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6B102" w14:textId="77777777" w:rsidR="00B652C1" w:rsidRDefault="00B652C1" w:rsidP="00B652C1">
      <w:pPr>
        <w:ind w:firstLine="0"/>
        <w:jc w:val="center"/>
        <w:rPr>
          <w:lang w:eastAsia="en-US"/>
        </w:rPr>
      </w:pPr>
      <w:bookmarkStart w:id="0" w:name="_Toc525549721"/>
      <w:r>
        <w:rPr>
          <w:lang w:eastAsia="en-US"/>
        </w:rPr>
        <w:t>СОВЕТ ГАЗИМУРО-ЗАВОДСКОГО МУНИЦИПАЛЬНОГО ОКРУГА</w:t>
      </w:r>
    </w:p>
    <w:p w14:paraId="3111A23F" w14:textId="77777777" w:rsidR="00B652C1" w:rsidRPr="00883294" w:rsidRDefault="00B652C1" w:rsidP="00B652C1">
      <w:pPr>
        <w:ind w:firstLine="0"/>
        <w:jc w:val="center"/>
        <w:rPr>
          <w:lang w:eastAsia="en-US"/>
        </w:rPr>
      </w:pPr>
    </w:p>
    <w:p w14:paraId="0C8A22EE" w14:textId="77777777" w:rsidR="00B652C1" w:rsidRDefault="00B652C1" w:rsidP="00B652C1">
      <w:pPr>
        <w:autoSpaceDE w:val="0"/>
        <w:autoSpaceDN w:val="0"/>
        <w:adjustRightInd w:val="0"/>
        <w:ind w:firstLine="0"/>
        <w:jc w:val="center"/>
        <w:rPr>
          <w:rFonts w:cs="Arial"/>
          <w:b/>
          <w:bCs/>
          <w:sz w:val="24"/>
          <w:szCs w:val="16"/>
          <w:lang w:eastAsia="en-US"/>
        </w:rPr>
      </w:pPr>
      <w:r w:rsidRPr="00280872">
        <w:rPr>
          <w:rFonts w:cs="Arial"/>
          <w:b/>
          <w:bCs/>
          <w:sz w:val="24"/>
          <w:szCs w:val="16"/>
          <w:lang w:eastAsia="en-US"/>
        </w:rPr>
        <w:t>РЕШЕНИЕ</w:t>
      </w:r>
    </w:p>
    <w:p w14:paraId="2A6AC859" w14:textId="77777777" w:rsidR="00B652C1" w:rsidRPr="00280872" w:rsidRDefault="00B652C1" w:rsidP="00B652C1">
      <w:pPr>
        <w:autoSpaceDE w:val="0"/>
        <w:autoSpaceDN w:val="0"/>
        <w:adjustRightInd w:val="0"/>
        <w:ind w:firstLine="0"/>
        <w:jc w:val="center"/>
        <w:rPr>
          <w:rFonts w:cs="Arial"/>
          <w:b/>
          <w:bCs/>
          <w:sz w:val="24"/>
          <w:szCs w:val="16"/>
          <w:lang w:eastAsia="en-US"/>
        </w:rPr>
      </w:pPr>
    </w:p>
    <w:p w14:paraId="5D94C789" w14:textId="77777777" w:rsidR="00B652C1" w:rsidRPr="00280872" w:rsidRDefault="00B652C1" w:rsidP="00B652C1">
      <w:pPr>
        <w:autoSpaceDE w:val="0"/>
        <w:autoSpaceDN w:val="0"/>
        <w:adjustRightInd w:val="0"/>
        <w:ind w:firstLine="0"/>
        <w:jc w:val="center"/>
        <w:rPr>
          <w:rFonts w:cs="Arial"/>
          <w:b/>
          <w:bCs/>
          <w:sz w:val="24"/>
          <w:szCs w:val="16"/>
          <w:lang w:eastAsia="en-US"/>
        </w:rPr>
      </w:pPr>
      <w:r w:rsidRPr="00280872">
        <w:rPr>
          <w:rFonts w:cs="Arial"/>
          <w:b/>
          <w:bCs/>
          <w:sz w:val="24"/>
          <w:szCs w:val="16"/>
          <w:lang w:eastAsia="en-US"/>
        </w:rPr>
        <w:t>от _____________________ №_____________</w:t>
      </w:r>
    </w:p>
    <w:p w14:paraId="2FB7BE5E" w14:textId="77777777" w:rsidR="00B652C1" w:rsidRPr="00280872" w:rsidRDefault="00B652C1" w:rsidP="00B652C1">
      <w:pPr>
        <w:ind w:firstLine="0"/>
        <w:jc w:val="center"/>
      </w:pPr>
    </w:p>
    <w:p w14:paraId="370EEFB2" w14:textId="355F756D" w:rsidR="00B652C1" w:rsidRDefault="00B652C1" w:rsidP="00B652C1">
      <w:pPr>
        <w:jc w:val="center"/>
        <w:rPr>
          <w:b/>
          <w:szCs w:val="28"/>
        </w:rPr>
      </w:pPr>
      <w:r w:rsidRPr="00D22B62">
        <w:rPr>
          <w:b/>
          <w:szCs w:val="28"/>
        </w:rPr>
        <w:t>О внесении изменений в бюджет Газимуро-Заводск</w:t>
      </w:r>
      <w:r>
        <w:rPr>
          <w:b/>
          <w:szCs w:val="28"/>
        </w:rPr>
        <w:t>ого муниципального</w:t>
      </w:r>
      <w:r w:rsidRPr="00D22B62">
        <w:rPr>
          <w:b/>
          <w:szCs w:val="28"/>
        </w:rPr>
        <w:t xml:space="preserve"> </w:t>
      </w:r>
      <w:r>
        <w:rPr>
          <w:b/>
          <w:szCs w:val="28"/>
        </w:rPr>
        <w:t>округа Забайкальского края</w:t>
      </w:r>
      <w:r w:rsidRPr="00D22B62">
        <w:rPr>
          <w:b/>
          <w:szCs w:val="28"/>
        </w:rPr>
        <w:t xml:space="preserve"> 202</w:t>
      </w:r>
      <w:r>
        <w:rPr>
          <w:b/>
          <w:szCs w:val="28"/>
        </w:rPr>
        <w:t>6</w:t>
      </w:r>
      <w:r w:rsidRPr="00D22B62">
        <w:rPr>
          <w:b/>
          <w:szCs w:val="28"/>
        </w:rPr>
        <w:t xml:space="preserve"> год и плановый период 202</w:t>
      </w:r>
      <w:r w:rsidR="001A2BB6">
        <w:rPr>
          <w:b/>
          <w:szCs w:val="28"/>
        </w:rPr>
        <w:t>7</w:t>
      </w:r>
      <w:r w:rsidRPr="00D22B62">
        <w:rPr>
          <w:b/>
          <w:szCs w:val="28"/>
        </w:rPr>
        <w:t xml:space="preserve"> и 202</w:t>
      </w:r>
      <w:r w:rsidR="001A2BB6">
        <w:rPr>
          <w:b/>
          <w:szCs w:val="28"/>
        </w:rPr>
        <w:t>8</w:t>
      </w:r>
      <w:r w:rsidRPr="00D22B62">
        <w:rPr>
          <w:b/>
          <w:szCs w:val="28"/>
        </w:rPr>
        <w:t xml:space="preserve"> годов, утвержденный </w:t>
      </w:r>
      <w:r w:rsidRPr="00AC55F3">
        <w:rPr>
          <w:b/>
          <w:szCs w:val="28"/>
        </w:rPr>
        <w:t xml:space="preserve">решением Совета </w:t>
      </w:r>
      <w:r>
        <w:rPr>
          <w:b/>
          <w:szCs w:val="28"/>
        </w:rPr>
        <w:t xml:space="preserve">Газимуро-Заводского муниципального округа </w:t>
      </w:r>
      <w:r w:rsidRPr="00AC55F3">
        <w:rPr>
          <w:b/>
          <w:szCs w:val="28"/>
        </w:rPr>
        <w:t>от 2</w:t>
      </w:r>
      <w:r w:rsidR="001A2BB6">
        <w:rPr>
          <w:b/>
          <w:szCs w:val="28"/>
        </w:rPr>
        <w:t>9</w:t>
      </w:r>
      <w:r w:rsidRPr="00AC55F3">
        <w:rPr>
          <w:b/>
          <w:szCs w:val="28"/>
        </w:rPr>
        <w:t>.12.202</w:t>
      </w:r>
      <w:r w:rsidR="001A2BB6">
        <w:rPr>
          <w:b/>
          <w:szCs w:val="28"/>
        </w:rPr>
        <w:t>5</w:t>
      </w:r>
      <w:r w:rsidRPr="00AC55F3">
        <w:rPr>
          <w:b/>
          <w:szCs w:val="28"/>
        </w:rPr>
        <w:t xml:space="preserve"> г. № </w:t>
      </w:r>
      <w:r w:rsidR="001A2BB6">
        <w:rPr>
          <w:b/>
          <w:szCs w:val="28"/>
        </w:rPr>
        <w:t>187</w:t>
      </w:r>
      <w:r>
        <w:rPr>
          <w:b/>
          <w:szCs w:val="28"/>
        </w:rPr>
        <w:t xml:space="preserve"> </w:t>
      </w:r>
      <w:r w:rsidR="0080114C">
        <w:rPr>
          <w:b/>
          <w:szCs w:val="28"/>
        </w:rPr>
        <w:t>(с учетом изменений № 217 от 30.03.2026)</w:t>
      </w:r>
    </w:p>
    <w:p w14:paraId="25316B8A" w14:textId="77777777" w:rsidR="001A2BB6" w:rsidRDefault="001A2BB6" w:rsidP="00B652C1">
      <w:pPr>
        <w:jc w:val="center"/>
      </w:pPr>
    </w:p>
    <w:p w14:paraId="530E4772" w14:textId="1E2ED8AC" w:rsidR="00B652C1" w:rsidRPr="00280872" w:rsidRDefault="00B652C1" w:rsidP="00B652C1">
      <w:r>
        <w:t xml:space="preserve">В соответствии с Бюджетным кодексом Российской Федерации, положением «О бюджетном процессе в Газимуро-Заводском муниципальном округе Забайкальского края», утвержденного Решением Совета Газимуро-Заводского муниципального округа № 115 от 18.11.2024 года, </w:t>
      </w:r>
      <w:r w:rsidRPr="00601374">
        <w:t>руководствуясь статьёй 30 Устава Газимуро-Заводского муниципального округа Забайкальского края, Совет Газимуро-Заводского муниципального округа</w:t>
      </w:r>
      <w:r w:rsidRPr="00601374">
        <w:rPr>
          <w:i/>
        </w:rPr>
        <w:t xml:space="preserve"> </w:t>
      </w:r>
      <w:r w:rsidRPr="00601374">
        <w:rPr>
          <w:b/>
        </w:rPr>
        <w:t>решил</w:t>
      </w:r>
      <w:r w:rsidRPr="00601374">
        <w:t>:</w:t>
      </w:r>
    </w:p>
    <w:p w14:paraId="65D7BAB3" w14:textId="02F56F5F" w:rsidR="00B652C1" w:rsidRDefault="001A2BB6" w:rsidP="00B652C1">
      <w:pPr>
        <w:rPr>
          <w:szCs w:val="28"/>
        </w:rPr>
      </w:pPr>
      <w:r>
        <w:rPr>
          <w:szCs w:val="28"/>
        </w:rPr>
        <w:t>Внести в решение от 29</w:t>
      </w:r>
      <w:r w:rsidR="00B652C1">
        <w:rPr>
          <w:szCs w:val="28"/>
        </w:rPr>
        <w:t xml:space="preserve"> декабря 202</w:t>
      </w:r>
      <w:r>
        <w:rPr>
          <w:szCs w:val="28"/>
        </w:rPr>
        <w:t>5</w:t>
      </w:r>
      <w:r w:rsidR="00B652C1">
        <w:rPr>
          <w:szCs w:val="28"/>
        </w:rPr>
        <w:t xml:space="preserve"> года № 1</w:t>
      </w:r>
      <w:r>
        <w:rPr>
          <w:szCs w:val="28"/>
        </w:rPr>
        <w:t>87</w:t>
      </w:r>
      <w:r w:rsidR="00B652C1">
        <w:rPr>
          <w:szCs w:val="28"/>
        </w:rPr>
        <w:t xml:space="preserve"> «О бюджете Газимуро-Заводского муниципального округа на 202</w:t>
      </w:r>
      <w:r>
        <w:rPr>
          <w:szCs w:val="28"/>
        </w:rPr>
        <w:t>6</w:t>
      </w:r>
      <w:r w:rsidR="00B652C1">
        <w:rPr>
          <w:szCs w:val="28"/>
        </w:rPr>
        <w:t xml:space="preserve"> год и плановый период 202</w:t>
      </w:r>
      <w:r>
        <w:rPr>
          <w:szCs w:val="28"/>
        </w:rPr>
        <w:t>7</w:t>
      </w:r>
      <w:r w:rsidR="00B652C1">
        <w:rPr>
          <w:szCs w:val="28"/>
        </w:rPr>
        <w:t xml:space="preserve"> и 202</w:t>
      </w:r>
      <w:r>
        <w:rPr>
          <w:szCs w:val="28"/>
        </w:rPr>
        <w:t>8</w:t>
      </w:r>
      <w:r w:rsidR="00B652C1">
        <w:rPr>
          <w:szCs w:val="28"/>
        </w:rPr>
        <w:t xml:space="preserve"> год</w:t>
      </w:r>
      <w:r w:rsidR="00B652C1" w:rsidRPr="00B14A86">
        <w:rPr>
          <w:szCs w:val="28"/>
        </w:rPr>
        <w:t>»</w:t>
      </w:r>
      <w:r w:rsidR="0080114C">
        <w:rPr>
          <w:szCs w:val="28"/>
        </w:rPr>
        <w:t xml:space="preserve"> (с учетом изменений № 217 от 30.03.2026 г.)</w:t>
      </w:r>
      <w:r w:rsidR="00B652C1" w:rsidRPr="00B14A86">
        <w:rPr>
          <w:szCs w:val="28"/>
        </w:rPr>
        <w:t xml:space="preserve"> </w:t>
      </w:r>
      <w:r w:rsidR="00B652C1">
        <w:rPr>
          <w:szCs w:val="28"/>
        </w:rPr>
        <w:t>следующие изменения:</w:t>
      </w:r>
    </w:p>
    <w:p w14:paraId="20226083" w14:textId="77777777" w:rsidR="00B652C1" w:rsidRDefault="00B652C1" w:rsidP="00B652C1">
      <w:pPr>
        <w:rPr>
          <w:szCs w:val="28"/>
        </w:rPr>
      </w:pPr>
      <w:r>
        <w:rPr>
          <w:szCs w:val="28"/>
        </w:rPr>
        <w:t>Пункт 1 изложить в новой редакции:</w:t>
      </w:r>
    </w:p>
    <w:p w14:paraId="61DD4240" w14:textId="47772D17" w:rsidR="00B652C1" w:rsidRPr="00D44961" w:rsidRDefault="00B652C1" w:rsidP="00B652C1">
      <w:pPr>
        <w:rPr>
          <w:szCs w:val="28"/>
        </w:rPr>
      </w:pPr>
      <w:r>
        <w:rPr>
          <w:szCs w:val="28"/>
        </w:rPr>
        <w:t>«</w:t>
      </w:r>
      <w:r w:rsidRPr="00D44961">
        <w:rPr>
          <w:szCs w:val="28"/>
        </w:rPr>
        <w:t xml:space="preserve">1. Утвердить основные характеристики бюджета </w:t>
      </w:r>
      <w:bookmarkStart w:id="1" w:name="_Hlk181811090"/>
      <w:r>
        <w:rPr>
          <w:szCs w:val="28"/>
        </w:rPr>
        <w:t xml:space="preserve">Газимуро-Заводского муниципального округа </w:t>
      </w:r>
      <w:bookmarkEnd w:id="1"/>
      <w:r>
        <w:rPr>
          <w:szCs w:val="28"/>
        </w:rPr>
        <w:t>Забайкальского края</w:t>
      </w:r>
      <w:r w:rsidRPr="00D44961">
        <w:rPr>
          <w:szCs w:val="28"/>
        </w:rPr>
        <w:t xml:space="preserve"> на </w:t>
      </w:r>
      <w:r>
        <w:rPr>
          <w:szCs w:val="28"/>
        </w:rPr>
        <w:t>202</w:t>
      </w:r>
      <w:r w:rsidR="001A2BB6">
        <w:rPr>
          <w:szCs w:val="28"/>
        </w:rPr>
        <w:t>6</w:t>
      </w:r>
      <w:r w:rsidRPr="00D44961">
        <w:rPr>
          <w:szCs w:val="28"/>
        </w:rPr>
        <w:t xml:space="preserve"> год:</w:t>
      </w:r>
    </w:p>
    <w:p w14:paraId="00438817" w14:textId="1DF21778" w:rsidR="00B652C1" w:rsidRPr="00D44961" w:rsidRDefault="00B652C1" w:rsidP="00B652C1">
      <w:pPr>
        <w:rPr>
          <w:szCs w:val="28"/>
        </w:rPr>
      </w:pPr>
      <w:r w:rsidRPr="00D44961">
        <w:rPr>
          <w:szCs w:val="28"/>
        </w:rPr>
        <w:t xml:space="preserve">1) общий объем доходов в сумме </w:t>
      </w:r>
      <w:r w:rsidR="00124EBE">
        <w:rPr>
          <w:szCs w:val="28"/>
        </w:rPr>
        <w:t>1340646,0</w:t>
      </w:r>
      <w:r w:rsidR="0095552D">
        <w:rPr>
          <w:szCs w:val="28"/>
        </w:rPr>
        <w:t xml:space="preserve"> </w:t>
      </w:r>
      <w:r w:rsidRPr="00D44961">
        <w:rPr>
          <w:szCs w:val="28"/>
        </w:rPr>
        <w:t>тыс. рублей;</w:t>
      </w:r>
    </w:p>
    <w:p w14:paraId="39C890FB" w14:textId="2B6592BD" w:rsidR="00B652C1" w:rsidRPr="00D44961" w:rsidRDefault="00B652C1" w:rsidP="00B652C1">
      <w:pPr>
        <w:rPr>
          <w:szCs w:val="28"/>
        </w:rPr>
      </w:pPr>
      <w:r w:rsidRPr="00D44961">
        <w:rPr>
          <w:szCs w:val="28"/>
        </w:rPr>
        <w:t>2) общий объем расходов в сумме</w:t>
      </w:r>
      <w:r>
        <w:rPr>
          <w:szCs w:val="28"/>
        </w:rPr>
        <w:t xml:space="preserve"> </w:t>
      </w:r>
      <w:r w:rsidR="00124EBE">
        <w:rPr>
          <w:szCs w:val="28"/>
        </w:rPr>
        <w:t>2034734,3</w:t>
      </w:r>
      <w:r w:rsidR="00D01E3C">
        <w:rPr>
          <w:szCs w:val="28"/>
        </w:rPr>
        <w:t xml:space="preserve"> </w:t>
      </w:r>
      <w:r w:rsidRPr="00D44961">
        <w:rPr>
          <w:szCs w:val="28"/>
        </w:rPr>
        <w:t>тыс. рублей;</w:t>
      </w:r>
    </w:p>
    <w:p w14:paraId="5E6EB09E" w14:textId="1D46AF12" w:rsidR="00B652C1" w:rsidRPr="00D44961" w:rsidRDefault="00B652C1" w:rsidP="00B652C1">
      <w:pPr>
        <w:rPr>
          <w:szCs w:val="28"/>
        </w:rPr>
      </w:pPr>
      <w:r w:rsidRPr="00D44961">
        <w:rPr>
          <w:szCs w:val="28"/>
        </w:rPr>
        <w:lastRenderedPageBreak/>
        <w:t xml:space="preserve">6) дефицит бюджета </w:t>
      </w:r>
      <w:r>
        <w:rPr>
          <w:szCs w:val="28"/>
        </w:rPr>
        <w:t xml:space="preserve">Газимуро-Заводского муниципального округа </w:t>
      </w:r>
      <w:r w:rsidRPr="00D44961">
        <w:rPr>
          <w:szCs w:val="28"/>
        </w:rPr>
        <w:t>в сумме</w:t>
      </w:r>
      <w:r>
        <w:rPr>
          <w:szCs w:val="28"/>
        </w:rPr>
        <w:t xml:space="preserve"> </w:t>
      </w:r>
      <w:r w:rsidR="00124EBE">
        <w:rPr>
          <w:szCs w:val="28"/>
        </w:rPr>
        <w:t>694088,3</w:t>
      </w:r>
      <w:r w:rsidR="00D01E3C">
        <w:rPr>
          <w:szCs w:val="28"/>
        </w:rPr>
        <w:t xml:space="preserve"> </w:t>
      </w:r>
      <w:r w:rsidRPr="00D44961">
        <w:rPr>
          <w:szCs w:val="28"/>
        </w:rPr>
        <w:t>тыс. рублей.</w:t>
      </w:r>
      <w:r>
        <w:rPr>
          <w:szCs w:val="28"/>
        </w:rPr>
        <w:t>»</w:t>
      </w:r>
    </w:p>
    <w:p w14:paraId="577A97E8" w14:textId="74CDE6A8" w:rsidR="00B652C1" w:rsidRPr="0077131E" w:rsidRDefault="00B652C1" w:rsidP="00B652C1">
      <w:pPr>
        <w:tabs>
          <w:tab w:val="left" w:pos="709"/>
        </w:tabs>
        <w:autoSpaceDE w:val="0"/>
        <w:autoSpaceDN w:val="0"/>
        <w:ind w:firstLine="0"/>
        <w:rPr>
          <w:szCs w:val="28"/>
        </w:rPr>
      </w:pPr>
      <w:r>
        <w:rPr>
          <w:szCs w:val="28"/>
        </w:rPr>
        <w:tab/>
      </w:r>
      <w:r w:rsidRPr="0077131E">
        <w:rPr>
          <w:szCs w:val="28"/>
        </w:rPr>
        <w:t xml:space="preserve">Приложения </w:t>
      </w:r>
      <w:r>
        <w:rPr>
          <w:szCs w:val="28"/>
        </w:rPr>
        <w:t>1</w:t>
      </w:r>
      <w:r w:rsidRPr="0077131E">
        <w:rPr>
          <w:szCs w:val="28"/>
        </w:rPr>
        <w:t xml:space="preserve">, </w:t>
      </w:r>
      <w:r w:rsidR="0006168B">
        <w:rPr>
          <w:szCs w:val="28"/>
        </w:rPr>
        <w:t xml:space="preserve">5, </w:t>
      </w:r>
      <w:r>
        <w:rPr>
          <w:szCs w:val="28"/>
        </w:rPr>
        <w:t>9</w:t>
      </w:r>
      <w:r w:rsidRPr="0077131E">
        <w:rPr>
          <w:szCs w:val="28"/>
        </w:rPr>
        <w:t xml:space="preserve">, </w:t>
      </w:r>
      <w:r>
        <w:rPr>
          <w:szCs w:val="28"/>
        </w:rPr>
        <w:t>11</w:t>
      </w:r>
      <w:r w:rsidR="0095552D">
        <w:rPr>
          <w:szCs w:val="28"/>
        </w:rPr>
        <w:t>, 13</w:t>
      </w:r>
      <w:r w:rsidRPr="0077131E">
        <w:rPr>
          <w:szCs w:val="28"/>
        </w:rPr>
        <w:t xml:space="preserve"> к решению Совета Газимуро-Заводского муниципального округа Забайкальского края от 2</w:t>
      </w:r>
      <w:r w:rsidR="001A2BB6">
        <w:rPr>
          <w:szCs w:val="28"/>
        </w:rPr>
        <w:t>9</w:t>
      </w:r>
      <w:r w:rsidRPr="0077131E">
        <w:rPr>
          <w:szCs w:val="28"/>
        </w:rPr>
        <w:t xml:space="preserve"> декабря 202</w:t>
      </w:r>
      <w:r w:rsidR="001A2BB6">
        <w:rPr>
          <w:szCs w:val="28"/>
        </w:rPr>
        <w:t>5</w:t>
      </w:r>
      <w:r w:rsidRPr="0077131E">
        <w:rPr>
          <w:szCs w:val="28"/>
        </w:rPr>
        <w:t xml:space="preserve"> года № </w:t>
      </w:r>
      <w:r>
        <w:rPr>
          <w:szCs w:val="28"/>
        </w:rPr>
        <w:t>1</w:t>
      </w:r>
      <w:r w:rsidR="001A2BB6">
        <w:rPr>
          <w:szCs w:val="28"/>
        </w:rPr>
        <w:t>87</w:t>
      </w:r>
      <w:r w:rsidRPr="0077131E">
        <w:rPr>
          <w:szCs w:val="28"/>
        </w:rPr>
        <w:t xml:space="preserve"> «О бюджете Газимуро-Заводского муниципального округа Забайкальского края на 202</w:t>
      </w:r>
      <w:r w:rsidR="001A2BB6">
        <w:rPr>
          <w:szCs w:val="28"/>
        </w:rPr>
        <w:t>6</w:t>
      </w:r>
      <w:r w:rsidRPr="0077131E">
        <w:rPr>
          <w:szCs w:val="28"/>
        </w:rPr>
        <w:t xml:space="preserve"> год и плановый период 202</w:t>
      </w:r>
      <w:r w:rsidR="001A2BB6">
        <w:rPr>
          <w:szCs w:val="28"/>
        </w:rPr>
        <w:t>7</w:t>
      </w:r>
      <w:r w:rsidRPr="0077131E">
        <w:rPr>
          <w:szCs w:val="28"/>
        </w:rPr>
        <w:t xml:space="preserve"> и 202</w:t>
      </w:r>
      <w:r w:rsidR="001A2BB6">
        <w:rPr>
          <w:szCs w:val="28"/>
        </w:rPr>
        <w:t>8</w:t>
      </w:r>
      <w:r>
        <w:rPr>
          <w:szCs w:val="28"/>
        </w:rPr>
        <w:t xml:space="preserve"> </w:t>
      </w:r>
      <w:r w:rsidRPr="0077131E">
        <w:rPr>
          <w:szCs w:val="28"/>
        </w:rPr>
        <w:t>годов» изложить в новой редакции (прилагаются).</w:t>
      </w:r>
    </w:p>
    <w:p w14:paraId="15227873" w14:textId="77777777" w:rsidR="00B652C1" w:rsidRPr="0077131E" w:rsidRDefault="00B652C1" w:rsidP="00B652C1">
      <w:pPr>
        <w:ind w:firstLine="709"/>
        <w:rPr>
          <w:szCs w:val="28"/>
        </w:rPr>
      </w:pPr>
      <w:r w:rsidRPr="0077131E">
        <w:rPr>
          <w:szCs w:val="28"/>
        </w:rPr>
        <w:t>3. Комитету по финансам администрации Газимуро-Заводского муниципального округа Забайкальского края внести соответствующие изменения в бюджетную роспись по бюджету округа.</w:t>
      </w:r>
    </w:p>
    <w:p w14:paraId="66738D18" w14:textId="77777777" w:rsidR="00B652C1" w:rsidRPr="0050309B" w:rsidRDefault="00B652C1" w:rsidP="00B652C1">
      <w:pPr>
        <w:pStyle w:val="ConsNormal"/>
        <w:spacing w:line="360" w:lineRule="auto"/>
        <w:ind w:firstLine="709"/>
        <w:jc w:val="both"/>
        <w:rPr>
          <w:rFonts w:ascii="Times New Roman" w:hAnsi="Times New Roman" w:cs="Times New Roman"/>
          <w:sz w:val="28"/>
          <w:szCs w:val="28"/>
        </w:rPr>
      </w:pPr>
      <w:r w:rsidRPr="0050309B">
        <w:rPr>
          <w:rFonts w:ascii="Times New Roman" w:hAnsi="Times New Roman" w:cs="Times New Roman"/>
          <w:sz w:val="28"/>
          <w:szCs w:val="28"/>
        </w:rPr>
        <w:t>4. Настоящее решение вступает в силу на следующий день после дня его официального опубликования (обнародования).</w:t>
      </w:r>
    </w:p>
    <w:p w14:paraId="79F8D032" w14:textId="77777777" w:rsidR="00B652C1" w:rsidRDefault="00B652C1" w:rsidP="00B652C1">
      <w:pPr>
        <w:rPr>
          <w:rFonts w:eastAsia="SimSun"/>
          <w:szCs w:val="28"/>
          <w:lang w:eastAsia="zh-CN"/>
        </w:rPr>
      </w:pPr>
      <w:r w:rsidRPr="0050309B">
        <w:rPr>
          <w:szCs w:val="28"/>
        </w:rPr>
        <w:t xml:space="preserve"> </w:t>
      </w:r>
      <w:r w:rsidRPr="0050309B">
        <w:rPr>
          <w:szCs w:val="28"/>
        </w:rPr>
        <w:tab/>
        <w:t xml:space="preserve">5. </w:t>
      </w:r>
      <w:r w:rsidRPr="0050309B">
        <w:rPr>
          <w:rFonts w:eastAsia="SimSun"/>
          <w:szCs w:val="28"/>
          <w:lang w:eastAsia="zh-CN"/>
        </w:rPr>
        <w:t xml:space="preserve">Настоящее решение опубликовать (обнародовать) на сайте администрации Газимуро-Заводского муниципального округа в информационно-телекоммуникационной сети «Интернет» - </w:t>
      </w:r>
      <w:r w:rsidRPr="0050309B">
        <w:rPr>
          <w:rFonts w:eastAsia="SimSun"/>
          <w:szCs w:val="28"/>
          <w:lang w:val="en-US" w:eastAsia="zh-CN"/>
        </w:rPr>
        <w:t>GAZIMURSKIY</w:t>
      </w:r>
      <w:r w:rsidRPr="0050309B">
        <w:rPr>
          <w:rFonts w:eastAsia="SimSun"/>
          <w:szCs w:val="28"/>
          <w:lang w:eastAsia="zh-CN"/>
        </w:rPr>
        <w:t>-</w:t>
      </w:r>
      <w:r w:rsidRPr="0050309B">
        <w:rPr>
          <w:rFonts w:eastAsia="SimSun"/>
          <w:szCs w:val="28"/>
          <w:lang w:val="en-US" w:eastAsia="zh-CN"/>
        </w:rPr>
        <w:t>ZAVOD</w:t>
      </w:r>
      <w:r w:rsidRPr="0050309B">
        <w:rPr>
          <w:rFonts w:eastAsia="SimSun"/>
          <w:szCs w:val="28"/>
          <w:lang w:eastAsia="zh-CN"/>
        </w:rPr>
        <w:t>.</w:t>
      </w:r>
      <w:r w:rsidRPr="0050309B">
        <w:rPr>
          <w:rFonts w:eastAsia="SimSun"/>
          <w:szCs w:val="28"/>
          <w:lang w:val="en-US" w:eastAsia="zh-CN"/>
        </w:rPr>
        <w:t>RU</w:t>
      </w:r>
      <w:r w:rsidRPr="0050309B">
        <w:rPr>
          <w:rFonts w:eastAsia="SimSun"/>
          <w:szCs w:val="28"/>
          <w:lang w:eastAsia="zh-CN"/>
        </w:rPr>
        <w:t>.</w:t>
      </w:r>
    </w:p>
    <w:p w14:paraId="5957FF61" w14:textId="77777777" w:rsidR="00B652C1" w:rsidRDefault="00B652C1" w:rsidP="00B652C1">
      <w:pPr>
        <w:rPr>
          <w:rFonts w:eastAsia="SimSun"/>
          <w:szCs w:val="28"/>
          <w:lang w:eastAsia="zh-CN"/>
        </w:rPr>
      </w:pPr>
    </w:p>
    <w:p w14:paraId="1FED17C3" w14:textId="77777777" w:rsidR="00B652C1" w:rsidRPr="0050309B" w:rsidRDefault="00B652C1" w:rsidP="00B652C1">
      <w:pPr>
        <w:rPr>
          <w:szCs w:val="28"/>
        </w:rPr>
      </w:pPr>
    </w:p>
    <w:p w14:paraId="65B5606A" w14:textId="77777777" w:rsidR="00B652C1" w:rsidRPr="0050309B" w:rsidRDefault="00B652C1" w:rsidP="00B652C1">
      <w:pPr>
        <w:spacing w:line="240" w:lineRule="auto"/>
        <w:ind w:firstLine="0"/>
        <w:rPr>
          <w:szCs w:val="28"/>
        </w:rPr>
      </w:pPr>
      <w:r w:rsidRPr="0050309B">
        <w:rPr>
          <w:szCs w:val="28"/>
        </w:rPr>
        <w:t>Председатель Совета Газимуро-</w:t>
      </w:r>
    </w:p>
    <w:p w14:paraId="7A40B4C5" w14:textId="77777777" w:rsidR="00B652C1" w:rsidRPr="0050309B" w:rsidRDefault="00B652C1" w:rsidP="00B652C1">
      <w:pPr>
        <w:spacing w:line="240" w:lineRule="auto"/>
        <w:ind w:firstLine="0"/>
        <w:rPr>
          <w:szCs w:val="28"/>
        </w:rPr>
      </w:pPr>
      <w:r w:rsidRPr="0050309B">
        <w:rPr>
          <w:szCs w:val="28"/>
        </w:rPr>
        <w:t>Заводского муниципального округа</w:t>
      </w:r>
    </w:p>
    <w:p w14:paraId="1F63E9D9" w14:textId="77777777" w:rsidR="00B652C1" w:rsidRPr="0050309B" w:rsidRDefault="00B652C1" w:rsidP="00B652C1">
      <w:pPr>
        <w:spacing w:line="240" w:lineRule="auto"/>
        <w:ind w:firstLine="0"/>
        <w:rPr>
          <w:szCs w:val="28"/>
        </w:rPr>
      </w:pPr>
      <w:r w:rsidRPr="0050309B">
        <w:rPr>
          <w:szCs w:val="28"/>
        </w:rPr>
        <w:t>Забайкальского края                                                                   Е.Ю. Лоницкая</w:t>
      </w:r>
    </w:p>
    <w:p w14:paraId="570EDC1C" w14:textId="77777777" w:rsidR="00B652C1" w:rsidRDefault="00B652C1" w:rsidP="00B652C1">
      <w:pPr>
        <w:spacing w:line="240" w:lineRule="auto"/>
        <w:ind w:firstLine="0"/>
        <w:rPr>
          <w:szCs w:val="28"/>
        </w:rPr>
      </w:pPr>
    </w:p>
    <w:p w14:paraId="701EF370" w14:textId="77777777" w:rsidR="00B652C1" w:rsidRPr="0050309B" w:rsidRDefault="00B652C1" w:rsidP="00B652C1">
      <w:pPr>
        <w:spacing w:line="240" w:lineRule="auto"/>
        <w:ind w:firstLine="0"/>
        <w:rPr>
          <w:szCs w:val="28"/>
        </w:rPr>
      </w:pPr>
    </w:p>
    <w:p w14:paraId="6E6E04A6" w14:textId="77777777" w:rsidR="00B652C1" w:rsidRPr="0050309B" w:rsidRDefault="00B652C1" w:rsidP="00B652C1">
      <w:pPr>
        <w:spacing w:line="240" w:lineRule="auto"/>
        <w:ind w:firstLine="0"/>
        <w:rPr>
          <w:szCs w:val="28"/>
        </w:rPr>
      </w:pPr>
      <w:r w:rsidRPr="0050309B">
        <w:rPr>
          <w:szCs w:val="28"/>
        </w:rPr>
        <w:t>Глава Газимуро-Заводского</w:t>
      </w:r>
    </w:p>
    <w:p w14:paraId="0DB542FA" w14:textId="77777777" w:rsidR="00B652C1" w:rsidRPr="0050309B" w:rsidRDefault="00B652C1" w:rsidP="00B652C1">
      <w:pPr>
        <w:spacing w:line="240" w:lineRule="auto"/>
        <w:ind w:firstLine="0"/>
        <w:rPr>
          <w:szCs w:val="28"/>
        </w:rPr>
      </w:pPr>
      <w:r w:rsidRPr="0050309B">
        <w:rPr>
          <w:szCs w:val="28"/>
        </w:rPr>
        <w:t xml:space="preserve"> муниципального</w:t>
      </w:r>
      <w:r w:rsidRPr="0050309B">
        <w:rPr>
          <w:i/>
          <w:szCs w:val="28"/>
        </w:rPr>
        <w:t xml:space="preserve"> </w:t>
      </w:r>
      <w:r w:rsidRPr="0050309B">
        <w:rPr>
          <w:szCs w:val="28"/>
        </w:rPr>
        <w:t>округа                                                           М.А. Ишенин</w:t>
      </w:r>
    </w:p>
    <w:p w14:paraId="7DD72F3B" w14:textId="77777777" w:rsidR="00B652C1" w:rsidRPr="0050309B" w:rsidRDefault="00B652C1" w:rsidP="00B652C1">
      <w:pPr>
        <w:jc w:val="right"/>
        <w:rPr>
          <w:szCs w:val="28"/>
        </w:rPr>
      </w:pPr>
    </w:p>
    <w:p w14:paraId="433BF666" w14:textId="77777777" w:rsidR="00B652C1" w:rsidRPr="0050309B" w:rsidRDefault="00B652C1" w:rsidP="00B652C1">
      <w:pPr>
        <w:jc w:val="right"/>
        <w:rPr>
          <w:szCs w:val="28"/>
        </w:rPr>
      </w:pPr>
    </w:p>
    <w:p w14:paraId="6E688C94" w14:textId="77777777" w:rsidR="00B652C1" w:rsidRPr="0050309B" w:rsidRDefault="00B652C1" w:rsidP="00B652C1">
      <w:pPr>
        <w:jc w:val="right"/>
        <w:rPr>
          <w:szCs w:val="28"/>
        </w:rPr>
      </w:pPr>
    </w:p>
    <w:p w14:paraId="3BE60EB0" w14:textId="77777777" w:rsidR="00B652C1" w:rsidRPr="0050309B" w:rsidRDefault="00B652C1" w:rsidP="00B652C1">
      <w:pPr>
        <w:jc w:val="right"/>
        <w:rPr>
          <w:szCs w:val="28"/>
        </w:rPr>
      </w:pPr>
    </w:p>
    <w:p w14:paraId="03CE58C6" w14:textId="77777777" w:rsidR="00B652C1" w:rsidRPr="0050309B" w:rsidRDefault="00B652C1" w:rsidP="00B652C1">
      <w:pPr>
        <w:jc w:val="right"/>
        <w:rPr>
          <w:szCs w:val="28"/>
        </w:rPr>
      </w:pPr>
    </w:p>
    <w:p w14:paraId="2D1BD38D" w14:textId="77777777" w:rsidR="00286355" w:rsidRDefault="00286355" w:rsidP="007409CF">
      <w:pPr>
        <w:jc w:val="right"/>
        <w:rPr>
          <w:szCs w:val="28"/>
        </w:rPr>
      </w:pPr>
    </w:p>
    <w:p w14:paraId="5AA03C50" w14:textId="77777777" w:rsidR="009577D1" w:rsidRDefault="007409CF" w:rsidP="007409CF">
      <w:pPr>
        <w:jc w:val="right"/>
        <w:rPr>
          <w:szCs w:val="28"/>
        </w:rPr>
      </w:pPr>
      <w:r w:rsidRPr="00E8435D">
        <w:rPr>
          <w:szCs w:val="28"/>
        </w:rPr>
        <w:lastRenderedPageBreak/>
        <w:t>Приложение № </w:t>
      </w:r>
      <w:r w:rsidR="00EC2315">
        <w:rPr>
          <w:szCs w:val="28"/>
        </w:rPr>
        <w:t>1</w:t>
      </w:r>
    </w:p>
    <w:p w14:paraId="5036A599" w14:textId="77777777" w:rsidR="007409CF" w:rsidRDefault="007409CF" w:rsidP="007409CF">
      <w:pPr>
        <w:jc w:val="right"/>
        <w:rPr>
          <w:szCs w:val="28"/>
        </w:rPr>
      </w:pPr>
      <w:r w:rsidRPr="00E8435D">
        <w:rPr>
          <w:szCs w:val="28"/>
        </w:rPr>
        <w:t xml:space="preserve">к </w:t>
      </w:r>
      <w:r w:rsidRPr="007F7107">
        <w:rPr>
          <w:szCs w:val="28"/>
        </w:rPr>
        <w:t>Р</w:t>
      </w:r>
      <w:r w:rsidRPr="00E8435D">
        <w:rPr>
          <w:szCs w:val="28"/>
        </w:rPr>
        <w:t xml:space="preserve">ешению </w:t>
      </w:r>
      <w:r w:rsidR="00751BE0">
        <w:rPr>
          <w:szCs w:val="28"/>
        </w:rPr>
        <w:t>Совета Газимуро-Заводского</w:t>
      </w:r>
    </w:p>
    <w:p w14:paraId="5B7BC4EF" w14:textId="77777777" w:rsidR="007409CF" w:rsidRDefault="00751BE0" w:rsidP="007409CF">
      <w:pPr>
        <w:jc w:val="right"/>
        <w:rPr>
          <w:szCs w:val="28"/>
        </w:rPr>
      </w:pPr>
      <w:r>
        <w:rPr>
          <w:szCs w:val="28"/>
        </w:rPr>
        <w:t>муниципального округа</w:t>
      </w:r>
      <w:r w:rsidR="00EC7879">
        <w:rPr>
          <w:szCs w:val="28"/>
        </w:rPr>
        <w:t xml:space="preserve"> Забайкальского края</w:t>
      </w:r>
    </w:p>
    <w:p w14:paraId="363EE34F" w14:textId="77777777" w:rsidR="007409CF" w:rsidRPr="00E8435D" w:rsidRDefault="007409CF" w:rsidP="007409CF">
      <w:pPr>
        <w:jc w:val="right"/>
        <w:rPr>
          <w:szCs w:val="28"/>
        </w:rPr>
      </w:pPr>
      <w:r w:rsidRPr="00E8435D">
        <w:rPr>
          <w:szCs w:val="28"/>
        </w:rPr>
        <w:t>от___________№__________</w:t>
      </w:r>
    </w:p>
    <w:p w14:paraId="25A3296A" w14:textId="77777777" w:rsidR="007409CF" w:rsidRPr="00675D08" w:rsidRDefault="007409CF" w:rsidP="007409CF">
      <w:pPr>
        <w:jc w:val="center"/>
        <w:rPr>
          <w:szCs w:val="28"/>
        </w:rPr>
      </w:pPr>
    </w:p>
    <w:p w14:paraId="7F788791" w14:textId="77777777" w:rsidR="007409CF" w:rsidRPr="00675D08" w:rsidRDefault="007409CF" w:rsidP="009577D1">
      <w:pPr>
        <w:ind w:firstLine="0"/>
        <w:jc w:val="center"/>
      </w:pPr>
      <w:r w:rsidRPr="00675D08">
        <w:t>Объем поступлений доходов в бюджет</w:t>
      </w:r>
      <w:r w:rsidR="009D7FEC">
        <w:t xml:space="preserve"> </w:t>
      </w:r>
      <w:r w:rsidR="00922A91">
        <w:t>Газимуро-Заводского муниципального округа Забайкальского края</w:t>
      </w:r>
      <w:r w:rsidR="00381698">
        <w:t xml:space="preserve"> </w:t>
      </w:r>
      <w:r w:rsidRPr="00675D08">
        <w:t xml:space="preserve">по кодам </w:t>
      </w:r>
      <w:r>
        <w:t>классификации доходов бюджетов</w:t>
      </w:r>
      <w:r w:rsidR="00381698">
        <w:t xml:space="preserve"> </w:t>
      </w:r>
      <w:r w:rsidRPr="00675D08">
        <w:t xml:space="preserve">на </w:t>
      </w:r>
      <w:r w:rsidR="00922A91">
        <w:t>202</w:t>
      </w:r>
      <w:r w:rsidR="00381698">
        <w:t>6</w:t>
      </w:r>
      <w:r w:rsidR="00922A91">
        <w:t xml:space="preserve"> </w:t>
      </w:r>
      <w:r w:rsidRPr="00675D08">
        <w:t>год</w:t>
      </w:r>
    </w:p>
    <w:p w14:paraId="77163E7D" w14:textId="54201864" w:rsidR="00B37891" w:rsidRDefault="007409CF" w:rsidP="001A2BB6">
      <w:pPr>
        <w:keepNext/>
        <w:jc w:val="right"/>
        <w:rPr>
          <w:szCs w:val="28"/>
        </w:rPr>
      </w:pPr>
      <w:r w:rsidRPr="00007E95">
        <w:rPr>
          <w:szCs w:val="28"/>
        </w:rPr>
        <w:t>(тыс. рублей</w:t>
      </w:r>
      <w:r w:rsidR="001A2BB6">
        <w:rPr>
          <w:szCs w:val="28"/>
        </w:rPr>
        <w:t>)</w:t>
      </w:r>
    </w:p>
    <w:tbl>
      <w:tblPr>
        <w:tblW w:w="9360" w:type="dxa"/>
        <w:tblInd w:w="113" w:type="dxa"/>
        <w:tblLook w:val="04A0" w:firstRow="1" w:lastRow="0" w:firstColumn="1" w:lastColumn="0" w:noHBand="0" w:noVBand="1"/>
      </w:tblPr>
      <w:tblGrid>
        <w:gridCol w:w="1249"/>
        <w:gridCol w:w="2040"/>
        <w:gridCol w:w="4951"/>
        <w:gridCol w:w="1120"/>
      </w:tblGrid>
      <w:tr w:rsidR="00124EBE" w:rsidRPr="00124EBE" w14:paraId="311CD054" w14:textId="77777777" w:rsidTr="0006168B">
        <w:trPr>
          <w:trHeight w:val="259"/>
        </w:trPr>
        <w:tc>
          <w:tcPr>
            <w:tcW w:w="3289" w:type="dxa"/>
            <w:gridSpan w:val="2"/>
            <w:tcBorders>
              <w:top w:val="single" w:sz="4" w:space="0" w:color="000000"/>
              <w:left w:val="single" w:sz="4" w:space="0" w:color="000000"/>
              <w:bottom w:val="single" w:sz="4" w:space="0" w:color="auto"/>
              <w:right w:val="single" w:sz="4" w:space="0" w:color="000000"/>
            </w:tcBorders>
            <w:shd w:val="clear" w:color="auto" w:fill="auto"/>
            <w:hideMark/>
          </w:tcPr>
          <w:p w14:paraId="2F272A59"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Код классификации доходов бюджетов </w:t>
            </w:r>
          </w:p>
        </w:tc>
        <w:tc>
          <w:tcPr>
            <w:tcW w:w="49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C9072EC"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Наименование кода классификации доходов бюджетов</w:t>
            </w:r>
          </w:p>
        </w:tc>
        <w:tc>
          <w:tcPr>
            <w:tcW w:w="1120" w:type="dxa"/>
            <w:vMerge w:val="restart"/>
            <w:tcBorders>
              <w:top w:val="single" w:sz="4" w:space="0" w:color="000000"/>
              <w:left w:val="single" w:sz="4" w:space="0" w:color="000000"/>
              <w:bottom w:val="single" w:sz="4" w:space="0" w:color="000000"/>
              <w:right w:val="single" w:sz="4" w:space="0" w:color="000000"/>
            </w:tcBorders>
            <w:shd w:val="clear" w:color="000000" w:fill="FFFFFF"/>
            <w:hideMark/>
          </w:tcPr>
          <w:p w14:paraId="1C95925E"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Сумма</w:t>
            </w:r>
          </w:p>
        </w:tc>
      </w:tr>
      <w:tr w:rsidR="00124EBE" w:rsidRPr="00124EBE" w14:paraId="05A1E040" w14:textId="77777777" w:rsidTr="0006168B">
        <w:trPr>
          <w:trHeight w:val="240"/>
        </w:trPr>
        <w:tc>
          <w:tcPr>
            <w:tcW w:w="1249" w:type="dxa"/>
            <w:vMerge w:val="restart"/>
            <w:tcBorders>
              <w:top w:val="nil"/>
              <w:left w:val="single" w:sz="4" w:space="0" w:color="000000"/>
              <w:bottom w:val="single" w:sz="4" w:space="0" w:color="000000"/>
              <w:right w:val="single" w:sz="4" w:space="0" w:color="000000"/>
            </w:tcBorders>
            <w:shd w:val="clear" w:color="auto" w:fill="auto"/>
            <w:hideMark/>
          </w:tcPr>
          <w:p w14:paraId="3970F87D"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Главный администратор доходов бюджета</w:t>
            </w:r>
          </w:p>
        </w:tc>
        <w:tc>
          <w:tcPr>
            <w:tcW w:w="2040" w:type="dxa"/>
            <w:vMerge w:val="restart"/>
            <w:tcBorders>
              <w:top w:val="nil"/>
              <w:left w:val="single" w:sz="4" w:space="0" w:color="000000"/>
              <w:bottom w:val="single" w:sz="8" w:space="0" w:color="000000"/>
              <w:right w:val="single" w:sz="4" w:space="0" w:color="000000"/>
            </w:tcBorders>
            <w:shd w:val="clear" w:color="auto" w:fill="auto"/>
            <w:hideMark/>
          </w:tcPr>
          <w:p w14:paraId="3DF9A24F"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Вид и подвид доходов бюджета</w:t>
            </w:r>
          </w:p>
        </w:tc>
        <w:tc>
          <w:tcPr>
            <w:tcW w:w="4951" w:type="dxa"/>
            <w:vMerge/>
            <w:tcBorders>
              <w:top w:val="single" w:sz="4" w:space="0" w:color="000000"/>
              <w:left w:val="single" w:sz="4" w:space="0" w:color="000000"/>
              <w:bottom w:val="single" w:sz="4" w:space="0" w:color="000000"/>
              <w:right w:val="single" w:sz="4" w:space="0" w:color="000000"/>
            </w:tcBorders>
            <w:vAlign w:val="center"/>
            <w:hideMark/>
          </w:tcPr>
          <w:p w14:paraId="2CD494CE" w14:textId="77777777" w:rsidR="00124EBE" w:rsidRPr="00124EBE" w:rsidRDefault="00124EBE" w:rsidP="00124EBE">
            <w:pPr>
              <w:spacing w:line="240" w:lineRule="auto"/>
              <w:ind w:firstLine="0"/>
              <w:jc w:val="left"/>
              <w:rPr>
                <w:color w:val="000000"/>
                <w:sz w:val="16"/>
                <w:szCs w:val="16"/>
              </w:rPr>
            </w:pPr>
          </w:p>
        </w:tc>
        <w:tc>
          <w:tcPr>
            <w:tcW w:w="1120" w:type="dxa"/>
            <w:vMerge/>
            <w:tcBorders>
              <w:top w:val="single" w:sz="4" w:space="0" w:color="000000"/>
              <w:left w:val="single" w:sz="4" w:space="0" w:color="000000"/>
              <w:bottom w:val="single" w:sz="4" w:space="0" w:color="000000"/>
              <w:right w:val="single" w:sz="4" w:space="0" w:color="000000"/>
            </w:tcBorders>
            <w:vAlign w:val="center"/>
            <w:hideMark/>
          </w:tcPr>
          <w:p w14:paraId="725D7016" w14:textId="77777777" w:rsidR="00124EBE" w:rsidRPr="00124EBE" w:rsidRDefault="00124EBE" w:rsidP="00124EBE">
            <w:pPr>
              <w:spacing w:line="240" w:lineRule="auto"/>
              <w:ind w:firstLine="0"/>
              <w:jc w:val="left"/>
              <w:rPr>
                <w:color w:val="000000"/>
                <w:sz w:val="16"/>
                <w:szCs w:val="16"/>
              </w:rPr>
            </w:pPr>
          </w:p>
        </w:tc>
      </w:tr>
      <w:tr w:rsidR="00124EBE" w:rsidRPr="00124EBE" w14:paraId="35C559EE" w14:textId="77777777" w:rsidTr="0006168B">
        <w:trPr>
          <w:trHeight w:val="643"/>
        </w:trPr>
        <w:tc>
          <w:tcPr>
            <w:tcW w:w="1249" w:type="dxa"/>
            <w:vMerge/>
            <w:tcBorders>
              <w:top w:val="nil"/>
              <w:left w:val="single" w:sz="4" w:space="0" w:color="000000"/>
              <w:bottom w:val="single" w:sz="4" w:space="0" w:color="000000"/>
              <w:right w:val="single" w:sz="4" w:space="0" w:color="000000"/>
            </w:tcBorders>
            <w:vAlign w:val="center"/>
            <w:hideMark/>
          </w:tcPr>
          <w:p w14:paraId="2E24AC3A" w14:textId="77777777" w:rsidR="00124EBE" w:rsidRPr="00124EBE" w:rsidRDefault="00124EBE" w:rsidP="00124EBE">
            <w:pPr>
              <w:spacing w:line="240" w:lineRule="auto"/>
              <w:ind w:firstLine="0"/>
              <w:jc w:val="left"/>
              <w:rPr>
                <w:color w:val="000000"/>
                <w:sz w:val="16"/>
                <w:szCs w:val="16"/>
              </w:rPr>
            </w:pPr>
          </w:p>
        </w:tc>
        <w:tc>
          <w:tcPr>
            <w:tcW w:w="2040" w:type="dxa"/>
            <w:vMerge/>
            <w:tcBorders>
              <w:top w:val="nil"/>
              <w:left w:val="single" w:sz="4" w:space="0" w:color="000000"/>
              <w:bottom w:val="single" w:sz="8" w:space="0" w:color="000000"/>
              <w:right w:val="single" w:sz="4" w:space="0" w:color="000000"/>
            </w:tcBorders>
            <w:vAlign w:val="center"/>
            <w:hideMark/>
          </w:tcPr>
          <w:p w14:paraId="4FEFF0A8" w14:textId="77777777" w:rsidR="00124EBE" w:rsidRPr="00124EBE" w:rsidRDefault="00124EBE" w:rsidP="00124EBE">
            <w:pPr>
              <w:spacing w:line="240" w:lineRule="auto"/>
              <w:ind w:firstLine="0"/>
              <w:jc w:val="left"/>
              <w:rPr>
                <w:color w:val="000000"/>
                <w:sz w:val="16"/>
                <w:szCs w:val="16"/>
              </w:rPr>
            </w:pPr>
          </w:p>
        </w:tc>
        <w:tc>
          <w:tcPr>
            <w:tcW w:w="4951" w:type="dxa"/>
            <w:vMerge/>
            <w:tcBorders>
              <w:top w:val="single" w:sz="4" w:space="0" w:color="000000"/>
              <w:left w:val="single" w:sz="4" w:space="0" w:color="000000"/>
              <w:bottom w:val="single" w:sz="4" w:space="0" w:color="000000"/>
              <w:right w:val="single" w:sz="4" w:space="0" w:color="000000"/>
            </w:tcBorders>
            <w:vAlign w:val="center"/>
            <w:hideMark/>
          </w:tcPr>
          <w:p w14:paraId="42F030BA" w14:textId="77777777" w:rsidR="00124EBE" w:rsidRPr="00124EBE" w:rsidRDefault="00124EBE" w:rsidP="00124EBE">
            <w:pPr>
              <w:spacing w:line="240" w:lineRule="auto"/>
              <w:ind w:firstLine="0"/>
              <w:jc w:val="left"/>
              <w:rPr>
                <w:color w:val="000000"/>
                <w:sz w:val="16"/>
                <w:szCs w:val="16"/>
              </w:rPr>
            </w:pPr>
          </w:p>
        </w:tc>
        <w:tc>
          <w:tcPr>
            <w:tcW w:w="1120" w:type="dxa"/>
            <w:vMerge/>
            <w:tcBorders>
              <w:top w:val="single" w:sz="4" w:space="0" w:color="000000"/>
              <w:left w:val="single" w:sz="4" w:space="0" w:color="000000"/>
              <w:bottom w:val="single" w:sz="4" w:space="0" w:color="000000"/>
              <w:right w:val="single" w:sz="4" w:space="0" w:color="000000"/>
            </w:tcBorders>
            <w:vAlign w:val="center"/>
            <w:hideMark/>
          </w:tcPr>
          <w:p w14:paraId="138A254B" w14:textId="77777777" w:rsidR="00124EBE" w:rsidRPr="00124EBE" w:rsidRDefault="00124EBE" w:rsidP="00124EBE">
            <w:pPr>
              <w:spacing w:line="240" w:lineRule="auto"/>
              <w:ind w:firstLine="0"/>
              <w:jc w:val="left"/>
              <w:rPr>
                <w:color w:val="000000"/>
                <w:sz w:val="16"/>
                <w:szCs w:val="16"/>
              </w:rPr>
            </w:pPr>
          </w:p>
        </w:tc>
      </w:tr>
      <w:tr w:rsidR="00124EBE" w:rsidRPr="00124EBE" w14:paraId="02549349" w14:textId="77777777" w:rsidTr="0006168B">
        <w:trPr>
          <w:trHeight w:val="34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6F17D554" w14:textId="77777777" w:rsidR="00124EBE" w:rsidRPr="00124EBE" w:rsidRDefault="00124EBE" w:rsidP="00124EBE">
            <w:pPr>
              <w:spacing w:line="240" w:lineRule="auto"/>
              <w:ind w:firstLine="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05FD781"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x</w:t>
            </w:r>
          </w:p>
        </w:tc>
        <w:tc>
          <w:tcPr>
            <w:tcW w:w="4951" w:type="dxa"/>
            <w:tcBorders>
              <w:top w:val="nil"/>
              <w:left w:val="nil"/>
              <w:bottom w:val="single" w:sz="4" w:space="0" w:color="000000"/>
              <w:right w:val="single" w:sz="8" w:space="0" w:color="000000"/>
            </w:tcBorders>
            <w:shd w:val="clear" w:color="auto" w:fill="auto"/>
            <w:vAlign w:val="bottom"/>
            <w:hideMark/>
          </w:tcPr>
          <w:p w14:paraId="77DB1733" w14:textId="77777777" w:rsidR="00124EBE" w:rsidRPr="00124EBE" w:rsidRDefault="00124EBE" w:rsidP="00124EBE">
            <w:pPr>
              <w:spacing w:line="240" w:lineRule="auto"/>
              <w:ind w:firstLine="0"/>
              <w:jc w:val="left"/>
              <w:rPr>
                <w:color w:val="000000"/>
                <w:sz w:val="16"/>
                <w:szCs w:val="16"/>
              </w:rPr>
            </w:pPr>
            <w:r w:rsidRPr="00124EBE">
              <w:rPr>
                <w:color w:val="000000"/>
                <w:sz w:val="16"/>
                <w:szCs w:val="16"/>
              </w:rPr>
              <w:t>Доходы бюджета - всего</w:t>
            </w:r>
          </w:p>
        </w:tc>
        <w:tc>
          <w:tcPr>
            <w:tcW w:w="1120" w:type="dxa"/>
            <w:tcBorders>
              <w:top w:val="single" w:sz="8" w:space="0" w:color="000000"/>
              <w:left w:val="single" w:sz="4" w:space="0" w:color="000000"/>
              <w:bottom w:val="single" w:sz="4" w:space="0" w:color="000000"/>
              <w:right w:val="single" w:sz="4" w:space="0" w:color="000000"/>
            </w:tcBorders>
            <w:shd w:val="clear" w:color="000000" w:fill="FFFFFF"/>
            <w:noWrap/>
            <w:vAlign w:val="bottom"/>
            <w:hideMark/>
          </w:tcPr>
          <w:p w14:paraId="2B15E73B"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1 340 646,00</w:t>
            </w:r>
          </w:p>
        </w:tc>
      </w:tr>
      <w:tr w:rsidR="00124EBE" w:rsidRPr="00124EBE" w14:paraId="6BECECA9" w14:textId="77777777" w:rsidTr="0006168B">
        <w:trPr>
          <w:trHeight w:val="300"/>
        </w:trPr>
        <w:tc>
          <w:tcPr>
            <w:tcW w:w="1249" w:type="dxa"/>
            <w:tcBorders>
              <w:top w:val="nil"/>
              <w:left w:val="single" w:sz="4" w:space="0" w:color="000000"/>
              <w:bottom w:val="nil"/>
              <w:right w:val="single" w:sz="8" w:space="0" w:color="000000"/>
            </w:tcBorders>
            <w:shd w:val="clear" w:color="auto" w:fill="auto"/>
            <w:vAlign w:val="bottom"/>
            <w:hideMark/>
          </w:tcPr>
          <w:p w14:paraId="01A30AA0" w14:textId="77777777" w:rsidR="00124EBE" w:rsidRPr="00124EBE" w:rsidRDefault="00124EBE" w:rsidP="00124EBE">
            <w:pPr>
              <w:spacing w:line="240" w:lineRule="auto"/>
              <w:ind w:firstLine="0"/>
              <w:jc w:val="left"/>
              <w:rPr>
                <w:color w:val="000000"/>
                <w:sz w:val="16"/>
                <w:szCs w:val="16"/>
              </w:rPr>
            </w:pPr>
            <w:r w:rsidRPr="00124EBE">
              <w:rPr>
                <w:color w:val="000000"/>
                <w:sz w:val="16"/>
                <w:szCs w:val="16"/>
              </w:rPr>
              <w:t> </w:t>
            </w:r>
          </w:p>
        </w:tc>
        <w:tc>
          <w:tcPr>
            <w:tcW w:w="2040" w:type="dxa"/>
            <w:tcBorders>
              <w:top w:val="nil"/>
              <w:left w:val="single" w:sz="4" w:space="0" w:color="000000"/>
              <w:bottom w:val="nil"/>
              <w:right w:val="single" w:sz="4" w:space="0" w:color="000000"/>
            </w:tcBorders>
            <w:shd w:val="clear" w:color="auto" w:fill="auto"/>
            <w:noWrap/>
            <w:vAlign w:val="bottom"/>
            <w:hideMark/>
          </w:tcPr>
          <w:p w14:paraId="66DB4AF5"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4951" w:type="dxa"/>
            <w:tcBorders>
              <w:top w:val="nil"/>
              <w:left w:val="nil"/>
              <w:bottom w:val="nil"/>
              <w:right w:val="single" w:sz="8" w:space="0" w:color="000000"/>
            </w:tcBorders>
            <w:shd w:val="clear" w:color="auto" w:fill="auto"/>
            <w:vAlign w:val="bottom"/>
            <w:hideMark/>
          </w:tcPr>
          <w:p w14:paraId="05D777A3" w14:textId="77777777" w:rsidR="00124EBE" w:rsidRPr="00124EBE" w:rsidRDefault="00124EBE" w:rsidP="00124EBE">
            <w:pPr>
              <w:spacing w:line="240" w:lineRule="auto"/>
              <w:ind w:firstLine="0"/>
              <w:jc w:val="left"/>
              <w:rPr>
                <w:color w:val="000000"/>
                <w:sz w:val="16"/>
                <w:szCs w:val="16"/>
              </w:rPr>
            </w:pPr>
            <w:r w:rsidRPr="00124EBE">
              <w:rPr>
                <w:color w:val="000000"/>
                <w:sz w:val="16"/>
                <w:szCs w:val="16"/>
              </w:rPr>
              <w:t>в том числе:</w:t>
            </w:r>
          </w:p>
        </w:tc>
        <w:tc>
          <w:tcPr>
            <w:tcW w:w="1120" w:type="dxa"/>
            <w:tcBorders>
              <w:top w:val="nil"/>
              <w:left w:val="single" w:sz="4" w:space="0" w:color="000000"/>
              <w:bottom w:val="nil"/>
              <w:right w:val="single" w:sz="4" w:space="0" w:color="000000"/>
            </w:tcBorders>
            <w:shd w:val="clear" w:color="000000" w:fill="FFFFFF"/>
            <w:noWrap/>
            <w:vAlign w:val="bottom"/>
            <w:hideMark/>
          </w:tcPr>
          <w:p w14:paraId="36155865"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 </w:t>
            </w:r>
          </w:p>
        </w:tc>
      </w:tr>
      <w:tr w:rsidR="00124EBE" w:rsidRPr="00124EBE" w14:paraId="475F7FD4"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7B4004A7"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1FF8535"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1 00 00000 00 0000 000</w:t>
            </w:r>
          </w:p>
        </w:tc>
        <w:tc>
          <w:tcPr>
            <w:tcW w:w="4951" w:type="dxa"/>
            <w:tcBorders>
              <w:top w:val="nil"/>
              <w:left w:val="nil"/>
              <w:bottom w:val="single" w:sz="4" w:space="0" w:color="000000"/>
              <w:right w:val="single" w:sz="8" w:space="0" w:color="000000"/>
            </w:tcBorders>
            <w:shd w:val="clear" w:color="auto" w:fill="auto"/>
            <w:vAlign w:val="bottom"/>
            <w:hideMark/>
          </w:tcPr>
          <w:p w14:paraId="22A63CEA"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НАЛОГОВЫЕ И НЕНАЛОГОВЫЕ ДОХОДЫ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E7B9DBF"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932 415,30</w:t>
            </w:r>
          </w:p>
        </w:tc>
      </w:tr>
      <w:tr w:rsidR="00124EBE" w:rsidRPr="00124EBE" w14:paraId="450DBFC5"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35B7C0E2"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56F61E9"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1 01 00000 00 0000 000</w:t>
            </w:r>
          </w:p>
        </w:tc>
        <w:tc>
          <w:tcPr>
            <w:tcW w:w="4951" w:type="dxa"/>
            <w:tcBorders>
              <w:top w:val="nil"/>
              <w:left w:val="nil"/>
              <w:bottom w:val="single" w:sz="4" w:space="0" w:color="000000"/>
              <w:right w:val="single" w:sz="8" w:space="0" w:color="000000"/>
            </w:tcBorders>
            <w:shd w:val="clear" w:color="auto" w:fill="auto"/>
            <w:vAlign w:val="bottom"/>
            <w:hideMark/>
          </w:tcPr>
          <w:p w14:paraId="7D0C103E"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НАЛОГИ НА ПРИБЫЛЬ, ДОХОДЫ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2D80A3E"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752 856,50</w:t>
            </w:r>
          </w:p>
        </w:tc>
      </w:tr>
      <w:tr w:rsidR="00124EBE" w:rsidRPr="00124EBE" w14:paraId="75D7E555"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3B82BAD7"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21468E84"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1 01 02000 01 0000 110</w:t>
            </w:r>
          </w:p>
        </w:tc>
        <w:tc>
          <w:tcPr>
            <w:tcW w:w="4951" w:type="dxa"/>
            <w:tcBorders>
              <w:top w:val="nil"/>
              <w:left w:val="nil"/>
              <w:bottom w:val="single" w:sz="4" w:space="0" w:color="000000"/>
              <w:right w:val="single" w:sz="8" w:space="0" w:color="000000"/>
            </w:tcBorders>
            <w:shd w:val="clear" w:color="auto" w:fill="auto"/>
            <w:vAlign w:val="bottom"/>
            <w:hideMark/>
          </w:tcPr>
          <w:p w14:paraId="2AD63193"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Налог на доходы физических лиц</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638A326"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752 856,50</w:t>
            </w:r>
          </w:p>
        </w:tc>
      </w:tr>
      <w:tr w:rsidR="00124EBE" w:rsidRPr="00124EBE" w14:paraId="09F9BE47" w14:textId="77777777" w:rsidTr="0006168B">
        <w:trPr>
          <w:trHeight w:val="1238"/>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7685E9E2"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A6A749F"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1 01 02010 01 0000 110</w:t>
            </w:r>
          </w:p>
        </w:tc>
        <w:tc>
          <w:tcPr>
            <w:tcW w:w="4951" w:type="dxa"/>
            <w:tcBorders>
              <w:top w:val="nil"/>
              <w:left w:val="nil"/>
              <w:bottom w:val="single" w:sz="4" w:space="0" w:color="000000"/>
              <w:right w:val="single" w:sz="8" w:space="0" w:color="000000"/>
            </w:tcBorders>
            <w:shd w:val="clear" w:color="auto" w:fill="auto"/>
            <w:vAlign w:val="bottom"/>
            <w:hideMark/>
          </w:tcPr>
          <w:p w14:paraId="3108B26F"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5B2086B"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752 856,50</w:t>
            </w:r>
          </w:p>
        </w:tc>
      </w:tr>
      <w:tr w:rsidR="00124EBE" w:rsidRPr="00124EBE" w14:paraId="15DEE508" w14:textId="77777777" w:rsidTr="0006168B">
        <w:trPr>
          <w:trHeight w:val="48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4D054F42"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FBE69EC"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1 03 00000 00 0000 000</w:t>
            </w:r>
          </w:p>
        </w:tc>
        <w:tc>
          <w:tcPr>
            <w:tcW w:w="4951" w:type="dxa"/>
            <w:tcBorders>
              <w:top w:val="nil"/>
              <w:left w:val="nil"/>
              <w:bottom w:val="single" w:sz="4" w:space="0" w:color="000000"/>
              <w:right w:val="single" w:sz="8" w:space="0" w:color="000000"/>
            </w:tcBorders>
            <w:shd w:val="clear" w:color="auto" w:fill="auto"/>
            <w:vAlign w:val="bottom"/>
            <w:hideMark/>
          </w:tcPr>
          <w:p w14:paraId="26F25F7F"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НАЛОГИ НА ТОВАРЫ (РАБОТЫ, УСЛУГИ), РЕАЛИЗУЕМЫЕ НА ТЕРРИТОРИИ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B466008" w14:textId="77777777" w:rsidR="00124EBE" w:rsidRPr="00124EBE" w:rsidRDefault="00124EBE" w:rsidP="00124EBE">
            <w:pPr>
              <w:spacing w:line="240" w:lineRule="auto"/>
              <w:ind w:firstLine="0"/>
              <w:jc w:val="right"/>
              <w:rPr>
                <w:sz w:val="16"/>
                <w:szCs w:val="16"/>
              </w:rPr>
            </w:pPr>
            <w:r w:rsidRPr="00124EBE">
              <w:rPr>
                <w:sz w:val="16"/>
                <w:szCs w:val="16"/>
              </w:rPr>
              <w:t>17 074,70</w:t>
            </w:r>
          </w:p>
        </w:tc>
      </w:tr>
      <w:tr w:rsidR="00124EBE" w:rsidRPr="00124EBE" w14:paraId="1A467A78" w14:textId="77777777" w:rsidTr="0006168B">
        <w:trPr>
          <w:trHeight w:val="48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23051A62"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5D1D71A"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1 03 02000 01 0000 110</w:t>
            </w:r>
          </w:p>
        </w:tc>
        <w:tc>
          <w:tcPr>
            <w:tcW w:w="4951" w:type="dxa"/>
            <w:tcBorders>
              <w:top w:val="nil"/>
              <w:left w:val="nil"/>
              <w:bottom w:val="single" w:sz="4" w:space="0" w:color="000000"/>
              <w:right w:val="single" w:sz="8" w:space="0" w:color="000000"/>
            </w:tcBorders>
            <w:shd w:val="clear" w:color="auto" w:fill="auto"/>
            <w:vAlign w:val="bottom"/>
            <w:hideMark/>
          </w:tcPr>
          <w:p w14:paraId="2E35CE72"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Акцизы по подакцизным товарам (продукции), производимым на территории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13DC8A0" w14:textId="77777777" w:rsidR="00124EBE" w:rsidRPr="00124EBE" w:rsidRDefault="00124EBE" w:rsidP="00124EBE">
            <w:pPr>
              <w:spacing w:line="240" w:lineRule="auto"/>
              <w:ind w:firstLine="0"/>
              <w:jc w:val="right"/>
              <w:rPr>
                <w:sz w:val="16"/>
                <w:szCs w:val="16"/>
              </w:rPr>
            </w:pPr>
            <w:r w:rsidRPr="00124EBE">
              <w:rPr>
                <w:sz w:val="16"/>
                <w:szCs w:val="16"/>
              </w:rPr>
              <w:t>16 242,50</w:t>
            </w:r>
          </w:p>
        </w:tc>
      </w:tr>
      <w:tr w:rsidR="00124EBE" w:rsidRPr="00124EBE" w14:paraId="448AE28B" w14:textId="77777777" w:rsidTr="0006168B">
        <w:trPr>
          <w:trHeight w:val="1369"/>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1CD506FE"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379F6FF"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1 03 02231 01 0000 110</w:t>
            </w:r>
          </w:p>
        </w:tc>
        <w:tc>
          <w:tcPr>
            <w:tcW w:w="4951" w:type="dxa"/>
            <w:tcBorders>
              <w:top w:val="nil"/>
              <w:left w:val="nil"/>
              <w:bottom w:val="single" w:sz="4" w:space="0" w:color="000000"/>
              <w:right w:val="single" w:sz="8" w:space="0" w:color="000000"/>
            </w:tcBorders>
            <w:shd w:val="clear" w:color="auto" w:fill="auto"/>
            <w:vAlign w:val="bottom"/>
            <w:hideMark/>
          </w:tcPr>
          <w:p w14:paraId="69055B5E"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D8F10F9"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8 499,30</w:t>
            </w:r>
          </w:p>
        </w:tc>
      </w:tr>
      <w:tr w:rsidR="00124EBE" w:rsidRPr="00124EBE" w14:paraId="26DF83E5" w14:textId="77777777" w:rsidTr="0006168B">
        <w:trPr>
          <w:trHeight w:val="837"/>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1F21D048"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F400F34"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1 03 02241 01 0000 110</w:t>
            </w:r>
          </w:p>
        </w:tc>
        <w:tc>
          <w:tcPr>
            <w:tcW w:w="4951" w:type="dxa"/>
            <w:tcBorders>
              <w:top w:val="nil"/>
              <w:left w:val="nil"/>
              <w:bottom w:val="single" w:sz="4" w:space="0" w:color="000000"/>
              <w:right w:val="single" w:sz="8" w:space="0" w:color="000000"/>
            </w:tcBorders>
            <w:shd w:val="clear" w:color="auto" w:fill="auto"/>
            <w:vAlign w:val="bottom"/>
            <w:hideMark/>
          </w:tcPr>
          <w:p w14:paraId="07942ED0"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AD48AD9"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41,50</w:t>
            </w:r>
          </w:p>
        </w:tc>
      </w:tr>
      <w:tr w:rsidR="00124EBE" w:rsidRPr="00124EBE" w14:paraId="46D9A137" w14:textId="77777777" w:rsidTr="0006168B">
        <w:trPr>
          <w:trHeight w:val="1691"/>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67D3B298"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F775938"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1 03 02251 01 0000 110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60A697AD"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215BBFC"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8 221,00</w:t>
            </w:r>
          </w:p>
        </w:tc>
      </w:tr>
      <w:tr w:rsidR="00124EBE" w:rsidRPr="00124EBE" w14:paraId="6BD32B84" w14:textId="77777777" w:rsidTr="0006168B">
        <w:trPr>
          <w:trHeight w:val="982"/>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260A9FC3"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lastRenderedPageBreak/>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09FBB15"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1 03 02261 01 0000 110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0AD8D3CC"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B41F14F"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-519,30</w:t>
            </w:r>
          </w:p>
        </w:tc>
      </w:tr>
      <w:tr w:rsidR="00124EBE" w:rsidRPr="00124EBE" w14:paraId="2E2D9631" w14:textId="77777777" w:rsidTr="0006168B">
        <w:trPr>
          <w:trHeight w:val="45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1F3957F3"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5EFB574"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1 03 03000 01 0000 110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08111B7B"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Туристический налог</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357E65F"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832,20</w:t>
            </w:r>
          </w:p>
        </w:tc>
      </w:tr>
      <w:tr w:rsidR="00124EBE" w:rsidRPr="00124EBE" w14:paraId="3DFBCF02"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25E79AD0"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412ADC34"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1 05 00000 00 0000 000</w:t>
            </w:r>
          </w:p>
        </w:tc>
        <w:tc>
          <w:tcPr>
            <w:tcW w:w="4951" w:type="dxa"/>
            <w:tcBorders>
              <w:top w:val="nil"/>
              <w:left w:val="nil"/>
              <w:bottom w:val="single" w:sz="4" w:space="0" w:color="000000"/>
              <w:right w:val="single" w:sz="8" w:space="0" w:color="000000"/>
            </w:tcBorders>
            <w:shd w:val="clear" w:color="auto" w:fill="auto"/>
            <w:vAlign w:val="bottom"/>
            <w:hideMark/>
          </w:tcPr>
          <w:p w14:paraId="244E8B0A"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НАЛОГИ НА СОВОКУПНЫЙ ДОХОД</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438B16E"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8 143,00</w:t>
            </w:r>
          </w:p>
        </w:tc>
      </w:tr>
      <w:tr w:rsidR="00124EBE" w:rsidRPr="00124EBE" w14:paraId="23AD2A48" w14:textId="77777777" w:rsidTr="0006168B">
        <w:trPr>
          <w:trHeight w:val="52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04157EC"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65D6A431"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1 05 01000 00 0000 110</w:t>
            </w:r>
          </w:p>
        </w:tc>
        <w:tc>
          <w:tcPr>
            <w:tcW w:w="4951" w:type="dxa"/>
            <w:tcBorders>
              <w:top w:val="nil"/>
              <w:left w:val="nil"/>
              <w:bottom w:val="single" w:sz="4" w:space="0" w:color="000000"/>
              <w:right w:val="single" w:sz="8" w:space="0" w:color="000000"/>
            </w:tcBorders>
            <w:shd w:val="clear" w:color="auto" w:fill="auto"/>
            <w:vAlign w:val="bottom"/>
            <w:hideMark/>
          </w:tcPr>
          <w:p w14:paraId="7665D320"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Налог, взимаемый в связи с применением упрощенной системы налогообложения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B616D5C"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6 705,70</w:t>
            </w:r>
          </w:p>
        </w:tc>
      </w:tr>
      <w:tr w:rsidR="00124EBE" w:rsidRPr="00124EBE" w14:paraId="35A9397D" w14:textId="77777777" w:rsidTr="0006168B">
        <w:trPr>
          <w:trHeight w:val="510"/>
        </w:trPr>
        <w:tc>
          <w:tcPr>
            <w:tcW w:w="1249"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14:paraId="453BC70D"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21500EB9"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1 05 01010 01 0000 110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1751903F"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Налог, взимаемый с налогоплательщиков, выбравших в качестве объекта налогообложения доходы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F178DD7"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4 580,00</w:t>
            </w:r>
          </w:p>
        </w:tc>
      </w:tr>
      <w:tr w:rsidR="00124EBE" w:rsidRPr="00124EBE" w14:paraId="5B8929D7" w14:textId="77777777" w:rsidTr="0006168B">
        <w:trPr>
          <w:trHeight w:val="6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380F35B8"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182</w:t>
            </w:r>
          </w:p>
        </w:tc>
        <w:tc>
          <w:tcPr>
            <w:tcW w:w="2040" w:type="dxa"/>
            <w:tcBorders>
              <w:top w:val="nil"/>
              <w:left w:val="nil"/>
              <w:bottom w:val="single" w:sz="4" w:space="0" w:color="000000"/>
              <w:right w:val="single" w:sz="4" w:space="0" w:color="000000"/>
            </w:tcBorders>
            <w:shd w:val="clear" w:color="auto" w:fill="auto"/>
            <w:noWrap/>
            <w:vAlign w:val="bottom"/>
            <w:hideMark/>
          </w:tcPr>
          <w:p w14:paraId="3A8CAE5C"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1 05 01011 01 0000 110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4209C315"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Налог, взимаемый с налогоплательщиков, выбравших в качестве объекта налогообложения доходы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B8DD74C"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4 580,00</w:t>
            </w:r>
          </w:p>
        </w:tc>
      </w:tr>
      <w:tr w:rsidR="00124EBE" w:rsidRPr="00124EBE" w14:paraId="612ABBA9" w14:textId="77777777" w:rsidTr="0006168B">
        <w:trPr>
          <w:trHeight w:val="75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381715E4"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68AF9E2C"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1 05 01020 01 0000 110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3453EFBA"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Налог, взимаемый с налогоплательщиков, выбравших в качестве объекта налогообложения доходы, уменьшенные на величину расходов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3208213"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2 125,70</w:t>
            </w:r>
          </w:p>
        </w:tc>
      </w:tr>
      <w:tr w:rsidR="00124EBE" w:rsidRPr="00124EBE" w14:paraId="41739030" w14:textId="77777777" w:rsidTr="0006168B">
        <w:trPr>
          <w:trHeight w:val="97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3F6E3B67"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182</w:t>
            </w:r>
          </w:p>
        </w:tc>
        <w:tc>
          <w:tcPr>
            <w:tcW w:w="2040" w:type="dxa"/>
            <w:tcBorders>
              <w:top w:val="nil"/>
              <w:left w:val="nil"/>
              <w:bottom w:val="single" w:sz="4" w:space="0" w:color="000000"/>
              <w:right w:val="single" w:sz="4" w:space="0" w:color="000000"/>
            </w:tcBorders>
            <w:shd w:val="clear" w:color="auto" w:fill="auto"/>
            <w:noWrap/>
            <w:vAlign w:val="bottom"/>
            <w:hideMark/>
          </w:tcPr>
          <w:p w14:paraId="02E9C5AC"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1 05 01021 01 0000 110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5D51167F"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AD8FD21"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2 125,70</w:t>
            </w:r>
          </w:p>
        </w:tc>
      </w:tr>
      <w:tr w:rsidR="00124EBE" w:rsidRPr="00124EBE" w14:paraId="5F084005"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96F59EE"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FD9C6CC"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1 05 03000 01 0000 110</w:t>
            </w:r>
          </w:p>
        </w:tc>
        <w:tc>
          <w:tcPr>
            <w:tcW w:w="4951" w:type="dxa"/>
            <w:tcBorders>
              <w:top w:val="nil"/>
              <w:left w:val="nil"/>
              <w:bottom w:val="single" w:sz="4" w:space="0" w:color="000000"/>
              <w:right w:val="single" w:sz="8" w:space="0" w:color="000000"/>
            </w:tcBorders>
            <w:shd w:val="clear" w:color="auto" w:fill="auto"/>
            <w:vAlign w:val="bottom"/>
            <w:hideMark/>
          </w:tcPr>
          <w:p w14:paraId="30AC3097"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Единый сельскохозяйственный налог</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8D0D856"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0,00</w:t>
            </w:r>
          </w:p>
        </w:tc>
      </w:tr>
      <w:tr w:rsidR="00124EBE" w:rsidRPr="00124EBE" w14:paraId="1288ADCA"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5A8CE56B"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A4A1F66"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1 05 03010 01 0000 110</w:t>
            </w:r>
          </w:p>
        </w:tc>
        <w:tc>
          <w:tcPr>
            <w:tcW w:w="4951" w:type="dxa"/>
            <w:tcBorders>
              <w:top w:val="nil"/>
              <w:left w:val="nil"/>
              <w:bottom w:val="single" w:sz="4" w:space="0" w:color="000000"/>
              <w:right w:val="single" w:sz="8" w:space="0" w:color="000000"/>
            </w:tcBorders>
            <w:shd w:val="clear" w:color="auto" w:fill="auto"/>
            <w:vAlign w:val="bottom"/>
            <w:hideMark/>
          </w:tcPr>
          <w:p w14:paraId="38A36A9D"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Единый сельскохозяйственный налог</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03DEBB7"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0,00</w:t>
            </w:r>
          </w:p>
        </w:tc>
      </w:tr>
      <w:tr w:rsidR="00124EBE" w:rsidRPr="00124EBE" w14:paraId="0424C25A" w14:textId="77777777" w:rsidTr="0006168B">
        <w:trPr>
          <w:trHeight w:val="61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207FDDD9"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46EA1E6"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105 04000 02 0000 110</w:t>
            </w:r>
          </w:p>
        </w:tc>
        <w:tc>
          <w:tcPr>
            <w:tcW w:w="4951" w:type="dxa"/>
            <w:tcBorders>
              <w:top w:val="nil"/>
              <w:left w:val="nil"/>
              <w:bottom w:val="single" w:sz="4" w:space="0" w:color="000000"/>
              <w:right w:val="single" w:sz="8" w:space="0" w:color="000000"/>
            </w:tcBorders>
            <w:shd w:val="clear" w:color="auto" w:fill="auto"/>
            <w:vAlign w:val="bottom"/>
            <w:hideMark/>
          </w:tcPr>
          <w:p w14:paraId="0345ED1E"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Налог, взимаемый в связи с применением патентной системы налогообложения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CA65557"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1 437,30</w:t>
            </w:r>
          </w:p>
        </w:tc>
      </w:tr>
      <w:tr w:rsidR="00124EBE" w:rsidRPr="00124EBE" w14:paraId="32DB5F51" w14:textId="77777777" w:rsidTr="0006168B">
        <w:trPr>
          <w:trHeight w:val="70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1140B5B7"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A87D7BD"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105 04060 02 0000 110</w:t>
            </w:r>
          </w:p>
        </w:tc>
        <w:tc>
          <w:tcPr>
            <w:tcW w:w="4951" w:type="dxa"/>
            <w:tcBorders>
              <w:top w:val="nil"/>
              <w:left w:val="nil"/>
              <w:bottom w:val="single" w:sz="4" w:space="0" w:color="000000"/>
              <w:right w:val="single" w:sz="8" w:space="0" w:color="000000"/>
            </w:tcBorders>
            <w:shd w:val="clear" w:color="auto" w:fill="auto"/>
            <w:vAlign w:val="bottom"/>
            <w:hideMark/>
          </w:tcPr>
          <w:p w14:paraId="486C5895"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Налог, взимаемый в связи с применением патентной системы налогообложения, зачисляемый в бюджеты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F8F2DC2"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1 437,30</w:t>
            </w:r>
          </w:p>
        </w:tc>
      </w:tr>
      <w:tr w:rsidR="00124EBE" w:rsidRPr="00124EBE" w14:paraId="5731DC23"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24E47960"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C110E45"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106 01000 00 0000 110</w:t>
            </w:r>
          </w:p>
        </w:tc>
        <w:tc>
          <w:tcPr>
            <w:tcW w:w="4951" w:type="dxa"/>
            <w:tcBorders>
              <w:top w:val="nil"/>
              <w:left w:val="nil"/>
              <w:bottom w:val="single" w:sz="4" w:space="0" w:color="000000"/>
              <w:right w:val="single" w:sz="8" w:space="0" w:color="000000"/>
            </w:tcBorders>
            <w:shd w:val="clear" w:color="auto" w:fill="auto"/>
            <w:vAlign w:val="bottom"/>
            <w:hideMark/>
          </w:tcPr>
          <w:p w14:paraId="655D6852"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НАЛОГИ НА ИМУЩЕСТВО</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B780A59"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2 658,00</w:t>
            </w:r>
          </w:p>
        </w:tc>
      </w:tr>
      <w:tr w:rsidR="00124EBE" w:rsidRPr="00124EBE" w14:paraId="4FDC9A4C" w14:textId="77777777" w:rsidTr="0006168B">
        <w:trPr>
          <w:trHeight w:val="36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2ED70275"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98610E2"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106 01000 00 0000 110</w:t>
            </w:r>
          </w:p>
        </w:tc>
        <w:tc>
          <w:tcPr>
            <w:tcW w:w="4951" w:type="dxa"/>
            <w:tcBorders>
              <w:top w:val="nil"/>
              <w:left w:val="nil"/>
              <w:bottom w:val="single" w:sz="4" w:space="0" w:color="000000"/>
              <w:right w:val="single" w:sz="8" w:space="0" w:color="000000"/>
            </w:tcBorders>
            <w:shd w:val="clear" w:color="auto" w:fill="auto"/>
            <w:vAlign w:val="bottom"/>
            <w:hideMark/>
          </w:tcPr>
          <w:p w14:paraId="7742616D"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Налог на имущество физических лиц</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8A07CB2"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1 566,00</w:t>
            </w:r>
          </w:p>
        </w:tc>
      </w:tr>
      <w:tr w:rsidR="00124EBE" w:rsidRPr="00124EBE" w14:paraId="065F97B5" w14:textId="77777777" w:rsidTr="0006168B">
        <w:trPr>
          <w:trHeight w:val="76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5D182315"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206D5CB"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106 01020 14 0000 110</w:t>
            </w:r>
          </w:p>
        </w:tc>
        <w:tc>
          <w:tcPr>
            <w:tcW w:w="4951" w:type="dxa"/>
            <w:tcBorders>
              <w:top w:val="nil"/>
              <w:left w:val="nil"/>
              <w:bottom w:val="single" w:sz="4" w:space="0" w:color="000000"/>
              <w:right w:val="single" w:sz="8" w:space="0" w:color="000000"/>
            </w:tcBorders>
            <w:shd w:val="clear" w:color="auto" w:fill="auto"/>
            <w:vAlign w:val="bottom"/>
            <w:hideMark/>
          </w:tcPr>
          <w:p w14:paraId="5B447535"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C514F64"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1 566,00</w:t>
            </w:r>
          </w:p>
        </w:tc>
      </w:tr>
      <w:tr w:rsidR="00124EBE" w:rsidRPr="00124EBE" w14:paraId="76E31107" w14:textId="77777777" w:rsidTr="0006168B">
        <w:trPr>
          <w:trHeight w:val="36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1C4BAF48"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E901D4C"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106 0600 00 00000 110</w:t>
            </w:r>
          </w:p>
        </w:tc>
        <w:tc>
          <w:tcPr>
            <w:tcW w:w="4951" w:type="dxa"/>
            <w:tcBorders>
              <w:top w:val="nil"/>
              <w:left w:val="nil"/>
              <w:bottom w:val="single" w:sz="4" w:space="0" w:color="000000"/>
              <w:right w:val="single" w:sz="8" w:space="0" w:color="000000"/>
            </w:tcBorders>
            <w:shd w:val="clear" w:color="auto" w:fill="auto"/>
            <w:vAlign w:val="bottom"/>
            <w:hideMark/>
          </w:tcPr>
          <w:p w14:paraId="19C0B2AC"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Земельный налог</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0931D98"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1 092,00</w:t>
            </w:r>
          </w:p>
        </w:tc>
      </w:tr>
      <w:tr w:rsidR="00124EBE" w:rsidRPr="00124EBE" w14:paraId="325EC69B" w14:textId="77777777" w:rsidTr="0006168B">
        <w:trPr>
          <w:trHeight w:val="36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0113E52"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0907E2C"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106 06030 00 0000 110</w:t>
            </w:r>
          </w:p>
        </w:tc>
        <w:tc>
          <w:tcPr>
            <w:tcW w:w="4951" w:type="dxa"/>
            <w:tcBorders>
              <w:top w:val="nil"/>
              <w:left w:val="nil"/>
              <w:bottom w:val="single" w:sz="4" w:space="0" w:color="000000"/>
              <w:right w:val="single" w:sz="8" w:space="0" w:color="000000"/>
            </w:tcBorders>
            <w:shd w:val="clear" w:color="auto" w:fill="auto"/>
            <w:vAlign w:val="bottom"/>
            <w:hideMark/>
          </w:tcPr>
          <w:p w14:paraId="3245222C"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Земельный налог с организаций</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13CBE57"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343,00</w:t>
            </w:r>
          </w:p>
        </w:tc>
      </w:tr>
      <w:tr w:rsidR="00124EBE" w:rsidRPr="00124EBE" w14:paraId="4E66440C" w14:textId="77777777" w:rsidTr="0006168B">
        <w:trPr>
          <w:trHeight w:val="6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78F5E838"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CDAAA3A"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106 06032 14 0000 110</w:t>
            </w:r>
          </w:p>
        </w:tc>
        <w:tc>
          <w:tcPr>
            <w:tcW w:w="4951" w:type="dxa"/>
            <w:tcBorders>
              <w:top w:val="nil"/>
              <w:left w:val="nil"/>
              <w:bottom w:val="single" w:sz="4" w:space="0" w:color="000000"/>
              <w:right w:val="single" w:sz="8" w:space="0" w:color="000000"/>
            </w:tcBorders>
            <w:shd w:val="clear" w:color="auto" w:fill="auto"/>
            <w:vAlign w:val="bottom"/>
            <w:hideMark/>
          </w:tcPr>
          <w:p w14:paraId="3BC12C8A"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Земельный налог с организаций, обладающих земельным участком, расположенным в границах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CD6902F"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343,00</w:t>
            </w:r>
          </w:p>
        </w:tc>
      </w:tr>
      <w:tr w:rsidR="00124EBE" w:rsidRPr="00124EBE" w14:paraId="09346C1C" w14:textId="77777777" w:rsidTr="0006168B">
        <w:trPr>
          <w:trHeight w:val="39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444D6CA1"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94D4862"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106 06040 00 0000 110</w:t>
            </w:r>
          </w:p>
        </w:tc>
        <w:tc>
          <w:tcPr>
            <w:tcW w:w="4951" w:type="dxa"/>
            <w:tcBorders>
              <w:top w:val="nil"/>
              <w:left w:val="nil"/>
              <w:bottom w:val="single" w:sz="4" w:space="0" w:color="000000"/>
              <w:right w:val="single" w:sz="8" w:space="0" w:color="000000"/>
            </w:tcBorders>
            <w:shd w:val="clear" w:color="auto" w:fill="auto"/>
            <w:vAlign w:val="bottom"/>
            <w:hideMark/>
          </w:tcPr>
          <w:p w14:paraId="54DEC705"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Земельный налог с физических лиц</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185E87B"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749,00</w:t>
            </w:r>
          </w:p>
        </w:tc>
      </w:tr>
      <w:tr w:rsidR="00124EBE" w:rsidRPr="00124EBE" w14:paraId="3D843057" w14:textId="77777777" w:rsidTr="0006168B">
        <w:trPr>
          <w:trHeight w:val="57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3B243535"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719F8B9"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106 06042 14 0000 110</w:t>
            </w:r>
          </w:p>
        </w:tc>
        <w:tc>
          <w:tcPr>
            <w:tcW w:w="4951" w:type="dxa"/>
            <w:tcBorders>
              <w:top w:val="nil"/>
              <w:left w:val="nil"/>
              <w:bottom w:val="single" w:sz="4" w:space="0" w:color="000000"/>
              <w:right w:val="single" w:sz="8" w:space="0" w:color="000000"/>
            </w:tcBorders>
            <w:shd w:val="clear" w:color="auto" w:fill="auto"/>
            <w:vAlign w:val="bottom"/>
            <w:hideMark/>
          </w:tcPr>
          <w:p w14:paraId="3A67B7DC"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Земельный налог с физических лиц, обладающих земельным участком, расположенным в границах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8054711"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657,00</w:t>
            </w:r>
          </w:p>
        </w:tc>
      </w:tr>
      <w:tr w:rsidR="00124EBE" w:rsidRPr="00124EBE" w14:paraId="2DDBF9F0" w14:textId="77777777" w:rsidTr="0006168B">
        <w:trPr>
          <w:trHeight w:val="48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133F594B"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0514401"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1 07 00000 00 0000 000</w:t>
            </w:r>
          </w:p>
        </w:tc>
        <w:tc>
          <w:tcPr>
            <w:tcW w:w="4951" w:type="dxa"/>
            <w:tcBorders>
              <w:top w:val="nil"/>
              <w:left w:val="nil"/>
              <w:bottom w:val="single" w:sz="4" w:space="0" w:color="000000"/>
              <w:right w:val="single" w:sz="8" w:space="0" w:color="000000"/>
            </w:tcBorders>
            <w:shd w:val="clear" w:color="auto" w:fill="auto"/>
            <w:vAlign w:val="bottom"/>
            <w:hideMark/>
          </w:tcPr>
          <w:p w14:paraId="48AA7EDA"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НАЛОГИ, СБОРЫ И РЕГУЛЯРНЫЕ ПЛАТЕЖИ ЗА ПОЛЬЗОВАНИЕ ПРИРОДНЫМИ РЕСУРСАМИ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FD15CA5"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122 901,10</w:t>
            </w:r>
          </w:p>
        </w:tc>
      </w:tr>
      <w:tr w:rsidR="00124EBE" w:rsidRPr="00124EBE" w14:paraId="62ECA859"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6B10376A"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82AC56E"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1 07 01000 01 0000 110</w:t>
            </w:r>
          </w:p>
        </w:tc>
        <w:tc>
          <w:tcPr>
            <w:tcW w:w="4951" w:type="dxa"/>
            <w:tcBorders>
              <w:top w:val="nil"/>
              <w:left w:val="nil"/>
              <w:bottom w:val="single" w:sz="4" w:space="0" w:color="000000"/>
              <w:right w:val="single" w:sz="8" w:space="0" w:color="000000"/>
            </w:tcBorders>
            <w:shd w:val="clear" w:color="auto" w:fill="auto"/>
            <w:vAlign w:val="bottom"/>
            <w:hideMark/>
          </w:tcPr>
          <w:p w14:paraId="4BE50AC4"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Налог на добычу полезных ископаемых</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CDADA12"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122 901,10</w:t>
            </w:r>
          </w:p>
        </w:tc>
      </w:tr>
      <w:tr w:rsidR="00124EBE" w:rsidRPr="00124EBE" w14:paraId="2FD49A50" w14:textId="77777777" w:rsidTr="0006168B">
        <w:trPr>
          <w:trHeight w:val="52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2C0346EF"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14C5082F"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1 07 01020 01 0000 110</w:t>
            </w:r>
          </w:p>
        </w:tc>
        <w:tc>
          <w:tcPr>
            <w:tcW w:w="4951" w:type="dxa"/>
            <w:tcBorders>
              <w:top w:val="nil"/>
              <w:left w:val="nil"/>
              <w:bottom w:val="single" w:sz="4" w:space="0" w:color="000000"/>
              <w:right w:val="single" w:sz="8" w:space="0" w:color="000000"/>
            </w:tcBorders>
            <w:shd w:val="clear" w:color="auto" w:fill="auto"/>
            <w:vAlign w:val="bottom"/>
            <w:hideMark/>
          </w:tcPr>
          <w:p w14:paraId="65D79FE1"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Налог на добычу общераспространенных полезных ископаемых</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C1D6C68"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0,00</w:t>
            </w:r>
          </w:p>
        </w:tc>
      </w:tr>
      <w:tr w:rsidR="00124EBE" w:rsidRPr="00124EBE" w14:paraId="04133BD2" w14:textId="77777777" w:rsidTr="0006168B">
        <w:trPr>
          <w:trHeight w:val="54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A30C250"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B9B22F9"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1 07 01030 01 0000 110</w:t>
            </w:r>
          </w:p>
        </w:tc>
        <w:tc>
          <w:tcPr>
            <w:tcW w:w="4951" w:type="dxa"/>
            <w:tcBorders>
              <w:top w:val="nil"/>
              <w:left w:val="nil"/>
              <w:bottom w:val="single" w:sz="4" w:space="0" w:color="000000"/>
              <w:right w:val="single" w:sz="8" w:space="0" w:color="000000"/>
            </w:tcBorders>
            <w:shd w:val="clear" w:color="auto" w:fill="auto"/>
            <w:vAlign w:val="bottom"/>
            <w:hideMark/>
          </w:tcPr>
          <w:p w14:paraId="59996EDE"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Налог на добычу прочих полезных ископаемых (за исключением полезных ископаемых в виде природных алмазов)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E3F0E44"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122 901,10</w:t>
            </w:r>
          </w:p>
        </w:tc>
      </w:tr>
      <w:tr w:rsidR="00124EBE" w:rsidRPr="00124EBE" w14:paraId="6D08D6A7"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70EA972A"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2B62914"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1 08 00000 00 0000 000</w:t>
            </w:r>
          </w:p>
        </w:tc>
        <w:tc>
          <w:tcPr>
            <w:tcW w:w="4951" w:type="dxa"/>
            <w:tcBorders>
              <w:top w:val="nil"/>
              <w:left w:val="nil"/>
              <w:bottom w:val="single" w:sz="4" w:space="0" w:color="000000"/>
              <w:right w:val="single" w:sz="8" w:space="0" w:color="000000"/>
            </w:tcBorders>
            <w:shd w:val="clear" w:color="auto" w:fill="auto"/>
            <w:vAlign w:val="bottom"/>
            <w:hideMark/>
          </w:tcPr>
          <w:p w14:paraId="5152EA29"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ГОСУДАРСТВЕННАЯ ПОШЛИНА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4EE1782"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2 548,00</w:t>
            </w:r>
          </w:p>
        </w:tc>
      </w:tr>
      <w:tr w:rsidR="00124EBE" w:rsidRPr="00124EBE" w14:paraId="62880880" w14:textId="77777777" w:rsidTr="0006168B">
        <w:trPr>
          <w:trHeight w:val="48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71FAB66"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4FF1CBA"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1 08 03000 01 0000 110</w:t>
            </w:r>
          </w:p>
        </w:tc>
        <w:tc>
          <w:tcPr>
            <w:tcW w:w="4951" w:type="dxa"/>
            <w:tcBorders>
              <w:top w:val="nil"/>
              <w:left w:val="nil"/>
              <w:bottom w:val="single" w:sz="4" w:space="0" w:color="000000"/>
              <w:right w:val="single" w:sz="8" w:space="0" w:color="000000"/>
            </w:tcBorders>
            <w:shd w:val="clear" w:color="auto" w:fill="auto"/>
            <w:vAlign w:val="bottom"/>
            <w:hideMark/>
          </w:tcPr>
          <w:p w14:paraId="29FE0003"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Государственная пошлина по делам, рассматриваемым в судах общей юрисдикции, мировыми судьями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05330E9"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2 548,00</w:t>
            </w:r>
          </w:p>
        </w:tc>
      </w:tr>
      <w:tr w:rsidR="00124EBE" w:rsidRPr="00124EBE" w14:paraId="41CF1197" w14:textId="77777777" w:rsidTr="0006168B">
        <w:trPr>
          <w:trHeight w:val="557"/>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17BAF6A3"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lastRenderedPageBreak/>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A948069"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1 08 03010 01 0000 110</w:t>
            </w:r>
          </w:p>
        </w:tc>
        <w:tc>
          <w:tcPr>
            <w:tcW w:w="4951" w:type="dxa"/>
            <w:tcBorders>
              <w:top w:val="nil"/>
              <w:left w:val="nil"/>
              <w:bottom w:val="single" w:sz="4" w:space="0" w:color="000000"/>
              <w:right w:val="single" w:sz="8" w:space="0" w:color="000000"/>
            </w:tcBorders>
            <w:shd w:val="clear" w:color="auto" w:fill="auto"/>
            <w:vAlign w:val="bottom"/>
            <w:hideMark/>
          </w:tcPr>
          <w:p w14:paraId="2E0F3B00"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9573669"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2 548,00</w:t>
            </w:r>
          </w:p>
        </w:tc>
      </w:tr>
      <w:tr w:rsidR="00124EBE" w:rsidRPr="00124EBE" w14:paraId="764D0F1D" w14:textId="77777777" w:rsidTr="0006168B">
        <w:trPr>
          <w:trHeight w:val="72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3FE2B794"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7A98DEA"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1 11 00000 00 0000 000</w:t>
            </w:r>
          </w:p>
        </w:tc>
        <w:tc>
          <w:tcPr>
            <w:tcW w:w="4951" w:type="dxa"/>
            <w:tcBorders>
              <w:top w:val="nil"/>
              <w:left w:val="nil"/>
              <w:bottom w:val="single" w:sz="4" w:space="0" w:color="000000"/>
              <w:right w:val="single" w:sz="8" w:space="0" w:color="000000"/>
            </w:tcBorders>
            <w:shd w:val="clear" w:color="auto" w:fill="auto"/>
            <w:vAlign w:val="bottom"/>
            <w:hideMark/>
          </w:tcPr>
          <w:p w14:paraId="3EB65274"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ДОХОДЫ ОТ ИСПОЛЬЗОВАНИЯ ИМУЩЕСТВА, НАХОДЯЩЕГОСЯ В ГОСУДАРСТВЕННОЙ И МУНИЦИПАЛЬНОЙ СОБСТВЕННОСТИ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385FD23"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6 513,00</w:t>
            </w:r>
          </w:p>
        </w:tc>
      </w:tr>
      <w:tr w:rsidR="00124EBE" w:rsidRPr="00124EBE" w14:paraId="3FEE0B7A" w14:textId="77777777" w:rsidTr="0006168B">
        <w:trPr>
          <w:trHeight w:val="1098"/>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549BEDB"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92B79A6"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1 11 05000 00 0000 120</w:t>
            </w:r>
          </w:p>
        </w:tc>
        <w:tc>
          <w:tcPr>
            <w:tcW w:w="4951" w:type="dxa"/>
            <w:tcBorders>
              <w:top w:val="nil"/>
              <w:left w:val="nil"/>
              <w:bottom w:val="single" w:sz="4" w:space="0" w:color="000000"/>
              <w:right w:val="single" w:sz="8" w:space="0" w:color="000000"/>
            </w:tcBorders>
            <w:shd w:val="clear" w:color="auto" w:fill="auto"/>
            <w:vAlign w:val="bottom"/>
            <w:hideMark/>
          </w:tcPr>
          <w:p w14:paraId="13E6C7F3"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7916576"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6 513,00</w:t>
            </w:r>
          </w:p>
        </w:tc>
      </w:tr>
      <w:tr w:rsidR="00124EBE" w:rsidRPr="00124EBE" w14:paraId="2ED70C4C" w14:textId="77777777" w:rsidTr="0006168B">
        <w:trPr>
          <w:trHeight w:val="703"/>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2A3B1639"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7D04673"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1 11 05010 00 0000 120</w:t>
            </w:r>
          </w:p>
        </w:tc>
        <w:tc>
          <w:tcPr>
            <w:tcW w:w="4951" w:type="dxa"/>
            <w:tcBorders>
              <w:top w:val="nil"/>
              <w:left w:val="nil"/>
              <w:bottom w:val="single" w:sz="4" w:space="0" w:color="000000"/>
              <w:right w:val="single" w:sz="8" w:space="0" w:color="000000"/>
            </w:tcBorders>
            <w:shd w:val="clear" w:color="auto" w:fill="auto"/>
            <w:vAlign w:val="bottom"/>
            <w:hideMark/>
          </w:tcPr>
          <w:p w14:paraId="4C2B7707"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A822BCC"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4 745,00</w:t>
            </w:r>
          </w:p>
        </w:tc>
      </w:tr>
      <w:tr w:rsidR="00124EBE" w:rsidRPr="00124EBE" w14:paraId="61D64049" w14:textId="77777777" w:rsidTr="0006168B">
        <w:trPr>
          <w:trHeight w:val="94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AFF9BA0"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B01FEB4"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1 11 05012 14 0000 120</w:t>
            </w:r>
          </w:p>
        </w:tc>
        <w:tc>
          <w:tcPr>
            <w:tcW w:w="4951" w:type="dxa"/>
            <w:tcBorders>
              <w:top w:val="nil"/>
              <w:left w:val="nil"/>
              <w:bottom w:val="single" w:sz="4" w:space="0" w:color="000000"/>
              <w:right w:val="single" w:sz="8" w:space="0" w:color="000000"/>
            </w:tcBorders>
            <w:shd w:val="clear" w:color="auto" w:fill="auto"/>
            <w:vAlign w:val="bottom"/>
            <w:hideMark/>
          </w:tcPr>
          <w:p w14:paraId="6694EDFE"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A7B28B9"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4 745,00</w:t>
            </w:r>
          </w:p>
        </w:tc>
      </w:tr>
      <w:tr w:rsidR="00124EBE" w:rsidRPr="00124EBE" w14:paraId="05AC8766" w14:textId="77777777" w:rsidTr="0006168B">
        <w:trPr>
          <w:trHeight w:val="996"/>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736D0CC1"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98F38F5"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1 11 05030 00 0000 120</w:t>
            </w:r>
          </w:p>
        </w:tc>
        <w:tc>
          <w:tcPr>
            <w:tcW w:w="4951" w:type="dxa"/>
            <w:tcBorders>
              <w:top w:val="nil"/>
              <w:left w:val="nil"/>
              <w:bottom w:val="single" w:sz="4" w:space="0" w:color="000000"/>
              <w:right w:val="single" w:sz="8" w:space="0" w:color="000000"/>
            </w:tcBorders>
            <w:shd w:val="clear" w:color="auto" w:fill="auto"/>
            <w:vAlign w:val="bottom"/>
            <w:hideMark/>
          </w:tcPr>
          <w:p w14:paraId="4688D7C2"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ACA15A1"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1 768,00</w:t>
            </w:r>
          </w:p>
        </w:tc>
      </w:tr>
      <w:tr w:rsidR="00124EBE" w:rsidRPr="00124EBE" w14:paraId="0D0FECA9" w14:textId="77777777" w:rsidTr="0006168B">
        <w:trPr>
          <w:trHeight w:val="841"/>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46D31997"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2B897EEA"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1 11 05034 14 0000 120</w:t>
            </w:r>
          </w:p>
        </w:tc>
        <w:tc>
          <w:tcPr>
            <w:tcW w:w="4951" w:type="dxa"/>
            <w:tcBorders>
              <w:top w:val="nil"/>
              <w:left w:val="nil"/>
              <w:bottom w:val="single" w:sz="4" w:space="0" w:color="000000"/>
              <w:right w:val="single" w:sz="8" w:space="0" w:color="000000"/>
            </w:tcBorders>
            <w:shd w:val="clear" w:color="auto" w:fill="auto"/>
            <w:vAlign w:val="bottom"/>
            <w:hideMark/>
          </w:tcPr>
          <w:p w14:paraId="54D68E4E"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61E2220"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1 768,00</w:t>
            </w:r>
          </w:p>
        </w:tc>
      </w:tr>
      <w:tr w:rsidR="00124EBE" w:rsidRPr="00124EBE" w14:paraId="126540A9" w14:textId="77777777" w:rsidTr="0006168B">
        <w:trPr>
          <w:trHeight w:val="413"/>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36F6CA5D"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4BE29C1"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1 12 00000 00 0000 000</w:t>
            </w:r>
          </w:p>
        </w:tc>
        <w:tc>
          <w:tcPr>
            <w:tcW w:w="4951" w:type="dxa"/>
            <w:tcBorders>
              <w:top w:val="nil"/>
              <w:left w:val="nil"/>
              <w:bottom w:val="single" w:sz="4" w:space="0" w:color="000000"/>
              <w:right w:val="single" w:sz="8" w:space="0" w:color="000000"/>
            </w:tcBorders>
            <w:shd w:val="clear" w:color="auto" w:fill="auto"/>
            <w:vAlign w:val="bottom"/>
            <w:hideMark/>
          </w:tcPr>
          <w:p w14:paraId="7E548E07"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ПЛАТЕЖИ ПРИ ПОЛЬЗОВАНИИ ПРИРОДНЫМИ РЕСУРСАМИ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CD9963C"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0,00</w:t>
            </w:r>
          </w:p>
        </w:tc>
      </w:tr>
      <w:tr w:rsidR="00124EBE" w:rsidRPr="00124EBE" w14:paraId="3800C32E"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516E4419"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E374F79"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1 12 01000 01 0000 120</w:t>
            </w:r>
          </w:p>
        </w:tc>
        <w:tc>
          <w:tcPr>
            <w:tcW w:w="4951" w:type="dxa"/>
            <w:tcBorders>
              <w:top w:val="nil"/>
              <w:left w:val="nil"/>
              <w:bottom w:val="single" w:sz="4" w:space="0" w:color="000000"/>
              <w:right w:val="single" w:sz="8" w:space="0" w:color="000000"/>
            </w:tcBorders>
            <w:shd w:val="clear" w:color="auto" w:fill="auto"/>
            <w:vAlign w:val="bottom"/>
            <w:hideMark/>
          </w:tcPr>
          <w:p w14:paraId="7AF08702"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Плата за негативное воздействие на окружающую среду</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8783E73"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0,00</w:t>
            </w:r>
          </w:p>
        </w:tc>
      </w:tr>
      <w:tr w:rsidR="00124EBE" w:rsidRPr="00124EBE" w14:paraId="6522E43F" w14:textId="77777777" w:rsidTr="0006168B">
        <w:trPr>
          <w:trHeight w:val="51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104C89DD"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046</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351A811"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1 12 01010 01 0000 120</w:t>
            </w:r>
          </w:p>
        </w:tc>
        <w:tc>
          <w:tcPr>
            <w:tcW w:w="4951" w:type="dxa"/>
            <w:tcBorders>
              <w:top w:val="nil"/>
              <w:left w:val="nil"/>
              <w:bottom w:val="single" w:sz="4" w:space="0" w:color="000000"/>
              <w:right w:val="single" w:sz="8" w:space="0" w:color="000000"/>
            </w:tcBorders>
            <w:shd w:val="clear" w:color="auto" w:fill="auto"/>
            <w:vAlign w:val="bottom"/>
            <w:hideMark/>
          </w:tcPr>
          <w:p w14:paraId="4EA98AA3"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Плата за выбросы загрязняющих веществ в атмосферный воздух стационарными объектами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9386FB9"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0,00</w:t>
            </w:r>
          </w:p>
        </w:tc>
      </w:tr>
      <w:tr w:rsidR="00124EBE" w:rsidRPr="00124EBE" w14:paraId="3E2D786F" w14:textId="77777777" w:rsidTr="0006168B">
        <w:trPr>
          <w:trHeight w:val="44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69B2F24"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A6C1AEC"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1 12 01040 01 0000 120</w:t>
            </w:r>
          </w:p>
        </w:tc>
        <w:tc>
          <w:tcPr>
            <w:tcW w:w="4951" w:type="dxa"/>
            <w:tcBorders>
              <w:top w:val="nil"/>
              <w:left w:val="nil"/>
              <w:bottom w:val="single" w:sz="4" w:space="0" w:color="000000"/>
              <w:right w:val="single" w:sz="8" w:space="0" w:color="000000"/>
            </w:tcBorders>
            <w:shd w:val="clear" w:color="auto" w:fill="auto"/>
            <w:vAlign w:val="bottom"/>
            <w:hideMark/>
          </w:tcPr>
          <w:p w14:paraId="705194F7"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Плата за размещение отходов производства и потребления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4CCC1A5"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0,00</w:t>
            </w:r>
          </w:p>
        </w:tc>
      </w:tr>
      <w:tr w:rsidR="00124EBE" w:rsidRPr="00124EBE" w14:paraId="2D4D5E69" w14:textId="77777777" w:rsidTr="0006168B">
        <w:trPr>
          <w:trHeight w:val="39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71721B94"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046</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4198F420"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1 12 01041 01 0000 120</w:t>
            </w:r>
          </w:p>
        </w:tc>
        <w:tc>
          <w:tcPr>
            <w:tcW w:w="4951" w:type="dxa"/>
            <w:tcBorders>
              <w:top w:val="nil"/>
              <w:left w:val="nil"/>
              <w:bottom w:val="single" w:sz="4" w:space="0" w:color="000000"/>
              <w:right w:val="single" w:sz="8" w:space="0" w:color="000000"/>
            </w:tcBorders>
            <w:shd w:val="clear" w:color="auto" w:fill="auto"/>
            <w:vAlign w:val="bottom"/>
            <w:hideMark/>
          </w:tcPr>
          <w:p w14:paraId="23DA571A"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Плата за размещение отходов производства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A4C545E"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0,00</w:t>
            </w:r>
          </w:p>
        </w:tc>
      </w:tr>
      <w:tr w:rsidR="00124EBE" w:rsidRPr="00124EBE" w14:paraId="4F28F42D" w14:textId="77777777" w:rsidTr="0006168B">
        <w:trPr>
          <w:trHeight w:val="416"/>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C2BA7D5"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1D24703"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1 12 01042 01 0000 120</w:t>
            </w:r>
          </w:p>
        </w:tc>
        <w:tc>
          <w:tcPr>
            <w:tcW w:w="4951" w:type="dxa"/>
            <w:tcBorders>
              <w:top w:val="nil"/>
              <w:left w:val="nil"/>
              <w:bottom w:val="single" w:sz="4" w:space="0" w:color="000000"/>
              <w:right w:val="single" w:sz="8" w:space="0" w:color="000000"/>
            </w:tcBorders>
            <w:shd w:val="clear" w:color="auto" w:fill="auto"/>
            <w:vAlign w:val="bottom"/>
            <w:hideMark/>
          </w:tcPr>
          <w:p w14:paraId="7AFAED24"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Плата за размещение твердых коммунальных отходов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76880FC"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0,00</w:t>
            </w:r>
          </w:p>
        </w:tc>
      </w:tr>
      <w:tr w:rsidR="00124EBE" w:rsidRPr="00124EBE" w14:paraId="56DD8901" w14:textId="77777777" w:rsidTr="0006168B">
        <w:trPr>
          <w:trHeight w:val="48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712C37C3"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486436BD"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1 13 00000 00 0000 000</w:t>
            </w:r>
          </w:p>
        </w:tc>
        <w:tc>
          <w:tcPr>
            <w:tcW w:w="4951" w:type="dxa"/>
            <w:tcBorders>
              <w:top w:val="nil"/>
              <w:left w:val="nil"/>
              <w:bottom w:val="single" w:sz="4" w:space="0" w:color="000000"/>
              <w:right w:val="single" w:sz="8" w:space="0" w:color="000000"/>
            </w:tcBorders>
            <w:shd w:val="clear" w:color="auto" w:fill="auto"/>
            <w:vAlign w:val="bottom"/>
            <w:hideMark/>
          </w:tcPr>
          <w:p w14:paraId="4794D716"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ДОХОДЫ ОТ ОКАЗАНИЯ ПЛАТНЫХ УСЛУГ (РАБОТ) И КОМПЕНСАЦИИ ЗАТРАТ ГОСУДАРСТВА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40C4C72"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18 221,00</w:t>
            </w:r>
          </w:p>
        </w:tc>
      </w:tr>
      <w:tr w:rsidR="00124EBE" w:rsidRPr="00124EBE" w14:paraId="25EBC4FD"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BDDD22B"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7D47730"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1 13 01000 00 0000 130</w:t>
            </w:r>
          </w:p>
        </w:tc>
        <w:tc>
          <w:tcPr>
            <w:tcW w:w="4951" w:type="dxa"/>
            <w:tcBorders>
              <w:top w:val="nil"/>
              <w:left w:val="nil"/>
              <w:bottom w:val="single" w:sz="4" w:space="0" w:color="000000"/>
              <w:right w:val="single" w:sz="8" w:space="0" w:color="000000"/>
            </w:tcBorders>
            <w:shd w:val="clear" w:color="auto" w:fill="auto"/>
            <w:vAlign w:val="bottom"/>
            <w:hideMark/>
          </w:tcPr>
          <w:p w14:paraId="0CED55CA"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Доходы от оказания платных услуг (работ)</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800E8B3"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15 883,00</w:t>
            </w:r>
          </w:p>
        </w:tc>
      </w:tr>
      <w:tr w:rsidR="00124EBE" w:rsidRPr="00124EBE" w14:paraId="5643AD50" w14:textId="77777777" w:rsidTr="0006168B">
        <w:trPr>
          <w:trHeight w:val="319"/>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60F0ECF5"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5BF650C"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1 13 01990 00 0000 130</w:t>
            </w:r>
          </w:p>
        </w:tc>
        <w:tc>
          <w:tcPr>
            <w:tcW w:w="4951" w:type="dxa"/>
            <w:tcBorders>
              <w:top w:val="nil"/>
              <w:left w:val="nil"/>
              <w:bottom w:val="single" w:sz="4" w:space="0" w:color="000000"/>
              <w:right w:val="single" w:sz="8" w:space="0" w:color="000000"/>
            </w:tcBorders>
            <w:shd w:val="clear" w:color="auto" w:fill="auto"/>
            <w:vAlign w:val="bottom"/>
            <w:hideMark/>
          </w:tcPr>
          <w:p w14:paraId="6A94425E"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Прочие доходы от оказания платных услуг (работ)</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4C2F527"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15 883,00</w:t>
            </w:r>
          </w:p>
        </w:tc>
      </w:tr>
      <w:tr w:rsidR="00124EBE" w:rsidRPr="00124EBE" w14:paraId="0EC4B2DC" w14:textId="77777777" w:rsidTr="0006168B">
        <w:trPr>
          <w:trHeight w:val="45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7D5CAF39"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7BB23C0"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1 13 01994 14 0000 130</w:t>
            </w:r>
          </w:p>
        </w:tc>
        <w:tc>
          <w:tcPr>
            <w:tcW w:w="4951" w:type="dxa"/>
            <w:vMerge w:val="restart"/>
            <w:tcBorders>
              <w:top w:val="nil"/>
              <w:left w:val="single" w:sz="4" w:space="0" w:color="000000"/>
              <w:bottom w:val="single" w:sz="4" w:space="0" w:color="000000"/>
              <w:right w:val="single" w:sz="8" w:space="0" w:color="000000"/>
            </w:tcBorders>
            <w:shd w:val="clear" w:color="auto" w:fill="auto"/>
            <w:vAlign w:val="center"/>
            <w:hideMark/>
          </w:tcPr>
          <w:p w14:paraId="11577B4F"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Прочие доходы от оказания платных услуг (работ) получателями средств бюджетов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4223128"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8 345,00</w:t>
            </w:r>
          </w:p>
        </w:tc>
      </w:tr>
      <w:tr w:rsidR="00124EBE" w:rsidRPr="00124EBE" w14:paraId="6053DD1D" w14:textId="77777777" w:rsidTr="0006168B">
        <w:trPr>
          <w:trHeight w:val="387"/>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2B0E67E8"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926</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2B4FBC8"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1 13 01994 14 0000 130</w:t>
            </w:r>
          </w:p>
        </w:tc>
        <w:tc>
          <w:tcPr>
            <w:tcW w:w="4951" w:type="dxa"/>
            <w:vMerge/>
            <w:tcBorders>
              <w:top w:val="nil"/>
              <w:left w:val="single" w:sz="4" w:space="0" w:color="000000"/>
              <w:bottom w:val="single" w:sz="4" w:space="0" w:color="000000"/>
              <w:right w:val="single" w:sz="8" w:space="0" w:color="000000"/>
            </w:tcBorders>
            <w:vAlign w:val="center"/>
            <w:hideMark/>
          </w:tcPr>
          <w:p w14:paraId="542C12F4" w14:textId="77777777" w:rsidR="00124EBE" w:rsidRPr="00124EBE" w:rsidRDefault="00124EBE" w:rsidP="00124EBE">
            <w:pPr>
              <w:spacing w:line="240" w:lineRule="auto"/>
              <w:ind w:firstLine="0"/>
              <w:jc w:val="left"/>
              <w:rPr>
                <w:color w:val="000000"/>
                <w:sz w:val="16"/>
                <w:szCs w:val="16"/>
              </w:rPr>
            </w:pP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9DFF8AD"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7 538,00</w:t>
            </w:r>
          </w:p>
        </w:tc>
      </w:tr>
      <w:tr w:rsidR="00124EBE" w:rsidRPr="00124EBE" w14:paraId="3DC9C0C7"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C567A54"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C9FA55B"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1 13 02000 00 0000 130</w:t>
            </w:r>
          </w:p>
        </w:tc>
        <w:tc>
          <w:tcPr>
            <w:tcW w:w="4951" w:type="dxa"/>
            <w:tcBorders>
              <w:top w:val="nil"/>
              <w:left w:val="nil"/>
              <w:bottom w:val="single" w:sz="4" w:space="0" w:color="000000"/>
              <w:right w:val="single" w:sz="8" w:space="0" w:color="000000"/>
            </w:tcBorders>
            <w:shd w:val="clear" w:color="auto" w:fill="auto"/>
            <w:vAlign w:val="bottom"/>
            <w:hideMark/>
          </w:tcPr>
          <w:p w14:paraId="439780C8"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Доходы от компенсации затрат государства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63441B7"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2 338,00</w:t>
            </w:r>
          </w:p>
        </w:tc>
      </w:tr>
      <w:tr w:rsidR="00124EBE" w:rsidRPr="00124EBE" w14:paraId="47C9240D"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7FF56E14"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58CE2AA"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1 13 02990 00 0000 130</w:t>
            </w:r>
          </w:p>
        </w:tc>
        <w:tc>
          <w:tcPr>
            <w:tcW w:w="4951" w:type="dxa"/>
            <w:tcBorders>
              <w:top w:val="nil"/>
              <w:left w:val="nil"/>
              <w:bottom w:val="single" w:sz="4" w:space="0" w:color="000000"/>
              <w:right w:val="single" w:sz="8" w:space="0" w:color="000000"/>
            </w:tcBorders>
            <w:shd w:val="clear" w:color="auto" w:fill="auto"/>
            <w:vAlign w:val="bottom"/>
            <w:hideMark/>
          </w:tcPr>
          <w:p w14:paraId="08E04EBB"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Прочие доходы от компенсации затрат государства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0390D8A"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2 338,00</w:t>
            </w:r>
          </w:p>
        </w:tc>
      </w:tr>
      <w:tr w:rsidR="00124EBE" w:rsidRPr="00124EBE" w14:paraId="567115A3" w14:textId="77777777" w:rsidTr="0006168B">
        <w:trPr>
          <w:trHeight w:val="48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A78D40D"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86BBB95"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1 13 02994 14 0000 130</w:t>
            </w:r>
          </w:p>
        </w:tc>
        <w:tc>
          <w:tcPr>
            <w:tcW w:w="4951" w:type="dxa"/>
            <w:tcBorders>
              <w:top w:val="nil"/>
              <w:left w:val="nil"/>
              <w:bottom w:val="single" w:sz="4" w:space="0" w:color="000000"/>
              <w:right w:val="single" w:sz="8" w:space="0" w:color="000000"/>
            </w:tcBorders>
            <w:shd w:val="clear" w:color="auto" w:fill="auto"/>
            <w:vAlign w:val="bottom"/>
            <w:hideMark/>
          </w:tcPr>
          <w:p w14:paraId="38081A32"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Прочие доходы от компенсации затрат бюджетов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9E1CC8D"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2 338,00</w:t>
            </w:r>
          </w:p>
        </w:tc>
      </w:tr>
      <w:tr w:rsidR="00124EBE" w:rsidRPr="00124EBE" w14:paraId="4E471798"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4B57F4F1"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85C9C84"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1 16 00000 00 0000 000</w:t>
            </w:r>
          </w:p>
        </w:tc>
        <w:tc>
          <w:tcPr>
            <w:tcW w:w="4951" w:type="dxa"/>
            <w:tcBorders>
              <w:top w:val="nil"/>
              <w:left w:val="nil"/>
              <w:bottom w:val="single" w:sz="4" w:space="0" w:color="000000"/>
              <w:right w:val="single" w:sz="8" w:space="0" w:color="000000"/>
            </w:tcBorders>
            <w:shd w:val="clear" w:color="auto" w:fill="auto"/>
            <w:vAlign w:val="bottom"/>
            <w:hideMark/>
          </w:tcPr>
          <w:p w14:paraId="63ED3B0F"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ШТРАФЫ, САНКЦИИ, ВОЗМЕЩЕНИЕ УЩЕРБА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EFF96C0"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1 500,00</w:t>
            </w:r>
          </w:p>
        </w:tc>
      </w:tr>
      <w:tr w:rsidR="00124EBE" w:rsidRPr="00124EBE" w14:paraId="629A5548" w14:textId="77777777" w:rsidTr="0006168B">
        <w:trPr>
          <w:trHeight w:val="36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186105E0" w14:textId="77777777" w:rsidR="00124EBE" w:rsidRPr="00124EBE" w:rsidRDefault="00124EBE" w:rsidP="00124EBE">
            <w:pPr>
              <w:spacing w:line="240" w:lineRule="auto"/>
              <w:ind w:firstLineChars="200" w:firstLine="320"/>
              <w:jc w:val="left"/>
              <w:rPr>
                <w:sz w:val="16"/>
                <w:szCs w:val="16"/>
              </w:rPr>
            </w:pPr>
            <w:r w:rsidRPr="00124EBE">
              <w:rPr>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D2B2C2E" w14:textId="77777777" w:rsidR="00124EBE" w:rsidRPr="00124EBE" w:rsidRDefault="00124EBE" w:rsidP="00124EBE">
            <w:pPr>
              <w:spacing w:line="240" w:lineRule="auto"/>
              <w:ind w:firstLine="0"/>
              <w:jc w:val="center"/>
              <w:rPr>
                <w:sz w:val="16"/>
                <w:szCs w:val="16"/>
              </w:rPr>
            </w:pPr>
            <w:r w:rsidRPr="00124EBE">
              <w:rPr>
                <w:sz w:val="16"/>
                <w:szCs w:val="16"/>
              </w:rPr>
              <w:t xml:space="preserve"> 1 16 11000 01 0000 140</w:t>
            </w:r>
          </w:p>
        </w:tc>
        <w:tc>
          <w:tcPr>
            <w:tcW w:w="4951" w:type="dxa"/>
            <w:tcBorders>
              <w:top w:val="nil"/>
              <w:left w:val="nil"/>
              <w:bottom w:val="single" w:sz="4" w:space="0" w:color="000000"/>
              <w:right w:val="single" w:sz="8" w:space="0" w:color="000000"/>
            </w:tcBorders>
            <w:shd w:val="clear" w:color="auto" w:fill="auto"/>
            <w:vAlign w:val="bottom"/>
            <w:hideMark/>
          </w:tcPr>
          <w:p w14:paraId="5C4AB754" w14:textId="77777777" w:rsidR="00124EBE" w:rsidRPr="00124EBE" w:rsidRDefault="00124EBE" w:rsidP="00124EBE">
            <w:pPr>
              <w:spacing w:line="240" w:lineRule="auto"/>
              <w:ind w:firstLineChars="200" w:firstLine="320"/>
              <w:jc w:val="left"/>
              <w:rPr>
                <w:sz w:val="16"/>
                <w:szCs w:val="16"/>
              </w:rPr>
            </w:pPr>
            <w:r w:rsidRPr="00124EBE">
              <w:rPr>
                <w:sz w:val="16"/>
                <w:szCs w:val="16"/>
              </w:rPr>
              <w:t>Платежи, уплачиваемые в целях возмещения вреда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967EA75" w14:textId="77777777" w:rsidR="00124EBE" w:rsidRPr="00124EBE" w:rsidRDefault="00124EBE" w:rsidP="00124EBE">
            <w:pPr>
              <w:spacing w:line="240" w:lineRule="auto"/>
              <w:ind w:firstLine="0"/>
              <w:jc w:val="right"/>
              <w:rPr>
                <w:sz w:val="16"/>
                <w:szCs w:val="16"/>
              </w:rPr>
            </w:pPr>
            <w:r w:rsidRPr="00124EBE">
              <w:rPr>
                <w:sz w:val="16"/>
                <w:szCs w:val="16"/>
              </w:rPr>
              <w:t>1 500,00</w:t>
            </w:r>
          </w:p>
        </w:tc>
      </w:tr>
      <w:tr w:rsidR="00124EBE" w:rsidRPr="00124EBE" w14:paraId="3B80F248" w14:textId="77777777" w:rsidTr="0006168B">
        <w:trPr>
          <w:trHeight w:val="166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55C68FA2"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046</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D8129F2" w14:textId="77777777" w:rsidR="00124EBE" w:rsidRPr="00124EBE" w:rsidRDefault="00124EBE" w:rsidP="00124EBE">
            <w:pPr>
              <w:spacing w:line="240" w:lineRule="auto"/>
              <w:ind w:firstLine="0"/>
              <w:jc w:val="center"/>
              <w:rPr>
                <w:sz w:val="16"/>
                <w:szCs w:val="16"/>
              </w:rPr>
            </w:pPr>
            <w:r w:rsidRPr="00124EBE">
              <w:rPr>
                <w:sz w:val="16"/>
                <w:szCs w:val="16"/>
              </w:rPr>
              <w:t xml:space="preserve"> 1 16 11050 01 0000 140</w:t>
            </w:r>
          </w:p>
        </w:tc>
        <w:tc>
          <w:tcPr>
            <w:tcW w:w="4951" w:type="dxa"/>
            <w:tcBorders>
              <w:top w:val="nil"/>
              <w:left w:val="nil"/>
              <w:bottom w:val="single" w:sz="4" w:space="0" w:color="000000"/>
              <w:right w:val="single" w:sz="8" w:space="0" w:color="000000"/>
            </w:tcBorders>
            <w:shd w:val="clear" w:color="auto" w:fill="auto"/>
            <w:vAlign w:val="bottom"/>
            <w:hideMark/>
          </w:tcPr>
          <w:p w14:paraId="1F32F891" w14:textId="77777777" w:rsidR="00124EBE" w:rsidRPr="00124EBE" w:rsidRDefault="00124EBE" w:rsidP="00124EBE">
            <w:pPr>
              <w:spacing w:line="240" w:lineRule="auto"/>
              <w:ind w:firstLineChars="200" w:firstLine="320"/>
              <w:jc w:val="left"/>
              <w:rPr>
                <w:sz w:val="16"/>
                <w:szCs w:val="16"/>
              </w:rPr>
            </w:pPr>
            <w:r w:rsidRPr="00124EBE">
              <w:rPr>
                <w:sz w:val="16"/>
                <w:szCs w:val="16"/>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1768961" w14:textId="77777777" w:rsidR="00124EBE" w:rsidRPr="00124EBE" w:rsidRDefault="00124EBE" w:rsidP="00124EBE">
            <w:pPr>
              <w:spacing w:line="240" w:lineRule="auto"/>
              <w:ind w:firstLine="0"/>
              <w:jc w:val="right"/>
              <w:rPr>
                <w:sz w:val="16"/>
                <w:szCs w:val="16"/>
              </w:rPr>
            </w:pPr>
            <w:r w:rsidRPr="00124EBE">
              <w:rPr>
                <w:sz w:val="16"/>
                <w:szCs w:val="16"/>
              </w:rPr>
              <w:t>1 500,00</w:t>
            </w:r>
          </w:p>
        </w:tc>
      </w:tr>
      <w:tr w:rsidR="00124EBE" w:rsidRPr="00124EBE" w14:paraId="08C107B9" w14:textId="77777777" w:rsidTr="0006168B">
        <w:trPr>
          <w:trHeight w:val="131"/>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5CDB75CB" w14:textId="77777777" w:rsidR="00124EBE" w:rsidRPr="00124EBE" w:rsidRDefault="00124EBE" w:rsidP="00124EBE">
            <w:pPr>
              <w:spacing w:line="240" w:lineRule="auto"/>
              <w:ind w:firstLineChars="200" w:firstLine="320"/>
              <w:jc w:val="left"/>
              <w:rPr>
                <w:b/>
                <w:bCs/>
                <w:color w:val="000000"/>
                <w:sz w:val="16"/>
                <w:szCs w:val="16"/>
              </w:rPr>
            </w:pPr>
            <w:r w:rsidRPr="00124EBE">
              <w:rPr>
                <w:b/>
                <w:bCs/>
                <w:color w:val="000000"/>
                <w:sz w:val="16"/>
                <w:szCs w:val="16"/>
              </w:rPr>
              <w:lastRenderedPageBreak/>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A42D68B" w14:textId="77777777" w:rsidR="00124EBE" w:rsidRPr="00124EBE" w:rsidRDefault="00124EBE" w:rsidP="00124EBE">
            <w:pPr>
              <w:spacing w:line="240" w:lineRule="auto"/>
              <w:ind w:firstLine="0"/>
              <w:jc w:val="center"/>
              <w:rPr>
                <w:b/>
                <w:bCs/>
                <w:color w:val="000000"/>
                <w:sz w:val="16"/>
                <w:szCs w:val="16"/>
              </w:rPr>
            </w:pPr>
            <w:r w:rsidRPr="00124EBE">
              <w:rPr>
                <w:b/>
                <w:bCs/>
                <w:color w:val="000000"/>
                <w:sz w:val="16"/>
                <w:szCs w:val="16"/>
              </w:rPr>
              <w:t xml:space="preserve"> 2 00 00000 00 0000 000</w:t>
            </w:r>
          </w:p>
        </w:tc>
        <w:tc>
          <w:tcPr>
            <w:tcW w:w="4951" w:type="dxa"/>
            <w:tcBorders>
              <w:top w:val="nil"/>
              <w:left w:val="nil"/>
              <w:bottom w:val="single" w:sz="4" w:space="0" w:color="000000"/>
              <w:right w:val="single" w:sz="8" w:space="0" w:color="000000"/>
            </w:tcBorders>
            <w:shd w:val="clear" w:color="auto" w:fill="auto"/>
            <w:vAlign w:val="bottom"/>
            <w:hideMark/>
          </w:tcPr>
          <w:p w14:paraId="212D7E9F" w14:textId="77777777" w:rsidR="00124EBE" w:rsidRPr="00124EBE" w:rsidRDefault="00124EBE" w:rsidP="00124EBE">
            <w:pPr>
              <w:spacing w:line="240" w:lineRule="auto"/>
              <w:ind w:firstLineChars="200" w:firstLine="320"/>
              <w:jc w:val="left"/>
              <w:rPr>
                <w:b/>
                <w:bCs/>
                <w:color w:val="000000"/>
                <w:sz w:val="16"/>
                <w:szCs w:val="16"/>
              </w:rPr>
            </w:pPr>
            <w:r w:rsidRPr="00124EBE">
              <w:rPr>
                <w:b/>
                <w:bCs/>
                <w:color w:val="000000"/>
                <w:sz w:val="16"/>
                <w:szCs w:val="16"/>
              </w:rPr>
              <w:t xml:space="preserve">  БЕЗВОЗМЕЗДНЫЕ ПОСТУПЛЕНИЯ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95F515B" w14:textId="77777777" w:rsidR="00124EBE" w:rsidRPr="00124EBE" w:rsidRDefault="00124EBE" w:rsidP="00124EBE">
            <w:pPr>
              <w:spacing w:line="240" w:lineRule="auto"/>
              <w:ind w:firstLine="0"/>
              <w:jc w:val="right"/>
              <w:rPr>
                <w:b/>
                <w:bCs/>
                <w:color w:val="000000"/>
                <w:sz w:val="16"/>
                <w:szCs w:val="16"/>
              </w:rPr>
            </w:pPr>
            <w:r w:rsidRPr="00124EBE">
              <w:rPr>
                <w:b/>
                <w:bCs/>
                <w:color w:val="000000"/>
                <w:sz w:val="16"/>
                <w:szCs w:val="16"/>
              </w:rPr>
              <w:t>408 230,70</w:t>
            </w:r>
          </w:p>
        </w:tc>
      </w:tr>
      <w:tr w:rsidR="00124EBE" w:rsidRPr="00124EBE" w14:paraId="014FD598" w14:textId="77777777" w:rsidTr="0006168B">
        <w:trPr>
          <w:trHeight w:val="48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7051FAC1" w14:textId="77777777" w:rsidR="00124EBE" w:rsidRPr="00124EBE" w:rsidRDefault="00124EBE" w:rsidP="00124EBE">
            <w:pPr>
              <w:spacing w:line="240" w:lineRule="auto"/>
              <w:ind w:firstLineChars="200" w:firstLine="320"/>
              <w:jc w:val="left"/>
              <w:rPr>
                <w:b/>
                <w:bCs/>
                <w:color w:val="000000"/>
                <w:sz w:val="16"/>
                <w:szCs w:val="16"/>
              </w:rPr>
            </w:pPr>
            <w:r w:rsidRPr="00124EBE">
              <w:rPr>
                <w:b/>
                <w:bCs/>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40DA0F2" w14:textId="77777777" w:rsidR="00124EBE" w:rsidRPr="00124EBE" w:rsidRDefault="00124EBE" w:rsidP="00124EBE">
            <w:pPr>
              <w:spacing w:line="240" w:lineRule="auto"/>
              <w:ind w:firstLine="0"/>
              <w:jc w:val="center"/>
              <w:rPr>
                <w:b/>
                <w:bCs/>
                <w:color w:val="000000"/>
                <w:sz w:val="16"/>
                <w:szCs w:val="16"/>
              </w:rPr>
            </w:pPr>
            <w:r w:rsidRPr="00124EBE">
              <w:rPr>
                <w:b/>
                <w:bCs/>
                <w:color w:val="000000"/>
                <w:sz w:val="16"/>
                <w:szCs w:val="16"/>
              </w:rPr>
              <w:t xml:space="preserve"> 2 02 00000 00 0000 000</w:t>
            </w:r>
          </w:p>
        </w:tc>
        <w:tc>
          <w:tcPr>
            <w:tcW w:w="4951" w:type="dxa"/>
            <w:tcBorders>
              <w:top w:val="nil"/>
              <w:left w:val="nil"/>
              <w:bottom w:val="single" w:sz="4" w:space="0" w:color="000000"/>
              <w:right w:val="single" w:sz="8" w:space="0" w:color="000000"/>
            </w:tcBorders>
            <w:shd w:val="clear" w:color="auto" w:fill="auto"/>
            <w:vAlign w:val="bottom"/>
            <w:hideMark/>
          </w:tcPr>
          <w:p w14:paraId="69E42DDE" w14:textId="77777777" w:rsidR="00124EBE" w:rsidRPr="00124EBE" w:rsidRDefault="00124EBE" w:rsidP="00124EBE">
            <w:pPr>
              <w:spacing w:line="240" w:lineRule="auto"/>
              <w:ind w:firstLineChars="200" w:firstLine="320"/>
              <w:jc w:val="left"/>
              <w:rPr>
                <w:b/>
                <w:bCs/>
                <w:color w:val="000000"/>
                <w:sz w:val="16"/>
                <w:szCs w:val="16"/>
              </w:rPr>
            </w:pPr>
            <w:r w:rsidRPr="00124EBE">
              <w:rPr>
                <w:b/>
                <w:bCs/>
                <w:color w:val="000000"/>
                <w:sz w:val="16"/>
                <w:szCs w:val="16"/>
              </w:rPr>
              <w:t xml:space="preserve">  БЕЗВОЗМЕЗДНЫЕ ПОСТУПЛЕНИЯ ОТ ДРУГИХ БЮДЖЕТОВ БЮДЖЕТНОЙ СИСТЕМЫ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1C08233" w14:textId="77777777" w:rsidR="00124EBE" w:rsidRPr="00124EBE" w:rsidRDefault="00124EBE" w:rsidP="00124EBE">
            <w:pPr>
              <w:spacing w:line="240" w:lineRule="auto"/>
              <w:ind w:firstLine="0"/>
              <w:jc w:val="right"/>
              <w:rPr>
                <w:b/>
                <w:bCs/>
                <w:color w:val="000000"/>
                <w:sz w:val="16"/>
                <w:szCs w:val="16"/>
              </w:rPr>
            </w:pPr>
            <w:r w:rsidRPr="00124EBE">
              <w:rPr>
                <w:b/>
                <w:bCs/>
                <w:color w:val="000000"/>
                <w:sz w:val="16"/>
                <w:szCs w:val="16"/>
              </w:rPr>
              <w:t>407 029,10</w:t>
            </w:r>
          </w:p>
        </w:tc>
      </w:tr>
      <w:tr w:rsidR="00124EBE" w:rsidRPr="00124EBE" w14:paraId="76392411" w14:textId="77777777" w:rsidTr="0006168B">
        <w:trPr>
          <w:trHeight w:val="48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6EC1CD75"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BF3E5E9"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2 02 10000 00 0000 150</w:t>
            </w:r>
          </w:p>
        </w:tc>
        <w:tc>
          <w:tcPr>
            <w:tcW w:w="4951" w:type="dxa"/>
            <w:tcBorders>
              <w:top w:val="nil"/>
              <w:left w:val="nil"/>
              <w:bottom w:val="single" w:sz="4" w:space="0" w:color="000000"/>
              <w:right w:val="single" w:sz="8" w:space="0" w:color="000000"/>
            </w:tcBorders>
            <w:shd w:val="clear" w:color="auto" w:fill="auto"/>
            <w:vAlign w:val="bottom"/>
            <w:hideMark/>
          </w:tcPr>
          <w:p w14:paraId="76C7E9F1"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Дотации бюджетам бюджетной системы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E66BBA2"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43 957,10</w:t>
            </w:r>
          </w:p>
        </w:tc>
      </w:tr>
      <w:tr w:rsidR="00124EBE" w:rsidRPr="00124EBE" w14:paraId="4997B5FE"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929A7E0"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E19EE0E"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2 02 15001 00 0000 150</w:t>
            </w:r>
          </w:p>
        </w:tc>
        <w:tc>
          <w:tcPr>
            <w:tcW w:w="4951" w:type="dxa"/>
            <w:tcBorders>
              <w:top w:val="nil"/>
              <w:left w:val="nil"/>
              <w:bottom w:val="single" w:sz="4" w:space="0" w:color="000000"/>
              <w:right w:val="single" w:sz="8" w:space="0" w:color="000000"/>
            </w:tcBorders>
            <w:shd w:val="clear" w:color="auto" w:fill="auto"/>
            <w:vAlign w:val="bottom"/>
            <w:hideMark/>
          </w:tcPr>
          <w:p w14:paraId="63CE52F8"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Дотации на выравнивание бюджетной обеспеченности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D51E3A9"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43 045,00</w:t>
            </w:r>
          </w:p>
        </w:tc>
      </w:tr>
      <w:tr w:rsidR="00124EBE" w:rsidRPr="00124EBE" w14:paraId="3ECF0161" w14:textId="77777777" w:rsidTr="0006168B">
        <w:trPr>
          <w:trHeight w:val="69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5C2DA4D1"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E18D412"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2 02 15001 14 0000 150</w:t>
            </w:r>
          </w:p>
        </w:tc>
        <w:tc>
          <w:tcPr>
            <w:tcW w:w="4951" w:type="dxa"/>
            <w:tcBorders>
              <w:top w:val="nil"/>
              <w:left w:val="nil"/>
              <w:bottom w:val="single" w:sz="4" w:space="0" w:color="000000"/>
              <w:right w:val="single" w:sz="8" w:space="0" w:color="000000"/>
            </w:tcBorders>
            <w:shd w:val="clear" w:color="auto" w:fill="auto"/>
            <w:vAlign w:val="bottom"/>
            <w:hideMark/>
          </w:tcPr>
          <w:p w14:paraId="798C90D3"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Дотации бюджетам муниципальных округов на выравнивание бюджетной обеспеченности из бюджета субъекта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09CEA23"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43 045,00</w:t>
            </w:r>
          </w:p>
        </w:tc>
      </w:tr>
      <w:tr w:rsidR="00124EBE" w:rsidRPr="00124EBE" w14:paraId="2EE401E7" w14:textId="77777777" w:rsidTr="0006168B">
        <w:trPr>
          <w:trHeight w:val="46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2674B6B7"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692411A"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2 02 15002 00 0000 150</w:t>
            </w:r>
          </w:p>
        </w:tc>
        <w:tc>
          <w:tcPr>
            <w:tcW w:w="4951" w:type="dxa"/>
            <w:tcBorders>
              <w:top w:val="nil"/>
              <w:left w:val="nil"/>
              <w:bottom w:val="single" w:sz="4" w:space="0" w:color="000000"/>
              <w:right w:val="single" w:sz="8" w:space="0" w:color="000000"/>
            </w:tcBorders>
            <w:shd w:val="clear" w:color="auto" w:fill="auto"/>
            <w:vAlign w:val="bottom"/>
            <w:hideMark/>
          </w:tcPr>
          <w:p w14:paraId="13D86C3F"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Дотации бюджетам на поддержку мер по обеспечению сбалансированности бюджетов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0BD72A4"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0,00</w:t>
            </w:r>
          </w:p>
        </w:tc>
      </w:tr>
      <w:tr w:rsidR="00124EBE" w:rsidRPr="00124EBE" w14:paraId="7283A9AE" w14:textId="77777777" w:rsidTr="0006168B">
        <w:trPr>
          <w:trHeight w:val="46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7C29CC5D"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A91F6A1"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2 02 15002 14 0000 150</w:t>
            </w:r>
          </w:p>
        </w:tc>
        <w:tc>
          <w:tcPr>
            <w:tcW w:w="4951" w:type="dxa"/>
            <w:tcBorders>
              <w:top w:val="nil"/>
              <w:left w:val="nil"/>
              <w:bottom w:val="single" w:sz="4" w:space="0" w:color="000000"/>
              <w:right w:val="single" w:sz="8" w:space="0" w:color="000000"/>
            </w:tcBorders>
            <w:shd w:val="clear" w:color="auto" w:fill="auto"/>
            <w:vAlign w:val="bottom"/>
            <w:hideMark/>
          </w:tcPr>
          <w:p w14:paraId="7CAF7F96"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Дотации бюджетам муниципальных округов на поддержку мер по обеспечению сбалансированности бюджетов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3BE9C6B"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0,00</w:t>
            </w:r>
          </w:p>
        </w:tc>
      </w:tr>
      <w:tr w:rsidR="00124EBE" w:rsidRPr="00124EBE" w14:paraId="0D69B922"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40117F4F"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A4DC05A"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2 02 19999 00 0000 150</w:t>
            </w:r>
          </w:p>
        </w:tc>
        <w:tc>
          <w:tcPr>
            <w:tcW w:w="4951" w:type="dxa"/>
            <w:tcBorders>
              <w:top w:val="nil"/>
              <w:left w:val="nil"/>
              <w:bottom w:val="single" w:sz="4" w:space="0" w:color="000000"/>
              <w:right w:val="single" w:sz="8" w:space="0" w:color="000000"/>
            </w:tcBorders>
            <w:shd w:val="clear" w:color="auto" w:fill="auto"/>
            <w:vAlign w:val="bottom"/>
            <w:hideMark/>
          </w:tcPr>
          <w:p w14:paraId="13D947EA"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Прочие дотации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1A8A25E"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912,10</w:t>
            </w:r>
          </w:p>
        </w:tc>
      </w:tr>
      <w:tr w:rsidR="00124EBE" w:rsidRPr="00124EBE" w14:paraId="5DB6F247"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2BEFFDAF"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0E3DC1F"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2 02 19999 14 0000 150</w:t>
            </w:r>
          </w:p>
        </w:tc>
        <w:tc>
          <w:tcPr>
            <w:tcW w:w="4951" w:type="dxa"/>
            <w:tcBorders>
              <w:top w:val="nil"/>
              <w:left w:val="nil"/>
              <w:bottom w:val="single" w:sz="4" w:space="0" w:color="000000"/>
              <w:right w:val="single" w:sz="8" w:space="0" w:color="000000"/>
            </w:tcBorders>
            <w:shd w:val="clear" w:color="auto" w:fill="auto"/>
            <w:vAlign w:val="bottom"/>
            <w:hideMark/>
          </w:tcPr>
          <w:p w14:paraId="308057EC"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Прочие дотации бюджетам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6B9B739"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912,10</w:t>
            </w:r>
          </w:p>
        </w:tc>
      </w:tr>
      <w:tr w:rsidR="00124EBE" w:rsidRPr="00124EBE" w14:paraId="1CD9103A"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4E796F33"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23ABD677"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4951" w:type="dxa"/>
            <w:tcBorders>
              <w:top w:val="nil"/>
              <w:left w:val="nil"/>
              <w:bottom w:val="single" w:sz="4" w:space="0" w:color="000000"/>
              <w:right w:val="single" w:sz="8" w:space="0" w:color="000000"/>
            </w:tcBorders>
            <w:shd w:val="clear" w:color="auto" w:fill="auto"/>
            <w:vAlign w:val="bottom"/>
            <w:hideMark/>
          </w:tcPr>
          <w:p w14:paraId="124F4C07"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в том числе:</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724763F"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 </w:t>
            </w:r>
          </w:p>
        </w:tc>
      </w:tr>
      <w:tr w:rsidR="00124EBE" w:rsidRPr="00124EBE" w14:paraId="7A1EAAA9" w14:textId="77777777" w:rsidTr="0006168B">
        <w:trPr>
          <w:trHeight w:val="69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4E504388"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83B96AA"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4951" w:type="dxa"/>
            <w:tcBorders>
              <w:top w:val="nil"/>
              <w:left w:val="nil"/>
              <w:bottom w:val="single" w:sz="4" w:space="0" w:color="000000"/>
              <w:right w:val="single" w:sz="8" w:space="0" w:color="000000"/>
            </w:tcBorders>
            <w:shd w:val="clear" w:color="auto" w:fill="auto"/>
            <w:vAlign w:val="bottom"/>
            <w:hideMark/>
          </w:tcPr>
          <w:p w14:paraId="210FE4EE"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Дотация на финансовое обеспечение реализации мероприятий по проведению капитального ремонта жилых помещений отдельных категорий граждан  </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9CE4AF6"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912,10</w:t>
            </w:r>
          </w:p>
        </w:tc>
      </w:tr>
      <w:tr w:rsidR="00124EBE" w:rsidRPr="00124EBE" w14:paraId="6397EC79" w14:textId="77777777" w:rsidTr="0006168B">
        <w:trPr>
          <w:trHeight w:val="48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58619CC" w14:textId="77777777" w:rsidR="00124EBE" w:rsidRPr="00124EBE" w:rsidRDefault="00124EBE" w:rsidP="00124EBE">
            <w:pPr>
              <w:spacing w:line="240" w:lineRule="auto"/>
              <w:ind w:firstLineChars="200" w:firstLine="320"/>
              <w:jc w:val="left"/>
              <w:rPr>
                <w:b/>
                <w:bCs/>
                <w:color w:val="000000"/>
                <w:sz w:val="16"/>
                <w:szCs w:val="16"/>
              </w:rPr>
            </w:pPr>
            <w:r w:rsidRPr="00124EBE">
              <w:rPr>
                <w:b/>
                <w:bCs/>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4985917" w14:textId="77777777" w:rsidR="00124EBE" w:rsidRPr="00124EBE" w:rsidRDefault="00124EBE" w:rsidP="00124EBE">
            <w:pPr>
              <w:spacing w:line="240" w:lineRule="auto"/>
              <w:ind w:firstLine="0"/>
              <w:jc w:val="center"/>
              <w:rPr>
                <w:b/>
                <w:bCs/>
                <w:color w:val="000000"/>
                <w:sz w:val="16"/>
                <w:szCs w:val="16"/>
              </w:rPr>
            </w:pPr>
            <w:r w:rsidRPr="00124EBE">
              <w:rPr>
                <w:b/>
                <w:bCs/>
                <w:color w:val="000000"/>
                <w:sz w:val="16"/>
                <w:szCs w:val="16"/>
              </w:rPr>
              <w:t xml:space="preserve"> 2 02 20000 00 0000 150</w:t>
            </w:r>
          </w:p>
        </w:tc>
        <w:tc>
          <w:tcPr>
            <w:tcW w:w="4951" w:type="dxa"/>
            <w:tcBorders>
              <w:top w:val="nil"/>
              <w:left w:val="nil"/>
              <w:bottom w:val="single" w:sz="4" w:space="0" w:color="000000"/>
              <w:right w:val="single" w:sz="8" w:space="0" w:color="000000"/>
            </w:tcBorders>
            <w:shd w:val="clear" w:color="auto" w:fill="auto"/>
            <w:vAlign w:val="bottom"/>
            <w:hideMark/>
          </w:tcPr>
          <w:p w14:paraId="639E80C0" w14:textId="77777777" w:rsidR="00124EBE" w:rsidRPr="00124EBE" w:rsidRDefault="00124EBE" w:rsidP="00124EBE">
            <w:pPr>
              <w:spacing w:line="240" w:lineRule="auto"/>
              <w:ind w:firstLineChars="200" w:firstLine="320"/>
              <w:jc w:val="left"/>
              <w:rPr>
                <w:b/>
                <w:bCs/>
                <w:color w:val="000000"/>
                <w:sz w:val="16"/>
                <w:szCs w:val="16"/>
              </w:rPr>
            </w:pPr>
            <w:r w:rsidRPr="00124EBE">
              <w:rPr>
                <w:b/>
                <w:bCs/>
                <w:color w:val="000000"/>
                <w:sz w:val="16"/>
                <w:szCs w:val="16"/>
              </w:rPr>
              <w:t xml:space="preserve">  Субсидии бюджетам бюджетной системы Российской Федерации (межбюджетные субсидии)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2BE24D5" w14:textId="77777777" w:rsidR="00124EBE" w:rsidRPr="00124EBE" w:rsidRDefault="00124EBE" w:rsidP="00124EBE">
            <w:pPr>
              <w:spacing w:line="240" w:lineRule="auto"/>
              <w:ind w:firstLine="0"/>
              <w:jc w:val="right"/>
              <w:rPr>
                <w:b/>
                <w:bCs/>
                <w:color w:val="000000"/>
                <w:sz w:val="16"/>
                <w:szCs w:val="16"/>
              </w:rPr>
            </w:pPr>
            <w:r w:rsidRPr="00124EBE">
              <w:rPr>
                <w:b/>
                <w:bCs/>
                <w:color w:val="000000"/>
                <w:sz w:val="16"/>
                <w:szCs w:val="16"/>
              </w:rPr>
              <w:t>51 100,90</w:t>
            </w:r>
          </w:p>
        </w:tc>
      </w:tr>
      <w:tr w:rsidR="00124EBE" w:rsidRPr="00124EBE" w14:paraId="1F2E6445" w14:textId="77777777" w:rsidTr="0006168B">
        <w:trPr>
          <w:trHeight w:val="51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5657C9C7"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0E4BFBF"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2 02 25497 14 0000 150</w:t>
            </w:r>
          </w:p>
        </w:tc>
        <w:tc>
          <w:tcPr>
            <w:tcW w:w="4951" w:type="dxa"/>
            <w:tcBorders>
              <w:top w:val="nil"/>
              <w:left w:val="nil"/>
              <w:bottom w:val="single" w:sz="4" w:space="0" w:color="000000"/>
              <w:right w:val="single" w:sz="8" w:space="0" w:color="000000"/>
            </w:tcBorders>
            <w:shd w:val="clear" w:color="000000" w:fill="FFFFFF"/>
            <w:vAlign w:val="bottom"/>
            <w:hideMark/>
          </w:tcPr>
          <w:p w14:paraId="629CBDCE"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Субсидии бюджетам муниципальных округов на реализацию мероприятий по обеспечению жильем молодых семей</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22A6340"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2 804,80</w:t>
            </w:r>
          </w:p>
        </w:tc>
      </w:tr>
      <w:tr w:rsidR="00124EBE" w:rsidRPr="00124EBE" w14:paraId="7A05E211" w14:textId="77777777" w:rsidTr="0006168B">
        <w:trPr>
          <w:trHeight w:val="809"/>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51C9729F"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83F2982"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2 02 25179 14 0000 150</w:t>
            </w:r>
          </w:p>
        </w:tc>
        <w:tc>
          <w:tcPr>
            <w:tcW w:w="4951" w:type="dxa"/>
            <w:tcBorders>
              <w:top w:val="nil"/>
              <w:left w:val="nil"/>
              <w:bottom w:val="single" w:sz="4" w:space="0" w:color="000000"/>
              <w:right w:val="single" w:sz="8" w:space="0" w:color="000000"/>
            </w:tcBorders>
            <w:shd w:val="clear" w:color="auto" w:fill="auto"/>
            <w:vAlign w:val="bottom"/>
            <w:hideMark/>
          </w:tcPr>
          <w:p w14:paraId="6A2841B5"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56DA2A9"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2 943,90</w:t>
            </w:r>
          </w:p>
        </w:tc>
      </w:tr>
      <w:tr w:rsidR="00124EBE" w:rsidRPr="00124EBE" w14:paraId="297FC1D4" w14:textId="77777777" w:rsidTr="0006168B">
        <w:trPr>
          <w:trHeight w:val="834"/>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4EBE9A9D"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13E5D5E"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2 02 25304 14 0000 150</w:t>
            </w:r>
          </w:p>
        </w:tc>
        <w:tc>
          <w:tcPr>
            <w:tcW w:w="4951" w:type="dxa"/>
            <w:tcBorders>
              <w:top w:val="nil"/>
              <w:left w:val="nil"/>
              <w:bottom w:val="single" w:sz="4" w:space="0" w:color="000000"/>
              <w:right w:val="single" w:sz="8" w:space="0" w:color="000000"/>
            </w:tcBorders>
            <w:shd w:val="clear" w:color="auto" w:fill="auto"/>
            <w:vAlign w:val="bottom"/>
            <w:hideMark/>
          </w:tcPr>
          <w:p w14:paraId="50909AF1"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694E771"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9 886,90</w:t>
            </w:r>
          </w:p>
        </w:tc>
      </w:tr>
      <w:tr w:rsidR="00124EBE" w:rsidRPr="00124EBE" w14:paraId="53FB4B6C" w14:textId="77777777" w:rsidTr="0006168B">
        <w:trPr>
          <w:trHeight w:val="70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253BAB73"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D2D0E8D"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202 25467 14 0000 150</w:t>
            </w:r>
          </w:p>
        </w:tc>
        <w:tc>
          <w:tcPr>
            <w:tcW w:w="4951" w:type="dxa"/>
            <w:tcBorders>
              <w:top w:val="nil"/>
              <w:left w:val="nil"/>
              <w:bottom w:val="single" w:sz="4" w:space="0" w:color="000000"/>
              <w:right w:val="single" w:sz="8" w:space="0" w:color="000000"/>
            </w:tcBorders>
            <w:shd w:val="clear" w:color="auto" w:fill="auto"/>
            <w:vAlign w:val="bottom"/>
            <w:hideMark/>
          </w:tcPr>
          <w:p w14:paraId="449424C5"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25362A0"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344,50</w:t>
            </w:r>
          </w:p>
        </w:tc>
      </w:tr>
      <w:tr w:rsidR="00124EBE" w:rsidRPr="00124EBE" w14:paraId="4B21D90D" w14:textId="77777777" w:rsidTr="0006168B">
        <w:trPr>
          <w:trHeight w:val="37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6A894A06"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000000" w:fill="FFFFFF"/>
            <w:noWrap/>
            <w:vAlign w:val="bottom"/>
            <w:hideMark/>
          </w:tcPr>
          <w:p w14:paraId="2FE9A637"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2 02 25576 14 0000 150</w:t>
            </w:r>
          </w:p>
        </w:tc>
        <w:tc>
          <w:tcPr>
            <w:tcW w:w="4951" w:type="dxa"/>
            <w:tcBorders>
              <w:top w:val="nil"/>
              <w:left w:val="nil"/>
              <w:bottom w:val="single" w:sz="4" w:space="0" w:color="000000"/>
              <w:right w:val="single" w:sz="8" w:space="0" w:color="000000"/>
            </w:tcBorders>
            <w:shd w:val="clear" w:color="000000" w:fill="FFFFFF"/>
            <w:vAlign w:val="bottom"/>
            <w:hideMark/>
          </w:tcPr>
          <w:p w14:paraId="319A643F" w14:textId="77777777" w:rsidR="00124EBE" w:rsidRPr="00124EBE" w:rsidRDefault="00124EBE" w:rsidP="00124EBE">
            <w:pPr>
              <w:spacing w:line="240" w:lineRule="auto"/>
              <w:ind w:firstLineChars="200" w:firstLine="320"/>
              <w:jc w:val="left"/>
              <w:rPr>
                <w:sz w:val="16"/>
                <w:szCs w:val="16"/>
              </w:rPr>
            </w:pPr>
            <w:r w:rsidRPr="00124EBE">
              <w:rPr>
                <w:sz w:val="16"/>
                <w:szCs w:val="16"/>
              </w:rPr>
              <w:t>Субсидии бюджетам муниципальных округов на обеспечение комплексного развития сельских территорий</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B049DAE"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5 108,50</w:t>
            </w:r>
          </w:p>
        </w:tc>
      </w:tr>
      <w:tr w:rsidR="00124EBE" w:rsidRPr="00124EBE" w14:paraId="5049FA07" w14:textId="77777777" w:rsidTr="0006168B">
        <w:trPr>
          <w:trHeight w:val="721"/>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6C90B471"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6674266"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202 25424 14 0000 150</w:t>
            </w:r>
          </w:p>
        </w:tc>
        <w:tc>
          <w:tcPr>
            <w:tcW w:w="4951" w:type="dxa"/>
            <w:tcBorders>
              <w:top w:val="nil"/>
              <w:left w:val="nil"/>
              <w:bottom w:val="single" w:sz="4" w:space="0" w:color="auto"/>
              <w:right w:val="single" w:sz="4" w:space="0" w:color="000000"/>
            </w:tcBorders>
            <w:shd w:val="clear" w:color="auto" w:fill="auto"/>
            <w:vAlign w:val="bottom"/>
            <w:hideMark/>
          </w:tcPr>
          <w:p w14:paraId="426AF389" w14:textId="77777777" w:rsidR="00124EBE" w:rsidRPr="00124EBE" w:rsidRDefault="00124EBE" w:rsidP="00124EBE">
            <w:pPr>
              <w:spacing w:line="240" w:lineRule="auto"/>
              <w:ind w:firstLine="0"/>
              <w:jc w:val="left"/>
              <w:rPr>
                <w:sz w:val="16"/>
                <w:szCs w:val="16"/>
              </w:rPr>
            </w:pPr>
            <w:r w:rsidRPr="00124EBE">
              <w:rPr>
                <w:sz w:val="16"/>
                <w:szCs w:val="16"/>
              </w:rPr>
              <w:t>Субсидии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120" w:type="dxa"/>
            <w:tcBorders>
              <w:top w:val="nil"/>
              <w:left w:val="nil"/>
              <w:bottom w:val="single" w:sz="4" w:space="0" w:color="000000"/>
              <w:right w:val="single" w:sz="4" w:space="0" w:color="000000"/>
            </w:tcBorders>
            <w:shd w:val="clear" w:color="000000" w:fill="FFFFFF"/>
            <w:noWrap/>
            <w:vAlign w:val="bottom"/>
            <w:hideMark/>
          </w:tcPr>
          <w:p w14:paraId="1C0D9641"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20 202,00</w:t>
            </w:r>
          </w:p>
        </w:tc>
      </w:tr>
      <w:tr w:rsidR="00124EBE" w:rsidRPr="00124EBE" w14:paraId="205759A4" w14:textId="77777777" w:rsidTr="0006168B">
        <w:trPr>
          <w:trHeight w:val="67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4109C425"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2EB6A4F8"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202 25505 14 0000 150</w:t>
            </w:r>
          </w:p>
        </w:tc>
        <w:tc>
          <w:tcPr>
            <w:tcW w:w="4951" w:type="dxa"/>
            <w:tcBorders>
              <w:top w:val="nil"/>
              <w:left w:val="nil"/>
              <w:bottom w:val="single" w:sz="4" w:space="0" w:color="auto"/>
              <w:right w:val="single" w:sz="4" w:space="0" w:color="000000"/>
            </w:tcBorders>
            <w:shd w:val="clear" w:color="000000" w:fill="FFFFFF"/>
            <w:vAlign w:val="bottom"/>
            <w:hideMark/>
          </w:tcPr>
          <w:p w14:paraId="2FE39CA8" w14:textId="77777777" w:rsidR="00124EBE" w:rsidRPr="00124EBE" w:rsidRDefault="00124EBE" w:rsidP="00124EBE">
            <w:pPr>
              <w:spacing w:line="240" w:lineRule="auto"/>
              <w:ind w:firstLine="0"/>
              <w:jc w:val="left"/>
              <w:rPr>
                <w:sz w:val="16"/>
                <w:szCs w:val="16"/>
              </w:rPr>
            </w:pPr>
            <w:r w:rsidRPr="00124EBE">
              <w:rPr>
                <w:sz w:val="16"/>
                <w:szCs w:val="16"/>
              </w:rPr>
              <w:t>Субсидии бюджетам муниципальных округов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20" w:type="dxa"/>
            <w:tcBorders>
              <w:top w:val="nil"/>
              <w:left w:val="nil"/>
              <w:bottom w:val="single" w:sz="4" w:space="0" w:color="000000"/>
              <w:right w:val="single" w:sz="4" w:space="0" w:color="000000"/>
            </w:tcBorders>
            <w:shd w:val="clear" w:color="000000" w:fill="FFFFFF"/>
            <w:noWrap/>
            <w:vAlign w:val="bottom"/>
            <w:hideMark/>
          </w:tcPr>
          <w:p w14:paraId="49FD9559"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9 565,20</w:t>
            </w:r>
          </w:p>
        </w:tc>
      </w:tr>
      <w:tr w:rsidR="00124EBE" w:rsidRPr="00124EBE" w14:paraId="3AD9F32B" w14:textId="77777777" w:rsidTr="0006168B">
        <w:trPr>
          <w:trHeight w:val="487"/>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5216A80B"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4A398211"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202 25519 14 0000 150</w:t>
            </w:r>
          </w:p>
        </w:tc>
        <w:tc>
          <w:tcPr>
            <w:tcW w:w="4951" w:type="dxa"/>
            <w:tcBorders>
              <w:top w:val="nil"/>
              <w:left w:val="nil"/>
              <w:bottom w:val="single" w:sz="4" w:space="0" w:color="000000"/>
              <w:right w:val="single" w:sz="8" w:space="0" w:color="000000"/>
            </w:tcBorders>
            <w:shd w:val="clear" w:color="auto" w:fill="auto"/>
            <w:vAlign w:val="bottom"/>
            <w:hideMark/>
          </w:tcPr>
          <w:p w14:paraId="1B3F9860"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Субсидии бюджетам муниципальных округов на поддержку отрасли культуры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1C55850"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245,10</w:t>
            </w:r>
          </w:p>
        </w:tc>
      </w:tr>
      <w:tr w:rsidR="00124EBE" w:rsidRPr="00124EBE" w14:paraId="7CEB7AF1" w14:textId="77777777" w:rsidTr="0006168B">
        <w:trPr>
          <w:trHeight w:val="39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56528712"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37149E33"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2 02 29999 00 0000 150</w:t>
            </w:r>
          </w:p>
        </w:tc>
        <w:tc>
          <w:tcPr>
            <w:tcW w:w="4951" w:type="dxa"/>
            <w:tcBorders>
              <w:top w:val="nil"/>
              <w:left w:val="nil"/>
              <w:bottom w:val="single" w:sz="4" w:space="0" w:color="000000"/>
              <w:right w:val="single" w:sz="8" w:space="0" w:color="000000"/>
            </w:tcBorders>
            <w:shd w:val="clear" w:color="auto" w:fill="auto"/>
            <w:vAlign w:val="bottom"/>
            <w:hideMark/>
          </w:tcPr>
          <w:p w14:paraId="2D05CA25"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Прочие субсидии </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228A915"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0,00</w:t>
            </w:r>
          </w:p>
        </w:tc>
      </w:tr>
      <w:tr w:rsidR="00124EBE" w:rsidRPr="00124EBE" w14:paraId="6F558A79" w14:textId="77777777" w:rsidTr="0006168B">
        <w:trPr>
          <w:trHeight w:val="302"/>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70D87A77"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nil"/>
              <w:bottom w:val="single" w:sz="4" w:space="0" w:color="000000"/>
              <w:right w:val="single" w:sz="4" w:space="0" w:color="000000"/>
            </w:tcBorders>
            <w:shd w:val="clear" w:color="auto" w:fill="auto"/>
            <w:noWrap/>
            <w:vAlign w:val="bottom"/>
            <w:hideMark/>
          </w:tcPr>
          <w:p w14:paraId="3BDF1E71"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2 02 29999 14 0000 150</w:t>
            </w:r>
          </w:p>
        </w:tc>
        <w:tc>
          <w:tcPr>
            <w:tcW w:w="4951" w:type="dxa"/>
            <w:tcBorders>
              <w:top w:val="single" w:sz="4" w:space="0" w:color="000000"/>
              <w:left w:val="nil"/>
              <w:bottom w:val="single" w:sz="4" w:space="0" w:color="000000"/>
              <w:right w:val="single" w:sz="8" w:space="0" w:color="000000"/>
            </w:tcBorders>
            <w:shd w:val="clear" w:color="000000" w:fill="FFFFFF"/>
            <w:vAlign w:val="bottom"/>
            <w:hideMark/>
          </w:tcPr>
          <w:p w14:paraId="799FAE96"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Прочие субсидии бюджетам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DF9B304"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0,00</w:t>
            </w:r>
          </w:p>
        </w:tc>
      </w:tr>
      <w:tr w:rsidR="00124EBE" w:rsidRPr="00124EBE" w14:paraId="7F7CDBCC" w14:textId="77777777" w:rsidTr="0006168B">
        <w:trPr>
          <w:trHeight w:val="861"/>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3FAE450F"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nil"/>
              <w:bottom w:val="single" w:sz="4" w:space="0" w:color="000000"/>
              <w:right w:val="single" w:sz="4" w:space="0" w:color="000000"/>
            </w:tcBorders>
            <w:shd w:val="clear" w:color="auto" w:fill="auto"/>
            <w:noWrap/>
            <w:vAlign w:val="bottom"/>
            <w:hideMark/>
          </w:tcPr>
          <w:p w14:paraId="1B9C2918"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2 02 29999 14 0000 150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50E12CA0"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979C4B9"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0,00</w:t>
            </w:r>
          </w:p>
        </w:tc>
      </w:tr>
      <w:tr w:rsidR="00124EBE" w:rsidRPr="00124EBE" w14:paraId="246E2A72" w14:textId="77777777" w:rsidTr="0006168B">
        <w:trPr>
          <w:trHeight w:val="48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74092535" w14:textId="77777777" w:rsidR="00124EBE" w:rsidRPr="00124EBE" w:rsidRDefault="00124EBE" w:rsidP="00124EBE">
            <w:pPr>
              <w:spacing w:line="240" w:lineRule="auto"/>
              <w:ind w:firstLineChars="200" w:firstLine="320"/>
              <w:jc w:val="left"/>
              <w:rPr>
                <w:b/>
                <w:bCs/>
                <w:color w:val="000000"/>
                <w:sz w:val="16"/>
                <w:szCs w:val="16"/>
              </w:rPr>
            </w:pPr>
            <w:r w:rsidRPr="00124EBE">
              <w:rPr>
                <w:b/>
                <w:bCs/>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DE54516" w14:textId="77777777" w:rsidR="00124EBE" w:rsidRPr="00124EBE" w:rsidRDefault="00124EBE" w:rsidP="00124EBE">
            <w:pPr>
              <w:spacing w:line="240" w:lineRule="auto"/>
              <w:ind w:firstLine="0"/>
              <w:jc w:val="center"/>
              <w:rPr>
                <w:b/>
                <w:bCs/>
                <w:color w:val="000000"/>
                <w:sz w:val="16"/>
                <w:szCs w:val="16"/>
              </w:rPr>
            </w:pPr>
            <w:r w:rsidRPr="00124EBE">
              <w:rPr>
                <w:b/>
                <w:bCs/>
                <w:color w:val="000000"/>
                <w:sz w:val="16"/>
                <w:szCs w:val="16"/>
              </w:rPr>
              <w:t xml:space="preserve"> 2 02 30000 00 0000 150</w:t>
            </w:r>
          </w:p>
        </w:tc>
        <w:tc>
          <w:tcPr>
            <w:tcW w:w="4951" w:type="dxa"/>
            <w:tcBorders>
              <w:top w:val="nil"/>
              <w:left w:val="nil"/>
              <w:bottom w:val="single" w:sz="4" w:space="0" w:color="000000"/>
              <w:right w:val="single" w:sz="8" w:space="0" w:color="000000"/>
            </w:tcBorders>
            <w:shd w:val="clear" w:color="auto" w:fill="auto"/>
            <w:vAlign w:val="bottom"/>
            <w:hideMark/>
          </w:tcPr>
          <w:p w14:paraId="7F9826F1" w14:textId="77777777" w:rsidR="00124EBE" w:rsidRPr="00124EBE" w:rsidRDefault="00124EBE" w:rsidP="00124EBE">
            <w:pPr>
              <w:spacing w:line="240" w:lineRule="auto"/>
              <w:ind w:firstLineChars="200" w:firstLine="320"/>
              <w:jc w:val="left"/>
              <w:rPr>
                <w:b/>
                <w:bCs/>
                <w:color w:val="000000"/>
                <w:sz w:val="16"/>
                <w:szCs w:val="16"/>
              </w:rPr>
            </w:pPr>
            <w:r w:rsidRPr="00124EBE">
              <w:rPr>
                <w:b/>
                <w:bCs/>
                <w:color w:val="000000"/>
                <w:sz w:val="16"/>
                <w:szCs w:val="16"/>
              </w:rPr>
              <w:t xml:space="preserve">  Субвенции бюджетам бюджетной системы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B1AF679" w14:textId="77777777" w:rsidR="00124EBE" w:rsidRPr="00124EBE" w:rsidRDefault="00124EBE" w:rsidP="00124EBE">
            <w:pPr>
              <w:spacing w:line="240" w:lineRule="auto"/>
              <w:ind w:firstLine="0"/>
              <w:jc w:val="right"/>
              <w:rPr>
                <w:b/>
                <w:bCs/>
                <w:color w:val="000000"/>
                <w:sz w:val="16"/>
                <w:szCs w:val="16"/>
              </w:rPr>
            </w:pPr>
            <w:r w:rsidRPr="00124EBE">
              <w:rPr>
                <w:b/>
                <w:bCs/>
                <w:color w:val="000000"/>
                <w:sz w:val="16"/>
                <w:szCs w:val="16"/>
              </w:rPr>
              <w:t>262 209,50</w:t>
            </w:r>
          </w:p>
        </w:tc>
      </w:tr>
      <w:tr w:rsidR="00124EBE" w:rsidRPr="00124EBE" w14:paraId="39A9B9FF" w14:textId="77777777" w:rsidTr="0006168B">
        <w:trPr>
          <w:trHeight w:val="427"/>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315F0A84"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26233F26"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2 02 30024 00 0000 150</w:t>
            </w:r>
          </w:p>
        </w:tc>
        <w:tc>
          <w:tcPr>
            <w:tcW w:w="4951" w:type="dxa"/>
            <w:tcBorders>
              <w:top w:val="nil"/>
              <w:left w:val="nil"/>
              <w:bottom w:val="single" w:sz="4" w:space="0" w:color="000000"/>
              <w:right w:val="single" w:sz="8" w:space="0" w:color="000000"/>
            </w:tcBorders>
            <w:shd w:val="clear" w:color="auto" w:fill="auto"/>
            <w:vAlign w:val="bottom"/>
            <w:hideMark/>
          </w:tcPr>
          <w:p w14:paraId="313A5C70"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Субвенции бюджетам на выполнение передаваемых полномочий субъектов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6F9010B"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256 099,00</w:t>
            </w:r>
          </w:p>
        </w:tc>
      </w:tr>
      <w:tr w:rsidR="00124EBE" w:rsidRPr="00124EBE" w14:paraId="6B7F07A0" w14:textId="77777777" w:rsidTr="0006168B">
        <w:trPr>
          <w:trHeight w:val="54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3F512B8D"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280097BE"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2 02 30024 14 0000 150</w:t>
            </w:r>
          </w:p>
        </w:tc>
        <w:tc>
          <w:tcPr>
            <w:tcW w:w="4951" w:type="dxa"/>
            <w:tcBorders>
              <w:top w:val="nil"/>
              <w:left w:val="nil"/>
              <w:bottom w:val="single" w:sz="4" w:space="0" w:color="000000"/>
              <w:right w:val="single" w:sz="8" w:space="0" w:color="000000"/>
            </w:tcBorders>
            <w:shd w:val="clear" w:color="auto" w:fill="auto"/>
            <w:vAlign w:val="bottom"/>
            <w:hideMark/>
          </w:tcPr>
          <w:p w14:paraId="39CA0D7F"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Субвенции бюджетам муниципальных округов на выполнение передаваемых полномочий субъектов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77480D4"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256 099,00</w:t>
            </w:r>
          </w:p>
        </w:tc>
      </w:tr>
      <w:tr w:rsidR="00124EBE" w:rsidRPr="00124EBE" w14:paraId="52A1E71B" w14:textId="77777777" w:rsidTr="0006168B">
        <w:trPr>
          <w:trHeight w:val="70"/>
        </w:trPr>
        <w:tc>
          <w:tcPr>
            <w:tcW w:w="32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3547153"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4951" w:type="dxa"/>
            <w:tcBorders>
              <w:top w:val="nil"/>
              <w:left w:val="nil"/>
              <w:bottom w:val="single" w:sz="4" w:space="0" w:color="000000"/>
              <w:right w:val="single" w:sz="8" w:space="0" w:color="000000"/>
            </w:tcBorders>
            <w:shd w:val="clear" w:color="auto" w:fill="auto"/>
            <w:vAlign w:val="bottom"/>
            <w:hideMark/>
          </w:tcPr>
          <w:p w14:paraId="598C3BB7"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в том числе:</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3DBCF05"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 </w:t>
            </w:r>
          </w:p>
        </w:tc>
      </w:tr>
      <w:tr w:rsidR="00124EBE" w:rsidRPr="00124EBE" w14:paraId="7C8CF51B" w14:textId="77777777" w:rsidTr="0006168B">
        <w:trPr>
          <w:trHeight w:val="375"/>
        </w:trPr>
        <w:tc>
          <w:tcPr>
            <w:tcW w:w="3289" w:type="dxa"/>
            <w:gridSpan w:val="2"/>
            <w:vMerge/>
            <w:tcBorders>
              <w:top w:val="single" w:sz="4" w:space="0" w:color="000000"/>
              <w:left w:val="single" w:sz="4" w:space="0" w:color="000000"/>
              <w:bottom w:val="single" w:sz="4" w:space="0" w:color="000000"/>
              <w:right w:val="single" w:sz="4" w:space="0" w:color="000000"/>
            </w:tcBorders>
            <w:vAlign w:val="center"/>
            <w:hideMark/>
          </w:tcPr>
          <w:p w14:paraId="282BCD0E" w14:textId="77777777" w:rsidR="00124EBE" w:rsidRPr="00124EBE" w:rsidRDefault="00124EBE" w:rsidP="00124EBE">
            <w:pPr>
              <w:spacing w:line="240" w:lineRule="auto"/>
              <w:ind w:firstLine="0"/>
              <w:jc w:val="left"/>
              <w:rPr>
                <w:color w:val="000000"/>
                <w:sz w:val="16"/>
                <w:szCs w:val="16"/>
              </w:rPr>
            </w:pPr>
          </w:p>
        </w:tc>
        <w:tc>
          <w:tcPr>
            <w:tcW w:w="4951" w:type="dxa"/>
            <w:tcBorders>
              <w:top w:val="nil"/>
              <w:left w:val="nil"/>
              <w:bottom w:val="single" w:sz="4" w:space="0" w:color="000000"/>
              <w:right w:val="single" w:sz="8" w:space="0" w:color="000000"/>
            </w:tcBorders>
            <w:shd w:val="clear" w:color="auto" w:fill="auto"/>
            <w:vAlign w:val="bottom"/>
            <w:hideMark/>
          </w:tcPr>
          <w:p w14:paraId="3366482F"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Единая субвенция местным бюджетам </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5EC1274"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957,60</w:t>
            </w:r>
          </w:p>
        </w:tc>
      </w:tr>
      <w:tr w:rsidR="00124EBE" w:rsidRPr="00124EBE" w14:paraId="6F41829A" w14:textId="77777777" w:rsidTr="0006168B">
        <w:trPr>
          <w:trHeight w:val="1015"/>
        </w:trPr>
        <w:tc>
          <w:tcPr>
            <w:tcW w:w="3289" w:type="dxa"/>
            <w:gridSpan w:val="2"/>
            <w:vMerge/>
            <w:tcBorders>
              <w:top w:val="single" w:sz="4" w:space="0" w:color="000000"/>
              <w:left w:val="single" w:sz="4" w:space="0" w:color="000000"/>
              <w:bottom w:val="single" w:sz="4" w:space="0" w:color="000000"/>
              <w:right w:val="single" w:sz="4" w:space="0" w:color="000000"/>
            </w:tcBorders>
            <w:vAlign w:val="center"/>
            <w:hideMark/>
          </w:tcPr>
          <w:p w14:paraId="46A40E82" w14:textId="77777777" w:rsidR="00124EBE" w:rsidRPr="00124EBE" w:rsidRDefault="00124EBE" w:rsidP="00124EBE">
            <w:pPr>
              <w:spacing w:line="240" w:lineRule="auto"/>
              <w:ind w:firstLine="0"/>
              <w:jc w:val="left"/>
              <w:rPr>
                <w:color w:val="000000"/>
                <w:sz w:val="16"/>
                <w:szCs w:val="16"/>
              </w:rPr>
            </w:pPr>
          </w:p>
        </w:tc>
        <w:tc>
          <w:tcPr>
            <w:tcW w:w="4951" w:type="dxa"/>
            <w:tcBorders>
              <w:top w:val="nil"/>
              <w:left w:val="nil"/>
              <w:bottom w:val="single" w:sz="4" w:space="0" w:color="000000"/>
              <w:right w:val="single" w:sz="8" w:space="0" w:color="000000"/>
            </w:tcBorders>
            <w:shd w:val="clear" w:color="auto" w:fill="auto"/>
            <w:vAlign w:val="bottom"/>
            <w:hideMark/>
          </w:tcPr>
          <w:p w14:paraId="1ECD7B41"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Субвенции бюджетам муниципальных районов, муниципальных и городских округов, отдельных поселений на реализацию государственного полномочия по созданию административных комиссий, рассматривающих дела об административных правонарушениях, предусмотренных законами Забайкальского края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BFE20EA"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4,40</w:t>
            </w:r>
          </w:p>
        </w:tc>
      </w:tr>
      <w:tr w:rsidR="00124EBE" w:rsidRPr="00124EBE" w14:paraId="1A376E45" w14:textId="77777777" w:rsidTr="0006168B">
        <w:trPr>
          <w:trHeight w:val="463"/>
        </w:trPr>
        <w:tc>
          <w:tcPr>
            <w:tcW w:w="3289" w:type="dxa"/>
            <w:gridSpan w:val="2"/>
            <w:vMerge/>
            <w:tcBorders>
              <w:top w:val="single" w:sz="4" w:space="0" w:color="000000"/>
              <w:left w:val="single" w:sz="4" w:space="0" w:color="000000"/>
              <w:bottom w:val="single" w:sz="4" w:space="0" w:color="000000"/>
              <w:right w:val="single" w:sz="4" w:space="0" w:color="000000"/>
            </w:tcBorders>
            <w:vAlign w:val="center"/>
            <w:hideMark/>
          </w:tcPr>
          <w:p w14:paraId="3F3C46BB" w14:textId="77777777" w:rsidR="00124EBE" w:rsidRPr="00124EBE" w:rsidRDefault="00124EBE" w:rsidP="00124EBE">
            <w:pPr>
              <w:spacing w:line="240" w:lineRule="auto"/>
              <w:ind w:firstLine="0"/>
              <w:jc w:val="left"/>
              <w:rPr>
                <w:color w:val="000000"/>
                <w:sz w:val="16"/>
                <w:szCs w:val="16"/>
              </w:rPr>
            </w:pPr>
          </w:p>
        </w:tc>
        <w:tc>
          <w:tcPr>
            <w:tcW w:w="4951" w:type="dxa"/>
            <w:tcBorders>
              <w:top w:val="nil"/>
              <w:left w:val="nil"/>
              <w:bottom w:val="single" w:sz="4" w:space="0" w:color="000000"/>
              <w:right w:val="single" w:sz="8" w:space="0" w:color="000000"/>
            </w:tcBorders>
            <w:shd w:val="clear" w:color="auto" w:fill="auto"/>
            <w:vAlign w:val="bottom"/>
            <w:hideMark/>
          </w:tcPr>
          <w:p w14:paraId="06724649"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Субвенции бюджетам муниципальных районов, муниципальных и городских округов для осуществления отдельных государственных полномочий в сфере труда </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8FF0388"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463,00</w:t>
            </w:r>
          </w:p>
        </w:tc>
      </w:tr>
      <w:tr w:rsidR="00124EBE" w:rsidRPr="00124EBE" w14:paraId="47F07149" w14:textId="77777777" w:rsidTr="0006168B">
        <w:trPr>
          <w:trHeight w:val="1903"/>
        </w:trPr>
        <w:tc>
          <w:tcPr>
            <w:tcW w:w="3289" w:type="dxa"/>
            <w:gridSpan w:val="2"/>
            <w:vMerge/>
            <w:tcBorders>
              <w:top w:val="single" w:sz="4" w:space="0" w:color="000000"/>
              <w:left w:val="single" w:sz="4" w:space="0" w:color="000000"/>
              <w:bottom w:val="single" w:sz="4" w:space="0" w:color="000000"/>
              <w:right w:val="single" w:sz="4" w:space="0" w:color="000000"/>
            </w:tcBorders>
            <w:vAlign w:val="center"/>
            <w:hideMark/>
          </w:tcPr>
          <w:p w14:paraId="5B8E1C30" w14:textId="77777777" w:rsidR="00124EBE" w:rsidRPr="00124EBE" w:rsidRDefault="00124EBE" w:rsidP="00124EBE">
            <w:pPr>
              <w:spacing w:line="240" w:lineRule="auto"/>
              <w:ind w:firstLine="0"/>
              <w:jc w:val="left"/>
              <w:rPr>
                <w:color w:val="000000"/>
                <w:sz w:val="16"/>
                <w:szCs w:val="16"/>
              </w:rPr>
            </w:pPr>
          </w:p>
        </w:tc>
        <w:tc>
          <w:tcPr>
            <w:tcW w:w="4951" w:type="dxa"/>
            <w:tcBorders>
              <w:top w:val="nil"/>
              <w:left w:val="nil"/>
              <w:bottom w:val="single" w:sz="4" w:space="0" w:color="000000"/>
              <w:right w:val="single" w:sz="8" w:space="0" w:color="000000"/>
            </w:tcBorders>
            <w:shd w:val="clear" w:color="auto" w:fill="auto"/>
            <w:vAlign w:val="bottom"/>
            <w:hideMark/>
          </w:tcPr>
          <w:p w14:paraId="75DC5672"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Субвенции бюджетам муниципальных районов, муниципальных и городских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том числе:</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0ED3AAB"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249 653,10</w:t>
            </w:r>
          </w:p>
        </w:tc>
      </w:tr>
      <w:tr w:rsidR="00124EBE" w:rsidRPr="00124EBE" w14:paraId="761DED0A" w14:textId="77777777" w:rsidTr="0006168B">
        <w:trPr>
          <w:trHeight w:val="258"/>
        </w:trPr>
        <w:tc>
          <w:tcPr>
            <w:tcW w:w="3289" w:type="dxa"/>
            <w:gridSpan w:val="2"/>
            <w:vMerge/>
            <w:tcBorders>
              <w:top w:val="single" w:sz="4" w:space="0" w:color="000000"/>
              <w:left w:val="single" w:sz="4" w:space="0" w:color="000000"/>
              <w:bottom w:val="single" w:sz="4" w:space="0" w:color="000000"/>
              <w:right w:val="single" w:sz="4" w:space="0" w:color="000000"/>
            </w:tcBorders>
            <w:vAlign w:val="center"/>
            <w:hideMark/>
          </w:tcPr>
          <w:p w14:paraId="6E36DC14" w14:textId="77777777" w:rsidR="00124EBE" w:rsidRPr="00124EBE" w:rsidRDefault="00124EBE" w:rsidP="00124EBE">
            <w:pPr>
              <w:spacing w:line="240" w:lineRule="auto"/>
              <w:ind w:firstLine="0"/>
              <w:jc w:val="left"/>
              <w:rPr>
                <w:color w:val="000000"/>
                <w:sz w:val="16"/>
                <w:szCs w:val="16"/>
              </w:rPr>
            </w:pPr>
          </w:p>
        </w:tc>
        <w:tc>
          <w:tcPr>
            <w:tcW w:w="4951" w:type="dxa"/>
            <w:tcBorders>
              <w:top w:val="nil"/>
              <w:left w:val="nil"/>
              <w:bottom w:val="single" w:sz="4" w:space="0" w:color="000000"/>
              <w:right w:val="single" w:sz="8" w:space="0" w:color="000000"/>
            </w:tcBorders>
            <w:shd w:val="clear" w:color="auto" w:fill="auto"/>
            <w:vAlign w:val="bottom"/>
            <w:hideMark/>
          </w:tcPr>
          <w:p w14:paraId="49A5CDF2"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общее образование</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8DA9F4B"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179 276,30</w:t>
            </w:r>
          </w:p>
        </w:tc>
      </w:tr>
      <w:tr w:rsidR="00124EBE" w:rsidRPr="00124EBE" w14:paraId="6A7056C6" w14:textId="77777777" w:rsidTr="0006168B">
        <w:trPr>
          <w:trHeight w:val="275"/>
        </w:trPr>
        <w:tc>
          <w:tcPr>
            <w:tcW w:w="3289" w:type="dxa"/>
            <w:gridSpan w:val="2"/>
            <w:vMerge/>
            <w:tcBorders>
              <w:top w:val="single" w:sz="4" w:space="0" w:color="000000"/>
              <w:left w:val="single" w:sz="4" w:space="0" w:color="000000"/>
              <w:bottom w:val="single" w:sz="4" w:space="0" w:color="000000"/>
              <w:right w:val="single" w:sz="4" w:space="0" w:color="000000"/>
            </w:tcBorders>
            <w:vAlign w:val="center"/>
            <w:hideMark/>
          </w:tcPr>
          <w:p w14:paraId="751B8EF1" w14:textId="77777777" w:rsidR="00124EBE" w:rsidRPr="00124EBE" w:rsidRDefault="00124EBE" w:rsidP="00124EBE">
            <w:pPr>
              <w:spacing w:line="240" w:lineRule="auto"/>
              <w:ind w:firstLine="0"/>
              <w:jc w:val="left"/>
              <w:rPr>
                <w:color w:val="000000"/>
                <w:sz w:val="16"/>
                <w:szCs w:val="16"/>
              </w:rPr>
            </w:pPr>
          </w:p>
        </w:tc>
        <w:tc>
          <w:tcPr>
            <w:tcW w:w="4951" w:type="dxa"/>
            <w:tcBorders>
              <w:top w:val="nil"/>
              <w:left w:val="nil"/>
              <w:bottom w:val="single" w:sz="4" w:space="0" w:color="000000"/>
              <w:right w:val="single" w:sz="8" w:space="0" w:color="000000"/>
            </w:tcBorders>
            <w:shd w:val="clear" w:color="auto" w:fill="auto"/>
            <w:vAlign w:val="bottom"/>
            <w:hideMark/>
          </w:tcPr>
          <w:p w14:paraId="3D47AC8F"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дошкольное образование</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1B3D148"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70 376,80</w:t>
            </w:r>
          </w:p>
        </w:tc>
      </w:tr>
      <w:tr w:rsidR="00124EBE" w:rsidRPr="00124EBE" w14:paraId="7837768C" w14:textId="77777777" w:rsidTr="0006168B">
        <w:trPr>
          <w:trHeight w:val="989"/>
        </w:trPr>
        <w:tc>
          <w:tcPr>
            <w:tcW w:w="3289" w:type="dxa"/>
            <w:gridSpan w:val="2"/>
            <w:vMerge/>
            <w:tcBorders>
              <w:top w:val="single" w:sz="4" w:space="0" w:color="000000"/>
              <w:left w:val="single" w:sz="4" w:space="0" w:color="000000"/>
              <w:bottom w:val="single" w:sz="4" w:space="0" w:color="000000"/>
              <w:right w:val="single" w:sz="4" w:space="0" w:color="000000"/>
            </w:tcBorders>
            <w:vAlign w:val="center"/>
            <w:hideMark/>
          </w:tcPr>
          <w:p w14:paraId="72BDDCCB" w14:textId="77777777" w:rsidR="00124EBE" w:rsidRPr="00124EBE" w:rsidRDefault="00124EBE" w:rsidP="00124EBE">
            <w:pPr>
              <w:spacing w:line="240" w:lineRule="auto"/>
              <w:ind w:firstLine="0"/>
              <w:jc w:val="left"/>
              <w:rPr>
                <w:color w:val="000000"/>
                <w:sz w:val="16"/>
                <w:szCs w:val="16"/>
              </w:rPr>
            </w:pPr>
          </w:p>
        </w:tc>
        <w:tc>
          <w:tcPr>
            <w:tcW w:w="4951" w:type="dxa"/>
            <w:tcBorders>
              <w:top w:val="nil"/>
              <w:left w:val="nil"/>
              <w:bottom w:val="single" w:sz="4" w:space="0" w:color="000000"/>
              <w:right w:val="single" w:sz="8" w:space="0" w:color="000000"/>
            </w:tcBorders>
            <w:shd w:val="clear" w:color="auto" w:fill="auto"/>
            <w:vAlign w:val="bottom"/>
            <w:hideMark/>
          </w:tcPr>
          <w:p w14:paraId="78CC5A0B"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Субвенции бюджетам муниципальных районов, муниципальных и городских округов на 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общеобразовательных организациях</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2A75367"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352,70</w:t>
            </w:r>
          </w:p>
        </w:tc>
      </w:tr>
      <w:tr w:rsidR="00124EBE" w:rsidRPr="00124EBE" w14:paraId="7655185C" w14:textId="77777777" w:rsidTr="0006168B">
        <w:trPr>
          <w:trHeight w:val="1146"/>
        </w:trPr>
        <w:tc>
          <w:tcPr>
            <w:tcW w:w="3289" w:type="dxa"/>
            <w:gridSpan w:val="2"/>
            <w:vMerge/>
            <w:tcBorders>
              <w:top w:val="single" w:sz="4" w:space="0" w:color="000000"/>
              <w:left w:val="single" w:sz="4" w:space="0" w:color="000000"/>
              <w:bottom w:val="single" w:sz="4" w:space="0" w:color="000000"/>
              <w:right w:val="single" w:sz="4" w:space="0" w:color="000000"/>
            </w:tcBorders>
            <w:vAlign w:val="center"/>
            <w:hideMark/>
          </w:tcPr>
          <w:p w14:paraId="02CBDACA" w14:textId="77777777" w:rsidR="00124EBE" w:rsidRPr="00124EBE" w:rsidRDefault="00124EBE" w:rsidP="00124EBE">
            <w:pPr>
              <w:spacing w:line="240" w:lineRule="auto"/>
              <w:ind w:firstLine="0"/>
              <w:jc w:val="left"/>
              <w:rPr>
                <w:color w:val="000000"/>
                <w:sz w:val="16"/>
                <w:szCs w:val="16"/>
              </w:rPr>
            </w:pPr>
          </w:p>
        </w:tc>
        <w:tc>
          <w:tcPr>
            <w:tcW w:w="4951" w:type="dxa"/>
            <w:tcBorders>
              <w:top w:val="nil"/>
              <w:left w:val="nil"/>
              <w:bottom w:val="single" w:sz="4" w:space="0" w:color="000000"/>
              <w:right w:val="single" w:sz="8" w:space="0" w:color="000000"/>
            </w:tcBorders>
            <w:shd w:val="clear" w:color="auto" w:fill="auto"/>
            <w:vAlign w:val="bottom"/>
            <w:hideMark/>
          </w:tcPr>
          <w:p w14:paraId="619529A8"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Субвенции бюджетам муниципальных районов и муниципальных округов на 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 Забайкальского края </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26C0DAB"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7,40</w:t>
            </w:r>
          </w:p>
        </w:tc>
      </w:tr>
      <w:tr w:rsidR="00124EBE" w:rsidRPr="00124EBE" w14:paraId="2A5FA56F" w14:textId="77777777" w:rsidTr="0006168B">
        <w:trPr>
          <w:trHeight w:val="850"/>
        </w:trPr>
        <w:tc>
          <w:tcPr>
            <w:tcW w:w="3289" w:type="dxa"/>
            <w:gridSpan w:val="2"/>
            <w:vMerge/>
            <w:tcBorders>
              <w:top w:val="single" w:sz="4" w:space="0" w:color="000000"/>
              <w:left w:val="single" w:sz="4" w:space="0" w:color="000000"/>
              <w:bottom w:val="single" w:sz="4" w:space="0" w:color="000000"/>
              <w:right w:val="single" w:sz="4" w:space="0" w:color="000000"/>
            </w:tcBorders>
            <w:vAlign w:val="center"/>
            <w:hideMark/>
          </w:tcPr>
          <w:p w14:paraId="399466F3" w14:textId="77777777" w:rsidR="00124EBE" w:rsidRPr="00124EBE" w:rsidRDefault="00124EBE" w:rsidP="00124EBE">
            <w:pPr>
              <w:spacing w:line="240" w:lineRule="auto"/>
              <w:ind w:firstLine="0"/>
              <w:jc w:val="left"/>
              <w:rPr>
                <w:color w:val="000000"/>
                <w:sz w:val="16"/>
                <w:szCs w:val="16"/>
              </w:rPr>
            </w:pPr>
          </w:p>
        </w:tc>
        <w:tc>
          <w:tcPr>
            <w:tcW w:w="4951" w:type="dxa"/>
            <w:tcBorders>
              <w:top w:val="nil"/>
              <w:left w:val="nil"/>
              <w:bottom w:val="single" w:sz="4" w:space="0" w:color="000000"/>
              <w:right w:val="single" w:sz="8" w:space="0" w:color="000000"/>
            </w:tcBorders>
            <w:shd w:val="clear" w:color="auto" w:fill="auto"/>
            <w:vAlign w:val="bottom"/>
            <w:hideMark/>
          </w:tcPr>
          <w:p w14:paraId="0D3E56EA"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Субвенции бюджетам муниципальных районов, муниципальных и городских округов на осуществление государственного полномочия по организации и осуществлению деятельности по опеке и попечительству над несовершеннолетними (на администрирование государственного полномочия) </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B99124C"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1 609,50</w:t>
            </w:r>
          </w:p>
        </w:tc>
      </w:tr>
      <w:tr w:rsidR="00124EBE" w:rsidRPr="00124EBE" w14:paraId="7067770F" w14:textId="77777777" w:rsidTr="0006168B">
        <w:trPr>
          <w:trHeight w:val="906"/>
        </w:trPr>
        <w:tc>
          <w:tcPr>
            <w:tcW w:w="3289" w:type="dxa"/>
            <w:gridSpan w:val="2"/>
            <w:vMerge/>
            <w:tcBorders>
              <w:top w:val="single" w:sz="4" w:space="0" w:color="000000"/>
              <w:left w:val="single" w:sz="4" w:space="0" w:color="000000"/>
              <w:bottom w:val="single" w:sz="4" w:space="0" w:color="000000"/>
              <w:right w:val="single" w:sz="4" w:space="0" w:color="000000"/>
            </w:tcBorders>
            <w:vAlign w:val="center"/>
            <w:hideMark/>
          </w:tcPr>
          <w:p w14:paraId="325A532A" w14:textId="77777777" w:rsidR="00124EBE" w:rsidRPr="00124EBE" w:rsidRDefault="00124EBE" w:rsidP="00124EBE">
            <w:pPr>
              <w:spacing w:line="240" w:lineRule="auto"/>
              <w:ind w:firstLine="0"/>
              <w:jc w:val="left"/>
              <w:rPr>
                <w:color w:val="000000"/>
                <w:sz w:val="16"/>
                <w:szCs w:val="16"/>
              </w:rPr>
            </w:pPr>
          </w:p>
        </w:tc>
        <w:tc>
          <w:tcPr>
            <w:tcW w:w="4951" w:type="dxa"/>
            <w:tcBorders>
              <w:top w:val="nil"/>
              <w:left w:val="nil"/>
              <w:bottom w:val="single" w:sz="4" w:space="0" w:color="000000"/>
              <w:right w:val="single" w:sz="8" w:space="0" w:color="000000"/>
            </w:tcBorders>
            <w:shd w:val="clear" w:color="auto" w:fill="auto"/>
            <w:vAlign w:val="bottom"/>
            <w:hideMark/>
          </w:tcPr>
          <w:p w14:paraId="4E3542CE"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Субвенции бюджетам муниципальных районов, муниципальных и городских округов на 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C50BCCA"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559,00</w:t>
            </w:r>
          </w:p>
        </w:tc>
      </w:tr>
      <w:tr w:rsidR="00124EBE" w:rsidRPr="00124EBE" w14:paraId="655E6DA0" w14:textId="77777777" w:rsidTr="0006168B">
        <w:trPr>
          <w:trHeight w:val="537"/>
        </w:trPr>
        <w:tc>
          <w:tcPr>
            <w:tcW w:w="3289" w:type="dxa"/>
            <w:gridSpan w:val="2"/>
            <w:vMerge/>
            <w:tcBorders>
              <w:top w:val="single" w:sz="4" w:space="0" w:color="000000"/>
              <w:left w:val="single" w:sz="4" w:space="0" w:color="000000"/>
              <w:bottom w:val="single" w:sz="4" w:space="0" w:color="000000"/>
              <w:right w:val="single" w:sz="4" w:space="0" w:color="000000"/>
            </w:tcBorders>
            <w:vAlign w:val="center"/>
            <w:hideMark/>
          </w:tcPr>
          <w:p w14:paraId="4C4F6705" w14:textId="77777777" w:rsidR="00124EBE" w:rsidRPr="00124EBE" w:rsidRDefault="00124EBE" w:rsidP="00124EBE">
            <w:pPr>
              <w:spacing w:line="240" w:lineRule="auto"/>
              <w:ind w:firstLine="0"/>
              <w:jc w:val="left"/>
              <w:rPr>
                <w:color w:val="000000"/>
                <w:sz w:val="16"/>
                <w:szCs w:val="16"/>
              </w:rPr>
            </w:pPr>
          </w:p>
        </w:tc>
        <w:tc>
          <w:tcPr>
            <w:tcW w:w="4951" w:type="dxa"/>
            <w:tcBorders>
              <w:top w:val="nil"/>
              <w:left w:val="nil"/>
              <w:bottom w:val="single" w:sz="4" w:space="0" w:color="000000"/>
              <w:right w:val="single" w:sz="8" w:space="0" w:color="000000"/>
            </w:tcBorders>
            <w:shd w:val="clear" w:color="auto" w:fill="auto"/>
            <w:vAlign w:val="bottom"/>
            <w:hideMark/>
          </w:tcPr>
          <w:p w14:paraId="1D300C4D"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754A583"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160,00</w:t>
            </w:r>
          </w:p>
        </w:tc>
      </w:tr>
      <w:tr w:rsidR="00124EBE" w:rsidRPr="00124EBE" w14:paraId="5EDB6C47" w14:textId="77777777" w:rsidTr="0006168B">
        <w:trPr>
          <w:trHeight w:val="829"/>
        </w:trPr>
        <w:tc>
          <w:tcPr>
            <w:tcW w:w="3289" w:type="dxa"/>
            <w:gridSpan w:val="2"/>
            <w:vMerge/>
            <w:tcBorders>
              <w:top w:val="single" w:sz="4" w:space="0" w:color="000000"/>
              <w:left w:val="single" w:sz="4" w:space="0" w:color="000000"/>
              <w:bottom w:val="single" w:sz="4" w:space="0" w:color="000000"/>
              <w:right w:val="single" w:sz="4" w:space="0" w:color="000000"/>
            </w:tcBorders>
            <w:vAlign w:val="center"/>
            <w:hideMark/>
          </w:tcPr>
          <w:p w14:paraId="72A08790" w14:textId="77777777" w:rsidR="00124EBE" w:rsidRPr="00124EBE" w:rsidRDefault="00124EBE" w:rsidP="00124EBE">
            <w:pPr>
              <w:spacing w:line="240" w:lineRule="auto"/>
              <w:ind w:firstLine="0"/>
              <w:jc w:val="left"/>
              <w:rPr>
                <w:color w:val="000000"/>
                <w:sz w:val="16"/>
                <w:szCs w:val="16"/>
              </w:rPr>
            </w:pPr>
          </w:p>
        </w:tc>
        <w:tc>
          <w:tcPr>
            <w:tcW w:w="4951" w:type="dxa"/>
            <w:tcBorders>
              <w:top w:val="nil"/>
              <w:left w:val="nil"/>
              <w:bottom w:val="single" w:sz="4" w:space="0" w:color="000000"/>
              <w:right w:val="single" w:sz="8" w:space="0" w:color="000000"/>
            </w:tcBorders>
            <w:shd w:val="clear" w:color="auto" w:fill="auto"/>
            <w:vAlign w:val="bottom"/>
            <w:hideMark/>
          </w:tcPr>
          <w:p w14:paraId="137D837F"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Субвенции бюджетам муниципальных районов, муниципальных и городских округов на осуществление государственного полномочия по организации мероприятий при осуществлении деятельности по обращению с животными без владельцев, в том числе:</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12A4D11"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941,30</w:t>
            </w:r>
          </w:p>
        </w:tc>
      </w:tr>
      <w:tr w:rsidR="00124EBE" w:rsidRPr="00124EBE" w14:paraId="2C5C655A" w14:textId="77777777" w:rsidTr="0006168B">
        <w:trPr>
          <w:trHeight w:val="390"/>
        </w:trPr>
        <w:tc>
          <w:tcPr>
            <w:tcW w:w="3289" w:type="dxa"/>
            <w:gridSpan w:val="2"/>
            <w:vMerge/>
            <w:tcBorders>
              <w:top w:val="single" w:sz="4" w:space="0" w:color="000000"/>
              <w:left w:val="single" w:sz="4" w:space="0" w:color="000000"/>
              <w:bottom w:val="single" w:sz="4" w:space="0" w:color="000000"/>
              <w:right w:val="single" w:sz="4" w:space="0" w:color="000000"/>
            </w:tcBorders>
            <w:vAlign w:val="center"/>
            <w:hideMark/>
          </w:tcPr>
          <w:p w14:paraId="22D5B73D" w14:textId="77777777" w:rsidR="00124EBE" w:rsidRPr="00124EBE" w:rsidRDefault="00124EBE" w:rsidP="00124EBE">
            <w:pPr>
              <w:spacing w:line="240" w:lineRule="auto"/>
              <w:ind w:firstLine="0"/>
              <w:jc w:val="left"/>
              <w:rPr>
                <w:color w:val="000000"/>
                <w:sz w:val="16"/>
                <w:szCs w:val="16"/>
              </w:rPr>
            </w:pPr>
          </w:p>
        </w:tc>
        <w:tc>
          <w:tcPr>
            <w:tcW w:w="4951" w:type="dxa"/>
            <w:tcBorders>
              <w:top w:val="nil"/>
              <w:left w:val="nil"/>
              <w:bottom w:val="single" w:sz="4" w:space="0" w:color="000000"/>
              <w:right w:val="single" w:sz="8" w:space="0" w:color="000000"/>
            </w:tcBorders>
            <w:shd w:val="clear" w:color="auto" w:fill="auto"/>
            <w:vAlign w:val="bottom"/>
            <w:hideMark/>
          </w:tcPr>
          <w:p w14:paraId="7BE351A9"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на осуществление государственных полномочий</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AC0AA91"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150,30</w:t>
            </w:r>
          </w:p>
        </w:tc>
      </w:tr>
      <w:tr w:rsidR="00124EBE" w:rsidRPr="00124EBE" w14:paraId="116F7F66" w14:textId="77777777" w:rsidTr="0006168B">
        <w:trPr>
          <w:trHeight w:val="351"/>
        </w:trPr>
        <w:tc>
          <w:tcPr>
            <w:tcW w:w="3289" w:type="dxa"/>
            <w:gridSpan w:val="2"/>
            <w:vMerge/>
            <w:tcBorders>
              <w:top w:val="single" w:sz="4" w:space="0" w:color="000000"/>
              <w:left w:val="single" w:sz="4" w:space="0" w:color="000000"/>
              <w:bottom w:val="single" w:sz="4" w:space="0" w:color="000000"/>
              <w:right w:val="single" w:sz="4" w:space="0" w:color="000000"/>
            </w:tcBorders>
            <w:vAlign w:val="center"/>
            <w:hideMark/>
          </w:tcPr>
          <w:p w14:paraId="6FA8FE04" w14:textId="77777777" w:rsidR="00124EBE" w:rsidRPr="00124EBE" w:rsidRDefault="00124EBE" w:rsidP="00124EBE">
            <w:pPr>
              <w:spacing w:line="240" w:lineRule="auto"/>
              <w:ind w:firstLine="0"/>
              <w:jc w:val="left"/>
              <w:rPr>
                <w:color w:val="000000"/>
                <w:sz w:val="16"/>
                <w:szCs w:val="16"/>
              </w:rPr>
            </w:pPr>
          </w:p>
        </w:tc>
        <w:tc>
          <w:tcPr>
            <w:tcW w:w="4951" w:type="dxa"/>
            <w:tcBorders>
              <w:top w:val="nil"/>
              <w:left w:val="nil"/>
              <w:bottom w:val="single" w:sz="4" w:space="0" w:color="000000"/>
              <w:right w:val="single" w:sz="8" w:space="0" w:color="000000"/>
            </w:tcBorders>
            <w:shd w:val="clear" w:color="auto" w:fill="auto"/>
            <w:vAlign w:val="bottom"/>
            <w:hideMark/>
          </w:tcPr>
          <w:p w14:paraId="4125D4DE"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на организацию мероприятий при осуществлении деятельности по обращению с животными без владельцев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3641466"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791,00</w:t>
            </w:r>
          </w:p>
        </w:tc>
      </w:tr>
      <w:tr w:rsidR="00124EBE" w:rsidRPr="00124EBE" w14:paraId="6D408C50" w14:textId="77777777" w:rsidTr="0006168B">
        <w:trPr>
          <w:trHeight w:val="825"/>
        </w:trPr>
        <w:tc>
          <w:tcPr>
            <w:tcW w:w="3289" w:type="dxa"/>
            <w:gridSpan w:val="2"/>
            <w:vMerge/>
            <w:tcBorders>
              <w:top w:val="single" w:sz="4" w:space="0" w:color="000000"/>
              <w:left w:val="single" w:sz="4" w:space="0" w:color="000000"/>
              <w:bottom w:val="single" w:sz="4" w:space="0" w:color="000000"/>
              <w:right w:val="single" w:sz="4" w:space="0" w:color="000000"/>
            </w:tcBorders>
            <w:vAlign w:val="center"/>
            <w:hideMark/>
          </w:tcPr>
          <w:p w14:paraId="7D772692" w14:textId="77777777" w:rsidR="00124EBE" w:rsidRPr="00124EBE" w:rsidRDefault="00124EBE" w:rsidP="00124EBE">
            <w:pPr>
              <w:spacing w:line="240" w:lineRule="auto"/>
              <w:ind w:firstLine="0"/>
              <w:jc w:val="left"/>
              <w:rPr>
                <w:color w:val="000000"/>
                <w:sz w:val="16"/>
                <w:szCs w:val="16"/>
              </w:rPr>
            </w:pPr>
          </w:p>
        </w:tc>
        <w:tc>
          <w:tcPr>
            <w:tcW w:w="4951" w:type="dxa"/>
            <w:tcBorders>
              <w:top w:val="nil"/>
              <w:left w:val="nil"/>
              <w:bottom w:val="single" w:sz="4" w:space="0" w:color="000000"/>
              <w:right w:val="single" w:sz="8" w:space="0" w:color="000000"/>
            </w:tcBorders>
            <w:shd w:val="clear" w:color="auto" w:fill="auto"/>
            <w:vAlign w:val="bottom"/>
            <w:hideMark/>
          </w:tcPr>
          <w:p w14:paraId="5F0FA9EB"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Субвенции бюджетам муниципальных районов, муниципальных и городских округов на обеспечение отдыха, организацию и обеспечение оздоровления детей в каникулярное время в муниципальных организациях отдыха детей и их оздоровления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6F69860"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1 391,00</w:t>
            </w:r>
          </w:p>
        </w:tc>
      </w:tr>
      <w:tr w:rsidR="00124EBE" w:rsidRPr="00124EBE" w14:paraId="4982B8E4" w14:textId="77777777" w:rsidTr="0006168B">
        <w:trPr>
          <w:trHeight w:val="469"/>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6053D990"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BCE56F0"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2 02 30027 00 0000 150</w:t>
            </w:r>
          </w:p>
        </w:tc>
        <w:tc>
          <w:tcPr>
            <w:tcW w:w="4951" w:type="dxa"/>
            <w:tcBorders>
              <w:top w:val="nil"/>
              <w:left w:val="nil"/>
              <w:bottom w:val="single" w:sz="4" w:space="0" w:color="000000"/>
              <w:right w:val="single" w:sz="8" w:space="0" w:color="000000"/>
            </w:tcBorders>
            <w:shd w:val="clear" w:color="auto" w:fill="auto"/>
            <w:vAlign w:val="bottom"/>
            <w:hideMark/>
          </w:tcPr>
          <w:p w14:paraId="05E9DEB4"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Субвенции бюджетам на содержание ребенка в семье опекуна и приемной семье, а также вознаграждение, причитающееся приемному родителю</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81144A0"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5 200,10</w:t>
            </w:r>
          </w:p>
        </w:tc>
      </w:tr>
      <w:tr w:rsidR="00124EBE" w:rsidRPr="00124EBE" w14:paraId="14CAC274" w14:textId="77777777" w:rsidTr="0006168B">
        <w:trPr>
          <w:trHeight w:val="604"/>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36FBEBF4"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997C368"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2 02 30027 14 0000 150</w:t>
            </w:r>
          </w:p>
        </w:tc>
        <w:tc>
          <w:tcPr>
            <w:tcW w:w="4951" w:type="dxa"/>
            <w:tcBorders>
              <w:top w:val="nil"/>
              <w:left w:val="nil"/>
              <w:bottom w:val="single" w:sz="4" w:space="0" w:color="000000"/>
              <w:right w:val="single" w:sz="8" w:space="0" w:color="000000"/>
            </w:tcBorders>
            <w:shd w:val="clear" w:color="auto" w:fill="auto"/>
            <w:vAlign w:val="bottom"/>
            <w:hideMark/>
          </w:tcPr>
          <w:p w14:paraId="4E306FD5"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33F0C61"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5 200,10</w:t>
            </w:r>
          </w:p>
        </w:tc>
      </w:tr>
      <w:tr w:rsidR="00124EBE" w:rsidRPr="00124EBE" w14:paraId="2EF34D50" w14:textId="77777777" w:rsidTr="0006168B">
        <w:trPr>
          <w:trHeight w:val="48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41928E1E"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2E62F4A8"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2 02 35118 00 0000 150</w:t>
            </w:r>
          </w:p>
        </w:tc>
        <w:tc>
          <w:tcPr>
            <w:tcW w:w="4951" w:type="dxa"/>
            <w:tcBorders>
              <w:top w:val="nil"/>
              <w:left w:val="nil"/>
              <w:bottom w:val="single" w:sz="4" w:space="0" w:color="000000"/>
              <w:right w:val="single" w:sz="8" w:space="0" w:color="000000"/>
            </w:tcBorders>
            <w:shd w:val="clear" w:color="auto" w:fill="auto"/>
            <w:vAlign w:val="bottom"/>
            <w:hideMark/>
          </w:tcPr>
          <w:p w14:paraId="2550B01E"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Субвенции бюджетам на осуществление первичного воинского учета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38135A2"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895,80</w:t>
            </w:r>
          </w:p>
        </w:tc>
      </w:tr>
      <w:tr w:rsidR="00124EBE" w:rsidRPr="00124EBE" w14:paraId="7B124B50" w14:textId="77777777" w:rsidTr="0006168B">
        <w:trPr>
          <w:trHeight w:val="698"/>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46E9B826"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lastRenderedPageBreak/>
              <w:t>902</w:t>
            </w:r>
          </w:p>
        </w:tc>
        <w:tc>
          <w:tcPr>
            <w:tcW w:w="2040" w:type="dxa"/>
            <w:tcBorders>
              <w:top w:val="nil"/>
              <w:left w:val="nil"/>
              <w:bottom w:val="single" w:sz="4" w:space="0" w:color="000000"/>
              <w:right w:val="single" w:sz="4" w:space="0" w:color="000000"/>
            </w:tcBorders>
            <w:shd w:val="clear" w:color="auto" w:fill="auto"/>
            <w:noWrap/>
            <w:vAlign w:val="bottom"/>
            <w:hideMark/>
          </w:tcPr>
          <w:p w14:paraId="0F4A6B97"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2 02 35118 14 0000 150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350E34E8"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Субвенции бюджетам на осуществление первичного воинского учета органами местного самоуправления поселений, муниципальных и городских округах, на территориях которых отсутствуют структурные подразделения военных комиссариатов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D1072D5"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895,80</w:t>
            </w:r>
          </w:p>
        </w:tc>
      </w:tr>
      <w:tr w:rsidR="00124EBE" w:rsidRPr="00124EBE" w14:paraId="1648CCB5" w14:textId="77777777" w:rsidTr="0006168B">
        <w:trPr>
          <w:trHeight w:val="794"/>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7E038AC"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3FEAD4A8"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2 02 35120 00 0000 150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2EED1762"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Субвенции бюджетам на осуществление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8A6E916"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14,60</w:t>
            </w:r>
          </w:p>
        </w:tc>
      </w:tr>
      <w:tr w:rsidR="00124EBE" w:rsidRPr="00124EBE" w14:paraId="7AE92927" w14:textId="77777777" w:rsidTr="0006168B">
        <w:trPr>
          <w:trHeight w:val="704"/>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1E1FBD2"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nil"/>
              <w:bottom w:val="single" w:sz="4" w:space="0" w:color="000000"/>
              <w:right w:val="single" w:sz="4" w:space="0" w:color="000000"/>
            </w:tcBorders>
            <w:shd w:val="clear" w:color="auto" w:fill="auto"/>
            <w:noWrap/>
            <w:vAlign w:val="bottom"/>
            <w:hideMark/>
          </w:tcPr>
          <w:p w14:paraId="55866661"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2 02 35120 14 0000 150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20126ED6"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Субвенции бюджетам муниципальных округов на осуществление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E32B8D1"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14,60</w:t>
            </w:r>
          </w:p>
        </w:tc>
      </w:tr>
      <w:tr w:rsidR="00124EBE" w:rsidRPr="00124EBE" w14:paraId="48F88A74" w14:textId="77777777" w:rsidTr="0006168B">
        <w:trPr>
          <w:trHeight w:val="30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5DDCA77D" w14:textId="77777777" w:rsidR="00124EBE" w:rsidRPr="00124EBE" w:rsidRDefault="00124EBE" w:rsidP="00124EBE">
            <w:pPr>
              <w:spacing w:line="240" w:lineRule="auto"/>
              <w:ind w:firstLineChars="200" w:firstLine="320"/>
              <w:jc w:val="left"/>
              <w:rPr>
                <w:b/>
                <w:bCs/>
                <w:color w:val="000000"/>
                <w:sz w:val="16"/>
                <w:szCs w:val="16"/>
              </w:rPr>
            </w:pPr>
            <w:r w:rsidRPr="00124EBE">
              <w:rPr>
                <w:b/>
                <w:bCs/>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5125D05" w14:textId="77777777" w:rsidR="00124EBE" w:rsidRPr="00124EBE" w:rsidRDefault="00124EBE" w:rsidP="00124EBE">
            <w:pPr>
              <w:spacing w:line="240" w:lineRule="auto"/>
              <w:ind w:firstLine="0"/>
              <w:jc w:val="center"/>
              <w:rPr>
                <w:b/>
                <w:bCs/>
                <w:color w:val="000000"/>
                <w:sz w:val="16"/>
                <w:szCs w:val="16"/>
              </w:rPr>
            </w:pPr>
            <w:r w:rsidRPr="00124EBE">
              <w:rPr>
                <w:b/>
                <w:bCs/>
                <w:color w:val="000000"/>
                <w:sz w:val="16"/>
                <w:szCs w:val="16"/>
              </w:rPr>
              <w:t xml:space="preserve"> 2 02 40000 00 0000 150</w:t>
            </w:r>
          </w:p>
        </w:tc>
        <w:tc>
          <w:tcPr>
            <w:tcW w:w="4951" w:type="dxa"/>
            <w:tcBorders>
              <w:top w:val="nil"/>
              <w:left w:val="nil"/>
              <w:bottom w:val="single" w:sz="4" w:space="0" w:color="000000"/>
              <w:right w:val="single" w:sz="8" w:space="0" w:color="000000"/>
            </w:tcBorders>
            <w:shd w:val="clear" w:color="auto" w:fill="auto"/>
            <w:vAlign w:val="bottom"/>
            <w:hideMark/>
          </w:tcPr>
          <w:p w14:paraId="5C877742" w14:textId="77777777" w:rsidR="00124EBE" w:rsidRPr="00124EBE" w:rsidRDefault="00124EBE" w:rsidP="00124EBE">
            <w:pPr>
              <w:spacing w:line="240" w:lineRule="auto"/>
              <w:ind w:firstLineChars="200" w:firstLine="320"/>
              <w:jc w:val="left"/>
              <w:rPr>
                <w:b/>
                <w:bCs/>
                <w:color w:val="000000"/>
                <w:sz w:val="16"/>
                <w:szCs w:val="16"/>
              </w:rPr>
            </w:pPr>
            <w:r w:rsidRPr="00124EBE">
              <w:rPr>
                <w:b/>
                <w:bCs/>
                <w:color w:val="000000"/>
                <w:sz w:val="16"/>
                <w:szCs w:val="16"/>
              </w:rPr>
              <w:t>Иные межбюджетные трансферты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3F7154A" w14:textId="77777777" w:rsidR="00124EBE" w:rsidRPr="00124EBE" w:rsidRDefault="00124EBE" w:rsidP="00124EBE">
            <w:pPr>
              <w:spacing w:line="240" w:lineRule="auto"/>
              <w:ind w:firstLine="0"/>
              <w:jc w:val="right"/>
              <w:rPr>
                <w:b/>
                <w:bCs/>
                <w:color w:val="000000"/>
                <w:sz w:val="16"/>
                <w:szCs w:val="16"/>
              </w:rPr>
            </w:pPr>
            <w:r w:rsidRPr="00124EBE">
              <w:rPr>
                <w:b/>
                <w:bCs/>
                <w:color w:val="000000"/>
                <w:sz w:val="16"/>
                <w:szCs w:val="16"/>
              </w:rPr>
              <w:t>49 761,60</w:t>
            </w:r>
          </w:p>
        </w:tc>
      </w:tr>
      <w:tr w:rsidR="00124EBE" w:rsidRPr="00124EBE" w14:paraId="0FEFD7B9" w14:textId="77777777" w:rsidTr="0006168B">
        <w:trPr>
          <w:trHeight w:val="1627"/>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1E4646D"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1ED6CBC"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2 02 45050 14 0000 150</w:t>
            </w:r>
          </w:p>
        </w:tc>
        <w:tc>
          <w:tcPr>
            <w:tcW w:w="4951" w:type="dxa"/>
            <w:tcBorders>
              <w:top w:val="nil"/>
              <w:left w:val="nil"/>
              <w:bottom w:val="single" w:sz="4" w:space="0" w:color="000000"/>
              <w:right w:val="single" w:sz="8" w:space="0" w:color="000000"/>
            </w:tcBorders>
            <w:shd w:val="clear" w:color="auto" w:fill="auto"/>
            <w:vAlign w:val="bottom"/>
            <w:hideMark/>
          </w:tcPr>
          <w:p w14:paraId="7C71388B"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E9331F2"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1 054,60</w:t>
            </w:r>
          </w:p>
        </w:tc>
      </w:tr>
      <w:tr w:rsidR="00124EBE" w:rsidRPr="00124EBE" w14:paraId="77DEED34" w14:textId="77777777" w:rsidTr="0006168B">
        <w:trPr>
          <w:trHeight w:val="1523"/>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7F33A0A1"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nil"/>
              <w:bottom w:val="single" w:sz="4" w:space="0" w:color="000000"/>
              <w:right w:val="single" w:sz="4" w:space="0" w:color="000000"/>
            </w:tcBorders>
            <w:shd w:val="clear" w:color="auto" w:fill="auto"/>
            <w:noWrap/>
            <w:vAlign w:val="bottom"/>
            <w:hideMark/>
          </w:tcPr>
          <w:p w14:paraId="7AA64B2D"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2 02 45303 14 0000 150</w:t>
            </w:r>
          </w:p>
        </w:tc>
        <w:tc>
          <w:tcPr>
            <w:tcW w:w="4951" w:type="dxa"/>
            <w:tcBorders>
              <w:top w:val="nil"/>
              <w:left w:val="nil"/>
              <w:bottom w:val="single" w:sz="4" w:space="0" w:color="000000"/>
              <w:right w:val="single" w:sz="8" w:space="0" w:color="000000"/>
            </w:tcBorders>
            <w:shd w:val="clear" w:color="auto" w:fill="auto"/>
            <w:vAlign w:val="bottom"/>
            <w:hideMark/>
          </w:tcPr>
          <w:p w14:paraId="589F05F1"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7B3CD7C"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27 888,80</w:t>
            </w:r>
          </w:p>
        </w:tc>
      </w:tr>
      <w:tr w:rsidR="00124EBE" w:rsidRPr="00124EBE" w14:paraId="5FF634B7" w14:textId="77777777" w:rsidTr="0006168B">
        <w:trPr>
          <w:trHeight w:val="27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3E3ED7F4"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0BEF936B"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2 02 49999 00 0000 150</w:t>
            </w:r>
          </w:p>
        </w:tc>
        <w:tc>
          <w:tcPr>
            <w:tcW w:w="4951" w:type="dxa"/>
            <w:tcBorders>
              <w:top w:val="nil"/>
              <w:left w:val="nil"/>
              <w:bottom w:val="single" w:sz="4" w:space="0" w:color="000000"/>
              <w:right w:val="single" w:sz="8" w:space="0" w:color="000000"/>
            </w:tcBorders>
            <w:shd w:val="clear" w:color="auto" w:fill="auto"/>
            <w:vAlign w:val="bottom"/>
            <w:hideMark/>
          </w:tcPr>
          <w:p w14:paraId="00F7394E"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Прочие межбюджетные трансферты, передаваемые бюджетам</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75E191D"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20 818,20</w:t>
            </w:r>
          </w:p>
        </w:tc>
      </w:tr>
      <w:tr w:rsidR="00124EBE" w:rsidRPr="00124EBE" w14:paraId="471938B7" w14:textId="77777777" w:rsidTr="0006168B">
        <w:trPr>
          <w:trHeight w:val="46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3514B41"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902</w:t>
            </w:r>
          </w:p>
        </w:tc>
        <w:tc>
          <w:tcPr>
            <w:tcW w:w="2040" w:type="dxa"/>
            <w:tcBorders>
              <w:top w:val="nil"/>
              <w:left w:val="nil"/>
              <w:bottom w:val="single" w:sz="4" w:space="0" w:color="000000"/>
              <w:right w:val="single" w:sz="4" w:space="0" w:color="000000"/>
            </w:tcBorders>
            <w:shd w:val="clear" w:color="auto" w:fill="auto"/>
            <w:noWrap/>
            <w:vAlign w:val="bottom"/>
            <w:hideMark/>
          </w:tcPr>
          <w:p w14:paraId="60C0B4A8"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xml:space="preserve"> 2 02 49999 14 0000 150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5BDF8C24"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  Прочие межбюджетные трансферты, передаваемые бюджетам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A101C44"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20 818,20</w:t>
            </w:r>
          </w:p>
        </w:tc>
      </w:tr>
      <w:tr w:rsidR="00124EBE" w:rsidRPr="00124EBE" w14:paraId="2FF428E1" w14:textId="77777777" w:rsidTr="0006168B">
        <w:trPr>
          <w:trHeight w:val="300"/>
        </w:trPr>
        <w:tc>
          <w:tcPr>
            <w:tcW w:w="3289" w:type="dxa"/>
            <w:gridSpan w:val="2"/>
            <w:vMerge w:val="restart"/>
            <w:tcBorders>
              <w:top w:val="single" w:sz="4" w:space="0" w:color="000000"/>
              <w:left w:val="single" w:sz="4" w:space="0" w:color="000000"/>
              <w:bottom w:val="nil"/>
              <w:right w:val="single" w:sz="4" w:space="0" w:color="000000"/>
            </w:tcBorders>
            <w:shd w:val="clear" w:color="auto" w:fill="auto"/>
            <w:vAlign w:val="bottom"/>
            <w:hideMark/>
          </w:tcPr>
          <w:p w14:paraId="2DA1A06B"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2C93FDD7"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в том числе:</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47DFA32"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 </w:t>
            </w:r>
          </w:p>
        </w:tc>
      </w:tr>
      <w:tr w:rsidR="00124EBE" w:rsidRPr="00124EBE" w14:paraId="78C461FA" w14:textId="77777777" w:rsidTr="0006168B">
        <w:trPr>
          <w:trHeight w:val="1830"/>
        </w:trPr>
        <w:tc>
          <w:tcPr>
            <w:tcW w:w="3289" w:type="dxa"/>
            <w:gridSpan w:val="2"/>
            <w:vMerge/>
            <w:tcBorders>
              <w:top w:val="single" w:sz="4" w:space="0" w:color="000000"/>
              <w:left w:val="single" w:sz="4" w:space="0" w:color="000000"/>
              <w:bottom w:val="nil"/>
              <w:right w:val="single" w:sz="4" w:space="0" w:color="000000"/>
            </w:tcBorders>
            <w:vAlign w:val="center"/>
            <w:hideMark/>
          </w:tcPr>
          <w:p w14:paraId="44D11BFA" w14:textId="77777777" w:rsidR="00124EBE" w:rsidRPr="00124EBE" w:rsidRDefault="00124EBE" w:rsidP="00124EBE">
            <w:pPr>
              <w:spacing w:line="240" w:lineRule="auto"/>
              <w:ind w:firstLine="0"/>
              <w:jc w:val="left"/>
              <w:rPr>
                <w:color w:val="000000"/>
                <w:sz w:val="16"/>
                <w:szCs w:val="16"/>
              </w:rPr>
            </w:pP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252B104D"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Иные межбюджетные трансферты бюджетам муниципальных районов, муниципальных и городских округов на финансовое обеспечение выплаты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01D2295"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1 782,00</w:t>
            </w:r>
          </w:p>
        </w:tc>
      </w:tr>
      <w:tr w:rsidR="00124EBE" w:rsidRPr="00124EBE" w14:paraId="090764FD" w14:textId="77777777" w:rsidTr="0006168B">
        <w:trPr>
          <w:trHeight w:val="415"/>
        </w:trPr>
        <w:tc>
          <w:tcPr>
            <w:tcW w:w="3289" w:type="dxa"/>
            <w:gridSpan w:val="2"/>
            <w:vMerge/>
            <w:tcBorders>
              <w:top w:val="single" w:sz="4" w:space="0" w:color="000000"/>
              <w:left w:val="single" w:sz="4" w:space="0" w:color="000000"/>
              <w:bottom w:val="nil"/>
              <w:right w:val="single" w:sz="4" w:space="0" w:color="000000"/>
            </w:tcBorders>
            <w:vAlign w:val="center"/>
            <w:hideMark/>
          </w:tcPr>
          <w:p w14:paraId="20EFA856" w14:textId="77777777" w:rsidR="00124EBE" w:rsidRPr="00124EBE" w:rsidRDefault="00124EBE" w:rsidP="00124EBE">
            <w:pPr>
              <w:spacing w:line="240" w:lineRule="auto"/>
              <w:ind w:firstLine="0"/>
              <w:jc w:val="left"/>
              <w:rPr>
                <w:color w:val="000000"/>
                <w:sz w:val="16"/>
                <w:szCs w:val="16"/>
              </w:rPr>
            </w:pP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2519BE7D"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 xml:space="preserve">Иные межбюджетные трансферты бюджетам муниципальных районов, муниципальных и городских округов на обеспечение льготным питанием в учебное время обучающихся в 5–11 классах в муниципальных общеобразовательных организациях Забайкальского края детей военнослужащих и сотрудников федеральных органов исполнительной власти,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добровольно поступивших в добровольческие формирования, созданные в соответствии с федеральным законом, принимающих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сотрудников уголовно-исполнительной системы Российской Федерации, выполняющих (выполнявших) возложенные на них задачи на указанных территориях в период проведения специальной военной операции, граждан Российской Федерации, призванных на военную службу по мобилизации, лиц, заключивших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имеющих статус ветерана боевых действий, в период проведения специальной военной операции на указанных территориях, а также детей военнослужащих, погибших (умерших) </w:t>
            </w:r>
            <w:r w:rsidRPr="00124EBE">
              <w:rPr>
                <w:color w:val="000000"/>
                <w:sz w:val="16"/>
                <w:szCs w:val="16"/>
              </w:rPr>
              <w:lastRenderedPageBreak/>
              <w:t>при исполнении обязанностей военной службы (службы) в результате участия в специальной военной операции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7AD93AE"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lastRenderedPageBreak/>
              <w:t>795,60</w:t>
            </w:r>
          </w:p>
        </w:tc>
      </w:tr>
      <w:tr w:rsidR="00124EBE" w:rsidRPr="00124EBE" w14:paraId="0C422994" w14:textId="77777777" w:rsidTr="0006168B">
        <w:trPr>
          <w:trHeight w:val="6085"/>
        </w:trPr>
        <w:tc>
          <w:tcPr>
            <w:tcW w:w="3289" w:type="dxa"/>
            <w:gridSpan w:val="2"/>
            <w:vMerge/>
            <w:tcBorders>
              <w:top w:val="single" w:sz="4" w:space="0" w:color="000000"/>
              <w:left w:val="single" w:sz="4" w:space="0" w:color="000000"/>
              <w:bottom w:val="nil"/>
              <w:right w:val="single" w:sz="4" w:space="0" w:color="000000"/>
            </w:tcBorders>
            <w:vAlign w:val="center"/>
            <w:hideMark/>
          </w:tcPr>
          <w:p w14:paraId="7BB9EB2A" w14:textId="77777777" w:rsidR="00124EBE" w:rsidRPr="00124EBE" w:rsidRDefault="00124EBE" w:rsidP="00124EBE">
            <w:pPr>
              <w:spacing w:line="240" w:lineRule="auto"/>
              <w:ind w:firstLine="0"/>
              <w:jc w:val="left"/>
              <w:rPr>
                <w:color w:val="000000"/>
                <w:sz w:val="16"/>
                <w:szCs w:val="16"/>
              </w:rPr>
            </w:pP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267F9F5F"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Иные межбюджетные трансферты бюджетам муниципальных районов, муниципальных и городских округов на присмотр и уход за осваивающими образовательные программы дошкольного образования в муниципальных организациях Забайкальского края, осуществляющих образовательную деятельность по образовательным программам дошкольного образования детьми военнослужащих и сотрудников федеральных органов исполнительной власти,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добровольно поступивших в добровольческие формирования, созданные в соответствии с федеральным законом, принимающих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сотрудников уголовно-исполнительной системы Российской Федерации, выполняющих (выполнявших) возложенные на них задачи на указанных территориях в период проведения специальной военной операции, граждан Российской Федерации, призванных на военную службу по мобилизации, лиц, заключивших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имеющих статус ветерана боевых действий в результате участия в специальной военной операции, в период проведения специальной военной операции на указанных территориях, а также детьми военнослужащих, погибших (умерших) при исполнении обязанностей военной службы (службы) в результате участия в специальной военной операции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911D5C2"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951,00</w:t>
            </w:r>
          </w:p>
        </w:tc>
      </w:tr>
      <w:tr w:rsidR="00124EBE" w:rsidRPr="00124EBE" w14:paraId="1F085A9F" w14:textId="77777777" w:rsidTr="0006168B">
        <w:trPr>
          <w:trHeight w:val="691"/>
        </w:trPr>
        <w:tc>
          <w:tcPr>
            <w:tcW w:w="1249" w:type="dxa"/>
            <w:tcBorders>
              <w:top w:val="nil"/>
              <w:left w:val="nil"/>
              <w:bottom w:val="nil"/>
              <w:right w:val="nil"/>
            </w:tcBorders>
            <w:shd w:val="clear" w:color="auto" w:fill="auto"/>
            <w:vAlign w:val="bottom"/>
            <w:hideMark/>
          </w:tcPr>
          <w:p w14:paraId="6141CBC9"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2040" w:type="dxa"/>
            <w:tcBorders>
              <w:top w:val="nil"/>
              <w:left w:val="nil"/>
              <w:bottom w:val="nil"/>
              <w:right w:val="nil"/>
            </w:tcBorders>
            <w:shd w:val="clear" w:color="auto" w:fill="auto"/>
            <w:vAlign w:val="bottom"/>
            <w:hideMark/>
          </w:tcPr>
          <w:p w14:paraId="3433C0A0"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4951" w:type="dxa"/>
            <w:tcBorders>
              <w:top w:val="single" w:sz="4" w:space="0" w:color="000000"/>
              <w:left w:val="single" w:sz="4" w:space="0" w:color="auto"/>
              <w:bottom w:val="single" w:sz="4" w:space="0" w:color="000000"/>
              <w:right w:val="single" w:sz="8" w:space="0" w:color="000000"/>
            </w:tcBorders>
            <w:shd w:val="clear" w:color="auto" w:fill="auto"/>
            <w:vAlign w:val="bottom"/>
            <w:hideMark/>
          </w:tcPr>
          <w:p w14:paraId="40719576"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Иные межбюджетные трансферты  бюджетам муниципальных районов, муниципальных и городских округов на финансовое обеспечение содержания автомобильных дорог общего пользования местного значения и искусственных  сооружений на них</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07FB9D0"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11 326,90</w:t>
            </w:r>
          </w:p>
        </w:tc>
      </w:tr>
      <w:tr w:rsidR="00124EBE" w:rsidRPr="00124EBE" w14:paraId="17A40C22" w14:textId="77777777" w:rsidTr="0006168B">
        <w:trPr>
          <w:trHeight w:val="942"/>
        </w:trPr>
        <w:tc>
          <w:tcPr>
            <w:tcW w:w="1249" w:type="dxa"/>
            <w:tcBorders>
              <w:top w:val="nil"/>
              <w:left w:val="nil"/>
              <w:bottom w:val="nil"/>
              <w:right w:val="nil"/>
            </w:tcBorders>
            <w:shd w:val="clear" w:color="auto" w:fill="auto"/>
            <w:vAlign w:val="bottom"/>
            <w:hideMark/>
          </w:tcPr>
          <w:p w14:paraId="1E895B7B"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2040" w:type="dxa"/>
            <w:tcBorders>
              <w:top w:val="nil"/>
              <w:left w:val="nil"/>
              <w:bottom w:val="nil"/>
              <w:right w:val="nil"/>
            </w:tcBorders>
            <w:shd w:val="clear" w:color="auto" w:fill="auto"/>
            <w:vAlign w:val="bottom"/>
            <w:hideMark/>
          </w:tcPr>
          <w:p w14:paraId="16874FBC"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4951" w:type="dxa"/>
            <w:tcBorders>
              <w:top w:val="single" w:sz="4" w:space="0" w:color="000000"/>
              <w:left w:val="single" w:sz="4" w:space="0" w:color="auto"/>
              <w:bottom w:val="single" w:sz="4" w:space="0" w:color="000000"/>
              <w:right w:val="single" w:sz="8" w:space="0" w:color="000000"/>
            </w:tcBorders>
            <w:shd w:val="clear" w:color="auto" w:fill="auto"/>
            <w:vAlign w:val="bottom"/>
            <w:hideMark/>
          </w:tcPr>
          <w:p w14:paraId="600A8ECD"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Иные межбюджетные трансферты бюджетам муниципальных районов, муниципальных и городских округов на обеспечение бесплатным питанием детей из многодетных семей, обучающихся в 5-11 классах в муниципальных общеобразовательных организациях Забайкальского края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0152E76"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3 311,30</w:t>
            </w:r>
          </w:p>
        </w:tc>
      </w:tr>
      <w:tr w:rsidR="00124EBE" w:rsidRPr="00124EBE" w14:paraId="0CDA84BA" w14:textId="77777777" w:rsidTr="0006168B">
        <w:trPr>
          <w:trHeight w:val="1126"/>
        </w:trPr>
        <w:tc>
          <w:tcPr>
            <w:tcW w:w="1249" w:type="dxa"/>
            <w:tcBorders>
              <w:top w:val="nil"/>
              <w:left w:val="nil"/>
              <w:bottom w:val="nil"/>
              <w:right w:val="nil"/>
            </w:tcBorders>
            <w:shd w:val="clear" w:color="auto" w:fill="auto"/>
            <w:vAlign w:val="bottom"/>
            <w:hideMark/>
          </w:tcPr>
          <w:p w14:paraId="0B722EB9"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2040" w:type="dxa"/>
            <w:tcBorders>
              <w:top w:val="nil"/>
              <w:left w:val="nil"/>
              <w:bottom w:val="nil"/>
              <w:right w:val="nil"/>
            </w:tcBorders>
            <w:shd w:val="clear" w:color="auto" w:fill="auto"/>
            <w:vAlign w:val="bottom"/>
            <w:hideMark/>
          </w:tcPr>
          <w:p w14:paraId="367735CA"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4951" w:type="dxa"/>
            <w:tcBorders>
              <w:top w:val="single" w:sz="4" w:space="0" w:color="000000"/>
              <w:left w:val="single" w:sz="4" w:space="0" w:color="auto"/>
              <w:bottom w:val="nil"/>
              <w:right w:val="single" w:sz="8" w:space="0" w:color="000000"/>
            </w:tcBorders>
            <w:shd w:val="clear" w:color="auto" w:fill="auto"/>
            <w:vAlign w:val="bottom"/>
            <w:hideMark/>
          </w:tcPr>
          <w:p w14:paraId="16576445"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Иные межбюджетные трансферты бюджетам муниципальных районов, муниципальных и городских округов на обеспечение бесплатным питанием инвалидов (детей-инвалидов), не имеющих статуса "обучающийся с ограниченными возможностями здоровья", обучающихся в муниципальных общеобразовательных организациях Забайкальского края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1AE7565"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129,00</w:t>
            </w:r>
          </w:p>
        </w:tc>
      </w:tr>
      <w:tr w:rsidR="00124EBE" w:rsidRPr="00124EBE" w14:paraId="389B22EE" w14:textId="77777777" w:rsidTr="0006168B">
        <w:trPr>
          <w:trHeight w:val="972"/>
        </w:trPr>
        <w:tc>
          <w:tcPr>
            <w:tcW w:w="1249" w:type="dxa"/>
            <w:tcBorders>
              <w:top w:val="nil"/>
              <w:left w:val="nil"/>
              <w:bottom w:val="nil"/>
              <w:right w:val="nil"/>
            </w:tcBorders>
            <w:shd w:val="clear" w:color="auto" w:fill="auto"/>
            <w:vAlign w:val="bottom"/>
            <w:hideMark/>
          </w:tcPr>
          <w:p w14:paraId="36228FAA"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2040" w:type="dxa"/>
            <w:tcBorders>
              <w:top w:val="nil"/>
              <w:left w:val="nil"/>
              <w:bottom w:val="nil"/>
              <w:right w:val="nil"/>
            </w:tcBorders>
            <w:shd w:val="clear" w:color="auto" w:fill="auto"/>
            <w:vAlign w:val="bottom"/>
            <w:hideMark/>
          </w:tcPr>
          <w:p w14:paraId="66EE3A28" w14:textId="77777777" w:rsidR="00124EBE" w:rsidRPr="00124EBE" w:rsidRDefault="00124EBE" w:rsidP="00124EBE">
            <w:pPr>
              <w:spacing w:line="240" w:lineRule="auto"/>
              <w:ind w:firstLine="0"/>
              <w:jc w:val="center"/>
              <w:rPr>
                <w:color w:val="000000"/>
                <w:sz w:val="16"/>
                <w:szCs w:val="16"/>
              </w:rPr>
            </w:pPr>
            <w:r w:rsidRPr="00124EBE">
              <w:rPr>
                <w:color w:val="000000"/>
                <w:sz w:val="16"/>
                <w:szCs w:val="16"/>
              </w:rPr>
              <w:t> </w:t>
            </w:r>
          </w:p>
        </w:tc>
        <w:tc>
          <w:tcPr>
            <w:tcW w:w="49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3A02B8" w14:textId="77777777" w:rsidR="00124EBE" w:rsidRPr="00124EBE" w:rsidRDefault="00124EBE" w:rsidP="00124EBE">
            <w:pPr>
              <w:spacing w:line="240" w:lineRule="auto"/>
              <w:ind w:firstLineChars="200" w:firstLine="320"/>
              <w:jc w:val="left"/>
              <w:rPr>
                <w:color w:val="000000"/>
                <w:sz w:val="16"/>
                <w:szCs w:val="16"/>
              </w:rPr>
            </w:pPr>
            <w:r w:rsidRPr="00124EBE">
              <w:rPr>
                <w:color w:val="000000"/>
                <w:sz w:val="16"/>
                <w:szCs w:val="16"/>
              </w:rPr>
              <w:t>Иные межбюджетные трансферты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120" w:type="dxa"/>
            <w:tcBorders>
              <w:top w:val="nil"/>
              <w:left w:val="nil"/>
              <w:bottom w:val="single" w:sz="4" w:space="0" w:color="000000"/>
              <w:right w:val="single" w:sz="4" w:space="0" w:color="000000"/>
            </w:tcBorders>
            <w:shd w:val="clear" w:color="000000" w:fill="FFFFFF"/>
            <w:noWrap/>
            <w:vAlign w:val="bottom"/>
            <w:hideMark/>
          </w:tcPr>
          <w:p w14:paraId="38874627" w14:textId="77777777" w:rsidR="00124EBE" w:rsidRPr="00124EBE" w:rsidRDefault="00124EBE" w:rsidP="00124EBE">
            <w:pPr>
              <w:spacing w:line="240" w:lineRule="auto"/>
              <w:ind w:firstLine="0"/>
              <w:jc w:val="right"/>
              <w:rPr>
                <w:color w:val="000000"/>
                <w:sz w:val="16"/>
                <w:szCs w:val="16"/>
              </w:rPr>
            </w:pPr>
            <w:r w:rsidRPr="00124EBE">
              <w:rPr>
                <w:color w:val="000000"/>
                <w:sz w:val="16"/>
                <w:szCs w:val="16"/>
              </w:rPr>
              <w:t>2 522,40</w:t>
            </w:r>
          </w:p>
        </w:tc>
      </w:tr>
      <w:tr w:rsidR="00124EBE" w:rsidRPr="00124EBE" w14:paraId="7B6A4034" w14:textId="77777777" w:rsidTr="0006168B">
        <w:trPr>
          <w:trHeight w:val="390"/>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3297D95B" w14:textId="77777777" w:rsidR="00124EBE" w:rsidRPr="00124EBE" w:rsidRDefault="00124EBE" w:rsidP="00124EBE">
            <w:pPr>
              <w:spacing w:line="240" w:lineRule="auto"/>
              <w:ind w:firstLineChars="200" w:firstLine="320"/>
              <w:jc w:val="left"/>
              <w:rPr>
                <w:rFonts w:ascii="Arial CYR" w:hAnsi="Arial CYR" w:cs="Arial CYR"/>
                <w:b/>
                <w:bCs/>
                <w:color w:val="000000"/>
                <w:sz w:val="16"/>
                <w:szCs w:val="16"/>
              </w:rPr>
            </w:pPr>
            <w:r w:rsidRPr="00124EBE">
              <w:rPr>
                <w:rFonts w:ascii="Arial CYR" w:hAnsi="Arial CYR" w:cs="Arial CYR"/>
                <w:b/>
                <w:bCs/>
                <w:color w:val="000000"/>
                <w:sz w:val="16"/>
                <w:szCs w:val="16"/>
              </w:rPr>
              <w:t> </w:t>
            </w:r>
          </w:p>
        </w:tc>
        <w:tc>
          <w:tcPr>
            <w:tcW w:w="2040" w:type="dxa"/>
            <w:tcBorders>
              <w:top w:val="single" w:sz="4" w:space="0" w:color="auto"/>
              <w:left w:val="nil"/>
              <w:bottom w:val="single" w:sz="4" w:space="0" w:color="000000"/>
              <w:right w:val="single" w:sz="4" w:space="0" w:color="000000"/>
            </w:tcBorders>
            <w:shd w:val="clear" w:color="auto" w:fill="auto"/>
            <w:noWrap/>
            <w:vAlign w:val="bottom"/>
            <w:hideMark/>
          </w:tcPr>
          <w:p w14:paraId="067A4A2F" w14:textId="77777777" w:rsidR="00124EBE" w:rsidRPr="00124EBE" w:rsidRDefault="00124EBE" w:rsidP="00124EBE">
            <w:pPr>
              <w:spacing w:line="240" w:lineRule="auto"/>
              <w:ind w:firstLine="0"/>
              <w:jc w:val="center"/>
              <w:rPr>
                <w:rFonts w:ascii="Arial CYR" w:hAnsi="Arial CYR" w:cs="Arial CYR"/>
                <w:b/>
                <w:bCs/>
                <w:color w:val="000000"/>
                <w:sz w:val="16"/>
                <w:szCs w:val="16"/>
              </w:rPr>
            </w:pPr>
            <w:r w:rsidRPr="00124EBE">
              <w:rPr>
                <w:rFonts w:ascii="Arial CYR" w:hAnsi="Arial CYR" w:cs="Arial CYR"/>
                <w:b/>
                <w:bCs/>
                <w:color w:val="000000"/>
                <w:sz w:val="16"/>
                <w:szCs w:val="16"/>
              </w:rPr>
              <w:t xml:space="preserve"> 2 07 00000 00 0000 000</w:t>
            </w:r>
          </w:p>
        </w:tc>
        <w:tc>
          <w:tcPr>
            <w:tcW w:w="4951" w:type="dxa"/>
            <w:tcBorders>
              <w:top w:val="nil"/>
              <w:left w:val="nil"/>
              <w:bottom w:val="single" w:sz="4" w:space="0" w:color="000000"/>
              <w:right w:val="single" w:sz="8" w:space="0" w:color="000000"/>
            </w:tcBorders>
            <w:shd w:val="clear" w:color="auto" w:fill="auto"/>
            <w:vAlign w:val="bottom"/>
            <w:hideMark/>
          </w:tcPr>
          <w:p w14:paraId="1C7CA38D" w14:textId="77777777" w:rsidR="00124EBE" w:rsidRPr="00124EBE" w:rsidRDefault="00124EBE" w:rsidP="00124EBE">
            <w:pPr>
              <w:spacing w:line="240" w:lineRule="auto"/>
              <w:ind w:firstLineChars="200" w:firstLine="320"/>
              <w:jc w:val="left"/>
              <w:rPr>
                <w:rFonts w:ascii="Arial CYR" w:hAnsi="Arial CYR" w:cs="Arial CYR"/>
                <w:b/>
                <w:bCs/>
                <w:color w:val="000000"/>
                <w:sz w:val="16"/>
                <w:szCs w:val="16"/>
              </w:rPr>
            </w:pPr>
            <w:r w:rsidRPr="00124EBE">
              <w:rPr>
                <w:rFonts w:ascii="Arial CYR" w:hAnsi="Arial CYR" w:cs="Arial CYR"/>
                <w:b/>
                <w:bCs/>
                <w:color w:val="000000"/>
                <w:sz w:val="16"/>
                <w:szCs w:val="16"/>
              </w:rPr>
              <w:t xml:space="preserve">  ПРОЧИЕ БЕЗВОЗМЕЗДНЫЕ ПОСТУПЛЕНИЯ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49B0DB8" w14:textId="77777777" w:rsidR="00124EBE" w:rsidRPr="00124EBE" w:rsidRDefault="00124EBE" w:rsidP="00124EBE">
            <w:pPr>
              <w:spacing w:line="240" w:lineRule="auto"/>
              <w:ind w:firstLine="0"/>
              <w:jc w:val="right"/>
              <w:rPr>
                <w:rFonts w:ascii="Arial CYR" w:hAnsi="Arial CYR" w:cs="Arial CYR"/>
                <w:b/>
                <w:bCs/>
                <w:color w:val="000000"/>
                <w:sz w:val="16"/>
                <w:szCs w:val="16"/>
              </w:rPr>
            </w:pPr>
            <w:r w:rsidRPr="00124EBE">
              <w:rPr>
                <w:rFonts w:ascii="Arial CYR" w:hAnsi="Arial CYR" w:cs="Arial CYR"/>
                <w:b/>
                <w:bCs/>
                <w:color w:val="000000"/>
                <w:sz w:val="16"/>
                <w:szCs w:val="16"/>
              </w:rPr>
              <w:t>1 661,50</w:t>
            </w:r>
          </w:p>
        </w:tc>
      </w:tr>
      <w:tr w:rsidR="00124EBE" w:rsidRPr="00124EBE" w14:paraId="4595088B" w14:textId="77777777" w:rsidTr="0006168B">
        <w:trPr>
          <w:trHeight w:val="465"/>
        </w:trPr>
        <w:tc>
          <w:tcPr>
            <w:tcW w:w="1249"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14:paraId="362E0E8A" w14:textId="77777777" w:rsidR="00124EBE" w:rsidRPr="00124EBE" w:rsidRDefault="00124EBE" w:rsidP="00124EBE">
            <w:pPr>
              <w:spacing w:line="240" w:lineRule="auto"/>
              <w:ind w:firstLineChars="200" w:firstLine="320"/>
              <w:jc w:val="left"/>
              <w:rPr>
                <w:rFonts w:ascii="Arial CYR" w:hAnsi="Arial CYR" w:cs="Arial CYR"/>
                <w:color w:val="000000"/>
                <w:sz w:val="16"/>
                <w:szCs w:val="16"/>
              </w:rPr>
            </w:pPr>
            <w:r w:rsidRPr="00124EBE">
              <w:rPr>
                <w:rFonts w:ascii="Arial CYR" w:hAnsi="Arial CYR" w:cs="Arial CY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1FF0A385" w14:textId="77777777" w:rsidR="00124EBE" w:rsidRPr="00124EBE" w:rsidRDefault="00124EBE" w:rsidP="00124EBE">
            <w:pPr>
              <w:spacing w:line="240" w:lineRule="auto"/>
              <w:ind w:firstLine="0"/>
              <w:jc w:val="center"/>
              <w:rPr>
                <w:rFonts w:ascii="Arial CYR" w:hAnsi="Arial CYR" w:cs="Arial CYR"/>
                <w:color w:val="000000"/>
                <w:sz w:val="16"/>
                <w:szCs w:val="16"/>
              </w:rPr>
            </w:pPr>
            <w:r w:rsidRPr="00124EBE">
              <w:rPr>
                <w:rFonts w:ascii="Arial CYR" w:hAnsi="Arial CYR" w:cs="Arial CYR"/>
                <w:color w:val="000000"/>
                <w:sz w:val="16"/>
                <w:szCs w:val="16"/>
              </w:rPr>
              <w:t xml:space="preserve"> 2 07 04000 14 0000 150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6DBDE18E" w14:textId="77777777" w:rsidR="00124EBE" w:rsidRPr="00124EBE" w:rsidRDefault="00124EBE" w:rsidP="00124EBE">
            <w:pPr>
              <w:spacing w:line="240" w:lineRule="auto"/>
              <w:ind w:firstLineChars="200" w:firstLine="320"/>
              <w:jc w:val="left"/>
              <w:rPr>
                <w:rFonts w:ascii="Arial CYR" w:hAnsi="Arial CYR" w:cs="Arial CYR"/>
                <w:color w:val="000000"/>
                <w:sz w:val="16"/>
                <w:szCs w:val="16"/>
              </w:rPr>
            </w:pPr>
            <w:r w:rsidRPr="00124EBE">
              <w:rPr>
                <w:rFonts w:ascii="Arial CYR" w:hAnsi="Arial CYR" w:cs="Arial CYR"/>
                <w:color w:val="000000"/>
                <w:sz w:val="16"/>
                <w:szCs w:val="16"/>
              </w:rPr>
              <w:t xml:space="preserve">  Прочие безвозмездные поступления в бюджеты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883064A" w14:textId="77777777" w:rsidR="00124EBE" w:rsidRPr="00124EBE" w:rsidRDefault="00124EBE" w:rsidP="00124EBE">
            <w:pPr>
              <w:spacing w:line="240" w:lineRule="auto"/>
              <w:ind w:firstLine="0"/>
              <w:jc w:val="right"/>
              <w:rPr>
                <w:rFonts w:ascii="Arial CYR" w:hAnsi="Arial CYR" w:cs="Arial CYR"/>
                <w:color w:val="000000"/>
                <w:sz w:val="16"/>
                <w:szCs w:val="16"/>
              </w:rPr>
            </w:pPr>
            <w:r w:rsidRPr="00124EBE">
              <w:rPr>
                <w:rFonts w:ascii="Arial CYR" w:hAnsi="Arial CYR" w:cs="Arial CYR"/>
                <w:color w:val="000000"/>
                <w:sz w:val="16"/>
                <w:szCs w:val="16"/>
              </w:rPr>
              <w:t>1 661,50</w:t>
            </w:r>
          </w:p>
        </w:tc>
      </w:tr>
      <w:tr w:rsidR="00124EBE" w:rsidRPr="00124EBE" w14:paraId="71332227" w14:textId="77777777" w:rsidTr="0006168B">
        <w:trPr>
          <w:trHeight w:val="465"/>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0175972A" w14:textId="77777777" w:rsidR="00124EBE" w:rsidRPr="00124EBE" w:rsidRDefault="00124EBE" w:rsidP="00124EBE">
            <w:pPr>
              <w:spacing w:line="240" w:lineRule="auto"/>
              <w:ind w:firstLine="0"/>
              <w:jc w:val="center"/>
              <w:rPr>
                <w:rFonts w:ascii="Arial CYR" w:hAnsi="Arial CYR" w:cs="Arial CYR"/>
                <w:color w:val="000000"/>
                <w:sz w:val="16"/>
                <w:szCs w:val="16"/>
              </w:rPr>
            </w:pPr>
            <w:r w:rsidRPr="00124EBE">
              <w:rPr>
                <w:rFonts w:ascii="Arial CYR" w:hAnsi="Arial CYR" w:cs="Arial CYR"/>
                <w:color w:val="000000"/>
                <w:sz w:val="16"/>
                <w:szCs w:val="16"/>
              </w:rPr>
              <w:t>902, 926</w:t>
            </w:r>
          </w:p>
        </w:tc>
        <w:tc>
          <w:tcPr>
            <w:tcW w:w="2040" w:type="dxa"/>
            <w:tcBorders>
              <w:top w:val="nil"/>
              <w:left w:val="nil"/>
              <w:bottom w:val="single" w:sz="4" w:space="0" w:color="000000"/>
              <w:right w:val="single" w:sz="4" w:space="0" w:color="000000"/>
            </w:tcBorders>
            <w:shd w:val="clear" w:color="auto" w:fill="auto"/>
            <w:noWrap/>
            <w:vAlign w:val="bottom"/>
            <w:hideMark/>
          </w:tcPr>
          <w:p w14:paraId="1734D17F" w14:textId="77777777" w:rsidR="00124EBE" w:rsidRPr="00124EBE" w:rsidRDefault="00124EBE" w:rsidP="00124EBE">
            <w:pPr>
              <w:spacing w:line="240" w:lineRule="auto"/>
              <w:ind w:firstLine="0"/>
              <w:jc w:val="center"/>
              <w:rPr>
                <w:rFonts w:ascii="Arial CYR" w:hAnsi="Arial CYR" w:cs="Arial CYR"/>
                <w:color w:val="000000"/>
                <w:sz w:val="16"/>
                <w:szCs w:val="16"/>
              </w:rPr>
            </w:pPr>
            <w:r w:rsidRPr="00124EBE">
              <w:rPr>
                <w:rFonts w:ascii="Arial CYR" w:hAnsi="Arial CYR" w:cs="Arial CYR"/>
                <w:color w:val="000000"/>
                <w:sz w:val="16"/>
                <w:szCs w:val="16"/>
              </w:rPr>
              <w:t xml:space="preserve"> 2 07 04050 14 0000 150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6055A132" w14:textId="77777777" w:rsidR="00124EBE" w:rsidRPr="00124EBE" w:rsidRDefault="00124EBE" w:rsidP="00124EBE">
            <w:pPr>
              <w:spacing w:line="240" w:lineRule="auto"/>
              <w:ind w:firstLineChars="200" w:firstLine="320"/>
              <w:jc w:val="left"/>
              <w:rPr>
                <w:rFonts w:ascii="Arial CYR" w:hAnsi="Arial CYR" w:cs="Arial CYR"/>
                <w:color w:val="000000"/>
                <w:sz w:val="16"/>
                <w:szCs w:val="16"/>
              </w:rPr>
            </w:pPr>
            <w:r w:rsidRPr="00124EBE">
              <w:rPr>
                <w:rFonts w:ascii="Arial CYR" w:hAnsi="Arial CYR" w:cs="Arial CYR"/>
                <w:color w:val="000000"/>
                <w:sz w:val="16"/>
                <w:szCs w:val="16"/>
              </w:rPr>
              <w:t xml:space="preserve">  Прочие безвозмездные поступления в бюджеты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015D903" w14:textId="77777777" w:rsidR="00124EBE" w:rsidRPr="00124EBE" w:rsidRDefault="00124EBE" w:rsidP="00124EBE">
            <w:pPr>
              <w:spacing w:line="240" w:lineRule="auto"/>
              <w:ind w:firstLine="0"/>
              <w:jc w:val="right"/>
              <w:rPr>
                <w:rFonts w:ascii="Arial CYR" w:hAnsi="Arial CYR" w:cs="Arial CYR"/>
                <w:color w:val="000000"/>
                <w:sz w:val="16"/>
                <w:szCs w:val="16"/>
              </w:rPr>
            </w:pPr>
            <w:r w:rsidRPr="00124EBE">
              <w:rPr>
                <w:rFonts w:ascii="Arial CYR" w:hAnsi="Arial CYR" w:cs="Arial CYR"/>
                <w:color w:val="000000"/>
                <w:sz w:val="16"/>
                <w:szCs w:val="16"/>
              </w:rPr>
              <w:t>1 661,50</w:t>
            </w:r>
          </w:p>
        </w:tc>
      </w:tr>
      <w:tr w:rsidR="00124EBE" w:rsidRPr="00124EBE" w14:paraId="10E03F44" w14:textId="77777777" w:rsidTr="0006168B">
        <w:trPr>
          <w:trHeight w:val="639"/>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51B218BE" w14:textId="77777777" w:rsidR="00124EBE" w:rsidRPr="00124EBE" w:rsidRDefault="00124EBE" w:rsidP="00124EBE">
            <w:pPr>
              <w:spacing w:line="240" w:lineRule="auto"/>
              <w:ind w:firstLineChars="200" w:firstLine="320"/>
              <w:jc w:val="left"/>
              <w:rPr>
                <w:rFonts w:ascii="Arial CYR" w:hAnsi="Arial CYR" w:cs="Arial CYR"/>
                <w:b/>
                <w:bCs/>
                <w:color w:val="000000"/>
                <w:sz w:val="16"/>
                <w:szCs w:val="16"/>
              </w:rPr>
            </w:pPr>
            <w:r w:rsidRPr="00124EBE">
              <w:rPr>
                <w:rFonts w:ascii="Arial CYR" w:hAnsi="Arial CYR" w:cs="Arial CYR"/>
                <w:b/>
                <w:bCs/>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386C247D" w14:textId="77777777" w:rsidR="00124EBE" w:rsidRPr="00124EBE" w:rsidRDefault="00124EBE" w:rsidP="00124EBE">
            <w:pPr>
              <w:spacing w:line="240" w:lineRule="auto"/>
              <w:ind w:firstLine="0"/>
              <w:jc w:val="center"/>
              <w:rPr>
                <w:rFonts w:ascii="Arial CYR" w:hAnsi="Arial CYR" w:cs="Arial CYR"/>
                <w:b/>
                <w:bCs/>
                <w:color w:val="000000"/>
                <w:sz w:val="16"/>
                <w:szCs w:val="16"/>
              </w:rPr>
            </w:pPr>
            <w:r w:rsidRPr="00124EBE">
              <w:rPr>
                <w:rFonts w:ascii="Arial CYR" w:hAnsi="Arial CYR" w:cs="Arial CYR"/>
                <w:b/>
                <w:bCs/>
                <w:color w:val="000000"/>
                <w:sz w:val="16"/>
                <w:szCs w:val="16"/>
              </w:rPr>
              <w:t xml:space="preserve"> 2 19 00000 00 0000 000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27C0A5BB" w14:textId="77777777" w:rsidR="00124EBE" w:rsidRPr="00124EBE" w:rsidRDefault="00124EBE" w:rsidP="00124EBE">
            <w:pPr>
              <w:spacing w:line="240" w:lineRule="auto"/>
              <w:ind w:firstLineChars="200" w:firstLine="320"/>
              <w:jc w:val="left"/>
              <w:rPr>
                <w:rFonts w:ascii="Arial CYR" w:hAnsi="Arial CYR" w:cs="Arial CYR"/>
                <w:b/>
                <w:bCs/>
                <w:color w:val="000000"/>
                <w:sz w:val="16"/>
                <w:szCs w:val="16"/>
              </w:rPr>
            </w:pPr>
            <w:r w:rsidRPr="00124EBE">
              <w:rPr>
                <w:rFonts w:ascii="Arial CYR" w:hAnsi="Arial CYR" w:cs="Arial CYR"/>
                <w:b/>
                <w:bCs/>
                <w:color w:val="000000"/>
                <w:sz w:val="16"/>
                <w:szCs w:val="16"/>
              </w:rPr>
              <w:t xml:space="preserve">  ВОЗВРАТ ОСТАТКОВ СУБСИДИЙ, СУБВЕНЦИЙ И ИНЫХ МЕЖБЮДЖЕТНЫХ ТРАНСФЕРТОВ, ИМЕЮЩИХ ЦЕЛЕВОЕ НАЗНАЧЕНИЕ, ПРОШЛЫХ ЛЕТ</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4A2B401" w14:textId="77777777" w:rsidR="00124EBE" w:rsidRPr="00124EBE" w:rsidRDefault="00124EBE" w:rsidP="00124EBE">
            <w:pPr>
              <w:spacing w:line="240" w:lineRule="auto"/>
              <w:ind w:firstLine="0"/>
              <w:jc w:val="right"/>
              <w:rPr>
                <w:rFonts w:ascii="Arial CYR" w:hAnsi="Arial CYR" w:cs="Arial CYR"/>
                <w:b/>
                <w:bCs/>
                <w:color w:val="000000"/>
                <w:sz w:val="16"/>
                <w:szCs w:val="16"/>
              </w:rPr>
            </w:pPr>
            <w:r w:rsidRPr="00124EBE">
              <w:rPr>
                <w:rFonts w:ascii="Arial CYR" w:hAnsi="Arial CYR" w:cs="Arial CYR"/>
                <w:b/>
                <w:bCs/>
                <w:color w:val="000000"/>
                <w:sz w:val="16"/>
                <w:szCs w:val="16"/>
              </w:rPr>
              <w:t>-459,90</w:t>
            </w:r>
          </w:p>
        </w:tc>
      </w:tr>
      <w:tr w:rsidR="00124EBE" w:rsidRPr="00124EBE" w14:paraId="29181046" w14:textId="77777777" w:rsidTr="0006168B">
        <w:trPr>
          <w:trHeight w:val="421"/>
        </w:trPr>
        <w:tc>
          <w:tcPr>
            <w:tcW w:w="1249"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14:paraId="05E7D053" w14:textId="77777777" w:rsidR="00124EBE" w:rsidRPr="00124EBE" w:rsidRDefault="00124EBE" w:rsidP="00124EBE">
            <w:pPr>
              <w:spacing w:line="240" w:lineRule="auto"/>
              <w:ind w:firstLineChars="200" w:firstLine="320"/>
              <w:jc w:val="left"/>
              <w:rPr>
                <w:rFonts w:ascii="Arial CYR" w:hAnsi="Arial CYR" w:cs="Arial CYR"/>
                <w:color w:val="000000"/>
                <w:sz w:val="16"/>
                <w:szCs w:val="16"/>
              </w:rPr>
            </w:pPr>
            <w:r w:rsidRPr="00124EBE">
              <w:rPr>
                <w:rFonts w:ascii="Arial CYR" w:hAnsi="Arial CYR" w:cs="Arial CY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292FB19B" w14:textId="77777777" w:rsidR="00124EBE" w:rsidRPr="00124EBE" w:rsidRDefault="00124EBE" w:rsidP="00124EBE">
            <w:pPr>
              <w:spacing w:line="240" w:lineRule="auto"/>
              <w:ind w:firstLine="0"/>
              <w:jc w:val="center"/>
              <w:rPr>
                <w:rFonts w:ascii="Arial CYR" w:hAnsi="Arial CYR" w:cs="Arial CYR"/>
                <w:color w:val="000000"/>
                <w:sz w:val="16"/>
                <w:szCs w:val="16"/>
              </w:rPr>
            </w:pPr>
            <w:r w:rsidRPr="00124EBE">
              <w:rPr>
                <w:rFonts w:ascii="Arial CYR" w:hAnsi="Arial CYR" w:cs="Arial CYR"/>
                <w:color w:val="000000"/>
                <w:sz w:val="16"/>
                <w:szCs w:val="16"/>
              </w:rPr>
              <w:t xml:space="preserve"> 2 19 00000 14 0000 150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25BD5CA7" w14:textId="77777777" w:rsidR="00124EBE" w:rsidRPr="00124EBE" w:rsidRDefault="00124EBE" w:rsidP="00124EBE">
            <w:pPr>
              <w:spacing w:line="240" w:lineRule="auto"/>
              <w:ind w:firstLineChars="200" w:firstLine="320"/>
              <w:jc w:val="left"/>
              <w:rPr>
                <w:rFonts w:ascii="Arial CYR" w:hAnsi="Arial CYR" w:cs="Arial CYR"/>
                <w:color w:val="000000"/>
                <w:sz w:val="16"/>
                <w:szCs w:val="16"/>
              </w:rPr>
            </w:pPr>
            <w:r w:rsidRPr="00124EBE">
              <w:rPr>
                <w:rFonts w:ascii="Arial CYR" w:hAnsi="Arial CYR" w:cs="Arial CYR"/>
                <w:color w:val="000000"/>
                <w:sz w:val="16"/>
                <w:szCs w:val="16"/>
              </w:rPr>
              <w:t xml:space="preserve">  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C98483C" w14:textId="77777777" w:rsidR="00124EBE" w:rsidRPr="00124EBE" w:rsidRDefault="00124EBE" w:rsidP="00124EBE">
            <w:pPr>
              <w:spacing w:line="240" w:lineRule="auto"/>
              <w:ind w:firstLine="0"/>
              <w:jc w:val="right"/>
              <w:rPr>
                <w:rFonts w:ascii="Arial CYR" w:hAnsi="Arial CYR" w:cs="Arial CYR"/>
                <w:color w:val="000000"/>
                <w:sz w:val="16"/>
                <w:szCs w:val="16"/>
              </w:rPr>
            </w:pPr>
            <w:r w:rsidRPr="00124EBE">
              <w:rPr>
                <w:rFonts w:ascii="Arial CYR" w:hAnsi="Arial CYR" w:cs="Arial CYR"/>
                <w:color w:val="000000"/>
                <w:sz w:val="16"/>
                <w:szCs w:val="16"/>
              </w:rPr>
              <w:t>-459,90</w:t>
            </w:r>
          </w:p>
        </w:tc>
      </w:tr>
      <w:tr w:rsidR="00124EBE" w:rsidRPr="00124EBE" w14:paraId="7B682F81" w14:textId="77777777" w:rsidTr="0006168B">
        <w:trPr>
          <w:trHeight w:val="556"/>
        </w:trPr>
        <w:tc>
          <w:tcPr>
            <w:tcW w:w="1249" w:type="dxa"/>
            <w:tcBorders>
              <w:top w:val="nil"/>
              <w:left w:val="single" w:sz="4" w:space="0" w:color="000000"/>
              <w:bottom w:val="single" w:sz="4" w:space="0" w:color="000000"/>
              <w:right w:val="single" w:sz="8" w:space="0" w:color="000000"/>
            </w:tcBorders>
            <w:shd w:val="clear" w:color="auto" w:fill="auto"/>
            <w:vAlign w:val="bottom"/>
            <w:hideMark/>
          </w:tcPr>
          <w:p w14:paraId="1B350541" w14:textId="77777777" w:rsidR="00124EBE" w:rsidRPr="00124EBE" w:rsidRDefault="00124EBE" w:rsidP="00124EBE">
            <w:pPr>
              <w:spacing w:line="240" w:lineRule="auto"/>
              <w:ind w:firstLine="0"/>
              <w:jc w:val="center"/>
              <w:rPr>
                <w:rFonts w:ascii="Arial CYR" w:hAnsi="Arial CYR" w:cs="Arial CYR"/>
                <w:color w:val="000000"/>
                <w:sz w:val="16"/>
                <w:szCs w:val="16"/>
              </w:rPr>
            </w:pPr>
            <w:r w:rsidRPr="00124EBE">
              <w:rPr>
                <w:rFonts w:ascii="Arial CYR" w:hAnsi="Arial CYR" w:cs="Arial CYR"/>
                <w:color w:val="000000"/>
                <w:sz w:val="16"/>
                <w:szCs w:val="16"/>
              </w:rPr>
              <w:t>902</w:t>
            </w:r>
          </w:p>
        </w:tc>
        <w:tc>
          <w:tcPr>
            <w:tcW w:w="2040" w:type="dxa"/>
            <w:tcBorders>
              <w:top w:val="nil"/>
              <w:left w:val="nil"/>
              <w:bottom w:val="single" w:sz="4" w:space="0" w:color="000000"/>
              <w:right w:val="single" w:sz="4" w:space="0" w:color="000000"/>
            </w:tcBorders>
            <w:shd w:val="clear" w:color="auto" w:fill="auto"/>
            <w:noWrap/>
            <w:vAlign w:val="bottom"/>
            <w:hideMark/>
          </w:tcPr>
          <w:p w14:paraId="5C174E73" w14:textId="77777777" w:rsidR="00124EBE" w:rsidRPr="00124EBE" w:rsidRDefault="00124EBE" w:rsidP="00124EBE">
            <w:pPr>
              <w:spacing w:line="240" w:lineRule="auto"/>
              <w:ind w:firstLine="0"/>
              <w:jc w:val="center"/>
              <w:rPr>
                <w:rFonts w:ascii="Arial CYR" w:hAnsi="Arial CYR" w:cs="Arial CYR"/>
                <w:color w:val="000000"/>
                <w:sz w:val="16"/>
                <w:szCs w:val="16"/>
              </w:rPr>
            </w:pPr>
            <w:r w:rsidRPr="00124EBE">
              <w:rPr>
                <w:rFonts w:ascii="Arial CYR" w:hAnsi="Arial CYR" w:cs="Arial CYR"/>
                <w:color w:val="000000"/>
                <w:sz w:val="16"/>
                <w:szCs w:val="16"/>
              </w:rPr>
              <w:t xml:space="preserve"> 2 19 60010 14 0000 150</w:t>
            </w:r>
          </w:p>
        </w:tc>
        <w:tc>
          <w:tcPr>
            <w:tcW w:w="4951" w:type="dxa"/>
            <w:tcBorders>
              <w:top w:val="single" w:sz="4" w:space="0" w:color="000000"/>
              <w:left w:val="nil"/>
              <w:bottom w:val="single" w:sz="4" w:space="0" w:color="000000"/>
              <w:right w:val="single" w:sz="8" w:space="0" w:color="000000"/>
            </w:tcBorders>
            <w:shd w:val="clear" w:color="auto" w:fill="auto"/>
            <w:vAlign w:val="bottom"/>
            <w:hideMark/>
          </w:tcPr>
          <w:p w14:paraId="052988B1" w14:textId="77777777" w:rsidR="00124EBE" w:rsidRPr="00124EBE" w:rsidRDefault="00124EBE" w:rsidP="00124EBE">
            <w:pPr>
              <w:spacing w:line="240" w:lineRule="auto"/>
              <w:ind w:firstLineChars="200" w:firstLine="320"/>
              <w:jc w:val="left"/>
              <w:rPr>
                <w:rFonts w:ascii="Arial CYR" w:hAnsi="Arial CYR" w:cs="Arial CYR"/>
                <w:color w:val="000000"/>
                <w:sz w:val="16"/>
                <w:szCs w:val="16"/>
              </w:rPr>
            </w:pPr>
            <w:r w:rsidRPr="00124EBE">
              <w:rPr>
                <w:rFonts w:ascii="Arial CYR" w:hAnsi="Arial CYR" w:cs="Arial CYR"/>
                <w:color w:val="000000"/>
                <w:sz w:val="16"/>
                <w:szCs w:val="16"/>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56DABE5" w14:textId="77777777" w:rsidR="00124EBE" w:rsidRPr="00124EBE" w:rsidRDefault="00124EBE" w:rsidP="00124EBE">
            <w:pPr>
              <w:spacing w:line="240" w:lineRule="auto"/>
              <w:ind w:firstLine="0"/>
              <w:jc w:val="right"/>
              <w:rPr>
                <w:rFonts w:ascii="Arial CYR" w:hAnsi="Arial CYR" w:cs="Arial CYR"/>
                <w:color w:val="000000"/>
                <w:sz w:val="16"/>
                <w:szCs w:val="16"/>
              </w:rPr>
            </w:pPr>
            <w:r w:rsidRPr="00124EBE">
              <w:rPr>
                <w:rFonts w:ascii="Arial CYR" w:hAnsi="Arial CYR" w:cs="Arial CYR"/>
                <w:color w:val="000000"/>
                <w:sz w:val="16"/>
                <w:szCs w:val="16"/>
              </w:rPr>
              <w:t>-459,90</w:t>
            </w:r>
          </w:p>
        </w:tc>
      </w:tr>
    </w:tbl>
    <w:p w14:paraId="2FE7D421" w14:textId="77777777" w:rsidR="0006168B" w:rsidRDefault="0006168B" w:rsidP="0006168B">
      <w:pPr>
        <w:jc w:val="right"/>
        <w:rPr>
          <w:szCs w:val="28"/>
        </w:rPr>
      </w:pPr>
    </w:p>
    <w:p w14:paraId="6B1D4E4B" w14:textId="17804BC7" w:rsidR="0006168B" w:rsidRDefault="0006168B" w:rsidP="0006168B">
      <w:pPr>
        <w:jc w:val="right"/>
        <w:rPr>
          <w:szCs w:val="28"/>
        </w:rPr>
      </w:pPr>
      <w:r w:rsidRPr="00E8435D">
        <w:rPr>
          <w:szCs w:val="28"/>
        </w:rPr>
        <w:lastRenderedPageBreak/>
        <w:t>Приложение № </w:t>
      </w:r>
      <w:r>
        <w:rPr>
          <w:szCs w:val="28"/>
        </w:rPr>
        <w:t xml:space="preserve"> 5</w:t>
      </w:r>
    </w:p>
    <w:p w14:paraId="5E51801E" w14:textId="77777777" w:rsidR="0006168B" w:rsidRDefault="0006168B" w:rsidP="0006168B">
      <w:pPr>
        <w:jc w:val="right"/>
        <w:rPr>
          <w:szCs w:val="28"/>
        </w:rPr>
      </w:pPr>
      <w:r w:rsidRPr="00E8435D">
        <w:rPr>
          <w:szCs w:val="28"/>
        </w:rPr>
        <w:t xml:space="preserve">к </w:t>
      </w:r>
      <w:r w:rsidRPr="007F7107">
        <w:rPr>
          <w:szCs w:val="28"/>
        </w:rPr>
        <w:t>Р</w:t>
      </w:r>
      <w:r w:rsidRPr="00E8435D">
        <w:rPr>
          <w:szCs w:val="28"/>
        </w:rPr>
        <w:t xml:space="preserve">ешению </w:t>
      </w:r>
      <w:r>
        <w:rPr>
          <w:szCs w:val="28"/>
        </w:rPr>
        <w:t xml:space="preserve">Газимуро-Заводского </w:t>
      </w:r>
    </w:p>
    <w:p w14:paraId="77ACD5E3" w14:textId="77777777" w:rsidR="0006168B" w:rsidRDefault="0006168B" w:rsidP="0006168B">
      <w:pPr>
        <w:jc w:val="right"/>
        <w:rPr>
          <w:szCs w:val="28"/>
        </w:rPr>
      </w:pPr>
      <w:r>
        <w:rPr>
          <w:szCs w:val="28"/>
        </w:rPr>
        <w:t>муниципального округа Забайкальского края</w:t>
      </w:r>
    </w:p>
    <w:p w14:paraId="3C96613F" w14:textId="77777777" w:rsidR="0006168B" w:rsidRPr="00E8435D" w:rsidRDefault="0006168B" w:rsidP="0006168B">
      <w:pPr>
        <w:jc w:val="right"/>
        <w:rPr>
          <w:szCs w:val="28"/>
        </w:rPr>
      </w:pPr>
      <w:r w:rsidRPr="00E8435D">
        <w:rPr>
          <w:szCs w:val="28"/>
        </w:rPr>
        <w:t>от___________№__________</w:t>
      </w:r>
    </w:p>
    <w:p w14:paraId="701D8A6C" w14:textId="77777777" w:rsidR="0006168B" w:rsidRDefault="0006168B" w:rsidP="0006168B">
      <w:pPr>
        <w:jc w:val="right"/>
        <w:rPr>
          <w:szCs w:val="28"/>
        </w:rPr>
      </w:pPr>
    </w:p>
    <w:p w14:paraId="38543796" w14:textId="77777777" w:rsidR="0006168B" w:rsidRDefault="0006168B" w:rsidP="0006168B">
      <w:pPr>
        <w:jc w:val="center"/>
        <w:rPr>
          <w:szCs w:val="28"/>
        </w:rPr>
      </w:pPr>
      <w:r>
        <w:rPr>
          <w:szCs w:val="28"/>
        </w:rPr>
        <w:t xml:space="preserve">Перечень главных администраторов источников финансирования дефицита </w:t>
      </w:r>
      <w:r w:rsidRPr="001D6A85">
        <w:rPr>
          <w:szCs w:val="28"/>
        </w:rPr>
        <w:t>бюджет</w:t>
      </w:r>
      <w:r>
        <w:rPr>
          <w:szCs w:val="28"/>
        </w:rPr>
        <w:t>а Газимуро-Заводского муниципального округа Забайкальского края – органов местного самоуправления Газимуро-Заводского муниципального округа Забайкальского края на 202</w:t>
      </w:r>
      <w:r w:rsidRPr="00355EF6">
        <w:rPr>
          <w:szCs w:val="28"/>
        </w:rPr>
        <w:t>6</w:t>
      </w:r>
      <w:r>
        <w:rPr>
          <w:szCs w:val="28"/>
        </w:rPr>
        <w:t xml:space="preserve"> год и плановый период 202</w:t>
      </w:r>
      <w:r w:rsidRPr="00355EF6">
        <w:rPr>
          <w:szCs w:val="28"/>
        </w:rPr>
        <w:t>7</w:t>
      </w:r>
      <w:r>
        <w:rPr>
          <w:szCs w:val="28"/>
        </w:rPr>
        <w:t xml:space="preserve"> и 202</w:t>
      </w:r>
      <w:r w:rsidRPr="00355EF6">
        <w:rPr>
          <w:szCs w:val="28"/>
        </w:rPr>
        <w:t>8</w:t>
      </w:r>
      <w:r>
        <w:rPr>
          <w:szCs w:val="28"/>
        </w:rPr>
        <w:t xml:space="preserve"> годов</w:t>
      </w:r>
    </w:p>
    <w:tbl>
      <w:tblPr>
        <w:tblW w:w="9406" w:type="dxa"/>
        <w:tblInd w:w="16" w:type="dxa"/>
        <w:tblLayout w:type="fixed"/>
        <w:tblLook w:val="0000" w:firstRow="0" w:lastRow="0" w:firstColumn="0" w:lastColumn="0" w:noHBand="0" w:noVBand="0"/>
      </w:tblPr>
      <w:tblGrid>
        <w:gridCol w:w="1864"/>
        <w:gridCol w:w="2625"/>
        <w:gridCol w:w="4917"/>
      </w:tblGrid>
      <w:tr w:rsidR="0006168B" w:rsidRPr="00EC7879" w14:paraId="34CB1DB6" w14:textId="77777777" w:rsidTr="0006168B">
        <w:trPr>
          <w:trHeight w:val="838"/>
        </w:trPr>
        <w:tc>
          <w:tcPr>
            <w:tcW w:w="44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D93947" w14:textId="77777777" w:rsidR="0006168B" w:rsidRPr="00EC7879" w:rsidRDefault="0006168B" w:rsidP="0078495E">
            <w:pPr>
              <w:widowControl w:val="0"/>
              <w:autoSpaceDE w:val="0"/>
              <w:autoSpaceDN w:val="0"/>
              <w:adjustRightInd w:val="0"/>
              <w:spacing w:line="240" w:lineRule="auto"/>
              <w:ind w:firstLine="0"/>
              <w:jc w:val="center"/>
              <w:rPr>
                <w:color w:val="000000"/>
                <w:sz w:val="20"/>
              </w:rPr>
            </w:pPr>
            <w:r w:rsidRPr="00EC7879">
              <w:rPr>
                <w:color w:val="000000"/>
                <w:sz w:val="20"/>
              </w:rPr>
              <w:t xml:space="preserve">Код классификации источников </w:t>
            </w:r>
          </w:p>
          <w:p w14:paraId="1977109E" w14:textId="77777777" w:rsidR="0006168B" w:rsidRPr="00EC7879" w:rsidRDefault="0006168B" w:rsidP="0078495E">
            <w:pPr>
              <w:widowControl w:val="0"/>
              <w:autoSpaceDE w:val="0"/>
              <w:autoSpaceDN w:val="0"/>
              <w:adjustRightInd w:val="0"/>
              <w:spacing w:line="240" w:lineRule="auto"/>
              <w:ind w:firstLine="0"/>
              <w:jc w:val="center"/>
              <w:rPr>
                <w:rFonts w:ascii="Arial" w:hAnsi="Arial" w:cs="Arial"/>
                <w:sz w:val="20"/>
              </w:rPr>
            </w:pPr>
            <w:r w:rsidRPr="00EC7879">
              <w:rPr>
                <w:color w:val="000000"/>
                <w:sz w:val="20"/>
              </w:rPr>
              <w:t>финансирования дефицитов местного бюджета</w:t>
            </w:r>
          </w:p>
        </w:tc>
        <w:tc>
          <w:tcPr>
            <w:tcW w:w="491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C53D3E" w14:textId="77777777" w:rsidR="0006168B" w:rsidRPr="00EC7879" w:rsidRDefault="0006168B" w:rsidP="0078495E">
            <w:pPr>
              <w:widowControl w:val="0"/>
              <w:autoSpaceDE w:val="0"/>
              <w:autoSpaceDN w:val="0"/>
              <w:adjustRightInd w:val="0"/>
              <w:spacing w:line="240" w:lineRule="auto"/>
              <w:ind w:firstLine="0"/>
              <w:jc w:val="center"/>
              <w:rPr>
                <w:rFonts w:ascii="Arial" w:hAnsi="Arial" w:cs="Arial"/>
                <w:sz w:val="20"/>
              </w:rPr>
            </w:pPr>
            <w:r w:rsidRPr="00EC7879">
              <w:rPr>
                <w:color w:val="000000"/>
                <w:sz w:val="20"/>
              </w:rPr>
              <w:t>Наименование главных администраторов источников финансирования дефицита местного бюджета – органов местного    самоуправления Газимуро-Заводского   муниципального округа</w:t>
            </w:r>
          </w:p>
        </w:tc>
      </w:tr>
      <w:tr w:rsidR="0006168B" w:rsidRPr="00EC7879" w14:paraId="66821786" w14:textId="77777777" w:rsidTr="0006168B">
        <w:trPr>
          <w:trHeight w:val="1902"/>
        </w:trPr>
        <w:tc>
          <w:tcPr>
            <w:tcW w:w="18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3F8CB5" w14:textId="77777777" w:rsidR="0006168B" w:rsidRPr="00EC7879" w:rsidRDefault="0006168B" w:rsidP="0078495E">
            <w:pPr>
              <w:widowControl w:val="0"/>
              <w:autoSpaceDE w:val="0"/>
              <w:autoSpaceDN w:val="0"/>
              <w:adjustRightInd w:val="0"/>
              <w:spacing w:line="240" w:lineRule="auto"/>
              <w:ind w:firstLine="0"/>
              <w:jc w:val="center"/>
              <w:rPr>
                <w:color w:val="000000"/>
                <w:sz w:val="20"/>
              </w:rPr>
            </w:pPr>
            <w:r w:rsidRPr="00EC7879">
              <w:rPr>
                <w:color w:val="000000"/>
                <w:sz w:val="20"/>
              </w:rPr>
              <w:t xml:space="preserve">код главного </w:t>
            </w:r>
          </w:p>
          <w:p w14:paraId="7405E16E" w14:textId="77777777" w:rsidR="0006168B" w:rsidRPr="00EC7879" w:rsidRDefault="0006168B" w:rsidP="0078495E">
            <w:pPr>
              <w:widowControl w:val="0"/>
              <w:autoSpaceDE w:val="0"/>
              <w:autoSpaceDN w:val="0"/>
              <w:adjustRightInd w:val="0"/>
              <w:spacing w:line="240" w:lineRule="auto"/>
              <w:ind w:firstLine="0"/>
              <w:jc w:val="center"/>
              <w:rPr>
                <w:color w:val="000000"/>
                <w:sz w:val="20"/>
              </w:rPr>
            </w:pPr>
            <w:r w:rsidRPr="00EC7879">
              <w:rPr>
                <w:color w:val="000000"/>
                <w:sz w:val="20"/>
              </w:rPr>
              <w:t xml:space="preserve">администратора источников </w:t>
            </w:r>
          </w:p>
          <w:p w14:paraId="20A62589" w14:textId="77777777" w:rsidR="0006168B" w:rsidRPr="00EC7879" w:rsidRDefault="0006168B" w:rsidP="0078495E">
            <w:pPr>
              <w:widowControl w:val="0"/>
              <w:autoSpaceDE w:val="0"/>
              <w:autoSpaceDN w:val="0"/>
              <w:adjustRightInd w:val="0"/>
              <w:spacing w:line="240" w:lineRule="auto"/>
              <w:ind w:firstLine="0"/>
              <w:jc w:val="center"/>
              <w:rPr>
                <w:color w:val="000000"/>
                <w:sz w:val="20"/>
              </w:rPr>
            </w:pPr>
            <w:r w:rsidRPr="00EC7879">
              <w:rPr>
                <w:color w:val="000000"/>
                <w:sz w:val="20"/>
              </w:rPr>
              <w:t xml:space="preserve">финансирования дефицитов </w:t>
            </w:r>
          </w:p>
          <w:p w14:paraId="20FAB3E4" w14:textId="77777777" w:rsidR="0006168B" w:rsidRPr="00EC7879" w:rsidRDefault="0006168B" w:rsidP="0078495E">
            <w:pPr>
              <w:widowControl w:val="0"/>
              <w:autoSpaceDE w:val="0"/>
              <w:autoSpaceDN w:val="0"/>
              <w:adjustRightInd w:val="0"/>
              <w:spacing w:line="240" w:lineRule="auto"/>
              <w:ind w:firstLine="0"/>
              <w:jc w:val="center"/>
              <w:rPr>
                <w:rFonts w:ascii="Arial" w:hAnsi="Arial" w:cs="Arial"/>
                <w:sz w:val="20"/>
              </w:rPr>
            </w:pPr>
            <w:r w:rsidRPr="00EC7879">
              <w:rPr>
                <w:color w:val="000000"/>
                <w:sz w:val="20"/>
              </w:rPr>
              <w:t>бюджетов</w:t>
            </w:r>
          </w:p>
        </w:tc>
        <w:tc>
          <w:tcPr>
            <w:tcW w:w="26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CD3F15E" w14:textId="77777777" w:rsidR="0006168B" w:rsidRPr="00EC7879" w:rsidRDefault="0006168B" w:rsidP="0078495E">
            <w:pPr>
              <w:widowControl w:val="0"/>
              <w:autoSpaceDE w:val="0"/>
              <w:autoSpaceDN w:val="0"/>
              <w:adjustRightInd w:val="0"/>
              <w:spacing w:line="240" w:lineRule="auto"/>
              <w:ind w:firstLine="0"/>
              <w:jc w:val="center"/>
              <w:rPr>
                <w:color w:val="000000"/>
                <w:sz w:val="20"/>
              </w:rPr>
            </w:pPr>
            <w:r w:rsidRPr="00EC7879">
              <w:rPr>
                <w:color w:val="000000"/>
                <w:sz w:val="20"/>
              </w:rPr>
              <w:t xml:space="preserve">код группы, подгруппы, </w:t>
            </w:r>
          </w:p>
          <w:p w14:paraId="79DF7E2F" w14:textId="77777777" w:rsidR="0006168B" w:rsidRPr="00EC7879" w:rsidRDefault="0006168B" w:rsidP="0078495E">
            <w:pPr>
              <w:widowControl w:val="0"/>
              <w:autoSpaceDE w:val="0"/>
              <w:autoSpaceDN w:val="0"/>
              <w:adjustRightInd w:val="0"/>
              <w:spacing w:line="240" w:lineRule="auto"/>
              <w:ind w:firstLine="0"/>
              <w:jc w:val="center"/>
              <w:rPr>
                <w:color w:val="000000"/>
                <w:sz w:val="20"/>
              </w:rPr>
            </w:pPr>
            <w:r w:rsidRPr="00EC7879">
              <w:rPr>
                <w:color w:val="000000"/>
                <w:sz w:val="20"/>
              </w:rPr>
              <w:t>статьи и видов источников финансирования дефицитов</w:t>
            </w:r>
          </w:p>
          <w:p w14:paraId="0DF8C584" w14:textId="77777777" w:rsidR="0006168B" w:rsidRPr="00EC7879" w:rsidRDefault="0006168B" w:rsidP="0078495E">
            <w:pPr>
              <w:widowControl w:val="0"/>
              <w:autoSpaceDE w:val="0"/>
              <w:autoSpaceDN w:val="0"/>
              <w:adjustRightInd w:val="0"/>
              <w:spacing w:line="240" w:lineRule="auto"/>
              <w:ind w:firstLine="0"/>
              <w:jc w:val="center"/>
              <w:rPr>
                <w:rFonts w:ascii="Arial" w:hAnsi="Arial" w:cs="Arial"/>
                <w:sz w:val="20"/>
              </w:rPr>
            </w:pPr>
            <w:r w:rsidRPr="00EC7879">
              <w:rPr>
                <w:color w:val="000000"/>
                <w:sz w:val="20"/>
              </w:rPr>
              <w:t>бюджетов</w:t>
            </w:r>
          </w:p>
        </w:tc>
        <w:tc>
          <w:tcPr>
            <w:tcW w:w="4917" w:type="dxa"/>
            <w:vMerge/>
            <w:tcBorders>
              <w:bottom w:val="single" w:sz="4" w:space="0" w:color="000000"/>
              <w:right w:val="single" w:sz="4" w:space="0" w:color="000000"/>
            </w:tcBorders>
            <w:tcMar>
              <w:top w:w="0" w:type="dxa"/>
              <w:left w:w="0" w:type="dxa"/>
              <w:bottom w:w="0" w:type="dxa"/>
              <w:right w:w="0" w:type="dxa"/>
            </w:tcMar>
          </w:tcPr>
          <w:p w14:paraId="1BBE16EC" w14:textId="77777777" w:rsidR="0006168B" w:rsidRPr="00EC7879" w:rsidRDefault="0006168B" w:rsidP="0078495E">
            <w:pPr>
              <w:widowControl w:val="0"/>
              <w:autoSpaceDE w:val="0"/>
              <w:autoSpaceDN w:val="0"/>
              <w:adjustRightInd w:val="0"/>
              <w:spacing w:line="240" w:lineRule="auto"/>
              <w:ind w:firstLine="0"/>
              <w:jc w:val="center"/>
              <w:rPr>
                <w:rFonts w:ascii="Arial" w:hAnsi="Arial" w:cs="Arial"/>
                <w:sz w:val="20"/>
              </w:rPr>
            </w:pPr>
          </w:p>
        </w:tc>
      </w:tr>
    </w:tbl>
    <w:p w14:paraId="27CD6DF0" w14:textId="77777777" w:rsidR="0006168B" w:rsidRPr="00EC7879" w:rsidRDefault="0006168B" w:rsidP="0006168B">
      <w:pPr>
        <w:widowControl w:val="0"/>
        <w:autoSpaceDE w:val="0"/>
        <w:autoSpaceDN w:val="0"/>
        <w:adjustRightInd w:val="0"/>
        <w:spacing w:line="240" w:lineRule="auto"/>
        <w:ind w:firstLine="0"/>
        <w:jc w:val="left"/>
        <w:rPr>
          <w:rFonts w:ascii="Arial" w:hAnsi="Arial" w:cs="Arial"/>
          <w:sz w:val="20"/>
        </w:rPr>
      </w:pPr>
      <w:r w:rsidRPr="00EC7879">
        <w:rPr>
          <w:rFonts w:ascii="Arial" w:hAnsi="Arial" w:cs="Arial"/>
          <w:sz w:val="20"/>
        </w:rPr>
        <w:br/>
      </w:r>
    </w:p>
    <w:tbl>
      <w:tblPr>
        <w:tblW w:w="9498" w:type="dxa"/>
        <w:tblInd w:w="5" w:type="dxa"/>
        <w:tblLayout w:type="fixed"/>
        <w:tblLook w:val="0000" w:firstRow="0" w:lastRow="0" w:firstColumn="0" w:lastColumn="0" w:noHBand="0" w:noVBand="0"/>
      </w:tblPr>
      <w:tblGrid>
        <w:gridCol w:w="1888"/>
        <w:gridCol w:w="2648"/>
        <w:gridCol w:w="4962"/>
      </w:tblGrid>
      <w:tr w:rsidR="0006168B" w:rsidRPr="00EC7879" w14:paraId="37FAB4C3" w14:textId="77777777" w:rsidTr="0078495E">
        <w:trPr>
          <w:cantSplit/>
          <w:trHeight w:val="316"/>
          <w:tblHeader/>
        </w:trPr>
        <w:tc>
          <w:tcPr>
            <w:tcW w:w="18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FF4624" w14:textId="77777777" w:rsidR="0006168B" w:rsidRPr="00EC7879" w:rsidRDefault="0006168B" w:rsidP="0078495E">
            <w:pPr>
              <w:widowControl w:val="0"/>
              <w:autoSpaceDE w:val="0"/>
              <w:autoSpaceDN w:val="0"/>
              <w:adjustRightInd w:val="0"/>
              <w:spacing w:line="240" w:lineRule="auto"/>
              <w:ind w:firstLine="0"/>
              <w:jc w:val="center"/>
              <w:rPr>
                <w:rFonts w:ascii="Arial" w:hAnsi="Arial" w:cs="Arial"/>
                <w:sz w:val="20"/>
              </w:rPr>
            </w:pPr>
            <w:r w:rsidRPr="00EC7879">
              <w:rPr>
                <w:color w:val="000000"/>
                <w:sz w:val="20"/>
              </w:rPr>
              <w:t>1</w:t>
            </w:r>
          </w:p>
        </w:tc>
        <w:tc>
          <w:tcPr>
            <w:tcW w:w="26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327E29" w14:textId="77777777" w:rsidR="0006168B" w:rsidRPr="00EC7879" w:rsidRDefault="0006168B" w:rsidP="0078495E">
            <w:pPr>
              <w:widowControl w:val="0"/>
              <w:autoSpaceDE w:val="0"/>
              <w:autoSpaceDN w:val="0"/>
              <w:adjustRightInd w:val="0"/>
              <w:spacing w:line="240" w:lineRule="auto"/>
              <w:ind w:firstLine="0"/>
              <w:jc w:val="center"/>
              <w:rPr>
                <w:rFonts w:ascii="Arial" w:hAnsi="Arial" w:cs="Arial"/>
                <w:sz w:val="20"/>
              </w:rPr>
            </w:pPr>
            <w:r w:rsidRPr="00EC7879">
              <w:rPr>
                <w:color w:val="000000"/>
                <w:sz w:val="20"/>
              </w:rPr>
              <w:t>2</w:t>
            </w:r>
          </w:p>
        </w:tc>
        <w:tc>
          <w:tcPr>
            <w:tcW w:w="4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1ED5BF" w14:textId="77777777" w:rsidR="0006168B" w:rsidRPr="00EC7879" w:rsidRDefault="0006168B" w:rsidP="0078495E">
            <w:pPr>
              <w:widowControl w:val="0"/>
              <w:autoSpaceDE w:val="0"/>
              <w:autoSpaceDN w:val="0"/>
              <w:adjustRightInd w:val="0"/>
              <w:spacing w:line="240" w:lineRule="auto"/>
              <w:ind w:firstLine="0"/>
              <w:jc w:val="center"/>
              <w:rPr>
                <w:rFonts w:ascii="Arial" w:hAnsi="Arial" w:cs="Arial"/>
                <w:sz w:val="20"/>
              </w:rPr>
            </w:pPr>
            <w:r w:rsidRPr="00EC7879">
              <w:rPr>
                <w:color w:val="000000"/>
                <w:sz w:val="20"/>
              </w:rPr>
              <w:t>3</w:t>
            </w:r>
          </w:p>
        </w:tc>
      </w:tr>
      <w:tr w:rsidR="0006168B" w:rsidRPr="00EC7879" w14:paraId="2409298E" w14:textId="77777777" w:rsidTr="0078495E">
        <w:trPr>
          <w:cantSplit/>
          <w:trHeight w:val="394"/>
        </w:trPr>
        <w:tc>
          <w:tcPr>
            <w:tcW w:w="18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F57568" w14:textId="77777777" w:rsidR="0006168B" w:rsidRPr="00EC7879" w:rsidRDefault="0006168B" w:rsidP="0078495E">
            <w:pPr>
              <w:widowControl w:val="0"/>
              <w:autoSpaceDE w:val="0"/>
              <w:autoSpaceDN w:val="0"/>
              <w:adjustRightInd w:val="0"/>
              <w:spacing w:line="240" w:lineRule="auto"/>
              <w:ind w:firstLine="0"/>
              <w:jc w:val="left"/>
              <w:rPr>
                <w:rFonts w:ascii="Arial" w:hAnsi="Arial" w:cs="Arial"/>
                <w:sz w:val="20"/>
              </w:rPr>
            </w:pPr>
          </w:p>
        </w:tc>
        <w:tc>
          <w:tcPr>
            <w:tcW w:w="26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A5E516" w14:textId="77777777" w:rsidR="0006168B" w:rsidRPr="00EC7879" w:rsidRDefault="0006168B" w:rsidP="0078495E">
            <w:pPr>
              <w:widowControl w:val="0"/>
              <w:autoSpaceDE w:val="0"/>
              <w:autoSpaceDN w:val="0"/>
              <w:adjustRightInd w:val="0"/>
              <w:spacing w:line="240" w:lineRule="auto"/>
              <w:ind w:firstLine="0"/>
              <w:jc w:val="left"/>
              <w:rPr>
                <w:rFonts w:ascii="Arial" w:hAnsi="Arial" w:cs="Arial"/>
                <w:sz w:val="20"/>
              </w:rPr>
            </w:pPr>
          </w:p>
        </w:tc>
        <w:tc>
          <w:tcPr>
            <w:tcW w:w="4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52295A" w14:textId="77777777" w:rsidR="0006168B" w:rsidRPr="00EC7879" w:rsidRDefault="0006168B" w:rsidP="0078495E">
            <w:pPr>
              <w:widowControl w:val="0"/>
              <w:autoSpaceDE w:val="0"/>
              <w:autoSpaceDN w:val="0"/>
              <w:adjustRightInd w:val="0"/>
              <w:spacing w:line="240" w:lineRule="auto"/>
              <w:ind w:firstLine="0"/>
              <w:jc w:val="center"/>
              <w:rPr>
                <w:rFonts w:ascii="Arial" w:hAnsi="Arial" w:cs="Arial"/>
                <w:sz w:val="20"/>
              </w:rPr>
            </w:pPr>
            <w:r w:rsidRPr="00EC7879">
              <w:rPr>
                <w:b/>
                <w:bCs/>
                <w:color w:val="000000"/>
                <w:sz w:val="20"/>
              </w:rPr>
              <w:t>Комитет по финансам администрации Газимуро-Заводского муниципального округа</w:t>
            </w:r>
          </w:p>
        </w:tc>
      </w:tr>
      <w:tr w:rsidR="0006168B" w:rsidRPr="00EC7879" w14:paraId="19A81FFD" w14:textId="77777777" w:rsidTr="0078495E">
        <w:trPr>
          <w:cantSplit/>
          <w:trHeight w:val="452"/>
        </w:trPr>
        <w:tc>
          <w:tcPr>
            <w:tcW w:w="18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8BE77C" w14:textId="77777777" w:rsidR="0006168B" w:rsidRPr="00EC7879" w:rsidRDefault="0006168B" w:rsidP="0078495E">
            <w:pPr>
              <w:spacing w:after="200" w:line="276" w:lineRule="auto"/>
              <w:ind w:firstLine="0"/>
              <w:jc w:val="center"/>
              <w:rPr>
                <w:sz w:val="20"/>
              </w:rPr>
            </w:pPr>
            <w:r w:rsidRPr="00EC7879">
              <w:rPr>
                <w:sz w:val="20"/>
              </w:rPr>
              <w:t>902</w:t>
            </w:r>
          </w:p>
        </w:tc>
        <w:tc>
          <w:tcPr>
            <w:tcW w:w="26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3C2AAF" w14:textId="77777777" w:rsidR="0006168B" w:rsidRPr="00EC7879" w:rsidRDefault="0006168B" w:rsidP="0078495E">
            <w:pPr>
              <w:widowControl w:val="0"/>
              <w:autoSpaceDE w:val="0"/>
              <w:autoSpaceDN w:val="0"/>
              <w:adjustRightInd w:val="0"/>
              <w:spacing w:line="240" w:lineRule="auto"/>
              <w:ind w:firstLine="0"/>
              <w:jc w:val="center"/>
              <w:rPr>
                <w:rFonts w:ascii="Arial" w:hAnsi="Arial" w:cs="Arial"/>
                <w:sz w:val="20"/>
              </w:rPr>
            </w:pPr>
            <w:r w:rsidRPr="00EC7879">
              <w:rPr>
                <w:color w:val="000000"/>
                <w:sz w:val="20"/>
              </w:rPr>
              <w:t>01 03 01 00 14 0000 710</w:t>
            </w:r>
          </w:p>
        </w:tc>
        <w:tc>
          <w:tcPr>
            <w:tcW w:w="496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60" w:type="dxa"/>
            </w:tcMar>
          </w:tcPr>
          <w:p w14:paraId="273E3C9D" w14:textId="77777777" w:rsidR="0006168B" w:rsidRPr="00EC7879" w:rsidRDefault="0006168B" w:rsidP="0078495E">
            <w:pPr>
              <w:widowControl w:val="0"/>
              <w:autoSpaceDE w:val="0"/>
              <w:autoSpaceDN w:val="0"/>
              <w:adjustRightInd w:val="0"/>
              <w:spacing w:line="240" w:lineRule="auto"/>
              <w:ind w:firstLine="0"/>
              <w:rPr>
                <w:rFonts w:ascii="Arial" w:hAnsi="Arial" w:cs="Arial"/>
                <w:sz w:val="20"/>
              </w:rPr>
            </w:pPr>
            <w:r w:rsidRPr="00EC7879">
              <w:rPr>
                <w:color w:val="000000"/>
                <w:sz w:val="20"/>
              </w:rPr>
              <w:t xml:space="preserve">Получение кредитов от других бюджетов бюджетной системы Российской Федерации бюджетом муниципального округа в валюте Российской Федерации </w:t>
            </w:r>
          </w:p>
        </w:tc>
      </w:tr>
      <w:tr w:rsidR="0006168B" w:rsidRPr="00EC7879" w14:paraId="549E5E1B" w14:textId="77777777" w:rsidTr="0078495E">
        <w:trPr>
          <w:cantSplit/>
          <w:trHeight w:val="452"/>
        </w:trPr>
        <w:tc>
          <w:tcPr>
            <w:tcW w:w="18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DFF54A" w14:textId="77777777" w:rsidR="0006168B" w:rsidRPr="00EC7879" w:rsidRDefault="0006168B" w:rsidP="0078495E">
            <w:pPr>
              <w:spacing w:after="200" w:line="276" w:lineRule="auto"/>
              <w:ind w:firstLine="0"/>
              <w:jc w:val="center"/>
              <w:rPr>
                <w:sz w:val="20"/>
              </w:rPr>
            </w:pPr>
            <w:r w:rsidRPr="00EC7879">
              <w:rPr>
                <w:sz w:val="20"/>
              </w:rPr>
              <w:t>902</w:t>
            </w:r>
          </w:p>
        </w:tc>
        <w:tc>
          <w:tcPr>
            <w:tcW w:w="26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D2038D" w14:textId="77777777" w:rsidR="0006168B" w:rsidRPr="00EC7879" w:rsidRDefault="0006168B" w:rsidP="0078495E">
            <w:pPr>
              <w:widowControl w:val="0"/>
              <w:autoSpaceDE w:val="0"/>
              <w:autoSpaceDN w:val="0"/>
              <w:adjustRightInd w:val="0"/>
              <w:spacing w:line="240" w:lineRule="auto"/>
              <w:ind w:firstLine="0"/>
              <w:jc w:val="center"/>
              <w:rPr>
                <w:rFonts w:ascii="Arial" w:hAnsi="Arial" w:cs="Arial"/>
                <w:sz w:val="20"/>
              </w:rPr>
            </w:pPr>
            <w:r w:rsidRPr="00EC7879">
              <w:rPr>
                <w:color w:val="000000"/>
                <w:sz w:val="20"/>
              </w:rPr>
              <w:t>01 03 01 00 14 0000 810</w:t>
            </w:r>
          </w:p>
        </w:tc>
        <w:tc>
          <w:tcPr>
            <w:tcW w:w="496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60" w:type="dxa"/>
            </w:tcMar>
          </w:tcPr>
          <w:p w14:paraId="7EDF3919" w14:textId="77777777" w:rsidR="0006168B" w:rsidRPr="00EC7879" w:rsidRDefault="0006168B" w:rsidP="0078495E">
            <w:pPr>
              <w:widowControl w:val="0"/>
              <w:autoSpaceDE w:val="0"/>
              <w:autoSpaceDN w:val="0"/>
              <w:adjustRightInd w:val="0"/>
              <w:spacing w:line="240" w:lineRule="auto"/>
              <w:ind w:firstLine="0"/>
              <w:rPr>
                <w:rFonts w:ascii="Arial" w:hAnsi="Arial" w:cs="Arial"/>
                <w:sz w:val="20"/>
              </w:rPr>
            </w:pPr>
            <w:r w:rsidRPr="00EC7879">
              <w:rPr>
                <w:color w:val="000000"/>
                <w:sz w:val="20"/>
              </w:rPr>
              <w:t xml:space="preserve">Погашение бюджетом муниципального округа кредитов от других бюджетов бюджетной системы Российской Федерации </w:t>
            </w:r>
          </w:p>
        </w:tc>
      </w:tr>
      <w:tr w:rsidR="0006168B" w:rsidRPr="00EC7879" w14:paraId="1059B612" w14:textId="77777777" w:rsidTr="0078495E">
        <w:trPr>
          <w:cantSplit/>
          <w:trHeight w:val="452"/>
        </w:trPr>
        <w:tc>
          <w:tcPr>
            <w:tcW w:w="18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E4A97E" w14:textId="31652295" w:rsidR="0006168B" w:rsidRPr="00EC7879" w:rsidRDefault="0006168B" w:rsidP="0006168B">
            <w:pPr>
              <w:spacing w:after="200" w:line="276" w:lineRule="auto"/>
              <w:ind w:firstLine="0"/>
              <w:jc w:val="center"/>
              <w:rPr>
                <w:sz w:val="20"/>
              </w:rPr>
            </w:pPr>
            <w:r w:rsidRPr="00EC7879">
              <w:rPr>
                <w:sz w:val="20"/>
              </w:rPr>
              <w:t>902</w:t>
            </w:r>
          </w:p>
        </w:tc>
        <w:tc>
          <w:tcPr>
            <w:tcW w:w="26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47319F" w14:textId="4AB5DF07" w:rsidR="0006168B" w:rsidRPr="00EC7879" w:rsidRDefault="0006168B" w:rsidP="0006168B">
            <w:pPr>
              <w:widowControl w:val="0"/>
              <w:autoSpaceDE w:val="0"/>
              <w:autoSpaceDN w:val="0"/>
              <w:adjustRightInd w:val="0"/>
              <w:spacing w:line="240" w:lineRule="auto"/>
              <w:ind w:firstLine="0"/>
              <w:jc w:val="center"/>
              <w:rPr>
                <w:color w:val="000000"/>
                <w:sz w:val="20"/>
              </w:rPr>
            </w:pPr>
            <w:r w:rsidRPr="00EC7879">
              <w:rPr>
                <w:color w:val="000000"/>
                <w:sz w:val="20"/>
              </w:rPr>
              <w:t>01 06 05 0</w:t>
            </w:r>
            <w:r>
              <w:rPr>
                <w:color w:val="000000"/>
                <w:sz w:val="20"/>
              </w:rPr>
              <w:t>2</w:t>
            </w:r>
            <w:r w:rsidRPr="00EC7879">
              <w:rPr>
                <w:color w:val="000000"/>
                <w:sz w:val="20"/>
              </w:rPr>
              <w:t xml:space="preserve"> 14 0000 </w:t>
            </w:r>
            <w:r>
              <w:rPr>
                <w:color w:val="000000"/>
                <w:sz w:val="20"/>
              </w:rPr>
              <w:t>5</w:t>
            </w:r>
            <w:r w:rsidRPr="00EC7879">
              <w:rPr>
                <w:color w:val="000000"/>
                <w:sz w:val="20"/>
              </w:rPr>
              <w:t>40</w:t>
            </w:r>
          </w:p>
        </w:tc>
        <w:tc>
          <w:tcPr>
            <w:tcW w:w="496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60" w:type="dxa"/>
            </w:tcMar>
          </w:tcPr>
          <w:p w14:paraId="4B477B80" w14:textId="697461B4" w:rsidR="0006168B" w:rsidRPr="0006168B" w:rsidRDefault="0006168B" w:rsidP="0006168B">
            <w:pPr>
              <w:widowControl w:val="0"/>
              <w:autoSpaceDE w:val="0"/>
              <w:autoSpaceDN w:val="0"/>
              <w:adjustRightInd w:val="0"/>
              <w:spacing w:line="240" w:lineRule="auto"/>
              <w:ind w:firstLine="0"/>
              <w:rPr>
                <w:color w:val="000000"/>
                <w:sz w:val="20"/>
              </w:rPr>
            </w:pPr>
            <w:r w:rsidRPr="0006168B">
              <w:rPr>
                <w:color w:val="000000"/>
                <w:sz w:val="20"/>
                <w:shd w:val="clear" w:color="auto" w:fill="FFFFFF"/>
              </w:rPr>
              <w:t>Предоставление бюджетных кредитов другим бюджетам муниципальных образований из бюджетов муниципальных округов в валюте Российской Федерации</w:t>
            </w:r>
          </w:p>
        </w:tc>
      </w:tr>
      <w:tr w:rsidR="0006168B" w:rsidRPr="00EC7879" w14:paraId="556DE859" w14:textId="77777777" w:rsidTr="0078495E">
        <w:trPr>
          <w:cantSplit/>
          <w:trHeight w:val="452"/>
        </w:trPr>
        <w:tc>
          <w:tcPr>
            <w:tcW w:w="18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8D0C8C" w14:textId="77777777" w:rsidR="0006168B" w:rsidRPr="00EC7879" w:rsidRDefault="0006168B" w:rsidP="0006168B">
            <w:pPr>
              <w:spacing w:after="200" w:line="276" w:lineRule="auto"/>
              <w:ind w:firstLine="0"/>
              <w:jc w:val="center"/>
              <w:rPr>
                <w:sz w:val="20"/>
              </w:rPr>
            </w:pPr>
            <w:r w:rsidRPr="00EC7879">
              <w:rPr>
                <w:sz w:val="20"/>
              </w:rPr>
              <w:t>902</w:t>
            </w:r>
          </w:p>
        </w:tc>
        <w:tc>
          <w:tcPr>
            <w:tcW w:w="26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272F6C" w14:textId="77777777" w:rsidR="0006168B" w:rsidRPr="00EC7879" w:rsidRDefault="0006168B" w:rsidP="0006168B">
            <w:pPr>
              <w:widowControl w:val="0"/>
              <w:autoSpaceDE w:val="0"/>
              <w:autoSpaceDN w:val="0"/>
              <w:adjustRightInd w:val="0"/>
              <w:spacing w:line="240" w:lineRule="auto"/>
              <w:ind w:firstLine="0"/>
              <w:jc w:val="center"/>
              <w:rPr>
                <w:rFonts w:ascii="Arial" w:hAnsi="Arial" w:cs="Arial"/>
                <w:sz w:val="20"/>
              </w:rPr>
            </w:pPr>
            <w:r w:rsidRPr="00EC7879">
              <w:rPr>
                <w:color w:val="000000"/>
                <w:sz w:val="20"/>
              </w:rPr>
              <w:t>01 06 05 01 14 0000 640</w:t>
            </w:r>
          </w:p>
        </w:tc>
        <w:tc>
          <w:tcPr>
            <w:tcW w:w="496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60" w:type="dxa"/>
            </w:tcMar>
          </w:tcPr>
          <w:p w14:paraId="2A5336E6" w14:textId="77777777" w:rsidR="0006168B" w:rsidRPr="00EC7879" w:rsidRDefault="0006168B" w:rsidP="0006168B">
            <w:pPr>
              <w:widowControl w:val="0"/>
              <w:autoSpaceDE w:val="0"/>
              <w:autoSpaceDN w:val="0"/>
              <w:adjustRightInd w:val="0"/>
              <w:spacing w:line="240" w:lineRule="auto"/>
              <w:ind w:firstLine="0"/>
              <w:rPr>
                <w:rFonts w:ascii="Arial" w:hAnsi="Arial" w:cs="Arial"/>
                <w:sz w:val="20"/>
              </w:rPr>
            </w:pPr>
            <w:r w:rsidRPr="00EC7879">
              <w:rPr>
                <w:color w:val="000000"/>
                <w:sz w:val="20"/>
              </w:rPr>
              <w:t>Возврат бюджетных кредитов, предоставленных юридическим лицам из бюджетов муниципальных округов в валюте Российской Федерации</w:t>
            </w:r>
          </w:p>
        </w:tc>
      </w:tr>
      <w:tr w:rsidR="0006168B" w:rsidRPr="00EC7879" w14:paraId="427A2E57" w14:textId="77777777" w:rsidTr="0078495E">
        <w:trPr>
          <w:cantSplit/>
          <w:trHeight w:val="452"/>
        </w:trPr>
        <w:tc>
          <w:tcPr>
            <w:tcW w:w="18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779384" w14:textId="77777777" w:rsidR="0006168B" w:rsidRPr="00EC7879" w:rsidRDefault="0006168B" w:rsidP="0006168B">
            <w:pPr>
              <w:spacing w:after="200" w:line="276" w:lineRule="auto"/>
              <w:ind w:firstLine="0"/>
              <w:jc w:val="center"/>
              <w:rPr>
                <w:sz w:val="20"/>
              </w:rPr>
            </w:pPr>
            <w:r w:rsidRPr="00EC7879">
              <w:rPr>
                <w:sz w:val="20"/>
              </w:rPr>
              <w:t>902</w:t>
            </w:r>
          </w:p>
        </w:tc>
        <w:tc>
          <w:tcPr>
            <w:tcW w:w="26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633274" w14:textId="77777777" w:rsidR="0006168B" w:rsidRPr="00EC7879" w:rsidRDefault="0006168B" w:rsidP="0006168B">
            <w:pPr>
              <w:widowControl w:val="0"/>
              <w:autoSpaceDE w:val="0"/>
              <w:autoSpaceDN w:val="0"/>
              <w:adjustRightInd w:val="0"/>
              <w:spacing w:line="240" w:lineRule="auto"/>
              <w:ind w:firstLine="0"/>
              <w:jc w:val="center"/>
              <w:rPr>
                <w:rFonts w:ascii="Arial" w:hAnsi="Arial" w:cs="Arial"/>
                <w:sz w:val="20"/>
              </w:rPr>
            </w:pPr>
            <w:r w:rsidRPr="00EC7879">
              <w:rPr>
                <w:color w:val="000000"/>
                <w:sz w:val="20"/>
              </w:rPr>
              <w:t>01 05 02 01 14 0000 510</w:t>
            </w:r>
          </w:p>
        </w:tc>
        <w:tc>
          <w:tcPr>
            <w:tcW w:w="496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60" w:type="dxa"/>
            </w:tcMar>
          </w:tcPr>
          <w:p w14:paraId="3A935D97" w14:textId="77777777" w:rsidR="0006168B" w:rsidRPr="00EC7879" w:rsidRDefault="0006168B" w:rsidP="0006168B">
            <w:pPr>
              <w:widowControl w:val="0"/>
              <w:autoSpaceDE w:val="0"/>
              <w:autoSpaceDN w:val="0"/>
              <w:adjustRightInd w:val="0"/>
              <w:spacing w:line="240" w:lineRule="auto"/>
              <w:ind w:firstLine="0"/>
              <w:rPr>
                <w:rFonts w:ascii="Arial" w:hAnsi="Arial" w:cs="Arial"/>
                <w:sz w:val="20"/>
              </w:rPr>
            </w:pPr>
            <w:r w:rsidRPr="00EC7879">
              <w:rPr>
                <w:color w:val="000000"/>
                <w:sz w:val="20"/>
              </w:rPr>
              <w:t>Увеличение прочих остатков денежных средств бюджета муниципального округа</w:t>
            </w:r>
          </w:p>
        </w:tc>
      </w:tr>
      <w:tr w:rsidR="0006168B" w:rsidRPr="00EC7879" w14:paraId="35926CDC" w14:textId="77777777" w:rsidTr="0078495E">
        <w:trPr>
          <w:cantSplit/>
          <w:trHeight w:val="452"/>
        </w:trPr>
        <w:tc>
          <w:tcPr>
            <w:tcW w:w="18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509A31" w14:textId="77777777" w:rsidR="0006168B" w:rsidRPr="00EC7879" w:rsidRDefault="0006168B" w:rsidP="0006168B">
            <w:pPr>
              <w:spacing w:after="200" w:line="276" w:lineRule="auto"/>
              <w:ind w:firstLine="0"/>
              <w:jc w:val="center"/>
              <w:rPr>
                <w:sz w:val="20"/>
              </w:rPr>
            </w:pPr>
            <w:r w:rsidRPr="00EC7879">
              <w:rPr>
                <w:sz w:val="20"/>
              </w:rPr>
              <w:t>902</w:t>
            </w:r>
          </w:p>
        </w:tc>
        <w:tc>
          <w:tcPr>
            <w:tcW w:w="26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383ACC" w14:textId="77777777" w:rsidR="0006168B" w:rsidRPr="00EC7879" w:rsidRDefault="0006168B" w:rsidP="0006168B">
            <w:pPr>
              <w:widowControl w:val="0"/>
              <w:autoSpaceDE w:val="0"/>
              <w:autoSpaceDN w:val="0"/>
              <w:adjustRightInd w:val="0"/>
              <w:spacing w:line="240" w:lineRule="auto"/>
              <w:ind w:firstLine="0"/>
              <w:jc w:val="center"/>
              <w:rPr>
                <w:rFonts w:ascii="Arial" w:hAnsi="Arial" w:cs="Arial"/>
                <w:sz w:val="20"/>
              </w:rPr>
            </w:pPr>
            <w:r w:rsidRPr="00EC7879">
              <w:rPr>
                <w:color w:val="000000"/>
                <w:sz w:val="20"/>
              </w:rPr>
              <w:t>01 05 02 01 14 0000 610</w:t>
            </w:r>
          </w:p>
        </w:tc>
        <w:tc>
          <w:tcPr>
            <w:tcW w:w="496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60" w:type="dxa"/>
            </w:tcMar>
          </w:tcPr>
          <w:p w14:paraId="1F34544A" w14:textId="77777777" w:rsidR="0006168B" w:rsidRPr="00EC7879" w:rsidRDefault="0006168B" w:rsidP="0006168B">
            <w:pPr>
              <w:widowControl w:val="0"/>
              <w:autoSpaceDE w:val="0"/>
              <w:autoSpaceDN w:val="0"/>
              <w:adjustRightInd w:val="0"/>
              <w:spacing w:line="240" w:lineRule="auto"/>
              <w:ind w:firstLine="0"/>
              <w:rPr>
                <w:rFonts w:ascii="Arial" w:hAnsi="Arial" w:cs="Arial"/>
                <w:sz w:val="20"/>
              </w:rPr>
            </w:pPr>
            <w:r w:rsidRPr="00EC7879">
              <w:rPr>
                <w:color w:val="000000"/>
                <w:sz w:val="20"/>
              </w:rPr>
              <w:t>Уменьшение прочих остатков денежных средств бюджета муниципального округа</w:t>
            </w:r>
          </w:p>
        </w:tc>
      </w:tr>
    </w:tbl>
    <w:p w14:paraId="247AAE87" w14:textId="77777777" w:rsidR="0006168B" w:rsidRDefault="0006168B" w:rsidP="007409CF">
      <w:pPr>
        <w:jc w:val="right"/>
        <w:rPr>
          <w:szCs w:val="28"/>
        </w:rPr>
      </w:pPr>
      <w:bookmarkStart w:id="2" w:name="_Hlk212489042"/>
    </w:p>
    <w:p w14:paraId="1F61B1A7" w14:textId="66389A0C" w:rsidR="003F23BF" w:rsidRDefault="007409CF" w:rsidP="007409CF">
      <w:pPr>
        <w:jc w:val="right"/>
        <w:rPr>
          <w:szCs w:val="28"/>
        </w:rPr>
      </w:pPr>
      <w:r w:rsidRPr="00E8435D">
        <w:rPr>
          <w:szCs w:val="28"/>
        </w:rPr>
        <w:lastRenderedPageBreak/>
        <w:t>Приложение № </w:t>
      </w:r>
      <w:r w:rsidR="00E96C51">
        <w:rPr>
          <w:szCs w:val="28"/>
        </w:rPr>
        <w:t>9</w:t>
      </w:r>
    </w:p>
    <w:p w14:paraId="01E90B0B" w14:textId="77777777" w:rsidR="007409CF" w:rsidRDefault="007409CF" w:rsidP="007409CF">
      <w:pPr>
        <w:jc w:val="right"/>
        <w:rPr>
          <w:szCs w:val="28"/>
        </w:rPr>
      </w:pPr>
      <w:r w:rsidRPr="00E8435D">
        <w:rPr>
          <w:szCs w:val="28"/>
        </w:rPr>
        <w:t xml:space="preserve">к </w:t>
      </w:r>
      <w:r w:rsidRPr="007F7107">
        <w:rPr>
          <w:szCs w:val="28"/>
        </w:rPr>
        <w:t>Р</w:t>
      </w:r>
      <w:r w:rsidRPr="00E8435D">
        <w:rPr>
          <w:szCs w:val="28"/>
        </w:rPr>
        <w:t xml:space="preserve">ешению </w:t>
      </w:r>
      <w:r w:rsidR="00E61F1B">
        <w:rPr>
          <w:szCs w:val="28"/>
        </w:rPr>
        <w:t>Совета Газимуро-Заводского</w:t>
      </w:r>
    </w:p>
    <w:p w14:paraId="64596163" w14:textId="77777777" w:rsidR="007409CF" w:rsidRDefault="009777E7" w:rsidP="007409CF">
      <w:pPr>
        <w:jc w:val="right"/>
        <w:rPr>
          <w:szCs w:val="28"/>
        </w:rPr>
      </w:pPr>
      <w:r>
        <w:rPr>
          <w:szCs w:val="28"/>
        </w:rPr>
        <w:t>муниципального округа</w:t>
      </w:r>
      <w:r w:rsidR="00104EEB">
        <w:rPr>
          <w:szCs w:val="28"/>
        </w:rPr>
        <w:t xml:space="preserve"> Забайкальского края</w:t>
      </w:r>
    </w:p>
    <w:p w14:paraId="53F9FC3E" w14:textId="77777777" w:rsidR="007409CF" w:rsidRPr="00E8435D" w:rsidRDefault="007409CF" w:rsidP="007409CF">
      <w:pPr>
        <w:jc w:val="right"/>
        <w:rPr>
          <w:szCs w:val="28"/>
        </w:rPr>
      </w:pPr>
      <w:r w:rsidRPr="00E8435D">
        <w:rPr>
          <w:szCs w:val="28"/>
        </w:rPr>
        <w:t>от___________№__________</w:t>
      </w:r>
      <w:bookmarkEnd w:id="2"/>
    </w:p>
    <w:p w14:paraId="384EA8DF" w14:textId="77777777" w:rsidR="007409CF" w:rsidRPr="00E8435D" w:rsidRDefault="007409CF" w:rsidP="007409CF">
      <w:pPr>
        <w:jc w:val="right"/>
        <w:rPr>
          <w:szCs w:val="28"/>
        </w:rPr>
      </w:pPr>
    </w:p>
    <w:p w14:paraId="3CB13E64" w14:textId="77777777" w:rsidR="007409CF" w:rsidRPr="00675D08" w:rsidRDefault="007409CF" w:rsidP="003F23BF">
      <w:pPr>
        <w:ind w:firstLine="0"/>
        <w:jc w:val="center"/>
      </w:pPr>
      <w:r w:rsidRPr="00675D08">
        <w:t xml:space="preserve">Источники финансирования дефицита бюджета </w:t>
      </w:r>
      <w:r w:rsidR="008A4CD1">
        <w:t>Газимуро-Заводского муниципального округа</w:t>
      </w:r>
      <w:r w:rsidR="00FE0034">
        <w:t xml:space="preserve"> Забайкальского края</w:t>
      </w:r>
      <w:r w:rsidRPr="00675D08">
        <w:t>, перечень статей и видов источников финансирования дефицита бюджета</w:t>
      </w:r>
      <w:r w:rsidR="009D7FEC">
        <w:t xml:space="preserve"> </w:t>
      </w:r>
      <w:r w:rsidR="00E61F1B">
        <w:t>Газимуро-Заводского муниципального округа Забайкальского края</w:t>
      </w:r>
      <w:r w:rsidR="00355EF6" w:rsidRPr="00355EF6">
        <w:t xml:space="preserve"> </w:t>
      </w:r>
      <w:r w:rsidRPr="00675D08">
        <w:t xml:space="preserve">на </w:t>
      </w:r>
      <w:r w:rsidR="00E61F1B">
        <w:t>202</w:t>
      </w:r>
      <w:r w:rsidR="00355EF6" w:rsidRPr="00355EF6">
        <w:t>6</w:t>
      </w:r>
      <w:r w:rsidRPr="00675D08">
        <w:t xml:space="preserve"> год</w:t>
      </w:r>
    </w:p>
    <w:p w14:paraId="76B351D3" w14:textId="77777777" w:rsidR="007409CF" w:rsidRPr="00675D08" w:rsidRDefault="007409CF" w:rsidP="007409CF">
      <w:pPr>
        <w:jc w:val="right"/>
        <w:rPr>
          <w:szCs w:val="28"/>
        </w:rPr>
      </w:pPr>
    </w:p>
    <w:p w14:paraId="58570124" w14:textId="77777777" w:rsidR="007409CF" w:rsidRPr="004F5FD7" w:rsidRDefault="007409CF" w:rsidP="00007E95">
      <w:pPr>
        <w:keepNext/>
        <w:jc w:val="right"/>
        <w:rPr>
          <w:szCs w:val="28"/>
        </w:rPr>
      </w:pPr>
      <w:r w:rsidRPr="004F5FD7">
        <w:rPr>
          <w:szCs w:val="28"/>
        </w:rPr>
        <w:t>(тыс. рублей)</w:t>
      </w:r>
    </w:p>
    <w:tbl>
      <w:tblPr>
        <w:tblW w:w="5000" w:type="pct"/>
        <w:tblLook w:val="0000" w:firstRow="0" w:lastRow="0" w:firstColumn="0" w:lastColumn="0" w:noHBand="0" w:noVBand="0"/>
      </w:tblPr>
      <w:tblGrid>
        <w:gridCol w:w="2071"/>
        <w:gridCol w:w="2573"/>
        <w:gridCol w:w="3545"/>
        <w:gridCol w:w="1382"/>
      </w:tblGrid>
      <w:tr w:rsidR="007409CF" w:rsidRPr="003F23BF" w14:paraId="0231CBCE" w14:textId="77777777" w:rsidTr="00D4437E">
        <w:trPr>
          <w:tblHeader/>
        </w:trPr>
        <w:tc>
          <w:tcPr>
            <w:tcW w:w="2426" w:type="pct"/>
            <w:gridSpan w:val="2"/>
            <w:tcBorders>
              <w:top w:val="single" w:sz="4" w:space="0" w:color="auto"/>
              <w:left w:val="single" w:sz="4" w:space="0" w:color="auto"/>
              <w:bottom w:val="single" w:sz="4" w:space="0" w:color="auto"/>
              <w:right w:val="single" w:sz="4" w:space="0" w:color="auto"/>
            </w:tcBorders>
            <w:vAlign w:val="center"/>
          </w:tcPr>
          <w:p w14:paraId="1CD394BA" w14:textId="77777777" w:rsidR="007409CF" w:rsidRPr="003F23BF" w:rsidRDefault="007409CF" w:rsidP="003F23BF">
            <w:pPr>
              <w:autoSpaceDE w:val="0"/>
              <w:autoSpaceDN w:val="0"/>
              <w:adjustRightInd w:val="0"/>
              <w:spacing w:line="240" w:lineRule="auto"/>
              <w:ind w:firstLine="0"/>
              <w:jc w:val="center"/>
              <w:rPr>
                <w:bCs/>
                <w:sz w:val="24"/>
                <w:szCs w:val="24"/>
              </w:rPr>
            </w:pPr>
            <w:r w:rsidRPr="003F23BF">
              <w:rPr>
                <w:bCs/>
                <w:sz w:val="24"/>
                <w:szCs w:val="24"/>
              </w:rPr>
              <w:t xml:space="preserve">Код классификации </w:t>
            </w:r>
            <w:r w:rsidRPr="003F23BF">
              <w:rPr>
                <w:sz w:val="24"/>
                <w:szCs w:val="24"/>
              </w:rPr>
              <w:t>источников финансирования дефицита бюджета</w:t>
            </w:r>
          </w:p>
        </w:tc>
        <w:tc>
          <w:tcPr>
            <w:tcW w:w="1852" w:type="pct"/>
            <w:vMerge w:val="restart"/>
            <w:tcBorders>
              <w:top w:val="single" w:sz="4" w:space="0" w:color="auto"/>
              <w:left w:val="nil"/>
              <w:right w:val="single" w:sz="4" w:space="0" w:color="auto"/>
            </w:tcBorders>
            <w:vAlign w:val="center"/>
          </w:tcPr>
          <w:p w14:paraId="7BFD6474" w14:textId="77777777" w:rsidR="007409CF" w:rsidRPr="003F23BF" w:rsidRDefault="007409CF" w:rsidP="003F23BF">
            <w:pPr>
              <w:spacing w:line="240" w:lineRule="auto"/>
              <w:ind w:firstLine="0"/>
              <w:jc w:val="center"/>
              <w:rPr>
                <w:bCs/>
                <w:sz w:val="24"/>
                <w:szCs w:val="24"/>
              </w:rPr>
            </w:pPr>
            <w:r w:rsidRPr="003F23BF">
              <w:rPr>
                <w:bCs/>
                <w:sz w:val="24"/>
                <w:szCs w:val="24"/>
              </w:rPr>
              <w:t>Наименование групп, подгрупп, статей, видов источников внутреннего финансирования дефицита бюджета</w:t>
            </w:r>
          </w:p>
        </w:tc>
        <w:tc>
          <w:tcPr>
            <w:tcW w:w="722" w:type="pct"/>
            <w:vMerge w:val="restart"/>
            <w:tcBorders>
              <w:top w:val="single" w:sz="4" w:space="0" w:color="auto"/>
              <w:left w:val="nil"/>
              <w:right w:val="single" w:sz="4" w:space="0" w:color="auto"/>
            </w:tcBorders>
            <w:vAlign w:val="center"/>
          </w:tcPr>
          <w:p w14:paraId="4303C1E2" w14:textId="77777777" w:rsidR="007409CF" w:rsidRPr="003F23BF" w:rsidRDefault="007409CF" w:rsidP="003F23BF">
            <w:pPr>
              <w:spacing w:line="240" w:lineRule="auto"/>
              <w:ind w:firstLine="0"/>
              <w:jc w:val="center"/>
              <w:rPr>
                <w:bCs/>
                <w:sz w:val="24"/>
                <w:szCs w:val="24"/>
              </w:rPr>
            </w:pPr>
            <w:r w:rsidRPr="003F23BF">
              <w:rPr>
                <w:bCs/>
                <w:sz w:val="24"/>
                <w:szCs w:val="24"/>
              </w:rPr>
              <w:t>Сумма</w:t>
            </w:r>
          </w:p>
        </w:tc>
      </w:tr>
      <w:tr w:rsidR="007409CF" w:rsidRPr="003F23BF" w14:paraId="28622DF8"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4B644300" w14:textId="77777777" w:rsidR="007409CF" w:rsidRPr="003F23BF" w:rsidRDefault="007409CF" w:rsidP="00723231">
            <w:pPr>
              <w:spacing w:line="240" w:lineRule="auto"/>
              <w:ind w:firstLine="0"/>
              <w:jc w:val="center"/>
              <w:rPr>
                <w:bCs/>
                <w:sz w:val="24"/>
                <w:szCs w:val="24"/>
              </w:rPr>
            </w:pPr>
            <w:r w:rsidRPr="003F23BF">
              <w:rPr>
                <w:bCs/>
                <w:sz w:val="24"/>
                <w:szCs w:val="24"/>
              </w:rPr>
              <w:t>Главн</w:t>
            </w:r>
            <w:r w:rsidR="00723231">
              <w:rPr>
                <w:bCs/>
                <w:sz w:val="24"/>
                <w:szCs w:val="24"/>
              </w:rPr>
              <w:t>ый</w:t>
            </w:r>
            <w:r w:rsidRPr="003F23BF">
              <w:rPr>
                <w:bCs/>
                <w:sz w:val="24"/>
                <w:szCs w:val="24"/>
              </w:rPr>
              <w:t xml:space="preserve"> администратор источников финансирования дефицита бюджета</w:t>
            </w:r>
          </w:p>
        </w:tc>
        <w:tc>
          <w:tcPr>
            <w:tcW w:w="1344" w:type="pct"/>
            <w:tcBorders>
              <w:top w:val="single" w:sz="4" w:space="0" w:color="auto"/>
              <w:left w:val="single" w:sz="4" w:space="0" w:color="auto"/>
              <w:bottom w:val="single" w:sz="4" w:space="0" w:color="auto"/>
              <w:right w:val="single" w:sz="4" w:space="0" w:color="auto"/>
            </w:tcBorders>
            <w:vAlign w:val="center"/>
          </w:tcPr>
          <w:p w14:paraId="606B3470" w14:textId="77777777" w:rsidR="007409CF" w:rsidRPr="003F23BF" w:rsidRDefault="007409CF" w:rsidP="003F23BF">
            <w:pPr>
              <w:spacing w:line="240" w:lineRule="auto"/>
              <w:ind w:firstLine="0"/>
              <w:jc w:val="center"/>
              <w:rPr>
                <w:bCs/>
                <w:sz w:val="24"/>
                <w:szCs w:val="24"/>
              </w:rPr>
            </w:pPr>
            <w:r w:rsidRPr="003F23BF">
              <w:rPr>
                <w:bCs/>
                <w:sz w:val="24"/>
                <w:szCs w:val="24"/>
              </w:rPr>
              <w:t>Группы, подгруппы, статьи и вида источника финансирования дефицита бюджета</w:t>
            </w:r>
          </w:p>
        </w:tc>
        <w:tc>
          <w:tcPr>
            <w:tcW w:w="1852" w:type="pct"/>
            <w:vMerge/>
            <w:tcBorders>
              <w:left w:val="nil"/>
              <w:bottom w:val="single" w:sz="4" w:space="0" w:color="auto"/>
              <w:right w:val="single" w:sz="4" w:space="0" w:color="auto"/>
            </w:tcBorders>
            <w:vAlign w:val="center"/>
          </w:tcPr>
          <w:p w14:paraId="0BC78A93" w14:textId="77777777" w:rsidR="007409CF" w:rsidRPr="003F23BF" w:rsidRDefault="007409CF" w:rsidP="003F23BF">
            <w:pPr>
              <w:spacing w:line="240" w:lineRule="auto"/>
              <w:ind w:firstLine="0"/>
              <w:jc w:val="center"/>
              <w:rPr>
                <w:bCs/>
                <w:sz w:val="24"/>
                <w:szCs w:val="24"/>
              </w:rPr>
            </w:pPr>
          </w:p>
        </w:tc>
        <w:tc>
          <w:tcPr>
            <w:tcW w:w="722" w:type="pct"/>
            <w:vMerge/>
            <w:tcBorders>
              <w:left w:val="nil"/>
              <w:bottom w:val="single" w:sz="4" w:space="0" w:color="auto"/>
              <w:right w:val="single" w:sz="4" w:space="0" w:color="auto"/>
            </w:tcBorders>
            <w:vAlign w:val="center"/>
          </w:tcPr>
          <w:p w14:paraId="011BF3BC" w14:textId="77777777" w:rsidR="007409CF" w:rsidRPr="003F23BF" w:rsidRDefault="007409CF" w:rsidP="003F23BF">
            <w:pPr>
              <w:spacing w:line="240" w:lineRule="auto"/>
              <w:ind w:firstLine="0"/>
              <w:jc w:val="center"/>
              <w:rPr>
                <w:bCs/>
                <w:sz w:val="24"/>
                <w:szCs w:val="24"/>
              </w:rPr>
            </w:pPr>
          </w:p>
        </w:tc>
      </w:tr>
      <w:tr w:rsidR="007409CF" w:rsidRPr="003F23BF" w14:paraId="0D05A567"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598A3F30" w14:textId="77777777" w:rsidR="007409CF" w:rsidRPr="003F23BF" w:rsidRDefault="007409CF" w:rsidP="003F23BF">
            <w:pPr>
              <w:spacing w:line="240" w:lineRule="auto"/>
              <w:ind w:firstLine="0"/>
              <w:jc w:val="center"/>
              <w:rPr>
                <w:bCs/>
                <w:sz w:val="24"/>
                <w:szCs w:val="24"/>
              </w:rPr>
            </w:pPr>
            <w:r w:rsidRPr="003F23BF">
              <w:rPr>
                <w:bCs/>
                <w:sz w:val="24"/>
                <w:szCs w:val="24"/>
              </w:rPr>
              <w:t>1</w:t>
            </w:r>
          </w:p>
        </w:tc>
        <w:tc>
          <w:tcPr>
            <w:tcW w:w="1344" w:type="pct"/>
            <w:tcBorders>
              <w:top w:val="single" w:sz="4" w:space="0" w:color="auto"/>
              <w:left w:val="single" w:sz="4" w:space="0" w:color="auto"/>
              <w:bottom w:val="single" w:sz="4" w:space="0" w:color="auto"/>
              <w:right w:val="single" w:sz="4" w:space="0" w:color="auto"/>
            </w:tcBorders>
            <w:vAlign w:val="center"/>
          </w:tcPr>
          <w:p w14:paraId="27A6ED57" w14:textId="77777777" w:rsidR="007409CF" w:rsidRPr="003F23BF" w:rsidRDefault="007409CF" w:rsidP="003F23BF">
            <w:pPr>
              <w:spacing w:line="240" w:lineRule="auto"/>
              <w:ind w:firstLine="0"/>
              <w:jc w:val="center"/>
              <w:rPr>
                <w:bCs/>
                <w:sz w:val="24"/>
                <w:szCs w:val="24"/>
              </w:rPr>
            </w:pPr>
            <w:r w:rsidRPr="003F23BF">
              <w:rPr>
                <w:bCs/>
                <w:sz w:val="24"/>
                <w:szCs w:val="24"/>
              </w:rPr>
              <w:t>2</w:t>
            </w:r>
          </w:p>
        </w:tc>
        <w:tc>
          <w:tcPr>
            <w:tcW w:w="1852" w:type="pct"/>
            <w:tcBorders>
              <w:top w:val="single" w:sz="4" w:space="0" w:color="auto"/>
              <w:left w:val="nil"/>
              <w:bottom w:val="single" w:sz="4" w:space="0" w:color="auto"/>
              <w:right w:val="single" w:sz="4" w:space="0" w:color="auto"/>
            </w:tcBorders>
            <w:vAlign w:val="center"/>
          </w:tcPr>
          <w:p w14:paraId="49EBFD1E" w14:textId="77777777" w:rsidR="007409CF" w:rsidRPr="003F23BF" w:rsidRDefault="007409CF" w:rsidP="003F23BF">
            <w:pPr>
              <w:spacing w:line="240" w:lineRule="auto"/>
              <w:ind w:firstLine="0"/>
              <w:jc w:val="center"/>
              <w:rPr>
                <w:bCs/>
                <w:sz w:val="24"/>
                <w:szCs w:val="24"/>
              </w:rPr>
            </w:pPr>
            <w:r w:rsidRPr="003F23BF">
              <w:rPr>
                <w:bCs/>
                <w:sz w:val="24"/>
                <w:szCs w:val="24"/>
              </w:rPr>
              <w:t>3</w:t>
            </w:r>
          </w:p>
        </w:tc>
        <w:tc>
          <w:tcPr>
            <w:tcW w:w="722" w:type="pct"/>
            <w:tcBorders>
              <w:top w:val="single" w:sz="4" w:space="0" w:color="auto"/>
              <w:left w:val="nil"/>
              <w:bottom w:val="single" w:sz="4" w:space="0" w:color="auto"/>
              <w:right w:val="single" w:sz="4" w:space="0" w:color="auto"/>
            </w:tcBorders>
            <w:vAlign w:val="center"/>
          </w:tcPr>
          <w:p w14:paraId="7D5A51EB" w14:textId="77777777" w:rsidR="007409CF" w:rsidRPr="003F23BF" w:rsidRDefault="007409CF" w:rsidP="003F23BF">
            <w:pPr>
              <w:spacing w:line="240" w:lineRule="auto"/>
              <w:ind w:firstLine="0"/>
              <w:jc w:val="center"/>
              <w:rPr>
                <w:bCs/>
                <w:sz w:val="24"/>
                <w:szCs w:val="24"/>
              </w:rPr>
            </w:pPr>
            <w:r w:rsidRPr="003F23BF">
              <w:rPr>
                <w:bCs/>
                <w:sz w:val="24"/>
                <w:szCs w:val="24"/>
              </w:rPr>
              <w:t>4</w:t>
            </w:r>
          </w:p>
        </w:tc>
      </w:tr>
      <w:tr w:rsidR="00B97ABA" w:rsidRPr="003F23BF" w14:paraId="6901D3CD"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2CA70BCE" w14:textId="77777777" w:rsidR="00B97ABA" w:rsidRPr="003F23BF" w:rsidRDefault="00B97ABA" w:rsidP="003F23BF">
            <w:pPr>
              <w:spacing w:line="240" w:lineRule="auto"/>
              <w:ind w:firstLine="0"/>
              <w:jc w:val="center"/>
              <w:rPr>
                <w:bCs/>
                <w:sz w:val="24"/>
                <w:szCs w:val="24"/>
              </w:rPr>
            </w:pPr>
          </w:p>
        </w:tc>
        <w:tc>
          <w:tcPr>
            <w:tcW w:w="1344" w:type="pct"/>
            <w:tcBorders>
              <w:top w:val="single" w:sz="4" w:space="0" w:color="auto"/>
              <w:left w:val="single" w:sz="4" w:space="0" w:color="auto"/>
              <w:bottom w:val="single" w:sz="4" w:space="0" w:color="auto"/>
              <w:right w:val="single" w:sz="4" w:space="0" w:color="auto"/>
            </w:tcBorders>
            <w:vAlign w:val="center"/>
          </w:tcPr>
          <w:p w14:paraId="1F7C97D5" w14:textId="77777777" w:rsidR="00B97ABA" w:rsidRPr="003F23BF" w:rsidRDefault="00B97ABA" w:rsidP="003F23BF">
            <w:pPr>
              <w:spacing w:line="240" w:lineRule="auto"/>
              <w:ind w:firstLine="0"/>
              <w:jc w:val="center"/>
              <w:rPr>
                <w:bCs/>
                <w:sz w:val="24"/>
                <w:szCs w:val="24"/>
              </w:rPr>
            </w:pPr>
          </w:p>
        </w:tc>
        <w:tc>
          <w:tcPr>
            <w:tcW w:w="1852" w:type="pct"/>
            <w:tcBorders>
              <w:top w:val="single" w:sz="4" w:space="0" w:color="auto"/>
              <w:left w:val="nil"/>
              <w:bottom w:val="single" w:sz="4" w:space="0" w:color="auto"/>
              <w:right w:val="single" w:sz="4" w:space="0" w:color="auto"/>
            </w:tcBorders>
            <w:vAlign w:val="center"/>
          </w:tcPr>
          <w:p w14:paraId="09D9907D" w14:textId="77777777" w:rsidR="00B97ABA" w:rsidRPr="003F23BF" w:rsidRDefault="00527E08" w:rsidP="003F23BF">
            <w:pPr>
              <w:spacing w:line="240" w:lineRule="auto"/>
              <w:ind w:firstLine="0"/>
              <w:jc w:val="center"/>
              <w:rPr>
                <w:bCs/>
                <w:sz w:val="24"/>
                <w:szCs w:val="24"/>
              </w:rPr>
            </w:pPr>
            <w:r w:rsidRPr="00527E08">
              <w:rPr>
                <w:bCs/>
                <w:sz w:val="24"/>
                <w:szCs w:val="24"/>
              </w:rPr>
              <w:t>Источники внутреннего финансирования дефицита бюджета, всего,</w:t>
            </w:r>
          </w:p>
        </w:tc>
        <w:tc>
          <w:tcPr>
            <w:tcW w:w="722" w:type="pct"/>
            <w:tcBorders>
              <w:top w:val="single" w:sz="4" w:space="0" w:color="auto"/>
              <w:left w:val="nil"/>
              <w:bottom w:val="single" w:sz="4" w:space="0" w:color="auto"/>
              <w:right w:val="single" w:sz="4" w:space="0" w:color="auto"/>
            </w:tcBorders>
            <w:vAlign w:val="center"/>
          </w:tcPr>
          <w:p w14:paraId="7A88B12C" w14:textId="4844EDAF" w:rsidR="00B97ABA" w:rsidRPr="003F23BF" w:rsidRDefault="0078495E" w:rsidP="003F23BF">
            <w:pPr>
              <w:spacing w:line="240" w:lineRule="auto"/>
              <w:ind w:firstLine="0"/>
              <w:jc w:val="center"/>
              <w:rPr>
                <w:bCs/>
                <w:sz w:val="24"/>
                <w:szCs w:val="24"/>
              </w:rPr>
            </w:pPr>
            <w:r>
              <w:rPr>
                <w:bCs/>
                <w:sz w:val="24"/>
                <w:szCs w:val="24"/>
              </w:rPr>
              <w:t>694088,3</w:t>
            </w:r>
          </w:p>
        </w:tc>
      </w:tr>
      <w:tr w:rsidR="00982F92" w:rsidRPr="003F23BF" w14:paraId="49B1D456"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06275231" w14:textId="77777777" w:rsidR="00982F92" w:rsidRPr="002F05FB" w:rsidRDefault="00704B86" w:rsidP="003F23BF">
            <w:pPr>
              <w:spacing w:line="240" w:lineRule="auto"/>
              <w:ind w:firstLine="0"/>
              <w:jc w:val="center"/>
              <w:rPr>
                <w:bCs/>
                <w:sz w:val="20"/>
              </w:rPr>
            </w:pPr>
            <w:r w:rsidRPr="002F05FB">
              <w:rPr>
                <w:bCs/>
                <w:sz w:val="20"/>
              </w:rPr>
              <w:t>902</w:t>
            </w:r>
          </w:p>
        </w:tc>
        <w:tc>
          <w:tcPr>
            <w:tcW w:w="1344" w:type="pct"/>
            <w:tcBorders>
              <w:top w:val="single" w:sz="4" w:space="0" w:color="auto"/>
              <w:left w:val="single" w:sz="4" w:space="0" w:color="auto"/>
              <w:bottom w:val="single" w:sz="4" w:space="0" w:color="auto"/>
              <w:right w:val="single" w:sz="4" w:space="0" w:color="auto"/>
            </w:tcBorders>
          </w:tcPr>
          <w:p w14:paraId="2D88D8CD" w14:textId="77777777" w:rsidR="002F05FB" w:rsidRPr="005E39B7" w:rsidRDefault="002F05FB" w:rsidP="003F23BF">
            <w:pPr>
              <w:spacing w:line="240" w:lineRule="auto"/>
              <w:ind w:firstLine="0"/>
              <w:jc w:val="center"/>
              <w:rPr>
                <w:b/>
                <w:sz w:val="20"/>
              </w:rPr>
            </w:pPr>
          </w:p>
          <w:p w14:paraId="75F1F062" w14:textId="77777777" w:rsidR="002F05FB" w:rsidRPr="005E39B7" w:rsidRDefault="002F05FB" w:rsidP="003F23BF">
            <w:pPr>
              <w:spacing w:line="240" w:lineRule="auto"/>
              <w:ind w:firstLine="0"/>
              <w:jc w:val="center"/>
              <w:rPr>
                <w:b/>
                <w:sz w:val="20"/>
              </w:rPr>
            </w:pPr>
          </w:p>
          <w:p w14:paraId="5D9FDD7B" w14:textId="77777777" w:rsidR="00982F92" w:rsidRPr="005E39B7" w:rsidRDefault="00982F92" w:rsidP="003F23BF">
            <w:pPr>
              <w:spacing w:line="240" w:lineRule="auto"/>
              <w:ind w:firstLine="0"/>
              <w:jc w:val="center"/>
              <w:rPr>
                <w:bCs/>
                <w:sz w:val="20"/>
              </w:rPr>
            </w:pPr>
            <w:r w:rsidRPr="005E39B7">
              <w:rPr>
                <w:b/>
                <w:sz w:val="20"/>
              </w:rPr>
              <w:t xml:space="preserve">  01 03 00 00 00 0000 000</w:t>
            </w:r>
          </w:p>
        </w:tc>
        <w:tc>
          <w:tcPr>
            <w:tcW w:w="1852" w:type="pct"/>
            <w:tcBorders>
              <w:top w:val="single" w:sz="4" w:space="0" w:color="auto"/>
              <w:left w:val="nil"/>
              <w:bottom w:val="single" w:sz="4" w:space="0" w:color="auto"/>
              <w:right w:val="single" w:sz="4" w:space="0" w:color="auto"/>
            </w:tcBorders>
          </w:tcPr>
          <w:p w14:paraId="59009784" w14:textId="77777777" w:rsidR="00982F92" w:rsidRPr="003F23BF" w:rsidRDefault="00982F92" w:rsidP="00D4437E">
            <w:pPr>
              <w:spacing w:line="240" w:lineRule="auto"/>
              <w:ind w:firstLine="0"/>
              <w:rPr>
                <w:bCs/>
                <w:sz w:val="24"/>
                <w:szCs w:val="24"/>
              </w:rPr>
            </w:pPr>
            <w:r w:rsidRPr="00C15C24">
              <w:rPr>
                <w:b/>
                <w:sz w:val="24"/>
                <w:szCs w:val="24"/>
              </w:rPr>
              <w:t>Бюджетные кредиты от других</w:t>
            </w:r>
            <w:r w:rsidR="00355EF6" w:rsidRPr="00355EF6">
              <w:rPr>
                <w:b/>
                <w:sz w:val="24"/>
                <w:szCs w:val="24"/>
              </w:rPr>
              <w:t xml:space="preserve"> </w:t>
            </w:r>
            <w:r w:rsidRPr="00C15C24">
              <w:rPr>
                <w:b/>
                <w:sz w:val="24"/>
                <w:szCs w:val="24"/>
              </w:rPr>
              <w:t>бюджетов бюджетной системы</w:t>
            </w:r>
            <w:r w:rsidR="00355EF6" w:rsidRPr="00355EF6">
              <w:rPr>
                <w:b/>
                <w:sz w:val="24"/>
                <w:szCs w:val="24"/>
              </w:rPr>
              <w:t xml:space="preserve"> </w:t>
            </w:r>
            <w:r w:rsidRPr="00C15C24">
              <w:rPr>
                <w:b/>
                <w:sz w:val="24"/>
                <w:szCs w:val="24"/>
              </w:rPr>
              <w:t xml:space="preserve">Российской Федерации </w:t>
            </w:r>
          </w:p>
        </w:tc>
        <w:tc>
          <w:tcPr>
            <w:tcW w:w="722" w:type="pct"/>
            <w:tcBorders>
              <w:top w:val="single" w:sz="4" w:space="0" w:color="auto"/>
              <w:left w:val="nil"/>
              <w:bottom w:val="single" w:sz="4" w:space="0" w:color="auto"/>
              <w:right w:val="single" w:sz="4" w:space="0" w:color="auto"/>
            </w:tcBorders>
            <w:vAlign w:val="center"/>
          </w:tcPr>
          <w:p w14:paraId="06C18902" w14:textId="77777777" w:rsidR="00982F92" w:rsidRPr="003F23BF" w:rsidRDefault="00704B86" w:rsidP="003F23BF">
            <w:pPr>
              <w:spacing w:line="240" w:lineRule="auto"/>
              <w:ind w:firstLine="0"/>
              <w:jc w:val="center"/>
              <w:rPr>
                <w:bCs/>
                <w:sz w:val="24"/>
                <w:szCs w:val="24"/>
              </w:rPr>
            </w:pPr>
            <w:r>
              <w:rPr>
                <w:bCs/>
                <w:sz w:val="24"/>
                <w:szCs w:val="24"/>
              </w:rPr>
              <w:t>0</w:t>
            </w:r>
          </w:p>
        </w:tc>
      </w:tr>
      <w:tr w:rsidR="00982F92" w:rsidRPr="003F23BF" w14:paraId="7A204F65"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462BD370" w14:textId="77777777" w:rsidR="00982F92" w:rsidRPr="002F05FB" w:rsidRDefault="002F05FB" w:rsidP="003F23BF">
            <w:pPr>
              <w:spacing w:line="240" w:lineRule="auto"/>
              <w:ind w:firstLine="0"/>
              <w:jc w:val="center"/>
              <w:rPr>
                <w:bCs/>
                <w:sz w:val="20"/>
              </w:rPr>
            </w:pPr>
            <w:r w:rsidRPr="002F05FB">
              <w:rPr>
                <w:bCs/>
                <w:sz w:val="20"/>
              </w:rPr>
              <w:t>902</w:t>
            </w:r>
          </w:p>
        </w:tc>
        <w:tc>
          <w:tcPr>
            <w:tcW w:w="1344" w:type="pct"/>
            <w:tcBorders>
              <w:top w:val="single" w:sz="4" w:space="0" w:color="auto"/>
              <w:left w:val="single" w:sz="4" w:space="0" w:color="auto"/>
              <w:bottom w:val="single" w:sz="4" w:space="0" w:color="auto"/>
              <w:right w:val="single" w:sz="4" w:space="0" w:color="auto"/>
            </w:tcBorders>
          </w:tcPr>
          <w:p w14:paraId="1A5B549E" w14:textId="77777777" w:rsidR="002F05FB" w:rsidRPr="005E39B7" w:rsidRDefault="002F05FB" w:rsidP="003F23BF">
            <w:pPr>
              <w:spacing w:line="240" w:lineRule="auto"/>
              <w:ind w:firstLine="0"/>
              <w:jc w:val="center"/>
              <w:rPr>
                <w:sz w:val="20"/>
              </w:rPr>
            </w:pPr>
          </w:p>
          <w:p w14:paraId="3CC9FE93" w14:textId="77777777" w:rsidR="002F05FB" w:rsidRPr="005E39B7" w:rsidRDefault="002F05FB" w:rsidP="003F23BF">
            <w:pPr>
              <w:spacing w:line="240" w:lineRule="auto"/>
              <w:ind w:firstLine="0"/>
              <w:jc w:val="center"/>
              <w:rPr>
                <w:sz w:val="20"/>
              </w:rPr>
            </w:pPr>
          </w:p>
          <w:p w14:paraId="2C382AB1" w14:textId="77777777" w:rsidR="002F05FB" w:rsidRPr="005E39B7" w:rsidRDefault="002F05FB" w:rsidP="003F23BF">
            <w:pPr>
              <w:spacing w:line="240" w:lineRule="auto"/>
              <w:ind w:firstLine="0"/>
              <w:jc w:val="center"/>
              <w:rPr>
                <w:sz w:val="20"/>
              </w:rPr>
            </w:pPr>
          </w:p>
          <w:p w14:paraId="01CA8140" w14:textId="77777777" w:rsidR="00982F92" w:rsidRPr="005E39B7" w:rsidRDefault="00982F92" w:rsidP="003F23BF">
            <w:pPr>
              <w:spacing w:line="240" w:lineRule="auto"/>
              <w:ind w:firstLine="0"/>
              <w:jc w:val="center"/>
              <w:rPr>
                <w:bCs/>
                <w:sz w:val="20"/>
              </w:rPr>
            </w:pPr>
            <w:r w:rsidRPr="005E39B7">
              <w:rPr>
                <w:sz w:val="20"/>
              </w:rPr>
              <w:t xml:space="preserve"> 01 03 00 00 00 0000 700</w:t>
            </w:r>
          </w:p>
        </w:tc>
        <w:tc>
          <w:tcPr>
            <w:tcW w:w="1852" w:type="pct"/>
            <w:tcBorders>
              <w:top w:val="single" w:sz="4" w:space="0" w:color="auto"/>
              <w:left w:val="nil"/>
              <w:bottom w:val="single" w:sz="4" w:space="0" w:color="auto"/>
              <w:right w:val="single" w:sz="4" w:space="0" w:color="auto"/>
            </w:tcBorders>
          </w:tcPr>
          <w:p w14:paraId="50CD2986" w14:textId="77777777" w:rsidR="00982F92" w:rsidRPr="00C15C24" w:rsidRDefault="00982F92" w:rsidP="00374251">
            <w:pPr>
              <w:spacing w:line="240" w:lineRule="auto"/>
              <w:ind w:firstLine="0"/>
              <w:rPr>
                <w:sz w:val="24"/>
                <w:szCs w:val="24"/>
              </w:rPr>
            </w:pPr>
            <w:r w:rsidRPr="00C15C24">
              <w:rPr>
                <w:sz w:val="24"/>
                <w:szCs w:val="24"/>
              </w:rPr>
              <w:t>Получение</w:t>
            </w:r>
            <w:r w:rsidR="00355EF6" w:rsidRPr="00355EF6">
              <w:rPr>
                <w:sz w:val="24"/>
                <w:szCs w:val="24"/>
              </w:rPr>
              <w:t xml:space="preserve"> </w:t>
            </w:r>
            <w:r w:rsidRPr="00C15C24">
              <w:rPr>
                <w:sz w:val="24"/>
                <w:szCs w:val="24"/>
              </w:rPr>
              <w:t>бюджетных кредитов</w:t>
            </w:r>
            <w:r w:rsidR="00355EF6" w:rsidRPr="00355EF6">
              <w:rPr>
                <w:sz w:val="24"/>
                <w:szCs w:val="24"/>
              </w:rPr>
              <w:t xml:space="preserve"> </w:t>
            </w:r>
            <w:r w:rsidRPr="00C15C24">
              <w:rPr>
                <w:sz w:val="24"/>
                <w:szCs w:val="24"/>
              </w:rPr>
              <w:t>от других бюджетов бюджетной</w:t>
            </w:r>
            <w:r w:rsidR="00355EF6" w:rsidRPr="00355EF6">
              <w:rPr>
                <w:sz w:val="24"/>
                <w:szCs w:val="24"/>
              </w:rPr>
              <w:t xml:space="preserve"> </w:t>
            </w:r>
            <w:r w:rsidRPr="00C15C24">
              <w:rPr>
                <w:sz w:val="24"/>
                <w:szCs w:val="24"/>
              </w:rPr>
              <w:t>системы Российской Федерации</w:t>
            </w:r>
          </w:p>
          <w:p w14:paraId="69BED923" w14:textId="77777777" w:rsidR="00982F92" w:rsidRPr="003F23BF" w:rsidRDefault="00982F92" w:rsidP="003F23BF">
            <w:pPr>
              <w:spacing w:line="240" w:lineRule="auto"/>
              <w:ind w:firstLine="0"/>
              <w:jc w:val="left"/>
              <w:rPr>
                <w:bCs/>
                <w:sz w:val="24"/>
                <w:szCs w:val="24"/>
              </w:rPr>
            </w:pPr>
            <w:r w:rsidRPr="00C15C24">
              <w:rPr>
                <w:sz w:val="24"/>
                <w:szCs w:val="24"/>
              </w:rPr>
              <w:t>в валюте Российской Федерации</w:t>
            </w:r>
          </w:p>
        </w:tc>
        <w:tc>
          <w:tcPr>
            <w:tcW w:w="722" w:type="pct"/>
            <w:tcBorders>
              <w:top w:val="single" w:sz="4" w:space="0" w:color="auto"/>
              <w:left w:val="nil"/>
              <w:bottom w:val="single" w:sz="4" w:space="0" w:color="auto"/>
              <w:right w:val="single" w:sz="4" w:space="0" w:color="auto"/>
            </w:tcBorders>
            <w:vAlign w:val="center"/>
          </w:tcPr>
          <w:p w14:paraId="599D144A" w14:textId="77777777" w:rsidR="00982F92" w:rsidRPr="003F23BF" w:rsidRDefault="00704B86" w:rsidP="003F23BF">
            <w:pPr>
              <w:spacing w:line="240" w:lineRule="auto"/>
              <w:ind w:firstLine="0"/>
              <w:jc w:val="center"/>
              <w:rPr>
                <w:bCs/>
                <w:sz w:val="24"/>
                <w:szCs w:val="24"/>
              </w:rPr>
            </w:pPr>
            <w:r>
              <w:rPr>
                <w:bCs/>
                <w:sz w:val="24"/>
                <w:szCs w:val="24"/>
              </w:rPr>
              <w:t>0</w:t>
            </w:r>
          </w:p>
        </w:tc>
      </w:tr>
      <w:tr w:rsidR="00982F92" w:rsidRPr="003F23BF" w14:paraId="7B72151B"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4492C0D7" w14:textId="77777777" w:rsidR="00982F92" w:rsidRPr="002F05FB" w:rsidRDefault="002F05FB" w:rsidP="003F23BF">
            <w:pPr>
              <w:spacing w:line="240" w:lineRule="auto"/>
              <w:ind w:firstLine="0"/>
              <w:jc w:val="center"/>
              <w:rPr>
                <w:bCs/>
                <w:sz w:val="20"/>
              </w:rPr>
            </w:pPr>
            <w:r w:rsidRPr="002F05FB">
              <w:rPr>
                <w:bCs/>
                <w:sz w:val="20"/>
              </w:rPr>
              <w:t>902</w:t>
            </w:r>
          </w:p>
        </w:tc>
        <w:tc>
          <w:tcPr>
            <w:tcW w:w="1344" w:type="pct"/>
            <w:tcBorders>
              <w:top w:val="single" w:sz="4" w:space="0" w:color="auto"/>
              <w:left w:val="single" w:sz="4" w:space="0" w:color="auto"/>
              <w:bottom w:val="single" w:sz="4" w:space="0" w:color="auto"/>
              <w:right w:val="single" w:sz="4" w:space="0" w:color="auto"/>
            </w:tcBorders>
          </w:tcPr>
          <w:p w14:paraId="4CFCC85A" w14:textId="77777777" w:rsidR="002F05FB" w:rsidRPr="005E39B7" w:rsidRDefault="002F05FB" w:rsidP="003F23BF">
            <w:pPr>
              <w:spacing w:line="240" w:lineRule="auto"/>
              <w:ind w:firstLine="0"/>
              <w:jc w:val="center"/>
              <w:rPr>
                <w:sz w:val="20"/>
              </w:rPr>
            </w:pPr>
          </w:p>
          <w:p w14:paraId="189F1324" w14:textId="77777777" w:rsidR="002F05FB" w:rsidRPr="005E39B7" w:rsidRDefault="002F05FB" w:rsidP="003F23BF">
            <w:pPr>
              <w:spacing w:line="240" w:lineRule="auto"/>
              <w:ind w:firstLine="0"/>
              <w:jc w:val="center"/>
              <w:rPr>
                <w:sz w:val="20"/>
              </w:rPr>
            </w:pPr>
          </w:p>
          <w:p w14:paraId="29AE1BE1" w14:textId="77777777" w:rsidR="002F05FB" w:rsidRPr="005E39B7" w:rsidRDefault="002F05FB" w:rsidP="003F23BF">
            <w:pPr>
              <w:spacing w:line="240" w:lineRule="auto"/>
              <w:ind w:firstLine="0"/>
              <w:jc w:val="center"/>
              <w:rPr>
                <w:sz w:val="20"/>
              </w:rPr>
            </w:pPr>
          </w:p>
          <w:p w14:paraId="17704B60" w14:textId="77777777" w:rsidR="00982F92" w:rsidRPr="005E39B7" w:rsidRDefault="00982F92" w:rsidP="003F23BF">
            <w:pPr>
              <w:spacing w:line="240" w:lineRule="auto"/>
              <w:ind w:firstLine="0"/>
              <w:jc w:val="center"/>
              <w:rPr>
                <w:bCs/>
                <w:sz w:val="20"/>
              </w:rPr>
            </w:pPr>
            <w:r w:rsidRPr="005E39B7">
              <w:rPr>
                <w:sz w:val="20"/>
              </w:rPr>
              <w:t xml:space="preserve">  01 03 00 00 14 0000 710</w:t>
            </w:r>
          </w:p>
        </w:tc>
        <w:tc>
          <w:tcPr>
            <w:tcW w:w="1852" w:type="pct"/>
            <w:tcBorders>
              <w:top w:val="single" w:sz="4" w:space="0" w:color="auto"/>
              <w:left w:val="nil"/>
              <w:bottom w:val="single" w:sz="4" w:space="0" w:color="auto"/>
              <w:right w:val="single" w:sz="4" w:space="0" w:color="auto"/>
            </w:tcBorders>
          </w:tcPr>
          <w:p w14:paraId="4A086409" w14:textId="77777777" w:rsidR="00982F92" w:rsidRPr="003F23BF" w:rsidRDefault="00982F92" w:rsidP="00374251">
            <w:pPr>
              <w:spacing w:line="240" w:lineRule="auto"/>
              <w:ind w:firstLine="0"/>
              <w:rPr>
                <w:bCs/>
                <w:sz w:val="24"/>
                <w:szCs w:val="24"/>
              </w:rPr>
            </w:pPr>
            <w:r w:rsidRPr="00C15C24">
              <w:rPr>
                <w:sz w:val="24"/>
                <w:szCs w:val="24"/>
              </w:rPr>
              <w:t>Получение кредитов</w:t>
            </w:r>
            <w:r w:rsidR="00706EB5" w:rsidRPr="00706EB5">
              <w:rPr>
                <w:sz w:val="24"/>
                <w:szCs w:val="24"/>
              </w:rPr>
              <w:t xml:space="preserve"> </w:t>
            </w:r>
            <w:r w:rsidRPr="00C15C24">
              <w:rPr>
                <w:sz w:val="24"/>
                <w:szCs w:val="24"/>
              </w:rPr>
              <w:t>от других бюджетов бюджетной системы Российской Федерации</w:t>
            </w:r>
            <w:r w:rsidR="00706EB5" w:rsidRPr="00706EB5">
              <w:rPr>
                <w:sz w:val="24"/>
                <w:szCs w:val="24"/>
              </w:rPr>
              <w:t xml:space="preserve"> </w:t>
            </w:r>
            <w:r w:rsidRPr="00C15C24">
              <w:rPr>
                <w:sz w:val="24"/>
                <w:szCs w:val="24"/>
              </w:rPr>
              <w:t xml:space="preserve">бюджетом муниципального </w:t>
            </w:r>
            <w:r>
              <w:rPr>
                <w:sz w:val="24"/>
                <w:szCs w:val="24"/>
              </w:rPr>
              <w:t xml:space="preserve">округа </w:t>
            </w:r>
            <w:r w:rsidRPr="00C15C24">
              <w:rPr>
                <w:sz w:val="24"/>
                <w:szCs w:val="24"/>
              </w:rPr>
              <w:t>в валюте Российской Федерации</w:t>
            </w:r>
          </w:p>
        </w:tc>
        <w:tc>
          <w:tcPr>
            <w:tcW w:w="722" w:type="pct"/>
            <w:tcBorders>
              <w:top w:val="single" w:sz="4" w:space="0" w:color="auto"/>
              <w:left w:val="nil"/>
              <w:bottom w:val="single" w:sz="4" w:space="0" w:color="auto"/>
              <w:right w:val="single" w:sz="4" w:space="0" w:color="auto"/>
            </w:tcBorders>
            <w:vAlign w:val="center"/>
          </w:tcPr>
          <w:p w14:paraId="3EF29605" w14:textId="77777777" w:rsidR="00982F92" w:rsidRPr="003F23BF" w:rsidRDefault="00704B86" w:rsidP="003F23BF">
            <w:pPr>
              <w:spacing w:line="240" w:lineRule="auto"/>
              <w:ind w:firstLine="0"/>
              <w:jc w:val="center"/>
              <w:rPr>
                <w:bCs/>
                <w:sz w:val="24"/>
                <w:szCs w:val="24"/>
              </w:rPr>
            </w:pPr>
            <w:r>
              <w:rPr>
                <w:bCs/>
                <w:sz w:val="24"/>
                <w:szCs w:val="24"/>
              </w:rPr>
              <w:t>0</w:t>
            </w:r>
          </w:p>
        </w:tc>
      </w:tr>
      <w:tr w:rsidR="00982F92" w:rsidRPr="003F23BF" w14:paraId="29D2DFF5"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62A09E19" w14:textId="77777777" w:rsidR="00982F92" w:rsidRPr="002F05FB" w:rsidRDefault="002F05FB" w:rsidP="003F23BF">
            <w:pPr>
              <w:spacing w:line="240" w:lineRule="auto"/>
              <w:ind w:firstLine="0"/>
              <w:jc w:val="center"/>
              <w:rPr>
                <w:bCs/>
                <w:sz w:val="20"/>
              </w:rPr>
            </w:pPr>
            <w:r w:rsidRPr="002F05FB">
              <w:rPr>
                <w:bCs/>
                <w:sz w:val="20"/>
              </w:rPr>
              <w:t>902</w:t>
            </w:r>
          </w:p>
        </w:tc>
        <w:tc>
          <w:tcPr>
            <w:tcW w:w="1344" w:type="pct"/>
            <w:tcBorders>
              <w:top w:val="single" w:sz="4" w:space="0" w:color="auto"/>
              <w:left w:val="single" w:sz="4" w:space="0" w:color="auto"/>
              <w:bottom w:val="single" w:sz="4" w:space="0" w:color="auto"/>
              <w:right w:val="single" w:sz="4" w:space="0" w:color="auto"/>
            </w:tcBorders>
          </w:tcPr>
          <w:p w14:paraId="46DE177F" w14:textId="77777777" w:rsidR="002F05FB" w:rsidRPr="005E39B7" w:rsidRDefault="002F05FB" w:rsidP="003F23BF">
            <w:pPr>
              <w:spacing w:line="240" w:lineRule="auto"/>
              <w:ind w:firstLine="0"/>
              <w:jc w:val="center"/>
              <w:rPr>
                <w:sz w:val="20"/>
              </w:rPr>
            </w:pPr>
          </w:p>
          <w:p w14:paraId="51384AFD" w14:textId="77777777" w:rsidR="002F05FB" w:rsidRPr="005E39B7" w:rsidRDefault="002F05FB" w:rsidP="003F23BF">
            <w:pPr>
              <w:spacing w:line="240" w:lineRule="auto"/>
              <w:ind w:firstLine="0"/>
              <w:jc w:val="center"/>
              <w:rPr>
                <w:sz w:val="20"/>
              </w:rPr>
            </w:pPr>
          </w:p>
          <w:p w14:paraId="77A19C4E" w14:textId="77777777" w:rsidR="005E39B7" w:rsidRPr="005E39B7" w:rsidRDefault="005E39B7" w:rsidP="003F23BF">
            <w:pPr>
              <w:spacing w:line="240" w:lineRule="auto"/>
              <w:ind w:firstLine="0"/>
              <w:jc w:val="center"/>
              <w:rPr>
                <w:sz w:val="20"/>
              </w:rPr>
            </w:pPr>
          </w:p>
          <w:p w14:paraId="0DF658B8" w14:textId="77777777" w:rsidR="00982F92" w:rsidRPr="005E39B7" w:rsidRDefault="00982F92" w:rsidP="003F23BF">
            <w:pPr>
              <w:spacing w:line="240" w:lineRule="auto"/>
              <w:ind w:firstLine="0"/>
              <w:jc w:val="center"/>
              <w:rPr>
                <w:bCs/>
                <w:sz w:val="20"/>
              </w:rPr>
            </w:pPr>
            <w:r w:rsidRPr="005E39B7">
              <w:rPr>
                <w:sz w:val="20"/>
              </w:rPr>
              <w:lastRenderedPageBreak/>
              <w:t>01 03 01 00 00 0000 800</w:t>
            </w:r>
          </w:p>
        </w:tc>
        <w:tc>
          <w:tcPr>
            <w:tcW w:w="1852" w:type="pct"/>
            <w:tcBorders>
              <w:top w:val="single" w:sz="4" w:space="0" w:color="auto"/>
              <w:left w:val="nil"/>
              <w:bottom w:val="single" w:sz="4" w:space="0" w:color="auto"/>
              <w:right w:val="single" w:sz="4" w:space="0" w:color="auto"/>
            </w:tcBorders>
          </w:tcPr>
          <w:p w14:paraId="3EB65267" w14:textId="77777777" w:rsidR="00982F92" w:rsidRPr="003F23BF" w:rsidRDefault="00982F92" w:rsidP="00374251">
            <w:pPr>
              <w:spacing w:line="240" w:lineRule="auto"/>
              <w:ind w:firstLine="0"/>
              <w:rPr>
                <w:bCs/>
                <w:sz w:val="24"/>
                <w:szCs w:val="24"/>
              </w:rPr>
            </w:pPr>
            <w:r w:rsidRPr="00C15C24">
              <w:rPr>
                <w:sz w:val="24"/>
                <w:szCs w:val="24"/>
              </w:rPr>
              <w:lastRenderedPageBreak/>
              <w:t xml:space="preserve">Погашение бюджетных кредитов, полученных от других бюджетов бюджетной </w:t>
            </w:r>
            <w:r w:rsidRPr="00C15C24">
              <w:rPr>
                <w:sz w:val="24"/>
                <w:szCs w:val="24"/>
              </w:rPr>
              <w:lastRenderedPageBreak/>
              <w:t>системы Российской Федерации в валюте Российской Федерации</w:t>
            </w:r>
          </w:p>
        </w:tc>
        <w:tc>
          <w:tcPr>
            <w:tcW w:w="722" w:type="pct"/>
            <w:tcBorders>
              <w:top w:val="single" w:sz="4" w:space="0" w:color="auto"/>
              <w:left w:val="nil"/>
              <w:bottom w:val="single" w:sz="4" w:space="0" w:color="auto"/>
              <w:right w:val="single" w:sz="4" w:space="0" w:color="auto"/>
            </w:tcBorders>
            <w:vAlign w:val="center"/>
          </w:tcPr>
          <w:p w14:paraId="7383FECC" w14:textId="77777777" w:rsidR="00982F92" w:rsidRPr="003F23BF" w:rsidRDefault="00704B86" w:rsidP="003F23BF">
            <w:pPr>
              <w:spacing w:line="240" w:lineRule="auto"/>
              <w:ind w:firstLine="0"/>
              <w:jc w:val="center"/>
              <w:rPr>
                <w:bCs/>
                <w:sz w:val="24"/>
                <w:szCs w:val="24"/>
              </w:rPr>
            </w:pPr>
            <w:r>
              <w:rPr>
                <w:bCs/>
                <w:sz w:val="24"/>
                <w:szCs w:val="24"/>
              </w:rPr>
              <w:lastRenderedPageBreak/>
              <w:t>0</w:t>
            </w:r>
          </w:p>
        </w:tc>
      </w:tr>
      <w:tr w:rsidR="00982F92" w:rsidRPr="003F23BF" w14:paraId="7451F4ED"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19E6799F" w14:textId="77777777" w:rsidR="00982F92" w:rsidRPr="005E39B7" w:rsidRDefault="002F05FB" w:rsidP="003F23BF">
            <w:pPr>
              <w:spacing w:line="240" w:lineRule="auto"/>
              <w:ind w:firstLine="0"/>
              <w:jc w:val="center"/>
              <w:rPr>
                <w:bCs/>
                <w:sz w:val="20"/>
              </w:rPr>
            </w:pPr>
            <w:r w:rsidRPr="005E39B7">
              <w:rPr>
                <w:bCs/>
                <w:sz w:val="20"/>
              </w:rPr>
              <w:lastRenderedPageBreak/>
              <w:t>902</w:t>
            </w:r>
          </w:p>
        </w:tc>
        <w:tc>
          <w:tcPr>
            <w:tcW w:w="1344" w:type="pct"/>
            <w:tcBorders>
              <w:top w:val="single" w:sz="4" w:space="0" w:color="auto"/>
              <w:left w:val="single" w:sz="4" w:space="0" w:color="auto"/>
              <w:bottom w:val="single" w:sz="4" w:space="0" w:color="auto"/>
              <w:right w:val="single" w:sz="4" w:space="0" w:color="auto"/>
            </w:tcBorders>
          </w:tcPr>
          <w:p w14:paraId="39D48468" w14:textId="77777777" w:rsidR="002F05FB" w:rsidRPr="005E39B7" w:rsidRDefault="002F05FB" w:rsidP="003F23BF">
            <w:pPr>
              <w:spacing w:line="240" w:lineRule="auto"/>
              <w:ind w:firstLine="0"/>
              <w:jc w:val="center"/>
              <w:rPr>
                <w:sz w:val="20"/>
              </w:rPr>
            </w:pPr>
          </w:p>
          <w:p w14:paraId="28E853BD" w14:textId="77777777" w:rsidR="002F05FB" w:rsidRPr="005E39B7" w:rsidRDefault="002F05FB" w:rsidP="003F23BF">
            <w:pPr>
              <w:spacing w:line="240" w:lineRule="auto"/>
              <w:ind w:firstLine="0"/>
              <w:jc w:val="center"/>
              <w:rPr>
                <w:sz w:val="20"/>
              </w:rPr>
            </w:pPr>
          </w:p>
          <w:p w14:paraId="73E137D9" w14:textId="77777777" w:rsidR="005E39B7" w:rsidRPr="005E39B7" w:rsidRDefault="005E39B7" w:rsidP="003F23BF">
            <w:pPr>
              <w:spacing w:line="240" w:lineRule="auto"/>
              <w:ind w:firstLine="0"/>
              <w:jc w:val="center"/>
              <w:rPr>
                <w:sz w:val="20"/>
              </w:rPr>
            </w:pPr>
          </w:p>
          <w:p w14:paraId="222876E5" w14:textId="77777777" w:rsidR="00982F92" w:rsidRPr="005E39B7" w:rsidRDefault="00982F92" w:rsidP="003F23BF">
            <w:pPr>
              <w:spacing w:line="240" w:lineRule="auto"/>
              <w:ind w:firstLine="0"/>
              <w:jc w:val="center"/>
              <w:rPr>
                <w:bCs/>
                <w:sz w:val="20"/>
              </w:rPr>
            </w:pPr>
            <w:r w:rsidRPr="005E39B7">
              <w:rPr>
                <w:sz w:val="20"/>
              </w:rPr>
              <w:t>01 03 01 00 14 0000 810</w:t>
            </w:r>
          </w:p>
        </w:tc>
        <w:tc>
          <w:tcPr>
            <w:tcW w:w="1852" w:type="pct"/>
            <w:tcBorders>
              <w:top w:val="single" w:sz="4" w:space="0" w:color="auto"/>
              <w:left w:val="nil"/>
              <w:bottom w:val="single" w:sz="4" w:space="0" w:color="auto"/>
              <w:right w:val="single" w:sz="4" w:space="0" w:color="auto"/>
            </w:tcBorders>
          </w:tcPr>
          <w:p w14:paraId="0565FACC" w14:textId="77777777" w:rsidR="00982F92" w:rsidRPr="003F23BF" w:rsidRDefault="00982F92" w:rsidP="00704B86">
            <w:pPr>
              <w:spacing w:line="240" w:lineRule="auto"/>
              <w:ind w:firstLine="0"/>
              <w:rPr>
                <w:bCs/>
                <w:sz w:val="24"/>
                <w:szCs w:val="24"/>
              </w:rPr>
            </w:pPr>
            <w:r w:rsidRPr="00C15C24">
              <w:rPr>
                <w:sz w:val="24"/>
                <w:szCs w:val="24"/>
              </w:rPr>
              <w:t>Погашение бюджетом</w:t>
            </w:r>
            <w:r w:rsidR="00706EB5" w:rsidRPr="00706EB5">
              <w:rPr>
                <w:sz w:val="24"/>
                <w:szCs w:val="24"/>
              </w:rPr>
              <w:t xml:space="preserve"> </w:t>
            </w:r>
            <w:r w:rsidRPr="00C15C24">
              <w:rPr>
                <w:sz w:val="24"/>
                <w:szCs w:val="24"/>
              </w:rPr>
              <w:t xml:space="preserve">муниципального </w:t>
            </w:r>
            <w:r>
              <w:rPr>
                <w:sz w:val="24"/>
                <w:szCs w:val="24"/>
              </w:rPr>
              <w:t>округа</w:t>
            </w:r>
            <w:r w:rsidRPr="00C15C24">
              <w:rPr>
                <w:sz w:val="24"/>
                <w:szCs w:val="24"/>
              </w:rPr>
              <w:t xml:space="preserve"> кредитов от других бюджетов бюджетной системы Российской Федерации в валюте Российской Федерации</w:t>
            </w:r>
          </w:p>
        </w:tc>
        <w:tc>
          <w:tcPr>
            <w:tcW w:w="722" w:type="pct"/>
            <w:tcBorders>
              <w:top w:val="single" w:sz="4" w:space="0" w:color="auto"/>
              <w:left w:val="nil"/>
              <w:bottom w:val="single" w:sz="4" w:space="0" w:color="auto"/>
              <w:right w:val="single" w:sz="4" w:space="0" w:color="auto"/>
            </w:tcBorders>
            <w:vAlign w:val="center"/>
          </w:tcPr>
          <w:p w14:paraId="34532227" w14:textId="77777777" w:rsidR="00982F92" w:rsidRPr="003F23BF" w:rsidRDefault="00704B86" w:rsidP="003F23BF">
            <w:pPr>
              <w:spacing w:line="240" w:lineRule="auto"/>
              <w:ind w:firstLine="0"/>
              <w:jc w:val="center"/>
              <w:rPr>
                <w:bCs/>
                <w:sz w:val="24"/>
                <w:szCs w:val="24"/>
              </w:rPr>
            </w:pPr>
            <w:r>
              <w:rPr>
                <w:bCs/>
                <w:sz w:val="24"/>
                <w:szCs w:val="24"/>
              </w:rPr>
              <w:t>0</w:t>
            </w:r>
          </w:p>
        </w:tc>
      </w:tr>
      <w:tr w:rsidR="006A675A" w:rsidRPr="003F23BF" w14:paraId="60DD0868" w14:textId="77777777" w:rsidTr="00D528CD">
        <w:tc>
          <w:tcPr>
            <w:tcW w:w="1082" w:type="pct"/>
            <w:tcBorders>
              <w:top w:val="single" w:sz="4" w:space="0" w:color="auto"/>
              <w:left w:val="single" w:sz="4" w:space="0" w:color="auto"/>
              <w:bottom w:val="single" w:sz="4" w:space="0" w:color="auto"/>
              <w:right w:val="single" w:sz="4" w:space="0" w:color="auto"/>
            </w:tcBorders>
          </w:tcPr>
          <w:p w14:paraId="072E223C" w14:textId="77777777" w:rsidR="005E39B7" w:rsidRDefault="005E39B7" w:rsidP="003F23BF">
            <w:pPr>
              <w:spacing w:line="240" w:lineRule="auto"/>
              <w:ind w:firstLine="0"/>
              <w:jc w:val="center"/>
              <w:rPr>
                <w:b/>
                <w:sz w:val="20"/>
              </w:rPr>
            </w:pPr>
          </w:p>
          <w:p w14:paraId="0FE40E46" w14:textId="77777777" w:rsidR="006A675A" w:rsidRPr="005E39B7" w:rsidRDefault="006A675A" w:rsidP="003F23BF">
            <w:pPr>
              <w:spacing w:line="240" w:lineRule="auto"/>
              <w:ind w:firstLine="0"/>
              <w:jc w:val="center"/>
              <w:rPr>
                <w:bCs/>
                <w:sz w:val="20"/>
              </w:rPr>
            </w:pPr>
            <w:r w:rsidRPr="005E39B7">
              <w:rPr>
                <w:b/>
                <w:sz w:val="20"/>
              </w:rPr>
              <w:t>902</w:t>
            </w:r>
          </w:p>
        </w:tc>
        <w:tc>
          <w:tcPr>
            <w:tcW w:w="1344" w:type="pct"/>
            <w:tcBorders>
              <w:top w:val="single" w:sz="4" w:space="0" w:color="auto"/>
              <w:left w:val="single" w:sz="4" w:space="0" w:color="auto"/>
              <w:bottom w:val="single" w:sz="4" w:space="0" w:color="auto"/>
              <w:right w:val="single" w:sz="4" w:space="0" w:color="auto"/>
            </w:tcBorders>
          </w:tcPr>
          <w:p w14:paraId="3B0448EE" w14:textId="77777777" w:rsidR="005E39B7" w:rsidRPr="005E39B7" w:rsidRDefault="005E39B7" w:rsidP="003F23BF">
            <w:pPr>
              <w:spacing w:line="240" w:lineRule="auto"/>
              <w:ind w:firstLine="0"/>
              <w:jc w:val="center"/>
              <w:rPr>
                <w:b/>
                <w:sz w:val="20"/>
              </w:rPr>
            </w:pPr>
          </w:p>
          <w:p w14:paraId="2E6EA076" w14:textId="77777777" w:rsidR="006A675A" w:rsidRPr="005E39B7" w:rsidRDefault="006A675A" w:rsidP="003F23BF">
            <w:pPr>
              <w:spacing w:line="240" w:lineRule="auto"/>
              <w:ind w:firstLine="0"/>
              <w:jc w:val="center"/>
              <w:rPr>
                <w:bCs/>
                <w:sz w:val="20"/>
              </w:rPr>
            </w:pPr>
            <w:r w:rsidRPr="005E39B7">
              <w:rPr>
                <w:b/>
                <w:sz w:val="20"/>
              </w:rPr>
              <w:t>01 05 00 00 00 0000 000</w:t>
            </w:r>
          </w:p>
        </w:tc>
        <w:tc>
          <w:tcPr>
            <w:tcW w:w="1852" w:type="pct"/>
            <w:tcBorders>
              <w:top w:val="single" w:sz="4" w:space="0" w:color="auto"/>
              <w:left w:val="nil"/>
              <w:bottom w:val="single" w:sz="4" w:space="0" w:color="auto"/>
              <w:right w:val="single" w:sz="4" w:space="0" w:color="auto"/>
            </w:tcBorders>
          </w:tcPr>
          <w:p w14:paraId="650EAC13" w14:textId="77777777" w:rsidR="006A675A" w:rsidRPr="003F23BF" w:rsidRDefault="006A675A" w:rsidP="00984167">
            <w:pPr>
              <w:spacing w:line="240" w:lineRule="auto"/>
              <w:ind w:firstLine="0"/>
              <w:rPr>
                <w:bCs/>
                <w:sz w:val="24"/>
                <w:szCs w:val="24"/>
              </w:rPr>
            </w:pPr>
            <w:r w:rsidRPr="00DE0F84">
              <w:rPr>
                <w:b/>
                <w:sz w:val="24"/>
                <w:szCs w:val="24"/>
              </w:rPr>
              <w:t>Изменение остатков средств на счетах по учету средств бюджета</w:t>
            </w:r>
          </w:p>
        </w:tc>
        <w:tc>
          <w:tcPr>
            <w:tcW w:w="722" w:type="pct"/>
            <w:tcBorders>
              <w:top w:val="single" w:sz="4" w:space="0" w:color="auto"/>
              <w:left w:val="nil"/>
              <w:bottom w:val="single" w:sz="4" w:space="0" w:color="auto"/>
              <w:right w:val="single" w:sz="4" w:space="0" w:color="auto"/>
            </w:tcBorders>
          </w:tcPr>
          <w:p w14:paraId="4B504111" w14:textId="1D2C53C8" w:rsidR="006A675A" w:rsidRPr="003F23BF" w:rsidRDefault="0078495E" w:rsidP="00D01E3C">
            <w:pPr>
              <w:spacing w:line="240" w:lineRule="auto"/>
              <w:ind w:firstLine="0"/>
              <w:jc w:val="center"/>
              <w:rPr>
                <w:bCs/>
                <w:sz w:val="24"/>
                <w:szCs w:val="24"/>
              </w:rPr>
            </w:pPr>
            <w:r>
              <w:rPr>
                <w:b/>
                <w:sz w:val="24"/>
                <w:szCs w:val="24"/>
              </w:rPr>
              <w:t>714088,3</w:t>
            </w:r>
          </w:p>
        </w:tc>
      </w:tr>
      <w:tr w:rsidR="006A675A" w:rsidRPr="003F23BF" w14:paraId="45A9810C" w14:textId="77777777" w:rsidTr="00D528CD">
        <w:tc>
          <w:tcPr>
            <w:tcW w:w="1082" w:type="pct"/>
            <w:tcBorders>
              <w:top w:val="single" w:sz="4" w:space="0" w:color="auto"/>
              <w:left w:val="single" w:sz="4" w:space="0" w:color="auto"/>
              <w:bottom w:val="single" w:sz="4" w:space="0" w:color="auto"/>
              <w:right w:val="single" w:sz="4" w:space="0" w:color="auto"/>
            </w:tcBorders>
          </w:tcPr>
          <w:p w14:paraId="1A9878D1" w14:textId="77777777" w:rsidR="006A675A" w:rsidRPr="005E39B7" w:rsidRDefault="006A675A" w:rsidP="003F23BF">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665FA724" w14:textId="77777777" w:rsidR="006A675A" w:rsidRPr="005E39B7" w:rsidRDefault="006A675A" w:rsidP="003F23BF">
            <w:pPr>
              <w:spacing w:line="240" w:lineRule="auto"/>
              <w:ind w:firstLine="0"/>
              <w:jc w:val="center"/>
              <w:rPr>
                <w:bCs/>
                <w:sz w:val="20"/>
              </w:rPr>
            </w:pPr>
            <w:r w:rsidRPr="005E39B7">
              <w:rPr>
                <w:sz w:val="20"/>
              </w:rPr>
              <w:t>01 05 00 00 00 0000 500</w:t>
            </w:r>
          </w:p>
        </w:tc>
        <w:tc>
          <w:tcPr>
            <w:tcW w:w="1852" w:type="pct"/>
            <w:tcBorders>
              <w:top w:val="single" w:sz="4" w:space="0" w:color="auto"/>
              <w:left w:val="nil"/>
              <w:bottom w:val="single" w:sz="4" w:space="0" w:color="auto"/>
              <w:right w:val="single" w:sz="4" w:space="0" w:color="auto"/>
            </w:tcBorders>
          </w:tcPr>
          <w:p w14:paraId="7E9BF946" w14:textId="77777777" w:rsidR="006A675A" w:rsidRPr="003F23BF" w:rsidRDefault="006A675A" w:rsidP="00984167">
            <w:pPr>
              <w:spacing w:line="240" w:lineRule="auto"/>
              <w:ind w:firstLine="0"/>
              <w:rPr>
                <w:bCs/>
                <w:sz w:val="24"/>
                <w:szCs w:val="24"/>
              </w:rPr>
            </w:pPr>
            <w:r w:rsidRPr="00DE0F84">
              <w:rPr>
                <w:sz w:val="24"/>
                <w:szCs w:val="24"/>
              </w:rPr>
              <w:t>Увеличение остатков средств бюджета</w:t>
            </w:r>
          </w:p>
        </w:tc>
        <w:tc>
          <w:tcPr>
            <w:tcW w:w="722" w:type="pct"/>
            <w:tcBorders>
              <w:top w:val="single" w:sz="4" w:space="0" w:color="auto"/>
              <w:left w:val="nil"/>
              <w:bottom w:val="single" w:sz="4" w:space="0" w:color="auto"/>
              <w:right w:val="single" w:sz="4" w:space="0" w:color="auto"/>
            </w:tcBorders>
          </w:tcPr>
          <w:p w14:paraId="40B6F388" w14:textId="40E1B3CE" w:rsidR="006A675A" w:rsidRPr="006575F5" w:rsidRDefault="00124EBE" w:rsidP="006575F5">
            <w:pPr>
              <w:spacing w:line="240" w:lineRule="auto"/>
              <w:ind w:firstLine="0"/>
              <w:jc w:val="center"/>
              <w:rPr>
                <w:bCs/>
                <w:sz w:val="24"/>
                <w:szCs w:val="24"/>
              </w:rPr>
            </w:pPr>
            <w:r>
              <w:rPr>
                <w:bCs/>
                <w:sz w:val="24"/>
                <w:szCs w:val="24"/>
              </w:rPr>
              <w:t>-1340646,0</w:t>
            </w:r>
          </w:p>
        </w:tc>
      </w:tr>
      <w:tr w:rsidR="00124EBE" w:rsidRPr="003F23BF" w14:paraId="565D9ED3" w14:textId="77777777" w:rsidTr="00D528CD">
        <w:tc>
          <w:tcPr>
            <w:tcW w:w="1082" w:type="pct"/>
            <w:tcBorders>
              <w:top w:val="single" w:sz="4" w:space="0" w:color="auto"/>
              <w:left w:val="single" w:sz="4" w:space="0" w:color="auto"/>
              <w:bottom w:val="single" w:sz="4" w:space="0" w:color="auto"/>
              <w:right w:val="single" w:sz="4" w:space="0" w:color="auto"/>
            </w:tcBorders>
          </w:tcPr>
          <w:p w14:paraId="12C87EA1" w14:textId="77777777" w:rsidR="00124EBE" w:rsidRPr="005E39B7" w:rsidRDefault="00124EBE" w:rsidP="00124EBE">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30AEB517" w14:textId="77777777" w:rsidR="00124EBE" w:rsidRPr="005E39B7" w:rsidRDefault="00124EBE" w:rsidP="00124EBE">
            <w:pPr>
              <w:spacing w:line="240" w:lineRule="auto"/>
              <w:ind w:firstLine="0"/>
              <w:jc w:val="center"/>
              <w:rPr>
                <w:bCs/>
                <w:sz w:val="20"/>
              </w:rPr>
            </w:pPr>
            <w:r w:rsidRPr="005E39B7">
              <w:rPr>
                <w:sz w:val="20"/>
              </w:rPr>
              <w:t>01 05 02 00 00 0000 500</w:t>
            </w:r>
          </w:p>
        </w:tc>
        <w:tc>
          <w:tcPr>
            <w:tcW w:w="1852" w:type="pct"/>
            <w:tcBorders>
              <w:top w:val="single" w:sz="4" w:space="0" w:color="auto"/>
              <w:left w:val="nil"/>
              <w:bottom w:val="single" w:sz="4" w:space="0" w:color="auto"/>
              <w:right w:val="single" w:sz="4" w:space="0" w:color="auto"/>
            </w:tcBorders>
          </w:tcPr>
          <w:p w14:paraId="3965FB96" w14:textId="77777777" w:rsidR="00124EBE" w:rsidRPr="003F23BF" w:rsidRDefault="00124EBE" w:rsidP="00124EBE">
            <w:pPr>
              <w:spacing w:line="240" w:lineRule="auto"/>
              <w:ind w:firstLine="0"/>
              <w:rPr>
                <w:bCs/>
                <w:sz w:val="24"/>
                <w:szCs w:val="24"/>
              </w:rPr>
            </w:pPr>
            <w:r w:rsidRPr="00DE0F84">
              <w:rPr>
                <w:sz w:val="24"/>
                <w:szCs w:val="24"/>
              </w:rPr>
              <w:t>Увеличени</w:t>
            </w:r>
            <w:r>
              <w:rPr>
                <w:sz w:val="24"/>
                <w:szCs w:val="24"/>
              </w:rPr>
              <w:t>е</w:t>
            </w:r>
            <w:r w:rsidRPr="00DE0F84">
              <w:rPr>
                <w:sz w:val="24"/>
                <w:szCs w:val="24"/>
              </w:rPr>
              <w:t xml:space="preserve"> прочих остатков средств бюджета</w:t>
            </w:r>
          </w:p>
        </w:tc>
        <w:tc>
          <w:tcPr>
            <w:tcW w:w="722" w:type="pct"/>
            <w:tcBorders>
              <w:top w:val="single" w:sz="4" w:space="0" w:color="auto"/>
              <w:left w:val="nil"/>
              <w:bottom w:val="single" w:sz="4" w:space="0" w:color="auto"/>
              <w:right w:val="single" w:sz="4" w:space="0" w:color="auto"/>
            </w:tcBorders>
          </w:tcPr>
          <w:p w14:paraId="1871873B" w14:textId="64FD8B88" w:rsidR="00124EBE" w:rsidRPr="003F23BF" w:rsidRDefault="00124EBE" w:rsidP="00124EBE">
            <w:pPr>
              <w:spacing w:line="240" w:lineRule="auto"/>
              <w:ind w:firstLine="0"/>
              <w:jc w:val="center"/>
              <w:rPr>
                <w:bCs/>
                <w:sz w:val="24"/>
                <w:szCs w:val="24"/>
              </w:rPr>
            </w:pPr>
            <w:r w:rsidRPr="001A00E7">
              <w:rPr>
                <w:bCs/>
                <w:sz w:val="24"/>
                <w:szCs w:val="24"/>
              </w:rPr>
              <w:t>-1340646,0</w:t>
            </w:r>
          </w:p>
        </w:tc>
      </w:tr>
      <w:tr w:rsidR="00124EBE" w:rsidRPr="003F23BF" w14:paraId="40FDF394" w14:textId="77777777" w:rsidTr="00D528CD">
        <w:tc>
          <w:tcPr>
            <w:tcW w:w="1082" w:type="pct"/>
            <w:tcBorders>
              <w:top w:val="single" w:sz="4" w:space="0" w:color="auto"/>
              <w:left w:val="single" w:sz="4" w:space="0" w:color="auto"/>
              <w:bottom w:val="single" w:sz="4" w:space="0" w:color="auto"/>
              <w:right w:val="single" w:sz="4" w:space="0" w:color="auto"/>
            </w:tcBorders>
          </w:tcPr>
          <w:p w14:paraId="60A2EDED" w14:textId="77777777" w:rsidR="00124EBE" w:rsidRPr="005E39B7" w:rsidRDefault="00124EBE" w:rsidP="00124EBE">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658E7ECD" w14:textId="77777777" w:rsidR="00124EBE" w:rsidRPr="005E39B7" w:rsidRDefault="00124EBE" w:rsidP="00124EBE">
            <w:pPr>
              <w:spacing w:line="240" w:lineRule="auto"/>
              <w:ind w:firstLine="0"/>
              <w:jc w:val="center"/>
              <w:rPr>
                <w:bCs/>
                <w:sz w:val="20"/>
              </w:rPr>
            </w:pPr>
            <w:r w:rsidRPr="005E39B7">
              <w:rPr>
                <w:sz w:val="20"/>
              </w:rPr>
              <w:t>01 05 02 01 00 0000 510</w:t>
            </w:r>
          </w:p>
        </w:tc>
        <w:tc>
          <w:tcPr>
            <w:tcW w:w="1852" w:type="pct"/>
            <w:tcBorders>
              <w:top w:val="single" w:sz="4" w:space="0" w:color="auto"/>
              <w:left w:val="nil"/>
              <w:bottom w:val="single" w:sz="4" w:space="0" w:color="auto"/>
              <w:right w:val="single" w:sz="4" w:space="0" w:color="auto"/>
            </w:tcBorders>
          </w:tcPr>
          <w:p w14:paraId="26A37948" w14:textId="77777777" w:rsidR="00124EBE" w:rsidRPr="003F23BF" w:rsidRDefault="00124EBE" w:rsidP="00124EBE">
            <w:pPr>
              <w:spacing w:line="240" w:lineRule="auto"/>
              <w:ind w:firstLine="0"/>
              <w:rPr>
                <w:bCs/>
                <w:sz w:val="24"/>
                <w:szCs w:val="24"/>
              </w:rPr>
            </w:pPr>
            <w:r w:rsidRPr="00DE0F84">
              <w:rPr>
                <w:sz w:val="24"/>
                <w:szCs w:val="24"/>
              </w:rPr>
              <w:t>Увеличение прочих остатков денежных средств бюджета</w:t>
            </w:r>
          </w:p>
        </w:tc>
        <w:tc>
          <w:tcPr>
            <w:tcW w:w="722" w:type="pct"/>
            <w:tcBorders>
              <w:top w:val="single" w:sz="4" w:space="0" w:color="auto"/>
              <w:left w:val="nil"/>
              <w:bottom w:val="single" w:sz="4" w:space="0" w:color="auto"/>
              <w:right w:val="single" w:sz="4" w:space="0" w:color="auto"/>
            </w:tcBorders>
          </w:tcPr>
          <w:p w14:paraId="68708DD4" w14:textId="6DDEDAE9" w:rsidR="00124EBE" w:rsidRPr="003F23BF" w:rsidRDefault="00124EBE" w:rsidP="00124EBE">
            <w:pPr>
              <w:spacing w:line="240" w:lineRule="auto"/>
              <w:ind w:firstLine="0"/>
              <w:jc w:val="center"/>
              <w:rPr>
                <w:bCs/>
                <w:sz w:val="24"/>
                <w:szCs w:val="24"/>
              </w:rPr>
            </w:pPr>
            <w:r w:rsidRPr="001A00E7">
              <w:rPr>
                <w:bCs/>
                <w:sz w:val="24"/>
                <w:szCs w:val="24"/>
              </w:rPr>
              <w:t>-1340646,0</w:t>
            </w:r>
          </w:p>
        </w:tc>
      </w:tr>
      <w:tr w:rsidR="00124EBE" w:rsidRPr="003F23BF" w14:paraId="688E11DF" w14:textId="77777777" w:rsidTr="00D528CD">
        <w:tc>
          <w:tcPr>
            <w:tcW w:w="1082" w:type="pct"/>
            <w:tcBorders>
              <w:top w:val="single" w:sz="4" w:space="0" w:color="auto"/>
              <w:left w:val="single" w:sz="4" w:space="0" w:color="auto"/>
              <w:bottom w:val="single" w:sz="4" w:space="0" w:color="auto"/>
              <w:right w:val="single" w:sz="4" w:space="0" w:color="auto"/>
            </w:tcBorders>
          </w:tcPr>
          <w:p w14:paraId="69764E61" w14:textId="77777777" w:rsidR="00124EBE" w:rsidRPr="005E39B7" w:rsidRDefault="00124EBE" w:rsidP="00124EBE">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7AA9C25D" w14:textId="77777777" w:rsidR="00124EBE" w:rsidRPr="005E39B7" w:rsidRDefault="00124EBE" w:rsidP="00124EBE">
            <w:pPr>
              <w:spacing w:line="240" w:lineRule="auto"/>
              <w:ind w:firstLine="0"/>
              <w:jc w:val="center"/>
              <w:rPr>
                <w:bCs/>
                <w:sz w:val="20"/>
              </w:rPr>
            </w:pPr>
            <w:r w:rsidRPr="005E39B7">
              <w:rPr>
                <w:sz w:val="20"/>
              </w:rPr>
              <w:t>01 05 02 01 14 0000 510</w:t>
            </w:r>
          </w:p>
        </w:tc>
        <w:tc>
          <w:tcPr>
            <w:tcW w:w="1852" w:type="pct"/>
            <w:tcBorders>
              <w:top w:val="single" w:sz="4" w:space="0" w:color="auto"/>
              <w:left w:val="nil"/>
              <w:bottom w:val="single" w:sz="4" w:space="0" w:color="auto"/>
              <w:right w:val="single" w:sz="4" w:space="0" w:color="auto"/>
            </w:tcBorders>
          </w:tcPr>
          <w:p w14:paraId="5D9275E6" w14:textId="77777777" w:rsidR="00124EBE" w:rsidRPr="003F23BF" w:rsidRDefault="00124EBE" w:rsidP="00124EBE">
            <w:pPr>
              <w:spacing w:line="240" w:lineRule="auto"/>
              <w:ind w:firstLine="0"/>
              <w:rPr>
                <w:bCs/>
                <w:sz w:val="24"/>
                <w:szCs w:val="24"/>
              </w:rPr>
            </w:pPr>
            <w:r w:rsidRPr="00DE0F84">
              <w:rPr>
                <w:sz w:val="24"/>
                <w:szCs w:val="24"/>
              </w:rPr>
              <w:t xml:space="preserve">Увеличение прочих остатков денежных средств бюджета муниципального </w:t>
            </w:r>
            <w:r>
              <w:rPr>
                <w:sz w:val="24"/>
                <w:szCs w:val="24"/>
              </w:rPr>
              <w:t>округа</w:t>
            </w:r>
          </w:p>
        </w:tc>
        <w:tc>
          <w:tcPr>
            <w:tcW w:w="722" w:type="pct"/>
            <w:tcBorders>
              <w:top w:val="single" w:sz="4" w:space="0" w:color="auto"/>
              <w:left w:val="nil"/>
              <w:bottom w:val="single" w:sz="4" w:space="0" w:color="auto"/>
              <w:right w:val="single" w:sz="4" w:space="0" w:color="auto"/>
            </w:tcBorders>
          </w:tcPr>
          <w:p w14:paraId="56C1EC2B" w14:textId="19811C2D" w:rsidR="00124EBE" w:rsidRPr="003F23BF" w:rsidRDefault="00124EBE" w:rsidP="00124EBE">
            <w:pPr>
              <w:spacing w:line="240" w:lineRule="auto"/>
              <w:ind w:firstLine="0"/>
              <w:jc w:val="center"/>
              <w:rPr>
                <w:bCs/>
                <w:sz w:val="24"/>
                <w:szCs w:val="24"/>
              </w:rPr>
            </w:pPr>
            <w:r w:rsidRPr="001A00E7">
              <w:rPr>
                <w:bCs/>
                <w:sz w:val="24"/>
                <w:szCs w:val="24"/>
              </w:rPr>
              <w:t>-1340646,0</w:t>
            </w:r>
          </w:p>
        </w:tc>
      </w:tr>
      <w:tr w:rsidR="006A675A" w:rsidRPr="003F23BF" w14:paraId="4E0DD93E" w14:textId="77777777" w:rsidTr="00D528CD">
        <w:tc>
          <w:tcPr>
            <w:tcW w:w="1082" w:type="pct"/>
            <w:tcBorders>
              <w:top w:val="single" w:sz="4" w:space="0" w:color="auto"/>
              <w:left w:val="single" w:sz="4" w:space="0" w:color="auto"/>
              <w:bottom w:val="single" w:sz="4" w:space="0" w:color="auto"/>
              <w:right w:val="single" w:sz="4" w:space="0" w:color="auto"/>
            </w:tcBorders>
          </w:tcPr>
          <w:p w14:paraId="2D509990" w14:textId="77777777" w:rsidR="006A675A" w:rsidRPr="005E39B7" w:rsidRDefault="006A675A" w:rsidP="003F23BF">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08200554" w14:textId="77777777" w:rsidR="006A675A" w:rsidRPr="005E39B7" w:rsidRDefault="006A675A" w:rsidP="003F23BF">
            <w:pPr>
              <w:spacing w:line="240" w:lineRule="auto"/>
              <w:ind w:firstLine="0"/>
              <w:jc w:val="center"/>
              <w:rPr>
                <w:bCs/>
                <w:sz w:val="20"/>
              </w:rPr>
            </w:pPr>
            <w:r w:rsidRPr="005E39B7">
              <w:rPr>
                <w:sz w:val="20"/>
              </w:rPr>
              <w:t>01 05 00 00 00 0000 600</w:t>
            </w:r>
          </w:p>
        </w:tc>
        <w:tc>
          <w:tcPr>
            <w:tcW w:w="1852" w:type="pct"/>
            <w:tcBorders>
              <w:top w:val="single" w:sz="4" w:space="0" w:color="auto"/>
              <w:left w:val="nil"/>
              <w:bottom w:val="single" w:sz="4" w:space="0" w:color="auto"/>
              <w:right w:val="single" w:sz="4" w:space="0" w:color="auto"/>
            </w:tcBorders>
          </w:tcPr>
          <w:p w14:paraId="4F791D17" w14:textId="77777777" w:rsidR="006A675A" w:rsidRPr="003F23BF" w:rsidRDefault="006A675A" w:rsidP="00984167">
            <w:pPr>
              <w:spacing w:line="240" w:lineRule="auto"/>
              <w:ind w:firstLine="0"/>
              <w:rPr>
                <w:bCs/>
                <w:sz w:val="24"/>
                <w:szCs w:val="24"/>
              </w:rPr>
            </w:pPr>
            <w:r w:rsidRPr="00DE0F84">
              <w:rPr>
                <w:sz w:val="24"/>
                <w:szCs w:val="24"/>
              </w:rPr>
              <w:t>Уменьшение остатков средств бюджета</w:t>
            </w:r>
          </w:p>
        </w:tc>
        <w:tc>
          <w:tcPr>
            <w:tcW w:w="722" w:type="pct"/>
            <w:tcBorders>
              <w:top w:val="single" w:sz="4" w:space="0" w:color="auto"/>
              <w:left w:val="nil"/>
              <w:bottom w:val="single" w:sz="4" w:space="0" w:color="auto"/>
              <w:right w:val="single" w:sz="4" w:space="0" w:color="auto"/>
            </w:tcBorders>
          </w:tcPr>
          <w:p w14:paraId="745DD052" w14:textId="443E3032" w:rsidR="006A675A" w:rsidRPr="003F23BF" w:rsidRDefault="00124EBE" w:rsidP="003F23BF">
            <w:pPr>
              <w:spacing w:line="240" w:lineRule="auto"/>
              <w:ind w:firstLine="0"/>
              <w:jc w:val="center"/>
              <w:rPr>
                <w:bCs/>
                <w:sz w:val="24"/>
                <w:szCs w:val="24"/>
              </w:rPr>
            </w:pPr>
            <w:r>
              <w:rPr>
                <w:bCs/>
                <w:sz w:val="24"/>
                <w:szCs w:val="24"/>
              </w:rPr>
              <w:t>2034734,3</w:t>
            </w:r>
          </w:p>
        </w:tc>
      </w:tr>
      <w:tr w:rsidR="00124EBE" w:rsidRPr="003F23BF" w14:paraId="278B8776" w14:textId="77777777" w:rsidTr="00D528CD">
        <w:tc>
          <w:tcPr>
            <w:tcW w:w="1082" w:type="pct"/>
            <w:tcBorders>
              <w:top w:val="single" w:sz="4" w:space="0" w:color="auto"/>
              <w:left w:val="single" w:sz="4" w:space="0" w:color="auto"/>
              <w:bottom w:val="single" w:sz="4" w:space="0" w:color="auto"/>
              <w:right w:val="single" w:sz="4" w:space="0" w:color="auto"/>
            </w:tcBorders>
          </w:tcPr>
          <w:p w14:paraId="0453F851" w14:textId="77777777" w:rsidR="00124EBE" w:rsidRPr="005E39B7" w:rsidRDefault="00124EBE" w:rsidP="00124EBE">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2469F845" w14:textId="77777777" w:rsidR="00124EBE" w:rsidRPr="005E39B7" w:rsidRDefault="00124EBE" w:rsidP="00124EBE">
            <w:pPr>
              <w:spacing w:line="240" w:lineRule="auto"/>
              <w:ind w:firstLine="0"/>
              <w:jc w:val="center"/>
              <w:rPr>
                <w:bCs/>
                <w:sz w:val="20"/>
              </w:rPr>
            </w:pPr>
            <w:r w:rsidRPr="005E39B7">
              <w:rPr>
                <w:sz w:val="20"/>
              </w:rPr>
              <w:t>01 05 02 00 00 0000 600</w:t>
            </w:r>
          </w:p>
        </w:tc>
        <w:tc>
          <w:tcPr>
            <w:tcW w:w="1852" w:type="pct"/>
            <w:tcBorders>
              <w:top w:val="single" w:sz="4" w:space="0" w:color="auto"/>
              <w:left w:val="nil"/>
              <w:bottom w:val="single" w:sz="4" w:space="0" w:color="auto"/>
              <w:right w:val="single" w:sz="4" w:space="0" w:color="auto"/>
            </w:tcBorders>
          </w:tcPr>
          <w:p w14:paraId="1066356D" w14:textId="77777777" w:rsidR="00124EBE" w:rsidRPr="003F23BF" w:rsidRDefault="00124EBE" w:rsidP="00124EBE">
            <w:pPr>
              <w:spacing w:line="240" w:lineRule="auto"/>
              <w:ind w:firstLine="0"/>
              <w:rPr>
                <w:bCs/>
                <w:sz w:val="24"/>
                <w:szCs w:val="24"/>
              </w:rPr>
            </w:pPr>
            <w:r w:rsidRPr="00DE0F84">
              <w:rPr>
                <w:sz w:val="24"/>
                <w:szCs w:val="24"/>
              </w:rPr>
              <w:t>Уменьшение прочих остатков средств бюджета</w:t>
            </w:r>
          </w:p>
        </w:tc>
        <w:tc>
          <w:tcPr>
            <w:tcW w:w="722" w:type="pct"/>
            <w:tcBorders>
              <w:top w:val="single" w:sz="4" w:space="0" w:color="auto"/>
              <w:left w:val="nil"/>
              <w:bottom w:val="single" w:sz="4" w:space="0" w:color="auto"/>
              <w:right w:val="single" w:sz="4" w:space="0" w:color="auto"/>
            </w:tcBorders>
          </w:tcPr>
          <w:p w14:paraId="3C1C5F94" w14:textId="4D1BD58C" w:rsidR="00124EBE" w:rsidRPr="003F23BF" w:rsidRDefault="00124EBE" w:rsidP="00124EBE">
            <w:pPr>
              <w:spacing w:line="240" w:lineRule="auto"/>
              <w:ind w:firstLine="0"/>
              <w:jc w:val="center"/>
              <w:rPr>
                <w:bCs/>
                <w:sz w:val="24"/>
                <w:szCs w:val="24"/>
              </w:rPr>
            </w:pPr>
            <w:r w:rsidRPr="009C539D">
              <w:rPr>
                <w:bCs/>
                <w:sz w:val="24"/>
                <w:szCs w:val="24"/>
              </w:rPr>
              <w:t>2034734,3</w:t>
            </w:r>
          </w:p>
        </w:tc>
      </w:tr>
      <w:tr w:rsidR="00124EBE" w:rsidRPr="003F23BF" w14:paraId="22E8206F" w14:textId="77777777" w:rsidTr="00D528CD">
        <w:tc>
          <w:tcPr>
            <w:tcW w:w="1082" w:type="pct"/>
            <w:tcBorders>
              <w:top w:val="single" w:sz="4" w:space="0" w:color="auto"/>
              <w:left w:val="single" w:sz="4" w:space="0" w:color="auto"/>
              <w:bottom w:val="single" w:sz="4" w:space="0" w:color="auto"/>
              <w:right w:val="single" w:sz="4" w:space="0" w:color="auto"/>
            </w:tcBorders>
          </w:tcPr>
          <w:p w14:paraId="2ED8736A" w14:textId="77777777" w:rsidR="00124EBE" w:rsidRPr="005E39B7" w:rsidRDefault="00124EBE" w:rsidP="00124EBE">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40D0702A" w14:textId="77777777" w:rsidR="00124EBE" w:rsidRPr="005E39B7" w:rsidRDefault="00124EBE" w:rsidP="00124EBE">
            <w:pPr>
              <w:spacing w:line="240" w:lineRule="auto"/>
              <w:ind w:firstLine="0"/>
              <w:jc w:val="center"/>
              <w:rPr>
                <w:bCs/>
                <w:sz w:val="20"/>
              </w:rPr>
            </w:pPr>
            <w:r w:rsidRPr="005E39B7">
              <w:rPr>
                <w:sz w:val="20"/>
              </w:rPr>
              <w:t>01 05 02 01 00 0000 610</w:t>
            </w:r>
          </w:p>
        </w:tc>
        <w:tc>
          <w:tcPr>
            <w:tcW w:w="1852" w:type="pct"/>
            <w:tcBorders>
              <w:top w:val="single" w:sz="4" w:space="0" w:color="auto"/>
              <w:left w:val="nil"/>
              <w:bottom w:val="single" w:sz="4" w:space="0" w:color="auto"/>
              <w:right w:val="single" w:sz="4" w:space="0" w:color="auto"/>
            </w:tcBorders>
          </w:tcPr>
          <w:p w14:paraId="176BE01D" w14:textId="77777777" w:rsidR="00124EBE" w:rsidRPr="003F23BF" w:rsidRDefault="00124EBE" w:rsidP="00124EBE">
            <w:pPr>
              <w:spacing w:line="240" w:lineRule="auto"/>
              <w:ind w:firstLine="0"/>
              <w:rPr>
                <w:bCs/>
                <w:sz w:val="24"/>
                <w:szCs w:val="24"/>
              </w:rPr>
            </w:pPr>
            <w:r w:rsidRPr="00DE0F84">
              <w:rPr>
                <w:sz w:val="24"/>
                <w:szCs w:val="24"/>
              </w:rPr>
              <w:t>Уменьшение прочих остатков денежных средств бюджета</w:t>
            </w:r>
          </w:p>
        </w:tc>
        <w:tc>
          <w:tcPr>
            <w:tcW w:w="722" w:type="pct"/>
            <w:tcBorders>
              <w:top w:val="single" w:sz="4" w:space="0" w:color="auto"/>
              <w:left w:val="nil"/>
              <w:bottom w:val="single" w:sz="4" w:space="0" w:color="auto"/>
              <w:right w:val="single" w:sz="4" w:space="0" w:color="auto"/>
            </w:tcBorders>
          </w:tcPr>
          <w:p w14:paraId="20817EBF" w14:textId="3FDC3A92" w:rsidR="00124EBE" w:rsidRPr="003F23BF" w:rsidRDefault="00124EBE" w:rsidP="00124EBE">
            <w:pPr>
              <w:spacing w:line="240" w:lineRule="auto"/>
              <w:ind w:firstLine="0"/>
              <w:jc w:val="center"/>
              <w:rPr>
                <w:bCs/>
                <w:sz w:val="24"/>
                <w:szCs w:val="24"/>
              </w:rPr>
            </w:pPr>
            <w:r w:rsidRPr="009C539D">
              <w:rPr>
                <w:bCs/>
                <w:sz w:val="24"/>
                <w:szCs w:val="24"/>
              </w:rPr>
              <w:t>2034734,3</w:t>
            </w:r>
          </w:p>
        </w:tc>
      </w:tr>
      <w:tr w:rsidR="00124EBE" w:rsidRPr="003F23BF" w14:paraId="340E8B19" w14:textId="77777777" w:rsidTr="00D528CD">
        <w:tc>
          <w:tcPr>
            <w:tcW w:w="1082" w:type="pct"/>
            <w:tcBorders>
              <w:top w:val="single" w:sz="4" w:space="0" w:color="auto"/>
              <w:left w:val="single" w:sz="4" w:space="0" w:color="auto"/>
              <w:bottom w:val="single" w:sz="4" w:space="0" w:color="auto"/>
              <w:right w:val="single" w:sz="4" w:space="0" w:color="auto"/>
            </w:tcBorders>
          </w:tcPr>
          <w:p w14:paraId="3E30FAE5" w14:textId="77777777" w:rsidR="00124EBE" w:rsidRPr="005E39B7" w:rsidRDefault="00124EBE" w:rsidP="00124EBE">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78160259" w14:textId="77777777" w:rsidR="00124EBE" w:rsidRPr="005E39B7" w:rsidRDefault="00124EBE" w:rsidP="00124EBE">
            <w:pPr>
              <w:spacing w:line="240" w:lineRule="auto"/>
              <w:ind w:firstLine="0"/>
              <w:jc w:val="center"/>
              <w:rPr>
                <w:bCs/>
                <w:sz w:val="20"/>
              </w:rPr>
            </w:pPr>
            <w:r w:rsidRPr="005E39B7">
              <w:rPr>
                <w:sz w:val="20"/>
              </w:rPr>
              <w:t>01 05 02 01 14 0000 610</w:t>
            </w:r>
          </w:p>
        </w:tc>
        <w:tc>
          <w:tcPr>
            <w:tcW w:w="1852" w:type="pct"/>
            <w:tcBorders>
              <w:top w:val="single" w:sz="4" w:space="0" w:color="auto"/>
              <w:left w:val="nil"/>
              <w:bottom w:val="single" w:sz="4" w:space="0" w:color="auto"/>
              <w:right w:val="single" w:sz="4" w:space="0" w:color="auto"/>
            </w:tcBorders>
          </w:tcPr>
          <w:p w14:paraId="7F650464" w14:textId="77777777" w:rsidR="00124EBE" w:rsidRPr="003F23BF" w:rsidRDefault="00124EBE" w:rsidP="00124EBE">
            <w:pPr>
              <w:spacing w:line="240" w:lineRule="auto"/>
              <w:ind w:firstLine="0"/>
              <w:rPr>
                <w:bCs/>
                <w:sz w:val="24"/>
                <w:szCs w:val="24"/>
              </w:rPr>
            </w:pPr>
            <w:r w:rsidRPr="00DE0F84">
              <w:rPr>
                <w:sz w:val="24"/>
                <w:szCs w:val="24"/>
              </w:rPr>
              <w:t xml:space="preserve">Уменьшение прочих остатков денежных средств бюджета муниципального </w:t>
            </w:r>
            <w:r>
              <w:rPr>
                <w:sz w:val="24"/>
                <w:szCs w:val="24"/>
              </w:rPr>
              <w:t>округа</w:t>
            </w:r>
          </w:p>
        </w:tc>
        <w:tc>
          <w:tcPr>
            <w:tcW w:w="722" w:type="pct"/>
            <w:tcBorders>
              <w:top w:val="single" w:sz="4" w:space="0" w:color="auto"/>
              <w:left w:val="nil"/>
              <w:bottom w:val="single" w:sz="4" w:space="0" w:color="auto"/>
              <w:right w:val="single" w:sz="4" w:space="0" w:color="auto"/>
            </w:tcBorders>
          </w:tcPr>
          <w:p w14:paraId="61667E77" w14:textId="7EBFBD4A" w:rsidR="00124EBE" w:rsidRPr="003F23BF" w:rsidRDefault="00124EBE" w:rsidP="00124EBE">
            <w:pPr>
              <w:spacing w:line="240" w:lineRule="auto"/>
              <w:ind w:firstLine="0"/>
              <w:jc w:val="center"/>
              <w:rPr>
                <w:bCs/>
                <w:sz w:val="24"/>
                <w:szCs w:val="24"/>
              </w:rPr>
            </w:pPr>
            <w:r w:rsidRPr="009C539D">
              <w:rPr>
                <w:bCs/>
                <w:sz w:val="24"/>
                <w:szCs w:val="24"/>
              </w:rPr>
              <w:t>2034734,3</w:t>
            </w:r>
          </w:p>
        </w:tc>
      </w:tr>
      <w:tr w:rsidR="0006168B" w:rsidRPr="003F23BF" w14:paraId="71E5B6E4" w14:textId="77777777" w:rsidTr="00D528CD">
        <w:tc>
          <w:tcPr>
            <w:tcW w:w="1082" w:type="pct"/>
            <w:tcBorders>
              <w:top w:val="single" w:sz="4" w:space="0" w:color="auto"/>
              <w:left w:val="single" w:sz="4" w:space="0" w:color="auto"/>
              <w:bottom w:val="single" w:sz="4" w:space="0" w:color="auto"/>
              <w:right w:val="single" w:sz="4" w:space="0" w:color="auto"/>
            </w:tcBorders>
          </w:tcPr>
          <w:p w14:paraId="58547BB5" w14:textId="294BAE60" w:rsidR="0006168B" w:rsidRPr="0006168B" w:rsidRDefault="0006168B" w:rsidP="00124EBE">
            <w:pPr>
              <w:spacing w:line="240" w:lineRule="auto"/>
              <w:ind w:firstLine="0"/>
              <w:jc w:val="center"/>
              <w:rPr>
                <w:b/>
                <w:sz w:val="20"/>
              </w:rPr>
            </w:pPr>
            <w:r w:rsidRPr="0006168B">
              <w:rPr>
                <w:b/>
                <w:sz w:val="20"/>
              </w:rPr>
              <w:t>902</w:t>
            </w:r>
          </w:p>
        </w:tc>
        <w:tc>
          <w:tcPr>
            <w:tcW w:w="1344" w:type="pct"/>
            <w:tcBorders>
              <w:top w:val="single" w:sz="4" w:space="0" w:color="auto"/>
              <w:left w:val="single" w:sz="4" w:space="0" w:color="auto"/>
              <w:bottom w:val="single" w:sz="4" w:space="0" w:color="auto"/>
              <w:right w:val="single" w:sz="4" w:space="0" w:color="auto"/>
            </w:tcBorders>
          </w:tcPr>
          <w:p w14:paraId="3C1AB5DC" w14:textId="615385E3" w:rsidR="0006168B" w:rsidRPr="0006168B" w:rsidRDefault="0006168B" w:rsidP="0006168B">
            <w:pPr>
              <w:spacing w:line="240" w:lineRule="auto"/>
              <w:ind w:firstLine="0"/>
              <w:jc w:val="center"/>
              <w:rPr>
                <w:b/>
                <w:sz w:val="20"/>
              </w:rPr>
            </w:pPr>
            <w:r w:rsidRPr="0006168B">
              <w:rPr>
                <w:b/>
                <w:sz w:val="20"/>
              </w:rPr>
              <w:t>01 06 00 00 00 0000 000</w:t>
            </w:r>
          </w:p>
        </w:tc>
        <w:tc>
          <w:tcPr>
            <w:tcW w:w="1852" w:type="pct"/>
            <w:tcBorders>
              <w:top w:val="single" w:sz="4" w:space="0" w:color="auto"/>
              <w:left w:val="nil"/>
              <w:bottom w:val="single" w:sz="4" w:space="0" w:color="auto"/>
              <w:right w:val="single" w:sz="4" w:space="0" w:color="auto"/>
            </w:tcBorders>
          </w:tcPr>
          <w:p w14:paraId="67BF8100" w14:textId="4E87FE4D" w:rsidR="0006168B" w:rsidRPr="0006168B" w:rsidRDefault="0006168B" w:rsidP="00124EBE">
            <w:pPr>
              <w:spacing w:line="240" w:lineRule="auto"/>
              <w:ind w:firstLine="0"/>
              <w:rPr>
                <w:b/>
                <w:sz w:val="24"/>
                <w:szCs w:val="24"/>
              </w:rPr>
            </w:pPr>
            <w:r w:rsidRPr="0006168B">
              <w:rPr>
                <w:b/>
                <w:color w:val="000000"/>
                <w:sz w:val="24"/>
                <w:szCs w:val="24"/>
                <w:shd w:val="clear" w:color="auto" w:fill="FFFFFF"/>
              </w:rPr>
              <w:t>Иные источники внутреннего финансирования дефицитов бюджетов</w:t>
            </w:r>
          </w:p>
        </w:tc>
        <w:tc>
          <w:tcPr>
            <w:tcW w:w="722" w:type="pct"/>
            <w:tcBorders>
              <w:top w:val="single" w:sz="4" w:space="0" w:color="auto"/>
              <w:left w:val="nil"/>
              <w:bottom w:val="single" w:sz="4" w:space="0" w:color="auto"/>
              <w:right w:val="single" w:sz="4" w:space="0" w:color="auto"/>
            </w:tcBorders>
          </w:tcPr>
          <w:p w14:paraId="38C4D32A" w14:textId="7F49993B" w:rsidR="0006168B" w:rsidRPr="0006168B" w:rsidRDefault="0006168B" w:rsidP="00124EBE">
            <w:pPr>
              <w:spacing w:line="240" w:lineRule="auto"/>
              <w:ind w:firstLine="0"/>
              <w:jc w:val="center"/>
              <w:rPr>
                <w:b/>
                <w:bCs/>
                <w:sz w:val="24"/>
                <w:szCs w:val="24"/>
              </w:rPr>
            </w:pPr>
            <w:r w:rsidRPr="0006168B">
              <w:rPr>
                <w:b/>
                <w:bCs/>
                <w:sz w:val="24"/>
                <w:szCs w:val="24"/>
              </w:rPr>
              <w:t>20000,0</w:t>
            </w:r>
          </w:p>
        </w:tc>
      </w:tr>
      <w:tr w:rsidR="0006168B" w:rsidRPr="003F23BF" w14:paraId="1C408A39" w14:textId="77777777" w:rsidTr="00D528CD">
        <w:tc>
          <w:tcPr>
            <w:tcW w:w="1082" w:type="pct"/>
            <w:tcBorders>
              <w:top w:val="single" w:sz="4" w:space="0" w:color="auto"/>
              <w:left w:val="single" w:sz="4" w:space="0" w:color="auto"/>
              <w:bottom w:val="single" w:sz="4" w:space="0" w:color="auto"/>
              <w:right w:val="single" w:sz="4" w:space="0" w:color="auto"/>
            </w:tcBorders>
          </w:tcPr>
          <w:p w14:paraId="54FFE579" w14:textId="478370D6" w:rsidR="0006168B" w:rsidRPr="005E39B7" w:rsidRDefault="0006168B" w:rsidP="0006168B">
            <w:pPr>
              <w:spacing w:line="240" w:lineRule="auto"/>
              <w:ind w:firstLine="0"/>
              <w:jc w:val="center"/>
              <w:rPr>
                <w:sz w:val="20"/>
              </w:rPr>
            </w:pPr>
            <w:r>
              <w:rPr>
                <w:sz w:val="20"/>
              </w:rPr>
              <w:t>902</w:t>
            </w:r>
          </w:p>
        </w:tc>
        <w:tc>
          <w:tcPr>
            <w:tcW w:w="1344" w:type="pct"/>
            <w:tcBorders>
              <w:top w:val="single" w:sz="4" w:space="0" w:color="auto"/>
              <w:left w:val="single" w:sz="4" w:space="0" w:color="auto"/>
              <w:bottom w:val="single" w:sz="4" w:space="0" w:color="auto"/>
              <w:right w:val="single" w:sz="4" w:space="0" w:color="auto"/>
            </w:tcBorders>
          </w:tcPr>
          <w:p w14:paraId="78133E07" w14:textId="280D47BD" w:rsidR="0006168B" w:rsidRPr="005E39B7" w:rsidRDefault="0006168B" w:rsidP="0006168B">
            <w:pPr>
              <w:spacing w:line="240" w:lineRule="auto"/>
              <w:ind w:firstLine="0"/>
              <w:jc w:val="center"/>
              <w:rPr>
                <w:sz w:val="20"/>
              </w:rPr>
            </w:pPr>
            <w:r w:rsidRPr="005E39B7">
              <w:rPr>
                <w:sz w:val="20"/>
              </w:rPr>
              <w:t>01 0</w:t>
            </w:r>
            <w:r>
              <w:rPr>
                <w:sz w:val="20"/>
              </w:rPr>
              <w:t>6</w:t>
            </w:r>
            <w:r w:rsidRPr="005E39B7">
              <w:rPr>
                <w:sz w:val="20"/>
              </w:rPr>
              <w:t xml:space="preserve"> 0</w:t>
            </w:r>
            <w:r>
              <w:rPr>
                <w:sz w:val="20"/>
              </w:rPr>
              <w:t>5</w:t>
            </w:r>
            <w:r w:rsidRPr="005E39B7">
              <w:rPr>
                <w:sz w:val="20"/>
              </w:rPr>
              <w:t xml:space="preserve"> 0</w:t>
            </w:r>
            <w:r>
              <w:rPr>
                <w:sz w:val="20"/>
              </w:rPr>
              <w:t>2</w:t>
            </w:r>
            <w:r w:rsidRPr="005E39B7">
              <w:rPr>
                <w:sz w:val="20"/>
              </w:rPr>
              <w:t xml:space="preserve"> 14 0000 610</w:t>
            </w:r>
          </w:p>
        </w:tc>
        <w:tc>
          <w:tcPr>
            <w:tcW w:w="1852" w:type="pct"/>
            <w:tcBorders>
              <w:top w:val="single" w:sz="4" w:space="0" w:color="auto"/>
              <w:left w:val="nil"/>
              <w:bottom w:val="single" w:sz="4" w:space="0" w:color="auto"/>
              <w:right w:val="single" w:sz="4" w:space="0" w:color="auto"/>
            </w:tcBorders>
          </w:tcPr>
          <w:p w14:paraId="153F820A" w14:textId="23B9708D" w:rsidR="0006168B" w:rsidRPr="0006168B" w:rsidRDefault="0006168B" w:rsidP="0006168B">
            <w:pPr>
              <w:spacing w:line="240" w:lineRule="auto"/>
              <w:ind w:firstLine="0"/>
              <w:rPr>
                <w:sz w:val="24"/>
                <w:szCs w:val="24"/>
              </w:rPr>
            </w:pPr>
            <w:r w:rsidRPr="0006168B">
              <w:rPr>
                <w:color w:val="000000"/>
                <w:sz w:val="24"/>
                <w:szCs w:val="24"/>
                <w:shd w:val="clear" w:color="auto" w:fill="FFFFFF"/>
              </w:rPr>
              <w:t>Предоставление бюджетных кредитов другим бюджетам муниципальных образований из бюджетов муниципальных округов в валюте Российской Федераци</w:t>
            </w:r>
            <w:r>
              <w:rPr>
                <w:color w:val="000000"/>
                <w:sz w:val="24"/>
                <w:szCs w:val="24"/>
                <w:shd w:val="clear" w:color="auto" w:fill="FFFFFF"/>
              </w:rPr>
              <w:t>и</w:t>
            </w:r>
          </w:p>
        </w:tc>
        <w:tc>
          <w:tcPr>
            <w:tcW w:w="722" w:type="pct"/>
            <w:tcBorders>
              <w:top w:val="single" w:sz="4" w:space="0" w:color="auto"/>
              <w:left w:val="nil"/>
              <w:bottom w:val="single" w:sz="4" w:space="0" w:color="auto"/>
              <w:right w:val="single" w:sz="4" w:space="0" w:color="auto"/>
            </w:tcBorders>
          </w:tcPr>
          <w:p w14:paraId="406C77E6" w14:textId="0B6B107E" w:rsidR="0006168B" w:rsidRPr="009C539D" w:rsidRDefault="0006168B" w:rsidP="0006168B">
            <w:pPr>
              <w:spacing w:line="240" w:lineRule="auto"/>
              <w:ind w:firstLine="0"/>
              <w:jc w:val="center"/>
              <w:rPr>
                <w:bCs/>
                <w:sz w:val="24"/>
                <w:szCs w:val="24"/>
              </w:rPr>
            </w:pPr>
            <w:r>
              <w:rPr>
                <w:bCs/>
                <w:sz w:val="24"/>
                <w:szCs w:val="24"/>
              </w:rPr>
              <w:t>20000,0</w:t>
            </w:r>
          </w:p>
        </w:tc>
      </w:tr>
    </w:tbl>
    <w:p w14:paraId="2CFB1F31" w14:textId="77777777" w:rsidR="007409CF" w:rsidRPr="00675D08" w:rsidRDefault="007409CF" w:rsidP="007409CF">
      <w:pPr>
        <w:jc w:val="left"/>
        <w:rPr>
          <w:szCs w:val="28"/>
        </w:rPr>
      </w:pPr>
    </w:p>
    <w:p w14:paraId="38E85DDD" w14:textId="6A0F3D6A" w:rsidR="007409CF" w:rsidRDefault="007409CF" w:rsidP="007409CF">
      <w:pPr>
        <w:ind w:firstLine="709"/>
        <w:rPr>
          <w:szCs w:val="28"/>
        </w:rPr>
      </w:pPr>
    </w:p>
    <w:p w14:paraId="65B3F95A" w14:textId="0A240441" w:rsidR="00B12758" w:rsidRDefault="00B12758" w:rsidP="007409CF">
      <w:pPr>
        <w:ind w:firstLine="709"/>
        <w:rPr>
          <w:szCs w:val="28"/>
        </w:rPr>
      </w:pPr>
    </w:p>
    <w:p w14:paraId="22C3D4F2" w14:textId="77777777" w:rsidR="00B12758" w:rsidRDefault="00B12758" w:rsidP="007409CF">
      <w:pPr>
        <w:ind w:firstLine="709"/>
        <w:rPr>
          <w:szCs w:val="28"/>
        </w:rPr>
      </w:pPr>
      <w:bookmarkStart w:id="3" w:name="_GoBack"/>
      <w:bookmarkEnd w:id="3"/>
    </w:p>
    <w:p w14:paraId="4565B091" w14:textId="77777777" w:rsidR="00D677C1" w:rsidRDefault="00D677C1" w:rsidP="007409CF">
      <w:pPr>
        <w:ind w:firstLine="709"/>
        <w:rPr>
          <w:szCs w:val="28"/>
        </w:rPr>
      </w:pPr>
    </w:p>
    <w:p w14:paraId="1C74F5CA" w14:textId="67BD2081" w:rsidR="009B5F35" w:rsidRDefault="007409CF" w:rsidP="007409CF">
      <w:pPr>
        <w:jc w:val="right"/>
        <w:rPr>
          <w:szCs w:val="28"/>
        </w:rPr>
      </w:pPr>
      <w:r w:rsidRPr="0011319E">
        <w:rPr>
          <w:szCs w:val="28"/>
        </w:rPr>
        <w:lastRenderedPageBreak/>
        <w:t>Приложение № </w:t>
      </w:r>
      <w:r w:rsidR="00E96C51">
        <w:rPr>
          <w:szCs w:val="28"/>
        </w:rPr>
        <w:t>11</w:t>
      </w:r>
    </w:p>
    <w:p w14:paraId="4E05FA9B" w14:textId="77777777" w:rsidR="00C7208A" w:rsidRDefault="007409CF" w:rsidP="00C7208A">
      <w:pPr>
        <w:jc w:val="right"/>
        <w:rPr>
          <w:szCs w:val="28"/>
        </w:rPr>
      </w:pPr>
      <w:r w:rsidRPr="00E8435D">
        <w:rPr>
          <w:szCs w:val="28"/>
        </w:rPr>
        <w:t xml:space="preserve">к </w:t>
      </w:r>
      <w:r w:rsidRPr="007F7107">
        <w:rPr>
          <w:szCs w:val="28"/>
        </w:rPr>
        <w:t>Р</w:t>
      </w:r>
      <w:r w:rsidRPr="00E8435D">
        <w:rPr>
          <w:szCs w:val="28"/>
        </w:rPr>
        <w:t>ешению</w:t>
      </w:r>
      <w:r w:rsidR="00C7208A">
        <w:rPr>
          <w:szCs w:val="28"/>
        </w:rPr>
        <w:t xml:space="preserve"> Совета Газимуро-Заводского</w:t>
      </w:r>
    </w:p>
    <w:p w14:paraId="566BFD4D" w14:textId="77777777" w:rsidR="00C7208A" w:rsidRDefault="00C7208A" w:rsidP="00C7208A">
      <w:pPr>
        <w:jc w:val="right"/>
        <w:rPr>
          <w:szCs w:val="28"/>
        </w:rPr>
      </w:pPr>
      <w:r>
        <w:rPr>
          <w:szCs w:val="28"/>
        </w:rPr>
        <w:t>муниципального округа Забайкальского края</w:t>
      </w:r>
    </w:p>
    <w:p w14:paraId="07E14985" w14:textId="77777777" w:rsidR="007409CF" w:rsidRPr="00E8435D" w:rsidRDefault="007409CF" w:rsidP="007409CF">
      <w:pPr>
        <w:jc w:val="right"/>
        <w:rPr>
          <w:szCs w:val="28"/>
        </w:rPr>
      </w:pPr>
      <w:r w:rsidRPr="00E8435D">
        <w:rPr>
          <w:szCs w:val="28"/>
        </w:rPr>
        <w:t>от___________№__________</w:t>
      </w:r>
    </w:p>
    <w:p w14:paraId="68CE1EEC" w14:textId="77777777" w:rsidR="007409CF" w:rsidRPr="00E8435D" w:rsidRDefault="007409CF" w:rsidP="007409CF">
      <w:pPr>
        <w:jc w:val="right"/>
        <w:rPr>
          <w:szCs w:val="28"/>
        </w:rPr>
      </w:pPr>
    </w:p>
    <w:p w14:paraId="468538FF" w14:textId="77777777" w:rsidR="00D14B57" w:rsidRDefault="007409CF" w:rsidP="00D14B57">
      <w:pPr>
        <w:ind w:firstLine="0"/>
        <w:jc w:val="center"/>
      </w:pPr>
      <w:r>
        <w:t>Объем и р</w:t>
      </w:r>
      <w:r w:rsidRPr="00675D08">
        <w:t xml:space="preserve">аспределение бюджетных ассигнований бюджета </w:t>
      </w:r>
      <w:r w:rsidR="001E1DF4">
        <w:t>Газимуро-Заводского муниципального округа Забайкальского края</w:t>
      </w:r>
      <w:r w:rsidR="001E1DF4" w:rsidRPr="00675D08">
        <w:t>,</w:t>
      </w:r>
      <w:r w:rsidR="003233C2">
        <w:t xml:space="preserve"> </w:t>
      </w:r>
      <w:r w:rsidRPr="00675D08">
        <w:t>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14:paraId="7FE872BD" w14:textId="77777777" w:rsidR="007409CF" w:rsidRPr="00675D08" w:rsidRDefault="007409CF" w:rsidP="00D14B57">
      <w:pPr>
        <w:ind w:firstLine="0"/>
        <w:jc w:val="center"/>
      </w:pPr>
      <w:r w:rsidRPr="00675D08">
        <w:t xml:space="preserve">на </w:t>
      </w:r>
      <w:r w:rsidR="001E1DF4">
        <w:t>202</w:t>
      </w:r>
      <w:r w:rsidR="00286355">
        <w:t>6</w:t>
      </w:r>
      <w:r w:rsidRPr="00675D08">
        <w:t xml:space="preserve"> год</w:t>
      </w:r>
    </w:p>
    <w:p w14:paraId="1386B047" w14:textId="77777777" w:rsidR="007409CF" w:rsidRPr="000A0925" w:rsidRDefault="007409CF" w:rsidP="007409CF">
      <w:pPr>
        <w:jc w:val="right"/>
        <w:rPr>
          <w:sz w:val="24"/>
          <w:szCs w:val="28"/>
        </w:rPr>
      </w:pPr>
      <w:r w:rsidRPr="000A0925">
        <w:rPr>
          <w:sz w:val="24"/>
          <w:szCs w:val="28"/>
        </w:rPr>
        <w:t>(тыс. рублей)</w:t>
      </w:r>
    </w:p>
    <w:tbl>
      <w:tblPr>
        <w:tblW w:w="9620" w:type="dxa"/>
        <w:tblInd w:w="113" w:type="dxa"/>
        <w:tblLook w:val="04A0" w:firstRow="1" w:lastRow="0" w:firstColumn="1" w:lastColumn="0" w:noHBand="0" w:noVBand="1"/>
      </w:tblPr>
      <w:tblGrid>
        <w:gridCol w:w="5620"/>
        <w:gridCol w:w="457"/>
        <w:gridCol w:w="447"/>
        <w:gridCol w:w="1337"/>
        <w:gridCol w:w="519"/>
        <w:gridCol w:w="1240"/>
      </w:tblGrid>
      <w:tr w:rsidR="00124EBE" w:rsidRPr="00124EBE" w14:paraId="7557F029" w14:textId="77777777" w:rsidTr="00124EBE">
        <w:trPr>
          <w:trHeight w:val="300"/>
        </w:trPr>
        <w:tc>
          <w:tcPr>
            <w:tcW w:w="56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D34FB" w14:textId="77777777" w:rsidR="00124EBE" w:rsidRPr="00124EBE" w:rsidRDefault="00124EBE" w:rsidP="00124EBE">
            <w:pPr>
              <w:spacing w:line="240" w:lineRule="auto"/>
              <w:ind w:firstLine="0"/>
              <w:jc w:val="center"/>
              <w:rPr>
                <w:sz w:val="18"/>
                <w:szCs w:val="18"/>
              </w:rPr>
            </w:pPr>
            <w:r w:rsidRPr="00124EBE">
              <w:rPr>
                <w:sz w:val="18"/>
                <w:szCs w:val="18"/>
              </w:rPr>
              <w:t>Наименование показателя</w:t>
            </w:r>
          </w:p>
        </w:tc>
        <w:tc>
          <w:tcPr>
            <w:tcW w:w="2760" w:type="dxa"/>
            <w:gridSpan w:val="4"/>
            <w:tcBorders>
              <w:top w:val="single" w:sz="4" w:space="0" w:color="auto"/>
              <w:left w:val="nil"/>
              <w:bottom w:val="single" w:sz="4" w:space="0" w:color="auto"/>
              <w:right w:val="single" w:sz="4" w:space="0" w:color="auto"/>
            </w:tcBorders>
            <w:shd w:val="clear" w:color="auto" w:fill="auto"/>
            <w:vAlign w:val="center"/>
            <w:hideMark/>
          </w:tcPr>
          <w:p w14:paraId="56267818" w14:textId="77777777" w:rsidR="00124EBE" w:rsidRPr="00124EBE" w:rsidRDefault="00124EBE" w:rsidP="00124EBE">
            <w:pPr>
              <w:spacing w:line="240" w:lineRule="auto"/>
              <w:ind w:firstLine="0"/>
              <w:jc w:val="center"/>
              <w:rPr>
                <w:sz w:val="18"/>
                <w:szCs w:val="18"/>
              </w:rPr>
            </w:pPr>
            <w:r w:rsidRPr="00124EBE">
              <w:rPr>
                <w:sz w:val="18"/>
                <w:szCs w:val="18"/>
              </w:rPr>
              <w:t xml:space="preserve">Коды </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DA14AD" w14:textId="77777777" w:rsidR="00124EBE" w:rsidRPr="00124EBE" w:rsidRDefault="00124EBE" w:rsidP="00124EBE">
            <w:pPr>
              <w:spacing w:line="240" w:lineRule="auto"/>
              <w:ind w:firstLine="0"/>
              <w:jc w:val="center"/>
              <w:rPr>
                <w:sz w:val="18"/>
                <w:szCs w:val="18"/>
              </w:rPr>
            </w:pPr>
            <w:r w:rsidRPr="00124EBE">
              <w:rPr>
                <w:sz w:val="18"/>
                <w:szCs w:val="18"/>
              </w:rPr>
              <w:t>Сумма              (тыс. рублей)</w:t>
            </w:r>
          </w:p>
        </w:tc>
      </w:tr>
      <w:tr w:rsidR="00124EBE" w:rsidRPr="00124EBE" w14:paraId="61C83F23" w14:textId="77777777" w:rsidTr="00124EBE">
        <w:trPr>
          <w:trHeight w:val="255"/>
        </w:trPr>
        <w:tc>
          <w:tcPr>
            <w:tcW w:w="5620" w:type="dxa"/>
            <w:vMerge/>
            <w:tcBorders>
              <w:top w:val="single" w:sz="4" w:space="0" w:color="auto"/>
              <w:left w:val="single" w:sz="4" w:space="0" w:color="auto"/>
              <w:bottom w:val="single" w:sz="4" w:space="0" w:color="auto"/>
              <w:right w:val="single" w:sz="4" w:space="0" w:color="auto"/>
            </w:tcBorders>
            <w:vAlign w:val="center"/>
            <w:hideMark/>
          </w:tcPr>
          <w:p w14:paraId="49A54164" w14:textId="77777777" w:rsidR="00124EBE" w:rsidRPr="00124EBE" w:rsidRDefault="00124EBE" w:rsidP="00124EBE">
            <w:pPr>
              <w:spacing w:line="240" w:lineRule="auto"/>
              <w:ind w:firstLine="0"/>
              <w:jc w:val="left"/>
              <w:rPr>
                <w:sz w:val="18"/>
                <w:szCs w:val="18"/>
              </w:rPr>
            </w:pPr>
          </w:p>
        </w:tc>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14:paraId="63CA73C4" w14:textId="77777777" w:rsidR="00124EBE" w:rsidRPr="00124EBE" w:rsidRDefault="00124EBE" w:rsidP="00124EBE">
            <w:pPr>
              <w:spacing w:line="240" w:lineRule="auto"/>
              <w:ind w:firstLine="0"/>
              <w:jc w:val="center"/>
              <w:rPr>
                <w:sz w:val="18"/>
                <w:szCs w:val="18"/>
              </w:rPr>
            </w:pPr>
            <w:r w:rsidRPr="00124EBE">
              <w:rPr>
                <w:sz w:val="18"/>
                <w:szCs w:val="18"/>
              </w:rPr>
              <w:t xml:space="preserve">Рз </w:t>
            </w:r>
          </w:p>
        </w:tc>
        <w:tc>
          <w:tcPr>
            <w:tcW w:w="420" w:type="dxa"/>
            <w:vMerge w:val="restart"/>
            <w:tcBorders>
              <w:top w:val="nil"/>
              <w:left w:val="single" w:sz="4" w:space="0" w:color="auto"/>
              <w:bottom w:val="single" w:sz="4" w:space="0" w:color="000000"/>
              <w:right w:val="single" w:sz="4" w:space="0" w:color="auto"/>
            </w:tcBorders>
            <w:shd w:val="clear" w:color="auto" w:fill="auto"/>
            <w:vAlign w:val="center"/>
            <w:hideMark/>
          </w:tcPr>
          <w:p w14:paraId="68C80942" w14:textId="77777777" w:rsidR="00124EBE" w:rsidRPr="00124EBE" w:rsidRDefault="00124EBE" w:rsidP="00124EBE">
            <w:pPr>
              <w:spacing w:line="240" w:lineRule="auto"/>
              <w:ind w:firstLine="0"/>
              <w:jc w:val="center"/>
              <w:rPr>
                <w:sz w:val="18"/>
                <w:szCs w:val="18"/>
              </w:rPr>
            </w:pPr>
            <w:r w:rsidRPr="00124EBE">
              <w:rPr>
                <w:sz w:val="18"/>
                <w:szCs w:val="18"/>
              </w:rPr>
              <w:t>ПР</w:t>
            </w:r>
          </w:p>
        </w:tc>
        <w:tc>
          <w:tcPr>
            <w:tcW w:w="1360" w:type="dxa"/>
            <w:vMerge w:val="restart"/>
            <w:tcBorders>
              <w:top w:val="nil"/>
              <w:left w:val="single" w:sz="4" w:space="0" w:color="auto"/>
              <w:bottom w:val="single" w:sz="4" w:space="0" w:color="000000"/>
              <w:right w:val="single" w:sz="4" w:space="0" w:color="auto"/>
            </w:tcBorders>
            <w:shd w:val="clear" w:color="auto" w:fill="auto"/>
            <w:vAlign w:val="center"/>
            <w:hideMark/>
          </w:tcPr>
          <w:p w14:paraId="5D1807C2" w14:textId="77777777" w:rsidR="00124EBE" w:rsidRPr="00124EBE" w:rsidRDefault="00124EBE" w:rsidP="00124EBE">
            <w:pPr>
              <w:spacing w:line="240" w:lineRule="auto"/>
              <w:ind w:firstLine="0"/>
              <w:jc w:val="center"/>
              <w:rPr>
                <w:sz w:val="18"/>
                <w:szCs w:val="18"/>
              </w:rPr>
            </w:pPr>
            <w:r w:rsidRPr="00124EBE">
              <w:rPr>
                <w:sz w:val="18"/>
                <w:szCs w:val="18"/>
              </w:rPr>
              <w:t>ЦСР</w:t>
            </w:r>
          </w:p>
        </w:tc>
        <w:tc>
          <w:tcPr>
            <w:tcW w:w="520" w:type="dxa"/>
            <w:vMerge w:val="restart"/>
            <w:tcBorders>
              <w:top w:val="nil"/>
              <w:left w:val="single" w:sz="4" w:space="0" w:color="auto"/>
              <w:bottom w:val="single" w:sz="4" w:space="0" w:color="000000"/>
              <w:right w:val="single" w:sz="4" w:space="0" w:color="auto"/>
            </w:tcBorders>
            <w:shd w:val="clear" w:color="auto" w:fill="auto"/>
            <w:vAlign w:val="center"/>
            <w:hideMark/>
          </w:tcPr>
          <w:p w14:paraId="7DEE950F" w14:textId="77777777" w:rsidR="00124EBE" w:rsidRPr="00124EBE" w:rsidRDefault="00124EBE" w:rsidP="00124EBE">
            <w:pPr>
              <w:spacing w:line="240" w:lineRule="auto"/>
              <w:ind w:firstLine="0"/>
              <w:jc w:val="center"/>
              <w:rPr>
                <w:sz w:val="18"/>
                <w:szCs w:val="18"/>
              </w:rPr>
            </w:pPr>
            <w:r w:rsidRPr="00124EBE">
              <w:rPr>
                <w:sz w:val="18"/>
                <w:szCs w:val="18"/>
              </w:rPr>
              <w:t>ВР</w:t>
            </w: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44D95CC1" w14:textId="77777777" w:rsidR="00124EBE" w:rsidRPr="00124EBE" w:rsidRDefault="00124EBE" w:rsidP="00124EBE">
            <w:pPr>
              <w:spacing w:line="240" w:lineRule="auto"/>
              <w:ind w:firstLine="0"/>
              <w:jc w:val="left"/>
              <w:rPr>
                <w:sz w:val="18"/>
                <w:szCs w:val="18"/>
              </w:rPr>
            </w:pPr>
          </w:p>
        </w:tc>
      </w:tr>
      <w:tr w:rsidR="00124EBE" w:rsidRPr="00124EBE" w14:paraId="4F8D74E3" w14:textId="77777777" w:rsidTr="00124EBE">
        <w:trPr>
          <w:trHeight w:val="450"/>
        </w:trPr>
        <w:tc>
          <w:tcPr>
            <w:tcW w:w="5620" w:type="dxa"/>
            <w:vMerge/>
            <w:tcBorders>
              <w:top w:val="single" w:sz="4" w:space="0" w:color="auto"/>
              <w:left w:val="single" w:sz="4" w:space="0" w:color="auto"/>
              <w:bottom w:val="single" w:sz="4" w:space="0" w:color="auto"/>
              <w:right w:val="single" w:sz="4" w:space="0" w:color="auto"/>
            </w:tcBorders>
            <w:vAlign w:val="center"/>
            <w:hideMark/>
          </w:tcPr>
          <w:p w14:paraId="5A2B188D" w14:textId="77777777" w:rsidR="00124EBE" w:rsidRPr="00124EBE" w:rsidRDefault="00124EBE" w:rsidP="00124EBE">
            <w:pPr>
              <w:spacing w:line="240" w:lineRule="auto"/>
              <w:ind w:firstLine="0"/>
              <w:jc w:val="left"/>
              <w:rPr>
                <w:sz w:val="18"/>
                <w:szCs w:val="18"/>
              </w:rPr>
            </w:pPr>
          </w:p>
        </w:tc>
        <w:tc>
          <w:tcPr>
            <w:tcW w:w="460" w:type="dxa"/>
            <w:vMerge/>
            <w:tcBorders>
              <w:top w:val="nil"/>
              <w:left w:val="single" w:sz="4" w:space="0" w:color="auto"/>
              <w:bottom w:val="single" w:sz="4" w:space="0" w:color="000000"/>
              <w:right w:val="single" w:sz="4" w:space="0" w:color="auto"/>
            </w:tcBorders>
            <w:vAlign w:val="center"/>
            <w:hideMark/>
          </w:tcPr>
          <w:p w14:paraId="4259B635" w14:textId="77777777" w:rsidR="00124EBE" w:rsidRPr="00124EBE" w:rsidRDefault="00124EBE" w:rsidP="00124EBE">
            <w:pPr>
              <w:spacing w:line="240" w:lineRule="auto"/>
              <w:ind w:firstLine="0"/>
              <w:jc w:val="left"/>
              <w:rPr>
                <w:sz w:val="18"/>
                <w:szCs w:val="18"/>
              </w:rPr>
            </w:pPr>
          </w:p>
        </w:tc>
        <w:tc>
          <w:tcPr>
            <w:tcW w:w="420" w:type="dxa"/>
            <w:vMerge/>
            <w:tcBorders>
              <w:top w:val="nil"/>
              <w:left w:val="single" w:sz="4" w:space="0" w:color="auto"/>
              <w:bottom w:val="single" w:sz="4" w:space="0" w:color="000000"/>
              <w:right w:val="single" w:sz="4" w:space="0" w:color="auto"/>
            </w:tcBorders>
            <w:vAlign w:val="center"/>
            <w:hideMark/>
          </w:tcPr>
          <w:p w14:paraId="06AFF90E" w14:textId="77777777" w:rsidR="00124EBE" w:rsidRPr="00124EBE" w:rsidRDefault="00124EBE" w:rsidP="00124EBE">
            <w:pPr>
              <w:spacing w:line="240" w:lineRule="auto"/>
              <w:ind w:firstLine="0"/>
              <w:jc w:val="left"/>
              <w:rPr>
                <w:sz w:val="18"/>
                <w:szCs w:val="18"/>
              </w:rPr>
            </w:pPr>
          </w:p>
        </w:tc>
        <w:tc>
          <w:tcPr>
            <w:tcW w:w="1360" w:type="dxa"/>
            <w:vMerge/>
            <w:tcBorders>
              <w:top w:val="nil"/>
              <w:left w:val="single" w:sz="4" w:space="0" w:color="auto"/>
              <w:bottom w:val="single" w:sz="4" w:space="0" w:color="000000"/>
              <w:right w:val="single" w:sz="4" w:space="0" w:color="auto"/>
            </w:tcBorders>
            <w:vAlign w:val="center"/>
            <w:hideMark/>
          </w:tcPr>
          <w:p w14:paraId="27F253D9" w14:textId="77777777" w:rsidR="00124EBE" w:rsidRPr="00124EBE" w:rsidRDefault="00124EBE" w:rsidP="00124EBE">
            <w:pPr>
              <w:spacing w:line="240" w:lineRule="auto"/>
              <w:ind w:firstLine="0"/>
              <w:jc w:val="left"/>
              <w:rPr>
                <w:sz w:val="18"/>
                <w:szCs w:val="18"/>
              </w:rPr>
            </w:pPr>
          </w:p>
        </w:tc>
        <w:tc>
          <w:tcPr>
            <w:tcW w:w="520" w:type="dxa"/>
            <w:vMerge/>
            <w:tcBorders>
              <w:top w:val="nil"/>
              <w:left w:val="single" w:sz="4" w:space="0" w:color="auto"/>
              <w:bottom w:val="single" w:sz="4" w:space="0" w:color="000000"/>
              <w:right w:val="single" w:sz="4" w:space="0" w:color="auto"/>
            </w:tcBorders>
            <w:vAlign w:val="center"/>
            <w:hideMark/>
          </w:tcPr>
          <w:p w14:paraId="1687636F" w14:textId="77777777" w:rsidR="00124EBE" w:rsidRPr="00124EBE" w:rsidRDefault="00124EBE" w:rsidP="00124EBE">
            <w:pPr>
              <w:spacing w:line="240" w:lineRule="auto"/>
              <w:ind w:firstLine="0"/>
              <w:jc w:val="left"/>
              <w:rPr>
                <w:sz w:val="18"/>
                <w:szCs w:val="18"/>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62FE4442" w14:textId="77777777" w:rsidR="00124EBE" w:rsidRPr="00124EBE" w:rsidRDefault="00124EBE" w:rsidP="00124EBE">
            <w:pPr>
              <w:spacing w:line="240" w:lineRule="auto"/>
              <w:ind w:firstLine="0"/>
              <w:jc w:val="left"/>
              <w:rPr>
                <w:sz w:val="18"/>
                <w:szCs w:val="18"/>
              </w:rPr>
            </w:pPr>
          </w:p>
        </w:tc>
      </w:tr>
      <w:tr w:rsidR="00124EBE" w:rsidRPr="00124EBE" w14:paraId="6648A36B"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00CA0B4D" w14:textId="77777777" w:rsidR="00124EBE" w:rsidRPr="00124EBE" w:rsidRDefault="00124EBE" w:rsidP="00124EBE">
            <w:pPr>
              <w:spacing w:line="240" w:lineRule="auto"/>
              <w:ind w:firstLine="0"/>
              <w:jc w:val="center"/>
              <w:rPr>
                <w:sz w:val="18"/>
                <w:szCs w:val="18"/>
              </w:rPr>
            </w:pPr>
            <w:r w:rsidRPr="00124EBE">
              <w:rPr>
                <w:sz w:val="18"/>
                <w:szCs w:val="18"/>
              </w:rPr>
              <w:t>1</w:t>
            </w:r>
          </w:p>
        </w:tc>
        <w:tc>
          <w:tcPr>
            <w:tcW w:w="460" w:type="dxa"/>
            <w:tcBorders>
              <w:top w:val="nil"/>
              <w:left w:val="nil"/>
              <w:bottom w:val="single" w:sz="4" w:space="0" w:color="auto"/>
              <w:right w:val="single" w:sz="4" w:space="0" w:color="auto"/>
            </w:tcBorders>
            <w:shd w:val="clear" w:color="auto" w:fill="auto"/>
            <w:vAlign w:val="center"/>
            <w:hideMark/>
          </w:tcPr>
          <w:p w14:paraId="62202C7D" w14:textId="77777777" w:rsidR="00124EBE" w:rsidRPr="00124EBE" w:rsidRDefault="00124EBE" w:rsidP="00124EBE">
            <w:pPr>
              <w:spacing w:line="240" w:lineRule="auto"/>
              <w:ind w:firstLine="0"/>
              <w:jc w:val="center"/>
              <w:rPr>
                <w:sz w:val="18"/>
                <w:szCs w:val="18"/>
              </w:rPr>
            </w:pPr>
            <w:r w:rsidRPr="00124EBE">
              <w:rPr>
                <w:sz w:val="18"/>
                <w:szCs w:val="18"/>
              </w:rPr>
              <w:t>2</w:t>
            </w:r>
          </w:p>
        </w:tc>
        <w:tc>
          <w:tcPr>
            <w:tcW w:w="420" w:type="dxa"/>
            <w:tcBorders>
              <w:top w:val="nil"/>
              <w:left w:val="nil"/>
              <w:bottom w:val="single" w:sz="4" w:space="0" w:color="auto"/>
              <w:right w:val="single" w:sz="4" w:space="0" w:color="auto"/>
            </w:tcBorders>
            <w:shd w:val="clear" w:color="auto" w:fill="auto"/>
            <w:vAlign w:val="center"/>
            <w:hideMark/>
          </w:tcPr>
          <w:p w14:paraId="07579500" w14:textId="77777777" w:rsidR="00124EBE" w:rsidRPr="00124EBE" w:rsidRDefault="00124EBE" w:rsidP="00124EBE">
            <w:pPr>
              <w:spacing w:line="240" w:lineRule="auto"/>
              <w:ind w:firstLine="0"/>
              <w:jc w:val="center"/>
              <w:rPr>
                <w:sz w:val="18"/>
                <w:szCs w:val="18"/>
              </w:rPr>
            </w:pPr>
            <w:r w:rsidRPr="00124EBE">
              <w:rPr>
                <w:sz w:val="18"/>
                <w:szCs w:val="18"/>
              </w:rPr>
              <w:t>3</w:t>
            </w:r>
          </w:p>
        </w:tc>
        <w:tc>
          <w:tcPr>
            <w:tcW w:w="1360" w:type="dxa"/>
            <w:tcBorders>
              <w:top w:val="nil"/>
              <w:left w:val="nil"/>
              <w:bottom w:val="single" w:sz="4" w:space="0" w:color="auto"/>
              <w:right w:val="single" w:sz="4" w:space="0" w:color="auto"/>
            </w:tcBorders>
            <w:shd w:val="clear" w:color="auto" w:fill="auto"/>
            <w:vAlign w:val="center"/>
            <w:hideMark/>
          </w:tcPr>
          <w:p w14:paraId="45FBDAEB" w14:textId="77777777" w:rsidR="00124EBE" w:rsidRPr="00124EBE" w:rsidRDefault="00124EBE" w:rsidP="00124EBE">
            <w:pPr>
              <w:spacing w:line="240" w:lineRule="auto"/>
              <w:ind w:firstLine="0"/>
              <w:jc w:val="center"/>
              <w:rPr>
                <w:sz w:val="18"/>
                <w:szCs w:val="18"/>
              </w:rPr>
            </w:pPr>
            <w:r w:rsidRPr="00124EBE">
              <w:rPr>
                <w:sz w:val="18"/>
                <w:szCs w:val="18"/>
              </w:rPr>
              <w:t>4</w:t>
            </w:r>
          </w:p>
        </w:tc>
        <w:tc>
          <w:tcPr>
            <w:tcW w:w="520" w:type="dxa"/>
            <w:tcBorders>
              <w:top w:val="nil"/>
              <w:left w:val="nil"/>
              <w:bottom w:val="single" w:sz="4" w:space="0" w:color="auto"/>
              <w:right w:val="single" w:sz="4" w:space="0" w:color="auto"/>
            </w:tcBorders>
            <w:shd w:val="clear" w:color="auto" w:fill="auto"/>
            <w:vAlign w:val="center"/>
            <w:hideMark/>
          </w:tcPr>
          <w:p w14:paraId="6A0A52DE" w14:textId="77777777" w:rsidR="00124EBE" w:rsidRPr="00124EBE" w:rsidRDefault="00124EBE" w:rsidP="00124EBE">
            <w:pPr>
              <w:spacing w:line="240" w:lineRule="auto"/>
              <w:ind w:firstLine="0"/>
              <w:jc w:val="center"/>
              <w:rPr>
                <w:sz w:val="18"/>
                <w:szCs w:val="18"/>
              </w:rPr>
            </w:pPr>
            <w:r w:rsidRPr="00124EBE">
              <w:rPr>
                <w:sz w:val="18"/>
                <w:szCs w:val="18"/>
              </w:rPr>
              <w:t>5</w:t>
            </w:r>
          </w:p>
        </w:tc>
        <w:tc>
          <w:tcPr>
            <w:tcW w:w="1240" w:type="dxa"/>
            <w:tcBorders>
              <w:top w:val="nil"/>
              <w:left w:val="nil"/>
              <w:bottom w:val="single" w:sz="4" w:space="0" w:color="auto"/>
              <w:right w:val="single" w:sz="4" w:space="0" w:color="auto"/>
            </w:tcBorders>
            <w:shd w:val="clear" w:color="auto" w:fill="auto"/>
            <w:vAlign w:val="center"/>
            <w:hideMark/>
          </w:tcPr>
          <w:p w14:paraId="291A0543" w14:textId="77777777" w:rsidR="00124EBE" w:rsidRPr="00124EBE" w:rsidRDefault="00124EBE" w:rsidP="00124EBE">
            <w:pPr>
              <w:spacing w:line="240" w:lineRule="auto"/>
              <w:ind w:firstLine="0"/>
              <w:jc w:val="center"/>
              <w:rPr>
                <w:sz w:val="18"/>
                <w:szCs w:val="18"/>
              </w:rPr>
            </w:pPr>
            <w:r w:rsidRPr="00124EBE">
              <w:rPr>
                <w:sz w:val="18"/>
                <w:szCs w:val="18"/>
              </w:rPr>
              <w:t>6</w:t>
            </w:r>
          </w:p>
        </w:tc>
      </w:tr>
      <w:tr w:rsidR="00124EBE" w:rsidRPr="00124EBE" w14:paraId="254D2568" w14:textId="77777777" w:rsidTr="00124EBE">
        <w:trPr>
          <w:trHeight w:val="49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0BB23609" w14:textId="77777777" w:rsidR="00124EBE" w:rsidRPr="00124EBE" w:rsidRDefault="00124EBE" w:rsidP="00124EBE">
            <w:pPr>
              <w:spacing w:line="240" w:lineRule="auto"/>
              <w:ind w:firstLine="0"/>
              <w:jc w:val="left"/>
              <w:rPr>
                <w:b/>
                <w:bCs/>
                <w:sz w:val="18"/>
                <w:szCs w:val="18"/>
              </w:rPr>
            </w:pPr>
            <w:r w:rsidRPr="00124EBE">
              <w:rPr>
                <w:b/>
                <w:bCs/>
                <w:sz w:val="18"/>
                <w:szCs w:val="18"/>
              </w:rPr>
              <w:t>Общегосударственные вопросы</w:t>
            </w:r>
          </w:p>
        </w:tc>
        <w:tc>
          <w:tcPr>
            <w:tcW w:w="460" w:type="dxa"/>
            <w:tcBorders>
              <w:top w:val="nil"/>
              <w:left w:val="nil"/>
              <w:bottom w:val="single" w:sz="4" w:space="0" w:color="auto"/>
              <w:right w:val="single" w:sz="4" w:space="0" w:color="auto"/>
            </w:tcBorders>
            <w:shd w:val="clear" w:color="000000" w:fill="FFFF00"/>
            <w:vAlign w:val="center"/>
            <w:hideMark/>
          </w:tcPr>
          <w:p w14:paraId="4ECFBBE7"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12687572"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4C6E58CD"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405187C4"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12D23522" w14:textId="77777777" w:rsidR="00124EBE" w:rsidRPr="00124EBE" w:rsidRDefault="00124EBE" w:rsidP="00124EBE">
            <w:pPr>
              <w:spacing w:line="240" w:lineRule="auto"/>
              <w:ind w:firstLine="0"/>
              <w:jc w:val="right"/>
              <w:rPr>
                <w:b/>
                <w:bCs/>
                <w:sz w:val="18"/>
                <w:szCs w:val="18"/>
              </w:rPr>
            </w:pPr>
            <w:r w:rsidRPr="00124EBE">
              <w:rPr>
                <w:b/>
                <w:bCs/>
                <w:sz w:val="18"/>
                <w:szCs w:val="18"/>
              </w:rPr>
              <w:t>233 791,5</w:t>
            </w:r>
          </w:p>
        </w:tc>
      </w:tr>
      <w:tr w:rsidR="00124EBE" w:rsidRPr="00124EBE" w14:paraId="78C111E0" w14:textId="77777777" w:rsidTr="00124EBE">
        <w:trPr>
          <w:trHeight w:val="48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1BA0C845" w14:textId="77777777" w:rsidR="00124EBE" w:rsidRPr="00124EBE" w:rsidRDefault="00124EBE" w:rsidP="00124EBE">
            <w:pPr>
              <w:spacing w:line="240" w:lineRule="auto"/>
              <w:ind w:firstLine="0"/>
              <w:jc w:val="left"/>
              <w:rPr>
                <w:b/>
                <w:bCs/>
                <w:sz w:val="18"/>
                <w:szCs w:val="18"/>
              </w:rPr>
            </w:pPr>
            <w:r w:rsidRPr="00124EBE">
              <w:rPr>
                <w:b/>
                <w:bCs/>
                <w:sz w:val="18"/>
                <w:szCs w:val="18"/>
              </w:rPr>
              <w:t>Функционирование высшего должностного лица субъекта Российской Федерации и муниципального образования</w:t>
            </w:r>
          </w:p>
        </w:tc>
        <w:tc>
          <w:tcPr>
            <w:tcW w:w="460" w:type="dxa"/>
            <w:tcBorders>
              <w:top w:val="nil"/>
              <w:left w:val="nil"/>
              <w:bottom w:val="single" w:sz="4" w:space="0" w:color="auto"/>
              <w:right w:val="single" w:sz="4" w:space="0" w:color="auto"/>
            </w:tcBorders>
            <w:shd w:val="clear" w:color="000000" w:fill="FFFF00"/>
            <w:vAlign w:val="center"/>
            <w:hideMark/>
          </w:tcPr>
          <w:p w14:paraId="022FCF78"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7F36DE3F"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000000" w:fill="FFFF00"/>
            <w:vAlign w:val="center"/>
            <w:hideMark/>
          </w:tcPr>
          <w:p w14:paraId="76F904CE"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4A3A5596"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3AF233FC" w14:textId="77777777" w:rsidR="00124EBE" w:rsidRPr="00124EBE" w:rsidRDefault="00124EBE" w:rsidP="00124EBE">
            <w:pPr>
              <w:spacing w:line="240" w:lineRule="auto"/>
              <w:ind w:firstLine="0"/>
              <w:jc w:val="right"/>
              <w:rPr>
                <w:b/>
                <w:bCs/>
                <w:sz w:val="18"/>
                <w:szCs w:val="18"/>
              </w:rPr>
            </w:pPr>
            <w:r w:rsidRPr="00124EBE">
              <w:rPr>
                <w:b/>
                <w:bCs/>
                <w:sz w:val="18"/>
                <w:szCs w:val="18"/>
              </w:rPr>
              <w:t>2 784,8</w:t>
            </w:r>
          </w:p>
        </w:tc>
      </w:tr>
      <w:tr w:rsidR="00124EBE" w:rsidRPr="00124EBE" w14:paraId="4B678193"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hideMark/>
          </w:tcPr>
          <w:p w14:paraId="21D7BB95" w14:textId="77777777" w:rsidR="00124EBE" w:rsidRPr="00124EBE" w:rsidRDefault="00124EBE" w:rsidP="00124EBE">
            <w:pPr>
              <w:spacing w:line="240" w:lineRule="auto"/>
              <w:ind w:firstLine="0"/>
              <w:jc w:val="left"/>
              <w:rPr>
                <w:sz w:val="18"/>
                <w:szCs w:val="18"/>
              </w:rPr>
            </w:pPr>
            <w:r w:rsidRPr="00124EBE">
              <w:rPr>
                <w:sz w:val="18"/>
                <w:szCs w:val="18"/>
              </w:rPr>
              <w:t>Глава муниципального образования</w:t>
            </w:r>
          </w:p>
        </w:tc>
        <w:tc>
          <w:tcPr>
            <w:tcW w:w="460" w:type="dxa"/>
            <w:tcBorders>
              <w:top w:val="nil"/>
              <w:left w:val="nil"/>
              <w:bottom w:val="single" w:sz="4" w:space="0" w:color="auto"/>
              <w:right w:val="single" w:sz="4" w:space="0" w:color="auto"/>
            </w:tcBorders>
            <w:shd w:val="clear" w:color="auto" w:fill="auto"/>
            <w:vAlign w:val="center"/>
            <w:hideMark/>
          </w:tcPr>
          <w:p w14:paraId="6C440AAF"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95AC753"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A9D766B" w14:textId="77777777" w:rsidR="00124EBE" w:rsidRPr="00124EBE" w:rsidRDefault="00124EBE" w:rsidP="00124EBE">
            <w:pPr>
              <w:spacing w:line="240" w:lineRule="auto"/>
              <w:ind w:firstLine="0"/>
              <w:jc w:val="center"/>
              <w:rPr>
                <w:sz w:val="18"/>
                <w:szCs w:val="18"/>
              </w:rPr>
            </w:pPr>
            <w:r w:rsidRPr="00124EBE">
              <w:rPr>
                <w:sz w:val="18"/>
                <w:szCs w:val="18"/>
              </w:rPr>
              <w:t>00 0 00 20300</w:t>
            </w:r>
          </w:p>
        </w:tc>
        <w:tc>
          <w:tcPr>
            <w:tcW w:w="520" w:type="dxa"/>
            <w:tcBorders>
              <w:top w:val="nil"/>
              <w:left w:val="nil"/>
              <w:bottom w:val="single" w:sz="4" w:space="0" w:color="auto"/>
              <w:right w:val="single" w:sz="4" w:space="0" w:color="auto"/>
            </w:tcBorders>
            <w:shd w:val="clear" w:color="auto" w:fill="auto"/>
            <w:vAlign w:val="center"/>
            <w:hideMark/>
          </w:tcPr>
          <w:p w14:paraId="05D4DAB7"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51D74B10" w14:textId="77777777" w:rsidR="00124EBE" w:rsidRPr="00124EBE" w:rsidRDefault="00124EBE" w:rsidP="00124EBE">
            <w:pPr>
              <w:spacing w:line="240" w:lineRule="auto"/>
              <w:ind w:firstLine="0"/>
              <w:jc w:val="right"/>
              <w:rPr>
                <w:sz w:val="18"/>
                <w:szCs w:val="18"/>
              </w:rPr>
            </w:pPr>
            <w:r w:rsidRPr="00124EBE">
              <w:rPr>
                <w:sz w:val="18"/>
                <w:szCs w:val="18"/>
              </w:rPr>
              <w:t>2 561,8</w:t>
            </w:r>
          </w:p>
        </w:tc>
      </w:tr>
      <w:tr w:rsidR="00124EBE" w:rsidRPr="00124EBE" w14:paraId="637BBB60"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CE2B94B"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00EB6ABC"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26A64C5"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26A8B56E" w14:textId="77777777" w:rsidR="00124EBE" w:rsidRPr="00124EBE" w:rsidRDefault="00124EBE" w:rsidP="00124EBE">
            <w:pPr>
              <w:spacing w:line="240" w:lineRule="auto"/>
              <w:ind w:firstLine="0"/>
              <w:jc w:val="center"/>
              <w:rPr>
                <w:sz w:val="18"/>
                <w:szCs w:val="18"/>
              </w:rPr>
            </w:pPr>
            <w:r w:rsidRPr="00124EBE">
              <w:rPr>
                <w:sz w:val="18"/>
                <w:szCs w:val="18"/>
              </w:rPr>
              <w:t>00 0 00 20300</w:t>
            </w:r>
          </w:p>
        </w:tc>
        <w:tc>
          <w:tcPr>
            <w:tcW w:w="520" w:type="dxa"/>
            <w:tcBorders>
              <w:top w:val="nil"/>
              <w:left w:val="nil"/>
              <w:bottom w:val="single" w:sz="4" w:space="0" w:color="auto"/>
              <w:right w:val="single" w:sz="4" w:space="0" w:color="auto"/>
            </w:tcBorders>
            <w:shd w:val="clear" w:color="auto" w:fill="auto"/>
            <w:vAlign w:val="center"/>
            <w:hideMark/>
          </w:tcPr>
          <w:p w14:paraId="3145166D" w14:textId="77777777" w:rsidR="00124EBE" w:rsidRPr="00124EBE" w:rsidRDefault="00124EBE" w:rsidP="00124EBE">
            <w:pPr>
              <w:spacing w:line="240" w:lineRule="auto"/>
              <w:ind w:firstLine="0"/>
              <w:jc w:val="center"/>
              <w:rPr>
                <w:sz w:val="18"/>
                <w:szCs w:val="18"/>
              </w:rPr>
            </w:pPr>
            <w:r w:rsidRPr="00124EBE">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427A28CB" w14:textId="77777777" w:rsidR="00124EBE" w:rsidRPr="00124EBE" w:rsidRDefault="00124EBE" w:rsidP="00124EBE">
            <w:pPr>
              <w:spacing w:line="240" w:lineRule="auto"/>
              <w:ind w:firstLine="0"/>
              <w:jc w:val="right"/>
              <w:rPr>
                <w:sz w:val="18"/>
                <w:szCs w:val="18"/>
              </w:rPr>
            </w:pPr>
            <w:r w:rsidRPr="00124EBE">
              <w:rPr>
                <w:sz w:val="18"/>
                <w:szCs w:val="18"/>
              </w:rPr>
              <w:t>2 561,8</w:t>
            </w:r>
          </w:p>
        </w:tc>
      </w:tr>
      <w:tr w:rsidR="00124EBE" w:rsidRPr="00124EBE" w14:paraId="4BF480AC"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CD04498"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7CE43236"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9674E42"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6B321191" w14:textId="77777777" w:rsidR="00124EBE" w:rsidRPr="00124EBE" w:rsidRDefault="00124EBE" w:rsidP="00124EBE">
            <w:pPr>
              <w:spacing w:line="240" w:lineRule="auto"/>
              <w:ind w:firstLine="0"/>
              <w:jc w:val="center"/>
              <w:rPr>
                <w:sz w:val="18"/>
                <w:szCs w:val="18"/>
              </w:rPr>
            </w:pPr>
            <w:r w:rsidRPr="00124EBE">
              <w:rPr>
                <w:sz w:val="18"/>
                <w:szCs w:val="18"/>
              </w:rPr>
              <w:t>00 0 00 20300</w:t>
            </w:r>
          </w:p>
        </w:tc>
        <w:tc>
          <w:tcPr>
            <w:tcW w:w="520" w:type="dxa"/>
            <w:tcBorders>
              <w:top w:val="nil"/>
              <w:left w:val="nil"/>
              <w:bottom w:val="single" w:sz="4" w:space="0" w:color="auto"/>
              <w:right w:val="single" w:sz="4" w:space="0" w:color="auto"/>
            </w:tcBorders>
            <w:shd w:val="clear" w:color="auto" w:fill="auto"/>
            <w:vAlign w:val="center"/>
            <w:hideMark/>
          </w:tcPr>
          <w:p w14:paraId="7AD8CE79" w14:textId="77777777" w:rsidR="00124EBE" w:rsidRPr="00124EBE" w:rsidRDefault="00124EBE" w:rsidP="00124EBE">
            <w:pPr>
              <w:spacing w:line="240" w:lineRule="auto"/>
              <w:ind w:firstLine="0"/>
              <w:jc w:val="center"/>
              <w:rPr>
                <w:sz w:val="18"/>
                <w:szCs w:val="18"/>
              </w:rPr>
            </w:pPr>
            <w:r w:rsidRPr="00124EBE">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6A760040" w14:textId="77777777" w:rsidR="00124EBE" w:rsidRPr="00124EBE" w:rsidRDefault="00124EBE" w:rsidP="00124EBE">
            <w:pPr>
              <w:spacing w:line="240" w:lineRule="auto"/>
              <w:ind w:firstLine="0"/>
              <w:jc w:val="right"/>
              <w:rPr>
                <w:sz w:val="18"/>
                <w:szCs w:val="18"/>
              </w:rPr>
            </w:pPr>
            <w:r w:rsidRPr="00124EBE">
              <w:rPr>
                <w:sz w:val="18"/>
                <w:szCs w:val="18"/>
              </w:rPr>
              <w:t>1 967,6</w:t>
            </w:r>
          </w:p>
        </w:tc>
      </w:tr>
      <w:tr w:rsidR="00124EBE" w:rsidRPr="00124EBE" w14:paraId="41C0E4AB" w14:textId="77777777" w:rsidTr="00124EBE">
        <w:trPr>
          <w:trHeight w:val="8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DF93620" w14:textId="77777777" w:rsidR="00124EBE" w:rsidRPr="00124EBE" w:rsidRDefault="00124EBE" w:rsidP="00124EBE">
            <w:pPr>
              <w:spacing w:line="240" w:lineRule="auto"/>
              <w:ind w:firstLine="0"/>
              <w:jc w:val="left"/>
              <w:rPr>
                <w:sz w:val="18"/>
                <w:szCs w:val="18"/>
              </w:rPr>
            </w:pPr>
            <w:r w:rsidRPr="00124EBE">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5C9E5C30"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243934D"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576C019" w14:textId="77777777" w:rsidR="00124EBE" w:rsidRPr="00124EBE" w:rsidRDefault="00124EBE" w:rsidP="00124EBE">
            <w:pPr>
              <w:spacing w:line="240" w:lineRule="auto"/>
              <w:ind w:firstLine="0"/>
              <w:jc w:val="center"/>
              <w:rPr>
                <w:sz w:val="18"/>
                <w:szCs w:val="18"/>
              </w:rPr>
            </w:pPr>
            <w:r w:rsidRPr="00124EBE">
              <w:rPr>
                <w:sz w:val="18"/>
                <w:szCs w:val="18"/>
              </w:rPr>
              <w:t>00 0 00 20300</w:t>
            </w:r>
          </w:p>
        </w:tc>
        <w:tc>
          <w:tcPr>
            <w:tcW w:w="520" w:type="dxa"/>
            <w:tcBorders>
              <w:top w:val="nil"/>
              <w:left w:val="nil"/>
              <w:bottom w:val="single" w:sz="4" w:space="0" w:color="auto"/>
              <w:right w:val="single" w:sz="4" w:space="0" w:color="auto"/>
            </w:tcBorders>
            <w:shd w:val="clear" w:color="auto" w:fill="auto"/>
            <w:vAlign w:val="center"/>
            <w:hideMark/>
          </w:tcPr>
          <w:p w14:paraId="27B451BB" w14:textId="77777777" w:rsidR="00124EBE" w:rsidRPr="00124EBE" w:rsidRDefault="00124EBE" w:rsidP="00124EBE">
            <w:pPr>
              <w:spacing w:line="240" w:lineRule="auto"/>
              <w:ind w:firstLine="0"/>
              <w:jc w:val="center"/>
              <w:rPr>
                <w:sz w:val="18"/>
                <w:szCs w:val="18"/>
              </w:rPr>
            </w:pPr>
            <w:r w:rsidRPr="00124EBE">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4BB033D2" w14:textId="77777777" w:rsidR="00124EBE" w:rsidRPr="00124EBE" w:rsidRDefault="00124EBE" w:rsidP="00124EBE">
            <w:pPr>
              <w:spacing w:line="240" w:lineRule="auto"/>
              <w:ind w:firstLine="0"/>
              <w:jc w:val="right"/>
              <w:rPr>
                <w:sz w:val="18"/>
                <w:szCs w:val="18"/>
              </w:rPr>
            </w:pPr>
            <w:r w:rsidRPr="00124EBE">
              <w:rPr>
                <w:sz w:val="18"/>
                <w:szCs w:val="18"/>
              </w:rPr>
              <w:t>594,2</w:t>
            </w:r>
          </w:p>
        </w:tc>
      </w:tr>
      <w:tr w:rsidR="00124EBE" w:rsidRPr="00124EBE" w14:paraId="42B13245" w14:textId="77777777" w:rsidTr="00124EBE">
        <w:trPr>
          <w:trHeight w:val="390"/>
        </w:trPr>
        <w:tc>
          <w:tcPr>
            <w:tcW w:w="5620" w:type="dxa"/>
            <w:tcBorders>
              <w:top w:val="nil"/>
              <w:left w:val="single" w:sz="4" w:space="0" w:color="auto"/>
              <w:bottom w:val="single" w:sz="4" w:space="0" w:color="auto"/>
              <w:right w:val="single" w:sz="4" w:space="0" w:color="auto"/>
            </w:tcBorders>
            <w:shd w:val="clear" w:color="auto" w:fill="auto"/>
            <w:hideMark/>
          </w:tcPr>
          <w:p w14:paraId="201144BF" w14:textId="77777777" w:rsidR="00124EBE" w:rsidRPr="00124EBE" w:rsidRDefault="00124EBE" w:rsidP="00124EBE">
            <w:pPr>
              <w:spacing w:line="240" w:lineRule="auto"/>
              <w:ind w:firstLine="0"/>
              <w:jc w:val="left"/>
              <w:rPr>
                <w:b/>
                <w:bCs/>
                <w:sz w:val="18"/>
                <w:szCs w:val="18"/>
              </w:rPr>
            </w:pPr>
            <w:r w:rsidRPr="00124EBE">
              <w:rPr>
                <w:b/>
                <w:bCs/>
                <w:sz w:val="18"/>
                <w:szCs w:val="18"/>
              </w:rPr>
              <w:t>Глава муниципального образования - рейтинг</w:t>
            </w:r>
          </w:p>
        </w:tc>
        <w:tc>
          <w:tcPr>
            <w:tcW w:w="460" w:type="dxa"/>
            <w:tcBorders>
              <w:top w:val="nil"/>
              <w:left w:val="nil"/>
              <w:bottom w:val="single" w:sz="4" w:space="0" w:color="auto"/>
              <w:right w:val="single" w:sz="4" w:space="0" w:color="auto"/>
            </w:tcBorders>
            <w:shd w:val="clear" w:color="auto" w:fill="auto"/>
            <w:vAlign w:val="center"/>
            <w:hideMark/>
          </w:tcPr>
          <w:p w14:paraId="518717F2"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6AE8078"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2F836877" w14:textId="77777777" w:rsidR="00124EBE" w:rsidRPr="00124EBE" w:rsidRDefault="00124EBE" w:rsidP="00124EBE">
            <w:pPr>
              <w:spacing w:line="240" w:lineRule="auto"/>
              <w:ind w:firstLine="0"/>
              <w:jc w:val="center"/>
              <w:rPr>
                <w:b/>
                <w:bCs/>
                <w:sz w:val="18"/>
                <w:szCs w:val="18"/>
              </w:rPr>
            </w:pPr>
            <w:r w:rsidRPr="00124EBE">
              <w:rPr>
                <w:b/>
                <w:bCs/>
                <w:sz w:val="18"/>
                <w:szCs w:val="18"/>
              </w:rPr>
              <w:t>00 0 00 29300</w:t>
            </w:r>
          </w:p>
        </w:tc>
        <w:tc>
          <w:tcPr>
            <w:tcW w:w="520" w:type="dxa"/>
            <w:tcBorders>
              <w:top w:val="nil"/>
              <w:left w:val="nil"/>
              <w:bottom w:val="single" w:sz="4" w:space="0" w:color="auto"/>
              <w:right w:val="single" w:sz="4" w:space="0" w:color="auto"/>
            </w:tcBorders>
            <w:shd w:val="clear" w:color="auto" w:fill="auto"/>
            <w:vAlign w:val="center"/>
            <w:hideMark/>
          </w:tcPr>
          <w:p w14:paraId="5F4B7425"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6CB3A441" w14:textId="77777777" w:rsidR="00124EBE" w:rsidRPr="00124EBE" w:rsidRDefault="00124EBE" w:rsidP="00124EBE">
            <w:pPr>
              <w:spacing w:line="240" w:lineRule="auto"/>
              <w:ind w:firstLine="0"/>
              <w:jc w:val="right"/>
              <w:rPr>
                <w:b/>
                <w:bCs/>
                <w:sz w:val="18"/>
                <w:szCs w:val="18"/>
              </w:rPr>
            </w:pPr>
            <w:r w:rsidRPr="00124EBE">
              <w:rPr>
                <w:b/>
                <w:bCs/>
                <w:sz w:val="18"/>
                <w:szCs w:val="18"/>
              </w:rPr>
              <w:t>223,0</w:t>
            </w:r>
          </w:p>
        </w:tc>
      </w:tr>
      <w:tr w:rsidR="00124EBE" w:rsidRPr="00124EBE" w14:paraId="719D8261" w14:textId="77777777" w:rsidTr="00124EBE">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2E26732"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629DB2BE"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6DF0B19"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5B9A363" w14:textId="77777777" w:rsidR="00124EBE" w:rsidRPr="00124EBE" w:rsidRDefault="00124EBE" w:rsidP="00124EBE">
            <w:pPr>
              <w:spacing w:line="240" w:lineRule="auto"/>
              <w:ind w:firstLine="0"/>
              <w:jc w:val="center"/>
              <w:rPr>
                <w:sz w:val="18"/>
                <w:szCs w:val="18"/>
              </w:rPr>
            </w:pPr>
            <w:r w:rsidRPr="00124EBE">
              <w:rPr>
                <w:sz w:val="18"/>
                <w:szCs w:val="18"/>
              </w:rPr>
              <w:t>00 0 00 29300</w:t>
            </w:r>
          </w:p>
        </w:tc>
        <w:tc>
          <w:tcPr>
            <w:tcW w:w="520" w:type="dxa"/>
            <w:tcBorders>
              <w:top w:val="nil"/>
              <w:left w:val="nil"/>
              <w:bottom w:val="single" w:sz="4" w:space="0" w:color="auto"/>
              <w:right w:val="single" w:sz="4" w:space="0" w:color="auto"/>
            </w:tcBorders>
            <w:shd w:val="clear" w:color="auto" w:fill="auto"/>
            <w:vAlign w:val="center"/>
            <w:hideMark/>
          </w:tcPr>
          <w:p w14:paraId="7DBDD69E" w14:textId="77777777" w:rsidR="00124EBE" w:rsidRPr="00124EBE" w:rsidRDefault="00124EBE" w:rsidP="00124EBE">
            <w:pPr>
              <w:spacing w:line="240" w:lineRule="auto"/>
              <w:ind w:firstLine="0"/>
              <w:jc w:val="center"/>
              <w:rPr>
                <w:sz w:val="18"/>
                <w:szCs w:val="18"/>
              </w:rPr>
            </w:pPr>
            <w:r w:rsidRPr="00124EBE">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76DF5A70" w14:textId="77777777" w:rsidR="00124EBE" w:rsidRPr="00124EBE" w:rsidRDefault="00124EBE" w:rsidP="00124EBE">
            <w:pPr>
              <w:spacing w:line="240" w:lineRule="auto"/>
              <w:ind w:firstLine="0"/>
              <w:jc w:val="right"/>
              <w:rPr>
                <w:sz w:val="18"/>
                <w:szCs w:val="18"/>
              </w:rPr>
            </w:pPr>
            <w:r w:rsidRPr="00124EBE">
              <w:rPr>
                <w:sz w:val="18"/>
                <w:szCs w:val="18"/>
              </w:rPr>
              <w:t>223,0</w:t>
            </w:r>
          </w:p>
        </w:tc>
      </w:tr>
      <w:tr w:rsidR="00124EBE" w:rsidRPr="00124EBE" w14:paraId="50622D8E" w14:textId="77777777" w:rsidTr="00124EBE">
        <w:trPr>
          <w:trHeight w:val="4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29FC1A4"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05D49AE8"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8476017"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53E39D4" w14:textId="77777777" w:rsidR="00124EBE" w:rsidRPr="00124EBE" w:rsidRDefault="00124EBE" w:rsidP="00124EBE">
            <w:pPr>
              <w:spacing w:line="240" w:lineRule="auto"/>
              <w:ind w:firstLine="0"/>
              <w:jc w:val="center"/>
              <w:rPr>
                <w:sz w:val="18"/>
                <w:szCs w:val="18"/>
              </w:rPr>
            </w:pPr>
            <w:r w:rsidRPr="00124EBE">
              <w:rPr>
                <w:sz w:val="18"/>
                <w:szCs w:val="18"/>
              </w:rPr>
              <w:t>00 0 00 29300</w:t>
            </w:r>
          </w:p>
        </w:tc>
        <w:tc>
          <w:tcPr>
            <w:tcW w:w="520" w:type="dxa"/>
            <w:tcBorders>
              <w:top w:val="nil"/>
              <w:left w:val="nil"/>
              <w:bottom w:val="single" w:sz="4" w:space="0" w:color="auto"/>
              <w:right w:val="single" w:sz="4" w:space="0" w:color="auto"/>
            </w:tcBorders>
            <w:shd w:val="clear" w:color="auto" w:fill="auto"/>
            <w:vAlign w:val="center"/>
            <w:hideMark/>
          </w:tcPr>
          <w:p w14:paraId="6F3D744C" w14:textId="77777777" w:rsidR="00124EBE" w:rsidRPr="00124EBE" w:rsidRDefault="00124EBE" w:rsidP="00124EBE">
            <w:pPr>
              <w:spacing w:line="240" w:lineRule="auto"/>
              <w:ind w:firstLine="0"/>
              <w:jc w:val="center"/>
              <w:rPr>
                <w:sz w:val="18"/>
                <w:szCs w:val="18"/>
              </w:rPr>
            </w:pPr>
            <w:r w:rsidRPr="00124EBE">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23A3723C" w14:textId="77777777" w:rsidR="00124EBE" w:rsidRPr="00124EBE" w:rsidRDefault="00124EBE" w:rsidP="00124EBE">
            <w:pPr>
              <w:spacing w:line="240" w:lineRule="auto"/>
              <w:ind w:firstLine="0"/>
              <w:jc w:val="right"/>
              <w:rPr>
                <w:sz w:val="18"/>
                <w:szCs w:val="18"/>
              </w:rPr>
            </w:pPr>
            <w:r w:rsidRPr="00124EBE">
              <w:rPr>
                <w:sz w:val="18"/>
                <w:szCs w:val="18"/>
              </w:rPr>
              <w:t>171,3</w:t>
            </w:r>
          </w:p>
        </w:tc>
      </w:tr>
      <w:tr w:rsidR="00124EBE" w:rsidRPr="00124EBE" w14:paraId="0A9E3F48" w14:textId="77777777" w:rsidTr="00124EBE">
        <w:trPr>
          <w:trHeight w:val="8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17A7E8B" w14:textId="77777777" w:rsidR="00124EBE" w:rsidRPr="00124EBE" w:rsidRDefault="00124EBE" w:rsidP="00124EBE">
            <w:pPr>
              <w:spacing w:line="240" w:lineRule="auto"/>
              <w:ind w:firstLine="0"/>
              <w:jc w:val="left"/>
              <w:rPr>
                <w:sz w:val="18"/>
                <w:szCs w:val="18"/>
              </w:rPr>
            </w:pPr>
            <w:r w:rsidRPr="00124EBE">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33559228"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74D4E570"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267302E2" w14:textId="77777777" w:rsidR="00124EBE" w:rsidRPr="00124EBE" w:rsidRDefault="00124EBE" w:rsidP="00124EBE">
            <w:pPr>
              <w:spacing w:line="240" w:lineRule="auto"/>
              <w:ind w:firstLine="0"/>
              <w:jc w:val="center"/>
              <w:rPr>
                <w:sz w:val="18"/>
                <w:szCs w:val="18"/>
              </w:rPr>
            </w:pPr>
            <w:r w:rsidRPr="00124EBE">
              <w:rPr>
                <w:sz w:val="18"/>
                <w:szCs w:val="18"/>
              </w:rPr>
              <w:t>00 0 00 29300</w:t>
            </w:r>
          </w:p>
        </w:tc>
        <w:tc>
          <w:tcPr>
            <w:tcW w:w="520" w:type="dxa"/>
            <w:tcBorders>
              <w:top w:val="nil"/>
              <w:left w:val="nil"/>
              <w:bottom w:val="single" w:sz="4" w:space="0" w:color="auto"/>
              <w:right w:val="single" w:sz="4" w:space="0" w:color="auto"/>
            </w:tcBorders>
            <w:shd w:val="clear" w:color="auto" w:fill="auto"/>
            <w:vAlign w:val="center"/>
            <w:hideMark/>
          </w:tcPr>
          <w:p w14:paraId="2542620F" w14:textId="77777777" w:rsidR="00124EBE" w:rsidRPr="00124EBE" w:rsidRDefault="00124EBE" w:rsidP="00124EBE">
            <w:pPr>
              <w:spacing w:line="240" w:lineRule="auto"/>
              <w:ind w:firstLine="0"/>
              <w:jc w:val="center"/>
              <w:rPr>
                <w:sz w:val="18"/>
                <w:szCs w:val="18"/>
              </w:rPr>
            </w:pPr>
            <w:r w:rsidRPr="00124EBE">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7EB897A3" w14:textId="77777777" w:rsidR="00124EBE" w:rsidRPr="00124EBE" w:rsidRDefault="00124EBE" w:rsidP="00124EBE">
            <w:pPr>
              <w:spacing w:line="240" w:lineRule="auto"/>
              <w:ind w:firstLine="0"/>
              <w:jc w:val="right"/>
              <w:rPr>
                <w:sz w:val="18"/>
                <w:szCs w:val="18"/>
              </w:rPr>
            </w:pPr>
            <w:r w:rsidRPr="00124EBE">
              <w:rPr>
                <w:sz w:val="18"/>
                <w:szCs w:val="18"/>
              </w:rPr>
              <w:t>51,7</w:t>
            </w:r>
          </w:p>
        </w:tc>
      </w:tr>
      <w:tr w:rsidR="00124EBE" w:rsidRPr="00124EBE" w14:paraId="1F617AB9" w14:textId="77777777" w:rsidTr="00124EBE">
        <w:trPr>
          <w:trHeight w:val="82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73EE5265" w14:textId="77777777" w:rsidR="00124EBE" w:rsidRPr="00124EBE" w:rsidRDefault="00124EBE" w:rsidP="00124EBE">
            <w:pPr>
              <w:spacing w:line="240" w:lineRule="auto"/>
              <w:ind w:firstLine="0"/>
              <w:jc w:val="left"/>
              <w:rPr>
                <w:b/>
                <w:bCs/>
                <w:sz w:val="18"/>
                <w:szCs w:val="18"/>
              </w:rPr>
            </w:pPr>
            <w:r w:rsidRPr="00124EBE">
              <w:rPr>
                <w:b/>
                <w:b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60" w:type="dxa"/>
            <w:tcBorders>
              <w:top w:val="nil"/>
              <w:left w:val="nil"/>
              <w:bottom w:val="single" w:sz="4" w:space="0" w:color="auto"/>
              <w:right w:val="single" w:sz="4" w:space="0" w:color="auto"/>
            </w:tcBorders>
            <w:shd w:val="clear" w:color="000000" w:fill="FFFF00"/>
            <w:vAlign w:val="center"/>
            <w:hideMark/>
          </w:tcPr>
          <w:p w14:paraId="18DBD119"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43F16ED8"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1360" w:type="dxa"/>
            <w:tcBorders>
              <w:top w:val="nil"/>
              <w:left w:val="nil"/>
              <w:bottom w:val="single" w:sz="4" w:space="0" w:color="auto"/>
              <w:right w:val="single" w:sz="4" w:space="0" w:color="auto"/>
            </w:tcBorders>
            <w:shd w:val="clear" w:color="000000" w:fill="FFFF00"/>
            <w:vAlign w:val="center"/>
            <w:hideMark/>
          </w:tcPr>
          <w:p w14:paraId="2036283E"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58B288D8"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5438BAC2" w14:textId="77777777" w:rsidR="00124EBE" w:rsidRPr="00124EBE" w:rsidRDefault="00124EBE" w:rsidP="00124EBE">
            <w:pPr>
              <w:spacing w:line="240" w:lineRule="auto"/>
              <w:ind w:firstLine="0"/>
              <w:jc w:val="right"/>
              <w:rPr>
                <w:b/>
                <w:bCs/>
                <w:sz w:val="18"/>
                <w:szCs w:val="18"/>
              </w:rPr>
            </w:pPr>
            <w:r w:rsidRPr="00124EBE">
              <w:rPr>
                <w:b/>
                <w:bCs/>
                <w:sz w:val="18"/>
                <w:szCs w:val="18"/>
              </w:rPr>
              <w:t>910,8</w:t>
            </w:r>
          </w:p>
        </w:tc>
      </w:tr>
      <w:tr w:rsidR="00124EBE" w:rsidRPr="00124EBE" w14:paraId="181AF41D"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9ADC14D" w14:textId="77777777" w:rsidR="00124EBE" w:rsidRPr="00124EBE" w:rsidRDefault="00124EBE" w:rsidP="00124EBE">
            <w:pPr>
              <w:spacing w:line="240" w:lineRule="auto"/>
              <w:ind w:firstLine="0"/>
              <w:jc w:val="left"/>
              <w:rPr>
                <w:sz w:val="18"/>
                <w:szCs w:val="18"/>
              </w:rPr>
            </w:pPr>
            <w:r w:rsidRPr="00124EBE">
              <w:rPr>
                <w:sz w:val="18"/>
                <w:szCs w:val="18"/>
              </w:rPr>
              <w:lastRenderedPageBreak/>
              <w:t>Центральный аппарат</w:t>
            </w:r>
          </w:p>
        </w:tc>
        <w:tc>
          <w:tcPr>
            <w:tcW w:w="460" w:type="dxa"/>
            <w:tcBorders>
              <w:top w:val="nil"/>
              <w:left w:val="nil"/>
              <w:bottom w:val="single" w:sz="4" w:space="0" w:color="auto"/>
              <w:right w:val="single" w:sz="4" w:space="0" w:color="auto"/>
            </w:tcBorders>
            <w:shd w:val="clear" w:color="auto" w:fill="auto"/>
            <w:vAlign w:val="center"/>
            <w:hideMark/>
          </w:tcPr>
          <w:p w14:paraId="19DDACB9"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837F186"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453983FC"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4A894060"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0E7776F3" w14:textId="77777777" w:rsidR="00124EBE" w:rsidRPr="00124EBE" w:rsidRDefault="00124EBE" w:rsidP="00124EBE">
            <w:pPr>
              <w:spacing w:line="240" w:lineRule="auto"/>
              <w:ind w:firstLine="0"/>
              <w:jc w:val="right"/>
              <w:rPr>
                <w:sz w:val="18"/>
                <w:szCs w:val="18"/>
              </w:rPr>
            </w:pPr>
            <w:r w:rsidRPr="00124EBE">
              <w:rPr>
                <w:sz w:val="18"/>
                <w:szCs w:val="18"/>
              </w:rPr>
              <w:t>910,8</w:t>
            </w:r>
          </w:p>
        </w:tc>
      </w:tr>
      <w:tr w:rsidR="00124EBE" w:rsidRPr="00124EBE" w14:paraId="09187D16"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D13B9FA"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58D2838F"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F0DF9B1"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7630AEA0"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44A81A39" w14:textId="77777777" w:rsidR="00124EBE" w:rsidRPr="00124EBE" w:rsidRDefault="00124EBE" w:rsidP="00124EBE">
            <w:pPr>
              <w:spacing w:line="240" w:lineRule="auto"/>
              <w:ind w:firstLine="0"/>
              <w:jc w:val="center"/>
              <w:rPr>
                <w:sz w:val="18"/>
                <w:szCs w:val="18"/>
              </w:rPr>
            </w:pPr>
            <w:r w:rsidRPr="00124EBE">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0002DE58" w14:textId="77777777" w:rsidR="00124EBE" w:rsidRPr="00124EBE" w:rsidRDefault="00124EBE" w:rsidP="00124EBE">
            <w:pPr>
              <w:spacing w:line="240" w:lineRule="auto"/>
              <w:ind w:firstLine="0"/>
              <w:jc w:val="right"/>
              <w:rPr>
                <w:sz w:val="18"/>
                <w:szCs w:val="18"/>
              </w:rPr>
            </w:pPr>
            <w:r w:rsidRPr="00124EBE">
              <w:rPr>
                <w:sz w:val="18"/>
                <w:szCs w:val="18"/>
              </w:rPr>
              <w:t>895,8</w:t>
            </w:r>
          </w:p>
        </w:tc>
      </w:tr>
      <w:tr w:rsidR="00124EBE" w:rsidRPr="00124EBE" w14:paraId="0D3FCC47"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B83616E"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4A3D6F41"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1E1FD7F"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45C6B0FA"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7280375E" w14:textId="77777777" w:rsidR="00124EBE" w:rsidRPr="00124EBE" w:rsidRDefault="00124EBE" w:rsidP="00124EBE">
            <w:pPr>
              <w:spacing w:line="240" w:lineRule="auto"/>
              <w:ind w:firstLine="0"/>
              <w:jc w:val="center"/>
              <w:rPr>
                <w:sz w:val="18"/>
                <w:szCs w:val="18"/>
              </w:rPr>
            </w:pPr>
            <w:r w:rsidRPr="00124EBE">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3BD8F51A" w14:textId="77777777" w:rsidR="00124EBE" w:rsidRPr="00124EBE" w:rsidRDefault="00124EBE" w:rsidP="00124EBE">
            <w:pPr>
              <w:spacing w:line="240" w:lineRule="auto"/>
              <w:ind w:firstLine="0"/>
              <w:jc w:val="right"/>
              <w:rPr>
                <w:sz w:val="18"/>
                <w:szCs w:val="18"/>
              </w:rPr>
            </w:pPr>
            <w:r w:rsidRPr="00124EBE">
              <w:rPr>
                <w:sz w:val="18"/>
                <w:szCs w:val="18"/>
              </w:rPr>
              <w:t>676,5</w:t>
            </w:r>
          </w:p>
        </w:tc>
      </w:tr>
      <w:tr w:rsidR="00124EBE" w:rsidRPr="00124EBE" w14:paraId="5BCD8E2A" w14:textId="77777777" w:rsidTr="00124EBE">
        <w:trPr>
          <w:trHeight w:val="5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38C6D7F" w14:textId="77777777" w:rsidR="00124EBE" w:rsidRPr="00124EBE" w:rsidRDefault="00124EBE" w:rsidP="00124EBE">
            <w:pPr>
              <w:spacing w:line="240" w:lineRule="auto"/>
              <w:ind w:firstLine="0"/>
              <w:jc w:val="left"/>
              <w:rPr>
                <w:sz w:val="18"/>
                <w:szCs w:val="18"/>
              </w:rPr>
            </w:pPr>
            <w:r w:rsidRPr="00124EBE">
              <w:rPr>
                <w:sz w:val="18"/>
                <w:szCs w:val="18"/>
              </w:rPr>
              <w:t>Иные выплаты персоналу муниципальных органов, за исключением фонда оплаты труда</w:t>
            </w:r>
          </w:p>
        </w:tc>
        <w:tc>
          <w:tcPr>
            <w:tcW w:w="460" w:type="dxa"/>
            <w:tcBorders>
              <w:top w:val="nil"/>
              <w:left w:val="nil"/>
              <w:bottom w:val="single" w:sz="4" w:space="0" w:color="auto"/>
              <w:right w:val="single" w:sz="4" w:space="0" w:color="auto"/>
            </w:tcBorders>
            <w:shd w:val="clear" w:color="auto" w:fill="auto"/>
            <w:vAlign w:val="center"/>
            <w:hideMark/>
          </w:tcPr>
          <w:p w14:paraId="1D5199B3"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E822578"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41E44456"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6D1E659D" w14:textId="77777777" w:rsidR="00124EBE" w:rsidRPr="00124EBE" w:rsidRDefault="00124EBE" w:rsidP="00124EBE">
            <w:pPr>
              <w:spacing w:line="240" w:lineRule="auto"/>
              <w:ind w:firstLine="0"/>
              <w:jc w:val="center"/>
              <w:rPr>
                <w:sz w:val="18"/>
                <w:szCs w:val="18"/>
              </w:rPr>
            </w:pPr>
            <w:r w:rsidRPr="00124EBE">
              <w:rPr>
                <w:sz w:val="18"/>
                <w:szCs w:val="18"/>
              </w:rPr>
              <w:t>122</w:t>
            </w:r>
          </w:p>
        </w:tc>
        <w:tc>
          <w:tcPr>
            <w:tcW w:w="1240" w:type="dxa"/>
            <w:tcBorders>
              <w:top w:val="nil"/>
              <w:left w:val="nil"/>
              <w:bottom w:val="single" w:sz="4" w:space="0" w:color="auto"/>
              <w:right w:val="single" w:sz="4" w:space="0" w:color="auto"/>
            </w:tcBorders>
            <w:shd w:val="clear" w:color="auto" w:fill="auto"/>
            <w:noWrap/>
            <w:vAlign w:val="center"/>
            <w:hideMark/>
          </w:tcPr>
          <w:p w14:paraId="422D3816" w14:textId="77777777" w:rsidR="00124EBE" w:rsidRPr="00124EBE" w:rsidRDefault="00124EBE" w:rsidP="00124EBE">
            <w:pPr>
              <w:spacing w:line="240" w:lineRule="auto"/>
              <w:ind w:firstLine="0"/>
              <w:jc w:val="right"/>
              <w:rPr>
                <w:sz w:val="18"/>
                <w:szCs w:val="18"/>
              </w:rPr>
            </w:pPr>
            <w:r w:rsidRPr="00124EBE">
              <w:rPr>
                <w:sz w:val="18"/>
                <w:szCs w:val="18"/>
              </w:rPr>
              <w:t>15,0</w:t>
            </w:r>
          </w:p>
        </w:tc>
      </w:tr>
      <w:tr w:rsidR="00124EBE" w:rsidRPr="00124EBE" w14:paraId="451A6A90" w14:textId="77777777" w:rsidTr="00124EBE">
        <w:trPr>
          <w:trHeight w:val="8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7D3C9DB" w14:textId="77777777" w:rsidR="00124EBE" w:rsidRPr="00124EBE" w:rsidRDefault="00124EBE" w:rsidP="00124EBE">
            <w:pPr>
              <w:spacing w:line="240" w:lineRule="auto"/>
              <w:ind w:firstLine="0"/>
              <w:jc w:val="left"/>
              <w:rPr>
                <w:sz w:val="18"/>
                <w:szCs w:val="18"/>
              </w:rPr>
            </w:pPr>
            <w:r w:rsidRPr="00124EBE">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12F3C648"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D0A650A"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02D302E8"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742342B0" w14:textId="77777777" w:rsidR="00124EBE" w:rsidRPr="00124EBE" w:rsidRDefault="00124EBE" w:rsidP="00124EBE">
            <w:pPr>
              <w:spacing w:line="240" w:lineRule="auto"/>
              <w:ind w:firstLine="0"/>
              <w:jc w:val="center"/>
              <w:rPr>
                <w:sz w:val="18"/>
                <w:szCs w:val="18"/>
              </w:rPr>
            </w:pPr>
            <w:r w:rsidRPr="00124EBE">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07C253ED" w14:textId="77777777" w:rsidR="00124EBE" w:rsidRPr="00124EBE" w:rsidRDefault="00124EBE" w:rsidP="00124EBE">
            <w:pPr>
              <w:spacing w:line="240" w:lineRule="auto"/>
              <w:ind w:firstLine="0"/>
              <w:jc w:val="right"/>
              <w:rPr>
                <w:sz w:val="18"/>
                <w:szCs w:val="18"/>
              </w:rPr>
            </w:pPr>
            <w:r w:rsidRPr="00124EBE">
              <w:rPr>
                <w:sz w:val="18"/>
                <w:szCs w:val="18"/>
              </w:rPr>
              <w:t>204,3</w:t>
            </w:r>
          </w:p>
        </w:tc>
      </w:tr>
      <w:tr w:rsidR="00124EBE" w:rsidRPr="00124EBE" w14:paraId="66956029" w14:textId="77777777" w:rsidTr="00124EBE">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176EA62"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6A0A83CC"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06F0CEA"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2F4F44C0"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0F0D4821"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0B94CD51" w14:textId="77777777" w:rsidR="00124EBE" w:rsidRPr="00124EBE" w:rsidRDefault="00124EBE" w:rsidP="00124EBE">
            <w:pPr>
              <w:spacing w:line="240" w:lineRule="auto"/>
              <w:ind w:firstLine="0"/>
              <w:jc w:val="right"/>
              <w:rPr>
                <w:sz w:val="18"/>
                <w:szCs w:val="18"/>
              </w:rPr>
            </w:pPr>
            <w:r w:rsidRPr="00124EBE">
              <w:rPr>
                <w:sz w:val="18"/>
                <w:szCs w:val="18"/>
              </w:rPr>
              <w:t>15,0</w:t>
            </w:r>
          </w:p>
        </w:tc>
      </w:tr>
      <w:tr w:rsidR="00124EBE" w:rsidRPr="00124EBE" w14:paraId="6AA198AB" w14:textId="77777777" w:rsidTr="00124EBE">
        <w:trPr>
          <w:trHeight w:val="109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0B96E688" w14:textId="77777777" w:rsidR="00124EBE" w:rsidRPr="00124EBE" w:rsidRDefault="00124EBE" w:rsidP="00124EBE">
            <w:pPr>
              <w:spacing w:line="240" w:lineRule="auto"/>
              <w:ind w:firstLine="0"/>
              <w:jc w:val="left"/>
              <w:rPr>
                <w:b/>
                <w:bCs/>
                <w:sz w:val="18"/>
                <w:szCs w:val="18"/>
              </w:rPr>
            </w:pPr>
            <w:r w:rsidRPr="00124EBE">
              <w:rPr>
                <w:b/>
                <w:bCs/>
                <w:sz w:val="18"/>
                <w:szCs w:val="18"/>
              </w:rPr>
              <w:t xml:space="preserve">Функционирование Правительства Российской Федерации, высших исполнительный органов государственной власти субъектов Российской Федерации, местных администраций </w:t>
            </w:r>
          </w:p>
        </w:tc>
        <w:tc>
          <w:tcPr>
            <w:tcW w:w="460" w:type="dxa"/>
            <w:tcBorders>
              <w:top w:val="nil"/>
              <w:left w:val="nil"/>
              <w:bottom w:val="single" w:sz="4" w:space="0" w:color="auto"/>
              <w:right w:val="single" w:sz="4" w:space="0" w:color="auto"/>
            </w:tcBorders>
            <w:shd w:val="clear" w:color="000000" w:fill="FFFF00"/>
            <w:vAlign w:val="center"/>
            <w:hideMark/>
          </w:tcPr>
          <w:p w14:paraId="37169685"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78993F1C"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1360" w:type="dxa"/>
            <w:tcBorders>
              <w:top w:val="nil"/>
              <w:left w:val="nil"/>
              <w:bottom w:val="single" w:sz="4" w:space="0" w:color="auto"/>
              <w:right w:val="single" w:sz="4" w:space="0" w:color="auto"/>
            </w:tcBorders>
            <w:shd w:val="clear" w:color="000000" w:fill="FFFF00"/>
            <w:vAlign w:val="center"/>
            <w:hideMark/>
          </w:tcPr>
          <w:p w14:paraId="2A170A5D"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50F5488F"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6CED6752" w14:textId="77777777" w:rsidR="00124EBE" w:rsidRPr="00124EBE" w:rsidRDefault="00124EBE" w:rsidP="00124EBE">
            <w:pPr>
              <w:spacing w:line="240" w:lineRule="auto"/>
              <w:ind w:firstLine="0"/>
              <w:jc w:val="right"/>
              <w:rPr>
                <w:b/>
                <w:bCs/>
                <w:sz w:val="18"/>
                <w:szCs w:val="18"/>
              </w:rPr>
            </w:pPr>
            <w:r w:rsidRPr="00124EBE">
              <w:rPr>
                <w:b/>
                <w:bCs/>
                <w:sz w:val="18"/>
                <w:szCs w:val="18"/>
              </w:rPr>
              <w:t>44 297,0</w:t>
            </w:r>
          </w:p>
        </w:tc>
      </w:tr>
      <w:tr w:rsidR="00124EBE" w:rsidRPr="00124EBE" w14:paraId="52FDD376" w14:textId="77777777" w:rsidTr="00124EBE">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46AB6E8" w14:textId="77777777" w:rsidR="00124EBE" w:rsidRPr="00124EBE" w:rsidRDefault="00124EBE" w:rsidP="00124EBE">
            <w:pPr>
              <w:spacing w:line="240" w:lineRule="auto"/>
              <w:ind w:firstLine="0"/>
              <w:jc w:val="left"/>
              <w:rPr>
                <w:sz w:val="18"/>
                <w:szCs w:val="18"/>
              </w:rPr>
            </w:pPr>
            <w:r w:rsidRPr="00124EBE">
              <w:rPr>
                <w:sz w:val="18"/>
                <w:szCs w:val="18"/>
              </w:rPr>
              <w:t>Центральный аппарат</w:t>
            </w:r>
          </w:p>
        </w:tc>
        <w:tc>
          <w:tcPr>
            <w:tcW w:w="460" w:type="dxa"/>
            <w:tcBorders>
              <w:top w:val="nil"/>
              <w:left w:val="nil"/>
              <w:bottom w:val="single" w:sz="4" w:space="0" w:color="auto"/>
              <w:right w:val="single" w:sz="4" w:space="0" w:color="auto"/>
            </w:tcBorders>
            <w:shd w:val="clear" w:color="auto" w:fill="auto"/>
            <w:vAlign w:val="center"/>
            <w:hideMark/>
          </w:tcPr>
          <w:p w14:paraId="1CF7B382"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5AE31CE"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66B992C9"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784118E2"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74649D92" w14:textId="77777777" w:rsidR="00124EBE" w:rsidRPr="00124EBE" w:rsidRDefault="00124EBE" w:rsidP="00124EBE">
            <w:pPr>
              <w:spacing w:line="240" w:lineRule="auto"/>
              <w:ind w:firstLine="0"/>
              <w:jc w:val="right"/>
              <w:rPr>
                <w:sz w:val="18"/>
                <w:szCs w:val="18"/>
              </w:rPr>
            </w:pPr>
            <w:r w:rsidRPr="00124EBE">
              <w:rPr>
                <w:sz w:val="18"/>
                <w:szCs w:val="18"/>
              </w:rPr>
              <w:t>40 993,4</w:t>
            </w:r>
          </w:p>
        </w:tc>
      </w:tr>
      <w:tr w:rsidR="00124EBE" w:rsidRPr="00124EBE" w14:paraId="7A12ECF6"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EA64595"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7BC85EA9"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0E46B36"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65F1CD28"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08586FDF" w14:textId="77777777" w:rsidR="00124EBE" w:rsidRPr="00124EBE" w:rsidRDefault="00124EBE" w:rsidP="00124EBE">
            <w:pPr>
              <w:spacing w:line="240" w:lineRule="auto"/>
              <w:ind w:firstLine="0"/>
              <w:jc w:val="center"/>
              <w:rPr>
                <w:sz w:val="18"/>
                <w:szCs w:val="18"/>
              </w:rPr>
            </w:pPr>
            <w:r w:rsidRPr="00124EBE">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43C8668C" w14:textId="77777777" w:rsidR="00124EBE" w:rsidRPr="00124EBE" w:rsidRDefault="00124EBE" w:rsidP="00124EBE">
            <w:pPr>
              <w:spacing w:line="240" w:lineRule="auto"/>
              <w:ind w:firstLine="0"/>
              <w:jc w:val="right"/>
              <w:rPr>
                <w:sz w:val="18"/>
                <w:szCs w:val="18"/>
              </w:rPr>
            </w:pPr>
            <w:r w:rsidRPr="00124EBE">
              <w:rPr>
                <w:sz w:val="18"/>
                <w:szCs w:val="18"/>
              </w:rPr>
              <w:t>40 743,4</w:t>
            </w:r>
          </w:p>
        </w:tc>
      </w:tr>
      <w:tr w:rsidR="00124EBE" w:rsidRPr="00124EBE" w14:paraId="18023A5B"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3198CFB"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46425D83"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7B0A4CBE"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552F1347"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0A03672F" w14:textId="77777777" w:rsidR="00124EBE" w:rsidRPr="00124EBE" w:rsidRDefault="00124EBE" w:rsidP="00124EBE">
            <w:pPr>
              <w:spacing w:line="240" w:lineRule="auto"/>
              <w:ind w:firstLine="0"/>
              <w:jc w:val="center"/>
              <w:rPr>
                <w:sz w:val="18"/>
                <w:szCs w:val="18"/>
              </w:rPr>
            </w:pPr>
            <w:r w:rsidRPr="00124EBE">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3F9A2820" w14:textId="77777777" w:rsidR="00124EBE" w:rsidRPr="00124EBE" w:rsidRDefault="00124EBE" w:rsidP="00124EBE">
            <w:pPr>
              <w:spacing w:line="240" w:lineRule="auto"/>
              <w:ind w:firstLine="0"/>
              <w:jc w:val="right"/>
              <w:rPr>
                <w:sz w:val="18"/>
                <w:szCs w:val="18"/>
              </w:rPr>
            </w:pPr>
            <w:r w:rsidRPr="00124EBE">
              <w:rPr>
                <w:sz w:val="18"/>
                <w:szCs w:val="18"/>
              </w:rPr>
              <w:t>30 970,1</w:t>
            </w:r>
          </w:p>
        </w:tc>
      </w:tr>
      <w:tr w:rsidR="00124EBE" w:rsidRPr="00124EBE" w14:paraId="372DD004" w14:textId="77777777" w:rsidTr="00124EBE">
        <w:trPr>
          <w:trHeight w:val="57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88569A9" w14:textId="77777777" w:rsidR="00124EBE" w:rsidRPr="00124EBE" w:rsidRDefault="00124EBE" w:rsidP="00124EBE">
            <w:pPr>
              <w:spacing w:line="240" w:lineRule="auto"/>
              <w:ind w:firstLine="0"/>
              <w:jc w:val="left"/>
              <w:rPr>
                <w:sz w:val="18"/>
                <w:szCs w:val="18"/>
              </w:rPr>
            </w:pPr>
            <w:r w:rsidRPr="00124EBE">
              <w:rPr>
                <w:sz w:val="18"/>
                <w:szCs w:val="18"/>
              </w:rPr>
              <w:t>Иные выплаты персоналу муниципальных органов, за исключением фонда оплаты труда</w:t>
            </w:r>
          </w:p>
        </w:tc>
        <w:tc>
          <w:tcPr>
            <w:tcW w:w="460" w:type="dxa"/>
            <w:tcBorders>
              <w:top w:val="nil"/>
              <w:left w:val="nil"/>
              <w:bottom w:val="single" w:sz="4" w:space="0" w:color="auto"/>
              <w:right w:val="single" w:sz="4" w:space="0" w:color="auto"/>
            </w:tcBorders>
            <w:shd w:val="clear" w:color="auto" w:fill="auto"/>
            <w:vAlign w:val="center"/>
            <w:hideMark/>
          </w:tcPr>
          <w:p w14:paraId="21333F81"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617F9CD"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20D70152"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735A6414" w14:textId="77777777" w:rsidR="00124EBE" w:rsidRPr="00124EBE" w:rsidRDefault="00124EBE" w:rsidP="00124EBE">
            <w:pPr>
              <w:spacing w:line="240" w:lineRule="auto"/>
              <w:ind w:firstLine="0"/>
              <w:jc w:val="center"/>
              <w:rPr>
                <w:sz w:val="18"/>
                <w:szCs w:val="18"/>
              </w:rPr>
            </w:pPr>
            <w:r w:rsidRPr="00124EBE">
              <w:rPr>
                <w:sz w:val="18"/>
                <w:szCs w:val="18"/>
              </w:rPr>
              <w:t>122</w:t>
            </w:r>
          </w:p>
        </w:tc>
        <w:tc>
          <w:tcPr>
            <w:tcW w:w="1240" w:type="dxa"/>
            <w:tcBorders>
              <w:top w:val="nil"/>
              <w:left w:val="nil"/>
              <w:bottom w:val="single" w:sz="4" w:space="0" w:color="auto"/>
              <w:right w:val="single" w:sz="4" w:space="0" w:color="auto"/>
            </w:tcBorders>
            <w:shd w:val="clear" w:color="000000" w:fill="FFFFFF"/>
            <w:noWrap/>
            <w:vAlign w:val="center"/>
            <w:hideMark/>
          </w:tcPr>
          <w:p w14:paraId="6DBE436E" w14:textId="77777777" w:rsidR="00124EBE" w:rsidRPr="00124EBE" w:rsidRDefault="00124EBE" w:rsidP="00124EBE">
            <w:pPr>
              <w:spacing w:line="240" w:lineRule="auto"/>
              <w:ind w:firstLine="0"/>
              <w:jc w:val="right"/>
              <w:rPr>
                <w:sz w:val="18"/>
                <w:szCs w:val="18"/>
              </w:rPr>
            </w:pPr>
            <w:r w:rsidRPr="00124EBE">
              <w:rPr>
                <w:sz w:val="18"/>
                <w:szCs w:val="18"/>
              </w:rPr>
              <w:t>420,4</w:t>
            </w:r>
          </w:p>
        </w:tc>
      </w:tr>
      <w:tr w:rsidR="00124EBE" w:rsidRPr="00124EBE" w14:paraId="7E61B72D" w14:textId="77777777" w:rsidTr="00124EBE">
        <w:trPr>
          <w:trHeight w:val="8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392096F" w14:textId="77777777" w:rsidR="00124EBE" w:rsidRPr="00124EBE" w:rsidRDefault="00124EBE" w:rsidP="00124EBE">
            <w:pPr>
              <w:spacing w:line="240" w:lineRule="auto"/>
              <w:ind w:firstLine="0"/>
              <w:jc w:val="left"/>
              <w:rPr>
                <w:sz w:val="18"/>
                <w:szCs w:val="18"/>
              </w:rPr>
            </w:pPr>
            <w:r w:rsidRPr="00124EBE">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4480DB50"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E6A6CCC"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73DC94B0"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7041282F" w14:textId="77777777" w:rsidR="00124EBE" w:rsidRPr="00124EBE" w:rsidRDefault="00124EBE" w:rsidP="00124EBE">
            <w:pPr>
              <w:spacing w:line="240" w:lineRule="auto"/>
              <w:ind w:firstLine="0"/>
              <w:jc w:val="center"/>
              <w:rPr>
                <w:sz w:val="18"/>
                <w:szCs w:val="18"/>
              </w:rPr>
            </w:pPr>
            <w:r w:rsidRPr="00124EBE">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0EAF83D8" w14:textId="77777777" w:rsidR="00124EBE" w:rsidRPr="00124EBE" w:rsidRDefault="00124EBE" w:rsidP="00124EBE">
            <w:pPr>
              <w:spacing w:line="240" w:lineRule="auto"/>
              <w:ind w:firstLine="0"/>
              <w:jc w:val="right"/>
              <w:rPr>
                <w:sz w:val="18"/>
                <w:szCs w:val="18"/>
              </w:rPr>
            </w:pPr>
            <w:r w:rsidRPr="00124EBE">
              <w:rPr>
                <w:sz w:val="18"/>
                <w:szCs w:val="18"/>
              </w:rPr>
              <w:t>9 352,9</w:t>
            </w:r>
          </w:p>
        </w:tc>
      </w:tr>
      <w:tr w:rsidR="00124EBE" w:rsidRPr="00124EBE" w14:paraId="4BB80EA6" w14:textId="77777777" w:rsidTr="00124EBE">
        <w:trPr>
          <w:trHeight w:val="42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5BD4505"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90D741B"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42C1EDB"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4BA87260"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1838BD45"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53C1C539" w14:textId="77777777" w:rsidR="00124EBE" w:rsidRPr="00124EBE" w:rsidRDefault="00124EBE" w:rsidP="00124EBE">
            <w:pPr>
              <w:spacing w:line="240" w:lineRule="auto"/>
              <w:ind w:firstLine="0"/>
              <w:jc w:val="right"/>
              <w:rPr>
                <w:sz w:val="18"/>
                <w:szCs w:val="18"/>
              </w:rPr>
            </w:pPr>
            <w:r w:rsidRPr="00124EBE">
              <w:rPr>
                <w:sz w:val="18"/>
                <w:szCs w:val="18"/>
              </w:rPr>
              <w:t>30,0</w:t>
            </w:r>
          </w:p>
        </w:tc>
      </w:tr>
      <w:tr w:rsidR="00124EBE" w:rsidRPr="00124EBE" w14:paraId="4050CF21" w14:textId="77777777" w:rsidTr="00124EBE">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F16C234" w14:textId="77777777" w:rsidR="00124EBE" w:rsidRPr="00124EBE" w:rsidRDefault="00124EBE" w:rsidP="00124EBE">
            <w:pPr>
              <w:spacing w:line="240" w:lineRule="auto"/>
              <w:ind w:firstLine="0"/>
              <w:jc w:val="left"/>
              <w:rPr>
                <w:sz w:val="18"/>
                <w:szCs w:val="18"/>
              </w:rPr>
            </w:pPr>
            <w:r w:rsidRPr="00124EBE">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auto" w:fill="auto"/>
            <w:vAlign w:val="center"/>
            <w:hideMark/>
          </w:tcPr>
          <w:p w14:paraId="5725452B"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BDB5B43"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3948EE9C"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3DF6A546" w14:textId="77777777" w:rsidR="00124EBE" w:rsidRPr="00124EBE" w:rsidRDefault="00124EBE" w:rsidP="00124EBE">
            <w:pPr>
              <w:spacing w:line="240" w:lineRule="auto"/>
              <w:ind w:firstLine="0"/>
              <w:jc w:val="center"/>
              <w:rPr>
                <w:sz w:val="18"/>
                <w:szCs w:val="18"/>
              </w:rPr>
            </w:pPr>
            <w:r w:rsidRPr="00124EBE">
              <w:rPr>
                <w:sz w:val="18"/>
                <w:szCs w:val="18"/>
              </w:rPr>
              <w:t>850</w:t>
            </w:r>
          </w:p>
        </w:tc>
        <w:tc>
          <w:tcPr>
            <w:tcW w:w="1240" w:type="dxa"/>
            <w:tcBorders>
              <w:top w:val="nil"/>
              <w:left w:val="nil"/>
              <w:bottom w:val="single" w:sz="4" w:space="0" w:color="auto"/>
              <w:right w:val="single" w:sz="4" w:space="0" w:color="auto"/>
            </w:tcBorders>
            <w:shd w:val="clear" w:color="auto" w:fill="auto"/>
            <w:noWrap/>
            <w:vAlign w:val="center"/>
            <w:hideMark/>
          </w:tcPr>
          <w:p w14:paraId="3A2F36A9" w14:textId="77777777" w:rsidR="00124EBE" w:rsidRPr="00124EBE" w:rsidRDefault="00124EBE" w:rsidP="00124EBE">
            <w:pPr>
              <w:spacing w:line="240" w:lineRule="auto"/>
              <w:ind w:firstLine="0"/>
              <w:jc w:val="right"/>
              <w:rPr>
                <w:sz w:val="18"/>
                <w:szCs w:val="18"/>
              </w:rPr>
            </w:pPr>
            <w:r w:rsidRPr="00124EBE">
              <w:rPr>
                <w:sz w:val="18"/>
                <w:szCs w:val="18"/>
              </w:rPr>
              <w:t>220,0</w:t>
            </w:r>
          </w:p>
        </w:tc>
      </w:tr>
      <w:tr w:rsidR="00124EBE" w:rsidRPr="00124EBE" w14:paraId="0F1854B4" w14:textId="77777777" w:rsidTr="00124EBE">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72707BE" w14:textId="77777777" w:rsidR="00124EBE" w:rsidRPr="00124EBE" w:rsidRDefault="00124EBE" w:rsidP="00124EBE">
            <w:pPr>
              <w:spacing w:line="240" w:lineRule="auto"/>
              <w:ind w:firstLine="0"/>
              <w:jc w:val="left"/>
              <w:rPr>
                <w:b/>
                <w:bCs/>
                <w:sz w:val="18"/>
                <w:szCs w:val="18"/>
              </w:rPr>
            </w:pPr>
            <w:r w:rsidRPr="00124EBE">
              <w:rPr>
                <w:b/>
                <w:bCs/>
                <w:sz w:val="18"/>
                <w:szCs w:val="18"/>
              </w:rPr>
              <w:t>Центральный аппарат - рейтинг</w:t>
            </w:r>
          </w:p>
        </w:tc>
        <w:tc>
          <w:tcPr>
            <w:tcW w:w="460" w:type="dxa"/>
            <w:tcBorders>
              <w:top w:val="nil"/>
              <w:left w:val="nil"/>
              <w:bottom w:val="single" w:sz="4" w:space="0" w:color="auto"/>
              <w:right w:val="single" w:sz="4" w:space="0" w:color="auto"/>
            </w:tcBorders>
            <w:shd w:val="clear" w:color="auto" w:fill="auto"/>
            <w:vAlign w:val="center"/>
            <w:hideMark/>
          </w:tcPr>
          <w:p w14:paraId="2F60ED4D"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47C5E64"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223DFDBE" w14:textId="77777777" w:rsidR="00124EBE" w:rsidRPr="00124EBE" w:rsidRDefault="00124EBE" w:rsidP="00124EBE">
            <w:pPr>
              <w:spacing w:line="240" w:lineRule="auto"/>
              <w:ind w:firstLine="0"/>
              <w:jc w:val="center"/>
              <w:rPr>
                <w:b/>
                <w:bCs/>
                <w:sz w:val="18"/>
                <w:szCs w:val="18"/>
              </w:rPr>
            </w:pPr>
            <w:r w:rsidRPr="00124EBE">
              <w:rPr>
                <w:b/>
                <w:bCs/>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3F3C2C94"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0286F958" w14:textId="77777777" w:rsidR="00124EBE" w:rsidRPr="00124EBE" w:rsidRDefault="00124EBE" w:rsidP="00124EBE">
            <w:pPr>
              <w:spacing w:line="240" w:lineRule="auto"/>
              <w:ind w:firstLine="0"/>
              <w:jc w:val="right"/>
              <w:rPr>
                <w:b/>
                <w:bCs/>
                <w:sz w:val="18"/>
                <w:szCs w:val="18"/>
              </w:rPr>
            </w:pPr>
            <w:r w:rsidRPr="00124EBE">
              <w:rPr>
                <w:b/>
                <w:bCs/>
                <w:sz w:val="18"/>
                <w:szCs w:val="18"/>
              </w:rPr>
              <w:t>1 906,0</w:t>
            </w:r>
          </w:p>
        </w:tc>
      </w:tr>
      <w:tr w:rsidR="00124EBE" w:rsidRPr="00124EBE" w14:paraId="3ECD12E1" w14:textId="77777777" w:rsidTr="00124EBE">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376258E"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568B90DA"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340D3FC"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29114DC1" w14:textId="77777777" w:rsidR="00124EBE" w:rsidRPr="00124EBE" w:rsidRDefault="00124EBE" w:rsidP="00124EBE">
            <w:pPr>
              <w:spacing w:line="240" w:lineRule="auto"/>
              <w:ind w:firstLine="0"/>
              <w:jc w:val="center"/>
              <w:rPr>
                <w:sz w:val="18"/>
                <w:szCs w:val="18"/>
              </w:rPr>
            </w:pPr>
            <w:r w:rsidRPr="00124EBE">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17E0AB79" w14:textId="77777777" w:rsidR="00124EBE" w:rsidRPr="00124EBE" w:rsidRDefault="00124EBE" w:rsidP="00124EBE">
            <w:pPr>
              <w:spacing w:line="240" w:lineRule="auto"/>
              <w:ind w:firstLine="0"/>
              <w:jc w:val="center"/>
              <w:rPr>
                <w:sz w:val="18"/>
                <w:szCs w:val="18"/>
              </w:rPr>
            </w:pPr>
            <w:r w:rsidRPr="00124EBE">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211F09F0" w14:textId="77777777" w:rsidR="00124EBE" w:rsidRPr="00124EBE" w:rsidRDefault="00124EBE" w:rsidP="00124EBE">
            <w:pPr>
              <w:spacing w:line="240" w:lineRule="auto"/>
              <w:ind w:firstLine="0"/>
              <w:jc w:val="right"/>
              <w:rPr>
                <w:sz w:val="18"/>
                <w:szCs w:val="18"/>
              </w:rPr>
            </w:pPr>
            <w:r w:rsidRPr="00124EBE">
              <w:rPr>
                <w:sz w:val="18"/>
                <w:szCs w:val="18"/>
              </w:rPr>
              <w:t>1 906,0</w:t>
            </w:r>
          </w:p>
        </w:tc>
      </w:tr>
      <w:tr w:rsidR="00124EBE" w:rsidRPr="00124EBE" w14:paraId="1C7CC64A" w14:textId="77777777" w:rsidTr="00124EBE">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C5A21A5"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08C9A3F7"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AA3F939"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3F9CC5EA" w14:textId="77777777" w:rsidR="00124EBE" w:rsidRPr="00124EBE" w:rsidRDefault="00124EBE" w:rsidP="00124EBE">
            <w:pPr>
              <w:spacing w:line="240" w:lineRule="auto"/>
              <w:ind w:firstLine="0"/>
              <w:jc w:val="center"/>
              <w:rPr>
                <w:sz w:val="18"/>
                <w:szCs w:val="18"/>
              </w:rPr>
            </w:pPr>
            <w:r w:rsidRPr="00124EBE">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7C618369" w14:textId="77777777" w:rsidR="00124EBE" w:rsidRPr="00124EBE" w:rsidRDefault="00124EBE" w:rsidP="00124EBE">
            <w:pPr>
              <w:spacing w:line="240" w:lineRule="auto"/>
              <w:ind w:firstLine="0"/>
              <w:jc w:val="center"/>
              <w:rPr>
                <w:sz w:val="18"/>
                <w:szCs w:val="18"/>
              </w:rPr>
            </w:pPr>
            <w:r w:rsidRPr="00124EBE">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43FB5871" w14:textId="77777777" w:rsidR="00124EBE" w:rsidRPr="00124EBE" w:rsidRDefault="00124EBE" w:rsidP="00124EBE">
            <w:pPr>
              <w:spacing w:line="240" w:lineRule="auto"/>
              <w:ind w:firstLine="0"/>
              <w:jc w:val="right"/>
              <w:rPr>
                <w:sz w:val="18"/>
                <w:szCs w:val="18"/>
              </w:rPr>
            </w:pPr>
            <w:r w:rsidRPr="00124EBE">
              <w:rPr>
                <w:sz w:val="18"/>
                <w:szCs w:val="18"/>
              </w:rPr>
              <w:t>1 463,9</w:t>
            </w:r>
          </w:p>
        </w:tc>
      </w:tr>
      <w:tr w:rsidR="00124EBE" w:rsidRPr="00124EBE" w14:paraId="48BBD5F1" w14:textId="77777777" w:rsidTr="00124EBE">
        <w:trPr>
          <w:trHeight w:val="9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9CFB32F" w14:textId="77777777" w:rsidR="00124EBE" w:rsidRPr="00124EBE" w:rsidRDefault="00124EBE" w:rsidP="00124EBE">
            <w:pPr>
              <w:spacing w:line="240" w:lineRule="auto"/>
              <w:ind w:firstLine="0"/>
              <w:jc w:val="left"/>
              <w:rPr>
                <w:sz w:val="18"/>
                <w:szCs w:val="18"/>
              </w:rPr>
            </w:pPr>
            <w:r w:rsidRPr="00124EBE">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301A1C05"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74B1AEB9"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5F88F746" w14:textId="77777777" w:rsidR="00124EBE" w:rsidRPr="00124EBE" w:rsidRDefault="00124EBE" w:rsidP="00124EBE">
            <w:pPr>
              <w:spacing w:line="240" w:lineRule="auto"/>
              <w:ind w:firstLine="0"/>
              <w:jc w:val="center"/>
              <w:rPr>
                <w:sz w:val="18"/>
                <w:szCs w:val="18"/>
              </w:rPr>
            </w:pPr>
            <w:r w:rsidRPr="00124EBE">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2483333D" w14:textId="77777777" w:rsidR="00124EBE" w:rsidRPr="00124EBE" w:rsidRDefault="00124EBE" w:rsidP="00124EBE">
            <w:pPr>
              <w:spacing w:line="240" w:lineRule="auto"/>
              <w:ind w:firstLine="0"/>
              <w:jc w:val="center"/>
              <w:rPr>
                <w:sz w:val="18"/>
                <w:szCs w:val="18"/>
              </w:rPr>
            </w:pPr>
            <w:r w:rsidRPr="00124EBE">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585179D5" w14:textId="77777777" w:rsidR="00124EBE" w:rsidRPr="00124EBE" w:rsidRDefault="00124EBE" w:rsidP="00124EBE">
            <w:pPr>
              <w:spacing w:line="240" w:lineRule="auto"/>
              <w:ind w:firstLine="0"/>
              <w:jc w:val="right"/>
              <w:rPr>
                <w:sz w:val="18"/>
                <w:szCs w:val="18"/>
              </w:rPr>
            </w:pPr>
            <w:r w:rsidRPr="00124EBE">
              <w:rPr>
                <w:sz w:val="18"/>
                <w:szCs w:val="18"/>
              </w:rPr>
              <w:t>442,1</w:t>
            </w:r>
          </w:p>
        </w:tc>
      </w:tr>
      <w:tr w:rsidR="00124EBE" w:rsidRPr="00124EBE" w14:paraId="570E4A07" w14:textId="77777777" w:rsidTr="00124EBE">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90B582A" w14:textId="77777777" w:rsidR="00124EBE" w:rsidRPr="00124EBE" w:rsidRDefault="00124EBE" w:rsidP="00124EBE">
            <w:pPr>
              <w:spacing w:line="240" w:lineRule="auto"/>
              <w:ind w:firstLine="0"/>
              <w:jc w:val="left"/>
              <w:rPr>
                <w:b/>
                <w:bCs/>
                <w:sz w:val="18"/>
                <w:szCs w:val="18"/>
              </w:rPr>
            </w:pPr>
            <w:r w:rsidRPr="00124EBE">
              <w:rPr>
                <w:b/>
                <w:bCs/>
                <w:sz w:val="18"/>
                <w:szCs w:val="18"/>
              </w:rPr>
              <w:t>Осуществление государственных полномочий в сфере труда</w:t>
            </w:r>
          </w:p>
        </w:tc>
        <w:tc>
          <w:tcPr>
            <w:tcW w:w="460" w:type="dxa"/>
            <w:tcBorders>
              <w:top w:val="nil"/>
              <w:left w:val="nil"/>
              <w:bottom w:val="single" w:sz="4" w:space="0" w:color="auto"/>
              <w:right w:val="single" w:sz="4" w:space="0" w:color="auto"/>
            </w:tcBorders>
            <w:shd w:val="clear" w:color="auto" w:fill="auto"/>
            <w:vAlign w:val="center"/>
            <w:hideMark/>
          </w:tcPr>
          <w:p w14:paraId="73422663"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BC789B8"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40FB2518" w14:textId="77777777" w:rsidR="00124EBE" w:rsidRPr="00124EBE" w:rsidRDefault="00124EBE" w:rsidP="00124EBE">
            <w:pPr>
              <w:spacing w:line="240" w:lineRule="auto"/>
              <w:ind w:firstLine="0"/>
              <w:jc w:val="center"/>
              <w:rPr>
                <w:b/>
                <w:bCs/>
                <w:sz w:val="18"/>
                <w:szCs w:val="18"/>
              </w:rPr>
            </w:pPr>
            <w:r w:rsidRPr="00124EBE">
              <w:rPr>
                <w:b/>
                <w:bCs/>
                <w:sz w:val="18"/>
                <w:szCs w:val="18"/>
              </w:rPr>
              <w:t>00 0 00 79206</w:t>
            </w:r>
          </w:p>
        </w:tc>
        <w:tc>
          <w:tcPr>
            <w:tcW w:w="520" w:type="dxa"/>
            <w:tcBorders>
              <w:top w:val="nil"/>
              <w:left w:val="nil"/>
              <w:bottom w:val="single" w:sz="4" w:space="0" w:color="auto"/>
              <w:right w:val="single" w:sz="4" w:space="0" w:color="auto"/>
            </w:tcBorders>
            <w:shd w:val="clear" w:color="auto" w:fill="auto"/>
            <w:vAlign w:val="center"/>
            <w:hideMark/>
          </w:tcPr>
          <w:p w14:paraId="7DCAEDF8"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6D1844A4" w14:textId="77777777" w:rsidR="00124EBE" w:rsidRPr="00124EBE" w:rsidRDefault="00124EBE" w:rsidP="00124EBE">
            <w:pPr>
              <w:spacing w:line="240" w:lineRule="auto"/>
              <w:ind w:firstLine="0"/>
              <w:jc w:val="right"/>
              <w:rPr>
                <w:b/>
                <w:bCs/>
                <w:sz w:val="18"/>
                <w:szCs w:val="18"/>
              </w:rPr>
            </w:pPr>
            <w:r w:rsidRPr="00124EBE">
              <w:rPr>
                <w:b/>
                <w:bCs/>
                <w:sz w:val="18"/>
                <w:szCs w:val="18"/>
              </w:rPr>
              <w:t>463,0</w:t>
            </w:r>
          </w:p>
        </w:tc>
      </w:tr>
      <w:tr w:rsidR="00124EBE" w:rsidRPr="00124EBE" w14:paraId="192DCCAA"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A3AD186"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1D84D980"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C98B27C"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5903EE40" w14:textId="77777777" w:rsidR="00124EBE" w:rsidRPr="00124EBE" w:rsidRDefault="00124EBE" w:rsidP="00124EBE">
            <w:pPr>
              <w:spacing w:line="240" w:lineRule="auto"/>
              <w:ind w:firstLine="0"/>
              <w:jc w:val="center"/>
              <w:rPr>
                <w:sz w:val="18"/>
                <w:szCs w:val="18"/>
              </w:rPr>
            </w:pPr>
            <w:r w:rsidRPr="00124EBE">
              <w:rPr>
                <w:sz w:val="18"/>
                <w:szCs w:val="18"/>
              </w:rPr>
              <w:t>00 0 00 79206</w:t>
            </w:r>
          </w:p>
        </w:tc>
        <w:tc>
          <w:tcPr>
            <w:tcW w:w="520" w:type="dxa"/>
            <w:tcBorders>
              <w:top w:val="nil"/>
              <w:left w:val="nil"/>
              <w:bottom w:val="single" w:sz="4" w:space="0" w:color="auto"/>
              <w:right w:val="single" w:sz="4" w:space="0" w:color="auto"/>
            </w:tcBorders>
            <w:shd w:val="clear" w:color="auto" w:fill="auto"/>
            <w:vAlign w:val="center"/>
            <w:hideMark/>
          </w:tcPr>
          <w:p w14:paraId="06D7F7BA" w14:textId="77777777" w:rsidR="00124EBE" w:rsidRPr="00124EBE" w:rsidRDefault="00124EBE" w:rsidP="00124EBE">
            <w:pPr>
              <w:spacing w:line="240" w:lineRule="auto"/>
              <w:ind w:firstLine="0"/>
              <w:jc w:val="center"/>
              <w:rPr>
                <w:sz w:val="18"/>
                <w:szCs w:val="18"/>
              </w:rPr>
            </w:pPr>
            <w:r w:rsidRPr="00124EBE">
              <w:rPr>
                <w:sz w:val="18"/>
                <w:szCs w:val="18"/>
              </w:rPr>
              <w:t>120</w:t>
            </w:r>
          </w:p>
        </w:tc>
        <w:tc>
          <w:tcPr>
            <w:tcW w:w="1240" w:type="dxa"/>
            <w:tcBorders>
              <w:top w:val="nil"/>
              <w:left w:val="nil"/>
              <w:bottom w:val="single" w:sz="4" w:space="0" w:color="auto"/>
              <w:right w:val="single" w:sz="4" w:space="0" w:color="auto"/>
            </w:tcBorders>
            <w:shd w:val="clear" w:color="auto" w:fill="auto"/>
            <w:vAlign w:val="center"/>
            <w:hideMark/>
          </w:tcPr>
          <w:p w14:paraId="26475252" w14:textId="77777777" w:rsidR="00124EBE" w:rsidRPr="00124EBE" w:rsidRDefault="00124EBE" w:rsidP="00124EBE">
            <w:pPr>
              <w:spacing w:line="240" w:lineRule="auto"/>
              <w:ind w:firstLine="0"/>
              <w:jc w:val="right"/>
              <w:rPr>
                <w:sz w:val="18"/>
                <w:szCs w:val="18"/>
              </w:rPr>
            </w:pPr>
            <w:r w:rsidRPr="00124EBE">
              <w:rPr>
                <w:sz w:val="18"/>
                <w:szCs w:val="18"/>
              </w:rPr>
              <w:t>432,0</w:t>
            </w:r>
          </w:p>
        </w:tc>
      </w:tr>
      <w:tr w:rsidR="00124EBE" w:rsidRPr="00124EBE" w14:paraId="1BDE8E57"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D114411"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6A6CFD64"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7241CE86"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619CEBC8" w14:textId="77777777" w:rsidR="00124EBE" w:rsidRPr="00124EBE" w:rsidRDefault="00124EBE" w:rsidP="00124EBE">
            <w:pPr>
              <w:spacing w:line="240" w:lineRule="auto"/>
              <w:ind w:firstLine="0"/>
              <w:jc w:val="center"/>
              <w:rPr>
                <w:sz w:val="18"/>
                <w:szCs w:val="18"/>
              </w:rPr>
            </w:pPr>
            <w:r w:rsidRPr="00124EBE">
              <w:rPr>
                <w:sz w:val="18"/>
                <w:szCs w:val="18"/>
              </w:rPr>
              <w:t>00 0 00 79206</w:t>
            </w:r>
          </w:p>
        </w:tc>
        <w:tc>
          <w:tcPr>
            <w:tcW w:w="520" w:type="dxa"/>
            <w:tcBorders>
              <w:top w:val="nil"/>
              <w:left w:val="nil"/>
              <w:bottom w:val="single" w:sz="4" w:space="0" w:color="auto"/>
              <w:right w:val="single" w:sz="4" w:space="0" w:color="auto"/>
            </w:tcBorders>
            <w:shd w:val="clear" w:color="auto" w:fill="auto"/>
            <w:vAlign w:val="center"/>
            <w:hideMark/>
          </w:tcPr>
          <w:p w14:paraId="5C0E304C" w14:textId="77777777" w:rsidR="00124EBE" w:rsidRPr="00124EBE" w:rsidRDefault="00124EBE" w:rsidP="00124EBE">
            <w:pPr>
              <w:spacing w:line="240" w:lineRule="auto"/>
              <w:ind w:firstLine="0"/>
              <w:jc w:val="center"/>
              <w:rPr>
                <w:sz w:val="18"/>
                <w:szCs w:val="18"/>
              </w:rPr>
            </w:pPr>
            <w:r w:rsidRPr="00124EBE">
              <w:rPr>
                <w:sz w:val="18"/>
                <w:szCs w:val="18"/>
              </w:rPr>
              <w:t>121</w:t>
            </w:r>
          </w:p>
        </w:tc>
        <w:tc>
          <w:tcPr>
            <w:tcW w:w="1240" w:type="dxa"/>
            <w:tcBorders>
              <w:top w:val="nil"/>
              <w:left w:val="nil"/>
              <w:bottom w:val="single" w:sz="4" w:space="0" w:color="auto"/>
              <w:right w:val="single" w:sz="4" w:space="0" w:color="auto"/>
            </w:tcBorders>
            <w:shd w:val="clear" w:color="auto" w:fill="auto"/>
            <w:vAlign w:val="center"/>
            <w:hideMark/>
          </w:tcPr>
          <w:p w14:paraId="275FA8E1" w14:textId="77777777" w:rsidR="00124EBE" w:rsidRPr="00124EBE" w:rsidRDefault="00124EBE" w:rsidP="00124EBE">
            <w:pPr>
              <w:spacing w:line="240" w:lineRule="auto"/>
              <w:ind w:firstLine="0"/>
              <w:jc w:val="right"/>
              <w:rPr>
                <w:sz w:val="18"/>
                <w:szCs w:val="18"/>
              </w:rPr>
            </w:pPr>
            <w:r w:rsidRPr="00124EBE">
              <w:rPr>
                <w:sz w:val="18"/>
                <w:szCs w:val="18"/>
              </w:rPr>
              <w:t>327,2</w:t>
            </w:r>
          </w:p>
        </w:tc>
      </w:tr>
      <w:tr w:rsidR="00124EBE" w:rsidRPr="00124EBE" w14:paraId="5E06803A" w14:textId="77777777" w:rsidTr="00124EBE">
        <w:trPr>
          <w:trHeight w:val="57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40767D6" w14:textId="77777777" w:rsidR="00124EBE" w:rsidRPr="00124EBE" w:rsidRDefault="00124EBE" w:rsidP="00124EBE">
            <w:pPr>
              <w:spacing w:line="240" w:lineRule="auto"/>
              <w:ind w:firstLine="0"/>
              <w:jc w:val="left"/>
              <w:rPr>
                <w:sz w:val="18"/>
                <w:szCs w:val="18"/>
              </w:rPr>
            </w:pPr>
            <w:r w:rsidRPr="00124EBE">
              <w:rPr>
                <w:sz w:val="18"/>
                <w:szCs w:val="18"/>
              </w:rPr>
              <w:t>Иные выплаты персоналу муниципальных органов, за исключением фонда оплаты труда</w:t>
            </w:r>
          </w:p>
        </w:tc>
        <w:tc>
          <w:tcPr>
            <w:tcW w:w="460" w:type="dxa"/>
            <w:tcBorders>
              <w:top w:val="nil"/>
              <w:left w:val="nil"/>
              <w:bottom w:val="single" w:sz="4" w:space="0" w:color="auto"/>
              <w:right w:val="single" w:sz="4" w:space="0" w:color="auto"/>
            </w:tcBorders>
            <w:shd w:val="clear" w:color="auto" w:fill="auto"/>
            <w:vAlign w:val="center"/>
            <w:hideMark/>
          </w:tcPr>
          <w:p w14:paraId="6B275A7A"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FC6DD13"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6B1C0B53" w14:textId="77777777" w:rsidR="00124EBE" w:rsidRPr="00124EBE" w:rsidRDefault="00124EBE" w:rsidP="00124EBE">
            <w:pPr>
              <w:spacing w:line="240" w:lineRule="auto"/>
              <w:ind w:firstLine="0"/>
              <w:jc w:val="center"/>
              <w:rPr>
                <w:sz w:val="18"/>
                <w:szCs w:val="18"/>
              </w:rPr>
            </w:pPr>
            <w:r w:rsidRPr="00124EBE">
              <w:rPr>
                <w:sz w:val="18"/>
                <w:szCs w:val="18"/>
              </w:rPr>
              <w:t>00 0 00 79206</w:t>
            </w:r>
          </w:p>
        </w:tc>
        <w:tc>
          <w:tcPr>
            <w:tcW w:w="520" w:type="dxa"/>
            <w:tcBorders>
              <w:top w:val="nil"/>
              <w:left w:val="nil"/>
              <w:bottom w:val="single" w:sz="4" w:space="0" w:color="auto"/>
              <w:right w:val="single" w:sz="4" w:space="0" w:color="auto"/>
            </w:tcBorders>
            <w:shd w:val="clear" w:color="auto" w:fill="auto"/>
            <w:vAlign w:val="center"/>
            <w:hideMark/>
          </w:tcPr>
          <w:p w14:paraId="2DEB5ECC" w14:textId="77777777" w:rsidR="00124EBE" w:rsidRPr="00124EBE" w:rsidRDefault="00124EBE" w:rsidP="00124EBE">
            <w:pPr>
              <w:spacing w:line="240" w:lineRule="auto"/>
              <w:ind w:firstLine="0"/>
              <w:jc w:val="center"/>
              <w:rPr>
                <w:sz w:val="18"/>
                <w:szCs w:val="18"/>
              </w:rPr>
            </w:pPr>
            <w:r w:rsidRPr="00124EBE">
              <w:rPr>
                <w:sz w:val="18"/>
                <w:szCs w:val="18"/>
              </w:rPr>
              <w:t>122</w:t>
            </w:r>
          </w:p>
        </w:tc>
        <w:tc>
          <w:tcPr>
            <w:tcW w:w="1240" w:type="dxa"/>
            <w:tcBorders>
              <w:top w:val="nil"/>
              <w:left w:val="nil"/>
              <w:bottom w:val="single" w:sz="4" w:space="0" w:color="auto"/>
              <w:right w:val="single" w:sz="4" w:space="0" w:color="auto"/>
            </w:tcBorders>
            <w:shd w:val="clear" w:color="auto" w:fill="auto"/>
            <w:vAlign w:val="center"/>
            <w:hideMark/>
          </w:tcPr>
          <w:p w14:paraId="39A08476" w14:textId="77777777" w:rsidR="00124EBE" w:rsidRPr="00124EBE" w:rsidRDefault="00124EBE" w:rsidP="00124EBE">
            <w:pPr>
              <w:spacing w:line="240" w:lineRule="auto"/>
              <w:ind w:firstLine="0"/>
              <w:jc w:val="right"/>
              <w:rPr>
                <w:sz w:val="18"/>
                <w:szCs w:val="18"/>
              </w:rPr>
            </w:pPr>
            <w:r w:rsidRPr="00124EBE">
              <w:rPr>
                <w:sz w:val="18"/>
                <w:szCs w:val="18"/>
              </w:rPr>
              <w:t>6,0</w:t>
            </w:r>
          </w:p>
        </w:tc>
      </w:tr>
      <w:tr w:rsidR="00124EBE" w:rsidRPr="00124EBE" w14:paraId="305502A4" w14:textId="77777777" w:rsidTr="00124EBE">
        <w:trPr>
          <w:trHeight w:val="7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A721759" w14:textId="77777777" w:rsidR="00124EBE" w:rsidRPr="00124EBE" w:rsidRDefault="00124EBE" w:rsidP="00124EBE">
            <w:pPr>
              <w:spacing w:line="240" w:lineRule="auto"/>
              <w:ind w:firstLine="0"/>
              <w:jc w:val="left"/>
              <w:rPr>
                <w:sz w:val="18"/>
                <w:szCs w:val="18"/>
              </w:rPr>
            </w:pPr>
            <w:r w:rsidRPr="00124EBE">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45F688D9"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DECCCAB"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20747BD0" w14:textId="77777777" w:rsidR="00124EBE" w:rsidRPr="00124EBE" w:rsidRDefault="00124EBE" w:rsidP="00124EBE">
            <w:pPr>
              <w:spacing w:line="240" w:lineRule="auto"/>
              <w:ind w:firstLine="0"/>
              <w:jc w:val="center"/>
              <w:rPr>
                <w:sz w:val="18"/>
                <w:szCs w:val="18"/>
              </w:rPr>
            </w:pPr>
            <w:r w:rsidRPr="00124EBE">
              <w:rPr>
                <w:sz w:val="18"/>
                <w:szCs w:val="18"/>
              </w:rPr>
              <w:t>00 0 00 79206</w:t>
            </w:r>
          </w:p>
        </w:tc>
        <w:tc>
          <w:tcPr>
            <w:tcW w:w="520" w:type="dxa"/>
            <w:tcBorders>
              <w:top w:val="nil"/>
              <w:left w:val="nil"/>
              <w:bottom w:val="single" w:sz="4" w:space="0" w:color="auto"/>
              <w:right w:val="single" w:sz="4" w:space="0" w:color="auto"/>
            </w:tcBorders>
            <w:shd w:val="clear" w:color="auto" w:fill="auto"/>
            <w:vAlign w:val="center"/>
            <w:hideMark/>
          </w:tcPr>
          <w:p w14:paraId="2FBE9D2D" w14:textId="77777777" w:rsidR="00124EBE" w:rsidRPr="00124EBE" w:rsidRDefault="00124EBE" w:rsidP="00124EBE">
            <w:pPr>
              <w:spacing w:line="240" w:lineRule="auto"/>
              <w:ind w:firstLine="0"/>
              <w:jc w:val="center"/>
              <w:rPr>
                <w:sz w:val="18"/>
                <w:szCs w:val="18"/>
              </w:rPr>
            </w:pPr>
            <w:r w:rsidRPr="00124EBE">
              <w:rPr>
                <w:sz w:val="18"/>
                <w:szCs w:val="18"/>
              </w:rPr>
              <w:t>129</w:t>
            </w:r>
          </w:p>
        </w:tc>
        <w:tc>
          <w:tcPr>
            <w:tcW w:w="1240" w:type="dxa"/>
            <w:tcBorders>
              <w:top w:val="nil"/>
              <w:left w:val="nil"/>
              <w:bottom w:val="single" w:sz="4" w:space="0" w:color="auto"/>
              <w:right w:val="single" w:sz="4" w:space="0" w:color="auto"/>
            </w:tcBorders>
            <w:shd w:val="clear" w:color="auto" w:fill="auto"/>
            <w:vAlign w:val="center"/>
            <w:hideMark/>
          </w:tcPr>
          <w:p w14:paraId="3EA08D2E" w14:textId="77777777" w:rsidR="00124EBE" w:rsidRPr="00124EBE" w:rsidRDefault="00124EBE" w:rsidP="00124EBE">
            <w:pPr>
              <w:spacing w:line="240" w:lineRule="auto"/>
              <w:ind w:firstLine="0"/>
              <w:jc w:val="right"/>
              <w:rPr>
                <w:sz w:val="18"/>
                <w:szCs w:val="18"/>
              </w:rPr>
            </w:pPr>
            <w:r w:rsidRPr="00124EBE">
              <w:rPr>
                <w:sz w:val="18"/>
                <w:szCs w:val="18"/>
              </w:rPr>
              <w:t>98,8</w:t>
            </w:r>
          </w:p>
        </w:tc>
      </w:tr>
      <w:tr w:rsidR="00124EBE" w:rsidRPr="00124EBE" w14:paraId="49DCF7AB"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8531AC1"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37363B66"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691975D"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0A68A66D" w14:textId="77777777" w:rsidR="00124EBE" w:rsidRPr="00124EBE" w:rsidRDefault="00124EBE" w:rsidP="00124EBE">
            <w:pPr>
              <w:spacing w:line="240" w:lineRule="auto"/>
              <w:ind w:firstLine="0"/>
              <w:jc w:val="center"/>
              <w:rPr>
                <w:sz w:val="18"/>
                <w:szCs w:val="18"/>
              </w:rPr>
            </w:pPr>
            <w:r w:rsidRPr="00124EBE">
              <w:rPr>
                <w:sz w:val="18"/>
                <w:szCs w:val="18"/>
              </w:rPr>
              <w:t>00 0 00 79206</w:t>
            </w:r>
          </w:p>
        </w:tc>
        <w:tc>
          <w:tcPr>
            <w:tcW w:w="520" w:type="dxa"/>
            <w:tcBorders>
              <w:top w:val="nil"/>
              <w:left w:val="nil"/>
              <w:bottom w:val="single" w:sz="4" w:space="0" w:color="auto"/>
              <w:right w:val="single" w:sz="4" w:space="0" w:color="auto"/>
            </w:tcBorders>
            <w:shd w:val="clear" w:color="auto" w:fill="auto"/>
            <w:vAlign w:val="center"/>
            <w:hideMark/>
          </w:tcPr>
          <w:p w14:paraId="6BC55CB1"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0D81DBE1" w14:textId="77777777" w:rsidR="00124EBE" w:rsidRPr="00124EBE" w:rsidRDefault="00124EBE" w:rsidP="00124EBE">
            <w:pPr>
              <w:spacing w:line="240" w:lineRule="auto"/>
              <w:ind w:firstLine="0"/>
              <w:jc w:val="right"/>
              <w:rPr>
                <w:sz w:val="18"/>
                <w:szCs w:val="18"/>
              </w:rPr>
            </w:pPr>
            <w:r w:rsidRPr="00124EBE">
              <w:rPr>
                <w:sz w:val="18"/>
                <w:szCs w:val="18"/>
              </w:rPr>
              <w:t>31,0</w:t>
            </w:r>
          </w:p>
        </w:tc>
      </w:tr>
      <w:tr w:rsidR="00124EBE" w:rsidRPr="00124EBE" w14:paraId="0CB2B59C" w14:textId="77777777" w:rsidTr="00124EBE">
        <w:trPr>
          <w:trHeight w:val="10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D16260D" w14:textId="77777777" w:rsidR="00124EBE" w:rsidRPr="00124EBE" w:rsidRDefault="00124EBE" w:rsidP="00124EBE">
            <w:pPr>
              <w:spacing w:line="240" w:lineRule="auto"/>
              <w:ind w:firstLine="0"/>
              <w:jc w:val="left"/>
              <w:rPr>
                <w:b/>
                <w:bCs/>
                <w:sz w:val="18"/>
                <w:szCs w:val="18"/>
              </w:rPr>
            </w:pPr>
            <w:r w:rsidRPr="00124EBE">
              <w:rPr>
                <w:b/>
                <w:bCs/>
                <w:sz w:val="18"/>
                <w:szCs w:val="18"/>
              </w:rPr>
              <w:t>Осуществление  государственного полномочия  по созданию  административных комиссий, рассматривающих дела об административных правонарушениях, предусмотренных законами Забайкальского края</w:t>
            </w:r>
          </w:p>
        </w:tc>
        <w:tc>
          <w:tcPr>
            <w:tcW w:w="460" w:type="dxa"/>
            <w:tcBorders>
              <w:top w:val="nil"/>
              <w:left w:val="nil"/>
              <w:bottom w:val="single" w:sz="4" w:space="0" w:color="auto"/>
              <w:right w:val="single" w:sz="4" w:space="0" w:color="auto"/>
            </w:tcBorders>
            <w:shd w:val="clear" w:color="auto" w:fill="auto"/>
            <w:vAlign w:val="center"/>
            <w:hideMark/>
          </w:tcPr>
          <w:p w14:paraId="15BE8CC7"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A2B6FC8"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7F6C1C0D" w14:textId="77777777" w:rsidR="00124EBE" w:rsidRPr="00124EBE" w:rsidRDefault="00124EBE" w:rsidP="00124EBE">
            <w:pPr>
              <w:spacing w:line="240" w:lineRule="auto"/>
              <w:ind w:firstLine="0"/>
              <w:jc w:val="center"/>
              <w:rPr>
                <w:b/>
                <w:bCs/>
                <w:sz w:val="18"/>
                <w:szCs w:val="18"/>
              </w:rPr>
            </w:pPr>
            <w:r w:rsidRPr="00124EBE">
              <w:rPr>
                <w:b/>
                <w:bCs/>
                <w:sz w:val="18"/>
                <w:szCs w:val="18"/>
              </w:rPr>
              <w:t>00 0 00 79207</w:t>
            </w:r>
          </w:p>
        </w:tc>
        <w:tc>
          <w:tcPr>
            <w:tcW w:w="520" w:type="dxa"/>
            <w:tcBorders>
              <w:top w:val="nil"/>
              <w:left w:val="nil"/>
              <w:bottom w:val="single" w:sz="4" w:space="0" w:color="auto"/>
              <w:right w:val="single" w:sz="4" w:space="0" w:color="auto"/>
            </w:tcBorders>
            <w:shd w:val="clear" w:color="auto" w:fill="auto"/>
            <w:vAlign w:val="center"/>
            <w:hideMark/>
          </w:tcPr>
          <w:p w14:paraId="717D1B1A"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6785A25D" w14:textId="77777777" w:rsidR="00124EBE" w:rsidRPr="00124EBE" w:rsidRDefault="00124EBE" w:rsidP="00124EBE">
            <w:pPr>
              <w:spacing w:line="240" w:lineRule="auto"/>
              <w:ind w:firstLine="0"/>
              <w:jc w:val="right"/>
              <w:rPr>
                <w:b/>
                <w:bCs/>
                <w:sz w:val="18"/>
                <w:szCs w:val="18"/>
              </w:rPr>
            </w:pPr>
            <w:r w:rsidRPr="00124EBE">
              <w:rPr>
                <w:b/>
                <w:bCs/>
                <w:sz w:val="18"/>
                <w:szCs w:val="18"/>
              </w:rPr>
              <w:t>4,4</w:t>
            </w:r>
          </w:p>
        </w:tc>
      </w:tr>
      <w:tr w:rsidR="00124EBE" w:rsidRPr="00124EBE" w14:paraId="53C81713" w14:textId="77777777" w:rsidTr="00124EBE">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EEDE3C2"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7476B42"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9EA9E64"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58CB2CE1" w14:textId="77777777" w:rsidR="00124EBE" w:rsidRPr="00124EBE" w:rsidRDefault="00124EBE" w:rsidP="00124EBE">
            <w:pPr>
              <w:spacing w:line="240" w:lineRule="auto"/>
              <w:ind w:firstLine="0"/>
              <w:jc w:val="center"/>
              <w:rPr>
                <w:sz w:val="18"/>
                <w:szCs w:val="18"/>
              </w:rPr>
            </w:pPr>
            <w:r w:rsidRPr="00124EBE">
              <w:rPr>
                <w:sz w:val="18"/>
                <w:szCs w:val="18"/>
              </w:rPr>
              <w:t>00 0 00 79207</w:t>
            </w:r>
          </w:p>
        </w:tc>
        <w:tc>
          <w:tcPr>
            <w:tcW w:w="520" w:type="dxa"/>
            <w:tcBorders>
              <w:top w:val="nil"/>
              <w:left w:val="nil"/>
              <w:bottom w:val="single" w:sz="4" w:space="0" w:color="auto"/>
              <w:right w:val="single" w:sz="4" w:space="0" w:color="auto"/>
            </w:tcBorders>
            <w:shd w:val="clear" w:color="auto" w:fill="auto"/>
            <w:vAlign w:val="center"/>
            <w:hideMark/>
          </w:tcPr>
          <w:p w14:paraId="0585A9AE"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73CB27F0" w14:textId="77777777" w:rsidR="00124EBE" w:rsidRPr="00124EBE" w:rsidRDefault="00124EBE" w:rsidP="00124EBE">
            <w:pPr>
              <w:spacing w:line="240" w:lineRule="auto"/>
              <w:ind w:firstLine="0"/>
              <w:jc w:val="right"/>
              <w:rPr>
                <w:sz w:val="18"/>
                <w:szCs w:val="18"/>
              </w:rPr>
            </w:pPr>
            <w:r w:rsidRPr="00124EBE">
              <w:rPr>
                <w:sz w:val="18"/>
                <w:szCs w:val="18"/>
              </w:rPr>
              <w:t>4,4</w:t>
            </w:r>
          </w:p>
        </w:tc>
      </w:tr>
      <w:tr w:rsidR="00124EBE" w:rsidRPr="00124EBE" w14:paraId="6F05436C"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E2A1B87" w14:textId="77777777" w:rsidR="00124EBE" w:rsidRPr="00124EBE" w:rsidRDefault="00124EBE" w:rsidP="00124EBE">
            <w:pPr>
              <w:spacing w:line="240" w:lineRule="auto"/>
              <w:ind w:firstLine="0"/>
              <w:jc w:val="left"/>
              <w:rPr>
                <w:b/>
                <w:bCs/>
                <w:sz w:val="18"/>
                <w:szCs w:val="18"/>
              </w:rPr>
            </w:pPr>
            <w:r w:rsidRPr="00124EBE">
              <w:rPr>
                <w:b/>
                <w:bCs/>
                <w:sz w:val="18"/>
                <w:szCs w:val="18"/>
              </w:rPr>
              <w:t>Единая субвенция местным бюджетам</w:t>
            </w:r>
          </w:p>
        </w:tc>
        <w:tc>
          <w:tcPr>
            <w:tcW w:w="460" w:type="dxa"/>
            <w:tcBorders>
              <w:top w:val="nil"/>
              <w:left w:val="nil"/>
              <w:bottom w:val="single" w:sz="4" w:space="0" w:color="auto"/>
              <w:right w:val="single" w:sz="4" w:space="0" w:color="auto"/>
            </w:tcBorders>
            <w:shd w:val="clear" w:color="auto" w:fill="auto"/>
            <w:vAlign w:val="center"/>
            <w:hideMark/>
          </w:tcPr>
          <w:p w14:paraId="706EEBE6"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A5CB8EF"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022F95B3" w14:textId="77777777" w:rsidR="00124EBE" w:rsidRPr="00124EBE" w:rsidRDefault="00124EBE" w:rsidP="00124EBE">
            <w:pPr>
              <w:spacing w:line="240" w:lineRule="auto"/>
              <w:ind w:firstLine="0"/>
              <w:jc w:val="center"/>
              <w:rPr>
                <w:b/>
                <w:bCs/>
                <w:sz w:val="18"/>
                <w:szCs w:val="18"/>
              </w:rPr>
            </w:pPr>
            <w:r w:rsidRPr="00124EBE">
              <w:rPr>
                <w:b/>
                <w:bCs/>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768EA494"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594CB694" w14:textId="77777777" w:rsidR="00124EBE" w:rsidRPr="00124EBE" w:rsidRDefault="00124EBE" w:rsidP="00124EBE">
            <w:pPr>
              <w:spacing w:line="240" w:lineRule="auto"/>
              <w:ind w:firstLine="0"/>
              <w:jc w:val="right"/>
              <w:rPr>
                <w:b/>
                <w:bCs/>
                <w:sz w:val="18"/>
                <w:szCs w:val="18"/>
              </w:rPr>
            </w:pPr>
            <w:r w:rsidRPr="00124EBE">
              <w:rPr>
                <w:b/>
                <w:bCs/>
                <w:sz w:val="18"/>
                <w:szCs w:val="18"/>
              </w:rPr>
              <w:t>922,8</w:t>
            </w:r>
          </w:p>
        </w:tc>
      </w:tr>
      <w:tr w:rsidR="00124EBE" w:rsidRPr="00124EBE" w14:paraId="5ED5EF84" w14:textId="77777777" w:rsidTr="00124EBE">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7F88982" w14:textId="77777777" w:rsidR="00124EBE" w:rsidRPr="00124EBE" w:rsidRDefault="00124EBE" w:rsidP="00124EBE">
            <w:pPr>
              <w:spacing w:line="240" w:lineRule="auto"/>
              <w:ind w:firstLine="0"/>
              <w:jc w:val="left"/>
              <w:rPr>
                <w:sz w:val="18"/>
                <w:szCs w:val="18"/>
              </w:rPr>
            </w:pPr>
            <w:r w:rsidRPr="00124EBE">
              <w:rPr>
                <w:sz w:val="18"/>
                <w:szCs w:val="18"/>
              </w:rPr>
              <w:lastRenderedPageBreak/>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54C0230E"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A0DC054"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2C98341A" w14:textId="77777777" w:rsidR="00124EBE" w:rsidRPr="00124EBE" w:rsidRDefault="00124EBE" w:rsidP="00124EBE">
            <w:pPr>
              <w:spacing w:line="240" w:lineRule="auto"/>
              <w:ind w:firstLine="0"/>
              <w:jc w:val="center"/>
              <w:rPr>
                <w:sz w:val="18"/>
                <w:szCs w:val="18"/>
              </w:rPr>
            </w:pPr>
            <w:r w:rsidRPr="00124EBE">
              <w:rPr>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66139E43" w14:textId="77777777" w:rsidR="00124EBE" w:rsidRPr="00124EBE" w:rsidRDefault="00124EBE" w:rsidP="00124EBE">
            <w:pPr>
              <w:spacing w:line="240" w:lineRule="auto"/>
              <w:ind w:firstLine="0"/>
              <w:jc w:val="center"/>
              <w:rPr>
                <w:sz w:val="18"/>
                <w:szCs w:val="18"/>
              </w:rPr>
            </w:pPr>
            <w:r w:rsidRPr="00124EBE">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19AB61DC" w14:textId="77777777" w:rsidR="00124EBE" w:rsidRPr="00124EBE" w:rsidRDefault="00124EBE" w:rsidP="00124EBE">
            <w:pPr>
              <w:spacing w:line="240" w:lineRule="auto"/>
              <w:ind w:firstLine="0"/>
              <w:jc w:val="right"/>
              <w:rPr>
                <w:sz w:val="18"/>
                <w:szCs w:val="18"/>
              </w:rPr>
            </w:pPr>
            <w:r w:rsidRPr="00124EBE">
              <w:rPr>
                <w:sz w:val="18"/>
                <w:szCs w:val="18"/>
              </w:rPr>
              <w:t>851,9</w:t>
            </w:r>
          </w:p>
        </w:tc>
      </w:tr>
      <w:tr w:rsidR="00124EBE" w:rsidRPr="00124EBE" w14:paraId="0804E379" w14:textId="77777777" w:rsidTr="00124EBE">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0527671"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06969E94"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B4E38DB"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62E80006" w14:textId="77777777" w:rsidR="00124EBE" w:rsidRPr="00124EBE" w:rsidRDefault="00124EBE" w:rsidP="00124EBE">
            <w:pPr>
              <w:spacing w:line="240" w:lineRule="auto"/>
              <w:ind w:firstLine="0"/>
              <w:jc w:val="center"/>
              <w:rPr>
                <w:sz w:val="18"/>
                <w:szCs w:val="18"/>
              </w:rPr>
            </w:pPr>
            <w:r w:rsidRPr="00124EBE">
              <w:rPr>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7955D78B" w14:textId="77777777" w:rsidR="00124EBE" w:rsidRPr="00124EBE" w:rsidRDefault="00124EBE" w:rsidP="00124EBE">
            <w:pPr>
              <w:spacing w:line="240" w:lineRule="auto"/>
              <w:ind w:firstLine="0"/>
              <w:jc w:val="center"/>
              <w:rPr>
                <w:sz w:val="18"/>
                <w:szCs w:val="18"/>
              </w:rPr>
            </w:pPr>
            <w:r w:rsidRPr="00124EBE">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6D3AE8E1" w14:textId="77777777" w:rsidR="00124EBE" w:rsidRPr="00124EBE" w:rsidRDefault="00124EBE" w:rsidP="00124EBE">
            <w:pPr>
              <w:spacing w:line="240" w:lineRule="auto"/>
              <w:ind w:firstLine="0"/>
              <w:jc w:val="right"/>
              <w:rPr>
                <w:sz w:val="18"/>
                <w:szCs w:val="18"/>
              </w:rPr>
            </w:pPr>
            <w:r w:rsidRPr="00124EBE">
              <w:rPr>
                <w:sz w:val="18"/>
                <w:szCs w:val="18"/>
              </w:rPr>
              <w:t>654,3</w:t>
            </w:r>
          </w:p>
        </w:tc>
      </w:tr>
      <w:tr w:rsidR="00124EBE" w:rsidRPr="00124EBE" w14:paraId="2EA49C8D" w14:textId="77777777" w:rsidTr="00124EBE">
        <w:trPr>
          <w:trHeight w:val="54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E974371" w14:textId="77777777" w:rsidR="00124EBE" w:rsidRPr="00124EBE" w:rsidRDefault="00124EBE" w:rsidP="00124EBE">
            <w:pPr>
              <w:spacing w:line="240" w:lineRule="auto"/>
              <w:ind w:firstLine="0"/>
              <w:jc w:val="left"/>
              <w:rPr>
                <w:sz w:val="18"/>
                <w:szCs w:val="18"/>
              </w:rPr>
            </w:pPr>
            <w:r w:rsidRPr="00124EBE">
              <w:rPr>
                <w:sz w:val="18"/>
                <w:szCs w:val="18"/>
              </w:rPr>
              <w:t>Иные выплаты персоналу муниципальных органов, за исключением фонда оплаты труда</w:t>
            </w:r>
          </w:p>
        </w:tc>
        <w:tc>
          <w:tcPr>
            <w:tcW w:w="460" w:type="dxa"/>
            <w:tcBorders>
              <w:top w:val="nil"/>
              <w:left w:val="nil"/>
              <w:bottom w:val="single" w:sz="4" w:space="0" w:color="auto"/>
              <w:right w:val="single" w:sz="4" w:space="0" w:color="auto"/>
            </w:tcBorders>
            <w:shd w:val="clear" w:color="auto" w:fill="auto"/>
            <w:vAlign w:val="center"/>
            <w:hideMark/>
          </w:tcPr>
          <w:p w14:paraId="4C031F84"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EDCE026"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6A8FD96F" w14:textId="77777777" w:rsidR="00124EBE" w:rsidRPr="00124EBE" w:rsidRDefault="00124EBE" w:rsidP="00124EBE">
            <w:pPr>
              <w:spacing w:line="240" w:lineRule="auto"/>
              <w:ind w:firstLine="0"/>
              <w:jc w:val="center"/>
              <w:rPr>
                <w:sz w:val="18"/>
                <w:szCs w:val="18"/>
              </w:rPr>
            </w:pPr>
            <w:r w:rsidRPr="00124EBE">
              <w:rPr>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2B956A0A" w14:textId="77777777" w:rsidR="00124EBE" w:rsidRPr="00124EBE" w:rsidRDefault="00124EBE" w:rsidP="00124EBE">
            <w:pPr>
              <w:spacing w:line="240" w:lineRule="auto"/>
              <w:ind w:firstLine="0"/>
              <w:jc w:val="center"/>
              <w:rPr>
                <w:sz w:val="18"/>
                <w:szCs w:val="18"/>
              </w:rPr>
            </w:pPr>
            <w:r w:rsidRPr="00124EBE">
              <w:rPr>
                <w:sz w:val="18"/>
                <w:szCs w:val="18"/>
              </w:rPr>
              <w:t>122</w:t>
            </w:r>
          </w:p>
        </w:tc>
        <w:tc>
          <w:tcPr>
            <w:tcW w:w="1240" w:type="dxa"/>
            <w:tcBorders>
              <w:top w:val="nil"/>
              <w:left w:val="nil"/>
              <w:bottom w:val="single" w:sz="4" w:space="0" w:color="auto"/>
              <w:right w:val="single" w:sz="4" w:space="0" w:color="auto"/>
            </w:tcBorders>
            <w:shd w:val="clear" w:color="auto" w:fill="auto"/>
            <w:noWrap/>
            <w:vAlign w:val="center"/>
            <w:hideMark/>
          </w:tcPr>
          <w:p w14:paraId="1E11DEFF" w14:textId="77777777" w:rsidR="00124EBE" w:rsidRPr="00124EBE" w:rsidRDefault="00124EBE" w:rsidP="00124EBE">
            <w:pPr>
              <w:spacing w:line="240" w:lineRule="auto"/>
              <w:ind w:firstLine="0"/>
              <w:jc w:val="right"/>
              <w:rPr>
                <w:sz w:val="18"/>
                <w:szCs w:val="18"/>
              </w:rPr>
            </w:pPr>
            <w:r w:rsidRPr="00124EBE">
              <w:rPr>
                <w:sz w:val="18"/>
                <w:szCs w:val="18"/>
              </w:rPr>
              <w:t>0,0</w:t>
            </w:r>
          </w:p>
        </w:tc>
      </w:tr>
      <w:tr w:rsidR="00124EBE" w:rsidRPr="00124EBE" w14:paraId="5C33F6E4" w14:textId="77777777" w:rsidTr="00124EBE">
        <w:trPr>
          <w:trHeight w:val="76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C16A4BC" w14:textId="77777777" w:rsidR="00124EBE" w:rsidRPr="00124EBE" w:rsidRDefault="00124EBE" w:rsidP="00124EBE">
            <w:pPr>
              <w:spacing w:line="240" w:lineRule="auto"/>
              <w:ind w:firstLine="0"/>
              <w:jc w:val="left"/>
              <w:rPr>
                <w:sz w:val="18"/>
                <w:szCs w:val="18"/>
              </w:rPr>
            </w:pPr>
            <w:r w:rsidRPr="00124EBE">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0BBAC67F"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75DB5E7"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01182880" w14:textId="77777777" w:rsidR="00124EBE" w:rsidRPr="00124EBE" w:rsidRDefault="00124EBE" w:rsidP="00124EBE">
            <w:pPr>
              <w:spacing w:line="240" w:lineRule="auto"/>
              <w:ind w:firstLine="0"/>
              <w:jc w:val="center"/>
              <w:rPr>
                <w:sz w:val="18"/>
                <w:szCs w:val="18"/>
              </w:rPr>
            </w:pPr>
            <w:r w:rsidRPr="00124EBE">
              <w:rPr>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16D67837" w14:textId="77777777" w:rsidR="00124EBE" w:rsidRPr="00124EBE" w:rsidRDefault="00124EBE" w:rsidP="00124EBE">
            <w:pPr>
              <w:spacing w:line="240" w:lineRule="auto"/>
              <w:ind w:firstLine="0"/>
              <w:jc w:val="center"/>
              <w:rPr>
                <w:sz w:val="18"/>
                <w:szCs w:val="18"/>
              </w:rPr>
            </w:pPr>
            <w:r w:rsidRPr="00124EBE">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3CCE94EC" w14:textId="77777777" w:rsidR="00124EBE" w:rsidRPr="00124EBE" w:rsidRDefault="00124EBE" w:rsidP="00124EBE">
            <w:pPr>
              <w:spacing w:line="240" w:lineRule="auto"/>
              <w:ind w:firstLine="0"/>
              <w:jc w:val="right"/>
              <w:rPr>
                <w:sz w:val="18"/>
                <w:szCs w:val="18"/>
              </w:rPr>
            </w:pPr>
            <w:r w:rsidRPr="00124EBE">
              <w:rPr>
                <w:sz w:val="18"/>
                <w:szCs w:val="18"/>
              </w:rPr>
              <w:t>197,6</w:t>
            </w:r>
          </w:p>
        </w:tc>
      </w:tr>
      <w:tr w:rsidR="00124EBE" w:rsidRPr="00124EBE" w14:paraId="73929596" w14:textId="77777777" w:rsidTr="00124EBE">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0936032"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0DE3010"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6E69DBF"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783E6A3F" w14:textId="77777777" w:rsidR="00124EBE" w:rsidRPr="00124EBE" w:rsidRDefault="00124EBE" w:rsidP="00124EBE">
            <w:pPr>
              <w:spacing w:line="240" w:lineRule="auto"/>
              <w:ind w:firstLine="0"/>
              <w:jc w:val="center"/>
              <w:rPr>
                <w:sz w:val="18"/>
                <w:szCs w:val="18"/>
              </w:rPr>
            </w:pPr>
            <w:r w:rsidRPr="00124EBE">
              <w:rPr>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0D7EE621"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584F418D" w14:textId="77777777" w:rsidR="00124EBE" w:rsidRPr="00124EBE" w:rsidRDefault="00124EBE" w:rsidP="00124EBE">
            <w:pPr>
              <w:spacing w:line="240" w:lineRule="auto"/>
              <w:ind w:firstLine="0"/>
              <w:jc w:val="right"/>
              <w:rPr>
                <w:sz w:val="18"/>
                <w:szCs w:val="18"/>
              </w:rPr>
            </w:pPr>
            <w:r w:rsidRPr="00124EBE">
              <w:rPr>
                <w:sz w:val="18"/>
                <w:szCs w:val="18"/>
              </w:rPr>
              <w:t>70,9</w:t>
            </w:r>
          </w:p>
        </w:tc>
      </w:tr>
      <w:tr w:rsidR="00124EBE" w:rsidRPr="00124EBE" w14:paraId="45448F2A" w14:textId="77777777" w:rsidTr="00124EBE">
        <w:trPr>
          <w:trHeight w:val="10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98193C0" w14:textId="77777777" w:rsidR="00124EBE" w:rsidRPr="00124EBE" w:rsidRDefault="00124EBE" w:rsidP="00124EBE">
            <w:pPr>
              <w:spacing w:line="240" w:lineRule="auto"/>
              <w:ind w:firstLine="0"/>
              <w:jc w:val="left"/>
              <w:rPr>
                <w:b/>
                <w:bCs/>
                <w:sz w:val="18"/>
                <w:szCs w:val="18"/>
              </w:rPr>
            </w:pPr>
            <w:r w:rsidRPr="00124EBE">
              <w:rPr>
                <w:b/>
                <w:bCs/>
                <w:sz w:val="18"/>
                <w:szCs w:val="18"/>
              </w:rP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 Забайкальского края</w:t>
            </w:r>
          </w:p>
        </w:tc>
        <w:tc>
          <w:tcPr>
            <w:tcW w:w="460" w:type="dxa"/>
            <w:tcBorders>
              <w:top w:val="nil"/>
              <w:left w:val="nil"/>
              <w:bottom w:val="single" w:sz="4" w:space="0" w:color="auto"/>
              <w:right w:val="single" w:sz="4" w:space="0" w:color="auto"/>
            </w:tcBorders>
            <w:shd w:val="clear" w:color="auto" w:fill="auto"/>
            <w:vAlign w:val="center"/>
            <w:hideMark/>
          </w:tcPr>
          <w:p w14:paraId="5B0E1B1E"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7333D18"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13BB8A7A" w14:textId="77777777" w:rsidR="00124EBE" w:rsidRPr="00124EBE" w:rsidRDefault="00124EBE" w:rsidP="00124EBE">
            <w:pPr>
              <w:spacing w:line="240" w:lineRule="auto"/>
              <w:ind w:firstLine="0"/>
              <w:jc w:val="center"/>
              <w:rPr>
                <w:b/>
                <w:bCs/>
                <w:sz w:val="18"/>
                <w:szCs w:val="18"/>
              </w:rPr>
            </w:pPr>
            <w:r w:rsidRPr="00124EBE">
              <w:rPr>
                <w:b/>
                <w:bCs/>
                <w:sz w:val="18"/>
                <w:szCs w:val="18"/>
              </w:rPr>
              <w:t>00 0 00 79214</w:t>
            </w:r>
          </w:p>
        </w:tc>
        <w:tc>
          <w:tcPr>
            <w:tcW w:w="520" w:type="dxa"/>
            <w:tcBorders>
              <w:top w:val="nil"/>
              <w:left w:val="nil"/>
              <w:bottom w:val="single" w:sz="4" w:space="0" w:color="auto"/>
              <w:right w:val="single" w:sz="4" w:space="0" w:color="auto"/>
            </w:tcBorders>
            <w:shd w:val="clear" w:color="auto" w:fill="auto"/>
            <w:vAlign w:val="center"/>
            <w:hideMark/>
          </w:tcPr>
          <w:p w14:paraId="1CBC2C1C"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79F4F414" w14:textId="77777777" w:rsidR="00124EBE" w:rsidRPr="00124EBE" w:rsidRDefault="00124EBE" w:rsidP="00124EBE">
            <w:pPr>
              <w:spacing w:line="240" w:lineRule="auto"/>
              <w:ind w:firstLine="0"/>
              <w:jc w:val="right"/>
              <w:rPr>
                <w:b/>
                <w:bCs/>
                <w:sz w:val="18"/>
                <w:szCs w:val="18"/>
              </w:rPr>
            </w:pPr>
            <w:r w:rsidRPr="00124EBE">
              <w:rPr>
                <w:b/>
                <w:bCs/>
                <w:sz w:val="18"/>
                <w:szCs w:val="18"/>
              </w:rPr>
              <w:t>7,4</w:t>
            </w:r>
          </w:p>
        </w:tc>
      </w:tr>
      <w:tr w:rsidR="00124EBE" w:rsidRPr="00124EBE" w14:paraId="45F98F08" w14:textId="77777777" w:rsidTr="00124EBE">
        <w:trPr>
          <w:trHeight w:val="46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235074F"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776665B8"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E594625"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31E4CE7C" w14:textId="77777777" w:rsidR="00124EBE" w:rsidRPr="00124EBE" w:rsidRDefault="00124EBE" w:rsidP="00124EBE">
            <w:pPr>
              <w:spacing w:line="240" w:lineRule="auto"/>
              <w:ind w:firstLine="0"/>
              <w:jc w:val="center"/>
              <w:rPr>
                <w:sz w:val="18"/>
                <w:szCs w:val="18"/>
              </w:rPr>
            </w:pPr>
            <w:r w:rsidRPr="00124EBE">
              <w:rPr>
                <w:sz w:val="18"/>
                <w:szCs w:val="18"/>
              </w:rPr>
              <w:t>00 0 00 79214</w:t>
            </w:r>
          </w:p>
        </w:tc>
        <w:tc>
          <w:tcPr>
            <w:tcW w:w="520" w:type="dxa"/>
            <w:tcBorders>
              <w:top w:val="nil"/>
              <w:left w:val="nil"/>
              <w:bottom w:val="single" w:sz="4" w:space="0" w:color="auto"/>
              <w:right w:val="single" w:sz="4" w:space="0" w:color="auto"/>
            </w:tcBorders>
            <w:shd w:val="clear" w:color="auto" w:fill="auto"/>
            <w:vAlign w:val="center"/>
            <w:hideMark/>
          </w:tcPr>
          <w:p w14:paraId="31D24B1B"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6B981F66" w14:textId="77777777" w:rsidR="00124EBE" w:rsidRPr="00124EBE" w:rsidRDefault="00124EBE" w:rsidP="00124EBE">
            <w:pPr>
              <w:spacing w:line="240" w:lineRule="auto"/>
              <w:ind w:firstLine="0"/>
              <w:jc w:val="right"/>
              <w:rPr>
                <w:sz w:val="18"/>
                <w:szCs w:val="18"/>
              </w:rPr>
            </w:pPr>
            <w:r w:rsidRPr="00124EBE">
              <w:rPr>
                <w:sz w:val="18"/>
                <w:szCs w:val="18"/>
              </w:rPr>
              <w:t>7,4</w:t>
            </w:r>
          </w:p>
        </w:tc>
      </w:tr>
      <w:tr w:rsidR="00124EBE" w:rsidRPr="00124EBE" w14:paraId="25F7EAEC" w14:textId="77777777" w:rsidTr="00124EBE">
        <w:trPr>
          <w:trHeight w:val="40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11F0ECDE" w14:textId="77777777" w:rsidR="00124EBE" w:rsidRPr="00124EBE" w:rsidRDefault="00124EBE" w:rsidP="00124EBE">
            <w:pPr>
              <w:spacing w:line="240" w:lineRule="auto"/>
              <w:ind w:firstLine="0"/>
              <w:jc w:val="left"/>
              <w:rPr>
                <w:sz w:val="18"/>
                <w:szCs w:val="18"/>
              </w:rPr>
            </w:pPr>
            <w:r w:rsidRPr="00124EBE">
              <w:rPr>
                <w:sz w:val="18"/>
                <w:szCs w:val="18"/>
              </w:rPr>
              <w:t>Судебная система</w:t>
            </w:r>
          </w:p>
        </w:tc>
        <w:tc>
          <w:tcPr>
            <w:tcW w:w="460" w:type="dxa"/>
            <w:tcBorders>
              <w:top w:val="nil"/>
              <w:left w:val="nil"/>
              <w:bottom w:val="single" w:sz="4" w:space="0" w:color="auto"/>
              <w:right w:val="single" w:sz="4" w:space="0" w:color="auto"/>
            </w:tcBorders>
            <w:shd w:val="clear" w:color="auto" w:fill="auto"/>
            <w:vAlign w:val="center"/>
            <w:hideMark/>
          </w:tcPr>
          <w:p w14:paraId="62BBB4A6"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60E2064"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76FD7F3B"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auto" w:fill="auto"/>
            <w:vAlign w:val="center"/>
            <w:hideMark/>
          </w:tcPr>
          <w:p w14:paraId="7606F1A4"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0371207C" w14:textId="77777777" w:rsidR="00124EBE" w:rsidRPr="00124EBE" w:rsidRDefault="00124EBE" w:rsidP="00124EBE">
            <w:pPr>
              <w:spacing w:line="240" w:lineRule="auto"/>
              <w:ind w:firstLine="0"/>
              <w:jc w:val="right"/>
              <w:rPr>
                <w:b/>
                <w:bCs/>
                <w:sz w:val="18"/>
                <w:szCs w:val="18"/>
              </w:rPr>
            </w:pPr>
            <w:r w:rsidRPr="00124EBE">
              <w:rPr>
                <w:b/>
                <w:bCs/>
                <w:sz w:val="18"/>
                <w:szCs w:val="18"/>
              </w:rPr>
              <w:t>14,6</w:t>
            </w:r>
          </w:p>
        </w:tc>
      </w:tr>
      <w:tr w:rsidR="00124EBE" w:rsidRPr="00124EBE" w14:paraId="12FD37F1" w14:textId="77777777" w:rsidTr="00124EBE">
        <w:trPr>
          <w:trHeight w:val="9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32FC2A37" w14:textId="77777777" w:rsidR="00124EBE" w:rsidRPr="00124EBE" w:rsidRDefault="00124EBE" w:rsidP="00124EBE">
            <w:pPr>
              <w:spacing w:line="240" w:lineRule="auto"/>
              <w:ind w:firstLine="0"/>
              <w:jc w:val="left"/>
              <w:rPr>
                <w:sz w:val="18"/>
                <w:szCs w:val="18"/>
              </w:rPr>
            </w:pPr>
            <w:r w:rsidRPr="00124EBE">
              <w:rPr>
                <w:sz w:val="18"/>
                <w:szCs w:val="18"/>
              </w:rPr>
              <w:t>Осуществление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60" w:type="dxa"/>
            <w:tcBorders>
              <w:top w:val="nil"/>
              <w:left w:val="nil"/>
              <w:bottom w:val="single" w:sz="4" w:space="0" w:color="auto"/>
              <w:right w:val="single" w:sz="4" w:space="0" w:color="auto"/>
            </w:tcBorders>
            <w:shd w:val="clear" w:color="auto" w:fill="auto"/>
            <w:vAlign w:val="center"/>
            <w:hideMark/>
          </w:tcPr>
          <w:p w14:paraId="0EEC4897"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9A97CB5"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1621F9E8" w14:textId="77777777" w:rsidR="00124EBE" w:rsidRPr="00124EBE" w:rsidRDefault="00124EBE" w:rsidP="00124EBE">
            <w:pPr>
              <w:spacing w:line="240" w:lineRule="auto"/>
              <w:ind w:firstLine="0"/>
              <w:jc w:val="center"/>
              <w:rPr>
                <w:sz w:val="18"/>
                <w:szCs w:val="18"/>
              </w:rPr>
            </w:pPr>
            <w:r w:rsidRPr="00124EBE">
              <w:rPr>
                <w:sz w:val="18"/>
                <w:szCs w:val="18"/>
              </w:rPr>
              <w:t>00 0 00 51200</w:t>
            </w:r>
          </w:p>
        </w:tc>
        <w:tc>
          <w:tcPr>
            <w:tcW w:w="520" w:type="dxa"/>
            <w:tcBorders>
              <w:top w:val="nil"/>
              <w:left w:val="nil"/>
              <w:bottom w:val="single" w:sz="4" w:space="0" w:color="auto"/>
              <w:right w:val="single" w:sz="4" w:space="0" w:color="auto"/>
            </w:tcBorders>
            <w:shd w:val="clear" w:color="auto" w:fill="auto"/>
            <w:vAlign w:val="center"/>
            <w:hideMark/>
          </w:tcPr>
          <w:p w14:paraId="307CFE11"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462BA246" w14:textId="77777777" w:rsidR="00124EBE" w:rsidRPr="00124EBE" w:rsidRDefault="00124EBE" w:rsidP="00124EBE">
            <w:pPr>
              <w:spacing w:line="240" w:lineRule="auto"/>
              <w:ind w:firstLine="0"/>
              <w:jc w:val="right"/>
              <w:rPr>
                <w:sz w:val="18"/>
                <w:szCs w:val="18"/>
              </w:rPr>
            </w:pPr>
            <w:r w:rsidRPr="00124EBE">
              <w:rPr>
                <w:sz w:val="18"/>
                <w:szCs w:val="18"/>
              </w:rPr>
              <w:t>14,6</w:t>
            </w:r>
          </w:p>
        </w:tc>
      </w:tr>
      <w:tr w:rsidR="00124EBE" w:rsidRPr="00124EBE" w14:paraId="5495DD5F" w14:textId="77777777" w:rsidTr="00124EBE">
        <w:trPr>
          <w:trHeight w:val="46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757CA3B"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1DF5FD52"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103FC00"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10E72AE0" w14:textId="77777777" w:rsidR="00124EBE" w:rsidRPr="00124EBE" w:rsidRDefault="00124EBE" w:rsidP="00124EBE">
            <w:pPr>
              <w:spacing w:line="240" w:lineRule="auto"/>
              <w:ind w:firstLine="0"/>
              <w:jc w:val="center"/>
              <w:rPr>
                <w:sz w:val="18"/>
                <w:szCs w:val="18"/>
              </w:rPr>
            </w:pPr>
            <w:r w:rsidRPr="00124EBE">
              <w:rPr>
                <w:sz w:val="18"/>
                <w:szCs w:val="18"/>
              </w:rPr>
              <w:t>00 0 00 51200</w:t>
            </w:r>
          </w:p>
        </w:tc>
        <w:tc>
          <w:tcPr>
            <w:tcW w:w="520" w:type="dxa"/>
            <w:tcBorders>
              <w:top w:val="nil"/>
              <w:left w:val="nil"/>
              <w:bottom w:val="single" w:sz="4" w:space="0" w:color="auto"/>
              <w:right w:val="single" w:sz="4" w:space="0" w:color="auto"/>
            </w:tcBorders>
            <w:shd w:val="clear" w:color="auto" w:fill="auto"/>
            <w:vAlign w:val="center"/>
            <w:hideMark/>
          </w:tcPr>
          <w:p w14:paraId="0F648090"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1DA4C13C" w14:textId="77777777" w:rsidR="00124EBE" w:rsidRPr="00124EBE" w:rsidRDefault="00124EBE" w:rsidP="00124EBE">
            <w:pPr>
              <w:spacing w:line="240" w:lineRule="auto"/>
              <w:ind w:firstLine="0"/>
              <w:jc w:val="right"/>
              <w:rPr>
                <w:sz w:val="18"/>
                <w:szCs w:val="18"/>
              </w:rPr>
            </w:pPr>
            <w:r w:rsidRPr="00124EBE">
              <w:rPr>
                <w:sz w:val="18"/>
                <w:szCs w:val="18"/>
              </w:rPr>
              <w:t>14,6</w:t>
            </w:r>
          </w:p>
        </w:tc>
      </w:tr>
      <w:tr w:rsidR="00124EBE" w:rsidRPr="00124EBE" w14:paraId="0E880D93" w14:textId="77777777" w:rsidTr="00124EBE">
        <w:trPr>
          <w:trHeight w:val="72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145A5B0C" w14:textId="77777777" w:rsidR="00124EBE" w:rsidRPr="00124EBE" w:rsidRDefault="00124EBE" w:rsidP="00124EBE">
            <w:pPr>
              <w:spacing w:line="240" w:lineRule="auto"/>
              <w:ind w:firstLine="0"/>
              <w:jc w:val="left"/>
              <w:rPr>
                <w:b/>
                <w:bCs/>
                <w:sz w:val="18"/>
                <w:szCs w:val="18"/>
              </w:rPr>
            </w:pPr>
            <w:r w:rsidRPr="00124EBE">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60" w:type="dxa"/>
            <w:tcBorders>
              <w:top w:val="nil"/>
              <w:left w:val="nil"/>
              <w:bottom w:val="single" w:sz="4" w:space="0" w:color="auto"/>
              <w:right w:val="single" w:sz="4" w:space="0" w:color="auto"/>
            </w:tcBorders>
            <w:shd w:val="clear" w:color="000000" w:fill="FFFF00"/>
            <w:vAlign w:val="center"/>
            <w:hideMark/>
          </w:tcPr>
          <w:p w14:paraId="696388C4"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2A82A3E4" w14:textId="77777777" w:rsidR="00124EBE" w:rsidRPr="00124EBE" w:rsidRDefault="00124EBE" w:rsidP="00124EBE">
            <w:pPr>
              <w:spacing w:line="240" w:lineRule="auto"/>
              <w:ind w:firstLine="0"/>
              <w:jc w:val="center"/>
              <w:rPr>
                <w:b/>
                <w:bCs/>
                <w:sz w:val="18"/>
                <w:szCs w:val="18"/>
              </w:rPr>
            </w:pPr>
            <w:r w:rsidRPr="00124EBE">
              <w:rPr>
                <w:b/>
                <w:bCs/>
                <w:sz w:val="18"/>
                <w:szCs w:val="18"/>
              </w:rPr>
              <w:t>06</w:t>
            </w:r>
          </w:p>
        </w:tc>
        <w:tc>
          <w:tcPr>
            <w:tcW w:w="1360" w:type="dxa"/>
            <w:tcBorders>
              <w:top w:val="nil"/>
              <w:left w:val="nil"/>
              <w:bottom w:val="single" w:sz="4" w:space="0" w:color="auto"/>
              <w:right w:val="single" w:sz="4" w:space="0" w:color="auto"/>
            </w:tcBorders>
            <w:shd w:val="clear" w:color="000000" w:fill="FFFF00"/>
            <w:vAlign w:val="center"/>
            <w:hideMark/>
          </w:tcPr>
          <w:p w14:paraId="70D62FC0"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63F2D55B"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75EFE098" w14:textId="77777777" w:rsidR="00124EBE" w:rsidRPr="00124EBE" w:rsidRDefault="00124EBE" w:rsidP="00124EBE">
            <w:pPr>
              <w:spacing w:line="240" w:lineRule="auto"/>
              <w:ind w:firstLine="0"/>
              <w:jc w:val="right"/>
              <w:rPr>
                <w:b/>
                <w:bCs/>
                <w:sz w:val="18"/>
                <w:szCs w:val="18"/>
              </w:rPr>
            </w:pPr>
            <w:r w:rsidRPr="00124EBE">
              <w:rPr>
                <w:b/>
                <w:bCs/>
                <w:sz w:val="18"/>
                <w:szCs w:val="18"/>
              </w:rPr>
              <w:t>12 068,9</w:t>
            </w:r>
          </w:p>
        </w:tc>
      </w:tr>
      <w:tr w:rsidR="00124EBE" w:rsidRPr="00124EBE" w14:paraId="5F4F331A"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47D78AD" w14:textId="77777777" w:rsidR="00124EBE" w:rsidRPr="00124EBE" w:rsidRDefault="00124EBE" w:rsidP="00124EBE">
            <w:pPr>
              <w:spacing w:line="240" w:lineRule="auto"/>
              <w:ind w:firstLine="0"/>
              <w:jc w:val="left"/>
              <w:rPr>
                <w:sz w:val="18"/>
                <w:szCs w:val="18"/>
              </w:rPr>
            </w:pPr>
            <w:r w:rsidRPr="00124EBE">
              <w:rPr>
                <w:sz w:val="18"/>
                <w:szCs w:val="18"/>
              </w:rPr>
              <w:t>Центральный аппарат</w:t>
            </w:r>
          </w:p>
        </w:tc>
        <w:tc>
          <w:tcPr>
            <w:tcW w:w="460" w:type="dxa"/>
            <w:tcBorders>
              <w:top w:val="nil"/>
              <w:left w:val="nil"/>
              <w:bottom w:val="single" w:sz="4" w:space="0" w:color="auto"/>
              <w:right w:val="single" w:sz="4" w:space="0" w:color="auto"/>
            </w:tcBorders>
            <w:shd w:val="clear" w:color="auto" w:fill="auto"/>
            <w:vAlign w:val="center"/>
            <w:hideMark/>
          </w:tcPr>
          <w:p w14:paraId="2C8B4823"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765B1E89"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20AF53F9"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01354802"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74183251" w14:textId="77777777" w:rsidR="00124EBE" w:rsidRPr="00124EBE" w:rsidRDefault="00124EBE" w:rsidP="00124EBE">
            <w:pPr>
              <w:spacing w:line="240" w:lineRule="auto"/>
              <w:ind w:firstLine="0"/>
              <w:jc w:val="right"/>
              <w:rPr>
                <w:sz w:val="18"/>
                <w:szCs w:val="18"/>
              </w:rPr>
            </w:pPr>
            <w:r w:rsidRPr="00124EBE">
              <w:rPr>
                <w:sz w:val="18"/>
                <w:szCs w:val="18"/>
              </w:rPr>
              <w:t>8 570,4</w:t>
            </w:r>
          </w:p>
        </w:tc>
      </w:tr>
      <w:tr w:rsidR="00124EBE" w:rsidRPr="00124EBE" w14:paraId="050B2284"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C68648D"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4BE67BF1"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42DBD2B"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49BEF4AF"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3DBDC427" w14:textId="77777777" w:rsidR="00124EBE" w:rsidRPr="00124EBE" w:rsidRDefault="00124EBE" w:rsidP="00124EBE">
            <w:pPr>
              <w:spacing w:line="240" w:lineRule="auto"/>
              <w:ind w:firstLine="0"/>
              <w:jc w:val="center"/>
              <w:rPr>
                <w:sz w:val="18"/>
                <w:szCs w:val="18"/>
              </w:rPr>
            </w:pPr>
            <w:r w:rsidRPr="00124EBE">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341AD932" w14:textId="77777777" w:rsidR="00124EBE" w:rsidRPr="00124EBE" w:rsidRDefault="00124EBE" w:rsidP="00124EBE">
            <w:pPr>
              <w:spacing w:line="240" w:lineRule="auto"/>
              <w:ind w:firstLine="0"/>
              <w:jc w:val="right"/>
              <w:rPr>
                <w:sz w:val="18"/>
                <w:szCs w:val="18"/>
              </w:rPr>
            </w:pPr>
            <w:r w:rsidRPr="00124EBE">
              <w:rPr>
                <w:sz w:val="18"/>
                <w:szCs w:val="18"/>
              </w:rPr>
              <w:t>8 570,4</w:t>
            </w:r>
          </w:p>
        </w:tc>
      </w:tr>
      <w:tr w:rsidR="00124EBE" w:rsidRPr="00124EBE" w14:paraId="5563689E"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737E325"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5611B6F7"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0A5083D"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5639ABDB"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7D82C407" w14:textId="77777777" w:rsidR="00124EBE" w:rsidRPr="00124EBE" w:rsidRDefault="00124EBE" w:rsidP="00124EBE">
            <w:pPr>
              <w:spacing w:line="240" w:lineRule="auto"/>
              <w:ind w:firstLine="0"/>
              <w:jc w:val="center"/>
              <w:rPr>
                <w:sz w:val="18"/>
                <w:szCs w:val="18"/>
              </w:rPr>
            </w:pPr>
            <w:r w:rsidRPr="00124EBE">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1CA73330" w14:textId="77777777" w:rsidR="00124EBE" w:rsidRPr="00124EBE" w:rsidRDefault="00124EBE" w:rsidP="00124EBE">
            <w:pPr>
              <w:spacing w:line="240" w:lineRule="auto"/>
              <w:ind w:firstLine="0"/>
              <w:jc w:val="right"/>
              <w:rPr>
                <w:sz w:val="18"/>
                <w:szCs w:val="18"/>
              </w:rPr>
            </w:pPr>
            <w:r w:rsidRPr="00124EBE">
              <w:rPr>
                <w:sz w:val="18"/>
                <w:szCs w:val="18"/>
              </w:rPr>
              <w:t>6 539,5</w:t>
            </w:r>
          </w:p>
        </w:tc>
      </w:tr>
      <w:tr w:rsidR="00124EBE" w:rsidRPr="00124EBE" w14:paraId="11B384FD" w14:textId="77777777" w:rsidTr="00124EBE">
        <w:trPr>
          <w:trHeight w:val="5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1B1475E" w14:textId="77777777" w:rsidR="00124EBE" w:rsidRPr="00124EBE" w:rsidRDefault="00124EBE" w:rsidP="00124EBE">
            <w:pPr>
              <w:spacing w:line="240" w:lineRule="auto"/>
              <w:ind w:firstLine="0"/>
              <w:jc w:val="left"/>
              <w:rPr>
                <w:sz w:val="18"/>
                <w:szCs w:val="18"/>
              </w:rPr>
            </w:pPr>
            <w:r w:rsidRPr="00124EBE">
              <w:rPr>
                <w:sz w:val="18"/>
                <w:szCs w:val="18"/>
              </w:rPr>
              <w:t>Иные выплаты персоналу муниципальных органов, за исключением фонда оплаты труда</w:t>
            </w:r>
          </w:p>
        </w:tc>
        <w:tc>
          <w:tcPr>
            <w:tcW w:w="460" w:type="dxa"/>
            <w:tcBorders>
              <w:top w:val="nil"/>
              <w:left w:val="nil"/>
              <w:bottom w:val="single" w:sz="4" w:space="0" w:color="auto"/>
              <w:right w:val="single" w:sz="4" w:space="0" w:color="auto"/>
            </w:tcBorders>
            <w:shd w:val="clear" w:color="auto" w:fill="auto"/>
            <w:vAlign w:val="center"/>
            <w:hideMark/>
          </w:tcPr>
          <w:p w14:paraId="690BD669"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62D5E41"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15858A81"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3F1F34C1" w14:textId="77777777" w:rsidR="00124EBE" w:rsidRPr="00124EBE" w:rsidRDefault="00124EBE" w:rsidP="00124EBE">
            <w:pPr>
              <w:spacing w:line="240" w:lineRule="auto"/>
              <w:ind w:firstLine="0"/>
              <w:jc w:val="center"/>
              <w:rPr>
                <w:sz w:val="18"/>
                <w:szCs w:val="18"/>
              </w:rPr>
            </w:pPr>
            <w:r w:rsidRPr="00124EBE">
              <w:rPr>
                <w:sz w:val="18"/>
                <w:szCs w:val="18"/>
              </w:rPr>
              <w:t>122</w:t>
            </w:r>
          </w:p>
        </w:tc>
        <w:tc>
          <w:tcPr>
            <w:tcW w:w="1240" w:type="dxa"/>
            <w:tcBorders>
              <w:top w:val="nil"/>
              <w:left w:val="nil"/>
              <w:bottom w:val="single" w:sz="4" w:space="0" w:color="auto"/>
              <w:right w:val="single" w:sz="4" w:space="0" w:color="auto"/>
            </w:tcBorders>
            <w:shd w:val="clear" w:color="auto" w:fill="auto"/>
            <w:noWrap/>
            <w:vAlign w:val="center"/>
            <w:hideMark/>
          </w:tcPr>
          <w:p w14:paraId="2B37AB4D" w14:textId="77777777" w:rsidR="00124EBE" w:rsidRPr="00124EBE" w:rsidRDefault="00124EBE" w:rsidP="00124EBE">
            <w:pPr>
              <w:spacing w:line="240" w:lineRule="auto"/>
              <w:ind w:firstLine="0"/>
              <w:jc w:val="right"/>
              <w:rPr>
                <w:sz w:val="18"/>
                <w:szCs w:val="18"/>
              </w:rPr>
            </w:pPr>
            <w:r w:rsidRPr="00124EBE">
              <w:rPr>
                <w:sz w:val="18"/>
                <w:szCs w:val="18"/>
              </w:rPr>
              <w:t>56,0</w:t>
            </w:r>
          </w:p>
        </w:tc>
      </w:tr>
      <w:tr w:rsidR="00124EBE" w:rsidRPr="00124EBE" w14:paraId="6BCEAF3D" w14:textId="77777777" w:rsidTr="00124EBE">
        <w:trPr>
          <w:trHeight w:val="8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F01937C" w14:textId="77777777" w:rsidR="00124EBE" w:rsidRPr="00124EBE" w:rsidRDefault="00124EBE" w:rsidP="00124EBE">
            <w:pPr>
              <w:spacing w:line="240" w:lineRule="auto"/>
              <w:ind w:firstLine="0"/>
              <w:jc w:val="left"/>
              <w:rPr>
                <w:sz w:val="18"/>
                <w:szCs w:val="18"/>
              </w:rPr>
            </w:pPr>
            <w:r w:rsidRPr="00124EBE">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6A83D103"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DF65F8B"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4FBC3036"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019263DC" w14:textId="77777777" w:rsidR="00124EBE" w:rsidRPr="00124EBE" w:rsidRDefault="00124EBE" w:rsidP="00124EBE">
            <w:pPr>
              <w:spacing w:line="240" w:lineRule="auto"/>
              <w:ind w:firstLine="0"/>
              <w:jc w:val="center"/>
              <w:rPr>
                <w:sz w:val="18"/>
                <w:szCs w:val="18"/>
              </w:rPr>
            </w:pPr>
            <w:r w:rsidRPr="00124EBE">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680D9309" w14:textId="77777777" w:rsidR="00124EBE" w:rsidRPr="00124EBE" w:rsidRDefault="00124EBE" w:rsidP="00124EBE">
            <w:pPr>
              <w:spacing w:line="240" w:lineRule="auto"/>
              <w:ind w:firstLine="0"/>
              <w:jc w:val="right"/>
              <w:rPr>
                <w:sz w:val="18"/>
                <w:szCs w:val="18"/>
              </w:rPr>
            </w:pPr>
            <w:r w:rsidRPr="00124EBE">
              <w:rPr>
                <w:sz w:val="18"/>
                <w:szCs w:val="18"/>
              </w:rPr>
              <w:t>1 974,9</w:t>
            </w:r>
          </w:p>
        </w:tc>
      </w:tr>
      <w:tr w:rsidR="00124EBE" w:rsidRPr="00124EBE" w14:paraId="0B23E3EE" w14:textId="77777777" w:rsidTr="00124EBE">
        <w:trPr>
          <w:trHeight w:val="4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3259CD6" w14:textId="77777777" w:rsidR="00124EBE" w:rsidRPr="00124EBE" w:rsidRDefault="00124EBE" w:rsidP="00124EBE">
            <w:pPr>
              <w:spacing w:line="240" w:lineRule="auto"/>
              <w:ind w:firstLine="0"/>
              <w:jc w:val="left"/>
              <w:rPr>
                <w:b/>
                <w:bCs/>
                <w:sz w:val="18"/>
                <w:szCs w:val="18"/>
              </w:rPr>
            </w:pPr>
            <w:r w:rsidRPr="00124EBE">
              <w:rPr>
                <w:b/>
                <w:bCs/>
                <w:sz w:val="18"/>
                <w:szCs w:val="18"/>
              </w:rPr>
              <w:t>Центральный аппарат - рейтинг</w:t>
            </w:r>
          </w:p>
        </w:tc>
        <w:tc>
          <w:tcPr>
            <w:tcW w:w="460" w:type="dxa"/>
            <w:tcBorders>
              <w:top w:val="nil"/>
              <w:left w:val="nil"/>
              <w:bottom w:val="single" w:sz="4" w:space="0" w:color="auto"/>
              <w:right w:val="single" w:sz="4" w:space="0" w:color="auto"/>
            </w:tcBorders>
            <w:shd w:val="clear" w:color="auto" w:fill="auto"/>
            <w:vAlign w:val="center"/>
            <w:hideMark/>
          </w:tcPr>
          <w:p w14:paraId="04FEAA51"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8D8A08C" w14:textId="77777777" w:rsidR="00124EBE" w:rsidRPr="00124EBE" w:rsidRDefault="00124EBE" w:rsidP="00124EBE">
            <w:pPr>
              <w:spacing w:line="240" w:lineRule="auto"/>
              <w:ind w:firstLine="0"/>
              <w:jc w:val="center"/>
              <w:rPr>
                <w:b/>
                <w:bCs/>
                <w:sz w:val="18"/>
                <w:szCs w:val="18"/>
              </w:rPr>
            </w:pPr>
            <w:r w:rsidRPr="00124EBE">
              <w:rPr>
                <w:b/>
                <w:bCs/>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6993DA65" w14:textId="77777777" w:rsidR="00124EBE" w:rsidRPr="00124EBE" w:rsidRDefault="00124EBE" w:rsidP="00124EBE">
            <w:pPr>
              <w:spacing w:line="240" w:lineRule="auto"/>
              <w:ind w:firstLine="0"/>
              <w:jc w:val="center"/>
              <w:rPr>
                <w:b/>
                <w:bCs/>
                <w:sz w:val="18"/>
                <w:szCs w:val="18"/>
              </w:rPr>
            </w:pPr>
            <w:r w:rsidRPr="00124EBE">
              <w:rPr>
                <w:b/>
                <w:bCs/>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682E5617"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54A9A4CB" w14:textId="77777777" w:rsidR="00124EBE" w:rsidRPr="00124EBE" w:rsidRDefault="00124EBE" w:rsidP="00124EBE">
            <w:pPr>
              <w:spacing w:line="240" w:lineRule="auto"/>
              <w:ind w:firstLine="0"/>
              <w:jc w:val="right"/>
              <w:rPr>
                <w:b/>
                <w:bCs/>
                <w:sz w:val="18"/>
                <w:szCs w:val="18"/>
              </w:rPr>
            </w:pPr>
            <w:r w:rsidRPr="00124EBE">
              <w:rPr>
                <w:b/>
                <w:bCs/>
                <w:sz w:val="18"/>
                <w:szCs w:val="18"/>
              </w:rPr>
              <w:t>417,7</w:t>
            </w:r>
          </w:p>
        </w:tc>
      </w:tr>
      <w:tr w:rsidR="00124EBE" w:rsidRPr="00124EBE" w14:paraId="221A5F78" w14:textId="77777777" w:rsidTr="00124EBE">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AEBCF50"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437D368F"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5A2E796"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459B44F3" w14:textId="77777777" w:rsidR="00124EBE" w:rsidRPr="00124EBE" w:rsidRDefault="00124EBE" w:rsidP="00124EBE">
            <w:pPr>
              <w:spacing w:line="240" w:lineRule="auto"/>
              <w:ind w:firstLine="0"/>
              <w:jc w:val="center"/>
              <w:rPr>
                <w:sz w:val="18"/>
                <w:szCs w:val="18"/>
              </w:rPr>
            </w:pPr>
            <w:r w:rsidRPr="00124EBE">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70B107D9" w14:textId="77777777" w:rsidR="00124EBE" w:rsidRPr="00124EBE" w:rsidRDefault="00124EBE" w:rsidP="00124EBE">
            <w:pPr>
              <w:spacing w:line="240" w:lineRule="auto"/>
              <w:ind w:firstLine="0"/>
              <w:jc w:val="center"/>
              <w:rPr>
                <w:sz w:val="18"/>
                <w:szCs w:val="18"/>
              </w:rPr>
            </w:pPr>
            <w:r w:rsidRPr="00124EBE">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52870D69" w14:textId="77777777" w:rsidR="00124EBE" w:rsidRPr="00124EBE" w:rsidRDefault="00124EBE" w:rsidP="00124EBE">
            <w:pPr>
              <w:spacing w:line="240" w:lineRule="auto"/>
              <w:ind w:firstLine="0"/>
              <w:jc w:val="right"/>
              <w:rPr>
                <w:sz w:val="18"/>
                <w:szCs w:val="18"/>
              </w:rPr>
            </w:pPr>
            <w:r w:rsidRPr="00124EBE">
              <w:rPr>
                <w:sz w:val="18"/>
                <w:szCs w:val="18"/>
              </w:rPr>
              <w:t>417,7</w:t>
            </w:r>
          </w:p>
        </w:tc>
      </w:tr>
      <w:tr w:rsidR="00124EBE" w:rsidRPr="00124EBE" w14:paraId="1FF1072A" w14:textId="77777777" w:rsidTr="00124EBE">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8CD4EC4"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27539CAE"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DAE9321"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3D4F439D" w14:textId="77777777" w:rsidR="00124EBE" w:rsidRPr="00124EBE" w:rsidRDefault="00124EBE" w:rsidP="00124EBE">
            <w:pPr>
              <w:spacing w:line="240" w:lineRule="auto"/>
              <w:ind w:firstLine="0"/>
              <w:jc w:val="center"/>
              <w:rPr>
                <w:sz w:val="18"/>
                <w:szCs w:val="18"/>
              </w:rPr>
            </w:pPr>
            <w:r w:rsidRPr="00124EBE">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24E1A3B8" w14:textId="77777777" w:rsidR="00124EBE" w:rsidRPr="00124EBE" w:rsidRDefault="00124EBE" w:rsidP="00124EBE">
            <w:pPr>
              <w:spacing w:line="240" w:lineRule="auto"/>
              <w:ind w:firstLine="0"/>
              <w:jc w:val="center"/>
              <w:rPr>
                <w:sz w:val="18"/>
                <w:szCs w:val="18"/>
              </w:rPr>
            </w:pPr>
            <w:r w:rsidRPr="00124EBE">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7F52A0D5" w14:textId="77777777" w:rsidR="00124EBE" w:rsidRPr="00124EBE" w:rsidRDefault="00124EBE" w:rsidP="00124EBE">
            <w:pPr>
              <w:spacing w:line="240" w:lineRule="auto"/>
              <w:ind w:firstLine="0"/>
              <w:jc w:val="right"/>
              <w:rPr>
                <w:sz w:val="18"/>
                <w:szCs w:val="18"/>
              </w:rPr>
            </w:pPr>
            <w:r w:rsidRPr="00124EBE">
              <w:rPr>
                <w:sz w:val="18"/>
                <w:szCs w:val="18"/>
              </w:rPr>
              <w:t>320,8</w:t>
            </w:r>
          </w:p>
        </w:tc>
      </w:tr>
      <w:tr w:rsidR="00124EBE" w:rsidRPr="00124EBE" w14:paraId="74150B25" w14:textId="77777777" w:rsidTr="00124EBE">
        <w:trPr>
          <w:trHeight w:val="8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CAC8C6D" w14:textId="77777777" w:rsidR="00124EBE" w:rsidRPr="00124EBE" w:rsidRDefault="00124EBE" w:rsidP="00124EBE">
            <w:pPr>
              <w:spacing w:line="240" w:lineRule="auto"/>
              <w:ind w:firstLine="0"/>
              <w:jc w:val="left"/>
              <w:rPr>
                <w:sz w:val="18"/>
                <w:szCs w:val="18"/>
              </w:rPr>
            </w:pPr>
            <w:r w:rsidRPr="00124EBE">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02943E51"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C2761B3"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5DDBD350" w14:textId="77777777" w:rsidR="00124EBE" w:rsidRPr="00124EBE" w:rsidRDefault="00124EBE" w:rsidP="00124EBE">
            <w:pPr>
              <w:spacing w:line="240" w:lineRule="auto"/>
              <w:ind w:firstLine="0"/>
              <w:jc w:val="center"/>
              <w:rPr>
                <w:sz w:val="18"/>
                <w:szCs w:val="18"/>
              </w:rPr>
            </w:pPr>
            <w:r w:rsidRPr="00124EBE">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5546993D" w14:textId="77777777" w:rsidR="00124EBE" w:rsidRPr="00124EBE" w:rsidRDefault="00124EBE" w:rsidP="00124EBE">
            <w:pPr>
              <w:spacing w:line="240" w:lineRule="auto"/>
              <w:ind w:firstLine="0"/>
              <w:jc w:val="center"/>
              <w:rPr>
                <w:sz w:val="18"/>
                <w:szCs w:val="18"/>
              </w:rPr>
            </w:pPr>
            <w:r w:rsidRPr="00124EBE">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1071AD61" w14:textId="77777777" w:rsidR="00124EBE" w:rsidRPr="00124EBE" w:rsidRDefault="00124EBE" w:rsidP="00124EBE">
            <w:pPr>
              <w:spacing w:line="240" w:lineRule="auto"/>
              <w:ind w:firstLine="0"/>
              <w:jc w:val="right"/>
              <w:rPr>
                <w:sz w:val="18"/>
                <w:szCs w:val="18"/>
              </w:rPr>
            </w:pPr>
            <w:r w:rsidRPr="00124EBE">
              <w:rPr>
                <w:sz w:val="18"/>
                <w:szCs w:val="18"/>
              </w:rPr>
              <w:t>96,9</w:t>
            </w:r>
          </w:p>
        </w:tc>
      </w:tr>
      <w:tr w:rsidR="00124EBE" w:rsidRPr="00124EBE" w14:paraId="7CA2732A" w14:textId="77777777" w:rsidTr="00124EBE">
        <w:trPr>
          <w:trHeight w:val="55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66599163" w14:textId="77777777" w:rsidR="00124EBE" w:rsidRPr="00124EBE" w:rsidRDefault="00124EBE" w:rsidP="00124EBE">
            <w:pPr>
              <w:spacing w:line="240" w:lineRule="auto"/>
              <w:ind w:firstLine="0"/>
              <w:jc w:val="left"/>
              <w:rPr>
                <w:b/>
                <w:bCs/>
                <w:sz w:val="18"/>
                <w:szCs w:val="18"/>
              </w:rPr>
            </w:pPr>
            <w:r w:rsidRPr="00124EBE">
              <w:rPr>
                <w:b/>
                <w:bCs/>
                <w:sz w:val="18"/>
                <w:szCs w:val="18"/>
              </w:rPr>
              <w:t>Руководитель контрольно-счетной палаты муниципального образования и его заместители</w:t>
            </w:r>
          </w:p>
        </w:tc>
        <w:tc>
          <w:tcPr>
            <w:tcW w:w="460" w:type="dxa"/>
            <w:tcBorders>
              <w:top w:val="nil"/>
              <w:left w:val="nil"/>
              <w:bottom w:val="single" w:sz="4" w:space="0" w:color="auto"/>
              <w:right w:val="single" w:sz="4" w:space="0" w:color="auto"/>
            </w:tcBorders>
            <w:shd w:val="clear" w:color="000000" w:fill="FFFF00"/>
            <w:vAlign w:val="center"/>
            <w:hideMark/>
          </w:tcPr>
          <w:p w14:paraId="152B620D"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3C5D5375" w14:textId="77777777" w:rsidR="00124EBE" w:rsidRPr="00124EBE" w:rsidRDefault="00124EBE" w:rsidP="00124EBE">
            <w:pPr>
              <w:spacing w:line="240" w:lineRule="auto"/>
              <w:ind w:firstLine="0"/>
              <w:jc w:val="center"/>
              <w:rPr>
                <w:b/>
                <w:bCs/>
                <w:sz w:val="18"/>
                <w:szCs w:val="18"/>
              </w:rPr>
            </w:pPr>
            <w:r w:rsidRPr="00124EBE">
              <w:rPr>
                <w:b/>
                <w:bCs/>
                <w:sz w:val="18"/>
                <w:szCs w:val="18"/>
              </w:rPr>
              <w:t>06</w:t>
            </w:r>
          </w:p>
        </w:tc>
        <w:tc>
          <w:tcPr>
            <w:tcW w:w="1360" w:type="dxa"/>
            <w:tcBorders>
              <w:top w:val="nil"/>
              <w:left w:val="nil"/>
              <w:bottom w:val="single" w:sz="4" w:space="0" w:color="auto"/>
              <w:right w:val="single" w:sz="4" w:space="0" w:color="auto"/>
            </w:tcBorders>
            <w:shd w:val="clear" w:color="000000" w:fill="FFFF00"/>
            <w:vAlign w:val="center"/>
            <w:hideMark/>
          </w:tcPr>
          <w:p w14:paraId="635774F6" w14:textId="77777777" w:rsidR="00124EBE" w:rsidRPr="00124EBE" w:rsidRDefault="00124EBE" w:rsidP="00124EBE">
            <w:pPr>
              <w:spacing w:line="240" w:lineRule="auto"/>
              <w:ind w:firstLine="0"/>
              <w:jc w:val="center"/>
              <w:rPr>
                <w:b/>
                <w:bCs/>
                <w:sz w:val="18"/>
                <w:szCs w:val="18"/>
              </w:rPr>
            </w:pPr>
            <w:r w:rsidRPr="00124EBE">
              <w:rPr>
                <w:b/>
                <w:bCs/>
                <w:sz w:val="18"/>
                <w:szCs w:val="18"/>
              </w:rPr>
              <w:t>00 0 00 22400</w:t>
            </w:r>
          </w:p>
        </w:tc>
        <w:tc>
          <w:tcPr>
            <w:tcW w:w="520" w:type="dxa"/>
            <w:tcBorders>
              <w:top w:val="nil"/>
              <w:left w:val="nil"/>
              <w:bottom w:val="single" w:sz="4" w:space="0" w:color="auto"/>
              <w:right w:val="single" w:sz="4" w:space="0" w:color="auto"/>
            </w:tcBorders>
            <w:shd w:val="clear" w:color="000000" w:fill="FFFF00"/>
            <w:vAlign w:val="center"/>
            <w:hideMark/>
          </w:tcPr>
          <w:p w14:paraId="2D2EE9D2"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7BCCD8B4" w14:textId="77777777" w:rsidR="00124EBE" w:rsidRPr="00124EBE" w:rsidRDefault="00124EBE" w:rsidP="00124EBE">
            <w:pPr>
              <w:spacing w:line="240" w:lineRule="auto"/>
              <w:ind w:firstLine="0"/>
              <w:jc w:val="right"/>
              <w:rPr>
                <w:b/>
                <w:bCs/>
                <w:sz w:val="18"/>
                <w:szCs w:val="18"/>
              </w:rPr>
            </w:pPr>
            <w:r w:rsidRPr="00124EBE">
              <w:rPr>
                <w:b/>
                <w:bCs/>
                <w:sz w:val="18"/>
                <w:szCs w:val="18"/>
              </w:rPr>
              <w:t>3 080,8</w:t>
            </w:r>
          </w:p>
        </w:tc>
      </w:tr>
      <w:tr w:rsidR="00124EBE" w:rsidRPr="00124EBE" w14:paraId="4FA49068" w14:textId="77777777" w:rsidTr="00124EBE">
        <w:trPr>
          <w:trHeight w:val="37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F29032C"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636BA4FF"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3A5A7C6"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7522284D" w14:textId="77777777" w:rsidR="00124EBE" w:rsidRPr="00124EBE" w:rsidRDefault="00124EBE" w:rsidP="00124EBE">
            <w:pPr>
              <w:spacing w:line="240" w:lineRule="auto"/>
              <w:ind w:firstLine="0"/>
              <w:jc w:val="center"/>
              <w:rPr>
                <w:sz w:val="18"/>
                <w:szCs w:val="18"/>
              </w:rPr>
            </w:pPr>
            <w:r w:rsidRPr="00124EBE">
              <w:rPr>
                <w:sz w:val="18"/>
                <w:szCs w:val="18"/>
              </w:rPr>
              <w:t>00 0 00 22400</w:t>
            </w:r>
          </w:p>
        </w:tc>
        <w:tc>
          <w:tcPr>
            <w:tcW w:w="520" w:type="dxa"/>
            <w:tcBorders>
              <w:top w:val="nil"/>
              <w:left w:val="nil"/>
              <w:bottom w:val="single" w:sz="4" w:space="0" w:color="auto"/>
              <w:right w:val="single" w:sz="4" w:space="0" w:color="auto"/>
            </w:tcBorders>
            <w:shd w:val="clear" w:color="auto" w:fill="auto"/>
            <w:vAlign w:val="center"/>
            <w:hideMark/>
          </w:tcPr>
          <w:p w14:paraId="3A70F5DA" w14:textId="77777777" w:rsidR="00124EBE" w:rsidRPr="00124EBE" w:rsidRDefault="00124EBE" w:rsidP="00124EBE">
            <w:pPr>
              <w:spacing w:line="240" w:lineRule="auto"/>
              <w:ind w:firstLine="0"/>
              <w:jc w:val="center"/>
              <w:rPr>
                <w:sz w:val="18"/>
                <w:szCs w:val="18"/>
              </w:rPr>
            </w:pPr>
            <w:r w:rsidRPr="00124EBE">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1A948AFB" w14:textId="77777777" w:rsidR="00124EBE" w:rsidRPr="00124EBE" w:rsidRDefault="00124EBE" w:rsidP="00124EBE">
            <w:pPr>
              <w:spacing w:line="240" w:lineRule="auto"/>
              <w:ind w:firstLine="0"/>
              <w:jc w:val="right"/>
              <w:rPr>
                <w:sz w:val="18"/>
                <w:szCs w:val="18"/>
              </w:rPr>
            </w:pPr>
            <w:r w:rsidRPr="00124EBE">
              <w:rPr>
                <w:sz w:val="18"/>
                <w:szCs w:val="18"/>
              </w:rPr>
              <w:t>3 080,8</w:t>
            </w:r>
          </w:p>
        </w:tc>
      </w:tr>
      <w:tr w:rsidR="00124EBE" w:rsidRPr="00124EBE" w14:paraId="7BE0957A"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744BBB9"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22E28F29"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89AE18C"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18CBA6E8" w14:textId="77777777" w:rsidR="00124EBE" w:rsidRPr="00124EBE" w:rsidRDefault="00124EBE" w:rsidP="00124EBE">
            <w:pPr>
              <w:spacing w:line="240" w:lineRule="auto"/>
              <w:ind w:firstLine="0"/>
              <w:jc w:val="center"/>
              <w:rPr>
                <w:sz w:val="18"/>
                <w:szCs w:val="18"/>
              </w:rPr>
            </w:pPr>
            <w:r w:rsidRPr="00124EBE">
              <w:rPr>
                <w:sz w:val="18"/>
                <w:szCs w:val="18"/>
              </w:rPr>
              <w:t>00 0 00 22400</w:t>
            </w:r>
          </w:p>
        </w:tc>
        <w:tc>
          <w:tcPr>
            <w:tcW w:w="520" w:type="dxa"/>
            <w:tcBorders>
              <w:top w:val="nil"/>
              <w:left w:val="nil"/>
              <w:bottom w:val="single" w:sz="4" w:space="0" w:color="auto"/>
              <w:right w:val="single" w:sz="4" w:space="0" w:color="auto"/>
            </w:tcBorders>
            <w:shd w:val="clear" w:color="auto" w:fill="auto"/>
            <w:vAlign w:val="center"/>
            <w:hideMark/>
          </w:tcPr>
          <w:p w14:paraId="57CECD19" w14:textId="77777777" w:rsidR="00124EBE" w:rsidRPr="00124EBE" w:rsidRDefault="00124EBE" w:rsidP="00124EBE">
            <w:pPr>
              <w:spacing w:line="240" w:lineRule="auto"/>
              <w:ind w:firstLine="0"/>
              <w:jc w:val="center"/>
              <w:rPr>
                <w:sz w:val="18"/>
                <w:szCs w:val="18"/>
              </w:rPr>
            </w:pPr>
            <w:r w:rsidRPr="00124EBE">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339F287A" w14:textId="77777777" w:rsidR="00124EBE" w:rsidRPr="00124EBE" w:rsidRDefault="00124EBE" w:rsidP="00124EBE">
            <w:pPr>
              <w:spacing w:line="240" w:lineRule="auto"/>
              <w:ind w:firstLine="0"/>
              <w:jc w:val="right"/>
              <w:rPr>
                <w:sz w:val="18"/>
                <w:szCs w:val="18"/>
              </w:rPr>
            </w:pPr>
            <w:r w:rsidRPr="00124EBE">
              <w:rPr>
                <w:sz w:val="18"/>
                <w:szCs w:val="18"/>
              </w:rPr>
              <w:t>2 354,2</w:t>
            </w:r>
          </w:p>
        </w:tc>
      </w:tr>
      <w:tr w:rsidR="00124EBE" w:rsidRPr="00124EBE" w14:paraId="27E7B82D" w14:textId="77777777" w:rsidTr="00124EBE">
        <w:trPr>
          <w:trHeight w:val="54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1D35C42" w14:textId="77777777" w:rsidR="00124EBE" w:rsidRPr="00124EBE" w:rsidRDefault="00124EBE" w:rsidP="00124EBE">
            <w:pPr>
              <w:spacing w:line="240" w:lineRule="auto"/>
              <w:ind w:firstLine="0"/>
              <w:jc w:val="left"/>
              <w:rPr>
                <w:sz w:val="18"/>
                <w:szCs w:val="18"/>
              </w:rPr>
            </w:pPr>
            <w:r w:rsidRPr="00124EBE">
              <w:rPr>
                <w:sz w:val="18"/>
                <w:szCs w:val="18"/>
              </w:rPr>
              <w:t>Иные выплаты персоналу муниципальных органов, за исключением фонда оплаты труда</w:t>
            </w:r>
          </w:p>
        </w:tc>
        <w:tc>
          <w:tcPr>
            <w:tcW w:w="460" w:type="dxa"/>
            <w:tcBorders>
              <w:top w:val="nil"/>
              <w:left w:val="nil"/>
              <w:bottom w:val="single" w:sz="4" w:space="0" w:color="auto"/>
              <w:right w:val="single" w:sz="4" w:space="0" w:color="auto"/>
            </w:tcBorders>
            <w:shd w:val="clear" w:color="auto" w:fill="auto"/>
            <w:vAlign w:val="center"/>
            <w:hideMark/>
          </w:tcPr>
          <w:p w14:paraId="54874264"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40ADE40"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0FFD3AFC" w14:textId="77777777" w:rsidR="00124EBE" w:rsidRPr="00124EBE" w:rsidRDefault="00124EBE" w:rsidP="00124EBE">
            <w:pPr>
              <w:spacing w:line="240" w:lineRule="auto"/>
              <w:ind w:firstLine="0"/>
              <w:jc w:val="center"/>
              <w:rPr>
                <w:sz w:val="18"/>
                <w:szCs w:val="18"/>
              </w:rPr>
            </w:pPr>
            <w:r w:rsidRPr="00124EBE">
              <w:rPr>
                <w:sz w:val="18"/>
                <w:szCs w:val="18"/>
              </w:rPr>
              <w:t>00 0 00 22400</w:t>
            </w:r>
          </w:p>
        </w:tc>
        <w:tc>
          <w:tcPr>
            <w:tcW w:w="520" w:type="dxa"/>
            <w:tcBorders>
              <w:top w:val="nil"/>
              <w:left w:val="nil"/>
              <w:bottom w:val="single" w:sz="4" w:space="0" w:color="auto"/>
              <w:right w:val="single" w:sz="4" w:space="0" w:color="auto"/>
            </w:tcBorders>
            <w:shd w:val="clear" w:color="auto" w:fill="auto"/>
            <w:vAlign w:val="center"/>
            <w:hideMark/>
          </w:tcPr>
          <w:p w14:paraId="00CC8116" w14:textId="77777777" w:rsidR="00124EBE" w:rsidRPr="00124EBE" w:rsidRDefault="00124EBE" w:rsidP="00124EBE">
            <w:pPr>
              <w:spacing w:line="240" w:lineRule="auto"/>
              <w:ind w:firstLine="0"/>
              <w:jc w:val="center"/>
              <w:rPr>
                <w:sz w:val="18"/>
                <w:szCs w:val="18"/>
              </w:rPr>
            </w:pPr>
            <w:r w:rsidRPr="00124EBE">
              <w:rPr>
                <w:sz w:val="18"/>
                <w:szCs w:val="18"/>
              </w:rPr>
              <w:t>122</w:t>
            </w:r>
          </w:p>
        </w:tc>
        <w:tc>
          <w:tcPr>
            <w:tcW w:w="1240" w:type="dxa"/>
            <w:tcBorders>
              <w:top w:val="nil"/>
              <w:left w:val="nil"/>
              <w:bottom w:val="single" w:sz="4" w:space="0" w:color="auto"/>
              <w:right w:val="single" w:sz="4" w:space="0" w:color="auto"/>
            </w:tcBorders>
            <w:shd w:val="clear" w:color="000000" w:fill="FFFFFF"/>
            <w:noWrap/>
            <w:vAlign w:val="center"/>
            <w:hideMark/>
          </w:tcPr>
          <w:p w14:paraId="4080CA8F" w14:textId="77777777" w:rsidR="00124EBE" w:rsidRPr="00124EBE" w:rsidRDefault="00124EBE" w:rsidP="00124EBE">
            <w:pPr>
              <w:spacing w:line="240" w:lineRule="auto"/>
              <w:ind w:firstLine="0"/>
              <w:jc w:val="right"/>
              <w:rPr>
                <w:sz w:val="18"/>
                <w:szCs w:val="18"/>
              </w:rPr>
            </w:pPr>
            <w:r w:rsidRPr="00124EBE">
              <w:rPr>
                <w:sz w:val="18"/>
                <w:szCs w:val="18"/>
              </w:rPr>
              <w:t>15,6</w:t>
            </w:r>
          </w:p>
        </w:tc>
      </w:tr>
      <w:tr w:rsidR="00124EBE" w:rsidRPr="00124EBE" w14:paraId="44C0A895" w14:textId="77777777" w:rsidTr="00124EBE">
        <w:trPr>
          <w:trHeight w:val="8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F916EAF" w14:textId="77777777" w:rsidR="00124EBE" w:rsidRPr="00124EBE" w:rsidRDefault="00124EBE" w:rsidP="00124EBE">
            <w:pPr>
              <w:spacing w:line="240" w:lineRule="auto"/>
              <w:ind w:firstLine="0"/>
              <w:jc w:val="left"/>
              <w:rPr>
                <w:sz w:val="18"/>
                <w:szCs w:val="18"/>
              </w:rPr>
            </w:pPr>
            <w:r w:rsidRPr="00124EBE">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095035B3"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528CCE5"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69496839" w14:textId="77777777" w:rsidR="00124EBE" w:rsidRPr="00124EBE" w:rsidRDefault="00124EBE" w:rsidP="00124EBE">
            <w:pPr>
              <w:spacing w:line="240" w:lineRule="auto"/>
              <w:ind w:firstLine="0"/>
              <w:jc w:val="center"/>
              <w:rPr>
                <w:sz w:val="18"/>
                <w:szCs w:val="18"/>
              </w:rPr>
            </w:pPr>
            <w:r w:rsidRPr="00124EBE">
              <w:rPr>
                <w:sz w:val="18"/>
                <w:szCs w:val="18"/>
              </w:rPr>
              <w:t>00 0 00 22400</w:t>
            </w:r>
          </w:p>
        </w:tc>
        <w:tc>
          <w:tcPr>
            <w:tcW w:w="520" w:type="dxa"/>
            <w:tcBorders>
              <w:top w:val="nil"/>
              <w:left w:val="nil"/>
              <w:bottom w:val="single" w:sz="4" w:space="0" w:color="auto"/>
              <w:right w:val="single" w:sz="4" w:space="0" w:color="auto"/>
            </w:tcBorders>
            <w:shd w:val="clear" w:color="auto" w:fill="auto"/>
            <w:vAlign w:val="center"/>
            <w:hideMark/>
          </w:tcPr>
          <w:p w14:paraId="40303649" w14:textId="77777777" w:rsidR="00124EBE" w:rsidRPr="00124EBE" w:rsidRDefault="00124EBE" w:rsidP="00124EBE">
            <w:pPr>
              <w:spacing w:line="240" w:lineRule="auto"/>
              <w:ind w:firstLine="0"/>
              <w:jc w:val="center"/>
              <w:rPr>
                <w:sz w:val="18"/>
                <w:szCs w:val="18"/>
              </w:rPr>
            </w:pPr>
            <w:r w:rsidRPr="00124EBE">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149F77B9" w14:textId="77777777" w:rsidR="00124EBE" w:rsidRPr="00124EBE" w:rsidRDefault="00124EBE" w:rsidP="00124EBE">
            <w:pPr>
              <w:spacing w:line="240" w:lineRule="auto"/>
              <w:ind w:firstLine="0"/>
              <w:jc w:val="right"/>
              <w:rPr>
                <w:sz w:val="18"/>
                <w:szCs w:val="18"/>
              </w:rPr>
            </w:pPr>
            <w:r w:rsidRPr="00124EBE">
              <w:rPr>
                <w:sz w:val="18"/>
                <w:szCs w:val="18"/>
              </w:rPr>
              <w:t>711,0</w:t>
            </w:r>
          </w:p>
        </w:tc>
      </w:tr>
      <w:tr w:rsidR="00124EBE" w:rsidRPr="00124EBE" w14:paraId="54B90AD6" w14:textId="77777777" w:rsidTr="00124EBE">
        <w:trPr>
          <w:trHeight w:val="55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2E1034B2" w14:textId="77777777" w:rsidR="00124EBE" w:rsidRPr="00124EBE" w:rsidRDefault="00124EBE" w:rsidP="00124EBE">
            <w:pPr>
              <w:spacing w:line="240" w:lineRule="auto"/>
              <w:ind w:firstLine="0"/>
              <w:jc w:val="left"/>
              <w:rPr>
                <w:b/>
                <w:bCs/>
                <w:sz w:val="18"/>
                <w:szCs w:val="18"/>
              </w:rPr>
            </w:pPr>
            <w:r w:rsidRPr="00124EBE">
              <w:rPr>
                <w:b/>
                <w:bCs/>
                <w:sz w:val="18"/>
                <w:szCs w:val="18"/>
              </w:rPr>
              <w:lastRenderedPageBreak/>
              <w:t>Обеспечение проведения выборов и референдумов</w:t>
            </w:r>
          </w:p>
        </w:tc>
        <w:tc>
          <w:tcPr>
            <w:tcW w:w="460" w:type="dxa"/>
            <w:tcBorders>
              <w:top w:val="nil"/>
              <w:left w:val="nil"/>
              <w:bottom w:val="single" w:sz="4" w:space="0" w:color="auto"/>
              <w:right w:val="single" w:sz="4" w:space="0" w:color="auto"/>
            </w:tcBorders>
            <w:shd w:val="clear" w:color="000000" w:fill="FFFF00"/>
            <w:vAlign w:val="center"/>
            <w:hideMark/>
          </w:tcPr>
          <w:p w14:paraId="3EC25EF7"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41C1FC74"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1360" w:type="dxa"/>
            <w:tcBorders>
              <w:top w:val="nil"/>
              <w:left w:val="nil"/>
              <w:bottom w:val="single" w:sz="4" w:space="0" w:color="auto"/>
              <w:right w:val="single" w:sz="4" w:space="0" w:color="auto"/>
            </w:tcBorders>
            <w:shd w:val="clear" w:color="000000" w:fill="FFFF00"/>
            <w:vAlign w:val="center"/>
            <w:hideMark/>
          </w:tcPr>
          <w:p w14:paraId="49FEB5FF"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4B98D8E5"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41C59A30" w14:textId="77777777" w:rsidR="00124EBE" w:rsidRPr="00124EBE" w:rsidRDefault="00124EBE" w:rsidP="00124EBE">
            <w:pPr>
              <w:spacing w:line="240" w:lineRule="auto"/>
              <w:ind w:firstLine="0"/>
              <w:jc w:val="right"/>
              <w:rPr>
                <w:b/>
                <w:bCs/>
                <w:sz w:val="18"/>
                <w:szCs w:val="18"/>
              </w:rPr>
            </w:pPr>
            <w:r w:rsidRPr="00124EBE">
              <w:rPr>
                <w:b/>
                <w:bCs/>
                <w:sz w:val="18"/>
                <w:szCs w:val="18"/>
              </w:rPr>
              <w:t>2 355,7</w:t>
            </w:r>
          </w:p>
        </w:tc>
      </w:tr>
      <w:tr w:rsidR="00124EBE" w:rsidRPr="00124EBE" w14:paraId="77DB204F" w14:textId="77777777" w:rsidTr="00124EBE">
        <w:trPr>
          <w:trHeight w:val="720"/>
        </w:trPr>
        <w:tc>
          <w:tcPr>
            <w:tcW w:w="5620" w:type="dxa"/>
            <w:tcBorders>
              <w:top w:val="nil"/>
              <w:left w:val="nil"/>
              <w:bottom w:val="single" w:sz="4" w:space="0" w:color="auto"/>
              <w:right w:val="single" w:sz="4" w:space="0" w:color="auto"/>
            </w:tcBorders>
            <w:shd w:val="clear" w:color="000000" w:fill="FFFFFF"/>
            <w:vAlign w:val="center"/>
            <w:hideMark/>
          </w:tcPr>
          <w:p w14:paraId="59E1A70E" w14:textId="77777777" w:rsidR="00124EBE" w:rsidRPr="00124EBE" w:rsidRDefault="00124EBE" w:rsidP="00124EBE">
            <w:pPr>
              <w:spacing w:line="240" w:lineRule="auto"/>
              <w:ind w:firstLine="0"/>
              <w:jc w:val="left"/>
              <w:rPr>
                <w:b/>
                <w:bCs/>
                <w:sz w:val="18"/>
                <w:szCs w:val="18"/>
              </w:rPr>
            </w:pPr>
            <w:r w:rsidRPr="00124EBE">
              <w:rPr>
                <w:b/>
                <w:bCs/>
                <w:sz w:val="18"/>
                <w:szCs w:val="18"/>
              </w:rPr>
              <w:t>Проведение выборов в представительные органы муниципального округа</w:t>
            </w:r>
          </w:p>
        </w:tc>
        <w:tc>
          <w:tcPr>
            <w:tcW w:w="460" w:type="dxa"/>
            <w:tcBorders>
              <w:top w:val="nil"/>
              <w:left w:val="nil"/>
              <w:bottom w:val="single" w:sz="4" w:space="0" w:color="auto"/>
              <w:right w:val="single" w:sz="4" w:space="0" w:color="auto"/>
            </w:tcBorders>
            <w:shd w:val="clear" w:color="000000" w:fill="FFFFFF"/>
            <w:vAlign w:val="center"/>
            <w:hideMark/>
          </w:tcPr>
          <w:p w14:paraId="40D2B2D5"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6E235AAF"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1360" w:type="dxa"/>
            <w:tcBorders>
              <w:top w:val="nil"/>
              <w:left w:val="nil"/>
              <w:bottom w:val="single" w:sz="4" w:space="0" w:color="auto"/>
              <w:right w:val="single" w:sz="4" w:space="0" w:color="auto"/>
            </w:tcBorders>
            <w:shd w:val="clear" w:color="000000" w:fill="FFFFFF"/>
            <w:vAlign w:val="center"/>
            <w:hideMark/>
          </w:tcPr>
          <w:p w14:paraId="5D5AEC73" w14:textId="77777777" w:rsidR="00124EBE" w:rsidRPr="00124EBE" w:rsidRDefault="00124EBE" w:rsidP="00124EBE">
            <w:pPr>
              <w:spacing w:line="240" w:lineRule="auto"/>
              <w:ind w:firstLine="0"/>
              <w:jc w:val="center"/>
              <w:rPr>
                <w:b/>
                <w:bCs/>
                <w:sz w:val="18"/>
                <w:szCs w:val="18"/>
              </w:rPr>
            </w:pPr>
            <w:r w:rsidRPr="00124EBE">
              <w:rPr>
                <w:b/>
                <w:bCs/>
                <w:sz w:val="18"/>
                <w:szCs w:val="18"/>
              </w:rPr>
              <w:t>00 0 00 02002</w:t>
            </w:r>
          </w:p>
        </w:tc>
        <w:tc>
          <w:tcPr>
            <w:tcW w:w="520" w:type="dxa"/>
            <w:tcBorders>
              <w:top w:val="nil"/>
              <w:left w:val="nil"/>
              <w:bottom w:val="single" w:sz="4" w:space="0" w:color="auto"/>
              <w:right w:val="single" w:sz="4" w:space="0" w:color="auto"/>
            </w:tcBorders>
            <w:shd w:val="clear" w:color="000000" w:fill="FFFFFF"/>
            <w:vAlign w:val="center"/>
            <w:hideMark/>
          </w:tcPr>
          <w:p w14:paraId="042DE1CE"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6F3C5022" w14:textId="77777777" w:rsidR="00124EBE" w:rsidRPr="00124EBE" w:rsidRDefault="00124EBE" w:rsidP="00124EBE">
            <w:pPr>
              <w:spacing w:line="240" w:lineRule="auto"/>
              <w:ind w:firstLine="0"/>
              <w:jc w:val="right"/>
              <w:rPr>
                <w:b/>
                <w:bCs/>
                <w:sz w:val="18"/>
                <w:szCs w:val="18"/>
              </w:rPr>
            </w:pPr>
            <w:r w:rsidRPr="00124EBE">
              <w:rPr>
                <w:b/>
                <w:bCs/>
                <w:sz w:val="18"/>
                <w:szCs w:val="18"/>
              </w:rPr>
              <w:t>2 355,7</w:t>
            </w:r>
          </w:p>
        </w:tc>
      </w:tr>
      <w:tr w:rsidR="00124EBE" w:rsidRPr="00124EBE" w14:paraId="46737277" w14:textId="77777777" w:rsidTr="00124EBE">
        <w:trPr>
          <w:trHeight w:val="435"/>
        </w:trPr>
        <w:tc>
          <w:tcPr>
            <w:tcW w:w="5620" w:type="dxa"/>
            <w:tcBorders>
              <w:top w:val="nil"/>
              <w:left w:val="nil"/>
              <w:bottom w:val="single" w:sz="4" w:space="0" w:color="auto"/>
              <w:right w:val="single" w:sz="4" w:space="0" w:color="auto"/>
            </w:tcBorders>
            <w:shd w:val="clear" w:color="000000" w:fill="FFFFFF"/>
            <w:vAlign w:val="center"/>
            <w:hideMark/>
          </w:tcPr>
          <w:p w14:paraId="2C736F8F" w14:textId="77777777" w:rsidR="00124EBE" w:rsidRPr="00124EBE" w:rsidRDefault="00124EBE" w:rsidP="00124EBE">
            <w:pPr>
              <w:spacing w:line="240" w:lineRule="auto"/>
              <w:ind w:firstLine="0"/>
              <w:jc w:val="left"/>
              <w:rPr>
                <w:sz w:val="18"/>
                <w:szCs w:val="18"/>
              </w:rPr>
            </w:pPr>
            <w:r w:rsidRPr="00124EBE">
              <w:rPr>
                <w:sz w:val="18"/>
                <w:szCs w:val="18"/>
              </w:rPr>
              <w:t>Резервные средства</w:t>
            </w:r>
          </w:p>
        </w:tc>
        <w:tc>
          <w:tcPr>
            <w:tcW w:w="460" w:type="dxa"/>
            <w:tcBorders>
              <w:top w:val="nil"/>
              <w:left w:val="nil"/>
              <w:bottom w:val="single" w:sz="4" w:space="0" w:color="auto"/>
              <w:right w:val="single" w:sz="4" w:space="0" w:color="auto"/>
            </w:tcBorders>
            <w:shd w:val="clear" w:color="000000" w:fill="FFFFFF"/>
            <w:vAlign w:val="center"/>
            <w:hideMark/>
          </w:tcPr>
          <w:p w14:paraId="638B9A56"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7DACC9D4"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1360" w:type="dxa"/>
            <w:tcBorders>
              <w:top w:val="nil"/>
              <w:left w:val="nil"/>
              <w:bottom w:val="single" w:sz="4" w:space="0" w:color="auto"/>
              <w:right w:val="single" w:sz="4" w:space="0" w:color="auto"/>
            </w:tcBorders>
            <w:shd w:val="clear" w:color="000000" w:fill="FFFFFF"/>
            <w:vAlign w:val="center"/>
            <w:hideMark/>
          </w:tcPr>
          <w:p w14:paraId="68C7BC21" w14:textId="77777777" w:rsidR="00124EBE" w:rsidRPr="00124EBE" w:rsidRDefault="00124EBE" w:rsidP="00124EBE">
            <w:pPr>
              <w:spacing w:line="240" w:lineRule="auto"/>
              <w:ind w:firstLine="0"/>
              <w:jc w:val="center"/>
              <w:rPr>
                <w:sz w:val="18"/>
                <w:szCs w:val="18"/>
              </w:rPr>
            </w:pPr>
            <w:r w:rsidRPr="00124EBE">
              <w:rPr>
                <w:sz w:val="18"/>
                <w:szCs w:val="18"/>
              </w:rPr>
              <w:t>00 0 00 02002</w:t>
            </w:r>
          </w:p>
        </w:tc>
        <w:tc>
          <w:tcPr>
            <w:tcW w:w="520" w:type="dxa"/>
            <w:tcBorders>
              <w:top w:val="nil"/>
              <w:left w:val="nil"/>
              <w:bottom w:val="single" w:sz="4" w:space="0" w:color="auto"/>
              <w:right w:val="single" w:sz="4" w:space="0" w:color="auto"/>
            </w:tcBorders>
            <w:shd w:val="clear" w:color="000000" w:fill="FFFFFF"/>
            <w:vAlign w:val="center"/>
            <w:hideMark/>
          </w:tcPr>
          <w:p w14:paraId="51893067" w14:textId="77777777" w:rsidR="00124EBE" w:rsidRPr="00124EBE" w:rsidRDefault="00124EBE" w:rsidP="00124EBE">
            <w:pPr>
              <w:spacing w:line="240" w:lineRule="auto"/>
              <w:ind w:firstLine="0"/>
              <w:jc w:val="center"/>
              <w:rPr>
                <w:sz w:val="18"/>
                <w:szCs w:val="18"/>
              </w:rPr>
            </w:pPr>
            <w:r w:rsidRPr="00124EBE">
              <w:rPr>
                <w:sz w:val="18"/>
                <w:szCs w:val="18"/>
              </w:rPr>
              <w:t>880</w:t>
            </w:r>
          </w:p>
        </w:tc>
        <w:tc>
          <w:tcPr>
            <w:tcW w:w="1240" w:type="dxa"/>
            <w:tcBorders>
              <w:top w:val="nil"/>
              <w:left w:val="nil"/>
              <w:bottom w:val="single" w:sz="4" w:space="0" w:color="auto"/>
              <w:right w:val="single" w:sz="4" w:space="0" w:color="auto"/>
            </w:tcBorders>
            <w:shd w:val="clear" w:color="000000" w:fill="FFFFFF"/>
            <w:vAlign w:val="center"/>
            <w:hideMark/>
          </w:tcPr>
          <w:p w14:paraId="1712C745" w14:textId="77777777" w:rsidR="00124EBE" w:rsidRPr="00124EBE" w:rsidRDefault="00124EBE" w:rsidP="00124EBE">
            <w:pPr>
              <w:spacing w:line="240" w:lineRule="auto"/>
              <w:ind w:firstLine="0"/>
              <w:jc w:val="right"/>
              <w:rPr>
                <w:sz w:val="18"/>
                <w:szCs w:val="18"/>
              </w:rPr>
            </w:pPr>
            <w:r w:rsidRPr="00124EBE">
              <w:rPr>
                <w:sz w:val="18"/>
                <w:szCs w:val="18"/>
              </w:rPr>
              <w:t>2 355,7</w:t>
            </w:r>
          </w:p>
        </w:tc>
      </w:tr>
      <w:tr w:rsidR="00124EBE" w:rsidRPr="00124EBE" w14:paraId="6EEED320" w14:textId="77777777" w:rsidTr="00124EBE">
        <w:trPr>
          <w:trHeight w:val="39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55FB153F" w14:textId="77777777" w:rsidR="00124EBE" w:rsidRPr="00124EBE" w:rsidRDefault="00124EBE" w:rsidP="00124EBE">
            <w:pPr>
              <w:spacing w:line="240" w:lineRule="auto"/>
              <w:ind w:firstLine="0"/>
              <w:jc w:val="left"/>
              <w:rPr>
                <w:b/>
                <w:bCs/>
                <w:sz w:val="18"/>
                <w:szCs w:val="18"/>
              </w:rPr>
            </w:pPr>
            <w:r w:rsidRPr="00124EBE">
              <w:rPr>
                <w:b/>
                <w:bCs/>
                <w:sz w:val="18"/>
                <w:szCs w:val="18"/>
              </w:rPr>
              <w:t>Резервные фонды</w:t>
            </w:r>
          </w:p>
        </w:tc>
        <w:tc>
          <w:tcPr>
            <w:tcW w:w="460" w:type="dxa"/>
            <w:tcBorders>
              <w:top w:val="nil"/>
              <w:left w:val="nil"/>
              <w:bottom w:val="single" w:sz="4" w:space="0" w:color="auto"/>
              <w:right w:val="single" w:sz="4" w:space="0" w:color="auto"/>
            </w:tcBorders>
            <w:shd w:val="clear" w:color="000000" w:fill="FFFF00"/>
            <w:vAlign w:val="center"/>
            <w:hideMark/>
          </w:tcPr>
          <w:p w14:paraId="1C6AFFCF"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4FE46D95" w14:textId="77777777" w:rsidR="00124EBE" w:rsidRPr="00124EBE" w:rsidRDefault="00124EBE" w:rsidP="00124EBE">
            <w:pPr>
              <w:spacing w:line="240" w:lineRule="auto"/>
              <w:ind w:firstLine="0"/>
              <w:jc w:val="center"/>
              <w:rPr>
                <w:b/>
                <w:bCs/>
                <w:sz w:val="18"/>
                <w:szCs w:val="18"/>
              </w:rPr>
            </w:pPr>
            <w:r w:rsidRPr="00124EBE">
              <w:rPr>
                <w:b/>
                <w:bCs/>
                <w:sz w:val="18"/>
                <w:szCs w:val="18"/>
              </w:rPr>
              <w:t>11</w:t>
            </w:r>
          </w:p>
        </w:tc>
        <w:tc>
          <w:tcPr>
            <w:tcW w:w="1360" w:type="dxa"/>
            <w:tcBorders>
              <w:top w:val="nil"/>
              <w:left w:val="nil"/>
              <w:bottom w:val="single" w:sz="4" w:space="0" w:color="auto"/>
              <w:right w:val="single" w:sz="4" w:space="0" w:color="auto"/>
            </w:tcBorders>
            <w:shd w:val="clear" w:color="000000" w:fill="FFFF00"/>
            <w:vAlign w:val="center"/>
            <w:hideMark/>
          </w:tcPr>
          <w:p w14:paraId="094CCE9D"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629F1C93"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0D180E72" w14:textId="77777777" w:rsidR="00124EBE" w:rsidRPr="00124EBE" w:rsidRDefault="00124EBE" w:rsidP="00124EBE">
            <w:pPr>
              <w:spacing w:line="240" w:lineRule="auto"/>
              <w:ind w:firstLine="0"/>
              <w:jc w:val="right"/>
              <w:rPr>
                <w:b/>
                <w:bCs/>
                <w:sz w:val="18"/>
                <w:szCs w:val="18"/>
              </w:rPr>
            </w:pPr>
            <w:r w:rsidRPr="00124EBE">
              <w:rPr>
                <w:b/>
                <w:bCs/>
                <w:sz w:val="18"/>
                <w:szCs w:val="18"/>
              </w:rPr>
              <w:t>4 890,0</w:t>
            </w:r>
          </w:p>
        </w:tc>
      </w:tr>
      <w:tr w:rsidR="00124EBE" w:rsidRPr="00124EBE" w14:paraId="4E607221" w14:textId="77777777" w:rsidTr="00124EBE">
        <w:trPr>
          <w:trHeight w:val="360"/>
        </w:trPr>
        <w:tc>
          <w:tcPr>
            <w:tcW w:w="5620" w:type="dxa"/>
            <w:tcBorders>
              <w:top w:val="nil"/>
              <w:left w:val="nil"/>
              <w:bottom w:val="single" w:sz="4" w:space="0" w:color="auto"/>
              <w:right w:val="single" w:sz="4" w:space="0" w:color="auto"/>
            </w:tcBorders>
            <w:shd w:val="clear" w:color="000000" w:fill="FFFFFF"/>
            <w:vAlign w:val="center"/>
            <w:hideMark/>
          </w:tcPr>
          <w:p w14:paraId="5B2656CE" w14:textId="77777777" w:rsidR="00124EBE" w:rsidRPr="00124EBE" w:rsidRDefault="00124EBE" w:rsidP="00124EBE">
            <w:pPr>
              <w:spacing w:line="240" w:lineRule="auto"/>
              <w:ind w:firstLine="0"/>
              <w:jc w:val="left"/>
              <w:rPr>
                <w:b/>
                <w:bCs/>
                <w:sz w:val="18"/>
                <w:szCs w:val="18"/>
              </w:rPr>
            </w:pPr>
            <w:r w:rsidRPr="00124EBE">
              <w:rPr>
                <w:b/>
                <w:bCs/>
                <w:sz w:val="18"/>
                <w:szCs w:val="18"/>
              </w:rPr>
              <w:t xml:space="preserve">Резервный фонд </w:t>
            </w:r>
          </w:p>
        </w:tc>
        <w:tc>
          <w:tcPr>
            <w:tcW w:w="460" w:type="dxa"/>
            <w:tcBorders>
              <w:top w:val="nil"/>
              <w:left w:val="nil"/>
              <w:bottom w:val="single" w:sz="4" w:space="0" w:color="auto"/>
              <w:right w:val="single" w:sz="4" w:space="0" w:color="auto"/>
            </w:tcBorders>
            <w:shd w:val="clear" w:color="000000" w:fill="FFFFFF"/>
            <w:vAlign w:val="center"/>
            <w:hideMark/>
          </w:tcPr>
          <w:p w14:paraId="68DCF121"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7F1B6616" w14:textId="77777777" w:rsidR="00124EBE" w:rsidRPr="00124EBE" w:rsidRDefault="00124EBE" w:rsidP="00124EBE">
            <w:pPr>
              <w:spacing w:line="240" w:lineRule="auto"/>
              <w:ind w:firstLine="0"/>
              <w:jc w:val="center"/>
              <w:rPr>
                <w:b/>
                <w:bCs/>
                <w:sz w:val="18"/>
                <w:szCs w:val="18"/>
              </w:rPr>
            </w:pPr>
            <w:r w:rsidRPr="00124EBE">
              <w:rPr>
                <w:b/>
                <w:bCs/>
                <w:sz w:val="18"/>
                <w:szCs w:val="18"/>
              </w:rPr>
              <w:t>11</w:t>
            </w:r>
          </w:p>
        </w:tc>
        <w:tc>
          <w:tcPr>
            <w:tcW w:w="1360" w:type="dxa"/>
            <w:tcBorders>
              <w:top w:val="nil"/>
              <w:left w:val="nil"/>
              <w:bottom w:val="single" w:sz="4" w:space="0" w:color="auto"/>
              <w:right w:val="single" w:sz="4" w:space="0" w:color="auto"/>
            </w:tcBorders>
            <w:shd w:val="clear" w:color="000000" w:fill="FFFFFF"/>
            <w:vAlign w:val="center"/>
            <w:hideMark/>
          </w:tcPr>
          <w:p w14:paraId="592857CC" w14:textId="77777777" w:rsidR="00124EBE" w:rsidRPr="00124EBE" w:rsidRDefault="00124EBE" w:rsidP="00124EBE">
            <w:pPr>
              <w:spacing w:line="240" w:lineRule="auto"/>
              <w:ind w:firstLine="0"/>
              <w:jc w:val="center"/>
              <w:rPr>
                <w:b/>
                <w:bCs/>
                <w:sz w:val="18"/>
                <w:szCs w:val="18"/>
              </w:rPr>
            </w:pPr>
            <w:r w:rsidRPr="00124EBE">
              <w:rPr>
                <w:b/>
                <w:bCs/>
                <w:sz w:val="18"/>
                <w:szCs w:val="18"/>
              </w:rPr>
              <w:t>00 0 00 00705</w:t>
            </w:r>
          </w:p>
        </w:tc>
        <w:tc>
          <w:tcPr>
            <w:tcW w:w="520" w:type="dxa"/>
            <w:tcBorders>
              <w:top w:val="nil"/>
              <w:left w:val="nil"/>
              <w:bottom w:val="single" w:sz="4" w:space="0" w:color="auto"/>
              <w:right w:val="single" w:sz="4" w:space="0" w:color="auto"/>
            </w:tcBorders>
            <w:shd w:val="clear" w:color="000000" w:fill="FFFFFF"/>
            <w:vAlign w:val="center"/>
            <w:hideMark/>
          </w:tcPr>
          <w:p w14:paraId="7BBD060C"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1D9DEB81" w14:textId="77777777" w:rsidR="00124EBE" w:rsidRPr="00124EBE" w:rsidRDefault="00124EBE" w:rsidP="00124EBE">
            <w:pPr>
              <w:spacing w:line="240" w:lineRule="auto"/>
              <w:ind w:firstLine="0"/>
              <w:jc w:val="right"/>
              <w:rPr>
                <w:b/>
                <w:bCs/>
                <w:sz w:val="18"/>
                <w:szCs w:val="18"/>
              </w:rPr>
            </w:pPr>
            <w:r w:rsidRPr="00124EBE">
              <w:rPr>
                <w:b/>
                <w:bCs/>
                <w:sz w:val="18"/>
                <w:szCs w:val="18"/>
              </w:rPr>
              <w:t>4 890,0</w:t>
            </w:r>
          </w:p>
        </w:tc>
      </w:tr>
      <w:tr w:rsidR="00124EBE" w:rsidRPr="00124EBE" w14:paraId="5B0DC578" w14:textId="77777777" w:rsidTr="00124EBE">
        <w:trPr>
          <w:trHeight w:val="300"/>
        </w:trPr>
        <w:tc>
          <w:tcPr>
            <w:tcW w:w="5620" w:type="dxa"/>
            <w:tcBorders>
              <w:top w:val="nil"/>
              <w:left w:val="nil"/>
              <w:bottom w:val="single" w:sz="4" w:space="0" w:color="auto"/>
              <w:right w:val="single" w:sz="4" w:space="0" w:color="auto"/>
            </w:tcBorders>
            <w:shd w:val="clear" w:color="000000" w:fill="FFFFFF"/>
            <w:vAlign w:val="center"/>
            <w:hideMark/>
          </w:tcPr>
          <w:p w14:paraId="650733A7" w14:textId="77777777" w:rsidR="00124EBE" w:rsidRPr="00124EBE" w:rsidRDefault="00124EBE" w:rsidP="00124EBE">
            <w:pPr>
              <w:spacing w:line="240" w:lineRule="auto"/>
              <w:ind w:firstLine="0"/>
              <w:jc w:val="left"/>
              <w:rPr>
                <w:sz w:val="18"/>
                <w:szCs w:val="18"/>
              </w:rPr>
            </w:pPr>
            <w:r w:rsidRPr="00124EBE">
              <w:rPr>
                <w:sz w:val="18"/>
                <w:szCs w:val="18"/>
              </w:rPr>
              <w:t>Резервные средства</w:t>
            </w:r>
          </w:p>
        </w:tc>
        <w:tc>
          <w:tcPr>
            <w:tcW w:w="460" w:type="dxa"/>
            <w:tcBorders>
              <w:top w:val="nil"/>
              <w:left w:val="nil"/>
              <w:bottom w:val="single" w:sz="4" w:space="0" w:color="auto"/>
              <w:right w:val="single" w:sz="4" w:space="0" w:color="auto"/>
            </w:tcBorders>
            <w:shd w:val="clear" w:color="000000" w:fill="FFFFFF"/>
            <w:vAlign w:val="center"/>
            <w:hideMark/>
          </w:tcPr>
          <w:p w14:paraId="60557B70"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4A6D557F" w14:textId="77777777" w:rsidR="00124EBE" w:rsidRPr="00124EBE" w:rsidRDefault="00124EBE" w:rsidP="00124EBE">
            <w:pPr>
              <w:spacing w:line="240" w:lineRule="auto"/>
              <w:ind w:firstLine="0"/>
              <w:jc w:val="center"/>
              <w:rPr>
                <w:sz w:val="18"/>
                <w:szCs w:val="18"/>
              </w:rPr>
            </w:pPr>
            <w:r w:rsidRPr="00124EBE">
              <w:rPr>
                <w:sz w:val="18"/>
                <w:szCs w:val="18"/>
              </w:rPr>
              <w:t>11</w:t>
            </w:r>
          </w:p>
        </w:tc>
        <w:tc>
          <w:tcPr>
            <w:tcW w:w="1360" w:type="dxa"/>
            <w:tcBorders>
              <w:top w:val="nil"/>
              <w:left w:val="nil"/>
              <w:bottom w:val="single" w:sz="4" w:space="0" w:color="auto"/>
              <w:right w:val="single" w:sz="4" w:space="0" w:color="auto"/>
            </w:tcBorders>
            <w:shd w:val="clear" w:color="000000" w:fill="FFFFFF"/>
            <w:vAlign w:val="center"/>
            <w:hideMark/>
          </w:tcPr>
          <w:p w14:paraId="5F75D2DC" w14:textId="77777777" w:rsidR="00124EBE" w:rsidRPr="00124EBE" w:rsidRDefault="00124EBE" w:rsidP="00124EBE">
            <w:pPr>
              <w:spacing w:line="240" w:lineRule="auto"/>
              <w:ind w:firstLine="0"/>
              <w:jc w:val="center"/>
              <w:rPr>
                <w:sz w:val="18"/>
                <w:szCs w:val="18"/>
              </w:rPr>
            </w:pPr>
            <w:r w:rsidRPr="00124EBE">
              <w:rPr>
                <w:sz w:val="18"/>
                <w:szCs w:val="18"/>
              </w:rPr>
              <w:t>00 0 00 00705</w:t>
            </w:r>
          </w:p>
        </w:tc>
        <w:tc>
          <w:tcPr>
            <w:tcW w:w="520" w:type="dxa"/>
            <w:tcBorders>
              <w:top w:val="nil"/>
              <w:left w:val="nil"/>
              <w:bottom w:val="single" w:sz="4" w:space="0" w:color="auto"/>
              <w:right w:val="single" w:sz="4" w:space="0" w:color="auto"/>
            </w:tcBorders>
            <w:shd w:val="clear" w:color="000000" w:fill="FFFFFF"/>
            <w:vAlign w:val="center"/>
            <w:hideMark/>
          </w:tcPr>
          <w:p w14:paraId="46272713" w14:textId="77777777" w:rsidR="00124EBE" w:rsidRPr="00124EBE" w:rsidRDefault="00124EBE" w:rsidP="00124EBE">
            <w:pPr>
              <w:spacing w:line="240" w:lineRule="auto"/>
              <w:ind w:firstLine="0"/>
              <w:jc w:val="center"/>
              <w:rPr>
                <w:sz w:val="18"/>
                <w:szCs w:val="18"/>
              </w:rPr>
            </w:pPr>
            <w:r w:rsidRPr="00124EBE">
              <w:rPr>
                <w:sz w:val="18"/>
                <w:szCs w:val="18"/>
              </w:rPr>
              <w:t>870</w:t>
            </w:r>
          </w:p>
        </w:tc>
        <w:tc>
          <w:tcPr>
            <w:tcW w:w="1240" w:type="dxa"/>
            <w:tcBorders>
              <w:top w:val="nil"/>
              <w:left w:val="nil"/>
              <w:bottom w:val="single" w:sz="4" w:space="0" w:color="auto"/>
              <w:right w:val="single" w:sz="4" w:space="0" w:color="auto"/>
            </w:tcBorders>
            <w:shd w:val="clear" w:color="000000" w:fill="FFFFFF"/>
            <w:vAlign w:val="center"/>
            <w:hideMark/>
          </w:tcPr>
          <w:p w14:paraId="6712E5FB" w14:textId="77777777" w:rsidR="00124EBE" w:rsidRPr="00124EBE" w:rsidRDefault="00124EBE" w:rsidP="00124EBE">
            <w:pPr>
              <w:spacing w:line="240" w:lineRule="auto"/>
              <w:ind w:firstLine="0"/>
              <w:jc w:val="right"/>
              <w:rPr>
                <w:sz w:val="18"/>
                <w:szCs w:val="18"/>
              </w:rPr>
            </w:pPr>
            <w:r w:rsidRPr="00124EBE">
              <w:rPr>
                <w:sz w:val="18"/>
                <w:szCs w:val="18"/>
              </w:rPr>
              <w:t>4 890,0</w:t>
            </w:r>
          </w:p>
        </w:tc>
      </w:tr>
      <w:tr w:rsidR="00124EBE" w:rsidRPr="00124EBE" w14:paraId="3CF946AE"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3A5D6D07" w14:textId="77777777" w:rsidR="00124EBE" w:rsidRPr="00124EBE" w:rsidRDefault="00124EBE" w:rsidP="00124EBE">
            <w:pPr>
              <w:spacing w:line="240" w:lineRule="auto"/>
              <w:ind w:firstLine="0"/>
              <w:jc w:val="left"/>
              <w:rPr>
                <w:b/>
                <w:bCs/>
                <w:sz w:val="18"/>
                <w:szCs w:val="18"/>
              </w:rPr>
            </w:pPr>
            <w:r w:rsidRPr="00124EBE">
              <w:rPr>
                <w:b/>
                <w:bCs/>
                <w:sz w:val="18"/>
                <w:szCs w:val="18"/>
              </w:rPr>
              <w:t>Другие общегосударственные вопросы</w:t>
            </w:r>
          </w:p>
        </w:tc>
        <w:tc>
          <w:tcPr>
            <w:tcW w:w="460" w:type="dxa"/>
            <w:tcBorders>
              <w:top w:val="nil"/>
              <w:left w:val="nil"/>
              <w:bottom w:val="single" w:sz="4" w:space="0" w:color="auto"/>
              <w:right w:val="single" w:sz="4" w:space="0" w:color="auto"/>
            </w:tcBorders>
            <w:shd w:val="clear" w:color="000000" w:fill="FFFF00"/>
            <w:vAlign w:val="center"/>
            <w:hideMark/>
          </w:tcPr>
          <w:p w14:paraId="2D2C769E"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1DCF5368" w14:textId="77777777" w:rsidR="00124EBE" w:rsidRPr="00124EBE" w:rsidRDefault="00124EBE" w:rsidP="00124EBE">
            <w:pPr>
              <w:spacing w:line="240" w:lineRule="auto"/>
              <w:ind w:firstLine="0"/>
              <w:jc w:val="center"/>
              <w:rPr>
                <w:b/>
                <w:bCs/>
                <w:sz w:val="18"/>
                <w:szCs w:val="18"/>
              </w:rPr>
            </w:pPr>
            <w:r w:rsidRPr="00124EBE">
              <w:rPr>
                <w:b/>
                <w:bCs/>
                <w:sz w:val="18"/>
                <w:szCs w:val="18"/>
              </w:rPr>
              <w:t>13</w:t>
            </w:r>
          </w:p>
        </w:tc>
        <w:tc>
          <w:tcPr>
            <w:tcW w:w="1360" w:type="dxa"/>
            <w:tcBorders>
              <w:top w:val="nil"/>
              <w:left w:val="nil"/>
              <w:bottom w:val="single" w:sz="4" w:space="0" w:color="auto"/>
              <w:right w:val="single" w:sz="4" w:space="0" w:color="auto"/>
            </w:tcBorders>
            <w:shd w:val="clear" w:color="000000" w:fill="FFFF00"/>
            <w:vAlign w:val="center"/>
            <w:hideMark/>
          </w:tcPr>
          <w:p w14:paraId="35BF859D"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0F75A0CB"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2EA64D89" w14:textId="77777777" w:rsidR="00124EBE" w:rsidRPr="00124EBE" w:rsidRDefault="00124EBE" w:rsidP="00124EBE">
            <w:pPr>
              <w:spacing w:line="240" w:lineRule="auto"/>
              <w:ind w:firstLine="0"/>
              <w:jc w:val="right"/>
              <w:rPr>
                <w:b/>
                <w:bCs/>
                <w:sz w:val="18"/>
                <w:szCs w:val="18"/>
              </w:rPr>
            </w:pPr>
            <w:r w:rsidRPr="00124EBE">
              <w:rPr>
                <w:b/>
                <w:bCs/>
                <w:sz w:val="18"/>
                <w:szCs w:val="18"/>
              </w:rPr>
              <w:t>166 469,7</w:t>
            </w:r>
          </w:p>
        </w:tc>
      </w:tr>
      <w:tr w:rsidR="00124EBE" w:rsidRPr="00124EBE" w14:paraId="191112A9" w14:textId="77777777" w:rsidTr="00124EBE">
        <w:trPr>
          <w:trHeight w:val="300"/>
        </w:trPr>
        <w:tc>
          <w:tcPr>
            <w:tcW w:w="5620" w:type="dxa"/>
            <w:tcBorders>
              <w:top w:val="nil"/>
              <w:left w:val="nil"/>
              <w:bottom w:val="single" w:sz="4" w:space="0" w:color="auto"/>
              <w:right w:val="single" w:sz="4" w:space="0" w:color="auto"/>
            </w:tcBorders>
            <w:shd w:val="clear" w:color="000000" w:fill="FFFFFF"/>
            <w:vAlign w:val="center"/>
            <w:hideMark/>
          </w:tcPr>
          <w:p w14:paraId="421946BF" w14:textId="77777777" w:rsidR="00124EBE" w:rsidRPr="00124EBE" w:rsidRDefault="00124EBE" w:rsidP="00124EBE">
            <w:pPr>
              <w:spacing w:line="240" w:lineRule="auto"/>
              <w:ind w:firstLine="0"/>
              <w:jc w:val="left"/>
              <w:rPr>
                <w:b/>
                <w:bCs/>
                <w:sz w:val="18"/>
                <w:szCs w:val="18"/>
              </w:rPr>
            </w:pPr>
            <w:r w:rsidRPr="00124EBE">
              <w:rPr>
                <w:b/>
                <w:bCs/>
                <w:sz w:val="18"/>
                <w:szCs w:val="18"/>
              </w:rPr>
              <w:t>Резервные средства для обеспечения финансовой устойчивости</w:t>
            </w:r>
          </w:p>
        </w:tc>
        <w:tc>
          <w:tcPr>
            <w:tcW w:w="460" w:type="dxa"/>
            <w:tcBorders>
              <w:top w:val="nil"/>
              <w:left w:val="nil"/>
              <w:bottom w:val="single" w:sz="4" w:space="0" w:color="auto"/>
              <w:right w:val="single" w:sz="4" w:space="0" w:color="auto"/>
            </w:tcBorders>
            <w:shd w:val="clear" w:color="000000" w:fill="FFFFFF"/>
            <w:vAlign w:val="center"/>
            <w:hideMark/>
          </w:tcPr>
          <w:p w14:paraId="5EBBD671"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671E8AB6" w14:textId="77777777" w:rsidR="00124EBE" w:rsidRPr="00124EBE" w:rsidRDefault="00124EBE" w:rsidP="00124EBE">
            <w:pPr>
              <w:spacing w:line="240" w:lineRule="auto"/>
              <w:ind w:firstLine="0"/>
              <w:jc w:val="center"/>
              <w:rPr>
                <w:b/>
                <w:bCs/>
                <w:sz w:val="18"/>
                <w:szCs w:val="18"/>
              </w:rPr>
            </w:pPr>
            <w:r w:rsidRPr="00124EBE">
              <w:rPr>
                <w:b/>
                <w:bCs/>
                <w:sz w:val="18"/>
                <w:szCs w:val="18"/>
              </w:rPr>
              <w:t>13</w:t>
            </w:r>
          </w:p>
        </w:tc>
        <w:tc>
          <w:tcPr>
            <w:tcW w:w="1360" w:type="dxa"/>
            <w:tcBorders>
              <w:top w:val="nil"/>
              <w:left w:val="nil"/>
              <w:bottom w:val="single" w:sz="4" w:space="0" w:color="auto"/>
              <w:right w:val="single" w:sz="4" w:space="0" w:color="auto"/>
            </w:tcBorders>
            <w:shd w:val="clear" w:color="000000" w:fill="FFFFFF"/>
            <w:vAlign w:val="center"/>
            <w:hideMark/>
          </w:tcPr>
          <w:p w14:paraId="19BC43E8" w14:textId="77777777" w:rsidR="00124EBE" w:rsidRPr="00124EBE" w:rsidRDefault="00124EBE" w:rsidP="00124EBE">
            <w:pPr>
              <w:spacing w:line="240" w:lineRule="auto"/>
              <w:ind w:firstLine="0"/>
              <w:jc w:val="center"/>
              <w:rPr>
                <w:b/>
                <w:bCs/>
                <w:sz w:val="18"/>
                <w:szCs w:val="18"/>
              </w:rPr>
            </w:pPr>
            <w:r w:rsidRPr="00124EBE">
              <w:rPr>
                <w:b/>
                <w:bCs/>
                <w:sz w:val="18"/>
                <w:szCs w:val="18"/>
              </w:rPr>
              <w:t>00 0 00 00708</w:t>
            </w:r>
          </w:p>
        </w:tc>
        <w:tc>
          <w:tcPr>
            <w:tcW w:w="520" w:type="dxa"/>
            <w:tcBorders>
              <w:top w:val="nil"/>
              <w:left w:val="nil"/>
              <w:bottom w:val="single" w:sz="4" w:space="0" w:color="auto"/>
              <w:right w:val="single" w:sz="4" w:space="0" w:color="auto"/>
            </w:tcBorders>
            <w:shd w:val="clear" w:color="000000" w:fill="FFFFFF"/>
            <w:vAlign w:val="center"/>
            <w:hideMark/>
          </w:tcPr>
          <w:p w14:paraId="6685E250"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3947F865" w14:textId="77777777" w:rsidR="00124EBE" w:rsidRPr="00124EBE" w:rsidRDefault="00124EBE" w:rsidP="00124EBE">
            <w:pPr>
              <w:spacing w:line="240" w:lineRule="auto"/>
              <w:ind w:firstLine="0"/>
              <w:jc w:val="right"/>
              <w:rPr>
                <w:b/>
                <w:bCs/>
                <w:sz w:val="18"/>
                <w:szCs w:val="18"/>
              </w:rPr>
            </w:pPr>
            <w:r w:rsidRPr="00124EBE">
              <w:rPr>
                <w:b/>
                <w:bCs/>
                <w:sz w:val="18"/>
                <w:szCs w:val="18"/>
              </w:rPr>
              <w:t>30 000,0</w:t>
            </w:r>
          </w:p>
        </w:tc>
      </w:tr>
      <w:tr w:rsidR="00124EBE" w:rsidRPr="00124EBE" w14:paraId="6524F17C" w14:textId="77777777" w:rsidTr="00124EBE">
        <w:trPr>
          <w:trHeight w:val="300"/>
        </w:trPr>
        <w:tc>
          <w:tcPr>
            <w:tcW w:w="5620" w:type="dxa"/>
            <w:tcBorders>
              <w:top w:val="nil"/>
              <w:left w:val="nil"/>
              <w:bottom w:val="single" w:sz="4" w:space="0" w:color="auto"/>
              <w:right w:val="single" w:sz="4" w:space="0" w:color="auto"/>
            </w:tcBorders>
            <w:shd w:val="clear" w:color="000000" w:fill="FFFFFF"/>
            <w:vAlign w:val="center"/>
            <w:hideMark/>
          </w:tcPr>
          <w:p w14:paraId="3F059A50" w14:textId="77777777" w:rsidR="00124EBE" w:rsidRPr="00124EBE" w:rsidRDefault="00124EBE" w:rsidP="00124EBE">
            <w:pPr>
              <w:spacing w:line="240" w:lineRule="auto"/>
              <w:ind w:firstLine="0"/>
              <w:jc w:val="left"/>
              <w:rPr>
                <w:sz w:val="18"/>
                <w:szCs w:val="18"/>
              </w:rPr>
            </w:pPr>
            <w:r w:rsidRPr="00124EBE">
              <w:rPr>
                <w:sz w:val="18"/>
                <w:szCs w:val="18"/>
              </w:rPr>
              <w:t>Резервные средства</w:t>
            </w:r>
          </w:p>
        </w:tc>
        <w:tc>
          <w:tcPr>
            <w:tcW w:w="460" w:type="dxa"/>
            <w:tcBorders>
              <w:top w:val="nil"/>
              <w:left w:val="nil"/>
              <w:bottom w:val="single" w:sz="4" w:space="0" w:color="auto"/>
              <w:right w:val="single" w:sz="4" w:space="0" w:color="auto"/>
            </w:tcBorders>
            <w:shd w:val="clear" w:color="000000" w:fill="FFFFFF"/>
            <w:vAlign w:val="center"/>
            <w:hideMark/>
          </w:tcPr>
          <w:p w14:paraId="54FDBC63"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25310D30"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000000" w:fill="FFFFFF"/>
            <w:vAlign w:val="center"/>
            <w:hideMark/>
          </w:tcPr>
          <w:p w14:paraId="65D3C181" w14:textId="77777777" w:rsidR="00124EBE" w:rsidRPr="00124EBE" w:rsidRDefault="00124EBE" w:rsidP="00124EBE">
            <w:pPr>
              <w:spacing w:line="240" w:lineRule="auto"/>
              <w:ind w:firstLine="0"/>
              <w:jc w:val="center"/>
              <w:rPr>
                <w:sz w:val="18"/>
                <w:szCs w:val="18"/>
              </w:rPr>
            </w:pPr>
            <w:r w:rsidRPr="00124EBE">
              <w:rPr>
                <w:sz w:val="18"/>
                <w:szCs w:val="18"/>
              </w:rPr>
              <w:t>00 0 00 00708</w:t>
            </w:r>
          </w:p>
        </w:tc>
        <w:tc>
          <w:tcPr>
            <w:tcW w:w="520" w:type="dxa"/>
            <w:tcBorders>
              <w:top w:val="nil"/>
              <w:left w:val="nil"/>
              <w:bottom w:val="single" w:sz="4" w:space="0" w:color="auto"/>
              <w:right w:val="single" w:sz="4" w:space="0" w:color="auto"/>
            </w:tcBorders>
            <w:shd w:val="clear" w:color="000000" w:fill="FFFFFF"/>
            <w:vAlign w:val="center"/>
            <w:hideMark/>
          </w:tcPr>
          <w:p w14:paraId="07B34E41" w14:textId="77777777" w:rsidR="00124EBE" w:rsidRPr="00124EBE" w:rsidRDefault="00124EBE" w:rsidP="00124EBE">
            <w:pPr>
              <w:spacing w:line="240" w:lineRule="auto"/>
              <w:ind w:firstLine="0"/>
              <w:jc w:val="center"/>
              <w:rPr>
                <w:sz w:val="18"/>
                <w:szCs w:val="18"/>
              </w:rPr>
            </w:pPr>
            <w:r w:rsidRPr="00124EBE">
              <w:rPr>
                <w:sz w:val="18"/>
                <w:szCs w:val="18"/>
              </w:rPr>
              <w:t>870</w:t>
            </w:r>
          </w:p>
        </w:tc>
        <w:tc>
          <w:tcPr>
            <w:tcW w:w="1240" w:type="dxa"/>
            <w:tcBorders>
              <w:top w:val="nil"/>
              <w:left w:val="nil"/>
              <w:bottom w:val="single" w:sz="4" w:space="0" w:color="auto"/>
              <w:right w:val="single" w:sz="4" w:space="0" w:color="auto"/>
            </w:tcBorders>
            <w:shd w:val="clear" w:color="000000" w:fill="FFFFFF"/>
            <w:vAlign w:val="center"/>
            <w:hideMark/>
          </w:tcPr>
          <w:p w14:paraId="04CDC5AB" w14:textId="77777777" w:rsidR="00124EBE" w:rsidRPr="00124EBE" w:rsidRDefault="00124EBE" w:rsidP="00124EBE">
            <w:pPr>
              <w:spacing w:line="240" w:lineRule="auto"/>
              <w:ind w:firstLine="0"/>
              <w:jc w:val="right"/>
              <w:rPr>
                <w:sz w:val="18"/>
                <w:szCs w:val="18"/>
              </w:rPr>
            </w:pPr>
            <w:r w:rsidRPr="00124EBE">
              <w:rPr>
                <w:sz w:val="18"/>
                <w:szCs w:val="18"/>
              </w:rPr>
              <w:t>30 000,0</w:t>
            </w:r>
          </w:p>
        </w:tc>
      </w:tr>
      <w:tr w:rsidR="00124EBE" w:rsidRPr="00124EBE" w14:paraId="32D0BDC6" w14:textId="77777777" w:rsidTr="00124EBE">
        <w:trPr>
          <w:trHeight w:val="360"/>
        </w:trPr>
        <w:tc>
          <w:tcPr>
            <w:tcW w:w="5620" w:type="dxa"/>
            <w:tcBorders>
              <w:top w:val="nil"/>
              <w:left w:val="single" w:sz="4" w:space="0" w:color="auto"/>
              <w:bottom w:val="single" w:sz="4" w:space="0" w:color="auto"/>
              <w:right w:val="single" w:sz="4" w:space="0" w:color="auto"/>
            </w:tcBorders>
            <w:shd w:val="clear" w:color="000000" w:fill="FFFFFF"/>
            <w:hideMark/>
          </w:tcPr>
          <w:p w14:paraId="5550FD02" w14:textId="77777777" w:rsidR="00124EBE" w:rsidRPr="00124EBE" w:rsidRDefault="00124EBE" w:rsidP="00124EBE">
            <w:pPr>
              <w:spacing w:line="240" w:lineRule="auto"/>
              <w:ind w:firstLine="0"/>
              <w:jc w:val="left"/>
              <w:rPr>
                <w:i/>
                <w:iCs/>
                <w:sz w:val="18"/>
                <w:szCs w:val="18"/>
              </w:rPr>
            </w:pPr>
            <w:r w:rsidRPr="00124EBE">
              <w:rPr>
                <w:i/>
                <w:iCs/>
                <w:sz w:val="18"/>
                <w:szCs w:val="18"/>
              </w:rPr>
              <w:t>Прочие мероприятия</w:t>
            </w:r>
          </w:p>
        </w:tc>
        <w:tc>
          <w:tcPr>
            <w:tcW w:w="460" w:type="dxa"/>
            <w:tcBorders>
              <w:top w:val="nil"/>
              <w:left w:val="nil"/>
              <w:bottom w:val="single" w:sz="4" w:space="0" w:color="auto"/>
              <w:right w:val="single" w:sz="4" w:space="0" w:color="auto"/>
            </w:tcBorders>
            <w:shd w:val="clear" w:color="auto" w:fill="auto"/>
            <w:vAlign w:val="center"/>
            <w:hideMark/>
          </w:tcPr>
          <w:p w14:paraId="1F072333" w14:textId="77777777" w:rsidR="00124EBE" w:rsidRPr="00124EBE" w:rsidRDefault="00124EBE" w:rsidP="00124EBE">
            <w:pPr>
              <w:spacing w:line="240" w:lineRule="auto"/>
              <w:ind w:firstLine="0"/>
              <w:jc w:val="center"/>
              <w:rPr>
                <w:i/>
                <w:iCs/>
                <w:sz w:val="18"/>
                <w:szCs w:val="18"/>
              </w:rPr>
            </w:pPr>
            <w:r w:rsidRPr="00124EBE">
              <w:rPr>
                <w:i/>
                <w:i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FDE1D76" w14:textId="77777777" w:rsidR="00124EBE" w:rsidRPr="00124EBE" w:rsidRDefault="00124EBE" w:rsidP="00124EBE">
            <w:pPr>
              <w:spacing w:line="240" w:lineRule="auto"/>
              <w:ind w:firstLine="0"/>
              <w:jc w:val="center"/>
              <w:rPr>
                <w:i/>
                <w:iCs/>
                <w:sz w:val="18"/>
                <w:szCs w:val="18"/>
              </w:rPr>
            </w:pPr>
            <w:r w:rsidRPr="00124EBE">
              <w:rPr>
                <w:i/>
                <w:i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371D3213" w14:textId="77777777" w:rsidR="00124EBE" w:rsidRPr="00124EBE" w:rsidRDefault="00124EBE" w:rsidP="00124EBE">
            <w:pPr>
              <w:spacing w:line="240" w:lineRule="auto"/>
              <w:ind w:firstLine="0"/>
              <w:jc w:val="center"/>
              <w:rPr>
                <w:i/>
                <w:iCs/>
                <w:sz w:val="18"/>
                <w:szCs w:val="18"/>
              </w:rPr>
            </w:pPr>
            <w:r w:rsidRPr="00124EBE">
              <w:rPr>
                <w:i/>
                <w:iCs/>
                <w:sz w:val="18"/>
                <w:szCs w:val="18"/>
              </w:rPr>
              <w:t>00 0 00 39090</w:t>
            </w:r>
          </w:p>
        </w:tc>
        <w:tc>
          <w:tcPr>
            <w:tcW w:w="520" w:type="dxa"/>
            <w:tcBorders>
              <w:top w:val="nil"/>
              <w:left w:val="nil"/>
              <w:bottom w:val="single" w:sz="4" w:space="0" w:color="auto"/>
              <w:right w:val="single" w:sz="4" w:space="0" w:color="auto"/>
            </w:tcBorders>
            <w:shd w:val="clear" w:color="auto" w:fill="auto"/>
            <w:vAlign w:val="center"/>
            <w:hideMark/>
          </w:tcPr>
          <w:p w14:paraId="7616E6A1" w14:textId="77777777" w:rsidR="00124EBE" w:rsidRPr="00124EBE" w:rsidRDefault="00124EBE" w:rsidP="00124EBE">
            <w:pPr>
              <w:spacing w:line="240" w:lineRule="auto"/>
              <w:ind w:firstLine="0"/>
              <w:jc w:val="center"/>
              <w:rPr>
                <w:i/>
                <w:iCs/>
                <w:sz w:val="18"/>
                <w:szCs w:val="18"/>
              </w:rPr>
            </w:pPr>
            <w:r w:rsidRPr="00124EBE">
              <w:rPr>
                <w:i/>
                <w:i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679AA59F" w14:textId="77777777" w:rsidR="00124EBE" w:rsidRPr="00124EBE" w:rsidRDefault="00124EBE" w:rsidP="00124EBE">
            <w:pPr>
              <w:spacing w:line="240" w:lineRule="auto"/>
              <w:ind w:firstLine="0"/>
              <w:jc w:val="right"/>
              <w:rPr>
                <w:i/>
                <w:iCs/>
                <w:sz w:val="18"/>
                <w:szCs w:val="18"/>
              </w:rPr>
            </w:pPr>
            <w:r w:rsidRPr="00124EBE">
              <w:rPr>
                <w:i/>
                <w:iCs/>
                <w:sz w:val="18"/>
                <w:szCs w:val="18"/>
              </w:rPr>
              <w:t>69,0</w:t>
            </w:r>
          </w:p>
        </w:tc>
      </w:tr>
      <w:tr w:rsidR="00124EBE" w:rsidRPr="00124EBE" w14:paraId="5677B60C"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0D0D15D2" w14:textId="77777777" w:rsidR="00124EBE" w:rsidRPr="00124EBE" w:rsidRDefault="00124EBE" w:rsidP="00124EBE">
            <w:pPr>
              <w:spacing w:line="240" w:lineRule="auto"/>
              <w:ind w:firstLine="0"/>
              <w:jc w:val="left"/>
              <w:rPr>
                <w:sz w:val="18"/>
                <w:szCs w:val="18"/>
              </w:rPr>
            </w:pPr>
            <w:r w:rsidRPr="00124EBE">
              <w:rPr>
                <w:sz w:val="18"/>
                <w:szCs w:val="18"/>
              </w:rPr>
              <w:t>Премии и гранты</w:t>
            </w:r>
          </w:p>
        </w:tc>
        <w:tc>
          <w:tcPr>
            <w:tcW w:w="460" w:type="dxa"/>
            <w:tcBorders>
              <w:top w:val="nil"/>
              <w:left w:val="nil"/>
              <w:bottom w:val="single" w:sz="4" w:space="0" w:color="auto"/>
              <w:right w:val="single" w:sz="4" w:space="0" w:color="auto"/>
            </w:tcBorders>
            <w:shd w:val="clear" w:color="auto" w:fill="auto"/>
            <w:vAlign w:val="center"/>
            <w:hideMark/>
          </w:tcPr>
          <w:p w14:paraId="4A0AD84E"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D18F8F6"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6213B9ED" w14:textId="77777777" w:rsidR="00124EBE" w:rsidRPr="00124EBE" w:rsidRDefault="00124EBE" w:rsidP="00124EBE">
            <w:pPr>
              <w:spacing w:line="240" w:lineRule="auto"/>
              <w:ind w:firstLine="0"/>
              <w:jc w:val="center"/>
              <w:rPr>
                <w:sz w:val="18"/>
                <w:szCs w:val="18"/>
              </w:rPr>
            </w:pPr>
            <w:r w:rsidRPr="00124EBE">
              <w:rPr>
                <w:sz w:val="18"/>
                <w:szCs w:val="18"/>
              </w:rPr>
              <w:t>00 0 00 39090</w:t>
            </w:r>
          </w:p>
        </w:tc>
        <w:tc>
          <w:tcPr>
            <w:tcW w:w="520" w:type="dxa"/>
            <w:tcBorders>
              <w:top w:val="nil"/>
              <w:left w:val="nil"/>
              <w:bottom w:val="single" w:sz="4" w:space="0" w:color="auto"/>
              <w:right w:val="single" w:sz="4" w:space="0" w:color="auto"/>
            </w:tcBorders>
            <w:shd w:val="clear" w:color="auto" w:fill="auto"/>
            <w:vAlign w:val="center"/>
            <w:hideMark/>
          </w:tcPr>
          <w:p w14:paraId="29D09AA8" w14:textId="77777777" w:rsidR="00124EBE" w:rsidRPr="00124EBE" w:rsidRDefault="00124EBE" w:rsidP="00124EBE">
            <w:pPr>
              <w:spacing w:line="240" w:lineRule="auto"/>
              <w:ind w:firstLine="0"/>
              <w:jc w:val="center"/>
              <w:rPr>
                <w:sz w:val="18"/>
                <w:szCs w:val="18"/>
              </w:rPr>
            </w:pPr>
            <w:r w:rsidRPr="00124EBE">
              <w:rPr>
                <w:sz w:val="18"/>
                <w:szCs w:val="18"/>
              </w:rPr>
              <w:t>350</w:t>
            </w:r>
          </w:p>
        </w:tc>
        <w:tc>
          <w:tcPr>
            <w:tcW w:w="1240" w:type="dxa"/>
            <w:tcBorders>
              <w:top w:val="nil"/>
              <w:left w:val="nil"/>
              <w:bottom w:val="single" w:sz="4" w:space="0" w:color="auto"/>
              <w:right w:val="single" w:sz="4" w:space="0" w:color="auto"/>
            </w:tcBorders>
            <w:shd w:val="clear" w:color="000000" w:fill="FFFFFF"/>
            <w:noWrap/>
            <w:vAlign w:val="center"/>
            <w:hideMark/>
          </w:tcPr>
          <w:p w14:paraId="42C9E58A" w14:textId="77777777" w:rsidR="00124EBE" w:rsidRPr="00124EBE" w:rsidRDefault="00124EBE" w:rsidP="00124EBE">
            <w:pPr>
              <w:spacing w:line="240" w:lineRule="auto"/>
              <w:ind w:firstLine="0"/>
              <w:jc w:val="right"/>
              <w:rPr>
                <w:sz w:val="18"/>
                <w:szCs w:val="18"/>
              </w:rPr>
            </w:pPr>
            <w:r w:rsidRPr="00124EBE">
              <w:rPr>
                <w:sz w:val="18"/>
                <w:szCs w:val="18"/>
              </w:rPr>
              <w:t>69,0</w:t>
            </w:r>
          </w:p>
        </w:tc>
      </w:tr>
      <w:tr w:rsidR="00124EBE" w:rsidRPr="00124EBE" w14:paraId="51F3D8D4"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99"/>
            <w:vAlign w:val="center"/>
            <w:hideMark/>
          </w:tcPr>
          <w:p w14:paraId="498FDF2C" w14:textId="77777777" w:rsidR="00124EBE" w:rsidRPr="00124EBE" w:rsidRDefault="00124EBE" w:rsidP="00124EBE">
            <w:pPr>
              <w:spacing w:line="240" w:lineRule="auto"/>
              <w:ind w:firstLine="0"/>
              <w:jc w:val="left"/>
              <w:rPr>
                <w:b/>
                <w:bCs/>
                <w:sz w:val="18"/>
                <w:szCs w:val="18"/>
              </w:rPr>
            </w:pPr>
            <w:r w:rsidRPr="00124EBE">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99"/>
            <w:vAlign w:val="center"/>
            <w:hideMark/>
          </w:tcPr>
          <w:p w14:paraId="2F717BA5"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000000" w:fill="FFFF99"/>
            <w:vAlign w:val="center"/>
            <w:hideMark/>
          </w:tcPr>
          <w:p w14:paraId="2FA1288F" w14:textId="77777777" w:rsidR="00124EBE" w:rsidRPr="00124EBE" w:rsidRDefault="00124EBE" w:rsidP="00124EBE">
            <w:pPr>
              <w:spacing w:line="240" w:lineRule="auto"/>
              <w:ind w:firstLine="0"/>
              <w:jc w:val="center"/>
              <w:rPr>
                <w:b/>
                <w:bCs/>
                <w:sz w:val="18"/>
                <w:szCs w:val="18"/>
              </w:rPr>
            </w:pPr>
            <w:r w:rsidRPr="00124EBE">
              <w:rPr>
                <w:b/>
                <w:bCs/>
                <w:sz w:val="18"/>
                <w:szCs w:val="18"/>
              </w:rPr>
              <w:t>13</w:t>
            </w:r>
          </w:p>
        </w:tc>
        <w:tc>
          <w:tcPr>
            <w:tcW w:w="1360" w:type="dxa"/>
            <w:tcBorders>
              <w:top w:val="nil"/>
              <w:left w:val="nil"/>
              <w:bottom w:val="single" w:sz="4" w:space="0" w:color="auto"/>
              <w:right w:val="single" w:sz="4" w:space="0" w:color="auto"/>
            </w:tcBorders>
            <w:shd w:val="clear" w:color="000000" w:fill="FFFF99"/>
            <w:vAlign w:val="center"/>
            <w:hideMark/>
          </w:tcPr>
          <w:p w14:paraId="549DB197" w14:textId="77777777" w:rsidR="00124EBE" w:rsidRPr="00124EBE" w:rsidRDefault="00124EBE" w:rsidP="00124EBE">
            <w:pPr>
              <w:spacing w:line="240" w:lineRule="auto"/>
              <w:ind w:firstLine="0"/>
              <w:jc w:val="center"/>
              <w:rPr>
                <w:b/>
                <w:bCs/>
                <w:sz w:val="18"/>
                <w:szCs w:val="18"/>
              </w:rPr>
            </w:pPr>
            <w:r w:rsidRPr="00124EBE">
              <w:rPr>
                <w:b/>
                <w:bCs/>
                <w:sz w:val="18"/>
                <w:szCs w:val="18"/>
              </w:rPr>
              <w:t>00 0 00 39000</w:t>
            </w:r>
          </w:p>
        </w:tc>
        <w:tc>
          <w:tcPr>
            <w:tcW w:w="520" w:type="dxa"/>
            <w:tcBorders>
              <w:top w:val="nil"/>
              <w:left w:val="nil"/>
              <w:bottom w:val="single" w:sz="4" w:space="0" w:color="auto"/>
              <w:right w:val="single" w:sz="4" w:space="0" w:color="auto"/>
            </w:tcBorders>
            <w:shd w:val="clear" w:color="000000" w:fill="FFFF99"/>
            <w:vAlign w:val="center"/>
            <w:hideMark/>
          </w:tcPr>
          <w:p w14:paraId="40B2DE2C"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99"/>
            <w:noWrap/>
            <w:vAlign w:val="center"/>
            <w:hideMark/>
          </w:tcPr>
          <w:p w14:paraId="2902228A" w14:textId="77777777" w:rsidR="00124EBE" w:rsidRPr="00124EBE" w:rsidRDefault="00124EBE" w:rsidP="00124EBE">
            <w:pPr>
              <w:spacing w:line="240" w:lineRule="auto"/>
              <w:ind w:firstLine="0"/>
              <w:jc w:val="right"/>
              <w:rPr>
                <w:b/>
                <w:bCs/>
                <w:sz w:val="18"/>
                <w:szCs w:val="18"/>
              </w:rPr>
            </w:pPr>
            <w:r w:rsidRPr="00124EBE">
              <w:rPr>
                <w:b/>
                <w:bCs/>
                <w:sz w:val="18"/>
                <w:szCs w:val="18"/>
              </w:rPr>
              <w:t>1 414,0</w:t>
            </w:r>
          </w:p>
        </w:tc>
      </w:tr>
      <w:tr w:rsidR="00124EBE" w:rsidRPr="00124EBE" w14:paraId="6DB52536" w14:textId="77777777" w:rsidTr="00124EBE">
        <w:trPr>
          <w:trHeight w:val="765"/>
        </w:trPr>
        <w:tc>
          <w:tcPr>
            <w:tcW w:w="5620" w:type="dxa"/>
            <w:tcBorders>
              <w:top w:val="nil"/>
              <w:left w:val="single" w:sz="4" w:space="0" w:color="auto"/>
              <w:bottom w:val="single" w:sz="4" w:space="0" w:color="auto"/>
              <w:right w:val="single" w:sz="4" w:space="0" w:color="auto"/>
            </w:tcBorders>
            <w:shd w:val="clear" w:color="000000" w:fill="FFFFFF"/>
            <w:hideMark/>
          </w:tcPr>
          <w:p w14:paraId="12D22EE9" w14:textId="77777777" w:rsidR="00124EBE" w:rsidRPr="00124EBE" w:rsidRDefault="00124EBE" w:rsidP="00124EBE">
            <w:pPr>
              <w:spacing w:line="240" w:lineRule="auto"/>
              <w:ind w:firstLine="0"/>
              <w:jc w:val="center"/>
              <w:rPr>
                <w:b/>
                <w:bCs/>
                <w:sz w:val="20"/>
              </w:rPr>
            </w:pPr>
            <w:r w:rsidRPr="00124EBE">
              <w:rPr>
                <w:b/>
                <w:bCs/>
                <w:sz w:val="20"/>
              </w:rPr>
              <w:t>Муниципальная программа «Профилактика правонарушений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245E57B8"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257F4BA" w14:textId="77777777" w:rsidR="00124EBE" w:rsidRPr="00124EBE" w:rsidRDefault="00124EBE" w:rsidP="00124EBE">
            <w:pPr>
              <w:spacing w:line="240" w:lineRule="auto"/>
              <w:ind w:firstLine="0"/>
              <w:jc w:val="center"/>
              <w:rPr>
                <w:b/>
                <w:bCs/>
                <w:sz w:val="18"/>
                <w:szCs w:val="18"/>
              </w:rPr>
            </w:pPr>
            <w:r w:rsidRPr="00124EBE">
              <w:rPr>
                <w:b/>
                <w:b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135456F8" w14:textId="77777777" w:rsidR="00124EBE" w:rsidRPr="00124EBE" w:rsidRDefault="00124EBE" w:rsidP="00124EBE">
            <w:pPr>
              <w:spacing w:line="240" w:lineRule="auto"/>
              <w:ind w:firstLine="0"/>
              <w:jc w:val="center"/>
              <w:rPr>
                <w:sz w:val="18"/>
                <w:szCs w:val="18"/>
              </w:rPr>
            </w:pPr>
            <w:r w:rsidRPr="00124EBE">
              <w:rPr>
                <w:sz w:val="18"/>
                <w:szCs w:val="18"/>
              </w:rPr>
              <w:t>00 0 00 39010</w:t>
            </w:r>
          </w:p>
        </w:tc>
        <w:tc>
          <w:tcPr>
            <w:tcW w:w="520" w:type="dxa"/>
            <w:tcBorders>
              <w:top w:val="nil"/>
              <w:left w:val="nil"/>
              <w:bottom w:val="single" w:sz="4" w:space="0" w:color="auto"/>
              <w:right w:val="single" w:sz="4" w:space="0" w:color="auto"/>
            </w:tcBorders>
            <w:shd w:val="clear" w:color="auto" w:fill="auto"/>
            <w:vAlign w:val="center"/>
            <w:hideMark/>
          </w:tcPr>
          <w:p w14:paraId="259921F1"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7EB7D6B7" w14:textId="77777777" w:rsidR="00124EBE" w:rsidRPr="00124EBE" w:rsidRDefault="00124EBE" w:rsidP="00124EBE">
            <w:pPr>
              <w:spacing w:line="240" w:lineRule="auto"/>
              <w:ind w:firstLine="0"/>
              <w:jc w:val="right"/>
              <w:rPr>
                <w:b/>
                <w:bCs/>
                <w:sz w:val="18"/>
                <w:szCs w:val="18"/>
              </w:rPr>
            </w:pPr>
            <w:r w:rsidRPr="00124EBE">
              <w:rPr>
                <w:b/>
                <w:bCs/>
                <w:sz w:val="18"/>
                <w:szCs w:val="18"/>
              </w:rPr>
              <w:t>100,0</w:t>
            </w:r>
          </w:p>
        </w:tc>
      </w:tr>
      <w:tr w:rsidR="00124EBE" w:rsidRPr="00124EBE" w14:paraId="77902296"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96176D6"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0B18D114"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2199DDE"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3BCA30EE" w14:textId="77777777" w:rsidR="00124EBE" w:rsidRPr="00124EBE" w:rsidRDefault="00124EBE" w:rsidP="00124EBE">
            <w:pPr>
              <w:spacing w:line="240" w:lineRule="auto"/>
              <w:ind w:firstLine="0"/>
              <w:jc w:val="center"/>
              <w:rPr>
                <w:sz w:val="18"/>
                <w:szCs w:val="18"/>
              </w:rPr>
            </w:pPr>
            <w:r w:rsidRPr="00124EBE">
              <w:rPr>
                <w:sz w:val="18"/>
                <w:szCs w:val="18"/>
              </w:rPr>
              <w:t>00 0 00 39010</w:t>
            </w:r>
          </w:p>
        </w:tc>
        <w:tc>
          <w:tcPr>
            <w:tcW w:w="520" w:type="dxa"/>
            <w:tcBorders>
              <w:top w:val="nil"/>
              <w:left w:val="nil"/>
              <w:bottom w:val="single" w:sz="4" w:space="0" w:color="auto"/>
              <w:right w:val="single" w:sz="4" w:space="0" w:color="auto"/>
            </w:tcBorders>
            <w:shd w:val="clear" w:color="auto" w:fill="auto"/>
            <w:vAlign w:val="center"/>
            <w:hideMark/>
          </w:tcPr>
          <w:p w14:paraId="56C3E7C9"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349FF53E" w14:textId="77777777" w:rsidR="00124EBE" w:rsidRPr="00124EBE" w:rsidRDefault="00124EBE" w:rsidP="00124EBE">
            <w:pPr>
              <w:spacing w:line="240" w:lineRule="auto"/>
              <w:ind w:firstLine="0"/>
              <w:jc w:val="right"/>
              <w:rPr>
                <w:sz w:val="18"/>
                <w:szCs w:val="18"/>
              </w:rPr>
            </w:pPr>
            <w:r w:rsidRPr="00124EBE">
              <w:rPr>
                <w:sz w:val="18"/>
                <w:szCs w:val="18"/>
              </w:rPr>
              <w:t>100,0</w:t>
            </w:r>
          </w:p>
        </w:tc>
      </w:tr>
      <w:tr w:rsidR="00124EBE" w:rsidRPr="00124EBE" w14:paraId="2D8E0D28"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F8BD73D" w14:textId="77777777" w:rsidR="00124EBE" w:rsidRPr="00124EBE" w:rsidRDefault="00124EBE" w:rsidP="00124EBE">
            <w:pPr>
              <w:spacing w:line="240" w:lineRule="auto"/>
              <w:ind w:firstLine="0"/>
              <w:jc w:val="left"/>
              <w:rPr>
                <w:sz w:val="18"/>
                <w:szCs w:val="18"/>
              </w:rPr>
            </w:pPr>
            <w:r w:rsidRPr="00124EBE">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auto" w:fill="auto"/>
            <w:vAlign w:val="center"/>
            <w:hideMark/>
          </w:tcPr>
          <w:p w14:paraId="62CD3E03"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76D0E6DB"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473563BB" w14:textId="77777777" w:rsidR="00124EBE" w:rsidRPr="00124EBE" w:rsidRDefault="00124EBE" w:rsidP="00124EBE">
            <w:pPr>
              <w:spacing w:line="240" w:lineRule="auto"/>
              <w:ind w:firstLine="0"/>
              <w:jc w:val="center"/>
              <w:rPr>
                <w:sz w:val="18"/>
                <w:szCs w:val="18"/>
              </w:rPr>
            </w:pPr>
            <w:r w:rsidRPr="00124EBE">
              <w:rPr>
                <w:sz w:val="18"/>
                <w:szCs w:val="18"/>
              </w:rPr>
              <w:t>00 0 00 39010</w:t>
            </w:r>
          </w:p>
        </w:tc>
        <w:tc>
          <w:tcPr>
            <w:tcW w:w="520" w:type="dxa"/>
            <w:tcBorders>
              <w:top w:val="nil"/>
              <w:left w:val="nil"/>
              <w:bottom w:val="single" w:sz="4" w:space="0" w:color="auto"/>
              <w:right w:val="single" w:sz="4" w:space="0" w:color="auto"/>
            </w:tcBorders>
            <w:shd w:val="clear" w:color="auto" w:fill="auto"/>
            <w:vAlign w:val="center"/>
            <w:hideMark/>
          </w:tcPr>
          <w:p w14:paraId="663FE6A8" w14:textId="77777777" w:rsidR="00124EBE" w:rsidRPr="00124EBE" w:rsidRDefault="00124EBE" w:rsidP="00124EBE">
            <w:pPr>
              <w:spacing w:line="240" w:lineRule="auto"/>
              <w:ind w:firstLine="0"/>
              <w:jc w:val="center"/>
              <w:rPr>
                <w:sz w:val="18"/>
                <w:szCs w:val="18"/>
              </w:rPr>
            </w:pPr>
            <w:r w:rsidRPr="00124EBE">
              <w:rPr>
                <w:sz w:val="18"/>
                <w:szCs w:val="18"/>
              </w:rPr>
              <w:t>850</w:t>
            </w:r>
          </w:p>
        </w:tc>
        <w:tc>
          <w:tcPr>
            <w:tcW w:w="1240" w:type="dxa"/>
            <w:tcBorders>
              <w:top w:val="nil"/>
              <w:left w:val="nil"/>
              <w:bottom w:val="single" w:sz="4" w:space="0" w:color="auto"/>
              <w:right w:val="single" w:sz="4" w:space="0" w:color="auto"/>
            </w:tcBorders>
            <w:shd w:val="clear" w:color="000000" w:fill="FFFFFF"/>
            <w:noWrap/>
            <w:vAlign w:val="center"/>
            <w:hideMark/>
          </w:tcPr>
          <w:p w14:paraId="3C80A02F" w14:textId="77777777" w:rsidR="00124EBE" w:rsidRPr="00124EBE" w:rsidRDefault="00124EBE" w:rsidP="00124EBE">
            <w:pPr>
              <w:spacing w:line="240" w:lineRule="auto"/>
              <w:ind w:firstLine="0"/>
              <w:jc w:val="right"/>
              <w:rPr>
                <w:sz w:val="18"/>
                <w:szCs w:val="18"/>
              </w:rPr>
            </w:pPr>
            <w:r w:rsidRPr="00124EBE">
              <w:rPr>
                <w:sz w:val="18"/>
                <w:szCs w:val="18"/>
              </w:rPr>
              <w:t>0,0</w:t>
            </w:r>
          </w:p>
        </w:tc>
      </w:tr>
      <w:tr w:rsidR="00124EBE" w:rsidRPr="00124EBE" w14:paraId="19D71825" w14:textId="77777777" w:rsidTr="00124EBE">
        <w:trPr>
          <w:trHeight w:val="825"/>
        </w:trPr>
        <w:tc>
          <w:tcPr>
            <w:tcW w:w="5620" w:type="dxa"/>
            <w:tcBorders>
              <w:top w:val="nil"/>
              <w:left w:val="single" w:sz="4" w:space="0" w:color="auto"/>
              <w:bottom w:val="single" w:sz="4" w:space="0" w:color="auto"/>
              <w:right w:val="single" w:sz="4" w:space="0" w:color="auto"/>
            </w:tcBorders>
            <w:shd w:val="clear" w:color="000000" w:fill="FFFFFF"/>
            <w:hideMark/>
          </w:tcPr>
          <w:p w14:paraId="3D9B8874" w14:textId="77777777" w:rsidR="00124EBE" w:rsidRPr="00124EBE" w:rsidRDefault="00124EBE" w:rsidP="00124EBE">
            <w:pPr>
              <w:spacing w:line="240" w:lineRule="auto"/>
              <w:ind w:firstLine="0"/>
              <w:jc w:val="center"/>
              <w:rPr>
                <w:b/>
                <w:bCs/>
                <w:sz w:val="20"/>
              </w:rPr>
            </w:pPr>
            <w:r w:rsidRPr="00124EBE">
              <w:rPr>
                <w:b/>
                <w:bCs/>
                <w:sz w:val="20"/>
              </w:rPr>
              <w:t>Муниципальная программа «Безопасность дорожного движения на территории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12CEAA94"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D729A7A" w14:textId="77777777" w:rsidR="00124EBE" w:rsidRPr="00124EBE" w:rsidRDefault="00124EBE" w:rsidP="00124EBE">
            <w:pPr>
              <w:spacing w:line="240" w:lineRule="auto"/>
              <w:ind w:firstLine="0"/>
              <w:jc w:val="center"/>
              <w:rPr>
                <w:b/>
                <w:bCs/>
                <w:sz w:val="18"/>
                <w:szCs w:val="18"/>
              </w:rPr>
            </w:pPr>
            <w:r w:rsidRPr="00124EBE">
              <w:rPr>
                <w:b/>
                <w:b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509D0253" w14:textId="77777777" w:rsidR="00124EBE" w:rsidRPr="00124EBE" w:rsidRDefault="00124EBE" w:rsidP="00124EBE">
            <w:pPr>
              <w:spacing w:line="240" w:lineRule="auto"/>
              <w:ind w:firstLine="0"/>
              <w:jc w:val="center"/>
              <w:rPr>
                <w:b/>
                <w:bCs/>
                <w:sz w:val="18"/>
                <w:szCs w:val="18"/>
              </w:rPr>
            </w:pPr>
            <w:r w:rsidRPr="00124EBE">
              <w:rPr>
                <w:b/>
                <w:bCs/>
                <w:sz w:val="18"/>
                <w:szCs w:val="18"/>
              </w:rPr>
              <w:t>00 0 00 39063</w:t>
            </w:r>
          </w:p>
        </w:tc>
        <w:tc>
          <w:tcPr>
            <w:tcW w:w="520" w:type="dxa"/>
            <w:tcBorders>
              <w:top w:val="nil"/>
              <w:left w:val="nil"/>
              <w:bottom w:val="single" w:sz="4" w:space="0" w:color="auto"/>
              <w:right w:val="single" w:sz="4" w:space="0" w:color="auto"/>
            </w:tcBorders>
            <w:shd w:val="clear" w:color="000000" w:fill="FFFFFF"/>
            <w:vAlign w:val="center"/>
            <w:hideMark/>
          </w:tcPr>
          <w:p w14:paraId="326F1959"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B2C3416" w14:textId="77777777" w:rsidR="00124EBE" w:rsidRPr="00124EBE" w:rsidRDefault="00124EBE" w:rsidP="00124EBE">
            <w:pPr>
              <w:spacing w:line="240" w:lineRule="auto"/>
              <w:ind w:firstLine="0"/>
              <w:jc w:val="right"/>
              <w:rPr>
                <w:b/>
                <w:bCs/>
                <w:sz w:val="18"/>
                <w:szCs w:val="18"/>
              </w:rPr>
            </w:pPr>
            <w:r w:rsidRPr="00124EBE">
              <w:rPr>
                <w:b/>
                <w:bCs/>
                <w:sz w:val="18"/>
                <w:szCs w:val="18"/>
              </w:rPr>
              <w:t>185,0</w:t>
            </w:r>
          </w:p>
        </w:tc>
      </w:tr>
      <w:tr w:rsidR="00124EBE" w:rsidRPr="00124EBE" w14:paraId="6039EA3D"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BC6097F"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276746F9"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01A7F6C"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53971837" w14:textId="77777777" w:rsidR="00124EBE" w:rsidRPr="00124EBE" w:rsidRDefault="00124EBE" w:rsidP="00124EBE">
            <w:pPr>
              <w:spacing w:line="240" w:lineRule="auto"/>
              <w:ind w:firstLine="0"/>
              <w:jc w:val="center"/>
              <w:rPr>
                <w:sz w:val="18"/>
                <w:szCs w:val="18"/>
              </w:rPr>
            </w:pPr>
            <w:r w:rsidRPr="00124EBE">
              <w:rPr>
                <w:sz w:val="18"/>
                <w:szCs w:val="18"/>
              </w:rPr>
              <w:t>00 0 00 39063</w:t>
            </w:r>
          </w:p>
        </w:tc>
        <w:tc>
          <w:tcPr>
            <w:tcW w:w="520" w:type="dxa"/>
            <w:tcBorders>
              <w:top w:val="nil"/>
              <w:left w:val="nil"/>
              <w:bottom w:val="single" w:sz="4" w:space="0" w:color="auto"/>
              <w:right w:val="single" w:sz="4" w:space="0" w:color="auto"/>
            </w:tcBorders>
            <w:shd w:val="clear" w:color="auto" w:fill="auto"/>
            <w:vAlign w:val="center"/>
            <w:hideMark/>
          </w:tcPr>
          <w:p w14:paraId="6688E8D8"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2D5991C4" w14:textId="77777777" w:rsidR="00124EBE" w:rsidRPr="00124EBE" w:rsidRDefault="00124EBE" w:rsidP="00124EBE">
            <w:pPr>
              <w:spacing w:line="240" w:lineRule="auto"/>
              <w:ind w:firstLine="0"/>
              <w:jc w:val="right"/>
              <w:rPr>
                <w:sz w:val="18"/>
                <w:szCs w:val="18"/>
              </w:rPr>
            </w:pPr>
            <w:r w:rsidRPr="00124EBE">
              <w:rPr>
                <w:sz w:val="18"/>
                <w:szCs w:val="18"/>
              </w:rPr>
              <w:t>185,0</w:t>
            </w:r>
          </w:p>
        </w:tc>
      </w:tr>
      <w:tr w:rsidR="00124EBE" w:rsidRPr="00124EBE" w14:paraId="509B4514" w14:textId="77777777" w:rsidTr="00124EBE">
        <w:trPr>
          <w:trHeight w:val="112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28DBFE6D" w14:textId="77777777" w:rsidR="00124EBE" w:rsidRPr="00124EBE" w:rsidRDefault="00124EBE" w:rsidP="00124EBE">
            <w:pPr>
              <w:spacing w:line="240" w:lineRule="auto"/>
              <w:ind w:firstLine="0"/>
              <w:jc w:val="left"/>
              <w:rPr>
                <w:b/>
                <w:bCs/>
                <w:sz w:val="18"/>
                <w:szCs w:val="18"/>
              </w:rPr>
            </w:pPr>
            <w:r w:rsidRPr="00124EBE">
              <w:rPr>
                <w:b/>
                <w:bCs/>
                <w:sz w:val="18"/>
                <w:szCs w:val="18"/>
              </w:rPr>
              <w:t>Муниципальная программа «Содействие развитию и поддержка социально ориентированных некоммерческих организаций и территориальных общественных самоуправлений  в Газимуро-Заводском  муниципальном округе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1ABC7464"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AC9DD2B" w14:textId="77777777" w:rsidR="00124EBE" w:rsidRPr="00124EBE" w:rsidRDefault="00124EBE" w:rsidP="00124EBE">
            <w:pPr>
              <w:spacing w:line="240" w:lineRule="auto"/>
              <w:ind w:firstLine="0"/>
              <w:jc w:val="center"/>
              <w:rPr>
                <w:b/>
                <w:bCs/>
                <w:sz w:val="18"/>
                <w:szCs w:val="18"/>
              </w:rPr>
            </w:pPr>
            <w:r w:rsidRPr="00124EBE">
              <w:rPr>
                <w:b/>
                <w:b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3D36A758" w14:textId="77777777" w:rsidR="00124EBE" w:rsidRPr="00124EBE" w:rsidRDefault="00124EBE" w:rsidP="00124EBE">
            <w:pPr>
              <w:spacing w:line="240" w:lineRule="auto"/>
              <w:ind w:firstLine="0"/>
              <w:jc w:val="center"/>
              <w:rPr>
                <w:b/>
                <w:bCs/>
                <w:sz w:val="18"/>
                <w:szCs w:val="18"/>
              </w:rPr>
            </w:pPr>
            <w:r w:rsidRPr="00124EBE">
              <w:rPr>
                <w:b/>
                <w:bCs/>
                <w:sz w:val="18"/>
                <w:szCs w:val="18"/>
              </w:rPr>
              <w:t>00 0 00 39140</w:t>
            </w:r>
          </w:p>
        </w:tc>
        <w:tc>
          <w:tcPr>
            <w:tcW w:w="520" w:type="dxa"/>
            <w:tcBorders>
              <w:top w:val="nil"/>
              <w:left w:val="nil"/>
              <w:bottom w:val="single" w:sz="4" w:space="0" w:color="auto"/>
              <w:right w:val="single" w:sz="4" w:space="0" w:color="auto"/>
            </w:tcBorders>
            <w:shd w:val="clear" w:color="auto" w:fill="auto"/>
            <w:vAlign w:val="center"/>
            <w:hideMark/>
          </w:tcPr>
          <w:p w14:paraId="74BEA3F2"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0A477F8" w14:textId="77777777" w:rsidR="00124EBE" w:rsidRPr="00124EBE" w:rsidRDefault="00124EBE" w:rsidP="00124EBE">
            <w:pPr>
              <w:spacing w:line="240" w:lineRule="auto"/>
              <w:ind w:firstLine="0"/>
              <w:jc w:val="right"/>
              <w:rPr>
                <w:b/>
                <w:bCs/>
                <w:sz w:val="18"/>
                <w:szCs w:val="18"/>
              </w:rPr>
            </w:pPr>
            <w:r w:rsidRPr="00124EBE">
              <w:rPr>
                <w:b/>
                <w:bCs/>
                <w:sz w:val="18"/>
                <w:szCs w:val="18"/>
              </w:rPr>
              <w:t>510,0</w:t>
            </w:r>
          </w:p>
        </w:tc>
      </w:tr>
      <w:tr w:rsidR="00124EBE" w:rsidRPr="00124EBE" w14:paraId="2F3E5313" w14:textId="77777777" w:rsidTr="00124EBE">
        <w:trPr>
          <w:trHeight w:val="61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6FB5DDE4" w14:textId="77777777" w:rsidR="00124EBE" w:rsidRPr="00124EBE" w:rsidRDefault="00124EBE" w:rsidP="00124EBE">
            <w:pPr>
              <w:spacing w:line="240" w:lineRule="auto"/>
              <w:ind w:firstLine="0"/>
              <w:jc w:val="left"/>
              <w:rPr>
                <w:sz w:val="18"/>
                <w:szCs w:val="18"/>
              </w:rPr>
            </w:pPr>
            <w:r w:rsidRPr="00124EBE">
              <w:rPr>
                <w:sz w:val="18"/>
                <w:szCs w:val="18"/>
              </w:rPr>
              <w:t>Субсидии некоммерческим организациям (за исключением государственных (муниципальных) учреждений)</w:t>
            </w:r>
          </w:p>
        </w:tc>
        <w:tc>
          <w:tcPr>
            <w:tcW w:w="460" w:type="dxa"/>
            <w:tcBorders>
              <w:top w:val="nil"/>
              <w:left w:val="nil"/>
              <w:bottom w:val="single" w:sz="4" w:space="0" w:color="auto"/>
              <w:right w:val="single" w:sz="4" w:space="0" w:color="auto"/>
            </w:tcBorders>
            <w:shd w:val="clear" w:color="000000" w:fill="FFFFFF"/>
            <w:vAlign w:val="center"/>
            <w:hideMark/>
          </w:tcPr>
          <w:p w14:paraId="2F0E5490"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53CEDEF8"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000000" w:fill="FFFFFF"/>
            <w:vAlign w:val="center"/>
            <w:hideMark/>
          </w:tcPr>
          <w:p w14:paraId="424CB4F3" w14:textId="77777777" w:rsidR="00124EBE" w:rsidRPr="00124EBE" w:rsidRDefault="00124EBE" w:rsidP="00124EBE">
            <w:pPr>
              <w:spacing w:line="240" w:lineRule="auto"/>
              <w:ind w:firstLine="0"/>
              <w:jc w:val="center"/>
              <w:rPr>
                <w:sz w:val="18"/>
                <w:szCs w:val="18"/>
              </w:rPr>
            </w:pPr>
            <w:r w:rsidRPr="00124EBE">
              <w:rPr>
                <w:sz w:val="18"/>
                <w:szCs w:val="18"/>
              </w:rPr>
              <w:t>00 0 00 39140</w:t>
            </w:r>
          </w:p>
        </w:tc>
        <w:tc>
          <w:tcPr>
            <w:tcW w:w="520" w:type="dxa"/>
            <w:tcBorders>
              <w:top w:val="nil"/>
              <w:left w:val="nil"/>
              <w:bottom w:val="single" w:sz="4" w:space="0" w:color="auto"/>
              <w:right w:val="single" w:sz="4" w:space="0" w:color="auto"/>
            </w:tcBorders>
            <w:shd w:val="clear" w:color="000000" w:fill="FFFFFF"/>
            <w:vAlign w:val="center"/>
            <w:hideMark/>
          </w:tcPr>
          <w:p w14:paraId="13C6947D" w14:textId="77777777" w:rsidR="00124EBE" w:rsidRPr="00124EBE" w:rsidRDefault="00124EBE" w:rsidP="00124EBE">
            <w:pPr>
              <w:spacing w:line="240" w:lineRule="auto"/>
              <w:ind w:firstLine="0"/>
              <w:jc w:val="center"/>
              <w:rPr>
                <w:sz w:val="18"/>
                <w:szCs w:val="18"/>
              </w:rPr>
            </w:pPr>
            <w:r w:rsidRPr="00124EBE">
              <w:rPr>
                <w:sz w:val="18"/>
                <w:szCs w:val="18"/>
              </w:rPr>
              <w:t>630</w:t>
            </w:r>
          </w:p>
        </w:tc>
        <w:tc>
          <w:tcPr>
            <w:tcW w:w="1240" w:type="dxa"/>
            <w:tcBorders>
              <w:top w:val="nil"/>
              <w:left w:val="nil"/>
              <w:bottom w:val="single" w:sz="4" w:space="0" w:color="auto"/>
              <w:right w:val="single" w:sz="4" w:space="0" w:color="auto"/>
            </w:tcBorders>
            <w:shd w:val="clear" w:color="000000" w:fill="FFFFFF"/>
            <w:noWrap/>
            <w:vAlign w:val="center"/>
            <w:hideMark/>
          </w:tcPr>
          <w:p w14:paraId="443B3A74" w14:textId="77777777" w:rsidR="00124EBE" w:rsidRPr="00124EBE" w:rsidRDefault="00124EBE" w:rsidP="00124EBE">
            <w:pPr>
              <w:spacing w:line="240" w:lineRule="auto"/>
              <w:ind w:firstLine="0"/>
              <w:jc w:val="right"/>
              <w:rPr>
                <w:sz w:val="18"/>
                <w:szCs w:val="18"/>
              </w:rPr>
            </w:pPr>
            <w:r w:rsidRPr="00124EBE">
              <w:rPr>
                <w:sz w:val="18"/>
                <w:szCs w:val="18"/>
              </w:rPr>
              <w:t>500,0</w:t>
            </w:r>
          </w:p>
        </w:tc>
      </w:tr>
      <w:tr w:rsidR="00124EBE" w:rsidRPr="00124EBE" w14:paraId="14C6F6C5" w14:textId="77777777" w:rsidTr="00124EBE">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505DF11"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4D4B3683"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5977274A"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000000" w:fill="FFFFFF"/>
            <w:vAlign w:val="center"/>
            <w:hideMark/>
          </w:tcPr>
          <w:p w14:paraId="4B2B2AB5" w14:textId="77777777" w:rsidR="00124EBE" w:rsidRPr="00124EBE" w:rsidRDefault="00124EBE" w:rsidP="00124EBE">
            <w:pPr>
              <w:spacing w:line="240" w:lineRule="auto"/>
              <w:ind w:firstLine="0"/>
              <w:jc w:val="center"/>
              <w:rPr>
                <w:sz w:val="18"/>
                <w:szCs w:val="18"/>
              </w:rPr>
            </w:pPr>
            <w:r w:rsidRPr="00124EBE">
              <w:rPr>
                <w:sz w:val="18"/>
                <w:szCs w:val="18"/>
              </w:rPr>
              <w:t>00 0 00 39140</w:t>
            </w:r>
          </w:p>
        </w:tc>
        <w:tc>
          <w:tcPr>
            <w:tcW w:w="520" w:type="dxa"/>
            <w:tcBorders>
              <w:top w:val="nil"/>
              <w:left w:val="nil"/>
              <w:bottom w:val="single" w:sz="4" w:space="0" w:color="auto"/>
              <w:right w:val="single" w:sz="4" w:space="0" w:color="auto"/>
            </w:tcBorders>
            <w:shd w:val="clear" w:color="000000" w:fill="FFFFFF"/>
            <w:vAlign w:val="center"/>
            <w:hideMark/>
          </w:tcPr>
          <w:p w14:paraId="52124003"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212EA043" w14:textId="77777777" w:rsidR="00124EBE" w:rsidRPr="00124EBE" w:rsidRDefault="00124EBE" w:rsidP="00124EBE">
            <w:pPr>
              <w:spacing w:line="240" w:lineRule="auto"/>
              <w:ind w:firstLine="0"/>
              <w:jc w:val="right"/>
              <w:rPr>
                <w:sz w:val="18"/>
                <w:szCs w:val="18"/>
              </w:rPr>
            </w:pPr>
            <w:r w:rsidRPr="00124EBE">
              <w:rPr>
                <w:sz w:val="18"/>
                <w:szCs w:val="18"/>
              </w:rPr>
              <w:t>10,0</w:t>
            </w:r>
          </w:p>
        </w:tc>
      </w:tr>
      <w:tr w:rsidR="00124EBE" w:rsidRPr="00124EBE" w14:paraId="74E41E25" w14:textId="77777777" w:rsidTr="00124EBE">
        <w:trPr>
          <w:trHeight w:val="585"/>
        </w:trPr>
        <w:tc>
          <w:tcPr>
            <w:tcW w:w="5620" w:type="dxa"/>
            <w:tcBorders>
              <w:top w:val="nil"/>
              <w:left w:val="single" w:sz="4" w:space="0" w:color="auto"/>
              <w:bottom w:val="single" w:sz="4" w:space="0" w:color="auto"/>
              <w:right w:val="single" w:sz="4" w:space="0" w:color="auto"/>
            </w:tcBorders>
            <w:shd w:val="clear" w:color="000000" w:fill="FFFFFF"/>
            <w:hideMark/>
          </w:tcPr>
          <w:p w14:paraId="2FF5A189" w14:textId="77777777" w:rsidR="00124EBE" w:rsidRPr="00124EBE" w:rsidRDefault="00124EBE" w:rsidP="00124EBE">
            <w:pPr>
              <w:spacing w:line="240" w:lineRule="auto"/>
              <w:ind w:firstLine="0"/>
              <w:jc w:val="center"/>
              <w:rPr>
                <w:b/>
                <w:bCs/>
                <w:sz w:val="20"/>
              </w:rPr>
            </w:pPr>
            <w:r w:rsidRPr="00124EBE">
              <w:rPr>
                <w:b/>
                <w:bCs/>
                <w:sz w:val="20"/>
              </w:rPr>
              <w:t>Муниципальная программа "Противодействие коррупции в Газимуро-Заводском муниципальном округе на 2025 - 2028 г.г.</w:t>
            </w:r>
          </w:p>
        </w:tc>
        <w:tc>
          <w:tcPr>
            <w:tcW w:w="460" w:type="dxa"/>
            <w:tcBorders>
              <w:top w:val="nil"/>
              <w:left w:val="nil"/>
              <w:bottom w:val="single" w:sz="4" w:space="0" w:color="auto"/>
              <w:right w:val="single" w:sz="4" w:space="0" w:color="auto"/>
            </w:tcBorders>
            <w:shd w:val="clear" w:color="auto" w:fill="auto"/>
            <w:vAlign w:val="center"/>
            <w:hideMark/>
          </w:tcPr>
          <w:p w14:paraId="7D42C08F"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4E22C35" w14:textId="77777777" w:rsidR="00124EBE" w:rsidRPr="00124EBE" w:rsidRDefault="00124EBE" w:rsidP="00124EBE">
            <w:pPr>
              <w:spacing w:line="240" w:lineRule="auto"/>
              <w:ind w:firstLine="0"/>
              <w:jc w:val="center"/>
              <w:rPr>
                <w:b/>
                <w:bCs/>
                <w:sz w:val="18"/>
                <w:szCs w:val="18"/>
              </w:rPr>
            </w:pPr>
            <w:r w:rsidRPr="00124EBE">
              <w:rPr>
                <w:b/>
                <w:b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73C6A346" w14:textId="77777777" w:rsidR="00124EBE" w:rsidRPr="00124EBE" w:rsidRDefault="00124EBE" w:rsidP="00124EBE">
            <w:pPr>
              <w:spacing w:line="240" w:lineRule="auto"/>
              <w:ind w:firstLine="0"/>
              <w:jc w:val="center"/>
              <w:rPr>
                <w:b/>
                <w:bCs/>
                <w:sz w:val="18"/>
                <w:szCs w:val="18"/>
              </w:rPr>
            </w:pPr>
            <w:r w:rsidRPr="00124EBE">
              <w:rPr>
                <w:b/>
                <w:bCs/>
                <w:sz w:val="18"/>
                <w:szCs w:val="18"/>
              </w:rPr>
              <w:t>00 0 00 39150</w:t>
            </w:r>
          </w:p>
        </w:tc>
        <w:tc>
          <w:tcPr>
            <w:tcW w:w="520" w:type="dxa"/>
            <w:tcBorders>
              <w:top w:val="nil"/>
              <w:left w:val="nil"/>
              <w:bottom w:val="single" w:sz="4" w:space="0" w:color="auto"/>
              <w:right w:val="single" w:sz="4" w:space="0" w:color="auto"/>
            </w:tcBorders>
            <w:shd w:val="clear" w:color="000000" w:fill="FFFFFF"/>
            <w:vAlign w:val="center"/>
            <w:hideMark/>
          </w:tcPr>
          <w:p w14:paraId="2672B336"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1951DEFC" w14:textId="77777777" w:rsidR="00124EBE" w:rsidRPr="00124EBE" w:rsidRDefault="00124EBE" w:rsidP="00124EBE">
            <w:pPr>
              <w:spacing w:line="240" w:lineRule="auto"/>
              <w:ind w:firstLine="0"/>
              <w:jc w:val="right"/>
              <w:rPr>
                <w:b/>
                <w:bCs/>
                <w:sz w:val="18"/>
                <w:szCs w:val="18"/>
              </w:rPr>
            </w:pPr>
            <w:r w:rsidRPr="00124EBE">
              <w:rPr>
                <w:b/>
                <w:bCs/>
                <w:sz w:val="18"/>
                <w:szCs w:val="18"/>
              </w:rPr>
              <w:t>100,0</w:t>
            </w:r>
          </w:p>
        </w:tc>
      </w:tr>
      <w:tr w:rsidR="00124EBE" w:rsidRPr="00124EBE" w14:paraId="038DA506" w14:textId="77777777" w:rsidTr="00124EBE">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E655EE9"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1F6F905"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ABC0FB4"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5BB352E4" w14:textId="77777777" w:rsidR="00124EBE" w:rsidRPr="00124EBE" w:rsidRDefault="00124EBE" w:rsidP="00124EBE">
            <w:pPr>
              <w:spacing w:line="240" w:lineRule="auto"/>
              <w:ind w:firstLine="0"/>
              <w:jc w:val="center"/>
              <w:rPr>
                <w:sz w:val="18"/>
                <w:szCs w:val="18"/>
              </w:rPr>
            </w:pPr>
            <w:r w:rsidRPr="00124EBE">
              <w:rPr>
                <w:sz w:val="18"/>
                <w:szCs w:val="18"/>
              </w:rPr>
              <w:t>00 0 00 39150</w:t>
            </w:r>
          </w:p>
        </w:tc>
        <w:tc>
          <w:tcPr>
            <w:tcW w:w="520" w:type="dxa"/>
            <w:tcBorders>
              <w:top w:val="nil"/>
              <w:left w:val="nil"/>
              <w:bottom w:val="single" w:sz="4" w:space="0" w:color="auto"/>
              <w:right w:val="single" w:sz="4" w:space="0" w:color="auto"/>
            </w:tcBorders>
            <w:shd w:val="clear" w:color="auto" w:fill="auto"/>
            <w:vAlign w:val="center"/>
            <w:hideMark/>
          </w:tcPr>
          <w:p w14:paraId="097FE141"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09F127B9" w14:textId="77777777" w:rsidR="00124EBE" w:rsidRPr="00124EBE" w:rsidRDefault="00124EBE" w:rsidP="00124EBE">
            <w:pPr>
              <w:spacing w:line="240" w:lineRule="auto"/>
              <w:ind w:firstLine="0"/>
              <w:jc w:val="right"/>
              <w:rPr>
                <w:sz w:val="18"/>
                <w:szCs w:val="18"/>
              </w:rPr>
            </w:pPr>
            <w:r w:rsidRPr="00124EBE">
              <w:rPr>
                <w:sz w:val="18"/>
                <w:szCs w:val="18"/>
              </w:rPr>
              <w:t>100,0</w:t>
            </w:r>
          </w:p>
        </w:tc>
      </w:tr>
      <w:tr w:rsidR="00124EBE" w:rsidRPr="00124EBE" w14:paraId="6FB003B8" w14:textId="77777777" w:rsidTr="00124EBE">
        <w:trPr>
          <w:trHeight w:val="795"/>
        </w:trPr>
        <w:tc>
          <w:tcPr>
            <w:tcW w:w="5620" w:type="dxa"/>
            <w:tcBorders>
              <w:top w:val="nil"/>
              <w:left w:val="single" w:sz="4" w:space="0" w:color="auto"/>
              <w:bottom w:val="single" w:sz="4" w:space="0" w:color="auto"/>
              <w:right w:val="single" w:sz="4" w:space="0" w:color="auto"/>
            </w:tcBorders>
            <w:shd w:val="clear" w:color="000000" w:fill="FFFFFF"/>
            <w:hideMark/>
          </w:tcPr>
          <w:p w14:paraId="6C008F39" w14:textId="77777777" w:rsidR="00124EBE" w:rsidRPr="00124EBE" w:rsidRDefault="00124EBE" w:rsidP="00124EBE">
            <w:pPr>
              <w:spacing w:line="240" w:lineRule="auto"/>
              <w:ind w:firstLine="0"/>
              <w:jc w:val="center"/>
              <w:rPr>
                <w:b/>
                <w:bCs/>
                <w:sz w:val="20"/>
              </w:rPr>
            </w:pPr>
            <w:r w:rsidRPr="00124EBE">
              <w:rPr>
                <w:b/>
                <w:bCs/>
                <w:sz w:val="20"/>
              </w:rPr>
              <w:t>Муниципальная программа «Укрепление общественного здоровья в Газимуро-Заводском муниципальном округе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6C8378D0"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ABEAE30" w14:textId="77777777" w:rsidR="00124EBE" w:rsidRPr="00124EBE" w:rsidRDefault="00124EBE" w:rsidP="00124EBE">
            <w:pPr>
              <w:spacing w:line="240" w:lineRule="auto"/>
              <w:ind w:firstLine="0"/>
              <w:jc w:val="center"/>
              <w:rPr>
                <w:b/>
                <w:bCs/>
                <w:sz w:val="18"/>
                <w:szCs w:val="18"/>
              </w:rPr>
            </w:pPr>
            <w:r w:rsidRPr="00124EBE">
              <w:rPr>
                <w:b/>
                <w:b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502D2D32" w14:textId="77777777" w:rsidR="00124EBE" w:rsidRPr="00124EBE" w:rsidRDefault="00124EBE" w:rsidP="00124EBE">
            <w:pPr>
              <w:spacing w:line="240" w:lineRule="auto"/>
              <w:ind w:firstLine="0"/>
              <w:jc w:val="center"/>
              <w:rPr>
                <w:b/>
                <w:bCs/>
                <w:sz w:val="18"/>
                <w:szCs w:val="18"/>
              </w:rPr>
            </w:pPr>
            <w:r w:rsidRPr="00124EBE">
              <w:rPr>
                <w:b/>
                <w:bCs/>
                <w:sz w:val="18"/>
                <w:szCs w:val="18"/>
              </w:rPr>
              <w:t>00 0 00 39160</w:t>
            </w:r>
          </w:p>
        </w:tc>
        <w:tc>
          <w:tcPr>
            <w:tcW w:w="520" w:type="dxa"/>
            <w:tcBorders>
              <w:top w:val="nil"/>
              <w:left w:val="nil"/>
              <w:bottom w:val="single" w:sz="4" w:space="0" w:color="auto"/>
              <w:right w:val="single" w:sz="4" w:space="0" w:color="auto"/>
            </w:tcBorders>
            <w:shd w:val="clear" w:color="000000" w:fill="FFFFFF"/>
            <w:vAlign w:val="center"/>
            <w:hideMark/>
          </w:tcPr>
          <w:p w14:paraId="702BB51F"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57D05DEC" w14:textId="77777777" w:rsidR="00124EBE" w:rsidRPr="00124EBE" w:rsidRDefault="00124EBE" w:rsidP="00124EBE">
            <w:pPr>
              <w:spacing w:line="240" w:lineRule="auto"/>
              <w:ind w:firstLine="0"/>
              <w:jc w:val="right"/>
              <w:rPr>
                <w:b/>
                <w:bCs/>
                <w:sz w:val="18"/>
                <w:szCs w:val="18"/>
              </w:rPr>
            </w:pPr>
            <w:r w:rsidRPr="00124EBE">
              <w:rPr>
                <w:b/>
                <w:bCs/>
                <w:sz w:val="18"/>
                <w:szCs w:val="18"/>
              </w:rPr>
              <w:t>50,0</w:t>
            </w:r>
          </w:p>
        </w:tc>
      </w:tr>
      <w:tr w:rsidR="00124EBE" w:rsidRPr="00124EBE" w14:paraId="66E65F20" w14:textId="77777777" w:rsidTr="00124EBE">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E8B93A4"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BABE6B3"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CBE3EFC"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59834135" w14:textId="77777777" w:rsidR="00124EBE" w:rsidRPr="00124EBE" w:rsidRDefault="00124EBE" w:rsidP="00124EBE">
            <w:pPr>
              <w:spacing w:line="240" w:lineRule="auto"/>
              <w:ind w:firstLine="0"/>
              <w:jc w:val="center"/>
              <w:rPr>
                <w:sz w:val="18"/>
                <w:szCs w:val="18"/>
              </w:rPr>
            </w:pPr>
            <w:r w:rsidRPr="00124EBE">
              <w:rPr>
                <w:sz w:val="18"/>
                <w:szCs w:val="18"/>
              </w:rPr>
              <w:t>00 0 00 39160</w:t>
            </w:r>
          </w:p>
        </w:tc>
        <w:tc>
          <w:tcPr>
            <w:tcW w:w="520" w:type="dxa"/>
            <w:tcBorders>
              <w:top w:val="nil"/>
              <w:left w:val="nil"/>
              <w:bottom w:val="single" w:sz="4" w:space="0" w:color="auto"/>
              <w:right w:val="single" w:sz="4" w:space="0" w:color="auto"/>
            </w:tcBorders>
            <w:shd w:val="clear" w:color="auto" w:fill="auto"/>
            <w:vAlign w:val="center"/>
            <w:hideMark/>
          </w:tcPr>
          <w:p w14:paraId="1B696B3E"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3643ECF6" w14:textId="77777777" w:rsidR="00124EBE" w:rsidRPr="00124EBE" w:rsidRDefault="00124EBE" w:rsidP="00124EBE">
            <w:pPr>
              <w:spacing w:line="240" w:lineRule="auto"/>
              <w:ind w:firstLine="0"/>
              <w:jc w:val="right"/>
              <w:rPr>
                <w:sz w:val="18"/>
                <w:szCs w:val="18"/>
              </w:rPr>
            </w:pPr>
            <w:r w:rsidRPr="00124EBE">
              <w:rPr>
                <w:sz w:val="18"/>
                <w:szCs w:val="18"/>
              </w:rPr>
              <w:t>50,0</w:t>
            </w:r>
          </w:p>
        </w:tc>
      </w:tr>
      <w:tr w:rsidR="00124EBE" w:rsidRPr="00124EBE" w14:paraId="6B7BF45C" w14:textId="77777777" w:rsidTr="00124EBE">
        <w:trPr>
          <w:trHeight w:val="8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EDC2C96" w14:textId="77777777" w:rsidR="00124EBE" w:rsidRPr="00124EBE" w:rsidRDefault="00124EBE" w:rsidP="00124EBE">
            <w:pPr>
              <w:spacing w:line="240" w:lineRule="auto"/>
              <w:ind w:firstLine="0"/>
              <w:jc w:val="left"/>
              <w:rPr>
                <w:sz w:val="18"/>
                <w:szCs w:val="18"/>
              </w:rPr>
            </w:pPr>
            <w:r w:rsidRPr="00124EBE">
              <w:rPr>
                <w:sz w:val="18"/>
                <w:szCs w:val="18"/>
              </w:rPr>
              <w:t>Муниципальная программа «Реализация молодежной политики на  территории Газимуро-Заводского муниципального округа на 2026-2028 годы»</w:t>
            </w:r>
          </w:p>
        </w:tc>
        <w:tc>
          <w:tcPr>
            <w:tcW w:w="460" w:type="dxa"/>
            <w:tcBorders>
              <w:top w:val="nil"/>
              <w:left w:val="nil"/>
              <w:bottom w:val="single" w:sz="4" w:space="0" w:color="auto"/>
              <w:right w:val="single" w:sz="4" w:space="0" w:color="auto"/>
            </w:tcBorders>
            <w:shd w:val="clear" w:color="auto" w:fill="auto"/>
            <w:vAlign w:val="center"/>
            <w:hideMark/>
          </w:tcPr>
          <w:p w14:paraId="4FA747CA"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F79ED4B"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63913913" w14:textId="77777777" w:rsidR="00124EBE" w:rsidRPr="00124EBE" w:rsidRDefault="00124EBE" w:rsidP="00124EBE">
            <w:pPr>
              <w:spacing w:line="240" w:lineRule="auto"/>
              <w:ind w:firstLine="0"/>
              <w:jc w:val="center"/>
              <w:rPr>
                <w:b/>
                <w:bCs/>
                <w:sz w:val="18"/>
                <w:szCs w:val="18"/>
              </w:rPr>
            </w:pPr>
            <w:r w:rsidRPr="00124EBE">
              <w:rPr>
                <w:b/>
                <w:bCs/>
                <w:sz w:val="18"/>
                <w:szCs w:val="18"/>
              </w:rPr>
              <w:t>00 0 00 39200</w:t>
            </w:r>
          </w:p>
        </w:tc>
        <w:tc>
          <w:tcPr>
            <w:tcW w:w="520" w:type="dxa"/>
            <w:tcBorders>
              <w:top w:val="nil"/>
              <w:left w:val="nil"/>
              <w:bottom w:val="single" w:sz="4" w:space="0" w:color="auto"/>
              <w:right w:val="single" w:sz="4" w:space="0" w:color="auto"/>
            </w:tcBorders>
            <w:shd w:val="clear" w:color="000000" w:fill="FFFFFF"/>
            <w:vAlign w:val="center"/>
            <w:hideMark/>
          </w:tcPr>
          <w:p w14:paraId="55477E25"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2BF2F07" w14:textId="77777777" w:rsidR="00124EBE" w:rsidRPr="00124EBE" w:rsidRDefault="00124EBE" w:rsidP="00124EBE">
            <w:pPr>
              <w:spacing w:line="240" w:lineRule="auto"/>
              <w:ind w:firstLine="0"/>
              <w:jc w:val="right"/>
              <w:rPr>
                <w:b/>
                <w:bCs/>
                <w:sz w:val="18"/>
                <w:szCs w:val="18"/>
              </w:rPr>
            </w:pPr>
            <w:r w:rsidRPr="00124EBE">
              <w:rPr>
                <w:b/>
                <w:bCs/>
                <w:sz w:val="18"/>
                <w:szCs w:val="18"/>
              </w:rPr>
              <w:t>469,0</w:t>
            </w:r>
          </w:p>
        </w:tc>
      </w:tr>
      <w:tr w:rsidR="00124EBE" w:rsidRPr="00124EBE" w14:paraId="735CECF7" w14:textId="77777777" w:rsidTr="00124EBE">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D5A5EF1"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EF8FE38"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13D8CCD"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014F61E1" w14:textId="77777777" w:rsidR="00124EBE" w:rsidRPr="00124EBE" w:rsidRDefault="00124EBE" w:rsidP="00124EBE">
            <w:pPr>
              <w:spacing w:line="240" w:lineRule="auto"/>
              <w:ind w:firstLine="0"/>
              <w:jc w:val="center"/>
              <w:rPr>
                <w:sz w:val="18"/>
                <w:szCs w:val="18"/>
              </w:rPr>
            </w:pPr>
            <w:r w:rsidRPr="00124EBE">
              <w:rPr>
                <w:sz w:val="18"/>
                <w:szCs w:val="18"/>
              </w:rPr>
              <w:t>00 0 00 39200</w:t>
            </w:r>
          </w:p>
        </w:tc>
        <w:tc>
          <w:tcPr>
            <w:tcW w:w="520" w:type="dxa"/>
            <w:tcBorders>
              <w:top w:val="nil"/>
              <w:left w:val="nil"/>
              <w:bottom w:val="single" w:sz="4" w:space="0" w:color="auto"/>
              <w:right w:val="single" w:sz="4" w:space="0" w:color="auto"/>
            </w:tcBorders>
            <w:shd w:val="clear" w:color="auto" w:fill="auto"/>
            <w:vAlign w:val="center"/>
            <w:hideMark/>
          </w:tcPr>
          <w:p w14:paraId="5D6A9A33"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5DAA8FD6" w14:textId="77777777" w:rsidR="00124EBE" w:rsidRPr="00124EBE" w:rsidRDefault="00124EBE" w:rsidP="00124EBE">
            <w:pPr>
              <w:spacing w:line="240" w:lineRule="auto"/>
              <w:ind w:firstLine="0"/>
              <w:jc w:val="right"/>
              <w:rPr>
                <w:sz w:val="18"/>
                <w:szCs w:val="18"/>
              </w:rPr>
            </w:pPr>
            <w:r w:rsidRPr="00124EBE">
              <w:rPr>
                <w:sz w:val="18"/>
                <w:szCs w:val="18"/>
              </w:rPr>
              <w:t>469,0</w:t>
            </w:r>
          </w:p>
        </w:tc>
      </w:tr>
      <w:tr w:rsidR="00124EBE" w:rsidRPr="00124EBE" w14:paraId="7D4CA1AC" w14:textId="77777777" w:rsidTr="00124EBE">
        <w:trPr>
          <w:trHeight w:val="5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EFBB2F8" w14:textId="77777777" w:rsidR="00124EBE" w:rsidRPr="00124EBE" w:rsidRDefault="00124EBE" w:rsidP="00124EBE">
            <w:pPr>
              <w:spacing w:line="240" w:lineRule="auto"/>
              <w:ind w:firstLine="0"/>
              <w:jc w:val="left"/>
              <w:rPr>
                <w:b/>
                <w:bCs/>
                <w:sz w:val="18"/>
                <w:szCs w:val="18"/>
              </w:rPr>
            </w:pPr>
            <w:r w:rsidRPr="00124EBE">
              <w:rPr>
                <w:b/>
                <w:bCs/>
                <w:sz w:val="18"/>
                <w:szCs w:val="18"/>
              </w:rPr>
              <w:t>Централизованные бухгалтерии, группы хозяйственного обслуживания, центры материально-технического обеспечения</w:t>
            </w:r>
          </w:p>
        </w:tc>
        <w:tc>
          <w:tcPr>
            <w:tcW w:w="460" w:type="dxa"/>
            <w:tcBorders>
              <w:top w:val="nil"/>
              <w:left w:val="nil"/>
              <w:bottom w:val="single" w:sz="4" w:space="0" w:color="auto"/>
              <w:right w:val="single" w:sz="4" w:space="0" w:color="auto"/>
            </w:tcBorders>
            <w:shd w:val="clear" w:color="auto" w:fill="auto"/>
            <w:vAlign w:val="center"/>
            <w:hideMark/>
          </w:tcPr>
          <w:p w14:paraId="290DBC05"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EF2E330" w14:textId="77777777" w:rsidR="00124EBE" w:rsidRPr="00124EBE" w:rsidRDefault="00124EBE" w:rsidP="00124EBE">
            <w:pPr>
              <w:spacing w:line="240" w:lineRule="auto"/>
              <w:ind w:firstLine="0"/>
              <w:jc w:val="center"/>
              <w:rPr>
                <w:b/>
                <w:bCs/>
                <w:sz w:val="18"/>
                <w:szCs w:val="18"/>
              </w:rPr>
            </w:pPr>
            <w:r w:rsidRPr="00124EBE">
              <w:rPr>
                <w:b/>
                <w:b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170253F9" w14:textId="77777777" w:rsidR="00124EBE" w:rsidRPr="00124EBE" w:rsidRDefault="00124EBE" w:rsidP="00124EBE">
            <w:pPr>
              <w:spacing w:line="240" w:lineRule="auto"/>
              <w:ind w:firstLine="0"/>
              <w:jc w:val="center"/>
              <w:rPr>
                <w:b/>
                <w:bCs/>
                <w:sz w:val="18"/>
                <w:szCs w:val="18"/>
              </w:rPr>
            </w:pPr>
            <w:r w:rsidRPr="00124EBE">
              <w:rPr>
                <w:b/>
                <w:bCs/>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4F5C3F63"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20F8A131" w14:textId="77777777" w:rsidR="00124EBE" w:rsidRPr="00124EBE" w:rsidRDefault="00124EBE" w:rsidP="00124EBE">
            <w:pPr>
              <w:spacing w:line="240" w:lineRule="auto"/>
              <w:ind w:firstLine="0"/>
              <w:jc w:val="right"/>
              <w:rPr>
                <w:b/>
                <w:bCs/>
                <w:sz w:val="18"/>
                <w:szCs w:val="18"/>
              </w:rPr>
            </w:pPr>
            <w:r w:rsidRPr="00124EBE">
              <w:rPr>
                <w:b/>
                <w:bCs/>
                <w:sz w:val="18"/>
                <w:szCs w:val="18"/>
              </w:rPr>
              <w:t>133 671,3</w:t>
            </w:r>
          </w:p>
        </w:tc>
      </w:tr>
      <w:tr w:rsidR="00124EBE" w:rsidRPr="00124EBE" w14:paraId="768E5B6F" w14:textId="77777777" w:rsidTr="00124EBE">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FE3519F" w14:textId="77777777" w:rsidR="00124EBE" w:rsidRPr="00124EBE" w:rsidRDefault="00124EBE" w:rsidP="00124EBE">
            <w:pPr>
              <w:spacing w:line="240" w:lineRule="auto"/>
              <w:ind w:firstLine="0"/>
              <w:jc w:val="left"/>
              <w:rPr>
                <w:sz w:val="18"/>
                <w:szCs w:val="18"/>
              </w:rPr>
            </w:pPr>
            <w:r w:rsidRPr="00124EBE">
              <w:rPr>
                <w:sz w:val="18"/>
                <w:szCs w:val="18"/>
              </w:rPr>
              <w:lastRenderedPageBreak/>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4EBF30A1"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7B971AC"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404A9D84"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0989961E"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7E50A31C" w14:textId="77777777" w:rsidR="00124EBE" w:rsidRPr="00124EBE" w:rsidRDefault="00124EBE" w:rsidP="00124EBE">
            <w:pPr>
              <w:spacing w:line="240" w:lineRule="auto"/>
              <w:ind w:firstLine="0"/>
              <w:jc w:val="right"/>
              <w:rPr>
                <w:sz w:val="18"/>
                <w:szCs w:val="18"/>
              </w:rPr>
            </w:pPr>
            <w:r w:rsidRPr="00124EBE">
              <w:rPr>
                <w:sz w:val="18"/>
                <w:szCs w:val="18"/>
              </w:rPr>
              <w:t>48 952,4</w:t>
            </w:r>
          </w:p>
        </w:tc>
      </w:tr>
      <w:tr w:rsidR="00124EBE" w:rsidRPr="00124EBE" w14:paraId="503AD1A5" w14:textId="77777777" w:rsidTr="00124EBE">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E56B1AD"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6EEB1987"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C3F4E86"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33B43589"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23768DDB"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162CD02B" w14:textId="77777777" w:rsidR="00124EBE" w:rsidRPr="00124EBE" w:rsidRDefault="00124EBE" w:rsidP="00124EBE">
            <w:pPr>
              <w:spacing w:line="240" w:lineRule="auto"/>
              <w:ind w:firstLine="0"/>
              <w:jc w:val="right"/>
              <w:rPr>
                <w:sz w:val="18"/>
                <w:szCs w:val="18"/>
              </w:rPr>
            </w:pPr>
            <w:r w:rsidRPr="00124EBE">
              <w:rPr>
                <w:sz w:val="18"/>
                <w:szCs w:val="18"/>
              </w:rPr>
              <w:t>37 487,5</w:t>
            </w:r>
          </w:p>
        </w:tc>
      </w:tr>
      <w:tr w:rsidR="00124EBE" w:rsidRPr="00124EBE" w14:paraId="5DB9C9E5" w14:textId="77777777" w:rsidTr="00124EBE">
        <w:trPr>
          <w:trHeight w:val="4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B89807A" w14:textId="77777777" w:rsidR="00124EBE" w:rsidRPr="00124EBE" w:rsidRDefault="00124EBE" w:rsidP="00124EBE">
            <w:pPr>
              <w:spacing w:line="240" w:lineRule="auto"/>
              <w:ind w:firstLine="0"/>
              <w:jc w:val="left"/>
              <w:rPr>
                <w:sz w:val="18"/>
                <w:szCs w:val="18"/>
              </w:rPr>
            </w:pPr>
            <w:r w:rsidRPr="00124EBE">
              <w:rPr>
                <w:sz w:val="18"/>
                <w:szCs w:val="18"/>
              </w:rPr>
              <w:t xml:space="preserve">Иные выплаты персоналу учреждений, за исключением фонда оплаты труда </w:t>
            </w:r>
          </w:p>
        </w:tc>
        <w:tc>
          <w:tcPr>
            <w:tcW w:w="460" w:type="dxa"/>
            <w:tcBorders>
              <w:top w:val="nil"/>
              <w:left w:val="nil"/>
              <w:bottom w:val="single" w:sz="4" w:space="0" w:color="auto"/>
              <w:right w:val="single" w:sz="4" w:space="0" w:color="auto"/>
            </w:tcBorders>
            <w:shd w:val="clear" w:color="auto" w:fill="auto"/>
            <w:vAlign w:val="center"/>
            <w:hideMark/>
          </w:tcPr>
          <w:p w14:paraId="6512CAD8"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CFCAA7F"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24257E70"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4D706049" w14:textId="77777777" w:rsidR="00124EBE" w:rsidRPr="00124EBE" w:rsidRDefault="00124EBE" w:rsidP="00124EBE">
            <w:pPr>
              <w:spacing w:line="240" w:lineRule="auto"/>
              <w:ind w:firstLine="0"/>
              <w:jc w:val="center"/>
              <w:rPr>
                <w:sz w:val="18"/>
                <w:szCs w:val="18"/>
              </w:rPr>
            </w:pPr>
            <w:r w:rsidRPr="00124EBE">
              <w:rPr>
                <w:sz w:val="18"/>
                <w:szCs w:val="18"/>
              </w:rPr>
              <w:t>112</w:t>
            </w:r>
          </w:p>
        </w:tc>
        <w:tc>
          <w:tcPr>
            <w:tcW w:w="1240" w:type="dxa"/>
            <w:tcBorders>
              <w:top w:val="nil"/>
              <w:left w:val="nil"/>
              <w:bottom w:val="single" w:sz="4" w:space="0" w:color="auto"/>
              <w:right w:val="single" w:sz="4" w:space="0" w:color="auto"/>
            </w:tcBorders>
            <w:shd w:val="clear" w:color="auto" w:fill="auto"/>
            <w:noWrap/>
            <w:vAlign w:val="center"/>
            <w:hideMark/>
          </w:tcPr>
          <w:p w14:paraId="6B2AA2F0" w14:textId="77777777" w:rsidR="00124EBE" w:rsidRPr="00124EBE" w:rsidRDefault="00124EBE" w:rsidP="00124EBE">
            <w:pPr>
              <w:spacing w:line="240" w:lineRule="auto"/>
              <w:ind w:firstLine="0"/>
              <w:jc w:val="right"/>
              <w:rPr>
                <w:sz w:val="18"/>
                <w:szCs w:val="18"/>
              </w:rPr>
            </w:pPr>
            <w:r w:rsidRPr="00124EBE">
              <w:rPr>
                <w:sz w:val="18"/>
                <w:szCs w:val="18"/>
              </w:rPr>
              <w:t>186,0</w:t>
            </w:r>
          </w:p>
        </w:tc>
      </w:tr>
      <w:tr w:rsidR="00124EBE" w:rsidRPr="00124EBE" w14:paraId="40C16A74" w14:textId="77777777" w:rsidTr="00124EBE">
        <w:trPr>
          <w:trHeight w:val="6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B834802"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366E4B32"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047882B"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133FACA5"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0CCEF350"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7A58EE78" w14:textId="77777777" w:rsidR="00124EBE" w:rsidRPr="00124EBE" w:rsidRDefault="00124EBE" w:rsidP="00124EBE">
            <w:pPr>
              <w:spacing w:line="240" w:lineRule="auto"/>
              <w:ind w:firstLine="0"/>
              <w:jc w:val="right"/>
              <w:rPr>
                <w:sz w:val="18"/>
                <w:szCs w:val="18"/>
              </w:rPr>
            </w:pPr>
            <w:r w:rsidRPr="00124EBE">
              <w:rPr>
                <w:sz w:val="18"/>
                <w:szCs w:val="18"/>
              </w:rPr>
              <w:t>11 278,9</w:t>
            </w:r>
          </w:p>
        </w:tc>
      </w:tr>
      <w:tr w:rsidR="00124EBE" w:rsidRPr="00124EBE" w14:paraId="2D0104D5" w14:textId="77777777" w:rsidTr="00124EBE">
        <w:trPr>
          <w:trHeight w:val="3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71DBD87"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2AFCD8A2"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10F8A9B"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0C45284A"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54275967"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049D98F1" w14:textId="77777777" w:rsidR="00124EBE" w:rsidRPr="00124EBE" w:rsidRDefault="00124EBE" w:rsidP="00124EBE">
            <w:pPr>
              <w:spacing w:line="240" w:lineRule="auto"/>
              <w:ind w:firstLine="0"/>
              <w:jc w:val="right"/>
              <w:rPr>
                <w:sz w:val="18"/>
                <w:szCs w:val="18"/>
              </w:rPr>
            </w:pPr>
            <w:r w:rsidRPr="00124EBE">
              <w:rPr>
                <w:sz w:val="18"/>
                <w:szCs w:val="18"/>
              </w:rPr>
              <w:t>82 586,5</w:t>
            </w:r>
          </w:p>
        </w:tc>
      </w:tr>
      <w:tr w:rsidR="00124EBE" w:rsidRPr="00124EBE" w14:paraId="13E1404A" w14:textId="77777777" w:rsidTr="00124EBE">
        <w:trPr>
          <w:trHeight w:val="3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B232A76" w14:textId="77777777" w:rsidR="00124EBE" w:rsidRPr="00124EBE" w:rsidRDefault="00124EBE" w:rsidP="00124EBE">
            <w:pPr>
              <w:spacing w:line="240" w:lineRule="auto"/>
              <w:ind w:firstLine="0"/>
              <w:jc w:val="left"/>
              <w:rPr>
                <w:sz w:val="18"/>
                <w:szCs w:val="18"/>
              </w:rPr>
            </w:pPr>
            <w:r w:rsidRPr="00124EBE">
              <w:rPr>
                <w:sz w:val="18"/>
                <w:szCs w:val="18"/>
              </w:rPr>
              <w:t>Иные выплаты населению</w:t>
            </w:r>
          </w:p>
        </w:tc>
        <w:tc>
          <w:tcPr>
            <w:tcW w:w="460" w:type="dxa"/>
            <w:tcBorders>
              <w:top w:val="nil"/>
              <w:left w:val="nil"/>
              <w:bottom w:val="single" w:sz="4" w:space="0" w:color="auto"/>
              <w:right w:val="single" w:sz="4" w:space="0" w:color="auto"/>
            </w:tcBorders>
            <w:shd w:val="clear" w:color="auto" w:fill="auto"/>
            <w:vAlign w:val="center"/>
            <w:hideMark/>
          </w:tcPr>
          <w:p w14:paraId="2F20A47E"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2535563"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21FF61C0"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5D55D1B9" w14:textId="77777777" w:rsidR="00124EBE" w:rsidRPr="00124EBE" w:rsidRDefault="00124EBE" w:rsidP="00124EBE">
            <w:pPr>
              <w:spacing w:line="240" w:lineRule="auto"/>
              <w:ind w:firstLine="0"/>
              <w:jc w:val="center"/>
              <w:rPr>
                <w:sz w:val="18"/>
                <w:szCs w:val="18"/>
              </w:rPr>
            </w:pPr>
            <w:r w:rsidRPr="00124EBE">
              <w:rPr>
                <w:sz w:val="18"/>
                <w:szCs w:val="18"/>
              </w:rPr>
              <w:t>360</w:t>
            </w:r>
          </w:p>
        </w:tc>
        <w:tc>
          <w:tcPr>
            <w:tcW w:w="1240" w:type="dxa"/>
            <w:tcBorders>
              <w:top w:val="nil"/>
              <w:left w:val="nil"/>
              <w:bottom w:val="single" w:sz="4" w:space="0" w:color="auto"/>
              <w:right w:val="single" w:sz="4" w:space="0" w:color="auto"/>
            </w:tcBorders>
            <w:shd w:val="clear" w:color="auto" w:fill="auto"/>
            <w:noWrap/>
            <w:vAlign w:val="center"/>
            <w:hideMark/>
          </w:tcPr>
          <w:p w14:paraId="405B9148" w14:textId="77777777" w:rsidR="00124EBE" w:rsidRPr="00124EBE" w:rsidRDefault="00124EBE" w:rsidP="00124EBE">
            <w:pPr>
              <w:spacing w:line="240" w:lineRule="auto"/>
              <w:ind w:firstLine="0"/>
              <w:jc w:val="right"/>
              <w:rPr>
                <w:sz w:val="18"/>
                <w:szCs w:val="18"/>
              </w:rPr>
            </w:pPr>
            <w:r w:rsidRPr="00124EBE">
              <w:rPr>
                <w:sz w:val="18"/>
                <w:szCs w:val="18"/>
              </w:rPr>
              <w:t>0,0</w:t>
            </w:r>
          </w:p>
        </w:tc>
      </w:tr>
      <w:tr w:rsidR="00124EBE" w:rsidRPr="00124EBE" w14:paraId="7742E19E" w14:textId="77777777" w:rsidTr="00124EBE">
        <w:trPr>
          <w:trHeight w:val="3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36C1526" w14:textId="77777777" w:rsidR="00124EBE" w:rsidRPr="00124EBE" w:rsidRDefault="00124EBE" w:rsidP="00124EBE">
            <w:pPr>
              <w:spacing w:line="240" w:lineRule="auto"/>
              <w:ind w:firstLine="0"/>
              <w:jc w:val="left"/>
              <w:rPr>
                <w:sz w:val="18"/>
                <w:szCs w:val="18"/>
              </w:rPr>
            </w:pPr>
            <w:r w:rsidRPr="00124EBE">
              <w:rPr>
                <w:sz w:val="18"/>
                <w:szCs w:val="18"/>
              </w:rPr>
              <w:t>Исполнение судебных актов</w:t>
            </w:r>
          </w:p>
        </w:tc>
        <w:tc>
          <w:tcPr>
            <w:tcW w:w="460" w:type="dxa"/>
            <w:tcBorders>
              <w:top w:val="nil"/>
              <w:left w:val="nil"/>
              <w:bottom w:val="single" w:sz="4" w:space="0" w:color="auto"/>
              <w:right w:val="single" w:sz="4" w:space="0" w:color="auto"/>
            </w:tcBorders>
            <w:shd w:val="clear" w:color="auto" w:fill="auto"/>
            <w:vAlign w:val="center"/>
            <w:hideMark/>
          </w:tcPr>
          <w:p w14:paraId="24742A79"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78E2B5E"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44226C98"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77ACECF1" w14:textId="77777777" w:rsidR="00124EBE" w:rsidRPr="00124EBE" w:rsidRDefault="00124EBE" w:rsidP="00124EBE">
            <w:pPr>
              <w:spacing w:line="240" w:lineRule="auto"/>
              <w:ind w:firstLine="0"/>
              <w:jc w:val="center"/>
              <w:rPr>
                <w:sz w:val="18"/>
                <w:szCs w:val="18"/>
              </w:rPr>
            </w:pPr>
            <w:r w:rsidRPr="00124EBE">
              <w:rPr>
                <w:sz w:val="18"/>
                <w:szCs w:val="18"/>
              </w:rPr>
              <w:t>830</w:t>
            </w:r>
          </w:p>
        </w:tc>
        <w:tc>
          <w:tcPr>
            <w:tcW w:w="1240" w:type="dxa"/>
            <w:tcBorders>
              <w:top w:val="nil"/>
              <w:left w:val="nil"/>
              <w:bottom w:val="single" w:sz="4" w:space="0" w:color="auto"/>
              <w:right w:val="single" w:sz="4" w:space="0" w:color="auto"/>
            </w:tcBorders>
            <w:shd w:val="clear" w:color="auto" w:fill="auto"/>
            <w:noWrap/>
            <w:vAlign w:val="center"/>
            <w:hideMark/>
          </w:tcPr>
          <w:p w14:paraId="400ABEB4" w14:textId="77777777" w:rsidR="00124EBE" w:rsidRPr="00124EBE" w:rsidRDefault="00124EBE" w:rsidP="00124EBE">
            <w:pPr>
              <w:spacing w:line="240" w:lineRule="auto"/>
              <w:ind w:firstLine="0"/>
              <w:jc w:val="right"/>
              <w:rPr>
                <w:sz w:val="18"/>
                <w:szCs w:val="18"/>
              </w:rPr>
            </w:pPr>
            <w:r w:rsidRPr="00124EBE">
              <w:rPr>
                <w:sz w:val="18"/>
                <w:szCs w:val="18"/>
              </w:rPr>
              <w:t>0,0</w:t>
            </w:r>
          </w:p>
        </w:tc>
      </w:tr>
      <w:tr w:rsidR="00124EBE" w:rsidRPr="00124EBE" w14:paraId="3B9D6172" w14:textId="77777777" w:rsidTr="00124EBE">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BD66F9F" w14:textId="77777777" w:rsidR="00124EBE" w:rsidRPr="00124EBE" w:rsidRDefault="00124EBE" w:rsidP="00124EBE">
            <w:pPr>
              <w:spacing w:line="240" w:lineRule="auto"/>
              <w:ind w:firstLine="0"/>
              <w:jc w:val="left"/>
              <w:rPr>
                <w:sz w:val="18"/>
                <w:szCs w:val="18"/>
              </w:rPr>
            </w:pPr>
            <w:r w:rsidRPr="00124EBE">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auto" w:fill="auto"/>
            <w:vAlign w:val="center"/>
            <w:hideMark/>
          </w:tcPr>
          <w:p w14:paraId="4C84FF1A"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53B6835"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731971F9"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32364A8E" w14:textId="77777777" w:rsidR="00124EBE" w:rsidRPr="00124EBE" w:rsidRDefault="00124EBE" w:rsidP="00124EBE">
            <w:pPr>
              <w:spacing w:line="240" w:lineRule="auto"/>
              <w:ind w:firstLine="0"/>
              <w:jc w:val="center"/>
              <w:rPr>
                <w:sz w:val="18"/>
                <w:szCs w:val="18"/>
              </w:rPr>
            </w:pPr>
            <w:r w:rsidRPr="00124EBE">
              <w:rPr>
                <w:sz w:val="18"/>
                <w:szCs w:val="18"/>
              </w:rPr>
              <w:t>850</w:t>
            </w:r>
          </w:p>
        </w:tc>
        <w:tc>
          <w:tcPr>
            <w:tcW w:w="1240" w:type="dxa"/>
            <w:tcBorders>
              <w:top w:val="nil"/>
              <w:left w:val="nil"/>
              <w:bottom w:val="single" w:sz="4" w:space="0" w:color="auto"/>
              <w:right w:val="single" w:sz="4" w:space="0" w:color="auto"/>
            </w:tcBorders>
            <w:shd w:val="clear" w:color="000000" w:fill="FFFFFF"/>
            <w:noWrap/>
            <w:vAlign w:val="center"/>
            <w:hideMark/>
          </w:tcPr>
          <w:p w14:paraId="67D6EF0B" w14:textId="77777777" w:rsidR="00124EBE" w:rsidRPr="00124EBE" w:rsidRDefault="00124EBE" w:rsidP="00124EBE">
            <w:pPr>
              <w:spacing w:line="240" w:lineRule="auto"/>
              <w:ind w:firstLine="0"/>
              <w:jc w:val="right"/>
              <w:rPr>
                <w:sz w:val="18"/>
                <w:szCs w:val="18"/>
              </w:rPr>
            </w:pPr>
            <w:r w:rsidRPr="00124EBE">
              <w:rPr>
                <w:sz w:val="18"/>
                <w:szCs w:val="18"/>
              </w:rPr>
              <w:t>2 132,4</w:t>
            </w:r>
          </w:p>
        </w:tc>
      </w:tr>
      <w:tr w:rsidR="00124EBE" w:rsidRPr="00124EBE" w14:paraId="285B9AD7" w14:textId="77777777" w:rsidTr="00124EBE">
        <w:trPr>
          <w:trHeight w:val="7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FB03433" w14:textId="77777777" w:rsidR="00124EBE" w:rsidRPr="00124EBE" w:rsidRDefault="00124EBE" w:rsidP="00124EBE">
            <w:pPr>
              <w:spacing w:line="240" w:lineRule="auto"/>
              <w:ind w:firstLine="0"/>
              <w:jc w:val="left"/>
              <w:rPr>
                <w:b/>
                <w:bCs/>
                <w:sz w:val="18"/>
                <w:szCs w:val="18"/>
              </w:rPr>
            </w:pPr>
            <w:r w:rsidRPr="00124EBE">
              <w:rPr>
                <w:b/>
                <w:bCs/>
                <w:sz w:val="18"/>
                <w:szCs w:val="18"/>
              </w:rPr>
              <w:t xml:space="preserve">Поощрение работников, занимающихся обеспечением по привлечению граждан на военную службу  </w:t>
            </w:r>
          </w:p>
        </w:tc>
        <w:tc>
          <w:tcPr>
            <w:tcW w:w="460" w:type="dxa"/>
            <w:tcBorders>
              <w:top w:val="nil"/>
              <w:left w:val="nil"/>
              <w:bottom w:val="single" w:sz="4" w:space="0" w:color="auto"/>
              <w:right w:val="single" w:sz="4" w:space="0" w:color="auto"/>
            </w:tcBorders>
            <w:shd w:val="clear" w:color="auto" w:fill="auto"/>
            <w:vAlign w:val="center"/>
            <w:hideMark/>
          </w:tcPr>
          <w:p w14:paraId="45CF3D94"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A7A2152" w14:textId="77777777" w:rsidR="00124EBE" w:rsidRPr="00124EBE" w:rsidRDefault="00124EBE" w:rsidP="00124EBE">
            <w:pPr>
              <w:spacing w:line="240" w:lineRule="auto"/>
              <w:ind w:firstLine="0"/>
              <w:jc w:val="center"/>
              <w:rPr>
                <w:b/>
                <w:bCs/>
                <w:sz w:val="18"/>
                <w:szCs w:val="18"/>
              </w:rPr>
            </w:pPr>
            <w:r w:rsidRPr="00124EBE">
              <w:rPr>
                <w:b/>
                <w:b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7A5D165C" w14:textId="77777777" w:rsidR="00124EBE" w:rsidRPr="00124EBE" w:rsidRDefault="00124EBE" w:rsidP="00124EBE">
            <w:pPr>
              <w:spacing w:line="240" w:lineRule="auto"/>
              <w:ind w:firstLine="0"/>
              <w:jc w:val="center"/>
              <w:rPr>
                <w:b/>
                <w:bCs/>
                <w:sz w:val="18"/>
                <w:szCs w:val="18"/>
              </w:rPr>
            </w:pPr>
            <w:r w:rsidRPr="00124EBE">
              <w:rPr>
                <w:b/>
                <w:bCs/>
                <w:sz w:val="18"/>
                <w:szCs w:val="18"/>
              </w:rPr>
              <w:t>00 0 00 П8050</w:t>
            </w:r>
          </w:p>
        </w:tc>
        <w:tc>
          <w:tcPr>
            <w:tcW w:w="520" w:type="dxa"/>
            <w:tcBorders>
              <w:top w:val="nil"/>
              <w:left w:val="nil"/>
              <w:bottom w:val="single" w:sz="4" w:space="0" w:color="auto"/>
              <w:right w:val="single" w:sz="4" w:space="0" w:color="auto"/>
            </w:tcBorders>
            <w:shd w:val="clear" w:color="auto" w:fill="auto"/>
            <w:vAlign w:val="center"/>
            <w:hideMark/>
          </w:tcPr>
          <w:p w14:paraId="602FC3E0"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237A5D57" w14:textId="77777777" w:rsidR="00124EBE" w:rsidRPr="00124EBE" w:rsidRDefault="00124EBE" w:rsidP="00124EBE">
            <w:pPr>
              <w:spacing w:line="240" w:lineRule="auto"/>
              <w:ind w:firstLine="0"/>
              <w:jc w:val="right"/>
              <w:rPr>
                <w:b/>
                <w:bCs/>
                <w:sz w:val="18"/>
                <w:szCs w:val="18"/>
              </w:rPr>
            </w:pPr>
            <w:r w:rsidRPr="00124EBE">
              <w:rPr>
                <w:b/>
                <w:bCs/>
                <w:sz w:val="18"/>
                <w:szCs w:val="18"/>
              </w:rPr>
              <w:t>1 315,4</w:t>
            </w:r>
          </w:p>
        </w:tc>
      </w:tr>
      <w:tr w:rsidR="00124EBE" w:rsidRPr="00124EBE" w14:paraId="0748C3D5" w14:textId="77777777" w:rsidTr="00124EBE">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D4FE17A"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C89E813"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1990A2E"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5728420E" w14:textId="77777777" w:rsidR="00124EBE" w:rsidRPr="00124EBE" w:rsidRDefault="00124EBE" w:rsidP="00124EBE">
            <w:pPr>
              <w:spacing w:line="240" w:lineRule="auto"/>
              <w:ind w:firstLine="0"/>
              <w:jc w:val="center"/>
              <w:rPr>
                <w:sz w:val="18"/>
                <w:szCs w:val="18"/>
              </w:rPr>
            </w:pPr>
            <w:r w:rsidRPr="00124EBE">
              <w:rPr>
                <w:sz w:val="18"/>
                <w:szCs w:val="18"/>
              </w:rPr>
              <w:t>00 0 00 П8050</w:t>
            </w:r>
          </w:p>
        </w:tc>
        <w:tc>
          <w:tcPr>
            <w:tcW w:w="520" w:type="dxa"/>
            <w:tcBorders>
              <w:top w:val="nil"/>
              <w:left w:val="nil"/>
              <w:bottom w:val="single" w:sz="4" w:space="0" w:color="auto"/>
              <w:right w:val="single" w:sz="4" w:space="0" w:color="auto"/>
            </w:tcBorders>
            <w:shd w:val="clear" w:color="auto" w:fill="auto"/>
            <w:vAlign w:val="center"/>
            <w:hideMark/>
          </w:tcPr>
          <w:p w14:paraId="3E7AE788"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0C111B16" w14:textId="77777777" w:rsidR="00124EBE" w:rsidRPr="00124EBE" w:rsidRDefault="00124EBE" w:rsidP="00124EBE">
            <w:pPr>
              <w:spacing w:line="240" w:lineRule="auto"/>
              <w:ind w:firstLine="0"/>
              <w:jc w:val="right"/>
              <w:rPr>
                <w:sz w:val="18"/>
                <w:szCs w:val="18"/>
              </w:rPr>
            </w:pPr>
            <w:r w:rsidRPr="00124EBE">
              <w:rPr>
                <w:sz w:val="18"/>
                <w:szCs w:val="18"/>
              </w:rPr>
              <w:t>300,0</w:t>
            </w:r>
          </w:p>
        </w:tc>
      </w:tr>
      <w:tr w:rsidR="00124EBE" w:rsidRPr="00124EBE" w14:paraId="3BEE3A2B" w14:textId="77777777" w:rsidTr="00124EBE">
        <w:trPr>
          <w:trHeight w:val="43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0D8D75A2" w14:textId="77777777" w:rsidR="00124EBE" w:rsidRPr="00124EBE" w:rsidRDefault="00124EBE" w:rsidP="00124EBE">
            <w:pPr>
              <w:spacing w:line="240" w:lineRule="auto"/>
              <w:ind w:firstLine="0"/>
              <w:jc w:val="left"/>
              <w:rPr>
                <w:sz w:val="18"/>
                <w:szCs w:val="18"/>
              </w:rPr>
            </w:pPr>
            <w:r w:rsidRPr="00124EBE">
              <w:rPr>
                <w:sz w:val="18"/>
                <w:szCs w:val="18"/>
              </w:rPr>
              <w:t>Премии и гранты</w:t>
            </w:r>
          </w:p>
        </w:tc>
        <w:tc>
          <w:tcPr>
            <w:tcW w:w="460" w:type="dxa"/>
            <w:tcBorders>
              <w:top w:val="nil"/>
              <w:left w:val="nil"/>
              <w:bottom w:val="single" w:sz="4" w:space="0" w:color="auto"/>
              <w:right w:val="single" w:sz="4" w:space="0" w:color="auto"/>
            </w:tcBorders>
            <w:shd w:val="clear" w:color="auto" w:fill="auto"/>
            <w:vAlign w:val="center"/>
            <w:hideMark/>
          </w:tcPr>
          <w:p w14:paraId="06E6849F"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47A8726" w14:textId="77777777" w:rsidR="00124EBE" w:rsidRPr="00124EBE" w:rsidRDefault="00124EBE" w:rsidP="00124EBE">
            <w:pPr>
              <w:spacing w:line="240" w:lineRule="auto"/>
              <w:ind w:firstLine="0"/>
              <w:jc w:val="center"/>
              <w:rPr>
                <w:sz w:val="18"/>
                <w:szCs w:val="18"/>
              </w:rPr>
            </w:pPr>
            <w:r w:rsidRPr="00124EBE">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7B9FB044" w14:textId="77777777" w:rsidR="00124EBE" w:rsidRPr="00124EBE" w:rsidRDefault="00124EBE" w:rsidP="00124EBE">
            <w:pPr>
              <w:spacing w:line="240" w:lineRule="auto"/>
              <w:ind w:firstLine="0"/>
              <w:jc w:val="center"/>
              <w:rPr>
                <w:sz w:val="18"/>
                <w:szCs w:val="18"/>
              </w:rPr>
            </w:pPr>
            <w:r w:rsidRPr="00124EBE">
              <w:rPr>
                <w:sz w:val="18"/>
                <w:szCs w:val="18"/>
              </w:rPr>
              <w:t>00 0 00 П8050</w:t>
            </w:r>
          </w:p>
        </w:tc>
        <w:tc>
          <w:tcPr>
            <w:tcW w:w="520" w:type="dxa"/>
            <w:tcBorders>
              <w:top w:val="nil"/>
              <w:left w:val="nil"/>
              <w:bottom w:val="single" w:sz="4" w:space="0" w:color="auto"/>
              <w:right w:val="single" w:sz="4" w:space="0" w:color="auto"/>
            </w:tcBorders>
            <w:shd w:val="clear" w:color="auto" w:fill="auto"/>
            <w:vAlign w:val="center"/>
            <w:hideMark/>
          </w:tcPr>
          <w:p w14:paraId="383A1D62" w14:textId="77777777" w:rsidR="00124EBE" w:rsidRPr="00124EBE" w:rsidRDefault="00124EBE" w:rsidP="00124EBE">
            <w:pPr>
              <w:spacing w:line="240" w:lineRule="auto"/>
              <w:ind w:firstLine="0"/>
              <w:jc w:val="center"/>
              <w:rPr>
                <w:sz w:val="18"/>
                <w:szCs w:val="18"/>
              </w:rPr>
            </w:pPr>
            <w:r w:rsidRPr="00124EBE">
              <w:rPr>
                <w:sz w:val="18"/>
                <w:szCs w:val="18"/>
              </w:rPr>
              <w:t>350</w:t>
            </w:r>
          </w:p>
        </w:tc>
        <w:tc>
          <w:tcPr>
            <w:tcW w:w="1240" w:type="dxa"/>
            <w:tcBorders>
              <w:top w:val="nil"/>
              <w:left w:val="nil"/>
              <w:bottom w:val="single" w:sz="4" w:space="0" w:color="auto"/>
              <w:right w:val="single" w:sz="4" w:space="0" w:color="auto"/>
            </w:tcBorders>
            <w:shd w:val="clear" w:color="000000" w:fill="FFFFFF"/>
            <w:noWrap/>
            <w:vAlign w:val="center"/>
            <w:hideMark/>
          </w:tcPr>
          <w:p w14:paraId="28861C08" w14:textId="77777777" w:rsidR="00124EBE" w:rsidRPr="00124EBE" w:rsidRDefault="00124EBE" w:rsidP="00124EBE">
            <w:pPr>
              <w:spacing w:line="240" w:lineRule="auto"/>
              <w:ind w:firstLine="0"/>
              <w:jc w:val="right"/>
              <w:rPr>
                <w:sz w:val="18"/>
                <w:szCs w:val="18"/>
              </w:rPr>
            </w:pPr>
            <w:r w:rsidRPr="00124EBE">
              <w:rPr>
                <w:sz w:val="18"/>
                <w:szCs w:val="18"/>
              </w:rPr>
              <w:t>1 015,4</w:t>
            </w:r>
          </w:p>
        </w:tc>
      </w:tr>
      <w:tr w:rsidR="00124EBE" w:rsidRPr="00124EBE" w14:paraId="50A79B9D" w14:textId="77777777" w:rsidTr="00124EBE">
        <w:trPr>
          <w:trHeight w:val="43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3D3A669A" w14:textId="77777777" w:rsidR="00124EBE" w:rsidRPr="00124EBE" w:rsidRDefault="00124EBE" w:rsidP="00124EBE">
            <w:pPr>
              <w:spacing w:line="240" w:lineRule="auto"/>
              <w:ind w:firstLine="0"/>
              <w:jc w:val="left"/>
              <w:rPr>
                <w:b/>
                <w:bCs/>
                <w:sz w:val="18"/>
                <w:szCs w:val="18"/>
              </w:rPr>
            </w:pPr>
            <w:r w:rsidRPr="00124EBE">
              <w:rPr>
                <w:b/>
                <w:bCs/>
                <w:sz w:val="18"/>
                <w:szCs w:val="18"/>
              </w:rPr>
              <w:t>Национальная оборона</w:t>
            </w:r>
          </w:p>
        </w:tc>
        <w:tc>
          <w:tcPr>
            <w:tcW w:w="460" w:type="dxa"/>
            <w:tcBorders>
              <w:top w:val="nil"/>
              <w:left w:val="nil"/>
              <w:bottom w:val="single" w:sz="4" w:space="0" w:color="auto"/>
              <w:right w:val="single" w:sz="4" w:space="0" w:color="auto"/>
            </w:tcBorders>
            <w:shd w:val="clear" w:color="000000" w:fill="FFFF00"/>
            <w:vAlign w:val="center"/>
            <w:hideMark/>
          </w:tcPr>
          <w:p w14:paraId="047EF9C4"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420" w:type="dxa"/>
            <w:tcBorders>
              <w:top w:val="nil"/>
              <w:left w:val="nil"/>
              <w:bottom w:val="single" w:sz="4" w:space="0" w:color="auto"/>
              <w:right w:val="single" w:sz="4" w:space="0" w:color="auto"/>
            </w:tcBorders>
            <w:shd w:val="clear" w:color="000000" w:fill="FFFF00"/>
            <w:vAlign w:val="center"/>
            <w:hideMark/>
          </w:tcPr>
          <w:p w14:paraId="16408330"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43F577A4"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3AFBB90D"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65F705D5" w14:textId="77777777" w:rsidR="00124EBE" w:rsidRPr="00124EBE" w:rsidRDefault="00124EBE" w:rsidP="00124EBE">
            <w:pPr>
              <w:spacing w:line="240" w:lineRule="auto"/>
              <w:ind w:firstLine="0"/>
              <w:jc w:val="right"/>
              <w:rPr>
                <w:b/>
                <w:bCs/>
                <w:sz w:val="18"/>
                <w:szCs w:val="18"/>
              </w:rPr>
            </w:pPr>
            <w:r w:rsidRPr="00124EBE">
              <w:rPr>
                <w:b/>
                <w:bCs/>
                <w:sz w:val="18"/>
                <w:szCs w:val="18"/>
              </w:rPr>
              <w:t>895,8</w:t>
            </w:r>
          </w:p>
        </w:tc>
      </w:tr>
      <w:tr w:rsidR="00124EBE" w:rsidRPr="00124EBE" w14:paraId="5F736A76" w14:textId="77777777" w:rsidTr="00124EBE">
        <w:trPr>
          <w:trHeight w:val="37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4909AAB4" w14:textId="77777777" w:rsidR="00124EBE" w:rsidRPr="00124EBE" w:rsidRDefault="00124EBE" w:rsidP="00124EBE">
            <w:pPr>
              <w:spacing w:line="240" w:lineRule="auto"/>
              <w:ind w:firstLine="0"/>
              <w:jc w:val="left"/>
              <w:rPr>
                <w:b/>
                <w:bCs/>
                <w:sz w:val="18"/>
                <w:szCs w:val="18"/>
              </w:rPr>
            </w:pPr>
            <w:r w:rsidRPr="00124EBE">
              <w:rPr>
                <w:b/>
                <w:bCs/>
                <w:sz w:val="18"/>
                <w:szCs w:val="18"/>
              </w:rPr>
              <w:t>Мобилизационная и вневойсковая подготовка</w:t>
            </w:r>
          </w:p>
        </w:tc>
        <w:tc>
          <w:tcPr>
            <w:tcW w:w="460" w:type="dxa"/>
            <w:tcBorders>
              <w:top w:val="nil"/>
              <w:left w:val="nil"/>
              <w:bottom w:val="single" w:sz="4" w:space="0" w:color="auto"/>
              <w:right w:val="single" w:sz="4" w:space="0" w:color="auto"/>
            </w:tcBorders>
            <w:shd w:val="clear" w:color="000000" w:fill="FFFF00"/>
            <w:vAlign w:val="center"/>
            <w:hideMark/>
          </w:tcPr>
          <w:p w14:paraId="12E69EF9"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420" w:type="dxa"/>
            <w:tcBorders>
              <w:top w:val="nil"/>
              <w:left w:val="nil"/>
              <w:bottom w:val="single" w:sz="4" w:space="0" w:color="auto"/>
              <w:right w:val="single" w:sz="4" w:space="0" w:color="auto"/>
            </w:tcBorders>
            <w:shd w:val="clear" w:color="000000" w:fill="FFFF00"/>
            <w:vAlign w:val="center"/>
            <w:hideMark/>
          </w:tcPr>
          <w:p w14:paraId="346D794B"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1360" w:type="dxa"/>
            <w:tcBorders>
              <w:top w:val="nil"/>
              <w:left w:val="nil"/>
              <w:bottom w:val="single" w:sz="4" w:space="0" w:color="auto"/>
              <w:right w:val="single" w:sz="4" w:space="0" w:color="auto"/>
            </w:tcBorders>
            <w:shd w:val="clear" w:color="000000" w:fill="FFFF00"/>
            <w:vAlign w:val="center"/>
            <w:hideMark/>
          </w:tcPr>
          <w:p w14:paraId="66D30CFB"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49A5F81D"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7F2C3ED5" w14:textId="77777777" w:rsidR="00124EBE" w:rsidRPr="00124EBE" w:rsidRDefault="00124EBE" w:rsidP="00124EBE">
            <w:pPr>
              <w:spacing w:line="240" w:lineRule="auto"/>
              <w:ind w:firstLine="0"/>
              <w:jc w:val="right"/>
              <w:rPr>
                <w:b/>
                <w:bCs/>
                <w:sz w:val="18"/>
                <w:szCs w:val="18"/>
              </w:rPr>
            </w:pPr>
            <w:r w:rsidRPr="00124EBE">
              <w:rPr>
                <w:b/>
                <w:bCs/>
                <w:sz w:val="18"/>
                <w:szCs w:val="18"/>
              </w:rPr>
              <w:t>895,8</w:t>
            </w:r>
          </w:p>
        </w:tc>
      </w:tr>
      <w:tr w:rsidR="00124EBE" w:rsidRPr="00124EBE" w14:paraId="1B272DCF" w14:textId="77777777" w:rsidTr="00124EBE">
        <w:trPr>
          <w:trHeight w:val="100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69C81F16" w14:textId="77777777" w:rsidR="00124EBE" w:rsidRPr="00124EBE" w:rsidRDefault="00124EBE" w:rsidP="00124EBE">
            <w:pPr>
              <w:spacing w:line="240" w:lineRule="auto"/>
              <w:ind w:firstLine="0"/>
              <w:jc w:val="left"/>
              <w:rPr>
                <w:b/>
                <w:bCs/>
                <w:sz w:val="18"/>
                <w:szCs w:val="18"/>
              </w:rPr>
            </w:pPr>
            <w:r w:rsidRPr="00124EBE">
              <w:rPr>
                <w:b/>
                <w:bCs/>
                <w:sz w:val="18"/>
                <w:szCs w:val="18"/>
              </w:rPr>
              <w:t>Субвенции бюджетам субъектов Российской Федерации на осуществление первичного воинского учета органов местного самоуправления поселений, муниципальных и городских округов</w:t>
            </w:r>
          </w:p>
        </w:tc>
        <w:tc>
          <w:tcPr>
            <w:tcW w:w="460" w:type="dxa"/>
            <w:tcBorders>
              <w:top w:val="nil"/>
              <w:left w:val="nil"/>
              <w:bottom w:val="single" w:sz="4" w:space="0" w:color="auto"/>
              <w:right w:val="single" w:sz="4" w:space="0" w:color="auto"/>
            </w:tcBorders>
            <w:shd w:val="clear" w:color="auto" w:fill="auto"/>
            <w:vAlign w:val="center"/>
            <w:hideMark/>
          </w:tcPr>
          <w:p w14:paraId="3D5D7040"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420" w:type="dxa"/>
            <w:tcBorders>
              <w:top w:val="nil"/>
              <w:left w:val="nil"/>
              <w:bottom w:val="single" w:sz="4" w:space="0" w:color="auto"/>
              <w:right w:val="single" w:sz="4" w:space="0" w:color="auto"/>
            </w:tcBorders>
            <w:shd w:val="clear" w:color="auto" w:fill="auto"/>
            <w:vAlign w:val="center"/>
            <w:hideMark/>
          </w:tcPr>
          <w:p w14:paraId="44A8183F"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7FB71049" w14:textId="77777777" w:rsidR="00124EBE" w:rsidRPr="00124EBE" w:rsidRDefault="00124EBE" w:rsidP="00124EBE">
            <w:pPr>
              <w:spacing w:line="240" w:lineRule="auto"/>
              <w:ind w:firstLine="0"/>
              <w:jc w:val="center"/>
              <w:rPr>
                <w:b/>
                <w:bCs/>
                <w:sz w:val="18"/>
                <w:szCs w:val="18"/>
              </w:rPr>
            </w:pPr>
            <w:r w:rsidRPr="00124EBE">
              <w:rPr>
                <w:b/>
                <w:bCs/>
                <w:sz w:val="18"/>
                <w:szCs w:val="18"/>
              </w:rPr>
              <w:t>00 0 00 51180</w:t>
            </w:r>
          </w:p>
        </w:tc>
        <w:tc>
          <w:tcPr>
            <w:tcW w:w="520" w:type="dxa"/>
            <w:tcBorders>
              <w:top w:val="nil"/>
              <w:left w:val="nil"/>
              <w:bottom w:val="single" w:sz="4" w:space="0" w:color="auto"/>
              <w:right w:val="single" w:sz="4" w:space="0" w:color="auto"/>
            </w:tcBorders>
            <w:shd w:val="clear" w:color="000000" w:fill="FFFFFF"/>
            <w:vAlign w:val="center"/>
            <w:hideMark/>
          </w:tcPr>
          <w:p w14:paraId="2CF8B3D6"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5C17E132" w14:textId="77777777" w:rsidR="00124EBE" w:rsidRPr="00124EBE" w:rsidRDefault="00124EBE" w:rsidP="00124EBE">
            <w:pPr>
              <w:spacing w:line="240" w:lineRule="auto"/>
              <w:ind w:firstLine="0"/>
              <w:jc w:val="right"/>
              <w:rPr>
                <w:b/>
                <w:bCs/>
                <w:sz w:val="18"/>
                <w:szCs w:val="18"/>
              </w:rPr>
            </w:pPr>
            <w:r w:rsidRPr="00124EBE">
              <w:rPr>
                <w:b/>
                <w:bCs/>
                <w:sz w:val="18"/>
                <w:szCs w:val="18"/>
              </w:rPr>
              <w:t>895,8</w:t>
            </w:r>
          </w:p>
        </w:tc>
      </w:tr>
      <w:tr w:rsidR="00124EBE" w:rsidRPr="00124EBE" w14:paraId="5A64CB09" w14:textId="77777777" w:rsidTr="00124EBE">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9150E3A"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47CFB178"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420" w:type="dxa"/>
            <w:tcBorders>
              <w:top w:val="nil"/>
              <w:left w:val="nil"/>
              <w:bottom w:val="single" w:sz="4" w:space="0" w:color="auto"/>
              <w:right w:val="single" w:sz="4" w:space="0" w:color="auto"/>
            </w:tcBorders>
            <w:shd w:val="clear" w:color="auto" w:fill="auto"/>
            <w:vAlign w:val="center"/>
            <w:hideMark/>
          </w:tcPr>
          <w:p w14:paraId="05D81FBD"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4F4652A7" w14:textId="77777777" w:rsidR="00124EBE" w:rsidRPr="00124EBE" w:rsidRDefault="00124EBE" w:rsidP="00124EBE">
            <w:pPr>
              <w:spacing w:line="240" w:lineRule="auto"/>
              <w:ind w:firstLine="0"/>
              <w:jc w:val="center"/>
              <w:rPr>
                <w:sz w:val="18"/>
                <w:szCs w:val="18"/>
              </w:rPr>
            </w:pPr>
            <w:r w:rsidRPr="00124EBE">
              <w:rPr>
                <w:sz w:val="18"/>
                <w:szCs w:val="18"/>
              </w:rPr>
              <w:t>00 0 00 51180</w:t>
            </w:r>
          </w:p>
        </w:tc>
        <w:tc>
          <w:tcPr>
            <w:tcW w:w="520" w:type="dxa"/>
            <w:tcBorders>
              <w:top w:val="nil"/>
              <w:left w:val="nil"/>
              <w:bottom w:val="single" w:sz="4" w:space="0" w:color="auto"/>
              <w:right w:val="single" w:sz="4" w:space="0" w:color="auto"/>
            </w:tcBorders>
            <w:shd w:val="clear" w:color="auto" w:fill="auto"/>
            <w:vAlign w:val="center"/>
            <w:hideMark/>
          </w:tcPr>
          <w:p w14:paraId="57DDA4F6" w14:textId="77777777" w:rsidR="00124EBE" w:rsidRPr="00124EBE" w:rsidRDefault="00124EBE" w:rsidP="00124EBE">
            <w:pPr>
              <w:spacing w:line="240" w:lineRule="auto"/>
              <w:ind w:firstLine="0"/>
              <w:jc w:val="center"/>
              <w:rPr>
                <w:sz w:val="18"/>
                <w:szCs w:val="18"/>
              </w:rPr>
            </w:pPr>
            <w:r w:rsidRPr="00124EBE">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6D0E5877" w14:textId="77777777" w:rsidR="00124EBE" w:rsidRPr="00124EBE" w:rsidRDefault="00124EBE" w:rsidP="00124EBE">
            <w:pPr>
              <w:spacing w:line="240" w:lineRule="auto"/>
              <w:ind w:firstLine="0"/>
              <w:jc w:val="right"/>
              <w:rPr>
                <w:sz w:val="18"/>
                <w:szCs w:val="18"/>
              </w:rPr>
            </w:pPr>
            <w:r w:rsidRPr="00124EBE">
              <w:rPr>
                <w:sz w:val="18"/>
                <w:szCs w:val="18"/>
              </w:rPr>
              <w:t>726,8</w:t>
            </w:r>
          </w:p>
        </w:tc>
      </w:tr>
      <w:tr w:rsidR="00124EBE" w:rsidRPr="00124EBE" w14:paraId="773C4AFE" w14:textId="77777777" w:rsidTr="00124EBE">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7CDF135"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62AB6F65"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420" w:type="dxa"/>
            <w:tcBorders>
              <w:top w:val="nil"/>
              <w:left w:val="nil"/>
              <w:bottom w:val="single" w:sz="4" w:space="0" w:color="auto"/>
              <w:right w:val="single" w:sz="4" w:space="0" w:color="auto"/>
            </w:tcBorders>
            <w:shd w:val="clear" w:color="auto" w:fill="auto"/>
            <w:vAlign w:val="center"/>
            <w:hideMark/>
          </w:tcPr>
          <w:p w14:paraId="65DD5A2B"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77D913B6" w14:textId="77777777" w:rsidR="00124EBE" w:rsidRPr="00124EBE" w:rsidRDefault="00124EBE" w:rsidP="00124EBE">
            <w:pPr>
              <w:spacing w:line="240" w:lineRule="auto"/>
              <w:ind w:firstLine="0"/>
              <w:jc w:val="center"/>
              <w:rPr>
                <w:sz w:val="18"/>
                <w:szCs w:val="18"/>
              </w:rPr>
            </w:pPr>
            <w:r w:rsidRPr="00124EBE">
              <w:rPr>
                <w:sz w:val="18"/>
                <w:szCs w:val="18"/>
              </w:rPr>
              <w:t>00 0 00 51180</w:t>
            </w:r>
          </w:p>
        </w:tc>
        <w:tc>
          <w:tcPr>
            <w:tcW w:w="520" w:type="dxa"/>
            <w:tcBorders>
              <w:top w:val="nil"/>
              <w:left w:val="nil"/>
              <w:bottom w:val="single" w:sz="4" w:space="0" w:color="auto"/>
              <w:right w:val="single" w:sz="4" w:space="0" w:color="auto"/>
            </w:tcBorders>
            <w:shd w:val="clear" w:color="auto" w:fill="auto"/>
            <w:vAlign w:val="center"/>
            <w:hideMark/>
          </w:tcPr>
          <w:p w14:paraId="5DD62321" w14:textId="77777777" w:rsidR="00124EBE" w:rsidRPr="00124EBE" w:rsidRDefault="00124EBE" w:rsidP="00124EBE">
            <w:pPr>
              <w:spacing w:line="240" w:lineRule="auto"/>
              <w:ind w:firstLine="0"/>
              <w:jc w:val="center"/>
              <w:rPr>
                <w:sz w:val="18"/>
                <w:szCs w:val="18"/>
              </w:rPr>
            </w:pPr>
            <w:r w:rsidRPr="00124EBE">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7B0E861F" w14:textId="77777777" w:rsidR="00124EBE" w:rsidRPr="00124EBE" w:rsidRDefault="00124EBE" w:rsidP="00124EBE">
            <w:pPr>
              <w:spacing w:line="240" w:lineRule="auto"/>
              <w:ind w:firstLine="0"/>
              <w:jc w:val="right"/>
              <w:rPr>
                <w:sz w:val="18"/>
                <w:szCs w:val="18"/>
              </w:rPr>
            </w:pPr>
            <w:r w:rsidRPr="00124EBE">
              <w:rPr>
                <w:sz w:val="18"/>
                <w:szCs w:val="18"/>
              </w:rPr>
              <w:t>558,2</w:t>
            </w:r>
          </w:p>
        </w:tc>
      </w:tr>
      <w:tr w:rsidR="00124EBE" w:rsidRPr="00124EBE" w14:paraId="26C92E13" w14:textId="77777777" w:rsidTr="00124EBE">
        <w:trPr>
          <w:trHeight w:val="72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F15FCAA" w14:textId="77777777" w:rsidR="00124EBE" w:rsidRPr="00124EBE" w:rsidRDefault="00124EBE" w:rsidP="00124EBE">
            <w:pPr>
              <w:spacing w:line="240" w:lineRule="auto"/>
              <w:ind w:firstLine="0"/>
              <w:jc w:val="left"/>
              <w:rPr>
                <w:sz w:val="18"/>
                <w:szCs w:val="18"/>
              </w:rPr>
            </w:pPr>
            <w:r w:rsidRPr="00124EBE">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698AF27A"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420" w:type="dxa"/>
            <w:tcBorders>
              <w:top w:val="nil"/>
              <w:left w:val="nil"/>
              <w:bottom w:val="single" w:sz="4" w:space="0" w:color="auto"/>
              <w:right w:val="single" w:sz="4" w:space="0" w:color="auto"/>
            </w:tcBorders>
            <w:shd w:val="clear" w:color="auto" w:fill="auto"/>
            <w:vAlign w:val="center"/>
            <w:hideMark/>
          </w:tcPr>
          <w:p w14:paraId="128521AB"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18694D74" w14:textId="77777777" w:rsidR="00124EBE" w:rsidRPr="00124EBE" w:rsidRDefault="00124EBE" w:rsidP="00124EBE">
            <w:pPr>
              <w:spacing w:line="240" w:lineRule="auto"/>
              <w:ind w:firstLine="0"/>
              <w:jc w:val="center"/>
              <w:rPr>
                <w:sz w:val="18"/>
                <w:szCs w:val="18"/>
              </w:rPr>
            </w:pPr>
            <w:r w:rsidRPr="00124EBE">
              <w:rPr>
                <w:sz w:val="18"/>
                <w:szCs w:val="18"/>
              </w:rPr>
              <w:t>00 0 00 51180</w:t>
            </w:r>
          </w:p>
        </w:tc>
        <w:tc>
          <w:tcPr>
            <w:tcW w:w="520" w:type="dxa"/>
            <w:tcBorders>
              <w:top w:val="nil"/>
              <w:left w:val="nil"/>
              <w:bottom w:val="single" w:sz="4" w:space="0" w:color="auto"/>
              <w:right w:val="single" w:sz="4" w:space="0" w:color="auto"/>
            </w:tcBorders>
            <w:shd w:val="clear" w:color="auto" w:fill="auto"/>
            <w:vAlign w:val="center"/>
            <w:hideMark/>
          </w:tcPr>
          <w:p w14:paraId="1ACD14B0" w14:textId="77777777" w:rsidR="00124EBE" w:rsidRPr="00124EBE" w:rsidRDefault="00124EBE" w:rsidP="00124EBE">
            <w:pPr>
              <w:spacing w:line="240" w:lineRule="auto"/>
              <w:ind w:firstLine="0"/>
              <w:jc w:val="center"/>
              <w:rPr>
                <w:sz w:val="18"/>
                <w:szCs w:val="18"/>
              </w:rPr>
            </w:pPr>
            <w:r w:rsidRPr="00124EBE">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489F6A98" w14:textId="77777777" w:rsidR="00124EBE" w:rsidRPr="00124EBE" w:rsidRDefault="00124EBE" w:rsidP="00124EBE">
            <w:pPr>
              <w:spacing w:line="240" w:lineRule="auto"/>
              <w:ind w:firstLine="0"/>
              <w:jc w:val="right"/>
              <w:rPr>
                <w:sz w:val="18"/>
                <w:szCs w:val="18"/>
              </w:rPr>
            </w:pPr>
            <w:r w:rsidRPr="00124EBE">
              <w:rPr>
                <w:sz w:val="18"/>
                <w:szCs w:val="18"/>
              </w:rPr>
              <w:t>168,6</w:t>
            </w:r>
          </w:p>
        </w:tc>
      </w:tr>
      <w:tr w:rsidR="00124EBE" w:rsidRPr="00124EBE" w14:paraId="22C1FA56" w14:textId="77777777" w:rsidTr="00124EBE">
        <w:trPr>
          <w:trHeight w:val="405"/>
        </w:trPr>
        <w:tc>
          <w:tcPr>
            <w:tcW w:w="5620" w:type="dxa"/>
            <w:tcBorders>
              <w:top w:val="nil"/>
              <w:left w:val="nil"/>
              <w:bottom w:val="single" w:sz="4" w:space="0" w:color="auto"/>
              <w:right w:val="single" w:sz="4" w:space="0" w:color="auto"/>
            </w:tcBorders>
            <w:shd w:val="clear" w:color="auto" w:fill="auto"/>
            <w:vAlign w:val="center"/>
            <w:hideMark/>
          </w:tcPr>
          <w:p w14:paraId="0EF9551D"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0E42F495"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420" w:type="dxa"/>
            <w:tcBorders>
              <w:top w:val="nil"/>
              <w:left w:val="nil"/>
              <w:bottom w:val="single" w:sz="4" w:space="0" w:color="auto"/>
              <w:right w:val="single" w:sz="4" w:space="0" w:color="auto"/>
            </w:tcBorders>
            <w:shd w:val="clear" w:color="auto" w:fill="auto"/>
            <w:vAlign w:val="center"/>
            <w:hideMark/>
          </w:tcPr>
          <w:p w14:paraId="39ADB0B3"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5760A22F" w14:textId="77777777" w:rsidR="00124EBE" w:rsidRPr="00124EBE" w:rsidRDefault="00124EBE" w:rsidP="00124EBE">
            <w:pPr>
              <w:spacing w:line="240" w:lineRule="auto"/>
              <w:ind w:firstLine="0"/>
              <w:jc w:val="center"/>
              <w:rPr>
                <w:sz w:val="18"/>
                <w:szCs w:val="18"/>
              </w:rPr>
            </w:pPr>
            <w:r w:rsidRPr="00124EBE">
              <w:rPr>
                <w:sz w:val="18"/>
                <w:szCs w:val="18"/>
              </w:rPr>
              <w:t>00 0 00 51180</w:t>
            </w:r>
          </w:p>
        </w:tc>
        <w:tc>
          <w:tcPr>
            <w:tcW w:w="520" w:type="dxa"/>
            <w:tcBorders>
              <w:top w:val="nil"/>
              <w:left w:val="nil"/>
              <w:bottom w:val="single" w:sz="4" w:space="0" w:color="auto"/>
              <w:right w:val="single" w:sz="4" w:space="0" w:color="auto"/>
            </w:tcBorders>
            <w:shd w:val="clear" w:color="auto" w:fill="auto"/>
            <w:vAlign w:val="center"/>
            <w:hideMark/>
          </w:tcPr>
          <w:p w14:paraId="313AD924"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39A8FB6B" w14:textId="77777777" w:rsidR="00124EBE" w:rsidRPr="00124EBE" w:rsidRDefault="00124EBE" w:rsidP="00124EBE">
            <w:pPr>
              <w:spacing w:line="240" w:lineRule="auto"/>
              <w:ind w:firstLine="0"/>
              <w:jc w:val="right"/>
              <w:rPr>
                <w:sz w:val="18"/>
                <w:szCs w:val="18"/>
              </w:rPr>
            </w:pPr>
            <w:r w:rsidRPr="00124EBE">
              <w:rPr>
                <w:sz w:val="18"/>
                <w:szCs w:val="18"/>
              </w:rPr>
              <w:t>169,0</w:t>
            </w:r>
          </w:p>
        </w:tc>
      </w:tr>
      <w:tr w:rsidR="00124EBE" w:rsidRPr="00124EBE" w14:paraId="1D380B54" w14:textId="77777777" w:rsidTr="00124EBE">
        <w:trPr>
          <w:trHeight w:val="48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06AD6D24" w14:textId="77777777" w:rsidR="00124EBE" w:rsidRPr="00124EBE" w:rsidRDefault="00124EBE" w:rsidP="00124EBE">
            <w:pPr>
              <w:spacing w:line="240" w:lineRule="auto"/>
              <w:ind w:firstLine="0"/>
              <w:jc w:val="left"/>
              <w:rPr>
                <w:b/>
                <w:bCs/>
                <w:sz w:val="18"/>
                <w:szCs w:val="18"/>
              </w:rPr>
            </w:pPr>
            <w:r w:rsidRPr="00124EBE">
              <w:rPr>
                <w:b/>
                <w:bCs/>
                <w:sz w:val="18"/>
                <w:szCs w:val="18"/>
              </w:rPr>
              <w:t>Национальная безопасность и правоохранительная деятельность</w:t>
            </w:r>
          </w:p>
        </w:tc>
        <w:tc>
          <w:tcPr>
            <w:tcW w:w="460" w:type="dxa"/>
            <w:tcBorders>
              <w:top w:val="nil"/>
              <w:left w:val="nil"/>
              <w:bottom w:val="single" w:sz="4" w:space="0" w:color="auto"/>
              <w:right w:val="single" w:sz="4" w:space="0" w:color="auto"/>
            </w:tcBorders>
            <w:shd w:val="clear" w:color="000000" w:fill="FFFF00"/>
            <w:vAlign w:val="center"/>
            <w:hideMark/>
          </w:tcPr>
          <w:p w14:paraId="4640C4E3"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420" w:type="dxa"/>
            <w:tcBorders>
              <w:top w:val="nil"/>
              <w:left w:val="nil"/>
              <w:bottom w:val="single" w:sz="4" w:space="0" w:color="auto"/>
              <w:right w:val="single" w:sz="4" w:space="0" w:color="auto"/>
            </w:tcBorders>
            <w:shd w:val="clear" w:color="000000" w:fill="FFFF00"/>
            <w:vAlign w:val="center"/>
            <w:hideMark/>
          </w:tcPr>
          <w:p w14:paraId="3DCE04E4"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239E8329"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131A77B1"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796E72D3" w14:textId="77777777" w:rsidR="00124EBE" w:rsidRPr="00124EBE" w:rsidRDefault="00124EBE" w:rsidP="00124EBE">
            <w:pPr>
              <w:spacing w:line="240" w:lineRule="auto"/>
              <w:ind w:firstLine="0"/>
              <w:jc w:val="right"/>
              <w:rPr>
                <w:b/>
                <w:bCs/>
                <w:sz w:val="18"/>
                <w:szCs w:val="18"/>
              </w:rPr>
            </w:pPr>
            <w:r w:rsidRPr="00124EBE">
              <w:rPr>
                <w:b/>
                <w:bCs/>
                <w:sz w:val="18"/>
                <w:szCs w:val="18"/>
              </w:rPr>
              <w:t>30 493,1</w:t>
            </w:r>
          </w:p>
        </w:tc>
      </w:tr>
      <w:tr w:rsidR="00124EBE" w:rsidRPr="00124EBE" w14:paraId="37CCA6B4" w14:textId="77777777" w:rsidTr="00124EBE">
        <w:trPr>
          <w:trHeight w:val="67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0A1766F7" w14:textId="77777777" w:rsidR="00124EBE" w:rsidRPr="00124EBE" w:rsidRDefault="00124EBE" w:rsidP="00124EBE">
            <w:pPr>
              <w:spacing w:line="240" w:lineRule="auto"/>
              <w:ind w:firstLine="0"/>
              <w:jc w:val="left"/>
              <w:rPr>
                <w:b/>
                <w:bCs/>
                <w:sz w:val="18"/>
                <w:szCs w:val="18"/>
              </w:rPr>
            </w:pPr>
            <w:r w:rsidRPr="00124EBE">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60" w:type="dxa"/>
            <w:tcBorders>
              <w:top w:val="nil"/>
              <w:left w:val="nil"/>
              <w:bottom w:val="single" w:sz="4" w:space="0" w:color="auto"/>
              <w:right w:val="single" w:sz="4" w:space="0" w:color="auto"/>
            </w:tcBorders>
            <w:shd w:val="clear" w:color="000000" w:fill="FFFF00"/>
            <w:vAlign w:val="center"/>
            <w:hideMark/>
          </w:tcPr>
          <w:p w14:paraId="3ED5D637"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420" w:type="dxa"/>
            <w:tcBorders>
              <w:top w:val="nil"/>
              <w:left w:val="nil"/>
              <w:bottom w:val="single" w:sz="4" w:space="0" w:color="auto"/>
              <w:right w:val="single" w:sz="4" w:space="0" w:color="auto"/>
            </w:tcBorders>
            <w:shd w:val="clear" w:color="000000" w:fill="FFFF00"/>
            <w:vAlign w:val="center"/>
            <w:hideMark/>
          </w:tcPr>
          <w:p w14:paraId="2C87D692" w14:textId="77777777" w:rsidR="00124EBE" w:rsidRPr="00124EBE" w:rsidRDefault="00124EBE" w:rsidP="00124EBE">
            <w:pPr>
              <w:spacing w:line="240" w:lineRule="auto"/>
              <w:ind w:firstLine="0"/>
              <w:jc w:val="center"/>
              <w:rPr>
                <w:b/>
                <w:bCs/>
                <w:sz w:val="18"/>
                <w:szCs w:val="18"/>
              </w:rPr>
            </w:pPr>
            <w:r w:rsidRPr="00124EBE">
              <w:rPr>
                <w:b/>
                <w:bCs/>
                <w:sz w:val="18"/>
                <w:szCs w:val="18"/>
              </w:rPr>
              <w:t>10</w:t>
            </w:r>
          </w:p>
        </w:tc>
        <w:tc>
          <w:tcPr>
            <w:tcW w:w="1360" w:type="dxa"/>
            <w:tcBorders>
              <w:top w:val="nil"/>
              <w:left w:val="nil"/>
              <w:bottom w:val="single" w:sz="4" w:space="0" w:color="auto"/>
              <w:right w:val="single" w:sz="4" w:space="0" w:color="auto"/>
            </w:tcBorders>
            <w:shd w:val="clear" w:color="000000" w:fill="FFFF00"/>
            <w:vAlign w:val="center"/>
            <w:hideMark/>
          </w:tcPr>
          <w:p w14:paraId="723F69AA"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05C59BAB"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08F19ACF" w14:textId="77777777" w:rsidR="00124EBE" w:rsidRPr="00124EBE" w:rsidRDefault="00124EBE" w:rsidP="00124EBE">
            <w:pPr>
              <w:spacing w:line="240" w:lineRule="auto"/>
              <w:ind w:firstLine="0"/>
              <w:jc w:val="right"/>
              <w:rPr>
                <w:b/>
                <w:bCs/>
                <w:sz w:val="18"/>
                <w:szCs w:val="18"/>
              </w:rPr>
            </w:pPr>
            <w:r w:rsidRPr="00124EBE">
              <w:rPr>
                <w:b/>
                <w:bCs/>
                <w:sz w:val="18"/>
                <w:szCs w:val="18"/>
              </w:rPr>
              <w:t>28 973,1</w:t>
            </w:r>
          </w:p>
        </w:tc>
      </w:tr>
      <w:tr w:rsidR="00124EBE" w:rsidRPr="00124EBE" w14:paraId="74339774" w14:textId="77777777" w:rsidTr="00124EBE">
        <w:trPr>
          <w:trHeight w:val="37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41242760" w14:textId="77777777" w:rsidR="00124EBE" w:rsidRPr="00124EBE" w:rsidRDefault="00124EBE" w:rsidP="00124EBE">
            <w:pPr>
              <w:spacing w:line="240" w:lineRule="auto"/>
              <w:ind w:firstLine="0"/>
              <w:jc w:val="left"/>
              <w:rPr>
                <w:sz w:val="18"/>
                <w:szCs w:val="18"/>
              </w:rPr>
            </w:pPr>
            <w:r w:rsidRPr="00124EBE">
              <w:rPr>
                <w:sz w:val="18"/>
                <w:szCs w:val="18"/>
              </w:rPr>
              <w:t>Прочие расходы по чрезвычайным ситуациям</w:t>
            </w:r>
          </w:p>
        </w:tc>
        <w:tc>
          <w:tcPr>
            <w:tcW w:w="460" w:type="dxa"/>
            <w:tcBorders>
              <w:top w:val="nil"/>
              <w:left w:val="nil"/>
              <w:bottom w:val="single" w:sz="4" w:space="0" w:color="auto"/>
              <w:right w:val="single" w:sz="4" w:space="0" w:color="auto"/>
            </w:tcBorders>
            <w:shd w:val="clear" w:color="auto" w:fill="auto"/>
            <w:vAlign w:val="center"/>
            <w:hideMark/>
          </w:tcPr>
          <w:p w14:paraId="23075B81"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420" w:type="dxa"/>
            <w:tcBorders>
              <w:top w:val="nil"/>
              <w:left w:val="nil"/>
              <w:bottom w:val="single" w:sz="4" w:space="0" w:color="auto"/>
              <w:right w:val="single" w:sz="4" w:space="0" w:color="auto"/>
            </w:tcBorders>
            <w:shd w:val="clear" w:color="auto" w:fill="auto"/>
            <w:vAlign w:val="center"/>
            <w:hideMark/>
          </w:tcPr>
          <w:p w14:paraId="6C4E1E3B" w14:textId="77777777" w:rsidR="00124EBE" w:rsidRPr="00124EBE" w:rsidRDefault="00124EBE" w:rsidP="00124EBE">
            <w:pPr>
              <w:spacing w:line="240" w:lineRule="auto"/>
              <w:ind w:firstLine="0"/>
              <w:jc w:val="center"/>
              <w:rPr>
                <w:b/>
                <w:bCs/>
                <w:sz w:val="18"/>
                <w:szCs w:val="18"/>
              </w:rPr>
            </w:pPr>
            <w:r w:rsidRPr="00124EBE">
              <w:rPr>
                <w:b/>
                <w:bCs/>
                <w:sz w:val="18"/>
                <w:szCs w:val="18"/>
              </w:rPr>
              <w:t>10</w:t>
            </w:r>
          </w:p>
        </w:tc>
        <w:tc>
          <w:tcPr>
            <w:tcW w:w="1360" w:type="dxa"/>
            <w:tcBorders>
              <w:top w:val="nil"/>
              <w:left w:val="nil"/>
              <w:bottom w:val="single" w:sz="4" w:space="0" w:color="auto"/>
              <w:right w:val="single" w:sz="4" w:space="0" w:color="auto"/>
            </w:tcBorders>
            <w:shd w:val="clear" w:color="auto" w:fill="auto"/>
            <w:vAlign w:val="center"/>
            <w:hideMark/>
          </w:tcPr>
          <w:p w14:paraId="0BEAAA62" w14:textId="77777777" w:rsidR="00124EBE" w:rsidRPr="00124EBE" w:rsidRDefault="00124EBE" w:rsidP="00124EBE">
            <w:pPr>
              <w:spacing w:line="240" w:lineRule="auto"/>
              <w:ind w:firstLine="0"/>
              <w:jc w:val="center"/>
              <w:rPr>
                <w:b/>
                <w:bCs/>
                <w:sz w:val="18"/>
                <w:szCs w:val="18"/>
              </w:rPr>
            </w:pPr>
            <w:r w:rsidRPr="00124EBE">
              <w:rPr>
                <w:b/>
                <w:bCs/>
                <w:sz w:val="18"/>
                <w:szCs w:val="18"/>
              </w:rPr>
              <w:t>00 0 00 24799</w:t>
            </w:r>
          </w:p>
        </w:tc>
        <w:tc>
          <w:tcPr>
            <w:tcW w:w="520" w:type="dxa"/>
            <w:tcBorders>
              <w:top w:val="nil"/>
              <w:left w:val="nil"/>
              <w:bottom w:val="single" w:sz="4" w:space="0" w:color="auto"/>
              <w:right w:val="single" w:sz="4" w:space="0" w:color="auto"/>
            </w:tcBorders>
            <w:shd w:val="clear" w:color="auto" w:fill="auto"/>
            <w:vAlign w:val="center"/>
            <w:hideMark/>
          </w:tcPr>
          <w:p w14:paraId="44972946"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76173AB1" w14:textId="77777777" w:rsidR="00124EBE" w:rsidRPr="00124EBE" w:rsidRDefault="00124EBE" w:rsidP="00124EBE">
            <w:pPr>
              <w:spacing w:line="240" w:lineRule="auto"/>
              <w:ind w:firstLine="0"/>
              <w:jc w:val="right"/>
              <w:rPr>
                <w:sz w:val="18"/>
                <w:szCs w:val="18"/>
              </w:rPr>
            </w:pPr>
            <w:r w:rsidRPr="00124EBE">
              <w:rPr>
                <w:sz w:val="18"/>
                <w:szCs w:val="18"/>
              </w:rPr>
              <w:t>6 988,1</w:t>
            </w:r>
          </w:p>
        </w:tc>
      </w:tr>
      <w:tr w:rsidR="00124EBE" w:rsidRPr="00124EBE" w14:paraId="6A4834B2" w14:textId="77777777" w:rsidTr="00124EBE">
        <w:trPr>
          <w:trHeight w:val="37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A46206B"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6F569CA2"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420" w:type="dxa"/>
            <w:tcBorders>
              <w:top w:val="nil"/>
              <w:left w:val="nil"/>
              <w:bottom w:val="single" w:sz="4" w:space="0" w:color="auto"/>
              <w:right w:val="single" w:sz="4" w:space="0" w:color="auto"/>
            </w:tcBorders>
            <w:shd w:val="clear" w:color="auto" w:fill="auto"/>
            <w:vAlign w:val="center"/>
            <w:hideMark/>
          </w:tcPr>
          <w:p w14:paraId="68C3E51D"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1360" w:type="dxa"/>
            <w:tcBorders>
              <w:top w:val="nil"/>
              <w:left w:val="nil"/>
              <w:bottom w:val="single" w:sz="4" w:space="0" w:color="auto"/>
              <w:right w:val="single" w:sz="4" w:space="0" w:color="auto"/>
            </w:tcBorders>
            <w:shd w:val="clear" w:color="auto" w:fill="auto"/>
            <w:vAlign w:val="center"/>
            <w:hideMark/>
          </w:tcPr>
          <w:p w14:paraId="3E3989E3" w14:textId="77777777" w:rsidR="00124EBE" w:rsidRPr="00124EBE" w:rsidRDefault="00124EBE" w:rsidP="00124EBE">
            <w:pPr>
              <w:spacing w:line="240" w:lineRule="auto"/>
              <w:ind w:firstLine="0"/>
              <w:jc w:val="center"/>
              <w:rPr>
                <w:sz w:val="18"/>
                <w:szCs w:val="18"/>
              </w:rPr>
            </w:pPr>
            <w:r w:rsidRPr="00124EBE">
              <w:rPr>
                <w:sz w:val="18"/>
                <w:szCs w:val="18"/>
              </w:rPr>
              <w:t>00 0 00 24799</w:t>
            </w:r>
          </w:p>
        </w:tc>
        <w:tc>
          <w:tcPr>
            <w:tcW w:w="520" w:type="dxa"/>
            <w:tcBorders>
              <w:top w:val="nil"/>
              <w:left w:val="nil"/>
              <w:bottom w:val="single" w:sz="4" w:space="0" w:color="auto"/>
              <w:right w:val="single" w:sz="4" w:space="0" w:color="auto"/>
            </w:tcBorders>
            <w:shd w:val="clear" w:color="auto" w:fill="auto"/>
            <w:vAlign w:val="center"/>
            <w:hideMark/>
          </w:tcPr>
          <w:p w14:paraId="406BA913"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7D420F0C" w14:textId="77777777" w:rsidR="00124EBE" w:rsidRPr="00124EBE" w:rsidRDefault="00124EBE" w:rsidP="00124EBE">
            <w:pPr>
              <w:spacing w:line="240" w:lineRule="auto"/>
              <w:ind w:firstLine="0"/>
              <w:jc w:val="right"/>
              <w:rPr>
                <w:sz w:val="18"/>
                <w:szCs w:val="18"/>
              </w:rPr>
            </w:pPr>
            <w:r w:rsidRPr="00124EBE">
              <w:rPr>
                <w:sz w:val="18"/>
                <w:szCs w:val="18"/>
              </w:rPr>
              <w:t>6 988,1</w:t>
            </w:r>
          </w:p>
        </w:tc>
      </w:tr>
      <w:tr w:rsidR="00124EBE" w:rsidRPr="00124EBE" w14:paraId="1194C525" w14:textId="77777777" w:rsidTr="00124EBE">
        <w:trPr>
          <w:trHeight w:val="37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F1A7BE2"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660F8A88"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420" w:type="dxa"/>
            <w:tcBorders>
              <w:top w:val="nil"/>
              <w:left w:val="nil"/>
              <w:bottom w:val="single" w:sz="4" w:space="0" w:color="auto"/>
              <w:right w:val="single" w:sz="4" w:space="0" w:color="auto"/>
            </w:tcBorders>
            <w:shd w:val="clear" w:color="auto" w:fill="auto"/>
            <w:vAlign w:val="center"/>
            <w:hideMark/>
          </w:tcPr>
          <w:p w14:paraId="7D425FF0"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1360" w:type="dxa"/>
            <w:tcBorders>
              <w:top w:val="nil"/>
              <w:left w:val="nil"/>
              <w:bottom w:val="single" w:sz="4" w:space="0" w:color="auto"/>
              <w:right w:val="single" w:sz="4" w:space="0" w:color="auto"/>
            </w:tcBorders>
            <w:shd w:val="clear" w:color="auto" w:fill="auto"/>
            <w:vAlign w:val="center"/>
            <w:hideMark/>
          </w:tcPr>
          <w:p w14:paraId="766786E6" w14:textId="77777777" w:rsidR="00124EBE" w:rsidRPr="00124EBE" w:rsidRDefault="00124EBE" w:rsidP="00124EBE">
            <w:pPr>
              <w:spacing w:line="240" w:lineRule="auto"/>
              <w:ind w:firstLine="0"/>
              <w:jc w:val="center"/>
              <w:rPr>
                <w:sz w:val="18"/>
                <w:szCs w:val="18"/>
              </w:rPr>
            </w:pPr>
            <w:r w:rsidRPr="00124EBE">
              <w:rPr>
                <w:sz w:val="18"/>
                <w:szCs w:val="18"/>
              </w:rPr>
              <w:t>00 0 00 24799</w:t>
            </w:r>
          </w:p>
        </w:tc>
        <w:tc>
          <w:tcPr>
            <w:tcW w:w="520" w:type="dxa"/>
            <w:tcBorders>
              <w:top w:val="nil"/>
              <w:left w:val="nil"/>
              <w:bottom w:val="single" w:sz="4" w:space="0" w:color="auto"/>
              <w:right w:val="single" w:sz="4" w:space="0" w:color="auto"/>
            </w:tcBorders>
            <w:shd w:val="clear" w:color="auto" w:fill="auto"/>
            <w:vAlign w:val="center"/>
            <w:hideMark/>
          </w:tcPr>
          <w:p w14:paraId="7CAF2A8D"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67004CF2" w14:textId="77777777" w:rsidR="00124EBE" w:rsidRPr="00124EBE" w:rsidRDefault="00124EBE" w:rsidP="00124EBE">
            <w:pPr>
              <w:spacing w:line="240" w:lineRule="auto"/>
              <w:ind w:firstLine="0"/>
              <w:jc w:val="right"/>
              <w:rPr>
                <w:sz w:val="18"/>
                <w:szCs w:val="18"/>
              </w:rPr>
            </w:pPr>
            <w:r w:rsidRPr="00124EBE">
              <w:rPr>
                <w:sz w:val="18"/>
                <w:szCs w:val="18"/>
              </w:rPr>
              <w:t>5 364,4</w:t>
            </w:r>
          </w:p>
        </w:tc>
      </w:tr>
      <w:tr w:rsidR="00124EBE" w:rsidRPr="00124EBE" w14:paraId="798DEF4F" w14:textId="77777777" w:rsidTr="00124EBE">
        <w:trPr>
          <w:trHeight w:val="6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35BDF21" w14:textId="77777777" w:rsidR="00124EBE" w:rsidRPr="00124EBE" w:rsidRDefault="00124EBE" w:rsidP="00124EBE">
            <w:pPr>
              <w:spacing w:line="240" w:lineRule="auto"/>
              <w:ind w:firstLine="0"/>
              <w:jc w:val="left"/>
              <w:rPr>
                <w:sz w:val="18"/>
                <w:szCs w:val="18"/>
              </w:rPr>
            </w:pPr>
            <w:r w:rsidRPr="00124EBE">
              <w:rPr>
                <w:sz w:val="18"/>
                <w:szCs w:val="18"/>
              </w:rPr>
              <w:t xml:space="preserve">Иные выплаты персоналу учреждений, за исключением фонда оплаты труда </w:t>
            </w:r>
          </w:p>
        </w:tc>
        <w:tc>
          <w:tcPr>
            <w:tcW w:w="460" w:type="dxa"/>
            <w:tcBorders>
              <w:top w:val="nil"/>
              <w:left w:val="nil"/>
              <w:bottom w:val="single" w:sz="4" w:space="0" w:color="auto"/>
              <w:right w:val="single" w:sz="4" w:space="0" w:color="auto"/>
            </w:tcBorders>
            <w:shd w:val="clear" w:color="auto" w:fill="auto"/>
            <w:vAlign w:val="center"/>
            <w:hideMark/>
          </w:tcPr>
          <w:p w14:paraId="468BC1CA"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420" w:type="dxa"/>
            <w:tcBorders>
              <w:top w:val="nil"/>
              <w:left w:val="nil"/>
              <w:bottom w:val="single" w:sz="4" w:space="0" w:color="auto"/>
              <w:right w:val="single" w:sz="4" w:space="0" w:color="auto"/>
            </w:tcBorders>
            <w:shd w:val="clear" w:color="auto" w:fill="auto"/>
            <w:vAlign w:val="center"/>
            <w:hideMark/>
          </w:tcPr>
          <w:p w14:paraId="7A964330"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1360" w:type="dxa"/>
            <w:tcBorders>
              <w:top w:val="nil"/>
              <w:left w:val="nil"/>
              <w:bottom w:val="single" w:sz="4" w:space="0" w:color="auto"/>
              <w:right w:val="single" w:sz="4" w:space="0" w:color="auto"/>
            </w:tcBorders>
            <w:shd w:val="clear" w:color="auto" w:fill="auto"/>
            <w:vAlign w:val="center"/>
            <w:hideMark/>
          </w:tcPr>
          <w:p w14:paraId="719C7C59" w14:textId="77777777" w:rsidR="00124EBE" w:rsidRPr="00124EBE" w:rsidRDefault="00124EBE" w:rsidP="00124EBE">
            <w:pPr>
              <w:spacing w:line="240" w:lineRule="auto"/>
              <w:ind w:firstLine="0"/>
              <w:jc w:val="center"/>
              <w:rPr>
                <w:sz w:val="18"/>
                <w:szCs w:val="18"/>
              </w:rPr>
            </w:pPr>
            <w:r w:rsidRPr="00124EBE">
              <w:rPr>
                <w:sz w:val="18"/>
                <w:szCs w:val="18"/>
              </w:rPr>
              <w:t>00 0 00 24799</w:t>
            </w:r>
          </w:p>
        </w:tc>
        <w:tc>
          <w:tcPr>
            <w:tcW w:w="520" w:type="dxa"/>
            <w:tcBorders>
              <w:top w:val="nil"/>
              <w:left w:val="nil"/>
              <w:bottom w:val="single" w:sz="4" w:space="0" w:color="auto"/>
              <w:right w:val="single" w:sz="4" w:space="0" w:color="auto"/>
            </w:tcBorders>
            <w:shd w:val="clear" w:color="auto" w:fill="auto"/>
            <w:vAlign w:val="center"/>
            <w:hideMark/>
          </w:tcPr>
          <w:p w14:paraId="1B5B6289" w14:textId="77777777" w:rsidR="00124EBE" w:rsidRPr="00124EBE" w:rsidRDefault="00124EBE" w:rsidP="00124EBE">
            <w:pPr>
              <w:spacing w:line="240" w:lineRule="auto"/>
              <w:ind w:firstLine="0"/>
              <w:jc w:val="center"/>
              <w:rPr>
                <w:sz w:val="18"/>
                <w:szCs w:val="18"/>
              </w:rPr>
            </w:pPr>
            <w:r w:rsidRPr="00124EBE">
              <w:rPr>
                <w:sz w:val="18"/>
                <w:szCs w:val="18"/>
              </w:rPr>
              <w:t>112</w:t>
            </w:r>
          </w:p>
        </w:tc>
        <w:tc>
          <w:tcPr>
            <w:tcW w:w="1240" w:type="dxa"/>
            <w:tcBorders>
              <w:top w:val="nil"/>
              <w:left w:val="nil"/>
              <w:bottom w:val="single" w:sz="4" w:space="0" w:color="auto"/>
              <w:right w:val="single" w:sz="4" w:space="0" w:color="auto"/>
            </w:tcBorders>
            <w:shd w:val="clear" w:color="auto" w:fill="auto"/>
            <w:noWrap/>
            <w:vAlign w:val="center"/>
            <w:hideMark/>
          </w:tcPr>
          <w:p w14:paraId="1BDFF385" w14:textId="77777777" w:rsidR="00124EBE" w:rsidRPr="00124EBE" w:rsidRDefault="00124EBE" w:rsidP="00124EBE">
            <w:pPr>
              <w:spacing w:line="240" w:lineRule="auto"/>
              <w:ind w:firstLine="0"/>
              <w:jc w:val="right"/>
              <w:rPr>
                <w:sz w:val="18"/>
                <w:szCs w:val="18"/>
              </w:rPr>
            </w:pPr>
            <w:r w:rsidRPr="00124EBE">
              <w:rPr>
                <w:sz w:val="18"/>
                <w:szCs w:val="18"/>
              </w:rPr>
              <w:t>3,6</w:t>
            </w:r>
          </w:p>
        </w:tc>
      </w:tr>
      <w:tr w:rsidR="00124EBE" w:rsidRPr="00124EBE" w14:paraId="50A4F259" w14:textId="77777777" w:rsidTr="00124EBE">
        <w:trPr>
          <w:trHeight w:val="6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5229A2A"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2B812FD3"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420" w:type="dxa"/>
            <w:tcBorders>
              <w:top w:val="nil"/>
              <w:left w:val="nil"/>
              <w:bottom w:val="single" w:sz="4" w:space="0" w:color="auto"/>
              <w:right w:val="single" w:sz="4" w:space="0" w:color="auto"/>
            </w:tcBorders>
            <w:shd w:val="clear" w:color="auto" w:fill="auto"/>
            <w:vAlign w:val="center"/>
            <w:hideMark/>
          </w:tcPr>
          <w:p w14:paraId="16148114"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1360" w:type="dxa"/>
            <w:tcBorders>
              <w:top w:val="nil"/>
              <w:left w:val="nil"/>
              <w:bottom w:val="single" w:sz="4" w:space="0" w:color="auto"/>
              <w:right w:val="single" w:sz="4" w:space="0" w:color="auto"/>
            </w:tcBorders>
            <w:shd w:val="clear" w:color="auto" w:fill="auto"/>
            <w:vAlign w:val="center"/>
            <w:hideMark/>
          </w:tcPr>
          <w:p w14:paraId="2BA8A46C" w14:textId="77777777" w:rsidR="00124EBE" w:rsidRPr="00124EBE" w:rsidRDefault="00124EBE" w:rsidP="00124EBE">
            <w:pPr>
              <w:spacing w:line="240" w:lineRule="auto"/>
              <w:ind w:firstLine="0"/>
              <w:jc w:val="center"/>
              <w:rPr>
                <w:sz w:val="18"/>
                <w:szCs w:val="18"/>
              </w:rPr>
            </w:pPr>
            <w:r w:rsidRPr="00124EBE">
              <w:rPr>
                <w:sz w:val="18"/>
                <w:szCs w:val="18"/>
              </w:rPr>
              <w:t>00 0 00 24799</w:t>
            </w:r>
          </w:p>
        </w:tc>
        <w:tc>
          <w:tcPr>
            <w:tcW w:w="520" w:type="dxa"/>
            <w:tcBorders>
              <w:top w:val="nil"/>
              <w:left w:val="nil"/>
              <w:bottom w:val="single" w:sz="4" w:space="0" w:color="auto"/>
              <w:right w:val="single" w:sz="4" w:space="0" w:color="auto"/>
            </w:tcBorders>
            <w:shd w:val="clear" w:color="auto" w:fill="auto"/>
            <w:vAlign w:val="center"/>
            <w:hideMark/>
          </w:tcPr>
          <w:p w14:paraId="7FB899FF"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67F8D8E0" w14:textId="77777777" w:rsidR="00124EBE" w:rsidRPr="00124EBE" w:rsidRDefault="00124EBE" w:rsidP="00124EBE">
            <w:pPr>
              <w:spacing w:line="240" w:lineRule="auto"/>
              <w:ind w:firstLine="0"/>
              <w:jc w:val="right"/>
              <w:rPr>
                <w:sz w:val="18"/>
                <w:szCs w:val="18"/>
              </w:rPr>
            </w:pPr>
            <w:r w:rsidRPr="00124EBE">
              <w:rPr>
                <w:sz w:val="18"/>
                <w:szCs w:val="18"/>
              </w:rPr>
              <w:t>1 620,1</w:t>
            </w:r>
          </w:p>
        </w:tc>
      </w:tr>
      <w:tr w:rsidR="00124EBE" w:rsidRPr="00124EBE" w14:paraId="050BDCCB" w14:textId="77777777" w:rsidTr="00124EBE">
        <w:trPr>
          <w:trHeight w:val="360"/>
        </w:trPr>
        <w:tc>
          <w:tcPr>
            <w:tcW w:w="5620" w:type="dxa"/>
            <w:tcBorders>
              <w:top w:val="nil"/>
              <w:left w:val="nil"/>
              <w:bottom w:val="single" w:sz="4" w:space="0" w:color="auto"/>
              <w:right w:val="single" w:sz="4" w:space="0" w:color="auto"/>
            </w:tcBorders>
            <w:shd w:val="clear" w:color="auto" w:fill="auto"/>
            <w:vAlign w:val="center"/>
            <w:hideMark/>
          </w:tcPr>
          <w:p w14:paraId="62F22C87"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7FA31BF8"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420" w:type="dxa"/>
            <w:tcBorders>
              <w:top w:val="nil"/>
              <w:left w:val="nil"/>
              <w:bottom w:val="single" w:sz="4" w:space="0" w:color="auto"/>
              <w:right w:val="single" w:sz="4" w:space="0" w:color="auto"/>
            </w:tcBorders>
            <w:shd w:val="clear" w:color="auto" w:fill="auto"/>
            <w:vAlign w:val="center"/>
            <w:hideMark/>
          </w:tcPr>
          <w:p w14:paraId="2F74ECA2"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1360" w:type="dxa"/>
            <w:tcBorders>
              <w:top w:val="nil"/>
              <w:left w:val="nil"/>
              <w:bottom w:val="single" w:sz="4" w:space="0" w:color="auto"/>
              <w:right w:val="single" w:sz="4" w:space="0" w:color="auto"/>
            </w:tcBorders>
            <w:shd w:val="clear" w:color="auto" w:fill="auto"/>
            <w:vAlign w:val="center"/>
            <w:hideMark/>
          </w:tcPr>
          <w:p w14:paraId="33A6E04A" w14:textId="77777777" w:rsidR="00124EBE" w:rsidRPr="00124EBE" w:rsidRDefault="00124EBE" w:rsidP="00124EBE">
            <w:pPr>
              <w:spacing w:line="240" w:lineRule="auto"/>
              <w:ind w:firstLine="0"/>
              <w:jc w:val="center"/>
              <w:rPr>
                <w:sz w:val="18"/>
                <w:szCs w:val="18"/>
              </w:rPr>
            </w:pPr>
            <w:r w:rsidRPr="00124EBE">
              <w:rPr>
                <w:sz w:val="18"/>
                <w:szCs w:val="18"/>
              </w:rPr>
              <w:t>00 0 00 24799</w:t>
            </w:r>
          </w:p>
        </w:tc>
        <w:tc>
          <w:tcPr>
            <w:tcW w:w="520" w:type="dxa"/>
            <w:tcBorders>
              <w:top w:val="nil"/>
              <w:left w:val="nil"/>
              <w:bottom w:val="single" w:sz="4" w:space="0" w:color="auto"/>
              <w:right w:val="single" w:sz="4" w:space="0" w:color="auto"/>
            </w:tcBorders>
            <w:shd w:val="clear" w:color="auto" w:fill="auto"/>
            <w:vAlign w:val="center"/>
            <w:hideMark/>
          </w:tcPr>
          <w:p w14:paraId="23F73DC4"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5F095B99" w14:textId="77777777" w:rsidR="00124EBE" w:rsidRPr="00124EBE" w:rsidRDefault="00124EBE" w:rsidP="00124EBE">
            <w:pPr>
              <w:spacing w:line="240" w:lineRule="auto"/>
              <w:ind w:firstLine="0"/>
              <w:jc w:val="right"/>
              <w:rPr>
                <w:sz w:val="18"/>
                <w:szCs w:val="18"/>
              </w:rPr>
            </w:pPr>
            <w:r w:rsidRPr="00124EBE">
              <w:rPr>
                <w:sz w:val="18"/>
                <w:szCs w:val="18"/>
              </w:rPr>
              <w:t>0,0</w:t>
            </w:r>
          </w:p>
        </w:tc>
      </w:tr>
      <w:tr w:rsidR="00124EBE" w:rsidRPr="00124EBE" w14:paraId="594882E1" w14:textId="77777777" w:rsidTr="00124EBE">
        <w:trPr>
          <w:trHeight w:val="375"/>
        </w:trPr>
        <w:tc>
          <w:tcPr>
            <w:tcW w:w="5620" w:type="dxa"/>
            <w:tcBorders>
              <w:top w:val="nil"/>
              <w:left w:val="single" w:sz="4" w:space="0" w:color="auto"/>
              <w:bottom w:val="nil"/>
              <w:right w:val="single" w:sz="4" w:space="0" w:color="auto"/>
            </w:tcBorders>
            <w:shd w:val="clear" w:color="000000" w:fill="FFFF99"/>
            <w:vAlign w:val="center"/>
            <w:hideMark/>
          </w:tcPr>
          <w:p w14:paraId="332213EA" w14:textId="77777777" w:rsidR="00124EBE" w:rsidRPr="00124EBE" w:rsidRDefault="00124EBE" w:rsidP="00124EBE">
            <w:pPr>
              <w:spacing w:line="240" w:lineRule="auto"/>
              <w:ind w:firstLine="0"/>
              <w:jc w:val="left"/>
              <w:rPr>
                <w:b/>
                <w:bCs/>
                <w:sz w:val="18"/>
                <w:szCs w:val="18"/>
              </w:rPr>
            </w:pPr>
            <w:r w:rsidRPr="00124EBE">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99"/>
            <w:vAlign w:val="center"/>
            <w:hideMark/>
          </w:tcPr>
          <w:p w14:paraId="3D62CC61"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420" w:type="dxa"/>
            <w:tcBorders>
              <w:top w:val="nil"/>
              <w:left w:val="nil"/>
              <w:bottom w:val="single" w:sz="4" w:space="0" w:color="auto"/>
              <w:right w:val="single" w:sz="4" w:space="0" w:color="auto"/>
            </w:tcBorders>
            <w:shd w:val="clear" w:color="000000" w:fill="FFFF99"/>
            <w:vAlign w:val="center"/>
            <w:hideMark/>
          </w:tcPr>
          <w:p w14:paraId="12476CF3" w14:textId="77777777" w:rsidR="00124EBE" w:rsidRPr="00124EBE" w:rsidRDefault="00124EBE" w:rsidP="00124EBE">
            <w:pPr>
              <w:spacing w:line="240" w:lineRule="auto"/>
              <w:ind w:firstLine="0"/>
              <w:jc w:val="center"/>
              <w:rPr>
                <w:b/>
                <w:bCs/>
                <w:sz w:val="18"/>
                <w:szCs w:val="18"/>
              </w:rPr>
            </w:pPr>
            <w:r w:rsidRPr="00124EBE">
              <w:rPr>
                <w:b/>
                <w:bCs/>
                <w:sz w:val="18"/>
                <w:szCs w:val="18"/>
              </w:rPr>
              <w:t>10</w:t>
            </w:r>
          </w:p>
        </w:tc>
        <w:tc>
          <w:tcPr>
            <w:tcW w:w="1360" w:type="dxa"/>
            <w:tcBorders>
              <w:top w:val="nil"/>
              <w:left w:val="nil"/>
              <w:bottom w:val="single" w:sz="4" w:space="0" w:color="auto"/>
              <w:right w:val="single" w:sz="4" w:space="0" w:color="auto"/>
            </w:tcBorders>
            <w:shd w:val="clear" w:color="000000" w:fill="FFFF99"/>
            <w:vAlign w:val="center"/>
            <w:hideMark/>
          </w:tcPr>
          <w:p w14:paraId="592B533C" w14:textId="77777777" w:rsidR="00124EBE" w:rsidRPr="00124EBE" w:rsidRDefault="00124EBE" w:rsidP="00124EBE">
            <w:pPr>
              <w:spacing w:line="240" w:lineRule="auto"/>
              <w:ind w:firstLine="0"/>
              <w:jc w:val="center"/>
              <w:rPr>
                <w:b/>
                <w:bCs/>
                <w:sz w:val="18"/>
                <w:szCs w:val="18"/>
              </w:rPr>
            </w:pPr>
            <w:r w:rsidRPr="00124EBE">
              <w:rPr>
                <w:b/>
                <w:bCs/>
                <w:sz w:val="18"/>
                <w:szCs w:val="18"/>
              </w:rPr>
              <w:t>00 0 00 39000</w:t>
            </w:r>
          </w:p>
        </w:tc>
        <w:tc>
          <w:tcPr>
            <w:tcW w:w="520" w:type="dxa"/>
            <w:tcBorders>
              <w:top w:val="nil"/>
              <w:left w:val="nil"/>
              <w:bottom w:val="single" w:sz="4" w:space="0" w:color="auto"/>
              <w:right w:val="single" w:sz="4" w:space="0" w:color="auto"/>
            </w:tcBorders>
            <w:shd w:val="clear" w:color="000000" w:fill="FFFF66"/>
            <w:vAlign w:val="center"/>
            <w:hideMark/>
          </w:tcPr>
          <w:p w14:paraId="6E24FE09"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000000" w:fill="FFFF66"/>
            <w:noWrap/>
            <w:vAlign w:val="center"/>
            <w:hideMark/>
          </w:tcPr>
          <w:p w14:paraId="1C3285EC" w14:textId="77777777" w:rsidR="00124EBE" w:rsidRPr="00124EBE" w:rsidRDefault="00124EBE" w:rsidP="00124EBE">
            <w:pPr>
              <w:spacing w:line="240" w:lineRule="auto"/>
              <w:ind w:firstLine="0"/>
              <w:jc w:val="right"/>
              <w:rPr>
                <w:sz w:val="18"/>
                <w:szCs w:val="18"/>
              </w:rPr>
            </w:pPr>
            <w:r w:rsidRPr="00124EBE">
              <w:rPr>
                <w:sz w:val="18"/>
                <w:szCs w:val="18"/>
              </w:rPr>
              <w:t>21 985,0</w:t>
            </w:r>
          </w:p>
        </w:tc>
      </w:tr>
      <w:tr w:rsidR="00124EBE" w:rsidRPr="00124EBE" w14:paraId="1AE16863" w14:textId="77777777" w:rsidTr="00124EBE">
        <w:trPr>
          <w:trHeight w:val="1125"/>
        </w:trPr>
        <w:tc>
          <w:tcPr>
            <w:tcW w:w="5620" w:type="dxa"/>
            <w:tcBorders>
              <w:top w:val="single" w:sz="4" w:space="0" w:color="auto"/>
              <w:left w:val="single" w:sz="4" w:space="0" w:color="auto"/>
              <w:bottom w:val="single" w:sz="4" w:space="0" w:color="auto"/>
              <w:right w:val="single" w:sz="4" w:space="0" w:color="auto"/>
            </w:tcBorders>
            <w:shd w:val="clear" w:color="000000" w:fill="FFFFFF"/>
            <w:hideMark/>
          </w:tcPr>
          <w:p w14:paraId="4DD1CAE7" w14:textId="77777777" w:rsidR="00124EBE" w:rsidRPr="00124EBE" w:rsidRDefault="00124EBE" w:rsidP="00124EBE">
            <w:pPr>
              <w:spacing w:line="240" w:lineRule="auto"/>
              <w:ind w:firstLine="0"/>
              <w:jc w:val="center"/>
              <w:rPr>
                <w:b/>
                <w:bCs/>
                <w:sz w:val="20"/>
              </w:rPr>
            </w:pPr>
            <w:r w:rsidRPr="00124EBE">
              <w:rPr>
                <w:b/>
                <w:bCs/>
                <w:sz w:val="20"/>
              </w:rPr>
              <w:lastRenderedPageBreak/>
              <w:t>Муниципальная программа «Снижение рисков и смягчение последствий чрезвычайных ситуаций природного и техногенного характера на территории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000000" w:fill="FFFFFF"/>
            <w:vAlign w:val="center"/>
            <w:hideMark/>
          </w:tcPr>
          <w:p w14:paraId="0461DF9B"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420" w:type="dxa"/>
            <w:tcBorders>
              <w:top w:val="nil"/>
              <w:left w:val="nil"/>
              <w:bottom w:val="single" w:sz="4" w:space="0" w:color="auto"/>
              <w:right w:val="single" w:sz="4" w:space="0" w:color="auto"/>
            </w:tcBorders>
            <w:shd w:val="clear" w:color="000000" w:fill="FFFFFF"/>
            <w:vAlign w:val="center"/>
            <w:hideMark/>
          </w:tcPr>
          <w:p w14:paraId="39CBEF10" w14:textId="77777777" w:rsidR="00124EBE" w:rsidRPr="00124EBE" w:rsidRDefault="00124EBE" w:rsidP="00124EBE">
            <w:pPr>
              <w:spacing w:line="240" w:lineRule="auto"/>
              <w:ind w:firstLine="0"/>
              <w:jc w:val="center"/>
              <w:rPr>
                <w:b/>
                <w:bCs/>
                <w:sz w:val="18"/>
                <w:szCs w:val="18"/>
              </w:rPr>
            </w:pPr>
            <w:r w:rsidRPr="00124EBE">
              <w:rPr>
                <w:b/>
                <w:bCs/>
                <w:sz w:val="18"/>
                <w:szCs w:val="18"/>
              </w:rPr>
              <w:t>10</w:t>
            </w:r>
          </w:p>
        </w:tc>
        <w:tc>
          <w:tcPr>
            <w:tcW w:w="1360" w:type="dxa"/>
            <w:tcBorders>
              <w:top w:val="nil"/>
              <w:left w:val="nil"/>
              <w:bottom w:val="single" w:sz="4" w:space="0" w:color="auto"/>
              <w:right w:val="single" w:sz="4" w:space="0" w:color="auto"/>
            </w:tcBorders>
            <w:shd w:val="clear" w:color="000000" w:fill="FFFFFF"/>
            <w:vAlign w:val="center"/>
            <w:hideMark/>
          </w:tcPr>
          <w:p w14:paraId="5F9F03AA" w14:textId="77777777" w:rsidR="00124EBE" w:rsidRPr="00124EBE" w:rsidRDefault="00124EBE" w:rsidP="00124EBE">
            <w:pPr>
              <w:spacing w:line="240" w:lineRule="auto"/>
              <w:ind w:firstLine="0"/>
              <w:jc w:val="center"/>
              <w:rPr>
                <w:b/>
                <w:bCs/>
                <w:sz w:val="18"/>
                <w:szCs w:val="18"/>
              </w:rPr>
            </w:pPr>
            <w:r w:rsidRPr="00124EBE">
              <w:rPr>
                <w:b/>
                <w:bCs/>
                <w:sz w:val="18"/>
                <w:szCs w:val="18"/>
              </w:rPr>
              <w:t>00 0 00 39061</w:t>
            </w:r>
          </w:p>
        </w:tc>
        <w:tc>
          <w:tcPr>
            <w:tcW w:w="520" w:type="dxa"/>
            <w:tcBorders>
              <w:top w:val="nil"/>
              <w:left w:val="nil"/>
              <w:bottom w:val="single" w:sz="4" w:space="0" w:color="auto"/>
              <w:right w:val="single" w:sz="4" w:space="0" w:color="auto"/>
            </w:tcBorders>
            <w:shd w:val="clear" w:color="000000" w:fill="FFFFFF"/>
            <w:vAlign w:val="center"/>
            <w:hideMark/>
          </w:tcPr>
          <w:p w14:paraId="725C7C34"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115C2DC" w14:textId="77777777" w:rsidR="00124EBE" w:rsidRPr="00124EBE" w:rsidRDefault="00124EBE" w:rsidP="00124EBE">
            <w:pPr>
              <w:spacing w:line="240" w:lineRule="auto"/>
              <w:ind w:firstLine="0"/>
              <w:jc w:val="right"/>
              <w:rPr>
                <w:b/>
                <w:bCs/>
                <w:sz w:val="18"/>
                <w:szCs w:val="18"/>
              </w:rPr>
            </w:pPr>
            <w:r w:rsidRPr="00124EBE">
              <w:rPr>
                <w:b/>
                <w:bCs/>
                <w:sz w:val="18"/>
                <w:szCs w:val="18"/>
              </w:rPr>
              <w:t>2 920,0</w:t>
            </w:r>
          </w:p>
        </w:tc>
      </w:tr>
      <w:tr w:rsidR="00124EBE" w:rsidRPr="00124EBE" w14:paraId="32B09A07" w14:textId="77777777" w:rsidTr="00124EBE">
        <w:trPr>
          <w:trHeight w:val="46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546E581C"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28370237"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420" w:type="dxa"/>
            <w:tcBorders>
              <w:top w:val="nil"/>
              <w:left w:val="nil"/>
              <w:bottom w:val="single" w:sz="4" w:space="0" w:color="auto"/>
              <w:right w:val="single" w:sz="4" w:space="0" w:color="auto"/>
            </w:tcBorders>
            <w:shd w:val="clear" w:color="000000" w:fill="FFFFFF"/>
            <w:vAlign w:val="center"/>
            <w:hideMark/>
          </w:tcPr>
          <w:p w14:paraId="615CBBDD"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1360" w:type="dxa"/>
            <w:tcBorders>
              <w:top w:val="nil"/>
              <w:left w:val="nil"/>
              <w:bottom w:val="single" w:sz="4" w:space="0" w:color="auto"/>
              <w:right w:val="single" w:sz="4" w:space="0" w:color="auto"/>
            </w:tcBorders>
            <w:shd w:val="clear" w:color="000000" w:fill="FFFFFF"/>
            <w:vAlign w:val="center"/>
            <w:hideMark/>
          </w:tcPr>
          <w:p w14:paraId="3D9FFCDB" w14:textId="77777777" w:rsidR="00124EBE" w:rsidRPr="00124EBE" w:rsidRDefault="00124EBE" w:rsidP="00124EBE">
            <w:pPr>
              <w:spacing w:line="240" w:lineRule="auto"/>
              <w:ind w:firstLine="0"/>
              <w:jc w:val="center"/>
              <w:rPr>
                <w:sz w:val="18"/>
                <w:szCs w:val="18"/>
              </w:rPr>
            </w:pPr>
            <w:r w:rsidRPr="00124EBE">
              <w:rPr>
                <w:sz w:val="18"/>
                <w:szCs w:val="18"/>
              </w:rPr>
              <w:t>00 0 00 39061</w:t>
            </w:r>
          </w:p>
        </w:tc>
        <w:tc>
          <w:tcPr>
            <w:tcW w:w="520" w:type="dxa"/>
            <w:tcBorders>
              <w:top w:val="nil"/>
              <w:left w:val="nil"/>
              <w:bottom w:val="single" w:sz="4" w:space="0" w:color="auto"/>
              <w:right w:val="single" w:sz="4" w:space="0" w:color="auto"/>
            </w:tcBorders>
            <w:shd w:val="clear" w:color="000000" w:fill="FFFFFF"/>
            <w:vAlign w:val="center"/>
            <w:hideMark/>
          </w:tcPr>
          <w:p w14:paraId="3DB422CB"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42A7994B" w14:textId="77777777" w:rsidR="00124EBE" w:rsidRPr="00124EBE" w:rsidRDefault="00124EBE" w:rsidP="00124EBE">
            <w:pPr>
              <w:spacing w:line="240" w:lineRule="auto"/>
              <w:ind w:firstLine="0"/>
              <w:jc w:val="right"/>
              <w:rPr>
                <w:sz w:val="18"/>
                <w:szCs w:val="18"/>
              </w:rPr>
            </w:pPr>
            <w:r w:rsidRPr="00124EBE">
              <w:rPr>
                <w:sz w:val="18"/>
                <w:szCs w:val="18"/>
              </w:rPr>
              <w:t>2 920,0</w:t>
            </w:r>
          </w:p>
        </w:tc>
      </w:tr>
      <w:tr w:rsidR="00124EBE" w:rsidRPr="00124EBE" w14:paraId="6ECA2AB0" w14:textId="77777777" w:rsidTr="00124EBE">
        <w:trPr>
          <w:trHeight w:val="1035"/>
        </w:trPr>
        <w:tc>
          <w:tcPr>
            <w:tcW w:w="5620" w:type="dxa"/>
            <w:tcBorders>
              <w:top w:val="nil"/>
              <w:left w:val="single" w:sz="4" w:space="0" w:color="auto"/>
              <w:bottom w:val="single" w:sz="4" w:space="0" w:color="auto"/>
              <w:right w:val="single" w:sz="4" w:space="0" w:color="auto"/>
            </w:tcBorders>
            <w:shd w:val="clear" w:color="000000" w:fill="FFFFFF"/>
            <w:hideMark/>
          </w:tcPr>
          <w:p w14:paraId="3C11D8D5" w14:textId="77777777" w:rsidR="00124EBE" w:rsidRPr="00124EBE" w:rsidRDefault="00124EBE" w:rsidP="00124EBE">
            <w:pPr>
              <w:spacing w:line="240" w:lineRule="auto"/>
              <w:ind w:firstLine="0"/>
              <w:jc w:val="center"/>
              <w:rPr>
                <w:b/>
                <w:bCs/>
                <w:sz w:val="20"/>
              </w:rPr>
            </w:pPr>
            <w:r w:rsidRPr="00124EBE">
              <w:rPr>
                <w:b/>
                <w:bCs/>
                <w:sz w:val="20"/>
              </w:rPr>
              <w:t>Муниципальная программа «Обеспечение пожарной безопасности жилищного фонда, учреждений образования, культуры на территории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000000" w:fill="FFFFFF"/>
            <w:vAlign w:val="center"/>
            <w:hideMark/>
          </w:tcPr>
          <w:p w14:paraId="13B83880"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420" w:type="dxa"/>
            <w:tcBorders>
              <w:top w:val="nil"/>
              <w:left w:val="nil"/>
              <w:bottom w:val="single" w:sz="4" w:space="0" w:color="auto"/>
              <w:right w:val="single" w:sz="4" w:space="0" w:color="auto"/>
            </w:tcBorders>
            <w:shd w:val="clear" w:color="000000" w:fill="FFFFFF"/>
            <w:vAlign w:val="center"/>
            <w:hideMark/>
          </w:tcPr>
          <w:p w14:paraId="1D5C472A" w14:textId="77777777" w:rsidR="00124EBE" w:rsidRPr="00124EBE" w:rsidRDefault="00124EBE" w:rsidP="00124EBE">
            <w:pPr>
              <w:spacing w:line="240" w:lineRule="auto"/>
              <w:ind w:firstLine="0"/>
              <w:jc w:val="center"/>
              <w:rPr>
                <w:b/>
                <w:bCs/>
                <w:sz w:val="18"/>
                <w:szCs w:val="18"/>
              </w:rPr>
            </w:pPr>
            <w:r w:rsidRPr="00124EBE">
              <w:rPr>
                <w:b/>
                <w:bCs/>
                <w:sz w:val="18"/>
                <w:szCs w:val="18"/>
              </w:rPr>
              <w:t>10</w:t>
            </w:r>
          </w:p>
        </w:tc>
        <w:tc>
          <w:tcPr>
            <w:tcW w:w="1360" w:type="dxa"/>
            <w:tcBorders>
              <w:top w:val="nil"/>
              <w:left w:val="nil"/>
              <w:bottom w:val="single" w:sz="4" w:space="0" w:color="auto"/>
              <w:right w:val="single" w:sz="4" w:space="0" w:color="auto"/>
            </w:tcBorders>
            <w:shd w:val="clear" w:color="000000" w:fill="FFFFFF"/>
            <w:vAlign w:val="center"/>
            <w:hideMark/>
          </w:tcPr>
          <w:p w14:paraId="7822E6BA" w14:textId="77777777" w:rsidR="00124EBE" w:rsidRPr="00124EBE" w:rsidRDefault="00124EBE" w:rsidP="00124EBE">
            <w:pPr>
              <w:spacing w:line="240" w:lineRule="auto"/>
              <w:ind w:firstLine="0"/>
              <w:jc w:val="center"/>
              <w:rPr>
                <w:b/>
                <w:bCs/>
                <w:sz w:val="18"/>
                <w:szCs w:val="18"/>
              </w:rPr>
            </w:pPr>
            <w:r w:rsidRPr="00124EBE">
              <w:rPr>
                <w:b/>
                <w:bCs/>
                <w:sz w:val="18"/>
                <w:szCs w:val="18"/>
              </w:rPr>
              <w:t>00 0 00 39062</w:t>
            </w:r>
          </w:p>
        </w:tc>
        <w:tc>
          <w:tcPr>
            <w:tcW w:w="520" w:type="dxa"/>
            <w:tcBorders>
              <w:top w:val="nil"/>
              <w:left w:val="nil"/>
              <w:bottom w:val="single" w:sz="4" w:space="0" w:color="auto"/>
              <w:right w:val="single" w:sz="4" w:space="0" w:color="auto"/>
            </w:tcBorders>
            <w:shd w:val="clear" w:color="000000" w:fill="FFFFFF"/>
            <w:vAlign w:val="center"/>
            <w:hideMark/>
          </w:tcPr>
          <w:p w14:paraId="6DFA70EB"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BCAD13F" w14:textId="77777777" w:rsidR="00124EBE" w:rsidRPr="00124EBE" w:rsidRDefault="00124EBE" w:rsidP="00124EBE">
            <w:pPr>
              <w:spacing w:line="240" w:lineRule="auto"/>
              <w:ind w:firstLine="0"/>
              <w:jc w:val="right"/>
              <w:rPr>
                <w:b/>
                <w:bCs/>
                <w:sz w:val="18"/>
                <w:szCs w:val="18"/>
              </w:rPr>
            </w:pPr>
            <w:r w:rsidRPr="00124EBE">
              <w:rPr>
                <w:b/>
                <w:bCs/>
                <w:sz w:val="18"/>
                <w:szCs w:val="18"/>
              </w:rPr>
              <w:t>19 065,0</w:t>
            </w:r>
          </w:p>
        </w:tc>
      </w:tr>
      <w:tr w:rsidR="00124EBE" w:rsidRPr="00124EBE" w14:paraId="7A119D0A" w14:textId="77777777" w:rsidTr="00124EBE">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CD482BE"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5FA8A6F0"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420" w:type="dxa"/>
            <w:tcBorders>
              <w:top w:val="nil"/>
              <w:left w:val="nil"/>
              <w:bottom w:val="single" w:sz="4" w:space="0" w:color="auto"/>
              <w:right w:val="single" w:sz="4" w:space="0" w:color="auto"/>
            </w:tcBorders>
            <w:shd w:val="clear" w:color="000000" w:fill="FFFFFF"/>
            <w:vAlign w:val="center"/>
            <w:hideMark/>
          </w:tcPr>
          <w:p w14:paraId="64191EF3"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1360" w:type="dxa"/>
            <w:tcBorders>
              <w:top w:val="nil"/>
              <w:left w:val="nil"/>
              <w:bottom w:val="single" w:sz="4" w:space="0" w:color="auto"/>
              <w:right w:val="single" w:sz="4" w:space="0" w:color="auto"/>
            </w:tcBorders>
            <w:shd w:val="clear" w:color="000000" w:fill="FFFFFF"/>
            <w:vAlign w:val="center"/>
            <w:hideMark/>
          </w:tcPr>
          <w:p w14:paraId="32C54158" w14:textId="77777777" w:rsidR="00124EBE" w:rsidRPr="00124EBE" w:rsidRDefault="00124EBE" w:rsidP="00124EBE">
            <w:pPr>
              <w:spacing w:line="240" w:lineRule="auto"/>
              <w:ind w:firstLine="0"/>
              <w:jc w:val="center"/>
              <w:rPr>
                <w:sz w:val="18"/>
                <w:szCs w:val="18"/>
              </w:rPr>
            </w:pPr>
            <w:r w:rsidRPr="00124EBE">
              <w:rPr>
                <w:sz w:val="18"/>
                <w:szCs w:val="18"/>
              </w:rPr>
              <w:t>00 0 00 39062</w:t>
            </w:r>
          </w:p>
        </w:tc>
        <w:tc>
          <w:tcPr>
            <w:tcW w:w="520" w:type="dxa"/>
            <w:tcBorders>
              <w:top w:val="nil"/>
              <w:left w:val="nil"/>
              <w:bottom w:val="single" w:sz="4" w:space="0" w:color="auto"/>
              <w:right w:val="single" w:sz="4" w:space="0" w:color="auto"/>
            </w:tcBorders>
            <w:shd w:val="clear" w:color="000000" w:fill="FFFFFF"/>
            <w:vAlign w:val="center"/>
            <w:hideMark/>
          </w:tcPr>
          <w:p w14:paraId="5468AA7A"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4E60FE89" w14:textId="77777777" w:rsidR="00124EBE" w:rsidRPr="00124EBE" w:rsidRDefault="00124EBE" w:rsidP="00124EBE">
            <w:pPr>
              <w:spacing w:line="240" w:lineRule="auto"/>
              <w:ind w:firstLine="0"/>
              <w:jc w:val="right"/>
              <w:rPr>
                <w:sz w:val="18"/>
                <w:szCs w:val="18"/>
              </w:rPr>
            </w:pPr>
            <w:r w:rsidRPr="00124EBE">
              <w:rPr>
                <w:sz w:val="18"/>
                <w:szCs w:val="18"/>
              </w:rPr>
              <w:t>18 815,0</w:t>
            </w:r>
          </w:p>
        </w:tc>
      </w:tr>
      <w:tr w:rsidR="00124EBE" w:rsidRPr="00124EBE" w14:paraId="0AE015F5" w14:textId="77777777" w:rsidTr="00124EBE">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0C28F95" w14:textId="77777777" w:rsidR="00124EBE" w:rsidRPr="00124EBE" w:rsidRDefault="00124EBE" w:rsidP="00124EBE">
            <w:pPr>
              <w:spacing w:line="240" w:lineRule="auto"/>
              <w:ind w:firstLine="0"/>
              <w:jc w:val="left"/>
              <w:rPr>
                <w:sz w:val="18"/>
                <w:szCs w:val="18"/>
              </w:rPr>
            </w:pPr>
            <w:r w:rsidRPr="00124EBE">
              <w:rPr>
                <w:sz w:val="18"/>
                <w:szCs w:val="18"/>
              </w:rPr>
              <w:t>Иные выплаты населению</w:t>
            </w:r>
          </w:p>
        </w:tc>
        <w:tc>
          <w:tcPr>
            <w:tcW w:w="460" w:type="dxa"/>
            <w:tcBorders>
              <w:top w:val="nil"/>
              <w:left w:val="nil"/>
              <w:bottom w:val="single" w:sz="4" w:space="0" w:color="auto"/>
              <w:right w:val="single" w:sz="4" w:space="0" w:color="auto"/>
            </w:tcBorders>
            <w:shd w:val="clear" w:color="000000" w:fill="FFFFFF"/>
            <w:vAlign w:val="center"/>
            <w:hideMark/>
          </w:tcPr>
          <w:p w14:paraId="130AFFDA"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420" w:type="dxa"/>
            <w:tcBorders>
              <w:top w:val="nil"/>
              <w:left w:val="nil"/>
              <w:bottom w:val="single" w:sz="4" w:space="0" w:color="auto"/>
              <w:right w:val="single" w:sz="4" w:space="0" w:color="auto"/>
            </w:tcBorders>
            <w:shd w:val="clear" w:color="000000" w:fill="FFFFFF"/>
            <w:vAlign w:val="center"/>
            <w:hideMark/>
          </w:tcPr>
          <w:p w14:paraId="280614EE"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1360" w:type="dxa"/>
            <w:tcBorders>
              <w:top w:val="nil"/>
              <w:left w:val="nil"/>
              <w:bottom w:val="single" w:sz="4" w:space="0" w:color="auto"/>
              <w:right w:val="single" w:sz="4" w:space="0" w:color="auto"/>
            </w:tcBorders>
            <w:shd w:val="clear" w:color="000000" w:fill="FFFFFF"/>
            <w:vAlign w:val="center"/>
            <w:hideMark/>
          </w:tcPr>
          <w:p w14:paraId="0C5DB3EC" w14:textId="77777777" w:rsidR="00124EBE" w:rsidRPr="00124EBE" w:rsidRDefault="00124EBE" w:rsidP="00124EBE">
            <w:pPr>
              <w:spacing w:line="240" w:lineRule="auto"/>
              <w:ind w:firstLine="0"/>
              <w:jc w:val="center"/>
              <w:rPr>
                <w:sz w:val="18"/>
                <w:szCs w:val="18"/>
              </w:rPr>
            </w:pPr>
            <w:r w:rsidRPr="00124EBE">
              <w:rPr>
                <w:sz w:val="18"/>
                <w:szCs w:val="18"/>
              </w:rPr>
              <w:t>00 0 00 39062</w:t>
            </w:r>
          </w:p>
        </w:tc>
        <w:tc>
          <w:tcPr>
            <w:tcW w:w="520" w:type="dxa"/>
            <w:tcBorders>
              <w:top w:val="nil"/>
              <w:left w:val="nil"/>
              <w:bottom w:val="single" w:sz="4" w:space="0" w:color="auto"/>
              <w:right w:val="single" w:sz="4" w:space="0" w:color="auto"/>
            </w:tcBorders>
            <w:shd w:val="clear" w:color="000000" w:fill="FFFFFF"/>
            <w:vAlign w:val="center"/>
            <w:hideMark/>
          </w:tcPr>
          <w:p w14:paraId="01CC26D3" w14:textId="77777777" w:rsidR="00124EBE" w:rsidRPr="00124EBE" w:rsidRDefault="00124EBE" w:rsidP="00124EBE">
            <w:pPr>
              <w:spacing w:line="240" w:lineRule="auto"/>
              <w:ind w:firstLine="0"/>
              <w:jc w:val="center"/>
              <w:rPr>
                <w:sz w:val="18"/>
                <w:szCs w:val="18"/>
              </w:rPr>
            </w:pPr>
            <w:r w:rsidRPr="00124EBE">
              <w:rPr>
                <w:sz w:val="18"/>
                <w:szCs w:val="18"/>
              </w:rPr>
              <w:t>360</w:t>
            </w:r>
          </w:p>
        </w:tc>
        <w:tc>
          <w:tcPr>
            <w:tcW w:w="1240" w:type="dxa"/>
            <w:tcBorders>
              <w:top w:val="nil"/>
              <w:left w:val="nil"/>
              <w:bottom w:val="single" w:sz="4" w:space="0" w:color="auto"/>
              <w:right w:val="single" w:sz="4" w:space="0" w:color="auto"/>
            </w:tcBorders>
            <w:shd w:val="clear" w:color="000000" w:fill="FFFFFF"/>
            <w:noWrap/>
            <w:vAlign w:val="center"/>
            <w:hideMark/>
          </w:tcPr>
          <w:p w14:paraId="0FFA2813" w14:textId="77777777" w:rsidR="00124EBE" w:rsidRPr="00124EBE" w:rsidRDefault="00124EBE" w:rsidP="00124EBE">
            <w:pPr>
              <w:spacing w:line="240" w:lineRule="auto"/>
              <w:ind w:firstLine="0"/>
              <w:jc w:val="right"/>
              <w:rPr>
                <w:sz w:val="18"/>
                <w:szCs w:val="18"/>
              </w:rPr>
            </w:pPr>
            <w:r w:rsidRPr="00124EBE">
              <w:rPr>
                <w:sz w:val="18"/>
                <w:szCs w:val="18"/>
              </w:rPr>
              <w:t>250,0</w:t>
            </w:r>
          </w:p>
        </w:tc>
      </w:tr>
      <w:tr w:rsidR="00124EBE" w:rsidRPr="00124EBE" w14:paraId="4E90B0ED" w14:textId="77777777" w:rsidTr="00124EBE">
        <w:trPr>
          <w:trHeight w:val="63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1B71332" w14:textId="77777777" w:rsidR="00124EBE" w:rsidRPr="00124EBE" w:rsidRDefault="00124EBE" w:rsidP="00124EBE">
            <w:pPr>
              <w:spacing w:line="240" w:lineRule="auto"/>
              <w:ind w:firstLine="0"/>
              <w:jc w:val="left"/>
              <w:rPr>
                <w:b/>
                <w:bCs/>
                <w:sz w:val="18"/>
                <w:szCs w:val="18"/>
              </w:rPr>
            </w:pPr>
            <w:r w:rsidRPr="00124EBE">
              <w:rPr>
                <w:b/>
                <w:bCs/>
                <w:sz w:val="18"/>
                <w:szCs w:val="18"/>
              </w:rPr>
              <w:t>Другие вопросы в области национальной безопасности и правоохранительной деятельности</w:t>
            </w:r>
          </w:p>
        </w:tc>
        <w:tc>
          <w:tcPr>
            <w:tcW w:w="460" w:type="dxa"/>
            <w:tcBorders>
              <w:top w:val="nil"/>
              <w:left w:val="nil"/>
              <w:bottom w:val="single" w:sz="4" w:space="0" w:color="auto"/>
              <w:right w:val="single" w:sz="4" w:space="0" w:color="auto"/>
            </w:tcBorders>
            <w:shd w:val="clear" w:color="000000" w:fill="FFFFFF"/>
            <w:vAlign w:val="center"/>
            <w:hideMark/>
          </w:tcPr>
          <w:p w14:paraId="77685208"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420" w:type="dxa"/>
            <w:tcBorders>
              <w:top w:val="nil"/>
              <w:left w:val="nil"/>
              <w:bottom w:val="single" w:sz="4" w:space="0" w:color="auto"/>
              <w:right w:val="single" w:sz="4" w:space="0" w:color="auto"/>
            </w:tcBorders>
            <w:shd w:val="clear" w:color="000000" w:fill="FFFFFF"/>
            <w:vAlign w:val="center"/>
            <w:hideMark/>
          </w:tcPr>
          <w:p w14:paraId="781FFA2F" w14:textId="77777777" w:rsidR="00124EBE" w:rsidRPr="00124EBE" w:rsidRDefault="00124EBE" w:rsidP="00124EBE">
            <w:pPr>
              <w:spacing w:line="240" w:lineRule="auto"/>
              <w:ind w:firstLine="0"/>
              <w:jc w:val="center"/>
              <w:rPr>
                <w:b/>
                <w:bCs/>
                <w:sz w:val="18"/>
                <w:szCs w:val="18"/>
              </w:rPr>
            </w:pPr>
            <w:r w:rsidRPr="00124EBE">
              <w:rPr>
                <w:b/>
                <w:bCs/>
                <w:sz w:val="18"/>
                <w:szCs w:val="18"/>
              </w:rPr>
              <w:t>14</w:t>
            </w:r>
          </w:p>
        </w:tc>
        <w:tc>
          <w:tcPr>
            <w:tcW w:w="1360" w:type="dxa"/>
            <w:tcBorders>
              <w:top w:val="nil"/>
              <w:left w:val="nil"/>
              <w:bottom w:val="single" w:sz="4" w:space="0" w:color="auto"/>
              <w:right w:val="single" w:sz="4" w:space="0" w:color="auto"/>
            </w:tcBorders>
            <w:shd w:val="clear" w:color="000000" w:fill="FFFFFF"/>
            <w:vAlign w:val="center"/>
            <w:hideMark/>
          </w:tcPr>
          <w:p w14:paraId="7DCDD1E2"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FF"/>
            <w:vAlign w:val="center"/>
            <w:hideMark/>
          </w:tcPr>
          <w:p w14:paraId="5BF9D232"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1A01B530" w14:textId="77777777" w:rsidR="00124EBE" w:rsidRPr="00124EBE" w:rsidRDefault="00124EBE" w:rsidP="00124EBE">
            <w:pPr>
              <w:spacing w:line="240" w:lineRule="auto"/>
              <w:ind w:firstLine="0"/>
              <w:jc w:val="right"/>
              <w:rPr>
                <w:b/>
                <w:bCs/>
                <w:sz w:val="18"/>
                <w:szCs w:val="18"/>
              </w:rPr>
            </w:pPr>
            <w:r w:rsidRPr="00124EBE">
              <w:rPr>
                <w:b/>
                <w:bCs/>
                <w:sz w:val="18"/>
                <w:szCs w:val="18"/>
              </w:rPr>
              <w:t>1 520,0</w:t>
            </w:r>
          </w:p>
        </w:tc>
      </w:tr>
      <w:tr w:rsidR="00124EBE" w:rsidRPr="00124EBE" w14:paraId="69940563" w14:textId="77777777" w:rsidTr="00124EBE">
        <w:trPr>
          <w:trHeight w:val="6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FE060AC" w14:textId="5D362DEF" w:rsidR="00124EBE" w:rsidRPr="00124EBE" w:rsidRDefault="00124EBE" w:rsidP="00124EBE">
            <w:pPr>
              <w:spacing w:line="240" w:lineRule="auto"/>
              <w:ind w:firstLine="0"/>
              <w:jc w:val="left"/>
              <w:rPr>
                <w:b/>
                <w:bCs/>
                <w:sz w:val="18"/>
                <w:szCs w:val="18"/>
              </w:rPr>
            </w:pPr>
            <w:r w:rsidRPr="00124EBE">
              <w:rPr>
                <w:b/>
                <w:bCs/>
                <w:sz w:val="18"/>
                <w:szCs w:val="18"/>
              </w:rPr>
              <w:t>Муницип</w:t>
            </w:r>
            <w:r>
              <w:rPr>
                <w:b/>
                <w:bCs/>
                <w:sz w:val="18"/>
                <w:szCs w:val="18"/>
              </w:rPr>
              <w:t>а</w:t>
            </w:r>
            <w:r w:rsidRPr="00124EBE">
              <w:rPr>
                <w:b/>
                <w:bCs/>
                <w:sz w:val="18"/>
                <w:szCs w:val="18"/>
              </w:rPr>
              <w:t>льная программа «Профилактика правонарушений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7DE96186"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420" w:type="dxa"/>
            <w:tcBorders>
              <w:top w:val="nil"/>
              <w:left w:val="nil"/>
              <w:bottom w:val="single" w:sz="4" w:space="0" w:color="auto"/>
              <w:right w:val="single" w:sz="4" w:space="0" w:color="auto"/>
            </w:tcBorders>
            <w:shd w:val="clear" w:color="auto" w:fill="auto"/>
            <w:vAlign w:val="center"/>
            <w:hideMark/>
          </w:tcPr>
          <w:p w14:paraId="7D4F56F9" w14:textId="77777777" w:rsidR="00124EBE" w:rsidRPr="00124EBE" w:rsidRDefault="00124EBE" w:rsidP="00124EBE">
            <w:pPr>
              <w:spacing w:line="240" w:lineRule="auto"/>
              <w:ind w:firstLine="0"/>
              <w:jc w:val="center"/>
              <w:rPr>
                <w:b/>
                <w:bCs/>
                <w:sz w:val="18"/>
                <w:szCs w:val="18"/>
              </w:rPr>
            </w:pPr>
            <w:r w:rsidRPr="00124EBE">
              <w:rPr>
                <w:b/>
                <w:bCs/>
                <w:sz w:val="18"/>
                <w:szCs w:val="18"/>
              </w:rPr>
              <w:t>14</w:t>
            </w:r>
          </w:p>
        </w:tc>
        <w:tc>
          <w:tcPr>
            <w:tcW w:w="1360" w:type="dxa"/>
            <w:tcBorders>
              <w:top w:val="nil"/>
              <w:left w:val="nil"/>
              <w:bottom w:val="single" w:sz="4" w:space="0" w:color="auto"/>
              <w:right w:val="single" w:sz="4" w:space="0" w:color="auto"/>
            </w:tcBorders>
            <w:shd w:val="clear" w:color="auto" w:fill="auto"/>
            <w:vAlign w:val="center"/>
            <w:hideMark/>
          </w:tcPr>
          <w:p w14:paraId="67C8940D" w14:textId="77777777" w:rsidR="00124EBE" w:rsidRPr="00124EBE" w:rsidRDefault="00124EBE" w:rsidP="00124EBE">
            <w:pPr>
              <w:spacing w:line="240" w:lineRule="auto"/>
              <w:ind w:firstLine="0"/>
              <w:jc w:val="center"/>
              <w:rPr>
                <w:b/>
                <w:bCs/>
                <w:sz w:val="18"/>
                <w:szCs w:val="18"/>
              </w:rPr>
            </w:pPr>
            <w:r w:rsidRPr="00124EBE">
              <w:rPr>
                <w:b/>
                <w:bCs/>
                <w:sz w:val="18"/>
                <w:szCs w:val="18"/>
              </w:rPr>
              <w:t>00 0 00 39170</w:t>
            </w:r>
          </w:p>
        </w:tc>
        <w:tc>
          <w:tcPr>
            <w:tcW w:w="520" w:type="dxa"/>
            <w:tcBorders>
              <w:top w:val="nil"/>
              <w:left w:val="nil"/>
              <w:bottom w:val="single" w:sz="4" w:space="0" w:color="auto"/>
              <w:right w:val="single" w:sz="4" w:space="0" w:color="auto"/>
            </w:tcBorders>
            <w:shd w:val="clear" w:color="000000" w:fill="FFFFFF"/>
            <w:vAlign w:val="center"/>
            <w:hideMark/>
          </w:tcPr>
          <w:p w14:paraId="14E4B1D5"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2486FC91" w14:textId="77777777" w:rsidR="00124EBE" w:rsidRPr="00124EBE" w:rsidRDefault="00124EBE" w:rsidP="00124EBE">
            <w:pPr>
              <w:spacing w:line="240" w:lineRule="auto"/>
              <w:ind w:firstLine="0"/>
              <w:jc w:val="right"/>
              <w:rPr>
                <w:b/>
                <w:bCs/>
                <w:sz w:val="18"/>
                <w:szCs w:val="18"/>
              </w:rPr>
            </w:pPr>
            <w:r w:rsidRPr="00124EBE">
              <w:rPr>
                <w:b/>
                <w:bCs/>
                <w:sz w:val="18"/>
                <w:szCs w:val="18"/>
              </w:rPr>
              <w:t>1 520,0</w:t>
            </w:r>
          </w:p>
        </w:tc>
      </w:tr>
      <w:tr w:rsidR="00124EBE" w:rsidRPr="00124EBE" w14:paraId="73289F88" w14:textId="77777777" w:rsidTr="00124EBE">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E9FA870"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7E0DCC17"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420" w:type="dxa"/>
            <w:tcBorders>
              <w:top w:val="nil"/>
              <w:left w:val="nil"/>
              <w:bottom w:val="single" w:sz="4" w:space="0" w:color="auto"/>
              <w:right w:val="single" w:sz="4" w:space="0" w:color="auto"/>
            </w:tcBorders>
            <w:shd w:val="clear" w:color="auto" w:fill="auto"/>
            <w:vAlign w:val="center"/>
            <w:hideMark/>
          </w:tcPr>
          <w:p w14:paraId="725B94D9" w14:textId="77777777" w:rsidR="00124EBE" w:rsidRPr="00124EBE" w:rsidRDefault="00124EBE" w:rsidP="00124EBE">
            <w:pPr>
              <w:spacing w:line="240" w:lineRule="auto"/>
              <w:ind w:firstLine="0"/>
              <w:jc w:val="center"/>
              <w:rPr>
                <w:sz w:val="18"/>
                <w:szCs w:val="18"/>
              </w:rPr>
            </w:pPr>
            <w:r w:rsidRPr="00124EBE">
              <w:rPr>
                <w:sz w:val="18"/>
                <w:szCs w:val="18"/>
              </w:rPr>
              <w:t>14</w:t>
            </w:r>
          </w:p>
        </w:tc>
        <w:tc>
          <w:tcPr>
            <w:tcW w:w="1360" w:type="dxa"/>
            <w:tcBorders>
              <w:top w:val="nil"/>
              <w:left w:val="nil"/>
              <w:bottom w:val="single" w:sz="4" w:space="0" w:color="auto"/>
              <w:right w:val="single" w:sz="4" w:space="0" w:color="auto"/>
            </w:tcBorders>
            <w:shd w:val="clear" w:color="auto" w:fill="auto"/>
            <w:vAlign w:val="center"/>
            <w:hideMark/>
          </w:tcPr>
          <w:p w14:paraId="3E6A4AD5" w14:textId="77777777" w:rsidR="00124EBE" w:rsidRPr="00124EBE" w:rsidRDefault="00124EBE" w:rsidP="00124EBE">
            <w:pPr>
              <w:spacing w:line="240" w:lineRule="auto"/>
              <w:ind w:firstLine="0"/>
              <w:jc w:val="center"/>
              <w:rPr>
                <w:sz w:val="18"/>
                <w:szCs w:val="18"/>
              </w:rPr>
            </w:pPr>
            <w:r w:rsidRPr="00124EBE">
              <w:rPr>
                <w:sz w:val="18"/>
                <w:szCs w:val="18"/>
              </w:rPr>
              <w:t>00 0 00 39170</w:t>
            </w:r>
          </w:p>
        </w:tc>
        <w:tc>
          <w:tcPr>
            <w:tcW w:w="520" w:type="dxa"/>
            <w:tcBorders>
              <w:top w:val="nil"/>
              <w:left w:val="nil"/>
              <w:bottom w:val="single" w:sz="4" w:space="0" w:color="auto"/>
              <w:right w:val="single" w:sz="4" w:space="0" w:color="auto"/>
            </w:tcBorders>
            <w:shd w:val="clear" w:color="auto" w:fill="auto"/>
            <w:vAlign w:val="center"/>
            <w:hideMark/>
          </w:tcPr>
          <w:p w14:paraId="0EC5ACEA"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50875730" w14:textId="77777777" w:rsidR="00124EBE" w:rsidRPr="00124EBE" w:rsidRDefault="00124EBE" w:rsidP="00124EBE">
            <w:pPr>
              <w:spacing w:line="240" w:lineRule="auto"/>
              <w:ind w:firstLine="0"/>
              <w:jc w:val="right"/>
              <w:rPr>
                <w:sz w:val="18"/>
                <w:szCs w:val="18"/>
              </w:rPr>
            </w:pPr>
            <w:r w:rsidRPr="00124EBE">
              <w:rPr>
                <w:sz w:val="18"/>
                <w:szCs w:val="18"/>
              </w:rPr>
              <w:t>1 520,0</w:t>
            </w:r>
          </w:p>
        </w:tc>
      </w:tr>
      <w:tr w:rsidR="00124EBE" w:rsidRPr="00124EBE" w14:paraId="008016BA" w14:textId="77777777" w:rsidTr="00124EBE">
        <w:trPr>
          <w:trHeight w:val="36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787D0F1A" w14:textId="77777777" w:rsidR="00124EBE" w:rsidRPr="00124EBE" w:rsidRDefault="00124EBE" w:rsidP="00124EBE">
            <w:pPr>
              <w:spacing w:line="240" w:lineRule="auto"/>
              <w:ind w:firstLine="0"/>
              <w:jc w:val="left"/>
              <w:rPr>
                <w:b/>
                <w:bCs/>
                <w:sz w:val="18"/>
                <w:szCs w:val="18"/>
              </w:rPr>
            </w:pPr>
            <w:r w:rsidRPr="00124EBE">
              <w:rPr>
                <w:b/>
                <w:bCs/>
                <w:sz w:val="18"/>
                <w:szCs w:val="18"/>
              </w:rPr>
              <w:t>Национальная  экономика</w:t>
            </w:r>
          </w:p>
        </w:tc>
        <w:tc>
          <w:tcPr>
            <w:tcW w:w="460" w:type="dxa"/>
            <w:tcBorders>
              <w:top w:val="nil"/>
              <w:left w:val="nil"/>
              <w:bottom w:val="single" w:sz="4" w:space="0" w:color="auto"/>
              <w:right w:val="single" w:sz="4" w:space="0" w:color="auto"/>
            </w:tcBorders>
            <w:shd w:val="clear" w:color="000000" w:fill="FFFF00"/>
            <w:vAlign w:val="center"/>
            <w:hideMark/>
          </w:tcPr>
          <w:p w14:paraId="70B94B75"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420" w:type="dxa"/>
            <w:tcBorders>
              <w:top w:val="nil"/>
              <w:left w:val="nil"/>
              <w:bottom w:val="single" w:sz="4" w:space="0" w:color="auto"/>
              <w:right w:val="single" w:sz="4" w:space="0" w:color="auto"/>
            </w:tcBorders>
            <w:shd w:val="clear" w:color="000000" w:fill="FFFF00"/>
            <w:vAlign w:val="center"/>
            <w:hideMark/>
          </w:tcPr>
          <w:p w14:paraId="0F90C0D1"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3F41C866"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59B1CCEA"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150F2160" w14:textId="77777777" w:rsidR="00124EBE" w:rsidRPr="00124EBE" w:rsidRDefault="00124EBE" w:rsidP="00124EBE">
            <w:pPr>
              <w:spacing w:line="240" w:lineRule="auto"/>
              <w:ind w:firstLine="0"/>
              <w:jc w:val="right"/>
              <w:rPr>
                <w:b/>
                <w:bCs/>
                <w:sz w:val="18"/>
                <w:szCs w:val="18"/>
              </w:rPr>
            </w:pPr>
            <w:r w:rsidRPr="00124EBE">
              <w:rPr>
                <w:b/>
                <w:bCs/>
                <w:sz w:val="18"/>
                <w:szCs w:val="18"/>
              </w:rPr>
              <w:t>46 710,7</w:t>
            </w:r>
          </w:p>
        </w:tc>
      </w:tr>
      <w:tr w:rsidR="00124EBE" w:rsidRPr="00124EBE" w14:paraId="294CA6C9"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hideMark/>
          </w:tcPr>
          <w:p w14:paraId="4CF48F8C" w14:textId="77777777" w:rsidR="00124EBE" w:rsidRPr="00124EBE" w:rsidRDefault="00124EBE" w:rsidP="00124EBE">
            <w:pPr>
              <w:spacing w:line="240" w:lineRule="auto"/>
              <w:ind w:firstLine="0"/>
              <w:jc w:val="left"/>
              <w:rPr>
                <w:b/>
                <w:bCs/>
                <w:sz w:val="18"/>
                <w:szCs w:val="18"/>
              </w:rPr>
            </w:pPr>
            <w:r w:rsidRPr="00124EBE">
              <w:rPr>
                <w:b/>
                <w:bCs/>
                <w:sz w:val="18"/>
                <w:szCs w:val="18"/>
              </w:rPr>
              <w:t>Общеэкономические вопросы</w:t>
            </w:r>
          </w:p>
        </w:tc>
        <w:tc>
          <w:tcPr>
            <w:tcW w:w="460" w:type="dxa"/>
            <w:tcBorders>
              <w:top w:val="nil"/>
              <w:left w:val="nil"/>
              <w:bottom w:val="single" w:sz="4" w:space="0" w:color="auto"/>
              <w:right w:val="single" w:sz="4" w:space="0" w:color="auto"/>
            </w:tcBorders>
            <w:shd w:val="clear" w:color="000000" w:fill="FFFF00"/>
            <w:vAlign w:val="center"/>
            <w:hideMark/>
          </w:tcPr>
          <w:p w14:paraId="5D33CD9E"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420" w:type="dxa"/>
            <w:tcBorders>
              <w:top w:val="nil"/>
              <w:left w:val="nil"/>
              <w:bottom w:val="single" w:sz="4" w:space="0" w:color="auto"/>
              <w:right w:val="single" w:sz="4" w:space="0" w:color="auto"/>
            </w:tcBorders>
            <w:shd w:val="clear" w:color="000000" w:fill="FFFF00"/>
            <w:vAlign w:val="center"/>
            <w:hideMark/>
          </w:tcPr>
          <w:p w14:paraId="276410F3"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000000" w:fill="FFFF00"/>
            <w:vAlign w:val="center"/>
            <w:hideMark/>
          </w:tcPr>
          <w:p w14:paraId="44EAF8FE"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055F0364"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2911C203" w14:textId="77777777" w:rsidR="00124EBE" w:rsidRPr="00124EBE" w:rsidRDefault="00124EBE" w:rsidP="00124EBE">
            <w:pPr>
              <w:spacing w:line="240" w:lineRule="auto"/>
              <w:ind w:firstLine="0"/>
              <w:jc w:val="right"/>
              <w:rPr>
                <w:b/>
                <w:bCs/>
                <w:sz w:val="18"/>
                <w:szCs w:val="18"/>
              </w:rPr>
            </w:pPr>
            <w:r w:rsidRPr="00124EBE">
              <w:rPr>
                <w:b/>
                <w:bCs/>
                <w:sz w:val="18"/>
                <w:szCs w:val="18"/>
              </w:rPr>
              <w:t>254,7</w:t>
            </w:r>
          </w:p>
        </w:tc>
      </w:tr>
      <w:tr w:rsidR="00124EBE" w:rsidRPr="00124EBE" w14:paraId="3A5B28EB" w14:textId="77777777" w:rsidTr="00124EBE">
        <w:trPr>
          <w:trHeight w:val="300"/>
        </w:trPr>
        <w:tc>
          <w:tcPr>
            <w:tcW w:w="5620" w:type="dxa"/>
            <w:tcBorders>
              <w:top w:val="nil"/>
              <w:left w:val="single" w:sz="4" w:space="0" w:color="auto"/>
              <w:bottom w:val="nil"/>
              <w:right w:val="single" w:sz="4" w:space="0" w:color="auto"/>
            </w:tcBorders>
            <w:shd w:val="clear" w:color="000000" w:fill="FFFF99"/>
            <w:vAlign w:val="center"/>
            <w:hideMark/>
          </w:tcPr>
          <w:p w14:paraId="7CA7419C" w14:textId="77777777" w:rsidR="00124EBE" w:rsidRPr="00124EBE" w:rsidRDefault="00124EBE" w:rsidP="00124EBE">
            <w:pPr>
              <w:spacing w:line="240" w:lineRule="auto"/>
              <w:ind w:firstLine="0"/>
              <w:jc w:val="left"/>
              <w:rPr>
                <w:b/>
                <w:bCs/>
                <w:sz w:val="18"/>
                <w:szCs w:val="18"/>
              </w:rPr>
            </w:pPr>
            <w:r w:rsidRPr="00124EBE">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99"/>
            <w:vAlign w:val="center"/>
            <w:hideMark/>
          </w:tcPr>
          <w:p w14:paraId="378D00A6"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420" w:type="dxa"/>
            <w:tcBorders>
              <w:top w:val="nil"/>
              <w:left w:val="nil"/>
              <w:bottom w:val="single" w:sz="4" w:space="0" w:color="auto"/>
              <w:right w:val="single" w:sz="4" w:space="0" w:color="auto"/>
            </w:tcBorders>
            <w:shd w:val="clear" w:color="000000" w:fill="FFFF99"/>
            <w:vAlign w:val="center"/>
            <w:hideMark/>
          </w:tcPr>
          <w:p w14:paraId="375EA743"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000000" w:fill="FFFF99"/>
            <w:vAlign w:val="center"/>
            <w:hideMark/>
          </w:tcPr>
          <w:p w14:paraId="45438FB4" w14:textId="77777777" w:rsidR="00124EBE" w:rsidRPr="00124EBE" w:rsidRDefault="00124EBE" w:rsidP="00124EBE">
            <w:pPr>
              <w:spacing w:line="240" w:lineRule="auto"/>
              <w:ind w:firstLine="0"/>
              <w:jc w:val="center"/>
              <w:rPr>
                <w:b/>
                <w:bCs/>
                <w:sz w:val="18"/>
                <w:szCs w:val="18"/>
              </w:rPr>
            </w:pPr>
            <w:r w:rsidRPr="00124EBE">
              <w:rPr>
                <w:b/>
                <w:bCs/>
                <w:sz w:val="18"/>
                <w:szCs w:val="18"/>
              </w:rPr>
              <w:t>00 0 00 39000</w:t>
            </w:r>
          </w:p>
        </w:tc>
        <w:tc>
          <w:tcPr>
            <w:tcW w:w="520" w:type="dxa"/>
            <w:tcBorders>
              <w:top w:val="nil"/>
              <w:left w:val="nil"/>
              <w:bottom w:val="single" w:sz="4" w:space="0" w:color="auto"/>
              <w:right w:val="single" w:sz="4" w:space="0" w:color="auto"/>
            </w:tcBorders>
            <w:shd w:val="clear" w:color="000000" w:fill="FFFF66"/>
            <w:vAlign w:val="center"/>
            <w:hideMark/>
          </w:tcPr>
          <w:p w14:paraId="4BECC87A"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000000" w:fill="FFFF66"/>
            <w:noWrap/>
            <w:vAlign w:val="center"/>
            <w:hideMark/>
          </w:tcPr>
          <w:p w14:paraId="55D3D33A" w14:textId="77777777" w:rsidR="00124EBE" w:rsidRPr="00124EBE" w:rsidRDefault="00124EBE" w:rsidP="00124EBE">
            <w:pPr>
              <w:spacing w:line="240" w:lineRule="auto"/>
              <w:ind w:firstLine="0"/>
              <w:jc w:val="right"/>
              <w:rPr>
                <w:sz w:val="18"/>
                <w:szCs w:val="18"/>
              </w:rPr>
            </w:pPr>
            <w:r w:rsidRPr="00124EBE">
              <w:rPr>
                <w:sz w:val="18"/>
                <w:szCs w:val="18"/>
              </w:rPr>
              <w:t>254,7</w:t>
            </w:r>
          </w:p>
        </w:tc>
      </w:tr>
      <w:tr w:rsidR="00124EBE" w:rsidRPr="00124EBE" w14:paraId="5DF91DBF" w14:textId="77777777" w:rsidTr="00124EBE">
        <w:trPr>
          <w:trHeight w:val="720"/>
        </w:trPr>
        <w:tc>
          <w:tcPr>
            <w:tcW w:w="5620" w:type="dxa"/>
            <w:tcBorders>
              <w:top w:val="single" w:sz="4" w:space="0" w:color="auto"/>
              <w:left w:val="single" w:sz="4" w:space="0" w:color="auto"/>
              <w:bottom w:val="nil"/>
              <w:right w:val="single" w:sz="4" w:space="0" w:color="auto"/>
            </w:tcBorders>
            <w:shd w:val="clear" w:color="000000" w:fill="FFFFFF"/>
            <w:vAlign w:val="center"/>
            <w:hideMark/>
          </w:tcPr>
          <w:p w14:paraId="563D98D6" w14:textId="77777777" w:rsidR="00124EBE" w:rsidRPr="00124EBE" w:rsidRDefault="00124EBE" w:rsidP="00124EBE">
            <w:pPr>
              <w:spacing w:line="240" w:lineRule="auto"/>
              <w:ind w:firstLine="0"/>
              <w:jc w:val="left"/>
              <w:rPr>
                <w:i/>
                <w:iCs/>
                <w:sz w:val="18"/>
                <w:szCs w:val="18"/>
              </w:rPr>
            </w:pPr>
            <w:r w:rsidRPr="00124EBE">
              <w:rPr>
                <w:i/>
                <w:iCs/>
                <w:sz w:val="18"/>
                <w:szCs w:val="18"/>
              </w:rPr>
              <w:t xml:space="preserve">Муниципальная программа «Профилактика правонарушений Газимуро-Заводского муниципального округа  на 2025-2028 годы» </w:t>
            </w:r>
          </w:p>
        </w:tc>
        <w:tc>
          <w:tcPr>
            <w:tcW w:w="460" w:type="dxa"/>
            <w:tcBorders>
              <w:top w:val="nil"/>
              <w:left w:val="nil"/>
              <w:bottom w:val="single" w:sz="4" w:space="0" w:color="auto"/>
              <w:right w:val="single" w:sz="4" w:space="0" w:color="auto"/>
            </w:tcBorders>
            <w:shd w:val="clear" w:color="000000" w:fill="FFFFFF"/>
            <w:vAlign w:val="center"/>
            <w:hideMark/>
          </w:tcPr>
          <w:p w14:paraId="141D1EF0" w14:textId="77777777" w:rsidR="00124EBE" w:rsidRPr="00124EBE" w:rsidRDefault="00124EBE" w:rsidP="00124EBE">
            <w:pPr>
              <w:spacing w:line="240" w:lineRule="auto"/>
              <w:ind w:firstLine="0"/>
              <w:jc w:val="center"/>
              <w:rPr>
                <w:i/>
                <w:iCs/>
                <w:sz w:val="18"/>
                <w:szCs w:val="18"/>
              </w:rPr>
            </w:pPr>
            <w:r w:rsidRPr="00124EBE">
              <w:rPr>
                <w:i/>
                <w:iCs/>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3C38A4D2" w14:textId="77777777" w:rsidR="00124EBE" w:rsidRPr="00124EBE" w:rsidRDefault="00124EBE" w:rsidP="00124EBE">
            <w:pPr>
              <w:spacing w:line="240" w:lineRule="auto"/>
              <w:ind w:firstLine="0"/>
              <w:jc w:val="center"/>
              <w:rPr>
                <w:i/>
                <w:iCs/>
                <w:sz w:val="18"/>
                <w:szCs w:val="18"/>
              </w:rPr>
            </w:pPr>
            <w:r w:rsidRPr="00124EBE">
              <w:rPr>
                <w:i/>
                <w:iCs/>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6417D8A4" w14:textId="77777777" w:rsidR="00124EBE" w:rsidRPr="00124EBE" w:rsidRDefault="00124EBE" w:rsidP="00124EBE">
            <w:pPr>
              <w:spacing w:line="240" w:lineRule="auto"/>
              <w:ind w:firstLine="0"/>
              <w:jc w:val="center"/>
              <w:rPr>
                <w:i/>
                <w:iCs/>
                <w:sz w:val="18"/>
                <w:szCs w:val="18"/>
              </w:rPr>
            </w:pPr>
            <w:r w:rsidRPr="00124EBE">
              <w:rPr>
                <w:i/>
                <w:iCs/>
                <w:sz w:val="18"/>
                <w:szCs w:val="18"/>
              </w:rPr>
              <w:t>00 0 00 39010</w:t>
            </w:r>
          </w:p>
        </w:tc>
        <w:tc>
          <w:tcPr>
            <w:tcW w:w="520" w:type="dxa"/>
            <w:tcBorders>
              <w:top w:val="nil"/>
              <w:left w:val="nil"/>
              <w:bottom w:val="single" w:sz="4" w:space="0" w:color="auto"/>
              <w:right w:val="single" w:sz="4" w:space="0" w:color="auto"/>
            </w:tcBorders>
            <w:shd w:val="clear" w:color="000000" w:fill="FFFFFF"/>
            <w:vAlign w:val="center"/>
            <w:hideMark/>
          </w:tcPr>
          <w:p w14:paraId="01DEE8F1"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5F9B2577" w14:textId="77777777" w:rsidR="00124EBE" w:rsidRPr="00124EBE" w:rsidRDefault="00124EBE" w:rsidP="00124EBE">
            <w:pPr>
              <w:spacing w:line="240" w:lineRule="auto"/>
              <w:ind w:firstLine="0"/>
              <w:jc w:val="right"/>
              <w:rPr>
                <w:i/>
                <w:iCs/>
                <w:sz w:val="18"/>
                <w:szCs w:val="18"/>
              </w:rPr>
            </w:pPr>
            <w:r w:rsidRPr="00124EBE">
              <w:rPr>
                <w:i/>
                <w:iCs/>
                <w:sz w:val="18"/>
                <w:szCs w:val="18"/>
              </w:rPr>
              <w:t>254,7</w:t>
            </w:r>
          </w:p>
        </w:tc>
      </w:tr>
      <w:tr w:rsidR="00124EBE" w:rsidRPr="00124EBE" w14:paraId="4C8B2572" w14:textId="77777777" w:rsidTr="00124EBE">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71F39"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7B75AAB1"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6C223219"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76E8D533" w14:textId="77777777" w:rsidR="00124EBE" w:rsidRPr="00124EBE" w:rsidRDefault="00124EBE" w:rsidP="00124EBE">
            <w:pPr>
              <w:spacing w:line="240" w:lineRule="auto"/>
              <w:ind w:firstLine="0"/>
              <w:jc w:val="center"/>
              <w:rPr>
                <w:sz w:val="18"/>
                <w:szCs w:val="18"/>
              </w:rPr>
            </w:pPr>
            <w:r w:rsidRPr="00124EBE">
              <w:rPr>
                <w:sz w:val="18"/>
                <w:szCs w:val="18"/>
              </w:rPr>
              <w:t>00000 39010</w:t>
            </w:r>
          </w:p>
        </w:tc>
        <w:tc>
          <w:tcPr>
            <w:tcW w:w="520" w:type="dxa"/>
            <w:tcBorders>
              <w:top w:val="nil"/>
              <w:left w:val="nil"/>
              <w:bottom w:val="single" w:sz="4" w:space="0" w:color="auto"/>
              <w:right w:val="single" w:sz="4" w:space="0" w:color="auto"/>
            </w:tcBorders>
            <w:shd w:val="clear" w:color="auto" w:fill="auto"/>
            <w:vAlign w:val="center"/>
            <w:hideMark/>
          </w:tcPr>
          <w:p w14:paraId="5D4809ED"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2FB1A170" w14:textId="77777777" w:rsidR="00124EBE" w:rsidRPr="00124EBE" w:rsidRDefault="00124EBE" w:rsidP="00124EBE">
            <w:pPr>
              <w:spacing w:line="240" w:lineRule="auto"/>
              <w:ind w:firstLine="0"/>
              <w:jc w:val="right"/>
              <w:rPr>
                <w:sz w:val="18"/>
                <w:szCs w:val="18"/>
              </w:rPr>
            </w:pPr>
            <w:r w:rsidRPr="00124EBE">
              <w:rPr>
                <w:sz w:val="18"/>
                <w:szCs w:val="18"/>
              </w:rPr>
              <w:t>254,7</w:t>
            </w:r>
          </w:p>
        </w:tc>
      </w:tr>
      <w:tr w:rsidR="00124EBE" w:rsidRPr="00124EBE" w14:paraId="1C6DA95A" w14:textId="77777777" w:rsidTr="00124EBE">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1286580"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55CAA63B"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5A581141"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7F9AD30F" w14:textId="77777777" w:rsidR="00124EBE" w:rsidRPr="00124EBE" w:rsidRDefault="00124EBE" w:rsidP="00124EBE">
            <w:pPr>
              <w:spacing w:line="240" w:lineRule="auto"/>
              <w:ind w:firstLine="0"/>
              <w:jc w:val="center"/>
              <w:rPr>
                <w:sz w:val="18"/>
                <w:szCs w:val="18"/>
              </w:rPr>
            </w:pPr>
            <w:r w:rsidRPr="00124EBE">
              <w:rPr>
                <w:sz w:val="18"/>
                <w:szCs w:val="18"/>
              </w:rPr>
              <w:t>00000 39010</w:t>
            </w:r>
          </w:p>
        </w:tc>
        <w:tc>
          <w:tcPr>
            <w:tcW w:w="520" w:type="dxa"/>
            <w:tcBorders>
              <w:top w:val="nil"/>
              <w:left w:val="nil"/>
              <w:bottom w:val="single" w:sz="4" w:space="0" w:color="auto"/>
              <w:right w:val="single" w:sz="4" w:space="0" w:color="auto"/>
            </w:tcBorders>
            <w:shd w:val="clear" w:color="auto" w:fill="auto"/>
            <w:vAlign w:val="center"/>
            <w:hideMark/>
          </w:tcPr>
          <w:p w14:paraId="719FEE97"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1F9118B5" w14:textId="77777777" w:rsidR="00124EBE" w:rsidRPr="00124EBE" w:rsidRDefault="00124EBE" w:rsidP="00124EBE">
            <w:pPr>
              <w:spacing w:line="240" w:lineRule="auto"/>
              <w:ind w:firstLine="0"/>
              <w:jc w:val="right"/>
              <w:rPr>
                <w:sz w:val="18"/>
                <w:szCs w:val="18"/>
              </w:rPr>
            </w:pPr>
            <w:r w:rsidRPr="00124EBE">
              <w:rPr>
                <w:sz w:val="18"/>
                <w:szCs w:val="18"/>
              </w:rPr>
              <w:t>195,6</w:t>
            </w:r>
          </w:p>
        </w:tc>
      </w:tr>
      <w:tr w:rsidR="00124EBE" w:rsidRPr="00124EBE" w14:paraId="6C015968" w14:textId="77777777" w:rsidTr="00124EBE">
        <w:trPr>
          <w:trHeight w:val="6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606B41E"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3A38B53F"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2C8DFD44"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5E39E933" w14:textId="77777777" w:rsidR="00124EBE" w:rsidRPr="00124EBE" w:rsidRDefault="00124EBE" w:rsidP="00124EBE">
            <w:pPr>
              <w:spacing w:line="240" w:lineRule="auto"/>
              <w:ind w:firstLine="0"/>
              <w:jc w:val="center"/>
              <w:rPr>
                <w:sz w:val="18"/>
                <w:szCs w:val="18"/>
              </w:rPr>
            </w:pPr>
            <w:r w:rsidRPr="00124EBE">
              <w:rPr>
                <w:sz w:val="18"/>
                <w:szCs w:val="18"/>
              </w:rPr>
              <w:t>00000 39010</w:t>
            </w:r>
          </w:p>
        </w:tc>
        <w:tc>
          <w:tcPr>
            <w:tcW w:w="520" w:type="dxa"/>
            <w:tcBorders>
              <w:top w:val="nil"/>
              <w:left w:val="nil"/>
              <w:bottom w:val="single" w:sz="4" w:space="0" w:color="auto"/>
              <w:right w:val="single" w:sz="4" w:space="0" w:color="auto"/>
            </w:tcBorders>
            <w:shd w:val="clear" w:color="auto" w:fill="auto"/>
            <w:vAlign w:val="center"/>
            <w:hideMark/>
          </w:tcPr>
          <w:p w14:paraId="6EB43F03"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13E24F1A" w14:textId="77777777" w:rsidR="00124EBE" w:rsidRPr="00124EBE" w:rsidRDefault="00124EBE" w:rsidP="00124EBE">
            <w:pPr>
              <w:spacing w:line="240" w:lineRule="auto"/>
              <w:ind w:firstLine="0"/>
              <w:jc w:val="right"/>
              <w:rPr>
                <w:sz w:val="18"/>
                <w:szCs w:val="18"/>
              </w:rPr>
            </w:pPr>
            <w:r w:rsidRPr="00124EBE">
              <w:rPr>
                <w:sz w:val="18"/>
                <w:szCs w:val="18"/>
              </w:rPr>
              <w:t>59,1</w:t>
            </w:r>
          </w:p>
        </w:tc>
      </w:tr>
      <w:tr w:rsidR="00124EBE" w:rsidRPr="00124EBE" w14:paraId="364B57BD" w14:textId="77777777" w:rsidTr="00124EBE">
        <w:trPr>
          <w:trHeight w:val="39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0ACFD722" w14:textId="77777777" w:rsidR="00124EBE" w:rsidRPr="00124EBE" w:rsidRDefault="00124EBE" w:rsidP="00124EBE">
            <w:pPr>
              <w:spacing w:line="240" w:lineRule="auto"/>
              <w:ind w:firstLine="0"/>
              <w:jc w:val="left"/>
              <w:rPr>
                <w:b/>
                <w:bCs/>
                <w:sz w:val="18"/>
                <w:szCs w:val="18"/>
              </w:rPr>
            </w:pPr>
            <w:r w:rsidRPr="00124EBE">
              <w:rPr>
                <w:b/>
                <w:bCs/>
                <w:sz w:val="18"/>
                <w:szCs w:val="18"/>
              </w:rPr>
              <w:t>Сельское хозяйство и рыболовство</w:t>
            </w:r>
          </w:p>
        </w:tc>
        <w:tc>
          <w:tcPr>
            <w:tcW w:w="460" w:type="dxa"/>
            <w:tcBorders>
              <w:top w:val="nil"/>
              <w:left w:val="nil"/>
              <w:bottom w:val="single" w:sz="4" w:space="0" w:color="auto"/>
              <w:right w:val="single" w:sz="4" w:space="0" w:color="auto"/>
            </w:tcBorders>
            <w:shd w:val="clear" w:color="000000" w:fill="FFFF00"/>
            <w:vAlign w:val="center"/>
            <w:hideMark/>
          </w:tcPr>
          <w:p w14:paraId="627CD9A3"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420" w:type="dxa"/>
            <w:tcBorders>
              <w:top w:val="nil"/>
              <w:left w:val="nil"/>
              <w:bottom w:val="single" w:sz="4" w:space="0" w:color="auto"/>
              <w:right w:val="single" w:sz="4" w:space="0" w:color="auto"/>
            </w:tcBorders>
            <w:shd w:val="clear" w:color="000000" w:fill="FFFF00"/>
            <w:vAlign w:val="center"/>
            <w:hideMark/>
          </w:tcPr>
          <w:p w14:paraId="6AB63B72"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1360" w:type="dxa"/>
            <w:tcBorders>
              <w:top w:val="nil"/>
              <w:left w:val="nil"/>
              <w:bottom w:val="single" w:sz="4" w:space="0" w:color="auto"/>
              <w:right w:val="single" w:sz="4" w:space="0" w:color="auto"/>
            </w:tcBorders>
            <w:shd w:val="clear" w:color="000000" w:fill="FFFF00"/>
            <w:vAlign w:val="center"/>
            <w:hideMark/>
          </w:tcPr>
          <w:p w14:paraId="6C138091"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43383A0E"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5F17FCD5" w14:textId="77777777" w:rsidR="00124EBE" w:rsidRPr="00124EBE" w:rsidRDefault="00124EBE" w:rsidP="00124EBE">
            <w:pPr>
              <w:spacing w:line="240" w:lineRule="auto"/>
              <w:ind w:firstLine="0"/>
              <w:jc w:val="right"/>
              <w:rPr>
                <w:b/>
                <w:bCs/>
                <w:sz w:val="18"/>
                <w:szCs w:val="18"/>
              </w:rPr>
            </w:pPr>
            <w:r w:rsidRPr="00124EBE">
              <w:rPr>
                <w:b/>
                <w:bCs/>
                <w:sz w:val="18"/>
                <w:szCs w:val="18"/>
              </w:rPr>
              <w:t>2 740,1</w:t>
            </w:r>
          </w:p>
        </w:tc>
      </w:tr>
      <w:tr w:rsidR="00124EBE" w:rsidRPr="00124EBE" w14:paraId="7F0EB73D" w14:textId="77777777" w:rsidTr="00124EBE">
        <w:trPr>
          <w:trHeight w:val="390"/>
        </w:trPr>
        <w:tc>
          <w:tcPr>
            <w:tcW w:w="5620" w:type="dxa"/>
            <w:tcBorders>
              <w:top w:val="nil"/>
              <w:left w:val="single" w:sz="4" w:space="0" w:color="auto"/>
              <w:bottom w:val="nil"/>
              <w:right w:val="single" w:sz="4" w:space="0" w:color="auto"/>
            </w:tcBorders>
            <w:shd w:val="clear" w:color="000000" w:fill="FFFFFF"/>
            <w:vAlign w:val="center"/>
            <w:hideMark/>
          </w:tcPr>
          <w:p w14:paraId="0371B7C5" w14:textId="77777777" w:rsidR="00124EBE" w:rsidRPr="00124EBE" w:rsidRDefault="00124EBE" w:rsidP="00124EBE">
            <w:pPr>
              <w:spacing w:line="240" w:lineRule="auto"/>
              <w:ind w:firstLine="0"/>
              <w:jc w:val="left"/>
              <w:rPr>
                <w:sz w:val="18"/>
                <w:szCs w:val="18"/>
              </w:rPr>
            </w:pPr>
            <w:r w:rsidRPr="00124EBE">
              <w:rPr>
                <w:sz w:val="18"/>
                <w:szCs w:val="18"/>
              </w:rPr>
              <w:t>Прочие мероприятия в области сельского хозяйства</w:t>
            </w:r>
          </w:p>
        </w:tc>
        <w:tc>
          <w:tcPr>
            <w:tcW w:w="460" w:type="dxa"/>
            <w:tcBorders>
              <w:top w:val="nil"/>
              <w:left w:val="nil"/>
              <w:bottom w:val="single" w:sz="4" w:space="0" w:color="auto"/>
              <w:right w:val="single" w:sz="4" w:space="0" w:color="auto"/>
            </w:tcBorders>
            <w:shd w:val="clear" w:color="000000" w:fill="FFFFFF"/>
            <w:vAlign w:val="center"/>
            <w:hideMark/>
          </w:tcPr>
          <w:p w14:paraId="3CA3A655"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6D30D355"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05285686" w14:textId="77777777" w:rsidR="00124EBE" w:rsidRPr="00124EBE" w:rsidRDefault="00124EBE" w:rsidP="00124EBE">
            <w:pPr>
              <w:spacing w:line="240" w:lineRule="auto"/>
              <w:ind w:firstLine="0"/>
              <w:jc w:val="center"/>
              <w:rPr>
                <w:sz w:val="18"/>
                <w:szCs w:val="18"/>
              </w:rPr>
            </w:pPr>
            <w:r w:rsidRPr="00124EBE">
              <w:rPr>
                <w:sz w:val="18"/>
                <w:szCs w:val="18"/>
              </w:rPr>
              <w:t>00 0 00 34060</w:t>
            </w:r>
          </w:p>
        </w:tc>
        <w:tc>
          <w:tcPr>
            <w:tcW w:w="520" w:type="dxa"/>
            <w:tcBorders>
              <w:top w:val="nil"/>
              <w:left w:val="nil"/>
              <w:bottom w:val="single" w:sz="4" w:space="0" w:color="auto"/>
              <w:right w:val="single" w:sz="4" w:space="0" w:color="auto"/>
            </w:tcBorders>
            <w:shd w:val="clear" w:color="000000" w:fill="FFFFFF"/>
            <w:vAlign w:val="center"/>
            <w:hideMark/>
          </w:tcPr>
          <w:p w14:paraId="778C02DB"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515683E5" w14:textId="77777777" w:rsidR="00124EBE" w:rsidRPr="00124EBE" w:rsidRDefault="00124EBE" w:rsidP="00124EBE">
            <w:pPr>
              <w:spacing w:line="240" w:lineRule="auto"/>
              <w:ind w:firstLine="0"/>
              <w:jc w:val="right"/>
              <w:rPr>
                <w:sz w:val="18"/>
                <w:szCs w:val="18"/>
              </w:rPr>
            </w:pPr>
            <w:r w:rsidRPr="00124EBE">
              <w:rPr>
                <w:sz w:val="18"/>
                <w:szCs w:val="18"/>
              </w:rPr>
              <w:t>1 198,8</w:t>
            </w:r>
          </w:p>
        </w:tc>
      </w:tr>
      <w:tr w:rsidR="00124EBE" w:rsidRPr="00124EBE" w14:paraId="7EA58842" w14:textId="77777777" w:rsidTr="00124EBE">
        <w:trPr>
          <w:trHeight w:val="39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89133"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62073D0C"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4ABDE860"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72887DBE" w14:textId="77777777" w:rsidR="00124EBE" w:rsidRPr="00124EBE" w:rsidRDefault="00124EBE" w:rsidP="00124EBE">
            <w:pPr>
              <w:spacing w:line="240" w:lineRule="auto"/>
              <w:ind w:firstLine="0"/>
              <w:jc w:val="center"/>
              <w:rPr>
                <w:sz w:val="18"/>
                <w:szCs w:val="18"/>
              </w:rPr>
            </w:pPr>
            <w:r w:rsidRPr="00124EBE">
              <w:rPr>
                <w:sz w:val="18"/>
                <w:szCs w:val="18"/>
              </w:rPr>
              <w:t>00 0 00 34060</w:t>
            </w:r>
          </w:p>
        </w:tc>
        <w:tc>
          <w:tcPr>
            <w:tcW w:w="520" w:type="dxa"/>
            <w:tcBorders>
              <w:top w:val="nil"/>
              <w:left w:val="nil"/>
              <w:bottom w:val="single" w:sz="4" w:space="0" w:color="auto"/>
              <w:right w:val="single" w:sz="4" w:space="0" w:color="auto"/>
            </w:tcBorders>
            <w:shd w:val="clear" w:color="000000" w:fill="FFFFFF"/>
            <w:vAlign w:val="center"/>
            <w:hideMark/>
          </w:tcPr>
          <w:p w14:paraId="794CDE2D"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14F463CE" w14:textId="77777777" w:rsidR="00124EBE" w:rsidRPr="00124EBE" w:rsidRDefault="00124EBE" w:rsidP="00124EBE">
            <w:pPr>
              <w:spacing w:line="240" w:lineRule="auto"/>
              <w:ind w:firstLine="0"/>
              <w:jc w:val="right"/>
              <w:rPr>
                <w:sz w:val="18"/>
                <w:szCs w:val="18"/>
              </w:rPr>
            </w:pPr>
            <w:r w:rsidRPr="00124EBE">
              <w:rPr>
                <w:sz w:val="18"/>
                <w:szCs w:val="18"/>
              </w:rPr>
              <w:t>1 198,8</w:t>
            </w:r>
          </w:p>
        </w:tc>
      </w:tr>
      <w:tr w:rsidR="00124EBE" w:rsidRPr="00124EBE" w14:paraId="36A14C74" w14:textId="77777777" w:rsidTr="00124EBE">
        <w:trPr>
          <w:trHeight w:val="390"/>
        </w:trPr>
        <w:tc>
          <w:tcPr>
            <w:tcW w:w="5620" w:type="dxa"/>
            <w:tcBorders>
              <w:top w:val="nil"/>
              <w:left w:val="single" w:sz="4" w:space="0" w:color="auto"/>
              <w:bottom w:val="nil"/>
              <w:right w:val="single" w:sz="4" w:space="0" w:color="auto"/>
            </w:tcBorders>
            <w:shd w:val="clear" w:color="000000" w:fill="FFFF99"/>
            <w:vAlign w:val="center"/>
            <w:hideMark/>
          </w:tcPr>
          <w:p w14:paraId="2F69558C" w14:textId="77777777" w:rsidR="00124EBE" w:rsidRPr="00124EBE" w:rsidRDefault="00124EBE" w:rsidP="00124EBE">
            <w:pPr>
              <w:spacing w:line="240" w:lineRule="auto"/>
              <w:ind w:firstLine="0"/>
              <w:jc w:val="left"/>
              <w:rPr>
                <w:b/>
                <w:bCs/>
                <w:sz w:val="18"/>
                <w:szCs w:val="18"/>
              </w:rPr>
            </w:pPr>
            <w:r w:rsidRPr="00124EBE">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99"/>
            <w:vAlign w:val="center"/>
            <w:hideMark/>
          </w:tcPr>
          <w:p w14:paraId="7703A237"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420" w:type="dxa"/>
            <w:tcBorders>
              <w:top w:val="nil"/>
              <w:left w:val="nil"/>
              <w:bottom w:val="single" w:sz="4" w:space="0" w:color="auto"/>
              <w:right w:val="single" w:sz="4" w:space="0" w:color="auto"/>
            </w:tcBorders>
            <w:shd w:val="clear" w:color="000000" w:fill="FFFF99"/>
            <w:vAlign w:val="center"/>
            <w:hideMark/>
          </w:tcPr>
          <w:p w14:paraId="61730752"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1360" w:type="dxa"/>
            <w:tcBorders>
              <w:top w:val="nil"/>
              <w:left w:val="nil"/>
              <w:bottom w:val="single" w:sz="4" w:space="0" w:color="auto"/>
              <w:right w:val="single" w:sz="4" w:space="0" w:color="auto"/>
            </w:tcBorders>
            <w:shd w:val="clear" w:color="000000" w:fill="FFFF99"/>
            <w:vAlign w:val="center"/>
            <w:hideMark/>
          </w:tcPr>
          <w:p w14:paraId="14ECD1FF" w14:textId="77777777" w:rsidR="00124EBE" w:rsidRPr="00124EBE" w:rsidRDefault="00124EBE" w:rsidP="00124EBE">
            <w:pPr>
              <w:spacing w:line="240" w:lineRule="auto"/>
              <w:ind w:firstLine="0"/>
              <w:jc w:val="center"/>
              <w:rPr>
                <w:b/>
                <w:bCs/>
                <w:sz w:val="18"/>
                <w:szCs w:val="18"/>
              </w:rPr>
            </w:pPr>
            <w:r w:rsidRPr="00124EBE">
              <w:rPr>
                <w:b/>
                <w:bCs/>
                <w:sz w:val="18"/>
                <w:szCs w:val="18"/>
              </w:rPr>
              <w:t>00 0 00 39000</w:t>
            </w:r>
          </w:p>
        </w:tc>
        <w:tc>
          <w:tcPr>
            <w:tcW w:w="520" w:type="dxa"/>
            <w:tcBorders>
              <w:top w:val="nil"/>
              <w:left w:val="nil"/>
              <w:bottom w:val="single" w:sz="4" w:space="0" w:color="auto"/>
              <w:right w:val="single" w:sz="4" w:space="0" w:color="auto"/>
            </w:tcBorders>
            <w:shd w:val="clear" w:color="000000" w:fill="FFFF66"/>
            <w:vAlign w:val="center"/>
            <w:hideMark/>
          </w:tcPr>
          <w:p w14:paraId="5C40EB1E"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000000" w:fill="FFFF66"/>
            <w:noWrap/>
            <w:vAlign w:val="center"/>
            <w:hideMark/>
          </w:tcPr>
          <w:p w14:paraId="4188C2AD" w14:textId="77777777" w:rsidR="00124EBE" w:rsidRPr="00124EBE" w:rsidRDefault="00124EBE" w:rsidP="00124EBE">
            <w:pPr>
              <w:spacing w:line="240" w:lineRule="auto"/>
              <w:ind w:firstLine="0"/>
              <w:jc w:val="right"/>
              <w:rPr>
                <w:sz w:val="18"/>
                <w:szCs w:val="18"/>
              </w:rPr>
            </w:pPr>
            <w:r w:rsidRPr="00124EBE">
              <w:rPr>
                <w:sz w:val="18"/>
                <w:szCs w:val="18"/>
              </w:rPr>
              <w:t>600,0</w:t>
            </w:r>
          </w:p>
        </w:tc>
      </w:tr>
      <w:tr w:rsidR="00124EBE" w:rsidRPr="00124EBE" w14:paraId="28BDD8C6" w14:textId="77777777" w:rsidTr="00124EBE">
        <w:trPr>
          <w:trHeight w:val="870"/>
        </w:trPr>
        <w:tc>
          <w:tcPr>
            <w:tcW w:w="5620" w:type="dxa"/>
            <w:tcBorders>
              <w:top w:val="single" w:sz="4" w:space="0" w:color="auto"/>
              <w:left w:val="single" w:sz="4" w:space="0" w:color="auto"/>
              <w:bottom w:val="nil"/>
              <w:right w:val="single" w:sz="4" w:space="0" w:color="auto"/>
            </w:tcBorders>
            <w:shd w:val="clear" w:color="000000" w:fill="FFFFFF"/>
            <w:hideMark/>
          </w:tcPr>
          <w:p w14:paraId="64FEBD4E" w14:textId="77777777" w:rsidR="00124EBE" w:rsidRPr="00124EBE" w:rsidRDefault="00124EBE" w:rsidP="00124EBE">
            <w:pPr>
              <w:spacing w:line="240" w:lineRule="auto"/>
              <w:ind w:firstLine="0"/>
              <w:jc w:val="center"/>
              <w:rPr>
                <w:b/>
                <w:bCs/>
                <w:sz w:val="20"/>
              </w:rPr>
            </w:pPr>
            <w:r w:rsidRPr="00124EBE">
              <w:rPr>
                <w:b/>
                <w:bCs/>
                <w:sz w:val="20"/>
              </w:rPr>
              <w:t xml:space="preserve">Муниципальная программа "Поддержка и развитие агропромышленного комплекса Газимуро-Заводского округа 2025-2028 годы" </w:t>
            </w:r>
          </w:p>
        </w:tc>
        <w:tc>
          <w:tcPr>
            <w:tcW w:w="460" w:type="dxa"/>
            <w:tcBorders>
              <w:top w:val="nil"/>
              <w:left w:val="nil"/>
              <w:bottom w:val="single" w:sz="4" w:space="0" w:color="auto"/>
              <w:right w:val="single" w:sz="4" w:space="0" w:color="auto"/>
            </w:tcBorders>
            <w:shd w:val="clear" w:color="000000" w:fill="FFFFFF"/>
            <w:vAlign w:val="center"/>
            <w:hideMark/>
          </w:tcPr>
          <w:p w14:paraId="1BB137E6"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78BA2EDE"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19A50352" w14:textId="77777777" w:rsidR="00124EBE" w:rsidRPr="00124EBE" w:rsidRDefault="00124EBE" w:rsidP="00124EBE">
            <w:pPr>
              <w:spacing w:line="240" w:lineRule="auto"/>
              <w:ind w:firstLine="0"/>
              <w:jc w:val="center"/>
              <w:rPr>
                <w:b/>
                <w:bCs/>
                <w:sz w:val="18"/>
                <w:szCs w:val="18"/>
              </w:rPr>
            </w:pPr>
            <w:r w:rsidRPr="00124EBE">
              <w:rPr>
                <w:b/>
                <w:bCs/>
                <w:sz w:val="18"/>
                <w:szCs w:val="18"/>
              </w:rPr>
              <w:t>00000 39040</w:t>
            </w:r>
          </w:p>
        </w:tc>
        <w:tc>
          <w:tcPr>
            <w:tcW w:w="520" w:type="dxa"/>
            <w:tcBorders>
              <w:top w:val="nil"/>
              <w:left w:val="nil"/>
              <w:bottom w:val="single" w:sz="4" w:space="0" w:color="auto"/>
              <w:right w:val="single" w:sz="4" w:space="0" w:color="auto"/>
            </w:tcBorders>
            <w:shd w:val="clear" w:color="000000" w:fill="FFFFFF"/>
            <w:vAlign w:val="center"/>
            <w:hideMark/>
          </w:tcPr>
          <w:p w14:paraId="6A7D2040"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5D4B31AE" w14:textId="77777777" w:rsidR="00124EBE" w:rsidRPr="00124EBE" w:rsidRDefault="00124EBE" w:rsidP="00124EBE">
            <w:pPr>
              <w:spacing w:line="240" w:lineRule="auto"/>
              <w:ind w:firstLine="0"/>
              <w:jc w:val="right"/>
              <w:rPr>
                <w:b/>
                <w:bCs/>
                <w:sz w:val="18"/>
                <w:szCs w:val="18"/>
              </w:rPr>
            </w:pPr>
            <w:r w:rsidRPr="00124EBE">
              <w:rPr>
                <w:b/>
                <w:bCs/>
                <w:sz w:val="18"/>
                <w:szCs w:val="18"/>
              </w:rPr>
              <w:t>600,0</w:t>
            </w:r>
          </w:p>
        </w:tc>
      </w:tr>
      <w:tr w:rsidR="00124EBE" w:rsidRPr="00124EBE" w14:paraId="108565F3" w14:textId="77777777" w:rsidTr="00124EBE">
        <w:trPr>
          <w:trHeight w:val="615"/>
        </w:trPr>
        <w:tc>
          <w:tcPr>
            <w:tcW w:w="5620" w:type="dxa"/>
            <w:tcBorders>
              <w:top w:val="single" w:sz="4" w:space="0" w:color="auto"/>
              <w:left w:val="single" w:sz="4" w:space="0" w:color="auto"/>
              <w:bottom w:val="nil"/>
              <w:right w:val="single" w:sz="4" w:space="0" w:color="auto"/>
            </w:tcBorders>
            <w:shd w:val="clear" w:color="auto" w:fill="auto"/>
            <w:hideMark/>
          </w:tcPr>
          <w:p w14:paraId="1631E160" w14:textId="77777777" w:rsidR="00124EBE" w:rsidRPr="00124EBE" w:rsidRDefault="00124EBE" w:rsidP="00124EBE">
            <w:pPr>
              <w:spacing w:line="240" w:lineRule="auto"/>
              <w:ind w:firstLine="0"/>
              <w:jc w:val="center"/>
              <w:rPr>
                <w:i/>
                <w:iCs/>
                <w:sz w:val="20"/>
              </w:rPr>
            </w:pPr>
            <w:r w:rsidRPr="00124EBE">
              <w:rPr>
                <w:i/>
                <w:iCs/>
                <w:sz w:val="20"/>
              </w:rPr>
              <w:t xml:space="preserve"> Подпрограмма "Поддержка и развитие агропромышленного комплекса Газимуро-Заводского округа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129FD141" w14:textId="77777777" w:rsidR="00124EBE" w:rsidRPr="00124EBE" w:rsidRDefault="00124EBE" w:rsidP="00124EBE">
            <w:pPr>
              <w:spacing w:line="240" w:lineRule="auto"/>
              <w:ind w:firstLine="0"/>
              <w:jc w:val="center"/>
              <w:rPr>
                <w:i/>
                <w:iCs/>
                <w:sz w:val="18"/>
                <w:szCs w:val="18"/>
              </w:rPr>
            </w:pPr>
            <w:r w:rsidRPr="00124EBE">
              <w:rPr>
                <w:i/>
                <w:iCs/>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182B78FE" w14:textId="77777777" w:rsidR="00124EBE" w:rsidRPr="00124EBE" w:rsidRDefault="00124EBE" w:rsidP="00124EBE">
            <w:pPr>
              <w:spacing w:line="240" w:lineRule="auto"/>
              <w:ind w:firstLine="0"/>
              <w:jc w:val="center"/>
              <w:rPr>
                <w:i/>
                <w:iCs/>
                <w:sz w:val="18"/>
                <w:szCs w:val="18"/>
              </w:rPr>
            </w:pPr>
            <w:r w:rsidRPr="00124EBE">
              <w:rPr>
                <w:i/>
                <w:iCs/>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56CD5B99" w14:textId="77777777" w:rsidR="00124EBE" w:rsidRPr="00124EBE" w:rsidRDefault="00124EBE" w:rsidP="00124EBE">
            <w:pPr>
              <w:spacing w:line="240" w:lineRule="auto"/>
              <w:ind w:firstLine="0"/>
              <w:jc w:val="center"/>
              <w:rPr>
                <w:i/>
                <w:iCs/>
                <w:sz w:val="18"/>
                <w:szCs w:val="18"/>
              </w:rPr>
            </w:pPr>
            <w:r w:rsidRPr="00124EBE">
              <w:rPr>
                <w:i/>
                <w:iCs/>
                <w:sz w:val="18"/>
                <w:szCs w:val="18"/>
              </w:rPr>
              <w:t>00000 39041</w:t>
            </w:r>
          </w:p>
        </w:tc>
        <w:tc>
          <w:tcPr>
            <w:tcW w:w="520" w:type="dxa"/>
            <w:tcBorders>
              <w:top w:val="nil"/>
              <w:left w:val="nil"/>
              <w:bottom w:val="single" w:sz="4" w:space="0" w:color="auto"/>
              <w:right w:val="single" w:sz="4" w:space="0" w:color="auto"/>
            </w:tcBorders>
            <w:shd w:val="clear" w:color="000000" w:fill="FFFFFF"/>
            <w:vAlign w:val="center"/>
            <w:hideMark/>
          </w:tcPr>
          <w:p w14:paraId="1F3FE6AF" w14:textId="77777777" w:rsidR="00124EBE" w:rsidRPr="00124EBE" w:rsidRDefault="00124EBE" w:rsidP="00124EBE">
            <w:pPr>
              <w:spacing w:line="240" w:lineRule="auto"/>
              <w:ind w:firstLine="0"/>
              <w:jc w:val="center"/>
              <w:rPr>
                <w:b/>
                <w:bCs/>
                <w:i/>
                <w:iCs/>
                <w:sz w:val="18"/>
                <w:szCs w:val="18"/>
              </w:rPr>
            </w:pPr>
            <w:r w:rsidRPr="00124EBE">
              <w:rPr>
                <w:b/>
                <w:bCs/>
                <w:i/>
                <w:i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718182D7" w14:textId="77777777" w:rsidR="00124EBE" w:rsidRPr="00124EBE" w:rsidRDefault="00124EBE" w:rsidP="00124EBE">
            <w:pPr>
              <w:spacing w:line="240" w:lineRule="auto"/>
              <w:ind w:firstLine="0"/>
              <w:jc w:val="right"/>
              <w:rPr>
                <w:i/>
                <w:iCs/>
                <w:sz w:val="18"/>
                <w:szCs w:val="18"/>
              </w:rPr>
            </w:pPr>
            <w:r w:rsidRPr="00124EBE">
              <w:rPr>
                <w:i/>
                <w:iCs/>
                <w:sz w:val="18"/>
                <w:szCs w:val="18"/>
              </w:rPr>
              <w:t>500,0</w:t>
            </w:r>
          </w:p>
        </w:tc>
      </w:tr>
      <w:tr w:rsidR="00124EBE" w:rsidRPr="00124EBE" w14:paraId="46B7FAE2" w14:textId="77777777" w:rsidTr="00124EBE">
        <w:trPr>
          <w:trHeight w:val="465"/>
        </w:trPr>
        <w:tc>
          <w:tcPr>
            <w:tcW w:w="5620" w:type="dxa"/>
            <w:tcBorders>
              <w:top w:val="single" w:sz="4" w:space="0" w:color="auto"/>
              <w:left w:val="single" w:sz="4" w:space="0" w:color="auto"/>
              <w:bottom w:val="single" w:sz="4" w:space="0" w:color="auto"/>
              <w:right w:val="single" w:sz="4" w:space="0" w:color="auto"/>
            </w:tcBorders>
            <w:shd w:val="clear" w:color="000000" w:fill="FFFFFF"/>
            <w:hideMark/>
          </w:tcPr>
          <w:p w14:paraId="68A4C7DC" w14:textId="77777777" w:rsidR="00124EBE" w:rsidRPr="00124EBE" w:rsidRDefault="00124EBE" w:rsidP="00124EBE">
            <w:pPr>
              <w:spacing w:line="240" w:lineRule="auto"/>
              <w:ind w:firstLine="0"/>
              <w:jc w:val="left"/>
              <w:rPr>
                <w:sz w:val="18"/>
                <w:szCs w:val="18"/>
              </w:rPr>
            </w:pPr>
            <w:r w:rsidRPr="00124EBE">
              <w:rPr>
                <w:sz w:val="18"/>
                <w:szCs w:val="18"/>
              </w:rPr>
              <w:t>Иные бюджетные ассигнования</w:t>
            </w:r>
          </w:p>
        </w:tc>
        <w:tc>
          <w:tcPr>
            <w:tcW w:w="460" w:type="dxa"/>
            <w:tcBorders>
              <w:top w:val="nil"/>
              <w:left w:val="nil"/>
              <w:bottom w:val="single" w:sz="4" w:space="0" w:color="auto"/>
              <w:right w:val="single" w:sz="4" w:space="0" w:color="auto"/>
            </w:tcBorders>
            <w:shd w:val="clear" w:color="auto" w:fill="auto"/>
            <w:vAlign w:val="center"/>
            <w:hideMark/>
          </w:tcPr>
          <w:p w14:paraId="14941FB0"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11905179"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68923AB7" w14:textId="77777777" w:rsidR="00124EBE" w:rsidRPr="00124EBE" w:rsidRDefault="00124EBE" w:rsidP="00124EBE">
            <w:pPr>
              <w:spacing w:line="240" w:lineRule="auto"/>
              <w:ind w:firstLine="0"/>
              <w:jc w:val="center"/>
              <w:rPr>
                <w:sz w:val="18"/>
                <w:szCs w:val="18"/>
              </w:rPr>
            </w:pPr>
            <w:r w:rsidRPr="00124EBE">
              <w:rPr>
                <w:sz w:val="18"/>
                <w:szCs w:val="18"/>
              </w:rPr>
              <w:t>00000 39041</w:t>
            </w:r>
          </w:p>
        </w:tc>
        <w:tc>
          <w:tcPr>
            <w:tcW w:w="520" w:type="dxa"/>
            <w:tcBorders>
              <w:top w:val="nil"/>
              <w:left w:val="nil"/>
              <w:bottom w:val="single" w:sz="4" w:space="0" w:color="auto"/>
              <w:right w:val="single" w:sz="4" w:space="0" w:color="auto"/>
            </w:tcBorders>
            <w:shd w:val="clear" w:color="000000" w:fill="FFFFFF"/>
            <w:vAlign w:val="center"/>
            <w:hideMark/>
          </w:tcPr>
          <w:p w14:paraId="4CE35B51" w14:textId="77777777" w:rsidR="00124EBE" w:rsidRPr="00124EBE" w:rsidRDefault="00124EBE" w:rsidP="00124EBE">
            <w:pPr>
              <w:spacing w:line="240" w:lineRule="auto"/>
              <w:ind w:firstLine="0"/>
              <w:jc w:val="center"/>
              <w:rPr>
                <w:sz w:val="18"/>
                <w:szCs w:val="18"/>
              </w:rPr>
            </w:pPr>
            <w:r w:rsidRPr="00124EBE">
              <w:rPr>
                <w:sz w:val="18"/>
                <w:szCs w:val="18"/>
              </w:rPr>
              <w:t>800</w:t>
            </w:r>
          </w:p>
        </w:tc>
        <w:tc>
          <w:tcPr>
            <w:tcW w:w="1240" w:type="dxa"/>
            <w:tcBorders>
              <w:top w:val="nil"/>
              <w:left w:val="nil"/>
              <w:bottom w:val="single" w:sz="4" w:space="0" w:color="auto"/>
              <w:right w:val="single" w:sz="4" w:space="0" w:color="auto"/>
            </w:tcBorders>
            <w:shd w:val="clear" w:color="000000" w:fill="FFFFFF"/>
            <w:vAlign w:val="center"/>
            <w:hideMark/>
          </w:tcPr>
          <w:p w14:paraId="49330E4A" w14:textId="77777777" w:rsidR="00124EBE" w:rsidRPr="00124EBE" w:rsidRDefault="00124EBE" w:rsidP="00124EBE">
            <w:pPr>
              <w:spacing w:line="240" w:lineRule="auto"/>
              <w:ind w:firstLine="0"/>
              <w:jc w:val="right"/>
              <w:rPr>
                <w:sz w:val="18"/>
                <w:szCs w:val="18"/>
              </w:rPr>
            </w:pPr>
            <w:r w:rsidRPr="00124EBE">
              <w:rPr>
                <w:sz w:val="18"/>
                <w:szCs w:val="18"/>
              </w:rPr>
              <w:t>200,0</w:t>
            </w:r>
          </w:p>
        </w:tc>
      </w:tr>
      <w:tr w:rsidR="00124EBE" w:rsidRPr="00124EBE" w14:paraId="1AEF17BC" w14:textId="77777777" w:rsidTr="00124EBE">
        <w:trPr>
          <w:trHeight w:val="61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1B208D51" w14:textId="77777777" w:rsidR="00124EBE" w:rsidRPr="00124EBE" w:rsidRDefault="00124EBE" w:rsidP="00124EBE">
            <w:pPr>
              <w:spacing w:line="240" w:lineRule="auto"/>
              <w:ind w:firstLine="0"/>
              <w:jc w:val="left"/>
              <w:rPr>
                <w:sz w:val="18"/>
                <w:szCs w:val="18"/>
              </w:rPr>
            </w:pPr>
            <w:r w:rsidRPr="00124EBE">
              <w:rPr>
                <w:sz w:val="18"/>
                <w:szCs w:val="18"/>
              </w:rPr>
              <w:t>Субсидии юридическим лицам (кроме государственных учреждений) и физическим лицам - производителям товаров, работ, услуг</w:t>
            </w:r>
          </w:p>
        </w:tc>
        <w:tc>
          <w:tcPr>
            <w:tcW w:w="460" w:type="dxa"/>
            <w:tcBorders>
              <w:top w:val="nil"/>
              <w:left w:val="nil"/>
              <w:bottom w:val="single" w:sz="4" w:space="0" w:color="auto"/>
              <w:right w:val="single" w:sz="4" w:space="0" w:color="auto"/>
            </w:tcBorders>
            <w:shd w:val="clear" w:color="auto" w:fill="auto"/>
            <w:vAlign w:val="center"/>
            <w:hideMark/>
          </w:tcPr>
          <w:p w14:paraId="4ADA0E67"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2A67652E"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5BA14E6E" w14:textId="77777777" w:rsidR="00124EBE" w:rsidRPr="00124EBE" w:rsidRDefault="00124EBE" w:rsidP="00124EBE">
            <w:pPr>
              <w:spacing w:line="240" w:lineRule="auto"/>
              <w:ind w:firstLine="0"/>
              <w:jc w:val="center"/>
              <w:rPr>
                <w:sz w:val="18"/>
                <w:szCs w:val="18"/>
              </w:rPr>
            </w:pPr>
            <w:r w:rsidRPr="00124EBE">
              <w:rPr>
                <w:sz w:val="18"/>
                <w:szCs w:val="18"/>
              </w:rPr>
              <w:t>00000 39041</w:t>
            </w:r>
          </w:p>
        </w:tc>
        <w:tc>
          <w:tcPr>
            <w:tcW w:w="520" w:type="dxa"/>
            <w:tcBorders>
              <w:top w:val="nil"/>
              <w:left w:val="nil"/>
              <w:bottom w:val="single" w:sz="4" w:space="0" w:color="auto"/>
              <w:right w:val="single" w:sz="4" w:space="0" w:color="auto"/>
            </w:tcBorders>
            <w:shd w:val="clear" w:color="000000" w:fill="FFFFFF"/>
            <w:vAlign w:val="center"/>
            <w:hideMark/>
          </w:tcPr>
          <w:p w14:paraId="564ABF0E" w14:textId="77777777" w:rsidR="00124EBE" w:rsidRPr="00124EBE" w:rsidRDefault="00124EBE" w:rsidP="00124EBE">
            <w:pPr>
              <w:spacing w:line="240" w:lineRule="auto"/>
              <w:ind w:firstLine="0"/>
              <w:jc w:val="center"/>
              <w:rPr>
                <w:sz w:val="18"/>
                <w:szCs w:val="18"/>
              </w:rPr>
            </w:pPr>
            <w:r w:rsidRPr="00124EBE">
              <w:rPr>
                <w:sz w:val="18"/>
                <w:szCs w:val="18"/>
              </w:rPr>
              <w:t>810</w:t>
            </w:r>
          </w:p>
        </w:tc>
        <w:tc>
          <w:tcPr>
            <w:tcW w:w="1240" w:type="dxa"/>
            <w:tcBorders>
              <w:top w:val="nil"/>
              <w:left w:val="nil"/>
              <w:bottom w:val="single" w:sz="4" w:space="0" w:color="auto"/>
              <w:right w:val="single" w:sz="4" w:space="0" w:color="auto"/>
            </w:tcBorders>
            <w:shd w:val="clear" w:color="000000" w:fill="FFFFFF"/>
            <w:vAlign w:val="center"/>
            <w:hideMark/>
          </w:tcPr>
          <w:p w14:paraId="0C9067E9" w14:textId="77777777" w:rsidR="00124EBE" w:rsidRPr="00124EBE" w:rsidRDefault="00124EBE" w:rsidP="00124EBE">
            <w:pPr>
              <w:spacing w:line="240" w:lineRule="auto"/>
              <w:ind w:firstLine="0"/>
              <w:jc w:val="right"/>
              <w:rPr>
                <w:sz w:val="18"/>
                <w:szCs w:val="18"/>
              </w:rPr>
            </w:pPr>
            <w:r w:rsidRPr="00124EBE">
              <w:rPr>
                <w:sz w:val="18"/>
                <w:szCs w:val="18"/>
              </w:rPr>
              <w:t>200,0</w:t>
            </w:r>
          </w:p>
        </w:tc>
      </w:tr>
      <w:tr w:rsidR="00124EBE" w:rsidRPr="00124EBE" w14:paraId="06D015D4" w14:textId="77777777" w:rsidTr="00124EBE">
        <w:trPr>
          <w:trHeight w:val="6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16E42B7"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E0241E4"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17A6B8BF"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720A46F5" w14:textId="77777777" w:rsidR="00124EBE" w:rsidRPr="00124EBE" w:rsidRDefault="00124EBE" w:rsidP="00124EBE">
            <w:pPr>
              <w:spacing w:line="240" w:lineRule="auto"/>
              <w:ind w:firstLine="0"/>
              <w:jc w:val="center"/>
              <w:rPr>
                <w:sz w:val="18"/>
                <w:szCs w:val="18"/>
              </w:rPr>
            </w:pPr>
            <w:r w:rsidRPr="00124EBE">
              <w:rPr>
                <w:sz w:val="18"/>
                <w:szCs w:val="18"/>
              </w:rPr>
              <w:t>00000 39041</w:t>
            </w:r>
          </w:p>
        </w:tc>
        <w:tc>
          <w:tcPr>
            <w:tcW w:w="520" w:type="dxa"/>
            <w:tcBorders>
              <w:top w:val="nil"/>
              <w:left w:val="nil"/>
              <w:bottom w:val="single" w:sz="4" w:space="0" w:color="auto"/>
              <w:right w:val="single" w:sz="4" w:space="0" w:color="auto"/>
            </w:tcBorders>
            <w:shd w:val="clear" w:color="000000" w:fill="FFFFFF"/>
            <w:vAlign w:val="center"/>
            <w:hideMark/>
          </w:tcPr>
          <w:p w14:paraId="0F512177"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367D7A78" w14:textId="77777777" w:rsidR="00124EBE" w:rsidRPr="00124EBE" w:rsidRDefault="00124EBE" w:rsidP="00124EBE">
            <w:pPr>
              <w:spacing w:line="240" w:lineRule="auto"/>
              <w:ind w:firstLine="0"/>
              <w:jc w:val="right"/>
              <w:rPr>
                <w:sz w:val="18"/>
                <w:szCs w:val="18"/>
              </w:rPr>
            </w:pPr>
            <w:r w:rsidRPr="00124EBE">
              <w:rPr>
                <w:sz w:val="18"/>
                <w:szCs w:val="18"/>
              </w:rPr>
              <w:t>300,0</w:t>
            </w:r>
          </w:p>
        </w:tc>
      </w:tr>
      <w:tr w:rsidR="00124EBE" w:rsidRPr="00124EBE" w14:paraId="498C9C52" w14:textId="77777777" w:rsidTr="00124EBE">
        <w:trPr>
          <w:trHeight w:val="930"/>
        </w:trPr>
        <w:tc>
          <w:tcPr>
            <w:tcW w:w="5620" w:type="dxa"/>
            <w:tcBorders>
              <w:top w:val="nil"/>
              <w:left w:val="single" w:sz="4" w:space="0" w:color="auto"/>
              <w:bottom w:val="nil"/>
              <w:right w:val="single" w:sz="4" w:space="0" w:color="auto"/>
            </w:tcBorders>
            <w:shd w:val="clear" w:color="auto" w:fill="auto"/>
            <w:hideMark/>
          </w:tcPr>
          <w:p w14:paraId="77E21D62" w14:textId="77777777" w:rsidR="00124EBE" w:rsidRPr="00124EBE" w:rsidRDefault="00124EBE" w:rsidP="00124EBE">
            <w:pPr>
              <w:spacing w:line="240" w:lineRule="auto"/>
              <w:ind w:firstLine="0"/>
              <w:jc w:val="center"/>
              <w:rPr>
                <w:i/>
                <w:iCs/>
                <w:sz w:val="20"/>
              </w:rPr>
            </w:pPr>
            <w:r w:rsidRPr="00124EBE">
              <w:rPr>
                <w:i/>
                <w:iCs/>
                <w:sz w:val="20"/>
              </w:rPr>
              <w:lastRenderedPageBreak/>
              <w:t>Подпрограмма "О недопущении возникновения особо опасных инфекционных болезней, общих для человека и животных, на территории Газимуро-Заводского округа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388E41B9" w14:textId="77777777" w:rsidR="00124EBE" w:rsidRPr="00124EBE" w:rsidRDefault="00124EBE" w:rsidP="00124EBE">
            <w:pPr>
              <w:spacing w:line="240" w:lineRule="auto"/>
              <w:ind w:firstLine="0"/>
              <w:jc w:val="center"/>
              <w:rPr>
                <w:i/>
                <w:iCs/>
                <w:sz w:val="18"/>
                <w:szCs w:val="18"/>
              </w:rPr>
            </w:pPr>
            <w:r w:rsidRPr="00124EBE">
              <w:rPr>
                <w:i/>
                <w:iCs/>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447C1945" w14:textId="77777777" w:rsidR="00124EBE" w:rsidRPr="00124EBE" w:rsidRDefault="00124EBE" w:rsidP="00124EBE">
            <w:pPr>
              <w:spacing w:line="240" w:lineRule="auto"/>
              <w:ind w:firstLine="0"/>
              <w:jc w:val="center"/>
              <w:rPr>
                <w:i/>
                <w:iCs/>
                <w:sz w:val="18"/>
                <w:szCs w:val="18"/>
              </w:rPr>
            </w:pPr>
            <w:r w:rsidRPr="00124EBE">
              <w:rPr>
                <w:i/>
                <w:iCs/>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67E23558" w14:textId="77777777" w:rsidR="00124EBE" w:rsidRPr="00124EBE" w:rsidRDefault="00124EBE" w:rsidP="00124EBE">
            <w:pPr>
              <w:spacing w:line="240" w:lineRule="auto"/>
              <w:ind w:firstLine="0"/>
              <w:jc w:val="center"/>
              <w:rPr>
                <w:i/>
                <w:iCs/>
                <w:sz w:val="18"/>
                <w:szCs w:val="18"/>
              </w:rPr>
            </w:pPr>
            <w:r w:rsidRPr="00124EBE">
              <w:rPr>
                <w:i/>
                <w:iCs/>
                <w:sz w:val="18"/>
                <w:szCs w:val="18"/>
              </w:rPr>
              <w:t>00000 39042</w:t>
            </w:r>
          </w:p>
        </w:tc>
        <w:tc>
          <w:tcPr>
            <w:tcW w:w="520" w:type="dxa"/>
            <w:tcBorders>
              <w:top w:val="nil"/>
              <w:left w:val="nil"/>
              <w:bottom w:val="single" w:sz="4" w:space="0" w:color="auto"/>
              <w:right w:val="single" w:sz="4" w:space="0" w:color="auto"/>
            </w:tcBorders>
            <w:shd w:val="clear" w:color="000000" w:fill="FFFFFF"/>
            <w:vAlign w:val="center"/>
            <w:hideMark/>
          </w:tcPr>
          <w:p w14:paraId="6C256388" w14:textId="77777777" w:rsidR="00124EBE" w:rsidRPr="00124EBE" w:rsidRDefault="00124EBE" w:rsidP="00124EBE">
            <w:pPr>
              <w:spacing w:line="240" w:lineRule="auto"/>
              <w:ind w:firstLine="0"/>
              <w:jc w:val="center"/>
              <w:rPr>
                <w:b/>
                <w:bCs/>
                <w:i/>
                <w:iCs/>
                <w:sz w:val="18"/>
                <w:szCs w:val="18"/>
              </w:rPr>
            </w:pPr>
            <w:r w:rsidRPr="00124EBE">
              <w:rPr>
                <w:b/>
                <w:bCs/>
                <w:i/>
                <w:i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71684E31" w14:textId="77777777" w:rsidR="00124EBE" w:rsidRPr="00124EBE" w:rsidRDefault="00124EBE" w:rsidP="00124EBE">
            <w:pPr>
              <w:spacing w:line="240" w:lineRule="auto"/>
              <w:ind w:firstLine="0"/>
              <w:jc w:val="right"/>
              <w:rPr>
                <w:b/>
                <w:bCs/>
                <w:i/>
                <w:iCs/>
                <w:sz w:val="18"/>
                <w:szCs w:val="18"/>
              </w:rPr>
            </w:pPr>
            <w:r w:rsidRPr="00124EBE">
              <w:rPr>
                <w:b/>
                <w:bCs/>
                <w:i/>
                <w:iCs/>
                <w:sz w:val="18"/>
                <w:szCs w:val="18"/>
              </w:rPr>
              <w:t>100,0</w:t>
            </w:r>
          </w:p>
        </w:tc>
      </w:tr>
      <w:tr w:rsidR="00124EBE" w:rsidRPr="00124EBE" w14:paraId="3E4E18CA" w14:textId="77777777" w:rsidTr="00124EBE">
        <w:trPr>
          <w:trHeight w:val="61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5CCA2"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20982A56"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089CE3A9"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05D689A3" w14:textId="77777777" w:rsidR="00124EBE" w:rsidRPr="00124EBE" w:rsidRDefault="00124EBE" w:rsidP="00124EBE">
            <w:pPr>
              <w:spacing w:line="240" w:lineRule="auto"/>
              <w:ind w:firstLine="0"/>
              <w:jc w:val="center"/>
              <w:rPr>
                <w:sz w:val="18"/>
                <w:szCs w:val="18"/>
              </w:rPr>
            </w:pPr>
            <w:r w:rsidRPr="00124EBE">
              <w:rPr>
                <w:sz w:val="18"/>
                <w:szCs w:val="18"/>
              </w:rPr>
              <w:t>00000 39042</w:t>
            </w:r>
          </w:p>
        </w:tc>
        <w:tc>
          <w:tcPr>
            <w:tcW w:w="520" w:type="dxa"/>
            <w:tcBorders>
              <w:top w:val="nil"/>
              <w:left w:val="nil"/>
              <w:bottom w:val="single" w:sz="4" w:space="0" w:color="auto"/>
              <w:right w:val="single" w:sz="4" w:space="0" w:color="auto"/>
            </w:tcBorders>
            <w:shd w:val="clear" w:color="000000" w:fill="FFFFFF"/>
            <w:vAlign w:val="center"/>
            <w:hideMark/>
          </w:tcPr>
          <w:p w14:paraId="126AF162"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2BBAF4CD" w14:textId="77777777" w:rsidR="00124EBE" w:rsidRPr="00124EBE" w:rsidRDefault="00124EBE" w:rsidP="00124EBE">
            <w:pPr>
              <w:spacing w:line="240" w:lineRule="auto"/>
              <w:ind w:firstLine="0"/>
              <w:jc w:val="right"/>
              <w:rPr>
                <w:sz w:val="18"/>
                <w:szCs w:val="18"/>
              </w:rPr>
            </w:pPr>
            <w:r w:rsidRPr="00124EBE">
              <w:rPr>
                <w:sz w:val="18"/>
                <w:szCs w:val="18"/>
              </w:rPr>
              <w:t>100,0</w:t>
            </w:r>
          </w:p>
        </w:tc>
      </w:tr>
      <w:tr w:rsidR="00124EBE" w:rsidRPr="00124EBE" w14:paraId="0AFD2E45" w14:textId="77777777" w:rsidTr="00124EBE">
        <w:trPr>
          <w:trHeight w:val="5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519DFB0" w14:textId="77777777" w:rsidR="00124EBE" w:rsidRPr="00124EBE" w:rsidRDefault="00124EBE" w:rsidP="00124EBE">
            <w:pPr>
              <w:spacing w:line="240" w:lineRule="auto"/>
              <w:ind w:firstLine="0"/>
              <w:jc w:val="left"/>
              <w:rPr>
                <w:b/>
                <w:bCs/>
                <w:sz w:val="18"/>
                <w:szCs w:val="18"/>
              </w:rPr>
            </w:pPr>
            <w:r w:rsidRPr="00124EBE">
              <w:rPr>
                <w:b/>
                <w:bCs/>
                <w:sz w:val="18"/>
                <w:szCs w:val="18"/>
              </w:rPr>
              <w:t>Организация мероприятий при осуществлении деятельности по обращению с животными без владельцев</w:t>
            </w:r>
          </w:p>
        </w:tc>
        <w:tc>
          <w:tcPr>
            <w:tcW w:w="460" w:type="dxa"/>
            <w:tcBorders>
              <w:top w:val="nil"/>
              <w:left w:val="nil"/>
              <w:bottom w:val="single" w:sz="4" w:space="0" w:color="auto"/>
              <w:right w:val="single" w:sz="4" w:space="0" w:color="auto"/>
            </w:tcBorders>
            <w:shd w:val="clear" w:color="000000" w:fill="FFFFFF"/>
            <w:vAlign w:val="center"/>
            <w:hideMark/>
          </w:tcPr>
          <w:p w14:paraId="5CA748C3"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189F5B47"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347D5EA1" w14:textId="77777777" w:rsidR="00124EBE" w:rsidRPr="00124EBE" w:rsidRDefault="00124EBE" w:rsidP="00124EBE">
            <w:pPr>
              <w:spacing w:line="240" w:lineRule="auto"/>
              <w:ind w:firstLine="0"/>
              <w:jc w:val="center"/>
              <w:rPr>
                <w:b/>
                <w:bCs/>
                <w:sz w:val="18"/>
                <w:szCs w:val="18"/>
              </w:rPr>
            </w:pPr>
            <w:r w:rsidRPr="00124EBE">
              <w:rPr>
                <w:b/>
                <w:bCs/>
                <w:sz w:val="18"/>
                <w:szCs w:val="18"/>
              </w:rPr>
              <w:t>00 0 00 77265</w:t>
            </w:r>
          </w:p>
        </w:tc>
        <w:tc>
          <w:tcPr>
            <w:tcW w:w="520" w:type="dxa"/>
            <w:tcBorders>
              <w:top w:val="nil"/>
              <w:left w:val="nil"/>
              <w:bottom w:val="single" w:sz="4" w:space="0" w:color="auto"/>
              <w:right w:val="single" w:sz="4" w:space="0" w:color="auto"/>
            </w:tcBorders>
            <w:shd w:val="clear" w:color="000000" w:fill="FFFFFF"/>
            <w:vAlign w:val="center"/>
            <w:hideMark/>
          </w:tcPr>
          <w:p w14:paraId="48A403EE"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57379933" w14:textId="77777777" w:rsidR="00124EBE" w:rsidRPr="00124EBE" w:rsidRDefault="00124EBE" w:rsidP="00124EBE">
            <w:pPr>
              <w:spacing w:line="240" w:lineRule="auto"/>
              <w:ind w:firstLine="0"/>
              <w:jc w:val="right"/>
              <w:rPr>
                <w:b/>
                <w:bCs/>
                <w:sz w:val="18"/>
                <w:szCs w:val="18"/>
              </w:rPr>
            </w:pPr>
            <w:r w:rsidRPr="00124EBE">
              <w:rPr>
                <w:b/>
                <w:bCs/>
                <w:sz w:val="18"/>
                <w:szCs w:val="18"/>
              </w:rPr>
              <w:t>791,0</w:t>
            </w:r>
          </w:p>
        </w:tc>
      </w:tr>
      <w:tr w:rsidR="00124EBE" w:rsidRPr="00124EBE" w14:paraId="59A84582" w14:textId="77777777" w:rsidTr="00124EBE">
        <w:trPr>
          <w:trHeight w:val="4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DE4C065"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3BB5A66D"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42BE853B"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2209F5E9" w14:textId="77777777" w:rsidR="00124EBE" w:rsidRPr="00124EBE" w:rsidRDefault="00124EBE" w:rsidP="00124EBE">
            <w:pPr>
              <w:spacing w:line="240" w:lineRule="auto"/>
              <w:ind w:firstLine="0"/>
              <w:jc w:val="center"/>
              <w:rPr>
                <w:sz w:val="18"/>
                <w:szCs w:val="18"/>
              </w:rPr>
            </w:pPr>
            <w:r w:rsidRPr="00124EBE">
              <w:rPr>
                <w:sz w:val="18"/>
                <w:szCs w:val="18"/>
              </w:rPr>
              <w:t>00 0 00 77265</w:t>
            </w:r>
          </w:p>
        </w:tc>
        <w:tc>
          <w:tcPr>
            <w:tcW w:w="520" w:type="dxa"/>
            <w:tcBorders>
              <w:top w:val="nil"/>
              <w:left w:val="nil"/>
              <w:bottom w:val="single" w:sz="4" w:space="0" w:color="auto"/>
              <w:right w:val="single" w:sz="4" w:space="0" w:color="auto"/>
            </w:tcBorders>
            <w:shd w:val="clear" w:color="000000" w:fill="FFFFFF"/>
            <w:vAlign w:val="center"/>
            <w:hideMark/>
          </w:tcPr>
          <w:p w14:paraId="732BBE70" w14:textId="77777777" w:rsidR="00124EBE" w:rsidRPr="00124EBE" w:rsidRDefault="00124EBE" w:rsidP="00124EBE">
            <w:pPr>
              <w:spacing w:line="240" w:lineRule="auto"/>
              <w:ind w:firstLine="0"/>
              <w:jc w:val="center"/>
              <w:rPr>
                <w:i/>
                <w:iCs/>
                <w:sz w:val="18"/>
                <w:szCs w:val="18"/>
              </w:rPr>
            </w:pPr>
            <w:r w:rsidRPr="00124EBE">
              <w:rPr>
                <w:i/>
                <w:iCs/>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7035C3DF" w14:textId="77777777" w:rsidR="00124EBE" w:rsidRPr="00124EBE" w:rsidRDefault="00124EBE" w:rsidP="00124EBE">
            <w:pPr>
              <w:spacing w:line="240" w:lineRule="auto"/>
              <w:ind w:firstLine="0"/>
              <w:jc w:val="right"/>
              <w:rPr>
                <w:sz w:val="18"/>
                <w:szCs w:val="18"/>
              </w:rPr>
            </w:pPr>
            <w:r w:rsidRPr="00124EBE">
              <w:rPr>
                <w:sz w:val="18"/>
                <w:szCs w:val="18"/>
              </w:rPr>
              <w:t>791,0</w:t>
            </w:r>
          </w:p>
        </w:tc>
      </w:tr>
      <w:tr w:rsidR="00124EBE" w:rsidRPr="00124EBE" w14:paraId="6D730DB0" w14:textId="77777777" w:rsidTr="00124EBE">
        <w:trPr>
          <w:trHeight w:val="8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77F840A" w14:textId="77777777" w:rsidR="00124EBE" w:rsidRPr="00124EBE" w:rsidRDefault="00124EBE" w:rsidP="00124EBE">
            <w:pPr>
              <w:spacing w:line="240" w:lineRule="auto"/>
              <w:ind w:firstLine="0"/>
              <w:jc w:val="left"/>
              <w:rPr>
                <w:b/>
                <w:bCs/>
                <w:sz w:val="18"/>
                <w:szCs w:val="18"/>
              </w:rPr>
            </w:pPr>
            <w:r w:rsidRPr="00124EBE">
              <w:rPr>
                <w:b/>
                <w:bCs/>
                <w:sz w:val="18"/>
                <w:szCs w:val="18"/>
              </w:rP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460" w:type="dxa"/>
            <w:tcBorders>
              <w:top w:val="nil"/>
              <w:left w:val="nil"/>
              <w:bottom w:val="single" w:sz="4" w:space="0" w:color="auto"/>
              <w:right w:val="single" w:sz="4" w:space="0" w:color="auto"/>
            </w:tcBorders>
            <w:shd w:val="clear" w:color="000000" w:fill="FFFFFF"/>
            <w:vAlign w:val="center"/>
            <w:hideMark/>
          </w:tcPr>
          <w:p w14:paraId="61F9381E"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30EAB17D"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36A7D30A" w14:textId="77777777" w:rsidR="00124EBE" w:rsidRPr="00124EBE" w:rsidRDefault="00124EBE" w:rsidP="00124EBE">
            <w:pPr>
              <w:spacing w:line="240" w:lineRule="auto"/>
              <w:ind w:firstLine="0"/>
              <w:jc w:val="center"/>
              <w:rPr>
                <w:b/>
                <w:bCs/>
                <w:sz w:val="18"/>
                <w:szCs w:val="18"/>
              </w:rPr>
            </w:pPr>
            <w:r w:rsidRPr="00124EBE">
              <w:rPr>
                <w:b/>
                <w:bCs/>
                <w:sz w:val="18"/>
                <w:szCs w:val="18"/>
              </w:rPr>
              <w:t>00 0 00 79265</w:t>
            </w:r>
          </w:p>
        </w:tc>
        <w:tc>
          <w:tcPr>
            <w:tcW w:w="520" w:type="dxa"/>
            <w:tcBorders>
              <w:top w:val="nil"/>
              <w:left w:val="nil"/>
              <w:bottom w:val="single" w:sz="4" w:space="0" w:color="auto"/>
              <w:right w:val="single" w:sz="4" w:space="0" w:color="auto"/>
            </w:tcBorders>
            <w:shd w:val="clear" w:color="000000" w:fill="FFFFFF"/>
            <w:vAlign w:val="center"/>
            <w:hideMark/>
          </w:tcPr>
          <w:p w14:paraId="5F57FD2C"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4D987952" w14:textId="77777777" w:rsidR="00124EBE" w:rsidRPr="00124EBE" w:rsidRDefault="00124EBE" w:rsidP="00124EBE">
            <w:pPr>
              <w:spacing w:line="240" w:lineRule="auto"/>
              <w:ind w:firstLine="0"/>
              <w:jc w:val="right"/>
              <w:rPr>
                <w:b/>
                <w:bCs/>
                <w:sz w:val="18"/>
                <w:szCs w:val="18"/>
              </w:rPr>
            </w:pPr>
            <w:r w:rsidRPr="00124EBE">
              <w:rPr>
                <w:b/>
                <w:bCs/>
                <w:sz w:val="18"/>
                <w:szCs w:val="18"/>
              </w:rPr>
              <w:t>150,3</w:t>
            </w:r>
          </w:p>
        </w:tc>
      </w:tr>
      <w:tr w:rsidR="00124EBE" w:rsidRPr="00124EBE" w14:paraId="2A2DFA28" w14:textId="77777777" w:rsidTr="00124EBE">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1E0FD0A"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5F585C3F"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5BD7C137"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7F1C3D22" w14:textId="77777777" w:rsidR="00124EBE" w:rsidRPr="00124EBE" w:rsidRDefault="00124EBE" w:rsidP="00124EBE">
            <w:pPr>
              <w:spacing w:line="240" w:lineRule="auto"/>
              <w:ind w:firstLine="0"/>
              <w:jc w:val="center"/>
              <w:rPr>
                <w:sz w:val="18"/>
                <w:szCs w:val="18"/>
              </w:rPr>
            </w:pPr>
            <w:r w:rsidRPr="00124EBE">
              <w:rPr>
                <w:sz w:val="18"/>
                <w:szCs w:val="18"/>
              </w:rPr>
              <w:t>00 0 00 79265</w:t>
            </w:r>
          </w:p>
        </w:tc>
        <w:tc>
          <w:tcPr>
            <w:tcW w:w="520" w:type="dxa"/>
            <w:tcBorders>
              <w:top w:val="nil"/>
              <w:left w:val="nil"/>
              <w:bottom w:val="single" w:sz="4" w:space="0" w:color="auto"/>
              <w:right w:val="single" w:sz="4" w:space="0" w:color="auto"/>
            </w:tcBorders>
            <w:shd w:val="clear" w:color="auto" w:fill="auto"/>
            <w:vAlign w:val="center"/>
            <w:hideMark/>
          </w:tcPr>
          <w:p w14:paraId="79623F9A" w14:textId="77777777" w:rsidR="00124EBE" w:rsidRPr="00124EBE" w:rsidRDefault="00124EBE" w:rsidP="00124EBE">
            <w:pPr>
              <w:spacing w:line="240" w:lineRule="auto"/>
              <w:ind w:firstLine="0"/>
              <w:jc w:val="center"/>
              <w:rPr>
                <w:sz w:val="18"/>
                <w:szCs w:val="18"/>
              </w:rPr>
            </w:pPr>
            <w:r w:rsidRPr="00124EBE">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492EF9B2" w14:textId="77777777" w:rsidR="00124EBE" w:rsidRPr="00124EBE" w:rsidRDefault="00124EBE" w:rsidP="00124EBE">
            <w:pPr>
              <w:spacing w:line="240" w:lineRule="auto"/>
              <w:ind w:firstLine="0"/>
              <w:jc w:val="right"/>
              <w:rPr>
                <w:sz w:val="18"/>
                <w:szCs w:val="18"/>
              </w:rPr>
            </w:pPr>
            <w:r w:rsidRPr="00124EBE">
              <w:rPr>
                <w:sz w:val="18"/>
                <w:szCs w:val="18"/>
              </w:rPr>
              <w:t>143,3</w:t>
            </w:r>
          </w:p>
        </w:tc>
      </w:tr>
      <w:tr w:rsidR="00124EBE" w:rsidRPr="00124EBE" w14:paraId="22B87560" w14:textId="77777777" w:rsidTr="00124EBE">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0E297DD"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4FE8D020"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31854979"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6160655F" w14:textId="77777777" w:rsidR="00124EBE" w:rsidRPr="00124EBE" w:rsidRDefault="00124EBE" w:rsidP="00124EBE">
            <w:pPr>
              <w:spacing w:line="240" w:lineRule="auto"/>
              <w:ind w:firstLine="0"/>
              <w:jc w:val="center"/>
              <w:rPr>
                <w:sz w:val="18"/>
                <w:szCs w:val="18"/>
              </w:rPr>
            </w:pPr>
            <w:r w:rsidRPr="00124EBE">
              <w:rPr>
                <w:sz w:val="18"/>
                <w:szCs w:val="18"/>
              </w:rPr>
              <w:t>00 0 00 79265</w:t>
            </w:r>
          </w:p>
        </w:tc>
        <w:tc>
          <w:tcPr>
            <w:tcW w:w="520" w:type="dxa"/>
            <w:tcBorders>
              <w:top w:val="nil"/>
              <w:left w:val="nil"/>
              <w:bottom w:val="single" w:sz="4" w:space="0" w:color="auto"/>
              <w:right w:val="single" w:sz="4" w:space="0" w:color="auto"/>
            </w:tcBorders>
            <w:shd w:val="clear" w:color="auto" w:fill="auto"/>
            <w:vAlign w:val="center"/>
            <w:hideMark/>
          </w:tcPr>
          <w:p w14:paraId="4A1DD31D" w14:textId="77777777" w:rsidR="00124EBE" w:rsidRPr="00124EBE" w:rsidRDefault="00124EBE" w:rsidP="00124EBE">
            <w:pPr>
              <w:spacing w:line="240" w:lineRule="auto"/>
              <w:ind w:firstLine="0"/>
              <w:jc w:val="center"/>
              <w:rPr>
                <w:sz w:val="18"/>
                <w:szCs w:val="18"/>
              </w:rPr>
            </w:pPr>
            <w:r w:rsidRPr="00124EBE">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7538E50F" w14:textId="77777777" w:rsidR="00124EBE" w:rsidRPr="00124EBE" w:rsidRDefault="00124EBE" w:rsidP="00124EBE">
            <w:pPr>
              <w:spacing w:line="240" w:lineRule="auto"/>
              <w:ind w:firstLine="0"/>
              <w:jc w:val="right"/>
              <w:rPr>
                <w:sz w:val="18"/>
                <w:szCs w:val="18"/>
              </w:rPr>
            </w:pPr>
            <w:r w:rsidRPr="00124EBE">
              <w:rPr>
                <w:sz w:val="18"/>
                <w:szCs w:val="18"/>
              </w:rPr>
              <w:t>110,1</w:t>
            </w:r>
          </w:p>
        </w:tc>
      </w:tr>
      <w:tr w:rsidR="00124EBE" w:rsidRPr="00124EBE" w14:paraId="1F5A0292" w14:textId="77777777" w:rsidTr="00124EBE">
        <w:trPr>
          <w:trHeight w:val="8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97BA058" w14:textId="77777777" w:rsidR="00124EBE" w:rsidRPr="00124EBE" w:rsidRDefault="00124EBE" w:rsidP="00124EBE">
            <w:pPr>
              <w:spacing w:line="240" w:lineRule="auto"/>
              <w:ind w:firstLine="0"/>
              <w:jc w:val="left"/>
              <w:rPr>
                <w:sz w:val="18"/>
                <w:szCs w:val="18"/>
              </w:rPr>
            </w:pPr>
            <w:r w:rsidRPr="00124EBE">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36C319D9"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75C3776A"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66C918B0" w14:textId="77777777" w:rsidR="00124EBE" w:rsidRPr="00124EBE" w:rsidRDefault="00124EBE" w:rsidP="00124EBE">
            <w:pPr>
              <w:spacing w:line="240" w:lineRule="auto"/>
              <w:ind w:firstLine="0"/>
              <w:jc w:val="center"/>
              <w:rPr>
                <w:sz w:val="18"/>
                <w:szCs w:val="18"/>
              </w:rPr>
            </w:pPr>
            <w:r w:rsidRPr="00124EBE">
              <w:rPr>
                <w:sz w:val="18"/>
                <w:szCs w:val="18"/>
              </w:rPr>
              <w:t>00 0 00 79265</w:t>
            </w:r>
          </w:p>
        </w:tc>
        <w:tc>
          <w:tcPr>
            <w:tcW w:w="520" w:type="dxa"/>
            <w:tcBorders>
              <w:top w:val="nil"/>
              <w:left w:val="nil"/>
              <w:bottom w:val="single" w:sz="4" w:space="0" w:color="auto"/>
              <w:right w:val="single" w:sz="4" w:space="0" w:color="auto"/>
            </w:tcBorders>
            <w:shd w:val="clear" w:color="auto" w:fill="auto"/>
            <w:vAlign w:val="center"/>
            <w:hideMark/>
          </w:tcPr>
          <w:p w14:paraId="4BC50974" w14:textId="77777777" w:rsidR="00124EBE" w:rsidRPr="00124EBE" w:rsidRDefault="00124EBE" w:rsidP="00124EBE">
            <w:pPr>
              <w:spacing w:line="240" w:lineRule="auto"/>
              <w:ind w:firstLine="0"/>
              <w:jc w:val="center"/>
              <w:rPr>
                <w:sz w:val="18"/>
                <w:szCs w:val="18"/>
              </w:rPr>
            </w:pPr>
            <w:r w:rsidRPr="00124EBE">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61088819" w14:textId="77777777" w:rsidR="00124EBE" w:rsidRPr="00124EBE" w:rsidRDefault="00124EBE" w:rsidP="00124EBE">
            <w:pPr>
              <w:spacing w:line="240" w:lineRule="auto"/>
              <w:ind w:firstLine="0"/>
              <w:jc w:val="right"/>
              <w:rPr>
                <w:sz w:val="18"/>
                <w:szCs w:val="18"/>
              </w:rPr>
            </w:pPr>
            <w:r w:rsidRPr="00124EBE">
              <w:rPr>
                <w:sz w:val="18"/>
                <w:szCs w:val="18"/>
              </w:rPr>
              <w:t>33,2</w:t>
            </w:r>
          </w:p>
        </w:tc>
      </w:tr>
      <w:tr w:rsidR="00124EBE" w:rsidRPr="00124EBE" w14:paraId="67F3F112" w14:textId="77777777" w:rsidTr="00124EBE">
        <w:trPr>
          <w:trHeight w:val="4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B216C8F"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2C4E9BC4"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5EBA84AB"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3480857D" w14:textId="77777777" w:rsidR="00124EBE" w:rsidRPr="00124EBE" w:rsidRDefault="00124EBE" w:rsidP="00124EBE">
            <w:pPr>
              <w:spacing w:line="240" w:lineRule="auto"/>
              <w:ind w:firstLine="0"/>
              <w:jc w:val="center"/>
              <w:rPr>
                <w:sz w:val="18"/>
                <w:szCs w:val="18"/>
              </w:rPr>
            </w:pPr>
            <w:r w:rsidRPr="00124EBE">
              <w:rPr>
                <w:sz w:val="18"/>
                <w:szCs w:val="18"/>
              </w:rPr>
              <w:t>00 0 00 79265</w:t>
            </w:r>
          </w:p>
        </w:tc>
        <w:tc>
          <w:tcPr>
            <w:tcW w:w="520" w:type="dxa"/>
            <w:tcBorders>
              <w:top w:val="nil"/>
              <w:left w:val="nil"/>
              <w:bottom w:val="single" w:sz="4" w:space="0" w:color="auto"/>
              <w:right w:val="single" w:sz="4" w:space="0" w:color="auto"/>
            </w:tcBorders>
            <w:shd w:val="clear" w:color="000000" w:fill="FFFFFF"/>
            <w:vAlign w:val="center"/>
            <w:hideMark/>
          </w:tcPr>
          <w:p w14:paraId="418DDF6E" w14:textId="77777777" w:rsidR="00124EBE" w:rsidRPr="00124EBE" w:rsidRDefault="00124EBE" w:rsidP="00124EBE">
            <w:pPr>
              <w:spacing w:line="240" w:lineRule="auto"/>
              <w:ind w:firstLine="0"/>
              <w:jc w:val="center"/>
              <w:rPr>
                <w:i/>
                <w:iCs/>
                <w:sz w:val="18"/>
                <w:szCs w:val="18"/>
              </w:rPr>
            </w:pPr>
            <w:r w:rsidRPr="00124EBE">
              <w:rPr>
                <w:i/>
                <w:iCs/>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7AC162B0" w14:textId="77777777" w:rsidR="00124EBE" w:rsidRPr="00124EBE" w:rsidRDefault="00124EBE" w:rsidP="00124EBE">
            <w:pPr>
              <w:spacing w:line="240" w:lineRule="auto"/>
              <w:ind w:firstLine="0"/>
              <w:jc w:val="right"/>
              <w:rPr>
                <w:sz w:val="18"/>
                <w:szCs w:val="18"/>
              </w:rPr>
            </w:pPr>
            <w:r w:rsidRPr="00124EBE">
              <w:rPr>
                <w:sz w:val="18"/>
                <w:szCs w:val="18"/>
              </w:rPr>
              <w:t>7,0</w:t>
            </w:r>
          </w:p>
        </w:tc>
      </w:tr>
      <w:tr w:rsidR="00124EBE" w:rsidRPr="00124EBE" w14:paraId="7CE592F8"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1474388D" w14:textId="77777777" w:rsidR="00124EBE" w:rsidRPr="00124EBE" w:rsidRDefault="00124EBE" w:rsidP="00124EBE">
            <w:pPr>
              <w:spacing w:line="240" w:lineRule="auto"/>
              <w:ind w:firstLine="0"/>
              <w:jc w:val="left"/>
              <w:rPr>
                <w:b/>
                <w:bCs/>
                <w:sz w:val="18"/>
                <w:szCs w:val="18"/>
              </w:rPr>
            </w:pPr>
            <w:r w:rsidRPr="00124EBE">
              <w:rPr>
                <w:b/>
                <w:bCs/>
                <w:sz w:val="18"/>
                <w:szCs w:val="18"/>
              </w:rPr>
              <w:t xml:space="preserve">Транспорт                                                            </w:t>
            </w:r>
          </w:p>
        </w:tc>
        <w:tc>
          <w:tcPr>
            <w:tcW w:w="460" w:type="dxa"/>
            <w:tcBorders>
              <w:top w:val="nil"/>
              <w:left w:val="nil"/>
              <w:bottom w:val="single" w:sz="4" w:space="0" w:color="auto"/>
              <w:right w:val="single" w:sz="4" w:space="0" w:color="auto"/>
            </w:tcBorders>
            <w:shd w:val="clear" w:color="000000" w:fill="FFFF00"/>
            <w:vAlign w:val="center"/>
            <w:hideMark/>
          </w:tcPr>
          <w:p w14:paraId="49AA3A1C"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420" w:type="dxa"/>
            <w:tcBorders>
              <w:top w:val="nil"/>
              <w:left w:val="nil"/>
              <w:bottom w:val="single" w:sz="4" w:space="0" w:color="auto"/>
              <w:right w:val="single" w:sz="4" w:space="0" w:color="auto"/>
            </w:tcBorders>
            <w:shd w:val="clear" w:color="000000" w:fill="FFFF00"/>
            <w:vAlign w:val="center"/>
            <w:hideMark/>
          </w:tcPr>
          <w:p w14:paraId="2284298D" w14:textId="77777777" w:rsidR="00124EBE" w:rsidRPr="00124EBE" w:rsidRDefault="00124EBE" w:rsidP="00124EBE">
            <w:pPr>
              <w:spacing w:line="240" w:lineRule="auto"/>
              <w:ind w:firstLine="0"/>
              <w:jc w:val="center"/>
              <w:rPr>
                <w:b/>
                <w:bCs/>
                <w:sz w:val="18"/>
                <w:szCs w:val="18"/>
              </w:rPr>
            </w:pPr>
            <w:r w:rsidRPr="00124EBE">
              <w:rPr>
                <w:b/>
                <w:bCs/>
                <w:sz w:val="18"/>
                <w:szCs w:val="18"/>
              </w:rPr>
              <w:t>08</w:t>
            </w:r>
          </w:p>
        </w:tc>
        <w:tc>
          <w:tcPr>
            <w:tcW w:w="1360" w:type="dxa"/>
            <w:tcBorders>
              <w:top w:val="nil"/>
              <w:left w:val="nil"/>
              <w:bottom w:val="single" w:sz="4" w:space="0" w:color="auto"/>
              <w:right w:val="single" w:sz="4" w:space="0" w:color="auto"/>
            </w:tcBorders>
            <w:shd w:val="clear" w:color="000000" w:fill="FFFF00"/>
            <w:vAlign w:val="center"/>
            <w:hideMark/>
          </w:tcPr>
          <w:p w14:paraId="433AD6D8"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43510764"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169568E3" w14:textId="77777777" w:rsidR="00124EBE" w:rsidRPr="00124EBE" w:rsidRDefault="00124EBE" w:rsidP="00124EBE">
            <w:pPr>
              <w:spacing w:line="240" w:lineRule="auto"/>
              <w:ind w:firstLine="0"/>
              <w:jc w:val="right"/>
              <w:rPr>
                <w:b/>
                <w:bCs/>
                <w:sz w:val="18"/>
                <w:szCs w:val="18"/>
              </w:rPr>
            </w:pPr>
            <w:r w:rsidRPr="00124EBE">
              <w:rPr>
                <w:b/>
                <w:bCs/>
                <w:sz w:val="18"/>
                <w:szCs w:val="18"/>
              </w:rPr>
              <w:t>3 646,0</w:t>
            </w:r>
          </w:p>
        </w:tc>
      </w:tr>
      <w:tr w:rsidR="00124EBE" w:rsidRPr="00124EBE" w14:paraId="764C9DA4" w14:textId="77777777" w:rsidTr="00124EBE">
        <w:trPr>
          <w:trHeight w:val="300"/>
        </w:trPr>
        <w:tc>
          <w:tcPr>
            <w:tcW w:w="5620" w:type="dxa"/>
            <w:tcBorders>
              <w:top w:val="nil"/>
              <w:left w:val="nil"/>
              <w:bottom w:val="nil"/>
              <w:right w:val="nil"/>
            </w:tcBorders>
            <w:shd w:val="clear" w:color="000000" w:fill="FFFFFF"/>
            <w:vAlign w:val="bottom"/>
            <w:hideMark/>
          </w:tcPr>
          <w:p w14:paraId="0E443161" w14:textId="77777777" w:rsidR="00124EBE" w:rsidRPr="00124EBE" w:rsidRDefault="00124EBE" w:rsidP="00124EBE">
            <w:pPr>
              <w:spacing w:line="240" w:lineRule="auto"/>
              <w:ind w:firstLine="0"/>
              <w:jc w:val="left"/>
              <w:rPr>
                <w:b/>
                <w:bCs/>
                <w:sz w:val="18"/>
                <w:szCs w:val="18"/>
              </w:rPr>
            </w:pPr>
            <w:r w:rsidRPr="00124EBE">
              <w:rPr>
                <w:b/>
                <w:bCs/>
                <w:sz w:val="18"/>
                <w:szCs w:val="18"/>
              </w:rPr>
              <w:t>Субсидии на осуществление пассажирских перевозок</w:t>
            </w:r>
          </w:p>
        </w:tc>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926FE53"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17F796D0" w14:textId="77777777" w:rsidR="00124EBE" w:rsidRPr="00124EBE" w:rsidRDefault="00124EBE" w:rsidP="00124EBE">
            <w:pPr>
              <w:spacing w:line="240" w:lineRule="auto"/>
              <w:ind w:firstLine="0"/>
              <w:jc w:val="center"/>
              <w:rPr>
                <w:b/>
                <w:bCs/>
                <w:sz w:val="18"/>
                <w:szCs w:val="18"/>
              </w:rPr>
            </w:pPr>
            <w:r w:rsidRPr="00124EBE">
              <w:rPr>
                <w:b/>
                <w:bCs/>
                <w:sz w:val="18"/>
                <w:szCs w:val="18"/>
              </w:rPr>
              <w:t>08</w:t>
            </w:r>
          </w:p>
        </w:tc>
        <w:tc>
          <w:tcPr>
            <w:tcW w:w="1360" w:type="dxa"/>
            <w:tcBorders>
              <w:top w:val="nil"/>
              <w:left w:val="nil"/>
              <w:bottom w:val="single" w:sz="4" w:space="0" w:color="auto"/>
              <w:right w:val="single" w:sz="4" w:space="0" w:color="auto"/>
            </w:tcBorders>
            <w:shd w:val="clear" w:color="000000" w:fill="FFFFFF"/>
            <w:vAlign w:val="center"/>
            <w:hideMark/>
          </w:tcPr>
          <w:p w14:paraId="1061692E" w14:textId="77777777" w:rsidR="00124EBE" w:rsidRPr="00124EBE" w:rsidRDefault="00124EBE" w:rsidP="00124EBE">
            <w:pPr>
              <w:spacing w:line="240" w:lineRule="auto"/>
              <w:ind w:firstLine="0"/>
              <w:jc w:val="center"/>
              <w:rPr>
                <w:b/>
                <w:bCs/>
                <w:sz w:val="18"/>
                <w:szCs w:val="18"/>
              </w:rPr>
            </w:pPr>
            <w:r w:rsidRPr="00124EBE">
              <w:rPr>
                <w:b/>
                <w:bCs/>
                <w:sz w:val="18"/>
                <w:szCs w:val="18"/>
              </w:rPr>
              <w:t>00 0 00 31701</w:t>
            </w:r>
          </w:p>
        </w:tc>
        <w:tc>
          <w:tcPr>
            <w:tcW w:w="520" w:type="dxa"/>
            <w:tcBorders>
              <w:top w:val="nil"/>
              <w:left w:val="nil"/>
              <w:bottom w:val="single" w:sz="4" w:space="0" w:color="auto"/>
              <w:right w:val="single" w:sz="4" w:space="0" w:color="auto"/>
            </w:tcBorders>
            <w:shd w:val="clear" w:color="000000" w:fill="FFFFFF"/>
            <w:vAlign w:val="center"/>
            <w:hideMark/>
          </w:tcPr>
          <w:p w14:paraId="040CC55C"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78FBFE02" w14:textId="77777777" w:rsidR="00124EBE" w:rsidRPr="00124EBE" w:rsidRDefault="00124EBE" w:rsidP="00124EBE">
            <w:pPr>
              <w:spacing w:line="240" w:lineRule="auto"/>
              <w:ind w:firstLine="0"/>
              <w:jc w:val="right"/>
              <w:rPr>
                <w:b/>
                <w:bCs/>
                <w:sz w:val="18"/>
                <w:szCs w:val="18"/>
              </w:rPr>
            </w:pPr>
            <w:r w:rsidRPr="00124EBE">
              <w:rPr>
                <w:b/>
                <w:bCs/>
                <w:sz w:val="18"/>
                <w:szCs w:val="18"/>
              </w:rPr>
              <w:t>3 646,0</w:t>
            </w:r>
          </w:p>
        </w:tc>
      </w:tr>
      <w:tr w:rsidR="00124EBE" w:rsidRPr="00124EBE" w14:paraId="540EB34C" w14:textId="77777777" w:rsidTr="00124EBE">
        <w:trPr>
          <w:trHeight w:val="300"/>
        </w:trPr>
        <w:tc>
          <w:tcPr>
            <w:tcW w:w="5620" w:type="dxa"/>
            <w:tcBorders>
              <w:top w:val="single" w:sz="4" w:space="0" w:color="auto"/>
              <w:left w:val="single" w:sz="4" w:space="0" w:color="auto"/>
              <w:bottom w:val="single" w:sz="4" w:space="0" w:color="auto"/>
              <w:right w:val="single" w:sz="4" w:space="0" w:color="auto"/>
            </w:tcBorders>
            <w:shd w:val="clear" w:color="000000" w:fill="FFFFFF"/>
            <w:hideMark/>
          </w:tcPr>
          <w:p w14:paraId="744893C9" w14:textId="77777777" w:rsidR="00124EBE" w:rsidRPr="00124EBE" w:rsidRDefault="00124EBE" w:rsidP="00124EBE">
            <w:pPr>
              <w:spacing w:line="240" w:lineRule="auto"/>
              <w:ind w:firstLine="0"/>
              <w:jc w:val="left"/>
              <w:rPr>
                <w:sz w:val="18"/>
                <w:szCs w:val="18"/>
              </w:rPr>
            </w:pPr>
            <w:r w:rsidRPr="00124EBE">
              <w:rPr>
                <w:sz w:val="18"/>
                <w:szCs w:val="18"/>
              </w:rPr>
              <w:t>Иные бюджетные ассигнования</w:t>
            </w:r>
          </w:p>
        </w:tc>
        <w:tc>
          <w:tcPr>
            <w:tcW w:w="460" w:type="dxa"/>
            <w:tcBorders>
              <w:top w:val="nil"/>
              <w:left w:val="nil"/>
              <w:bottom w:val="single" w:sz="4" w:space="0" w:color="auto"/>
              <w:right w:val="single" w:sz="4" w:space="0" w:color="auto"/>
            </w:tcBorders>
            <w:shd w:val="clear" w:color="000000" w:fill="FFFFFF"/>
            <w:vAlign w:val="center"/>
            <w:hideMark/>
          </w:tcPr>
          <w:p w14:paraId="1F5A85ED"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6ED08AF8"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1360" w:type="dxa"/>
            <w:tcBorders>
              <w:top w:val="nil"/>
              <w:left w:val="nil"/>
              <w:bottom w:val="single" w:sz="4" w:space="0" w:color="auto"/>
              <w:right w:val="single" w:sz="4" w:space="0" w:color="auto"/>
            </w:tcBorders>
            <w:shd w:val="clear" w:color="000000" w:fill="FFFFFF"/>
            <w:vAlign w:val="center"/>
            <w:hideMark/>
          </w:tcPr>
          <w:p w14:paraId="51703CEF" w14:textId="77777777" w:rsidR="00124EBE" w:rsidRPr="00124EBE" w:rsidRDefault="00124EBE" w:rsidP="00124EBE">
            <w:pPr>
              <w:spacing w:line="240" w:lineRule="auto"/>
              <w:ind w:firstLine="0"/>
              <w:jc w:val="center"/>
              <w:rPr>
                <w:sz w:val="18"/>
                <w:szCs w:val="18"/>
              </w:rPr>
            </w:pPr>
            <w:r w:rsidRPr="00124EBE">
              <w:rPr>
                <w:sz w:val="18"/>
                <w:szCs w:val="18"/>
              </w:rPr>
              <w:t>00 0 00 31701</w:t>
            </w:r>
          </w:p>
        </w:tc>
        <w:tc>
          <w:tcPr>
            <w:tcW w:w="520" w:type="dxa"/>
            <w:tcBorders>
              <w:top w:val="nil"/>
              <w:left w:val="nil"/>
              <w:bottom w:val="single" w:sz="4" w:space="0" w:color="auto"/>
              <w:right w:val="single" w:sz="4" w:space="0" w:color="auto"/>
            </w:tcBorders>
            <w:shd w:val="clear" w:color="000000" w:fill="FFFFFF"/>
            <w:vAlign w:val="center"/>
            <w:hideMark/>
          </w:tcPr>
          <w:p w14:paraId="59DE8BF1" w14:textId="77777777" w:rsidR="00124EBE" w:rsidRPr="00124EBE" w:rsidRDefault="00124EBE" w:rsidP="00124EBE">
            <w:pPr>
              <w:spacing w:line="240" w:lineRule="auto"/>
              <w:ind w:firstLine="0"/>
              <w:jc w:val="center"/>
              <w:rPr>
                <w:sz w:val="18"/>
                <w:szCs w:val="18"/>
              </w:rPr>
            </w:pPr>
            <w:r w:rsidRPr="00124EBE">
              <w:rPr>
                <w:sz w:val="18"/>
                <w:szCs w:val="18"/>
              </w:rPr>
              <w:t>800</w:t>
            </w:r>
          </w:p>
        </w:tc>
        <w:tc>
          <w:tcPr>
            <w:tcW w:w="1240" w:type="dxa"/>
            <w:tcBorders>
              <w:top w:val="nil"/>
              <w:left w:val="nil"/>
              <w:bottom w:val="single" w:sz="4" w:space="0" w:color="auto"/>
              <w:right w:val="single" w:sz="4" w:space="0" w:color="auto"/>
            </w:tcBorders>
            <w:shd w:val="clear" w:color="000000" w:fill="FFFFFF"/>
            <w:noWrap/>
            <w:vAlign w:val="center"/>
            <w:hideMark/>
          </w:tcPr>
          <w:p w14:paraId="49AB84B3" w14:textId="77777777" w:rsidR="00124EBE" w:rsidRPr="00124EBE" w:rsidRDefault="00124EBE" w:rsidP="00124EBE">
            <w:pPr>
              <w:spacing w:line="240" w:lineRule="auto"/>
              <w:ind w:firstLine="0"/>
              <w:jc w:val="right"/>
              <w:rPr>
                <w:sz w:val="18"/>
                <w:szCs w:val="18"/>
              </w:rPr>
            </w:pPr>
            <w:r w:rsidRPr="00124EBE">
              <w:rPr>
                <w:sz w:val="18"/>
                <w:szCs w:val="18"/>
              </w:rPr>
              <w:t>3 646,0</w:t>
            </w:r>
          </w:p>
        </w:tc>
      </w:tr>
      <w:tr w:rsidR="00124EBE" w:rsidRPr="00124EBE" w14:paraId="6770AD1B" w14:textId="77777777" w:rsidTr="00124EBE">
        <w:trPr>
          <w:trHeight w:val="6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53015681" w14:textId="77777777" w:rsidR="00124EBE" w:rsidRPr="00124EBE" w:rsidRDefault="00124EBE" w:rsidP="00124EBE">
            <w:pPr>
              <w:spacing w:line="240" w:lineRule="auto"/>
              <w:ind w:firstLine="0"/>
              <w:jc w:val="left"/>
              <w:rPr>
                <w:sz w:val="18"/>
                <w:szCs w:val="18"/>
              </w:rPr>
            </w:pPr>
            <w:r w:rsidRPr="00124EBE">
              <w:rPr>
                <w:sz w:val="18"/>
                <w:szCs w:val="18"/>
              </w:rPr>
              <w:t>Субсидии юридическим лицам (кроме государственных учреждений) и физическим лицам - производителям товаров, работ, услуг</w:t>
            </w:r>
          </w:p>
        </w:tc>
        <w:tc>
          <w:tcPr>
            <w:tcW w:w="460" w:type="dxa"/>
            <w:tcBorders>
              <w:top w:val="nil"/>
              <w:left w:val="nil"/>
              <w:bottom w:val="single" w:sz="4" w:space="0" w:color="auto"/>
              <w:right w:val="single" w:sz="4" w:space="0" w:color="auto"/>
            </w:tcBorders>
            <w:shd w:val="clear" w:color="000000" w:fill="FFFFFF"/>
            <w:vAlign w:val="center"/>
            <w:hideMark/>
          </w:tcPr>
          <w:p w14:paraId="75608247"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1272E1D2"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1360" w:type="dxa"/>
            <w:tcBorders>
              <w:top w:val="nil"/>
              <w:left w:val="nil"/>
              <w:bottom w:val="single" w:sz="4" w:space="0" w:color="auto"/>
              <w:right w:val="single" w:sz="4" w:space="0" w:color="auto"/>
            </w:tcBorders>
            <w:shd w:val="clear" w:color="000000" w:fill="FFFFFF"/>
            <w:vAlign w:val="center"/>
            <w:hideMark/>
          </w:tcPr>
          <w:p w14:paraId="5C4DEADD" w14:textId="77777777" w:rsidR="00124EBE" w:rsidRPr="00124EBE" w:rsidRDefault="00124EBE" w:rsidP="00124EBE">
            <w:pPr>
              <w:spacing w:line="240" w:lineRule="auto"/>
              <w:ind w:firstLine="0"/>
              <w:jc w:val="center"/>
              <w:rPr>
                <w:sz w:val="18"/>
                <w:szCs w:val="18"/>
              </w:rPr>
            </w:pPr>
            <w:r w:rsidRPr="00124EBE">
              <w:rPr>
                <w:sz w:val="18"/>
                <w:szCs w:val="18"/>
              </w:rPr>
              <w:t>00 0 00 31701</w:t>
            </w:r>
          </w:p>
        </w:tc>
        <w:tc>
          <w:tcPr>
            <w:tcW w:w="520" w:type="dxa"/>
            <w:tcBorders>
              <w:top w:val="nil"/>
              <w:left w:val="nil"/>
              <w:bottom w:val="single" w:sz="4" w:space="0" w:color="auto"/>
              <w:right w:val="single" w:sz="4" w:space="0" w:color="auto"/>
            </w:tcBorders>
            <w:shd w:val="clear" w:color="000000" w:fill="FFFFFF"/>
            <w:vAlign w:val="center"/>
            <w:hideMark/>
          </w:tcPr>
          <w:p w14:paraId="3437F541" w14:textId="77777777" w:rsidR="00124EBE" w:rsidRPr="00124EBE" w:rsidRDefault="00124EBE" w:rsidP="00124EBE">
            <w:pPr>
              <w:spacing w:line="240" w:lineRule="auto"/>
              <w:ind w:firstLine="0"/>
              <w:jc w:val="center"/>
              <w:rPr>
                <w:sz w:val="18"/>
                <w:szCs w:val="18"/>
              </w:rPr>
            </w:pPr>
            <w:r w:rsidRPr="00124EBE">
              <w:rPr>
                <w:sz w:val="18"/>
                <w:szCs w:val="18"/>
              </w:rPr>
              <w:t>810</w:t>
            </w:r>
          </w:p>
        </w:tc>
        <w:tc>
          <w:tcPr>
            <w:tcW w:w="1240" w:type="dxa"/>
            <w:tcBorders>
              <w:top w:val="nil"/>
              <w:left w:val="nil"/>
              <w:bottom w:val="single" w:sz="4" w:space="0" w:color="auto"/>
              <w:right w:val="single" w:sz="4" w:space="0" w:color="auto"/>
            </w:tcBorders>
            <w:shd w:val="clear" w:color="000000" w:fill="FFFFFF"/>
            <w:noWrap/>
            <w:vAlign w:val="center"/>
            <w:hideMark/>
          </w:tcPr>
          <w:p w14:paraId="61C897B4" w14:textId="77777777" w:rsidR="00124EBE" w:rsidRPr="00124EBE" w:rsidRDefault="00124EBE" w:rsidP="00124EBE">
            <w:pPr>
              <w:spacing w:line="240" w:lineRule="auto"/>
              <w:ind w:firstLine="0"/>
              <w:jc w:val="right"/>
              <w:rPr>
                <w:sz w:val="18"/>
                <w:szCs w:val="18"/>
              </w:rPr>
            </w:pPr>
            <w:r w:rsidRPr="00124EBE">
              <w:rPr>
                <w:sz w:val="18"/>
                <w:szCs w:val="18"/>
              </w:rPr>
              <w:t>3 646,0</w:t>
            </w:r>
          </w:p>
        </w:tc>
      </w:tr>
      <w:tr w:rsidR="00124EBE" w:rsidRPr="00124EBE" w14:paraId="49D3DB9A"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68ADC10B" w14:textId="77777777" w:rsidR="00124EBE" w:rsidRPr="00124EBE" w:rsidRDefault="00124EBE" w:rsidP="00124EBE">
            <w:pPr>
              <w:spacing w:line="240" w:lineRule="auto"/>
              <w:ind w:firstLine="0"/>
              <w:jc w:val="left"/>
              <w:rPr>
                <w:b/>
                <w:bCs/>
                <w:sz w:val="18"/>
                <w:szCs w:val="18"/>
              </w:rPr>
            </w:pPr>
            <w:r w:rsidRPr="00124EBE">
              <w:rPr>
                <w:b/>
                <w:bCs/>
                <w:sz w:val="18"/>
                <w:szCs w:val="18"/>
              </w:rPr>
              <w:t>Дорожное хозяйство (дорожные фонды)</w:t>
            </w:r>
          </w:p>
        </w:tc>
        <w:tc>
          <w:tcPr>
            <w:tcW w:w="460" w:type="dxa"/>
            <w:tcBorders>
              <w:top w:val="nil"/>
              <w:left w:val="nil"/>
              <w:bottom w:val="single" w:sz="4" w:space="0" w:color="auto"/>
              <w:right w:val="single" w:sz="4" w:space="0" w:color="auto"/>
            </w:tcBorders>
            <w:shd w:val="clear" w:color="000000" w:fill="FFFF00"/>
            <w:vAlign w:val="center"/>
            <w:hideMark/>
          </w:tcPr>
          <w:p w14:paraId="6CD3B3D6"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420" w:type="dxa"/>
            <w:tcBorders>
              <w:top w:val="nil"/>
              <w:left w:val="nil"/>
              <w:bottom w:val="single" w:sz="4" w:space="0" w:color="auto"/>
              <w:right w:val="single" w:sz="4" w:space="0" w:color="auto"/>
            </w:tcBorders>
            <w:shd w:val="clear" w:color="000000" w:fill="FFFF00"/>
            <w:vAlign w:val="center"/>
            <w:hideMark/>
          </w:tcPr>
          <w:p w14:paraId="10A707B7" w14:textId="77777777" w:rsidR="00124EBE" w:rsidRPr="00124EBE" w:rsidRDefault="00124EBE" w:rsidP="00124EBE">
            <w:pPr>
              <w:spacing w:line="240" w:lineRule="auto"/>
              <w:ind w:firstLine="0"/>
              <w:jc w:val="center"/>
              <w:rPr>
                <w:b/>
                <w:bCs/>
                <w:sz w:val="18"/>
                <w:szCs w:val="18"/>
              </w:rPr>
            </w:pPr>
            <w:r w:rsidRPr="00124EBE">
              <w:rPr>
                <w:b/>
                <w:bCs/>
                <w:sz w:val="18"/>
                <w:szCs w:val="18"/>
              </w:rPr>
              <w:t>09</w:t>
            </w:r>
          </w:p>
        </w:tc>
        <w:tc>
          <w:tcPr>
            <w:tcW w:w="1360" w:type="dxa"/>
            <w:tcBorders>
              <w:top w:val="nil"/>
              <w:left w:val="nil"/>
              <w:bottom w:val="single" w:sz="4" w:space="0" w:color="auto"/>
              <w:right w:val="single" w:sz="4" w:space="0" w:color="auto"/>
            </w:tcBorders>
            <w:shd w:val="clear" w:color="000000" w:fill="FFFF00"/>
            <w:vAlign w:val="center"/>
            <w:hideMark/>
          </w:tcPr>
          <w:p w14:paraId="72DFAB67"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09BF89E7"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141A2396" w14:textId="77777777" w:rsidR="00124EBE" w:rsidRPr="00124EBE" w:rsidRDefault="00124EBE" w:rsidP="00124EBE">
            <w:pPr>
              <w:spacing w:line="240" w:lineRule="auto"/>
              <w:ind w:firstLine="0"/>
              <w:jc w:val="right"/>
              <w:rPr>
                <w:b/>
                <w:bCs/>
                <w:sz w:val="18"/>
                <w:szCs w:val="18"/>
              </w:rPr>
            </w:pPr>
            <w:r w:rsidRPr="00124EBE">
              <w:rPr>
                <w:b/>
                <w:bCs/>
                <w:sz w:val="18"/>
                <w:szCs w:val="18"/>
              </w:rPr>
              <w:t>29 469,9</w:t>
            </w:r>
          </w:p>
        </w:tc>
      </w:tr>
      <w:tr w:rsidR="00124EBE" w:rsidRPr="00124EBE" w14:paraId="59530E5C" w14:textId="77777777" w:rsidTr="00124EBE">
        <w:trPr>
          <w:trHeight w:val="6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F9C7FEE" w14:textId="77777777" w:rsidR="00124EBE" w:rsidRPr="00124EBE" w:rsidRDefault="00124EBE" w:rsidP="00124EBE">
            <w:pPr>
              <w:spacing w:line="240" w:lineRule="auto"/>
              <w:ind w:firstLine="0"/>
              <w:jc w:val="left"/>
              <w:rPr>
                <w:sz w:val="18"/>
                <w:szCs w:val="18"/>
              </w:rPr>
            </w:pPr>
            <w:r w:rsidRPr="00124EBE">
              <w:rPr>
                <w:sz w:val="18"/>
                <w:szCs w:val="18"/>
              </w:rPr>
              <w:t>Капитальный ремонт и ремонт автомобильных дорог общего пользования населенных пунктов</w:t>
            </w:r>
          </w:p>
        </w:tc>
        <w:tc>
          <w:tcPr>
            <w:tcW w:w="460" w:type="dxa"/>
            <w:tcBorders>
              <w:top w:val="nil"/>
              <w:left w:val="nil"/>
              <w:bottom w:val="single" w:sz="4" w:space="0" w:color="auto"/>
              <w:right w:val="single" w:sz="4" w:space="0" w:color="auto"/>
            </w:tcBorders>
            <w:shd w:val="clear" w:color="auto" w:fill="auto"/>
            <w:vAlign w:val="center"/>
            <w:hideMark/>
          </w:tcPr>
          <w:p w14:paraId="11E4B743"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0E574B1A"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45E8DC0B" w14:textId="77777777" w:rsidR="00124EBE" w:rsidRPr="00124EBE" w:rsidRDefault="00124EBE" w:rsidP="00124EBE">
            <w:pPr>
              <w:spacing w:line="240" w:lineRule="auto"/>
              <w:ind w:firstLine="0"/>
              <w:jc w:val="center"/>
              <w:rPr>
                <w:sz w:val="18"/>
                <w:szCs w:val="18"/>
              </w:rPr>
            </w:pPr>
            <w:r w:rsidRPr="00124EBE">
              <w:rPr>
                <w:sz w:val="18"/>
                <w:szCs w:val="18"/>
              </w:rPr>
              <w:t>00 0 00 31512</w:t>
            </w:r>
          </w:p>
        </w:tc>
        <w:tc>
          <w:tcPr>
            <w:tcW w:w="520" w:type="dxa"/>
            <w:tcBorders>
              <w:top w:val="nil"/>
              <w:left w:val="nil"/>
              <w:bottom w:val="single" w:sz="4" w:space="0" w:color="auto"/>
              <w:right w:val="single" w:sz="4" w:space="0" w:color="auto"/>
            </w:tcBorders>
            <w:shd w:val="clear" w:color="auto" w:fill="auto"/>
            <w:vAlign w:val="center"/>
            <w:hideMark/>
          </w:tcPr>
          <w:p w14:paraId="114E634C"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07441129" w14:textId="77777777" w:rsidR="00124EBE" w:rsidRPr="00124EBE" w:rsidRDefault="00124EBE" w:rsidP="00124EBE">
            <w:pPr>
              <w:spacing w:line="240" w:lineRule="auto"/>
              <w:ind w:firstLine="0"/>
              <w:jc w:val="right"/>
              <w:rPr>
                <w:sz w:val="18"/>
                <w:szCs w:val="18"/>
              </w:rPr>
            </w:pPr>
            <w:r w:rsidRPr="00124EBE">
              <w:rPr>
                <w:sz w:val="18"/>
                <w:szCs w:val="18"/>
              </w:rPr>
              <w:t>18 143,0</w:t>
            </w:r>
          </w:p>
        </w:tc>
      </w:tr>
      <w:tr w:rsidR="00124EBE" w:rsidRPr="00124EBE" w14:paraId="6240FDF8" w14:textId="77777777" w:rsidTr="00124EBE">
        <w:trPr>
          <w:trHeight w:val="46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25ACFAA"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0DD8A58"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5E1126C9"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5309DE89" w14:textId="77777777" w:rsidR="00124EBE" w:rsidRPr="00124EBE" w:rsidRDefault="00124EBE" w:rsidP="00124EBE">
            <w:pPr>
              <w:spacing w:line="240" w:lineRule="auto"/>
              <w:ind w:firstLine="0"/>
              <w:jc w:val="center"/>
              <w:rPr>
                <w:sz w:val="18"/>
                <w:szCs w:val="18"/>
              </w:rPr>
            </w:pPr>
            <w:r w:rsidRPr="00124EBE">
              <w:rPr>
                <w:sz w:val="18"/>
                <w:szCs w:val="18"/>
              </w:rPr>
              <w:t>00 0 00 31512</w:t>
            </w:r>
          </w:p>
        </w:tc>
        <w:tc>
          <w:tcPr>
            <w:tcW w:w="520" w:type="dxa"/>
            <w:tcBorders>
              <w:top w:val="nil"/>
              <w:left w:val="nil"/>
              <w:bottom w:val="single" w:sz="4" w:space="0" w:color="auto"/>
              <w:right w:val="single" w:sz="4" w:space="0" w:color="auto"/>
            </w:tcBorders>
            <w:shd w:val="clear" w:color="auto" w:fill="auto"/>
            <w:vAlign w:val="center"/>
            <w:hideMark/>
          </w:tcPr>
          <w:p w14:paraId="3CAB0EBA"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0960D110" w14:textId="77777777" w:rsidR="00124EBE" w:rsidRPr="00124EBE" w:rsidRDefault="00124EBE" w:rsidP="00124EBE">
            <w:pPr>
              <w:spacing w:line="240" w:lineRule="auto"/>
              <w:ind w:firstLine="0"/>
              <w:jc w:val="right"/>
              <w:rPr>
                <w:sz w:val="18"/>
                <w:szCs w:val="18"/>
              </w:rPr>
            </w:pPr>
            <w:r w:rsidRPr="00124EBE">
              <w:rPr>
                <w:sz w:val="18"/>
                <w:szCs w:val="18"/>
              </w:rPr>
              <w:t>18 143,0</w:t>
            </w:r>
          </w:p>
        </w:tc>
      </w:tr>
      <w:tr w:rsidR="00124EBE" w:rsidRPr="00124EBE" w14:paraId="7AAF1B9E" w14:textId="77777777" w:rsidTr="00124EBE">
        <w:trPr>
          <w:trHeight w:val="6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25C04E8" w14:textId="77777777" w:rsidR="00124EBE" w:rsidRPr="00124EBE" w:rsidRDefault="00124EBE" w:rsidP="00124EBE">
            <w:pPr>
              <w:spacing w:line="240" w:lineRule="auto"/>
              <w:ind w:firstLine="0"/>
              <w:jc w:val="left"/>
              <w:rPr>
                <w:sz w:val="18"/>
                <w:szCs w:val="18"/>
              </w:rPr>
            </w:pPr>
            <w:r w:rsidRPr="00124EBE">
              <w:rPr>
                <w:sz w:val="18"/>
                <w:szCs w:val="18"/>
              </w:rPr>
              <w:t>Содержание автомобильных дорог общего пользования местного значения и искусственных сооружений на них</w:t>
            </w:r>
          </w:p>
        </w:tc>
        <w:tc>
          <w:tcPr>
            <w:tcW w:w="460" w:type="dxa"/>
            <w:tcBorders>
              <w:top w:val="nil"/>
              <w:left w:val="nil"/>
              <w:bottom w:val="single" w:sz="4" w:space="0" w:color="auto"/>
              <w:right w:val="single" w:sz="4" w:space="0" w:color="auto"/>
            </w:tcBorders>
            <w:shd w:val="clear" w:color="auto" w:fill="auto"/>
            <w:vAlign w:val="center"/>
            <w:hideMark/>
          </w:tcPr>
          <w:p w14:paraId="4F35351C"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474364B0"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7F7A94E4" w14:textId="77777777" w:rsidR="00124EBE" w:rsidRPr="00124EBE" w:rsidRDefault="00124EBE" w:rsidP="00124EBE">
            <w:pPr>
              <w:spacing w:line="240" w:lineRule="auto"/>
              <w:ind w:firstLine="0"/>
              <w:jc w:val="center"/>
              <w:rPr>
                <w:sz w:val="18"/>
                <w:szCs w:val="18"/>
              </w:rPr>
            </w:pPr>
            <w:r w:rsidRPr="00124EBE">
              <w:rPr>
                <w:sz w:val="18"/>
                <w:szCs w:val="18"/>
              </w:rPr>
              <w:t>00 0 00 SД016</w:t>
            </w:r>
          </w:p>
        </w:tc>
        <w:tc>
          <w:tcPr>
            <w:tcW w:w="520" w:type="dxa"/>
            <w:tcBorders>
              <w:top w:val="nil"/>
              <w:left w:val="nil"/>
              <w:bottom w:val="single" w:sz="4" w:space="0" w:color="auto"/>
              <w:right w:val="single" w:sz="4" w:space="0" w:color="auto"/>
            </w:tcBorders>
            <w:shd w:val="clear" w:color="auto" w:fill="auto"/>
            <w:vAlign w:val="center"/>
            <w:hideMark/>
          </w:tcPr>
          <w:p w14:paraId="1CAEF0AE"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7E5414CE" w14:textId="77777777" w:rsidR="00124EBE" w:rsidRPr="00124EBE" w:rsidRDefault="00124EBE" w:rsidP="00124EBE">
            <w:pPr>
              <w:spacing w:line="240" w:lineRule="auto"/>
              <w:ind w:firstLine="0"/>
              <w:jc w:val="right"/>
              <w:rPr>
                <w:sz w:val="18"/>
                <w:szCs w:val="18"/>
              </w:rPr>
            </w:pPr>
            <w:r w:rsidRPr="00124EBE">
              <w:rPr>
                <w:sz w:val="18"/>
                <w:szCs w:val="18"/>
              </w:rPr>
              <w:t>11 326,9</w:t>
            </w:r>
          </w:p>
        </w:tc>
      </w:tr>
      <w:tr w:rsidR="00124EBE" w:rsidRPr="00124EBE" w14:paraId="567486D2" w14:textId="77777777" w:rsidTr="00124EBE">
        <w:trPr>
          <w:trHeight w:val="46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AC3751C"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27707EA0"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21B69698"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74BC1038" w14:textId="77777777" w:rsidR="00124EBE" w:rsidRPr="00124EBE" w:rsidRDefault="00124EBE" w:rsidP="00124EBE">
            <w:pPr>
              <w:spacing w:line="240" w:lineRule="auto"/>
              <w:ind w:firstLine="0"/>
              <w:jc w:val="center"/>
              <w:rPr>
                <w:sz w:val="18"/>
                <w:szCs w:val="18"/>
              </w:rPr>
            </w:pPr>
            <w:r w:rsidRPr="00124EBE">
              <w:rPr>
                <w:sz w:val="18"/>
                <w:szCs w:val="18"/>
              </w:rPr>
              <w:t>00 0 00 SД016</w:t>
            </w:r>
          </w:p>
        </w:tc>
        <w:tc>
          <w:tcPr>
            <w:tcW w:w="520" w:type="dxa"/>
            <w:tcBorders>
              <w:top w:val="nil"/>
              <w:left w:val="nil"/>
              <w:bottom w:val="single" w:sz="4" w:space="0" w:color="auto"/>
              <w:right w:val="single" w:sz="4" w:space="0" w:color="auto"/>
            </w:tcBorders>
            <w:shd w:val="clear" w:color="auto" w:fill="auto"/>
            <w:vAlign w:val="center"/>
            <w:hideMark/>
          </w:tcPr>
          <w:p w14:paraId="6DC72DBA"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0D321C4E" w14:textId="77777777" w:rsidR="00124EBE" w:rsidRPr="00124EBE" w:rsidRDefault="00124EBE" w:rsidP="00124EBE">
            <w:pPr>
              <w:spacing w:line="240" w:lineRule="auto"/>
              <w:ind w:firstLine="0"/>
              <w:jc w:val="right"/>
              <w:rPr>
                <w:sz w:val="18"/>
                <w:szCs w:val="18"/>
              </w:rPr>
            </w:pPr>
            <w:r w:rsidRPr="00124EBE">
              <w:rPr>
                <w:sz w:val="18"/>
                <w:szCs w:val="18"/>
              </w:rPr>
              <w:t>11 326,9</w:t>
            </w:r>
          </w:p>
        </w:tc>
      </w:tr>
      <w:tr w:rsidR="00124EBE" w:rsidRPr="00124EBE" w14:paraId="72881AB1" w14:textId="77777777" w:rsidTr="00124EBE">
        <w:trPr>
          <w:trHeight w:val="45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4F64FFC1" w14:textId="77777777" w:rsidR="00124EBE" w:rsidRPr="00124EBE" w:rsidRDefault="00124EBE" w:rsidP="00124EBE">
            <w:pPr>
              <w:spacing w:line="240" w:lineRule="auto"/>
              <w:ind w:firstLine="0"/>
              <w:jc w:val="left"/>
              <w:rPr>
                <w:b/>
                <w:bCs/>
                <w:sz w:val="18"/>
                <w:szCs w:val="18"/>
              </w:rPr>
            </w:pPr>
            <w:r w:rsidRPr="00124EBE">
              <w:rPr>
                <w:b/>
                <w:bCs/>
                <w:sz w:val="18"/>
                <w:szCs w:val="18"/>
              </w:rPr>
              <w:t>Другие вопросы в области национальной экономики</w:t>
            </w:r>
          </w:p>
        </w:tc>
        <w:tc>
          <w:tcPr>
            <w:tcW w:w="460" w:type="dxa"/>
            <w:tcBorders>
              <w:top w:val="nil"/>
              <w:left w:val="nil"/>
              <w:bottom w:val="single" w:sz="4" w:space="0" w:color="auto"/>
              <w:right w:val="single" w:sz="4" w:space="0" w:color="auto"/>
            </w:tcBorders>
            <w:shd w:val="clear" w:color="000000" w:fill="FFFF00"/>
            <w:vAlign w:val="center"/>
            <w:hideMark/>
          </w:tcPr>
          <w:p w14:paraId="70B4644E"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420" w:type="dxa"/>
            <w:tcBorders>
              <w:top w:val="nil"/>
              <w:left w:val="nil"/>
              <w:bottom w:val="single" w:sz="4" w:space="0" w:color="auto"/>
              <w:right w:val="single" w:sz="4" w:space="0" w:color="auto"/>
            </w:tcBorders>
            <w:shd w:val="clear" w:color="000000" w:fill="FFFF00"/>
            <w:vAlign w:val="center"/>
            <w:hideMark/>
          </w:tcPr>
          <w:p w14:paraId="5378F254" w14:textId="77777777" w:rsidR="00124EBE" w:rsidRPr="00124EBE" w:rsidRDefault="00124EBE" w:rsidP="00124EBE">
            <w:pPr>
              <w:spacing w:line="240" w:lineRule="auto"/>
              <w:ind w:firstLine="0"/>
              <w:jc w:val="center"/>
              <w:rPr>
                <w:b/>
                <w:bCs/>
                <w:sz w:val="18"/>
                <w:szCs w:val="18"/>
              </w:rPr>
            </w:pPr>
            <w:r w:rsidRPr="00124EBE">
              <w:rPr>
                <w:b/>
                <w:bCs/>
                <w:sz w:val="18"/>
                <w:szCs w:val="18"/>
              </w:rPr>
              <w:t>12</w:t>
            </w:r>
          </w:p>
        </w:tc>
        <w:tc>
          <w:tcPr>
            <w:tcW w:w="1360" w:type="dxa"/>
            <w:tcBorders>
              <w:top w:val="nil"/>
              <w:left w:val="nil"/>
              <w:bottom w:val="single" w:sz="4" w:space="0" w:color="auto"/>
              <w:right w:val="single" w:sz="4" w:space="0" w:color="auto"/>
            </w:tcBorders>
            <w:shd w:val="clear" w:color="000000" w:fill="FFFF00"/>
            <w:vAlign w:val="center"/>
            <w:hideMark/>
          </w:tcPr>
          <w:p w14:paraId="61F5733B"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20527BCC"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17640107" w14:textId="77777777" w:rsidR="00124EBE" w:rsidRPr="00124EBE" w:rsidRDefault="00124EBE" w:rsidP="00124EBE">
            <w:pPr>
              <w:spacing w:line="240" w:lineRule="auto"/>
              <w:ind w:firstLine="0"/>
              <w:jc w:val="right"/>
              <w:rPr>
                <w:b/>
                <w:bCs/>
                <w:sz w:val="18"/>
                <w:szCs w:val="18"/>
              </w:rPr>
            </w:pPr>
            <w:r w:rsidRPr="00124EBE">
              <w:rPr>
                <w:b/>
                <w:bCs/>
                <w:sz w:val="18"/>
                <w:szCs w:val="18"/>
              </w:rPr>
              <w:t>10 600,0</w:t>
            </w:r>
          </w:p>
        </w:tc>
      </w:tr>
      <w:tr w:rsidR="00124EBE" w:rsidRPr="00124EBE" w14:paraId="410F6C1B" w14:textId="77777777" w:rsidTr="00124EBE">
        <w:trPr>
          <w:trHeight w:val="450"/>
        </w:trPr>
        <w:tc>
          <w:tcPr>
            <w:tcW w:w="5620" w:type="dxa"/>
            <w:tcBorders>
              <w:top w:val="nil"/>
              <w:left w:val="single" w:sz="4" w:space="0" w:color="auto"/>
              <w:bottom w:val="nil"/>
              <w:right w:val="single" w:sz="4" w:space="0" w:color="auto"/>
            </w:tcBorders>
            <w:shd w:val="clear" w:color="000000" w:fill="FFFFFF"/>
            <w:vAlign w:val="center"/>
            <w:hideMark/>
          </w:tcPr>
          <w:p w14:paraId="6A74FE7F" w14:textId="77777777" w:rsidR="00124EBE" w:rsidRPr="00124EBE" w:rsidRDefault="00124EBE" w:rsidP="00124EBE">
            <w:pPr>
              <w:spacing w:line="240" w:lineRule="auto"/>
              <w:ind w:firstLine="0"/>
              <w:jc w:val="left"/>
              <w:rPr>
                <w:b/>
                <w:bCs/>
                <w:sz w:val="18"/>
                <w:szCs w:val="18"/>
              </w:rPr>
            </w:pPr>
            <w:r w:rsidRPr="00124EBE">
              <w:rPr>
                <w:b/>
                <w:bCs/>
                <w:sz w:val="18"/>
                <w:szCs w:val="18"/>
              </w:rPr>
              <w:t>Мероприятия по землеустройству и землепользованию</w:t>
            </w:r>
          </w:p>
        </w:tc>
        <w:tc>
          <w:tcPr>
            <w:tcW w:w="460" w:type="dxa"/>
            <w:tcBorders>
              <w:top w:val="nil"/>
              <w:left w:val="nil"/>
              <w:bottom w:val="single" w:sz="4" w:space="0" w:color="auto"/>
              <w:right w:val="single" w:sz="4" w:space="0" w:color="auto"/>
            </w:tcBorders>
            <w:shd w:val="clear" w:color="auto" w:fill="auto"/>
            <w:vAlign w:val="center"/>
            <w:hideMark/>
          </w:tcPr>
          <w:p w14:paraId="25543444"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2A65DE49" w14:textId="77777777" w:rsidR="00124EBE" w:rsidRPr="00124EBE" w:rsidRDefault="00124EBE" w:rsidP="00124EBE">
            <w:pPr>
              <w:spacing w:line="240" w:lineRule="auto"/>
              <w:ind w:firstLine="0"/>
              <w:jc w:val="center"/>
              <w:rPr>
                <w:sz w:val="18"/>
                <w:szCs w:val="18"/>
              </w:rPr>
            </w:pPr>
            <w:r w:rsidRPr="00124EBE">
              <w:rPr>
                <w:sz w:val="18"/>
                <w:szCs w:val="18"/>
              </w:rPr>
              <w:t>12</w:t>
            </w:r>
          </w:p>
        </w:tc>
        <w:tc>
          <w:tcPr>
            <w:tcW w:w="1360" w:type="dxa"/>
            <w:tcBorders>
              <w:top w:val="nil"/>
              <w:left w:val="nil"/>
              <w:bottom w:val="single" w:sz="4" w:space="0" w:color="auto"/>
              <w:right w:val="single" w:sz="4" w:space="0" w:color="auto"/>
            </w:tcBorders>
            <w:shd w:val="clear" w:color="auto" w:fill="auto"/>
            <w:vAlign w:val="center"/>
            <w:hideMark/>
          </w:tcPr>
          <w:p w14:paraId="210D583C" w14:textId="77777777" w:rsidR="00124EBE" w:rsidRPr="00124EBE" w:rsidRDefault="00124EBE" w:rsidP="00124EBE">
            <w:pPr>
              <w:spacing w:line="240" w:lineRule="auto"/>
              <w:ind w:firstLine="0"/>
              <w:jc w:val="center"/>
              <w:rPr>
                <w:sz w:val="18"/>
                <w:szCs w:val="18"/>
              </w:rPr>
            </w:pPr>
            <w:r w:rsidRPr="00124EBE">
              <w:rPr>
                <w:sz w:val="18"/>
                <w:szCs w:val="18"/>
              </w:rPr>
              <w:t>00 0 00 34030</w:t>
            </w:r>
          </w:p>
        </w:tc>
        <w:tc>
          <w:tcPr>
            <w:tcW w:w="520" w:type="dxa"/>
            <w:tcBorders>
              <w:top w:val="nil"/>
              <w:left w:val="nil"/>
              <w:bottom w:val="single" w:sz="4" w:space="0" w:color="auto"/>
              <w:right w:val="single" w:sz="4" w:space="0" w:color="auto"/>
            </w:tcBorders>
            <w:shd w:val="clear" w:color="000000" w:fill="FFFFFF"/>
            <w:vAlign w:val="center"/>
            <w:hideMark/>
          </w:tcPr>
          <w:p w14:paraId="17FEB4BD"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21688051" w14:textId="77777777" w:rsidR="00124EBE" w:rsidRPr="00124EBE" w:rsidRDefault="00124EBE" w:rsidP="00124EBE">
            <w:pPr>
              <w:spacing w:line="240" w:lineRule="auto"/>
              <w:ind w:firstLine="0"/>
              <w:jc w:val="right"/>
              <w:rPr>
                <w:sz w:val="18"/>
                <w:szCs w:val="18"/>
              </w:rPr>
            </w:pPr>
            <w:r w:rsidRPr="00124EBE">
              <w:rPr>
                <w:sz w:val="18"/>
                <w:szCs w:val="18"/>
              </w:rPr>
              <w:t>300,0</w:t>
            </w:r>
          </w:p>
        </w:tc>
      </w:tr>
      <w:tr w:rsidR="00124EBE" w:rsidRPr="00124EBE" w14:paraId="5C2410CB" w14:textId="77777777" w:rsidTr="00124EBE">
        <w:trPr>
          <w:trHeight w:val="45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328FF"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7F38624D"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31200F7F" w14:textId="77777777" w:rsidR="00124EBE" w:rsidRPr="00124EBE" w:rsidRDefault="00124EBE" w:rsidP="00124EBE">
            <w:pPr>
              <w:spacing w:line="240" w:lineRule="auto"/>
              <w:ind w:firstLine="0"/>
              <w:jc w:val="center"/>
              <w:rPr>
                <w:sz w:val="18"/>
                <w:szCs w:val="18"/>
              </w:rPr>
            </w:pPr>
            <w:r w:rsidRPr="00124EBE">
              <w:rPr>
                <w:sz w:val="18"/>
                <w:szCs w:val="18"/>
              </w:rPr>
              <w:t>12</w:t>
            </w:r>
          </w:p>
        </w:tc>
        <w:tc>
          <w:tcPr>
            <w:tcW w:w="1360" w:type="dxa"/>
            <w:tcBorders>
              <w:top w:val="nil"/>
              <w:left w:val="nil"/>
              <w:bottom w:val="single" w:sz="4" w:space="0" w:color="auto"/>
              <w:right w:val="single" w:sz="4" w:space="0" w:color="auto"/>
            </w:tcBorders>
            <w:shd w:val="clear" w:color="auto" w:fill="auto"/>
            <w:vAlign w:val="center"/>
            <w:hideMark/>
          </w:tcPr>
          <w:p w14:paraId="35FF47CA" w14:textId="77777777" w:rsidR="00124EBE" w:rsidRPr="00124EBE" w:rsidRDefault="00124EBE" w:rsidP="00124EBE">
            <w:pPr>
              <w:spacing w:line="240" w:lineRule="auto"/>
              <w:ind w:firstLine="0"/>
              <w:jc w:val="center"/>
              <w:rPr>
                <w:sz w:val="18"/>
                <w:szCs w:val="18"/>
              </w:rPr>
            </w:pPr>
            <w:r w:rsidRPr="00124EBE">
              <w:rPr>
                <w:sz w:val="18"/>
                <w:szCs w:val="18"/>
              </w:rPr>
              <w:t>00 0 00 34030</w:t>
            </w:r>
          </w:p>
        </w:tc>
        <w:tc>
          <w:tcPr>
            <w:tcW w:w="520" w:type="dxa"/>
            <w:tcBorders>
              <w:top w:val="nil"/>
              <w:left w:val="nil"/>
              <w:bottom w:val="single" w:sz="4" w:space="0" w:color="auto"/>
              <w:right w:val="single" w:sz="4" w:space="0" w:color="auto"/>
            </w:tcBorders>
            <w:shd w:val="clear" w:color="000000" w:fill="FFFFFF"/>
            <w:vAlign w:val="center"/>
            <w:hideMark/>
          </w:tcPr>
          <w:p w14:paraId="1D71E342"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35280A68" w14:textId="77777777" w:rsidR="00124EBE" w:rsidRPr="00124EBE" w:rsidRDefault="00124EBE" w:rsidP="00124EBE">
            <w:pPr>
              <w:spacing w:line="240" w:lineRule="auto"/>
              <w:ind w:firstLine="0"/>
              <w:jc w:val="right"/>
              <w:rPr>
                <w:sz w:val="18"/>
                <w:szCs w:val="18"/>
              </w:rPr>
            </w:pPr>
            <w:r w:rsidRPr="00124EBE">
              <w:rPr>
                <w:sz w:val="18"/>
                <w:szCs w:val="18"/>
              </w:rPr>
              <w:t>300,0</w:t>
            </w:r>
          </w:p>
        </w:tc>
      </w:tr>
      <w:tr w:rsidR="00124EBE" w:rsidRPr="00124EBE" w14:paraId="246DD0E8" w14:textId="77777777" w:rsidTr="00124EBE">
        <w:trPr>
          <w:trHeight w:val="450"/>
        </w:trPr>
        <w:tc>
          <w:tcPr>
            <w:tcW w:w="5620" w:type="dxa"/>
            <w:tcBorders>
              <w:top w:val="nil"/>
              <w:left w:val="single" w:sz="4" w:space="0" w:color="auto"/>
              <w:bottom w:val="nil"/>
              <w:right w:val="single" w:sz="4" w:space="0" w:color="auto"/>
            </w:tcBorders>
            <w:shd w:val="clear" w:color="000000" w:fill="FFFFFF"/>
            <w:vAlign w:val="center"/>
            <w:hideMark/>
          </w:tcPr>
          <w:p w14:paraId="6EA533DB" w14:textId="77777777" w:rsidR="00124EBE" w:rsidRPr="00124EBE" w:rsidRDefault="00124EBE" w:rsidP="00124EBE">
            <w:pPr>
              <w:spacing w:line="240" w:lineRule="auto"/>
              <w:ind w:firstLine="0"/>
              <w:jc w:val="left"/>
              <w:rPr>
                <w:b/>
                <w:bCs/>
                <w:sz w:val="18"/>
                <w:szCs w:val="18"/>
              </w:rPr>
            </w:pPr>
            <w:r w:rsidRPr="00124EBE">
              <w:rPr>
                <w:b/>
                <w:bCs/>
                <w:sz w:val="18"/>
                <w:szCs w:val="18"/>
              </w:rPr>
              <w:t>Мероприятия в области национальной экономики</w:t>
            </w:r>
          </w:p>
        </w:tc>
        <w:tc>
          <w:tcPr>
            <w:tcW w:w="460" w:type="dxa"/>
            <w:tcBorders>
              <w:top w:val="nil"/>
              <w:left w:val="nil"/>
              <w:bottom w:val="single" w:sz="4" w:space="0" w:color="auto"/>
              <w:right w:val="single" w:sz="4" w:space="0" w:color="auto"/>
            </w:tcBorders>
            <w:shd w:val="clear" w:color="auto" w:fill="auto"/>
            <w:vAlign w:val="center"/>
            <w:hideMark/>
          </w:tcPr>
          <w:p w14:paraId="52C338EA"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266B59A0" w14:textId="77777777" w:rsidR="00124EBE" w:rsidRPr="00124EBE" w:rsidRDefault="00124EBE" w:rsidP="00124EBE">
            <w:pPr>
              <w:spacing w:line="240" w:lineRule="auto"/>
              <w:ind w:firstLine="0"/>
              <w:jc w:val="center"/>
              <w:rPr>
                <w:sz w:val="18"/>
                <w:szCs w:val="18"/>
              </w:rPr>
            </w:pPr>
            <w:r w:rsidRPr="00124EBE">
              <w:rPr>
                <w:sz w:val="18"/>
                <w:szCs w:val="18"/>
              </w:rPr>
              <w:t>12</w:t>
            </w:r>
          </w:p>
        </w:tc>
        <w:tc>
          <w:tcPr>
            <w:tcW w:w="1360" w:type="dxa"/>
            <w:tcBorders>
              <w:top w:val="nil"/>
              <w:left w:val="nil"/>
              <w:bottom w:val="single" w:sz="4" w:space="0" w:color="auto"/>
              <w:right w:val="single" w:sz="4" w:space="0" w:color="auto"/>
            </w:tcBorders>
            <w:shd w:val="clear" w:color="auto" w:fill="auto"/>
            <w:vAlign w:val="center"/>
            <w:hideMark/>
          </w:tcPr>
          <w:p w14:paraId="7F5A292F" w14:textId="77777777" w:rsidR="00124EBE" w:rsidRPr="00124EBE" w:rsidRDefault="00124EBE" w:rsidP="00124EBE">
            <w:pPr>
              <w:spacing w:line="240" w:lineRule="auto"/>
              <w:ind w:firstLine="0"/>
              <w:jc w:val="center"/>
              <w:rPr>
                <w:sz w:val="18"/>
                <w:szCs w:val="18"/>
              </w:rPr>
            </w:pPr>
            <w:r w:rsidRPr="00124EBE">
              <w:rPr>
                <w:sz w:val="18"/>
                <w:szCs w:val="18"/>
              </w:rPr>
              <w:t>00 0 00 34050</w:t>
            </w:r>
          </w:p>
        </w:tc>
        <w:tc>
          <w:tcPr>
            <w:tcW w:w="520" w:type="dxa"/>
            <w:tcBorders>
              <w:top w:val="nil"/>
              <w:left w:val="nil"/>
              <w:bottom w:val="single" w:sz="4" w:space="0" w:color="auto"/>
              <w:right w:val="single" w:sz="4" w:space="0" w:color="auto"/>
            </w:tcBorders>
            <w:shd w:val="clear" w:color="000000" w:fill="FFFFFF"/>
            <w:vAlign w:val="center"/>
            <w:hideMark/>
          </w:tcPr>
          <w:p w14:paraId="40EAFD04"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11F94F8F" w14:textId="77777777" w:rsidR="00124EBE" w:rsidRPr="00124EBE" w:rsidRDefault="00124EBE" w:rsidP="00124EBE">
            <w:pPr>
              <w:spacing w:line="240" w:lineRule="auto"/>
              <w:ind w:firstLine="0"/>
              <w:jc w:val="right"/>
              <w:rPr>
                <w:sz w:val="18"/>
                <w:szCs w:val="18"/>
              </w:rPr>
            </w:pPr>
            <w:r w:rsidRPr="00124EBE">
              <w:rPr>
                <w:sz w:val="18"/>
                <w:szCs w:val="18"/>
              </w:rPr>
              <w:t>10 000,0</w:t>
            </w:r>
          </w:p>
        </w:tc>
      </w:tr>
      <w:tr w:rsidR="00124EBE" w:rsidRPr="00124EBE" w14:paraId="1F1F7DF7" w14:textId="77777777" w:rsidTr="00124EBE">
        <w:trPr>
          <w:trHeight w:val="675"/>
        </w:trPr>
        <w:tc>
          <w:tcPr>
            <w:tcW w:w="5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F4115A" w14:textId="77777777" w:rsidR="00124EBE" w:rsidRPr="00124EBE" w:rsidRDefault="00124EBE" w:rsidP="00124EBE">
            <w:pPr>
              <w:spacing w:line="240" w:lineRule="auto"/>
              <w:ind w:firstLine="0"/>
              <w:jc w:val="left"/>
              <w:rPr>
                <w:sz w:val="18"/>
                <w:szCs w:val="18"/>
              </w:rPr>
            </w:pPr>
            <w:r w:rsidRPr="00124EBE">
              <w:rPr>
                <w:sz w:val="18"/>
                <w:szCs w:val="18"/>
              </w:rPr>
              <w:t>Субсидии юридическим лицам (кроме государственных учреждений) и физическим лицам - производителям товаров, работ, услуг</w:t>
            </w:r>
          </w:p>
        </w:tc>
        <w:tc>
          <w:tcPr>
            <w:tcW w:w="460" w:type="dxa"/>
            <w:tcBorders>
              <w:top w:val="nil"/>
              <w:left w:val="nil"/>
              <w:bottom w:val="single" w:sz="4" w:space="0" w:color="auto"/>
              <w:right w:val="single" w:sz="4" w:space="0" w:color="auto"/>
            </w:tcBorders>
            <w:shd w:val="clear" w:color="auto" w:fill="auto"/>
            <w:vAlign w:val="center"/>
            <w:hideMark/>
          </w:tcPr>
          <w:p w14:paraId="654A5E98"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711BD032" w14:textId="77777777" w:rsidR="00124EBE" w:rsidRPr="00124EBE" w:rsidRDefault="00124EBE" w:rsidP="00124EBE">
            <w:pPr>
              <w:spacing w:line="240" w:lineRule="auto"/>
              <w:ind w:firstLine="0"/>
              <w:jc w:val="center"/>
              <w:rPr>
                <w:sz w:val="18"/>
                <w:szCs w:val="18"/>
              </w:rPr>
            </w:pPr>
            <w:r w:rsidRPr="00124EBE">
              <w:rPr>
                <w:sz w:val="18"/>
                <w:szCs w:val="18"/>
              </w:rPr>
              <w:t>12</w:t>
            </w:r>
          </w:p>
        </w:tc>
        <w:tc>
          <w:tcPr>
            <w:tcW w:w="1360" w:type="dxa"/>
            <w:tcBorders>
              <w:top w:val="nil"/>
              <w:left w:val="nil"/>
              <w:bottom w:val="single" w:sz="4" w:space="0" w:color="auto"/>
              <w:right w:val="single" w:sz="4" w:space="0" w:color="auto"/>
            </w:tcBorders>
            <w:shd w:val="clear" w:color="auto" w:fill="auto"/>
            <w:vAlign w:val="center"/>
            <w:hideMark/>
          </w:tcPr>
          <w:p w14:paraId="530F0C58" w14:textId="77777777" w:rsidR="00124EBE" w:rsidRPr="00124EBE" w:rsidRDefault="00124EBE" w:rsidP="00124EBE">
            <w:pPr>
              <w:spacing w:line="240" w:lineRule="auto"/>
              <w:ind w:firstLine="0"/>
              <w:jc w:val="center"/>
              <w:rPr>
                <w:sz w:val="18"/>
                <w:szCs w:val="18"/>
              </w:rPr>
            </w:pPr>
            <w:r w:rsidRPr="00124EBE">
              <w:rPr>
                <w:sz w:val="18"/>
                <w:szCs w:val="18"/>
              </w:rPr>
              <w:t>00 0 00 34050</w:t>
            </w:r>
          </w:p>
        </w:tc>
        <w:tc>
          <w:tcPr>
            <w:tcW w:w="520" w:type="dxa"/>
            <w:tcBorders>
              <w:top w:val="nil"/>
              <w:left w:val="nil"/>
              <w:bottom w:val="single" w:sz="4" w:space="0" w:color="auto"/>
              <w:right w:val="single" w:sz="4" w:space="0" w:color="auto"/>
            </w:tcBorders>
            <w:shd w:val="clear" w:color="000000" w:fill="FFFFFF"/>
            <w:vAlign w:val="center"/>
            <w:hideMark/>
          </w:tcPr>
          <w:p w14:paraId="03596151" w14:textId="77777777" w:rsidR="00124EBE" w:rsidRPr="00124EBE" w:rsidRDefault="00124EBE" w:rsidP="00124EBE">
            <w:pPr>
              <w:spacing w:line="240" w:lineRule="auto"/>
              <w:ind w:firstLine="0"/>
              <w:jc w:val="center"/>
              <w:rPr>
                <w:sz w:val="18"/>
                <w:szCs w:val="18"/>
              </w:rPr>
            </w:pPr>
            <w:r w:rsidRPr="00124EBE">
              <w:rPr>
                <w:sz w:val="18"/>
                <w:szCs w:val="18"/>
              </w:rPr>
              <w:t>810</w:t>
            </w:r>
          </w:p>
        </w:tc>
        <w:tc>
          <w:tcPr>
            <w:tcW w:w="1240" w:type="dxa"/>
            <w:tcBorders>
              <w:top w:val="nil"/>
              <w:left w:val="nil"/>
              <w:bottom w:val="single" w:sz="4" w:space="0" w:color="auto"/>
              <w:right w:val="single" w:sz="4" w:space="0" w:color="auto"/>
            </w:tcBorders>
            <w:shd w:val="clear" w:color="000000" w:fill="FFFFFF"/>
            <w:noWrap/>
            <w:vAlign w:val="center"/>
            <w:hideMark/>
          </w:tcPr>
          <w:p w14:paraId="16F70FA2" w14:textId="77777777" w:rsidR="00124EBE" w:rsidRPr="00124EBE" w:rsidRDefault="00124EBE" w:rsidP="00124EBE">
            <w:pPr>
              <w:spacing w:line="240" w:lineRule="auto"/>
              <w:ind w:firstLine="0"/>
              <w:jc w:val="right"/>
              <w:rPr>
                <w:sz w:val="18"/>
                <w:szCs w:val="18"/>
              </w:rPr>
            </w:pPr>
            <w:r w:rsidRPr="00124EBE">
              <w:rPr>
                <w:sz w:val="18"/>
                <w:szCs w:val="18"/>
              </w:rPr>
              <w:t>10 000,0</w:t>
            </w:r>
          </w:p>
        </w:tc>
      </w:tr>
      <w:tr w:rsidR="00124EBE" w:rsidRPr="00124EBE" w14:paraId="4FD9063A" w14:textId="77777777" w:rsidTr="00124EBE">
        <w:trPr>
          <w:trHeight w:val="450"/>
        </w:trPr>
        <w:tc>
          <w:tcPr>
            <w:tcW w:w="5620" w:type="dxa"/>
            <w:tcBorders>
              <w:top w:val="nil"/>
              <w:left w:val="single" w:sz="4" w:space="0" w:color="auto"/>
              <w:bottom w:val="nil"/>
              <w:right w:val="single" w:sz="4" w:space="0" w:color="auto"/>
            </w:tcBorders>
            <w:shd w:val="clear" w:color="000000" w:fill="FFFF99"/>
            <w:vAlign w:val="center"/>
            <w:hideMark/>
          </w:tcPr>
          <w:p w14:paraId="1630247B" w14:textId="77777777" w:rsidR="00124EBE" w:rsidRPr="00124EBE" w:rsidRDefault="00124EBE" w:rsidP="00124EBE">
            <w:pPr>
              <w:spacing w:line="240" w:lineRule="auto"/>
              <w:ind w:firstLine="0"/>
              <w:jc w:val="left"/>
              <w:rPr>
                <w:b/>
                <w:bCs/>
                <w:sz w:val="18"/>
                <w:szCs w:val="18"/>
              </w:rPr>
            </w:pPr>
            <w:r w:rsidRPr="00124EBE">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00"/>
            <w:vAlign w:val="center"/>
            <w:hideMark/>
          </w:tcPr>
          <w:p w14:paraId="4FF43B8E"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420" w:type="dxa"/>
            <w:tcBorders>
              <w:top w:val="nil"/>
              <w:left w:val="nil"/>
              <w:bottom w:val="single" w:sz="4" w:space="0" w:color="auto"/>
              <w:right w:val="single" w:sz="4" w:space="0" w:color="auto"/>
            </w:tcBorders>
            <w:shd w:val="clear" w:color="000000" w:fill="FFFF00"/>
            <w:vAlign w:val="center"/>
            <w:hideMark/>
          </w:tcPr>
          <w:p w14:paraId="679D8B41" w14:textId="77777777" w:rsidR="00124EBE" w:rsidRPr="00124EBE" w:rsidRDefault="00124EBE" w:rsidP="00124EBE">
            <w:pPr>
              <w:spacing w:line="240" w:lineRule="auto"/>
              <w:ind w:firstLine="0"/>
              <w:jc w:val="center"/>
              <w:rPr>
                <w:b/>
                <w:bCs/>
                <w:sz w:val="18"/>
                <w:szCs w:val="18"/>
              </w:rPr>
            </w:pPr>
            <w:r w:rsidRPr="00124EBE">
              <w:rPr>
                <w:b/>
                <w:bCs/>
                <w:sz w:val="18"/>
                <w:szCs w:val="18"/>
              </w:rPr>
              <w:t>12</w:t>
            </w:r>
          </w:p>
        </w:tc>
        <w:tc>
          <w:tcPr>
            <w:tcW w:w="1360" w:type="dxa"/>
            <w:tcBorders>
              <w:top w:val="nil"/>
              <w:left w:val="nil"/>
              <w:bottom w:val="single" w:sz="4" w:space="0" w:color="auto"/>
              <w:right w:val="single" w:sz="4" w:space="0" w:color="auto"/>
            </w:tcBorders>
            <w:shd w:val="clear" w:color="000000" w:fill="FFFF00"/>
            <w:vAlign w:val="center"/>
            <w:hideMark/>
          </w:tcPr>
          <w:p w14:paraId="21F42032" w14:textId="77777777" w:rsidR="00124EBE" w:rsidRPr="00124EBE" w:rsidRDefault="00124EBE" w:rsidP="00124EBE">
            <w:pPr>
              <w:spacing w:line="240" w:lineRule="auto"/>
              <w:ind w:firstLine="0"/>
              <w:jc w:val="center"/>
              <w:rPr>
                <w:b/>
                <w:bCs/>
                <w:sz w:val="18"/>
                <w:szCs w:val="18"/>
              </w:rPr>
            </w:pPr>
            <w:r w:rsidRPr="00124EBE">
              <w:rPr>
                <w:b/>
                <w:bCs/>
                <w:sz w:val="18"/>
                <w:szCs w:val="18"/>
              </w:rPr>
              <w:t>00 0 00 39000</w:t>
            </w:r>
          </w:p>
        </w:tc>
        <w:tc>
          <w:tcPr>
            <w:tcW w:w="520" w:type="dxa"/>
            <w:tcBorders>
              <w:top w:val="nil"/>
              <w:left w:val="nil"/>
              <w:bottom w:val="single" w:sz="4" w:space="0" w:color="auto"/>
              <w:right w:val="single" w:sz="4" w:space="0" w:color="auto"/>
            </w:tcBorders>
            <w:shd w:val="clear" w:color="000000" w:fill="FFFF00"/>
            <w:vAlign w:val="center"/>
            <w:hideMark/>
          </w:tcPr>
          <w:p w14:paraId="2D83E100"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375B97BD" w14:textId="77777777" w:rsidR="00124EBE" w:rsidRPr="00124EBE" w:rsidRDefault="00124EBE" w:rsidP="00124EBE">
            <w:pPr>
              <w:spacing w:line="240" w:lineRule="auto"/>
              <w:ind w:firstLine="0"/>
              <w:jc w:val="right"/>
              <w:rPr>
                <w:b/>
                <w:bCs/>
                <w:sz w:val="18"/>
                <w:szCs w:val="18"/>
              </w:rPr>
            </w:pPr>
            <w:r w:rsidRPr="00124EBE">
              <w:rPr>
                <w:b/>
                <w:bCs/>
                <w:sz w:val="18"/>
                <w:szCs w:val="18"/>
              </w:rPr>
              <w:t>300,0</w:t>
            </w:r>
          </w:p>
        </w:tc>
      </w:tr>
      <w:tr w:rsidR="00124EBE" w:rsidRPr="00124EBE" w14:paraId="2403CF37" w14:textId="77777777" w:rsidTr="00124EBE">
        <w:trPr>
          <w:trHeight w:val="810"/>
        </w:trPr>
        <w:tc>
          <w:tcPr>
            <w:tcW w:w="5620" w:type="dxa"/>
            <w:tcBorders>
              <w:top w:val="single" w:sz="4" w:space="0" w:color="auto"/>
              <w:left w:val="single" w:sz="4" w:space="0" w:color="auto"/>
              <w:bottom w:val="single" w:sz="4" w:space="0" w:color="auto"/>
              <w:right w:val="single" w:sz="4" w:space="0" w:color="auto"/>
            </w:tcBorders>
            <w:shd w:val="clear" w:color="000000" w:fill="FFFFFF"/>
            <w:hideMark/>
          </w:tcPr>
          <w:p w14:paraId="53D0AD5F" w14:textId="77777777" w:rsidR="00124EBE" w:rsidRPr="00124EBE" w:rsidRDefault="00124EBE" w:rsidP="00124EBE">
            <w:pPr>
              <w:spacing w:line="240" w:lineRule="auto"/>
              <w:ind w:firstLine="0"/>
              <w:jc w:val="left"/>
              <w:rPr>
                <w:b/>
                <w:bCs/>
                <w:sz w:val="20"/>
              </w:rPr>
            </w:pPr>
            <w:r w:rsidRPr="00124EBE">
              <w:rPr>
                <w:b/>
                <w:bCs/>
                <w:sz w:val="20"/>
              </w:rPr>
              <w:t>Муниципальная программа "Развитие малого и среднего предпринимательства в Газимуро-Заводском муниципальном округе на 2025 - 2028 годы"</w:t>
            </w:r>
          </w:p>
        </w:tc>
        <w:tc>
          <w:tcPr>
            <w:tcW w:w="460" w:type="dxa"/>
            <w:tcBorders>
              <w:top w:val="nil"/>
              <w:left w:val="nil"/>
              <w:bottom w:val="single" w:sz="4" w:space="0" w:color="auto"/>
              <w:right w:val="single" w:sz="4" w:space="0" w:color="auto"/>
            </w:tcBorders>
            <w:shd w:val="clear" w:color="auto" w:fill="auto"/>
            <w:vAlign w:val="center"/>
            <w:hideMark/>
          </w:tcPr>
          <w:p w14:paraId="0797E83C"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69B50DA7" w14:textId="77777777" w:rsidR="00124EBE" w:rsidRPr="00124EBE" w:rsidRDefault="00124EBE" w:rsidP="00124EBE">
            <w:pPr>
              <w:spacing w:line="240" w:lineRule="auto"/>
              <w:ind w:firstLine="0"/>
              <w:jc w:val="center"/>
              <w:rPr>
                <w:b/>
                <w:bCs/>
                <w:sz w:val="18"/>
                <w:szCs w:val="18"/>
              </w:rPr>
            </w:pPr>
            <w:r w:rsidRPr="00124EBE">
              <w:rPr>
                <w:b/>
                <w:bCs/>
                <w:sz w:val="18"/>
                <w:szCs w:val="18"/>
              </w:rPr>
              <w:t>12</w:t>
            </w:r>
          </w:p>
        </w:tc>
        <w:tc>
          <w:tcPr>
            <w:tcW w:w="1360" w:type="dxa"/>
            <w:tcBorders>
              <w:top w:val="nil"/>
              <w:left w:val="nil"/>
              <w:bottom w:val="single" w:sz="4" w:space="0" w:color="auto"/>
              <w:right w:val="single" w:sz="4" w:space="0" w:color="auto"/>
            </w:tcBorders>
            <w:shd w:val="clear" w:color="auto" w:fill="auto"/>
            <w:vAlign w:val="center"/>
            <w:hideMark/>
          </w:tcPr>
          <w:p w14:paraId="61D9A0EC" w14:textId="77777777" w:rsidR="00124EBE" w:rsidRPr="00124EBE" w:rsidRDefault="00124EBE" w:rsidP="00124EBE">
            <w:pPr>
              <w:spacing w:line="240" w:lineRule="auto"/>
              <w:ind w:firstLine="0"/>
              <w:jc w:val="center"/>
              <w:rPr>
                <w:b/>
                <w:bCs/>
                <w:sz w:val="18"/>
                <w:szCs w:val="18"/>
              </w:rPr>
            </w:pPr>
            <w:r w:rsidRPr="00124EBE">
              <w:rPr>
                <w:b/>
                <w:bCs/>
                <w:sz w:val="18"/>
                <w:szCs w:val="18"/>
              </w:rPr>
              <w:t>00 0 00 39020</w:t>
            </w:r>
          </w:p>
        </w:tc>
        <w:tc>
          <w:tcPr>
            <w:tcW w:w="520" w:type="dxa"/>
            <w:tcBorders>
              <w:top w:val="nil"/>
              <w:left w:val="nil"/>
              <w:bottom w:val="single" w:sz="4" w:space="0" w:color="auto"/>
              <w:right w:val="single" w:sz="4" w:space="0" w:color="auto"/>
            </w:tcBorders>
            <w:shd w:val="clear" w:color="000000" w:fill="FFFFFF"/>
            <w:vAlign w:val="center"/>
            <w:hideMark/>
          </w:tcPr>
          <w:p w14:paraId="74FF7518"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073C0120" w14:textId="77777777" w:rsidR="00124EBE" w:rsidRPr="00124EBE" w:rsidRDefault="00124EBE" w:rsidP="00124EBE">
            <w:pPr>
              <w:spacing w:line="240" w:lineRule="auto"/>
              <w:ind w:firstLine="0"/>
              <w:jc w:val="right"/>
              <w:rPr>
                <w:b/>
                <w:bCs/>
                <w:sz w:val="18"/>
                <w:szCs w:val="18"/>
              </w:rPr>
            </w:pPr>
            <w:r w:rsidRPr="00124EBE">
              <w:rPr>
                <w:b/>
                <w:bCs/>
                <w:sz w:val="18"/>
                <w:szCs w:val="18"/>
              </w:rPr>
              <w:t>300,0</w:t>
            </w:r>
          </w:p>
        </w:tc>
      </w:tr>
      <w:tr w:rsidR="00124EBE" w:rsidRPr="00124EBE" w14:paraId="35EB7CA8" w14:textId="77777777" w:rsidTr="00124EBE">
        <w:trPr>
          <w:trHeight w:val="73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4131395D" w14:textId="77777777" w:rsidR="00124EBE" w:rsidRPr="00124EBE" w:rsidRDefault="00124EBE" w:rsidP="00124EBE">
            <w:pPr>
              <w:spacing w:line="240" w:lineRule="auto"/>
              <w:ind w:firstLine="0"/>
              <w:jc w:val="left"/>
              <w:rPr>
                <w:sz w:val="18"/>
                <w:szCs w:val="18"/>
              </w:rPr>
            </w:pPr>
            <w:r w:rsidRPr="00124EBE">
              <w:rPr>
                <w:sz w:val="18"/>
                <w:szCs w:val="18"/>
              </w:rPr>
              <w:lastRenderedPageBreak/>
              <w:t>Субсидии юридическим лицам (кроме государственных учреждений) и физическим лицам - производителям товаров, работ, услуг</w:t>
            </w:r>
          </w:p>
        </w:tc>
        <w:tc>
          <w:tcPr>
            <w:tcW w:w="460" w:type="dxa"/>
            <w:tcBorders>
              <w:top w:val="nil"/>
              <w:left w:val="nil"/>
              <w:bottom w:val="single" w:sz="4" w:space="0" w:color="auto"/>
              <w:right w:val="single" w:sz="4" w:space="0" w:color="auto"/>
            </w:tcBorders>
            <w:shd w:val="clear" w:color="auto" w:fill="auto"/>
            <w:vAlign w:val="center"/>
            <w:hideMark/>
          </w:tcPr>
          <w:p w14:paraId="18726A19"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785CF53B" w14:textId="77777777" w:rsidR="00124EBE" w:rsidRPr="00124EBE" w:rsidRDefault="00124EBE" w:rsidP="00124EBE">
            <w:pPr>
              <w:spacing w:line="240" w:lineRule="auto"/>
              <w:ind w:firstLine="0"/>
              <w:jc w:val="center"/>
              <w:rPr>
                <w:sz w:val="18"/>
                <w:szCs w:val="18"/>
              </w:rPr>
            </w:pPr>
            <w:r w:rsidRPr="00124EBE">
              <w:rPr>
                <w:sz w:val="18"/>
                <w:szCs w:val="18"/>
              </w:rPr>
              <w:t>12</w:t>
            </w:r>
          </w:p>
        </w:tc>
        <w:tc>
          <w:tcPr>
            <w:tcW w:w="1360" w:type="dxa"/>
            <w:tcBorders>
              <w:top w:val="nil"/>
              <w:left w:val="nil"/>
              <w:bottom w:val="single" w:sz="4" w:space="0" w:color="auto"/>
              <w:right w:val="single" w:sz="4" w:space="0" w:color="auto"/>
            </w:tcBorders>
            <w:shd w:val="clear" w:color="auto" w:fill="auto"/>
            <w:vAlign w:val="center"/>
            <w:hideMark/>
          </w:tcPr>
          <w:p w14:paraId="2138C276" w14:textId="77777777" w:rsidR="00124EBE" w:rsidRPr="00124EBE" w:rsidRDefault="00124EBE" w:rsidP="00124EBE">
            <w:pPr>
              <w:spacing w:line="240" w:lineRule="auto"/>
              <w:ind w:firstLine="0"/>
              <w:jc w:val="center"/>
              <w:rPr>
                <w:sz w:val="18"/>
                <w:szCs w:val="18"/>
              </w:rPr>
            </w:pPr>
            <w:r w:rsidRPr="00124EBE">
              <w:rPr>
                <w:sz w:val="18"/>
                <w:szCs w:val="18"/>
              </w:rPr>
              <w:t>00 0 00 39020</w:t>
            </w:r>
          </w:p>
        </w:tc>
        <w:tc>
          <w:tcPr>
            <w:tcW w:w="520" w:type="dxa"/>
            <w:tcBorders>
              <w:top w:val="nil"/>
              <w:left w:val="nil"/>
              <w:bottom w:val="single" w:sz="4" w:space="0" w:color="auto"/>
              <w:right w:val="single" w:sz="4" w:space="0" w:color="auto"/>
            </w:tcBorders>
            <w:shd w:val="clear" w:color="000000" w:fill="FFFFFF"/>
            <w:vAlign w:val="center"/>
            <w:hideMark/>
          </w:tcPr>
          <w:p w14:paraId="1988DD3F" w14:textId="77777777" w:rsidR="00124EBE" w:rsidRPr="00124EBE" w:rsidRDefault="00124EBE" w:rsidP="00124EBE">
            <w:pPr>
              <w:spacing w:line="240" w:lineRule="auto"/>
              <w:ind w:firstLine="0"/>
              <w:jc w:val="center"/>
              <w:rPr>
                <w:sz w:val="18"/>
                <w:szCs w:val="18"/>
              </w:rPr>
            </w:pPr>
            <w:r w:rsidRPr="00124EBE">
              <w:rPr>
                <w:sz w:val="18"/>
                <w:szCs w:val="18"/>
              </w:rPr>
              <w:t>810</w:t>
            </w:r>
          </w:p>
        </w:tc>
        <w:tc>
          <w:tcPr>
            <w:tcW w:w="1240" w:type="dxa"/>
            <w:tcBorders>
              <w:top w:val="nil"/>
              <w:left w:val="nil"/>
              <w:bottom w:val="single" w:sz="4" w:space="0" w:color="auto"/>
              <w:right w:val="single" w:sz="4" w:space="0" w:color="auto"/>
            </w:tcBorders>
            <w:shd w:val="clear" w:color="000000" w:fill="FFFFFF"/>
            <w:noWrap/>
            <w:vAlign w:val="center"/>
            <w:hideMark/>
          </w:tcPr>
          <w:p w14:paraId="329C6C17" w14:textId="77777777" w:rsidR="00124EBE" w:rsidRPr="00124EBE" w:rsidRDefault="00124EBE" w:rsidP="00124EBE">
            <w:pPr>
              <w:spacing w:line="240" w:lineRule="auto"/>
              <w:ind w:firstLine="0"/>
              <w:jc w:val="right"/>
              <w:rPr>
                <w:sz w:val="18"/>
                <w:szCs w:val="18"/>
              </w:rPr>
            </w:pPr>
            <w:r w:rsidRPr="00124EBE">
              <w:rPr>
                <w:sz w:val="18"/>
                <w:szCs w:val="18"/>
              </w:rPr>
              <w:t>300,0</w:t>
            </w:r>
          </w:p>
        </w:tc>
      </w:tr>
      <w:tr w:rsidR="00124EBE" w:rsidRPr="00124EBE" w14:paraId="68DBC16C"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261A0BC1" w14:textId="77777777" w:rsidR="00124EBE" w:rsidRPr="00124EBE" w:rsidRDefault="00124EBE" w:rsidP="00124EBE">
            <w:pPr>
              <w:spacing w:line="240" w:lineRule="auto"/>
              <w:ind w:firstLine="0"/>
              <w:jc w:val="left"/>
              <w:rPr>
                <w:b/>
                <w:bCs/>
                <w:sz w:val="18"/>
                <w:szCs w:val="18"/>
              </w:rPr>
            </w:pPr>
            <w:r w:rsidRPr="00124EBE">
              <w:rPr>
                <w:b/>
                <w:bCs/>
                <w:sz w:val="18"/>
                <w:szCs w:val="18"/>
              </w:rPr>
              <w:t>Жилищно-коммунальное хозяйство</w:t>
            </w:r>
          </w:p>
        </w:tc>
        <w:tc>
          <w:tcPr>
            <w:tcW w:w="460" w:type="dxa"/>
            <w:tcBorders>
              <w:top w:val="nil"/>
              <w:left w:val="nil"/>
              <w:bottom w:val="single" w:sz="4" w:space="0" w:color="auto"/>
              <w:right w:val="single" w:sz="4" w:space="0" w:color="auto"/>
            </w:tcBorders>
            <w:shd w:val="clear" w:color="000000" w:fill="FFFF00"/>
            <w:vAlign w:val="center"/>
            <w:hideMark/>
          </w:tcPr>
          <w:p w14:paraId="5041B2F8"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000000" w:fill="FFFF00"/>
            <w:vAlign w:val="center"/>
            <w:hideMark/>
          </w:tcPr>
          <w:p w14:paraId="037BB55B"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3BE90EB2"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76E583B3"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5DFA5D57" w14:textId="77777777" w:rsidR="00124EBE" w:rsidRPr="00124EBE" w:rsidRDefault="00124EBE" w:rsidP="00124EBE">
            <w:pPr>
              <w:spacing w:line="240" w:lineRule="auto"/>
              <w:ind w:firstLine="0"/>
              <w:jc w:val="right"/>
              <w:rPr>
                <w:b/>
                <w:bCs/>
                <w:sz w:val="18"/>
                <w:szCs w:val="18"/>
              </w:rPr>
            </w:pPr>
            <w:r w:rsidRPr="00124EBE">
              <w:rPr>
                <w:b/>
                <w:bCs/>
                <w:sz w:val="18"/>
                <w:szCs w:val="18"/>
              </w:rPr>
              <w:t>282 221,7</w:t>
            </w:r>
          </w:p>
        </w:tc>
      </w:tr>
      <w:tr w:rsidR="00124EBE" w:rsidRPr="00124EBE" w14:paraId="5251A33A"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51983EE0" w14:textId="77777777" w:rsidR="00124EBE" w:rsidRPr="00124EBE" w:rsidRDefault="00124EBE" w:rsidP="00124EBE">
            <w:pPr>
              <w:spacing w:line="240" w:lineRule="auto"/>
              <w:ind w:firstLine="0"/>
              <w:jc w:val="left"/>
              <w:rPr>
                <w:b/>
                <w:bCs/>
                <w:sz w:val="18"/>
                <w:szCs w:val="18"/>
              </w:rPr>
            </w:pPr>
            <w:r w:rsidRPr="00124EBE">
              <w:rPr>
                <w:b/>
                <w:bCs/>
                <w:sz w:val="18"/>
                <w:szCs w:val="18"/>
              </w:rPr>
              <w:t>Коммунальное хозяйство</w:t>
            </w:r>
          </w:p>
        </w:tc>
        <w:tc>
          <w:tcPr>
            <w:tcW w:w="460" w:type="dxa"/>
            <w:tcBorders>
              <w:top w:val="nil"/>
              <w:left w:val="nil"/>
              <w:bottom w:val="single" w:sz="4" w:space="0" w:color="auto"/>
              <w:right w:val="single" w:sz="4" w:space="0" w:color="auto"/>
            </w:tcBorders>
            <w:shd w:val="clear" w:color="000000" w:fill="FFFF00"/>
            <w:vAlign w:val="center"/>
            <w:hideMark/>
          </w:tcPr>
          <w:p w14:paraId="58B0EDC4"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000000" w:fill="FFFF00"/>
            <w:vAlign w:val="center"/>
            <w:hideMark/>
          </w:tcPr>
          <w:p w14:paraId="169E629B"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000000" w:fill="FFFF00"/>
            <w:vAlign w:val="center"/>
            <w:hideMark/>
          </w:tcPr>
          <w:p w14:paraId="55398516"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1AB3805A"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734FAAA0" w14:textId="77777777" w:rsidR="00124EBE" w:rsidRPr="00124EBE" w:rsidRDefault="00124EBE" w:rsidP="00124EBE">
            <w:pPr>
              <w:spacing w:line="240" w:lineRule="auto"/>
              <w:ind w:firstLine="0"/>
              <w:jc w:val="right"/>
              <w:rPr>
                <w:b/>
                <w:bCs/>
                <w:sz w:val="18"/>
                <w:szCs w:val="18"/>
              </w:rPr>
            </w:pPr>
            <w:r w:rsidRPr="00124EBE">
              <w:rPr>
                <w:b/>
                <w:bCs/>
                <w:sz w:val="18"/>
                <w:szCs w:val="18"/>
              </w:rPr>
              <w:t>130 448,2</w:t>
            </w:r>
          </w:p>
        </w:tc>
      </w:tr>
      <w:tr w:rsidR="00124EBE" w:rsidRPr="00124EBE" w14:paraId="383F430F"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20EFBF84" w14:textId="77777777" w:rsidR="00124EBE" w:rsidRPr="00124EBE" w:rsidRDefault="00124EBE" w:rsidP="00124EBE">
            <w:pPr>
              <w:spacing w:line="240" w:lineRule="auto"/>
              <w:ind w:firstLine="0"/>
              <w:jc w:val="left"/>
              <w:rPr>
                <w:sz w:val="18"/>
                <w:szCs w:val="18"/>
              </w:rPr>
            </w:pPr>
            <w:r w:rsidRPr="00124EBE">
              <w:rPr>
                <w:sz w:val="18"/>
                <w:szCs w:val="18"/>
              </w:rPr>
              <w:t>Бюджетные инвестиции на приобретение служебного жилья</w:t>
            </w:r>
          </w:p>
        </w:tc>
        <w:tc>
          <w:tcPr>
            <w:tcW w:w="460" w:type="dxa"/>
            <w:tcBorders>
              <w:top w:val="nil"/>
              <w:left w:val="nil"/>
              <w:bottom w:val="single" w:sz="4" w:space="0" w:color="auto"/>
              <w:right w:val="single" w:sz="4" w:space="0" w:color="auto"/>
            </w:tcBorders>
            <w:shd w:val="clear" w:color="auto" w:fill="auto"/>
            <w:vAlign w:val="center"/>
            <w:hideMark/>
          </w:tcPr>
          <w:p w14:paraId="2892DD75"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25469551"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1FDB06AA" w14:textId="77777777" w:rsidR="00124EBE" w:rsidRPr="00124EBE" w:rsidRDefault="00124EBE" w:rsidP="00124EBE">
            <w:pPr>
              <w:spacing w:line="240" w:lineRule="auto"/>
              <w:ind w:firstLine="0"/>
              <w:jc w:val="center"/>
              <w:rPr>
                <w:b/>
                <w:bCs/>
                <w:sz w:val="18"/>
                <w:szCs w:val="18"/>
              </w:rPr>
            </w:pPr>
            <w:r w:rsidRPr="00124EBE">
              <w:rPr>
                <w:b/>
                <w:bCs/>
                <w:sz w:val="18"/>
                <w:szCs w:val="18"/>
              </w:rPr>
              <w:t>00 0 00 10215</w:t>
            </w:r>
          </w:p>
        </w:tc>
        <w:tc>
          <w:tcPr>
            <w:tcW w:w="520" w:type="dxa"/>
            <w:tcBorders>
              <w:top w:val="nil"/>
              <w:left w:val="nil"/>
              <w:bottom w:val="single" w:sz="4" w:space="0" w:color="auto"/>
              <w:right w:val="single" w:sz="4" w:space="0" w:color="auto"/>
            </w:tcBorders>
            <w:shd w:val="clear" w:color="auto" w:fill="auto"/>
            <w:vAlign w:val="center"/>
            <w:hideMark/>
          </w:tcPr>
          <w:p w14:paraId="309B711D"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564F38B4" w14:textId="77777777" w:rsidR="00124EBE" w:rsidRPr="00124EBE" w:rsidRDefault="00124EBE" w:rsidP="00124EBE">
            <w:pPr>
              <w:spacing w:line="240" w:lineRule="auto"/>
              <w:ind w:firstLine="0"/>
              <w:jc w:val="right"/>
              <w:rPr>
                <w:b/>
                <w:bCs/>
                <w:sz w:val="18"/>
                <w:szCs w:val="18"/>
              </w:rPr>
            </w:pPr>
            <w:r w:rsidRPr="00124EBE">
              <w:rPr>
                <w:b/>
                <w:bCs/>
                <w:sz w:val="18"/>
                <w:szCs w:val="18"/>
              </w:rPr>
              <w:t>10 000,0</w:t>
            </w:r>
          </w:p>
        </w:tc>
      </w:tr>
      <w:tr w:rsidR="00124EBE" w:rsidRPr="00124EBE" w14:paraId="4A0F9329"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DFC5EFA" w14:textId="77777777" w:rsidR="00124EBE" w:rsidRPr="00124EBE" w:rsidRDefault="00124EBE" w:rsidP="00124EBE">
            <w:pPr>
              <w:spacing w:line="240" w:lineRule="auto"/>
              <w:ind w:firstLine="0"/>
              <w:jc w:val="left"/>
              <w:rPr>
                <w:sz w:val="18"/>
                <w:szCs w:val="18"/>
              </w:rPr>
            </w:pPr>
            <w:r w:rsidRPr="00124EBE">
              <w:rPr>
                <w:sz w:val="18"/>
                <w:szCs w:val="18"/>
              </w:rPr>
              <w:t>Бюджетные инвестиции</w:t>
            </w:r>
          </w:p>
        </w:tc>
        <w:tc>
          <w:tcPr>
            <w:tcW w:w="460" w:type="dxa"/>
            <w:tcBorders>
              <w:top w:val="nil"/>
              <w:left w:val="nil"/>
              <w:bottom w:val="single" w:sz="4" w:space="0" w:color="auto"/>
              <w:right w:val="single" w:sz="4" w:space="0" w:color="auto"/>
            </w:tcBorders>
            <w:shd w:val="clear" w:color="auto" w:fill="auto"/>
            <w:vAlign w:val="center"/>
            <w:hideMark/>
          </w:tcPr>
          <w:p w14:paraId="05D4966F"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479BCC4F"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EF9BE14" w14:textId="77777777" w:rsidR="00124EBE" w:rsidRPr="00124EBE" w:rsidRDefault="00124EBE" w:rsidP="00124EBE">
            <w:pPr>
              <w:spacing w:line="240" w:lineRule="auto"/>
              <w:ind w:firstLine="0"/>
              <w:jc w:val="center"/>
              <w:rPr>
                <w:sz w:val="18"/>
                <w:szCs w:val="18"/>
              </w:rPr>
            </w:pPr>
            <w:r w:rsidRPr="00124EBE">
              <w:rPr>
                <w:sz w:val="18"/>
                <w:szCs w:val="18"/>
              </w:rPr>
              <w:t>00 0 00 10215</w:t>
            </w:r>
          </w:p>
        </w:tc>
        <w:tc>
          <w:tcPr>
            <w:tcW w:w="520" w:type="dxa"/>
            <w:tcBorders>
              <w:top w:val="nil"/>
              <w:left w:val="nil"/>
              <w:bottom w:val="single" w:sz="4" w:space="0" w:color="auto"/>
              <w:right w:val="single" w:sz="4" w:space="0" w:color="auto"/>
            </w:tcBorders>
            <w:shd w:val="clear" w:color="auto" w:fill="auto"/>
            <w:vAlign w:val="center"/>
            <w:hideMark/>
          </w:tcPr>
          <w:p w14:paraId="0DFDD4C5" w14:textId="77777777" w:rsidR="00124EBE" w:rsidRPr="00124EBE" w:rsidRDefault="00124EBE" w:rsidP="00124EBE">
            <w:pPr>
              <w:spacing w:line="240" w:lineRule="auto"/>
              <w:ind w:firstLine="0"/>
              <w:jc w:val="center"/>
              <w:rPr>
                <w:sz w:val="18"/>
                <w:szCs w:val="18"/>
              </w:rPr>
            </w:pPr>
            <w:r w:rsidRPr="00124EBE">
              <w:rPr>
                <w:sz w:val="18"/>
                <w:szCs w:val="18"/>
              </w:rPr>
              <w:t>410</w:t>
            </w:r>
          </w:p>
        </w:tc>
        <w:tc>
          <w:tcPr>
            <w:tcW w:w="1240" w:type="dxa"/>
            <w:tcBorders>
              <w:top w:val="nil"/>
              <w:left w:val="nil"/>
              <w:bottom w:val="single" w:sz="4" w:space="0" w:color="auto"/>
              <w:right w:val="single" w:sz="4" w:space="0" w:color="auto"/>
            </w:tcBorders>
            <w:shd w:val="clear" w:color="auto" w:fill="auto"/>
            <w:vAlign w:val="center"/>
            <w:hideMark/>
          </w:tcPr>
          <w:p w14:paraId="5DD83253" w14:textId="77777777" w:rsidR="00124EBE" w:rsidRPr="00124EBE" w:rsidRDefault="00124EBE" w:rsidP="00124EBE">
            <w:pPr>
              <w:spacing w:line="240" w:lineRule="auto"/>
              <w:ind w:firstLine="0"/>
              <w:jc w:val="right"/>
              <w:rPr>
                <w:sz w:val="18"/>
                <w:szCs w:val="18"/>
              </w:rPr>
            </w:pPr>
            <w:r w:rsidRPr="00124EBE">
              <w:rPr>
                <w:sz w:val="18"/>
                <w:szCs w:val="18"/>
              </w:rPr>
              <w:t>10 000,0</w:t>
            </w:r>
          </w:p>
        </w:tc>
      </w:tr>
      <w:tr w:rsidR="00124EBE" w:rsidRPr="00124EBE" w14:paraId="58791340" w14:textId="77777777" w:rsidTr="00124EBE">
        <w:trPr>
          <w:trHeight w:val="300"/>
        </w:trPr>
        <w:tc>
          <w:tcPr>
            <w:tcW w:w="5620" w:type="dxa"/>
            <w:tcBorders>
              <w:top w:val="nil"/>
              <w:left w:val="single" w:sz="4" w:space="0" w:color="auto"/>
              <w:bottom w:val="nil"/>
              <w:right w:val="single" w:sz="4" w:space="0" w:color="auto"/>
            </w:tcBorders>
            <w:shd w:val="clear" w:color="000000" w:fill="FFFF99"/>
            <w:vAlign w:val="center"/>
            <w:hideMark/>
          </w:tcPr>
          <w:p w14:paraId="528D7325" w14:textId="77777777" w:rsidR="00124EBE" w:rsidRPr="00124EBE" w:rsidRDefault="00124EBE" w:rsidP="00124EBE">
            <w:pPr>
              <w:spacing w:line="240" w:lineRule="auto"/>
              <w:ind w:firstLine="0"/>
              <w:jc w:val="left"/>
              <w:rPr>
                <w:b/>
                <w:bCs/>
                <w:sz w:val="18"/>
                <w:szCs w:val="18"/>
              </w:rPr>
            </w:pPr>
            <w:r w:rsidRPr="00124EBE">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00"/>
            <w:vAlign w:val="center"/>
            <w:hideMark/>
          </w:tcPr>
          <w:p w14:paraId="178737D2"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000000" w:fill="FFFF00"/>
            <w:vAlign w:val="center"/>
            <w:hideMark/>
          </w:tcPr>
          <w:p w14:paraId="397543EA"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000000" w:fill="FFFF00"/>
            <w:vAlign w:val="center"/>
            <w:hideMark/>
          </w:tcPr>
          <w:p w14:paraId="62BB2C91" w14:textId="77777777" w:rsidR="00124EBE" w:rsidRPr="00124EBE" w:rsidRDefault="00124EBE" w:rsidP="00124EBE">
            <w:pPr>
              <w:spacing w:line="240" w:lineRule="auto"/>
              <w:ind w:firstLine="0"/>
              <w:jc w:val="center"/>
              <w:rPr>
                <w:b/>
                <w:bCs/>
                <w:sz w:val="18"/>
                <w:szCs w:val="18"/>
              </w:rPr>
            </w:pPr>
            <w:r w:rsidRPr="00124EBE">
              <w:rPr>
                <w:b/>
                <w:bCs/>
                <w:sz w:val="18"/>
                <w:szCs w:val="18"/>
              </w:rPr>
              <w:t>00 0 00 39000</w:t>
            </w:r>
          </w:p>
        </w:tc>
        <w:tc>
          <w:tcPr>
            <w:tcW w:w="520" w:type="dxa"/>
            <w:tcBorders>
              <w:top w:val="nil"/>
              <w:left w:val="nil"/>
              <w:bottom w:val="single" w:sz="4" w:space="0" w:color="auto"/>
              <w:right w:val="single" w:sz="4" w:space="0" w:color="auto"/>
            </w:tcBorders>
            <w:shd w:val="clear" w:color="000000" w:fill="FFFF00"/>
            <w:vAlign w:val="center"/>
            <w:hideMark/>
          </w:tcPr>
          <w:p w14:paraId="41A9983C"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2241FC4E" w14:textId="77777777" w:rsidR="00124EBE" w:rsidRPr="00124EBE" w:rsidRDefault="00124EBE" w:rsidP="00124EBE">
            <w:pPr>
              <w:spacing w:line="240" w:lineRule="auto"/>
              <w:ind w:firstLine="0"/>
              <w:jc w:val="right"/>
              <w:rPr>
                <w:b/>
                <w:bCs/>
                <w:sz w:val="18"/>
                <w:szCs w:val="18"/>
              </w:rPr>
            </w:pPr>
            <w:r w:rsidRPr="00124EBE">
              <w:rPr>
                <w:b/>
                <w:bCs/>
                <w:sz w:val="18"/>
                <w:szCs w:val="18"/>
              </w:rPr>
              <w:t>43 455,0</w:t>
            </w:r>
          </w:p>
        </w:tc>
      </w:tr>
      <w:tr w:rsidR="00124EBE" w:rsidRPr="00124EBE" w14:paraId="55D38A18" w14:textId="77777777" w:rsidTr="00124EBE">
        <w:trPr>
          <w:trHeight w:val="870"/>
        </w:trPr>
        <w:tc>
          <w:tcPr>
            <w:tcW w:w="5620" w:type="dxa"/>
            <w:tcBorders>
              <w:top w:val="single" w:sz="4" w:space="0" w:color="auto"/>
              <w:left w:val="single" w:sz="4" w:space="0" w:color="auto"/>
              <w:bottom w:val="single" w:sz="4" w:space="0" w:color="auto"/>
              <w:right w:val="single" w:sz="4" w:space="0" w:color="auto"/>
            </w:tcBorders>
            <w:shd w:val="clear" w:color="000000" w:fill="FFFFFF"/>
            <w:hideMark/>
          </w:tcPr>
          <w:p w14:paraId="37E47310" w14:textId="77777777" w:rsidR="00124EBE" w:rsidRPr="00124EBE" w:rsidRDefault="00124EBE" w:rsidP="00124EBE">
            <w:pPr>
              <w:spacing w:line="240" w:lineRule="auto"/>
              <w:ind w:firstLine="0"/>
              <w:jc w:val="left"/>
              <w:rPr>
                <w:b/>
                <w:bCs/>
                <w:sz w:val="20"/>
              </w:rPr>
            </w:pPr>
            <w:r w:rsidRPr="00124EBE">
              <w:rPr>
                <w:b/>
                <w:bCs/>
                <w:sz w:val="20"/>
              </w:rPr>
              <w:t>Муниципальная программа "Комплексное развитие систем коммунальной инфраструктуры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521F0D78"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0C549A93"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24BAB50C" w14:textId="77777777" w:rsidR="00124EBE" w:rsidRPr="00124EBE" w:rsidRDefault="00124EBE" w:rsidP="00124EBE">
            <w:pPr>
              <w:spacing w:line="240" w:lineRule="auto"/>
              <w:ind w:firstLine="0"/>
              <w:jc w:val="center"/>
              <w:rPr>
                <w:b/>
                <w:bCs/>
                <w:sz w:val="18"/>
                <w:szCs w:val="18"/>
              </w:rPr>
            </w:pPr>
            <w:r w:rsidRPr="00124EBE">
              <w:rPr>
                <w:b/>
                <w:bCs/>
                <w:sz w:val="18"/>
                <w:szCs w:val="18"/>
              </w:rPr>
              <w:t>00 0 00 39110</w:t>
            </w:r>
          </w:p>
        </w:tc>
        <w:tc>
          <w:tcPr>
            <w:tcW w:w="520" w:type="dxa"/>
            <w:tcBorders>
              <w:top w:val="nil"/>
              <w:left w:val="nil"/>
              <w:bottom w:val="single" w:sz="4" w:space="0" w:color="auto"/>
              <w:right w:val="single" w:sz="4" w:space="0" w:color="auto"/>
            </w:tcBorders>
            <w:shd w:val="clear" w:color="auto" w:fill="auto"/>
            <w:vAlign w:val="center"/>
            <w:hideMark/>
          </w:tcPr>
          <w:p w14:paraId="29C05751"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52E27C9E" w14:textId="77777777" w:rsidR="00124EBE" w:rsidRPr="00124EBE" w:rsidRDefault="00124EBE" w:rsidP="00124EBE">
            <w:pPr>
              <w:spacing w:line="240" w:lineRule="auto"/>
              <w:ind w:firstLine="0"/>
              <w:jc w:val="right"/>
              <w:rPr>
                <w:b/>
                <w:bCs/>
                <w:sz w:val="18"/>
                <w:szCs w:val="18"/>
              </w:rPr>
            </w:pPr>
            <w:r w:rsidRPr="00124EBE">
              <w:rPr>
                <w:b/>
                <w:bCs/>
                <w:sz w:val="18"/>
                <w:szCs w:val="18"/>
              </w:rPr>
              <w:t>22 155,0</w:t>
            </w:r>
          </w:p>
        </w:tc>
      </w:tr>
      <w:tr w:rsidR="00124EBE" w:rsidRPr="00124EBE" w14:paraId="3B0915AF" w14:textId="77777777" w:rsidTr="00124EBE">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F65AC9C"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6A9BBA1B"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733F8B0D"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67C66B7B" w14:textId="77777777" w:rsidR="00124EBE" w:rsidRPr="00124EBE" w:rsidRDefault="00124EBE" w:rsidP="00124EBE">
            <w:pPr>
              <w:spacing w:line="240" w:lineRule="auto"/>
              <w:ind w:firstLine="0"/>
              <w:jc w:val="center"/>
              <w:rPr>
                <w:sz w:val="18"/>
                <w:szCs w:val="18"/>
              </w:rPr>
            </w:pPr>
            <w:r w:rsidRPr="00124EBE">
              <w:rPr>
                <w:sz w:val="18"/>
                <w:szCs w:val="18"/>
              </w:rPr>
              <w:t>00 0 00 39110</w:t>
            </w:r>
          </w:p>
        </w:tc>
        <w:tc>
          <w:tcPr>
            <w:tcW w:w="520" w:type="dxa"/>
            <w:tcBorders>
              <w:top w:val="nil"/>
              <w:left w:val="nil"/>
              <w:bottom w:val="single" w:sz="4" w:space="0" w:color="auto"/>
              <w:right w:val="single" w:sz="4" w:space="0" w:color="auto"/>
            </w:tcBorders>
            <w:shd w:val="clear" w:color="auto" w:fill="auto"/>
            <w:vAlign w:val="center"/>
            <w:hideMark/>
          </w:tcPr>
          <w:p w14:paraId="42162DF7"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67EE463A" w14:textId="77777777" w:rsidR="00124EBE" w:rsidRPr="00124EBE" w:rsidRDefault="00124EBE" w:rsidP="00124EBE">
            <w:pPr>
              <w:spacing w:line="240" w:lineRule="auto"/>
              <w:ind w:firstLine="0"/>
              <w:jc w:val="right"/>
              <w:rPr>
                <w:sz w:val="18"/>
                <w:szCs w:val="18"/>
              </w:rPr>
            </w:pPr>
            <w:r w:rsidRPr="00124EBE">
              <w:rPr>
                <w:sz w:val="18"/>
                <w:szCs w:val="18"/>
              </w:rPr>
              <w:t>22 155,0</w:t>
            </w:r>
          </w:p>
        </w:tc>
      </w:tr>
      <w:tr w:rsidR="00124EBE" w:rsidRPr="00124EBE" w14:paraId="537FE1FD" w14:textId="77777777" w:rsidTr="00124EBE">
        <w:trPr>
          <w:trHeight w:val="795"/>
        </w:trPr>
        <w:tc>
          <w:tcPr>
            <w:tcW w:w="5620" w:type="dxa"/>
            <w:tcBorders>
              <w:top w:val="nil"/>
              <w:left w:val="single" w:sz="4" w:space="0" w:color="auto"/>
              <w:bottom w:val="nil"/>
              <w:right w:val="single" w:sz="4" w:space="0" w:color="auto"/>
            </w:tcBorders>
            <w:shd w:val="clear" w:color="000000" w:fill="FFFFFF"/>
            <w:hideMark/>
          </w:tcPr>
          <w:p w14:paraId="6691A2A7" w14:textId="77777777" w:rsidR="00124EBE" w:rsidRPr="00124EBE" w:rsidRDefault="00124EBE" w:rsidP="00124EBE">
            <w:pPr>
              <w:spacing w:line="240" w:lineRule="auto"/>
              <w:ind w:firstLine="0"/>
              <w:jc w:val="left"/>
              <w:rPr>
                <w:b/>
                <w:bCs/>
                <w:sz w:val="20"/>
              </w:rPr>
            </w:pPr>
            <w:r w:rsidRPr="00124EBE">
              <w:rPr>
                <w:b/>
                <w:bCs/>
                <w:sz w:val="20"/>
              </w:rPr>
              <w:t>Муниципальная программа "Энергосбережение и повышение энергетической эффективности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7C19D6D4"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06536E04"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9B0519D" w14:textId="77777777" w:rsidR="00124EBE" w:rsidRPr="00124EBE" w:rsidRDefault="00124EBE" w:rsidP="00124EBE">
            <w:pPr>
              <w:spacing w:line="240" w:lineRule="auto"/>
              <w:ind w:firstLine="0"/>
              <w:jc w:val="center"/>
              <w:rPr>
                <w:b/>
                <w:bCs/>
                <w:sz w:val="18"/>
                <w:szCs w:val="18"/>
              </w:rPr>
            </w:pPr>
            <w:r w:rsidRPr="00124EBE">
              <w:rPr>
                <w:b/>
                <w:bCs/>
                <w:sz w:val="18"/>
                <w:szCs w:val="18"/>
              </w:rPr>
              <w:t>00 0 00 39053</w:t>
            </w:r>
          </w:p>
        </w:tc>
        <w:tc>
          <w:tcPr>
            <w:tcW w:w="520" w:type="dxa"/>
            <w:tcBorders>
              <w:top w:val="nil"/>
              <w:left w:val="nil"/>
              <w:bottom w:val="single" w:sz="4" w:space="0" w:color="auto"/>
              <w:right w:val="single" w:sz="4" w:space="0" w:color="auto"/>
            </w:tcBorders>
            <w:shd w:val="clear" w:color="auto" w:fill="auto"/>
            <w:vAlign w:val="center"/>
            <w:hideMark/>
          </w:tcPr>
          <w:p w14:paraId="0C37DCCA"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561DE24F" w14:textId="77777777" w:rsidR="00124EBE" w:rsidRPr="00124EBE" w:rsidRDefault="00124EBE" w:rsidP="00124EBE">
            <w:pPr>
              <w:spacing w:line="240" w:lineRule="auto"/>
              <w:ind w:firstLine="0"/>
              <w:jc w:val="right"/>
              <w:rPr>
                <w:b/>
                <w:bCs/>
                <w:sz w:val="18"/>
                <w:szCs w:val="18"/>
              </w:rPr>
            </w:pPr>
            <w:r w:rsidRPr="00124EBE">
              <w:rPr>
                <w:b/>
                <w:bCs/>
                <w:sz w:val="18"/>
                <w:szCs w:val="18"/>
              </w:rPr>
              <w:t>1 300,0</w:t>
            </w:r>
          </w:p>
        </w:tc>
      </w:tr>
      <w:tr w:rsidR="00124EBE" w:rsidRPr="00124EBE" w14:paraId="55587C65" w14:textId="77777777" w:rsidTr="00124EBE">
        <w:trPr>
          <w:trHeight w:val="51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D9953"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60BFED00"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3DF40FE9"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57134199" w14:textId="77777777" w:rsidR="00124EBE" w:rsidRPr="00124EBE" w:rsidRDefault="00124EBE" w:rsidP="00124EBE">
            <w:pPr>
              <w:spacing w:line="240" w:lineRule="auto"/>
              <w:ind w:firstLine="0"/>
              <w:jc w:val="center"/>
              <w:rPr>
                <w:sz w:val="18"/>
                <w:szCs w:val="18"/>
              </w:rPr>
            </w:pPr>
            <w:r w:rsidRPr="00124EBE">
              <w:rPr>
                <w:sz w:val="18"/>
                <w:szCs w:val="18"/>
              </w:rPr>
              <w:t>00 0 00 39053</w:t>
            </w:r>
          </w:p>
        </w:tc>
        <w:tc>
          <w:tcPr>
            <w:tcW w:w="520" w:type="dxa"/>
            <w:tcBorders>
              <w:top w:val="nil"/>
              <w:left w:val="nil"/>
              <w:bottom w:val="single" w:sz="4" w:space="0" w:color="auto"/>
              <w:right w:val="single" w:sz="4" w:space="0" w:color="auto"/>
            </w:tcBorders>
            <w:shd w:val="clear" w:color="auto" w:fill="auto"/>
            <w:vAlign w:val="center"/>
            <w:hideMark/>
          </w:tcPr>
          <w:p w14:paraId="18C87043"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5C878079" w14:textId="77777777" w:rsidR="00124EBE" w:rsidRPr="00124EBE" w:rsidRDefault="00124EBE" w:rsidP="00124EBE">
            <w:pPr>
              <w:spacing w:line="240" w:lineRule="auto"/>
              <w:ind w:firstLine="0"/>
              <w:jc w:val="right"/>
              <w:rPr>
                <w:sz w:val="18"/>
                <w:szCs w:val="18"/>
              </w:rPr>
            </w:pPr>
            <w:r w:rsidRPr="00124EBE">
              <w:rPr>
                <w:sz w:val="18"/>
                <w:szCs w:val="18"/>
              </w:rPr>
              <w:t>1 300,0</w:t>
            </w:r>
          </w:p>
        </w:tc>
      </w:tr>
      <w:tr w:rsidR="00124EBE" w:rsidRPr="00124EBE" w14:paraId="12E3B087" w14:textId="77777777" w:rsidTr="00124EBE">
        <w:trPr>
          <w:trHeight w:val="840"/>
        </w:trPr>
        <w:tc>
          <w:tcPr>
            <w:tcW w:w="5620" w:type="dxa"/>
            <w:tcBorders>
              <w:top w:val="nil"/>
              <w:left w:val="single" w:sz="4" w:space="0" w:color="auto"/>
              <w:bottom w:val="nil"/>
              <w:right w:val="single" w:sz="4" w:space="0" w:color="auto"/>
            </w:tcBorders>
            <w:shd w:val="clear" w:color="000000" w:fill="FFFFFF"/>
            <w:hideMark/>
          </w:tcPr>
          <w:p w14:paraId="3EA911BF" w14:textId="77777777" w:rsidR="00124EBE" w:rsidRPr="00124EBE" w:rsidRDefault="00124EBE" w:rsidP="00124EBE">
            <w:pPr>
              <w:spacing w:line="240" w:lineRule="auto"/>
              <w:ind w:firstLine="0"/>
              <w:jc w:val="left"/>
              <w:rPr>
                <w:b/>
                <w:bCs/>
                <w:sz w:val="20"/>
              </w:rPr>
            </w:pPr>
            <w:r w:rsidRPr="00124EBE">
              <w:rPr>
                <w:b/>
                <w:bCs/>
                <w:sz w:val="20"/>
              </w:rPr>
              <w:t xml:space="preserve">Муниципальная программа «Переселение граждан из аварийного жилищного фонда Газимуро-Заводского муниципального округа на 2026 – 2029 годы» </w:t>
            </w:r>
          </w:p>
        </w:tc>
        <w:tc>
          <w:tcPr>
            <w:tcW w:w="460" w:type="dxa"/>
            <w:tcBorders>
              <w:top w:val="nil"/>
              <w:left w:val="nil"/>
              <w:bottom w:val="single" w:sz="4" w:space="0" w:color="auto"/>
              <w:right w:val="single" w:sz="4" w:space="0" w:color="auto"/>
            </w:tcBorders>
            <w:shd w:val="clear" w:color="auto" w:fill="auto"/>
            <w:vAlign w:val="center"/>
            <w:hideMark/>
          </w:tcPr>
          <w:p w14:paraId="771AAB2B"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55258835"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1BE72F33" w14:textId="77777777" w:rsidR="00124EBE" w:rsidRPr="00124EBE" w:rsidRDefault="00124EBE" w:rsidP="00124EBE">
            <w:pPr>
              <w:spacing w:line="240" w:lineRule="auto"/>
              <w:ind w:firstLine="0"/>
              <w:jc w:val="center"/>
              <w:rPr>
                <w:b/>
                <w:bCs/>
                <w:sz w:val="18"/>
                <w:szCs w:val="18"/>
              </w:rPr>
            </w:pPr>
            <w:r w:rsidRPr="00124EBE">
              <w:rPr>
                <w:b/>
                <w:bCs/>
                <w:sz w:val="18"/>
                <w:szCs w:val="18"/>
              </w:rPr>
              <w:t>00 0 00 39180</w:t>
            </w:r>
          </w:p>
        </w:tc>
        <w:tc>
          <w:tcPr>
            <w:tcW w:w="520" w:type="dxa"/>
            <w:tcBorders>
              <w:top w:val="nil"/>
              <w:left w:val="nil"/>
              <w:bottom w:val="single" w:sz="4" w:space="0" w:color="auto"/>
              <w:right w:val="single" w:sz="4" w:space="0" w:color="auto"/>
            </w:tcBorders>
            <w:shd w:val="clear" w:color="auto" w:fill="auto"/>
            <w:vAlign w:val="center"/>
            <w:hideMark/>
          </w:tcPr>
          <w:p w14:paraId="0F0A781E"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1FAEE068" w14:textId="77777777" w:rsidR="00124EBE" w:rsidRPr="00124EBE" w:rsidRDefault="00124EBE" w:rsidP="00124EBE">
            <w:pPr>
              <w:spacing w:line="240" w:lineRule="auto"/>
              <w:ind w:firstLine="0"/>
              <w:jc w:val="right"/>
              <w:rPr>
                <w:b/>
                <w:bCs/>
                <w:sz w:val="18"/>
                <w:szCs w:val="18"/>
              </w:rPr>
            </w:pPr>
            <w:r w:rsidRPr="00124EBE">
              <w:rPr>
                <w:b/>
                <w:bCs/>
                <w:sz w:val="18"/>
                <w:szCs w:val="18"/>
              </w:rPr>
              <w:t>20 000,0</w:t>
            </w:r>
          </w:p>
        </w:tc>
      </w:tr>
      <w:tr w:rsidR="00124EBE" w:rsidRPr="00124EBE" w14:paraId="4BC8F35C" w14:textId="77777777" w:rsidTr="00124EBE">
        <w:trPr>
          <w:trHeight w:val="51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7EE1B"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19764B17"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6A2B7D8E"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217CA660" w14:textId="77777777" w:rsidR="00124EBE" w:rsidRPr="00124EBE" w:rsidRDefault="00124EBE" w:rsidP="00124EBE">
            <w:pPr>
              <w:spacing w:line="240" w:lineRule="auto"/>
              <w:ind w:firstLine="0"/>
              <w:jc w:val="center"/>
              <w:rPr>
                <w:sz w:val="18"/>
                <w:szCs w:val="18"/>
              </w:rPr>
            </w:pPr>
            <w:r w:rsidRPr="00124EBE">
              <w:rPr>
                <w:sz w:val="18"/>
                <w:szCs w:val="18"/>
              </w:rPr>
              <w:t>00 0 00 39180</w:t>
            </w:r>
          </w:p>
        </w:tc>
        <w:tc>
          <w:tcPr>
            <w:tcW w:w="520" w:type="dxa"/>
            <w:tcBorders>
              <w:top w:val="nil"/>
              <w:left w:val="nil"/>
              <w:bottom w:val="single" w:sz="4" w:space="0" w:color="auto"/>
              <w:right w:val="single" w:sz="4" w:space="0" w:color="auto"/>
            </w:tcBorders>
            <w:shd w:val="clear" w:color="auto" w:fill="auto"/>
            <w:vAlign w:val="center"/>
            <w:hideMark/>
          </w:tcPr>
          <w:p w14:paraId="46077908" w14:textId="77777777" w:rsidR="00124EBE" w:rsidRPr="00124EBE" w:rsidRDefault="00124EBE" w:rsidP="00124EBE">
            <w:pPr>
              <w:spacing w:line="240" w:lineRule="auto"/>
              <w:ind w:firstLine="0"/>
              <w:jc w:val="center"/>
              <w:rPr>
                <w:sz w:val="18"/>
                <w:szCs w:val="18"/>
              </w:rPr>
            </w:pPr>
            <w:r w:rsidRPr="00124EBE">
              <w:rPr>
                <w:sz w:val="18"/>
                <w:szCs w:val="18"/>
              </w:rPr>
              <w:t>410</w:t>
            </w:r>
          </w:p>
        </w:tc>
        <w:tc>
          <w:tcPr>
            <w:tcW w:w="1240" w:type="dxa"/>
            <w:tcBorders>
              <w:top w:val="nil"/>
              <w:left w:val="nil"/>
              <w:bottom w:val="single" w:sz="4" w:space="0" w:color="auto"/>
              <w:right w:val="single" w:sz="4" w:space="0" w:color="auto"/>
            </w:tcBorders>
            <w:shd w:val="clear" w:color="000000" w:fill="FFFFFF"/>
            <w:vAlign w:val="center"/>
            <w:hideMark/>
          </w:tcPr>
          <w:p w14:paraId="27BAFEAD" w14:textId="77777777" w:rsidR="00124EBE" w:rsidRPr="00124EBE" w:rsidRDefault="00124EBE" w:rsidP="00124EBE">
            <w:pPr>
              <w:spacing w:line="240" w:lineRule="auto"/>
              <w:ind w:firstLine="0"/>
              <w:jc w:val="right"/>
              <w:rPr>
                <w:sz w:val="18"/>
                <w:szCs w:val="18"/>
              </w:rPr>
            </w:pPr>
            <w:r w:rsidRPr="00124EBE">
              <w:rPr>
                <w:sz w:val="18"/>
                <w:szCs w:val="18"/>
              </w:rPr>
              <w:t>20 000,0</w:t>
            </w:r>
          </w:p>
        </w:tc>
      </w:tr>
      <w:tr w:rsidR="00124EBE" w:rsidRPr="00124EBE" w14:paraId="10470F35" w14:textId="77777777" w:rsidTr="00124EBE">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72CF952" w14:textId="77777777" w:rsidR="00124EBE" w:rsidRPr="00124EBE" w:rsidRDefault="00124EBE" w:rsidP="00124EBE">
            <w:pPr>
              <w:spacing w:line="240" w:lineRule="auto"/>
              <w:ind w:firstLine="0"/>
              <w:jc w:val="left"/>
              <w:rPr>
                <w:b/>
                <w:bCs/>
                <w:sz w:val="18"/>
                <w:szCs w:val="18"/>
              </w:rPr>
            </w:pPr>
            <w:r w:rsidRPr="00124EBE">
              <w:rPr>
                <w:b/>
                <w:bCs/>
                <w:sz w:val="18"/>
                <w:szCs w:val="18"/>
              </w:rPr>
              <w:t>Централизованные бухгалтерии, группы хозяйственного обслуживания, центры материально-технического обеспечения</w:t>
            </w:r>
          </w:p>
        </w:tc>
        <w:tc>
          <w:tcPr>
            <w:tcW w:w="460" w:type="dxa"/>
            <w:tcBorders>
              <w:top w:val="nil"/>
              <w:left w:val="nil"/>
              <w:bottom w:val="single" w:sz="4" w:space="0" w:color="auto"/>
              <w:right w:val="single" w:sz="4" w:space="0" w:color="auto"/>
            </w:tcBorders>
            <w:shd w:val="clear" w:color="auto" w:fill="auto"/>
            <w:vAlign w:val="center"/>
            <w:hideMark/>
          </w:tcPr>
          <w:p w14:paraId="1365A405"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3D521694"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1138FF8A" w14:textId="77777777" w:rsidR="00124EBE" w:rsidRPr="00124EBE" w:rsidRDefault="00124EBE" w:rsidP="00124EBE">
            <w:pPr>
              <w:spacing w:line="240" w:lineRule="auto"/>
              <w:ind w:firstLine="0"/>
              <w:jc w:val="center"/>
              <w:rPr>
                <w:b/>
                <w:bCs/>
                <w:sz w:val="18"/>
                <w:szCs w:val="18"/>
              </w:rPr>
            </w:pPr>
            <w:r w:rsidRPr="00124EBE">
              <w:rPr>
                <w:b/>
                <w:bCs/>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52B00774"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461AE16E" w14:textId="77777777" w:rsidR="00124EBE" w:rsidRPr="00124EBE" w:rsidRDefault="00124EBE" w:rsidP="00124EBE">
            <w:pPr>
              <w:spacing w:line="240" w:lineRule="auto"/>
              <w:ind w:firstLine="0"/>
              <w:jc w:val="right"/>
              <w:rPr>
                <w:b/>
                <w:bCs/>
                <w:sz w:val="18"/>
                <w:szCs w:val="18"/>
              </w:rPr>
            </w:pPr>
            <w:r w:rsidRPr="00124EBE">
              <w:rPr>
                <w:b/>
                <w:bCs/>
                <w:sz w:val="18"/>
                <w:szCs w:val="18"/>
              </w:rPr>
              <w:t>75 333,0</w:t>
            </w:r>
          </w:p>
        </w:tc>
      </w:tr>
      <w:tr w:rsidR="00124EBE" w:rsidRPr="00124EBE" w14:paraId="47218EEA" w14:textId="77777777" w:rsidTr="00124EBE">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11F1A5B"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7142CE14"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2AE8B7DF"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CE2C15A"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62205D47"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0EA766DB" w14:textId="77777777" w:rsidR="00124EBE" w:rsidRPr="00124EBE" w:rsidRDefault="00124EBE" w:rsidP="00124EBE">
            <w:pPr>
              <w:spacing w:line="240" w:lineRule="auto"/>
              <w:ind w:firstLine="0"/>
              <w:jc w:val="right"/>
              <w:rPr>
                <w:sz w:val="18"/>
                <w:szCs w:val="18"/>
              </w:rPr>
            </w:pPr>
            <w:r w:rsidRPr="00124EBE">
              <w:rPr>
                <w:sz w:val="18"/>
                <w:szCs w:val="18"/>
              </w:rPr>
              <w:t>24 366,7</w:t>
            </w:r>
          </w:p>
        </w:tc>
      </w:tr>
      <w:tr w:rsidR="00124EBE" w:rsidRPr="00124EBE" w14:paraId="6E748C1C" w14:textId="77777777" w:rsidTr="00124EBE">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D74790D"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2854E3F5"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5BB9E7C6"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5FD727F"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671E2443"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0A620C0A" w14:textId="77777777" w:rsidR="00124EBE" w:rsidRPr="00124EBE" w:rsidRDefault="00124EBE" w:rsidP="00124EBE">
            <w:pPr>
              <w:spacing w:line="240" w:lineRule="auto"/>
              <w:ind w:firstLine="0"/>
              <w:jc w:val="right"/>
              <w:rPr>
                <w:sz w:val="18"/>
                <w:szCs w:val="18"/>
              </w:rPr>
            </w:pPr>
            <w:r w:rsidRPr="00124EBE">
              <w:rPr>
                <w:sz w:val="18"/>
                <w:szCs w:val="18"/>
              </w:rPr>
              <w:t>18 754,7</w:t>
            </w:r>
          </w:p>
        </w:tc>
      </w:tr>
      <w:tr w:rsidR="00124EBE" w:rsidRPr="00124EBE" w14:paraId="42030F97" w14:textId="77777777" w:rsidTr="00124EBE">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82FFC05"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33E40A62"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4E6F1EC7"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17FC9595"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50032E13"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250B6A8B" w14:textId="77777777" w:rsidR="00124EBE" w:rsidRPr="00124EBE" w:rsidRDefault="00124EBE" w:rsidP="00124EBE">
            <w:pPr>
              <w:spacing w:line="240" w:lineRule="auto"/>
              <w:ind w:firstLine="0"/>
              <w:jc w:val="right"/>
              <w:rPr>
                <w:sz w:val="18"/>
                <w:szCs w:val="18"/>
              </w:rPr>
            </w:pPr>
            <w:r w:rsidRPr="00124EBE">
              <w:rPr>
                <w:sz w:val="18"/>
                <w:szCs w:val="18"/>
              </w:rPr>
              <w:t>5 612,0</w:t>
            </w:r>
          </w:p>
        </w:tc>
      </w:tr>
      <w:tr w:rsidR="00124EBE" w:rsidRPr="00124EBE" w14:paraId="0F5B7F11" w14:textId="77777777" w:rsidTr="00124EBE">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A79FD6F"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04FC3C2E"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5B9D74AB"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291BAA8"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6BB2A681"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3FAA9D26" w14:textId="77777777" w:rsidR="00124EBE" w:rsidRPr="00124EBE" w:rsidRDefault="00124EBE" w:rsidP="00124EBE">
            <w:pPr>
              <w:spacing w:line="240" w:lineRule="auto"/>
              <w:ind w:firstLine="0"/>
              <w:jc w:val="right"/>
              <w:rPr>
                <w:sz w:val="18"/>
                <w:szCs w:val="18"/>
              </w:rPr>
            </w:pPr>
            <w:r w:rsidRPr="00124EBE">
              <w:rPr>
                <w:sz w:val="18"/>
                <w:szCs w:val="18"/>
              </w:rPr>
              <w:t>50 616,3</w:t>
            </w:r>
          </w:p>
        </w:tc>
      </w:tr>
      <w:tr w:rsidR="00124EBE" w:rsidRPr="00124EBE" w14:paraId="2D357FD4" w14:textId="77777777" w:rsidTr="00124EBE">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42674DC" w14:textId="77777777" w:rsidR="00124EBE" w:rsidRPr="00124EBE" w:rsidRDefault="00124EBE" w:rsidP="00124EBE">
            <w:pPr>
              <w:spacing w:line="240" w:lineRule="auto"/>
              <w:ind w:firstLine="0"/>
              <w:jc w:val="left"/>
              <w:rPr>
                <w:sz w:val="18"/>
                <w:szCs w:val="18"/>
              </w:rPr>
            </w:pPr>
            <w:r w:rsidRPr="00124EBE">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000000" w:fill="FFFFFF"/>
            <w:vAlign w:val="center"/>
            <w:hideMark/>
          </w:tcPr>
          <w:p w14:paraId="125DF2EB"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000000" w:fill="FFFFFF"/>
            <w:vAlign w:val="center"/>
            <w:hideMark/>
          </w:tcPr>
          <w:p w14:paraId="393CD06D"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6D14C222"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000000" w:fill="FFFFFF"/>
            <w:vAlign w:val="center"/>
            <w:hideMark/>
          </w:tcPr>
          <w:p w14:paraId="506878B4" w14:textId="77777777" w:rsidR="00124EBE" w:rsidRPr="00124EBE" w:rsidRDefault="00124EBE" w:rsidP="00124EBE">
            <w:pPr>
              <w:spacing w:line="240" w:lineRule="auto"/>
              <w:ind w:firstLine="0"/>
              <w:jc w:val="center"/>
              <w:rPr>
                <w:sz w:val="18"/>
                <w:szCs w:val="18"/>
              </w:rPr>
            </w:pPr>
            <w:r w:rsidRPr="00124EBE">
              <w:rPr>
                <w:sz w:val="18"/>
                <w:szCs w:val="18"/>
              </w:rPr>
              <w:t>850</w:t>
            </w:r>
          </w:p>
        </w:tc>
        <w:tc>
          <w:tcPr>
            <w:tcW w:w="1240" w:type="dxa"/>
            <w:tcBorders>
              <w:top w:val="nil"/>
              <w:left w:val="nil"/>
              <w:bottom w:val="single" w:sz="4" w:space="0" w:color="auto"/>
              <w:right w:val="single" w:sz="4" w:space="0" w:color="auto"/>
            </w:tcBorders>
            <w:shd w:val="clear" w:color="000000" w:fill="FFFFFF"/>
            <w:vAlign w:val="center"/>
            <w:hideMark/>
          </w:tcPr>
          <w:p w14:paraId="52EB7006" w14:textId="77777777" w:rsidR="00124EBE" w:rsidRPr="00124EBE" w:rsidRDefault="00124EBE" w:rsidP="00124EBE">
            <w:pPr>
              <w:spacing w:line="240" w:lineRule="auto"/>
              <w:ind w:firstLine="0"/>
              <w:jc w:val="right"/>
              <w:rPr>
                <w:sz w:val="18"/>
                <w:szCs w:val="18"/>
              </w:rPr>
            </w:pPr>
            <w:r w:rsidRPr="00124EBE">
              <w:rPr>
                <w:sz w:val="18"/>
                <w:szCs w:val="18"/>
              </w:rPr>
              <w:t>350,0</w:t>
            </w:r>
          </w:p>
        </w:tc>
      </w:tr>
      <w:tr w:rsidR="00124EBE" w:rsidRPr="00124EBE" w14:paraId="3A524F76" w14:textId="77777777" w:rsidTr="00124EBE">
        <w:trPr>
          <w:trHeight w:val="37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875C633" w14:textId="77777777" w:rsidR="00124EBE" w:rsidRPr="00124EBE" w:rsidRDefault="00124EBE" w:rsidP="00124EBE">
            <w:pPr>
              <w:spacing w:line="240" w:lineRule="auto"/>
              <w:ind w:firstLine="0"/>
              <w:jc w:val="left"/>
              <w:rPr>
                <w:b/>
                <w:bCs/>
                <w:sz w:val="18"/>
                <w:szCs w:val="18"/>
              </w:rPr>
            </w:pPr>
            <w:r w:rsidRPr="00124EBE">
              <w:rPr>
                <w:b/>
                <w:bCs/>
                <w:sz w:val="18"/>
                <w:szCs w:val="18"/>
              </w:rPr>
              <w:t>Прочие мероприятия по коммунальному хозяйству</w:t>
            </w:r>
          </w:p>
        </w:tc>
        <w:tc>
          <w:tcPr>
            <w:tcW w:w="460" w:type="dxa"/>
            <w:tcBorders>
              <w:top w:val="nil"/>
              <w:left w:val="nil"/>
              <w:bottom w:val="single" w:sz="4" w:space="0" w:color="auto"/>
              <w:right w:val="single" w:sz="4" w:space="0" w:color="auto"/>
            </w:tcBorders>
            <w:shd w:val="clear" w:color="auto" w:fill="auto"/>
            <w:vAlign w:val="center"/>
            <w:hideMark/>
          </w:tcPr>
          <w:p w14:paraId="594178BA"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3FC16E7B"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AB848A2" w14:textId="77777777" w:rsidR="00124EBE" w:rsidRPr="00124EBE" w:rsidRDefault="00124EBE" w:rsidP="00124EBE">
            <w:pPr>
              <w:spacing w:line="240" w:lineRule="auto"/>
              <w:ind w:firstLine="0"/>
              <w:jc w:val="center"/>
              <w:rPr>
                <w:b/>
                <w:bCs/>
                <w:sz w:val="18"/>
                <w:szCs w:val="18"/>
              </w:rPr>
            </w:pPr>
            <w:r w:rsidRPr="00124EBE">
              <w:rPr>
                <w:b/>
                <w:bCs/>
                <w:sz w:val="18"/>
                <w:szCs w:val="18"/>
              </w:rPr>
              <w:t>00 0 00 35104</w:t>
            </w:r>
          </w:p>
        </w:tc>
        <w:tc>
          <w:tcPr>
            <w:tcW w:w="520" w:type="dxa"/>
            <w:tcBorders>
              <w:top w:val="nil"/>
              <w:left w:val="nil"/>
              <w:bottom w:val="single" w:sz="4" w:space="0" w:color="auto"/>
              <w:right w:val="single" w:sz="4" w:space="0" w:color="auto"/>
            </w:tcBorders>
            <w:shd w:val="clear" w:color="auto" w:fill="auto"/>
            <w:vAlign w:val="center"/>
            <w:hideMark/>
          </w:tcPr>
          <w:p w14:paraId="0AC77AE5"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21C26967" w14:textId="77777777" w:rsidR="00124EBE" w:rsidRPr="00124EBE" w:rsidRDefault="00124EBE" w:rsidP="00124EBE">
            <w:pPr>
              <w:spacing w:line="240" w:lineRule="auto"/>
              <w:ind w:firstLine="0"/>
              <w:jc w:val="right"/>
              <w:rPr>
                <w:b/>
                <w:bCs/>
                <w:sz w:val="18"/>
                <w:szCs w:val="18"/>
              </w:rPr>
            </w:pPr>
            <w:r w:rsidRPr="00124EBE">
              <w:rPr>
                <w:b/>
                <w:bCs/>
                <w:sz w:val="18"/>
                <w:szCs w:val="18"/>
              </w:rPr>
              <w:t>1 660,2</w:t>
            </w:r>
          </w:p>
        </w:tc>
      </w:tr>
      <w:tr w:rsidR="00124EBE" w:rsidRPr="00124EBE" w14:paraId="381325AD" w14:textId="77777777" w:rsidTr="00124EBE">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2BF40CE"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7E25D7A1"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0CCE2F8F"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5D0332ED" w14:textId="77777777" w:rsidR="00124EBE" w:rsidRPr="00124EBE" w:rsidRDefault="00124EBE" w:rsidP="00124EBE">
            <w:pPr>
              <w:spacing w:line="240" w:lineRule="auto"/>
              <w:ind w:firstLine="0"/>
              <w:jc w:val="center"/>
              <w:rPr>
                <w:sz w:val="18"/>
                <w:szCs w:val="18"/>
              </w:rPr>
            </w:pPr>
            <w:r w:rsidRPr="00124EBE">
              <w:rPr>
                <w:sz w:val="18"/>
                <w:szCs w:val="18"/>
              </w:rPr>
              <w:t>00 0 00 35104</w:t>
            </w:r>
          </w:p>
        </w:tc>
        <w:tc>
          <w:tcPr>
            <w:tcW w:w="520" w:type="dxa"/>
            <w:tcBorders>
              <w:top w:val="nil"/>
              <w:left w:val="nil"/>
              <w:bottom w:val="single" w:sz="4" w:space="0" w:color="auto"/>
              <w:right w:val="single" w:sz="4" w:space="0" w:color="auto"/>
            </w:tcBorders>
            <w:shd w:val="clear" w:color="auto" w:fill="auto"/>
            <w:vAlign w:val="center"/>
            <w:hideMark/>
          </w:tcPr>
          <w:p w14:paraId="5EC58DDB"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5BDFE9A4" w14:textId="77777777" w:rsidR="00124EBE" w:rsidRPr="00124EBE" w:rsidRDefault="00124EBE" w:rsidP="00124EBE">
            <w:pPr>
              <w:spacing w:line="240" w:lineRule="auto"/>
              <w:ind w:firstLine="0"/>
              <w:jc w:val="right"/>
              <w:rPr>
                <w:sz w:val="18"/>
                <w:szCs w:val="18"/>
              </w:rPr>
            </w:pPr>
            <w:r w:rsidRPr="00124EBE">
              <w:rPr>
                <w:sz w:val="18"/>
                <w:szCs w:val="18"/>
              </w:rPr>
              <w:t>410,2</w:t>
            </w:r>
          </w:p>
        </w:tc>
      </w:tr>
      <w:tr w:rsidR="00124EBE" w:rsidRPr="00124EBE" w14:paraId="0CB89EA1" w14:textId="77777777" w:rsidTr="00124EBE">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199234E" w14:textId="77777777" w:rsidR="00124EBE" w:rsidRPr="00124EBE" w:rsidRDefault="00124EBE" w:rsidP="00124EBE">
            <w:pPr>
              <w:spacing w:line="240" w:lineRule="auto"/>
              <w:ind w:firstLine="0"/>
              <w:jc w:val="left"/>
              <w:rPr>
                <w:sz w:val="18"/>
                <w:szCs w:val="18"/>
              </w:rPr>
            </w:pPr>
            <w:r w:rsidRPr="00124EBE">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000000" w:fill="FFFFFF"/>
            <w:vAlign w:val="center"/>
            <w:hideMark/>
          </w:tcPr>
          <w:p w14:paraId="7AEC4FC8"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000000" w:fill="FFFFFF"/>
            <w:vAlign w:val="center"/>
            <w:hideMark/>
          </w:tcPr>
          <w:p w14:paraId="56BDB3CD"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6A79AF6" w14:textId="77777777" w:rsidR="00124EBE" w:rsidRPr="00124EBE" w:rsidRDefault="00124EBE" w:rsidP="00124EBE">
            <w:pPr>
              <w:spacing w:line="240" w:lineRule="auto"/>
              <w:ind w:firstLine="0"/>
              <w:jc w:val="center"/>
              <w:rPr>
                <w:sz w:val="18"/>
                <w:szCs w:val="18"/>
              </w:rPr>
            </w:pPr>
            <w:r w:rsidRPr="00124EBE">
              <w:rPr>
                <w:sz w:val="18"/>
                <w:szCs w:val="18"/>
              </w:rPr>
              <w:t>00 0 00 35104</w:t>
            </w:r>
          </w:p>
        </w:tc>
        <w:tc>
          <w:tcPr>
            <w:tcW w:w="520" w:type="dxa"/>
            <w:tcBorders>
              <w:top w:val="nil"/>
              <w:left w:val="nil"/>
              <w:bottom w:val="single" w:sz="4" w:space="0" w:color="auto"/>
              <w:right w:val="single" w:sz="4" w:space="0" w:color="auto"/>
            </w:tcBorders>
            <w:shd w:val="clear" w:color="000000" w:fill="FFFFFF"/>
            <w:vAlign w:val="center"/>
            <w:hideMark/>
          </w:tcPr>
          <w:p w14:paraId="26F0A0E4" w14:textId="77777777" w:rsidR="00124EBE" w:rsidRPr="00124EBE" w:rsidRDefault="00124EBE" w:rsidP="00124EBE">
            <w:pPr>
              <w:spacing w:line="240" w:lineRule="auto"/>
              <w:ind w:firstLine="0"/>
              <w:jc w:val="center"/>
              <w:rPr>
                <w:sz w:val="18"/>
                <w:szCs w:val="18"/>
              </w:rPr>
            </w:pPr>
            <w:r w:rsidRPr="00124EBE">
              <w:rPr>
                <w:sz w:val="18"/>
                <w:szCs w:val="18"/>
              </w:rPr>
              <w:t>850</w:t>
            </w:r>
          </w:p>
        </w:tc>
        <w:tc>
          <w:tcPr>
            <w:tcW w:w="1240" w:type="dxa"/>
            <w:tcBorders>
              <w:top w:val="nil"/>
              <w:left w:val="nil"/>
              <w:bottom w:val="single" w:sz="4" w:space="0" w:color="auto"/>
              <w:right w:val="single" w:sz="4" w:space="0" w:color="auto"/>
            </w:tcBorders>
            <w:shd w:val="clear" w:color="000000" w:fill="FFFFFF"/>
            <w:vAlign w:val="center"/>
            <w:hideMark/>
          </w:tcPr>
          <w:p w14:paraId="78591647" w14:textId="77777777" w:rsidR="00124EBE" w:rsidRPr="00124EBE" w:rsidRDefault="00124EBE" w:rsidP="00124EBE">
            <w:pPr>
              <w:spacing w:line="240" w:lineRule="auto"/>
              <w:ind w:firstLine="0"/>
              <w:jc w:val="right"/>
              <w:rPr>
                <w:sz w:val="18"/>
                <w:szCs w:val="18"/>
              </w:rPr>
            </w:pPr>
            <w:r w:rsidRPr="00124EBE">
              <w:rPr>
                <w:sz w:val="18"/>
                <w:szCs w:val="18"/>
              </w:rPr>
              <w:t>1 250,0</w:t>
            </w:r>
          </w:p>
        </w:tc>
      </w:tr>
      <w:tr w:rsidR="00124EBE" w:rsidRPr="00124EBE" w14:paraId="79FB4317"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noWrap/>
            <w:vAlign w:val="center"/>
            <w:hideMark/>
          </w:tcPr>
          <w:p w14:paraId="21AA2B48" w14:textId="77777777" w:rsidR="00124EBE" w:rsidRPr="00124EBE" w:rsidRDefault="00124EBE" w:rsidP="00124EBE">
            <w:pPr>
              <w:spacing w:line="240" w:lineRule="auto"/>
              <w:ind w:firstLine="0"/>
              <w:jc w:val="left"/>
              <w:rPr>
                <w:b/>
                <w:bCs/>
                <w:sz w:val="18"/>
                <w:szCs w:val="18"/>
              </w:rPr>
            </w:pPr>
            <w:r w:rsidRPr="00124EBE">
              <w:rPr>
                <w:b/>
                <w:bCs/>
                <w:sz w:val="18"/>
                <w:szCs w:val="18"/>
              </w:rPr>
              <w:t>Благоустройство</w:t>
            </w:r>
          </w:p>
        </w:tc>
        <w:tc>
          <w:tcPr>
            <w:tcW w:w="460" w:type="dxa"/>
            <w:tcBorders>
              <w:top w:val="nil"/>
              <w:left w:val="nil"/>
              <w:bottom w:val="single" w:sz="4" w:space="0" w:color="auto"/>
              <w:right w:val="single" w:sz="4" w:space="0" w:color="auto"/>
            </w:tcBorders>
            <w:shd w:val="clear" w:color="000000" w:fill="FFFF00"/>
            <w:vAlign w:val="center"/>
            <w:hideMark/>
          </w:tcPr>
          <w:p w14:paraId="184B23C1"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000000" w:fill="FFFF00"/>
            <w:vAlign w:val="center"/>
            <w:hideMark/>
          </w:tcPr>
          <w:p w14:paraId="15A7583E"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1360" w:type="dxa"/>
            <w:tcBorders>
              <w:top w:val="nil"/>
              <w:left w:val="nil"/>
              <w:bottom w:val="single" w:sz="4" w:space="0" w:color="auto"/>
              <w:right w:val="single" w:sz="4" w:space="0" w:color="auto"/>
            </w:tcBorders>
            <w:shd w:val="clear" w:color="000000" w:fill="FFFF00"/>
            <w:vAlign w:val="center"/>
            <w:hideMark/>
          </w:tcPr>
          <w:p w14:paraId="4FF0EDAE"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68DB1E06"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391BC903" w14:textId="77777777" w:rsidR="00124EBE" w:rsidRPr="00124EBE" w:rsidRDefault="00124EBE" w:rsidP="00124EBE">
            <w:pPr>
              <w:spacing w:line="240" w:lineRule="auto"/>
              <w:ind w:firstLine="0"/>
              <w:jc w:val="right"/>
              <w:rPr>
                <w:b/>
                <w:bCs/>
                <w:sz w:val="18"/>
                <w:szCs w:val="18"/>
              </w:rPr>
            </w:pPr>
            <w:r w:rsidRPr="00124EBE">
              <w:rPr>
                <w:b/>
                <w:bCs/>
                <w:sz w:val="18"/>
                <w:szCs w:val="18"/>
              </w:rPr>
              <w:t>151 773,5</w:t>
            </w:r>
          </w:p>
        </w:tc>
      </w:tr>
      <w:tr w:rsidR="00124EBE" w:rsidRPr="00124EBE" w14:paraId="70B6993A" w14:textId="77777777" w:rsidTr="00124EBE">
        <w:trPr>
          <w:trHeight w:val="300"/>
        </w:trPr>
        <w:tc>
          <w:tcPr>
            <w:tcW w:w="5620" w:type="dxa"/>
            <w:tcBorders>
              <w:top w:val="nil"/>
              <w:left w:val="single" w:sz="4" w:space="0" w:color="auto"/>
              <w:bottom w:val="nil"/>
              <w:right w:val="single" w:sz="4" w:space="0" w:color="auto"/>
            </w:tcBorders>
            <w:shd w:val="clear" w:color="000000" w:fill="FFFF99"/>
            <w:vAlign w:val="center"/>
            <w:hideMark/>
          </w:tcPr>
          <w:p w14:paraId="3749C2BD" w14:textId="77777777" w:rsidR="00124EBE" w:rsidRPr="00124EBE" w:rsidRDefault="00124EBE" w:rsidP="00124EBE">
            <w:pPr>
              <w:spacing w:line="240" w:lineRule="auto"/>
              <w:ind w:firstLine="0"/>
              <w:jc w:val="left"/>
              <w:rPr>
                <w:b/>
                <w:bCs/>
                <w:sz w:val="18"/>
                <w:szCs w:val="18"/>
              </w:rPr>
            </w:pPr>
            <w:r w:rsidRPr="00124EBE">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00"/>
            <w:vAlign w:val="center"/>
            <w:hideMark/>
          </w:tcPr>
          <w:p w14:paraId="23C0B064"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000000" w:fill="FFFF00"/>
            <w:vAlign w:val="center"/>
            <w:hideMark/>
          </w:tcPr>
          <w:p w14:paraId="323BBD1A"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1360" w:type="dxa"/>
            <w:tcBorders>
              <w:top w:val="nil"/>
              <w:left w:val="nil"/>
              <w:bottom w:val="single" w:sz="4" w:space="0" w:color="auto"/>
              <w:right w:val="single" w:sz="4" w:space="0" w:color="auto"/>
            </w:tcBorders>
            <w:shd w:val="clear" w:color="000000" w:fill="FFFF00"/>
            <w:vAlign w:val="center"/>
            <w:hideMark/>
          </w:tcPr>
          <w:p w14:paraId="38D260F1" w14:textId="77777777" w:rsidR="00124EBE" w:rsidRPr="00124EBE" w:rsidRDefault="00124EBE" w:rsidP="00124EBE">
            <w:pPr>
              <w:spacing w:line="240" w:lineRule="auto"/>
              <w:ind w:firstLine="0"/>
              <w:jc w:val="center"/>
              <w:rPr>
                <w:b/>
                <w:bCs/>
                <w:sz w:val="18"/>
                <w:szCs w:val="18"/>
              </w:rPr>
            </w:pPr>
            <w:r w:rsidRPr="00124EBE">
              <w:rPr>
                <w:b/>
                <w:bCs/>
                <w:sz w:val="18"/>
                <w:szCs w:val="18"/>
              </w:rPr>
              <w:t>00 0 00 39000</w:t>
            </w:r>
          </w:p>
        </w:tc>
        <w:tc>
          <w:tcPr>
            <w:tcW w:w="520" w:type="dxa"/>
            <w:tcBorders>
              <w:top w:val="nil"/>
              <w:left w:val="nil"/>
              <w:bottom w:val="single" w:sz="4" w:space="0" w:color="auto"/>
              <w:right w:val="single" w:sz="4" w:space="0" w:color="auto"/>
            </w:tcBorders>
            <w:shd w:val="clear" w:color="000000" w:fill="FFFF00"/>
            <w:vAlign w:val="center"/>
            <w:hideMark/>
          </w:tcPr>
          <w:p w14:paraId="79DDD6DD"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4E88C9E8" w14:textId="77777777" w:rsidR="00124EBE" w:rsidRPr="00124EBE" w:rsidRDefault="00124EBE" w:rsidP="00124EBE">
            <w:pPr>
              <w:spacing w:line="240" w:lineRule="auto"/>
              <w:ind w:firstLine="0"/>
              <w:jc w:val="right"/>
              <w:rPr>
                <w:b/>
                <w:bCs/>
                <w:sz w:val="18"/>
                <w:szCs w:val="18"/>
              </w:rPr>
            </w:pPr>
            <w:r w:rsidRPr="00124EBE">
              <w:rPr>
                <w:b/>
                <w:bCs/>
                <w:sz w:val="18"/>
                <w:szCs w:val="18"/>
              </w:rPr>
              <w:t>58 969,1</w:t>
            </w:r>
          </w:p>
        </w:tc>
      </w:tr>
      <w:tr w:rsidR="00124EBE" w:rsidRPr="00124EBE" w14:paraId="46C2C5AC" w14:textId="77777777" w:rsidTr="00124EBE">
        <w:trPr>
          <w:trHeight w:val="855"/>
        </w:trPr>
        <w:tc>
          <w:tcPr>
            <w:tcW w:w="5620" w:type="dxa"/>
            <w:tcBorders>
              <w:top w:val="single" w:sz="4" w:space="0" w:color="auto"/>
              <w:left w:val="single" w:sz="4" w:space="0" w:color="auto"/>
              <w:bottom w:val="nil"/>
              <w:right w:val="single" w:sz="4" w:space="0" w:color="auto"/>
            </w:tcBorders>
            <w:shd w:val="clear" w:color="000000" w:fill="FFFFFF"/>
            <w:hideMark/>
          </w:tcPr>
          <w:p w14:paraId="28213F02" w14:textId="77777777" w:rsidR="00124EBE" w:rsidRPr="00124EBE" w:rsidRDefault="00124EBE" w:rsidP="00124EBE">
            <w:pPr>
              <w:spacing w:line="240" w:lineRule="auto"/>
              <w:ind w:firstLine="0"/>
              <w:jc w:val="center"/>
              <w:rPr>
                <w:b/>
                <w:bCs/>
                <w:sz w:val="20"/>
              </w:rPr>
            </w:pPr>
            <w:r w:rsidRPr="00124EBE">
              <w:rPr>
                <w:b/>
                <w:bCs/>
                <w:sz w:val="20"/>
              </w:rPr>
              <w:t xml:space="preserve">Муниципальная программа "Благоустройство территорий Газимуро-Заводского муниципального округа на 2025-2028 годы" </w:t>
            </w:r>
          </w:p>
        </w:tc>
        <w:tc>
          <w:tcPr>
            <w:tcW w:w="460" w:type="dxa"/>
            <w:tcBorders>
              <w:top w:val="nil"/>
              <w:left w:val="nil"/>
              <w:bottom w:val="single" w:sz="4" w:space="0" w:color="auto"/>
              <w:right w:val="single" w:sz="4" w:space="0" w:color="auto"/>
            </w:tcBorders>
            <w:shd w:val="clear" w:color="auto" w:fill="auto"/>
            <w:vAlign w:val="center"/>
            <w:hideMark/>
          </w:tcPr>
          <w:p w14:paraId="1E7AE9CC"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6C68082E"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6E0EBB14" w14:textId="77777777" w:rsidR="00124EBE" w:rsidRPr="00124EBE" w:rsidRDefault="00124EBE" w:rsidP="00124EBE">
            <w:pPr>
              <w:spacing w:line="240" w:lineRule="auto"/>
              <w:ind w:firstLine="0"/>
              <w:jc w:val="center"/>
              <w:rPr>
                <w:b/>
                <w:bCs/>
                <w:sz w:val="18"/>
                <w:szCs w:val="18"/>
              </w:rPr>
            </w:pPr>
            <w:r w:rsidRPr="00124EBE">
              <w:rPr>
                <w:b/>
                <w:bCs/>
                <w:sz w:val="18"/>
                <w:szCs w:val="18"/>
              </w:rPr>
              <w:t>00 0 00 39051</w:t>
            </w:r>
          </w:p>
        </w:tc>
        <w:tc>
          <w:tcPr>
            <w:tcW w:w="520" w:type="dxa"/>
            <w:tcBorders>
              <w:top w:val="nil"/>
              <w:left w:val="nil"/>
              <w:bottom w:val="single" w:sz="4" w:space="0" w:color="auto"/>
              <w:right w:val="single" w:sz="4" w:space="0" w:color="auto"/>
            </w:tcBorders>
            <w:shd w:val="clear" w:color="auto" w:fill="auto"/>
            <w:vAlign w:val="center"/>
            <w:hideMark/>
          </w:tcPr>
          <w:p w14:paraId="462BDD89"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1BDEA092" w14:textId="77777777" w:rsidR="00124EBE" w:rsidRPr="00124EBE" w:rsidRDefault="00124EBE" w:rsidP="00124EBE">
            <w:pPr>
              <w:spacing w:line="240" w:lineRule="auto"/>
              <w:ind w:firstLine="0"/>
              <w:jc w:val="right"/>
              <w:rPr>
                <w:b/>
                <w:bCs/>
                <w:sz w:val="18"/>
                <w:szCs w:val="18"/>
              </w:rPr>
            </w:pPr>
            <w:r w:rsidRPr="00124EBE">
              <w:rPr>
                <w:b/>
                <w:bCs/>
                <w:sz w:val="18"/>
                <w:szCs w:val="18"/>
              </w:rPr>
              <w:t>58 969,1</w:t>
            </w:r>
          </w:p>
        </w:tc>
      </w:tr>
      <w:tr w:rsidR="00124EBE" w:rsidRPr="00124EBE" w14:paraId="48A367A0" w14:textId="77777777" w:rsidTr="00124EBE">
        <w:trPr>
          <w:trHeight w:val="43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64003"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0B72757B"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4111A09D"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5C4B71F6" w14:textId="77777777" w:rsidR="00124EBE" w:rsidRPr="00124EBE" w:rsidRDefault="00124EBE" w:rsidP="00124EBE">
            <w:pPr>
              <w:spacing w:line="240" w:lineRule="auto"/>
              <w:ind w:firstLine="0"/>
              <w:jc w:val="center"/>
              <w:rPr>
                <w:sz w:val="18"/>
                <w:szCs w:val="18"/>
              </w:rPr>
            </w:pPr>
            <w:r w:rsidRPr="00124EBE">
              <w:rPr>
                <w:sz w:val="18"/>
                <w:szCs w:val="18"/>
              </w:rPr>
              <w:t>00 0 00 39051</w:t>
            </w:r>
          </w:p>
        </w:tc>
        <w:tc>
          <w:tcPr>
            <w:tcW w:w="520" w:type="dxa"/>
            <w:tcBorders>
              <w:top w:val="nil"/>
              <w:left w:val="nil"/>
              <w:bottom w:val="single" w:sz="4" w:space="0" w:color="auto"/>
              <w:right w:val="single" w:sz="4" w:space="0" w:color="auto"/>
            </w:tcBorders>
            <w:shd w:val="clear" w:color="auto" w:fill="auto"/>
            <w:vAlign w:val="center"/>
            <w:hideMark/>
          </w:tcPr>
          <w:p w14:paraId="555FDCC8"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59A5CC81" w14:textId="77777777" w:rsidR="00124EBE" w:rsidRPr="00124EBE" w:rsidRDefault="00124EBE" w:rsidP="00124EBE">
            <w:pPr>
              <w:spacing w:line="240" w:lineRule="auto"/>
              <w:ind w:firstLine="0"/>
              <w:jc w:val="right"/>
              <w:rPr>
                <w:sz w:val="18"/>
                <w:szCs w:val="18"/>
              </w:rPr>
            </w:pPr>
            <w:r w:rsidRPr="00124EBE">
              <w:rPr>
                <w:sz w:val="18"/>
                <w:szCs w:val="18"/>
              </w:rPr>
              <w:t>58 969,1</w:t>
            </w:r>
          </w:p>
        </w:tc>
      </w:tr>
      <w:tr w:rsidR="00124EBE" w:rsidRPr="00124EBE" w14:paraId="159E36E6" w14:textId="77777777" w:rsidTr="00124EBE">
        <w:trPr>
          <w:trHeight w:val="6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FCB3B25" w14:textId="77777777" w:rsidR="00124EBE" w:rsidRPr="00124EBE" w:rsidRDefault="00124EBE" w:rsidP="00124EBE">
            <w:pPr>
              <w:spacing w:line="240" w:lineRule="auto"/>
              <w:ind w:firstLine="0"/>
              <w:jc w:val="left"/>
              <w:rPr>
                <w:b/>
                <w:bCs/>
                <w:sz w:val="18"/>
                <w:szCs w:val="18"/>
              </w:rPr>
            </w:pPr>
            <w:r w:rsidRPr="00124EBE">
              <w:rPr>
                <w:b/>
                <w:bCs/>
                <w:sz w:val="18"/>
                <w:szCs w:val="18"/>
              </w:rPr>
              <w:t>Централизованные бухгалтерии, группы хозяйственного обслуживания, центры материально-технического обеспечения</w:t>
            </w:r>
          </w:p>
        </w:tc>
        <w:tc>
          <w:tcPr>
            <w:tcW w:w="460" w:type="dxa"/>
            <w:tcBorders>
              <w:top w:val="nil"/>
              <w:left w:val="nil"/>
              <w:bottom w:val="single" w:sz="4" w:space="0" w:color="auto"/>
              <w:right w:val="single" w:sz="4" w:space="0" w:color="auto"/>
            </w:tcBorders>
            <w:shd w:val="clear" w:color="auto" w:fill="auto"/>
            <w:vAlign w:val="center"/>
            <w:hideMark/>
          </w:tcPr>
          <w:p w14:paraId="72A8C1FF"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4F273F62"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2FB7743C" w14:textId="77777777" w:rsidR="00124EBE" w:rsidRPr="00124EBE" w:rsidRDefault="00124EBE" w:rsidP="00124EBE">
            <w:pPr>
              <w:spacing w:line="240" w:lineRule="auto"/>
              <w:ind w:firstLine="0"/>
              <w:jc w:val="center"/>
              <w:rPr>
                <w:b/>
                <w:bCs/>
                <w:sz w:val="18"/>
                <w:szCs w:val="18"/>
              </w:rPr>
            </w:pPr>
            <w:r w:rsidRPr="00124EBE">
              <w:rPr>
                <w:b/>
                <w:bCs/>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2BF2EF46"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21D2233A" w14:textId="77777777" w:rsidR="00124EBE" w:rsidRPr="00124EBE" w:rsidRDefault="00124EBE" w:rsidP="00124EBE">
            <w:pPr>
              <w:spacing w:line="240" w:lineRule="auto"/>
              <w:ind w:firstLine="0"/>
              <w:jc w:val="right"/>
              <w:rPr>
                <w:b/>
                <w:bCs/>
                <w:sz w:val="18"/>
                <w:szCs w:val="18"/>
              </w:rPr>
            </w:pPr>
            <w:r w:rsidRPr="00124EBE">
              <w:rPr>
                <w:b/>
                <w:bCs/>
                <w:sz w:val="18"/>
                <w:szCs w:val="18"/>
              </w:rPr>
              <w:t>68 275,5</w:t>
            </w:r>
          </w:p>
        </w:tc>
      </w:tr>
      <w:tr w:rsidR="00124EBE" w:rsidRPr="00124EBE" w14:paraId="2F03DF90" w14:textId="77777777" w:rsidTr="00124EBE">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1ACCC53"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0D2783E4"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3FFB7F7F"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2E56F16C"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58787E3F"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219011B4" w14:textId="77777777" w:rsidR="00124EBE" w:rsidRPr="00124EBE" w:rsidRDefault="00124EBE" w:rsidP="00124EBE">
            <w:pPr>
              <w:spacing w:line="240" w:lineRule="auto"/>
              <w:ind w:firstLine="0"/>
              <w:jc w:val="right"/>
              <w:rPr>
                <w:sz w:val="18"/>
                <w:szCs w:val="18"/>
              </w:rPr>
            </w:pPr>
            <w:r w:rsidRPr="00124EBE">
              <w:rPr>
                <w:sz w:val="18"/>
                <w:szCs w:val="18"/>
              </w:rPr>
              <w:t>68 275,5</w:t>
            </w:r>
          </w:p>
        </w:tc>
      </w:tr>
      <w:tr w:rsidR="00124EBE" w:rsidRPr="00124EBE" w14:paraId="2B23F047" w14:textId="77777777" w:rsidTr="00124EBE">
        <w:trPr>
          <w:trHeight w:val="18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2A4617E" w14:textId="77777777" w:rsidR="00124EBE" w:rsidRPr="00124EBE" w:rsidRDefault="00124EBE" w:rsidP="00124EBE">
            <w:pPr>
              <w:spacing w:line="240" w:lineRule="auto"/>
              <w:ind w:firstLine="0"/>
              <w:jc w:val="left"/>
              <w:rPr>
                <w:b/>
                <w:bCs/>
                <w:sz w:val="18"/>
                <w:szCs w:val="18"/>
              </w:rPr>
            </w:pPr>
            <w:r w:rsidRPr="00124EBE">
              <w:rPr>
                <w:b/>
                <w:bCs/>
                <w:sz w:val="18"/>
                <w:szCs w:val="18"/>
              </w:rPr>
              <w:lastRenderedPageBreak/>
              <w:t>Иные межбюджетные трансферты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460" w:type="dxa"/>
            <w:tcBorders>
              <w:top w:val="nil"/>
              <w:left w:val="nil"/>
              <w:bottom w:val="single" w:sz="4" w:space="0" w:color="auto"/>
              <w:right w:val="single" w:sz="4" w:space="0" w:color="auto"/>
            </w:tcBorders>
            <w:shd w:val="clear" w:color="auto" w:fill="auto"/>
            <w:vAlign w:val="center"/>
            <w:hideMark/>
          </w:tcPr>
          <w:p w14:paraId="373CF1DF"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3817BC59"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01A16EFD" w14:textId="77777777" w:rsidR="00124EBE" w:rsidRPr="00124EBE" w:rsidRDefault="00124EBE" w:rsidP="00124EBE">
            <w:pPr>
              <w:spacing w:line="240" w:lineRule="auto"/>
              <w:ind w:firstLine="0"/>
              <w:jc w:val="center"/>
              <w:rPr>
                <w:b/>
                <w:bCs/>
                <w:sz w:val="18"/>
                <w:szCs w:val="18"/>
              </w:rPr>
            </w:pPr>
            <w:r w:rsidRPr="00124EBE">
              <w:rPr>
                <w:b/>
                <w:bCs/>
                <w:sz w:val="18"/>
                <w:szCs w:val="18"/>
              </w:rPr>
              <w:t>00 0 00 78186</w:t>
            </w:r>
          </w:p>
        </w:tc>
        <w:tc>
          <w:tcPr>
            <w:tcW w:w="520" w:type="dxa"/>
            <w:tcBorders>
              <w:top w:val="nil"/>
              <w:left w:val="nil"/>
              <w:bottom w:val="single" w:sz="4" w:space="0" w:color="auto"/>
              <w:right w:val="single" w:sz="4" w:space="0" w:color="auto"/>
            </w:tcBorders>
            <w:shd w:val="clear" w:color="auto" w:fill="auto"/>
            <w:vAlign w:val="center"/>
            <w:hideMark/>
          </w:tcPr>
          <w:p w14:paraId="292B8C6B"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06B6BAAB" w14:textId="77777777" w:rsidR="00124EBE" w:rsidRPr="00124EBE" w:rsidRDefault="00124EBE" w:rsidP="00124EBE">
            <w:pPr>
              <w:spacing w:line="240" w:lineRule="auto"/>
              <w:ind w:firstLine="0"/>
              <w:jc w:val="right"/>
              <w:rPr>
                <w:b/>
                <w:bCs/>
                <w:sz w:val="18"/>
                <w:szCs w:val="18"/>
              </w:rPr>
            </w:pPr>
            <w:r w:rsidRPr="00124EBE">
              <w:rPr>
                <w:b/>
                <w:bCs/>
                <w:sz w:val="18"/>
                <w:szCs w:val="18"/>
              </w:rPr>
              <w:t>2 522,4</w:t>
            </w:r>
          </w:p>
        </w:tc>
      </w:tr>
      <w:tr w:rsidR="00124EBE" w:rsidRPr="00124EBE" w14:paraId="0F1C239B" w14:textId="77777777" w:rsidTr="00124EBE">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CC58DD4"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61DEB86C"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3855E47C"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522B31BA" w14:textId="77777777" w:rsidR="00124EBE" w:rsidRPr="00124EBE" w:rsidRDefault="00124EBE" w:rsidP="00124EBE">
            <w:pPr>
              <w:spacing w:line="240" w:lineRule="auto"/>
              <w:ind w:firstLine="0"/>
              <w:jc w:val="center"/>
              <w:rPr>
                <w:sz w:val="18"/>
                <w:szCs w:val="18"/>
              </w:rPr>
            </w:pPr>
            <w:r w:rsidRPr="00124EBE">
              <w:rPr>
                <w:sz w:val="18"/>
                <w:szCs w:val="18"/>
              </w:rPr>
              <w:t>00 0 00 78186</w:t>
            </w:r>
          </w:p>
        </w:tc>
        <w:tc>
          <w:tcPr>
            <w:tcW w:w="520" w:type="dxa"/>
            <w:tcBorders>
              <w:top w:val="nil"/>
              <w:left w:val="nil"/>
              <w:bottom w:val="single" w:sz="4" w:space="0" w:color="auto"/>
              <w:right w:val="single" w:sz="4" w:space="0" w:color="auto"/>
            </w:tcBorders>
            <w:shd w:val="clear" w:color="auto" w:fill="auto"/>
            <w:vAlign w:val="center"/>
            <w:hideMark/>
          </w:tcPr>
          <w:p w14:paraId="5E1F8DC0"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7B8DEF24" w14:textId="77777777" w:rsidR="00124EBE" w:rsidRPr="00124EBE" w:rsidRDefault="00124EBE" w:rsidP="00124EBE">
            <w:pPr>
              <w:spacing w:line="240" w:lineRule="auto"/>
              <w:ind w:firstLine="0"/>
              <w:jc w:val="right"/>
              <w:rPr>
                <w:sz w:val="18"/>
                <w:szCs w:val="18"/>
              </w:rPr>
            </w:pPr>
            <w:r w:rsidRPr="00124EBE">
              <w:rPr>
                <w:sz w:val="18"/>
                <w:szCs w:val="18"/>
              </w:rPr>
              <w:t>2 522,4</w:t>
            </w:r>
          </w:p>
        </w:tc>
      </w:tr>
      <w:tr w:rsidR="00124EBE" w:rsidRPr="00124EBE" w14:paraId="06CD54B2" w14:textId="77777777" w:rsidTr="00124EBE">
        <w:trPr>
          <w:trHeight w:val="9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58E9799" w14:textId="77777777" w:rsidR="00124EBE" w:rsidRPr="00124EBE" w:rsidRDefault="00124EBE" w:rsidP="00124EBE">
            <w:pPr>
              <w:spacing w:line="240" w:lineRule="auto"/>
              <w:ind w:firstLine="0"/>
              <w:jc w:val="left"/>
              <w:rPr>
                <w:b/>
                <w:bCs/>
                <w:sz w:val="18"/>
                <w:szCs w:val="18"/>
              </w:rPr>
            </w:pPr>
            <w:r w:rsidRPr="00124EBE">
              <w:rPr>
                <w:b/>
                <w:bCs/>
                <w:sz w:val="18"/>
                <w:szCs w:val="18"/>
              </w:rPr>
              <w:t xml:space="preserve">Субсидии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
        </w:tc>
        <w:tc>
          <w:tcPr>
            <w:tcW w:w="460" w:type="dxa"/>
            <w:tcBorders>
              <w:top w:val="nil"/>
              <w:left w:val="nil"/>
              <w:bottom w:val="single" w:sz="4" w:space="0" w:color="auto"/>
              <w:right w:val="single" w:sz="4" w:space="0" w:color="auto"/>
            </w:tcBorders>
            <w:shd w:val="clear" w:color="auto" w:fill="auto"/>
            <w:vAlign w:val="center"/>
            <w:hideMark/>
          </w:tcPr>
          <w:p w14:paraId="0A5A9B75"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510A86EF"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1BE757D7" w14:textId="77777777" w:rsidR="00124EBE" w:rsidRPr="00124EBE" w:rsidRDefault="00124EBE" w:rsidP="00124EBE">
            <w:pPr>
              <w:spacing w:line="240" w:lineRule="auto"/>
              <w:ind w:firstLine="0"/>
              <w:jc w:val="center"/>
              <w:rPr>
                <w:b/>
                <w:bCs/>
                <w:sz w:val="18"/>
                <w:szCs w:val="18"/>
              </w:rPr>
            </w:pPr>
            <w:r w:rsidRPr="00124EBE">
              <w:rPr>
                <w:b/>
                <w:bCs/>
                <w:sz w:val="18"/>
                <w:szCs w:val="18"/>
              </w:rPr>
              <w:t>00 0 И4 54240</w:t>
            </w:r>
          </w:p>
        </w:tc>
        <w:tc>
          <w:tcPr>
            <w:tcW w:w="520" w:type="dxa"/>
            <w:tcBorders>
              <w:top w:val="nil"/>
              <w:left w:val="nil"/>
              <w:bottom w:val="single" w:sz="4" w:space="0" w:color="auto"/>
              <w:right w:val="single" w:sz="4" w:space="0" w:color="auto"/>
            </w:tcBorders>
            <w:shd w:val="clear" w:color="auto" w:fill="auto"/>
            <w:vAlign w:val="center"/>
            <w:hideMark/>
          </w:tcPr>
          <w:p w14:paraId="1521A4DB"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46BE1F8E" w14:textId="77777777" w:rsidR="00124EBE" w:rsidRPr="00124EBE" w:rsidRDefault="00124EBE" w:rsidP="00124EBE">
            <w:pPr>
              <w:spacing w:line="240" w:lineRule="auto"/>
              <w:ind w:firstLine="0"/>
              <w:jc w:val="right"/>
              <w:rPr>
                <w:b/>
                <w:bCs/>
                <w:sz w:val="18"/>
                <w:szCs w:val="18"/>
              </w:rPr>
            </w:pPr>
            <w:r w:rsidRPr="00124EBE">
              <w:rPr>
                <w:b/>
                <w:bCs/>
                <w:sz w:val="18"/>
                <w:szCs w:val="18"/>
              </w:rPr>
              <w:t>20 202,0</w:t>
            </w:r>
          </w:p>
        </w:tc>
      </w:tr>
      <w:tr w:rsidR="00124EBE" w:rsidRPr="00124EBE" w14:paraId="636B337E" w14:textId="77777777" w:rsidTr="00124EBE">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E36D66E" w14:textId="77777777" w:rsidR="00124EBE" w:rsidRPr="00124EBE" w:rsidRDefault="00124EBE" w:rsidP="00124EBE">
            <w:pPr>
              <w:spacing w:line="240" w:lineRule="auto"/>
              <w:ind w:firstLine="0"/>
              <w:jc w:val="left"/>
              <w:rPr>
                <w:sz w:val="18"/>
                <w:szCs w:val="18"/>
              </w:rPr>
            </w:pPr>
            <w:r w:rsidRPr="00124EBE">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68CD026A"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1BE28F27"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5D9A7B32" w14:textId="77777777" w:rsidR="00124EBE" w:rsidRPr="00124EBE" w:rsidRDefault="00124EBE" w:rsidP="00124EBE">
            <w:pPr>
              <w:spacing w:line="240" w:lineRule="auto"/>
              <w:ind w:firstLine="0"/>
              <w:jc w:val="center"/>
              <w:rPr>
                <w:sz w:val="18"/>
                <w:szCs w:val="18"/>
              </w:rPr>
            </w:pPr>
            <w:r w:rsidRPr="00124EBE">
              <w:rPr>
                <w:sz w:val="18"/>
                <w:szCs w:val="18"/>
              </w:rPr>
              <w:t>00 0 И4 54240</w:t>
            </w:r>
          </w:p>
        </w:tc>
        <w:tc>
          <w:tcPr>
            <w:tcW w:w="520" w:type="dxa"/>
            <w:tcBorders>
              <w:top w:val="nil"/>
              <w:left w:val="nil"/>
              <w:bottom w:val="single" w:sz="4" w:space="0" w:color="auto"/>
              <w:right w:val="single" w:sz="4" w:space="0" w:color="auto"/>
            </w:tcBorders>
            <w:shd w:val="clear" w:color="auto" w:fill="auto"/>
            <w:vAlign w:val="center"/>
            <w:hideMark/>
          </w:tcPr>
          <w:p w14:paraId="0A751791"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4915C674" w14:textId="77777777" w:rsidR="00124EBE" w:rsidRPr="00124EBE" w:rsidRDefault="00124EBE" w:rsidP="00124EBE">
            <w:pPr>
              <w:spacing w:line="240" w:lineRule="auto"/>
              <w:ind w:firstLine="0"/>
              <w:jc w:val="right"/>
              <w:rPr>
                <w:sz w:val="18"/>
                <w:szCs w:val="18"/>
              </w:rPr>
            </w:pPr>
            <w:r w:rsidRPr="00124EBE">
              <w:rPr>
                <w:sz w:val="18"/>
                <w:szCs w:val="18"/>
              </w:rPr>
              <w:t>20 202,0</w:t>
            </w:r>
          </w:p>
        </w:tc>
      </w:tr>
      <w:tr w:rsidR="00124EBE" w:rsidRPr="00124EBE" w14:paraId="05FCD985" w14:textId="77777777" w:rsidTr="00124EBE">
        <w:trPr>
          <w:trHeight w:val="10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2A3636F" w14:textId="77777777" w:rsidR="00124EBE" w:rsidRPr="00124EBE" w:rsidRDefault="00124EBE" w:rsidP="00124EBE">
            <w:pPr>
              <w:spacing w:line="240" w:lineRule="auto"/>
              <w:ind w:firstLine="0"/>
              <w:jc w:val="left"/>
              <w:rPr>
                <w:b/>
                <w:bCs/>
                <w:sz w:val="18"/>
                <w:szCs w:val="18"/>
              </w:rPr>
            </w:pPr>
            <w:r w:rsidRPr="00124EBE">
              <w:rPr>
                <w:b/>
                <w:bCs/>
                <w:sz w:val="18"/>
                <w:szCs w:val="18"/>
              </w:rPr>
              <w:t xml:space="preserve">Субсидии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(софинансирование) </w:t>
            </w:r>
          </w:p>
        </w:tc>
        <w:tc>
          <w:tcPr>
            <w:tcW w:w="460" w:type="dxa"/>
            <w:tcBorders>
              <w:top w:val="nil"/>
              <w:left w:val="nil"/>
              <w:bottom w:val="single" w:sz="4" w:space="0" w:color="auto"/>
              <w:right w:val="single" w:sz="4" w:space="0" w:color="auto"/>
            </w:tcBorders>
            <w:shd w:val="clear" w:color="auto" w:fill="auto"/>
            <w:vAlign w:val="center"/>
            <w:hideMark/>
          </w:tcPr>
          <w:p w14:paraId="712A5A0F"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00CDEF42"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7760698D" w14:textId="77777777" w:rsidR="00124EBE" w:rsidRPr="00124EBE" w:rsidRDefault="00124EBE" w:rsidP="00124EBE">
            <w:pPr>
              <w:spacing w:line="240" w:lineRule="auto"/>
              <w:ind w:firstLine="0"/>
              <w:jc w:val="center"/>
              <w:rPr>
                <w:b/>
                <w:bCs/>
                <w:sz w:val="18"/>
                <w:szCs w:val="18"/>
              </w:rPr>
            </w:pPr>
            <w:r w:rsidRPr="00124EBE">
              <w:rPr>
                <w:b/>
                <w:bCs/>
                <w:sz w:val="18"/>
                <w:szCs w:val="18"/>
              </w:rPr>
              <w:t>00 0 И4 54240</w:t>
            </w:r>
          </w:p>
        </w:tc>
        <w:tc>
          <w:tcPr>
            <w:tcW w:w="520" w:type="dxa"/>
            <w:tcBorders>
              <w:top w:val="nil"/>
              <w:left w:val="nil"/>
              <w:bottom w:val="single" w:sz="4" w:space="0" w:color="auto"/>
              <w:right w:val="single" w:sz="4" w:space="0" w:color="auto"/>
            </w:tcBorders>
            <w:shd w:val="clear" w:color="auto" w:fill="auto"/>
            <w:vAlign w:val="center"/>
            <w:hideMark/>
          </w:tcPr>
          <w:p w14:paraId="48BE375E"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445EDACE" w14:textId="77777777" w:rsidR="00124EBE" w:rsidRPr="00124EBE" w:rsidRDefault="00124EBE" w:rsidP="00124EBE">
            <w:pPr>
              <w:spacing w:line="240" w:lineRule="auto"/>
              <w:ind w:firstLine="0"/>
              <w:jc w:val="right"/>
              <w:rPr>
                <w:b/>
                <w:bCs/>
                <w:sz w:val="18"/>
                <w:szCs w:val="18"/>
              </w:rPr>
            </w:pPr>
            <w:r w:rsidRPr="00124EBE">
              <w:rPr>
                <w:b/>
                <w:bCs/>
                <w:sz w:val="18"/>
                <w:szCs w:val="18"/>
              </w:rPr>
              <w:t>1 804,5</w:t>
            </w:r>
          </w:p>
        </w:tc>
      </w:tr>
      <w:tr w:rsidR="00124EBE" w:rsidRPr="00124EBE" w14:paraId="4A952135" w14:textId="77777777" w:rsidTr="00124EBE">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0317E22" w14:textId="77777777" w:rsidR="00124EBE" w:rsidRPr="00124EBE" w:rsidRDefault="00124EBE" w:rsidP="00124EBE">
            <w:pPr>
              <w:spacing w:line="240" w:lineRule="auto"/>
              <w:ind w:firstLine="0"/>
              <w:jc w:val="left"/>
              <w:rPr>
                <w:sz w:val="18"/>
                <w:szCs w:val="18"/>
              </w:rPr>
            </w:pPr>
            <w:r w:rsidRPr="00124EBE">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15C0CEBF"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20C83A8C"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3C7AD970" w14:textId="77777777" w:rsidR="00124EBE" w:rsidRPr="00124EBE" w:rsidRDefault="00124EBE" w:rsidP="00124EBE">
            <w:pPr>
              <w:spacing w:line="240" w:lineRule="auto"/>
              <w:ind w:firstLine="0"/>
              <w:jc w:val="center"/>
              <w:rPr>
                <w:sz w:val="18"/>
                <w:szCs w:val="18"/>
              </w:rPr>
            </w:pPr>
            <w:r w:rsidRPr="00124EBE">
              <w:rPr>
                <w:sz w:val="18"/>
                <w:szCs w:val="18"/>
              </w:rPr>
              <w:t>00 0 И4 54240</w:t>
            </w:r>
          </w:p>
        </w:tc>
        <w:tc>
          <w:tcPr>
            <w:tcW w:w="520" w:type="dxa"/>
            <w:tcBorders>
              <w:top w:val="nil"/>
              <w:left w:val="nil"/>
              <w:bottom w:val="single" w:sz="4" w:space="0" w:color="auto"/>
              <w:right w:val="single" w:sz="4" w:space="0" w:color="auto"/>
            </w:tcBorders>
            <w:shd w:val="clear" w:color="auto" w:fill="auto"/>
            <w:vAlign w:val="center"/>
            <w:hideMark/>
          </w:tcPr>
          <w:p w14:paraId="4FF46997"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6E839FC4" w14:textId="77777777" w:rsidR="00124EBE" w:rsidRPr="00124EBE" w:rsidRDefault="00124EBE" w:rsidP="00124EBE">
            <w:pPr>
              <w:spacing w:line="240" w:lineRule="auto"/>
              <w:ind w:firstLine="0"/>
              <w:jc w:val="right"/>
              <w:rPr>
                <w:sz w:val="18"/>
                <w:szCs w:val="18"/>
              </w:rPr>
            </w:pPr>
            <w:r w:rsidRPr="00124EBE">
              <w:rPr>
                <w:sz w:val="18"/>
                <w:szCs w:val="18"/>
              </w:rPr>
              <w:t>1 804,5</w:t>
            </w:r>
          </w:p>
        </w:tc>
      </w:tr>
      <w:tr w:rsidR="00124EBE" w:rsidRPr="00124EBE" w14:paraId="23E40953" w14:textId="77777777" w:rsidTr="00124EBE">
        <w:trPr>
          <w:trHeight w:val="435"/>
        </w:trPr>
        <w:tc>
          <w:tcPr>
            <w:tcW w:w="5620" w:type="dxa"/>
            <w:tcBorders>
              <w:top w:val="nil"/>
              <w:left w:val="single" w:sz="4" w:space="0" w:color="auto"/>
              <w:bottom w:val="single" w:sz="4" w:space="0" w:color="auto"/>
              <w:right w:val="single" w:sz="4" w:space="0" w:color="auto"/>
            </w:tcBorders>
            <w:shd w:val="clear" w:color="000000" w:fill="FFFF00"/>
            <w:noWrap/>
            <w:vAlign w:val="center"/>
            <w:hideMark/>
          </w:tcPr>
          <w:p w14:paraId="5627C399" w14:textId="77777777" w:rsidR="00124EBE" w:rsidRPr="00124EBE" w:rsidRDefault="00124EBE" w:rsidP="00124EBE">
            <w:pPr>
              <w:spacing w:line="240" w:lineRule="auto"/>
              <w:ind w:firstLine="0"/>
              <w:jc w:val="left"/>
              <w:rPr>
                <w:b/>
                <w:bCs/>
                <w:sz w:val="18"/>
                <w:szCs w:val="18"/>
              </w:rPr>
            </w:pPr>
            <w:r w:rsidRPr="00124EBE">
              <w:rPr>
                <w:b/>
                <w:bCs/>
                <w:sz w:val="18"/>
                <w:szCs w:val="18"/>
              </w:rPr>
              <w:t>Охрана окружающей среды</w:t>
            </w:r>
          </w:p>
        </w:tc>
        <w:tc>
          <w:tcPr>
            <w:tcW w:w="460" w:type="dxa"/>
            <w:tcBorders>
              <w:top w:val="nil"/>
              <w:left w:val="nil"/>
              <w:bottom w:val="single" w:sz="4" w:space="0" w:color="auto"/>
              <w:right w:val="single" w:sz="4" w:space="0" w:color="auto"/>
            </w:tcBorders>
            <w:shd w:val="clear" w:color="000000" w:fill="FFFF00"/>
            <w:vAlign w:val="center"/>
            <w:hideMark/>
          </w:tcPr>
          <w:p w14:paraId="4E879A26" w14:textId="77777777" w:rsidR="00124EBE" w:rsidRPr="00124EBE" w:rsidRDefault="00124EBE" w:rsidP="00124EBE">
            <w:pPr>
              <w:spacing w:line="240" w:lineRule="auto"/>
              <w:ind w:firstLine="0"/>
              <w:jc w:val="center"/>
              <w:rPr>
                <w:b/>
                <w:bCs/>
                <w:sz w:val="18"/>
                <w:szCs w:val="18"/>
              </w:rPr>
            </w:pPr>
            <w:r w:rsidRPr="00124EBE">
              <w:rPr>
                <w:b/>
                <w:bCs/>
                <w:sz w:val="18"/>
                <w:szCs w:val="18"/>
              </w:rPr>
              <w:t>06</w:t>
            </w:r>
          </w:p>
        </w:tc>
        <w:tc>
          <w:tcPr>
            <w:tcW w:w="420" w:type="dxa"/>
            <w:tcBorders>
              <w:top w:val="nil"/>
              <w:left w:val="nil"/>
              <w:bottom w:val="single" w:sz="4" w:space="0" w:color="auto"/>
              <w:right w:val="single" w:sz="4" w:space="0" w:color="auto"/>
            </w:tcBorders>
            <w:shd w:val="clear" w:color="000000" w:fill="FFFF00"/>
            <w:vAlign w:val="center"/>
            <w:hideMark/>
          </w:tcPr>
          <w:p w14:paraId="43318E47" w14:textId="77777777" w:rsidR="00124EBE" w:rsidRPr="00124EBE" w:rsidRDefault="00124EBE" w:rsidP="00124EBE">
            <w:pPr>
              <w:spacing w:line="240" w:lineRule="auto"/>
              <w:ind w:firstLine="0"/>
              <w:jc w:val="center"/>
              <w:rPr>
                <w:b/>
                <w:bCs/>
                <w:sz w:val="18"/>
                <w:szCs w:val="18"/>
              </w:rPr>
            </w:pPr>
            <w:r w:rsidRPr="00124EBE">
              <w:rPr>
                <w:b/>
                <w:bCs/>
                <w:sz w:val="18"/>
                <w:szCs w:val="18"/>
              </w:rPr>
              <w:t>00</w:t>
            </w:r>
          </w:p>
        </w:tc>
        <w:tc>
          <w:tcPr>
            <w:tcW w:w="1360" w:type="dxa"/>
            <w:tcBorders>
              <w:top w:val="nil"/>
              <w:left w:val="nil"/>
              <w:bottom w:val="single" w:sz="4" w:space="0" w:color="auto"/>
              <w:right w:val="single" w:sz="4" w:space="0" w:color="auto"/>
            </w:tcBorders>
            <w:shd w:val="clear" w:color="000000" w:fill="FFFF00"/>
            <w:vAlign w:val="center"/>
            <w:hideMark/>
          </w:tcPr>
          <w:p w14:paraId="5F2C17E7"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399DD827"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777A24D5" w14:textId="77777777" w:rsidR="00124EBE" w:rsidRPr="00124EBE" w:rsidRDefault="00124EBE" w:rsidP="00124EBE">
            <w:pPr>
              <w:spacing w:line="240" w:lineRule="auto"/>
              <w:ind w:firstLine="0"/>
              <w:jc w:val="right"/>
              <w:rPr>
                <w:b/>
                <w:bCs/>
                <w:sz w:val="18"/>
                <w:szCs w:val="18"/>
              </w:rPr>
            </w:pPr>
            <w:r w:rsidRPr="00124EBE">
              <w:rPr>
                <w:b/>
                <w:bCs/>
                <w:sz w:val="18"/>
                <w:szCs w:val="18"/>
              </w:rPr>
              <w:t>166 195,9</w:t>
            </w:r>
          </w:p>
        </w:tc>
      </w:tr>
      <w:tr w:rsidR="00124EBE" w:rsidRPr="00124EBE" w14:paraId="6B59FFFD" w14:textId="77777777" w:rsidTr="00124EBE">
        <w:trPr>
          <w:trHeight w:val="435"/>
        </w:trPr>
        <w:tc>
          <w:tcPr>
            <w:tcW w:w="5620" w:type="dxa"/>
            <w:tcBorders>
              <w:top w:val="nil"/>
              <w:left w:val="single" w:sz="4" w:space="0" w:color="auto"/>
              <w:bottom w:val="single" w:sz="4" w:space="0" w:color="auto"/>
              <w:right w:val="single" w:sz="4" w:space="0" w:color="auto"/>
            </w:tcBorders>
            <w:shd w:val="clear" w:color="000000" w:fill="FFFF00"/>
            <w:noWrap/>
            <w:vAlign w:val="center"/>
            <w:hideMark/>
          </w:tcPr>
          <w:p w14:paraId="7E46780F" w14:textId="77777777" w:rsidR="00124EBE" w:rsidRPr="00124EBE" w:rsidRDefault="00124EBE" w:rsidP="00124EBE">
            <w:pPr>
              <w:spacing w:line="240" w:lineRule="auto"/>
              <w:ind w:firstLine="0"/>
              <w:jc w:val="left"/>
              <w:rPr>
                <w:b/>
                <w:bCs/>
                <w:sz w:val="18"/>
                <w:szCs w:val="18"/>
              </w:rPr>
            </w:pPr>
            <w:r w:rsidRPr="00124EBE">
              <w:rPr>
                <w:b/>
                <w:bCs/>
                <w:sz w:val="18"/>
                <w:szCs w:val="18"/>
              </w:rPr>
              <w:t>Другие вопросы в области охраны окружающей среды</w:t>
            </w:r>
          </w:p>
        </w:tc>
        <w:tc>
          <w:tcPr>
            <w:tcW w:w="460" w:type="dxa"/>
            <w:tcBorders>
              <w:top w:val="nil"/>
              <w:left w:val="nil"/>
              <w:bottom w:val="single" w:sz="4" w:space="0" w:color="auto"/>
              <w:right w:val="single" w:sz="4" w:space="0" w:color="auto"/>
            </w:tcBorders>
            <w:shd w:val="clear" w:color="000000" w:fill="FFFF00"/>
            <w:vAlign w:val="center"/>
            <w:hideMark/>
          </w:tcPr>
          <w:p w14:paraId="7078DF84" w14:textId="77777777" w:rsidR="00124EBE" w:rsidRPr="00124EBE" w:rsidRDefault="00124EBE" w:rsidP="00124EBE">
            <w:pPr>
              <w:spacing w:line="240" w:lineRule="auto"/>
              <w:ind w:firstLine="0"/>
              <w:jc w:val="center"/>
              <w:rPr>
                <w:b/>
                <w:bCs/>
                <w:sz w:val="18"/>
                <w:szCs w:val="18"/>
              </w:rPr>
            </w:pPr>
            <w:r w:rsidRPr="00124EBE">
              <w:rPr>
                <w:b/>
                <w:bCs/>
                <w:sz w:val="18"/>
                <w:szCs w:val="18"/>
              </w:rPr>
              <w:t>06</w:t>
            </w:r>
          </w:p>
        </w:tc>
        <w:tc>
          <w:tcPr>
            <w:tcW w:w="420" w:type="dxa"/>
            <w:tcBorders>
              <w:top w:val="nil"/>
              <w:left w:val="nil"/>
              <w:bottom w:val="single" w:sz="4" w:space="0" w:color="auto"/>
              <w:right w:val="single" w:sz="4" w:space="0" w:color="auto"/>
            </w:tcBorders>
            <w:shd w:val="clear" w:color="000000" w:fill="FFFF00"/>
            <w:vAlign w:val="center"/>
            <w:hideMark/>
          </w:tcPr>
          <w:p w14:paraId="6823C5C2"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1360" w:type="dxa"/>
            <w:tcBorders>
              <w:top w:val="nil"/>
              <w:left w:val="nil"/>
              <w:bottom w:val="single" w:sz="4" w:space="0" w:color="auto"/>
              <w:right w:val="single" w:sz="4" w:space="0" w:color="auto"/>
            </w:tcBorders>
            <w:shd w:val="clear" w:color="000000" w:fill="FFFF00"/>
            <w:vAlign w:val="center"/>
            <w:hideMark/>
          </w:tcPr>
          <w:p w14:paraId="3F669897"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5DF8AF06"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285F4EAD" w14:textId="77777777" w:rsidR="00124EBE" w:rsidRPr="00124EBE" w:rsidRDefault="00124EBE" w:rsidP="00124EBE">
            <w:pPr>
              <w:spacing w:line="240" w:lineRule="auto"/>
              <w:ind w:firstLine="0"/>
              <w:jc w:val="right"/>
              <w:rPr>
                <w:b/>
                <w:bCs/>
                <w:sz w:val="18"/>
                <w:szCs w:val="18"/>
              </w:rPr>
            </w:pPr>
            <w:r w:rsidRPr="00124EBE">
              <w:rPr>
                <w:b/>
                <w:bCs/>
                <w:sz w:val="18"/>
                <w:szCs w:val="18"/>
              </w:rPr>
              <w:t>166 195,9</w:t>
            </w:r>
          </w:p>
        </w:tc>
      </w:tr>
      <w:tr w:rsidR="00124EBE" w:rsidRPr="00124EBE" w14:paraId="40333901" w14:textId="77777777" w:rsidTr="00124EBE">
        <w:trPr>
          <w:trHeight w:val="66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76BE6F23" w14:textId="77777777" w:rsidR="00124EBE" w:rsidRPr="00124EBE" w:rsidRDefault="00124EBE" w:rsidP="00124EBE">
            <w:pPr>
              <w:spacing w:line="240" w:lineRule="auto"/>
              <w:ind w:firstLine="0"/>
              <w:jc w:val="left"/>
              <w:rPr>
                <w:sz w:val="18"/>
                <w:szCs w:val="18"/>
              </w:rPr>
            </w:pPr>
            <w:r w:rsidRPr="00124EBE">
              <w:rPr>
                <w:sz w:val="18"/>
                <w:szCs w:val="18"/>
              </w:rPr>
              <w:t>Мероприятия по ликвидации мест несанкционированного размещения отходов</w:t>
            </w:r>
          </w:p>
        </w:tc>
        <w:tc>
          <w:tcPr>
            <w:tcW w:w="460" w:type="dxa"/>
            <w:tcBorders>
              <w:top w:val="nil"/>
              <w:left w:val="nil"/>
              <w:bottom w:val="single" w:sz="4" w:space="0" w:color="auto"/>
              <w:right w:val="single" w:sz="4" w:space="0" w:color="auto"/>
            </w:tcBorders>
            <w:shd w:val="clear" w:color="auto" w:fill="auto"/>
            <w:vAlign w:val="center"/>
            <w:hideMark/>
          </w:tcPr>
          <w:p w14:paraId="02BA9704"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4B402D53"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78179DD2" w14:textId="77777777" w:rsidR="00124EBE" w:rsidRPr="00124EBE" w:rsidRDefault="00124EBE" w:rsidP="00124EBE">
            <w:pPr>
              <w:spacing w:line="240" w:lineRule="auto"/>
              <w:ind w:firstLine="0"/>
              <w:jc w:val="center"/>
              <w:rPr>
                <w:sz w:val="18"/>
                <w:szCs w:val="18"/>
              </w:rPr>
            </w:pPr>
            <w:r w:rsidRPr="00124EBE">
              <w:rPr>
                <w:sz w:val="18"/>
                <w:szCs w:val="18"/>
              </w:rPr>
              <w:t>00 0 00 40502</w:t>
            </w:r>
          </w:p>
        </w:tc>
        <w:tc>
          <w:tcPr>
            <w:tcW w:w="520" w:type="dxa"/>
            <w:tcBorders>
              <w:top w:val="nil"/>
              <w:left w:val="nil"/>
              <w:bottom w:val="single" w:sz="4" w:space="0" w:color="auto"/>
              <w:right w:val="single" w:sz="4" w:space="0" w:color="auto"/>
            </w:tcBorders>
            <w:shd w:val="clear" w:color="auto" w:fill="auto"/>
            <w:vAlign w:val="center"/>
            <w:hideMark/>
          </w:tcPr>
          <w:p w14:paraId="3D0E7BDF"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6FB2FA24" w14:textId="77777777" w:rsidR="00124EBE" w:rsidRPr="00124EBE" w:rsidRDefault="00124EBE" w:rsidP="00124EBE">
            <w:pPr>
              <w:spacing w:line="240" w:lineRule="auto"/>
              <w:ind w:firstLine="0"/>
              <w:jc w:val="right"/>
              <w:rPr>
                <w:sz w:val="18"/>
                <w:szCs w:val="18"/>
              </w:rPr>
            </w:pPr>
            <w:r w:rsidRPr="00124EBE">
              <w:rPr>
                <w:sz w:val="18"/>
                <w:szCs w:val="18"/>
              </w:rPr>
              <w:t>36 290,6</w:t>
            </w:r>
          </w:p>
        </w:tc>
      </w:tr>
      <w:tr w:rsidR="00124EBE" w:rsidRPr="00124EBE" w14:paraId="4CC4F7DA" w14:textId="77777777" w:rsidTr="00124EBE">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81EB402"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1CEC5FA2"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331D9874"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116E6260" w14:textId="77777777" w:rsidR="00124EBE" w:rsidRPr="00124EBE" w:rsidRDefault="00124EBE" w:rsidP="00124EBE">
            <w:pPr>
              <w:spacing w:line="240" w:lineRule="auto"/>
              <w:ind w:firstLine="0"/>
              <w:jc w:val="center"/>
              <w:rPr>
                <w:sz w:val="18"/>
                <w:szCs w:val="18"/>
              </w:rPr>
            </w:pPr>
            <w:r w:rsidRPr="00124EBE">
              <w:rPr>
                <w:sz w:val="18"/>
                <w:szCs w:val="18"/>
              </w:rPr>
              <w:t>00 0 00 40502</w:t>
            </w:r>
          </w:p>
        </w:tc>
        <w:tc>
          <w:tcPr>
            <w:tcW w:w="520" w:type="dxa"/>
            <w:tcBorders>
              <w:top w:val="nil"/>
              <w:left w:val="nil"/>
              <w:bottom w:val="single" w:sz="4" w:space="0" w:color="auto"/>
              <w:right w:val="single" w:sz="4" w:space="0" w:color="auto"/>
            </w:tcBorders>
            <w:shd w:val="clear" w:color="auto" w:fill="auto"/>
            <w:vAlign w:val="center"/>
            <w:hideMark/>
          </w:tcPr>
          <w:p w14:paraId="52C0B43F"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45CFB7A4" w14:textId="77777777" w:rsidR="00124EBE" w:rsidRPr="00124EBE" w:rsidRDefault="00124EBE" w:rsidP="00124EBE">
            <w:pPr>
              <w:spacing w:line="240" w:lineRule="auto"/>
              <w:ind w:firstLine="0"/>
              <w:jc w:val="right"/>
              <w:rPr>
                <w:sz w:val="18"/>
                <w:szCs w:val="18"/>
              </w:rPr>
            </w:pPr>
            <w:r w:rsidRPr="00124EBE">
              <w:rPr>
                <w:sz w:val="18"/>
                <w:szCs w:val="18"/>
              </w:rPr>
              <w:t>36 290,6</w:t>
            </w:r>
          </w:p>
        </w:tc>
      </w:tr>
      <w:tr w:rsidR="00124EBE" w:rsidRPr="00124EBE" w14:paraId="28ED696B" w14:textId="77777777" w:rsidTr="00124EBE">
        <w:trPr>
          <w:trHeight w:val="7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B6547E7" w14:textId="77777777" w:rsidR="00124EBE" w:rsidRPr="00124EBE" w:rsidRDefault="00124EBE" w:rsidP="00124EBE">
            <w:pPr>
              <w:spacing w:line="240" w:lineRule="auto"/>
              <w:ind w:firstLine="0"/>
              <w:jc w:val="left"/>
              <w:rPr>
                <w:b/>
                <w:bCs/>
                <w:sz w:val="18"/>
                <w:szCs w:val="18"/>
              </w:rPr>
            </w:pPr>
            <w:r w:rsidRPr="00124EBE">
              <w:rPr>
                <w:b/>
                <w:bCs/>
                <w:sz w:val="18"/>
                <w:szCs w:val="18"/>
              </w:rPr>
              <w:t>Централизованные бухгалтерии, группы хозяйственного обслуживания, центры материально-технического обеспечения</w:t>
            </w:r>
          </w:p>
        </w:tc>
        <w:tc>
          <w:tcPr>
            <w:tcW w:w="460" w:type="dxa"/>
            <w:tcBorders>
              <w:top w:val="nil"/>
              <w:left w:val="nil"/>
              <w:bottom w:val="single" w:sz="4" w:space="0" w:color="auto"/>
              <w:right w:val="single" w:sz="4" w:space="0" w:color="auto"/>
            </w:tcBorders>
            <w:shd w:val="clear" w:color="auto" w:fill="auto"/>
            <w:vAlign w:val="center"/>
            <w:hideMark/>
          </w:tcPr>
          <w:p w14:paraId="37843D5D" w14:textId="77777777" w:rsidR="00124EBE" w:rsidRPr="00124EBE" w:rsidRDefault="00124EBE" w:rsidP="00124EBE">
            <w:pPr>
              <w:spacing w:line="240" w:lineRule="auto"/>
              <w:ind w:firstLine="0"/>
              <w:jc w:val="center"/>
              <w:rPr>
                <w:b/>
                <w:bCs/>
                <w:sz w:val="18"/>
                <w:szCs w:val="18"/>
              </w:rPr>
            </w:pPr>
            <w:r w:rsidRPr="00124EBE">
              <w:rPr>
                <w:b/>
                <w:bCs/>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6732E775"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26E66911" w14:textId="77777777" w:rsidR="00124EBE" w:rsidRPr="00124EBE" w:rsidRDefault="00124EBE" w:rsidP="00124EBE">
            <w:pPr>
              <w:spacing w:line="240" w:lineRule="auto"/>
              <w:ind w:firstLine="0"/>
              <w:jc w:val="center"/>
              <w:rPr>
                <w:b/>
                <w:bCs/>
                <w:sz w:val="18"/>
                <w:szCs w:val="18"/>
              </w:rPr>
            </w:pPr>
            <w:r w:rsidRPr="00124EBE">
              <w:rPr>
                <w:b/>
                <w:bCs/>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70598ACA"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362E4A84" w14:textId="77777777" w:rsidR="00124EBE" w:rsidRPr="00124EBE" w:rsidRDefault="00124EBE" w:rsidP="00124EBE">
            <w:pPr>
              <w:spacing w:line="240" w:lineRule="auto"/>
              <w:ind w:firstLine="0"/>
              <w:jc w:val="right"/>
              <w:rPr>
                <w:b/>
                <w:bCs/>
                <w:sz w:val="18"/>
                <w:szCs w:val="18"/>
              </w:rPr>
            </w:pPr>
            <w:r w:rsidRPr="00124EBE">
              <w:rPr>
                <w:b/>
                <w:bCs/>
                <w:sz w:val="18"/>
                <w:szCs w:val="18"/>
              </w:rPr>
              <w:t>129 905,3</w:t>
            </w:r>
          </w:p>
        </w:tc>
      </w:tr>
      <w:tr w:rsidR="00124EBE" w:rsidRPr="00124EBE" w14:paraId="3409DD20" w14:textId="77777777" w:rsidTr="00124EBE">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6F201F1"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7D414CBE"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4D2A1F31"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63FB728A"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40660CDF"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2608A0B4" w14:textId="77777777" w:rsidR="00124EBE" w:rsidRPr="00124EBE" w:rsidRDefault="00124EBE" w:rsidP="00124EBE">
            <w:pPr>
              <w:spacing w:line="240" w:lineRule="auto"/>
              <w:ind w:firstLine="0"/>
              <w:jc w:val="right"/>
              <w:rPr>
                <w:sz w:val="18"/>
                <w:szCs w:val="18"/>
              </w:rPr>
            </w:pPr>
            <w:r w:rsidRPr="00124EBE">
              <w:rPr>
                <w:sz w:val="18"/>
                <w:szCs w:val="18"/>
              </w:rPr>
              <w:t>2 784,6</w:t>
            </w:r>
          </w:p>
        </w:tc>
      </w:tr>
      <w:tr w:rsidR="00124EBE" w:rsidRPr="00124EBE" w14:paraId="4F81C0AB" w14:textId="77777777" w:rsidTr="00124EBE">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974F641"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17180F75"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1115A817"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06DE30C2"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15013103"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69C1EBD9" w14:textId="77777777" w:rsidR="00124EBE" w:rsidRPr="00124EBE" w:rsidRDefault="00124EBE" w:rsidP="00124EBE">
            <w:pPr>
              <w:spacing w:line="240" w:lineRule="auto"/>
              <w:ind w:firstLine="0"/>
              <w:jc w:val="right"/>
              <w:rPr>
                <w:sz w:val="18"/>
                <w:szCs w:val="18"/>
              </w:rPr>
            </w:pPr>
            <w:r w:rsidRPr="00124EBE">
              <w:rPr>
                <w:sz w:val="18"/>
                <w:szCs w:val="18"/>
              </w:rPr>
              <w:t>2 158,8</w:t>
            </w:r>
          </w:p>
        </w:tc>
      </w:tr>
      <w:tr w:rsidR="00124EBE" w:rsidRPr="00124EBE" w14:paraId="0595952F" w14:textId="77777777" w:rsidTr="00124EBE">
        <w:trPr>
          <w:trHeight w:val="55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FC93BFC"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260F008D"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2894D812"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713202E0"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26A55180"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2F34545F" w14:textId="77777777" w:rsidR="00124EBE" w:rsidRPr="00124EBE" w:rsidRDefault="00124EBE" w:rsidP="00124EBE">
            <w:pPr>
              <w:spacing w:line="240" w:lineRule="auto"/>
              <w:ind w:firstLine="0"/>
              <w:jc w:val="right"/>
              <w:rPr>
                <w:sz w:val="18"/>
                <w:szCs w:val="18"/>
              </w:rPr>
            </w:pPr>
            <w:r w:rsidRPr="00124EBE">
              <w:rPr>
                <w:sz w:val="18"/>
                <w:szCs w:val="18"/>
              </w:rPr>
              <w:t>625,8</w:t>
            </w:r>
          </w:p>
        </w:tc>
      </w:tr>
      <w:tr w:rsidR="00124EBE" w:rsidRPr="00124EBE" w14:paraId="55A0E0F7" w14:textId="77777777" w:rsidTr="00124EBE">
        <w:trPr>
          <w:trHeight w:val="55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688E94A"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D6AA515"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5F4BF15E"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7F777BB6"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25D1E9C8"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01027075" w14:textId="77777777" w:rsidR="00124EBE" w:rsidRPr="00124EBE" w:rsidRDefault="00124EBE" w:rsidP="00124EBE">
            <w:pPr>
              <w:spacing w:line="240" w:lineRule="auto"/>
              <w:ind w:firstLine="0"/>
              <w:jc w:val="right"/>
              <w:rPr>
                <w:sz w:val="18"/>
                <w:szCs w:val="18"/>
              </w:rPr>
            </w:pPr>
            <w:r w:rsidRPr="00124EBE">
              <w:rPr>
                <w:sz w:val="18"/>
                <w:szCs w:val="18"/>
              </w:rPr>
              <w:t>127 120,7</w:t>
            </w:r>
          </w:p>
        </w:tc>
      </w:tr>
      <w:tr w:rsidR="00124EBE" w:rsidRPr="00124EBE" w14:paraId="6493AEFC" w14:textId="77777777" w:rsidTr="00124EBE">
        <w:trPr>
          <w:trHeight w:val="7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7E340DF" w14:textId="77777777" w:rsidR="00124EBE" w:rsidRPr="00124EBE" w:rsidRDefault="00124EBE" w:rsidP="00124EBE">
            <w:pPr>
              <w:spacing w:line="240" w:lineRule="auto"/>
              <w:ind w:firstLine="0"/>
              <w:jc w:val="left"/>
              <w:rPr>
                <w:sz w:val="18"/>
                <w:szCs w:val="18"/>
              </w:rPr>
            </w:pPr>
            <w:r w:rsidRPr="00124EBE">
              <w:rPr>
                <w:sz w:val="18"/>
                <w:szCs w:val="18"/>
              </w:rPr>
              <w:t>Разработка проектно-сметной документации в целях реализации мероприятий, направленных на ликвидацию мест несанкционированного размещения отходов производства и потребления</w:t>
            </w:r>
          </w:p>
        </w:tc>
        <w:tc>
          <w:tcPr>
            <w:tcW w:w="460" w:type="dxa"/>
            <w:tcBorders>
              <w:top w:val="nil"/>
              <w:left w:val="nil"/>
              <w:bottom w:val="single" w:sz="4" w:space="0" w:color="auto"/>
              <w:right w:val="single" w:sz="4" w:space="0" w:color="auto"/>
            </w:tcBorders>
            <w:shd w:val="clear" w:color="auto" w:fill="auto"/>
            <w:vAlign w:val="center"/>
            <w:hideMark/>
          </w:tcPr>
          <w:p w14:paraId="043C617D"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1B74ADE9"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664091A5" w14:textId="77777777" w:rsidR="00124EBE" w:rsidRPr="00124EBE" w:rsidRDefault="00124EBE" w:rsidP="00124EBE">
            <w:pPr>
              <w:spacing w:line="240" w:lineRule="auto"/>
              <w:ind w:firstLine="0"/>
              <w:jc w:val="center"/>
              <w:rPr>
                <w:sz w:val="18"/>
                <w:szCs w:val="18"/>
              </w:rPr>
            </w:pPr>
            <w:r w:rsidRPr="00124EBE">
              <w:rPr>
                <w:sz w:val="18"/>
                <w:szCs w:val="18"/>
              </w:rPr>
              <w:t>00 0 00 77296</w:t>
            </w:r>
          </w:p>
        </w:tc>
        <w:tc>
          <w:tcPr>
            <w:tcW w:w="520" w:type="dxa"/>
            <w:tcBorders>
              <w:top w:val="nil"/>
              <w:left w:val="nil"/>
              <w:bottom w:val="single" w:sz="4" w:space="0" w:color="auto"/>
              <w:right w:val="single" w:sz="4" w:space="0" w:color="auto"/>
            </w:tcBorders>
            <w:shd w:val="clear" w:color="auto" w:fill="auto"/>
            <w:vAlign w:val="center"/>
            <w:hideMark/>
          </w:tcPr>
          <w:p w14:paraId="56204427"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EE36483" w14:textId="77777777" w:rsidR="00124EBE" w:rsidRPr="00124EBE" w:rsidRDefault="00124EBE" w:rsidP="00124EBE">
            <w:pPr>
              <w:spacing w:line="240" w:lineRule="auto"/>
              <w:ind w:firstLine="0"/>
              <w:jc w:val="right"/>
              <w:rPr>
                <w:sz w:val="18"/>
                <w:szCs w:val="18"/>
              </w:rPr>
            </w:pPr>
            <w:r w:rsidRPr="00124EBE">
              <w:rPr>
                <w:sz w:val="18"/>
                <w:szCs w:val="18"/>
              </w:rPr>
              <w:t>0,0</w:t>
            </w:r>
          </w:p>
        </w:tc>
      </w:tr>
      <w:tr w:rsidR="00124EBE" w:rsidRPr="00124EBE" w14:paraId="169287AD" w14:textId="77777777" w:rsidTr="00124EBE">
        <w:trPr>
          <w:trHeight w:val="55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0ACD8A2"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1FF8595"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52B490F3"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7429A2B9" w14:textId="77777777" w:rsidR="00124EBE" w:rsidRPr="00124EBE" w:rsidRDefault="00124EBE" w:rsidP="00124EBE">
            <w:pPr>
              <w:spacing w:line="240" w:lineRule="auto"/>
              <w:ind w:firstLine="0"/>
              <w:jc w:val="center"/>
              <w:rPr>
                <w:sz w:val="18"/>
                <w:szCs w:val="18"/>
              </w:rPr>
            </w:pPr>
            <w:r w:rsidRPr="00124EBE">
              <w:rPr>
                <w:sz w:val="18"/>
                <w:szCs w:val="18"/>
              </w:rPr>
              <w:t>00 0 00 77296</w:t>
            </w:r>
          </w:p>
        </w:tc>
        <w:tc>
          <w:tcPr>
            <w:tcW w:w="520" w:type="dxa"/>
            <w:tcBorders>
              <w:top w:val="nil"/>
              <w:left w:val="nil"/>
              <w:bottom w:val="single" w:sz="4" w:space="0" w:color="auto"/>
              <w:right w:val="single" w:sz="4" w:space="0" w:color="auto"/>
            </w:tcBorders>
            <w:shd w:val="clear" w:color="auto" w:fill="auto"/>
            <w:vAlign w:val="center"/>
            <w:hideMark/>
          </w:tcPr>
          <w:p w14:paraId="7C549B59"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54D8A72F" w14:textId="77777777" w:rsidR="00124EBE" w:rsidRPr="00124EBE" w:rsidRDefault="00124EBE" w:rsidP="00124EBE">
            <w:pPr>
              <w:spacing w:line="240" w:lineRule="auto"/>
              <w:ind w:firstLine="0"/>
              <w:jc w:val="right"/>
              <w:rPr>
                <w:sz w:val="18"/>
                <w:szCs w:val="18"/>
              </w:rPr>
            </w:pPr>
            <w:r w:rsidRPr="00124EBE">
              <w:rPr>
                <w:sz w:val="18"/>
                <w:szCs w:val="18"/>
              </w:rPr>
              <w:t>0,0</w:t>
            </w:r>
          </w:p>
        </w:tc>
      </w:tr>
      <w:tr w:rsidR="00124EBE" w:rsidRPr="00124EBE" w14:paraId="0AE94DF4"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0E6BA3E9" w14:textId="77777777" w:rsidR="00124EBE" w:rsidRPr="00124EBE" w:rsidRDefault="00124EBE" w:rsidP="00124EBE">
            <w:pPr>
              <w:spacing w:line="240" w:lineRule="auto"/>
              <w:ind w:firstLine="0"/>
              <w:jc w:val="left"/>
              <w:rPr>
                <w:b/>
                <w:bCs/>
                <w:sz w:val="18"/>
                <w:szCs w:val="18"/>
              </w:rPr>
            </w:pPr>
            <w:r w:rsidRPr="00124EBE">
              <w:rPr>
                <w:b/>
                <w:bCs/>
                <w:sz w:val="18"/>
                <w:szCs w:val="18"/>
              </w:rPr>
              <w:t>Образование</w:t>
            </w:r>
          </w:p>
        </w:tc>
        <w:tc>
          <w:tcPr>
            <w:tcW w:w="460" w:type="dxa"/>
            <w:tcBorders>
              <w:top w:val="nil"/>
              <w:left w:val="nil"/>
              <w:bottom w:val="single" w:sz="4" w:space="0" w:color="auto"/>
              <w:right w:val="single" w:sz="4" w:space="0" w:color="auto"/>
            </w:tcBorders>
            <w:shd w:val="clear" w:color="000000" w:fill="FFFF00"/>
            <w:vAlign w:val="center"/>
            <w:hideMark/>
          </w:tcPr>
          <w:p w14:paraId="527BCDA0"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000000" w:fill="FFFF00"/>
            <w:vAlign w:val="center"/>
            <w:hideMark/>
          </w:tcPr>
          <w:p w14:paraId="728C64DD"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0F066827"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03D64902"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4EBB84FA" w14:textId="77777777" w:rsidR="00124EBE" w:rsidRPr="00124EBE" w:rsidRDefault="00124EBE" w:rsidP="00124EBE">
            <w:pPr>
              <w:spacing w:line="240" w:lineRule="auto"/>
              <w:ind w:firstLine="0"/>
              <w:jc w:val="right"/>
              <w:rPr>
                <w:b/>
                <w:bCs/>
                <w:sz w:val="18"/>
                <w:szCs w:val="18"/>
              </w:rPr>
            </w:pPr>
            <w:r w:rsidRPr="00124EBE">
              <w:rPr>
                <w:b/>
                <w:bCs/>
                <w:sz w:val="18"/>
                <w:szCs w:val="18"/>
              </w:rPr>
              <w:t>842 449,6</w:t>
            </w:r>
          </w:p>
        </w:tc>
      </w:tr>
      <w:tr w:rsidR="00124EBE" w:rsidRPr="00124EBE" w14:paraId="7C5AB8CE"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33604908" w14:textId="77777777" w:rsidR="00124EBE" w:rsidRPr="00124EBE" w:rsidRDefault="00124EBE" w:rsidP="00124EBE">
            <w:pPr>
              <w:spacing w:line="240" w:lineRule="auto"/>
              <w:ind w:firstLine="0"/>
              <w:jc w:val="left"/>
              <w:rPr>
                <w:b/>
                <w:bCs/>
                <w:sz w:val="18"/>
                <w:szCs w:val="18"/>
              </w:rPr>
            </w:pPr>
            <w:r w:rsidRPr="00124EBE">
              <w:rPr>
                <w:b/>
                <w:bCs/>
                <w:sz w:val="18"/>
                <w:szCs w:val="18"/>
              </w:rPr>
              <w:t>Дошкольное образование</w:t>
            </w:r>
          </w:p>
        </w:tc>
        <w:tc>
          <w:tcPr>
            <w:tcW w:w="460" w:type="dxa"/>
            <w:tcBorders>
              <w:top w:val="nil"/>
              <w:left w:val="nil"/>
              <w:bottom w:val="single" w:sz="4" w:space="0" w:color="auto"/>
              <w:right w:val="single" w:sz="4" w:space="0" w:color="auto"/>
            </w:tcBorders>
            <w:shd w:val="clear" w:color="000000" w:fill="FFFF00"/>
            <w:vAlign w:val="center"/>
            <w:hideMark/>
          </w:tcPr>
          <w:p w14:paraId="0FDE8503"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000000" w:fill="FFFF00"/>
            <w:vAlign w:val="center"/>
            <w:hideMark/>
          </w:tcPr>
          <w:p w14:paraId="66A1740B"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000000" w:fill="FFFF00"/>
            <w:vAlign w:val="center"/>
            <w:hideMark/>
          </w:tcPr>
          <w:p w14:paraId="5AEDAD6D"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6B2309DC"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3A3E1FE7" w14:textId="77777777" w:rsidR="00124EBE" w:rsidRPr="00124EBE" w:rsidRDefault="00124EBE" w:rsidP="00124EBE">
            <w:pPr>
              <w:spacing w:line="240" w:lineRule="auto"/>
              <w:ind w:firstLine="0"/>
              <w:jc w:val="right"/>
              <w:rPr>
                <w:b/>
                <w:bCs/>
                <w:sz w:val="18"/>
                <w:szCs w:val="18"/>
              </w:rPr>
            </w:pPr>
            <w:r w:rsidRPr="00124EBE">
              <w:rPr>
                <w:b/>
                <w:bCs/>
                <w:sz w:val="18"/>
                <w:szCs w:val="18"/>
              </w:rPr>
              <w:t>152 479,7</w:t>
            </w:r>
          </w:p>
        </w:tc>
      </w:tr>
      <w:tr w:rsidR="00124EBE" w:rsidRPr="00124EBE" w14:paraId="606BCD64" w14:textId="77777777" w:rsidTr="00124EBE">
        <w:trPr>
          <w:trHeight w:val="765"/>
        </w:trPr>
        <w:tc>
          <w:tcPr>
            <w:tcW w:w="5620" w:type="dxa"/>
            <w:tcBorders>
              <w:top w:val="nil"/>
              <w:left w:val="single" w:sz="4" w:space="0" w:color="auto"/>
              <w:bottom w:val="nil"/>
              <w:right w:val="single" w:sz="4" w:space="0" w:color="auto"/>
            </w:tcBorders>
            <w:shd w:val="clear" w:color="000000" w:fill="FFFFFF"/>
            <w:hideMark/>
          </w:tcPr>
          <w:p w14:paraId="3F70B983" w14:textId="77777777" w:rsidR="00124EBE" w:rsidRPr="00124EBE" w:rsidRDefault="00124EBE" w:rsidP="00124EBE">
            <w:pPr>
              <w:spacing w:line="240" w:lineRule="auto"/>
              <w:ind w:firstLine="0"/>
              <w:jc w:val="left"/>
              <w:rPr>
                <w:b/>
                <w:bCs/>
                <w:sz w:val="20"/>
              </w:rPr>
            </w:pPr>
            <w:r w:rsidRPr="00124EBE">
              <w:rPr>
                <w:b/>
                <w:bCs/>
                <w:sz w:val="20"/>
              </w:rPr>
              <w:t>Муниципальная программа "Развитие системы образования Газимуро-Заводского муниципального округа на 2025-2027 годы"</w:t>
            </w:r>
          </w:p>
        </w:tc>
        <w:tc>
          <w:tcPr>
            <w:tcW w:w="460" w:type="dxa"/>
            <w:tcBorders>
              <w:top w:val="nil"/>
              <w:left w:val="nil"/>
              <w:bottom w:val="single" w:sz="4" w:space="0" w:color="auto"/>
              <w:right w:val="single" w:sz="4" w:space="0" w:color="auto"/>
            </w:tcBorders>
            <w:shd w:val="clear" w:color="auto" w:fill="auto"/>
            <w:vAlign w:val="center"/>
            <w:hideMark/>
          </w:tcPr>
          <w:p w14:paraId="6289A809"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6004C1E"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6474F57C" w14:textId="77777777" w:rsidR="00124EBE" w:rsidRPr="00124EBE" w:rsidRDefault="00124EBE" w:rsidP="00124EBE">
            <w:pPr>
              <w:spacing w:line="240" w:lineRule="auto"/>
              <w:ind w:firstLine="0"/>
              <w:jc w:val="center"/>
              <w:rPr>
                <w:b/>
                <w:bCs/>
                <w:sz w:val="18"/>
                <w:szCs w:val="18"/>
              </w:rPr>
            </w:pPr>
            <w:r w:rsidRPr="00124EBE">
              <w:rPr>
                <w:b/>
                <w:bCs/>
                <w:sz w:val="18"/>
                <w:szCs w:val="18"/>
              </w:rPr>
              <w:t>00 0 00 39070</w:t>
            </w:r>
          </w:p>
        </w:tc>
        <w:tc>
          <w:tcPr>
            <w:tcW w:w="520" w:type="dxa"/>
            <w:tcBorders>
              <w:top w:val="nil"/>
              <w:left w:val="nil"/>
              <w:bottom w:val="single" w:sz="4" w:space="0" w:color="auto"/>
              <w:right w:val="single" w:sz="4" w:space="0" w:color="auto"/>
            </w:tcBorders>
            <w:shd w:val="clear" w:color="auto" w:fill="auto"/>
            <w:vAlign w:val="center"/>
            <w:hideMark/>
          </w:tcPr>
          <w:p w14:paraId="75FA8709"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271B612D" w14:textId="77777777" w:rsidR="00124EBE" w:rsidRPr="00124EBE" w:rsidRDefault="00124EBE" w:rsidP="00124EBE">
            <w:pPr>
              <w:spacing w:line="240" w:lineRule="auto"/>
              <w:ind w:firstLine="0"/>
              <w:jc w:val="right"/>
              <w:rPr>
                <w:b/>
                <w:bCs/>
                <w:sz w:val="18"/>
                <w:szCs w:val="18"/>
              </w:rPr>
            </w:pPr>
            <w:r w:rsidRPr="00124EBE">
              <w:rPr>
                <w:b/>
                <w:bCs/>
                <w:sz w:val="18"/>
                <w:szCs w:val="18"/>
              </w:rPr>
              <w:t>3 645,0</w:t>
            </w:r>
          </w:p>
        </w:tc>
      </w:tr>
      <w:tr w:rsidR="00124EBE" w:rsidRPr="00124EBE" w14:paraId="53343A6A" w14:textId="77777777" w:rsidTr="00124EBE">
        <w:trPr>
          <w:trHeight w:val="540"/>
        </w:trPr>
        <w:tc>
          <w:tcPr>
            <w:tcW w:w="5620" w:type="dxa"/>
            <w:tcBorders>
              <w:top w:val="single" w:sz="4" w:space="0" w:color="auto"/>
              <w:left w:val="single" w:sz="4" w:space="0" w:color="auto"/>
              <w:bottom w:val="nil"/>
              <w:right w:val="single" w:sz="4" w:space="0" w:color="auto"/>
            </w:tcBorders>
            <w:shd w:val="clear" w:color="000000" w:fill="FFFFFF"/>
            <w:vAlign w:val="center"/>
            <w:hideMark/>
          </w:tcPr>
          <w:p w14:paraId="22B37190" w14:textId="77777777" w:rsidR="00124EBE" w:rsidRPr="00124EBE" w:rsidRDefault="00124EBE" w:rsidP="00124EBE">
            <w:pPr>
              <w:spacing w:line="240" w:lineRule="auto"/>
              <w:ind w:firstLine="0"/>
              <w:jc w:val="left"/>
              <w:rPr>
                <w:i/>
                <w:iCs/>
                <w:sz w:val="18"/>
                <w:szCs w:val="18"/>
              </w:rPr>
            </w:pPr>
            <w:r w:rsidRPr="00124EBE">
              <w:rPr>
                <w:i/>
                <w:iCs/>
                <w:sz w:val="18"/>
                <w:szCs w:val="18"/>
              </w:rPr>
              <w:t>Подпрограмма "Развитие системы дошкольного образования"</w:t>
            </w:r>
          </w:p>
        </w:tc>
        <w:tc>
          <w:tcPr>
            <w:tcW w:w="460" w:type="dxa"/>
            <w:tcBorders>
              <w:top w:val="nil"/>
              <w:left w:val="nil"/>
              <w:bottom w:val="single" w:sz="4" w:space="0" w:color="auto"/>
              <w:right w:val="single" w:sz="4" w:space="0" w:color="auto"/>
            </w:tcBorders>
            <w:shd w:val="clear" w:color="000000" w:fill="FFFFFF"/>
            <w:vAlign w:val="center"/>
            <w:hideMark/>
          </w:tcPr>
          <w:p w14:paraId="59185AEE" w14:textId="77777777" w:rsidR="00124EBE" w:rsidRPr="00124EBE" w:rsidRDefault="00124EBE" w:rsidP="00124EBE">
            <w:pPr>
              <w:spacing w:line="240" w:lineRule="auto"/>
              <w:ind w:firstLine="0"/>
              <w:jc w:val="center"/>
              <w:rPr>
                <w:i/>
                <w:iCs/>
                <w:sz w:val="18"/>
                <w:szCs w:val="18"/>
              </w:rPr>
            </w:pPr>
            <w:r w:rsidRPr="00124EBE">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16655074" w14:textId="77777777" w:rsidR="00124EBE" w:rsidRPr="00124EBE" w:rsidRDefault="00124EBE" w:rsidP="00124EBE">
            <w:pPr>
              <w:spacing w:line="240" w:lineRule="auto"/>
              <w:ind w:firstLine="0"/>
              <w:jc w:val="center"/>
              <w:rPr>
                <w:i/>
                <w:iCs/>
                <w:sz w:val="18"/>
                <w:szCs w:val="18"/>
              </w:rPr>
            </w:pPr>
            <w:r w:rsidRPr="00124EBE">
              <w:rPr>
                <w:i/>
                <w:iCs/>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47CC2C82" w14:textId="77777777" w:rsidR="00124EBE" w:rsidRPr="00124EBE" w:rsidRDefault="00124EBE" w:rsidP="00124EBE">
            <w:pPr>
              <w:spacing w:line="240" w:lineRule="auto"/>
              <w:ind w:firstLine="0"/>
              <w:jc w:val="center"/>
              <w:rPr>
                <w:i/>
                <w:iCs/>
                <w:sz w:val="18"/>
                <w:szCs w:val="18"/>
              </w:rPr>
            </w:pPr>
            <w:r w:rsidRPr="00124EBE">
              <w:rPr>
                <w:i/>
                <w:iCs/>
                <w:sz w:val="18"/>
                <w:szCs w:val="18"/>
              </w:rPr>
              <w:t>00 0 00 39071</w:t>
            </w:r>
          </w:p>
        </w:tc>
        <w:tc>
          <w:tcPr>
            <w:tcW w:w="520" w:type="dxa"/>
            <w:tcBorders>
              <w:top w:val="nil"/>
              <w:left w:val="nil"/>
              <w:bottom w:val="single" w:sz="4" w:space="0" w:color="auto"/>
              <w:right w:val="single" w:sz="4" w:space="0" w:color="auto"/>
            </w:tcBorders>
            <w:shd w:val="clear" w:color="000000" w:fill="FFFFFF"/>
            <w:vAlign w:val="center"/>
            <w:hideMark/>
          </w:tcPr>
          <w:p w14:paraId="7ED4642B" w14:textId="77777777" w:rsidR="00124EBE" w:rsidRPr="00124EBE" w:rsidRDefault="00124EBE" w:rsidP="00124EBE">
            <w:pPr>
              <w:spacing w:line="240" w:lineRule="auto"/>
              <w:ind w:firstLine="0"/>
              <w:jc w:val="center"/>
              <w:rPr>
                <w:i/>
                <w:iCs/>
                <w:sz w:val="18"/>
                <w:szCs w:val="18"/>
              </w:rPr>
            </w:pPr>
            <w:r w:rsidRPr="00124EBE">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513C9DF" w14:textId="77777777" w:rsidR="00124EBE" w:rsidRPr="00124EBE" w:rsidRDefault="00124EBE" w:rsidP="00124EBE">
            <w:pPr>
              <w:spacing w:line="240" w:lineRule="auto"/>
              <w:ind w:firstLine="0"/>
              <w:jc w:val="right"/>
              <w:rPr>
                <w:i/>
                <w:iCs/>
                <w:sz w:val="18"/>
                <w:szCs w:val="18"/>
              </w:rPr>
            </w:pPr>
            <w:r w:rsidRPr="00124EBE">
              <w:rPr>
                <w:i/>
                <w:iCs/>
                <w:sz w:val="18"/>
                <w:szCs w:val="18"/>
              </w:rPr>
              <w:t>3 645,0</w:t>
            </w:r>
          </w:p>
        </w:tc>
      </w:tr>
      <w:tr w:rsidR="00124EBE" w:rsidRPr="00124EBE" w14:paraId="40675C21" w14:textId="77777777" w:rsidTr="00124EBE">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1DC83"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6365458F"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3F2A7317"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5A8E01A9" w14:textId="77777777" w:rsidR="00124EBE" w:rsidRPr="00124EBE" w:rsidRDefault="00124EBE" w:rsidP="00124EBE">
            <w:pPr>
              <w:spacing w:line="240" w:lineRule="auto"/>
              <w:ind w:firstLine="0"/>
              <w:jc w:val="center"/>
              <w:rPr>
                <w:sz w:val="18"/>
                <w:szCs w:val="18"/>
              </w:rPr>
            </w:pPr>
            <w:r w:rsidRPr="00124EBE">
              <w:rPr>
                <w:sz w:val="18"/>
                <w:szCs w:val="18"/>
              </w:rPr>
              <w:t>00 0 00 39071</w:t>
            </w:r>
          </w:p>
        </w:tc>
        <w:tc>
          <w:tcPr>
            <w:tcW w:w="520" w:type="dxa"/>
            <w:tcBorders>
              <w:top w:val="nil"/>
              <w:left w:val="nil"/>
              <w:bottom w:val="single" w:sz="4" w:space="0" w:color="auto"/>
              <w:right w:val="single" w:sz="4" w:space="0" w:color="auto"/>
            </w:tcBorders>
            <w:shd w:val="clear" w:color="000000" w:fill="FFFFFF"/>
            <w:vAlign w:val="center"/>
            <w:hideMark/>
          </w:tcPr>
          <w:p w14:paraId="14E2951A"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537EBEB7" w14:textId="77777777" w:rsidR="00124EBE" w:rsidRPr="00124EBE" w:rsidRDefault="00124EBE" w:rsidP="00124EBE">
            <w:pPr>
              <w:spacing w:line="240" w:lineRule="auto"/>
              <w:ind w:firstLine="0"/>
              <w:jc w:val="right"/>
              <w:rPr>
                <w:sz w:val="18"/>
                <w:szCs w:val="18"/>
              </w:rPr>
            </w:pPr>
            <w:r w:rsidRPr="00124EBE">
              <w:rPr>
                <w:sz w:val="18"/>
                <w:szCs w:val="18"/>
              </w:rPr>
              <w:t>3 645,0</w:t>
            </w:r>
          </w:p>
        </w:tc>
      </w:tr>
      <w:tr w:rsidR="00124EBE" w:rsidRPr="00124EBE" w14:paraId="2BE244E9"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hideMark/>
          </w:tcPr>
          <w:p w14:paraId="58463C2C" w14:textId="77777777" w:rsidR="00124EBE" w:rsidRPr="00124EBE" w:rsidRDefault="00124EBE" w:rsidP="00124EBE">
            <w:pPr>
              <w:spacing w:line="240" w:lineRule="auto"/>
              <w:ind w:firstLine="0"/>
              <w:jc w:val="left"/>
              <w:rPr>
                <w:b/>
                <w:bCs/>
                <w:sz w:val="18"/>
                <w:szCs w:val="18"/>
              </w:rPr>
            </w:pPr>
            <w:r w:rsidRPr="00124EBE">
              <w:rPr>
                <w:b/>
                <w:bCs/>
                <w:sz w:val="18"/>
                <w:szCs w:val="18"/>
              </w:rPr>
              <w:t>Детские дошкольные учреждения</w:t>
            </w:r>
          </w:p>
        </w:tc>
        <w:tc>
          <w:tcPr>
            <w:tcW w:w="460" w:type="dxa"/>
            <w:tcBorders>
              <w:top w:val="nil"/>
              <w:left w:val="nil"/>
              <w:bottom w:val="single" w:sz="4" w:space="0" w:color="auto"/>
              <w:right w:val="single" w:sz="4" w:space="0" w:color="auto"/>
            </w:tcBorders>
            <w:shd w:val="clear" w:color="auto" w:fill="auto"/>
            <w:vAlign w:val="center"/>
            <w:hideMark/>
          </w:tcPr>
          <w:p w14:paraId="197F4A30"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34DE3FC"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1E301E81" w14:textId="77777777" w:rsidR="00124EBE" w:rsidRPr="00124EBE" w:rsidRDefault="00124EBE" w:rsidP="00124EBE">
            <w:pPr>
              <w:spacing w:line="240" w:lineRule="auto"/>
              <w:ind w:firstLine="0"/>
              <w:jc w:val="center"/>
              <w:rPr>
                <w:b/>
                <w:bCs/>
                <w:sz w:val="18"/>
                <w:szCs w:val="18"/>
              </w:rPr>
            </w:pPr>
            <w:r w:rsidRPr="00124EBE">
              <w:rPr>
                <w:b/>
                <w:bCs/>
                <w:sz w:val="18"/>
                <w:szCs w:val="18"/>
              </w:rPr>
              <w:t>00 0 00 42099</w:t>
            </w:r>
          </w:p>
        </w:tc>
        <w:tc>
          <w:tcPr>
            <w:tcW w:w="520" w:type="dxa"/>
            <w:tcBorders>
              <w:top w:val="nil"/>
              <w:left w:val="nil"/>
              <w:bottom w:val="single" w:sz="4" w:space="0" w:color="auto"/>
              <w:right w:val="single" w:sz="4" w:space="0" w:color="auto"/>
            </w:tcBorders>
            <w:shd w:val="clear" w:color="auto" w:fill="auto"/>
            <w:vAlign w:val="center"/>
            <w:hideMark/>
          </w:tcPr>
          <w:p w14:paraId="370EFA2E"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54A07CD8" w14:textId="77777777" w:rsidR="00124EBE" w:rsidRPr="00124EBE" w:rsidRDefault="00124EBE" w:rsidP="00124EBE">
            <w:pPr>
              <w:spacing w:line="240" w:lineRule="auto"/>
              <w:ind w:firstLine="0"/>
              <w:jc w:val="right"/>
              <w:rPr>
                <w:b/>
                <w:bCs/>
                <w:sz w:val="18"/>
                <w:szCs w:val="18"/>
              </w:rPr>
            </w:pPr>
            <w:r w:rsidRPr="00124EBE">
              <w:rPr>
                <w:b/>
                <w:bCs/>
                <w:sz w:val="18"/>
                <w:szCs w:val="18"/>
              </w:rPr>
              <w:t>77 506,9</w:t>
            </w:r>
          </w:p>
        </w:tc>
      </w:tr>
      <w:tr w:rsidR="00124EBE" w:rsidRPr="00124EBE" w14:paraId="6D919045"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27A5B57" w14:textId="77777777" w:rsidR="00124EBE" w:rsidRPr="00124EBE" w:rsidRDefault="00124EBE" w:rsidP="00124EBE">
            <w:pPr>
              <w:spacing w:line="240" w:lineRule="auto"/>
              <w:ind w:firstLine="0"/>
              <w:jc w:val="left"/>
              <w:rPr>
                <w:sz w:val="18"/>
                <w:szCs w:val="18"/>
              </w:rPr>
            </w:pPr>
            <w:r w:rsidRPr="00124EBE">
              <w:rPr>
                <w:sz w:val="18"/>
                <w:szCs w:val="18"/>
              </w:rPr>
              <w:lastRenderedPageBreak/>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4B0ED107"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1275CAC5"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BF09725" w14:textId="77777777" w:rsidR="00124EBE" w:rsidRPr="00124EBE" w:rsidRDefault="00124EBE" w:rsidP="00124EBE">
            <w:pPr>
              <w:spacing w:line="240" w:lineRule="auto"/>
              <w:ind w:firstLine="0"/>
              <w:jc w:val="center"/>
              <w:rPr>
                <w:sz w:val="18"/>
                <w:szCs w:val="18"/>
              </w:rPr>
            </w:pPr>
            <w:r w:rsidRPr="00124EBE">
              <w:rPr>
                <w:sz w:val="18"/>
                <w:szCs w:val="18"/>
              </w:rPr>
              <w:t>00 0 00 42099</w:t>
            </w:r>
          </w:p>
        </w:tc>
        <w:tc>
          <w:tcPr>
            <w:tcW w:w="520" w:type="dxa"/>
            <w:tcBorders>
              <w:top w:val="nil"/>
              <w:left w:val="nil"/>
              <w:bottom w:val="single" w:sz="4" w:space="0" w:color="auto"/>
              <w:right w:val="single" w:sz="4" w:space="0" w:color="auto"/>
            </w:tcBorders>
            <w:shd w:val="clear" w:color="auto" w:fill="auto"/>
            <w:vAlign w:val="center"/>
            <w:hideMark/>
          </w:tcPr>
          <w:p w14:paraId="67E34D64"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vAlign w:val="center"/>
            <w:hideMark/>
          </w:tcPr>
          <w:p w14:paraId="161CE533" w14:textId="77777777" w:rsidR="00124EBE" w:rsidRPr="00124EBE" w:rsidRDefault="00124EBE" w:rsidP="00124EBE">
            <w:pPr>
              <w:spacing w:line="240" w:lineRule="auto"/>
              <w:ind w:firstLine="0"/>
              <w:jc w:val="right"/>
              <w:rPr>
                <w:sz w:val="18"/>
                <w:szCs w:val="18"/>
              </w:rPr>
            </w:pPr>
            <w:r w:rsidRPr="00124EBE">
              <w:rPr>
                <w:sz w:val="18"/>
                <w:szCs w:val="18"/>
              </w:rPr>
              <w:t>36 500,1</w:t>
            </w:r>
          </w:p>
        </w:tc>
      </w:tr>
      <w:tr w:rsidR="00124EBE" w:rsidRPr="00124EBE" w14:paraId="22FE8203"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458907F"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54ABFB21"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4CDF428"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C1C9432" w14:textId="77777777" w:rsidR="00124EBE" w:rsidRPr="00124EBE" w:rsidRDefault="00124EBE" w:rsidP="00124EBE">
            <w:pPr>
              <w:spacing w:line="240" w:lineRule="auto"/>
              <w:ind w:firstLine="0"/>
              <w:jc w:val="center"/>
              <w:rPr>
                <w:sz w:val="18"/>
                <w:szCs w:val="18"/>
              </w:rPr>
            </w:pPr>
            <w:r w:rsidRPr="00124EBE">
              <w:rPr>
                <w:sz w:val="18"/>
                <w:szCs w:val="18"/>
              </w:rPr>
              <w:t>00 0 00 42099</w:t>
            </w:r>
          </w:p>
        </w:tc>
        <w:tc>
          <w:tcPr>
            <w:tcW w:w="520" w:type="dxa"/>
            <w:tcBorders>
              <w:top w:val="nil"/>
              <w:left w:val="nil"/>
              <w:bottom w:val="single" w:sz="4" w:space="0" w:color="auto"/>
              <w:right w:val="single" w:sz="4" w:space="0" w:color="auto"/>
            </w:tcBorders>
            <w:shd w:val="clear" w:color="auto" w:fill="auto"/>
            <w:vAlign w:val="center"/>
            <w:hideMark/>
          </w:tcPr>
          <w:p w14:paraId="7F6E310E"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auto" w:fill="auto"/>
            <w:vAlign w:val="center"/>
            <w:hideMark/>
          </w:tcPr>
          <w:p w14:paraId="415CDFB2" w14:textId="77777777" w:rsidR="00124EBE" w:rsidRPr="00124EBE" w:rsidRDefault="00124EBE" w:rsidP="00124EBE">
            <w:pPr>
              <w:spacing w:line="240" w:lineRule="auto"/>
              <w:ind w:firstLine="0"/>
              <w:jc w:val="right"/>
              <w:rPr>
                <w:sz w:val="18"/>
                <w:szCs w:val="18"/>
              </w:rPr>
            </w:pPr>
            <w:r w:rsidRPr="00124EBE">
              <w:rPr>
                <w:sz w:val="18"/>
                <w:szCs w:val="18"/>
              </w:rPr>
              <w:t>27 865,7</w:t>
            </w:r>
          </w:p>
        </w:tc>
      </w:tr>
      <w:tr w:rsidR="00124EBE" w:rsidRPr="00124EBE" w14:paraId="4AE72191" w14:textId="77777777" w:rsidTr="00124EBE">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8CE7878" w14:textId="77777777" w:rsidR="00124EBE" w:rsidRPr="00124EBE" w:rsidRDefault="00124EBE" w:rsidP="00124EBE">
            <w:pPr>
              <w:spacing w:line="240" w:lineRule="auto"/>
              <w:ind w:firstLine="0"/>
              <w:jc w:val="left"/>
              <w:rPr>
                <w:sz w:val="18"/>
                <w:szCs w:val="18"/>
              </w:rPr>
            </w:pPr>
            <w:r w:rsidRPr="00124EBE">
              <w:rPr>
                <w:sz w:val="18"/>
                <w:szCs w:val="18"/>
              </w:rPr>
              <w:t xml:space="preserve">Иные выплаты персоналу учреждений, за исключением фонда оплаты труда </w:t>
            </w:r>
          </w:p>
        </w:tc>
        <w:tc>
          <w:tcPr>
            <w:tcW w:w="460" w:type="dxa"/>
            <w:tcBorders>
              <w:top w:val="nil"/>
              <w:left w:val="nil"/>
              <w:bottom w:val="single" w:sz="4" w:space="0" w:color="auto"/>
              <w:right w:val="single" w:sz="4" w:space="0" w:color="auto"/>
            </w:tcBorders>
            <w:shd w:val="clear" w:color="auto" w:fill="auto"/>
            <w:vAlign w:val="center"/>
            <w:hideMark/>
          </w:tcPr>
          <w:p w14:paraId="43F06318"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8165ED7"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0D41571E" w14:textId="77777777" w:rsidR="00124EBE" w:rsidRPr="00124EBE" w:rsidRDefault="00124EBE" w:rsidP="00124EBE">
            <w:pPr>
              <w:spacing w:line="240" w:lineRule="auto"/>
              <w:ind w:firstLine="0"/>
              <w:jc w:val="center"/>
              <w:rPr>
                <w:sz w:val="18"/>
                <w:szCs w:val="18"/>
              </w:rPr>
            </w:pPr>
            <w:r w:rsidRPr="00124EBE">
              <w:rPr>
                <w:sz w:val="18"/>
                <w:szCs w:val="18"/>
              </w:rPr>
              <w:t>00 0 00 42099</w:t>
            </w:r>
          </w:p>
        </w:tc>
        <w:tc>
          <w:tcPr>
            <w:tcW w:w="520" w:type="dxa"/>
            <w:tcBorders>
              <w:top w:val="nil"/>
              <w:left w:val="nil"/>
              <w:bottom w:val="single" w:sz="4" w:space="0" w:color="auto"/>
              <w:right w:val="single" w:sz="4" w:space="0" w:color="auto"/>
            </w:tcBorders>
            <w:shd w:val="clear" w:color="auto" w:fill="auto"/>
            <w:vAlign w:val="center"/>
            <w:hideMark/>
          </w:tcPr>
          <w:p w14:paraId="1EB7DADD" w14:textId="77777777" w:rsidR="00124EBE" w:rsidRPr="00124EBE" w:rsidRDefault="00124EBE" w:rsidP="00124EBE">
            <w:pPr>
              <w:spacing w:line="240" w:lineRule="auto"/>
              <w:ind w:firstLine="0"/>
              <w:jc w:val="center"/>
              <w:rPr>
                <w:sz w:val="18"/>
                <w:szCs w:val="18"/>
              </w:rPr>
            </w:pPr>
            <w:r w:rsidRPr="00124EBE">
              <w:rPr>
                <w:sz w:val="18"/>
                <w:szCs w:val="18"/>
              </w:rPr>
              <w:t>112</w:t>
            </w:r>
          </w:p>
        </w:tc>
        <w:tc>
          <w:tcPr>
            <w:tcW w:w="1240" w:type="dxa"/>
            <w:tcBorders>
              <w:top w:val="nil"/>
              <w:left w:val="nil"/>
              <w:bottom w:val="single" w:sz="4" w:space="0" w:color="auto"/>
              <w:right w:val="single" w:sz="4" w:space="0" w:color="auto"/>
            </w:tcBorders>
            <w:shd w:val="clear" w:color="auto" w:fill="auto"/>
            <w:vAlign w:val="center"/>
            <w:hideMark/>
          </w:tcPr>
          <w:p w14:paraId="0E541646" w14:textId="77777777" w:rsidR="00124EBE" w:rsidRPr="00124EBE" w:rsidRDefault="00124EBE" w:rsidP="00124EBE">
            <w:pPr>
              <w:spacing w:line="240" w:lineRule="auto"/>
              <w:ind w:firstLine="0"/>
              <w:jc w:val="right"/>
              <w:rPr>
                <w:sz w:val="18"/>
                <w:szCs w:val="18"/>
              </w:rPr>
            </w:pPr>
            <w:r w:rsidRPr="00124EBE">
              <w:rPr>
                <w:sz w:val="18"/>
                <w:szCs w:val="18"/>
              </w:rPr>
              <w:t>219,0</w:t>
            </w:r>
          </w:p>
        </w:tc>
      </w:tr>
      <w:tr w:rsidR="00124EBE" w:rsidRPr="00124EBE" w14:paraId="417A6233" w14:textId="77777777" w:rsidTr="00124EBE">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FFFA2FA"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2D1C087E"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77EA20A"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01B326C" w14:textId="77777777" w:rsidR="00124EBE" w:rsidRPr="00124EBE" w:rsidRDefault="00124EBE" w:rsidP="00124EBE">
            <w:pPr>
              <w:spacing w:line="240" w:lineRule="auto"/>
              <w:ind w:firstLine="0"/>
              <w:jc w:val="center"/>
              <w:rPr>
                <w:sz w:val="18"/>
                <w:szCs w:val="18"/>
              </w:rPr>
            </w:pPr>
            <w:r w:rsidRPr="00124EBE">
              <w:rPr>
                <w:sz w:val="18"/>
                <w:szCs w:val="18"/>
              </w:rPr>
              <w:t>00 0 00 42099</w:t>
            </w:r>
          </w:p>
        </w:tc>
        <w:tc>
          <w:tcPr>
            <w:tcW w:w="520" w:type="dxa"/>
            <w:tcBorders>
              <w:top w:val="nil"/>
              <w:left w:val="nil"/>
              <w:bottom w:val="single" w:sz="4" w:space="0" w:color="auto"/>
              <w:right w:val="single" w:sz="4" w:space="0" w:color="auto"/>
            </w:tcBorders>
            <w:shd w:val="clear" w:color="auto" w:fill="auto"/>
            <w:vAlign w:val="center"/>
            <w:hideMark/>
          </w:tcPr>
          <w:p w14:paraId="6E6A3C70"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vAlign w:val="center"/>
            <w:hideMark/>
          </w:tcPr>
          <w:p w14:paraId="7C9D8168" w14:textId="77777777" w:rsidR="00124EBE" w:rsidRPr="00124EBE" w:rsidRDefault="00124EBE" w:rsidP="00124EBE">
            <w:pPr>
              <w:spacing w:line="240" w:lineRule="auto"/>
              <w:ind w:firstLine="0"/>
              <w:jc w:val="right"/>
              <w:rPr>
                <w:sz w:val="18"/>
                <w:szCs w:val="18"/>
              </w:rPr>
            </w:pPr>
            <w:r w:rsidRPr="00124EBE">
              <w:rPr>
                <w:sz w:val="18"/>
                <w:szCs w:val="18"/>
              </w:rPr>
              <w:t>8 415,4</w:t>
            </w:r>
          </w:p>
        </w:tc>
      </w:tr>
      <w:tr w:rsidR="00124EBE" w:rsidRPr="00124EBE" w14:paraId="29D4D175"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F161C44"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E471918"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89A96FE"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0D9F6FFC" w14:textId="77777777" w:rsidR="00124EBE" w:rsidRPr="00124EBE" w:rsidRDefault="00124EBE" w:rsidP="00124EBE">
            <w:pPr>
              <w:spacing w:line="240" w:lineRule="auto"/>
              <w:ind w:firstLine="0"/>
              <w:jc w:val="center"/>
              <w:rPr>
                <w:sz w:val="18"/>
                <w:szCs w:val="18"/>
              </w:rPr>
            </w:pPr>
            <w:r w:rsidRPr="00124EBE">
              <w:rPr>
                <w:sz w:val="18"/>
                <w:szCs w:val="18"/>
              </w:rPr>
              <w:t>00 0 00 42099</w:t>
            </w:r>
          </w:p>
        </w:tc>
        <w:tc>
          <w:tcPr>
            <w:tcW w:w="520" w:type="dxa"/>
            <w:tcBorders>
              <w:top w:val="nil"/>
              <w:left w:val="nil"/>
              <w:bottom w:val="single" w:sz="4" w:space="0" w:color="auto"/>
              <w:right w:val="single" w:sz="4" w:space="0" w:color="auto"/>
            </w:tcBorders>
            <w:shd w:val="clear" w:color="auto" w:fill="auto"/>
            <w:vAlign w:val="center"/>
            <w:hideMark/>
          </w:tcPr>
          <w:p w14:paraId="3897C4A1"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315F232A" w14:textId="77777777" w:rsidR="00124EBE" w:rsidRPr="00124EBE" w:rsidRDefault="00124EBE" w:rsidP="00124EBE">
            <w:pPr>
              <w:spacing w:line="240" w:lineRule="auto"/>
              <w:ind w:firstLine="0"/>
              <w:jc w:val="right"/>
              <w:rPr>
                <w:sz w:val="18"/>
                <w:szCs w:val="18"/>
              </w:rPr>
            </w:pPr>
            <w:r w:rsidRPr="00124EBE">
              <w:rPr>
                <w:sz w:val="18"/>
                <w:szCs w:val="18"/>
              </w:rPr>
              <w:t>38 995,8</w:t>
            </w:r>
          </w:p>
        </w:tc>
      </w:tr>
      <w:tr w:rsidR="00124EBE" w:rsidRPr="00124EBE" w14:paraId="63200760"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4744F1E" w14:textId="77777777" w:rsidR="00124EBE" w:rsidRPr="00124EBE" w:rsidRDefault="00124EBE" w:rsidP="00124EBE">
            <w:pPr>
              <w:spacing w:line="240" w:lineRule="auto"/>
              <w:ind w:firstLine="0"/>
              <w:jc w:val="left"/>
              <w:rPr>
                <w:sz w:val="18"/>
                <w:szCs w:val="18"/>
              </w:rPr>
            </w:pPr>
            <w:r w:rsidRPr="00124EBE">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auto" w:fill="auto"/>
            <w:vAlign w:val="center"/>
            <w:hideMark/>
          </w:tcPr>
          <w:p w14:paraId="5D0C1507"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38F934C"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261297B6" w14:textId="77777777" w:rsidR="00124EBE" w:rsidRPr="00124EBE" w:rsidRDefault="00124EBE" w:rsidP="00124EBE">
            <w:pPr>
              <w:spacing w:line="240" w:lineRule="auto"/>
              <w:ind w:firstLine="0"/>
              <w:jc w:val="center"/>
              <w:rPr>
                <w:sz w:val="18"/>
                <w:szCs w:val="18"/>
              </w:rPr>
            </w:pPr>
            <w:r w:rsidRPr="00124EBE">
              <w:rPr>
                <w:sz w:val="18"/>
                <w:szCs w:val="18"/>
              </w:rPr>
              <w:t>00 0 00 42099</w:t>
            </w:r>
          </w:p>
        </w:tc>
        <w:tc>
          <w:tcPr>
            <w:tcW w:w="520" w:type="dxa"/>
            <w:tcBorders>
              <w:top w:val="nil"/>
              <w:left w:val="nil"/>
              <w:bottom w:val="single" w:sz="4" w:space="0" w:color="auto"/>
              <w:right w:val="single" w:sz="4" w:space="0" w:color="auto"/>
            </w:tcBorders>
            <w:shd w:val="clear" w:color="auto" w:fill="auto"/>
            <w:vAlign w:val="center"/>
            <w:hideMark/>
          </w:tcPr>
          <w:p w14:paraId="3252F770" w14:textId="77777777" w:rsidR="00124EBE" w:rsidRPr="00124EBE" w:rsidRDefault="00124EBE" w:rsidP="00124EBE">
            <w:pPr>
              <w:spacing w:line="240" w:lineRule="auto"/>
              <w:ind w:firstLine="0"/>
              <w:jc w:val="center"/>
              <w:rPr>
                <w:sz w:val="18"/>
                <w:szCs w:val="18"/>
              </w:rPr>
            </w:pPr>
            <w:r w:rsidRPr="00124EBE">
              <w:rPr>
                <w:sz w:val="18"/>
                <w:szCs w:val="18"/>
              </w:rPr>
              <w:t>850</w:t>
            </w:r>
          </w:p>
        </w:tc>
        <w:tc>
          <w:tcPr>
            <w:tcW w:w="1240" w:type="dxa"/>
            <w:tcBorders>
              <w:top w:val="nil"/>
              <w:left w:val="nil"/>
              <w:bottom w:val="single" w:sz="4" w:space="0" w:color="auto"/>
              <w:right w:val="single" w:sz="4" w:space="0" w:color="auto"/>
            </w:tcBorders>
            <w:shd w:val="clear" w:color="auto" w:fill="auto"/>
            <w:vAlign w:val="center"/>
            <w:hideMark/>
          </w:tcPr>
          <w:p w14:paraId="33EB40C1" w14:textId="77777777" w:rsidR="00124EBE" w:rsidRPr="00124EBE" w:rsidRDefault="00124EBE" w:rsidP="00124EBE">
            <w:pPr>
              <w:spacing w:line="240" w:lineRule="auto"/>
              <w:ind w:firstLine="0"/>
              <w:jc w:val="right"/>
              <w:rPr>
                <w:sz w:val="18"/>
                <w:szCs w:val="18"/>
              </w:rPr>
            </w:pPr>
            <w:r w:rsidRPr="00124EBE">
              <w:rPr>
                <w:sz w:val="18"/>
                <w:szCs w:val="18"/>
              </w:rPr>
              <w:t>2 011,0</w:t>
            </w:r>
          </w:p>
        </w:tc>
      </w:tr>
      <w:tr w:rsidR="00124EBE" w:rsidRPr="00124EBE" w14:paraId="7D90CBF5" w14:textId="77777777" w:rsidTr="00124EBE">
        <w:trPr>
          <w:trHeight w:val="213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5EC7D0DB" w14:textId="77777777" w:rsidR="00124EBE" w:rsidRPr="00124EBE" w:rsidRDefault="00124EBE" w:rsidP="00124EBE">
            <w:pPr>
              <w:spacing w:line="240" w:lineRule="auto"/>
              <w:ind w:firstLine="0"/>
              <w:jc w:val="left"/>
              <w:rPr>
                <w:b/>
                <w:bCs/>
                <w:sz w:val="18"/>
                <w:szCs w:val="18"/>
              </w:rPr>
            </w:pPr>
            <w:r w:rsidRPr="00124EBE">
              <w:rPr>
                <w:b/>
                <w:bCs/>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460" w:type="dxa"/>
            <w:tcBorders>
              <w:top w:val="nil"/>
              <w:left w:val="nil"/>
              <w:bottom w:val="single" w:sz="4" w:space="0" w:color="auto"/>
              <w:right w:val="single" w:sz="4" w:space="0" w:color="auto"/>
            </w:tcBorders>
            <w:shd w:val="clear" w:color="auto" w:fill="auto"/>
            <w:vAlign w:val="center"/>
            <w:hideMark/>
          </w:tcPr>
          <w:p w14:paraId="32A43960"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139ED37"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064E52EA" w14:textId="77777777" w:rsidR="00124EBE" w:rsidRPr="00124EBE" w:rsidRDefault="00124EBE" w:rsidP="00124EBE">
            <w:pPr>
              <w:spacing w:line="240" w:lineRule="auto"/>
              <w:ind w:firstLine="0"/>
              <w:jc w:val="center"/>
              <w:rPr>
                <w:b/>
                <w:bCs/>
                <w:sz w:val="18"/>
                <w:szCs w:val="18"/>
              </w:rPr>
            </w:pPr>
            <w:r w:rsidRPr="00124EBE">
              <w:rPr>
                <w:b/>
                <w:bCs/>
                <w:sz w:val="18"/>
                <w:szCs w:val="18"/>
              </w:rPr>
              <w:t>00 0 00 71201</w:t>
            </w:r>
          </w:p>
        </w:tc>
        <w:tc>
          <w:tcPr>
            <w:tcW w:w="520" w:type="dxa"/>
            <w:tcBorders>
              <w:top w:val="nil"/>
              <w:left w:val="nil"/>
              <w:bottom w:val="single" w:sz="4" w:space="0" w:color="auto"/>
              <w:right w:val="single" w:sz="4" w:space="0" w:color="auto"/>
            </w:tcBorders>
            <w:shd w:val="clear" w:color="auto" w:fill="auto"/>
            <w:vAlign w:val="center"/>
            <w:hideMark/>
          </w:tcPr>
          <w:p w14:paraId="05CF9F1F"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09182003" w14:textId="77777777" w:rsidR="00124EBE" w:rsidRPr="00124EBE" w:rsidRDefault="00124EBE" w:rsidP="00124EBE">
            <w:pPr>
              <w:spacing w:line="240" w:lineRule="auto"/>
              <w:ind w:firstLine="0"/>
              <w:jc w:val="right"/>
              <w:rPr>
                <w:b/>
                <w:bCs/>
                <w:sz w:val="18"/>
                <w:szCs w:val="18"/>
              </w:rPr>
            </w:pPr>
            <w:r w:rsidRPr="00124EBE">
              <w:rPr>
                <w:b/>
                <w:bCs/>
                <w:sz w:val="18"/>
                <w:szCs w:val="18"/>
              </w:rPr>
              <w:t>70 376,8</w:t>
            </w:r>
          </w:p>
        </w:tc>
      </w:tr>
      <w:tr w:rsidR="00124EBE" w:rsidRPr="00124EBE" w14:paraId="02CC5E95" w14:textId="77777777" w:rsidTr="00124EBE">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6ED7109"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4E164A00"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821B2C6"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FD4286D" w14:textId="77777777" w:rsidR="00124EBE" w:rsidRPr="00124EBE" w:rsidRDefault="00124EBE" w:rsidP="00124EBE">
            <w:pPr>
              <w:spacing w:line="240" w:lineRule="auto"/>
              <w:ind w:firstLine="0"/>
              <w:jc w:val="center"/>
              <w:rPr>
                <w:sz w:val="18"/>
                <w:szCs w:val="18"/>
              </w:rPr>
            </w:pPr>
            <w:r w:rsidRPr="00124EBE">
              <w:rPr>
                <w:sz w:val="18"/>
                <w:szCs w:val="18"/>
              </w:rPr>
              <w:t>00 0 00 71201</w:t>
            </w:r>
          </w:p>
        </w:tc>
        <w:tc>
          <w:tcPr>
            <w:tcW w:w="520" w:type="dxa"/>
            <w:tcBorders>
              <w:top w:val="nil"/>
              <w:left w:val="nil"/>
              <w:bottom w:val="single" w:sz="4" w:space="0" w:color="auto"/>
              <w:right w:val="single" w:sz="4" w:space="0" w:color="auto"/>
            </w:tcBorders>
            <w:shd w:val="clear" w:color="auto" w:fill="auto"/>
            <w:vAlign w:val="center"/>
            <w:hideMark/>
          </w:tcPr>
          <w:p w14:paraId="191FB6EA"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vAlign w:val="center"/>
            <w:hideMark/>
          </w:tcPr>
          <w:p w14:paraId="70B8F643" w14:textId="77777777" w:rsidR="00124EBE" w:rsidRPr="00124EBE" w:rsidRDefault="00124EBE" w:rsidP="00124EBE">
            <w:pPr>
              <w:spacing w:line="240" w:lineRule="auto"/>
              <w:ind w:firstLine="0"/>
              <w:jc w:val="right"/>
              <w:rPr>
                <w:sz w:val="18"/>
                <w:szCs w:val="18"/>
              </w:rPr>
            </w:pPr>
            <w:r w:rsidRPr="00124EBE">
              <w:rPr>
                <w:sz w:val="18"/>
                <w:szCs w:val="18"/>
              </w:rPr>
              <w:t>69 948,5</w:t>
            </w:r>
          </w:p>
        </w:tc>
      </w:tr>
      <w:tr w:rsidR="00124EBE" w:rsidRPr="00124EBE" w14:paraId="21FF6CFF" w14:textId="77777777" w:rsidTr="00124EBE">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5551F84"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5DA6FD4B"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A501E34"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1EA3A9AD" w14:textId="77777777" w:rsidR="00124EBE" w:rsidRPr="00124EBE" w:rsidRDefault="00124EBE" w:rsidP="00124EBE">
            <w:pPr>
              <w:spacing w:line="240" w:lineRule="auto"/>
              <w:ind w:firstLine="0"/>
              <w:jc w:val="center"/>
              <w:rPr>
                <w:sz w:val="18"/>
                <w:szCs w:val="18"/>
              </w:rPr>
            </w:pPr>
            <w:r w:rsidRPr="00124EBE">
              <w:rPr>
                <w:sz w:val="18"/>
                <w:szCs w:val="18"/>
              </w:rPr>
              <w:t>00 0 00 71201</w:t>
            </w:r>
          </w:p>
        </w:tc>
        <w:tc>
          <w:tcPr>
            <w:tcW w:w="520" w:type="dxa"/>
            <w:tcBorders>
              <w:top w:val="nil"/>
              <w:left w:val="nil"/>
              <w:bottom w:val="single" w:sz="4" w:space="0" w:color="auto"/>
              <w:right w:val="single" w:sz="4" w:space="0" w:color="auto"/>
            </w:tcBorders>
            <w:shd w:val="clear" w:color="auto" w:fill="auto"/>
            <w:vAlign w:val="center"/>
            <w:hideMark/>
          </w:tcPr>
          <w:p w14:paraId="07B12433"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auto" w:fill="auto"/>
            <w:vAlign w:val="center"/>
            <w:hideMark/>
          </w:tcPr>
          <w:p w14:paraId="31C65D8B" w14:textId="77777777" w:rsidR="00124EBE" w:rsidRPr="00124EBE" w:rsidRDefault="00124EBE" w:rsidP="00124EBE">
            <w:pPr>
              <w:spacing w:line="240" w:lineRule="auto"/>
              <w:ind w:firstLine="0"/>
              <w:jc w:val="right"/>
              <w:rPr>
                <w:sz w:val="18"/>
                <w:szCs w:val="18"/>
              </w:rPr>
            </w:pPr>
            <w:r w:rsidRPr="00124EBE">
              <w:rPr>
                <w:sz w:val="18"/>
                <w:szCs w:val="18"/>
              </w:rPr>
              <w:t>53 724,0</w:t>
            </w:r>
          </w:p>
        </w:tc>
      </w:tr>
      <w:tr w:rsidR="00124EBE" w:rsidRPr="00124EBE" w14:paraId="74454A12" w14:textId="77777777" w:rsidTr="00124EBE">
        <w:trPr>
          <w:trHeight w:val="5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F0541C2"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67B8A87C"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224844D"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3DF43CFD" w14:textId="77777777" w:rsidR="00124EBE" w:rsidRPr="00124EBE" w:rsidRDefault="00124EBE" w:rsidP="00124EBE">
            <w:pPr>
              <w:spacing w:line="240" w:lineRule="auto"/>
              <w:ind w:firstLine="0"/>
              <w:jc w:val="center"/>
              <w:rPr>
                <w:sz w:val="18"/>
                <w:szCs w:val="18"/>
              </w:rPr>
            </w:pPr>
            <w:r w:rsidRPr="00124EBE">
              <w:rPr>
                <w:sz w:val="18"/>
                <w:szCs w:val="18"/>
              </w:rPr>
              <w:t>00 0 00 71201</w:t>
            </w:r>
          </w:p>
        </w:tc>
        <w:tc>
          <w:tcPr>
            <w:tcW w:w="520" w:type="dxa"/>
            <w:tcBorders>
              <w:top w:val="nil"/>
              <w:left w:val="nil"/>
              <w:bottom w:val="single" w:sz="4" w:space="0" w:color="auto"/>
              <w:right w:val="single" w:sz="4" w:space="0" w:color="auto"/>
            </w:tcBorders>
            <w:shd w:val="clear" w:color="auto" w:fill="auto"/>
            <w:vAlign w:val="center"/>
            <w:hideMark/>
          </w:tcPr>
          <w:p w14:paraId="5DD48688"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vAlign w:val="center"/>
            <w:hideMark/>
          </w:tcPr>
          <w:p w14:paraId="3D39FA54" w14:textId="77777777" w:rsidR="00124EBE" w:rsidRPr="00124EBE" w:rsidRDefault="00124EBE" w:rsidP="00124EBE">
            <w:pPr>
              <w:spacing w:line="240" w:lineRule="auto"/>
              <w:ind w:firstLine="0"/>
              <w:jc w:val="right"/>
              <w:rPr>
                <w:sz w:val="18"/>
                <w:szCs w:val="18"/>
              </w:rPr>
            </w:pPr>
            <w:r w:rsidRPr="00124EBE">
              <w:rPr>
                <w:sz w:val="18"/>
                <w:szCs w:val="18"/>
              </w:rPr>
              <w:t>16 224,5</w:t>
            </w:r>
          </w:p>
        </w:tc>
      </w:tr>
      <w:tr w:rsidR="00124EBE" w:rsidRPr="00124EBE" w14:paraId="01596A46" w14:textId="77777777" w:rsidTr="00124EBE">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1378169"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696C7022"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0016C423"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046F28E4" w14:textId="77777777" w:rsidR="00124EBE" w:rsidRPr="00124EBE" w:rsidRDefault="00124EBE" w:rsidP="00124EBE">
            <w:pPr>
              <w:spacing w:line="240" w:lineRule="auto"/>
              <w:ind w:firstLine="0"/>
              <w:jc w:val="center"/>
              <w:rPr>
                <w:sz w:val="18"/>
                <w:szCs w:val="18"/>
              </w:rPr>
            </w:pPr>
            <w:r w:rsidRPr="00124EBE">
              <w:rPr>
                <w:sz w:val="18"/>
                <w:szCs w:val="18"/>
              </w:rPr>
              <w:t>00 0 00 71201</w:t>
            </w:r>
          </w:p>
        </w:tc>
        <w:tc>
          <w:tcPr>
            <w:tcW w:w="520" w:type="dxa"/>
            <w:tcBorders>
              <w:top w:val="nil"/>
              <w:left w:val="nil"/>
              <w:bottom w:val="single" w:sz="4" w:space="0" w:color="auto"/>
              <w:right w:val="single" w:sz="4" w:space="0" w:color="auto"/>
            </w:tcBorders>
            <w:shd w:val="clear" w:color="auto" w:fill="auto"/>
            <w:vAlign w:val="center"/>
            <w:hideMark/>
          </w:tcPr>
          <w:p w14:paraId="378072D2"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55C1A811" w14:textId="77777777" w:rsidR="00124EBE" w:rsidRPr="00124EBE" w:rsidRDefault="00124EBE" w:rsidP="00124EBE">
            <w:pPr>
              <w:spacing w:line="240" w:lineRule="auto"/>
              <w:ind w:firstLine="0"/>
              <w:jc w:val="right"/>
              <w:rPr>
                <w:sz w:val="18"/>
                <w:szCs w:val="18"/>
              </w:rPr>
            </w:pPr>
            <w:r w:rsidRPr="00124EBE">
              <w:rPr>
                <w:sz w:val="18"/>
                <w:szCs w:val="18"/>
              </w:rPr>
              <w:t>428,3</w:t>
            </w:r>
          </w:p>
        </w:tc>
      </w:tr>
      <w:tr w:rsidR="00124EBE" w:rsidRPr="00124EBE" w14:paraId="5ED734D1" w14:textId="77777777" w:rsidTr="00124EBE">
        <w:trPr>
          <w:trHeight w:val="127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5E4EA797" w14:textId="77777777" w:rsidR="00124EBE" w:rsidRPr="00124EBE" w:rsidRDefault="00124EBE" w:rsidP="00124EBE">
            <w:pPr>
              <w:spacing w:line="240" w:lineRule="auto"/>
              <w:ind w:firstLine="0"/>
              <w:jc w:val="left"/>
              <w:rPr>
                <w:sz w:val="18"/>
                <w:szCs w:val="18"/>
              </w:rPr>
            </w:pPr>
            <w:r w:rsidRPr="00124EBE">
              <w:rPr>
                <w:sz w:val="18"/>
                <w:szCs w:val="18"/>
              </w:rPr>
              <w:t>Дополнительные 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460" w:type="dxa"/>
            <w:tcBorders>
              <w:top w:val="nil"/>
              <w:left w:val="nil"/>
              <w:bottom w:val="single" w:sz="4" w:space="0" w:color="auto"/>
              <w:right w:val="single" w:sz="4" w:space="0" w:color="auto"/>
            </w:tcBorders>
            <w:shd w:val="clear" w:color="auto" w:fill="auto"/>
            <w:vAlign w:val="center"/>
            <w:hideMark/>
          </w:tcPr>
          <w:p w14:paraId="0A80337C"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343E300"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0E6877BB" w14:textId="77777777" w:rsidR="00124EBE" w:rsidRPr="00124EBE" w:rsidRDefault="00124EBE" w:rsidP="00124EBE">
            <w:pPr>
              <w:spacing w:line="240" w:lineRule="auto"/>
              <w:ind w:firstLine="0"/>
              <w:jc w:val="center"/>
              <w:rPr>
                <w:b/>
                <w:bCs/>
                <w:sz w:val="18"/>
                <w:szCs w:val="18"/>
              </w:rPr>
            </w:pPr>
            <w:r w:rsidRPr="00124EBE">
              <w:rPr>
                <w:b/>
                <w:bCs/>
                <w:sz w:val="18"/>
                <w:szCs w:val="18"/>
              </w:rPr>
              <w:t>00 0 00 7123Г</w:t>
            </w:r>
          </w:p>
        </w:tc>
        <w:tc>
          <w:tcPr>
            <w:tcW w:w="520" w:type="dxa"/>
            <w:tcBorders>
              <w:top w:val="nil"/>
              <w:left w:val="nil"/>
              <w:bottom w:val="single" w:sz="4" w:space="0" w:color="auto"/>
              <w:right w:val="single" w:sz="4" w:space="0" w:color="auto"/>
            </w:tcBorders>
            <w:shd w:val="clear" w:color="auto" w:fill="auto"/>
            <w:vAlign w:val="center"/>
            <w:hideMark/>
          </w:tcPr>
          <w:p w14:paraId="58C5F6CE"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3D9A2DAE" w14:textId="77777777" w:rsidR="00124EBE" w:rsidRPr="00124EBE" w:rsidRDefault="00124EBE" w:rsidP="00124EBE">
            <w:pPr>
              <w:spacing w:line="240" w:lineRule="auto"/>
              <w:ind w:firstLine="0"/>
              <w:jc w:val="right"/>
              <w:rPr>
                <w:b/>
                <w:bCs/>
                <w:sz w:val="18"/>
                <w:szCs w:val="18"/>
              </w:rPr>
            </w:pPr>
            <w:r w:rsidRPr="00124EBE">
              <w:rPr>
                <w:b/>
                <w:bCs/>
                <w:sz w:val="18"/>
                <w:szCs w:val="18"/>
              </w:rPr>
              <w:t>951,0</w:t>
            </w:r>
          </w:p>
        </w:tc>
      </w:tr>
      <w:tr w:rsidR="00124EBE" w:rsidRPr="00124EBE" w14:paraId="2D06DF3B" w14:textId="77777777" w:rsidTr="00124EBE">
        <w:trPr>
          <w:trHeight w:val="6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1121025"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2D02033B"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142B338"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36E246F2" w14:textId="77777777" w:rsidR="00124EBE" w:rsidRPr="00124EBE" w:rsidRDefault="00124EBE" w:rsidP="00124EBE">
            <w:pPr>
              <w:spacing w:line="240" w:lineRule="auto"/>
              <w:ind w:firstLine="0"/>
              <w:jc w:val="center"/>
              <w:rPr>
                <w:sz w:val="18"/>
                <w:szCs w:val="18"/>
              </w:rPr>
            </w:pPr>
            <w:r w:rsidRPr="00124EBE">
              <w:rPr>
                <w:sz w:val="18"/>
                <w:szCs w:val="18"/>
              </w:rPr>
              <w:t>00 0 00 7123Г</w:t>
            </w:r>
          </w:p>
        </w:tc>
        <w:tc>
          <w:tcPr>
            <w:tcW w:w="520" w:type="dxa"/>
            <w:tcBorders>
              <w:top w:val="nil"/>
              <w:left w:val="nil"/>
              <w:bottom w:val="single" w:sz="4" w:space="0" w:color="auto"/>
              <w:right w:val="single" w:sz="4" w:space="0" w:color="auto"/>
            </w:tcBorders>
            <w:shd w:val="clear" w:color="auto" w:fill="auto"/>
            <w:vAlign w:val="center"/>
            <w:hideMark/>
          </w:tcPr>
          <w:p w14:paraId="21C87ABF"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2319BA25" w14:textId="77777777" w:rsidR="00124EBE" w:rsidRPr="00124EBE" w:rsidRDefault="00124EBE" w:rsidP="00124EBE">
            <w:pPr>
              <w:spacing w:line="240" w:lineRule="auto"/>
              <w:ind w:firstLine="0"/>
              <w:jc w:val="right"/>
              <w:rPr>
                <w:sz w:val="18"/>
                <w:szCs w:val="18"/>
              </w:rPr>
            </w:pPr>
            <w:r w:rsidRPr="00124EBE">
              <w:rPr>
                <w:sz w:val="18"/>
                <w:szCs w:val="18"/>
              </w:rPr>
              <w:t>951,0</w:t>
            </w:r>
          </w:p>
        </w:tc>
      </w:tr>
      <w:tr w:rsidR="00124EBE" w:rsidRPr="00124EBE" w14:paraId="42762A33"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7BAEA057" w14:textId="77777777" w:rsidR="00124EBE" w:rsidRPr="00124EBE" w:rsidRDefault="00124EBE" w:rsidP="00124EBE">
            <w:pPr>
              <w:spacing w:line="240" w:lineRule="auto"/>
              <w:ind w:firstLine="0"/>
              <w:jc w:val="left"/>
              <w:rPr>
                <w:b/>
                <w:bCs/>
                <w:sz w:val="18"/>
                <w:szCs w:val="18"/>
              </w:rPr>
            </w:pPr>
            <w:r w:rsidRPr="00124EBE">
              <w:rPr>
                <w:b/>
                <w:bCs/>
                <w:sz w:val="18"/>
                <w:szCs w:val="18"/>
              </w:rPr>
              <w:t>Общее образование</w:t>
            </w:r>
          </w:p>
        </w:tc>
        <w:tc>
          <w:tcPr>
            <w:tcW w:w="460" w:type="dxa"/>
            <w:tcBorders>
              <w:top w:val="nil"/>
              <w:left w:val="nil"/>
              <w:bottom w:val="single" w:sz="4" w:space="0" w:color="auto"/>
              <w:right w:val="single" w:sz="4" w:space="0" w:color="auto"/>
            </w:tcBorders>
            <w:shd w:val="clear" w:color="000000" w:fill="FFFF00"/>
            <w:vAlign w:val="center"/>
            <w:hideMark/>
          </w:tcPr>
          <w:p w14:paraId="754A1580"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000000" w:fill="FFFF00"/>
            <w:vAlign w:val="center"/>
            <w:hideMark/>
          </w:tcPr>
          <w:p w14:paraId="3627BEEB"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000000" w:fill="FFFF00"/>
            <w:vAlign w:val="center"/>
            <w:hideMark/>
          </w:tcPr>
          <w:p w14:paraId="2DD41B1C"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3D20BD91"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2C152697" w14:textId="77777777" w:rsidR="00124EBE" w:rsidRPr="00124EBE" w:rsidRDefault="00124EBE" w:rsidP="00124EBE">
            <w:pPr>
              <w:spacing w:line="240" w:lineRule="auto"/>
              <w:ind w:firstLine="0"/>
              <w:jc w:val="right"/>
              <w:rPr>
                <w:b/>
                <w:bCs/>
                <w:sz w:val="18"/>
                <w:szCs w:val="18"/>
              </w:rPr>
            </w:pPr>
            <w:r w:rsidRPr="00124EBE">
              <w:rPr>
                <w:b/>
                <w:bCs/>
                <w:sz w:val="18"/>
                <w:szCs w:val="18"/>
              </w:rPr>
              <w:t>622 950,1</w:t>
            </w:r>
          </w:p>
        </w:tc>
      </w:tr>
      <w:tr w:rsidR="00124EBE" w:rsidRPr="00124EBE" w14:paraId="5327264E"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4A3DBAF9" w14:textId="77777777" w:rsidR="00124EBE" w:rsidRPr="00124EBE" w:rsidRDefault="00124EBE" w:rsidP="00124EBE">
            <w:pPr>
              <w:spacing w:line="240" w:lineRule="auto"/>
              <w:ind w:firstLine="0"/>
              <w:jc w:val="left"/>
              <w:rPr>
                <w:sz w:val="18"/>
                <w:szCs w:val="18"/>
              </w:rPr>
            </w:pPr>
            <w:r w:rsidRPr="00124EBE">
              <w:rPr>
                <w:sz w:val="18"/>
                <w:szCs w:val="18"/>
              </w:rPr>
              <w:t>Бюджетные инвестиции в объекты капитального строительства</w:t>
            </w:r>
          </w:p>
        </w:tc>
        <w:tc>
          <w:tcPr>
            <w:tcW w:w="460" w:type="dxa"/>
            <w:tcBorders>
              <w:top w:val="nil"/>
              <w:left w:val="nil"/>
              <w:bottom w:val="single" w:sz="4" w:space="0" w:color="auto"/>
              <w:right w:val="single" w:sz="4" w:space="0" w:color="auto"/>
            </w:tcBorders>
            <w:shd w:val="clear" w:color="auto" w:fill="auto"/>
            <w:vAlign w:val="center"/>
            <w:hideMark/>
          </w:tcPr>
          <w:p w14:paraId="3D3AB122"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0FAA348E"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FAEDED7" w14:textId="77777777" w:rsidR="00124EBE" w:rsidRPr="00124EBE" w:rsidRDefault="00124EBE" w:rsidP="00124EBE">
            <w:pPr>
              <w:spacing w:line="240" w:lineRule="auto"/>
              <w:ind w:firstLine="0"/>
              <w:jc w:val="center"/>
              <w:rPr>
                <w:b/>
                <w:bCs/>
                <w:sz w:val="18"/>
                <w:szCs w:val="18"/>
              </w:rPr>
            </w:pPr>
            <w:r w:rsidRPr="00124EBE">
              <w:rPr>
                <w:b/>
                <w:bCs/>
                <w:sz w:val="18"/>
                <w:szCs w:val="18"/>
              </w:rPr>
              <w:t>00 0 00 10215</w:t>
            </w:r>
          </w:p>
        </w:tc>
        <w:tc>
          <w:tcPr>
            <w:tcW w:w="520" w:type="dxa"/>
            <w:tcBorders>
              <w:top w:val="nil"/>
              <w:left w:val="nil"/>
              <w:bottom w:val="single" w:sz="4" w:space="0" w:color="auto"/>
              <w:right w:val="single" w:sz="4" w:space="0" w:color="auto"/>
            </w:tcBorders>
            <w:shd w:val="clear" w:color="auto" w:fill="auto"/>
            <w:vAlign w:val="center"/>
            <w:hideMark/>
          </w:tcPr>
          <w:p w14:paraId="42A79ADF"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32ED42C4" w14:textId="77777777" w:rsidR="00124EBE" w:rsidRPr="00124EBE" w:rsidRDefault="00124EBE" w:rsidP="00124EBE">
            <w:pPr>
              <w:spacing w:line="240" w:lineRule="auto"/>
              <w:ind w:firstLine="0"/>
              <w:jc w:val="right"/>
              <w:rPr>
                <w:b/>
                <w:bCs/>
                <w:sz w:val="18"/>
                <w:szCs w:val="18"/>
              </w:rPr>
            </w:pPr>
            <w:r w:rsidRPr="00124EBE">
              <w:rPr>
                <w:b/>
                <w:bCs/>
                <w:sz w:val="18"/>
                <w:szCs w:val="18"/>
              </w:rPr>
              <w:t>60 000,0</w:t>
            </w:r>
          </w:p>
        </w:tc>
      </w:tr>
      <w:tr w:rsidR="00124EBE" w:rsidRPr="00124EBE" w14:paraId="23455746"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FF554A8" w14:textId="77777777" w:rsidR="00124EBE" w:rsidRPr="00124EBE" w:rsidRDefault="00124EBE" w:rsidP="00124EBE">
            <w:pPr>
              <w:spacing w:line="240" w:lineRule="auto"/>
              <w:ind w:firstLine="0"/>
              <w:jc w:val="left"/>
              <w:rPr>
                <w:sz w:val="18"/>
                <w:szCs w:val="18"/>
              </w:rPr>
            </w:pPr>
            <w:r w:rsidRPr="00124EBE">
              <w:rPr>
                <w:sz w:val="18"/>
                <w:szCs w:val="18"/>
              </w:rPr>
              <w:t>Бюджетные инвестиции</w:t>
            </w:r>
          </w:p>
        </w:tc>
        <w:tc>
          <w:tcPr>
            <w:tcW w:w="460" w:type="dxa"/>
            <w:tcBorders>
              <w:top w:val="nil"/>
              <w:left w:val="nil"/>
              <w:bottom w:val="single" w:sz="4" w:space="0" w:color="auto"/>
              <w:right w:val="single" w:sz="4" w:space="0" w:color="auto"/>
            </w:tcBorders>
            <w:shd w:val="clear" w:color="auto" w:fill="auto"/>
            <w:vAlign w:val="center"/>
            <w:hideMark/>
          </w:tcPr>
          <w:p w14:paraId="21BD6E1A"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B359057"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50EF62F3" w14:textId="77777777" w:rsidR="00124EBE" w:rsidRPr="00124EBE" w:rsidRDefault="00124EBE" w:rsidP="00124EBE">
            <w:pPr>
              <w:spacing w:line="240" w:lineRule="auto"/>
              <w:ind w:firstLine="0"/>
              <w:jc w:val="center"/>
              <w:rPr>
                <w:sz w:val="18"/>
                <w:szCs w:val="18"/>
              </w:rPr>
            </w:pPr>
            <w:r w:rsidRPr="00124EBE">
              <w:rPr>
                <w:sz w:val="18"/>
                <w:szCs w:val="18"/>
              </w:rPr>
              <w:t>00 0 00 10215</w:t>
            </w:r>
          </w:p>
        </w:tc>
        <w:tc>
          <w:tcPr>
            <w:tcW w:w="520" w:type="dxa"/>
            <w:tcBorders>
              <w:top w:val="nil"/>
              <w:left w:val="nil"/>
              <w:bottom w:val="single" w:sz="4" w:space="0" w:color="auto"/>
              <w:right w:val="single" w:sz="4" w:space="0" w:color="auto"/>
            </w:tcBorders>
            <w:shd w:val="clear" w:color="auto" w:fill="auto"/>
            <w:vAlign w:val="center"/>
            <w:hideMark/>
          </w:tcPr>
          <w:p w14:paraId="0AB3DC2C" w14:textId="77777777" w:rsidR="00124EBE" w:rsidRPr="00124EBE" w:rsidRDefault="00124EBE" w:rsidP="00124EBE">
            <w:pPr>
              <w:spacing w:line="240" w:lineRule="auto"/>
              <w:ind w:firstLine="0"/>
              <w:jc w:val="center"/>
              <w:rPr>
                <w:sz w:val="18"/>
                <w:szCs w:val="18"/>
              </w:rPr>
            </w:pPr>
            <w:r w:rsidRPr="00124EBE">
              <w:rPr>
                <w:sz w:val="18"/>
                <w:szCs w:val="18"/>
              </w:rPr>
              <w:t>410</w:t>
            </w:r>
          </w:p>
        </w:tc>
        <w:tc>
          <w:tcPr>
            <w:tcW w:w="1240" w:type="dxa"/>
            <w:tcBorders>
              <w:top w:val="nil"/>
              <w:left w:val="nil"/>
              <w:bottom w:val="single" w:sz="4" w:space="0" w:color="auto"/>
              <w:right w:val="single" w:sz="4" w:space="0" w:color="auto"/>
            </w:tcBorders>
            <w:shd w:val="clear" w:color="auto" w:fill="auto"/>
            <w:vAlign w:val="center"/>
            <w:hideMark/>
          </w:tcPr>
          <w:p w14:paraId="311239EF" w14:textId="77777777" w:rsidR="00124EBE" w:rsidRPr="00124EBE" w:rsidRDefault="00124EBE" w:rsidP="00124EBE">
            <w:pPr>
              <w:spacing w:line="240" w:lineRule="auto"/>
              <w:ind w:firstLine="0"/>
              <w:jc w:val="right"/>
              <w:rPr>
                <w:sz w:val="18"/>
                <w:szCs w:val="18"/>
              </w:rPr>
            </w:pPr>
            <w:r w:rsidRPr="00124EBE">
              <w:rPr>
                <w:sz w:val="18"/>
                <w:szCs w:val="18"/>
              </w:rPr>
              <w:t>60 000,0</w:t>
            </w:r>
          </w:p>
        </w:tc>
      </w:tr>
      <w:tr w:rsidR="00124EBE" w:rsidRPr="00124EBE" w14:paraId="5F4AD509" w14:textId="77777777" w:rsidTr="00124EBE">
        <w:trPr>
          <w:trHeight w:val="300"/>
        </w:trPr>
        <w:tc>
          <w:tcPr>
            <w:tcW w:w="5620" w:type="dxa"/>
            <w:tcBorders>
              <w:top w:val="nil"/>
              <w:left w:val="single" w:sz="4" w:space="0" w:color="auto"/>
              <w:bottom w:val="nil"/>
              <w:right w:val="single" w:sz="4" w:space="0" w:color="auto"/>
            </w:tcBorders>
            <w:shd w:val="clear" w:color="000000" w:fill="FFFF99"/>
            <w:vAlign w:val="center"/>
            <w:hideMark/>
          </w:tcPr>
          <w:p w14:paraId="3631DCEA" w14:textId="77777777" w:rsidR="00124EBE" w:rsidRPr="00124EBE" w:rsidRDefault="00124EBE" w:rsidP="00124EBE">
            <w:pPr>
              <w:spacing w:line="240" w:lineRule="auto"/>
              <w:ind w:firstLine="0"/>
              <w:jc w:val="left"/>
              <w:rPr>
                <w:b/>
                <w:bCs/>
                <w:sz w:val="18"/>
                <w:szCs w:val="18"/>
              </w:rPr>
            </w:pPr>
            <w:r w:rsidRPr="00124EBE">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99"/>
            <w:vAlign w:val="center"/>
            <w:hideMark/>
          </w:tcPr>
          <w:p w14:paraId="31F4D799"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000000" w:fill="FFFF99"/>
            <w:vAlign w:val="center"/>
            <w:hideMark/>
          </w:tcPr>
          <w:p w14:paraId="18FFD337"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000000" w:fill="FFFF99"/>
            <w:vAlign w:val="center"/>
            <w:hideMark/>
          </w:tcPr>
          <w:p w14:paraId="29569529" w14:textId="77777777" w:rsidR="00124EBE" w:rsidRPr="00124EBE" w:rsidRDefault="00124EBE" w:rsidP="00124EBE">
            <w:pPr>
              <w:spacing w:line="240" w:lineRule="auto"/>
              <w:ind w:firstLine="0"/>
              <w:jc w:val="center"/>
              <w:rPr>
                <w:b/>
                <w:bCs/>
                <w:sz w:val="18"/>
                <w:szCs w:val="18"/>
              </w:rPr>
            </w:pPr>
            <w:r w:rsidRPr="00124EBE">
              <w:rPr>
                <w:b/>
                <w:bCs/>
                <w:sz w:val="18"/>
                <w:szCs w:val="18"/>
              </w:rPr>
              <w:t>00 0 00 39000</w:t>
            </w:r>
          </w:p>
        </w:tc>
        <w:tc>
          <w:tcPr>
            <w:tcW w:w="520" w:type="dxa"/>
            <w:tcBorders>
              <w:top w:val="nil"/>
              <w:left w:val="nil"/>
              <w:bottom w:val="single" w:sz="4" w:space="0" w:color="auto"/>
              <w:right w:val="single" w:sz="4" w:space="0" w:color="auto"/>
            </w:tcBorders>
            <w:shd w:val="clear" w:color="000000" w:fill="FFFF66"/>
            <w:vAlign w:val="center"/>
            <w:hideMark/>
          </w:tcPr>
          <w:p w14:paraId="79A517DD"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000000" w:fill="FFFF66"/>
            <w:noWrap/>
            <w:vAlign w:val="center"/>
            <w:hideMark/>
          </w:tcPr>
          <w:p w14:paraId="4D916E8C" w14:textId="77777777" w:rsidR="00124EBE" w:rsidRPr="00124EBE" w:rsidRDefault="00124EBE" w:rsidP="00124EBE">
            <w:pPr>
              <w:spacing w:line="240" w:lineRule="auto"/>
              <w:ind w:firstLine="0"/>
              <w:jc w:val="right"/>
              <w:rPr>
                <w:sz w:val="18"/>
                <w:szCs w:val="18"/>
              </w:rPr>
            </w:pPr>
            <w:r w:rsidRPr="00124EBE">
              <w:rPr>
                <w:sz w:val="18"/>
                <w:szCs w:val="18"/>
              </w:rPr>
              <w:t>2 931,1</w:t>
            </w:r>
          </w:p>
        </w:tc>
      </w:tr>
      <w:tr w:rsidR="00124EBE" w:rsidRPr="00124EBE" w14:paraId="3A93427A" w14:textId="77777777" w:rsidTr="00124EBE">
        <w:trPr>
          <w:trHeight w:val="690"/>
        </w:trPr>
        <w:tc>
          <w:tcPr>
            <w:tcW w:w="5620" w:type="dxa"/>
            <w:tcBorders>
              <w:top w:val="single" w:sz="4" w:space="0" w:color="auto"/>
              <w:left w:val="single" w:sz="4" w:space="0" w:color="auto"/>
              <w:bottom w:val="nil"/>
              <w:right w:val="single" w:sz="4" w:space="0" w:color="auto"/>
            </w:tcBorders>
            <w:shd w:val="clear" w:color="000000" w:fill="FFFFFF"/>
            <w:vAlign w:val="center"/>
            <w:hideMark/>
          </w:tcPr>
          <w:p w14:paraId="54DBB4DA" w14:textId="77777777" w:rsidR="00124EBE" w:rsidRPr="00124EBE" w:rsidRDefault="00124EBE" w:rsidP="00124EBE">
            <w:pPr>
              <w:spacing w:line="240" w:lineRule="auto"/>
              <w:ind w:firstLine="0"/>
              <w:jc w:val="left"/>
              <w:rPr>
                <w:i/>
                <w:iCs/>
                <w:sz w:val="18"/>
                <w:szCs w:val="18"/>
              </w:rPr>
            </w:pPr>
            <w:r w:rsidRPr="00124EBE">
              <w:rPr>
                <w:i/>
                <w:iCs/>
                <w:sz w:val="18"/>
                <w:szCs w:val="18"/>
              </w:rPr>
              <w:t>Муниципальная программа «Профилактика правонарушений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000000" w:fill="FFFFFF"/>
            <w:vAlign w:val="center"/>
            <w:hideMark/>
          </w:tcPr>
          <w:p w14:paraId="0BB5EF55" w14:textId="77777777" w:rsidR="00124EBE" w:rsidRPr="00124EBE" w:rsidRDefault="00124EBE" w:rsidP="00124EBE">
            <w:pPr>
              <w:spacing w:line="240" w:lineRule="auto"/>
              <w:ind w:firstLine="0"/>
              <w:jc w:val="center"/>
              <w:rPr>
                <w:i/>
                <w:iCs/>
                <w:sz w:val="18"/>
                <w:szCs w:val="18"/>
              </w:rPr>
            </w:pPr>
            <w:r w:rsidRPr="00124EBE">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5DAB4514" w14:textId="77777777" w:rsidR="00124EBE" w:rsidRPr="00124EBE" w:rsidRDefault="00124EBE" w:rsidP="00124EBE">
            <w:pPr>
              <w:spacing w:line="240" w:lineRule="auto"/>
              <w:ind w:firstLine="0"/>
              <w:jc w:val="center"/>
              <w:rPr>
                <w:i/>
                <w:iCs/>
                <w:sz w:val="18"/>
                <w:szCs w:val="18"/>
              </w:rPr>
            </w:pPr>
            <w:r w:rsidRPr="00124EBE">
              <w:rPr>
                <w:i/>
                <w:iCs/>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0E85E8C2" w14:textId="77777777" w:rsidR="00124EBE" w:rsidRPr="00124EBE" w:rsidRDefault="00124EBE" w:rsidP="00124EBE">
            <w:pPr>
              <w:spacing w:line="240" w:lineRule="auto"/>
              <w:ind w:firstLine="0"/>
              <w:jc w:val="center"/>
              <w:rPr>
                <w:i/>
                <w:iCs/>
                <w:sz w:val="18"/>
                <w:szCs w:val="18"/>
              </w:rPr>
            </w:pPr>
            <w:r w:rsidRPr="00124EBE">
              <w:rPr>
                <w:i/>
                <w:iCs/>
                <w:sz w:val="18"/>
                <w:szCs w:val="18"/>
              </w:rPr>
              <w:t>00 0 00 39010</w:t>
            </w:r>
          </w:p>
        </w:tc>
        <w:tc>
          <w:tcPr>
            <w:tcW w:w="520" w:type="dxa"/>
            <w:tcBorders>
              <w:top w:val="nil"/>
              <w:left w:val="nil"/>
              <w:bottom w:val="single" w:sz="4" w:space="0" w:color="auto"/>
              <w:right w:val="single" w:sz="4" w:space="0" w:color="auto"/>
            </w:tcBorders>
            <w:shd w:val="clear" w:color="000000" w:fill="FFFFFF"/>
            <w:vAlign w:val="center"/>
            <w:hideMark/>
          </w:tcPr>
          <w:p w14:paraId="423F21CF" w14:textId="77777777" w:rsidR="00124EBE" w:rsidRPr="00124EBE" w:rsidRDefault="00124EBE" w:rsidP="00124EBE">
            <w:pPr>
              <w:spacing w:line="240" w:lineRule="auto"/>
              <w:ind w:firstLine="0"/>
              <w:jc w:val="center"/>
              <w:rPr>
                <w:i/>
                <w:iCs/>
                <w:sz w:val="18"/>
                <w:szCs w:val="18"/>
              </w:rPr>
            </w:pPr>
            <w:r w:rsidRPr="00124EBE">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0B00D90B" w14:textId="77777777" w:rsidR="00124EBE" w:rsidRPr="00124EBE" w:rsidRDefault="00124EBE" w:rsidP="00124EBE">
            <w:pPr>
              <w:spacing w:line="240" w:lineRule="auto"/>
              <w:ind w:firstLine="0"/>
              <w:jc w:val="right"/>
              <w:rPr>
                <w:i/>
                <w:iCs/>
                <w:sz w:val="18"/>
                <w:szCs w:val="18"/>
              </w:rPr>
            </w:pPr>
            <w:r w:rsidRPr="00124EBE">
              <w:rPr>
                <w:i/>
                <w:iCs/>
                <w:sz w:val="18"/>
                <w:szCs w:val="18"/>
              </w:rPr>
              <w:t>495,3</w:t>
            </w:r>
          </w:p>
        </w:tc>
      </w:tr>
      <w:tr w:rsidR="00124EBE" w:rsidRPr="00124EBE" w14:paraId="7A368EBE" w14:textId="77777777" w:rsidTr="00124EBE">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A2719"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000000" w:fill="FFFFFF"/>
            <w:vAlign w:val="center"/>
            <w:hideMark/>
          </w:tcPr>
          <w:p w14:paraId="096ACFB0"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61AE521A"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77908E00" w14:textId="77777777" w:rsidR="00124EBE" w:rsidRPr="00124EBE" w:rsidRDefault="00124EBE" w:rsidP="00124EBE">
            <w:pPr>
              <w:spacing w:line="240" w:lineRule="auto"/>
              <w:ind w:firstLine="0"/>
              <w:jc w:val="center"/>
              <w:rPr>
                <w:sz w:val="18"/>
                <w:szCs w:val="18"/>
              </w:rPr>
            </w:pPr>
            <w:r w:rsidRPr="00124EBE">
              <w:rPr>
                <w:sz w:val="18"/>
                <w:szCs w:val="18"/>
              </w:rPr>
              <w:t>00 0 00 39010</w:t>
            </w:r>
          </w:p>
        </w:tc>
        <w:tc>
          <w:tcPr>
            <w:tcW w:w="520" w:type="dxa"/>
            <w:tcBorders>
              <w:top w:val="nil"/>
              <w:left w:val="nil"/>
              <w:bottom w:val="single" w:sz="4" w:space="0" w:color="auto"/>
              <w:right w:val="single" w:sz="4" w:space="0" w:color="auto"/>
            </w:tcBorders>
            <w:shd w:val="clear" w:color="000000" w:fill="FFFFFF"/>
            <w:vAlign w:val="center"/>
            <w:hideMark/>
          </w:tcPr>
          <w:p w14:paraId="7FA49F0A"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000000" w:fill="FFFFFF"/>
            <w:vAlign w:val="center"/>
            <w:hideMark/>
          </w:tcPr>
          <w:p w14:paraId="69764B60" w14:textId="77777777" w:rsidR="00124EBE" w:rsidRPr="00124EBE" w:rsidRDefault="00124EBE" w:rsidP="00124EBE">
            <w:pPr>
              <w:spacing w:line="240" w:lineRule="auto"/>
              <w:ind w:firstLine="0"/>
              <w:jc w:val="right"/>
              <w:rPr>
                <w:sz w:val="18"/>
                <w:szCs w:val="18"/>
              </w:rPr>
            </w:pPr>
            <w:r w:rsidRPr="00124EBE">
              <w:rPr>
                <w:sz w:val="18"/>
                <w:szCs w:val="18"/>
              </w:rPr>
              <w:t>495,3</w:t>
            </w:r>
          </w:p>
        </w:tc>
      </w:tr>
      <w:tr w:rsidR="00124EBE" w:rsidRPr="00124EBE" w14:paraId="54A35EE3"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A0F0C4E"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000000" w:fill="FFFFFF"/>
            <w:vAlign w:val="center"/>
            <w:hideMark/>
          </w:tcPr>
          <w:p w14:paraId="4E57DAC9"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1B7131AE"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608B9FD3" w14:textId="77777777" w:rsidR="00124EBE" w:rsidRPr="00124EBE" w:rsidRDefault="00124EBE" w:rsidP="00124EBE">
            <w:pPr>
              <w:spacing w:line="240" w:lineRule="auto"/>
              <w:ind w:firstLine="0"/>
              <w:jc w:val="center"/>
              <w:rPr>
                <w:sz w:val="18"/>
                <w:szCs w:val="18"/>
              </w:rPr>
            </w:pPr>
            <w:r w:rsidRPr="00124EBE">
              <w:rPr>
                <w:sz w:val="18"/>
                <w:szCs w:val="18"/>
              </w:rPr>
              <w:t>00 0 00 39010</w:t>
            </w:r>
          </w:p>
        </w:tc>
        <w:tc>
          <w:tcPr>
            <w:tcW w:w="520" w:type="dxa"/>
            <w:tcBorders>
              <w:top w:val="nil"/>
              <w:left w:val="nil"/>
              <w:bottom w:val="single" w:sz="4" w:space="0" w:color="auto"/>
              <w:right w:val="single" w:sz="4" w:space="0" w:color="auto"/>
            </w:tcBorders>
            <w:shd w:val="clear" w:color="000000" w:fill="FFFFFF"/>
            <w:vAlign w:val="center"/>
            <w:hideMark/>
          </w:tcPr>
          <w:p w14:paraId="677F43A8"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000000" w:fill="FFFFFF"/>
            <w:vAlign w:val="center"/>
            <w:hideMark/>
          </w:tcPr>
          <w:p w14:paraId="1853745A" w14:textId="77777777" w:rsidR="00124EBE" w:rsidRPr="00124EBE" w:rsidRDefault="00124EBE" w:rsidP="00124EBE">
            <w:pPr>
              <w:spacing w:line="240" w:lineRule="auto"/>
              <w:ind w:firstLine="0"/>
              <w:jc w:val="right"/>
              <w:rPr>
                <w:sz w:val="18"/>
                <w:szCs w:val="18"/>
              </w:rPr>
            </w:pPr>
            <w:r w:rsidRPr="00124EBE">
              <w:rPr>
                <w:sz w:val="18"/>
                <w:szCs w:val="18"/>
              </w:rPr>
              <w:t>380,4</w:t>
            </w:r>
          </w:p>
        </w:tc>
      </w:tr>
      <w:tr w:rsidR="00124EBE" w:rsidRPr="00124EBE" w14:paraId="42114105" w14:textId="77777777" w:rsidTr="00124EBE">
        <w:trPr>
          <w:trHeight w:val="6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A7BFB2A"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000000" w:fill="FFFFFF"/>
            <w:vAlign w:val="center"/>
            <w:hideMark/>
          </w:tcPr>
          <w:p w14:paraId="215F45CA"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5F050D74"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5FE20862" w14:textId="77777777" w:rsidR="00124EBE" w:rsidRPr="00124EBE" w:rsidRDefault="00124EBE" w:rsidP="00124EBE">
            <w:pPr>
              <w:spacing w:line="240" w:lineRule="auto"/>
              <w:ind w:firstLine="0"/>
              <w:jc w:val="center"/>
              <w:rPr>
                <w:sz w:val="18"/>
                <w:szCs w:val="18"/>
              </w:rPr>
            </w:pPr>
            <w:r w:rsidRPr="00124EBE">
              <w:rPr>
                <w:sz w:val="18"/>
                <w:szCs w:val="18"/>
              </w:rPr>
              <w:t>00 0 00 39010</w:t>
            </w:r>
          </w:p>
        </w:tc>
        <w:tc>
          <w:tcPr>
            <w:tcW w:w="520" w:type="dxa"/>
            <w:tcBorders>
              <w:top w:val="nil"/>
              <w:left w:val="nil"/>
              <w:bottom w:val="single" w:sz="4" w:space="0" w:color="auto"/>
              <w:right w:val="single" w:sz="4" w:space="0" w:color="auto"/>
            </w:tcBorders>
            <w:shd w:val="clear" w:color="000000" w:fill="FFFFFF"/>
            <w:vAlign w:val="center"/>
            <w:hideMark/>
          </w:tcPr>
          <w:p w14:paraId="7D68915B"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000000" w:fill="FFFFFF"/>
            <w:vAlign w:val="center"/>
            <w:hideMark/>
          </w:tcPr>
          <w:p w14:paraId="2F9D56A2" w14:textId="77777777" w:rsidR="00124EBE" w:rsidRPr="00124EBE" w:rsidRDefault="00124EBE" w:rsidP="00124EBE">
            <w:pPr>
              <w:spacing w:line="240" w:lineRule="auto"/>
              <w:ind w:firstLine="0"/>
              <w:jc w:val="right"/>
              <w:rPr>
                <w:sz w:val="18"/>
                <w:szCs w:val="18"/>
              </w:rPr>
            </w:pPr>
            <w:r w:rsidRPr="00124EBE">
              <w:rPr>
                <w:sz w:val="18"/>
                <w:szCs w:val="18"/>
              </w:rPr>
              <w:t>114,9</w:t>
            </w:r>
          </w:p>
        </w:tc>
      </w:tr>
      <w:tr w:rsidR="00124EBE" w:rsidRPr="00124EBE" w14:paraId="251C7D45" w14:textId="77777777" w:rsidTr="00124EBE">
        <w:trPr>
          <w:trHeight w:val="840"/>
        </w:trPr>
        <w:tc>
          <w:tcPr>
            <w:tcW w:w="5620" w:type="dxa"/>
            <w:tcBorders>
              <w:top w:val="nil"/>
              <w:left w:val="single" w:sz="4" w:space="0" w:color="auto"/>
              <w:bottom w:val="nil"/>
              <w:right w:val="single" w:sz="4" w:space="0" w:color="auto"/>
            </w:tcBorders>
            <w:shd w:val="clear" w:color="000000" w:fill="FFFFFF"/>
            <w:hideMark/>
          </w:tcPr>
          <w:p w14:paraId="2AF83130" w14:textId="77777777" w:rsidR="00124EBE" w:rsidRPr="00124EBE" w:rsidRDefault="00124EBE" w:rsidP="00124EBE">
            <w:pPr>
              <w:spacing w:line="240" w:lineRule="auto"/>
              <w:ind w:firstLine="0"/>
              <w:jc w:val="left"/>
              <w:rPr>
                <w:b/>
                <w:bCs/>
                <w:sz w:val="20"/>
              </w:rPr>
            </w:pPr>
            <w:r w:rsidRPr="00124EBE">
              <w:rPr>
                <w:b/>
                <w:bCs/>
                <w:sz w:val="20"/>
              </w:rPr>
              <w:t>Муниципальная программа "Развитие системы образования Газимуро-Заводского муниципального округа на 2025-2027 годы"</w:t>
            </w:r>
          </w:p>
        </w:tc>
        <w:tc>
          <w:tcPr>
            <w:tcW w:w="460" w:type="dxa"/>
            <w:tcBorders>
              <w:top w:val="nil"/>
              <w:left w:val="nil"/>
              <w:bottom w:val="single" w:sz="4" w:space="0" w:color="auto"/>
              <w:right w:val="single" w:sz="4" w:space="0" w:color="auto"/>
            </w:tcBorders>
            <w:shd w:val="clear" w:color="auto" w:fill="auto"/>
            <w:vAlign w:val="center"/>
            <w:hideMark/>
          </w:tcPr>
          <w:p w14:paraId="0E83C626"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0554CC2"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136EAE15" w14:textId="77777777" w:rsidR="00124EBE" w:rsidRPr="00124EBE" w:rsidRDefault="00124EBE" w:rsidP="00124EBE">
            <w:pPr>
              <w:spacing w:line="240" w:lineRule="auto"/>
              <w:ind w:firstLine="0"/>
              <w:jc w:val="center"/>
              <w:rPr>
                <w:b/>
                <w:bCs/>
                <w:sz w:val="18"/>
                <w:szCs w:val="18"/>
              </w:rPr>
            </w:pPr>
            <w:r w:rsidRPr="00124EBE">
              <w:rPr>
                <w:b/>
                <w:bCs/>
                <w:sz w:val="18"/>
                <w:szCs w:val="18"/>
              </w:rPr>
              <w:t>00 0 00 39070</w:t>
            </w:r>
          </w:p>
        </w:tc>
        <w:tc>
          <w:tcPr>
            <w:tcW w:w="520" w:type="dxa"/>
            <w:tcBorders>
              <w:top w:val="nil"/>
              <w:left w:val="nil"/>
              <w:bottom w:val="single" w:sz="4" w:space="0" w:color="auto"/>
              <w:right w:val="single" w:sz="4" w:space="0" w:color="auto"/>
            </w:tcBorders>
            <w:shd w:val="clear" w:color="auto" w:fill="auto"/>
            <w:vAlign w:val="center"/>
            <w:hideMark/>
          </w:tcPr>
          <w:p w14:paraId="18191BFF"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1653BA3D" w14:textId="77777777" w:rsidR="00124EBE" w:rsidRPr="00124EBE" w:rsidRDefault="00124EBE" w:rsidP="00124EBE">
            <w:pPr>
              <w:spacing w:line="240" w:lineRule="auto"/>
              <w:ind w:firstLine="0"/>
              <w:jc w:val="right"/>
              <w:rPr>
                <w:b/>
                <w:bCs/>
                <w:sz w:val="18"/>
                <w:szCs w:val="18"/>
              </w:rPr>
            </w:pPr>
            <w:r w:rsidRPr="00124EBE">
              <w:rPr>
                <w:b/>
                <w:bCs/>
                <w:sz w:val="18"/>
                <w:szCs w:val="18"/>
              </w:rPr>
              <w:t>2 435,8</w:t>
            </w:r>
          </w:p>
        </w:tc>
      </w:tr>
      <w:tr w:rsidR="00124EBE" w:rsidRPr="00124EBE" w14:paraId="68691EA1" w14:textId="77777777" w:rsidTr="00124EBE">
        <w:trPr>
          <w:trHeight w:val="615"/>
        </w:trPr>
        <w:tc>
          <w:tcPr>
            <w:tcW w:w="5620" w:type="dxa"/>
            <w:tcBorders>
              <w:top w:val="single" w:sz="4" w:space="0" w:color="auto"/>
              <w:left w:val="single" w:sz="4" w:space="0" w:color="auto"/>
              <w:bottom w:val="nil"/>
              <w:right w:val="single" w:sz="4" w:space="0" w:color="auto"/>
            </w:tcBorders>
            <w:shd w:val="clear" w:color="000000" w:fill="FFFFFF"/>
            <w:vAlign w:val="center"/>
            <w:hideMark/>
          </w:tcPr>
          <w:p w14:paraId="50FE8201" w14:textId="77777777" w:rsidR="00124EBE" w:rsidRPr="00124EBE" w:rsidRDefault="00124EBE" w:rsidP="00124EBE">
            <w:pPr>
              <w:spacing w:line="240" w:lineRule="auto"/>
              <w:ind w:firstLine="0"/>
              <w:jc w:val="left"/>
              <w:rPr>
                <w:i/>
                <w:iCs/>
                <w:sz w:val="18"/>
                <w:szCs w:val="18"/>
              </w:rPr>
            </w:pPr>
            <w:r w:rsidRPr="00124EBE">
              <w:rPr>
                <w:i/>
                <w:iCs/>
                <w:sz w:val="18"/>
                <w:szCs w:val="18"/>
              </w:rPr>
              <w:t>Подпрограммы "Укрепление материально-технической базы образовательных организаций"</w:t>
            </w:r>
          </w:p>
        </w:tc>
        <w:tc>
          <w:tcPr>
            <w:tcW w:w="460" w:type="dxa"/>
            <w:tcBorders>
              <w:top w:val="nil"/>
              <w:left w:val="nil"/>
              <w:bottom w:val="single" w:sz="4" w:space="0" w:color="auto"/>
              <w:right w:val="single" w:sz="4" w:space="0" w:color="auto"/>
            </w:tcBorders>
            <w:shd w:val="clear" w:color="000000" w:fill="FFFFFF"/>
            <w:vAlign w:val="center"/>
            <w:hideMark/>
          </w:tcPr>
          <w:p w14:paraId="4ECE3435" w14:textId="77777777" w:rsidR="00124EBE" w:rsidRPr="00124EBE" w:rsidRDefault="00124EBE" w:rsidP="00124EBE">
            <w:pPr>
              <w:spacing w:line="240" w:lineRule="auto"/>
              <w:ind w:firstLine="0"/>
              <w:jc w:val="center"/>
              <w:rPr>
                <w:i/>
                <w:iCs/>
                <w:sz w:val="18"/>
                <w:szCs w:val="18"/>
              </w:rPr>
            </w:pPr>
            <w:r w:rsidRPr="00124EBE">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57B5B8E8" w14:textId="77777777" w:rsidR="00124EBE" w:rsidRPr="00124EBE" w:rsidRDefault="00124EBE" w:rsidP="00124EBE">
            <w:pPr>
              <w:spacing w:line="240" w:lineRule="auto"/>
              <w:ind w:firstLine="0"/>
              <w:jc w:val="center"/>
              <w:rPr>
                <w:i/>
                <w:iCs/>
                <w:sz w:val="18"/>
                <w:szCs w:val="18"/>
              </w:rPr>
            </w:pPr>
            <w:r w:rsidRPr="00124EBE">
              <w:rPr>
                <w:i/>
                <w:iCs/>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71838C72" w14:textId="77777777" w:rsidR="00124EBE" w:rsidRPr="00124EBE" w:rsidRDefault="00124EBE" w:rsidP="00124EBE">
            <w:pPr>
              <w:spacing w:line="240" w:lineRule="auto"/>
              <w:ind w:firstLine="0"/>
              <w:jc w:val="center"/>
              <w:rPr>
                <w:i/>
                <w:iCs/>
                <w:sz w:val="18"/>
                <w:szCs w:val="18"/>
              </w:rPr>
            </w:pPr>
            <w:r w:rsidRPr="00124EBE">
              <w:rPr>
                <w:i/>
                <w:iCs/>
                <w:sz w:val="18"/>
                <w:szCs w:val="18"/>
              </w:rPr>
              <w:t>00 0 00 39072</w:t>
            </w:r>
          </w:p>
        </w:tc>
        <w:tc>
          <w:tcPr>
            <w:tcW w:w="520" w:type="dxa"/>
            <w:tcBorders>
              <w:top w:val="nil"/>
              <w:left w:val="nil"/>
              <w:bottom w:val="single" w:sz="4" w:space="0" w:color="auto"/>
              <w:right w:val="single" w:sz="4" w:space="0" w:color="auto"/>
            </w:tcBorders>
            <w:shd w:val="clear" w:color="000000" w:fill="FFFFFF"/>
            <w:vAlign w:val="center"/>
            <w:hideMark/>
          </w:tcPr>
          <w:p w14:paraId="5EAFEE65" w14:textId="77777777" w:rsidR="00124EBE" w:rsidRPr="00124EBE" w:rsidRDefault="00124EBE" w:rsidP="00124EBE">
            <w:pPr>
              <w:spacing w:line="240" w:lineRule="auto"/>
              <w:ind w:firstLine="0"/>
              <w:jc w:val="center"/>
              <w:rPr>
                <w:i/>
                <w:iCs/>
                <w:sz w:val="18"/>
                <w:szCs w:val="18"/>
              </w:rPr>
            </w:pPr>
            <w:r w:rsidRPr="00124EBE">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1E5971A2" w14:textId="77777777" w:rsidR="00124EBE" w:rsidRPr="00124EBE" w:rsidRDefault="00124EBE" w:rsidP="00124EBE">
            <w:pPr>
              <w:spacing w:line="240" w:lineRule="auto"/>
              <w:ind w:firstLine="0"/>
              <w:jc w:val="right"/>
              <w:rPr>
                <w:i/>
                <w:iCs/>
                <w:sz w:val="18"/>
                <w:szCs w:val="18"/>
              </w:rPr>
            </w:pPr>
            <w:r w:rsidRPr="00124EBE">
              <w:rPr>
                <w:i/>
                <w:iCs/>
                <w:sz w:val="18"/>
                <w:szCs w:val="18"/>
              </w:rPr>
              <w:t>2 065,0</w:t>
            </w:r>
          </w:p>
        </w:tc>
      </w:tr>
      <w:tr w:rsidR="00124EBE" w:rsidRPr="00124EBE" w14:paraId="252816A9" w14:textId="77777777" w:rsidTr="00124EBE">
        <w:trPr>
          <w:trHeight w:val="48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8EAF8"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6DEAF5D2"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69E56F4D"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21EBBA1C" w14:textId="77777777" w:rsidR="00124EBE" w:rsidRPr="00124EBE" w:rsidRDefault="00124EBE" w:rsidP="00124EBE">
            <w:pPr>
              <w:spacing w:line="240" w:lineRule="auto"/>
              <w:ind w:firstLine="0"/>
              <w:jc w:val="center"/>
              <w:rPr>
                <w:sz w:val="18"/>
                <w:szCs w:val="18"/>
              </w:rPr>
            </w:pPr>
            <w:r w:rsidRPr="00124EBE">
              <w:rPr>
                <w:sz w:val="18"/>
                <w:szCs w:val="18"/>
              </w:rPr>
              <w:t>00 0 00 39072</w:t>
            </w:r>
          </w:p>
        </w:tc>
        <w:tc>
          <w:tcPr>
            <w:tcW w:w="520" w:type="dxa"/>
            <w:tcBorders>
              <w:top w:val="nil"/>
              <w:left w:val="nil"/>
              <w:bottom w:val="single" w:sz="4" w:space="0" w:color="auto"/>
              <w:right w:val="single" w:sz="4" w:space="0" w:color="auto"/>
            </w:tcBorders>
            <w:shd w:val="clear" w:color="000000" w:fill="FFFFFF"/>
            <w:vAlign w:val="center"/>
            <w:hideMark/>
          </w:tcPr>
          <w:p w14:paraId="6B4F958B"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6728D960" w14:textId="77777777" w:rsidR="00124EBE" w:rsidRPr="00124EBE" w:rsidRDefault="00124EBE" w:rsidP="00124EBE">
            <w:pPr>
              <w:spacing w:line="240" w:lineRule="auto"/>
              <w:ind w:firstLine="0"/>
              <w:jc w:val="right"/>
              <w:rPr>
                <w:sz w:val="18"/>
                <w:szCs w:val="18"/>
              </w:rPr>
            </w:pPr>
            <w:r w:rsidRPr="00124EBE">
              <w:rPr>
                <w:sz w:val="18"/>
                <w:szCs w:val="18"/>
              </w:rPr>
              <w:t>2 065,0</w:t>
            </w:r>
          </w:p>
        </w:tc>
      </w:tr>
      <w:tr w:rsidR="00124EBE" w:rsidRPr="00124EBE" w14:paraId="483BAF58" w14:textId="77777777" w:rsidTr="00124EBE">
        <w:trPr>
          <w:trHeight w:val="480"/>
        </w:trPr>
        <w:tc>
          <w:tcPr>
            <w:tcW w:w="5620" w:type="dxa"/>
            <w:tcBorders>
              <w:top w:val="nil"/>
              <w:left w:val="single" w:sz="4" w:space="0" w:color="auto"/>
              <w:bottom w:val="nil"/>
              <w:right w:val="single" w:sz="4" w:space="0" w:color="auto"/>
            </w:tcBorders>
            <w:shd w:val="clear" w:color="000000" w:fill="FFFFFF"/>
            <w:vAlign w:val="center"/>
            <w:hideMark/>
          </w:tcPr>
          <w:p w14:paraId="0DFA229F" w14:textId="77777777" w:rsidR="00124EBE" w:rsidRPr="00124EBE" w:rsidRDefault="00124EBE" w:rsidP="00124EBE">
            <w:pPr>
              <w:spacing w:line="240" w:lineRule="auto"/>
              <w:ind w:firstLine="0"/>
              <w:jc w:val="left"/>
              <w:rPr>
                <w:i/>
                <w:iCs/>
                <w:sz w:val="18"/>
                <w:szCs w:val="18"/>
              </w:rPr>
            </w:pPr>
            <w:r w:rsidRPr="00124EBE">
              <w:rPr>
                <w:i/>
                <w:iCs/>
                <w:sz w:val="18"/>
                <w:szCs w:val="18"/>
              </w:rPr>
              <w:t>Подпрограмма "Развитие кадрового потенциала"</w:t>
            </w:r>
          </w:p>
        </w:tc>
        <w:tc>
          <w:tcPr>
            <w:tcW w:w="460" w:type="dxa"/>
            <w:tcBorders>
              <w:top w:val="nil"/>
              <w:left w:val="nil"/>
              <w:bottom w:val="single" w:sz="4" w:space="0" w:color="auto"/>
              <w:right w:val="single" w:sz="4" w:space="0" w:color="auto"/>
            </w:tcBorders>
            <w:shd w:val="clear" w:color="000000" w:fill="FFFFFF"/>
            <w:vAlign w:val="center"/>
            <w:hideMark/>
          </w:tcPr>
          <w:p w14:paraId="500EDD57" w14:textId="77777777" w:rsidR="00124EBE" w:rsidRPr="00124EBE" w:rsidRDefault="00124EBE" w:rsidP="00124EBE">
            <w:pPr>
              <w:spacing w:line="240" w:lineRule="auto"/>
              <w:ind w:firstLine="0"/>
              <w:jc w:val="center"/>
              <w:rPr>
                <w:i/>
                <w:iCs/>
                <w:sz w:val="18"/>
                <w:szCs w:val="18"/>
              </w:rPr>
            </w:pPr>
            <w:r w:rsidRPr="00124EBE">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654E398E" w14:textId="77777777" w:rsidR="00124EBE" w:rsidRPr="00124EBE" w:rsidRDefault="00124EBE" w:rsidP="00124EBE">
            <w:pPr>
              <w:spacing w:line="240" w:lineRule="auto"/>
              <w:ind w:firstLine="0"/>
              <w:jc w:val="center"/>
              <w:rPr>
                <w:i/>
                <w:iCs/>
                <w:sz w:val="18"/>
                <w:szCs w:val="18"/>
              </w:rPr>
            </w:pPr>
            <w:r w:rsidRPr="00124EBE">
              <w:rPr>
                <w:i/>
                <w:iCs/>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0502EC75" w14:textId="77777777" w:rsidR="00124EBE" w:rsidRPr="00124EBE" w:rsidRDefault="00124EBE" w:rsidP="00124EBE">
            <w:pPr>
              <w:spacing w:line="240" w:lineRule="auto"/>
              <w:ind w:firstLine="0"/>
              <w:jc w:val="center"/>
              <w:rPr>
                <w:i/>
                <w:iCs/>
                <w:sz w:val="18"/>
                <w:szCs w:val="18"/>
              </w:rPr>
            </w:pPr>
            <w:r w:rsidRPr="00124EBE">
              <w:rPr>
                <w:i/>
                <w:iCs/>
                <w:sz w:val="18"/>
                <w:szCs w:val="18"/>
              </w:rPr>
              <w:t>00 0 00 39073</w:t>
            </w:r>
          </w:p>
        </w:tc>
        <w:tc>
          <w:tcPr>
            <w:tcW w:w="520" w:type="dxa"/>
            <w:tcBorders>
              <w:top w:val="nil"/>
              <w:left w:val="nil"/>
              <w:bottom w:val="single" w:sz="4" w:space="0" w:color="auto"/>
              <w:right w:val="single" w:sz="4" w:space="0" w:color="auto"/>
            </w:tcBorders>
            <w:shd w:val="clear" w:color="000000" w:fill="FFFFFF"/>
            <w:vAlign w:val="center"/>
            <w:hideMark/>
          </w:tcPr>
          <w:p w14:paraId="5C35FF3F" w14:textId="77777777" w:rsidR="00124EBE" w:rsidRPr="00124EBE" w:rsidRDefault="00124EBE" w:rsidP="00124EBE">
            <w:pPr>
              <w:spacing w:line="240" w:lineRule="auto"/>
              <w:ind w:firstLine="0"/>
              <w:jc w:val="center"/>
              <w:rPr>
                <w:i/>
                <w:iCs/>
                <w:sz w:val="18"/>
                <w:szCs w:val="18"/>
              </w:rPr>
            </w:pPr>
            <w:r w:rsidRPr="00124EBE">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1E8DFD50" w14:textId="77777777" w:rsidR="00124EBE" w:rsidRPr="00124EBE" w:rsidRDefault="00124EBE" w:rsidP="00124EBE">
            <w:pPr>
              <w:spacing w:line="240" w:lineRule="auto"/>
              <w:ind w:firstLine="0"/>
              <w:jc w:val="right"/>
              <w:rPr>
                <w:i/>
                <w:iCs/>
                <w:sz w:val="18"/>
                <w:szCs w:val="18"/>
              </w:rPr>
            </w:pPr>
            <w:r w:rsidRPr="00124EBE">
              <w:rPr>
                <w:i/>
                <w:iCs/>
                <w:sz w:val="18"/>
                <w:szCs w:val="18"/>
              </w:rPr>
              <w:t>30,8</w:t>
            </w:r>
          </w:p>
        </w:tc>
      </w:tr>
      <w:tr w:rsidR="00124EBE" w:rsidRPr="00124EBE" w14:paraId="5D07035A" w14:textId="77777777" w:rsidTr="00124EBE">
        <w:trPr>
          <w:trHeight w:val="48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28F2C" w14:textId="77777777" w:rsidR="00124EBE" w:rsidRPr="00124EBE" w:rsidRDefault="00124EBE" w:rsidP="00124EBE">
            <w:pPr>
              <w:spacing w:line="240" w:lineRule="auto"/>
              <w:ind w:firstLine="0"/>
              <w:jc w:val="left"/>
              <w:rPr>
                <w:sz w:val="18"/>
                <w:szCs w:val="18"/>
              </w:rPr>
            </w:pPr>
            <w:r w:rsidRPr="00124EBE">
              <w:rPr>
                <w:sz w:val="18"/>
                <w:szCs w:val="18"/>
              </w:rPr>
              <w:lastRenderedPageBreak/>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000000" w:fill="FFFFFF"/>
            <w:vAlign w:val="center"/>
            <w:hideMark/>
          </w:tcPr>
          <w:p w14:paraId="26FB5A69"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13C8364E"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02D7FEBE" w14:textId="77777777" w:rsidR="00124EBE" w:rsidRPr="00124EBE" w:rsidRDefault="00124EBE" w:rsidP="00124EBE">
            <w:pPr>
              <w:spacing w:line="240" w:lineRule="auto"/>
              <w:ind w:firstLine="0"/>
              <w:jc w:val="center"/>
              <w:rPr>
                <w:sz w:val="18"/>
                <w:szCs w:val="18"/>
              </w:rPr>
            </w:pPr>
            <w:r w:rsidRPr="00124EBE">
              <w:rPr>
                <w:sz w:val="18"/>
                <w:szCs w:val="18"/>
              </w:rPr>
              <w:t>00 0 00 39073</w:t>
            </w:r>
          </w:p>
        </w:tc>
        <w:tc>
          <w:tcPr>
            <w:tcW w:w="520" w:type="dxa"/>
            <w:tcBorders>
              <w:top w:val="nil"/>
              <w:left w:val="nil"/>
              <w:bottom w:val="single" w:sz="4" w:space="0" w:color="auto"/>
              <w:right w:val="single" w:sz="4" w:space="0" w:color="auto"/>
            </w:tcBorders>
            <w:shd w:val="clear" w:color="000000" w:fill="FFFFFF"/>
            <w:vAlign w:val="center"/>
            <w:hideMark/>
          </w:tcPr>
          <w:p w14:paraId="33547F8A"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000000" w:fill="FFFFFF"/>
            <w:vAlign w:val="center"/>
            <w:hideMark/>
          </w:tcPr>
          <w:p w14:paraId="4BAD93AC" w14:textId="77777777" w:rsidR="00124EBE" w:rsidRPr="00124EBE" w:rsidRDefault="00124EBE" w:rsidP="00124EBE">
            <w:pPr>
              <w:spacing w:line="240" w:lineRule="auto"/>
              <w:ind w:firstLine="0"/>
              <w:jc w:val="right"/>
              <w:rPr>
                <w:sz w:val="18"/>
                <w:szCs w:val="18"/>
              </w:rPr>
            </w:pPr>
            <w:r w:rsidRPr="00124EBE">
              <w:rPr>
                <w:sz w:val="18"/>
                <w:szCs w:val="18"/>
              </w:rPr>
              <w:t>30,8</w:t>
            </w:r>
          </w:p>
        </w:tc>
      </w:tr>
      <w:tr w:rsidR="00124EBE" w:rsidRPr="00124EBE" w14:paraId="1107974B" w14:textId="77777777" w:rsidTr="00124EBE">
        <w:trPr>
          <w:trHeight w:val="6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11873AD" w14:textId="77777777" w:rsidR="00124EBE" w:rsidRPr="00124EBE" w:rsidRDefault="00124EBE" w:rsidP="00124EBE">
            <w:pPr>
              <w:spacing w:line="240" w:lineRule="auto"/>
              <w:ind w:firstLine="0"/>
              <w:jc w:val="left"/>
              <w:rPr>
                <w:sz w:val="18"/>
                <w:szCs w:val="18"/>
              </w:rPr>
            </w:pPr>
            <w:r w:rsidRPr="00124EBE">
              <w:rPr>
                <w:sz w:val="18"/>
                <w:szCs w:val="18"/>
              </w:rPr>
              <w:t>Подпрограмма "Развитие системы обеспечения качественного и доступного общего образования"</w:t>
            </w:r>
          </w:p>
        </w:tc>
        <w:tc>
          <w:tcPr>
            <w:tcW w:w="460" w:type="dxa"/>
            <w:tcBorders>
              <w:top w:val="nil"/>
              <w:left w:val="nil"/>
              <w:bottom w:val="single" w:sz="4" w:space="0" w:color="auto"/>
              <w:right w:val="single" w:sz="4" w:space="0" w:color="auto"/>
            </w:tcBorders>
            <w:shd w:val="clear" w:color="000000" w:fill="FFFFFF"/>
            <w:vAlign w:val="center"/>
            <w:hideMark/>
          </w:tcPr>
          <w:p w14:paraId="521AA7D6" w14:textId="77777777" w:rsidR="00124EBE" w:rsidRPr="00124EBE" w:rsidRDefault="00124EBE" w:rsidP="00124EBE">
            <w:pPr>
              <w:spacing w:line="240" w:lineRule="auto"/>
              <w:ind w:firstLine="0"/>
              <w:jc w:val="center"/>
              <w:rPr>
                <w:i/>
                <w:iCs/>
                <w:sz w:val="18"/>
                <w:szCs w:val="18"/>
              </w:rPr>
            </w:pPr>
            <w:r w:rsidRPr="00124EBE">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63A59D79" w14:textId="77777777" w:rsidR="00124EBE" w:rsidRPr="00124EBE" w:rsidRDefault="00124EBE" w:rsidP="00124EBE">
            <w:pPr>
              <w:spacing w:line="240" w:lineRule="auto"/>
              <w:ind w:firstLine="0"/>
              <w:jc w:val="center"/>
              <w:rPr>
                <w:i/>
                <w:iCs/>
                <w:sz w:val="18"/>
                <w:szCs w:val="18"/>
              </w:rPr>
            </w:pPr>
            <w:r w:rsidRPr="00124EBE">
              <w:rPr>
                <w:i/>
                <w:iCs/>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639717E7" w14:textId="77777777" w:rsidR="00124EBE" w:rsidRPr="00124EBE" w:rsidRDefault="00124EBE" w:rsidP="00124EBE">
            <w:pPr>
              <w:spacing w:line="240" w:lineRule="auto"/>
              <w:ind w:firstLine="0"/>
              <w:jc w:val="center"/>
              <w:rPr>
                <w:i/>
                <w:iCs/>
                <w:sz w:val="18"/>
                <w:szCs w:val="18"/>
              </w:rPr>
            </w:pPr>
            <w:r w:rsidRPr="00124EBE">
              <w:rPr>
                <w:i/>
                <w:iCs/>
                <w:sz w:val="18"/>
                <w:szCs w:val="18"/>
              </w:rPr>
              <w:t>00 0 00 39074</w:t>
            </w:r>
          </w:p>
        </w:tc>
        <w:tc>
          <w:tcPr>
            <w:tcW w:w="520" w:type="dxa"/>
            <w:tcBorders>
              <w:top w:val="nil"/>
              <w:left w:val="nil"/>
              <w:bottom w:val="single" w:sz="4" w:space="0" w:color="auto"/>
              <w:right w:val="single" w:sz="4" w:space="0" w:color="auto"/>
            </w:tcBorders>
            <w:shd w:val="clear" w:color="000000" w:fill="FFFFFF"/>
            <w:vAlign w:val="center"/>
            <w:hideMark/>
          </w:tcPr>
          <w:p w14:paraId="367CD6CE" w14:textId="77777777" w:rsidR="00124EBE" w:rsidRPr="00124EBE" w:rsidRDefault="00124EBE" w:rsidP="00124EBE">
            <w:pPr>
              <w:spacing w:line="240" w:lineRule="auto"/>
              <w:ind w:firstLine="0"/>
              <w:jc w:val="center"/>
              <w:rPr>
                <w:i/>
                <w:iCs/>
                <w:sz w:val="18"/>
                <w:szCs w:val="18"/>
              </w:rPr>
            </w:pPr>
            <w:r w:rsidRPr="00124EBE">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E49672A" w14:textId="77777777" w:rsidR="00124EBE" w:rsidRPr="00124EBE" w:rsidRDefault="00124EBE" w:rsidP="00124EBE">
            <w:pPr>
              <w:spacing w:line="240" w:lineRule="auto"/>
              <w:ind w:firstLine="0"/>
              <w:jc w:val="right"/>
              <w:rPr>
                <w:i/>
                <w:iCs/>
                <w:sz w:val="18"/>
                <w:szCs w:val="18"/>
              </w:rPr>
            </w:pPr>
            <w:r w:rsidRPr="00124EBE">
              <w:rPr>
                <w:i/>
                <w:iCs/>
                <w:sz w:val="18"/>
                <w:szCs w:val="18"/>
              </w:rPr>
              <w:t>270,0</w:t>
            </w:r>
          </w:p>
        </w:tc>
      </w:tr>
      <w:tr w:rsidR="00124EBE" w:rsidRPr="00124EBE" w14:paraId="50C0DDD7" w14:textId="77777777" w:rsidTr="00124EBE">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B43D469"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2438BAE1"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2F661199"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79BDD579" w14:textId="77777777" w:rsidR="00124EBE" w:rsidRPr="00124EBE" w:rsidRDefault="00124EBE" w:rsidP="00124EBE">
            <w:pPr>
              <w:spacing w:line="240" w:lineRule="auto"/>
              <w:ind w:firstLine="0"/>
              <w:jc w:val="center"/>
              <w:rPr>
                <w:sz w:val="18"/>
                <w:szCs w:val="18"/>
              </w:rPr>
            </w:pPr>
            <w:r w:rsidRPr="00124EBE">
              <w:rPr>
                <w:sz w:val="18"/>
                <w:szCs w:val="18"/>
              </w:rPr>
              <w:t>00 0 00 39074</w:t>
            </w:r>
          </w:p>
        </w:tc>
        <w:tc>
          <w:tcPr>
            <w:tcW w:w="520" w:type="dxa"/>
            <w:tcBorders>
              <w:top w:val="nil"/>
              <w:left w:val="nil"/>
              <w:bottom w:val="single" w:sz="4" w:space="0" w:color="auto"/>
              <w:right w:val="single" w:sz="4" w:space="0" w:color="auto"/>
            </w:tcBorders>
            <w:shd w:val="clear" w:color="000000" w:fill="FFFFFF"/>
            <w:vAlign w:val="center"/>
            <w:hideMark/>
          </w:tcPr>
          <w:p w14:paraId="02B37A52"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3A685CE7" w14:textId="77777777" w:rsidR="00124EBE" w:rsidRPr="00124EBE" w:rsidRDefault="00124EBE" w:rsidP="00124EBE">
            <w:pPr>
              <w:spacing w:line="240" w:lineRule="auto"/>
              <w:ind w:firstLine="0"/>
              <w:jc w:val="right"/>
              <w:rPr>
                <w:sz w:val="18"/>
                <w:szCs w:val="18"/>
              </w:rPr>
            </w:pPr>
            <w:r w:rsidRPr="00124EBE">
              <w:rPr>
                <w:sz w:val="18"/>
                <w:szCs w:val="18"/>
              </w:rPr>
              <w:t>270,0</w:t>
            </w:r>
          </w:p>
        </w:tc>
      </w:tr>
      <w:tr w:rsidR="00124EBE" w:rsidRPr="00124EBE" w14:paraId="6317CCE3" w14:textId="77777777" w:rsidTr="00124EBE">
        <w:trPr>
          <w:trHeight w:val="480"/>
        </w:trPr>
        <w:tc>
          <w:tcPr>
            <w:tcW w:w="5620" w:type="dxa"/>
            <w:tcBorders>
              <w:top w:val="nil"/>
              <w:left w:val="single" w:sz="4" w:space="0" w:color="auto"/>
              <w:bottom w:val="nil"/>
              <w:right w:val="single" w:sz="4" w:space="0" w:color="auto"/>
            </w:tcBorders>
            <w:shd w:val="clear" w:color="000000" w:fill="FFFFFF"/>
            <w:vAlign w:val="center"/>
            <w:hideMark/>
          </w:tcPr>
          <w:p w14:paraId="120B5C5F" w14:textId="77777777" w:rsidR="00124EBE" w:rsidRPr="00124EBE" w:rsidRDefault="00124EBE" w:rsidP="00124EBE">
            <w:pPr>
              <w:spacing w:line="240" w:lineRule="auto"/>
              <w:ind w:firstLine="0"/>
              <w:jc w:val="left"/>
              <w:rPr>
                <w:i/>
                <w:iCs/>
                <w:sz w:val="18"/>
                <w:szCs w:val="18"/>
              </w:rPr>
            </w:pPr>
            <w:r w:rsidRPr="00124EBE">
              <w:rPr>
                <w:i/>
                <w:iCs/>
                <w:sz w:val="18"/>
                <w:szCs w:val="18"/>
              </w:rPr>
              <w:t>Подпрограмма "Развитие системы работы с одаренными детьми"</w:t>
            </w:r>
          </w:p>
        </w:tc>
        <w:tc>
          <w:tcPr>
            <w:tcW w:w="460" w:type="dxa"/>
            <w:tcBorders>
              <w:top w:val="nil"/>
              <w:left w:val="nil"/>
              <w:bottom w:val="single" w:sz="4" w:space="0" w:color="auto"/>
              <w:right w:val="single" w:sz="4" w:space="0" w:color="auto"/>
            </w:tcBorders>
            <w:shd w:val="clear" w:color="000000" w:fill="FFFFFF"/>
            <w:vAlign w:val="center"/>
            <w:hideMark/>
          </w:tcPr>
          <w:p w14:paraId="58E36521" w14:textId="77777777" w:rsidR="00124EBE" w:rsidRPr="00124EBE" w:rsidRDefault="00124EBE" w:rsidP="00124EBE">
            <w:pPr>
              <w:spacing w:line="240" w:lineRule="auto"/>
              <w:ind w:firstLine="0"/>
              <w:jc w:val="center"/>
              <w:rPr>
                <w:i/>
                <w:iCs/>
                <w:sz w:val="18"/>
                <w:szCs w:val="18"/>
              </w:rPr>
            </w:pPr>
            <w:r w:rsidRPr="00124EBE">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26AB7ACE" w14:textId="77777777" w:rsidR="00124EBE" w:rsidRPr="00124EBE" w:rsidRDefault="00124EBE" w:rsidP="00124EBE">
            <w:pPr>
              <w:spacing w:line="240" w:lineRule="auto"/>
              <w:ind w:firstLine="0"/>
              <w:jc w:val="center"/>
              <w:rPr>
                <w:i/>
                <w:iCs/>
                <w:sz w:val="18"/>
                <w:szCs w:val="18"/>
              </w:rPr>
            </w:pPr>
            <w:r w:rsidRPr="00124EBE">
              <w:rPr>
                <w:i/>
                <w:iCs/>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1B93062F" w14:textId="77777777" w:rsidR="00124EBE" w:rsidRPr="00124EBE" w:rsidRDefault="00124EBE" w:rsidP="00124EBE">
            <w:pPr>
              <w:spacing w:line="240" w:lineRule="auto"/>
              <w:ind w:firstLine="0"/>
              <w:jc w:val="center"/>
              <w:rPr>
                <w:i/>
                <w:iCs/>
                <w:sz w:val="18"/>
                <w:szCs w:val="18"/>
              </w:rPr>
            </w:pPr>
            <w:r w:rsidRPr="00124EBE">
              <w:rPr>
                <w:i/>
                <w:iCs/>
                <w:sz w:val="18"/>
                <w:szCs w:val="18"/>
              </w:rPr>
              <w:t>00 0 00 39075</w:t>
            </w:r>
          </w:p>
        </w:tc>
        <w:tc>
          <w:tcPr>
            <w:tcW w:w="520" w:type="dxa"/>
            <w:tcBorders>
              <w:top w:val="nil"/>
              <w:left w:val="nil"/>
              <w:bottom w:val="single" w:sz="4" w:space="0" w:color="auto"/>
              <w:right w:val="single" w:sz="4" w:space="0" w:color="auto"/>
            </w:tcBorders>
            <w:shd w:val="clear" w:color="000000" w:fill="FFFFFF"/>
            <w:vAlign w:val="center"/>
            <w:hideMark/>
          </w:tcPr>
          <w:p w14:paraId="7260E847" w14:textId="77777777" w:rsidR="00124EBE" w:rsidRPr="00124EBE" w:rsidRDefault="00124EBE" w:rsidP="00124EBE">
            <w:pPr>
              <w:spacing w:line="240" w:lineRule="auto"/>
              <w:ind w:firstLine="0"/>
              <w:jc w:val="center"/>
              <w:rPr>
                <w:i/>
                <w:iCs/>
                <w:sz w:val="18"/>
                <w:szCs w:val="18"/>
              </w:rPr>
            </w:pPr>
            <w:r w:rsidRPr="00124EBE">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0ABBD645" w14:textId="77777777" w:rsidR="00124EBE" w:rsidRPr="00124EBE" w:rsidRDefault="00124EBE" w:rsidP="00124EBE">
            <w:pPr>
              <w:spacing w:line="240" w:lineRule="auto"/>
              <w:ind w:firstLine="0"/>
              <w:jc w:val="right"/>
              <w:rPr>
                <w:i/>
                <w:iCs/>
                <w:sz w:val="18"/>
                <w:szCs w:val="18"/>
              </w:rPr>
            </w:pPr>
            <w:r w:rsidRPr="00124EBE">
              <w:rPr>
                <w:i/>
                <w:iCs/>
                <w:sz w:val="18"/>
                <w:szCs w:val="18"/>
              </w:rPr>
              <w:t>70,0</w:t>
            </w:r>
          </w:p>
        </w:tc>
      </w:tr>
      <w:tr w:rsidR="00124EBE" w:rsidRPr="00124EBE" w14:paraId="5BD3B359" w14:textId="77777777" w:rsidTr="00124EBE">
        <w:trPr>
          <w:trHeight w:val="40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C06AB" w14:textId="77777777" w:rsidR="00124EBE" w:rsidRPr="00124EBE" w:rsidRDefault="00124EBE" w:rsidP="00124EBE">
            <w:pPr>
              <w:spacing w:line="240" w:lineRule="auto"/>
              <w:ind w:firstLine="0"/>
              <w:jc w:val="left"/>
              <w:rPr>
                <w:sz w:val="18"/>
                <w:szCs w:val="18"/>
              </w:rPr>
            </w:pPr>
            <w:r w:rsidRPr="00124EBE">
              <w:rPr>
                <w:sz w:val="18"/>
                <w:szCs w:val="18"/>
              </w:rPr>
              <w:t>Иные выплаты населению</w:t>
            </w:r>
          </w:p>
        </w:tc>
        <w:tc>
          <w:tcPr>
            <w:tcW w:w="460" w:type="dxa"/>
            <w:tcBorders>
              <w:top w:val="nil"/>
              <w:left w:val="nil"/>
              <w:bottom w:val="single" w:sz="4" w:space="0" w:color="auto"/>
              <w:right w:val="single" w:sz="4" w:space="0" w:color="auto"/>
            </w:tcBorders>
            <w:shd w:val="clear" w:color="000000" w:fill="FFFFFF"/>
            <w:vAlign w:val="center"/>
            <w:hideMark/>
          </w:tcPr>
          <w:p w14:paraId="05389EAC"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682BEA13"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77BFC094" w14:textId="77777777" w:rsidR="00124EBE" w:rsidRPr="00124EBE" w:rsidRDefault="00124EBE" w:rsidP="00124EBE">
            <w:pPr>
              <w:spacing w:line="240" w:lineRule="auto"/>
              <w:ind w:firstLine="0"/>
              <w:jc w:val="center"/>
              <w:rPr>
                <w:sz w:val="18"/>
                <w:szCs w:val="18"/>
              </w:rPr>
            </w:pPr>
            <w:r w:rsidRPr="00124EBE">
              <w:rPr>
                <w:sz w:val="18"/>
                <w:szCs w:val="18"/>
              </w:rPr>
              <w:t>00 0 00 39075</w:t>
            </w:r>
          </w:p>
        </w:tc>
        <w:tc>
          <w:tcPr>
            <w:tcW w:w="520" w:type="dxa"/>
            <w:tcBorders>
              <w:top w:val="nil"/>
              <w:left w:val="nil"/>
              <w:bottom w:val="single" w:sz="4" w:space="0" w:color="auto"/>
              <w:right w:val="single" w:sz="4" w:space="0" w:color="auto"/>
            </w:tcBorders>
            <w:shd w:val="clear" w:color="000000" w:fill="FFFFFF"/>
            <w:vAlign w:val="center"/>
            <w:hideMark/>
          </w:tcPr>
          <w:p w14:paraId="124BDA44" w14:textId="77777777" w:rsidR="00124EBE" w:rsidRPr="00124EBE" w:rsidRDefault="00124EBE" w:rsidP="00124EBE">
            <w:pPr>
              <w:spacing w:line="240" w:lineRule="auto"/>
              <w:ind w:firstLine="0"/>
              <w:jc w:val="center"/>
              <w:rPr>
                <w:sz w:val="18"/>
                <w:szCs w:val="18"/>
              </w:rPr>
            </w:pPr>
            <w:r w:rsidRPr="00124EBE">
              <w:rPr>
                <w:sz w:val="18"/>
                <w:szCs w:val="18"/>
              </w:rPr>
              <w:t>360</w:t>
            </w:r>
          </w:p>
        </w:tc>
        <w:tc>
          <w:tcPr>
            <w:tcW w:w="1240" w:type="dxa"/>
            <w:tcBorders>
              <w:top w:val="nil"/>
              <w:left w:val="nil"/>
              <w:bottom w:val="single" w:sz="4" w:space="0" w:color="auto"/>
              <w:right w:val="single" w:sz="4" w:space="0" w:color="auto"/>
            </w:tcBorders>
            <w:shd w:val="clear" w:color="000000" w:fill="FFFFFF"/>
            <w:vAlign w:val="center"/>
            <w:hideMark/>
          </w:tcPr>
          <w:p w14:paraId="030116C8" w14:textId="77777777" w:rsidR="00124EBE" w:rsidRPr="00124EBE" w:rsidRDefault="00124EBE" w:rsidP="00124EBE">
            <w:pPr>
              <w:spacing w:line="240" w:lineRule="auto"/>
              <w:ind w:firstLine="0"/>
              <w:jc w:val="right"/>
              <w:rPr>
                <w:sz w:val="18"/>
                <w:szCs w:val="18"/>
              </w:rPr>
            </w:pPr>
            <w:r w:rsidRPr="00124EBE">
              <w:rPr>
                <w:sz w:val="18"/>
                <w:szCs w:val="18"/>
              </w:rPr>
              <w:t>70,0</w:t>
            </w:r>
          </w:p>
        </w:tc>
      </w:tr>
      <w:tr w:rsidR="00124EBE" w:rsidRPr="00124EBE" w14:paraId="19F7F204" w14:textId="77777777" w:rsidTr="00124EBE">
        <w:trPr>
          <w:trHeight w:val="54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3943C1E" w14:textId="77777777" w:rsidR="00124EBE" w:rsidRPr="00124EBE" w:rsidRDefault="00124EBE" w:rsidP="00124EBE">
            <w:pPr>
              <w:spacing w:line="240" w:lineRule="auto"/>
              <w:ind w:firstLine="0"/>
              <w:jc w:val="left"/>
              <w:rPr>
                <w:b/>
                <w:bCs/>
                <w:sz w:val="18"/>
                <w:szCs w:val="18"/>
              </w:rPr>
            </w:pPr>
            <w:r w:rsidRPr="00124EBE">
              <w:rPr>
                <w:b/>
                <w:bCs/>
                <w:sz w:val="18"/>
                <w:szCs w:val="18"/>
              </w:rPr>
              <w:t>Школы – детские сады, школы начальные, неполные средние и средние</w:t>
            </w:r>
          </w:p>
        </w:tc>
        <w:tc>
          <w:tcPr>
            <w:tcW w:w="460" w:type="dxa"/>
            <w:tcBorders>
              <w:top w:val="nil"/>
              <w:left w:val="nil"/>
              <w:bottom w:val="single" w:sz="4" w:space="0" w:color="auto"/>
              <w:right w:val="single" w:sz="4" w:space="0" w:color="auto"/>
            </w:tcBorders>
            <w:shd w:val="clear" w:color="auto" w:fill="auto"/>
            <w:vAlign w:val="center"/>
            <w:hideMark/>
          </w:tcPr>
          <w:p w14:paraId="48D33320"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95D1F80"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48E5947" w14:textId="77777777" w:rsidR="00124EBE" w:rsidRPr="00124EBE" w:rsidRDefault="00124EBE" w:rsidP="00124EBE">
            <w:pPr>
              <w:spacing w:line="240" w:lineRule="auto"/>
              <w:ind w:firstLine="0"/>
              <w:jc w:val="center"/>
              <w:rPr>
                <w:b/>
                <w:bCs/>
                <w:sz w:val="18"/>
                <w:szCs w:val="18"/>
              </w:rPr>
            </w:pPr>
            <w:r w:rsidRPr="00124EBE">
              <w:rPr>
                <w:b/>
                <w:bCs/>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5403C239"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2F3EDED9" w14:textId="77777777" w:rsidR="00124EBE" w:rsidRPr="00124EBE" w:rsidRDefault="00124EBE" w:rsidP="00124EBE">
            <w:pPr>
              <w:spacing w:line="240" w:lineRule="auto"/>
              <w:ind w:firstLine="0"/>
              <w:jc w:val="right"/>
              <w:rPr>
                <w:b/>
                <w:bCs/>
                <w:sz w:val="18"/>
                <w:szCs w:val="18"/>
              </w:rPr>
            </w:pPr>
            <w:r w:rsidRPr="00124EBE">
              <w:rPr>
                <w:b/>
                <w:bCs/>
                <w:sz w:val="18"/>
                <w:szCs w:val="18"/>
              </w:rPr>
              <w:t>336 290,2</w:t>
            </w:r>
          </w:p>
        </w:tc>
      </w:tr>
      <w:tr w:rsidR="00124EBE" w:rsidRPr="00124EBE" w14:paraId="67C6C1F0"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80C4C5B"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6ADA3525"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035B078"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6BFD851" w14:textId="77777777" w:rsidR="00124EBE" w:rsidRPr="00124EBE" w:rsidRDefault="00124EBE" w:rsidP="00124EBE">
            <w:pPr>
              <w:spacing w:line="240" w:lineRule="auto"/>
              <w:ind w:firstLine="0"/>
              <w:jc w:val="center"/>
              <w:rPr>
                <w:sz w:val="18"/>
                <w:szCs w:val="18"/>
              </w:rPr>
            </w:pPr>
            <w:r w:rsidRPr="00124EBE">
              <w:rPr>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78DA6467"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6D4AC079" w14:textId="77777777" w:rsidR="00124EBE" w:rsidRPr="00124EBE" w:rsidRDefault="00124EBE" w:rsidP="00124EBE">
            <w:pPr>
              <w:spacing w:line="240" w:lineRule="auto"/>
              <w:ind w:firstLine="0"/>
              <w:jc w:val="right"/>
              <w:rPr>
                <w:sz w:val="18"/>
                <w:szCs w:val="18"/>
              </w:rPr>
            </w:pPr>
            <w:r w:rsidRPr="00124EBE">
              <w:rPr>
                <w:sz w:val="18"/>
                <w:szCs w:val="18"/>
              </w:rPr>
              <w:t>81 474,8</w:t>
            </w:r>
          </w:p>
        </w:tc>
      </w:tr>
      <w:tr w:rsidR="00124EBE" w:rsidRPr="00124EBE" w14:paraId="3AE146F4"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F0B0840"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754866F3"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5A26119"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17400C7" w14:textId="77777777" w:rsidR="00124EBE" w:rsidRPr="00124EBE" w:rsidRDefault="00124EBE" w:rsidP="00124EBE">
            <w:pPr>
              <w:spacing w:line="240" w:lineRule="auto"/>
              <w:ind w:firstLine="0"/>
              <w:jc w:val="center"/>
              <w:rPr>
                <w:sz w:val="18"/>
                <w:szCs w:val="18"/>
              </w:rPr>
            </w:pPr>
            <w:r w:rsidRPr="00124EBE">
              <w:rPr>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0A4EC683"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0B223894" w14:textId="77777777" w:rsidR="00124EBE" w:rsidRPr="00124EBE" w:rsidRDefault="00124EBE" w:rsidP="00124EBE">
            <w:pPr>
              <w:spacing w:line="240" w:lineRule="auto"/>
              <w:ind w:firstLine="0"/>
              <w:jc w:val="right"/>
              <w:rPr>
                <w:sz w:val="18"/>
                <w:szCs w:val="18"/>
              </w:rPr>
            </w:pPr>
            <w:r w:rsidRPr="00124EBE">
              <w:rPr>
                <w:sz w:val="18"/>
                <w:szCs w:val="18"/>
              </w:rPr>
              <w:t>61 735,6</w:t>
            </w:r>
          </w:p>
        </w:tc>
      </w:tr>
      <w:tr w:rsidR="00124EBE" w:rsidRPr="00124EBE" w14:paraId="64489E6B" w14:textId="77777777" w:rsidTr="00124EBE">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F6BD987" w14:textId="77777777" w:rsidR="00124EBE" w:rsidRPr="00124EBE" w:rsidRDefault="00124EBE" w:rsidP="00124EBE">
            <w:pPr>
              <w:spacing w:line="240" w:lineRule="auto"/>
              <w:ind w:firstLine="0"/>
              <w:jc w:val="left"/>
              <w:rPr>
                <w:sz w:val="18"/>
                <w:szCs w:val="18"/>
              </w:rPr>
            </w:pPr>
            <w:r w:rsidRPr="00124EBE">
              <w:rPr>
                <w:sz w:val="18"/>
                <w:szCs w:val="18"/>
              </w:rPr>
              <w:t xml:space="preserve">Иные выплаты персоналу учреждений, за исключением фонда оплаты труда </w:t>
            </w:r>
          </w:p>
        </w:tc>
        <w:tc>
          <w:tcPr>
            <w:tcW w:w="460" w:type="dxa"/>
            <w:tcBorders>
              <w:top w:val="nil"/>
              <w:left w:val="nil"/>
              <w:bottom w:val="single" w:sz="4" w:space="0" w:color="auto"/>
              <w:right w:val="single" w:sz="4" w:space="0" w:color="auto"/>
            </w:tcBorders>
            <w:shd w:val="clear" w:color="auto" w:fill="auto"/>
            <w:vAlign w:val="center"/>
            <w:hideMark/>
          </w:tcPr>
          <w:p w14:paraId="1784F68C"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2F31EEA"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23F5F0D8" w14:textId="77777777" w:rsidR="00124EBE" w:rsidRPr="00124EBE" w:rsidRDefault="00124EBE" w:rsidP="00124EBE">
            <w:pPr>
              <w:spacing w:line="240" w:lineRule="auto"/>
              <w:ind w:firstLine="0"/>
              <w:jc w:val="center"/>
              <w:rPr>
                <w:sz w:val="18"/>
                <w:szCs w:val="18"/>
              </w:rPr>
            </w:pPr>
            <w:r w:rsidRPr="00124EBE">
              <w:rPr>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2D254F48" w14:textId="77777777" w:rsidR="00124EBE" w:rsidRPr="00124EBE" w:rsidRDefault="00124EBE" w:rsidP="00124EBE">
            <w:pPr>
              <w:spacing w:line="240" w:lineRule="auto"/>
              <w:ind w:firstLine="0"/>
              <w:jc w:val="center"/>
              <w:rPr>
                <w:sz w:val="18"/>
                <w:szCs w:val="18"/>
              </w:rPr>
            </w:pPr>
            <w:r w:rsidRPr="00124EBE">
              <w:rPr>
                <w:sz w:val="18"/>
                <w:szCs w:val="18"/>
              </w:rPr>
              <w:t>112</w:t>
            </w:r>
          </w:p>
        </w:tc>
        <w:tc>
          <w:tcPr>
            <w:tcW w:w="1240" w:type="dxa"/>
            <w:tcBorders>
              <w:top w:val="nil"/>
              <w:left w:val="nil"/>
              <w:bottom w:val="single" w:sz="4" w:space="0" w:color="auto"/>
              <w:right w:val="single" w:sz="4" w:space="0" w:color="auto"/>
            </w:tcBorders>
            <w:shd w:val="clear" w:color="auto" w:fill="auto"/>
            <w:noWrap/>
            <w:vAlign w:val="center"/>
            <w:hideMark/>
          </w:tcPr>
          <w:p w14:paraId="0B5F5B92" w14:textId="77777777" w:rsidR="00124EBE" w:rsidRPr="00124EBE" w:rsidRDefault="00124EBE" w:rsidP="00124EBE">
            <w:pPr>
              <w:spacing w:line="240" w:lineRule="auto"/>
              <w:ind w:firstLine="0"/>
              <w:jc w:val="right"/>
              <w:rPr>
                <w:sz w:val="18"/>
                <w:szCs w:val="18"/>
              </w:rPr>
            </w:pPr>
            <w:r w:rsidRPr="00124EBE">
              <w:rPr>
                <w:sz w:val="18"/>
                <w:szCs w:val="18"/>
              </w:rPr>
              <w:t>1 095,0</w:t>
            </w:r>
          </w:p>
        </w:tc>
      </w:tr>
      <w:tr w:rsidR="00124EBE" w:rsidRPr="00124EBE" w14:paraId="74316489" w14:textId="77777777" w:rsidTr="00124EBE">
        <w:trPr>
          <w:trHeight w:val="6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0F2596B"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7C5D42F2"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0DE3F64"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932B460" w14:textId="77777777" w:rsidR="00124EBE" w:rsidRPr="00124EBE" w:rsidRDefault="00124EBE" w:rsidP="00124EBE">
            <w:pPr>
              <w:spacing w:line="240" w:lineRule="auto"/>
              <w:ind w:firstLine="0"/>
              <w:jc w:val="center"/>
              <w:rPr>
                <w:sz w:val="18"/>
                <w:szCs w:val="18"/>
              </w:rPr>
            </w:pPr>
            <w:r w:rsidRPr="00124EBE">
              <w:rPr>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793E8091"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6DD735A1" w14:textId="77777777" w:rsidR="00124EBE" w:rsidRPr="00124EBE" w:rsidRDefault="00124EBE" w:rsidP="00124EBE">
            <w:pPr>
              <w:spacing w:line="240" w:lineRule="auto"/>
              <w:ind w:firstLine="0"/>
              <w:jc w:val="right"/>
              <w:rPr>
                <w:sz w:val="18"/>
                <w:szCs w:val="18"/>
              </w:rPr>
            </w:pPr>
            <w:r w:rsidRPr="00124EBE">
              <w:rPr>
                <w:sz w:val="18"/>
                <w:szCs w:val="18"/>
              </w:rPr>
              <w:t>18 644,2</w:t>
            </w:r>
          </w:p>
        </w:tc>
      </w:tr>
      <w:tr w:rsidR="00124EBE" w:rsidRPr="00124EBE" w14:paraId="26BAC7D4"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5EAD023"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3C3F85A3"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BF69D85"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6F05F950" w14:textId="77777777" w:rsidR="00124EBE" w:rsidRPr="00124EBE" w:rsidRDefault="00124EBE" w:rsidP="00124EBE">
            <w:pPr>
              <w:spacing w:line="240" w:lineRule="auto"/>
              <w:ind w:firstLine="0"/>
              <w:jc w:val="center"/>
              <w:rPr>
                <w:sz w:val="18"/>
                <w:szCs w:val="18"/>
              </w:rPr>
            </w:pPr>
            <w:r w:rsidRPr="00124EBE">
              <w:rPr>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533A77F5"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0518E2A0" w14:textId="77777777" w:rsidR="00124EBE" w:rsidRPr="00124EBE" w:rsidRDefault="00124EBE" w:rsidP="00124EBE">
            <w:pPr>
              <w:spacing w:line="240" w:lineRule="auto"/>
              <w:ind w:firstLine="0"/>
              <w:jc w:val="right"/>
              <w:rPr>
                <w:sz w:val="18"/>
                <w:szCs w:val="18"/>
              </w:rPr>
            </w:pPr>
            <w:r w:rsidRPr="00124EBE">
              <w:rPr>
                <w:sz w:val="18"/>
                <w:szCs w:val="18"/>
              </w:rPr>
              <w:t>253 526,3</w:t>
            </w:r>
          </w:p>
        </w:tc>
      </w:tr>
      <w:tr w:rsidR="00124EBE" w:rsidRPr="00124EBE" w14:paraId="030A19D0"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690D03A" w14:textId="77777777" w:rsidR="00124EBE" w:rsidRPr="00124EBE" w:rsidRDefault="00124EBE" w:rsidP="00124EBE">
            <w:pPr>
              <w:spacing w:line="240" w:lineRule="auto"/>
              <w:ind w:firstLine="0"/>
              <w:jc w:val="left"/>
              <w:rPr>
                <w:sz w:val="18"/>
                <w:szCs w:val="18"/>
              </w:rPr>
            </w:pPr>
            <w:r w:rsidRPr="00124EBE">
              <w:rPr>
                <w:sz w:val="18"/>
                <w:szCs w:val="18"/>
              </w:rPr>
              <w:t>Иные выплаты населению</w:t>
            </w:r>
          </w:p>
        </w:tc>
        <w:tc>
          <w:tcPr>
            <w:tcW w:w="460" w:type="dxa"/>
            <w:tcBorders>
              <w:top w:val="nil"/>
              <w:left w:val="nil"/>
              <w:bottom w:val="single" w:sz="4" w:space="0" w:color="auto"/>
              <w:right w:val="single" w:sz="4" w:space="0" w:color="auto"/>
            </w:tcBorders>
            <w:shd w:val="clear" w:color="auto" w:fill="auto"/>
            <w:vAlign w:val="center"/>
            <w:hideMark/>
          </w:tcPr>
          <w:p w14:paraId="5C913475"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9966237"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2942BF88" w14:textId="77777777" w:rsidR="00124EBE" w:rsidRPr="00124EBE" w:rsidRDefault="00124EBE" w:rsidP="00124EBE">
            <w:pPr>
              <w:spacing w:line="240" w:lineRule="auto"/>
              <w:ind w:firstLine="0"/>
              <w:jc w:val="center"/>
              <w:rPr>
                <w:sz w:val="18"/>
                <w:szCs w:val="18"/>
              </w:rPr>
            </w:pPr>
            <w:r w:rsidRPr="00124EBE">
              <w:rPr>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00BA9F4C" w14:textId="77777777" w:rsidR="00124EBE" w:rsidRPr="00124EBE" w:rsidRDefault="00124EBE" w:rsidP="00124EBE">
            <w:pPr>
              <w:spacing w:line="240" w:lineRule="auto"/>
              <w:ind w:firstLine="0"/>
              <w:jc w:val="center"/>
              <w:rPr>
                <w:sz w:val="18"/>
                <w:szCs w:val="18"/>
              </w:rPr>
            </w:pPr>
            <w:r w:rsidRPr="00124EBE">
              <w:rPr>
                <w:sz w:val="18"/>
                <w:szCs w:val="18"/>
              </w:rPr>
              <w:t>360</w:t>
            </w:r>
          </w:p>
        </w:tc>
        <w:tc>
          <w:tcPr>
            <w:tcW w:w="1240" w:type="dxa"/>
            <w:tcBorders>
              <w:top w:val="nil"/>
              <w:left w:val="nil"/>
              <w:bottom w:val="single" w:sz="4" w:space="0" w:color="auto"/>
              <w:right w:val="single" w:sz="4" w:space="0" w:color="auto"/>
            </w:tcBorders>
            <w:shd w:val="clear" w:color="auto" w:fill="auto"/>
            <w:noWrap/>
            <w:vAlign w:val="center"/>
            <w:hideMark/>
          </w:tcPr>
          <w:p w14:paraId="127DE6C0" w14:textId="77777777" w:rsidR="00124EBE" w:rsidRPr="00124EBE" w:rsidRDefault="00124EBE" w:rsidP="00124EBE">
            <w:pPr>
              <w:spacing w:line="240" w:lineRule="auto"/>
              <w:ind w:firstLine="0"/>
              <w:jc w:val="right"/>
              <w:rPr>
                <w:sz w:val="18"/>
                <w:szCs w:val="18"/>
              </w:rPr>
            </w:pPr>
            <w:r w:rsidRPr="00124EBE">
              <w:rPr>
                <w:sz w:val="18"/>
                <w:szCs w:val="18"/>
              </w:rPr>
              <w:t>100,0</w:t>
            </w:r>
          </w:p>
        </w:tc>
      </w:tr>
      <w:tr w:rsidR="00124EBE" w:rsidRPr="00124EBE" w14:paraId="0CB04267"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58CF92C" w14:textId="77777777" w:rsidR="00124EBE" w:rsidRPr="00124EBE" w:rsidRDefault="00124EBE" w:rsidP="00124EBE">
            <w:pPr>
              <w:spacing w:line="240" w:lineRule="auto"/>
              <w:ind w:firstLine="0"/>
              <w:jc w:val="left"/>
              <w:rPr>
                <w:sz w:val="18"/>
                <w:szCs w:val="18"/>
              </w:rPr>
            </w:pPr>
            <w:r w:rsidRPr="00124EBE">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auto" w:fill="auto"/>
            <w:vAlign w:val="center"/>
            <w:hideMark/>
          </w:tcPr>
          <w:p w14:paraId="7C3FDC72"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8F8F734"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2304E0C" w14:textId="77777777" w:rsidR="00124EBE" w:rsidRPr="00124EBE" w:rsidRDefault="00124EBE" w:rsidP="00124EBE">
            <w:pPr>
              <w:spacing w:line="240" w:lineRule="auto"/>
              <w:ind w:firstLine="0"/>
              <w:jc w:val="center"/>
              <w:rPr>
                <w:sz w:val="18"/>
                <w:szCs w:val="18"/>
              </w:rPr>
            </w:pPr>
            <w:r w:rsidRPr="00124EBE">
              <w:rPr>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522EF920" w14:textId="77777777" w:rsidR="00124EBE" w:rsidRPr="00124EBE" w:rsidRDefault="00124EBE" w:rsidP="00124EBE">
            <w:pPr>
              <w:spacing w:line="240" w:lineRule="auto"/>
              <w:ind w:firstLine="0"/>
              <w:jc w:val="center"/>
              <w:rPr>
                <w:sz w:val="18"/>
                <w:szCs w:val="18"/>
              </w:rPr>
            </w:pPr>
            <w:r w:rsidRPr="00124EBE">
              <w:rPr>
                <w:sz w:val="18"/>
                <w:szCs w:val="18"/>
              </w:rPr>
              <w:t>850</w:t>
            </w:r>
          </w:p>
        </w:tc>
        <w:tc>
          <w:tcPr>
            <w:tcW w:w="1240" w:type="dxa"/>
            <w:tcBorders>
              <w:top w:val="nil"/>
              <w:left w:val="nil"/>
              <w:bottom w:val="single" w:sz="4" w:space="0" w:color="auto"/>
              <w:right w:val="single" w:sz="4" w:space="0" w:color="auto"/>
            </w:tcBorders>
            <w:shd w:val="clear" w:color="auto" w:fill="auto"/>
            <w:noWrap/>
            <w:vAlign w:val="center"/>
            <w:hideMark/>
          </w:tcPr>
          <w:p w14:paraId="6F182780" w14:textId="77777777" w:rsidR="00124EBE" w:rsidRPr="00124EBE" w:rsidRDefault="00124EBE" w:rsidP="00124EBE">
            <w:pPr>
              <w:spacing w:line="240" w:lineRule="auto"/>
              <w:ind w:firstLine="0"/>
              <w:jc w:val="right"/>
              <w:rPr>
                <w:sz w:val="18"/>
                <w:szCs w:val="18"/>
              </w:rPr>
            </w:pPr>
            <w:r w:rsidRPr="00124EBE">
              <w:rPr>
                <w:sz w:val="18"/>
                <w:szCs w:val="18"/>
              </w:rPr>
              <w:t>1 189,1</w:t>
            </w:r>
          </w:p>
        </w:tc>
      </w:tr>
      <w:tr w:rsidR="00124EBE" w:rsidRPr="00124EBE" w14:paraId="5157524A" w14:textId="77777777" w:rsidTr="00124EBE">
        <w:trPr>
          <w:trHeight w:val="7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0F02848" w14:textId="77777777" w:rsidR="00124EBE" w:rsidRPr="00124EBE" w:rsidRDefault="00124EBE" w:rsidP="00124EBE">
            <w:pPr>
              <w:spacing w:line="240" w:lineRule="auto"/>
              <w:ind w:firstLine="0"/>
              <w:jc w:val="left"/>
              <w:rPr>
                <w:b/>
                <w:bCs/>
                <w:sz w:val="18"/>
                <w:szCs w:val="18"/>
              </w:rPr>
            </w:pPr>
            <w:r w:rsidRPr="00124EBE">
              <w:rPr>
                <w:b/>
                <w:bCs/>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460" w:type="dxa"/>
            <w:tcBorders>
              <w:top w:val="nil"/>
              <w:left w:val="nil"/>
              <w:bottom w:val="single" w:sz="4" w:space="0" w:color="auto"/>
              <w:right w:val="single" w:sz="4" w:space="0" w:color="auto"/>
            </w:tcBorders>
            <w:shd w:val="clear" w:color="auto" w:fill="auto"/>
            <w:vAlign w:val="center"/>
            <w:hideMark/>
          </w:tcPr>
          <w:p w14:paraId="78463B34"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95A2D0E"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537F52F8" w14:textId="77777777" w:rsidR="00124EBE" w:rsidRPr="00124EBE" w:rsidRDefault="00124EBE" w:rsidP="00124EBE">
            <w:pPr>
              <w:spacing w:line="240" w:lineRule="auto"/>
              <w:ind w:firstLine="0"/>
              <w:jc w:val="center"/>
              <w:rPr>
                <w:b/>
                <w:bCs/>
                <w:sz w:val="18"/>
                <w:szCs w:val="18"/>
              </w:rPr>
            </w:pPr>
            <w:r w:rsidRPr="00124EBE">
              <w:rPr>
                <w:b/>
                <w:bCs/>
                <w:sz w:val="18"/>
                <w:szCs w:val="18"/>
              </w:rPr>
              <w:t>00 0 Ю6 53030</w:t>
            </w:r>
          </w:p>
        </w:tc>
        <w:tc>
          <w:tcPr>
            <w:tcW w:w="520" w:type="dxa"/>
            <w:tcBorders>
              <w:top w:val="nil"/>
              <w:left w:val="nil"/>
              <w:bottom w:val="single" w:sz="4" w:space="0" w:color="auto"/>
              <w:right w:val="single" w:sz="4" w:space="0" w:color="auto"/>
            </w:tcBorders>
            <w:shd w:val="clear" w:color="auto" w:fill="auto"/>
            <w:vAlign w:val="center"/>
            <w:hideMark/>
          </w:tcPr>
          <w:p w14:paraId="569EC89D"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48304AE" w14:textId="77777777" w:rsidR="00124EBE" w:rsidRPr="00124EBE" w:rsidRDefault="00124EBE" w:rsidP="00124EBE">
            <w:pPr>
              <w:spacing w:line="240" w:lineRule="auto"/>
              <w:ind w:firstLine="0"/>
              <w:jc w:val="right"/>
              <w:rPr>
                <w:b/>
                <w:bCs/>
                <w:sz w:val="18"/>
                <w:szCs w:val="18"/>
              </w:rPr>
            </w:pPr>
            <w:r w:rsidRPr="00124EBE">
              <w:rPr>
                <w:b/>
                <w:bCs/>
                <w:sz w:val="18"/>
                <w:szCs w:val="18"/>
              </w:rPr>
              <w:t>27 888,8</w:t>
            </w:r>
          </w:p>
        </w:tc>
      </w:tr>
      <w:tr w:rsidR="00124EBE" w:rsidRPr="00124EBE" w14:paraId="5580F47E"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DFCBAE0"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0399DCA0"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0B190E9"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711099E" w14:textId="77777777" w:rsidR="00124EBE" w:rsidRPr="00124EBE" w:rsidRDefault="00124EBE" w:rsidP="00124EBE">
            <w:pPr>
              <w:spacing w:line="240" w:lineRule="auto"/>
              <w:ind w:firstLine="0"/>
              <w:jc w:val="center"/>
              <w:rPr>
                <w:sz w:val="18"/>
                <w:szCs w:val="18"/>
              </w:rPr>
            </w:pPr>
            <w:r w:rsidRPr="00124EBE">
              <w:rPr>
                <w:sz w:val="18"/>
                <w:szCs w:val="18"/>
              </w:rPr>
              <w:t>00 0 Ю6 53030</w:t>
            </w:r>
          </w:p>
        </w:tc>
        <w:tc>
          <w:tcPr>
            <w:tcW w:w="520" w:type="dxa"/>
            <w:tcBorders>
              <w:top w:val="nil"/>
              <w:left w:val="nil"/>
              <w:bottom w:val="single" w:sz="4" w:space="0" w:color="auto"/>
              <w:right w:val="single" w:sz="4" w:space="0" w:color="auto"/>
            </w:tcBorders>
            <w:shd w:val="clear" w:color="auto" w:fill="auto"/>
            <w:vAlign w:val="center"/>
            <w:hideMark/>
          </w:tcPr>
          <w:p w14:paraId="63AADD78"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2CFF342A" w14:textId="77777777" w:rsidR="00124EBE" w:rsidRPr="00124EBE" w:rsidRDefault="00124EBE" w:rsidP="00124EBE">
            <w:pPr>
              <w:spacing w:line="240" w:lineRule="auto"/>
              <w:ind w:firstLine="0"/>
              <w:jc w:val="right"/>
              <w:rPr>
                <w:sz w:val="18"/>
                <w:szCs w:val="18"/>
              </w:rPr>
            </w:pPr>
            <w:r w:rsidRPr="00124EBE">
              <w:rPr>
                <w:sz w:val="18"/>
                <w:szCs w:val="18"/>
              </w:rPr>
              <w:t>27 888,8</w:t>
            </w:r>
          </w:p>
        </w:tc>
      </w:tr>
      <w:tr w:rsidR="00124EBE" w:rsidRPr="00124EBE" w14:paraId="1AFDE19B"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F305951"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0CDF6693"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16EC953"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22E70A2" w14:textId="77777777" w:rsidR="00124EBE" w:rsidRPr="00124EBE" w:rsidRDefault="00124EBE" w:rsidP="00124EBE">
            <w:pPr>
              <w:spacing w:line="240" w:lineRule="auto"/>
              <w:ind w:firstLine="0"/>
              <w:jc w:val="center"/>
              <w:rPr>
                <w:sz w:val="18"/>
                <w:szCs w:val="18"/>
              </w:rPr>
            </w:pPr>
            <w:r w:rsidRPr="00124EBE">
              <w:rPr>
                <w:sz w:val="18"/>
                <w:szCs w:val="18"/>
              </w:rPr>
              <w:t>00 0 Ю6 53030</w:t>
            </w:r>
          </w:p>
        </w:tc>
        <w:tc>
          <w:tcPr>
            <w:tcW w:w="520" w:type="dxa"/>
            <w:tcBorders>
              <w:top w:val="nil"/>
              <w:left w:val="nil"/>
              <w:bottom w:val="single" w:sz="4" w:space="0" w:color="auto"/>
              <w:right w:val="single" w:sz="4" w:space="0" w:color="auto"/>
            </w:tcBorders>
            <w:shd w:val="clear" w:color="auto" w:fill="auto"/>
            <w:vAlign w:val="center"/>
            <w:hideMark/>
          </w:tcPr>
          <w:p w14:paraId="0AA3DDE2"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4B83D136" w14:textId="77777777" w:rsidR="00124EBE" w:rsidRPr="00124EBE" w:rsidRDefault="00124EBE" w:rsidP="00124EBE">
            <w:pPr>
              <w:spacing w:line="240" w:lineRule="auto"/>
              <w:ind w:firstLine="0"/>
              <w:jc w:val="right"/>
              <w:rPr>
                <w:sz w:val="18"/>
                <w:szCs w:val="18"/>
              </w:rPr>
            </w:pPr>
            <w:r w:rsidRPr="00124EBE">
              <w:rPr>
                <w:sz w:val="18"/>
                <w:szCs w:val="18"/>
              </w:rPr>
              <w:t>21 420,0</w:t>
            </w:r>
          </w:p>
        </w:tc>
      </w:tr>
      <w:tr w:rsidR="00124EBE" w:rsidRPr="00124EBE" w14:paraId="307BE6C6" w14:textId="77777777" w:rsidTr="00124EBE">
        <w:trPr>
          <w:trHeight w:val="63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8C4BABF"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4E3CF725"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13E22468"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659B54B7" w14:textId="77777777" w:rsidR="00124EBE" w:rsidRPr="00124EBE" w:rsidRDefault="00124EBE" w:rsidP="00124EBE">
            <w:pPr>
              <w:spacing w:line="240" w:lineRule="auto"/>
              <w:ind w:firstLine="0"/>
              <w:jc w:val="center"/>
              <w:rPr>
                <w:sz w:val="18"/>
                <w:szCs w:val="18"/>
              </w:rPr>
            </w:pPr>
            <w:r w:rsidRPr="00124EBE">
              <w:rPr>
                <w:sz w:val="18"/>
                <w:szCs w:val="18"/>
              </w:rPr>
              <w:t>00 0 Ю6 53030</w:t>
            </w:r>
          </w:p>
        </w:tc>
        <w:tc>
          <w:tcPr>
            <w:tcW w:w="520" w:type="dxa"/>
            <w:tcBorders>
              <w:top w:val="nil"/>
              <w:left w:val="nil"/>
              <w:bottom w:val="single" w:sz="4" w:space="0" w:color="auto"/>
              <w:right w:val="single" w:sz="4" w:space="0" w:color="auto"/>
            </w:tcBorders>
            <w:shd w:val="clear" w:color="auto" w:fill="auto"/>
            <w:vAlign w:val="center"/>
            <w:hideMark/>
          </w:tcPr>
          <w:p w14:paraId="130DCD65"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138D5829" w14:textId="77777777" w:rsidR="00124EBE" w:rsidRPr="00124EBE" w:rsidRDefault="00124EBE" w:rsidP="00124EBE">
            <w:pPr>
              <w:spacing w:line="240" w:lineRule="auto"/>
              <w:ind w:firstLine="0"/>
              <w:jc w:val="right"/>
              <w:rPr>
                <w:sz w:val="18"/>
                <w:szCs w:val="18"/>
              </w:rPr>
            </w:pPr>
            <w:r w:rsidRPr="00124EBE">
              <w:rPr>
                <w:sz w:val="18"/>
                <w:szCs w:val="18"/>
              </w:rPr>
              <w:t>6 468,8</w:t>
            </w:r>
          </w:p>
        </w:tc>
      </w:tr>
      <w:tr w:rsidR="00124EBE" w:rsidRPr="00124EBE" w14:paraId="1E80DE7D" w14:textId="77777777" w:rsidTr="00124EBE">
        <w:trPr>
          <w:trHeight w:val="84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C511785" w14:textId="77777777" w:rsidR="00124EBE" w:rsidRPr="00124EBE" w:rsidRDefault="00124EBE" w:rsidP="00124EBE">
            <w:pPr>
              <w:spacing w:line="240" w:lineRule="auto"/>
              <w:ind w:firstLine="0"/>
              <w:jc w:val="left"/>
              <w:rPr>
                <w:b/>
                <w:bCs/>
                <w:sz w:val="18"/>
                <w:szCs w:val="18"/>
              </w:rPr>
            </w:pPr>
            <w:r w:rsidRPr="00124EBE">
              <w:rPr>
                <w:b/>
                <w:bCs/>
                <w:sz w:val="18"/>
                <w:szCs w:val="18"/>
              </w:rPr>
              <w:t>Обеспечение выплаты ежемесячного денежного вознаграждения за классное руководство педагогическим работникам муниципальных образовательных организаций</w:t>
            </w:r>
          </w:p>
        </w:tc>
        <w:tc>
          <w:tcPr>
            <w:tcW w:w="460" w:type="dxa"/>
            <w:tcBorders>
              <w:top w:val="nil"/>
              <w:left w:val="nil"/>
              <w:bottom w:val="single" w:sz="4" w:space="0" w:color="auto"/>
              <w:right w:val="single" w:sz="4" w:space="0" w:color="auto"/>
            </w:tcBorders>
            <w:shd w:val="clear" w:color="auto" w:fill="auto"/>
            <w:vAlign w:val="center"/>
            <w:hideMark/>
          </w:tcPr>
          <w:p w14:paraId="6DFFF7C5"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0FD13216"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677B30A9" w14:textId="77777777" w:rsidR="00124EBE" w:rsidRPr="00124EBE" w:rsidRDefault="00124EBE" w:rsidP="00124EBE">
            <w:pPr>
              <w:spacing w:line="240" w:lineRule="auto"/>
              <w:ind w:firstLine="0"/>
              <w:jc w:val="center"/>
              <w:rPr>
                <w:b/>
                <w:bCs/>
                <w:sz w:val="18"/>
                <w:szCs w:val="18"/>
              </w:rPr>
            </w:pPr>
            <w:r w:rsidRPr="00124EBE">
              <w:rPr>
                <w:b/>
                <w:bCs/>
                <w:sz w:val="18"/>
                <w:szCs w:val="18"/>
              </w:rPr>
              <w:t>00 0 00 71031</w:t>
            </w:r>
          </w:p>
        </w:tc>
        <w:tc>
          <w:tcPr>
            <w:tcW w:w="520" w:type="dxa"/>
            <w:tcBorders>
              <w:top w:val="nil"/>
              <w:left w:val="nil"/>
              <w:bottom w:val="single" w:sz="4" w:space="0" w:color="auto"/>
              <w:right w:val="single" w:sz="4" w:space="0" w:color="auto"/>
            </w:tcBorders>
            <w:shd w:val="clear" w:color="auto" w:fill="auto"/>
            <w:vAlign w:val="center"/>
            <w:hideMark/>
          </w:tcPr>
          <w:p w14:paraId="7C06A5D9"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6156999" w14:textId="77777777" w:rsidR="00124EBE" w:rsidRPr="00124EBE" w:rsidRDefault="00124EBE" w:rsidP="00124EBE">
            <w:pPr>
              <w:spacing w:line="240" w:lineRule="auto"/>
              <w:ind w:firstLine="0"/>
              <w:jc w:val="right"/>
              <w:rPr>
                <w:b/>
                <w:bCs/>
                <w:sz w:val="18"/>
                <w:szCs w:val="18"/>
              </w:rPr>
            </w:pPr>
            <w:r w:rsidRPr="00124EBE">
              <w:rPr>
                <w:b/>
                <w:bCs/>
                <w:sz w:val="18"/>
                <w:szCs w:val="18"/>
              </w:rPr>
              <w:t>1 782,0</w:t>
            </w:r>
          </w:p>
        </w:tc>
      </w:tr>
      <w:tr w:rsidR="00124EBE" w:rsidRPr="00124EBE" w14:paraId="1C154292" w14:textId="77777777" w:rsidTr="00124EBE">
        <w:trPr>
          <w:trHeight w:val="42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0E414F6"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5904FA02"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EF7F3FF"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9584C3C" w14:textId="77777777" w:rsidR="00124EBE" w:rsidRPr="00124EBE" w:rsidRDefault="00124EBE" w:rsidP="00124EBE">
            <w:pPr>
              <w:spacing w:line="240" w:lineRule="auto"/>
              <w:ind w:firstLine="0"/>
              <w:jc w:val="center"/>
              <w:rPr>
                <w:sz w:val="18"/>
                <w:szCs w:val="18"/>
              </w:rPr>
            </w:pPr>
            <w:r w:rsidRPr="00124EBE">
              <w:rPr>
                <w:sz w:val="18"/>
                <w:szCs w:val="18"/>
              </w:rPr>
              <w:t>00 0 00 71031</w:t>
            </w:r>
          </w:p>
        </w:tc>
        <w:tc>
          <w:tcPr>
            <w:tcW w:w="520" w:type="dxa"/>
            <w:tcBorders>
              <w:top w:val="nil"/>
              <w:left w:val="nil"/>
              <w:bottom w:val="single" w:sz="4" w:space="0" w:color="auto"/>
              <w:right w:val="single" w:sz="4" w:space="0" w:color="auto"/>
            </w:tcBorders>
            <w:shd w:val="clear" w:color="auto" w:fill="auto"/>
            <w:vAlign w:val="center"/>
            <w:hideMark/>
          </w:tcPr>
          <w:p w14:paraId="4B718864"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5D8A4210" w14:textId="77777777" w:rsidR="00124EBE" w:rsidRPr="00124EBE" w:rsidRDefault="00124EBE" w:rsidP="00124EBE">
            <w:pPr>
              <w:spacing w:line="240" w:lineRule="auto"/>
              <w:ind w:firstLine="0"/>
              <w:jc w:val="right"/>
              <w:rPr>
                <w:sz w:val="18"/>
                <w:szCs w:val="18"/>
              </w:rPr>
            </w:pPr>
            <w:r w:rsidRPr="00124EBE">
              <w:rPr>
                <w:sz w:val="18"/>
                <w:szCs w:val="18"/>
              </w:rPr>
              <w:t>1 782,0</w:t>
            </w:r>
          </w:p>
        </w:tc>
      </w:tr>
      <w:tr w:rsidR="00124EBE" w:rsidRPr="00124EBE" w14:paraId="2B41D2F5" w14:textId="77777777" w:rsidTr="00124EBE">
        <w:trPr>
          <w:trHeight w:val="4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6A79DF2"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176354FD"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8C01BFD"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5CFEADF2" w14:textId="77777777" w:rsidR="00124EBE" w:rsidRPr="00124EBE" w:rsidRDefault="00124EBE" w:rsidP="00124EBE">
            <w:pPr>
              <w:spacing w:line="240" w:lineRule="auto"/>
              <w:ind w:firstLine="0"/>
              <w:jc w:val="center"/>
              <w:rPr>
                <w:sz w:val="18"/>
                <w:szCs w:val="18"/>
              </w:rPr>
            </w:pPr>
            <w:r w:rsidRPr="00124EBE">
              <w:rPr>
                <w:sz w:val="18"/>
                <w:szCs w:val="18"/>
              </w:rPr>
              <w:t>00 0 00 71031</w:t>
            </w:r>
          </w:p>
        </w:tc>
        <w:tc>
          <w:tcPr>
            <w:tcW w:w="520" w:type="dxa"/>
            <w:tcBorders>
              <w:top w:val="nil"/>
              <w:left w:val="nil"/>
              <w:bottom w:val="single" w:sz="4" w:space="0" w:color="auto"/>
              <w:right w:val="single" w:sz="4" w:space="0" w:color="auto"/>
            </w:tcBorders>
            <w:shd w:val="clear" w:color="auto" w:fill="auto"/>
            <w:vAlign w:val="center"/>
            <w:hideMark/>
          </w:tcPr>
          <w:p w14:paraId="3164127A"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6725ABEF" w14:textId="77777777" w:rsidR="00124EBE" w:rsidRPr="00124EBE" w:rsidRDefault="00124EBE" w:rsidP="00124EBE">
            <w:pPr>
              <w:spacing w:line="240" w:lineRule="auto"/>
              <w:ind w:firstLine="0"/>
              <w:jc w:val="right"/>
              <w:rPr>
                <w:sz w:val="18"/>
                <w:szCs w:val="18"/>
              </w:rPr>
            </w:pPr>
            <w:r w:rsidRPr="00124EBE">
              <w:rPr>
                <w:sz w:val="18"/>
                <w:szCs w:val="18"/>
              </w:rPr>
              <w:t>1 368,7</w:t>
            </w:r>
          </w:p>
        </w:tc>
      </w:tr>
      <w:tr w:rsidR="00124EBE" w:rsidRPr="00124EBE" w14:paraId="1E28F0D1" w14:textId="77777777" w:rsidTr="00124EBE">
        <w:trPr>
          <w:trHeight w:val="63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746C065"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104FAFCC"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C17D510"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1955AA3F" w14:textId="77777777" w:rsidR="00124EBE" w:rsidRPr="00124EBE" w:rsidRDefault="00124EBE" w:rsidP="00124EBE">
            <w:pPr>
              <w:spacing w:line="240" w:lineRule="auto"/>
              <w:ind w:firstLine="0"/>
              <w:jc w:val="center"/>
              <w:rPr>
                <w:sz w:val="18"/>
                <w:szCs w:val="18"/>
              </w:rPr>
            </w:pPr>
            <w:r w:rsidRPr="00124EBE">
              <w:rPr>
                <w:sz w:val="18"/>
                <w:szCs w:val="18"/>
              </w:rPr>
              <w:t>00 0 00 71031</w:t>
            </w:r>
          </w:p>
        </w:tc>
        <w:tc>
          <w:tcPr>
            <w:tcW w:w="520" w:type="dxa"/>
            <w:tcBorders>
              <w:top w:val="nil"/>
              <w:left w:val="nil"/>
              <w:bottom w:val="single" w:sz="4" w:space="0" w:color="auto"/>
              <w:right w:val="single" w:sz="4" w:space="0" w:color="auto"/>
            </w:tcBorders>
            <w:shd w:val="clear" w:color="auto" w:fill="auto"/>
            <w:vAlign w:val="center"/>
            <w:hideMark/>
          </w:tcPr>
          <w:p w14:paraId="0670E7CA"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3478ED00" w14:textId="77777777" w:rsidR="00124EBE" w:rsidRPr="00124EBE" w:rsidRDefault="00124EBE" w:rsidP="00124EBE">
            <w:pPr>
              <w:spacing w:line="240" w:lineRule="auto"/>
              <w:ind w:firstLine="0"/>
              <w:jc w:val="right"/>
              <w:rPr>
                <w:sz w:val="18"/>
                <w:szCs w:val="18"/>
              </w:rPr>
            </w:pPr>
            <w:r w:rsidRPr="00124EBE">
              <w:rPr>
                <w:sz w:val="18"/>
                <w:szCs w:val="18"/>
              </w:rPr>
              <w:t>413,3</w:t>
            </w:r>
          </w:p>
        </w:tc>
      </w:tr>
      <w:tr w:rsidR="00124EBE" w:rsidRPr="00124EBE" w14:paraId="69618552" w14:textId="77777777" w:rsidTr="00124EBE">
        <w:trPr>
          <w:trHeight w:val="1605"/>
        </w:trPr>
        <w:tc>
          <w:tcPr>
            <w:tcW w:w="5620" w:type="dxa"/>
            <w:tcBorders>
              <w:top w:val="nil"/>
              <w:left w:val="nil"/>
              <w:bottom w:val="nil"/>
              <w:right w:val="nil"/>
            </w:tcBorders>
            <w:shd w:val="clear" w:color="auto" w:fill="auto"/>
            <w:vAlign w:val="bottom"/>
            <w:hideMark/>
          </w:tcPr>
          <w:p w14:paraId="23AB5745" w14:textId="77777777" w:rsidR="00124EBE" w:rsidRPr="00124EBE" w:rsidRDefault="00124EBE" w:rsidP="00124EBE">
            <w:pPr>
              <w:spacing w:line="240" w:lineRule="auto"/>
              <w:ind w:firstLine="0"/>
              <w:jc w:val="left"/>
              <w:rPr>
                <w:b/>
                <w:bCs/>
                <w:color w:val="000000"/>
                <w:sz w:val="18"/>
                <w:szCs w:val="18"/>
              </w:rPr>
            </w:pPr>
            <w:r w:rsidRPr="00124EBE">
              <w:rPr>
                <w:b/>
                <w:bCs/>
                <w:color w:val="000000"/>
                <w:sz w:val="18"/>
                <w:szCs w:val="18"/>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460" w:type="dxa"/>
            <w:tcBorders>
              <w:top w:val="nil"/>
              <w:left w:val="single" w:sz="4" w:space="0" w:color="auto"/>
              <w:bottom w:val="single" w:sz="4" w:space="0" w:color="auto"/>
              <w:right w:val="single" w:sz="4" w:space="0" w:color="auto"/>
            </w:tcBorders>
            <w:shd w:val="clear" w:color="auto" w:fill="auto"/>
            <w:vAlign w:val="center"/>
            <w:hideMark/>
          </w:tcPr>
          <w:p w14:paraId="7F3FC7A2"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CDA7C53"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4E05A56" w14:textId="77777777" w:rsidR="00124EBE" w:rsidRPr="00124EBE" w:rsidRDefault="00124EBE" w:rsidP="00124EBE">
            <w:pPr>
              <w:spacing w:line="240" w:lineRule="auto"/>
              <w:ind w:firstLine="0"/>
              <w:jc w:val="center"/>
              <w:rPr>
                <w:b/>
                <w:bCs/>
                <w:sz w:val="18"/>
                <w:szCs w:val="18"/>
              </w:rPr>
            </w:pPr>
            <w:r w:rsidRPr="00124EBE">
              <w:rPr>
                <w:b/>
                <w:bCs/>
                <w:sz w:val="18"/>
                <w:szCs w:val="18"/>
              </w:rPr>
              <w:t>00 0 00 71202</w:t>
            </w:r>
          </w:p>
        </w:tc>
        <w:tc>
          <w:tcPr>
            <w:tcW w:w="520" w:type="dxa"/>
            <w:tcBorders>
              <w:top w:val="nil"/>
              <w:left w:val="nil"/>
              <w:bottom w:val="single" w:sz="4" w:space="0" w:color="auto"/>
              <w:right w:val="single" w:sz="4" w:space="0" w:color="auto"/>
            </w:tcBorders>
            <w:shd w:val="clear" w:color="auto" w:fill="auto"/>
            <w:vAlign w:val="center"/>
            <w:hideMark/>
          </w:tcPr>
          <w:p w14:paraId="5DF67B71"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3EA94F6" w14:textId="77777777" w:rsidR="00124EBE" w:rsidRPr="00124EBE" w:rsidRDefault="00124EBE" w:rsidP="00124EBE">
            <w:pPr>
              <w:spacing w:line="240" w:lineRule="auto"/>
              <w:ind w:firstLine="0"/>
              <w:jc w:val="right"/>
              <w:rPr>
                <w:b/>
                <w:bCs/>
                <w:sz w:val="18"/>
                <w:szCs w:val="18"/>
              </w:rPr>
            </w:pPr>
            <w:r w:rsidRPr="00124EBE">
              <w:rPr>
                <w:b/>
                <w:bCs/>
                <w:sz w:val="18"/>
                <w:szCs w:val="18"/>
              </w:rPr>
              <w:t>179 276,3</w:t>
            </w:r>
          </w:p>
        </w:tc>
      </w:tr>
      <w:tr w:rsidR="00124EBE" w:rsidRPr="00124EBE" w14:paraId="40B8D45F" w14:textId="77777777" w:rsidTr="00124EBE">
        <w:trPr>
          <w:trHeight w:val="435"/>
        </w:trPr>
        <w:tc>
          <w:tcPr>
            <w:tcW w:w="5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448077" w14:textId="77777777" w:rsidR="00124EBE" w:rsidRPr="00124EBE" w:rsidRDefault="00124EBE" w:rsidP="00124EBE">
            <w:pPr>
              <w:spacing w:line="240" w:lineRule="auto"/>
              <w:ind w:firstLine="0"/>
              <w:jc w:val="left"/>
              <w:rPr>
                <w:color w:val="000000"/>
                <w:sz w:val="18"/>
                <w:szCs w:val="18"/>
              </w:rPr>
            </w:pPr>
            <w:r w:rsidRPr="00124EBE">
              <w:rPr>
                <w:color w:val="000000"/>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280141BA"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3435702"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596DCAC8" w14:textId="77777777" w:rsidR="00124EBE" w:rsidRPr="00124EBE" w:rsidRDefault="00124EBE" w:rsidP="00124EBE">
            <w:pPr>
              <w:spacing w:line="240" w:lineRule="auto"/>
              <w:ind w:firstLine="0"/>
              <w:jc w:val="center"/>
              <w:rPr>
                <w:sz w:val="18"/>
                <w:szCs w:val="18"/>
              </w:rPr>
            </w:pPr>
            <w:r w:rsidRPr="00124EBE">
              <w:rPr>
                <w:sz w:val="18"/>
                <w:szCs w:val="18"/>
              </w:rPr>
              <w:t>00 0 00 71202</w:t>
            </w:r>
          </w:p>
        </w:tc>
        <w:tc>
          <w:tcPr>
            <w:tcW w:w="520" w:type="dxa"/>
            <w:tcBorders>
              <w:top w:val="nil"/>
              <w:left w:val="nil"/>
              <w:bottom w:val="single" w:sz="4" w:space="0" w:color="auto"/>
              <w:right w:val="single" w:sz="4" w:space="0" w:color="auto"/>
            </w:tcBorders>
            <w:shd w:val="clear" w:color="auto" w:fill="auto"/>
            <w:vAlign w:val="center"/>
            <w:hideMark/>
          </w:tcPr>
          <w:p w14:paraId="64093970"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50ED7546" w14:textId="77777777" w:rsidR="00124EBE" w:rsidRPr="00124EBE" w:rsidRDefault="00124EBE" w:rsidP="00124EBE">
            <w:pPr>
              <w:spacing w:line="240" w:lineRule="auto"/>
              <w:ind w:firstLine="0"/>
              <w:jc w:val="right"/>
              <w:rPr>
                <w:sz w:val="18"/>
                <w:szCs w:val="18"/>
              </w:rPr>
            </w:pPr>
            <w:r w:rsidRPr="00124EBE">
              <w:rPr>
                <w:sz w:val="18"/>
                <w:szCs w:val="18"/>
              </w:rPr>
              <w:t>177 777,5</w:t>
            </w:r>
          </w:p>
        </w:tc>
      </w:tr>
      <w:tr w:rsidR="00124EBE" w:rsidRPr="00124EBE" w14:paraId="24281611" w14:textId="77777777" w:rsidTr="00124EBE">
        <w:trPr>
          <w:trHeight w:val="360"/>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0DB82777" w14:textId="77777777" w:rsidR="00124EBE" w:rsidRPr="00124EBE" w:rsidRDefault="00124EBE" w:rsidP="00124EBE">
            <w:pPr>
              <w:spacing w:line="240" w:lineRule="auto"/>
              <w:ind w:firstLine="0"/>
              <w:jc w:val="left"/>
              <w:rPr>
                <w:color w:val="000000"/>
                <w:sz w:val="18"/>
                <w:szCs w:val="18"/>
              </w:rPr>
            </w:pPr>
            <w:r w:rsidRPr="00124EBE">
              <w:rPr>
                <w:color w:val="000000"/>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6CCEC9BC"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41E1267"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20B4E2D8" w14:textId="77777777" w:rsidR="00124EBE" w:rsidRPr="00124EBE" w:rsidRDefault="00124EBE" w:rsidP="00124EBE">
            <w:pPr>
              <w:spacing w:line="240" w:lineRule="auto"/>
              <w:ind w:firstLine="0"/>
              <w:jc w:val="center"/>
              <w:rPr>
                <w:sz w:val="18"/>
                <w:szCs w:val="18"/>
              </w:rPr>
            </w:pPr>
            <w:r w:rsidRPr="00124EBE">
              <w:rPr>
                <w:sz w:val="18"/>
                <w:szCs w:val="18"/>
              </w:rPr>
              <w:t>00 0 00 71202</w:t>
            </w:r>
          </w:p>
        </w:tc>
        <w:tc>
          <w:tcPr>
            <w:tcW w:w="520" w:type="dxa"/>
            <w:tcBorders>
              <w:top w:val="nil"/>
              <w:left w:val="nil"/>
              <w:bottom w:val="single" w:sz="4" w:space="0" w:color="auto"/>
              <w:right w:val="single" w:sz="4" w:space="0" w:color="auto"/>
            </w:tcBorders>
            <w:shd w:val="clear" w:color="auto" w:fill="auto"/>
            <w:vAlign w:val="center"/>
            <w:hideMark/>
          </w:tcPr>
          <w:p w14:paraId="566F41BF"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053A2EF5" w14:textId="77777777" w:rsidR="00124EBE" w:rsidRPr="00124EBE" w:rsidRDefault="00124EBE" w:rsidP="00124EBE">
            <w:pPr>
              <w:spacing w:line="240" w:lineRule="auto"/>
              <w:ind w:firstLine="0"/>
              <w:jc w:val="right"/>
              <w:rPr>
                <w:sz w:val="18"/>
                <w:szCs w:val="18"/>
              </w:rPr>
            </w:pPr>
            <w:r w:rsidRPr="00124EBE">
              <w:rPr>
                <w:sz w:val="18"/>
                <w:szCs w:val="18"/>
              </w:rPr>
              <w:t>136 541,9</w:t>
            </w:r>
          </w:p>
        </w:tc>
      </w:tr>
      <w:tr w:rsidR="00124EBE" w:rsidRPr="00124EBE" w14:paraId="623DE82F" w14:textId="77777777" w:rsidTr="00124EBE">
        <w:trPr>
          <w:trHeight w:val="600"/>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30E35255" w14:textId="77777777" w:rsidR="00124EBE" w:rsidRPr="00124EBE" w:rsidRDefault="00124EBE" w:rsidP="00124EBE">
            <w:pPr>
              <w:spacing w:line="240" w:lineRule="auto"/>
              <w:ind w:firstLine="0"/>
              <w:jc w:val="left"/>
              <w:rPr>
                <w:color w:val="000000"/>
                <w:sz w:val="18"/>
                <w:szCs w:val="18"/>
              </w:rPr>
            </w:pPr>
            <w:r w:rsidRPr="00124EBE">
              <w:rPr>
                <w:color w:val="000000"/>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1BDA5DA6"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34769D2"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5B35FD4" w14:textId="77777777" w:rsidR="00124EBE" w:rsidRPr="00124EBE" w:rsidRDefault="00124EBE" w:rsidP="00124EBE">
            <w:pPr>
              <w:spacing w:line="240" w:lineRule="auto"/>
              <w:ind w:firstLine="0"/>
              <w:jc w:val="center"/>
              <w:rPr>
                <w:sz w:val="18"/>
                <w:szCs w:val="18"/>
              </w:rPr>
            </w:pPr>
            <w:r w:rsidRPr="00124EBE">
              <w:rPr>
                <w:sz w:val="18"/>
                <w:szCs w:val="18"/>
              </w:rPr>
              <w:t>00 0 00 71202</w:t>
            </w:r>
          </w:p>
        </w:tc>
        <w:tc>
          <w:tcPr>
            <w:tcW w:w="520" w:type="dxa"/>
            <w:tcBorders>
              <w:top w:val="nil"/>
              <w:left w:val="nil"/>
              <w:bottom w:val="single" w:sz="4" w:space="0" w:color="auto"/>
              <w:right w:val="single" w:sz="4" w:space="0" w:color="auto"/>
            </w:tcBorders>
            <w:shd w:val="clear" w:color="auto" w:fill="auto"/>
            <w:vAlign w:val="center"/>
            <w:hideMark/>
          </w:tcPr>
          <w:p w14:paraId="4D7006E1"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5DC4CEC9" w14:textId="77777777" w:rsidR="00124EBE" w:rsidRPr="00124EBE" w:rsidRDefault="00124EBE" w:rsidP="00124EBE">
            <w:pPr>
              <w:spacing w:line="240" w:lineRule="auto"/>
              <w:ind w:firstLine="0"/>
              <w:jc w:val="right"/>
              <w:rPr>
                <w:sz w:val="18"/>
                <w:szCs w:val="18"/>
              </w:rPr>
            </w:pPr>
            <w:r w:rsidRPr="00124EBE">
              <w:rPr>
                <w:sz w:val="18"/>
                <w:szCs w:val="18"/>
              </w:rPr>
              <w:t>41 235,6</w:t>
            </w:r>
          </w:p>
        </w:tc>
      </w:tr>
      <w:tr w:rsidR="00124EBE" w:rsidRPr="00124EBE" w14:paraId="472B30D5"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7C0133E1" w14:textId="77777777" w:rsidR="00124EBE" w:rsidRPr="00124EBE" w:rsidRDefault="00124EBE" w:rsidP="00124EBE">
            <w:pPr>
              <w:spacing w:line="240" w:lineRule="auto"/>
              <w:ind w:firstLine="0"/>
              <w:jc w:val="left"/>
              <w:rPr>
                <w:color w:val="000000"/>
                <w:sz w:val="18"/>
                <w:szCs w:val="18"/>
              </w:rPr>
            </w:pPr>
            <w:r w:rsidRPr="00124EBE">
              <w:rPr>
                <w:color w:val="000000"/>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53032A7"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5140A82"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5CE3EEE6" w14:textId="77777777" w:rsidR="00124EBE" w:rsidRPr="00124EBE" w:rsidRDefault="00124EBE" w:rsidP="00124EBE">
            <w:pPr>
              <w:spacing w:line="240" w:lineRule="auto"/>
              <w:ind w:firstLine="0"/>
              <w:jc w:val="center"/>
              <w:rPr>
                <w:sz w:val="18"/>
                <w:szCs w:val="18"/>
              </w:rPr>
            </w:pPr>
            <w:r w:rsidRPr="00124EBE">
              <w:rPr>
                <w:sz w:val="18"/>
                <w:szCs w:val="18"/>
              </w:rPr>
              <w:t>00 0 00 71202</w:t>
            </w:r>
          </w:p>
        </w:tc>
        <w:tc>
          <w:tcPr>
            <w:tcW w:w="520" w:type="dxa"/>
            <w:tcBorders>
              <w:top w:val="nil"/>
              <w:left w:val="nil"/>
              <w:bottom w:val="single" w:sz="4" w:space="0" w:color="auto"/>
              <w:right w:val="single" w:sz="4" w:space="0" w:color="auto"/>
            </w:tcBorders>
            <w:shd w:val="clear" w:color="auto" w:fill="auto"/>
            <w:vAlign w:val="center"/>
            <w:hideMark/>
          </w:tcPr>
          <w:p w14:paraId="2F50C6F2"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48ED0024" w14:textId="77777777" w:rsidR="00124EBE" w:rsidRPr="00124EBE" w:rsidRDefault="00124EBE" w:rsidP="00124EBE">
            <w:pPr>
              <w:spacing w:line="240" w:lineRule="auto"/>
              <w:ind w:firstLine="0"/>
              <w:jc w:val="right"/>
              <w:rPr>
                <w:sz w:val="18"/>
                <w:szCs w:val="18"/>
              </w:rPr>
            </w:pPr>
            <w:r w:rsidRPr="00124EBE">
              <w:rPr>
                <w:sz w:val="18"/>
                <w:szCs w:val="18"/>
              </w:rPr>
              <w:t>1 498,8</w:t>
            </w:r>
          </w:p>
        </w:tc>
      </w:tr>
      <w:tr w:rsidR="00124EBE" w:rsidRPr="00124EBE" w14:paraId="702A4807" w14:textId="77777777" w:rsidTr="00124EBE">
        <w:trPr>
          <w:trHeight w:val="9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EFD275B" w14:textId="77777777" w:rsidR="00124EBE" w:rsidRPr="00124EBE" w:rsidRDefault="00124EBE" w:rsidP="00124EBE">
            <w:pPr>
              <w:spacing w:line="240" w:lineRule="auto"/>
              <w:ind w:firstLine="0"/>
              <w:jc w:val="left"/>
              <w:rPr>
                <w:b/>
                <w:bCs/>
                <w:sz w:val="18"/>
                <w:szCs w:val="18"/>
              </w:rPr>
            </w:pPr>
            <w:r w:rsidRPr="00124EBE">
              <w:rPr>
                <w:b/>
                <w:bCs/>
                <w:sz w:val="18"/>
                <w:szCs w:val="18"/>
              </w:rPr>
              <w:lastRenderedPageBreak/>
              <w:t>Обеспечение бесплатным питанием в учебное время обучающихся в 5-11 классах в муниципальных общеобразовательных организациях Забайкальского края детей из многодетных семей</w:t>
            </w:r>
          </w:p>
        </w:tc>
        <w:tc>
          <w:tcPr>
            <w:tcW w:w="460" w:type="dxa"/>
            <w:tcBorders>
              <w:top w:val="nil"/>
              <w:left w:val="nil"/>
              <w:bottom w:val="single" w:sz="4" w:space="0" w:color="auto"/>
              <w:right w:val="single" w:sz="4" w:space="0" w:color="auto"/>
            </w:tcBorders>
            <w:shd w:val="clear" w:color="auto" w:fill="auto"/>
            <w:vAlign w:val="center"/>
            <w:hideMark/>
          </w:tcPr>
          <w:p w14:paraId="30DBAEF1"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6D32811"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1DB5102F" w14:textId="77777777" w:rsidR="00124EBE" w:rsidRPr="00124EBE" w:rsidRDefault="00124EBE" w:rsidP="00124EBE">
            <w:pPr>
              <w:spacing w:line="240" w:lineRule="auto"/>
              <w:ind w:firstLine="0"/>
              <w:jc w:val="center"/>
              <w:rPr>
                <w:b/>
                <w:bCs/>
                <w:sz w:val="18"/>
                <w:szCs w:val="18"/>
              </w:rPr>
            </w:pPr>
            <w:r w:rsidRPr="00124EBE">
              <w:rPr>
                <w:b/>
                <w:bCs/>
                <w:sz w:val="18"/>
                <w:szCs w:val="18"/>
              </w:rPr>
              <w:t>00 0 00 71217</w:t>
            </w:r>
          </w:p>
        </w:tc>
        <w:tc>
          <w:tcPr>
            <w:tcW w:w="520" w:type="dxa"/>
            <w:tcBorders>
              <w:top w:val="nil"/>
              <w:left w:val="nil"/>
              <w:bottom w:val="single" w:sz="4" w:space="0" w:color="auto"/>
              <w:right w:val="single" w:sz="4" w:space="0" w:color="auto"/>
            </w:tcBorders>
            <w:shd w:val="clear" w:color="auto" w:fill="auto"/>
            <w:vAlign w:val="center"/>
            <w:hideMark/>
          </w:tcPr>
          <w:p w14:paraId="463AA63A"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5307E007" w14:textId="77777777" w:rsidR="00124EBE" w:rsidRPr="00124EBE" w:rsidRDefault="00124EBE" w:rsidP="00124EBE">
            <w:pPr>
              <w:spacing w:line="240" w:lineRule="auto"/>
              <w:ind w:firstLine="0"/>
              <w:jc w:val="right"/>
              <w:rPr>
                <w:b/>
                <w:bCs/>
                <w:sz w:val="18"/>
                <w:szCs w:val="18"/>
              </w:rPr>
            </w:pPr>
            <w:r w:rsidRPr="00124EBE">
              <w:rPr>
                <w:b/>
                <w:bCs/>
                <w:sz w:val="18"/>
                <w:szCs w:val="18"/>
              </w:rPr>
              <w:t>3 311,3</w:t>
            </w:r>
          </w:p>
        </w:tc>
      </w:tr>
      <w:tr w:rsidR="00124EBE" w:rsidRPr="00124EBE" w14:paraId="5DC25783" w14:textId="77777777" w:rsidTr="00124EBE">
        <w:trPr>
          <w:trHeight w:val="420"/>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211A2C6E" w14:textId="77777777" w:rsidR="00124EBE" w:rsidRPr="00124EBE" w:rsidRDefault="00124EBE" w:rsidP="00124EBE">
            <w:pPr>
              <w:spacing w:line="240" w:lineRule="auto"/>
              <w:ind w:firstLine="0"/>
              <w:jc w:val="left"/>
              <w:rPr>
                <w:color w:val="000000"/>
                <w:sz w:val="18"/>
                <w:szCs w:val="18"/>
              </w:rPr>
            </w:pPr>
            <w:r w:rsidRPr="00124EBE">
              <w:rPr>
                <w:color w:val="000000"/>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0427436B"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1520FF9"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43BB4D2" w14:textId="77777777" w:rsidR="00124EBE" w:rsidRPr="00124EBE" w:rsidRDefault="00124EBE" w:rsidP="00124EBE">
            <w:pPr>
              <w:spacing w:line="240" w:lineRule="auto"/>
              <w:ind w:firstLine="0"/>
              <w:jc w:val="center"/>
              <w:rPr>
                <w:sz w:val="18"/>
                <w:szCs w:val="18"/>
              </w:rPr>
            </w:pPr>
            <w:r w:rsidRPr="00124EBE">
              <w:rPr>
                <w:sz w:val="18"/>
                <w:szCs w:val="18"/>
              </w:rPr>
              <w:t>00 0 00 71217</w:t>
            </w:r>
          </w:p>
        </w:tc>
        <w:tc>
          <w:tcPr>
            <w:tcW w:w="520" w:type="dxa"/>
            <w:tcBorders>
              <w:top w:val="nil"/>
              <w:left w:val="nil"/>
              <w:bottom w:val="single" w:sz="4" w:space="0" w:color="auto"/>
              <w:right w:val="single" w:sz="4" w:space="0" w:color="auto"/>
            </w:tcBorders>
            <w:shd w:val="clear" w:color="auto" w:fill="auto"/>
            <w:vAlign w:val="center"/>
            <w:hideMark/>
          </w:tcPr>
          <w:p w14:paraId="3194D5C0"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35D8EB29" w14:textId="77777777" w:rsidR="00124EBE" w:rsidRPr="00124EBE" w:rsidRDefault="00124EBE" w:rsidP="00124EBE">
            <w:pPr>
              <w:spacing w:line="240" w:lineRule="auto"/>
              <w:ind w:firstLine="0"/>
              <w:jc w:val="right"/>
              <w:rPr>
                <w:sz w:val="18"/>
                <w:szCs w:val="18"/>
              </w:rPr>
            </w:pPr>
            <w:r w:rsidRPr="00124EBE">
              <w:rPr>
                <w:sz w:val="18"/>
                <w:szCs w:val="18"/>
              </w:rPr>
              <w:t>3 311,3</w:t>
            </w:r>
          </w:p>
        </w:tc>
      </w:tr>
      <w:tr w:rsidR="00124EBE" w:rsidRPr="00124EBE" w14:paraId="29BCB115" w14:textId="77777777" w:rsidTr="00124EBE">
        <w:trPr>
          <w:trHeight w:val="9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3A431B5" w14:textId="77777777" w:rsidR="00124EBE" w:rsidRPr="00124EBE" w:rsidRDefault="00124EBE" w:rsidP="00124EBE">
            <w:pPr>
              <w:spacing w:line="240" w:lineRule="auto"/>
              <w:ind w:firstLine="0"/>
              <w:jc w:val="left"/>
              <w:rPr>
                <w:b/>
                <w:bCs/>
                <w:sz w:val="18"/>
                <w:szCs w:val="18"/>
              </w:rPr>
            </w:pPr>
            <w:r w:rsidRPr="00124EBE">
              <w:rPr>
                <w:b/>
                <w:bCs/>
                <w:sz w:val="18"/>
                <w:szCs w:val="18"/>
              </w:rP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460" w:type="dxa"/>
            <w:tcBorders>
              <w:top w:val="nil"/>
              <w:left w:val="nil"/>
              <w:bottom w:val="single" w:sz="4" w:space="0" w:color="auto"/>
              <w:right w:val="single" w:sz="4" w:space="0" w:color="auto"/>
            </w:tcBorders>
            <w:shd w:val="clear" w:color="auto" w:fill="auto"/>
            <w:vAlign w:val="center"/>
            <w:hideMark/>
          </w:tcPr>
          <w:p w14:paraId="4D139C8F"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0469EF72"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6F13A58E" w14:textId="77777777" w:rsidR="00124EBE" w:rsidRPr="00124EBE" w:rsidRDefault="00124EBE" w:rsidP="00124EBE">
            <w:pPr>
              <w:spacing w:line="240" w:lineRule="auto"/>
              <w:ind w:firstLine="0"/>
              <w:jc w:val="center"/>
              <w:rPr>
                <w:b/>
                <w:bCs/>
                <w:sz w:val="18"/>
                <w:szCs w:val="18"/>
              </w:rPr>
            </w:pPr>
            <w:r w:rsidRPr="00124EBE">
              <w:rPr>
                <w:b/>
                <w:bCs/>
                <w:sz w:val="18"/>
                <w:szCs w:val="18"/>
              </w:rPr>
              <w:t>00 0 00 71218</w:t>
            </w:r>
          </w:p>
        </w:tc>
        <w:tc>
          <w:tcPr>
            <w:tcW w:w="520" w:type="dxa"/>
            <w:tcBorders>
              <w:top w:val="nil"/>
              <w:left w:val="nil"/>
              <w:bottom w:val="single" w:sz="4" w:space="0" w:color="auto"/>
              <w:right w:val="single" w:sz="4" w:space="0" w:color="auto"/>
            </w:tcBorders>
            <w:shd w:val="clear" w:color="auto" w:fill="auto"/>
            <w:vAlign w:val="center"/>
            <w:hideMark/>
          </w:tcPr>
          <w:p w14:paraId="5FC31AD1"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5AE8A2DC" w14:textId="77777777" w:rsidR="00124EBE" w:rsidRPr="00124EBE" w:rsidRDefault="00124EBE" w:rsidP="00124EBE">
            <w:pPr>
              <w:spacing w:line="240" w:lineRule="auto"/>
              <w:ind w:firstLine="0"/>
              <w:jc w:val="right"/>
              <w:rPr>
                <w:sz w:val="18"/>
                <w:szCs w:val="18"/>
              </w:rPr>
            </w:pPr>
            <w:r w:rsidRPr="00124EBE">
              <w:rPr>
                <w:sz w:val="18"/>
                <w:szCs w:val="18"/>
              </w:rPr>
              <w:t>559,0</w:t>
            </w:r>
          </w:p>
        </w:tc>
      </w:tr>
      <w:tr w:rsidR="00124EBE" w:rsidRPr="00124EBE" w14:paraId="7090B724" w14:textId="77777777" w:rsidTr="00124EBE">
        <w:trPr>
          <w:trHeight w:val="435"/>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46E24054" w14:textId="77777777" w:rsidR="00124EBE" w:rsidRPr="00124EBE" w:rsidRDefault="00124EBE" w:rsidP="00124EBE">
            <w:pPr>
              <w:spacing w:line="240" w:lineRule="auto"/>
              <w:ind w:firstLine="0"/>
              <w:jc w:val="left"/>
              <w:rPr>
                <w:color w:val="000000"/>
                <w:sz w:val="18"/>
                <w:szCs w:val="18"/>
              </w:rPr>
            </w:pPr>
            <w:r w:rsidRPr="00124EBE">
              <w:rPr>
                <w:color w:val="000000"/>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70CABE37"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CF02CCF"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14F3B92C" w14:textId="77777777" w:rsidR="00124EBE" w:rsidRPr="00124EBE" w:rsidRDefault="00124EBE" w:rsidP="00124EBE">
            <w:pPr>
              <w:spacing w:line="240" w:lineRule="auto"/>
              <w:ind w:firstLine="0"/>
              <w:jc w:val="center"/>
              <w:rPr>
                <w:sz w:val="18"/>
                <w:szCs w:val="18"/>
              </w:rPr>
            </w:pPr>
            <w:r w:rsidRPr="00124EBE">
              <w:rPr>
                <w:sz w:val="18"/>
                <w:szCs w:val="18"/>
              </w:rPr>
              <w:t>00 0 00 71218</w:t>
            </w:r>
          </w:p>
        </w:tc>
        <w:tc>
          <w:tcPr>
            <w:tcW w:w="520" w:type="dxa"/>
            <w:tcBorders>
              <w:top w:val="nil"/>
              <w:left w:val="nil"/>
              <w:bottom w:val="single" w:sz="4" w:space="0" w:color="auto"/>
              <w:right w:val="single" w:sz="4" w:space="0" w:color="auto"/>
            </w:tcBorders>
            <w:shd w:val="clear" w:color="auto" w:fill="auto"/>
            <w:vAlign w:val="center"/>
            <w:hideMark/>
          </w:tcPr>
          <w:p w14:paraId="65139AC2"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3C24F325" w14:textId="77777777" w:rsidR="00124EBE" w:rsidRPr="00124EBE" w:rsidRDefault="00124EBE" w:rsidP="00124EBE">
            <w:pPr>
              <w:spacing w:line="240" w:lineRule="auto"/>
              <w:ind w:firstLine="0"/>
              <w:jc w:val="right"/>
              <w:rPr>
                <w:sz w:val="18"/>
                <w:szCs w:val="18"/>
              </w:rPr>
            </w:pPr>
            <w:r w:rsidRPr="00124EBE">
              <w:rPr>
                <w:sz w:val="18"/>
                <w:szCs w:val="18"/>
              </w:rPr>
              <w:t>559,0</w:t>
            </w:r>
          </w:p>
        </w:tc>
      </w:tr>
      <w:tr w:rsidR="00124EBE" w:rsidRPr="00124EBE" w14:paraId="3D2CE3A4" w14:textId="77777777" w:rsidTr="00124EBE">
        <w:trPr>
          <w:trHeight w:val="162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7ACEE513" w14:textId="77777777" w:rsidR="00124EBE" w:rsidRPr="00124EBE" w:rsidRDefault="00124EBE" w:rsidP="00124EBE">
            <w:pPr>
              <w:spacing w:line="240" w:lineRule="auto"/>
              <w:ind w:firstLine="0"/>
              <w:jc w:val="center"/>
              <w:rPr>
                <w:sz w:val="18"/>
                <w:szCs w:val="18"/>
              </w:rPr>
            </w:pPr>
            <w:r w:rsidRPr="00124EBE">
              <w:rPr>
                <w:sz w:val="18"/>
                <w:szCs w:val="18"/>
              </w:rPr>
              <w:t>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5-11 классах муниципальных общеобразовательных организациях Забайкальского края</w:t>
            </w:r>
          </w:p>
        </w:tc>
        <w:tc>
          <w:tcPr>
            <w:tcW w:w="460" w:type="dxa"/>
            <w:tcBorders>
              <w:top w:val="nil"/>
              <w:left w:val="nil"/>
              <w:bottom w:val="single" w:sz="4" w:space="0" w:color="auto"/>
              <w:right w:val="single" w:sz="4" w:space="0" w:color="auto"/>
            </w:tcBorders>
            <w:shd w:val="clear" w:color="auto" w:fill="auto"/>
            <w:vAlign w:val="center"/>
            <w:hideMark/>
          </w:tcPr>
          <w:p w14:paraId="6E36F3A0"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D2D265A"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582533D2" w14:textId="77777777" w:rsidR="00124EBE" w:rsidRPr="00124EBE" w:rsidRDefault="00124EBE" w:rsidP="00124EBE">
            <w:pPr>
              <w:spacing w:line="240" w:lineRule="auto"/>
              <w:ind w:firstLine="0"/>
              <w:jc w:val="center"/>
              <w:rPr>
                <w:b/>
                <w:bCs/>
                <w:sz w:val="18"/>
                <w:szCs w:val="18"/>
              </w:rPr>
            </w:pPr>
            <w:r w:rsidRPr="00124EBE">
              <w:rPr>
                <w:b/>
                <w:bCs/>
                <w:sz w:val="18"/>
                <w:szCs w:val="18"/>
              </w:rPr>
              <w:t>00 0 00 7121Г</w:t>
            </w:r>
          </w:p>
        </w:tc>
        <w:tc>
          <w:tcPr>
            <w:tcW w:w="520" w:type="dxa"/>
            <w:tcBorders>
              <w:top w:val="nil"/>
              <w:left w:val="nil"/>
              <w:bottom w:val="single" w:sz="4" w:space="0" w:color="auto"/>
              <w:right w:val="single" w:sz="4" w:space="0" w:color="auto"/>
            </w:tcBorders>
            <w:shd w:val="clear" w:color="auto" w:fill="auto"/>
            <w:vAlign w:val="center"/>
            <w:hideMark/>
          </w:tcPr>
          <w:p w14:paraId="2641D310"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464AC323" w14:textId="77777777" w:rsidR="00124EBE" w:rsidRPr="00124EBE" w:rsidRDefault="00124EBE" w:rsidP="00124EBE">
            <w:pPr>
              <w:spacing w:line="240" w:lineRule="auto"/>
              <w:ind w:firstLine="0"/>
              <w:jc w:val="right"/>
              <w:rPr>
                <w:b/>
                <w:bCs/>
                <w:sz w:val="18"/>
                <w:szCs w:val="18"/>
              </w:rPr>
            </w:pPr>
            <w:r w:rsidRPr="00124EBE">
              <w:rPr>
                <w:b/>
                <w:bCs/>
                <w:sz w:val="18"/>
                <w:szCs w:val="18"/>
              </w:rPr>
              <w:t>795,6</w:t>
            </w:r>
          </w:p>
        </w:tc>
      </w:tr>
      <w:tr w:rsidR="00124EBE" w:rsidRPr="00124EBE" w14:paraId="3011EE05" w14:textId="77777777" w:rsidTr="00124EBE">
        <w:trPr>
          <w:trHeight w:val="390"/>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7E25E0D1" w14:textId="77777777" w:rsidR="00124EBE" w:rsidRPr="00124EBE" w:rsidRDefault="00124EBE" w:rsidP="00124EBE">
            <w:pPr>
              <w:spacing w:line="240" w:lineRule="auto"/>
              <w:ind w:firstLine="0"/>
              <w:jc w:val="left"/>
              <w:rPr>
                <w:color w:val="000000"/>
                <w:sz w:val="18"/>
                <w:szCs w:val="18"/>
              </w:rPr>
            </w:pPr>
            <w:r w:rsidRPr="00124EBE">
              <w:rPr>
                <w:color w:val="000000"/>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0E2EB4C1"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0D90949"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1145FFB4" w14:textId="77777777" w:rsidR="00124EBE" w:rsidRPr="00124EBE" w:rsidRDefault="00124EBE" w:rsidP="00124EBE">
            <w:pPr>
              <w:spacing w:line="240" w:lineRule="auto"/>
              <w:ind w:firstLine="0"/>
              <w:jc w:val="center"/>
              <w:rPr>
                <w:sz w:val="18"/>
                <w:szCs w:val="18"/>
              </w:rPr>
            </w:pPr>
            <w:r w:rsidRPr="00124EBE">
              <w:rPr>
                <w:sz w:val="18"/>
                <w:szCs w:val="18"/>
              </w:rPr>
              <w:t>00 0 00 7121Г</w:t>
            </w:r>
          </w:p>
        </w:tc>
        <w:tc>
          <w:tcPr>
            <w:tcW w:w="520" w:type="dxa"/>
            <w:tcBorders>
              <w:top w:val="nil"/>
              <w:left w:val="nil"/>
              <w:bottom w:val="single" w:sz="4" w:space="0" w:color="auto"/>
              <w:right w:val="single" w:sz="4" w:space="0" w:color="auto"/>
            </w:tcBorders>
            <w:shd w:val="clear" w:color="auto" w:fill="auto"/>
            <w:vAlign w:val="center"/>
            <w:hideMark/>
          </w:tcPr>
          <w:p w14:paraId="456F491F"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595514F5" w14:textId="77777777" w:rsidR="00124EBE" w:rsidRPr="00124EBE" w:rsidRDefault="00124EBE" w:rsidP="00124EBE">
            <w:pPr>
              <w:spacing w:line="240" w:lineRule="auto"/>
              <w:ind w:firstLine="0"/>
              <w:jc w:val="right"/>
              <w:rPr>
                <w:sz w:val="18"/>
                <w:szCs w:val="18"/>
              </w:rPr>
            </w:pPr>
            <w:r w:rsidRPr="00124EBE">
              <w:rPr>
                <w:sz w:val="18"/>
                <w:szCs w:val="18"/>
              </w:rPr>
              <w:t>795,6</w:t>
            </w:r>
          </w:p>
        </w:tc>
      </w:tr>
      <w:tr w:rsidR="00124EBE" w:rsidRPr="00124EBE" w14:paraId="54A8415C" w14:textId="77777777" w:rsidTr="00124EBE">
        <w:trPr>
          <w:trHeight w:val="915"/>
        </w:trPr>
        <w:tc>
          <w:tcPr>
            <w:tcW w:w="5620" w:type="dxa"/>
            <w:tcBorders>
              <w:top w:val="nil"/>
              <w:left w:val="nil"/>
              <w:bottom w:val="nil"/>
              <w:right w:val="nil"/>
            </w:tcBorders>
            <w:shd w:val="clear" w:color="auto" w:fill="auto"/>
            <w:vAlign w:val="bottom"/>
            <w:hideMark/>
          </w:tcPr>
          <w:p w14:paraId="3AE508B0" w14:textId="77777777" w:rsidR="00124EBE" w:rsidRPr="00124EBE" w:rsidRDefault="00124EBE" w:rsidP="00124EBE">
            <w:pPr>
              <w:spacing w:line="240" w:lineRule="auto"/>
              <w:ind w:firstLine="0"/>
              <w:jc w:val="left"/>
              <w:rPr>
                <w:color w:val="000000"/>
                <w:sz w:val="20"/>
              </w:rPr>
            </w:pPr>
            <w:r w:rsidRPr="00124EBE">
              <w:rPr>
                <w:color w:val="000000"/>
                <w:sz w:val="20"/>
              </w:rPr>
              <w:t>Обеспечение бесплатным питанием детей-инвалидов, не имеющих статуса ОВЗ, в муниципальных общеобразовательных организациях Забайкальского края</w:t>
            </w:r>
          </w:p>
        </w:tc>
        <w:tc>
          <w:tcPr>
            <w:tcW w:w="460" w:type="dxa"/>
            <w:tcBorders>
              <w:top w:val="nil"/>
              <w:left w:val="single" w:sz="4" w:space="0" w:color="auto"/>
              <w:bottom w:val="single" w:sz="4" w:space="0" w:color="auto"/>
              <w:right w:val="single" w:sz="4" w:space="0" w:color="auto"/>
            </w:tcBorders>
            <w:shd w:val="clear" w:color="auto" w:fill="auto"/>
            <w:vAlign w:val="center"/>
            <w:hideMark/>
          </w:tcPr>
          <w:p w14:paraId="7F8B1DBA"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170067F4"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5A0A707" w14:textId="77777777" w:rsidR="00124EBE" w:rsidRPr="00124EBE" w:rsidRDefault="00124EBE" w:rsidP="00124EBE">
            <w:pPr>
              <w:spacing w:line="240" w:lineRule="auto"/>
              <w:ind w:firstLine="0"/>
              <w:jc w:val="center"/>
              <w:rPr>
                <w:b/>
                <w:bCs/>
                <w:sz w:val="18"/>
                <w:szCs w:val="18"/>
              </w:rPr>
            </w:pPr>
            <w:r w:rsidRPr="00124EBE">
              <w:rPr>
                <w:b/>
                <w:bCs/>
                <w:sz w:val="18"/>
                <w:szCs w:val="18"/>
              </w:rPr>
              <w:t>00 0 00 71229</w:t>
            </w:r>
          </w:p>
        </w:tc>
        <w:tc>
          <w:tcPr>
            <w:tcW w:w="520" w:type="dxa"/>
            <w:tcBorders>
              <w:top w:val="nil"/>
              <w:left w:val="nil"/>
              <w:bottom w:val="single" w:sz="4" w:space="0" w:color="auto"/>
              <w:right w:val="single" w:sz="4" w:space="0" w:color="auto"/>
            </w:tcBorders>
            <w:shd w:val="clear" w:color="auto" w:fill="auto"/>
            <w:vAlign w:val="center"/>
            <w:hideMark/>
          </w:tcPr>
          <w:p w14:paraId="7F347189"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19F4853D" w14:textId="77777777" w:rsidR="00124EBE" w:rsidRPr="00124EBE" w:rsidRDefault="00124EBE" w:rsidP="00124EBE">
            <w:pPr>
              <w:spacing w:line="240" w:lineRule="auto"/>
              <w:ind w:firstLine="0"/>
              <w:jc w:val="right"/>
              <w:rPr>
                <w:b/>
                <w:bCs/>
                <w:sz w:val="18"/>
                <w:szCs w:val="18"/>
              </w:rPr>
            </w:pPr>
            <w:r w:rsidRPr="00124EBE">
              <w:rPr>
                <w:b/>
                <w:bCs/>
                <w:sz w:val="18"/>
                <w:szCs w:val="18"/>
              </w:rPr>
              <w:t>129,0</w:t>
            </w:r>
          </w:p>
        </w:tc>
      </w:tr>
      <w:tr w:rsidR="00124EBE" w:rsidRPr="00124EBE" w14:paraId="5EFAB866" w14:textId="77777777" w:rsidTr="00124EBE">
        <w:trPr>
          <w:trHeight w:val="390"/>
        </w:trPr>
        <w:tc>
          <w:tcPr>
            <w:tcW w:w="5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E05C35" w14:textId="77777777" w:rsidR="00124EBE" w:rsidRPr="00124EBE" w:rsidRDefault="00124EBE" w:rsidP="00124EBE">
            <w:pPr>
              <w:spacing w:line="240" w:lineRule="auto"/>
              <w:ind w:firstLine="0"/>
              <w:jc w:val="left"/>
              <w:rPr>
                <w:color w:val="000000"/>
                <w:sz w:val="18"/>
                <w:szCs w:val="18"/>
              </w:rPr>
            </w:pPr>
            <w:r w:rsidRPr="00124EBE">
              <w:rPr>
                <w:color w:val="000000"/>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1B3E4BC7"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FEDC1B2"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1F2CB08B" w14:textId="77777777" w:rsidR="00124EBE" w:rsidRPr="00124EBE" w:rsidRDefault="00124EBE" w:rsidP="00124EBE">
            <w:pPr>
              <w:spacing w:line="240" w:lineRule="auto"/>
              <w:ind w:firstLine="0"/>
              <w:jc w:val="center"/>
              <w:rPr>
                <w:sz w:val="18"/>
                <w:szCs w:val="18"/>
              </w:rPr>
            </w:pPr>
            <w:r w:rsidRPr="00124EBE">
              <w:rPr>
                <w:sz w:val="18"/>
                <w:szCs w:val="18"/>
              </w:rPr>
              <w:t>00 0 00 71229</w:t>
            </w:r>
          </w:p>
        </w:tc>
        <w:tc>
          <w:tcPr>
            <w:tcW w:w="520" w:type="dxa"/>
            <w:tcBorders>
              <w:top w:val="nil"/>
              <w:left w:val="nil"/>
              <w:bottom w:val="single" w:sz="4" w:space="0" w:color="auto"/>
              <w:right w:val="single" w:sz="4" w:space="0" w:color="auto"/>
            </w:tcBorders>
            <w:shd w:val="clear" w:color="auto" w:fill="auto"/>
            <w:vAlign w:val="center"/>
            <w:hideMark/>
          </w:tcPr>
          <w:p w14:paraId="107D8709"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3AB22323" w14:textId="77777777" w:rsidR="00124EBE" w:rsidRPr="00124EBE" w:rsidRDefault="00124EBE" w:rsidP="00124EBE">
            <w:pPr>
              <w:spacing w:line="240" w:lineRule="auto"/>
              <w:ind w:firstLine="0"/>
              <w:jc w:val="right"/>
              <w:rPr>
                <w:sz w:val="18"/>
                <w:szCs w:val="18"/>
              </w:rPr>
            </w:pPr>
            <w:r w:rsidRPr="00124EBE">
              <w:rPr>
                <w:sz w:val="18"/>
                <w:szCs w:val="18"/>
              </w:rPr>
              <w:t>129,0</w:t>
            </w:r>
          </w:p>
        </w:tc>
      </w:tr>
      <w:tr w:rsidR="00124EBE" w:rsidRPr="00124EBE" w14:paraId="75A44CD0" w14:textId="77777777" w:rsidTr="00124EBE">
        <w:trPr>
          <w:trHeight w:val="84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3811438" w14:textId="77777777" w:rsidR="00124EBE" w:rsidRPr="00124EBE" w:rsidRDefault="00124EBE" w:rsidP="00124EBE">
            <w:pPr>
              <w:spacing w:line="240" w:lineRule="auto"/>
              <w:ind w:firstLine="0"/>
              <w:jc w:val="left"/>
              <w:rPr>
                <w:b/>
                <w:bCs/>
                <w:sz w:val="18"/>
                <w:szCs w:val="18"/>
              </w:rPr>
            </w:pPr>
            <w:r w:rsidRPr="00124EBE">
              <w:rPr>
                <w:b/>
                <w:bCs/>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60" w:type="dxa"/>
            <w:tcBorders>
              <w:top w:val="nil"/>
              <w:left w:val="nil"/>
              <w:bottom w:val="single" w:sz="4" w:space="0" w:color="auto"/>
              <w:right w:val="single" w:sz="4" w:space="0" w:color="auto"/>
            </w:tcBorders>
            <w:shd w:val="clear" w:color="auto" w:fill="auto"/>
            <w:vAlign w:val="center"/>
            <w:hideMark/>
          </w:tcPr>
          <w:p w14:paraId="19F18927"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2276AB8"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1D35EE9C" w14:textId="77777777" w:rsidR="00124EBE" w:rsidRPr="00124EBE" w:rsidRDefault="00124EBE" w:rsidP="00124EBE">
            <w:pPr>
              <w:spacing w:line="240" w:lineRule="auto"/>
              <w:ind w:firstLine="0"/>
              <w:jc w:val="center"/>
              <w:rPr>
                <w:b/>
                <w:bCs/>
                <w:sz w:val="18"/>
                <w:szCs w:val="18"/>
              </w:rPr>
            </w:pPr>
            <w:r w:rsidRPr="00124EBE">
              <w:rPr>
                <w:b/>
                <w:bCs/>
                <w:sz w:val="18"/>
                <w:szCs w:val="18"/>
              </w:rPr>
              <w:t>00 0 00 L3040</w:t>
            </w:r>
          </w:p>
        </w:tc>
        <w:tc>
          <w:tcPr>
            <w:tcW w:w="520" w:type="dxa"/>
            <w:tcBorders>
              <w:top w:val="nil"/>
              <w:left w:val="nil"/>
              <w:bottom w:val="single" w:sz="4" w:space="0" w:color="auto"/>
              <w:right w:val="single" w:sz="4" w:space="0" w:color="auto"/>
            </w:tcBorders>
            <w:shd w:val="clear" w:color="auto" w:fill="auto"/>
            <w:vAlign w:val="center"/>
            <w:hideMark/>
          </w:tcPr>
          <w:p w14:paraId="390FA160"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27AEBD63" w14:textId="77777777" w:rsidR="00124EBE" w:rsidRPr="00124EBE" w:rsidRDefault="00124EBE" w:rsidP="00124EBE">
            <w:pPr>
              <w:spacing w:line="240" w:lineRule="auto"/>
              <w:ind w:firstLine="0"/>
              <w:jc w:val="right"/>
              <w:rPr>
                <w:sz w:val="18"/>
                <w:szCs w:val="18"/>
              </w:rPr>
            </w:pPr>
            <w:r w:rsidRPr="00124EBE">
              <w:rPr>
                <w:sz w:val="18"/>
                <w:szCs w:val="18"/>
              </w:rPr>
              <w:t>9 886,9</w:t>
            </w:r>
          </w:p>
        </w:tc>
      </w:tr>
      <w:tr w:rsidR="00124EBE" w:rsidRPr="00124EBE" w14:paraId="43D37A6C" w14:textId="77777777" w:rsidTr="00124EBE">
        <w:trPr>
          <w:trHeight w:val="315"/>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3B23BD33" w14:textId="77777777" w:rsidR="00124EBE" w:rsidRPr="00124EBE" w:rsidRDefault="00124EBE" w:rsidP="00124EBE">
            <w:pPr>
              <w:spacing w:line="240" w:lineRule="auto"/>
              <w:ind w:firstLine="0"/>
              <w:jc w:val="left"/>
              <w:rPr>
                <w:color w:val="000000"/>
                <w:sz w:val="18"/>
                <w:szCs w:val="18"/>
              </w:rPr>
            </w:pPr>
            <w:r w:rsidRPr="00124EBE">
              <w:rPr>
                <w:color w:val="000000"/>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651E2E42"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1E186EC"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5401E99E" w14:textId="77777777" w:rsidR="00124EBE" w:rsidRPr="00124EBE" w:rsidRDefault="00124EBE" w:rsidP="00124EBE">
            <w:pPr>
              <w:spacing w:line="240" w:lineRule="auto"/>
              <w:ind w:firstLine="0"/>
              <w:jc w:val="center"/>
              <w:rPr>
                <w:sz w:val="18"/>
                <w:szCs w:val="18"/>
              </w:rPr>
            </w:pPr>
            <w:r w:rsidRPr="00124EBE">
              <w:rPr>
                <w:sz w:val="18"/>
                <w:szCs w:val="18"/>
              </w:rPr>
              <w:t>00 0 00 L3040</w:t>
            </w:r>
          </w:p>
        </w:tc>
        <w:tc>
          <w:tcPr>
            <w:tcW w:w="520" w:type="dxa"/>
            <w:tcBorders>
              <w:top w:val="nil"/>
              <w:left w:val="nil"/>
              <w:bottom w:val="single" w:sz="4" w:space="0" w:color="auto"/>
              <w:right w:val="single" w:sz="4" w:space="0" w:color="auto"/>
            </w:tcBorders>
            <w:shd w:val="clear" w:color="auto" w:fill="auto"/>
            <w:vAlign w:val="center"/>
            <w:hideMark/>
          </w:tcPr>
          <w:p w14:paraId="686C4317"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1C56AA64" w14:textId="77777777" w:rsidR="00124EBE" w:rsidRPr="00124EBE" w:rsidRDefault="00124EBE" w:rsidP="00124EBE">
            <w:pPr>
              <w:spacing w:line="240" w:lineRule="auto"/>
              <w:ind w:firstLine="0"/>
              <w:jc w:val="right"/>
              <w:rPr>
                <w:sz w:val="18"/>
                <w:szCs w:val="18"/>
              </w:rPr>
            </w:pPr>
            <w:r w:rsidRPr="00124EBE">
              <w:rPr>
                <w:sz w:val="18"/>
                <w:szCs w:val="18"/>
              </w:rPr>
              <w:t>9 886,9</w:t>
            </w:r>
          </w:p>
        </w:tc>
      </w:tr>
      <w:tr w:rsidR="00124EBE" w:rsidRPr="00124EBE" w14:paraId="4774A355" w14:textId="77777777" w:rsidTr="00124EBE">
        <w:trPr>
          <w:trHeight w:val="10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30C4EA3" w14:textId="77777777" w:rsidR="00124EBE" w:rsidRPr="00124EBE" w:rsidRDefault="00124EBE" w:rsidP="00124EBE">
            <w:pPr>
              <w:spacing w:line="240" w:lineRule="auto"/>
              <w:ind w:firstLine="0"/>
              <w:jc w:val="left"/>
              <w:rPr>
                <w:b/>
                <w:bCs/>
                <w:sz w:val="18"/>
                <w:szCs w:val="18"/>
              </w:rPr>
            </w:pPr>
            <w:r w:rsidRPr="00124EBE">
              <w:rPr>
                <w:b/>
                <w:bCs/>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(софинансирование)</w:t>
            </w:r>
          </w:p>
        </w:tc>
        <w:tc>
          <w:tcPr>
            <w:tcW w:w="460" w:type="dxa"/>
            <w:tcBorders>
              <w:top w:val="nil"/>
              <w:left w:val="nil"/>
              <w:bottom w:val="single" w:sz="4" w:space="0" w:color="auto"/>
              <w:right w:val="single" w:sz="4" w:space="0" w:color="auto"/>
            </w:tcBorders>
            <w:shd w:val="clear" w:color="auto" w:fill="auto"/>
            <w:vAlign w:val="center"/>
            <w:hideMark/>
          </w:tcPr>
          <w:p w14:paraId="2A318F0B"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A496BF1" w14:textId="77777777" w:rsidR="00124EBE" w:rsidRPr="00124EBE" w:rsidRDefault="00124EBE" w:rsidP="00124EBE">
            <w:pPr>
              <w:spacing w:line="240" w:lineRule="auto"/>
              <w:ind w:firstLine="0"/>
              <w:jc w:val="center"/>
              <w:rPr>
                <w:b/>
                <w:bCs/>
                <w:sz w:val="18"/>
                <w:szCs w:val="18"/>
              </w:rPr>
            </w:pPr>
            <w:r w:rsidRPr="00124EBE">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DBED94F" w14:textId="77777777" w:rsidR="00124EBE" w:rsidRPr="00124EBE" w:rsidRDefault="00124EBE" w:rsidP="00124EBE">
            <w:pPr>
              <w:spacing w:line="240" w:lineRule="auto"/>
              <w:ind w:firstLine="0"/>
              <w:jc w:val="center"/>
              <w:rPr>
                <w:b/>
                <w:bCs/>
                <w:sz w:val="18"/>
                <w:szCs w:val="18"/>
              </w:rPr>
            </w:pPr>
            <w:r w:rsidRPr="00124EBE">
              <w:rPr>
                <w:b/>
                <w:bCs/>
                <w:sz w:val="18"/>
                <w:szCs w:val="18"/>
              </w:rPr>
              <w:t>00 0 00 L3040</w:t>
            </w:r>
          </w:p>
        </w:tc>
        <w:tc>
          <w:tcPr>
            <w:tcW w:w="520" w:type="dxa"/>
            <w:tcBorders>
              <w:top w:val="nil"/>
              <w:left w:val="nil"/>
              <w:bottom w:val="single" w:sz="4" w:space="0" w:color="auto"/>
              <w:right w:val="single" w:sz="4" w:space="0" w:color="auto"/>
            </w:tcBorders>
            <w:shd w:val="clear" w:color="auto" w:fill="auto"/>
            <w:vAlign w:val="center"/>
            <w:hideMark/>
          </w:tcPr>
          <w:p w14:paraId="1DA3A6F5"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2A48D734" w14:textId="77777777" w:rsidR="00124EBE" w:rsidRPr="00124EBE" w:rsidRDefault="00124EBE" w:rsidP="00124EBE">
            <w:pPr>
              <w:spacing w:line="240" w:lineRule="auto"/>
              <w:ind w:firstLine="0"/>
              <w:jc w:val="right"/>
              <w:rPr>
                <w:sz w:val="18"/>
                <w:szCs w:val="18"/>
              </w:rPr>
            </w:pPr>
            <w:r w:rsidRPr="00124EBE">
              <w:rPr>
                <w:sz w:val="18"/>
                <w:szCs w:val="18"/>
              </w:rPr>
              <w:t>99,9</w:t>
            </w:r>
          </w:p>
        </w:tc>
      </w:tr>
      <w:tr w:rsidR="00124EBE" w:rsidRPr="00124EBE" w14:paraId="6DFC7AC2" w14:textId="77777777" w:rsidTr="00124EBE">
        <w:trPr>
          <w:trHeight w:val="390"/>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60AACB9E" w14:textId="77777777" w:rsidR="00124EBE" w:rsidRPr="00124EBE" w:rsidRDefault="00124EBE" w:rsidP="00124EBE">
            <w:pPr>
              <w:spacing w:line="240" w:lineRule="auto"/>
              <w:ind w:firstLine="0"/>
              <w:jc w:val="left"/>
              <w:rPr>
                <w:color w:val="000000"/>
                <w:sz w:val="18"/>
                <w:szCs w:val="18"/>
              </w:rPr>
            </w:pPr>
            <w:r w:rsidRPr="00124EBE">
              <w:rPr>
                <w:color w:val="000000"/>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13526124"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A655567"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C8A3A83" w14:textId="77777777" w:rsidR="00124EBE" w:rsidRPr="00124EBE" w:rsidRDefault="00124EBE" w:rsidP="00124EBE">
            <w:pPr>
              <w:spacing w:line="240" w:lineRule="auto"/>
              <w:ind w:firstLine="0"/>
              <w:jc w:val="center"/>
              <w:rPr>
                <w:sz w:val="18"/>
                <w:szCs w:val="18"/>
              </w:rPr>
            </w:pPr>
            <w:r w:rsidRPr="00124EBE">
              <w:rPr>
                <w:sz w:val="18"/>
                <w:szCs w:val="18"/>
              </w:rPr>
              <w:t>00 0 00 L3040</w:t>
            </w:r>
          </w:p>
        </w:tc>
        <w:tc>
          <w:tcPr>
            <w:tcW w:w="520" w:type="dxa"/>
            <w:tcBorders>
              <w:top w:val="nil"/>
              <w:left w:val="nil"/>
              <w:bottom w:val="single" w:sz="4" w:space="0" w:color="auto"/>
              <w:right w:val="single" w:sz="4" w:space="0" w:color="auto"/>
            </w:tcBorders>
            <w:shd w:val="clear" w:color="auto" w:fill="auto"/>
            <w:vAlign w:val="center"/>
            <w:hideMark/>
          </w:tcPr>
          <w:p w14:paraId="5DF3BB95"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6A70370A" w14:textId="77777777" w:rsidR="00124EBE" w:rsidRPr="00124EBE" w:rsidRDefault="00124EBE" w:rsidP="00124EBE">
            <w:pPr>
              <w:spacing w:line="240" w:lineRule="auto"/>
              <w:ind w:firstLine="0"/>
              <w:jc w:val="right"/>
              <w:rPr>
                <w:sz w:val="18"/>
                <w:szCs w:val="18"/>
              </w:rPr>
            </w:pPr>
            <w:r w:rsidRPr="00124EBE">
              <w:rPr>
                <w:sz w:val="18"/>
                <w:szCs w:val="18"/>
              </w:rPr>
              <w:t>99,9</w:t>
            </w:r>
          </w:p>
        </w:tc>
      </w:tr>
      <w:tr w:rsidR="00124EBE" w:rsidRPr="00124EBE" w14:paraId="662B4AD5"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09FE558C" w14:textId="77777777" w:rsidR="00124EBE" w:rsidRPr="00124EBE" w:rsidRDefault="00124EBE" w:rsidP="00124EBE">
            <w:pPr>
              <w:spacing w:line="240" w:lineRule="auto"/>
              <w:ind w:firstLine="0"/>
              <w:jc w:val="left"/>
              <w:rPr>
                <w:b/>
                <w:bCs/>
                <w:sz w:val="18"/>
                <w:szCs w:val="18"/>
              </w:rPr>
            </w:pPr>
            <w:r w:rsidRPr="00124EBE">
              <w:rPr>
                <w:b/>
                <w:bCs/>
                <w:sz w:val="18"/>
                <w:szCs w:val="18"/>
              </w:rPr>
              <w:t>Молодежная политика и оздоровление детей</w:t>
            </w:r>
          </w:p>
        </w:tc>
        <w:tc>
          <w:tcPr>
            <w:tcW w:w="460" w:type="dxa"/>
            <w:tcBorders>
              <w:top w:val="nil"/>
              <w:left w:val="nil"/>
              <w:bottom w:val="single" w:sz="4" w:space="0" w:color="auto"/>
              <w:right w:val="single" w:sz="4" w:space="0" w:color="auto"/>
            </w:tcBorders>
            <w:shd w:val="clear" w:color="000000" w:fill="FFFF00"/>
            <w:vAlign w:val="center"/>
            <w:hideMark/>
          </w:tcPr>
          <w:p w14:paraId="7D249314"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000000" w:fill="FFFF00"/>
            <w:vAlign w:val="center"/>
            <w:hideMark/>
          </w:tcPr>
          <w:p w14:paraId="7F2B6172"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1360" w:type="dxa"/>
            <w:tcBorders>
              <w:top w:val="nil"/>
              <w:left w:val="nil"/>
              <w:bottom w:val="single" w:sz="4" w:space="0" w:color="auto"/>
              <w:right w:val="single" w:sz="4" w:space="0" w:color="auto"/>
            </w:tcBorders>
            <w:shd w:val="clear" w:color="000000" w:fill="FFFF00"/>
            <w:vAlign w:val="center"/>
            <w:hideMark/>
          </w:tcPr>
          <w:p w14:paraId="3E4643EE"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28A8E27F"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7205DE3A" w14:textId="77777777" w:rsidR="00124EBE" w:rsidRPr="00124EBE" w:rsidRDefault="00124EBE" w:rsidP="00124EBE">
            <w:pPr>
              <w:spacing w:line="240" w:lineRule="auto"/>
              <w:ind w:firstLine="0"/>
              <w:jc w:val="right"/>
              <w:rPr>
                <w:b/>
                <w:bCs/>
                <w:sz w:val="18"/>
                <w:szCs w:val="18"/>
              </w:rPr>
            </w:pPr>
            <w:r w:rsidRPr="00124EBE">
              <w:rPr>
                <w:b/>
                <w:bCs/>
                <w:sz w:val="18"/>
                <w:szCs w:val="18"/>
              </w:rPr>
              <w:t>0,0</w:t>
            </w:r>
          </w:p>
        </w:tc>
      </w:tr>
      <w:tr w:rsidR="00124EBE" w:rsidRPr="00124EBE" w14:paraId="43578F11"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25E2BFA5" w14:textId="77777777" w:rsidR="00124EBE" w:rsidRPr="00124EBE" w:rsidRDefault="00124EBE" w:rsidP="00124EBE">
            <w:pPr>
              <w:spacing w:line="240" w:lineRule="auto"/>
              <w:ind w:firstLine="0"/>
              <w:jc w:val="left"/>
              <w:rPr>
                <w:b/>
                <w:bCs/>
                <w:sz w:val="18"/>
                <w:szCs w:val="18"/>
              </w:rPr>
            </w:pPr>
            <w:r w:rsidRPr="00124EBE">
              <w:rPr>
                <w:b/>
                <w:bCs/>
                <w:sz w:val="18"/>
                <w:szCs w:val="18"/>
              </w:rPr>
              <w:t>Другие вопросы в области образования</w:t>
            </w:r>
          </w:p>
        </w:tc>
        <w:tc>
          <w:tcPr>
            <w:tcW w:w="460" w:type="dxa"/>
            <w:tcBorders>
              <w:top w:val="nil"/>
              <w:left w:val="nil"/>
              <w:bottom w:val="single" w:sz="4" w:space="0" w:color="auto"/>
              <w:right w:val="single" w:sz="4" w:space="0" w:color="auto"/>
            </w:tcBorders>
            <w:shd w:val="clear" w:color="000000" w:fill="FFFF00"/>
            <w:vAlign w:val="center"/>
            <w:hideMark/>
          </w:tcPr>
          <w:p w14:paraId="06DEF6DC"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000000" w:fill="FFFF00"/>
            <w:vAlign w:val="center"/>
            <w:hideMark/>
          </w:tcPr>
          <w:p w14:paraId="32B10833" w14:textId="77777777" w:rsidR="00124EBE" w:rsidRPr="00124EBE" w:rsidRDefault="00124EBE" w:rsidP="00124EBE">
            <w:pPr>
              <w:spacing w:line="240" w:lineRule="auto"/>
              <w:ind w:firstLine="0"/>
              <w:jc w:val="center"/>
              <w:rPr>
                <w:b/>
                <w:bCs/>
                <w:sz w:val="18"/>
                <w:szCs w:val="18"/>
              </w:rPr>
            </w:pPr>
            <w:r w:rsidRPr="00124EBE">
              <w:rPr>
                <w:b/>
                <w:bCs/>
                <w:sz w:val="18"/>
                <w:szCs w:val="18"/>
              </w:rPr>
              <w:t>09</w:t>
            </w:r>
          </w:p>
        </w:tc>
        <w:tc>
          <w:tcPr>
            <w:tcW w:w="1360" w:type="dxa"/>
            <w:tcBorders>
              <w:top w:val="nil"/>
              <w:left w:val="nil"/>
              <w:bottom w:val="single" w:sz="4" w:space="0" w:color="auto"/>
              <w:right w:val="single" w:sz="4" w:space="0" w:color="auto"/>
            </w:tcBorders>
            <w:shd w:val="clear" w:color="000000" w:fill="FFFF00"/>
            <w:vAlign w:val="center"/>
            <w:hideMark/>
          </w:tcPr>
          <w:p w14:paraId="4C9461CC"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73789DB5"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75471758" w14:textId="77777777" w:rsidR="00124EBE" w:rsidRPr="00124EBE" w:rsidRDefault="00124EBE" w:rsidP="00124EBE">
            <w:pPr>
              <w:spacing w:line="240" w:lineRule="auto"/>
              <w:ind w:firstLine="0"/>
              <w:jc w:val="right"/>
              <w:rPr>
                <w:b/>
                <w:bCs/>
                <w:sz w:val="18"/>
                <w:szCs w:val="18"/>
              </w:rPr>
            </w:pPr>
            <w:r w:rsidRPr="00124EBE">
              <w:rPr>
                <w:b/>
                <w:bCs/>
                <w:sz w:val="18"/>
                <w:szCs w:val="18"/>
              </w:rPr>
              <w:t>67 019,8</w:t>
            </w:r>
          </w:p>
        </w:tc>
      </w:tr>
      <w:tr w:rsidR="00124EBE" w:rsidRPr="00124EBE" w14:paraId="43A15C73" w14:textId="77777777" w:rsidTr="00124EBE">
        <w:trPr>
          <w:trHeight w:val="3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1186202" w14:textId="77777777" w:rsidR="00124EBE" w:rsidRPr="00124EBE" w:rsidRDefault="00124EBE" w:rsidP="00124EBE">
            <w:pPr>
              <w:spacing w:line="240" w:lineRule="auto"/>
              <w:ind w:firstLine="0"/>
              <w:jc w:val="left"/>
              <w:rPr>
                <w:sz w:val="18"/>
                <w:szCs w:val="18"/>
              </w:rPr>
            </w:pPr>
            <w:r w:rsidRPr="00124EBE">
              <w:rPr>
                <w:sz w:val="18"/>
                <w:szCs w:val="18"/>
              </w:rPr>
              <w:t>Центральный аппарат</w:t>
            </w:r>
          </w:p>
        </w:tc>
        <w:tc>
          <w:tcPr>
            <w:tcW w:w="460" w:type="dxa"/>
            <w:tcBorders>
              <w:top w:val="nil"/>
              <w:left w:val="nil"/>
              <w:bottom w:val="single" w:sz="4" w:space="0" w:color="auto"/>
              <w:right w:val="single" w:sz="4" w:space="0" w:color="auto"/>
            </w:tcBorders>
            <w:shd w:val="clear" w:color="auto" w:fill="auto"/>
            <w:vAlign w:val="center"/>
            <w:hideMark/>
          </w:tcPr>
          <w:p w14:paraId="6F74B09A"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AA807E4"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4B43B116"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7EED6B1C"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7533145E" w14:textId="77777777" w:rsidR="00124EBE" w:rsidRPr="00124EBE" w:rsidRDefault="00124EBE" w:rsidP="00124EBE">
            <w:pPr>
              <w:spacing w:line="240" w:lineRule="auto"/>
              <w:ind w:firstLine="0"/>
              <w:jc w:val="right"/>
              <w:rPr>
                <w:sz w:val="18"/>
                <w:szCs w:val="18"/>
              </w:rPr>
            </w:pPr>
            <w:r w:rsidRPr="00124EBE">
              <w:rPr>
                <w:sz w:val="18"/>
                <w:szCs w:val="18"/>
              </w:rPr>
              <w:t>3 875,7</w:t>
            </w:r>
          </w:p>
        </w:tc>
      </w:tr>
      <w:tr w:rsidR="00124EBE" w:rsidRPr="00124EBE" w14:paraId="78DA06C9"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0647CD3"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4A156459"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1B77EED"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678D26B5"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2D12DB13" w14:textId="77777777" w:rsidR="00124EBE" w:rsidRPr="00124EBE" w:rsidRDefault="00124EBE" w:rsidP="00124EBE">
            <w:pPr>
              <w:spacing w:line="240" w:lineRule="auto"/>
              <w:ind w:firstLine="0"/>
              <w:jc w:val="center"/>
              <w:rPr>
                <w:sz w:val="18"/>
                <w:szCs w:val="18"/>
              </w:rPr>
            </w:pPr>
            <w:r w:rsidRPr="00124EBE">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476B4244" w14:textId="77777777" w:rsidR="00124EBE" w:rsidRPr="00124EBE" w:rsidRDefault="00124EBE" w:rsidP="00124EBE">
            <w:pPr>
              <w:spacing w:line="240" w:lineRule="auto"/>
              <w:ind w:firstLine="0"/>
              <w:jc w:val="right"/>
              <w:rPr>
                <w:sz w:val="18"/>
                <w:szCs w:val="18"/>
              </w:rPr>
            </w:pPr>
            <w:r w:rsidRPr="00124EBE">
              <w:rPr>
                <w:sz w:val="18"/>
                <w:szCs w:val="18"/>
              </w:rPr>
              <w:t>3 875,7</w:t>
            </w:r>
          </w:p>
        </w:tc>
      </w:tr>
      <w:tr w:rsidR="00124EBE" w:rsidRPr="00124EBE" w14:paraId="5F8FB580"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F435649"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355225BB"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B7E5066"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27DF2E40"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37FE14E2" w14:textId="77777777" w:rsidR="00124EBE" w:rsidRPr="00124EBE" w:rsidRDefault="00124EBE" w:rsidP="00124EBE">
            <w:pPr>
              <w:spacing w:line="240" w:lineRule="auto"/>
              <w:ind w:firstLine="0"/>
              <w:jc w:val="center"/>
              <w:rPr>
                <w:sz w:val="18"/>
                <w:szCs w:val="18"/>
              </w:rPr>
            </w:pPr>
            <w:r w:rsidRPr="00124EBE">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2973EE75" w14:textId="77777777" w:rsidR="00124EBE" w:rsidRPr="00124EBE" w:rsidRDefault="00124EBE" w:rsidP="00124EBE">
            <w:pPr>
              <w:spacing w:line="240" w:lineRule="auto"/>
              <w:ind w:firstLine="0"/>
              <w:jc w:val="right"/>
              <w:rPr>
                <w:sz w:val="18"/>
                <w:szCs w:val="18"/>
              </w:rPr>
            </w:pPr>
            <w:r w:rsidRPr="00124EBE">
              <w:rPr>
                <w:sz w:val="18"/>
                <w:szCs w:val="18"/>
              </w:rPr>
              <w:t>2 976,7</w:t>
            </w:r>
          </w:p>
        </w:tc>
      </w:tr>
      <w:tr w:rsidR="00124EBE" w:rsidRPr="00124EBE" w14:paraId="0109DB42" w14:textId="77777777" w:rsidTr="00124EBE">
        <w:trPr>
          <w:trHeight w:val="8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732D5C7" w14:textId="77777777" w:rsidR="00124EBE" w:rsidRPr="00124EBE" w:rsidRDefault="00124EBE" w:rsidP="00124EBE">
            <w:pPr>
              <w:spacing w:line="240" w:lineRule="auto"/>
              <w:ind w:firstLine="0"/>
              <w:jc w:val="left"/>
              <w:rPr>
                <w:sz w:val="18"/>
                <w:szCs w:val="18"/>
              </w:rPr>
            </w:pPr>
            <w:r w:rsidRPr="00124EBE">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64400ACF"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07EB8709"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71A823F5" w14:textId="77777777" w:rsidR="00124EBE" w:rsidRPr="00124EBE" w:rsidRDefault="00124EBE" w:rsidP="00124EBE">
            <w:pPr>
              <w:spacing w:line="240" w:lineRule="auto"/>
              <w:ind w:firstLine="0"/>
              <w:jc w:val="center"/>
              <w:rPr>
                <w:sz w:val="18"/>
                <w:szCs w:val="18"/>
              </w:rPr>
            </w:pPr>
            <w:r w:rsidRPr="00124EBE">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5A7856FA" w14:textId="77777777" w:rsidR="00124EBE" w:rsidRPr="00124EBE" w:rsidRDefault="00124EBE" w:rsidP="00124EBE">
            <w:pPr>
              <w:spacing w:line="240" w:lineRule="auto"/>
              <w:ind w:firstLine="0"/>
              <w:jc w:val="center"/>
              <w:rPr>
                <w:sz w:val="18"/>
                <w:szCs w:val="18"/>
              </w:rPr>
            </w:pPr>
            <w:r w:rsidRPr="00124EBE">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55ADA117" w14:textId="77777777" w:rsidR="00124EBE" w:rsidRPr="00124EBE" w:rsidRDefault="00124EBE" w:rsidP="00124EBE">
            <w:pPr>
              <w:spacing w:line="240" w:lineRule="auto"/>
              <w:ind w:firstLine="0"/>
              <w:jc w:val="right"/>
              <w:rPr>
                <w:sz w:val="18"/>
                <w:szCs w:val="18"/>
              </w:rPr>
            </w:pPr>
            <w:r w:rsidRPr="00124EBE">
              <w:rPr>
                <w:sz w:val="18"/>
                <w:szCs w:val="18"/>
              </w:rPr>
              <w:t>899,0</w:t>
            </w:r>
          </w:p>
        </w:tc>
      </w:tr>
      <w:tr w:rsidR="00124EBE" w:rsidRPr="00124EBE" w14:paraId="365775CD" w14:textId="77777777" w:rsidTr="00124EBE">
        <w:trPr>
          <w:trHeight w:val="42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22D15AA" w14:textId="77777777" w:rsidR="00124EBE" w:rsidRPr="00124EBE" w:rsidRDefault="00124EBE" w:rsidP="00124EBE">
            <w:pPr>
              <w:spacing w:line="240" w:lineRule="auto"/>
              <w:ind w:firstLine="0"/>
              <w:jc w:val="left"/>
              <w:rPr>
                <w:b/>
                <w:bCs/>
                <w:sz w:val="18"/>
                <w:szCs w:val="18"/>
              </w:rPr>
            </w:pPr>
            <w:r w:rsidRPr="00124EBE">
              <w:rPr>
                <w:b/>
                <w:bCs/>
                <w:sz w:val="18"/>
                <w:szCs w:val="18"/>
              </w:rPr>
              <w:t>Центральный аппарат - рейтинг</w:t>
            </w:r>
          </w:p>
        </w:tc>
        <w:tc>
          <w:tcPr>
            <w:tcW w:w="460" w:type="dxa"/>
            <w:tcBorders>
              <w:top w:val="nil"/>
              <w:left w:val="nil"/>
              <w:bottom w:val="single" w:sz="4" w:space="0" w:color="auto"/>
              <w:right w:val="single" w:sz="4" w:space="0" w:color="auto"/>
            </w:tcBorders>
            <w:shd w:val="clear" w:color="auto" w:fill="auto"/>
            <w:vAlign w:val="center"/>
            <w:hideMark/>
          </w:tcPr>
          <w:p w14:paraId="46A51EC8"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79AC5FB" w14:textId="77777777" w:rsidR="00124EBE" w:rsidRPr="00124EBE" w:rsidRDefault="00124EBE" w:rsidP="00124EBE">
            <w:pPr>
              <w:spacing w:line="240" w:lineRule="auto"/>
              <w:ind w:firstLine="0"/>
              <w:jc w:val="center"/>
              <w:rPr>
                <w:b/>
                <w:bCs/>
                <w:sz w:val="18"/>
                <w:szCs w:val="18"/>
              </w:rPr>
            </w:pPr>
            <w:r w:rsidRPr="00124EBE">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17AA1A88" w14:textId="77777777" w:rsidR="00124EBE" w:rsidRPr="00124EBE" w:rsidRDefault="00124EBE" w:rsidP="00124EBE">
            <w:pPr>
              <w:spacing w:line="240" w:lineRule="auto"/>
              <w:ind w:firstLine="0"/>
              <w:jc w:val="center"/>
              <w:rPr>
                <w:b/>
                <w:bCs/>
                <w:sz w:val="18"/>
                <w:szCs w:val="18"/>
              </w:rPr>
            </w:pPr>
            <w:r w:rsidRPr="00124EBE">
              <w:rPr>
                <w:b/>
                <w:bCs/>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73C89FE8"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72AB7293" w14:textId="77777777" w:rsidR="00124EBE" w:rsidRPr="00124EBE" w:rsidRDefault="00124EBE" w:rsidP="00124EBE">
            <w:pPr>
              <w:spacing w:line="240" w:lineRule="auto"/>
              <w:ind w:firstLine="0"/>
              <w:jc w:val="right"/>
              <w:rPr>
                <w:b/>
                <w:bCs/>
                <w:sz w:val="18"/>
                <w:szCs w:val="18"/>
              </w:rPr>
            </w:pPr>
            <w:r w:rsidRPr="00124EBE">
              <w:rPr>
                <w:b/>
                <w:bCs/>
                <w:sz w:val="18"/>
                <w:szCs w:val="18"/>
              </w:rPr>
              <w:t>341,8</w:t>
            </w:r>
          </w:p>
        </w:tc>
      </w:tr>
      <w:tr w:rsidR="00124EBE" w:rsidRPr="00124EBE" w14:paraId="557A382C" w14:textId="77777777" w:rsidTr="00124EBE">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44F11D0"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786B3851"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45C80E0"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2BC8D82F" w14:textId="77777777" w:rsidR="00124EBE" w:rsidRPr="00124EBE" w:rsidRDefault="00124EBE" w:rsidP="00124EBE">
            <w:pPr>
              <w:spacing w:line="240" w:lineRule="auto"/>
              <w:ind w:firstLine="0"/>
              <w:jc w:val="center"/>
              <w:rPr>
                <w:sz w:val="18"/>
                <w:szCs w:val="18"/>
              </w:rPr>
            </w:pPr>
            <w:r w:rsidRPr="00124EBE">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531A4F80" w14:textId="77777777" w:rsidR="00124EBE" w:rsidRPr="00124EBE" w:rsidRDefault="00124EBE" w:rsidP="00124EBE">
            <w:pPr>
              <w:spacing w:line="240" w:lineRule="auto"/>
              <w:ind w:firstLine="0"/>
              <w:jc w:val="center"/>
              <w:rPr>
                <w:sz w:val="18"/>
                <w:szCs w:val="18"/>
              </w:rPr>
            </w:pPr>
            <w:r w:rsidRPr="00124EBE">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3368C5D4" w14:textId="77777777" w:rsidR="00124EBE" w:rsidRPr="00124EBE" w:rsidRDefault="00124EBE" w:rsidP="00124EBE">
            <w:pPr>
              <w:spacing w:line="240" w:lineRule="auto"/>
              <w:ind w:firstLine="0"/>
              <w:jc w:val="right"/>
              <w:rPr>
                <w:sz w:val="18"/>
                <w:szCs w:val="18"/>
              </w:rPr>
            </w:pPr>
            <w:r w:rsidRPr="00124EBE">
              <w:rPr>
                <w:sz w:val="18"/>
                <w:szCs w:val="18"/>
              </w:rPr>
              <w:t>341,8</w:t>
            </w:r>
          </w:p>
        </w:tc>
      </w:tr>
      <w:tr w:rsidR="00124EBE" w:rsidRPr="00124EBE" w14:paraId="2152FA0A" w14:textId="77777777" w:rsidTr="00124EBE">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CC9C7E0"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7405B8AF"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1A8B0963"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62F3DF86" w14:textId="77777777" w:rsidR="00124EBE" w:rsidRPr="00124EBE" w:rsidRDefault="00124EBE" w:rsidP="00124EBE">
            <w:pPr>
              <w:spacing w:line="240" w:lineRule="auto"/>
              <w:ind w:firstLine="0"/>
              <w:jc w:val="center"/>
              <w:rPr>
                <w:sz w:val="18"/>
                <w:szCs w:val="18"/>
              </w:rPr>
            </w:pPr>
            <w:r w:rsidRPr="00124EBE">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40D2F93D" w14:textId="77777777" w:rsidR="00124EBE" w:rsidRPr="00124EBE" w:rsidRDefault="00124EBE" w:rsidP="00124EBE">
            <w:pPr>
              <w:spacing w:line="240" w:lineRule="auto"/>
              <w:ind w:firstLine="0"/>
              <w:jc w:val="center"/>
              <w:rPr>
                <w:sz w:val="18"/>
                <w:szCs w:val="18"/>
              </w:rPr>
            </w:pPr>
            <w:r w:rsidRPr="00124EBE">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78B05FAA" w14:textId="77777777" w:rsidR="00124EBE" w:rsidRPr="00124EBE" w:rsidRDefault="00124EBE" w:rsidP="00124EBE">
            <w:pPr>
              <w:spacing w:line="240" w:lineRule="auto"/>
              <w:ind w:firstLine="0"/>
              <w:jc w:val="right"/>
              <w:rPr>
                <w:sz w:val="18"/>
                <w:szCs w:val="18"/>
              </w:rPr>
            </w:pPr>
            <w:r w:rsidRPr="00124EBE">
              <w:rPr>
                <w:sz w:val="18"/>
                <w:szCs w:val="18"/>
              </w:rPr>
              <w:t>262,5</w:t>
            </w:r>
          </w:p>
        </w:tc>
      </w:tr>
      <w:tr w:rsidR="00124EBE" w:rsidRPr="00124EBE" w14:paraId="0B80C8DC" w14:textId="77777777" w:rsidTr="00124EBE">
        <w:trPr>
          <w:trHeight w:val="8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74F2016" w14:textId="77777777" w:rsidR="00124EBE" w:rsidRPr="00124EBE" w:rsidRDefault="00124EBE" w:rsidP="00124EBE">
            <w:pPr>
              <w:spacing w:line="240" w:lineRule="auto"/>
              <w:ind w:firstLine="0"/>
              <w:jc w:val="left"/>
              <w:rPr>
                <w:sz w:val="18"/>
                <w:szCs w:val="18"/>
              </w:rPr>
            </w:pPr>
            <w:r w:rsidRPr="00124EBE">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018EA64A"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88E247F"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601AFE24" w14:textId="77777777" w:rsidR="00124EBE" w:rsidRPr="00124EBE" w:rsidRDefault="00124EBE" w:rsidP="00124EBE">
            <w:pPr>
              <w:spacing w:line="240" w:lineRule="auto"/>
              <w:ind w:firstLine="0"/>
              <w:jc w:val="center"/>
              <w:rPr>
                <w:sz w:val="18"/>
                <w:szCs w:val="18"/>
              </w:rPr>
            </w:pPr>
            <w:r w:rsidRPr="00124EBE">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0694A6DD" w14:textId="77777777" w:rsidR="00124EBE" w:rsidRPr="00124EBE" w:rsidRDefault="00124EBE" w:rsidP="00124EBE">
            <w:pPr>
              <w:spacing w:line="240" w:lineRule="auto"/>
              <w:ind w:firstLine="0"/>
              <w:jc w:val="center"/>
              <w:rPr>
                <w:sz w:val="18"/>
                <w:szCs w:val="18"/>
              </w:rPr>
            </w:pPr>
            <w:r w:rsidRPr="00124EBE">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0FD22276" w14:textId="77777777" w:rsidR="00124EBE" w:rsidRPr="00124EBE" w:rsidRDefault="00124EBE" w:rsidP="00124EBE">
            <w:pPr>
              <w:spacing w:line="240" w:lineRule="auto"/>
              <w:ind w:firstLine="0"/>
              <w:jc w:val="right"/>
              <w:rPr>
                <w:sz w:val="18"/>
                <w:szCs w:val="18"/>
              </w:rPr>
            </w:pPr>
            <w:r w:rsidRPr="00124EBE">
              <w:rPr>
                <w:sz w:val="18"/>
                <w:szCs w:val="18"/>
              </w:rPr>
              <w:t>79,3</w:t>
            </w:r>
          </w:p>
        </w:tc>
      </w:tr>
      <w:tr w:rsidR="00124EBE" w:rsidRPr="00124EBE" w14:paraId="40D896C8" w14:textId="77777777" w:rsidTr="00124EBE">
        <w:trPr>
          <w:trHeight w:val="525"/>
        </w:trPr>
        <w:tc>
          <w:tcPr>
            <w:tcW w:w="5620" w:type="dxa"/>
            <w:tcBorders>
              <w:top w:val="nil"/>
              <w:left w:val="single" w:sz="4" w:space="0" w:color="auto"/>
              <w:bottom w:val="nil"/>
              <w:right w:val="single" w:sz="4" w:space="0" w:color="auto"/>
            </w:tcBorders>
            <w:shd w:val="clear" w:color="000000" w:fill="FFFF99"/>
            <w:vAlign w:val="center"/>
            <w:hideMark/>
          </w:tcPr>
          <w:p w14:paraId="66A6580B" w14:textId="77777777" w:rsidR="00124EBE" w:rsidRPr="00124EBE" w:rsidRDefault="00124EBE" w:rsidP="00124EBE">
            <w:pPr>
              <w:spacing w:line="240" w:lineRule="auto"/>
              <w:ind w:firstLine="0"/>
              <w:jc w:val="left"/>
              <w:rPr>
                <w:b/>
                <w:bCs/>
                <w:sz w:val="18"/>
                <w:szCs w:val="18"/>
              </w:rPr>
            </w:pPr>
            <w:r w:rsidRPr="00124EBE">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00"/>
            <w:vAlign w:val="center"/>
            <w:hideMark/>
          </w:tcPr>
          <w:p w14:paraId="168C79B6"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000000" w:fill="FFFF00"/>
            <w:vAlign w:val="center"/>
            <w:hideMark/>
          </w:tcPr>
          <w:p w14:paraId="2625FB2F" w14:textId="77777777" w:rsidR="00124EBE" w:rsidRPr="00124EBE" w:rsidRDefault="00124EBE" w:rsidP="00124EBE">
            <w:pPr>
              <w:spacing w:line="240" w:lineRule="auto"/>
              <w:ind w:firstLine="0"/>
              <w:jc w:val="center"/>
              <w:rPr>
                <w:b/>
                <w:bCs/>
                <w:sz w:val="18"/>
                <w:szCs w:val="18"/>
              </w:rPr>
            </w:pPr>
            <w:r w:rsidRPr="00124EBE">
              <w:rPr>
                <w:b/>
                <w:bCs/>
                <w:sz w:val="18"/>
                <w:szCs w:val="18"/>
              </w:rPr>
              <w:t>09</w:t>
            </w:r>
          </w:p>
        </w:tc>
        <w:tc>
          <w:tcPr>
            <w:tcW w:w="1360" w:type="dxa"/>
            <w:tcBorders>
              <w:top w:val="nil"/>
              <w:left w:val="nil"/>
              <w:bottom w:val="single" w:sz="4" w:space="0" w:color="auto"/>
              <w:right w:val="single" w:sz="4" w:space="0" w:color="auto"/>
            </w:tcBorders>
            <w:shd w:val="clear" w:color="000000" w:fill="FFFF00"/>
            <w:vAlign w:val="center"/>
            <w:hideMark/>
          </w:tcPr>
          <w:p w14:paraId="1A21F92B" w14:textId="77777777" w:rsidR="00124EBE" w:rsidRPr="00124EBE" w:rsidRDefault="00124EBE" w:rsidP="00124EBE">
            <w:pPr>
              <w:spacing w:line="240" w:lineRule="auto"/>
              <w:ind w:firstLine="0"/>
              <w:jc w:val="center"/>
              <w:rPr>
                <w:b/>
                <w:bCs/>
                <w:sz w:val="18"/>
                <w:szCs w:val="18"/>
              </w:rPr>
            </w:pPr>
            <w:r w:rsidRPr="00124EBE">
              <w:rPr>
                <w:b/>
                <w:bCs/>
                <w:sz w:val="18"/>
                <w:szCs w:val="18"/>
              </w:rPr>
              <w:t>00 0 00 39000</w:t>
            </w:r>
          </w:p>
        </w:tc>
        <w:tc>
          <w:tcPr>
            <w:tcW w:w="520" w:type="dxa"/>
            <w:tcBorders>
              <w:top w:val="nil"/>
              <w:left w:val="nil"/>
              <w:bottom w:val="single" w:sz="4" w:space="0" w:color="auto"/>
              <w:right w:val="single" w:sz="4" w:space="0" w:color="auto"/>
            </w:tcBorders>
            <w:shd w:val="clear" w:color="000000" w:fill="FFFF00"/>
            <w:vAlign w:val="center"/>
            <w:hideMark/>
          </w:tcPr>
          <w:p w14:paraId="246097DA"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28AE46A3" w14:textId="77777777" w:rsidR="00124EBE" w:rsidRPr="00124EBE" w:rsidRDefault="00124EBE" w:rsidP="00124EBE">
            <w:pPr>
              <w:spacing w:line="240" w:lineRule="auto"/>
              <w:ind w:firstLine="0"/>
              <w:jc w:val="right"/>
              <w:rPr>
                <w:b/>
                <w:bCs/>
                <w:sz w:val="18"/>
                <w:szCs w:val="18"/>
              </w:rPr>
            </w:pPr>
            <w:r w:rsidRPr="00124EBE">
              <w:rPr>
                <w:b/>
                <w:bCs/>
                <w:sz w:val="18"/>
                <w:szCs w:val="18"/>
              </w:rPr>
              <w:t>2 714,2</w:t>
            </w:r>
          </w:p>
        </w:tc>
      </w:tr>
      <w:tr w:rsidR="00124EBE" w:rsidRPr="00124EBE" w14:paraId="5BD9749F" w14:textId="77777777" w:rsidTr="00124EBE">
        <w:trPr>
          <w:trHeight w:val="765"/>
        </w:trPr>
        <w:tc>
          <w:tcPr>
            <w:tcW w:w="5620" w:type="dxa"/>
            <w:tcBorders>
              <w:top w:val="single" w:sz="4" w:space="0" w:color="auto"/>
              <w:left w:val="single" w:sz="4" w:space="0" w:color="auto"/>
              <w:bottom w:val="nil"/>
              <w:right w:val="single" w:sz="4" w:space="0" w:color="auto"/>
            </w:tcBorders>
            <w:shd w:val="clear" w:color="000000" w:fill="FFFFFF"/>
            <w:hideMark/>
          </w:tcPr>
          <w:p w14:paraId="501D6001" w14:textId="77777777" w:rsidR="00124EBE" w:rsidRPr="00124EBE" w:rsidRDefault="00124EBE" w:rsidP="00124EBE">
            <w:pPr>
              <w:spacing w:line="240" w:lineRule="auto"/>
              <w:ind w:firstLine="0"/>
              <w:jc w:val="left"/>
              <w:rPr>
                <w:b/>
                <w:bCs/>
                <w:sz w:val="20"/>
              </w:rPr>
            </w:pPr>
            <w:r w:rsidRPr="00124EBE">
              <w:rPr>
                <w:b/>
                <w:bCs/>
                <w:sz w:val="20"/>
              </w:rPr>
              <w:lastRenderedPageBreak/>
              <w:t>Муниципальная программа "Развитие системы образования Газимуро-Заводского муниципального округа на 2025-2027 годы"</w:t>
            </w:r>
          </w:p>
        </w:tc>
        <w:tc>
          <w:tcPr>
            <w:tcW w:w="460" w:type="dxa"/>
            <w:tcBorders>
              <w:top w:val="nil"/>
              <w:left w:val="nil"/>
              <w:bottom w:val="single" w:sz="4" w:space="0" w:color="auto"/>
              <w:right w:val="single" w:sz="4" w:space="0" w:color="auto"/>
            </w:tcBorders>
            <w:shd w:val="clear" w:color="auto" w:fill="auto"/>
            <w:vAlign w:val="center"/>
            <w:hideMark/>
          </w:tcPr>
          <w:p w14:paraId="11F8EF0B"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15F722F5" w14:textId="77777777" w:rsidR="00124EBE" w:rsidRPr="00124EBE" w:rsidRDefault="00124EBE" w:rsidP="00124EBE">
            <w:pPr>
              <w:spacing w:line="240" w:lineRule="auto"/>
              <w:ind w:firstLine="0"/>
              <w:jc w:val="center"/>
              <w:rPr>
                <w:b/>
                <w:bCs/>
                <w:sz w:val="18"/>
                <w:szCs w:val="18"/>
              </w:rPr>
            </w:pPr>
            <w:r w:rsidRPr="00124EBE">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4504E00E" w14:textId="77777777" w:rsidR="00124EBE" w:rsidRPr="00124EBE" w:rsidRDefault="00124EBE" w:rsidP="00124EBE">
            <w:pPr>
              <w:spacing w:line="240" w:lineRule="auto"/>
              <w:ind w:firstLine="0"/>
              <w:jc w:val="center"/>
              <w:rPr>
                <w:b/>
                <w:bCs/>
                <w:sz w:val="18"/>
                <w:szCs w:val="18"/>
              </w:rPr>
            </w:pPr>
            <w:r w:rsidRPr="00124EBE">
              <w:rPr>
                <w:b/>
                <w:bCs/>
                <w:sz w:val="18"/>
                <w:szCs w:val="18"/>
              </w:rPr>
              <w:t>00 0 00 39070</w:t>
            </w:r>
          </w:p>
        </w:tc>
        <w:tc>
          <w:tcPr>
            <w:tcW w:w="520" w:type="dxa"/>
            <w:tcBorders>
              <w:top w:val="nil"/>
              <w:left w:val="nil"/>
              <w:bottom w:val="single" w:sz="4" w:space="0" w:color="auto"/>
              <w:right w:val="single" w:sz="4" w:space="0" w:color="auto"/>
            </w:tcBorders>
            <w:shd w:val="clear" w:color="auto" w:fill="auto"/>
            <w:vAlign w:val="center"/>
            <w:hideMark/>
          </w:tcPr>
          <w:p w14:paraId="671444C3"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0F9ED837" w14:textId="77777777" w:rsidR="00124EBE" w:rsidRPr="00124EBE" w:rsidRDefault="00124EBE" w:rsidP="00124EBE">
            <w:pPr>
              <w:spacing w:line="240" w:lineRule="auto"/>
              <w:ind w:firstLine="0"/>
              <w:jc w:val="right"/>
              <w:rPr>
                <w:b/>
                <w:bCs/>
                <w:sz w:val="18"/>
                <w:szCs w:val="18"/>
              </w:rPr>
            </w:pPr>
            <w:r w:rsidRPr="00124EBE">
              <w:rPr>
                <w:b/>
                <w:bCs/>
                <w:sz w:val="18"/>
                <w:szCs w:val="18"/>
              </w:rPr>
              <w:t>2 714,2</w:t>
            </w:r>
          </w:p>
        </w:tc>
      </w:tr>
      <w:tr w:rsidR="00124EBE" w:rsidRPr="00124EBE" w14:paraId="21F0948C" w14:textId="77777777" w:rsidTr="00124EBE">
        <w:trPr>
          <w:trHeight w:val="300"/>
        </w:trPr>
        <w:tc>
          <w:tcPr>
            <w:tcW w:w="5620" w:type="dxa"/>
            <w:tcBorders>
              <w:top w:val="single" w:sz="4" w:space="0" w:color="auto"/>
              <w:left w:val="single" w:sz="4" w:space="0" w:color="auto"/>
              <w:bottom w:val="nil"/>
              <w:right w:val="single" w:sz="4" w:space="0" w:color="auto"/>
            </w:tcBorders>
            <w:shd w:val="clear" w:color="000000" w:fill="FFFFFF"/>
            <w:vAlign w:val="center"/>
            <w:hideMark/>
          </w:tcPr>
          <w:p w14:paraId="405BCBE8" w14:textId="77777777" w:rsidR="00124EBE" w:rsidRPr="00124EBE" w:rsidRDefault="00124EBE" w:rsidP="00124EBE">
            <w:pPr>
              <w:spacing w:line="240" w:lineRule="auto"/>
              <w:ind w:firstLine="0"/>
              <w:jc w:val="left"/>
              <w:rPr>
                <w:i/>
                <w:iCs/>
                <w:sz w:val="18"/>
                <w:szCs w:val="18"/>
              </w:rPr>
            </w:pPr>
            <w:r w:rsidRPr="00124EBE">
              <w:rPr>
                <w:i/>
                <w:iCs/>
                <w:sz w:val="18"/>
                <w:szCs w:val="18"/>
              </w:rPr>
              <w:t>Подпрограмма "Развитие системы дошкольного образования"</w:t>
            </w:r>
          </w:p>
        </w:tc>
        <w:tc>
          <w:tcPr>
            <w:tcW w:w="460" w:type="dxa"/>
            <w:tcBorders>
              <w:top w:val="nil"/>
              <w:left w:val="nil"/>
              <w:bottom w:val="single" w:sz="4" w:space="0" w:color="auto"/>
              <w:right w:val="single" w:sz="4" w:space="0" w:color="auto"/>
            </w:tcBorders>
            <w:shd w:val="clear" w:color="000000" w:fill="FFFFFF"/>
            <w:vAlign w:val="center"/>
            <w:hideMark/>
          </w:tcPr>
          <w:p w14:paraId="1CAA5C73" w14:textId="77777777" w:rsidR="00124EBE" w:rsidRPr="00124EBE" w:rsidRDefault="00124EBE" w:rsidP="00124EBE">
            <w:pPr>
              <w:spacing w:line="240" w:lineRule="auto"/>
              <w:ind w:firstLine="0"/>
              <w:jc w:val="center"/>
              <w:rPr>
                <w:i/>
                <w:iCs/>
                <w:sz w:val="18"/>
                <w:szCs w:val="18"/>
              </w:rPr>
            </w:pPr>
            <w:r w:rsidRPr="00124EBE">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4EA96119" w14:textId="77777777" w:rsidR="00124EBE" w:rsidRPr="00124EBE" w:rsidRDefault="00124EBE" w:rsidP="00124EBE">
            <w:pPr>
              <w:spacing w:line="240" w:lineRule="auto"/>
              <w:ind w:firstLine="0"/>
              <w:jc w:val="center"/>
              <w:rPr>
                <w:i/>
                <w:iCs/>
                <w:sz w:val="18"/>
                <w:szCs w:val="18"/>
              </w:rPr>
            </w:pPr>
            <w:r w:rsidRPr="00124EBE">
              <w:rPr>
                <w:i/>
                <w:iCs/>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52FED432" w14:textId="77777777" w:rsidR="00124EBE" w:rsidRPr="00124EBE" w:rsidRDefault="00124EBE" w:rsidP="00124EBE">
            <w:pPr>
              <w:spacing w:line="240" w:lineRule="auto"/>
              <w:ind w:firstLine="0"/>
              <w:jc w:val="center"/>
              <w:rPr>
                <w:i/>
                <w:iCs/>
                <w:sz w:val="18"/>
                <w:szCs w:val="18"/>
              </w:rPr>
            </w:pPr>
            <w:r w:rsidRPr="00124EBE">
              <w:rPr>
                <w:i/>
                <w:iCs/>
                <w:sz w:val="18"/>
                <w:szCs w:val="18"/>
              </w:rPr>
              <w:t>00 0 00 39071</w:t>
            </w:r>
          </w:p>
        </w:tc>
        <w:tc>
          <w:tcPr>
            <w:tcW w:w="520" w:type="dxa"/>
            <w:tcBorders>
              <w:top w:val="nil"/>
              <w:left w:val="nil"/>
              <w:bottom w:val="single" w:sz="4" w:space="0" w:color="auto"/>
              <w:right w:val="single" w:sz="4" w:space="0" w:color="auto"/>
            </w:tcBorders>
            <w:shd w:val="clear" w:color="000000" w:fill="FFFFFF"/>
            <w:vAlign w:val="center"/>
            <w:hideMark/>
          </w:tcPr>
          <w:p w14:paraId="151F7362" w14:textId="77777777" w:rsidR="00124EBE" w:rsidRPr="00124EBE" w:rsidRDefault="00124EBE" w:rsidP="00124EBE">
            <w:pPr>
              <w:spacing w:line="240" w:lineRule="auto"/>
              <w:ind w:firstLine="0"/>
              <w:jc w:val="center"/>
              <w:rPr>
                <w:i/>
                <w:iCs/>
                <w:sz w:val="18"/>
                <w:szCs w:val="18"/>
              </w:rPr>
            </w:pPr>
            <w:r w:rsidRPr="00124EBE">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729A3BAF" w14:textId="77777777" w:rsidR="00124EBE" w:rsidRPr="00124EBE" w:rsidRDefault="00124EBE" w:rsidP="00124EBE">
            <w:pPr>
              <w:spacing w:line="240" w:lineRule="auto"/>
              <w:ind w:firstLine="0"/>
              <w:jc w:val="right"/>
              <w:rPr>
                <w:i/>
                <w:iCs/>
                <w:sz w:val="18"/>
                <w:szCs w:val="18"/>
              </w:rPr>
            </w:pPr>
            <w:r w:rsidRPr="00124EBE">
              <w:rPr>
                <w:i/>
                <w:iCs/>
                <w:sz w:val="18"/>
                <w:szCs w:val="18"/>
              </w:rPr>
              <w:t>55,0</w:t>
            </w:r>
          </w:p>
        </w:tc>
      </w:tr>
      <w:tr w:rsidR="00124EBE" w:rsidRPr="00124EBE" w14:paraId="79CFCDA5" w14:textId="77777777" w:rsidTr="00124EBE">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F8EF6"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299C2D83"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678AD2A1"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53BF54BC" w14:textId="77777777" w:rsidR="00124EBE" w:rsidRPr="00124EBE" w:rsidRDefault="00124EBE" w:rsidP="00124EBE">
            <w:pPr>
              <w:spacing w:line="240" w:lineRule="auto"/>
              <w:ind w:firstLine="0"/>
              <w:jc w:val="center"/>
              <w:rPr>
                <w:sz w:val="18"/>
                <w:szCs w:val="18"/>
              </w:rPr>
            </w:pPr>
            <w:r w:rsidRPr="00124EBE">
              <w:rPr>
                <w:sz w:val="18"/>
                <w:szCs w:val="18"/>
              </w:rPr>
              <w:t>00 0 00 39071</w:t>
            </w:r>
          </w:p>
        </w:tc>
        <w:tc>
          <w:tcPr>
            <w:tcW w:w="520" w:type="dxa"/>
            <w:tcBorders>
              <w:top w:val="nil"/>
              <w:left w:val="nil"/>
              <w:bottom w:val="single" w:sz="4" w:space="0" w:color="auto"/>
              <w:right w:val="single" w:sz="4" w:space="0" w:color="auto"/>
            </w:tcBorders>
            <w:shd w:val="clear" w:color="000000" w:fill="FFFFFF"/>
            <w:vAlign w:val="center"/>
            <w:hideMark/>
          </w:tcPr>
          <w:p w14:paraId="6E229FDD"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415BCCE2" w14:textId="77777777" w:rsidR="00124EBE" w:rsidRPr="00124EBE" w:rsidRDefault="00124EBE" w:rsidP="00124EBE">
            <w:pPr>
              <w:spacing w:line="240" w:lineRule="auto"/>
              <w:ind w:firstLine="0"/>
              <w:jc w:val="right"/>
              <w:rPr>
                <w:sz w:val="18"/>
                <w:szCs w:val="18"/>
              </w:rPr>
            </w:pPr>
            <w:r w:rsidRPr="00124EBE">
              <w:rPr>
                <w:sz w:val="18"/>
                <w:szCs w:val="18"/>
              </w:rPr>
              <w:t>55,0</w:t>
            </w:r>
          </w:p>
        </w:tc>
      </w:tr>
      <w:tr w:rsidR="00124EBE" w:rsidRPr="00124EBE" w14:paraId="69D50135" w14:textId="77777777" w:rsidTr="00124EBE">
        <w:trPr>
          <w:trHeight w:val="360"/>
        </w:trPr>
        <w:tc>
          <w:tcPr>
            <w:tcW w:w="5620" w:type="dxa"/>
            <w:tcBorders>
              <w:top w:val="nil"/>
              <w:left w:val="single" w:sz="4" w:space="0" w:color="auto"/>
              <w:bottom w:val="nil"/>
              <w:right w:val="single" w:sz="4" w:space="0" w:color="auto"/>
            </w:tcBorders>
            <w:shd w:val="clear" w:color="000000" w:fill="FFFFFF"/>
            <w:vAlign w:val="center"/>
            <w:hideMark/>
          </w:tcPr>
          <w:p w14:paraId="34112116" w14:textId="77777777" w:rsidR="00124EBE" w:rsidRPr="00124EBE" w:rsidRDefault="00124EBE" w:rsidP="00124EBE">
            <w:pPr>
              <w:spacing w:line="240" w:lineRule="auto"/>
              <w:ind w:firstLine="0"/>
              <w:jc w:val="left"/>
              <w:rPr>
                <w:i/>
                <w:iCs/>
                <w:sz w:val="18"/>
                <w:szCs w:val="18"/>
              </w:rPr>
            </w:pPr>
            <w:r w:rsidRPr="00124EBE">
              <w:rPr>
                <w:i/>
                <w:iCs/>
                <w:sz w:val="18"/>
                <w:szCs w:val="18"/>
              </w:rPr>
              <w:t>Подпрограмма "Развитие кадрового потенциала"</w:t>
            </w:r>
          </w:p>
        </w:tc>
        <w:tc>
          <w:tcPr>
            <w:tcW w:w="460" w:type="dxa"/>
            <w:tcBorders>
              <w:top w:val="nil"/>
              <w:left w:val="nil"/>
              <w:bottom w:val="single" w:sz="4" w:space="0" w:color="auto"/>
              <w:right w:val="single" w:sz="4" w:space="0" w:color="auto"/>
            </w:tcBorders>
            <w:shd w:val="clear" w:color="000000" w:fill="FFFFFF"/>
            <w:vAlign w:val="center"/>
            <w:hideMark/>
          </w:tcPr>
          <w:p w14:paraId="102F236F" w14:textId="77777777" w:rsidR="00124EBE" w:rsidRPr="00124EBE" w:rsidRDefault="00124EBE" w:rsidP="00124EBE">
            <w:pPr>
              <w:spacing w:line="240" w:lineRule="auto"/>
              <w:ind w:firstLine="0"/>
              <w:jc w:val="center"/>
              <w:rPr>
                <w:i/>
                <w:iCs/>
                <w:sz w:val="18"/>
                <w:szCs w:val="18"/>
              </w:rPr>
            </w:pPr>
            <w:r w:rsidRPr="00124EBE">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7B6F1603" w14:textId="77777777" w:rsidR="00124EBE" w:rsidRPr="00124EBE" w:rsidRDefault="00124EBE" w:rsidP="00124EBE">
            <w:pPr>
              <w:spacing w:line="240" w:lineRule="auto"/>
              <w:ind w:firstLine="0"/>
              <w:jc w:val="center"/>
              <w:rPr>
                <w:i/>
                <w:iCs/>
                <w:sz w:val="18"/>
                <w:szCs w:val="18"/>
              </w:rPr>
            </w:pPr>
            <w:r w:rsidRPr="00124EBE">
              <w:rPr>
                <w:i/>
                <w:iCs/>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6FAC763C" w14:textId="77777777" w:rsidR="00124EBE" w:rsidRPr="00124EBE" w:rsidRDefault="00124EBE" w:rsidP="00124EBE">
            <w:pPr>
              <w:spacing w:line="240" w:lineRule="auto"/>
              <w:ind w:firstLine="0"/>
              <w:jc w:val="center"/>
              <w:rPr>
                <w:i/>
                <w:iCs/>
                <w:sz w:val="18"/>
                <w:szCs w:val="18"/>
              </w:rPr>
            </w:pPr>
            <w:r w:rsidRPr="00124EBE">
              <w:rPr>
                <w:i/>
                <w:iCs/>
                <w:sz w:val="18"/>
                <w:szCs w:val="18"/>
              </w:rPr>
              <w:t>00 0 00 39073</w:t>
            </w:r>
          </w:p>
        </w:tc>
        <w:tc>
          <w:tcPr>
            <w:tcW w:w="520" w:type="dxa"/>
            <w:tcBorders>
              <w:top w:val="nil"/>
              <w:left w:val="nil"/>
              <w:bottom w:val="single" w:sz="4" w:space="0" w:color="auto"/>
              <w:right w:val="single" w:sz="4" w:space="0" w:color="auto"/>
            </w:tcBorders>
            <w:shd w:val="clear" w:color="000000" w:fill="FFFFFF"/>
            <w:vAlign w:val="center"/>
            <w:hideMark/>
          </w:tcPr>
          <w:p w14:paraId="4640D375" w14:textId="77777777" w:rsidR="00124EBE" w:rsidRPr="00124EBE" w:rsidRDefault="00124EBE" w:rsidP="00124EBE">
            <w:pPr>
              <w:spacing w:line="240" w:lineRule="auto"/>
              <w:ind w:firstLine="0"/>
              <w:jc w:val="center"/>
              <w:rPr>
                <w:i/>
                <w:iCs/>
                <w:sz w:val="18"/>
                <w:szCs w:val="18"/>
              </w:rPr>
            </w:pPr>
            <w:r w:rsidRPr="00124EBE">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FFD0C7E" w14:textId="77777777" w:rsidR="00124EBE" w:rsidRPr="00124EBE" w:rsidRDefault="00124EBE" w:rsidP="00124EBE">
            <w:pPr>
              <w:spacing w:line="240" w:lineRule="auto"/>
              <w:ind w:firstLine="0"/>
              <w:jc w:val="right"/>
              <w:rPr>
                <w:i/>
                <w:iCs/>
                <w:sz w:val="18"/>
                <w:szCs w:val="18"/>
              </w:rPr>
            </w:pPr>
            <w:r w:rsidRPr="00124EBE">
              <w:rPr>
                <w:i/>
                <w:iCs/>
                <w:sz w:val="18"/>
                <w:szCs w:val="18"/>
              </w:rPr>
              <w:t>989,2</w:t>
            </w:r>
          </w:p>
        </w:tc>
      </w:tr>
      <w:tr w:rsidR="00124EBE" w:rsidRPr="00124EBE" w14:paraId="12E5A5EB" w14:textId="77777777" w:rsidTr="00124EBE">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C3A61"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237852D6"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5A0EAD0A"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0011358C" w14:textId="77777777" w:rsidR="00124EBE" w:rsidRPr="00124EBE" w:rsidRDefault="00124EBE" w:rsidP="00124EBE">
            <w:pPr>
              <w:spacing w:line="240" w:lineRule="auto"/>
              <w:ind w:firstLine="0"/>
              <w:jc w:val="center"/>
              <w:rPr>
                <w:sz w:val="18"/>
                <w:szCs w:val="18"/>
              </w:rPr>
            </w:pPr>
            <w:r w:rsidRPr="00124EBE">
              <w:rPr>
                <w:sz w:val="18"/>
                <w:szCs w:val="18"/>
              </w:rPr>
              <w:t>00 0 00 39073</w:t>
            </w:r>
          </w:p>
        </w:tc>
        <w:tc>
          <w:tcPr>
            <w:tcW w:w="520" w:type="dxa"/>
            <w:tcBorders>
              <w:top w:val="nil"/>
              <w:left w:val="nil"/>
              <w:bottom w:val="single" w:sz="4" w:space="0" w:color="auto"/>
              <w:right w:val="single" w:sz="4" w:space="0" w:color="auto"/>
            </w:tcBorders>
            <w:shd w:val="clear" w:color="000000" w:fill="FFFFFF"/>
            <w:vAlign w:val="center"/>
            <w:hideMark/>
          </w:tcPr>
          <w:p w14:paraId="2F3FF854"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44267865" w14:textId="77777777" w:rsidR="00124EBE" w:rsidRPr="00124EBE" w:rsidRDefault="00124EBE" w:rsidP="00124EBE">
            <w:pPr>
              <w:spacing w:line="240" w:lineRule="auto"/>
              <w:ind w:firstLine="0"/>
              <w:jc w:val="right"/>
              <w:rPr>
                <w:sz w:val="18"/>
                <w:szCs w:val="18"/>
              </w:rPr>
            </w:pPr>
            <w:r w:rsidRPr="00124EBE">
              <w:rPr>
                <w:sz w:val="18"/>
                <w:szCs w:val="18"/>
              </w:rPr>
              <w:t>989,2</w:t>
            </w:r>
          </w:p>
        </w:tc>
      </w:tr>
      <w:tr w:rsidR="00124EBE" w:rsidRPr="00124EBE" w14:paraId="51D021B9" w14:textId="77777777" w:rsidTr="00124EBE">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F1AD914" w14:textId="77777777" w:rsidR="00124EBE" w:rsidRPr="00124EBE" w:rsidRDefault="00124EBE" w:rsidP="00124EBE">
            <w:pPr>
              <w:spacing w:line="240" w:lineRule="auto"/>
              <w:ind w:firstLine="0"/>
              <w:jc w:val="left"/>
              <w:rPr>
                <w:sz w:val="18"/>
                <w:szCs w:val="18"/>
              </w:rPr>
            </w:pPr>
            <w:r w:rsidRPr="00124EBE">
              <w:rPr>
                <w:sz w:val="18"/>
                <w:szCs w:val="18"/>
              </w:rPr>
              <w:t>Подпрограмма "Развитие системы обеспечения качественного и доступного общего образования"</w:t>
            </w:r>
          </w:p>
        </w:tc>
        <w:tc>
          <w:tcPr>
            <w:tcW w:w="460" w:type="dxa"/>
            <w:tcBorders>
              <w:top w:val="nil"/>
              <w:left w:val="nil"/>
              <w:bottom w:val="single" w:sz="4" w:space="0" w:color="auto"/>
              <w:right w:val="single" w:sz="4" w:space="0" w:color="auto"/>
            </w:tcBorders>
            <w:shd w:val="clear" w:color="000000" w:fill="FFFFFF"/>
            <w:vAlign w:val="center"/>
            <w:hideMark/>
          </w:tcPr>
          <w:p w14:paraId="14068A4B" w14:textId="77777777" w:rsidR="00124EBE" w:rsidRPr="00124EBE" w:rsidRDefault="00124EBE" w:rsidP="00124EBE">
            <w:pPr>
              <w:spacing w:line="240" w:lineRule="auto"/>
              <w:ind w:firstLine="0"/>
              <w:jc w:val="center"/>
              <w:rPr>
                <w:i/>
                <w:iCs/>
                <w:sz w:val="18"/>
                <w:szCs w:val="18"/>
              </w:rPr>
            </w:pPr>
            <w:r w:rsidRPr="00124EBE">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59F4114C" w14:textId="77777777" w:rsidR="00124EBE" w:rsidRPr="00124EBE" w:rsidRDefault="00124EBE" w:rsidP="00124EBE">
            <w:pPr>
              <w:spacing w:line="240" w:lineRule="auto"/>
              <w:ind w:firstLine="0"/>
              <w:jc w:val="center"/>
              <w:rPr>
                <w:i/>
                <w:iCs/>
                <w:sz w:val="18"/>
                <w:szCs w:val="18"/>
              </w:rPr>
            </w:pPr>
            <w:r w:rsidRPr="00124EBE">
              <w:rPr>
                <w:i/>
                <w:iCs/>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03487757" w14:textId="77777777" w:rsidR="00124EBE" w:rsidRPr="00124EBE" w:rsidRDefault="00124EBE" w:rsidP="00124EBE">
            <w:pPr>
              <w:spacing w:line="240" w:lineRule="auto"/>
              <w:ind w:firstLine="0"/>
              <w:jc w:val="center"/>
              <w:rPr>
                <w:i/>
                <w:iCs/>
                <w:sz w:val="18"/>
                <w:szCs w:val="18"/>
              </w:rPr>
            </w:pPr>
            <w:r w:rsidRPr="00124EBE">
              <w:rPr>
                <w:i/>
                <w:iCs/>
                <w:sz w:val="18"/>
                <w:szCs w:val="18"/>
              </w:rPr>
              <w:t>00 0 00 39074</w:t>
            </w:r>
          </w:p>
        </w:tc>
        <w:tc>
          <w:tcPr>
            <w:tcW w:w="520" w:type="dxa"/>
            <w:tcBorders>
              <w:top w:val="nil"/>
              <w:left w:val="nil"/>
              <w:bottom w:val="single" w:sz="4" w:space="0" w:color="auto"/>
              <w:right w:val="single" w:sz="4" w:space="0" w:color="auto"/>
            </w:tcBorders>
            <w:shd w:val="clear" w:color="000000" w:fill="FFFFFF"/>
            <w:vAlign w:val="center"/>
            <w:hideMark/>
          </w:tcPr>
          <w:p w14:paraId="0E16F935" w14:textId="77777777" w:rsidR="00124EBE" w:rsidRPr="00124EBE" w:rsidRDefault="00124EBE" w:rsidP="00124EBE">
            <w:pPr>
              <w:spacing w:line="240" w:lineRule="auto"/>
              <w:ind w:firstLine="0"/>
              <w:jc w:val="center"/>
              <w:rPr>
                <w:i/>
                <w:iCs/>
                <w:sz w:val="18"/>
                <w:szCs w:val="18"/>
              </w:rPr>
            </w:pPr>
            <w:r w:rsidRPr="00124EBE">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22632D5E" w14:textId="77777777" w:rsidR="00124EBE" w:rsidRPr="00124EBE" w:rsidRDefault="00124EBE" w:rsidP="00124EBE">
            <w:pPr>
              <w:spacing w:line="240" w:lineRule="auto"/>
              <w:ind w:firstLine="0"/>
              <w:jc w:val="right"/>
              <w:rPr>
                <w:i/>
                <w:iCs/>
                <w:sz w:val="18"/>
                <w:szCs w:val="18"/>
              </w:rPr>
            </w:pPr>
            <w:r w:rsidRPr="00124EBE">
              <w:rPr>
                <w:i/>
                <w:iCs/>
                <w:sz w:val="18"/>
                <w:szCs w:val="18"/>
              </w:rPr>
              <w:t>100,0</w:t>
            </w:r>
          </w:p>
        </w:tc>
      </w:tr>
      <w:tr w:rsidR="00124EBE" w:rsidRPr="00124EBE" w14:paraId="243F9338"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8AAA759"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05E2E5D1"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6C97264A"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7DA4DAE4" w14:textId="77777777" w:rsidR="00124EBE" w:rsidRPr="00124EBE" w:rsidRDefault="00124EBE" w:rsidP="00124EBE">
            <w:pPr>
              <w:spacing w:line="240" w:lineRule="auto"/>
              <w:ind w:firstLine="0"/>
              <w:jc w:val="center"/>
              <w:rPr>
                <w:sz w:val="18"/>
                <w:szCs w:val="18"/>
              </w:rPr>
            </w:pPr>
            <w:r w:rsidRPr="00124EBE">
              <w:rPr>
                <w:sz w:val="18"/>
                <w:szCs w:val="18"/>
              </w:rPr>
              <w:t>00 0 00 39074</w:t>
            </w:r>
          </w:p>
        </w:tc>
        <w:tc>
          <w:tcPr>
            <w:tcW w:w="520" w:type="dxa"/>
            <w:tcBorders>
              <w:top w:val="nil"/>
              <w:left w:val="nil"/>
              <w:bottom w:val="single" w:sz="4" w:space="0" w:color="auto"/>
              <w:right w:val="single" w:sz="4" w:space="0" w:color="auto"/>
            </w:tcBorders>
            <w:shd w:val="clear" w:color="000000" w:fill="FFFFFF"/>
            <w:vAlign w:val="center"/>
            <w:hideMark/>
          </w:tcPr>
          <w:p w14:paraId="386E6054"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7D7247F6" w14:textId="77777777" w:rsidR="00124EBE" w:rsidRPr="00124EBE" w:rsidRDefault="00124EBE" w:rsidP="00124EBE">
            <w:pPr>
              <w:spacing w:line="240" w:lineRule="auto"/>
              <w:ind w:firstLine="0"/>
              <w:jc w:val="right"/>
              <w:rPr>
                <w:sz w:val="18"/>
                <w:szCs w:val="18"/>
              </w:rPr>
            </w:pPr>
            <w:r w:rsidRPr="00124EBE">
              <w:rPr>
                <w:sz w:val="18"/>
                <w:szCs w:val="18"/>
              </w:rPr>
              <w:t>100,0</w:t>
            </w:r>
          </w:p>
        </w:tc>
      </w:tr>
      <w:tr w:rsidR="00124EBE" w:rsidRPr="00124EBE" w14:paraId="08E40C9C" w14:textId="77777777" w:rsidTr="00124EBE">
        <w:trPr>
          <w:trHeight w:val="300"/>
        </w:trPr>
        <w:tc>
          <w:tcPr>
            <w:tcW w:w="5620" w:type="dxa"/>
            <w:tcBorders>
              <w:top w:val="nil"/>
              <w:left w:val="single" w:sz="4" w:space="0" w:color="auto"/>
              <w:bottom w:val="nil"/>
              <w:right w:val="single" w:sz="4" w:space="0" w:color="auto"/>
            </w:tcBorders>
            <w:shd w:val="clear" w:color="000000" w:fill="FFFFFF"/>
            <w:vAlign w:val="center"/>
            <w:hideMark/>
          </w:tcPr>
          <w:p w14:paraId="35FF7FB8" w14:textId="77777777" w:rsidR="00124EBE" w:rsidRPr="00124EBE" w:rsidRDefault="00124EBE" w:rsidP="00124EBE">
            <w:pPr>
              <w:spacing w:line="240" w:lineRule="auto"/>
              <w:ind w:firstLine="0"/>
              <w:jc w:val="left"/>
              <w:rPr>
                <w:i/>
                <w:iCs/>
                <w:sz w:val="18"/>
                <w:szCs w:val="18"/>
              </w:rPr>
            </w:pPr>
            <w:r w:rsidRPr="00124EBE">
              <w:rPr>
                <w:i/>
                <w:iCs/>
                <w:sz w:val="18"/>
                <w:szCs w:val="18"/>
              </w:rPr>
              <w:t>Подпрограмма "Развитие системы работы с одаренными детьми"</w:t>
            </w:r>
          </w:p>
        </w:tc>
        <w:tc>
          <w:tcPr>
            <w:tcW w:w="460" w:type="dxa"/>
            <w:tcBorders>
              <w:top w:val="nil"/>
              <w:left w:val="nil"/>
              <w:bottom w:val="single" w:sz="4" w:space="0" w:color="auto"/>
              <w:right w:val="single" w:sz="4" w:space="0" w:color="auto"/>
            </w:tcBorders>
            <w:shd w:val="clear" w:color="000000" w:fill="FFFFFF"/>
            <w:vAlign w:val="center"/>
            <w:hideMark/>
          </w:tcPr>
          <w:p w14:paraId="25D38E69" w14:textId="77777777" w:rsidR="00124EBE" w:rsidRPr="00124EBE" w:rsidRDefault="00124EBE" w:rsidP="00124EBE">
            <w:pPr>
              <w:spacing w:line="240" w:lineRule="auto"/>
              <w:ind w:firstLine="0"/>
              <w:jc w:val="center"/>
              <w:rPr>
                <w:i/>
                <w:iCs/>
                <w:sz w:val="18"/>
                <w:szCs w:val="18"/>
              </w:rPr>
            </w:pPr>
            <w:r w:rsidRPr="00124EBE">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400B2072" w14:textId="77777777" w:rsidR="00124EBE" w:rsidRPr="00124EBE" w:rsidRDefault="00124EBE" w:rsidP="00124EBE">
            <w:pPr>
              <w:spacing w:line="240" w:lineRule="auto"/>
              <w:ind w:firstLine="0"/>
              <w:jc w:val="center"/>
              <w:rPr>
                <w:i/>
                <w:iCs/>
                <w:sz w:val="18"/>
                <w:szCs w:val="18"/>
              </w:rPr>
            </w:pPr>
            <w:r w:rsidRPr="00124EBE">
              <w:rPr>
                <w:i/>
                <w:iCs/>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05E88824" w14:textId="77777777" w:rsidR="00124EBE" w:rsidRPr="00124EBE" w:rsidRDefault="00124EBE" w:rsidP="00124EBE">
            <w:pPr>
              <w:spacing w:line="240" w:lineRule="auto"/>
              <w:ind w:firstLine="0"/>
              <w:jc w:val="center"/>
              <w:rPr>
                <w:i/>
                <w:iCs/>
                <w:sz w:val="18"/>
                <w:szCs w:val="18"/>
              </w:rPr>
            </w:pPr>
            <w:r w:rsidRPr="00124EBE">
              <w:rPr>
                <w:i/>
                <w:iCs/>
                <w:sz w:val="18"/>
                <w:szCs w:val="18"/>
              </w:rPr>
              <w:t>00 0 00 39075</w:t>
            </w:r>
          </w:p>
        </w:tc>
        <w:tc>
          <w:tcPr>
            <w:tcW w:w="520" w:type="dxa"/>
            <w:tcBorders>
              <w:top w:val="nil"/>
              <w:left w:val="nil"/>
              <w:bottom w:val="single" w:sz="4" w:space="0" w:color="auto"/>
              <w:right w:val="single" w:sz="4" w:space="0" w:color="auto"/>
            </w:tcBorders>
            <w:shd w:val="clear" w:color="000000" w:fill="FFFFFF"/>
            <w:vAlign w:val="center"/>
            <w:hideMark/>
          </w:tcPr>
          <w:p w14:paraId="44BB6E92" w14:textId="77777777" w:rsidR="00124EBE" w:rsidRPr="00124EBE" w:rsidRDefault="00124EBE" w:rsidP="00124EBE">
            <w:pPr>
              <w:spacing w:line="240" w:lineRule="auto"/>
              <w:ind w:firstLine="0"/>
              <w:jc w:val="center"/>
              <w:rPr>
                <w:i/>
                <w:iCs/>
                <w:sz w:val="18"/>
                <w:szCs w:val="18"/>
              </w:rPr>
            </w:pPr>
            <w:r w:rsidRPr="00124EBE">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58DB84B" w14:textId="77777777" w:rsidR="00124EBE" w:rsidRPr="00124EBE" w:rsidRDefault="00124EBE" w:rsidP="00124EBE">
            <w:pPr>
              <w:spacing w:line="240" w:lineRule="auto"/>
              <w:ind w:firstLine="0"/>
              <w:jc w:val="right"/>
              <w:rPr>
                <w:i/>
                <w:iCs/>
                <w:sz w:val="18"/>
                <w:szCs w:val="18"/>
              </w:rPr>
            </w:pPr>
            <w:r w:rsidRPr="00124EBE">
              <w:rPr>
                <w:i/>
                <w:iCs/>
                <w:sz w:val="18"/>
                <w:szCs w:val="18"/>
              </w:rPr>
              <w:t>930,0</w:t>
            </w:r>
          </w:p>
        </w:tc>
      </w:tr>
      <w:tr w:rsidR="00124EBE" w:rsidRPr="00124EBE" w14:paraId="028AB7EB" w14:textId="77777777" w:rsidTr="00124EBE">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47DB6"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20177C12"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3FFF86EC"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48E7D10B" w14:textId="77777777" w:rsidR="00124EBE" w:rsidRPr="00124EBE" w:rsidRDefault="00124EBE" w:rsidP="00124EBE">
            <w:pPr>
              <w:spacing w:line="240" w:lineRule="auto"/>
              <w:ind w:firstLine="0"/>
              <w:jc w:val="center"/>
              <w:rPr>
                <w:sz w:val="18"/>
                <w:szCs w:val="18"/>
              </w:rPr>
            </w:pPr>
            <w:r w:rsidRPr="00124EBE">
              <w:rPr>
                <w:sz w:val="18"/>
                <w:szCs w:val="18"/>
              </w:rPr>
              <w:t>00 0 00 39075</w:t>
            </w:r>
          </w:p>
        </w:tc>
        <w:tc>
          <w:tcPr>
            <w:tcW w:w="520" w:type="dxa"/>
            <w:tcBorders>
              <w:top w:val="nil"/>
              <w:left w:val="nil"/>
              <w:bottom w:val="single" w:sz="4" w:space="0" w:color="auto"/>
              <w:right w:val="single" w:sz="4" w:space="0" w:color="auto"/>
            </w:tcBorders>
            <w:shd w:val="clear" w:color="000000" w:fill="FFFFFF"/>
            <w:vAlign w:val="center"/>
            <w:hideMark/>
          </w:tcPr>
          <w:p w14:paraId="004B6D84"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68B4FE3F" w14:textId="77777777" w:rsidR="00124EBE" w:rsidRPr="00124EBE" w:rsidRDefault="00124EBE" w:rsidP="00124EBE">
            <w:pPr>
              <w:spacing w:line="240" w:lineRule="auto"/>
              <w:ind w:firstLine="0"/>
              <w:jc w:val="right"/>
              <w:rPr>
                <w:sz w:val="18"/>
                <w:szCs w:val="18"/>
              </w:rPr>
            </w:pPr>
            <w:r w:rsidRPr="00124EBE">
              <w:rPr>
                <w:sz w:val="18"/>
                <w:szCs w:val="18"/>
              </w:rPr>
              <w:t>930,0</w:t>
            </w:r>
          </w:p>
        </w:tc>
      </w:tr>
      <w:tr w:rsidR="00124EBE" w:rsidRPr="00124EBE" w14:paraId="14701D63" w14:textId="77777777" w:rsidTr="00124EBE">
        <w:trPr>
          <w:trHeight w:val="600"/>
        </w:trPr>
        <w:tc>
          <w:tcPr>
            <w:tcW w:w="5620" w:type="dxa"/>
            <w:tcBorders>
              <w:top w:val="nil"/>
              <w:left w:val="single" w:sz="4" w:space="0" w:color="auto"/>
              <w:bottom w:val="nil"/>
              <w:right w:val="single" w:sz="4" w:space="0" w:color="auto"/>
            </w:tcBorders>
            <w:shd w:val="clear" w:color="000000" w:fill="FFFFFF"/>
            <w:vAlign w:val="center"/>
            <w:hideMark/>
          </w:tcPr>
          <w:p w14:paraId="1EBE6BFE" w14:textId="77777777" w:rsidR="00124EBE" w:rsidRPr="00124EBE" w:rsidRDefault="00124EBE" w:rsidP="00124EBE">
            <w:pPr>
              <w:spacing w:line="240" w:lineRule="auto"/>
              <w:ind w:firstLine="0"/>
              <w:jc w:val="left"/>
              <w:rPr>
                <w:i/>
                <w:iCs/>
                <w:sz w:val="18"/>
                <w:szCs w:val="18"/>
              </w:rPr>
            </w:pPr>
            <w:r w:rsidRPr="00124EBE">
              <w:rPr>
                <w:i/>
                <w:iCs/>
                <w:sz w:val="18"/>
                <w:szCs w:val="18"/>
              </w:rPr>
              <w:t>Подпрограмма "Развитие системы социально-психологической поддержки участников образовательных отношений"</w:t>
            </w:r>
          </w:p>
        </w:tc>
        <w:tc>
          <w:tcPr>
            <w:tcW w:w="460" w:type="dxa"/>
            <w:tcBorders>
              <w:top w:val="nil"/>
              <w:left w:val="nil"/>
              <w:bottom w:val="single" w:sz="4" w:space="0" w:color="auto"/>
              <w:right w:val="single" w:sz="4" w:space="0" w:color="auto"/>
            </w:tcBorders>
            <w:shd w:val="clear" w:color="000000" w:fill="FFFFFF"/>
            <w:vAlign w:val="center"/>
            <w:hideMark/>
          </w:tcPr>
          <w:p w14:paraId="0A41BCE8" w14:textId="77777777" w:rsidR="00124EBE" w:rsidRPr="00124EBE" w:rsidRDefault="00124EBE" w:rsidP="00124EBE">
            <w:pPr>
              <w:spacing w:line="240" w:lineRule="auto"/>
              <w:ind w:firstLine="0"/>
              <w:jc w:val="center"/>
              <w:rPr>
                <w:i/>
                <w:iCs/>
                <w:sz w:val="18"/>
                <w:szCs w:val="18"/>
              </w:rPr>
            </w:pPr>
            <w:r w:rsidRPr="00124EBE">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16F8BB4B" w14:textId="77777777" w:rsidR="00124EBE" w:rsidRPr="00124EBE" w:rsidRDefault="00124EBE" w:rsidP="00124EBE">
            <w:pPr>
              <w:spacing w:line="240" w:lineRule="auto"/>
              <w:ind w:firstLine="0"/>
              <w:jc w:val="center"/>
              <w:rPr>
                <w:i/>
                <w:iCs/>
                <w:sz w:val="18"/>
                <w:szCs w:val="18"/>
              </w:rPr>
            </w:pPr>
            <w:r w:rsidRPr="00124EBE">
              <w:rPr>
                <w:i/>
                <w:iCs/>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5F35E9C3" w14:textId="77777777" w:rsidR="00124EBE" w:rsidRPr="00124EBE" w:rsidRDefault="00124EBE" w:rsidP="00124EBE">
            <w:pPr>
              <w:spacing w:line="240" w:lineRule="auto"/>
              <w:ind w:firstLine="0"/>
              <w:jc w:val="center"/>
              <w:rPr>
                <w:i/>
                <w:iCs/>
                <w:sz w:val="18"/>
                <w:szCs w:val="18"/>
              </w:rPr>
            </w:pPr>
            <w:r w:rsidRPr="00124EBE">
              <w:rPr>
                <w:i/>
                <w:iCs/>
                <w:sz w:val="18"/>
                <w:szCs w:val="18"/>
              </w:rPr>
              <w:t>00 0 00 39077</w:t>
            </w:r>
          </w:p>
        </w:tc>
        <w:tc>
          <w:tcPr>
            <w:tcW w:w="520" w:type="dxa"/>
            <w:tcBorders>
              <w:top w:val="nil"/>
              <w:left w:val="nil"/>
              <w:bottom w:val="single" w:sz="4" w:space="0" w:color="auto"/>
              <w:right w:val="single" w:sz="4" w:space="0" w:color="auto"/>
            </w:tcBorders>
            <w:shd w:val="clear" w:color="000000" w:fill="FFFFFF"/>
            <w:vAlign w:val="center"/>
            <w:hideMark/>
          </w:tcPr>
          <w:p w14:paraId="3255BC8D" w14:textId="77777777" w:rsidR="00124EBE" w:rsidRPr="00124EBE" w:rsidRDefault="00124EBE" w:rsidP="00124EBE">
            <w:pPr>
              <w:spacing w:line="240" w:lineRule="auto"/>
              <w:ind w:firstLine="0"/>
              <w:jc w:val="center"/>
              <w:rPr>
                <w:i/>
                <w:iCs/>
                <w:sz w:val="18"/>
                <w:szCs w:val="18"/>
              </w:rPr>
            </w:pPr>
            <w:r w:rsidRPr="00124EBE">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1E2F377B" w14:textId="77777777" w:rsidR="00124EBE" w:rsidRPr="00124EBE" w:rsidRDefault="00124EBE" w:rsidP="00124EBE">
            <w:pPr>
              <w:spacing w:line="240" w:lineRule="auto"/>
              <w:ind w:firstLine="0"/>
              <w:jc w:val="right"/>
              <w:rPr>
                <w:i/>
                <w:iCs/>
                <w:sz w:val="18"/>
                <w:szCs w:val="18"/>
              </w:rPr>
            </w:pPr>
            <w:r w:rsidRPr="00124EBE">
              <w:rPr>
                <w:i/>
                <w:iCs/>
                <w:sz w:val="18"/>
                <w:szCs w:val="18"/>
              </w:rPr>
              <w:t>70,0</w:t>
            </w:r>
          </w:p>
        </w:tc>
      </w:tr>
      <w:tr w:rsidR="00124EBE" w:rsidRPr="00124EBE" w14:paraId="0EE688D0" w14:textId="77777777" w:rsidTr="00124EBE">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41F2E"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00CCF4BE"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51D5C602"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111A2248" w14:textId="77777777" w:rsidR="00124EBE" w:rsidRPr="00124EBE" w:rsidRDefault="00124EBE" w:rsidP="00124EBE">
            <w:pPr>
              <w:spacing w:line="240" w:lineRule="auto"/>
              <w:ind w:firstLine="0"/>
              <w:jc w:val="center"/>
              <w:rPr>
                <w:sz w:val="18"/>
                <w:szCs w:val="18"/>
              </w:rPr>
            </w:pPr>
            <w:r w:rsidRPr="00124EBE">
              <w:rPr>
                <w:sz w:val="18"/>
                <w:szCs w:val="18"/>
              </w:rPr>
              <w:t>00 0 00 39077</w:t>
            </w:r>
          </w:p>
        </w:tc>
        <w:tc>
          <w:tcPr>
            <w:tcW w:w="520" w:type="dxa"/>
            <w:tcBorders>
              <w:top w:val="nil"/>
              <w:left w:val="nil"/>
              <w:bottom w:val="single" w:sz="4" w:space="0" w:color="auto"/>
              <w:right w:val="single" w:sz="4" w:space="0" w:color="auto"/>
            </w:tcBorders>
            <w:shd w:val="clear" w:color="000000" w:fill="FFFFFF"/>
            <w:vAlign w:val="center"/>
            <w:hideMark/>
          </w:tcPr>
          <w:p w14:paraId="32A1E425"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07BA3DEE" w14:textId="77777777" w:rsidR="00124EBE" w:rsidRPr="00124EBE" w:rsidRDefault="00124EBE" w:rsidP="00124EBE">
            <w:pPr>
              <w:spacing w:line="240" w:lineRule="auto"/>
              <w:ind w:firstLine="0"/>
              <w:jc w:val="right"/>
              <w:rPr>
                <w:sz w:val="18"/>
                <w:szCs w:val="18"/>
              </w:rPr>
            </w:pPr>
            <w:r w:rsidRPr="00124EBE">
              <w:rPr>
                <w:sz w:val="18"/>
                <w:szCs w:val="18"/>
              </w:rPr>
              <w:t>70,0</w:t>
            </w:r>
          </w:p>
        </w:tc>
      </w:tr>
      <w:tr w:rsidR="00124EBE" w:rsidRPr="00124EBE" w14:paraId="7305322B" w14:textId="77777777" w:rsidTr="00124EBE">
        <w:trPr>
          <w:trHeight w:val="300"/>
        </w:trPr>
        <w:tc>
          <w:tcPr>
            <w:tcW w:w="5620" w:type="dxa"/>
            <w:tcBorders>
              <w:top w:val="nil"/>
              <w:left w:val="single" w:sz="4" w:space="0" w:color="auto"/>
              <w:bottom w:val="nil"/>
              <w:right w:val="single" w:sz="4" w:space="0" w:color="auto"/>
            </w:tcBorders>
            <w:shd w:val="clear" w:color="000000" w:fill="FFFFFF"/>
            <w:vAlign w:val="center"/>
            <w:hideMark/>
          </w:tcPr>
          <w:p w14:paraId="3D1B53A0" w14:textId="77777777" w:rsidR="00124EBE" w:rsidRPr="00124EBE" w:rsidRDefault="00124EBE" w:rsidP="00124EBE">
            <w:pPr>
              <w:spacing w:line="240" w:lineRule="auto"/>
              <w:ind w:firstLine="0"/>
              <w:jc w:val="left"/>
              <w:rPr>
                <w:i/>
                <w:iCs/>
                <w:sz w:val="18"/>
                <w:szCs w:val="18"/>
              </w:rPr>
            </w:pPr>
            <w:r w:rsidRPr="00124EBE">
              <w:rPr>
                <w:i/>
                <w:iCs/>
                <w:sz w:val="18"/>
                <w:szCs w:val="18"/>
              </w:rPr>
              <w:t>Подпрограмма "Развитие системы отдыха и оздоровления детей"</w:t>
            </w:r>
          </w:p>
        </w:tc>
        <w:tc>
          <w:tcPr>
            <w:tcW w:w="460" w:type="dxa"/>
            <w:tcBorders>
              <w:top w:val="nil"/>
              <w:left w:val="nil"/>
              <w:bottom w:val="single" w:sz="4" w:space="0" w:color="auto"/>
              <w:right w:val="single" w:sz="4" w:space="0" w:color="auto"/>
            </w:tcBorders>
            <w:shd w:val="clear" w:color="000000" w:fill="FFFFFF"/>
            <w:vAlign w:val="center"/>
            <w:hideMark/>
          </w:tcPr>
          <w:p w14:paraId="5C640694" w14:textId="77777777" w:rsidR="00124EBE" w:rsidRPr="00124EBE" w:rsidRDefault="00124EBE" w:rsidP="00124EBE">
            <w:pPr>
              <w:spacing w:line="240" w:lineRule="auto"/>
              <w:ind w:firstLine="0"/>
              <w:jc w:val="center"/>
              <w:rPr>
                <w:i/>
                <w:iCs/>
                <w:sz w:val="18"/>
                <w:szCs w:val="18"/>
              </w:rPr>
            </w:pPr>
            <w:r w:rsidRPr="00124EBE">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045D335C" w14:textId="77777777" w:rsidR="00124EBE" w:rsidRPr="00124EBE" w:rsidRDefault="00124EBE" w:rsidP="00124EBE">
            <w:pPr>
              <w:spacing w:line="240" w:lineRule="auto"/>
              <w:ind w:firstLine="0"/>
              <w:jc w:val="center"/>
              <w:rPr>
                <w:i/>
                <w:iCs/>
                <w:sz w:val="18"/>
                <w:szCs w:val="18"/>
              </w:rPr>
            </w:pPr>
            <w:r w:rsidRPr="00124EBE">
              <w:rPr>
                <w:i/>
                <w:iCs/>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068810DD" w14:textId="77777777" w:rsidR="00124EBE" w:rsidRPr="00124EBE" w:rsidRDefault="00124EBE" w:rsidP="00124EBE">
            <w:pPr>
              <w:spacing w:line="240" w:lineRule="auto"/>
              <w:ind w:firstLine="0"/>
              <w:jc w:val="center"/>
              <w:rPr>
                <w:i/>
                <w:iCs/>
                <w:sz w:val="18"/>
                <w:szCs w:val="18"/>
              </w:rPr>
            </w:pPr>
            <w:r w:rsidRPr="00124EBE">
              <w:rPr>
                <w:i/>
                <w:iCs/>
                <w:sz w:val="18"/>
                <w:szCs w:val="18"/>
              </w:rPr>
              <w:t>00 0 00 39078</w:t>
            </w:r>
          </w:p>
        </w:tc>
        <w:tc>
          <w:tcPr>
            <w:tcW w:w="520" w:type="dxa"/>
            <w:tcBorders>
              <w:top w:val="nil"/>
              <w:left w:val="nil"/>
              <w:bottom w:val="single" w:sz="4" w:space="0" w:color="auto"/>
              <w:right w:val="single" w:sz="4" w:space="0" w:color="auto"/>
            </w:tcBorders>
            <w:shd w:val="clear" w:color="000000" w:fill="FFFFFF"/>
            <w:vAlign w:val="center"/>
            <w:hideMark/>
          </w:tcPr>
          <w:p w14:paraId="2CFBA9DB" w14:textId="77777777" w:rsidR="00124EBE" w:rsidRPr="00124EBE" w:rsidRDefault="00124EBE" w:rsidP="00124EBE">
            <w:pPr>
              <w:spacing w:line="240" w:lineRule="auto"/>
              <w:ind w:firstLine="0"/>
              <w:jc w:val="center"/>
              <w:rPr>
                <w:i/>
                <w:iCs/>
                <w:sz w:val="18"/>
                <w:szCs w:val="18"/>
              </w:rPr>
            </w:pPr>
            <w:r w:rsidRPr="00124EBE">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4DAFF98B" w14:textId="77777777" w:rsidR="00124EBE" w:rsidRPr="00124EBE" w:rsidRDefault="00124EBE" w:rsidP="00124EBE">
            <w:pPr>
              <w:spacing w:line="240" w:lineRule="auto"/>
              <w:ind w:firstLine="0"/>
              <w:jc w:val="right"/>
              <w:rPr>
                <w:i/>
                <w:iCs/>
                <w:sz w:val="18"/>
                <w:szCs w:val="18"/>
              </w:rPr>
            </w:pPr>
            <w:r w:rsidRPr="00124EBE">
              <w:rPr>
                <w:i/>
                <w:iCs/>
                <w:sz w:val="18"/>
                <w:szCs w:val="18"/>
              </w:rPr>
              <w:t>570,0</w:t>
            </w:r>
          </w:p>
        </w:tc>
      </w:tr>
      <w:tr w:rsidR="00124EBE" w:rsidRPr="00124EBE" w14:paraId="5E635C4F" w14:textId="77777777" w:rsidTr="00124EBE">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2924F"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4593AFC0"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4DCA246D"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5EE454F8" w14:textId="77777777" w:rsidR="00124EBE" w:rsidRPr="00124EBE" w:rsidRDefault="00124EBE" w:rsidP="00124EBE">
            <w:pPr>
              <w:spacing w:line="240" w:lineRule="auto"/>
              <w:ind w:firstLine="0"/>
              <w:jc w:val="center"/>
              <w:rPr>
                <w:sz w:val="18"/>
                <w:szCs w:val="18"/>
              </w:rPr>
            </w:pPr>
            <w:r w:rsidRPr="00124EBE">
              <w:rPr>
                <w:sz w:val="18"/>
                <w:szCs w:val="18"/>
              </w:rPr>
              <w:t>00 0 00 39078</w:t>
            </w:r>
          </w:p>
        </w:tc>
        <w:tc>
          <w:tcPr>
            <w:tcW w:w="520" w:type="dxa"/>
            <w:tcBorders>
              <w:top w:val="nil"/>
              <w:left w:val="nil"/>
              <w:bottom w:val="single" w:sz="4" w:space="0" w:color="auto"/>
              <w:right w:val="single" w:sz="4" w:space="0" w:color="auto"/>
            </w:tcBorders>
            <w:shd w:val="clear" w:color="000000" w:fill="FFFFFF"/>
            <w:vAlign w:val="center"/>
            <w:hideMark/>
          </w:tcPr>
          <w:p w14:paraId="789C9318"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29C3FA3A" w14:textId="77777777" w:rsidR="00124EBE" w:rsidRPr="00124EBE" w:rsidRDefault="00124EBE" w:rsidP="00124EBE">
            <w:pPr>
              <w:spacing w:line="240" w:lineRule="auto"/>
              <w:ind w:firstLine="0"/>
              <w:jc w:val="right"/>
              <w:rPr>
                <w:sz w:val="18"/>
                <w:szCs w:val="18"/>
              </w:rPr>
            </w:pPr>
            <w:r w:rsidRPr="00124EBE">
              <w:rPr>
                <w:sz w:val="18"/>
                <w:szCs w:val="18"/>
              </w:rPr>
              <w:t>570,0</w:t>
            </w:r>
          </w:p>
        </w:tc>
      </w:tr>
      <w:tr w:rsidR="00124EBE" w:rsidRPr="00124EBE" w14:paraId="2EC54C23" w14:textId="77777777" w:rsidTr="00124EBE">
        <w:trPr>
          <w:trHeight w:val="11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4D9295A" w14:textId="77777777" w:rsidR="00124EBE" w:rsidRPr="00124EBE" w:rsidRDefault="00124EBE" w:rsidP="00124EBE">
            <w:pPr>
              <w:spacing w:line="240" w:lineRule="auto"/>
              <w:ind w:firstLine="0"/>
              <w:jc w:val="left"/>
              <w:rPr>
                <w:b/>
                <w:bCs/>
                <w:sz w:val="18"/>
                <w:szCs w:val="18"/>
              </w:rPr>
            </w:pPr>
            <w:r w:rsidRPr="00124EBE">
              <w:rPr>
                <w:b/>
                <w:bCs/>
                <w:sz w:val="18"/>
                <w:szCs w:val="18"/>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60" w:type="dxa"/>
            <w:tcBorders>
              <w:top w:val="nil"/>
              <w:left w:val="nil"/>
              <w:bottom w:val="single" w:sz="4" w:space="0" w:color="auto"/>
              <w:right w:val="single" w:sz="4" w:space="0" w:color="auto"/>
            </w:tcBorders>
            <w:shd w:val="clear" w:color="auto" w:fill="auto"/>
            <w:vAlign w:val="center"/>
            <w:hideMark/>
          </w:tcPr>
          <w:p w14:paraId="3A1435B1"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45C9288" w14:textId="77777777" w:rsidR="00124EBE" w:rsidRPr="00124EBE" w:rsidRDefault="00124EBE" w:rsidP="00124EBE">
            <w:pPr>
              <w:spacing w:line="240" w:lineRule="auto"/>
              <w:ind w:firstLine="0"/>
              <w:jc w:val="center"/>
              <w:rPr>
                <w:b/>
                <w:bCs/>
                <w:sz w:val="18"/>
                <w:szCs w:val="18"/>
              </w:rPr>
            </w:pPr>
            <w:r w:rsidRPr="00124EBE">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5E6E2CF8" w14:textId="77777777" w:rsidR="00124EBE" w:rsidRPr="00124EBE" w:rsidRDefault="00124EBE" w:rsidP="00124EBE">
            <w:pPr>
              <w:spacing w:line="240" w:lineRule="auto"/>
              <w:ind w:firstLine="0"/>
              <w:jc w:val="center"/>
              <w:rPr>
                <w:b/>
                <w:bCs/>
                <w:sz w:val="18"/>
                <w:szCs w:val="18"/>
              </w:rPr>
            </w:pPr>
            <w:r w:rsidRPr="00124EBE">
              <w:rPr>
                <w:b/>
                <w:bCs/>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43BFFD76"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376B69C4" w14:textId="77777777" w:rsidR="00124EBE" w:rsidRPr="00124EBE" w:rsidRDefault="00124EBE" w:rsidP="00124EBE">
            <w:pPr>
              <w:spacing w:line="240" w:lineRule="auto"/>
              <w:ind w:firstLine="0"/>
              <w:jc w:val="right"/>
              <w:rPr>
                <w:b/>
                <w:bCs/>
                <w:sz w:val="18"/>
                <w:szCs w:val="18"/>
              </w:rPr>
            </w:pPr>
            <w:r w:rsidRPr="00124EBE">
              <w:rPr>
                <w:b/>
                <w:bCs/>
                <w:sz w:val="18"/>
                <w:szCs w:val="18"/>
              </w:rPr>
              <w:t>53 024,6</w:t>
            </w:r>
          </w:p>
        </w:tc>
      </w:tr>
      <w:tr w:rsidR="00124EBE" w:rsidRPr="00124EBE" w14:paraId="4D03D8B0"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2069C93" w14:textId="77777777" w:rsidR="00124EBE" w:rsidRPr="00124EBE" w:rsidRDefault="00124EBE" w:rsidP="00124EBE">
            <w:pPr>
              <w:spacing w:line="240" w:lineRule="auto"/>
              <w:ind w:firstLine="0"/>
              <w:jc w:val="left"/>
              <w:rPr>
                <w:sz w:val="18"/>
                <w:szCs w:val="18"/>
              </w:rPr>
            </w:pPr>
            <w:r w:rsidRPr="00124EBE">
              <w:rPr>
                <w:sz w:val="18"/>
                <w:szCs w:val="18"/>
              </w:rPr>
              <w:t>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32B1A6A5"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452C95A"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5703717D"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3A25A28D"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50D9C267" w14:textId="77777777" w:rsidR="00124EBE" w:rsidRPr="00124EBE" w:rsidRDefault="00124EBE" w:rsidP="00124EBE">
            <w:pPr>
              <w:spacing w:line="240" w:lineRule="auto"/>
              <w:ind w:firstLine="0"/>
              <w:jc w:val="right"/>
              <w:rPr>
                <w:sz w:val="18"/>
                <w:szCs w:val="18"/>
              </w:rPr>
            </w:pPr>
            <w:r w:rsidRPr="00124EBE">
              <w:rPr>
                <w:sz w:val="18"/>
                <w:szCs w:val="18"/>
              </w:rPr>
              <w:t>22 426,6</w:t>
            </w:r>
          </w:p>
        </w:tc>
      </w:tr>
      <w:tr w:rsidR="00124EBE" w:rsidRPr="00124EBE" w14:paraId="514A29B8"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79CA7AA"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3FD8E26D"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E7335E0"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24E6E11E"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4856F06C"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000000" w:fill="FFFFFF"/>
            <w:noWrap/>
            <w:vAlign w:val="center"/>
            <w:hideMark/>
          </w:tcPr>
          <w:p w14:paraId="4A5245BC" w14:textId="77777777" w:rsidR="00124EBE" w:rsidRPr="00124EBE" w:rsidRDefault="00124EBE" w:rsidP="00124EBE">
            <w:pPr>
              <w:spacing w:line="240" w:lineRule="auto"/>
              <w:ind w:firstLine="0"/>
              <w:jc w:val="right"/>
              <w:rPr>
                <w:sz w:val="18"/>
                <w:szCs w:val="18"/>
              </w:rPr>
            </w:pPr>
            <w:r w:rsidRPr="00124EBE">
              <w:rPr>
                <w:sz w:val="18"/>
                <w:szCs w:val="18"/>
              </w:rPr>
              <w:t>17 093,5</w:t>
            </w:r>
          </w:p>
        </w:tc>
      </w:tr>
      <w:tr w:rsidR="00124EBE" w:rsidRPr="00124EBE" w14:paraId="45DD24F3" w14:textId="77777777" w:rsidTr="00124EBE">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52F4B51" w14:textId="77777777" w:rsidR="00124EBE" w:rsidRPr="00124EBE" w:rsidRDefault="00124EBE" w:rsidP="00124EBE">
            <w:pPr>
              <w:spacing w:line="240" w:lineRule="auto"/>
              <w:ind w:firstLine="0"/>
              <w:jc w:val="left"/>
              <w:rPr>
                <w:sz w:val="18"/>
                <w:szCs w:val="18"/>
              </w:rPr>
            </w:pPr>
            <w:r w:rsidRPr="00124EBE">
              <w:rPr>
                <w:sz w:val="18"/>
                <w:szCs w:val="18"/>
              </w:rPr>
              <w:t xml:space="preserve">Иные выплаты персоналу учреждений, за исключением фонда оплаты труда </w:t>
            </w:r>
          </w:p>
        </w:tc>
        <w:tc>
          <w:tcPr>
            <w:tcW w:w="460" w:type="dxa"/>
            <w:tcBorders>
              <w:top w:val="nil"/>
              <w:left w:val="nil"/>
              <w:bottom w:val="single" w:sz="4" w:space="0" w:color="auto"/>
              <w:right w:val="single" w:sz="4" w:space="0" w:color="auto"/>
            </w:tcBorders>
            <w:shd w:val="clear" w:color="auto" w:fill="auto"/>
            <w:vAlign w:val="center"/>
            <w:hideMark/>
          </w:tcPr>
          <w:p w14:paraId="2269233E"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679B992"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76D0EAC8"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47CBE534" w14:textId="77777777" w:rsidR="00124EBE" w:rsidRPr="00124EBE" w:rsidRDefault="00124EBE" w:rsidP="00124EBE">
            <w:pPr>
              <w:spacing w:line="240" w:lineRule="auto"/>
              <w:ind w:firstLine="0"/>
              <w:jc w:val="center"/>
              <w:rPr>
                <w:sz w:val="18"/>
                <w:szCs w:val="18"/>
              </w:rPr>
            </w:pPr>
            <w:r w:rsidRPr="00124EBE">
              <w:rPr>
                <w:sz w:val="18"/>
                <w:szCs w:val="18"/>
              </w:rPr>
              <w:t>112</w:t>
            </w:r>
          </w:p>
        </w:tc>
        <w:tc>
          <w:tcPr>
            <w:tcW w:w="1240" w:type="dxa"/>
            <w:tcBorders>
              <w:top w:val="nil"/>
              <w:left w:val="nil"/>
              <w:bottom w:val="single" w:sz="4" w:space="0" w:color="auto"/>
              <w:right w:val="single" w:sz="4" w:space="0" w:color="auto"/>
            </w:tcBorders>
            <w:shd w:val="clear" w:color="auto" w:fill="auto"/>
            <w:noWrap/>
            <w:vAlign w:val="center"/>
            <w:hideMark/>
          </w:tcPr>
          <w:p w14:paraId="7424E11E" w14:textId="77777777" w:rsidR="00124EBE" w:rsidRPr="00124EBE" w:rsidRDefault="00124EBE" w:rsidP="00124EBE">
            <w:pPr>
              <w:spacing w:line="240" w:lineRule="auto"/>
              <w:ind w:firstLine="0"/>
              <w:jc w:val="right"/>
              <w:rPr>
                <w:sz w:val="18"/>
                <w:szCs w:val="18"/>
              </w:rPr>
            </w:pPr>
            <w:r w:rsidRPr="00124EBE">
              <w:rPr>
                <w:sz w:val="18"/>
                <w:szCs w:val="18"/>
              </w:rPr>
              <w:t>171,0</w:t>
            </w:r>
          </w:p>
        </w:tc>
      </w:tr>
      <w:tr w:rsidR="00124EBE" w:rsidRPr="00124EBE" w14:paraId="6DDFE89B" w14:textId="77777777" w:rsidTr="00124EBE">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FDF4B3A"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4455DED0"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D51BD3C"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33D58150"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20CE9DBA"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31859CDF" w14:textId="77777777" w:rsidR="00124EBE" w:rsidRPr="00124EBE" w:rsidRDefault="00124EBE" w:rsidP="00124EBE">
            <w:pPr>
              <w:spacing w:line="240" w:lineRule="auto"/>
              <w:ind w:firstLine="0"/>
              <w:jc w:val="right"/>
              <w:rPr>
                <w:sz w:val="18"/>
                <w:szCs w:val="18"/>
              </w:rPr>
            </w:pPr>
            <w:r w:rsidRPr="00124EBE">
              <w:rPr>
                <w:sz w:val="18"/>
                <w:szCs w:val="18"/>
              </w:rPr>
              <w:t>5 162,1</w:t>
            </w:r>
          </w:p>
        </w:tc>
      </w:tr>
      <w:tr w:rsidR="00124EBE" w:rsidRPr="00124EBE" w14:paraId="4D56E455"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1EB7B18"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01DE1A12"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09AC98E"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0D331C17"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7CC95E1E"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542C94D7" w14:textId="77777777" w:rsidR="00124EBE" w:rsidRPr="00124EBE" w:rsidRDefault="00124EBE" w:rsidP="00124EBE">
            <w:pPr>
              <w:spacing w:line="240" w:lineRule="auto"/>
              <w:ind w:firstLine="0"/>
              <w:jc w:val="right"/>
              <w:rPr>
                <w:sz w:val="18"/>
                <w:szCs w:val="18"/>
              </w:rPr>
            </w:pPr>
            <w:r w:rsidRPr="00124EBE">
              <w:rPr>
                <w:sz w:val="18"/>
                <w:szCs w:val="18"/>
              </w:rPr>
              <w:t>30 555,0</w:t>
            </w:r>
          </w:p>
        </w:tc>
      </w:tr>
      <w:tr w:rsidR="00124EBE" w:rsidRPr="00124EBE" w14:paraId="04D7197F"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9825DC2" w14:textId="77777777" w:rsidR="00124EBE" w:rsidRPr="00124EBE" w:rsidRDefault="00124EBE" w:rsidP="00124EBE">
            <w:pPr>
              <w:spacing w:line="240" w:lineRule="auto"/>
              <w:ind w:firstLine="0"/>
              <w:jc w:val="left"/>
              <w:rPr>
                <w:sz w:val="18"/>
                <w:szCs w:val="18"/>
              </w:rPr>
            </w:pPr>
            <w:r w:rsidRPr="00124EBE">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auto" w:fill="auto"/>
            <w:vAlign w:val="center"/>
            <w:hideMark/>
          </w:tcPr>
          <w:p w14:paraId="39539CE4"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7B6A042"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142EDE1E"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650BEC14" w14:textId="77777777" w:rsidR="00124EBE" w:rsidRPr="00124EBE" w:rsidRDefault="00124EBE" w:rsidP="00124EBE">
            <w:pPr>
              <w:spacing w:line="240" w:lineRule="auto"/>
              <w:ind w:firstLine="0"/>
              <w:jc w:val="center"/>
              <w:rPr>
                <w:sz w:val="18"/>
                <w:szCs w:val="18"/>
              </w:rPr>
            </w:pPr>
            <w:r w:rsidRPr="00124EBE">
              <w:rPr>
                <w:sz w:val="18"/>
                <w:szCs w:val="18"/>
              </w:rPr>
              <w:t>850</w:t>
            </w:r>
          </w:p>
        </w:tc>
        <w:tc>
          <w:tcPr>
            <w:tcW w:w="1240" w:type="dxa"/>
            <w:tcBorders>
              <w:top w:val="nil"/>
              <w:left w:val="nil"/>
              <w:bottom w:val="single" w:sz="4" w:space="0" w:color="auto"/>
              <w:right w:val="single" w:sz="4" w:space="0" w:color="auto"/>
            </w:tcBorders>
            <w:shd w:val="clear" w:color="auto" w:fill="auto"/>
            <w:noWrap/>
            <w:vAlign w:val="center"/>
            <w:hideMark/>
          </w:tcPr>
          <w:p w14:paraId="156CAA89" w14:textId="77777777" w:rsidR="00124EBE" w:rsidRPr="00124EBE" w:rsidRDefault="00124EBE" w:rsidP="00124EBE">
            <w:pPr>
              <w:spacing w:line="240" w:lineRule="auto"/>
              <w:ind w:firstLine="0"/>
              <w:jc w:val="right"/>
              <w:rPr>
                <w:sz w:val="18"/>
                <w:szCs w:val="18"/>
              </w:rPr>
            </w:pPr>
            <w:r w:rsidRPr="00124EBE">
              <w:rPr>
                <w:sz w:val="18"/>
                <w:szCs w:val="18"/>
              </w:rPr>
              <w:t>43,0</w:t>
            </w:r>
          </w:p>
        </w:tc>
      </w:tr>
      <w:tr w:rsidR="00124EBE" w:rsidRPr="00124EBE" w14:paraId="49E1C6AD" w14:textId="77777777" w:rsidTr="00124EBE">
        <w:trPr>
          <w:trHeight w:val="109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4AF9DACD" w14:textId="77777777" w:rsidR="00124EBE" w:rsidRPr="00124EBE" w:rsidRDefault="00124EBE" w:rsidP="00124EBE">
            <w:pPr>
              <w:spacing w:line="240" w:lineRule="auto"/>
              <w:ind w:firstLine="0"/>
              <w:jc w:val="left"/>
              <w:rPr>
                <w:b/>
                <w:bCs/>
                <w:sz w:val="18"/>
                <w:szCs w:val="18"/>
              </w:rPr>
            </w:pPr>
            <w:r w:rsidRPr="00124EBE">
              <w:rPr>
                <w:b/>
                <w:bCs/>
                <w:sz w:val="18"/>
                <w:szCs w:val="18"/>
              </w:rP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460" w:type="dxa"/>
            <w:tcBorders>
              <w:top w:val="nil"/>
              <w:left w:val="nil"/>
              <w:bottom w:val="single" w:sz="4" w:space="0" w:color="auto"/>
              <w:right w:val="single" w:sz="4" w:space="0" w:color="auto"/>
            </w:tcBorders>
            <w:shd w:val="clear" w:color="auto" w:fill="auto"/>
            <w:vAlign w:val="center"/>
            <w:hideMark/>
          </w:tcPr>
          <w:p w14:paraId="6E4BD71E"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E888245"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05FA9252" w14:textId="77777777" w:rsidR="00124EBE" w:rsidRPr="00124EBE" w:rsidRDefault="00124EBE" w:rsidP="00124EBE">
            <w:pPr>
              <w:spacing w:line="240" w:lineRule="auto"/>
              <w:ind w:firstLine="0"/>
              <w:jc w:val="center"/>
              <w:rPr>
                <w:b/>
                <w:bCs/>
                <w:i/>
                <w:iCs/>
                <w:sz w:val="18"/>
                <w:szCs w:val="18"/>
              </w:rPr>
            </w:pPr>
            <w:r w:rsidRPr="00124EBE">
              <w:rPr>
                <w:b/>
                <w:bCs/>
                <w:i/>
                <w:iCs/>
                <w:sz w:val="18"/>
                <w:szCs w:val="18"/>
              </w:rPr>
              <w:t>00 0 00 71432</w:t>
            </w:r>
          </w:p>
        </w:tc>
        <w:tc>
          <w:tcPr>
            <w:tcW w:w="520" w:type="dxa"/>
            <w:tcBorders>
              <w:top w:val="nil"/>
              <w:left w:val="nil"/>
              <w:bottom w:val="single" w:sz="4" w:space="0" w:color="auto"/>
              <w:right w:val="single" w:sz="4" w:space="0" w:color="auto"/>
            </w:tcBorders>
            <w:shd w:val="clear" w:color="000000" w:fill="FFFFFF"/>
            <w:vAlign w:val="center"/>
            <w:hideMark/>
          </w:tcPr>
          <w:p w14:paraId="78CC1400"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48283764" w14:textId="77777777" w:rsidR="00124EBE" w:rsidRPr="00124EBE" w:rsidRDefault="00124EBE" w:rsidP="00124EBE">
            <w:pPr>
              <w:spacing w:line="240" w:lineRule="auto"/>
              <w:ind w:firstLine="0"/>
              <w:jc w:val="right"/>
              <w:rPr>
                <w:b/>
                <w:bCs/>
                <w:sz w:val="18"/>
                <w:szCs w:val="18"/>
              </w:rPr>
            </w:pPr>
            <w:r w:rsidRPr="00124EBE">
              <w:rPr>
                <w:b/>
                <w:bCs/>
                <w:sz w:val="18"/>
                <w:szCs w:val="18"/>
              </w:rPr>
              <w:t>1 391,0</w:t>
            </w:r>
          </w:p>
        </w:tc>
      </w:tr>
      <w:tr w:rsidR="00124EBE" w:rsidRPr="00124EBE" w14:paraId="0B93C0F1"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58FC265"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27219DF2"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FB50D21"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6FC57803" w14:textId="77777777" w:rsidR="00124EBE" w:rsidRPr="00124EBE" w:rsidRDefault="00124EBE" w:rsidP="00124EBE">
            <w:pPr>
              <w:spacing w:line="240" w:lineRule="auto"/>
              <w:ind w:firstLine="0"/>
              <w:jc w:val="center"/>
              <w:rPr>
                <w:sz w:val="18"/>
                <w:szCs w:val="18"/>
              </w:rPr>
            </w:pPr>
            <w:r w:rsidRPr="00124EBE">
              <w:rPr>
                <w:sz w:val="18"/>
                <w:szCs w:val="18"/>
              </w:rPr>
              <w:t>00 0 00 71432</w:t>
            </w:r>
          </w:p>
        </w:tc>
        <w:tc>
          <w:tcPr>
            <w:tcW w:w="520" w:type="dxa"/>
            <w:tcBorders>
              <w:top w:val="nil"/>
              <w:left w:val="nil"/>
              <w:bottom w:val="single" w:sz="4" w:space="0" w:color="auto"/>
              <w:right w:val="single" w:sz="4" w:space="0" w:color="auto"/>
            </w:tcBorders>
            <w:shd w:val="clear" w:color="000000" w:fill="FFFFFF"/>
            <w:vAlign w:val="center"/>
            <w:hideMark/>
          </w:tcPr>
          <w:p w14:paraId="059A00CE"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001DA01A" w14:textId="77777777" w:rsidR="00124EBE" w:rsidRPr="00124EBE" w:rsidRDefault="00124EBE" w:rsidP="00124EBE">
            <w:pPr>
              <w:spacing w:line="240" w:lineRule="auto"/>
              <w:ind w:firstLine="0"/>
              <w:jc w:val="right"/>
              <w:rPr>
                <w:sz w:val="18"/>
                <w:szCs w:val="18"/>
              </w:rPr>
            </w:pPr>
            <w:r w:rsidRPr="00124EBE">
              <w:rPr>
                <w:sz w:val="18"/>
                <w:szCs w:val="18"/>
              </w:rPr>
              <w:t>1 391,0</w:t>
            </w:r>
          </w:p>
        </w:tc>
      </w:tr>
      <w:tr w:rsidR="00124EBE" w:rsidRPr="00124EBE" w14:paraId="05D58873" w14:textId="77777777" w:rsidTr="00124EBE">
        <w:trPr>
          <w:trHeight w:val="315"/>
        </w:trPr>
        <w:tc>
          <w:tcPr>
            <w:tcW w:w="5620" w:type="dxa"/>
            <w:tcBorders>
              <w:top w:val="nil"/>
              <w:left w:val="nil"/>
              <w:bottom w:val="nil"/>
              <w:right w:val="nil"/>
            </w:tcBorders>
            <w:shd w:val="clear" w:color="000000" w:fill="FFFFFF"/>
            <w:vAlign w:val="bottom"/>
            <w:hideMark/>
          </w:tcPr>
          <w:p w14:paraId="3E5D9992" w14:textId="77777777" w:rsidR="00124EBE" w:rsidRPr="00124EBE" w:rsidRDefault="00124EBE" w:rsidP="00124EBE">
            <w:pPr>
              <w:spacing w:line="240" w:lineRule="auto"/>
              <w:ind w:firstLine="0"/>
              <w:jc w:val="left"/>
              <w:rPr>
                <w:b/>
                <w:bCs/>
                <w:color w:val="000000"/>
                <w:sz w:val="18"/>
                <w:szCs w:val="18"/>
              </w:rPr>
            </w:pPr>
            <w:r w:rsidRPr="00124EBE">
              <w:rPr>
                <w:b/>
                <w:bCs/>
                <w:color w:val="000000"/>
                <w:sz w:val="18"/>
                <w:szCs w:val="18"/>
              </w:rPr>
              <w:t>Единая субвенция местным бюджетам</w:t>
            </w:r>
          </w:p>
        </w:tc>
        <w:tc>
          <w:tcPr>
            <w:tcW w:w="460" w:type="dxa"/>
            <w:tcBorders>
              <w:top w:val="nil"/>
              <w:left w:val="single" w:sz="4" w:space="0" w:color="auto"/>
              <w:bottom w:val="single" w:sz="4" w:space="0" w:color="auto"/>
              <w:right w:val="single" w:sz="4" w:space="0" w:color="auto"/>
            </w:tcBorders>
            <w:shd w:val="clear" w:color="auto" w:fill="auto"/>
            <w:vAlign w:val="center"/>
            <w:hideMark/>
          </w:tcPr>
          <w:p w14:paraId="27D94ADA"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6194910" w14:textId="77777777" w:rsidR="00124EBE" w:rsidRPr="00124EBE" w:rsidRDefault="00124EBE" w:rsidP="00124EBE">
            <w:pPr>
              <w:spacing w:line="240" w:lineRule="auto"/>
              <w:ind w:firstLine="0"/>
              <w:jc w:val="center"/>
              <w:rPr>
                <w:b/>
                <w:bCs/>
                <w:sz w:val="18"/>
                <w:szCs w:val="18"/>
              </w:rPr>
            </w:pPr>
            <w:r w:rsidRPr="00124EBE">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2314C9AC" w14:textId="77777777" w:rsidR="00124EBE" w:rsidRPr="00124EBE" w:rsidRDefault="00124EBE" w:rsidP="00124EBE">
            <w:pPr>
              <w:spacing w:line="240" w:lineRule="auto"/>
              <w:ind w:firstLine="0"/>
              <w:jc w:val="center"/>
              <w:rPr>
                <w:b/>
                <w:bCs/>
                <w:sz w:val="18"/>
                <w:szCs w:val="18"/>
              </w:rPr>
            </w:pPr>
            <w:r w:rsidRPr="00124EBE">
              <w:rPr>
                <w:b/>
                <w:bCs/>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6F89A3AC"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0E58F5AC" w14:textId="77777777" w:rsidR="00124EBE" w:rsidRPr="00124EBE" w:rsidRDefault="00124EBE" w:rsidP="00124EBE">
            <w:pPr>
              <w:spacing w:line="240" w:lineRule="auto"/>
              <w:ind w:firstLine="0"/>
              <w:jc w:val="right"/>
              <w:rPr>
                <w:b/>
                <w:bCs/>
                <w:sz w:val="18"/>
                <w:szCs w:val="18"/>
              </w:rPr>
            </w:pPr>
            <w:r w:rsidRPr="00124EBE">
              <w:rPr>
                <w:b/>
                <w:bCs/>
                <w:sz w:val="18"/>
                <w:szCs w:val="18"/>
              </w:rPr>
              <w:t>34,8</w:t>
            </w:r>
          </w:p>
        </w:tc>
      </w:tr>
      <w:tr w:rsidR="00124EBE" w:rsidRPr="00124EBE" w14:paraId="640B9B1C" w14:textId="77777777" w:rsidTr="00124EBE">
        <w:trPr>
          <w:trHeight w:val="37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069C2"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1B462A58"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DD336FA"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5AF0F9D3" w14:textId="77777777" w:rsidR="00124EBE" w:rsidRPr="00124EBE" w:rsidRDefault="00124EBE" w:rsidP="00124EBE">
            <w:pPr>
              <w:spacing w:line="240" w:lineRule="auto"/>
              <w:ind w:firstLine="0"/>
              <w:jc w:val="center"/>
              <w:rPr>
                <w:sz w:val="18"/>
                <w:szCs w:val="18"/>
              </w:rPr>
            </w:pPr>
            <w:r w:rsidRPr="00124EBE">
              <w:rPr>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69ACE7CB"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29455647" w14:textId="77777777" w:rsidR="00124EBE" w:rsidRPr="00124EBE" w:rsidRDefault="00124EBE" w:rsidP="00124EBE">
            <w:pPr>
              <w:spacing w:line="240" w:lineRule="auto"/>
              <w:ind w:firstLine="0"/>
              <w:jc w:val="right"/>
              <w:rPr>
                <w:sz w:val="18"/>
                <w:szCs w:val="18"/>
              </w:rPr>
            </w:pPr>
            <w:r w:rsidRPr="00124EBE">
              <w:rPr>
                <w:sz w:val="18"/>
                <w:szCs w:val="18"/>
              </w:rPr>
              <w:t>34,8</w:t>
            </w:r>
          </w:p>
        </w:tc>
      </w:tr>
      <w:tr w:rsidR="00124EBE" w:rsidRPr="00124EBE" w14:paraId="303A6712" w14:textId="77777777" w:rsidTr="00124EBE">
        <w:trPr>
          <w:trHeight w:val="7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C4A7FA7" w14:textId="77777777" w:rsidR="00124EBE" w:rsidRPr="00124EBE" w:rsidRDefault="00124EBE" w:rsidP="00124EBE">
            <w:pPr>
              <w:spacing w:line="240" w:lineRule="auto"/>
              <w:ind w:firstLine="0"/>
              <w:jc w:val="left"/>
              <w:rPr>
                <w:b/>
                <w:bCs/>
                <w:sz w:val="18"/>
                <w:szCs w:val="18"/>
              </w:rPr>
            </w:pPr>
            <w:r w:rsidRPr="00124EBE">
              <w:rPr>
                <w:b/>
                <w:bCs/>
                <w:sz w:val="18"/>
                <w:szCs w:val="18"/>
              </w:rP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460" w:type="dxa"/>
            <w:tcBorders>
              <w:top w:val="nil"/>
              <w:left w:val="nil"/>
              <w:bottom w:val="single" w:sz="4" w:space="0" w:color="auto"/>
              <w:right w:val="single" w:sz="4" w:space="0" w:color="auto"/>
            </w:tcBorders>
            <w:shd w:val="clear" w:color="auto" w:fill="auto"/>
            <w:vAlign w:val="center"/>
            <w:hideMark/>
          </w:tcPr>
          <w:p w14:paraId="410FF486"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1C247DC4" w14:textId="77777777" w:rsidR="00124EBE" w:rsidRPr="00124EBE" w:rsidRDefault="00124EBE" w:rsidP="00124EBE">
            <w:pPr>
              <w:spacing w:line="240" w:lineRule="auto"/>
              <w:ind w:firstLine="0"/>
              <w:jc w:val="center"/>
              <w:rPr>
                <w:b/>
                <w:bCs/>
                <w:sz w:val="18"/>
                <w:szCs w:val="18"/>
              </w:rPr>
            </w:pPr>
            <w:r w:rsidRPr="00124EBE">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3EF98DD0" w14:textId="77777777" w:rsidR="00124EBE" w:rsidRPr="00124EBE" w:rsidRDefault="00124EBE" w:rsidP="00124EBE">
            <w:pPr>
              <w:spacing w:line="240" w:lineRule="auto"/>
              <w:ind w:firstLine="0"/>
              <w:jc w:val="center"/>
              <w:rPr>
                <w:b/>
                <w:bCs/>
                <w:sz w:val="18"/>
                <w:szCs w:val="18"/>
              </w:rPr>
            </w:pPr>
            <w:r w:rsidRPr="00124EBE">
              <w:rPr>
                <w:b/>
                <w:bCs/>
                <w:sz w:val="18"/>
                <w:szCs w:val="18"/>
              </w:rPr>
              <w:t>00 0 00 79211</w:t>
            </w:r>
          </w:p>
        </w:tc>
        <w:tc>
          <w:tcPr>
            <w:tcW w:w="520" w:type="dxa"/>
            <w:tcBorders>
              <w:top w:val="nil"/>
              <w:left w:val="nil"/>
              <w:bottom w:val="single" w:sz="4" w:space="0" w:color="auto"/>
              <w:right w:val="single" w:sz="4" w:space="0" w:color="auto"/>
            </w:tcBorders>
            <w:shd w:val="clear" w:color="auto" w:fill="auto"/>
            <w:vAlign w:val="center"/>
            <w:hideMark/>
          </w:tcPr>
          <w:p w14:paraId="06C23497"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63683808" w14:textId="77777777" w:rsidR="00124EBE" w:rsidRPr="00124EBE" w:rsidRDefault="00124EBE" w:rsidP="00124EBE">
            <w:pPr>
              <w:spacing w:line="240" w:lineRule="auto"/>
              <w:ind w:firstLine="0"/>
              <w:jc w:val="right"/>
              <w:rPr>
                <w:b/>
                <w:bCs/>
                <w:sz w:val="18"/>
                <w:szCs w:val="18"/>
              </w:rPr>
            </w:pPr>
            <w:r w:rsidRPr="00124EBE">
              <w:rPr>
                <w:b/>
                <w:bCs/>
                <w:sz w:val="18"/>
                <w:szCs w:val="18"/>
              </w:rPr>
              <w:t>1 609,5</w:t>
            </w:r>
          </w:p>
        </w:tc>
      </w:tr>
      <w:tr w:rsidR="00124EBE" w:rsidRPr="00124EBE" w14:paraId="613752B0"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B90E10D"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10167C74"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9B1219E"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2B637C12" w14:textId="77777777" w:rsidR="00124EBE" w:rsidRPr="00124EBE" w:rsidRDefault="00124EBE" w:rsidP="00124EBE">
            <w:pPr>
              <w:spacing w:line="240" w:lineRule="auto"/>
              <w:ind w:firstLine="0"/>
              <w:jc w:val="center"/>
              <w:rPr>
                <w:sz w:val="18"/>
                <w:szCs w:val="18"/>
              </w:rPr>
            </w:pPr>
            <w:r w:rsidRPr="00124EBE">
              <w:rPr>
                <w:sz w:val="18"/>
                <w:szCs w:val="18"/>
              </w:rPr>
              <w:t>00 0 00 79211</w:t>
            </w:r>
          </w:p>
        </w:tc>
        <w:tc>
          <w:tcPr>
            <w:tcW w:w="520" w:type="dxa"/>
            <w:tcBorders>
              <w:top w:val="nil"/>
              <w:left w:val="nil"/>
              <w:bottom w:val="single" w:sz="4" w:space="0" w:color="auto"/>
              <w:right w:val="single" w:sz="4" w:space="0" w:color="auto"/>
            </w:tcBorders>
            <w:shd w:val="clear" w:color="auto" w:fill="auto"/>
            <w:vAlign w:val="center"/>
            <w:hideMark/>
          </w:tcPr>
          <w:p w14:paraId="229B97EE" w14:textId="77777777" w:rsidR="00124EBE" w:rsidRPr="00124EBE" w:rsidRDefault="00124EBE" w:rsidP="00124EBE">
            <w:pPr>
              <w:spacing w:line="240" w:lineRule="auto"/>
              <w:ind w:firstLine="0"/>
              <w:jc w:val="center"/>
              <w:rPr>
                <w:sz w:val="18"/>
                <w:szCs w:val="18"/>
              </w:rPr>
            </w:pPr>
            <w:r w:rsidRPr="00124EBE">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462053B0" w14:textId="77777777" w:rsidR="00124EBE" w:rsidRPr="00124EBE" w:rsidRDefault="00124EBE" w:rsidP="00124EBE">
            <w:pPr>
              <w:spacing w:line="240" w:lineRule="auto"/>
              <w:ind w:firstLine="0"/>
              <w:jc w:val="right"/>
              <w:rPr>
                <w:sz w:val="18"/>
                <w:szCs w:val="18"/>
              </w:rPr>
            </w:pPr>
            <w:r w:rsidRPr="00124EBE">
              <w:rPr>
                <w:sz w:val="18"/>
                <w:szCs w:val="18"/>
              </w:rPr>
              <w:t>1 490,8</w:t>
            </w:r>
          </w:p>
        </w:tc>
      </w:tr>
      <w:tr w:rsidR="00124EBE" w:rsidRPr="00124EBE" w14:paraId="0D558931"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26C1C48"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2885B0AD"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BD7B15E"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0CBC38CC" w14:textId="77777777" w:rsidR="00124EBE" w:rsidRPr="00124EBE" w:rsidRDefault="00124EBE" w:rsidP="00124EBE">
            <w:pPr>
              <w:spacing w:line="240" w:lineRule="auto"/>
              <w:ind w:firstLine="0"/>
              <w:jc w:val="center"/>
              <w:rPr>
                <w:sz w:val="18"/>
                <w:szCs w:val="18"/>
              </w:rPr>
            </w:pPr>
            <w:r w:rsidRPr="00124EBE">
              <w:rPr>
                <w:sz w:val="18"/>
                <w:szCs w:val="18"/>
              </w:rPr>
              <w:t>00 0 00 79211</w:t>
            </w:r>
          </w:p>
        </w:tc>
        <w:tc>
          <w:tcPr>
            <w:tcW w:w="520" w:type="dxa"/>
            <w:tcBorders>
              <w:top w:val="nil"/>
              <w:left w:val="nil"/>
              <w:bottom w:val="single" w:sz="4" w:space="0" w:color="auto"/>
              <w:right w:val="single" w:sz="4" w:space="0" w:color="auto"/>
            </w:tcBorders>
            <w:shd w:val="clear" w:color="auto" w:fill="auto"/>
            <w:vAlign w:val="center"/>
            <w:hideMark/>
          </w:tcPr>
          <w:p w14:paraId="2BDB8ED3" w14:textId="77777777" w:rsidR="00124EBE" w:rsidRPr="00124EBE" w:rsidRDefault="00124EBE" w:rsidP="00124EBE">
            <w:pPr>
              <w:spacing w:line="240" w:lineRule="auto"/>
              <w:ind w:firstLine="0"/>
              <w:jc w:val="center"/>
              <w:rPr>
                <w:sz w:val="18"/>
                <w:szCs w:val="18"/>
              </w:rPr>
            </w:pPr>
            <w:r w:rsidRPr="00124EBE">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21030EA5" w14:textId="77777777" w:rsidR="00124EBE" w:rsidRPr="00124EBE" w:rsidRDefault="00124EBE" w:rsidP="00124EBE">
            <w:pPr>
              <w:spacing w:line="240" w:lineRule="auto"/>
              <w:ind w:firstLine="0"/>
              <w:jc w:val="right"/>
              <w:rPr>
                <w:sz w:val="18"/>
                <w:szCs w:val="18"/>
              </w:rPr>
            </w:pPr>
            <w:r w:rsidRPr="00124EBE">
              <w:rPr>
                <w:sz w:val="18"/>
                <w:szCs w:val="18"/>
              </w:rPr>
              <w:t>1 145,0</w:t>
            </w:r>
          </w:p>
        </w:tc>
      </w:tr>
      <w:tr w:rsidR="00124EBE" w:rsidRPr="00124EBE" w14:paraId="41B8FD43" w14:textId="77777777" w:rsidTr="00124EBE">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57CC796"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3F019478"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AA9844E"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14456D78" w14:textId="77777777" w:rsidR="00124EBE" w:rsidRPr="00124EBE" w:rsidRDefault="00124EBE" w:rsidP="00124EBE">
            <w:pPr>
              <w:spacing w:line="240" w:lineRule="auto"/>
              <w:ind w:firstLine="0"/>
              <w:jc w:val="center"/>
              <w:rPr>
                <w:sz w:val="18"/>
                <w:szCs w:val="18"/>
              </w:rPr>
            </w:pPr>
            <w:r w:rsidRPr="00124EBE">
              <w:rPr>
                <w:sz w:val="18"/>
                <w:szCs w:val="18"/>
              </w:rPr>
              <w:t>00 0 00 79211</w:t>
            </w:r>
          </w:p>
        </w:tc>
        <w:tc>
          <w:tcPr>
            <w:tcW w:w="520" w:type="dxa"/>
            <w:tcBorders>
              <w:top w:val="nil"/>
              <w:left w:val="nil"/>
              <w:bottom w:val="single" w:sz="4" w:space="0" w:color="auto"/>
              <w:right w:val="single" w:sz="4" w:space="0" w:color="auto"/>
            </w:tcBorders>
            <w:shd w:val="clear" w:color="auto" w:fill="auto"/>
            <w:vAlign w:val="center"/>
            <w:hideMark/>
          </w:tcPr>
          <w:p w14:paraId="468552DC" w14:textId="77777777" w:rsidR="00124EBE" w:rsidRPr="00124EBE" w:rsidRDefault="00124EBE" w:rsidP="00124EBE">
            <w:pPr>
              <w:spacing w:line="240" w:lineRule="auto"/>
              <w:ind w:firstLine="0"/>
              <w:jc w:val="center"/>
              <w:rPr>
                <w:sz w:val="18"/>
                <w:szCs w:val="18"/>
              </w:rPr>
            </w:pPr>
            <w:r w:rsidRPr="00124EBE">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03C89998" w14:textId="77777777" w:rsidR="00124EBE" w:rsidRPr="00124EBE" w:rsidRDefault="00124EBE" w:rsidP="00124EBE">
            <w:pPr>
              <w:spacing w:line="240" w:lineRule="auto"/>
              <w:ind w:firstLine="0"/>
              <w:jc w:val="right"/>
              <w:rPr>
                <w:sz w:val="18"/>
                <w:szCs w:val="18"/>
              </w:rPr>
            </w:pPr>
            <w:r w:rsidRPr="00124EBE">
              <w:rPr>
                <w:sz w:val="18"/>
                <w:szCs w:val="18"/>
              </w:rPr>
              <w:t>345,8</w:t>
            </w:r>
          </w:p>
        </w:tc>
      </w:tr>
      <w:tr w:rsidR="00124EBE" w:rsidRPr="00124EBE" w14:paraId="1A87114C" w14:textId="77777777" w:rsidTr="00124EBE">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0D8D126"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8DC8887"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F6E8845"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5E6EA81D" w14:textId="77777777" w:rsidR="00124EBE" w:rsidRPr="00124EBE" w:rsidRDefault="00124EBE" w:rsidP="00124EBE">
            <w:pPr>
              <w:spacing w:line="240" w:lineRule="auto"/>
              <w:ind w:firstLine="0"/>
              <w:jc w:val="center"/>
              <w:rPr>
                <w:sz w:val="18"/>
                <w:szCs w:val="18"/>
              </w:rPr>
            </w:pPr>
            <w:r w:rsidRPr="00124EBE">
              <w:rPr>
                <w:sz w:val="18"/>
                <w:szCs w:val="18"/>
              </w:rPr>
              <w:t>00 0 00 79211</w:t>
            </w:r>
          </w:p>
        </w:tc>
        <w:tc>
          <w:tcPr>
            <w:tcW w:w="520" w:type="dxa"/>
            <w:tcBorders>
              <w:top w:val="nil"/>
              <w:left w:val="nil"/>
              <w:bottom w:val="single" w:sz="4" w:space="0" w:color="auto"/>
              <w:right w:val="single" w:sz="4" w:space="0" w:color="auto"/>
            </w:tcBorders>
            <w:shd w:val="clear" w:color="auto" w:fill="auto"/>
            <w:vAlign w:val="center"/>
            <w:hideMark/>
          </w:tcPr>
          <w:p w14:paraId="563453B3"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307BDAD6" w14:textId="77777777" w:rsidR="00124EBE" w:rsidRPr="00124EBE" w:rsidRDefault="00124EBE" w:rsidP="00124EBE">
            <w:pPr>
              <w:spacing w:line="240" w:lineRule="auto"/>
              <w:ind w:firstLine="0"/>
              <w:jc w:val="right"/>
              <w:rPr>
                <w:sz w:val="18"/>
                <w:szCs w:val="18"/>
              </w:rPr>
            </w:pPr>
            <w:r w:rsidRPr="00124EBE">
              <w:rPr>
                <w:sz w:val="18"/>
                <w:szCs w:val="18"/>
              </w:rPr>
              <w:t>118,7</w:t>
            </w:r>
          </w:p>
        </w:tc>
      </w:tr>
      <w:tr w:rsidR="00124EBE" w:rsidRPr="00124EBE" w14:paraId="4A9BCE3D" w14:textId="77777777" w:rsidTr="00124EBE">
        <w:trPr>
          <w:trHeight w:val="147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AAF4403" w14:textId="77777777" w:rsidR="00124EBE" w:rsidRPr="00124EBE" w:rsidRDefault="00124EBE" w:rsidP="00124EBE">
            <w:pPr>
              <w:spacing w:line="240" w:lineRule="auto"/>
              <w:ind w:firstLine="0"/>
              <w:jc w:val="left"/>
              <w:rPr>
                <w:b/>
                <w:bCs/>
                <w:sz w:val="18"/>
                <w:szCs w:val="18"/>
              </w:rPr>
            </w:pPr>
            <w:r w:rsidRPr="00124EBE">
              <w:rPr>
                <w:b/>
                <w:bCs/>
                <w:sz w:val="18"/>
                <w:szCs w:val="18"/>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РФ</w:t>
            </w:r>
          </w:p>
        </w:tc>
        <w:tc>
          <w:tcPr>
            <w:tcW w:w="460" w:type="dxa"/>
            <w:tcBorders>
              <w:top w:val="nil"/>
              <w:left w:val="nil"/>
              <w:bottom w:val="single" w:sz="4" w:space="0" w:color="auto"/>
              <w:right w:val="single" w:sz="4" w:space="0" w:color="auto"/>
            </w:tcBorders>
            <w:shd w:val="clear" w:color="auto" w:fill="auto"/>
            <w:vAlign w:val="center"/>
            <w:hideMark/>
          </w:tcPr>
          <w:p w14:paraId="40D0F1CB"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AD8D642" w14:textId="77777777" w:rsidR="00124EBE" w:rsidRPr="00124EBE" w:rsidRDefault="00124EBE" w:rsidP="00124EBE">
            <w:pPr>
              <w:spacing w:line="240" w:lineRule="auto"/>
              <w:ind w:firstLine="0"/>
              <w:jc w:val="center"/>
              <w:rPr>
                <w:b/>
                <w:bCs/>
                <w:sz w:val="18"/>
                <w:szCs w:val="18"/>
              </w:rPr>
            </w:pPr>
            <w:r w:rsidRPr="00124EBE">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5BA06FD3" w14:textId="77777777" w:rsidR="00124EBE" w:rsidRPr="00124EBE" w:rsidRDefault="00124EBE" w:rsidP="00124EBE">
            <w:pPr>
              <w:spacing w:line="240" w:lineRule="auto"/>
              <w:ind w:firstLine="0"/>
              <w:jc w:val="center"/>
              <w:rPr>
                <w:b/>
                <w:bCs/>
                <w:sz w:val="18"/>
                <w:szCs w:val="18"/>
              </w:rPr>
            </w:pPr>
            <w:r w:rsidRPr="00124EBE">
              <w:rPr>
                <w:b/>
                <w:bCs/>
                <w:sz w:val="18"/>
                <w:szCs w:val="18"/>
              </w:rPr>
              <w:t>00 0 Ю6 50500</w:t>
            </w:r>
          </w:p>
        </w:tc>
        <w:tc>
          <w:tcPr>
            <w:tcW w:w="520" w:type="dxa"/>
            <w:tcBorders>
              <w:top w:val="nil"/>
              <w:left w:val="nil"/>
              <w:bottom w:val="single" w:sz="4" w:space="0" w:color="auto"/>
              <w:right w:val="single" w:sz="4" w:space="0" w:color="auto"/>
            </w:tcBorders>
            <w:shd w:val="clear" w:color="auto" w:fill="auto"/>
            <w:vAlign w:val="center"/>
            <w:hideMark/>
          </w:tcPr>
          <w:p w14:paraId="34EEE74A"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4C2BE277" w14:textId="77777777" w:rsidR="00124EBE" w:rsidRPr="00124EBE" w:rsidRDefault="00124EBE" w:rsidP="00124EBE">
            <w:pPr>
              <w:spacing w:line="240" w:lineRule="auto"/>
              <w:ind w:firstLine="0"/>
              <w:jc w:val="right"/>
              <w:rPr>
                <w:b/>
                <w:bCs/>
                <w:sz w:val="18"/>
                <w:szCs w:val="18"/>
              </w:rPr>
            </w:pPr>
            <w:r w:rsidRPr="00124EBE">
              <w:rPr>
                <w:b/>
                <w:bCs/>
                <w:sz w:val="18"/>
                <w:szCs w:val="18"/>
              </w:rPr>
              <w:t>1 054,6</w:t>
            </w:r>
          </w:p>
        </w:tc>
      </w:tr>
      <w:tr w:rsidR="00124EBE" w:rsidRPr="00124EBE" w14:paraId="31FDD594" w14:textId="77777777" w:rsidTr="00124EBE">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643E049" w14:textId="77777777" w:rsidR="00124EBE" w:rsidRPr="00124EBE" w:rsidRDefault="00124EBE" w:rsidP="00124EBE">
            <w:pPr>
              <w:spacing w:line="240" w:lineRule="auto"/>
              <w:ind w:firstLine="0"/>
              <w:jc w:val="left"/>
              <w:rPr>
                <w:sz w:val="18"/>
                <w:szCs w:val="18"/>
              </w:rPr>
            </w:pPr>
            <w:r w:rsidRPr="00124EBE">
              <w:rPr>
                <w:sz w:val="18"/>
                <w:szCs w:val="18"/>
              </w:rPr>
              <w:t>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05004077"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5B5D6F1"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5C03C0DA" w14:textId="77777777" w:rsidR="00124EBE" w:rsidRPr="00124EBE" w:rsidRDefault="00124EBE" w:rsidP="00124EBE">
            <w:pPr>
              <w:spacing w:line="240" w:lineRule="auto"/>
              <w:ind w:firstLine="0"/>
              <w:jc w:val="center"/>
              <w:rPr>
                <w:sz w:val="18"/>
                <w:szCs w:val="18"/>
              </w:rPr>
            </w:pPr>
            <w:r w:rsidRPr="00124EBE">
              <w:rPr>
                <w:sz w:val="18"/>
                <w:szCs w:val="18"/>
              </w:rPr>
              <w:t>00 0 Ю6 50500</w:t>
            </w:r>
          </w:p>
        </w:tc>
        <w:tc>
          <w:tcPr>
            <w:tcW w:w="520" w:type="dxa"/>
            <w:tcBorders>
              <w:top w:val="nil"/>
              <w:left w:val="nil"/>
              <w:bottom w:val="single" w:sz="4" w:space="0" w:color="auto"/>
              <w:right w:val="single" w:sz="4" w:space="0" w:color="auto"/>
            </w:tcBorders>
            <w:shd w:val="clear" w:color="auto" w:fill="auto"/>
            <w:vAlign w:val="center"/>
            <w:hideMark/>
          </w:tcPr>
          <w:p w14:paraId="170A5B37"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035A15AA" w14:textId="77777777" w:rsidR="00124EBE" w:rsidRPr="00124EBE" w:rsidRDefault="00124EBE" w:rsidP="00124EBE">
            <w:pPr>
              <w:spacing w:line="240" w:lineRule="auto"/>
              <w:ind w:firstLine="0"/>
              <w:jc w:val="right"/>
              <w:rPr>
                <w:sz w:val="18"/>
                <w:szCs w:val="18"/>
              </w:rPr>
            </w:pPr>
            <w:r w:rsidRPr="00124EBE">
              <w:rPr>
                <w:sz w:val="18"/>
                <w:szCs w:val="18"/>
              </w:rPr>
              <w:t>1 054,6</w:t>
            </w:r>
          </w:p>
        </w:tc>
      </w:tr>
      <w:tr w:rsidR="00124EBE" w:rsidRPr="00124EBE" w14:paraId="4307A629" w14:textId="77777777" w:rsidTr="00124EBE">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1F758CB"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39164F45"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7EBD6B8"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1D9923B8" w14:textId="77777777" w:rsidR="00124EBE" w:rsidRPr="00124EBE" w:rsidRDefault="00124EBE" w:rsidP="00124EBE">
            <w:pPr>
              <w:spacing w:line="240" w:lineRule="auto"/>
              <w:ind w:firstLine="0"/>
              <w:jc w:val="center"/>
              <w:rPr>
                <w:sz w:val="18"/>
                <w:szCs w:val="18"/>
              </w:rPr>
            </w:pPr>
            <w:r w:rsidRPr="00124EBE">
              <w:rPr>
                <w:sz w:val="18"/>
                <w:szCs w:val="18"/>
              </w:rPr>
              <w:t>00 0 Ю6 50500</w:t>
            </w:r>
          </w:p>
        </w:tc>
        <w:tc>
          <w:tcPr>
            <w:tcW w:w="520" w:type="dxa"/>
            <w:tcBorders>
              <w:top w:val="nil"/>
              <w:left w:val="nil"/>
              <w:bottom w:val="single" w:sz="4" w:space="0" w:color="auto"/>
              <w:right w:val="single" w:sz="4" w:space="0" w:color="auto"/>
            </w:tcBorders>
            <w:shd w:val="clear" w:color="auto" w:fill="auto"/>
            <w:vAlign w:val="center"/>
            <w:hideMark/>
          </w:tcPr>
          <w:p w14:paraId="16FBF947"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5B96CB71" w14:textId="77777777" w:rsidR="00124EBE" w:rsidRPr="00124EBE" w:rsidRDefault="00124EBE" w:rsidP="00124EBE">
            <w:pPr>
              <w:spacing w:line="240" w:lineRule="auto"/>
              <w:ind w:firstLine="0"/>
              <w:jc w:val="right"/>
              <w:rPr>
                <w:sz w:val="18"/>
                <w:szCs w:val="18"/>
              </w:rPr>
            </w:pPr>
            <w:r w:rsidRPr="00124EBE">
              <w:rPr>
                <w:sz w:val="18"/>
                <w:szCs w:val="18"/>
              </w:rPr>
              <w:t>810,0</w:t>
            </w:r>
          </w:p>
        </w:tc>
      </w:tr>
      <w:tr w:rsidR="00124EBE" w:rsidRPr="00124EBE" w14:paraId="0580FE16" w14:textId="77777777" w:rsidTr="00124EBE">
        <w:trPr>
          <w:trHeight w:val="54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77E5341"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644CAEB7"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CD794F8"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257ADCEA" w14:textId="77777777" w:rsidR="00124EBE" w:rsidRPr="00124EBE" w:rsidRDefault="00124EBE" w:rsidP="00124EBE">
            <w:pPr>
              <w:spacing w:line="240" w:lineRule="auto"/>
              <w:ind w:firstLine="0"/>
              <w:jc w:val="center"/>
              <w:rPr>
                <w:sz w:val="18"/>
                <w:szCs w:val="18"/>
              </w:rPr>
            </w:pPr>
            <w:r w:rsidRPr="00124EBE">
              <w:rPr>
                <w:sz w:val="18"/>
                <w:szCs w:val="18"/>
              </w:rPr>
              <w:t>00 0 Ю6 50500</w:t>
            </w:r>
          </w:p>
        </w:tc>
        <w:tc>
          <w:tcPr>
            <w:tcW w:w="520" w:type="dxa"/>
            <w:tcBorders>
              <w:top w:val="nil"/>
              <w:left w:val="nil"/>
              <w:bottom w:val="single" w:sz="4" w:space="0" w:color="auto"/>
              <w:right w:val="single" w:sz="4" w:space="0" w:color="auto"/>
            </w:tcBorders>
            <w:shd w:val="clear" w:color="auto" w:fill="auto"/>
            <w:vAlign w:val="center"/>
            <w:hideMark/>
          </w:tcPr>
          <w:p w14:paraId="7579C95B"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5C2EABC8" w14:textId="77777777" w:rsidR="00124EBE" w:rsidRPr="00124EBE" w:rsidRDefault="00124EBE" w:rsidP="00124EBE">
            <w:pPr>
              <w:spacing w:line="240" w:lineRule="auto"/>
              <w:ind w:firstLine="0"/>
              <w:jc w:val="right"/>
              <w:rPr>
                <w:sz w:val="18"/>
                <w:szCs w:val="18"/>
              </w:rPr>
            </w:pPr>
            <w:r w:rsidRPr="00124EBE">
              <w:rPr>
                <w:sz w:val="18"/>
                <w:szCs w:val="18"/>
              </w:rPr>
              <w:t>244,6</w:t>
            </w:r>
          </w:p>
        </w:tc>
      </w:tr>
      <w:tr w:rsidR="00124EBE" w:rsidRPr="00124EBE" w14:paraId="70D3A8E7" w14:textId="77777777" w:rsidTr="00124EBE">
        <w:trPr>
          <w:trHeight w:val="10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0A05115" w14:textId="77777777" w:rsidR="00124EBE" w:rsidRPr="00124EBE" w:rsidRDefault="00124EBE" w:rsidP="00124EBE">
            <w:pPr>
              <w:spacing w:line="240" w:lineRule="auto"/>
              <w:ind w:firstLine="0"/>
              <w:jc w:val="left"/>
              <w:rPr>
                <w:b/>
                <w:bCs/>
                <w:sz w:val="18"/>
                <w:szCs w:val="18"/>
              </w:rPr>
            </w:pPr>
            <w:r w:rsidRPr="00124EBE">
              <w:rPr>
                <w:b/>
                <w:bCs/>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460" w:type="dxa"/>
            <w:tcBorders>
              <w:top w:val="nil"/>
              <w:left w:val="nil"/>
              <w:bottom w:val="single" w:sz="4" w:space="0" w:color="auto"/>
              <w:right w:val="single" w:sz="4" w:space="0" w:color="auto"/>
            </w:tcBorders>
            <w:shd w:val="clear" w:color="auto" w:fill="auto"/>
            <w:vAlign w:val="center"/>
            <w:hideMark/>
          </w:tcPr>
          <w:p w14:paraId="61536A38"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81ECD25" w14:textId="77777777" w:rsidR="00124EBE" w:rsidRPr="00124EBE" w:rsidRDefault="00124EBE" w:rsidP="00124EBE">
            <w:pPr>
              <w:spacing w:line="240" w:lineRule="auto"/>
              <w:ind w:firstLine="0"/>
              <w:jc w:val="center"/>
              <w:rPr>
                <w:b/>
                <w:bCs/>
                <w:sz w:val="18"/>
                <w:szCs w:val="18"/>
              </w:rPr>
            </w:pPr>
            <w:r w:rsidRPr="00124EBE">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30B0E660" w14:textId="77777777" w:rsidR="00124EBE" w:rsidRPr="00124EBE" w:rsidRDefault="00124EBE" w:rsidP="00124EBE">
            <w:pPr>
              <w:spacing w:line="240" w:lineRule="auto"/>
              <w:ind w:firstLine="0"/>
              <w:jc w:val="center"/>
              <w:rPr>
                <w:b/>
                <w:bCs/>
                <w:sz w:val="18"/>
                <w:szCs w:val="18"/>
              </w:rPr>
            </w:pPr>
            <w:r w:rsidRPr="00124EBE">
              <w:rPr>
                <w:b/>
                <w:bCs/>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0D82B3DD"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6A3AE798" w14:textId="77777777" w:rsidR="00124EBE" w:rsidRPr="00124EBE" w:rsidRDefault="00124EBE" w:rsidP="00124EBE">
            <w:pPr>
              <w:spacing w:line="240" w:lineRule="auto"/>
              <w:ind w:firstLine="0"/>
              <w:jc w:val="right"/>
              <w:rPr>
                <w:b/>
                <w:bCs/>
                <w:sz w:val="18"/>
                <w:szCs w:val="18"/>
              </w:rPr>
            </w:pPr>
            <w:r w:rsidRPr="00124EBE">
              <w:rPr>
                <w:b/>
                <w:bCs/>
                <w:sz w:val="18"/>
                <w:szCs w:val="18"/>
              </w:rPr>
              <w:t>2 943,9</w:t>
            </w:r>
          </w:p>
        </w:tc>
      </w:tr>
      <w:tr w:rsidR="00124EBE" w:rsidRPr="00124EBE" w14:paraId="7180CC2F" w14:textId="77777777" w:rsidTr="00124EBE">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3039B56" w14:textId="77777777" w:rsidR="00124EBE" w:rsidRPr="00124EBE" w:rsidRDefault="00124EBE" w:rsidP="00124EBE">
            <w:pPr>
              <w:spacing w:line="240" w:lineRule="auto"/>
              <w:ind w:firstLine="0"/>
              <w:jc w:val="left"/>
              <w:rPr>
                <w:sz w:val="18"/>
                <w:szCs w:val="18"/>
              </w:rPr>
            </w:pPr>
            <w:r w:rsidRPr="00124EBE">
              <w:rPr>
                <w:sz w:val="18"/>
                <w:szCs w:val="18"/>
              </w:rPr>
              <w:t>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3C6AD7A2"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9DF2DD4"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31EE15E7" w14:textId="77777777" w:rsidR="00124EBE" w:rsidRPr="00124EBE" w:rsidRDefault="00124EBE" w:rsidP="00124EBE">
            <w:pPr>
              <w:spacing w:line="240" w:lineRule="auto"/>
              <w:ind w:firstLine="0"/>
              <w:jc w:val="center"/>
              <w:rPr>
                <w:sz w:val="18"/>
                <w:szCs w:val="18"/>
              </w:rPr>
            </w:pPr>
            <w:r w:rsidRPr="00124EBE">
              <w:rPr>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15CB0A60"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2959B4FB" w14:textId="77777777" w:rsidR="00124EBE" w:rsidRPr="00124EBE" w:rsidRDefault="00124EBE" w:rsidP="00124EBE">
            <w:pPr>
              <w:spacing w:line="240" w:lineRule="auto"/>
              <w:ind w:firstLine="0"/>
              <w:jc w:val="right"/>
              <w:rPr>
                <w:sz w:val="18"/>
                <w:szCs w:val="18"/>
              </w:rPr>
            </w:pPr>
            <w:r w:rsidRPr="00124EBE">
              <w:rPr>
                <w:sz w:val="18"/>
                <w:szCs w:val="18"/>
              </w:rPr>
              <w:t>2 943,9</w:t>
            </w:r>
          </w:p>
        </w:tc>
      </w:tr>
      <w:tr w:rsidR="00124EBE" w:rsidRPr="00124EBE" w14:paraId="3B29CB25" w14:textId="77777777" w:rsidTr="00124EBE">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5262075"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52B80C3C"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9BA2AA4"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7602D567" w14:textId="77777777" w:rsidR="00124EBE" w:rsidRPr="00124EBE" w:rsidRDefault="00124EBE" w:rsidP="00124EBE">
            <w:pPr>
              <w:spacing w:line="240" w:lineRule="auto"/>
              <w:ind w:firstLine="0"/>
              <w:jc w:val="center"/>
              <w:rPr>
                <w:sz w:val="18"/>
                <w:szCs w:val="18"/>
              </w:rPr>
            </w:pPr>
            <w:r w:rsidRPr="00124EBE">
              <w:rPr>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65C1CC1F"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56C0BD44" w14:textId="77777777" w:rsidR="00124EBE" w:rsidRPr="00124EBE" w:rsidRDefault="00124EBE" w:rsidP="00124EBE">
            <w:pPr>
              <w:spacing w:line="240" w:lineRule="auto"/>
              <w:ind w:firstLine="0"/>
              <w:jc w:val="right"/>
              <w:rPr>
                <w:sz w:val="18"/>
                <w:szCs w:val="18"/>
              </w:rPr>
            </w:pPr>
            <w:r w:rsidRPr="00124EBE">
              <w:rPr>
                <w:sz w:val="18"/>
                <w:szCs w:val="18"/>
              </w:rPr>
              <w:t>2 261,1</w:t>
            </w:r>
          </w:p>
        </w:tc>
      </w:tr>
      <w:tr w:rsidR="00124EBE" w:rsidRPr="00124EBE" w14:paraId="7AD9E3C9" w14:textId="77777777" w:rsidTr="00124EBE">
        <w:trPr>
          <w:trHeight w:val="6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D63246E"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6F796F91"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0BA0530"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1B65D17D" w14:textId="77777777" w:rsidR="00124EBE" w:rsidRPr="00124EBE" w:rsidRDefault="00124EBE" w:rsidP="00124EBE">
            <w:pPr>
              <w:spacing w:line="240" w:lineRule="auto"/>
              <w:ind w:firstLine="0"/>
              <w:jc w:val="center"/>
              <w:rPr>
                <w:sz w:val="18"/>
                <w:szCs w:val="18"/>
              </w:rPr>
            </w:pPr>
            <w:r w:rsidRPr="00124EBE">
              <w:rPr>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2C227417"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40CC5B5D" w14:textId="77777777" w:rsidR="00124EBE" w:rsidRPr="00124EBE" w:rsidRDefault="00124EBE" w:rsidP="00124EBE">
            <w:pPr>
              <w:spacing w:line="240" w:lineRule="auto"/>
              <w:ind w:firstLine="0"/>
              <w:jc w:val="right"/>
              <w:rPr>
                <w:sz w:val="18"/>
                <w:szCs w:val="18"/>
              </w:rPr>
            </w:pPr>
            <w:r w:rsidRPr="00124EBE">
              <w:rPr>
                <w:sz w:val="18"/>
                <w:szCs w:val="18"/>
              </w:rPr>
              <w:t>682,8</w:t>
            </w:r>
          </w:p>
        </w:tc>
      </w:tr>
      <w:tr w:rsidR="00124EBE" w:rsidRPr="00124EBE" w14:paraId="102E3AFC" w14:textId="77777777" w:rsidTr="00124EBE">
        <w:trPr>
          <w:trHeight w:val="11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4049088" w14:textId="77777777" w:rsidR="00124EBE" w:rsidRPr="00124EBE" w:rsidRDefault="00124EBE" w:rsidP="00124EBE">
            <w:pPr>
              <w:spacing w:line="240" w:lineRule="auto"/>
              <w:ind w:firstLine="0"/>
              <w:jc w:val="left"/>
              <w:rPr>
                <w:b/>
                <w:bCs/>
                <w:sz w:val="18"/>
                <w:szCs w:val="18"/>
              </w:rPr>
            </w:pPr>
            <w:r w:rsidRPr="00124EBE">
              <w:rPr>
                <w:b/>
                <w:bCs/>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(софинансирование)</w:t>
            </w:r>
          </w:p>
        </w:tc>
        <w:tc>
          <w:tcPr>
            <w:tcW w:w="460" w:type="dxa"/>
            <w:tcBorders>
              <w:top w:val="nil"/>
              <w:left w:val="nil"/>
              <w:bottom w:val="single" w:sz="4" w:space="0" w:color="auto"/>
              <w:right w:val="single" w:sz="4" w:space="0" w:color="auto"/>
            </w:tcBorders>
            <w:shd w:val="clear" w:color="auto" w:fill="auto"/>
            <w:vAlign w:val="center"/>
            <w:hideMark/>
          </w:tcPr>
          <w:p w14:paraId="0E296449" w14:textId="77777777" w:rsidR="00124EBE" w:rsidRPr="00124EBE" w:rsidRDefault="00124EBE" w:rsidP="00124EBE">
            <w:pPr>
              <w:spacing w:line="240" w:lineRule="auto"/>
              <w:ind w:firstLine="0"/>
              <w:jc w:val="center"/>
              <w:rPr>
                <w:b/>
                <w:bCs/>
                <w:sz w:val="18"/>
                <w:szCs w:val="18"/>
              </w:rPr>
            </w:pPr>
            <w:r w:rsidRPr="00124EBE">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4F904CE" w14:textId="77777777" w:rsidR="00124EBE" w:rsidRPr="00124EBE" w:rsidRDefault="00124EBE" w:rsidP="00124EBE">
            <w:pPr>
              <w:spacing w:line="240" w:lineRule="auto"/>
              <w:ind w:firstLine="0"/>
              <w:jc w:val="center"/>
              <w:rPr>
                <w:b/>
                <w:bCs/>
                <w:sz w:val="18"/>
                <w:szCs w:val="18"/>
              </w:rPr>
            </w:pPr>
            <w:r w:rsidRPr="00124EBE">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403A4D32" w14:textId="77777777" w:rsidR="00124EBE" w:rsidRPr="00124EBE" w:rsidRDefault="00124EBE" w:rsidP="00124EBE">
            <w:pPr>
              <w:spacing w:line="240" w:lineRule="auto"/>
              <w:ind w:firstLine="0"/>
              <w:jc w:val="center"/>
              <w:rPr>
                <w:b/>
                <w:bCs/>
                <w:sz w:val="18"/>
                <w:szCs w:val="18"/>
              </w:rPr>
            </w:pPr>
            <w:r w:rsidRPr="00124EBE">
              <w:rPr>
                <w:b/>
                <w:bCs/>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17B04265"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FEFDE41" w14:textId="77777777" w:rsidR="00124EBE" w:rsidRPr="00124EBE" w:rsidRDefault="00124EBE" w:rsidP="00124EBE">
            <w:pPr>
              <w:spacing w:line="240" w:lineRule="auto"/>
              <w:ind w:firstLine="0"/>
              <w:jc w:val="right"/>
              <w:rPr>
                <w:b/>
                <w:bCs/>
                <w:sz w:val="18"/>
                <w:szCs w:val="18"/>
              </w:rPr>
            </w:pPr>
            <w:r w:rsidRPr="00124EBE">
              <w:rPr>
                <w:b/>
                <w:bCs/>
                <w:sz w:val="18"/>
                <w:szCs w:val="18"/>
              </w:rPr>
              <w:t>29,7</w:t>
            </w:r>
          </w:p>
        </w:tc>
      </w:tr>
      <w:tr w:rsidR="00124EBE" w:rsidRPr="00124EBE" w14:paraId="70398D3D" w14:textId="77777777" w:rsidTr="00124EBE">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8998114" w14:textId="77777777" w:rsidR="00124EBE" w:rsidRPr="00124EBE" w:rsidRDefault="00124EBE" w:rsidP="00124EBE">
            <w:pPr>
              <w:spacing w:line="240" w:lineRule="auto"/>
              <w:ind w:firstLine="0"/>
              <w:jc w:val="left"/>
              <w:rPr>
                <w:sz w:val="18"/>
                <w:szCs w:val="18"/>
              </w:rPr>
            </w:pPr>
            <w:r w:rsidRPr="00124EBE">
              <w:rPr>
                <w:sz w:val="18"/>
                <w:szCs w:val="18"/>
              </w:rPr>
              <w:t>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13F9CA90"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0DCB82C"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5E926339" w14:textId="77777777" w:rsidR="00124EBE" w:rsidRPr="00124EBE" w:rsidRDefault="00124EBE" w:rsidP="00124EBE">
            <w:pPr>
              <w:spacing w:line="240" w:lineRule="auto"/>
              <w:ind w:firstLine="0"/>
              <w:jc w:val="center"/>
              <w:rPr>
                <w:sz w:val="18"/>
                <w:szCs w:val="18"/>
              </w:rPr>
            </w:pPr>
            <w:r w:rsidRPr="00124EBE">
              <w:rPr>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30F569A2"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51E24338" w14:textId="77777777" w:rsidR="00124EBE" w:rsidRPr="00124EBE" w:rsidRDefault="00124EBE" w:rsidP="00124EBE">
            <w:pPr>
              <w:spacing w:line="240" w:lineRule="auto"/>
              <w:ind w:firstLine="0"/>
              <w:jc w:val="right"/>
              <w:rPr>
                <w:sz w:val="18"/>
                <w:szCs w:val="18"/>
              </w:rPr>
            </w:pPr>
            <w:r w:rsidRPr="00124EBE">
              <w:rPr>
                <w:sz w:val="18"/>
                <w:szCs w:val="18"/>
              </w:rPr>
              <w:t>29,7</w:t>
            </w:r>
          </w:p>
        </w:tc>
      </w:tr>
      <w:tr w:rsidR="00124EBE" w:rsidRPr="00124EBE" w14:paraId="645628C8" w14:textId="77777777" w:rsidTr="00124EBE">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AEC4B74"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0617895F"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FFDA819"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5126B5D3" w14:textId="77777777" w:rsidR="00124EBE" w:rsidRPr="00124EBE" w:rsidRDefault="00124EBE" w:rsidP="00124EBE">
            <w:pPr>
              <w:spacing w:line="240" w:lineRule="auto"/>
              <w:ind w:firstLine="0"/>
              <w:jc w:val="center"/>
              <w:rPr>
                <w:sz w:val="18"/>
                <w:szCs w:val="18"/>
              </w:rPr>
            </w:pPr>
            <w:r w:rsidRPr="00124EBE">
              <w:rPr>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551A4B53"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6CC889AA" w14:textId="77777777" w:rsidR="00124EBE" w:rsidRPr="00124EBE" w:rsidRDefault="00124EBE" w:rsidP="00124EBE">
            <w:pPr>
              <w:spacing w:line="240" w:lineRule="auto"/>
              <w:ind w:firstLine="0"/>
              <w:jc w:val="right"/>
              <w:rPr>
                <w:sz w:val="18"/>
                <w:szCs w:val="18"/>
              </w:rPr>
            </w:pPr>
            <w:r w:rsidRPr="00124EBE">
              <w:rPr>
                <w:sz w:val="18"/>
                <w:szCs w:val="18"/>
              </w:rPr>
              <w:t>22,8</w:t>
            </w:r>
          </w:p>
        </w:tc>
      </w:tr>
      <w:tr w:rsidR="00124EBE" w:rsidRPr="00124EBE" w14:paraId="44661C01" w14:textId="77777777" w:rsidTr="00124EBE">
        <w:trPr>
          <w:trHeight w:val="6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8675B65"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102A0A43" w14:textId="77777777" w:rsidR="00124EBE" w:rsidRPr="00124EBE" w:rsidRDefault="00124EBE" w:rsidP="00124EBE">
            <w:pPr>
              <w:spacing w:line="240" w:lineRule="auto"/>
              <w:ind w:firstLine="0"/>
              <w:jc w:val="center"/>
              <w:rPr>
                <w:sz w:val="18"/>
                <w:szCs w:val="18"/>
              </w:rPr>
            </w:pPr>
            <w:r w:rsidRPr="00124EBE">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7D85447" w14:textId="77777777" w:rsidR="00124EBE" w:rsidRPr="00124EBE" w:rsidRDefault="00124EBE" w:rsidP="00124EBE">
            <w:pPr>
              <w:spacing w:line="240" w:lineRule="auto"/>
              <w:ind w:firstLine="0"/>
              <w:jc w:val="center"/>
              <w:rPr>
                <w:sz w:val="18"/>
                <w:szCs w:val="18"/>
              </w:rPr>
            </w:pPr>
            <w:r w:rsidRPr="00124EBE">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0125FA85" w14:textId="77777777" w:rsidR="00124EBE" w:rsidRPr="00124EBE" w:rsidRDefault="00124EBE" w:rsidP="00124EBE">
            <w:pPr>
              <w:spacing w:line="240" w:lineRule="auto"/>
              <w:ind w:firstLine="0"/>
              <w:jc w:val="center"/>
              <w:rPr>
                <w:sz w:val="18"/>
                <w:szCs w:val="18"/>
              </w:rPr>
            </w:pPr>
            <w:r w:rsidRPr="00124EBE">
              <w:rPr>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290861D0"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419D2375" w14:textId="77777777" w:rsidR="00124EBE" w:rsidRPr="00124EBE" w:rsidRDefault="00124EBE" w:rsidP="00124EBE">
            <w:pPr>
              <w:spacing w:line="240" w:lineRule="auto"/>
              <w:ind w:firstLine="0"/>
              <w:jc w:val="right"/>
              <w:rPr>
                <w:sz w:val="18"/>
                <w:szCs w:val="18"/>
              </w:rPr>
            </w:pPr>
            <w:r w:rsidRPr="00124EBE">
              <w:rPr>
                <w:sz w:val="18"/>
                <w:szCs w:val="18"/>
              </w:rPr>
              <w:t>6,9</w:t>
            </w:r>
          </w:p>
        </w:tc>
      </w:tr>
      <w:tr w:rsidR="00124EBE" w:rsidRPr="00124EBE" w14:paraId="22594479"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1C4D2217" w14:textId="77777777" w:rsidR="00124EBE" w:rsidRPr="00124EBE" w:rsidRDefault="00124EBE" w:rsidP="00124EBE">
            <w:pPr>
              <w:spacing w:line="240" w:lineRule="auto"/>
              <w:ind w:firstLine="0"/>
              <w:jc w:val="left"/>
              <w:rPr>
                <w:b/>
                <w:bCs/>
                <w:sz w:val="18"/>
                <w:szCs w:val="18"/>
              </w:rPr>
            </w:pPr>
            <w:r w:rsidRPr="00124EBE">
              <w:rPr>
                <w:b/>
                <w:bCs/>
                <w:sz w:val="18"/>
                <w:szCs w:val="18"/>
              </w:rPr>
              <w:t>Культура,  кинематография</w:t>
            </w:r>
          </w:p>
        </w:tc>
        <w:tc>
          <w:tcPr>
            <w:tcW w:w="460" w:type="dxa"/>
            <w:tcBorders>
              <w:top w:val="nil"/>
              <w:left w:val="nil"/>
              <w:bottom w:val="single" w:sz="4" w:space="0" w:color="auto"/>
              <w:right w:val="single" w:sz="4" w:space="0" w:color="auto"/>
            </w:tcBorders>
            <w:shd w:val="clear" w:color="000000" w:fill="FFFF00"/>
            <w:vAlign w:val="center"/>
            <w:hideMark/>
          </w:tcPr>
          <w:p w14:paraId="56218A05" w14:textId="77777777" w:rsidR="00124EBE" w:rsidRPr="00124EBE" w:rsidRDefault="00124EBE" w:rsidP="00124EBE">
            <w:pPr>
              <w:spacing w:line="240" w:lineRule="auto"/>
              <w:ind w:firstLine="0"/>
              <w:jc w:val="center"/>
              <w:rPr>
                <w:b/>
                <w:bCs/>
                <w:sz w:val="18"/>
                <w:szCs w:val="18"/>
              </w:rPr>
            </w:pPr>
            <w:r w:rsidRPr="00124EBE">
              <w:rPr>
                <w:b/>
                <w:bCs/>
                <w:sz w:val="18"/>
                <w:szCs w:val="18"/>
              </w:rPr>
              <w:t>08</w:t>
            </w:r>
          </w:p>
        </w:tc>
        <w:tc>
          <w:tcPr>
            <w:tcW w:w="420" w:type="dxa"/>
            <w:tcBorders>
              <w:top w:val="nil"/>
              <w:left w:val="nil"/>
              <w:bottom w:val="single" w:sz="4" w:space="0" w:color="auto"/>
              <w:right w:val="single" w:sz="4" w:space="0" w:color="auto"/>
            </w:tcBorders>
            <w:shd w:val="clear" w:color="000000" w:fill="FFFF00"/>
            <w:vAlign w:val="center"/>
            <w:hideMark/>
          </w:tcPr>
          <w:p w14:paraId="5FB8CE76"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4FD56D3E"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49CCBE56"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4EAEC8C6" w14:textId="77777777" w:rsidR="00124EBE" w:rsidRPr="00124EBE" w:rsidRDefault="00124EBE" w:rsidP="00124EBE">
            <w:pPr>
              <w:spacing w:line="240" w:lineRule="auto"/>
              <w:ind w:firstLine="0"/>
              <w:jc w:val="right"/>
              <w:rPr>
                <w:b/>
                <w:bCs/>
                <w:sz w:val="18"/>
                <w:szCs w:val="18"/>
              </w:rPr>
            </w:pPr>
            <w:r w:rsidRPr="00124EBE">
              <w:rPr>
                <w:b/>
                <w:bCs/>
                <w:sz w:val="18"/>
                <w:szCs w:val="18"/>
              </w:rPr>
              <w:t>191 707,1</w:t>
            </w:r>
          </w:p>
        </w:tc>
      </w:tr>
      <w:tr w:rsidR="00124EBE" w:rsidRPr="00124EBE" w14:paraId="77714535"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55A4A90D" w14:textId="77777777" w:rsidR="00124EBE" w:rsidRPr="00124EBE" w:rsidRDefault="00124EBE" w:rsidP="00124EBE">
            <w:pPr>
              <w:spacing w:line="240" w:lineRule="auto"/>
              <w:ind w:firstLine="0"/>
              <w:jc w:val="left"/>
              <w:rPr>
                <w:b/>
                <w:bCs/>
                <w:sz w:val="18"/>
                <w:szCs w:val="18"/>
              </w:rPr>
            </w:pPr>
            <w:r w:rsidRPr="00124EBE">
              <w:rPr>
                <w:b/>
                <w:bCs/>
                <w:sz w:val="18"/>
                <w:szCs w:val="18"/>
              </w:rPr>
              <w:t xml:space="preserve">Культура </w:t>
            </w:r>
          </w:p>
        </w:tc>
        <w:tc>
          <w:tcPr>
            <w:tcW w:w="460" w:type="dxa"/>
            <w:tcBorders>
              <w:top w:val="nil"/>
              <w:left w:val="nil"/>
              <w:bottom w:val="single" w:sz="4" w:space="0" w:color="auto"/>
              <w:right w:val="single" w:sz="4" w:space="0" w:color="auto"/>
            </w:tcBorders>
            <w:shd w:val="clear" w:color="000000" w:fill="FFFF00"/>
            <w:vAlign w:val="center"/>
            <w:hideMark/>
          </w:tcPr>
          <w:p w14:paraId="28F6426C" w14:textId="77777777" w:rsidR="00124EBE" w:rsidRPr="00124EBE" w:rsidRDefault="00124EBE" w:rsidP="00124EBE">
            <w:pPr>
              <w:spacing w:line="240" w:lineRule="auto"/>
              <w:ind w:firstLine="0"/>
              <w:jc w:val="center"/>
              <w:rPr>
                <w:b/>
                <w:bCs/>
                <w:sz w:val="18"/>
                <w:szCs w:val="18"/>
              </w:rPr>
            </w:pPr>
            <w:r w:rsidRPr="00124EBE">
              <w:rPr>
                <w:b/>
                <w:bCs/>
                <w:sz w:val="18"/>
                <w:szCs w:val="18"/>
              </w:rPr>
              <w:t>08</w:t>
            </w:r>
          </w:p>
        </w:tc>
        <w:tc>
          <w:tcPr>
            <w:tcW w:w="420" w:type="dxa"/>
            <w:tcBorders>
              <w:top w:val="nil"/>
              <w:left w:val="nil"/>
              <w:bottom w:val="single" w:sz="4" w:space="0" w:color="auto"/>
              <w:right w:val="single" w:sz="4" w:space="0" w:color="auto"/>
            </w:tcBorders>
            <w:shd w:val="clear" w:color="000000" w:fill="FFFF00"/>
            <w:vAlign w:val="center"/>
            <w:hideMark/>
          </w:tcPr>
          <w:p w14:paraId="0A5EF5E4"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000000" w:fill="FFFF00"/>
            <w:vAlign w:val="center"/>
            <w:hideMark/>
          </w:tcPr>
          <w:p w14:paraId="780BD855"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79773108"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6CA0FF5B" w14:textId="77777777" w:rsidR="00124EBE" w:rsidRPr="00124EBE" w:rsidRDefault="00124EBE" w:rsidP="00124EBE">
            <w:pPr>
              <w:spacing w:line="240" w:lineRule="auto"/>
              <w:ind w:firstLine="0"/>
              <w:jc w:val="right"/>
              <w:rPr>
                <w:b/>
                <w:bCs/>
                <w:sz w:val="18"/>
                <w:szCs w:val="18"/>
              </w:rPr>
            </w:pPr>
            <w:r w:rsidRPr="00124EBE">
              <w:rPr>
                <w:b/>
                <w:bCs/>
                <w:sz w:val="18"/>
                <w:szCs w:val="18"/>
              </w:rPr>
              <w:t>191 707,1</w:t>
            </w:r>
          </w:p>
        </w:tc>
      </w:tr>
      <w:tr w:rsidR="00124EBE" w:rsidRPr="00124EBE" w14:paraId="0E5275E1" w14:textId="77777777" w:rsidTr="00124EBE">
        <w:trPr>
          <w:trHeight w:val="300"/>
        </w:trPr>
        <w:tc>
          <w:tcPr>
            <w:tcW w:w="5620" w:type="dxa"/>
            <w:tcBorders>
              <w:top w:val="nil"/>
              <w:left w:val="nil"/>
              <w:bottom w:val="single" w:sz="4" w:space="0" w:color="auto"/>
              <w:right w:val="single" w:sz="4" w:space="0" w:color="auto"/>
            </w:tcBorders>
            <w:shd w:val="clear" w:color="000000" w:fill="FFFFFF"/>
            <w:vAlign w:val="center"/>
            <w:hideMark/>
          </w:tcPr>
          <w:p w14:paraId="4F790BE6" w14:textId="77777777" w:rsidR="00124EBE" w:rsidRPr="00124EBE" w:rsidRDefault="00124EBE" w:rsidP="00124EBE">
            <w:pPr>
              <w:spacing w:line="240" w:lineRule="auto"/>
              <w:ind w:firstLine="0"/>
              <w:jc w:val="left"/>
              <w:rPr>
                <w:b/>
                <w:bCs/>
                <w:sz w:val="18"/>
                <w:szCs w:val="18"/>
              </w:rPr>
            </w:pPr>
            <w:r w:rsidRPr="00124EBE">
              <w:rPr>
                <w:b/>
                <w:bCs/>
                <w:sz w:val="18"/>
                <w:szCs w:val="18"/>
              </w:rPr>
              <w:t xml:space="preserve">Резервный фонд </w:t>
            </w:r>
          </w:p>
        </w:tc>
        <w:tc>
          <w:tcPr>
            <w:tcW w:w="460" w:type="dxa"/>
            <w:tcBorders>
              <w:top w:val="nil"/>
              <w:left w:val="nil"/>
              <w:bottom w:val="single" w:sz="4" w:space="0" w:color="auto"/>
              <w:right w:val="single" w:sz="4" w:space="0" w:color="auto"/>
            </w:tcBorders>
            <w:shd w:val="clear" w:color="000000" w:fill="FFFFFF"/>
            <w:vAlign w:val="center"/>
            <w:hideMark/>
          </w:tcPr>
          <w:p w14:paraId="71CA43F4" w14:textId="77777777" w:rsidR="00124EBE" w:rsidRPr="00124EBE" w:rsidRDefault="00124EBE" w:rsidP="00124EBE">
            <w:pPr>
              <w:spacing w:line="240" w:lineRule="auto"/>
              <w:ind w:firstLine="0"/>
              <w:jc w:val="center"/>
              <w:rPr>
                <w:b/>
                <w:bCs/>
                <w:sz w:val="18"/>
                <w:szCs w:val="18"/>
              </w:rPr>
            </w:pPr>
            <w:r w:rsidRPr="00124EBE">
              <w:rPr>
                <w:b/>
                <w:bCs/>
                <w:sz w:val="18"/>
                <w:szCs w:val="18"/>
              </w:rPr>
              <w:t>08</w:t>
            </w:r>
          </w:p>
        </w:tc>
        <w:tc>
          <w:tcPr>
            <w:tcW w:w="420" w:type="dxa"/>
            <w:tcBorders>
              <w:top w:val="nil"/>
              <w:left w:val="nil"/>
              <w:bottom w:val="single" w:sz="4" w:space="0" w:color="auto"/>
              <w:right w:val="single" w:sz="4" w:space="0" w:color="auto"/>
            </w:tcBorders>
            <w:shd w:val="clear" w:color="000000" w:fill="FFFFFF"/>
            <w:vAlign w:val="center"/>
            <w:hideMark/>
          </w:tcPr>
          <w:p w14:paraId="779DD9D4"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7DBA9352" w14:textId="77777777" w:rsidR="00124EBE" w:rsidRPr="00124EBE" w:rsidRDefault="00124EBE" w:rsidP="00124EBE">
            <w:pPr>
              <w:spacing w:line="240" w:lineRule="auto"/>
              <w:ind w:firstLine="0"/>
              <w:jc w:val="center"/>
              <w:rPr>
                <w:b/>
                <w:bCs/>
                <w:sz w:val="18"/>
                <w:szCs w:val="18"/>
              </w:rPr>
            </w:pPr>
            <w:r w:rsidRPr="00124EBE">
              <w:rPr>
                <w:b/>
                <w:bCs/>
                <w:sz w:val="18"/>
                <w:szCs w:val="18"/>
              </w:rPr>
              <w:t>00 0 00 00705</w:t>
            </w:r>
          </w:p>
        </w:tc>
        <w:tc>
          <w:tcPr>
            <w:tcW w:w="520" w:type="dxa"/>
            <w:tcBorders>
              <w:top w:val="nil"/>
              <w:left w:val="nil"/>
              <w:bottom w:val="single" w:sz="4" w:space="0" w:color="auto"/>
              <w:right w:val="single" w:sz="4" w:space="0" w:color="auto"/>
            </w:tcBorders>
            <w:shd w:val="clear" w:color="000000" w:fill="FFFFFF"/>
            <w:vAlign w:val="center"/>
            <w:hideMark/>
          </w:tcPr>
          <w:p w14:paraId="79B2B3FC"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57AFCCD9" w14:textId="77777777" w:rsidR="00124EBE" w:rsidRPr="00124EBE" w:rsidRDefault="00124EBE" w:rsidP="00124EBE">
            <w:pPr>
              <w:spacing w:line="240" w:lineRule="auto"/>
              <w:ind w:firstLine="0"/>
              <w:jc w:val="right"/>
              <w:rPr>
                <w:b/>
                <w:bCs/>
                <w:sz w:val="18"/>
                <w:szCs w:val="18"/>
              </w:rPr>
            </w:pPr>
            <w:r w:rsidRPr="00124EBE">
              <w:rPr>
                <w:b/>
                <w:bCs/>
                <w:sz w:val="18"/>
                <w:szCs w:val="18"/>
              </w:rPr>
              <w:t>110,0</w:t>
            </w:r>
          </w:p>
        </w:tc>
      </w:tr>
      <w:tr w:rsidR="00124EBE" w:rsidRPr="00124EBE" w14:paraId="18A41670"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0C80F270"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49E160EB"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000000" w:fill="FFFFFF"/>
            <w:vAlign w:val="center"/>
            <w:hideMark/>
          </w:tcPr>
          <w:p w14:paraId="664FF3FB"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244FD182" w14:textId="77777777" w:rsidR="00124EBE" w:rsidRPr="00124EBE" w:rsidRDefault="00124EBE" w:rsidP="00124EBE">
            <w:pPr>
              <w:spacing w:line="240" w:lineRule="auto"/>
              <w:ind w:firstLine="0"/>
              <w:jc w:val="center"/>
              <w:rPr>
                <w:sz w:val="18"/>
                <w:szCs w:val="18"/>
              </w:rPr>
            </w:pPr>
            <w:r w:rsidRPr="00124EBE">
              <w:rPr>
                <w:sz w:val="18"/>
                <w:szCs w:val="18"/>
              </w:rPr>
              <w:t>00 0 00 00705</w:t>
            </w:r>
          </w:p>
        </w:tc>
        <w:tc>
          <w:tcPr>
            <w:tcW w:w="520" w:type="dxa"/>
            <w:tcBorders>
              <w:top w:val="nil"/>
              <w:left w:val="nil"/>
              <w:bottom w:val="single" w:sz="4" w:space="0" w:color="auto"/>
              <w:right w:val="single" w:sz="4" w:space="0" w:color="auto"/>
            </w:tcBorders>
            <w:shd w:val="clear" w:color="000000" w:fill="FFFFFF"/>
            <w:vAlign w:val="center"/>
            <w:hideMark/>
          </w:tcPr>
          <w:p w14:paraId="25251C3B"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1BB8B929" w14:textId="77777777" w:rsidR="00124EBE" w:rsidRPr="00124EBE" w:rsidRDefault="00124EBE" w:rsidP="00124EBE">
            <w:pPr>
              <w:spacing w:line="240" w:lineRule="auto"/>
              <w:ind w:firstLine="0"/>
              <w:jc w:val="right"/>
              <w:rPr>
                <w:sz w:val="18"/>
                <w:szCs w:val="18"/>
              </w:rPr>
            </w:pPr>
            <w:r w:rsidRPr="00124EBE">
              <w:rPr>
                <w:sz w:val="18"/>
                <w:szCs w:val="18"/>
              </w:rPr>
              <w:t>110,0</w:t>
            </w:r>
          </w:p>
        </w:tc>
      </w:tr>
      <w:tr w:rsidR="00124EBE" w:rsidRPr="00124EBE" w14:paraId="606E52E5"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69FD9788" w14:textId="77777777" w:rsidR="00124EBE" w:rsidRPr="00124EBE" w:rsidRDefault="00124EBE" w:rsidP="00124EBE">
            <w:pPr>
              <w:spacing w:line="240" w:lineRule="auto"/>
              <w:ind w:firstLine="0"/>
              <w:jc w:val="left"/>
              <w:rPr>
                <w:b/>
                <w:bCs/>
                <w:sz w:val="18"/>
                <w:szCs w:val="18"/>
              </w:rPr>
            </w:pPr>
            <w:r w:rsidRPr="00124EBE">
              <w:rPr>
                <w:b/>
                <w:bCs/>
                <w:sz w:val="18"/>
                <w:szCs w:val="18"/>
              </w:rPr>
              <w:t>Прочие мероприятия в области культуры</w:t>
            </w:r>
          </w:p>
        </w:tc>
        <w:tc>
          <w:tcPr>
            <w:tcW w:w="460" w:type="dxa"/>
            <w:tcBorders>
              <w:top w:val="nil"/>
              <w:left w:val="nil"/>
              <w:bottom w:val="single" w:sz="4" w:space="0" w:color="auto"/>
              <w:right w:val="single" w:sz="4" w:space="0" w:color="auto"/>
            </w:tcBorders>
            <w:shd w:val="clear" w:color="000000" w:fill="FFFFFF"/>
            <w:vAlign w:val="center"/>
            <w:hideMark/>
          </w:tcPr>
          <w:p w14:paraId="40AB3C3C" w14:textId="77777777" w:rsidR="00124EBE" w:rsidRPr="00124EBE" w:rsidRDefault="00124EBE" w:rsidP="00124EBE">
            <w:pPr>
              <w:spacing w:line="240" w:lineRule="auto"/>
              <w:ind w:firstLine="0"/>
              <w:jc w:val="center"/>
              <w:rPr>
                <w:b/>
                <w:bCs/>
                <w:sz w:val="18"/>
                <w:szCs w:val="18"/>
              </w:rPr>
            </w:pPr>
            <w:r w:rsidRPr="00124EBE">
              <w:rPr>
                <w:b/>
                <w:bCs/>
                <w:sz w:val="18"/>
                <w:szCs w:val="18"/>
              </w:rPr>
              <w:t>08</w:t>
            </w:r>
          </w:p>
        </w:tc>
        <w:tc>
          <w:tcPr>
            <w:tcW w:w="420" w:type="dxa"/>
            <w:tcBorders>
              <w:top w:val="nil"/>
              <w:left w:val="nil"/>
              <w:bottom w:val="single" w:sz="4" w:space="0" w:color="auto"/>
              <w:right w:val="single" w:sz="4" w:space="0" w:color="auto"/>
            </w:tcBorders>
            <w:shd w:val="clear" w:color="000000" w:fill="FFFFFF"/>
            <w:vAlign w:val="center"/>
            <w:hideMark/>
          </w:tcPr>
          <w:p w14:paraId="04329EFF"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250A3DE8" w14:textId="77777777" w:rsidR="00124EBE" w:rsidRPr="00124EBE" w:rsidRDefault="00124EBE" w:rsidP="00124EBE">
            <w:pPr>
              <w:spacing w:line="240" w:lineRule="auto"/>
              <w:ind w:firstLine="0"/>
              <w:jc w:val="center"/>
              <w:rPr>
                <w:b/>
                <w:bCs/>
                <w:sz w:val="18"/>
                <w:szCs w:val="18"/>
              </w:rPr>
            </w:pPr>
            <w:r w:rsidRPr="00124EBE">
              <w:rPr>
                <w:b/>
                <w:bCs/>
                <w:sz w:val="18"/>
                <w:szCs w:val="18"/>
              </w:rPr>
              <w:t>00 0 00 34080</w:t>
            </w:r>
          </w:p>
        </w:tc>
        <w:tc>
          <w:tcPr>
            <w:tcW w:w="520" w:type="dxa"/>
            <w:tcBorders>
              <w:top w:val="nil"/>
              <w:left w:val="nil"/>
              <w:bottom w:val="single" w:sz="4" w:space="0" w:color="auto"/>
              <w:right w:val="single" w:sz="4" w:space="0" w:color="auto"/>
            </w:tcBorders>
            <w:shd w:val="clear" w:color="000000" w:fill="FFFFFF"/>
            <w:vAlign w:val="center"/>
            <w:hideMark/>
          </w:tcPr>
          <w:p w14:paraId="14F5B9A3"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1DF5937" w14:textId="77777777" w:rsidR="00124EBE" w:rsidRPr="00124EBE" w:rsidRDefault="00124EBE" w:rsidP="00124EBE">
            <w:pPr>
              <w:spacing w:line="240" w:lineRule="auto"/>
              <w:ind w:firstLine="0"/>
              <w:jc w:val="right"/>
              <w:rPr>
                <w:b/>
                <w:bCs/>
                <w:sz w:val="18"/>
                <w:szCs w:val="18"/>
              </w:rPr>
            </w:pPr>
            <w:r w:rsidRPr="00124EBE">
              <w:rPr>
                <w:b/>
                <w:bCs/>
                <w:sz w:val="18"/>
                <w:szCs w:val="18"/>
              </w:rPr>
              <w:t>15 000,0</w:t>
            </w:r>
          </w:p>
        </w:tc>
      </w:tr>
      <w:tr w:rsidR="00124EBE" w:rsidRPr="00124EBE" w14:paraId="6E64313C"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36EF2B6" w14:textId="77777777" w:rsidR="00124EBE" w:rsidRPr="00124EBE" w:rsidRDefault="00124EBE" w:rsidP="00124EBE">
            <w:pPr>
              <w:spacing w:line="240" w:lineRule="auto"/>
              <w:ind w:firstLine="0"/>
              <w:jc w:val="left"/>
              <w:rPr>
                <w:sz w:val="18"/>
                <w:szCs w:val="18"/>
              </w:rPr>
            </w:pPr>
            <w:r w:rsidRPr="00124EBE">
              <w:rPr>
                <w:sz w:val="18"/>
                <w:szCs w:val="18"/>
              </w:rPr>
              <w:t>Бюджетные инвестиции</w:t>
            </w:r>
          </w:p>
        </w:tc>
        <w:tc>
          <w:tcPr>
            <w:tcW w:w="460" w:type="dxa"/>
            <w:tcBorders>
              <w:top w:val="nil"/>
              <w:left w:val="nil"/>
              <w:bottom w:val="single" w:sz="4" w:space="0" w:color="auto"/>
              <w:right w:val="single" w:sz="4" w:space="0" w:color="auto"/>
            </w:tcBorders>
            <w:shd w:val="clear" w:color="000000" w:fill="FFFFFF"/>
            <w:vAlign w:val="center"/>
            <w:hideMark/>
          </w:tcPr>
          <w:p w14:paraId="5261E996"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000000" w:fill="FFFFFF"/>
            <w:vAlign w:val="center"/>
            <w:hideMark/>
          </w:tcPr>
          <w:p w14:paraId="114B058C"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06208E79" w14:textId="77777777" w:rsidR="00124EBE" w:rsidRPr="00124EBE" w:rsidRDefault="00124EBE" w:rsidP="00124EBE">
            <w:pPr>
              <w:spacing w:line="240" w:lineRule="auto"/>
              <w:ind w:firstLine="0"/>
              <w:jc w:val="center"/>
              <w:rPr>
                <w:sz w:val="18"/>
                <w:szCs w:val="18"/>
              </w:rPr>
            </w:pPr>
            <w:r w:rsidRPr="00124EBE">
              <w:rPr>
                <w:sz w:val="18"/>
                <w:szCs w:val="18"/>
              </w:rPr>
              <w:t>00 0 00 34080</w:t>
            </w:r>
          </w:p>
        </w:tc>
        <w:tc>
          <w:tcPr>
            <w:tcW w:w="520" w:type="dxa"/>
            <w:tcBorders>
              <w:top w:val="nil"/>
              <w:left w:val="nil"/>
              <w:bottom w:val="single" w:sz="4" w:space="0" w:color="auto"/>
              <w:right w:val="single" w:sz="4" w:space="0" w:color="auto"/>
            </w:tcBorders>
            <w:shd w:val="clear" w:color="000000" w:fill="FFFFFF"/>
            <w:vAlign w:val="center"/>
            <w:hideMark/>
          </w:tcPr>
          <w:p w14:paraId="2A067DCB" w14:textId="77777777" w:rsidR="00124EBE" w:rsidRPr="00124EBE" w:rsidRDefault="00124EBE" w:rsidP="00124EBE">
            <w:pPr>
              <w:spacing w:line="240" w:lineRule="auto"/>
              <w:ind w:firstLine="0"/>
              <w:jc w:val="center"/>
              <w:rPr>
                <w:sz w:val="18"/>
                <w:szCs w:val="18"/>
              </w:rPr>
            </w:pPr>
            <w:r w:rsidRPr="00124EBE">
              <w:rPr>
                <w:sz w:val="18"/>
                <w:szCs w:val="18"/>
              </w:rPr>
              <w:t>410</w:t>
            </w:r>
          </w:p>
        </w:tc>
        <w:tc>
          <w:tcPr>
            <w:tcW w:w="1240" w:type="dxa"/>
            <w:tcBorders>
              <w:top w:val="nil"/>
              <w:left w:val="nil"/>
              <w:bottom w:val="single" w:sz="4" w:space="0" w:color="auto"/>
              <w:right w:val="single" w:sz="4" w:space="0" w:color="auto"/>
            </w:tcBorders>
            <w:shd w:val="clear" w:color="000000" w:fill="FFFFFF"/>
            <w:noWrap/>
            <w:vAlign w:val="center"/>
            <w:hideMark/>
          </w:tcPr>
          <w:p w14:paraId="5614934F" w14:textId="77777777" w:rsidR="00124EBE" w:rsidRPr="00124EBE" w:rsidRDefault="00124EBE" w:rsidP="00124EBE">
            <w:pPr>
              <w:spacing w:line="240" w:lineRule="auto"/>
              <w:ind w:firstLine="0"/>
              <w:jc w:val="right"/>
              <w:rPr>
                <w:sz w:val="18"/>
                <w:szCs w:val="18"/>
              </w:rPr>
            </w:pPr>
            <w:r w:rsidRPr="00124EBE">
              <w:rPr>
                <w:sz w:val="18"/>
                <w:szCs w:val="18"/>
              </w:rPr>
              <w:t>15 000,0</w:t>
            </w:r>
          </w:p>
        </w:tc>
      </w:tr>
      <w:tr w:rsidR="00124EBE" w:rsidRPr="00124EBE" w14:paraId="7319EF04"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14C1CE73" w14:textId="77777777" w:rsidR="00124EBE" w:rsidRPr="00124EBE" w:rsidRDefault="00124EBE" w:rsidP="00124EBE">
            <w:pPr>
              <w:spacing w:line="240" w:lineRule="auto"/>
              <w:ind w:firstLine="0"/>
              <w:jc w:val="left"/>
              <w:rPr>
                <w:b/>
                <w:bCs/>
                <w:sz w:val="18"/>
                <w:szCs w:val="18"/>
              </w:rPr>
            </w:pPr>
            <w:r w:rsidRPr="00124EBE">
              <w:rPr>
                <w:b/>
                <w:bCs/>
                <w:sz w:val="18"/>
                <w:szCs w:val="18"/>
              </w:rPr>
              <w:t>Прочие мероприятия в области культуры</w:t>
            </w:r>
          </w:p>
        </w:tc>
        <w:tc>
          <w:tcPr>
            <w:tcW w:w="460" w:type="dxa"/>
            <w:tcBorders>
              <w:top w:val="nil"/>
              <w:left w:val="nil"/>
              <w:bottom w:val="single" w:sz="4" w:space="0" w:color="auto"/>
              <w:right w:val="single" w:sz="4" w:space="0" w:color="auto"/>
            </w:tcBorders>
            <w:shd w:val="clear" w:color="000000" w:fill="FFFFFF"/>
            <w:vAlign w:val="center"/>
            <w:hideMark/>
          </w:tcPr>
          <w:p w14:paraId="6A19CACC" w14:textId="77777777" w:rsidR="00124EBE" w:rsidRPr="00124EBE" w:rsidRDefault="00124EBE" w:rsidP="00124EBE">
            <w:pPr>
              <w:spacing w:line="240" w:lineRule="auto"/>
              <w:ind w:firstLine="0"/>
              <w:jc w:val="center"/>
              <w:rPr>
                <w:b/>
                <w:bCs/>
                <w:sz w:val="18"/>
                <w:szCs w:val="18"/>
              </w:rPr>
            </w:pPr>
            <w:r w:rsidRPr="00124EBE">
              <w:rPr>
                <w:b/>
                <w:bCs/>
                <w:sz w:val="18"/>
                <w:szCs w:val="18"/>
              </w:rPr>
              <w:t>08</w:t>
            </w:r>
          </w:p>
        </w:tc>
        <w:tc>
          <w:tcPr>
            <w:tcW w:w="420" w:type="dxa"/>
            <w:tcBorders>
              <w:top w:val="nil"/>
              <w:left w:val="nil"/>
              <w:bottom w:val="single" w:sz="4" w:space="0" w:color="auto"/>
              <w:right w:val="single" w:sz="4" w:space="0" w:color="auto"/>
            </w:tcBorders>
            <w:shd w:val="clear" w:color="000000" w:fill="FFFFFF"/>
            <w:vAlign w:val="center"/>
            <w:hideMark/>
          </w:tcPr>
          <w:p w14:paraId="7A85D6B6"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7B8B05D1" w14:textId="77777777" w:rsidR="00124EBE" w:rsidRPr="00124EBE" w:rsidRDefault="00124EBE" w:rsidP="00124EBE">
            <w:pPr>
              <w:spacing w:line="240" w:lineRule="auto"/>
              <w:ind w:firstLine="0"/>
              <w:jc w:val="center"/>
              <w:rPr>
                <w:b/>
                <w:bCs/>
                <w:sz w:val="18"/>
                <w:szCs w:val="18"/>
              </w:rPr>
            </w:pPr>
            <w:r w:rsidRPr="00124EBE">
              <w:rPr>
                <w:b/>
                <w:bCs/>
                <w:sz w:val="18"/>
                <w:szCs w:val="18"/>
              </w:rPr>
              <w:t>00 0 00 34080</w:t>
            </w:r>
          </w:p>
        </w:tc>
        <w:tc>
          <w:tcPr>
            <w:tcW w:w="520" w:type="dxa"/>
            <w:tcBorders>
              <w:top w:val="nil"/>
              <w:left w:val="nil"/>
              <w:bottom w:val="single" w:sz="4" w:space="0" w:color="auto"/>
              <w:right w:val="single" w:sz="4" w:space="0" w:color="auto"/>
            </w:tcBorders>
            <w:shd w:val="clear" w:color="000000" w:fill="FFFFFF"/>
            <w:vAlign w:val="center"/>
            <w:hideMark/>
          </w:tcPr>
          <w:p w14:paraId="1F6B0CF4"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8DCA103" w14:textId="77777777" w:rsidR="00124EBE" w:rsidRPr="00124EBE" w:rsidRDefault="00124EBE" w:rsidP="00124EBE">
            <w:pPr>
              <w:spacing w:line="240" w:lineRule="auto"/>
              <w:ind w:firstLine="0"/>
              <w:jc w:val="right"/>
              <w:rPr>
                <w:b/>
                <w:bCs/>
                <w:sz w:val="18"/>
                <w:szCs w:val="18"/>
              </w:rPr>
            </w:pPr>
            <w:r w:rsidRPr="00124EBE">
              <w:rPr>
                <w:b/>
                <w:bCs/>
                <w:sz w:val="18"/>
                <w:szCs w:val="18"/>
              </w:rPr>
              <w:t>1 707,5</w:t>
            </w:r>
          </w:p>
        </w:tc>
      </w:tr>
      <w:tr w:rsidR="00124EBE" w:rsidRPr="00124EBE" w14:paraId="4113CFC6"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44F3611E"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47E18EB2"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000000" w:fill="FFFFFF"/>
            <w:vAlign w:val="center"/>
            <w:hideMark/>
          </w:tcPr>
          <w:p w14:paraId="332C117D"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3CA7C58C" w14:textId="77777777" w:rsidR="00124EBE" w:rsidRPr="00124EBE" w:rsidRDefault="00124EBE" w:rsidP="00124EBE">
            <w:pPr>
              <w:spacing w:line="240" w:lineRule="auto"/>
              <w:ind w:firstLine="0"/>
              <w:jc w:val="center"/>
              <w:rPr>
                <w:sz w:val="18"/>
                <w:szCs w:val="18"/>
              </w:rPr>
            </w:pPr>
            <w:r w:rsidRPr="00124EBE">
              <w:rPr>
                <w:sz w:val="18"/>
                <w:szCs w:val="18"/>
              </w:rPr>
              <w:t>00 0 00 34080</w:t>
            </w:r>
          </w:p>
        </w:tc>
        <w:tc>
          <w:tcPr>
            <w:tcW w:w="520" w:type="dxa"/>
            <w:tcBorders>
              <w:top w:val="nil"/>
              <w:left w:val="nil"/>
              <w:bottom w:val="single" w:sz="4" w:space="0" w:color="auto"/>
              <w:right w:val="single" w:sz="4" w:space="0" w:color="auto"/>
            </w:tcBorders>
            <w:shd w:val="clear" w:color="000000" w:fill="FFFFFF"/>
            <w:vAlign w:val="center"/>
            <w:hideMark/>
          </w:tcPr>
          <w:p w14:paraId="0B525D3C"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71CF844F" w14:textId="77777777" w:rsidR="00124EBE" w:rsidRPr="00124EBE" w:rsidRDefault="00124EBE" w:rsidP="00124EBE">
            <w:pPr>
              <w:spacing w:line="240" w:lineRule="auto"/>
              <w:ind w:firstLine="0"/>
              <w:jc w:val="right"/>
              <w:rPr>
                <w:sz w:val="18"/>
                <w:szCs w:val="18"/>
              </w:rPr>
            </w:pPr>
            <w:r w:rsidRPr="00124EBE">
              <w:rPr>
                <w:sz w:val="18"/>
                <w:szCs w:val="18"/>
              </w:rPr>
              <w:t>1 707,5</w:t>
            </w:r>
          </w:p>
        </w:tc>
      </w:tr>
      <w:tr w:rsidR="00124EBE" w:rsidRPr="00124EBE" w14:paraId="3F3ABD73"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3016A92F" w14:textId="77777777" w:rsidR="00124EBE" w:rsidRPr="00124EBE" w:rsidRDefault="00124EBE" w:rsidP="00124EBE">
            <w:pPr>
              <w:spacing w:line="240" w:lineRule="auto"/>
              <w:ind w:firstLine="0"/>
              <w:jc w:val="left"/>
              <w:rPr>
                <w:b/>
                <w:bCs/>
                <w:sz w:val="18"/>
                <w:szCs w:val="18"/>
              </w:rPr>
            </w:pPr>
            <w:r w:rsidRPr="00124EBE">
              <w:rPr>
                <w:b/>
                <w:bCs/>
                <w:sz w:val="18"/>
                <w:szCs w:val="18"/>
              </w:rPr>
              <w:t>Учреждения культуры и мероприятия в сфере культуры</w:t>
            </w:r>
          </w:p>
        </w:tc>
        <w:tc>
          <w:tcPr>
            <w:tcW w:w="460" w:type="dxa"/>
            <w:tcBorders>
              <w:top w:val="nil"/>
              <w:left w:val="nil"/>
              <w:bottom w:val="single" w:sz="4" w:space="0" w:color="auto"/>
              <w:right w:val="single" w:sz="4" w:space="0" w:color="auto"/>
            </w:tcBorders>
            <w:shd w:val="clear" w:color="auto" w:fill="auto"/>
            <w:vAlign w:val="center"/>
            <w:hideMark/>
          </w:tcPr>
          <w:p w14:paraId="70654A23" w14:textId="77777777" w:rsidR="00124EBE" w:rsidRPr="00124EBE" w:rsidRDefault="00124EBE" w:rsidP="00124EBE">
            <w:pPr>
              <w:spacing w:line="240" w:lineRule="auto"/>
              <w:ind w:firstLine="0"/>
              <w:jc w:val="center"/>
              <w:rPr>
                <w:b/>
                <w:bCs/>
                <w:sz w:val="18"/>
                <w:szCs w:val="18"/>
              </w:rPr>
            </w:pPr>
            <w:r w:rsidRPr="00124EBE">
              <w:rPr>
                <w:b/>
                <w:bCs/>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78DA074A"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5F569559" w14:textId="77777777" w:rsidR="00124EBE" w:rsidRPr="00124EBE" w:rsidRDefault="00124EBE" w:rsidP="00124EBE">
            <w:pPr>
              <w:spacing w:line="240" w:lineRule="auto"/>
              <w:ind w:firstLine="0"/>
              <w:jc w:val="center"/>
              <w:rPr>
                <w:b/>
                <w:bCs/>
                <w:sz w:val="18"/>
                <w:szCs w:val="18"/>
              </w:rPr>
            </w:pPr>
            <w:r w:rsidRPr="00124EBE">
              <w:rPr>
                <w:b/>
                <w:bCs/>
                <w:sz w:val="18"/>
                <w:szCs w:val="18"/>
              </w:rPr>
              <w:t>00 0 00 44099</w:t>
            </w:r>
          </w:p>
        </w:tc>
        <w:tc>
          <w:tcPr>
            <w:tcW w:w="520" w:type="dxa"/>
            <w:tcBorders>
              <w:top w:val="nil"/>
              <w:left w:val="nil"/>
              <w:bottom w:val="single" w:sz="4" w:space="0" w:color="auto"/>
              <w:right w:val="single" w:sz="4" w:space="0" w:color="auto"/>
            </w:tcBorders>
            <w:shd w:val="clear" w:color="auto" w:fill="auto"/>
            <w:vAlign w:val="center"/>
            <w:hideMark/>
          </w:tcPr>
          <w:p w14:paraId="17AC4DBA"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482E9C9B" w14:textId="77777777" w:rsidR="00124EBE" w:rsidRPr="00124EBE" w:rsidRDefault="00124EBE" w:rsidP="00124EBE">
            <w:pPr>
              <w:spacing w:line="240" w:lineRule="auto"/>
              <w:ind w:firstLine="0"/>
              <w:jc w:val="right"/>
              <w:rPr>
                <w:b/>
                <w:bCs/>
                <w:sz w:val="18"/>
                <w:szCs w:val="18"/>
              </w:rPr>
            </w:pPr>
            <w:r w:rsidRPr="00124EBE">
              <w:rPr>
                <w:b/>
                <w:bCs/>
                <w:sz w:val="18"/>
                <w:szCs w:val="18"/>
              </w:rPr>
              <w:t>84 792,7</w:t>
            </w:r>
          </w:p>
        </w:tc>
      </w:tr>
      <w:tr w:rsidR="00124EBE" w:rsidRPr="00124EBE" w14:paraId="45D9594B"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B82C822" w14:textId="77777777" w:rsidR="00124EBE" w:rsidRPr="00124EBE" w:rsidRDefault="00124EBE" w:rsidP="00124EBE">
            <w:pPr>
              <w:spacing w:line="240" w:lineRule="auto"/>
              <w:ind w:firstLine="0"/>
              <w:jc w:val="left"/>
              <w:rPr>
                <w:sz w:val="18"/>
                <w:szCs w:val="18"/>
              </w:rPr>
            </w:pPr>
            <w:r w:rsidRPr="00124EBE">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734494A5"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2907650B"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1BBC2E71" w14:textId="77777777" w:rsidR="00124EBE" w:rsidRPr="00124EBE" w:rsidRDefault="00124EBE" w:rsidP="00124EBE">
            <w:pPr>
              <w:spacing w:line="240" w:lineRule="auto"/>
              <w:ind w:firstLine="0"/>
              <w:jc w:val="center"/>
              <w:rPr>
                <w:sz w:val="18"/>
                <w:szCs w:val="18"/>
              </w:rPr>
            </w:pPr>
            <w:r w:rsidRPr="00124EBE">
              <w:rPr>
                <w:sz w:val="18"/>
                <w:szCs w:val="18"/>
              </w:rPr>
              <w:t>00 0 00 44099</w:t>
            </w:r>
          </w:p>
        </w:tc>
        <w:tc>
          <w:tcPr>
            <w:tcW w:w="520" w:type="dxa"/>
            <w:tcBorders>
              <w:top w:val="nil"/>
              <w:left w:val="nil"/>
              <w:bottom w:val="single" w:sz="4" w:space="0" w:color="auto"/>
              <w:right w:val="single" w:sz="4" w:space="0" w:color="auto"/>
            </w:tcBorders>
            <w:shd w:val="clear" w:color="auto" w:fill="auto"/>
            <w:vAlign w:val="center"/>
            <w:hideMark/>
          </w:tcPr>
          <w:p w14:paraId="1D4E578E"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6181A665" w14:textId="77777777" w:rsidR="00124EBE" w:rsidRPr="00124EBE" w:rsidRDefault="00124EBE" w:rsidP="00124EBE">
            <w:pPr>
              <w:spacing w:line="240" w:lineRule="auto"/>
              <w:ind w:firstLine="0"/>
              <w:jc w:val="right"/>
              <w:rPr>
                <w:sz w:val="18"/>
                <w:szCs w:val="18"/>
              </w:rPr>
            </w:pPr>
            <w:r w:rsidRPr="00124EBE">
              <w:rPr>
                <w:sz w:val="18"/>
                <w:szCs w:val="18"/>
              </w:rPr>
              <w:t>84 792,7</w:t>
            </w:r>
          </w:p>
        </w:tc>
      </w:tr>
      <w:tr w:rsidR="00124EBE" w:rsidRPr="00124EBE" w14:paraId="71D36B68"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E435B9A" w14:textId="77777777" w:rsidR="00124EBE" w:rsidRPr="00124EBE" w:rsidRDefault="00124EBE" w:rsidP="00124EBE">
            <w:pPr>
              <w:spacing w:line="240" w:lineRule="auto"/>
              <w:ind w:firstLine="0"/>
              <w:jc w:val="left"/>
              <w:rPr>
                <w:b/>
                <w:bCs/>
                <w:sz w:val="18"/>
                <w:szCs w:val="18"/>
              </w:rPr>
            </w:pPr>
            <w:r w:rsidRPr="00124EBE">
              <w:rPr>
                <w:b/>
                <w:bCs/>
                <w:sz w:val="18"/>
                <w:szCs w:val="18"/>
              </w:rPr>
              <w:t>Музеи и постоянные выставки</w:t>
            </w:r>
          </w:p>
        </w:tc>
        <w:tc>
          <w:tcPr>
            <w:tcW w:w="460" w:type="dxa"/>
            <w:tcBorders>
              <w:top w:val="nil"/>
              <w:left w:val="nil"/>
              <w:bottom w:val="single" w:sz="4" w:space="0" w:color="auto"/>
              <w:right w:val="single" w:sz="4" w:space="0" w:color="auto"/>
            </w:tcBorders>
            <w:shd w:val="clear" w:color="auto" w:fill="auto"/>
            <w:vAlign w:val="center"/>
            <w:hideMark/>
          </w:tcPr>
          <w:p w14:paraId="391DF61E" w14:textId="77777777" w:rsidR="00124EBE" w:rsidRPr="00124EBE" w:rsidRDefault="00124EBE" w:rsidP="00124EBE">
            <w:pPr>
              <w:spacing w:line="240" w:lineRule="auto"/>
              <w:ind w:firstLine="0"/>
              <w:jc w:val="center"/>
              <w:rPr>
                <w:b/>
                <w:bCs/>
                <w:sz w:val="18"/>
                <w:szCs w:val="18"/>
              </w:rPr>
            </w:pPr>
            <w:r w:rsidRPr="00124EBE">
              <w:rPr>
                <w:b/>
                <w:bCs/>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4D77A833"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027C9B6D" w14:textId="77777777" w:rsidR="00124EBE" w:rsidRPr="00124EBE" w:rsidRDefault="00124EBE" w:rsidP="00124EBE">
            <w:pPr>
              <w:spacing w:line="240" w:lineRule="auto"/>
              <w:ind w:firstLine="0"/>
              <w:jc w:val="center"/>
              <w:rPr>
                <w:b/>
                <w:bCs/>
                <w:sz w:val="18"/>
                <w:szCs w:val="18"/>
              </w:rPr>
            </w:pPr>
            <w:r w:rsidRPr="00124EBE">
              <w:rPr>
                <w:b/>
                <w:bCs/>
                <w:sz w:val="18"/>
                <w:szCs w:val="18"/>
              </w:rPr>
              <w:t>00 0 00 44199</w:t>
            </w:r>
          </w:p>
        </w:tc>
        <w:tc>
          <w:tcPr>
            <w:tcW w:w="520" w:type="dxa"/>
            <w:tcBorders>
              <w:top w:val="nil"/>
              <w:left w:val="nil"/>
              <w:bottom w:val="single" w:sz="4" w:space="0" w:color="auto"/>
              <w:right w:val="single" w:sz="4" w:space="0" w:color="auto"/>
            </w:tcBorders>
            <w:shd w:val="clear" w:color="auto" w:fill="auto"/>
            <w:vAlign w:val="center"/>
            <w:hideMark/>
          </w:tcPr>
          <w:p w14:paraId="0163517C"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A39ADF5" w14:textId="77777777" w:rsidR="00124EBE" w:rsidRPr="00124EBE" w:rsidRDefault="00124EBE" w:rsidP="00124EBE">
            <w:pPr>
              <w:spacing w:line="240" w:lineRule="auto"/>
              <w:ind w:firstLine="0"/>
              <w:jc w:val="right"/>
              <w:rPr>
                <w:b/>
                <w:bCs/>
                <w:sz w:val="18"/>
                <w:szCs w:val="18"/>
              </w:rPr>
            </w:pPr>
            <w:r w:rsidRPr="00124EBE">
              <w:rPr>
                <w:b/>
                <w:bCs/>
                <w:sz w:val="18"/>
                <w:szCs w:val="18"/>
              </w:rPr>
              <w:t>6 535,3</w:t>
            </w:r>
          </w:p>
        </w:tc>
      </w:tr>
      <w:tr w:rsidR="00124EBE" w:rsidRPr="00124EBE" w14:paraId="4BEE0756"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6CC78F4" w14:textId="77777777" w:rsidR="00124EBE" w:rsidRPr="00124EBE" w:rsidRDefault="00124EBE" w:rsidP="00124EBE">
            <w:pPr>
              <w:spacing w:line="240" w:lineRule="auto"/>
              <w:ind w:firstLine="0"/>
              <w:jc w:val="left"/>
              <w:rPr>
                <w:sz w:val="18"/>
                <w:szCs w:val="18"/>
              </w:rPr>
            </w:pPr>
            <w:r w:rsidRPr="00124EBE">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7D49125C"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77525EEF"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2E10FF6B" w14:textId="77777777" w:rsidR="00124EBE" w:rsidRPr="00124EBE" w:rsidRDefault="00124EBE" w:rsidP="00124EBE">
            <w:pPr>
              <w:spacing w:line="240" w:lineRule="auto"/>
              <w:ind w:firstLine="0"/>
              <w:jc w:val="center"/>
              <w:rPr>
                <w:sz w:val="18"/>
                <w:szCs w:val="18"/>
              </w:rPr>
            </w:pPr>
            <w:r w:rsidRPr="00124EBE">
              <w:rPr>
                <w:sz w:val="18"/>
                <w:szCs w:val="18"/>
              </w:rPr>
              <w:t>00 0 00 44199</w:t>
            </w:r>
          </w:p>
        </w:tc>
        <w:tc>
          <w:tcPr>
            <w:tcW w:w="520" w:type="dxa"/>
            <w:tcBorders>
              <w:top w:val="nil"/>
              <w:left w:val="nil"/>
              <w:bottom w:val="single" w:sz="4" w:space="0" w:color="auto"/>
              <w:right w:val="single" w:sz="4" w:space="0" w:color="auto"/>
            </w:tcBorders>
            <w:shd w:val="clear" w:color="auto" w:fill="auto"/>
            <w:vAlign w:val="center"/>
            <w:hideMark/>
          </w:tcPr>
          <w:p w14:paraId="5D238ACE"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3790DFFF" w14:textId="77777777" w:rsidR="00124EBE" w:rsidRPr="00124EBE" w:rsidRDefault="00124EBE" w:rsidP="00124EBE">
            <w:pPr>
              <w:spacing w:line="240" w:lineRule="auto"/>
              <w:ind w:firstLine="0"/>
              <w:jc w:val="right"/>
              <w:rPr>
                <w:sz w:val="18"/>
                <w:szCs w:val="18"/>
              </w:rPr>
            </w:pPr>
            <w:r w:rsidRPr="00124EBE">
              <w:rPr>
                <w:sz w:val="18"/>
                <w:szCs w:val="18"/>
              </w:rPr>
              <w:t>6 535,3</w:t>
            </w:r>
          </w:p>
        </w:tc>
      </w:tr>
      <w:tr w:rsidR="00124EBE" w:rsidRPr="00124EBE" w14:paraId="55B6E60A"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59C55F2" w14:textId="77777777" w:rsidR="00124EBE" w:rsidRPr="00124EBE" w:rsidRDefault="00124EBE" w:rsidP="00124EBE">
            <w:pPr>
              <w:spacing w:line="240" w:lineRule="auto"/>
              <w:ind w:firstLine="0"/>
              <w:jc w:val="left"/>
              <w:rPr>
                <w:b/>
                <w:bCs/>
                <w:sz w:val="18"/>
                <w:szCs w:val="18"/>
              </w:rPr>
            </w:pPr>
            <w:r w:rsidRPr="00124EBE">
              <w:rPr>
                <w:b/>
                <w:bCs/>
                <w:sz w:val="18"/>
                <w:szCs w:val="18"/>
              </w:rPr>
              <w:t>Библиотеки</w:t>
            </w:r>
          </w:p>
        </w:tc>
        <w:tc>
          <w:tcPr>
            <w:tcW w:w="460" w:type="dxa"/>
            <w:tcBorders>
              <w:top w:val="nil"/>
              <w:left w:val="nil"/>
              <w:bottom w:val="single" w:sz="4" w:space="0" w:color="auto"/>
              <w:right w:val="single" w:sz="4" w:space="0" w:color="auto"/>
            </w:tcBorders>
            <w:shd w:val="clear" w:color="auto" w:fill="auto"/>
            <w:vAlign w:val="center"/>
            <w:hideMark/>
          </w:tcPr>
          <w:p w14:paraId="5999E760" w14:textId="77777777" w:rsidR="00124EBE" w:rsidRPr="00124EBE" w:rsidRDefault="00124EBE" w:rsidP="00124EBE">
            <w:pPr>
              <w:spacing w:line="240" w:lineRule="auto"/>
              <w:ind w:firstLine="0"/>
              <w:jc w:val="center"/>
              <w:rPr>
                <w:b/>
                <w:bCs/>
                <w:sz w:val="18"/>
                <w:szCs w:val="18"/>
              </w:rPr>
            </w:pPr>
            <w:r w:rsidRPr="00124EBE">
              <w:rPr>
                <w:b/>
                <w:bCs/>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04E2C24"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52000185" w14:textId="77777777" w:rsidR="00124EBE" w:rsidRPr="00124EBE" w:rsidRDefault="00124EBE" w:rsidP="00124EBE">
            <w:pPr>
              <w:spacing w:line="240" w:lineRule="auto"/>
              <w:ind w:firstLine="0"/>
              <w:jc w:val="center"/>
              <w:rPr>
                <w:b/>
                <w:bCs/>
                <w:sz w:val="18"/>
                <w:szCs w:val="18"/>
              </w:rPr>
            </w:pPr>
            <w:r w:rsidRPr="00124EBE">
              <w:rPr>
                <w:b/>
                <w:bCs/>
                <w:sz w:val="18"/>
                <w:szCs w:val="18"/>
              </w:rPr>
              <w:t>00 0 00 44299</w:t>
            </w:r>
          </w:p>
        </w:tc>
        <w:tc>
          <w:tcPr>
            <w:tcW w:w="520" w:type="dxa"/>
            <w:tcBorders>
              <w:top w:val="nil"/>
              <w:left w:val="nil"/>
              <w:bottom w:val="single" w:sz="4" w:space="0" w:color="auto"/>
              <w:right w:val="single" w:sz="4" w:space="0" w:color="auto"/>
            </w:tcBorders>
            <w:shd w:val="clear" w:color="auto" w:fill="auto"/>
            <w:vAlign w:val="center"/>
            <w:hideMark/>
          </w:tcPr>
          <w:p w14:paraId="65473E1B"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79268485" w14:textId="77777777" w:rsidR="00124EBE" w:rsidRPr="00124EBE" w:rsidRDefault="00124EBE" w:rsidP="00124EBE">
            <w:pPr>
              <w:spacing w:line="240" w:lineRule="auto"/>
              <w:ind w:firstLine="0"/>
              <w:jc w:val="right"/>
              <w:rPr>
                <w:b/>
                <w:bCs/>
                <w:sz w:val="18"/>
                <w:szCs w:val="18"/>
              </w:rPr>
            </w:pPr>
            <w:r w:rsidRPr="00124EBE">
              <w:rPr>
                <w:b/>
                <w:bCs/>
                <w:sz w:val="18"/>
                <w:szCs w:val="18"/>
              </w:rPr>
              <w:t>24 345,1</w:t>
            </w:r>
          </w:p>
        </w:tc>
      </w:tr>
      <w:tr w:rsidR="00124EBE" w:rsidRPr="00124EBE" w14:paraId="07775649"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4A3F40F" w14:textId="77777777" w:rsidR="00124EBE" w:rsidRPr="00124EBE" w:rsidRDefault="00124EBE" w:rsidP="00124EBE">
            <w:pPr>
              <w:spacing w:line="240" w:lineRule="auto"/>
              <w:ind w:firstLine="0"/>
              <w:jc w:val="left"/>
              <w:rPr>
                <w:sz w:val="18"/>
                <w:szCs w:val="18"/>
              </w:rPr>
            </w:pPr>
            <w:r w:rsidRPr="00124EBE">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00D6C8E8"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4AE61D82"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7906EB07" w14:textId="77777777" w:rsidR="00124EBE" w:rsidRPr="00124EBE" w:rsidRDefault="00124EBE" w:rsidP="00124EBE">
            <w:pPr>
              <w:spacing w:line="240" w:lineRule="auto"/>
              <w:ind w:firstLine="0"/>
              <w:jc w:val="center"/>
              <w:rPr>
                <w:sz w:val="18"/>
                <w:szCs w:val="18"/>
              </w:rPr>
            </w:pPr>
            <w:r w:rsidRPr="00124EBE">
              <w:rPr>
                <w:sz w:val="18"/>
                <w:szCs w:val="18"/>
              </w:rPr>
              <w:t>00 0 00 44299</w:t>
            </w:r>
          </w:p>
        </w:tc>
        <w:tc>
          <w:tcPr>
            <w:tcW w:w="520" w:type="dxa"/>
            <w:tcBorders>
              <w:top w:val="nil"/>
              <w:left w:val="nil"/>
              <w:bottom w:val="single" w:sz="4" w:space="0" w:color="auto"/>
              <w:right w:val="single" w:sz="4" w:space="0" w:color="auto"/>
            </w:tcBorders>
            <w:shd w:val="clear" w:color="auto" w:fill="auto"/>
            <w:vAlign w:val="center"/>
            <w:hideMark/>
          </w:tcPr>
          <w:p w14:paraId="197358F1"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7927D084" w14:textId="77777777" w:rsidR="00124EBE" w:rsidRPr="00124EBE" w:rsidRDefault="00124EBE" w:rsidP="00124EBE">
            <w:pPr>
              <w:spacing w:line="240" w:lineRule="auto"/>
              <w:ind w:firstLine="0"/>
              <w:jc w:val="right"/>
              <w:rPr>
                <w:sz w:val="18"/>
                <w:szCs w:val="18"/>
              </w:rPr>
            </w:pPr>
            <w:r w:rsidRPr="00124EBE">
              <w:rPr>
                <w:sz w:val="18"/>
                <w:szCs w:val="18"/>
              </w:rPr>
              <w:t>24 345,1</w:t>
            </w:r>
          </w:p>
        </w:tc>
      </w:tr>
      <w:tr w:rsidR="00124EBE" w:rsidRPr="00124EBE" w14:paraId="68933DDD" w14:textId="77777777" w:rsidTr="00124EBE">
        <w:trPr>
          <w:trHeight w:val="600"/>
        </w:trPr>
        <w:tc>
          <w:tcPr>
            <w:tcW w:w="5620" w:type="dxa"/>
            <w:tcBorders>
              <w:top w:val="nil"/>
              <w:left w:val="single" w:sz="4" w:space="0" w:color="auto"/>
              <w:bottom w:val="nil"/>
              <w:right w:val="single" w:sz="4" w:space="0" w:color="auto"/>
            </w:tcBorders>
            <w:shd w:val="clear" w:color="000000" w:fill="FFFFFF"/>
            <w:hideMark/>
          </w:tcPr>
          <w:p w14:paraId="0835EB97" w14:textId="77777777" w:rsidR="00124EBE" w:rsidRPr="00124EBE" w:rsidRDefault="00124EBE" w:rsidP="00124EBE">
            <w:pPr>
              <w:spacing w:line="240" w:lineRule="auto"/>
              <w:ind w:firstLine="0"/>
              <w:jc w:val="center"/>
              <w:rPr>
                <w:b/>
                <w:bCs/>
                <w:sz w:val="20"/>
              </w:rPr>
            </w:pPr>
            <w:r w:rsidRPr="00124EBE">
              <w:rPr>
                <w:b/>
                <w:bCs/>
                <w:sz w:val="20"/>
              </w:rPr>
              <w:t>Муниципальная программа "Развитие культуры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179BB4C2" w14:textId="77777777" w:rsidR="00124EBE" w:rsidRPr="00124EBE" w:rsidRDefault="00124EBE" w:rsidP="00124EBE">
            <w:pPr>
              <w:spacing w:line="240" w:lineRule="auto"/>
              <w:ind w:firstLine="0"/>
              <w:jc w:val="center"/>
              <w:rPr>
                <w:b/>
                <w:bCs/>
                <w:sz w:val="18"/>
                <w:szCs w:val="18"/>
              </w:rPr>
            </w:pPr>
            <w:r w:rsidRPr="00124EBE">
              <w:rPr>
                <w:b/>
                <w:bCs/>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4B723318"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771EF788" w14:textId="77777777" w:rsidR="00124EBE" w:rsidRPr="00124EBE" w:rsidRDefault="00124EBE" w:rsidP="00124EBE">
            <w:pPr>
              <w:spacing w:line="240" w:lineRule="auto"/>
              <w:ind w:firstLine="0"/>
              <w:jc w:val="center"/>
              <w:rPr>
                <w:b/>
                <w:bCs/>
                <w:sz w:val="18"/>
                <w:szCs w:val="18"/>
              </w:rPr>
            </w:pPr>
            <w:r w:rsidRPr="00124EBE">
              <w:rPr>
                <w:b/>
                <w:bCs/>
                <w:sz w:val="18"/>
                <w:szCs w:val="18"/>
              </w:rPr>
              <w:t>00 0 00 39080</w:t>
            </w:r>
          </w:p>
        </w:tc>
        <w:tc>
          <w:tcPr>
            <w:tcW w:w="520" w:type="dxa"/>
            <w:tcBorders>
              <w:top w:val="nil"/>
              <w:left w:val="nil"/>
              <w:bottom w:val="single" w:sz="4" w:space="0" w:color="auto"/>
              <w:right w:val="single" w:sz="4" w:space="0" w:color="auto"/>
            </w:tcBorders>
            <w:shd w:val="clear" w:color="auto" w:fill="auto"/>
            <w:vAlign w:val="center"/>
            <w:hideMark/>
          </w:tcPr>
          <w:p w14:paraId="7A0B181C"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16A8E62E" w14:textId="77777777" w:rsidR="00124EBE" w:rsidRPr="00124EBE" w:rsidRDefault="00124EBE" w:rsidP="00124EBE">
            <w:pPr>
              <w:spacing w:line="240" w:lineRule="auto"/>
              <w:ind w:firstLine="0"/>
              <w:jc w:val="right"/>
              <w:rPr>
                <w:b/>
                <w:bCs/>
                <w:sz w:val="18"/>
                <w:szCs w:val="18"/>
              </w:rPr>
            </w:pPr>
            <w:r w:rsidRPr="00124EBE">
              <w:rPr>
                <w:b/>
                <w:bCs/>
                <w:sz w:val="18"/>
                <w:szCs w:val="18"/>
              </w:rPr>
              <w:t>5 210,0</w:t>
            </w:r>
          </w:p>
        </w:tc>
      </w:tr>
      <w:tr w:rsidR="00124EBE" w:rsidRPr="00124EBE" w14:paraId="4CC56A6A" w14:textId="77777777" w:rsidTr="00124EBE">
        <w:trPr>
          <w:trHeight w:val="600"/>
        </w:trPr>
        <w:tc>
          <w:tcPr>
            <w:tcW w:w="5620" w:type="dxa"/>
            <w:tcBorders>
              <w:top w:val="single" w:sz="4" w:space="0" w:color="auto"/>
              <w:left w:val="single" w:sz="4" w:space="0" w:color="auto"/>
              <w:bottom w:val="nil"/>
              <w:right w:val="single" w:sz="4" w:space="0" w:color="auto"/>
            </w:tcBorders>
            <w:shd w:val="clear" w:color="000000" w:fill="FFFFFF"/>
            <w:hideMark/>
          </w:tcPr>
          <w:p w14:paraId="73B9283D" w14:textId="77777777" w:rsidR="00124EBE" w:rsidRPr="00124EBE" w:rsidRDefault="00124EBE" w:rsidP="00124EBE">
            <w:pPr>
              <w:spacing w:line="240" w:lineRule="auto"/>
              <w:ind w:firstLine="0"/>
              <w:jc w:val="left"/>
              <w:rPr>
                <w:sz w:val="20"/>
              </w:rPr>
            </w:pPr>
            <w:r w:rsidRPr="00124EBE">
              <w:rPr>
                <w:sz w:val="20"/>
              </w:rPr>
              <w:t>Подпрограмма "Укрепление материально-технической базы учреждений культуры"</w:t>
            </w:r>
          </w:p>
        </w:tc>
        <w:tc>
          <w:tcPr>
            <w:tcW w:w="460" w:type="dxa"/>
            <w:tcBorders>
              <w:top w:val="nil"/>
              <w:left w:val="nil"/>
              <w:bottom w:val="single" w:sz="4" w:space="0" w:color="auto"/>
              <w:right w:val="single" w:sz="4" w:space="0" w:color="auto"/>
            </w:tcBorders>
            <w:shd w:val="clear" w:color="auto" w:fill="auto"/>
            <w:vAlign w:val="center"/>
            <w:hideMark/>
          </w:tcPr>
          <w:p w14:paraId="2149AE03"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22A57AB0"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160845C" w14:textId="77777777" w:rsidR="00124EBE" w:rsidRPr="00124EBE" w:rsidRDefault="00124EBE" w:rsidP="00124EBE">
            <w:pPr>
              <w:spacing w:line="240" w:lineRule="auto"/>
              <w:ind w:firstLine="0"/>
              <w:jc w:val="center"/>
              <w:rPr>
                <w:sz w:val="18"/>
                <w:szCs w:val="18"/>
              </w:rPr>
            </w:pPr>
            <w:r w:rsidRPr="00124EBE">
              <w:rPr>
                <w:sz w:val="18"/>
                <w:szCs w:val="18"/>
              </w:rPr>
              <w:t>00 0 00 39081</w:t>
            </w:r>
          </w:p>
        </w:tc>
        <w:tc>
          <w:tcPr>
            <w:tcW w:w="520" w:type="dxa"/>
            <w:tcBorders>
              <w:top w:val="nil"/>
              <w:left w:val="nil"/>
              <w:bottom w:val="single" w:sz="4" w:space="0" w:color="auto"/>
              <w:right w:val="single" w:sz="4" w:space="0" w:color="auto"/>
            </w:tcBorders>
            <w:shd w:val="clear" w:color="auto" w:fill="auto"/>
            <w:vAlign w:val="center"/>
            <w:hideMark/>
          </w:tcPr>
          <w:p w14:paraId="2EC28FC5"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791243F1" w14:textId="77777777" w:rsidR="00124EBE" w:rsidRPr="00124EBE" w:rsidRDefault="00124EBE" w:rsidP="00124EBE">
            <w:pPr>
              <w:spacing w:line="240" w:lineRule="auto"/>
              <w:ind w:firstLine="0"/>
              <w:jc w:val="right"/>
              <w:rPr>
                <w:sz w:val="18"/>
                <w:szCs w:val="18"/>
              </w:rPr>
            </w:pPr>
            <w:r w:rsidRPr="00124EBE">
              <w:rPr>
                <w:sz w:val="18"/>
                <w:szCs w:val="18"/>
              </w:rPr>
              <w:t>500,0</w:t>
            </w:r>
          </w:p>
        </w:tc>
      </w:tr>
      <w:tr w:rsidR="00124EBE" w:rsidRPr="00124EBE" w14:paraId="634BD901" w14:textId="77777777" w:rsidTr="00124EBE">
        <w:trPr>
          <w:trHeight w:val="6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033B5" w14:textId="77777777" w:rsidR="00124EBE" w:rsidRPr="00124EBE" w:rsidRDefault="00124EBE" w:rsidP="00124EBE">
            <w:pPr>
              <w:spacing w:line="240" w:lineRule="auto"/>
              <w:ind w:firstLine="0"/>
              <w:jc w:val="left"/>
              <w:rPr>
                <w:sz w:val="18"/>
                <w:szCs w:val="18"/>
              </w:rPr>
            </w:pPr>
            <w:r w:rsidRPr="00124EBE">
              <w:rPr>
                <w:sz w:val="18"/>
                <w:szCs w:val="18"/>
              </w:rPr>
              <w:lastRenderedPageBreak/>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531C805E"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7757948"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0BA7E8C" w14:textId="77777777" w:rsidR="00124EBE" w:rsidRPr="00124EBE" w:rsidRDefault="00124EBE" w:rsidP="00124EBE">
            <w:pPr>
              <w:spacing w:line="240" w:lineRule="auto"/>
              <w:ind w:firstLine="0"/>
              <w:jc w:val="center"/>
              <w:rPr>
                <w:sz w:val="18"/>
                <w:szCs w:val="18"/>
              </w:rPr>
            </w:pPr>
            <w:r w:rsidRPr="00124EBE">
              <w:rPr>
                <w:sz w:val="18"/>
                <w:szCs w:val="18"/>
              </w:rPr>
              <w:t>00 0 00 39081</w:t>
            </w:r>
          </w:p>
        </w:tc>
        <w:tc>
          <w:tcPr>
            <w:tcW w:w="520" w:type="dxa"/>
            <w:tcBorders>
              <w:top w:val="nil"/>
              <w:left w:val="nil"/>
              <w:bottom w:val="single" w:sz="4" w:space="0" w:color="auto"/>
              <w:right w:val="single" w:sz="4" w:space="0" w:color="auto"/>
            </w:tcBorders>
            <w:shd w:val="clear" w:color="auto" w:fill="auto"/>
            <w:vAlign w:val="center"/>
            <w:hideMark/>
          </w:tcPr>
          <w:p w14:paraId="4D958DF6"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7D73ECAE" w14:textId="77777777" w:rsidR="00124EBE" w:rsidRPr="00124EBE" w:rsidRDefault="00124EBE" w:rsidP="00124EBE">
            <w:pPr>
              <w:spacing w:line="240" w:lineRule="auto"/>
              <w:ind w:firstLine="0"/>
              <w:jc w:val="right"/>
              <w:rPr>
                <w:sz w:val="18"/>
                <w:szCs w:val="18"/>
              </w:rPr>
            </w:pPr>
            <w:r w:rsidRPr="00124EBE">
              <w:rPr>
                <w:sz w:val="18"/>
                <w:szCs w:val="18"/>
              </w:rPr>
              <w:t>500,0</w:t>
            </w:r>
          </w:p>
        </w:tc>
      </w:tr>
      <w:tr w:rsidR="00124EBE" w:rsidRPr="00124EBE" w14:paraId="25100857" w14:textId="77777777" w:rsidTr="00124EBE">
        <w:trPr>
          <w:trHeight w:val="600"/>
        </w:trPr>
        <w:tc>
          <w:tcPr>
            <w:tcW w:w="5620" w:type="dxa"/>
            <w:tcBorders>
              <w:top w:val="nil"/>
              <w:left w:val="single" w:sz="4" w:space="0" w:color="auto"/>
              <w:bottom w:val="nil"/>
              <w:right w:val="single" w:sz="4" w:space="0" w:color="auto"/>
            </w:tcBorders>
            <w:shd w:val="clear" w:color="000000" w:fill="FFFFFF"/>
            <w:hideMark/>
          </w:tcPr>
          <w:p w14:paraId="6FD0D6B3" w14:textId="77777777" w:rsidR="00124EBE" w:rsidRPr="00124EBE" w:rsidRDefault="00124EBE" w:rsidP="00124EBE">
            <w:pPr>
              <w:spacing w:line="240" w:lineRule="auto"/>
              <w:ind w:firstLine="0"/>
              <w:jc w:val="left"/>
              <w:rPr>
                <w:sz w:val="20"/>
              </w:rPr>
            </w:pPr>
            <w:r w:rsidRPr="00124EBE">
              <w:rPr>
                <w:sz w:val="20"/>
              </w:rPr>
              <w:t>Подпрограмма "Информационно-методическое и кадровое обеспечение"</w:t>
            </w:r>
          </w:p>
        </w:tc>
        <w:tc>
          <w:tcPr>
            <w:tcW w:w="460" w:type="dxa"/>
            <w:tcBorders>
              <w:top w:val="nil"/>
              <w:left w:val="nil"/>
              <w:bottom w:val="single" w:sz="4" w:space="0" w:color="auto"/>
              <w:right w:val="single" w:sz="4" w:space="0" w:color="auto"/>
            </w:tcBorders>
            <w:shd w:val="clear" w:color="auto" w:fill="auto"/>
            <w:vAlign w:val="center"/>
            <w:hideMark/>
          </w:tcPr>
          <w:p w14:paraId="39C97AFA"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17F9CAB"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17AA096A" w14:textId="77777777" w:rsidR="00124EBE" w:rsidRPr="00124EBE" w:rsidRDefault="00124EBE" w:rsidP="00124EBE">
            <w:pPr>
              <w:spacing w:line="240" w:lineRule="auto"/>
              <w:ind w:firstLine="0"/>
              <w:jc w:val="center"/>
              <w:rPr>
                <w:sz w:val="18"/>
                <w:szCs w:val="18"/>
              </w:rPr>
            </w:pPr>
            <w:r w:rsidRPr="00124EBE">
              <w:rPr>
                <w:sz w:val="18"/>
                <w:szCs w:val="18"/>
              </w:rPr>
              <w:t>00 0 00 39082</w:t>
            </w:r>
          </w:p>
        </w:tc>
        <w:tc>
          <w:tcPr>
            <w:tcW w:w="520" w:type="dxa"/>
            <w:tcBorders>
              <w:top w:val="nil"/>
              <w:left w:val="nil"/>
              <w:bottom w:val="single" w:sz="4" w:space="0" w:color="auto"/>
              <w:right w:val="single" w:sz="4" w:space="0" w:color="auto"/>
            </w:tcBorders>
            <w:shd w:val="clear" w:color="auto" w:fill="auto"/>
            <w:vAlign w:val="center"/>
            <w:hideMark/>
          </w:tcPr>
          <w:p w14:paraId="7137F150"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0A316C2F" w14:textId="77777777" w:rsidR="00124EBE" w:rsidRPr="00124EBE" w:rsidRDefault="00124EBE" w:rsidP="00124EBE">
            <w:pPr>
              <w:spacing w:line="240" w:lineRule="auto"/>
              <w:ind w:firstLine="0"/>
              <w:jc w:val="right"/>
              <w:rPr>
                <w:sz w:val="18"/>
                <w:szCs w:val="18"/>
              </w:rPr>
            </w:pPr>
            <w:r w:rsidRPr="00124EBE">
              <w:rPr>
                <w:sz w:val="18"/>
                <w:szCs w:val="18"/>
              </w:rPr>
              <w:t>0,0</w:t>
            </w:r>
          </w:p>
        </w:tc>
      </w:tr>
      <w:tr w:rsidR="00124EBE" w:rsidRPr="00124EBE" w14:paraId="27F65F58" w14:textId="77777777" w:rsidTr="00124EBE">
        <w:trPr>
          <w:trHeight w:val="6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CAD19" w14:textId="77777777" w:rsidR="00124EBE" w:rsidRPr="00124EBE" w:rsidRDefault="00124EBE" w:rsidP="00124EBE">
            <w:pPr>
              <w:spacing w:line="240" w:lineRule="auto"/>
              <w:ind w:firstLine="0"/>
              <w:jc w:val="left"/>
              <w:rPr>
                <w:sz w:val="18"/>
                <w:szCs w:val="18"/>
              </w:rPr>
            </w:pPr>
            <w:r w:rsidRPr="00124EBE">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2E297A77"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84BEDBE"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63EC4293" w14:textId="77777777" w:rsidR="00124EBE" w:rsidRPr="00124EBE" w:rsidRDefault="00124EBE" w:rsidP="00124EBE">
            <w:pPr>
              <w:spacing w:line="240" w:lineRule="auto"/>
              <w:ind w:firstLine="0"/>
              <w:jc w:val="center"/>
              <w:rPr>
                <w:sz w:val="18"/>
                <w:szCs w:val="18"/>
              </w:rPr>
            </w:pPr>
            <w:r w:rsidRPr="00124EBE">
              <w:rPr>
                <w:sz w:val="18"/>
                <w:szCs w:val="18"/>
              </w:rPr>
              <w:t>00 0 00 39082</w:t>
            </w:r>
          </w:p>
        </w:tc>
        <w:tc>
          <w:tcPr>
            <w:tcW w:w="520" w:type="dxa"/>
            <w:tcBorders>
              <w:top w:val="nil"/>
              <w:left w:val="nil"/>
              <w:bottom w:val="single" w:sz="4" w:space="0" w:color="auto"/>
              <w:right w:val="single" w:sz="4" w:space="0" w:color="auto"/>
            </w:tcBorders>
            <w:shd w:val="clear" w:color="auto" w:fill="auto"/>
            <w:vAlign w:val="center"/>
            <w:hideMark/>
          </w:tcPr>
          <w:p w14:paraId="79C2F636"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476C7CA3" w14:textId="77777777" w:rsidR="00124EBE" w:rsidRPr="00124EBE" w:rsidRDefault="00124EBE" w:rsidP="00124EBE">
            <w:pPr>
              <w:spacing w:line="240" w:lineRule="auto"/>
              <w:ind w:firstLine="0"/>
              <w:jc w:val="right"/>
              <w:rPr>
                <w:sz w:val="18"/>
                <w:szCs w:val="18"/>
              </w:rPr>
            </w:pPr>
            <w:r w:rsidRPr="00124EBE">
              <w:rPr>
                <w:sz w:val="18"/>
                <w:szCs w:val="18"/>
              </w:rPr>
              <w:t>0,0</w:t>
            </w:r>
          </w:p>
        </w:tc>
      </w:tr>
      <w:tr w:rsidR="00124EBE" w:rsidRPr="00124EBE" w14:paraId="7FD116F1" w14:textId="77777777" w:rsidTr="00124EBE">
        <w:trPr>
          <w:trHeight w:val="600"/>
        </w:trPr>
        <w:tc>
          <w:tcPr>
            <w:tcW w:w="5620" w:type="dxa"/>
            <w:tcBorders>
              <w:top w:val="nil"/>
              <w:left w:val="single" w:sz="4" w:space="0" w:color="auto"/>
              <w:bottom w:val="nil"/>
              <w:right w:val="single" w:sz="4" w:space="0" w:color="auto"/>
            </w:tcBorders>
            <w:shd w:val="clear" w:color="000000" w:fill="FFFFFF"/>
            <w:hideMark/>
          </w:tcPr>
          <w:p w14:paraId="31B47C8D" w14:textId="77777777" w:rsidR="00124EBE" w:rsidRPr="00124EBE" w:rsidRDefault="00124EBE" w:rsidP="00124EBE">
            <w:pPr>
              <w:spacing w:line="240" w:lineRule="auto"/>
              <w:ind w:firstLine="0"/>
              <w:jc w:val="left"/>
              <w:rPr>
                <w:sz w:val="20"/>
              </w:rPr>
            </w:pPr>
            <w:r w:rsidRPr="00124EBE">
              <w:rPr>
                <w:sz w:val="20"/>
              </w:rPr>
              <w:t>Подпрограмма "Организация и развитие музейно-выставочной деятельности"</w:t>
            </w:r>
          </w:p>
        </w:tc>
        <w:tc>
          <w:tcPr>
            <w:tcW w:w="460" w:type="dxa"/>
            <w:tcBorders>
              <w:top w:val="nil"/>
              <w:left w:val="nil"/>
              <w:bottom w:val="single" w:sz="4" w:space="0" w:color="auto"/>
              <w:right w:val="single" w:sz="4" w:space="0" w:color="auto"/>
            </w:tcBorders>
            <w:shd w:val="clear" w:color="auto" w:fill="auto"/>
            <w:vAlign w:val="center"/>
            <w:hideMark/>
          </w:tcPr>
          <w:p w14:paraId="741AEEEF"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484D2C21"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53A2B7A4" w14:textId="77777777" w:rsidR="00124EBE" w:rsidRPr="00124EBE" w:rsidRDefault="00124EBE" w:rsidP="00124EBE">
            <w:pPr>
              <w:spacing w:line="240" w:lineRule="auto"/>
              <w:ind w:firstLine="0"/>
              <w:jc w:val="center"/>
              <w:rPr>
                <w:sz w:val="18"/>
                <w:szCs w:val="18"/>
              </w:rPr>
            </w:pPr>
            <w:r w:rsidRPr="00124EBE">
              <w:rPr>
                <w:sz w:val="18"/>
                <w:szCs w:val="18"/>
              </w:rPr>
              <w:t>00 0 00 39083</w:t>
            </w:r>
          </w:p>
        </w:tc>
        <w:tc>
          <w:tcPr>
            <w:tcW w:w="520" w:type="dxa"/>
            <w:tcBorders>
              <w:top w:val="nil"/>
              <w:left w:val="nil"/>
              <w:bottom w:val="single" w:sz="4" w:space="0" w:color="auto"/>
              <w:right w:val="single" w:sz="4" w:space="0" w:color="auto"/>
            </w:tcBorders>
            <w:shd w:val="clear" w:color="auto" w:fill="auto"/>
            <w:vAlign w:val="center"/>
            <w:hideMark/>
          </w:tcPr>
          <w:p w14:paraId="246BFDA0"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DED9DF1" w14:textId="77777777" w:rsidR="00124EBE" w:rsidRPr="00124EBE" w:rsidRDefault="00124EBE" w:rsidP="00124EBE">
            <w:pPr>
              <w:spacing w:line="240" w:lineRule="auto"/>
              <w:ind w:firstLine="0"/>
              <w:jc w:val="right"/>
              <w:rPr>
                <w:sz w:val="18"/>
                <w:szCs w:val="18"/>
              </w:rPr>
            </w:pPr>
            <w:r w:rsidRPr="00124EBE">
              <w:rPr>
                <w:sz w:val="18"/>
                <w:szCs w:val="18"/>
              </w:rPr>
              <w:t>150,0</w:t>
            </w:r>
          </w:p>
        </w:tc>
      </w:tr>
      <w:tr w:rsidR="00124EBE" w:rsidRPr="00124EBE" w14:paraId="16C07296" w14:textId="77777777" w:rsidTr="00124EBE">
        <w:trPr>
          <w:trHeight w:val="6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A0713" w14:textId="77777777" w:rsidR="00124EBE" w:rsidRPr="00124EBE" w:rsidRDefault="00124EBE" w:rsidP="00124EBE">
            <w:pPr>
              <w:spacing w:line="240" w:lineRule="auto"/>
              <w:ind w:firstLine="0"/>
              <w:jc w:val="left"/>
              <w:rPr>
                <w:sz w:val="18"/>
                <w:szCs w:val="18"/>
              </w:rPr>
            </w:pPr>
            <w:r w:rsidRPr="00124EBE">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659E308D"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0B98A76"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6901804B" w14:textId="77777777" w:rsidR="00124EBE" w:rsidRPr="00124EBE" w:rsidRDefault="00124EBE" w:rsidP="00124EBE">
            <w:pPr>
              <w:spacing w:line="240" w:lineRule="auto"/>
              <w:ind w:firstLine="0"/>
              <w:jc w:val="center"/>
              <w:rPr>
                <w:sz w:val="18"/>
                <w:szCs w:val="18"/>
              </w:rPr>
            </w:pPr>
            <w:r w:rsidRPr="00124EBE">
              <w:rPr>
                <w:sz w:val="18"/>
                <w:szCs w:val="18"/>
              </w:rPr>
              <w:t>00 0 00 39083</w:t>
            </w:r>
          </w:p>
        </w:tc>
        <w:tc>
          <w:tcPr>
            <w:tcW w:w="520" w:type="dxa"/>
            <w:tcBorders>
              <w:top w:val="nil"/>
              <w:left w:val="nil"/>
              <w:bottom w:val="single" w:sz="4" w:space="0" w:color="auto"/>
              <w:right w:val="single" w:sz="4" w:space="0" w:color="auto"/>
            </w:tcBorders>
            <w:shd w:val="clear" w:color="auto" w:fill="auto"/>
            <w:vAlign w:val="center"/>
            <w:hideMark/>
          </w:tcPr>
          <w:p w14:paraId="79A3BC9F"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19882357" w14:textId="77777777" w:rsidR="00124EBE" w:rsidRPr="00124EBE" w:rsidRDefault="00124EBE" w:rsidP="00124EBE">
            <w:pPr>
              <w:spacing w:line="240" w:lineRule="auto"/>
              <w:ind w:firstLine="0"/>
              <w:jc w:val="right"/>
              <w:rPr>
                <w:sz w:val="18"/>
                <w:szCs w:val="18"/>
              </w:rPr>
            </w:pPr>
            <w:r w:rsidRPr="00124EBE">
              <w:rPr>
                <w:sz w:val="18"/>
                <w:szCs w:val="18"/>
              </w:rPr>
              <w:t>150,0</w:t>
            </w:r>
          </w:p>
        </w:tc>
      </w:tr>
      <w:tr w:rsidR="00124EBE" w:rsidRPr="00124EBE" w14:paraId="2C738309" w14:textId="77777777" w:rsidTr="00124EBE">
        <w:trPr>
          <w:trHeight w:val="600"/>
        </w:trPr>
        <w:tc>
          <w:tcPr>
            <w:tcW w:w="5620" w:type="dxa"/>
            <w:tcBorders>
              <w:top w:val="nil"/>
              <w:left w:val="single" w:sz="4" w:space="0" w:color="auto"/>
              <w:bottom w:val="nil"/>
              <w:right w:val="single" w:sz="4" w:space="0" w:color="auto"/>
            </w:tcBorders>
            <w:shd w:val="clear" w:color="000000" w:fill="FFFFFF"/>
            <w:hideMark/>
          </w:tcPr>
          <w:p w14:paraId="6FF89DE2" w14:textId="77777777" w:rsidR="00124EBE" w:rsidRPr="00124EBE" w:rsidRDefault="00124EBE" w:rsidP="00124EBE">
            <w:pPr>
              <w:spacing w:line="240" w:lineRule="auto"/>
              <w:ind w:firstLine="0"/>
              <w:jc w:val="left"/>
              <w:rPr>
                <w:sz w:val="20"/>
              </w:rPr>
            </w:pPr>
            <w:r w:rsidRPr="00124EBE">
              <w:rPr>
                <w:sz w:val="20"/>
              </w:rPr>
              <w:t>Подпрограмма "Модернизация библиотечного дела и сохранение библиотечных фондов"</w:t>
            </w:r>
          </w:p>
        </w:tc>
        <w:tc>
          <w:tcPr>
            <w:tcW w:w="460" w:type="dxa"/>
            <w:tcBorders>
              <w:top w:val="nil"/>
              <w:left w:val="nil"/>
              <w:bottom w:val="single" w:sz="4" w:space="0" w:color="auto"/>
              <w:right w:val="single" w:sz="4" w:space="0" w:color="auto"/>
            </w:tcBorders>
            <w:shd w:val="clear" w:color="auto" w:fill="auto"/>
            <w:vAlign w:val="center"/>
            <w:hideMark/>
          </w:tcPr>
          <w:p w14:paraId="2FCDEC8D"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9F8A409"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22B99356" w14:textId="77777777" w:rsidR="00124EBE" w:rsidRPr="00124EBE" w:rsidRDefault="00124EBE" w:rsidP="00124EBE">
            <w:pPr>
              <w:spacing w:line="240" w:lineRule="auto"/>
              <w:ind w:firstLine="0"/>
              <w:jc w:val="center"/>
              <w:rPr>
                <w:sz w:val="18"/>
                <w:szCs w:val="18"/>
              </w:rPr>
            </w:pPr>
            <w:r w:rsidRPr="00124EBE">
              <w:rPr>
                <w:sz w:val="18"/>
                <w:szCs w:val="18"/>
              </w:rPr>
              <w:t>00 0 00 39084</w:t>
            </w:r>
          </w:p>
        </w:tc>
        <w:tc>
          <w:tcPr>
            <w:tcW w:w="520" w:type="dxa"/>
            <w:tcBorders>
              <w:top w:val="nil"/>
              <w:left w:val="nil"/>
              <w:bottom w:val="single" w:sz="4" w:space="0" w:color="auto"/>
              <w:right w:val="single" w:sz="4" w:space="0" w:color="auto"/>
            </w:tcBorders>
            <w:shd w:val="clear" w:color="auto" w:fill="auto"/>
            <w:vAlign w:val="center"/>
            <w:hideMark/>
          </w:tcPr>
          <w:p w14:paraId="44560835"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3385BB69" w14:textId="77777777" w:rsidR="00124EBE" w:rsidRPr="00124EBE" w:rsidRDefault="00124EBE" w:rsidP="00124EBE">
            <w:pPr>
              <w:spacing w:line="240" w:lineRule="auto"/>
              <w:ind w:firstLine="0"/>
              <w:jc w:val="right"/>
              <w:rPr>
                <w:sz w:val="18"/>
                <w:szCs w:val="18"/>
              </w:rPr>
            </w:pPr>
            <w:r w:rsidRPr="00124EBE">
              <w:rPr>
                <w:sz w:val="18"/>
                <w:szCs w:val="18"/>
              </w:rPr>
              <w:t>150,0</w:t>
            </w:r>
          </w:p>
        </w:tc>
      </w:tr>
      <w:tr w:rsidR="00124EBE" w:rsidRPr="00124EBE" w14:paraId="667AAA39" w14:textId="77777777" w:rsidTr="00124EBE">
        <w:trPr>
          <w:trHeight w:val="6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6CC94" w14:textId="77777777" w:rsidR="00124EBE" w:rsidRPr="00124EBE" w:rsidRDefault="00124EBE" w:rsidP="00124EBE">
            <w:pPr>
              <w:spacing w:line="240" w:lineRule="auto"/>
              <w:ind w:firstLine="0"/>
              <w:jc w:val="left"/>
              <w:rPr>
                <w:sz w:val="18"/>
                <w:szCs w:val="18"/>
              </w:rPr>
            </w:pPr>
            <w:r w:rsidRPr="00124EBE">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76934193"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A478F41"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764F64FC" w14:textId="77777777" w:rsidR="00124EBE" w:rsidRPr="00124EBE" w:rsidRDefault="00124EBE" w:rsidP="00124EBE">
            <w:pPr>
              <w:spacing w:line="240" w:lineRule="auto"/>
              <w:ind w:firstLine="0"/>
              <w:jc w:val="center"/>
              <w:rPr>
                <w:sz w:val="18"/>
                <w:szCs w:val="18"/>
              </w:rPr>
            </w:pPr>
            <w:r w:rsidRPr="00124EBE">
              <w:rPr>
                <w:sz w:val="18"/>
                <w:szCs w:val="18"/>
              </w:rPr>
              <w:t>00 0 00 39084</w:t>
            </w:r>
          </w:p>
        </w:tc>
        <w:tc>
          <w:tcPr>
            <w:tcW w:w="520" w:type="dxa"/>
            <w:tcBorders>
              <w:top w:val="nil"/>
              <w:left w:val="nil"/>
              <w:bottom w:val="single" w:sz="4" w:space="0" w:color="auto"/>
              <w:right w:val="single" w:sz="4" w:space="0" w:color="auto"/>
            </w:tcBorders>
            <w:shd w:val="clear" w:color="auto" w:fill="auto"/>
            <w:vAlign w:val="center"/>
            <w:hideMark/>
          </w:tcPr>
          <w:p w14:paraId="5EE21679"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228514C6" w14:textId="77777777" w:rsidR="00124EBE" w:rsidRPr="00124EBE" w:rsidRDefault="00124EBE" w:rsidP="00124EBE">
            <w:pPr>
              <w:spacing w:line="240" w:lineRule="auto"/>
              <w:ind w:firstLine="0"/>
              <w:jc w:val="right"/>
              <w:rPr>
                <w:sz w:val="18"/>
                <w:szCs w:val="18"/>
              </w:rPr>
            </w:pPr>
            <w:r w:rsidRPr="00124EBE">
              <w:rPr>
                <w:sz w:val="18"/>
                <w:szCs w:val="18"/>
              </w:rPr>
              <w:t>150,0</w:t>
            </w:r>
          </w:p>
        </w:tc>
      </w:tr>
      <w:tr w:rsidR="00124EBE" w:rsidRPr="00124EBE" w14:paraId="284B7525" w14:textId="77777777" w:rsidTr="00124EBE">
        <w:trPr>
          <w:trHeight w:val="615"/>
        </w:trPr>
        <w:tc>
          <w:tcPr>
            <w:tcW w:w="5620" w:type="dxa"/>
            <w:tcBorders>
              <w:top w:val="nil"/>
              <w:left w:val="single" w:sz="4" w:space="0" w:color="auto"/>
              <w:bottom w:val="nil"/>
              <w:right w:val="single" w:sz="4" w:space="0" w:color="auto"/>
            </w:tcBorders>
            <w:shd w:val="clear" w:color="000000" w:fill="FFFFFF"/>
            <w:hideMark/>
          </w:tcPr>
          <w:p w14:paraId="0AE132B0" w14:textId="77777777" w:rsidR="00124EBE" w:rsidRPr="00124EBE" w:rsidRDefault="00124EBE" w:rsidP="00124EBE">
            <w:pPr>
              <w:spacing w:line="240" w:lineRule="auto"/>
              <w:ind w:firstLine="0"/>
              <w:jc w:val="left"/>
              <w:rPr>
                <w:sz w:val="20"/>
              </w:rPr>
            </w:pPr>
            <w:r w:rsidRPr="00124EBE">
              <w:rPr>
                <w:sz w:val="20"/>
              </w:rPr>
              <w:t xml:space="preserve">Подпрограмма "Поддержка народного творчества. Развитие культурно-досуговой деятельности" </w:t>
            </w:r>
          </w:p>
        </w:tc>
        <w:tc>
          <w:tcPr>
            <w:tcW w:w="460" w:type="dxa"/>
            <w:tcBorders>
              <w:top w:val="nil"/>
              <w:left w:val="nil"/>
              <w:bottom w:val="single" w:sz="4" w:space="0" w:color="auto"/>
              <w:right w:val="single" w:sz="4" w:space="0" w:color="auto"/>
            </w:tcBorders>
            <w:shd w:val="clear" w:color="auto" w:fill="auto"/>
            <w:vAlign w:val="center"/>
            <w:hideMark/>
          </w:tcPr>
          <w:p w14:paraId="7C624594"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61142F15"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5E5F1D42" w14:textId="77777777" w:rsidR="00124EBE" w:rsidRPr="00124EBE" w:rsidRDefault="00124EBE" w:rsidP="00124EBE">
            <w:pPr>
              <w:spacing w:line="240" w:lineRule="auto"/>
              <w:ind w:firstLine="0"/>
              <w:jc w:val="center"/>
              <w:rPr>
                <w:sz w:val="18"/>
                <w:szCs w:val="18"/>
              </w:rPr>
            </w:pPr>
            <w:r w:rsidRPr="00124EBE">
              <w:rPr>
                <w:sz w:val="18"/>
                <w:szCs w:val="18"/>
              </w:rPr>
              <w:t>00 0 00 39085</w:t>
            </w:r>
          </w:p>
        </w:tc>
        <w:tc>
          <w:tcPr>
            <w:tcW w:w="520" w:type="dxa"/>
            <w:tcBorders>
              <w:top w:val="nil"/>
              <w:left w:val="nil"/>
              <w:bottom w:val="single" w:sz="4" w:space="0" w:color="auto"/>
              <w:right w:val="single" w:sz="4" w:space="0" w:color="auto"/>
            </w:tcBorders>
            <w:shd w:val="clear" w:color="auto" w:fill="auto"/>
            <w:vAlign w:val="center"/>
            <w:hideMark/>
          </w:tcPr>
          <w:p w14:paraId="01F244A6"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46403559" w14:textId="77777777" w:rsidR="00124EBE" w:rsidRPr="00124EBE" w:rsidRDefault="00124EBE" w:rsidP="00124EBE">
            <w:pPr>
              <w:spacing w:line="240" w:lineRule="auto"/>
              <w:ind w:firstLine="0"/>
              <w:jc w:val="right"/>
              <w:rPr>
                <w:sz w:val="18"/>
                <w:szCs w:val="18"/>
              </w:rPr>
            </w:pPr>
            <w:r w:rsidRPr="00124EBE">
              <w:rPr>
                <w:sz w:val="18"/>
                <w:szCs w:val="18"/>
              </w:rPr>
              <w:t>2 400,0</w:t>
            </w:r>
          </w:p>
        </w:tc>
      </w:tr>
      <w:tr w:rsidR="00124EBE" w:rsidRPr="00124EBE" w14:paraId="3CCF1DBA" w14:textId="77777777" w:rsidTr="00124EBE">
        <w:trPr>
          <w:trHeight w:val="49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9E6CD"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F7848EC"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549268B7"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0FC80C4D" w14:textId="77777777" w:rsidR="00124EBE" w:rsidRPr="00124EBE" w:rsidRDefault="00124EBE" w:rsidP="00124EBE">
            <w:pPr>
              <w:spacing w:line="240" w:lineRule="auto"/>
              <w:ind w:firstLine="0"/>
              <w:jc w:val="center"/>
              <w:rPr>
                <w:sz w:val="18"/>
                <w:szCs w:val="18"/>
              </w:rPr>
            </w:pPr>
            <w:r w:rsidRPr="00124EBE">
              <w:rPr>
                <w:sz w:val="18"/>
                <w:szCs w:val="18"/>
              </w:rPr>
              <w:t>00 0 00 39085</w:t>
            </w:r>
          </w:p>
        </w:tc>
        <w:tc>
          <w:tcPr>
            <w:tcW w:w="520" w:type="dxa"/>
            <w:tcBorders>
              <w:top w:val="nil"/>
              <w:left w:val="nil"/>
              <w:bottom w:val="single" w:sz="4" w:space="0" w:color="auto"/>
              <w:right w:val="single" w:sz="4" w:space="0" w:color="auto"/>
            </w:tcBorders>
            <w:shd w:val="clear" w:color="auto" w:fill="auto"/>
            <w:vAlign w:val="center"/>
            <w:hideMark/>
          </w:tcPr>
          <w:p w14:paraId="088C94F5"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143B2A36" w14:textId="77777777" w:rsidR="00124EBE" w:rsidRPr="00124EBE" w:rsidRDefault="00124EBE" w:rsidP="00124EBE">
            <w:pPr>
              <w:spacing w:line="240" w:lineRule="auto"/>
              <w:ind w:firstLine="0"/>
              <w:jc w:val="right"/>
              <w:rPr>
                <w:sz w:val="18"/>
                <w:szCs w:val="18"/>
              </w:rPr>
            </w:pPr>
            <w:r w:rsidRPr="00124EBE">
              <w:rPr>
                <w:sz w:val="18"/>
                <w:szCs w:val="18"/>
              </w:rPr>
              <w:t>500,0</w:t>
            </w:r>
          </w:p>
        </w:tc>
      </w:tr>
      <w:tr w:rsidR="00124EBE" w:rsidRPr="00124EBE" w14:paraId="3E2F74AC" w14:textId="77777777" w:rsidTr="00124EBE">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0B446AD" w14:textId="77777777" w:rsidR="00124EBE" w:rsidRPr="00124EBE" w:rsidRDefault="00124EBE" w:rsidP="00124EBE">
            <w:pPr>
              <w:spacing w:line="240" w:lineRule="auto"/>
              <w:ind w:firstLine="0"/>
              <w:jc w:val="left"/>
              <w:rPr>
                <w:sz w:val="18"/>
                <w:szCs w:val="18"/>
              </w:rPr>
            </w:pPr>
            <w:r w:rsidRPr="00124EBE">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4F086072"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F68CA29"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2204B14" w14:textId="77777777" w:rsidR="00124EBE" w:rsidRPr="00124EBE" w:rsidRDefault="00124EBE" w:rsidP="00124EBE">
            <w:pPr>
              <w:spacing w:line="240" w:lineRule="auto"/>
              <w:ind w:firstLine="0"/>
              <w:jc w:val="center"/>
              <w:rPr>
                <w:sz w:val="18"/>
                <w:szCs w:val="18"/>
              </w:rPr>
            </w:pPr>
            <w:r w:rsidRPr="00124EBE">
              <w:rPr>
                <w:sz w:val="18"/>
                <w:szCs w:val="18"/>
              </w:rPr>
              <w:t>00 0 00 39085</w:t>
            </w:r>
          </w:p>
        </w:tc>
        <w:tc>
          <w:tcPr>
            <w:tcW w:w="520" w:type="dxa"/>
            <w:tcBorders>
              <w:top w:val="nil"/>
              <w:left w:val="nil"/>
              <w:bottom w:val="single" w:sz="4" w:space="0" w:color="auto"/>
              <w:right w:val="single" w:sz="4" w:space="0" w:color="auto"/>
            </w:tcBorders>
            <w:shd w:val="clear" w:color="auto" w:fill="auto"/>
            <w:vAlign w:val="center"/>
            <w:hideMark/>
          </w:tcPr>
          <w:p w14:paraId="6BED2357"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0371C216" w14:textId="77777777" w:rsidR="00124EBE" w:rsidRPr="00124EBE" w:rsidRDefault="00124EBE" w:rsidP="00124EBE">
            <w:pPr>
              <w:spacing w:line="240" w:lineRule="auto"/>
              <w:ind w:firstLine="0"/>
              <w:jc w:val="right"/>
              <w:rPr>
                <w:sz w:val="18"/>
                <w:szCs w:val="18"/>
              </w:rPr>
            </w:pPr>
            <w:r w:rsidRPr="00124EBE">
              <w:rPr>
                <w:sz w:val="18"/>
                <w:szCs w:val="18"/>
              </w:rPr>
              <w:t>1 900,0</w:t>
            </w:r>
          </w:p>
        </w:tc>
      </w:tr>
      <w:tr w:rsidR="00124EBE" w:rsidRPr="00124EBE" w14:paraId="4A66082C" w14:textId="77777777" w:rsidTr="00124EBE">
        <w:trPr>
          <w:trHeight w:val="405"/>
        </w:trPr>
        <w:tc>
          <w:tcPr>
            <w:tcW w:w="5620" w:type="dxa"/>
            <w:tcBorders>
              <w:top w:val="nil"/>
              <w:left w:val="single" w:sz="4" w:space="0" w:color="auto"/>
              <w:bottom w:val="nil"/>
              <w:right w:val="single" w:sz="4" w:space="0" w:color="auto"/>
            </w:tcBorders>
            <w:shd w:val="clear" w:color="000000" w:fill="FFFFFF"/>
            <w:hideMark/>
          </w:tcPr>
          <w:p w14:paraId="3D9BCA8B" w14:textId="77777777" w:rsidR="00124EBE" w:rsidRPr="00124EBE" w:rsidRDefault="00124EBE" w:rsidP="00124EBE">
            <w:pPr>
              <w:spacing w:line="240" w:lineRule="auto"/>
              <w:ind w:firstLine="0"/>
              <w:jc w:val="left"/>
              <w:rPr>
                <w:sz w:val="20"/>
              </w:rPr>
            </w:pPr>
            <w:r w:rsidRPr="00124EBE">
              <w:rPr>
                <w:sz w:val="20"/>
              </w:rPr>
              <w:t>Подпрограмма "Сохранение объектов культурного наследия"</w:t>
            </w:r>
          </w:p>
        </w:tc>
        <w:tc>
          <w:tcPr>
            <w:tcW w:w="460" w:type="dxa"/>
            <w:tcBorders>
              <w:top w:val="nil"/>
              <w:left w:val="nil"/>
              <w:bottom w:val="single" w:sz="4" w:space="0" w:color="auto"/>
              <w:right w:val="single" w:sz="4" w:space="0" w:color="auto"/>
            </w:tcBorders>
            <w:shd w:val="clear" w:color="auto" w:fill="auto"/>
            <w:vAlign w:val="center"/>
            <w:hideMark/>
          </w:tcPr>
          <w:p w14:paraId="1CB60B18"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ED44DF8"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01BFEA0E" w14:textId="77777777" w:rsidR="00124EBE" w:rsidRPr="00124EBE" w:rsidRDefault="00124EBE" w:rsidP="00124EBE">
            <w:pPr>
              <w:spacing w:line="240" w:lineRule="auto"/>
              <w:ind w:firstLine="0"/>
              <w:jc w:val="center"/>
              <w:rPr>
                <w:sz w:val="18"/>
                <w:szCs w:val="18"/>
              </w:rPr>
            </w:pPr>
            <w:r w:rsidRPr="00124EBE">
              <w:rPr>
                <w:sz w:val="18"/>
                <w:szCs w:val="18"/>
              </w:rPr>
              <w:t>00 0 00 39086</w:t>
            </w:r>
          </w:p>
        </w:tc>
        <w:tc>
          <w:tcPr>
            <w:tcW w:w="520" w:type="dxa"/>
            <w:tcBorders>
              <w:top w:val="nil"/>
              <w:left w:val="nil"/>
              <w:bottom w:val="single" w:sz="4" w:space="0" w:color="auto"/>
              <w:right w:val="single" w:sz="4" w:space="0" w:color="auto"/>
            </w:tcBorders>
            <w:shd w:val="clear" w:color="auto" w:fill="auto"/>
            <w:vAlign w:val="center"/>
            <w:hideMark/>
          </w:tcPr>
          <w:p w14:paraId="3A82CF16"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474F5B15" w14:textId="77777777" w:rsidR="00124EBE" w:rsidRPr="00124EBE" w:rsidRDefault="00124EBE" w:rsidP="00124EBE">
            <w:pPr>
              <w:spacing w:line="240" w:lineRule="auto"/>
              <w:ind w:firstLine="0"/>
              <w:jc w:val="right"/>
              <w:rPr>
                <w:sz w:val="18"/>
                <w:szCs w:val="18"/>
              </w:rPr>
            </w:pPr>
            <w:r w:rsidRPr="00124EBE">
              <w:rPr>
                <w:sz w:val="18"/>
                <w:szCs w:val="18"/>
              </w:rPr>
              <w:t>2 010,0</w:t>
            </w:r>
          </w:p>
        </w:tc>
      </w:tr>
      <w:tr w:rsidR="00124EBE" w:rsidRPr="00124EBE" w14:paraId="33E8119A" w14:textId="77777777" w:rsidTr="00124EBE">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46E21"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0D11C248"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7D56F2E8"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0BB1BBAD" w14:textId="77777777" w:rsidR="00124EBE" w:rsidRPr="00124EBE" w:rsidRDefault="00124EBE" w:rsidP="00124EBE">
            <w:pPr>
              <w:spacing w:line="240" w:lineRule="auto"/>
              <w:ind w:firstLine="0"/>
              <w:jc w:val="center"/>
              <w:rPr>
                <w:sz w:val="18"/>
                <w:szCs w:val="18"/>
              </w:rPr>
            </w:pPr>
            <w:r w:rsidRPr="00124EBE">
              <w:rPr>
                <w:sz w:val="18"/>
                <w:szCs w:val="18"/>
              </w:rPr>
              <w:t>00 0 00 39086</w:t>
            </w:r>
          </w:p>
        </w:tc>
        <w:tc>
          <w:tcPr>
            <w:tcW w:w="520" w:type="dxa"/>
            <w:tcBorders>
              <w:top w:val="nil"/>
              <w:left w:val="nil"/>
              <w:bottom w:val="single" w:sz="4" w:space="0" w:color="auto"/>
              <w:right w:val="single" w:sz="4" w:space="0" w:color="auto"/>
            </w:tcBorders>
            <w:shd w:val="clear" w:color="auto" w:fill="auto"/>
            <w:vAlign w:val="center"/>
            <w:hideMark/>
          </w:tcPr>
          <w:p w14:paraId="3C798608"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1D17C4DD" w14:textId="77777777" w:rsidR="00124EBE" w:rsidRPr="00124EBE" w:rsidRDefault="00124EBE" w:rsidP="00124EBE">
            <w:pPr>
              <w:spacing w:line="240" w:lineRule="auto"/>
              <w:ind w:firstLine="0"/>
              <w:jc w:val="right"/>
              <w:rPr>
                <w:sz w:val="18"/>
                <w:szCs w:val="18"/>
              </w:rPr>
            </w:pPr>
            <w:r w:rsidRPr="00124EBE">
              <w:rPr>
                <w:sz w:val="18"/>
                <w:szCs w:val="18"/>
              </w:rPr>
              <w:t>2 010,0</w:t>
            </w:r>
          </w:p>
        </w:tc>
      </w:tr>
      <w:tr w:rsidR="00124EBE" w:rsidRPr="00124EBE" w14:paraId="25EC8D54" w14:textId="77777777" w:rsidTr="00124EBE">
        <w:trPr>
          <w:trHeight w:val="765"/>
        </w:trPr>
        <w:tc>
          <w:tcPr>
            <w:tcW w:w="5620" w:type="dxa"/>
            <w:tcBorders>
              <w:top w:val="nil"/>
              <w:left w:val="single" w:sz="4" w:space="0" w:color="auto"/>
              <w:bottom w:val="single" w:sz="4" w:space="0" w:color="auto"/>
              <w:right w:val="single" w:sz="4" w:space="0" w:color="auto"/>
            </w:tcBorders>
            <w:shd w:val="clear" w:color="000000" w:fill="FFFFFF"/>
            <w:hideMark/>
          </w:tcPr>
          <w:p w14:paraId="68F80713" w14:textId="77777777" w:rsidR="00124EBE" w:rsidRPr="00124EBE" w:rsidRDefault="00124EBE" w:rsidP="00124EBE">
            <w:pPr>
              <w:spacing w:line="240" w:lineRule="auto"/>
              <w:ind w:firstLine="0"/>
              <w:jc w:val="left"/>
              <w:rPr>
                <w:b/>
                <w:bCs/>
                <w:sz w:val="20"/>
              </w:rPr>
            </w:pPr>
            <w:r w:rsidRPr="00124EBE">
              <w:rPr>
                <w:b/>
                <w:bCs/>
                <w:sz w:val="20"/>
              </w:rPr>
              <w:t>Муниципальная программа "Создание условий для развития здорового образа жизни населения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0E3464B5" w14:textId="77777777" w:rsidR="00124EBE" w:rsidRPr="00124EBE" w:rsidRDefault="00124EBE" w:rsidP="00124EBE">
            <w:pPr>
              <w:spacing w:line="240" w:lineRule="auto"/>
              <w:ind w:firstLine="0"/>
              <w:jc w:val="center"/>
              <w:rPr>
                <w:b/>
                <w:bCs/>
                <w:sz w:val="18"/>
                <w:szCs w:val="18"/>
              </w:rPr>
            </w:pPr>
            <w:r w:rsidRPr="00124EBE">
              <w:rPr>
                <w:b/>
                <w:bCs/>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B083073"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54376433" w14:textId="77777777" w:rsidR="00124EBE" w:rsidRPr="00124EBE" w:rsidRDefault="00124EBE" w:rsidP="00124EBE">
            <w:pPr>
              <w:spacing w:line="240" w:lineRule="auto"/>
              <w:ind w:firstLine="0"/>
              <w:jc w:val="center"/>
              <w:rPr>
                <w:b/>
                <w:bCs/>
                <w:sz w:val="18"/>
                <w:szCs w:val="18"/>
              </w:rPr>
            </w:pPr>
            <w:r w:rsidRPr="00124EBE">
              <w:rPr>
                <w:b/>
                <w:bCs/>
                <w:sz w:val="18"/>
                <w:szCs w:val="18"/>
              </w:rPr>
              <w:t>00 0 00 39090</w:t>
            </w:r>
          </w:p>
        </w:tc>
        <w:tc>
          <w:tcPr>
            <w:tcW w:w="520" w:type="dxa"/>
            <w:tcBorders>
              <w:top w:val="nil"/>
              <w:left w:val="nil"/>
              <w:bottom w:val="single" w:sz="4" w:space="0" w:color="auto"/>
              <w:right w:val="single" w:sz="4" w:space="0" w:color="auto"/>
            </w:tcBorders>
            <w:shd w:val="clear" w:color="000000" w:fill="FFFFFF"/>
            <w:vAlign w:val="center"/>
            <w:hideMark/>
          </w:tcPr>
          <w:p w14:paraId="6C0BC9BF"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1B47A0B2" w14:textId="77777777" w:rsidR="00124EBE" w:rsidRPr="00124EBE" w:rsidRDefault="00124EBE" w:rsidP="00124EBE">
            <w:pPr>
              <w:spacing w:line="240" w:lineRule="auto"/>
              <w:ind w:firstLine="0"/>
              <w:jc w:val="right"/>
              <w:rPr>
                <w:b/>
                <w:bCs/>
                <w:sz w:val="18"/>
                <w:szCs w:val="18"/>
              </w:rPr>
            </w:pPr>
            <w:r w:rsidRPr="00124EBE">
              <w:rPr>
                <w:b/>
                <w:bCs/>
                <w:sz w:val="18"/>
                <w:szCs w:val="18"/>
              </w:rPr>
              <w:t>500,0</w:t>
            </w:r>
          </w:p>
        </w:tc>
      </w:tr>
      <w:tr w:rsidR="00124EBE" w:rsidRPr="00124EBE" w14:paraId="69498631" w14:textId="77777777" w:rsidTr="00124EBE">
        <w:trPr>
          <w:trHeight w:val="765"/>
        </w:trPr>
        <w:tc>
          <w:tcPr>
            <w:tcW w:w="5620" w:type="dxa"/>
            <w:tcBorders>
              <w:top w:val="nil"/>
              <w:left w:val="single" w:sz="4" w:space="0" w:color="auto"/>
              <w:bottom w:val="single" w:sz="4" w:space="0" w:color="auto"/>
              <w:right w:val="single" w:sz="4" w:space="0" w:color="auto"/>
            </w:tcBorders>
            <w:shd w:val="clear" w:color="000000" w:fill="FFFFFF"/>
            <w:hideMark/>
          </w:tcPr>
          <w:p w14:paraId="7EF69FFC" w14:textId="77777777" w:rsidR="00124EBE" w:rsidRPr="00124EBE" w:rsidRDefault="00124EBE" w:rsidP="00124EBE">
            <w:pPr>
              <w:spacing w:line="240" w:lineRule="auto"/>
              <w:ind w:firstLine="0"/>
              <w:jc w:val="center"/>
              <w:rPr>
                <w:sz w:val="20"/>
              </w:rPr>
            </w:pPr>
            <w:r w:rsidRPr="00124EBE">
              <w:rPr>
                <w:sz w:val="20"/>
              </w:rPr>
              <w:t>Подпрограмма "Организация летних игровых площадок для детей на базе учреждений культуры Газимуро-Заводского муниципального округа 2025-2028 гг."</w:t>
            </w:r>
          </w:p>
        </w:tc>
        <w:tc>
          <w:tcPr>
            <w:tcW w:w="460" w:type="dxa"/>
            <w:tcBorders>
              <w:top w:val="nil"/>
              <w:left w:val="nil"/>
              <w:bottom w:val="single" w:sz="4" w:space="0" w:color="auto"/>
              <w:right w:val="single" w:sz="4" w:space="0" w:color="auto"/>
            </w:tcBorders>
            <w:shd w:val="clear" w:color="auto" w:fill="auto"/>
            <w:vAlign w:val="center"/>
            <w:hideMark/>
          </w:tcPr>
          <w:p w14:paraId="566489E5"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6A0B0010"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430E58E7" w14:textId="77777777" w:rsidR="00124EBE" w:rsidRPr="00124EBE" w:rsidRDefault="00124EBE" w:rsidP="00124EBE">
            <w:pPr>
              <w:spacing w:line="240" w:lineRule="auto"/>
              <w:ind w:firstLine="0"/>
              <w:jc w:val="center"/>
              <w:rPr>
                <w:sz w:val="18"/>
                <w:szCs w:val="18"/>
              </w:rPr>
            </w:pPr>
            <w:r w:rsidRPr="00124EBE">
              <w:rPr>
                <w:sz w:val="18"/>
                <w:szCs w:val="18"/>
              </w:rPr>
              <w:t>00 0 00 39091</w:t>
            </w:r>
          </w:p>
        </w:tc>
        <w:tc>
          <w:tcPr>
            <w:tcW w:w="520" w:type="dxa"/>
            <w:tcBorders>
              <w:top w:val="nil"/>
              <w:left w:val="nil"/>
              <w:bottom w:val="single" w:sz="4" w:space="0" w:color="auto"/>
              <w:right w:val="single" w:sz="4" w:space="0" w:color="auto"/>
            </w:tcBorders>
            <w:shd w:val="clear" w:color="000000" w:fill="FFFFFF"/>
            <w:vAlign w:val="center"/>
            <w:hideMark/>
          </w:tcPr>
          <w:p w14:paraId="18756FC2"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C4D3725" w14:textId="77777777" w:rsidR="00124EBE" w:rsidRPr="00124EBE" w:rsidRDefault="00124EBE" w:rsidP="00124EBE">
            <w:pPr>
              <w:spacing w:line="240" w:lineRule="auto"/>
              <w:ind w:firstLine="0"/>
              <w:jc w:val="right"/>
              <w:rPr>
                <w:sz w:val="18"/>
                <w:szCs w:val="18"/>
              </w:rPr>
            </w:pPr>
            <w:r w:rsidRPr="00124EBE">
              <w:rPr>
                <w:sz w:val="18"/>
                <w:szCs w:val="18"/>
              </w:rPr>
              <w:t>500,0</w:t>
            </w:r>
          </w:p>
        </w:tc>
      </w:tr>
      <w:tr w:rsidR="00124EBE" w:rsidRPr="00124EBE" w14:paraId="25BBD68F"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4ADFA77" w14:textId="77777777" w:rsidR="00124EBE" w:rsidRPr="00124EBE" w:rsidRDefault="00124EBE" w:rsidP="00124EBE">
            <w:pPr>
              <w:spacing w:line="240" w:lineRule="auto"/>
              <w:ind w:firstLine="0"/>
              <w:jc w:val="left"/>
              <w:rPr>
                <w:sz w:val="18"/>
                <w:szCs w:val="18"/>
              </w:rPr>
            </w:pPr>
            <w:r w:rsidRPr="00124EBE">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616E79F3"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66494D7F"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252EE265" w14:textId="77777777" w:rsidR="00124EBE" w:rsidRPr="00124EBE" w:rsidRDefault="00124EBE" w:rsidP="00124EBE">
            <w:pPr>
              <w:spacing w:line="240" w:lineRule="auto"/>
              <w:ind w:firstLine="0"/>
              <w:jc w:val="center"/>
              <w:rPr>
                <w:sz w:val="18"/>
                <w:szCs w:val="18"/>
              </w:rPr>
            </w:pPr>
            <w:r w:rsidRPr="00124EBE">
              <w:rPr>
                <w:sz w:val="18"/>
                <w:szCs w:val="18"/>
              </w:rPr>
              <w:t>00 0 00 39091</w:t>
            </w:r>
          </w:p>
        </w:tc>
        <w:tc>
          <w:tcPr>
            <w:tcW w:w="520" w:type="dxa"/>
            <w:tcBorders>
              <w:top w:val="nil"/>
              <w:left w:val="nil"/>
              <w:bottom w:val="single" w:sz="4" w:space="0" w:color="auto"/>
              <w:right w:val="single" w:sz="4" w:space="0" w:color="auto"/>
            </w:tcBorders>
            <w:shd w:val="clear" w:color="auto" w:fill="auto"/>
            <w:vAlign w:val="center"/>
            <w:hideMark/>
          </w:tcPr>
          <w:p w14:paraId="12B00DB1"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070A0058" w14:textId="77777777" w:rsidR="00124EBE" w:rsidRPr="00124EBE" w:rsidRDefault="00124EBE" w:rsidP="00124EBE">
            <w:pPr>
              <w:spacing w:line="240" w:lineRule="auto"/>
              <w:ind w:firstLine="0"/>
              <w:jc w:val="right"/>
              <w:rPr>
                <w:sz w:val="18"/>
                <w:szCs w:val="18"/>
              </w:rPr>
            </w:pPr>
            <w:r w:rsidRPr="00124EBE">
              <w:rPr>
                <w:sz w:val="18"/>
                <w:szCs w:val="18"/>
              </w:rPr>
              <w:t>500,0</w:t>
            </w:r>
          </w:p>
        </w:tc>
      </w:tr>
      <w:tr w:rsidR="00124EBE" w:rsidRPr="00124EBE" w14:paraId="3872D16B" w14:textId="77777777" w:rsidTr="00124EBE">
        <w:trPr>
          <w:trHeight w:val="7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222F455" w14:textId="77777777" w:rsidR="00124EBE" w:rsidRPr="00124EBE" w:rsidRDefault="00124EBE" w:rsidP="00124EBE">
            <w:pPr>
              <w:spacing w:line="240" w:lineRule="auto"/>
              <w:ind w:firstLine="0"/>
              <w:jc w:val="left"/>
              <w:rPr>
                <w:b/>
                <w:bCs/>
                <w:sz w:val="18"/>
                <w:szCs w:val="18"/>
              </w:rPr>
            </w:pPr>
            <w:r w:rsidRPr="00124EBE">
              <w:rPr>
                <w:b/>
                <w:bCs/>
                <w:sz w:val="18"/>
                <w:szCs w:val="18"/>
              </w:rPr>
              <w:t>Централизованные бухгалтерии, группы хозяйственного обслуживания, центры материально-технического обеспечения</w:t>
            </w:r>
          </w:p>
        </w:tc>
        <w:tc>
          <w:tcPr>
            <w:tcW w:w="460" w:type="dxa"/>
            <w:tcBorders>
              <w:top w:val="nil"/>
              <w:left w:val="nil"/>
              <w:bottom w:val="single" w:sz="4" w:space="0" w:color="auto"/>
              <w:right w:val="single" w:sz="4" w:space="0" w:color="auto"/>
            </w:tcBorders>
            <w:shd w:val="clear" w:color="auto" w:fill="auto"/>
            <w:vAlign w:val="center"/>
            <w:hideMark/>
          </w:tcPr>
          <w:p w14:paraId="02042631"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7439D9F3"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6A6B294D" w14:textId="77777777" w:rsidR="00124EBE" w:rsidRPr="00124EBE" w:rsidRDefault="00124EBE" w:rsidP="00124EBE">
            <w:pPr>
              <w:spacing w:line="240" w:lineRule="auto"/>
              <w:ind w:firstLine="0"/>
              <w:jc w:val="center"/>
              <w:rPr>
                <w:b/>
                <w:bCs/>
                <w:sz w:val="18"/>
                <w:szCs w:val="18"/>
              </w:rPr>
            </w:pPr>
            <w:r w:rsidRPr="00124EBE">
              <w:rPr>
                <w:b/>
                <w:bCs/>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2C1C60A4"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57B43C1C" w14:textId="77777777" w:rsidR="00124EBE" w:rsidRPr="00124EBE" w:rsidRDefault="00124EBE" w:rsidP="00124EBE">
            <w:pPr>
              <w:spacing w:line="240" w:lineRule="auto"/>
              <w:ind w:firstLine="0"/>
              <w:jc w:val="right"/>
              <w:rPr>
                <w:b/>
                <w:bCs/>
                <w:sz w:val="18"/>
                <w:szCs w:val="18"/>
              </w:rPr>
            </w:pPr>
            <w:r w:rsidRPr="00124EBE">
              <w:rPr>
                <w:b/>
                <w:bCs/>
                <w:sz w:val="18"/>
                <w:szCs w:val="18"/>
              </w:rPr>
              <w:t>42 456,9</w:t>
            </w:r>
          </w:p>
        </w:tc>
      </w:tr>
      <w:tr w:rsidR="00124EBE" w:rsidRPr="00124EBE" w14:paraId="1B27212A"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7D8C825" w14:textId="77777777" w:rsidR="00124EBE" w:rsidRPr="00124EBE" w:rsidRDefault="00124EBE" w:rsidP="00124EBE">
            <w:pPr>
              <w:spacing w:line="240" w:lineRule="auto"/>
              <w:ind w:firstLine="0"/>
              <w:jc w:val="left"/>
              <w:rPr>
                <w:sz w:val="18"/>
                <w:szCs w:val="18"/>
              </w:rPr>
            </w:pPr>
            <w:r w:rsidRPr="00124EBE">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4282F7DA"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356B39D1"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6D95D5AC"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28332404" w14:textId="77777777" w:rsidR="00124EBE" w:rsidRPr="00124EBE" w:rsidRDefault="00124EBE" w:rsidP="00124EBE">
            <w:pPr>
              <w:spacing w:line="240" w:lineRule="auto"/>
              <w:ind w:firstLine="0"/>
              <w:jc w:val="center"/>
              <w:rPr>
                <w:sz w:val="18"/>
                <w:szCs w:val="18"/>
              </w:rPr>
            </w:pPr>
            <w:r w:rsidRPr="00124EBE">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4CF98318" w14:textId="77777777" w:rsidR="00124EBE" w:rsidRPr="00124EBE" w:rsidRDefault="00124EBE" w:rsidP="00124EBE">
            <w:pPr>
              <w:spacing w:line="240" w:lineRule="auto"/>
              <w:ind w:firstLine="0"/>
              <w:jc w:val="right"/>
              <w:rPr>
                <w:sz w:val="18"/>
                <w:szCs w:val="18"/>
              </w:rPr>
            </w:pPr>
            <w:r w:rsidRPr="00124EBE">
              <w:rPr>
                <w:sz w:val="18"/>
                <w:szCs w:val="18"/>
              </w:rPr>
              <w:t>27 651,1</w:t>
            </w:r>
          </w:p>
        </w:tc>
      </w:tr>
      <w:tr w:rsidR="00124EBE" w:rsidRPr="00124EBE" w14:paraId="2C9A1A10"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72FFBE2" w14:textId="77777777" w:rsidR="00124EBE" w:rsidRPr="00124EBE" w:rsidRDefault="00124EBE" w:rsidP="00124EBE">
            <w:pPr>
              <w:spacing w:line="240" w:lineRule="auto"/>
              <w:ind w:firstLine="0"/>
              <w:jc w:val="left"/>
              <w:rPr>
                <w:sz w:val="18"/>
                <w:szCs w:val="18"/>
              </w:rPr>
            </w:pPr>
            <w:r w:rsidRPr="00124EBE">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16DEECB7"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12BD345"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0954A6AE"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0F8B25ED" w14:textId="77777777" w:rsidR="00124EBE" w:rsidRPr="00124EBE" w:rsidRDefault="00124EBE" w:rsidP="00124EBE">
            <w:pPr>
              <w:spacing w:line="240" w:lineRule="auto"/>
              <w:ind w:firstLine="0"/>
              <w:jc w:val="center"/>
              <w:rPr>
                <w:sz w:val="18"/>
                <w:szCs w:val="18"/>
              </w:rPr>
            </w:pPr>
            <w:r w:rsidRPr="00124EBE">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683AA35D" w14:textId="77777777" w:rsidR="00124EBE" w:rsidRPr="00124EBE" w:rsidRDefault="00124EBE" w:rsidP="00124EBE">
            <w:pPr>
              <w:spacing w:line="240" w:lineRule="auto"/>
              <w:ind w:firstLine="0"/>
              <w:jc w:val="right"/>
              <w:rPr>
                <w:sz w:val="18"/>
                <w:szCs w:val="18"/>
              </w:rPr>
            </w:pPr>
            <w:r w:rsidRPr="00124EBE">
              <w:rPr>
                <w:sz w:val="18"/>
                <w:szCs w:val="18"/>
              </w:rPr>
              <w:t>21 261,7</w:t>
            </w:r>
          </w:p>
        </w:tc>
      </w:tr>
      <w:tr w:rsidR="00124EBE" w:rsidRPr="00124EBE" w14:paraId="0197CE01" w14:textId="77777777" w:rsidTr="00124EBE">
        <w:trPr>
          <w:trHeight w:val="7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EE6AFEE" w14:textId="77777777" w:rsidR="00124EBE" w:rsidRPr="00124EBE" w:rsidRDefault="00124EBE" w:rsidP="00124EBE">
            <w:pPr>
              <w:spacing w:line="240" w:lineRule="auto"/>
              <w:ind w:firstLine="0"/>
              <w:jc w:val="left"/>
              <w:rPr>
                <w:sz w:val="18"/>
                <w:szCs w:val="18"/>
              </w:rPr>
            </w:pPr>
            <w:r w:rsidRPr="00124EBE">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62F80850"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6063D082"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7042F732"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54122F8D" w14:textId="77777777" w:rsidR="00124EBE" w:rsidRPr="00124EBE" w:rsidRDefault="00124EBE" w:rsidP="00124EBE">
            <w:pPr>
              <w:spacing w:line="240" w:lineRule="auto"/>
              <w:ind w:firstLine="0"/>
              <w:jc w:val="center"/>
              <w:rPr>
                <w:sz w:val="18"/>
                <w:szCs w:val="18"/>
              </w:rPr>
            </w:pPr>
            <w:r w:rsidRPr="00124EBE">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58B70DC3" w14:textId="77777777" w:rsidR="00124EBE" w:rsidRPr="00124EBE" w:rsidRDefault="00124EBE" w:rsidP="00124EBE">
            <w:pPr>
              <w:spacing w:line="240" w:lineRule="auto"/>
              <w:ind w:firstLine="0"/>
              <w:jc w:val="right"/>
              <w:rPr>
                <w:sz w:val="18"/>
                <w:szCs w:val="18"/>
              </w:rPr>
            </w:pPr>
            <w:r w:rsidRPr="00124EBE">
              <w:rPr>
                <w:sz w:val="18"/>
                <w:szCs w:val="18"/>
              </w:rPr>
              <w:t>6 389,4</w:t>
            </w:r>
          </w:p>
        </w:tc>
      </w:tr>
      <w:tr w:rsidR="00124EBE" w:rsidRPr="00124EBE" w14:paraId="154AFC7F"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7C6BFE0"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EBBC11A"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63EBE7BF"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6C267A67" w14:textId="77777777" w:rsidR="00124EBE" w:rsidRPr="00124EBE" w:rsidRDefault="00124EBE" w:rsidP="00124EBE">
            <w:pPr>
              <w:spacing w:line="240" w:lineRule="auto"/>
              <w:ind w:firstLine="0"/>
              <w:jc w:val="center"/>
              <w:rPr>
                <w:sz w:val="18"/>
                <w:szCs w:val="18"/>
              </w:rPr>
            </w:pPr>
            <w:r w:rsidRPr="00124EBE">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1B32B077"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02A88034" w14:textId="77777777" w:rsidR="00124EBE" w:rsidRPr="00124EBE" w:rsidRDefault="00124EBE" w:rsidP="00124EBE">
            <w:pPr>
              <w:spacing w:line="240" w:lineRule="auto"/>
              <w:ind w:firstLine="0"/>
              <w:jc w:val="right"/>
              <w:rPr>
                <w:sz w:val="18"/>
                <w:szCs w:val="18"/>
              </w:rPr>
            </w:pPr>
            <w:r w:rsidRPr="00124EBE">
              <w:rPr>
                <w:sz w:val="18"/>
                <w:szCs w:val="18"/>
              </w:rPr>
              <w:t>14 805,8</w:t>
            </w:r>
          </w:p>
        </w:tc>
      </w:tr>
      <w:tr w:rsidR="00124EBE" w:rsidRPr="00124EBE" w14:paraId="7F513DAF" w14:textId="77777777" w:rsidTr="00124EBE">
        <w:trPr>
          <w:trHeight w:val="76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8C5510D" w14:textId="77777777" w:rsidR="00124EBE" w:rsidRPr="00124EBE" w:rsidRDefault="00124EBE" w:rsidP="00124EBE">
            <w:pPr>
              <w:spacing w:line="240" w:lineRule="auto"/>
              <w:ind w:firstLine="0"/>
              <w:jc w:val="left"/>
              <w:rPr>
                <w:sz w:val="18"/>
                <w:szCs w:val="18"/>
              </w:rPr>
            </w:pPr>
            <w:r w:rsidRPr="00124EBE">
              <w:rPr>
                <w:sz w:val="18"/>
                <w:szCs w:val="18"/>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60" w:type="dxa"/>
            <w:tcBorders>
              <w:top w:val="nil"/>
              <w:left w:val="nil"/>
              <w:bottom w:val="single" w:sz="4" w:space="0" w:color="auto"/>
              <w:right w:val="single" w:sz="4" w:space="0" w:color="auto"/>
            </w:tcBorders>
            <w:shd w:val="clear" w:color="auto" w:fill="auto"/>
            <w:vAlign w:val="center"/>
            <w:hideMark/>
          </w:tcPr>
          <w:p w14:paraId="44C36A6A"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17D646BE"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12649F86" w14:textId="77777777" w:rsidR="00124EBE" w:rsidRPr="00124EBE" w:rsidRDefault="00124EBE" w:rsidP="00124EBE">
            <w:pPr>
              <w:spacing w:line="240" w:lineRule="auto"/>
              <w:ind w:firstLine="0"/>
              <w:jc w:val="center"/>
              <w:rPr>
                <w:sz w:val="18"/>
                <w:szCs w:val="18"/>
              </w:rPr>
            </w:pPr>
            <w:r w:rsidRPr="00124EBE">
              <w:rPr>
                <w:sz w:val="18"/>
                <w:szCs w:val="18"/>
              </w:rPr>
              <w:t>00 0 00 L4670</w:t>
            </w:r>
          </w:p>
        </w:tc>
        <w:tc>
          <w:tcPr>
            <w:tcW w:w="520" w:type="dxa"/>
            <w:tcBorders>
              <w:top w:val="nil"/>
              <w:left w:val="nil"/>
              <w:bottom w:val="single" w:sz="4" w:space="0" w:color="auto"/>
              <w:right w:val="single" w:sz="4" w:space="0" w:color="auto"/>
            </w:tcBorders>
            <w:shd w:val="clear" w:color="auto" w:fill="auto"/>
            <w:vAlign w:val="center"/>
            <w:hideMark/>
          </w:tcPr>
          <w:p w14:paraId="39488982"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ED0120D" w14:textId="77777777" w:rsidR="00124EBE" w:rsidRPr="00124EBE" w:rsidRDefault="00124EBE" w:rsidP="00124EBE">
            <w:pPr>
              <w:spacing w:line="240" w:lineRule="auto"/>
              <w:ind w:firstLine="0"/>
              <w:jc w:val="right"/>
              <w:rPr>
                <w:sz w:val="18"/>
                <w:szCs w:val="18"/>
              </w:rPr>
            </w:pPr>
            <w:r w:rsidRPr="00124EBE">
              <w:rPr>
                <w:sz w:val="18"/>
                <w:szCs w:val="18"/>
              </w:rPr>
              <w:t>344,5</w:t>
            </w:r>
          </w:p>
        </w:tc>
      </w:tr>
      <w:tr w:rsidR="00124EBE" w:rsidRPr="00124EBE" w14:paraId="75CAFAA2" w14:textId="77777777" w:rsidTr="00124EBE">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AB84EEB" w14:textId="77777777" w:rsidR="00124EBE" w:rsidRPr="00124EBE" w:rsidRDefault="00124EBE" w:rsidP="00124EBE">
            <w:pPr>
              <w:spacing w:line="240" w:lineRule="auto"/>
              <w:ind w:firstLine="0"/>
              <w:jc w:val="left"/>
              <w:rPr>
                <w:sz w:val="18"/>
                <w:szCs w:val="18"/>
              </w:rPr>
            </w:pPr>
            <w:r w:rsidRPr="00124EBE">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3BB88063"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302228D6"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29856F89" w14:textId="77777777" w:rsidR="00124EBE" w:rsidRPr="00124EBE" w:rsidRDefault="00124EBE" w:rsidP="00124EBE">
            <w:pPr>
              <w:spacing w:line="240" w:lineRule="auto"/>
              <w:ind w:firstLine="0"/>
              <w:jc w:val="center"/>
              <w:rPr>
                <w:sz w:val="18"/>
                <w:szCs w:val="18"/>
              </w:rPr>
            </w:pPr>
            <w:r w:rsidRPr="00124EBE">
              <w:rPr>
                <w:sz w:val="18"/>
                <w:szCs w:val="18"/>
              </w:rPr>
              <w:t>00 0 00 L4670</w:t>
            </w:r>
          </w:p>
        </w:tc>
        <w:tc>
          <w:tcPr>
            <w:tcW w:w="520" w:type="dxa"/>
            <w:tcBorders>
              <w:top w:val="nil"/>
              <w:left w:val="nil"/>
              <w:bottom w:val="single" w:sz="4" w:space="0" w:color="auto"/>
              <w:right w:val="single" w:sz="4" w:space="0" w:color="auto"/>
            </w:tcBorders>
            <w:shd w:val="clear" w:color="auto" w:fill="auto"/>
            <w:vAlign w:val="center"/>
            <w:hideMark/>
          </w:tcPr>
          <w:p w14:paraId="7F14B3C8"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5841F7C4" w14:textId="77777777" w:rsidR="00124EBE" w:rsidRPr="00124EBE" w:rsidRDefault="00124EBE" w:rsidP="00124EBE">
            <w:pPr>
              <w:spacing w:line="240" w:lineRule="auto"/>
              <w:ind w:firstLine="0"/>
              <w:jc w:val="right"/>
              <w:rPr>
                <w:sz w:val="18"/>
                <w:szCs w:val="18"/>
              </w:rPr>
            </w:pPr>
            <w:r w:rsidRPr="00124EBE">
              <w:rPr>
                <w:sz w:val="18"/>
                <w:szCs w:val="18"/>
              </w:rPr>
              <w:t>344,5</w:t>
            </w:r>
          </w:p>
        </w:tc>
      </w:tr>
      <w:tr w:rsidR="00124EBE" w:rsidRPr="00124EBE" w14:paraId="39DBF83F" w14:textId="77777777" w:rsidTr="00124EBE">
        <w:trPr>
          <w:trHeight w:val="8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6FE104B" w14:textId="77777777" w:rsidR="00124EBE" w:rsidRPr="00124EBE" w:rsidRDefault="00124EBE" w:rsidP="00124EBE">
            <w:pPr>
              <w:spacing w:line="240" w:lineRule="auto"/>
              <w:ind w:firstLine="0"/>
              <w:jc w:val="left"/>
              <w:rPr>
                <w:sz w:val="18"/>
                <w:szCs w:val="18"/>
              </w:rPr>
            </w:pPr>
            <w:r w:rsidRPr="00124EBE">
              <w:rPr>
                <w:sz w:val="18"/>
                <w:szCs w:val="18"/>
              </w:rPr>
              <w:t>Обеспечение развития и укрепления материально-технической базы домов культуры в населенных пунктах с числом жителей до 50 тысяч человек (софинансирование)</w:t>
            </w:r>
          </w:p>
        </w:tc>
        <w:tc>
          <w:tcPr>
            <w:tcW w:w="460" w:type="dxa"/>
            <w:tcBorders>
              <w:top w:val="nil"/>
              <w:left w:val="nil"/>
              <w:bottom w:val="single" w:sz="4" w:space="0" w:color="auto"/>
              <w:right w:val="single" w:sz="4" w:space="0" w:color="auto"/>
            </w:tcBorders>
            <w:shd w:val="clear" w:color="auto" w:fill="auto"/>
            <w:vAlign w:val="center"/>
            <w:hideMark/>
          </w:tcPr>
          <w:p w14:paraId="5BC3AF0A"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7D1EE965"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25ECD4EF" w14:textId="77777777" w:rsidR="00124EBE" w:rsidRPr="00124EBE" w:rsidRDefault="00124EBE" w:rsidP="00124EBE">
            <w:pPr>
              <w:spacing w:line="240" w:lineRule="auto"/>
              <w:ind w:firstLine="0"/>
              <w:jc w:val="center"/>
              <w:rPr>
                <w:sz w:val="18"/>
                <w:szCs w:val="18"/>
              </w:rPr>
            </w:pPr>
            <w:r w:rsidRPr="00124EBE">
              <w:rPr>
                <w:sz w:val="18"/>
                <w:szCs w:val="18"/>
              </w:rPr>
              <w:t>00 0 00 L4670</w:t>
            </w:r>
          </w:p>
        </w:tc>
        <w:tc>
          <w:tcPr>
            <w:tcW w:w="520" w:type="dxa"/>
            <w:tcBorders>
              <w:top w:val="nil"/>
              <w:left w:val="nil"/>
              <w:bottom w:val="single" w:sz="4" w:space="0" w:color="auto"/>
              <w:right w:val="single" w:sz="4" w:space="0" w:color="auto"/>
            </w:tcBorders>
            <w:shd w:val="clear" w:color="auto" w:fill="auto"/>
            <w:vAlign w:val="center"/>
            <w:hideMark/>
          </w:tcPr>
          <w:p w14:paraId="09B19770"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7D0B6984" w14:textId="77777777" w:rsidR="00124EBE" w:rsidRPr="00124EBE" w:rsidRDefault="00124EBE" w:rsidP="00124EBE">
            <w:pPr>
              <w:spacing w:line="240" w:lineRule="auto"/>
              <w:ind w:firstLine="0"/>
              <w:jc w:val="right"/>
              <w:rPr>
                <w:sz w:val="18"/>
                <w:szCs w:val="18"/>
              </w:rPr>
            </w:pPr>
            <w:r w:rsidRPr="00124EBE">
              <w:rPr>
                <w:sz w:val="18"/>
                <w:szCs w:val="18"/>
              </w:rPr>
              <w:t>30,8</w:t>
            </w:r>
          </w:p>
        </w:tc>
      </w:tr>
      <w:tr w:rsidR="00124EBE" w:rsidRPr="00124EBE" w14:paraId="534EB276" w14:textId="77777777" w:rsidTr="00124EBE">
        <w:trPr>
          <w:trHeight w:val="42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6CF5623" w14:textId="77777777" w:rsidR="00124EBE" w:rsidRPr="00124EBE" w:rsidRDefault="00124EBE" w:rsidP="00124EBE">
            <w:pPr>
              <w:spacing w:line="240" w:lineRule="auto"/>
              <w:ind w:firstLine="0"/>
              <w:jc w:val="left"/>
              <w:rPr>
                <w:sz w:val="18"/>
                <w:szCs w:val="18"/>
              </w:rPr>
            </w:pPr>
            <w:r w:rsidRPr="00124EBE">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1B2860F9"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771CE547"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2A94D72B" w14:textId="77777777" w:rsidR="00124EBE" w:rsidRPr="00124EBE" w:rsidRDefault="00124EBE" w:rsidP="00124EBE">
            <w:pPr>
              <w:spacing w:line="240" w:lineRule="auto"/>
              <w:ind w:firstLine="0"/>
              <w:jc w:val="center"/>
              <w:rPr>
                <w:sz w:val="18"/>
                <w:szCs w:val="18"/>
              </w:rPr>
            </w:pPr>
            <w:r w:rsidRPr="00124EBE">
              <w:rPr>
                <w:sz w:val="18"/>
                <w:szCs w:val="18"/>
              </w:rPr>
              <w:t>00 0 00 L4670</w:t>
            </w:r>
          </w:p>
        </w:tc>
        <w:tc>
          <w:tcPr>
            <w:tcW w:w="520" w:type="dxa"/>
            <w:tcBorders>
              <w:top w:val="nil"/>
              <w:left w:val="nil"/>
              <w:bottom w:val="single" w:sz="4" w:space="0" w:color="auto"/>
              <w:right w:val="single" w:sz="4" w:space="0" w:color="auto"/>
            </w:tcBorders>
            <w:shd w:val="clear" w:color="auto" w:fill="auto"/>
            <w:vAlign w:val="center"/>
            <w:hideMark/>
          </w:tcPr>
          <w:p w14:paraId="2B0F688F"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092B0AEC" w14:textId="77777777" w:rsidR="00124EBE" w:rsidRPr="00124EBE" w:rsidRDefault="00124EBE" w:rsidP="00124EBE">
            <w:pPr>
              <w:spacing w:line="240" w:lineRule="auto"/>
              <w:ind w:firstLine="0"/>
              <w:jc w:val="right"/>
              <w:rPr>
                <w:sz w:val="18"/>
                <w:szCs w:val="18"/>
              </w:rPr>
            </w:pPr>
            <w:r w:rsidRPr="00124EBE">
              <w:rPr>
                <w:sz w:val="18"/>
                <w:szCs w:val="18"/>
              </w:rPr>
              <w:t>30,8</w:t>
            </w:r>
          </w:p>
        </w:tc>
      </w:tr>
      <w:tr w:rsidR="00124EBE" w:rsidRPr="00124EBE" w14:paraId="4B15C9AE" w14:textId="77777777" w:rsidTr="00124EBE">
        <w:trPr>
          <w:trHeight w:val="5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D213196" w14:textId="77777777" w:rsidR="00124EBE" w:rsidRPr="00124EBE" w:rsidRDefault="00124EBE" w:rsidP="00124EBE">
            <w:pPr>
              <w:spacing w:line="240" w:lineRule="auto"/>
              <w:ind w:firstLine="0"/>
              <w:jc w:val="left"/>
              <w:rPr>
                <w:sz w:val="18"/>
                <w:szCs w:val="18"/>
              </w:rPr>
            </w:pPr>
            <w:r w:rsidRPr="00124EBE">
              <w:rPr>
                <w:sz w:val="18"/>
                <w:szCs w:val="18"/>
              </w:rPr>
              <w:t xml:space="preserve">Субсидии на государственную поддержку отрасли культуры </w:t>
            </w:r>
          </w:p>
        </w:tc>
        <w:tc>
          <w:tcPr>
            <w:tcW w:w="460" w:type="dxa"/>
            <w:tcBorders>
              <w:top w:val="nil"/>
              <w:left w:val="nil"/>
              <w:bottom w:val="single" w:sz="4" w:space="0" w:color="auto"/>
              <w:right w:val="single" w:sz="4" w:space="0" w:color="auto"/>
            </w:tcBorders>
            <w:shd w:val="clear" w:color="auto" w:fill="auto"/>
            <w:vAlign w:val="center"/>
            <w:hideMark/>
          </w:tcPr>
          <w:p w14:paraId="4D77FD5D"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F3FC9A1"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1D26EE19" w14:textId="77777777" w:rsidR="00124EBE" w:rsidRPr="00124EBE" w:rsidRDefault="00124EBE" w:rsidP="00124EBE">
            <w:pPr>
              <w:spacing w:line="240" w:lineRule="auto"/>
              <w:ind w:firstLine="0"/>
              <w:jc w:val="center"/>
              <w:rPr>
                <w:sz w:val="18"/>
                <w:szCs w:val="18"/>
              </w:rPr>
            </w:pPr>
            <w:r w:rsidRPr="00124EBE">
              <w:rPr>
                <w:sz w:val="18"/>
                <w:szCs w:val="18"/>
              </w:rPr>
              <w:t>00 0 00 L5190</w:t>
            </w:r>
          </w:p>
        </w:tc>
        <w:tc>
          <w:tcPr>
            <w:tcW w:w="520" w:type="dxa"/>
            <w:tcBorders>
              <w:top w:val="nil"/>
              <w:left w:val="nil"/>
              <w:bottom w:val="single" w:sz="4" w:space="0" w:color="auto"/>
              <w:right w:val="single" w:sz="4" w:space="0" w:color="auto"/>
            </w:tcBorders>
            <w:shd w:val="clear" w:color="auto" w:fill="auto"/>
            <w:vAlign w:val="center"/>
            <w:hideMark/>
          </w:tcPr>
          <w:p w14:paraId="7988E8EE"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145CE6FA" w14:textId="77777777" w:rsidR="00124EBE" w:rsidRPr="00124EBE" w:rsidRDefault="00124EBE" w:rsidP="00124EBE">
            <w:pPr>
              <w:spacing w:line="240" w:lineRule="auto"/>
              <w:ind w:firstLine="0"/>
              <w:jc w:val="right"/>
              <w:rPr>
                <w:sz w:val="18"/>
                <w:szCs w:val="18"/>
              </w:rPr>
            </w:pPr>
            <w:r w:rsidRPr="00124EBE">
              <w:rPr>
                <w:sz w:val="18"/>
                <w:szCs w:val="18"/>
              </w:rPr>
              <w:t>245,1</w:t>
            </w:r>
          </w:p>
        </w:tc>
      </w:tr>
      <w:tr w:rsidR="00124EBE" w:rsidRPr="00124EBE" w14:paraId="0ED2358C" w14:textId="77777777" w:rsidTr="00124EBE">
        <w:trPr>
          <w:trHeight w:val="3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DE6EF48" w14:textId="77777777" w:rsidR="00124EBE" w:rsidRPr="00124EBE" w:rsidRDefault="00124EBE" w:rsidP="00124EBE">
            <w:pPr>
              <w:spacing w:line="240" w:lineRule="auto"/>
              <w:ind w:firstLine="0"/>
              <w:jc w:val="left"/>
              <w:rPr>
                <w:sz w:val="18"/>
                <w:szCs w:val="18"/>
              </w:rPr>
            </w:pPr>
            <w:r w:rsidRPr="00124EBE">
              <w:rPr>
                <w:sz w:val="18"/>
                <w:szCs w:val="18"/>
              </w:rPr>
              <w:lastRenderedPageBreak/>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3F76532E"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3961E421"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7B798659" w14:textId="77777777" w:rsidR="00124EBE" w:rsidRPr="00124EBE" w:rsidRDefault="00124EBE" w:rsidP="00124EBE">
            <w:pPr>
              <w:spacing w:line="240" w:lineRule="auto"/>
              <w:ind w:firstLine="0"/>
              <w:jc w:val="center"/>
              <w:rPr>
                <w:sz w:val="18"/>
                <w:szCs w:val="18"/>
              </w:rPr>
            </w:pPr>
            <w:r w:rsidRPr="00124EBE">
              <w:rPr>
                <w:sz w:val="18"/>
                <w:szCs w:val="18"/>
              </w:rPr>
              <w:t>00 0 00 L5190</w:t>
            </w:r>
          </w:p>
        </w:tc>
        <w:tc>
          <w:tcPr>
            <w:tcW w:w="520" w:type="dxa"/>
            <w:tcBorders>
              <w:top w:val="nil"/>
              <w:left w:val="nil"/>
              <w:bottom w:val="single" w:sz="4" w:space="0" w:color="auto"/>
              <w:right w:val="single" w:sz="4" w:space="0" w:color="auto"/>
            </w:tcBorders>
            <w:shd w:val="clear" w:color="auto" w:fill="auto"/>
            <w:vAlign w:val="center"/>
            <w:hideMark/>
          </w:tcPr>
          <w:p w14:paraId="002405AA"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00F9EBA8" w14:textId="77777777" w:rsidR="00124EBE" w:rsidRPr="00124EBE" w:rsidRDefault="00124EBE" w:rsidP="00124EBE">
            <w:pPr>
              <w:spacing w:line="240" w:lineRule="auto"/>
              <w:ind w:firstLine="0"/>
              <w:jc w:val="right"/>
              <w:rPr>
                <w:sz w:val="18"/>
                <w:szCs w:val="18"/>
              </w:rPr>
            </w:pPr>
            <w:r w:rsidRPr="00124EBE">
              <w:rPr>
                <w:sz w:val="18"/>
                <w:szCs w:val="18"/>
              </w:rPr>
              <w:t>245,1</w:t>
            </w:r>
          </w:p>
        </w:tc>
      </w:tr>
      <w:tr w:rsidR="00124EBE" w:rsidRPr="00124EBE" w14:paraId="73EA9DE1" w14:textId="77777777" w:rsidTr="00124EBE">
        <w:trPr>
          <w:trHeight w:val="72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15CEF79" w14:textId="77777777" w:rsidR="00124EBE" w:rsidRPr="00124EBE" w:rsidRDefault="00124EBE" w:rsidP="00124EBE">
            <w:pPr>
              <w:spacing w:line="240" w:lineRule="auto"/>
              <w:ind w:firstLine="0"/>
              <w:jc w:val="left"/>
              <w:rPr>
                <w:sz w:val="18"/>
                <w:szCs w:val="18"/>
              </w:rPr>
            </w:pPr>
            <w:r w:rsidRPr="00124EBE">
              <w:rPr>
                <w:sz w:val="18"/>
                <w:szCs w:val="18"/>
              </w:rPr>
              <w:t>Субсидии на государственную поддержку отрасли культуры  (софинансирование)</w:t>
            </w:r>
          </w:p>
        </w:tc>
        <w:tc>
          <w:tcPr>
            <w:tcW w:w="460" w:type="dxa"/>
            <w:tcBorders>
              <w:top w:val="nil"/>
              <w:left w:val="nil"/>
              <w:bottom w:val="single" w:sz="4" w:space="0" w:color="auto"/>
              <w:right w:val="single" w:sz="4" w:space="0" w:color="auto"/>
            </w:tcBorders>
            <w:shd w:val="clear" w:color="auto" w:fill="auto"/>
            <w:vAlign w:val="center"/>
            <w:hideMark/>
          </w:tcPr>
          <w:p w14:paraId="555BC92D"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3D41A37B"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1A298140" w14:textId="77777777" w:rsidR="00124EBE" w:rsidRPr="00124EBE" w:rsidRDefault="00124EBE" w:rsidP="00124EBE">
            <w:pPr>
              <w:spacing w:line="240" w:lineRule="auto"/>
              <w:ind w:firstLine="0"/>
              <w:jc w:val="center"/>
              <w:rPr>
                <w:sz w:val="18"/>
                <w:szCs w:val="18"/>
              </w:rPr>
            </w:pPr>
            <w:r w:rsidRPr="00124EBE">
              <w:rPr>
                <w:sz w:val="18"/>
                <w:szCs w:val="18"/>
              </w:rPr>
              <w:t>00 0 00 L5190</w:t>
            </w:r>
          </w:p>
        </w:tc>
        <w:tc>
          <w:tcPr>
            <w:tcW w:w="520" w:type="dxa"/>
            <w:tcBorders>
              <w:top w:val="nil"/>
              <w:left w:val="nil"/>
              <w:bottom w:val="single" w:sz="4" w:space="0" w:color="auto"/>
              <w:right w:val="single" w:sz="4" w:space="0" w:color="auto"/>
            </w:tcBorders>
            <w:shd w:val="clear" w:color="auto" w:fill="auto"/>
            <w:vAlign w:val="center"/>
            <w:hideMark/>
          </w:tcPr>
          <w:p w14:paraId="45502661"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EDD1E92" w14:textId="77777777" w:rsidR="00124EBE" w:rsidRPr="00124EBE" w:rsidRDefault="00124EBE" w:rsidP="00124EBE">
            <w:pPr>
              <w:spacing w:line="240" w:lineRule="auto"/>
              <w:ind w:firstLine="0"/>
              <w:jc w:val="right"/>
              <w:rPr>
                <w:sz w:val="18"/>
                <w:szCs w:val="18"/>
              </w:rPr>
            </w:pPr>
            <w:r w:rsidRPr="00124EBE">
              <w:rPr>
                <w:sz w:val="18"/>
                <w:szCs w:val="18"/>
              </w:rPr>
              <w:t>9,6</w:t>
            </w:r>
          </w:p>
        </w:tc>
      </w:tr>
      <w:tr w:rsidR="00124EBE" w:rsidRPr="00124EBE" w14:paraId="13AE4FC1"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AB7AE96" w14:textId="77777777" w:rsidR="00124EBE" w:rsidRPr="00124EBE" w:rsidRDefault="00124EBE" w:rsidP="00124EBE">
            <w:pPr>
              <w:spacing w:line="240" w:lineRule="auto"/>
              <w:ind w:firstLine="0"/>
              <w:jc w:val="left"/>
              <w:rPr>
                <w:sz w:val="18"/>
                <w:szCs w:val="18"/>
              </w:rPr>
            </w:pPr>
            <w:r w:rsidRPr="00124EBE">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43B16F0F"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8FE5FA1"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21A75A6A" w14:textId="77777777" w:rsidR="00124EBE" w:rsidRPr="00124EBE" w:rsidRDefault="00124EBE" w:rsidP="00124EBE">
            <w:pPr>
              <w:spacing w:line="240" w:lineRule="auto"/>
              <w:ind w:firstLine="0"/>
              <w:jc w:val="center"/>
              <w:rPr>
                <w:sz w:val="18"/>
                <w:szCs w:val="18"/>
              </w:rPr>
            </w:pPr>
            <w:r w:rsidRPr="00124EBE">
              <w:rPr>
                <w:sz w:val="18"/>
                <w:szCs w:val="18"/>
              </w:rPr>
              <w:t>00 0 00 L5190</w:t>
            </w:r>
          </w:p>
        </w:tc>
        <w:tc>
          <w:tcPr>
            <w:tcW w:w="520" w:type="dxa"/>
            <w:tcBorders>
              <w:top w:val="nil"/>
              <w:left w:val="nil"/>
              <w:bottom w:val="single" w:sz="4" w:space="0" w:color="auto"/>
              <w:right w:val="single" w:sz="4" w:space="0" w:color="auto"/>
            </w:tcBorders>
            <w:shd w:val="clear" w:color="auto" w:fill="auto"/>
            <w:vAlign w:val="center"/>
            <w:hideMark/>
          </w:tcPr>
          <w:p w14:paraId="2C444D74"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535C36C7" w14:textId="77777777" w:rsidR="00124EBE" w:rsidRPr="00124EBE" w:rsidRDefault="00124EBE" w:rsidP="00124EBE">
            <w:pPr>
              <w:spacing w:line="240" w:lineRule="auto"/>
              <w:ind w:firstLine="0"/>
              <w:jc w:val="right"/>
              <w:rPr>
                <w:sz w:val="18"/>
                <w:szCs w:val="18"/>
              </w:rPr>
            </w:pPr>
            <w:r w:rsidRPr="00124EBE">
              <w:rPr>
                <w:sz w:val="18"/>
                <w:szCs w:val="18"/>
              </w:rPr>
              <w:t>9,6</w:t>
            </w:r>
          </w:p>
        </w:tc>
      </w:tr>
      <w:tr w:rsidR="00124EBE" w:rsidRPr="00124EBE" w14:paraId="40B4696E" w14:textId="77777777" w:rsidTr="00124EBE">
        <w:trPr>
          <w:trHeight w:val="43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21366253" w14:textId="77777777" w:rsidR="00124EBE" w:rsidRPr="00124EBE" w:rsidRDefault="00124EBE" w:rsidP="00124EBE">
            <w:pPr>
              <w:spacing w:line="240" w:lineRule="auto"/>
              <w:ind w:firstLine="0"/>
              <w:jc w:val="left"/>
              <w:rPr>
                <w:b/>
                <w:bCs/>
                <w:sz w:val="18"/>
                <w:szCs w:val="18"/>
              </w:rPr>
            </w:pPr>
            <w:r w:rsidRPr="00124EBE">
              <w:rPr>
                <w:b/>
                <w:bCs/>
                <w:sz w:val="18"/>
                <w:szCs w:val="18"/>
              </w:rPr>
              <w:t>Другие вопросы в области культуры, кинематографии</w:t>
            </w:r>
          </w:p>
        </w:tc>
        <w:tc>
          <w:tcPr>
            <w:tcW w:w="460" w:type="dxa"/>
            <w:tcBorders>
              <w:top w:val="nil"/>
              <w:left w:val="nil"/>
              <w:bottom w:val="single" w:sz="4" w:space="0" w:color="auto"/>
              <w:right w:val="single" w:sz="4" w:space="0" w:color="auto"/>
            </w:tcBorders>
            <w:shd w:val="clear" w:color="000000" w:fill="FFFF00"/>
            <w:vAlign w:val="center"/>
            <w:hideMark/>
          </w:tcPr>
          <w:p w14:paraId="3E66E15F" w14:textId="77777777" w:rsidR="00124EBE" w:rsidRPr="00124EBE" w:rsidRDefault="00124EBE" w:rsidP="00124EBE">
            <w:pPr>
              <w:spacing w:line="240" w:lineRule="auto"/>
              <w:ind w:firstLine="0"/>
              <w:jc w:val="center"/>
              <w:rPr>
                <w:b/>
                <w:bCs/>
                <w:sz w:val="18"/>
                <w:szCs w:val="18"/>
              </w:rPr>
            </w:pPr>
            <w:r w:rsidRPr="00124EBE">
              <w:rPr>
                <w:b/>
                <w:bCs/>
                <w:sz w:val="18"/>
                <w:szCs w:val="18"/>
              </w:rPr>
              <w:t>08</w:t>
            </w:r>
          </w:p>
        </w:tc>
        <w:tc>
          <w:tcPr>
            <w:tcW w:w="420" w:type="dxa"/>
            <w:tcBorders>
              <w:top w:val="nil"/>
              <w:left w:val="nil"/>
              <w:bottom w:val="single" w:sz="4" w:space="0" w:color="auto"/>
              <w:right w:val="single" w:sz="4" w:space="0" w:color="auto"/>
            </w:tcBorders>
            <w:shd w:val="clear" w:color="000000" w:fill="FFFF00"/>
            <w:vAlign w:val="center"/>
            <w:hideMark/>
          </w:tcPr>
          <w:p w14:paraId="0BE0BD7A"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1360" w:type="dxa"/>
            <w:tcBorders>
              <w:top w:val="nil"/>
              <w:left w:val="nil"/>
              <w:bottom w:val="single" w:sz="4" w:space="0" w:color="auto"/>
              <w:right w:val="single" w:sz="4" w:space="0" w:color="auto"/>
            </w:tcBorders>
            <w:shd w:val="clear" w:color="000000" w:fill="FFFF00"/>
            <w:vAlign w:val="center"/>
            <w:hideMark/>
          </w:tcPr>
          <w:p w14:paraId="47D19B21"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4F392877"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5ED23126" w14:textId="77777777" w:rsidR="00124EBE" w:rsidRPr="00124EBE" w:rsidRDefault="00124EBE" w:rsidP="00124EBE">
            <w:pPr>
              <w:spacing w:line="240" w:lineRule="auto"/>
              <w:ind w:firstLine="0"/>
              <w:jc w:val="right"/>
              <w:rPr>
                <w:b/>
                <w:bCs/>
                <w:sz w:val="18"/>
                <w:szCs w:val="18"/>
              </w:rPr>
            </w:pPr>
            <w:r w:rsidRPr="00124EBE">
              <w:rPr>
                <w:b/>
                <w:bCs/>
                <w:sz w:val="18"/>
                <w:szCs w:val="18"/>
              </w:rPr>
              <w:t>10 419,6</w:t>
            </w:r>
          </w:p>
        </w:tc>
      </w:tr>
      <w:tr w:rsidR="00124EBE" w:rsidRPr="00124EBE" w14:paraId="3D4DACB7" w14:textId="77777777" w:rsidTr="00124EBE">
        <w:trPr>
          <w:trHeight w:val="7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43D66A4" w14:textId="77777777" w:rsidR="00124EBE" w:rsidRPr="00124EBE" w:rsidRDefault="00124EBE" w:rsidP="00124EBE">
            <w:pPr>
              <w:spacing w:line="240" w:lineRule="auto"/>
              <w:ind w:firstLine="0"/>
              <w:jc w:val="left"/>
              <w:rPr>
                <w:sz w:val="18"/>
                <w:szCs w:val="18"/>
              </w:rPr>
            </w:pPr>
            <w:r w:rsidRPr="00124EBE">
              <w:rPr>
                <w:sz w:val="18"/>
                <w:szCs w:val="18"/>
              </w:rP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60" w:type="dxa"/>
            <w:tcBorders>
              <w:top w:val="nil"/>
              <w:left w:val="nil"/>
              <w:bottom w:val="single" w:sz="4" w:space="0" w:color="auto"/>
              <w:right w:val="single" w:sz="4" w:space="0" w:color="auto"/>
            </w:tcBorders>
            <w:shd w:val="clear" w:color="auto" w:fill="auto"/>
            <w:vAlign w:val="center"/>
            <w:hideMark/>
          </w:tcPr>
          <w:p w14:paraId="22979EEF"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2DB90C3E"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2F178310" w14:textId="77777777" w:rsidR="00124EBE" w:rsidRPr="00124EBE" w:rsidRDefault="00124EBE" w:rsidP="00124EBE">
            <w:pPr>
              <w:spacing w:line="240" w:lineRule="auto"/>
              <w:ind w:firstLine="0"/>
              <w:jc w:val="center"/>
              <w:rPr>
                <w:sz w:val="18"/>
                <w:szCs w:val="18"/>
              </w:rPr>
            </w:pPr>
            <w:r w:rsidRPr="00124EBE">
              <w:rPr>
                <w:sz w:val="18"/>
                <w:szCs w:val="18"/>
              </w:rPr>
              <w:t>00 0 00 L5050</w:t>
            </w:r>
          </w:p>
        </w:tc>
        <w:tc>
          <w:tcPr>
            <w:tcW w:w="520" w:type="dxa"/>
            <w:tcBorders>
              <w:top w:val="nil"/>
              <w:left w:val="nil"/>
              <w:bottom w:val="single" w:sz="4" w:space="0" w:color="auto"/>
              <w:right w:val="single" w:sz="4" w:space="0" w:color="auto"/>
            </w:tcBorders>
            <w:shd w:val="clear" w:color="auto" w:fill="auto"/>
            <w:vAlign w:val="center"/>
            <w:hideMark/>
          </w:tcPr>
          <w:p w14:paraId="340BBCCD"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4156E2F5" w14:textId="77777777" w:rsidR="00124EBE" w:rsidRPr="00124EBE" w:rsidRDefault="00124EBE" w:rsidP="00124EBE">
            <w:pPr>
              <w:spacing w:line="240" w:lineRule="auto"/>
              <w:ind w:firstLine="0"/>
              <w:jc w:val="right"/>
              <w:rPr>
                <w:sz w:val="18"/>
                <w:szCs w:val="18"/>
              </w:rPr>
            </w:pPr>
            <w:r w:rsidRPr="00124EBE">
              <w:rPr>
                <w:sz w:val="18"/>
                <w:szCs w:val="18"/>
              </w:rPr>
              <w:t>9 565,2</w:t>
            </w:r>
          </w:p>
        </w:tc>
      </w:tr>
      <w:tr w:rsidR="00124EBE" w:rsidRPr="00124EBE" w14:paraId="318FBC34"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7E7CEE8"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2F97FBC"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78A626E3"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192EB945" w14:textId="77777777" w:rsidR="00124EBE" w:rsidRPr="00124EBE" w:rsidRDefault="00124EBE" w:rsidP="00124EBE">
            <w:pPr>
              <w:spacing w:line="240" w:lineRule="auto"/>
              <w:ind w:firstLine="0"/>
              <w:jc w:val="center"/>
              <w:rPr>
                <w:sz w:val="18"/>
                <w:szCs w:val="18"/>
              </w:rPr>
            </w:pPr>
            <w:r w:rsidRPr="00124EBE">
              <w:rPr>
                <w:sz w:val="18"/>
                <w:szCs w:val="18"/>
              </w:rPr>
              <w:t>00 0 00 L5050</w:t>
            </w:r>
          </w:p>
        </w:tc>
        <w:tc>
          <w:tcPr>
            <w:tcW w:w="520" w:type="dxa"/>
            <w:tcBorders>
              <w:top w:val="nil"/>
              <w:left w:val="nil"/>
              <w:bottom w:val="single" w:sz="4" w:space="0" w:color="auto"/>
              <w:right w:val="single" w:sz="4" w:space="0" w:color="auto"/>
            </w:tcBorders>
            <w:shd w:val="clear" w:color="auto" w:fill="auto"/>
            <w:vAlign w:val="center"/>
            <w:hideMark/>
          </w:tcPr>
          <w:p w14:paraId="308647A3"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2A76FB34" w14:textId="77777777" w:rsidR="00124EBE" w:rsidRPr="00124EBE" w:rsidRDefault="00124EBE" w:rsidP="00124EBE">
            <w:pPr>
              <w:spacing w:line="240" w:lineRule="auto"/>
              <w:ind w:firstLine="0"/>
              <w:jc w:val="right"/>
              <w:rPr>
                <w:sz w:val="18"/>
                <w:szCs w:val="18"/>
              </w:rPr>
            </w:pPr>
            <w:r w:rsidRPr="00124EBE">
              <w:rPr>
                <w:sz w:val="18"/>
                <w:szCs w:val="18"/>
              </w:rPr>
              <w:t>9 565,2</w:t>
            </w:r>
          </w:p>
        </w:tc>
      </w:tr>
      <w:tr w:rsidR="00124EBE" w:rsidRPr="00124EBE" w14:paraId="12F9FE43" w14:textId="77777777" w:rsidTr="00124EBE">
        <w:trPr>
          <w:trHeight w:val="72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233E736" w14:textId="77777777" w:rsidR="00124EBE" w:rsidRPr="00124EBE" w:rsidRDefault="00124EBE" w:rsidP="00124EBE">
            <w:pPr>
              <w:spacing w:line="240" w:lineRule="auto"/>
              <w:ind w:firstLine="0"/>
              <w:jc w:val="left"/>
              <w:rPr>
                <w:sz w:val="18"/>
                <w:szCs w:val="18"/>
              </w:rPr>
            </w:pPr>
            <w:r w:rsidRPr="00124EBE">
              <w:rPr>
                <w:sz w:val="18"/>
                <w:szCs w:val="18"/>
              </w:rP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(софинансирование)</w:t>
            </w:r>
          </w:p>
        </w:tc>
        <w:tc>
          <w:tcPr>
            <w:tcW w:w="460" w:type="dxa"/>
            <w:tcBorders>
              <w:top w:val="nil"/>
              <w:left w:val="nil"/>
              <w:bottom w:val="single" w:sz="4" w:space="0" w:color="auto"/>
              <w:right w:val="single" w:sz="4" w:space="0" w:color="auto"/>
            </w:tcBorders>
            <w:shd w:val="clear" w:color="auto" w:fill="auto"/>
            <w:vAlign w:val="center"/>
            <w:hideMark/>
          </w:tcPr>
          <w:p w14:paraId="4C39F808"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66ED16A8"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308B1D60" w14:textId="77777777" w:rsidR="00124EBE" w:rsidRPr="00124EBE" w:rsidRDefault="00124EBE" w:rsidP="00124EBE">
            <w:pPr>
              <w:spacing w:line="240" w:lineRule="auto"/>
              <w:ind w:firstLine="0"/>
              <w:jc w:val="center"/>
              <w:rPr>
                <w:sz w:val="18"/>
                <w:szCs w:val="18"/>
              </w:rPr>
            </w:pPr>
            <w:r w:rsidRPr="00124EBE">
              <w:rPr>
                <w:sz w:val="18"/>
                <w:szCs w:val="18"/>
              </w:rPr>
              <w:t>00 0 00 L5050</w:t>
            </w:r>
          </w:p>
        </w:tc>
        <w:tc>
          <w:tcPr>
            <w:tcW w:w="520" w:type="dxa"/>
            <w:tcBorders>
              <w:top w:val="nil"/>
              <w:left w:val="nil"/>
              <w:bottom w:val="single" w:sz="4" w:space="0" w:color="auto"/>
              <w:right w:val="single" w:sz="4" w:space="0" w:color="auto"/>
            </w:tcBorders>
            <w:shd w:val="clear" w:color="auto" w:fill="auto"/>
            <w:vAlign w:val="center"/>
            <w:hideMark/>
          </w:tcPr>
          <w:p w14:paraId="63F2A664"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6EE64535" w14:textId="77777777" w:rsidR="00124EBE" w:rsidRPr="00124EBE" w:rsidRDefault="00124EBE" w:rsidP="00124EBE">
            <w:pPr>
              <w:spacing w:line="240" w:lineRule="auto"/>
              <w:ind w:firstLine="0"/>
              <w:jc w:val="right"/>
              <w:rPr>
                <w:sz w:val="18"/>
                <w:szCs w:val="18"/>
              </w:rPr>
            </w:pPr>
            <w:r w:rsidRPr="00124EBE">
              <w:rPr>
                <w:sz w:val="18"/>
                <w:szCs w:val="18"/>
              </w:rPr>
              <w:t>854,4</w:t>
            </w:r>
          </w:p>
        </w:tc>
      </w:tr>
      <w:tr w:rsidR="00124EBE" w:rsidRPr="00124EBE" w14:paraId="165B6878"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B9C1B7F"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ED791BB" w14:textId="77777777" w:rsidR="00124EBE" w:rsidRPr="00124EBE" w:rsidRDefault="00124EBE" w:rsidP="00124EBE">
            <w:pPr>
              <w:spacing w:line="240" w:lineRule="auto"/>
              <w:ind w:firstLine="0"/>
              <w:jc w:val="center"/>
              <w:rPr>
                <w:sz w:val="18"/>
                <w:szCs w:val="18"/>
              </w:rPr>
            </w:pPr>
            <w:r w:rsidRPr="00124EBE">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3EFE8E6C"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46AA96C2" w14:textId="77777777" w:rsidR="00124EBE" w:rsidRPr="00124EBE" w:rsidRDefault="00124EBE" w:rsidP="00124EBE">
            <w:pPr>
              <w:spacing w:line="240" w:lineRule="auto"/>
              <w:ind w:firstLine="0"/>
              <w:jc w:val="center"/>
              <w:rPr>
                <w:sz w:val="18"/>
                <w:szCs w:val="18"/>
              </w:rPr>
            </w:pPr>
            <w:r w:rsidRPr="00124EBE">
              <w:rPr>
                <w:sz w:val="18"/>
                <w:szCs w:val="18"/>
              </w:rPr>
              <w:t>00 0 00 L5050</w:t>
            </w:r>
          </w:p>
        </w:tc>
        <w:tc>
          <w:tcPr>
            <w:tcW w:w="520" w:type="dxa"/>
            <w:tcBorders>
              <w:top w:val="nil"/>
              <w:left w:val="nil"/>
              <w:bottom w:val="single" w:sz="4" w:space="0" w:color="auto"/>
              <w:right w:val="single" w:sz="4" w:space="0" w:color="auto"/>
            </w:tcBorders>
            <w:shd w:val="clear" w:color="auto" w:fill="auto"/>
            <w:vAlign w:val="center"/>
            <w:hideMark/>
          </w:tcPr>
          <w:p w14:paraId="19665BEF"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06E18FEF" w14:textId="77777777" w:rsidR="00124EBE" w:rsidRPr="00124EBE" w:rsidRDefault="00124EBE" w:rsidP="00124EBE">
            <w:pPr>
              <w:spacing w:line="240" w:lineRule="auto"/>
              <w:ind w:firstLine="0"/>
              <w:jc w:val="right"/>
              <w:rPr>
                <w:sz w:val="18"/>
                <w:szCs w:val="18"/>
              </w:rPr>
            </w:pPr>
            <w:r w:rsidRPr="00124EBE">
              <w:rPr>
                <w:sz w:val="18"/>
                <w:szCs w:val="18"/>
              </w:rPr>
              <w:t>854,4</w:t>
            </w:r>
          </w:p>
        </w:tc>
      </w:tr>
      <w:tr w:rsidR="00124EBE" w:rsidRPr="00124EBE" w14:paraId="56A1FAF2" w14:textId="77777777" w:rsidTr="00124EBE">
        <w:trPr>
          <w:trHeight w:val="39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4BC37040" w14:textId="77777777" w:rsidR="00124EBE" w:rsidRPr="00124EBE" w:rsidRDefault="00124EBE" w:rsidP="00124EBE">
            <w:pPr>
              <w:spacing w:line="240" w:lineRule="auto"/>
              <w:ind w:firstLine="0"/>
              <w:jc w:val="left"/>
              <w:rPr>
                <w:b/>
                <w:bCs/>
                <w:sz w:val="18"/>
                <w:szCs w:val="18"/>
              </w:rPr>
            </w:pPr>
            <w:r w:rsidRPr="00124EBE">
              <w:rPr>
                <w:b/>
                <w:bCs/>
                <w:sz w:val="18"/>
                <w:szCs w:val="18"/>
              </w:rPr>
              <w:t>Социальная политика</w:t>
            </w:r>
          </w:p>
        </w:tc>
        <w:tc>
          <w:tcPr>
            <w:tcW w:w="460" w:type="dxa"/>
            <w:tcBorders>
              <w:top w:val="nil"/>
              <w:left w:val="nil"/>
              <w:bottom w:val="single" w:sz="4" w:space="0" w:color="auto"/>
              <w:right w:val="single" w:sz="4" w:space="0" w:color="auto"/>
            </w:tcBorders>
            <w:shd w:val="clear" w:color="000000" w:fill="FFFF00"/>
            <w:vAlign w:val="center"/>
            <w:hideMark/>
          </w:tcPr>
          <w:p w14:paraId="23B62AFB" w14:textId="77777777" w:rsidR="00124EBE" w:rsidRPr="00124EBE" w:rsidRDefault="00124EBE" w:rsidP="00124EBE">
            <w:pPr>
              <w:spacing w:line="240" w:lineRule="auto"/>
              <w:ind w:firstLine="0"/>
              <w:jc w:val="center"/>
              <w:rPr>
                <w:b/>
                <w:bCs/>
                <w:sz w:val="18"/>
                <w:szCs w:val="18"/>
              </w:rPr>
            </w:pPr>
            <w:r w:rsidRPr="00124EBE">
              <w:rPr>
                <w:b/>
                <w:bCs/>
                <w:sz w:val="18"/>
                <w:szCs w:val="18"/>
              </w:rPr>
              <w:t>10</w:t>
            </w:r>
          </w:p>
        </w:tc>
        <w:tc>
          <w:tcPr>
            <w:tcW w:w="420" w:type="dxa"/>
            <w:tcBorders>
              <w:top w:val="nil"/>
              <w:left w:val="nil"/>
              <w:bottom w:val="single" w:sz="4" w:space="0" w:color="auto"/>
              <w:right w:val="single" w:sz="4" w:space="0" w:color="auto"/>
            </w:tcBorders>
            <w:shd w:val="clear" w:color="000000" w:fill="FFFF00"/>
            <w:vAlign w:val="center"/>
            <w:hideMark/>
          </w:tcPr>
          <w:p w14:paraId="1E9BAFF5"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55BA1C80"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5FE433D0"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50A4A02F" w14:textId="77777777" w:rsidR="00124EBE" w:rsidRPr="00124EBE" w:rsidRDefault="00124EBE" w:rsidP="00124EBE">
            <w:pPr>
              <w:spacing w:line="240" w:lineRule="auto"/>
              <w:ind w:firstLine="0"/>
              <w:jc w:val="right"/>
              <w:rPr>
                <w:b/>
                <w:bCs/>
                <w:sz w:val="18"/>
                <w:szCs w:val="18"/>
              </w:rPr>
            </w:pPr>
            <w:r w:rsidRPr="00124EBE">
              <w:rPr>
                <w:b/>
                <w:bCs/>
                <w:sz w:val="18"/>
                <w:szCs w:val="18"/>
              </w:rPr>
              <w:t>40 422,9</w:t>
            </w:r>
          </w:p>
        </w:tc>
      </w:tr>
      <w:tr w:rsidR="00124EBE" w:rsidRPr="00124EBE" w14:paraId="6499F3D4" w14:textId="77777777" w:rsidTr="00124EBE">
        <w:trPr>
          <w:trHeight w:val="36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1F2507E2" w14:textId="77777777" w:rsidR="00124EBE" w:rsidRPr="00124EBE" w:rsidRDefault="00124EBE" w:rsidP="00124EBE">
            <w:pPr>
              <w:spacing w:line="240" w:lineRule="auto"/>
              <w:ind w:firstLine="0"/>
              <w:jc w:val="left"/>
              <w:rPr>
                <w:b/>
                <w:bCs/>
                <w:sz w:val="18"/>
                <w:szCs w:val="18"/>
              </w:rPr>
            </w:pPr>
            <w:r w:rsidRPr="00124EBE">
              <w:rPr>
                <w:b/>
                <w:bCs/>
                <w:sz w:val="18"/>
                <w:szCs w:val="18"/>
              </w:rPr>
              <w:t>Пенсионное обеспечение</w:t>
            </w:r>
          </w:p>
        </w:tc>
        <w:tc>
          <w:tcPr>
            <w:tcW w:w="460" w:type="dxa"/>
            <w:tcBorders>
              <w:top w:val="nil"/>
              <w:left w:val="nil"/>
              <w:bottom w:val="single" w:sz="4" w:space="0" w:color="auto"/>
              <w:right w:val="single" w:sz="4" w:space="0" w:color="auto"/>
            </w:tcBorders>
            <w:shd w:val="clear" w:color="000000" w:fill="FFFF00"/>
            <w:vAlign w:val="center"/>
            <w:hideMark/>
          </w:tcPr>
          <w:p w14:paraId="6AAC2724" w14:textId="77777777" w:rsidR="00124EBE" w:rsidRPr="00124EBE" w:rsidRDefault="00124EBE" w:rsidP="00124EBE">
            <w:pPr>
              <w:spacing w:line="240" w:lineRule="auto"/>
              <w:ind w:firstLine="0"/>
              <w:jc w:val="center"/>
              <w:rPr>
                <w:b/>
                <w:bCs/>
                <w:sz w:val="18"/>
                <w:szCs w:val="18"/>
              </w:rPr>
            </w:pPr>
            <w:r w:rsidRPr="00124EBE">
              <w:rPr>
                <w:b/>
                <w:bCs/>
                <w:sz w:val="18"/>
                <w:szCs w:val="18"/>
              </w:rPr>
              <w:t>10</w:t>
            </w:r>
          </w:p>
        </w:tc>
        <w:tc>
          <w:tcPr>
            <w:tcW w:w="420" w:type="dxa"/>
            <w:tcBorders>
              <w:top w:val="nil"/>
              <w:left w:val="nil"/>
              <w:bottom w:val="single" w:sz="4" w:space="0" w:color="auto"/>
              <w:right w:val="single" w:sz="4" w:space="0" w:color="auto"/>
            </w:tcBorders>
            <w:shd w:val="clear" w:color="000000" w:fill="FFFF00"/>
            <w:vAlign w:val="center"/>
            <w:hideMark/>
          </w:tcPr>
          <w:p w14:paraId="69667933"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000000" w:fill="FFFF00"/>
            <w:vAlign w:val="center"/>
            <w:hideMark/>
          </w:tcPr>
          <w:p w14:paraId="1B4493AA"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30E19715"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596DCE8E" w14:textId="77777777" w:rsidR="00124EBE" w:rsidRPr="00124EBE" w:rsidRDefault="00124EBE" w:rsidP="00124EBE">
            <w:pPr>
              <w:spacing w:line="240" w:lineRule="auto"/>
              <w:ind w:firstLine="0"/>
              <w:jc w:val="right"/>
              <w:rPr>
                <w:b/>
                <w:bCs/>
                <w:sz w:val="18"/>
                <w:szCs w:val="18"/>
              </w:rPr>
            </w:pPr>
            <w:r w:rsidRPr="00124EBE">
              <w:rPr>
                <w:b/>
                <w:bCs/>
                <w:sz w:val="18"/>
                <w:szCs w:val="18"/>
              </w:rPr>
              <w:t>8 552,5</w:t>
            </w:r>
          </w:p>
        </w:tc>
      </w:tr>
      <w:tr w:rsidR="00124EBE" w:rsidRPr="00124EBE" w14:paraId="742ECF86"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012BE87B" w14:textId="77777777" w:rsidR="00124EBE" w:rsidRPr="00124EBE" w:rsidRDefault="00124EBE" w:rsidP="00124EBE">
            <w:pPr>
              <w:spacing w:line="240" w:lineRule="auto"/>
              <w:ind w:firstLine="0"/>
              <w:jc w:val="left"/>
              <w:rPr>
                <w:b/>
                <w:bCs/>
                <w:sz w:val="18"/>
                <w:szCs w:val="18"/>
              </w:rPr>
            </w:pPr>
            <w:r w:rsidRPr="00124EBE">
              <w:rPr>
                <w:b/>
                <w:bCs/>
                <w:sz w:val="18"/>
                <w:szCs w:val="18"/>
              </w:rPr>
              <w:t>Доплаты к пенсиям</w:t>
            </w:r>
          </w:p>
        </w:tc>
        <w:tc>
          <w:tcPr>
            <w:tcW w:w="460" w:type="dxa"/>
            <w:tcBorders>
              <w:top w:val="nil"/>
              <w:left w:val="nil"/>
              <w:bottom w:val="single" w:sz="4" w:space="0" w:color="auto"/>
              <w:right w:val="single" w:sz="4" w:space="0" w:color="auto"/>
            </w:tcBorders>
            <w:shd w:val="clear" w:color="000000" w:fill="FFFF00"/>
            <w:vAlign w:val="center"/>
            <w:hideMark/>
          </w:tcPr>
          <w:p w14:paraId="0C826FB5" w14:textId="77777777" w:rsidR="00124EBE" w:rsidRPr="00124EBE" w:rsidRDefault="00124EBE" w:rsidP="00124EBE">
            <w:pPr>
              <w:spacing w:line="240" w:lineRule="auto"/>
              <w:ind w:firstLine="0"/>
              <w:jc w:val="center"/>
              <w:rPr>
                <w:b/>
                <w:bCs/>
                <w:sz w:val="18"/>
                <w:szCs w:val="18"/>
              </w:rPr>
            </w:pPr>
            <w:r w:rsidRPr="00124EBE">
              <w:rPr>
                <w:b/>
                <w:bCs/>
                <w:sz w:val="18"/>
                <w:szCs w:val="18"/>
              </w:rPr>
              <w:t>10</w:t>
            </w:r>
          </w:p>
        </w:tc>
        <w:tc>
          <w:tcPr>
            <w:tcW w:w="420" w:type="dxa"/>
            <w:tcBorders>
              <w:top w:val="nil"/>
              <w:left w:val="nil"/>
              <w:bottom w:val="single" w:sz="4" w:space="0" w:color="auto"/>
              <w:right w:val="single" w:sz="4" w:space="0" w:color="auto"/>
            </w:tcBorders>
            <w:shd w:val="clear" w:color="000000" w:fill="FFFF00"/>
            <w:vAlign w:val="center"/>
            <w:hideMark/>
          </w:tcPr>
          <w:p w14:paraId="03042F00"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000000" w:fill="FFFF00"/>
            <w:vAlign w:val="center"/>
            <w:hideMark/>
          </w:tcPr>
          <w:p w14:paraId="528BD37A" w14:textId="77777777" w:rsidR="00124EBE" w:rsidRPr="00124EBE" w:rsidRDefault="00124EBE" w:rsidP="00124EBE">
            <w:pPr>
              <w:spacing w:line="240" w:lineRule="auto"/>
              <w:ind w:firstLine="0"/>
              <w:jc w:val="center"/>
              <w:rPr>
                <w:b/>
                <w:bCs/>
                <w:sz w:val="18"/>
                <w:szCs w:val="18"/>
              </w:rPr>
            </w:pPr>
            <w:r w:rsidRPr="00124EBE">
              <w:rPr>
                <w:b/>
                <w:bCs/>
                <w:sz w:val="18"/>
                <w:szCs w:val="18"/>
              </w:rPr>
              <w:t>00 0 00 49100</w:t>
            </w:r>
          </w:p>
        </w:tc>
        <w:tc>
          <w:tcPr>
            <w:tcW w:w="520" w:type="dxa"/>
            <w:tcBorders>
              <w:top w:val="nil"/>
              <w:left w:val="nil"/>
              <w:bottom w:val="single" w:sz="4" w:space="0" w:color="auto"/>
              <w:right w:val="single" w:sz="4" w:space="0" w:color="auto"/>
            </w:tcBorders>
            <w:shd w:val="clear" w:color="000000" w:fill="FFFF00"/>
            <w:vAlign w:val="center"/>
            <w:hideMark/>
          </w:tcPr>
          <w:p w14:paraId="593CC18E"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0ADA4FA9" w14:textId="77777777" w:rsidR="00124EBE" w:rsidRPr="00124EBE" w:rsidRDefault="00124EBE" w:rsidP="00124EBE">
            <w:pPr>
              <w:spacing w:line="240" w:lineRule="auto"/>
              <w:ind w:firstLine="0"/>
              <w:jc w:val="right"/>
              <w:rPr>
                <w:b/>
                <w:bCs/>
                <w:sz w:val="18"/>
                <w:szCs w:val="18"/>
              </w:rPr>
            </w:pPr>
            <w:r w:rsidRPr="00124EBE">
              <w:rPr>
                <w:b/>
                <w:bCs/>
                <w:sz w:val="18"/>
                <w:szCs w:val="18"/>
              </w:rPr>
              <w:t>8 552,5</w:t>
            </w:r>
          </w:p>
        </w:tc>
      </w:tr>
      <w:tr w:rsidR="00124EBE" w:rsidRPr="00124EBE" w14:paraId="67002145"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2DC2C4F" w14:textId="77777777" w:rsidR="00124EBE" w:rsidRPr="00124EBE" w:rsidRDefault="00124EBE" w:rsidP="00124EBE">
            <w:pPr>
              <w:spacing w:line="240" w:lineRule="auto"/>
              <w:ind w:firstLine="0"/>
              <w:jc w:val="left"/>
              <w:rPr>
                <w:sz w:val="18"/>
                <w:szCs w:val="18"/>
              </w:rPr>
            </w:pPr>
            <w:r w:rsidRPr="00124EBE">
              <w:rPr>
                <w:sz w:val="18"/>
                <w:szCs w:val="18"/>
              </w:rPr>
              <w:t xml:space="preserve">Доплаты к пенсиям муниципальных служащих </w:t>
            </w:r>
          </w:p>
        </w:tc>
        <w:tc>
          <w:tcPr>
            <w:tcW w:w="460" w:type="dxa"/>
            <w:tcBorders>
              <w:top w:val="nil"/>
              <w:left w:val="nil"/>
              <w:bottom w:val="single" w:sz="4" w:space="0" w:color="auto"/>
              <w:right w:val="single" w:sz="4" w:space="0" w:color="auto"/>
            </w:tcBorders>
            <w:shd w:val="clear" w:color="auto" w:fill="auto"/>
            <w:vAlign w:val="center"/>
            <w:hideMark/>
          </w:tcPr>
          <w:p w14:paraId="139CAA71"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7C437F6C"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47C5249" w14:textId="77777777" w:rsidR="00124EBE" w:rsidRPr="00124EBE" w:rsidRDefault="00124EBE" w:rsidP="00124EBE">
            <w:pPr>
              <w:spacing w:line="240" w:lineRule="auto"/>
              <w:ind w:firstLine="0"/>
              <w:jc w:val="center"/>
              <w:rPr>
                <w:sz w:val="18"/>
                <w:szCs w:val="18"/>
              </w:rPr>
            </w:pPr>
            <w:r w:rsidRPr="00124EBE">
              <w:rPr>
                <w:sz w:val="18"/>
                <w:szCs w:val="18"/>
              </w:rPr>
              <w:t>00 0 00 49101</w:t>
            </w:r>
          </w:p>
        </w:tc>
        <w:tc>
          <w:tcPr>
            <w:tcW w:w="520" w:type="dxa"/>
            <w:tcBorders>
              <w:top w:val="nil"/>
              <w:left w:val="nil"/>
              <w:bottom w:val="single" w:sz="4" w:space="0" w:color="auto"/>
              <w:right w:val="single" w:sz="4" w:space="0" w:color="auto"/>
            </w:tcBorders>
            <w:shd w:val="clear" w:color="auto" w:fill="auto"/>
            <w:vAlign w:val="center"/>
            <w:hideMark/>
          </w:tcPr>
          <w:p w14:paraId="706DA4B1"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395402E7" w14:textId="77777777" w:rsidR="00124EBE" w:rsidRPr="00124EBE" w:rsidRDefault="00124EBE" w:rsidP="00124EBE">
            <w:pPr>
              <w:spacing w:line="240" w:lineRule="auto"/>
              <w:ind w:firstLine="0"/>
              <w:jc w:val="right"/>
              <w:rPr>
                <w:sz w:val="18"/>
                <w:szCs w:val="18"/>
              </w:rPr>
            </w:pPr>
            <w:r w:rsidRPr="00124EBE">
              <w:rPr>
                <w:sz w:val="18"/>
                <w:szCs w:val="18"/>
              </w:rPr>
              <w:t>8 552,5</w:t>
            </w:r>
          </w:p>
        </w:tc>
      </w:tr>
      <w:tr w:rsidR="00124EBE" w:rsidRPr="00124EBE" w14:paraId="4DD6853D" w14:textId="77777777" w:rsidTr="00124EBE">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B094D9B"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7EF2D83F"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455ED7C8"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6288E6E6" w14:textId="77777777" w:rsidR="00124EBE" w:rsidRPr="00124EBE" w:rsidRDefault="00124EBE" w:rsidP="00124EBE">
            <w:pPr>
              <w:spacing w:line="240" w:lineRule="auto"/>
              <w:ind w:firstLine="0"/>
              <w:jc w:val="center"/>
              <w:rPr>
                <w:sz w:val="18"/>
                <w:szCs w:val="18"/>
              </w:rPr>
            </w:pPr>
            <w:r w:rsidRPr="00124EBE">
              <w:rPr>
                <w:sz w:val="18"/>
                <w:szCs w:val="18"/>
              </w:rPr>
              <w:t>00 0 00 49101</w:t>
            </w:r>
          </w:p>
        </w:tc>
        <w:tc>
          <w:tcPr>
            <w:tcW w:w="520" w:type="dxa"/>
            <w:tcBorders>
              <w:top w:val="nil"/>
              <w:left w:val="nil"/>
              <w:bottom w:val="single" w:sz="4" w:space="0" w:color="auto"/>
              <w:right w:val="single" w:sz="4" w:space="0" w:color="auto"/>
            </w:tcBorders>
            <w:shd w:val="clear" w:color="auto" w:fill="auto"/>
            <w:vAlign w:val="center"/>
            <w:hideMark/>
          </w:tcPr>
          <w:p w14:paraId="390EFE31"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0F3A6237" w14:textId="77777777" w:rsidR="00124EBE" w:rsidRPr="00124EBE" w:rsidRDefault="00124EBE" w:rsidP="00124EBE">
            <w:pPr>
              <w:spacing w:line="240" w:lineRule="auto"/>
              <w:ind w:firstLine="0"/>
              <w:jc w:val="right"/>
              <w:rPr>
                <w:sz w:val="18"/>
                <w:szCs w:val="18"/>
              </w:rPr>
            </w:pPr>
            <w:r w:rsidRPr="00124EBE">
              <w:rPr>
                <w:sz w:val="18"/>
                <w:szCs w:val="18"/>
              </w:rPr>
              <w:t>4,7</w:t>
            </w:r>
          </w:p>
        </w:tc>
      </w:tr>
      <w:tr w:rsidR="00124EBE" w:rsidRPr="00124EBE" w14:paraId="1649F898" w14:textId="77777777" w:rsidTr="00124EBE">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9C243E9" w14:textId="77777777" w:rsidR="00124EBE" w:rsidRPr="00124EBE" w:rsidRDefault="00124EBE" w:rsidP="00124EBE">
            <w:pPr>
              <w:spacing w:line="240" w:lineRule="auto"/>
              <w:ind w:firstLine="0"/>
              <w:jc w:val="left"/>
              <w:rPr>
                <w:sz w:val="18"/>
                <w:szCs w:val="18"/>
              </w:rPr>
            </w:pPr>
            <w:r w:rsidRPr="00124EBE">
              <w:rPr>
                <w:sz w:val="18"/>
                <w:szCs w:val="18"/>
              </w:rPr>
              <w:t>Социальные выплаты гражданам, кроме публичных нормативных социальных выплат</w:t>
            </w:r>
          </w:p>
        </w:tc>
        <w:tc>
          <w:tcPr>
            <w:tcW w:w="460" w:type="dxa"/>
            <w:tcBorders>
              <w:top w:val="nil"/>
              <w:left w:val="nil"/>
              <w:bottom w:val="single" w:sz="4" w:space="0" w:color="auto"/>
              <w:right w:val="single" w:sz="4" w:space="0" w:color="auto"/>
            </w:tcBorders>
            <w:shd w:val="clear" w:color="auto" w:fill="auto"/>
            <w:vAlign w:val="center"/>
            <w:hideMark/>
          </w:tcPr>
          <w:p w14:paraId="6CB417CF"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54025C0E"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799268AA" w14:textId="77777777" w:rsidR="00124EBE" w:rsidRPr="00124EBE" w:rsidRDefault="00124EBE" w:rsidP="00124EBE">
            <w:pPr>
              <w:spacing w:line="240" w:lineRule="auto"/>
              <w:ind w:firstLine="0"/>
              <w:jc w:val="center"/>
              <w:rPr>
                <w:sz w:val="18"/>
                <w:szCs w:val="18"/>
              </w:rPr>
            </w:pPr>
            <w:r w:rsidRPr="00124EBE">
              <w:rPr>
                <w:sz w:val="18"/>
                <w:szCs w:val="18"/>
              </w:rPr>
              <w:t>00 0 00 49101</w:t>
            </w:r>
          </w:p>
        </w:tc>
        <w:tc>
          <w:tcPr>
            <w:tcW w:w="520" w:type="dxa"/>
            <w:tcBorders>
              <w:top w:val="nil"/>
              <w:left w:val="nil"/>
              <w:bottom w:val="single" w:sz="4" w:space="0" w:color="auto"/>
              <w:right w:val="single" w:sz="4" w:space="0" w:color="auto"/>
            </w:tcBorders>
            <w:shd w:val="clear" w:color="auto" w:fill="auto"/>
            <w:vAlign w:val="center"/>
            <w:hideMark/>
          </w:tcPr>
          <w:p w14:paraId="00C62AF6" w14:textId="77777777" w:rsidR="00124EBE" w:rsidRPr="00124EBE" w:rsidRDefault="00124EBE" w:rsidP="00124EBE">
            <w:pPr>
              <w:spacing w:line="240" w:lineRule="auto"/>
              <w:ind w:firstLine="0"/>
              <w:jc w:val="center"/>
              <w:rPr>
                <w:sz w:val="18"/>
                <w:szCs w:val="18"/>
              </w:rPr>
            </w:pPr>
            <w:r w:rsidRPr="00124EBE">
              <w:rPr>
                <w:sz w:val="18"/>
                <w:szCs w:val="18"/>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4D6AD3BE" w14:textId="77777777" w:rsidR="00124EBE" w:rsidRPr="00124EBE" w:rsidRDefault="00124EBE" w:rsidP="00124EBE">
            <w:pPr>
              <w:spacing w:line="240" w:lineRule="auto"/>
              <w:ind w:firstLine="0"/>
              <w:jc w:val="right"/>
              <w:rPr>
                <w:sz w:val="18"/>
                <w:szCs w:val="18"/>
              </w:rPr>
            </w:pPr>
            <w:r w:rsidRPr="00124EBE">
              <w:rPr>
                <w:sz w:val="18"/>
                <w:szCs w:val="18"/>
              </w:rPr>
              <w:t>8 547,8</w:t>
            </w:r>
          </w:p>
        </w:tc>
      </w:tr>
      <w:tr w:rsidR="00124EBE" w:rsidRPr="00124EBE" w14:paraId="68F949EF"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2ED2929F" w14:textId="77777777" w:rsidR="00124EBE" w:rsidRPr="00124EBE" w:rsidRDefault="00124EBE" w:rsidP="00124EBE">
            <w:pPr>
              <w:spacing w:line="240" w:lineRule="auto"/>
              <w:ind w:firstLine="0"/>
              <w:jc w:val="left"/>
              <w:rPr>
                <w:b/>
                <w:bCs/>
                <w:sz w:val="18"/>
                <w:szCs w:val="18"/>
              </w:rPr>
            </w:pPr>
            <w:r w:rsidRPr="00124EBE">
              <w:rPr>
                <w:b/>
                <w:bCs/>
                <w:sz w:val="18"/>
                <w:szCs w:val="18"/>
              </w:rPr>
              <w:t>Социальное обеспечение населения</w:t>
            </w:r>
          </w:p>
        </w:tc>
        <w:tc>
          <w:tcPr>
            <w:tcW w:w="460" w:type="dxa"/>
            <w:tcBorders>
              <w:top w:val="nil"/>
              <w:left w:val="nil"/>
              <w:bottom w:val="single" w:sz="4" w:space="0" w:color="auto"/>
              <w:right w:val="single" w:sz="4" w:space="0" w:color="auto"/>
            </w:tcBorders>
            <w:shd w:val="clear" w:color="000000" w:fill="FFFF00"/>
            <w:vAlign w:val="center"/>
            <w:hideMark/>
          </w:tcPr>
          <w:p w14:paraId="5F4FA877" w14:textId="77777777" w:rsidR="00124EBE" w:rsidRPr="00124EBE" w:rsidRDefault="00124EBE" w:rsidP="00124EBE">
            <w:pPr>
              <w:spacing w:line="240" w:lineRule="auto"/>
              <w:ind w:firstLine="0"/>
              <w:jc w:val="center"/>
              <w:rPr>
                <w:b/>
                <w:bCs/>
                <w:sz w:val="18"/>
                <w:szCs w:val="18"/>
              </w:rPr>
            </w:pPr>
            <w:r w:rsidRPr="00124EBE">
              <w:rPr>
                <w:b/>
                <w:bCs/>
                <w:sz w:val="18"/>
                <w:szCs w:val="18"/>
              </w:rPr>
              <w:t>10</w:t>
            </w:r>
          </w:p>
        </w:tc>
        <w:tc>
          <w:tcPr>
            <w:tcW w:w="420" w:type="dxa"/>
            <w:tcBorders>
              <w:top w:val="nil"/>
              <w:left w:val="nil"/>
              <w:bottom w:val="single" w:sz="4" w:space="0" w:color="auto"/>
              <w:right w:val="single" w:sz="4" w:space="0" w:color="auto"/>
            </w:tcBorders>
            <w:shd w:val="clear" w:color="000000" w:fill="FFFF00"/>
            <w:vAlign w:val="center"/>
            <w:hideMark/>
          </w:tcPr>
          <w:p w14:paraId="0DFEBABF" w14:textId="77777777" w:rsidR="00124EBE" w:rsidRPr="00124EBE" w:rsidRDefault="00124EBE" w:rsidP="00124EBE">
            <w:pPr>
              <w:spacing w:line="240" w:lineRule="auto"/>
              <w:ind w:firstLine="0"/>
              <w:jc w:val="center"/>
              <w:rPr>
                <w:b/>
                <w:bCs/>
                <w:sz w:val="18"/>
                <w:szCs w:val="18"/>
              </w:rPr>
            </w:pPr>
            <w:r w:rsidRPr="00124EBE">
              <w:rPr>
                <w:b/>
                <w:bCs/>
                <w:sz w:val="18"/>
                <w:szCs w:val="18"/>
              </w:rPr>
              <w:t>03</w:t>
            </w:r>
          </w:p>
        </w:tc>
        <w:tc>
          <w:tcPr>
            <w:tcW w:w="1360" w:type="dxa"/>
            <w:tcBorders>
              <w:top w:val="nil"/>
              <w:left w:val="nil"/>
              <w:bottom w:val="single" w:sz="4" w:space="0" w:color="auto"/>
              <w:right w:val="single" w:sz="4" w:space="0" w:color="auto"/>
            </w:tcBorders>
            <w:shd w:val="clear" w:color="000000" w:fill="FFFF00"/>
            <w:vAlign w:val="center"/>
            <w:hideMark/>
          </w:tcPr>
          <w:p w14:paraId="004ED8E1"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6BE2D8A6"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789E38E3" w14:textId="77777777" w:rsidR="00124EBE" w:rsidRPr="00124EBE" w:rsidRDefault="00124EBE" w:rsidP="00124EBE">
            <w:pPr>
              <w:spacing w:line="240" w:lineRule="auto"/>
              <w:ind w:firstLine="0"/>
              <w:jc w:val="right"/>
              <w:rPr>
                <w:b/>
                <w:bCs/>
                <w:sz w:val="18"/>
                <w:szCs w:val="18"/>
              </w:rPr>
            </w:pPr>
            <w:r w:rsidRPr="00124EBE">
              <w:rPr>
                <w:b/>
                <w:bCs/>
                <w:sz w:val="18"/>
                <w:szCs w:val="18"/>
              </w:rPr>
              <w:t>6 517,7</w:t>
            </w:r>
          </w:p>
        </w:tc>
      </w:tr>
      <w:tr w:rsidR="00124EBE" w:rsidRPr="00124EBE" w14:paraId="50436DD0" w14:textId="77777777" w:rsidTr="00124EBE">
        <w:trPr>
          <w:trHeight w:val="600"/>
        </w:trPr>
        <w:tc>
          <w:tcPr>
            <w:tcW w:w="5620" w:type="dxa"/>
            <w:tcBorders>
              <w:top w:val="nil"/>
              <w:left w:val="nil"/>
              <w:bottom w:val="single" w:sz="4" w:space="0" w:color="auto"/>
              <w:right w:val="single" w:sz="4" w:space="0" w:color="auto"/>
            </w:tcBorders>
            <w:shd w:val="clear" w:color="000000" w:fill="FFFFFF"/>
            <w:vAlign w:val="center"/>
            <w:hideMark/>
          </w:tcPr>
          <w:p w14:paraId="3E963E33" w14:textId="77777777" w:rsidR="00124EBE" w:rsidRPr="00124EBE" w:rsidRDefault="00124EBE" w:rsidP="00124EBE">
            <w:pPr>
              <w:spacing w:line="240" w:lineRule="auto"/>
              <w:ind w:firstLine="0"/>
              <w:jc w:val="left"/>
              <w:rPr>
                <w:sz w:val="18"/>
                <w:szCs w:val="18"/>
              </w:rPr>
            </w:pPr>
            <w:r w:rsidRPr="00124EBE">
              <w:rPr>
                <w:sz w:val="18"/>
                <w:szCs w:val="18"/>
              </w:rPr>
              <w:t>Обеспечение комплексного развития сельских территорий (улучшение жилищных условий граждан, проживающих на сельских территориях)</w:t>
            </w:r>
          </w:p>
        </w:tc>
        <w:tc>
          <w:tcPr>
            <w:tcW w:w="460" w:type="dxa"/>
            <w:tcBorders>
              <w:top w:val="nil"/>
              <w:left w:val="nil"/>
              <w:bottom w:val="single" w:sz="4" w:space="0" w:color="auto"/>
              <w:right w:val="single" w:sz="4" w:space="0" w:color="auto"/>
            </w:tcBorders>
            <w:shd w:val="clear" w:color="auto" w:fill="auto"/>
            <w:vAlign w:val="center"/>
            <w:hideMark/>
          </w:tcPr>
          <w:p w14:paraId="24DD0558"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4E22BA23"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254BC142" w14:textId="77777777" w:rsidR="00124EBE" w:rsidRPr="00124EBE" w:rsidRDefault="00124EBE" w:rsidP="00124EBE">
            <w:pPr>
              <w:spacing w:line="240" w:lineRule="auto"/>
              <w:ind w:firstLine="0"/>
              <w:jc w:val="center"/>
              <w:rPr>
                <w:sz w:val="18"/>
                <w:szCs w:val="18"/>
              </w:rPr>
            </w:pPr>
            <w:r w:rsidRPr="00124EBE">
              <w:rPr>
                <w:sz w:val="18"/>
                <w:szCs w:val="18"/>
              </w:rPr>
              <w:t>00 0 00 L5764</w:t>
            </w:r>
          </w:p>
        </w:tc>
        <w:tc>
          <w:tcPr>
            <w:tcW w:w="520" w:type="dxa"/>
            <w:tcBorders>
              <w:top w:val="nil"/>
              <w:left w:val="nil"/>
              <w:bottom w:val="single" w:sz="4" w:space="0" w:color="auto"/>
              <w:right w:val="single" w:sz="4" w:space="0" w:color="auto"/>
            </w:tcBorders>
            <w:shd w:val="clear" w:color="auto" w:fill="auto"/>
            <w:vAlign w:val="center"/>
            <w:hideMark/>
          </w:tcPr>
          <w:p w14:paraId="6641D412"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0671A13E" w14:textId="77777777" w:rsidR="00124EBE" w:rsidRPr="00124EBE" w:rsidRDefault="00124EBE" w:rsidP="00124EBE">
            <w:pPr>
              <w:spacing w:line="240" w:lineRule="auto"/>
              <w:ind w:firstLine="0"/>
              <w:jc w:val="right"/>
              <w:rPr>
                <w:sz w:val="18"/>
                <w:szCs w:val="18"/>
              </w:rPr>
            </w:pPr>
            <w:r w:rsidRPr="00124EBE">
              <w:rPr>
                <w:sz w:val="18"/>
                <w:szCs w:val="18"/>
              </w:rPr>
              <w:t>5 108,5</w:t>
            </w:r>
          </w:p>
        </w:tc>
      </w:tr>
      <w:tr w:rsidR="00124EBE" w:rsidRPr="00124EBE" w14:paraId="27A761F1" w14:textId="77777777" w:rsidTr="00124EBE">
        <w:trPr>
          <w:trHeight w:val="555"/>
        </w:trPr>
        <w:tc>
          <w:tcPr>
            <w:tcW w:w="5620" w:type="dxa"/>
            <w:tcBorders>
              <w:top w:val="nil"/>
              <w:left w:val="nil"/>
              <w:bottom w:val="nil"/>
              <w:right w:val="nil"/>
            </w:tcBorders>
            <w:shd w:val="clear" w:color="auto" w:fill="auto"/>
            <w:vAlign w:val="center"/>
            <w:hideMark/>
          </w:tcPr>
          <w:p w14:paraId="45D8976F" w14:textId="77777777" w:rsidR="00124EBE" w:rsidRPr="00124EBE" w:rsidRDefault="00124EBE" w:rsidP="00124EBE">
            <w:pPr>
              <w:spacing w:line="240" w:lineRule="auto"/>
              <w:ind w:firstLine="0"/>
              <w:jc w:val="left"/>
              <w:rPr>
                <w:sz w:val="18"/>
                <w:szCs w:val="18"/>
              </w:rPr>
            </w:pPr>
            <w:r w:rsidRPr="00124EBE">
              <w:rPr>
                <w:sz w:val="18"/>
                <w:szCs w:val="18"/>
              </w:rPr>
              <w:t>Социальные выплаты гражданам, кроме публичных нормативных социальных выплат</w:t>
            </w:r>
          </w:p>
        </w:tc>
        <w:tc>
          <w:tcPr>
            <w:tcW w:w="460" w:type="dxa"/>
            <w:tcBorders>
              <w:top w:val="nil"/>
              <w:left w:val="single" w:sz="4" w:space="0" w:color="auto"/>
              <w:bottom w:val="single" w:sz="4" w:space="0" w:color="auto"/>
              <w:right w:val="single" w:sz="4" w:space="0" w:color="auto"/>
            </w:tcBorders>
            <w:shd w:val="clear" w:color="auto" w:fill="auto"/>
            <w:vAlign w:val="center"/>
            <w:hideMark/>
          </w:tcPr>
          <w:p w14:paraId="2136531F"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3C1F7EEA"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1F54A8C2" w14:textId="77777777" w:rsidR="00124EBE" w:rsidRPr="00124EBE" w:rsidRDefault="00124EBE" w:rsidP="00124EBE">
            <w:pPr>
              <w:spacing w:line="240" w:lineRule="auto"/>
              <w:ind w:firstLine="0"/>
              <w:jc w:val="center"/>
              <w:rPr>
                <w:sz w:val="18"/>
                <w:szCs w:val="18"/>
              </w:rPr>
            </w:pPr>
            <w:r w:rsidRPr="00124EBE">
              <w:rPr>
                <w:sz w:val="18"/>
                <w:szCs w:val="18"/>
              </w:rPr>
              <w:t>00 0 00 L5764</w:t>
            </w:r>
          </w:p>
        </w:tc>
        <w:tc>
          <w:tcPr>
            <w:tcW w:w="520" w:type="dxa"/>
            <w:tcBorders>
              <w:top w:val="nil"/>
              <w:left w:val="nil"/>
              <w:bottom w:val="single" w:sz="4" w:space="0" w:color="auto"/>
              <w:right w:val="single" w:sz="4" w:space="0" w:color="auto"/>
            </w:tcBorders>
            <w:shd w:val="clear" w:color="auto" w:fill="auto"/>
            <w:vAlign w:val="center"/>
            <w:hideMark/>
          </w:tcPr>
          <w:p w14:paraId="0DDAD479" w14:textId="77777777" w:rsidR="00124EBE" w:rsidRPr="00124EBE" w:rsidRDefault="00124EBE" w:rsidP="00124EBE">
            <w:pPr>
              <w:spacing w:line="240" w:lineRule="auto"/>
              <w:ind w:firstLine="0"/>
              <w:jc w:val="center"/>
              <w:rPr>
                <w:sz w:val="18"/>
                <w:szCs w:val="18"/>
              </w:rPr>
            </w:pPr>
            <w:r w:rsidRPr="00124EBE">
              <w:rPr>
                <w:sz w:val="18"/>
                <w:szCs w:val="18"/>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1F15F010" w14:textId="77777777" w:rsidR="00124EBE" w:rsidRPr="00124EBE" w:rsidRDefault="00124EBE" w:rsidP="00124EBE">
            <w:pPr>
              <w:spacing w:line="240" w:lineRule="auto"/>
              <w:ind w:firstLine="0"/>
              <w:jc w:val="right"/>
              <w:rPr>
                <w:sz w:val="18"/>
                <w:szCs w:val="18"/>
              </w:rPr>
            </w:pPr>
            <w:r w:rsidRPr="00124EBE">
              <w:rPr>
                <w:sz w:val="18"/>
                <w:szCs w:val="18"/>
              </w:rPr>
              <w:t>5 108,5</w:t>
            </w:r>
          </w:p>
        </w:tc>
      </w:tr>
      <w:tr w:rsidR="00124EBE" w:rsidRPr="00124EBE" w14:paraId="306C422E" w14:textId="77777777" w:rsidTr="00124EBE">
        <w:trPr>
          <w:trHeight w:val="855"/>
        </w:trPr>
        <w:tc>
          <w:tcPr>
            <w:tcW w:w="5620" w:type="dxa"/>
            <w:tcBorders>
              <w:top w:val="single" w:sz="4" w:space="0" w:color="auto"/>
              <w:left w:val="nil"/>
              <w:bottom w:val="single" w:sz="4" w:space="0" w:color="auto"/>
              <w:right w:val="single" w:sz="4" w:space="0" w:color="auto"/>
            </w:tcBorders>
            <w:shd w:val="clear" w:color="000000" w:fill="FFFFFF"/>
            <w:vAlign w:val="center"/>
            <w:hideMark/>
          </w:tcPr>
          <w:p w14:paraId="5B652301" w14:textId="77777777" w:rsidR="00124EBE" w:rsidRPr="00124EBE" w:rsidRDefault="00124EBE" w:rsidP="00124EBE">
            <w:pPr>
              <w:spacing w:line="240" w:lineRule="auto"/>
              <w:ind w:firstLine="0"/>
              <w:jc w:val="left"/>
              <w:rPr>
                <w:sz w:val="18"/>
                <w:szCs w:val="18"/>
              </w:rPr>
            </w:pPr>
            <w:r w:rsidRPr="00124EBE">
              <w:rPr>
                <w:sz w:val="18"/>
                <w:szCs w:val="18"/>
              </w:rPr>
              <w:t>Обеспечение комплексного развития сельских территорий (улучшение жилищных условий граждан, проживающих на сельских территориях) (софинансирование)</w:t>
            </w:r>
          </w:p>
        </w:tc>
        <w:tc>
          <w:tcPr>
            <w:tcW w:w="460" w:type="dxa"/>
            <w:tcBorders>
              <w:top w:val="nil"/>
              <w:left w:val="nil"/>
              <w:bottom w:val="single" w:sz="4" w:space="0" w:color="auto"/>
              <w:right w:val="single" w:sz="4" w:space="0" w:color="auto"/>
            </w:tcBorders>
            <w:shd w:val="clear" w:color="auto" w:fill="auto"/>
            <w:vAlign w:val="center"/>
            <w:hideMark/>
          </w:tcPr>
          <w:p w14:paraId="51FCD001"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6AC48CC1"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1158B284" w14:textId="77777777" w:rsidR="00124EBE" w:rsidRPr="00124EBE" w:rsidRDefault="00124EBE" w:rsidP="00124EBE">
            <w:pPr>
              <w:spacing w:line="240" w:lineRule="auto"/>
              <w:ind w:firstLine="0"/>
              <w:jc w:val="center"/>
              <w:rPr>
                <w:sz w:val="18"/>
                <w:szCs w:val="18"/>
              </w:rPr>
            </w:pPr>
            <w:r w:rsidRPr="00124EBE">
              <w:rPr>
                <w:sz w:val="18"/>
                <w:szCs w:val="18"/>
              </w:rPr>
              <w:t>00 0 00 L5764</w:t>
            </w:r>
          </w:p>
        </w:tc>
        <w:tc>
          <w:tcPr>
            <w:tcW w:w="520" w:type="dxa"/>
            <w:tcBorders>
              <w:top w:val="nil"/>
              <w:left w:val="nil"/>
              <w:bottom w:val="single" w:sz="4" w:space="0" w:color="auto"/>
              <w:right w:val="single" w:sz="4" w:space="0" w:color="auto"/>
            </w:tcBorders>
            <w:shd w:val="clear" w:color="auto" w:fill="auto"/>
            <w:vAlign w:val="center"/>
            <w:hideMark/>
          </w:tcPr>
          <w:p w14:paraId="12C522BC"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FD2434A" w14:textId="77777777" w:rsidR="00124EBE" w:rsidRPr="00124EBE" w:rsidRDefault="00124EBE" w:rsidP="00124EBE">
            <w:pPr>
              <w:spacing w:line="240" w:lineRule="auto"/>
              <w:ind w:firstLine="0"/>
              <w:jc w:val="right"/>
              <w:rPr>
                <w:sz w:val="18"/>
                <w:szCs w:val="18"/>
              </w:rPr>
            </w:pPr>
            <w:r w:rsidRPr="00124EBE">
              <w:rPr>
                <w:sz w:val="18"/>
                <w:szCs w:val="18"/>
              </w:rPr>
              <w:t>1 409,2</w:t>
            </w:r>
          </w:p>
        </w:tc>
      </w:tr>
      <w:tr w:rsidR="00124EBE" w:rsidRPr="00124EBE" w14:paraId="07EC2A47" w14:textId="77777777" w:rsidTr="00124EBE">
        <w:trPr>
          <w:trHeight w:val="555"/>
        </w:trPr>
        <w:tc>
          <w:tcPr>
            <w:tcW w:w="5620" w:type="dxa"/>
            <w:tcBorders>
              <w:top w:val="nil"/>
              <w:left w:val="nil"/>
              <w:bottom w:val="nil"/>
              <w:right w:val="nil"/>
            </w:tcBorders>
            <w:shd w:val="clear" w:color="auto" w:fill="auto"/>
            <w:vAlign w:val="center"/>
            <w:hideMark/>
          </w:tcPr>
          <w:p w14:paraId="44339F73" w14:textId="77777777" w:rsidR="00124EBE" w:rsidRPr="00124EBE" w:rsidRDefault="00124EBE" w:rsidP="00124EBE">
            <w:pPr>
              <w:spacing w:line="240" w:lineRule="auto"/>
              <w:ind w:firstLine="0"/>
              <w:jc w:val="left"/>
              <w:rPr>
                <w:sz w:val="18"/>
                <w:szCs w:val="18"/>
              </w:rPr>
            </w:pPr>
            <w:r w:rsidRPr="00124EBE">
              <w:rPr>
                <w:sz w:val="18"/>
                <w:szCs w:val="18"/>
              </w:rPr>
              <w:t>Социальные выплаты гражданам, кроме публичных нормативных социальных выплат</w:t>
            </w:r>
          </w:p>
        </w:tc>
        <w:tc>
          <w:tcPr>
            <w:tcW w:w="460" w:type="dxa"/>
            <w:tcBorders>
              <w:top w:val="nil"/>
              <w:left w:val="single" w:sz="4" w:space="0" w:color="auto"/>
              <w:bottom w:val="single" w:sz="4" w:space="0" w:color="auto"/>
              <w:right w:val="single" w:sz="4" w:space="0" w:color="auto"/>
            </w:tcBorders>
            <w:shd w:val="clear" w:color="auto" w:fill="auto"/>
            <w:vAlign w:val="center"/>
            <w:hideMark/>
          </w:tcPr>
          <w:p w14:paraId="0B78D639"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35BEFB36"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7AB80A6D" w14:textId="77777777" w:rsidR="00124EBE" w:rsidRPr="00124EBE" w:rsidRDefault="00124EBE" w:rsidP="00124EBE">
            <w:pPr>
              <w:spacing w:line="240" w:lineRule="auto"/>
              <w:ind w:firstLine="0"/>
              <w:jc w:val="center"/>
              <w:rPr>
                <w:sz w:val="18"/>
                <w:szCs w:val="18"/>
              </w:rPr>
            </w:pPr>
            <w:r w:rsidRPr="00124EBE">
              <w:rPr>
                <w:sz w:val="18"/>
                <w:szCs w:val="18"/>
              </w:rPr>
              <w:t>00 0 00 L5764</w:t>
            </w:r>
          </w:p>
        </w:tc>
        <w:tc>
          <w:tcPr>
            <w:tcW w:w="520" w:type="dxa"/>
            <w:tcBorders>
              <w:top w:val="nil"/>
              <w:left w:val="nil"/>
              <w:bottom w:val="single" w:sz="4" w:space="0" w:color="auto"/>
              <w:right w:val="single" w:sz="4" w:space="0" w:color="auto"/>
            </w:tcBorders>
            <w:shd w:val="clear" w:color="auto" w:fill="auto"/>
            <w:vAlign w:val="center"/>
            <w:hideMark/>
          </w:tcPr>
          <w:p w14:paraId="0174E034" w14:textId="77777777" w:rsidR="00124EBE" w:rsidRPr="00124EBE" w:rsidRDefault="00124EBE" w:rsidP="00124EBE">
            <w:pPr>
              <w:spacing w:line="240" w:lineRule="auto"/>
              <w:ind w:firstLine="0"/>
              <w:jc w:val="center"/>
              <w:rPr>
                <w:sz w:val="18"/>
                <w:szCs w:val="18"/>
              </w:rPr>
            </w:pPr>
            <w:r w:rsidRPr="00124EBE">
              <w:rPr>
                <w:sz w:val="18"/>
                <w:szCs w:val="18"/>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7BC9CDE1" w14:textId="77777777" w:rsidR="00124EBE" w:rsidRPr="00124EBE" w:rsidRDefault="00124EBE" w:rsidP="00124EBE">
            <w:pPr>
              <w:spacing w:line="240" w:lineRule="auto"/>
              <w:ind w:firstLine="0"/>
              <w:jc w:val="right"/>
              <w:rPr>
                <w:sz w:val="18"/>
                <w:szCs w:val="18"/>
              </w:rPr>
            </w:pPr>
            <w:r w:rsidRPr="00124EBE">
              <w:rPr>
                <w:sz w:val="18"/>
                <w:szCs w:val="18"/>
              </w:rPr>
              <w:t>1 409,2</w:t>
            </w:r>
          </w:p>
        </w:tc>
      </w:tr>
      <w:tr w:rsidR="00124EBE" w:rsidRPr="00124EBE" w14:paraId="66F5E9C0" w14:textId="77777777" w:rsidTr="00124EBE">
        <w:trPr>
          <w:trHeight w:val="300"/>
        </w:trPr>
        <w:tc>
          <w:tcPr>
            <w:tcW w:w="562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0A1E9646" w14:textId="77777777" w:rsidR="00124EBE" w:rsidRPr="00124EBE" w:rsidRDefault="00124EBE" w:rsidP="00124EBE">
            <w:pPr>
              <w:spacing w:line="240" w:lineRule="auto"/>
              <w:ind w:firstLine="0"/>
              <w:jc w:val="left"/>
              <w:rPr>
                <w:b/>
                <w:bCs/>
                <w:sz w:val="18"/>
                <w:szCs w:val="18"/>
              </w:rPr>
            </w:pPr>
            <w:r w:rsidRPr="00124EBE">
              <w:rPr>
                <w:b/>
                <w:bCs/>
                <w:sz w:val="18"/>
                <w:szCs w:val="18"/>
              </w:rPr>
              <w:t>Охрана семьи и детства</w:t>
            </w:r>
          </w:p>
        </w:tc>
        <w:tc>
          <w:tcPr>
            <w:tcW w:w="460" w:type="dxa"/>
            <w:tcBorders>
              <w:top w:val="nil"/>
              <w:left w:val="nil"/>
              <w:bottom w:val="single" w:sz="4" w:space="0" w:color="auto"/>
              <w:right w:val="single" w:sz="4" w:space="0" w:color="auto"/>
            </w:tcBorders>
            <w:shd w:val="clear" w:color="000000" w:fill="FFFF00"/>
            <w:vAlign w:val="center"/>
            <w:hideMark/>
          </w:tcPr>
          <w:p w14:paraId="5277C2E9" w14:textId="77777777" w:rsidR="00124EBE" w:rsidRPr="00124EBE" w:rsidRDefault="00124EBE" w:rsidP="00124EBE">
            <w:pPr>
              <w:spacing w:line="240" w:lineRule="auto"/>
              <w:ind w:firstLine="0"/>
              <w:jc w:val="center"/>
              <w:rPr>
                <w:b/>
                <w:bCs/>
                <w:sz w:val="18"/>
                <w:szCs w:val="18"/>
              </w:rPr>
            </w:pPr>
            <w:r w:rsidRPr="00124EBE">
              <w:rPr>
                <w:b/>
                <w:bCs/>
                <w:sz w:val="18"/>
                <w:szCs w:val="18"/>
              </w:rPr>
              <w:t>10</w:t>
            </w:r>
          </w:p>
        </w:tc>
        <w:tc>
          <w:tcPr>
            <w:tcW w:w="420" w:type="dxa"/>
            <w:tcBorders>
              <w:top w:val="nil"/>
              <w:left w:val="nil"/>
              <w:bottom w:val="single" w:sz="4" w:space="0" w:color="auto"/>
              <w:right w:val="single" w:sz="4" w:space="0" w:color="auto"/>
            </w:tcBorders>
            <w:shd w:val="clear" w:color="000000" w:fill="FFFF00"/>
            <w:vAlign w:val="center"/>
            <w:hideMark/>
          </w:tcPr>
          <w:p w14:paraId="577D496C"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1360" w:type="dxa"/>
            <w:tcBorders>
              <w:top w:val="nil"/>
              <w:left w:val="nil"/>
              <w:bottom w:val="single" w:sz="4" w:space="0" w:color="auto"/>
              <w:right w:val="single" w:sz="4" w:space="0" w:color="auto"/>
            </w:tcBorders>
            <w:shd w:val="clear" w:color="000000" w:fill="FFFF00"/>
            <w:vAlign w:val="center"/>
            <w:hideMark/>
          </w:tcPr>
          <w:p w14:paraId="7C7699D5"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6CF88C45"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162A11B4" w14:textId="77777777" w:rsidR="00124EBE" w:rsidRPr="00124EBE" w:rsidRDefault="00124EBE" w:rsidP="00124EBE">
            <w:pPr>
              <w:spacing w:line="240" w:lineRule="auto"/>
              <w:ind w:firstLine="0"/>
              <w:jc w:val="right"/>
              <w:rPr>
                <w:b/>
                <w:bCs/>
                <w:sz w:val="18"/>
                <w:szCs w:val="18"/>
              </w:rPr>
            </w:pPr>
            <w:r w:rsidRPr="00124EBE">
              <w:rPr>
                <w:b/>
                <w:bCs/>
                <w:sz w:val="18"/>
                <w:szCs w:val="18"/>
              </w:rPr>
              <w:t>8 900,1</w:t>
            </w:r>
          </w:p>
        </w:tc>
      </w:tr>
      <w:tr w:rsidR="00124EBE" w:rsidRPr="00124EBE" w14:paraId="44D5F090" w14:textId="77777777" w:rsidTr="00124EBE">
        <w:trPr>
          <w:trHeight w:val="735"/>
        </w:trPr>
        <w:tc>
          <w:tcPr>
            <w:tcW w:w="5620" w:type="dxa"/>
            <w:tcBorders>
              <w:top w:val="nil"/>
              <w:left w:val="nil"/>
              <w:bottom w:val="nil"/>
              <w:right w:val="nil"/>
            </w:tcBorders>
            <w:shd w:val="clear" w:color="auto" w:fill="auto"/>
            <w:vAlign w:val="bottom"/>
            <w:hideMark/>
          </w:tcPr>
          <w:p w14:paraId="03154FE8" w14:textId="77777777" w:rsidR="00124EBE" w:rsidRPr="00124EBE" w:rsidRDefault="00124EBE" w:rsidP="00124EBE">
            <w:pPr>
              <w:spacing w:line="240" w:lineRule="auto"/>
              <w:ind w:firstLine="0"/>
              <w:jc w:val="left"/>
              <w:rPr>
                <w:color w:val="000000"/>
                <w:sz w:val="18"/>
                <w:szCs w:val="18"/>
              </w:rPr>
            </w:pPr>
            <w:r w:rsidRPr="00124EBE">
              <w:rPr>
                <w:color w:val="000000"/>
                <w:sz w:val="18"/>
                <w:szCs w:val="18"/>
              </w:rPr>
              <w:t>Осуществление компенсации затрат родителей (законных представителей) детей - инвалидов на обучение по основным общеобразовательным программам на дому</w:t>
            </w:r>
          </w:p>
        </w:tc>
        <w:tc>
          <w:tcPr>
            <w:tcW w:w="460" w:type="dxa"/>
            <w:tcBorders>
              <w:top w:val="nil"/>
              <w:left w:val="single" w:sz="4" w:space="0" w:color="auto"/>
              <w:bottom w:val="single" w:sz="4" w:space="0" w:color="auto"/>
              <w:right w:val="single" w:sz="4" w:space="0" w:color="auto"/>
            </w:tcBorders>
            <w:shd w:val="clear" w:color="auto" w:fill="auto"/>
            <w:vAlign w:val="center"/>
            <w:hideMark/>
          </w:tcPr>
          <w:p w14:paraId="63A732FF"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205C57ED"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11A5F02C" w14:textId="77777777" w:rsidR="00124EBE" w:rsidRPr="00124EBE" w:rsidRDefault="00124EBE" w:rsidP="00124EBE">
            <w:pPr>
              <w:spacing w:line="240" w:lineRule="auto"/>
              <w:ind w:firstLine="0"/>
              <w:jc w:val="center"/>
              <w:rPr>
                <w:sz w:val="18"/>
                <w:szCs w:val="18"/>
              </w:rPr>
            </w:pPr>
            <w:r w:rsidRPr="00124EBE">
              <w:rPr>
                <w:sz w:val="18"/>
                <w:szCs w:val="18"/>
              </w:rPr>
              <w:t>00 0 00 71228</w:t>
            </w:r>
          </w:p>
        </w:tc>
        <w:tc>
          <w:tcPr>
            <w:tcW w:w="520" w:type="dxa"/>
            <w:tcBorders>
              <w:top w:val="nil"/>
              <w:left w:val="nil"/>
              <w:bottom w:val="single" w:sz="4" w:space="0" w:color="auto"/>
              <w:right w:val="single" w:sz="4" w:space="0" w:color="auto"/>
            </w:tcBorders>
            <w:shd w:val="clear" w:color="auto" w:fill="auto"/>
            <w:vAlign w:val="center"/>
            <w:hideMark/>
          </w:tcPr>
          <w:p w14:paraId="25FB8FFE"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3ECFCC1B" w14:textId="77777777" w:rsidR="00124EBE" w:rsidRPr="00124EBE" w:rsidRDefault="00124EBE" w:rsidP="00124EBE">
            <w:pPr>
              <w:spacing w:line="240" w:lineRule="auto"/>
              <w:ind w:firstLine="0"/>
              <w:jc w:val="right"/>
              <w:rPr>
                <w:sz w:val="18"/>
                <w:szCs w:val="18"/>
              </w:rPr>
            </w:pPr>
            <w:r w:rsidRPr="00124EBE">
              <w:rPr>
                <w:sz w:val="18"/>
                <w:szCs w:val="18"/>
              </w:rPr>
              <w:t>160,0</w:t>
            </w:r>
          </w:p>
        </w:tc>
      </w:tr>
      <w:tr w:rsidR="00124EBE" w:rsidRPr="00124EBE" w14:paraId="190A878F" w14:textId="77777777" w:rsidTr="00124EBE">
        <w:trPr>
          <w:trHeight w:val="48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AAC76" w14:textId="77777777" w:rsidR="00124EBE" w:rsidRPr="00124EBE" w:rsidRDefault="00124EBE" w:rsidP="00124EBE">
            <w:pPr>
              <w:spacing w:line="240" w:lineRule="auto"/>
              <w:ind w:firstLine="0"/>
              <w:jc w:val="left"/>
              <w:rPr>
                <w:sz w:val="18"/>
                <w:szCs w:val="18"/>
              </w:rPr>
            </w:pPr>
            <w:r w:rsidRPr="00124EBE">
              <w:rPr>
                <w:sz w:val="18"/>
                <w:szCs w:val="18"/>
              </w:rPr>
              <w:t>Социальные выплаты гражданам, кроме публичных нормативных социальных выплат</w:t>
            </w:r>
          </w:p>
        </w:tc>
        <w:tc>
          <w:tcPr>
            <w:tcW w:w="460" w:type="dxa"/>
            <w:tcBorders>
              <w:top w:val="nil"/>
              <w:left w:val="nil"/>
              <w:bottom w:val="single" w:sz="4" w:space="0" w:color="auto"/>
              <w:right w:val="single" w:sz="4" w:space="0" w:color="auto"/>
            </w:tcBorders>
            <w:shd w:val="clear" w:color="auto" w:fill="auto"/>
            <w:vAlign w:val="center"/>
            <w:hideMark/>
          </w:tcPr>
          <w:p w14:paraId="23371724"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137F859D"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1E35A118" w14:textId="77777777" w:rsidR="00124EBE" w:rsidRPr="00124EBE" w:rsidRDefault="00124EBE" w:rsidP="00124EBE">
            <w:pPr>
              <w:spacing w:line="240" w:lineRule="auto"/>
              <w:ind w:firstLine="0"/>
              <w:jc w:val="center"/>
              <w:rPr>
                <w:sz w:val="18"/>
                <w:szCs w:val="18"/>
              </w:rPr>
            </w:pPr>
            <w:r w:rsidRPr="00124EBE">
              <w:rPr>
                <w:sz w:val="18"/>
                <w:szCs w:val="18"/>
              </w:rPr>
              <w:t>00 0 00 71228</w:t>
            </w:r>
          </w:p>
        </w:tc>
        <w:tc>
          <w:tcPr>
            <w:tcW w:w="520" w:type="dxa"/>
            <w:tcBorders>
              <w:top w:val="nil"/>
              <w:left w:val="nil"/>
              <w:bottom w:val="single" w:sz="4" w:space="0" w:color="auto"/>
              <w:right w:val="single" w:sz="4" w:space="0" w:color="auto"/>
            </w:tcBorders>
            <w:shd w:val="clear" w:color="auto" w:fill="auto"/>
            <w:vAlign w:val="center"/>
            <w:hideMark/>
          </w:tcPr>
          <w:p w14:paraId="0A71CD05" w14:textId="77777777" w:rsidR="00124EBE" w:rsidRPr="00124EBE" w:rsidRDefault="00124EBE" w:rsidP="00124EBE">
            <w:pPr>
              <w:spacing w:line="240" w:lineRule="auto"/>
              <w:ind w:firstLine="0"/>
              <w:jc w:val="center"/>
              <w:rPr>
                <w:sz w:val="18"/>
                <w:szCs w:val="18"/>
              </w:rPr>
            </w:pPr>
            <w:r w:rsidRPr="00124EBE">
              <w:rPr>
                <w:sz w:val="18"/>
                <w:szCs w:val="18"/>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4AD2EE3D" w14:textId="77777777" w:rsidR="00124EBE" w:rsidRPr="00124EBE" w:rsidRDefault="00124EBE" w:rsidP="00124EBE">
            <w:pPr>
              <w:spacing w:line="240" w:lineRule="auto"/>
              <w:ind w:firstLine="0"/>
              <w:jc w:val="right"/>
              <w:rPr>
                <w:sz w:val="18"/>
                <w:szCs w:val="18"/>
              </w:rPr>
            </w:pPr>
            <w:r w:rsidRPr="00124EBE">
              <w:rPr>
                <w:sz w:val="18"/>
                <w:szCs w:val="18"/>
              </w:rPr>
              <w:t>160,0</w:t>
            </w:r>
          </w:p>
        </w:tc>
      </w:tr>
      <w:tr w:rsidR="00124EBE" w:rsidRPr="00124EBE" w14:paraId="2892FE56" w14:textId="77777777" w:rsidTr="00124EBE">
        <w:trPr>
          <w:trHeight w:val="1005"/>
        </w:trPr>
        <w:tc>
          <w:tcPr>
            <w:tcW w:w="5620" w:type="dxa"/>
            <w:tcBorders>
              <w:top w:val="nil"/>
              <w:left w:val="nil"/>
              <w:bottom w:val="nil"/>
              <w:right w:val="nil"/>
            </w:tcBorders>
            <w:shd w:val="clear" w:color="auto" w:fill="auto"/>
            <w:vAlign w:val="bottom"/>
            <w:hideMark/>
          </w:tcPr>
          <w:p w14:paraId="43FF33EB" w14:textId="77777777" w:rsidR="00124EBE" w:rsidRPr="00124EBE" w:rsidRDefault="00124EBE" w:rsidP="00124EBE">
            <w:pPr>
              <w:spacing w:line="240" w:lineRule="auto"/>
              <w:ind w:firstLine="0"/>
              <w:jc w:val="left"/>
              <w:rPr>
                <w:color w:val="000000"/>
                <w:sz w:val="18"/>
                <w:szCs w:val="18"/>
              </w:rPr>
            </w:pPr>
            <w:r w:rsidRPr="00124EBE">
              <w:rPr>
                <w:color w:val="000000"/>
                <w:sz w:val="18"/>
                <w:szCs w:val="18"/>
              </w:rP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460" w:type="dxa"/>
            <w:tcBorders>
              <w:top w:val="nil"/>
              <w:left w:val="single" w:sz="4" w:space="0" w:color="auto"/>
              <w:bottom w:val="single" w:sz="4" w:space="0" w:color="auto"/>
              <w:right w:val="single" w:sz="4" w:space="0" w:color="auto"/>
            </w:tcBorders>
            <w:shd w:val="clear" w:color="auto" w:fill="auto"/>
            <w:vAlign w:val="center"/>
            <w:hideMark/>
          </w:tcPr>
          <w:p w14:paraId="30779657"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76CF4485"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08849602" w14:textId="77777777" w:rsidR="00124EBE" w:rsidRPr="00124EBE" w:rsidRDefault="00124EBE" w:rsidP="00124EBE">
            <w:pPr>
              <w:spacing w:line="240" w:lineRule="auto"/>
              <w:ind w:firstLine="0"/>
              <w:jc w:val="center"/>
              <w:rPr>
                <w:sz w:val="18"/>
                <w:szCs w:val="18"/>
              </w:rPr>
            </w:pPr>
            <w:r w:rsidRPr="00124EBE">
              <w:rPr>
                <w:sz w:val="18"/>
                <w:szCs w:val="18"/>
              </w:rPr>
              <w:t>00 0 00 71230</w:t>
            </w:r>
          </w:p>
        </w:tc>
        <w:tc>
          <w:tcPr>
            <w:tcW w:w="520" w:type="dxa"/>
            <w:tcBorders>
              <w:top w:val="nil"/>
              <w:left w:val="nil"/>
              <w:bottom w:val="single" w:sz="4" w:space="0" w:color="auto"/>
              <w:right w:val="single" w:sz="4" w:space="0" w:color="auto"/>
            </w:tcBorders>
            <w:shd w:val="clear" w:color="auto" w:fill="auto"/>
            <w:vAlign w:val="center"/>
            <w:hideMark/>
          </w:tcPr>
          <w:p w14:paraId="617B8F95"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C40448F" w14:textId="77777777" w:rsidR="00124EBE" w:rsidRPr="00124EBE" w:rsidRDefault="00124EBE" w:rsidP="00124EBE">
            <w:pPr>
              <w:spacing w:line="240" w:lineRule="auto"/>
              <w:ind w:firstLine="0"/>
              <w:jc w:val="right"/>
              <w:rPr>
                <w:sz w:val="18"/>
                <w:szCs w:val="18"/>
              </w:rPr>
            </w:pPr>
            <w:r w:rsidRPr="00124EBE">
              <w:rPr>
                <w:sz w:val="18"/>
                <w:szCs w:val="18"/>
              </w:rPr>
              <w:t>352,7</w:t>
            </w:r>
          </w:p>
        </w:tc>
      </w:tr>
      <w:tr w:rsidR="00124EBE" w:rsidRPr="00124EBE" w14:paraId="40C7225D" w14:textId="77777777" w:rsidTr="00124EBE">
        <w:trPr>
          <w:trHeight w:val="6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401A9" w14:textId="77777777" w:rsidR="00124EBE" w:rsidRPr="00124EBE" w:rsidRDefault="00124EBE" w:rsidP="00124EBE">
            <w:pPr>
              <w:spacing w:line="240" w:lineRule="auto"/>
              <w:ind w:firstLine="0"/>
              <w:jc w:val="left"/>
              <w:rPr>
                <w:sz w:val="18"/>
                <w:szCs w:val="18"/>
              </w:rPr>
            </w:pPr>
            <w:r w:rsidRPr="00124EBE">
              <w:rPr>
                <w:sz w:val="18"/>
                <w:szCs w:val="18"/>
              </w:rPr>
              <w:t>Социальные выплаты гражданам, кроме публичных нормативных социальных выплат</w:t>
            </w:r>
          </w:p>
        </w:tc>
        <w:tc>
          <w:tcPr>
            <w:tcW w:w="460" w:type="dxa"/>
            <w:tcBorders>
              <w:top w:val="nil"/>
              <w:left w:val="nil"/>
              <w:bottom w:val="single" w:sz="4" w:space="0" w:color="auto"/>
              <w:right w:val="single" w:sz="4" w:space="0" w:color="auto"/>
            </w:tcBorders>
            <w:shd w:val="clear" w:color="auto" w:fill="auto"/>
            <w:vAlign w:val="center"/>
            <w:hideMark/>
          </w:tcPr>
          <w:p w14:paraId="283070C2"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65629D70"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133EBF29" w14:textId="77777777" w:rsidR="00124EBE" w:rsidRPr="00124EBE" w:rsidRDefault="00124EBE" w:rsidP="00124EBE">
            <w:pPr>
              <w:spacing w:line="240" w:lineRule="auto"/>
              <w:ind w:firstLine="0"/>
              <w:jc w:val="center"/>
              <w:rPr>
                <w:sz w:val="18"/>
                <w:szCs w:val="18"/>
              </w:rPr>
            </w:pPr>
            <w:r w:rsidRPr="00124EBE">
              <w:rPr>
                <w:sz w:val="18"/>
                <w:szCs w:val="18"/>
              </w:rPr>
              <w:t>00 0 00 71230</w:t>
            </w:r>
          </w:p>
        </w:tc>
        <w:tc>
          <w:tcPr>
            <w:tcW w:w="520" w:type="dxa"/>
            <w:tcBorders>
              <w:top w:val="nil"/>
              <w:left w:val="nil"/>
              <w:bottom w:val="single" w:sz="4" w:space="0" w:color="auto"/>
              <w:right w:val="single" w:sz="4" w:space="0" w:color="auto"/>
            </w:tcBorders>
            <w:shd w:val="clear" w:color="auto" w:fill="auto"/>
            <w:vAlign w:val="center"/>
            <w:hideMark/>
          </w:tcPr>
          <w:p w14:paraId="693849D4" w14:textId="77777777" w:rsidR="00124EBE" w:rsidRPr="00124EBE" w:rsidRDefault="00124EBE" w:rsidP="00124EBE">
            <w:pPr>
              <w:spacing w:line="240" w:lineRule="auto"/>
              <w:ind w:firstLine="0"/>
              <w:jc w:val="center"/>
              <w:rPr>
                <w:sz w:val="18"/>
                <w:szCs w:val="18"/>
              </w:rPr>
            </w:pPr>
            <w:r w:rsidRPr="00124EBE">
              <w:rPr>
                <w:sz w:val="18"/>
                <w:szCs w:val="18"/>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2F75443A" w14:textId="77777777" w:rsidR="00124EBE" w:rsidRPr="00124EBE" w:rsidRDefault="00124EBE" w:rsidP="00124EBE">
            <w:pPr>
              <w:spacing w:line="240" w:lineRule="auto"/>
              <w:ind w:firstLine="0"/>
              <w:jc w:val="right"/>
              <w:rPr>
                <w:sz w:val="18"/>
                <w:szCs w:val="18"/>
              </w:rPr>
            </w:pPr>
            <w:r w:rsidRPr="00124EBE">
              <w:rPr>
                <w:sz w:val="18"/>
                <w:szCs w:val="18"/>
              </w:rPr>
              <w:t>352,7</w:t>
            </w:r>
          </w:p>
        </w:tc>
      </w:tr>
      <w:tr w:rsidR="00124EBE" w:rsidRPr="00124EBE" w14:paraId="35E0C1B0" w14:textId="77777777" w:rsidTr="00124EBE">
        <w:trPr>
          <w:trHeight w:val="82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327E1397" w14:textId="77777777" w:rsidR="00124EBE" w:rsidRPr="00124EBE" w:rsidRDefault="00124EBE" w:rsidP="00124EBE">
            <w:pPr>
              <w:spacing w:line="240" w:lineRule="auto"/>
              <w:ind w:firstLine="0"/>
              <w:jc w:val="left"/>
              <w:rPr>
                <w:b/>
                <w:bCs/>
                <w:sz w:val="18"/>
                <w:szCs w:val="18"/>
              </w:rPr>
            </w:pPr>
            <w:r w:rsidRPr="00124EBE">
              <w:rPr>
                <w:b/>
                <w:bCs/>
                <w:sz w:val="18"/>
                <w:szCs w:val="18"/>
              </w:rPr>
              <w:t>Содержание ребенка в семье опекуна и приемной семье, а также вознаграждение, причитающееся приемному родителю</w:t>
            </w:r>
          </w:p>
        </w:tc>
        <w:tc>
          <w:tcPr>
            <w:tcW w:w="460" w:type="dxa"/>
            <w:tcBorders>
              <w:top w:val="nil"/>
              <w:left w:val="nil"/>
              <w:bottom w:val="single" w:sz="4" w:space="0" w:color="auto"/>
              <w:right w:val="single" w:sz="4" w:space="0" w:color="auto"/>
            </w:tcBorders>
            <w:shd w:val="clear" w:color="000000" w:fill="FFFF00"/>
            <w:vAlign w:val="center"/>
            <w:hideMark/>
          </w:tcPr>
          <w:p w14:paraId="29C25E79" w14:textId="77777777" w:rsidR="00124EBE" w:rsidRPr="00124EBE" w:rsidRDefault="00124EBE" w:rsidP="00124EBE">
            <w:pPr>
              <w:spacing w:line="240" w:lineRule="auto"/>
              <w:ind w:firstLine="0"/>
              <w:jc w:val="center"/>
              <w:rPr>
                <w:b/>
                <w:bCs/>
                <w:sz w:val="18"/>
                <w:szCs w:val="18"/>
              </w:rPr>
            </w:pPr>
            <w:r w:rsidRPr="00124EBE">
              <w:rPr>
                <w:b/>
                <w:bCs/>
                <w:sz w:val="18"/>
                <w:szCs w:val="18"/>
              </w:rPr>
              <w:t>10</w:t>
            </w:r>
          </w:p>
        </w:tc>
        <w:tc>
          <w:tcPr>
            <w:tcW w:w="420" w:type="dxa"/>
            <w:tcBorders>
              <w:top w:val="nil"/>
              <w:left w:val="nil"/>
              <w:bottom w:val="single" w:sz="4" w:space="0" w:color="auto"/>
              <w:right w:val="single" w:sz="4" w:space="0" w:color="auto"/>
            </w:tcBorders>
            <w:shd w:val="clear" w:color="000000" w:fill="FFFF00"/>
            <w:vAlign w:val="center"/>
            <w:hideMark/>
          </w:tcPr>
          <w:p w14:paraId="20AF20E6" w14:textId="77777777" w:rsidR="00124EBE" w:rsidRPr="00124EBE" w:rsidRDefault="00124EBE" w:rsidP="00124EBE">
            <w:pPr>
              <w:spacing w:line="240" w:lineRule="auto"/>
              <w:ind w:firstLine="0"/>
              <w:jc w:val="center"/>
              <w:rPr>
                <w:b/>
                <w:bCs/>
                <w:sz w:val="18"/>
                <w:szCs w:val="18"/>
              </w:rPr>
            </w:pPr>
            <w:r w:rsidRPr="00124EBE">
              <w:rPr>
                <w:b/>
                <w:bCs/>
                <w:sz w:val="18"/>
                <w:szCs w:val="18"/>
              </w:rPr>
              <w:t>04</w:t>
            </w:r>
          </w:p>
        </w:tc>
        <w:tc>
          <w:tcPr>
            <w:tcW w:w="1360" w:type="dxa"/>
            <w:tcBorders>
              <w:top w:val="nil"/>
              <w:left w:val="nil"/>
              <w:bottom w:val="single" w:sz="4" w:space="0" w:color="auto"/>
              <w:right w:val="single" w:sz="4" w:space="0" w:color="auto"/>
            </w:tcBorders>
            <w:shd w:val="clear" w:color="000000" w:fill="FFFF00"/>
            <w:vAlign w:val="center"/>
            <w:hideMark/>
          </w:tcPr>
          <w:p w14:paraId="798DE254" w14:textId="77777777" w:rsidR="00124EBE" w:rsidRPr="00124EBE" w:rsidRDefault="00124EBE" w:rsidP="00124EBE">
            <w:pPr>
              <w:spacing w:line="240" w:lineRule="auto"/>
              <w:ind w:firstLine="0"/>
              <w:jc w:val="center"/>
              <w:rPr>
                <w:b/>
                <w:bCs/>
                <w:sz w:val="18"/>
                <w:szCs w:val="18"/>
              </w:rPr>
            </w:pPr>
            <w:r w:rsidRPr="00124EBE">
              <w:rPr>
                <w:b/>
                <w:bCs/>
                <w:sz w:val="18"/>
                <w:szCs w:val="18"/>
              </w:rPr>
              <w:t>00 0 00 72400</w:t>
            </w:r>
          </w:p>
        </w:tc>
        <w:tc>
          <w:tcPr>
            <w:tcW w:w="520" w:type="dxa"/>
            <w:tcBorders>
              <w:top w:val="nil"/>
              <w:left w:val="nil"/>
              <w:bottom w:val="single" w:sz="4" w:space="0" w:color="auto"/>
              <w:right w:val="single" w:sz="4" w:space="0" w:color="auto"/>
            </w:tcBorders>
            <w:shd w:val="clear" w:color="000000" w:fill="FFFF00"/>
            <w:vAlign w:val="center"/>
            <w:hideMark/>
          </w:tcPr>
          <w:p w14:paraId="5330BB5B"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0F90823B" w14:textId="77777777" w:rsidR="00124EBE" w:rsidRPr="00124EBE" w:rsidRDefault="00124EBE" w:rsidP="00124EBE">
            <w:pPr>
              <w:spacing w:line="240" w:lineRule="auto"/>
              <w:ind w:firstLine="0"/>
              <w:jc w:val="right"/>
              <w:rPr>
                <w:b/>
                <w:bCs/>
                <w:sz w:val="18"/>
                <w:szCs w:val="18"/>
              </w:rPr>
            </w:pPr>
            <w:r w:rsidRPr="00124EBE">
              <w:rPr>
                <w:b/>
                <w:bCs/>
                <w:sz w:val="18"/>
                <w:szCs w:val="18"/>
              </w:rPr>
              <w:t>5 200,1</w:t>
            </w:r>
          </w:p>
        </w:tc>
      </w:tr>
      <w:tr w:rsidR="00124EBE" w:rsidRPr="00124EBE" w14:paraId="4C022FD3" w14:textId="77777777" w:rsidTr="00124EBE">
        <w:trPr>
          <w:trHeight w:val="57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A7355E2" w14:textId="77777777" w:rsidR="00124EBE" w:rsidRPr="00124EBE" w:rsidRDefault="00124EBE" w:rsidP="00124EBE">
            <w:pPr>
              <w:spacing w:line="240" w:lineRule="auto"/>
              <w:ind w:firstLine="0"/>
              <w:jc w:val="left"/>
              <w:rPr>
                <w:sz w:val="18"/>
                <w:szCs w:val="18"/>
              </w:rPr>
            </w:pPr>
            <w:r w:rsidRPr="00124EBE">
              <w:rPr>
                <w:sz w:val="18"/>
                <w:szCs w:val="18"/>
              </w:rPr>
              <w:t xml:space="preserve">Ежемесячные денежные средства на содержание детей-сирот и детей, оставшихся без попечения родителей, в приемных семьях </w:t>
            </w:r>
          </w:p>
        </w:tc>
        <w:tc>
          <w:tcPr>
            <w:tcW w:w="460" w:type="dxa"/>
            <w:tcBorders>
              <w:top w:val="nil"/>
              <w:left w:val="nil"/>
              <w:bottom w:val="single" w:sz="4" w:space="0" w:color="auto"/>
              <w:right w:val="single" w:sz="4" w:space="0" w:color="auto"/>
            </w:tcBorders>
            <w:shd w:val="clear" w:color="auto" w:fill="auto"/>
            <w:vAlign w:val="center"/>
            <w:hideMark/>
          </w:tcPr>
          <w:p w14:paraId="05B26385"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27A0A36F"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58AAA30D" w14:textId="77777777" w:rsidR="00124EBE" w:rsidRPr="00124EBE" w:rsidRDefault="00124EBE" w:rsidP="00124EBE">
            <w:pPr>
              <w:spacing w:line="240" w:lineRule="auto"/>
              <w:ind w:firstLine="0"/>
              <w:jc w:val="center"/>
              <w:rPr>
                <w:sz w:val="18"/>
                <w:szCs w:val="18"/>
              </w:rPr>
            </w:pPr>
            <w:r w:rsidRPr="00124EBE">
              <w:rPr>
                <w:sz w:val="18"/>
                <w:szCs w:val="18"/>
              </w:rPr>
              <w:t>00 0 00 72411</w:t>
            </w:r>
          </w:p>
        </w:tc>
        <w:tc>
          <w:tcPr>
            <w:tcW w:w="520" w:type="dxa"/>
            <w:tcBorders>
              <w:top w:val="nil"/>
              <w:left w:val="nil"/>
              <w:bottom w:val="single" w:sz="4" w:space="0" w:color="auto"/>
              <w:right w:val="single" w:sz="4" w:space="0" w:color="auto"/>
            </w:tcBorders>
            <w:shd w:val="clear" w:color="auto" w:fill="auto"/>
            <w:vAlign w:val="center"/>
            <w:hideMark/>
          </w:tcPr>
          <w:p w14:paraId="253E1FBD"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B544C5B" w14:textId="77777777" w:rsidR="00124EBE" w:rsidRPr="00124EBE" w:rsidRDefault="00124EBE" w:rsidP="00124EBE">
            <w:pPr>
              <w:spacing w:line="240" w:lineRule="auto"/>
              <w:ind w:firstLine="0"/>
              <w:jc w:val="right"/>
              <w:rPr>
                <w:sz w:val="18"/>
                <w:szCs w:val="18"/>
              </w:rPr>
            </w:pPr>
            <w:r w:rsidRPr="00124EBE">
              <w:rPr>
                <w:sz w:val="18"/>
                <w:szCs w:val="18"/>
              </w:rPr>
              <w:t>1 300,0</w:t>
            </w:r>
          </w:p>
        </w:tc>
      </w:tr>
      <w:tr w:rsidR="00124EBE" w:rsidRPr="00124EBE" w14:paraId="44208526" w14:textId="77777777" w:rsidTr="00124EBE">
        <w:trPr>
          <w:trHeight w:val="36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0AF199A8" w14:textId="77777777" w:rsidR="00124EBE" w:rsidRPr="00124EBE" w:rsidRDefault="00124EBE" w:rsidP="00124EBE">
            <w:pPr>
              <w:spacing w:line="240" w:lineRule="auto"/>
              <w:ind w:firstLine="0"/>
              <w:jc w:val="left"/>
              <w:rPr>
                <w:sz w:val="18"/>
                <w:szCs w:val="18"/>
              </w:rPr>
            </w:pPr>
            <w:r w:rsidRPr="00124EBE">
              <w:rPr>
                <w:sz w:val="18"/>
                <w:szCs w:val="18"/>
              </w:rPr>
              <w:lastRenderedPageBreak/>
              <w:t>Публичные нормативные социальные выплаты гражданам</w:t>
            </w:r>
          </w:p>
        </w:tc>
        <w:tc>
          <w:tcPr>
            <w:tcW w:w="460" w:type="dxa"/>
            <w:tcBorders>
              <w:top w:val="nil"/>
              <w:left w:val="nil"/>
              <w:bottom w:val="single" w:sz="4" w:space="0" w:color="auto"/>
              <w:right w:val="single" w:sz="4" w:space="0" w:color="auto"/>
            </w:tcBorders>
            <w:shd w:val="clear" w:color="auto" w:fill="auto"/>
            <w:vAlign w:val="center"/>
            <w:hideMark/>
          </w:tcPr>
          <w:p w14:paraId="71A07A00"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34754624"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12109B89" w14:textId="77777777" w:rsidR="00124EBE" w:rsidRPr="00124EBE" w:rsidRDefault="00124EBE" w:rsidP="00124EBE">
            <w:pPr>
              <w:spacing w:line="240" w:lineRule="auto"/>
              <w:ind w:firstLine="0"/>
              <w:jc w:val="center"/>
              <w:rPr>
                <w:sz w:val="18"/>
                <w:szCs w:val="18"/>
              </w:rPr>
            </w:pPr>
            <w:r w:rsidRPr="00124EBE">
              <w:rPr>
                <w:sz w:val="18"/>
                <w:szCs w:val="18"/>
              </w:rPr>
              <w:t>00 0 00 72411</w:t>
            </w:r>
          </w:p>
        </w:tc>
        <w:tc>
          <w:tcPr>
            <w:tcW w:w="520" w:type="dxa"/>
            <w:tcBorders>
              <w:top w:val="nil"/>
              <w:left w:val="nil"/>
              <w:bottom w:val="single" w:sz="4" w:space="0" w:color="auto"/>
              <w:right w:val="single" w:sz="4" w:space="0" w:color="auto"/>
            </w:tcBorders>
            <w:shd w:val="clear" w:color="000000" w:fill="FFFFFF"/>
            <w:vAlign w:val="center"/>
            <w:hideMark/>
          </w:tcPr>
          <w:p w14:paraId="222BA30C" w14:textId="77777777" w:rsidR="00124EBE" w:rsidRPr="00124EBE" w:rsidRDefault="00124EBE" w:rsidP="00124EBE">
            <w:pPr>
              <w:spacing w:line="240" w:lineRule="auto"/>
              <w:ind w:firstLine="0"/>
              <w:jc w:val="center"/>
              <w:rPr>
                <w:sz w:val="18"/>
                <w:szCs w:val="18"/>
              </w:rPr>
            </w:pPr>
            <w:r w:rsidRPr="00124EBE">
              <w:rPr>
                <w:sz w:val="18"/>
                <w:szCs w:val="18"/>
              </w:rPr>
              <w:t>310</w:t>
            </w:r>
          </w:p>
        </w:tc>
        <w:tc>
          <w:tcPr>
            <w:tcW w:w="1240" w:type="dxa"/>
            <w:tcBorders>
              <w:top w:val="nil"/>
              <w:left w:val="nil"/>
              <w:bottom w:val="single" w:sz="4" w:space="0" w:color="auto"/>
              <w:right w:val="single" w:sz="4" w:space="0" w:color="auto"/>
            </w:tcBorders>
            <w:shd w:val="clear" w:color="auto" w:fill="auto"/>
            <w:noWrap/>
            <w:vAlign w:val="center"/>
            <w:hideMark/>
          </w:tcPr>
          <w:p w14:paraId="7F1AD9C0" w14:textId="77777777" w:rsidR="00124EBE" w:rsidRPr="00124EBE" w:rsidRDefault="00124EBE" w:rsidP="00124EBE">
            <w:pPr>
              <w:spacing w:line="240" w:lineRule="auto"/>
              <w:ind w:firstLine="0"/>
              <w:jc w:val="right"/>
              <w:rPr>
                <w:sz w:val="18"/>
                <w:szCs w:val="18"/>
              </w:rPr>
            </w:pPr>
            <w:r w:rsidRPr="00124EBE">
              <w:rPr>
                <w:sz w:val="18"/>
                <w:szCs w:val="18"/>
              </w:rPr>
              <w:t>1 300,0</w:t>
            </w:r>
          </w:p>
        </w:tc>
      </w:tr>
      <w:tr w:rsidR="00124EBE" w:rsidRPr="00124EBE" w14:paraId="3EE8EF00" w14:textId="77777777" w:rsidTr="00124EBE">
        <w:trPr>
          <w:trHeight w:val="37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EA0D9F3" w14:textId="77777777" w:rsidR="00124EBE" w:rsidRPr="00124EBE" w:rsidRDefault="00124EBE" w:rsidP="00124EBE">
            <w:pPr>
              <w:spacing w:line="240" w:lineRule="auto"/>
              <w:ind w:firstLine="0"/>
              <w:jc w:val="left"/>
              <w:rPr>
                <w:sz w:val="18"/>
                <w:szCs w:val="18"/>
              </w:rPr>
            </w:pPr>
            <w:r w:rsidRPr="00124EBE">
              <w:rPr>
                <w:sz w:val="18"/>
                <w:szCs w:val="18"/>
              </w:rPr>
              <w:t>Назначения и выплата вознаграждения приемным родителям</w:t>
            </w:r>
          </w:p>
        </w:tc>
        <w:tc>
          <w:tcPr>
            <w:tcW w:w="460" w:type="dxa"/>
            <w:tcBorders>
              <w:top w:val="nil"/>
              <w:left w:val="nil"/>
              <w:bottom w:val="single" w:sz="4" w:space="0" w:color="auto"/>
              <w:right w:val="single" w:sz="4" w:space="0" w:color="auto"/>
            </w:tcBorders>
            <w:shd w:val="clear" w:color="auto" w:fill="auto"/>
            <w:vAlign w:val="center"/>
            <w:hideMark/>
          </w:tcPr>
          <w:p w14:paraId="6BD5FC44"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0B3BB75D"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0CF62B9A" w14:textId="77777777" w:rsidR="00124EBE" w:rsidRPr="00124EBE" w:rsidRDefault="00124EBE" w:rsidP="00124EBE">
            <w:pPr>
              <w:spacing w:line="240" w:lineRule="auto"/>
              <w:ind w:firstLine="0"/>
              <w:jc w:val="center"/>
              <w:rPr>
                <w:sz w:val="18"/>
                <w:szCs w:val="18"/>
              </w:rPr>
            </w:pPr>
            <w:r w:rsidRPr="00124EBE">
              <w:rPr>
                <w:sz w:val="18"/>
                <w:szCs w:val="18"/>
              </w:rPr>
              <w:t>00 0 00 72421</w:t>
            </w:r>
          </w:p>
        </w:tc>
        <w:tc>
          <w:tcPr>
            <w:tcW w:w="520" w:type="dxa"/>
            <w:tcBorders>
              <w:top w:val="nil"/>
              <w:left w:val="nil"/>
              <w:bottom w:val="single" w:sz="4" w:space="0" w:color="auto"/>
              <w:right w:val="single" w:sz="4" w:space="0" w:color="auto"/>
            </w:tcBorders>
            <w:shd w:val="clear" w:color="auto" w:fill="auto"/>
            <w:vAlign w:val="center"/>
            <w:hideMark/>
          </w:tcPr>
          <w:p w14:paraId="5AF36AFE"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475C6704" w14:textId="77777777" w:rsidR="00124EBE" w:rsidRPr="00124EBE" w:rsidRDefault="00124EBE" w:rsidP="00124EBE">
            <w:pPr>
              <w:spacing w:line="240" w:lineRule="auto"/>
              <w:ind w:firstLine="0"/>
              <w:jc w:val="right"/>
              <w:rPr>
                <w:sz w:val="18"/>
                <w:szCs w:val="18"/>
              </w:rPr>
            </w:pPr>
            <w:r w:rsidRPr="00124EBE">
              <w:rPr>
                <w:sz w:val="18"/>
                <w:szCs w:val="18"/>
              </w:rPr>
              <w:t>1 000,0</w:t>
            </w:r>
          </w:p>
        </w:tc>
      </w:tr>
      <w:tr w:rsidR="00124EBE" w:rsidRPr="00124EBE" w14:paraId="6ACE1047" w14:textId="77777777" w:rsidTr="00124EBE">
        <w:trPr>
          <w:trHeight w:val="5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925B815" w14:textId="77777777" w:rsidR="00124EBE" w:rsidRPr="00124EBE" w:rsidRDefault="00124EBE" w:rsidP="00124EBE">
            <w:pPr>
              <w:spacing w:line="240" w:lineRule="auto"/>
              <w:ind w:firstLine="0"/>
              <w:jc w:val="left"/>
              <w:rPr>
                <w:sz w:val="18"/>
                <w:szCs w:val="18"/>
              </w:rPr>
            </w:pPr>
            <w:r w:rsidRPr="00124EBE">
              <w:rPr>
                <w:sz w:val="18"/>
                <w:szCs w:val="18"/>
              </w:rPr>
              <w:t>Социальные выплаты гражданам, кроме публичных нормативных социальных выплат</w:t>
            </w:r>
          </w:p>
        </w:tc>
        <w:tc>
          <w:tcPr>
            <w:tcW w:w="460" w:type="dxa"/>
            <w:tcBorders>
              <w:top w:val="nil"/>
              <w:left w:val="nil"/>
              <w:bottom w:val="single" w:sz="4" w:space="0" w:color="auto"/>
              <w:right w:val="single" w:sz="4" w:space="0" w:color="auto"/>
            </w:tcBorders>
            <w:shd w:val="clear" w:color="auto" w:fill="auto"/>
            <w:vAlign w:val="center"/>
            <w:hideMark/>
          </w:tcPr>
          <w:p w14:paraId="0713B262"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19AF0849"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6ADD9236" w14:textId="77777777" w:rsidR="00124EBE" w:rsidRPr="00124EBE" w:rsidRDefault="00124EBE" w:rsidP="00124EBE">
            <w:pPr>
              <w:spacing w:line="240" w:lineRule="auto"/>
              <w:ind w:firstLine="0"/>
              <w:jc w:val="center"/>
              <w:rPr>
                <w:sz w:val="18"/>
                <w:szCs w:val="18"/>
              </w:rPr>
            </w:pPr>
            <w:r w:rsidRPr="00124EBE">
              <w:rPr>
                <w:sz w:val="18"/>
                <w:szCs w:val="18"/>
              </w:rPr>
              <w:t>00 0 00 72421</w:t>
            </w:r>
          </w:p>
        </w:tc>
        <w:tc>
          <w:tcPr>
            <w:tcW w:w="520" w:type="dxa"/>
            <w:tcBorders>
              <w:top w:val="nil"/>
              <w:left w:val="nil"/>
              <w:bottom w:val="single" w:sz="4" w:space="0" w:color="auto"/>
              <w:right w:val="single" w:sz="4" w:space="0" w:color="auto"/>
            </w:tcBorders>
            <w:shd w:val="clear" w:color="000000" w:fill="FFFFFF"/>
            <w:vAlign w:val="center"/>
            <w:hideMark/>
          </w:tcPr>
          <w:p w14:paraId="513F1C93" w14:textId="77777777" w:rsidR="00124EBE" w:rsidRPr="00124EBE" w:rsidRDefault="00124EBE" w:rsidP="00124EBE">
            <w:pPr>
              <w:spacing w:line="240" w:lineRule="auto"/>
              <w:ind w:firstLine="0"/>
              <w:jc w:val="center"/>
              <w:rPr>
                <w:sz w:val="18"/>
                <w:szCs w:val="18"/>
              </w:rPr>
            </w:pPr>
            <w:r w:rsidRPr="00124EBE">
              <w:rPr>
                <w:sz w:val="18"/>
                <w:szCs w:val="18"/>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7D381016" w14:textId="77777777" w:rsidR="00124EBE" w:rsidRPr="00124EBE" w:rsidRDefault="00124EBE" w:rsidP="00124EBE">
            <w:pPr>
              <w:spacing w:line="240" w:lineRule="auto"/>
              <w:ind w:firstLine="0"/>
              <w:jc w:val="right"/>
              <w:rPr>
                <w:sz w:val="18"/>
                <w:szCs w:val="18"/>
              </w:rPr>
            </w:pPr>
            <w:r w:rsidRPr="00124EBE">
              <w:rPr>
                <w:sz w:val="18"/>
                <w:szCs w:val="18"/>
              </w:rPr>
              <w:t>1 000,0</w:t>
            </w:r>
          </w:p>
        </w:tc>
      </w:tr>
      <w:tr w:rsidR="00124EBE" w:rsidRPr="00124EBE" w14:paraId="5F6372F0" w14:textId="77777777" w:rsidTr="00124EBE">
        <w:trPr>
          <w:trHeight w:val="6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E537065" w14:textId="77777777" w:rsidR="00124EBE" w:rsidRPr="00124EBE" w:rsidRDefault="00124EBE" w:rsidP="00124EBE">
            <w:pPr>
              <w:spacing w:line="240" w:lineRule="auto"/>
              <w:ind w:firstLine="0"/>
              <w:jc w:val="left"/>
              <w:rPr>
                <w:sz w:val="18"/>
                <w:szCs w:val="18"/>
              </w:rPr>
            </w:pPr>
            <w:r w:rsidRPr="00124EBE">
              <w:rPr>
                <w:sz w:val="18"/>
                <w:szCs w:val="18"/>
              </w:rPr>
              <w:t xml:space="preserve">Ежемесячные денежные средства на содержание детей-сирот и детей, оставшихся без попечения родителей, в семьях опекунов (попечителей) </w:t>
            </w:r>
          </w:p>
        </w:tc>
        <w:tc>
          <w:tcPr>
            <w:tcW w:w="460" w:type="dxa"/>
            <w:tcBorders>
              <w:top w:val="nil"/>
              <w:left w:val="nil"/>
              <w:bottom w:val="single" w:sz="4" w:space="0" w:color="auto"/>
              <w:right w:val="single" w:sz="4" w:space="0" w:color="auto"/>
            </w:tcBorders>
            <w:shd w:val="clear" w:color="auto" w:fill="auto"/>
            <w:vAlign w:val="center"/>
            <w:hideMark/>
          </w:tcPr>
          <w:p w14:paraId="620BD597"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7B0DE847"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5F94F79C" w14:textId="77777777" w:rsidR="00124EBE" w:rsidRPr="00124EBE" w:rsidRDefault="00124EBE" w:rsidP="00124EBE">
            <w:pPr>
              <w:spacing w:line="240" w:lineRule="auto"/>
              <w:ind w:firstLine="0"/>
              <w:jc w:val="center"/>
              <w:rPr>
                <w:sz w:val="18"/>
                <w:szCs w:val="18"/>
              </w:rPr>
            </w:pPr>
            <w:r w:rsidRPr="00124EBE">
              <w:rPr>
                <w:sz w:val="18"/>
                <w:szCs w:val="18"/>
              </w:rPr>
              <w:t>00 0 00 72431</w:t>
            </w:r>
          </w:p>
        </w:tc>
        <w:tc>
          <w:tcPr>
            <w:tcW w:w="520" w:type="dxa"/>
            <w:tcBorders>
              <w:top w:val="nil"/>
              <w:left w:val="nil"/>
              <w:bottom w:val="single" w:sz="4" w:space="0" w:color="auto"/>
              <w:right w:val="single" w:sz="4" w:space="0" w:color="auto"/>
            </w:tcBorders>
            <w:shd w:val="clear" w:color="auto" w:fill="auto"/>
            <w:vAlign w:val="center"/>
            <w:hideMark/>
          </w:tcPr>
          <w:p w14:paraId="70EBF369"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6E5F7E2" w14:textId="77777777" w:rsidR="00124EBE" w:rsidRPr="00124EBE" w:rsidRDefault="00124EBE" w:rsidP="00124EBE">
            <w:pPr>
              <w:spacing w:line="240" w:lineRule="auto"/>
              <w:ind w:firstLine="0"/>
              <w:jc w:val="right"/>
              <w:rPr>
                <w:sz w:val="18"/>
                <w:szCs w:val="18"/>
              </w:rPr>
            </w:pPr>
            <w:r w:rsidRPr="00124EBE">
              <w:rPr>
                <w:sz w:val="18"/>
                <w:szCs w:val="18"/>
              </w:rPr>
              <w:t>2 900,1</w:t>
            </w:r>
          </w:p>
        </w:tc>
      </w:tr>
      <w:tr w:rsidR="00124EBE" w:rsidRPr="00124EBE" w14:paraId="5D5A43EF" w14:textId="77777777" w:rsidTr="00124EBE">
        <w:trPr>
          <w:trHeight w:val="33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053D593A" w14:textId="77777777" w:rsidR="00124EBE" w:rsidRPr="00124EBE" w:rsidRDefault="00124EBE" w:rsidP="00124EBE">
            <w:pPr>
              <w:spacing w:line="240" w:lineRule="auto"/>
              <w:ind w:firstLine="0"/>
              <w:jc w:val="left"/>
              <w:rPr>
                <w:sz w:val="18"/>
                <w:szCs w:val="18"/>
              </w:rPr>
            </w:pPr>
            <w:r w:rsidRPr="00124EBE">
              <w:rPr>
                <w:sz w:val="18"/>
                <w:szCs w:val="18"/>
              </w:rPr>
              <w:t>Публичные нормативные социальные выплаты гражданам</w:t>
            </w:r>
          </w:p>
        </w:tc>
        <w:tc>
          <w:tcPr>
            <w:tcW w:w="460" w:type="dxa"/>
            <w:tcBorders>
              <w:top w:val="nil"/>
              <w:left w:val="nil"/>
              <w:bottom w:val="single" w:sz="4" w:space="0" w:color="auto"/>
              <w:right w:val="single" w:sz="4" w:space="0" w:color="auto"/>
            </w:tcBorders>
            <w:shd w:val="clear" w:color="auto" w:fill="auto"/>
            <w:vAlign w:val="center"/>
            <w:hideMark/>
          </w:tcPr>
          <w:p w14:paraId="1D94B919"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6D8DC24E"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72641C73" w14:textId="77777777" w:rsidR="00124EBE" w:rsidRPr="00124EBE" w:rsidRDefault="00124EBE" w:rsidP="00124EBE">
            <w:pPr>
              <w:spacing w:line="240" w:lineRule="auto"/>
              <w:ind w:firstLine="0"/>
              <w:jc w:val="center"/>
              <w:rPr>
                <w:sz w:val="18"/>
                <w:szCs w:val="18"/>
              </w:rPr>
            </w:pPr>
            <w:r w:rsidRPr="00124EBE">
              <w:rPr>
                <w:sz w:val="18"/>
                <w:szCs w:val="18"/>
              </w:rPr>
              <w:t>00 0 00 72431</w:t>
            </w:r>
          </w:p>
        </w:tc>
        <w:tc>
          <w:tcPr>
            <w:tcW w:w="520" w:type="dxa"/>
            <w:tcBorders>
              <w:top w:val="nil"/>
              <w:left w:val="nil"/>
              <w:bottom w:val="single" w:sz="4" w:space="0" w:color="auto"/>
              <w:right w:val="single" w:sz="4" w:space="0" w:color="auto"/>
            </w:tcBorders>
            <w:shd w:val="clear" w:color="auto" w:fill="auto"/>
            <w:vAlign w:val="center"/>
            <w:hideMark/>
          </w:tcPr>
          <w:p w14:paraId="05A45A32" w14:textId="77777777" w:rsidR="00124EBE" w:rsidRPr="00124EBE" w:rsidRDefault="00124EBE" w:rsidP="00124EBE">
            <w:pPr>
              <w:spacing w:line="240" w:lineRule="auto"/>
              <w:ind w:firstLine="0"/>
              <w:jc w:val="center"/>
              <w:rPr>
                <w:sz w:val="18"/>
                <w:szCs w:val="18"/>
              </w:rPr>
            </w:pPr>
            <w:r w:rsidRPr="00124EBE">
              <w:rPr>
                <w:sz w:val="18"/>
                <w:szCs w:val="18"/>
              </w:rPr>
              <w:t>310</w:t>
            </w:r>
          </w:p>
        </w:tc>
        <w:tc>
          <w:tcPr>
            <w:tcW w:w="1240" w:type="dxa"/>
            <w:tcBorders>
              <w:top w:val="nil"/>
              <w:left w:val="nil"/>
              <w:bottom w:val="single" w:sz="4" w:space="0" w:color="auto"/>
              <w:right w:val="single" w:sz="4" w:space="0" w:color="auto"/>
            </w:tcBorders>
            <w:shd w:val="clear" w:color="auto" w:fill="auto"/>
            <w:noWrap/>
            <w:vAlign w:val="center"/>
            <w:hideMark/>
          </w:tcPr>
          <w:p w14:paraId="0D24F1BB" w14:textId="77777777" w:rsidR="00124EBE" w:rsidRPr="00124EBE" w:rsidRDefault="00124EBE" w:rsidP="00124EBE">
            <w:pPr>
              <w:spacing w:line="240" w:lineRule="auto"/>
              <w:ind w:firstLine="0"/>
              <w:jc w:val="right"/>
              <w:rPr>
                <w:sz w:val="18"/>
                <w:szCs w:val="18"/>
              </w:rPr>
            </w:pPr>
            <w:r w:rsidRPr="00124EBE">
              <w:rPr>
                <w:sz w:val="18"/>
                <w:szCs w:val="18"/>
              </w:rPr>
              <w:t>2 900,1</w:t>
            </w:r>
          </w:p>
        </w:tc>
      </w:tr>
      <w:tr w:rsidR="00124EBE" w:rsidRPr="00124EBE" w14:paraId="368D108F" w14:textId="77777777" w:rsidTr="00124EBE">
        <w:trPr>
          <w:trHeight w:val="42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6AED2015" w14:textId="77777777" w:rsidR="00124EBE" w:rsidRPr="00124EBE" w:rsidRDefault="00124EBE" w:rsidP="00124EBE">
            <w:pPr>
              <w:spacing w:line="240" w:lineRule="auto"/>
              <w:ind w:firstLine="0"/>
              <w:jc w:val="left"/>
              <w:rPr>
                <w:sz w:val="18"/>
                <w:szCs w:val="18"/>
              </w:rPr>
            </w:pPr>
            <w:r w:rsidRPr="00124EBE">
              <w:rPr>
                <w:sz w:val="18"/>
                <w:szCs w:val="18"/>
              </w:rPr>
              <w:t>Реализация мероприятий по обеспечению жильем молодых семей</w:t>
            </w:r>
          </w:p>
        </w:tc>
        <w:tc>
          <w:tcPr>
            <w:tcW w:w="460" w:type="dxa"/>
            <w:tcBorders>
              <w:top w:val="nil"/>
              <w:left w:val="nil"/>
              <w:bottom w:val="single" w:sz="4" w:space="0" w:color="auto"/>
              <w:right w:val="single" w:sz="4" w:space="0" w:color="auto"/>
            </w:tcBorders>
            <w:shd w:val="clear" w:color="auto" w:fill="auto"/>
            <w:vAlign w:val="center"/>
            <w:hideMark/>
          </w:tcPr>
          <w:p w14:paraId="25F4B3ED"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37A74CF6"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2840463F" w14:textId="77777777" w:rsidR="00124EBE" w:rsidRPr="00124EBE" w:rsidRDefault="00124EBE" w:rsidP="00124EBE">
            <w:pPr>
              <w:spacing w:line="240" w:lineRule="auto"/>
              <w:ind w:firstLine="0"/>
              <w:jc w:val="center"/>
              <w:rPr>
                <w:sz w:val="18"/>
                <w:szCs w:val="18"/>
              </w:rPr>
            </w:pPr>
            <w:r w:rsidRPr="00124EBE">
              <w:rPr>
                <w:sz w:val="18"/>
                <w:szCs w:val="18"/>
              </w:rPr>
              <w:t>00 0 00 L4970</w:t>
            </w:r>
          </w:p>
        </w:tc>
        <w:tc>
          <w:tcPr>
            <w:tcW w:w="520" w:type="dxa"/>
            <w:tcBorders>
              <w:top w:val="nil"/>
              <w:left w:val="nil"/>
              <w:bottom w:val="single" w:sz="4" w:space="0" w:color="auto"/>
              <w:right w:val="single" w:sz="4" w:space="0" w:color="auto"/>
            </w:tcBorders>
            <w:shd w:val="clear" w:color="auto" w:fill="auto"/>
            <w:vAlign w:val="center"/>
            <w:hideMark/>
          </w:tcPr>
          <w:p w14:paraId="44D3A04D"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05B97368" w14:textId="77777777" w:rsidR="00124EBE" w:rsidRPr="00124EBE" w:rsidRDefault="00124EBE" w:rsidP="00124EBE">
            <w:pPr>
              <w:spacing w:line="240" w:lineRule="auto"/>
              <w:ind w:firstLine="0"/>
              <w:jc w:val="right"/>
              <w:rPr>
                <w:sz w:val="18"/>
                <w:szCs w:val="18"/>
              </w:rPr>
            </w:pPr>
            <w:r w:rsidRPr="00124EBE">
              <w:rPr>
                <w:sz w:val="18"/>
                <w:szCs w:val="18"/>
              </w:rPr>
              <w:t>2 804,8</w:t>
            </w:r>
          </w:p>
        </w:tc>
      </w:tr>
      <w:tr w:rsidR="00124EBE" w:rsidRPr="00124EBE" w14:paraId="3AC59483" w14:textId="77777777" w:rsidTr="00124EBE">
        <w:trPr>
          <w:trHeight w:val="6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CC10521" w14:textId="77777777" w:rsidR="00124EBE" w:rsidRPr="00124EBE" w:rsidRDefault="00124EBE" w:rsidP="00124EBE">
            <w:pPr>
              <w:spacing w:line="240" w:lineRule="auto"/>
              <w:ind w:firstLine="0"/>
              <w:jc w:val="left"/>
              <w:rPr>
                <w:sz w:val="18"/>
                <w:szCs w:val="18"/>
              </w:rPr>
            </w:pPr>
            <w:r w:rsidRPr="00124EBE">
              <w:rPr>
                <w:sz w:val="18"/>
                <w:szCs w:val="18"/>
              </w:rPr>
              <w:t>Социальные выплаты гражданам, кроме публичных нормативных социальных выплат</w:t>
            </w:r>
          </w:p>
        </w:tc>
        <w:tc>
          <w:tcPr>
            <w:tcW w:w="460" w:type="dxa"/>
            <w:tcBorders>
              <w:top w:val="nil"/>
              <w:left w:val="nil"/>
              <w:bottom w:val="single" w:sz="4" w:space="0" w:color="auto"/>
              <w:right w:val="single" w:sz="4" w:space="0" w:color="auto"/>
            </w:tcBorders>
            <w:shd w:val="clear" w:color="auto" w:fill="auto"/>
            <w:vAlign w:val="center"/>
            <w:hideMark/>
          </w:tcPr>
          <w:p w14:paraId="73EEB241"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27395DB4"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5ECC800E" w14:textId="77777777" w:rsidR="00124EBE" w:rsidRPr="00124EBE" w:rsidRDefault="00124EBE" w:rsidP="00124EBE">
            <w:pPr>
              <w:spacing w:line="240" w:lineRule="auto"/>
              <w:ind w:firstLine="0"/>
              <w:jc w:val="center"/>
              <w:rPr>
                <w:sz w:val="18"/>
                <w:szCs w:val="18"/>
              </w:rPr>
            </w:pPr>
            <w:r w:rsidRPr="00124EBE">
              <w:rPr>
                <w:sz w:val="18"/>
                <w:szCs w:val="18"/>
              </w:rPr>
              <w:t>00 0 00 L4970</w:t>
            </w:r>
          </w:p>
        </w:tc>
        <w:tc>
          <w:tcPr>
            <w:tcW w:w="520" w:type="dxa"/>
            <w:tcBorders>
              <w:top w:val="nil"/>
              <w:left w:val="nil"/>
              <w:bottom w:val="single" w:sz="4" w:space="0" w:color="auto"/>
              <w:right w:val="single" w:sz="4" w:space="0" w:color="auto"/>
            </w:tcBorders>
            <w:shd w:val="clear" w:color="auto" w:fill="auto"/>
            <w:vAlign w:val="center"/>
            <w:hideMark/>
          </w:tcPr>
          <w:p w14:paraId="665985BB" w14:textId="77777777" w:rsidR="00124EBE" w:rsidRPr="00124EBE" w:rsidRDefault="00124EBE" w:rsidP="00124EBE">
            <w:pPr>
              <w:spacing w:line="240" w:lineRule="auto"/>
              <w:ind w:firstLine="0"/>
              <w:jc w:val="center"/>
              <w:rPr>
                <w:sz w:val="18"/>
                <w:szCs w:val="18"/>
              </w:rPr>
            </w:pPr>
            <w:r w:rsidRPr="00124EBE">
              <w:rPr>
                <w:sz w:val="18"/>
                <w:szCs w:val="18"/>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136C3F50" w14:textId="77777777" w:rsidR="00124EBE" w:rsidRPr="00124EBE" w:rsidRDefault="00124EBE" w:rsidP="00124EBE">
            <w:pPr>
              <w:spacing w:line="240" w:lineRule="auto"/>
              <w:ind w:firstLine="0"/>
              <w:jc w:val="right"/>
              <w:rPr>
                <w:sz w:val="18"/>
                <w:szCs w:val="18"/>
              </w:rPr>
            </w:pPr>
            <w:r w:rsidRPr="00124EBE">
              <w:rPr>
                <w:sz w:val="18"/>
                <w:szCs w:val="18"/>
              </w:rPr>
              <w:t>2 804,8</w:t>
            </w:r>
          </w:p>
        </w:tc>
      </w:tr>
      <w:tr w:rsidR="00124EBE" w:rsidRPr="00124EBE" w14:paraId="5378A5BA" w14:textId="77777777" w:rsidTr="00124EBE">
        <w:trPr>
          <w:trHeight w:val="64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48DF4520" w14:textId="77777777" w:rsidR="00124EBE" w:rsidRPr="00124EBE" w:rsidRDefault="00124EBE" w:rsidP="00124EBE">
            <w:pPr>
              <w:spacing w:line="240" w:lineRule="auto"/>
              <w:ind w:firstLine="0"/>
              <w:jc w:val="left"/>
              <w:rPr>
                <w:sz w:val="18"/>
                <w:szCs w:val="18"/>
              </w:rPr>
            </w:pPr>
            <w:r w:rsidRPr="00124EBE">
              <w:rPr>
                <w:sz w:val="18"/>
                <w:szCs w:val="18"/>
              </w:rPr>
              <w:t>Реализация мероприятий по обеспечению жильем молодых семей (софинансирование)</w:t>
            </w:r>
          </w:p>
        </w:tc>
        <w:tc>
          <w:tcPr>
            <w:tcW w:w="460" w:type="dxa"/>
            <w:tcBorders>
              <w:top w:val="nil"/>
              <w:left w:val="nil"/>
              <w:bottom w:val="single" w:sz="4" w:space="0" w:color="auto"/>
              <w:right w:val="single" w:sz="4" w:space="0" w:color="auto"/>
            </w:tcBorders>
            <w:shd w:val="clear" w:color="auto" w:fill="auto"/>
            <w:vAlign w:val="center"/>
            <w:hideMark/>
          </w:tcPr>
          <w:p w14:paraId="386BA6CE"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14EAFFEF"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16693829" w14:textId="77777777" w:rsidR="00124EBE" w:rsidRPr="00124EBE" w:rsidRDefault="00124EBE" w:rsidP="00124EBE">
            <w:pPr>
              <w:spacing w:line="240" w:lineRule="auto"/>
              <w:ind w:firstLine="0"/>
              <w:jc w:val="center"/>
              <w:rPr>
                <w:sz w:val="18"/>
                <w:szCs w:val="18"/>
              </w:rPr>
            </w:pPr>
            <w:r w:rsidRPr="00124EBE">
              <w:rPr>
                <w:sz w:val="18"/>
                <w:szCs w:val="18"/>
              </w:rPr>
              <w:t>00 0 00 L4970</w:t>
            </w:r>
          </w:p>
        </w:tc>
        <w:tc>
          <w:tcPr>
            <w:tcW w:w="520" w:type="dxa"/>
            <w:tcBorders>
              <w:top w:val="nil"/>
              <w:left w:val="nil"/>
              <w:bottom w:val="single" w:sz="4" w:space="0" w:color="auto"/>
              <w:right w:val="single" w:sz="4" w:space="0" w:color="auto"/>
            </w:tcBorders>
            <w:shd w:val="clear" w:color="auto" w:fill="auto"/>
            <w:vAlign w:val="center"/>
            <w:hideMark/>
          </w:tcPr>
          <w:p w14:paraId="5D9C498B"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4FBE52BB" w14:textId="77777777" w:rsidR="00124EBE" w:rsidRPr="00124EBE" w:rsidRDefault="00124EBE" w:rsidP="00124EBE">
            <w:pPr>
              <w:spacing w:line="240" w:lineRule="auto"/>
              <w:ind w:firstLine="0"/>
              <w:jc w:val="right"/>
              <w:rPr>
                <w:sz w:val="18"/>
                <w:szCs w:val="18"/>
              </w:rPr>
            </w:pPr>
            <w:r w:rsidRPr="00124EBE">
              <w:rPr>
                <w:sz w:val="18"/>
                <w:szCs w:val="18"/>
              </w:rPr>
              <w:t>382,5</w:t>
            </w:r>
          </w:p>
        </w:tc>
      </w:tr>
      <w:tr w:rsidR="00124EBE" w:rsidRPr="00124EBE" w14:paraId="32EBBACD" w14:textId="77777777" w:rsidTr="00124EBE">
        <w:trPr>
          <w:trHeight w:val="6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67AA996" w14:textId="77777777" w:rsidR="00124EBE" w:rsidRPr="00124EBE" w:rsidRDefault="00124EBE" w:rsidP="00124EBE">
            <w:pPr>
              <w:spacing w:line="240" w:lineRule="auto"/>
              <w:ind w:firstLine="0"/>
              <w:jc w:val="left"/>
              <w:rPr>
                <w:sz w:val="18"/>
                <w:szCs w:val="18"/>
              </w:rPr>
            </w:pPr>
            <w:r w:rsidRPr="00124EBE">
              <w:rPr>
                <w:sz w:val="18"/>
                <w:szCs w:val="18"/>
              </w:rPr>
              <w:t>Социальные выплаты гражданам, кроме публичных нормативных социальных выплат</w:t>
            </w:r>
          </w:p>
        </w:tc>
        <w:tc>
          <w:tcPr>
            <w:tcW w:w="460" w:type="dxa"/>
            <w:tcBorders>
              <w:top w:val="nil"/>
              <w:left w:val="nil"/>
              <w:bottom w:val="single" w:sz="4" w:space="0" w:color="auto"/>
              <w:right w:val="single" w:sz="4" w:space="0" w:color="auto"/>
            </w:tcBorders>
            <w:shd w:val="clear" w:color="auto" w:fill="auto"/>
            <w:vAlign w:val="center"/>
            <w:hideMark/>
          </w:tcPr>
          <w:p w14:paraId="3AC8B13D"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40445185" w14:textId="77777777" w:rsidR="00124EBE" w:rsidRPr="00124EBE" w:rsidRDefault="00124EBE" w:rsidP="00124EBE">
            <w:pPr>
              <w:spacing w:line="240" w:lineRule="auto"/>
              <w:ind w:firstLine="0"/>
              <w:jc w:val="center"/>
              <w:rPr>
                <w:sz w:val="18"/>
                <w:szCs w:val="18"/>
              </w:rPr>
            </w:pPr>
            <w:r w:rsidRPr="00124EBE">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17F8256C" w14:textId="77777777" w:rsidR="00124EBE" w:rsidRPr="00124EBE" w:rsidRDefault="00124EBE" w:rsidP="00124EBE">
            <w:pPr>
              <w:spacing w:line="240" w:lineRule="auto"/>
              <w:ind w:firstLine="0"/>
              <w:jc w:val="center"/>
              <w:rPr>
                <w:sz w:val="18"/>
                <w:szCs w:val="18"/>
              </w:rPr>
            </w:pPr>
            <w:r w:rsidRPr="00124EBE">
              <w:rPr>
                <w:sz w:val="18"/>
                <w:szCs w:val="18"/>
              </w:rPr>
              <w:t>00 0 00 L4970</w:t>
            </w:r>
          </w:p>
        </w:tc>
        <w:tc>
          <w:tcPr>
            <w:tcW w:w="520" w:type="dxa"/>
            <w:tcBorders>
              <w:top w:val="nil"/>
              <w:left w:val="nil"/>
              <w:bottom w:val="single" w:sz="4" w:space="0" w:color="auto"/>
              <w:right w:val="single" w:sz="4" w:space="0" w:color="auto"/>
            </w:tcBorders>
            <w:shd w:val="clear" w:color="auto" w:fill="auto"/>
            <w:vAlign w:val="center"/>
            <w:hideMark/>
          </w:tcPr>
          <w:p w14:paraId="25C06C5D" w14:textId="77777777" w:rsidR="00124EBE" w:rsidRPr="00124EBE" w:rsidRDefault="00124EBE" w:rsidP="00124EBE">
            <w:pPr>
              <w:spacing w:line="240" w:lineRule="auto"/>
              <w:ind w:firstLine="0"/>
              <w:jc w:val="center"/>
              <w:rPr>
                <w:sz w:val="18"/>
                <w:szCs w:val="18"/>
              </w:rPr>
            </w:pPr>
            <w:r w:rsidRPr="00124EBE">
              <w:rPr>
                <w:sz w:val="18"/>
                <w:szCs w:val="18"/>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6209F43D" w14:textId="77777777" w:rsidR="00124EBE" w:rsidRPr="00124EBE" w:rsidRDefault="00124EBE" w:rsidP="00124EBE">
            <w:pPr>
              <w:spacing w:line="240" w:lineRule="auto"/>
              <w:ind w:firstLine="0"/>
              <w:jc w:val="right"/>
              <w:rPr>
                <w:sz w:val="18"/>
                <w:szCs w:val="18"/>
              </w:rPr>
            </w:pPr>
            <w:r w:rsidRPr="00124EBE">
              <w:rPr>
                <w:sz w:val="18"/>
                <w:szCs w:val="18"/>
              </w:rPr>
              <w:t>382,5</w:t>
            </w:r>
          </w:p>
        </w:tc>
      </w:tr>
      <w:tr w:rsidR="00124EBE" w:rsidRPr="00124EBE" w14:paraId="4B870CF4" w14:textId="77777777" w:rsidTr="00124EBE">
        <w:trPr>
          <w:trHeight w:val="300"/>
        </w:trPr>
        <w:tc>
          <w:tcPr>
            <w:tcW w:w="5620" w:type="dxa"/>
            <w:tcBorders>
              <w:top w:val="nil"/>
              <w:left w:val="nil"/>
              <w:bottom w:val="nil"/>
              <w:right w:val="nil"/>
            </w:tcBorders>
            <w:shd w:val="clear" w:color="000000" w:fill="FFFF00"/>
            <w:noWrap/>
            <w:vAlign w:val="bottom"/>
            <w:hideMark/>
          </w:tcPr>
          <w:p w14:paraId="186A20DE" w14:textId="77777777" w:rsidR="00124EBE" w:rsidRPr="00124EBE" w:rsidRDefault="00124EBE" w:rsidP="00124EBE">
            <w:pPr>
              <w:spacing w:line="240" w:lineRule="auto"/>
              <w:ind w:firstLine="0"/>
              <w:jc w:val="left"/>
              <w:rPr>
                <w:color w:val="000000"/>
                <w:sz w:val="20"/>
              </w:rPr>
            </w:pPr>
            <w:r w:rsidRPr="00124EBE">
              <w:rPr>
                <w:color w:val="000000"/>
                <w:sz w:val="20"/>
              </w:rPr>
              <w:t>Другие вопросы в области социальной политики</w:t>
            </w:r>
          </w:p>
        </w:tc>
        <w:tc>
          <w:tcPr>
            <w:tcW w:w="460" w:type="dxa"/>
            <w:tcBorders>
              <w:top w:val="nil"/>
              <w:left w:val="single" w:sz="4" w:space="0" w:color="auto"/>
              <w:bottom w:val="single" w:sz="4" w:space="0" w:color="auto"/>
              <w:right w:val="single" w:sz="4" w:space="0" w:color="auto"/>
            </w:tcBorders>
            <w:shd w:val="clear" w:color="000000" w:fill="FFFF00"/>
            <w:vAlign w:val="center"/>
            <w:hideMark/>
          </w:tcPr>
          <w:p w14:paraId="3A7BA8AF" w14:textId="77777777" w:rsidR="00124EBE" w:rsidRPr="00124EBE" w:rsidRDefault="00124EBE" w:rsidP="00124EBE">
            <w:pPr>
              <w:spacing w:line="240" w:lineRule="auto"/>
              <w:ind w:firstLine="0"/>
              <w:jc w:val="center"/>
              <w:rPr>
                <w:b/>
                <w:bCs/>
                <w:sz w:val="18"/>
                <w:szCs w:val="18"/>
              </w:rPr>
            </w:pPr>
            <w:r w:rsidRPr="00124EBE">
              <w:rPr>
                <w:b/>
                <w:bCs/>
                <w:sz w:val="18"/>
                <w:szCs w:val="18"/>
              </w:rPr>
              <w:t>10</w:t>
            </w:r>
          </w:p>
        </w:tc>
        <w:tc>
          <w:tcPr>
            <w:tcW w:w="420" w:type="dxa"/>
            <w:tcBorders>
              <w:top w:val="nil"/>
              <w:left w:val="nil"/>
              <w:bottom w:val="single" w:sz="4" w:space="0" w:color="auto"/>
              <w:right w:val="single" w:sz="4" w:space="0" w:color="auto"/>
            </w:tcBorders>
            <w:shd w:val="clear" w:color="000000" w:fill="FFFF00"/>
            <w:vAlign w:val="center"/>
            <w:hideMark/>
          </w:tcPr>
          <w:p w14:paraId="350318B8" w14:textId="77777777" w:rsidR="00124EBE" w:rsidRPr="00124EBE" w:rsidRDefault="00124EBE" w:rsidP="00124EBE">
            <w:pPr>
              <w:spacing w:line="240" w:lineRule="auto"/>
              <w:ind w:firstLine="0"/>
              <w:jc w:val="center"/>
              <w:rPr>
                <w:b/>
                <w:bCs/>
                <w:sz w:val="18"/>
                <w:szCs w:val="18"/>
              </w:rPr>
            </w:pPr>
            <w:r w:rsidRPr="00124EBE">
              <w:rPr>
                <w:b/>
                <w:bCs/>
                <w:sz w:val="18"/>
                <w:szCs w:val="18"/>
              </w:rPr>
              <w:t>06</w:t>
            </w:r>
          </w:p>
        </w:tc>
        <w:tc>
          <w:tcPr>
            <w:tcW w:w="1360" w:type="dxa"/>
            <w:tcBorders>
              <w:top w:val="nil"/>
              <w:left w:val="nil"/>
              <w:bottom w:val="single" w:sz="4" w:space="0" w:color="auto"/>
              <w:right w:val="single" w:sz="4" w:space="0" w:color="auto"/>
            </w:tcBorders>
            <w:shd w:val="clear" w:color="000000" w:fill="FFFF00"/>
            <w:vAlign w:val="center"/>
            <w:hideMark/>
          </w:tcPr>
          <w:p w14:paraId="52D807D6"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44B17109"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664A4D5E" w14:textId="77777777" w:rsidR="00124EBE" w:rsidRPr="00124EBE" w:rsidRDefault="00124EBE" w:rsidP="00124EBE">
            <w:pPr>
              <w:spacing w:line="240" w:lineRule="auto"/>
              <w:ind w:firstLine="0"/>
              <w:jc w:val="right"/>
              <w:rPr>
                <w:b/>
                <w:bCs/>
                <w:sz w:val="18"/>
                <w:szCs w:val="18"/>
              </w:rPr>
            </w:pPr>
            <w:r w:rsidRPr="00124EBE">
              <w:rPr>
                <w:b/>
                <w:bCs/>
                <w:sz w:val="18"/>
                <w:szCs w:val="18"/>
              </w:rPr>
              <w:t>16 452,6</w:t>
            </w:r>
          </w:p>
        </w:tc>
      </w:tr>
      <w:tr w:rsidR="00124EBE" w:rsidRPr="00124EBE" w14:paraId="6ECB983F" w14:textId="77777777" w:rsidTr="00124EBE">
        <w:trPr>
          <w:trHeight w:val="37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8C582" w14:textId="77777777" w:rsidR="00124EBE" w:rsidRPr="00124EBE" w:rsidRDefault="00124EBE" w:rsidP="00124EBE">
            <w:pPr>
              <w:spacing w:line="240" w:lineRule="auto"/>
              <w:ind w:firstLine="0"/>
              <w:jc w:val="left"/>
              <w:rPr>
                <w:sz w:val="18"/>
                <w:szCs w:val="18"/>
              </w:rPr>
            </w:pPr>
            <w:r w:rsidRPr="00124EBE">
              <w:rPr>
                <w:sz w:val="18"/>
                <w:szCs w:val="18"/>
              </w:rPr>
              <w:t>Мероприятия в области социальной политики</w:t>
            </w:r>
          </w:p>
        </w:tc>
        <w:tc>
          <w:tcPr>
            <w:tcW w:w="460" w:type="dxa"/>
            <w:tcBorders>
              <w:top w:val="nil"/>
              <w:left w:val="nil"/>
              <w:bottom w:val="single" w:sz="4" w:space="0" w:color="auto"/>
              <w:right w:val="single" w:sz="4" w:space="0" w:color="auto"/>
            </w:tcBorders>
            <w:shd w:val="clear" w:color="auto" w:fill="auto"/>
            <w:vAlign w:val="center"/>
            <w:hideMark/>
          </w:tcPr>
          <w:p w14:paraId="468DD009"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4972D1DF"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54EA215E" w14:textId="77777777" w:rsidR="00124EBE" w:rsidRPr="00124EBE" w:rsidRDefault="00124EBE" w:rsidP="00124EBE">
            <w:pPr>
              <w:spacing w:line="240" w:lineRule="auto"/>
              <w:ind w:firstLine="0"/>
              <w:jc w:val="center"/>
              <w:rPr>
                <w:sz w:val="18"/>
                <w:szCs w:val="18"/>
              </w:rPr>
            </w:pPr>
            <w:r w:rsidRPr="00124EBE">
              <w:rPr>
                <w:sz w:val="18"/>
                <w:szCs w:val="18"/>
              </w:rPr>
              <w:t>00 0 00 31401</w:t>
            </w:r>
          </w:p>
        </w:tc>
        <w:tc>
          <w:tcPr>
            <w:tcW w:w="520" w:type="dxa"/>
            <w:tcBorders>
              <w:top w:val="nil"/>
              <w:left w:val="nil"/>
              <w:bottom w:val="single" w:sz="4" w:space="0" w:color="auto"/>
              <w:right w:val="single" w:sz="4" w:space="0" w:color="auto"/>
            </w:tcBorders>
            <w:shd w:val="clear" w:color="auto" w:fill="auto"/>
            <w:vAlign w:val="center"/>
            <w:hideMark/>
          </w:tcPr>
          <w:p w14:paraId="350EE652"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17A6A318" w14:textId="77777777" w:rsidR="00124EBE" w:rsidRPr="00124EBE" w:rsidRDefault="00124EBE" w:rsidP="00124EBE">
            <w:pPr>
              <w:spacing w:line="240" w:lineRule="auto"/>
              <w:ind w:firstLine="0"/>
              <w:jc w:val="right"/>
              <w:rPr>
                <w:sz w:val="18"/>
                <w:szCs w:val="18"/>
              </w:rPr>
            </w:pPr>
            <w:r w:rsidRPr="00124EBE">
              <w:rPr>
                <w:sz w:val="18"/>
                <w:szCs w:val="18"/>
              </w:rPr>
              <w:t>400,0</w:t>
            </w:r>
          </w:p>
        </w:tc>
      </w:tr>
      <w:tr w:rsidR="00124EBE" w:rsidRPr="00124EBE" w14:paraId="0C521137" w14:textId="77777777" w:rsidTr="00124EBE">
        <w:trPr>
          <w:trHeight w:val="37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39CA280" w14:textId="77777777" w:rsidR="00124EBE" w:rsidRPr="00124EBE" w:rsidRDefault="00124EBE" w:rsidP="00124EBE">
            <w:pPr>
              <w:spacing w:line="240" w:lineRule="auto"/>
              <w:ind w:firstLine="0"/>
              <w:jc w:val="left"/>
              <w:rPr>
                <w:sz w:val="18"/>
                <w:szCs w:val="18"/>
              </w:rPr>
            </w:pPr>
            <w:r w:rsidRPr="00124EBE">
              <w:rPr>
                <w:sz w:val="18"/>
                <w:szCs w:val="18"/>
              </w:rPr>
              <w:t>Иные выплаты населению</w:t>
            </w:r>
          </w:p>
        </w:tc>
        <w:tc>
          <w:tcPr>
            <w:tcW w:w="460" w:type="dxa"/>
            <w:tcBorders>
              <w:top w:val="nil"/>
              <w:left w:val="nil"/>
              <w:bottom w:val="single" w:sz="4" w:space="0" w:color="auto"/>
              <w:right w:val="single" w:sz="4" w:space="0" w:color="auto"/>
            </w:tcBorders>
            <w:shd w:val="clear" w:color="auto" w:fill="auto"/>
            <w:vAlign w:val="center"/>
            <w:hideMark/>
          </w:tcPr>
          <w:p w14:paraId="7B12B47B"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17A2C46D"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5A56593F" w14:textId="77777777" w:rsidR="00124EBE" w:rsidRPr="00124EBE" w:rsidRDefault="00124EBE" w:rsidP="00124EBE">
            <w:pPr>
              <w:spacing w:line="240" w:lineRule="auto"/>
              <w:ind w:firstLine="0"/>
              <w:jc w:val="center"/>
              <w:rPr>
                <w:sz w:val="18"/>
                <w:szCs w:val="18"/>
              </w:rPr>
            </w:pPr>
            <w:r w:rsidRPr="00124EBE">
              <w:rPr>
                <w:sz w:val="18"/>
                <w:szCs w:val="18"/>
              </w:rPr>
              <w:t>00 0 00 31401</w:t>
            </w:r>
          </w:p>
        </w:tc>
        <w:tc>
          <w:tcPr>
            <w:tcW w:w="520" w:type="dxa"/>
            <w:tcBorders>
              <w:top w:val="nil"/>
              <w:left w:val="nil"/>
              <w:bottom w:val="single" w:sz="4" w:space="0" w:color="auto"/>
              <w:right w:val="single" w:sz="4" w:space="0" w:color="auto"/>
            </w:tcBorders>
            <w:shd w:val="clear" w:color="auto" w:fill="auto"/>
            <w:vAlign w:val="center"/>
            <w:hideMark/>
          </w:tcPr>
          <w:p w14:paraId="3DAAA2F3" w14:textId="77777777" w:rsidR="00124EBE" w:rsidRPr="00124EBE" w:rsidRDefault="00124EBE" w:rsidP="00124EBE">
            <w:pPr>
              <w:spacing w:line="240" w:lineRule="auto"/>
              <w:ind w:firstLine="0"/>
              <w:jc w:val="center"/>
              <w:rPr>
                <w:sz w:val="18"/>
                <w:szCs w:val="18"/>
              </w:rPr>
            </w:pPr>
            <w:r w:rsidRPr="00124EBE">
              <w:rPr>
                <w:sz w:val="18"/>
                <w:szCs w:val="18"/>
              </w:rPr>
              <w:t>360</w:t>
            </w:r>
          </w:p>
        </w:tc>
        <w:tc>
          <w:tcPr>
            <w:tcW w:w="1240" w:type="dxa"/>
            <w:tcBorders>
              <w:top w:val="nil"/>
              <w:left w:val="nil"/>
              <w:bottom w:val="single" w:sz="4" w:space="0" w:color="auto"/>
              <w:right w:val="single" w:sz="4" w:space="0" w:color="auto"/>
            </w:tcBorders>
            <w:shd w:val="clear" w:color="auto" w:fill="auto"/>
            <w:noWrap/>
            <w:vAlign w:val="center"/>
            <w:hideMark/>
          </w:tcPr>
          <w:p w14:paraId="563A0EAE" w14:textId="77777777" w:rsidR="00124EBE" w:rsidRPr="00124EBE" w:rsidRDefault="00124EBE" w:rsidP="00124EBE">
            <w:pPr>
              <w:spacing w:line="240" w:lineRule="auto"/>
              <w:ind w:firstLine="0"/>
              <w:jc w:val="right"/>
              <w:rPr>
                <w:sz w:val="18"/>
                <w:szCs w:val="18"/>
              </w:rPr>
            </w:pPr>
            <w:r w:rsidRPr="00124EBE">
              <w:rPr>
                <w:sz w:val="18"/>
                <w:szCs w:val="18"/>
              </w:rPr>
              <w:t>400,0</w:t>
            </w:r>
          </w:p>
        </w:tc>
      </w:tr>
      <w:tr w:rsidR="00124EBE" w:rsidRPr="00124EBE" w14:paraId="667D85F2" w14:textId="77777777" w:rsidTr="00124EBE">
        <w:trPr>
          <w:trHeight w:val="540"/>
        </w:trPr>
        <w:tc>
          <w:tcPr>
            <w:tcW w:w="5620" w:type="dxa"/>
            <w:tcBorders>
              <w:top w:val="nil"/>
              <w:left w:val="nil"/>
              <w:bottom w:val="single" w:sz="4" w:space="0" w:color="auto"/>
              <w:right w:val="single" w:sz="4" w:space="0" w:color="auto"/>
            </w:tcBorders>
            <w:shd w:val="clear" w:color="000000" w:fill="FFFFFF"/>
            <w:vAlign w:val="center"/>
            <w:hideMark/>
          </w:tcPr>
          <w:p w14:paraId="436B22F4" w14:textId="77777777" w:rsidR="00124EBE" w:rsidRPr="00124EBE" w:rsidRDefault="00124EBE" w:rsidP="00124EBE">
            <w:pPr>
              <w:spacing w:line="240" w:lineRule="auto"/>
              <w:ind w:firstLine="0"/>
              <w:jc w:val="left"/>
              <w:rPr>
                <w:sz w:val="18"/>
                <w:szCs w:val="18"/>
              </w:rPr>
            </w:pPr>
            <w:r w:rsidRPr="00124EBE">
              <w:rPr>
                <w:sz w:val="18"/>
                <w:szCs w:val="18"/>
              </w:rPr>
              <w:t>Реализация мероприятий по проведению капитального ремонта жилых помещений отдельных категорий граждан</w:t>
            </w:r>
          </w:p>
        </w:tc>
        <w:tc>
          <w:tcPr>
            <w:tcW w:w="460" w:type="dxa"/>
            <w:tcBorders>
              <w:top w:val="nil"/>
              <w:left w:val="nil"/>
              <w:bottom w:val="single" w:sz="4" w:space="0" w:color="auto"/>
              <w:right w:val="single" w:sz="4" w:space="0" w:color="auto"/>
            </w:tcBorders>
            <w:shd w:val="clear" w:color="000000" w:fill="FFFFFF"/>
            <w:vAlign w:val="center"/>
            <w:hideMark/>
          </w:tcPr>
          <w:p w14:paraId="0028B86C"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000000" w:fill="FFFFFF"/>
            <w:vAlign w:val="center"/>
            <w:hideMark/>
          </w:tcPr>
          <w:p w14:paraId="3537A92E"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3362080E" w14:textId="77777777" w:rsidR="00124EBE" w:rsidRPr="00124EBE" w:rsidRDefault="00124EBE" w:rsidP="00124EBE">
            <w:pPr>
              <w:spacing w:line="240" w:lineRule="auto"/>
              <w:ind w:firstLine="0"/>
              <w:jc w:val="center"/>
              <w:rPr>
                <w:sz w:val="18"/>
                <w:szCs w:val="18"/>
              </w:rPr>
            </w:pPr>
            <w:r w:rsidRPr="00124EBE">
              <w:rPr>
                <w:sz w:val="18"/>
                <w:szCs w:val="18"/>
              </w:rPr>
              <w:t>00 0 00 04927</w:t>
            </w:r>
          </w:p>
        </w:tc>
        <w:tc>
          <w:tcPr>
            <w:tcW w:w="520" w:type="dxa"/>
            <w:tcBorders>
              <w:top w:val="nil"/>
              <w:left w:val="nil"/>
              <w:bottom w:val="single" w:sz="4" w:space="0" w:color="auto"/>
              <w:right w:val="single" w:sz="4" w:space="0" w:color="auto"/>
            </w:tcBorders>
            <w:shd w:val="clear" w:color="000000" w:fill="FFFFFF"/>
            <w:vAlign w:val="center"/>
            <w:hideMark/>
          </w:tcPr>
          <w:p w14:paraId="52DBC7BE"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548AA8E0" w14:textId="77777777" w:rsidR="00124EBE" w:rsidRPr="00124EBE" w:rsidRDefault="00124EBE" w:rsidP="00124EBE">
            <w:pPr>
              <w:spacing w:line="240" w:lineRule="auto"/>
              <w:ind w:firstLine="0"/>
              <w:jc w:val="right"/>
              <w:rPr>
                <w:sz w:val="18"/>
                <w:szCs w:val="18"/>
              </w:rPr>
            </w:pPr>
            <w:r w:rsidRPr="00124EBE">
              <w:rPr>
                <w:sz w:val="18"/>
                <w:szCs w:val="18"/>
              </w:rPr>
              <w:t>912,1</w:t>
            </w:r>
          </w:p>
        </w:tc>
      </w:tr>
      <w:tr w:rsidR="00124EBE" w:rsidRPr="00124EBE" w14:paraId="37385010" w14:textId="77777777" w:rsidTr="00124EBE">
        <w:trPr>
          <w:trHeight w:val="495"/>
        </w:trPr>
        <w:tc>
          <w:tcPr>
            <w:tcW w:w="5620" w:type="dxa"/>
            <w:tcBorders>
              <w:top w:val="nil"/>
              <w:left w:val="nil"/>
              <w:bottom w:val="single" w:sz="4" w:space="0" w:color="auto"/>
              <w:right w:val="single" w:sz="4" w:space="0" w:color="auto"/>
            </w:tcBorders>
            <w:shd w:val="clear" w:color="000000" w:fill="FFFFFF"/>
            <w:vAlign w:val="center"/>
            <w:hideMark/>
          </w:tcPr>
          <w:p w14:paraId="78887651" w14:textId="77777777" w:rsidR="00124EBE" w:rsidRPr="00124EBE" w:rsidRDefault="00124EBE" w:rsidP="00124EBE">
            <w:pPr>
              <w:spacing w:line="240" w:lineRule="auto"/>
              <w:ind w:firstLine="0"/>
              <w:jc w:val="left"/>
              <w:rPr>
                <w:sz w:val="18"/>
                <w:szCs w:val="18"/>
              </w:rPr>
            </w:pPr>
            <w:r w:rsidRPr="00124EBE">
              <w:rPr>
                <w:sz w:val="18"/>
                <w:szCs w:val="18"/>
              </w:rPr>
              <w:t>Социальные выплаты гражданам, кроме публичных нормативных социальных выплат</w:t>
            </w:r>
          </w:p>
        </w:tc>
        <w:tc>
          <w:tcPr>
            <w:tcW w:w="460" w:type="dxa"/>
            <w:tcBorders>
              <w:top w:val="nil"/>
              <w:left w:val="nil"/>
              <w:bottom w:val="single" w:sz="4" w:space="0" w:color="auto"/>
              <w:right w:val="single" w:sz="4" w:space="0" w:color="auto"/>
            </w:tcBorders>
            <w:shd w:val="clear" w:color="000000" w:fill="FFFFFF"/>
            <w:vAlign w:val="center"/>
            <w:hideMark/>
          </w:tcPr>
          <w:p w14:paraId="263006BA"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000000" w:fill="FFFFFF"/>
            <w:vAlign w:val="center"/>
            <w:hideMark/>
          </w:tcPr>
          <w:p w14:paraId="1B7EC672"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698FB1B8" w14:textId="77777777" w:rsidR="00124EBE" w:rsidRPr="00124EBE" w:rsidRDefault="00124EBE" w:rsidP="00124EBE">
            <w:pPr>
              <w:spacing w:line="240" w:lineRule="auto"/>
              <w:ind w:firstLine="0"/>
              <w:jc w:val="center"/>
              <w:rPr>
                <w:sz w:val="18"/>
                <w:szCs w:val="18"/>
              </w:rPr>
            </w:pPr>
            <w:r w:rsidRPr="00124EBE">
              <w:rPr>
                <w:sz w:val="18"/>
                <w:szCs w:val="18"/>
              </w:rPr>
              <w:t>00 0 00 04927</w:t>
            </w:r>
          </w:p>
        </w:tc>
        <w:tc>
          <w:tcPr>
            <w:tcW w:w="520" w:type="dxa"/>
            <w:tcBorders>
              <w:top w:val="nil"/>
              <w:left w:val="nil"/>
              <w:bottom w:val="single" w:sz="4" w:space="0" w:color="auto"/>
              <w:right w:val="single" w:sz="4" w:space="0" w:color="auto"/>
            </w:tcBorders>
            <w:shd w:val="clear" w:color="000000" w:fill="FFFFFF"/>
            <w:vAlign w:val="center"/>
            <w:hideMark/>
          </w:tcPr>
          <w:p w14:paraId="48A1C36C" w14:textId="77777777" w:rsidR="00124EBE" w:rsidRPr="00124EBE" w:rsidRDefault="00124EBE" w:rsidP="00124EBE">
            <w:pPr>
              <w:spacing w:line="240" w:lineRule="auto"/>
              <w:ind w:firstLine="0"/>
              <w:jc w:val="center"/>
              <w:rPr>
                <w:sz w:val="18"/>
                <w:szCs w:val="18"/>
              </w:rPr>
            </w:pPr>
            <w:r w:rsidRPr="00124EBE">
              <w:rPr>
                <w:sz w:val="18"/>
                <w:szCs w:val="18"/>
              </w:rPr>
              <w:t>320</w:t>
            </w:r>
          </w:p>
        </w:tc>
        <w:tc>
          <w:tcPr>
            <w:tcW w:w="1240" w:type="dxa"/>
            <w:tcBorders>
              <w:top w:val="nil"/>
              <w:left w:val="nil"/>
              <w:bottom w:val="single" w:sz="4" w:space="0" w:color="auto"/>
              <w:right w:val="single" w:sz="4" w:space="0" w:color="auto"/>
            </w:tcBorders>
            <w:shd w:val="clear" w:color="000000" w:fill="FFFFFF"/>
            <w:vAlign w:val="center"/>
            <w:hideMark/>
          </w:tcPr>
          <w:p w14:paraId="00D2EF70" w14:textId="77777777" w:rsidR="00124EBE" w:rsidRPr="00124EBE" w:rsidRDefault="00124EBE" w:rsidP="00124EBE">
            <w:pPr>
              <w:spacing w:line="240" w:lineRule="auto"/>
              <w:ind w:firstLine="0"/>
              <w:jc w:val="right"/>
              <w:rPr>
                <w:sz w:val="18"/>
                <w:szCs w:val="18"/>
              </w:rPr>
            </w:pPr>
            <w:r w:rsidRPr="00124EBE">
              <w:rPr>
                <w:sz w:val="18"/>
                <w:szCs w:val="18"/>
              </w:rPr>
              <w:t>912,1</w:t>
            </w:r>
          </w:p>
        </w:tc>
      </w:tr>
      <w:tr w:rsidR="00124EBE" w:rsidRPr="00124EBE" w14:paraId="5AD9997C" w14:textId="77777777" w:rsidTr="00124EBE">
        <w:trPr>
          <w:trHeight w:val="585"/>
        </w:trPr>
        <w:tc>
          <w:tcPr>
            <w:tcW w:w="5620" w:type="dxa"/>
            <w:tcBorders>
              <w:top w:val="nil"/>
              <w:left w:val="single" w:sz="4" w:space="0" w:color="auto"/>
              <w:bottom w:val="single" w:sz="4" w:space="0" w:color="auto"/>
              <w:right w:val="single" w:sz="4" w:space="0" w:color="auto"/>
            </w:tcBorders>
            <w:shd w:val="clear" w:color="000000" w:fill="FFFFFF"/>
            <w:hideMark/>
          </w:tcPr>
          <w:p w14:paraId="06644E62" w14:textId="77777777" w:rsidR="00124EBE" w:rsidRPr="00124EBE" w:rsidRDefault="00124EBE" w:rsidP="00124EBE">
            <w:pPr>
              <w:spacing w:line="240" w:lineRule="auto"/>
              <w:ind w:firstLine="0"/>
              <w:jc w:val="center"/>
              <w:rPr>
                <w:sz w:val="20"/>
              </w:rPr>
            </w:pPr>
            <w:r w:rsidRPr="00124EBE">
              <w:rPr>
                <w:sz w:val="20"/>
              </w:rPr>
              <w:t xml:space="preserve">Программа "Дарим детям радость" для несовершеннолетних, оказавшихся в трудной жизненной ситуации в возрасте от 7 до 17 лет </w:t>
            </w:r>
          </w:p>
        </w:tc>
        <w:tc>
          <w:tcPr>
            <w:tcW w:w="460" w:type="dxa"/>
            <w:tcBorders>
              <w:top w:val="nil"/>
              <w:left w:val="nil"/>
              <w:bottom w:val="single" w:sz="4" w:space="0" w:color="auto"/>
              <w:right w:val="single" w:sz="4" w:space="0" w:color="auto"/>
            </w:tcBorders>
            <w:shd w:val="clear" w:color="auto" w:fill="auto"/>
            <w:vAlign w:val="center"/>
            <w:hideMark/>
          </w:tcPr>
          <w:p w14:paraId="511FB900"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49092611"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7F0637AF" w14:textId="77777777" w:rsidR="00124EBE" w:rsidRPr="00124EBE" w:rsidRDefault="00124EBE" w:rsidP="00124EBE">
            <w:pPr>
              <w:spacing w:line="240" w:lineRule="auto"/>
              <w:ind w:firstLine="0"/>
              <w:jc w:val="center"/>
              <w:rPr>
                <w:sz w:val="18"/>
                <w:szCs w:val="18"/>
              </w:rPr>
            </w:pPr>
            <w:r w:rsidRPr="00124EBE">
              <w:rPr>
                <w:sz w:val="18"/>
                <w:szCs w:val="18"/>
              </w:rPr>
              <w:t>00 0 00 39033</w:t>
            </w:r>
          </w:p>
        </w:tc>
        <w:tc>
          <w:tcPr>
            <w:tcW w:w="520" w:type="dxa"/>
            <w:tcBorders>
              <w:top w:val="nil"/>
              <w:left w:val="nil"/>
              <w:bottom w:val="single" w:sz="4" w:space="0" w:color="auto"/>
              <w:right w:val="single" w:sz="4" w:space="0" w:color="auto"/>
            </w:tcBorders>
            <w:shd w:val="clear" w:color="auto" w:fill="auto"/>
            <w:vAlign w:val="center"/>
            <w:hideMark/>
          </w:tcPr>
          <w:p w14:paraId="2C9328CA"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4909CBC" w14:textId="77777777" w:rsidR="00124EBE" w:rsidRPr="00124EBE" w:rsidRDefault="00124EBE" w:rsidP="00124EBE">
            <w:pPr>
              <w:spacing w:line="240" w:lineRule="auto"/>
              <w:ind w:firstLine="0"/>
              <w:jc w:val="right"/>
              <w:rPr>
                <w:sz w:val="18"/>
                <w:szCs w:val="18"/>
              </w:rPr>
            </w:pPr>
            <w:r w:rsidRPr="00124EBE">
              <w:rPr>
                <w:sz w:val="18"/>
                <w:szCs w:val="18"/>
              </w:rPr>
              <w:t>140,5</w:t>
            </w:r>
          </w:p>
        </w:tc>
      </w:tr>
      <w:tr w:rsidR="00124EBE" w:rsidRPr="00124EBE" w14:paraId="31223B73" w14:textId="77777777" w:rsidTr="00124EBE">
        <w:trPr>
          <w:trHeight w:val="4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8E204EF" w14:textId="77777777" w:rsidR="00124EBE" w:rsidRPr="00124EBE" w:rsidRDefault="00124EBE" w:rsidP="00124EBE">
            <w:pPr>
              <w:spacing w:line="240" w:lineRule="auto"/>
              <w:ind w:firstLine="0"/>
              <w:jc w:val="left"/>
              <w:rPr>
                <w:sz w:val="18"/>
                <w:szCs w:val="18"/>
              </w:rPr>
            </w:pPr>
            <w:r w:rsidRPr="00124EBE">
              <w:rPr>
                <w:sz w:val="18"/>
                <w:szCs w:val="18"/>
              </w:rPr>
              <w:t>Иные выплаты населению</w:t>
            </w:r>
          </w:p>
        </w:tc>
        <w:tc>
          <w:tcPr>
            <w:tcW w:w="460" w:type="dxa"/>
            <w:tcBorders>
              <w:top w:val="nil"/>
              <w:left w:val="nil"/>
              <w:bottom w:val="single" w:sz="4" w:space="0" w:color="auto"/>
              <w:right w:val="single" w:sz="4" w:space="0" w:color="auto"/>
            </w:tcBorders>
            <w:shd w:val="clear" w:color="auto" w:fill="auto"/>
            <w:vAlign w:val="center"/>
            <w:hideMark/>
          </w:tcPr>
          <w:p w14:paraId="41E42B54"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695EFB92"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7BE609DE" w14:textId="77777777" w:rsidR="00124EBE" w:rsidRPr="00124EBE" w:rsidRDefault="00124EBE" w:rsidP="00124EBE">
            <w:pPr>
              <w:spacing w:line="240" w:lineRule="auto"/>
              <w:ind w:firstLine="0"/>
              <w:jc w:val="center"/>
              <w:rPr>
                <w:sz w:val="18"/>
                <w:szCs w:val="18"/>
              </w:rPr>
            </w:pPr>
            <w:r w:rsidRPr="00124EBE">
              <w:rPr>
                <w:sz w:val="18"/>
                <w:szCs w:val="18"/>
              </w:rPr>
              <w:t>00 0 00 39033</w:t>
            </w:r>
          </w:p>
        </w:tc>
        <w:tc>
          <w:tcPr>
            <w:tcW w:w="520" w:type="dxa"/>
            <w:tcBorders>
              <w:top w:val="nil"/>
              <w:left w:val="nil"/>
              <w:bottom w:val="single" w:sz="4" w:space="0" w:color="auto"/>
              <w:right w:val="single" w:sz="4" w:space="0" w:color="auto"/>
            </w:tcBorders>
            <w:shd w:val="clear" w:color="auto" w:fill="auto"/>
            <w:vAlign w:val="center"/>
            <w:hideMark/>
          </w:tcPr>
          <w:p w14:paraId="43159730" w14:textId="77777777" w:rsidR="00124EBE" w:rsidRPr="00124EBE" w:rsidRDefault="00124EBE" w:rsidP="00124EBE">
            <w:pPr>
              <w:spacing w:line="240" w:lineRule="auto"/>
              <w:ind w:firstLine="0"/>
              <w:jc w:val="center"/>
              <w:rPr>
                <w:sz w:val="18"/>
                <w:szCs w:val="18"/>
              </w:rPr>
            </w:pPr>
            <w:r w:rsidRPr="00124EBE">
              <w:rPr>
                <w:sz w:val="18"/>
                <w:szCs w:val="18"/>
              </w:rPr>
              <w:t>360</w:t>
            </w:r>
          </w:p>
        </w:tc>
        <w:tc>
          <w:tcPr>
            <w:tcW w:w="1240" w:type="dxa"/>
            <w:tcBorders>
              <w:top w:val="nil"/>
              <w:left w:val="nil"/>
              <w:bottom w:val="single" w:sz="4" w:space="0" w:color="auto"/>
              <w:right w:val="single" w:sz="4" w:space="0" w:color="auto"/>
            </w:tcBorders>
            <w:shd w:val="clear" w:color="auto" w:fill="auto"/>
            <w:noWrap/>
            <w:vAlign w:val="center"/>
            <w:hideMark/>
          </w:tcPr>
          <w:p w14:paraId="2E55EAEC" w14:textId="77777777" w:rsidR="00124EBE" w:rsidRPr="00124EBE" w:rsidRDefault="00124EBE" w:rsidP="00124EBE">
            <w:pPr>
              <w:spacing w:line="240" w:lineRule="auto"/>
              <w:ind w:firstLine="0"/>
              <w:jc w:val="right"/>
              <w:rPr>
                <w:sz w:val="18"/>
                <w:szCs w:val="18"/>
              </w:rPr>
            </w:pPr>
            <w:r w:rsidRPr="00124EBE">
              <w:rPr>
                <w:sz w:val="18"/>
                <w:szCs w:val="18"/>
              </w:rPr>
              <w:t>140,5</w:t>
            </w:r>
          </w:p>
        </w:tc>
      </w:tr>
      <w:tr w:rsidR="00124EBE" w:rsidRPr="00124EBE" w14:paraId="1A8E066B" w14:textId="77777777" w:rsidTr="00124EBE">
        <w:trPr>
          <w:trHeight w:val="885"/>
        </w:trPr>
        <w:tc>
          <w:tcPr>
            <w:tcW w:w="5620" w:type="dxa"/>
            <w:tcBorders>
              <w:top w:val="nil"/>
              <w:left w:val="single" w:sz="4" w:space="0" w:color="auto"/>
              <w:bottom w:val="nil"/>
              <w:right w:val="single" w:sz="4" w:space="0" w:color="auto"/>
            </w:tcBorders>
            <w:shd w:val="clear" w:color="000000" w:fill="FFFFFF"/>
            <w:hideMark/>
          </w:tcPr>
          <w:p w14:paraId="094F6AD8" w14:textId="77777777" w:rsidR="00124EBE" w:rsidRPr="00124EBE" w:rsidRDefault="00124EBE" w:rsidP="00124EBE">
            <w:pPr>
              <w:spacing w:line="240" w:lineRule="auto"/>
              <w:ind w:firstLine="0"/>
              <w:jc w:val="left"/>
              <w:rPr>
                <w:b/>
                <w:bCs/>
                <w:sz w:val="20"/>
              </w:rPr>
            </w:pPr>
            <w:r w:rsidRPr="00124EBE">
              <w:rPr>
                <w:b/>
                <w:bCs/>
                <w:sz w:val="20"/>
              </w:rPr>
              <w:t xml:space="preserve">Муниципальная программа «Переселение граждан из аварийного жилищного фонда Газимуро-Заводского муниципального округа на 2026 – 2029 годы» </w:t>
            </w:r>
          </w:p>
        </w:tc>
        <w:tc>
          <w:tcPr>
            <w:tcW w:w="460" w:type="dxa"/>
            <w:tcBorders>
              <w:top w:val="nil"/>
              <w:left w:val="nil"/>
              <w:bottom w:val="single" w:sz="4" w:space="0" w:color="auto"/>
              <w:right w:val="single" w:sz="4" w:space="0" w:color="auto"/>
            </w:tcBorders>
            <w:shd w:val="clear" w:color="auto" w:fill="auto"/>
            <w:vAlign w:val="center"/>
            <w:hideMark/>
          </w:tcPr>
          <w:p w14:paraId="46C29F8F" w14:textId="77777777" w:rsidR="00124EBE" w:rsidRPr="00124EBE" w:rsidRDefault="00124EBE" w:rsidP="00124EBE">
            <w:pPr>
              <w:spacing w:line="240" w:lineRule="auto"/>
              <w:ind w:firstLine="0"/>
              <w:jc w:val="center"/>
              <w:rPr>
                <w:b/>
                <w:bCs/>
                <w:sz w:val="18"/>
                <w:szCs w:val="18"/>
              </w:rPr>
            </w:pPr>
            <w:r w:rsidRPr="00124EBE">
              <w:rPr>
                <w:b/>
                <w:bCs/>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3370088B" w14:textId="77777777" w:rsidR="00124EBE" w:rsidRPr="00124EBE" w:rsidRDefault="00124EBE" w:rsidP="00124EBE">
            <w:pPr>
              <w:spacing w:line="240" w:lineRule="auto"/>
              <w:ind w:firstLine="0"/>
              <w:jc w:val="center"/>
              <w:rPr>
                <w:b/>
                <w:bCs/>
                <w:sz w:val="18"/>
                <w:szCs w:val="18"/>
              </w:rPr>
            </w:pPr>
            <w:r w:rsidRPr="00124EBE">
              <w:rPr>
                <w:b/>
                <w:bCs/>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6C047CEF" w14:textId="77777777" w:rsidR="00124EBE" w:rsidRPr="00124EBE" w:rsidRDefault="00124EBE" w:rsidP="00124EBE">
            <w:pPr>
              <w:spacing w:line="240" w:lineRule="auto"/>
              <w:ind w:firstLine="0"/>
              <w:jc w:val="center"/>
              <w:rPr>
                <w:b/>
                <w:bCs/>
                <w:sz w:val="18"/>
                <w:szCs w:val="18"/>
              </w:rPr>
            </w:pPr>
            <w:r w:rsidRPr="00124EBE">
              <w:rPr>
                <w:b/>
                <w:bCs/>
                <w:sz w:val="18"/>
                <w:szCs w:val="18"/>
              </w:rPr>
              <w:t>00 0 00 39180</w:t>
            </w:r>
          </w:p>
        </w:tc>
        <w:tc>
          <w:tcPr>
            <w:tcW w:w="520" w:type="dxa"/>
            <w:tcBorders>
              <w:top w:val="nil"/>
              <w:left w:val="nil"/>
              <w:bottom w:val="single" w:sz="4" w:space="0" w:color="auto"/>
              <w:right w:val="single" w:sz="4" w:space="0" w:color="auto"/>
            </w:tcBorders>
            <w:shd w:val="clear" w:color="auto" w:fill="auto"/>
            <w:vAlign w:val="center"/>
            <w:hideMark/>
          </w:tcPr>
          <w:p w14:paraId="0339BEC2"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5957DB89" w14:textId="77777777" w:rsidR="00124EBE" w:rsidRPr="00124EBE" w:rsidRDefault="00124EBE" w:rsidP="00124EBE">
            <w:pPr>
              <w:spacing w:line="240" w:lineRule="auto"/>
              <w:ind w:firstLine="0"/>
              <w:jc w:val="right"/>
              <w:rPr>
                <w:b/>
                <w:bCs/>
                <w:sz w:val="18"/>
                <w:szCs w:val="18"/>
              </w:rPr>
            </w:pPr>
            <w:r w:rsidRPr="00124EBE">
              <w:rPr>
                <w:b/>
                <w:bCs/>
                <w:sz w:val="18"/>
                <w:szCs w:val="18"/>
              </w:rPr>
              <w:t>15 000,0</w:t>
            </w:r>
          </w:p>
        </w:tc>
      </w:tr>
      <w:tr w:rsidR="00124EBE" w:rsidRPr="00124EBE" w14:paraId="0B890E3F" w14:textId="77777777" w:rsidTr="00124EBE">
        <w:trPr>
          <w:trHeight w:val="495"/>
        </w:trPr>
        <w:tc>
          <w:tcPr>
            <w:tcW w:w="5620" w:type="dxa"/>
            <w:tcBorders>
              <w:top w:val="single" w:sz="4" w:space="0" w:color="auto"/>
              <w:left w:val="nil"/>
              <w:bottom w:val="single" w:sz="4" w:space="0" w:color="auto"/>
              <w:right w:val="single" w:sz="4" w:space="0" w:color="auto"/>
            </w:tcBorders>
            <w:shd w:val="clear" w:color="000000" w:fill="FFFFFF"/>
            <w:vAlign w:val="center"/>
            <w:hideMark/>
          </w:tcPr>
          <w:p w14:paraId="5598F3B6" w14:textId="77777777" w:rsidR="00124EBE" w:rsidRPr="00124EBE" w:rsidRDefault="00124EBE" w:rsidP="00124EBE">
            <w:pPr>
              <w:spacing w:line="240" w:lineRule="auto"/>
              <w:ind w:firstLine="0"/>
              <w:jc w:val="left"/>
              <w:rPr>
                <w:sz w:val="18"/>
                <w:szCs w:val="18"/>
              </w:rPr>
            </w:pPr>
            <w:r w:rsidRPr="00124EBE">
              <w:rPr>
                <w:sz w:val="18"/>
                <w:szCs w:val="18"/>
              </w:rPr>
              <w:t>Социальные выплаты гражданам, кроме публичных нормативных социальных выплат</w:t>
            </w:r>
          </w:p>
        </w:tc>
        <w:tc>
          <w:tcPr>
            <w:tcW w:w="460" w:type="dxa"/>
            <w:tcBorders>
              <w:top w:val="nil"/>
              <w:left w:val="nil"/>
              <w:bottom w:val="single" w:sz="4" w:space="0" w:color="auto"/>
              <w:right w:val="single" w:sz="4" w:space="0" w:color="auto"/>
            </w:tcBorders>
            <w:shd w:val="clear" w:color="auto" w:fill="auto"/>
            <w:vAlign w:val="center"/>
            <w:hideMark/>
          </w:tcPr>
          <w:p w14:paraId="67CA79D6" w14:textId="77777777" w:rsidR="00124EBE" w:rsidRPr="00124EBE" w:rsidRDefault="00124EBE" w:rsidP="00124EBE">
            <w:pPr>
              <w:spacing w:line="240" w:lineRule="auto"/>
              <w:ind w:firstLine="0"/>
              <w:jc w:val="center"/>
              <w:rPr>
                <w:sz w:val="18"/>
                <w:szCs w:val="18"/>
              </w:rPr>
            </w:pPr>
            <w:r w:rsidRPr="00124EBE">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5DB0F616" w14:textId="77777777" w:rsidR="00124EBE" w:rsidRPr="00124EBE" w:rsidRDefault="00124EBE" w:rsidP="00124EBE">
            <w:pPr>
              <w:spacing w:line="240" w:lineRule="auto"/>
              <w:ind w:firstLine="0"/>
              <w:jc w:val="center"/>
              <w:rPr>
                <w:sz w:val="18"/>
                <w:szCs w:val="18"/>
              </w:rPr>
            </w:pPr>
            <w:r w:rsidRPr="00124EBE">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68DD80AF" w14:textId="77777777" w:rsidR="00124EBE" w:rsidRPr="00124EBE" w:rsidRDefault="00124EBE" w:rsidP="00124EBE">
            <w:pPr>
              <w:spacing w:line="240" w:lineRule="auto"/>
              <w:ind w:firstLine="0"/>
              <w:jc w:val="center"/>
              <w:rPr>
                <w:sz w:val="18"/>
                <w:szCs w:val="18"/>
              </w:rPr>
            </w:pPr>
            <w:r w:rsidRPr="00124EBE">
              <w:rPr>
                <w:sz w:val="18"/>
                <w:szCs w:val="18"/>
              </w:rPr>
              <w:t>00 0 00 39180</w:t>
            </w:r>
          </w:p>
        </w:tc>
        <w:tc>
          <w:tcPr>
            <w:tcW w:w="520" w:type="dxa"/>
            <w:tcBorders>
              <w:top w:val="nil"/>
              <w:left w:val="nil"/>
              <w:bottom w:val="single" w:sz="4" w:space="0" w:color="auto"/>
              <w:right w:val="single" w:sz="4" w:space="0" w:color="auto"/>
            </w:tcBorders>
            <w:shd w:val="clear" w:color="auto" w:fill="auto"/>
            <w:vAlign w:val="center"/>
            <w:hideMark/>
          </w:tcPr>
          <w:p w14:paraId="149E997C" w14:textId="77777777" w:rsidR="00124EBE" w:rsidRPr="00124EBE" w:rsidRDefault="00124EBE" w:rsidP="00124EBE">
            <w:pPr>
              <w:spacing w:line="240" w:lineRule="auto"/>
              <w:ind w:firstLine="0"/>
              <w:jc w:val="center"/>
              <w:rPr>
                <w:sz w:val="18"/>
                <w:szCs w:val="18"/>
              </w:rPr>
            </w:pPr>
            <w:r w:rsidRPr="00124EBE">
              <w:rPr>
                <w:sz w:val="18"/>
                <w:szCs w:val="18"/>
              </w:rPr>
              <w:t>320</w:t>
            </w:r>
          </w:p>
        </w:tc>
        <w:tc>
          <w:tcPr>
            <w:tcW w:w="1240" w:type="dxa"/>
            <w:tcBorders>
              <w:top w:val="nil"/>
              <w:left w:val="nil"/>
              <w:bottom w:val="single" w:sz="4" w:space="0" w:color="auto"/>
              <w:right w:val="single" w:sz="4" w:space="0" w:color="auto"/>
            </w:tcBorders>
            <w:shd w:val="clear" w:color="000000" w:fill="FFFFFF"/>
            <w:vAlign w:val="center"/>
            <w:hideMark/>
          </w:tcPr>
          <w:p w14:paraId="2372F0B5" w14:textId="77777777" w:rsidR="00124EBE" w:rsidRPr="00124EBE" w:rsidRDefault="00124EBE" w:rsidP="00124EBE">
            <w:pPr>
              <w:spacing w:line="240" w:lineRule="auto"/>
              <w:ind w:firstLine="0"/>
              <w:jc w:val="right"/>
              <w:rPr>
                <w:sz w:val="18"/>
                <w:szCs w:val="18"/>
              </w:rPr>
            </w:pPr>
            <w:r w:rsidRPr="00124EBE">
              <w:rPr>
                <w:sz w:val="18"/>
                <w:szCs w:val="18"/>
              </w:rPr>
              <w:t>15 000,0</w:t>
            </w:r>
          </w:p>
        </w:tc>
      </w:tr>
      <w:tr w:rsidR="00124EBE" w:rsidRPr="00124EBE" w14:paraId="303FAC09" w14:textId="77777777" w:rsidTr="00124EBE">
        <w:trPr>
          <w:trHeight w:val="49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23F44D19" w14:textId="77777777" w:rsidR="00124EBE" w:rsidRPr="00124EBE" w:rsidRDefault="00124EBE" w:rsidP="00124EBE">
            <w:pPr>
              <w:spacing w:line="240" w:lineRule="auto"/>
              <w:ind w:firstLine="0"/>
              <w:jc w:val="left"/>
              <w:rPr>
                <w:b/>
                <w:bCs/>
                <w:sz w:val="18"/>
                <w:szCs w:val="18"/>
              </w:rPr>
            </w:pPr>
            <w:r w:rsidRPr="00124EBE">
              <w:rPr>
                <w:b/>
                <w:bCs/>
                <w:sz w:val="18"/>
                <w:szCs w:val="18"/>
              </w:rPr>
              <w:t>Физическая культура и спорт</w:t>
            </w:r>
          </w:p>
        </w:tc>
        <w:tc>
          <w:tcPr>
            <w:tcW w:w="460" w:type="dxa"/>
            <w:tcBorders>
              <w:top w:val="nil"/>
              <w:left w:val="nil"/>
              <w:bottom w:val="single" w:sz="4" w:space="0" w:color="auto"/>
              <w:right w:val="single" w:sz="4" w:space="0" w:color="auto"/>
            </w:tcBorders>
            <w:shd w:val="clear" w:color="000000" w:fill="FFFF00"/>
            <w:vAlign w:val="center"/>
            <w:hideMark/>
          </w:tcPr>
          <w:p w14:paraId="6E3E731F" w14:textId="77777777" w:rsidR="00124EBE" w:rsidRPr="00124EBE" w:rsidRDefault="00124EBE" w:rsidP="00124EBE">
            <w:pPr>
              <w:spacing w:line="240" w:lineRule="auto"/>
              <w:ind w:firstLine="0"/>
              <w:jc w:val="center"/>
              <w:rPr>
                <w:b/>
                <w:bCs/>
                <w:sz w:val="18"/>
                <w:szCs w:val="18"/>
              </w:rPr>
            </w:pPr>
            <w:r w:rsidRPr="00124EBE">
              <w:rPr>
                <w:b/>
                <w:bCs/>
                <w:sz w:val="18"/>
                <w:szCs w:val="18"/>
              </w:rPr>
              <w:t>11</w:t>
            </w:r>
          </w:p>
        </w:tc>
        <w:tc>
          <w:tcPr>
            <w:tcW w:w="420" w:type="dxa"/>
            <w:tcBorders>
              <w:top w:val="nil"/>
              <w:left w:val="nil"/>
              <w:bottom w:val="single" w:sz="4" w:space="0" w:color="auto"/>
              <w:right w:val="single" w:sz="4" w:space="0" w:color="auto"/>
            </w:tcBorders>
            <w:shd w:val="clear" w:color="000000" w:fill="FFFF00"/>
            <w:vAlign w:val="center"/>
            <w:hideMark/>
          </w:tcPr>
          <w:p w14:paraId="6CD3718F"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06B85A30"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696891D1"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6BAEE979" w14:textId="77777777" w:rsidR="00124EBE" w:rsidRPr="00124EBE" w:rsidRDefault="00124EBE" w:rsidP="00124EBE">
            <w:pPr>
              <w:spacing w:line="240" w:lineRule="auto"/>
              <w:ind w:firstLine="0"/>
              <w:jc w:val="right"/>
              <w:rPr>
                <w:b/>
                <w:bCs/>
                <w:sz w:val="18"/>
                <w:szCs w:val="18"/>
              </w:rPr>
            </w:pPr>
            <w:r w:rsidRPr="00124EBE">
              <w:rPr>
                <w:b/>
                <w:bCs/>
                <w:sz w:val="18"/>
                <w:szCs w:val="18"/>
              </w:rPr>
              <w:t>31 711,2</w:t>
            </w:r>
          </w:p>
        </w:tc>
      </w:tr>
      <w:tr w:rsidR="00124EBE" w:rsidRPr="00124EBE" w14:paraId="5698388A" w14:textId="77777777" w:rsidTr="00124EBE">
        <w:trPr>
          <w:trHeight w:val="49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15B7B076" w14:textId="77777777" w:rsidR="00124EBE" w:rsidRPr="00124EBE" w:rsidRDefault="00124EBE" w:rsidP="00124EBE">
            <w:pPr>
              <w:spacing w:line="240" w:lineRule="auto"/>
              <w:ind w:firstLine="0"/>
              <w:jc w:val="left"/>
              <w:rPr>
                <w:b/>
                <w:bCs/>
                <w:sz w:val="18"/>
                <w:szCs w:val="18"/>
              </w:rPr>
            </w:pPr>
            <w:r w:rsidRPr="00124EBE">
              <w:rPr>
                <w:b/>
                <w:bCs/>
                <w:sz w:val="18"/>
                <w:szCs w:val="18"/>
              </w:rPr>
              <w:t xml:space="preserve">Физическая культура </w:t>
            </w:r>
          </w:p>
        </w:tc>
        <w:tc>
          <w:tcPr>
            <w:tcW w:w="460" w:type="dxa"/>
            <w:tcBorders>
              <w:top w:val="nil"/>
              <w:left w:val="nil"/>
              <w:bottom w:val="single" w:sz="4" w:space="0" w:color="auto"/>
              <w:right w:val="single" w:sz="4" w:space="0" w:color="auto"/>
            </w:tcBorders>
            <w:shd w:val="clear" w:color="000000" w:fill="FFFF00"/>
            <w:vAlign w:val="center"/>
            <w:hideMark/>
          </w:tcPr>
          <w:p w14:paraId="42F95484" w14:textId="77777777" w:rsidR="00124EBE" w:rsidRPr="00124EBE" w:rsidRDefault="00124EBE" w:rsidP="00124EBE">
            <w:pPr>
              <w:spacing w:line="240" w:lineRule="auto"/>
              <w:ind w:firstLine="0"/>
              <w:jc w:val="center"/>
              <w:rPr>
                <w:b/>
                <w:bCs/>
                <w:sz w:val="18"/>
                <w:szCs w:val="18"/>
              </w:rPr>
            </w:pPr>
            <w:r w:rsidRPr="00124EBE">
              <w:rPr>
                <w:b/>
                <w:bCs/>
                <w:sz w:val="18"/>
                <w:szCs w:val="18"/>
              </w:rPr>
              <w:t>11</w:t>
            </w:r>
          </w:p>
        </w:tc>
        <w:tc>
          <w:tcPr>
            <w:tcW w:w="420" w:type="dxa"/>
            <w:tcBorders>
              <w:top w:val="nil"/>
              <w:left w:val="nil"/>
              <w:bottom w:val="single" w:sz="4" w:space="0" w:color="auto"/>
              <w:right w:val="single" w:sz="4" w:space="0" w:color="auto"/>
            </w:tcBorders>
            <w:shd w:val="clear" w:color="000000" w:fill="FFFF00"/>
            <w:vAlign w:val="center"/>
            <w:hideMark/>
          </w:tcPr>
          <w:p w14:paraId="722C27E3"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000000" w:fill="FFFF00"/>
            <w:vAlign w:val="center"/>
            <w:hideMark/>
          </w:tcPr>
          <w:p w14:paraId="23032ACD"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4B8DAD59"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154015FD" w14:textId="77777777" w:rsidR="00124EBE" w:rsidRPr="00124EBE" w:rsidRDefault="00124EBE" w:rsidP="00124EBE">
            <w:pPr>
              <w:spacing w:line="240" w:lineRule="auto"/>
              <w:ind w:firstLine="0"/>
              <w:jc w:val="right"/>
              <w:rPr>
                <w:b/>
                <w:bCs/>
                <w:sz w:val="18"/>
                <w:szCs w:val="18"/>
              </w:rPr>
            </w:pPr>
            <w:r w:rsidRPr="00124EBE">
              <w:rPr>
                <w:b/>
                <w:bCs/>
                <w:sz w:val="18"/>
                <w:szCs w:val="18"/>
              </w:rPr>
              <w:t>29 898,1</w:t>
            </w:r>
          </w:p>
        </w:tc>
      </w:tr>
      <w:tr w:rsidR="00124EBE" w:rsidRPr="00124EBE" w14:paraId="1D672887" w14:textId="77777777" w:rsidTr="00124EBE">
        <w:trPr>
          <w:trHeight w:val="49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28BDF7BA" w14:textId="77777777" w:rsidR="00124EBE" w:rsidRPr="00124EBE" w:rsidRDefault="00124EBE" w:rsidP="00124EBE">
            <w:pPr>
              <w:spacing w:line="240" w:lineRule="auto"/>
              <w:ind w:firstLine="0"/>
              <w:jc w:val="left"/>
              <w:rPr>
                <w:b/>
                <w:bCs/>
                <w:sz w:val="18"/>
                <w:szCs w:val="18"/>
              </w:rPr>
            </w:pPr>
            <w:r w:rsidRPr="00124EBE">
              <w:rPr>
                <w:b/>
                <w:bCs/>
                <w:sz w:val="18"/>
                <w:szCs w:val="18"/>
              </w:rPr>
              <w:t>Обеспечение функционирования модели персонифицированного финансирования дополнительного образования детей</w:t>
            </w:r>
          </w:p>
        </w:tc>
        <w:tc>
          <w:tcPr>
            <w:tcW w:w="460" w:type="dxa"/>
            <w:tcBorders>
              <w:top w:val="nil"/>
              <w:left w:val="nil"/>
              <w:bottom w:val="single" w:sz="4" w:space="0" w:color="auto"/>
              <w:right w:val="single" w:sz="4" w:space="0" w:color="auto"/>
            </w:tcBorders>
            <w:shd w:val="clear" w:color="000000" w:fill="FFFFFF"/>
            <w:vAlign w:val="center"/>
            <w:hideMark/>
          </w:tcPr>
          <w:p w14:paraId="1AD55C23" w14:textId="77777777" w:rsidR="00124EBE" w:rsidRPr="00124EBE" w:rsidRDefault="00124EBE" w:rsidP="00124EBE">
            <w:pPr>
              <w:spacing w:line="240" w:lineRule="auto"/>
              <w:ind w:firstLine="0"/>
              <w:jc w:val="center"/>
              <w:rPr>
                <w:b/>
                <w:bCs/>
                <w:sz w:val="18"/>
                <w:szCs w:val="18"/>
              </w:rPr>
            </w:pPr>
            <w:r w:rsidRPr="00124EBE">
              <w:rPr>
                <w:b/>
                <w:bCs/>
                <w:sz w:val="18"/>
                <w:szCs w:val="18"/>
              </w:rPr>
              <w:t>11</w:t>
            </w:r>
          </w:p>
        </w:tc>
        <w:tc>
          <w:tcPr>
            <w:tcW w:w="420" w:type="dxa"/>
            <w:tcBorders>
              <w:top w:val="nil"/>
              <w:left w:val="nil"/>
              <w:bottom w:val="single" w:sz="4" w:space="0" w:color="auto"/>
              <w:right w:val="single" w:sz="4" w:space="0" w:color="auto"/>
            </w:tcBorders>
            <w:shd w:val="clear" w:color="000000" w:fill="FFFFFF"/>
            <w:vAlign w:val="center"/>
            <w:hideMark/>
          </w:tcPr>
          <w:p w14:paraId="063C5BB9" w14:textId="77777777" w:rsidR="00124EBE" w:rsidRPr="00124EBE" w:rsidRDefault="00124EBE" w:rsidP="00124EBE">
            <w:pPr>
              <w:spacing w:line="240" w:lineRule="auto"/>
              <w:ind w:firstLine="0"/>
              <w:jc w:val="center"/>
              <w:rPr>
                <w:b/>
                <w:bCs/>
                <w:sz w:val="18"/>
                <w:szCs w:val="18"/>
              </w:rPr>
            </w:pPr>
            <w:r w:rsidRPr="00124EBE">
              <w:rPr>
                <w:b/>
                <w:bCs/>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549773BD" w14:textId="77777777" w:rsidR="00124EBE" w:rsidRPr="00124EBE" w:rsidRDefault="00124EBE" w:rsidP="00124EBE">
            <w:pPr>
              <w:spacing w:line="240" w:lineRule="auto"/>
              <w:ind w:firstLine="0"/>
              <w:jc w:val="center"/>
              <w:rPr>
                <w:b/>
                <w:bCs/>
                <w:sz w:val="18"/>
                <w:szCs w:val="18"/>
              </w:rPr>
            </w:pPr>
            <w:r w:rsidRPr="00124EBE">
              <w:rPr>
                <w:b/>
                <w:bCs/>
                <w:sz w:val="18"/>
                <w:szCs w:val="18"/>
              </w:rPr>
              <w:t>00 0 00 43605</w:t>
            </w:r>
          </w:p>
        </w:tc>
        <w:tc>
          <w:tcPr>
            <w:tcW w:w="520" w:type="dxa"/>
            <w:tcBorders>
              <w:top w:val="nil"/>
              <w:left w:val="nil"/>
              <w:bottom w:val="single" w:sz="4" w:space="0" w:color="auto"/>
              <w:right w:val="single" w:sz="4" w:space="0" w:color="auto"/>
            </w:tcBorders>
            <w:shd w:val="clear" w:color="000000" w:fill="FFFFFF"/>
            <w:vAlign w:val="center"/>
            <w:hideMark/>
          </w:tcPr>
          <w:p w14:paraId="514007F4"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207E03DE" w14:textId="77777777" w:rsidR="00124EBE" w:rsidRPr="00124EBE" w:rsidRDefault="00124EBE" w:rsidP="00124EBE">
            <w:pPr>
              <w:spacing w:line="240" w:lineRule="auto"/>
              <w:ind w:firstLine="0"/>
              <w:jc w:val="right"/>
              <w:rPr>
                <w:b/>
                <w:bCs/>
                <w:sz w:val="18"/>
                <w:szCs w:val="18"/>
              </w:rPr>
            </w:pPr>
            <w:r w:rsidRPr="00124EBE">
              <w:rPr>
                <w:b/>
                <w:bCs/>
                <w:sz w:val="18"/>
                <w:szCs w:val="18"/>
              </w:rPr>
              <w:t>29 898,1</w:t>
            </w:r>
          </w:p>
        </w:tc>
      </w:tr>
      <w:tr w:rsidR="00124EBE" w:rsidRPr="00124EBE" w14:paraId="2A1D982B" w14:textId="77777777" w:rsidTr="00124EBE">
        <w:trPr>
          <w:trHeight w:val="49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198A8475" w14:textId="77777777" w:rsidR="00124EBE" w:rsidRPr="00124EBE" w:rsidRDefault="00124EBE" w:rsidP="00124EBE">
            <w:pPr>
              <w:spacing w:line="240" w:lineRule="auto"/>
              <w:ind w:firstLine="0"/>
              <w:jc w:val="left"/>
              <w:rPr>
                <w:sz w:val="18"/>
                <w:szCs w:val="18"/>
              </w:rPr>
            </w:pPr>
            <w:r w:rsidRPr="00124EBE">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000000" w:fill="FFFFFF"/>
            <w:vAlign w:val="center"/>
            <w:hideMark/>
          </w:tcPr>
          <w:p w14:paraId="720845EE" w14:textId="77777777" w:rsidR="00124EBE" w:rsidRPr="00124EBE" w:rsidRDefault="00124EBE" w:rsidP="00124EBE">
            <w:pPr>
              <w:spacing w:line="240" w:lineRule="auto"/>
              <w:ind w:firstLine="0"/>
              <w:jc w:val="center"/>
              <w:rPr>
                <w:sz w:val="18"/>
                <w:szCs w:val="18"/>
              </w:rPr>
            </w:pPr>
            <w:r w:rsidRPr="00124EBE">
              <w:rPr>
                <w:sz w:val="18"/>
                <w:szCs w:val="18"/>
              </w:rPr>
              <w:t>11</w:t>
            </w:r>
          </w:p>
        </w:tc>
        <w:tc>
          <w:tcPr>
            <w:tcW w:w="420" w:type="dxa"/>
            <w:tcBorders>
              <w:top w:val="nil"/>
              <w:left w:val="nil"/>
              <w:bottom w:val="single" w:sz="4" w:space="0" w:color="auto"/>
              <w:right w:val="single" w:sz="4" w:space="0" w:color="auto"/>
            </w:tcBorders>
            <w:shd w:val="clear" w:color="000000" w:fill="FFFFFF"/>
            <w:vAlign w:val="center"/>
            <w:hideMark/>
          </w:tcPr>
          <w:p w14:paraId="426FBBF7" w14:textId="77777777" w:rsidR="00124EBE" w:rsidRPr="00124EBE" w:rsidRDefault="00124EBE" w:rsidP="00124EBE">
            <w:pPr>
              <w:spacing w:line="240" w:lineRule="auto"/>
              <w:ind w:firstLine="0"/>
              <w:jc w:val="center"/>
              <w:rPr>
                <w:sz w:val="18"/>
                <w:szCs w:val="18"/>
              </w:rPr>
            </w:pPr>
            <w:r w:rsidRPr="00124EBE">
              <w:rPr>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538AB9FD" w14:textId="77777777" w:rsidR="00124EBE" w:rsidRPr="00124EBE" w:rsidRDefault="00124EBE" w:rsidP="00124EBE">
            <w:pPr>
              <w:spacing w:line="240" w:lineRule="auto"/>
              <w:ind w:firstLine="0"/>
              <w:jc w:val="center"/>
              <w:rPr>
                <w:sz w:val="18"/>
                <w:szCs w:val="18"/>
              </w:rPr>
            </w:pPr>
            <w:r w:rsidRPr="00124EBE">
              <w:rPr>
                <w:sz w:val="18"/>
                <w:szCs w:val="18"/>
              </w:rPr>
              <w:t>00 0 00 43605</w:t>
            </w:r>
          </w:p>
        </w:tc>
        <w:tc>
          <w:tcPr>
            <w:tcW w:w="520" w:type="dxa"/>
            <w:tcBorders>
              <w:top w:val="nil"/>
              <w:left w:val="nil"/>
              <w:bottom w:val="single" w:sz="4" w:space="0" w:color="auto"/>
              <w:right w:val="single" w:sz="4" w:space="0" w:color="auto"/>
            </w:tcBorders>
            <w:shd w:val="clear" w:color="000000" w:fill="FFFFFF"/>
            <w:vAlign w:val="center"/>
            <w:hideMark/>
          </w:tcPr>
          <w:p w14:paraId="0C0DEECA"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000000" w:fill="FFFFFF"/>
            <w:vAlign w:val="center"/>
            <w:hideMark/>
          </w:tcPr>
          <w:p w14:paraId="0D8E60A0" w14:textId="77777777" w:rsidR="00124EBE" w:rsidRPr="00124EBE" w:rsidRDefault="00124EBE" w:rsidP="00124EBE">
            <w:pPr>
              <w:spacing w:line="240" w:lineRule="auto"/>
              <w:ind w:firstLine="0"/>
              <w:jc w:val="right"/>
              <w:rPr>
                <w:sz w:val="18"/>
                <w:szCs w:val="18"/>
              </w:rPr>
            </w:pPr>
            <w:r w:rsidRPr="00124EBE">
              <w:rPr>
                <w:sz w:val="18"/>
                <w:szCs w:val="18"/>
              </w:rPr>
              <w:t>29 898,1</w:t>
            </w:r>
          </w:p>
        </w:tc>
      </w:tr>
      <w:tr w:rsidR="00124EBE" w:rsidRPr="00124EBE" w14:paraId="3BB46F11" w14:textId="77777777" w:rsidTr="00124EBE">
        <w:trPr>
          <w:trHeight w:val="49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4C636C62" w14:textId="77777777" w:rsidR="00124EBE" w:rsidRPr="00124EBE" w:rsidRDefault="00124EBE" w:rsidP="00124EBE">
            <w:pPr>
              <w:spacing w:line="240" w:lineRule="auto"/>
              <w:ind w:firstLine="0"/>
              <w:jc w:val="left"/>
              <w:rPr>
                <w:sz w:val="18"/>
                <w:szCs w:val="18"/>
              </w:rPr>
            </w:pPr>
            <w:r w:rsidRPr="00124EBE">
              <w:rPr>
                <w:sz w:val="18"/>
                <w:szCs w:val="18"/>
              </w:rPr>
              <w:t>Другие вопросы в области физической культуры и спорта</w:t>
            </w:r>
          </w:p>
        </w:tc>
        <w:tc>
          <w:tcPr>
            <w:tcW w:w="460" w:type="dxa"/>
            <w:tcBorders>
              <w:top w:val="nil"/>
              <w:left w:val="nil"/>
              <w:bottom w:val="single" w:sz="4" w:space="0" w:color="auto"/>
              <w:right w:val="single" w:sz="4" w:space="0" w:color="auto"/>
            </w:tcBorders>
            <w:shd w:val="clear" w:color="000000" w:fill="FFFF00"/>
            <w:vAlign w:val="center"/>
            <w:hideMark/>
          </w:tcPr>
          <w:p w14:paraId="1D41BF60" w14:textId="77777777" w:rsidR="00124EBE" w:rsidRPr="00124EBE" w:rsidRDefault="00124EBE" w:rsidP="00124EBE">
            <w:pPr>
              <w:spacing w:line="240" w:lineRule="auto"/>
              <w:ind w:firstLine="0"/>
              <w:jc w:val="center"/>
              <w:rPr>
                <w:sz w:val="18"/>
                <w:szCs w:val="18"/>
              </w:rPr>
            </w:pPr>
            <w:r w:rsidRPr="00124EBE">
              <w:rPr>
                <w:sz w:val="18"/>
                <w:szCs w:val="18"/>
              </w:rPr>
              <w:t>11</w:t>
            </w:r>
          </w:p>
        </w:tc>
        <w:tc>
          <w:tcPr>
            <w:tcW w:w="420" w:type="dxa"/>
            <w:tcBorders>
              <w:top w:val="nil"/>
              <w:left w:val="nil"/>
              <w:bottom w:val="single" w:sz="4" w:space="0" w:color="auto"/>
              <w:right w:val="single" w:sz="4" w:space="0" w:color="auto"/>
            </w:tcBorders>
            <w:shd w:val="clear" w:color="000000" w:fill="FFFF00"/>
            <w:vAlign w:val="center"/>
            <w:hideMark/>
          </w:tcPr>
          <w:p w14:paraId="7E577C32"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000000" w:fill="FFFF00"/>
            <w:vAlign w:val="center"/>
            <w:hideMark/>
          </w:tcPr>
          <w:p w14:paraId="7D447E73"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47B3FE62"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5F32D223" w14:textId="77777777" w:rsidR="00124EBE" w:rsidRPr="00124EBE" w:rsidRDefault="00124EBE" w:rsidP="00124EBE">
            <w:pPr>
              <w:spacing w:line="240" w:lineRule="auto"/>
              <w:ind w:firstLine="0"/>
              <w:jc w:val="right"/>
              <w:rPr>
                <w:sz w:val="18"/>
                <w:szCs w:val="18"/>
              </w:rPr>
            </w:pPr>
            <w:r w:rsidRPr="00124EBE">
              <w:rPr>
                <w:sz w:val="18"/>
                <w:szCs w:val="18"/>
              </w:rPr>
              <w:t>1 813,1</w:t>
            </w:r>
          </w:p>
        </w:tc>
      </w:tr>
      <w:tr w:rsidR="00124EBE" w:rsidRPr="00124EBE" w14:paraId="42ECB6FE" w14:textId="77777777" w:rsidTr="00124EBE">
        <w:trPr>
          <w:trHeight w:val="49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1415BDAA" w14:textId="77777777" w:rsidR="00124EBE" w:rsidRPr="00124EBE" w:rsidRDefault="00124EBE" w:rsidP="00124EBE">
            <w:pPr>
              <w:spacing w:line="240" w:lineRule="auto"/>
              <w:ind w:firstLine="0"/>
              <w:jc w:val="left"/>
              <w:rPr>
                <w:b/>
                <w:bCs/>
                <w:sz w:val="18"/>
                <w:szCs w:val="18"/>
              </w:rPr>
            </w:pPr>
            <w:r w:rsidRPr="00124EBE">
              <w:rPr>
                <w:b/>
                <w:bCs/>
                <w:sz w:val="18"/>
                <w:szCs w:val="18"/>
              </w:rPr>
              <w:t>Обеспечение функционирования модели персонифицированного финансирования дополнительного образования детей</w:t>
            </w:r>
          </w:p>
        </w:tc>
        <w:tc>
          <w:tcPr>
            <w:tcW w:w="460" w:type="dxa"/>
            <w:tcBorders>
              <w:top w:val="nil"/>
              <w:left w:val="nil"/>
              <w:bottom w:val="single" w:sz="4" w:space="0" w:color="auto"/>
              <w:right w:val="single" w:sz="4" w:space="0" w:color="auto"/>
            </w:tcBorders>
            <w:shd w:val="clear" w:color="000000" w:fill="FFFFFF"/>
            <w:vAlign w:val="center"/>
            <w:hideMark/>
          </w:tcPr>
          <w:p w14:paraId="2119D81C" w14:textId="77777777" w:rsidR="00124EBE" w:rsidRPr="00124EBE" w:rsidRDefault="00124EBE" w:rsidP="00124EBE">
            <w:pPr>
              <w:spacing w:line="240" w:lineRule="auto"/>
              <w:ind w:firstLine="0"/>
              <w:jc w:val="center"/>
              <w:rPr>
                <w:b/>
                <w:bCs/>
                <w:sz w:val="18"/>
                <w:szCs w:val="18"/>
              </w:rPr>
            </w:pPr>
            <w:r w:rsidRPr="00124EBE">
              <w:rPr>
                <w:b/>
                <w:bCs/>
                <w:sz w:val="18"/>
                <w:szCs w:val="18"/>
              </w:rPr>
              <w:t>11</w:t>
            </w:r>
          </w:p>
        </w:tc>
        <w:tc>
          <w:tcPr>
            <w:tcW w:w="420" w:type="dxa"/>
            <w:tcBorders>
              <w:top w:val="nil"/>
              <w:left w:val="nil"/>
              <w:bottom w:val="single" w:sz="4" w:space="0" w:color="auto"/>
              <w:right w:val="single" w:sz="4" w:space="0" w:color="auto"/>
            </w:tcBorders>
            <w:shd w:val="clear" w:color="000000" w:fill="FFFFFF"/>
            <w:vAlign w:val="center"/>
            <w:hideMark/>
          </w:tcPr>
          <w:p w14:paraId="77846A3C"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2DEC6540" w14:textId="77777777" w:rsidR="00124EBE" w:rsidRPr="00124EBE" w:rsidRDefault="00124EBE" w:rsidP="00124EBE">
            <w:pPr>
              <w:spacing w:line="240" w:lineRule="auto"/>
              <w:ind w:firstLine="0"/>
              <w:jc w:val="center"/>
              <w:rPr>
                <w:b/>
                <w:bCs/>
                <w:sz w:val="18"/>
                <w:szCs w:val="18"/>
              </w:rPr>
            </w:pPr>
            <w:r w:rsidRPr="00124EBE">
              <w:rPr>
                <w:b/>
                <w:bCs/>
                <w:sz w:val="18"/>
                <w:szCs w:val="18"/>
              </w:rPr>
              <w:t>00 0 00 43605</w:t>
            </w:r>
          </w:p>
        </w:tc>
        <w:tc>
          <w:tcPr>
            <w:tcW w:w="520" w:type="dxa"/>
            <w:tcBorders>
              <w:top w:val="nil"/>
              <w:left w:val="nil"/>
              <w:bottom w:val="single" w:sz="4" w:space="0" w:color="auto"/>
              <w:right w:val="single" w:sz="4" w:space="0" w:color="auto"/>
            </w:tcBorders>
            <w:shd w:val="clear" w:color="000000" w:fill="FFFFFF"/>
            <w:vAlign w:val="center"/>
            <w:hideMark/>
          </w:tcPr>
          <w:p w14:paraId="60F51FFD"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36D921A6" w14:textId="77777777" w:rsidR="00124EBE" w:rsidRPr="00124EBE" w:rsidRDefault="00124EBE" w:rsidP="00124EBE">
            <w:pPr>
              <w:spacing w:line="240" w:lineRule="auto"/>
              <w:ind w:firstLine="0"/>
              <w:jc w:val="right"/>
              <w:rPr>
                <w:b/>
                <w:bCs/>
                <w:sz w:val="18"/>
                <w:szCs w:val="18"/>
              </w:rPr>
            </w:pPr>
            <w:r w:rsidRPr="00124EBE">
              <w:rPr>
                <w:b/>
                <w:bCs/>
                <w:sz w:val="18"/>
                <w:szCs w:val="18"/>
              </w:rPr>
              <w:t>853,1</w:t>
            </w:r>
          </w:p>
        </w:tc>
      </w:tr>
      <w:tr w:rsidR="00124EBE" w:rsidRPr="00124EBE" w14:paraId="4D4044AB" w14:textId="77777777" w:rsidTr="00124EBE">
        <w:trPr>
          <w:trHeight w:val="49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0E351860" w14:textId="77777777" w:rsidR="00124EBE" w:rsidRPr="00124EBE" w:rsidRDefault="00124EBE" w:rsidP="00124EBE">
            <w:pPr>
              <w:spacing w:line="240" w:lineRule="auto"/>
              <w:ind w:firstLine="0"/>
              <w:jc w:val="left"/>
              <w:rPr>
                <w:sz w:val="18"/>
                <w:szCs w:val="18"/>
              </w:rPr>
            </w:pPr>
            <w:r w:rsidRPr="00124EBE">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000000" w:fill="FFFFFF"/>
            <w:vAlign w:val="center"/>
            <w:hideMark/>
          </w:tcPr>
          <w:p w14:paraId="25F4D625" w14:textId="77777777" w:rsidR="00124EBE" w:rsidRPr="00124EBE" w:rsidRDefault="00124EBE" w:rsidP="00124EBE">
            <w:pPr>
              <w:spacing w:line="240" w:lineRule="auto"/>
              <w:ind w:firstLine="0"/>
              <w:jc w:val="center"/>
              <w:rPr>
                <w:sz w:val="18"/>
                <w:szCs w:val="18"/>
              </w:rPr>
            </w:pPr>
            <w:r w:rsidRPr="00124EBE">
              <w:rPr>
                <w:sz w:val="18"/>
                <w:szCs w:val="18"/>
              </w:rPr>
              <w:t>11</w:t>
            </w:r>
          </w:p>
        </w:tc>
        <w:tc>
          <w:tcPr>
            <w:tcW w:w="420" w:type="dxa"/>
            <w:tcBorders>
              <w:top w:val="nil"/>
              <w:left w:val="nil"/>
              <w:bottom w:val="single" w:sz="4" w:space="0" w:color="auto"/>
              <w:right w:val="single" w:sz="4" w:space="0" w:color="auto"/>
            </w:tcBorders>
            <w:shd w:val="clear" w:color="000000" w:fill="FFFFFF"/>
            <w:vAlign w:val="center"/>
            <w:hideMark/>
          </w:tcPr>
          <w:p w14:paraId="3CC816EB"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6324082A" w14:textId="77777777" w:rsidR="00124EBE" w:rsidRPr="00124EBE" w:rsidRDefault="00124EBE" w:rsidP="00124EBE">
            <w:pPr>
              <w:spacing w:line="240" w:lineRule="auto"/>
              <w:ind w:firstLine="0"/>
              <w:jc w:val="center"/>
              <w:rPr>
                <w:sz w:val="18"/>
                <w:szCs w:val="18"/>
              </w:rPr>
            </w:pPr>
            <w:r w:rsidRPr="00124EBE">
              <w:rPr>
                <w:sz w:val="18"/>
                <w:szCs w:val="18"/>
              </w:rPr>
              <w:t>00 0 00 43605</w:t>
            </w:r>
          </w:p>
        </w:tc>
        <w:tc>
          <w:tcPr>
            <w:tcW w:w="520" w:type="dxa"/>
            <w:tcBorders>
              <w:top w:val="nil"/>
              <w:left w:val="nil"/>
              <w:bottom w:val="single" w:sz="4" w:space="0" w:color="auto"/>
              <w:right w:val="single" w:sz="4" w:space="0" w:color="auto"/>
            </w:tcBorders>
            <w:shd w:val="clear" w:color="000000" w:fill="FFFFFF"/>
            <w:vAlign w:val="center"/>
            <w:hideMark/>
          </w:tcPr>
          <w:p w14:paraId="785A2871" w14:textId="77777777" w:rsidR="00124EBE" w:rsidRPr="00124EBE" w:rsidRDefault="00124EBE" w:rsidP="00124EBE">
            <w:pPr>
              <w:spacing w:line="240" w:lineRule="auto"/>
              <w:ind w:firstLine="0"/>
              <w:jc w:val="center"/>
              <w:rPr>
                <w:sz w:val="18"/>
                <w:szCs w:val="18"/>
              </w:rPr>
            </w:pPr>
            <w:r w:rsidRPr="00124EBE">
              <w:rPr>
                <w:sz w:val="18"/>
                <w:szCs w:val="18"/>
              </w:rPr>
              <w:t>610</w:t>
            </w:r>
          </w:p>
        </w:tc>
        <w:tc>
          <w:tcPr>
            <w:tcW w:w="1240" w:type="dxa"/>
            <w:tcBorders>
              <w:top w:val="nil"/>
              <w:left w:val="nil"/>
              <w:bottom w:val="single" w:sz="4" w:space="0" w:color="auto"/>
              <w:right w:val="single" w:sz="4" w:space="0" w:color="auto"/>
            </w:tcBorders>
            <w:shd w:val="clear" w:color="000000" w:fill="FFFFFF"/>
            <w:vAlign w:val="center"/>
            <w:hideMark/>
          </w:tcPr>
          <w:p w14:paraId="35CE7A8D" w14:textId="77777777" w:rsidR="00124EBE" w:rsidRPr="00124EBE" w:rsidRDefault="00124EBE" w:rsidP="00124EBE">
            <w:pPr>
              <w:spacing w:line="240" w:lineRule="auto"/>
              <w:ind w:firstLine="0"/>
              <w:jc w:val="right"/>
              <w:rPr>
                <w:sz w:val="18"/>
                <w:szCs w:val="18"/>
              </w:rPr>
            </w:pPr>
            <w:r w:rsidRPr="00124EBE">
              <w:rPr>
                <w:sz w:val="18"/>
                <w:szCs w:val="18"/>
              </w:rPr>
              <w:t>853,1</w:t>
            </w:r>
          </w:p>
        </w:tc>
      </w:tr>
      <w:tr w:rsidR="00124EBE" w:rsidRPr="00124EBE" w14:paraId="4922C855" w14:textId="77777777" w:rsidTr="00124EBE">
        <w:trPr>
          <w:trHeight w:val="870"/>
        </w:trPr>
        <w:tc>
          <w:tcPr>
            <w:tcW w:w="5620" w:type="dxa"/>
            <w:tcBorders>
              <w:top w:val="nil"/>
              <w:left w:val="single" w:sz="4" w:space="0" w:color="auto"/>
              <w:bottom w:val="single" w:sz="4" w:space="0" w:color="auto"/>
              <w:right w:val="single" w:sz="4" w:space="0" w:color="auto"/>
            </w:tcBorders>
            <w:shd w:val="clear" w:color="000000" w:fill="FFFFFF"/>
            <w:hideMark/>
          </w:tcPr>
          <w:p w14:paraId="35973EF8" w14:textId="77777777" w:rsidR="00124EBE" w:rsidRPr="00124EBE" w:rsidRDefault="00124EBE" w:rsidP="00124EBE">
            <w:pPr>
              <w:spacing w:line="240" w:lineRule="auto"/>
              <w:ind w:firstLine="0"/>
              <w:jc w:val="center"/>
              <w:rPr>
                <w:b/>
                <w:bCs/>
                <w:sz w:val="20"/>
              </w:rPr>
            </w:pPr>
            <w:r w:rsidRPr="00124EBE">
              <w:rPr>
                <w:b/>
                <w:bCs/>
                <w:sz w:val="20"/>
              </w:rPr>
              <w:t>Муниципальная программа "Создание условий для развития здорового образа жизни населения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000000" w:fill="FFFFFF"/>
            <w:vAlign w:val="center"/>
            <w:hideMark/>
          </w:tcPr>
          <w:p w14:paraId="06578AB0" w14:textId="77777777" w:rsidR="00124EBE" w:rsidRPr="00124EBE" w:rsidRDefault="00124EBE" w:rsidP="00124EBE">
            <w:pPr>
              <w:spacing w:line="240" w:lineRule="auto"/>
              <w:ind w:firstLine="0"/>
              <w:jc w:val="center"/>
              <w:rPr>
                <w:b/>
                <w:bCs/>
                <w:sz w:val="18"/>
                <w:szCs w:val="18"/>
              </w:rPr>
            </w:pPr>
            <w:r w:rsidRPr="00124EBE">
              <w:rPr>
                <w:b/>
                <w:bCs/>
                <w:sz w:val="18"/>
                <w:szCs w:val="18"/>
              </w:rPr>
              <w:t>11</w:t>
            </w:r>
          </w:p>
        </w:tc>
        <w:tc>
          <w:tcPr>
            <w:tcW w:w="420" w:type="dxa"/>
            <w:tcBorders>
              <w:top w:val="nil"/>
              <w:left w:val="nil"/>
              <w:bottom w:val="single" w:sz="4" w:space="0" w:color="auto"/>
              <w:right w:val="single" w:sz="4" w:space="0" w:color="auto"/>
            </w:tcBorders>
            <w:shd w:val="clear" w:color="000000" w:fill="FFFFFF"/>
            <w:vAlign w:val="center"/>
            <w:hideMark/>
          </w:tcPr>
          <w:p w14:paraId="67702633" w14:textId="77777777" w:rsidR="00124EBE" w:rsidRPr="00124EBE" w:rsidRDefault="00124EBE" w:rsidP="00124EBE">
            <w:pPr>
              <w:spacing w:line="240" w:lineRule="auto"/>
              <w:ind w:firstLine="0"/>
              <w:jc w:val="center"/>
              <w:rPr>
                <w:b/>
                <w:bCs/>
                <w:sz w:val="18"/>
                <w:szCs w:val="18"/>
              </w:rPr>
            </w:pPr>
            <w:r w:rsidRPr="00124EBE">
              <w:rPr>
                <w:b/>
                <w:bCs/>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54766F6F" w14:textId="77777777" w:rsidR="00124EBE" w:rsidRPr="00124EBE" w:rsidRDefault="00124EBE" w:rsidP="00124EBE">
            <w:pPr>
              <w:spacing w:line="240" w:lineRule="auto"/>
              <w:ind w:firstLine="0"/>
              <w:jc w:val="center"/>
              <w:rPr>
                <w:b/>
                <w:bCs/>
                <w:sz w:val="18"/>
                <w:szCs w:val="18"/>
              </w:rPr>
            </w:pPr>
            <w:r w:rsidRPr="00124EBE">
              <w:rPr>
                <w:b/>
                <w:bCs/>
                <w:sz w:val="18"/>
                <w:szCs w:val="18"/>
              </w:rPr>
              <w:t>00 0 00 39090</w:t>
            </w:r>
          </w:p>
        </w:tc>
        <w:tc>
          <w:tcPr>
            <w:tcW w:w="520" w:type="dxa"/>
            <w:tcBorders>
              <w:top w:val="nil"/>
              <w:left w:val="nil"/>
              <w:bottom w:val="single" w:sz="4" w:space="0" w:color="auto"/>
              <w:right w:val="single" w:sz="4" w:space="0" w:color="auto"/>
            </w:tcBorders>
            <w:shd w:val="clear" w:color="000000" w:fill="FFFFFF"/>
            <w:vAlign w:val="center"/>
            <w:hideMark/>
          </w:tcPr>
          <w:p w14:paraId="5E9DC74B"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5F37D82" w14:textId="77777777" w:rsidR="00124EBE" w:rsidRPr="00124EBE" w:rsidRDefault="00124EBE" w:rsidP="00124EBE">
            <w:pPr>
              <w:spacing w:line="240" w:lineRule="auto"/>
              <w:ind w:firstLine="0"/>
              <w:jc w:val="right"/>
              <w:rPr>
                <w:b/>
                <w:bCs/>
                <w:sz w:val="18"/>
                <w:szCs w:val="18"/>
              </w:rPr>
            </w:pPr>
            <w:r w:rsidRPr="00124EBE">
              <w:rPr>
                <w:b/>
                <w:bCs/>
                <w:sz w:val="18"/>
                <w:szCs w:val="18"/>
              </w:rPr>
              <w:t>960,0</w:t>
            </w:r>
          </w:p>
        </w:tc>
      </w:tr>
      <w:tr w:rsidR="00124EBE" w:rsidRPr="00124EBE" w14:paraId="7F548E43" w14:textId="77777777" w:rsidTr="00124EBE">
        <w:trPr>
          <w:trHeight w:val="690"/>
        </w:trPr>
        <w:tc>
          <w:tcPr>
            <w:tcW w:w="5620" w:type="dxa"/>
            <w:tcBorders>
              <w:top w:val="nil"/>
              <w:left w:val="single" w:sz="4" w:space="0" w:color="auto"/>
              <w:bottom w:val="single" w:sz="4" w:space="0" w:color="auto"/>
              <w:right w:val="single" w:sz="4" w:space="0" w:color="auto"/>
            </w:tcBorders>
            <w:shd w:val="clear" w:color="000000" w:fill="FFFFFF"/>
            <w:hideMark/>
          </w:tcPr>
          <w:p w14:paraId="566C3221" w14:textId="77777777" w:rsidR="00124EBE" w:rsidRPr="00124EBE" w:rsidRDefault="00124EBE" w:rsidP="00124EBE">
            <w:pPr>
              <w:spacing w:line="240" w:lineRule="auto"/>
              <w:ind w:firstLine="0"/>
              <w:jc w:val="center"/>
              <w:rPr>
                <w:sz w:val="20"/>
              </w:rPr>
            </w:pPr>
            <w:r w:rsidRPr="00124EBE">
              <w:rPr>
                <w:sz w:val="20"/>
              </w:rPr>
              <w:lastRenderedPageBreak/>
              <w:t>Подпрограмма "Развитие физической культуры  и спорта в Газимуро-Заводском муниципальном округе на 2025-2028 годы"</w:t>
            </w:r>
          </w:p>
        </w:tc>
        <w:tc>
          <w:tcPr>
            <w:tcW w:w="460" w:type="dxa"/>
            <w:tcBorders>
              <w:top w:val="nil"/>
              <w:left w:val="nil"/>
              <w:bottom w:val="single" w:sz="4" w:space="0" w:color="auto"/>
              <w:right w:val="single" w:sz="4" w:space="0" w:color="auto"/>
            </w:tcBorders>
            <w:shd w:val="clear" w:color="000000" w:fill="FFFFFF"/>
            <w:vAlign w:val="center"/>
            <w:hideMark/>
          </w:tcPr>
          <w:p w14:paraId="0FCC003F" w14:textId="77777777" w:rsidR="00124EBE" w:rsidRPr="00124EBE" w:rsidRDefault="00124EBE" w:rsidP="00124EBE">
            <w:pPr>
              <w:spacing w:line="240" w:lineRule="auto"/>
              <w:ind w:firstLine="0"/>
              <w:jc w:val="center"/>
              <w:rPr>
                <w:sz w:val="18"/>
                <w:szCs w:val="18"/>
              </w:rPr>
            </w:pPr>
            <w:r w:rsidRPr="00124EBE">
              <w:rPr>
                <w:sz w:val="18"/>
                <w:szCs w:val="18"/>
              </w:rPr>
              <w:t>11</w:t>
            </w:r>
          </w:p>
        </w:tc>
        <w:tc>
          <w:tcPr>
            <w:tcW w:w="420" w:type="dxa"/>
            <w:tcBorders>
              <w:top w:val="nil"/>
              <w:left w:val="nil"/>
              <w:bottom w:val="single" w:sz="4" w:space="0" w:color="auto"/>
              <w:right w:val="single" w:sz="4" w:space="0" w:color="auto"/>
            </w:tcBorders>
            <w:shd w:val="clear" w:color="000000" w:fill="FFFFFF"/>
            <w:vAlign w:val="center"/>
            <w:hideMark/>
          </w:tcPr>
          <w:p w14:paraId="203225B7"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3EDD9321" w14:textId="77777777" w:rsidR="00124EBE" w:rsidRPr="00124EBE" w:rsidRDefault="00124EBE" w:rsidP="00124EBE">
            <w:pPr>
              <w:spacing w:line="240" w:lineRule="auto"/>
              <w:ind w:firstLine="0"/>
              <w:jc w:val="center"/>
              <w:rPr>
                <w:sz w:val="18"/>
                <w:szCs w:val="18"/>
              </w:rPr>
            </w:pPr>
            <w:r w:rsidRPr="00124EBE">
              <w:rPr>
                <w:sz w:val="18"/>
                <w:szCs w:val="18"/>
              </w:rPr>
              <w:t>00 0 00 39092</w:t>
            </w:r>
          </w:p>
        </w:tc>
        <w:tc>
          <w:tcPr>
            <w:tcW w:w="520" w:type="dxa"/>
            <w:tcBorders>
              <w:top w:val="nil"/>
              <w:left w:val="nil"/>
              <w:bottom w:val="single" w:sz="4" w:space="0" w:color="auto"/>
              <w:right w:val="single" w:sz="4" w:space="0" w:color="auto"/>
            </w:tcBorders>
            <w:shd w:val="clear" w:color="000000" w:fill="FFFFFF"/>
            <w:vAlign w:val="center"/>
            <w:hideMark/>
          </w:tcPr>
          <w:p w14:paraId="556234ED"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3953D11" w14:textId="77777777" w:rsidR="00124EBE" w:rsidRPr="00124EBE" w:rsidRDefault="00124EBE" w:rsidP="00124EBE">
            <w:pPr>
              <w:spacing w:line="240" w:lineRule="auto"/>
              <w:ind w:firstLine="0"/>
              <w:jc w:val="right"/>
              <w:rPr>
                <w:sz w:val="18"/>
                <w:szCs w:val="18"/>
              </w:rPr>
            </w:pPr>
            <w:r w:rsidRPr="00124EBE">
              <w:rPr>
                <w:sz w:val="18"/>
                <w:szCs w:val="18"/>
              </w:rPr>
              <w:t>960,0</w:t>
            </w:r>
          </w:p>
        </w:tc>
      </w:tr>
      <w:tr w:rsidR="00124EBE" w:rsidRPr="00124EBE" w14:paraId="1B656381" w14:textId="77777777" w:rsidTr="00124EBE">
        <w:trPr>
          <w:trHeight w:val="63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9E29F6A" w14:textId="77777777" w:rsidR="00124EBE" w:rsidRPr="00124EBE" w:rsidRDefault="00124EBE" w:rsidP="00124EBE">
            <w:pPr>
              <w:spacing w:line="240" w:lineRule="auto"/>
              <w:ind w:firstLine="0"/>
              <w:jc w:val="left"/>
              <w:rPr>
                <w:sz w:val="18"/>
                <w:szCs w:val="18"/>
              </w:rPr>
            </w:pPr>
            <w:r w:rsidRPr="00124EBE">
              <w:rPr>
                <w:sz w:val="18"/>
                <w:szCs w:val="18"/>
              </w:rPr>
              <w:t xml:space="preserve">Иные выплаты персоналу учреждений, за исключением фонда оплаты труда </w:t>
            </w:r>
          </w:p>
        </w:tc>
        <w:tc>
          <w:tcPr>
            <w:tcW w:w="460" w:type="dxa"/>
            <w:tcBorders>
              <w:top w:val="nil"/>
              <w:left w:val="nil"/>
              <w:bottom w:val="single" w:sz="4" w:space="0" w:color="auto"/>
              <w:right w:val="single" w:sz="4" w:space="0" w:color="auto"/>
            </w:tcBorders>
            <w:shd w:val="clear" w:color="auto" w:fill="auto"/>
            <w:vAlign w:val="center"/>
            <w:hideMark/>
          </w:tcPr>
          <w:p w14:paraId="360AA81C" w14:textId="77777777" w:rsidR="00124EBE" w:rsidRPr="00124EBE" w:rsidRDefault="00124EBE" w:rsidP="00124EBE">
            <w:pPr>
              <w:spacing w:line="240" w:lineRule="auto"/>
              <w:ind w:firstLine="0"/>
              <w:jc w:val="center"/>
              <w:rPr>
                <w:sz w:val="18"/>
                <w:szCs w:val="18"/>
              </w:rPr>
            </w:pPr>
            <w:r w:rsidRPr="00124EBE">
              <w:rPr>
                <w:sz w:val="18"/>
                <w:szCs w:val="18"/>
              </w:rPr>
              <w:t>11</w:t>
            </w:r>
          </w:p>
        </w:tc>
        <w:tc>
          <w:tcPr>
            <w:tcW w:w="420" w:type="dxa"/>
            <w:tcBorders>
              <w:top w:val="nil"/>
              <w:left w:val="nil"/>
              <w:bottom w:val="single" w:sz="4" w:space="0" w:color="auto"/>
              <w:right w:val="single" w:sz="4" w:space="0" w:color="auto"/>
            </w:tcBorders>
            <w:shd w:val="clear" w:color="auto" w:fill="auto"/>
            <w:vAlign w:val="center"/>
            <w:hideMark/>
          </w:tcPr>
          <w:p w14:paraId="51E004A6"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1A1F4347" w14:textId="77777777" w:rsidR="00124EBE" w:rsidRPr="00124EBE" w:rsidRDefault="00124EBE" w:rsidP="00124EBE">
            <w:pPr>
              <w:spacing w:line="240" w:lineRule="auto"/>
              <w:ind w:firstLine="0"/>
              <w:jc w:val="center"/>
              <w:rPr>
                <w:sz w:val="18"/>
                <w:szCs w:val="18"/>
              </w:rPr>
            </w:pPr>
            <w:r w:rsidRPr="00124EBE">
              <w:rPr>
                <w:sz w:val="18"/>
                <w:szCs w:val="18"/>
              </w:rPr>
              <w:t>00 0 00 39092</w:t>
            </w:r>
          </w:p>
        </w:tc>
        <w:tc>
          <w:tcPr>
            <w:tcW w:w="520" w:type="dxa"/>
            <w:tcBorders>
              <w:top w:val="nil"/>
              <w:left w:val="nil"/>
              <w:bottom w:val="single" w:sz="4" w:space="0" w:color="auto"/>
              <w:right w:val="single" w:sz="4" w:space="0" w:color="auto"/>
            </w:tcBorders>
            <w:shd w:val="clear" w:color="000000" w:fill="FFFFFF"/>
            <w:vAlign w:val="center"/>
            <w:hideMark/>
          </w:tcPr>
          <w:p w14:paraId="3C64AEA5" w14:textId="77777777" w:rsidR="00124EBE" w:rsidRPr="00124EBE" w:rsidRDefault="00124EBE" w:rsidP="00124EBE">
            <w:pPr>
              <w:spacing w:line="240" w:lineRule="auto"/>
              <w:ind w:firstLine="0"/>
              <w:jc w:val="center"/>
              <w:rPr>
                <w:sz w:val="18"/>
                <w:szCs w:val="18"/>
              </w:rPr>
            </w:pPr>
            <w:r w:rsidRPr="00124EBE">
              <w:rPr>
                <w:sz w:val="18"/>
                <w:szCs w:val="18"/>
              </w:rPr>
              <w:t>112</w:t>
            </w:r>
          </w:p>
        </w:tc>
        <w:tc>
          <w:tcPr>
            <w:tcW w:w="1240" w:type="dxa"/>
            <w:tcBorders>
              <w:top w:val="nil"/>
              <w:left w:val="nil"/>
              <w:bottom w:val="single" w:sz="4" w:space="0" w:color="auto"/>
              <w:right w:val="single" w:sz="4" w:space="0" w:color="auto"/>
            </w:tcBorders>
            <w:shd w:val="clear" w:color="000000" w:fill="FFFFFF"/>
            <w:noWrap/>
            <w:vAlign w:val="center"/>
            <w:hideMark/>
          </w:tcPr>
          <w:p w14:paraId="7D8CBE17" w14:textId="77777777" w:rsidR="00124EBE" w:rsidRPr="00124EBE" w:rsidRDefault="00124EBE" w:rsidP="00124EBE">
            <w:pPr>
              <w:spacing w:line="240" w:lineRule="auto"/>
              <w:ind w:firstLine="0"/>
              <w:jc w:val="right"/>
              <w:rPr>
                <w:sz w:val="18"/>
                <w:szCs w:val="18"/>
              </w:rPr>
            </w:pPr>
            <w:r w:rsidRPr="00124EBE">
              <w:rPr>
                <w:sz w:val="18"/>
                <w:szCs w:val="18"/>
              </w:rPr>
              <w:t>150,0</w:t>
            </w:r>
          </w:p>
        </w:tc>
      </w:tr>
      <w:tr w:rsidR="00124EBE" w:rsidRPr="00124EBE" w14:paraId="1B7E9D26" w14:textId="77777777" w:rsidTr="00124EBE">
        <w:trPr>
          <w:trHeight w:val="4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BA71C1D" w14:textId="77777777" w:rsidR="00124EBE" w:rsidRPr="00124EBE" w:rsidRDefault="00124EBE" w:rsidP="00124EBE">
            <w:pPr>
              <w:spacing w:line="240" w:lineRule="auto"/>
              <w:ind w:firstLine="0"/>
              <w:jc w:val="left"/>
              <w:rPr>
                <w:sz w:val="18"/>
                <w:szCs w:val="18"/>
              </w:rPr>
            </w:pPr>
            <w:r w:rsidRPr="00124EBE">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74EE4C9D" w14:textId="77777777" w:rsidR="00124EBE" w:rsidRPr="00124EBE" w:rsidRDefault="00124EBE" w:rsidP="00124EBE">
            <w:pPr>
              <w:spacing w:line="240" w:lineRule="auto"/>
              <w:ind w:firstLine="0"/>
              <w:jc w:val="center"/>
              <w:rPr>
                <w:sz w:val="18"/>
                <w:szCs w:val="18"/>
              </w:rPr>
            </w:pPr>
            <w:r w:rsidRPr="00124EBE">
              <w:rPr>
                <w:sz w:val="18"/>
                <w:szCs w:val="18"/>
              </w:rPr>
              <w:t>11</w:t>
            </w:r>
          </w:p>
        </w:tc>
        <w:tc>
          <w:tcPr>
            <w:tcW w:w="420" w:type="dxa"/>
            <w:tcBorders>
              <w:top w:val="nil"/>
              <w:left w:val="nil"/>
              <w:bottom w:val="single" w:sz="4" w:space="0" w:color="auto"/>
              <w:right w:val="single" w:sz="4" w:space="0" w:color="auto"/>
            </w:tcBorders>
            <w:shd w:val="clear" w:color="auto" w:fill="auto"/>
            <w:vAlign w:val="center"/>
            <w:hideMark/>
          </w:tcPr>
          <w:p w14:paraId="74FE1932"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53197E3C" w14:textId="77777777" w:rsidR="00124EBE" w:rsidRPr="00124EBE" w:rsidRDefault="00124EBE" w:rsidP="00124EBE">
            <w:pPr>
              <w:spacing w:line="240" w:lineRule="auto"/>
              <w:ind w:firstLine="0"/>
              <w:jc w:val="center"/>
              <w:rPr>
                <w:sz w:val="18"/>
                <w:szCs w:val="18"/>
              </w:rPr>
            </w:pPr>
            <w:r w:rsidRPr="00124EBE">
              <w:rPr>
                <w:sz w:val="18"/>
                <w:szCs w:val="18"/>
              </w:rPr>
              <w:t>00 0 00 39092</w:t>
            </w:r>
          </w:p>
        </w:tc>
        <w:tc>
          <w:tcPr>
            <w:tcW w:w="520" w:type="dxa"/>
            <w:tcBorders>
              <w:top w:val="nil"/>
              <w:left w:val="nil"/>
              <w:bottom w:val="single" w:sz="4" w:space="0" w:color="auto"/>
              <w:right w:val="single" w:sz="4" w:space="0" w:color="auto"/>
            </w:tcBorders>
            <w:shd w:val="clear" w:color="auto" w:fill="auto"/>
            <w:vAlign w:val="center"/>
            <w:hideMark/>
          </w:tcPr>
          <w:p w14:paraId="140CB35E" w14:textId="77777777" w:rsidR="00124EBE" w:rsidRPr="00124EBE" w:rsidRDefault="00124EBE" w:rsidP="00124EBE">
            <w:pPr>
              <w:spacing w:line="240" w:lineRule="auto"/>
              <w:ind w:firstLine="0"/>
              <w:jc w:val="center"/>
              <w:rPr>
                <w:sz w:val="18"/>
                <w:szCs w:val="18"/>
              </w:rPr>
            </w:pPr>
            <w:r w:rsidRPr="00124EBE">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4649E262" w14:textId="77777777" w:rsidR="00124EBE" w:rsidRPr="00124EBE" w:rsidRDefault="00124EBE" w:rsidP="00124EBE">
            <w:pPr>
              <w:spacing w:line="240" w:lineRule="auto"/>
              <w:ind w:firstLine="0"/>
              <w:jc w:val="right"/>
              <w:rPr>
                <w:sz w:val="18"/>
                <w:szCs w:val="18"/>
              </w:rPr>
            </w:pPr>
            <w:r w:rsidRPr="00124EBE">
              <w:rPr>
                <w:sz w:val="18"/>
                <w:szCs w:val="18"/>
              </w:rPr>
              <w:t>689,5</w:t>
            </w:r>
          </w:p>
        </w:tc>
      </w:tr>
      <w:tr w:rsidR="00124EBE" w:rsidRPr="00124EBE" w14:paraId="601EB722" w14:textId="77777777" w:rsidTr="00124EBE">
        <w:trPr>
          <w:trHeight w:val="4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35F8296" w14:textId="77777777" w:rsidR="00124EBE" w:rsidRPr="00124EBE" w:rsidRDefault="00124EBE" w:rsidP="00124EBE">
            <w:pPr>
              <w:spacing w:line="240" w:lineRule="auto"/>
              <w:ind w:firstLine="0"/>
              <w:jc w:val="left"/>
              <w:rPr>
                <w:sz w:val="18"/>
                <w:szCs w:val="18"/>
              </w:rPr>
            </w:pPr>
            <w:r w:rsidRPr="00124EBE">
              <w:rPr>
                <w:sz w:val="18"/>
                <w:szCs w:val="18"/>
              </w:rPr>
              <w:t>Иные выплаты населению</w:t>
            </w:r>
          </w:p>
        </w:tc>
        <w:tc>
          <w:tcPr>
            <w:tcW w:w="460" w:type="dxa"/>
            <w:tcBorders>
              <w:top w:val="nil"/>
              <w:left w:val="nil"/>
              <w:bottom w:val="single" w:sz="4" w:space="0" w:color="auto"/>
              <w:right w:val="single" w:sz="4" w:space="0" w:color="auto"/>
            </w:tcBorders>
            <w:shd w:val="clear" w:color="auto" w:fill="auto"/>
            <w:vAlign w:val="center"/>
            <w:hideMark/>
          </w:tcPr>
          <w:p w14:paraId="62218EC7" w14:textId="77777777" w:rsidR="00124EBE" w:rsidRPr="00124EBE" w:rsidRDefault="00124EBE" w:rsidP="00124EBE">
            <w:pPr>
              <w:spacing w:line="240" w:lineRule="auto"/>
              <w:ind w:firstLine="0"/>
              <w:jc w:val="center"/>
              <w:rPr>
                <w:sz w:val="18"/>
                <w:szCs w:val="18"/>
              </w:rPr>
            </w:pPr>
            <w:r w:rsidRPr="00124EBE">
              <w:rPr>
                <w:sz w:val="18"/>
                <w:szCs w:val="18"/>
              </w:rPr>
              <w:t>11</w:t>
            </w:r>
          </w:p>
        </w:tc>
        <w:tc>
          <w:tcPr>
            <w:tcW w:w="420" w:type="dxa"/>
            <w:tcBorders>
              <w:top w:val="nil"/>
              <w:left w:val="nil"/>
              <w:bottom w:val="single" w:sz="4" w:space="0" w:color="auto"/>
              <w:right w:val="single" w:sz="4" w:space="0" w:color="auto"/>
            </w:tcBorders>
            <w:shd w:val="clear" w:color="auto" w:fill="auto"/>
            <w:vAlign w:val="center"/>
            <w:hideMark/>
          </w:tcPr>
          <w:p w14:paraId="3C6F63C6"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185389F5" w14:textId="77777777" w:rsidR="00124EBE" w:rsidRPr="00124EBE" w:rsidRDefault="00124EBE" w:rsidP="00124EBE">
            <w:pPr>
              <w:spacing w:line="240" w:lineRule="auto"/>
              <w:ind w:firstLine="0"/>
              <w:jc w:val="center"/>
              <w:rPr>
                <w:sz w:val="18"/>
                <w:szCs w:val="18"/>
              </w:rPr>
            </w:pPr>
            <w:r w:rsidRPr="00124EBE">
              <w:rPr>
                <w:sz w:val="18"/>
                <w:szCs w:val="18"/>
              </w:rPr>
              <w:t>00 0 00 39092</w:t>
            </w:r>
          </w:p>
        </w:tc>
        <w:tc>
          <w:tcPr>
            <w:tcW w:w="520" w:type="dxa"/>
            <w:tcBorders>
              <w:top w:val="nil"/>
              <w:left w:val="nil"/>
              <w:bottom w:val="single" w:sz="4" w:space="0" w:color="auto"/>
              <w:right w:val="single" w:sz="4" w:space="0" w:color="auto"/>
            </w:tcBorders>
            <w:shd w:val="clear" w:color="auto" w:fill="auto"/>
            <w:vAlign w:val="center"/>
            <w:hideMark/>
          </w:tcPr>
          <w:p w14:paraId="57E04C7A" w14:textId="77777777" w:rsidR="00124EBE" w:rsidRPr="00124EBE" w:rsidRDefault="00124EBE" w:rsidP="00124EBE">
            <w:pPr>
              <w:spacing w:line="240" w:lineRule="auto"/>
              <w:ind w:firstLine="0"/>
              <w:jc w:val="center"/>
              <w:rPr>
                <w:sz w:val="18"/>
                <w:szCs w:val="18"/>
              </w:rPr>
            </w:pPr>
            <w:r w:rsidRPr="00124EBE">
              <w:rPr>
                <w:sz w:val="18"/>
                <w:szCs w:val="18"/>
              </w:rPr>
              <w:t>360</w:t>
            </w:r>
          </w:p>
        </w:tc>
        <w:tc>
          <w:tcPr>
            <w:tcW w:w="1240" w:type="dxa"/>
            <w:tcBorders>
              <w:top w:val="nil"/>
              <w:left w:val="nil"/>
              <w:bottom w:val="single" w:sz="4" w:space="0" w:color="auto"/>
              <w:right w:val="single" w:sz="4" w:space="0" w:color="auto"/>
            </w:tcBorders>
            <w:shd w:val="clear" w:color="auto" w:fill="auto"/>
            <w:noWrap/>
            <w:vAlign w:val="center"/>
            <w:hideMark/>
          </w:tcPr>
          <w:p w14:paraId="52E2C14E" w14:textId="77777777" w:rsidR="00124EBE" w:rsidRPr="00124EBE" w:rsidRDefault="00124EBE" w:rsidP="00124EBE">
            <w:pPr>
              <w:spacing w:line="240" w:lineRule="auto"/>
              <w:ind w:firstLine="0"/>
              <w:jc w:val="right"/>
              <w:rPr>
                <w:sz w:val="18"/>
                <w:szCs w:val="18"/>
              </w:rPr>
            </w:pPr>
            <w:r w:rsidRPr="00124EBE">
              <w:rPr>
                <w:sz w:val="18"/>
                <w:szCs w:val="18"/>
              </w:rPr>
              <w:t>115,0</w:t>
            </w:r>
          </w:p>
        </w:tc>
      </w:tr>
      <w:tr w:rsidR="00124EBE" w:rsidRPr="00124EBE" w14:paraId="7195A7B7" w14:textId="77777777" w:rsidTr="00124EBE">
        <w:trPr>
          <w:trHeight w:val="3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5647F7A" w14:textId="77777777" w:rsidR="00124EBE" w:rsidRPr="00124EBE" w:rsidRDefault="00124EBE" w:rsidP="00124EBE">
            <w:pPr>
              <w:spacing w:line="240" w:lineRule="auto"/>
              <w:ind w:firstLine="0"/>
              <w:jc w:val="left"/>
              <w:rPr>
                <w:sz w:val="18"/>
                <w:szCs w:val="18"/>
              </w:rPr>
            </w:pPr>
            <w:r w:rsidRPr="00124EBE">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auto" w:fill="auto"/>
            <w:vAlign w:val="center"/>
            <w:hideMark/>
          </w:tcPr>
          <w:p w14:paraId="4B7B22EB" w14:textId="77777777" w:rsidR="00124EBE" w:rsidRPr="00124EBE" w:rsidRDefault="00124EBE" w:rsidP="00124EBE">
            <w:pPr>
              <w:spacing w:line="240" w:lineRule="auto"/>
              <w:ind w:firstLine="0"/>
              <w:jc w:val="center"/>
              <w:rPr>
                <w:sz w:val="18"/>
                <w:szCs w:val="18"/>
              </w:rPr>
            </w:pPr>
            <w:r w:rsidRPr="00124EBE">
              <w:rPr>
                <w:sz w:val="18"/>
                <w:szCs w:val="18"/>
              </w:rPr>
              <w:t>11</w:t>
            </w:r>
          </w:p>
        </w:tc>
        <w:tc>
          <w:tcPr>
            <w:tcW w:w="420" w:type="dxa"/>
            <w:tcBorders>
              <w:top w:val="nil"/>
              <w:left w:val="nil"/>
              <w:bottom w:val="single" w:sz="4" w:space="0" w:color="auto"/>
              <w:right w:val="single" w:sz="4" w:space="0" w:color="auto"/>
            </w:tcBorders>
            <w:shd w:val="clear" w:color="auto" w:fill="auto"/>
            <w:vAlign w:val="center"/>
            <w:hideMark/>
          </w:tcPr>
          <w:p w14:paraId="4DF762AB" w14:textId="77777777" w:rsidR="00124EBE" w:rsidRPr="00124EBE" w:rsidRDefault="00124EBE" w:rsidP="00124EBE">
            <w:pPr>
              <w:spacing w:line="240" w:lineRule="auto"/>
              <w:ind w:firstLine="0"/>
              <w:jc w:val="center"/>
              <w:rPr>
                <w:sz w:val="18"/>
                <w:szCs w:val="18"/>
              </w:rPr>
            </w:pPr>
            <w:r w:rsidRPr="00124EBE">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26911709" w14:textId="77777777" w:rsidR="00124EBE" w:rsidRPr="00124EBE" w:rsidRDefault="00124EBE" w:rsidP="00124EBE">
            <w:pPr>
              <w:spacing w:line="240" w:lineRule="auto"/>
              <w:ind w:firstLine="0"/>
              <w:jc w:val="center"/>
              <w:rPr>
                <w:sz w:val="18"/>
                <w:szCs w:val="18"/>
              </w:rPr>
            </w:pPr>
            <w:r w:rsidRPr="00124EBE">
              <w:rPr>
                <w:sz w:val="18"/>
                <w:szCs w:val="18"/>
              </w:rPr>
              <w:t>00 0 00 39092</w:t>
            </w:r>
          </w:p>
        </w:tc>
        <w:tc>
          <w:tcPr>
            <w:tcW w:w="520" w:type="dxa"/>
            <w:tcBorders>
              <w:top w:val="nil"/>
              <w:left w:val="nil"/>
              <w:bottom w:val="single" w:sz="4" w:space="0" w:color="auto"/>
              <w:right w:val="single" w:sz="4" w:space="0" w:color="auto"/>
            </w:tcBorders>
            <w:shd w:val="clear" w:color="auto" w:fill="auto"/>
            <w:vAlign w:val="center"/>
            <w:hideMark/>
          </w:tcPr>
          <w:p w14:paraId="272D70BD" w14:textId="77777777" w:rsidR="00124EBE" w:rsidRPr="00124EBE" w:rsidRDefault="00124EBE" w:rsidP="00124EBE">
            <w:pPr>
              <w:spacing w:line="240" w:lineRule="auto"/>
              <w:ind w:firstLine="0"/>
              <w:jc w:val="center"/>
              <w:rPr>
                <w:sz w:val="18"/>
                <w:szCs w:val="18"/>
              </w:rPr>
            </w:pPr>
            <w:r w:rsidRPr="00124EBE">
              <w:rPr>
                <w:sz w:val="18"/>
                <w:szCs w:val="18"/>
              </w:rPr>
              <w:t>850</w:t>
            </w:r>
          </w:p>
        </w:tc>
        <w:tc>
          <w:tcPr>
            <w:tcW w:w="1240" w:type="dxa"/>
            <w:tcBorders>
              <w:top w:val="nil"/>
              <w:left w:val="nil"/>
              <w:bottom w:val="single" w:sz="4" w:space="0" w:color="auto"/>
              <w:right w:val="single" w:sz="4" w:space="0" w:color="auto"/>
            </w:tcBorders>
            <w:shd w:val="clear" w:color="auto" w:fill="auto"/>
            <w:noWrap/>
            <w:vAlign w:val="center"/>
            <w:hideMark/>
          </w:tcPr>
          <w:p w14:paraId="154ACC8B" w14:textId="77777777" w:rsidR="00124EBE" w:rsidRPr="00124EBE" w:rsidRDefault="00124EBE" w:rsidP="00124EBE">
            <w:pPr>
              <w:spacing w:line="240" w:lineRule="auto"/>
              <w:ind w:firstLine="0"/>
              <w:jc w:val="right"/>
              <w:rPr>
                <w:sz w:val="18"/>
                <w:szCs w:val="18"/>
              </w:rPr>
            </w:pPr>
            <w:r w:rsidRPr="00124EBE">
              <w:rPr>
                <w:sz w:val="18"/>
                <w:szCs w:val="18"/>
              </w:rPr>
              <w:t>5,5</w:t>
            </w:r>
          </w:p>
        </w:tc>
      </w:tr>
      <w:tr w:rsidR="00124EBE" w:rsidRPr="00124EBE" w14:paraId="4DA6A7E0" w14:textId="77777777" w:rsidTr="00124EBE">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155012AA" w14:textId="77777777" w:rsidR="00124EBE" w:rsidRPr="00124EBE" w:rsidRDefault="00124EBE" w:rsidP="00124EBE">
            <w:pPr>
              <w:spacing w:line="240" w:lineRule="auto"/>
              <w:ind w:firstLine="0"/>
              <w:jc w:val="left"/>
              <w:rPr>
                <w:b/>
                <w:bCs/>
                <w:sz w:val="18"/>
                <w:szCs w:val="18"/>
              </w:rPr>
            </w:pPr>
            <w:r w:rsidRPr="00124EBE">
              <w:rPr>
                <w:b/>
                <w:bCs/>
                <w:sz w:val="18"/>
                <w:szCs w:val="18"/>
              </w:rPr>
              <w:t>Средства массовой информации</w:t>
            </w:r>
          </w:p>
        </w:tc>
        <w:tc>
          <w:tcPr>
            <w:tcW w:w="460" w:type="dxa"/>
            <w:tcBorders>
              <w:top w:val="nil"/>
              <w:left w:val="nil"/>
              <w:bottom w:val="single" w:sz="4" w:space="0" w:color="auto"/>
              <w:right w:val="single" w:sz="4" w:space="0" w:color="auto"/>
            </w:tcBorders>
            <w:shd w:val="clear" w:color="000000" w:fill="FFFF00"/>
            <w:vAlign w:val="center"/>
            <w:hideMark/>
          </w:tcPr>
          <w:p w14:paraId="3BE8CEE9" w14:textId="77777777" w:rsidR="00124EBE" w:rsidRPr="00124EBE" w:rsidRDefault="00124EBE" w:rsidP="00124EBE">
            <w:pPr>
              <w:spacing w:line="240" w:lineRule="auto"/>
              <w:ind w:firstLine="0"/>
              <w:jc w:val="center"/>
              <w:rPr>
                <w:b/>
                <w:bCs/>
                <w:sz w:val="18"/>
                <w:szCs w:val="18"/>
              </w:rPr>
            </w:pPr>
            <w:r w:rsidRPr="00124EBE">
              <w:rPr>
                <w:b/>
                <w:bCs/>
                <w:sz w:val="18"/>
                <w:szCs w:val="18"/>
              </w:rPr>
              <w:t>12</w:t>
            </w:r>
          </w:p>
        </w:tc>
        <w:tc>
          <w:tcPr>
            <w:tcW w:w="420" w:type="dxa"/>
            <w:tcBorders>
              <w:top w:val="nil"/>
              <w:left w:val="nil"/>
              <w:bottom w:val="single" w:sz="4" w:space="0" w:color="auto"/>
              <w:right w:val="single" w:sz="4" w:space="0" w:color="auto"/>
            </w:tcBorders>
            <w:shd w:val="clear" w:color="000000" w:fill="FFFF00"/>
            <w:vAlign w:val="center"/>
            <w:hideMark/>
          </w:tcPr>
          <w:p w14:paraId="6D56A199"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2F826C6F"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3986AFEC"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7F17C327" w14:textId="77777777" w:rsidR="00124EBE" w:rsidRPr="00124EBE" w:rsidRDefault="00124EBE" w:rsidP="00124EBE">
            <w:pPr>
              <w:spacing w:line="240" w:lineRule="auto"/>
              <w:ind w:firstLine="0"/>
              <w:jc w:val="right"/>
              <w:rPr>
                <w:b/>
                <w:bCs/>
                <w:sz w:val="18"/>
                <w:szCs w:val="18"/>
              </w:rPr>
            </w:pPr>
            <w:r w:rsidRPr="00124EBE">
              <w:rPr>
                <w:b/>
                <w:bCs/>
                <w:sz w:val="18"/>
                <w:szCs w:val="18"/>
              </w:rPr>
              <w:t>5 047,5</w:t>
            </w:r>
          </w:p>
        </w:tc>
      </w:tr>
      <w:tr w:rsidR="00124EBE" w:rsidRPr="00124EBE" w14:paraId="3B7C653F" w14:textId="77777777" w:rsidTr="00124EBE">
        <w:trPr>
          <w:trHeight w:val="33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0D832E32" w14:textId="77777777" w:rsidR="00124EBE" w:rsidRPr="00124EBE" w:rsidRDefault="00124EBE" w:rsidP="00124EBE">
            <w:pPr>
              <w:spacing w:line="240" w:lineRule="auto"/>
              <w:ind w:firstLine="0"/>
              <w:jc w:val="left"/>
              <w:rPr>
                <w:sz w:val="18"/>
                <w:szCs w:val="18"/>
              </w:rPr>
            </w:pPr>
            <w:r w:rsidRPr="00124EBE">
              <w:rPr>
                <w:sz w:val="18"/>
                <w:szCs w:val="18"/>
              </w:rPr>
              <w:t xml:space="preserve">Периодическая печать и издательства  </w:t>
            </w:r>
          </w:p>
        </w:tc>
        <w:tc>
          <w:tcPr>
            <w:tcW w:w="460" w:type="dxa"/>
            <w:tcBorders>
              <w:top w:val="nil"/>
              <w:left w:val="nil"/>
              <w:bottom w:val="single" w:sz="4" w:space="0" w:color="auto"/>
              <w:right w:val="single" w:sz="4" w:space="0" w:color="auto"/>
            </w:tcBorders>
            <w:shd w:val="clear" w:color="000000" w:fill="FFFF00"/>
            <w:vAlign w:val="center"/>
            <w:hideMark/>
          </w:tcPr>
          <w:p w14:paraId="7C8FE444" w14:textId="77777777" w:rsidR="00124EBE" w:rsidRPr="00124EBE" w:rsidRDefault="00124EBE" w:rsidP="00124EBE">
            <w:pPr>
              <w:spacing w:line="240" w:lineRule="auto"/>
              <w:ind w:firstLine="0"/>
              <w:jc w:val="center"/>
              <w:rPr>
                <w:sz w:val="18"/>
                <w:szCs w:val="18"/>
              </w:rPr>
            </w:pPr>
            <w:r w:rsidRPr="00124EBE">
              <w:rPr>
                <w:sz w:val="18"/>
                <w:szCs w:val="18"/>
              </w:rPr>
              <w:t>12</w:t>
            </w:r>
          </w:p>
        </w:tc>
        <w:tc>
          <w:tcPr>
            <w:tcW w:w="420" w:type="dxa"/>
            <w:tcBorders>
              <w:top w:val="nil"/>
              <w:left w:val="nil"/>
              <w:bottom w:val="single" w:sz="4" w:space="0" w:color="auto"/>
              <w:right w:val="single" w:sz="4" w:space="0" w:color="auto"/>
            </w:tcBorders>
            <w:shd w:val="clear" w:color="000000" w:fill="FFFF00"/>
            <w:vAlign w:val="center"/>
            <w:hideMark/>
          </w:tcPr>
          <w:p w14:paraId="3734F612"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000000" w:fill="FFFF00"/>
            <w:vAlign w:val="center"/>
            <w:hideMark/>
          </w:tcPr>
          <w:p w14:paraId="05D0E3A3"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39B9A88D"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2283F5E0" w14:textId="77777777" w:rsidR="00124EBE" w:rsidRPr="00124EBE" w:rsidRDefault="00124EBE" w:rsidP="00124EBE">
            <w:pPr>
              <w:spacing w:line="240" w:lineRule="auto"/>
              <w:ind w:firstLine="0"/>
              <w:jc w:val="right"/>
              <w:rPr>
                <w:sz w:val="18"/>
                <w:szCs w:val="18"/>
              </w:rPr>
            </w:pPr>
            <w:r w:rsidRPr="00124EBE">
              <w:rPr>
                <w:sz w:val="18"/>
                <w:szCs w:val="18"/>
              </w:rPr>
              <w:t>5 047,5</w:t>
            </w:r>
          </w:p>
        </w:tc>
      </w:tr>
      <w:tr w:rsidR="00124EBE" w:rsidRPr="00124EBE" w14:paraId="46583512" w14:textId="77777777" w:rsidTr="00124EBE">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E44F7AE" w14:textId="77777777" w:rsidR="00124EBE" w:rsidRPr="00124EBE" w:rsidRDefault="00124EBE" w:rsidP="00124EBE">
            <w:pPr>
              <w:spacing w:line="240" w:lineRule="auto"/>
              <w:ind w:firstLine="0"/>
              <w:jc w:val="left"/>
              <w:rPr>
                <w:sz w:val="18"/>
                <w:szCs w:val="18"/>
              </w:rPr>
            </w:pPr>
            <w:r w:rsidRPr="00124EBE">
              <w:rPr>
                <w:sz w:val="18"/>
                <w:szCs w:val="18"/>
              </w:rPr>
              <w:t>Обеспечение деятельности подведомственных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26DEA73A" w14:textId="77777777" w:rsidR="00124EBE" w:rsidRPr="00124EBE" w:rsidRDefault="00124EBE" w:rsidP="00124EBE">
            <w:pPr>
              <w:spacing w:line="240" w:lineRule="auto"/>
              <w:ind w:firstLine="0"/>
              <w:jc w:val="center"/>
              <w:rPr>
                <w:sz w:val="18"/>
                <w:szCs w:val="18"/>
              </w:rPr>
            </w:pPr>
            <w:r w:rsidRPr="00124EBE">
              <w:rPr>
                <w:sz w:val="18"/>
                <w:szCs w:val="18"/>
              </w:rPr>
              <w:t>12</w:t>
            </w:r>
          </w:p>
        </w:tc>
        <w:tc>
          <w:tcPr>
            <w:tcW w:w="420" w:type="dxa"/>
            <w:tcBorders>
              <w:top w:val="nil"/>
              <w:left w:val="nil"/>
              <w:bottom w:val="single" w:sz="4" w:space="0" w:color="auto"/>
              <w:right w:val="single" w:sz="4" w:space="0" w:color="auto"/>
            </w:tcBorders>
            <w:shd w:val="clear" w:color="auto" w:fill="auto"/>
            <w:vAlign w:val="center"/>
            <w:hideMark/>
          </w:tcPr>
          <w:p w14:paraId="46C22DD1"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22648B49" w14:textId="77777777" w:rsidR="00124EBE" w:rsidRPr="00124EBE" w:rsidRDefault="00124EBE" w:rsidP="00124EBE">
            <w:pPr>
              <w:spacing w:line="240" w:lineRule="auto"/>
              <w:ind w:firstLine="0"/>
              <w:jc w:val="center"/>
              <w:rPr>
                <w:sz w:val="18"/>
                <w:szCs w:val="18"/>
              </w:rPr>
            </w:pPr>
            <w:r w:rsidRPr="00124EBE">
              <w:rPr>
                <w:sz w:val="18"/>
                <w:szCs w:val="18"/>
              </w:rPr>
              <w:t>00 0 00 09299</w:t>
            </w:r>
          </w:p>
        </w:tc>
        <w:tc>
          <w:tcPr>
            <w:tcW w:w="520" w:type="dxa"/>
            <w:tcBorders>
              <w:top w:val="nil"/>
              <w:left w:val="nil"/>
              <w:bottom w:val="single" w:sz="4" w:space="0" w:color="auto"/>
              <w:right w:val="single" w:sz="4" w:space="0" w:color="auto"/>
            </w:tcBorders>
            <w:shd w:val="clear" w:color="auto" w:fill="auto"/>
            <w:vAlign w:val="center"/>
            <w:hideMark/>
          </w:tcPr>
          <w:p w14:paraId="064039A1"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68EF7B40" w14:textId="77777777" w:rsidR="00124EBE" w:rsidRPr="00124EBE" w:rsidRDefault="00124EBE" w:rsidP="00124EBE">
            <w:pPr>
              <w:spacing w:line="240" w:lineRule="auto"/>
              <w:ind w:firstLine="0"/>
              <w:jc w:val="right"/>
              <w:rPr>
                <w:sz w:val="18"/>
                <w:szCs w:val="18"/>
              </w:rPr>
            </w:pPr>
            <w:r w:rsidRPr="00124EBE">
              <w:rPr>
                <w:sz w:val="18"/>
                <w:szCs w:val="18"/>
              </w:rPr>
              <w:t>5 047,5</w:t>
            </w:r>
          </w:p>
        </w:tc>
      </w:tr>
      <w:tr w:rsidR="00124EBE" w:rsidRPr="00124EBE" w14:paraId="24BCCA81" w14:textId="77777777" w:rsidTr="00124EBE">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0F8BFD1" w14:textId="77777777" w:rsidR="00124EBE" w:rsidRPr="00124EBE" w:rsidRDefault="00124EBE" w:rsidP="00124EBE">
            <w:pPr>
              <w:spacing w:line="240" w:lineRule="auto"/>
              <w:ind w:firstLine="0"/>
              <w:jc w:val="left"/>
              <w:rPr>
                <w:sz w:val="18"/>
                <w:szCs w:val="18"/>
              </w:rPr>
            </w:pPr>
            <w:r w:rsidRPr="00124EBE">
              <w:rPr>
                <w:sz w:val="18"/>
                <w:szCs w:val="18"/>
              </w:rPr>
              <w:t>Субсидии автономным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21E38B52" w14:textId="77777777" w:rsidR="00124EBE" w:rsidRPr="00124EBE" w:rsidRDefault="00124EBE" w:rsidP="00124EBE">
            <w:pPr>
              <w:spacing w:line="240" w:lineRule="auto"/>
              <w:ind w:firstLine="0"/>
              <w:jc w:val="center"/>
              <w:rPr>
                <w:sz w:val="18"/>
                <w:szCs w:val="18"/>
              </w:rPr>
            </w:pPr>
            <w:r w:rsidRPr="00124EBE">
              <w:rPr>
                <w:sz w:val="18"/>
                <w:szCs w:val="18"/>
              </w:rPr>
              <w:t>12</w:t>
            </w:r>
          </w:p>
        </w:tc>
        <w:tc>
          <w:tcPr>
            <w:tcW w:w="420" w:type="dxa"/>
            <w:tcBorders>
              <w:top w:val="nil"/>
              <w:left w:val="nil"/>
              <w:bottom w:val="single" w:sz="4" w:space="0" w:color="auto"/>
              <w:right w:val="single" w:sz="4" w:space="0" w:color="auto"/>
            </w:tcBorders>
            <w:shd w:val="clear" w:color="auto" w:fill="auto"/>
            <w:vAlign w:val="center"/>
            <w:hideMark/>
          </w:tcPr>
          <w:p w14:paraId="31648CD3" w14:textId="77777777" w:rsidR="00124EBE" w:rsidRPr="00124EBE" w:rsidRDefault="00124EBE" w:rsidP="00124EBE">
            <w:pPr>
              <w:spacing w:line="240" w:lineRule="auto"/>
              <w:ind w:firstLine="0"/>
              <w:jc w:val="center"/>
              <w:rPr>
                <w:sz w:val="18"/>
                <w:szCs w:val="18"/>
              </w:rPr>
            </w:pPr>
            <w:r w:rsidRPr="00124EBE">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97B51CA" w14:textId="77777777" w:rsidR="00124EBE" w:rsidRPr="00124EBE" w:rsidRDefault="00124EBE" w:rsidP="00124EBE">
            <w:pPr>
              <w:spacing w:line="240" w:lineRule="auto"/>
              <w:ind w:firstLine="0"/>
              <w:jc w:val="center"/>
              <w:rPr>
                <w:sz w:val="18"/>
                <w:szCs w:val="18"/>
              </w:rPr>
            </w:pPr>
            <w:r w:rsidRPr="00124EBE">
              <w:rPr>
                <w:sz w:val="18"/>
                <w:szCs w:val="18"/>
              </w:rPr>
              <w:t>00 0 00 09299</w:t>
            </w:r>
          </w:p>
        </w:tc>
        <w:tc>
          <w:tcPr>
            <w:tcW w:w="520" w:type="dxa"/>
            <w:tcBorders>
              <w:top w:val="nil"/>
              <w:left w:val="nil"/>
              <w:bottom w:val="single" w:sz="4" w:space="0" w:color="auto"/>
              <w:right w:val="single" w:sz="4" w:space="0" w:color="auto"/>
            </w:tcBorders>
            <w:shd w:val="clear" w:color="auto" w:fill="auto"/>
            <w:vAlign w:val="center"/>
            <w:hideMark/>
          </w:tcPr>
          <w:p w14:paraId="0AFDBC1B" w14:textId="77777777" w:rsidR="00124EBE" w:rsidRPr="00124EBE" w:rsidRDefault="00124EBE" w:rsidP="00124EBE">
            <w:pPr>
              <w:spacing w:line="240" w:lineRule="auto"/>
              <w:ind w:firstLine="0"/>
              <w:jc w:val="center"/>
              <w:rPr>
                <w:sz w:val="18"/>
                <w:szCs w:val="18"/>
              </w:rPr>
            </w:pPr>
            <w:r w:rsidRPr="00124EBE">
              <w:rPr>
                <w:sz w:val="18"/>
                <w:szCs w:val="18"/>
              </w:rPr>
              <w:t>620</w:t>
            </w:r>
          </w:p>
        </w:tc>
        <w:tc>
          <w:tcPr>
            <w:tcW w:w="1240" w:type="dxa"/>
            <w:tcBorders>
              <w:top w:val="nil"/>
              <w:left w:val="nil"/>
              <w:bottom w:val="single" w:sz="4" w:space="0" w:color="auto"/>
              <w:right w:val="single" w:sz="4" w:space="0" w:color="auto"/>
            </w:tcBorders>
            <w:shd w:val="clear" w:color="auto" w:fill="auto"/>
            <w:noWrap/>
            <w:vAlign w:val="center"/>
            <w:hideMark/>
          </w:tcPr>
          <w:p w14:paraId="432605E4" w14:textId="77777777" w:rsidR="00124EBE" w:rsidRPr="00124EBE" w:rsidRDefault="00124EBE" w:rsidP="00124EBE">
            <w:pPr>
              <w:spacing w:line="240" w:lineRule="auto"/>
              <w:ind w:firstLine="0"/>
              <w:jc w:val="right"/>
              <w:rPr>
                <w:sz w:val="18"/>
                <w:szCs w:val="18"/>
              </w:rPr>
            </w:pPr>
            <w:r w:rsidRPr="00124EBE">
              <w:rPr>
                <w:sz w:val="18"/>
                <w:szCs w:val="18"/>
              </w:rPr>
              <w:t>5 047,5</w:t>
            </w:r>
          </w:p>
        </w:tc>
      </w:tr>
      <w:tr w:rsidR="00124EBE" w:rsidRPr="00124EBE" w14:paraId="2BBDD3E4" w14:textId="77777777" w:rsidTr="00124EBE">
        <w:trPr>
          <w:trHeight w:val="72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79B1860F" w14:textId="77777777" w:rsidR="00124EBE" w:rsidRPr="00124EBE" w:rsidRDefault="00124EBE" w:rsidP="00124EBE">
            <w:pPr>
              <w:spacing w:line="240" w:lineRule="auto"/>
              <w:ind w:firstLine="0"/>
              <w:jc w:val="left"/>
              <w:rPr>
                <w:b/>
                <w:bCs/>
                <w:sz w:val="18"/>
                <w:szCs w:val="18"/>
              </w:rPr>
            </w:pPr>
            <w:r w:rsidRPr="00124EBE">
              <w:rPr>
                <w:b/>
                <w:bCs/>
                <w:sz w:val="18"/>
                <w:szCs w:val="18"/>
              </w:rPr>
              <w:t>Межбюджетные трансферты общего характера бюджетам бюджетной системы Российской Федерации</w:t>
            </w:r>
          </w:p>
        </w:tc>
        <w:tc>
          <w:tcPr>
            <w:tcW w:w="460" w:type="dxa"/>
            <w:tcBorders>
              <w:top w:val="nil"/>
              <w:left w:val="nil"/>
              <w:bottom w:val="single" w:sz="4" w:space="0" w:color="auto"/>
              <w:right w:val="single" w:sz="4" w:space="0" w:color="auto"/>
            </w:tcBorders>
            <w:shd w:val="clear" w:color="000000" w:fill="FFFF00"/>
            <w:vAlign w:val="center"/>
            <w:hideMark/>
          </w:tcPr>
          <w:p w14:paraId="2A70ED6E" w14:textId="77777777" w:rsidR="00124EBE" w:rsidRPr="00124EBE" w:rsidRDefault="00124EBE" w:rsidP="00124EBE">
            <w:pPr>
              <w:spacing w:line="240" w:lineRule="auto"/>
              <w:ind w:firstLine="0"/>
              <w:jc w:val="center"/>
              <w:rPr>
                <w:b/>
                <w:bCs/>
                <w:sz w:val="18"/>
                <w:szCs w:val="18"/>
              </w:rPr>
            </w:pPr>
            <w:r w:rsidRPr="00124EBE">
              <w:rPr>
                <w:b/>
                <w:bCs/>
                <w:sz w:val="18"/>
                <w:szCs w:val="18"/>
              </w:rPr>
              <w:t>14</w:t>
            </w:r>
          </w:p>
        </w:tc>
        <w:tc>
          <w:tcPr>
            <w:tcW w:w="420" w:type="dxa"/>
            <w:tcBorders>
              <w:top w:val="nil"/>
              <w:left w:val="nil"/>
              <w:bottom w:val="single" w:sz="4" w:space="0" w:color="auto"/>
              <w:right w:val="single" w:sz="4" w:space="0" w:color="auto"/>
            </w:tcBorders>
            <w:shd w:val="clear" w:color="000000" w:fill="FFFF00"/>
            <w:vAlign w:val="center"/>
            <w:hideMark/>
          </w:tcPr>
          <w:p w14:paraId="495151BA"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4FB93253"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0ECC6742" w14:textId="77777777" w:rsidR="00124EBE" w:rsidRPr="00124EBE" w:rsidRDefault="00124EBE" w:rsidP="00124EBE">
            <w:pPr>
              <w:spacing w:line="240" w:lineRule="auto"/>
              <w:ind w:firstLine="0"/>
              <w:jc w:val="center"/>
              <w:rPr>
                <w:b/>
                <w:bCs/>
                <w:sz w:val="18"/>
                <w:szCs w:val="18"/>
              </w:rPr>
            </w:pPr>
            <w:r w:rsidRPr="00124EBE">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52A1FEEE" w14:textId="77777777" w:rsidR="00124EBE" w:rsidRPr="00124EBE" w:rsidRDefault="00124EBE" w:rsidP="00124EBE">
            <w:pPr>
              <w:spacing w:line="240" w:lineRule="auto"/>
              <w:ind w:firstLine="0"/>
              <w:jc w:val="right"/>
              <w:rPr>
                <w:b/>
                <w:bCs/>
                <w:sz w:val="18"/>
                <w:szCs w:val="18"/>
              </w:rPr>
            </w:pPr>
            <w:r w:rsidRPr="00124EBE">
              <w:rPr>
                <w:b/>
                <w:bCs/>
                <w:sz w:val="18"/>
                <w:szCs w:val="18"/>
              </w:rPr>
              <w:t>163 087,3</w:t>
            </w:r>
          </w:p>
        </w:tc>
      </w:tr>
      <w:tr w:rsidR="00124EBE" w:rsidRPr="00124EBE" w14:paraId="738C68EB" w14:textId="77777777" w:rsidTr="00124EBE">
        <w:trPr>
          <w:trHeight w:val="390"/>
        </w:trPr>
        <w:tc>
          <w:tcPr>
            <w:tcW w:w="5620" w:type="dxa"/>
            <w:tcBorders>
              <w:top w:val="nil"/>
              <w:left w:val="nil"/>
              <w:bottom w:val="single" w:sz="4" w:space="0" w:color="auto"/>
              <w:right w:val="single" w:sz="4" w:space="0" w:color="auto"/>
            </w:tcBorders>
            <w:shd w:val="clear" w:color="auto" w:fill="auto"/>
            <w:noWrap/>
            <w:vAlign w:val="bottom"/>
            <w:hideMark/>
          </w:tcPr>
          <w:p w14:paraId="2C76AD18" w14:textId="77777777" w:rsidR="00124EBE" w:rsidRPr="00124EBE" w:rsidRDefault="00124EBE" w:rsidP="00124EBE">
            <w:pPr>
              <w:spacing w:line="240" w:lineRule="auto"/>
              <w:ind w:firstLine="0"/>
              <w:jc w:val="left"/>
              <w:rPr>
                <w:color w:val="000000"/>
                <w:sz w:val="20"/>
              </w:rPr>
            </w:pPr>
            <w:r w:rsidRPr="00124EBE">
              <w:rPr>
                <w:color w:val="000000"/>
                <w:sz w:val="20"/>
              </w:rPr>
              <w:t>Прочие межбюджетные трансферты общего характера</w:t>
            </w:r>
          </w:p>
        </w:tc>
        <w:tc>
          <w:tcPr>
            <w:tcW w:w="460" w:type="dxa"/>
            <w:tcBorders>
              <w:top w:val="nil"/>
              <w:left w:val="nil"/>
              <w:bottom w:val="single" w:sz="4" w:space="0" w:color="auto"/>
              <w:right w:val="single" w:sz="4" w:space="0" w:color="auto"/>
            </w:tcBorders>
            <w:shd w:val="clear" w:color="auto" w:fill="auto"/>
            <w:vAlign w:val="center"/>
            <w:hideMark/>
          </w:tcPr>
          <w:p w14:paraId="5FDB2E56" w14:textId="77777777" w:rsidR="00124EBE" w:rsidRPr="00124EBE" w:rsidRDefault="00124EBE" w:rsidP="00124EBE">
            <w:pPr>
              <w:spacing w:line="240" w:lineRule="auto"/>
              <w:ind w:firstLine="0"/>
              <w:jc w:val="center"/>
              <w:rPr>
                <w:sz w:val="18"/>
                <w:szCs w:val="18"/>
              </w:rPr>
            </w:pPr>
            <w:r w:rsidRPr="00124EBE">
              <w:rPr>
                <w:sz w:val="18"/>
                <w:szCs w:val="18"/>
              </w:rPr>
              <w:t>14</w:t>
            </w:r>
          </w:p>
        </w:tc>
        <w:tc>
          <w:tcPr>
            <w:tcW w:w="420" w:type="dxa"/>
            <w:tcBorders>
              <w:top w:val="nil"/>
              <w:left w:val="nil"/>
              <w:bottom w:val="single" w:sz="4" w:space="0" w:color="auto"/>
              <w:right w:val="single" w:sz="4" w:space="0" w:color="auto"/>
            </w:tcBorders>
            <w:shd w:val="clear" w:color="auto" w:fill="auto"/>
            <w:vAlign w:val="center"/>
            <w:hideMark/>
          </w:tcPr>
          <w:p w14:paraId="768D710E"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2B3721CB"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520" w:type="dxa"/>
            <w:tcBorders>
              <w:top w:val="nil"/>
              <w:left w:val="nil"/>
              <w:bottom w:val="single" w:sz="4" w:space="0" w:color="auto"/>
              <w:right w:val="single" w:sz="4" w:space="0" w:color="auto"/>
            </w:tcBorders>
            <w:shd w:val="clear" w:color="auto" w:fill="auto"/>
            <w:vAlign w:val="center"/>
            <w:hideMark/>
          </w:tcPr>
          <w:p w14:paraId="7D183E63"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61E4D68" w14:textId="77777777" w:rsidR="00124EBE" w:rsidRPr="00124EBE" w:rsidRDefault="00124EBE" w:rsidP="00124EBE">
            <w:pPr>
              <w:spacing w:line="240" w:lineRule="auto"/>
              <w:ind w:firstLine="0"/>
              <w:jc w:val="right"/>
              <w:rPr>
                <w:sz w:val="18"/>
                <w:szCs w:val="18"/>
              </w:rPr>
            </w:pPr>
            <w:r w:rsidRPr="00124EBE">
              <w:rPr>
                <w:sz w:val="18"/>
                <w:szCs w:val="18"/>
              </w:rPr>
              <w:t>163 087,3</w:t>
            </w:r>
          </w:p>
        </w:tc>
      </w:tr>
      <w:tr w:rsidR="00124EBE" w:rsidRPr="00124EBE" w14:paraId="32E9E453" w14:textId="77777777" w:rsidTr="00124EBE">
        <w:trPr>
          <w:trHeight w:val="1920"/>
        </w:trPr>
        <w:tc>
          <w:tcPr>
            <w:tcW w:w="5620" w:type="dxa"/>
            <w:tcBorders>
              <w:top w:val="nil"/>
              <w:left w:val="nil"/>
              <w:bottom w:val="single" w:sz="4" w:space="0" w:color="auto"/>
              <w:right w:val="single" w:sz="4" w:space="0" w:color="auto"/>
            </w:tcBorders>
            <w:shd w:val="clear" w:color="auto" w:fill="auto"/>
            <w:vAlign w:val="bottom"/>
            <w:hideMark/>
          </w:tcPr>
          <w:p w14:paraId="6CA1ECEA" w14:textId="77777777" w:rsidR="00124EBE" w:rsidRPr="00124EBE" w:rsidRDefault="00124EBE" w:rsidP="00124EBE">
            <w:pPr>
              <w:spacing w:line="240" w:lineRule="auto"/>
              <w:ind w:firstLine="0"/>
              <w:jc w:val="left"/>
              <w:rPr>
                <w:color w:val="000000"/>
                <w:sz w:val="20"/>
              </w:rPr>
            </w:pPr>
            <w:r w:rsidRPr="00124EBE">
              <w:rPr>
                <w:color w:val="000000"/>
                <w:sz w:val="20"/>
              </w:rPr>
              <w:t>Субсидии бюджету Забайкальского края из бюджетов муниципальных районов, муниципальных округов, городских округов,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субъекта Российской Федерации</w:t>
            </w:r>
          </w:p>
        </w:tc>
        <w:tc>
          <w:tcPr>
            <w:tcW w:w="460" w:type="dxa"/>
            <w:tcBorders>
              <w:top w:val="nil"/>
              <w:left w:val="nil"/>
              <w:bottom w:val="single" w:sz="4" w:space="0" w:color="auto"/>
              <w:right w:val="single" w:sz="4" w:space="0" w:color="auto"/>
            </w:tcBorders>
            <w:shd w:val="clear" w:color="auto" w:fill="auto"/>
            <w:vAlign w:val="center"/>
            <w:hideMark/>
          </w:tcPr>
          <w:p w14:paraId="1B0ABC6E" w14:textId="77777777" w:rsidR="00124EBE" w:rsidRPr="00124EBE" w:rsidRDefault="00124EBE" w:rsidP="00124EBE">
            <w:pPr>
              <w:spacing w:line="240" w:lineRule="auto"/>
              <w:ind w:firstLine="0"/>
              <w:jc w:val="center"/>
              <w:rPr>
                <w:sz w:val="18"/>
                <w:szCs w:val="18"/>
              </w:rPr>
            </w:pPr>
            <w:r w:rsidRPr="00124EBE">
              <w:rPr>
                <w:sz w:val="18"/>
                <w:szCs w:val="18"/>
              </w:rPr>
              <w:t>14</w:t>
            </w:r>
          </w:p>
        </w:tc>
        <w:tc>
          <w:tcPr>
            <w:tcW w:w="420" w:type="dxa"/>
            <w:tcBorders>
              <w:top w:val="nil"/>
              <w:left w:val="nil"/>
              <w:bottom w:val="single" w:sz="4" w:space="0" w:color="auto"/>
              <w:right w:val="single" w:sz="4" w:space="0" w:color="auto"/>
            </w:tcBorders>
            <w:shd w:val="clear" w:color="auto" w:fill="auto"/>
            <w:vAlign w:val="center"/>
            <w:hideMark/>
          </w:tcPr>
          <w:p w14:paraId="05EB7F56"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3680C2A3" w14:textId="77777777" w:rsidR="00124EBE" w:rsidRPr="00124EBE" w:rsidRDefault="00124EBE" w:rsidP="00124EBE">
            <w:pPr>
              <w:spacing w:line="240" w:lineRule="auto"/>
              <w:ind w:firstLine="0"/>
              <w:jc w:val="center"/>
              <w:rPr>
                <w:sz w:val="18"/>
                <w:szCs w:val="18"/>
              </w:rPr>
            </w:pPr>
            <w:r w:rsidRPr="00124EBE">
              <w:rPr>
                <w:sz w:val="18"/>
                <w:szCs w:val="18"/>
              </w:rPr>
              <w:t>00 0 00 79126</w:t>
            </w:r>
          </w:p>
        </w:tc>
        <w:tc>
          <w:tcPr>
            <w:tcW w:w="520" w:type="dxa"/>
            <w:tcBorders>
              <w:top w:val="nil"/>
              <w:left w:val="nil"/>
              <w:bottom w:val="single" w:sz="4" w:space="0" w:color="auto"/>
              <w:right w:val="single" w:sz="4" w:space="0" w:color="auto"/>
            </w:tcBorders>
            <w:shd w:val="clear" w:color="auto" w:fill="auto"/>
            <w:vAlign w:val="center"/>
            <w:hideMark/>
          </w:tcPr>
          <w:p w14:paraId="04B7AA21" w14:textId="77777777" w:rsidR="00124EBE" w:rsidRPr="00124EBE" w:rsidRDefault="00124EBE" w:rsidP="00124EBE">
            <w:pPr>
              <w:spacing w:line="240" w:lineRule="auto"/>
              <w:ind w:firstLine="0"/>
              <w:jc w:val="center"/>
              <w:rPr>
                <w:sz w:val="18"/>
                <w:szCs w:val="18"/>
              </w:rPr>
            </w:pPr>
            <w:r w:rsidRPr="00124EBE">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15066F56" w14:textId="77777777" w:rsidR="00124EBE" w:rsidRPr="00124EBE" w:rsidRDefault="00124EBE" w:rsidP="00124EBE">
            <w:pPr>
              <w:spacing w:line="240" w:lineRule="auto"/>
              <w:ind w:firstLine="0"/>
              <w:jc w:val="right"/>
              <w:rPr>
                <w:sz w:val="18"/>
                <w:szCs w:val="18"/>
              </w:rPr>
            </w:pPr>
            <w:r w:rsidRPr="00124EBE">
              <w:rPr>
                <w:sz w:val="18"/>
                <w:szCs w:val="18"/>
              </w:rPr>
              <w:t>163 087,3</w:t>
            </w:r>
          </w:p>
        </w:tc>
      </w:tr>
      <w:tr w:rsidR="00124EBE" w:rsidRPr="00124EBE" w14:paraId="6DD77F1C" w14:textId="77777777" w:rsidTr="00124EBE">
        <w:trPr>
          <w:trHeight w:val="390"/>
        </w:trPr>
        <w:tc>
          <w:tcPr>
            <w:tcW w:w="5620" w:type="dxa"/>
            <w:tcBorders>
              <w:top w:val="nil"/>
              <w:left w:val="nil"/>
              <w:bottom w:val="nil"/>
              <w:right w:val="nil"/>
            </w:tcBorders>
            <w:shd w:val="clear" w:color="auto" w:fill="auto"/>
            <w:noWrap/>
            <w:vAlign w:val="bottom"/>
            <w:hideMark/>
          </w:tcPr>
          <w:p w14:paraId="51E912D4" w14:textId="77777777" w:rsidR="00124EBE" w:rsidRPr="00124EBE" w:rsidRDefault="00124EBE" w:rsidP="00124EBE">
            <w:pPr>
              <w:spacing w:line="240" w:lineRule="auto"/>
              <w:ind w:firstLine="0"/>
              <w:jc w:val="left"/>
              <w:rPr>
                <w:color w:val="000000"/>
                <w:sz w:val="20"/>
              </w:rPr>
            </w:pPr>
            <w:r w:rsidRPr="00124EBE">
              <w:rPr>
                <w:color w:val="000000"/>
                <w:sz w:val="20"/>
              </w:rPr>
              <w:t>Межбюджетные трансферты</w:t>
            </w:r>
          </w:p>
        </w:tc>
        <w:tc>
          <w:tcPr>
            <w:tcW w:w="460" w:type="dxa"/>
            <w:tcBorders>
              <w:top w:val="nil"/>
              <w:left w:val="single" w:sz="4" w:space="0" w:color="auto"/>
              <w:bottom w:val="single" w:sz="4" w:space="0" w:color="auto"/>
              <w:right w:val="single" w:sz="4" w:space="0" w:color="auto"/>
            </w:tcBorders>
            <w:shd w:val="clear" w:color="auto" w:fill="auto"/>
            <w:vAlign w:val="center"/>
            <w:hideMark/>
          </w:tcPr>
          <w:p w14:paraId="75841E36" w14:textId="77777777" w:rsidR="00124EBE" w:rsidRPr="00124EBE" w:rsidRDefault="00124EBE" w:rsidP="00124EBE">
            <w:pPr>
              <w:spacing w:line="240" w:lineRule="auto"/>
              <w:ind w:firstLine="0"/>
              <w:jc w:val="center"/>
              <w:rPr>
                <w:sz w:val="18"/>
                <w:szCs w:val="18"/>
              </w:rPr>
            </w:pPr>
            <w:r w:rsidRPr="00124EBE">
              <w:rPr>
                <w:sz w:val="18"/>
                <w:szCs w:val="18"/>
              </w:rPr>
              <w:t>14</w:t>
            </w:r>
          </w:p>
        </w:tc>
        <w:tc>
          <w:tcPr>
            <w:tcW w:w="420" w:type="dxa"/>
            <w:tcBorders>
              <w:top w:val="nil"/>
              <w:left w:val="nil"/>
              <w:bottom w:val="single" w:sz="4" w:space="0" w:color="auto"/>
              <w:right w:val="single" w:sz="4" w:space="0" w:color="auto"/>
            </w:tcBorders>
            <w:shd w:val="clear" w:color="auto" w:fill="auto"/>
            <w:vAlign w:val="center"/>
            <w:hideMark/>
          </w:tcPr>
          <w:p w14:paraId="6887FD98"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44189359" w14:textId="77777777" w:rsidR="00124EBE" w:rsidRPr="00124EBE" w:rsidRDefault="00124EBE" w:rsidP="00124EBE">
            <w:pPr>
              <w:spacing w:line="240" w:lineRule="auto"/>
              <w:ind w:firstLine="0"/>
              <w:jc w:val="center"/>
              <w:rPr>
                <w:sz w:val="18"/>
                <w:szCs w:val="18"/>
              </w:rPr>
            </w:pPr>
            <w:r w:rsidRPr="00124EBE">
              <w:rPr>
                <w:sz w:val="18"/>
                <w:szCs w:val="18"/>
              </w:rPr>
              <w:t>00 0 00 79126</w:t>
            </w:r>
          </w:p>
        </w:tc>
        <w:tc>
          <w:tcPr>
            <w:tcW w:w="520" w:type="dxa"/>
            <w:tcBorders>
              <w:top w:val="nil"/>
              <w:left w:val="nil"/>
              <w:bottom w:val="single" w:sz="4" w:space="0" w:color="auto"/>
              <w:right w:val="single" w:sz="4" w:space="0" w:color="auto"/>
            </w:tcBorders>
            <w:shd w:val="clear" w:color="auto" w:fill="auto"/>
            <w:vAlign w:val="center"/>
            <w:hideMark/>
          </w:tcPr>
          <w:p w14:paraId="7DD9A315" w14:textId="77777777" w:rsidR="00124EBE" w:rsidRPr="00124EBE" w:rsidRDefault="00124EBE" w:rsidP="00124EBE">
            <w:pPr>
              <w:spacing w:line="240" w:lineRule="auto"/>
              <w:ind w:firstLine="0"/>
              <w:jc w:val="center"/>
              <w:rPr>
                <w:sz w:val="18"/>
                <w:szCs w:val="18"/>
              </w:rPr>
            </w:pPr>
            <w:r w:rsidRPr="00124EBE">
              <w:rPr>
                <w:sz w:val="18"/>
                <w:szCs w:val="18"/>
              </w:rPr>
              <w:t>500</w:t>
            </w:r>
          </w:p>
        </w:tc>
        <w:tc>
          <w:tcPr>
            <w:tcW w:w="1240" w:type="dxa"/>
            <w:tcBorders>
              <w:top w:val="nil"/>
              <w:left w:val="nil"/>
              <w:bottom w:val="single" w:sz="4" w:space="0" w:color="auto"/>
              <w:right w:val="single" w:sz="4" w:space="0" w:color="auto"/>
            </w:tcBorders>
            <w:shd w:val="clear" w:color="auto" w:fill="auto"/>
            <w:noWrap/>
            <w:vAlign w:val="center"/>
            <w:hideMark/>
          </w:tcPr>
          <w:p w14:paraId="21525018" w14:textId="77777777" w:rsidR="00124EBE" w:rsidRPr="00124EBE" w:rsidRDefault="00124EBE" w:rsidP="00124EBE">
            <w:pPr>
              <w:spacing w:line="240" w:lineRule="auto"/>
              <w:ind w:firstLine="0"/>
              <w:jc w:val="right"/>
              <w:rPr>
                <w:sz w:val="18"/>
                <w:szCs w:val="18"/>
              </w:rPr>
            </w:pPr>
            <w:r w:rsidRPr="00124EBE">
              <w:rPr>
                <w:sz w:val="18"/>
                <w:szCs w:val="18"/>
              </w:rPr>
              <w:t>163 087,3</w:t>
            </w:r>
          </w:p>
        </w:tc>
      </w:tr>
      <w:tr w:rsidR="00124EBE" w:rsidRPr="00124EBE" w14:paraId="1637C90C" w14:textId="77777777" w:rsidTr="00124EBE">
        <w:trPr>
          <w:trHeight w:val="39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43F91" w14:textId="77777777" w:rsidR="00124EBE" w:rsidRPr="00124EBE" w:rsidRDefault="00124EBE" w:rsidP="00124EBE">
            <w:pPr>
              <w:spacing w:line="240" w:lineRule="auto"/>
              <w:ind w:firstLine="0"/>
              <w:jc w:val="left"/>
              <w:rPr>
                <w:sz w:val="18"/>
                <w:szCs w:val="18"/>
              </w:rPr>
            </w:pPr>
            <w:r w:rsidRPr="00124EBE">
              <w:rPr>
                <w:sz w:val="18"/>
                <w:szCs w:val="18"/>
              </w:rPr>
              <w:t>Субсидии</w:t>
            </w:r>
          </w:p>
        </w:tc>
        <w:tc>
          <w:tcPr>
            <w:tcW w:w="460" w:type="dxa"/>
            <w:tcBorders>
              <w:top w:val="nil"/>
              <w:left w:val="nil"/>
              <w:bottom w:val="single" w:sz="4" w:space="0" w:color="auto"/>
              <w:right w:val="single" w:sz="4" w:space="0" w:color="auto"/>
            </w:tcBorders>
            <w:shd w:val="clear" w:color="auto" w:fill="auto"/>
            <w:vAlign w:val="center"/>
            <w:hideMark/>
          </w:tcPr>
          <w:p w14:paraId="12779B2F" w14:textId="77777777" w:rsidR="00124EBE" w:rsidRPr="00124EBE" w:rsidRDefault="00124EBE" w:rsidP="00124EBE">
            <w:pPr>
              <w:spacing w:line="240" w:lineRule="auto"/>
              <w:ind w:firstLine="0"/>
              <w:jc w:val="center"/>
              <w:rPr>
                <w:sz w:val="18"/>
                <w:szCs w:val="18"/>
              </w:rPr>
            </w:pPr>
            <w:r w:rsidRPr="00124EBE">
              <w:rPr>
                <w:sz w:val="18"/>
                <w:szCs w:val="18"/>
              </w:rPr>
              <w:t>14</w:t>
            </w:r>
          </w:p>
        </w:tc>
        <w:tc>
          <w:tcPr>
            <w:tcW w:w="420" w:type="dxa"/>
            <w:tcBorders>
              <w:top w:val="nil"/>
              <w:left w:val="nil"/>
              <w:bottom w:val="single" w:sz="4" w:space="0" w:color="auto"/>
              <w:right w:val="single" w:sz="4" w:space="0" w:color="auto"/>
            </w:tcBorders>
            <w:shd w:val="clear" w:color="auto" w:fill="auto"/>
            <w:vAlign w:val="center"/>
            <w:hideMark/>
          </w:tcPr>
          <w:p w14:paraId="11891725" w14:textId="77777777" w:rsidR="00124EBE" w:rsidRPr="00124EBE" w:rsidRDefault="00124EBE" w:rsidP="00124EBE">
            <w:pPr>
              <w:spacing w:line="240" w:lineRule="auto"/>
              <w:ind w:firstLine="0"/>
              <w:jc w:val="center"/>
              <w:rPr>
                <w:sz w:val="18"/>
                <w:szCs w:val="18"/>
              </w:rPr>
            </w:pPr>
            <w:r w:rsidRPr="00124EBE">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53499B57" w14:textId="77777777" w:rsidR="00124EBE" w:rsidRPr="00124EBE" w:rsidRDefault="00124EBE" w:rsidP="00124EBE">
            <w:pPr>
              <w:spacing w:line="240" w:lineRule="auto"/>
              <w:ind w:firstLine="0"/>
              <w:jc w:val="center"/>
              <w:rPr>
                <w:sz w:val="18"/>
                <w:szCs w:val="18"/>
              </w:rPr>
            </w:pPr>
            <w:r w:rsidRPr="00124EBE">
              <w:rPr>
                <w:sz w:val="18"/>
                <w:szCs w:val="18"/>
              </w:rPr>
              <w:t>00 0 00 79126</w:t>
            </w:r>
          </w:p>
        </w:tc>
        <w:tc>
          <w:tcPr>
            <w:tcW w:w="520" w:type="dxa"/>
            <w:tcBorders>
              <w:top w:val="nil"/>
              <w:left w:val="nil"/>
              <w:bottom w:val="single" w:sz="4" w:space="0" w:color="auto"/>
              <w:right w:val="single" w:sz="4" w:space="0" w:color="auto"/>
            </w:tcBorders>
            <w:shd w:val="clear" w:color="auto" w:fill="auto"/>
            <w:vAlign w:val="center"/>
            <w:hideMark/>
          </w:tcPr>
          <w:p w14:paraId="49D93B96" w14:textId="77777777" w:rsidR="00124EBE" w:rsidRPr="00124EBE" w:rsidRDefault="00124EBE" w:rsidP="00124EBE">
            <w:pPr>
              <w:spacing w:line="240" w:lineRule="auto"/>
              <w:ind w:firstLine="0"/>
              <w:jc w:val="center"/>
              <w:rPr>
                <w:sz w:val="18"/>
                <w:szCs w:val="18"/>
              </w:rPr>
            </w:pPr>
            <w:r w:rsidRPr="00124EBE">
              <w:rPr>
                <w:sz w:val="18"/>
                <w:szCs w:val="18"/>
              </w:rPr>
              <w:t>520</w:t>
            </w:r>
          </w:p>
        </w:tc>
        <w:tc>
          <w:tcPr>
            <w:tcW w:w="1240" w:type="dxa"/>
            <w:tcBorders>
              <w:top w:val="nil"/>
              <w:left w:val="nil"/>
              <w:bottom w:val="single" w:sz="4" w:space="0" w:color="auto"/>
              <w:right w:val="single" w:sz="4" w:space="0" w:color="auto"/>
            </w:tcBorders>
            <w:shd w:val="clear" w:color="auto" w:fill="auto"/>
            <w:noWrap/>
            <w:vAlign w:val="center"/>
            <w:hideMark/>
          </w:tcPr>
          <w:p w14:paraId="2DCFC14F" w14:textId="77777777" w:rsidR="00124EBE" w:rsidRPr="00124EBE" w:rsidRDefault="00124EBE" w:rsidP="00124EBE">
            <w:pPr>
              <w:spacing w:line="240" w:lineRule="auto"/>
              <w:ind w:firstLine="0"/>
              <w:jc w:val="right"/>
              <w:rPr>
                <w:sz w:val="18"/>
                <w:szCs w:val="18"/>
              </w:rPr>
            </w:pPr>
            <w:r w:rsidRPr="00124EBE">
              <w:rPr>
                <w:sz w:val="18"/>
                <w:szCs w:val="18"/>
              </w:rPr>
              <w:t>163 087,3</w:t>
            </w:r>
          </w:p>
        </w:tc>
      </w:tr>
      <w:tr w:rsidR="00124EBE" w:rsidRPr="00124EBE" w14:paraId="32E5EFB6" w14:textId="77777777" w:rsidTr="00124EBE">
        <w:trPr>
          <w:trHeight w:val="375"/>
        </w:trPr>
        <w:tc>
          <w:tcPr>
            <w:tcW w:w="5620" w:type="dxa"/>
            <w:tcBorders>
              <w:top w:val="nil"/>
              <w:left w:val="single" w:sz="4" w:space="0" w:color="auto"/>
              <w:bottom w:val="single" w:sz="4" w:space="0" w:color="auto"/>
              <w:right w:val="single" w:sz="4" w:space="0" w:color="auto"/>
            </w:tcBorders>
            <w:shd w:val="clear" w:color="000000" w:fill="00FFFF"/>
            <w:vAlign w:val="center"/>
            <w:hideMark/>
          </w:tcPr>
          <w:p w14:paraId="75288090" w14:textId="77777777" w:rsidR="00124EBE" w:rsidRPr="00124EBE" w:rsidRDefault="00124EBE" w:rsidP="00124EBE">
            <w:pPr>
              <w:spacing w:line="240" w:lineRule="auto"/>
              <w:ind w:firstLine="0"/>
              <w:jc w:val="left"/>
              <w:rPr>
                <w:b/>
                <w:bCs/>
                <w:sz w:val="18"/>
                <w:szCs w:val="18"/>
              </w:rPr>
            </w:pPr>
            <w:r w:rsidRPr="00124EBE">
              <w:rPr>
                <w:b/>
                <w:bCs/>
                <w:sz w:val="18"/>
                <w:szCs w:val="18"/>
              </w:rPr>
              <w:t>Итого расходов</w:t>
            </w:r>
          </w:p>
        </w:tc>
        <w:tc>
          <w:tcPr>
            <w:tcW w:w="460" w:type="dxa"/>
            <w:tcBorders>
              <w:top w:val="nil"/>
              <w:left w:val="nil"/>
              <w:bottom w:val="single" w:sz="4" w:space="0" w:color="auto"/>
              <w:right w:val="single" w:sz="4" w:space="0" w:color="auto"/>
            </w:tcBorders>
            <w:shd w:val="clear" w:color="000000" w:fill="00FFFF"/>
            <w:vAlign w:val="center"/>
            <w:hideMark/>
          </w:tcPr>
          <w:p w14:paraId="2DD8FEC9" w14:textId="77777777" w:rsidR="00124EBE" w:rsidRPr="00124EBE" w:rsidRDefault="00124EBE" w:rsidP="00124EBE">
            <w:pPr>
              <w:spacing w:line="240" w:lineRule="auto"/>
              <w:ind w:firstLine="0"/>
              <w:jc w:val="center"/>
              <w:rPr>
                <w:sz w:val="18"/>
                <w:szCs w:val="18"/>
              </w:rPr>
            </w:pPr>
            <w:r w:rsidRPr="00124EBE">
              <w:rPr>
                <w:sz w:val="18"/>
                <w:szCs w:val="18"/>
              </w:rPr>
              <w:t xml:space="preserve"> -</w:t>
            </w:r>
          </w:p>
        </w:tc>
        <w:tc>
          <w:tcPr>
            <w:tcW w:w="420" w:type="dxa"/>
            <w:tcBorders>
              <w:top w:val="nil"/>
              <w:left w:val="nil"/>
              <w:bottom w:val="single" w:sz="4" w:space="0" w:color="auto"/>
              <w:right w:val="single" w:sz="4" w:space="0" w:color="auto"/>
            </w:tcBorders>
            <w:shd w:val="clear" w:color="000000" w:fill="00FFFF"/>
            <w:vAlign w:val="center"/>
            <w:hideMark/>
          </w:tcPr>
          <w:p w14:paraId="78B34334" w14:textId="77777777" w:rsidR="00124EBE" w:rsidRPr="00124EBE" w:rsidRDefault="00124EBE" w:rsidP="00124EBE">
            <w:pPr>
              <w:spacing w:line="240" w:lineRule="auto"/>
              <w:ind w:firstLine="0"/>
              <w:jc w:val="center"/>
              <w:rPr>
                <w:sz w:val="18"/>
                <w:szCs w:val="18"/>
              </w:rPr>
            </w:pPr>
            <w:r w:rsidRPr="00124EBE">
              <w:rPr>
                <w:sz w:val="18"/>
                <w:szCs w:val="18"/>
              </w:rPr>
              <w:t xml:space="preserve"> -</w:t>
            </w:r>
          </w:p>
        </w:tc>
        <w:tc>
          <w:tcPr>
            <w:tcW w:w="1360" w:type="dxa"/>
            <w:tcBorders>
              <w:top w:val="nil"/>
              <w:left w:val="nil"/>
              <w:bottom w:val="single" w:sz="4" w:space="0" w:color="auto"/>
              <w:right w:val="single" w:sz="4" w:space="0" w:color="auto"/>
            </w:tcBorders>
            <w:shd w:val="clear" w:color="000000" w:fill="00FFFF"/>
            <w:vAlign w:val="center"/>
            <w:hideMark/>
          </w:tcPr>
          <w:p w14:paraId="10260819" w14:textId="77777777" w:rsidR="00124EBE" w:rsidRPr="00124EBE" w:rsidRDefault="00124EBE" w:rsidP="00124EBE">
            <w:pPr>
              <w:spacing w:line="240" w:lineRule="auto"/>
              <w:ind w:firstLine="0"/>
              <w:jc w:val="center"/>
              <w:rPr>
                <w:sz w:val="18"/>
                <w:szCs w:val="18"/>
              </w:rPr>
            </w:pPr>
            <w:r w:rsidRPr="00124EBE">
              <w:rPr>
                <w:sz w:val="18"/>
                <w:szCs w:val="18"/>
              </w:rPr>
              <w:t xml:space="preserve"> -</w:t>
            </w:r>
          </w:p>
        </w:tc>
        <w:tc>
          <w:tcPr>
            <w:tcW w:w="520" w:type="dxa"/>
            <w:tcBorders>
              <w:top w:val="nil"/>
              <w:left w:val="nil"/>
              <w:bottom w:val="single" w:sz="4" w:space="0" w:color="auto"/>
              <w:right w:val="single" w:sz="4" w:space="0" w:color="auto"/>
            </w:tcBorders>
            <w:shd w:val="clear" w:color="000000" w:fill="00FFFF"/>
            <w:vAlign w:val="center"/>
            <w:hideMark/>
          </w:tcPr>
          <w:p w14:paraId="1E115145" w14:textId="77777777" w:rsidR="00124EBE" w:rsidRPr="00124EBE" w:rsidRDefault="00124EBE" w:rsidP="00124EBE">
            <w:pPr>
              <w:spacing w:line="240" w:lineRule="auto"/>
              <w:ind w:firstLine="0"/>
              <w:jc w:val="center"/>
              <w:rPr>
                <w:sz w:val="18"/>
                <w:szCs w:val="18"/>
              </w:rPr>
            </w:pPr>
            <w:r w:rsidRPr="00124EBE">
              <w:rPr>
                <w:sz w:val="18"/>
                <w:szCs w:val="18"/>
              </w:rPr>
              <w:t xml:space="preserve"> -</w:t>
            </w:r>
          </w:p>
        </w:tc>
        <w:tc>
          <w:tcPr>
            <w:tcW w:w="1240" w:type="dxa"/>
            <w:tcBorders>
              <w:top w:val="nil"/>
              <w:left w:val="nil"/>
              <w:bottom w:val="single" w:sz="4" w:space="0" w:color="auto"/>
              <w:right w:val="single" w:sz="4" w:space="0" w:color="auto"/>
            </w:tcBorders>
            <w:shd w:val="clear" w:color="000000" w:fill="00FFFF"/>
            <w:vAlign w:val="center"/>
            <w:hideMark/>
          </w:tcPr>
          <w:p w14:paraId="196781A9" w14:textId="77777777" w:rsidR="00124EBE" w:rsidRPr="00124EBE" w:rsidRDefault="00124EBE" w:rsidP="00124EBE">
            <w:pPr>
              <w:spacing w:line="240" w:lineRule="auto"/>
              <w:ind w:firstLine="0"/>
              <w:jc w:val="right"/>
              <w:rPr>
                <w:b/>
                <w:bCs/>
                <w:sz w:val="18"/>
                <w:szCs w:val="18"/>
              </w:rPr>
            </w:pPr>
            <w:r w:rsidRPr="00124EBE">
              <w:rPr>
                <w:b/>
                <w:bCs/>
                <w:sz w:val="18"/>
                <w:szCs w:val="18"/>
              </w:rPr>
              <w:t>2 034 734,3</w:t>
            </w:r>
          </w:p>
        </w:tc>
      </w:tr>
    </w:tbl>
    <w:p w14:paraId="312551C3" w14:textId="77777777" w:rsidR="007409CF" w:rsidRDefault="007409CF" w:rsidP="009D6625">
      <w:pPr>
        <w:ind w:firstLine="0"/>
        <w:rPr>
          <w:szCs w:val="28"/>
        </w:rPr>
      </w:pPr>
    </w:p>
    <w:p w14:paraId="04F6251F" w14:textId="77777777" w:rsidR="001D766E" w:rsidRDefault="001D766E" w:rsidP="007409CF">
      <w:pPr>
        <w:jc w:val="right"/>
        <w:rPr>
          <w:szCs w:val="28"/>
        </w:rPr>
      </w:pPr>
    </w:p>
    <w:p w14:paraId="71FAD50D" w14:textId="77777777" w:rsidR="00DC6AD0" w:rsidRDefault="00DC6AD0" w:rsidP="007409CF">
      <w:pPr>
        <w:jc w:val="right"/>
        <w:rPr>
          <w:szCs w:val="28"/>
        </w:rPr>
      </w:pPr>
    </w:p>
    <w:p w14:paraId="3ECC35CE" w14:textId="77777777" w:rsidR="00DC6AD0" w:rsidRDefault="00DC6AD0" w:rsidP="007409CF">
      <w:pPr>
        <w:jc w:val="right"/>
        <w:rPr>
          <w:szCs w:val="28"/>
        </w:rPr>
      </w:pPr>
    </w:p>
    <w:p w14:paraId="3B38F0D6" w14:textId="77777777" w:rsidR="00DC6AD0" w:rsidRDefault="00DC6AD0" w:rsidP="007409CF">
      <w:pPr>
        <w:jc w:val="right"/>
        <w:rPr>
          <w:szCs w:val="28"/>
        </w:rPr>
      </w:pPr>
    </w:p>
    <w:p w14:paraId="127C02C8" w14:textId="77777777" w:rsidR="00DC6AD0" w:rsidRDefault="00DC6AD0" w:rsidP="007409CF">
      <w:pPr>
        <w:jc w:val="right"/>
        <w:rPr>
          <w:szCs w:val="28"/>
        </w:rPr>
      </w:pPr>
    </w:p>
    <w:p w14:paraId="3A837F9C" w14:textId="77777777" w:rsidR="00EC23BA" w:rsidRDefault="00EC23BA" w:rsidP="007409CF">
      <w:pPr>
        <w:jc w:val="right"/>
        <w:rPr>
          <w:szCs w:val="28"/>
        </w:rPr>
      </w:pPr>
    </w:p>
    <w:p w14:paraId="61C34C0D" w14:textId="4673F4C7" w:rsidR="00EC23BA" w:rsidRDefault="00EC23BA" w:rsidP="007409CF">
      <w:pPr>
        <w:jc w:val="right"/>
        <w:rPr>
          <w:szCs w:val="28"/>
        </w:rPr>
      </w:pPr>
    </w:p>
    <w:p w14:paraId="69824BA2" w14:textId="77777777" w:rsidR="009E357C" w:rsidRDefault="009E357C" w:rsidP="007409CF">
      <w:pPr>
        <w:jc w:val="right"/>
        <w:rPr>
          <w:szCs w:val="28"/>
        </w:rPr>
      </w:pPr>
    </w:p>
    <w:p w14:paraId="1C497A66" w14:textId="77777777" w:rsidR="00EC23BA" w:rsidRDefault="00EC23BA" w:rsidP="007409CF">
      <w:pPr>
        <w:jc w:val="right"/>
        <w:rPr>
          <w:szCs w:val="28"/>
        </w:rPr>
      </w:pPr>
    </w:p>
    <w:p w14:paraId="49E94F34" w14:textId="77777777" w:rsidR="00EC23BA" w:rsidRDefault="00EC23BA" w:rsidP="007409CF">
      <w:pPr>
        <w:jc w:val="right"/>
        <w:rPr>
          <w:szCs w:val="28"/>
        </w:rPr>
      </w:pPr>
    </w:p>
    <w:p w14:paraId="74E0E517" w14:textId="29664734" w:rsidR="00DB4085" w:rsidRDefault="007409CF" w:rsidP="007409CF">
      <w:pPr>
        <w:jc w:val="right"/>
        <w:rPr>
          <w:szCs w:val="28"/>
        </w:rPr>
      </w:pPr>
      <w:r w:rsidRPr="0011319E">
        <w:rPr>
          <w:szCs w:val="28"/>
        </w:rPr>
        <w:lastRenderedPageBreak/>
        <w:t>Приложение № </w:t>
      </w:r>
      <w:r>
        <w:rPr>
          <w:szCs w:val="28"/>
        </w:rPr>
        <w:t>1</w:t>
      </w:r>
      <w:r w:rsidR="0094350A">
        <w:rPr>
          <w:szCs w:val="28"/>
        </w:rPr>
        <w:t>3</w:t>
      </w:r>
    </w:p>
    <w:p w14:paraId="72C18DD3" w14:textId="77777777" w:rsidR="007409CF" w:rsidRDefault="007409CF" w:rsidP="007409CF">
      <w:pPr>
        <w:jc w:val="right"/>
        <w:rPr>
          <w:szCs w:val="28"/>
        </w:rPr>
      </w:pPr>
      <w:r w:rsidRPr="00E8435D">
        <w:rPr>
          <w:szCs w:val="28"/>
        </w:rPr>
        <w:t xml:space="preserve">к </w:t>
      </w:r>
      <w:r w:rsidRPr="007F7107">
        <w:rPr>
          <w:szCs w:val="28"/>
        </w:rPr>
        <w:t>Р</w:t>
      </w:r>
      <w:r w:rsidRPr="00E8435D">
        <w:rPr>
          <w:szCs w:val="28"/>
        </w:rPr>
        <w:t xml:space="preserve">ешению </w:t>
      </w:r>
      <w:r w:rsidR="00C0589C">
        <w:rPr>
          <w:szCs w:val="28"/>
        </w:rPr>
        <w:t>Газимуро-Заводского</w:t>
      </w:r>
    </w:p>
    <w:p w14:paraId="066ADC34" w14:textId="77777777" w:rsidR="007409CF" w:rsidRDefault="00C0589C" w:rsidP="007409CF">
      <w:pPr>
        <w:jc w:val="right"/>
        <w:rPr>
          <w:szCs w:val="28"/>
        </w:rPr>
      </w:pPr>
      <w:r>
        <w:rPr>
          <w:szCs w:val="28"/>
        </w:rPr>
        <w:t>муниципального округа Забайкальского края</w:t>
      </w:r>
    </w:p>
    <w:p w14:paraId="4C8E76CE" w14:textId="77777777" w:rsidR="007409CF" w:rsidRPr="00E8435D" w:rsidRDefault="007409CF" w:rsidP="007409CF">
      <w:pPr>
        <w:jc w:val="right"/>
        <w:rPr>
          <w:szCs w:val="28"/>
        </w:rPr>
      </w:pPr>
      <w:r w:rsidRPr="00E8435D">
        <w:rPr>
          <w:szCs w:val="28"/>
        </w:rPr>
        <w:t>от___________№__________</w:t>
      </w:r>
    </w:p>
    <w:p w14:paraId="1070945B" w14:textId="77777777" w:rsidR="007409CF" w:rsidRDefault="007409CF" w:rsidP="007409CF">
      <w:pPr>
        <w:jc w:val="right"/>
        <w:rPr>
          <w:szCs w:val="28"/>
        </w:rPr>
      </w:pPr>
    </w:p>
    <w:p w14:paraId="49F82087" w14:textId="36820734" w:rsidR="007409CF" w:rsidRPr="00675D08" w:rsidRDefault="007409CF" w:rsidP="007409CF">
      <w:pPr>
        <w:jc w:val="center"/>
        <w:rPr>
          <w:szCs w:val="28"/>
        </w:rPr>
      </w:pPr>
      <w:r w:rsidRPr="00675D08">
        <w:rPr>
          <w:szCs w:val="28"/>
        </w:rPr>
        <w:t xml:space="preserve">Ведомственная структура расходов бюджета </w:t>
      </w:r>
      <w:r w:rsidR="00C0589C">
        <w:rPr>
          <w:szCs w:val="28"/>
        </w:rPr>
        <w:t>Газимуро-Заводского муниципального округа Забайкальского края</w:t>
      </w:r>
      <w:r w:rsidR="00D26095">
        <w:rPr>
          <w:szCs w:val="28"/>
        </w:rPr>
        <w:t xml:space="preserve"> </w:t>
      </w:r>
      <w:r w:rsidRPr="00675D08">
        <w:rPr>
          <w:szCs w:val="28"/>
        </w:rPr>
        <w:t xml:space="preserve">на </w:t>
      </w:r>
      <w:r w:rsidR="00C0589C">
        <w:rPr>
          <w:szCs w:val="28"/>
        </w:rPr>
        <w:t>202</w:t>
      </w:r>
      <w:r w:rsidR="00D26095">
        <w:rPr>
          <w:szCs w:val="28"/>
        </w:rPr>
        <w:t>6</w:t>
      </w:r>
      <w:r w:rsidRPr="00675D08">
        <w:rPr>
          <w:szCs w:val="28"/>
        </w:rPr>
        <w:t xml:space="preserve"> год</w:t>
      </w:r>
    </w:p>
    <w:p w14:paraId="04709EB2" w14:textId="1D7DEDC2" w:rsidR="007409CF" w:rsidRDefault="007409CF" w:rsidP="00DB4085">
      <w:pPr>
        <w:keepNext/>
        <w:jc w:val="right"/>
        <w:rPr>
          <w:szCs w:val="28"/>
        </w:rPr>
      </w:pPr>
      <w:r w:rsidRPr="00126362">
        <w:rPr>
          <w:szCs w:val="28"/>
        </w:rPr>
        <w:t>(тыс. рублей)</w:t>
      </w:r>
    </w:p>
    <w:tbl>
      <w:tblPr>
        <w:tblW w:w="9351" w:type="dxa"/>
        <w:tblInd w:w="113" w:type="dxa"/>
        <w:tblLayout w:type="fixed"/>
        <w:tblLook w:val="04A0" w:firstRow="1" w:lastRow="0" w:firstColumn="1" w:lastColumn="0" w:noHBand="0" w:noVBand="1"/>
      </w:tblPr>
      <w:tblGrid>
        <w:gridCol w:w="3627"/>
        <w:gridCol w:w="1219"/>
        <w:gridCol w:w="493"/>
        <w:gridCol w:w="663"/>
        <w:gridCol w:w="774"/>
        <w:gridCol w:w="590"/>
        <w:gridCol w:w="993"/>
        <w:gridCol w:w="992"/>
      </w:tblGrid>
      <w:tr w:rsidR="004A39D7" w:rsidRPr="004A39D7" w14:paraId="03EE168C" w14:textId="77777777" w:rsidTr="00825987">
        <w:trPr>
          <w:trHeight w:val="675"/>
        </w:trPr>
        <w:tc>
          <w:tcPr>
            <w:tcW w:w="3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0"/>
          <w:p w14:paraId="7B2E6C46" w14:textId="77777777" w:rsidR="004A39D7" w:rsidRPr="004A39D7" w:rsidRDefault="004A39D7" w:rsidP="004A39D7">
            <w:pPr>
              <w:spacing w:line="240" w:lineRule="auto"/>
              <w:ind w:firstLine="0"/>
              <w:jc w:val="center"/>
              <w:rPr>
                <w:sz w:val="16"/>
                <w:szCs w:val="16"/>
              </w:rPr>
            </w:pPr>
            <w:r w:rsidRPr="004A39D7">
              <w:rPr>
                <w:sz w:val="16"/>
                <w:szCs w:val="16"/>
              </w:rPr>
              <w:t>Наименование главного распорядителя средств бюджета Газимуро-заводского муниципального округа, разделов, подразделов, целевых статей и видов расходов</w:t>
            </w:r>
          </w:p>
        </w:tc>
        <w:tc>
          <w:tcPr>
            <w:tcW w:w="1219" w:type="dxa"/>
            <w:vMerge w:val="restart"/>
            <w:tcBorders>
              <w:top w:val="single" w:sz="4" w:space="0" w:color="auto"/>
              <w:left w:val="single" w:sz="4" w:space="0" w:color="auto"/>
              <w:bottom w:val="single" w:sz="4" w:space="0" w:color="000000"/>
              <w:right w:val="nil"/>
            </w:tcBorders>
            <w:shd w:val="clear" w:color="auto" w:fill="auto"/>
            <w:vAlign w:val="center"/>
            <w:hideMark/>
          </w:tcPr>
          <w:p w14:paraId="3EFCA241" w14:textId="77777777" w:rsidR="004A39D7" w:rsidRPr="004A39D7" w:rsidRDefault="004A39D7" w:rsidP="004A39D7">
            <w:pPr>
              <w:spacing w:line="240" w:lineRule="auto"/>
              <w:ind w:firstLine="0"/>
              <w:jc w:val="center"/>
              <w:rPr>
                <w:sz w:val="16"/>
                <w:szCs w:val="16"/>
              </w:rPr>
            </w:pPr>
            <w:r w:rsidRPr="004A39D7">
              <w:rPr>
                <w:sz w:val="16"/>
                <w:szCs w:val="16"/>
              </w:rPr>
              <w:t>Код главного распорядителя средств бюджета</w:t>
            </w:r>
          </w:p>
        </w:tc>
        <w:tc>
          <w:tcPr>
            <w:tcW w:w="25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CE975F2" w14:textId="77777777" w:rsidR="004A39D7" w:rsidRPr="004A39D7" w:rsidRDefault="004A39D7" w:rsidP="004A39D7">
            <w:pPr>
              <w:spacing w:line="240" w:lineRule="auto"/>
              <w:ind w:firstLine="0"/>
              <w:jc w:val="center"/>
              <w:rPr>
                <w:sz w:val="16"/>
                <w:szCs w:val="16"/>
              </w:rPr>
            </w:pPr>
            <w:r w:rsidRPr="004A39D7">
              <w:rPr>
                <w:sz w:val="16"/>
                <w:szCs w:val="16"/>
              </w:rPr>
              <w:t xml:space="preserve">Коды классификации расходов </w:t>
            </w:r>
            <w:r w:rsidRPr="004A39D7">
              <w:rPr>
                <w:sz w:val="16"/>
                <w:szCs w:val="16"/>
              </w:rPr>
              <w:br w:type="page"/>
              <w:t>бюджета</w:t>
            </w:r>
            <w:r w:rsidRPr="004A39D7">
              <w:rPr>
                <w:sz w:val="16"/>
                <w:szCs w:val="16"/>
              </w:rPr>
              <w:br w:type="page"/>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14:paraId="235EB90E" w14:textId="77777777" w:rsidR="004A39D7" w:rsidRPr="004A39D7" w:rsidRDefault="004A39D7" w:rsidP="004A39D7">
            <w:pPr>
              <w:spacing w:line="240" w:lineRule="auto"/>
              <w:ind w:firstLine="0"/>
              <w:jc w:val="center"/>
              <w:rPr>
                <w:sz w:val="16"/>
                <w:szCs w:val="16"/>
              </w:rPr>
            </w:pPr>
            <w:r w:rsidRPr="004A39D7">
              <w:rPr>
                <w:sz w:val="16"/>
                <w:szCs w:val="16"/>
              </w:rPr>
              <w:t>Сумма</w:t>
            </w:r>
          </w:p>
        </w:tc>
      </w:tr>
      <w:tr w:rsidR="004A39D7" w:rsidRPr="004A39D7" w14:paraId="69166408" w14:textId="77777777" w:rsidTr="00825987">
        <w:trPr>
          <w:trHeight w:val="255"/>
        </w:trPr>
        <w:tc>
          <w:tcPr>
            <w:tcW w:w="3627" w:type="dxa"/>
            <w:vMerge/>
            <w:tcBorders>
              <w:top w:val="single" w:sz="4" w:space="0" w:color="auto"/>
              <w:left w:val="single" w:sz="4" w:space="0" w:color="auto"/>
              <w:bottom w:val="single" w:sz="4" w:space="0" w:color="auto"/>
              <w:right w:val="single" w:sz="4" w:space="0" w:color="auto"/>
            </w:tcBorders>
            <w:vAlign w:val="center"/>
            <w:hideMark/>
          </w:tcPr>
          <w:p w14:paraId="5FE39EC5" w14:textId="77777777" w:rsidR="004A39D7" w:rsidRPr="004A39D7" w:rsidRDefault="004A39D7" w:rsidP="004A39D7">
            <w:pPr>
              <w:spacing w:line="240" w:lineRule="auto"/>
              <w:ind w:firstLine="0"/>
              <w:jc w:val="left"/>
              <w:rPr>
                <w:sz w:val="16"/>
                <w:szCs w:val="16"/>
              </w:rPr>
            </w:pPr>
          </w:p>
        </w:tc>
        <w:tc>
          <w:tcPr>
            <w:tcW w:w="1219" w:type="dxa"/>
            <w:vMerge/>
            <w:tcBorders>
              <w:top w:val="single" w:sz="4" w:space="0" w:color="auto"/>
              <w:left w:val="single" w:sz="4" w:space="0" w:color="auto"/>
              <w:bottom w:val="single" w:sz="4" w:space="0" w:color="000000"/>
              <w:right w:val="nil"/>
            </w:tcBorders>
            <w:vAlign w:val="center"/>
            <w:hideMark/>
          </w:tcPr>
          <w:p w14:paraId="3A4EE853" w14:textId="77777777" w:rsidR="004A39D7" w:rsidRPr="004A39D7" w:rsidRDefault="004A39D7" w:rsidP="004A39D7">
            <w:pPr>
              <w:spacing w:line="240" w:lineRule="auto"/>
              <w:ind w:firstLine="0"/>
              <w:jc w:val="left"/>
              <w:rPr>
                <w:sz w:val="16"/>
                <w:szCs w:val="16"/>
              </w:rPr>
            </w:pPr>
          </w:p>
        </w:tc>
        <w:tc>
          <w:tcPr>
            <w:tcW w:w="493" w:type="dxa"/>
            <w:vMerge w:val="restart"/>
            <w:tcBorders>
              <w:top w:val="nil"/>
              <w:left w:val="single" w:sz="4" w:space="0" w:color="auto"/>
              <w:bottom w:val="single" w:sz="4" w:space="0" w:color="000000"/>
              <w:right w:val="single" w:sz="4" w:space="0" w:color="auto"/>
            </w:tcBorders>
            <w:shd w:val="clear" w:color="auto" w:fill="auto"/>
            <w:vAlign w:val="center"/>
            <w:hideMark/>
          </w:tcPr>
          <w:p w14:paraId="00337C31" w14:textId="77777777" w:rsidR="004A39D7" w:rsidRPr="004A39D7" w:rsidRDefault="004A39D7" w:rsidP="004A39D7">
            <w:pPr>
              <w:spacing w:line="240" w:lineRule="auto"/>
              <w:ind w:firstLine="0"/>
              <w:jc w:val="center"/>
              <w:rPr>
                <w:sz w:val="16"/>
                <w:szCs w:val="16"/>
              </w:rPr>
            </w:pPr>
            <w:r w:rsidRPr="004A39D7">
              <w:rPr>
                <w:sz w:val="16"/>
                <w:szCs w:val="16"/>
              </w:rPr>
              <w:t>Раз-дел</w:t>
            </w:r>
          </w:p>
        </w:tc>
        <w:tc>
          <w:tcPr>
            <w:tcW w:w="663" w:type="dxa"/>
            <w:vMerge w:val="restart"/>
            <w:tcBorders>
              <w:top w:val="nil"/>
              <w:left w:val="single" w:sz="4" w:space="0" w:color="auto"/>
              <w:bottom w:val="single" w:sz="4" w:space="0" w:color="000000"/>
              <w:right w:val="single" w:sz="4" w:space="0" w:color="auto"/>
            </w:tcBorders>
            <w:shd w:val="clear" w:color="auto" w:fill="auto"/>
            <w:vAlign w:val="center"/>
            <w:hideMark/>
          </w:tcPr>
          <w:p w14:paraId="52301494" w14:textId="77777777" w:rsidR="004A39D7" w:rsidRPr="004A39D7" w:rsidRDefault="004A39D7" w:rsidP="004A39D7">
            <w:pPr>
              <w:spacing w:line="240" w:lineRule="auto"/>
              <w:ind w:firstLine="0"/>
              <w:jc w:val="center"/>
              <w:rPr>
                <w:sz w:val="16"/>
                <w:szCs w:val="16"/>
              </w:rPr>
            </w:pPr>
            <w:r w:rsidRPr="004A39D7">
              <w:rPr>
                <w:sz w:val="16"/>
                <w:szCs w:val="16"/>
              </w:rPr>
              <w:t>Под-раздел</w:t>
            </w:r>
          </w:p>
        </w:tc>
        <w:tc>
          <w:tcPr>
            <w:tcW w:w="774" w:type="dxa"/>
            <w:vMerge w:val="restart"/>
            <w:tcBorders>
              <w:top w:val="nil"/>
              <w:left w:val="single" w:sz="4" w:space="0" w:color="auto"/>
              <w:bottom w:val="single" w:sz="4" w:space="0" w:color="000000"/>
              <w:right w:val="single" w:sz="4" w:space="0" w:color="auto"/>
            </w:tcBorders>
            <w:shd w:val="clear" w:color="auto" w:fill="auto"/>
            <w:vAlign w:val="center"/>
            <w:hideMark/>
          </w:tcPr>
          <w:p w14:paraId="19925520" w14:textId="77777777" w:rsidR="004A39D7" w:rsidRPr="004A39D7" w:rsidRDefault="004A39D7" w:rsidP="004A39D7">
            <w:pPr>
              <w:spacing w:line="240" w:lineRule="auto"/>
              <w:ind w:firstLine="0"/>
              <w:jc w:val="center"/>
              <w:rPr>
                <w:sz w:val="16"/>
                <w:szCs w:val="16"/>
              </w:rPr>
            </w:pPr>
            <w:r w:rsidRPr="004A39D7">
              <w:rPr>
                <w:sz w:val="16"/>
                <w:szCs w:val="16"/>
              </w:rPr>
              <w:t>Целевая статья</w:t>
            </w:r>
          </w:p>
        </w:tc>
        <w:tc>
          <w:tcPr>
            <w:tcW w:w="590" w:type="dxa"/>
            <w:vMerge w:val="restart"/>
            <w:tcBorders>
              <w:top w:val="nil"/>
              <w:left w:val="single" w:sz="4" w:space="0" w:color="auto"/>
              <w:bottom w:val="single" w:sz="4" w:space="0" w:color="000000"/>
              <w:right w:val="single" w:sz="4" w:space="0" w:color="auto"/>
            </w:tcBorders>
            <w:shd w:val="clear" w:color="auto" w:fill="auto"/>
            <w:vAlign w:val="center"/>
            <w:hideMark/>
          </w:tcPr>
          <w:p w14:paraId="1DD868F2" w14:textId="77777777" w:rsidR="004A39D7" w:rsidRPr="004A39D7" w:rsidRDefault="004A39D7" w:rsidP="004A39D7">
            <w:pPr>
              <w:spacing w:line="240" w:lineRule="auto"/>
              <w:ind w:firstLine="0"/>
              <w:jc w:val="center"/>
              <w:rPr>
                <w:sz w:val="16"/>
                <w:szCs w:val="16"/>
              </w:rPr>
            </w:pPr>
            <w:r w:rsidRPr="004A39D7">
              <w:rPr>
                <w:sz w:val="16"/>
                <w:szCs w:val="16"/>
              </w:rPr>
              <w:t>Вид расхо-дов</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123EC7DC" w14:textId="77777777" w:rsidR="004A39D7" w:rsidRPr="004A39D7" w:rsidRDefault="004A39D7" w:rsidP="004A39D7">
            <w:pPr>
              <w:spacing w:line="240" w:lineRule="auto"/>
              <w:ind w:firstLine="0"/>
              <w:jc w:val="center"/>
              <w:rPr>
                <w:sz w:val="16"/>
                <w:szCs w:val="16"/>
              </w:rPr>
            </w:pPr>
            <w:r w:rsidRPr="004A39D7">
              <w:rPr>
                <w:sz w:val="16"/>
                <w:szCs w:val="16"/>
              </w:rPr>
              <w:t>Всего</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0D860264" w14:textId="77777777" w:rsidR="004A39D7" w:rsidRPr="004A39D7" w:rsidRDefault="004A39D7" w:rsidP="004A39D7">
            <w:pPr>
              <w:spacing w:line="240" w:lineRule="auto"/>
              <w:ind w:firstLine="0"/>
              <w:jc w:val="center"/>
              <w:rPr>
                <w:sz w:val="16"/>
                <w:szCs w:val="16"/>
              </w:rPr>
            </w:pPr>
            <w:r w:rsidRPr="004A39D7">
              <w:rPr>
                <w:sz w:val="16"/>
                <w:szCs w:val="16"/>
              </w:rPr>
              <w:t xml:space="preserve">в том числе </w:t>
            </w:r>
            <w:r w:rsidRPr="004A39D7">
              <w:rPr>
                <w:sz w:val="16"/>
                <w:szCs w:val="16"/>
              </w:rPr>
              <w:br/>
              <w:t>средства выше-</w:t>
            </w:r>
            <w:r w:rsidRPr="004A39D7">
              <w:rPr>
                <w:sz w:val="16"/>
                <w:szCs w:val="16"/>
              </w:rPr>
              <w:br/>
              <w:t>стоящих бюдже-</w:t>
            </w:r>
            <w:r w:rsidRPr="004A39D7">
              <w:rPr>
                <w:sz w:val="16"/>
                <w:szCs w:val="16"/>
              </w:rPr>
              <w:br/>
              <w:t>тов</w:t>
            </w:r>
          </w:p>
        </w:tc>
      </w:tr>
      <w:tr w:rsidR="004A39D7" w:rsidRPr="004A39D7" w14:paraId="481FCDA8" w14:textId="77777777" w:rsidTr="00825987">
        <w:trPr>
          <w:trHeight w:val="1515"/>
        </w:trPr>
        <w:tc>
          <w:tcPr>
            <w:tcW w:w="3627" w:type="dxa"/>
            <w:vMerge/>
            <w:tcBorders>
              <w:top w:val="single" w:sz="4" w:space="0" w:color="auto"/>
              <w:left w:val="single" w:sz="4" w:space="0" w:color="auto"/>
              <w:bottom w:val="single" w:sz="4" w:space="0" w:color="auto"/>
              <w:right w:val="single" w:sz="4" w:space="0" w:color="auto"/>
            </w:tcBorders>
            <w:vAlign w:val="center"/>
            <w:hideMark/>
          </w:tcPr>
          <w:p w14:paraId="1B087F78" w14:textId="77777777" w:rsidR="004A39D7" w:rsidRPr="004A39D7" w:rsidRDefault="004A39D7" w:rsidP="004A39D7">
            <w:pPr>
              <w:spacing w:line="240" w:lineRule="auto"/>
              <w:ind w:firstLine="0"/>
              <w:jc w:val="left"/>
              <w:rPr>
                <w:sz w:val="16"/>
                <w:szCs w:val="16"/>
              </w:rPr>
            </w:pPr>
          </w:p>
        </w:tc>
        <w:tc>
          <w:tcPr>
            <w:tcW w:w="1219" w:type="dxa"/>
            <w:vMerge/>
            <w:tcBorders>
              <w:top w:val="single" w:sz="4" w:space="0" w:color="auto"/>
              <w:left w:val="single" w:sz="4" w:space="0" w:color="auto"/>
              <w:bottom w:val="single" w:sz="4" w:space="0" w:color="000000"/>
              <w:right w:val="nil"/>
            </w:tcBorders>
            <w:vAlign w:val="center"/>
            <w:hideMark/>
          </w:tcPr>
          <w:p w14:paraId="300EDC09" w14:textId="77777777" w:rsidR="004A39D7" w:rsidRPr="004A39D7" w:rsidRDefault="004A39D7" w:rsidP="004A39D7">
            <w:pPr>
              <w:spacing w:line="240" w:lineRule="auto"/>
              <w:ind w:firstLine="0"/>
              <w:jc w:val="left"/>
              <w:rPr>
                <w:sz w:val="16"/>
                <w:szCs w:val="16"/>
              </w:rPr>
            </w:pPr>
          </w:p>
        </w:tc>
        <w:tc>
          <w:tcPr>
            <w:tcW w:w="493" w:type="dxa"/>
            <w:vMerge/>
            <w:tcBorders>
              <w:top w:val="nil"/>
              <w:left w:val="single" w:sz="4" w:space="0" w:color="auto"/>
              <w:bottom w:val="single" w:sz="4" w:space="0" w:color="000000"/>
              <w:right w:val="single" w:sz="4" w:space="0" w:color="auto"/>
            </w:tcBorders>
            <w:vAlign w:val="center"/>
            <w:hideMark/>
          </w:tcPr>
          <w:p w14:paraId="451C1D03" w14:textId="77777777" w:rsidR="004A39D7" w:rsidRPr="004A39D7" w:rsidRDefault="004A39D7" w:rsidP="004A39D7">
            <w:pPr>
              <w:spacing w:line="240" w:lineRule="auto"/>
              <w:ind w:firstLine="0"/>
              <w:jc w:val="left"/>
              <w:rPr>
                <w:sz w:val="16"/>
                <w:szCs w:val="16"/>
              </w:rPr>
            </w:pPr>
          </w:p>
        </w:tc>
        <w:tc>
          <w:tcPr>
            <w:tcW w:w="663" w:type="dxa"/>
            <w:vMerge/>
            <w:tcBorders>
              <w:top w:val="nil"/>
              <w:left w:val="single" w:sz="4" w:space="0" w:color="auto"/>
              <w:bottom w:val="single" w:sz="4" w:space="0" w:color="000000"/>
              <w:right w:val="single" w:sz="4" w:space="0" w:color="auto"/>
            </w:tcBorders>
            <w:vAlign w:val="center"/>
            <w:hideMark/>
          </w:tcPr>
          <w:p w14:paraId="6291CA77" w14:textId="77777777" w:rsidR="004A39D7" w:rsidRPr="004A39D7" w:rsidRDefault="004A39D7" w:rsidP="004A39D7">
            <w:pPr>
              <w:spacing w:line="240" w:lineRule="auto"/>
              <w:ind w:firstLine="0"/>
              <w:jc w:val="left"/>
              <w:rPr>
                <w:sz w:val="16"/>
                <w:szCs w:val="16"/>
              </w:rPr>
            </w:pPr>
          </w:p>
        </w:tc>
        <w:tc>
          <w:tcPr>
            <w:tcW w:w="774" w:type="dxa"/>
            <w:vMerge/>
            <w:tcBorders>
              <w:top w:val="nil"/>
              <w:left w:val="single" w:sz="4" w:space="0" w:color="auto"/>
              <w:bottom w:val="single" w:sz="4" w:space="0" w:color="000000"/>
              <w:right w:val="single" w:sz="4" w:space="0" w:color="auto"/>
            </w:tcBorders>
            <w:vAlign w:val="center"/>
            <w:hideMark/>
          </w:tcPr>
          <w:p w14:paraId="0E1110EC" w14:textId="77777777" w:rsidR="004A39D7" w:rsidRPr="004A39D7" w:rsidRDefault="004A39D7" w:rsidP="004A39D7">
            <w:pPr>
              <w:spacing w:line="240" w:lineRule="auto"/>
              <w:ind w:firstLine="0"/>
              <w:jc w:val="left"/>
              <w:rPr>
                <w:sz w:val="16"/>
                <w:szCs w:val="16"/>
              </w:rPr>
            </w:pPr>
          </w:p>
        </w:tc>
        <w:tc>
          <w:tcPr>
            <w:tcW w:w="590" w:type="dxa"/>
            <w:vMerge/>
            <w:tcBorders>
              <w:top w:val="nil"/>
              <w:left w:val="single" w:sz="4" w:space="0" w:color="auto"/>
              <w:bottom w:val="single" w:sz="4" w:space="0" w:color="000000"/>
              <w:right w:val="single" w:sz="4" w:space="0" w:color="auto"/>
            </w:tcBorders>
            <w:vAlign w:val="center"/>
            <w:hideMark/>
          </w:tcPr>
          <w:p w14:paraId="3FC2F178" w14:textId="77777777" w:rsidR="004A39D7" w:rsidRPr="004A39D7" w:rsidRDefault="004A39D7" w:rsidP="004A39D7">
            <w:pPr>
              <w:spacing w:line="240" w:lineRule="auto"/>
              <w:ind w:firstLine="0"/>
              <w:jc w:val="left"/>
              <w:rPr>
                <w:sz w:val="16"/>
                <w:szCs w:val="16"/>
              </w:rPr>
            </w:pPr>
          </w:p>
        </w:tc>
        <w:tc>
          <w:tcPr>
            <w:tcW w:w="993" w:type="dxa"/>
            <w:vMerge/>
            <w:tcBorders>
              <w:top w:val="nil"/>
              <w:left w:val="single" w:sz="4" w:space="0" w:color="auto"/>
              <w:bottom w:val="single" w:sz="4" w:space="0" w:color="000000"/>
              <w:right w:val="single" w:sz="4" w:space="0" w:color="auto"/>
            </w:tcBorders>
            <w:vAlign w:val="center"/>
            <w:hideMark/>
          </w:tcPr>
          <w:p w14:paraId="34B66A3A" w14:textId="77777777" w:rsidR="004A39D7" w:rsidRPr="004A39D7" w:rsidRDefault="004A39D7" w:rsidP="004A39D7">
            <w:pPr>
              <w:spacing w:line="240" w:lineRule="auto"/>
              <w:ind w:firstLine="0"/>
              <w:jc w:val="left"/>
              <w:rPr>
                <w:sz w:val="16"/>
                <w:szCs w:val="16"/>
              </w:rPr>
            </w:pPr>
          </w:p>
        </w:tc>
        <w:tc>
          <w:tcPr>
            <w:tcW w:w="992" w:type="dxa"/>
            <w:vMerge/>
            <w:tcBorders>
              <w:top w:val="nil"/>
              <w:left w:val="single" w:sz="4" w:space="0" w:color="auto"/>
              <w:bottom w:val="single" w:sz="4" w:space="0" w:color="000000"/>
              <w:right w:val="single" w:sz="4" w:space="0" w:color="auto"/>
            </w:tcBorders>
            <w:vAlign w:val="center"/>
            <w:hideMark/>
          </w:tcPr>
          <w:p w14:paraId="5516008C" w14:textId="77777777" w:rsidR="004A39D7" w:rsidRPr="004A39D7" w:rsidRDefault="004A39D7" w:rsidP="004A39D7">
            <w:pPr>
              <w:spacing w:line="240" w:lineRule="auto"/>
              <w:ind w:firstLine="0"/>
              <w:jc w:val="left"/>
              <w:rPr>
                <w:sz w:val="16"/>
                <w:szCs w:val="16"/>
              </w:rPr>
            </w:pPr>
          </w:p>
        </w:tc>
      </w:tr>
      <w:tr w:rsidR="004A39D7" w:rsidRPr="004A39D7" w14:paraId="1475CD49"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bottom"/>
            <w:hideMark/>
          </w:tcPr>
          <w:p w14:paraId="072174DC" w14:textId="77777777" w:rsidR="004A39D7" w:rsidRPr="004A39D7" w:rsidRDefault="004A39D7" w:rsidP="004A39D7">
            <w:pPr>
              <w:spacing w:line="240" w:lineRule="auto"/>
              <w:ind w:firstLine="0"/>
              <w:jc w:val="center"/>
              <w:rPr>
                <w:sz w:val="16"/>
                <w:szCs w:val="16"/>
              </w:rPr>
            </w:pPr>
            <w:r w:rsidRPr="004A39D7">
              <w:rPr>
                <w:sz w:val="16"/>
                <w:szCs w:val="16"/>
              </w:rPr>
              <w:t>1</w:t>
            </w:r>
          </w:p>
        </w:tc>
        <w:tc>
          <w:tcPr>
            <w:tcW w:w="1219" w:type="dxa"/>
            <w:tcBorders>
              <w:top w:val="nil"/>
              <w:left w:val="nil"/>
              <w:bottom w:val="single" w:sz="4" w:space="0" w:color="auto"/>
              <w:right w:val="single" w:sz="4" w:space="0" w:color="auto"/>
            </w:tcBorders>
            <w:shd w:val="clear" w:color="auto" w:fill="auto"/>
            <w:vAlign w:val="bottom"/>
            <w:hideMark/>
          </w:tcPr>
          <w:p w14:paraId="298CD2B2" w14:textId="77777777" w:rsidR="004A39D7" w:rsidRPr="004A39D7" w:rsidRDefault="004A39D7" w:rsidP="004A39D7">
            <w:pPr>
              <w:spacing w:line="240" w:lineRule="auto"/>
              <w:ind w:firstLine="0"/>
              <w:jc w:val="center"/>
              <w:rPr>
                <w:sz w:val="16"/>
                <w:szCs w:val="16"/>
              </w:rPr>
            </w:pPr>
            <w:r w:rsidRPr="004A39D7">
              <w:rPr>
                <w:sz w:val="16"/>
                <w:szCs w:val="16"/>
              </w:rPr>
              <w:t>2</w:t>
            </w:r>
          </w:p>
        </w:tc>
        <w:tc>
          <w:tcPr>
            <w:tcW w:w="493" w:type="dxa"/>
            <w:tcBorders>
              <w:top w:val="nil"/>
              <w:left w:val="nil"/>
              <w:bottom w:val="single" w:sz="4" w:space="0" w:color="auto"/>
              <w:right w:val="single" w:sz="4" w:space="0" w:color="auto"/>
            </w:tcBorders>
            <w:shd w:val="clear" w:color="auto" w:fill="auto"/>
            <w:vAlign w:val="center"/>
            <w:hideMark/>
          </w:tcPr>
          <w:p w14:paraId="1A7BC80A" w14:textId="77777777" w:rsidR="004A39D7" w:rsidRPr="004A39D7" w:rsidRDefault="004A39D7" w:rsidP="004A39D7">
            <w:pPr>
              <w:spacing w:line="240" w:lineRule="auto"/>
              <w:ind w:firstLine="0"/>
              <w:jc w:val="center"/>
              <w:rPr>
                <w:sz w:val="16"/>
                <w:szCs w:val="16"/>
              </w:rPr>
            </w:pPr>
            <w:r w:rsidRPr="004A39D7">
              <w:rPr>
                <w:sz w:val="16"/>
                <w:szCs w:val="16"/>
              </w:rPr>
              <w:t>3</w:t>
            </w:r>
          </w:p>
        </w:tc>
        <w:tc>
          <w:tcPr>
            <w:tcW w:w="663" w:type="dxa"/>
            <w:tcBorders>
              <w:top w:val="nil"/>
              <w:left w:val="nil"/>
              <w:bottom w:val="single" w:sz="4" w:space="0" w:color="auto"/>
              <w:right w:val="single" w:sz="4" w:space="0" w:color="auto"/>
            </w:tcBorders>
            <w:shd w:val="clear" w:color="auto" w:fill="auto"/>
            <w:vAlign w:val="center"/>
            <w:hideMark/>
          </w:tcPr>
          <w:p w14:paraId="19B5E527" w14:textId="77777777" w:rsidR="004A39D7" w:rsidRPr="004A39D7" w:rsidRDefault="004A39D7" w:rsidP="004A39D7">
            <w:pPr>
              <w:spacing w:line="240" w:lineRule="auto"/>
              <w:ind w:firstLine="0"/>
              <w:jc w:val="center"/>
              <w:rPr>
                <w:sz w:val="16"/>
                <w:szCs w:val="16"/>
              </w:rPr>
            </w:pPr>
            <w:r w:rsidRPr="004A39D7">
              <w:rPr>
                <w:sz w:val="16"/>
                <w:szCs w:val="16"/>
              </w:rPr>
              <w:t>4</w:t>
            </w:r>
          </w:p>
        </w:tc>
        <w:tc>
          <w:tcPr>
            <w:tcW w:w="774" w:type="dxa"/>
            <w:tcBorders>
              <w:top w:val="nil"/>
              <w:left w:val="nil"/>
              <w:bottom w:val="single" w:sz="4" w:space="0" w:color="auto"/>
              <w:right w:val="single" w:sz="4" w:space="0" w:color="auto"/>
            </w:tcBorders>
            <w:shd w:val="clear" w:color="auto" w:fill="auto"/>
            <w:vAlign w:val="center"/>
            <w:hideMark/>
          </w:tcPr>
          <w:p w14:paraId="7224C183" w14:textId="77777777" w:rsidR="004A39D7" w:rsidRPr="004A39D7" w:rsidRDefault="004A39D7" w:rsidP="004A39D7">
            <w:pPr>
              <w:spacing w:line="240" w:lineRule="auto"/>
              <w:ind w:firstLine="0"/>
              <w:jc w:val="center"/>
              <w:rPr>
                <w:sz w:val="16"/>
                <w:szCs w:val="16"/>
              </w:rPr>
            </w:pPr>
            <w:r w:rsidRPr="004A39D7">
              <w:rPr>
                <w:sz w:val="16"/>
                <w:szCs w:val="16"/>
              </w:rPr>
              <w:t>5</w:t>
            </w:r>
          </w:p>
        </w:tc>
        <w:tc>
          <w:tcPr>
            <w:tcW w:w="590" w:type="dxa"/>
            <w:tcBorders>
              <w:top w:val="nil"/>
              <w:left w:val="nil"/>
              <w:bottom w:val="single" w:sz="4" w:space="0" w:color="auto"/>
              <w:right w:val="single" w:sz="4" w:space="0" w:color="auto"/>
            </w:tcBorders>
            <w:shd w:val="clear" w:color="auto" w:fill="auto"/>
            <w:vAlign w:val="center"/>
            <w:hideMark/>
          </w:tcPr>
          <w:p w14:paraId="0720AF36" w14:textId="77777777" w:rsidR="004A39D7" w:rsidRPr="004A39D7" w:rsidRDefault="004A39D7" w:rsidP="004A39D7">
            <w:pPr>
              <w:spacing w:line="240" w:lineRule="auto"/>
              <w:ind w:firstLine="0"/>
              <w:jc w:val="center"/>
              <w:rPr>
                <w:sz w:val="16"/>
                <w:szCs w:val="16"/>
              </w:rPr>
            </w:pPr>
            <w:r w:rsidRPr="004A39D7">
              <w:rPr>
                <w:sz w:val="16"/>
                <w:szCs w:val="16"/>
              </w:rPr>
              <w:t>6</w:t>
            </w:r>
          </w:p>
        </w:tc>
        <w:tc>
          <w:tcPr>
            <w:tcW w:w="993" w:type="dxa"/>
            <w:tcBorders>
              <w:top w:val="nil"/>
              <w:left w:val="nil"/>
              <w:bottom w:val="single" w:sz="4" w:space="0" w:color="auto"/>
              <w:right w:val="single" w:sz="4" w:space="0" w:color="auto"/>
            </w:tcBorders>
            <w:shd w:val="clear" w:color="auto" w:fill="auto"/>
            <w:vAlign w:val="center"/>
            <w:hideMark/>
          </w:tcPr>
          <w:p w14:paraId="0BEE5E65" w14:textId="77777777" w:rsidR="004A39D7" w:rsidRPr="004A39D7" w:rsidRDefault="004A39D7" w:rsidP="004A39D7">
            <w:pPr>
              <w:spacing w:line="240" w:lineRule="auto"/>
              <w:ind w:firstLine="0"/>
              <w:jc w:val="center"/>
              <w:rPr>
                <w:sz w:val="16"/>
                <w:szCs w:val="16"/>
              </w:rPr>
            </w:pPr>
            <w:r w:rsidRPr="004A39D7">
              <w:rPr>
                <w:sz w:val="16"/>
                <w:szCs w:val="16"/>
              </w:rPr>
              <w:t>7</w:t>
            </w:r>
          </w:p>
        </w:tc>
        <w:tc>
          <w:tcPr>
            <w:tcW w:w="992" w:type="dxa"/>
            <w:tcBorders>
              <w:top w:val="nil"/>
              <w:left w:val="nil"/>
              <w:bottom w:val="single" w:sz="4" w:space="0" w:color="auto"/>
              <w:right w:val="single" w:sz="4" w:space="0" w:color="auto"/>
            </w:tcBorders>
            <w:shd w:val="clear" w:color="auto" w:fill="auto"/>
            <w:vAlign w:val="center"/>
            <w:hideMark/>
          </w:tcPr>
          <w:p w14:paraId="52A80FDF" w14:textId="77777777" w:rsidR="004A39D7" w:rsidRPr="004A39D7" w:rsidRDefault="004A39D7" w:rsidP="004A39D7">
            <w:pPr>
              <w:spacing w:line="240" w:lineRule="auto"/>
              <w:ind w:firstLine="0"/>
              <w:jc w:val="center"/>
              <w:rPr>
                <w:sz w:val="16"/>
                <w:szCs w:val="16"/>
              </w:rPr>
            </w:pPr>
            <w:r w:rsidRPr="004A39D7">
              <w:rPr>
                <w:sz w:val="16"/>
                <w:szCs w:val="16"/>
              </w:rPr>
              <w:t>8</w:t>
            </w:r>
          </w:p>
        </w:tc>
      </w:tr>
      <w:tr w:rsidR="004A39D7" w:rsidRPr="004A39D7" w14:paraId="79DA8A32" w14:textId="77777777" w:rsidTr="00825987">
        <w:trPr>
          <w:trHeight w:val="555"/>
        </w:trPr>
        <w:tc>
          <w:tcPr>
            <w:tcW w:w="3627" w:type="dxa"/>
            <w:tcBorders>
              <w:top w:val="nil"/>
              <w:left w:val="single" w:sz="4" w:space="0" w:color="auto"/>
              <w:bottom w:val="single" w:sz="4" w:space="0" w:color="auto"/>
              <w:right w:val="single" w:sz="4" w:space="0" w:color="auto"/>
            </w:tcBorders>
            <w:shd w:val="clear" w:color="000000" w:fill="CCFFFF"/>
            <w:vAlign w:val="bottom"/>
            <w:hideMark/>
          </w:tcPr>
          <w:p w14:paraId="065112E2" w14:textId="77777777" w:rsidR="004A39D7" w:rsidRPr="004A39D7" w:rsidRDefault="004A39D7" w:rsidP="004A39D7">
            <w:pPr>
              <w:spacing w:line="240" w:lineRule="auto"/>
              <w:ind w:firstLine="0"/>
              <w:jc w:val="center"/>
              <w:rPr>
                <w:b/>
                <w:bCs/>
                <w:sz w:val="16"/>
                <w:szCs w:val="16"/>
              </w:rPr>
            </w:pPr>
            <w:r w:rsidRPr="004A39D7">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6F4E25C4"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240BBCDA"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7158B95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73CBC0CE"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CCFFFF"/>
            <w:vAlign w:val="center"/>
            <w:hideMark/>
          </w:tcPr>
          <w:p w14:paraId="6AB09CA3"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CCFFFF"/>
            <w:vAlign w:val="center"/>
            <w:hideMark/>
          </w:tcPr>
          <w:p w14:paraId="14761885" w14:textId="77777777" w:rsidR="004A39D7" w:rsidRPr="004A39D7" w:rsidRDefault="004A39D7" w:rsidP="004A39D7">
            <w:pPr>
              <w:spacing w:line="240" w:lineRule="auto"/>
              <w:ind w:firstLine="0"/>
              <w:jc w:val="center"/>
              <w:rPr>
                <w:b/>
                <w:bCs/>
                <w:sz w:val="16"/>
                <w:szCs w:val="16"/>
              </w:rPr>
            </w:pPr>
            <w:r w:rsidRPr="004A39D7">
              <w:rPr>
                <w:b/>
                <w:bCs/>
                <w:sz w:val="16"/>
                <w:szCs w:val="16"/>
              </w:rPr>
              <w:t>910,8</w:t>
            </w:r>
          </w:p>
        </w:tc>
        <w:tc>
          <w:tcPr>
            <w:tcW w:w="992" w:type="dxa"/>
            <w:tcBorders>
              <w:top w:val="nil"/>
              <w:left w:val="nil"/>
              <w:bottom w:val="single" w:sz="4" w:space="0" w:color="auto"/>
              <w:right w:val="single" w:sz="4" w:space="0" w:color="auto"/>
            </w:tcBorders>
            <w:shd w:val="clear" w:color="000000" w:fill="CCFFFF"/>
            <w:vAlign w:val="center"/>
            <w:hideMark/>
          </w:tcPr>
          <w:p w14:paraId="11977119" w14:textId="77777777" w:rsidR="004A39D7" w:rsidRPr="004A39D7" w:rsidRDefault="004A39D7" w:rsidP="004A39D7">
            <w:pPr>
              <w:spacing w:line="240" w:lineRule="auto"/>
              <w:ind w:firstLine="0"/>
              <w:jc w:val="center"/>
              <w:rPr>
                <w:b/>
                <w:bCs/>
                <w:sz w:val="16"/>
                <w:szCs w:val="16"/>
              </w:rPr>
            </w:pPr>
            <w:r w:rsidRPr="004A39D7">
              <w:rPr>
                <w:b/>
                <w:bCs/>
                <w:sz w:val="16"/>
                <w:szCs w:val="16"/>
              </w:rPr>
              <w:t>0,0</w:t>
            </w:r>
          </w:p>
        </w:tc>
      </w:tr>
      <w:tr w:rsidR="004A39D7" w:rsidRPr="004A39D7" w14:paraId="5BA876D2"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4FF49042" w14:textId="77777777" w:rsidR="004A39D7" w:rsidRPr="004A39D7" w:rsidRDefault="004A39D7" w:rsidP="004A39D7">
            <w:pPr>
              <w:spacing w:line="240" w:lineRule="auto"/>
              <w:ind w:firstLine="0"/>
              <w:jc w:val="left"/>
              <w:rPr>
                <w:b/>
                <w:bCs/>
                <w:sz w:val="16"/>
                <w:szCs w:val="16"/>
              </w:rPr>
            </w:pPr>
            <w:r w:rsidRPr="004A39D7">
              <w:rPr>
                <w:b/>
                <w:bCs/>
                <w:sz w:val="16"/>
                <w:szCs w:val="16"/>
              </w:rPr>
              <w:t>Общегосударственные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744F039F"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64AEE30"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53A071FE"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4D41ECD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752816EC"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1E0450A0" w14:textId="77777777" w:rsidR="004A39D7" w:rsidRPr="004A39D7" w:rsidRDefault="004A39D7" w:rsidP="004A39D7">
            <w:pPr>
              <w:spacing w:line="240" w:lineRule="auto"/>
              <w:ind w:firstLine="0"/>
              <w:jc w:val="right"/>
              <w:rPr>
                <w:b/>
                <w:bCs/>
                <w:sz w:val="16"/>
                <w:szCs w:val="16"/>
              </w:rPr>
            </w:pPr>
            <w:r w:rsidRPr="004A39D7">
              <w:rPr>
                <w:b/>
                <w:bCs/>
                <w:sz w:val="16"/>
                <w:szCs w:val="16"/>
              </w:rPr>
              <w:t>910,8</w:t>
            </w:r>
          </w:p>
        </w:tc>
        <w:tc>
          <w:tcPr>
            <w:tcW w:w="992" w:type="dxa"/>
            <w:tcBorders>
              <w:top w:val="nil"/>
              <w:left w:val="nil"/>
              <w:bottom w:val="single" w:sz="4" w:space="0" w:color="auto"/>
              <w:right w:val="single" w:sz="4" w:space="0" w:color="auto"/>
            </w:tcBorders>
            <w:shd w:val="clear" w:color="000000" w:fill="FFFF00"/>
            <w:vAlign w:val="center"/>
            <w:hideMark/>
          </w:tcPr>
          <w:p w14:paraId="2695CB64"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71C57909" w14:textId="77777777" w:rsidTr="00825987">
        <w:trPr>
          <w:trHeight w:val="87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68E338AB" w14:textId="77777777" w:rsidR="004A39D7" w:rsidRPr="004A39D7" w:rsidRDefault="004A39D7" w:rsidP="004A39D7">
            <w:pPr>
              <w:spacing w:line="240" w:lineRule="auto"/>
              <w:ind w:firstLine="0"/>
              <w:jc w:val="left"/>
              <w:rPr>
                <w:b/>
                <w:bCs/>
                <w:sz w:val="16"/>
                <w:szCs w:val="16"/>
              </w:rPr>
            </w:pPr>
            <w:r w:rsidRPr="004A39D7">
              <w:rPr>
                <w:b/>
                <w:bCs/>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19" w:type="dxa"/>
            <w:tcBorders>
              <w:top w:val="nil"/>
              <w:left w:val="nil"/>
              <w:bottom w:val="single" w:sz="4" w:space="0" w:color="auto"/>
              <w:right w:val="single" w:sz="4" w:space="0" w:color="auto"/>
            </w:tcBorders>
            <w:shd w:val="clear" w:color="000000" w:fill="FFFF00"/>
            <w:vAlign w:val="center"/>
            <w:hideMark/>
          </w:tcPr>
          <w:p w14:paraId="7001E4EA"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3B7DB53"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0F65AB70"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774" w:type="dxa"/>
            <w:tcBorders>
              <w:top w:val="nil"/>
              <w:left w:val="nil"/>
              <w:bottom w:val="single" w:sz="4" w:space="0" w:color="auto"/>
              <w:right w:val="single" w:sz="4" w:space="0" w:color="auto"/>
            </w:tcBorders>
            <w:shd w:val="clear" w:color="000000" w:fill="FFFF00"/>
            <w:vAlign w:val="center"/>
            <w:hideMark/>
          </w:tcPr>
          <w:p w14:paraId="4A6EA893"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1245F4C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20CC6D48" w14:textId="77777777" w:rsidR="004A39D7" w:rsidRPr="004A39D7" w:rsidRDefault="004A39D7" w:rsidP="004A39D7">
            <w:pPr>
              <w:spacing w:line="240" w:lineRule="auto"/>
              <w:ind w:firstLine="0"/>
              <w:jc w:val="right"/>
              <w:rPr>
                <w:b/>
                <w:bCs/>
                <w:sz w:val="16"/>
                <w:szCs w:val="16"/>
              </w:rPr>
            </w:pPr>
            <w:r w:rsidRPr="004A39D7">
              <w:rPr>
                <w:b/>
                <w:bCs/>
                <w:sz w:val="16"/>
                <w:szCs w:val="16"/>
              </w:rPr>
              <w:t>910,8</w:t>
            </w:r>
          </w:p>
        </w:tc>
        <w:tc>
          <w:tcPr>
            <w:tcW w:w="992" w:type="dxa"/>
            <w:tcBorders>
              <w:top w:val="nil"/>
              <w:left w:val="nil"/>
              <w:bottom w:val="single" w:sz="4" w:space="0" w:color="auto"/>
              <w:right w:val="single" w:sz="4" w:space="0" w:color="auto"/>
            </w:tcBorders>
            <w:shd w:val="clear" w:color="000000" w:fill="FFFF00"/>
            <w:vAlign w:val="center"/>
            <w:hideMark/>
          </w:tcPr>
          <w:p w14:paraId="5D8927B7"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4D544B9B"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FC13B24" w14:textId="77777777" w:rsidR="004A39D7" w:rsidRPr="004A39D7" w:rsidRDefault="004A39D7" w:rsidP="004A39D7">
            <w:pPr>
              <w:spacing w:line="240" w:lineRule="auto"/>
              <w:ind w:firstLine="0"/>
              <w:jc w:val="left"/>
              <w:rPr>
                <w:sz w:val="16"/>
                <w:szCs w:val="16"/>
              </w:rPr>
            </w:pPr>
            <w:r w:rsidRPr="004A39D7">
              <w:rPr>
                <w:sz w:val="16"/>
                <w:szCs w:val="16"/>
              </w:rPr>
              <w:t>Центральный аппарат</w:t>
            </w:r>
          </w:p>
        </w:tc>
        <w:tc>
          <w:tcPr>
            <w:tcW w:w="1219" w:type="dxa"/>
            <w:tcBorders>
              <w:top w:val="nil"/>
              <w:left w:val="nil"/>
              <w:bottom w:val="single" w:sz="4" w:space="0" w:color="auto"/>
              <w:right w:val="single" w:sz="4" w:space="0" w:color="auto"/>
            </w:tcBorders>
            <w:shd w:val="clear" w:color="auto" w:fill="auto"/>
            <w:vAlign w:val="center"/>
            <w:hideMark/>
          </w:tcPr>
          <w:p w14:paraId="7306AB1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1DDA6F5"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F5AE18B"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2C8B517D"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77C1E087"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63CF9D1E" w14:textId="77777777" w:rsidR="004A39D7" w:rsidRPr="004A39D7" w:rsidRDefault="004A39D7" w:rsidP="004A39D7">
            <w:pPr>
              <w:spacing w:line="240" w:lineRule="auto"/>
              <w:ind w:firstLine="0"/>
              <w:jc w:val="right"/>
              <w:rPr>
                <w:sz w:val="16"/>
                <w:szCs w:val="16"/>
              </w:rPr>
            </w:pPr>
            <w:r w:rsidRPr="004A39D7">
              <w:rPr>
                <w:sz w:val="16"/>
                <w:szCs w:val="16"/>
              </w:rPr>
              <w:t>910,8</w:t>
            </w:r>
          </w:p>
        </w:tc>
        <w:tc>
          <w:tcPr>
            <w:tcW w:w="992" w:type="dxa"/>
            <w:tcBorders>
              <w:top w:val="nil"/>
              <w:left w:val="nil"/>
              <w:bottom w:val="single" w:sz="4" w:space="0" w:color="auto"/>
              <w:right w:val="single" w:sz="4" w:space="0" w:color="auto"/>
            </w:tcBorders>
            <w:shd w:val="clear" w:color="auto" w:fill="auto"/>
            <w:vAlign w:val="center"/>
            <w:hideMark/>
          </w:tcPr>
          <w:p w14:paraId="2ECB6E5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C0B8196" w14:textId="77777777" w:rsidTr="00825987">
        <w:trPr>
          <w:trHeight w:val="40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5E550E7"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395D6E5B"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05F7AFD"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9FE2542"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25E83DA7"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59920011" w14:textId="77777777" w:rsidR="004A39D7" w:rsidRPr="004A39D7" w:rsidRDefault="004A39D7" w:rsidP="004A39D7">
            <w:pPr>
              <w:spacing w:line="240" w:lineRule="auto"/>
              <w:ind w:firstLine="0"/>
              <w:jc w:val="center"/>
              <w:rPr>
                <w:sz w:val="16"/>
                <w:szCs w:val="16"/>
              </w:rPr>
            </w:pPr>
            <w:r w:rsidRPr="004A39D7">
              <w:rPr>
                <w:sz w:val="16"/>
                <w:szCs w:val="16"/>
              </w:rPr>
              <w:t>120</w:t>
            </w:r>
          </w:p>
        </w:tc>
        <w:tc>
          <w:tcPr>
            <w:tcW w:w="993" w:type="dxa"/>
            <w:tcBorders>
              <w:top w:val="nil"/>
              <w:left w:val="nil"/>
              <w:bottom w:val="single" w:sz="4" w:space="0" w:color="auto"/>
              <w:right w:val="single" w:sz="4" w:space="0" w:color="auto"/>
            </w:tcBorders>
            <w:shd w:val="clear" w:color="auto" w:fill="auto"/>
            <w:noWrap/>
            <w:vAlign w:val="center"/>
            <w:hideMark/>
          </w:tcPr>
          <w:p w14:paraId="51196231" w14:textId="77777777" w:rsidR="004A39D7" w:rsidRPr="004A39D7" w:rsidRDefault="004A39D7" w:rsidP="004A39D7">
            <w:pPr>
              <w:spacing w:line="240" w:lineRule="auto"/>
              <w:ind w:firstLine="0"/>
              <w:jc w:val="right"/>
              <w:rPr>
                <w:sz w:val="16"/>
                <w:szCs w:val="16"/>
              </w:rPr>
            </w:pPr>
            <w:r w:rsidRPr="004A39D7">
              <w:rPr>
                <w:sz w:val="16"/>
                <w:szCs w:val="16"/>
              </w:rPr>
              <w:t>895,8</w:t>
            </w:r>
          </w:p>
        </w:tc>
        <w:tc>
          <w:tcPr>
            <w:tcW w:w="992" w:type="dxa"/>
            <w:tcBorders>
              <w:top w:val="nil"/>
              <w:left w:val="nil"/>
              <w:bottom w:val="single" w:sz="4" w:space="0" w:color="auto"/>
              <w:right w:val="single" w:sz="4" w:space="0" w:color="auto"/>
            </w:tcBorders>
            <w:shd w:val="clear" w:color="auto" w:fill="auto"/>
            <w:noWrap/>
            <w:vAlign w:val="center"/>
            <w:hideMark/>
          </w:tcPr>
          <w:p w14:paraId="55D8DFB8"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60C57AC"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0775F56"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5E914C38"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725E25B"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36960A6"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0CADA4DD"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7C9A5C9E" w14:textId="77777777" w:rsidR="004A39D7" w:rsidRPr="004A39D7" w:rsidRDefault="004A39D7" w:rsidP="004A39D7">
            <w:pPr>
              <w:spacing w:line="240" w:lineRule="auto"/>
              <w:ind w:firstLine="0"/>
              <w:jc w:val="center"/>
              <w:rPr>
                <w:sz w:val="16"/>
                <w:szCs w:val="16"/>
              </w:rPr>
            </w:pPr>
            <w:r w:rsidRPr="004A39D7">
              <w:rPr>
                <w:sz w:val="16"/>
                <w:szCs w:val="16"/>
              </w:rPr>
              <w:t>121</w:t>
            </w:r>
          </w:p>
        </w:tc>
        <w:tc>
          <w:tcPr>
            <w:tcW w:w="993" w:type="dxa"/>
            <w:tcBorders>
              <w:top w:val="nil"/>
              <w:left w:val="nil"/>
              <w:bottom w:val="single" w:sz="4" w:space="0" w:color="auto"/>
              <w:right w:val="single" w:sz="4" w:space="0" w:color="auto"/>
            </w:tcBorders>
            <w:shd w:val="clear" w:color="auto" w:fill="auto"/>
            <w:noWrap/>
            <w:vAlign w:val="center"/>
            <w:hideMark/>
          </w:tcPr>
          <w:p w14:paraId="48E00B4A" w14:textId="77777777" w:rsidR="004A39D7" w:rsidRPr="004A39D7" w:rsidRDefault="004A39D7" w:rsidP="004A39D7">
            <w:pPr>
              <w:spacing w:line="240" w:lineRule="auto"/>
              <w:ind w:firstLine="0"/>
              <w:jc w:val="right"/>
              <w:rPr>
                <w:sz w:val="16"/>
                <w:szCs w:val="16"/>
              </w:rPr>
            </w:pPr>
            <w:r w:rsidRPr="004A39D7">
              <w:rPr>
                <w:sz w:val="16"/>
                <w:szCs w:val="16"/>
              </w:rPr>
              <w:t>676,5</w:t>
            </w:r>
          </w:p>
        </w:tc>
        <w:tc>
          <w:tcPr>
            <w:tcW w:w="992" w:type="dxa"/>
            <w:tcBorders>
              <w:top w:val="nil"/>
              <w:left w:val="nil"/>
              <w:bottom w:val="single" w:sz="4" w:space="0" w:color="auto"/>
              <w:right w:val="single" w:sz="4" w:space="0" w:color="auto"/>
            </w:tcBorders>
            <w:shd w:val="clear" w:color="auto" w:fill="auto"/>
            <w:noWrap/>
            <w:vAlign w:val="center"/>
            <w:hideMark/>
          </w:tcPr>
          <w:p w14:paraId="561DF351"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7EFE904"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28C34E1" w14:textId="77777777" w:rsidR="004A39D7" w:rsidRPr="004A39D7" w:rsidRDefault="004A39D7" w:rsidP="004A39D7">
            <w:pPr>
              <w:spacing w:line="240" w:lineRule="auto"/>
              <w:ind w:firstLine="0"/>
              <w:jc w:val="left"/>
              <w:rPr>
                <w:sz w:val="16"/>
                <w:szCs w:val="16"/>
              </w:rPr>
            </w:pPr>
            <w:r w:rsidRPr="004A39D7">
              <w:rPr>
                <w:sz w:val="16"/>
                <w:szCs w:val="16"/>
              </w:rPr>
              <w:t>Иные выплаты персоналу муниципальных органов, за исключением фонда оплаты труда</w:t>
            </w:r>
          </w:p>
        </w:tc>
        <w:tc>
          <w:tcPr>
            <w:tcW w:w="1219" w:type="dxa"/>
            <w:tcBorders>
              <w:top w:val="nil"/>
              <w:left w:val="nil"/>
              <w:bottom w:val="single" w:sz="4" w:space="0" w:color="auto"/>
              <w:right w:val="single" w:sz="4" w:space="0" w:color="auto"/>
            </w:tcBorders>
            <w:shd w:val="clear" w:color="auto" w:fill="auto"/>
            <w:vAlign w:val="center"/>
            <w:hideMark/>
          </w:tcPr>
          <w:p w14:paraId="47D57BF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400D571"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F094AC9"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7286C8B9"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37CF5AE4" w14:textId="77777777" w:rsidR="004A39D7" w:rsidRPr="004A39D7" w:rsidRDefault="004A39D7" w:rsidP="004A39D7">
            <w:pPr>
              <w:spacing w:line="240" w:lineRule="auto"/>
              <w:ind w:firstLine="0"/>
              <w:jc w:val="center"/>
              <w:rPr>
                <w:sz w:val="16"/>
                <w:szCs w:val="16"/>
              </w:rPr>
            </w:pPr>
            <w:r w:rsidRPr="004A39D7">
              <w:rPr>
                <w:sz w:val="16"/>
                <w:szCs w:val="16"/>
              </w:rPr>
              <w:t>122</w:t>
            </w:r>
          </w:p>
        </w:tc>
        <w:tc>
          <w:tcPr>
            <w:tcW w:w="993" w:type="dxa"/>
            <w:tcBorders>
              <w:top w:val="nil"/>
              <w:left w:val="nil"/>
              <w:bottom w:val="single" w:sz="4" w:space="0" w:color="auto"/>
              <w:right w:val="single" w:sz="4" w:space="0" w:color="auto"/>
            </w:tcBorders>
            <w:shd w:val="clear" w:color="auto" w:fill="auto"/>
            <w:noWrap/>
            <w:vAlign w:val="center"/>
            <w:hideMark/>
          </w:tcPr>
          <w:p w14:paraId="28DEB612" w14:textId="77777777" w:rsidR="004A39D7" w:rsidRPr="004A39D7" w:rsidRDefault="004A39D7" w:rsidP="004A39D7">
            <w:pPr>
              <w:spacing w:line="240" w:lineRule="auto"/>
              <w:ind w:firstLine="0"/>
              <w:jc w:val="right"/>
              <w:rPr>
                <w:sz w:val="16"/>
                <w:szCs w:val="16"/>
              </w:rPr>
            </w:pPr>
            <w:r w:rsidRPr="004A39D7">
              <w:rPr>
                <w:sz w:val="16"/>
                <w:szCs w:val="16"/>
              </w:rPr>
              <w:t>15,0</w:t>
            </w:r>
          </w:p>
        </w:tc>
        <w:tc>
          <w:tcPr>
            <w:tcW w:w="992" w:type="dxa"/>
            <w:tcBorders>
              <w:top w:val="nil"/>
              <w:left w:val="nil"/>
              <w:bottom w:val="single" w:sz="4" w:space="0" w:color="auto"/>
              <w:right w:val="single" w:sz="4" w:space="0" w:color="auto"/>
            </w:tcBorders>
            <w:shd w:val="clear" w:color="auto" w:fill="auto"/>
            <w:noWrap/>
            <w:vAlign w:val="center"/>
            <w:hideMark/>
          </w:tcPr>
          <w:p w14:paraId="02FB90D5"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D4EEE7A"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9CAE353" w14:textId="77777777" w:rsidR="004A39D7" w:rsidRPr="004A39D7" w:rsidRDefault="004A39D7" w:rsidP="004A39D7">
            <w:pPr>
              <w:spacing w:line="240" w:lineRule="auto"/>
              <w:ind w:firstLine="0"/>
              <w:jc w:val="left"/>
              <w:rPr>
                <w:sz w:val="16"/>
                <w:szCs w:val="16"/>
              </w:rPr>
            </w:pPr>
            <w:r w:rsidRPr="004A39D7">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177F9959"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52AAA63"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0D758E4"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0079F883"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623F74F8" w14:textId="77777777" w:rsidR="004A39D7" w:rsidRPr="004A39D7" w:rsidRDefault="004A39D7" w:rsidP="004A39D7">
            <w:pPr>
              <w:spacing w:line="240" w:lineRule="auto"/>
              <w:ind w:firstLine="0"/>
              <w:jc w:val="center"/>
              <w:rPr>
                <w:sz w:val="16"/>
                <w:szCs w:val="16"/>
              </w:rPr>
            </w:pPr>
            <w:r w:rsidRPr="004A39D7">
              <w:rPr>
                <w:sz w:val="16"/>
                <w:szCs w:val="16"/>
              </w:rPr>
              <w:t>129</w:t>
            </w:r>
          </w:p>
        </w:tc>
        <w:tc>
          <w:tcPr>
            <w:tcW w:w="993" w:type="dxa"/>
            <w:tcBorders>
              <w:top w:val="nil"/>
              <w:left w:val="nil"/>
              <w:bottom w:val="single" w:sz="4" w:space="0" w:color="auto"/>
              <w:right w:val="single" w:sz="4" w:space="0" w:color="auto"/>
            </w:tcBorders>
            <w:shd w:val="clear" w:color="auto" w:fill="auto"/>
            <w:noWrap/>
            <w:vAlign w:val="center"/>
            <w:hideMark/>
          </w:tcPr>
          <w:p w14:paraId="37773935" w14:textId="77777777" w:rsidR="004A39D7" w:rsidRPr="004A39D7" w:rsidRDefault="004A39D7" w:rsidP="004A39D7">
            <w:pPr>
              <w:spacing w:line="240" w:lineRule="auto"/>
              <w:ind w:firstLine="0"/>
              <w:jc w:val="right"/>
              <w:rPr>
                <w:sz w:val="16"/>
                <w:szCs w:val="16"/>
              </w:rPr>
            </w:pPr>
            <w:r w:rsidRPr="004A39D7">
              <w:rPr>
                <w:sz w:val="16"/>
                <w:szCs w:val="16"/>
              </w:rPr>
              <w:t>204,3</w:t>
            </w:r>
          </w:p>
        </w:tc>
        <w:tc>
          <w:tcPr>
            <w:tcW w:w="992" w:type="dxa"/>
            <w:tcBorders>
              <w:top w:val="nil"/>
              <w:left w:val="nil"/>
              <w:bottom w:val="single" w:sz="4" w:space="0" w:color="auto"/>
              <w:right w:val="single" w:sz="4" w:space="0" w:color="auto"/>
            </w:tcBorders>
            <w:shd w:val="clear" w:color="auto" w:fill="auto"/>
            <w:noWrap/>
            <w:vAlign w:val="center"/>
            <w:hideMark/>
          </w:tcPr>
          <w:p w14:paraId="73DA6B2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4A90213"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81F704B"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923F35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33C3C62"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8E55045"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70454AA5"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2D4D8524"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11F990D2" w14:textId="77777777" w:rsidR="004A39D7" w:rsidRPr="004A39D7" w:rsidRDefault="004A39D7" w:rsidP="004A39D7">
            <w:pPr>
              <w:spacing w:line="240" w:lineRule="auto"/>
              <w:ind w:firstLine="0"/>
              <w:jc w:val="right"/>
              <w:rPr>
                <w:sz w:val="16"/>
                <w:szCs w:val="16"/>
              </w:rPr>
            </w:pPr>
            <w:r w:rsidRPr="004A39D7">
              <w:rPr>
                <w:sz w:val="16"/>
                <w:szCs w:val="16"/>
              </w:rPr>
              <w:t>15,0</w:t>
            </w:r>
          </w:p>
        </w:tc>
        <w:tc>
          <w:tcPr>
            <w:tcW w:w="992" w:type="dxa"/>
            <w:tcBorders>
              <w:top w:val="nil"/>
              <w:left w:val="nil"/>
              <w:bottom w:val="single" w:sz="4" w:space="0" w:color="auto"/>
              <w:right w:val="single" w:sz="4" w:space="0" w:color="auto"/>
            </w:tcBorders>
            <w:shd w:val="clear" w:color="auto" w:fill="auto"/>
            <w:noWrap/>
            <w:vAlign w:val="center"/>
            <w:hideMark/>
          </w:tcPr>
          <w:p w14:paraId="2E357A7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B8DC314" w14:textId="77777777" w:rsidTr="00825987">
        <w:trPr>
          <w:trHeight w:val="585"/>
        </w:trPr>
        <w:tc>
          <w:tcPr>
            <w:tcW w:w="3627" w:type="dxa"/>
            <w:tcBorders>
              <w:top w:val="nil"/>
              <w:left w:val="single" w:sz="4" w:space="0" w:color="auto"/>
              <w:bottom w:val="single" w:sz="4" w:space="0" w:color="auto"/>
              <w:right w:val="single" w:sz="4" w:space="0" w:color="auto"/>
            </w:tcBorders>
            <w:shd w:val="clear" w:color="000000" w:fill="CCFFFF"/>
            <w:vAlign w:val="bottom"/>
            <w:hideMark/>
          </w:tcPr>
          <w:p w14:paraId="72C1659F" w14:textId="77777777" w:rsidR="004A39D7" w:rsidRPr="004A39D7" w:rsidRDefault="004A39D7" w:rsidP="004A39D7">
            <w:pPr>
              <w:spacing w:line="240" w:lineRule="auto"/>
              <w:ind w:firstLine="0"/>
              <w:jc w:val="center"/>
              <w:rPr>
                <w:b/>
                <w:bCs/>
                <w:sz w:val="16"/>
                <w:szCs w:val="16"/>
              </w:rPr>
            </w:pPr>
            <w:r w:rsidRPr="004A39D7">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006472FC"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289BE88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0033E7E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6255140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CCFFFF"/>
            <w:vAlign w:val="center"/>
            <w:hideMark/>
          </w:tcPr>
          <w:p w14:paraId="74EE8C2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CCFFFF"/>
            <w:vAlign w:val="center"/>
            <w:hideMark/>
          </w:tcPr>
          <w:p w14:paraId="7E8408E3" w14:textId="77777777" w:rsidR="004A39D7" w:rsidRPr="004A39D7" w:rsidRDefault="004A39D7" w:rsidP="004A39D7">
            <w:pPr>
              <w:spacing w:line="240" w:lineRule="auto"/>
              <w:ind w:firstLine="0"/>
              <w:jc w:val="center"/>
              <w:rPr>
                <w:b/>
                <w:bCs/>
                <w:sz w:val="16"/>
                <w:szCs w:val="16"/>
              </w:rPr>
            </w:pPr>
            <w:r w:rsidRPr="004A39D7">
              <w:rPr>
                <w:b/>
                <w:bCs/>
                <w:sz w:val="16"/>
                <w:szCs w:val="16"/>
              </w:rPr>
              <w:t>434 044,1</w:t>
            </w:r>
          </w:p>
        </w:tc>
        <w:tc>
          <w:tcPr>
            <w:tcW w:w="992" w:type="dxa"/>
            <w:tcBorders>
              <w:top w:val="nil"/>
              <w:left w:val="nil"/>
              <w:bottom w:val="single" w:sz="4" w:space="0" w:color="auto"/>
              <w:right w:val="single" w:sz="4" w:space="0" w:color="auto"/>
            </w:tcBorders>
            <w:shd w:val="clear" w:color="000000" w:fill="CCFFFF"/>
            <w:vAlign w:val="center"/>
            <w:hideMark/>
          </w:tcPr>
          <w:p w14:paraId="2A55E061" w14:textId="77777777" w:rsidR="004A39D7" w:rsidRPr="004A39D7" w:rsidRDefault="004A39D7" w:rsidP="004A39D7">
            <w:pPr>
              <w:spacing w:line="240" w:lineRule="auto"/>
              <w:ind w:firstLine="0"/>
              <w:jc w:val="center"/>
              <w:rPr>
                <w:b/>
                <w:bCs/>
                <w:sz w:val="16"/>
                <w:szCs w:val="16"/>
              </w:rPr>
            </w:pPr>
            <w:r w:rsidRPr="004A39D7">
              <w:rPr>
                <w:b/>
                <w:bCs/>
                <w:sz w:val="16"/>
                <w:szCs w:val="16"/>
              </w:rPr>
              <w:t>32 966,8</w:t>
            </w:r>
          </w:p>
        </w:tc>
      </w:tr>
      <w:tr w:rsidR="004A39D7" w:rsidRPr="004A39D7" w14:paraId="19AA2CAF" w14:textId="77777777" w:rsidTr="00825987">
        <w:trPr>
          <w:trHeight w:val="495"/>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4881A7F0" w14:textId="77777777" w:rsidR="004A39D7" w:rsidRPr="004A39D7" w:rsidRDefault="004A39D7" w:rsidP="004A39D7">
            <w:pPr>
              <w:spacing w:line="240" w:lineRule="auto"/>
              <w:ind w:firstLine="0"/>
              <w:jc w:val="left"/>
              <w:rPr>
                <w:b/>
                <w:bCs/>
                <w:sz w:val="16"/>
                <w:szCs w:val="16"/>
              </w:rPr>
            </w:pPr>
            <w:r w:rsidRPr="004A39D7">
              <w:rPr>
                <w:b/>
                <w:bCs/>
                <w:sz w:val="16"/>
                <w:szCs w:val="16"/>
              </w:rPr>
              <w:t>Общегосударственные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31147B94"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79D5AAFD"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150D9E0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46743E9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74923511"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280AC3F0" w14:textId="77777777" w:rsidR="004A39D7" w:rsidRPr="004A39D7" w:rsidRDefault="004A39D7" w:rsidP="004A39D7">
            <w:pPr>
              <w:spacing w:line="240" w:lineRule="auto"/>
              <w:ind w:firstLine="0"/>
              <w:jc w:val="right"/>
              <w:rPr>
                <w:b/>
                <w:bCs/>
                <w:sz w:val="16"/>
                <w:szCs w:val="16"/>
              </w:rPr>
            </w:pPr>
            <w:r w:rsidRPr="004A39D7">
              <w:rPr>
                <w:b/>
                <w:bCs/>
                <w:sz w:val="16"/>
                <w:szCs w:val="16"/>
              </w:rPr>
              <w:t>87 140,5</w:t>
            </w:r>
          </w:p>
        </w:tc>
        <w:tc>
          <w:tcPr>
            <w:tcW w:w="992" w:type="dxa"/>
            <w:tcBorders>
              <w:top w:val="nil"/>
              <w:left w:val="nil"/>
              <w:bottom w:val="single" w:sz="4" w:space="0" w:color="auto"/>
              <w:right w:val="single" w:sz="4" w:space="0" w:color="auto"/>
            </w:tcBorders>
            <w:shd w:val="clear" w:color="000000" w:fill="FFFF00"/>
            <w:vAlign w:val="center"/>
            <w:hideMark/>
          </w:tcPr>
          <w:p w14:paraId="400BA448" w14:textId="77777777" w:rsidR="004A39D7" w:rsidRPr="004A39D7" w:rsidRDefault="004A39D7" w:rsidP="004A39D7">
            <w:pPr>
              <w:spacing w:line="240" w:lineRule="auto"/>
              <w:ind w:firstLine="0"/>
              <w:jc w:val="right"/>
              <w:rPr>
                <w:b/>
                <w:bCs/>
                <w:sz w:val="16"/>
                <w:szCs w:val="16"/>
              </w:rPr>
            </w:pPr>
            <w:r w:rsidRPr="004A39D7">
              <w:rPr>
                <w:b/>
                <w:bCs/>
                <w:sz w:val="16"/>
                <w:szCs w:val="16"/>
              </w:rPr>
              <w:t>1 412,2</w:t>
            </w:r>
          </w:p>
        </w:tc>
      </w:tr>
      <w:tr w:rsidR="004A39D7" w:rsidRPr="004A39D7" w14:paraId="4F0A7866" w14:textId="77777777" w:rsidTr="00825987">
        <w:trPr>
          <w:trHeight w:val="63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3080F6D7" w14:textId="77777777" w:rsidR="004A39D7" w:rsidRPr="004A39D7" w:rsidRDefault="004A39D7" w:rsidP="004A39D7">
            <w:pPr>
              <w:spacing w:line="240" w:lineRule="auto"/>
              <w:ind w:firstLine="0"/>
              <w:jc w:val="left"/>
              <w:rPr>
                <w:b/>
                <w:bCs/>
                <w:sz w:val="16"/>
                <w:szCs w:val="16"/>
              </w:rPr>
            </w:pPr>
            <w:r w:rsidRPr="004A39D7">
              <w:rPr>
                <w:b/>
                <w:bCs/>
                <w:sz w:val="16"/>
                <w:szCs w:val="16"/>
              </w:rPr>
              <w:t>Функционирование высшего должностного лица субъекта Российской Федерации и муниципального образования</w:t>
            </w:r>
          </w:p>
        </w:tc>
        <w:tc>
          <w:tcPr>
            <w:tcW w:w="1219" w:type="dxa"/>
            <w:tcBorders>
              <w:top w:val="nil"/>
              <w:left w:val="nil"/>
              <w:bottom w:val="single" w:sz="4" w:space="0" w:color="auto"/>
              <w:right w:val="single" w:sz="4" w:space="0" w:color="auto"/>
            </w:tcBorders>
            <w:shd w:val="clear" w:color="000000" w:fill="FFFF00"/>
            <w:vAlign w:val="center"/>
            <w:hideMark/>
          </w:tcPr>
          <w:p w14:paraId="5E8A5199"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7B693CF6"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0F54962B"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000000" w:fill="FFFF00"/>
            <w:vAlign w:val="center"/>
            <w:hideMark/>
          </w:tcPr>
          <w:p w14:paraId="3B119935"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2D2F58D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0C6F76F0" w14:textId="77777777" w:rsidR="004A39D7" w:rsidRPr="004A39D7" w:rsidRDefault="004A39D7" w:rsidP="004A39D7">
            <w:pPr>
              <w:spacing w:line="240" w:lineRule="auto"/>
              <w:ind w:firstLine="0"/>
              <w:jc w:val="right"/>
              <w:rPr>
                <w:b/>
                <w:bCs/>
                <w:sz w:val="16"/>
                <w:szCs w:val="16"/>
              </w:rPr>
            </w:pPr>
            <w:r w:rsidRPr="004A39D7">
              <w:rPr>
                <w:b/>
                <w:bCs/>
                <w:sz w:val="16"/>
                <w:szCs w:val="16"/>
              </w:rPr>
              <w:t>2 784,8</w:t>
            </w:r>
          </w:p>
        </w:tc>
        <w:tc>
          <w:tcPr>
            <w:tcW w:w="992" w:type="dxa"/>
            <w:tcBorders>
              <w:top w:val="nil"/>
              <w:left w:val="nil"/>
              <w:bottom w:val="single" w:sz="4" w:space="0" w:color="auto"/>
              <w:right w:val="single" w:sz="4" w:space="0" w:color="auto"/>
            </w:tcBorders>
            <w:shd w:val="clear" w:color="000000" w:fill="FFFF00"/>
            <w:vAlign w:val="center"/>
            <w:hideMark/>
          </w:tcPr>
          <w:p w14:paraId="2B329853"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3E933837"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hideMark/>
          </w:tcPr>
          <w:p w14:paraId="5FB9CF7F" w14:textId="77777777" w:rsidR="004A39D7" w:rsidRPr="004A39D7" w:rsidRDefault="004A39D7" w:rsidP="004A39D7">
            <w:pPr>
              <w:spacing w:line="240" w:lineRule="auto"/>
              <w:ind w:firstLine="0"/>
              <w:jc w:val="left"/>
              <w:rPr>
                <w:sz w:val="16"/>
                <w:szCs w:val="16"/>
              </w:rPr>
            </w:pPr>
            <w:r w:rsidRPr="004A39D7">
              <w:rPr>
                <w:sz w:val="16"/>
                <w:szCs w:val="16"/>
              </w:rPr>
              <w:t>Глава муниципального образования</w:t>
            </w:r>
          </w:p>
        </w:tc>
        <w:tc>
          <w:tcPr>
            <w:tcW w:w="1219" w:type="dxa"/>
            <w:tcBorders>
              <w:top w:val="nil"/>
              <w:left w:val="nil"/>
              <w:bottom w:val="single" w:sz="4" w:space="0" w:color="auto"/>
              <w:right w:val="single" w:sz="4" w:space="0" w:color="auto"/>
            </w:tcBorders>
            <w:shd w:val="clear" w:color="auto" w:fill="auto"/>
            <w:vAlign w:val="center"/>
            <w:hideMark/>
          </w:tcPr>
          <w:p w14:paraId="765A314C"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D221B9B"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089F1D6"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670F6134" w14:textId="77777777" w:rsidR="004A39D7" w:rsidRPr="004A39D7" w:rsidRDefault="004A39D7" w:rsidP="004A39D7">
            <w:pPr>
              <w:spacing w:line="240" w:lineRule="auto"/>
              <w:ind w:firstLine="0"/>
              <w:jc w:val="center"/>
              <w:rPr>
                <w:sz w:val="16"/>
                <w:szCs w:val="16"/>
              </w:rPr>
            </w:pPr>
            <w:r w:rsidRPr="004A39D7">
              <w:rPr>
                <w:sz w:val="16"/>
                <w:szCs w:val="16"/>
              </w:rPr>
              <w:t>00 0 00 20300</w:t>
            </w:r>
          </w:p>
        </w:tc>
        <w:tc>
          <w:tcPr>
            <w:tcW w:w="590" w:type="dxa"/>
            <w:tcBorders>
              <w:top w:val="nil"/>
              <w:left w:val="nil"/>
              <w:bottom w:val="single" w:sz="4" w:space="0" w:color="auto"/>
              <w:right w:val="single" w:sz="4" w:space="0" w:color="auto"/>
            </w:tcBorders>
            <w:shd w:val="clear" w:color="auto" w:fill="auto"/>
            <w:vAlign w:val="center"/>
            <w:hideMark/>
          </w:tcPr>
          <w:p w14:paraId="5410E626"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275A2CFA" w14:textId="77777777" w:rsidR="004A39D7" w:rsidRPr="004A39D7" w:rsidRDefault="004A39D7" w:rsidP="004A39D7">
            <w:pPr>
              <w:spacing w:line="240" w:lineRule="auto"/>
              <w:ind w:firstLine="0"/>
              <w:jc w:val="right"/>
              <w:rPr>
                <w:sz w:val="16"/>
                <w:szCs w:val="16"/>
              </w:rPr>
            </w:pPr>
            <w:r w:rsidRPr="004A39D7">
              <w:rPr>
                <w:sz w:val="16"/>
                <w:szCs w:val="16"/>
              </w:rPr>
              <w:t>2 561,8</w:t>
            </w:r>
          </w:p>
        </w:tc>
        <w:tc>
          <w:tcPr>
            <w:tcW w:w="992" w:type="dxa"/>
            <w:tcBorders>
              <w:top w:val="nil"/>
              <w:left w:val="nil"/>
              <w:bottom w:val="single" w:sz="4" w:space="0" w:color="auto"/>
              <w:right w:val="single" w:sz="4" w:space="0" w:color="auto"/>
            </w:tcBorders>
            <w:shd w:val="clear" w:color="auto" w:fill="auto"/>
            <w:vAlign w:val="center"/>
            <w:hideMark/>
          </w:tcPr>
          <w:p w14:paraId="497C3F3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7D3EB0D" w14:textId="77777777" w:rsidTr="00825987">
        <w:trPr>
          <w:trHeight w:val="43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0E07823" w14:textId="77777777" w:rsidR="004A39D7" w:rsidRPr="004A39D7" w:rsidRDefault="004A39D7" w:rsidP="004A39D7">
            <w:pPr>
              <w:spacing w:line="240" w:lineRule="auto"/>
              <w:ind w:firstLine="0"/>
              <w:jc w:val="left"/>
              <w:rPr>
                <w:sz w:val="16"/>
                <w:szCs w:val="16"/>
              </w:rPr>
            </w:pPr>
            <w:r w:rsidRPr="004A39D7">
              <w:rPr>
                <w:sz w:val="16"/>
                <w:szCs w:val="16"/>
              </w:rPr>
              <w:lastRenderedPageBreak/>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2E6DAE9B"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0D04C9F"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2184136"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78A791A" w14:textId="77777777" w:rsidR="004A39D7" w:rsidRPr="004A39D7" w:rsidRDefault="004A39D7" w:rsidP="004A39D7">
            <w:pPr>
              <w:spacing w:line="240" w:lineRule="auto"/>
              <w:ind w:firstLine="0"/>
              <w:jc w:val="center"/>
              <w:rPr>
                <w:sz w:val="16"/>
                <w:szCs w:val="16"/>
              </w:rPr>
            </w:pPr>
            <w:r w:rsidRPr="004A39D7">
              <w:rPr>
                <w:sz w:val="16"/>
                <w:szCs w:val="16"/>
              </w:rPr>
              <w:t>00 0 00 20300</w:t>
            </w:r>
          </w:p>
        </w:tc>
        <w:tc>
          <w:tcPr>
            <w:tcW w:w="590" w:type="dxa"/>
            <w:tcBorders>
              <w:top w:val="nil"/>
              <w:left w:val="nil"/>
              <w:bottom w:val="single" w:sz="4" w:space="0" w:color="auto"/>
              <w:right w:val="single" w:sz="4" w:space="0" w:color="auto"/>
            </w:tcBorders>
            <w:shd w:val="clear" w:color="auto" w:fill="auto"/>
            <w:vAlign w:val="center"/>
            <w:hideMark/>
          </w:tcPr>
          <w:p w14:paraId="2654B509" w14:textId="77777777" w:rsidR="004A39D7" w:rsidRPr="004A39D7" w:rsidRDefault="004A39D7" w:rsidP="004A39D7">
            <w:pPr>
              <w:spacing w:line="240" w:lineRule="auto"/>
              <w:ind w:firstLine="0"/>
              <w:jc w:val="center"/>
              <w:rPr>
                <w:sz w:val="16"/>
                <w:szCs w:val="16"/>
              </w:rPr>
            </w:pPr>
            <w:r w:rsidRPr="004A39D7">
              <w:rPr>
                <w:sz w:val="16"/>
                <w:szCs w:val="16"/>
              </w:rPr>
              <w:t>120</w:t>
            </w:r>
          </w:p>
        </w:tc>
        <w:tc>
          <w:tcPr>
            <w:tcW w:w="993" w:type="dxa"/>
            <w:tcBorders>
              <w:top w:val="nil"/>
              <w:left w:val="nil"/>
              <w:bottom w:val="single" w:sz="4" w:space="0" w:color="auto"/>
              <w:right w:val="single" w:sz="4" w:space="0" w:color="auto"/>
            </w:tcBorders>
            <w:shd w:val="clear" w:color="auto" w:fill="auto"/>
            <w:noWrap/>
            <w:vAlign w:val="center"/>
            <w:hideMark/>
          </w:tcPr>
          <w:p w14:paraId="1AB1E4E7" w14:textId="77777777" w:rsidR="004A39D7" w:rsidRPr="004A39D7" w:rsidRDefault="004A39D7" w:rsidP="004A39D7">
            <w:pPr>
              <w:spacing w:line="240" w:lineRule="auto"/>
              <w:ind w:firstLine="0"/>
              <w:jc w:val="right"/>
              <w:rPr>
                <w:sz w:val="16"/>
                <w:szCs w:val="16"/>
              </w:rPr>
            </w:pPr>
            <w:r w:rsidRPr="004A39D7">
              <w:rPr>
                <w:sz w:val="16"/>
                <w:szCs w:val="16"/>
              </w:rPr>
              <w:t>2 561,8</w:t>
            </w:r>
          </w:p>
        </w:tc>
        <w:tc>
          <w:tcPr>
            <w:tcW w:w="992" w:type="dxa"/>
            <w:tcBorders>
              <w:top w:val="nil"/>
              <w:left w:val="nil"/>
              <w:bottom w:val="single" w:sz="4" w:space="0" w:color="auto"/>
              <w:right w:val="single" w:sz="4" w:space="0" w:color="auto"/>
            </w:tcBorders>
            <w:shd w:val="clear" w:color="auto" w:fill="auto"/>
            <w:noWrap/>
            <w:vAlign w:val="center"/>
            <w:hideMark/>
          </w:tcPr>
          <w:p w14:paraId="35A7221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781E0C9"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7ED46FC"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74C915A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15074EB"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6A23FB3"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7972982E" w14:textId="77777777" w:rsidR="004A39D7" w:rsidRPr="004A39D7" w:rsidRDefault="004A39D7" w:rsidP="004A39D7">
            <w:pPr>
              <w:spacing w:line="240" w:lineRule="auto"/>
              <w:ind w:firstLine="0"/>
              <w:jc w:val="center"/>
              <w:rPr>
                <w:sz w:val="16"/>
                <w:szCs w:val="16"/>
              </w:rPr>
            </w:pPr>
            <w:r w:rsidRPr="004A39D7">
              <w:rPr>
                <w:sz w:val="16"/>
                <w:szCs w:val="16"/>
              </w:rPr>
              <w:t>00 0 00 20300</w:t>
            </w:r>
          </w:p>
        </w:tc>
        <w:tc>
          <w:tcPr>
            <w:tcW w:w="590" w:type="dxa"/>
            <w:tcBorders>
              <w:top w:val="nil"/>
              <w:left w:val="nil"/>
              <w:bottom w:val="single" w:sz="4" w:space="0" w:color="auto"/>
              <w:right w:val="single" w:sz="4" w:space="0" w:color="auto"/>
            </w:tcBorders>
            <w:shd w:val="clear" w:color="auto" w:fill="auto"/>
            <w:vAlign w:val="center"/>
            <w:hideMark/>
          </w:tcPr>
          <w:p w14:paraId="3C451AF7" w14:textId="77777777" w:rsidR="004A39D7" w:rsidRPr="004A39D7" w:rsidRDefault="004A39D7" w:rsidP="004A39D7">
            <w:pPr>
              <w:spacing w:line="240" w:lineRule="auto"/>
              <w:ind w:firstLine="0"/>
              <w:jc w:val="center"/>
              <w:rPr>
                <w:sz w:val="16"/>
                <w:szCs w:val="16"/>
              </w:rPr>
            </w:pPr>
            <w:r w:rsidRPr="004A39D7">
              <w:rPr>
                <w:sz w:val="16"/>
                <w:szCs w:val="16"/>
              </w:rPr>
              <w:t>121</w:t>
            </w:r>
          </w:p>
        </w:tc>
        <w:tc>
          <w:tcPr>
            <w:tcW w:w="993" w:type="dxa"/>
            <w:tcBorders>
              <w:top w:val="nil"/>
              <w:left w:val="nil"/>
              <w:bottom w:val="single" w:sz="4" w:space="0" w:color="auto"/>
              <w:right w:val="single" w:sz="4" w:space="0" w:color="auto"/>
            </w:tcBorders>
            <w:shd w:val="clear" w:color="auto" w:fill="auto"/>
            <w:noWrap/>
            <w:vAlign w:val="center"/>
            <w:hideMark/>
          </w:tcPr>
          <w:p w14:paraId="4228521E" w14:textId="77777777" w:rsidR="004A39D7" w:rsidRPr="004A39D7" w:rsidRDefault="004A39D7" w:rsidP="004A39D7">
            <w:pPr>
              <w:spacing w:line="240" w:lineRule="auto"/>
              <w:ind w:firstLine="0"/>
              <w:jc w:val="right"/>
              <w:rPr>
                <w:sz w:val="16"/>
                <w:szCs w:val="16"/>
              </w:rPr>
            </w:pPr>
            <w:r w:rsidRPr="004A39D7">
              <w:rPr>
                <w:sz w:val="16"/>
                <w:szCs w:val="16"/>
              </w:rPr>
              <w:t>1 967,6</w:t>
            </w:r>
          </w:p>
        </w:tc>
        <w:tc>
          <w:tcPr>
            <w:tcW w:w="992" w:type="dxa"/>
            <w:tcBorders>
              <w:top w:val="nil"/>
              <w:left w:val="nil"/>
              <w:bottom w:val="single" w:sz="4" w:space="0" w:color="auto"/>
              <w:right w:val="single" w:sz="4" w:space="0" w:color="auto"/>
            </w:tcBorders>
            <w:shd w:val="clear" w:color="auto" w:fill="auto"/>
            <w:noWrap/>
            <w:vAlign w:val="center"/>
            <w:hideMark/>
          </w:tcPr>
          <w:p w14:paraId="1FE32151"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8431665"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C998058" w14:textId="77777777" w:rsidR="004A39D7" w:rsidRPr="004A39D7" w:rsidRDefault="004A39D7" w:rsidP="004A39D7">
            <w:pPr>
              <w:spacing w:line="240" w:lineRule="auto"/>
              <w:ind w:firstLine="0"/>
              <w:jc w:val="left"/>
              <w:rPr>
                <w:sz w:val="16"/>
                <w:szCs w:val="16"/>
              </w:rPr>
            </w:pPr>
            <w:r w:rsidRPr="004A39D7">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27DD9D7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BEDBA0F"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A07D2A0"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92823A9" w14:textId="77777777" w:rsidR="004A39D7" w:rsidRPr="004A39D7" w:rsidRDefault="004A39D7" w:rsidP="004A39D7">
            <w:pPr>
              <w:spacing w:line="240" w:lineRule="auto"/>
              <w:ind w:firstLine="0"/>
              <w:jc w:val="center"/>
              <w:rPr>
                <w:sz w:val="16"/>
                <w:szCs w:val="16"/>
              </w:rPr>
            </w:pPr>
            <w:r w:rsidRPr="004A39D7">
              <w:rPr>
                <w:sz w:val="16"/>
                <w:szCs w:val="16"/>
              </w:rPr>
              <w:t>00 0 00 20300</w:t>
            </w:r>
          </w:p>
        </w:tc>
        <w:tc>
          <w:tcPr>
            <w:tcW w:w="590" w:type="dxa"/>
            <w:tcBorders>
              <w:top w:val="nil"/>
              <w:left w:val="nil"/>
              <w:bottom w:val="single" w:sz="4" w:space="0" w:color="auto"/>
              <w:right w:val="single" w:sz="4" w:space="0" w:color="auto"/>
            </w:tcBorders>
            <w:shd w:val="clear" w:color="auto" w:fill="auto"/>
            <w:vAlign w:val="center"/>
            <w:hideMark/>
          </w:tcPr>
          <w:p w14:paraId="23ECD493" w14:textId="77777777" w:rsidR="004A39D7" w:rsidRPr="004A39D7" w:rsidRDefault="004A39D7" w:rsidP="004A39D7">
            <w:pPr>
              <w:spacing w:line="240" w:lineRule="auto"/>
              <w:ind w:firstLine="0"/>
              <w:jc w:val="center"/>
              <w:rPr>
                <w:sz w:val="16"/>
                <w:szCs w:val="16"/>
              </w:rPr>
            </w:pPr>
            <w:r w:rsidRPr="004A39D7">
              <w:rPr>
                <w:sz w:val="16"/>
                <w:szCs w:val="16"/>
              </w:rPr>
              <w:t>129</w:t>
            </w:r>
          </w:p>
        </w:tc>
        <w:tc>
          <w:tcPr>
            <w:tcW w:w="993" w:type="dxa"/>
            <w:tcBorders>
              <w:top w:val="nil"/>
              <w:left w:val="nil"/>
              <w:bottom w:val="single" w:sz="4" w:space="0" w:color="auto"/>
              <w:right w:val="single" w:sz="4" w:space="0" w:color="auto"/>
            </w:tcBorders>
            <w:shd w:val="clear" w:color="auto" w:fill="auto"/>
            <w:noWrap/>
            <w:vAlign w:val="center"/>
            <w:hideMark/>
          </w:tcPr>
          <w:p w14:paraId="4FA3DE7F" w14:textId="77777777" w:rsidR="004A39D7" w:rsidRPr="004A39D7" w:rsidRDefault="004A39D7" w:rsidP="004A39D7">
            <w:pPr>
              <w:spacing w:line="240" w:lineRule="auto"/>
              <w:ind w:firstLine="0"/>
              <w:jc w:val="right"/>
              <w:rPr>
                <w:sz w:val="16"/>
                <w:szCs w:val="16"/>
              </w:rPr>
            </w:pPr>
            <w:r w:rsidRPr="004A39D7">
              <w:rPr>
                <w:sz w:val="16"/>
                <w:szCs w:val="16"/>
              </w:rPr>
              <w:t>594,2</w:t>
            </w:r>
          </w:p>
        </w:tc>
        <w:tc>
          <w:tcPr>
            <w:tcW w:w="992" w:type="dxa"/>
            <w:tcBorders>
              <w:top w:val="nil"/>
              <w:left w:val="nil"/>
              <w:bottom w:val="single" w:sz="4" w:space="0" w:color="auto"/>
              <w:right w:val="single" w:sz="4" w:space="0" w:color="auto"/>
            </w:tcBorders>
            <w:shd w:val="clear" w:color="auto" w:fill="auto"/>
            <w:noWrap/>
            <w:vAlign w:val="center"/>
            <w:hideMark/>
          </w:tcPr>
          <w:p w14:paraId="5C9B98D5"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11198C1" w14:textId="77777777" w:rsidTr="00825987">
        <w:trPr>
          <w:trHeight w:val="420"/>
        </w:trPr>
        <w:tc>
          <w:tcPr>
            <w:tcW w:w="3627" w:type="dxa"/>
            <w:tcBorders>
              <w:top w:val="nil"/>
              <w:left w:val="single" w:sz="4" w:space="0" w:color="auto"/>
              <w:bottom w:val="single" w:sz="4" w:space="0" w:color="auto"/>
              <w:right w:val="single" w:sz="4" w:space="0" w:color="auto"/>
            </w:tcBorders>
            <w:shd w:val="clear" w:color="auto" w:fill="auto"/>
            <w:hideMark/>
          </w:tcPr>
          <w:p w14:paraId="20BEF390" w14:textId="77777777" w:rsidR="004A39D7" w:rsidRPr="004A39D7" w:rsidRDefault="004A39D7" w:rsidP="004A39D7">
            <w:pPr>
              <w:spacing w:line="240" w:lineRule="auto"/>
              <w:ind w:firstLine="0"/>
              <w:jc w:val="left"/>
              <w:rPr>
                <w:b/>
                <w:bCs/>
                <w:sz w:val="16"/>
                <w:szCs w:val="16"/>
              </w:rPr>
            </w:pPr>
            <w:r w:rsidRPr="004A39D7">
              <w:rPr>
                <w:b/>
                <w:bCs/>
                <w:sz w:val="16"/>
                <w:szCs w:val="16"/>
              </w:rPr>
              <w:t>Глава муниципального образования - рейтинг</w:t>
            </w:r>
          </w:p>
        </w:tc>
        <w:tc>
          <w:tcPr>
            <w:tcW w:w="1219" w:type="dxa"/>
            <w:tcBorders>
              <w:top w:val="nil"/>
              <w:left w:val="nil"/>
              <w:bottom w:val="single" w:sz="4" w:space="0" w:color="auto"/>
              <w:right w:val="single" w:sz="4" w:space="0" w:color="auto"/>
            </w:tcBorders>
            <w:shd w:val="clear" w:color="auto" w:fill="auto"/>
            <w:vAlign w:val="center"/>
            <w:hideMark/>
          </w:tcPr>
          <w:p w14:paraId="5892B11B"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EA131D4"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9013D66"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F9D526A" w14:textId="77777777" w:rsidR="004A39D7" w:rsidRPr="004A39D7" w:rsidRDefault="004A39D7" w:rsidP="004A39D7">
            <w:pPr>
              <w:spacing w:line="240" w:lineRule="auto"/>
              <w:ind w:firstLine="0"/>
              <w:jc w:val="center"/>
              <w:rPr>
                <w:b/>
                <w:bCs/>
                <w:sz w:val="16"/>
                <w:szCs w:val="16"/>
              </w:rPr>
            </w:pPr>
            <w:r w:rsidRPr="004A39D7">
              <w:rPr>
                <w:b/>
                <w:bCs/>
                <w:sz w:val="16"/>
                <w:szCs w:val="16"/>
              </w:rPr>
              <w:t>00 0 00 29300</w:t>
            </w:r>
          </w:p>
        </w:tc>
        <w:tc>
          <w:tcPr>
            <w:tcW w:w="590" w:type="dxa"/>
            <w:tcBorders>
              <w:top w:val="nil"/>
              <w:left w:val="nil"/>
              <w:bottom w:val="single" w:sz="4" w:space="0" w:color="auto"/>
              <w:right w:val="single" w:sz="4" w:space="0" w:color="auto"/>
            </w:tcBorders>
            <w:shd w:val="clear" w:color="auto" w:fill="auto"/>
            <w:vAlign w:val="center"/>
            <w:hideMark/>
          </w:tcPr>
          <w:p w14:paraId="716F769C"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5C263129" w14:textId="77777777" w:rsidR="004A39D7" w:rsidRPr="004A39D7" w:rsidRDefault="004A39D7" w:rsidP="004A39D7">
            <w:pPr>
              <w:spacing w:line="240" w:lineRule="auto"/>
              <w:ind w:firstLine="0"/>
              <w:jc w:val="right"/>
              <w:rPr>
                <w:b/>
                <w:bCs/>
                <w:sz w:val="16"/>
                <w:szCs w:val="16"/>
              </w:rPr>
            </w:pPr>
            <w:r w:rsidRPr="004A39D7">
              <w:rPr>
                <w:b/>
                <w:bCs/>
                <w:sz w:val="16"/>
                <w:szCs w:val="16"/>
              </w:rPr>
              <w:t>223,0</w:t>
            </w:r>
          </w:p>
        </w:tc>
        <w:tc>
          <w:tcPr>
            <w:tcW w:w="992" w:type="dxa"/>
            <w:tcBorders>
              <w:top w:val="nil"/>
              <w:left w:val="nil"/>
              <w:bottom w:val="single" w:sz="4" w:space="0" w:color="auto"/>
              <w:right w:val="single" w:sz="4" w:space="0" w:color="auto"/>
            </w:tcBorders>
            <w:shd w:val="clear" w:color="auto" w:fill="auto"/>
            <w:noWrap/>
            <w:vAlign w:val="center"/>
            <w:hideMark/>
          </w:tcPr>
          <w:p w14:paraId="4038E0B7"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C67F8F1"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B1E20DE"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4DDFCF0C"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E16D681"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D2FCFDA"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5E45D8DA" w14:textId="77777777" w:rsidR="004A39D7" w:rsidRPr="004A39D7" w:rsidRDefault="004A39D7" w:rsidP="004A39D7">
            <w:pPr>
              <w:spacing w:line="240" w:lineRule="auto"/>
              <w:ind w:firstLine="0"/>
              <w:jc w:val="center"/>
              <w:rPr>
                <w:sz w:val="16"/>
                <w:szCs w:val="16"/>
              </w:rPr>
            </w:pPr>
            <w:r w:rsidRPr="004A39D7">
              <w:rPr>
                <w:sz w:val="16"/>
                <w:szCs w:val="16"/>
              </w:rPr>
              <w:t>00 0 00 29300</w:t>
            </w:r>
          </w:p>
        </w:tc>
        <w:tc>
          <w:tcPr>
            <w:tcW w:w="590" w:type="dxa"/>
            <w:tcBorders>
              <w:top w:val="nil"/>
              <w:left w:val="nil"/>
              <w:bottom w:val="single" w:sz="4" w:space="0" w:color="auto"/>
              <w:right w:val="single" w:sz="4" w:space="0" w:color="auto"/>
            </w:tcBorders>
            <w:shd w:val="clear" w:color="auto" w:fill="auto"/>
            <w:vAlign w:val="center"/>
            <w:hideMark/>
          </w:tcPr>
          <w:p w14:paraId="389D0A5F" w14:textId="77777777" w:rsidR="004A39D7" w:rsidRPr="004A39D7" w:rsidRDefault="004A39D7" w:rsidP="004A39D7">
            <w:pPr>
              <w:spacing w:line="240" w:lineRule="auto"/>
              <w:ind w:firstLine="0"/>
              <w:jc w:val="center"/>
              <w:rPr>
                <w:sz w:val="16"/>
                <w:szCs w:val="16"/>
              </w:rPr>
            </w:pPr>
            <w:r w:rsidRPr="004A39D7">
              <w:rPr>
                <w:sz w:val="16"/>
                <w:szCs w:val="16"/>
              </w:rPr>
              <w:t>120</w:t>
            </w:r>
          </w:p>
        </w:tc>
        <w:tc>
          <w:tcPr>
            <w:tcW w:w="993" w:type="dxa"/>
            <w:tcBorders>
              <w:top w:val="nil"/>
              <w:left w:val="nil"/>
              <w:bottom w:val="single" w:sz="4" w:space="0" w:color="auto"/>
              <w:right w:val="single" w:sz="4" w:space="0" w:color="auto"/>
            </w:tcBorders>
            <w:shd w:val="clear" w:color="auto" w:fill="auto"/>
            <w:noWrap/>
            <w:vAlign w:val="center"/>
            <w:hideMark/>
          </w:tcPr>
          <w:p w14:paraId="7BA3BCEB" w14:textId="77777777" w:rsidR="004A39D7" w:rsidRPr="004A39D7" w:rsidRDefault="004A39D7" w:rsidP="004A39D7">
            <w:pPr>
              <w:spacing w:line="240" w:lineRule="auto"/>
              <w:ind w:firstLine="0"/>
              <w:jc w:val="right"/>
              <w:rPr>
                <w:sz w:val="16"/>
                <w:szCs w:val="16"/>
              </w:rPr>
            </w:pPr>
            <w:r w:rsidRPr="004A39D7">
              <w:rPr>
                <w:sz w:val="16"/>
                <w:szCs w:val="16"/>
              </w:rPr>
              <w:t>223,0</w:t>
            </w:r>
          </w:p>
        </w:tc>
        <w:tc>
          <w:tcPr>
            <w:tcW w:w="992" w:type="dxa"/>
            <w:tcBorders>
              <w:top w:val="nil"/>
              <w:left w:val="nil"/>
              <w:bottom w:val="single" w:sz="4" w:space="0" w:color="auto"/>
              <w:right w:val="single" w:sz="4" w:space="0" w:color="auto"/>
            </w:tcBorders>
            <w:shd w:val="clear" w:color="auto" w:fill="auto"/>
            <w:noWrap/>
            <w:vAlign w:val="center"/>
            <w:hideMark/>
          </w:tcPr>
          <w:p w14:paraId="53937E7A"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F29CA8F"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BC6219A"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1B03C19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A25F9D1"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DEDC9D4"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6648A14" w14:textId="77777777" w:rsidR="004A39D7" w:rsidRPr="004A39D7" w:rsidRDefault="004A39D7" w:rsidP="004A39D7">
            <w:pPr>
              <w:spacing w:line="240" w:lineRule="auto"/>
              <w:ind w:firstLine="0"/>
              <w:jc w:val="center"/>
              <w:rPr>
                <w:sz w:val="16"/>
                <w:szCs w:val="16"/>
              </w:rPr>
            </w:pPr>
            <w:r w:rsidRPr="004A39D7">
              <w:rPr>
                <w:sz w:val="16"/>
                <w:szCs w:val="16"/>
              </w:rPr>
              <w:t>00 0 00 29300</w:t>
            </w:r>
          </w:p>
        </w:tc>
        <w:tc>
          <w:tcPr>
            <w:tcW w:w="590" w:type="dxa"/>
            <w:tcBorders>
              <w:top w:val="nil"/>
              <w:left w:val="nil"/>
              <w:bottom w:val="single" w:sz="4" w:space="0" w:color="auto"/>
              <w:right w:val="single" w:sz="4" w:space="0" w:color="auto"/>
            </w:tcBorders>
            <w:shd w:val="clear" w:color="auto" w:fill="auto"/>
            <w:vAlign w:val="center"/>
            <w:hideMark/>
          </w:tcPr>
          <w:p w14:paraId="1A1206B9" w14:textId="77777777" w:rsidR="004A39D7" w:rsidRPr="004A39D7" w:rsidRDefault="004A39D7" w:rsidP="004A39D7">
            <w:pPr>
              <w:spacing w:line="240" w:lineRule="auto"/>
              <w:ind w:firstLine="0"/>
              <w:jc w:val="center"/>
              <w:rPr>
                <w:sz w:val="16"/>
                <w:szCs w:val="16"/>
              </w:rPr>
            </w:pPr>
            <w:r w:rsidRPr="004A39D7">
              <w:rPr>
                <w:sz w:val="16"/>
                <w:szCs w:val="16"/>
              </w:rPr>
              <w:t>121</w:t>
            </w:r>
          </w:p>
        </w:tc>
        <w:tc>
          <w:tcPr>
            <w:tcW w:w="993" w:type="dxa"/>
            <w:tcBorders>
              <w:top w:val="nil"/>
              <w:left w:val="nil"/>
              <w:bottom w:val="single" w:sz="4" w:space="0" w:color="auto"/>
              <w:right w:val="single" w:sz="4" w:space="0" w:color="auto"/>
            </w:tcBorders>
            <w:shd w:val="clear" w:color="auto" w:fill="auto"/>
            <w:noWrap/>
            <w:vAlign w:val="center"/>
            <w:hideMark/>
          </w:tcPr>
          <w:p w14:paraId="4098986F" w14:textId="77777777" w:rsidR="004A39D7" w:rsidRPr="004A39D7" w:rsidRDefault="004A39D7" w:rsidP="004A39D7">
            <w:pPr>
              <w:spacing w:line="240" w:lineRule="auto"/>
              <w:ind w:firstLine="0"/>
              <w:jc w:val="right"/>
              <w:rPr>
                <w:sz w:val="16"/>
                <w:szCs w:val="16"/>
              </w:rPr>
            </w:pPr>
            <w:r w:rsidRPr="004A39D7">
              <w:rPr>
                <w:sz w:val="16"/>
                <w:szCs w:val="16"/>
              </w:rPr>
              <w:t>171,3</w:t>
            </w:r>
          </w:p>
        </w:tc>
        <w:tc>
          <w:tcPr>
            <w:tcW w:w="992" w:type="dxa"/>
            <w:tcBorders>
              <w:top w:val="nil"/>
              <w:left w:val="nil"/>
              <w:bottom w:val="single" w:sz="4" w:space="0" w:color="auto"/>
              <w:right w:val="single" w:sz="4" w:space="0" w:color="auto"/>
            </w:tcBorders>
            <w:shd w:val="clear" w:color="auto" w:fill="auto"/>
            <w:noWrap/>
            <w:vAlign w:val="center"/>
            <w:hideMark/>
          </w:tcPr>
          <w:p w14:paraId="391CC12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5103421"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14C92F0" w14:textId="77777777" w:rsidR="004A39D7" w:rsidRPr="004A39D7" w:rsidRDefault="004A39D7" w:rsidP="004A39D7">
            <w:pPr>
              <w:spacing w:line="240" w:lineRule="auto"/>
              <w:ind w:firstLine="0"/>
              <w:jc w:val="left"/>
              <w:rPr>
                <w:sz w:val="16"/>
                <w:szCs w:val="16"/>
              </w:rPr>
            </w:pPr>
            <w:r w:rsidRPr="004A39D7">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11ADC38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231D5D3"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CE4CEB3"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50DA9B11" w14:textId="77777777" w:rsidR="004A39D7" w:rsidRPr="004A39D7" w:rsidRDefault="004A39D7" w:rsidP="004A39D7">
            <w:pPr>
              <w:spacing w:line="240" w:lineRule="auto"/>
              <w:ind w:firstLine="0"/>
              <w:jc w:val="center"/>
              <w:rPr>
                <w:sz w:val="16"/>
                <w:szCs w:val="16"/>
              </w:rPr>
            </w:pPr>
            <w:r w:rsidRPr="004A39D7">
              <w:rPr>
                <w:sz w:val="16"/>
                <w:szCs w:val="16"/>
              </w:rPr>
              <w:t>00 0 00 29300</w:t>
            </w:r>
          </w:p>
        </w:tc>
        <w:tc>
          <w:tcPr>
            <w:tcW w:w="590" w:type="dxa"/>
            <w:tcBorders>
              <w:top w:val="nil"/>
              <w:left w:val="nil"/>
              <w:bottom w:val="single" w:sz="4" w:space="0" w:color="auto"/>
              <w:right w:val="single" w:sz="4" w:space="0" w:color="auto"/>
            </w:tcBorders>
            <w:shd w:val="clear" w:color="auto" w:fill="auto"/>
            <w:vAlign w:val="center"/>
            <w:hideMark/>
          </w:tcPr>
          <w:p w14:paraId="6D7BC68C" w14:textId="77777777" w:rsidR="004A39D7" w:rsidRPr="004A39D7" w:rsidRDefault="004A39D7" w:rsidP="004A39D7">
            <w:pPr>
              <w:spacing w:line="240" w:lineRule="auto"/>
              <w:ind w:firstLine="0"/>
              <w:jc w:val="center"/>
              <w:rPr>
                <w:sz w:val="16"/>
                <w:szCs w:val="16"/>
              </w:rPr>
            </w:pPr>
            <w:r w:rsidRPr="004A39D7">
              <w:rPr>
                <w:sz w:val="16"/>
                <w:szCs w:val="16"/>
              </w:rPr>
              <w:t>129</w:t>
            </w:r>
          </w:p>
        </w:tc>
        <w:tc>
          <w:tcPr>
            <w:tcW w:w="993" w:type="dxa"/>
            <w:tcBorders>
              <w:top w:val="nil"/>
              <w:left w:val="nil"/>
              <w:bottom w:val="single" w:sz="4" w:space="0" w:color="auto"/>
              <w:right w:val="single" w:sz="4" w:space="0" w:color="auto"/>
            </w:tcBorders>
            <w:shd w:val="clear" w:color="auto" w:fill="auto"/>
            <w:noWrap/>
            <w:vAlign w:val="center"/>
            <w:hideMark/>
          </w:tcPr>
          <w:p w14:paraId="407CCDDD" w14:textId="77777777" w:rsidR="004A39D7" w:rsidRPr="004A39D7" w:rsidRDefault="004A39D7" w:rsidP="004A39D7">
            <w:pPr>
              <w:spacing w:line="240" w:lineRule="auto"/>
              <w:ind w:firstLine="0"/>
              <w:jc w:val="right"/>
              <w:rPr>
                <w:sz w:val="16"/>
                <w:szCs w:val="16"/>
              </w:rPr>
            </w:pPr>
            <w:r w:rsidRPr="004A39D7">
              <w:rPr>
                <w:sz w:val="16"/>
                <w:szCs w:val="16"/>
              </w:rPr>
              <w:t>51,7</w:t>
            </w:r>
          </w:p>
        </w:tc>
        <w:tc>
          <w:tcPr>
            <w:tcW w:w="992" w:type="dxa"/>
            <w:tcBorders>
              <w:top w:val="nil"/>
              <w:left w:val="nil"/>
              <w:bottom w:val="single" w:sz="4" w:space="0" w:color="auto"/>
              <w:right w:val="single" w:sz="4" w:space="0" w:color="auto"/>
            </w:tcBorders>
            <w:shd w:val="clear" w:color="auto" w:fill="auto"/>
            <w:noWrap/>
            <w:vAlign w:val="center"/>
            <w:hideMark/>
          </w:tcPr>
          <w:p w14:paraId="0EF26B6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736A480" w14:textId="77777777" w:rsidTr="00825987">
        <w:trPr>
          <w:trHeight w:val="102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59AC8F4F" w14:textId="77777777" w:rsidR="004A39D7" w:rsidRPr="004A39D7" w:rsidRDefault="004A39D7" w:rsidP="004A39D7">
            <w:pPr>
              <w:spacing w:line="240" w:lineRule="auto"/>
              <w:ind w:firstLine="0"/>
              <w:jc w:val="left"/>
              <w:rPr>
                <w:b/>
                <w:bCs/>
                <w:sz w:val="16"/>
                <w:szCs w:val="16"/>
              </w:rPr>
            </w:pPr>
            <w:r w:rsidRPr="004A39D7">
              <w:rPr>
                <w:b/>
                <w:bCs/>
                <w:sz w:val="16"/>
                <w:szCs w:val="16"/>
              </w:rPr>
              <w:t xml:space="preserve">Функционирование  Правительства Российской Федерации, высших исполнительный органов государственной власти субъектов Российской Федерации, местных администраций </w:t>
            </w:r>
          </w:p>
        </w:tc>
        <w:tc>
          <w:tcPr>
            <w:tcW w:w="1219" w:type="dxa"/>
            <w:tcBorders>
              <w:top w:val="nil"/>
              <w:left w:val="nil"/>
              <w:bottom w:val="single" w:sz="4" w:space="0" w:color="auto"/>
              <w:right w:val="single" w:sz="4" w:space="0" w:color="auto"/>
            </w:tcBorders>
            <w:shd w:val="clear" w:color="000000" w:fill="FFFF00"/>
            <w:vAlign w:val="center"/>
            <w:hideMark/>
          </w:tcPr>
          <w:p w14:paraId="4C02A1D1"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C0699C8"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444652BD"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774" w:type="dxa"/>
            <w:tcBorders>
              <w:top w:val="nil"/>
              <w:left w:val="nil"/>
              <w:bottom w:val="single" w:sz="4" w:space="0" w:color="auto"/>
              <w:right w:val="single" w:sz="4" w:space="0" w:color="auto"/>
            </w:tcBorders>
            <w:shd w:val="clear" w:color="000000" w:fill="FFFF00"/>
            <w:vAlign w:val="center"/>
            <w:hideMark/>
          </w:tcPr>
          <w:p w14:paraId="58E108A1"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4C14FEE0"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5C82B0EA" w14:textId="77777777" w:rsidR="004A39D7" w:rsidRPr="004A39D7" w:rsidRDefault="004A39D7" w:rsidP="004A39D7">
            <w:pPr>
              <w:spacing w:line="240" w:lineRule="auto"/>
              <w:ind w:firstLine="0"/>
              <w:jc w:val="right"/>
              <w:rPr>
                <w:b/>
                <w:bCs/>
                <w:sz w:val="16"/>
                <w:szCs w:val="16"/>
              </w:rPr>
            </w:pPr>
            <w:r w:rsidRPr="004A39D7">
              <w:rPr>
                <w:b/>
                <w:bCs/>
                <w:sz w:val="16"/>
                <w:szCs w:val="16"/>
              </w:rPr>
              <w:t>44 297,0</w:t>
            </w:r>
          </w:p>
        </w:tc>
        <w:tc>
          <w:tcPr>
            <w:tcW w:w="992" w:type="dxa"/>
            <w:tcBorders>
              <w:top w:val="nil"/>
              <w:left w:val="nil"/>
              <w:bottom w:val="single" w:sz="4" w:space="0" w:color="auto"/>
              <w:right w:val="single" w:sz="4" w:space="0" w:color="auto"/>
            </w:tcBorders>
            <w:shd w:val="clear" w:color="000000" w:fill="FFFF00"/>
            <w:vAlign w:val="center"/>
            <w:hideMark/>
          </w:tcPr>
          <w:p w14:paraId="1CC9DD2C" w14:textId="77777777" w:rsidR="004A39D7" w:rsidRPr="004A39D7" w:rsidRDefault="004A39D7" w:rsidP="004A39D7">
            <w:pPr>
              <w:spacing w:line="240" w:lineRule="auto"/>
              <w:ind w:firstLine="0"/>
              <w:jc w:val="right"/>
              <w:rPr>
                <w:b/>
                <w:bCs/>
                <w:sz w:val="16"/>
                <w:szCs w:val="16"/>
              </w:rPr>
            </w:pPr>
            <w:r w:rsidRPr="004A39D7">
              <w:rPr>
                <w:b/>
                <w:bCs/>
                <w:sz w:val="16"/>
                <w:szCs w:val="16"/>
              </w:rPr>
              <w:t>1 397,6</w:t>
            </w:r>
          </w:p>
        </w:tc>
      </w:tr>
      <w:tr w:rsidR="004A39D7" w:rsidRPr="004A39D7" w14:paraId="1539D009" w14:textId="77777777" w:rsidTr="00825987">
        <w:trPr>
          <w:trHeight w:val="40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65168DD" w14:textId="77777777" w:rsidR="004A39D7" w:rsidRPr="004A39D7" w:rsidRDefault="004A39D7" w:rsidP="004A39D7">
            <w:pPr>
              <w:spacing w:line="240" w:lineRule="auto"/>
              <w:ind w:firstLine="0"/>
              <w:jc w:val="left"/>
              <w:rPr>
                <w:sz w:val="16"/>
                <w:szCs w:val="16"/>
              </w:rPr>
            </w:pPr>
            <w:r w:rsidRPr="004A39D7">
              <w:rPr>
                <w:sz w:val="16"/>
                <w:szCs w:val="16"/>
              </w:rPr>
              <w:t>Центральный аппарат</w:t>
            </w:r>
          </w:p>
        </w:tc>
        <w:tc>
          <w:tcPr>
            <w:tcW w:w="1219" w:type="dxa"/>
            <w:tcBorders>
              <w:top w:val="nil"/>
              <w:left w:val="nil"/>
              <w:bottom w:val="single" w:sz="4" w:space="0" w:color="auto"/>
              <w:right w:val="single" w:sz="4" w:space="0" w:color="auto"/>
            </w:tcBorders>
            <w:shd w:val="clear" w:color="auto" w:fill="auto"/>
            <w:vAlign w:val="center"/>
            <w:hideMark/>
          </w:tcPr>
          <w:p w14:paraId="0C30C02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5475D4C"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DD305FF"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0399FC3B"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456E08D3"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295552A2" w14:textId="77777777" w:rsidR="004A39D7" w:rsidRPr="004A39D7" w:rsidRDefault="004A39D7" w:rsidP="004A39D7">
            <w:pPr>
              <w:spacing w:line="240" w:lineRule="auto"/>
              <w:ind w:firstLine="0"/>
              <w:jc w:val="right"/>
              <w:rPr>
                <w:sz w:val="16"/>
                <w:szCs w:val="16"/>
              </w:rPr>
            </w:pPr>
            <w:r w:rsidRPr="004A39D7">
              <w:rPr>
                <w:sz w:val="16"/>
                <w:szCs w:val="16"/>
              </w:rPr>
              <w:t>40 993,4</w:t>
            </w:r>
          </w:p>
        </w:tc>
        <w:tc>
          <w:tcPr>
            <w:tcW w:w="992" w:type="dxa"/>
            <w:tcBorders>
              <w:top w:val="nil"/>
              <w:left w:val="nil"/>
              <w:bottom w:val="single" w:sz="4" w:space="0" w:color="auto"/>
              <w:right w:val="single" w:sz="4" w:space="0" w:color="auto"/>
            </w:tcBorders>
            <w:shd w:val="clear" w:color="auto" w:fill="auto"/>
            <w:vAlign w:val="center"/>
            <w:hideMark/>
          </w:tcPr>
          <w:p w14:paraId="494FCB5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8713BDE" w14:textId="77777777" w:rsidTr="00825987">
        <w:trPr>
          <w:trHeight w:val="46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5EE988C"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0D5F244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60077F7"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B06F7FA"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456402F8"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28D2B312" w14:textId="77777777" w:rsidR="004A39D7" w:rsidRPr="004A39D7" w:rsidRDefault="004A39D7" w:rsidP="004A39D7">
            <w:pPr>
              <w:spacing w:line="240" w:lineRule="auto"/>
              <w:ind w:firstLine="0"/>
              <w:jc w:val="center"/>
              <w:rPr>
                <w:sz w:val="16"/>
                <w:szCs w:val="16"/>
              </w:rPr>
            </w:pPr>
            <w:r w:rsidRPr="004A39D7">
              <w:rPr>
                <w:sz w:val="16"/>
                <w:szCs w:val="16"/>
              </w:rPr>
              <w:t>120</w:t>
            </w:r>
          </w:p>
        </w:tc>
        <w:tc>
          <w:tcPr>
            <w:tcW w:w="993" w:type="dxa"/>
            <w:tcBorders>
              <w:top w:val="nil"/>
              <w:left w:val="nil"/>
              <w:bottom w:val="single" w:sz="4" w:space="0" w:color="auto"/>
              <w:right w:val="single" w:sz="4" w:space="0" w:color="auto"/>
            </w:tcBorders>
            <w:shd w:val="clear" w:color="auto" w:fill="auto"/>
            <w:noWrap/>
            <w:vAlign w:val="center"/>
            <w:hideMark/>
          </w:tcPr>
          <w:p w14:paraId="362C7E40" w14:textId="77777777" w:rsidR="004A39D7" w:rsidRPr="004A39D7" w:rsidRDefault="004A39D7" w:rsidP="004A39D7">
            <w:pPr>
              <w:spacing w:line="240" w:lineRule="auto"/>
              <w:ind w:firstLine="0"/>
              <w:jc w:val="right"/>
              <w:rPr>
                <w:sz w:val="16"/>
                <w:szCs w:val="16"/>
              </w:rPr>
            </w:pPr>
            <w:r w:rsidRPr="004A39D7">
              <w:rPr>
                <w:sz w:val="16"/>
                <w:szCs w:val="16"/>
              </w:rPr>
              <w:t>40 743,4</w:t>
            </w:r>
          </w:p>
        </w:tc>
        <w:tc>
          <w:tcPr>
            <w:tcW w:w="992" w:type="dxa"/>
            <w:tcBorders>
              <w:top w:val="nil"/>
              <w:left w:val="nil"/>
              <w:bottom w:val="single" w:sz="4" w:space="0" w:color="auto"/>
              <w:right w:val="single" w:sz="4" w:space="0" w:color="auto"/>
            </w:tcBorders>
            <w:shd w:val="clear" w:color="auto" w:fill="auto"/>
            <w:noWrap/>
            <w:vAlign w:val="center"/>
            <w:hideMark/>
          </w:tcPr>
          <w:p w14:paraId="63F42661"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39ED04F"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B128B51"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317769D5"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D23EE30"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6759129"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174EB70D"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41D12997" w14:textId="77777777" w:rsidR="004A39D7" w:rsidRPr="004A39D7" w:rsidRDefault="004A39D7" w:rsidP="004A39D7">
            <w:pPr>
              <w:spacing w:line="240" w:lineRule="auto"/>
              <w:ind w:firstLine="0"/>
              <w:jc w:val="center"/>
              <w:rPr>
                <w:sz w:val="16"/>
                <w:szCs w:val="16"/>
              </w:rPr>
            </w:pPr>
            <w:r w:rsidRPr="004A39D7">
              <w:rPr>
                <w:sz w:val="16"/>
                <w:szCs w:val="16"/>
              </w:rPr>
              <w:t>121</w:t>
            </w:r>
          </w:p>
        </w:tc>
        <w:tc>
          <w:tcPr>
            <w:tcW w:w="993" w:type="dxa"/>
            <w:tcBorders>
              <w:top w:val="nil"/>
              <w:left w:val="nil"/>
              <w:bottom w:val="single" w:sz="4" w:space="0" w:color="auto"/>
              <w:right w:val="single" w:sz="4" w:space="0" w:color="auto"/>
            </w:tcBorders>
            <w:shd w:val="clear" w:color="auto" w:fill="auto"/>
            <w:noWrap/>
            <w:vAlign w:val="center"/>
            <w:hideMark/>
          </w:tcPr>
          <w:p w14:paraId="103564B8" w14:textId="77777777" w:rsidR="004A39D7" w:rsidRPr="004A39D7" w:rsidRDefault="004A39D7" w:rsidP="004A39D7">
            <w:pPr>
              <w:spacing w:line="240" w:lineRule="auto"/>
              <w:ind w:firstLine="0"/>
              <w:jc w:val="right"/>
              <w:rPr>
                <w:sz w:val="16"/>
                <w:szCs w:val="16"/>
              </w:rPr>
            </w:pPr>
            <w:r w:rsidRPr="004A39D7">
              <w:rPr>
                <w:sz w:val="16"/>
                <w:szCs w:val="16"/>
              </w:rPr>
              <w:t>30 970,1</w:t>
            </w:r>
          </w:p>
        </w:tc>
        <w:tc>
          <w:tcPr>
            <w:tcW w:w="992" w:type="dxa"/>
            <w:tcBorders>
              <w:top w:val="nil"/>
              <w:left w:val="nil"/>
              <w:bottom w:val="single" w:sz="4" w:space="0" w:color="auto"/>
              <w:right w:val="single" w:sz="4" w:space="0" w:color="auto"/>
            </w:tcBorders>
            <w:shd w:val="clear" w:color="auto" w:fill="auto"/>
            <w:noWrap/>
            <w:vAlign w:val="center"/>
            <w:hideMark/>
          </w:tcPr>
          <w:p w14:paraId="6B6598AB"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13B46A5"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EAA27A9" w14:textId="77777777" w:rsidR="004A39D7" w:rsidRPr="004A39D7" w:rsidRDefault="004A39D7" w:rsidP="004A39D7">
            <w:pPr>
              <w:spacing w:line="240" w:lineRule="auto"/>
              <w:ind w:firstLine="0"/>
              <w:jc w:val="left"/>
              <w:rPr>
                <w:sz w:val="16"/>
                <w:szCs w:val="16"/>
              </w:rPr>
            </w:pPr>
            <w:r w:rsidRPr="004A39D7">
              <w:rPr>
                <w:sz w:val="16"/>
                <w:szCs w:val="16"/>
              </w:rPr>
              <w:t>Иные выплаты персоналу муниципальных органов, за исключением фонда оплаты труда</w:t>
            </w:r>
          </w:p>
        </w:tc>
        <w:tc>
          <w:tcPr>
            <w:tcW w:w="1219" w:type="dxa"/>
            <w:tcBorders>
              <w:top w:val="nil"/>
              <w:left w:val="nil"/>
              <w:bottom w:val="single" w:sz="4" w:space="0" w:color="auto"/>
              <w:right w:val="single" w:sz="4" w:space="0" w:color="auto"/>
            </w:tcBorders>
            <w:shd w:val="clear" w:color="auto" w:fill="auto"/>
            <w:vAlign w:val="center"/>
            <w:hideMark/>
          </w:tcPr>
          <w:p w14:paraId="10C06AB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0CBC7AD"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4B80AB7"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03800AA4"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6224E83A" w14:textId="77777777" w:rsidR="004A39D7" w:rsidRPr="004A39D7" w:rsidRDefault="004A39D7" w:rsidP="004A39D7">
            <w:pPr>
              <w:spacing w:line="240" w:lineRule="auto"/>
              <w:ind w:firstLine="0"/>
              <w:jc w:val="center"/>
              <w:rPr>
                <w:sz w:val="16"/>
                <w:szCs w:val="16"/>
              </w:rPr>
            </w:pPr>
            <w:r w:rsidRPr="004A39D7">
              <w:rPr>
                <w:sz w:val="16"/>
                <w:szCs w:val="16"/>
              </w:rPr>
              <w:t>122</w:t>
            </w:r>
          </w:p>
        </w:tc>
        <w:tc>
          <w:tcPr>
            <w:tcW w:w="993" w:type="dxa"/>
            <w:tcBorders>
              <w:top w:val="nil"/>
              <w:left w:val="nil"/>
              <w:bottom w:val="single" w:sz="4" w:space="0" w:color="auto"/>
              <w:right w:val="single" w:sz="4" w:space="0" w:color="auto"/>
            </w:tcBorders>
            <w:shd w:val="clear" w:color="auto" w:fill="auto"/>
            <w:noWrap/>
            <w:vAlign w:val="center"/>
            <w:hideMark/>
          </w:tcPr>
          <w:p w14:paraId="3CEDF12E" w14:textId="77777777" w:rsidR="004A39D7" w:rsidRPr="004A39D7" w:rsidRDefault="004A39D7" w:rsidP="004A39D7">
            <w:pPr>
              <w:spacing w:line="240" w:lineRule="auto"/>
              <w:ind w:firstLine="0"/>
              <w:jc w:val="right"/>
              <w:rPr>
                <w:sz w:val="16"/>
                <w:szCs w:val="16"/>
              </w:rPr>
            </w:pPr>
            <w:r w:rsidRPr="004A39D7">
              <w:rPr>
                <w:sz w:val="16"/>
                <w:szCs w:val="16"/>
              </w:rPr>
              <w:t>420,4</w:t>
            </w:r>
          </w:p>
        </w:tc>
        <w:tc>
          <w:tcPr>
            <w:tcW w:w="992" w:type="dxa"/>
            <w:tcBorders>
              <w:top w:val="nil"/>
              <w:left w:val="nil"/>
              <w:bottom w:val="single" w:sz="4" w:space="0" w:color="auto"/>
              <w:right w:val="single" w:sz="4" w:space="0" w:color="auto"/>
            </w:tcBorders>
            <w:shd w:val="clear" w:color="auto" w:fill="auto"/>
            <w:noWrap/>
            <w:vAlign w:val="center"/>
            <w:hideMark/>
          </w:tcPr>
          <w:p w14:paraId="0F4A5212"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F44C819"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A11F411" w14:textId="77777777" w:rsidR="004A39D7" w:rsidRPr="004A39D7" w:rsidRDefault="004A39D7" w:rsidP="004A39D7">
            <w:pPr>
              <w:spacing w:line="240" w:lineRule="auto"/>
              <w:ind w:firstLine="0"/>
              <w:jc w:val="left"/>
              <w:rPr>
                <w:sz w:val="16"/>
                <w:szCs w:val="16"/>
              </w:rPr>
            </w:pPr>
            <w:r w:rsidRPr="004A39D7">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2DCD1EF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12AE8EA"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6362F66"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77C54673"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662CA748" w14:textId="77777777" w:rsidR="004A39D7" w:rsidRPr="004A39D7" w:rsidRDefault="004A39D7" w:rsidP="004A39D7">
            <w:pPr>
              <w:spacing w:line="240" w:lineRule="auto"/>
              <w:ind w:firstLine="0"/>
              <w:jc w:val="center"/>
              <w:rPr>
                <w:sz w:val="16"/>
                <w:szCs w:val="16"/>
              </w:rPr>
            </w:pPr>
            <w:r w:rsidRPr="004A39D7">
              <w:rPr>
                <w:sz w:val="16"/>
                <w:szCs w:val="16"/>
              </w:rPr>
              <w:t>129</w:t>
            </w:r>
          </w:p>
        </w:tc>
        <w:tc>
          <w:tcPr>
            <w:tcW w:w="993" w:type="dxa"/>
            <w:tcBorders>
              <w:top w:val="nil"/>
              <w:left w:val="nil"/>
              <w:bottom w:val="single" w:sz="4" w:space="0" w:color="auto"/>
              <w:right w:val="single" w:sz="4" w:space="0" w:color="auto"/>
            </w:tcBorders>
            <w:shd w:val="clear" w:color="auto" w:fill="auto"/>
            <w:noWrap/>
            <w:vAlign w:val="center"/>
            <w:hideMark/>
          </w:tcPr>
          <w:p w14:paraId="5A1A5896" w14:textId="77777777" w:rsidR="004A39D7" w:rsidRPr="004A39D7" w:rsidRDefault="004A39D7" w:rsidP="004A39D7">
            <w:pPr>
              <w:spacing w:line="240" w:lineRule="auto"/>
              <w:ind w:firstLine="0"/>
              <w:jc w:val="right"/>
              <w:rPr>
                <w:sz w:val="16"/>
                <w:szCs w:val="16"/>
              </w:rPr>
            </w:pPr>
            <w:r w:rsidRPr="004A39D7">
              <w:rPr>
                <w:sz w:val="16"/>
                <w:szCs w:val="16"/>
              </w:rPr>
              <w:t>9 352,9</w:t>
            </w:r>
          </w:p>
        </w:tc>
        <w:tc>
          <w:tcPr>
            <w:tcW w:w="992" w:type="dxa"/>
            <w:tcBorders>
              <w:top w:val="nil"/>
              <w:left w:val="nil"/>
              <w:bottom w:val="single" w:sz="4" w:space="0" w:color="auto"/>
              <w:right w:val="single" w:sz="4" w:space="0" w:color="auto"/>
            </w:tcBorders>
            <w:shd w:val="clear" w:color="auto" w:fill="auto"/>
            <w:noWrap/>
            <w:vAlign w:val="center"/>
            <w:hideMark/>
          </w:tcPr>
          <w:p w14:paraId="3FC54DC1"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A4BE3D1"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CBD1889"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5D63151D"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D2DCF1B"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16F02EC"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3ACFCF7B"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515780EB"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24F98C0B" w14:textId="77777777" w:rsidR="004A39D7" w:rsidRPr="004A39D7" w:rsidRDefault="004A39D7" w:rsidP="004A39D7">
            <w:pPr>
              <w:spacing w:line="240" w:lineRule="auto"/>
              <w:ind w:firstLine="0"/>
              <w:jc w:val="right"/>
              <w:rPr>
                <w:sz w:val="16"/>
                <w:szCs w:val="16"/>
              </w:rPr>
            </w:pPr>
            <w:r w:rsidRPr="004A39D7">
              <w:rPr>
                <w:sz w:val="16"/>
                <w:szCs w:val="16"/>
              </w:rPr>
              <w:t>30,0</w:t>
            </w:r>
          </w:p>
        </w:tc>
        <w:tc>
          <w:tcPr>
            <w:tcW w:w="992" w:type="dxa"/>
            <w:tcBorders>
              <w:top w:val="nil"/>
              <w:left w:val="nil"/>
              <w:bottom w:val="single" w:sz="4" w:space="0" w:color="auto"/>
              <w:right w:val="single" w:sz="4" w:space="0" w:color="auto"/>
            </w:tcBorders>
            <w:shd w:val="clear" w:color="auto" w:fill="auto"/>
            <w:noWrap/>
            <w:vAlign w:val="center"/>
            <w:hideMark/>
          </w:tcPr>
          <w:p w14:paraId="147E3F37"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4A11B33"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C6FA3AA" w14:textId="77777777" w:rsidR="004A39D7" w:rsidRPr="004A39D7" w:rsidRDefault="004A39D7" w:rsidP="004A39D7">
            <w:pPr>
              <w:spacing w:line="240" w:lineRule="auto"/>
              <w:ind w:firstLine="0"/>
              <w:jc w:val="left"/>
              <w:rPr>
                <w:sz w:val="16"/>
                <w:szCs w:val="16"/>
              </w:rPr>
            </w:pPr>
            <w:r w:rsidRPr="004A39D7">
              <w:rPr>
                <w:sz w:val="16"/>
                <w:szCs w:val="16"/>
              </w:rPr>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41E6895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42F0374"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AA44BDC"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6BFF2524"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3640B756" w14:textId="77777777" w:rsidR="004A39D7" w:rsidRPr="004A39D7" w:rsidRDefault="004A39D7" w:rsidP="004A39D7">
            <w:pPr>
              <w:spacing w:line="240" w:lineRule="auto"/>
              <w:ind w:firstLine="0"/>
              <w:jc w:val="center"/>
              <w:rPr>
                <w:sz w:val="16"/>
                <w:szCs w:val="16"/>
              </w:rPr>
            </w:pPr>
            <w:r w:rsidRPr="004A39D7">
              <w:rPr>
                <w:sz w:val="16"/>
                <w:szCs w:val="16"/>
              </w:rPr>
              <w:t>850</w:t>
            </w:r>
          </w:p>
        </w:tc>
        <w:tc>
          <w:tcPr>
            <w:tcW w:w="993" w:type="dxa"/>
            <w:tcBorders>
              <w:top w:val="nil"/>
              <w:left w:val="nil"/>
              <w:bottom w:val="single" w:sz="4" w:space="0" w:color="auto"/>
              <w:right w:val="single" w:sz="4" w:space="0" w:color="auto"/>
            </w:tcBorders>
            <w:shd w:val="clear" w:color="auto" w:fill="auto"/>
            <w:noWrap/>
            <w:vAlign w:val="center"/>
            <w:hideMark/>
          </w:tcPr>
          <w:p w14:paraId="6BC62F63" w14:textId="77777777" w:rsidR="004A39D7" w:rsidRPr="004A39D7" w:rsidRDefault="004A39D7" w:rsidP="004A39D7">
            <w:pPr>
              <w:spacing w:line="240" w:lineRule="auto"/>
              <w:ind w:firstLine="0"/>
              <w:jc w:val="right"/>
              <w:rPr>
                <w:sz w:val="16"/>
                <w:szCs w:val="16"/>
              </w:rPr>
            </w:pPr>
            <w:r w:rsidRPr="004A39D7">
              <w:rPr>
                <w:sz w:val="16"/>
                <w:szCs w:val="16"/>
              </w:rPr>
              <w:t>220,0</w:t>
            </w:r>
          </w:p>
        </w:tc>
        <w:tc>
          <w:tcPr>
            <w:tcW w:w="992" w:type="dxa"/>
            <w:tcBorders>
              <w:top w:val="nil"/>
              <w:left w:val="nil"/>
              <w:bottom w:val="single" w:sz="4" w:space="0" w:color="auto"/>
              <w:right w:val="single" w:sz="4" w:space="0" w:color="auto"/>
            </w:tcBorders>
            <w:shd w:val="clear" w:color="auto" w:fill="auto"/>
            <w:noWrap/>
            <w:vAlign w:val="center"/>
            <w:hideMark/>
          </w:tcPr>
          <w:p w14:paraId="2D14DE4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5B4ED9B"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39D243C" w14:textId="77777777" w:rsidR="004A39D7" w:rsidRPr="004A39D7" w:rsidRDefault="004A39D7" w:rsidP="004A39D7">
            <w:pPr>
              <w:spacing w:line="240" w:lineRule="auto"/>
              <w:ind w:firstLine="0"/>
              <w:jc w:val="left"/>
              <w:rPr>
                <w:b/>
                <w:bCs/>
                <w:sz w:val="16"/>
                <w:szCs w:val="16"/>
              </w:rPr>
            </w:pPr>
            <w:r w:rsidRPr="004A39D7">
              <w:rPr>
                <w:b/>
                <w:bCs/>
                <w:sz w:val="16"/>
                <w:szCs w:val="16"/>
              </w:rPr>
              <w:t>Центральный аппарат - рейтинг</w:t>
            </w:r>
          </w:p>
        </w:tc>
        <w:tc>
          <w:tcPr>
            <w:tcW w:w="1219" w:type="dxa"/>
            <w:tcBorders>
              <w:top w:val="nil"/>
              <w:left w:val="nil"/>
              <w:bottom w:val="single" w:sz="4" w:space="0" w:color="auto"/>
              <w:right w:val="single" w:sz="4" w:space="0" w:color="auto"/>
            </w:tcBorders>
            <w:shd w:val="clear" w:color="auto" w:fill="auto"/>
            <w:vAlign w:val="center"/>
            <w:hideMark/>
          </w:tcPr>
          <w:p w14:paraId="3E83C7D2"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0959BB4"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6832F1E"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51B36CDC" w14:textId="77777777" w:rsidR="004A39D7" w:rsidRPr="004A39D7" w:rsidRDefault="004A39D7" w:rsidP="004A39D7">
            <w:pPr>
              <w:spacing w:line="240" w:lineRule="auto"/>
              <w:ind w:firstLine="0"/>
              <w:jc w:val="center"/>
              <w:rPr>
                <w:b/>
                <w:bCs/>
                <w:sz w:val="16"/>
                <w:szCs w:val="16"/>
              </w:rPr>
            </w:pPr>
            <w:r w:rsidRPr="004A39D7">
              <w:rPr>
                <w:b/>
                <w:bCs/>
                <w:sz w:val="16"/>
                <w:szCs w:val="16"/>
              </w:rPr>
              <w:t>00 0 00 29400</w:t>
            </w:r>
          </w:p>
        </w:tc>
        <w:tc>
          <w:tcPr>
            <w:tcW w:w="590" w:type="dxa"/>
            <w:tcBorders>
              <w:top w:val="nil"/>
              <w:left w:val="nil"/>
              <w:bottom w:val="single" w:sz="4" w:space="0" w:color="auto"/>
              <w:right w:val="single" w:sz="4" w:space="0" w:color="auto"/>
            </w:tcBorders>
            <w:shd w:val="clear" w:color="auto" w:fill="auto"/>
            <w:vAlign w:val="center"/>
            <w:hideMark/>
          </w:tcPr>
          <w:p w14:paraId="6B64216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7B61E1A0" w14:textId="77777777" w:rsidR="004A39D7" w:rsidRPr="004A39D7" w:rsidRDefault="004A39D7" w:rsidP="004A39D7">
            <w:pPr>
              <w:spacing w:line="240" w:lineRule="auto"/>
              <w:ind w:firstLine="0"/>
              <w:jc w:val="right"/>
              <w:rPr>
                <w:b/>
                <w:bCs/>
                <w:sz w:val="16"/>
                <w:szCs w:val="16"/>
              </w:rPr>
            </w:pPr>
            <w:r w:rsidRPr="004A39D7">
              <w:rPr>
                <w:b/>
                <w:bCs/>
                <w:sz w:val="16"/>
                <w:szCs w:val="16"/>
              </w:rPr>
              <w:t>1 906,0</w:t>
            </w:r>
          </w:p>
        </w:tc>
        <w:tc>
          <w:tcPr>
            <w:tcW w:w="992" w:type="dxa"/>
            <w:tcBorders>
              <w:top w:val="nil"/>
              <w:left w:val="nil"/>
              <w:bottom w:val="single" w:sz="4" w:space="0" w:color="auto"/>
              <w:right w:val="single" w:sz="4" w:space="0" w:color="auto"/>
            </w:tcBorders>
            <w:shd w:val="clear" w:color="auto" w:fill="auto"/>
            <w:noWrap/>
            <w:vAlign w:val="center"/>
            <w:hideMark/>
          </w:tcPr>
          <w:p w14:paraId="7519B155"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A50C6FE"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90C4A85"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2793A9DC"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6E812B8"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02306B7"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0AC58D93" w14:textId="77777777" w:rsidR="004A39D7" w:rsidRPr="004A39D7" w:rsidRDefault="004A39D7" w:rsidP="004A39D7">
            <w:pPr>
              <w:spacing w:line="240" w:lineRule="auto"/>
              <w:ind w:firstLine="0"/>
              <w:jc w:val="center"/>
              <w:rPr>
                <w:sz w:val="16"/>
                <w:szCs w:val="16"/>
              </w:rPr>
            </w:pPr>
            <w:r w:rsidRPr="004A39D7">
              <w:rPr>
                <w:sz w:val="16"/>
                <w:szCs w:val="16"/>
              </w:rPr>
              <w:t>00 0 00 29400</w:t>
            </w:r>
          </w:p>
        </w:tc>
        <w:tc>
          <w:tcPr>
            <w:tcW w:w="590" w:type="dxa"/>
            <w:tcBorders>
              <w:top w:val="nil"/>
              <w:left w:val="nil"/>
              <w:bottom w:val="single" w:sz="4" w:space="0" w:color="auto"/>
              <w:right w:val="single" w:sz="4" w:space="0" w:color="auto"/>
            </w:tcBorders>
            <w:shd w:val="clear" w:color="auto" w:fill="auto"/>
            <w:vAlign w:val="center"/>
            <w:hideMark/>
          </w:tcPr>
          <w:p w14:paraId="57D4F3E1" w14:textId="77777777" w:rsidR="004A39D7" w:rsidRPr="004A39D7" w:rsidRDefault="004A39D7" w:rsidP="004A39D7">
            <w:pPr>
              <w:spacing w:line="240" w:lineRule="auto"/>
              <w:ind w:firstLine="0"/>
              <w:jc w:val="center"/>
              <w:rPr>
                <w:sz w:val="16"/>
                <w:szCs w:val="16"/>
              </w:rPr>
            </w:pPr>
            <w:r w:rsidRPr="004A39D7">
              <w:rPr>
                <w:sz w:val="16"/>
                <w:szCs w:val="16"/>
              </w:rPr>
              <w:t>120</w:t>
            </w:r>
          </w:p>
        </w:tc>
        <w:tc>
          <w:tcPr>
            <w:tcW w:w="993" w:type="dxa"/>
            <w:tcBorders>
              <w:top w:val="nil"/>
              <w:left w:val="nil"/>
              <w:bottom w:val="single" w:sz="4" w:space="0" w:color="auto"/>
              <w:right w:val="single" w:sz="4" w:space="0" w:color="auto"/>
            </w:tcBorders>
            <w:shd w:val="clear" w:color="auto" w:fill="auto"/>
            <w:noWrap/>
            <w:vAlign w:val="center"/>
            <w:hideMark/>
          </w:tcPr>
          <w:p w14:paraId="1F9CD06A" w14:textId="77777777" w:rsidR="004A39D7" w:rsidRPr="004A39D7" w:rsidRDefault="004A39D7" w:rsidP="004A39D7">
            <w:pPr>
              <w:spacing w:line="240" w:lineRule="auto"/>
              <w:ind w:firstLine="0"/>
              <w:jc w:val="right"/>
              <w:rPr>
                <w:sz w:val="16"/>
                <w:szCs w:val="16"/>
              </w:rPr>
            </w:pPr>
            <w:r w:rsidRPr="004A39D7">
              <w:rPr>
                <w:sz w:val="16"/>
                <w:szCs w:val="16"/>
              </w:rPr>
              <w:t>1 906,0</w:t>
            </w:r>
          </w:p>
        </w:tc>
        <w:tc>
          <w:tcPr>
            <w:tcW w:w="992" w:type="dxa"/>
            <w:tcBorders>
              <w:top w:val="nil"/>
              <w:left w:val="nil"/>
              <w:bottom w:val="single" w:sz="4" w:space="0" w:color="auto"/>
              <w:right w:val="single" w:sz="4" w:space="0" w:color="auto"/>
            </w:tcBorders>
            <w:shd w:val="clear" w:color="auto" w:fill="auto"/>
            <w:noWrap/>
            <w:vAlign w:val="center"/>
            <w:hideMark/>
          </w:tcPr>
          <w:p w14:paraId="5DF42588"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81D2FF8"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7EEF065"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7488F86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5AD8917"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D7107E8"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64490CDF" w14:textId="77777777" w:rsidR="004A39D7" w:rsidRPr="004A39D7" w:rsidRDefault="004A39D7" w:rsidP="004A39D7">
            <w:pPr>
              <w:spacing w:line="240" w:lineRule="auto"/>
              <w:ind w:firstLine="0"/>
              <w:jc w:val="center"/>
              <w:rPr>
                <w:sz w:val="16"/>
                <w:szCs w:val="16"/>
              </w:rPr>
            </w:pPr>
            <w:r w:rsidRPr="004A39D7">
              <w:rPr>
                <w:sz w:val="16"/>
                <w:szCs w:val="16"/>
              </w:rPr>
              <w:t>00 0 00 29400</w:t>
            </w:r>
          </w:p>
        </w:tc>
        <w:tc>
          <w:tcPr>
            <w:tcW w:w="590" w:type="dxa"/>
            <w:tcBorders>
              <w:top w:val="nil"/>
              <w:left w:val="nil"/>
              <w:bottom w:val="single" w:sz="4" w:space="0" w:color="auto"/>
              <w:right w:val="single" w:sz="4" w:space="0" w:color="auto"/>
            </w:tcBorders>
            <w:shd w:val="clear" w:color="auto" w:fill="auto"/>
            <w:vAlign w:val="center"/>
            <w:hideMark/>
          </w:tcPr>
          <w:p w14:paraId="617FACB0" w14:textId="77777777" w:rsidR="004A39D7" w:rsidRPr="004A39D7" w:rsidRDefault="004A39D7" w:rsidP="004A39D7">
            <w:pPr>
              <w:spacing w:line="240" w:lineRule="auto"/>
              <w:ind w:firstLine="0"/>
              <w:jc w:val="center"/>
              <w:rPr>
                <w:sz w:val="16"/>
                <w:szCs w:val="16"/>
              </w:rPr>
            </w:pPr>
            <w:r w:rsidRPr="004A39D7">
              <w:rPr>
                <w:sz w:val="16"/>
                <w:szCs w:val="16"/>
              </w:rPr>
              <w:t>121</w:t>
            </w:r>
          </w:p>
        </w:tc>
        <w:tc>
          <w:tcPr>
            <w:tcW w:w="993" w:type="dxa"/>
            <w:tcBorders>
              <w:top w:val="nil"/>
              <w:left w:val="nil"/>
              <w:bottom w:val="single" w:sz="4" w:space="0" w:color="auto"/>
              <w:right w:val="single" w:sz="4" w:space="0" w:color="auto"/>
            </w:tcBorders>
            <w:shd w:val="clear" w:color="auto" w:fill="auto"/>
            <w:noWrap/>
            <w:vAlign w:val="center"/>
            <w:hideMark/>
          </w:tcPr>
          <w:p w14:paraId="7A10C86E" w14:textId="77777777" w:rsidR="004A39D7" w:rsidRPr="004A39D7" w:rsidRDefault="004A39D7" w:rsidP="004A39D7">
            <w:pPr>
              <w:spacing w:line="240" w:lineRule="auto"/>
              <w:ind w:firstLine="0"/>
              <w:jc w:val="right"/>
              <w:rPr>
                <w:sz w:val="16"/>
                <w:szCs w:val="16"/>
              </w:rPr>
            </w:pPr>
            <w:r w:rsidRPr="004A39D7">
              <w:rPr>
                <w:sz w:val="16"/>
                <w:szCs w:val="16"/>
              </w:rPr>
              <w:t>1 463,9</w:t>
            </w:r>
          </w:p>
        </w:tc>
        <w:tc>
          <w:tcPr>
            <w:tcW w:w="992" w:type="dxa"/>
            <w:tcBorders>
              <w:top w:val="nil"/>
              <w:left w:val="nil"/>
              <w:bottom w:val="single" w:sz="4" w:space="0" w:color="auto"/>
              <w:right w:val="single" w:sz="4" w:space="0" w:color="auto"/>
            </w:tcBorders>
            <w:shd w:val="clear" w:color="auto" w:fill="auto"/>
            <w:noWrap/>
            <w:vAlign w:val="center"/>
            <w:hideMark/>
          </w:tcPr>
          <w:p w14:paraId="70E624C3"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76BC897"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2C622EC" w14:textId="77777777" w:rsidR="004A39D7" w:rsidRPr="004A39D7" w:rsidRDefault="004A39D7" w:rsidP="004A39D7">
            <w:pPr>
              <w:spacing w:line="240" w:lineRule="auto"/>
              <w:ind w:firstLine="0"/>
              <w:jc w:val="left"/>
              <w:rPr>
                <w:sz w:val="16"/>
                <w:szCs w:val="16"/>
              </w:rPr>
            </w:pPr>
            <w:r w:rsidRPr="004A39D7">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26368BC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59E3009"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0A586B5"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192DCBDC" w14:textId="77777777" w:rsidR="004A39D7" w:rsidRPr="004A39D7" w:rsidRDefault="004A39D7" w:rsidP="004A39D7">
            <w:pPr>
              <w:spacing w:line="240" w:lineRule="auto"/>
              <w:ind w:firstLine="0"/>
              <w:jc w:val="center"/>
              <w:rPr>
                <w:sz w:val="16"/>
                <w:szCs w:val="16"/>
              </w:rPr>
            </w:pPr>
            <w:r w:rsidRPr="004A39D7">
              <w:rPr>
                <w:sz w:val="16"/>
                <w:szCs w:val="16"/>
              </w:rPr>
              <w:t>00 0 00 29400</w:t>
            </w:r>
          </w:p>
        </w:tc>
        <w:tc>
          <w:tcPr>
            <w:tcW w:w="590" w:type="dxa"/>
            <w:tcBorders>
              <w:top w:val="nil"/>
              <w:left w:val="nil"/>
              <w:bottom w:val="single" w:sz="4" w:space="0" w:color="auto"/>
              <w:right w:val="single" w:sz="4" w:space="0" w:color="auto"/>
            </w:tcBorders>
            <w:shd w:val="clear" w:color="auto" w:fill="auto"/>
            <w:vAlign w:val="center"/>
            <w:hideMark/>
          </w:tcPr>
          <w:p w14:paraId="0CF28560" w14:textId="77777777" w:rsidR="004A39D7" w:rsidRPr="004A39D7" w:rsidRDefault="004A39D7" w:rsidP="004A39D7">
            <w:pPr>
              <w:spacing w:line="240" w:lineRule="auto"/>
              <w:ind w:firstLine="0"/>
              <w:jc w:val="center"/>
              <w:rPr>
                <w:sz w:val="16"/>
                <w:szCs w:val="16"/>
              </w:rPr>
            </w:pPr>
            <w:r w:rsidRPr="004A39D7">
              <w:rPr>
                <w:sz w:val="16"/>
                <w:szCs w:val="16"/>
              </w:rPr>
              <w:t>129</w:t>
            </w:r>
          </w:p>
        </w:tc>
        <w:tc>
          <w:tcPr>
            <w:tcW w:w="993" w:type="dxa"/>
            <w:tcBorders>
              <w:top w:val="nil"/>
              <w:left w:val="nil"/>
              <w:bottom w:val="single" w:sz="4" w:space="0" w:color="auto"/>
              <w:right w:val="single" w:sz="4" w:space="0" w:color="auto"/>
            </w:tcBorders>
            <w:shd w:val="clear" w:color="auto" w:fill="auto"/>
            <w:noWrap/>
            <w:vAlign w:val="center"/>
            <w:hideMark/>
          </w:tcPr>
          <w:p w14:paraId="4EF36E2B" w14:textId="77777777" w:rsidR="004A39D7" w:rsidRPr="004A39D7" w:rsidRDefault="004A39D7" w:rsidP="004A39D7">
            <w:pPr>
              <w:spacing w:line="240" w:lineRule="auto"/>
              <w:ind w:firstLine="0"/>
              <w:jc w:val="right"/>
              <w:rPr>
                <w:sz w:val="16"/>
                <w:szCs w:val="16"/>
              </w:rPr>
            </w:pPr>
            <w:r w:rsidRPr="004A39D7">
              <w:rPr>
                <w:sz w:val="16"/>
                <w:szCs w:val="16"/>
              </w:rPr>
              <w:t>442,1</w:t>
            </w:r>
          </w:p>
        </w:tc>
        <w:tc>
          <w:tcPr>
            <w:tcW w:w="992" w:type="dxa"/>
            <w:tcBorders>
              <w:top w:val="nil"/>
              <w:left w:val="nil"/>
              <w:bottom w:val="single" w:sz="4" w:space="0" w:color="auto"/>
              <w:right w:val="single" w:sz="4" w:space="0" w:color="auto"/>
            </w:tcBorders>
            <w:shd w:val="clear" w:color="auto" w:fill="auto"/>
            <w:noWrap/>
            <w:vAlign w:val="center"/>
            <w:hideMark/>
          </w:tcPr>
          <w:p w14:paraId="6BD64D9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E38592C" w14:textId="77777777" w:rsidTr="00825987">
        <w:trPr>
          <w:trHeight w:val="52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CFB12D0" w14:textId="77777777" w:rsidR="004A39D7" w:rsidRPr="004A39D7" w:rsidRDefault="004A39D7" w:rsidP="004A39D7">
            <w:pPr>
              <w:spacing w:line="240" w:lineRule="auto"/>
              <w:ind w:firstLine="0"/>
              <w:jc w:val="left"/>
              <w:rPr>
                <w:b/>
                <w:bCs/>
                <w:sz w:val="16"/>
                <w:szCs w:val="16"/>
              </w:rPr>
            </w:pPr>
            <w:r w:rsidRPr="004A39D7">
              <w:rPr>
                <w:b/>
                <w:bCs/>
                <w:sz w:val="16"/>
                <w:szCs w:val="16"/>
              </w:rPr>
              <w:t>Осуществление государственных полномочий в сфере труда</w:t>
            </w:r>
          </w:p>
        </w:tc>
        <w:tc>
          <w:tcPr>
            <w:tcW w:w="1219" w:type="dxa"/>
            <w:tcBorders>
              <w:top w:val="nil"/>
              <w:left w:val="nil"/>
              <w:bottom w:val="single" w:sz="4" w:space="0" w:color="auto"/>
              <w:right w:val="single" w:sz="4" w:space="0" w:color="auto"/>
            </w:tcBorders>
            <w:shd w:val="clear" w:color="auto" w:fill="auto"/>
            <w:vAlign w:val="center"/>
            <w:hideMark/>
          </w:tcPr>
          <w:p w14:paraId="670D73C0"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A1E83D1"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FB38E17"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365EE5CB" w14:textId="77777777" w:rsidR="004A39D7" w:rsidRPr="004A39D7" w:rsidRDefault="004A39D7" w:rsidP="004A39D7">
            <w:pPr>
              <w:spacing w:line="240" w:lineRule="auto"/>
              <w:ind w:firstLine="0"/>
              <w:jc w:val="center"/>
              <w:rPr>
                <w:b/>
                <w:bCs/>
                <w:sz w:val="16"/>
                <w:szCs w:val="16"/>
              </w:rPr>
            </w:pPr>
            <w:r w:rsidRPr="004A39D7">
              <w:rPr>
                <w:b/>
                <w:bCs/>
                <w:sz w:val="16"/>
                <w:szCs w:val="16"/>
              </w:rPr>
              <w:t>00 0 00 79206</w:t>
            </w:r>
          </w:p>
        </w:tc>
        <w:tc>
          <w:tcPr>
            <w:tcW w:w="590" w:type="dxa"/>
            <w:tcBorders>
              <w:top w:val="nil"/>
              <w:left w:val="nil"/>
              <w:bottom w:val="single" w:sz="4" w:space="0" w:color="auto"/>
              <w:right w:val="single" w:sz="4" w:space="0" w:color="auto"/>
            </w:tcBorders>
            <w:shd w:val="clear" w:color="auto" w:fill="auto"/>
            <w:vAlign w:val="center"/>
            <w:hideMark/>
          </w:tcPr>
          <w:p w14:paraId="71A263A0"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7DD4EAE1" w14:textId="77777777" w:rsidR="004A39D7" w:rsidRPr="004A39D7" w:rsidRDefault="004A39D7" w:rsidP="004A39D7">
            <w:pPr>
              <w:spacing w:line="240" w:lineRule="auto"/>
              <w:ind w:firstLine="0"/>
              <w:jc w:val="right"/>
              <w:rPr>
                <w:b/>
                <w:bCs/>
                <w:sz w:val="16"/>
                <w:szCs w:val="16"/>
              </w:rPr>
            </w:pPr>
            <w:r w:rsidRPr="004A39D7">
              <w:rPr>
                <w:b/>
                <w:bCs/>
                <w:sz w:val="16"/>
                <w:szCs w:val="16"/>
              </w:rPr>
              <w:t>463,0</w:t>
            </w:r>
          </w:p>
        </w:tc>
        <w:tc>
          <w:tcPr>
            <w:tcW w:w="992" w:type="dxa"/>
            <w:tcBorders>
              <w:top w:val="nil"/>
              <w:left w:val="nil"/>
              <w:bottom w:val="single" w:sz="4" w:space="0" w:color="auto"/>
              <w:right w:val="single" w:sz="4" w:space="0" w:color="auto"/>
            </w:tcBorders>
            <w:shd w:val="clear" w:color="auto" w:fill="auto"/>
            <w:vAlign w:val="center"/>
            <w:hideMark/>
          </w:tcPr>
          <w:p w14:paraId="6C43C062" w14:textId="77777777" w:rsidR="004A39D7" w:rsidRPr="004A39D7" w:rsidRDefault="004A39D7" w:rsidP="004A39D7">
            <w:pPr>
              <w:spacing w:line="240" w:lineRule="auto"/>
              <w:ind w:firstLine="0"/>
              <w:jc w:val="right"/>
              <w:rPr>
                <w:b/>
                <w:bCs/>
                <w:sz w:val="16"/>
                <w:szCs w:val="16"/>
              </w:rPr>
            </w:pPr>
            <w:r w:rsidRPr="004A39D7">
              <w:rPr>
                <w:b/>
                <w:bCs/>
                <w:sz w:val="16"/>
                <w:szCs w:val="16"/>
              </w:rPr>
              <w:t>463,0</w:t>
            </w:r>
          </w:p>
        </w:tc>
      </w:tr>
      <w:tr w:rsidR="004A39D7" w:rsidRPr="004A39D7" w14:paraId="6E8A9768" w14:textId="77777777" w:rsidTr="00825987">
        <w:trPr>
          <w:trHeight w:val="55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2C1EAA3"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7453609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DAD0726"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1F82089"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1704F88C" w14:textId="77777777" w:rsidR="004A39D7" w:rsidRPr="004A39D7" w:rsidRDefault="004A39D7" w:rsidP="004A39D7">
            <w:pPr>
              <w:spacing w:line="240" w:lineRule="auto"/>
              <w:ind w:firstLine="0"/>
              <w:jc w:val="center"/>
              <w:rPr>
                <w:sz w:val="16"/>
                <w:szCs w:val="16"/>
              </w:rPr>
            </w:pPr>
            <w:r w:rsidRPr="004A39D7">
              <w:rPr>
                <w:sz w:val="16"/>
                <w:szCs w:val="16"/>
              </w:rPr>
              <w:t>00 0 00 79206</w:t>
            </w:r>
          </w:p>
        </w:tc>
        <w:tc>
          <w:tcPr>
            <w:tcW w:w="590" w:type="dxa"/>
            <w:tcBorders>
              <w:top w:val="nil"/>
              <w:left w:val="nil"/>
              <w:bottom w:val="single" w:sz="4" w:space="0" w:color="auto"/>
              <w:right w:val="single" w:sz="4" w:space="0" w:color="auto"/>
            </w:tcBorders>
            <w:shd w:val="clear" w:color="auto" w:fill="auto"/>
            <w:vAlign w:val="center"/>
            <w:hideMark/>
          </w:tcPr>
          <w:p w14:paraId="34BFBEFE" w14:textId="77777777" w:rsidR="004A39D7" w:rsidRPr="004A39D7" w:rsidRDefault="004A39D7" w:rsidP="004A39D7">
            <w:pPr>
              <w:spacing w:line="240" w:lineRule="auto"/>
              <w:ind w:firstLine="0"/>
              <w:jc w:val="center"/>
              <w:rPr>
                <w:sz w:val="16"/>
                <w:szCs w:val="16"/>
              </w:rPr>
            </w:pPr>
            <w:r w:rsidRPr="004A39D7">
              <w:rPr>
                <w:sz w:val="16"/>
                <w:szCs w:val="16"/>
              </w:rPr>
              <w:t>120</w:t>
            </w:r>
          </w:p>
        </w:tc>
        <w:tc>
          <w:tcPr>
            <w:tcW w:w="993" w:type="dxa"/>
            <w:tcBorders>
              <w:top w:val="nil"/>
              <w:left w:val="nil"/>
              <w:bottom w:val="single" w:sz="4" w:space="0" w:color="auto"/>
              <w:right w:val="single" w:sz="4" w:space="0" w:color="auto"/>
            </w:tcBorders>
            <w:shd w:val="clear" w:color="auto" w:fill="auto"/>
            <w:vAlign w:val="center"/>
            <w:hideMark/>
          </w:tcPr>
          <w:p w14:paraId="3B0EEF97" w14:textId="77777777" w:rsidR="004A39D7" w:rsidRPr="004A39D7" w:rsidRDefault="004A39D7" w:rsidP="004A39D7">
            <w:pPr>
              <w:spacing w:line="240" w:lineRule="auto"/>
              <w:ind w:firstLine="0"/>
              <w:jc w:val="right"/>
              <w:rPr>
                <w:sz w:val="16"/>
                <w:szCs w:val="16"/>
              </w:rPr>
            </w:pPr>
            <w:r w:rsidRPr="004A39D7">
              <w:rPr>
                <w:sz w:val="16"/>
                <w:szCs w:val="16"/>
              </w:rPr>
              <w:t>432,0</w:t>
            </w:r>
          </w:p>
        </w:tc>
        <w:tc>
          <w:tcPr>
            <w:tcW w:w="992" w:type="dxa"/>
            <w:tcBorders>
              <w:top w:val="nil"/>
              <w:left w:val="nil"/>
              <w:bottom w:val="single" w:sz="4" w:space="0" w:color="auto"/>
              <w:right w:val="single" w:sz="4" w:space="0" w:color="auto"/>
            </w:tcBorders>
            <w:shd w:val="clear" w:color="auto" w:fill="auto"/>
            <w:vAlign w:val="center"/>
            <w:hideMark/>
          </w:tcPr>
          <w:p w14:paraId="470A3B1D" w14:textId="77777777" w:rsidR="004A39D7" w:rsidRPr="004A39D7" w:rsidRDefault="004A39D7" w:rsidP="004A39D7">
            <w:pPr>
              <w:spacing w:line="240" w:lineRule="auto"/>
              <w:ind w:firstLine="0"/>
              <w:jc w:val="right"/>
              <w:rPr>
                <w:sz w:val="16"/>
                <w:szCs w:val="16"/>
              </w:rPr>
            </w:pPr>
            <w:r w:rsidRPr="004A39D7">
              <w:rPr>
                <w:sz w:val="16"/>
                <w:szCs w:val="16"/>
              </w:rPr>
              <w:t>432,0</w:t>
            </w:r>
          </w:p>
        </w:tc>
      </w:tr>
      <w:tr w:rsidR="004A39D7" w:rsidRPr="004A39D7" w14:paraId="6D7D9C8A"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5DF62BF"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75DC1DDD"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8729761"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F2633E2"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77A16886" w14:textId="77777777" w:rsidR="004A39D7" w:rsidRPr="004A39D7" w:rsidRDefault="004A39D7" w:rsidP="004A39D7">
            <w:pPr>
              <w:spacing w:line="240" w:lineRule="auto"/>
              <w:ind w:firstLine="0"/>
              <w:jc w:val="center"/>
              <w:rPr>
                <w:sz w:val="16"/>
                <w:szCs w:val="16"/>
              </w:rPr>
            </w:pPr>
            <w:r w:rsidRPr="004A39D7">
              <w:rPr>
                <w:sz w:val="16"/>
                <w:szCs w:val="16"/>
              </w:rPr>
              <w:t>00 0 00 79206</w:t>
            </w:r>
          </w:p>
        </w:tc>
        <w:tc>
          <w:tcPr>
            <w:tcW w:w="590" w:type="dxa"/>
            <w:tcBorders>
              <w:top w:val="nil"/>
              <w:left w:val="nil"/>
              <w:bottom w:val="single" w:sz="4" w:space="0" w:color="auto"/>
              <w:right w:val="single" w:sz="4" w:space="0" w:color="auto"/>
            </w:tcBorders>
            <w:shd w:val="clear" w:color="auto" w:fill="auto"/>
            <w:vAlign w:val="center"/>
            <w:hideMark/>
          </w:tcPr>
          <w:p w14:paraId="0633CD9A" w14:textId="77777777" w:rsidR="004A39D7" w:rsidRPr="004A39D7" w:rsidRDefault="004A39D7" w:rsidP="004A39D7">
            <w:pPr>
              <w:spacing w:line="240" w:lineRule="auto"/>
              <w:ind w:firstLine="0"/>
              <w:jc w:val="center"/>
              <w:rPr>
                <w:sz w:val="16"/>
                <w:szCs w:val="16"/>
              </w:rPr>
            </w:pPr>
            <w:r w:rsidRPr="004A39D7">
              <w:rPr>
                <w:sz w:val="16"/>
                <w:szCs w:val="16"/>
              </w:rPr>
              <w:t>121</w:t>
            </w:r>
          </w:p>
        </w:tc>
        <w:tc>
          <w:tcPr>
            <w:tcW w:w="993" w:type="dxa"/>
            <w:tcBorders>
              <w:top w:val="nil"/>
              <w:left w:val="nil"/>
              <w:bottom w:val="single" w:sz="4" w:space="0" w:color="auto"/>
              <w:right w:val="single" w:sz="4" w:space="0" w:color="auto"/>
            </w:tcBorders>
            <w:shd w:val="clear" w:color="auto" w:fill="auto"/>
            <w:vAlign w:val="center"/>
            <w:hideMark/>
          </w:tcPr>
          <w:p w14:paraId="0C63363C" w14:textId="77777777" w:rsidR="004A39D7" w:rsidRPr="004A39D7" w:rsidRDefault="004A39D7" w:rsidP="004A39D7">
            <w:pPr>
              <w:spacing w:line="240" w:lineRule="auto"/>
              <w:ind w:firstLine="0"/>
              <w:jc w:val="right"/>
              <w:rPr>
                <w:sz w:val="16"/>
                <w:szCs w:val="16"/>
              </w:rPr>
            </w:pPr>
            <w:r w:rsidRPr="004A39D7">
              <w:rPr>
                <w:sz w:val="16"/>
                <w:szCs w:val="16"/>
              </w:rPr>
              <w:t>327,2</w:t>
            </w:r>
          </w:p>
        </w:tc>
        <w:tc>
          <w:tcPr>
            <w:tcW w:w="992" w:type="dxa"/>
            <w:tcBorders>
              <w:top w:val="nil"/>
              <w:left w:val="nil"/>
              <w:bottom w:val="single" w:sz="4" w:space="0" w:color="auto"/>
              <w:right w:val="single" w:sz="4" w:space="0" w:color="auto"/>
            </w:tcBorders>
            <w:shd w:val="clear" w:color="auto" w:fill="auto"/>
            <w:vAlign w:val="center"/>
            <w:hideMark/>
          </w:tcPr>
          <w:p w14:paraId="5524527E" w14:textId="77777777" w:rsidR="004A39D7" w:rsidRPr="004A39D7" w:rsidRDefault="004A39D7" w:rsidP="004A39D7">
            <w:pPr>
              <w:spacing w:line="240" w:lineRule="auto"/>
              <w:ind w:firstLine="0"/>
              <w:jc w:val="right"/>
              <w:rPr>
                <w:sz w:val="16"/>
                <w:szCs w:val="16"/>
              </w:rPr>
            </w:pPr>
            <w:r w:rsidRPr="004A39D7">
              <w:rPr>
                <w:sz w:val="16"/>
                <w:szCs w:val="16"/>
              </w:rPr>
              <w:t>327,2</w:t>
            </w:r>
          </w:p>
        </w:tc>
      </w:tr>
      <w:tr w:rsidR="004A39D7" w:rsidRPr="004A39D7" w14:paraId="779AEB0C"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6EB4223" w14:textId="77777777" w:rsidR="004A39D7" w:rsidRPr="004A39D7" w:rsidRDefault="004A39D7" w:rsidP="004A39D7">
            <w:pPr>
              <w:spacing w:line="240" w:lineRule="auto"/>
              <w:ind w:firstLine="0"/>
              <w:jc w:val="left"/>
              <w:rPr>
                <w:sz w:val="16"/>
                <w:szCs w:val="16"/>
              </w:rPr>
            </w:pPr>
            <w:r w:rsidRPr="004A39D7">
              <w:rPr>
                <w:sz w:val="16"/>
                <w:szCs w:val="16"/>
              </w:rPr>
              <w:t>Иные выплаты персоналу муниципальных органов, за исключением фонда оплаты труда</w:t>
            </w:r>
          </w:p>
        </w:tc>
        <w:tc>
          <w:tcPr>
            <w:tcW w:w="1219" w:type="dxa"/>
            <w:tcBorders>
              <w:top w:val="nil"/>
              <w:left w:val="nil"/>
              <w:bottom w:val="single" w:sz="4" w:space="0" w:color="auto"/>
              <w:right w:val="single" w:sz="4" w:space="0" w:color="auto"/>
            </w:tcBorders>
            <w:shd w:val="clear" w:color="auto" w:fill="auto"/>
            <w:vAlign w:val="center"/>
            <w:hideMark/>
          </w:tcPr>
          <w:p w14:paraId="0A54F0B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7A25DB6"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AF1FDCA"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20A1ECCD" w14:textId="77777777" w:rsidR="004A39D7" w:rsidRPr="004A39D7" w:rsidRDefault="004A39D7" w:rsidP="004A39D7">
            <w:pPr>
              <w:spacing w:line="240" w:lineRule="auto"/>
              <w:ind w:firstLine="0"/>
              <w:jc w:val="center"/>
              <w:rPr>
                <w:sz w:val="16"/>
                <w:szCs w:val="16"/>
              </w:rPr>
            </w:pPr>
            <w:r w:rsidRPr="004A39D7">
              <w:rPr>
                <w:sz w:val="16"/>
                <w:szCs w:val="16"/>
              </w:rPr>
              <w:t>00 0 00 79206</w:t>
            </w:r>
          </w:p>
        </w:tc>
        <w:tc>
          <w:tcPr>
            <w:tcW w:w="590" w:type="dxa"/>
            <w:tcBorders>
              <w:top w:val="nil"/>
              <w:left w:val="nil"/>
              <w:bottom w:val="single" w:sz="4" w:space="0" w:color="auto"/>
              <w:right w:val="single" w:sz="4" w:space="0" w:color="auto"/>
            </w:tcBorders>
            <w:shd w:val="clear" w:color="auto" w:fill="auto"/>
            <w:vAlign w:val="center"/>
            <w:hideMark/>
          </w:tcPr>
          <w:p w14:paraId="7F0633B5" w14:textId="77777777" w:rsidR="004A39D7" w:rsidRPr="004A39D7" w:rsidRDefault="004A39D7" w:rsidP="004A39D7">
            <w:pPr>
              <w:spacing w:line="240" w:lineRule="auto"/>
              <w:ind w:firstLine="0"/>
              <w:jc w:val="center"/>
              <w:rPr>
                <w:sz w:val="16"/>
                <w:szCs w:val="16"/>
              </w:rPr>
            </w:pPr>
            <w:r w:rsidRPr="004A39D7">
              <w:rPr>
                <w:sz w:val="16"/>
                <w:szCs w:val="16"/>
              </w:rPr>
              <w:t>122</w:t>
            </w:r>
          </w:p>
        </w:tc>
        <w:tc>
          <w:tcPr>
            <w:tcW w:w="993" w:type="dxa"/>
            <w:tcBorders>
              <w:top w:val="nil"/>
              <w:left w:val="nil"/>
              <w:bottom w:val="single" w:sz="4" w:space="0" w:color="auto"/>
              <w:right w:val="single" w:sz="4" w:space="0" w:color="auto"/>
            </w:tcBorders>
            <w:shd w:val="clear" w:color="auto" w:fill="auto"/>
            <w:vAlign w:val="center"/>
            <w:hideMark/>
          </w:tcPr>
          <w:p w14:paraId="2BFAB2A6" w14:textId="77777777" w:rsidR="004A39D7" w:rsidRPr="004A39D7" w:rsidRDefault="004A39D7" w:rsidP="004A39D7">
            <w:pPr>
              <w:spacing w:line="240" w:lineRule="auto"/>
              <w:ind w:firstLine="0"/>
              <w:jc w:val="right"/>
              <w:rPr>
                <w:sz w:val="16"/>
                <w:szCs w:val="16"/>
              </w:rPr>
            </w:pPr>
            <w:r w:rsidRPr="004A39D7">
              <w:rPr>
                <w:sz w:val="16"/>
                <w:szCs w:val="16"/>
              </w:rPr>
              <w:t>6,0</w:t>
            </w:r>
          </w:p>
        </w:tc>
        <w:tc>
          <w:tcPr>
            <w:tcW w:w="992" w:type="dxa"/>
            <w:tcBorders>
              <w:top w:val="nil"/>
              <w:left w:val="nil"/>
              <w:bottom w:val="single" w:sz="4" w:space="0" w:color="auto"/>
              <w:right w:val="single" w:sz="4" w:space="0" w:color="auto"/>
            </w:tcBorders>
            <w:shd w:val="clear" w:color="auto" w:fill="auto"/>
            <w:vAlign w:val="center"/>
            <w:hideMark/>
          </w:tcPr>
          <w:p w14:paraId="4BA44293" w14:textId="77777777" w:rsidR="004A39D7" w:rsidRPr="004A39D7" w:rsidRDefault="004A39D7" w:rsidP="004A39D7">
            <w:pPr>
              <w:spacing w:line="240" w:lineRule="auto"/>
              <w:ind w:firstLine="0"/>
              <w:jc w:val="right"/>
              <w:rPr>
                <w:sz w:val="16"/>
                <w:szCs w:val="16"/>
              </w:rPr>
            </w:pPr>
            <w:r w:rsidRPr="004A39D7">
              <w:rPr>
                <w:sz w:val="16"/>
                <w:szCs w:val="16"/>
              </w:rPr>
              <w:t>6,0</w:t>
            </w:r>
          </w:p>
        </w:tc>
      </w:tr>
      <w:tr w:rsidR="004A39D7" w:rsidRPr="004A39D7" w14:paraId="0EEF1E6D"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D382FE9" w14:textId="77777777" w:rsidR="004A39D7" w:rsidRPr="004A39D7" w:rsidRDefault="004A39D7" w:rsidP="004A39D7">
            <w:pPr>
              <w:spacing w:line="240" w:lineRule="auto"/>
              <w:ind w:firstLine="0"/>
              <w:jc w:val="left"/>
              <w:rPr>
                <w:sz w:val="16"/>
                <w:szCs w:val="16"/>
              </w:rPr>
            </w:pPr>
            <w:r w:rsidRPr="004A39D7">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3F92BD8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B7EEE76"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F8F2B10"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4273EAF1" w14:textId="77777777" w:rsidR="004A39D7" w:rsidRPr="004A39D7" w:rsidRDefault="004A39D7" w:rsidP="004A39D7">
            <w:pPr>
              <w:spacing w:line="240" w:lineRule="auto"/>
              <w:ind w:firstLine="0"/>
              <w:jc w:val="center"/>
              <w:rPr>
                <w:sz w:val="16"/>
                <w:szCs w:val="16"/>
              </w:rPr>
            </w:pPr>
            <w:r w:rsidRPr="004A39D7">
              <w:rPr>
                <w:sz w:val="16"/>
                <w:szCs w:val="16"/>
              </w:rPr>
              <w:t>00 0 00 79206</w:t>
            </w:r>
          </w:p>
        </w:tc>
        <w:tc>
          <w:tcPr>
            <w:tcW w:w="590" w:type="dxa"/>
            <w:tcBorders>
              <w:top w:val="nil"/>
              <w:left w:val="nil"/>
              <w:bottom w:val="single" w:sz="4" w:space="0" w:color="auto"/>
              <w:right w:val="single" w:sz="4" w:space="0" w:color="auto"/>
            </w:tcBorders>
            <w:shd w:val="clear" w:color="auto" w:fill="auto"/>
            <w:vAlign w:val="center"/>
            <w:hideMark/>
          </w:tcPr>
          <w:p w14:paraId="7408E921" w14:textId="77777777" w:rsidR="004A39D7" w:rsidRPr="004A39D7" w:rsidRDefault="004A39D7" w:rsidP="004A39D7">
            <w:pPr>
              <w:spacing w:line="240" w:lineRule="auto"/>
              <w:ind w:firstLine="0"/>
              <w:jc w:val="center"/>
              <w:rPr>
                <w:sz w:val="16"/>
                <w:szCs w:val="16"/>
              </w:rPr>
            </w:pPr>
            <w:r w:rsidRPr="004A39D7">
              <w:rPr>
                <w:sz w:val="16"/>
                <w:szCs w:val="16"/>
              </w:rPr>
              <w:t>129</w:t>
            </w:r>
          </w:p>
        </w:tc>
        <w:tc>
          <w:tcPr>
            <w:tcW w:w="993" w:type="dxa"/>
            <w:tcBorders>
              <w:top w:val="nil"/>
              <w:left w:val="nil"/>
              <w:bottom w:val="single" w:sz="4" w:space="0" w:color="auto"/>
              <w:right w:val="single" w:sz="4" w:space="0" w:color="auto"/>
            </w:tcBorders>
            <w:shd w:val="clear" w:color="auto" w:fill="auto"/>
            <w:vAlign w:val="center"/>
            <w:hideMark/>
          </w:tcPr>
          <w:p w14:paraId="14E47F11" w14:textId="77777777" w:rsidR="004A39D7" w:rsidRPr="004A39D7" w:rsidRDefault="004A39D7" w:rsidP="004A39D7">
            <w:pPr>
              <w:spacing w:line="240" w:lineRule="auto"/>
              <w:ind w:firstLine="0"/>
              <w:jc w:val="right"/>
              <w:rPr>
                <w:sz w:val="16"/>
                <w:szCs w:val="16"/>
              </w:rPr>
            </w:pPr>
            <w:r w:rsidRPr="004A39D7">
              <w:rPr>
                <w:sz w:val="16"/>
                <w:szCs w:val="16"/>
              </w:rPr>
              <w:t>98,8</w:t>
            </w:r>
          </w:p>
        </w:tc>
        <w:tc>
          <w:tcPr>
            <w:tcW w:w="992" w:type="dxa"/>
            <w:tcBorders>
              <w:top w:val="nil"/>
              <w:left w:val="nil"/>
              <w:bottom w:val="single" w:sz="4" w:space="0" w:color="auto"/>
              <w:right w:val="single" w:sz="4" w:space="0" w:color="auto"/>
            </w:tcBorders>
            <w:shd w:val="clear" w:color="auto" w:fill="auto"/>
            <w:vAlign w:val="center"/>
            <w:hideMark/>
          </w:tcPr>
          <w:p w14:paraId="1CEB6E31" w14:textId="77777777" w:rsidR="004A39D7" w:rsidRPr="004A39D7" w:rsidRDefault="004A39D7" w:rsidP="004A39D7">
            <w:pPr>
              <w:spacing w:line="240" w:lineRule="auto"/>
              <w:ind w:firstLine="0"/>
              <w:jc w:val="right"/>
              <w:rPr>
                <w:sz w:val="16"/>
                <w:szCs w:val="16"/>
              </w:rPr>
            </w:pPr>
            <w:r w:rsidRPr="004A39D7">
              <w:rPr>
                <w:sz w:val="16"/>
                <w:szCs w:val="16"/>
              </w:rPr>
              <w:t>98,8</w:t>
            </w:r>
          </w:p>
        </w:tc>
      </w:tr>
      <w:tr w:rsidR="004A39D7" w:rsidRPr="004A39D7" w14:paraId="37B6109F" w14:textId="77777777" w:rsidTr="00825987">
        <w:trPr>
          <w:trHeight w:val="55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66F0029"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B65E01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E5298DD"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1BF2D48"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1E38D237" w14:textId="77777777" w:rsidR="004A39D7" w:rsidRPr="004A39D7" w:rsidRDefault="004A39D7" w:rsidP="004A39D7">
            <w:pPr>
              <w:spacing w:line="240" w:lineRule="auto"/>
              <w:ind w:firstLine="0"/>
              <w:jc w:val="center"/>
              <w:rPr>
                <w:sz w:val="16"/>
                <w:szCs w:val="16"/>
              </w:rPr>
            </w:pPr>
            <w:r w:rsidRPr="004A39D7">
              <w:rPr>
                <w:sz w:val="16"/>
                <w:szCs w:val="16"/>
              </w:rPr>
              <w:t>00 0 00 79206</w:t>
            </w:r>
          </w:p>
        </w:tc>
        <w:tc>
          <w:tcPr>
            <w:tcW w:w="590" w:type="dxa"/>
            <w:tcBorders>
              <w:top w:val="nil"/>
              <w:left w:val="nil"/>
              <w:bottom w:val="single" w:sz="4" w:space="0" w:color="auto"/>
              <w:right w:val="single" w:sz="4" w:space="0" w:color="auto"/>
            </w:tcBorders>
            <w:shd w:val="clear" w:color="auto" w:fill="auto"/>
            <w:vAlign w:val="center"/>
            <w:hideMark/>
          </w:tcPr>
          <w:p w14:paraId="04E53E29"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vAlign w:val="center"/>
            <w:hideMark/>
          </w:tcPr>
          <w:p w14:paraId="698E5B85" w14:textId="77777777" w:rsidR="004A39D7" w:rsidRPr="004A39D7" w:rsidRDefault="004A39D7" w:rsidP="004A39D7">
            <w:pPr>
              <w:spacing w:line="240" w:lineRule="auto"/>
              <w:ind w:firstLine="0"/>
              <w:jc w:val="right"/>
              <w:rPr>
                <w:sz w:val="16"/>
                <w:szCs w:val="16"/>
              </w:rPr>
            </w:pPr>
            <w:r w:rsidRPr="004A39D7">
              <w:rPr>
                <w:sz w:val="16"/>
                <w:szCs w:val="16"/>
              </w:rPr>
              <w:t>31,0</w:t>
            </w:r>
          </w:p>
        </w:tc>
        <w:tc>
          <w:tcPr>
            <w:tcW w:w="992" w:type="dxa"/>
            <w:tcBorders>
              <w:top w:val="nil"/>
              <w:left w:val="nil"/>
              <w:bottom w:val="single" w:sz="4" w:space="0" w:color="auto"/>
              <w:right w:val="single" w:sz="4" w:space="0" w:color="auto"/>
            </w:tcBorders>
            <w:shd w:val="clear" w:color="auto" w:fill="auto"/>
            <w:vAlign w:val="center"/>
            <w:hideMark/>
          </w:tcPr>
          <w:p w14:paraId="1559F91A" w14:textId="77777777" w:rsidR="004A39D7" w:rsidRPr="004A39D7" w:rsidRDefault="004A39D7" w:rsidP="004A39D7">
            <w:pPr>
              <w:spacing w:line="240" w:lineRule="auto"/>
              <w:ind w:firstLine="0"/>
              <w:jc w:val="right"/>
              <w:rPr>
                <w:sz w:val="16"/>
                <w:szCs w:val="16"/>
              </w:rPr>
            </w:pPr>
            <w:r w:rsidRPr="004A39D7">
              <w:rPr>
                <w:sz w:val="16"/>
                <w:szCs w:val="16"/>
              </w:rPr>
              <w:t>31,0</w:t>
            </w:r>
          </w:p>
        </w:tc>
      </w:tr>
      <w:tr w:rsidR="004A39D7" w:rsidRPr="004A39D7" w14:paraId="1B540207" w14:textId="77777777" w:rsidTr="00825987">
        <w:trPr>
          <w:trHeight w:val="11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EA863C0" w14:textId="77777777" w:rsidR="004A39D7" w:rsidRPr="004A39D7" w:rsidRDefault="004A39D7" w:rsidP="004A39D7">
            <w:pPr>
              <w:spacing w:line="240" w:lineRule="auto"/>
              <w:ind w:firstLine="0"/>
              <w:jc w:val="left"/>
              <w:rPr>
                <w:b/>
                <w:bCs/>
                <w:sz w:val="16"/>
                <w:szCs w:val="16"/>
              </w:rPr>
            </w:pPr>
            <w:r w:rsidRPr="004A39D7">
              <w:rPr>
                <w:b/>
                <w:bCs/>
                <w:sz w:val="16"/>
                <w:szCs w:val="16"/>
              </w:rPr>
              <w:lastRenderedPageBreak/>
              <w:t>Осуществление  государственного полномочия  по созданию  административных комиссий, рассматривающих дела об административных правонарушениях, предусмотренных законами Забайкальского края</w:t>
            </w:r>
          </w:p>
        </w:tc>
        <w:tc>
          <w:tcPr>
            <w:tcW w:w="1219" w:type="dxa"/>
            <w:tcBorders>
              <w:top w:val="nil"/>
              <w:left w:val="nil"/>
              <w:bottom w:val="single" w:sz="4" w:space="0" w:color="auto"/>
              <w:right w:val="single" w:sz="4" w:space="0" w:color="auto"/>
            </w:tcBorders>
            <w:shd w:val="clear" w:color="auto" w:fill="auto"/>
            <w:vAlign w:val="center"/>
            <w:hideMark/>
          </w:tcPr>
          <w:p w14:paraId="7D079B3B"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7DB2883"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DADE9A8"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33E9911F" w14:textId="77777777" w:rsidR="004A39D7" w:rsidRPr="004A39D7" w:rsidRDefault="004A39D7" w:rsidP="004A39D7">
            <w:pPr>
              <w:spacing w:line="240" w:lineRule="auto"/>
              <w:ind w:firstLine="0"/>
              <w:jc w:val="center"/>
              <w:rPr>
                <w:b/>
                <w:bCs/>
                <w:sz w:val="16"/>
                <w:szCs w:val="16"/>
              </w:rPr>
            </w:pPr>
            <w:r w:rsidRPr="004A39D7">
              <w:rPr>
                <w:b/>
                <w:bCs/>
                <w:sz w:val="16"/>
                <w:szCs w:val="16"/>
              </w:rPr>
              <w:t>00 0 00 79207</w:t>
            </w:r>
          </w:p>
        </w:tc>
        <w:tc>
          <w:tcPr>
            <w:tcW w:w="590" w:type="dxa"/>
            <w:tcBorders>
              <w:top w:val="nil"/>
              <w:left w:val="nil"/>
              <w:bottom w:val="single" w:sz="4" w:space="0" w:color="auto"/>
              <w:right w:val="single" w:sz="4" w:space="0" w:color="auto"/>
            </w:tcBorders>
            <w:shd w:val="clear" w:color="auto" w:fill="auto"/>
            <w:vAlign w:val="center"/>
            <w:hideMark/>
          </w:tcPr>
          <w:p w14:paraId="227129D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6A5F76FF" w14:textId="77777777" w:rsidR="004A39D7" w:rsidRPr="004A39D7" w:rsidRDefault="004A39D7" w:rsidP="004A39D7">
            <w:pPr>
              <w:spacing w:line="240" w:lineRule="auto"/>
              <w:ind w:firstLine="0"/>
              <w:jc w:val="right"/>
              <w:rPr>
                <w:b/>
                <w:bCs/>
                <w:sz w:val="16"/>
                <w:szCs w:val="16"/>
              </w:rPr>
            </w:pPr>
            <w:r w:rsidRPr="004A39D7">
              <w:rPr>
                <w:b/>
                <w:bCs/>
                <w:sz w:val="16"/>
                <w:szCs w:val="16"/>
              </w:rPr>
              <w:t>4,4</w:t>
            </w:r>
          </w:p>
        </w:tc>
        <w:tc>
          <w:tcPr>
            <w:tcW w:w="992" w:type="dxa"/>
            <w:tcBorders>
              <w:top w:val="nil"/>
              <w:left w:val="nil"/>
              <w:bottom w:val="single" w:sz="4" w:space="0" w:color="auto"/>
              <w:right w:val="single" w:sz="4" w:space="0" w:color="auto"/>
            </w:tcBorders>
            <w:shd w:val="clear" w:color="auto" w:fill="auto"/>
            <w:vAlign w:val="center"/>
            <w:hideMark/>
          </w:tcPr>
          <w:p w14:paraId="6B64F691" w14:textId="77777777" w:rsidR="004A39D7" w:rsidRPr="004A39D7" w:rsidRDefault="004A39D7" w:rsidP="004A39D7">
            <w:pPr>
              <w:spacing w:line="240" w:lineRule="auto"/>
              <w:ind w:firstLine="0"/>
              <w:jc w:val="right"/>
              <w:rPr>
                <w:b/>
                <w:bCs/>
                <w:sz w:val="16"/>
                <w:szCs w:val="16"/>
              </w:rPr>
            </w:pPr>
            <w:r w:rsidRPr="004A39D7">
              <w:rPr>
                <w:b/>
                <w:bCs/>
                <w:sz w:val="16"/>
                <w:szCs w:val="16"/>
              </w:rPr>
              <w:t>4,4</w:t>
            </w:r>
          </w:p>
        </w:tc>
      </w:tr>
      <w:tr w:rsidR="004A39D7" w:rsidRPr="004A39D7" w14:paraId="1624C3A3" w14:textId="77777777" w:rsidTr="00825987">
        <w:trPr>
          <w:trHeight w:val="49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0DE8902"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743AC99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E55C5F0"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B9739DE"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4393BD89" w14:textId="77777777" w:rsidR="004A39D7" w:rsidRPr="004A39D7" w:rsidRDefault="004A39D7" w:rsidP="004A39D7">
            <w:pPr>
              <w:spacing w:line="240" w:lineRule="auto"/>
              <w:ind w:firstLine="0"/>
              <w:jc w:val="center"/>
              <w:rPr>
                <w:sz w:val="16"/>
                <w:szCs w:val="16"/>
              </w:rPr>
            </w:pPr>
            <w:r w:rsidRPr="004A39D7">
              <w:rPr>
                <w:sz w:val="16"/>
                <w:szCs w:val="16"/>
              </w:rPr>
              <w:t>00 0 00 79207</w:t>
            </w:r>
          </w:p>
        </w:tc>
        <w:tc>
          <w:tcPr>
            <w:tcW w:w="590" w:type="dxa"/>
            <w:tcBorders>
              <w:top w:val="nil"/>
              <w:left w:val="nil"/>
              <w:bottom w:val="single" w:sz="4" w:space="0" w:color="auto"/>
              <w:right w:val="single" w:sz="4" w:space="0" w:color="auto"/>
            </w:tcBorders>
            <w:shd w:val="clear" w:color="auto" w:fill="auto"/>
            <w:vAlign w:val="center"/>
            <w:hideMark/>
          </w:tcPr>
          <w:p w14:paraId="15DAF9FA"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vAlign w:val="center"/>
            <w:hideMark/>
          </w:tcPr>
          <w:p w14:paraId="0CB4B10F" w14:textId="77777777" w:rsidR="004A39D7" w:rsidRPr="004A39D7" w:rsidRDefault="004A39D7" w:rsidP="004A39D7">
            <w:pPr>
              <w:spacing w:line="240" w:lineRule="auto"/>
              <w:ind w:firstLine="0"/>
              <w:jc w:val="right"/>
              <w:rPr>
                <w:sz w:val="16"/>
                <w:szCs w:val="16"/>
              </w:rPr>
            </w:pPr>
            <w:r w:rsidRPr="004A39D7">
              <w:rPr>
                <w:sz w:val="16"/>
                <w:szCs w:val="16"/>
              </w:rPr>
              <w:t>4,4</w:t>
            </w:r>
          </w:p>
        </w:tc>
        <w:tc>
          <w:tcPr>
            <w:tcW w:w="992" w:type="dxa"/>
            <w:tcBorders>
              <w:top w:val="nil"/>
              <w:left w:val="nil"/>
              <w:bottom w:val="single" w:sz="4" w:space="0" w:color="auto"/>
              <w:right w:val="single" w:sz="4" w:space="0" w:color="auto"/>
            </w:tcBorders>
            <w:shd w:val="clear" w:color="auto" w:fill="auto"/>
            <w:vAlign w:val="center"/>
            <w:hideMark/>
          </w:tcPr>
          <w:p w14:paraId="0AF939A2" w14:textId="77777777" w:rsidR="004A39D7" w:rsidRPr="004A39D7" w:rsidRDefault="004A39D7" w:rsidP="004A39D7">
            <w:pPr>
              <w:spacing w:line="240" w:lineRule="auto"/>
              <w:ind w:firstLine="0"/>
              <w:jc w:val="right"/>
              <w:rPr>
                <w:sz w:val="16"/>
                <w:szCs w:val="16"/>
              </w:rPr>
            </w:pPr>
            <w:r w:rsidRPr="004A39D7">
              <w:rPr>
                <w:sz w:val="16"/>
                <w:szCs w:val="16"/>
              </w:rPr>
              <w:t>4,4</w:t>
            </w:r>
          </w:p>
        </w:tc>
      </w:tr>
      <w:tr w:rsidR="004A39D7" w:rsidRPr="004A39D7" w14:paraId="34B092BB"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B71F825" w14:textId="77777777" w:rsidR="004A39D7" w:rsidRPr="004A39D7" w:rsidRDefault="004A39D7" w:rsidP="004A39D7">
            <w:pPr>
              <w:spacing w:line="240" w:lineRule="auto"/>
              <w:ind w:firstLine="0"/>
              <w:jc w:val="left"/>
              <w:rPr>
                <w:b/>
                <w:bCs/>
                <w:sz w:val="16"/>
                <w:szCs w:val="16"/>
              </w:rPr>
            </w:pPr>
            <w:r w:rsidRPr="004A39D7">
              <w:rPr>
                <w:b/>
                <w:bCs/>
                <w:sz w:val="16"/>
                <w:szCs w:val="16"/>
              </w:rPr>
              <w:t>Единая субвенция местным бюджетам</w:t>
            </w:r>
          </w:p>
        </w:tc>
        <w:tc>
          <w:tcPr>
            <w:tcW w:w="1219" w:type="dxa"/>
            <w:tcBorders>
              <w:top w:val="nil"/>
              <w:left w:val="nil"/>
              <w:bottom w:val="single" w:sz="4" w:space="0" w:color="auto"/>
              <w:right w:val="single" w:sz="4" w:space="0" w:color="auto"/>
            </w:tcBorders>
            <w:shd w:val="clear" w:color="auto" w:fill="auto"/>
            <w:vAlign w:val="center"/>
            <w:hideMark/>
          </w:tcPr>
          <w:p w14:paraId="7E495231"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DE32F30"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F963B59"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716FA949" w14:textId="77777777" w:rsidR="004A39D7" w:rsidRPr="004A39D7" w:rsidRDefault="004A39D7" w:rsidP="004A39D7">
            <w:pPr>
              <w:spacing w:line="240" w:lineRule="auto"/>
              <w:ind w:firstLine="0"/>
              <w:jc w:val="center"/>
              <w:rPr>
                <w:b/>
                <w:bCs/>
                <w:sz w:val="16"/>
                <w:szCs w:val="16"/>
              </w:rPr>
            </w:pPr>
            <w:r w:rsidRPr="004A39D7">
              <w:rPr>
                <w:b/>
                <w:bCs/>
                <w:sz w:val="16"/>
                <w:szCs w:val="16"/>
              </w:rPr>
              <w:t>00 0 00 79202</w:t>
            </w:r>
          </w:p>
        </w:tc>
        <w:tc>
          <w:tcPr>
            <w:tcW w:w="590" w:type="dxa"/>
            <w:tcBorders>
              <w:top w:val="nil"/>
              <w:left w:val="nil"/>
              <w:bottom w:val="single" w:sz="4" w:space="0" w:color="auto"/>
              <w:right w:val="single" w:sz="4" w:space="0" w:color="auto"/>
            </w:tcBorders>
            <w:shd w:val="clear" w:color="auto" w:fill="auto"/>
            <w:vAlign w:val="center"/>
            <w:hideMark/>
          </w:tcPr>
          <w:p w14:paraId="63BE3B5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13F7997B" w14:textId="77777777" w:rsidR="004A39D7" w:rsidRPr="004A39D7" w:rsidRDefault="004A39D7" w:rsidP="004A39D7">
            <w:pPr>
              <w:spacing w:line="240" w:lineRule="auto"/>
              <w:ind w:firstLine="0"/>
              <w:jc w:val="right"/>
              <w:rPr>
                <w:b/>
                <w:bCs/>
                <w:sz w:val="16"/>
                <w:szCs w:val="16"/>
              </w:rPr>
            </w:pPr>
            <w:r w:rsidRPr="004A39D7">
              <w:rPr>
                <w:b/>
                <w:bCs/>
                <w:sz w:val="16"/>
                <w:szCs w:val="16"/>
              </w:rPr>
              <w:t>922,8</w:t>
            </w:r>
          </w:p>
        </w:tc>
        <w:tc>
          <w:tcPr>
            <w:tcW w:w="992" w:type="dxa"/>
            <w:tcBorders>
              <w:top w:val="nil"/>
              <w:left w:val="nil"/>
              <w:bottom w:val="single" w:sz="4" w:space="0" w:color="auto"/>
              <w:right w:val="single" w:sz="4" w:space="0" w:color="auto"/>
            </w:tcBorders>
            <w:shd w:val="clear" w:color="auto" w:fill="auto"/>
            <w:vAlign w:val="center"/>
            <w:hideMark/>
          </w:tcPr>
          <w:p w14:paraId="1CC7B67D" w14:textId="77777777" w:rsidR="004A39D7" w:rsidRPr="004A39D7" w:rsidRDefault="004A39D7" w:rsidP="004A39D7">
            <w:pPr>
              <w:spacing w:line="240" w:lineRule="auto"/>
              <w:ind w:firstLine="0"/>
              <w:jc w:val="right"/>
              <w:rPr>
                <w:b/>
                <w:bCs/>
                <w:sz w:val="16"/>
                <w:szCs w:val="16"/>
              </w:rPr>
            </w:pPr>
            <w:r w:rsidRPr="004A39D7">
              <w:rPr>
                <w:b/>
                <w:bCs/>
                <w:sz w:val="16"/>
                <w:szCs w:val="16"/>
              </w:rPr>
              <w:t>922,8</w:t>
            </w:r>
          </w:p>
        </w:tc>
      </w:tr>
      <w:tr w:rsidR="004A39D7" w:rsidRPr="004A39D7" w14:paraId="6707F4C0" w14:textId="77777777" w:rsidTr="00825987">
        <w:trPr>
          <w:trHeight w:val="36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4F9E80C"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3248059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00AC3ED"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80B27AE"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2EFDE3C0" w14:textId="77777777" w:rsidR="004A39D7" w:rsidRPr="004A39D7" w:rsidRDefault="004A39D7" w:rsidP="004A39D7">
            <w:pPr>
              <w:spacing w:line="240" w:lineRule="auto"/>
              <w:ind w:firstLine="0"/>
              <w:jc w:val="center"/>
              <w:rPr>
                <w:sz w:val="16"/>
                <w:szCs w:val="16"/>
              </w:rPr>
            </w:pPr>
            <w:r w:rsidRPr="004A39D7">
              <w:rPr>
                <w:sz w:val="16"/>
                <w:szCs w:val="16"/>
              </w:rPr>
              <w:t>00 0 00 79202</w:t>
            </w:r>
          </w:p>
        </w:tc>
        <w:tc>
          <w:tcPr>
            <w:tcW w:w="590" w:type="dxa"/>
            <w:tcBorders>
              <w:top w:val="nil"/>
              <w:left w:val="nil"/>
              <w:bottom w:val="single" w:sz="4" w:space="0" w:color="auto"/>
              <w:right w:val="single" w:sz="4" w:space="0" w:color="auto"/>
            </w:tcBorders>
            <w:shd w:val="clear" w:color="auto" w:fill="auto"/>
            <w:vAlign w:val="center"/>
            <w:hideMark/>
          </w:tcPr>
          <w:p w14:paraId="5D1716AA" w14:textId="77777777" w:rsidR="004A39D7" w:rsidRPr="004A39D7" w:rsidRDefault="004A39D7" w:rsidP="004A39D7">
            <w:pPr>
              <w:spacing w:line="240" w:lineRule="auto"/>
              <w:ind w:firstLine="0"/>
              <w:jc w:val="center"/>
              <w:rPr>
                <w:sz w:val="16"/>
                <w:szCs w:val="16"/>
              </w:rPr>
            </w:pPr>
            <w:r w:rsidRPr="004A39D7">
              <w:rPr>
                <w:sz w:val="16"/>
                <w:szCs w:val="16"/>
              </w:rPr>
              <w:t>120</w:t>
            </w:r>
          </w:p>
        </w:tc>
        <w:tc>
          <w:tcPr>
            <w:tcW w:w="993" w:type="dxa"/>
            <w:tcBorders>
              <w:top w:val="nil"/>
              <w:left w:val="nil"/>
              <w:bottom w:val="single" w:sz="4" w:space="0" w:color="auto"/>
              <w:right w:val="single" w:sz="4" w:space="0" w:color="auto"/>
            </w:tcBorders>
            <w:shd w:val="clear" w:color="auto" w:fill="auto"/>
            <w:noWrap/>
            <w:vAlign w:val="center"/>
            <w:hideMark/>
          </w:tcPr>
          <w:p w14:paraId="59CD5066" w14:textId="77777777" w:rsidR="004A39D7" w:rsidRPr="004A39D7" w:rsidRDefault="004A39D7" w:rsidP="004A39D7">
            <w:pPr>
              <w:spacing w:line="240" w:lineRule="auto"/>
              <w:ind w:firstLine="0"/>
              <w:jc w:val="right"/>
              <w:rPr>
                <w:sz w:val="16"/>
                <w:szCs w:val="16"/>
              </w:rPr>
            </w:pPr>
            <w:r w:rsidRPr="004A39D7">
              <w:rPr>
                <w:sz w:val="16"/>
                <w:szCs w:val="16"/>
              </w:rPr>
              <w:t>851,9</w:t>
            </w:r>
          </w:p>
        </w:tc>
        <w:tc>
          <w:tcPr>
            <w:tcW w:w="992" w:type="dxa"/>
            <w:tcBorders>
              <w:top w:val="nil"/>
              <w:left w:val="nil"/>
              <w:bottom w:val="single" w:sz="4" w:space="0" w:color="auto"/>
              <w:right w:val="single" w:sz="4" w:space="0" w:color="auto"/>
            </w:tcBorders>
            <w:shd w:val="clear" w:color="auto" w:fill="auto"/>
            <w:noWrap/>
            <w:vAlign w:val="center"/>
            <w:hideMark/>
          </w:tcPr>
          <w:p w14:paraId="34922E53" w14:textId="77777777" w:rsidR="004A39D7" w:rsidRPr="004A39D7" w:rsidRDefault="004A39D7" w:rsidP="004A39D7">
            <w:pPr>
              <w:spacing w:line="240" w:lineRule="auto"/>
              <w:ind w:firstLine="0"/>
              <w:jc w:val="right"/>
              <w:rPr>
                <w:sz w:val="16"/>
                <w:szCs w:val="16"/>
              </w:rPr>
            </w:pPr>
            <w:r w:rsidRPr="004A39D7">
              <w:rPr>
                <w:sz w:val="16"/>
                <w:szCs w:val="16"/>
              </w:rPr>
              <w:t>851,9</w:t>
            </w:r>
          </w:p>
        </w:tc>
      </w:tr>
      <w:tr w:rsidR="004A39D7" w:rsidRPr="004A39D7" w14:paraId="5771DA46" w14:textId="77777777" w:rsidTr="00825987">
        <w:trPr>
          <w:trHeight w:val="46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7455858"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7A5B05B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0F6AD26"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25D4DDD"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308106EE" w14:textId="77777777" w:rsidR="004A39D7" w:rsidRPr="004A39D7" w:rsidRDefault="004A39D7" w:rsidP="004A39D7">
            <w:pPr>
              <w:spacing w:line="240" w:lineRule="auto"/>
              <w:ind w:firstLine="0"/>
              <w:jc w:val="center"/>
              <w:rPr>
                <w:sz w:val="16"/>
                <w:szCs w:val="16"/>
              </w:rPr>
            </w:pPr>
            <w:r w:rsidRPr="004A39D7">
              <w:rPr>
                <w:sz w:val="16"/>
                <w:szCs w:val="16"/>
              </w:rPr>
              <w:t>00 0 00 79202</w:t>
            </w:r>
          </w:p>
        </w:tc>
        <w:tc>
          <w:tcPr>
            <w:tcW w:w="590" w:type="dxa"/>
            <w:tcBorders>
              <w:top w:val="nil"/>
              <w:left w:val="nil"/>
              <w:bottom w:val="single" w:sz="4" w:space="0" w:color="auto"/>
              <w:right w:val="single" w:sz="4" w:space="0" w:color="auto"/>
            </w:tcBorders>
            <w:shd w:val="clear" w:color="auto" w:fill="auto"/>
            <w:vAlign w:val="center"/>
            <w:hideMark/>
          </w:tcPr>
          <w:p w14:paraId="60F3A4A9" w14:textId="77777777" w:rsidR="004A39D7" w:rsidRPr="004A39D7" w:rsidRDefault="004A39D7" w:rsidP="004A39D7">
            <w:pPr>
              <w:spacing w:line="240" w:lineRule="auto"/>
              <w:ind w:firstLine="0"/>
              <w:jc w:val="center"/>
              <w:rPr>
                <w:sz w:val="16"/>
                <w:szCs w:val="16"/>
              </w:rPr>
            </w:pPr>
            <w:r w:rsidRPr="004A39D7">
              <w:rPr>
                <w:sz w:val="16"/>
                <w:szCs w:val="16"/>
              </w:rPr>
              <w:t>121</w:t>
            </w:r>
          </w:p>
        </w:tc>
        <w:tc>
          <w:tcPr>
            <w:tcW w:w="993" w:type="dxa"/>
            <w:tcBorders>
              <w:top w:val="nil"/>
              <w:left w:val="nil"/>
              <w:bottom w:val="single" w:sz="4" w:space="0" w:color="auto"/>
              <w:right w:val="single" w:sz="4" w:space="0" w:color="auto"/>
            </w:tcBorders>
            <w:shd w:val="clear" w:color="auto" w:fill="auto"/>
            <w:noWrap/>
            <w:vAlign w:val="center"/>
            <w:hideMark/>
          </w:tcPr>
          <w:p w14:paraId="7E00DD2E" w14:textId="77777777" w:rsidR="004A39D7" w:rsidRPr="004A39D7" w:rsidRDefault="004A39D7" w:rsidP="004A39D7">
            <w:pPr>
              <w:spacing w:line="240" w:lineRule="auto"/>
              <w:ind w:firstLine="0"/>
              <w:jc w:val="right"/>
              <w:rPr>
                <w:sz w:val="16"/>
                <w:szCs w:val="16"/>
              </w:rPr>
            </w:pPr>
            <w:r w:rsidRPr="004A39D7">
              <w:rPr>
                <w:sz w:val="16"/>
                <w:szCs w:val="16"/>
              </w:rPr>
              <w:t>654,3</w:t>
            </w:r>
          </w:p>
        </w:tc>
        <w:tc>
          <w:tcPr>
            <w:tcW w:w="992" w:type="dxa"/>
            <w:tcBorders>
              <w:top w:val="nil"/>
              <w:left w:val="nil"/>
              <w:bottom w:val="single" w:sz="4" w:space="0" w:color="auto"/>
              <w:right w:val="single" w:sz="4" w:space="0" w:color="auto"/>
            </w:tcBorders>
            <w:shd w:val="clear" w:color="auto" w:fill="auto"/>
            <w:noWrap/>
            <w:vAlign w:val="center"/>
            <w:hideMark/>
          </w:tcPr>
          <w:p w14:paraId="02321C3C" w14:textId="77777777" w:rsidR="004A39D7" w:rsidRPr="004A39D7" w:rsidRDefault="004A39D7" w:rsidP="004A39D7">
            <w:pPr>
              <w:spacing w:line="240" w:lineRule="auto"/>
              <w:ind w:firstLine="0"/>
              <w:jc w:val="right"/>
              <w:rPr>
                <w:sz w:val="16"/>
                <w:szCs w:val="16"/>
              </w:rPr>
            </w:pPr>
            <w:r w:rsidRPr="004A39D7">
              <w:rPr>
                <w:sz w:val="16"/>
                <w:szCs w:val="16"/>
              </w:rPr>
              <w:t>654,3</w:t>
            </w:r>
          </w:p>
        </w:tc>
      </w:tr>
      <w:tr w:rsidR="004A39D7" w:rsidRPr="004A39D7" w14:paraId="720F5C3B" w14:textId="77777777" w:rsidTr="00825987">
        <w:trPr>
          <w:trHeight w:val="54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5CF9D47" w14:textId="77777777" w:rsidR="004A39D7" w:rsidRPr="004A39D7" w:rsidRDefault="004A39D7" w:rsidP="004A39D7">
            <w:pPr>
              <w:spacing w:line="240" w:lineRule="auto"/>
              <w:ind w:firstLine="0"/>
              <w:jc w:val="left"/>
              <w:rPr>
                <w:sz w:val="16"/>
                <w:szCs w:val="16"/>
              </w:rPr>
            </w:pPr>
            <w:r w:rsidRPr="004A39D7">
              <w:rPr>
                <w:sz w:val="16"/>
                <w:szCs w:val="16"/>
              </w:rPr>
              <w:t>Иные выплаты персоналу муниципальных органов, за исключением фонда оплаты труда</w:t>
            </w:r>
          </w:p>
        </w:tc>
        <w:tc>
          <w:tcPr>
            <w:tcW w:w="1219" w:type="dxa"/>
            <w:tcBorders>
              <w:top w:val="nil"/>
              <w:left w:val="nil"/>
              <w:bottom w:val="single" w:sz="4" w:space="0" w:color="auto"/>
              <w:right w:val="single" w:sz="4" w:space="0" w:color="auto"/>
            </w:tcBorders>
            <w:shd w:val="clear" w:color="auto" w:fill="auto"/>
            <w:vAlign w:val="center"/>
            <w:hideMark/>
          </w:tcPr>
          <w:p w14:paraId="48D1823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87D2E28"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5607485"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4062F0CD" w14:textId="77777777" w:rsidR="004A39D7" w:rsidRPr="004A39D7" w:rsidRDefault="004A39D7" w:rsidP="004A39D7">
            <w:pPr>
              <w:spacing w:line="240" w:lineRule="auto"/>
              <w:ind w:firstLine="0"/>
              <w:jc w:val="center"/>
              <w:rPr>
                <w:sz w:val="16"/>
                <w:szCs w:val="16"/>
              </w:rPr>
            </w:pPr>
            <w:r w:rsidRPr="004A39D7">
              <w:rPr>
                <w:sz w:val="16"/>
                <w:szCs w:val="16"/>
              </w:rPr>
              <w:t>00 0 00 79202</w:t>
            </w:r>
          </w:p>
        </w:tc>
        <w:tc>
          <w:tcPr>
            <w:tcW w:w="590" w:type="dxa"/>
            <w:tcBorders>
              <w:top w:val="nil"/>
              <w:left w:val="nil"/>
              <w:bottom w:val="single" w:sz="4" w:space="0" w:color="auto"/>
              <w:right w:val="single" w:sz="4" w:space="0" w:color="auto"/>
            </w:tcBorders>
            <w:shd w:val="clear" w:color="auto" w:fill="auto"/>
            <w:vAlign w:val="center"/>
            <w:hideMark/>
          </w:tcPr>
          <w:p w14:paraId="2EBCC430" w14:textId="77777777" w:rsidR="004A39D7" w:rsidRPr="004A39D7" w:rsidRDefault="004A39D7" w:rsidP="004A39D7">
            <w:pPr>
              <w:spacing w:line="240" w:lineRule="auto"/>
              <w:ind w:firstLine="0"/>
              <w:jc w:val="center"/>
              <w:rPr>
                <w:sz w:val="16"/>
                <w:szCs w:val="16"/>
              </w:rPr>
            </w:pPr>
            <w:r w:rsidRPr="004A39D7">
              <w:rPr>
                <w:sz w:val="16"/>
                <w:szCs w:val="16"/>
              </w:rPr>
              <w:t>122</w:t>
            </w:r>
          </w:p>
        </w:tc>
        <w:tc>
          <w:tcPr>
            <w:tcW w:w="993" w:type="dxa"/>
            <w:tcBorders>
              <w:top w:val="nil"/>
              <w:left w:val="nil"/>
              <w:bottom w:val="single" w:sz="4" w:space="0" w:color="auto"/>
              <w:right w:val="single" w:sz="4" w:space="0" w:color="auto"/>
            </w:tcBorders>
            <w:shd w:val="clear" w:color="auto" w:fill="auto"/>
            <w:noWrap/>
            <w:vAlign w:val="center"/>
            <w:hideMark/>
          </w:tcPr>
          <w:p w14:paraId="1ABF2581" w14:textId="77777777" w:rsidR="004A39D7" w:rsidRPr="004A39D7" w:rsidRDefault="004A39D7" w:rsidP="004A39D7">
            <w:pPr>
              <w:spacing w:line="240" w:lineRule="auto"/>
              <w:ind w:firstLine="0"/>
              <w:jc w:val="right"/>
              <w:rPr>
                <w:sz w:val="16"/>
                <w:szCs w:val="16"/>
              </w:rPr>
            </w:pPr>
            <w:r w:rsidRPr="004A39D7">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320E84F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A854837" w14:textId="77777777" w:rsidTr="00825987">
        <w:trPr>
          <w:trHeight w:val="97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2522A3C" w14:textId="77777777" w:rsidR="004A39D7" w:rsidRPr="004A39D7" w:rsidRDefault="004A39D7" w:rsidP="004A39D7">
            <w:pPr>
              <w:spacing w:line="240" w:lineRule="auto"/>
              <w:ind w:firstLine="0"/>
              <w:jc w:val="left"/>
              <w:rPr>
                <w:sz w:val="16"/>
                <w:szCs w:val="16"/>
              </w:rPr>
            </w:pPr>
            <w:r w:rsidRPr="004A39D7">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352B21BB"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2B9C5EB"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BEAB10C"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3596E9AF" w14:textId="77777777" w:rsidR="004A39D7" w:rsidRPr="004A39D7" w:rsidRDefault="004A39D7" w:rsidP="004A39D7">
            <w:pPr>
              <w:spacing w:line="240" w:lineRule="auto"/>
              <w:ind w:firstLine="0"/>
              <w:jc w:val="center"/>
              <w:rPr>
                <w:sz w:val="16"/>
                <w:szCs w:val="16"/>
              </w:rPr>
            </w:pPr>
            <w:r w:rsidRPr="004A39D7">
              <w:rPr>
                <w:sz w:val="16"/>
                <w:szCs w:val="16"/>
              </w:rPr>
              <w:t>00 0 00 79202</w:t>
            </w:r>
          </w:p>
        </w:tc>
        <w:tc>
          <w:tcPr>
            <w:tcW w:w="590" w:type="dxa"/>
            <w:tcBorders>
              <w:top w:val="nil"/>
              <w:left w:val="nil"/>
              <w:bottom w:val="single" w:sz="4" w:space="0" w:color="auto"/>
              <w:right w:val="single" w:sz="4" w:space="0" w:color="auto"/>
            </w:tcBorders>
            <w:shd w:val="clear" w:color="auto" w:fill="auto"/>
            <w:vAlign w:val="center"/>
            <w:hideMark/>
          </w:tcPr>
          <w:p w14:paraId="798FAD9F" w14:textId="77777777" w:rsidR="004A39D7" w:rsidRPr="004A39D7" w:rsidRDefault="004A39D7" w:rsidP="004A39D7">
            <w:pPr>
              <w:spacing w:line="240" w:lineRule="auto"/>
              <w:ind w:firstLine="0"/>
              <w:jc w:val="center"/>
              <w:rPr>
                <w:sz w:val="16"/>
                <w:szCs w:val="16"/>
              </w:rPr>
            </w:pPr>
            <w:r w:rsidRPr="004A39D7">
              <w:rPr>
                <w:sz w:val="16"/>
                <w:szCs w:val="16"/>
              </w:rPr>
              <w:t>129</w:t>
            </w:r>
          </w:p>
        </w:tc>
        <w:tc>
          <w:tcPr>
            <w:tcW w:w="993" w:type="dxa"/>
            <w:tcBorders>
              <w:top w:val="nil"/>
              <w:left w:val="nil"/>
              <w:bottom w:val="single" w:sz="4" w:space="0" w:color="auto"/>
              <w:right w:val="single" w:sz="4" w:space="0" w:color="auto"/>
            </w:tcBorders>
            <w:shd w:val="clear" w:color="auto" w:fill="auto"/>
            <w:noWrap/>
            <w:vAlign w:val="center"/>
            <w:hideMark/>
          </w:tcPr>
          <w:p w14:paraId="18049ECE" w14:textId="77777777" w:rsidR="004A39D7" w:rsidRPr="004A39D7" w:rsidRDefault="004A39D7" w:rsidP="004A39D7">
            <w:pPr>
              <w:spacing w:line="240" w:lineRule="auto"/>
              <w:ind w:firstLine="0"/>
              <w:jc w:val="right"/>
              <w:rPr>
                <w:sz w:val="16"/>
                <w:szCs w:val="16"/>
              </w:rPr>
            </w:pPr>
            <w:r w:rsidRPr="004A39D7">
              <w:rPr>
                <w:sz w:val="16"/>
                <w:szCs w:val="16"/>
              </w:rPr>
              <w:t>197,6</w:t>
            </w:r>
          </w:p>
        </w:tc>
        <w:tc>
          <w:tcPr>
            <w:tcW w:w="992" w:type="dxa"/>
            <w:tcBorders>
              <w:top w:val="nil"/>
              <w:left w:val="nil"/>
              <w:bottom w:val="single" w:sz="4" w:space="0" w:color="auto"/>
              <w:right w:val="single" w:sz="4" w:space="0" w:color="auto"/>
            </w:tcBorders>
            <w:shd w:val="clear" w:color="auto" w:fill="auto"/>
            <w:noWrap/>
            <w:vAlign w:val="center"/>
            <w:hideMark/>
          </w:tcPr>
          <w:p w14:paraId="044D0A00" w14:textId="77777777" w:rsidR="004A39D7" w:rsidRPr="004A39D7" w:rsidRDefault="004A39D7" w:rsidP="004A39D7">
            <w:pPr>
              <w:spacing w:line="240" w:lineRule="auto"/>
              <w:ind w:firstLine="0"/>
              <w:jc w:val="right"/>
              <w:rPr>
                <w:sz w:val="16"/>
                <w:szCs w:val="16"/>
              </w:rPr>
            </w:pPr>
            <w:r w:rsidRPr="004A39D7">
              <w:rPr>
                <w:sz w:val="16"/>
                <w:szCs w:val="16"/>
              </w:rPr>
              <w:t>197,6</w:t>
            </w:r>
          </w:p>
        </w:tc>
      </w:tr>
      <w:tr w:rsidR="004A39D7" w:rsidRPr="004A39D7" w14:paraId="65A16761" w14:textId="77777777" w:rsidTr="00825987">
        <w:trPr>
          <w:trHeight w:val="49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63031E3"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01F68505"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959C317"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39E44FE"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59C98383" w14:textId="77777777" w:rsidR="004A39D7" w:rsidRPr="004A39D7" w:rsidRDefault="004A39D7" w:rsidP="004A39D7">
            <w:pPr>
              <w:spacing w:line="240" w:lineRule="auto"/>
              <w:ind w:firstLine="0"/>
              <w:jc w:val="center"/>
              <w:rPr>
                <w:sz w:val="16"/>
                <w:szCs w:val="16"/>
              </w:rPr>
            </w:pPr>
            <w:r w:rsidRPr="004A39D7">
              <w:rPr>
                <w:sz w:val="16"/>
                <w:szCs w:val="16"/>
              </w:rPr>
              <w:t>00 0 00 79202</w:t>
            </w:r>
          </w:p>
        </w:tc>
        <w:tc>
          <w:tcPr>
            <w:tcW w:w="590" w:type="dxa"/>
            <w:tcBorders>
              <w:top w:val="nil"/>
              <w:left w:val="nil"/>
              <w:bottom w:val="single" w:sz="4" w:space="0" w:color="auto"/>
              <w:right w:val="single" w:sz="4" w:space="0" w:color="auto"/>
            </w:tcBorders>
            <w:shd w:val="clear" w:color="auto" w:fill="auto"/>
            <w:vAlign w:val="center"/>
            <w:hideMark/>
          </w:tcPr>
          <w:p w14:paraId="22C71E1F"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4BDB4375" w14:textId="77777777" w:rsidR="004A39D7" w:rsidRPr="004A39D7" w:rsidRDefault="004A39D7" w:rsidP="004A39D7">
            <w:pPr>
              <w:spacing w:line="240" w:lineRule="auto"/>
              <w:ind w:firstLine="0"/>
              <w:jc w:val="right"/>
              <w:rPr>
                <w:sz w:val="16"/>
                <w:szCs w:val="16"/>
              </w:rPr>
            </w:pPr>
            <w:r w:rsidRPr="004A39D7">
              <w:rPr>
                <w:sz w:val="16"/>
                <w:szCs w:val="16"/>
              </w:rPr>
              <w:t>70,9</w:t>
            </w:r>
          </w:p>
        </w:tc>
        <w:tc>
          <w:tcPr>
            <w:tcW w:w="992" w:type="dxa"/>
            <w:tcBorders>
              <w:top w:val="nil"/>
              <w:left w:val="nil"/>
              <w:bottom w:val="single" w:sz="4" w:space="0" w:color="auto"/>
              <w:right w:val="single" w:sz="4" w:space="0" w:color="auto"/>
            </w:tcBorders>
            <w:shd w:val="clear" w:color="auto" w:fill="auto"/>
            <w:noWrap/>
            <w:vAlign w:val="center"/>
            <w:hideMark/>
          </w:tcPr>
          <w:p w14:paraId="35B7C22F" w14:textId="77777777" w:rsidR="004A39D7" w:rsidRPr="004A39D7" w:rsidRDefault="004A39D7" w:rsidP="004A39D7">
            <w:pPr>
              <w:spacing w:line="240" w:lineRule="auto"/>
              <w:ind w:firstLine="0"/>
              <w:jc w:val="right"/>
              <w:rPr>
                <w:sz w:val="16"/>
                <w:szCs w:val="16"/>
              </w:rPr>
            </w:pPr>
            <w:r w:rsidRPr="004A39D7">
              <w:rPr>
                <w:sz w:val="16"/>
                <w:szCs w:val="16"/>
              </w:rPr>
              <w:t>70,9</w:t>
            </w:r>
          </w:p>
        </w:tc>
      </w:tr>
      <w:tr w:rsidR="004A39D7" w:rsidRPr="004A39D7" w14:paraId="46015EF7" w14:textId="77777777" w:rsidTr="00825987">
        <w:trPr>
          <w:trHeight w:val="11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C07DA10" w14:textId="77777777" w:rsidR="004A39D7" w:rsidRPr="004A39D7" w:rsidRDefault="004A39D7" w:rsidP="004A39D7">
            <w:pPr>
              <w:spacing w:line="240" w:lineRule="auto"/>
              <w:ind w:firstLine="0"/>
              <w:jc w:val="left"/>
              <w:rPr>
                <w:b/>
                <w:bCs/>
                <w:sz w:val="16"/>
                <w:szCs w:val="16"/>
              </w:rPr>
            </w:pPr>
            <w:r w:rsidRPr="004A39D7">
              <w:rPr>
                <w:b/>
                <w:bCs/>
                <w:sz w:val="16"/>
                <w:szCs w:val="16"/>
              </w:rP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 Забайкальского края</w:t>
            </w:r>
          </w:p>
        </w:tc>
        <w:tc>
          <w:tcPr>
            <w:tcW w:w="1219" w:type="dxa"/>
            <w:tcBorders>
              <w:top w:val="nil"/>
              <w:left w:val="nil"/>
              <w:bottom w:val="single" w:sz="4" w:space="0" w:color="auto"/>
              <w:right w:val="single" w:sz="4" w:space="0" w:color="auto"/>
            </w:tcBorders>
            <w:shd w:val="clear" w:color="auto" w:fill="auto"/>
            <w:vAlign w:val="center"/>
            <w:hideMark/>
          </w:tcPr>
          <w:p w14:paraId="5445923F"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C084D3D"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587C22D"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343107D9" w14:textId="77777777" w:rsidR="004A39D7" w:rsidRPr="004A39D7" w:rsidRDefault="004A39D7" w:rsidP="004A39D7">
            <w:pPr>
              <w:spacing w:line="240" w:lineRule="auto"/>
              <w:ind w:firstLine="0"/>
              <w:jc w:val="center"/>
              <w:rPr>
                <w:b/>
                <w:bCs/>
                <w:sz w:val="16"/>
                <w:szCs w:val="16"/>
              </w:rPr>
            </w:pPr>
            <w:r w:rsidRPr="004A39D7">
              <w:rPr>
                <w:b/>
                <w:bCs/>
                <w:sz w:val="16"/>
                <w:szCs w:val="16"/>
              </w:rPr>
              <w:t>00 0 00 79214</w:t>
            </w:r>
          </w:p>
        </w:tc>
        <w:tc>
          <w:tcPr>
            <w:tcW w:w="590" w:type="dxa"/>
            <w:tcBorders>
              <w:top w:val="nil"/>
              <w:left w:val="nil"/>
              <w:bottom w:val="single" w:sz="4" w:space="0" w:color="auto"/>
              <w:right w:val="single" w:sz="4" w:space="0" w:color="auto"/>
            </w:tcBorders>
            <w:shd w:val="clear" w:color="auto" w:fill="auto"/>
            <w:vAlign w:val="center"/>
            <w:hideMark/>
          </w:tcPr>
          <w:p w14:paraId="5806DEF5"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1AA42FA7" w14:textId="77777777" w:rsidR="004A39D7" w:rsidRPr="004A39D7" w:rsidRDefault="004A39D7" w:rsidP="004A39D7">
            <w:pPr>
              <w:spacing w:line="240" w:lineRule="auto"/>
              <w:ind w:firstLine="0"/>
              <w:jc w:val="right"/>
              <w:rPr>
                <w:b/>
                <w:bCs/>
                <w:sz w:val="16"/>
                <w:szCs w:val="16"/>
              </w:rPr>
            </w:pPr>
            <w:r w:rsidRPr="004A39D7">
              <w:rPr>
                <w:b/>
                <w:bCs/>
                <w:sz w:val="16"/>
                <w:szCs w:val="16"/>
              </w:rPr>
              <w:t>7,4</w:t>
            </w:r>
          </w:p>
        </w:tc>
        <w:tc>
          <w:tcPr>
            <w:tcW w:w="992" w:type="dxa"/>
            <w:tcBorders>
              <w:top w:val="nil"/>
              <w:left w:val="nil"/>
              <w:bottom w:val="single" w:sz="4" w:space="0" w:color="auto"/>
              <w:right w:val="single" w:sz="4" w:space="0" w:color="auto"/>
            </w:tcBorders>
            <w:shd w:val="clear" w:color="auto" w:fill="auto"/>
            <w:vAlign w:val="center"/>
            <w:hideMark/>
          </w:tcPr>
          <w:p w14:paraId="27C4DA8F" w14:textId="77777777" w:rsidR="004A39D7" w:rsidRPr="004A39D7" w:rsidRDefault="004A39D7" w:rsidP="004A39D7">
            <w:pPr>
              <w:spacing w:line="240" w:lineRule="auto"/>
              <w:ind w:firstLine="0"/>
              <w:jc w:val="right"/>
              <w:rPr>
                <w:b/>
                <w:bCs/>
                <w:sz w:val="16"/>
                <w:szCs w:val="16"/>
              </w:rPr>
            </w:pPr>
            <w:r w:rsidRPr="004A39D7">
              <w:rPr>
                <w:b/>
                <w:bCs/>
                <w:sz w:val="16"/>
                <w:szCs w:val="16"/>
              </w:rPr>
              <w:t>7,4</w:t>
            </w:r>
          </w:p>
        </w:tc>
      </w:tr>
      <w:tr w:rsidR="004A39D7" w:rsidRPr="004A39D7" w14:paraId="35C14FED"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DA4FA5B"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7D25399D"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82043F5"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8DBD4AA"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147A3C40" w14:textId="77777777" w:rsidR="004A39D7" w:rsidRPr="004A39D7" w:rsidRDefault="004A39D7" w:rsidP="004A39D7">
            <w:pPr>
              <w:spacing w:line="240" w:lineRule="auto"/>
              <w:ind w:firstLine="0"/>
              <w:jc w:val="center"/>
              <w:rPr>
                <w:sz w:val="16"/>
                <w:szCs w:val="16"/>
              </w:rPr>
            </w:pPr>
            <w:r w:rsidRPr="004A39D7">
              <w:rPr>
                <w:sz w:val="16"/>
                <w:szCs w:val="16"/>
              </w:rPr>
              <w:t>00 0 00 79214</w:t>
            </w:r>
          </w:p>
        </w:tc>
        <w:tc>
          <w:tcPr>
            <w:tcW w:w="590" w:type="dxa"/>
            <w:tcBorders>
              <w:top w:val="nil"/>
              <w:left w:val="nil"/>
              <w:bottom w:val="single" w:sz="4" w:space="0" w:color="auto"/>
              <w:right w:val="single" w:sz="4" w:space="0" w:color="auto"/>
            </w:tcBorders>
            <w:shd w:val="clear" w:color="auto" w:fill="auto"/>
            <w:vAlign w:val="center"/>
            <w:hideMark/>
          </w:tcPr>
          <w:p w14:paraId="30662976"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5A514EE9" w14:textId="77777777" w:rsidR="004A39D7" w:rsidRPr="004A39D7" w:rsidRDefault="004A39D7" w:rsidP="004A39D7">
            <w:pPr>
              <w:spacing w:line="240" w:lineRule="auto"/>
              <w:ind w:firstLine="0"/>
              <w:jc w:val="right"/>
              <w:rPr>
                <w:sz w:val="16"/>
                <w:szCs w:val="16"/>
              </w:rPr>
            </w:pPr>
            <w:r w:rsidRPr="004A39D7">
              <w:rPr>
                <w:sz w:val="16"/>
                <w:szCs w:val="16"/>
              </w:rPr>
              <w:t>7,4</w:t>
            </w:r>
          </w:p>
        </w:tc>
        <w:tc>
          <w:tcPr>
            <w:tcW w:w="992" w:type="dxa"/>
            <w:tcBorders>
              <w:top w:val="nil"/>
              <w:left w:val="nil"/>
              <w:bottom w:val="single" w:sz="4" w:space="0" w:color="auto"/>
              <w:right w:val="single" w:sz="4" w:space="0" w:color="auto"/>
            </w:tcBorders>
            <w:shd w:val="clear" w:color="auto" w:fill="auto"/>
            <w:noWrap/>
            <w:vAlign w:val="center"/>
            <w:hideMark/>
          </w:tcPr>
          <w:p w14:paraId="7C4D1F93" w14:textId="77777777" w:rsidR="004A39D7" w:rsidRPr="004A39D7" w:rsidRDefault="004A39D7" w:rsidP="004A39D7">
            <w:pPr>
              <w:spacing w:line="240" w:lineRule="auto"/>
              <w:ind w:firstLine="0"/>
              <w:jc w:val="right"/>
              <w:rPr>
                <w:sz w:val="16"/>
                <w:szCs w:val="16"/>
              </w:rPr>
            </w:pPr>
            <w:r w:rsidRPr="004A39D7">
              <w:rPr>
                <w:sz w:val="16"/>
                <w:szCs w:val="16"/>
              </w:rPr>
              <w:t>7,4</w:t>
            </w:r>
          </w:p>
        </w:tc>
      </w:tr>
      <w:tr w:rsidR="004A39D7" w:rsidRPr="004A39D7" w14:paraId="00672B96" w14:textId="77777777" w:rsidTr="00825987">
        <w:trPr>
          <w:trHeight w:val="42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542404F2" w14:textId="77777777" w:rsidR="004A39D7" w:rsidRPr="004A39D7" w:rsidRDefault="004A39D7" w:rsidP="004A39D7">
            <w:pPr>
              <w:spacing w:line="240" w:lineRule="auto"/>
              <w:ind w:firstLine="0"/>
              <w:jc w:val="left"/>
              <w:rPr>
                <w:sz w:val="16"/>
                <w:szCs w:val="16"/>
              </w:rPr>
            </w:pPr>
            <w:r w:rsidRPr="004A39D7">
              <w:rPr>
                <w:sz w:val="16"/>
                <w:szCs w:val="16"/>
              </w:rPr>
              <w:t>Судебная система</w:t>
            </w:r>
          </w:p>
        </w:tc>
        <w:tc>
          <w:tcPr>
            <w:tcW w:w="1219" w:type="dxa"/>
            <w:tcBorders>
              <w:top w:val="nil"/>
              <w:left w:val="nil"/>
              <w:bottom w:val="single" w:sz="4" w:space="0" w:color="auto"/>
              <w:right w:val="single" w:sz="4" w:space="0" w:color="auto"/>
            </w:tcBorders>
            <w:shd w:val="clear" w:color="auto" w:fill="auto"/>
            <w:vAlign w:val="center"/>
            <w:hideMark/>
          </w:tcPr>
          <w:p w14:paraId="04DEAD8E"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DB4DACE"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E3AEFD8"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4610179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auto" w:fill="auto"/>
            <w:vAlign w:val="center"/>
            <w:hideMark/>
          </w:tcPr>
          <w:p w14:paraId="7266122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0D396F8" w14:textId="77777777" w:rsidR="004A39D7" w:rsidRPr="004A39D7" w:rsidRDefault="004A39D7" w:rsidP="004A39D7">
            <w:pPr>
              <w:spacing w:line="240" w:lineRule="auto"/>
              <w:ind w:firstLine="0"/>
              <w:jc w:val="right"/>
              <w:rPr>
                <w:b/>
                <w:bCs/>
                <w:sz w:val="16"/>
                <w:szCs w:val="16"/>
              </w:rPr>
            </w:pPr>
            <w:r w:rsidRPr="004A39D7">
              <w:rPr>
                <w:b/>
                <w:bCs/>
                <w:sz w:val="16"/>
                <w:szCs w:val="16"/>
              </w:rPr>
              <w:t>14,6</w:t>
            </w:r>
          </w:p>
        </w:tc>
        <w:tc>
          <w:tcPr>
            <w:tcW w:w="992" w:type="dxa"/>
            <w:tcBorders>
              <w:top w:val="nil"/>
              <w:left w:val="nil"/>
              <w:bottom w:val="single" w:sz="4" w:space="0" w:color="auto"/>
              <w:right w:val="single" w:sz="4" w:space="0" w:color="auto"/>
            </w:tcBorders>
            <w:shd w:val="clear" w:color="auto" w:fill="auto"/>
            <w:noWrap/>
            <w:vAlign w:val="center"/>
            <w:hideMark/>
          </w:tcPr>
          <w:p w14:paraId="60538D78" w14:textId="77777777" w:rsidR="004A39D7" w:rsidRPr="004A39D7" w:rsidRDefault="004A39D7" w:rsidP="004A39D7">
            <w:pPr>
              <w:spacing w:line="240" w:lineRule="auto"/>
              <w:ind w:firstLine="0"/>
              <w:jc w:val="right"/>
              <w:rPr>
                <w:b/>
                <w:bCs/>
                <w:sz w:val="16"/>
                <w:szCs w:val="16"/>
              </w:rPr>
            </w:pPr>
            <w:r w:rsidRPr="004A39D7">
              <w:rPr>
                <w:b/>
                <w:bCs/>
                <w:sz w:val="16"/>
                <w:szCs w:val="16"/>
              </w:rPr>
              <w:t>14,6</w:t>
            </w:r>
          </w:p>
        </w:tc>
      </w:tr>
      <w:tr w:rsidR="004A39D7" w:rsidRPr="004A39D7" w14:paraId="43D6A3BA" w14:textId="77777777" w:rsidTr="00825987">
        <w:trPr>
          <w:trHeight w:val="102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10FFB7B1" w14:textId="77777777" w:rsidR="004A39D7" w:rsidRPr="004A39D7" w:rsidRDefault="004A39D7" w:rsidP="004A39D7">
            <w:pPr>
              <w:spacing w:line="240" w:lineRule="auto"/>
              <w:ind w:firstLine="0"/>
              <w:jc w:val="left"/>
              <w:rPr>
                <w:sz w:val="16"/>
                <w:szCs w:val="16"/>
              </w:rPr>
            </w:pPr>
            <w:r w:rsidRPr="004A39D7">
              <w:rPr>
                <w:sz w:val="16"/>
                <w:szCs w:val="16"/>
              </w:rPr>
              <w:t>Осуществление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19" w:type="dxa"/>
            <w:tcBorders>
              <w:top w:val="nil"/>
              <w:left w:val="nil"/>
              <w:bottom w:val="single" w:sz="4" w:space="0" w:color="auto"/>
              <w:right w:val="single" w:sz="4" w:space="0" w:color="auto"/>
            </w:tcBorders>
            <w:shd w:val="clear" w:color="auto" w:fill="auto"/>
            <w:vAlign w:val="center"/>
            <w:hideMark/>
          </w:tcPr>
          <w:p w14:paraId="3D36BC7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7EA2902"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D343214"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067208F4" w14:textId="77777777" w:rsidR="004A39D7" w:rsidRPr="004A39D7" w:rsidRDefault="004A39D7" w:rsidP="004A39D7">
            <w:pPr>
              <w:spacing w:line="240" w:lineRule="auto"/>
              <w:ind w:firstLine="0"/>
              <w:jc w:val="center"/>
              <w:rPr>
                <w:sz w:val="16"/>
                <w:szCs w:val="16"/>
              </w:rPr>
            </w:pPr>
            <w:r w:rsidRPr="004A39D7">
              <w:rPr>
                <w:sz w:val="16"/>
                <w:szCs w:val="16"/>
              </w:rPr>
              <w:t>00 0 00 51200</w:t>
            </w:r>
          </w:p>
        </w:tc>
        <w:tc>
          <w:tcPr>
            <w:tcW w:w="590" w:type="dxa"/>
            <w:tcBorders>
              <w:top w:val="nil"/>
              <w:left w:val="nil"/>
              <w:bottom w:val="single" w:sz="4" w:space="0" w:color="auto"/>
              <w:right w:val="single" w:sz="4" w:space="0" w:color="auto"/>
            </w:tcBorders>
            <w:shd w:val="clear" w:color="auto" w:fill="auto"/>
            <w:vAlign w:val="center"/>
            <w:hideMark/>
          </w:tcPr>
          <w:p w14:paraId="5FCE2A77"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3400F6B" w14:textId="77777777" w:rsidR="004A39D7" w:rsidRPr="004A39D7" w:rsidRDefault="004A39D7" w:rsidP="004A39D7">
            <w:pPr>
              <w:spacing w:line="240" w:lineRule="auto"/>
              <w:ind w:firstLine="0"/>
              <w:jc w:val="right"/>
              <w:rPr>
                <w:sz w:val="16"/>
                <w:szCs w:val="16"/>
              </w:rPr>
            </w:pPr>
            <w:r w:rsidRPr="004A39D7">
              <w:rPr>
                <w:sz w:val="16"/>
                <w:szCs w:val="16"/>
              </w:rPr>
              <w:t>14,6</w:t>
            </w:r>
          </w:p>
        </w:tc>
        <w:tc>
          <w:tcPr>
            <w:tcW w:w="992" w:type="dxa"/>
            <w:tcBorders>
              <w:top w:val="nil"/>
              <w:left w:val="nil"/>
              <w:bottom w:val="single" w:sz="4" w:space="0" w:color="auto"/>
              <w:right w:val="single" w:sz="4" w:space="0" w:color="auto"/>
            </w:tcBorders>
            <w:shd w:val="clear" w:color="auto" w:fill="auto"/>
            <w:noWrap/>
            <w:vAlign w:val="center"/>
            <w:hideMark/>
          </w:tcPr>
          <w:p w14:paraId="4B9C3CD5" w14:textId="77777777" w:rsidR="004A39D7" w:rsidRPr="004A39D7" w:rsidRDefault="004A39D7" w:rsidP="004A39D7">
            <w:pPr>
              <w:spacing w:line="240" w:lineRule="auto"/>
              <w:ind w:firstLine="0"/>
              <w:jc w:val="right"/>
              <w:rPr>
                <w:sz w:val="16"/>
                <w:szCs w:val="16"/>
              </w:rPr>
            </w:pPr>
            <w:r w:rsidRPr="004A39D7">
              <w:rPr>
                <w:sz w:val="16"/>
                <w:szCs w:val="16"/>
              </w:rPr>
              <w:t>14,6</w:t>
            </w:r>
          </w:p>
        </w:tc>
      </w:tr>
      <w:tr w:rsidR="004A39D7" w:rsidRPr="004A39D7" w14:paraId="1244C446" w14:textId="77777777" w:rsidTr="00825987">
        <w:trPr>
          <w:trHeight w:val="42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C53FA14"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5CAD8D2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90C3037"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3A25FCF"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77425A05" w14:textId="77777777" w:rsidR="004A39D7" w:rsidRPr="004A39D7" w:rsidRDefault="004A39D7" w:rsidP="004A39D7">
            <w:pPr>
              <w:spacing w:line="240" w:lineRule="auto"/>
              <w:ind w:firstLine="0"/>
              <w:jc w:val="center"/>
              <w:rPr>
                <w:sz w:val="16"/>
                <w:szCs w:val="16"/>
              </w:rPr>
            </w:pPr>
            <w:r w:rsidRPr="004A39D7">
              <w:rPr>
                <w:sz w:val="16"/>
                <w:szCs w:val="16"/>
              </w:rPr>
              <w:t>00 0 00 51200</w:t>
            </w:r>
          </w:p>
        </w:tc>
        <w:tc>
          <w:tcPr>
            <w:tcW w:w="590" w:type="dxa"/>
            <w:tcBorders>
              <w:top w:val="nil"/>
              <w:left w:val="nil"/>
              <w:bottom w:val="single" w:sz="4" w:space="0" w:color="auto"/>
              <w:right w:val="single" w:sz="4" w:space="0" w:color="auto"/>
            </w:tcBorders>
            <w:shd w:val="clear" w:color="auto" w:fill="auto"/>
            <w:vAlign w:val="center"/>
            <w:hideMark/>
          </w:tcPr>
          <w:p w14:paraId="47845924"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3B5CA680" w14:textId="77777777" w:rsidR="004A39D7" w:rsidRPr="004A39D7" w:rsidRDefault="004A39D7" w:rsidP="004A39D7">
            <w:pPr>
              <w:spacing w:line="240" w:lineRule="auto"/>
              <w:ind w:firstLine="0"/>
              <w:jc w:val="right"/>
              <w:rPr>
                <w:sz w:val="16"/>
                <w:szCs w:val="16"/>
              </w:rPr>
            </w:pPr>
            <w:r w:rsidRPr="004A39D7">
              <w:rPr>
                <w:sz w:val="16"/>
                <w:szCs w:val="16"/>
              </w:rPr>
              <w:t>14,6</w:t>
            </w:r>
          </w:p>
        </w:tc>
        <w:tc>
          <w:tcPr>
            <w:tcW w:w="992" w:type="dxa"/>
            <w:tcBorders>
              <w:top w:val="nil"/>
              <w:left w:val="nil"/>
              <w:bottom w:val="single" w:sz="4" w:space="0" w:color="auto"/>
              <w:right w:val="single" w:sz="4" w:space="0" w:color="auto"/>
            </w:tcBorders>
            <w:shd w:val="clear" w:color="auto" w:fill="auto"/>
            <w:noWrap/>
            <w:vAlign w:val="center"/>
            <w:hideMark/>
          </w:tcPr>
          <w:p w14:paraId="6C6C4FF8" w14:textId="77777777" w:rsidR="004A39D7" w:rsidRPr="004A39D7" w:rsidRDefault="004A39D7" w:rsidP="004A39D7">
            <w:pPr>
              <w:spacing w:line="240" w:lineRule="auto"/>
              <w:ind w:firstLine="0"/>
              <w:jc w:val="right"/>
              <w:rPr>
                <w:sz w:val="16"/>
                <w:szCs w:val="16"/>
              </w:rPr>
            </w:pPr>
            <w:r w:rsidRPr="004A39D7">
              <w:rPr>
                <w:sz w:val="16"/>
                <w:szCs w:val="16"/>
              </w:rPr>
              <w:t>14,6</w:t>
            </w:r>
          </w:p>
        </w:tc>
      </w:tr>
      <w:tr w:rsidR="004A39D7" w:rsidRPr="004A39D7" w14:paraId="33FFA1F2" w14:textId="77777777" w:rsidTr="00825987">
        <w:trPr>
          <w:trHeight w:val="495"/>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732A698C" w14:textId="77777777" w:rsidR="004A39D7" w:rsidRPr="004A39D7" w:rsidRDefault="004A39D7" w:rsidP="004A39D7">
            <w:pPr>
              <w:spacing w:line="240" w:lineRule="auto"/>
              <w:ind w:firstLine="0"/>
              <w:jc w:val="left"/>
              <w:rPr>
                <w:b/>
                <w:bCs/>
                <w:sz w:val="18"/>
                <w:szCs w:val="18"/>
              </w:rPr>
            </w:pPr>
            <w:r w:rsidRPr="004A39D7">
              <w:rPr>
                <w:b/>
                <w:bCs/>
                <w:sz w:val="18"/>
                <w:szCs w:val="18"/>
              </w:rPr>
              <w:t>Обеспечение проведения выборов и референдумов</w:t>
            </w:r>
          </w:p>
        </w:tc>
        <w:tc>
          <w:tcPr>
            <w:tcW w:w="1219" w:type="dxa"/>
            <w:tcBorders>
              <w:top w:val="nil"/>
              <w:left w:val="nil"/>
              <w:bottom w:val="single" w:sz="4" w:space="0" w:color="auto"/>
              <w:right w:val="single" w:sz="4" w:space="0" w:color="auto"/>
            </w:tcBorders>
            <w:shd w:val="clear" w:color="000000" w:fill="FFFF00"/>
            <w:vAlign w:val="center"/>
            <w:hideMark/>
          </w:tcPr>
          <w:p w14:paraId="3D2021EF"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4C2B441" w14:textId="77777777" w:rsidR="004A39D7" w:rsidRPr="004A39D7" w:rsidRDefault="004A39D7" w:rsidP="004A39D7">
            <w:pPr>
              <w:spacing w:line="240" w:lineRule="auto"/>
              <w:ind w:firstLine="0"/>
              <w:jc w:val="center"/>
              <w:rPr>
                <w:b/>
                <w:bCs/>
                <w:sz w:val="18"/>
                <w:szCs w:val="18"/>
              </w:rPr>
            </w:pPr>
            <w:r w:rsidRPr="004A39D7">
              <w:rPr>
                <w:b/>
                <w:bCs/>
                <w:sz w:val="18"/>
                <w:szCs w:val="18"/>
              </w:rPr>
              <w:t>01</w:t>
            </w:r>
          </w:p>
        </w:tc>
        <w:tc>
          <w:tcPr>
            <w:tcW w:w="663" w:type="dxa"/>
            <w:tcBorders>
              <w:top w:val="nil"/>
              <w:left w:val="nil"/>
              <w:bottom w:val="single" w:sz="4" w:space="0" w:color="auto"/>
              <w:right w:val="single" w:sz="4" w:space="0" w:color="auto"/>
            </w:tcBorders>
            <w:shd w:val="clear" w:color="000000" w:fill="FFFF00"/>
            <w:vAlign w:val="center"/>
            <w:hideMark/>
          </w:tcPr>
          <w:p w14:paraId="0C89E0B5" w14:textId="77777777" w:rsidR="004A39D7" w:rsidRPr="004A39D7" w:rsidRDefault="004A39D7" w:rsidP="004A39D7">
            <w:pPr>
              <w:spacing w:line="240" w:lineRule="auto"/>
              <w:ind w:firstLine="0"/>
              <w:jc w:val="center"/>
              <w:rPr>
                <w:b/>
                <w:bCs/>
                <w:sz w:val="18"/>
                <w:szCs w:val="18"/>
              </w:rPr>
            </w:pPr>
            <w:r w:rsidRPr="004A39D7">
              <w:rPr>
                <w:b/>
                <w:bCs/>
                <w:sz w:val="18"/>
                <w:szCs w:val="18"/>
              </w:rPr>
              <w:t>07</w:t>
            </w:r>
          </w:p>
        </w:tc>
        <w:tc>
          <w:tcPr>
            <w:tcW w:w="774" w:type="dxa"/>
            <w:tcBorders>
              <w:top w:val="nil"/>
              <w:left w:val="nil"/>
              <w:bottom w:val="single" w:sz="4" w:space="0" w:color="auto"/>
              <w:right w:val="single" w:sz="4" w:space="0" w:color="auto"/>
            </w:tcBorders>
            <w:shd w:val="clear" w:color="000000" w:fill="FFFF00"/>
            <w:vAlign w:val="center"/>
            <w:hideMark/>
          </w:tcPr>
          <w:p w14:paraId="207E30FC"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590" w:type="dxa"/>
            <w:tcBorders>
              <w:top w:val="nil"/>
              <w:left w:val="nil"/>
              <w:bottom w:val="single" w:sz="4" w:space="0" w:color="auto"/>
              <w:right w:val="single" w:sz="4" w:space="0" w:color="auto"/>
            </w:tcBorders>
            <w:shd w:val="clear" w:color="000000" w:fill="FFFF00"/>
            <w:vAlign w:val="center"/>
            <w:hideMark/>
          </w:tcPr>
          <w:p w14:paraId="2429F3FD"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00"/>
            <w:vAlign w:val="center"/>
            <w:hideMark/>
          </w:tcPr>
          <w:p w14:paraId="7881EC7A" w14:textId="77777777" w:rsidR="004A39D7" w:rsidRPr="004A39D7" w:rsidRDefault="004A39D7" w:rsidP="004A39D7">
            <w:pPr>
              <w:spacing w:line="240" w:lineRule="auto"/>
              <w:ind w:firstLine="0"/>
              <w:jc w:val="right"/>
              <w:rPr>
                <w:b/>
                <w:bCs/>
                <w:sz w:val="18"/>
                <w:szCs w:val="18"/>
              </w:rPr>
            </w:pPr>
            <w:r w:rsidRPr="004A39D7">
              <w:rPr>
                <w:b/>
                <w:bCs/>
                <w:sz w:val="18"/>
                <w:szCs w:val="18"/>
              </w:rPr>
              <w:t>2 355,7</w:t>
            </w:r>
          </w:p>
        </w:tc>
        <w:tc>
          <w:tcPr>
            <w:tcW w:w="992" w:type="dxa"/>
            <w:tcBorders>
              <w:top w:val="nil"/>
              <w:left w:val="nil"/>
              <w:bottom w:val="single" w:sz="4" w:space="0" w:color="auto"/>
              <w:right w:val="single" w:sz="4" w:space="0" w:color="auto"/>
            </w:tcBorders>
            <w:shd w:val="clear" w:color="000000" w:fill="FFFF00"/>
            <w:vAlign w:val="center"/>
            <w:hideMark/>
          </w:tcPr>
          <w:p w14:paraId="2B59EDAC" w14:textId="77777777" w:rsidR="004A39D7" w:rsidRPr="004A39D7" w:rsidRDefault="004A39D7" w:rsidP="004A39D7">
            <w:pPr>
              <w:spacing w:line="240" w:lineRule="auto"/>
              <w:ind w:firstLine="0"/>
              <w:jc w:val="right"/>
              <w:rPr>
                <w:b/>
                <w:bCs/>
                <w:sz w:val="18"/>
                <w:szCs w:val="18"/>
              </w:rPr>
            </w:pPr>
            <w:r w:rsidRPr="004A39D7">
              <w:rPr>
                <w:b/>
                <w:bCs/>
                <w:sz w:val="18"/>
                <w:szCs w:val="18"/>
              </w:rPr>
              <w:t>0,0</w:t>
            </w:r>
          </w:p>
        </w:tc>
      </w:tr>
      <w:tr w:rsidR="004A39D7" w:rsidRPr="004A39D7" w14:paraId="676FE8EF" w14:textId="77777777" w:rsidTr="00825987">
        <w:trPr>
          <w:trHeight w:val="630"/>
        </w:trPr>
        <w:tc>
          <w:tcPr>
            <w:tcW w:w="3627" w:type="dxa"/>
            <w:tcBorders>
              <w:top w:val="nil"/>
              <w:left w:val="nil"/>
              <w:bottom w:val="single" w:sz="4" w:space="0" w:color="auto"/>
              <w:right w:val="single" w:sz="4" w:space="0" w:color="auto"/>
            </w:tcBorders>
            <w:shd w:val="clear" w:color="000000" w:fill="FFFFFF"/>
            <w:vAlign w:val="center"/>
            <w:hideMark/>
          </w:tcPr>
          <w:p w14:paraId="70F49F2C" w14:textId="77777777" w:rsidR="004A39D7" w:rsidRPr="004A39D7" w:rsidRDefault="004A39D7" w:rsidP="004A39D7">
            <w:pPr>
              <w:spacing w:line="240" w:lineRule="auto"/>
              <w:ind w:firstLine="0"/>
              <w:jc w:val="left"/>
              <w:rPr>
                <w:b/>
                <w:bCs/>
                <w:sz w:val="18"/>
                <w:szCs w:val="18"/>
              </w:rPr>
            </w:pPr>
            <w:r w:rsidRPr="004A39D7">
              <w:rPr>
                <w:b/>
                <w:bCs/>
                <w:sz w:val="18"/>
                <w:szCs w:val="18"/>
              </w:rPr>
              <w:t>Проведение выборов в представительные органы муниципального округа</w:t>
            </w:r>
          </w:p>
        </w:tc>
        <w:tc>
          <w:tcPr>
            <w:tcW w:w="1219" w:type="dxa"/>
            <w:tcBorders>
              <w:top w:val="nil"/>
              <w:left w:val="nil"/>
              <w:bottom w:val="single" w:sz="4" w:space="0" w:color="auto"/>
              <w:right w:val="single" w:sz="4" w:space="0" w:color="auto"/>
            </w:tcBorders>
            <w:shd w:val="clear" w:color="auto" w:fill="auto"/>
            <w:vAlign w:val="center"/>
            <w:hideMark/>
          </w:tcPr>
          <w:p w14:paraId="738B4827"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415BF309" w14:textId="77777777" w:rsidR="004A39D7" w:rsidRPr="004A39D7" w:rsidRDefault="004A39D7" w:rsidP="004A39D7">
            <w:pPr>
              <w:spacing w:line="240" w:lineRule="auto"/>
              <w:ind w:firstLine="0"/>
              <w:jc w:val="center"/>
              <w:rPr>
                <w:b/>
                <w:bCs/>
                <w:sz w:val="18"/>
                <w:szCs w:val="18"/>
              </w:rPr>
            </w:pPr>
            <w:r w:rsidRPr="004A39D7">
              <w:rPr>
                <w:b/>
                <w:bCs/>
                <w:sz w:val="18"/>
                <w:szCs w:val="18"/>
              </w:rPr>
              <w:t>01</w:t>
            </w:r>
          </w:p>
        </w:tc>
        <w:tc>
          <w:tcPr>
            <w:tcW w:w="663" w:type="dxa"/>
            <w:tcBorders>
              <w:top w:val="nil"/>
              <w:left w:val="nil"/>
              <w:bottom w:val="single" w:sz="4" w:space="0" w:color="auto"/>
              <w:right w:val="single" w:sz="4" w:space="0" w:color="auto"/>
            </w:tcBorders>
            <w:shd w:val="clear" w:color="000000" w:fill="FFFFFF"/>
            <w:vAlign w:val="center"/>
            <w:hideMark/>
          </w:tcPr>
          <w:p w14:paraId="7F876546" w14:textId="77777777" w:rsidR="004A39D7" w:rsidRPr="004A39D7" w:rsidRDefault="004A39D7" w:rsidP="004A39D7">
            <w:pPr>
              <w:spacing w:line="240" w:lineRule="auto"/>
              <w:ind w:firstLine="0"/>
              <w:jc w:val="center"/>
              <w:rPr>
                <w:b/>
                <w:bCs/>
                <w:sz w:val="18"/>
                <w:szCs w:val="18"/>
              </w:rPr>
            </w:pPr>
            <w:r w:rsidRPr="004A39D7">
              <w:rPr>
                <w:b/>
                <w:bCs/>
                <w:sz w:val="18"/>
                <w:szCs w:val="18"/>
              </w:rPr>
              <w:t>07</w:t>
            </w:r>
          </w:p>
        </w:tc>
        <w:tc>
          <w:tcPr>
            <w:tcW w:w="774" w:type="dxa"/>
            <w:tcBorders>
              <w:top w:val="nil"/>
              <w:left w:val="nil"/>
              <w:bottom w:val="single" w:sz="4" w:space="0" w:color="auto"/>
              <w:right w:val="single" w:sz="4" w:space="0" w:color="auto"/>
            </w:tcBorders>
            <w:shd w:val="clear" w:color="000000" w:fill="FFFFFF"/>
            <w:vAlign w:val="center"/>
            <w:hideMark/>
          </w:tcPr>
          <w:p w14:paraId="084539CD" w14:textId="77777777" w:rsidR="004A39D7" w:rsidRPr="004A39D7" w:rsidRDefault="004A39D7" w:rsidP="004A39D7">
            <w:pPr>
              <w:spacing w:line="240" w:lineRule="auto"/>
              <w:ind w:firstLine="0"/>
              <w:jc w:val="center"/>
              <w:rPr>
                <w:b/>
                <w:bCs/>
                <w:sz w:val="18"/>
                <w:szCs w:val="18"/>
              </w:rPr>
            </w:pPr>
            <w:r w:rsidRPr="004A39D7">
              <w:rPr>
                <w:b/>
                <w:bCs/>
                <w:sz w:val="18"/>
                <w:szCs w:val="18"/>
              </w:rPr>
              <w:t>00 0 00 02002</w:t>
            </w:r>
          </w:p>
        </w:tc>
        <w:tc>
          <w:tcPr>
            <w:tcW w:w="590" w:type="dxa"/>
            <w:tcBorders>
              <w:top w:val="nil"/>
              <w:left w:val="nil"/>
              <w:bottom w:val="single" w:sz="4" w:space="0" w:color="auto"/>
              <w:right w:val="single" w:sz="4" w:space="0" w:color="auto"/>
            </w:tcBorders>
            <w:shd w:val="clear" w:color="000000" w:fill="FFFFFF"/>
            <w:vAlign w:val="center"/>
            <w:hideMark/>
          </w:tcPr>
          <w:p w14:paraId="62C71B41"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FF"/>
            <w:vAlign w:val="center"/>
            <w:hideMark/>
          </w:tcPr>
          <w:p w14:paraId="0B6D65C8" w14:textId="77777777" w:rsidR="004A39D7" w:rsidRPr="004A39D7" w:rsidRDefault="004A39D7" w:rsidP="004A39D7">
            <w:pPr>
              <w:spacing w:line="240" w:lineRule="auto"/>
              <w:ind w:firstLine="0"/>
              <w:jc w:val="right"/>
              <w:rPr>
                <w:b/>
                <w:bCs/>
                <w:sz w:val="18"/>
                <w:szCs w:val="18"/>
              </w:rPr>
            </w:pPr>
            <w:r w:rsidRPr="004A39D7">
              <w:rPr>
                <w:b/>
                <w:bCs/>
                <w:sz w:val="18"/>
                <w:szCs w:val="18"/>
              </w:rPr>
              <w:t>2 355,7</w:t>
            </w:r>
          </w:p>
        </w:tc>
        <w:tc>
          <w:tcPr>
            <w:tcW w:w="992" w:type="dxa"/>
            <w:tcBorders>
              <w:top w:val="nil"/>
              <w:left w:val="nil"/>
              <w:bottom w:val="single" w:sz="4" w:space="0" w:color="auto"/>
              <w:right w:val="single" w:sz="4" w:space="0" w:color="auto"/>
            </w:tcBorders>
            <w:shd w:val="clear" w:color="000000" w:fill="FFFFFF"/>
            <w:vAlign w:val="center"/>
            <w:hideMark/>
          </w:tcPr>
          <w:p w14:paraId="7EE662F9" w14:textId="77777777" w:rsidR="004A39D7" w:rsidRPr="004A39D7" w:rsidRDefault="004A39D7" w:rsidP="004A39D7">
            <w:pPr>
              <w:spacing w:line="240" w:lineRule="auto"/>
              <w:ind w:firstLine="0"/>
              <w:jc w:val="right"/>
              <w:rPr>
                <w:b/>
                <w:bCs/>
                <w:sz w:val="18"/>
                <w:szCs w:val="18"/>
              </w:rPr>
            </w:pPr>
            <w:r w:rsidRPr="004A39D7">
              <w:rPr>
                <w:b/>
                <w:bCs/>
                <w:sz w:val="18"/>
                <w:szCs w:val="18"/>
              </w:rPr>
              <w:t>0,0</w:t>
            </w:r>
          </w:p>
        </w:tc>
      </w:tr>
      <w:tr w:rsidR="004A39D7" w:rsidRPr="004A39D7" w14:paraId="5DCCDEB1" w14:textId="77777777" w:rsidTr="00825987">
        <w:trPr>
          <w:trHeight w:val="420"/>
        </w:trPr>
        <w:tc>
          <w:tcPr>
            <w:tcW w:w="3627" w:type="dxa"/>
            <w:tcBorders>
              <w:top w:val="nil"/>
              <w:left w:val="nil"/>
              <w:bottom w:val="single" w:sz="4" w:space="0" w:color="auto"/>
              <w:right w:val="single" w:sz="4" w:space="0" w:color="auto"/>
            </w:tcBorders>
            <w:shd w:val="clear" w:color="000000" w:fill="FFFFFF"/>
            <w:vAlign w:val="center"/>
            <w:hideMark/>
          </w:tcPr>
          <w:p w14:paraId="4B480A0A" w14:textId="77777777" w:rsidR="004A39D7" w:rsidRPr="004A39D7" w:rsidRDefault="004A39D7" w:rsidP="004A39D7">
            <w:pPr>
              <w:spacing w:line="240" w:lineRule="auto"/>
              <w:ind w:firstLine="0"/>
              <w:jc w:val="left"/>
              <w:rPr>
                <w:sz w:val="18"/>
                <w:szCs w:val="18"/>
              </w:rPr>
            </w:pPr>
            <w:r w:rsidRPr="004A39D7">
              <w:rPr>
                <w:sz w:val="18"/>
                <w:szCs w:val="18"/>
              </w:rPr>
              <w:t>Резервные средства</w:t>
            </w:r>
          </w:p>
        </w:tc>
        <w:tc>
          <w:tcPr>
            <w:tcW w:w="1219" w:type="dxa"/>
            <w:tcBorders>
              <w:top w:val="nil"/>
              <w:left w:val="nil"/>
              <w:bottom w:val="single" w:sz="4" w:space="0" w:color="auto"/>
              <w:right w:val="single" w:sz="4" w:space="0" w:color="auto"/>
            </w:tcBorders>
            <w:shd w:val="clear" w:color="auto" w:fill="auto"/>
            <w:vAlign w:val="center"/>
            <w:hideMark/>
          </w:tcPr>
          <w:p w14:paraId="25B60D15"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5420A43D"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663" w:type="dxa"/>
            <w:tcBorders>
              <w:top w:val="nil"/>
              <w:left w:val="nil"/>
              <w:bottom w:val="single" w:sz="4" w:space="0" w:color="auto"/>
              <w:right w:val="single" w:sz="4" w:space="0" w:color="auto"/>
            </w:tcBorders>
            <w:shd w:val="clear" w:color="000000" w:fill="FFFFFF"/>
            <w:vAlign w:val="center"/>
            <w:hideMark/>
          </w:tcPr>
          <w:p w14:paraId="03498830" w14:textId="77777777" w:rsidR="004A39D7" w:rsidRPr="004A39D7" w:rsidRDefault="004A39D7" w:rsidP="004A39D7">
            <w:pPr>
              <w:spacing w:line="240" w:lineRule="auto"/>
              <w:ind w:firstLine="0"/>
              <w:jc w:val="center"/>
              <w:rPr>
                <w:sz w:val="18"/>
                <w:szCs w:val="18"/>
              </w:rPr>
            </w:pPr>
            <w:r w:rsidRPr="004A39D7">
              <w:rPr>
                <w:sz w:val="18"/>
                <w:szCs w:val="18"/>
              </w:rPr>
              <w:t>07</w:t>
            </w:r>
          </w:p>
        </w:tc>
        <w:tc>
          <w:tcPr>
            <w:tcW w:w="774" w:type="dxa"/>
            <w:tcBorders>
              <w:top w:val="nil"/>
              <w:left w:val="nil"/>
              <w:bottom w:val="single" w:sz="4" w:space="0" w:color="auto"/>
              <w:right w:val="single" w:sz="4" w:space="0" w:color="auto"/>
            </w:tcBorders>
            <w:shd w:val="clear" w:color="000000" w:fill="FFFFFF"/>
            <w:vAlign w:val="center"/>
            <w:hideMark/>
          </w:tcPr>
          <w:p w14:paraId="36FA4C9D" w14:textId="77777777" w:rsidR="004A39D7" w:rsidRPr="004A39D7" w:rsidRDefault="004A39D7" w:rsidP="004A39D7">
            <w:pPr>
              <w:spacing w:line="240" w:lineRule="auto"/>
              <w:ind w:firstLine="0"/>
              <w:jc w:val="center"/>
              <w:rPr>
                <w:sz w:val="18"/>
                <w:szCs w:val="18"/>
              </w:rPr>
            </w:pPr>
            <w:r w:rsidRPr="004A39D7">
              <w:rPr>
                <w:sz w:val="18"/>
                <w:szCs w:val="18"/>
              </w:rPr>
              <w:t>00 0 00 02002</w:t>
            </w:r>
          </w:p>
        </w:tc>
        <w:tc>
          <w:tcPr>
            <w:tcW w:w="590" w:type="dxa"/>
            <w:tcBorders>
              <w:top w:val="nil"/>
              <w:left w:val="nil"/>
              <w:bottom w:val="single" w:sz="4" w:space="0" w:color="auto"/>
              <w:right w:val="single" w:sz="4" w:space="0" w:color="auto"/>
            </w:tcBorders>
            <w:shd w:val="clear" w:color="000000" w:fill="FFFFFF"/>
            <w:vAlign w:val="center"/>
            <w:hideMark/>
          </w:tcPr>
          <w:p w14:paraId="3B59FF33" w14:textId="77777777" w:rsidR="004A39D7" w:rsidRPr="004A39D7" w:rsidRDefault="004A39D7" w:rsidP="004A39D7">
            <w:pPr>
              <w:spacing w:line="240" w:lineRule="auto"/>
              <w:ind w:firstLine="0"/>
              <w:jc w:val="center"/>
              <w:rPr>
                <w:sz w:val="18"/>
                <w:szCs w:val="18"/>
              </w:rPr>
            </w:pPr>
            <w:r w:rsidRPr="004A39D7">
              <w:rPr>
                <w:sz w:val="18"/>
                <w:szCs w:val="18"/>
              </w:rPr>
              <w:t>880</w:t>
            </w:r>
          </w:p>
        </w:tc>
        <w:tc>
          <w:tcPr>
            <w:tcW w:w="993" w:type="dxa"/>
            <w:tcBorders>
              <w:top w:val="nil"/>
              <w:left w:val="nil"/>
              <w:bottom w:val="single" w:sz="4" w:space="0" w:color="auto"/>
              <w:right w:val="single" w:sz="4" w:space="0" w:color="auto"/>
            </w:tcBorders>
            <w:shd w:val="clear" w:color="000000" w:fill="FFFFFF"/>
            <w:vAlign w:val="center"/>
            <w:hideMark/>
          </w:tcPr>
          <w:p w14:paraId="06A0220B" w14:textId="77777777" w:rsidR="004A39D7" w:rsidRPr="004A39D7" w:rsidRDefault="004A39D7" w:rsidP="004A39D7">
            <w:pPr>
              <w:spacing w:line="240" w:lineRule="auto"/>
              <w:ind w:firstLine="0"/>
              <w:jc w:val="right"/>
              <w:rPr>
                <w:sz w:val="18"/>
                <w:szCs w:val="18"/>
              </w:rPr>
            </w:pPr>
            <w:r w:rsidRPr="004A39D7">
              <w:rPr>
                <w:sz w:val="18"/>
                <w:szCs w:val="18"/>
              </w:rPr>
              <w:t>2 355,7</w:t>
            </w:r>
          </w:p>
        </w:tc>
        <w:tc>
          <w:tcPr>
            <w:tcW w:w="992" w:type="dxa"/>
            <w:tcBorders>
              <w:top w:val="nil"/>
              <w:left w:val="nil"/>
              <w:bottom w:val="single" w:sz="4" w:space="0" w:color="auto"/>
              <w:right w:val="single" w:sz="4" w:space="0" w:color="auto"/>
            </w:tcBorders>
            <w:shd w:val="clear" w:color="auto" w:fill="auto"/>
            <w:noWrap/>
            <w:vAlign w:val="center"/>
            <w:hideMark/>
          </w:tcPr>
          <w:p w14:paraId="4846C3A8"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3762BFF" w14:textId="77777777" w:rsidTr="00825987">
        <w:trPr>
          <w:trHeight w:val="42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17882444" w14:textId="77777777" w:rsidR="004A39D7" w:rsidRPr="004A39D7" w:rsidRDefault="004A39D7" w:rsidP="004A39D7">
            <w:pPr>
              <w:spacing w:line="240" w:lineRule="auto"/>
              <w:ind w:firstLine="0"/>
              <w:jc w:val="left"/>
              <w:rPr>
                <w:b/>
                <w:bCs/>
                <w:sz w:val="18"/>
                <w:szCs w:val="18"/>
              </w:rPr>
            </w:pPr>
            <w:r w:rsidRPr="004A39D7">
              <w:rPr>
                <w:b/>
                <w:bCs/>
                <w:sz w:val="18"/>
                <w:szCs w:val="18"/>
              </w:rPr>
              <w:t>Резервные фонды</w:t>
            </w:r>
          </w:p>
        </w:tc>
        <w:tc>
          <w:tcPr>
            <w:tcW w:w="1219" w:type="dxa"/>
            <w:tcBorders>
              <w:top w:val="nil"/>
              <w:left w:val="nil"/>
              <w:bottom w:val="single" w:sz="4" w:space="0" w:color="auto"/>
              <w:right w:val="single" w:sz="4" w:space="0" w:color="auto"/>
            </w:tcBorders>
            <w:shd w:val="clear" w:color="000000" w:fill="FFFF00"/>
            <w:vAlign w:val="center"/>
            <w:hideMark/>
          </w:tcPr>
          <w:p w14:paraId="5CE3F0C2"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2F983B30" w14:textId="77777777" w:rsidR="004A39D7" w:rsidRPr="004A39D7" w:rsidRDefault="004A39D7" w:rsidP="004A39D7">
            <w:pPr>
              <w:spacing w:line="240" w:lineRule="auto"/>
              <w:ind w:firstLine="0"/>
              <w:jc w:val="center"/>
              <w:rPr>
                <w:b/>
                <w:bCs/>
                <w:sz w:val="18"/>
                <w:szCs w:val="18"/>
              </w:rPr>
            </w:pPr>
            <w:r w:rsidRPr="004A39D7">
              <w:rPr>
                <w:b/>
                <w:bCs/>
                <w:sz w:val="18"/>
                <w:szCs w:val="18"/>
              </w:rPr>
              <w:t>01</w:t>
            </w:r>
          </w:p>
        </w:tc>
        <w:tc>
          <w:tcPr>
            <w:tcW w:w="663" w:type="dxa"/>
            <w:tcBorders>
              <w:top w:val="nil"/>
              <w:left w:val="nil"/>
              <w:bottom w:val="single" w:sz="4" w:space="0" w:color="auto"/>
              <w:right w:val="single" w:sz="4" w:space="0" w:color="auto"/>
            </w:tcBorders>
            <w:shd w:val="clear" w:color="000000" w:fill="FFFF00"/>
            <w:vAlign w:val="center"/>
            <w:hideMark/>
          </w:tcPr>
          <w:p w14:paraId="7E236BD0" w14:textId="77777777" w:rsidR="004A39D7" w:rsidRPr="004A39D7" w:rsidRDefault="004A39D7" w:rsidP="004A39D7">
            <w:pPr>
              <w:spacing w:line="240" w:lineRule="auto"/>
              <w:ind w:firstLine="0"/>
              <w:jc w:val="center"/>
              <w:rPr>
                <w:b/>
                <w:bCs/>
                <w:sz w:val="18"/>
                <w:szCs w:val="18"/>
              </w:rPr>
            </w:pPr>
            <w:r w:rsidRPr="004A39D7">
              <w:rPr>
                <w:b/>
                <w:bCs/>
                <w:sz w:val="18"/>
                <w:szCs w:val="18"/>
              </w:rPr>
              <w:t>11</w:t>
            </w:r>
          </w:p>
        </w:tc>
        <w:tc>
          <w:tcPr>
            <w:tcW w:w="774" w:type="dxa"/>
            <w:tcBorders>
              <w:top w:val="nil"/>
              <w:left w:val="nil"/>
              <w:bottom w:val="single" w:sz="4" w:space="0" w:color="auto"/>
              <w:right w:val="single" w:sz="4" w:space="0" w:color="auto"/>
            </w:tcBorders>
            <w:shd w:val="clear" w:color="000000" w:fill="FFFF00"/>
            <w:vAlign w:val="center"/>
            <w:hideMark/>
          </w:tcPr>
          <w:p w14:paraId="2FEC006D"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590" w:type="dxa"/>
            <w:tcBorders>
              <w:top w:val="nil"/>
              <w:left w:val="nil"/>
              <w:bottom w:val="single" w:sz="4" w:space="0" w:color="auto"/>
              <w:right w:val="single" w:sz="4" w:space="0" w:color="auto"/>
            </w:tcBorders>
            <w:shd w:val="clear" w:color="000000" w:fill="FFFF00"/>
            <w:vAlign w:val="center"/>
            <w:hideMark/>
          </w:tcPr>
          <w:p w14:paraId="0BD924CD"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00"/>
            <w:vAlign w:val="center"/>
            <w:hideMark/>
          </w:tcPr>
          <w:p w14:paraId="24657FBA" w14:textId="77777777" w:rsidR="004A39D7" w:rsidRPr="004A39D7" w:rsidRDefault="004A39D7" w:rsidP="004A39D7">
            <w:pPr>
              <w:spacing w:line="240" w:lineRule="auto"/>
              <w:ind w:firstLine="0"/>
              <w:jc w:val="right"/>
              <w:rPr>
                <w:b/>
                <w:bCs/>
                <w:sz w:val="18"/>
                <w:szCs w:val="18"/>
              </w:rPr>
            </w:pPr>
            <w:r w:rsidRPr="004A39D7">
              <w:rPr>
                <w:b/>
                <w:bCs/>
                <w:sz w:val="18"/>
                <w:szCs w:val="18"/>
              </w:rPr>
              <w:t>4 890,0</w:t>
            </w:r>
          </w:p>
        </w:tc>
        <w:tc>
          <w:tcPr>
            <w:tcW w:w="992" w:type="dxa"/>
            <w:tcBorders>
              <w:top w:val="nil"/>
              <w:left w:val="nil"/>
              <w:bottom w:val="single" w:sz="4" w:space="0" w:color="auto"/>
              <w:right w:val="single" w:sz="4" w:space="0" w:color="auto"/>
            </w:tcBorders>
            <w:shd w:val="clear" w:color="000000" w:fill="FFFF00"/>
            <w:vAlign w:val="center"/>
            <w:hideMark/>
          </w:tcPr>
          <w:p w14:paraId="64E1BF56" w14:textId="77777777" w:rsidR="004A39D7" w:rsidRPr="004A39D7" w:rsidRDefault="004A39D7" w:rsidP="004A39D7">
            <w:pPr>
              <w:spacing w:line="240" w:lineRule="auto"/>
              <w:ind w:firstLine="0"/>
              <w:jc w:val="right"/>
              <w:rPr>
                <w:b/>
                <w:bCs/>
                <w:sz w:val="18"/>
                <w:szCs w:val="18"/>
              </w:rPr>
            </w:pPr>
            <w:r w:rsidRPr="004A39D7">
              <w:rPr>
                <w:b/>
                <w:bCs/>
                <w:sz w:val="18"/>
                <w:szCs w:val="18"/>
              </w:rPr>
              <w:t>0,0</w:t>
            </w:r>
          </w:p>
        </w:tc>
      </w:tr>
      <w:tr w:rsidR="004A39D7" w:rsidRPr="004A39D7" w14:paraId="25037686" w14:textId="77777777" w:rsidTr="00825987">
        <w:trPr>
          <w:trHeight w:val="420"/>
        </w:trPr>
        <w:tc>
          <w:tcPr>
            <w:tcW w:w="3627" w:type="dxa"/>
            <w:tcBorders>
              <w:top w:val="nil"/>
              <w:left w:val="nil"/>
              <w:bottom w:val="single" w:sz="4" w:space="0" w:color="auto"/>
              <w:right w:val="single" w:sz="4" w:space="0" w:color="auto"/>
            </w:tcBorders>
            <w:shd w:val="clear" w:color="000000" w:fill="FFFFFF"/>
            <w:vAlign w:val="center"/>
            <w:hideMark/>
          </w:tcPr>
          <w:p w14:paraId="2782A2BD" w14:textId="77777777" w:rsidR="004A39D7" w:rsidRPr="004A39D7" w:rsidRDefault="004A39D7" w:rsidP="004A39D7">
            <w:pPr>
              <w:spacing w:line="240" w:lineRule="auto"/>
              <w:ind w:firstLine="0"/>
              <w:jc w:val="left"/>
              <w:rPr>
                <w:b/>
                <w:bCs/>
                <w:sz w:val="18"/>
                <w:szCs w:val="18"/>
              </w:rPr>
            </w:pPr>
            <w:r w:rsidRPr="004A39D7">
              <w:rPr>
                <w:b/>
                <w:bCs/>
                <w:sz w:val="18"/>
                <w:szCs w:val="18"/>
              </w:rPr>
              <w:t xml:space="preserve">Резервный фонд </w:t>
            </w:r>
          </w:p>
        </w:tc>
        <w:tc>
          <w:tcPr>
            <w:tcW w:w="1219" w:type="dxa"/>
            <w:tcBorders>
              <w:top w:val="nil"/>
              <w:left w:val="nil"/>
              <w:bottom w:val="single" w:sz="4" w:space="0" w:color="auto"/>
              <w:right w:val="single" w:sz="4" w:space="0" w:color="auto"/>
            </w:tcBorders>
            <w:shd w:val="clear" w:color="auto" w:fill="auto"/>
            <w:vAlign w:val="center"/>
            <w:hideMark/>
          </w:tcPr>
          <w:p w14:paraId="59AA02FA"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6A41143F" w14:textId="77777777" w:rsidR="004A39D7" w:rsidRPr="004A39D7" w:rsidRDefault="004A39D7" w:rsidP="004A39D7">
            <w:pPr>
              <w:spacing w:line="240" w:lineRule="auto"/>
              <w:ind w:firstLine="0"/>
              <w:jc w:val="center"/>
              <w:rPr>
                <w:b/>
                <w:bCs/>
                <w:sz w:val="18"/>
                <w:szCs w:val="18"/>
              </w:rPr>
            </w:pPr>
            <w:r w:rsidRPr="004A39D7">
              <w:rPr>
                <w:b/>
                <w:bCs/>
                <w:sz w:val="18"/>
                <w:szCs w:val="18"/>
              </w:rPr>
              <w:t>01</w:t>
            </w:r>
          </w:p>
        </w:tc>
        <w:tc>
          <w:tcPr>
            <w:tcW w:w="663" w:type="dxa"/>
            <w:tcBorders>
              <w:top w:val="nil"/>
              <w:left w:val="nil"/>
              <w:bottom w:val="single" w:sz="4" w:space="0" w:color="auto"/>
              <w:right w:val="single" w:sz="4" w:space="0" w:color="auto"/>
            </w:tcBorders>
            <w:shd w:val="clear" w:color="000000" w:fill="FFFFFF"/>
            <w:vAlign w:val="center"/>
            <w:hideMark/>
          </w:tcPr>
          <w:p w14:paraId="5DB2B683" w14:textId="77777777" w:rsidR="004A39D7" w:rsidRPr="004A39D7" w:rsidRDefault="004A39D7" w:rsidP="004A39D7">
            <w:pPr>
              <w:spacing w:line="240" w:lineRule="auto"/>
              <w:ind w:firstLine="0"/>
              <w:jc w:val="center"/>
              <w:rPr>
                <w:b/>
                <w:bCs/>
                <w:sz w:val="18"/>
                <w:szCs w:val="18"/>
              </w:rPr>
            </w:pPr>
            <w:r w:rsidRPr="004A39D7">
              <w:rPr>
                <w:b/>
                <w:bCs/>
                <w:sz w:val="18"/>
                <w:szCs w:val="18"/>
              </w:rPr>
              <w:t>11</w:t>
            </w:r>
          </w:p>
        </w:tc>
        <w:tc>
          <w:tcPr>
            <w:tcW w:w="774" w:type="dxa"/>
            <w:tcBorders>
              <w:top w:val="nil"/>
              <w:left w:val="nil"/>
              <w:bottom w:val="single" w:sz="4" w:space="0" w:color="auto"/>
              <w:right w:val="single" w:sz="4" w:space="0" w:color="auto"/>
            </w:tcBorders>
            <w:shd w:val="clear" w:color="000000" w:fill="FFFFFF"/>
            <w:vAlign w:val="center"/>
            <w:hideMark/>
          </w:tcPr>
          <w:p w14:paraId="2C10A292" w14:textId="77777777" w:rsidR="004A39D7" w:rsidRPr="004A39D7" w:rsidRDefault="004A39D7" w:rsidP="004A39D7">
            <w:pPr>
              <w:spacing w:line="240" w:lineRule="auto"/>
              <w:ind w:firstLine="0"/>
              <w:jc w:val="center"/>
              <w:rPr>
                <w:b/>
                <w:bCs/>
                <w:sz w:val="18"/>
                <w:szCs w:val="18"/>
              </w:rPr>
            </w:pPr>
            <w:r w:rsidRPr="004A39D7">
              <w:rPr>
                <w:b/>
                <w:bCs/>
                <w:sz w:val="18"/>
                <w:szCs w:val="18"/>
              </w:rPr>
              <w:t>00 0 00 00705</w:t>
            </w:r>
          </w:p>
        </w:tc>
        <w:tc>
          <w:tcPr>
            <w:tcW w:w="590" w:type="dxa"/>
            <w:tcBorders>
              <w:top w:val="nil"/>
              <w:left w:val="nil"/>
              <w:bottom w:val="single" w:sz="4" w:space="0" w:color="auto"/>
              <w:right w:val="single" w:sz="4" w:space="0" w:color="auto"/>
            </w:tcBorders>
            <w:shd w:val="clear" w:color="000000" w:fill="FFFFFF"/>
            <w:vAlign w:val="center"/>
            <w:hideMark/>
          </w:tcPr>
          <w:p w14:paraId="153992DC"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FF"/>
            <w:vAlign w:val="center"/>
            <w:hideMark/>
          </w:tcPr>
          <w:p w14:paraId="5CC3B0E7" w14:textId="77777777" w:rsidR="004A39D7" w:rsidRPr="004A39D7" w:rsidRDefault="004A39D7" w:rsidP="004A39D7">
            <w:pPr>
              <w:spacing w:line="240" w:lineRule="auto"/>
              <w:ind w:firstLine="0"/>
              <w:jc w:val="right"/>
              <w:rPr>
                <w:b/>
                <w:bCs/>
                <w:sz w:val="18"/>
                <w:szCs w:val="18"/>
              </w:rPr>
            </w:pPr>
            <w:r w:rsidRPr="004A39D7">
              <w:rPr>
                <w:b/>
                <w:bCs/>
                <w:sz w:val="18"/>
                <w:szCs w:val="18"/>
              </w:rPr>
              <w:t>4 890,0</w:t>
            </w:r>
          </w:p>
        </w:tc>
        <w:tc>
          <w:tcPr>
            <w:tcW w:w="992" w:type="dxa"/>
            <w:tcBorders>
              <w:top w:val="nil"/>
              <w:left w:val="nil"/>
              <w:bottom w:val="single" w:sz="4" w:space="0" w:color="auto"/>
              <w:right w:val="single" w:sz="4" w:space="0" w:color="auto"/>
            </w:tcBorders>
            <w:shd w:val="clear" w:color="000000" w:fill="FFFFFF"/>
            <w:vAlign w:val="center"/>
            <w:hideMark/>
          </w:tcPr>
          <w:p w14:paraId="5A66637C" w14:textId="77777777" w:rsidR="004A39D7" w:rsidRPr="004A39D7" w:rsidRDefault="004A39D7" w:rsidP="004A39D7">
            <w:pPr>
              <w:spacing w:line="240" w:lineRule="auto"/>
              <w:ind w:firstLine="0"/>
              <w:jc w:val="right"/>
              <w:rPr>
                <w:b/>
                <w:bCs/>
                <w:sz w:val="18"/>
                <w:szCs w:val="18"/>
              </w:rPr>
            </w:pPr>
            <w:r w:rsidRPr="004A39D7">
              <w:rPr>
                <w:b/>
                <w:bCs/>
                <w:sz w:val="18"/>
                <w:szCs w:val="18"/>
              </w:rPr>
              <w:t>0,0</w:t>
            </w:r>
          </w:p>
        </w:tc>
      </w:tr>
      <w:tr w:rsidR="004A39D7" w:rsidRPr="004A39D7" w14:paraId="4B4D1404" w14:textId="77777777" w:rsidTr="00825987">
        <w:trPr>
          <w:trHeight w:val="420"/>
        </w:trPr>
        <w:tc>
          <w:tcPr>
            <w:tcW w:w="3627" w:type="dxa"/>
            <w:tcBorders>
              <w:top w:val="nil"/>
              <w:left w:val="nil"/>
              <w:bottom w:val="single" w:sz="4" w:space="0" w:color="auto"/>
              <w:right w:val="single" w:sz="4" w:space="0" w:color="auto"/>
            </w:tcBorders>
            <w:shd w:val="clear" w:color="000000" w:fill="FFFFFF"/>
            <w:vAlign w:val="center"/>
            <w:hideMark/>
          </w:tcPr>
          <w:p w14:paraId="10E6AA6E" w14:textId="77777777" w:rsidR="004A39D7" w:rsidRPr="004A39D7" w:rsidRDefault="004A39D7" w:rsidP="004A39D7">
            <w:pPr>
              <w:spacing w:line="240" w:lineRule="auto"/>
              <w:ind w:firstLine="0"/>
              <w:jc w:val="left"/>
              <w:rPr>
                <w:sz w:val="18"/>
                <w:szCs w:val="18"/>
              </w:rPr>
            </w:pPr>
            <w:r w:rsidRPr="004A39D7">
              <w:rPr>
                <w:sz w:val="18"/>
                <w:szCs w:val="18"/>
              </w:rPr>
              <w:t>Резервные средства</w:t>
            </w:r>
          </w:p>
        </w:tc>
        <w:tc>
          <w:tcPr>
            <w:tcW w:w="1219" w:type="dxa"/>
            <w:tcBorders>
              <w:top w:val="nil"/>
              <w:left w:val="nil"/>
              <w:bottom w:val="single" w:sz="4" w:space="0" w:color="auto"/>
              <w:right w:val="single" w:sz="4" w:space="0" w:color="auto"/>
            </w:tcBorders>
            <w:shd w:val="clear" w:color="auto" w:fill="auto"/>
            <w:vAlign w:val="center"/>
            <w:hideMark/>
          </w:tcPr>
          <w:p w14:paraId="7C24F6D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311E1E0D"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663" w:type="dxa"/>
            <w:tcBorders>
              <w:top w:val="nil"/>
              <w:left w:val="nil"/>
              <w:bottom w:val="single" w:sz="4" w:space="0" w:color="auto"/>
              <w:right w:val="single" w:sz="4" w:space="0" w:color="auto"/>
            </w:tcBorders>
            <w:shd w:val="clear" w:color="000000" w:fill="FFFFFF"/>
            <w:vAlign w:val="center"/>
            <w:hideMark/>
          </w:tcPr>
          <w:p w14:paraId="6B739616" w14:textId="77777777" w:rsidR="004A39D7" w:rsidRPr="004A39D7" w:rsidRDefault="004A39D7" w:rsidP="004A39D7">
            <w:pPr>
              <w:spacing w:line="240" w:lineRule="auto"/>
              <w:ind w:firstLine="0"/>
              <w:jc w:val="center"/>
              <w:rPr>
                <w:sz w:val="18"/>
                <w:szCs w:val="18"/>
              </w:rPr>
            </w:pPr>
            <w:r w:rsidRPr="004A39D7">
              <w:rPr>
                <w:sz w:val="18"/>
                <w:szCs w:val="18"/>
              </w:rPr>
              <w:t>11</w:t>
            </w:r>
          </w:p>
        </w:tc>
        <w:tc>
          <w:tcPr>
            <w:tcW w:w="774" w:type="dxa"/>
            <w:tcBorders>
              <w:top w:val="nil"/>
              <w:left w:val="nil"/>
              <w:bottom w:val="single" w:sz="4" w:space="0" w:color="auto"/>
              <w:right w:val="single" w:sz="4" w:space="0" w:color="auto"/>
            </w:tcBorders>
            <w:shd w:val="clear" w:color="000000" w:fill="FFFFFF"/>
            <w:vAlign w:val="center"/>
            <w:hideMark/>
          </w:tcPr>
          <w:p w14:paraId="4C51C121" w14:textId="77777777" w:rsidR="004A39D7" w:rsidRPr="004A39D7" w:rsidRDefault="004A39D7" w:rsidP="004A39D7">
            <w:pPr>
              <w:spacing w:line="240" w:lineRule="auto"/>
              <w:ind w:firstLine="0"/>
              <w:jc w:val="center"/>
              <w:rPr>
                <w:sz w:val="18"/>
                <w:szCs w:val="18"/>
              </w:rPr>
            </w:pPr>
            <w:r w:rsidRPr="004A39D7">
              <w:rPr>
                <w:sz w:val="18"/>
                <w:szCs w:val="18"/>
              </w:rPr>
              <w:t>00 0 00 00705</w:t>
            </w:r>
          </w:p>
        </w:tc>
        <w:tc>
          <w:tcPr>
            <w:tcW w:w="590" w:type="dxa"/>
            <w:tcBorders>
              <w:top w:val="nil"/>
              <w:left w:val="nil"/>
              <w:bottom w:val="single" w:sz="4" w:space="0" w:color="auto"/>
              <w:right w:val="single" w:sz="4" w:space="0" w:color="auto"/>
            </w:tcBorders>
            <w:shd w:val="clear" w:color="000000" w:fill="FFFFFF"/>
            <w:vAlign w:val="center"/>
            <w:hideMark/>
          </w:tcPr>
          <w:p w14:paraId="776AE1A2" w14:textId="77777777" w:rsidR="004A39D7" w:rsidRPr="004A39D7" w:rsidRDefault="004A39D7" w:rsidP="004A39D7">
            <w:pPr>
              <w:spacing w:line="240" w:lineRule="auto"/>
              <w:ind w:firstLine="0"/>
              <w:jc w:val="center"/>
              <w:rPr>
                <w:sz w:val="18"/>
                <w:szCs w:val="18"/>
              </w:rPr>
            </w:pPr>
            <w:r w:rsidRPr="004A39D7">
              <w:rPr>
                <w:sz w:val="18"/>
                <w:szCs w:val="18"/>
              </w:rPr>
              <w:t>870</w:t>
            </w:r>
          </w:p>
        </w:tc>
        <w:tc>
          <w:tcPr>
            <w:tcW w:w="993" w:type="dxa"/>
            <w:tcBorders>
              <w:top w:val="nil"/>
              <w:left w:val="nil"/>
              <w:bottom w:val="single" w:sz="4" w:space="0" w:color="auto"/>
              <w:right w:val="single" w:sz="4" w:space="0" w:color="auto"/>
            </w:tcBorders>
            <w:shd w:val="clear" w:color="000000" w:fill="FFFFFF"/>
            <w:vAlign w:val="center"/>
            <w:hideMark/>
          </w:tcPr>
          <w:p w14:paraId="5A5EEB1A" w14:textId="77777777" w:rsidR="004A39D7" w:rsidRPr="004A39D7" w:rsidRDefault="004A39D7" w:rsidP="004A39D7">
            <w:pPr>
              <w:spacing w:line="240" w:lineRule="auto"/>
              <w:ind w:firstLine="0"/>
              <w:jc w:val="right"/>
              <w:rPr>
                <w:sz w:val="18"/>
                <w:szCs w:val="18"/>
              </w:rPr>
            </w:pPr>
            <w:r w:rsidRPr="004A39D7">
              <w:rPr>
                <w:sz w:val="18"/>
                <w:szCs w:val="18"/>
              </w:rPr>
              <w:t>4 890,0</w:t>
            </w:r>
          </w:p>
        </w:tc>
        <w:tc>
          <w:tcPr>
            <w:tcW w:w="992" w:type="dxa"/>
            <w:tcBorders>
              <w:top w:val="nil"/>
              <w:left w:val="nil"/>
              <w:bottom w:val="single" w:sz="4" w:space="0" w:color="auto"/>
              <w:right w:val="single" w:sz="4" w:space="0" w:color="auto"/>
            </w:tcBorders>
            <w:shd w:val="clear" w:color="auto" w:fill="auto"/>
            <w:noWrap/>
            <w:vAlign w:val="center"/>
            <w:hideMark/>
          </w:tcPr>
          <w:p w14:paraId="066E29FA"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4C2FD7F"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6705C022" w14:textId="77777777" w:rsidR="004A39D7" w:rsidRPr="004A39D7" w:rsidRDefault="004A39D7" w:rsidP="004A39D7">
            <w:pPr>
              <w:spacing w:line="240" w:lineRule="auto"/>
              <w:ind w:firstLine="0"/>
              <w:jc w:val="left"/>
              <w:rPr>
                <w:b/>
                <w:bCs/>
                <w:sz w:val="16"/>
                <w:szCs w:val="16"/>
              </w:rPr>
            </w:pPr>
            <w:r w:rsidRPr="004A39D7">
              <w:rPr>
                <w:b/>
                <w:bCs/>
                <w:sz w:val="16"/>
                <w:szCs w:val="16"/>
              </w:rPr>
              <w:t>Другие общегосударственные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62A8BAA8"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7E0DA4DB"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6C7A5FFD" w14:textId="77777777" w:rsidR="004A39D7" w:rsidRPr="004A39D7" w:rsidRDefault="004A39D7" w:rsidP="004A39D7">
            <w:pPr>
              <w:spacing w:line="240" w:lineRule="auto"/>
              <w:ind w:firstLine="0"/>
              <w:jc w:val="center"/>
              <w:rPr>
                <w:b/>
                <w:bCs/>
                <w:sz w:val="16"/>
                <w:szCs w:val="16"/>
              </w:rPr>
            </w:pPr>
            <w:r w:rsidRPr="004A39D7">
              <w:rPr>
                <w:b/>
                <w:bCs/>
                <w:sz w:val="16"/>
                <w:szCs w:val="16"/>
              </w:rPr>
              <w:t>13</w:t>
            </w:r>
          </w:p>
        </w:tc>
        <w:tc>
          <w:tcPr>
            <w:tcW w:w="774" w:type="dxa"/>
            <w:tcBorders>
              <w:top w:val="nil"/>
              <w:left w:val="nil"/>
              <w:bottom w:val="single" w:sz="4" w:space="0" w:color="auto"/>
              <w:right w:val="single" w:sz="4" w:space="0" w:color="auto"/>
            </w:tcBorders>
            <w:shd w:val="clear" w:color="000000" w:fill="FFFF00"/>
            <w:vAlign w:val="center"/>
            <w:hideMark/>
          </w:tcPr>
          <w:p w14:paraId="2DC1659F"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6F645036"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76662472" w14:textId="77777777" w:rsidR="004A39D7" w:rsidRPr="004A39D7" w:rsidRDefault="004A39D7" w:rsidP="004A39D7">
            <w:pPr>
              <w:spacing w:line="240" w:lineRule="auto"/>
              <w:ind w:firstLine="0"/>
              <w:jc w:val="right"/>
              <w:rPr>
                <w:b/>
                <w:bCs/>
                <w:sz w:val="16"/>
                <w:szCs w:val="16"/>
              </w:rPr>
            </w:pPr>
            <w:r w:rsidRPr="004A39D7">
              <w:rPr>
                <w:b/>
                <w:bCs/>
                <w:sz w:val="16"/>
                <w:szCs w:val="16"/>
              </w:rPr>
              <w:t>32 798,4</w:t>
            </w:r>
          </w:p>
        </w:tc>
        <w:tc>
          <w:tcPr>
            <w:tcW w:w="992" w:type="dxa"/>
            <w:tcBorders>
              <w:top w:val="nil"/>
              <w:left w:val="nil"/>
              <w:bottom w:val="single" w:sz="4" w:space="0" w:color="auto"/>
              <w:right w:val="single" w:sz="4" w:space="0" w:color="auto"/>
            </w:tcBorders>
            <w:shd w:val="clear" w:color="000000" w:fill="FFFF00"/>
            <w:vAlign w:val="center"/>
            <w:hideMark/>
          </w:tcPr>
          <w:p w14:paraId="47911AEE"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4A09FDEA" w14:textId="77777777" w:rsidTr="00825987">
        <w:trPr>
          <w:trHeight w:val="420"/>
        </w:trPr>
        <w:tc>
          <w:tcPr>
            <w:tcW w:w="3627" w:type="dxa"/>
            <w:tcBorders>
              <w:top w:val="nil"/>
              <w:left w:val="nil"/>
              <w:bottom w:val="single" w:sz="4" w:space="0" w:color="auto"/>
              <w:right w:val="single" w:sz="4" w:space="0" w:color="auto"/>
            </w:tcBorders>
            <w:shd w:val="clear" w:color="000000" w:fill="FFFFFF"/>
            <w:vAlign w:val="center"/>
            <w:hideMark/>
          </w:tcPr>
          <w:p w14:paraId="6783AD3A" w14:textId="77777777" w:rsidR="004A39D7" w:rsidRPr="004A39D7" w:rsidRDefault="004A39D7" w:rsidP="004A39D7">
            <w:pPr>
              <w:spacing w:line="240" w:lineRule="auto"/>
              <w:ind w:firstLine="0"/>
              <w:jc w:val="left"/>
              <w:rPr>
                <w:b/>
                <w:bCs/>
                <w:sz w:val="16"/>
                <w:szCs w:val="16"/>
              </w:rPr>
            </w:pPr>
            <w:r w:rsidRPr="004A39D7">
              <w:rPr>
                <w:b/>
                <w:bCs/>
                <w:sz w:val="16"/>
                <w:szCs w:val="16"/>
              </w:rPr>
              <w:t>Резервные средства для обеспечения финансовой устойчивости</w:t>
            </w:r>
          </w:p>
        </w:tc>
        <w:tc>
          <w:tcPr>
            <w:tcW w:w="1219" w:type="dxa"/>
            <w:tcBorders>
              <w:top w:val="nil"/>
              <w:left w:val="nil"/>
              <w:bottom w:val="single" w:sz="4" w:space="0" w:color="auto"/>
              <w:right w:val="single" w:sz="4" w:space="0" w:color="auto"/>
            </w:tcBorders>
            <w:shd w:val="clear" w:color="auto" w:fill="auto"/>
            <w:vAlign w:val="center"/>
            <w:hideMark/>
          </w:tcPr>
          <w:p w14:paraId="41997DD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387D4692"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000000" w:fill="FFFFFF"/>
            <w:vAlign w:val="center"/>
            <w:hideMark/>
          </w:tcPr>
          <w:p w14:paraId="390921FC" w14:textId="77777777" w:rsidR="004A39D7" w:rsidRPr="004A39D7" w:rsidRDefault="004A39D7" w:rsidP="004A39D7">
            <w:pPr>
              <w:spacing w:line="240" w:lineRule="auto"/>
              <w:ind w:firstLine="0"/>
              <w:jc w:val="center"/>
              <w:rPr>
                <w:b/>
                <w:bCs/>
                <w:sz w:val="16"/>
                <w:szCs w:val="16"/>
              </w:rPr>
            </w:pPr>
            <w:r w:rsidRPr="004A39D7">
              <w:rPr>
                <w:b/>
                <w:bCs/>
                <w:sz w:val="16"/>
                <w:szCs w:val="16"/>
              </w:rPr>
              <w:t>13</w:t>
            </w:r>
          </w:p>
        </w:tc>
        <w:tc>
          <w:tcPr>
            <w:tcW w:w="774" w:type="dxa"/>
            <w:tcBorders>
              <w:top w:val="nil"/>
              <w:left w:val="nil"/>
              <w:bottom w:val="single" w:sz="4" w:space="0" w:color="auto"/>
              <w:right w:val="single" w:sz="4" w:space="0" w:color="auto"/>
            </w:tcBorders>
            <w:shd w:val="clear" w:color="000000" w:fill="FFFFFF"/>
            <w:vAlign w:val="center"/>
            <w:hideMark/>
          </w:tcPr>
          <w:p w14:paraId="2E699D4F" w14:textId="77777777" w:rsidR="004A39D7" w:rsidRPr="004A39D7" w:rsidRDefault="004A39D7" w:rsidP="004A39D7">
            <w:pPr>
              <w:spacing w:line="240" w:lineRule="auto"/>
              <w:ind w:firstLine="0"/>
              <w:jc w:val="center"/>
              <w:rPr>
                <w:b/>
                <w:bCs/>
                <w:sz w:val="16"/>
                <w:szCs w:val="16"/>
              </w:rPr>
            </w:pPr>
            <w:r w:rsidRPr="004A39D7">
              <w:rPr>
                <w:b/>
                <w:bCs/>
                <w:sz w:val="16"/>
                <w:szCs w:val="16"/>
              </w:rPr>
              <w:t>00 0 00 00708</w:t>
            </w:r>
          </w:p>
        </w:tc>
        <w:tc>
          <w:tcPr>
            <w:tcW w:w="590" w:type="dxa"/>
            <w:tcBorders>
              <w:top w:val="nil"/>
              <w:left w:val="nil"/>
              <w:bottom w:val="single" w:sz="4" w:space="0" w:color="auto"/>
              <w:right w:val="single" w:sz="4" w:space="0" w:color="auto"/>
            </w:tcBorders>
            <w:shd w:val="clear" w:color="000000" w:fill="FFFFFF"/>
            <w:vAlign w:val="center"/>
            <w:hideMark/>
          </w:tcPr>
          <w:p w14:paraId="24C4B49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vAlign w:val="center"/>
            <w:hideMark/>
          </w:tcPr>
          <w:p w14:paraId="2950FD58" w14:textId="77777777" w:rsidR="004A39D7" w:rsidRPr="004A39D7" w:rsidRDefault="004A39D7" w:rsidP="004A39D7">
            <w:pPr>
              <w:spacing w:line="240" w:lineRule="auto"/>
              <w:ind w:firstLine="0"/>
              <w:jc w:val="right"/>
              <w:rPr>
                <w:b/>
                <w:bCs/>
                <w:sz w:val="16"/>
                <w:szCs w:val="16"/>
              </w:rPr>
            </w:pPr>
            <w:r w:rsidRPr="004A39D7">
              <w:rPr>
                <w:b/>
                <w:bCs/>
                <w:sz w:val="16"/>
                <w:szCs w:val="16"/>
              </w:rPr>
              <w:t>30 000,0</w:t>
            </w:r>
          </w:p>
        </w:tc>
        <w:tc>
          <w:tcPr>
            <w:tcW w:w="992" w:type="dxa"/>
            <w:tcBorders>
              <w:top w:val="nil"/>
              <w:left w:val="nil"/>
              <w:bottom w:val="single" w:sz="4" w:space="0" w:color="auto"/>
              <w:right w:val="single" w:sz="4" w:space="0" w:color="auto"/>
            </w:tcBorders>
            <w:shd w:val="clear" w:color="000000" w:fill="FFFFFF"/>
            <w:vAlign w:val="center"/>
            <w:hideMark/>
          </w:tcPr>
          <w:p w14:paraId="2313CF72"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0C8843D8" w14:textId="77777777" w:rsidTr="00825987">
        <w:trPr>
          <w:trHeight w:val="300"/>
        </w:trPr>
        <w:tc>
          <w:tcPr>
            <w:tcW w:w="3627" w:type="dxa"/>
            <w:tcBorders>
              <w:top w:val="nil"/>
              <w:left w:val="nil"/>
              <w:bottom w:val="single" w:sz="4" w:space="0" w:color="auto"/>
              <w:right w:val="single" w:sz="4" w:space="0" w:color="auto"/>
            </w:tcBorders>
            <w:shd w:val="clear" w:color="000000" w:fill="FFFFFF"/>
            <w:vAlign w:val="center"/>
            <w:hideMark/>
          </w:tcPr>
          <w:p w14:paraId="7C5EC801" w14:textId="77777777" w:rsidR="004A39D7" w:rsidRPr="004A39D7" w:rsidRDefault="004A39D7" w:rsidP="004A39D7">
            <w:pPr>
              <w:spacing w:line="240" w:lineRule="auto"/>
              <w:ind w:firstLine="0"/>
              <w:jc w:val="left"/>
              <w:rPr>
                <w:sz w:val="16"/>
                <w:szCs w:val="16"/>
              </w:rPr>
            </w:pPr>
            <w:r w:rsidRPr="004A39D7">
              <w:rPr>
                <w:sz w:val="16"/>
                <w:szCs w:val="16"/>
              </w:rPr>
              <w:t>Резервные средства</w:t>
            </w:r>
          </w:p>
        </w:tc>
        <w:tc>
          <w:tcPr>
            <w:tcW w:w="1219" w:type="dxa"/>
            <w:tcBorders>
              <w:top w:val="nil"/>
              <w:left w:val="nil"/>
              <w:bottom w:val="single" w:sz="4" w:space="0" w:color="auto"/>
              <w:right w:val="single" w:sz="4" w:space="0" w:color="auto"/>
            </w:tcBorders>
            <w:shd w:val="clear" w:color="auto" w:fill="auto"/>
            <w:vAlign w:val="center"/>
            <w:hideMark/>
          </w:tcPr>
          <w:p w14:paraId="5B2BD1F0"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3B21BC87"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000000" w:fill="FFFFFF"/>
            <w:vAlign w:val="center"/>
            <w:hideMark/>
          </w:tcPr>
          <w:p w14:paraId="184A66CE"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000000" w:fill="FFFFFF"/>
            <w:vAlign w:val="center"/>
            <w:hideMark/>
          </w:tcPr>
          <w:p w14:paraId="7956A58E" w14:textId="77777777" w:rsidR="004A39D7" w:rsidRPr="004A39D7" w:rsidRDefault="004A39D7" w:rsidP="004A39D7">
            <w:pPr>
              <w:spacing w:line="240" w:lineRule="auto"/>
              <w:ind w:firstLine="0"/>
              <w:jc w:val="center"/>
              <w:rPr>
                <w:sz w:val="16"/>
                <w:szCs w:val="16"/>
              </w:rPr>
            </w:pPr>
            <w:r w:rsidRPr="004A39D7">
              <w:rPr>
                <w:sz w:val="16"/>
                <w:szCs w:val="16"/>
              </w:rPr>
              <w:t>00 0 00 00708</w:t>
            </w:r>
          </w:p>
        </w:tc>
        <w:tc>
          <w:tcPr>
            <w:tcW w:w="590" w:type="dxa"/>
            <w:tcBorders>
              <w:top w:val="nil"/>
              <w:left w:val="nil"/>
              <w:bottom w:val="single" w:sz="4" w:space="0" w:color="auto"/>
              <w:right w:val="single" w:sz="4" w:space="0" w:color="auto"/>
            </w:tcBorders>
            <w:shd w:val="clear" w:color="000000" w:fill="FFFFFF"/>
            <w:vAlign w:val="center"/>
            <w:hideMark/>
          </w:tcPr>
          <w:p w14:paraId="0C1A25AF" w14:textId="77777777" w:rsidR="004A39D7" w:rsidRPr="004A39D7" w:rsidRDefault="004A39D7" w:rsidP="004A39D7">
            <w:pPr>
              <w:spacing w:line="240" w:lineRule="auto"/>
              <w:ind w:firstLine="0"/>
              <w:jc w:val="center"/>
              <w:rPr>
                <w:sz w:val="16"/>
                <w:szCs w:val="16"/>
              </w:rPr>
            </w:pPr>
            <w:r w:rsidRPr="004A39D7">
              <w:rPr>
                <w:sz w:val="16"/>
                <w:szCs w:val="16"/>
              </w:rPr>
              <w:t>870</w:t>
            </w:r>
          </w:p>
        </w:tc>
        <w:tc>
          <w:tcPr>
            <w:tcW w:w="993" w:type="dxa"/>
            <w:tcBorders>
              <w:top w:val="nil"/>
              <w:left w:val="nil"/>
              <w:bottom w:val="single" w:sz="4" w:space="0" w:color="auto"/>
              <w:right w:val="single" w:sz="4" w:space="0" w:color="auto"/>
            </w:tcBorders>
            <w:shd w:val="clear" w:color="000000" w:fill="FFFFFF"/>
            <w:vAlign w:val="center"/>
            <w:hideMark/>
          </w:tcPr>
          <w:p w14:paraId="62247008" w14:textId="77777777" w:rsidR="004A39D7" w:rsidRPr="004A39D7" w:rsidRDefault="004A39D7" w:rsidP="004A39D7">
            <w:pPr>
              <w:spacing w:line="240" w:lineRule="auto"/>
              <w:ind w:firstLine="0"/>
              <w:jc w:val="right"/>
              <w:rPr>
                <w:sz w:val="16"/>
                <w:szCs w:val="16"/>
              </w:rPr>
            </w:pPr>
            <w:r w:rsidRPr="004A39D7">
              <w:rPr>
                <w:sz w:val="16"/>
                <w:szCs w:val="16"/>
              </w:rPr>
              <w:t>30 000,0</w:t>
            </w:r>
          </w:p>
        </w:tc>
        <w:tc>
          <w:tcPr>
            <w:tcW w:w="992" w:type="dxa"/>
            <w:tcBorders>
              <w:top w:val="nil"/>
              <w:left w:val="nil"/>
              <w:bottom w:val="single" w:sz="4" w:space="0" w:color="auto"/>
              <w:right w:val="single" w:sz="4" w:space="0" w:color="auto"/>
            </w:tcBorders>
            <w:shd w:val="clear" w:color="000000" w:fill="FFFFFF"/>
            <w:vAlign w:val="center"/>
            <w:hideMark/>
          </w:tcPr>
          <w:p w14:paraId="2AEACB5C"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E9E8E1E"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FF"/>
            <w:hideMark/>
          </w:tcPr>
          <w:p w14:paraId="629F6A84" w14:textId="77777777" w:rsidR="004A39D7" w:rsidRPr="004A39D7" w:rsidRDefault="004A39D7" w:rsidP="004A39D7">
            <w:pPr>
              <w:spacing w:line="240" w:lineRule="auto"/>
              <w:ind w:firstLine="0"/>
              <w:jc w:val="left"/>
              <w:rPr>
                <w:i/>
                <w:iCs/>
                <w:sz w:val="16"/>
                <w:szCs w:val="16"/>
              </w:rPr>
            </w:pPr>
            <w:r w:rsidRPr="004A39D7">
              <w:rPr>
                <w:i/>
                <w:iCs/>
                <w:sz w:val="16"/>
                <w:szCs w:val="16"/>
              </w:rPr>
              <w:t>Прочие мероприятия</w:t>
            </w:r>
          </w:p>
        </w:tc>
        <w:tc>
          <w:tcPr>
            <w:tcW w:w="1219" w:type="dxa"/>
            <w:tcBorders>
              <w:top w:val="nil"/>
              <w:left w:val="nil"/>
              <w:bottom w:val="single" w:sz="4" w:space="0" w:color="auto"/>
              <w:right w:val="single" w:sz="4" w:space="0" w:color="auto"/>
            </w:tcBorders>
            <w:shd w:val="clear" w:color="auto" w:fill="auto"/>
            <w:vAlign w:val="center"/>
            <w:hideMark/>
          </w:tcPr>
          <w:p w14:paraId="18C63AD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07CD4C97"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000000" w:fill="FFFFFF"/>
            <w:vAlign w:val="center"/>
            <w:hideMark/>
          </w:tcPr>
          <w:p w14:paraId="69FFEC95" w14:textId="77777777" w:rsidR="004A39D7" w:rsidRPr="004A39D7" w:rsidRDefault="004A39D7" w:rsidP="004A39D7">
            <w:pPr>
              <w:spacing w:line="240" w:lineRule="auto"/>
              <w:ind w:firstLine="0"/>
              <w:jc w:val="center"/>
              <w:rPr>
                <w:b/>
                <w:bCs/>
                <w:sz w:val="16"/>
                <w:szCs w:val="16"/>
              </w:rPr>
            </w:pPr>
            <w:r w:rsidRPr="004A39D7">
              <w:rPr>
                <w:b/>
                <w:bCs/>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1A240505" w14:textId="77777777" w:rsidR="004A39D7" w:rsidRPr="004A39D7" w:rsidRDefault="004A39D7" w:rsidP="004A39D7">
            <w:pPr>
              <w:spacing w:line="240" w:lineRule="auto"/>
              <w:ind w:firstLine="0"/>
              <w:jc w:val="center"/>
              <w:rPr>
                <w:i/>
                <w:iCs/>
                <w:sz w:val="16"/>
                <w:szCs w:val="16"/>
              </w:rPr>
            </w:pPr>
            <w:r w:rsidRPr="004A39D7">
              <w:rPr>
                <w:i/>
                <w:iCs/>
                <w:sz w:val="16"/>
                <w:szCs w:val="16"/>
              </w:rPr>
              <w:t>00 0 00 39090</w:t>
            </w:r>
          </w:p>
        </w:tc>
        <w:tc>
          <w:tcPr>
            <w:tcW w:w="590" w:type="dxa"/>
            <w:tcBorders>
              <w:top w:val="nil"/>
              <w:left w:val="nil"/>
              <w:bottom w:val="single" w:sz="4" w:space="0" w:color="auto"/>
              <w:right w:val="single" w:sz="4" w:space="0" w:color="auto"/>
            </w:tcBorders>
            <w:shd w:val="clear" w:color="auto" w:fill="auto"/>
            <w:vAlign w:val="center"/>
            <w:hideMark/>
          </w:tcPr>
          <w:p w14:paraId="72E15213" w14:textId="77777777" w:rsidR="004A39D7" w:rsidRPr="004A39D7" w:rsidRDefault="004A39D7" w:rsidP="004A39D7">
            <w:pPr>
              <w:spacing w:line="240" w:lineRule="auto"/>
              <w:ind w:firstLine="0"/>
              <w:jc w:val="center"/>
              <w:rPr>
                <w:i/>
                <w:iCs/>
                <w:sz w:val="16"/>
                <w:szCs w:val="16"/>
              </w:rPr>
            </w:pPr>
            <w:r w:rsidRPr="004A39D7">
              <w:rPr>
                <w:i/>
                <w:iCs/>
                <w:sz w:val="16"/>
                <w:szCs w:val="16"/>
              </w:rPr>
              <w:t> </w:t>
            </w:r>
          </w:p>
        </w:tc>
        <w:tc>
          <w:tcPr>
            <w:tcW w:w="993" w:type="dxa"/>
            <w:tcBorders>
              <w:top w:val="nil"/>
              <w:left w:val="nil"/>
              <w:bottom w:val="single" w:sz="4" w:space="0" w:color="auto"/>
              <w:right w:val="single" w:sz="4" w:space="0" w:color="auto"/>
            </w:tcBorders>
            <w:shd w:val="clear" w:color="000000" w:fill="FFFFFF"/>
            <w:vAlign w:val="center"/>
            <w:hideMark/>
          </w:tcPr>
          <w:p w14:paraId="4916AB1F" w14:textId="77777777" w:rsidR="004A39D7" w:rsidRPr="004A39D7" w:rsidRDefault="004A39D7" w:rsidP="004A39D7">
            <w:pPr>
              <w:spacing w:line="240" w:lineRule="auto"/>
              <w:ind w:firstLine="0"/>
              <w:jc w:val="right"/>
              <w:rPr>
                <w:b/>
                <w:bCs/>
                <w:sz w:val="16"/>
                <w:szCs w:val="16"/>
              </w:rPr>
            </w:pPr>
            <w:r w:rsidRPr="004A39D7">
              <w:rPr>
                <w:b/>
                <w:bCs/>
                <w:sz w:val="16"/>
                <w:szCs w:val="16"/>
              </w:rPr>
              <w:t>69,0</w:t>
            </w:r>
          </w:p>
        </w:tc>
        <w:tc>
          <w:tcPr>
            <w:tcW w:w="992" w:type="dxa"/>
            <w:tcBorders>
              <w:top w:val="nil"/>
              <w:left w:val="nil"/>
              <w:bottom w:val="single" w:sz="4" w:space="0" w:color="auto"/>
              <w:right w:val="single" w:sz="4" w:space="0" w:color="auto"/>
            </w:tcBorders>
            <w:shd w:val="clear" w:color="000000" w:fill="FFFFFF"/>
            <w:vAlign w:val="center"/>
            <w:hideMark/>
          </w:tcPr>
          <w:p w14:paraId="05AFA6CC"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20BE766B"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63BEDC9A" w14:textId="77777777" w:rsidR="004A39D7" w:rsidRPr="004A39D7" w:rsidRDefault="004A39D7" w:rsidP="004A39D7">
            <w:pPr>
              <w:spacing w:line="240" w:lineRule="auto"/>
              <w:ind w:firstLine="0"/>
              <w:jc w:val="left"/>
              <w:rPr>
                <w:sz w:val="16"/>
                <w:szCs w:val="16"/>
              </w:rPr>
            </w:pPr>
            <w:r w:rsidRPr="004A39D7">
              <w:rPr>
                <w:sz w:val="16"/>
                <w:szCs w:val="16"/>
              </w:rPr>
              <w:t>Премии и гранты</w:t>
            </w:r>
          </w:p>
        </w:tc>
        <w:tc>
          <w:tcPr>
            <w:tcW w:w="1219" w:type="dxa"/>
            <w:tcBorders>
              <w:top w:val="nil"/>
              <w:left w:val="nil"/>
              <w:bottom w:val="single" w:sz="4" w:space="0" w:color="auto"/>
              <w:right w:val="single" w:sz="4" w:space="0" w:color="auto"/>
            </w:tcBorders>
            <w:shd w:val="clear" w:color="auto" w:fill="auto"/>
            <w:vAlign w:val="center"/>
            <w:hideMark/>
          </w:tcPr>
          <w:p w14:paraId="2C21F9A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2E726EBB"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000000" w:fill="FFFFFF"/>
            <w:vAlign w:val="center"/>
            <w:hideMark/>
          </w:tcPr>
          <w:p w14:paraId="770EBC38"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0B57AAB5" w14:textId="77777777" w:rsidR="004A39D7" w:rsidRPr="004A39D7" w:rsidRDefault="004A39D7" w:rsidP="004A39D7">
            <w:pPr>
              <w:spacing w:line="240" w:lineRule="auto"/>
              <w:ind w:firstLine="0"/>
              <w:jc w:val="center"/>
              <w:rPr>
                <w:sz w:val="16"/>
                <w:szCs w:val="16"/>
              </w:rPr>
            </w:pPr>
            <w:r w:rsidRPr="004A39D7">
              <w:rPr>
                <w:sz w:val="16"/>
                <w:szCs w:val="16"/>
              </w:rPr>
              <w:t>00 0 00 39090</w:t>
            </w:r>
          </w:p>
        </w:tc>
        <w:tc>
          <w:tcPr>
            <w:tcW w:w="590" w:type="dxa"/>
            <w:tcBorders>
              <w:top w:val="nil"/>
              <w:left w:val="nil"/>
              <w:bottom w:val="single" w:sz="4" w:space="0" w:color="auto"/>
              <w:right w:val="single" w:sz="4" w:space="0" w:color="auto"/>
            </w:tcBorders>
            <w:shd w:val="clear" w:color="auto" w:fill="auto"/>
            <w:vAlign w:val="center"/>
            <w:hideMark/>
          </w:tcPr>
          <w:p w14:paraId="3D3C86B2" w14:textId="77777777" w:rsidR="004A39D7" w:rsidRPr="004A39D7" w:rsidRDefault="004A39D7" w:rsidP="004A39D7">
            <w:pPr>
              <w:spacing w:line="240" w:lineRule="auto"/>
              <w:ind w:firstLine="0"/>
              <w:jc w:val="center"/>
              <w:rPr>
                <w:sz w:val="16"/>
                <w:szCs w:val="16"/>
              </w:rPr>
            </w:pPr>
            <w:r w:rsidRPr="004A39D7">
              <w:rPr>
                <w:sz w:val="16"/>
                <w:szCs w:val="16"/>
              </w:rPr>
              <w:t>350</w:t>
            </w:r>
          </w:p>
        </w:tc>
        <w:tc>
          <w:tcPr>
            <w:tcW w:w="993" w:type="dxa"/>
            <w:tcBorders>
              <w:top w:val="nil"/>
              <w:left w:val="nil"/>
              <w:bottom w:val="single" w:sz="4" w:space="0" w:color="auto"/>
              <w:right w:val="single" w:sz="4" w:space="0" w:color="auto"/>
            </w:tcBorders>
            <w:shd w:val="clear" w:color="000000" w:fill="FFFFFF"/>
            <w:vAlign w:val="center"/>
            <w:hideMark/>
          </w:tcPr>
          <w:p w14:paraId="56082332" w14:textId="77777777" w:rsidR="004A39D7" w:rsidRPr="004A39D7" w:rsidRDefault="004A39D7" w:rsidP="004A39D7">
            <w:pPr>
              <w:spacing w:line="240" w:lineRule="auto"/>
              <w:ind w:firstLine="0"/>
              <w:jc w:val="right"/>
              <w:rPr>
                <w:sz w:val="16"/>
                <w:szCs w:val="16"/>
              </w:rPr>
            </w:pPr>
            <w:r w:rsidRPr="004A39D7">
              <w:rPr>
                <w:sz w:val="16"/>
                <w:szCs w:val="16"/>
              </w:rPr>
              <w:t>69,0</w:t>
            </w:r>
          </w:p>
        </w:tc>
        <w:tc>
          <w:tcPr>
            <w:tcW w:w="992" w:type="dxa"/>
            <w:tcBorders>
              <w:top w:val="nil"/>
              <w:left w:val="nil"/>
              <w:bottom w:val="single" w:sz="4" w:space="0" w:color="auto"/>
              <w:right w:val="single" w:sz="4" w:space="0" w:color="auto"/>
            </w:tcBorders>
            <w:shd w:val="clear" w:color="000000" w:fill="FFFFFF"/>
            <w:vAlign w:val="center"/>
            <w:hideMark/>
          </w:tcPr>
          <w:p w14:paraId="113B086A"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30BCCB5" w14:textId="77777777" w:rsidTr="00825987">
        <w:trPr>
          <w:trHeight w:val="300"/>
        </w:trPr>
        <w:tc>
          <w:tcPr>
            <w:tcW w:w="3627" w:type="dxa"/>
            <w:tcBorders>
              <w:top w:val="nil"/>
              <w:left w:val="single" w:sz="4" w:space="0" w:color="auto"/>
              <w:bottom w:val="nil"/>
              <w:right w:val="single" w:sz="4" w:space="0" w:color="auto"/>
            </w:tcBorders>
            <w:shd w:val="clear" w:color="000000" w:fill="FFFF99"/>
            <w:vAlign w:val="center"/>
            <w:hideMark/>
          </w:tcPr>
          <w:p w14:paraId="45D1AB48" w14:textId="77777777" w:rsidR="004A39D7" w:rsidRPr="004A39D7" w:rsidRDefault="004A39D7" w:rsidP="004A39D7">
            <w:pPr>
              <w:spacing w:line="240" w:lineRule="auto"/>
              <w:ind w:firstLine="0"/>
              <w:jc w:val="left"/>
              <w:rPr>
                <w:b/>
                <w:bCs/>
                <w:sz w:val="16"/>
                <w:szCs w:val="16"/>
              </w:rPr>
            </w:pPr>
            <w:r w:rsidRPr="004A39D7">
              <w:rPr>
                <w:b/>
                <w:bCs/>
                <w:sz w:val="16"/>
                <w:szCs w:val="16"/>
              </w:rPr>
              <w:t>Программы муниципальных образований</w:t>
            </w:r>
          </w:p>
        </w:tc>
        <w:tc>
          <w:tcPr>
            <w:tcW w:w="1219" w:type="dxa"/>
            <w:tcBorders>
              <w:top w:val="nil"/>
              <w:left w:val="nil"/>
              <w:bottom w:val="single" w:sz="4" w:space="0" w:color="auto"/>
              <w:right w:val="single" w:sz="4" w:space="0" w:color="auto"/>
            </w:tcBorders>
            <w:shd w:val="clear" w:color="000000" w:fill="FFFF00"/>
            <w:vAlign w:val="center"/>
            <w:hideMark/>
          </w:tcPr>
          <w:p w14:paraId="17A4BCC7"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99"/>
            <w:vAlign w:val="center"/>
            <w:hideMark/>
          </w:tcPr>
          <w:p w14:paraId="25EAED0B"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000000" w:fill="FFFF99"/>
            <w:vAlign w:val="center"/>
            <w:hideMark/>
          </w:tcPr>
          <w:p w14:paraId="4094952A" w14:textId="77777777" w:rsidR="004A39D7" w:rsidRPr="004A39D7" w:rsidRDefault="004A39D7" w:rsidP="004A39D7">
            <w:pPr>
              <w:spacing w:line="240" w:lineRule="auto"/>
              <w:ind w:firstLine="0"/>
              <w:jc w:val="center"/>
              <w:rPr>
                <w:b/>
                <w:bCs/>
                <w:sz w:val="16"/>
                <w:szCs w:val="16"/>
              </w:rPr>
            </w:pPr>
            <w:r w:rsidRPr="004A39D7">
              <w:rPr>
                <w:b/>
                <w:bCs/>
                <w:sz w:val="16"/>
                <w:szCs w:val="16"/>
              </w:rPr>
              <w:t>13</w:t>
            </w:r>
          </w:p>
        </w:tc>
        <w:tc>
          <w:tcPr>
            <w:tcW w:w="774" w:type="dxa"/>
            <w:tcBorders>
              <w:top w:val="nil"/>
              <w:left w:val="nil"/>
              <w:bottom w:val="single" w:sz="4" w:space="0" w:color="auto"/>
              <w:right w:val="single" w:sz="4" w:space="0" w:color="auto"/>
            </w:tcBorders>
            <w:shd w:val="clear" w:color="000000" w:fill="FFFF99"/>
            <w:vAlign w:val="center"/>
            <w:hideMark/>
          </w:tcPr>
          <w:p w14:paraId="1F2B41C1" w14:textId="77777777" w:rsidR="004A39D7" w:rsidRPr="004A39D7" w:rsidRDefault="004A39D7" w:rsidP="004A39D7">
            <w:pPr>
              <w:spacing w:line="240" w:lineRule="auto"/>
              <w:ind w:firstLine="0"/>
              <w:jc w:val="center"/>
              <w:rPr>
                <w:b/>
                <w:bCs/>
                <w:sz w:val="16"/>
                <w:szCs w:val="16"/>
              </w:rPr>
            </w:pPr>
            <w:r w:rsidRPr="004A39D7">
              <w:rPr>
                <w:b/>
                <w:bCs/>
                <w:sz w:val="16"/>
                <w:szCs w:val="16"/>
              </w:rPr>
              <w:t>00 0 00 39000</w:t>
            </w:r>
          </w:p>
        </w:tc>
        <w:tc>
          <w:tcPr>
            <w:tcW w:w="590" w:type="dxa"/>
            <w:tcBorders>
              <w:top w:val="nil"/>
              <w:left w:val="nil"/>
              <w:bottom w:val="single" w:sz="4" w:space="0" w:color="auto"/>
              <w:right w:val="single" w:sz="4" w:space="0" w:color="auto"/>
            </w:tcBorders>
            <w:shd w:val="clear" w:color="000000" w:fill="FFFF99"/>
            <w:vAlign w:val="center"/>
            <w:hideMark/>
          </w:tcPr>
          <w:p w14:paraId="59864641"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99"/>
            <w:noWrap/>
            <w:vAlign w:val="center"/>
            <w:hideMark/>
          </w:tcPr>
          <w:p w14:paraId="0F420DD9" w14:textId="77777777" w:rsidR="004A39D7" w:rsidRPr="004A39D7" w:rsidRDefault="004A39D7" w:rsidP="004A39D7">
            <w:pPr>
              <w:spacing w:line="240" w:lineRule="auto"/>
              <w:ind w:firstLine="0"/>
              <w:jc w:val="right"/>
              <w:rPr>
                <w:b/>
                <w:bCs/>
                <w:sz w:val="16"/>
                <w:szCs w:val="16"/>
              </w:rPr>
            </w:pPr>
            <w:r w:rsidRPr="004A39D7">
              <w:rPr>
                <w:b/>
                <w:bCs/>
                <w:sz w:val="16"/>
                <w:szCs w:val="16"/>
              </w:rPr>
              <w:t>1 414,0</w:t>
            </w:r>
          </w:p>
        </w:tc>
        <w:tc>
          <w:tcPr>
            <w:tcW w:w="992" w:type="dxa"/>
            <w:tcBorders>
              <w:top w:val="nil"/>
              <w:left w:val="nil"/>
              <w:bottom w:val="single" w:sz="4" w:space="0" w:color="auto"/>
              <w:right w:val="single" w:sz="4" w:space="0" w:color="auto"/>
            </w:tcBorders>
            <w:shd w:val="clear" w:color="000000" w:fill="FFFF99"/>
            <w:noWrap/>
            <w:vAlign w:val="center"/>
            <w:hideMark/>
          </w:tcPr>
          <w:p w14:paraId="7419F653"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3956C2A7" w14:textId="77777777" w:rsidTr="00825987">
        <w:trPr>
          <w:trHeight w:val="825"/>
        </w:trPr>
        <w:tc>
          <w:tcPr>
            <w:tcW w:w="3627" w:type="dxa"/>
            <w:tcBorders>
              <w:top w:val="nil"/>
              <w:left w:val="single" w:sz="4" w:space="0" w:color="auto"/>
              <w:bottom w:val="single" w:sz="4" w:space="0" w:color="auto"/>
              <w:right w:val="single" w:sz="4" w:space="0" w:color="auto"/>
            </w:tcBorders>
            <w:shd w:val="clear" w:color="000000" w:fill="FFFFFF"/>
            <w:hideMark/>
          </w:tcPr>
          <w:p w14:paraId="16B90DA7" w14:textId="77777777" w:rsidR="004A39D7" w:rsidRPr="004A39D7" w:rsidRDefault="004A39D7" w:rsidP="004A39D7">
            <w:pPr>
              <w:spacing w:line="240" w:lineRule="auto"/>
              <w:ind w:firstLine="0"/>
              <w:jc w:val="center"/>
              <w:rPr>
                <w:b/>
                <w:bCs/>
                <w:sz w:val="16"/>
                <w:szCs w:val="16"/>
              </w:rPr>
            </w:pPr>
            <w:r w:rsidRPr="004A39D7">
              <w:rPr>
                <w:b/>
                <w:bCs/>
                <w:sz w:val="16"/>
                <w:szCs w:val="16"/>
              </w:rPr>
              <w:lastRenderedPageBreak/>
              <w:t>Муниципальная программа "Профилактика  правонарушений Газимуро-Заводского муниципального округа на 2025 - 2028 годы"</w:t>
            </w:r>
          </w:p>
        </w:tc>
        <w:tc>
          <w:tcPr>
            <w:tcW w:w="1219" w:type="dxa"/>
            <w:tcBorders>
              <w:top w:val="nil"/>
              <w:left w:val="nil"/>
              <w:bottom w:val="single" w:sz="4" w:space="0" w:color="auto"/>
              <w:right w:val="single" w:sz="4" w:space="0" w:color="auto"/>
            </w:tcBorders>
            <w:shd w:val="clear" w:color="auto" w:fill="auto"/>
            <w:vAlign w:val="center"/>
            <w:hideMark/>
          </w:tcPr>
          <w:p w14:paraId="544D8799"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D57E0CF"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F583213" w14:textId="77777777" w:rsidR="004A39D7" w:rsidRPr="004A39D7" w:rsidRDefault="004A39D7" w:rsidP="004A39D7">
            <w:pPr>
              <w:spacing w:line="240" w:lineRule="auto"/>
              <w:ind w:firstLine="0"/>
              <w:jc w:val="center"/>
              <w:rPr>
                <w:b/>
                <w:bCs/>
                <w:sz w:val="16"/>
                <w:szCs w:val="16"/>
              </w:rPr>
            </w:pPr>
            <w:r w:rsidRPr="004A39D7">
              <w:rPr>
                <w:b/>
                <w:bCs/>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2585EAAE" w14:textId="77777777" w:rsidR="004A39D7" w:rsidRPr="004A39D7" w:rsidRDefault="004A39D7" w:rsidP="004A39D7">
            <w:pPr>
              <w:spacing w:line="240" w:lineRule="auto"/>
              <w:ind w:firstLine="0"/>
              <w:jc w:val="center"/>
              <w:rPr>
                <w:sz w:val="16"/>
                <w:szCs w:val="16"/>
              </w:rPr>
            </w:pPr>
            <w:r w:rsidRPr="004A39D7">
              <w:rPr>
                <w:sz w:val="16"/>
                <w:szCs w:val="16"/>
              </w:rPr>
              <w:t>00 0 00 39010</w:t>
            </w:r>
          </w:p>
        </w:tc>
        <w:tc>
          <w:tcPr>
            <w:tcW w:w="590" w:type="dxa"/>
            <w:tcBorders>
              <w:top w:val="nil"/>
              <w:left w:val="nil"/>
              <w:bottom w:val="single" w:sz="4" w:space="0" w:color="auto"/>
              <w:right w:val="single" w:sz="4" w:space="0" w:color="auto"/>
            </w:tcBorders>
            <w:shd w:val="clear" w:color="auto" w:fill="auto"/>
            <w:vAlign w:val="center"/>
            <w:hideMark/>
          </w:tcPr>
          <w:p w14:paraId="1D88DEB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26D4F397" w14:textId="77777777" w:rsidR="004A39D7" w:rsidRPr="004A39D7" w:rsidRDefault="004A39D7" w:rsidP="004A39D7">
            <w:pPr>
              <w:spacing w:line="240" w:lineRule="auto"/>
              <w:ind w:firstLine="0"/>
              <w:jc w:val="right"/>
              <w:rPr>
                <w:b/>
                <w:bCs/>
                <w:sz w:val="16"/>
                <w:szCs w:val="16"/>
              </w:rPr>
            </w:pPr>
            <w:r w:rsidRPr="004A39D7">
              <w:rPr>
                <w:b/>
                <w:bCs/>
                <w:sz w:val="16"/>
                <w:szCs w:val="16"/>
              </w:rPr>
              <w:t>100,0</w:t>
            </w:r>
          </w:p>
        </w:tc>
        <w:tc>
          <w:tcPr>
            <w:tcW w:w="992" w:type="dxa"/>
            <w:tcBorders>
              <w:top w:val="nil"/>
              <w:left w:val="nil"/>
              <w:bottom w:val="single" w:sz="4" w:space="0" w:color="auto"/>
              <w:right w:val="single" w:sz="4" w:space="0" w:color="auto"/>
            </w:tcBorders>
            <w:shd w:val="clear" w:color="000000" w:fill="FFFFFF"/>
            <w:noWrap/>
            <w:vAlign w:val="center"/>
            <w:hideMark/>
          </w:tcPr>
          <w:p w14:paraId="5291AAEA"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47FE00FA"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0764CDF"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56FD66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E824ED9"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8178B3D"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7A4563AC" w14:textId="77777777" w:rsidR="004A39D7" w:rsidRPr="004A39D7" w:rsidRDefault="004A39D7" w:rsidP="004A39D7">
            <w:pPr>
              <w:spacing w:line="240" w:lineRule="auto"/>
              <w:ind w:firstLine="0"/>
              <w:jc w:val="center"/>
              <w:rPr>
                <w:sz w:val="16"/>
                <w:szCs w:val="16"/>
              </w:rPr>
            </w:pPr>
            <w:r w:rsidRPr="004A39D7">
              <w:rPr>
                <w:sz w:val="16"/>
                <w:szCs w:val="16"/>
              </w:rPr>
              <w:t>00 0 00 39010</w:t>
            </w:r>
          </w:p>
        </w:tc>
        <w:tc>
          <w:tcPr>
            <w:tcW w:w="590" w:type="dxa"/>
            <w:tcBorders>
              <w:top w:val="nil"/>
              <w:left w:val="nil"/>
              <w:bottom w:val="single" w:sz="4" w:space="0" w:color="auto"/>
              <w:right w:val="single" w:sz="4" w:space="0" w:color="auto"/>
            </w:tcBorders>
            <w:shd w:val="clear" w:color="auto" w:fill="auto"/>
            <w:vAlign w:val="center"/>
            <w:hideMark/>
          </w:tcPr>
          <w:p w14:paraId="530DA662"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4DB4E2D4" w14:textId="77777777" w:rsidR="004A39D7" w:rsidRPr="004A39D7" w:rsidRDefault="004A39D7" w:rsidP="004A39D7">
            <w:pPr>
              <w:spacing w:line="240" w:lineRule="auto"/>
              <w:ind w:firstLine="0"/>
              <w:jc w:val="right"/>
              <w:rPr>
                <w:sz w:val="16"/>
                <w:szCs w:val="16"/>
              </w:rPr>
            </w:pPr>
            <w:r w:rsidRPr="004A39D7">
              <w:rPr>
                <w:sz w:val="16"/>
                <w:szCs w:val="16"/>
              </w:rPr>
              <w:t>100,0</w:t>
            </w:r>
          </w:p>
        </w:tc>
        <w:tc>
          <w:tcPr>
            <w:tcW w:w="992" w:type="dxa"/>
            <w:tcBorders>
              <w:top w:val="nil"/>
              <w:left w:val="nil"/>
              <w:bottom w:val="single" w:sz="4" w:space="0" w:color="auto"/>
              <w:right w:val="single" w:sz="4" w:space="0" w:color="auto"/>
            </w:tcBorders>
            <w:shd w:val="clear" w:color="000000" w:fill="FFFFFF"/>
            <w:noWrap/>
            <w:vAlign w:val="center"/>
            <w:hideMark/>
          </w:tcPr>
          <w:p w14:paraId="2F6EC811"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D415816"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67857A0" w14:textId="77777777" w:rsidR="004A39D7" w:rsidRPr="004A39D7" w:rsidRDefault="004A39D7" w:rsidP="004A39D7">
            <w:pPr>
              <w:spacing w:line="240" w:lineRule="auto"/>
              <w:ind w:firstLine="0"/>
              <w:jc w:val="left"/>
              <w:rPr>
                <w:sz w:val="16"/>
                <w:szCs w:val="16"/>
              </w:rPr>
            </w:pPr>
            <w:r w:rsidRPr="004A39D7">
              <w:rPr>
                <w:sz w:val="16"/>
                <w:szCs w:val="16"/>
              </w:rPr>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01C6890B"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8841E79"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F91D9A2"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5956E5E1" w14:textId="77777777" w:rsidR="004A39D7" w:rsidRPr="004A39D7" w:rsidRDefault="004A39D7" w:rsidP="004A39D7">
            <w:pPr>
              <w:spacing w:line="240" w:lineRule="auto"/>
              <w:ind w:firstLine="0"/>
              <w:jc w:val="center"/>
              <w:rPr>
                <w:sz w:val="16"/>
                <w:szCs w:val="16"/>
              </w:rPr>
            </w:pPr>
            <w:r w:rsidRPr="004A39D7">
              <w:rPr>
                <w:sz w:val="16"/>
                <w:szCs w:val="16"/>
              </w:rPr>
              <w:t>00 0 00 39010</w:t>
            </w:r>
          </w:p>
        </w:tc>
        <w:tc>
          <w:tcPr>
            <w:tcW w:w="590" w:type="dxa"/>
            <w:tcBorders>
              <w:top w:val="nil"/>
              <w:left w:val="nil"/>
              <w:bottom w:val="single" w:sz="4" w:space="0" w:color="auto"/>
              <w:right w:val="single" w:sz="4" w:space="0" w:color="auto"/>
            </w:tcBorders>
            <w:shd w:val="clear" w:color="auto" w:fill="auto"/>
            <w:vAlign w:val="center"/>
            <w:hideMark/>
          </w:tcPr>
          <w:p w14:paraId="75BDD442" w14:textId="77777777" w:rsidR="004A39D7" w:rsidRPr="004A39D7" w:rsidRDefault="004A39D7" w:rsidP="004A39D7">
            <w:pPr>
              <w:spacing w:line="240" w:lineRule="auto"/>
              <w:ind w:firstLine="0"/>
              <w:jc w:val="center"/>
              <w:rPr>
                <w:sz w:val="16"/>
                <w:szCs w:val="16"/>
              </w:rPr>
            </w:pPr>
            <w:r w:rsidRPr="004A39D7">
              <w:rPr>
                <w:sz w:val="16"/>
                <w:szCs w:val="16"/>
              </w:rPr>
              <w:t>850</w:t>
            </w:r>
          </w:p>
        </w:tc>
        <w:tc>
          <w:tcPr>
            <w:tcW w:w="993" w:type="dxa"/>
            <w:tcBorders>
              <w:top w:val="nil"/>
              <w:left w:val="nil"/>
              <w:bottom w:val="single" w:sz="4" w:space="0" w:color="auto"/>
              <w:right w:val="single" w:sz="4" w:space="0" w:color="auto"/>
            </w:tcBorders>
            <w:shd w:val="clear" w:color="000000" w:fill="FFFFFF"/>
            <w:noWrap/>
            <w:vAlign w:val="center"/>
            <w:hideMark/>
          </w:tcPr>
          <w:p w14:paraId="0E84DAEB" w14:textId="77777777" w:rsidR="004A39D7" w:rsidRPr="004A39D7" w:rsidRDefault="004A39D7" w:rsidP="004A39D7">
            <w:pPr>
              <w:spacing w:line="240" w:lineRule="auto"/>
              <w:ind w:firstLine="0"/>
              <w:jc w:val="right"/>
              <w:rPr>
                <w:sz w:val="16"/>
                <w:szCs w:val="16"/>
              </w:rPr>
            </w:pPr>
            <w:r w:rsidRPr="004A39D7">
              <w:rPr>
                <w:sz w:val="16"/>
                <w:szCs w:val="16"/>
              </w:rPr>
              <w:t>0,0</w:t>
            </w:r>
          </w:p>
        </w:tc>
        <w:tc>
          <w:tcPr>
            <w:tcW w:w="992" w:type="dxa"/>
            <w:tcBorders>
              <w:top w:val="nil"/>
              <w:left w:val="nil"/>
              <w:bottom w:val="single" w:sz="4" w:space="0" w:color="auto"/>
              <w:right w:val="single" w:sz="4" w:space="0" w:color="auto"/>
            </w:tcBorders>
            <w:shd w:val="clear" w:color="000000" w:fill="FFFFFF"/>
            <w:noWrap/>
            <w:vAlign w:val="center"/>
            <w:hideMark/>
          </w:tcPr>
          <w:p w14:paraId="19CF356D" w14:textId="77777777" w:rsidR="004A39D7" w:rsidRPr="004A39D7" w:rsidRDefault="004A39D7" w:rsidP="004A39D7">
            <w:pPr>
              <w:spacing w:line="240" w:lineRule="auto"/>
              <w:ind w:firstLine="0"/>
              <w:jc w:val="right"/>
              <w:rPr>
                <w:sz w:val="16"/>
                <w:szCs w:val="16"/>
              </w:rPr>
            </w:pPr>
            <w:r w:rsidRPr="004A39D7">
              <w:rPr>
                <w:sz w:val="16"/>
                <w:szCs w:val="16"/>
              </w:rPr>
              <w:t> </w:t>
            </w:r>
          </w:p>
        </w:tc>
      </w:tr>
      <w:tr w:rsidR="004A39D7" w:rsidRPr="004A39D7" w14:paraId="049A2502" w14:textId="77777777" w:rsidTr="00825987">
        <w:trPr>
          <w:trHeight w:val="840"/>
        </w:trPr>
        <w:tc>
          <w:tcPr>
            <w:tcW w:w="3627" w:type="dxa"/>
            <w:tcBorders>
              <w:top w:val="nil"/>
              <w:left w:val="single" w:sz="4" w:space="0" w:color="auto"/>
              <w:bottom w:val="single" w:sz="4" w:space="0" w:color="auto"/>
              <w:right w:val="single" w:sz="4" w:space="0" w:color="auto"/>
            </w:tcBorders>
            <w:shd w:val="clear" w:color="000000" w:fill="FFFFFF"/>
            <w:hideMark/>
          </w:tcPr>
          <w:p w14:paraId="0EDD1465" w14:textId="77777777" w:rsidR="004A39D7" w:rsidRPr="004A39D7" w:rsidRDefault="004A39D7" w:rsidP="004A39D7">
            <w:pPr>
              <w:spacing w:line="240" w:lineRule="auto"/>
              <w:ind w:firstLine="0"/>
              <w:jc w:val="center"/>
              <w:rPr>
                <w:b/>
                <w:bCs/>
                <w:sz w:val="16"/>
                <w:szCs w:val="16"/>
              </w:rPr>
            </w:pPr>
            <w:r w:rsidRPr="004A39D7">
              <w:rPr>
                <w:b/>
                <w:bCs/>
                <w:sz w:val="16"/>
                <w:szCs w:val="16"/>
              </w:rPr>
              <w:t>Муниципальная программа «Безопасность дорожного движения на территории Газимуро-Заводского муниципального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52641658"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4BA1BE3"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2CCBF36" w14:textId="77777777" w:rsidR="004A39D7" w:rsidRPr="004A39D7" w:rsidRDefault="004A39D7" w:rsidP="004A39D7">
            <w:pPr>
              <w:spacing w:line="240" w:lineRule="auto"/>
              <w:ind w:firstLine="0"/>
              <w:jc w:val="center"/>
              <w:rPr>
                <w:b/>
                <w:bCs/>
                <w:sz w:val="16"/>
                <w:szCs w:val="16"/>
              </w:rPr>
            </w:pPr>
            <w:r w:rsidRPr="004A39D7">
              <w:rPr>
                <w:b/>
                <w:bCs/>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13D05C1A" w14:textId="77777777" w:rsidR="004A39D7" w:rsidRPr="004A39D7" w:rsidRDefault="004A39D7" w:rsidP="004A39D7">
            <w:pPr>
              <w:spacing w:line="240" w:lineRule="auto"/>
              <w:ind w:firstLine="0"/>
              <w:jc w:val="center"/>
              <w:rPr>
                <w:b/>
                <w:bCs/>
                <w:sz w:val="16"/>
                <w:szCs w:val="16"/>
              </w:rPr>
            </w:pPr>
            <w:r w:rsidRPr="004A39D7">
              <w:rPr>
                <w:b/>
                <w:bCs/>
                <w:sz w:val="16"/>
                <w:szCs w:val="16"/>
              </w:rPr>
              <w:t>00 0 00 39063</w:t>
            </w:r>
          </w:p>
        </w:tc>
        <w:tc>
          <w:tcPr>
            <w:tcW w:w="590" w:type="dxa"/>
            <w:tcBorders>
              <w:top w:val="nil"/>
              <w:left w:val="nil"/>
              <w:bottom w:val="single" w:sz="4" w:space="0" w:color="auto"/>
              <w:right w:val="single" w:sz="4" w:space="0" w:color="auto"/>
            </w:tcBorders>
            <w:shd w:val="clear" w:color="000000" w:fill="FFFFFF"/>
            <w:vAlign w:val="center"/>
            <w:hideMark/>
          </w:tcPr>
          <w:p w14:paraId="3B6A10FC"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6F1A6E95" w14:textId="77777777" w:rsidR="004A39D7" w:rsidRPr="004A39D7" w:rsidRDefault="004A39D7" w:rsidP="004A39D7">
            <w:pPr>
              <w:spacing w:line="240" w:lineRule="auto"/>
              <w:ind w:firstLine="0"/>
              <w:jc w:val="right"/>
              <w:rPr>
                <w:b/>
                <w:bCs/>
                <w:sz w:val="16"/>
                <w:szCs w:val="16"/>
              </w:rPr>
            </w:pPr>
            <w:r w:rsidRPr="004A39D7">
              <w:rPr>
                <w:b/>
                <w:bCs/>
                <w:sz w:val="16"/>
                <w:szCs w:val="16"/>
              </w:rPr>
              <w:t>185,0</w:t>
            </w:r>
          </w:p>
        </w:tc>
        <w:tc>
          <w:tcPr>
            <w:tcW w:w="992" w:type="dxa"/>
            <w:tcBorders>
              <w:top w:val="nil"/>
              <w:left w:val="nil"/>
              <w:bottom w:val="single" w:sz="4" w:space="0" w:color="auto"/>
              <w:right w:val="single" w:sz="4" w:space="0" w:color="auto"/>
            </w:tcBorders>
            <w:shd w:val="clear" w:color="000000" w:fill="FFFFFF"/>
            <w:noWrap/>
            <w:vAlign w:val="center"/>
            <w:hideMark/>
          </w:tcPr>
          <w:p w14:paraId="64113E91"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8DA83FB"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88A7985"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364BB35"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A6EBC91"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544D81F"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6D24081B" w14:textId="77777777" w:rsidR="004A39D7" w:rsidRPr="004A39D7" w:rsidRDefault="004A39D7" w:rsidP="004A39D7">
            <w:pPr>
              <w:spacing w:line="240" w:lineRule="auto"/>
              <w:ind w:firstLine="0"/>
              <w:jc w:val="center"/>
              <w:rPr>
                <w:sz w:val="16"/>
                <w:szCs w:val="16"/>
              </w:rPr>
            </w:pPr>
            <w:r w:rsidRPr="004A39D7">
              <w:rPr>
                <w:sz w:val="16"/>
                <w:szCs w:val="16"/>
              </w:rPr>
              <w:t>00 0 00 39063</w:t>
            </w:r>
          </w:p>
        </w:tc>
        <w:tc>
          <w:tcPr>
            <w:tcW w:w="590" w:type="dxa"/>
            <w:tcBorders>
              <w:top w:val="nil"/>
              <w:left w:val="nil"/>
              <w:bottom w:val="single" w:sz="4" w:space="0" w:color="auto"/>
              <w:right w:val="single" w:sz="4" w:space="0" w:color="auto"/>
            </w:tcBorders>
            <w:shd w:val="clear" w:color="auto" w:fill="auto"/>
            <w:vAlign w:val="center"/>
            <w:hideMark/>
          </w:tcPr>
          <w:p w14:paraId="1A57F4EA"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3B5B6749" w14:textId="77777777" w:rsidR="004A39D7" w:rsidRPr="004A39D7" w:rsidRDefault="004A39D7" w:rsidP="004A39D7">
            <w:pPr>
              <w:spacing w:line="240" w:lineRule="auto"/>
              <w:ind w:firstLine="0"/>
              <w:jc w:val="right"/>
              <w:rPr>
                <w:sz w:val="16"/>
                <w:szCs w:val="16"/>
              </w:rPr>
            </w:pPr>
            <w:r w:rsidRPr="004A39D7">
              <w:rPr>
                <w:sz w:val="16"/>
                <w:szCs w:val="16"/>
              </w:rPr>
              <w:t>185,0</w:t>
            </w:r>
          </w:p>
        </w:tc>
        <w:tc>
          <w:tcPr>
            <w:tcW w:w="992" w:type="dxa"/>
            <w:tcBorders>
              <w:top w:val="nil"/>
              <w:left w:val="nil"/>
              <w:bottom w:val="single" w:sz="4" w:space="0" w:color="auto"/>
              <w:right w:val="single" w:sz="4" w:space="0" w:color="auto"/>
            </w:tcBorders>
            <w:shd w:val="clear" w:color="000000" w:fill="FFFFFF"/>
            <w:noWrap/>
            <w:vAlign w:val="center"/>
            <w:hideMark/>
          </w:tcPr>
          <w:p w14:paraId="3C9630CA"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CEA2390" w14:textId="77777777" w:rsidTr="00825987">
        <w:trPr>
          <w:trHeight w:val="147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220622C8" w14:textId="77777777" w:rsidR="004A39D7" w:rsidRPr="004A39D7" w:rsidRDefault="004A39D7" w:rsidP="004A39D7">
            <w:pPr>
              <w:spacing w:line="240" w:lineRule="auto"/>
              <w:ind w:firstLine="0"/>
              <w:jc w:val="left"/>
              <w:rPr>
                <w:b/>
                <w:bCs/>
                <w:sz w:val="16"/>
                <w:szCs w:val="16"/>
              </w:rPr>
            </w:pPr>
            <w:r w:rsidRPr="004A39D7">
              <w:rPr>
                <w:b/>
                <w:bCs/>
                <w:sz w:val="16"/>
                <w:szCs w:val="16"/>
              </w:rPr>
              <w:t>Муниципальная программа «Содействие развитию и поддержка социально ориентированных некоммерческих организаций и территориальных общественных самоуправлений  в Газимуро-Заводском  муниципальном округе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60710A07"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B9A914C"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3C4F9E3" w14:textId="77777777" w:rsidR="004A39D7" w:rsidRPr="004A39D7" w:rsidRDefault="004A39D7" w:rsidP="004A39D7">
            <w:pPr>
              <w:spacing w:line="240" w:lineRule="auto"/>
              <w:ind w:firstLine="0"/>
              <w:jc w:val="center"/>
              <w:rPr>
                <w:b/>
                <w:bCs/>
                <w:sz w:val="16"/>
                <w:szCs w:val="16"/>
              </w:rPr>
            </w:pPr>
            <w:r w:rsidRPr="004A39D7">
              <w:rPr>
                <w:b/>
                <w:bCs/>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56B334E2" w14:textId="77777777" w:rsidR="004A39D7" w:rsidRPr="004A39D7" w:rsidRDefault="004A39D7" w:rsidP="004A39D7">
            <w:pPr>
              <w:spacing w:line="240" w:lineRule="auto"/>
              <w:ind w:firstLine="0"/>
              <w:jc w:val="center"/>
              <w:rPr>
                <w:b/>
                <w:bCs/>
                <w:sz w:val="16"/>
                <w:szCs w:val="16"/>
              </w:rPr>
            </w:pPr>
            <w:r w:rsidRPr="004A39D7">
              <w:rPr>
                <w:b/>
                <w:bCs/>
                <w:sz w:val="16"/>
                <w:szCs w:val="16"/>
              </w:rPr>
              <w:t>00 0 00 39140</w:t>
            </w:r>
          </w:p>
        </w:tc>
        <w:tc>
          <w:tcPr>
            <w:tcW w:w="590" w:type="dxa"/>
            <w:tcBorders>
              <w:top w:val="nil"/>
              <w:left w:val="nil"/>
              <w:bottom w:val="single" w:sz="4" w:space="0" w:color="auto"/>
              <w:right w:val="single" w:sz="4" w:space="0" w:color="auto"/>
            </w:tcBorders>
            <w:shd w:val="clear" w:color="auto" w:fill="auto"/>
            <w:vAlign w:val="center"/>
            <w:hideMark/>
          </w:tcPr>
          <w:p w14:paraId="34009D8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6A79B82" w14:textId="77777777" w:rsidR="004A39D7" w:rsidRPr="004A39D7" w:rsidRDefault="004A39D7" w:rsidP="004A39D7">
            <w:pPr>
              <w:spacing w:line="240" w:lineRule="auto"/>
              <w:ind w:firstLine="0"/>
              <w:jc w:val="right"/>
              <w:rPr>
                <w:b/>
                <w:bCs/>
                <w:sz w:val="16"/>
                <w:szCs w:val="16"/>
              </w:rPr>
            </w:pPr>
            <w:r w:rsidRPr="004A39D7">
              <w:rPr>
                <w:b/>
                <w:bCs/>
                <w:sz w:val="16"/>
                <w:szCs w:val="16"/>
              </w:rPr>
              <w:t>510,0</w:t>
            </w:r>
          </w:p>
        </w:tc>
        <w:tc>
          <w:tcPr>
            <w:tcW w:w="992" w:type="dxa"/>
            <w:tcBorders>
              <w:top w:val="nil"/>
              <w:left w:val="nil"/>
              <w:bottom w:val="single" w:sz="4" w:space="0" w:color="auto"/>
              <w:right w:val="single" w:sz="4" w:space="0" w:color="auto"/>
            </w:tcBorders>
            <w:shd w:val="clear" w:color="auto" w:fill="auto"/>
            <w:noWrap/>
            <w:vAlign w:val="center"/>
            <w:hideMark/>
          </w:tcPr>
          <w:p w14:paraId="370599CD"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5A61D71F" w14:textId="77777777" w:rsidTr="00825987">
        <w:trPr>
          <w:trHeight w:val="615"/>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6D634033" w14:textId="77777777" w:rsidR="004A39D7" w:rsidRPr="004A39D7" w:rsidRDefault="004A39D7" w:rsidP="004A39D7">
            <w:pPr>
              <w:spacing w:line="240" w:lineRule="auto"/>
              <w:ind w:firstLine="0"/>
              <w:jc w:val="left"/>
              <w:rPr>
                <w:sz w:val="16"/>
                <w:szCs w:val="16"/>
              </w:rPr>
            </w:pPr>
            <w:r w:rsidRPr="004A39D7">
              <w:rPr>
                <w:sz w:val="16"/>
                <w:szCs w:val="16"/>
              </w:rPr>
              <w:t>Субсидии некоммерческим организациям (за исключением государственных (муниципальных)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13A2CC28"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77ED619"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7E8666F"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000000" w:fill="FFFFFF"/>
            <w:vAlign w:val="center"/>
            <w:hideMark/>
          </w:tcPr>
          <w:p w14:paraId="79AE72A2" w14:textId="77777777" w:rsidR="004A39D7" w:rsidRPr="004A39D7" w:rsidRDefault="004A39D7" w:rsidP="004A39D7">
            <w:pPr>
              <w:spacing w:line="240" w:lineRule="auto"/>
              <w:ind w:firstLine="0"/>
              <w:jc w:val="center"/>
              <w:rPr>
                <w:sz w:val="16"/>
                <w:szCs w:val="16"/>
              </w:rPr>
            </w:pPr>
            <w:r w:rsidRPr="004A39D7">
              <w:rPr>
                <w:sz w:val="16"/>
                <w:szCs w:val="16"/>
              </w:rPr>
              <w:t>00 0 00 39140</w:t>
            </w:r>
          </w:p>
        </w:tc>
        <w:tc>
          <w:tcPr>
            <w:tcW w:w="590" w:type="dxa"/>
            <w:tcBorders>
              <w:top w:val="nil"/>
              <w:left w:val="nil"/>
              <w:bottom w:val="single" w:sz="4" w:space="0" w:color="auto"/>
              <w:right w:val="single" w:sz="4" w:space="0" w:color="auto"/>
            </w:tcBorders>
            <w:shd w:val="clear" w:color="000000" w:fill="FFFFFF"/>
            <w:vAlign w:val="center"/>
            <w:hideMark/>
          </w:tcPr>
          <w:p w14:paraId="3470A78A" w14:textId="77777777" w:rsidR="004A39D7" w:rsidRPr="004A39D7" w:rsidRDefault="004A39D7" w:rsidP="004A39D7">
            <w:pPr>
              <w:spacing w:line="240" w:lineRule="auto"/>
              <w:ind w:firstLine="0"/>
              <w:jc w:val="center"/>
              <w:rPr>
                <w:sz w:val="16"/>
                <w:szCs w:val="16"/>
              </w:rPr>
            </w:pPr>
            <w:r w:rsidRPr="004A39D7">
              <w:rPr>
                <w:sz w:val="16"/>
                <w:szCs w:val="16"/>
              </w:rPr>
              <w:t>630</w:t>
            </w:r>
          </w:p>
        </w:tc>
        <w:tc>
          <w:tcPr>
            <w:tcW w:w="993" w:type="dxa"/>
            <w:tcBorders>
              <w:top w:val="nil"/>
              <w:left w:val="nil"/>
              <w:bottom w:val="single" w:sz="4" w:space="0" w:color="auto"/>
              <w:right w:val="single" w:sz="4" w:space="0" w:color="auto"/>
            </w:tcBorders>
            <w:shd w:val="clear" w:color="000000" w:fill="FFFFFF"/>
            <w:noWrap/>
            <w:vAlign w:val="center"/>
            <w:hideMark/>
          </w:tcPr>
          <w:p w14:paraId="60D8282E" w14:textId="77777777" w:rsidR="004A39D7" w:rsidRPr="004A39D7" w:rsidRDefault="004A39D7" w:rsidP="004A39D7">
            <w:pPr>
              <w:spacing w:line="240" w:lineRule="auto"/>
              <w:ind w:firstLine="0"/>
              <w:jc w:val="right"/>
              <w:rPr>
                <w:sz w:val="16"/>
                <w:szCs w:val="16"/>
              </w:rPr>
            </w:pPr>
            <w:r w:rsidRPr="004A39D7">
              <w:rPr>
                <w:sz w:val="16"/>
                <w:szCs w:val="16"/>
              </w:rPr>
              <w:t>500,0</w:t>
            </w:r>
          </w:p>
        </w:tc>
        <w:tc>
          <w:tcPr>
            <w:tcW w:w="992" w:type="dxa"/>
            <w:tcBorders>
              <w:top w:val="nil"/>
              <w:left w:val="nil"/>
              <w:bottom w:val="single" w:sz="4" w:space="0" w:color="auto"/>
              <w:right w:val="single" w:sz="4" w:space="0" w:color="auto"/>
            </w:tcBorders>
            <w:shd w:val="clear" w:color="000000" w:fill="FFFFFF"/>
            <w:noWrap/>
            <w:vAlign w:val="center"/>
            <w:hideMark/>
          </w:tcPr>
          <w:p w14:paraId="5F8A5EC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D7BDD7C" w14:textId="77777777" w:rsidTr="00825987">
        <w:trPr>
          <w:trHeight w:val="61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686A543"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267EF5D9"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FAA5F12"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60E1C30"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000000" w:fill="FFFFFF"/>
            <w:vAlign w:val="center"/>
            <w:hideMark/>
          </w:tcPr>
          <w:p w14:paraId="165C57F3" w14:textId="77777777" w:rsidR="004A39D7" w:rsidRPr="004A39D7" w:rsidRDefault="004A39D7" w:rsidP="004A39D7">
            <w:pPr>
              <w:spacing w:line="240" w:lineRule="auto"/>
              <w:ind w:firstLine="0"/>
              <w:jc w:val="center"/>
              <w:rPr>
                <w:sz w:val="16"/>
                <w:szCs w:val="16"/>
              </w:rPr>
            </w:pPr>
            <w:r w:rsidRPr="004A39D7">
              <w:rPr>
                <w:sz w:val="16"/>
                <w:szCs w:val="16"/>
              </w:rPr>
              <w:t>00 0 00 39140</w:t>
            </w:r>
          </w:p>
        </w:tc>
        <w:tc>
          <w:tcPr>
            <w:tcW w:w="590" w:type="dxa"/>
            <w:tcBorders>
              <w:top w:val="nil"/>
              <w:left w:val="nil"/>
              <w:bottom w:val="single" w:sz="4" w:space="0" w:color="auto"/>
              <w:right w:val="single" w:sz="4" w:space="0" w:color="auto"/>
            </w:tcBorders>
            <w:shd w:val="clear" w:color="000000" w:fill="FFFFFF"/>
            <w:vAlign w:val="center"/>
            <w:hideMark/>
          </w:tcPr>
          <w:p w14:paraId="6FA6B827"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69F396D1" w14:textId="77777777" w:rsidR="004A39D7" w:rsidRPr="004A39D7" w:rsidRDefault="004A39D7" w:rsidP="004A39D7">
            <w:pPr>
              <w:spacing w:line="240" w:lineRule="auto"/>
              <w:ind w:firstLine="0"/>
              <w:jc w:val="right"/>
              <w:rPr>
                <w:sz w:val="16"/>
                <w:szCs w:val="16"/>
              </w:rPr>
            </w:pPr>
            <w:r w:rsidRPr="004A39D7">
              <w:rPr>
                <w:sz w:val="16"/>
                <w:szCs w:val="16"/>
              </w:rPr>
              <w:t>10,0</w:t>
            </w:r>
          </w:p>
        </w:tc>
        <w:tc>
          <w:tcPr>
            <w:tcW w:w="992" w:type="dxa"/>
            <w:tcBorders>
              <w:top w:val="nil"/>
              <w:left w:val="nil"/>
              <w:bottom w:val="single" w:sz="4" w:space="0" w:color="auto"/>
              <w:right w:val="single" w:sz="4" w:space="0" w:color="auto"/>
            </w:tcBorders>
            <w:shd w:val="clear" w:color="000000" w:fill="FFFFFF"/>
            <w:noWrap/>
            <w:vAlign w:val="center"/>
            <w:hideMark/>
          </w:tcPr>
          <w:p w14:paraId="40EDCA6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DF7C91E" w14:textId="77777777" w:rsidTr="00825987">
        <w:trPr>
          <w:trHeight w:val="675"/>
        </w:trPr>
        <w:tc>
          <w:tcPr>
            <w:tcW w:w="3627" w:type="dxa"/>
            <w:tcBorders>
              <w:top w:val="nil"/>
              <w:left w:val="single" w:sz="4" w:space="0" w:color="auto"/>
              <w:bottom w:val="single" w:sz="4" w:space="0" w:color="auto"/>
              <w:right w:val="single" w:sz="4" w:space="0" w:color="auto"/>
            </w:tcBorders>
            <w:shd w:val="clear" w:color="000000" w:fill="FFFFFF"/>
            <w:hideMark/>
          </w:tcPr>
          <w:p w14:paraId="13ECE419" w14:textId="77777777" w:rsidR="004A39D7" w:rsidRPr="004A39D7" w:rsidRDefault="004A39D7" w:rsidP="004A39D7">
            <w:pPr>
              <w:spacing w:line="240" w:lineRule="auto"/>
              <w:ind w:firstLine="0"/>
              <w:jc w:val="center"/>
              <w:rPr>
                <w:b/>
                <w:bCs/>
                <w:sz w:val="16"/>
                <w:szCs w:val="16"/>
              </w:rPr>
            </w:pPr>
            <w:r w:rsidRPr="004A39D7">
              <w:rPr>
                <w:b/>
                <w:bCs/>
                <w:sz w:val="16"/>
                <w:szCs w:val="16"/>
              </w:rPr>
              <w:t>Муниципальная программа "Противодействие коррупции в Газимуро-Заводском муниципальном округе на 2025 - 2028 г.г.</w:t>
            </w:r>
          </w:p>
        </w:tc>
        <w:tc>
          <w:tcPr>
            <w:tcW w:w="1219" w:type="dxa"/>
            <w:tcBorders>
              <w:top w:val="nil"/>
              <w:left w:val="nil"/>
              <w:bottom w:val="single" w:sz="4" w:space="0" w:color="auto"/>
              <w:right w:val="single" w:sz="4" w:space="0" w:color="auto"/>
            </w:tcBorders>
            <w:shd w:val="clear" w:color="auto" w:fill="auto"/>
            <w:vAlign w:val="center"/>
            <w:hideMark/>
          </w:tcPr>
          <w:p w14:paraId="01F744EA"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61B7078"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5B66C8F" w14:textId="77777777" w:rsidR="004A39D7" w:rsidRPr="004A39D7" w:rsidRDefault="004A39D7" w:rsidP="004A39D7">
            <w:pPr>
              <w:spacing w:line="240" w:lineRule="auto"/>
              <w:ind w:firstLine="0"/>
              <w:jc w:val="center"/>
              <w:rPr>
                <w:b/>
                <w:bCs/>
                <w:sz w:val="16"/>
                <w:szCs w:val="16"/>
              </w:rPr>
            </w:pPr>
            <w:r w:rsidRPr="004A39D7">
              <w:rPr>
                <w:b/>
                <w:bCs/>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226F86EE" w14:textId="77777777" w:rsidR="004A39D7" w:rsidRPr="004A39D7" w:rsidRDefault="004A39D7" w:rsidP="004A39D7">
            <w:pPr>
              <w:spacing w:line="240" w:lineRule="auto"/>
              <w:ind w:firstLine="0"/>
              <w:jc w:val="center"/>
              <w:rPr>
                <w:b/>
                <w:bCs/>
                <w:sz w:val="16"/>
                <w:szCs w:val="16"/>
              </w:rPr>
            </w:pPr>
            <w:r w:rsidRPr="004A39D7">
              <w:rPr>
                <w:b/>
                <w:bCs/>
                <w:sz w:val="16"/>
                <w:szCs w:val="16"/>
              </w:rPr>
              <w:t>00 0 00 39150</w:t>
            </w:r>
          </w:p>
        </w:tc>
        <w:tc>
          <w:tcPr>
            <w:tcW w:w="590" w:type="dxa"/>
            <w:tcBorders>
              <w:top w:val="nil"/>
              <w:left w:val="nil"/>
              <w:bottom w:val="single" w:sz="4" w:space="0" w:color="auto"/>
              <w:right w:val="single" w:sz="4" w:space="0" w:color="auto"/>
            </w:tcBorders>
            <w:shd w:val="clear" w:color="000000" w:fill="FFFFFF"/>
            <w:vAlign w:val="center"/>
            <w:hideMark/>
          </w:tcPr>
          <w:p w14:paraId="2B980C9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0328A6B3" w14:textId="77777777" w:rsidR="004A39D7" w:rsidRPr="004A39D7" w:rsidRDefault="004A39D7" w:rsidP="004A39D7">
            <w:pPr>
              <w:spacing w:line="240" w:lineRule="auto"/>
              <w:ind w:firstLine="0"/>
              <w:jc w:val="right"/>
              <w:rPr>
                <w:b/>
                <w:bCs/>
                <w:sz w:val="16"/>
                <w:szCs w:val="16"/>
              </w:rPr>
            </w:pPr>
            <w:r w:rsidRPr="004A39D7">
              <w:rPr>
                <w:b/>
                <w:bCs/>
                <w:sz w:val="16"/>
                <w:szCs w:val="16"/>
              </w:rPr>
              <w:t>100,0</w:t>
            </w:r>
          </w:p>
        </w:tc>
        <w:tc>
          <w:tcPr>
            <w:tcW w:w="992" w:type="dxa"/>
            <w:tcBorders>
              <w:top w:val="nil"/>
              <w:left w:val="nil"/>
              <w:bottom w:val="single" w:sz="4" w:space="0" w:color="auto"/>
              <w:right w:val="single" w:sz="4" w:space="0" w:color="auto"/>
            </w:tcBorders>
            <w:shd w:val="clear" w:color="000000" w:fill="FFFFFF"/>
            <w:noWrap/>
            <w:vAlign w:val="center"/>
            <w:hideMark/>
          </w:tcPr>
          <w:p w14:paraId="498FD554"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28936806"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5EB46F6"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7E0E14A5"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D3AF081"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9297AB9"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275600C5" w14:textId="77777777" w:rsidR="004A39D7" w:rsidRPr="004A39D7" w:rsidRDefault="004A39D7" w:rsidP="004A39D7">
            <w:pPr>
              <w:spacing w:line="240" w:lineRule="auto"/>
              <w:ind w:firstLine="0"/>
              <w:jc w:val="center"/>
              <w:rPr>
                <w:sz w:val="16"/>
                <w:szCs w:val="16"/>
              </w:rPr>
            </w:pPr>
            <w:r w:rsidRPr="004A39D7">
              <w:rPr>
                <w:sz w:val="16"/>
                <w:szCs w:val="16"/>
              </w:rPr>
              <w:t>00 0 00 39150</w:t>
            </w:r>
          </w:p>
        </w:tc>
        <w:tc>
          <w:tcPr>
            <w:tcW w:w="590" w:type="dxa"/>
            <w:tcBorders>
              <w:top w:val="nil"/>
              <w:left w:val="nil"/>
              <w:bottom w:val="single" w:sz="4" w:space="0" w:color="auto"/>
              <w:right w:val="single" w:sz="4" w:space="0" w:color="auto"/>
            </w:tcBorders>
            <w:shd w:val="clear" w:color="auto" w:fill="auto"/>
            <w:vAlign w:val="center"/>
            <w:hideMark/>
          </w:tcPr>
          <w:p w14:paraId="29685F2F"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24184AD8" w14:textId="77777777" w:rsidR="004A39D7" w:rsidRPr="004A39D7" w:rsidRDefault="004A39D7" w:rsidP="004A39D7">
            <w:pPr>
              <w:spacing w:line="240" w:lineRule="auto"/>
              <w:ind w:firstLine="0"/>
              <w:jc w:val="right"/>
              <w:rPr>
                <w:sz w:val="16"/>
                <w:szCs w:val="16"/>
              </w:rPr>
            </w:pPr>
            <w:r w:rsidRPr="004A39D7">
              <w:rPr>
                <w:sz w:val="16"/>
                <w:szCs w:val="16"/>
              </w:rPr>
              <w:t>100,0</w:t>
            </w:r>
          </w:p>
        </w:tc>
        <w:tc>
          <w:tcPr>
            <w:tcW w:w="992" w:type="dxa"/>
            <w:tcBorders>
              <w:top w:val="nil"/>
              <w:left w:val="nil"/>
              <w:bottom w:val="single" w:sz="4" w:space="0" w:color="auto"/>
              <w:right w:val="single" w:sz="4" w:space="0" w:color="auto"/>
            </w:tcBorders>
            <w:shd w:val="clear" w:color="000000" w:fill="FFFFFF"/>
            <w:noWrap/>
            <w:vAlign w:val="center"/>
            <w:hideMark/>
          </w:tcPr>
          <w:p w14:paraId="52FBFFDB"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08FCF5E" w14:textId="77777777" w:rsidTr="00825987">
        <w:trPr>
          <w:trHeight w:val="720"/>
        </w:trPr>
        <w:tc>
          <w:tcPr>
            <w:tcW w:w="3627" w:type="dxa"/>
            <w:tcBorders>
              <w:top w:val="nil"/>
              <w:left w:val="single" w:sz="4" w:space="0" w:color="auto"/>
              <w:bottom w:val="single" w:sz="4" w:space="0" w:color="auto"/>
              <w:right w:val="single" w:sz="4" w:space="0" w:color="auto"/>
            </w:tcBorders>
            <w:shd w:val="clear" w:color="000000" w:fill="FFFFFF"/>
            <w:hideMark/>
          </w:tcPr>
          <w:p w14:paraId="3A0A847F" w14:textId="77777777" w:rsidR="004A39D7" w:rsidRPr="004A39D7" w:rsidRDefault="004A39D7" w:rsidP="004A39D7">
            <w:pPr>
              <w:spacing w:line="240" w:lineRule="auto"/>
              <w:ind w:firstLine="0"/>
              <w:jc w:val="center"/>
              <w:rPr>
                <w:b/>
                <w:bCs/>
                <w:sz w:val="16"/>
                <w:szCs w:val="16"/>
              </w:rPr>
            </w:pPr>
            <w:r w:rsidRPr="004A39D7">
              <w:rPr>
                <w:b/>
                <w:bCs/>
                <w:sz w:val="16"/>
                <w:szCs w:val="16"/>
              </w:rPr>
              <w:t>Муниципальная программа «Укрепление общественного здоровья в Газимуро-Заводском муниципальном округе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4089DF91"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45298F1"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FC2122A" w14:textId="77777777" w:rsidR="004A39D7" w:rsidRPr="004A39D7" w:rsidRDefault="004A39D7" w:rsidP="004A39D7">
            <w:pPr>
              <w:spacing w:line="240" w:lineRule="auto"/>
              <w:ind w:firstLine="0"/>
              <w:jc w:val="center"/>
              <w:rPr>
                <w:b/>
                <w:bCs/>
                <w:sz w:val="16"/>
                <w:szCs w:val="16"/>
              </w:rPr>
            </w:pPr>
            <w:r w:rsidRPr="004A39D7">
              <w:rPr>
                <w:b/>
                <w:bCs/>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033FD371" w14:textId="77777777" w:rsidR="004A39D7" w:rsidRPr="004A39D7" w:rsidRDefault="004A39D7" w:rsidP="004A39D7">
            <w:pPr>
              <w:spacing w:line="240" w:lineRule="auto"/>
              <w:ind w:firstLine="0"/>
              <w:jc w:val="center"/>
              <w:rPr>
                <w:b/>
                <w:bCs/>
                <w:sz w:val="16"/>
                <w:szCs w:val="16"/>
              </w:rPr>
            </w:pPr>
            <w:r w:rsidRPr="004A39D7">
              <w:rPr>
                <w:b/>
                <w:bCs/>
                <w:sz w:val="16"/>
                <w:szCs w:val="16"/>
              </w:rPr>
              <w:t>00 0 00 39160</w:t>
            </w:r>
          </w:p>
        </w:tc>
        <w:tc>
          <w:tcPr>
            <w:tcW w:w="590" w:type="dxa"/>
            <w:tcBorders>
              <w:top w:val="nil"/>
              <w:left w:val="nil"/>
              <w:bottom w:val="single" w:sz="4" w:space="0" w:color="auto"/>
              <w:right w:val="single" w:sz="4" w:space="0" w:color="auto"/>
            </w:tcBorders>
            <w:shd w:val="clear" w:color="000000" w:fill="FFFFFF"/>
            <w:vAlign w:val="center"/>
            <w:hideMark/>
          </w:tcPr>
          <w:p w14:paraId="429F450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73281979" w14:textId="77777777" w:rsidR="004A39D7" w:rsidRPr="004A39D7" w:rsidRDefault="004A39D7" w:rsidP="004A39D7">
            <w:pPr>
              <w:spacing w:line="240" w:lineRule="auto"/>
              <w:ind w:firstLine="0"/>
              <w:jc w:val="right"/>
              <w:rPr>
                <w:b/>
                <w:bCs/>
                <w:sz w:val="16"/>
                <w:szCs w:val="16"/>
              </w:rPr>
            </w:pPr>
            <w:r w:rsidRPr="004A39D7">
              <w:rPr>
                <w:b/>
                <w:bCs/>
                <w:sz w:val="16"/>
                <w:szCs w:val="16"/>
              </w:rPr>
              <w:t>50,0</w:t>
            </w:r>
          </w:p>
        </w:tc>
        <w:tc>
          <w:tcPr>
            <w:tcW w:w="992" w:type="dxa"/>
            <w:tcBorders>
              <w:top w:val="nil"/>
              <w:left w:val="nil"/>
              <w:bottom w:val="single" w:sz="4" w:space="0" w:color="auto"/>
              <w:right w:val="single" w:sz="4" w:space="0" w:color="auto"/>
            </w:tcBorders>
            <w:shd w:val="clear" w:color="000000" w:fill="FFFFFF"/>
            <w:noWrap/>
            <w:vAlign w:val="center"/>
            <w:hideMark/>
          </w:tcPr>
          <w:p w14:paraId="6466386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14D9621"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8132934"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220AAD9"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A472371"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6279360"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074D7DF4" w14:textId="77777777" w:rsidR="004A39D7" w:rsidRPr="004A39D7" w:rsidRDefault="004A39D7" w:rsidP="004A39D7">
            <w:pPr>
              <w:spacing w:line="240" w:lineRule="auto"/>
              <w:ind w:firstLine="0"/>
              <w:jc w:val="center"/>
              <w:rPr>
                <w:sz w:val="16"/>
                <w:szCs w:val="16"/>
              </w:rPr>
            </w:pPr>
            <w:r w:rsidRPr="004A39D7">
              <w:rPr>
                <w:sz w:val="16"/>
                <w:szCs w:val="16"/>
              </w:rPr>
              <w:t>00 0 00 39160</w:t>
            </w:r>
          </w:p>
        </w:tc>
        <w:tc>
          <w:tcPr>
            <w:tcW w:w="590" w:type="dxa"/>
            <w:tcBorders>
              <w:top w:val="nil"/>
              <w:left w:val="nil"/>
              <w:bottom w:val="single" w:sz="4" w:space="0" w:color="auto"/>
              <w:right w:val="single" w:sz="4" w:space="0" w:color="auto"/>
            </w:tcBorders>
            <w:shd w:val="clear" w:color="auto" w:fill="auto"/>
            <w:vAlign w:val="center"/>
            <w:hideMark/>
          </w:tcPr>
          <w:p w14:paraId="42E5B655"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0190B9AB" w14:textId="77777777" w:rsidR="004A39D7" w:rsidRPr="004A39D7" w:rsidRDefault="004A39D7" w:rsidP="004A39D7">
            <w:pPr>
              <w:spacing w:line="240" w:lineRule="auto"/>
              <w:ind w:firstLine="0"/>
              <w:jc w:val="right"/>
              <w:rPr>
                <w:sz w:val="16"/>
                <w:szCs w:val="16"/>
              </w:rPr>
            </w:pPr>
            <w:r w:rsidRPr="004A39D7">
              <w:rPr>
                <w:sz w:val="16"/>
                <w:szCs w:val="16"/>
              </w:rPr>
              <w:t>50,0</w:t>
            </w:r>
          </w:p>
        </w:tc>
        <w:tc>
          <w:tcPr>
            <w:tcW w:w="992" w:type="dxa"/>
            <w:tcBorders>
              <w:top w:val="nil"/>
              <w:left w:val="nil"/>
              <w:bottom w:val="single" w:sz="4" w:space="0" w:color="auto"/>
              <w:right w:val="single" w:sz="4" w:space="0" w:color="auto"/>
            </w:tcBorders>
            <w:shd w:val="clear" w:color="000000" w:fill="FFFFFF"/>
            <w:noWrap/>
            <w:vAlign w:val="center"/>
            <w:hideMark/>
          </w:tcPr>
          <w:p w14:paraId="282F7FFB"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8003321" w14:textId="77777777" w:rsidTr="00825987">
        <w:trPr>
          <w:trHeight w:val="108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8853C14" w14:textId="77777777" w:rsidR="004A39D7" w:rsidRPr="004A39D7" w:rsidRDefault="004A39D7" w:rsidP="004A39D7">
            <w:pPr>
              <w:spacing w:line="240" w:lineRule="auto"/>
              <w:ind w:firstLine="0"/>
              <w:jc w:val="left"/>
              <w:rPr>
                <w:sz w:val="18"/>
                <w:szCs w:val="18"/>
              </w:rPr>
            </w:pPr>
            <w:r w:rsidRPr="004A39D7">
              <w:rPr>
                <w:sz w:val="18"/>
                <w:szCs w:val="18"/>
              </w:rPr>
              <w:t>Муниципальная программа «Реализация молодежной политики на  территории Газимуро-Заводского муниципального округа на 2026-2028 годы»</w:t>
            </w:r>
          </w:p>
        </w:tc>
        <w:tc>
          <w:tcPr>
            <w:tcW w:w="1219" w:type="dxa"/>
            <w:tcBorders>
              <w:top w:val="nil"/>
              <w:left w:val="nil"/>
              <w:bottom w:val="single" w:sz="4" w:space="0" w:color="auto"/>
              <w:right w:val="single" w:sz="4" w:space="0" w:color="auto"/>
            </w:tcBorders>
            <w:shd w:val="clear" w:color="auto" w:fill="auto"/>
            <w:vAlign w:val="center"/>
            <w:hideMark/>
          </w:tcPr>
          <w:p w14:paraId="0A5EA363"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BAEB174"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663" w:type="dxa"/>
            <w:tcBorders>
              <w:top w:val="nil"/>
              <w:left w:val="nil"/>
              <w:bottom w:val="single" w:sz="4" w:space="0" w:color="auto"/>
              <w:right w:val="single" w:sz="4" w:space="0" w:color="auto"/>
            </w:tcBorders>
            <w:shd w:val="clear" w:color="auto" w:fill="auto"/>
            <w:vAlign w:val="center"/>
            <w:hideMark/>
          </w:tcPr>
          <w:p w14:paraId="27DA9A97" w14:textId="77777777" w:rsidR="004A39D7" w:rsidRPr="004A39D7" w:rsidRDefault="004A39D7" w:rsidP="004A39D7">
            <w:pPr>
              <w:spacing w:line="240" w:lineRule="auto"/>
              <w:ind w:firstLine="0"/>
              <w:jc w:val="center"/>
              <w:rPr>
                <w:sz w:val="18"/>
                <w:szCs w:val="18"/>
              </w:rPr>
            </w:pPr>
            <w:r w:rsidRPr="004A39D7">
              <w:rPr>
                <w:sz w:val="18"/>
                <w:szCs w:val="18"/>
              </w:rPr>
              <w:t>13</w:t>
            </w:r>
          </w:p>
        </w:tc>
        <w:tc>
          <w:tcPr>
            <w:tcW w:w="774" w:type="dxa"/>
            <w:tcBorders>
              <w:top w:val="nil"/>
              <w:left w:val="nil"/>
              <w:bottom w:val="single" w:sz="4" w:space="0" w:color="auto"/>
              <w:right w:val="single" w:sz="4" w:space="0" w:color="auto"/>
            </w:tcBorders>
            <w:shd w:val="clear" w:color="auto" w:fill="auto"/>
            <w:vAlign w:val="center"/>
            <w:hideMark/>
          </w:tcPr>
          <w:p w14:paraId="0869589E" w14:textId="77777777" w:rsidR="004A39D7" w:rsidRPr="004A39D7" w:rsidRDefault="004A39D7" w:rsidP="004A39D7">
            <w:pPr>
              <w:spacing w:line="240" w:lineRule="auto"/>
              <w:ind w:firstLine="0"/>
              <w:jc w:val="center"/>
              <w:rPr>
                <w:b/>
                <w:bCs/>
                <w:sz w:val="18"/>
                <w:szCs w:val="18"/>
              </w:rPr>
            </w:pPr>
            <w:r w:rsidRPr="004A39D7">
              <w:rPr>
                <w:b/>
                <w:bCs/>
                <w:sz w:val="18"/>
                <w:szCs w:val="18"/>
              </w:rPr>
              <w:t>00 0 00 39200</w:t>
            </w:r>
          </w:p>
        </w:tc>
        <w:tc>
          <w:tcPr>
            <w:tcW w:w="590" w:type="dxa"/>
            <w:tcBorders>
              <w:top w:val="nil"/>
              <w:left w:val="nil"/>
              <w:bottom w:val="single" w:sz="4" w:space="0" w:color="auto"/>
              <w:right w:val="single" w:sz="4" w:space="0" w:color="auto"/>
            </w:tcBorders>
            <w:shd w:val="clear" w:color="000000" w:fill="FFFFFF"/>
            <w:vAlign w:val="center"/>
            <w:hideMark/>
          </w:tcPr>
          <w:p w14:paraId="4C795CFF"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66F173EF" w14:textId="77777777" w:rsidR="004A39D7" w:rsidRPr="004A39D7" w:rsidRDefault="004A39D7" w:rsidP="004A39D7">
            <w:pPr>
              <w:spacing w:line="240" w:lineRule="auto"/>
              <w:ind w:firstLine="0"/>
              <w:jc w:val="right"/>
              <w:rPr>
                <w:b/>
                <w:bCs/>
                <w:sz w:val="18"/>
                <w:szCs w:val="18"/>
              </w:rPr>
            </w:pPr>
            <w:r w:rsidRPr="004A39D7">
              <w:rPr>
                <w:b/>
                <w:bCs/>
                <w:sz w:val="18"/>
                <w:szCs w:val="18"/>
              </w:rPr>
              <w:t>469,0</w:t>
            </w:r>
          </w:p>
        </w:tc>
        <w:tc>
          <w:tcPr>
            <w:tcW w:w="992" w:type="dxa"/>
            <w:tcBorders>
              <w:top w:val="nil"/>
              <w:left w:val="nil"/>
              <w:bottom w:val="single" w:sz="4" w:space="0" w:color="auto"/>
              <w:right w:val="single" w:sz="4" w:space="0" w:color="auto"/>
            </w:tcBorders>
            <w:shd w:val="clear" w:color="000000" w:fill="FFFFFF"/>
            <w:noWrap/>
            <w:vAlign w:val="center"/>
            <w:hideMark/>
          </w:tcPr>
          <w:p w14:paraId="57F974BC"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1718540" w14:textId="77777777" w:rsidTr="00825987">
        <w:trPr>
          <w:trHeight w:val="6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AB642DE" w14:textId="77777777" w:rsidR="004A39D7" w:rsidRPr="004A39D7" w:rsidRDefault="004A39D7" w:rsidP="004A39D7">
            <w:pPr>
              <w:spacing w:line="240" w:lineRule="auto"/>
              <w:ind w:firstLine="0"/>
              <w:jc w:val="left"/>
              <w:rPr>
                <w:sz w:val="18"/>
                <w:szCs w:val="18"/>
              </w:rPr>
            </w:pPr>
            <w:r w:rsidRPr="004A39D7">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D301C3C"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9B7FE9D"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663" w:type="dxa"/>
            <w:tcBorders>
              <w:top w:val="nil"/>
              <w:left w:val="nil"/>
              <w:bottom w:val="single" w:sz="4" w:space="0" w:color="auto"/>
              <w:right w:val="single" w:sz="4" w:space="0" w:color="auto"/>
            </w:tcBorders>
            <w:shd w:val="clear" w:color="auto" w:fill="auto"/>
            <w:vAlign w:val="center"/>
            <w:hideMark/>
          </w:tcPr>
          <w:p w14:paraId="02AFBE8E" w14:textId="77777777" w:rsidR="004A39D7" w:rsidRPr="004A39D7" w:rsidRDefault="004A39D7" w:rsidP="004A39D7">
            <w:pPr>
              <w:spacing w:line="240" w:lineRule="auto"/>
              <w:ind w:firstLine="0"/>
              <w:jc w:val="center"/>
              <w:rPr>
                <w:sz w:val="18"/>
                <w:szCs w:val="18"/>
              </w:rPr>
            </w:pPr>
            <w:r w:rsidRPr="004A39D7">
              <w:rPr>
                <w:sz w:val="18"/>
                <w:szCs w:val="18"/>
              </w:rPr>
              <w:t>13</w:t>
            </w:r>
          </w:p>
        </w:tc>
        <w:tc>
          <w:tcPr>
            <w:tcW w:w="774" w:type="dxa"/>
            <w:tcBorders>
              <w:top w:val="nil"/>
              <w:left w:val="nil"/>
              <w:bottom w:val="single" w:sz="4" w:space="0" w:color="auto"/>
              <w:right w:val="single" w:sz="4" w:space="0" w:color="auto"/>
            </w:tcBorders>
            <w:shd w:val="clear" w:color="auto" w:fill="auto"/>
            <w:vAlign w:val="center"/>
            <w:hideMark/>
          </w:tcPr>
          <w:p w14:paraId="2B2E082E" w14:textId="77777777" w:rsidR="004A39D7" w:rsidRPr="004A39D7" w:rsidRDefault="004A39D7" w:rsidP="004A39D7">
            <w:pPr>
              <w:spacing w:line="240" w:lineRule="auto"/>
              <w:ind w:firstLine="0"/>
              <w:jc w:val="center"/>
              <w:rPr>
                <w:sz w:val="18"/>
                <w:szCs w:val="18"/>
              </w:rPr>
            </w:pPr>
            <w:r w:rsidRPr="004A39D7">
              <w:rPr>
                <w:sz w:val="18"/>
                <w:szCs w:val="18"/>
              </w:rPr>
              <w:t>00 0 00 39200</w:t>
            </w:r>
          </w:p>
        </w:tc>
        <w:tc>
          <w:tcPr>
            <w:tcW w:w="590" w:type="dxa"/>
            <w:tcBorders>
              <w:top w:val="nil"/>
              <w:left w:val="nil"/>
              <w:bottom w:val="single" w:sz="4" w:space="0" w:color="auto"/>
              <w:right w:val="single" w:sz="4" w:space="0" w:color="auto"/>
            </w:tcBorders>
            <w:shd w:val="clear" w:color="auto" w:fill="auto"/>
            <w:vAlign w:val="center"/>
            <w:hideMark/>
          </w:tcPr>
          <w:p w14:paraId="1FFCA834" w14:textId="77777777" w:rsidR="004A39D7" w:rsidRPr="004A39D7" w:rsidRDefault="004A39D7" w:rsidP="004A39D7">
            <w:pPr>
              <w:spacing w:line="240" w:lineRule="auto"/>
              <w:ind w:firstLine="0"/>
              <w:jc w:val="center"/>
              <w:rPr>
                <w:sz w:val="18"/>
                <w:szCs w:val="18"/>
              </w:rPr>
            </w:pPr>
            <w:r w:rsidRPr="004A39D7">
              <w:rPr>
                <w:sz w:val="18"/>
                <w:szCs w:val="18"/>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3ACD950E" w14:textId="77777777" w:rsidR="004A39D7" w:rsidRPr="004A39D7" w:rsidRDefault="004A39D7" w:rsidP="004A39D7">
            <w:pPr>
              <w:spacing w:line="240" w:lineRule="auto"/>
              <w:ind w:firstLine="0"/>
              <w:jc w:val="right"/>
              <w:rPr>
                <w:sz w:val="18"/>
                <w:szCs w:val="18"/>
              </w:rPr>
            </w:pPr>
            <w:r w:rsidRPr="004A39D7">
              <w:rPr>
                <w:sz w:val="18"/>
                <w:szCs w:val="18"/>
              </w:rPr>
              <w:t>469,0</w:t>
            </w:r>
          </w:p>
        </w:tc>
        <w:tc>
          <w:tcPr>
            <w:tcW w:w="992" w:type="dxa"/>
            <w:tcBorders>
              <w:top w:val="nil"/>
              <w:left w:val="nil"/>
              <w:bottom w:val="single" w:sz="4" w:space="0" w:color="auto"/>
              <w:right w:val="single" w:sz="4" w:space="0" w:color="auto"/>
            </w:tcBorders>
            <w:shd w:val="clear" w:color="000000" w:fill="FFFFFF"/>
            <w:noWrap/>
            <w:vAlign w:val="center"/>
            <w:hideMark/>
          </w:tcPr>
          <w:p w14:paraId="7BDBFC78"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B1E80EA" w14:textId="77777777" w:rsidTr="00825987">
        <w:trPr>
          <w:trHeight w:val="78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B11B341" w14:textId="77777777" w:rsidR="004A39D7" w:rsidRPr="004A39D7" w:rsidRDefault="004A39D7" w:rsidP="004A39D7">
            <w:pPr>
              <w:spacing w:line="240" w:lineRule="auto"/>
              <w:ind w:firstLine="0"/>
              <w:jc w:val="left"/>
              <w:rPr>
                <w:b/>
                <w:bCs/>
                <w:sz w:val="18"/>
                <w:szCs w:val="18"/>
              </w:rPr>
            </w:pPr>
            <w:r w:rsidRPr="004A39D7">
              <w:rPr>
                <w:b/>
                <w:bCs/>
                <w:sz w:val="18"/>
                <w:szCs w:val="18"/>
              </w:rPr>
              <w:t xml:space="preserve">Поощрение работников, занимающихся обеспечением по привлечению граждан на военную службу  </w:t>
            </w:r>
          </w:p>
        </w:tc>
        <w:tc>
          <w:tcPr>
            <w:tcW w:w="1219" w:type="dxa"/>
            <w:tcBorders>
              <w:top w:val="nil"/>
              <w:left w:val="nil"/>
              <w:bottom w:val="single" w:sz="4" w:space="0" w:color="auto"/>
              <w:right w:val="single" w:sz="4" w:space="0" w:color="auto"/>
            </w:tcBorders>
            <w:shd w:val="clear" w:color="auto" w:fill="auto"/>
            <w:vAlign w:val="center"/>
            <w:hideMark/>
          </w:tcPr>
          <w:p w14:paraId="311697A3"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AC40595" w14:textId="77777777" w:rsidR="004A39D7" w:rsidRPr="004A39D7" w:rsidRDefault="004A39D7" w:rsidP="004A39D7">
            <w:pPr>
              <w:spacing w:line="240" w:lineRule="auto"/>
              <w:ind w:firstLine="0"/>
              <w:jc w:val="center"/>
              <w:rPr>
                <w:b/>
                <w:bCs/>
                <w:sz w:val="18"/>
                <w:szCs w:val="18"/>
              </w:rPr>
            </w:pPr>
            <w:r w:rsidRPr="004A39D7">
              <w:rPr>
                <w:b/>
                <w:bCs/>
                <w:sz w:val="18"/>
                <w:szCs w:val="18"/>
              </w:rPr>
              <w:t>01</w:t>
            </w:r>
          </w:p>
        </w:tc>
        <w:tc>
          <w:tcPr>
            <w:tcW w:w="663" w:type="dxa"/>
            <w:tcBorders>
              <w:top w:val="nil"/>
              <w:left w:val="nil"/>
              <w:bottom w:val="single" w:sz="4" w:space="0" w:color="auto"/>
              <w:right w:val="single" w:sz="4" w:space="0" w:color="auto"/>
            </w:tcBorders>
            <w:shd w:val="clear" w:color="auto" w:fill="auto"/>
            <w:vAlign w:val="center"/>
            <w:hideMark/>
          </w:tcPr>
          <w:p w14:paraId="5D16F5E6" w14:textId="77777777" w:rsidR="004A39D7" w:rsidRPr="004A39D7" w:rsidRDefault="004A39D7" w:rsidP="004A39D7">
            <w:pPr>
              <w:spacing w:line="240" w:lineRule="auto"/>
              <w:ind w:firstLine="0"/>
              <w:jc w:val="center"/>
              <w:rPr>
                <w:b/>
                <w:bCs/>
                <w:sz w:val="18"/>
                <w:szCs w:val="18"/>
              </w:rPr>
            </w:pPr>
            <w:r w:rsidRPr="004A39D7">
              <w:rPr>
                <w:b/>
                <w:bCs/>
                <w:sz w:val="18"/>
                <w:szCs w:val="18"/>
              </w:rPr>
              <w:t>13</w:t>
            </w:r>
          </w:p>
        </w:tc>
        <w:tc>
          <w:tcPr>
            <w:tcW w:w="774" w:type="dxa"/>
            <w:tcBorders>
              <w:top w:val="nil"/>
              <w:left w:val="nil"/>
              <w:bottom w:val="single" w:sz="4" w:space="0" w:color="auto"/>
              <w:right w:val="single" w:sz="4" w:space="0" w:color="auto"/>
            </w:tcBorders>
            <w:shd w:val="clear" w:color="auto" w:fill="auto"/>
            <w:vAlign w:val="center"/>
            <w:hideMark/>
          </w:tcPr>
          <w:p w14:paraId="54E4716A" w14:textId="77777777" w:rsidR="004A39D7" w:rsidRPr="004A39D7" w:rsidRDefault="004A39D7" w:rsidP="004A39D7">
            <w:pPr>
              <w:spacing w:line="240" w:lineRule="auto"/>
              <w:ind w:firstLine="0"/>
              <w:jc w:val="center"/>
              <w:rPr>
                <w:b/>
                <w:bCs/>
                <w:sz w:val="18"/>
                <w:szCs w:val="18"/>
              </w:rPr>
            </w:pPr>
            <w:r w:rsidRPr="004A39D7">
              <w:rPr>
                <w:b/>
                <w:bCs/>
                <w:sz w:val="18"/>
                <w:szCs w:val="18"/>
              </w:rPr>
              <w:t>00 0 00 П8050</w:t>
            </w:r>
          </w:p>
        </w:tc>
        <w:tc>
          <w:tcPr>
            <w:tcW w:w="590" w:type="dxa"/>
            <w:tcBorders>
              <w:top w:val="nil"/>
              <w:left w:val="nil"/>
              <w:bottom w:val="single" w:sz="4" w:space="0" w:color="auto"/>
              <w:right w:val="single" w:sz="4" w:space="0" w:color="auto"/>
            </w:tcBorders>
            <w:shd w:val="clear" w:color="auto" w:fill="auto"/>
            <w:vAlign w:val="center"/>
            <w:hideMark/>
          </w:tcPr>
          <w:p w14:paraId="5ADFC8D2"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56280DE8" w14:textId="77777777" w:rsidR="004A39D7" w:rsidRPr="004A39D7" w:rsidRDefault="004A39D7" w:rsidP="004A39D7">
            <w:pPr>
              <w:spacing w:line="240" w:lineRule="auto"/>
              <w:ind w:firstLine="0"/>
              <w:jc w:val="right"/>
              <w:rPr>
                <w:b/>
                <w:bCs/>
                <w:sz w:val="18"/>
                <w:szCs w:val="18"/>
              </w:rPr>
            </w:pPr>
            <w:r w:rsidRPr="004A39D7">
              <w:rPr>
                <w:b/>
                <w:bCs/>
                <w:sz w:val="18"/>
                <w:szCs w:val="18"/>
              </w:rPr>
              <w:t>1 315,4</w:t>
            </w:r>
          </w:p>
        </w:tc>
        <w:tc>
          <w:tcPr>
            <w:tcW w:w="992" w:type="dxa"/>
            <w:tcBorders>
              <w:top w:val="nil"/>
              <w:left w:val="nil"/>
              <w:bottom w:val="single" w:sz="4" w:space="0" w:color="auto"/>
              <w:right w:val="single" w:sz="4" w:space="0" w:color="auto"/>
            </w:tcBorders>
            <w:shd w:val="clear" w:color="000000" w:fill="FFFFFF"/>
            <w:noWrap/>
            <w:vAlign w:val="center"/>
            <w:hideMark/>
          </w:tcPr>
          <w:p w14:paraId="59AA738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415910C"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C449BC6" w14:textId="77777777" w:rsidR="004A39D7" w:rsidRPr="004A39D7" w:rsidRDefault="004A39D7" w:rsidP="004A39D7">
            <w:pPr>
              <w:spacing w:line="240" w:lineRule="auto"/>
              <w:ind w:firstLine="0"/>
              <w:jc w:val="left"/>
              <w:rPr>
                <w:sz w:val="18"/>
                <w:szCs w:val="18"/>
              </w:rPr>
            </w:pPr>
            <w:r w:rsidRPr="004A39D7">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F18E40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8F1C0DC"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663" w:type="dxa"/>
            <w:tcBorders>
              <w:top w:val="nil"/>
              <w:left w:val="nil"/>
              <w:bottom w:val="single" w:sz="4" w:space="0" w:color="auto"/>
              <w:right w:val="single" w:sz="4" w:space="0" w:color="auto"/>
            </w:tcBorders>
            <w:shd w:val="clear" w:color="auto" w:fill="auto"/>
            <w:vAlign w:val="center"/>
            <w:hideMark/>
          </w:tcPr>
          <w:p w14:paraId="3D806E3F" w14:textId="77777777" w:rsidR="004A39D7" w:rsidRPr="004A39D7" w:rsidRDefault="004A39D7" w:rsidP="004A39D7">
            <w:pPr>
              <w:spacing w:line="240" w:lineRule="auto"/>
              <w:ind w:firstLine="0"/>
              <w:jc w:val="center"/>
              <w:rPr>
                <w:sz w:val="18"/>
                <w:szCs w:val="18"/>
              </w:rPr>
            </w:pPr>
            <w:r w:rsidRPr="004A39D7">
              <w:rPr>
                <w:sz w:val="18"/>
                <w:szCs w:val="18"/>
              </w:rPr>
              <w:t>13</w:t>
            </w:r>
          </w:p>
        </w:tc>
        <w:tc>
          <w:tcPr>
            <w:tcW w:w="774" w:type="dxa"/>
            <w:tcBorders>
              <w:top w:val="nil"/>
              <w:left w:val="nil"/>
              <w:bottom w:val="single" w:sz="4" w:space="0" w:color="auto"/>
              <w:right w:val="single" w:sz="4" w:space="0" w:color="auto"/>
            </w:tcBorders>
            <w:shd w:val="clear" w:color="auto" w:fill="auto"/>
            <w:vAlign w:val="center"/>
            <w:hideMark/>
          </w:tcPr>
          <w:p w14:paraId="031234D1" w14:textId="77777777" w:rsidR="004A39D7" w:rsidRPr="004A39D7" w:rsidRDefault="004A39D7" w:rsidP="004A39D7">
            <w:pPr>
              <w:spacing w:line="240" w:lineRule="auto"/>
              <w:ind w:firstLine="0"/>
              <w:jc w:val="center"/>
              <w:rPr>
                <w:sz w:val="18"/>
                <w:szCs w:val="18"/>
              </w:rPr>
            </w:pPr>
            <w:r w:rsidRPr="004A39D7">
              <w:rPr>
                <w:sz w:val="18"/>
                <w:szCs w:val="18"/>
              </w:rPr>
              <w:t>00 0 00 П8050</w:t>
            </w:r>
          </w:p>
        </w:tc>
        <w:tc>
          <w:tcPr>
            <w:tcW w:w="590" w:type="dxa"/>
            <w:tcBorders>
              <w:top w:val="nil"/>
              <w:left w:val="nil"/>
              <w:bottom w:val="single" w:sz="4" w:space="0" w:color="auto"/>
              <w:right w:val="single" w:sz="4" w:space="0" w:color="auto"/>
            </w:tcBorders>
            <w:shd w:val="clear" w:color="auto" w:fill="auto"/>
            <w:vAlign w:val="center"/>
            <w:hideMark/>
          </w:tcPr>
          <w:p w14:paraId="6C80E5CD" w14:textId="77777777" w:rsidR="004A39D7" w:rsidRPr="004A39D7" w:rsidRDefault="004A39D7" w:rsidP="004A39D7">
            <w:pPr>
              <w:spacing w:line="240" w:lineRule="auto"/>
              <w:ind w:firstLine="0"/>
              <w:jc w:val="center"/>
              <w:rPr>
                <w:sz w:val="18"/>
                <w:szCs w:val="18"/>
              </w:rPr>
            </w:pPr>
            <w:r w:rsidRPr="004A39D7">
              <w:rPr>
                <w:sz w:val="18"/>
                <w:szCs w:val="18"/>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27FCEC4D" w14:textId="77777777" w:rsidR="004A39D7" w:rsidRPr="004A39D7" w:rsidRDefault="004A39D7" w:rsidP="004A39D7">
            <w:pPr>
              <w:spacing w:line="240" w:lineRule="auto"/>
              <w:ind w:firstLine="0"/>
              <w:jc w:val="right"/>
              <w:rPr>
                <w:sz w:val="18"/>
                <w:szCs w:val="18"/>
              </w:rPr>
            </w:pPr>
            <w:r w:rsidRPr="004A39D7">
              <w:rPr>
                <w:sz w:val="18"/>
                <w:szCs w:val="18"/>
              </w:rPr>
              <w:t>100,0</w:t>
            </w:r>
          </w:p>
        </w:tc>
        <w:tc>
          <w:tcPr>
            <w:tcW w:w="992" w:type="dxa"/>
            <w:tcBorders>
              <w:top w:val="nil"/>
              <w:left w:val="nil"/>
              <w:bottom w:val="single" w:sz="4" w:space="0" w:color="auto"/>
              <w:right w:val="single" w:sz="4" w:space="0" w:color="auto"/>
            </w:tcBorders>
            <w:shd w:val="clear" w:color="000000" w:fill="FFFFFF"/>
            <w:noWrap/>
            <w:vAlign w:val="center"/>
            <w:hideMark/>
          </w:tcPr>
          <w:p w14:paraId="2D021613"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221945B" w14:textId="77777777" w:rsidTr="00825987">
        <w:trPr>
          <w:trHeight w:val="51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0A6A5167" w14:textId="77777777" w:rsidR="004A39D7" w:rsidRPr="004A39D7" w:rsidRDefault="004A39D7" w:rsidP="004A39D7">
            <w:pPr>
              <w:spacing w:line="240" w:lineRule="auto"/>
              <w:ind w:firstLine="0"/>
              <w:jc w:val="left"/>
              <w:rPr>
                <w:sz w:val="18"/>
                <w:szCs w:val="18"/>
              </w:rPr>
            </w:pPr>
            <w:r w:rsidRPr="004A39D7">
              <w:rPr>
                <w:sz w:val="18"/>
                <w:szCs w:val="18"/>
              </w:rPr>
              <w:t>Премии и гранты</w:t>
            </w:r>
          </w:p>
        </w:tc>
        <w:tc>
          <w:tcPr>
            <w:tcW w:w="1219" w:type="dxa"/>
            <w:tcBorders>
              <w:top w:val="nil"/>
              <w:left w:val="nil"/>
              <w:bottom w:val="single" w:sz="4" w:space="0" w:color="auto"/>
              <w:right w:val="single" w:sz="4" w:space="0" w:color="auto"/>
            </w:tcBorders>
            <w:shd w:val="clear" w:color="auto" w:fill="auto"/>
            <w:vAlign w:val="center"/>
            <w:hideMark/>
          </w:tcPr>
          <w:p w14:paraId="2BC1A04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E2F998B"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663" w:type="dxa"/>
            <w:tcBorders>
              <w:top w:val="nil"/>
              <w:left w:val="nil"/>
              <w:bottom w:val="single" w:sz="4" w:space="0" w:color="auto"/>
              <w:right w:val="single" w:sz="4" w:space="0" w:color="auto"/>
            </w:tcBorders>
            <w:shd w:val="clear" w:color="auto" w:fill="auto"/>
            <w:vAlign w:val="center"/>
            <w:hideMark/>
          </w:tcPr>
          <w:p w14:paraId="43222EBB" w14:textId="77777777" w:rsidR="004A39D7" w:rsidRPr="004A39D7" w:rsidRDefault="004A39D7" w:rsidP="004A39D7">
            <w:pPr>
              <w:spacing w:line="240" w:lineRule="auto"/>
              <w:ind w:firstLine="0"/>
              <w:jc w:val="center"/>
              <w:rPr>
                <w:sz w:val="18"/>
                <w:szCs w:val="18"/>
              </w:rPr>
            </w:pPr>
            <w:r w:rsidRPr="004A39D7">
              <w:rPr>
                <w:sz w:val="18"/>
                <w:szCs w:val="18"/>
              </w:rPr>
              <w:t>13</w:t>
            </w:r>
          </w:p>
        </w:tc>
        <w:tc>
          <w:tcPr>
            <w:tcW w:w="774" w:type="dxa"/>
            <w:tcBorders>
              <w:top w:val="nil"/>
              <w:left w:val="nil"/>
              <w:bottom w:val="single" w:sz="4" w:space="0" w:color="auto"/>
              <w:right w:val="single" w:sz="4" w:space="0" w:color="auto"/>
            </w:tcBorders>
            <w:shd w:val="clear" w:color="auto" w:fill="auto"/>
            <w:vAlign w:val="center"/>
            <w:hideMark/>
          </w:tcPr>
          <w:p w14:paraId="11678F7B" w14:textId="77777777" w:rsidR="004A39D7" w:rsidRPr="004A39D7" w:rsidRDefault="004A39D7" w:rsidP="004A39D7">
            <w:pPr>
              <w:spacing w:line="240" w:lineRule="auto"/>
              <w:ind w:firstLine="0"/>
              <w:jc w:val="center"/>
              <w:rPr>
                <w:sz w:val="18"/>
                <w:szCs w:val="18"/>
              </w:rPr>
            </w:pPr>
            <w:r w:rsidRPr="004A39D7">
              <w:rPr>
                <w:sz w:val="18"/>
                <w:szCs w:val="18"/>
              </w:rPr>
              <w:t>00 0 00 П8050</w:t>
            </w:r>
          </w:p>
        </w:tc>
        <w:tc>
          <w:tcPr>
            <w:tcW w:w="590" w:type="dxa"/>
            <w:tcBorders>
              <w:top w:val="nil"/>
              <w:left w:val="nil"/>
              <w:bottom w:val="single" w:sz="4" w:space="0" w:color="auto"/>
              <w:right w:val="single" w:sz="4" w:space="0" w:color="auto"/>
            </w:tcBorders>
            <w:shd w:val="clear" w:color="auto" w:fill="auto"/>
            <w:vAlign w:val="center"/>
            <w:hideMark/>
          </w:tcPr>
          <w:p w14:paraId="4CF82977" w14:textId="77777777" w:rsidR="004A39D7" w:rsidRPr="004A39D7" w:rsidRDefault="004A39D7" w:rsidP="004A39D7">
            <w:pPr>
              <w:spacing w:line="240" w:lineRule="auto"/>
              <w:ind w:firstLine="0"/>
              <w:jc w:val="center"/>
              <w:rPr>
                <w:sz w:val="18"/>
                <w:szCs w:val="18"/>
              </w:rPr>
            </w:pPr>
            <w:r w:rsidRPr="004A39D7">
              <w:rPr>
                <w:sz w:val="18"/>
                <w:szCs w:val="18"/>
              </w:rPr>
              <w:t>350</w:t>
            </w:r>
          </w:p>
        </w:tc>
        <w:tc>
          <w:tcPr>
            <w:tcW w:w="993" w:type="dxa"/>
            <w:tcBorders>
              <w:top w:val="nil"/>
              <w:left w:val="nil"/>
              <w:bottom w:val="single" w:sz="4" w:space="0" w:color="auto"/>
              <w:right w:val="single" w:sz="4" w:space="0" w:color="auto"/>
            </w:tcBorders>
            <w:shd w:val="clear" w:color="000000" w:fill="FFFFFF"/>
            <w:noWrap/>
            <w:vAlign w:val="center"/>
            <w:hideMark/>
          </w:tcPr>
          <w:p w14:paraId="675B9484" w14:textId="77777777" w:rsidR="004A39D7" w:rsidRPr="004A39D7" w:rsidRDefault="004A39D7" w:rsidP="004A39D7">
            <w:pPr>
              <w:spacing w:line="240" w:lineRule="auto"/>
              <w:ind w:firstLine="0"/>
              <w:jc w:val="right"/>
              <w:rPr>
                <w:sz w:val="18"/>
                <w:szCs w:val="18"/>
              </w:rPr>
            </w:pPr>
            <w:r w:rsidRPr="004A39D7">
              <w:rPr>
                <w:sz w:val="18"/>
                <w:szCs w:val="18"/>
              </w:rPr>
              <w:t>1 215,4</w:t>
            </w:r>
          </w:p>
        </w:tc>
        <w:tc>
          <w:tcPr>
            <w:tcW w:w="992" w:type="dxa"/>
            <w:tcBorders>
              <w:top w:val="nil"/>
              <w:left w:val="nil"/>
              <w:bottom w:val="single" w:sz="4" w:space="0" w:color="auto"/>
              <w:right w:val="single" w:sz="4" w:space="0" w:color="auto"/>
            </w:tcBorders>
            <w:shd w:val="clear" w:color="000000" w:fill="FFFFFF"/>
            <w:noWrap/>
            <w:vAlign w:val="center"/>
            <w:hideMark/>
          </w:tcPr>
          <w:p w14:paraId="3F5D876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D7DBF92" w14:textId="77777777" w:rsidTr="00825987">
        <w:trPr>
          <w:trHeight w:val="45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5D45112B" w14:textId="77777777" w:rsidR="004A39D7" w:rsidRPr="004A39D7" w:rsidRDefault="004A39D7" w:rsidP="004A39D7">
            <w:pPr>
              <w:spacing w:line="240" w:lineRule="auto"/>
              <w:ind w:firstLine="0"/>
              <w:jc w:val="left"/>
              <w:rPr>
                <w:b/>
                <w:bCs/>
                <w:sz w:val="16"/>
                <w:szCs w:val="16"/>
              </w:rPr>
            </w:pPr>
            <w:r w:rsidRPr="004A39D7">
              <w:rPr>
                <w:b/>
                <w:bCs/>
                <w:sz w:val="16"/>
                <w:szCs w:val="16"/>
              </w:rPr>
              <w:t>Национальная оборона</w:t>
            </w:r>
          </w:p>
        </w:tc>
        <w:tc>
          <w:tcPr>
            <w:tcW w:w="1219" w:type="dxa"/>
            <w:tcBorders>
              <w:top w:val="nil"/>
              <w:left w:val="nil"/>
              <w:bottom w:val="single" w:sz="4" w:space="0" w:color="auto"/>
              <w:right w:val="single" w:sz="4" w:space="0" w:color="auto"/>
            </w:tcBorders>
            <w:shd w:val="clear" w:color="000000" w:fill="FFFF00"/>
            <w:vAlign w:val="center"/>
            <w:hideMark/>
          </w:tcPr>
          <w:p w14:paraId="3DB07B9C"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682EA1C"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663" w:type="dxa"/>
            <w:tcBorders>
              <w:top w:val="nil"/>
              <w:left w:val="nil"/>
              <w:bottom w:val="single" w:sz="4" w:space="0" w:color="auto"/>
              <w:right w:val="single" w:sz="4" w:space="0" w:color="auto"/>
            </w:tcBorders>
            <w:shd w:val="clear" w:color="000000" w:fill="FFFF00"/>
            <w:vAlign w:val="center"/>
            <w:hideMark/>
          </w:tcPr>
          <w:p w14:paraId="575C173A"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02F3EADC"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6285A4C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3C0F629A" w14:textId="77777777" w:rsidR="004A39D7" w:rsidRPr="004A39D7" w:rsidRDefault="004A39D7" w:rsidP="004A39D7">
            <w:pPr>
              <w:spacing w:line="240" w:lineRule="auto"/>
              <w:ind w:firstLine="0"/>
              <w:jc w:val="right"/>
              <w:rPr>
                <w:b/>
                <w:bCs/>
                <w:sz w:val="16"/>
                <w:szCs w:val="16"/>
              </w:rPr>
            </w:pPr>
            <w:r w:rsidRPr="004A39D7">
              <w:rPr>
                <w:b/>
                <w:bCs/>
                <w:sz w:val="16"/>
                <w:szCs w:val="16"/>
              </w:rPr>
              <w:t>895,8</w:t>
            </w:r>
          </w:p>
        </w:tc>
        <w:tc>
          <w:tcPr>
            <w:tcW w:w="992" w:type="dxa"/>
            <w:tcBorders>
              <w:top w:val="nil"/>
              <w:left w:val="nil"/>
              <w:bottom w:val="single" w:sz="4" w:space="0" w:color="auto"/>
              <w:right w:val="single" w:sz="4" w:space="0" w:color="auto"/>
            </w:tcBorders>
            <w:shd w:val="clear" w:color="000000" w:fill="FFFF00"/>
            <w:vAlign w:val="center"/>
            <w:hideMark/>
          </w:tcPr>
          <w:p w14:paraId="3546858A" w14:textId="77777777" w:rsidR="004A39D7" w:rsidRPr="004A39D7" w:rsidRDefault="004A39D7" w:rsidP="004A39D7">
            <w:pPr>
              <w:spacing w:line="240" w:lineRule="auto"/>
              <w:ind w:firstLine="0"/>
              <w:jc w:val="right"/>
              <w:rPr>
                <w:b/>
                <w:bCs/>
                <w:sz w:val="16"/>
                <w:szCs w:val="16"/>
              </w:rPr>
            </w:pPr>
            <w:r w:rsidRPr="004A39D7">
              <w:rPr>
                <w:b/>
                <w:bCs/>
                <w:sz w:val="16"/>
                <w:szCs w:val="16"/>
              </w:rPr>
              <w:t>895,8</w:t>
            </w:r>
          </w:p>
        </w:tc>
      </w:tr>
      <w:tr w:rsidR="004A39D7" w:rsidRPr="004A39D7" w14:paraId="1ED236FB" w14:textId="77777777" w:rsidTr="00825987">
        <w:trPr>
          <w:trHeight w:val="45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0C2B25F9" w14:textId="77777777" w:rsidR="004A39D7" w:rsidRPr="004A39D7" w:rsidRDefault="004A39D7" w:rsidP="004A39D7">
            <w:pPr>
              <w:spacing w:line="240" w:lineRule="auto"/>
              <w:ind w:firstLine="0"/>
              <w:jc w:val="left"/>
              <w:rPr>
                <w:b/>
                <w:bCs/>
                <w:sz w:val="16"/>
                <w:szCs w:val="16"/>
              </w:rPr>
            </w:pPr>
            <w:r w:rsidRPr="004A39D7">
              <w:rPr>
                <w:b/>
                <w:bCs/>
                <w:sz w:val="16"/>
                <w:szCs w:val="16"/>
              </w:rPr>
              <w:t>Мобилизационная и вневойсковая подготовка</w:t>
            </w:r>
          </w:p>
        </w:tc>
        <w:tc>
          <w:tcPr>
            <w:tcW w:w="1219" w:type="dxa"/>
            <w:tcBorders>
              <w:top w:val="nil"/>
              <w:left w:val="nil"/>
              <w:bottom w:val="single" w:sz="4" w:space="0" w:color="auto"/>
              <w:right w:val="single" w:sz="4" w:space="0" w:color="auto"/>
            </w:tcBorders>
            <w:shd w:val="clear" w:color="000000" w:fill="FFFF00"/>
            <w:vAlign w:val="center"/>
            <w:hideMark/>
          </w:tcPr>
          <w:p w14:paraId="6E5C8484"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6E54AB98"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663" w:type="dxa"/>
            <w:tcBorders>
              <w:top w:val="nil"/>
              <w:left w:val="nil"/>
              <w:bottom w:val="single" w:sz="4" w:space="0" w:color="auto"/>
              <w:right w:val="single" w:sz="4" w:space="0" w:color="auto"/>
            </w:tcBorders>
            <w:shd w:val="clear" w:color="000000" w:fill="FFFF00"/>
            <w:vAlign w:val="center"/>
            <w:hideMark/>
          </w:tcPr>
          <w:p w14:paraId="4147D8EF"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774" w:type="dxa"/>
            <w:tcBorders>
              <w:top w:val="nil"/>
              <w:left w:val="nil"/>
              <w:bottom w:val="single" w:sz="4" w:space="0" w:color="auto"/>
              <w:right w:val="single" w:sz="4" w:space="0" w:color="auto"/>
            </w:tcBorders>
            <w:shd w:val="clear" w:color="000000" w:fill="FFFF00"/>
            <w:vAlign w:val="center"/>
            <w:hideMark/>
          </w:tcPr>
          <w:p w14:paraId="7C5A2642"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297A9F3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603B2140" w14:textId="77777777" w:rsidR="004A39D7" w:rsidRPr="004A39D7" w:rsidRDefault="004A39D7" w:rsidP="004A39D7">
            <w:pPr>
              <w:spacing w:line="240" w:lineRule="auto"/>
              <w:ind w:firstLine="0"/>
              <w:jc w:val="right"/>
              <w:rPr>
                <w:b/>
                <w:bCs/>
                <w:sz w:val="16"/>
                <w:szCs w:val="16"/>
              </w:rPr>
            </w:pPr>
            <w:r w:rsidRPr="004A39D7">
              <w:rPr>
                <w:b/>
                <w:bCs/>
                <w:sz w:val="16"/>
                <w:szCs w:val="16"/>
              </w:rPr>
              <w:t>895,8</w:t>
            </w:r>
          </w:p>
        </w:tc>
        <w:tc>
          <w:tcPr>
            <w:tcW w:w="992" w:type="dxa"/>
            <w:tcBorders>
              <w:top w:val="nil"/>
              <w:left w:val="nil"/>
              <w:bottom w:val="single" w:sz="4" w:space="0" w:color="auto"/>
              <w:right w:val="single" w:sz="4" w:space="0" w:color="auto"/>
            </w:tcBorders>
            <w:shd w:val="clear" w:color="000000" w:fill="FFFF00"/>
            <w:vAlign w:val="center"/>
            <w:hideMark/>
          </w:tcPr>
          <w:p w14:paraId="57778265" w14:textId="77777777" w:rsidR="004A39D7" w:rsidRPr="004A39D7" w:rsidRDefault="004A39D7" w:rsidP="004A39D7">
            <w:pPr>
              <w:spacing w:line="240" w:lineRule="auto"/>
              <w:ind w:firstLine="0"/>
              <w:jc w:val="right"/>
              <w:rPr>
                <w:b/>
                <w:bCs/>
                <w:sz w:val="16"/>
                <w:szCs w:val="16"/>
              </w:rPr>
            </w:pPr>
            <w:r w:rsidRPr="004A39D7">
              <w:rPr>
                <w:b/>
                <w:bCs/>
                <w:sz w:val="16"/>
                <w:szCs w:val="16"/>
              </w:rPr>
              <w:t>895,8</w:t>
            </w:r>
          </w:p>
        </w:tc>
      </w:tr>
      <w:tr w:rsidR="004A39D7" w:rsidRPr="004A39D7" w14:paraId="0FCD75FA" w14:textId="77777777" w:rsidTr="00825987">
        <w:trPr>
          <w:trHeight w:val="114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0194104E" w14:textId="77777777" w:rsidR="004A39D7" w:rsidRPr="004A39D7" w:rsidRDefault="004A39D7" w:rsidP="004A39D7">
            <w:pPr>
              <w:spacing w:line="240" w:lineRule="auto"/>
              <w:ind w:firstLine="0"/>
              <w:jc w:val="left"/>
              <w:rPr>
                <w:b/>
                <w:bCs/>
                <w:sz w:val="16"/>
                <w:szCs w:val="16"/>
              </w:rPr>
            </w:pPr>
            <w:r w:rsidRPr="004A39D7">
              <w:rPr>
                <w:b/>
                <w:bCs/>
                <w:sz w:val="16"/>
                <w:szCs w:val="16"/>
              </w:rPr>
              <w:t>Субвенции бюджетам субъектов Российской Федерации на осуществление первичного воинского учета органов местного самоуправления поселений, муниципальных и городских округов</w:t>
            </w:r>
          </w:p>
        </w:tc>
        <w:tc>
          <w:tcPr>
            <w:tcW w:w="1219" w:type="dxa"/>
            <w:tcBorders>
              <w:top w:val="nil"/>
              <w:left w:val="nil"/>
              <w:bottom w:val="single" w:sz="4" w:space="0" w:color="auto"/>
              <w:right w:val="single" w:sz="4" w:space="0" w:color="auto"/>
            </w:tcBorders>
            <w:shd w:val="clear" w:color="auto" w:fill="auto"/>
            <w:vAlign w:val="center"/>
            <w:hideMark/>
          </w:tcPr>
          <w:p w14:paraId="28424100"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0C46D7A"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663" w:type="dxa"/>
            <w:tcBorders>
              <w:top w:val="nil"/>
              <w:left w:val="nil"/>
              <w:bottom w:val="single" w:sz="4" w:space="0" w:color="auto"/>
              <w:right w:val="single" w:sz="4" w:space="0" w:color="auto"/>
            </w:tcBorders>
            <w:shd w:val="clear" w:color="auto" w:fill="auto"/>
            <w:vAlign w:val="center"/>
            <w:hideMark/>
          </w:tcPr>
          <w:p w14:paraId="5AA8A371"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12931E80" w14:textId="77777777" w:rsidR="004A39D7" w:rsidRPr="004A39D7" w:rsidRDefault="004A39D7" w:rsidP="004A39D7">
            <w:pPr>
              <w:spacing w:line="240" w:lineRule="auto"/>
              <w:ind w:firstLine="0"/>
              <w:jc w:val="center"/>
              <w:rPr>
                <w:sz w:val="16"/>
                <w:szCs w:val="16"/>
              </w:rPr>
            </w:pPr>
            <w:r w:rsidRPr="004A39D7">
              <w:rPr>
                <w:sz w:val="16"/>
                <w:szCs w:val="16"/>
              </w:rPr>
              <w:t>00 0 00 51180</w:t>
            </w:r>
          </w:p>
        </w:tc>
        <w:tc>
          <w:tcPr>
            <w:tcW w:w="590" w:type="dxa"/>
            <w:tcBorders>
              <w:top w:val="nil"/>
              <w:left w:val="nil"/>
              <w:bottom w:val="single" w:sz="4" w:space="0" w:color="auto"/>
              <w:right w:val="single" w:sz="4" w:space="0" w:color="auto"/>
            </w:tcBorders>
            <w:shd w:val="clear" w:color="000000" w:fill="FFFFFF"/>
            <w:vAlign w:val="center"/>
            <w:hideMark/>
          </w:tcPr>
          <w:p w14:paraId="3105DAA2"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vAlign w:val="center"/>
            <w:hideMark/>
          </w:tcPr>
          <w:p w14:paraId="48A1534A" w14:textId="77777777" w:rsidR="004A39D7" w:rsidRPr="004A39D7" w:rsidRDefault="004A39D7" w:rsidP="004A39D7">
            <w:pPr>
              <w:spacing w:line="240" w:lineRule="auto"/>
              <w:ind w:firstLine="0"/>
              <w:jc w:val="right"/>
              <w:rPr>
                <w:b/>
                <w:bCs/>
                <w:sz w:val="16"/>
                <w:szCs w:val="16"/>
              </w:rPr>
            </w:pPr>
            <w:r w:rsidRPr="004A39D7">
              <w:rPr>
                <w:b/>
                <w:bCs/>
                <w:sz w:val="16"/>
                <w:szCs w:val="16"/>
              </w:rPr>
              <w:t>895,8</w:t>
            </w:r>
          </w:p>
        </w:tc>
        <w:tc>
          <w:tcPr>
            <w:tcW w:w="992" w:type="dxa"/>
            <w:tcBorders>
              <w:top w:val="nil"/>
              <w:left w:val="nil"/>
              <w:bottom w:val="single" w:sz="4" w:space="0" w:color="auto"/>
              <w:right w:val="single" w:sz="4" w:space="0" w:color="auto"/>
            </w:tcBorders>
            <w:shd w:val="clear" w:color="000000" w:fill="FFFFFF"/>
            <w:vAlign w:val="center"/>
            <w:hideMark/>
          </w:tcPr>
          <w:p w14:paraId="700520EF" w14:textId="77777777" w:rsidR="004A39D7" w:rsidRPr="004A39D7" w:rsidRDefault="004A39D7" w:rsidP="004A39D7">
            <w:pPr>
              <w:spacing w:line="240" w:lineRule="auto"/>
              <w:ind w:firstLine="0"/>
              <w:jc w:val="right"/>
              <w:rPr>
                <w:b/>
                <w:bCs/>
                <w:sz w:val="16"/>
                <w:szCs w:val="16"/>
              </w:rPr>
            </w:pPr>
            <w:r w:rsidRPr="004A39D7">
              <w:rPr>
                <w:b/>
                <w:bCs/>
                <w:sz w:val="16"/>
                <w:szCs w:val="16"/>
              </w:rPr>
              <w:t>895,8</w:t>
            </w:r>
          </w:p>
        </w:tc>
      </w:tr>
      <w:tr w:rsidR="004A39D7" w:rsidRPr="004A39D7" w14:paraId="67222A24"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833A2C1" w14:textId="77777777" w:rsidR="004A39D7" w:rsidRPr="004A39D7" w:rsidRDefault="004A39D7" w:rsidP="004A39D7">
            <w:pPr>
              <w:spacing w:line="240" w:lineRule="auto"/>
              <w:ind w:firstLine="0"/>
              <w:jc w:val="left"/>
              <w:rPr>
                <w:sz w:val="16"/>
                <w:szCs w:val="16"/>
              </w:rPr>
            </w:pPr>
            <w:r w:rsidRPr="004A39D7">
              <w:rPr>
                <w:sz w:val="16"/>
                <w:szCs w:val="16"/>
              </w:rPr>
              <w:lastRenderedPageBreak/>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4FF7A30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A360002"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663" w:type="dxa"/>
            <w:tcBorders>
              <w:top w:val="nil"/>
              <w:left w:val="nil"/>
              <w:bottom w:val="single" w:sz="4" w:space="0" w:color="auto"/>
              <w:right w:val="single" w:sz="4" w:space="0" w:color="auto"/>
            </w:tcBorders>
            <w:shd w:val="clear" w:color="auto" w:fill="auto"/>
            <w:vAlign w:val="center"/>
            <w:hideMark/>
          </w:tcPr>
          <w:p w14:paraId="34AB3CF8"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284ED3AE" w14:textId="77777777" w:rsidR="004A39D7" w:rsidRPr="004A39D7" w:rsidRDefault="004A39D7" w:rsidP="004A39D7">
            <w:pPr>
              <w:spacing w:line="240" w:lineRule="auto"/>
              <w:ind w:firstLine="0"/>
              <w:jc w:val="center"/>
              <w:rPr>
                <w:sz w:val="16"/>
                <w:szCs w:val="16"/>
              </w:rPr>
            </w:pPr>
            <w:r w:rsidRPr="004A39D7">
              <w:rPr>
                <w:sz w:val="16"/>
                <w:szCs w:val="16"/>
              </w:rPr>
              <w:t>00 0 00 51180</w:t>
            </w:r>
          </w:p>
        </w:tc>
        <w:tc>
          <w:tcPr>
            <w:tcW w:w="590" w:type="dxa"/>
            <w:tcBorders>
              <w:top w:val="nil"/>
              <w:left w:val="nil"/>
              <w:bottom w:val="single" w:sz="4" w:space="0" w:color="auto"/>
              <w:right w:val="single" w:sz="4" w:space="0" w:color="auto"/>
            </w:tcBorders>
            <w:shd w:val="clear" w:color="auto" w:fill="auto"/>
            <w:vAlign w:val="center"/>
            <w:hideMark/>
          </w:tcPr>
          <w:p w14:paraId="731B8F07" w14:textId="77777777" w:rsidR="004A39D7" w:rsidRPr="004A39D7" w:rsidRDefault="004A39D7" w:rsidP="004A39D7">
            <w:pPr>
              <w:spacing w:line="240" w:lineRule="auto"/>
              <w:ind w:firstLine="0"/>
              <w:jc w:val="center"/>
              <w:rPr>
                <w:sz w:val="16"/>
                <w:szCs w:val="16"/>
              </w:rPr>
            </w:pPr>
            <w:r w:rsidRPr="004A39D7">
              <w:rPr>
                <w:sz w:val="16"/>
                <w:szCs w:val="16"/>
              </w:rPr>
              <w:t>120</w:t>
            </w:r>
          </w:p>
        </w:tc>
        <w:tc>
          <w:tcPr>
            <w:tcW w:w="993" w:type="dxa"/>
            <w:tcBorders>
              <w:top w:val="nil"/>
              <w:left w:val="nil"/>
              <w:bottom w:val="single" w:sz="4" w:space="0" w:color="auto"/>
              <w:right w:val="single" w:sz="4" w:space="0" w:color="auto"/>
            </w:tcBorders>
            <w:shd w:val="clear" w:color="auto" w:fill="auto"/>
            <w:noWrap/>
            <w:vAlign w:val="center"/>
            <w:hideMark/>
          </w:tcPr>
          <w:p w14:paraId="034AF110" w14:textId="77777777" w:rsidR="004A39D7" w:rsidRPr="004A39D7" w:rsidRDefault="004A39D7" w:rsidP="004A39D7">
            <w:pPr>
              <w:spacing w:line="240" w:lineRule="auto"/>
              <w:ind w:firstLine="0"/>
              <w:jc w:val="right"/>
              <w:rPr>
                <w:sz w:val="16"/>
                <w:szCs w:val="16"/>
              </w:rPr>
            </w:pPr>
            <w:r w:rsidRPr="004A39D7">
              <w:rPr>
                <w:sz w:val="16"/>
                <w:szCs w:val="16"/>
              </w:rPr>
              <w:t>726,8</w:t>
            </w:r>
          </w:p>
        </w:tc>
        <w:tc>
          <w:tcPr>
            <w:tcW w:w="992" w:type="dxa"/>
            <w:tcBorders>
              <w:top w:val="nil"/>
              <w:left w:val="nil"/>
              <w:bottom w:val="single" w:sz="4" w:space="0" w:color="auto"/>
              <w:right w:val="single" w:sz="4" w:space="0" w:color="auto"/>
            </w:tcBorders>
            <w:shd w:val="clear" w:color="auto" w:fill="auto"/>
            <w:noWrap/>
            <w:vAlign w:val="center"/>
            <w:hideMark/>
          </w:tcPr>
          <w:p w14:paraId="6D0EAD7B" w14:textId="77777777" w:rsidR="004A39D7" w:rsidRPr="004A39D7" w:rsidRDefault="004A39D7" w:rsidP="004A39D7">
            <w:pPr>
              <w:spacing w:line="240" w:lineRule="auto"/>
              <w:ind w:firstLine="0"/>
              <w:jc w:val="right"/>
              <w:rPr>
                <w:sz w:val="16"/>
                <w:szCs w:val="16"/>
              </w:rPr>
            </w:pPr>
            <w:r w:rsidRPr="004A39D7">
              <w:rPr>
                <w:sz w:val="16"/>
                <w:szCs w:val="16"/>
              </w:rPr>
              <w:t>726,8</w:t>
            </w:r>
          </w:p>
        </w:tc>
      </w:tr>
      <w:tr w:rsidR="004A39D7" w:rsidRPr="004A39D7" w14:paraId="24739783"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4B78B8F"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3071B6A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57A00DD"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663" w:type="dxa"/>
            <w:tcBorders>
              <w:top w:val="nil"/>
              <w:left w:val="nil"/>
              <w:bottom w:val="single" w:sz="4" w:space="0" w:color="auto"/>
              <w:right w:val="single" w:sz="4" w:space="0" w:color="auto"/>
            </w:tcBorders>
            <w:shd w:val="clear" w:color="auto" w:fill="auto"/>
            <w:vAlign w:val="center"/>
            <w:hideMark/>
          </w:tcPr>
          <w:p w14:paraId="047FD4FD"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371A91F4" w14:textId="77777777" w:rsidR="004A39D7" w:rsidRPr="004A39D7" w:rsidRDefault="004A39D7" w:rsidP="004A39D7">
            <w:pPr>
              <w:spacing w:line="240" w:lineRule="auto"/>
              <w:ind w:firstLine="0"/>
              <w:jc w:val="center"/>
              <w:rPr>
                <w:sz w:val="16"/>
                <w:szCs w:val="16"/>
              </w:rPr>
            </w:pPr>
            <w:r w:rsidRPr="004A39D7">
              <w:rPr>
                <w:sz w:val="16"/>
                <w:szCs w:val="16"/>
              </w:rPr>
              <w:t>00 0 00 51180</w:t>
            </w:r>
          </w:p>
        </w:tc>
        <w:tc>
          <w:tcPr>
            <w:tcW w:w="590" w:type="dxa"/>
            <w:tcBorders>
              <w:top w:val="nil"/>
              <w:left w:val="nil"/>
              <w:bottom w:val="single" w:sz="4" w:space="0" w:color="auto"/>
              <w:right w:val="single" w:sz="4" w:space="0" w:color="auto"/>
            </w:tcBorders>
            <w:shd w:val="clear" w:color="auto" w:fill="auto"/>
            <w:vAlign w:val="center"/>
            <w:hideMark/>
          </w:tcPr>
          <w:p w14:paraId="115DFF48" w14:textId="77777777" w:rsidR="004A39D7" w:rsidRPr="004A39D7" w:rsidRDefault="004A39D7" w:rsidP="004A39D7">
            <w:pPr>
              <w:spacing w:line="240" w:lineRule="auto"/>
              <w:ind w:firstLine="0"/>
              <w:jc w:val="center"/>
              <w:rPr>
                <w:sz w:val="16"/>
                <w:szCs w:val="16"/>
              </w:rPr>
            </w:pPr>
            <w:r w:rsidRPr="004A39D7">
              <w:rPr>
                <w:sz w:val="16"/>
                <w:szCs w:val="16"/>
              </w:rPr>
              <w:t>121</w:t>
            </w:r>
          </w:p>
        </w:tc>
        <w:tc>
          <w:tcPr>
            <w:tcW w:w="993" w:type="dxa"/>
            <w:tcBorders>
              <w:top w:val="nil"/>
              <w:left w:val="nil"/>
              <w:bottom w:val="single" w:sz="4" w:space="0" w:color="auto"/>
              <w:right w:val="single" w:sz="4" w:space="0" w:color="auto"/>
            </w:tcBorders>
            <w:shd w:val="clear" w:color="auto" w:fill="auto"/>
            <w:noWrap/>
            <w:vAlign w:val="center"/>
            <w:hideMark/>
          </w:tcPr>
          <w:p w14:paraId="5E172520" w14:textId="77777777" w:rsidR="004A39D7" w:rsidRPr="004A39D7" w:rsidRDefault="004A39D7" w:rsidP="004A39D7">
            <w:pPr>
              <w:spacing w:line="240" w:lineRule="auto"/>
              <w:ind w:firstLine="0"/>
              <w:jc w:val="right"/>
              <w:rPr>
                <w:sz w:val="16"/>
                <w:szCs w:val="16"/>
              </w:rPr>
            </w:pPr>
            <w:r w:rsidRPr="004A39D7">
              <w:rPr>
                <w:sz w:val="16"/>
                <w:szCs w:val="16"/>
              </w:rPr>
              <w:t>558,2</w:t>
            </w:r>
          </w:p>
        </w:tc>
        <w:tc>
          <w:tcPr>
            <w:tcW w:w="992" w:type="dxa"/>
            <w:tcBorders>
              <w:top w:val="nil"/>
              <w:left w:val="nil"/>
              <w:bottom w:val="single" w:sz="4" w:space="0" w:color="auto"/>
              <w:right w:val="single" w:sz="4" w:space="0" w:color="auto"/>
            </w:tcBorders>
            <w:shd w:val="clear" w:color="auto" w:fill="auto"/>
            <w:noWrap/>
            <w:vAlign w:val="center"/>
            <w:hideMark/>
          </w:tcPr>
          <w:p w14:paraId="38F830C4" w14:textId="77777777" w:rsidR="004A39D7" w:rsidRPr="004A39D7" w:rsidRDefault="004A39D7" w:rsidP="004A39D7">
            <w:pPr>
              <w:spacing w:line="240" w:lineRule="auto"/>
              <w:ind w:firstLine="0"/>
              <w:jc w:val="right"/>
              <w:rPr>
                <w:sz w:val="16"/>
                <w:szCs w:val="16"/>
              </w:rPr>
            </w:pPr>
            <w:r w:rsidRPr="004A39D7">
              <w:rPr>
                <w:sz w:val="16"/>
                <w:szCs w:val="16"/>
              </w:rPr>
              <w:t>558,2</w:t>
            </w:r>
          </w:p>
        </w:tc>
      </w:tr>
      <w:tr w:rsidR="004A39D7" w:rsidRPr="004A39D7" w14:paraId="23E47C7D" w14:textId="77777777" w:rsidTr="00825987">
        <w:trPr>
          <w:trHeight w:val="67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1883AEF" w14:textId="77777777" w:rsidR="004A39D7" w:rsidRPr="004A39D7" w:rsidRDefault="004A39D7" w:rsidP="004A39D7">
            <w:pPr>
              <w:spacing w:line="240" w:lineRule="auto"/>
              <w:ind w:firstLine="0"/>
              <w:jc w:val="left"/>
              <w:rPr>
                <w:sz w:val="16"/>
                <w:szCs w:val="16"/>
              </w:rPr>
            </w:pPr>
            <w:r w:rsidRPr="004A39D7">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62499B18"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CCFD15F"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663" w:type="dxa"/>
            <w:tcBorders>
              <w:top w:val="nil"/>
              <w:left w:val="nil"/>
              <w:bottom w:val="single" w:sz="4" w:space="0" w:color="auto"/>
              <w:right w:val="single" w:sz="4" w:space="0" w:color="auto"/>
            </w:tcBorders>
            <w:shd w:val="clear" w:color="auto" w:fill="auto"/>
            <w:vAlign w:val="center"/>
            <w:hideMark/>
          </w:tcPr>
          <w:p w14:paraId="0B9FECCD"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114C2C4C" w14:textId="77777777" w:rsidR="004A39D7" w:rsidRPr="004A39D7" w:rsidRDefault="004A39D7" w:rsidP="004A39D7">
            <w:pPr>
              <w:spacing w:line="240" w:lineRule="auto"/>
              <w:ind w:firstLine="0"/>
              <w:jc w:val="center"/>
              <w:rPr>
                <w:sz w:val="16"/>
                <w:szCs w:val="16"/>
              </w:rPr>
            </w:pPr>
            <w:r w:rsidRPr="004A39D7">
              <w:rPr>
                <w:sz w:val="16"/>
                <w:szCs w:val="16"/>
              </w:rPr>
              <w:t>00 0 00 51180</w:t>
            </w:r>
          </w:p>
        </w:tc>
        <w:tc>
          <w:tcPr>
            <w:tcW w:w="590" w:type="dxa"/>
            <w:tcBorders>
              <w:top w:val="nil"/>
              <w:left w:val="nil"/>
              <w:bottom w:val="single" w:sz="4" w:space="0" w:color="auto"/>
              <w:right w:val="single" w:sz="4" w:space="0" w:color="auto"/>
            </w:tcBorders>
            <w:shd w:val="clear" w:color="auto" w:fill="auto"/>
            <w:vAlign w:val="center"/>
            <w:hideMark/>
          </w:tcPr>
          <w:p w14:paraId="324C1F73" w14:textId="77777777" w:rsidR="004A39D7" w:rsidRPr="004A39D7" w:rsidRDefault="004A39D7" w:rsidP="004A39D7">
            <w:pPr>
              <w:spacing w:line="240" w:lineRule="auto"/>
              <w:ind w:firstLine="0"/>
              <w:jc w:val="center"/>
              <w:rPr>
                <w:sz w:val="16"/>
                <w:szCs w:val="16"/>
              </w:rPr>
            </w:pPr>
            <w:r w:rsidRPr="004A39D7">
              <w:rPr>
                <w:sz w:val="16"/>
                <w:szCs w:val="16"/>
              </w:rPr>
              <w:t>129</w:t>
            </w:r>
          </w:p>
        </w:tc>
        <w:tc>
          <w:tcPr>
            <w:tcW w:w="993" w:type="dxa"/>
            <w:tcBorders>
              <w:top w:val="nil"/>
              <w:left w:val="nil"/>
              <w:bottom w:val="single" w:sz="4" w:space="0" w:color="auto"/>
              <w:right w:val="single" w:sz="4" w:space="0" w:color="auto"/>
            </w:tcBorders>
            <w:shd w:val="clear" w:color="auto" w:fill="auto"/>
            <w:noWrap/>
            <w:vAlign w:val="center"/>
            <w:hideMark/>
          </w:tcPr>
          <w:p w14:paraId="2D5F4F54" w14:textId="77777777" w:rsidR="004A39D7" w:rsidRPr="004A39D7" w:rsidRDefault="004A39D7" w:rsidP="004A39D7">
            <w:pPr>
              <w:spacing w:line="240" w:lineRule="auto"/>
              <w:ind w:firstLine="0"/>
              <w:jc w:val="right"/>
              <w:rPr>
                <w:sz w:val="16"/>
                <w:szCs w:val="16"/>
              </w:rPr>
            </w:pPr>
            <w:r w:rsidRPr="004A39D7">
              <w:rPr>
                <w:sz w:val="16"/>
                <w:szCs w:val="16"/>
              </w:rPr>
              <w:t>168,6</w:t>
            </w:r>
          </w:p>
        </w:tc>
        <w:tc>
          <w:tcPr>
            <w:tcW w:w="992" w:type="dxa"/>
            <w:tcBorders>
              <w:top w:val="nil"/>
              <w:left w:val="nil"/>
              <w:bottom w:val="single" w:sz="4" w:space="0" w:color="auto"/>
              <w:right w:val="single" w:sz="4" w:space="0" w:color="auto"/>
            </w:tcBorders>
            <w:shd w:val="clear" w:color="auto" w:fill="auto"/>
            <w:noWrap/>
            <w:vAlign w:val="center"/>
            <w:hideMark/>
          </w:tcPr>
          <w:p w14:paraId="3C73071B" w14:textId="77777777" w:rsidR="004A39D7" w:rsidRPr="004A39D7" w:rsidRDefault="004A39D7" w:rsidP="004A39D7">
            <w:pPr>
              <w:spacing w:line="240" w:lineRule="auto"/>
              <w:ind w:firstLine="0"/>
              <w:jc w:val="right"/>
              <w:rPr>
                <w:sz w:val="16"/>
                <w:szCs w:val="16"/>
              </w:rPr>
            </w:pPr>
            <w:r w:rsidRPr="004A39D7">
              <w:rPr>
                <w:sz w:val="16"/>
                <w:szCs w:val="16"/>
              </w:rPr>
              <w:t>168,6</w:t>
            </w:r>
          </w:p>
        </w:tc>
      </w:tr>
      <w:tr w:rsidR="004A39D7" w:rsidRPr="004A39D7" w14:paraId="42D618D8"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F888D8C"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04AAE7F0"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B909EE2"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663" w:type="dxa"/>
            <w:tcBorders>
              <w:top w:val="nil"/>
              <w:left w:val="nil"/>
              <w:bottom w:val="single" w:sz="4" w:space="0" w:color="auto"/>
              <w:right w:val="single" w:sz="4" w:space="0" w:color="auto"/>
            </w:tcBorders>
            <w:shd w:val="clear" w:color="auto" w:fill="auto"/>
            <w:vAlign w:val="center"/>
            <w:hideMark/>
          </w:tcPr>
          <w:p w14:paraId="662BFC85"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408371E7" w14:textId="77777777" w:rsidR="004A39D7" w:rsidRPr="004A39D7" w:rsidRDefault="004A39D7" w:rsidP="004A39D7">
            <w:pPr>
              <w:spacing w:line="240" w:lineRule="auto"/>
              <w:ind w:firstLine="0"/>
              <w:jc w:val="center"/>
              <w:rPr>
                <w:sz w:val="16"/>
                <w:szCs w:val="16"/>
              </w:rPr>
            </w:pPr>
            <w:r w:rsidRPr="004A39D7">
              <w:rPr>
                <w:sz w:val="16"/>
                <w:szCs w:val="16"/>
              </w:rPr>
              <w:t>00 0 00 51180</w:t>
            </w:r>
          </w:p>
        </w:tc>
        <w:tc>
          <w:tcPr>
            <w:tcW w:w="590" w:type="dxa"/>
            <w:tcBorders>
              <w:top w:val="nil"/>
              <w:left w:val="nil"/>
              <w:bottom w:val="single" w:sz="4" w:space="0" w:color="auto"/>
              <w:right w:val="single" w:sz="4" w:space="0" w:color="auto"/>
            </w:tcBorders>
            <w:shd w:val="clear" w:color="auto" w:fill="auto"/>
            <w:vAlign w:val="center"/>
            <w:hideMark/>
          </w:tcPr>
          <w:p w14:paraId="0DB580DD"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071D5EE1" w14:textId="77777777" w:rsidR="004A39D7" w:rsidRPr="004A39D7" w:rsidRDefault="004A39D7" w:rsidP="004A39D7">
            <w:pPr>
              <w:spacing w:line="240" w:lineRule="auto"/>
              <w:ind w:firstLine="0"/>
              <w:jc w:val="right"/>
              <w:rPr>
                <w:sz w:val="16"/>
                <w:szCs w:val="16"/>
              </w:rPr>
            </w:pPr>
            <w:r w:rsidRPr="004A39D7">
              <w:rPr>
                <w:sz w:val="16"/>
                <w:szCs w:val="16"/>
              </w:rPr>
              <w:t>169,0</w:t>
            </w:r>
          </w:p>
        </w:tc>
        <w:tc>
          <w:tcPr>
            <w:tcW w:w="992" w:type="dxa"/>
            <w:tcBorders>
              <w:top w:val="nil"/>
              <w:left w:val="nil"/>
              <w:bottom w:val="single" w:sz="4" w:space="0" w:color="auto"/>
              <w:right w:val="single" w:sz="4" w:space="0" w:color="auto"/>
            </w:tcBorders>
            <w:shd w:val="clear" w:color="auto" w:fill="auto"/>
            <w:noWrap/>
            <w:vAlign w:val="center"/>
            <w:hideMark/>
          </w:tcPr>
          <w:p w14:paraId="0CCD80E2" w14:textId="77777777" w:rsidR="004A39D7" w:rsidRPr="004A39D7" w:rsidRDefault="004A39D7" w:rsidP="004A39D7">
            <w:pPr>
              <w:spacing w:line="240" w:lineRule="auto"/>
              <w:ind w:firstLine="0"/>
              <w:jc w:val="right"/>
              <w:rPr>
                <w:sz w:val="16"/>
                <w:szCs w:val="16"/>
              </w:rPr>
            </w:pPr>
            <w:r w:rsidRPr="004A39D7">
              <w:rPr>
                <w:sz w:val="16"/>
                <w:szCs w:val="16"/>
              </w:rPr>
              <w:t>169,0</w:t>
            </w:r>
          </w:p>
        </w:tc>
      </w:tr>
      <w:tr w:rsidR="004A39D7" w:rsidRPr="004A39D7" w14:paraId="65B9440E" w14:textId="77777777" w:rsidTr="00825987">
        <w:trPr>
          <w:trHeight w:val="42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2A83FFE5" w14:textId="77777777" w:rsidR="004A39D7" w:rsidRPr="004A39D7" w:rsidRDefault="004A39D7" w:rsidP="004A39D7">
            <w:pPr>
              <w:spacing w:line="240" w:lineRule="auto"/>
              <w:ind w:firstLine="0"/>
              <w:jc w:val="left"/>
              <w:rPr>
                <w:b/>
                <w:bCs/>
                <w:sz w:val="16"/>
                <w:szCs w:val="16"/>
              </w:rPr>
            </w:pPr>
            <w:r w:rsidRPr="004A39D7">
              <w:rPr>
                <w:b/>
                <w:bCs/>
                <w:sz w:val="16"/>
                <w:szCs w:val="16"/>
              </w:rPr>
              <w:t>Национальная безопасность и правоохранительная деятельность</w:t>
            </w:r>
          </w:p>
        </w:tc>
        <w:tc>
          <w:tcPr>
            <w:tcW w:w="1219" w:type="dxa"/>
            <w:tcBorders>
              <w:top w:val="nil"/>
              <w:left w:val="nil"/>
              <w:bottom w:val="single" w:sz="4" w:space="0" w:color="auto"/>
              <w:right w:val="single" w:sz="4" w:space="0" w:color="auto"/>
            </w:tcBorders>
            <w:shd w:val="clear" w:color="000000" w:fill="FFFF00"/>
            <w:vAlign w:val="center"/>
            <w:hideMark/>
          </w:tcPr>
          <w:p w14:paraId="24FCBD79"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EFD972A"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663" w:type="dxa"/>
            <w:tcBorders>
              <w:top w:val="nil"/>
              <w:left w:val="nil"/>
              <w:bottom w:val="single" w:sz="4" w:space="0" w:color="auto"/>
              <w:right w:val="single" w:sz="4" w:space="0" w:color="auto"/>
            </w:tcBorders>
            <w:shd w:val="clear" w:color="000000" w:fill="FFFF00"/>
            <w:vAlign w:val="center"/>
            <w:hideMark/>
          </w:tcPr>
          <w:p w14:paraId="319CCF52"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67CA44F1"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55C3CEAE"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53DCD016" w14:textId="77777777" w:rsidR="004A39D7" w:rsidRPr="004A39D7" w:rsidRDefault="004A39D7" w:rsidP="004A39D7">
            <w:pPr>
              <w:spacing w:line="240" w:lineRule="auto"/>
              <w:ind w:firstLine="0"/>
              <w:jc w:val="right"/>
              <w:rPr>
                <w:b/>
                <w:bCs/>
                <w:sz w:val="16"/>
                <w:szCs w:val="16"/>
              </w:rPr>
            </w:pPr>
            <w:r w:rsidRPr="004A39D7">
              <w:rPr>
                <w:b/>
                <w:bCs/>
                <w:sz w:val="16"/>
                <w:szCs w:val="16"/>
              </w:rPr>
              <w:t>23 505,0</w:t>
            </w:r>
          </w:p>
        </w:tc>
        <w:tc>
          <w:tcPr>
            <w:tcW w:w="992" w:type="dxa"/>
            <w:tcBorders>
              <w:top w:val="nil"/>
              <w:left w:val="nil"/>
              <w:bottom w:val="single" w:sz="4" w:space="0" w:color="auto"/>
              <w:right w:val="single" w:sz="4" w:space="0" w:color="auto"/>
            </w:tcBorders>
            <w:shd w:val="clear" w:color="000000" w:fill="FFFF00"/>
            <w:vAlign w:val="center"/>
            <w:hideMark/>
          </w:tcPr>
          <w:p w14:paraId="5927C4E4"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0E955A54" w14:textId="77777777" w:rsidTr="00825987">
        <w:trPr>
          <w:trHeight w:val="375"/>
        </w:trPr>
        <w:tc>
          <w:tcPr>
            <w:tcW w:w="3627" w:type="dxa"/>
            <w:tcBorders>
              <w:top w:val="nil"/>
              <w:left w:val="single" w:sz="4" w:space="0" w:color="auto"/>
              <w:bottom w:val="nil"/>
              <w:right w:val="single" w:sz="4" w:space="0" w:color="auto"/>
            </w:tcBorders>
            <w:shd w:val="clear" w:color="000000" w:fill="FFFF99"/>
            <w:vAlign w:val="center"/>
            <w:hideMark/>
          </w:tcPr>
          <w:p w14:paraId="0F74B624" w14:textId="77777777" w:rsidR="004A39D7" w:rsidRPr="004A39D7" w:rsidRDefault="004A39D7" w:rsidP="004A39D7">
            <w:pPr>
              <w:spacing w:line="240" w:lineRule="auto"/>
              <w:ind w:firstLine="0"/>
              <w:jc w:val="left"/>
              <w:rPr>
                <w:b/>
                <w:bCs/>
                <w:sz w:val="16"/>
                <w:szCs w:val="16"/>
              </w:rPr>
            </w:pPr>
            <w:r w:rsidRPr="004A39D7">
              <w:rPr>
                <w:b/>
                <w:bCs/>
                <w:sz w:val="16"/>
                <w:szCs w:val="16"/>
              </w:rPr>
              <w:t>Программы муниципальных образований</w:t>
            </w:r>
          </w:p>
        </w:tc>
        <w:tc>
          <w:tcPr>
            <w:tcW w:w="1219" w:type="dxa"/>
            <w:tcBorders>
              <w:top w:val="nil"/>
              <w:left w:val="nil"/>
              <w:bottom w:val="single" w:sz="4" w:space="0" w:color="auto"/>
              <w:right w:val="single" w:sz="4" w:space="0" w:color="auto"/>
            </w:tcBorders>
            <w:shd w:val="clear" w:color="000000" w:fill="FFFF99"/>
            <w:vAlign w:val="center"/>
            <w:hideMark/>
          </w:tcPr>
          <w:p w14:paraId="0B7C2985"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99"/>
            <w:vAlign w:val="center"/>
            <w:hideMark/>
          </w:tcPr>
          <w:p w14:paraId="35518DC3"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663" w:type="dxa"/>
            <w:tcBorders>
              <w:top w:val="nil"/>
              <w:left w:val="nil"/>
              <w:bottom w:val="single" w:sz="4" w:space="0" w:color="auto"/>
              <w:right w:val="single" w:sz="4" w:space="0" w:color="auto"/>
            </w:tcBorders>
            <w:shd w:val="clear" w:color="000000" w:fill="FFFF99"/>
            <w:vAlign w:val="center"/>
            <w:hideMark/>
          </w:tcPr>
          <w:p w14:paraId="14B83F65" w14:textId="77777777" w:rsidR="004A39D7" w:rsidRPr="004A39D7" w:rsidRDefault="004A39D7" w:rsidP="004A39D7">
            <w:pPr>
              <w:spacing w:line="240" w:lineRule="auto"/>
              <w:ind w:firstLine="0"/>
              <w:jc w:val="center"/>
              <w:rPr>
                <w:b/>
                <w:bCs/>
                <w:sz w:val="16"/>
                <w:szCs w:val="16"/>
              </w:rPr>
            </w:pPr>
            <w:r w:rsidRPr="004A39D7">
              <w:rPr>
                <w:b/>
                <w:bCs/>
                <w:sz w:val="16"/>
                <w:szCs w:val="16"/>
              </w:rPr>
              <w:t>10</w:t>
            </w:r>
          </w:p>
        </w:tc>
        <w:tc>
          <w:tcPr>
            <w:tcW w:w="774" w:type="dxa"/>
            <w:tcBorders>
              <w:top w:val="nil"/>
              <w:left w:val="nil"/>
              <w:bottom w:val="single" w:sz="4" w:space="0" w:color="auto"/>
              <w:right w:val="single" w:sz="4" w:space="0" w:color="auto"/>
            </w:tcBorders>
            <w:shd w:val="clear" w:color="000000" w:fill="FFFF99"/>
            <w:vAlign w:val="center"/>
            <w:hideMark/>
          </w:tcPr>
          <w:p w14:paraId="7B64B917" w14:textId="77777777" w:rsidR="004A39D7" w:rsidRPr="004A39D7" w:rsidRDefault="004A39D7" w:rsidP="004A39D7">
            <w:pPr>
              <w:spacing w:line="240" w:lineRule="auto"/>
              <w:ind w:firstLine="0"/>
              <w:jc w:val="center"/>
              <w:rPr>
                <w:b/>
                <w:bCs/>
                <w:sz w:val="16"/>
                <w:szCs w:val="16"/>
              </w:rPr>
            </w:pPr>
            <w:r w:rsidRPr="004A39D7">
              <w:rPr>
                <w:b/>
                <w:bCs/>
                <w:sz w:val="16"/>
                <w:szCs w:val="16"/>
              </w:rPr>
              <w:t>00 0 00 39000</w:t>
            </w:r>
          </w:p>
        </w:tc>
        <w:tc>
          <w:tcPr>
            <w:tcW w:w="590" w:type="dxa"/>
            <w:tcBorders>
              <w:top w:val="nil"/>
              <w:left w:val="nil"/>
              <w:bottom w:val="single" w:sz="4" w:space="0" w:color="auto"/>
              <w:right w:val="single" w:sz="4" w:space="0" w:color="auto"/>
            </w:tcBorders>
            <w:shd w:val="clear" w:color="000000" w:fill="FFFF66"/>
            <w:vAlign w:val="center"/>
            <w:hideMark/>
          </w:tcPr>
          <w:p w14:paraId="621D986C"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000000" w:fill="FFFF66"/>
            <w:noWrap/>
            <w:vAlign w:val="center"/>
            <w:hideMark/>
          </w:tcPr>
          <w:p w14:paraId="246D44D2" w14:textId="77777777" w:rsidR="004A39D7" w:rsidRPr="004A39D7" w:rsidRDefault="004A39D7" w:rsidP="004A39D7">
            <w:pPr>
              <w:spacing w:line="240" w:lineRule="auto"/>
              <w:ind w:firstLine="0"/>
              <w:jc w:val="right"/>
              <w:rPr>
                <w:sz w:val="16"/>
                <w:szCs w:val="16"/>
              </w:rPr>
            </w:pPr>
            <w:r w:rsidRPr="004A39D7">
              <w:rPr>
                <w:sz w:val="16"/>
                <w:szCs w:val="16"/>
              </w:rPr>
              <w:t>21 985,0</w:t>
            </w:r>
          </w:p>
        </w:tc>
        <w:tc>
          <w:tcPr>
            <w:tcW w:w="992" w:type="dxa"/>
            <w:tcBorders>
              <w:top w:val="nil"/>
              <w:left w:val="nil"/>
              <w:bottom w:val="single" w:sz="4" w:space="0" w:color="auto"/>
              <w:right w:val="single" w:sz="4" w:space="0" w:color="auto"/>
            </w:tcBorders>
            <w:shd w:val="clear" w:color="000000" w:fill="FFFF66"/>
            <w:noWrap/>
            <w:vAlign w:val="center"/>
            <w:hideMark/>
          </w:tcPr>
          <w:p w14:paraId="0EF6011C"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61D765F" w14:textId="77777777" w:rsidTr="00825987">
        <w:trPr>
          <w:trHeight w:val="1140"/>
        </w:trPr>
        <w:tc>
          <w:tcPr>
            <w:tcW w:w="3627" w:type="dxa"/>
            <w:tcBorders>
              <w:top w:val="single" w:sz="4" w:space="0" w:color="auto"/>
              <w:left w:val="single" w:sz="4" w:space="0" w:color="auto"/>
              <w:bottom w:val="single" w:sz="4" w:space="0" w:color="auto"/>
              <w:right w:val="single" w:sz="4" w:space="0" w:color="auto"/>
            </w:tcBorders>
            <w:shd w:val="clear" w:color="000000" w:fill="FFFFFF"/>
            <w:hideMark/>
          </w:tcPr>
          <w:p w14:paraId="12B7031D" w14:textId="77777777" w:rsidR="004A39D7" w:rsidRPr="004A39D7" w:rsidRDefault="004A39D7" w:rsidP="004A39D7">
            <w:pPr>
              <w:spacing w:line="240" w:lineRule="auto"/>
              <w:ind w:firstLine="0"/>
              <w:jc w:val="center"/>
              <w:rPr>
                <w:b/>
                <w:bCs/>
                <w:sz w:val="16"/>
                <w:szCs w:val="16"/>
              </w:rPr>
            </w:pPr>
            <w:r w:rsidRPr="004A39D7">
              <w:rPr>
                <w:b/>
                <w:bCs/>
                <w:sz w:val="16"/>
                <w:szCs w:val="16"/>
              </w:rPr>
              <w:t>Муниципальная программа "Снижение рисков и смягчение последствий чрезвычайных ситуаций природного и техногенного характера на территории Газимуро-Заводского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11FF24AA"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042E38EC"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663" w:type="dxa"/>
            <w:tcBorders>
              <w:top w:val="nil"/>
              <w:left w:val="nil"/>
              <w:bottom w:val="single" w:sz="4" w:space="0" w:color="auto"/>
              <w:right w:val="single" w:sz="4" w:space="0" w:color="auto"/>
            </w:tcBorders>
            <w:shd w:val="clear" w:color="000000" w:fill="FFFFFF"/>
            <w:vAlign w:val="center"/>
            <w:hideMark/>
          </w:tcPr>
          <w:p w14:paraId="7C4A5AD2" w14:textId="77777777" w:rsidR="004A39D7" w:rsidRPr="004A39D7" w:rsidRDefault="004A39D7" w:rsidP="004A39D7">
            <w:pPr>
              <w:spacing w:line="240" w:lineRule="auto"/>
              <w:ind w:firstLine="0"/>
              <w:jc w:val="center"/>
              <w:rPr>
                <w:b/>
                <w:bCs/>
                <w:sz w:val="16"/>
                <w:szCs w:val="16"/>
              </w:rPr>
            </w:pPr>
            <w:r w:rsidRPr="004A39D7">
              <w:rPr>
                <w:b/>
                <w:bCs/>
                <w:sz w:val="16"/>
                <w:szCs w:val="16"/>
              </w:rPr>
              <w:t>10</w:t>
            </w:r>
          </w:p>
        </w:tc>
        <w:tc>
          <w:tcPr>
            <w:tcW w:w="774" w:type="dxa"/>
            <w:tcBorders>
              <w:top w:val="nil"/>
              <w:left w:val="nil"/>
              <w:bottom w:val="single" w:sz="4" w:space="0" w:color="auto"/>
              <w:right w:val="single" w:sz="4" w:space="0" w:color="auto"/>
            </w:tcBorders>
            <w:shd w:val="clear" w:color="000000" w:fill="FFFFFF"/>
            <w:vAlign w:val="center"/>
            <w:hideMark/>
          </w:tcPr>
          <w:p w14:paraId="4B8B271F" w14:textId="77777777" w:rsidR="004A39D7" w:rsidRPr="004A39D7" w:rsidRDefault="004A39D7" w:rsidP="004A39D7">
            <w:pPr>
              <w:spacing w:line="240" w:lineRule="auto"/>
              <w:ind w:firstLine="0"/>
              <w:jc w:val="center"/>
              <w:rPr>
                <w:b/>
                <w:bCs/>
                <w:sz w:val="16"/>
                <w:szCs w:val="16"/>
              </w:rPr>
            </w:pPr>
            <w:r w:rsidRPr="004A39D7">
              <w:rPr>
                <w:b/>
                <w:bCs/>
                <w:sz w:val="16"/>
                <w:szCs w:val="16"/>
              </w:rPr>
              <w:t>00 0 00 39061</w:t>
            </w:r>
          </w:p>
        </w:tc>
        <w:tc>
          <w:tcPr>
            <w:tcW w:w="590" w:type="dxa"/>
            <w:tcBorders>
              <w:top w:val="nil"/>
              <w:left w:val="nil"/>
              <w:bottom w:val="single" w:sz="4" w:space="0" w:color="auto"/>
              <w:right w:val="single" w:sz="4" w:space="0" w:color="auto"/>
            </w:tcBorders>
            <w:shd w:val="clear" w:color="000000" w:fill="FFFFFF"/>
            <w:vAlign w:val="center"/>
            <w:hideMark/>
          </w:tcPr>
          <w:p w14:paraId="34689B6A"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2C1F1277" w14:textId="77777777" w:rsidR="004A39D7" w:rsidRPr="004A39D7" w:rsidRDefault="004A39D7" w:rsidP="004A39D7">
            <w:pPr>
              <w:spacing w:line="240" w:lineRule="auto"/>
              <w:ind w:firstLine="0"/>
              <w:jc w:val="right"/>
              <w:rPr>
                <w:b/>
                <w:bCs/>
                <w:sz w:val="16"/>
                <w:szCs w:val="16"/>
              </w:rPr>
            </w:pPr>
            <w:r w:rsidRPr="004A39D7">
              <w:rPr>
                <w:b/>
                <w:bCs/>
                <w:sz w:val="16"/>
                <w:szCs w:val="16"/>
              </w:rPr>
              <w:t>2 920,0</w:t>
            </w:r>
          </w:p>
        </w:tc>
        <w:tc>
          <w:tcPr>
            <w:tcW w:w="992" w:type="dxa"/>
            <w:tcBorders>
              <w:top w:val="nil"/>
              <w:left w:val="nil"/>
              <w:bottom w:val="single" w:sz="4" w:space="0" w:color="auto"/>
              <w:right w:val="single" w:sz="4" w:space="0" w:color="auto"/>
            </w:tcBorders>
            <w:shd w:val="clear" w:color="000000" w:fill="FFFFFF"/>
            <w:noWrap/>
            <w:vAlign w:val="center"/>
            <w:hideMark/>
          </w:tcPr>
          <w:p w14:paraId="3F143AB8"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0D346F5C" w14:textId="77777777" w:rsidTr="00825987">
        <w:trPr>
          <w:trHeight w:val="465"/>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3352BF9A"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088D4D6B"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2FDFA683"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663" w:type="dxa"/>
            <w:tcBorders>
              <w:top w:val="nil"/>
              <w:left w:val="nil"/>
              <w:bottom w:val="single" w:sz="4" w:space="0" w:color="auto"/>
              <w:right w:val="single" w:sz="4" w:space="0" w:color="auto"/>
            </w:tcBorders>
            <w:shd w:val="clear" w:color="000000" w:fill="FFFFFF"/>
            <w:vAlign w:val="center"/>
            <w:hideMark/>
          </w:tcPr>
          <w:p w14:paraId="3203C29D"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774" w:type="dxa"/>
            <w:tcBorders>
              <w:top w:val="nil"/>
              <w:left w:val="nil"/>
              <w:bottom w:val="single" w:sz="4" w:space="0" w:color="auto"/>
              <w:right w:val="single" w:sz="4" w:space="0" w:color="auto"/>
            </w:tcBorders>
            <w:shd w:val="clear" w:color="000000" w:fill="FFFFFF"/>
            <w:vAlign w:val="center"/>
            <w:hideMark/>
          </w:tcPr>
          <w:p w14:paraId="554DBE67" w14:textId="77777777" w:rsidR="004A39D7" w:rsidRPr="004A39D7" w:rsidRDefault="004A39D7" w:rsidP="004A39D7">
            <w:pPr>
              <w:spacing w:line="240" w:lineRule="auto"/>
              <w:ind w:firstLine="0"/>
              <w:jc w:val="center"/>
              <w:rPr>
                <w:sz w:val="16"/>
                <w:szCs w:val="16"/>
              </w:rPr>
            </w:pPr>
            <w:r w:rsidRPr="004A39D7">
              <w:rPr>
                <w:sz w:val="16"/>
                <w:szCs w:val="16"/>
              </w:rPr>
              <w:t>00 0 00 39061</w:t>
            </w:r>
          </w:p>
        </w:tc>
        <w:tc>
          <w:tcPr>
            <w:tcW w:w="590" w:type="dxa"/>
            <w:tcBorders>
              <w:top w:val="nil"/>
              <w:left w:val="nil"/>
              <w:bottom w:val="single" w:sz="4" w:space="0" w:color="auto"/>
              <w:right w:val="single" w:sz="4" w:space="0" w:color="auto"/>
            </w:tcBorders>
            <w:shd w:val="clear" w:color="000000" w:fill="FFFFFF"/>
            <w:vAlign w:val="center"/>
            <w:hideMark/>
          </w:tcPr>
          <w:p w14:paraId="228E4631"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4727984C" w14:textId="77777777" w:rsidR="004A39D7" w:rsidRPr="004A39D7" w:rsidRDefault="004A39D7" w:rsidP="004A39D7">
            <w:pPr>
              <w:spacing w:line="240" w:lineRule="auto"/>
              <w:ind w:firstLine="0"/>
              <w:jc w:val="right"/>
              <w:rPr>
                <w:sz w:val="16"/>
                <w:szCs w:val="16"/>
              </w:rPr>
            </w:pPr>
            <w:r w:rsidRPr="004A39D7">
              <w:rPr>
                <w:sz w:val="16"/>
                <w:szCs w:val="16"/>
              </w:rPr>
              <w:t>2 920,0</w:t>
            </w:r>
          </w:p>
        </w:tc>
        <w:tc>
          <w:tcPr>
            <w:tcW w:w="992" w:type="dxa"/>
            <w:tcBorders>
              <w:top w:val="nil"/>
              <w:left w:val="nil"/>
              <w:bottom w:val="single" w:sz="4" w:space="0" w:color="auto"/>
              <w:right w:val="single" w:sz="4" w:space="0" w:color="auto"/>
            </w:tcBorders>
            <w:shd w:val="clear" w:color="000000" w:fill="FFFFFF"/>
            <w:noWrap/>
            <w:vAlign w:val="center"/>
            <w:hideMark/>
          </w:tcPr>
          <w:p w14:paraId="550A74EC"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A4A30F7" w14:textId="77777777" w:rsidTr="00825987">
        <w:trPr>
          <w:trHeight w:val="1110"/>
        </w:trPr>
        <w:tc>
          <w:tcPr>
            <w:tcW w:w="3627" w:type="dxa"/>
            <w:tcBorders>
              <w:top w:val="nil"/>
              <w:left w:val="single" w:sz="4" w:space="0" w:color="auto"/>
              <w:bottom w:val="single" w:sz="4" w:space="0" w:color="auto"/>
              <w:right w:val="single" w:sz="4" w:space="0" w:color="auto"/>
            </w:tcBorders>
            <w:shd w:val="clear" w:color="000000" w:fill="FFFFFF"/>
            <w:hideMark/>
          </w:tcPr>
          <w:p w14:paraId="2FA0C5EF" w14:textId="77777777" w:rsidR="004A39D7" w:rsidRPr="004A39D7" w:rsidRDefault="004A39D7" w:rsidP="004A39D7">
            <w:pPr>
              <w:spacing w:line="240" w:lineRule="auto"/>
              <w:ind w:firstLine="0"/>
              <w:jc w:val="center"/>
              <w:rPr>
                <w:b/>
                <w:bCs/>
                <w:sz w:val="16"/>
                <w:szCs w:val="16"/>
              </w:rPr>
            </w:pPr>
            <w:r w:rsidRPr="004A39D7">
              <w:rPr>
                <w:b/>
                <w:bCs/>
                <w:sz w:val="16"/>
                <w:szCs w:val="16"/>
              </w:rPr>
              <w:t>Муниципальная программа «Обеспечение пожарной безопасности жилищного фонда, учреждений образования, культуры на территории Газимуро-Заводского муниципального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45D62D6D"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44999300"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663" w:type="dxa"/>
            <w:tcBorders>
              <w:top w:val="nil"/>
              <w:left w:val="nil"/>
              <w:bottom w:val="single" w:sz="4" w:space="0" w:color="auto"/>
              <w:right w:val="single" w:sz="4" w:space="0" w:color="auto"/>
            </w:tcBorders>
            <w:shd w:val="clear" w:color="000000" w:fill="FFFFFF"/>
            <w:vAlign w:val="center"/>
            <w:hideMark/>
          </w:tcPr>
          <w:p w14:paraId="52A95020" w14:textId="77777777" w:rsidR="004A39D7" w:rsidRPr="004A39D7" w:rsidRDefault="004A39D7" w:rsidP="004A39D7">
            <w:pPr>
              <w:spacing w:line="240" w:lineRule="auto"/>
              <w:ind w:firstLine="0"/>
              <w:jc w:val="center"/>
              <w:rPr>
                <w:b/>
                <w:bCs/>
                <w:sz w:val="16"/>
                <w:szCs w:val="16"/>
              </w:rPr>
            </w:pPr>
            <w:r w:rsidRPr="004A39D7">
              <w:rPr>
                <w:b/>
                <w:bCs/>
                <w:sz w:val="16"/>
                <w:szCs w:val="16"/>
              </w:rPr>
              <w:t>10</w:t>
            </w:r>
          </w:p>
        </w:tc>
        <w:tc>
          <w:tcPr>
            <w:tcW w:w="774" w:type="dxa"/>
            <w:tcBorders>
              <w:top w:val="nil"/>
              <w:left w:val="nil"/>
              <w:bottom w:val="single" w:sz="4" w:space="0" w:color="auto"/>
              <w:right w:val="single" w:sz="4" w:space="0" w:color="auto"/>
            </w:tcBorders>
            <w:shd w:val="clear" w:color="000000" w:fill="FFFFFF"/>
            <w:vAlign w:val="center"/>
            <w:hideMark/>
          </w:tcPr>
          <w:p w14:paraId="4473AF65" w14:textId="77777777" w:rsidR="004A39D7" w:rsidRPr="004A39D7" w:rsidRDefault="004A39D7" w:rsidP="004A39D7">
            <w:pPr>
              <w:spacing w:line="240" w:lineRule="auto"/>
              <w:ind w:firstLine="0"/>
              <w:jc w:val="center"/>
              <w:rPr>
                <w:b/>
                <w:bCs/>
                <w:sz w:val="16"/>
                <w:szCs w:val="16"/>
              </w:rPr>
            </w:pPr>
            <w:r w:rsidRPr="004A39D7">
              <w:rPr>
                <w:b/>
                <w:bCs/>
                <w:sz w:val="16"/>
                <w:szCs w:val="16"/>
              </w:rPr>
              <w:t>00 0 00 39062</w:t>
            </w:r>
          </w:p>
        </w:tc>
        <w:tc>
          <w:tcPr>
            <w:tcW w:w="590" w:type="dxa"/>
            <w:tcBorders>
              <w:top w:val="nil"/>
              <w:left w:val="nil"/>
              <w:bottom w:val="single" w:sz="4" w:space="0" w:color="auto"/>
              <w:right w:val="single" w:sz="4" w:space="0" w:color="auto"/>
            </w:tcBorders>
            <w:shd w:val="clear" w:color="000000" w:fill="FFFFFF"/>
            <w:vAlign w:val="center"/>
            <w:hideMark/>
          </w:tcPr>
          <w:p w14:paraId="251C9261"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5428612A" w14:textId="77777777" w:rsidR="004A39D7" w:rsidRPr="004A39D7" w:rsidRDefault="004A39D7" w:rsidP="004A39D7">
            <w:pPr>
              <w:spacing w:line="240" w:lineRule="auto"/>
              <w:ind w:firstLine="0"/>
              <w:jc w:val="right"/>
              <w:rPr>
                <w:b/>
                <w:bCs/>
                <w:sz w:val="16"/>
                <w:szCs w:val="16"/>
              </w:rPr>
            </w:pPr>
            <w:r w:rsidRPr="004A39D7">
              <w:rPr>
                <w:b/>
                <w:bCs/>
                <w:sz w:val="16"/>
                <w:szCs w:val="16"/>
              </w:rPr>
              <w:t>19 065,0</w:t>
            </w:r>
          </w:p>
        </w:tc>
        <w:tc>
          <w:tcPr>
            <w:tcW w:w="992" w:type="dxa"/>
            <w:tcBorders>
              <w:top w:val="nil"/>
              <w:left w:val="nil"/>
              <w:bottom w:val="single" w:sz="4" w:space="0" w:color="auto"/>
              <w:right w:val="single" w:sz="4" w:space="0" w:color="auto"/>
            </w:tcBorders>
            <w:shd w:val="clear" w:color="000000" w:fill="FFFFFF"/>
            <w:noWrap/>
            <w:vAlign w:val="center"/>
            <w:hideMark/>
          </w:tcPr>
          <w:p w14:paraId="2C245E80"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44E491F2" w14:textId="77777777" w:rsidTr="00825987">
        <w:trPr>
          <w:trHeight w:val="48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B452CC0"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07D2A45C"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36F81266"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663" w:type="dxa"/>
            <w:tcBorders>
              <w:top w:val="nil"/>
              <w:left w:val="nil"/>
              <w:bottom w:val="single" w:sz="4" w:space="0" w:color="auto"/>
              <w:right w:val="single" w:sz="4" w:space="0" w:color="auto"/>
            </w:tcBorders>
            <w:shd w:val="clear" w:color="000000" w:fill="FFFFFF"/>
            <w:vAlign w:val="center"/>
            <w:hideMark/>
          </w:tcPr>
          <w:p w14:paraId="65E696A3"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774" w:type="dxa"/>
            <w:tcBorders>
              <w:top w:val="nil"/>
              <w:left w:val="nil"/>
              <w:bottom w:val="single" w:sz="4" w:space="0" w:color="auto"/>
              <w:right w:val="single" w:sz="4" w:space="0" w:color="auto"/>
            </w:tcBorders>
            <w:shd w:val="clear" w:color="000000" w:fill="FFFFFF"/>
            <w:vAlign w:val="center"/>
            <w:hideMark/>
          </w:tcPr>
          <w:p w14:paraId="5A2DE546" w14:textId="77777777" w:rsidR="004A39D7" w:rsidRPr="004A39D7" w:rsidRDefault="004A39D7" w:rsidP="004A39D7">
            <w:pPr>
              <w:spacing w:line="240" w:lineRule="auto"/>
              <w:ind w:firstLine="0"/>
              <w:jc w:val="center"/>
              <w:rPr>
                <w:sz w:val="16"/>
                <w:szCs w:val="16"/>
              </w:rPr>
            </w:pPr>
            <w:r w:rsidRPr="004A39D7">
              <w:rPr>
                <w:sz w:val="16"/>
                <w:szCs w:val="16"/>
              </w:rPr>
              <w:t>00 0 00 39062</w:t>
            </w:r>
          </w:p>
        </w:tc>
        <w:tc>
          <w:tcPr>
            <w:tcW w:w="590" w:type="dxa"/>
            <w:tcBorders>
              <w:top w:val="nil"/>
              <w:left w:val="nil"/>
              <w:bottom w:val="single" w:sz="4" w:space="0" w:color="auto"/>
              <w:right w:val="single" w:sz="4" w:space="0" w:color="auto"/>
            </w:tcBorders>
            <w:shd w:val="clear" w:color="000000" w:fill="FFFFFF"/>
            <w:vAlign w:val="center"/>
            <w:hideMark/>
          </w:tcPr>
          <w:p w14:paraId="2DC18426"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73F777D9" w14:textId="77777777" w:rsidR="004A39D7" w:rsidRPr="004A39D7" w:rsidRDefault="004A39D7" w:rsidP="004A39D7">
            <w:pPr>
              <w:spacing w:line="240" w:lineRule="auto"/>
              <w:ind w:firstLine="0"/>
              <w:jc w:val="right"/>
              <w:rPr>
                <w:sz w:val="16"/>
                <w:szCs w:val="16"/>
              </w:rPr>
            </w:pPr>
            <w:r w:rsidRPr="004A39D7">
              <w:rPr>
                <w:sz w:val="16"/>
                <w:szCs w:val="16"/>
              </w:rPr>
              <w:t>18 815,0</w:t>
            </w:r>
          </w:p>
        </w:tc>
        <w:tc>
          <w:tcPr>
            <w:tcW w:w="992" w:type="dxa"/>
            <w:tcBorders>
              <w:top w:val="nil"/>
              <w:left w:val="nil"/>
              <w:bottom w:val="single" w:sz="4" w:space="0" w:color="auto"/>
              <w:right w:val="single" w:sz="4" w:space="0" w:color="auto"/>
            </w:tcBorders>
            <w:shd w:val="clear" w:color="000000" w:fill="FFFFFF"/>
            <w:noWrap/>
            <w:vAlign w:val="center"/>
            <w:hideMark/>
          </w:tcPr>
          <w:p w14:paraId="77BDBC0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0D6FB27" w14:textId="77777777" w:rsidTr="00825987">
        <w:trPr>
          <w:trHeight w:val="48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FBFCC8E" w14:textId="77777777" w:rsidR="004A39D7" w:rsidRPr="004A39D7" w:rsidRDefault="004A39D7" w:rsidP="004A39D7">
            <w:pPr>
              <w:spacing w:line="240" w:lineRule="auto"/>
              <w:ind w:firstLine="0"/>
              <w:jc w:val="left"/>
              <w:rPr>
                <w:sz w:val="16"/>
                <w:szCs w:val="16"/>
              </w:rPr>
            </w:pPr>
            <w:r w:rsidRPr="004A39D7">
              <w:rPr>
                <w:sz w:val="16"/>
                <w:szCs w:val="16"/>
              </w:rPr>
              <w:t>Иные выплаты населению</w:t>
            </w:r>
          </w:p>
        </w:tc>
        <w:tc>
          <w:tcPr>
            <w:tcW w:w="1219" w:type="dxa"/>
            <w:tcBorders>
              <w:top w:val="nil"/>
              <w:left w:val="nil"/>
              <w:bottom w:val="single" w:sz="4" w:space="0" w:color="auto"/>
              <w:right w:val="single" w:sz="4" w:space="0" w:color="auto"/>
            </w:tcBorders>
            <w:shd w:val="clear" w:color="auto" w:fill="auto"/>
            <w:vAlign w:val="center"/>
            <w:hideMark/>
          </w:tcPr>
          <w:p w14:paraId="4C171CA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2DB428C9"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663" w:type="dxa"/>
            <w:tcBorders>
              <w:top w:val="nil"/>
              <w:left w:val="nil"/>
              <w:bottom w:val="single" w:sz="4" w:space="0" w:color="auto"/>
              <w:right w:val="single" w:sz="4" w:space="0" w:color="auto"/>
            </w:tcBorders>
            <w:shd w:val="clear" w:color="000000" w:fill="FFFFFF"/>
            <w:vAlign w:val="center"/>
            <w:hideMark/>
          </w:tcPr>
          <w:p w14:paraId="738D7E3C"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774" w:type="dxa"/>
            <w:tcBorders>
              <w:top w:val="nil"/>
              <w:left w:val="nil"/>
              <w:bottom w:val="single" w:sz="4" w:space="0" w:color="auto"/>
              <w:right w:val="single" w:sz="4" w:space="0" w:color="auto"/>
            </w:tcBorders>
            <w:shd w:val="clear" w:color="000000" w:fill="FFFFFF"/>
            <w:vAlign w:val="center"/>
            <w:hideMark/>
          </w:tcPr>
          <w:p w14:paraId="1630AE1F" w14:textId="77777777" w:rsidR="004A39D7" w:rsidRPr="004A39D7" w:rsidRDefault="004A39D7" w:rsidP="004A39D7">
            <w:pPr>
              <w:spacing w:line="240" w:lineRule="auto"/>
              <w:ind w:firstLine="0"/>
              <w:jc w:val="center"/>
              <w:rPr>
                <w:sz w:val="16"/>
                <w:szCs w:val="16"/>
              </w:rPr>
            </w:pPr>
            <w:r w:rsidRPr="004A39D7">
              <w:rPr>
                <w:sz w:val="16"/>
                <w:szCs w:val="16"/>
              </w:rPr>
              <w:t>00 0 00 39062</w:t>
            </w:r>
          </w:p>
        </w:tc>
        <w:tc>
          <w:tcPr>
            <w:tcW w:w="590" w:type="dxa"/>
            <w:tcBorders>
              <w:top w:val="nil"/>
              <w:left w:val="nil"/>
              <w:bottom w:val="single" w:sz="4" w:space="0" w:color="auto"/>
              <w:right w:val="single" w:sz="4" w:space="0" w:color="auto"/>
            </w:tcBorders>
            <w:shd w:val="clear" w:color="000000" w:fill="FFFFFF"/>
            <w:vAlign w:val="center"/>
            <w:hideMark/>
          </w:tcPr>
          <w:p w14:paraId="6494AB82" w14:textId="77777777" w:rsidR="004A39D7" w:rsidRPr="004A39D7" w:rsidRDefault="004A39D7" w:rsidP="004A39D7">
            <w:pPr>
              <w:spacing w:line="240" w:lineRule="auto"/>
              <w:ind w:firstLine="0"/>
              <w:jc w:val="center"/>
              <w:rPr>
                <w:sz w:val="16"/>
                <w:szCs w:val="16"/>
              </w:rPr>
            </w:pPr>
            <w:r w:rsidRPr="004A39D7">
              <w:rPr>
                <w:sz w:val="16"/>
                <w:szCs w:val="16"/>
              </w:rPr>
              <w:t>360</w:t>
            </w:r>
          </w:p>
        </w:tc>
        <w:tc>
          <w:tcPr>
            <w:tcW w:w="993" w:type="dxa"/>
            <w:tcBorders>
              <w:top w:val="nil"/>
              <w:left w:val="nil"/>
              <w:bottom w:val="single" w:sz="4" w:space="0" w:color="auto"/>
              <w:right w:val="single" w:sz="4" w:space="0" w:color="auto"/>
            </w:tcBorders>
            <w:shd w:val="clear" w:color="000000" w:fill="FFFFFF"/>
            <w:noWrap/>
            <w:vAlign w:val="center"/>
            <w:hideMark/>
          </w:tcPr>
          <w:p w14:paraId="368488AC" w14:textId="77777777" w:rsidR="004A39D7" w:rsidRPr="004A39D7" w:rsidRDefault="004A39D7" w:rsidP="004A39D7">
            <w:pPr>
              <w:spacing w:line="240" w:lineRule="auto"/>
              <w:ind w:firstLine="0"/>
              <w:jc w:val="right"/>
              <w:rPr>
                <w:sz w:val="16"/>
                <w:szCs w:val="16"/>
              </w:rPr>
            </w:pPr>
            <w:r w:rsidRPr="004A39D7">
              <w:rPr>
                <w:sz w:val="16"/>
                <w:szCs w:val="16"/>
              </w:rPr>
              <w:t>250,0</w:t>
            </w:r>
          </w:p>
        </w:tc>
        <w:tc>
          <w:tcPr>
            <w:tcW w:w="992" w:type="dxa"/>
            <w:tcBorders>
              <w:top w:val="nil"/>
              <w:left w:val="nil"/>
              <w:bottom w:val="single" w:sz="4" w:space="0" w:color="auto"/>
              <w:right w:val="single" w:sz="4" w:space="0" w:color="auto"/>
            </w:tcBorders>
            <w:shd w:val="clear" w:color="000000" w:fill="FFFFFF"/>
            <w:noWrap/>
            <w:vAlign w:val="center"/>
            <w:hideMark/>
          </w:tcPr>
          <w:p w14:paraId="157BFE4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9D0E70F" w14:textId="77777777" w:rsidTr="00825987">
        <w:trPr>
          <w:trHeight w:val="8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26DEFB1" w14:textId="77777777" w:rsidR="004A39D7" w:rsidRPr="004A39D7" w:rsidRDefault="004A39D7" w:rsidP="004A39D7">
            <w:pPr>
              <w:spacing w:line="240" w:lineRule="auto"/>
              <w:ind w:firstLine="0"/>
              <w:jc w:val="left"/>
              <w:rPr>
                <w:b/>
                <w:bCs/>
                <w:sz w:val="18"/>
                <w:szCs w:val="18"/>
              </w:rPr>
            </w:pPr>
            <w:r w:rsidRPr="004A39D7">
              <w:rPr>
                <w:b/>
                <w:bCs/>
                <w:sz w:val="18"/>
                <w:szCs w:val="18"/>
              </w:rPr>
              <w:t>Другие вопросы в области национальной безопасности и правоохранительной деятельности</w:t>
            </w:r>
          </w:p>
        </w:tc>
        <w:tc>
          <w:tcPr>
            <w:tcW w:w="1219" w:type="dxa"/>
            <w:tcBorders>
              <w:top w:val="nil"/>
              <w:left w:val="nil"/>
              <w:bottom w:val="single" w:sz="4" w:space="0" w:color="auto"/>
              <w:right w:val="single" w:sz="4" w:space="0" w:color="auto"/>
            </w:tcBorders>
            <w:shd w:val="clear" w:color="auto" w:fill="auto"/>
            <w:vAlign w:val="center"/>
            <w:hideMark/>
          </w:tcPr>
          <w:p w14:paraId="2E91420D"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159FC404" w14:textId="77777777" w:rsidR="004A39D7" w:rsidRPr="004A39D7" w:rsidRDefault="004A39D7" w:rsidP="004A39D7">
            <w:pPr>
              <w:spacing w:line="240" w:lineRule="auto"/>
              <w:ind w:firstLine="0"/>
              <w:jc w:val="center"/>
              <w:rPr>
                <w:b/>
                <w:bCs/>
                <w:sz w:val="18"/>
                <w:szCs w:val="18"/>
              </w:rPr>
            </w:pPr>
            <w:r w:rsidRPr="004A39D7">
              <w:rPr>
                <w:b/>
                <w:bCs/>
                <w:sz w:val="18"/>
                <w:szCs w:val="18"/>
              </w:rPr>
              <w:t>03</w:t>
            </w:r>
          </w:p>
        </w:tc>
        <w:tc>
          <w:tcPr>
            <w:tcW w:w="663" w:type="dxa"/>
            <w:tcBorders>
              <w:top w:val="nil"/>
              <w:left w:val="nil"/>
              <w:bottom w:val="single" w:sz="4" w:space="0" w:color="auto"/>
              <w:right w:val="single" w:sz="4" w:space="0" w:color="auto"/>
            </w:tcBorders>
            <w:shd w:val="clear" w:color="000000" w:fill="FFFFFF"/>
            <w:vAlign w:val="center"/>
            <w:hideMark/>
          </w:tcPr>
          <w:p w14:paraId="2D2F9862" w14:textId="77777777" w:rsidR="004A39D7" w:rsidRPr="004A39D7" w:rsidRDefault="004A39D7" w:rsidP="004A39D7">
            <w:pPr>
              <w:spacing w:line="240" w:lineRule="auto"/>
              <w:ind w:firstLine="0"/>
              <w:jc w:val="center"/>
              <w:rPr>
                <w:b/>
                <w:bCs/>
                <w:sz w:val="18"/>
                <w:szCs w:val="18"/>
              </w:rPr>
            </w:pPr>
            <w:r w:rsidRPr="004A39D7">
              <w:rPr>
                <w:b/>
                <w:bCs/>
                <w:sz w:val="18"/>
                <w:szCs w:val="18"/>
              </w:rPr>
              <w:t>14</w:t>
            </w:r>
          </w:p>
        </w:tc>
        <w:tc>
          <w:tcPr>
            <w:tcW w:w="774" w:type="dxa"/>
            <w:tcBorders>
              <w:top w:val="nil"/>
              <w:left w:val="nil"/>
              <w:bottom w:val="single" w:sz="4" w:space="0" w:color="auto"/>
              <w:right w:val="single" w:sz="4" w:space="0" w:color="auto"/>
            </w:tcBorders>
            <w:shd w:val="clear" w:color="000000" w:fill="FFFFFF"/>
            <w:vAlign w:val="center"/>
            <w:hideMark/>
          </w:tcPr>
          <w:p w14:paraId="15F5B3A8"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590" w:type="dxa"/>
            <w:tcBorders>
              <w:top w:val="nil"/>
              <w:left w:val="nil"/>
              <w:bottom w:val="single" w:sz="4" w:space="0" w:color="auto"/>
              <w:right w:val="single" w:sz="4" w:space="0" w:color="auto"/>
            </w:tcBorders>
            <w:shd w:val="clear" w:color="000000" w:fill="FFFFFF"/>
            <w:vAlign w:val="center"/>
            <w:hideMark/>
          </w:tcPr>
          <w:p w14:paraId="0DF9F586"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494CBFB7" w14:textId="77777777" w:rsidR="004A39D7" w:rsidRPr="004A39D7" w:rsidRDefault="004A39D7" w:rsidP="004A39D7">
            <w:pPr>
              <w:spacing w:line="240" w:lineRule="auto"/>
              <w:ind w:firstLine="0"/>
              <w:jc w:val="right"/>
              <w:rPr>
                <w:b/>
                <w:bCs/>
                <w:sz w:val="18"/>
                <w:szCs w:val="18"/>
              </w:rPr>
            </w:pPr>
            <w:r w:rsidRPr="004A39D7">
              <w:rPr>
                <w:b/>
                <w:bCs/>
                <w:sz w:val="18"/>
                <w:szCs w:val="18"/>
              </w:rPr>
              <w:t>1 520,0</w:t>
            </w:r>
          </w:p>
        </w:tc>
        <w:tc>
          <w:tcPr>
            <w:tcW w:w="992" w:type="dxa"/>
            <w:tcBorders>
              <w:top w:val="nil"/>
              <w:left w:val="nil"/>
              <w:bottom w:val="single" w:sz="4" w:space="0" w:color="auto"/>
              <w:right w:val="single" w:sz="4" w:space="0" w:color="auto"/>
            </w:tcBorders>
            <w:shd w:val="clear" w:color="000000" w:fill="FFFFFF"/>
            <w:noWrap/>
            <w:vAlign w:val="center"/>
            <w:hideMark/>
          </w:tcPr>
          <w:p w14:paraId="2063A58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6B1D829" w14:textId="77777777" w:rsidTr="00825987">
        <w:trPr>
          <w:trHeight w:val="97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E3CEFD5" w14:textId="7BD94DDF" w:rsidR="004A39D7" w:rsidRPr="004A39D7" w:rsidRDefault="004A39D7" w:rsidP="004A39D7">
            <w:pPr>
              <w:spacing w:line="240" w:lineRule="auto"/>
              <w:ind w:firstLine="0"/>
              <w:jc w:val="left"/>
              <w:rPr>
                <w:b/>
                <w:bCs/>
                <w:sz w:val="18"/>
                <w:szCs w:val="18"/>
              </w:rPr>
            </w:pPr>
            <w:r w:rsidRPr="004A39D7">
              <w:rPr>
                <w:b/>
                <w:bCs/>
                <w:sz w:val="18"/>
                <w:szCs w:val="18"/>
              </w:rPr>
              <w:t>Муницип</w:t>
            </w:r>
            <w:r w:rsidR="00825987">
              <w:rPr>
                <w:b/>
                <w:bCs/>
                <w:sz w:val="18"/>
                <w:szCs w:val="18"/>
              </w:rPr>
              <w:t>а</w:t>
            </w:r>
            <w:r w:rsidRPr="004A39D7">
              <w:rPr>
                <w:b/>
                <w:bCs/>
                <w:sz w:val="18"/>
                <w:szCs w:val="18"/>
              </w:rPr>
              <w:t>льная программа «Профилактика правонарушений Газимуро-Заводского муниципального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12C99FDD"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C06A0D3" w14:textId="77777777" w:rsidR="004A39D7" w:rsidRPr="004A39D7" w:rsidRDefault="004A39D7" w:rsidP="004A39D7">
            <w:pPr>
              <w:spacing w:line="240" w:lineRule="auto"/>
              <w:ind w:firstLine="0"/>
              <w:jc w:val="center"/>
              <w:rPr>
                <w:b/>
                <w:bCs/>
                <w:sz w:val="18"/>
                <w:szCs w:val="18"/>
              </w:rPr>
            </w:pPr>
            <w:r w:rsidRPr="004A39D7">
              <w:rPr>
                <w:b/>
                <w:bCs/>
                <w:sz w:val="18"/>
                <w:szCs w:val="18"/>
              </w:rPr>
              <w:t>03</w:t>
            </w:r>
          </w:p>
        </w:tc>
        <w:tc>
          <w:tcPr>
            <w:tcW w:w="663" w:type="dxa"/>
            <w:tcBorders>
              <w:top w:val="nil"/>
              <w:left w:val="nil"/>
              <w:bottom w:val="single" w:sz="4" w:space="0" w:color="auto"/>
              <w:right w:val="single" w:sz="4" w:space="0" w:color="auto"/>
            </w:tcBorders>
            <w:shd w:val="clear" w:color="auto" w:fill="auto"/>
            <w:vAlign w:val="center"/>
            <w:hideMark/>
          </w:tcPr>
          <w:p w14:paraId="055499B2" w14:textId="77777777" w:rsidR="004A39D7" w:rsidRPr="004A39D7" w:rsidRDefault="004A39D7" w:rsidP="004A39D7">
            <w:pPr>
              <w:spacing w:line="240" w:lineRule="auto"/>
              <w:ind w:firstLine="0"/>
              <w:jc w:val="center"/>
              <w:rPr>
                <w:b/>
                <w:bCs/>
                <w:sz w:val="18"/>
                <w:szCs w:val="18"/>
              </w:rPr>
            </w:pPr>
            <w:r w:rsidRPr="004A39D7">
              <w:rPr>
                <w:b/>
                <w:bCs/>
                <w:sz w:val="18"/>
                <w:szCs w:val="18"/>
              </w:rPr>
              <w:t>14</w:t>
            </w:r>
          </w:p>
        </w:tc>
        <w:tc>
          <w:tcPr>
            <w:tcW w:w="774" w:type="dxa"/>
            <w:tcBorders>
              <w:top w:val="nil"/>
              <w:left w:val="nil"/>
              <w:bottom w:val="single" w:sz="4" w:space="0" w:color="auto"/>
              <w:right w:val="single" w:sz="4" w:space="0" w:color="auto"/>
            </w:tcBorders>
            <w:shd w:val="clear" w:color="auto" w:fill="auto"/>
            <w:vAlign w:val="center"/>
            <w:hideMark/>
          </w:tcPr>
          <w:p w14:paraId="1998E961" w14:textId="77777777" w:rsidR="004A39D7" w:rsidRPr="004A39D7" w:rsidRDefault="004A39D7" w:rsidP="004A39D7">
            <w:pPr>
              <w:spacing w:line="240" w:lineRule="auto"/>
              <w:ind w:firstLine="0"/>
              <w:jc w:val="center"/>
              <w:rPr>
                <w:b/>
                <w:bCs/>
                <w:sz w:val="18"/>
                <w:szCs w:val="18"/>
              </w:rPr>
            </w:pPr>
            <w:r w:rsidRPr="004A39D7">
              <w:rPr>
                <w:b/>
                <w:bCs/>
                <w:sz w:val="18"/>
                <w:szCs w:val="18"/>
              </w:rPr>
              <w:t>00 0 00 39170</w:t>
            </w:r>
          </w:p>
        </w:tc>
        <w:tc>
          <w:tcPr>
            <w:tcW w:w="590" w:type="dxa"/>
            <w:tcBorders>
              <w:top w:val="nil"/>
              <w:left w:val="nil"/>
              <w:bottom w:val="single" w:sz="4" w:space="0" w:color="auto"/>
              <w:right w:val="single" w:sz="4" w:space="0" w:color="auto"/>
            </w:tcBorders>
            <w:shd w:val="clear" w:color="000000" w:fill="FFFFFF"/>
            <w:vAlign w:val="center"/>
            <w:hideMark/>
          </w:tcPr>
          <w:p w14:paraId="1A3DEC0F"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5495A94E" w14:textId="77777777" w:rsidR="004A39D7" w:rsidRPr="004A39D7" w:rsidRDefault="004A39D7" w:rsidP="004A39D7">
            <w:pPr>
              <w:spacing w:line="240" w:lineRule="auto"/>
              <w:ind w:firstLine="0"/>
              <w:jc w:val="right"/>
              <w:rPr>
                <w:b/>
                <w:bCs/>
                <w:sz w:val="18"/>
                <w:szCs w:val="18"/>
              </w:rPr>
            </w:pPr>
            <w:r w:rsidRPr="004A39D7">
              <w:rPr>
                <w:b/>
                <w:bCs/>
                <w:sz w:val="18"/>
                <w:szCs w:val="18"/>
              </w:rPr>
              <w:t>1 520,0</w:t>
            </w:r>
          </w:p>
        </w:tc>
        <w:tc>
          <w:tcPr>
            <w:tcW w:w="992" w:type="dxa"/>
            <w:tcBorders>
              <w:top w:val="nil"/>
              <w:left w:val="nil"/>
              <w:bottom w:val="single" w:sz="4" w:space="0" w:color="auto"/>
              <w:right w:val="single" w:sz="4" w:space="0" w:color="auto"/>
            </w:tcBorders>
            <w:shd w:val="clear" w:color="000000" w:fill="FFFFFF"/>
            <w:noWrap/>
            <w:vAlign w:val="center"/>
            <w:hideMark/>
          </w:tcPr>
          <w:p w14:paraId="0C8CF57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D8D6D76" w14:textId="77777777" w:rsidTr="00825987">
        <w:trPr>
          <w:trHeight w:val="48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FBE4F06" w14:textId="77777777" w:rsidR="004A39D7" w:rsidRPr="004A39D7" w:rsidRDefault="004A39D7" w:rsidP="004A39D7">
            <w:pPr>
              <w:spacing w:line="240" w:lineRule="auto"/>
              <w:ind w:firstLine="0"/>
              <w:jc w:val="left"/>
              <w:rPr>
                <w:sz w:val="18"/>
                <w:szCs w:val="18"/>
              </w:rPr>
            </w:pPr>
            <w:r w:rsidRPr="004A39D7">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02EA608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485586E" w14:textId="77777777" w:rsidR="004A39D7" w:rsidRPr="004A39D7" w:rsidRDefault="004A39D7" w:rsidP="004A39D7">
            <w:pPr>
              <w:spacing w:line="240" w:lineRule="auto"/>
              <w:ind w:firstLine="0"/>
              <w:jc w:val="center"/>
              <w:rPr>
                <w:sz w:val="18"/>
                <w:szCs w:val="18"/>
              </w:rPr>
            </w:pPr>
            <w:r w:rsidRPr="004A39D7">
              <w:rPr>
                <w:sz w:val="18"/>
                <w:szCs w:val="18"/>
              </w:rPr>
              <w:t>03</w:t>
            </w:r>
          </w:p>
        </w:tc>
        <w:tc>
          <w:tcPr>
            <w:tcW w:w="663" w:type="dxa"/>
            <w:tcBorders>
              <w:top w:val="nil"/>
              <w:left w:val="nil"/>
              <w:bottom w:val="single" w:sz="4" w:space="0" w:color="auto"/>
              <w:right w:val="single" w:sz="4" w:space="0" w:color="auto"/>
            </w:tcBorders>
            <w:shd w:val="clear" w:color="auto" w:fill="auto"/>
            <w:vAlign w:val="center"/>
            <w:hideMark/>
          </w:tcPr>
          <w:p w14:paraId="3A9E61CF" w14:textId="77777777" w:rsidR="004A39D7" w:rsidRPr="004A39D7" w:rsidRDefault="004A39D7" w:rsidP="004A39D7">
            <w:pPr>
              <w:spacing w:line="240" w:lineRule="auto"/>
              <w:ind w:firstLine="0"/>
              <w:jc w:val="center"/>
              <w:rPr>
                <w:sz w:val="18"/>
                <w:szCs w:val="18"/>
              </w:rPr>
            </w:pPr>
            <w:r w:rsidRPr="004A39D7">
              <w:rPr>
                <w:sz w:val="18"/>
                <w:szCs w:val="18"/>
              </w:rPr>
              <w:t>14</w:t>
            </w:r>
          </w:p>
        </w:tc>
        <w:tc>
          <w:tcPr>
            <w:tcW w:w="774" w:type="dxa"/>
            <w:tcBorders>
              <w:top w:val="nil"/>
              <w:left w:val="nil"/>
              <w:bottom w:val="single" w:sz="4" w:space="0" w:color="auto"/>
              <w:right w:val="single" w:sz="4" w:space="0" w:color="auto"/>
            </w:tcBorders>
            <w:shd w:val="clear" w:color="auto" w:fill="auto"/>
            <w:vAlign w:val="center"/>
            <w:hideMark/>
          </w:tcPr>
          <w:p w14:paraId="691B17B1" w14:textId="77777777" w:rsidR="004A39D7" w:rsidRPr="004A39D7" w:rsidRDefault="004A39D7" w:rsidP="004A39D7">
            <w:pPr>
              <w:spacing w:line="240" w:lineRule="auto"/>
              <w:ind w:firstLine="0"/>
              <w:jc w:val="center"/>
              <w:rPr>
                <w:sz w:val="18"/>
                <w:szCs w:val="18"/>
              </w:rPr>
            </w:pPr>
            <w:r w:rsidRPr="004A39D7">
              <w:rPr>
                <w:sz w:val="18"/>
                <w:szCs w:val="18"/>
              </w:rPr>
              <w:t>00 0 00 39170</w:t>
            </w:r>
          </w:p>
        </w:tc>
        <w:tc>
          <w:tcPr>
            <w:tcW w:w="590" w:type="dxa"/>
            <w:tcBorders>
              <w:top w:val="nil"/>
              <w:left w:val="nil"/>
              <w:bottom w:val="single" w:sz="4" w:space="0" w:color="auto"/>
              <w:right w:val="single" w:sz="4" w:space="0" w:color="auto"/>
            </w:tcBorders>
            <w:shd w:val="clear" w:color="auto" w:fill="auto"/>
            <w:vAlign w:val="center"/>
            <w:hideMark/>
          </w:tcPr>
          <w:p w14:paraId="4F68C4CE" w14:textId="77777777" w:rsidR="004A39D7" w:rsidRPr="004A39D7" w:rsidRDefault="004A39D7" w:rsidP="004A39D7">
            <w:pPr>
              <w:spacing w:line="240" w:lineRule="auto"/>
              <w:ind w:firstLine="0"/>
              <w:jc w:val="center"/>
              <w:rPr>
                <w:sz w:val="18"/>
                <w:szCs w:val="18"/>
              </w:rPr>
            </w:pPr>
            <w:r w:rsidRPr="004A39D7">
              <w:rPr>
                <w:sz w:val="18"/>
                <w:szCs w:val="18"/>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0152F512" w14:textId="77777777" w:rsidR="004A39D7" w:rsidRPr="004A39D7" w:rsidRDefault="004A39D7" w:rsidP="004A39D7">
            <w:pPr>
              <w:spacing w:line="240" w:lineRule="auto"/>
              <w:ind w:firstLine="0"/>
              <w:jc w:val="right"/>
              <w:rPr>
                <w:sz w:val="18"/>
                <w:szCs w:val="18"/>
              </w:rPr>
            </w:pPr>
            <w:r w:rsidRPr="004A39D7">
              <w:rPr>
                <w:sz w:val="18"/>
                <w:szCs w:val="18"/>
              </w:rPr>
              <w:t>1 520,0</w:t>
            </w:r>
          </w:p>
        </w:tc>
        <w:tc>
          <w:tcPr>
            <w:tcW w:w="992" w:type="dxa"/>
            <w:tcBorders>
              <w:top w:val="nil"/>
              <w:left w:val="nil"/>
              <w:bottom w:val="single" w:sz="4" w:space="0" w:color="auto"/>
              <w:right w:val="single" w:sz="4" w:space="0" w:color="auto"/>
            </w:tcBorders>
            <w:shd w:val="clear" w:color="000000" w:fill="FFFFFF"/>
            <w:noWrap/>
            <w:vAlign w:val="center"/>
            <w:hideMark/>
          </w:tcPr>
          <w:p w14:paraId="66906C08"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7FBF9F5" w14:textId="77777777" w:rsidTr="00825987">
        <w:trPr>
          <w:trHeight w:val="36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45AD2527" w14:textId="77777777" w:rsidR="004A39D7" w:rsidRPr="004A39D7" w:rsidRDefault="004A39D7" w:rsidP="004A39D7">
            <w:pPr>
              <w:spacing w:line="240" w:lineRule="auto"/>
              <w:ind w:firstLine="0"/>
              <w:jc w:val="left"/>
              <w:rPr>
                <w:b/>
                <w:bCs/>
                <w:sz w:val="16"/>
                <w:szCs w:val="16"/>
              </w:rPr>
            </w:pPr>
            <w:r w:rsidRPr="004A39D7">
              <w:rPr>
                <w:b/>
                <w:bCs/>
                <w:sz w:val="16"/>
                <w:szCs w:val="16"/>
              </w:rPr>
              <w:t>Национальная  экономика</w:t>
            </w:r>
          </w:p>
        </w:tc>
        <w:tc>
          <w:tcPr>
            <w:tcW w:w="1219" w:type="dxa"/>
            <w:tcBorders>
              <w:top w:val="nil"/>
              <w:left w:val="nil"/>
              <w:bottom w:val="single" w:sz="4" w:space="0" w:color="auto"/>
              <w:right w:val="single" w:sz="4" w:space="0" w:color="auto"/>
            </w:tcBorders>
            <w:shd w:val="clear" w:color="000000" w:fill="FFFF00"/>
            <w:vAlign w:val="center"/>
            <w:hideMark/>
          </w:tcPr>
          <w:p w14:paraId="1E77287B"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5C58ABF5"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663" w:type="dxa"/>
            <w:tcBorders>
              <w:top w:val="nil"/>
              <w:left w:val="nil"/>
              <w:bottom w:val="single" w:sz="4" w:space="0" w:color="auto"/>
              <w:right w:val="single" w:sz="4" w:space="0" w:color="auto"/>
            </w:tcBorders>
            <w:shd w:val="clear" w:color="000000" w:fill="FFFF00"/>
            <w:vAlign w:val="center"/>
            <w:hideMark/>
          </w:tcPr>
          <w:p w14:paraId="50C9B576"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65435970"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63CB1B4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01E1EA08" w14:textId="77777777" w:rsidR="004A39D7" w:rsidRPr="004A39D7" w:rsidRDefault="004A39D7" w:rsidP="004A39D7">
            <w:pPr>
              <w:spacing w:line="240" w:lineRule="auto"/>
              <w:ind w:firstLine="0"/>
              <w:jc w:val="right"/>
              <w:rPr>
                <w:b/>
                <w:bCs/>
                <w:sz w:val="16"/>
                <w:szCs w:val="16"/>
              </w:rPr>
            </w:pPr>
            <w:r w:rsidRPr="004A39D7">
              <w:rPr>
                <w:b/>
                <w:bCs/>
                <w:sz w:val="16"/>
                <w:szCs w:val="16"/>
              </w:rPr>
              <w:t>46 710,7</w:t>
            </w:r>
          </w:p>
        </w:tc>
        <w:tc>
          <w:tcPr>
            <w:tcW w:w="992" w:type="dxa"/>
            <w:tcBorders>
              <w:top w:val="nil"/>
              <w:left w:val="nil"/>
              <w:bottom w:val="single" w:sz="4" w:space="0" w:color="auto"/>
              <w:right w:val="single" w:sz="4" w:space="0" w:color="auto"/>
            </w:tcBorders>
            <w:shd w:val="clear" w:color="000000" w:fill="FFFF00"/>
            <w:vAlign w:val="center"/>
            <w:hideMark/>
          </w:tcPr>
          <w:p w14:paraId="52DBDEB7" w14:textId="77777777" w:rsidR="004A39D7" w:rsidRPr="004A39D7" w:rsidRDefault="004A39D7" w:rsidP="004A39D7">
            <w:pPr>
              <w:spacing w:line="240" w:lineRule="auto"/>
              <w:ind w:firstLine="0"/>
              <w:jc w:val="right"/>
              <w:rPr>
                <w:b/>
                <w:bCs/>
                <w:sz w:val="16"/>
                <w:szCs w:val="16"/>
              </w:rPr>
            </w:pPr>
            <w:r w:rsidRPr="004A39D7">
              <w:rPr>
                <w:b/>
                <w:bCs/>
                <w:sz w:val="16"/>
                <w:szCs w:val="16"/>
              </w:rPr>
              <w:t>12 268,2</w:t>
            </w:r>
          </w:p>
        </w:tc>
      </w:tr>
      <w:tr w:rsidR="004A39D7" w:rsidRPr="004A39D7" w14:paraId="0B4EBB5B" w14:textId="77777777" w:rsidTr="00825987">
        <w:trPr>
          <w:trHeight w:val="360"/>
        </w:trPr>
        <w:tc>
          <w:tcPr>
            <w:tcW w:w="3627" w:type="dxa"/>
            <w:tcBorders>
              <w:top w:val="nil"/>
              <w:left w:val="single" w:sz="4" w:space="0" w:color="auto"/>
              <w:bottom w:val="single" w:sz="4" w:space="0" w:color="auto"/>
              <w:right w:val="single" w:sz="4" w:space="0" w:color="auto"/>
            </w:tcBorders>
            <w:shd w:val="clear" w:color="000000" w:fill="FFFF00"/>
            <w:hideMark/>
          </w:tcPr>
          <w:p w14:paraId="78B116EC" w14:textId="77777777" w:rsidR="004A39D7" w:rsidRPr="004A39D7" w:rsidRDefault="004A39D7" w:rsidP="004A39D7">
            <w:pPr>
              <w:spacing w:line="240" w:lineRule="auto"/>
              <w:ind w:firstLine="0"/>
              <w:jc w:val="left"/>
              <w:rPr>
                <w:b/>
                <w:bCs/>
                <w:sz w:val="16"/>
                <w:szCs w:val="16"/>
              </w:rPr>
            </w:pPr>
            <w:r w:rsidRPr="004A39D7">
              <w:rPr>
                <w:b/>
                <w:bCs/>
                <w:sz w:val="16"/>
                <w:szCs w:val="16"/>
              </w:rPr>
              <w:t>Общеэкономические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3CC963A8"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500EAB1"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663" w:type="dxa"/>
            <w:tcBorders>
              <w:top w:val="nil"/>
              <w:left w:val="nil"/>
              <w:bottom w:val="single" w:sz="4" w:space="0" w:color="auto"/>
              <w:right w:val="single" w:sz="4" w:space="0" w:color="auto"/>
            </w:tcBorders>
            <w:shd w:val="clear" w:color="000000" w:fill="FFFF00"/>
            <w:vAlign w:val="center"/>
            <w:hideMark/>
          </w:tcPr>
          <w:p w14:paraId="5F3846CA"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000000" w:fill="FFFF00"/>
            <w:vAlign w:val="center"/>
            <w:hideMark/>
          </w:tcPr>
          <w:p w14:paraId="0D009FF5"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6C05350C"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1ED0EC4C" w14:textId="77777777" w:rsidR="004A39D7" w:rsidRPr="004A39D7" w:rsidRDefault="004A39D7" w:rsidP="004A39D7">
            <w:pPr>
              <w:spacing w:line="240" w:lineRule="auto"/>
              <w:ind w:firstLine="0"/>
              <w:jc w:val="right"/>
              <w:rPr>
                <w:b/>
                <w:bCs/>
                <w:sz w:val="16"/>
                <w:szCs w:val="16"/>
              </w:rPr>
            </w:pPr>
            <w:r w:rsidRPr="004A39D7">
              <w:rPr>
                <w:b/>
                <w:bCs/>
                <w:sz w:val="16"/>
                <w:szCs w:val="16"/>
              </w:rPr>
              <w:t>254,7</w:t>
            </w:r>
          </w:p>
        </w:tc>
        <w:tc>
          <w:tcPr>
            <w:tcW w:w="992" w:type="dxa"/>
            <w:tcBorders>
              <w:top w:val="nil"/>
              <w:left w:val="nil"/>
              <w:bottom w:val="single" w:sz="4" w:space="0" w:color="auto"/>
              <w:right w:val="single" w:sz="4" w:space="0" w:color="auto"/>
            </w:tcBorders>
            <w:shd w:val="clear" w:color="000000" w:fill="FFFF00"/>
            <w:noWrap/>
            <w:vAlign w:val="center"/>
            <w:hideMark/>
          </w:tcPr>
          <w:p w14:paraId="5005D87B"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4BE5C94D" w14:textId="77777777" w:rsidTr="00825987">
        <w:trPr>
          <w:trHeight w:val="360"/>
        </w:trPr>
        <w:tc>
          <w:tcPr>
            <w:tcW w:w="3627" w:type="dxa"/>
            <w:tcBorders>
              <w:top w:val="nil"/>
              <w:left w:val="single" w:sz="4" w:space="0" w:color="auto"/>
              <w:bottom w:val="nil"/>
              <w:right w:val="single" w:sz="4" w:space="0" w:color="auto"/>
            </w:tcBorders>
            <w:shd w:val="clear" w:color="000000" w:fill="FFFF99"/>
            <w:vAlign w:val="center"/>
            <w:hideMark/>
          </w:tcPr>
          <w:p w14:paraId="66764F46" w14:textId="77777777" w:rsidR="004A39D7" w:rsidRPr="004A39D7" w:rsidRDefault="004A39D7" w:rsidP="004A39D7">
            <w:pPr>
              <w:spacing w:line="240" w:lineRule="auto"/>
              <w:ind w:firstLine="0"/>
              <w:jc w:val="left"/>
              <w:rPr>
                <w:b/>
                <w:bCs/>
                <w:sz w:val="16"/>
                <w:szCs w:val="16"/>
              </w:rPr>
            </w:pPr>
            <w:r w:rsidRPr="004A39D7">
              <w:rPr>
                <w:b/>
                <w:bCs/>
                <w:sz w:val="16"/>
                <w:szCs w:val="16"/>
              </w:rPr>
              <w:t>Программы муниципальных образований</w:t>
            </w:r>
          </w:p>
        </w:tc>
        <w:tc>
          <w:tcPr>
            <w:tcW w:w="1219" w:type="dxa"/>
            <w:tcBorders>
              <w:top w:val="nil"/>
              <w:left w:val="nil"/>
              <w:bottom w:val="single" w:sz="4" w:space="0" w:color="auto"/>
              <w:right w:val="single" w:sz="4" w:space="0" w:color="auto"/>
            </w:tcBorders>
            <w:shd w:val="clear" w:color="auto" w:fill="auto"/>
            <w:vAlign w:val="center"/>
            <w:hideMark/>
          </w:tcPr>
          <w:p w14:paraId="63CC19A1"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2800103A"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663" w:type="dxa"/>
            <w:tcBorders>
              <w:top w:val="nil"/>
              <w:left w:val="nil"/>
              <w:bottom w:val="single" w:sz="4" w:space="0" w:color="auto"/>
              <w:right w:val="single" w:sz="4" w:space="0" w:color="auto"/>
            </w:tcBorders>
            <w:shd w:val="clear" w:color="000000" w:fill="FFFFFF"/>
            <w:vAlign w:val="center"/>
            <w:hideMark/>
          </w:tcPr>
          <w:p w14:paraId="257B59A3"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000000" w:fill="FFFFFF"/>
            <w:vAlign w:val="center"/>
            <w:hideMark/>
          </w:tcPr>
          <w:p w14:paraId="082A9085" w14:textId="77777777" w:rsidR="004A39D7" w:rsidRPr="004A39D7" w:rsidRDefault="004A39D7" w:rsidP="004A39D7">
            <w:pPr>
              <w:spacing w:line="240" w:lineRule="auto"/>
              <w:ind w:firstLine="0"/>
              <w:jc w:val="center"/>
              <w:rPr>
                <w:b/>
                <w:bCs/>
                <w:sz w:val="16"/>
                <w:szCs w:val="16"/>
              </w:rPr>
            </w:pPr>
            <w:r w:rsidRPr="004A39D7">
              <w:rPr>
                <w:b/>
                <w:bCs/>
                <w:sz w:val="16"/>
                <w:szCs w:val="16"/>
              </w:rPr>
              <w:t>00 0 00 39000</w:t>
            </w:r>
          </w:p>
        </w:tc>
        <w:tc>
          <w:tcPr>
            <w:tcW w:w="590" w:type="dxa"/>
            <w:tcBorders>
              <w:top w:val="nil"/>
              <w:left w:val="nil"/>
              <w:bottom w:val="single" w:sz="4" w:space="0" w:color="auto"/>
              <w:right w:val="single" w:sz="4" w:space="0" w:color="auto"/>
            </w:tcBorders>
            <w:shd w:val="clear" w:color="000000" w:fill="FFFFFF"/>
            <w:vAlign w:val="center"/>
            <w:hideMark/>
          </w:tcPr>
          <w:p w14:paraId="63F6EAAC"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1295B6B5" w14:textId="77777777" w:rsidR="004A39D7" w:rsidRPr="004A39D7" w:rsidRDefault="004A39D7" w:rsidP="004A39D7">
            <w:pPr>
              <w:spacing w:line="240" w:lineRule="auto"/>
              <w:ind w:firstLine="0"/>
              <w:jc w:val="right"/>
              <w:rPr>
                <w:sz w:val="16"/>
                <w:szCs w:val="16"/>
              </w:rPr>
            </w:pPr>
            <w:r w:rsidRPr="004A39D7">
              <w:rPr>
                <w:sz w:val="16"/>
                <w:szCs w:val="16"/>
              </w:rPr>
              <w:t>254,7</w:t>
            </w:r>
          </w:p>
        </w:tc>
        <w:tc>
          <w:tcPr>
            <w:tcW w:w="992" w:type="dxa"/>
            <w:tcBorders>
              <w:top w:val="nil"/>
              <w:left w:val="nil"/>
              <w:bottom w:val="single" w:sz="4" w:space="0" w:color="auto"/>
              <w:right w:val="single" w:sz="4" w:space="0" w:color="auto"/>
            </w:tcBorders>
            <w:shd w:val="clear" w:color="000000" w:fill="FFFFFF"/>
            <w:noWrap/>
            <w:vAlign w:val="center"/>
            <w:hideMark/>
          </w:tcPr>
          <w:p w14:paraId="148EF8A7"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B22A8A6" w14:textId="77777777" w:rsidTr="00825987">
        <w:trPr>
          <w:trHeight w:val="945"/>
        </w:trPr>
        <w:tc>
          <w:tcPr>
            <w:tcW w:w="3627" w:type="dxa"/>
            <w:tcBorders>
              <w:top w:val="single" w:sz="4" w:space="0" w:color="auto"/>
              <w:left w:val="single" w:sz="4" w:space="0" w:color="auto"/>
              <w:bottom w:val="nil"/>
              <w:right w:val="single" w:sz="4" w:space="0" w:color="auto"/>
            </w:tcBorders>
            <w:shd w:val="clear" w:color="000000" w:fill="FFFFFF"/>
            <w:vAlign w:val="center"/>
            <w:hideMark/>
          </w:tcPr>
          <w:p w14:paraId="49687660" w14:textId="77777777" w:rsidR="004A39D7" w:rsidRPr="004A39D7" w:rsidRDefault="004A39D7" w:rsidP="004A39D7">
            <w:pPr>
              <w:spacing w:line="240" w:lineRule="auto"/>
              <w:ind w:firstLine="0"/>
              <w:jc w:val="left"/>
              <w:rPr>
                <w:i/>
                <w:iCs/>
                <w:sz w:val="16"/>
                <w:szCs w:val="16"/>
              </w:rPr>
            </w:pPr>
            <w:r w:rsidRPr="004A39D7">
              <w:rPr>
                <w:i/>
                <w:iCs/>
                <w:sz w:val="16"/>
                <w:szCs w:val="16"/>
              </w:rPr>
              <w:t xml:space="preserve">Муниципальная программа «Профилактика правонарушений Газимуро-Заводского муниципального округа  на 2025-2028 годы» </w:t>
            </w:r>
          </w:p>
        </w:tc>
        <w:tc>
          <w:tcPr>
            <w:tcW w:w="1219" w:type="dxa"/>
            <w:tcBorders>
              <w:top w:val="nil"/>
              <w:left w:val="nil"/>
              <w:bottom w:val="single" w:sz="4" w:space="0" w:color="auto"/>
              <w:right w:val="single" w:sz="4" w:space="0" w:color="auto"/>
            </w:tcBorders>
            <w:shd w:val="clear" w:color="auto" w:fill="auto"/>
            <w:vAlign w:val="center"/>
            <w:hideMark/>
          </w:tcPr>
          <w:p w14:paraId="47920DD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49294665"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663" w:type="dxa"/>
            <w:tcBorders>
              <w:top w:val="nil"/>
              <w:left w:val="nil"/>
              <w:bottom w:val="single" w:sz="4" w:space="0" w:color="auto"/>
              <w:right w:val="single" w:sz="4" w:space="0" w:color="auto"/>
            </w:tcBorders>
            <w:shd w:val="clear" w:color="000000" w:fill="FFFFFF"/>
            <w:vAlign w:val="center"/>
            <w:hideMark/>
          </w:tcPr>
          <w:p w14:paraId="4F7E7C5D"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000000" w:fill="FFFFFF"/>
            <w:vAlign w:val="center"/>
            <w:hideMark/>
          </w:tcPr>
          <w:p w14:paraId="4275D64C" w14:textId="77777777" w:rsidR="004A39D7" w:rsidRPr="004A39D7" w:rsidRDefault="004A39D7" w:rsidP="004A39D7">
            <w:pPr>
              <w:spacing w:line="240" w:lineRule="auto"/>
              <w:ind w:firstLine="0"/>
              <w:jc w:val="center"/>
              <w:rPr>
                <w:b/>
                <w:bCs/>
                <w:sz w:val="16"/>
                <w:szCs w:val="16"/>
              </w:rPr>
            </w:pPr>
            <w:r w:rsidRPr="004A39D7">
              <w:rPr>
                <w:b/>
                <w:bCs/>
                <w:sz w:val="16"/>
                <w:szCs w:val="16"/>
              </w:rPr>
              <w:t>00 0 00 39010</w:t>
            </w:r>
          </w:p>
        </w:tc>
        <w:tc>
          <w:tcPr>
            <w:tcW w:w="590" w:type="dxa"/>
            <w:tcBorders>
              <w:top w:val="nil"/>
              <w:left w:val="nil"/>
              <w:bottom w:val="single" w:sz="4" w:space="0" w:color="auto"/>
              <w:right w:val="single" w:sz="4" w:space="0" w:color="auto"/>
            </w:tcBorders>
            <w:shd w:val="clear" w:color="000000" w:fill="FFFFFF"/>
            <w:vAlign w:val="center"/>
            <w:hideMark/>
          </w:tcPr>
          <w:p w14:paraId="3DAB0BA2"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65EA2083" w14:textId="77777777" w:rsidR="004A39D7" w:rsidRPr="004A39D7" w:rsidRDefault="004A39D7" w:rsidP="004A39D7">
            <w:pPr>
              <w:spacing w:line="240" w:lineRule="auto"/>
              <w:ind w:firstLine="0"/>
              <w:jc w:val="right"/>
              <w:rPr>
                <w:sz w:val="16"/>
                <w:szCs w:val="16"/>
              </w:rPr>
            </w:pPr>
            <w:r w:rsidRPr="004A39D7">
              <w:rPr>
                <w:sz w:val="16"/>
                <w:szCs w:val="16"/>
              </w:rPr>
              <w:t>254,7</w:t>
            </w:r>
          </w:p>
        </w:tc>
        <w:tc>
          <w:tcPr>
            <w:tcW w:w="992" w:type="dxa"/>
            <w:tcBorders>
              <w:top w:val="nil"/>
              <w:left w:val="nil"/>
              <w:bottom w:val="single" w:sz="4" w:space="0" w:color="auto"/>
              <w:right w:val="single" w:sz="4" w:space="0" w:color="auto"/>
            </w:tcBorders>
            <w:shd w:val="clear" w:color="000000" w:fill="FFFFFF"/>
            <w:noWrap/>
            <w:vAlign w:val="center"/>
            <w:hideMark/>
          </w:tcPr>
          <w:p w14:paraId="61EE398C"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547B96D" w14:textId="77777777" w:rsidTr="00825987">
        <w:trPr>
          <w:trHeight w:val="360"/>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C944A"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36C1A64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E1427D7"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2649323B"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118D414" w14:textId="77777777" w:rsidR="004A39D7" w:rsidRPr="004A39D7" w:rsidRDefault="004A39D7" w:rsidP="004A39D7">
            <w:pPr>
              <w:spacing w:line="240" w:lineRule="auto"/>
              <w:ind w:firstLine="0"/>
              <w:jc w:val="center"/>
              <w:rPr>
                <w:sz w:val="16"/>
                <w:szCs w:val="16"/>
              </w:rPr>
            </w:pPr>
            <w:r w:rsidRPr="004A39D7">
              <w:rPr>
                <w:sz w:val="16"/>
                <w:szCs w:val="16"/>
              </w:rPr>
              <w:t>00000 39010</w:t>
            </w:r>
          </w:p>
        </w:tc>
        <w:tc>
          <w:tcPr>
            <w:tcW w:w="590" w:type="dxa"/>
            <w:tcBorders>
              <w:top w:val="nil"/>
              <w:left w:val="nil"/>
              <w:bottom w:val="single" w:sz="4" w:space="0" w:color="auto"/>
              <w:right w:val="single" w:sz="4" w:space="0" w:color="auto"/>
            </w:tcBorders>
            <w:shd w:val="clear" w:color="auto" w:fill="auto"/>
            <w:vAlign w:val="center"/>
            <w:hideMark/>
          </w:tcPr>
          <w:p w14:paraId="108CEA85"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noWrap/>
            <w:vAlign w:val="center"/>
            <w:hideMark/>
          </w:tcPr>
          <w:p w14:paraId="090DAF56" w14:textId="77777777" w:rsidR="004A39D7" w:rsidRPr="004A39D7" w:rsidRDefault="004A39D7" w:rsidP="004A39D7">
            <w:pPr>
              <w:spacing w:line="240" w:lineRule="auto"/>
              <w:ind w:firstLine="0"/>
              <w:jc w:val="right"/>
              <w:rPr>
                <w:sz w:val="16"/>
                <w:szCs w:val="16"/>
              </w:rPr>
            </w:pPr>
            <w:r w:rsidRPr="004A39D7">
              <w:rPr>
                <w:sz w:val="16"/>
                <w:szCs w:val="16"/>
              </w:rPr>
              <w:t>254,7</w:t>
            </w:r>
          </w:p>
        </w:tc>
        <w:tc>
          <w:tcPr>
            <w:tcW w:w="992" w:type="dxa"/>
            <w:tcBorders>
              <w:top w:val="nil"/>
              <w:left w:val="nil"/>
              <w:bottom w:val="single" w:sz="4" w:space="0" w:color="auto"/>
              <w:right w:val="single" w:sz="4" w:space="0" w:color="auto"/>
            </w:tcBorders>
            <w:shd w:val="clear" w:color="auto" w:fill="auto"/>
            <w:noWrap/>
            <w:vAlign w:val="center"/>
            <w:hideMark/>
          </w:tcPr>
          <w:p w14:paraId="6D0C208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22B3159" w14:textId="77777777" w:rsidTr="00825987">
        <w:trPr>
          <w:trHeight w:val="36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BA145DE"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6502231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E0A556C"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0D7BDF10"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4291F95" w14:textId="77777777" w:rsidR="004A39D7" w:rsidRPr="004A39D7" w:rsidRDefault="004A39D7" w:rsidP="004A39D7">
            <w:pPr>
              <w:spacing w:line="240" w:lineRule="auto"/>
              <w:ind w:firstLine="0"/>
              <w:jc w:val="center"/>
              <w:rPr>
                <w:sz w:val="16"/>
                <w:szCs w:val="16"/>
              </w:rPr>
            </w:pPr>
            <w:r w:rsidRPr="004A39D7">
              <w:rPr>
                <w:sz w:val="16"/>
                <w:szCs w:val="16"/>
              </w:rPr>
              <w:t>00000 39010</w:t>
            </w:r>
          </w:p>
        </w:tc>
        <w:tc>
          <w:tcPr>
            <w:tcW w:w="590" w:type="dxa"/>
            <w:tcBorders>
              <w:top w:val="nil"/>
              <w:left w:val="nil"/>
              <w:bottom w:val="single" w:sz="4" w:space="0" w:color="auto"/>
              <w:right w:val="single" w:sz="4" w:space="0" w:color="auto"/>
            </w:tcBorders>
            <w:shd w:val="clear" w:color="auto" w:fill="auto"/>
            <w:vAlign w:val="center"/>
            <w:hideMark/>
          </w:tcPr>
          <w:p w14:paraId="18AD8EDE"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554E982A" w14:textId="77777777" w:rsidR="004A39D7" w:rsidRPr="004A39D7" w:rsidRDefault="004A39D7" w:rsidP="004A39D7">
            <w:pPr>
              <w:spacing w:line="240" w:lineRule="auto"/>
              <w:ind w:firstLine="0"/>
              <w:jc w:val="right"/>
              <w:rPr>
                <w:sz w:val="16"/>
                <w:szCs w:val="16"/>
              </w:rPr>
            </w:pPr>
            <w:r w:rsidRPr="004A39D7">
              <w:rPr>
                <w:sz w:val="16"/>
                <w:szCs w:val="16"/>
              </w:rPr>
              <w:t>195,6</w:t>
            </w:r>
          </w:p>
        </w:tc>
        <w:tc>
          <w:tcPr>
            <w:tcW w:w="992" w:type="dxa"/>
            <w:tcBorders>
              <w:top w:val="nil"/>
              <w:left w:val="nil"/>
              <w:bottom w:val="single" w:sz="4" w:space="0" w:color="auto"/>
              <w:right w:val="single" w:sz="4" w:space="0" w:color="auto"/>
            </w:tcBorders>
            <w:shd w:val="clear" w:color="auto" w:fill="auto"/>
            <w:noWrap/>
            <w:vAlign w:val="center"/>
            <w:hideMark/>
          </w:tcPr>
          <w:p w14:paraId="433061F8"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DB9CE7D" w14:textId="77777777" w:rsidTr="00825987">
        <w:trPr>
          <w:trHeight w:val="79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E10FD65"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2CD5F245"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6BC0E18"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17757E12"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117239BB" w14:textId="77777777" w:rsidR="004A39D7" w:rsidRPr="004A39D7" w:rsidRDefault="004A39D7" w:rsidP="004A39D7">
            <w:pPr>
              <w:spacing w:line="240" w:lineRule="auto"/>
              <w:ind w:firstLine="0"/>
              <w:jc w:val="center"/>
              <w:rPr>
                <w:sz w:val="16"/>
                <w:szCs w:val="16"/>
              </w:rPr>
            </w:pPr>
            <w:r w:rsidRPr="004A39D7">
              <w:rPr>
                <w:sz w:val="16"/>
                <w:szCs w:val="16"/>
              </w:rPr>
              <w:t>00000 39010</w:t>
            </w:r>
          </w:p>
        </w:tc>
        <w:tc>
          <w:tcPr>
            <w:tcW w:w="590" w:type="dxa"/>
            <w:tcBorders>
              <w:top w:val="nil"/>
              <w:left w:val="nil"/>
              <w:bottom w:val="single" w:sz="4" w:space="0" w:color="auto"/>
              <w:right w:val="single" w:sz="4" w:space="0" w:color="auto"/>
            </w:tcBorders>
            <w:shd w:val="clear" w:color="auto" w:fill="auto"/>
            <w:vAlign w:val="center"/>
            <w:hideMark/>
          </w:tcPr>
          <w:p w14:paraId="661D6F75"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noWrap/>
            <w:vAlign w:val="center"/>
            <w:hideMark/>
          </w:tcPr>
          <w:p w14:paraId="1249C202" w14:textId="77777777" w:rsidR="004A39D7" w:rsidRPr="004A39D7" w:rsidRDefault="004A39D7" w:rsidP="004A39D7">
            <w:pPr>
              <w:spacing w:line="240" w:lineRule="auto"/>
              <w:ind w:firstLine="0"/>
              <w:jc w:val="right"/>
              <w:rPr>
                <w:sz w:val="16"/>
                <w:szCs w:val="16"/>
              </w:rPr>
            </w:pPr>
            <w:r w:rsidRPr="004A39D7">
              <w:rPr>
                <w:sz w:val="16"/>
                <w:szCs w:val="16"/>
              </w:rPr>
              <w:t>59,1</w:t>
            </w:r>
          </w:p>
        </w:tc>
        <w:tc>
          <w:tcPr>
            <w:tcW w:w="992" w:type="dxa"/>
            <w:tcBorders>
              <w:top w:val="nil"/>
              <w:left w:val="nil"/>
              <w:bottom w:val="single" w:sz="4" w:space="0" w:color="auto"/>
              <w:right w:val="single" w:sz="4" w:space="0" w:color="auto"/>
            </w:tcBorders>
            <w:shd w:val="clear" w:color="auto" w:fill="auto"/>
            <w:noWrap/>
            <w:vAlign w:val="center"/>
            <w:hideMark/>
          </w:tcPr>
          <w:p w14:paraId="32A48CC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00FF660" w14:textId="77777777" w:rsidTr="00825987">
        <w:trPr>
          <w:trHeight w:val="39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0C337897" w14:textId="77777777" w:rsidR="004A39D7" w:rsidRPr="004A39D7" w:rsidRDefault="004A39D7" w:rsidP="004A39D7">
            <w:pPr>
              <w:spacing w:line="240" w:lineRule="auto"/>
              <w:ind w:firstLine="0"/>
              <w:jc w:val="left"/>
              <w:rPr>
                <w:b/>
                <w:bCs/>
                <w:sz w:val="16"/>
                <w:szCs w:val="16"/>
              </w:rPr>
            </w:pPr>
            <w:r w:rsidRPr="004A39D7">
              <w:rPr>
                <w:b/>
                <w:bCs/>
                <w:sz w:val="16"/>
                <w:szCs w:val="16"/>
              </w:rPr>
              <w:t>Сельское хозяйство и рыболовство</w:t>
            </w:r>
          </w:p>
        </w:tc>
        <w:tc>
          <w:tcPr>
            <w:tcW w:w="1219" w:type="dxa"/>
            <w:tcBorders>
              <w:top w:val="nil"/>
              <w:left w:val="nil"/>
              <w:bottom w:val="single" w:sz="4" w:space="0" w:color="auto"/>
              <w:right w:val="single" w:sz="4" w:space="0" w:color="auto"/>
            </w:tcBorders>
            <w:shd w:val="clear" w:color="000000" w:fill="FFFF00"/>
            <w:vAlign w:val="center"/>
            <w:hideMark/>
          </w:tcPr>
          <w:p w14:paraId="2DA5F0FA"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521A8288"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663" w:type="dxa"/>
            <w:tcBorders>
              <w:top w:val="nil"/>
              <w:left w:val="nil"/>
              <w:bottom w:val="single" w:sz="4" w:space="0" w:color="auto"/>
              <w:right w:val="single" w:sz="4" w:space="0" w:color="auto"/>
            </w:tcBorders>
            <w:shd w:val="clear" w:color="000000" w:fill="FFFF00"/>
            <w:vAlign w:val="center"/>
            <w:hideMark/>
          </w:tcPr>
          <w:p w14:paraId="5E0E81D5"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774" w:type="dxa"/>
            <w:tcBorders>
              <w:top w:val="nil"/>
              <w:left w:val="nil"/>
              <w:bottom w:val="single" w:sz="4" w:space="0" w:color="auto"/>
              <w:right w:val="single" w:sz="4" w:space="0" w:color="auto"/>
            </w:tcBorders>
            <w:shd w:val="clear" w:color="000000" w:fill="FFFF00"/>
            <w:vAlign w:val="center"/>
            <w:hideMark/>
          </w:tcPr>
          <w:p w14:paraId="6D97ADD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6EF49BF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39105FF9" w14:textId="77777777" w:rsidR="004A39D7" w:rsidRPr="004A39D7" w:rsidRDefault="004A39D7" w:rsidP="004A39D7">
            <w:pPr>
              <w:spacing w:line="240" w:lineRule="auto"/>
              <w:ind w:firstLine="0"/>
              <w:jc w:val="right"/>
              <w:rPr>
                <w:b/>
                <w:bCs/>
                <w:sz w:val="16"/>
                <w:szCs w:val="16"/>
              </w:rPr>
            </w:pPr>
            <w:r w:rsidRPr="004A39D7">
              <w:rPr>
                <w:b/>
                <w:bCs/>
                <w:sz w:val="16"/>
                <w:szCs w:val="16"/>
              </w:rPr>
              <w:t>2 740,1</w:t>
            </w:r>
          </w:p>
        </w:tc>
        <w:tc>
          <w:tcPr>
            <w:tcW w:w="992" w:type="dxa"/>
            <w:tcBorders>
              <w:top w:val="nil"/>
              <w:left w:val="nil"/>
              <w:bottom w:val="single" w:sz="4" w:space="0" w:color="auto"/>
              <w:right w:val="single" w:sz="4" w:space="0" w:color="auto"/>
            </w:tcBorders>
            <w:shd w:val="clear" w:color="000000" w:fill="FFFF00"/>
            <w:vAlign w:val="center"/>
            <w:hideMark/>
          </w:tcPr>
          <w:p w14:paraId="443E9611" w14:textId="77777777" w:rsidR="004A39D7" w:rsidRPr="004A39D7" w:rsidRDefault="004A39D7" w:rsidP="004A39D7">
            <w:pPr>
              <w:spacing w:line="240" w:lineRule="auto"/>
              <w:ind w:firstLine="0"/>
              <w:jc w:val="right"/>
              <w:rPr>
                <w:b/>
                <w:bCs/>
                <w:sz w:val="16"/>
                <w:szCs w:val="16"/>
              </w:rPr>
            </w:pPr>
            <w:r w:rsidRPr="004A39D7">
              <w:rPr>
                <w:b/>
                <w:bCs/>
                <w:sz w:val="16"/>
                <w:szCs w:val="16"/>
              </w:rPr>
              <w:t>941,3</w:t>
            </w:r>
          </w:p>
        </w:tc>
      </w:tr>
      <w:tr w:rsidR="004A39D7" w:rsidRPr="004A39D7" w14:paraId="20813A5B" w14:textId="77777777" w:rsidTr="00825987">
        <w:trPr>
          <w:trHeight w:val="390"/>
        </w:trPr>
        <w:tc>
          <w:tcPr>
            <w:tcW w:w="3627" w:type="dxa"/>
            <w:tcBorders>
              <w:top w:val="nil"/>
              <w:left w:val="single" w:sz="4" w:space="0" w:color="auto"/>
              <w:bottom w:val="nil"/>
              <w:right w:val="single" w:sz="4" w:space="0" w:color="auto"/>
            </w:tcBorders>
            <w:shd w:val="clear" w:color="000000" w:fill="FFFFFF"/>
            <w:vAlign w:val="center"/>
            <w:hideMark/>
          </w:tcPr>
          <w:p w14:paraId="6F6B7F70" w14:textId="77777777" w:rsidR="004A39D7" w:rsidRPr="004A39D7" w:rsidRDefault="004A39D7" w:rsidP="004A39D7">
            <w:pPr>
              <w:spacing w:line="240" w:lineRule="auto"/>
              <w:ind w:firstLine="0"/>
              <w:jc w:val="left"/>
              <w:rPr>
                <w:sz w:val="18"/>
                <w:szCs w:val="18"/>
              </w:rPr>
            </w:pPr>
            <w:r w:rsidRPr="004A39D7">
              <w:rPr>
                <w:sz w:val="18"/>
                <w:szCs w:val="18"/>
              </w:rPr>
              <w:t>Прочие мероприятия в области сельского хозяйства</w:t>
            </w:r>
          </w:p>
        </w:tc>
        <w:tc>
          <w:tcPr>
            <w:tcW w:w="1219" w:type="dxa"/>
            <w:tcBorders>
              <w:top w:val="nil"/>
              <w:left w:val="nil"/>
              <w:bottom w:val="single" w:sz="4" w:space="0" w:color="auto"/>
              <w:right w:val="single" w:sz="4" w:space="0" w:color="auto"/>
            </w:tcBorders>
            <w:shd w:val="clear" w:color="auto" w:fill="auto"/>
            <w:vAlign w:val="center"/>
            <w:hideMark/>
          </w:tcPr>
          <w:p w14:paraId="0A04DF3B"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77F49181" w14:textId="77777777" w:rsidR="004A39D7" w:rsidRPr="004A39D7" w:rsidRDefault="004A39D7" w:rsidP="004A39D7">
            <w:pPr>
              <w:spacing w:line="240" w:lineRule="auto"/>
              <w:ind w:firstLine="0"/>
              <w:jc w:val="center"/>
              <w:rPr>
                <w:sz w:val="18"/>
                <w:szCs w:val="18"/>
              </w:rPr>
            </w:pPr>
            <w:r w:rsidRPr="004A39D7">
              <w:rPr>
                <w:sz w:val="18"/>
                <w:szCs w:val="18"/>
              </w:rPr>
              <w:t>04</w:t>
            </w:r>
          </w:p>
        </w:tc>
        <w:tc>
          <w:tcPr>
            <w:tcW w:w="663" w:type="dxa"/>
            <w:tcBorders>
              <w:top w:val="nil"/>
              <w:left w:val="nil"/>
              <w:bottom w:val="single" w:sz="4" w:space="0" w:color="auto"/>
              <w:right w:val="single" w:sz="4" w:space="0" w:color="auto"/>
            </w:tcBorders>
            <w:shd w:val="clear" w:color="000000" w:fill="FFFFFF"/>
            <w:vAlign w:val="center"/>
            <w:hideMark/>
          </w:tcPr>
          <w:p w14:paraId="7C7EEF1B" w14:textId="77777777" w:rsidR="004A39D7" w:rsidRPr="004A39D7" w:rsidRDefault="004A39D7" w:rsidP="004A39D7">
            <w:pPr>
              <w:spacing w:line="240" w:lineRule="auto"/>
              <w:ind w:firstLine="0"/>
              <w:jc w:val="center"/>
              <w:rPr>
                <w:sz w:val="18"/>
                <w:szCs w:val="18"/>
              </w:rPr>
            </w:pPr>
            <w:r w:rsidRPr="004A39D7">
              <w:rPr>
                <w:sz w:val="18"/>
                <w:szCs w:val="18"/>
              </w:rPr>
              <w:t>05</w:t>
            </w:r>
          </w:p>
        </w:tc>
        <w:tc>
          <w:tcPr>
            <w:tcW w:w="774" w:type="dxa"/>
            <w:tcBorders>
              <w:top w:val="nil"/>
              <w:left w:val="nil"/>
              <w:bottom w:val="single" w:sz="4" w:space="0" w:color="auto"/>
              <w:right w:val="single" w:sz="4" w:space="0" w:color="auto"/>
            </w:tcBorders>
            <w:shd w:val="clear" w:color="000000" w:fill="FFFFFF"/>
            <w:vAlign w:val="center"/>
            <w:hideMark/>
          </w:tcPr>
          <w:p w14:paraId="2CA7D8B8" w14:textId="77777777" w:rsidR="004A39D7" w:rsidRPr="004A39D7" w:rsidRDefault="004A39D7" w:rsidP="004A39D7">
            <w:pPr>
              <w:spacing w:line="240" w:lineRule="auto"/>
              <w:ind w:firstLine="0"/>
              <w:jc w:val="center"/>
              <w:rPr>
                <w:sz w:val="18"/>
                <w:szCs w:val="18"/>
              </w:rPr>
            </w:pPr>
            <w:r w:rsidRPr="004A39D7">
              <w:rPr>
                <w:sz w:val="18"/>
                <w:szCs w:val="18"/>
              </w:rPr>
              <w:t>00 0 00 34060</w:t>
            </w:r>
          </w:p>
        </w:tc>
        <w:tc>
          <w:tcPr>
            <w:tcW w:w="590" w:type="dxa"/>
            <w:tcBorders>
              <w:top w:val="nil"/>
              <w:left w:val="nil"/>
              <w:bottom w:val="single" w:sz="4" w:space="0" w:color="auto"/>
              <w:right w:val="single" w:sz="4" w:space="0" w:color="auto"/>
            </w:tcBorders>
            <w:shd w:val="clear" w:color="000000" w:fill="FFFFFF"/>
            <w:vAlign w:val="center"/>
            <w:hideMark/>
          </w:tcPr>
          <w:p w14:paraId="3E31D2B3"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993" w:type="dxa"/>
            <w:tcBorders>
              <w:top w:val="nil"/>
              <w:left w:val="nil"/>
              <w:bottom w:val="single" w:sz="4" w:space="0" w:color="auto"/>
              <w:right w:val="single" w:sz="4" w:space="0" w:color="auto"/>
            </w:tcBorders>
            <w:shd w:val="clear" w:color="000000" w:fill="FFFFFF"/>
            <w:vAlign w:val="center"/>
            <w:hideMark/>
          </w:tcPr>
          <w:p w14:paraId="186CFE49" w14:textId="77777777" w:rsidR="004A39D7" w:rsidRPr="004A39D7" w:rsidRDefault="004A39D7" w:rsidP="004A39D7">
            <w:pPr>
              <w:spacing w:line="240" w:lineRule="auto"/>
              <w:ind w:firstLine="0"/>
              <w:jc w:val="right"/>
              <w:rPr>
                <w:sz w:val="18"/>
                <w:szCs w:val="18"/>
              </w:rPr>
            </w:pPr>
            <w:r w:rsidRPr="004A39D7">
              <w:rPr>
                <w:sz w:val="18"/>
                <w:szCs w:val="18"/>
              </w:rPr>
              <w:t>1 198,8</w:t>
            </w:r>
          </w:p>
        </w:tc>
        <w:tc>
          <w:tcPr>
            <w:tcW w:w="992" w:type="dxa"/>
            <w:tcBorders>
              <w:top w:val="nil"/>
              <w:left w:val="nil"/>
              <w:bottom w:val="single" w:sz="4" w:space="0" w:color="auto"/>
              <w:right w:val="single" w:sz="4" w:space="0" w:color="auto"/>
            </w:tcBorders>
            <w:shd w:val="clear" w:color="auto" w:fill="auto"/>
            <w:noWrap/>
            <w:vAlign w:val="center"/>
            <w:hideMark/>
          </w:tcPr>
          <w:p w14:paraId="28640785"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EB721A1" w14:textId="77777777" w:rsidTr="00825987">
        <w:trPr>
          <w:trHeight w:val="390"/>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88203" w14:textId="77777777" w:rsidR="004A39D7" w:rsidRPr="004A39D7" w:rsidRDefault="004A39D7" w:rsidP="004A39D7">
            <w:pPr>
              <w:spacing w:line="240" w:lineRule="auto"/>
              <w:ind w:firstLine="0"/>
              <w:jc w:val="left"/>
              <w:rPr>
                <w:sz w:val="18"/>
                <w:szCs w:val="18"/>
              </w:rPr>
            </w:pPr>
            <w:r w:rsidRPr="004A39D7">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3907579"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27F76844" w14:textId="77777777" w:rsidR="004A39D7" w:rsidRPr="004A39D7" w:rsidRDefault="004A39D7" w:rsidP="004A39D7">
            <w:pPr>
              <w:spacing w:line="240" w:lineRule="auto"/>
              <w:ind w:firstLine="0"/>
              <w:jc w:val="center"/>
              <w:rPr>
                <w:sz w:val="18"/>
                <w:szCs w:val="18"/>
              </w:rPr>
            </w:pPr>
            <w:r w:rsidRPr="004A39D7">
              <w:rPr>
                <w:sz w:val="18"/>
                <w:szCs w:val="18"/>
              </w:rPr>
              <w:t>04</w:t>
            </w:r>
          </w:p>
        </w:tc>
        <w:tc>
          <w:tcPr>
            <w:tcW w:w="663" w:type="dxa"/>
            <w:tcBorders>
              <w:top w:val="nil"/>
              <w:left w:val="nil"/>
              <w:bottom w:val="single" w:sz="4" w:space="0" w:color="auto"/>
              <w:right w:val="single" w:sz="4" w:space="0" w:color="auto"/>
            </w:tcBorders>
            <w:shd w:val="clear" w:color="000000" w:fill="FFFFFF"/>
            <w:vAlign w:val="center"/>
            <w:hideMark/>
          </w:tcPr>
          <w:p w14:paraId="5967D337" w14:textId="77777777" w:rsidR="004A39D7" w:rsidRPr="004A39D7" w:rsidRDefault="004A39D7" w:rsidP="004A39D7">
            <w:pPr>
              <w:spacing w:line="240" w:lineRule="auto"/>
              <w:ind w:firstLine="0"/>
              <w:jc w:val="center"/>
              <w:rPr>
                <w:sz w:val="18"/>
                <w:szCs w:val="18"/>
              </w:rPr>
            </w:pPr>
            <w:r w:rsidRPr="004A39D7">
              <w:rPr>
                <w:sz w:val="18"/>
                <w:szCs w:val="18"/>
              </w:rPr>
              <w:t>05</w:t>
            </w:r>
          </w:p>
        </w:tc>
        <w:tc>
          <w:tcPr>
            <w:tcW w:w="774" w:type="dxa"/>
            <w:tcBorders>
              <w:top w:val="nil"/>
              <w:left w:val="nil"/>
              <w:bottom w:val="single" w:sz="4" w:space="0" w:color="auto"/>
              <w:right w:val="single" w:sz="4" w:space="0" w:color="auto"/>
            </w:tcBorders>
            <w:shd w:val="clear" w:color="000000" w:fill="FFFFFF"/>
            <w:vAlign w:val="center"/>
            <w:hideMark/>
          </w:tcPr>
          <w:p w14:paraId="7F1ECF00" w14:textId="77777777" w:rsidR="004A39D7" w:rsidRPr="004A39D7" w:rsidRDefault="004A39D7" w:rsidP="004A39D7">
            <w:pPr>
              <w:spacing w:line="240" w:lineRule="auto"/>
              <w:ind w:firstLine="0"/>
              <w:jc w:val="center"/>
              <w:rPr>
                <w:sz w:val="18"/>
                <w:szCs w:val="18"/>
              </w:rPr>
            </w:pPr>
            <w:r w:rsidRPr="004A39D7">
              <w:rPr>
                <w:sz w:val="18"/>
                <w:szCs w:val="18"/>
              </w:rPr>
              <w:t>00 0 00 34060</w:t>
            </w:r>
          </w:p>
        </w:tc>
        <w:tc>
          <w:tcPr>
            <w:tcW w:w="590" w:type="dxa"/>
            <w:tcBorders>
              <w:top w:val="nil"/>
              <w:left w:val="nil"/>
              <w:bottom w:val="single" w:sz="4" w:space="0" w:color="auto"/>
              <w:right w:val="single" w:sz="4" w:space="0" w:color="auto"/>
            </w:tcBorders>
            <w:shd w:val="clear" w:color="000000" w:fill="FFFFFF"/>
            <w:vAlign w:val="center"/>
            <w:hideMark/>
          </w:tcPr>
          <w:p w14:paraId="5BF83406" w14:textId="77777777" w:rsidR="004A39D7" w:rsidRPr="004A39D7" w:rsidRDefault="004A39D7" w:rsidP="004A39D7">
            <w:pPr>
              <w:spacing w:line="240" w:lineRule="auto"/>
              <w:ind w:firstLine="0"/>
              <w:jc w:val="center"/>
              <w:rPr>
                <w:sz w:val="18"/>
                <w:szCs w:val="18"/>
              </w:rPr>
            </w:pPr>
            <w:r w:rsidRPr="004A39D7">
              <w:rPr>
                <w:sz w:val="18"/>
                <w:szCs w:val="18"/>
              </w:rPr>
              <w:t>240</w:t>
            </w:r>
          </w:p>
        </w:tc>
        <w:tc>
          <w:tcPr>
            <w:tcW w:w="993" w:type="dxa"/>
            <w:tcBorders>
              <w:top w:val="nil"/>
              <w:left w:val="nil"/>
              <w:bottom w:val="single" w:sz="4" w:space="0" w:color="auto"/>
              <w:right w:val="single" w:sz="4" w:space="0" w:color="auto"/>
            </w:tcBorders>
            <w:shd w:val="clear" w:color="000000" w:fill="FFFFFF"/>
            <w:vAlign w:val="center"/>
            <w:hideMark/>
          </w:tcPr>
          <w:p w14:paraId="5BF0C24A" w14:textId="77777777" w:rsidR="004A39D7" w:rsidRPr="004A39D7" w:rsidRDefault="004A39D7" w:rsidP="004A39D7">
            <w:pPr>
              <w:spacing w:line="240" w:lineRule="auto"/>
              <w:ind w:firstLine="0"/>
              <w:jc w:val="right"/>
              <w:rPr>
                <w:sz w:val="18"/>
                <w:szCs w:val="18"/>
              </w:rPr>
            </w:pPr>
            <w:r w:rsidRPr="004A39D7">
              <w:rPr>
                <w:sz w:val="18"/>
                <w:szCs w:val="18"/>
              </w:rPr>
              <w:t>1 198,8</w:t>
            </w:r>
          </w:p>
        </w:tc>
        <w:tc>
          <w:tcPr>
            <w:tcW w:w="992" w:type="dxa"/>
            <w:tcBorders>
              <w:top w:val="nil"/>
              <w:left w:val="nil"/>
              <w:bottom w:val="single" w:sz="4" w:space="0" w:color="auto"/>
              <w:right w:val="single" w:sz="4" w:space="0" w:color="auto"/>
            </w:tcBorders>
            <w:shd w:val="clear" w:color="auto" w:fill="auto"/>
            <w:noWrap/>
            <w:vAlign w:val="center"/>
            <w:hideMark/>
          </w:tcPr>
          <w:p w14:paraId="3E5A713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164DAF4" w14:textId="77777777" w:rsidTr="00825987">
        <w:trPr>
          <w:trHeight w:val="390"/>
        </w:trPr>
        <w:tc>
          <w:tcPr>
            <w:tcW w:w="3627" w:type="dxa"/>
            <w:tcBorders>
              <w:top w:val="nil"/>
              <w:left w:val="single" w:sz="4" w:space="0" w:color="auto"/>
              <w:bottom w:val="nil"/>
              <w:right w:val="single" w:sz="4" w:space="0" w:color="auto"/>
            </w:tcBorders>
            <w:shd w:val="clear" w:color="000000" w:fill="FFFF99"/>
            <w:vAlign w:val="center"/>
            <w:hideMark/>
          </w:tcPr>
          <w:p w14:paraId="4291E99E" w14:textId="77777777" w:rsidR="004A39D7" w:rsidRPr="004A39D7" w:rsidRDefault="004A39D7" w:rsidP="004A39D7">
            <w:pPr>
              <w:spacing w:line="240" w:lineRule="auto"/>
              <w:ind w:firstLine="0"/>
              <w:jc w:val="left"/>
              <w:rPr>
                <w:b/>
                <w:bCs/>
                <w:sz w:val="16"/>
                <w:szCs w:val="16"/>
              </w:rPr>
            </w:pPr>
            <w:r w:rsidRPr="004A39D7">
              <w:rPr>
                <w:b/>
                <w:bCs/>
                <w:sz w:val="16"/>
                <w:szCs w:val="16"/>
              </w:rPr>
              <w:lastRenderedPageBreak/>
              <w:t>Программы муниципальных образований</w:t>
            </w:r>
          </w:p>
        </w:tc>
        <w:tc>
          <w:tcPr>
            <w:tcW w:w="1219" w:type="dxa"/>
            <w:tcBorders>
              <w:top w:val="nil"/>
              <w:left w:val="nil"/>
              <w:bottom w:val="single" w:sz="4" w:space="0" w:color="auto"/>
              <w:right w:val="single" w:sz="4" w:space="0" w:color="auto"/>
            </w:tcBorders>
            <w:shd w:val="clear" w:color="auto" w:fill="auto"/>
            <w:vAlign w:val="center"/>
            <w:hideMark/>
          </w:tcPr>
          <w:p w14:paraId="72BC1ADA"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99"/>
            <w:vAlign w:val="center"/>
            <w:hideMark/>
          </w:tcPr>
          <w:p w14:paraId="355F0FD6"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663" w:type="dxa"/>
            <w:tcBorders>
              <w:top w:val="nil"/>
              <w:left w:val="nil"/>
              <w:bottom w:val="single" w:sz="4" w:space="0" w:color="auto"/>
              <w:right w:val="single" w:sz="4" w:space="0" w:color="auto"/>
            </w:tcBorders>
            <w:shd w:val="clear" w:color="000000" w:fill="FFFF99"/>
            <w:vAlign w:val="center"/>
            <w:hideMark/>
          </w:tcPr>
          <w:p w14:paraId="1AEF5B49"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774" w:type="dxa"/>
            <w:tcBorders>
              <w:top w:val="nil"/>
              <w:left w:val="nil"/>
              <w:bottom w:val="single" w:sz="4" w:space="0" w:color="auto"/>
              <w:right w:val="single" w:sz="4" w:space="0" w:color="auto"/>
            </w:tcBorders>
            <w:shd w:val="clear" w:color="000000" w:fill="FFFF99"/>
            <w:vAlign w:val="center"/>
            <w:hideMark/>
          </w:tcPr>
          <w:p w14:paraId="6B8DD17D" w14:textId="77777777" w:rsidR="004A39D7" w:rsidRPr="004A39D7" w:rsidRDefault="004A39D7" w:rsidP="004A39D7">
            <w:pPr>
              <w:spacing w:line="240" w:lineRule="auto"/>
              <w:ind w:firstLine="0"/>
              <w:jc w:val="center"/>
              <w:rPr>
                <w:b/>
                <w:bCs/>
                <w:sz w:val="16"/>
                <w:szCs w:val="16"/>
              </w:rPr>
            </w:pPr>
            <w:r w:rsidRPr="004A39D7">
              <w:rPr>
                <w:b/>
                <w:bCs/>
                <w:sz w:val="16"/>
                <w:szCs w:val="16"/>
              </w:rPr>
              <w:t>00 0 00 39000</w:t>
            </w:r>
          </w:p>
        </w:tc>
        <w:tc>
          <w:tcPr>
            <w:tcW w:w="590" w:type="dxa"/>
            <w:tcBorders>
              <w:top w:val="nil"/>
              <w:left w:val="nil"/>
              <w:bottom w:val="single" w:sz="4" w:space="0" w:color="auto"/>
              <w:right w:val="single" w:sz="4" w:space="0" w:color="auto"/>
            </w:tcBorders>
            <w:shd w:val="clear" w:color="000000" w:fill="FFFF66"/>
            <w:vAlign w:val="center"/>
            <w:hideMark/>
          </w:tcPr>
          <w:p w14:paraId="3AAA9DAC"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000000" w:fill="FFFF66"/>
            <w:noWrap/>
            <w:vAlign w:val="center"/>
            <w:hideMark/>
          </w:tcPr>
          <w:p w14:paraId="3E6FB3AA" w14:textId="77777777" w:rsidR="004A39D7" w:rsidRPr="004A39D7" w:rsidRDefault="004A39D7" w:rsidP="004A39D7">
            <w:pPr>
              <w:spacing w:line="240" w:lineRule="auto"/>
              <w:ind w:firstLine="0"/>
              <w:jc w:val="right"/>
              <w:rPr>
                <w:sz w:val="16"/>
                <w:szCs w:val="16"/>
              </w:rPr>
            </w:pPr>
            <w:r w:rsidRPr="004A39D7">
              <w:rPr>
                <w:sz w:val="16"/>
                <w:szCs w:val="16"/>
              </w:rPr>
              <w:t>600,0</w:t>
            </w:r>
          </w:p>
        </w:tc>
        <w:tc>
          <w:tcPr>
            <w:tcW w:w="992" w:type="dxa"/>
            <w:tcBorders>
              <w:top w:val="nil"/>
              <w:left w:val="nil"/>
              <w:bottom w:val="single" w:sz="4" w:space="0" w:color="auto"/>
              <w:right w:val="single" w:sz="4" w:space="0" w:color="auto"/>
            </w:tcBorders>
            <w:shd w:val="clear" w:color="000000" w:fill="FFFF66"/>
            <w:noWrap/>
            <w:vAlign w:val="center"/>
            <w:hideMark/>
          </w:tcPr>
          <w:p w14:paraId="5E4C54FA"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85EFB47" w14:textId="77777777" w:rsidTr="00825987">
        <w:trPr>
          <w:trHeight w:val="825"/>
        </w:trPr>
        <w:tc>
          <w:tcPr>
            <w:tcW w:w="3627" w:type="dxa"/>
            <w:tcBorders>
              <w:top w:val="single" w:sz="4" w:space="0" w:color="auto"/>
              <w:left w:val="single" w:sz="4" w:space="0" w:color="auto"/>
              <w:bottom w:val="nil"/>
              <w:right w:val="single" w:sz="4" w:space="0" w:color="auto"/>
            </w:tcBorders>
            <w:shd w:val="clear" w:color="000000" w:fill="FFFFFF"/>
            <w:hideMark/>
          </w:tcPr>
          <w:p w14:paraId="05309E35" w14:textId="77777777" w:rsidR="004A39D7" w:rsidRPr="004A39D7" w:rsidRDefault="004A39D7" w:rsidP="004A39D7">
            <w:pPr>
              <w:spacing w:line="240" w:lineRule="auto"/>
              <w:ind w:firstLine="0"/>
              <w:jc w:val="left"/>
              <w:rPr>
                <w:b/>
                <w:bCs/>
                <w:sz w:val="16"/>
                <w:szCs w:val="16"/>
              </w:rPr>
            </w:pPr>
            <w:r w:rsidRPr="004A39D7">
              <w:rPr>
                <w:b/>
                <w:bCs/>
                <w:sz w:val="16"/>
                <w:szCs w:val="16"/>
              </w:rPr>
              <w:t xml:space="preserve">Муниципальная программа "Поддержка и развитие агропромыш-ленного комплекса Газимуро-Заводского округа 2025-2028 годы" </w:t>
            </w:r>
          </w:p>
        </w:tc>
        <w:tc>
          <w:tcPr>
            <w:tcW w:w="1219" w:type="dxa"/>
            <w:tcBorders>
              <w:top w:val="nil"/>
              <w:left w:val="nil"/>
              <w:bottom w:val="single" w:sz="4" w:space="0" w:color="auto"/>
              <w:right w:val="single" w:sz="4" w:space="0" w:color="auto"/>
            </w:tcBorders>
            <w:shd w:val="clear" w:color="auto" w:fill="auto"/>
            <w:vAlign w:val="center"/>
            <w:hideMark/>
          </w:tcPr>
          <w:p w14:paraId="3532096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5B9EBBEF"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663" w:type="dxa"/>
            <w:tcBorders>
              <w:top w:val="nil"/>
              <w:left w:val="nil"/>
              <w:bottom w:val="single" w:sz="4" w:space="0" w:color="auto"/>
              <w:right w:val="single" w:sz="4" w:space="0" w:color="auto"/>
            </w:tcBorders>
            <w:shd w:val="clear" w:color="000000" w:fill="FFFFFF"/>
            <w:vAlign w:val="center"/>
            <w:hideMark/>
          </w:tcPr>
          <w:p w14:paraId="739C96AA"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594CE59A" w14:textId="77777777" w:rsidR="004A39D7" w:rsidRPr="004A39D7" w:rsidRDefault="004A39D7" w:rsidP="004A39D7">
            <w:pPr>
              <w:spacing w:line="240" w:lineRule="auto"/>
              <w:ind w:firstLine="0"/>
              <w:jc w:val="center"/>
              <w:rPr>
                <w:b/>
                <w:bCs/>
                <w:sz w:val="16"/>
                <w:szCs w:val="16"/>
              </w:rPr>
            </w:pPr>
            <w:r w:rsidRPr="004A39D7">
              <w:rPr>
                <w:b/>
                <w:bCs/>
                <w:sz w:val="16"/>
                <w:szCs w:val="16"/>
              </w:rPr>
              <w:t>00000 39040</w:t>
            </w:r>
          </w:p>
        </w:tc>
        <w:tc>
          <w:tcPr>
            <w:tcW w:w="590" w:type="dxa"/>
            <w:tcBorders>
              <w:top w:val="nil"/>
              <w:left w:val="nil"/>
              <w:bottom w:val="single" w:sz="4" w:space="0" w:color="auto"/>
              <w:right w:val="single" w:sz="4" w:space="0" w:color="auto"/>
            </w:tcBorders>
            <w:shd w:val="clear" w:color="000000" w:fill="FFFFFF"/>
            <w:vAlign w:val="center"/>
            <w:hideMark/>
          </w:tcPr>
          <w:p w14:paraId="761129DF"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vAlign w:val="center"/>
            <w:hideMark/>
          </w:tcPr>
          <w:p w14:paraId="0B80438E" w14:textId="77777777" w:rsidR="004A39D7" w:rsidRPr="004A39D7" w:rsidRDefault="004A39D7" w:rsidP="004A39D7">
            <w:pPr>
              <w:spacing w:line="240" w:lineRule="auto"/>
              <w:ind w:firstLine="0"/>
              <w:jc w:val="right"/>
              <w:rPr>
                <w:b/>
                <w:bCs/>
                <w:sz w:val="16"/>
                <w:szCs w:val="16"/>
              </w:rPr>
            </w:pPr>
            <w:r w:rsidRPr="004A39D7">
              <w:rPr>
                <w:b/>
                <w:bCs/>
                <w:sz w:val="16"/>
                <w:szCs w:val="16"/>
              </w:rPr>
              <w:t>600,0</w:t>
            </w:r>
          </w:p>
        </w:tc>
        <w:tc>
          <w:tcPr>
            <w:tcW w:w="992" w:type="dxa"/>
            <w:tcBorders>
              <w:top w:val="nil"/>
              <w:left w:val="nil"/>
              <w:bottom w:val="single" w:sz="4" w:space="0" w:color="auto"/>
              <w:right w:val="single" w:sz="4" w:space="0" w:color="auto"/>
            </w:tcBorders>
            <w:shd w:val="clear" w:color="000000" w:fill="FFFFFF"/>
            <w:vAlign w:val="center"/>
            <w:hideMark/>
          </w:tcPr>
          <w:p w14:paraId="52AC55A8"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679B624D" w14:textId="77777777" w:rsidTr="00825987">
        <w:trPr>
          <w:trHeight w:val="645"/>
        </w:trPr>
        <w:tc>
          <w:tcPr>
            <w:tcW w:w="3627" w:type="dxa"/>
            <w:tcBorders>
              <w:top w:val="single" w:sz="4" w:space="0" w:color="auto"/>
              <w:left w:val="single" w:sz="4" w:space="0" w:color="auto"/>
              <w:bottom w:val="nil"/>
              <w:right w:val="single" w:sz="4" w:space="0" w:color="auto"/>
            </w:tcBorders>
            <w:shd w:val="clear" w:color="auto" w:fill="auto"/>
            <w:hideMark/>
          </w:tcPr>
          <w:p w14:paraId="2EDAA631" w14:textId="77777777" w:rsidR="004A39D7" w:rsidRPr="004A39D7" w:rsidRDefault="004A39D7" w:rsidP="004A39D7">
            <w:pPr>
              <w:spacing w:line="240" w:lineRule="auto"/>
              <w:ind w:firstLine="0"/>
              <w:jc w:val="center"/>
              <w:rPr>
                <w:i/>
                <w:iCs/>
                <w:sz w:val="16"/>
                <w:szCs w:val="16"/>
              </w:rPr>
            </w:pPr>
            <w:r w:rsidRPr="004A39D7">
              <w:rPr>
                <w:i/>
                <w:iCs/>
                <w:sz w:val="16"/>
                <w:szCs w:val="16"/>
              </w:rPr>
              <w:t xml:space="preserve"> Подпрограмма "Поддержка и развитие агропромышленного комплекса Газимуро-Заводского округа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15265FA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C301F78" w14:textId="77777777" w:rsidR="004A39D7" w:rsidRPr="004A39D7" w:rsidRDefault="004A39D7" w:rsidP="004A39D7">
            <w:pPr>
              <w:spacing w:line="240" w:lineRule="auto"/>
              <w:ind w:firstLine="0"/>
              <w:jc w:val="center"/>
              <w:rPr>
                <w:i/>
                <w:iCs/>
                <w:sz w:val="16"/>
                <w:szCs w:val="16"/>
              </w:rPr>
            </w:pPr>
            <w:r w:rsidRPr="004A39D7">
              <w:rPr>
                <w:i/>
                <w:iCs/>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5D343953" w14:textId="77777777" w:rsidR="004A39D7" w:rsidRPr="004A39D7" w:rsidRDefault="004A39D7" w:rsidP="004A39D7">
            <w:pPr>
              <w:spacing w:line="240" w:lineRule="auto"/>
              <w:ind w:firstLine="0"/>
              <w:jc w:val="center"/>
              <w:rPr>
                <w:i/>
                <w:iCs/>
                <w:sz w:val="16"/>
                <w:szCs w:val="16"/>
              </w:rPr>
            </w:pPr>
            <w:r w:rsidRPr="004A39D7">
              <w:rPr>
                <w:i/>
                <w:iCs/>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3788135F" w14:textId="77777777" w:rsidR="004A39D7" w:rsidRPr="004A39D7" w:rsidRDefault="004A39D7" w:rsidP="004A39D7">
            <w:pPr>
              <w:spacing w:line="240" w:lineRule="auto"/>
              <w:ind w:firstLine="0"/>
              <w:jc w:val="center"/>
              <w:rPr>
                <w:i/>
                <w:iCs/>
                <w:sz w:val="16"/>
                <w:szCs w:val="16"/>
              </w:rPr>
            </w:pPr>
            <w:r w:rsidRPr="004A39D7">
              <w:rPr>
                <w:i/>
                <w:iCs/>
                <w:sz w:val="16"/>
                <w:szCs w:val="16"/>
              </w:rPr>
              <w:t>00000 39041</w:t>
            </w:r>
          </w:p>
        </w:tc>
        <w:tc>
          <w:tcPr>
            <w:tcW w:w="590" w:type="dxa"/>
            <w:tcBorders>
              <w:top w:val="nil"/>
              <w:left w:val="nil"/>
              <w:bottom w:val="single" w:sz="4" w:space="0" w:color="auto"/>
              <w:right w:val="single" w:sz="4" w:space="0" w:color="auto"/>
            </w:tcBorders>
            <w:shd w:val="clear" w:color="000000" w:fill="FFFFFF"/>
            <w:vAlign w:val="center"/>
            <w:hideMark/>
          </w:tcPr>
          <w:p w14:paraId="7A5C04C4" w14:textId="77777777" w:rsidR="004A39D7" w:rsidRPr="004A39D7" w:rsidRDefault="004A39D7" w:rsidP="004A39D7">
            <w:pPr>
              <w:spacing w:line="240" w:lineRule="auto"/>
              <w:ind w:firstLine="0"/>
              <w:jc w:val="center"/>
              <w:rPr>
                <w:b/>
                <w:bCs/>
                <w:i/>
                <w:iCs/>
                <w:sz w:val="16"/>
                <w:szCs w:val="16"/>
              </w:rPr>
            </w:pPr>
            <w:r w:rsidRPr="004A39D7">
              <w:rPr>
                <w:b/>
                <w:bCs/>
                <w:i/>
                <w:iCs/>
                <w:sz w:val="16"/>
                <w:szCs w:val="16"/>
              </w:rPr>
              <w:t> </w:t>
            </w:r>
          </w:p>
        </w:tc>
        <w:tc>
          <w:tcPr>
            <w:tcW w:w="993" w:type="dxa"/>
            <w:tcBorders>
              <w:top w:val="nil"/>
              <w:left w:val="nil"/>
              <w:bottom w:val="single" w:sz="4" w:space="0" w:color="auto"/>
              <w:right w:val="single" w:sz="4" w:space="0" w:color="auto"/>
            </w:tcBorders>
            <w:shd w:val="clear" w:color="000000" w:fill="FFFFFF"/>
            <w:vAlign w:val="center"/>
            <w:hideMark/>
          </w:tcPr>
          <w:p w14:paraId="372FCA91" w14:textId="77777777" w:rsidR="004A39D7" w:rsidRPr="004A39D7" w:rsidRDefault="004A39D7" w:rsidP="004A39D7">
            <w:pPr>
              <w:spacing w:line="240" w:lineRule="auto"/>
              <w:ind w:firstLine="0"/>
              <w:jc w:val="right"/>
              <w:rPr>
                <w:i/>
                <w:iCs/>
                <w:sz w:val="16"/>
                <w:szCs w:val="16"/>
              </w:rPr>
            </w:pPr>
            <w:r w:rsidRPr="004A39D7">
              <w:rPr>
                <w:i/>
                <w:iCs/>
                <w:sz w:val="16"/>
                <w:szCs w:val="16"/>
              </w:rPr>
              <w:t>500,0</w:t>
            </w:r>
          </w:p>
        </w:tc>
        <w:tc>
          <w:tcPr>
            <w:tcW w:w="992" w:type="dxa"/>
            <w:tcBorders>
              <w:top w:val="nil"/>
              <w:left w:val="nil"/>
              <w:bottom w:val="single" w:sz="4" w:space="0" w:color="auto"/>
              <w:right w:val="single" w:sz="4" w:space="0" w:color="auto"/>
            </w:tcBorders>
            <w:shd w:val="clear" w:color="000000" w:fill="FFFFFF"/>
            <w:vAlign w:val="center"/>
            <w:hideMark/>
          </w:tcPr>
          <w:p w14:paraId="3F7ADDCA" w14:textId="77777777" w:rsidR="004A39D7" w:rsidRPr="004A39D7" w:rsidRDefault="004A39D7" w:rsidP="004A39D7">
            <w:pPr>
              <w:spacing w:line="240" w:lineRule="auto"/>
              <w:ind w:firstLine="0"/>
              <w:jc w:val="right"/>
              <w:rPr>
                <w:i/>
                <w:iCs/>
                <w:sz w:val="16"/>
                <w:szCs w:val="16"/>
              </w:rPr>
            </w:pPr>
            <w:r w:rsidRPr="004A39D7">
              <w:rPr>
                <w:i/>
                <w:iCs/>
                <w:sz w:val="16"/>
                <w:szCs w:val="16"/>
              </w:rPr>
              <w:t>0,0</w:t>
            </w:r>
          </w:p>
        </w:tc>
      </w:tr>
      <w:tr w:rsidR="004A39D7" w:rsidRPr="004A39D7" w14:paraId="5040F6F3" w14:textId="77777777" w:rsidTr="00825987">
        <w:trPr>
          <w:trHeight w:val="390"/>
        </w:trPr>
        <w:tc>
          <w:tcPr>
            <w:tcW w:w="3627" w:type="dxa"/>
            <w:tcBorders>
              <w:top w:val="single" w:sz="4" w:space="0" w:color="auto"/>
              <w:left w:val="single" w:sz="4" w:space="0" w:color="auto"/>
              <w:bottom w:val="single" w:sz="4" w:space="0" w:color="auto"/>
              <w:right w:val="single" w:sz="4" w:space="0" w:color="auto"/>
            </w:tcBorders>
            <w:shd w:val="clear" w:color="000000" w:fill="FFFFFF"/>
            <w:hideMark/>
          </w:tcPr>
          <w:p w14:paraId="4F170E98" w14:textId="77777777" w:rsidR="004A39D7" w:rsidRPr="004A39D7" w:rsidRDefault="004A39D7" w:rsidP="004A39D7">
            <w:pPr>
              <w:spacing w:line="240" w:lineRule="auto"/>
              <w:ind w:firstLine="0"/>
              <w:jc w:val="left"/>
              <w:rPr>
                <w:sz w:val="16"/>
                <w:szCs w:val="16"/>
              </w:rPr>
            </w:pPr>
            <w:r w:rsidRPr="004A39D7">
              <w:rPr>
                <w:sz w:val="16"/>
                <w:szCs w:val="16"/>
              </w:rPr>
              <w:t>Иные бюджетные ассигнования</w:t>
            </w:r>
          </w:p>
        </w:tc>
        <w:tc>
          <w:tcPr>
            <w:tcW w:w="1219" w:type="dxa"/>
            <w:tcBorders>
              <w:top w:val="nil"/>
              <w:left w:val="nil"/>
              <w:bottom w:val="single" w:sz="4" w:space="0" w:color="auto"/>
              <w:right w:val="single" w:sz="4" w:space="0" w:color="auto"/>
            </w:tcBorders>
            <w:shd w:val="clear" w:color="auto" w:fill="auto"/>
            <w:vAlign w:val="center"/>
            <w:hideMark/>
          </w:tcPr>
          <w:p w14:paraId="4297C94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4110CB2"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2D20DE15"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60F4A82A" w14:textId="77777777" w:rsidR="004A39D7" w:rsidRPr="004A39D7" w:rsidRDefault="004A39D7" w:rsidP="004A39D7">
            <w:pPr>
              <w:spacing w:line="240" w:lineRule="auto"/>
              <w:ind w:firstLine="0"/>
              <w:jc w:val="center"/>
              <w:rPr>
                <w:sz w:val="16"/>
                <w:szCs w:val="16"/>
              </w:rPr>
            </w:pPr>
            <w:r w:rsidRPr="004A39D7">
              <w:rPr>
                <w:sz w:val="16"/>
                <w:szCs w:val="16"/>
              </w:rPr>
              <w:t>00000 39041</w:t>
            </w:r>
          </w:p>
        </w:tc>
        <w:tc>
          <w:tcPr>
            <w:tcW w:w="590" w:type="dxa"/>
            <w:tcBorders>
              <w:top w:val="nil"/>
              <w:left w:val="nil"/>
              <w:bottom w:val="single" w:sz="4" w:space="0" w:color="auto"/>
              <w:right w:val="single" w:sz="4" w:space="0" w:color="auto"/>
            </w:tcBorders>
            <w:shd w:val="clear" w:color="000000" w:fill="FFFFFF"/>
            <w:vAlign w:val="center"/>
            <w:hideMark/>
          </w:tcPr>
          <w:p w14:paraId="24E4399D" w14:textId="77777777" w:rsidR="004A39D7" w:rsidRPr="004A39D7" w:rsidRDefault="004A39D7" w:rsidP="004A39D7">
            <w:pPr>
              <w:spacing w:line="240" w:lineRule="auto"/>
              <w:ind w:firstLine="0"/>
              <w:jc w:val="center"/>
              <w:rPr>
                <w:sz w:val="16"/>
                <w:szCs w:val="16"/>
              </w:rPr>
            </w:pPr>
            <w:r w:rsidRPr="004A39D7">
              <w:rPr>
                <w:sz w:val="16"/>
                <w:szCs w:val="16"/>
              </w:rPr>
              <w:t>800</w:t>
            </w:r>
          </w:p>
        </w:tc>
        <w:tc>
          <w:tcPr>
            <w:tcW w:w="993" w:type="dxa"/>
            <w:tcBorders>
              <w:top w:val="nil"/>
              <w:left w:val="nil"/>
              <w:bottom w:val="single" w:sz="4" w:space="0" w:color="auto"/>
              <w:right w:val="single" w:sz="4" w:space="0" w:color="auto"/>
            </w:tcBorders>
            <w:shd w:val="clear" w:color="000000" w:fill="FFFFFF"/>
            <w:vAlign w:val="center"/>
            <w:hideMark/>
          </w:tcPr>
          <w:p w14:paraId="6282F428" w14:textId="77777777" w:rsidR="004A39D7" w:rsidRPr="004A39D7" w:rsidRDefault="004A39D7" w:rsidP="004A39D7">
            <w:pPr>
              <w:spacing w:line="240" w:lineRule="auto"/>
              <w:ind w:firstLine="0"/>
              <w:jc w:val="right"/>
              <w:rPr>
                <w:sz w:val="16"/>
                <w:szCs w:val="16"/>
              </w:rPr>
            </w:pPr>
            <w:r w:rsidRPr="004A39D7">
              <w:rPr>
                <w:sz w:val="16"/>
                <w:szCs w:val="16"/>
              </w:rPr>
              <w:t>200,0</w:t>
            </w:r>
          </w:p>
        </w:tc>
        <w:tc>
          <w:tcPr>
            <w:tcW w:w="992" w:type="dxa"/>
            <w:tcBorders>
              <w:top w:val="nil"/>
              <w:left w:val="nil"/>
              <w:bottom w:val="single" w:sz="4" w:space="0" w:color="auto"/>
              <w:right w:val="single" w:sz="4" w:space="0" w:color="auto"/>
            </w:tcBorders>
            <w:shd w:val="clear" w:color="000000" w:fill="FFFFFF"/>
            <w:vAlign w:val="center"/>
            <w:hideMark/>
          </w:tcPr>
          <w:p w14:paraId="54DD7E3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DF52BF4" w14:textId="77777777" w:rsidTr="00825987">
        <w:trPr>
          <w:trHeight w:val="78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674EADBA" w14:textId="77777777" w:rsidR="004A39D7" w:rsidRPr="004A39D7" w:rsidRDefault="004A39D7" w:rsidP="004A39D7">
            <w:pPr>
              <w:spacing w:line="240" w:lineRule="auto"/>
              <w:ind w:firstLine="0"/>
              <w:jc w:val="left"/>
              <w:rPr>
                <w:sz w:val="16"/>
                <w:szCs w:val="16"/>
              </w:rPr>
            </w:pPr>
            <w:r w:rsidRPr="004A39D7">
              <w:rPr>
                <w:sz w:val="16"/>
                <w:szCs w:val="16"/>
              </w:rPr>
              <w:t>Субсидии юридическим лицам (кроме государственных учреждений) и физическим лицам - производителям товаров, работ, услуг</w:t>
            </w:r>
          </w:p>
        </w:tc>
        <w:tc>
          <w:tcPr>
            <w:tcW w:w="1219" w:type="dxa"/>
            <w:tcBorders>
              <w:top w:val="nil"/>
              <w:left w:val="nil"/>
              <w:bottom w:val="single" w:sz="4" w:space="0" w:color="auto"/>
              <w:right w:val="single" w:sz="4" w:space="0" w:color="auto"/>
            </w:tcBorders>
            <w:shd w:val="clear" w:color="auto" w:fill="auto"/>
            <w:vAlign w:val="center"/>
            <w:hideMark/>
          </w:tcPr>
          <w:p w14:paraId="506BB68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F46197B"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4F4C659D"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40E32162" w14:textId="77777777" w:rsidR="004A39D7" w:rsidRPr="004A39D7" w:rsidRDefault="004A39D7" w:rsidP="004A39D7">
            <w:pPr>
              <w:spacing w:line="240" w:lineRule="auto"/>
              <w:ind w:firstLine="0"/>
              <w:jc w:val="center"/>
              <w:rPr>
                <w:sz w:val="16"/>
                <w:szCs w:val="16"/>
              </w:rPr>
            </w:pPr>
            <w:r w:rsidRPr="004A39D7">
              <w:rPr>
                <w:sz w:val="16"/>
                <w:szCs w:val="16"/>
              </w:rPr>
              <w:t>00000 39041</w:t>
            </w:r>
          </w:p>
        </w:tc>
        <w:tc>
          <w:tcPr>
            <w:tcW w:w="590" w:type="dxa"/>
            <w:tcBorders>
              <w:top w:val="nil"/>
              <w:left w:val="nil"/>
              <w:bottom w:val="single" w:sz="4" w:space="0" w:color="auto"/>
              <w:right w:val="single" w:sz="4" w:space="0" w:color="auto"/>
            </w:tcBorders>
            <w:shd w:val="clear" w:color="000000" w:fill="FFFFFF"/>
            <w:vAlign w:val="center"/>
            <w:hideMark/>
          </w:tcPr>
          <w:p w14:paraId="64849546" w14:textId="77777777" w:rsidR="004A39D7" w:rsidRPr="004A39D7" w:rsidRDefault="004A39D7" w:rsidP="004A39D7">
            <w:pPr>
              <w:spacing w:line="240" w:lineRule="auto"/>
              <w:ind w:firstLine="0"/>
              <w:jc w:val="center"/>
              <w:rPr>
                <w:sz w:val="16"/>
                <w:szCs w:val="16"/>
              </w:rPr>
            </w:pPr>
            <w:r w:rsidRPr="004A39D7">
              <w:rPr>
                <w:sz w:val="16"/>
                <w:szCs w:val="16"/>
              </w:rPr>
              <w:t>810</w:t>
            </w:r>
          </w:p>
        </w:tc>
        <w:tc>
          <w:tcPr>
            <w:tcW w:w="993" w:type="dxa"/>
            <w:tcBorders>
              <w:top w:val="nil"/>
              <w:left w:val="nil"/>
              <w:bottom w:val="single" w:sz="4" w:space="0" w:color="auto"/>
              <w:right w:val="single" w:sz="4" w:space="0" w:color="auto"/>
            </w:tcBorders>
            <w:shd w:val="clear" w:color="000000" w:fill="FFFFFF"/>
            <w:vAlign w:val="center"/>
            <w:hideMark/>
          </w:tcPr>
          <w:p w14:paraId="4D5F951E" w14:textId="77777777" w:rsidR="004A39D7" w:rsidRPr="004A39D7" w:rsidRDefault="004A39D7" w:rsidP="004A39D7">
            <w:pPr>
              <w:spacing w:line="240" w:lineRule="auto"/>
              <w:ind w:firstLine="0"/>
              <w:jc w:val="right"/>
              <w:rPr>
                <w:sz w:val="16"/>
                <w:szCs w:val="16"/>
              </w:rPr>
            </w:pPr>
            <w:r w:rsidRPr="004A39D7">
              <w:rPr>
                <w:sz w:val="16"/>
                <w:szCs w:val="16"/>
              </w:rPr>
              <w:t>200,0</w:t>
            </w:r>
          </w:p>
        </w:tc>
        <w:tc>
          <w:tcPr>
            <w:tcW w:w="992" w:type="dxa"/>
            <w:tcBorders>
              <w:top w:val="nil"/>
              <w:left w:val="nil"/>
              <w:bottom w:val="single" w:sz="4" w:space="0" w:color="auto"/>
              <w:right w:val="single" w:sz="4" w:space="0" w:color="auto"/>
            </w:tcBorders>
            <w:shd w:val="clear" w:color="000000" w:fill="FFFFFF"/>
            <w:vAlign w:val="center"/>
            <w:hideMark/>
          </w:tcPr>
          <w:p w14:paraId="66E86EF2"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EF13C65" w14:textId="77777777" w:rsidTr="00825987">
        <w:trPr>
          <w:trHeight w:val="58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1A41B03"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FAD272B"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0C477BC"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4C323C57"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3E41B5AA" w14:textId="77777777" w:rsidR="004A39D7" w:rsidRPr="004A39D7" w:rsidRDefault="004A39D7" w:rsidP="004A39D7">
            <w:pPr>
              <w:spacing w:line="240" w:lineRule="auto"/>
              <w:ind w:firstLine="0"/>
              <w:jc w:val="center"/>
              <w:rPr>
                <w:sz w:val="16"/>
                <w:szCs w:val="16"/>
              </w:rPr>
            </w:pPr>
            <w:r w:rsidRPr="004A39D7">
              <w:rPr>
                <w:sz w:val="16"/>
                <w:szCs w:val="16"/>
              </w:rPr>
              <w:t>00000 39041</w:t>
            </w:r>
          </w:p>
        </w:tc>
        <w:tc>
          <w:tcPr>
            <w:tcW w:w="590" w:type="dxa"/>
            <w:tcBorders>
              <w:top w:val="nil"/>
              <w:left w:val="nil"/>
              <w:bottom w:val="single" w:sz="4" w:space="0" w:color="auto"/>
              <w:right w:val="single" w:sz="4" w:space="0" w:color="auto"/>
            </w:tcBorders>
            <w:shd w:val="clear" w:color="000000" w:fill="FFFFFF"/>
            <w:vAlign w:val="center"/>
            <w:hideMark/>
          </w:tcPr>
          <w:p w14:paraId="79E30F59"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vAlign w:val="center"/>
            <w:hideMark/>
          </w:tcPr>
          <w:p w14:paraId="16D0CC4F" w14:textId="77777777" w:rsidR="004A39D7" w:rsidRPr="004A39D7" w:rsidRDefault="004A39D7" w:rsidP="004A39D7">
            <w:pPr>
              <w:spacing w:line="240" w:lineRule="auto"/>
              <w:ind w:firstLine="0"/>
              <w:jc w:val="right"/>
              <w:rPr>
                <w:sz w:val="16"/>
                <w:szCs w:val="16"/>
              </w:rPr>
            </w:pPr>
            <w:r w:rsidRPr="004A39D7">
              <w:rPr>
                <w:sz w:val="16"/>
                <w:szCs w:val="16"/>
              </w:rPr>
              <w:t>300,0</w:t>
            </w:r>
          </w:p>
        </w:tc>
        <w:tc>
          <w:tcPr>
            <w:tcW w:w="992" w:type="dxa"/>
            <w:tcBorders>
              <w:top w:val="nil"/>
              <w:left w:val="nil"/>
              <w:bottom w:val="single" w:sz="4" w:space="0" w:color="auto"/>
              <w:right w:val="single" w:sz="4" w:space="0" w:color="auto"/>
            </w:tcBorders>
            <w:shd w:val="clear" w:color="000000" w:fill="FFFFFF"/>
            <w:vAlign w:val="center"/>
            <w:hideMark/>
          </w:tcPr>
          <w:p w14:paraId="633AB9A8"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14C8FE4" w14:textId="77777777" w:rsidTr="00825987">
        <w:trPr>
          <w:trHeight w:val="945"/>
        </w:trPr>
        <w:tc>
          <w:tcPr>
            <w:tcW w:w="3627" w:type="dxa"/>
            <w:tcBorders>
              <w:top w:val="nil"/>
              <w:left w:val="single" w:sz="4" w:space="0" w:color="auto"/>
              <w:bottom w:val="nil"/>
              <w:right w:val="single" w:sz="4" w:space="0" w:color="auto"/>
            </w:tcBorders>
            <w:shd w:val="clear" w:color="auto" w:fill="auto"/>
            <w:hideMark/>
          </w:tcPr>
          <w:p w14:paraId="67A6CAC7" w14:textId="77777777" w:rsidR="004A39D7" w:rsidRPr="004A39D7" w:rsidRDefault="004A39D7" w:rsidP="004A39D7">
            <w:pPr>
              <w:spacing w:line="240" w:lineRule="auto"/>
              <w:ind w:firstLine="0"/>
              <w:jc w:val="center"/>
              <w:rPr>
                <w:i/>
                <w:iCs/>
                <w:sz w:val="16"/>
                <w:szCs w:val="16"/>
              </w:rPr>
            </w:pPr>
            <w:r w:rsidRPr="004A39D7">
              <w:rPr>
                <w:i/>
                <w:iCs/>
                <w:sz w:val="16"/>
                <w:szCs w:val="16"/>
              </w:rPr>
              <w:t>Подпрограмма "О недопущении возникновения особо опасных инфекционных болезней, общих для человека и животных, на территории Газимуро-Заводского округа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04BE173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B8CD061" w14:textId="77777777" w:rsidR="004A39D7" w:rsidRPr="004A39D7" w:rsidRDefault="004A39D7" w:rsidP="004A39D7">
            <w:pPr>
              <w:spacing w:line="240" w:lineRule="auto"/>
              <w:ind w:firstLine="0"/>
              <w:jc w:val="center"/>
              <w:rPr>
                <w:i/>
                <w:iCs/>
                <w:sz w:val="16"/>
                <w:szCs w:val="16"/>
              </w:rPr>
            </w:pPr>
            <w:r w:rsidRPr="004A39D7">
              <w:rPr>
                <w:i/>
                <w:iCs/>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3422CC57" w14:textId="77777777" w:rsidR="004A39D7" w:rsidRPr="004A39D7" w:rsidRDefault="004A39D7" w:rsidP="004A39D7">
            <w:pPr>
              <w:spacing w:line="240" w:lineRule="auto"/>
              <w:ind w:firstLine="0"/>
              <w:jc w:val="center"/>
              <w:rPr>
                <w:i/>
                <w:iCs/>
                <w:sz w:val="16"/>
                <w:szCs w:val="16"/>
              </w:rPr>
            </w:pPr>
            <w:r w:rsidRPr="004A39D7">
              <w:rPr>
                <w:i/>
                <w:iCs/>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3605FACD" w14:textId="77777777" w:rsidR="004A39D7" w:rsidRPr="004A39D7" w:rsidRDefault="004A39D7" w:rsidP="004A39D7">
            <w:pPr>
              <w:spacing w:line="240" w:lineRule="auto"/>
              <w:ind w:firstLine="0"/>
              <w:jc w:val="center"/>
              <w:rPr>
                <w:i/>
                <w:iCs/>
                <w:sz w:val="16"/>
                <w:szCs w:val="16"/>
              </w:rPr>
            </w:pPr>
            <w:r w:rsidRPr="004A39D7">
              <w:rPr>
                <w:i/>
                <w:iCs/>
                <w:sz w:val="16"/>
                <w:szCs w:val="16"/>
              </w:rPr>
              <w:t>00000 39042</w:t>
            </w:r>
          </w:p>
        </w:tc>
        <w:tc>
          <w:tcPr>
            <w:tcW w:w="590" w:type="dxa"/>
            <w:tcBorders>
              <w:top w:val="nil"/>
              <w:left w:val="nil"/>
              <w:bottom w:val="single" w:sz="4" w:space="0" w:color="auto"/>
              <w:right w:val="single" w:sz="4" w:space="0" w:color="auto"/>
            </w:tcBorders>
            <w:shd w:val="clear" w:color="000000" w:fill="FFFFFF"/>
            <w:vAlign w:val="center"/>
            <w:hideMark/>
          </w:tcPr>
          <w:p w14:paraId="1E73521B" w14:textId="77777777" w:rsidR="004A39D7" w:rsidRPr="004A39D7" w:rsidRDefault="004A39D7" w:rsidP="004A39D7">
            <w:pPr>
              <w:spacing w:line="240" w:lineRule="auto"/>
              <w:ind w:firstLine="0"/>
              <w:jc w:val="center"/>
              <w:rPr>
                <w:b/>
                <w:bCs/>
                <w:i/>
                <w:iCs/>
                <w:sz w:val="16"/>
                <w:szCs w:val="16"/>
              </w:rPr>
            </w:pPr>
            <w:r w:rsidRPr="004A39D7">
              <w:rPr>
                <w:b/>
                <w:bCs/>
                <w:i/>
                <w:iCs/>
                <w:sz w:val="16"/>
                <w:szCs w:val="16"/>
              </w:rPr>
              <w:t> </w:t>
            </w:r>
          </w:p>
        </w:tc>
        <w:tc>
          <w:tcPr>
            <w:tcW w:w="993" w:type="dxa"/>
            <w:tcBorders>
              <w:top w:val="nil"/>
              <w:left w:val="nil"/>
              <w:bottom w:val="single" w:sz="4" w:space="0" w:color="auto"/>
              <w:right w:val="single" w:sz="4" w:space="0" w:color="auto"/>
            </w:tcBorders>
            <w:shd w:val="clear" w:color="000000" w:fill="FFFFFF"/>
            <w:vAlign w:val="center"/>
            <w:hideMark/>
          </w:tcPr>
          <w:p w14:paraId="4921A229" w14:textId="77777777" w:rsidR="004A39D7" w:rsidRPr="004A39D7" w:rsidRDefault="004A39D7" w:rsidP="004A39D7">
            <w:pPr>
              <w:spacing w:line="240" w:lineRule="auto"/>
              <w:ind w:firstLine="0"/>
              <w:jc w:val="right"/>
              <w:rPr>
                <w:b/>
                <w:bCs/>
                <w:i/>
                <w:iCs/>
                <w:sz w:val="16"/>
                <w:szCs w:val="16"/>
              </w:rPr>
            </w:pPr>
            <w:r w:rsidRPr="004A39D7">
              <w:rPr>
                <w:b/>
                <w:bCs/>
                <w:i/>
                <w:iCs/>
                <w:sz w:val="16"/>
                <w:szCs w:val="16"/>
              </w:rPr>
              <w:t>100,0</w:t>
            </w:r>
          </w:p>
        </w:tc>
        <w:tc>
          <w:tcPr>
            <w:tcW w:w="992" w:type="dxa"/>
            <w:tcBorders>
              <w:top w:val="nil"/>
              <w:left w:val="nil"/>
              <w:bottom w:val="single" w:sz="4" w:space="0" w:color="auto"/>
              <w:right w:val="single" w:sz="4" w:space="0" w:color="auto"/>
            </w:tcBorders>
            <w:shd w:val="clear" w:color="000000" w:fill="FFFFFF"/>
            <w:vAlign w:val="center"/>
            <w:hideMark/>
          </w:tcPr>
          <w:p w14:paraId="2A56DC42" w14:textId="77777777" w:rsidR="004A39D7" w:rsidRPr="004A39D7" w:rsidRDefault="004A39D7" w:rsidP="004A39D7">
            <w:pPr>
              <w:spacing w:line="240" w:lineRule="auto"/>
              <w:ind w:firstLine="0"/>
              <w:jc w:val="right"/>
              <w:rPr>
                <w:b/>
                <w:bCs/>
                <w:i/>
                <w:iCs/>
                <w:sz w:val="16"/>
                <w:szCs w:val="16"/>
              </w:rPr>
            </w:pPr>
            <w:r w:rsidRPr="004A39D7">
              <w:rPr>
                <w:b/>
                <w:bCs/>
                <w:i/>
                <w:iCs/>
                <w:sz w:val="16"/>
                <w:szCs w:val="16"/>
              </w:rPr>
              <w:t>0,0</w:t>
            </w:r>
          </w:p>
        </w:tc>
      </w:tr>
      <w:tr w:rsidR="004A39D7" w:rsidRPr="004A39D7" w14:paraId="76AAD29A" w14:textId="77777777" w:rsidTr="00825987">
        <w:trPr>
          <w:trHeight w:val="465"/>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8F558"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12910C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F766E86"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2D7AF3A8"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60E239F0" w14:textId="77777777" w:rsidR="004A39D7" w:rsidRPr="004A39D7" w:rsidRDefault="004A39D7" w:rsidP="004A39D7">
            <w:pPr>
              <w:spacing w:line="240" w:lineRule="auto"/>
              <w:ind w:firstLine="0"/>
              <w:jc w:val="center"/>
              <w:rPr>
                <w:sz w:val="16"/>
                <w:szCs w:val="16"/>
              </w:rPr>
            </w:pPr>
            <w:r w:rsidRPr="004A39D7">
              <w:rPr>
                <w:sz w:val="16"/>
                <w:szCs w:val="16"/>
              </w:rPr>
              <w:t>00000 39042</w:t>
            </w:r>
          </w:p>
        </w:tc>
        <w:tc>
          <w:tcPr>
            <w:tcW w:w="590" w:type="dxa"/>
            <w:tcBorders>
              <w:top w:val="nil"/>
              <w:left w:val="nil"/>
              <w:bottom w:val="single" w:sz="4" w:space="0" w:color="auto"/>
              <w:right w:val="single" w:sz="4" w:space="0" w:color="auto"/>
            </w:tcBorders>
            <w:shd w:val="clear" w:color="000000" w:fill="FFFFFF"/>
            <w:vAlign w:val="center"/>
            <w:hideMark/>
          </w:tcPr>
          <w:p w14:paraId="61D59815"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vAlign w:val="center"/>
            <w:hideMark/>
          </w:tcPr>
          <w:p w14:paraId="5A384D0C" w14:textId="77777777" w:rsidR="004A39D7" w:rsidRPr="004A39D7" w:rsidRDefault="004A39D7" w:rsidP="004A39D7">
            <w:pPr>
              <w:spacing w:line="240" w:lineRule="auto"/>
              <w:ind w:firstLine="0"/>
              <w:jc w:val="right"/>
              <w:rPr>
                <w:sz w:val="16"/>
                <w:szCs w:val="16"/>
              </w:rPr>
            </w:pPr>
            <w:r w:rsidRPr="004A39D7">
              <w:rPr>
                <w:sz w:val="16"/>
                <w:szCs w:val="16"/>
              </w:rPr>
              <w:t>100,0</w:t>
            </w:r>
          </w:p>
        </w:tc>
        <w:tc>
          <w:tcPr>
            <w:tcW w:w="992" w:type="dxa"/>
            <w:tcBorders>
              <w:top w:val="nil"/>
              <w:left w:val="nil"/>
              <w:bottom w:val="single" w:sz="4" w:space="0" w:color="auto"/>
              <w:right w:val="single" w:sz="4" w:space="0" w:color="auto"/>
            </w:tcBorders>
            <w:shd w:val="clear" w:color="000000" w:fill="FFFFFF"/>
            <w:vAlign w:val="center"/>
            <w:hideMark/>
          </w:tcPr>
          <w:p w14:paraId="3CF0A305"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B3B24F5" w14:textId="77777777" w:rsidTr="00825987">
        <w:trPr>
          <w:trHeight w:val="8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25E4B58" w14:textId="77777777" w:rsidR="004A39D7" w:rsidRPr="004A39D7" w:rsidRDefault="004A39D7" w:rsidP="004A39D7">
            <w:pPr>
              <w:spacing w:line="240" w:lineRule="auto"/>
              <w:ind w:firstLine="0"/>
              <w:jc w:val="left"/>
              <w:rPr>
                <w:b/>
                <w:bCs/>
                <w:sz w:val="16"/>
                <w:szCs w:val="16"/>
              </w:rPr>
            </w:pPr>
            <w:r w:rsidRPr="004A39D7">
              <w:rPr>
                <w:b/>
                <w:bCs/>
                <w:sz w:val="16"/>
                <w:szCs w:val="16"/>
              </w:rPr>
              <w:t>Организация мероприятий при осуществлении деятельности по обращению с животными без владельцев</w:t>
            </w:r>
          </w:p>
        </w:tc>
        <w:tc>
          <w:tcPr>
            <w:tcW w:w="1219" w:type="dxa"/>
            <w:tcBorders>
              <w:top w:val="nil"/>
              <w:left w:val="nil"/>
              <w:bottom w:val="single" w:sz="4" w:space="0" w:color="auto"/>
              <w:right w:val="single" w:sz="4" w:space="0" w:color="auto"/>
            </w:tcBorders>
            <w:shd w:val="clear" w:color="auto" w:fill="auto"/>
            <w:vAlign w:val="center"/>
            <w:hideMark/>
          </w:tcPr>
          <w:p w14:paraId="467D29F0"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4ABEB427"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663" w:type="dxa"/>
            <w:tcBorders>
              <w:top w:val="nil"/>
              <w:left w:val="nil"/>
              <w:bottom w:val="single" w:sz="4" w:space="0" w:color="auto"/>
              <w:right w:val="single" w:sz="4" w:space="0" w:color="auto"/>
            </w:tcBorders>
            <w:shd w:val="clear" w:color="000000" w:fill="FFFFFF"/>
            <w:vAlign w:val="center"/>
            <w:hideMark/>
          </w:tcPr>
          <w:p w14:paraId="11121F73"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7F4D4C1A" w14:textId="77777777" w:rsidR="004A39D7" w:rsidRPr="004A39D7" w:rsidRDefault="004A39D7" w:rsidP="004A39D7">
            <w:pPr>
              <w:spacing w:line="240" w:lineRule="auto"/>
              <w:ind w:firstLine="0"/>
              <w:jc w:val="center"/>
              <w:rPr>
                <w:b/>
                <w:bCs/>
                <w:sz w:val="16"/>
                <w:szCs w:val="16"/>
              </w:rPr>
            </w:pPr>
            <w:r w:rsidRPr="004A39D7">
              <w:rPr>
                <w:b/>
                <w:bCs/>
                <w:sz w:val="16"/>
                <w:szCs w:val="16"/>
              </w:rPr>
              <w:t>00 0 00 77265</w:t>
            </w:r>
          </w:p>
        </w:tc>
        <w:tc>
          <w:tcPr>
            <w:tcW w:w="590" w:type="dxa"/>
            <w:tcBorders>
              <w:top w:val="nil"/>
              <w:left w:val="nil"/>
              <w:bottom w:val="single" w:sz="4" w:space="0" w:color="auto"/>
              <w:right w:val="single" w:sz="4" w:space="0" w:color="auto"/>
            </w:tcBorders>
            <w:shd w:val="clear" w:color="000000" w:fill="FFFFFF"/>
            <w:vAlign w:val="center"/>
            <w:hideMark/>
          </w:tcPr>
          <w:p w14:paraId="536D6CA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27EEB344" w14:textId="77777777" w:rsidR="004A39D7" w:rsidRPr="004A39D7" w:rsidRDefault="004A39D7" w:rsidP="004A39D7">
            <w:pPr>
              <w:spacing w:line="240" w:lineRule="auto"/>
              <w:ind w:firstLine="0"/>
              <w:jc w:val="right"/>
              <w:rPr>
                <w:b/>
                <w:bCs/>
                <w:sz w:val="16"/>
                <w:szCs w:val="16"/>
              </w:rPr>
            </w:pPr>
            <w:r w:rsidRPr="004A39D7">
              <w:rPr>
                <w:b/>
                <w:bCs/>
                <w:sz w:val="16"/>
                <w:szCs w:val="16"/>
              </w:rPr>
              <w:t>791,0</w:t>
            </w:r>
          </w:p>
        </w:tc>
        <w:tc>
          <w:tcPr>
            <w:tcW w:w="992" w:type="dxa"/>
            <w:tcBorders>
              <w:top w:val="nil"/>
              <w:left w:val="nil"/>
              <w:bottom w:val="single" w:sz="4" w:space="0" w:color="auto"/>
              <w:right w:val="single" w:sz="4" w:space="0" w:color="auto"/>
            </w:tcBorders>
            <w:shd w:val="clear" w:color="000000" w:fill="FFFFFF"/>
            <w:noWrap/>
            <w:vAlign w:val="center"/>
            <w:hideMark/>
          </w:tcPr>
          <w:p w14:paraId="0B5FF4B3" w14:textId="77777777" w:rsidR="004A39D7" w:rsidRPr="004A39D7" w:rsidRDefault="004A39D7" w:rsidP="004A39D7">
            <w:pPr>
              <w:spacing w:line="240" w:lineRule="auto"/>
              <w:ind w:firstLine="0"/>
              <w:jc w:val="right"/>
              <w:rPr>
                <w:b/>
                <w:bCs/>
                <w:sz w:val="16"/>
                <w:szCs w:val="16"/>
              </w:rPr>
            </w:pPr>
            <w:r w:rsidRPr="004A39D7">
              <w:rPr>
                <w:b/>
                <w:bCs/>
                <w:sz w:val="16"/>
                <w:szCs w:val="16"/>
              </w:rPr>
              <w:t>791,0</w:t>
            </w:r>
          </w:p>
        </w:tc>
      </w:tr>
      <w:tr w:rsidR="004A39D7" w:rsidRPr="004A39D7" w14:paraId="0B009290" w14:textId="77777777" w:rsidTr="00825987">
        <w:trPr>
          <w:trHeight w:val="46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705B21B"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208E8D4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17CDA91E"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000000" w:fill="FFFFFF"/>
            <w:vAlign w:val="center"/>
            <w:hideMark/>
          </w:tcPr>
          <w:p w14:paraId="47DDA7B5"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1D77B35B" w14:textId="77777777" w:rsidR="004A39D7" w:rsidRPr="004A39D7" w:rsidRDefault="004A39D7" w:rsidP="004A39D7">
            <w:pPr>
              <w:spacing w:line="240" w:lineRule="auto"/>
              <w:ind w:firstLine="0"/>
              <w:jc w:val="center"/>
              <w:rPr>
                <w:sz w:val="16"/>
                <w:szCs w:val="16"/>
              </w:rPr>
            </w:pPr>
            <w:r w:rsidRPr="004A39D7">
              <w:rPr>
                <w:sz w:val="16"/>
                <w:szCs w:val="16"/>
              </w:rPr>
              <w:t>00 0 00 77265</w:t>
            </w:r>
          </w:p>
        </w:tc>
        <w:tc>
          <w:tcPr>
            <w:tcW w:w="590" w:type="dxa"/>
            <w:tcBorders>
              <w:top w:val="nil"/>
              <w:left w:val="nil"/>
              <w:bottom w:val="single" w:sz="4" w:space="0" w:color="auto"/>
              <w:right w:val="single" w:sz="4" w:space="0" w:color="auto"/>
            </w:tcBorders>
            <w:shd w:val="clear" w:color="000000" w:fill="FFFFFF"/>
            <w:vAlign w:val="center"/>
            <w:hideMark/>
          </w:tcPr>
          <w:p w14:paraId="1428736B" w14:textId="77777777" w:rsidR="004A39D7" w:rsidRPr="004A39D7" w:rsidRDefault="004A39D7" w:rsidP="004A39D7">
            <w:pPr>
              <w:spacing w:line="240" w:lineRule="auto"/>
              <w:ind w:firstLine="0"/>
              <w:jc w:val="center"/>
              <w:rPr>
                <w:i/>
                <w:iCs/>
                <w:sz w:val="16"/>
                <w:szCs w:val="16"/>
              </w:rPr>
            </w:pPr>
            <w:r w:rsidRPr="004A39D7">
              <w:rPr>
                <w:i/>
                <w:iCs/>
                <w:sz w:val="16"/>
                <w:szCs w:val="16"/>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6EE07CAD" w14:textId="77777777" w:rsidR="004A39D7" w:rsidRPr="004A39D7" w:rsidRDefault="004A39D7" w:rsidP="004A39D7">
            <w:pPr>
              <w:spacing w:line="240" w:lineRule="auto"/>
              <w:ind w:firstLine="0"/>
              <w:jc w:val="right"/>
              <w:rPr>
                <w:sz w:val="16"/>
                <w:szCs w:val="16"/>
              </w:rPr>
            </w:pPr>
            <w:r w:rsidRPr="004A39D7">
              <w:rPr>
                <w:sz w:val="16"/>
                <w:szCs w:val="16"/>
              </w:rPr>
              <w:t>791,0</w:t>
            </w:r>
          </w:p>
        </w:tc>
        <w:tc>
          <w:tcPr>
            <w:tcW w:w="992" w:type="dxa"/>
            <w:tcBorders>
              <w:top w:val="nil"/>
              <w:left w:val="nil"/>
              <w:bottom w:val="single" w:sz="4" w:space="0" w:color="auto"/>
              <w:right w:val="single" w:sz="4" w:space="0" w:color="auto"/>
            </w:tcBorders>
            <w:shd w:val="clear" w:color="000000" w:fill="FFFFFF"/>
            <w:noWrap/>
            <w:vAlign w:val="center"/>
            <w:hideMark/>
          </w:tcPr>
          <w:p w14:paraId="351BEA84" w14:textId="77777777" w:rsidR="004A39D7" w:rsidRPr="004A39D7" w:rsidRDefault="004A39D7" w:rsidP="004A39D7">
            <w:pPr>
              <w:spacing w:line="240" w:lineRule="auto"/>
              <w:ind w:firstLine="0"/>
              <w:jc w:val="right"/>
              <w:rPr>
                <w:sz w:val="16"/>
                <w:szCs w:val="16"/>
              </w:rPr>
            </w:pPr>
            <w:r w:rsidRPr="004A39D7">
              <w:rPr>
                <w:sz w:val="16"/>
                <w:szCs w:val="16"/>
              </w:rPr>
              <w:t>791,0</w:t>
            </w:r>
          </w:p>
        </w:tc>
      </w:tr>
      <w:tr w:rsidR="004A39D7" w:rsidRPr="004A39D7" w14:paraId="4C2E2187" w14:textId="77777777" w:rsidTr="00825987">
        <w:trPr>
          <w:trHeight w:val="91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003522A" w14:textId="77777777" w:rsidR="004A39D7" w:rsidRPr="004A39D7" w:rsidRDefault="004A39D7" w:rsidP="004A39D7">
            <w:pPr>
              <w:spacing w:line="240" w:lineRule="auto"/>
              <w:ind w:firstLine="0"/>
              <w:jc w:val="left"/>
              <w:rPr>
                <w:b/>
                <w:bCs/>
                <w:sz w:val="16"/>
                <w:szCs w:val="16"/>
              </w:rPr>
            </w:pPr>
            <w:r w:rsidRPr="004A39D7">
              <w:rPr>
                <w:b/>
                <w:bCs/>
                <w:sz w:val="16"/>
                <w:szCs w:val="16"/>
              </w:rP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219" w:type="dxa"/>
            <w:tcBorders>
              <w:top w:val="nil"/>
              <w:left w:val="nil"/>
              <w:bottom w:val="single" w:sz="4" w:space="0" w:color="auto"/>
              <w:right w:val="single" w:sz="4" w:space="0" w:color="auto"/>
            </w:tcBorders>
            <w:shd w:val="clear" w:color="auto" w:fill="auto"/>
            <w:vAlign w:val="center"/>
            <w:hideMark/>
          </w:tcPr>
          <w:p w14:paraId="0A73E369"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1AE7F7EE"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663" w:type="dxa"/>
            <w:tcBorders>
              <w:top w:val="nil"/>
              <w:left w:val="nil"/>
              <w:bottom w:val="single" w:sz="4" w:space="0" w:color="auto"/>
              <w:right w:val="single" w:sz="4" w:space="0" w:color="auto"/>
            </w:tcBorders>
            <w:shd w:val="clear" w:color="000000" w:fill="FFFFFF"/>
            <w:vAlign w:val="center"/>
            <w:hideMark/>
          </w:tcPr>
          <w:p w14:paraId="501F358F"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58568F75" w14:textId="77777777" w:rsidR="004A39D7" w:rsidRPr="004A39D7" w:rsidRDefault="004A39D7" w:rsidP="004A39D7">
            <w:pPr>
              <w:spacing w:line="240" w:lineRule="auto"/>
              <w:ind w:firstLine="0"/>
              <w:jc w:val="center"/>
              <w:rPr>
                <w:b/>
                <w:bCs/>
                <w:sz w:val="16"/>
                <w:szCs w:val="16"/>
              </w:rPr>
            </w:pPr>
            <w:r w:rsidRPr="004A39D7">
              <w:rPr>
                <w:b/>
                <w:bCs/>
                <w:sz w:val="16"/>
                <w:szCs w:val="16"/>
              </w:rPr>
              <w:t>00 0 00 79265</w:t>
            </w:r>
          </w:p>
        </w:tc>
        <w:tc>
          <w:tcPr>
            <w:tcW w:w="590" w:type="dxa"/>
            <w:tcBorders>
              <w:top w:val="nil"/>
              <w:left w:val="nil"/>
              <w:bottom w:val="single" w:sz="4" w:space="0" w:color="auto"/>
              <w:right w:val="single" w:sz="4" w:space="0" w:color="auto"/>
            </w:tcBorders>
            <w:shd w:val="clear" w:color="000000" w:fill="FFFFFF"/>
            <w:vAlign w:val="center"/>
            <w:hideMark/>
          </w:tcPr>
          <w:p w14:paraId="0BCA538C"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6BF3E5BE" w14:textId="77777777" w:rsidR="004A39D7" w:rsidRPr="004A39D7" w:rsidRDefault="004A39D7" w:rsidP="004A39D7">
            <w:pPr>
              <w:spacing w:line="240" w:lineRule="auto"/>
              <w:ind w:firstLine="0"/>
              <w:jc w:val="right"/>
              <w:rPr>
                <w:b/>
                <w:bCs/>
                <w:sz w:val="16"/>
                <w:szCs w:val="16"/>
              </w:rPr>
            </w:pPr>
            <w:r w:rsidRPr="004A39D7">
              <w:rPr>
                <w:b/>
                <w:bCs/>
                <w:sz w:val="16"/>
                <w:szCs w:val="16"/>
              </w:rPr>
              <w:t>150,3</w:t>
            </w:r>
          </w:p>
        </w:tc>
        <w:tc>
          <w:tcPr>
            <w:tcW w:w="992" w:type="dxa"/>
            <w:tcBorders>
              <w:top w:val="nil"/>
              <w:left w:val="nil"/>
              <w:bottom w:val="single" w:sz="4" w:space="0" w:color="auto"/>
              <w:right w:val="single" w:sz="4" w:space="0" w:color="auto"/>
            </w:tcBorders>
            <w:shd w:val="clear" w:color="000000" w:fill="FFFFFF"/>
            <w:noWrap/>
            <w:vAlign w:val="center"/>
            <w:hideMark/>
          </w:tcPr>
          <w:p w14:paraId="06C19998" w14:textId="77777777" w:rsidR="004A39D7" w:rsidRPr="004A39D7" w:rsidRDefault="004A39D7" w:rsidP="004A39D7">
            <w:pPr>
              <w:spacing w:line="240" w:lineRule="auto"/>
              <w:ind w:firstLine="0"/>
              <w:jc w:val="right"/>
              <w:rPr>
                <w:b/>
                <w:bCs/>
                <w:sz w:val="16"/>
                <w:szCs w:val="16"/>
              </w:rPr>
            </w:pPr>
            <w:r w:rsidRPr="004A39D7">
              <w:rPr>
                <w:b/>
                <w:bCs/>
                <w:sz w:val="16"/>
                <w:szCs w:val="16"/>
              </w:rPr>
              <w:t>150,3</w:t>
            </w:r>
          </w:p>
        </w:tc>
      </w:tr>
      <w:tr w:rsidR="004A39D7" w:rsidRPr="004A39D7" w14:paraId="62DFA41D"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0C9128F"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5CD9BB9C"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7FF2A56"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0307F6D8"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63956886" w14:textId="77777777" w:rsidR="004A39D7" w:rsidRPr="004A39D7" w:rsidRDefault="004A39D7" w:rsidP="004A39D7">
            <w:pPr>
              <w:spacing w:line="240" w:lineRule="auto"/>
              <w:ind w:firstLine="0"/>
              <w:jc w:val="center"/>
              <w:rPr>
                <w:sz w:val="16"/>
                <w:szCs w:val="16"/>
              </w:rPr>
            </w:pPr>
            <w:r w:rsidRPr="004A39D7">
              <w:rPr>
                <w:sz w:val="16"/>
                <w:szCs w:val="16"/>
              </w:rPr>
              <w:t>00 0 00 79265</w:t>
            </w:r>
          </w:p>
        </w:tc>
        <w:tc>
          <w:tcPr>
            <w:tcW w:w="590" w:type="dxa"/>
            <w:tcBorders>
              <w:top w:val="nil"/>
              <w:left w:val="nil"/>
              <w:bottom w:val="single" w:sz="4" w:space="0" w:color="auto"/>
              <w:right w:val="single" w:sz="4" w:space="0" w:color="auto"/>
            </w:tcBorders>
            <w:shd w:val="clear" w:color="auto" w:fill="auto"/>
            <w:vAlign w:val="center"/>
            <w:hideMark/>
          </w:tcPr>
          <w:p w14:paraId="75D7D563" w14:textId="77777777" w:rsidR="004A39D7" w:rsidRPr="004A39D7" w:rsidRDefault="004A39D7" w:rsidP="004A39D7">
            <w:pPr>
              <w:spacing w:line="240" w:lineRule="auto"/>
              <w:ind w:firstLine="0"/>
              <w:jc w:val="center"/>
              <w:rPr>
                <w:sz w:val="16"/>
                <w:szCs w:val="16"/>
              </w:rPr>
            </w:pPr>
            <w:r w:rsidRPr="004A39D7">
              <w:rPr>
                <w:sz w:val="16"/>
                <w:szCs w:val="16"/>
              </w:rPr>
              <w:t>120</w:t>
            </w:r>
          </w:p>
        </w:tc>
        <w:tc>
          <w:tcPr>
            <w:tcW w:w="993" w:type="dxa"/>
            <w:tcBorders>
              <w:top w:val="nil"/>
              <w:left w:val="nil"/>
              <w:bottom w:val="single" w:sz="4" w:space="0" w:color="auto"/>
              <w:right w:val="single" w:sz="4" w:space="0" w:color="auto"/>
            </w:tcBorders>
            <w:shd w:val="clear" w:color="auto" w:fill="auto"/>
            <w:noWrap/>
            <w:vAlign w:val="center"/>
            <w:hideMark/>
          </w:tcPr>
          <w:p w14:paraId="74223FB5" w14:textId="77777777" w:rsidR="004A39D7" w:rsidRPr="004A39D7" w:rsidRDefault="004A39D7" w:rsidP="004A39D7">
            <w:pPr>
              <w:spacing w:line="240" w:lineRule="auto"/>
              <w:ind w:firstLine="0"/>
              <w:jc w:val="right"/>
              <w:rPr>
                <w:sz w:val="16"/>
                <w:szCs w:val="16"/>
              </w:rPr>
            </w:pPr>
            <w:r w:rsidRPr="004A39D7">
              <w:rPr>
                <w:sz w:val="16"/>
                <w:szCs w:val="16"/>
              </w:rPr>
              <w:t>143,3</w:t>
            </w:r>
          </w:p>
        </w:tc>
        <w:tc>
          <w:tcPr>
            <w:tcW w:w="992" w:type="dxa"/>
            <w:tcBorders>
              <w:top w:val="nil"/>
              <w:left w:val="nil"/>
              <w:bottom w:val="single" w:sz="4" w:space="0" w:color="auto"/>
              <w:right w:val="single" w:sz="4" w:space="0" w:color="auto"/>
            </w:tcBorders>
            <w:shd w:val="clear" w:color="auto" w:fill="auto"/>
            <w:noWrap/>
            <w:vAlign w:val="center"/>
            <w:hideMark/>
          </w:tcPr>
          <w:p w14:paraId="60F2EF9F" w14:textId="77777777" w:rsidR="004A39D7" w:rsidRPr="004A39D7" w:rsidRDefault="004A39D7" w:rsidP="004A39D7">
            <w:pPr>
              <w:spacing w:line="240" w:lineRule="auto"/>
              <w:ind w:firstLine="0"/>
              <w:jc w:val="right"/>
              <w:rPr>
                <w:sz w:val="16"/>
                <w:szCs w:val="16"/>
              </w:rPr>
            </w:pPr>
            <w:r w:rsidRPr="004A39D7">
              <w:rPr>
                <w:sz w:val="16"/>
                <w:szCs w:val="16"/>
              </w:rPr>
              <w:t>143,3</w:t>
            </w:r>
          </w:p>
        </w:tc>
      </w:tr>
      <w:tr w:rsidR="004A39D7" w:rsidRPr="004A39D7" w14:paraId="52B22937"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8A7E851"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1C8847F7"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33D8EB8"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5B990754"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18BAFD3B" w14:textId="77777777" w:rsidR="004A39D7" w:rsidRPr="004A39D7" w:rsidRDefault="004A39D7" w:rsidP="004A39D7">
            <w:pPr>
              <w:spacing w:line="240" w:lineRule="auto"/>
              <w:ind w:firstLine="0"/>
              <w:jc w:val="center"/>
              <w:rPr>
                <w:sz w:val="16"/>
                <w:szCs w:val="16"/>
              </w:rPr>
            </w:pPr>
            <w:r w:rsidRPr="004A39D7">
              <w:rPr>
                <w:sz w:val="16"/>
                <w:szCs w:val="16"/>
              </w:rPr>
              <w:t>00 0 00 79265</w:t>
            </w:r>
          </w:p>
        </w:tc>
        <w:tc>
          <w:tcPr>
            <w:tcW w:w="590" w:type="dxa"/>
            <w:tcBorders>
              <w:top w:val="nil"/>
              <w:left w:val="nil"/>
              <w:bottom w:val="single" w:sz="4" w:space="0" w:color="auto"/>
              <w:right w:val="single" w:sz="4" w:space="0" w:color="auto"/>
            </w:tcBorders>
            <w:shd w:val="clear" w:color="auto" w:fill="auto"/>
            <w:vAlign w:val="center"/>
            <w:hideMark/>
          </w:tcPr>
          <w:p w14:paraId="5891807F" w14:textId="77777777" w:rsidR="004A39D7" w:rsidRPr="004A39D7" w:rsidRDefault="004A39D7" w:rsidP="004A39D7">
            <w:pPr>
              <w:spacing w:line="240" w:lineRule="auto"/>
              <w:ind w:firstLine="0"/>
              <w:jc w:val="center"/>
              <w:rPr>
                <w:sz w:val="16"/>
                <w:szCs w:val="16"/>
              </w:rPr>
            </w:pPr>
            <w:r w:rsidRPr="004A39D7">
              <w:rPr>
                <w:sz w:val="16"/>
                <w:szCs w:val="16"/>
              </w:rPr>
              <w:t>121</w:t>
            </w:r>
          </w:p>
        </w:tc>
        <w:tc>
          <w:tcPr>
            <w:tcW w:w="993" w:type="dxa"/>
            <w:tcBorders>
              <w:top w:val="nil"/>
              <w:left w:val="nil"/>
              <w:bottom w:val="single" w:sz="4" w:space="0" w:color="auto"/>
              <w:right w:val="single" w:sz="4" w:space="0" w:color="auto"/>
            </w:tcBorders>
            <w:shd w:val="clear" w:color="auto" w:fill="auto"/>
            <w:noWrap/>
            <w:vAlign w:val="center"/>
            <w:hideMark/>
          </w:tcPr>
          <w:p w14:paraId="60FB6D97" w14:textId="77777777" w:rsidR="004A39D7" w:rsidRPr="004A39D7" w:rsidRDefault="004A39D7" w:rsidP="004A39D7">
            <w:pPr>
              <w:spacing w:line="240" w:lineRule="auto"/>
              <w:ind w:firstLine="0"/>
              <w:jc w:val="right"/>
              <w:rPr>
                <w:sz w:val="16"/>
                <w:szCs w:val="16"/>
              </w:rPr>
            </w:pPr>
            <w:r w:rsidRPr="004A39D7">
              <w:rPr>
                <w:sz w:val="16"/>
                <w:szCs w:val="16"/>
              </w:rPr>
              <w:t>110,1</w:t>
            </w:r>
          </w:p>
        </w:tc>
        <w:tc>
          <w:tcPr>
            <w:tcW w:w="992" w:type="dxa"/>
            <w:tcBorders>
              <w:top w:val="nil"/>
              <w:left w:val="nil"/>
              <w:bottom w:val="single" w:sz="4" w:space="0" w:color="auto"/>
              <w:right w:val="single" w:sz="4" w:space="0" w:color="auto"/>
            </w:tcBorders>
            <w:shd w:val="clear" w:color="auto" w:fill="auto"/>
            <w:noWrap/>
            <w:vAlign w:val="center"/>
            <w:hideMark/>
          </w:tcPr>
          <w:p w14:paraId="28A81173" w14:textId="77777777" w:rsidR="004A39D7" w:rsidRPr="004A39D7" w:rsidRDefault="004A39D7" w:rsidP="004A39D7">
            <w:pPr>
              <w:spacing w:line="240" w:lineRule="auto"/>
              <w:ind w:firstLine="0"/>
              <w:jc w:val="right"/>
              <w:rPr>
                <w:sz w:val="16"/>
                <w:szCs w:val="16"/>
              </w:rPr>
            </w:pPr>
            <w:r w:rsidRPr="004A39D7">
              <w:rPr>
                <w:sz w:val="16"/>
                <w:szCs w:val="16"/>
              </w:rPr>
              <w:t>110,1</w:t>
            </w:r>
          </w:p>
        </w:tc>
      </w:tr>
      <w:tr w:rsidR="004A39D7" w:rsidRPr="004A39D7" w14:paraId="6BF0E6A8"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7E404EA" w14:textId="77777777" w:rsidR="004A39D7" w:rsidRPr="004A39D7" w:rsidRDefault="004A39D7" w:rsidP="004A39D7">
            <w:pPr>
              <w:spacing w:line="240" w:lineRule="auto"/>
              <w:ind w:firstLine="0"/>
              <w:jc w:val="left"/>
              <w:rPr>
                <w:sz w:val="16"/>
                <w:szCs w:val="16"/>
              </w:rPr>
            </w:pPr>
            <w:r w:rsidRPr="004A39D7">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219D47FF"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9DFC3F3"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086D119B"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5B490FFE" w14:textId="77777777" w:rsidR="004A39D7" w:rsidRPr="004A39D7" w:rsidRDefault="004A39D7" w:rsidP="004A39D7">
            <w:pPr>
              <w:spacing w:line="240" w:lineRule="auto"/>
              <w:ind w:firstLine="0"/>
              <w:jc w:val="center"/>
              <w:rPr>
                <w:sz w:val="16"/>
                <w:szCs w:val="16"/>
              </w:rPr>
            </w:pPr>
            <w:r w:rsidRPr="004A39D7">
              <w:rPr>
                <w:sz w:val="16"/>
                <w:szCs w:val="16"/>
              </w:rPr>
              <w:t>00 0 00 79265</w:t>
            </w:r>
          </w:p>
        </w:tc>
        <w:tc>
          <w:tcPr>
            <w:tcW w:w="590" w:type="dxa"/>
            <w:tcBorders>
              <w:top w:val="nil"/>
              <w:left w:val="nil"/>
              <w:bottom w:val="single" w:sz="4" w:space="0" w:color="auto"/>
              <w:right w:val="single" w:sz="4" w:space="0" w:color="auto"/>
            </w:tcBorders>
            <w:shd w:val="clear" w:color="auto" w:fill="auto"/>
            <w:vAlign w:val="center"/>
            <w:hideMark/>
          </w:tcPr>
          <w:p w14:paraId="1CF77551" w14:textId="77777777" w:rsidR="004A39D7" w:rsidRPr="004A39D7" w:rsidRDefault="004A39D7" w:rsidP="004A39D7">
            <w:pPr>
              <w:spacing w:line="240" w:lineRule="auto"/>
              <w:ind w:firstLine="0"/>
              <w:jc w:val="center"/>
              <w:rPr>
                <w:sz w:val="16"/>
                <w:szCs w:val="16"/>
              </w:rPr>
            </w:pPr>
            <w:r w:rsidRPr="004A39D7">
              <w:rPr>
                <w:sz w:val="16"/>
                <w:szCs w:val="16"/>
              </w:rPr>
              <w:t>129</w:t>
            </w:r>
          </w:p>
        </w:tc>
        <w:tc>
          <w:tcPr>
            <w:tcW w:w="993" w:type="dxa"/>
            <w:tcBorders>
              <w:top w:val="nil"/>
              <w:left w:val="nil"/>
              <w:bottom w:val="single" w:sz="4" w:space="0" w:color="auto"/>
              <w:right w:val="single" w:sz="4" w:space="0" w:color="auto"/>
            </w:tcBorders>
            <w:shd w:val="clear" w:color="auto" w:fill="auto"/>
            <w:noWrap/>
            <w:vAlign w:val="center"/>
            <w:hideMark/>
          </w:tcPr>
          <w:p w14:paraId="5C5C696F" w14:textId="77777777" w:rsidR="004A39D7" w:rsidRPr="004A39D7" w:rsidRDefault="004A39D7" w:rsidP="004A39D7">
            <w:pPr>
              <w:spacing w:line="240" w:lineRule="auto"/>
              <w:ind w:firstLine="0"/>
              <w:jc w:val="right"/>
              <w:rPr>
                <w:sz w:val="16"/>
                <w:szCs w:val="16"/>
              </w:rPr>
            </w:pPr>
            <w:r w:rsidRPr="004A39D7">
              <w:rPr>
                <w:sz w:val="16"/>
                <w:szCs w:val="16"/>
              </w:rPr>
              <w:t>33,2</w:t>
            </w:r>
          </w:p>
        </w:tc>
        <w:tc>
          <w:tcPr>
            <w:tcW w:w="992" w:type="dxa"/>
            <w:tcBorders>
              <w:top w:val="nil"/>
              <w:left w:val="nil"/>
              <w:bottom w:val="single" w:sz="4" w:space="0" w:color="auto"/>
              <w:right w:val="single" w:sz="4" w:space="0" w:color="auto"/>
            </w:tcBorders>
            <w:shd w:val="clear" w:color="auto" w:fill="auto"/>
            <w:noWrap/>
            <w:vAlign w:val="center"/>
            <w:hideMark/>
          </w:tcPr>
          <w:p w14:paraId="6045AC53" w14:textId="77777777" w:rsidR="004A39D7" w:rsidRPr="004A39D7" w:rsidRDefault="004A39D7" w:rsidP="004A39D7">
            <w:pPr>
              <w:spacing w:line="240" w:lineRule="auto"/>
              <w:ind w:firstLine="0"/>
              <w:jc w:val="right"/>
              <w:rPr>
                <w:sz w:val="16"/>
                <w:szCs w:val="16"/>
              </w:rPr>
            </w:pPr>
            <w:r w:rsidRPr="004A39D7">
              <w:rPr>
                <w:sz w:val="16"/>
                <w:szCs w:val="16"/>
              </w:rPr>
              <w:t>33,2</w:t>
            </w:r>
          </w:p>
        </w:tc>
      </w:tr>
      <w:tr w:rsidR="004A39D7" w:rsidRPr="004A39D7" w14:paraId="1291E320"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3CDBA90"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567ADFC8"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42E7E1B5"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000000" w:fill="FFFFFF"/>
            <w:vAlign w:val="center"/>
            <w:hideMark/>
          </w:tcPr>
          <w:p w14:paraId="54CAC5BA"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02105CC5" w14:textId="77777777" w:rsidR="004A39D7" w:rsidRPr="004A39D7" w:rsidRDefault="004A39D7" w:rsidP="004A39D7">
            <w:pPr>
              <w:spacing w:line="240" w:lineRule="auto"/>
              <w:ind w:firstLine="0"/>
              <w:jc w:val="center"/>
              <w:rPr>
                <w:sz w:val="16"/>
                <w:szCs w:val="16"/>
              </w:rPr>
            </w:pPr>
            <w:r w:rsidRPr="004A39D7">
              <w:rPr>
                <w:sz w:val="16"/>
                <w:szCs w:val="16"/>
              </w:rPr>
              <w:t>00 0 00 79265</w:t>
            </w:r>
          </w:p>
        </w:tc>
        <w:tc>
          <w:tcPr>
            <w:tcW w:w="590" w:type="dxa"/>
            <w:tcBorders>
              <w:top w:val="nil"/>
              <w:left w:val="nil"/>
              <w:bottom w:val="single" w:sz="4" w:space="0" w:color="auto"/>
              <w:right w:val="single" w:sz="4" w:space="0" w:color="auto"/>
            </w:tcBorders>
            <w:shd w:val="clear" w:color="000000" w:fill="FFFFFF"/>
            <w:vAlign w:val="center"/>
            <w:hideMark/>
          </w:tcPr>
          <w:p w14:paraId="48C3B022" w14:textId="77777777" w:rsidR="004A39D7" w:rsidRPr="004A39D7" w:rsidRDefault="004A39D7" w:rsidP="004A39D7">
            <w:pPr>
              <w:spacing w:line="240" w:lineRule="auto"/>
              <w:ind w:firstLine="0"/>
              <w:jc w:val="center"/>
              <w:rPr>
                <w:i/>
                <w:iCs/>
                <w:sz w:val="16"/>
                <w:szCs w:val="16"/>
              </w:rPr>
            </w:pPr>
            <w:r w:rsidRPr="004A39D7">
              <w:rPr>
                <w:i/>
                <w:iCs/>
                <w:sz w:val="16"/>
                <w:szCs w:val="16"/>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1648D588" w14:textId="77777777" w:rsidR="004A39D7" w:rsidRPr="004A39D7" w:rsidRDefault="004A39D7" w:rsidP="004A39D7">
            <w:pPr>
              <w:spacing w:line="240" w:lineRule="auto"/>
              <w:ind w:firstLine="0"/>
              <w:jc w:val="right"/>
              <w:rPr>
                <w:sz w:val="16"/>
                <w:szCs w:val="16"/>
              </w:rPr>
            </w:pPr>
            <w:r w:rsidRPr="004A39D7">
              <w:rPr>
                <w:sz w:val="16"/>
                <w:szCs w:val="16"/>
              </w:rPr>
              <w:t>7,0</w:t>
            </w:r>
          </w:p>
        </w:tc>
        <w:tc>
          <w:tcPr>
            <w:tcW w:w="992" w:type="dxa"/>
            <w:tcBorders>
              <w:top w:val="nil"/>
              <w:left w:val="nil"/>
              <w:bottom w:val="single" w:sz="4" w:space="0" w:color="auto"/>
              <w:right w:val="single" w:sz="4" w:space="0" w:color="auto"/>
            </w:tcBorders>
            <w:shd w:val="clear" w:color="auto" w:fill="auto"/>
            <w:noWrap/>
            <w:vAlign w:val="center"/>
            <w:hideMark/>
          </w:tcPr>
          <w:p w14:paraId="03349056" w14:textId="77777777" w:rsidR="004A39D7" w:rsidRPr="004A39D7" w:rsidRDefault="004A39D7" w:rsidP="004A39D7">
            <w:pPr>
              <w:spacing w:line="240" w:lineRule="auto"/>
              <w:ind w:firstLine="0"/>
              <w:jc w:val="right"/>
              <w:rPr>
                <w:sz w:val="16"/>
                <w:szCs w:val="16"/>
              </w:rPr>
            </w:pPr>
            <w:r w:rsidRPr="004A39D7">
              <w:rPr>
                <w:sz w:val="16"/>
                <w:szCs w:val="16"/>
              </w:rPr>
              <w:t>7,0</w:t>
            </w:r>
          </w:p>
        </w:tc>
      </w:tr>
      <w:tr w:rsidR="004A39D7" w:rsidRPr="004A39D7" w14:paraId="69798171"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01C2F8BB" w14:textId="77777777" w:rsidR="004A39D7" w:rsidRPr="004A39D7" w:rsidRDefault="004A39D7" w:rsidP="004A39D7">
            <w:pPr>
              <w:spacing w:line="240" w:lineRule="auto"/>
              <w:ind w:firstLine="0"/>
              <w:jc w:val="left"/>
              <w:rPr>
                <w:b/>
                <w:bCs/>
                <w:sz w:val="16"/>
                <w:szCs w:val="16"/>
              </w:rPr>
            </w:pPr>
            <w:r w:rsidRPr="004A39D7">
              <w:rPr>
                <w:b/>
                <w:bCs/>
                <w:sz w:val="16"/>
                <w:szCs w:val="16"/>
              </w:rPr>
              <w:t xml:space="preserve">Транспорт                                                            </w:t>
            </w:r>
          </w:p>
        </w:tc>
        <w:tc>
          <w:tcPr>
            <w:tcW w:w="1219" w:type="dxa"/>
            <w:tcBorders>
              <w:top w:val="nil"/>
              <w:left w:val="nil"/>
              <w:bottom w:val="single" w:sz="4" w:space="0" w:color="auto"/>
              <w:right w:val="single" w:sz="4" w:space="0" w:color="auto"/>
            </w:tcBorders>
            <w:shd w:val="clear" w:color="000000" w:fill="FFFF00"/>
            <w:vAlign w:val="center"/>
            <w:hideMark/>
          </w:tcPr>
          <w:p w14:paraId="2FCCC798"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5E11EBC2"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663" w:type="dxa"/>
            <w:tcBorders>
              <w:top w:val="nil"/>
              <w:left w:val="nil"/>
              <w:bottom w:val="single" w:sz="4" w:space="0" w:color="auto"/>
              <w:right w:val="single" w:sz="4" w:space="0" w:color="auto"/>
            </w:tcBorders>
            <w:shd w:val="clear" w:color="000000" w:fill="FFFF00"/>
            <w:vAlign w:val="center"/>
            <w:hideMark/>
          </w:tcPr>
          <w:p w14:paraId="708E64A4" w14:textId="77777777" w:rsidR="004A39D7" w:rsidRPr="004A39D7" w:rsidRDefault="004A39D7" w:rsidP="004A39D7">
            <w:pPr>
              <w:spacing w:line="240" w:lineRule="auto"/>
              <w:ind w:firstLine="0"/>
              <w:jc w:val="center"/>
              <w:rPr>
                <w:b/>
                <w:bCs/>
                <w:sz w:val="16"/>
                <w:szCs w:val="16"/>
              </w:rPr>
            </w:pPr>
            <w:r w:rsidRPr="004A39D7">
              <w:rPr>
                <w:b/>
                <w:bCs/>
                <w:sz w:val="16"/>
                <w:szCs w:val="16"/>
              </w:rPr>
              <w:t>08</w:t>
            </w:r>
          </w:p>
        </w:tc>
        <w:tc>
          <w:tcPr>
            <w:tcW w:w="774" w:type="dxa"/>
            <w:tcBorders>
              <w:top w:val="nil"/>
              <w:left w:val="nil"/>
              <w:bottom w:val="single" w:sz="4" w:space="0" w:color="auto"/>
              <w:right w:val="single" w:sz="4" w:space="0" w:color="auto"/>
            </w:tcBorders>
            <w:shd w:val="clear" w:color="000000" w:fill="FFFF00"/>
            <w:vAlign w:val="center"/>
            <w:hideMark/>
          </w:tcPr>
          <w:p w14:paraId="21B7C863"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228F4B85"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6E50E0B7" w14:textId="77777777" w:rsidR="004A39D7" w:rsidRPr="004A39D7" w:rsidRDefault="004A39D7" w:rsidP="004A39D7">
            <w:pPr>
              <w:spacing w:line="240" w:lineRule="auto"/>
              <w:ind w:firstLine="0"/>
              <w:jc w:val="right"/>
              <w:rPr>
                <w:b/>
                <w:bCs/>
                <w:sz w:val="16"/>
                <w:szCs w:val="16"/>
              </w:rPr>
            </w:pPr>
            <w:r w:rsidRPr="004A39D7">
              <w:rPr>
                <w:b/>
                <w:bCs/>
                <w:sz w:val="16"/>
                <w:szCs w:val="16"/>
              </w:rPr>
              <w:t>3 646,0</w:t>
            </w:r>
          </w:p>
        </w:tc>
        <w:tc>
          <w:tcPr>
            <w:tcW w:w="992" w:type="dxa"/>
            <w:tcBorders>
              <w:top w:val="nil"/>
              <w:left w:val="nil"/>
              <w:bottom w:val="single" w:sz="4" w:space="0" w:color="auto"/>
              <w:right w:val="single" w:sz="4" w:space="0" w:color="auto"/>
            </w:tcBorders>
            <w:shd w:val="clear" w:color="000000" w:fill="FFFF00"/>
            <w:vAlign w:val="center"/>
            <w:hideMark/>
          </w:tcPr>
          <w:p w14:paraId="2FC9BD8C"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62485BBD" w14:textId="77777777" w:rsidTr="00825987">
        <w:trPr>
          <w:trHeight w:val="450"/>
        </w:trPr>
        <w:tc>
          <w:tcPr>
            <w:tcW w:w="3627" w:type="dxa"/>
            <w:tcBorders>
              <w:top w:val="nil"/>
              <w:left w:val="nil"/>
              <w:bottom w:val="nil"/>
              <w:right w:val="nil"/>
            </w:tcBorders>
            <w:shd w:val="clear" w:color="000000" w:fill="CCFFFF"/>
            <w:vAlign w:val="bottom"/>
            <w:hideMark/>
          </w:tcPr>
          <w:p w14:paraId="7567C73B" w14:textId="77777777" w:rsidR="004A39D7" w:rsidRPr="004A39D7" w:rsidRDefault="004A39D7" w:rsidP="004A39D7">
            <w:pPr>
              <w:spacing w:line="240" w:lineRule="auto"/>
              <w:ind w:firstLine="0"/>
              <w:jc w:val="left"/>
              <w:rPr>
                <w:b/>
                <w:bCs/>
                <w:sz w:val="16"/>
                <w:szCs w:val="16"/>
              </w:rPr>
            </w:pPr>
            <w:r w:rsidRPr="004A39D7">
              <w:rPr>
                <w:b/>
                <w:bCs/>
                <w:sz w:val="16"/>
                <w:szCs w:val="16"/>
              </w:rPr>
              <w:t>Субсидии на осуществление пассажирских перевозок</w:t>
            </w:r>
          </w:p>
        </w:tc>
        <w:tc>
          <w:tcPr>
            <w:tcW w:w="1219" w:type="dxa"/>
            <w:tcBorders>
              <w:top w:val="nil"/>
              <w:left w:val="nil"/>
              <w:bottom w:val="single" w:sz="4" w:space="0" w:color="auto"/>
              <w:right w:val="single" w:sz="4" w:space="0" w:color="auto"/>
            </w:tcBorders>
            <w:shd w:val="clear" w:color="auto" w:fill="auto"/>
            <w:vAlign w:val="center"/>
            <w:hideMark/>
          </w:tcPr>
          <w:p w14:paraId="295313F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7331324F"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663" w:type="dxa"/>
            <w:tcBorders>
              <w:top w:val="nil"/>
              <w:left w:val="nil"/>
              <w:bottom w:val="single" w:sz="4" w:space="0" w:color="auto"/>
              <w:right w:val="single" w:sz="4" w:space="0" w:color="auto"/>
            </w:tcBorders>
            <w:shd w:val="clear" w:color="000000" w:fill="CCFFFF"/>
            <w:vAlign w:val="center"/>
            <w:hideMark/>
          </w:tcPr>
          <w:p w14:paraId="4163E328" w14:textId="77777777" w:rsidR="004A39D7" w:rsidRPr="004A39D7" w:rsidRDefault="004A39D7" w:rsidP="004A39D7">
            <w:pPr>
              <w:spacing w:line="240" w:lineRule="auto"/>
              <w:ind w:firstLine="0"/>
              <w:jc w:val="center"/>
              <w:rPr>
                <w:b/>
                <w:bCs/>
                <w:sz w:val="16"/>
                <w:szCs w:val="16"/>
              </w:rPr>
            </w:pPr>
            <w:r w:rsidRPr="004A39D7">
              <w:rPr>
                <w:b/>
                <w:bCs/>
                <w:sz w:val="16"/>
                <w:szCs w:val="16"/>
              </w:rPr>
              <w:t>08</w:t>
            </w:r>
          </w:p>
        </w:tc>
        <w:tc>
          <w:tcPr>
            <w:tcW w:w="774" w:type="dxa"/>
            <w:tcBorders>
              <w:top w:val="nil"/>
              <w:left w:val="nil"/>
              <w:bottom w:val="single" w:sz="4" w:space="0" w:color="auto"/>
              <w:right w:val="single" w:sz="4" w:space="0" w:color="auto"/>
            </w:tcBorders>
            <w:shd w:val="clear" w:color="000000" w:fill="CCFFFF"/>
            <w:vAlign w:val="center"/>
            <w:hideMark/>
          </w:tcPr>
          <w:p w14:paraId="300E4315" w14:textId="77777777" w:rsidR="004A39D7" w:rsidRPr="004A39D7" w:rsidRDefault="004A39D7" w:rsidP="004A39D7">
            <w:pPr>
              <w:spacing w:line="240" w:lineRule="auto"/>
              <w:ind w:firstLine="0"/>
              <w:jc w:val="center"/>
              <w:rPr>
                <w:b/>
                <w:bCs/>
                <w:sz w:val="16"/>
                <w:szCs w:val="16"/>
              </w:rPr>
            </w:pPr>
            <w:r w:rsidRPr="004A39D7">
              <w:rPr>
                <w:b/>
                <w:bCs/>
                <w:sz w:val="16"/>
                <w:szCs w:val="16"/>
              </w:rPr>
              <w:t>00 0 00 31701</w:t>
            </w:r>
          </w:p>
        </w:tc>
        <w:tc>
          <w:tcPr>
            <w:tcW w:w="590" w:type="dxa"/>
            <w:tcBorders>
              <w:top w:val="nil"/>
              <w:left w:val="nil"/>
              <w:bottom w:val="single" w:sz="4" w:space="0" w:color="auto"/>
              <w:right w:val="single" w:sz="4" w:space="0" w:color="auto"/>
            </w:tcBorders>
            <w:shd w:val="clear" w:color="000000" w:fill="CCFFFF"/>
            <w:vAlign w:val="center"/>
            <w:hideMark/>
          </w:tcPr>
          <w:p w14:paraId="2E305665"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CCFFFF"/>
            <w:noWrap/>
            <w:vAlign w:val="center"/>
            <w:hideMark/>
          </w:tcPr>
          <w:p w14:paraId="0F6F2B66" w14:textId="77777777" w:rsidR="004A39D7" w:rsidRPr="004A39D7" w:rsidRDefault="004A39D7" w:rsidP="004A39D7">
            <w:pPr>
              <w:spacing w:line="240" w:lineRule="auto"/>
              <w:ind w:firstLine="0"/>
              <w:jc w:val="right"/>
              <w:rPr>
                <w:b/>
                <w:bCs/>
                <w:sz w:val="16"/>
                <w:szCs w:val="16"/>
              </w:rPr>
            </w:pPr>
            <w:r w:rsidRPr="004A39D7">
              <w:rPr>
                <w:b/>
                <w:bCs/>
                <w:sz w:val="16"/>
                <w:szCs w:val="16"/>
              </w:rPr>
              <w:t>3 646,0</w:t>
            </w:r>
          </w:p>
        </w:tc>
        <w:tc>
          <w:tcPr>
            <w:tcW w:w="992" w:type="dxa"/>
            <w:tcBorders>
              <w:top w:val="nil"/>
              <w:left w:val="nil"/>
              <w:bottom w:val="single" w:sz="4" w:space="0" w:color="auto"/>
              <w:right w:val="single" w:sz="4" w:space="0" w:color="auto"/>
            </w:tcBorders>
            <w:shd w:val="clear" w:color="000000" w:fill="CCFFFF"/>
            <w:noWrap/>
            <w:vAlign w:val="center"/>
            <w:hideMark/>
          </w:tcPr>
          <w:p w14:paraId="36E09F34"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23F936EC" w14:textId="77777777" w:rsidTr="00825987">
        <w:trPr>
          <w:trHeight w:val="300"/>
        </w:trPr>
        <w:tc>
          <w:tcPr>
            <w:tcW w:w="3627" w:type="dxa"/>
            <w:tcBorders>
              <w:top w:val="single" w:sz="4" w:space="0" w:color="auto"/>
              <w:left w:val="single" w:sz="4" w:space="0" w:color="auto"/>
              <w:bottom w:val="single" w:sz="4" w:space="0" w:color="auto"/>
              <w:right w:val="single" w:sz="4" w:space="0" w:color="auto"/>
            </w:tcBorders>
            <w:shd w:val="clear" w:color="auto" w:fill="auto"/>
            <w:hideMark/>
          </w:tcPr>
          <w:p w14:paraId="0CF4574D" w14:textId="77777777" w:rsidR="004A39D7" w:rsidRPr="004A39D7" w:rsidRDefault="004A39D7" w:rsidP="004A39D7">
            <w:pPr>
              <w:spacing w:line="240" w:lineRule="auto"/>
              <w:ind w:firstLine="0"/>
              <w:jc w:val="left"/>
              <w:rPr>
                <w:sz w:val="16"/>
                <w:szCs w:val="16"/>
              </w:rPr>
            </w:pPr>
            <w:r w:rsidRPr="004A39D7">
              <w:rPr>
                <w:sz w:val="16"/>
                <w:szCs w:val="16"/>
              </w:rPr>
              <w:t>Иные бюджетные ассигнования</w:t>
            </w:r>
          </w:p>
        </w:tc>
        <w:tc>
          <w:tcPr>
            <w:tcW w:w="1219" w:type="dxa"/>
            <w:tcBorders>
              <w:top w:val="nil"/>
              <w:left w:val="nil"/>
              <w:bottom w:val="single" w:sz="4" w:space="0" w:color="auto"/>
              <w:right w:val="single" w:sz="4" w:space="0" w:color="auto"/>
            </w:tcBorders>
            <w:shd w:val="clear" w:color="auto" w:fill="auto"/>
            <w:vAlign w:val="center"/>
            <w:hideMark/>
          </w:tcPr>
          <w:p w14:paraId="14C5DF3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61039D0"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3786A054"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774" w:type="dxa"/>
            <w:tcBorders>
              <w:top w:val="nil"/>
              <w:left w:val="nil"/>
              <w:bottom w:val="single" w:sz="4" w:space="0" w:color="auto"/>
              <w:right w:val="single" w:sz="4" w:space="0" w:color="auto"/>
            </w:tcBorders>
            <w:shd w:val="clear" w:color="auto" w:fill="auto"/>
            <w:vAlign w:val="center"/>
            <w:hideMark/>
          </w:tcPr>
          <w:p w14:paraId="42C18018" w14:textId="77777777" w:rsidR="004A39D7" w:rsidRPr="004A39D7" w:rsidRDefault="004A39D7" w:rsidP="004A39D7">
            <w:pPr>
              <w:spacing w:line="240" w:lineRule="auto"/>
              <w:ind w:firstLine="0"/>
              <w:jc w:val="center"/>
              <w:rPr>
                <w:sz w:val="16"/>
                <w:szCs w:val="16"/>
              </w:rPr>
            </w:pPr>
            <w:r w:rsidRPr="004A39D7">
              <w:rPr>
                <w:sz w:val="16"/>
                <w:szCs w:val="16"/>
              </w:rPr>
              <w:t>00 0 00 31701</w:t>
            </w:r>
          </w:p>
        </w:tc>
        <w:tc>
          <w:tcPr>
            <w:tcW w:w="590" w:type="dxa"/>
            <w:tcBorders>
              <w:top w:val="nil"/>
              <w:left w:val="nil"/>
              <w:bottom w:val="single" w:sz="4" w:space="0" w:color="auto"/>
              <w:right w:val="single" w:sz="4" w:space="0" w:color="auto"/>
            </w:tcBorders>
            <w:shd w:val="clear" w:color="auto" w:fill="auto"/>
            <w:vAlign w:val="center"/>
            <w:hideMark/>
          </w:tcPr>
          <w:p w14:paraId="145C00CC" w14:textId="77777777" w:rsidR="004A39D7" w:rsidRPr="004A39D7" w:rsidRDefault="004A39D7" w:rsidP="004A39D7">
            <w:pPr>
              <w:spacing w:line="240" w:lineRule="auto"/>
              <w:ind w:firstLine="0"/>
              <w:jc w:val="center"/>
              <w:rPr>
                <w:sz w:val="16"/>
                <w:szCs w:val="16"/>
              </w:rPr>
            </w:pPr>
            <w:r w:rsidRPr="004A39D7">
              <w:rPr>
                <w:sz w:val="16"/>
                <w:szCs w:val="16"/>
              </w:rPr>
              <w:t>800</w:t>
            </w:r>
          </w:p>
        </w:tc>
        <w:tc>
          <w:tcPr>
            <w:tcW w:w="993" w:type="dxa"/>
            <w:tcBorders>
              <w:top w:val="nil"/>
              <w:left w:val="nil"/>
              <w:bottom w:val="single" w:sz="4" w:space="0" w:color="auto"/>
              <w:right w:val="single" w:sz="4" w:space="0" w:color="auto"/>
            </w:tcBorders>
            <w:shd w:val="clear" w:color="auto" w:fill="auto"/>
            <w:noWrap/>
            <w:vAlign w:val="center"/>
            <w:hideMark/>
          </w:tcPr>
          <w:p w14:paraId="2897510D" w14:textId="77777777" w:rsidR="004A39D7" w:rsidRPr="004A39D7" w:rsidRDefault="004A39D7" w:rsidP="004A39D7">
            <w:pPr>
              <w:spacing w:line="240" w:lineRule="auto"/>
              <w:ind w:firstLine="0"/>
              <w:jc w:val="right"/>
              <w:rPr>
                <w:sz w:val="16"/>
                <w:szCs w:val="16"/>
              </w:rPr>
            </w:pPr>
            <w:r w:rsidRPr="004A39D7">
              <w:rPr>
                <w:sz w:val="16"/>
                <w:szCs w:val="16"/>
              </w:rPr>
              <w:t>3 646,0</w:t>
            </w:r>
          </w:p>
        </w:tc>
        <w:tc>
          <w:tcPr>
            <w:tcW w:w="992" w:type="dxa"/>
            <w:tcBorders>
              <w:top w:val="nil"/>
              <w:left w:val="nil"/>
              <w:bottom w:val="single" w:sz="4" w:space="0" w:color="auto"/>
              <w:right w:val="single" w:sz="4" w:space="0" w:color="auto"/>
            </w:tcBorders>
            <w:shd w:val="clear" w:color="auto" w:fill="auto"/>
            <w:noWrap/>
            <w:vAlign w:val="center"/>
            <w:hideMark/>
          </w:tcPr>
          <w:p w14:paraId="500D296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9E09493" w14:textId="77777777" w:rsidTr="00825987">
        <w:trPr>
          <w:trHeight w:val="67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ABCB68E" w14:textId="77777777" w:rsidR="004A39D7" w:rsidRPr="004A39D7" w:rsidRDefault="004A39D7" w:rsidP="004A39D7">
            <w:pPr>
              <w:spacing w:line="240" w:lineRule="auto"/>
              <w:ind w:firstLine="0"/>
              <w:jc w:val="left"/>
              <w:rPr>
                <w:sz w:val="16"/>
                <w:szCs w:val="16"/>
              </w:rPr>
            </w:pPr>
            <w:r w:rsidRPr="004A39D7">
              <w:rPr>
                <w:sz w:val="16"/>
                <w:szCs w:val="16"/>
              </w:rPr>
              <w:t>Субсидии юридическим лицам (кроме государственных учреждений) и физическим лицам - производителям товаров, работ, услуг</w:t>
            </w:r>
          </w:p>
        </w:tc>
        <w:tc>
          <w:tcPr>
            <w:tcW w:w="1219" w:type="dxa"/>
            <w:tcBorders>
              <w:top w:val="nil"/>
              <w:left w:val="nil"/>
              <w:bottom w:val="single" w:sz="4" w:space="0" w:color="auto"/>
              <w:right w:val="single" w:sz="4" w:space="0" w:color="auto"/>
            </w:tcBorders>
            <w:shd w:val="clear" w:color="auto" w:fill="auto"/>
            <w:vAlign w:val="center"/>
            <w:hideMark/>
          </w:tcPr>
          <w:p w14:paraId="24B42F9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F93858F"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49778B87"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774" w:type="dxa"/>
            <w:tcBorders>
              <w:top w:val="nil"/>
              <w:left w:val="nil"/>
              <w:bottom w:val="single" w:sz="4" w:space="0" w:color="auto"/>
              <w:right w:val="single" w:sz="4" w:space="0" w:color="auto"/>
            </w:tcBorders>
            <w:shd w:val="clear" w:color="auto" w:fill="auto"/>
            <w:vAlign w:val="center"/>
            <w:hideMark/>
          </w:tcPr>
          <w:p w14:paraId="0A3085F3" w14:textId="77777777" w:rsidR="004A39D7" w:rsidRPr="004A39D7" w:rsidRDefault="004A39D7" w:rsidP="004A39D7">
            <w:pPr>
              <w:spacing w:line="240" w:lineRule="auto"/>
              <w:ind w:firstLine="0"/>
              <w:jc w:val="center"/>
              <w:rPr>
                <w:sz w:val="16"/>
                <w:szCs w:val="16"/>
              </w:rPr>
            </w:pPr>
            <w:r w:rsidRPr="004A39D7">
              <w:rPr>
                <w:sz w:val="16"/>
                <w:szCs w:val="16"/>
              </w:rPr>
              <w:t>00 0 00 31701</w:t>
            </w:r>
          </w:p>
        </w:tc>
        <w:tc>
          <w:tcPr>
            <w:tcW w:w="590" w:type="dxa"/>
            <w:tcBorders>
              <w:top w:val="nil"/>
              <w:left w:val="nil"/>
              <w:bottom w:val="single" w:sz="4" w:space="0" w:color="auto"/>
              <w:right w:val="single" w:sz="4" w:space="0" w:color="auto"/>
            </w:tcBorders>
            <w:shd w:val="clear" w:color="auto" w:fill="auto"/>
            <w:vAlign w:val="center"/>
            <w:hideMark/>
          </w:tcPr>
          <w:p w14:paraId="028F6ED5" w14:textId="77777777" w:rsidR="004A39D7" w:rsidRPr="004A39D7" w:rsidRDefault="004A39D7" w:rsidP="004A39D7">
            <w:pPr>
              <w:spacing w:line="240" w:lineRule="auto"/>
              <w:ind w:firstLine="0"/>
              <w:jc w:val="center"/>
              <w:rPr>
                <w:sz w:val="16"/>
                <w:szCs w:val="16"/>
              </w:rPr>
            </w:pPr>
            <w:r w:rsidRPr="004A39D7">
              <w:rPr>
                <w:sz w:val="16"/>
                <w:szCs w:val="16"/>
              </w:rPr>
              <w:t>810</w:t>
            </w:r>
          </w:p>
        </w:tc>
        <w:tc>
          <w:tcPr>
            <w:tcW w:w="993" w:type="dxa"/>
            <w:tcBorders>
              <w:top w:val="nil"/>
              <w:left w:val="nil"/>
              <w:bottom w:val="single" w:sz="4" w:space="0" w:color="auto"/>
              <w:right w:val="single" w:sz="4" w:space="0" w:color="auto"/>
            </w:tcBorders>
            <w:shd w:val="clear" w:color="auto" w:fill="auto"/>
            <w:noWrap/>
            <w:vAlign w:val="center"/>
            <w:hideMark/>
          </w:tcPr>
          <w:p w14:paraId="539B93A8" w14:textId="77777777" w:rsidR="004A39D7" w:rsidRPr="004A39D7" w:rsidRDefault="004A39D7" w:rsidP="004A39D7">
            <w:pPr>
              <w:spacing w:line="240" w:lineRule="auto"/>
              <w:ind w:firstLine="0"/>
              <w:jc w:val="right"/>
              <w:rPr>
                <w:sz w:val="16"/>
                <w:szCs w:val="16"/>
              </w:rPr>
            </w:pPr>
            <w:r w:rsidRPr="004A39D7">
              <w:rPr>
                <w:sz w:val="16"/>
                <w:szCs w:val="16"/>
              </w:rPr>
              <w:t>3 646,0</w:t>
            </w:r>
          </w:p>
        </w:tc>
        <w:tc>
          <w:tcPr>
            <w:tcW w:w="992" w:type="dxa"/>
            <w:tcBorders>
              <w:top w:val="nil"/>
              <w:left w:val="nil"/>
              <w:bottom w:val="single" w:sz="4" w:space="0" w:color="auto"/>
              <w:right w:val="single" w:sz="4" w:space="0" w:color="auto"/>
            </w:tcBorders>
            <w:shd w:val="clear" w:color="auto" w:fill="auto"/>
            <w:noWrap/>
            <w:vAlign w:val="center"/>
            <w:hideMark/>
          </w:tcPr>
          <w:p w14:paraId="127C694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CB908E0"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47B0B0EE" w14:textId="77777777" w:rsidR="004A39D7" w:rsidRPr="004A39D7" w:rsidRDefault="004A39D7" w:rsidP="004A39D7">
            <w:pPr>
              <w:spacing w:line="240" w:lineRule="auto"/>
              <w:ind w:firstLine="0"/>
              <w:jc w:val="left"/>
              <w:rPr>
                <w:b/>
                <w:bCs/>
                <w:sz w:val="16"/>
                <w:szCs w:val="16"/>
              </w:rPr>
            </w:pPr>
            <w:r w:rsidRPr="004A39D7">
              <w:rPr>
                <w:b/>
                <w:bCs/>
                <w:sz w:val="16"/>
                <w:szCs w:val="16"/>
              </w:rPr>
              <w:t>Дорожное хозяйство</w:t>
            </w:r>
          </w:p>
        </w:tc>
        <w:tc>
          <w:tcPr>
            <w:tcW w:w="1219" w:type="dxa"/>
            <w:tcBorders>
              <w:top w:val="nil"/>
              <w:left w:val="nil"/>
              <w:bottom w:val="single" w:sz="4" w:space="0" w:color="auto"/>
              <w:right w:val="single" w:sz="4" w:space="0" w:color="auto"/>
            </w:tcBorders>
            <w:shd w:val="clear" w:color="000000" w:fill="FFFF00"/>
            <w:vAlign w:val="center"/>
            <w:hideMark/>
          </w:tcPr>
          <w:p w14:paraId="60807905"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BAF977F"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663" w:type="dxa"/>
            <w:tcBorders>
              <w:top w:val="nil"/>
              <w:left w:val="nil"/>
              <w:bottom w:val="single" w:sz="4" w:space="0" w:color="auto"/>
              <w:right w:val="single" w:sz="4" w:space="0" w:color="auto"/>
            </w:tcBorders>
            <w:shd w:val="clear" w:color="000000" w:fill="FFFF00"/>
            <w:vAlign w:val="center"/>
            <w:hideMark/>
          </w:tcPr>
          <w:p w14:paraId="5A53C571" w14:textId="77777777" w:rsidR="004A39D7" w:rsidRPr="004A39D7" w:rsidRDefault="004A39D7" w:rsidP="004A39D7">
            <w:pPr>
              <w:spacing w:line="240" w:lineRule="auto"/>
              <w:ind w:firstLine="0"/>
              <w:jc w:val="center"/>
              <w:rPr>
                <w:b/>
                <w:bCs/>
                <w:sz w:val="16"/>
                <w:szCs w:val="16"/>
              </w:rPr>
            </w:pPr>
            <w:r w:rsidRPr="004A39D7">
              <w:rPr>
                <w:b/>
                <w:bCs/>
                <w:sz w:val="16"/>
                <w:szCs w:val="16"/>
              </w:rPr>
              <w:t>09</w:t>
            </w:r>
          </w:p>
        </w:tc>
        <w:tc>
          <w:tcPr>
            <w:tcW w:w="774" w:type="dxa"/>
            <w:tcBorders>
              <w:top w:val="nil"/>
              <w:left w:val="nil"/>
              <w:bottom w:val="single" w:sz="4" w:space="0" w:color="auto"/>
              <w:right w:val="single" w:sz="4" w:space="0" w:color="auto"/>
            </w:tcBorders>
            <w:shd w:val="clear" w:color="000000" w:fill="FFFF00"/>
            <w:vAlign w:val="center"/>
            <w:hideMark/>
          </w:tcPr>
          <w:p w14:paraId="5ACA65E1"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21B33CCF"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7430A365" w14:textId="77777777" w:rsidR="004A39D7" w:rsidRPr="004A39D7" w:rsidRDefault="004A39D7" w:rsidP="004A39D7">
            <w:pPr>
              <w:spacing w:line="240" w:lineRule="auto"/>
              <w:ind w:firstLine="0"/>
              <w:jc w:val="right"/>
              <w:rPr>
                <w:b/>
                <w:bCs/>
                <w:sz w:val="16"/>
                <w:szCs w:val="16"/>
              </w:rPr>
            </w:pPr>
            <w:r w:rsidRPr="004A39D7">
              <w:rPr>
                <w:b/>
                <w:bCs/>
                <w:sz w:val="16"/>
                <w:szCs w:val="16"/>
              </w:rPr>
              <w:t>29 469,9</w:t>
            </w:r>
          </w:p>
        </w:tc>
        <w:tc>
          <w:tcPr>
            <w:tcW w:w="992" w:type="dxa"/>
            <w:tcBorders>
              <w:top w:val="nil"/>
              <w:left w:val="nil"/>
              <w:bottom w:val="single" w:sz="4" w:space="0" w:color="auto"/>
              <w:right w:val="single" w:sz="4" w:space="0" w:color="auto"/>
            </w:tcBorders>
            <w:shd w:val="clear" w:color="000000" w:fill="FFFF00"/>
            <w:noWrap/>
            <w:vAlign w:val="center"/>
            <w:hideMark/>
          </w:tcPr>
          <w:p w14:paraId="08F93D80" w14:textId="77777777" w:rsidR="004A39D7" w:rsidRPr="004A39D7" w:rsidRDefault="004A39D7" w:rsidP="004A39D7">
            <w:pPr>
              <w:spacing w:line="240" w:lineRule="auto"/>
              <w:ind w:firstLine="0"/>
              <w:jc w:val="right"/>
              <w:rPr>
                <w:b/>
                <w:bCs/>
                <w:sz w:val="16"/>
                <w:szCs w:val="16"/>
              </w:rPr>
            </w:pPr>
            <w:r w:rsidRPr="004A39D7">
              <w:rPr>
                <w:b/>
                <w:bCs/>
                <w:sz w:val="16"/>
                <w:szCs w:val="16"/>
              </w:rPr>
              <w:t>11 326,9</w:t>
            </w:r>
          </w:p>
        </w:tc>
      </w:tr>
      <w:tr w:rsidR="004A39D7" w:rsidRPr="004A39D7" w14:paraId="4530C36F" w14:textId="77777777" w:rsidTr="00825987">
        <w:trPr>
          <w:trHeight w:val="64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1966E1D" w14:textId="77777777" w:rsidR="004A39D7" w:rsidRPr="004A39D7" w:rsidRDefault="004A39D7" w:rsidP="004A39D7">
            <w:pPr>
              <w:spacing w:line="240" w:lineRule="auto"/>
              <w:ind w:firstLine="0"/>
              <w:jc w:val="left"/>
              <w:rPr>
                <w:sz w:val="16"/>
                <w:szCs w:val="16"/>
              </w:rPr>
            </w:pPr>
            <w:r w:rsidRPr="004A39D7">
              <w:rPr>
                <w:sz w:val="16"/>
                <w:szCs w:val="16"/>
              </w:rPr>
              <w:t>Капитальный ремонт и ремонт автомобильных дорог общего пользования населенных пунктов</w:t>
            </w:r>
          </w:p>
        </w:tc>
        <w:tc>
          <w:tcPr>
            <w:tcW w:w="1219" w:type="dxa"/>
            <w:tcBorders>
              <w:top w:val="nil"/>
              <w:left w:val="nil"/>
              <w:bottom w:val="single" w:sz="4" w:space="0" w:color="auto"/>
              <w:right w:val="single" w:sz="4" w:space="0" w:color="auto"/>
            </w:tcBorders>
            <w:shd w:val="clear" w:color="auto" w:fill="auto"/>
            <w:vAlign w:val="center"/>
            <w:hideMark/>
          </w:tcPr>
          <w:p w14:paraId="430B2839"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E12FCCF"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59794C77"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1D776512" w14:textId="77777777" w:rsidR="004A39D7" w:rsidRPr="004A39D7" w:rsidRDefault="004A39D7" w:rsidP="004A39D7">
            <w:pPr>
              <w:spacing w:line="240" w:lineRule="auto"/>
              <w:ind w:firstLine="0"/>
              <w:jc w:val="center"/>
              <w:rPr>
                <w:sz w:val="16"/>
                <w:szCs w:val="16"/>
              </w:rPr>
            </w:pPr>
            <w:r w:rsidRPr="004A39D7">
              <w:rPr>
                <w:sz w:val="16"/>
                <w:szCs w:val="16"/>
              </w:rPr>
              <w:t>00 0 00 31512</w:t>
            </w:r>
          </w:p>
        </w:tc>
        <w:tc>
          <w:tcPr>
            <w:tcW w:w="590" w:type="dxa"/>
            <w:tcBorders>
              <w:top w:val="nil"/>
              <w:left w:val="nil"/>
              <w:bottom w:val="single" w:sz="4" w:space="0" w:color="auto"/>
              <w:right w:val="single" w:sz="4" w:space="0" w:color="auto"/>
            </w:tcBorders>
            <w:shd w:val="clear" w:color="auto" w:fill="auto"/>
            <w:vAlign w:val="center"/>
            <w:hideMark/>
          </w:tcPr>
          <w:p w14:paraId="086D3657"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0CA5011" w14:textId="77777777" w:rsidR="004A39D7" w:rsidRPr="004A39D7" w:rsidRDefault="004A39D7" w:rsidP="004A39D7">
            <w:pPr>
              <w:spacing w:line="240" w:lineRule="auto"/>
              <w:ind w:firstLine="0"/>
              <w:jc w:val="right"/>
              <w:rPr>
                <w:sz w:val="16"/>
                <w:szCs w:val="16"/>
              </w:rPr>
            </w:pPr>
            <w:r w:rsidRPr="004A39D7">
              <w:rPr>
                <w:sz w:val="16"/>
                <w:szCs w:val="16"/>
              </w:rPr>
              <w:t>18 143,0</w:t>
            </w:r>
          </w:p>
        </w:tc>
        <w:tc>
          <w:tcPr>
            <w:tcW w:w="992" w:type="dxa"/>
            <w:tcBorders>
              <w:top w:val="nil"/>
              <w:left w:val="nil"/>
              <w:bottom w:val="single" w:sz="4" w:space="0" w:color="auto"/>
              <w:right w:val="single" w:sz="4" w:space="0" w:color="auto"/>
            </w:tcBorders>
            <w:shd w:val="clear" w:color="auto" w:fill="auto"/>
            <w:noWrap/>
            <w:vAlign w:val="center"/>
            <w:hideMark/>
          </w:tcPr>
          <w:p w14:paraId="4C6E795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B2ACABF" w14:textId="77777777" w:rsidTr="00825987">
        <w:trPr>
          <w:trHeight w:val="46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AC65D33"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26F2729A"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E234833"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6A95A697"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0A24D570" w14:textId="77777777" w:rsidR="004A39D7" w:rsidRPr="004A39D7" w:rsidRDefault="004A39D7" w:rsidP="004A39D7">
            <w:pPr>
              <w:spacing w:line="240" w:lineRule="auto"/>
              <w:ind w:firstLine="0"/>
              <w:jc w:val="center"/>
              <w:rPr>
                <w:sz w:val="16"/>
                <w:szCs w:val="16"/>
              </w:rPr>
            </w:pPr>
            <w:r w:rsidRPr="004A39D7">
              <w:rPr>
                <w:sz w:val="16"/>
                <w:szCs w:val="16"/>
              </w:rPr>
              <w:t>00 0 00 31512</w:t>
            </w:r>
          </w:p>
        </w:tc>
        <w:tc>
          <w:tcPr>
            <w:tcW w:w="590" w:type="dxa"/>
            <w:tcBorders>
              <w:top w:val="nil"/>
              <w:left w:val="nil"/>
              <w:bottom w:val="single" w:sz="4" w:space="0" w:color="auto"/>
              <w:right w:val="single" w:sz="4" w:space="0" w:color="auto"/>
            </w:tcBorders>
            <w:shd w:val="clear" w:color="auto" w:fill="auto"/>
            <w:vAlign w:val="center"/>
            <w:hideMark/>
          </w:tcPr>
          <w:p w14:paraId="421CD05A"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6671DC0B" w14:textId="77777777" w:rsidR="004A39D7" w:rsidRPr="004A39D7" w:rsidRDefault="004A39D7" w:rsidP="004A39D7">
            <w:pPr>
              <w:spacing w:line="240" w:lineRule="auto"/>
              <w:ind w:firstLine="0"/>
              <w:jc w:val="right"/>
              <w:rPr>
                <w:sz w:val="16"/>
                <w:szCs w:val="16"/>
              </w:rPr>
            </w:pPr>
            <w:r w:rsidRPr="004A39D7">
              <w:rPr>
                <w:sz w:val="16"/>
                <w:szCs w:val="16"/>
              </w:rPr>
              <w:t>18 143,0</w:t>
            </w:r>
          </w:p>
        </w:tc>
        <w:tc>
          <w:tcPr>
            <w:tcW w:w="992" w:type="dxa"/>
            <w:tcBorders>
              <w:top w:val="nil"/>
              <w:left w:val="nil"/>
              <w:bottom w:val="single" w:sz="4" w:space="0" w:color="auto"/>
              <w:right w:val="single" w:sz="4" w:space="0" w:color="auto"/>
            </w:tcBorders>
            <w:shd w:val="clear" w:color="auto" w:fill="auto"/>
            <w:noWrap/>
            <w:vAlign w:val="center"/>
            <w:hideMark/>
          </w:tcPr>
          <w:p w14:paraId="3913798C"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6D007E4" w14:textId="77777777" w:rsidTr="00825987">
        <w:trPr>
          <w:trHeight w:val="85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3B0E7E3" w14:textId="77777777" w:rsidR="004A39D7" w:rsidRPr="004A39D7" w:rsidRDefault="004A39D7" w:rsidP="004A39D7">
            <w:pPr>
              <w:spacing w:line="240" w:lineRule="auto"/>
              <w:ind w:firstLine="0"/>
              <w:jc w:val="left"/>
              <w:rPr>
                <w:sz w:val="16"/>
                <w:szCs w:val="16"/>
              </w:rPr>
            </w:pPr>
            <w:r w:rsidRPr="004A39D7">
              <w:rPr>
                <w:sz w:val="16"/>
                <w:szCs w:val="16"/>
              </w:rPr>
              <w:t>Содержание автомобильных дорог общего пользования местного значения и искусственных сооружений на них</w:t>
            </w:r>
          </w:p>
        </w:tc>
        <w:tc>
          <w:tcPr>
            <w:tcW w:w="1219" w:type="dxa"/>
            <w:tcBorders>
              <w:top w:val="nil"/>
              <w:left w:val="nil"/>
              <w:bottom w:val="single" w:sz="4" w:space="0" w:color="auto"/>
              <w:right w:val="single" w:sz="4" w:space="0" w:color="auto"/>
            </w:tcBorders>
            <w:shd w:val="clear" w:color="auto" w:fill="auto"/>
            <w:vAlign w:val="center"/>
            <w:hideMark/>
          </w:tcPr>
          <w:p w14:paraId="64BCDBE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C4C6703"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5A18A5DF"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7EA0364C" w14:textId="77777777" w:rsidR="004A39D7" w:rsidRPr="004A39D7" w:rsidRDefault="004A39D7" w:rsidP="004A39D7">
            <w:pPr>
              <w:spacing w:line="240" w:lineRule="auto"/>
              <w:ind w:firstLine="0"/>
              <w:jc w:val="center"/>
              <w:rPr>
                <w:sz w:val="16"/>
                <w:szCs w:val="16"/>
              </w:rPr>
            </w:pPr>
            <w:r w:rsidRPr="004A39D7">
              <w:rPr>
                <w:sz w:val="16"/>
                <w:szCs w:val="16"/>
              </w:rPr>
              <w:t>00 0 00 SД016</w:t>
            </w:r>
          </w:p>
        </w:tc>
        <w:tc>
          <w:tcPr>
            <w:tcW w:w="590" w:type="dxa"/>
            <w:tcBorders>
              <w:top w:val="nil"/>
              <w:left w:val="nil"/>
              <w:bottom w:val="single" w:sz="4" w:space="0" w:color="auto"/>
              <w:right w:val="single" w:sz="4" w:space="0" w:color="auto"/>
            </w:tcBorders>
            <w:shd w:val="clear" w:color="auto" w:fill="auto"/>
            <w:vAlign w:val="center"/>
            <w:hideMark/>
          </w:tcPr>
          <w:p w14:paraId="634FFD17"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EAD4263" w14:textId="77777777" w:rsidR="004A39D7" w:rsidRPr="004A39D7" w:rsidRDefault="004A39D7" w:rsidP="004A39D7">
            <w:pPr>
              <w:spacing w:line="240" w:lineRule="auto"/>
              <w:ind w:firstLine="0"/>
              <w:jc w:val="right"/>
              <w:rPr>
                <w:sz w:val="16"/>
                <w:szCs w:val="16"/>
              </w:rPr>
            </w:pPr>
            <w:r w:rsidRPr="004A39D7">
              <w:rPr>
                <w:sz w:val="16"/>
                <w:szCs w:val="16"/>
              </w:rPr>
              <w:t>11 326,9</w:t>
            </w:r>
          </w:p>
        </w:tc>
        <w:tc>
          <w:tcPr>
            <w:tcW w:w="992" w:type="dxa"/>
            <w:tcBorders>
              <w:top w:val="nil"/>
              <w:left w:val="nil"/>
              <w:bottom w:val="single" w:sz="4" w:space="0" w:color="auto"/>
              <w:right w:val="single" w:sz="4" w:space="0" w:color="auto"/>
            </w:tcBorders>
            <w:shd w:val="clear" w:color="auto" w:fill="auto"/>
            <w:noWrap/>
            <w:vAlign w:val="center"/>
            <w:hideMark/>
          </w:tcPr>
          <w:p w14:paraId="27D87A14" w14:textId="77777777" w:rsidR="004A39D7" w:rsidRPr="004A39D7" w:rsidRDefault="004A39D7" w:rsidP="004A39D7">
            <w:pPr>
              <w:spacing w:line="240" w:lineRule="auto"/>
              <w:ind w:firstLine="0"/>
              <w:jc w:val="right"/>
              <w:rPr>
                <w:sz w:val="16"/>
                <w:szCs w:val="16"/>
              </w:rPr>
            </w:pPr>
            <w:r w:rsidRPr="004A39D7">
              <w:rPr>
                <w:sz w:val="16"/>
                <w:szCs w:val="16"/>
              </w:rPr>
              <w:t>11 326,9</w:t>
            </w:r>
          </w:p>
        </w:tc>
      </w:tr>
      <w:tr w:rsidR="004A39D7" w:rsidRPr="004A39D7" w14:paraId="673B016A" w14:textId="77777777" w:rsidTr="00825987">
        <w:trPr>
          <w:trHeight w:val="46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5CB7943" w14:textId="77777777" w:rsidR="004A39D7" w:rsidRPr="004A39D7" w:rsidRDefault="004A39D7" w:rsidP="004A39D7">
            <w:pPr>
              <w:spacing w:line="240" w:lineRule="auto"/>
              <w:ind w:firstLine="0"/>
              <w:jc w:val="left"/>
              <w:rPr>
                <w:sz w:val="16"/>
                <w:szCs w:val="16"/>
              </w:rPr>
            </w:pPr>
            <w:r w:rsidRPr="004A39D7">
              <w:rPr>
                <w:sz w:val="16"/>
                <w:szCs w:val="16"/>
              </w:rPr>
              <w:lastRenderedPageBreak/>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9F7EB7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710EBD4"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6F33F54F"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3756DAF9" w14:textId="77777777" w:rsidR="004A39D7" w:rsidRPr="004A39D7" w:rsidRDefault="004A39D7" w:rsidP="004A39D7">
            <w:pPr>
              <w:spacing w:line="240" w:lineRule="auto"/>
              <w:ind w:firstLine="0"/>
              <w:jc w:val="center"/>
              <w:rPr>
                <w:sz w:val="16"/>
                <w:szCs w:val="16"/>
              </w:rPr>
            </w:pPr>
            <w:r w:rsidRPr="004A39D7">
              <w:rPr>
                <w:sz w:val="16"/>
                <w:szCs w:val="16"/>
              </w:rPr>
              <w:t>00 0 00 SД016</w:t>
            </w:r>
          </w:p>
        </w:tc>
        <w:tc>
          <w:tcPr>
            <w:tcW w:w="590" w:type="dxa"/>
            <w:tcBorders>
              <w:top w:val="nil"/>
              <w:left w:val="nil"/>
              <w:bottom w:val="single" w:sz="4" w:space="0" w:color="auto"/>
              <w:right w:val="single" w:sz="4" w:space="0" w:color="auto"/>
            </w:tcBorders>
            <w:shd w:val="clear" w:color="auto" w:fill="auto"/>
            <w:vAlign w:val="center"/>
            <w:hideMark/>
          </w:tcPr>
          <w:p w14:paraId="1A1B654A"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280991C4" w14:textId="77777777" w:rsidR="004A39D7" w:rsidRPr="004A39D7" w:rsidRDefault="004A39D7" w:rsidP="004A39D7">
            <w:pPr>
              <w:spacing w:line="240" w:lineRule="auto"/>
              <w:ind w:firstLine="0"/>
              <w:jc w:val="right"/>
              <w:rPr>
                <w:sz w:val="16"/>
                <w:szCs w:val="16"/>
              </w:rPr>
            </w:pPr>
            <w:r w:rsidRPr="004A39D7">
              <w:rPr>
                <w:sz w:val="16"/>
                <w:szCs w:val="16"/>
              </w:rPr>
              <w:t>11 326,9</w:t>
            </w:r>
          </w:p>
        </w:tc>
        <w:tc>
          <w:tcPr>
            <w:tcW w:w="992" w:type="dxa"/>
            <w:tcBorders>
              <w:top w:val="nil"/>
              <w:left w:val="nil"/>
              <w:bottom w:val="single" w:sz="4" w:space="0" w:color="auto"/>
              <w:right w:val="single" w:sz="4" w:space="0" w:color="auto"/>
            </w:tcBorders>
            <w:shd w:val="clear" w:color="auto" w:fill="auto"/>
            <w:noWrap/>
            <w:vAlign w:val="center"/>
            <w:hideMark/>
          </w:tcPr>
          <w:p w14:paraId="1229C36E" w14:textId="77777777" w:rsidR="004A39D7" w:rsidRPr="004A39D7" w:rsidRDefault="004A39D7" w:rsidP="004A39D7">
            <w:pPr>
              <w:spacing w:line="240" w:lineRule="auto"/>
              <w:ind w:firstLine="0"/>
              <w:jc w:val="right"/>
              <w:rPr>
                <w:sz w:val="16"/>
                <w:szCs w:val="16"/>
              </w:rPr>
            </w:pPr>
            <w:r w:rsidRPr="004A39D7">
              <w:rPr>
                <w:sz w:val="16"/>
                <w:szCs w:val="16"/>
              </w:rPr>
              <w:t>11 326,9</w:t>
            </w:r>
          </w:p>
        </w:tc>
      </w:tr>
      <w:tr w:rsidR="004A39D7" w:rsidRPr="004A39D7" w14:paraId="4D58C5B7" w14:textId="77777777" w:rsidTr="00825987">
        <w:trPr>
          <w:trHeight w:val="465"/>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5DB23106" w14:textId="77777777" w:rsidR="004A39D7" w:rsidRPr="004A39D7" w:rsidRDefault="004A39D7" w:rsidP="004A39D7">
            <w:pPr>
              <w:spacing w:line="240" w:lineRule="auto"/>
              <w:ind w:firstLine="0"/>
              <w:jc w:val="left"/>
              <w:rPr>
                <w:b/>
                <w:bCs/>
                <w:sz w:val="16"/>
                <w:szCs w:val="16"/>
              </w:rPr>
            </w:pPr>
            <w:r w:rsidRPr="004A39D7">
              <w:rPr>
                <w:b/>
                <w:bCs/>
                <w:sz w:val="16"/>
                <w:szCs w:val="16"/>
              </w:rPr>
              <w:t>Другие вопросы в области национальной экономики</w:t>
            </w:r>
          </w:p>
        </w:tc>
        <w:tc>
          <w:tcPr>
            <w:tcW w:w="1219" w:type="dxa"/>
            <w:tcBorders>
              <w:top w:val="nil"/>
              <w:left w:val="nil"/>
              <w:bottom w:val="single" w:sz="4" w:space="0" w:color="auto"/>
              <w:right w:val="single" w:sz="4" w:space="0" w:color="auto"/>
            </w:tcBorders>
            <w:shd w:val="clear" w:color="000000" w:fill="FFFF00"/>
            <w:vAlign w:val="center"/>
            <w:hideMark/>
          </w:tcPr>
          <w:p w14:paraId="180F9424"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28B2DE34"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663" w:type="dxa"/>
            <w:tcBorders>
              <w:top w:val="nil"/>
              <w:left w:val="nil"/>
              <w:bottom w:val="single" w:sz="4" w:space="0" w:color="auto"/>
              <w:right w:val="single" w:sz="4" w:space="0" w:color="auto"/>
            </w:tcBorders>
            <w:shd w:val="clear" w:color="000000" w:fill="FFFF00"/>
            <w:vAlign w:val="center"/>
            <w:hideMark/>
          </w:tcPr>
          <w:p w14:paraId="71034269" w14:textId="77777777" w:rsidR="004A39D7" w:rsidRPr="004A39D7" w:rsidRDefault="004A39D7" w:rsidP="004A39D7">
            <w:pPr>
              <w:spacing w:line="240" w:lineRule="auto"/>
              <w:ind w:firstLine="0"/>
              <w:jc w:val="center"/>
              <w:rPr>
                <w:b/>
                <w:bCs/>
                <w:sz w:val="16"/>
                <w:szCs w:val="16"/>
              </w:rPr>
            </w:pPr>
            <w:r w:rsidRPr="004A39D7">
              <w:rPr>
                <w:b/>
                <w:bCs/>
                <w:sz w:val="16"/>
                <w:szCs w:val="16"/>
              </w:rPr>
              <w:t>12</w:t>
            </w:r>
          </w:p>
        </w:tc>
        <w:tc>
          <w:tcPr>
            <w:tcW w:w="774" w:type="dxa"/>
            <w:tcBorders>
              <w:top w:val="nil"/>
              <w:left w:val="nil"/>
              <w:bottom w:val="single" w:sz="4" w:space="0" w:color="auto"/>
              <w:right w:val="single" w:sz="4" w:space="0" w:color="auto"/>
            </w:tcBorders>
            <w:shd w:val="clear" w:color="000000" w:fill="FFFF00"/>
            <w:vAlign w:val="center"/>
            <w:hideMark/>
          </w:tcPr>
          <w:p w14:paraId="2517A7F6"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17935EEA"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0BACE29F" w14:textId="77777777" w:rsidR="004A39D7" w:rsidRPr="004A39D7" w:rsidRDefault="004A39D7" w:rsidP="004A39D7">
            <w:pPr>
              <w:spacing w:line="240" w:lineRule="auto"/>
              <w:ind w:firstLine="0"/>
              <w:jc w:val="right"/>
              <w:rPr>
                <w:b/>
                <w:bCs/>
                <w:sz w:val="16"/>
                <w:szCs w:val="16"/>
              </w:rPr>
            </w:pPr>
            <w:r w:rsidRPr="004A39D7">
              <w:rPr>
                <w:b/>
                <w:bCs/>
                <w:sz w:val="16"/>
                <w:szCs w:val="16"/>
              </w:rPr>
              <w:t>10 600,0</w:t>
            </w:r>
          </w:p>
        </w:tc>
        <w:tc>
          <w:tcPr>
            <w:tcW w:w="992" w:type="dxa"/>
            <w:tcBorders>
              <w:top w:val="nil"/>
              <w:left w:val="nil"/>
              <w:bottom w:val="single" w:sz="4" w:space="0" w:color="auto"/>
              <w:right w:val="single" w:sz="4" w:space="0" w:color="auto"/>
            </w:tcBorders>
            <w:shd w:val="clear" w:color="000000" w:fill="FFFF00"/>
            <w:noWrap/>
            <w:vAlign w:val="center"/>
            <w:hideMark/>
          </w:tcPr>
          <w:p w14:paraId="027E964D"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03A25A3F" w14:textId="77777777" w:rsidTr="00825987">
        <w:trPr>
          <w:trHeight w:val="510"/>
        </w:trPr>
        <w:tc>
          <w:tcPr>
            <w:tcW w:w="3627" w:type="dxa"/>
            <w:tcBorders>
              <w:top w:val="nil"/>
              <w:left w:val="single" w:sz="4" w:space="0" w:color="auto"/>
              <w:bottom w:val="nil"/>
              <w:right w:val="single" w:sz="4" w:space="0" w:color="auto"/>
            </w:tcBorders>
            <w:shd w:val="clear" w:color="000000" w:fill="FFFFFF"/>
            <w:vAlign w:val="center"/>
            <w:hideMark/>
          </w:tcPr>
          <w:p w14:paraId="61A5CABB" w14:textId="77777777" w:rsidR="004A39D7" w:rsidRPr="004A39D7" w:rsidRDefault="004A39D7" w:rsidP="004A39D7">
            <w:pPr>
              <w:spacing w:line="240" w:lineRule="auto"/>
              <w:ind w:firstLine="0"/>
              <w:jc w:val="left"/>
              <w:rPr>
                <w:b/>
                <w:bCs/>
                <w:sz w:val="16"/>
                <w:szCs w:val="16"/>
              </w:rPr>
            </w:pPr>
            <w:r w:rsidRPr="004A39D7">
              <w:rPr>
                <w:b/>
                <w:bCs/>
                <w:sz w:val="16"/>
                <w:szCs w:val="16"/>
              </w:rPr>
              <w:t>Мероприятия по землеустройству и землепользованию</w:t>
            </w:r>
          </w:p>
        </w:tc>
        <w:tc>
          <w:tcPr>
            <w:tcW w:w="1219" w:type="dxa"/>
            <w:tcBorders>
              <w:top w:val="nil"/>
              <w:left w:val="nil"/>
              <w:bottom w:val="single" w:sz="4" w:space="0" w:color="auto"/>
              <w:right w:val="single" w:sz="4" w:space="0" w:color="auto"/>
            </w:tcBorders>
            <w:shd w:val="clear" w:color="auto" w:fill="auto"/>
            <w:vAlign w:val="center"/>
            <w:hideMark/>
          </w:tcPr>
          <w:p w14:paraId="305F633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66D20EC"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3394DA92" w14:textId="77777777" w:rsidR="004A39D7" w:rsidRPr="004A39D7" w:rsidRDefault="004A39D7" w:rsidP="004A39D7">
            <w:pPr>
              <w:spacing w:line="240" w:lineRule="auto"/>
              <w:ind w:firstLine="0"/>
              <w:jc w:val="center"/>
              <w:rPr>
                <w:sz w:val="16"/>
                <w:szCs w:val="16"/>
              </w:rPr>
            </w:pPr>
            <w:r w:rsidRPr="004A39D7">
              <w:rPr>
                <w:sz w:val="16"/>
                <w:szCs w:val="16"/>
              </w:rPr>
              <w:t>12</w:t>
            </w:r>
          </w:p>
        </w:tc>
        <w:tc>
          <w:tcPr>
            <w:tcW w:w="774" w:type="dxa"/>
            <w:tcBorders>
              <w:top w:val="nil"/>
              <w:left w:val="nil"/>
              <w:bottom w:val="single" w:sz="4" w:space="0" w:color="auto"/>
              <w:right w:val="single" w:sz="4" w:space="0" w:color="auto"/>
            </w:tcBorders>
            <w:shd w:val="clear" w:color="auto" w:fill="auto"/>
            <w:vAlign w:val="center"/>
            <w:hideMark/>
          </w:tcPr>
          <w:p w14:paraId="7091EEE6" w14:textId="77777777" w:rsidR="004A39D7" w:rsidRPr="004A39D7" w:rsidRDefault="004A39D7" w:rsidP="004A39D7">
            <w:pPr>
              <w:spacing w:line="240" w:lineRule="auto"/>
              <w:ind w:firstLine="0"/>
              <w:jc w:val="center"/>
              <w:rPr>
                <w:sz w:val="16"/>
                <w:szCs w:val="16"/>
              </w:rPr>
            </w:pPr>
            <w:r w:rsidRPr="004A39D7">
              <w:rPr>
                <w:sz w:val="16"/>
                <w:szCs w:val="16"/>
              </w:rPr>
              <w:t>00 0 00 34030</w:t>
            </w:r>
          </w:p>
        </w:tc>
        <w:tc>
          <w:tcPr>
            <w:tcW w:w="590" w:type="dxa"/>
            <w:tcBorders>
              <w:top w:val="nil"/>
              <w:left w:val="nil"/>
              <w:bottom w:val="single" w:sz="4" w:space="0" w:color="auto"/>
              <w:right w:val="single" w:sz="4" w:space="0" w:color="auto"/>
            </w:tcBorders>
            <w:shd w:val="clear" w:color="000000" w:fill="FFFFFF"/>
            <w:vAlign w:val="center"/>
            <w:hideMark/>
          </w:tcPr>
          <w:p w14:paraId="2986E1EC"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3695D1A8" w14:textId="77777777" w:rsidR="004A39D7" w:rsidRPr="004A39D7" w:rsidRDefault="004A39D7" w:rsidP="004A39D7">
            <w:pPr>
              <w:spacing w:line="240" w:lineRule="auto"/>
              <w:ind w:firstLine="0"/>
              <w:jc w:val="right"/>
              <w:rPr>
                <w:sz w:val="16"/>
                <w:szCs w:val="16"/>
              </w:rPr>
            </w:pPr>
            <w:r w:rsidRPr="004A39D7">
              <w:rPr>
                <w:sz w:val="16"/>
                <w:szCs w:val="16"/>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2C98F957"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0810028" w14:textId="77777777" w:rsidTr="00825987">
        <w:trPr>
          <w:trHeight w:val="465"/>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CDBFC"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94015C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A8F8AB1"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7FC8929F" w14:textId="77777777" w:rsidR="004A39D7" w:rsidRPr="004A39D7" w:rsidRDefault="004A39D7" w:rsidP="004A39D7">
            <w:pPr>
              <w:spacing w:line="240" w:lineRule="auto"/>
              <w:ind w:firstLine="0"/>
              <w:jc w:val="center"/>
              <w:rPr>
                <w:sz w:val="16"/>
                <w:szCs w:val="16"/>
              </w:rPr>
            </w:pPr>
            <w:r w:rsidRPr="004A39D7">
              <w:rPr>
                <w:sz w:val="16"/>
                <w:szCs w:val="16"/>
              </w:rPr>
              <w:t>12</w:t>
            </w:r>
          </w:p>
        </w:tc>
        <w:tc>
          <w:tcPr>
            <w:tcW w:w="774" w:type="dxa"/>
            <w:tcBorders>
              <w:top w:val="nil"/>
              <w:left w:val="nil"/>
              <w:bottom w:val="single" w:sz="4" w:space="0" w:color="auto"/>
              <w:right w:val="single" w:sz="4" w:space="0" w:color="auto"/>
            </w:tcBorders>
            <w:shd w:val="clear" w:color="auto" w:fill="auto"/>
            <w:vAlign w:val="center"/>
            <w:hideMark/>
          </w:tcPr>
          <w:p w14:paraId="4CADD44C" w14:textId="77777777" w:rsidR="004A39D7" w:rsidRPr="004A39D7" w:rsidRDefault="004A39D7" w:rsidP="004A39D7">
            <w:pPr>
              <w:spacing w:line="240" w:lineRule="auto"/>
              <w:ind w:firstLine="0"/>
              <w:jc w:val="center"/>
              <w:rPr>
                <w:sz w:val="16"/>
                <w:szCs w:val="16"/>
              </w:rPr>
            </w:pPr>
            <w:r w:rsidRPr="004A39D7">
              <w:rPr>
                <w:sz w:val="16"/>
                <w:szCs w:val="16"/>
              </w:rPr>
              <w:t>00 0 00 34030</w:t>
            </w:r>
          </w:p>
        </w:tc>
        <w:tc>
          <w:tcPr>
            <w:tcW w:w="590" w:type="dxa"/>
            <w:tcBorders>
              <w:top w:val="nil"/>
              <w:left w:val="nil"/>
              <w:bottom w:val="single" w:sz="4" w:space="0" w:color="auto"/>
              <w:right w:val="single" w:sz="4" w:space="0" w:color="auto"/>
            </w:tcBorders>
            <w:shd w:val="clear" w:color="000000" w:fill="FFFFFF"/>
            <w:vAlign w:val="center"/>
            <w:hideMark/>
          </w:tcPr>
          <w:p w14:paraId="43B64F3C"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440A92A7" w14:textId="77777777" w:rsidR="004A39D7" w:rsidRPr="004A39D7" w:rsidRDefault="004A39D7" w:rsidP="004A39D7">
            <w:pPr>
              <w:spacing w:line="240" w:lineRule="auto"/>
              <w:ind w:firstLine="0"/>
              <w:jc w:val="right"/>
              <w:rPr>
                <w:sz w:val="16"/>
                <w:szCs w:val="16"/>
              </w:rPr>
            </w:pPr>
            <w:r w:rsidRPr="004A39D7">
              <w:rPr>
                <w:sz w:val="16"/>
                <w:szCs w:val="16"/>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64A8F30C"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91F56A3" w14:textId="77777777" w:rsidTr="00825987">
        <w:trPr>
          <w:trHeight w:val="645"/>
        </w:trPr>
        <w:tc>
          <w:tcPr>
            <w:tcW w:w="3627" w:type="dxa"/>
            <w:tcBorders>
              <w:top w:val="nil"/>
              <w:left w:val="single" w:sz="4" w:space="0" w:color="auto"/>
              <w:bottom w:val="nil"/>
              <w:right w:val="single" w:sz="4" w:space="0" w:color="auto"/>
            </w:tcBorders>
            <w:shd w:val="clear" w:color="000000" w:fill="FFFFFF"/>
            <w:vAlign w:val="center"/>
            <w:hideMark/>
          </w:tcPr>
          <w:p w14:paraId="2FEFCE7B" w14:textId="77777777" w:rsidR="004A39D7" w:rsidRPr="004A39D7" w:rsidRDefault="004A39D7" w:rsidP="004A39D7">
            <w:pPr>
              <w:spacing w:line="240" w:lineRule="auto"/>
              <w:ind w:firstLine="0"/>
              <w:jc w:val="left"/>
              <w:rPr>
                <w:b/>
                <w:bCs/>
                <w:sz w:val="16"/>
                <w:szCs w:val="16"/>
              </w:rPr>
            </w:pPr>
            <w:r w:rsidRPr="004A39D7">
              <w:rPr>
                <w:b/>
                <w:bCs/>
                <w:sz w:val="16"/>
                <w:szCs w:val="16"/>
              </w:rPr>
              <w:t>Мероприятия в области национальной экономики</w:t>
            </w:r>
          </w:p>
        </w:tc>
        <w:tc>
          <w:tcPr>
            <w:tcW w:w="1219" w:type="dxa"/>
            <w:tcBorders>
              <w:top w:val="nil"/>
              <w:left w:val="nil"/>
              <w:bottom w:val="single" w:sz="4" w:space="0" w:color="auto"/>
              <w:right w:val="single" w:sz="4" w:space="0" w:color="auto"/>
            </w:tcBorders>
            <w:shd w:val="clear" w:color="auto" w:fill="auto"/>
            <w:vAlign w:val="center"/>
            <w:hideMark/>
          </w:tcPr>
          <w:p w14:paraId="1DD1174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975F8E5"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3DDA52B1" w14:textId="77777777" w:rsidR="004A39D7" w:rsidRPr="004A39D7" w:rsidRDefault="004A39D7" w:rsidP="004A39D7">
            <w:pPr>
              <w:spacing w:line="240" w:lineRule="auto"/>
              <w:ind w:firstLine="0"/>
              <w:jc w:val="center"/>
              <w:rPr>
                <w:sz w:val="16"/>
                <w:szCs w:val="16"/>
              </w:rPr>
            </w:pPr>
            <w:r w:rsidRPr="004A39D7">
              <w:rPr>
                <w:sz w:val="16"/>
                <w:szCs w:val="16"/>
              </w:rPr>
              <w:t>12</w:t>
            </w:r>
          </w:p>
        </w:tc>
        <w:tc>
          <w:tcPr>
            <w:tcW w:w="774" w:type="dxa"/>
            <w:tcBorders>
              <w:top w:val="nil"/>
              <w:left w:val="nil"/>
              <w:bottom w:val="single" w:sz="4" w:space="0" w:color="auto"/>
              <w:right w:val="single" w:sz="4" w:space="0" w:color="auto"/>
            </w:tcBorders>
            <w:shd w:val="clear" w:color="auto" w:fill="auto"/>
            <w:vAlign w:val="center"/>
            <w:hideMark/>
          </w:tcPr>
          <w:p w14:paraId="7BA3208C" w14:textId="77777777" w:rsidR="004A39D7" w:rsidRPr="004A39D7" w:rsidRDefault="004A39D7" w:rsidP="004A39D7">
            <w:pPr>
              <w:spacing w:line="240" w:lineRule="auto"/>
              <w:ind w:firstLine="0"/>
              <w:jc w:val="center"/>
              <w:rPr>
                <w:sz w:val="16"/>
                <w:szCs w:val="16"/>
              </w:rPr>
            </w:pPr>
            <w:r w:rsidRPr="004A39D7">
              <w:rPr>
                <w:sz w:val="16"/>
                <w:szCs w:val="16"/>
              </w:rPr>
              <w:t>00 0 00 34050</w:t>
            </w:r>
          </w:p>
        </w:tc>
        <w:tc>
          <w:tcPr>
            <w:tcW w:w="590" w:type="dxa"/>
            <w:tcBorders>
              <w:top w:val="nil"/>
              <w:left w:val="nil"/>
              <w:bottom w:val="single" w:sz="4" w:space="0" w:color="auto"/>
              <w:right w:val="single" w:sz="4" w:space="0" w:color="auto"/>
            </w:tcBorders>
            <w:shd w:val="clear" w:color="000000" w:fill="FFFFFF"/>
            <w:vAlign w:val="center"/>
            <w:hideMark/>
          </w:tcPr>
          <w:p w14:paraId="3C24894E"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60B44548" w14:textId="77777777" w:rsidR="004A39D7" w:rsidRPr="004A39D7" w:rsidRDefault="004A39D7" w:rsidP="004A39D7">
            <w:pPr>
              <w:spacing w:line="240" w:lineRule="auto"/>
              <w:ind w:firstLine="0"/>
              <w:jc w:val="right"/>
              <w:rPr>
                <w:sz w:val="16"/>
                <w:szCs w:val="16"/>
              </w:rPr>
            </w:pPr>
            <w:r w:rsidRPr="004A39D7">
              <w:rPr>
                <w:sz w:val="16"/>
                <w:szCs w:val="16"/>
              </w:rPr>
              <w:t>10 000,0</w:t>
            </w:r>
          </w:p>
        </w:tc>
        <w:tc>
          <w:tcPr>
            <w:tcW w:w="992" w:type="dxa"/>
            <w:tcBorders>
              <w:top w:val="nil"/>
              <w:left w:val="nil"/>
              <w:bottom w:val="single" w:sz="4" w:space="0" w:color="auto"/>
              <w:right w:val="single" w:sz="4" w:space="0" w:color="auto"/>
            </w:tcBorders>
            <w:shd w:val="clear" w:color="auto" w:fill="auto"/>
            <w:noWrap/>
            <w:vAlign w:val="center"/>
            <w:hideMark/>
          </w:tcPr>
          <w:p w14:paraId="7ED2D416"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2EF70B3" w14:textId="77777777" w:rsidTr="00825987">
        <w:trPr>
          <w:trHeight w:val="930"/>
        </w:trPr>
        <w:tc>
          <w:tcPr>
            <w:tcW w:w="36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4B94CA" w14:textId="77777777" w:rsidR="004A39D7" w:rsidRPr="004A39D7" w:rsidRDefault="004A39D7" w:rsidP="004A39D7">
            <w:pPr>
              <w:spacing w:line="240" w:lineRule="auto"/>
              <w:ind w:firstLine="0"/>
              <w:jc w:val="left"/>
              <w:rPr>
                <w:sz w:val="16"/>
                <w:szCs w:val="16"/>
              </w:rPr>
            </w:pPr>
            <w:r w:rsidRPr="004A39D7">
              <w:rPr>
                <w:sz w:val="16"/>
                <w:szCs w:val="16"/>
              </w:rPr>
              <w:t>Субсидии юридическим лицам (кроме государственных учреждений) и физическим лицам - производителям товаров, работ, услуг</w:t>
            </w:r>
          </w:p>
        </w:tc>
        <w:tc>
          <w:tcPr>
            <w:tcW w:w="1219" w:type="dxa"/>
            <w:tcBorders>
              <w:top w:val="nil"/>
              <w:left w:val="nil"/>
              <w:bottom w:val="single" w:sz="4" w:space="0" w:color="auto"/>
              <w:right w:val="single" w:sz="4" w:space="0" w:color="auto"/>
            </w:tcBorders>
            <w:shd w:val="clear" w:color="auto" w:fill="auto"/>
            <w:vAlign w:val="center"/>
            <w:hideMark/>
          </w:tcPr>
          <w:p w14:paraId="6897E0AC"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59317C7"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1703F959" w14:textId="77777777" w:rsidR="004A39D7" w:rsidRPr="004A39D7" w:rsidRDefault="004A39D7" w:rsidP="004A39D7">
            <w:pPr>
              <w:spacing w:line="240" w:lineRule="auto"/>
              <w:ind w:firstLine="0"/>
              <w:jc w:val="center"/>
              <w:rPr>
                <w:sz w:val="16"/>
                <w:szCs w:val="16"/>
              </w:rPr>
            </w:pPr>
            <w:r w:rsidRPr="004A39D7">
              <w:rPr>
                <w:sz w:val="16"/>
                <w:szCs w:val="16"/>
              </w:rPr>
              <w:t>12</w:t>
            </w:r>
          </w:p>
        </w:tc>
        <w:tc>
          <w:tcPr>
            <w:tcW w:w="774" w:type="dxa"/>
            <w:tcBorders>
              <w:top w:val="nil"/>
              <w:left w:val="nil"/>
              <w:bottom w:val="single" w:sz="4" w:space="0" w:color="auto"/>
              <w:right w:val="single" w:sz="4" w:space="0" w:color="auto"/>
            </w:tcBorders>
            <w:shd w:val="clear" w:color="auto" w:fill="auto"/>
            <w:vAlign w:val="center"/>
            <w:hideMark/>
          </w:tcPr>
          <w:p w14:paraId="0E818CD3" w14:textId="77777777" w:rsidR="004A39D7" w:rsidRPr="004A39D7" w:rsidRDefault="004A39D7" w:rsidP="004A39D7">
            <w:pPr>
              <w:spacing w:line="240" w:lineRule="auto"/>
              <w:ind w:firstLine="0"/>
              <w:jc w:val="center"/>
              <w:rPr>
                <w:sz w:val="16"/>
                <w:szCs w:val="16"/>
              </w:rPr>
            </w:pPr>
            <w:r w:rsidRPr="004A39D7">
              <w:rPr>
                <w:sz w:val="16"/>
                <w:szCs w:val="16"/>
              </w:rPr>
              <w:t>00 0 00 34050</w:t>
            </w:r>
          </w:p>
        </w:tc>
        <w:tc>
          <w:tcPr>
            <w:tcW w:w="590" w:type="dxa"/>
            <w:tcBorders>
              <w:top w:val="nil"/>
              <w:left w:val="nil"/>
              <w:bottom w:val="single" w:sz="4" w:space="0" w:color="auto"/>
              <w:right w:val="single" w:sz="4" w:space="0" w:color="auto"/>
            </w:tcBorders>
            <w:shd w:val="clear" w:color="000000" w:fill="FFFFFF"/>
            <w:vAlign w:val="center"/>
            <w:hideMark/>
          </w:tcPr>
          <w:p w14:paraId="1B0424B1" w14:textId="77777777" w:rsidR="004A39D7" w:rsidRPr="004A39D7" w:rsidRDefault="004A39D7" w:rsidP="004A39D7">
            <w:pPr>
              <w:spacing w:line="240" w:lineRule="auto"/>
              <w:ind w:firstLine="0"/>
              <w:jc w:val="center"/>
              <w:rPr>
                <w:sz w:val="16"/>
                <w:szCs w:val="16"/>
              </w:rPr>
            </w:pPr>
            <w:r w:rsidRPr="004A39D7">
              <w:rPr>
                <w:sz w:val="16"/>
                <w:szCs w:val="16"/>
              </w:rPr>
              <w:t>810</w:t>
            </w:r>
          </w:p>
        </w:tc>
        <w:tc>
          <w:tcPr>
            <w:tcW w:w="993" w:type="dxa"/>
            <w:tcBorders>
              <w:top w:val="nil"/>
              <w:left w:val="nil"/>
              <w:bottom w:val="single" w:sz="4" w:space="0" w:color="auto"/>
              <w:right w:val="single" w:sz="4" w:space="0" w:color="auto"/>
            </w:tcBorders>
            <w:shd w:val="clear" w:color="000000" w:fill="FFFFFF"/>
            <w:noWrap/>
            <w:vAlign w:val="center"/>
            <w:hideMark/>
          </w:tcPr>
          <w:p w14:paraId="090049F5" w14:textId="77777777" w:rsidR="004A39D7" w:rsidRPr="004A39D7" w:rsidRDefault="004A39D7" w:rsidP="004A39D7">
            <w:pPr>
              <w:spacing w:line="240" w:lineRule="auto"/>
              <w:ind w:firstLine="0"/>
              <w:jc w:val="right"/>
              <w:rPr>
                <w:sz w:val="16"/>
                <w:szCs w:val="16"/>
              </w:rPr>
            </w:pPr>
            <w:r w:rsidRPr="004A39D7">
              <w:rPr>
                <w:sz w:val="16"/>
                <w:szCs w:val="16"/>
              </w:rPr>
              <w:t>10 000,0</w:t>
            </w:r>
          </w:p>
        </w:tc>
        <w:tc>
          <w:tcPr>
            <w:tcW w:w="992" w:type="dxa"/>
            <w:tcBorders>
              <w:top w:val="nil"/>
              <w:left w:val="nil"/>
              <w:bottom w:val="single" w:sz="4" w:space="0" w:color="auto"/>
              <w:right w:val="single" w:sz="4" w:space="0" w:color="auto"/>
            </w:tcBorders>
            <w:shd w:val="clear" w:color="auto" w:fill="auto"/>
            <w:noWrap/>
            <w:vAlign w:val="center"/>
            <w:hideMark/>
          </w:tcPr>
          <w:p w14:paraId="6B22038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C633E87" w14:textId="77777777" w:rsidTr="00825987">
        <w:trPr>
          <w:trHeight w:val="450"/>
        </w:trPr>
        <w:tc>
          <w:tcPr>
            <w:tcW w:w="3627" w:type="dxa"/>
            <w:tcBorders>
              <w:top w:val="nil"/>
              <w:left w:val="single" w:sz="4" w:space="0" w:color="auto"/>
              <w:bottom w:val="nil"/>
              <w:right w:val="single" w:sz="4" w:space="0" w:color="auto"/>
            </w:tcBorders>
            <w:shd w:val="clear" w:color="000000" w:fill="FFFF99"/>
            <w:vAlign w:val="center"/>
            <w:hideMark/>
          </w:tcPr>
          <w:p w14:paraId="06C33E4D" w14:textId="77777777" w:rsidR="004A39D7" w:rsidRPr="004A39D7" w:rsidRDefault="004A39D7" w:rsidP="004A39D7">
            <w:pPr>
              <w:spacing w:line="240" w:lineRule="auto"/>
              <w:ind w:firstLine="0"/>
              <w:jc w:val="left"/>
              <w:rPr>
                <w:b/>
                <w:bCs/>
                <w:sz w:val="16"/>
                <w:szCs w:val="16"/>
              </w:rPr>
            </w:pPr>
            <w:r w:rsidRPr="004A39D7">
              <w:rPr>
                <w:b/>
                <w:bCs/>
                <w:sz w:val="16"/>
                <w:szCs w:val="16"/>
              </w:rPr>
              <w:t>Программы муниципальных образований</w:t>
            </w:r>
          </w:p>
        </w:tc>
        <w:tc>
          <w:tcPr>
            <w:tcW w:w="1219" w:type="dxa"/>
            <w:tcBorders>
              <w:top w:val="nil"/>
              <w:left w:val="nil"/>
              <w:bottom w:val="single" w:sz="4" w:space="0" w:color="auto"/>
              <w:right w:val="single" w:sz="4" w:space="0" w:color="auto"/>
            </w:tcBorders>
            <w:shd w:val="clear" w:color="000000" w:fill="FFFF00"/>
            <w:vAlign w:val="center"/>
            <w:hideMark/>
          </w:tcPr>
          <w:p w14:paraId="0B39B717"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03199CA"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663" w:type="dxa"/>
            <w:tcBorders>
              <w:top w:val="nil"/>
              <w:left w:val="nil"/>
              <w:bottom w:val="single" w:sz="4" w:space="0" w:color="auto"/>
              <w:right w:val="single" w:sz="4" w:space="0" w:color="auto"/>
            </w:tcBorders>
            <w:shd w:val="clear" w:color="000000" w:fill="FFFF00"/>
            <w:vAlign w:val="center"/>
            <w:hideMark/>
          </w:tcPr>
          <w:p w14:paraId="49E5A935" w14:textId="77777777" w:rsidR="004A39D7" w:rsidRPr="004A39D7" w:rsidRDefault="004A39D7" w:rsidP="004A39D7">
            <w:pPr>
              <w:spacing w:line="240" w:lineRule="auto"/>
              <w:ind w:firstLine="0"/>
              <w:jc w:val="center"/>
              <w:rPr>
                <w:b/>
                <w:bCs/>
                <w:sz w:val="16"/>
                <w:szCs w:val="16"/>
              </w:rPr>
            </w:pPr>
            <w:r w:rsidRPr="004A39D7">
              <w:rPr>
                <w:b/>
                <w:bCs/>
                <w:sz w:val="16"/>
                <w:szCs w:val="16"/>
              </w:rPr>
              <w:t>12</w:t>
            </w:r>
          </w:p>
        </w:tc>
        <w:tc>
          <w:tcPr>
            <w:tcW w:w="774" w:type="dxa"/>
            <w:tcBorders>
              <w:top w:val="nil"/>
              <w:left w:val="nil"/>
              <w:bottom w:val="single" w:sz="4" w:space="0" w:color="auto"/>
              <w:right w:val="single" w:sz="4" w:space="0" w:color="auto"/>
            </w:tcBorders>
            <w:shd w:val="clear" w:color="000000" w:fill="FFFF00"/>
            <w:vAlign w:val="center"/>
            <w:hideMark/>
          </w:tcPr>
          <w:p w14:paraId="0A993365" w14:textId="77777777" w:rsidR="004A39D7" w:rsidRPr="004A39D7" w:rsidRDefault="004A39D7" w:rsidP="004A39D7">
            <w:pPr>
              <w:spacing w:line="240" w:lineRule="auto"/>
              <w:ind w:firstLine="0"/>
              <w:jc w:val="center"/>
              <w:rPr>
                <w:b/>
                <w:bCs/>
                <w:sz w:val="16"/>
                <w:szCs w:val="16"/>
              </w:rPr>
            </w:pPr>
            <w:r w:rsidRPr="004A39D7">
              <w:rPr>
                <w:b/>
                <w:bCs/>
                <w:sz w:val="16"/>
                <w:szCs w:val="16"/>
              </w:rPr>
              <w:t>00 0 00 39000</w:t>
            </w:r>
          </w:p>
        </w:tc>
        <w:tc>
          <w:tcPr>
            <w:tcW w:w="590" w:type="dxa"/>
            <w:tcBorders>
              <w:top w:val="nil"/>
              <w:left w:val="nil"/>
              <w:bottom w:val="single" w:sz="4" w:space="0" w:color="auto"/>
              <w:right w:val="single" w:sz="4" w:space="0" w:color="auto"/>
            </w:tcBorders>
            <w:shd w:val="clear" w:color="000000" w:fill="FFFF00"/>
            <w:vAlign w:val="center"/>
            <w:hideMark/>
          </w:tcPr>
          <w:p w14:paraId="325554B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0E9F3AE9" w14:textId="77777777" w:rsidR="004A39D7" w:rsidRPr="004A39D7" w:rsidRDefault="004A39D7" w:rsidP="004A39D7">
            <w:pPr>
              <w:spacing w:line="240" w:lineRule="auto"/>
              <w:ind w:firstLine="0"/>
              <w:jc w:val="right"/>
              <w:rPr>
                <w:b/>
                <w:bCs/>
                <w:sz w:val="16"/>
                <w:szCs w:val="16"/>
              </w:rPr>
            </w:pPr>
            <w:r w:rsidRPr="004A39D7">
              <w:rPr>
                <w:b/>
                <w:bCs/>
                <w:sz w:val="16"/>
                <w:szCs w:val="16"/>
              </w:rPr>
              <w:t>300,0</w:t>
            </w:r>
          </w:p>
        </w:tc>
        <w:tc>
          <w:tcPr>
            <w:tcW w:w="992" w:type="dxa"/>
            <w:tcBorders>
              <w:top w:val="nil"/>
              <w:left w:val="nil"/>
              <w:bottom w:val="single" w:sz="4" w:space="0" w:color="auto"/>
              <w:right w:val="single" w:sz="4" w:space="0" w:color="auto"/>
            </w:tcBorders>
            <w:shd w:val="clear" w:color="000000" w:fill="FFFF00"/>
            <w:vAlign w:val="center"/>
            <w:hideMark/>
          </w:tcPr>
          <w:p w14:paraId="0DA3B4FE"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72ABF7D7" w14:textId="77777777" w:rsidTr="00825987">
        <w:trPr>
          <w:trHeight w:val="930"/>
        </w:trPr>
        <w:tc>
          <w:tcPr>
            <w:tcW w:w="3627" w:type="dxa"/>
            <w:tcBorders>
              <w:top w:val="single" w:sz="4" w:space="0" w:color="auto"/>
              <w:left w:val="single" w:sz="4" w:space="0" w:color="auto"/>
              <w:bottom w:val="single" w:sz="4" w:space="0" w:color="auto"/>
              <w:right w:val="single" w:sz="4" w:space="0" w:color="auto"/>
            </w:tcBorders>
            <w:shd w:val="clear" w:color="000000" w:fill="FFFFFF"/>
            <w:hideMark/>
          </w:tcPr>
          <w:p w14:paraId="66629B1B" w14:textId="77777777" w:rsidR="004A39D7" w:rsidRPr="004A39D7" w:rsidRDefault="004A39D7" w:rsidP="004A39D7">
            <w:pPr>
              <w:spacing w:line="240" w:lineRule="auto"/>
              <w:ind w:firstLine="0"/>
              <w:jc w:val="left"/>
              <w:rPr>
                <w:b/>
                <w:bCs/>
                <w:sz w:val="16"/>
                <w:szCs w:val="16"/>
              </w:rPr>
            </w:pPr>
            <w:r w:rsidRPr="004A39D7">
              <w:rPr>
                <w:b/>
                <w:bCs/>
                <w:sz w:val="16"/>
                <w:szCs w:val="16"/>
              </w:rPr>
              <w:t>Муниципальная программа "Развитие малого и среднего предпринимательства в Газимуро-Заводском муниципальном округе на 2025 - 2028 годы"</w:t>
            </w:r>
          </w:p>
        </w:tc>
        <w:tc>
          <w:tcPr>
            <w:tcW w:w="1219" w:type="dxa"/>
            <w:tcBorders>
              <w:top w:val="nil"/>
              <w:left w:val="nil"/>
              <w:bottom w:val="single" w:sz="4" w:space="0" w:color="auto"/>
              <w:right w:val="single" w:sz="4" w:space="0" w:color="auto"/>
            </w:tcBorders>
            <w:shd w:val="clear" w:color="auto" w:fill="auto"/>
            <w:vAlign w:val="center"/>
            <w:hideMark/>
          </w:tcPr>
          <w:p w14:paraId="6FE5416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90A3FFE"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2945C2A0" w14:textId="77777777" w:rsidR="004A39D7" w:rsidRPr="004A39D7" w:rsidRDefault="004A39D7" w:rsidP="004A39D7">
            <w:pPr>
              <w:spacing w:line="240" w:lineRule="auto"/>
              <w:ind w:firstLine="0"/>
              <w:jc w:val="center"/>
              <w:rPr>
                <w:sz w:val="16"/>
                <w:szCs w:val="16"/>
              </w:rPr>
            </w:pPr>
            <w:r w:rsidRPr="004A39D7">
              <w:rPr>
                <w:sz w:val="16"/>
                <w:szCs w:val="16"/>
              </w:rPr>
              <w:t>12</w:t>
            </w:r>
          </w:p>
        </w:tc>
        <w:tc>
          <w:tcPr>
            <w:tcW w:w="774" w:type="dxa"/>
            <w:tcBorders>
              <w:top w:val="nil"/>
              <w:left w:val="nil"/>
              <w:bottom w:val="single" w:sz="4" w:space="0" w:color="auto"/>
              <w:right w:val="single" w:sz="4" w:space="0" w:color="auto"/>
            </w:tcBorders>
            <w:shd w:val="clear" w:color="auto" w:fill="auto"/>
            <w:vAlign w:val="center"/>
            <w:hideMark/>
          </w:tcPr>
          <w:p w14:paraId="7448354F" w14:textId="77777777" w:rsidR="004A39D7" w:rsidRPr="004A39D7" w:rsidRDefault="004A39D7" w:rsidP="004A39D7">
            <w:pPr>
              <w:spacing w:line="240" w:lineRule="auto"/>
              <w:ind w:firstLine="0"/>
              <w:jc w:val="center"/>
              <w:rPr>
                <w:sz w:val="16"/>
                <w:szCs w:val="16"/>
              </w:rPr>
            </w:pPr>
            <w:r w:rsidRPr="004A39D7">
              <w:rPr>
                <w:sz w:val="16"/>
                <w:szCs w:val="16"/>
              </w:rPr>
              <w:t>00 0 00 39020</w:t>
            </w:r>
          </w:p>
        </w:tc>
        <w:tc>
          <w:tcPr>
            <w:tcW w:w="590" w:type="dxa"/>
            <w:tcBorders>
              <w:top w:val="nil"/>
              <w:left w:val="nil"/>
              <w:bottom w:val="single" w:sz="4" w:space="0" w:color="auto"/>
              <w:right w:val="single" w:sz="4" w:space="0" w:color="auto"/>
            </w:tcBorders>
            <w:shd w:val="clear" w:color="000000" w:fill="FFFFFF"/>
            <w:vAlign w:val="center"/>
            <w:hideMark/>
          </w:tcPr>
          <w:p w14:paraId="113218F4"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49F408DB" w14:textId="77777777" w:rsidR="004A39D7" w:rsidRPr="004A39D7" w:rsidRDefault="004A39D7" w:rsidP="004A39D7">
            <w:pPr>
              <w:spacing w:line="240" w:lineRule="auto"/>
              <w:ind w:firstLine="0"/>
              <w:jc w:val="right"/>
              <w:rPr>
                <w:sz w:val="16"/>
                <w:szCs w:val="16"/>
              </w:rPr>
            </w:pPr>
            <w:r w:rsidRPr="004A39D7">
              <w:rPr>
                <w:sz w:val="16"/>
                <w:szCs w:val="16"/>
              </w:rPr>
              <w:t>300,0</w:t>
            </w:r>
          </w:p>
        </w:tc>
        <w:tc>
          <w:tcPr>
            <w:tcW w:w="992" w:type="dxa"/>
            <w:tcBorders>
              <w:top w:val="nil"/>
              <w:left w:val="nil"/>
              <w:bottom w:val="single" w:sz="4" w:space="0" w:color="auto"/>
              <w:right w:val="single" w:sz="4" w:space="0" w:color="auto"/>
            </w:tcBorders>
            <w:shd w:val="clear" w:color="000000" w:fill="FFFFFF"/>
            <w:noWrap/>
            <w:vAlign w:val="center"/>
            <w:hideMark/>
          </w:tcPr>
          <w:p w14:paraId="32048696"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CE3672D" w14:textId="77777777" w:rsidTr="00825987">
        <w:trPr>
          <w:trHeight w:val="81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4A4FDAA8" w14:textId="77777777" w:rsidR="004A39D7" w:rsidRPr="004A39D7" w:rsidRDefault="004A39D7" w:rsidP="004A39D7">
            <w:pPr>
              <w:spacing w:line="240" w:lineRule="auto"/>
              <w:ind w:firstLine="0"/>
              <w:jc w:val="left"/>
              <w:rPr>
                <w:sz w:val="16"/>
                <w:szCs w:val="16"/>
              </w:rPr>
            </w:pPr>
            <w:r w:rsidRPr="004A39D7">
              <w:rPr>
                <w:sz w:val="16"/>
                <w:szCs w:val="16"/>
              </w:rPr>
              <w:t>Субсидии юридическим лицам (кроме государственных учреждений) и физическим лицам - производителям товаров, работ, услуг</w:t>
            </w:r>
          </w:p>
        </w:tc>
        <w:tc>
          <w:tcPr>
            <w:tcW w:w="1219" w:type="dxa"/>
            <w:tcBorders>
              <w:top w:val="nil"/>
              <w:left w:val="nil"/>
              <w:bottom w:val="single" w:sz="4" w:space="0" w:color="auto"/>
              <w:right w:val="single" w:sz="4" w:space="0" w:color="auto"/>
            </w:tcBorders>
            <w:shd w:val="clear" w:color="auto" w:fill="auto"/>
            <w:vAlign w:val="center"/>
            <w:hideMark/>
          </w:tcPr>
          <w:p w14:paraId="74843A1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FB4929E"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1D69755E" w14:textId="77777777" w:rsidR="004A39D7" w:rsidRPr="004A39D7" w:rsidRDefault="004A39D7" w:rsidP="004A39D7">
            <w:pPr>
              <w:spacing w:line="240" w:lineRule="auto"/>
              <w:ind w:firstLine="0"/>
              <w:jc w:val="center"/>
              <w:rPr>
                <w:sz w:val="16"/>
                <w:szCs w:val="16"/>
              </w:rPr>
            </w:pPr>
            <w:r w:rsidRPr="004A39D7">
              <w:rPr>
                <w:sz w:val="16"/>
                <w:szCs w:val="16"/>
              </w:rPr>
              <w:t>12</w:t>
            </w:r>
          </w:p>
        </w:tc>
        <w:tc>
          <w:tcPr>
            <w:tcW w:w="774" w:type="dxa"/>
            <w:tcBorders>
              <w:top w:val="nil"/>
              <w:left w:val="nil"/>
              <w:bottom w:val="single" w:sz="4" w:space="0" w:color="auto"/>
              <w:right w:val="single" w:sz="4" w:space="0" w:color="auto"/>
            </w:tcBorders>
            <w:shd w:val="clear" w:color="auto" w:fill="auto"/>
            <w:vAlign w:val="center"/>
            <w:hideMark/>
          </w:tcPr>
          <w:p w14:paraId="71C852F0" w14:textId="77777777" w:rsidR="004A39D7" w:rsidRPr="004A39D7" w:rsidRDefault="004A39D7" w:rsidP="004A39D7">
            <w:pPr>
              <w:spacing w:line="240" w:lineRule="auto"/>
              <w:ind w:firstLine="0"/>
              <w:jc w:val="center"/>
              <w:rPr>
                <w:sz w:val="16"/>
                <w:szCs w:val="16"/>
              </w:rPr>
            </w:pPr>
            <w:r w:rsidRPr="004A39D7">
              <w:rPr>
                <w:sz w:val="16"/>
                <w:szCs w:val="16"/>
              </w:rPr>
              <w:t>00 0 00 39020</w:t>
            </w:r>
          </w:p>
        </w:tc>
        <w:tc>
          <w:tcPr>
            <w:tcW w:w="590" w:type="dxa"/>
            <w:tcBorders>
              <w:top w:val="nil"/>
              <w:left w:val="nil"/>
              <w:bottom w:val="single" w:sz="4" w:space="0" w:color="auto"/>
              <w:right w:val="single" w:sz="4" w:space="0" w:color="auto"/>
            </w:tcBorders>
            <w:shd w:val="clear" w:color="000000" w:fill="FFFFFF"/>
            <w:vAlign w:val="center"/>
            <w:hideMark/>
          </w:tcPr>
          <w:p w14:paraId="2D22BF71" w14:textId="77777777" w:rsidR="004A39D7" w:rsidRPr="004A39D7" w:rsidRDefault="004A39D7" w:rsidP="004A39D7">
            <w:pPr>
              <w:spacing w:line="240" w:lineRule="auto"/>
              <w:ind w:firstLine="0"/>
              <w:jc w:val="center"/>
              <w:rPr>
                <w:sz w:val="16"/>
                <w:szCs w:val="16"/>
              </w:rPr>
            </w:pPr>
            <w:r w:rsidRPr="004A39D7">
              <w:rPr>
                <w:sz w:val="16"/>
                <w:szCs w:val="16"/>
              </w:rPr>
              <w:t>810</w:t>
            </w:r>
          </w:p>
        </w:tc>
        <w:tc>
          <w:tcPr>
            <w:tcW w:w="993" w:type="dxa"/>
            <w:tcBorders>
              <w:top w:val="nil"/>
              <w:left w:val="nil"/>
              <w:bottom w:val="single" w:sz="4" w:space="0" w:color="auto"/>
              <w:right w:val="single" w:sz="4" w:space="0" w:color="auto"/>
            </w:tcBorders>
            <w:shd w:val="clear" w:color="000000" w:fill="FFFFFF"/>
            <w:noWrap/>
            <w:vAlign w:val="center"/>
            <w:hideMark/>
          </w:tcPr>
          <w:p w14:paraId="29172E70" w14:textId="77777777" w:rsidR="004A39D7" w:rsidRPr="004A39D7" w:rsidRDefault="004A39D7" w:rsidP="004A39D7">
            <w:pPr>
              <w:spacing w:line="240" w:lineRule="auto"/>
              <w:ind w:firstLine="0"/>
              <w:jc w:val="right"/>
              <w:rPr>
                <w:sz w:val="16"/>
                <w:szCs w:val="16"/>
              </w:rPr>
            </w:pPr>
            <w:r w:rsidRPr="004A39D7">
              <w:rPr>
                <w:sz w:val="16"/>
                <w:szCs w:val="16"/>
              </w:rPr>
              <w:t>300,0</w:t>
            </w:r>
          </w:p>
        </w:tc>
        <w:tc>
          <w:tcPr>
            <w:tcW w:w="992" w:type="dxa"/>
            <w:tcBorders>
              <w:top w:val="nil"/>
              <w:left w:val="nil"/>
              <w:bottom w:val="single" w:sz="4" w:space="0" w:color="auto"/>
              <w:right w:val="single" w:sz="4" w:space="0" w:color="auto"/>
            </w:tcBorders>
            <w:shd w:val="clear" w:color="000000" w:fill="FFFFFF"/>
            <w:noWrap/>
            <w:vAlign w:val="center"/>
            <w:hideMark/>
          </w:tcPr>
          <w:p w14:paraId="795D571A"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FAA09E3"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0AF9DE07" w14:textId="77777777" w:rsidR="004A39D7" w:rsidRPr="004A39D7" w:rsidRDefault="004A39D7" w:rsidP="004A39D7">
            <w:pPr>
              <w:spacing w:line="240" w:lineRule="auto"/>
              <w:ind w:firstLine="0"/>
              <w:jc w:val="left"/>
              <w:rPr>
                <w:b/>
                <w:bCs/>
                <w:sz w:val="16"/>
                <w:szCs w:val="16"/>
              </w:rPr>
            </w:pPr>
            <w:r w:rsidRPr="004A39D7">
              <w:rPr>
                <w:b/>
                <w:bCs/>
                <w:sz w:val="16"/>
                <w:szCs w:val="16"/>
              </w:rPr>
              <w:t>Жилищно-коммунальное хозяйство</w:t>
            </w:r>
          </w:p>
        </w:tc>
        <w:tc>
          <w:tcPr>
            <w:tcW w:w="1219" w:type="dxa"/>
            <w:tcBorders>
              <w:top w:val="nil"/>
              <w:left w:val="nil"/>
              <w:bottom w:val="single" w:sz="4" w:space="0" w:color="auto"/>
              <w:right w:val="single" w:sz="4" w:space="0" w:color="auto"/>
            </w:tcBorders>
            <w:shd w:val="clear" w:color="000000" w:fill="FFFF00"/>
            <w:vAlign w:val="center"/>
            <w:hideMark/>
          </w:tcPr>
          <w:p w14:paraId="2EC75A42"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0DE53CB"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5C4166F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5417F1D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35A686D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50900B52" w14:textId="77777777" w:rsidR="004A39D7" w:rsidRPr="004A39D7" w:rsidRDefault="004A39D7" w:rsidP="004A39D7">
            <w:pPr>
              <w:spacing w:line="240" w:lineRule="auto"/>
              <w:ind w:firstLine="0"/>
              <w:jc w:val="right"/>
              <w:rPr>
                <w:b/>
                <w:bCs/>
                <w:sz w:val="16"/>
                <w:szCs w:val="16"/>
              </w:rPr>
            </w:pPr>
            <w:r w:rsidRPr="004A39D7">
              <w:rPr>
                <w:b/>
                <w:bCs/>
                <w:sz w:val="16"/>
                <w:szCs w:val="16"/>
              </w:rPr>
              <w:t>114 084,3</w:t>
            </w:r>
          </w:p>
        </w:tc>
        <w:tc>
          <w:tcPr>
            <w:tcW w:w="992" w:type="dxa"/>
            <w:tcBorders>
              <w:top w:val="nil"/>
              <w:left w:val="nil"/>
              <w:bottom w:val="single" w:sz="4" w:space="0" w:color="auto"/>
              <w:right w:val="single" w:sz="4" w:space="0" w:color="auto"/>
            </w:tcBorders>
            <w:shd w:val="clear" w:color="000000" w:fill="FFFF00"/>
            <w:vAlign w:val="center"/>
            <w:hideMark/>
          </w:tcPr>
          <w:p w14:paraId="410F367C"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554F7BBB"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394A374F" w14:textId="77777777" w:rsidR="004A39D7" w:rsidRPr="004A39D7" w:rsidRDefault="004A39D7" w:rsidP="004A39D7">
            <w:pPr>
              <w:spacing w:line="240" w:lineRule="auto"/>
              <w:ind w:firstLine="0"/>
              <w:jc w:val="left"/>
              <w:rPr>
                <w:b/>
                <w:bCs/>
                <w:sz w:val="16"/>
                <w:szCs w:val="16"/>
              </w:rPr>
            </w:pPr>
            <w:r w:rsidRPr="004A39D7">
              <w:rPr>
                <w:b/>
                <w:bCs/>
                <w:sz w:val="16"/>
                <w:szCs w:val="16"/>
              </w:rPr>
              <w:t>Коммунальное хозяйство</w:t>
            </w:r>
          </w:p>
        </w:tc>
        <w:tc>
          <w:tcPr>
            <w:tcW w:w="1219" w:type="dxa"/>
            <w:tcBorders>
              <w:top w:val="nil"/>
              <w:left w:val="nil"/>
              <w:bottom w:val="single" w:sz="4" w:space="0" w:color="auto"/>
              <w:right w:val="single" w:sz="4" w:space="0" w:color="auto"/>
            </w:tcBorders>
            <w:shd w:val="clear" w:color="000000" w:fill="FFFF00"/>
            <w:vAlign w:val="center"/>
            <w:hideMark/>
          </w:tcPr>
          <w:p w14:paraId="6F38B6A0"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6DC30BA9"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6EA35631"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000000" w:fill="FFFF00"/>
            <w:vAlign w:val="center"/>
            <w:hideMark/>
          </w:tcPr>
          <w:p w14:paraId="0B2E8320"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126916B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6498B415" w14:textId="77777777" w:rsidR="004A39D7" w:rsidRPr="004A39D7" w:rsidRDefault="004A39D7" w:rsidP="004A39D7">
            <w:pPr>
              <w:spacing w:line="240" w:lineRule="auto"/>
              <w:ind w:firstLine="0"/>
              <w:jc w:val="right"/>
              <w:rPr>
                <w:b/>
                <w:bCs/>
                <w:sz w:val="16"/>
                <w:szCs w:val="16"/>
              </w:rPr>
            </w:pPr>
            <w:r w:rsidRPr="004A39D7">
              <w:rPr>
                <w:b/>
                <w:bCs/>
                <w:sz w:val="16"/>
                <w:szCs w:val="16"/>
              </w:rPr>
              <w:t>55 115,2</w:t>
            </w:r>
          </w:p>
        </w:tc>
        <w:tc>
          <w:tcPr>
            <w:tcW w:w="992" w:type="dxa"/>
            <w:tcBorders>
              <w:top w:val="nil"/>
              <w:left w:val="nil"/>
              <w:bottom w:val="single" w:sz="4" w:space="0" w:color="auto"/>
              <w:right w:val="single" w:sz="4" w:space="0" w:color="auto"/>
            </w:tcBorders>
            <w:shd w:val="clear" w:color="000000" w:fill="FFFF00"/>
            <w:vAlign w:val="center"/>
            <w:hideMark/>
          </w:tcPr>
          <w:p w14:paraId="5141686A"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7CC8F41B" w14:textId="77777777" w:rsidTr="00825987">
        <w:trPr>
          <w:trHeight w:val="48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654A8AE0" w14:textId="77777777" w:rsidR="004A39D7" w:rsidRPr="004A39D7" w:rsidRDefault="004A39D7" w:rsidP="004A39D7">
            <w:pPr>
              <w:spacing w:line="240" w:lineRule="auto"/>
              <w:ind w:firstLine="0"/>
              <w:jc w:val="left"/>
              <w:rPr>
                <w:sz w:val="18"/>
                <w:szCs w:val="18"/>
              </w:rPr>
            </w:pPr>
            <w:r w:rsidRPr="004A39D7">
              <w:rPr>
                <w:sz w:val="18"/>
                <w:szCs w:val="18"/>
              </w:rPr>
              <w:t>Бюджетные инвестиции на приобретение служебного жилья</w:t>
            </w:r>
          </w:p>
        </w:tc>
        <w:tc>
          <w:tcPr>
            <w:tcW w:w="1219" w:type="dxa"/>
            <w:tcBorders>
              <w:top w:val="nil"/>
              <w:left w:val="nil"/>
              <w:bottom w:val="single" w:sz="4" w:space="0" w:color="auto"/>
              <w:right w:val="single" w:sz="4" w:space="0" w:color="auto"/>
            </w:tcBorders>
            <w:shd w:val="clear" w:color="auto" w:fill="auto"/>
            <w:vAlign w:val="center"/>
            <w:hideMark/>
          </w:tcPr>
          <w:p w14:paraId="77BE9A5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6335205" w14:textId="77777777" w:rsidR="004A39D7" w:rsidRPr="004A39D7" w:rsidRDefault="004A39D7" w:rsidP="004A39D7">
            <w:pPr>
              <w:spacing w:line="240" w:lineRule="auto"/>
              <w:ind w:firstLine="0"/>
              <w:jc w:val="center"/>
              <w:rPr>
                <w:b/>
                <w:bCs/>
                <w:sz w:val="18"/>
                <w:szCs w:val="18"/>
              </w:rPr>
            </w:pPr>
            <w:r w:rsidRPr="004A39D7">
              <w:rPr>
                <w:b/>
                <w:bCs/>
                <w:sz w:val="18"/>
                <w:szCs w:val="18"/>
              </w:rPr>
              <w:t>05</w:t>
            </w:r>
          </w:p>
        </w:tc>
        <w:tc>
          <w:tcPr>
            <w:tcW w:w="663" w:type="dxa"/>
            <w:tcBorders>
              <w:top w:val="nil"/>
              <w:left w:val="nil"/>
              <w:bottom w:val="single" w:sz="4" w:space="0" w:color="auto"/>
              <w:right w:val="single" w:sz="4" w:space="0" w:color="auto"/>
            </w:tcBorders>
            <w:shd w:val="clear" w:color="auto" w:fill="auto"/>
            <w:vAlign w:val="center"/>
            <w:hideMark/>
          </w:tcPr>
          <w:p w14:paraId="59DE6AFF" w14:textId="77777777" w:rsidR="004A39D7" w:rsidRPr="004A39D7" w:rsidRDefault="004A39D7" w:rsidP="004A39D7">
            <w:pPr>
              <w:spacing w:line="240" w:lineRule="auto"/>
              <w:ind w:firstLine="0"/>
              <w:jc w:val="center"/>
              <w:rPr>
                <w:b/>
                <w:bCs/>
                <w:sz w:val="18"/>
                <w:szCs w:val="18"/>
              </w:rPr>
            </w:pPr>
            <w:r w:rsidRPr="004A39D7">
              <w:rPr>
                <w:b/>
                <w:bCs/>
                <w:sz w:val="18"/>
                <w:szCs w:val="18"/>
              </w:rPr>
              <w:t>02</w:t>
            </w:r>
          </w:p>
        </w:tc>
        <w:tc>
          <w:tcPr>
            <w:tcW w:w="774" w:type="dxa"/>
            <w:tcBorders>
              <w:top w:val="nil"/>
              <w:left w:val="nil"/>
              <w:bottom w:val="single" w:sz="4" w:space="0" w:color="auto"/>
              <w:right w:val="single" w:sz="4" w:space="0" w:color="auto"/>
            </w:tcBorders>
            <w:shd w:val="clear" w:color="auto" w:fill="auto"/>
            <w:vAlign w:val="center"/>
            <w:hideMark/>
          </w:tcPr>
          <w:p w14:paraId="44BBA907" w14:textId="77777777" w:rsidR="004A39D7" w:rsidRPr="004A39D7" w:rsidRDefault="004A39D7" w:rsidP="004A39D7">
            <w:pPr>
              <w:spacing w:line="240" w:lineRule="auto"/>
              <w:ind w:firstLine="0"/>
              <w:jc w:val="center"/>
              <w:rPr>
                <w:b/>
                <w:bCs/>
                <w:sz w:val="18"/>
                <w:szCs w:val="18"/>
              </w:rPr>
            </w:pPr>
            <w:r w:rsidRPr="004A39D7">
              <w:rPr>
                <w:b/>
                <w:bCs/>
                <w:sz w:val="18"/>
                <w:szCs w:val="18"/>
              </w:rPr>
              <w:t>00 0 00 10215</w:t>
            </w:r>
          </w:p>
        </w:tc>
        <w:tc>
          <w:tcPr>
            <w:tcW w:w="590" w:type="dxa"/>
            <w:tcBorders>
              <w:top w:val="nil"/>
              <w:left w:val="nil"/>
              <w:bottom w:val="single" w:sz="4" w:space="0" w:color="auto"/>
              <w:right w:val="single" w:sz="4" w:space="0" w:color="auto"/>
            </w:tcBorders>
            <w:shd w:val="clear" w:color="auto" w:fill="auto"/>
            <w:vAlign w:val="center"/>
            <w:hideMark/>
          </w:tcPr>
          <w:p w14:paraId="6E505D10"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14:paraId="1C0F21C1" w14:textId="77777777" w:rsidR="004A39D7" w:rsidRPr="004A39D7" w:rsidRDefault="004A39D7" w:rsidP="004A39D7">
            <w:pPr>
              <w:spacing w:line="240" w:lineRule="auto"/>
              <w:ind w:firstLine="0"/>
              <w:jc w:val="right"/>
              <w:rPr>
                <w:b/>
                <w:bCs/>
                <w:sz w:val="18"/>
                <w:szCs w:val="18"/>
              </w:rPr>
            </w:pPr>
            <w:r w:rsidRPr="004A39D7">
              <w:rPr>
                <w:b/>
                <w:bCs/>
                <w:sz w:val="18"/>
                <w:szCs w:val="18"/>
              </w:rPr>
              <w:t>10 000,0</w:t>
            </w:r>
          </w:p>
        </w:tc>
        <w:tc>
          <w:tcPr>
            <w:tcW w:w="992" w:type="dxa"/>
            <w:tcBorders>
              <w:top w:val="nil"/>
              <w:left w:val="nil"/>
              <w:bottom w:val="single" w:sz="4" w:space="0" w:color="auto"/>
              <w:right w:val="single" w:sz="4" w:space="0" w:color="auto"/>
            </w:tcBorders>
            <w:shd w:val="clear" w:color="000000" w:fill="FFFFFF"/>
            <w:noWrap/>
            <w:vAlign w:val="center"/>
            <w:hideMark/>
          </w:tcPr>
          <w:p w14:paraId="0B8EB52B"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EEA47F2"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449A692" w14:textId="77777777" w:rsidR="004A39D7" w:rsidRPr="004A39D7" w:rsidRDefault="004A39D7" w:rsidP="004A39D7">
            <w:pPr>
              <w:spacing w:line="240" w:lineRule="auto"/>
              <w:ind w:firstLine="0"/>
              <w:jc w:val="left"/>
              <w:rPr>
                <w:sz w:val="18"/>
                <w:szCs w:val="18"/>
              </w:rPr>
            </w:pPr>
            <w:r w:rsidRPr="004A39D7">
              <w:rPr>
                <w:sz w:val="18"/>
                <w:szCs w:val="18"/>
              </w:rPr>
              <w:t>Бюджетные инвестиции</w:t>
            </w:r>
          </w:p>
        </w:tc>
        <w:tc>
          <w:tcPr>
            <w:tcW w:w="1219" w:type="dxa"/>
            <w:tcBorders>
              <w:top w:val="nil"/>
              <w:left w:val="nil"/>
              <w:bottom w:val="single" w:sz="4" w:space="0" w:color="auto"/>
              <w:right w:val="single" w:sz="4" w:space="0" w:color="auto"/>
            </w:tcBorders>
            <w:shd w:val="clear" w:color="auto" w:fill="auto"/>
            <w:vAlign w:val="center"/>
            <w:hideMark/>
          </w:tcPr>
          <w:p w14:paraId="5888052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539B7E0" w14:textId="77777777" w:rsidR="004A39D7" w:rsidRPr="004A39D7" w:rsidRDefault="004A39D7" w:rsidP="004A39D7">
            <w:pPr>
              <w:spacing w:line="240" w:lineRule="auto"/>
              <w:ind w:firstLine="0"/>
              <w:jc w:val="center"/>
              <w:rPr>
                <w:sz w:val="18"/>
                <w:szCs w:val="18"/>
              </w:rPr>
            </w:pPr>
            <w:r w:rsidRPr="004A39D7">
              <w:rPr>
                <w:sz w:val="18"/>
                <w:szCs w:val="18"/>
              </w:rPr>
              <w:t>05</w:t>
            </w:r>
          </w:p>
        </w:tc>
        <w:tc>
          <w:tcPr>
            <w:tcW w:w="663" w:type="dxa"/>
            <w:tcBorders>
              <w:top w:val="nil"/>
              <w:left w:val="nil"/>
              <w:bottom w:val="single" w:sz="4" w:space="0" w:color="auto"/>
              <w:right w:val="single" w:sz="4" w:space="0" w:color="auto"/>
            </w:tcBorders>
            <w:shd w:val="clear" w:color="auto" w:fill="auto"/>
            <w:vAlign w:val="center"/>
            <w:hideMark/>
          </w:tcPr>
          <w:p w14:paraId="424FF400" w14:textId="77777777" w:rsidR="004A39D7" w:rsidRPr="004A39D7" w:rsidRDefault="004A39D7" w:rsidP="004A39D7">
            <w:pPr>
              <w:spacing w:line="240" w:lineRule="auto"/>
              <w:ind w:firstLine="0"/>
              <w:jc w:val="center"/>
              <w:rPr>
                <w:sz w:val="18"/>
                <w:szCs w:val="18"/>
              </w:rPr>
            </w:pPr>
            <w:r w:rsidRPr="004A39D7">
              <w:rPr>
                <w:sz w:val="18"/>
                <w:szCs w:val="18"/>
              </w:rPr>
              <w:t>02</w:t>
            </w:r>
          </w:p>
        </w:tc>
        <w:tc>
          <w:tcPr>
            <w:tcW w:w="774" w:type="dxa"/>
            <w:tcBorders>
              <w:top w:val="nil"/>
              <w:left w:val="nil"/>
              <w:bottom w:val="single" w:sz="4" w:space="0" w:color="auto"/>
              <w:right w:val="single" w:sz="4" w:space="0" w:color="auto"/>
            </w:tcBorders>
            <w:shd w:val="clear" w:color="auto" w:fill="auto"/>
            <w:vAlign w:val="center"/>
            <w:hideMark/>
          </w:tcPr>
          <w:p w14:paraId="105085EF" w14:textId="77777777" w:rsidR="004A39D7" w:rsidRPr="004A39D7" w:rsidRDefault="004A39D7" w:rsidP="004A39D7">
            <w:pPr>
              <w:spacing w:line="240" w:lineRule="auto"/>
              <w:ind w:firstLine="0"/>
              <w:jc w:val="center"/>
              <w:rPr>
                <w:sz w:val="18"/>
                <w:szCs w:val="18"/>
              </w:rPr>
            </w:pPr>
            <w:r w:rsidRPr="004A39D7">
              <w:rPr>
                <w:sz w:val="18"/>
                <w:szCs w:val="18"/>
              </w:rPr>
              <w:t>00 0 00 10215</w:t>
            </w:r>
          </w:p>
        </w:tc>
        <w:tc>
          <w:tcPr>
            <w:tcW w:w="590" w:type="dxa"/>
            <w:tcBorders>
              <w:top w:val="nil"/>
              <w:left w:val="nil"/>
              <w:bottom w:val="single" w:sz="4" w:space="0" w:color="auto"/>
              <w:right w:val="single" w:sz="4" w:space="0" w:color="auto"/>
            </w:tcBorders>
            <w:shd w:val="clear" w:color="auto" w:fill="auto"/>
            <w:vAlign w:val="center"/>
            <w:hideMark/>
          </w:tcPr>
          <w:p w14:paraId="7C2EE4CF" w14:textId="77777777" w:rsidR="004A39D7" w:rsidRPr="004A39D7" w:rsidRDefault="004A39D7" w:rsidP="004A39D7">
            <w:pPr>
              <w:spacing w:line="240" w:lineRule="auto"/>
              <w:ind w:firstLine="0"/>
              <w:jc w:val="center"/>
              <w:rPr>
                <w:sz w:val="18"/>
                <w:szCs w:val="18"/>
              </w:rPr>
            </w:pPr>
            <w:r w:rsidRPr="004A39D7">
              <w:rPr>
                <w:sz w:val="18"/>
                <w:szCs w:val="18"/>
              </w:rPr>
              <w:t>410</w:t>
            </w:r>
          </w:p>
        </w:tc>
        <w:tc>
          <w:tcPr>
            <w:tcW w:w="993" w:type="dxa"/>
            <w:tcBorders>
              <w:top w:val="nil"/>
              <w:left w:val="nil"/>
              <w:bottom w:val="single" w:sz="4" w:space="0" w:color="auto"/>
              <w:right w:val="single" w:sz="4" w:space="0" w:color="auto"/>
            </w:tcBorders>
            <w:shd w:val="clear" w:color="auto" w:fill="auto"/>
            <w:vAlign w:val="center"/>
            <w:hideMark/>
          </w:tcPr>
          <w:p w14:paraId="2E0CC1E0" w14:textId="77777777" w:rsidR="004A39D7" w:rsidRPr="004A39D7" w:rsidRDefault="004A39D7" w:rsidP="004A39D7">
            <w:pPr>
              <w:spacing w:line="240" w:lineRule="auto"/>
              <w:ind w:firstLine="0"/>
              <w:jc w:val="right"/>
              <w:rPr>
                <w:sz w:val="18"/>
                <w:szCs w:val="18"/>
              </w:rPr>
            </w:pPr>
            <w:r w:rsidRPr="004A39D7">
              <w:rPr>
                <w:sz w:val="18"/>
                <w:szCs w:val="18"/>
              </w:rPr>
              <w:t>10 000,0</w:t>
            </w:r>
          </w:p>
        </w:tc>
        <w:tc>
          <w:tcPr>
            <w:tcW w:w="992" w:type="dxa"/>
            <w:tcBorders>
              <w:top w:val="nil"/>
              <w:left w:val="nil"/>
              <w:bottom w:val="single" w:sz="4" w:space="0" w:color="auto"/>
              <w:right w:val="single" w:sz="4" w:space="0" w:color="auto"/>
            </w:tcBorders>
            <w:shd w:val="clear" w:color="000000" w:fill="FFFFFF"/>
            <w:noWrap/>
            <w:vAlign w:val="center"/>
            <w:hideMark/>
          </w:tcPr>
          <w:p w14:paraId="3A767EC6"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BFF3C8C" w14:textId="77777777" w:rsidTr="00825987">
        <w:trPr>
          <w:trHeight w:val="300"/>
        </w:trPr>
        <w:tc>
          <w:tcPr>
            <w:tcW w:w="3627" w:type="dxa"/>
            <w:tcBorders>
              <w:top w:val="nil"/>
              <w:left w:val="single" w:sz="4" w:space="0" w:color="auto"/>
              <w:bottom w:val="nil"/>
              <w:right w:val="single" w:sz="4" w:space="0" w:color="auto"/>
            </w:tcBorders>
            <w:shd w:val="clear" w:color="000000" w:fill="FFFF99"/>
            <w:vAlign w:val="center"/>
            <w:hideMark/>
          </w:tcPr>
          <w:p w14:paraId="2CD6FCD6" w14:textId="77777777" w:rsidR="004A39D7" w:rsidRPr="004A39D7" w:rsidRDefault="004A39D7" w:rsidP="004A39D7">
            <w:pPr>
              <w:spacing w:line="240" w:lineRule="auto"/>
              <w:ind w:firstLine="0"/>
              <w:jc w:val="left"/>
              <w:rPr>
                <w:b/>
                <w:bCs/>
                <w:sz w:val="16"/>
                <w:szCs w:val="16"/>
              </w:rPr>
            </w:pPr>
            <w:r w:rsidRPr="004A39D7">
              <w:rPr>
                <w:b/>
                <w:bCs/>
                <w:sz w:val="16"/>
                <w:szCs w:val="16"/>
              </w:rPr>
              <w:t>Программы муниципальных образований</w:t>
            </w:r>
          </w:p>
        </w:tc>
        <w:tc>
          <w:tcPr>
            <w:tcW w:w="1219" w:type="dxa"/>
            <w:tcBorders>
              <w:top w:val="nil"/>
              <w:left w:val="nil"/>
              <w:bottom w:val="single" w:sz="4" w:space="0" w:color="auto"/>
              <w:right w:val="single" w:sz="4" w:space="0" w:color="auto"/>
            </w:tcBorders>
            <w:shd w:val="clear" w:color="000000" w:fill="FFFF00"/>
            <w:vAlign w:val="center"/>
            <w:hideMark/>
          </w:tcPr>
          <w:p w14:paraId="4EAE6333"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32083FB"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6173EF9A"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000000" w:fill="FFFF00"/>
            <w:vAlign w:val="center"/>
            <w:hideMark/>
          </w:tcPr>
          <w:p w14:paraId="37BBC25C" w14:textId="77777777" w:rsidR="004A39D7" w:rsidRPr="004A39D7" w:rsidRDefault="004A39D7" w:rsidP="004A39D7">
            <w:pPr>
              <w:spacing w:line="240" w:lineRule="auto"/>
              <w:ind w:firstLine="0"/>
              <w:jc w:val="center"/>
              <w:rPr>
                <w:b/>
                <w:bCs/>
                <w:sz w:val="16"/>
                <w:szCs w:val="16"/>
              </w:rPr>
            </w:pPr>
            <w:r w:rsidRPr="004A39D7">
              <w:rPr>
                <w:b/>
                <w:bCs/>
                <w:sz w:val="16"/>
                <w:szCs w:val="16"/>
              </w:rPr>
              <w:t>00 0 00 39000</w:t>
            </w:r>
          </w:p>
        </w:tc>
        <w:tc>
          <w:tcPr>
            <w:tcW w:w="590" w:type="dxa"/>
            <w:tcBorders>
              <w:top w:val="nil"/>
              <w:left w:val="nil"/>
              <w:bottom w:val="single" w:sz="4" w:space="0" w:color="auto"/>
              <w:right w:val="single" w:sz="4" w:space="0" w:color="auto"/>
            </w:tcBorders>
            <w:shd w:val="clear" w:color="000000" w:fill="FFFF00"/>
            <w:vAlign w:val="center"/>
            <w:hideMark/>
          </w:tcPr>
          <w:p w14:paraId="391C0DFA"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0450FF66" w14:textId="77777777" w:rsidR="004A39D7" w:rsidRPr="004A39D7" w:rsidRDefault="004A39D7" w:rsidP="004A39D7">
            <w:pPr>
              <w:spacing w:line="240" w:lineRule="auto"/>
              <w:ind w:firstLine="0"/>
              <w:jc w:val="right"/>
              <w:rPr>
                <w:b/>
                <w:bCs/>
                <w:sz w:val="16"/>
                <w:szCs w:val="16"/>
              </w:rPr>
            </w:pPr>
            <w:r w:rsidRPr="004A39D7">
              <w:rPr>
                <w:b/>
                <w:bCs/>
                <w:sz w:val="16"/>
                <w:szCs w:val="16"/>
              </w:rPr>
              <w:t>43 455,0</w:t>
            </w:r>
          </w:p>
        </w:tc>
        <w:tc>
          <w:tcPr>
            <w:tcW w:w="992" w:type="dxa"/>
            <w:tcBorders>
              <w:top w:val="nil"/>
              <w:left w:val="nil"/>
              <w:bottom w:val="single" w:sz="4" w:space="0" w:color="auto"/>
              <w:right w:val="single" w:sz="4" w:space="0" w:color="auto"/>
            </w:tcBorders>
            <w:shd w:val="clear" w:color="000000" w:fill="FFFF00"/>
            <w:vAlign w:val="center"/>
            <w:hideMark/>
          </w:tcPr>
          <w:p w14:paraId="32629BC9"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49CA4318" w14:textId="77777777" w:rsidTr="00825987">
        <w:trPr>
          <w:trHeight w:val="945"/>
        </w:trPr>
        <w:tc>
          <w:tcPr>
            <w:tcW w:w="3627" w:type="dxa"/>
            <w:tcBorders>
              <w:top w:val="single" w:sz="4" w:space="0" w:color="auto"/>
              <w:left w:val="single" w:sz="4" w:space="0" w:color="auto"/>
              <w:bottom w:val="single" w:sz="4" w:space="0" w:color="auto"/>
              <w:right w:val="single" w:sz="4" w:space="0" w:color="auto"/>
            </w:tcBorders>
            <w:shd w:val="clear" w:color="000000" w:fill="FFFFFF"/>
            <w:hideMark/>
          </w:tcPr>
          <w:p w14:paraId="59C2881F" w14:textId="77777777" w:rsidR="004A39D7" w:rsidRPr="004A39D7" w:rsidRDefault="004A39D7" w:rsidP="004A39D7">
            <w:pPr>
              <w:spacing w:line="240" w:lineRule="auto"/>
              <w:ind w:firstLine="0"/>
              <w:jc w:val="center"/>
              <w:rPr>
                <w:b/>
                <w:bCs/>
                <w:sz w:val="16"/>
                <w:szCs w:val="16"/>
              </w:rPr>
            </w:pPr>
            <w:r w:rsidRPr="004A39D7">
              <w:rPr>
                <w:b/>
                <w:bCs/>
                <w:sz w:val="16"/>
                <w:szCs w:val="16"/>
              </w:rPr>
              <w:t>Муниципальная программа "Комплексное развитие коммунальной инфраструктуры Газимуро-Заводского муниципального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16ECEF1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A9E3448"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42487497"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70AD94CD" w14:textId="77777777" w:rsidR="004A39D7" w:rsidRPr="004A39D7" w:rsidRDefault="004A39D7" w:rsidP="004A39D7">
            <w:pPr>
              <w:spacing w:line="240" w:lineRule="auto"/>
              <w:ind w:firstLine="0"/>
              <w:jc w:val="center"/>
              <w:rPr>
                <w:b/>
                <w:bCs/>
                <w:sz w:val="16"/>
                <w:szCs w:val="16"/>
              </w:rPr>
            </w:pPr>
            <w:r w:rsidRPr="004A39D7">
              <w:rPr>
                <w:b/>
                <w:bCs/>
                <w:sz w:val="16"/>
                <w:szCs w:val="16"/>
              </w:rPr>
              <w:t>00 0 00 39110</w:t>
            </w:r>
          </w:p>
        </w:tc>
        <w:tc>
          <w:tcPr>
            <w:tcW w:w="590" w:type="dxa"/>
            <w:tcBorders>
              <w:top w:val="nil"/>
              <w:left w:val="nil"/>
              <w:bottom w:val="single" w:sz="4" w:space="0" w:color="auto"/>
              <w:right w:val="single" w:sz="4" w:space="0" w:color="auto"/>
            </w:tcBorders>
            <w:shd w:val="clear" w:color="auto" w:fill="auto"/>
            <w:vAlign w:val="center"/>
            <w:hideMark/>
          </w:tcPr>
          <w:p w14:paraId="4E32756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vAlign w:val="center"/>
            <w:hideMark/>
          </w:tcPr>
          <w:p w14:paraId="00CEF738" w14:textId="77777777" w:rsidR="004A39D7" w:rsidRPr="004A39D7" w:rsidRDefault="004A39D7" w:rsidP="004A39D7">
            <w:pPr>
              <w:spacing w:line="240" w:lineRule="auto"/>
              <w:ind w:firstLine="0"/>
              <w:jc w:val="right"/>
              <w:rPr>
                <w:b/>
                <w:bCs/>
                <w:sz w:val="16"/>
                <w:szCs w:val="16"/>
              </w:rPr>
            </w:pPr>
            <w:r w:rsidRPr="004A39D7">
              <w:rPr>
                <w:b/>
                <w:bCs/>
                <w:sz w:val="16"/>
                <w:szCs w:val="16"/>
              </w:rPr>
              <w:t>22 155,0</w:t>
            </w:r>
          </w:p>
        </w:tc>
        <w:tc>
          <w:tcPr>
            <w:tcW w:w="992" w:type="dxa"/>
            <w:tcBorders>
              <w:top w:val="nil"/>
              <w:left w:val="nil"/>
              <w:bottom w:val="single" w:sz="4" w:space="0" w:color="auto"/>
              <w:right w:val="single" w:sz="4" w:space="0" w:color="auto"/>
            </w:tcBorders>
            <w:shd w:val="clear" w:color="000000" w:fill="FFFFFF"/>
            <w:vAlign w:val="center"/>
            <w:hideMark/>
          </w:tcPr>
          <w:p w14:paraId="1EEECA0E"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2E0D7735" w14:textId="77777777" w:rsidTr="00825987">
        <w:trPr>
          <w:trHeight w:val="55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F7CC40C"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2079FE17"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3158A68"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6C6B6749"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6F663B81" w14:textId="77777777" w:rsidR="004A39D7" w:rsidRPr="004A39D7" w:rsidRDefault="004A39D7" w:rsidP="004A39D7">
            <w:pPr>
              <w:spacing w:line="240" w:lineRule="auto"/>
              <w:ind w:firstLine="0"/>
              <w:jc w:val="center"/>
              <w:rPr>
                <w:sz w:val="16"/>
                <w:szCs w:val="16"/>
              </w:rPr>
            </w:pPr>
            <w:r w:rsidRPr="004A39D7">
              <w:rPr>
                <w:sz w:val="16"/>
                <w:szCs w:val="16"/>
              </w:rPr>
              <w:t>00 0 00 39110</w:t>
            </w:r>
          </w:p>
        </w:tc>
        <w:tc>
          <w:tcPr>
            <w:tcW w:w="590" w:type="dxa"/>
            <w:tcBorders>
              <w:top w:val="nil"/>
              <w:left w:val="nil"/>
              <w:bottom w:val="single" w:sz="4" w:space="0" w:color="auto"/>
              <w:right w:val="single" w:sz="4" w:space="0" w:color="auto"/>
            </w:tcBorders>
            <w:shd w:val="clear" w:color="auto" w:fill="auto"/>
            <w:vAlign w:val="center"/>
            <w:hideMark/>
          </w:tcPr>
          <w:p w14:paraId="4005A87E"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vAlign w:val="center"/>
            <w:hideMark/>
          </w:tcPr>
          <w:p w14:paraId="341DC184" w14:textId="77777777" w:rsidR="004A39D7" w:rsidRPr="004A39D7" w:rsidRDefault="004A39D7" w:rsidP="004A39D7">
            <w:pPr>
              <w:spacing w:line="240" w:lineRule="auto"/>
              <w:ind w:firstLine="0"/>
              <w:jc w:val="right"/>
              <w:rPr>
                <w:sz w:val="16"/>
                <w:szCs w:val="16"/>
              </w:rPr>
            </w:pPr>
            <w:r w:rsidRPr="004A39D7">
              <w:rPr>
                <w:sz w:val="16"/>
                <w:szCs w:val="16"/>
              </w:rPr>
              <w:t>22 155,0</w:t>
            </w:r>
          </w:p>
        </w:tc>
        <w:tc>
          <w:tcPr>
            <w:tcW w:w="992" w:type="dxa"/>
            <w:tcBorders>
              <w:top w:val="nil"/>
              <w:left w:val="nil"/>
              <w:bottom w:val="single" w:sz="4" w:space="0" w:color="auto"/>
              <w:right w:val="single" w:sz="4" w:space="0" w:color="auto"/>
            </w:tcBorders>
            <w:shd w:val="clear" w:color="000000" w:fill="FFFFFF"/>
            <w:vAlign w:val="center"/>
            <w:hideMark/>
          </w:tcPr>
          <w:p w14:paraId="7495B353"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260D0E6" w14:textId="77777777" w:rsidTr="00825987">
        <w:trPr>
          <w:trHeight w:val="990"/>
        </w:trPr>
        <w:tc>
          <w:tcPr>
            <w:tcW w:w="3627" w:type="dxa"/>
            <w:tcBorders>
              <w:top w:val="nil"/>
              <w:left w:val="single" w:sz="4" w:space="0" w:color="auto"/>
              <w:bottom w:val="nil"/>
              <w:right w:val="single" w:sz="4" w:space="0" w:color="auto"/>
            </w:tcBorders>
            <w:shd w:val="clear" w:color="000000" w:fill="FFFFFF"/>
            <w:hideMark/>
          </w:tcPr>
          <w:p w14:paraId="55A2F010" w14:textId="77777777" w:rsidR="004A39D7" w:rsidRPr="004A39D7" w:rsidRDefault="004A39D7" w:rsidP="004A39D7">
            <w:pPr>
              <w:spacing w:line="240" w:lineRule="auto"/>
              <w:ind w:firstLine="0"/>
              <w:jc w:val="left"/>
              <w:rPr>
                <w:b/>
                <w:bCs/>
                <w:sz w:val="16"/>
                <w:szCs w:val="16"/>
              </w:rPr>
            </w:pPr>
            <w:r w:rsidRPr="004A39D7">
              <w:rPr>
                <w:b/>
                <w:bCs/>
                <w:sz w:val="16"/>
                <w:szCs w:val="16"/>
              </w:rPr>
              <w:t>Муниципальная программа "Энергосбережение и повышение энергетической эффективности Газимуро-Заводского муниципального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66E07E69"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D5E71DD"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3B42FE75"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42899CF" w14:textId="77777777" w:rsidR="004A39D7" w:rsidRPr="004A39D7" w:rsidRDefault="004A39D7" w:rsidP="004A39D7">
            <w:pPr>
              <w:spacing w:line="240" w:lineRule="auto"/>
              <w:ind w:firstLine="0"/>
              <w:jc w:val="center"/>
              <w:rPr>
                <w:b/>
                <w:bCs/>
                <w:sz w:val="16"/>
                <w:szCs w:val="16"/>
              </w:rPr>
            </w:pPr>
            <w:r w:rsidRPr="004A39D7">
              <w:rPr>
                <w:b/>
                <w:bCs/>
                <w:sz w:val="16"/>
                <w:szCs w:val="16"/>
              </w:rPr>
              <w:t>00 0 00 39053</w:t>
            </w:r>
          </w:p>
        </w:tc>
        <w:tc>
          <w:tcPr>
            <w:tcW w:w="590" w:type="dxa"/>
            <w:tcBorders>
              <w:top w:val="nil"/>
              <w:left w:val="nil"/>
              <w:bottom w:val="single" w:sz="4" w:space="0" w:color="auto"/>
              <w:right w:val="single" w:sz="4" w:space="0" w:color="auto"/>
            </w:tcBorders>
            <w:shd w:val="clear" w:color="auto" w:fill="auto"/>
            <w:vAlign w:val="center"/>
            <w:hideMark/>
          </w:tcPr>
          <w:p w14:paraId="74A162BA"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vAlign w:val="center"/>
            <w:hideMark/>
          </w:tcPr>
          <w:p w14:paraId="6E55732D" w14:textId="77777777" w:rsidR="004A39D7" w:rsidRPr="004A39D7" w:rsidRDefault="004A39D7" w:rsidP="004A39D7">
            <w:pPr>
              <w:spacing w:line="240" w:lineRule="auto"/>
              <w:ind w:firstLine="0"/>
              <w:jc w:val="right"/>
              <w:rPr>
                <w:b/>
                <w:bCs/>
                <w:sz w:val="16"/>
                <w:szCs w:val="16"/>
              </w:rPr>
            </w:pPr>
            <w:r w:rsidRPr="004A39D7">
              <w:rPr>
                <w:b/>
                <w:bCs/>
                <w:sz w:val="16"/>
                <w:szCs w:val="16"/>
              </w:rPr>
              <w:t>1 300,0</w:t>
            </w:r>
          </w:p>
        </w:tc>
        <w:tc>
          <w:tcPr>
            <w:tcW w:w="992" w:type="dxa"/>
            <w:tcBorders>
              <w:top w:val="nil"/>
              <w:left w:val="nil"/>
              <w:bottom w:val="single" w:sz="4" w:space="0" w:color="auto"/>
              <w:right w:val="single" w:sz="4" w:space="0" w:color="auto"/>
            </w:tcBorders>
            <w:shd w:val="clear" w:color="000000" w:fill="FFFFFF"/>
            <w:vAlign w:val="center"/>
            <w:hideMark/>
          </w:tcPr>
          <w:p w14:paraId="5F307E0E"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6AC1182D" w14:textId="77777777" w:rsidTr="00825987">
        <w:trPr>
          <w:trHeight w:val="585"/>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B0463"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E2414F7"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945411C"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70DFD943"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569ED68D" w14:textId="77777777" w:rsidR="004A39D7" w:rsidRPr="004A39D7" w:rsidRDefault="004A39D7" w:rsidP="004A39D7">
            <w:pPr>
              <w:spacing w:line="240" w:lineRule="auto"/>
              <w:ind w:firstLine="0"/>
              <w:jc w:val="center"/>
              <w:rPr>
                <w:sz w:val="16"/>
                <w:szCs w:val="16"/>
              </w:rPr>
            </w:pPr>
            <w:r w:rsidRPr="004A39D7">
              <w:rPr>
                <w:sz w:val="16"/>
                <w:szCs w:val="16"/>
              </w:rPr>
              <w:t>00 0 00 39053</w:t>
            </w:r>
          </w:p>
        </w:tc>
        <w:tc>
          <w:tcPr>
            <w:tcW w:w="590" w:type="dxa"/>
            <w:tcBorders>
              <w:top w:val="nil"/>
              <w:left w:val="nil"/>
              <w:bottom w:val="single" w:sz="4" w:space="0" w:color="auto"/>
              <w:right w:val="single" w:sz="4" w:space="0" w:color="auto"/>
            </w:tcBorders>
            <w:shd w:val="clear" w:color="auto" w:fill="auto"/>
            <w:vAlign w:val="center"/>
            <w:hideMark/>
          </w:tcPr>
          <w:p w14:paraId="2699B8C4"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vAlign w:val="center"/>
            <w:hideMark/>
          </w:tcPr>
          <w:p w14:paraId="7251ED00" w14:textId="77777777" w:rsidR="004A39D7" w:rsidRPr="004A39D7" w:rsidRDefault="004A39D7" w:rsidP="004A39D7">
            <w:pPr>
              <w:spacing w:line="240" w:lineRule="auto"/>
              <w:ind w:firstLine="0"/>
              <w:jc w:val="right"/>
              <w:rPr>
                <w:sz w:val="16"/>
                <w:szCs w:val="16"/>
              </w:rPr>
            </w:pPr>
            <w:r w:rsidRPr="004A39D7">
              <w:rPr>
                <w:sz w:val="16"/>
                <w:szCs w:val="16"/>
              </w:rPr>
              <w:t>1 300,0</w:t>
            </w:r>
          </w:p>
        </w:tc>
        <w:tc>
          <w:tcPr>
            <w:tcW w:w="992" w:type="dxa"/>
            <w:tcBorders>
              <w:top w:val="nil"/>
              <w:left w:val="nil"/>
              <w:bottom w:val="single" w:sz="4" w:space="0" w:color="auto"/>
              <w:right w:val="single" w:sz="4" w:space="0" w:color="auto"/>
            </w:tcBorders>
            <w:shd w:val="clear" w:color="000000" w:fill="FFFFFF"/>
            <w:vAlign w:val="center"/>
            <w:hideMark/>
          </w:tcPr>
          <w:p w14:paraId="4BFE02E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EBE2DCF" w14:textId="77777777" w:rsidTr="00825987">
        <w:trPr>
          <w:trHeight w:val="915"/>
        </w:trPr>
        <w:tc>
          <w:tcPr>
            <w:tcW w:w="3627" w:type="dxa"/>
            <w:tcBorders>
              <w:top w:val="nil"/>
              <w:left w:val="single" w:sz="4" w:space="0" w:color="auto"/>
              <w:bottom w:val="nil"/>
              <w:right w:val="single" w:sz="4" w:space="0" w:color="auto"/>
            </w:tcBorders>
            <w:shd w:val="clear" w:color="000000" w:fill="FFFFFF"/>
            <w:hideMark/>
          </w:tcPr>
          <w:p w14:paraId="0CC95729" w14:textId="77777777" w:rsidR="004A39D7" w:rsidRPr="004A39D7" w:rsidRDefault="004A39D7" w:rsidP="004A39D7">
            <w:pPr>
              <w:spacing w:line="240" w:lineRule="auto"/>
              <w:ind w:firstLine="0"/>
              <w:jc w:val="left"/>
              <w:rPr>
                <w:b/>
                <w:bCs/>
                <w:sz w:val="16"/>
                <w:szCs w:val="16"/>
              </w:rPr>
            </w:pPr>
            <w:r w:rsidRPr="004A39D7">
              <w:rPr>
                <w:b/>
                <w:bCs/>
                <w:sz w:val="16"/>
                <w:szCs w:val="16"/>
              </w:rPr>
              <w:t xml:space="preserve">Муниципальная программа «Переселение граждан из аварийного жилищного фонда Газимуро-Заводского муниципального округа на 2026 – 2029 годы» </w:t>
            </w:r>
          </w:p>
        </w:tc>
        <w:tc>
          <w:tcPr>
            <w:tcW w:w="1219" w:type="dxa"/>
            <w:tcBorders>
              <w:top w:val="nil"/>
              <w:left w:val="nil"/>
              <w:bottom w:val="single" w:sz="4" w:space="0" w:color="auto"/>
              <w:right w:val="single" w:sz="4" w:space="0" w:color="auto"/>
            </w:tcBorders>
            <w:shd w:val="clear" w:color="auto" w:fill="auto"/>
            <w:vAlign w:val="center"/>
            <w:hideMark/>
          </w:tcPr>
          <w:p w14:paraId="23216716"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37C6A64" w14:textId="77777777" w:rsidR="004A39D7" w:rsidRPr="004A39D7" w:rsidRDefault="004A39D7" w:rsidP="004A39D7">
            <w:pPr>
              <w:spacing w:line="240" w:lineRule="auto"/>
              <w:ind w:firstLine="0"/>
              <w:jc w:val="center"/>
              <w:rPr>
                <w:b/>
                <w:bCs/>
                <w:sz w:val="18"/>
                <w:szCs w:val="18"/>
              </w:rPr>
            </w:pPr>
            <w:r w:rsidRPr="004A39D7">
              <w:rPr>
                <w:b/>
                <w:bCs/>
                <w:sz w:val="18"/>
                <w:szCs w:val="18"/>
              </w:rPr>
              <w:t>05</w:t>
            </w:r>
          </w:p>
        </w:tc>
        <w:tc>
          <w:tcPr>
            <w:tcW w:w="663" w:type="dxa"/>
            <w:tcBorders>
              <w:top w:val="nil"/>
              <w:left w:val="nil"/>
              <w:bottom w:val="single" w:sz="4" w:space="0" w:color="auto"/>
              <w:right w:val="single" w:sz="4" w:space="0" w:color="auto"/>
            </w:tcBorders>
            <w:shd w:val="clear" w:color="auto" w:fill="auto"/>
            <w:vAlign w:val="center"/>
            <w:hideMark/>
          </w:tcPr>
          <w:p w14:paraId="670A6F65" w14:textId="77777777" w:rsidR="004A39D7" w:rsidRPr="004A39D7" w:rsidRDefault="004A39D7" w:rsidP="004A39D7">
            <w:pPr>
              <w:spacing w:line="240" w:lineRule="auto"/>
              <w:ind w:firstLine="0"/>
              <w:jc w:val="center"/>
              <w:rPr>
                <w:b/>
                <w:bCs/>
                <w:sz w:val="18"/>
                <w:szCs w:val="18"/>
              </w:rPr>
            </w:pPr>
            <w:r w:rsidRPr="004A39D7">
              <w:rPr>
                <w:b/>
                <w:bCs/>
                <w:sz w:val="18"/>
                <w:szCs w:val="18"/>
              </w:rPr>
              <w:t>02</w:t>
            </w:r>
          </w:p>
        </w:tc>
        <w:tc>
          <w:tcPr>
            <w:tcW w:w="774" w:type="dxa"/>
            <w:tcBorders>
              <w:top w:val="nil"/>
              <w:left w:val="nil"/>
              <w:bottom w:val="single" w:sz="4" w:space="0" w:color="auto"/>
              <w:right w:val="single" w:sz="4" w:space="0" w:color="auto"/>
            </w:tcBorders>
            <w:shd w:val="clear" w:color="auto" w:fill="auto"/>
            <w:vAlign w:val="center"/>
            <w:hideMark/>
          </w:tcPr>
          <w:p w14:paraId="16605334" w14:textId="77777777" w:rsidR="004A39D7" w:rsidRPr="004A39D7" w:rsidRDefault="004A39D7" w:rsidP="004A39D7">
            <w:pPr>
              <w:spacing w:line="240" w:lineRule="auto"/>
              <w:ind w:firstLine="0"/>
              <w:jc w:val="center"/>
              <w:rPr>
                <w:b/>
                <w:bCs/>
                <w:sz w:val="18"/>
                <w:szCs w:val="18"/>
              </w:rPr>
            </w:pPr>
            <w:r w:rsidRPr="004A39D7">
              <w:rPr>
                <w:b/>
                <w:bCs/>
                <w:sz w:val="18"/>
                <w:szCs w:val="18"/>
              </w:rPr>
              <w:t>00 0 00 39180</w:t>
            </w:r>
          </w:p>
        </w:tc>
        <w:tc>
          <w:tcPr>
            <w:tcW w:w="590" w:type="dxa"/>
            <w:tcBorders>
              <w:top w:val="nil"/>
              <w:left w:val="nil"/>
              <w:bottom w:val="single" w:sz="4" w:space="0" w:color="auto"/>
              <w:right w:val="single" w:sz="4" w:space="0" w:color="auto"/>
            </w:tcBorders>
            <w:shd w:val="clear" w:color="auto" w:fill="auto"/>
            <w:vAlign w:val="center"/>
            <w:hideMark/>
          </w:tcPr>
          <w:p w14:paraId="0864BFBF"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FF"/>
            <w:vAlign w:val="center"/>
            <w:hideMark/>
          </w:tcPr>
          <w:p w14:paraId="1C1CAB4D" w14:textId="77777777" w:rsidR="004A39D7" w:rsidRPr="004A39D7" w:rsidRDefault="004A39D7" w:rsidP="004A39D7">
            <w:pPr>
              <w:spacing w:line="240" w:lineRule="auto"/>
              <w:ind w:firstLine="0"/>
              <w:jc w:val="right"/>
              <w:rPr>
                <w:b/>
                <w:bCs/>
                <w:sz w:val="18"/>
                <w:szCs w:val="18"/>
              </w:rPr>
            </w:pPr>
            <w:r w:rsidRPr="004A39D7">
              <w:rPr>
                <w:b/>
                <w:bCs/>
                <w:sz w:val="18"/>
                <w:szCs w:val="18"/>
              </w:rPr>
              <w:t>20 000,0</w:t>
            </w:r>
          </w:p>
        </w:tc>
        <w:tc>
          <w:tcPr>
            <w:tcW w:w="992" w:type="dxa"/>
            <w:tcBorders>
              <w:top w:val="nil"/>
              <w:left w:val="nil"/>
              <w:bottom w:val="single" w:sz="4" w:space="0" w:color="auto"/>
              <w:right w:val="single" w:sz="4" w:space="0" w:color="auto"/>
            </w:tcBorders>
            <w:shd w:val="clear" w:color="000000" w:fill="FFFFFF"/>
            <w:vAlign w:val="center"/>
            <w:hideMark/>
          </w:tcPr>
          <w:p w14:paraId="12E46332"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38B90BA" w14:textId="77777777" w:rsidTr="00825987">
        <w:trPr>
          <w:trHeight w:val="585"/>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04454" w14:textId="77777777" w:rsidR="004A39D7" w:rsidRPr="004A39D7" w:rsidRDefault="004A39D7" w:rsidP="004A39D7">
            <w:pPr>
              <w:spacing w:line="240" w:lineRule="auto"/>
              <w:ind w:firstLine="0"/>
              <w:jc w:val="left"/>
              <w:rPr>
                <w:sz w:val="18"/>
                <w:szCs w:val="18"/>
              </w:rPr>
            </w:pPr>
            <w:r w:rsidRPr="004A39D7">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5C7A1418"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261C4CB" w14:textId="77777777" w:rsidR="004A39D7" w:rsidRPr="004A39D7" w:rsidRDefault="004A39D7" w:rsidP="004A39D7">
            <w:pPr>
              <w:spacing w:line="240" w:lineRule="auto"/>
              <w:ind w:firstLine="0"/>
              <w:jc w:val="center"/>
              <w:rPr>
                <w:sz w:val="18"/>
                <w:szCs w:val="18"/>
              </w:rPr>
            </w:pPr>
            <w:r w:rsidRPr="004A39D7">
              <w:rPr>
                <w:sz w:val="18"/>
                <w:szCs w:val="18"/>
              </w:rPr>
              <w:t>05</w:t>
            </w:r>
          </w:p>
        </w:tc>
        <w:tc>
          <w:tcPr>
            <w:tcW w:w="663" w:type="dxa"/>
            <w:tcBorders>
              <w:top w:val="nil"/>
              <w:left w:val="nil"/>
              <w:bottom w:val="single" w:sz="4" w:space="0" w:color="auto"/>
              <w:right w:val="single" w:sz="4" w:space="0" w:color="auto"/>
            </w:tcBorders>
            <w:shd w:val="clear" w:color="auto" w:fill="auto"/>
            <w:vAlign w:val="center"/>
            <w:hideMark/>
          </w:tcPr>
          <w:p w14:paraId="0BC7850D" w14:textId="77777777" w:rsidR="004A39D7" w:rsidRPr="004A39D7" w:rsidRDefault="004A39D7" w:rsidP="004A39D7">
            <w:pPr>
              <w:spacing w:line="240" w:lineRule="auto"/>
              <w:ind w:firstLine="0"/>
              <w:jc w:val="center"/>
              <w:rPr>
                <w:sz w:val="18"/>
                <w:szCs w:val="18"/>
              </w:rPr>
            </w:pPr>
            <w:r w:rsidRPr="004A39D7">
              <w:rPr>
                <w:sz w:val="18"/>
                <w:szCs w:val="18"/>
              </w:rPr>
              <w:t>02</w:t>
            </w:r>
          </w:p>
        </w:tc>
        <w:tc>
          <w:tcPr>
            <w:tcW w:w="774" w:type="dxa"/>
            <w:tcBorders>
              <w:top w:val="nil"/>
              <w:left w:val="nil"/>
              <w:bottom w:val="single" w:sz="4" w:space="0" w:color="auto"/>
              <w:right w:val="single" w:sz="4" w:space="0" w:color="auto"/>
            </w:tcBorders>
            <w:shd w:val="clear" w:color="auto" w:fill="auto"/>
            <w:vAlign w:val="center"/>
            <w:hideMark/>
          </w:tcPr>
          <w:p w14:paraId="00480D62" w14:textId="77777777" w:rsidR="004A39D7" w:rsidRPr="004A39D7" w:rsidRDefault="004A39D7" w:rsidP="004A39D7">
            <w:pPr>
              <w:spacing w:line="240" w:lineRule="auto"/>
              <w:ind w:firstLine="0"/>
              <w:jc w:val="center"/>
              <w:rPr>
                <w:sz w:val="18"/>
                <w:szCs w:val="18"/>
              </w:rPr>
            </w:pPr>
            <w:r w:rsidRPr="004A39D7">
              <w:rPr>
                <w:sz w:val="18"/>
                <w:szCs w:val="18"/>
              </w:rPr>
              <w:t>00 0 00 39180</w:t>
            </w:r>
          </w:p>
        </w:tc>
        <w:tc>
          <w:tcPr>
            <w:tcW w:w="590" w:type="dxa"/>
            <w:tcBorders>
              <w:top w:val="nil"/>
              <w:left w:val="nil"/>
              <w:bottom w:val="single" w:sz="4" w:space="0" w:color="auto"/>
              <w:right w:val="single" w:sz="4" w:space="0" w:color="auto"/>
            </w:tcBorders>
            <w:shd w:val="clear" w:color="auto" w:fill="auto"/>
            <w:vAlign w:val="center"/>
            <w:hideMark/>
          </w:tcPr>
          <w:p w14:paraId="67360AEB" w14:textId="77777777" w:rsidR="004A39D7" w:rsidRPr="004A39D7" w:rsidRDefault="004A39D7" w:rsidP="004A39D7">
            <w:pPr>
              <w:spacing w:line="240" w:lineRule="auto"/>
              <w:ind w:firstLine="0"/>
              <w:jc w:val="center"/>
              <w:rPr>
                <w:sz w:val="18"/>
                <w:szCs w:val="18"/>
              </w:rPr>
            </w:pPr>
            <w:r w:rsidRPr="004A39D7">
              <w:rPr>
                <w:sz w:val="18"/>
                <w:szCs w:val="18"/>
              </w:rPr>
              <w:t>410</w:t>
            </w:r>
          </w:p>
        </w:tc>
        <w:tc>
          <w:tcPr>
            <w:tcW w:w="993" w:type="dxa"/>
            <w:tcBorders>
              <w:top w:val="nil"/>
              <w:left w:val="nil"/>
              <w:bottom w:val="single" w:sz="4" w:space="0" w:color="auto"/>
              <w:right w:val="single" w:sz="4" w:space="0" w:color="auto"/>
            </w:tcBorders>
            <w:shd w:val="clear" w:color="000000" w:fill="FFFFFF"/>
            <w:vAlign w:val="center"/>
            <w:hideMark/>
          </w:tcPr>
          <w:p w14:paraId="1F4DBA8F" w14:textId="77777777" w:rsidR="004A39D7" w:rsidRPr="004A39D7" w:rsidRDefault="004A39D7" w:rsidP="004A39D7">
            <w:pPr>
              <w:spacing w:line="240" w:lineRule="auto"/>
              <w:ind w:firstLine="0"/>
              <w:jc w:val="right"/>
              <w:rPr>
                <w:sz w:val="18"/>
                <w:szCs w:val="18"/>
              </w:rPr>
            </w:pPr>
            <w:r w:rsidRPr="004A39D7">
              <w:rPr>
                <w:sz w:val="18"/>
                <w:szCs w:val="18"/>
              </w:rPr>
              <w:t>20 000,0</w:t>
            </w:r>
          </w:p>
        </w:tc>
        <w:tc>
          <w:tcPr>
            <w:tcW w:w="992" w:type="dxa"/>
            <w:tcBorders>
              <w:top w:val="nil"/>
              <w:left w:val="nil"/>
              <w:bottom w:val="single" w:sz="4" w:space="0" w:color="auto"/>
              <w:right w:val="single" w:sz="4" w:space="0" w:color="auto"/>
            </w:tcBorders>
            <w:shd w:val="clear" w:color="000000" w:fill="FFFFFF"/>
            <w:vAlign w:val="center"/>
            <w:hideMark/>
          </w:tcPr>
          <w:p w14:paraId="03FAB201"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1AFBE6E" w14:textId="77777777" w:rsidTr="00825987">
        <w:trPr>
          <w:trHeight w:val="54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C3C0A88" w14:textId="77777777" w:rsidR="004A39D7" w:rsidRPr="004A39D7" w:rsidRDefault="004A39D7" w:rsidP="004A39D7">
            <w:pPr>
              <w:spacing w:line="240" w:lineRule="auto"/>
              <w:ind w:firstLine="0"/>
              <w:jc w:val="left"/>
              <w:rPr>
                <w:b/>
                <w:bCs/>
                <w:sz w:val="16"/>
                <w:szCs w:val="16"/>
              </w:rPr>
            </w:pPr>
            <w:r w:rsidRPr="004A39D7">
              <w:rPr>
                <w:b/>
                <w:bCs/>
                <w:sz w:val="16"/>
                <w:szCs w:val="16"/>
              </w:rPr>
              <w:t>Прочие мероприятия по коммунальному хозяйству</w:t>
            </w:r>
          </w:p>
        </w:tc>
        <w:tc>
          <w:tcPr>
            <w:tcW w:w="1219" w:type="dxa"/>
            <w:tcBorders>
              <w:top w:val="nil"/>
              <w:left w:val="nil"/>
              <w:bottom w:val="single" w:sz="4" w:space="0" w:color="auto"/>
              <w:right w:val="single" w:sz="4" w:space="0" w:color="auto"/>
            </w:tcBorders>
            <w:shd w:val="clear" w:color="auto" w:fill="auto"/>
            <w:vAlign w:val="center"/>
            <w:hideMark/>
          </w:tcPr>
          <w:p w14:paraId="066CF0E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C61A9AD"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69B725B1"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322DDAF5" w14:textId="77777777" w:rsidR="004A39D7" w:rsidRPr="004A39D7" w:rsidRDefault="004A39D7" w:rsidP="004A39D7">
            <w:pPr>
              <w:spacing w:line="240" w:lineRule="auto"/>
              <w:ind w:firstLine="0"/>
              <w:jc w:val="center"/>
              <w:rPr>
                <w:b/>
                <w:bCs/>
                <w:sz w:val="16"/>
                <w:szCs w:val="16"/>
              </w:rPr>
            </w:pPr>
            <w:r w:rsidRPr="004A39D7">
              <w:rPr>
                <w:b/>
                <w:bCs/>
                <w:sz w:val="16"/>
                <w:szCs w:val="16"/>
              </w:rPr>
              <w:t>00 0 00 35104</w:t>
            </w:r>
          </w:p>
        </w:tc>
        <w:tc>
          <w:tcPr>
            <w:tcW w:w="590" w:type="dxa"/>
            <w:tcBorders>
              <w:top w:val="nil"/>
              <w:left w:val="nil"/>
              <w:bottom w:val="single" w:sz="4" w:space="0" w:color="auto"/>
              <w:right w:val="single" w:sz="4" w:space="0" w:color="auto"/>
            </w:tcBorders>
            <w:shd w:val="clear" w:color="auto" w:fill="auto"/>
            <w:vAlign w:val="center"/>
            <w:hideMark/>
          </w:tcPr>
          <w:p w14:paraId="2435B2CF"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vAlign w:val="center"/>
            <w:hideMark/>
          </w:tcPr>
          <w:p w14:paraId="3B1985D1" w14:textId="77777777" w:rsidR="004A39D7" w:rsidRPr="004A39D7" w:rsidRDefault="004A39D7" w:rsidP="004A39D7">
            <w:pPr>
              <w:spacing w:line="240" w:lineRule="auto"/>
              <w:ind w:firstLine="0"/>
              <w:jc w:val="right"/>
              <w:rPr>
                <w:b/>
                <w:bCs/>
                <w:sz w:val="16"/>
                <w:szCs w:val="16"/>
              </w:rPr>
            </w:pPr>
            <w:r w:rsidRPr="004A39D7">
              <w:rPr>
                <w:b/>
                <w:bCs/>
                <w:sz w:val="16"/>
                <w:szCs w:val="16"/>
              </w:rPr>
              <w:t>1 660,2</w:t>
            </w:r>
          </w:p>
        </w:tc>
        <w:tc>
          <w:tcPr>
            <w:tcW w:w="992" w:type="dxa"/>
            <w:tcBorders>
              <w:top w:val="nil"/>
              <w:left w:val="nil"/>
              <w:bottom w:val="single" w:sz="4" w:space="0" w:color="auto"/>
              <w:right w:val="single" w:sz="4" w:space="0" w:color="auto"/>
            </w:tcBorders>
            <w:shd w:val="clear" w:color="000000" w:fill="FFFFFF"/>
            <w:vAlign w:val="center"/>
            <w:hideMark/>
          </w:tcPr>
          <w:p w14:paraId="5D2F7BDD"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1C65C693" w14:textId="77777777" w:rsidTr="00825987">
        <w:trPr>
          <w:trHeight w:val="46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E294013"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F8C0900"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A42054A"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31D1BBE1"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562171F7" w14:textId="77777777" w:rsidR="004A39D7" w:rsidRPr="004A39D7" w:rsidRDefault="004A39D7" w:rsidP="004A39D7">
            <w:pPr>
              <w:spacing w:line="240" w:lineRule="auto"/>
              <w:ind w:firstLine="0"/>
              <w:jc w:val="center"/>
              <w:rPr>
                <w:sz w:val="16"/>
                <w:szCs w:val="16"/>
              </w:rPr>
            </w:pPr>
            <w:r w:rsidRPr="004A39D7">
              <w:rPr>
                <w:sz w:val="16"/>
                <w:szCs w:val="16"/>
              </w:rPr>
              <w:t>00 0 00 35104</w:t>
            </w:r>
          </w:p>
        </w:tc>
        <w:tc>
          <w:tcPr>
            <w:tcW w:w="590" w:type="dxa"/>
            <w:tcBorders>
              <w:top w:val="nil"/>
              <w:left w:val="nil"/>
              <w:bottom w:val="single" w:sz="4" w:space="0" w:color="auto"/>
              <w:right w:val="single" w:sz="4" w:space="0" w:color="auto"/>
            </w:tcBorders>
            <w:shd w:val="clear" w:color="auto" w:fill="auto"/>
            <w:vAlign w:val="center"/>
            <w:hideMark/>
          </w:tcPr>
          <w:p w14:paraId="5C1DF8A8"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vAlign w:val="center"/>
            <w:hideMark/>
          </w:tcPr>
          <w:p w14:paraId="04D91C67" w14:textId="77777777" w:rsidR="004A39D7" w:rsidRPr="004A39D7" w:rsidRDefault="004A39D7" w:rsidP="004A39D7">
            <w:pPr>
              <w:spacing w:line="240" w:lineRule="auto"/>
              <w:ind w:firstLine="0"/>
              <w:jc w:val="right"/>
              <w:rPr>
                <w:sz w:val="16"/>
                <w:szCs w:val="16"/>
              </w:rPr>
            </w:pPr>
            <w:r w:rsidRPr="004A39D7">
              <w:rPr>
                <w:sz w:val="16"/>
                <w:szCs w:val="16"/>
              </w:rPr>
              <w:t>410,2</w:t>
            </w:r>
          </w:p>
        </w:tc>
        <w:tc>
          <w:tcPr>
            <w:tcW w:w="992" w:type="dxa"/>
            <w:tcBorders>
              <w:top w:val="nil"/>
              <w:left w:val="nil"/>
              <w:bottom w:val="single" w:sz="4" w:space="0" w:color="auto"/>
              <w:right w:val="single" w:sz="4" w:space="0" w:color="auto"/>
            </w:tcBorders>
            <w:shd w:val="clear" w:color="000000" w:fill="FFFFFF"/>
            <w:vAlign w:val="center"/>
            <w:hideMark/>
          </w:tcPr>
          <w:p w14:paraId="182346F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A037B64" w14:textId="77777777" w:rsidTr="00825987">
        <w:trPr>
          <w:trHeight w:val="43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77FB745" w14:textId="77777777" w:rsidR="004A39D7" w:rsidRPr="004A39D7" w:rsidRDefault="004A39D7" w:rsidP="004A39D7">
            <w:pPr>
              <w:spacing w:line="240" w:lineRule="auto"/>
              <w:ind w:firstLine="0"/>
              <w:jc w:val="left"/>
              <w:rPr>
                <w:sz w:val="16"/>
                <w:szCs w:val="16"/>
              </w:rPr>
            </w:pPr>
            <w:r w:rsidRPr="004A39D7">
              <w:rPr>
                <w:sz w:val="16"/>
                <w:szCs w:val="16"/>
              </w:rPr>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49A6789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126CAD8B"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663" w:type="dxa"/>
            <w:tcBorders>
              <w:top w:val="nil"/>
              <w:left w:val="nil"/>
              <w:bottom w:val="single" w:sz="4" w:space="0" w:color="auto"/>
              <w:right w:val="single" w:sz="4" w:space="0" w:color="auto"/>
            </w:tcBorders>
            <w:shd w:val="clear" w:color="000000" w:fill="FFFFFF"/>
            <w:vAlign w:val="center"/>
            <w:hideMark/>
          </w:tcPr>
          <w:p w14:paraId="6E4A76EC"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39C13C3D" w14:textId="77777777" w:rsidR="004A39D7" w:rsidRPr="004A39D7" w:rsidRDefault="004A39D7" w:rsidP="004A39D7">
            <w:pPr>
              <w:spacing w:line="240" w:lineRule="auto"/>
              <w:ind w:firstLine="0"/>
              <w:jc w:val="center"/>
              <w:rPr>
                <w:sz w:val="16"/>
                <w:szCs w:val="16"/>
              </w:rPr>
            </w:pPr>
            <w:r w:rsidRPr="004A39D7">
              <w:rPr>
                <w:sz w:val="16"/>
                <w:szCs w:val="16"/>
              </w:rPr>
              <w:t>00 0 00 35104</w:t>
            </w:r>
          </w:p>
        </w:tc>
        <w:tc>
          <w:tcPr>
            <w:tcW w:w="590" w:type="dxa"/>
            <w:tcBorders>
              <w:top w:val="nil"/>
              <w:left w:val="nil"/>
              <w:bottom w:val="single" w:sz="4" w:space="0" w:color="auto"/>
              <w:right w:val="single" w:sz="4" w:space="0" w:color="auto"/>
            </w:tcBorders>
            <w:shd w:val="clear" w:color="000000" w:fill="FFFFFF"/>
            <w:vAlign w:val="center"/>
            <w:hideMark/>
          </w:tcPr>
          <w:p w14:paraId="4530B76B" w14:textId="77777777" w:rsidR="004A39D7" w:rsidRPr="004A39D7" w:rsidRDefault="004A39D7" w:rsidP="004A39D7">
            <w:pPr>
              <w:spacing w:line="240" w:lineRule="auto"/>
              <w:ind w:firstLine="0"/>
              <w:jc w:val="center"/>
              <w:rPr>
                <w:sz w:val="16"/>
                <w:szCs w:val="16"/>
              </w:rPr>
            </w:pPr>
            <w:r w:rsidRPr="004A39D7">
              <w:rPr>
                <w:sz w:val="16"/>
                <w:szCs w:val="16"/>
              </w:rPr>
              <w:t>850</w:t>
            </w:r>
          </w:p>
        </w:tc>
        <w:tc>
          <w:tcPr>
            <w:tcW w:w="993" w:type="dxa"/>
            <w:tcBorders>
              <w:top w:val="nil"/>
              <w:left w:val="nil"/>
              <w:bottom w:val="single" w:sz="4" w:space="0" w:color="auto"/>
              <w:right w:val="single" w:sz="4" w:space="0" w:color="auto"/>
            </w:tcBorders>
            <w:shd w:val="clear" w:color="000000" w:fill="FFFFFF"/>
            <w:vAlign w:val="center"/>
            <w:hideMark/>
          </w:tcPr>
          <w:p w14:paraId="78F953BE" w14:textId="77777777" w:rsidR="004A39D7" w:rsidRPr="004A39D7" w:rsidRDefault="004A39D7" w:rsidP="004A39D7">
            <w:pPr>
              <w:spacing w:line="240" w:lineRule="auto"/>
              <w:ind w:firstLine="0"/>
              <w:jc w:val="right"/>
              <w:rPr>
                <w:sz w:val="16"/>
                <w:szCs w:val="16"/>
              </w:rPr>
            </w:pPr>
            <w:r w:rsidRPr="004A39D7">
              <w:rPr>
                <w:sz w:val="16"/>
                <w:szCs w:val="16"/>
              </w:rPr>
              <w:t>1 250,0</w:t>
            </w:r>
          </w:p>
        </w:tc>
        <w:tc>
          <w:tcPr>
            <w:tcW w:w="992" w:type="dxa"/>
            <w:tcBorders>
              <w:top w:val="nil"/>
              <w:left w:val="nil"/>
              <w:bottom w:val="single" w:sz="4" w:space="0" w:color="auto"/>
              <w:right w:val="single" w:sz="4" w:space="0" w:color="auto"/>
            </w:tcBorders>
            <w:shd w:val="clear" w:color="000000" w:fill="FFFFFF"/>
            <w:vAlign w:val="center"/>
            <w:hideMark/>
          </w:tcPr>
          <w:p w14:paraId="100E91F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8E9CDEE" w14:textId="77777777" w:rsidTr="00825987">
        <w:trPr>
          <w:trHeight w:val="435"/>
        </w:trPr>
        <w:tc>
          <w:tcPr>
            <w:tcW w:w="3627" w:type="dxa"/>
            <w:tcBorders>
              <w:top w:val="nil"/>
              <w:left w:val="single" w:sz="4" w:space="0" w:color="auto"/>
              <w:bottom w:val="single" w:sz="4" w:space="0" w:color="auto"/>
              <w:right w:val="single" w:sz="4" w:space="0" w:color="auto"/>
            </w:tcBorders>
            <w:shd w:val="clear" w:color="000000" w:fill="FFFF00"/>
            <w:noWrap/>
            <w:vAlign w:val="center"/>
            <w:hideMark/>
          </w:tcPr>
          <w:p w14:paraId="12A17510" w14:textId="77777777" w:rsidR="004A39D7" w:rsidRPr="004A39D7" w:rsidRDefault="004A39D7" w:rsidP="004A39D7">
            <w:pPr>
              <w:spacing w:line="240" w:lineRule="auto"/>
              <w:ind w:firstLine="0"/>
              <w:jc w:val="left"/>
              <w:rPr>
                <w:b/>
                <w:bCs/>
                <w:sz w:val="16"/>
                <w:szCs w:val="16"/>
              </w:rPr>
            </w:pPr>
            <w:r w:rsidRPr="004A39D7">
              <w:rPr>
                <w:b/>
                <w:bCs/>
                <w:sz w:val="16"/>
                <w:szCs w:val="16"/>
              </w:rPr>
              <w:lastRenderedPageBreak/>
              <w:t>Благоустройство</w:t>
            </w:r>
          </w:p>
        </w:tc>
        <w:tc>
          <w:tcPr>
            <w:tcW w:w="1219" w:type="dxa"/>
            <w:tcBorders>
              <w:top w:val="nil"/>
              <w:left w:val="nil"/>
              <w:bottom w:val="single" w:sz="4" w:space="0" w:color="auto"/>
              <w:right w:val="single" w:sz="4" w:space="0" w:color="auto"/>
            </w:tcBorders>
            <w:shd w:val="clear" w:color="000000" w:fill="FFFF00"/>
            <w:vAlign w:val="center"/>
            <w:hideMark/>
          </w:tcPr>
          <w:p w14:paraId="57149019"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AE8EC25"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64B811D8"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774" w:type="dxa"/>
            <w:tcBorders>
              <w:top w:val="nil"/>
              <w:left w:val="nil"/>
              <w:bottom w:val="single" w:sz="4" w:space="0" w:color="auto"/>
              <w:right w:val="single" w:sz="4" w:space="0" w:color="auto"/>
            </w:tcBorders>
            <w:shd w:val="clear" w:color="000000" w:fill="FFFF00"/>
            <w:vAlign w:val="center"/>
            <w:hideMark/>
          </w:tcPr>
          <w:p w14:paraId="0491737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5B07A0E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4EB5983C" w14:textId="77777777" w:rsidR="004A39D7" w:rsidRPr="004A39D7" w:rsidRDefault="004A39D7" w:rsidP="004A39D7">
            <w:pPr>
              <w:spacing w:line="240" w:lineRule="auto"/>
              <w:ind w:firstLine="0"/>
              <w:jc w:val="right"/>
              <w:rPr>
                <w:b/>
                <w:bCs/>
                <w:sz w:val="16"/>
                <w:szCs w:val="16"/>
              </w:rPr>
            </w:pPr>
            <w:r w:rsidRPr="004A39D7">
              <w:rPr>
                <w:b/>
                <w:bCs/>
                <w:sz w:val="16"/>
                <w:szCs w:val="16"/>
              </w:rPr>
              <w:t>58 969,1</w:t>
            </w:r>
          </w:p>
        </w:tc>
        <w:tc>
          <w:tcPr>
            <w:tcW w:w="992" w:type="dxa"/>
            <w:tcBorders>
              <w:top w:val="nil"/>
              <w:left w:val="nil"/>
              <w:bottom w:val="single" w:sz="4" w:space="0" w:color="auto"/>
              <w:right w:val="single" w:sz="4" w:space="0" w:color="auto"/>
            </w:tcBorders>
            <w:shd w:val="clear" w:color="000000" w:fill="FFFF00"/>
            <w:vAlign w:val="center"/>
            <w:hideMark/>
          </w:tcPr>
          <w:p w14:paraId="279E2478"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4FE9C252" w14:textId="77777777" w:rsidTr="00825987">
        <w:trPr>
          <w:trHeight w:val="435"/>
        </w:trPr>
        <w:tc>
          <w:tcPr>
            <w:tcW w:w="3627" w:type="dxa"/>
            <w:tcBorders>
              <w:top w:val="nil"/>
              <w:left w:val="single" w:sz="4" w:space="0" w:color="auto"/>
              <w:bottom w:val="nil"/>
              <w:right w:val="single" w:sz="4" w:space="0" w:color="auto"/>
            </w:tcBorders>
            <w:shd w:val="clear" w:color="000000" w:fill="FFFF99"/>
            <w:vAlign w:val="center"/>
            <w:hideMark/>
          </w:tcPr>
          <w:p w14:paraId="3C8E2876" w14:textId="77777777" w:rsidR="004A39D7" w:rsidRPr="004A39D7" w:rsidRDefault="004A39D7" w:rsidP="004A39D7">
            <w:pPr>
              <w:spacing w:line="240" w:lineRule="auto"/>
              <w:ind w:firstLine="0"/>
              <w:jc w:val="left"/>
              <w:rPr>
                <w:b/>
                <w:bCs/>
                <w:sz w:val="16"/>
                <w:szCs w:val="16"/>
              </w:rPr>
            </w:pPr>
            <w:r w:rsidRPr="004A39D7">
              <w:rPr>
                <w:b/>
                <w:bCs/>
                <w:sz w:val="16"/>
                <w:szCs w:val="16"/>
              </w:rPr>
              <w:t>Программы муниципальных образований</w:t>
            </w:r>
          </w:p>
        </w:tc>
        <w:tc>
          <w:tcPr>
            <w:tcW w:w="1219" w:type="dxa"/>
            <w:tcBorders>
              <w:top w:val="nil"/>
              <w:left w:val="nil"/>
              <w:bottom w:val="single" w:sz="4" w:space="0" w:color="auto"/>
              <w:right w:val="single" w:sz="4" w:space="0" w:color="auto"/>
            </w:tcBorders>
            <w:shd w:val="clear" w:color="000000" w:fill="FFFF00"/>
            <w:vAlign w:val="center"/>
            <w:hideMark/>
          </w:tcPr>
          <w:p w14:paraId="34B2FA3B"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51366839"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2F4934CA"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774" w:type="dxa"/>
            <w:tcBorders>
              <w:top w:val="nil"/>
              <w:left w:val="nil"/>
              <w:bottom w:val="single" w:sz="4" w:space="0" w:color="auto"/>
              <w:right w:val="single" w:sz="4" w:space="0" w:color="auto"/>
            </w:tcBorders>
            <w:shd w:val="clear" w:color="000000" w:fill="FFFF00"/>
            <w:vAlign w:val="center"/>
            <w:hideMark/>
          </w:tcPr>
          <w:p w14:paraId="267AFA4F" w14:textId="77777777" w:rsidR="004A39D7" w:rsidRPr="004A39D7" w:rsidRDefault="004A39D7" w:rsidP="004A39D7">
            <w:pPr>
              <w:spacing w:line="240" w:lineRule="auto"/>
              <w:ind w:firstLine="0"/>
              <w:jc w:val="center"/>
              <w:rPr>
                <w:b/>
                <w:bCs/>
                <w:sz w:val="16"/>
                <w:szCs w:val="16"/>
              </w:rPr>
            </w:pPr>
            <w:r w:rsidRPr="004A39D7">
              <w:rPr>
                <w:b/>
                <w:bCs/>
                <w:sz w:val="16"/>
                <w:szCs w:val="16"/>
              </w:rPr>
              <w:t>00 0 00 39000</w:t>
            </w:r>
          </w:p>
        </w:tc>
        <w:tc>
          <w:tcPr>
            <w:tcW w:w="590" w:type="dxa"/>
            <w:tcBorders>
              <w:top w:val="nil"/>
              <w:left w:val="nil"/>
              <w:bottom w:val="single" w:sz="4" w:space="0" w:color="auto"/>
              <w:right w:val="single" w:sz="4" w:space="0" w:color="auto"/>
            </w:tcBorders>
            <w:shd w:val="clear" w:color="000000" w:fill="FFFF00"/>
            <w:vAlign w:val="center"/>
            <w:hideMark/>
          </w:tcPr>
          <w:p w14:paraId="56E162C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1F96F0A4" w14:textId="77777777" w:rsidR="004A39D7" w:rsidRPr="004A39D7" w:rsidRDefault="004A39D7" w:rsidP="004A39D7">
            <w:pPr>
              <w:spacing w:line="240" w:lineRule="auto"/>
              <w:ind w:firstLine="0"/>
              <w:jc w:val="right"/>
              <w:rPr>
                <w:b/>
                <w:bCs/>
                <w:sz w:val="16"/>
                <w:szCs w:val="16"/>
              </w:rPr>
            </w:pPr>
            <w:r w:rsidRPr="004A39D7">
              <w:rPr>
                <w:b/>
                <w:bCs/>
                <w:sz w:val="16"/>
                <w:szCs w:val="16"/>
              </w:rPr>
              <w:t>58 969,1</w:t>
            </w:r>
          </w:p>
        </w:tc>
        <w:tc>
          <w:tcPr>
            <w:tcW w:w="992" w:type="dxa"/>
            <w:tcBorders>
              <w:top w:val="nil"/>
              <w:left w:val="nil"/>
              <w:bottom w:val="single" w:sz="4" w:space="0" w:color="auto"/>
              <w:right w:val="single" w:sz="4" w:space="0" w:color="auto"/>
            </w:tcBorders>
            <w:shd w:val="clear" w:color="000000" w:fill="FFFF00"/>
            <w:vAlign w:val="center"/>
            <w:hideMark/>
          </w:tcPr>
          <w:p w14:paraId="7C9A8B95"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3E45AD43" w14:textId="77777777" w:rsidTr="00825987">
        <w:trPr>
          <w:trHeight w:val="675"/>
        </w:trPr>
        <w:tc>
          <w:tcPr>
            <w:tcW w:w="3627" w:type="dxa"/>
            <w:tcBorders>
              <w:top w:val="single" w:sz="4" w:space="0" w:color="auto"/>
              <w:left w:val="single" w:sz="4" w:space="0" w:color="auto"/>
              <w:bottom w:val="nil"/>
              <w:right w:val="single" w:sz="4" w:space="0" w:color="auto"/>
            </w:tcBorders>
            <w:shd w:val="clear" w:color="000000" w:fill="FFFFFF"/>
            <w:hideMark/>
          </w:tcPr>
          <w:p w14:paraId="55D0B2E8" w14:textId="77777777" w:rsidR="004A39D7" w:rsidRPr="004A39D7" w:rsidRDefault="004A39D7" w:rsidP="004A39D7">
            <w:pPr>
              <w:spacing w:line="240" w:lineRule="auto"/>
              <w:ind w:firstLine="0"/>
              <w:jc w:val="center"/>
              <w:rPr>
                <w:b/>
                <w:bCs/>
                <w:sz w:val="16"/>
                <w:szCs w:val="16"/>
              </w:rPr>
            </w:pPr>
            <w:r w:rsidRPr="004A39D7">
              <w:rPr>
                <w:b/>
                <w:bCs/>
                <w:sz w:val="16"/>
                <w:szCs w:val="16"/>
              </w:rPr>
              <w:t xml:space="preserve">Муниципальная программа "Благоустройство территорий Газимуро-Заводского муниципального округа на 2025-2028 годы" </w:t>
            </w:r>
          </w:p>
        </w:tc>
        <w:tc>
          <w:tcPr>
            <w:tcW w:w="1219" w:type="dxa"/>
            <w:tcBorders>
              <w:top w:val="nil"/>
              <w:left w:val="nil"/>
              <w:bottom w:val="single" w:sz="4" w:space="0" w:color="auto"/>
              <w:right w:val="single" w:sz="4" w:space="0" w:color="auto"/>
            </w:tcBorders>
            <w:shd w:val="clear" w:color="auto" w:fill="auto"/>
            <w:vAlign w:val="center"/>
            <w:hideMark/>
          </w:tcPr>
          <w:p w14:paraId="426C566F"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13CA63B"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1EC21155"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161FB2F0" w14:textId="77777777" w:rsidR="004A39D7" w:rsidRPr="004A39D7" w:rsidRDefault="004A39D7" w:rsidP="004A39D7">
            <w:pPr>
              <w:spacing w:line="240" w:lineRule="auto"/>
              <w:ind w:firstLine="0"/>
              <w:jc w:val="center"/>
              <w:rPr>
                <w:b/>
                <w:bCs/>
                <w:sz w:val="16"/>
                <w:szCs w:val="16"/>
              </w:rPr>
            </w:pPr>
            <w:r w:rsidRPr="004A39D7">
              <w:rPr>
                <w:b/>
                <w:bCs/>
                <w:sz w:val="16"/>
                <w:szCs w:val="16"/>
              </w:rPr>
              <w:t>00 0 00 39051</w:t>
            </w:r>
          </w:p>
        </w:tc>
        <w:tc>
          <w:tcPr>
            <w:tcW w:w="590" w:type="dxa"/>
            <w:tcBorders>
              <w:top w:val="nil"/>
              <w:left w:val="nil"/>
              <w:bottom w:val="single" w:sz="4" w:space="0" w:color="auto"/>
              <w:right w:val="single" w:sz="4" w:space="0" w:color="auto"/>
            </w:tcBorders>
            <w:shd w:val="clear" w:color="auto" w:fill="auto"/>
            <w:vAlign w:val="center"/>
            <w:hideMark/>
          </w:tcPr>
          <w:p w14:paraId="5920587C"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48EF68D5" w14:textId="77777777" w:rsidR="004A39D7" w:rsidRPr="004A39D7" w:rsidRDefault="004A39D7" w:rsidP="004A39D7">
            <w:pPr>
              <w:spacing w:line="240" w:lineRule="auto"/>
              <w:ind w:firstLine="0"/>
              <w:jc w:val="right"/>
              <w:rPr>
                <w:b/>
                <w:bCs/>
                <w:sz w:val="16"/>
                <w:szCs w:val="16"/>
              </w:rPr>
            </w:pPr>
            <w:r w:rsidRPr="004A39D7">
              <w:rPr>
                <w:b/>
                <w:bCs/>
                <w:sz w:val="16"/>
                <w:szCs w:val="16"/>
              </w:rPr>
              <w:t>58 969,1</w:t>
            </w:r>
          </w:p>
        </w:tc>
        <w:tc>
          <w:tcPr>
            <w:tcW w:w="992" w:type="dxa"/>
            <w:tcBorders>
              <w:top w:val="nil"/>
              <w:left w:val="nil"/>
              <w:bottom w:val="single" w:sz="4" w:space="0" w:color="auto"/>
              <w:right w:val="single" w:sz="4" w:space="0" w:color="auto"/>
            </w:tcBorders>
            <w:shd w:val="clear" w:color="auto" w:fill="auto"/>
            <w:noWrap/>
            <w:vAlign w:val="center"/>
            <w:hideMark/>
          </w:tcPr>
          <w:p w14:paraId="2395A0C7"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42A01D69" w14:textId="77777777" w:rsidTr="00825987">
        <w:trPr>
          <w:trHeight w:val="570"/>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4BB4F"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062829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E39B4BA"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26D7086E"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226B3B08" w14:textId="77777777" w:rsidR="004A39D7" w:rsidRPr="004A39D7" w:rsidRDefault="004A39D7" w:rsidP="004A39D7">
            <w:pPr>
              <w:spacing w:line="240" w:lineRule="auto"/>
              <w:ind w:firstLine="0"/>
              <w:jc w:val="center"/>
              <w:rPr>
                <w:sz w:val="16"/>
                <w:szCs w:val="16"/>
              </w:rPr>
            </w:pPr>
            <w:r w:rsidRPr="004A39D7">
              <w:rPr>
                <w:sz w:val="16"/>
                <w:szCs w:val="16"/>
              </w:rPr>
              <w:t>00 0 00 39051</w:t>
            </w:r>
          </w:p>
        </w:tc>
        <w:tc>
          <w:tcPr>
            <w:tcW w:w="590" w:type="dxa"/>
            <w:tcBorders>
              <w:top w:val="nil"/>
              <w:left w:val="nil"/>
              <w:bottom w:val="single" w:sz="4" w:space="0" w:color="auto"/>
              <w:right w:val="single" w:sz="4" w:space="0" w:color="auto"/>
            </w:tcBorders>
            <w:shd w:val="clear" w:color="auto" w:fill="auto"/>
            <w:vAlign w:val="center"/>
            <w:hideMark/>
          </w:tcPr>
          <w:p w14:paraId="06C457EF"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356E1DE1" w14:textId="77777777" w:rsidR="004A39D7" w:rsidRPr="004A39D7" w:rsidRDefault="004A39D7" w:rsidP="004A39D7">
            <w:pPr>
              <w:spacing w:line="240" w:lineRule="auto"/>
              <w:ind w:firstLine="0"/>
              <w:jc w:val="right"/>
              <w:rPr>
                <w:sz w:val="16"/>
                <w:szCs w:val="16"/>
              </w:rPr>
            </w:pPr>
            <w:r w:rsidRPr="004A39D7">
              <w:rPr>
                <w:sz w:val="16"/>
                <w:szCs w:val="16"/>
              </w:rPr>
              <w:t>58 969,1</w:t>
            </w:r>
          </w:p>
        </w:tc>
        <w:tc>
          <w:tcPr>
            <w:tcW w:w="992" w:type="dxa"/>
            <w:tcBorders>
              <w:top w:val="nil"/>
              <w:left w:val="nil"/>
              <w:bottom w:val="single" w:sz="4" w:space="0" w:color="auto"/>
              <w:right w:val="single" w:sz="4" w:space="0" w:color="auto"/>
            </w:tcBorders>
            <w:shd w:val="clear" w:color="auto" w:fill="auto"/>
            <w:noWrap/>
            <w:vAlign w:val="center"/>
            <w:hideMark/>
          </w:tcPr>
          <w:p w14:paraId="5C7D011A"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FDB779B" w14:textId="77777777" w:rsidTr="00825987">
        <w:trPr>
          <w:trHeight w:val="570"/>
        </w:trPr>
        <w:tc>
          <w:tcPr>
            <w:tcW w:w="3627" w:type="dxa"/>
            <w:tcBorders>
              <w:top w:val="nil"/>
              <w:left w:val="single" w:sz="4" w:space="0" w:color="auto"/>
              <w:bottom w:val="single" w:sz="4" w:space="0" w:color="auto"/>
              <w:right w:val="single" w:sz="4" w:space="0" w:color="auto"/>
            </w:tcBorders>
            <w:shd w:val="clear" w:color="000000" w:fill="FFFF00"/>
            <w:noWrap/>
            <w:vAlign w:val="center"/>
            <w:hideMark/>
          </w:tcPr>
          <w:p w14:paraId="13950C41" w14:textId="77777777" w:rsidR="004A39D7" w:rsidRPr="004A39D7" w:rsidRDefault="004A39D7" w:rsidP="004A39D7">
            <w:pPr>
              <w:spacing w:line="240" w:lineRule="auto"/>
              <w:ind w:firstLine="0"/>
              <w:jc w:val="left"/>
              <w:rPr>
                <w:b/>
                <w:bCs/>
                <w:sz w:val="16"/>
                <w:szCs w:val="16"/>
              </w:rPr>
            </w:pPr>
            <w:r w:rsidRPr="004A39D7">
              <w:rPr>
                <w:b/>
                <w:bCs/>
                <w:sz w:val="16"/>
                <w:szCs w:val="16"/>
              </w:rPr>
              <w:t>Охрана окружающей среды</w:t>
            </w:r>
          </w:p>
        </w:tc>
        <w:tc>
          <w:tcPr>
            <w:tcW w:w="1219" w:type="dxa"/>
            <w:tcBorders>
              <w:top w:val="nil"/>
              <w:left w:val="nil"/>
              <w:bottom w:val="single" w:sz="4" w:space="0" w:color="auto"/>
              <w:right w:val="single" w:sz="4" w:space="0" w:color="auto"/>
            </w:tcBorders>
            <w:shd w:val="clear" w:color="000000" w:fill="FFFF00"/>
            <w:vAlign w:val="center"/>
            <w:hideMark/>
          </w:tcPr>
          <w:p w14:paraId="5803DB8D"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270A8412" w14:textId="77777777" w:rsidR="004A39D7" w:rsidRPr="004A39D7" w:rsidRDefault="004A39D7" w:rsidP="004A39D7">
            <w:pPr>
              <w:spacing w:line="240" w:lineRule="auto"/>
              <w:ind w:firstLine="0"/>
              <w:jc w:val="center"/>
              <w:rPr>
                <w:b/>
                <w:bCs/>
                <w:sz w:val="16"/>
                <w:szCs w:val="16"/>
              </w:rPr>
            </w:pPr>
            <w:r w:rsidRPr="004A39D7">
              <w:rPr>
                <w:b/>
                <w:bCs/>
                <w:sz w:val="16"/>
                <w:szCs w:val="16"/>
              </w:rPr>
              <w:t>06</w:t>
            </w:r>
          </w:p>
        </w:tc>
        <w:tc>
          <w:tcPr>
            <w:tcW w:w="663" w:type="dxa"/>
            <w:tcBorders>
              <w:top w:val="nil"/>
              <w:left w:val="nil"/>
              <w:bottom w:val="single" w:sz="4" w:space="0" w:color="auto"/>
              <w:right w:val="single" w:sz="4" w:space="0" w:color="auto"/>
            </w:tcBorders>
            <w:shd w:val="clear" w:color="000000" w:fill="FFFF00"/>
            <w:vAlign w:val="center"/>
            <w:hideMark/>
          </w:tcPr>
          <w:p w14:paraId="597963D4" w14:textId="77777777" w:rsidR="004A39D7" w:rsidRPr="004A39D7" w:rsidRDefault="004A39D7" w:rsidP="004A39D7">
            <w:pPr>
              <w:spacing w:line="240" w:lineRule="auto"/>
              <w:ind w:firstLine="0"/>
              <w:jc w:val="center"/>
              <w:rPr>
                <w:b/>
                <w:bCs/>
                <w:sz w:val="16"/>
                <w:szCs w:val="16"/>
              </w:rPr>
            </w:pPr>
            <w:r w:rsidRPr="004A39D7">
              <w:rPr>
                <w:b/>
                <w:bCs/>
                <w:sz w:val="16"/>
                <w:szCs w:val="16"/>
              </w:rPr>
              <w:t>00</w:t>
            </w:r>
          </w:p>
        </w:tc>
        <w:tc>
          <w:tcPr>
            <w:tcW w:w="774" w:type="dxa"/>
            <w:tcBorders>
              <w:top w:val="nil"/>
              <w:left w:val="nil"/>
              <w:bottom w:val="single" w:sz="4" w:space="0" w:color="auto"/>
              <w:right w:val="single" w:sz="4" w:space="0" w:color="auto"/>
            </w:tcBorders>
            <w:shd w:val="clear" w:color="000000" w:fill="FFFF00"/>
            <w:vAlign w:val="center"/>
            <w:hideMark/>
          </w:tcPr>
          <w:p w14:paraId="20F7AC2F"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58955DB1"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7538283D" w14:textId="77777777" w:rsidR="004A39D7" w:rsidRPr="004A39D7" w:rsidRDefault="004A39D7" w:rsidP="004A39D7">
            <w:pPr>
              <w:spacing w:line="240" w:lineRule="auto"/>
              <w:ind w:firstLine="0"/>
              <w:jc w:val="right"/>
              <w:rPr>
                <w:b/>
                <w:bCs/>
                <w:sz w:val="16"/>
                <w:szCs w:val="16"/>
              </w:rPr>
            </w:pPr>
            <w:r w:rsidRPr="004A39D7">
              <w:rPr>
                <w:b/>
                <w:bCs/>
                <w:sz w:val="16"/>
                <w:szCs w:val="16"/>
              </w:rPr>
              <w:t>36 290,6</w:t>
            </w:r>
          </w:p>
        </w:tc>
        <w:tc>
          <w:tcPr>
            <w:tcW w:w="992" w:type="dxa"/>
            <w:tcBorders>
              <w:top w:val="nil"/>
              <w:left w:val="nil"/>
              <w:bottom w:val="single" w:sz="4" w:space="0" w:color="auto"/>
              <w:right w:val="single" w:sz="4" w:space="0" w:color="auto"/>
            </w:tcBorders>
            <w:shd w:val="clear" w:color="000000" w:fill="FFFF00"/>
            <w:vAlign w:val="center"/>
            <w:hideMark/>
          </w:tcPr>
          <w:p w14:paraId="066C9D4E"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7485BAD9" w14:textId="77777777" w:rsidTr="00825987">
        <w:trPr>
          <w:trHeight w:val="57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7188269C" w14:textId="77777777" w:rsidR="004A39D7" w:rsidRPr="004A39D7" w:rsidRDefault="004A39D7" w:rsidP="004A39D7">
            <w:pPr>
              <w:spacing w:line="240" w:lineRule="auto"/>
              <w:ind w:firstLine="0"/>
              <w:jc w:val="left"/>
              <w:rPr>
                <w:b/>
                <w:bCs/>
                <w:sz w:val="16"/>
                <w:szCs w:val="16"/>
              </w:rPr>
            </w:pPr>
            <w:r w:rsidRPr="004A39D7">
              <w:rPr>
                <w:b/>
                <w:bCs/>
                <w:sz w:val="16"/>
                <w:szCs w:val="16"/>
              </w:rPr>
              <w:t>Другие вопросы в области охраны окружающей среды</w:t>
            </w:r>
          </w:p>
        </w:tc>
        <w:tc>
          <w:tcPr>
            <w:tcW w:w="1219" w:type="dxa"/>
            <w:tcBorders>
              <w:top w:val="nil"/>
              <w:left w:val="nil"/>
              <w:bottom w:val="single" w:sz="4" w:space="0" w:color="auto"/>
              <w:right w:val="single" w:sz="4" w:space="0" w:color="auto"/>
            </w:tcBorders>
            <w:shd w:val="clear" w:color="000000" w:fill="FFFF00"/>
            <w:vAlign w:val="center"/>
            <w:hideMark/>
          </w:tcPr>
          <w:p w14:paraId="0F3E1C72"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5CD5F8EF" w14:textId="77777777" w:rsidR="004A39D7" w:rsidRPr="004A39D7" w:rsidRDefault="004A39D7" w:rsidP="004A39D7">
            <w:pPr>
              <w:spacing w:line="240" w:lineRule="auto"/>
              <w:ind w:firstLine="0"/>
              <w:jc w:val="center"/>
              <w:rPr>
                <w:b/>
                <w:bCs/>
                <w:sz w:val="16"/>
                <w:szCs w:val="16"/>
              </w:rPr>
            </w:pPr>
            <w:r w:rsidRPr="004A39D7">
              <w:rPr>
                <w:b/>
                <w:bCs/>
                <w:sz w:val="16"/>
                <w:szCs w:val="16"/>
              </w:rPr>
              <w:t>06</w:t>
            </w:r>
          </w:p>
        </w:tc>
        <w:tc>
          <w:tcPr>
            <w:tcW w:w="663" w:type="dxa"/>
            <w:tcBorders>
              <w:top w:val="nil"/>
              <w:left w:val="nil"/>
              <w:bottom w:val="single" w:sz="4" w:space="0" w:color="auto"/>
              <w:right w:val="single" w:sz="4" w:space="0" w:color="auto"/>
            </w:tcBorders>
            <w:shd w:val="clear" w:color="000000" w:fill="FFFF00"/>
            <w:vAlign w:val="center"/>
            <w:hideMark/>
          </w:tcPr>
          <w:p w14:paraId="17BBD985"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774" w:type="dxa"/>
            <w:tcBorders>
              <w:top w:val="nil"/>
              <w:left w:val="nil"/>
              <w:bottom w:val="single" w:sz="4" w:space="0" w:color="auto"/>
              <w:right w:val="single" w:sz="4" w:space="0" w:color="auto"/>
            </w:tcBorders>
            <w:shd w:val="clear" w:color="000000" w:fill="FFFF00"/>
            <w:vAlign w:val="center"/>
            <w:hideMark/>
          </w:tcPr>
          <w:p w14:paraId="1C947DF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07B20F02"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54F666C3" w14:textId="77777777" w:rsidR="004A39D7" w:rsidRPr="004A39D7" w:rsidRDefault="004A39D7" w:rsidP="004A39D7">
            <w:pPr>
              <w:spacing w:line="240" w:lineRule="auto"/>
              <w:ind w:firstLine="0"/>
              <w:jc w:val="right"/>
              <w:rPr>
                <w:b/>
                <w:bCs/>
                <w:sz w:val="16"/>
                <w:szCs w:val="16"/>
              </w:rPr>
            </w:pPr>
            <w:r w:rsidRPr="004A39D7">
              <w:rPr>
                <w:b/>
                <w:bCs/>
                <w:sz w:val="16"/>
                <w:szCs w:val="16"/>
              </w:rPr>
              <w:t>36 290,6</w:t>
            </w:r>
          </w:p>
        </w:tc>
        <w:tc>
          <w:tcPr>
            <w:tcW w:w="992" w:type="dxa"/>
            <w:tcBorders>
              <w:top w:val="nil"/>
              <w:left w:val="nil"/>
              <w:bottom w:val="single" w:sz="4" w:space="0" w:color="auto"/>
              <w:right w:val="single" w:sz="4" w:space="0" w:color="auto"/>
            </w:tcBorders>
            <w:shd w:val="clear" w:color="000000" w:fill="FFFF00"/>
            <w:vAlign w:val="center"/>
            <w:hideMark/>
          </w:tcPr>
          <w:p w14:paraId="0BD13909"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5B0E350B" w14:textId="77777777" w:rsidTr="00825987">
        <w:trPr>
          <w:trHeight w:val="69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495E19F5" w14:textId="77777777" w:rsidR="004A39D7" w:rsidRPr="004A39D7" w:rsidRDefault="004A39D7" w:rsidP="004A39D7">
            <w:pPr>
              <w:spacing w:line="240" w:lineRule="auto"/>
              <w:ind w:firstLine="0"/>
              <w:jc w:val="left"/>
              <w:rPr>
                <w:sz w:val="16"/>
                <w:szCs w:val="16"/>
              </w:rPr>
            </w:pPr>
            <w:r w:rsidRPr="004A39D7">
              <w:rPr>
                <w:sz w:val="16"/>
                <w:szCs w:val="16"/>
              </w:rPr>
              <w:t>Мероприятия по ликвидации мест несанкционированного размещения отходов</w:t>
            </w:r>
          </w:p>
        </w:tc>
        <w:tc>
          <w:tcPr>
            <w:tcW w:w="1219" w:type="dxa"/>
            <w:tcBorders>
              <w:top w:val="nil"/>
              <w:left w:val="nil"/>
              <w:bottom w:val="single" w:sz="4" w:space="0" w:color="auto"/>
              <w:right w:val="single" w:sz="4" w:space="0" w:color="auto"/>
            </w:tcBorders>
            <w:shd w:val="clear" w:color="auto" w:fill="auto"/>
            <w:vAlign w:val="center"/>
            <w:hideMark/>
          </w:tcPr>
          <w:p w14:paraId="3A16A10C"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12D296C"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663" w:type="dxa"/>
            <w:tcBorders>
              <w:top w:val="nil"/>
              <w:left w:val="nil"/>
              <w:bottom w:val="single" w:sz="4" w:space="0" w:color="auto"/>
              <w:right w:val="single" w:sz="4" w:space="0" w:color="auto"/>
            </w:tcBorders>
            <w:shd w:val="clear" w:color="auto" w:fill="auto"/>
            <w:vAlign w:val="center"/>
            <w:hideMark/>
          </w:tcPr>
          <w:p w14:paraId="0C9AC278"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28232BD8" w14:textId="77777777" w:rsidR="004A39D7" w:rsidRPr="004A39D7" w:rsidRDefault="004A39D7" w:rsidP="004A39D7">
            <w:pPr>
              <w:spacing w:line="240" w:lineRule="auto"/>
              <w:ind w:firstLine="0"/>
              <w:jc w:val="center"/>
              <w:rPr>
                <w:sz w:val="16"/>
                <w:szCs w:val="16"/>
              </w:rPr>
            </w:pPr>
            <w:r w:rsidRPr="004A39D7">
              <w:rPr>
                <w:sz w:val="16"/>
                <w:szCs w:val="16"/>
              </w:rPr>
              <w:t>00 0 00 40502</w:t>
            </w:r>
          </w:p>
        </w:tc>
        <w:tc>
          <w:tcPr>
            <w:tcW w:w="590" w:type="dxa"/>
            <w:tcBorders>
              <w:top w:val="nil"/>
              <w:left w:val="nil"/>
              <w:bottom w:val="single" w:sz="4" w:space="0" w:color="auto"/>
              <w:right w:val="single" w:sz="4" w:space="0" w:color="auto"/>
            </w:tcBorders>
            <w:shd w:val="clear" w:color="auto" w:fill="auto"/>
            <w:vAlign w:val="center"/>
            <w:hideMark/>
          </w:tcPr>
          <w:p w14:paraId="6855C46C"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D5D63F6" w14:textId="77777777" w:rsidR="004A39D7" w:rsidRPr="004A39D7" w:rsidRDefault="004A39D7" w:rsidP="004A39D7">
            <w:pPr>
              <w:spacing w:line="240" w:lineRule="auto"/>
              <w:ind w:firstLine="0"/>
              <w:jc w:val="right"/>
              <w:rPr>
                <w:sz w:val="16"/>
                <w:szCs w:val="16"/>
              </w:rPr>
            </w:pPr>
            <w:r w:rsidRPr="004A39D7">
              <w:rPr>
                <w:sz w:val="16"/>
                <w:szCs w:val="16"/>
              </w:rPr>
              <w:t>36 290,6</w:t>
            </w:r>
          </w:p>
        </w:tc>
        <w:tc>
          <w:tcPr>
            <w:tcW w:w="992" w:type="dxa"/>
            <w:tcBorders>
              <w:top w:val="nil"/>
              <w:left w:val="nil"/>
              <w:bottom w:val="single" w:sz="4" w:space="0" w:color="auto"/>
              <w:right w:val="single" w:sz="4" w:space="0" w:color="auto"/>
            </w:tcBorders>
            <w:shd w:val="clear" w:color="auto" w:fill="auto"/>
            <w:noWrap/>
            <w:vAlign w:val="center"/>
            <w:hideMark/>
          </w:tcPr>
          <w:p w14:paraId="42D0B07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4137BC2"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B15DE35"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20FA70B8"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2C3180A"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663" w:type="dxa"/>
            <w:tcBorders>
              <w:top w:val="nil"/>
              <w:left w:val="nil"/>
              <w:bottom w:val="single" w:sz="4" w:space="0" w:color="auto"/>
              <w:right w:val="single" w:sz="4" w:space="0" w:color="auto"/>
            </w:tcBorders>
            <w:shd w:val="clear" w:color="auto" w:fill="auto"/>
            <w:vAlign w:val="center"/>
            <w:hideMark/>
          </w:tcPr>
          <w:p w14:paraId="517DFF43"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69B6A00E" w14:textId="77777777" w:rsidR="004A39D7" w:rsidRPr="004A39D7" w:rsidRDefault="004A39D7" w:rsidP="004A39D7">
            <w:pPr>
              <w:spacing w:line="240" w:lineRule="auto"/>
              <w:ind w:firstLine="0"/>
              <w:jc w:val="center"/>
              <w:rPr>
                <w:sz w:val="16"/>
                <w:szCs w:val="16"/>
              </w:rPr>
            </w:pPr>
            <w:r w:rsidRPr="004A39D7">
              <w:rPr>
                <w:sz w:val="16"/>
                <w:szCs w:val="16"/>
              </w:rPr>
              <w:t>00 0 00 40502</w:t>
            </w:r>
          </w:p>
        </w:tc>
        <w:tc>
          <w:tcPr>
            <w:tcW w:w="590" w:type="dxa"/>
            <w:tcBorders>
              <w:top w:val="nil"/>
              <w:left w:val="nil"/>
              <w:bottom w:val="single" w:sz="4" w:space="0" w:color="auto"/>
              <w:right w:val="single" w:sz="4" w:space="0" w:color="auto"/>
            </w:tcBorders>
            <w:shd w:val="clear" w:color="auto" w:fill="auto"/>
            <w:vAlign w:val="center"/>
            <w:hideMark/>
          </w:tcPr>
          <w:p w14:paraId="1E271673"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5C94F9B1" w14:textId="77777777" w:rsidR="004A39D7" w:rsidRPr="004A39D7" w:rsidRDefault="004A39D7" w:rsidP="004A39D7">
            <w:pPr>
              <w:spacing w:line="240" w:lineRule="auto"/>
              <w:ind w:firstLine="0"/>
              <w:jc w:val="right"/>
              <w:rPr>
                <w:sz w:val="16"/>
                <w:szCs w:val="16"/>
              </w:rPr>
            </w:pPr>
            <w:r w:rsidRPr="004A39D7">
              <w:rPr>
                <w:sz w:val="16"/>
                <w:szCs w:val="16"/>
              </w:rPr>
              <w:t>36 290,6</w:t>
            </w:r>
          </w:p>
        </w:tc>
        <w:tc>
          <w:tcPr>
            <w:tcW w:w="992" w:type="dxa"/>
            <w:tcBorders>
              <w:top w:val="nil"/>
              <w:left w:val="nil"/>
              <w:bottom w:val="single" w:sz="4" w:space="0" w:color="auto"/>
              <w:right w:val="single" w:sz="4" w:space="0" w:color="auto"/>
            </w:tcBorders>
            <w:shd w:val="clear" w:color="auto" w:fill="auto"/>
            <w:noWrap/>
            <w:vAlign w:val="center"/>
            <w:hideMark/>
          </w:tcPr>
          <w:p w14:paraId="5A3BD2D1"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4A71B6A" w14:textId="77777777" w:rsidTr="00825987">
        <w:trPr>
          <w:trHeight w:val="129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A7FA788" w14:textId="77777777" w:rsidR="004A39D7" w:rsidRPr="004A39D7" w:rsidRDefault="004A39D7" w:rsidP="004A39D7">
            <w:pPr>
              <w:spacing w:line="240" w:lineRule="auto"/>
              <w:ind w:firstLine="0"/>
              <w:jc w:val="left"/>
              <w:rPr>
                <w:sz w:val="18"/>
                <w:szCs w:val="18"/>
              </w:rPr>
            </w:pPr>
            <w:r w:rsidRPr="004A39D7">
              <w:rPr>
                <w:sz w:val="18"/>
                <w:szCs w:val="18"/>
              </w:rPr>
              <w:t>Разработка проектно-сметной документации в целях реализации мероприятий, направленных на ликвидацию мест несанкционированного размещения отходов производства и потребления</w:t>
            </w:r>
          </w:p>
        </w:tc>
        <w:tc>
          <w:tcPr>
            <w:tcW w:w="1219" w:type="dxa"/>
            <w:tcBorders>
              <w:top w:val="nil"/>
              <w:left w:val="nil"/>
              <w:bottom w:val="single" w:sz="4" w:space="0" w:color="auto"/>
              <w:right w:val="single" w:sz="4" w:space="0" w:color="auto"/>
            </w:tcBorders>
            <w:shd w:val="clear" w:color="auto" w:fill="auto"/>
            <w:vAlign w:val="center"/>
            <w:hideMark/>
          </w:tcPr>
          <w:p w14:paraId="4E4ACF0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6F4B8A7" w14:textId="77777777" w:rsidR="004A39D7" w:rsidRPr="004A39D7" w:rsidRDefault="004A39D7" w:rsidP="004A39D7">
            <w:pPr>
              <w:spacing w:line="240" w:lineRule="auto"/>
              <w:ind w:firstLine="0"/>
              <w:jc w:val="center"/>
              <w:rPr>
                <w:sz w:val="18"/>
                <w:szCs w:val="18"/>
              </w:rPr>
            </w:pPr>
            <w:r w:rsidRPr="004A39D7">
              <w:rPr>
                <w:sz w:val="18"/>
                <w:szCs w:val="18"/>
              </w:rPr>
              <w:t>06</w:t>
            </w:r>
          </w:p>
        </w:tc>
        <w:tc>
          <w:tcPr>
            <w:tcW w:w="663" w:type="dxa"/>
            <w:tcBorders>
              <w:top w:val="nil"/>
              <w:left w:val="nil"/>
              <w:bottom w:val="single" w:sz="4" w:space="0" w:color="auto"/>
              <w:right w:val="single" w:sz="4" w:space="0" w:color="auto"/>
            </w:tcBorders>
            <w:shd w:val="clear" w:color="auto" w:fill="auto"/>
            <w:vAlign w:val="center"/>
            <w:hideMark/>
          </w:tcPr>
          <w:p w14:paraId="155C9D3C" w14:textId="77777777" w:rsidR="004A39D7" w:rsidRPr="004A39D7" w:rsidRDefault="004A39D7" w:rsidP="004A39D7">
            <w:pPr>
              <w:spacing w:line="240" w:lineRule="auto"/>
              <w:ind w:firstLine="0"/>
              <w:jc w:val="center"/>
              <w:rPr>
                <w:sz w:val="18"/>
                <w:szCs w:val="18"/>
              </w:rPr>
            </w:pPr>
            <w:r w:rsidRPr="004A39D7">
              <w:rPr>
                <w:sz w:val="18"/>
                <w:szCs w:val="18"/>
              </w:rPr>
              <w:t>05</w:t>
            </w:r>
          </w:p>
        </w:tc>
        <w:tc>
          <w:tcPr>
            <w:tcW w:w="774" w:type="dxa"/>
            <w:tcBorders>
              <w:top w:val="nil"/>
              <w:left w:val="nil"/>
              <w:bottom w:val="single" w:sz="4" w:space="0" w:color="auto"/>
              <w:right w:val="single" w:sz="4" w:space="0" w:color="auto"/>
            </w:tcBorders>
            <w:shd w:val="clear" w:color="auto" w:fill="auto"/>
            <w:vAlign w:val="center"/>
            <w:hideMark/>
          </w:tcPr>
          <w:p w14:paraId="1D08D3FA" w14:textId="77777777" w:rsidR="004A39D7" w:rsidRPr="004A39D7" w:rsidRDefault="004A39D7" w:rsidP="004A39D7">
            <w:pPr>
              <w:spacing w:line="240" w:lineRule="auto"/>
              <w:ind w:firstLine="0"/>
              <w:jc w:val="center"/>
              <w:rPr>
                <w:sz w:val="18"/>
                <w:szCs w:val="18"/>
              </w:rPr>
            </w:pPr>
            <w:r w:rsidRPr="004A39D7">
              <w:rPr>
                <w:sz w:val="18"/>
                <w:szCs w:val="18"/>
              </w:rPr>
              <w:t>00 0 00 77296</w:t>
            </w:r>
          </w:p>
        </w:tc>
        <w:tc>
          <w:tcPr>
            <w:tcW w:w="590" w:type="dxa"/>
            <w:tcBorders>
              <w:top w:val="nil"/>
              <w:left w:val="nil"/>
              <w:bottom w:val="single" w:sz="4" w:space="0" w:color="auto"/>
              <w:right w:val="single" w:sz="4" w:space="0" w:color="auto"/>
            </w:tcBorders>
            <w:shd w:val="clear" w:color="auto" w:fill="auto"/>
            <w:vAlign w:val="center"/>
            <w:hideMark/>
          </w:tcPr>
          <w:p w14:paraId="76B8D4BD"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2BC65C55" w14:textId="77777777" w:rsidR="004A39D7" w:rsidRPr="004A39D7" w:rsidRDefault="004A39D7" w:rsidP="004A39D7">
            <w:pPr>
              <w:spacing w:line="240" w:lineRule="auto"/>
              <w:ind w:firstLine="0"/>
              <w:jc w:val="right"/>
              <w:rPr>
                <w:sz w:val="18"/>
                <w:szCs w:val="18"/>
              </w:rPr>
            </w:pPr>
            <w:r w:rsidRPr="004A39D7">
              <w:rPr>
                <w:sz w:val="18"/>
                <w:szCs w:val="18"/>
              </w:rPr>
              <w:t>0,0</w:t>
            </w:r>
          </w:p>
        </w:tc>
        <w:tc>
          <w:tcPr>
            <w:tcW w:w="992" w:type="dxa"/>
            <w:tcBorders>
              <w:top w:val="nil"/>
              <w:left w:val="nil"/>
              <w:bottom w:val="single" w:sz="4" w:space="0" w:color="auto"/>
              <w:right w:val="single" w:sz="4" w:space="0" w:color="auto"/>
            </w:tcBorders>
            <w:shd w:val="clear" w:color="auto" w:fill="auto"/>
            <w:noWrap/>
            <w:vAlign w:val="center"/>
            <w:hideMark/>
          </w:tcPr>
          <w:p w14:paraId="73D10483"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74EEE25"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9D374DF" w14:textId="77777777" w:rsidR="004A39D7" w:rsidRPr="004A39D7" w:rsidRDefault="004A39D7" w:rsidP="004A39D7">
            <w:pPr>
              <w:spacing w:line="240" w:lineRule="auto"/>
              <w:ind w:firstLine="0"/>
              <w:jc w:val="left"/>
              <w:rPr>
                <w:sz w:val="18"/>
                <w:szCs w:val="18"/>
              </w:rPr>
            </w:pPr>
            <w:r w:rsidRPr="004A39D7">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0374DC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4B0938E" w14:textId="77777777" w:rsidR="004A39D7" w:rsidRPr="004A39D7" w:rsidRDefault="004A39D7" w:rsidP="004A39D7">
            <w:pPr>
              <w:spacing w:line="240" w:lineRule="auto"/>
              <w:ind w:firstLine="0"/>
              <w:jc w:val="center"/>
              <w:rPr>
                <w:sz w:val="18"/>
                <w:szCs w:val="18"/>
              </w:rPr>
            </w:pPr>
            <w:r w:rsidRPr="004A39D7">
              <w:rPr>
                <w:sz w:val="18"/>
                <w:szCs w:val="18"/>
              </w:rPr>
              <w:t>06</w:t>
            </w:r>
          </w:p>
        </w:tc>
        <w:tc>
          <w:tcPr>
            <w:tcW w:w="663" w:type="dxa"/>
            <w:tcBorders>
              <w:top w:val="nil"/>
              <w:left w:val="nil"/>
              <w:bottom w:val="single" w:sz="4" w:space="0" w:color="auto"/>
              <w:right w:val="single" w:sz="4" w:space="0" w:color="auto"/>
            </w:tcBorders>
            <w:shd w:val="clear" w:color="auto" w:fill="auto"/>
            <w:vAlign w:val="center"/>
            <w:hideMark/>
          </w:tcPr>
          <w:p w14:paraId="75197F81" w14:textId="77777777" w:rsidR="004A39D7" w:rsidRPr="004A39D7" w:rsidRDefault="004A39D7" w:rsidP="004A39D7">
            <w:pPr>
              <w:spacing w:line="240" w:lineRule="auto"/>
              <w:ind w:firstLine="0"/>
              <w:jc w:val="center"/>
              <w:rPr>
                <w:sz w:val="18"/>
                <w:szCs w:val="18"/>
              </w:rPr>
            </w:pPr>
            <w:r w:rsidRPr="004A39D7">
              <w:rPr>
                <w:sz w:val="18"/>
                <w:szCs w:val="18"/>
              </w:rPr>
              <w:t>05</w:t>
            </w:r>
          </w:p>
        </w:tc>
        <w:tc>
          <w:tcPr>
            <w:tcW w:w="774" w:type="dxa"/>
            <w:tcBorders>
              <w:top w:val="nil"/>
              <w:left w:val="nil"/>
              <w:bottom w:val="single" w:sz="4" w:space="0" w:color="auto"/>
              <w:right w:val="single" w:sz="4" w:space="0" w:color="auto"/>
            </w:tcBorders>
            <w:shd w:val="clear" w:color="auto" w:fill="auto"/>
            <w:vAlign w:val="center"/>
            <w:hideMark/>
          </w:tcPr>
          <w:p w14:paraId="6E3D7EA8" w14:textId="77777777" w:rsidR="004A39D7" w:rsidRPr="004A39D7" w:rsidRDefault="004A39D7" w:rsidP="004A39D7">
            <w:pPr>
              <w:spacing w:line="240" w:lineRule="auto"/>
              <w:ind w:firstLine="0"/>
              <w:jc w:val="center"/>
              <w:rPr>
                <w:sz w:val="18"/>
                <w:szCs w:val="18"/>
              </w:rPr>
            </w:pPr>
            <w:r w:rsidRPr="004A39D7">
              <w:rPr>
                <w:sz w:val="18"/>
                <w:szCs w:val="18"/>
              </w:rPr>
              <w:t>00 0 00 77296</w:t>
            </w:r>
          </w:p>
        </w:tc>
        <w:tc>
          <w:tcPr>
            <w:tcW w:w="590" w:type="dxa"/>
            <w:tcBorders>
              <w:top w:val="nil"/>
              <w:left w:val="nil"/>
              <w:bottom w:val="single" w:sz="4" w:space="0" w:color="auto"/>
              <w:right w:val="single" w:sz="4" w:space="0" w:color="auto"/>
            </w:tcBorders>
            <w:shd w:val="clear" w:color="auto" w:fill="auto"/>
            <w:vAlign w:val="center"/>
            <w:hideMark/>
          </w:tcPr>
          <w:p w14:paraId="4830EA8B" w14:textId="77777777" w:rsidR="004A39D7" w:rsidRPr="004A39D7" w:rsidRDefault="004A39D7" w:rsidP="004A39D7">
            <w:pPr>
              <w:spacing w:line="240" w:lineRule="auto"/>
              <w:ind w:firstLine="0"/>
              <w:jc w:val="center"/>
              <w:rPr>
                <w:sz w:val="18"/>
                <w:szCs w:val="18"/>
              </w:rPr>
            </w:pPr>
            <w:r w:rsidRPr="004A39D7">
              <w:rPr>
                <w:sz w:val="18"/>
                <w:szCs w:val="18"/>
              </w:rPr>
              <w:t>240</w:t>
            </w:r>
          </w:p>
        </w:tc>
        <w:tc>
          <w:tcPr>
            <w:tcW w:w="993" w:type="dxa"/>
            <w:tcBorders>
              <w:top w:val="nil"/>
              <w:left w:val="nil"/>
              <w:bottom w:val="single" w:sz="4" w:space="0" w:color="auto"/>
              <w:right w:val="single" w:sz="4" w:space="0" w:color="auto"/>
            </w:tcBorders>
            <w:shd w:val="clear" w:color="auto" w:fill="auto"/>
            <w:noWrap/>
            <w:vAlign w:val="center"/>
            <w:hideMark/>
          </w:tcPr>
          <w:p w14:paraId="17A2A58C" w14:textId="77777777" w:rsidR="004A39D7" w:rsidRPr="004A39D7" w:rsidRDefault="004A39D7" w:rsidP="004A39D7">
            <w:pPr>
              <w:spacing w:line="240" w:lineRule="auto"/>
              <w:ind w:firstLine="0"/>
              <w:jc w:val="right"/>
              <w:rPr>
                <w:sz w:val="18"/>
                <w:szCs w:val="18"/>
              </w:rPr>
            </w:pPr>
            <w:r w:rsidRPr="004A39D7">
              <w:rPr>
                <w:sz w:val="18"/>
                <w:szCs w:val="18"/>
              </w:rPr>
              <w:t>0,0</w:t>
            </w:r>
          </w:p>
        </w:tc>
        <w:tc>
          <w:tcPr>
            <w:tcW w:w="992" w:type="dxa"/>
            <w:tcBorders>
              <w:top w:val="nil"/>
              <w:left w:val="nil"/>
              <w:bottom w:val="single" w:sz="4" w:space="0" w:color="auto"/>
              <w:right w:val="single" w:sz="4" w:space="0" w:color="auto"/>
            </w:tcBorders>
            <w:shd w:val="clear" w:color="auto" w:fill="auto"/>
            <w:noWrap/>
            <w:vAlign w:val="center"/>
            <w:hideMark/>
          </w:tcPr>
          <w:p w14:paraId="55B5B78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60619E9" w14:textId="77777777" w:rsidTr="00825987">
        <w:trPr>
          <w:trHeight w:val="51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6A12C014" w14:textId="77777777" w:rsidR="004A39D7" w:rsidRPr="004A39D7" w:rsidRDefault="004A39D7" w:rsidP="004A39D7">
            <w:pPr>
              <w:spacing w:line="240" w:lineRule="auto"/>
              <w:ind w:firstLine="0"/>
              <w:jc w:val="left"/>
              <w:rPr>
                <w:b/>
                <w:bCs/>
                <w:sz w:val="16"/>
                <w:szCs w:val="16"/>
              </w:rPr>
            </w:pPr>
            <w:r w:rsidRPr="004A39D7">
              <w:rPr>
                <w:b/>
                <w:bCs/>
                <w:sz w:val="16"/>
                <w:szCs w:val="16"/>
              </w:rPr>
              <w:t>Образование</w:t>
            </w:r>
          </w:p>
        </w:tc>
        <w:tc>
          <w:tcPr>
            <w:tcW w:w="1219" w:type="dxa"/>
            <w:tcBorders>
              <w:top w:val="nil"/>
              <w:left w:val="nil"/>
              <w:bottom w:val="single" w:sz="4" w:space="0" w:color="auto"/>
              <w:right w:val="single" w:sz="4" w:space="0" w:color="auto"/>
            </w:tcBorders>
            <w:shd w:val="clear" w:color="000000" w:fill="FFFF00"/>
            <w:vAlign w:val="center"/>
            <w:hideMark/>
          </w:tcPr>
          <w:p w14:paraId="6C5FB9C5"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2F66BA19"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000000" w:fill="FFFF00"/>
            <w:vAlign w:val="center"/>
            <w:hideMark/>
          </w:tcPr>
          <w:p w14:paraId="12FE0A8E"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36E7A94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7055CB6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26691A9E" w14:textId="77777777" w:rsidR="004A39D7" w:rsidRPr="004A39D7" w:rsidRDefault="004A39D7" w:rsidP="004A39D7">
            <w:pPr>
              <w:spacing w:line="240" w:lineRule="auto"/>
              <w:ind w:firstLine="0"/>
              <w:jc w:val="right"/>
              <w:rPr>
                <w:b/>
                <w:bCs/>
                <w:sz w:val="16"/>
                <w:szCs w:val="16"/>
              </w:rPr>
            </w:pPr>
            <w:r w:rsidRPr="004A39D7">
              <w:rPr>
                <w:b/>
                <w:bCs/>
                <w:sz w:val="16"/>
                <w:szCs w:val="16"/>
              </w:rPr>
              <w:t>60 000,0</w:t>
            </w:r>
          </w:p>
        </w:tc>
        <w:tc>
          <w:tcPr>
            <w:tcW w:w="992" w:type="dxa"/>
            <w:tcBorders>
              <w:top w:val="nil"/>
              <w:left w:val="nil"/>
              <w:bottom w:val="single" w:sz="4" w:space="0" w:color="auto"/>
              <w:right w:val="single" w:sz="4" w:space="0" w:color="auto"/>
            </w:tcBorders>
            <w:shd w:val="clear" w:color="000000" w:fill="FFFF00"/>
            <w:vAlign w:val="center"/>
            <w:hideMark/>
          </w:tcPr>
          <w:p w14:paraId="292EDDF7"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6EF72AD2" w14:textId="77777777" w:rsidTr="00825987">
        <w:trPr>
          <w:trHeight w:val="51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331CB691" w14:textId="77777777" w:rsidR="004A39D7" w:rsidRPr="004A39D7" w:rsidRDefault="004A39D7" w:rsidP="004A39D7">
            <w:pPr>
              <w:spacing w:line="240" w:lineRule="auto"/>
              <w:ind w:firstLine="0"/>
              <w:jc w:val="left"/>
              <w:rPr>
                <w:b/>
                <w:bCs/>
                <w:sz w:val="16"/>
                <w:szCs w:val="16"/>
              </w:rPr>
            </w:pPr>
            <w:r w:rsidRPr="004A39D7">
              <w:rPr>
                <w:b/>
                <w:bCs/>
                <w:sz w:val="16"/>
                <w:szCs w:val="16"/>
              </w:rPr>
              <w:t>Общее образование</w:t>
            </w:r>
          </w:p>
        </w:tc>
        <w:tc>
          <w:tcPr>
            <w:tcW w:w="1219" w:type="dxa"/>
            <w:tcBorders>
              <w:top w:val="nil"/>
              <w:left w:val="nil"/>
              <w:bottom w:val="single" w:sz="4" w:space="0" w:color="auto"/>
              <w:right w:val="single" w:sz="4" w:space="0" w:color="auto"/>
            </w:tcBorders>
            <w:shd w:val="clear" w:color="000000" w:fill="FFFF00"/>
            <w:vAlign w:val="center"/>
            <w:hideMark/>
          </w:tcPr>
          <w:p w14:paraId="6F94B7FB"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7631A2F"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000000" w:fill="FFFF00"/>
            <w:vAlign w:val="center"/>
            <w:hideMark/>
          </w:tcPr>
          <w:p w14:paraId="6FF05C9B"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000000" w:fill="FFFF00"/>
            <w:vAlign w:val="center"/>
            <w:hideMark/>
          </w:tcPr>
          <w:p w14:paraId="731D96D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5130FC71"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5F514D65" w14:textId="77777777" w:rsidR="004A39D7" w:rsidRPr="004A39D7" w:rsidRDefault="004A39D7" w:rsidP="004A39D7">
            <w:pPr>
              <w:spacing w:line="240" w:lineRule="auto"/>
              <w:ind w:firstLine="0"/>
              <w:jc w:val="right"/>
              <w:rPr>
                <w:b/>
                <w:bCs/>
                <w:sz w:val="16"/>
                <w:szCs w:val="16"/>
              </w:rPr>
            </w:pPr>
            <w:r w:rsidRPr="004A39D7">
              <w:rPr>
                <w:b/>
                <w:bCs/>
                <w:sz w:val="16"/>
                <w:szCs w:val="16"/>
              </w:rPr>
              <w:t>60 000,0</w:t>
            </w:r>
          </w:p>
        </w:tc>
        <w:tc>
          <w:tcPr>
            <w:tcW w:w="992" w:type="dxa"/>
            <w:tcBorders>
              <w:top w:val="nil"/>
              <w:left w:val="nil"/>
              <w:bottom w:val="single" w:sz="4" w:space="0" w:color="auto"/>
              <w:right w:val="single" w:sz="4" w:space="0" w:color="auto"/>
            </w:tcBorders>
            <w:shd w:val="clear" w:color="000000" w:fill="FFFF00"/>
            <w:vAlign w:val="center"/>
            <w:hideMark/>
          </w:tcPr>
          <w:p w14:paraId="4D130D6F"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451846DC" w14:textId="77777777" w:rsidTr="00825987">
        <w:trPr>
          <w:trHeight w:val="51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1B32AFC7" w14:textId="77777777" w:rsidR="004A39D7" w:rsidRPr="004A39D7" w:rsidRDefault="004A39D7" w:rsidP="004A39D7">
            <w:pPr>
              <w:spacing w:line="240" w:lineRule="auto"/>
              <w:ind w:firstLine="0"/>
              <w:jc w:val="left"/>
              <w:rPr>
                <w:sz w:val="16"/>
                <w:szCs w:val="16"/>
              </w:rPr>
            </w:pPr>
            <w:r w:rsidRPr="004A39D7">
              <w:rPr>
                <w:sz w:val="16"/>
                <w:szCs w:val="16"/>
              </w:rPr>
              <w:t>Бюджетные инвестиции в объекты капитального строительства</w:t>
            </w:r>
          </w:p>
        </w:tc>
        <w:tc>
          <w:tcPr>
            <w:tcW w:w="1219" w:type="dxa"/>
            <w:tcBorders>
              <w:top w:val="nil"/>
              <w:left w:val="nil"/>
              <w:bottom w:val="single" w:sz="4" w:space="0" w:color="auto"/>
              <w:right w:val="single" w:sz="4" w:space="0" w:color="auto"/>
            </w:tcBorders>
            <w:shd w:val="clear" w:color="auto" w:fill="auto"/>
            <w:vAlign w:val="center"/>
            <w:hideMark/>
          </w:tcPr>
          <w:p w14:paraId="028E37F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504D971"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6168311"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68AF0ACD" w14:textId="77777777" w:rsidR="004A39D7" w:rsidRPr="004A39D7" w:rsidRDefault="004A39D7" w:rsidP="004A39D7">
            <w:pPr>
              <w:spacing w:line="240" w:lineRule="auto"/>
              <w:ind w:firstLine="0"/>
              <w:jc w:val="center"/>
              <w:rPr>
                <w:b/>
                <w:bCs/>
                <w:sz w:val="16"/>
                <w:szCs w:val="16"/>
              </w:rPr>
            </w:pPr>
            <w:r w:rsidRPr="004A39D7">
              <w:rPr>
                <w:b/>
                <w:bCs/>
                <w:sz w:val="16"/>
                <w:szCs w:val="16"/>
              </w:rPr>
              <w:t>00 0 00 10215</w:t>
            </w:r>
          </w:p>
        </w:tc>
        <w:tc>
          <w:tcPr>
            <w:tcW w:w="590" w:type="dxa"/>
            <w:tcBorders>
              <w:top w:val="nil"/>
              <w:left w:val="nil"/>
              <w:bottom w:val="single" w:sz="4" w:space="0" w:color="auto"/>
              <w:right w:val="single" w:sz="4" w:space="0" w:color="auto"/>
            </w:tcBorders>
            <w:shd w:val="clear" w:color="auto" w:fill="auto"/>
            <w:vAlign w:val="center"/>
            <w:hideMark/>
          </w:tcPr>
          <w:p w14:paraId="1E3E3C55"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549D44E5" w14:textId="77777777" w:rsidR="004A39D7" w:rsidRPr="004A39D7" w:rsidRDefault="004A39D7" w:rsidP="004A39D7">
            <w:pPr>
              <w:spacing w:line="240" w:lineRule="auto"/>
              <w:ind w:firstLine="0"/>
              <w:jc w:val="right"/>
              <w:rPr>
                <w:b/>
                <w:bCs/>
                <w:sz w:val="16"/>
                <w:szCs w:val="16"/>
              </w:rPr>
            </w:pPr>
            <w:r w:rsidRPr="004A39D7">
              <w:rPr>
                <w:b/>
                <w:bCs/>
                <w:sz w:val="16"/>
                <w:szCs w:val="16"/>
              </w:rPr>
              <w:t>60 000,0</w:t>
            </w:r>
          </w:p>
        </w:tc>
        <w:tc>
          <w:tcPr>
            <w:tcW w:w="992" w:type="dxa"/>
            <w:tcBorders>
              <w:top w:val="nil"/>
              <w:left w:val="nil"/>
              <w:bottom w:val="single" w:sz="4" w:space="0" w:color="auto"/>
              <w:right w:val="single" w:sz="4" w:space="0" w:color="auto"/>
            </w:tcBorders>
            <w:shd w:val="clear" w:color="auto" w:fill="auto"/>
            <w:vAlign w:val="center"/>
            <w:hideMark/>
          </w:tcPr>
          <w:p w14:paraId="3068F1FD"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1420BD91"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F63387E" w14:textId="77777777" w:rsidR="004A39D7" w:rsidRPr="004A39D7" w:rsidRDefault="004A39D7" w:rsidP="004A39D7">
            <w:pPr>
              <w:spacing w:line="240" w:lineRule="auto"/>
              <w:ind w:firstLine="0"/>
              <w:jc w:val="left"/>
              <w:rPr>
                <w:sz w:val="16"/>
                <w:szCs w:val="16"/>
              </w:rPr>
            </w:pPr>
            <w:r w:rsidRPr="004A39D7">
              <w:rPr>
                <w:sz w:val="16"/>
                <w:szCs w:val="16"/>
              </w:rPr>
              <w:t>Бюджетные инвестиции</w:t>
            </w:r>
          </w:p>
        </w:tc>
        <w:tc>
          <w:tcPr>
            <w:tcW w:w="1219" w:type="dxa"/>
            <w:tcBorders>
              <w:top w:val="nil"/>
              <w:left w:val="nil"/>
              <w:bottom w:val="single" w:sz="4" w:space="0" w:color="auto"/>
              <w:right w:val="single" w:sz="4" w:space="0" w:color="auto"/>
            </w:tcBorders>
            <w:shd w:val="clear" w:color="auto" w:fill="auto"/>
            <w:vAlign w:val="center"/>
            <w:hideMark/>
          </w:tcPr>
          <w:p w14:paraId="2C7B1A0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9A37497"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EBC6EBD"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7DF1371A" w14:textId="77777777" w:rsidR="004A39D7" w:rsidRPr="004A39D7" w:rsidRDefault="004A39D7" w:rsidP="004A39D7">
            <w:pPr>
              <w:spacing w:line="240" w:lineRule="auto"/>
              <w:ind w:firstLine="0"/>
              <w:jc w:val="center"/>
              <w:rPr>
                <w:sz w:val="16"/>
                <w:szCs w:val="16"/>
              </w:rPr>
            </w:pPr>
            <w:r w:rsidRPr="004A39D7">
              <w:rPr>
                <w:sz w:val="16"/>
                <w:szCs w:val="16"/>
              </w:rPr>
              <w:t>00 0 00 10215</w:t>
            </w:r>
          </w:p>
        </w:tc>
        <w:tc>
          <w:tcPr>
            <w:tcW w:w="590" w:type="dxa"/>
            <w:tcBorders>
              <w:top w:val="nil"/>
              <w:left w:val="nil"/>
              <w:bottom w:val="single" w:sz="4" w:space="0" w:color="auto"/>
              <w:right w:val="single" w:sz="4" w:space="0" w:color="auto"/>
            </w:tcBorders>
            <w:shd w:val="clear" w:color="auto" w:fill="auto"/>
            <w:vAlign w:val="center"/>
            <w:hideMark/>
          </w:tcPr>
          <w:p w14:paraId="29DBD69C" w14:textId="77777777" w:rsidR="004A39D7" w:rsidRPr="004A39D7" w:rsidRDefault="004A39D7" w:rsidP="004A39D7">
            <w:pPr>
              <w:spacing w:line="240" w:lineRule="auto"/>
              <w:ind w:firstLine="0"/>
              <w:jc w:val="center"/>
              <w:rPr>
                <w:sz w:val="16"/>
                <w:szCs w:val="16"/>
              </w:rPr>
            </w:pPr>
            <w:r w:rsidRPr="004A39D7">
              <w:rPr>
                <w:sz w:val="16"/>
                <w:szCs w:val="16"/>
              </w:rPr>
              <w:t>410</w:t>
            </w:r>
          </w:p>
        </w:tc>
        <w:tc>
          <w:tcPr>
            <w:tcW w:w="993" w:type="dxa"/>
            <w:tcBorders>
              <w:top w:val="nil"/>
              <w:left w:val="nil"/>
              <w:bottom w:val="single" w:sz="4" w:space="0" w:color="auto"/>
              <w:right w:val="single" w:sz="4" w:space="0" w:color="auto"/>
            </w:tcBorders>
            <w:shd w:val="clear" w:color="auto" w:fill="auto"/>
            <w:vAlign w:val="center"/>
            <w:hideMark/>
          </w:tcPr>
          <w:p w14:paraId="71C4E361" w14:textId="77777777" w:rsidR="004A39D7" w:rsidRPr="004A39D7" w:rsidRDefault="004A39D7" w:rsidP="004A39D7">
            <w:pPr>
              <w:spacing w:line="240" w:lineRule="auto"/>
              <w:ind w:firstLine="0"/>
              <w:jc w:val="right"/>
              <w:rPr>
                <w:sz w:val="16"/>
                <w:szCs w:val="16"/>
              </w:rPr>
            </w:pPr>
            <w:r w:rsidRPr="004A39D7">
              <w:rPr>
                <w:sz w:val="16"/>
                <w:szCs w:val="16"/>
              </w:rPr>
              <w:t>60 000,0</w:t>
            </w:r>
          </w:p>
        </w:tc>
        <w:tc>
          <w:tcPr>
            <w:tcW w:w="992" w:type="dxa"/>
            <w:tcBorders>
              <w:top w:val="nil"/>
              <w:left w:val="nil"/>
              <w:bottom w:val="single" w:sz="4" w:space="0" w:color="auto"/>
              <w:right w:val="single" w:sz="4" w:space="0" w:color="auto"/>
            </w:tcBorders>
            <w:shd w:val="clear" w:color="auto" w:fill="auto"/>
            <w:noWrap/>
            <w:vAlign w:val="center"/>
            <w:hideMark/>
          </w:tcPr>
          <w:p w14:paraId="2953EFBC"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0E033D0" w14:textId="77777777" w:rsidTr="00825987">
        <w:trPr>
          <w:trHeight w:val="51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471514FA" w14:textId="77777777" w:rsidR="004A39D7" w:rsidRPr="004A39D7" w:rsidRDefault="004A39D7" w:rsidP="004A39D7">
            <w:pPr>
              <w:spacing w:line="240" w:lineRule="auto"/>
              <w:ind w:firstLine="0"/>
              <w:jc w:val="left"/>
              <w:rPr>
                <w:b/>
                <w:bCs/>
                <w:sz w:val="16"/>
                <w:szCs w:val="16"/>
              </w:rPr>
            </w:pPr>
            <w:r w:rsidRPr="004A39D7">
              <w:rPr>
                <w:b/>
                <w:bCs/>
                <w:sz w:val="16"/>
                <w:szCs w:val="16"/>
              </w:rPr>
              <w:t>Культура,  кинематография</w:t>
            </w:r>
          </w:p>
        </w:tc>
        <w:tc>
          <w:tcPr>
            <w:tcW w:w="1219" w:type="dxa"/>
            <w:tcBorders>
              <w:top w:val="nil"/>
              <w:left w:val="nil"/>
              <w:bottom w:val="single" w:sz="4" w:space="0" w:color="auto"/>
              <w:right w:val="single" w:sz="4" w:space="0" w:color="auto"/>
            </w:tcBorders>
            <w:shd w:val="clear" w:color="000000" w:fill="FFFF00"/>
            <w:vAlign w:val="center"/>
            <w:hideMark/>
          </w:tcPr>
          <w:p w14:paraId="0ED2A898"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29A86AA" w14:textId="77777777" w:rsidR="004A39D7" w:rsidRPr="004A39D7" w:rsidRDefault="004A39D7" w:rsidP="004A39D7">
            <w:pPr>
              <w:spacing w:line="240" w:lineRule="auto"/>
              <w:ind w:firstLine="0"/>
              <w:jc w:val="center"/>
              <w:rPr>
                <w:b/>
                <w:bCs/>
                <w:sz w:val="16"/>
                <w:szCs w:val="16"/>
              </w:rPr>
            </w:pPr>
            <w:r w:rsidRPr="004A39D7">
              <w:rPr>
                <w:b/>
                <w:bCs/>
                <w:sz w:val="16"/>
                <w:szCs w:val="16"/>
              </w:rPr>
              <w:t>08</w:t>
            </w:r>
          </w:p>
        </w:tc>
        <w:tc>
          <w:tcPr>
            <w:tcW w:w="663" w:type="dxa"/>
            <w:tcBorders>
              <w:top w:val="nil"/>
              <w:left w:val="nil"/>
              <w:bottom w:val="single" w:sz="4" w:space="0" w:color="auto"/>
              <w:right w:val="single" w:sz="4" w:space="0" w:color="auto"/>
            </w:tcBorders>
            <w:shd w:val="clear" w:color="000000" w:fill="FFFF00"/>
            <w:vAlign w:val="center"/>
            <w:hideMark/>
          </w:tcPr>
          <w:p w14:paraId="3D2D117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050480D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18CF73D3"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699B3693" w14:textId="77777777" w:rsidR="004A39D7" w:rsidRPr="004A39D7" w:rsidRDefault="004A39D7" w:rsidP="004A39D7">
            <w:pPr>
              <w:spacing w:line="240" w:lineRule="auto"/>
              <w:ind w:firstLine="0"/>
              <w:jc w:val="right"/>
              <w:rPr>
                <w:b/>
                <w:bCs/>
                <w:sz w:val="16"/>
                <w:szCs w:val="16"/>
              </w:rPr>
            </w:pPr>
            <w:r w:rsidRPr="004A39D7">
              <w:rPr>
                <w:b/>
                <w:bCs/>
                <w:sz w:val="16"/>
                <w:szCs w:val="16"/>
              </w:rPr>
              <w:t>29 747,1</w:t>
            </w:r>
          </w:p>
        </w:tc>
        <w:tc>
          <w:tcPr>
            <w:tcW w:w="992" w:type="dxa"/>
            <w:tcBorders>
              <w:top w:val="nil"/>
              <w:left w:val="nil"/>
              <w:bottom w:val="single" w:sz="4" w:space="0" w:color="auto"/>
              <w:right w:val="single" w:sz="4" w:space="0" w:color="auto"/>
            </w:tcBorders>
            <w:shd w:val="clear" w:color="000000" w:fill="FFFF00"/>
            <w:vAlign w:val="center"/>
            <w:hideMark/>
          </w:tcPr>
          <w:p w14:paraId="028985D7" w14:textId="77777777" w:rsidR="004A39D7" w:rsidRPr="004A39D7" w:rsidRDefault="004A39D7" w:rsidP="004A39D7">
            <w:pPr>
              <w:spacing w:line="240" w:lineRule="auto"/>
              <w:ind w:firstLine="0"/>
              <w:jc w:val="right"/>
              <w:rPr>
                <w:b/>
                <w:bCs/>
                <w:sz w:val="16"/>
                <w:szCs w:val="16"/>
              </w:rPr>
            </w:pPr>
            <w:r w:rsidRPr="004A39D7">
              <w:rPr>
                <w:b/>
                <w:bCs/>
                <w:sz w:val="16"/>
                <w:szCs w:val="16"/>
              </w:rPr>
              <w:t>9 565,2</w:t>
            </w:r>
          </w:p>
        </w:tc>
      </w:tr>
      <w:tr w:rsidR="004A39D7" w:rsidRPr="004A39D7" w14:paraId="47134D46" w14:textId="77777777" w:rsidTr="00825987">
        <w:trPr>
          <w:trHeight w:val="51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6430A0EF" w14:textId="77777777" w:rsidR="004A39D7" w:rsidRPr="004A39D7" w:rsidRDefault="004A39D7" w:rsidP="004A39D7">
            <w:pPr>
              <w:spacing w:line="240" w:lineRule="auto"/>
              <w:ind w:firstLine="0"/>
              <w:jc w:val="left"/>
              <w:rPr>
                <w:b/>
                <w:bCs/>
                <w:sz w:val="16"/>
                <w:szCs w:val="16"/>
              </w:rPr>
            </w:pPr>
            <w:r w:rsidRPr="004A39D7">
              <w:rPr>
                <w:b/>
                <w:bCs/>
                <w:sz w:val="16"/>
                <w:szCs w:val="16"/>
              </w:rPr>
              <w:t xml:space="preserve">Культура </w:t>
            </w:r>
          </w:p>
        </w:tc>
        <w:tc>
          <w:tcPr>
            <w:tcW w:w="1219" w:type="dxa"/>
            <w:tcBorders>
              <w:top w:val="nil"/>
              <w:left w:val="nil"/>
              <w:bottom w:val="single" w:sz="4" w:space="0" w:color="auto"/>
              <w:right w:val="single" w:sz="4" w:space="0" w:color="auto"/>
            </w:tcBorders>
            <w:shd w:val="clear" w:color="000000" w:fill="FFFF00"/>
            <w:vAlign w:val="center"/>
            <w:hideMark/>
          </w:tcPr>
          <w:p w14:paraId="389AD0A9"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2643A316" w14:textId="77777777" w:rsidR="004A39D7" w:rsidRPr="004A39D7" w:rsidRDefault="004A39D7" w:rsidP="004A39D7">
            <w:pPr>
              <w:spacing w:line="240" w:lineRule="auto"/>
              <w:ind w:firstLine="0"/>
              <w:jc w:val="center"/>
              <w:rPr>
                <w:b/>
                <w:bCs/>
                <w:sz w:val="16"/>
                <w:szCs w:val="16"/>
              </w:rPr>
            </w:pPr>
            <w:r w:rsidRPr="004A39D7">
              <w:rPr>
                <w:b/>
                <w:bCs/>
                <w:sz w:val="16"/>
                <w:szCs w:val="16"/>
              </w:rPr>
              <w:t>08</w:t>
            </w:r>
          </w:p>
        </w:tc>
        <w:tc>
          <w:tcPr>
            <w:tcW w:w="663" w:type="dxa"/>
            <w:tcBorders>
              <w:top w:val="nil"/>
              <w:left w:val="nil"/>
              <w:bottom w:val="single" w:sz="4" w:space="0" w:color="auto"/>
              <w:right w:val="single" w:sz="4" w:space="0" w:color="auto"/>
            </w:tcBorders>
            <w:shd w:val="clear" w:color="000000" w:fill="FFFF00"/>
            <w:vAlign w:val="center"/>
            <w:hideMark/>
          </w:tcPr>
          <w:p w14:paraId="0BD4459B"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000000" w:fill="FFFF00"/>
            <w:vAlign w:val="center"/>
            <w:hideMark/>
          </w:tcPr>
          <w:p w14:paraId="697F112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4AC17702"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7AFF54E6" w14:textId="77777777" w:rsidR="004A39D7" w:rsidRPr="004A39D7" w:rsidRDefault="004A39D7" w:rsidP="004A39D7">
            <w:pPr>
              <w:spacing w:line="240" w:lineRule="auto"/>
              <w:ind w:firstLine="0"/>
              <w:jc w:val="right"/>
              <w:rPr>
                <w:b/>
                <w:bCs/>
                <w:sz w:val="16"/>
                <w:szCs w:val="16"/>
              </w:rPr>
            </w:pPr>
            <w:r w:rsidRPr="004A39D7">
              <w:rPr>
                <w:b/>
                <w:bCs/>
                <w:sz w:val="16"/>
                <w:szCs w:val="16"/>
              </w:rPr>
              <w:t>19 327,5</w:t>
            </w:r>
          </w:p>
        </w:tc>
        <w:tc>
          <w:tcPr>
            <w:tcW w:w="992" w:type="dxa"/>
            <w:tcBorders>
              <w:top w:val="nil"/>
              <w:left w:val="nil"/>
              <w:bottom w:val="single" w:sz="4" w:space="0" w:color="auto"/>
              <w:right w:val="single" w:sz="4" w:space="0" w:color="auto"/>
            </w:tcBorders>
            <w:shd w:val="clear" w:color="000000" w:fill="FFFF00"/>
            <w:noWrap/>
            <w:vAlign w:val="center"/>
            <w:hideMark/>
          </w:tcPr>
          <w:p w14:paraId="3068FF34"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36074DBD" w14:textId="77777777" w:rsidTr="00825987">
        <w:trPr>
          <w:trHeight w:val="420"/>
        </w:trPr>
        <w:tc>
          <w:tcPr>
            <w:tcW w:w="3627" w:type="dxa"/>
            <w:tcBorders>
              <w:top w:val="nil"/>
              <w:left w:val="nil"/>
              <w:bottom w:val="single" w:sz="4" w:space="0" w:color="auto"/>
              <w:right w:val="single" w:sz="4" w:space="0" w:color="auto"/>
            </w:tcBorders>
            <w:shd w:val="clear" w:color="000000" w:fill="FFFFFF"/>
            <w:vAlign w:val="center"/>
            <w:hideMark/>
          </w:tcPr>
          <w:p w14:paraId="4A885909" w14:textId="77777777" w:rsidR="004A39D7" w:rsidRPr="004A39D7" w:rsidRDefault="004A39D7" w:rsidP="004A39D7">
            <w:pPr>
              <w:spacing w:line="240" w:lineRule="auto"/>
              <w:ind w:firstLine="0"/>
              <w:jc w:val="left"/>
              <w:rPr>
                <w:b/>
                <w:bCs/>
                <w:sz w:val="18"/>
                <w:szCs w:val="18"/>
              </w:rPr>
            </w:pPr>
            <w:r w:rsidRPr="004A39D7">
              <w:rPr>
                <w:b/>
                <w:bCs/>
                <w:sz w:val="18"/>
                <w:szCs w:val="18"/>
              </w:rPr>
              <w:t xml:space="preserve">Резервный фонд </w:t>
            </w:r>
          </w:p>
        </w:tc>
        <w:tc>
          <w:tcPr>
            <w:tcW w:w="1219" w:type="dxa"/>
            <w:tcBorders>
              <w:top w:val="nil"/>
              <w:left w:val="nil"/>
              <w:bottom w:val="single" w:sz="4" w:space="0" w:color="auto"/>
              <w:right w:val="single" w:sz="4" w:space="0" w:color="auto"/>
            </w:tcBorders>
            <w:shd w:val="clear" w:color="auto" w:fill="auto"/>
            <w:vAlign w:val="center"/>
            <w:hideMark/>
          </w:tcPr>
          <w:p w14:paraId="6BCC899B"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20C7E942" w14:textId="77777777" w:rsidR="004A39D7" w:rsidRPr="004A39D7" w:rsidRDefault="004A39D7" w:rsidP="004A39D7">
            <w:pPr>
              <w:spacing w:line="240" w:lineRule="auto"/>
              <w:ind w:firstLine="0"/>
              <w:jc w:val="center"/>
              <w:rPr>
                <w:b/>
                <w:bCs/>
                <w:sz w:val="18"/>
                <w:szCs w:val="18"/>
              </w:rPr>
            </w:pPr>
            <w:r w:rsidRPr="004A39D7">
              <w:rPr>
                <w:b/>
                <w:bCs/>
                <w:sz w:val="18"/>
                <w:szCs w:val="18"/>
              </w:rPr>
              <w:t>08</w:t>
            </w:r>
          </w:p>
        </w:tc>
        <w:tc>
          <w:tcPr>
            <w:tcW w:w="663" w:type="dxa"/>
            <w:tcBorders>
              <w:top w:val="nil"/>
              <w:left w:val="nil"/>
              <w:bottom w:val="single" w:sz="4" w:space="0" w:color="auto"/>
              <w:right w:val="single" w:sz="4" w:space="0" w:color="auto"/>
            </w:tcBorders>
            <w:shd w:val="clear" w:color="000000" w:fill="FFFFFF"/>
            <w:vAlign w:val="center"/>
            <w:hideMark/>
          </w:tcPr>
          <w:p w14:paraId="304C5CD3" w14:textId="77777777" w:rsidR="004A39D7" w:rsidRPr="004A39D7" w:rsidRDefault="004A39D7" w:rsidP="004A39D7">
            <w:pPr>
              <w:spacing w:line="240" w:lineRule="auto"/>
              <w:ind w:firstLine="0"/>
              <w:jc w:val="center"/>
              <w:rPr>
                <w:b/>
                <w:bCs/>
                <w:sz w:val="18"/>
                <w:szCs w:val="18"/>
              </w:rPr>
            </w:pPr>
            <w:r w:rsidRPr="004A39D7">
              <w:rPr>
                <w:b/>
                <w:bCs/>
                <w:sz w:val="18"/>
                <w:szCs w:val="18"/>
              </w:rPr>
              <w:t>01</w:t>
            </w:r>
          </w:p>
        </w:tc>
        <w:tc>
          <w:tcPr>
            <w:tcW w:w="774" w:type="dxa"/>
            <w:tcBorders>
              <w:top w:val="nil"/>
              <w:left w:val="nil"/>
              <w:bottom w:val="single" w:sz="4" w:space="0" w:color="auto"/>
              <w:right w:val="single" w:sz="4" w:space="0" w:color="auto"/>
            </w:tcBorders>
            <w:shd w:val="clear" w:color="000000" w:fill="FFFFFF"/>
            <w:vAlign w:val="center"/>
            <w:hideMark/>
          </w:tcPr>
          <w:p w14:paraId="7C91C7F1" w14:textId="77777777" w:rsidR="004A39D7" w:rsidRPr="004A39D7" w:rsidRDefault="004A39D7" w:rsidP="004A39D7">
            <w:pPr>
              <w:spacing w:line="240" w:lineRule="auto"/>
              <w:ind w:firstLine="0"/>
              <w:jc w:val="center"/>
              <w:rPr>
                <w:b/>
                <w:bCs/>
                <w:sz w:val="18"/>
                <w:szCs w:val="18"/>
              </w:rPr>
            </w:pPr>
            <w:r w:rsidRPr="004A39D7">
              <w:rPr>
                <w:b/>
                <w:bCs/>
                <w:sz w:val="18"/>
                <w:szCs w:val="18"/>
              </w:rPr>
              <w:t>00 0 00 00705</w:t>
            </w:r>
          </w:p>
        </w:tc>
        <w:tc>
          <w:tcPr>
            <w:tcW w:w="590" w:type="dxa"/>
            <w:tcBorders>
              <w:top w:val="nil"/>
              <w:left w:val="nil"/>
              <w:bottom w:val="single" w:sz="4" w:space="0" w:color="auto"/>
              <w:right w:val="single" w:sz="4" w:space="0" w:color="auto"/>
            </w:tcBorders>
            <w:shd w:val="clear" w:color="000000" w:fill="FFFFFF"/>
            <w:vAlign w:val="center"/>
            <w:hideMark/>
          </w:tcPr>
          <w:p w14:paraId="7FB058B7"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FF"/>
            <w:vAlign w:val="center"/>
            <w:hideMark/>
          </w:tcPr>
          <w:p w14:paraId="2B48618A" w14:textId="77777777" w:rsidR="004A39D7" w:rsidRPr="004A39D7" w:rsidRDefault="004A39D7" w:rsidP="004A39D7">
            <w:pPr>
              <w:spacing w:line="240" w:lineRule="auto"/>
              <w:ind w:firstLine="0"/>
              <w:jc w:val="right"/>
              <w:rPr>
                <w:b/>
                <w:bCs/>
                <w:sz w:val="18"/>
                <w:szCs w:val="18"/>
              </w:rPr>
            </w:pPr>
            <w:r w:rsidRPr="004A39D7">
              <w:rPr>
                <w:b/>
                <w:bCs/>
                <w:sz w:val="18"/>
                <w:szCs w:val="18"/>
              </w:rPr>
              <w:t>110,0</w:t>
            </w:r>
          </w:p>
        </w:tc>
        <w:tc>
          <w:tcPr>
            <w:tcW w:w="992" w:type="dxa"/>
            <w:tcBorders>
              <w:top w:val="nil"/>
              <w:left w:val="nil"/>
              <w:bottom w:val="single" w:sz="4" w:space="0" w:color="auto"/>
              <w:right w:val="single" w:sz="4" w:space="0" w:color="auto"/>
            </w:tcBorders>
            <w:shd w:val="clear" w:color="auto" w:fill="auto"/>
            <w:vAlign w:val="center"/>
            <w:hideMark/>
          </w:tcPr>
          <w:p w14:paraId="12D2A4C1"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40A6EF53" w14:textId="77777777" w:rsidTr="00825987">
        <w:trPr>
          <w:trHeight w:val="51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513E2C64" w14:textId="77777777" w:rsidR="004A39D7" w:rsidRPr="004A39D7" w:rsidRDefault="004A39D7" w:rsidP="004A39D7">
            <w:pPr>
              <w:spacing w:line="240" w:lineRule="auto"/>
              <w:ind w:firstLine="0"/>
              <w:jc w:val="left"/>
              <w:rPr>
                <w:sz w:val="18"/>
                <w:szCs w:val="18"/>
              </w:rPr>
            </w:pPr>
            <w:r w:rsidRPr="004A39D7">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5939E54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1D1D8C51"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000000" w:fill="FFFFFF"/>
            <w:vAlign w:val="center"/>
            <w:hideMark/>
          </w:tcPr>
          <w:p w14:paraId="119CC9C2"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774" w:type="dxa"/>
            <w:tcBorders>
              <w:top w:val="nil"/>
              <w:left w:val="nil"/>
              <w:bottom w:val="single" w:sz="4" w:space="0" w:color="auto"/>
              <w:right w:val="single" w:sz="4" w:space="0" w:color="auto"/>
            </w:tcBorders>
            <w:shd w:val="clear" w:color="000000" w:fill="FFFFFF"/>
            <w:vAlign w:val="center"/>
            <w:hideMark/>
          </w:tcPr>
          <w:p w14:paraId="46F4D225" w14:textId="77777777" w:rsidR="004A39D7" w:rsidRPr="004A39D7" w:rsidRDefault="004A39D7" w:rsidP="004A39D7">
            <w:pPr>
              <w:spacing w:line="240" w:lineRule="auto"/>
              <w:ind w:firstLine="0"/>
              <w:jc w:val="center"/>
              <w:rPr>
                <w:sz w:val="18"/>
                <w:szCs w:val="18"/>
              </w:rPr>
            </w:pPr>
            <w:r w:rsidRPr="004A39D7">
              <w:rPr>
                <w:sz w:val="18"/>
                <w:szCs w:val="18"/>
              </w:rPr>
              <w:t>00 0 00 00705</w:t>
            </w:r>
          </w:p>
        </w:tc>
        <w:tc>
          <w:tcPr>
            <w:tcW w:w="590" w:type="dxa"/>
            <w:tcBorders>
              <w:top w:val="nil"/>
              <w:left w:val="nil"/>
              <w:bottom w:val="single" w:sz="4" w:space="0" w:color="auto"/>
              <w:right w:val="single" w:sz="4" w:space="0" w:color="auto"/>
            </w:tcBorders>
            <w:shd w:val="clear" w:color="000000" w:fill="FFFFFF"/>
            <w:vAlign w:val="center"/>
            <w:hideMark/>
          </w:tcPr>
          <w:p w14:paraId="392EB7E6" w14:textId="77777777" w:rsidR="004A39D7" w:rsidRPr="004A39D7" w:rsidRDefault="004A39D7" w:rsidP="004A39D7">
            <w:pPr>
              <w:spacing w:line="240" w:lineRule="auto"/>
              <w:ind w:firstLine="0"/>
              <w:jc w:val="center"/>
              <w:rPr>
                <w:sz w:val="18"/>
                <w:szCs w:val="18"/>
              </w:rPr>
            </w:pPr>
            <w:r w:rsidRPr="004A39D7">
              <w:rPr>
                <w:sz w:val="18"/>
                <w:szCs w:val="18"/>
              </w:rPr>
              <w:t>240</w:t>
            </w:r>
          </w:p>
        </w:tc>
        <w:tc>
          <w:tcPr>
            <w:tcW w:w="993" w:type="dxa"/>
            <w:tcBorders>
              <w:top w:val="nil"/>
              <w:left w:val="nil"/>
              <w:bottom w:val="single" w:sz="4" w:space="0" w:color="auto"/>
              <w:right w:val="single" w:sz="4" w:space="0" w:color="auto"/>
            </w:tcBorders>
            <w:shd w:val="clear" w:color="000000" w:fill="FFFFFF"/>
            <w:vAlign w:val="center"/>
            <w:hideMark/>
          </w:tcPr>
          <w:p w14:paraId="5051BFF4" w14:textId="77777777" w:rsidR="004A39D7" w:rsidRPr="004A39D7" w:rsidRDefault="004A39D7" w:rsidP="004A39D7">
            <w:pPr>
              <w:spacing w:line="240" w:lineRule="auto"/>
              <w:ind w:firstLine="0"/>
              <w:jc w:val="right"/>
              <w:rPr>
                <w:sz w:val="18"/>
                <w:szCs w:val="18"/>
              </w:rPr>
            </w:pPr>
            <w:r w:rsidRPr="004A39D7">
              <w:rPr>
                <w:sz w:val="18"/>
                <w:szCs w:val="18"/>
              </w:rPr>
              <w:t>110,0</w:t>
            </w:r>
          </w:p>
        </w:tc>
        <w:tc>
          <w:tcPr>
            <w:tcW w:w="992" w:type="dxa"/>
            <w:tcBorders>
              <w:top w:val="nil"/>
              <w:left w:val="nil"/>
              <w:bottom w:val="single" w:sz="4" w:space="0" w:color="auto"/>
              <w:right w:val="single" w:sz="4" w:space="0" w:color="auto"/>
            </w:tcBorders>
            <w:shd w:val="clear" w:color="auto" w:fill="auto"/>
            <w:noWrap/>
            <w:vAlign w:val="center"/>
            <w:hideMark/>
          </w:tcPr>
          <w:p w14:paraId="6B3DE5D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D9D3814" w14:textId="77777777" w:rsidTr="00825987">
        <w:trPr>
          <w:trHeight w:val="51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5F381FFD" w14:textId="77777777" w:rsidR="004A39D7" w:rsidRPr="004A39D7" w:rsidRDefault="004A39D7" w:rsidP="004A39D7">
            <w:pPr>
              <w:spacing w:line="240" w:lineRule="auto"/>
              <w:ind w:firstLine="0"/>
              <w:jc w:val="left"/>
              <w:rPr>
                <w:b/>
                <w:bCs/>
                <w:sz w:val="18"/>
                <w:szCs w:val="18"/>
              </w:rPr>
            </w:pPr>
            <w:r w:rsidRPr="004A39D7">
              <w:rPr>
                <w:b/>
                <w:bCs/>
                <w:sz w:val="18"/>
                <w:szCs w:val="18"/>
              </w:rPr>
              <w:t>Прочие мероприятия в области культуры</w:t>
            </w:r>
          </w:p>
        </w:tc>
        <w:tc>
          <w:tcPr>
            <w:tcW w:w="1219" w:type="dxa"/>
            <w:tcBorders>
              <w:top w:val="nil"/>
              <w:left w:val="nil"/>
              <w:bottom w:val="single" w:sz="4" w:space="0" w:color="auto"/>
              <w:right w:val="single" w:sz="4" w:space="0" w:color="auto"/>
            </w:tcBorders>
            <w:shd w:val="clear" w:color="auto" w:fill="auto"/>
            <w:vAlign w:val="center"/>
            <w:hideMark/>
          </w:tcPr>
          <w:p w14:paraId="073008C7"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58CD61EE" w14:textId="77777777" w:rsidR="004A39D7" w:rsidRPr="004A39D7" w:rsidRDefault="004A39D7" w:rsidP="004A39D7">
            <w:pPr>
              <w:spacing w:line="240" w:lineRule="auto"/>
              <w:ind w:firstLine="0"/>
              <w:jc w:val="center"/>
              <w:rPr>
                <w:b/>
                <w:bCs/>
                <w:sz w:val="18"/>
                <w:szCs w:val="18"/>
              </w:rPr>
            </w:pPr>
            <w:r w:rsidRPr="004A39D7">
              <w:rPr>
                <w:b/>
                <w:bCs/>
                <w:sz w:val="18"/>
                <w:szCs w:val="18"/>
              </w:rPr>
              <w:t>08</w:t>
            </w:r>
          </w:p>
        </w:tc>
        <w:tc>
          <w:tcPr>
            <w:tcW w:w="663" w:type="dxa"/>
            <w:tcBorders>
              <w:top w:val="nil"/>
              <w:left w:val="nil"/>
              <w:bottom w:val="single" w:sz="4" w:space="0" w:color="auto"/>
              <w:right w:val="single" w:sz="4" w:space="0" w:color="auto"/>
            </w:tcBorders>
            <w:shd w:val="clear" w:color="000000" w:fill="FFFFFF"/>
            <w:vAlign w:val="center"/>
            <w:hideMark/>
          </w:tcPr>
          <w:p w14:paraId="5A32C4AC" w14:textId="77777777" w:rsidR="004A39D7" w:rsidRPr="004A39D7" w:rsidRDefault="004A39D7" w:rsidP="004A39D7">
            <w:pPr>
              <w:spacing w:line="240" w:lineRule="auto"/>
              <w:ind w:firstLine="0"/>
              <w:jc w:val="center"/>
              <w:rPr>
                <w:b/>
                <w:bCs/>
                <w:sz w:val="18"/>
                <w:szCs w:val="18"/>
              </w:rPr>
            </w:pPr>
            <w:r w:rsidRPr="004A39D7">
              <w:rPr>
                <w:b/>
                <w:bCs/>
                <w:sz w:val="18"/>
                <w:szCs w:val="18"/>
              </w:rPr>
              <w:t>01</w:t>
            </w:r>
          </w:p>
        </w:tc>
        <w:tc>
          <w:tcPr>
            <w:tcW w:w="774" w:type="dxa"/>
            <w:tcBorders>
              <w:top w:val="nil"/>
              <w:left w:val="nil"/>
              <w:bottom w:val="single" w:sz="4" w:space="0" w:color="auto"/>
              <w:right w:val="single" w:sz="4" w:space="0" w:color="auto"/>
            </w:tcBorders>
            <w:shd w:val="clear" w:color="000000" w:fill="FFFFFF"/>
            <w:vAlign w:val="center"/>
            <w:hideMark/>
          </w:tcPr>
          <w:p w14:paraId="68AFD2D3" w14:textId="77777777" w:rsidR="004A39D7" w:rsidRPr="004A39D7" w:rsidRDefault="004A39D7" w:rsidP="004A39D7">
            <w:pPr>
              <w:spacing w:line="240" w:lineRule="auto"/>
              <w:ind w:firstLine="0"/>
              <w:jc w:val="center"/>
              <w:rPr>
                <w:b/>
                <w:bCs/>
                <w:sz w:val="18"/>
                <w:szCs w:val="18"/>
              </w:rPr>
            </w:pPr>
            <w:r w:rsidRPr="004A39D7">
              <w:rPr>
                <w:b/>
                <w:bCs/>
                <w:sz w:val="18"/>
                <w:szCs w:val="18"/>
              </w:rPr>
              <w:t>00 0 00 34080</w:t>
            </w:r>
          </w:p>
        </w:tc>
        <w:tc>
          <w:tcPr>
            <w:tcW w:w="590" w:type="dxa"/>
            <w:tcBorders>
              <w:top w:val="nil"/>
              <w:left w:val="nil"/>
              <w:bottom w:val="single" w:sz="4" w:space="0" w:color="auto"/>
              <w:right w:val="single" w:sz="4" w:space="0" w:color="auto"/>
            </w:tcBorders>
            <w:shd w:val="clear" w:color="000000" w:fill="FFFFFF"/>
            <w:vAlign w:val="center"/>
            <w:hideMark/>
          </w:tcPr>
          <w:p w14:paraId="3C37C869"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4310433B" w14:textId="77777777" w:rsidR="004A39D7" w:rsidRPr="004A39D7" w:rsidRDefault="004A39D7" w:rsidP="004A39D7">
            <w:pPr>
              <w:spacing w:line="240" w:lineRule="auto"/>
              <w:ind w:firstLine="0"/>
              <w:jc w:val="right"/>
              <w:rPr>
                <w:b/>
                <w:bCs/>
                <w:sz w:val="18"/>
                <w:szCs w:val="18"/>
              </w:rPr>
            </w:pPr>
            <w:r w:rsidRPr="004A39D7">
              <w:rPr>
                <w:b/>
                <w:bCs/>
                <w:sz w:val="18"/>
                <w:szCs w:val="18"/>
              </w:rPr>
              <w:t>16 707,5</w:t>
            </w:r>
          </w:p>
        </w:tc>
        <w:tc>
          <w:tcPr>
            <w:tcW w:w="992" w:type="dxa"/>
            <w:tcBorders>
              <w:top w:val="nil"/>
              <w:left w:val="nil"/>
              <w:bottom w:val="single" w:sz="4" w:space="0" w:color="auto"/>
              <w:right w:val="single" w:sz="4" w:space="0" w:color="auto"/>
            </w:tcBorders>
            <w:shd w:val="clear" w:color="auto" w:fill="auto"/>
            <w:noWrap/>
            <w:vAlign w:val="center"/>
            <w:hideMark/>
          </w:tcPr>
          <w:p w14:paraId="61EFF52A"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475B78FB"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37D3FB8" w14:textId="77777777" w:rsidR="004A39D7" w:rsidRPr="004A39D7" w:rsidRDefault="004A39D7" w:rsidP="004A39D7">
            <w:pPr>
              <w:spacing w:line="240" w:lineRule="auto"/>
              <w:ind w:firstLine="0"/>
              <w:jc w:val="left"/>
              <w:rPr>
                <w:sz w:val="18"/>
                <w:szCs w:val="18"/>
              </w:rPr>
            </w:pPr>
            <w:r w:rsidRPr="004A39D7">
              <w:rPr>
                <w:sz w:val="18"/>
                <w:szCs w:val="18"/>
              </w:rPr>
              <w:t>Бюджетные инвестиции</w:t>
            </w:r>
          </w:p>
        </w:tc>
        <w:tc>
          <w:tcPr>
            <w:tcW w:w="1219" w:type="dxa"/>
            <w:tcBorders>
              <w:top w:val="nil"/>
              <w:left w:val="nil"/>
              <w:bottom w:val="single" w:sz="4" w:space="0" w:color="auto"/>
              <w:right w:val="single" w:sz="4" w:space="0" w:color="auto"/>
            </w:tcBorders>
            <w:shd w:val="clear" w:color="auto" w:fill="auto"/>
            <w:vAlign w:val="center"/>
            <w:hideMark/>
          </w:tcPr>
          <w:p w14:paraId="1702314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4A28B2C1"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000000" w:fill="FFFFFF"/>
            <w:vAlign w:val="center"/>
            <w:hideMark/>
          </w:tcPr>
          <w:p w14:paraId="165E60AB"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774" w:type="dxa"/>
            <w:tcBorders>
              <w:top w:val="nil"/>
              <w:left w:val="nil"/>
              <w:bottom w:val="single" w:sz="4" w:space="0" w:color="auto"/>
              <w:right w:val="single" w:sz="4" w:space="0" w:color="auto"/>
            </w:tcBorders>
            <w:shd w:val="clear" w:color="000000" w:fill="FFFFFF"/>
            <w:vAlign w:val="center"/>
            <w:hideMark/>
          </w:tcPr>
          <w:p w14:paraId="3DAF4FB2" w14:textId="77777777" w:rsidR="004A39D7" w:rsidRPr="004A39D7" w:rsidRDefault="004A39D7" w:rsidP="004A39D7">
            <w:pPr>
              <w:spacing w:line="240" w:lineRule="auto"/>
              <w:ind w:firstLine="0"/>
              <w:jc w:val="center"/>
              <w:rPr>
                <w:sz w:val="18"/>
                <w:szCs w:val="18"/>
              </w:rPr>
            </w:pPr>
            <w:r w:rsidRPr="004A39D7">
              <w:rPr>
                <w:sz w:val="18"/>
                <w:szCs w:val="18"/>
              </w:rPr>
              <w:t>00 0 00 34080</w:t>
            </w:r>
          </w:p>
        </w:tc>
        <w:tc>
          <w:tcPr>
            <w:tcW w:w="590" w:type="dxa"/>
            <w:tcBorders>
              <w:top w:val="nil"/>
              <w:left w:val="nil"/>
              <w:bottom w:val="single" w:sz="4" w:space="0" w:color="auto"/>
              <w:right w:val="single" w:sz="4" w:space="0" w:color="auto"/>
            </w:tcBorders>
            <w:shd w:val="clear" w:color="000000" w:fill="FFFFFF"/>
            <w:vAlign w:val="center"/>
            <w:hideMark/>
          </w:tcPr>
          <w:p w14:paraId="099135C3" w14:textId="77777777" w:rsidR="004A39D7" w:rsidRPr="004A39D7" w:rsidRDefault="004A39D7" w:rsidP="004A39D7">
            <w:pPr>
              <w:spacing w:line="240" w:lineRule="auto"/>
              <w:ind w:firstLine="0"/>
              <w:jc w:val="center"/>
              <w:rPr>
                <w:sz w:val="18"/>
                <w:szCs w:val="18"/>
              </w:rPr>
            </w:pPr>
            <w:r w:rsidRPr="004A39D7">
              <w:rPr>
                <w:sz w:val="18"/>
                <w:szCs w:val="18"/>
              </w:rPr>
              <w:t>410</w:t>
            </w:r>
          </w:p>
        </w:tc>
        <w:tc>
          <w:tcPr>
            <w:tcW w:w="993" w:type="dxa"/>
            <w:tcBorders>
              <w:top w:val="nil"/>
              <w:left w:val="nil"/>
              <w:bottom w:val="single" w:sz="4" w:space="0" w:color="auto"/>
              <w:right w:val="single" w:sz="4" w:space="0" w:color="auto"/>
            </w:tcBorders>
            <w:shd w:val="clear" w:color="000000" w:fill="FFFFFF"/>
            <w:noWrap/>
            <w:vAlign w:val="center"/>
            <w:hideMark/>
          </w:tcPr>
          <w:p w14:paraId="22C82201" w14:textId="77777777" w:rsidR="004A39D7" w:rsidRPr="004A39D7" w:rsidRDefault="004A39D7" w:rsidP="004A39D7">
            <w:pPr>
              <w:spacing w:line="240" w:lineRule="auto"/>
              <w:ind w:firstLine="0"/>
              <w:jc w:val="right"/>
              <w:rPr>
                <w:sz w:val="18"/>
                <w:szCs w:val="18"/>
              </w:rPr>
            </w:pPr>
            <w:r w:rsidRPr="004A39D7">
              <w:rPr>
                <w:sz w:val="18"/>
                <w:szCs w:val="18"/>
              </w:rPr>
              <w:t>15 000,0</w:t>
            </w:r>
          </w:p>
        </w:tc>
        <w:tc>
          <w:tcPr>
            <w:tcW w:w="992" w:type="dxa"/>
            <w:tcBorders>
              <w:top w:val="nil"/>
              <w:left w:val="nil"/>
              <w:bottom w:val="single" w:sz="4" w:space="0" w:color="auto"/>
              <w:right w:val="single" w:sz="4" w:space="0" w:color="auto"/>
            </w:tcBorders>
            <w:shd w:val="clear" w:color="auto" w:fill="auto"/>
            <w:noWrap/>
            <w:vAlign w:val="center"/>
            <w:hideMark/>
          </w:tcPr>
          <w:p w14:paraId="72CD41A0"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114F479F" w14:textId="77777777" w:rsidTr="00825987">
        <w:trPr>
          <w:trHeight w:val="51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1B3D17B8" w14:textId="77777777" w:rsidR="004A39D7" w:rsidRPr="004A39D7" w:rsidRDefault="004A39D7" w:rsidP="004A39D7">
            <w:pPr>
              <w:spacing w:line="240" w:lineRule="auto"/>
              <w:ind w:firstLine="0"/>
              <w:jc w:val="left"/>
              <w:rPr>
                <w:sz w:val="18"/>
                <w:szCs w:val="18"/>
              </w:rPr>
            </w:pPr>
            <w:r w:rsidRPr="004A39D7">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1C39BDA"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183EC1E8"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000000" w:fill="FFFFFF"/>
            <w:vAlign w:val="center"/>
            <w:hideMark/>
          </w:tcPr>
          <w:p w14:paraId="3AA18E3D"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774" w:type="dxa"/>
            <w:tcBorders>
              <w:top w:val="nil"/>
              <w:left w:val="nil"/>
              <w:bottom w:val="single" w:sz="4" w:space="0" w:color="auto"/>
              <w:right w:val="single" w:sz="4" w:space="0" w:color="auto"/>
            </w:tcBorders>
            <w:shd w:val="clear" w:color="000000" w:fill="FFFFFF"/>
            <w:vAlign w:val="center"/>
            <w:hideMark/>
          </w:tcPr>
          <w:p w14:paraId="62DA9366" w14:textId="77777777" w:rsidR="004A39D7" w:rsidRPr="004A39D7" w:rsidRDefault="004A39D7" w:rsidP="004A39D7">
            <w:pPr>
              <w:spacing w:line="240" w:lineRule="auto"/>
              <w:ind w:firstLine="0"/>
              <w:jc w:val="center"/>
              <w:rPr>
                <w:sz w:val="18"/>
                <w:szCs w:val="18"/>
              </w:rPr>
            </w:pPr>
            <w:r w:rsidRPr="004A39D7">
              <w:rPr>
                <w:sz w:val="18"/>
                <w:szCs w:val="18"/>
              </w:rPr>
              <w:t>00 0 00 34080</w:t>
            </w:r>
          </w:p>
        </w:tc>
        <w:tc>
          <w:tcPr>
            <w:tcW w:w="590" w:type="dxa"/>
            <w:tcBorders>
              <w:top w:val="nil"/>
              <w:left w:val="nil"/>
              <w:bottom w:val="single" w:sz="4" w:space="0" w:color="auto"/>
              <w:right w:val="single" w:sz="4" w:space="0" w:color="auto"/>
            </w:tcBorders>
            <w:shd w:val="clear" w:color="000000" w:fill="FFFFFF"/>
            <w:vAlign w:val="center"/>
            <w:hideMark/>
          </w:tcPr>
          <w:p w14:paraId="765596B4" w14:textId="77777777" w:rsidR="004A39D7" w:rsidRPr="004A39D7" w:rsidRDefault="004A39D7" w:rsidP="004A39D7">
            <w:pPr>
              <w:spacing w:line="240" w:lineRule="auto"/>
              <w:ind w:firstLine="0"/>
              <w:jc w:val="center"/>
              <w:rPr>
                <w:sz w:val="18"/>
                <w:szCs w:val="18"/>
              </w:rPr>
            </w:pPr>
            <w:r w:rsidRPr="004A39D7">
              <w:rPr>
                <w:sz w:val="18"/>
                <w:szCs w:val="18"/>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4C8371C0" w14:textId="77777777" w:rsidR="004A39D7" w:rsidRPr="004A39D7" w:rsidRDefault="004A39D7" w:rsidP="004A39D7">
            <w:pPr>
              <w:spacing w:line="240" w:lineRule="auto"/>
              <w:ind w:firstLine="0"/>
              <w:jc w:val="right"/>
              <w:rPr>
                <w:sz w:val="18"/>
                <w:szCs w:val="18"/>
              </w:rPr>
            </w:pPr>
            <w:r w:rsidRPr="004A39D7">
              <w:rPr>
                <w:sz w:val="18"/>
                <w:szCs w:val="18"/>
              </w:rPr>
              <w:t>1 707,5</w:t>
            </w:r>
          </w:p>
        </w:tc>
        <w:tc>
          <w:tcPr>
            <w:tcW w:w="992" w:type="dxa"/>
            <w:tcBorders>
              <w:top w:val="nil"/>
              <w:left w:val="nil"/>
              <w:bottom w:val="single" w:sz="4" w:space="0" w:color="auto"/>
              <w:right w:val="single" w:sz="4" w:space="0" w:color="auto"/>
            </w:tcBorders>
            <w:shd w:val="clear" w:color="auto" w:fill="auto"/>
            <w:noWrap/>
            <w:vAlign w:val="center"/>
            <w:hideMark/>
          </w:tcPr>
          <w:p w14:paraId="69AF9E0D"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2EFA386" w14:textId="77777777" w:rsidTr="00825987">
        <w:trPr>
          <w:trHeight w:val="810"/>
        </w:trPr>
        <w:tc>
          <w:tcPr>
            <w:tcW w:w="3627" w:type="dxa"/>
            <w:tcBorders>
              <w:top w:val="nil"/>
              <w:left w:val="single" w:sz="4" w:space="0" w:color="auto"/>
              <w:bottom w:val="nil"/>
              <w:right w:val="single" w:sz="4" w:space="0" w:color="auto"/>
            </w:tcBorders>
            <w:shd w:val="clear" w:color="000000" w:fill="FFFFFF"/>
            <w:hideMark/>
          </w:tcPr>
          <w:p w14:paraId="297B4BA5" w14:textId="77777777" w:rsidR="004A39D7" w:rsidRPr="004A39D7" w:rsidRDefault="004A39D7" w:rsidP="004A39D7">
            <w:pPr>
              <w:spacing w:line="240" w:lineRule="auto"/>
              <w:ind w:firstLine="0"/>
              <w:jc w:val="left"/>
              <w:rPr>
                <w:sz w:val="18"/>
                <w:szCs w:val="18"/>
              </w:rPr>
            </w:pPr>
            <w:r w:rsidRPr="004A39D7">
              <w:rPr>
                <w:sz w:val="18"/>
                <w:szCs w:val="18"/>
              </w:rPr>
              <w:t xml:space="preserve">Подпрограмма "Поддержка народного творчества. Развитие культурно-досуговой деятельности" </w:t>
            </w:r>
          </w:p>
        </w:tc>
        <w:tc>
          <w:tcPr>
            <w:tcW w:w="1219" w:type="dxa"/>
            <w:tcBorders>
              <w:top w:val="nil"/>
              <w:left w:val="nil"/>
              <w:bottom w:val="single" w:sz="4" w:space="0" w:color="auto"/>
              <w:right w:val="single" w:sz="4" w:space="0" w:color="auto"/>
            </w:tcBorders>
            <w:shd w:val="clear" w:color="auto" w:fill="auto"/>
            <w:vAlign w:val="center"/>
            <w:hideMark/>
          </w:tcPr>
          <w:p w14:paraId="7A11CB3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7ADC165"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7FE0ED05"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72F1D4E5" w14:textId="77777777" w:rsidR="004A39D7" w:rsidRPr="004A39D7" w:rsidRDefault="004A39D7" w:rsidP="004A39D7">
            <w:pPr>
              <w:spacing w:line="240" w:lineRule="auto"/>
              <w:ind w:firstLine="0"/>
              <w:jc w:val="center"/>
              <w:rPr>
                <w:sz w:val="18"/>
                <w:szCs w:val="18"/>
              </w:rPr>
            </w:pPr>
            <w:r w:rsidRPr="004A39D7">
              <w:rPr>
                <w:sz w:val="18"/>
                <w:szCs w:val="18"/>
              </w:rPr>
              <w:t>00 0 00 39085</w:t>
            </w:r>
          </w:p>
        </w:tc>
        <w:tc>
          <w:tcPr>
            <w:tcW w:w="590" w:type="dxa"/>
            <w:tcBorders>
              <w:top w:val="nil"/>
              <w:left w:val="nil"/>
              <w:bottom w:val="single" w:sz="4" w:space="0" w:color="auto"/>
              <w:right w:val="single" w:sz="4" w:space="0" w:color="auto"/>
            </w:tcBorders>
            <w:shd w:val="clear" w:color="auto" w:fill="auto"/>
            <w:vAlign w:val="center"/>
            <w:hideMark/>
          </w:tcPr>
          <w:p w14:paraId="42814D9A"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758AE2E3" w14:textId="77777777" w:rsidR="004A39D7" w:rsidRPr="004A39D7" w:rsidRDefault="004A39D7" w:rsidP="004A39D7">
            <w:pPr>
              <w:spacing w:line="240" w:lineRule="auto"/>
              <w:ind w:firstLine="0"/>
              <w:jc w:val="right"/>
              <w:rPr>
                <w:sz w:val="18"/>
                <w:szCs w:val="18"/>
              </w:rPr>
            </w:pPr>
            <w:r w:rsidRPr="004A39D7">
              <w:rPr>
                <w:sz w:val="18"/>
                <w:szCs w:val="18"/>
              </w:rPr>
              <w:t>500,0</w:t>
            </w:r>
          </w:p>
        </w:tc>
        <w:tc>
          <w:tcPr>
            <w:tcW w:w="992" w:type="dxa"/>
            <w:tcBorders>
              <w:top w:val="nil"/>
              <w:left w:val="nil"/>
              <w:bottom w:val="single" w:sz="4" w:space="0" w:color="auto"/>
              <w:right w:val="single" w:sz="4" w:space="0" w:color="auto"/>
            </w:tcBorders>
            <w:shd w:val="clear" w:color="auto" w:fill="auto"/>
            <w:noWrap/>
            <w:vAlign w:val="center"/>
            <w:hideMark/>
          </w:tcPr>
          <w:p w14:paraId="6C2F056A"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E1A6386" w14:textId="77777777" w:rsidTr="00825987">
        <w:trPr>
          <w:trHeight w:val="510"/>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13ACD" w14:textId="77777777" w:rsidR="004A39D7" w:rsidRPr="004A39D7" w:rsidRDefault="004A39D7" w:rsidP="004A39D7">
            <w:pPr>
              <w:spacing w:line="240" w:lineRule="auto"/>
              <w:ind w:firstLine="0"/>
              <w:jc w:val="left"/>
              <w:rPr>
                <w:sz w:val="18"/>
                <w:szCs w:val="18"/>
              </w:rPr>
            </w:pPr>
            <w:r w:rsidRPr="004A39D7">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3198C4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626AC3F"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24AAD8C9"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494B6013" w14:textId="77777777" w:rsidR="004A39D7" w:rsidRPr="004A39D7" w:rsidRDefault="004A39D7" w:rsidP="004A39D7">
            <w:pPr>
              <w:spacing w:line="240" w:lineRule="auto"/>
              <w:ind w:firstLine="0"/>
              <w:jc w:val="center"/>
              <w:rPr>
                <w:sz w:val="18"/>
                <w:szCs w:val="18"/>
              </w:rPr>
            </w:pPr>
            <w:r w:rsidRPr="004A39D7">
              <w:rPr>
                <w:sz w:val="18"/>
                <w:szCs w:val="18"/>
              </w:rPr>
              <w:t>00 0 00 39085</w:t>
            </w:r>
          </w:p>
        </w:tc>
        <w:tc>
          <w:tcPr>
            <w:tcW w:w="590" w:type="dxa"/>
            <w:tcBorders>
              <w:top w:val="nil"/>
              <w:left w:val="nil"/>
              <w:bottom w:val="single" w:sz="4" w:space="0" w:color="auto"/>
              <w:right w:val="single" w:sz="4" w:space="0" w:color="auto"/>
            </w:tcBorders>
            <w:shd w:val="clear" w:color="auto" w:fill="auto"/>
            <w:vAlign w:val="center"/>
            <w:hideMark/>
          </w:tcPr>
          <w:p w14:paraId="6BB1968F" w14:textId="77777777" w:rsidR="004A39D7" w:rsidRPr="004A39D7" w:rsidRDefault="004A39D7" w:rsidP="004A39D7">
            <w:pPr>
              <w:spacing w:line="240" w:lineRule="auto"/>
              <w:ind w:firstLine="0"/>
              <w:jc w:val="center"/>
              <w:rPr>
                <w:sz w:val="18"/>
                <w:szCs w:val="18"/>
              </w:rPr>
            </w:pPr>
            <w:r w:rsidRPr="004A39D7">
              <w:rPr>
                <w:sz w:val="18"/>
                <w:szCs w:val="18"/>
              </w:rPr>
              <w:t>240</w:t>
            </w:r>
          </w:p>
        </w:tc>
        <w:tc>
          <w:tcPr>
            <w:tcW w:w="993" w:type="dxa"/>
            <w:tcBorders>
              <w:top w:val="nil"/>
              <w:left w:val="nil"/>
              <w:bottom w:val="single" w:sz="4" w:space="0" w:color="auto"/>
              <w:right w:val="single" w:sz="4" w:space="0" w:color="auto"/>
            </w:tcBorders>
            <w:shd w:val="clear" w:color="auto" w:fill="auto"/>
            <w:noWrap/>
            <w:vAlign w:val="center"/>
            <w:hideMark/>
          </w:tcPr>
          <w:p w14:paraId="16E9EE1A" w14:textId="77777777" w:rsidR="004A39D7" w:rsidRPr="004A39D7" w:rsidRDefault="004A39D7" w:rsidP="004A39D7">
            <w:pPr>
              <w:spacing w:line="240" w:lineRule="auto"/>
              <w:ind w:firstLine="0"/>
              <w:jc w:val="right"/>
              <w:rPr>
                <w:sz w:val="18"/>
                <w:szCs w:val="18"/>
              </w:rPr>
            </w:pPr>
            <w:r w:rsidRPr="004A39D7">
              <w:rPr>
                <w:sz w:val="18"/>
                <w:szCs w:val="18"/>
              </w:rPr>
              <w:t>500,0</w:t>
            </w:r>
          </w:p>
        </w:tc>
        <w:tc>
          <w:tcPr>
            <w:tcW w:w="992" w:type="dxa"/>
            <w:tcBorders>
              <w:top w:val="nil"/>
              <w:left w:val="nil"/>
              <w:bottom w:val="single" w:sz="4" w:space="0" w:color="auto"/>
              <w:right w:val="single" w:sz="4" w:space="0" w:color="auto"/>
            </w:tcBorders>
            <w:shd w:val="clear" w:color="auto" w:fill="auto"/>
            <w:noWrap/>
            <w:vAlign w:val="center"/>
            <w:hideMark/>
          </w:tcPr>
          <w:p w14:paraId="2760228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FE0853E" w14:textId="77777777" w:rsidTr="00825987">
        <w:trPr>
          <w:trHeight w:val="570"/>
        </w:trPr>
        <w:tc>
          <w:tcPr>
            <w:tcW w:w="3627" w:type="dxa"/>
            <w:tcBorders>
              <w:top w:val="nil"/>
              <w:left w:val="single" w:sz="4" w:space="0" w:color="auto"/>
              <w:bottom w:val="nil"/>
              <w:right w:val="single" w:sz="4" w:space="0" w:color="auto"/>
            </w:tcBorders>
            <w:shd w:val="clear" w:color="000000" w:fill="FFFFFF"/>
            <w:hideMark/>
          </w:tcPr>
          <w:p w14:paraId="4568DF86" w14:textId="77777777" w:rsidR="004A39D7" w:rsidRPr="004A39D7" w:rsidRDefault="004A39D7" w:rsidP="004A39D7">
            <w:pPr>
              <w:spacing w:line="240" w:lineRule="auto"/>
              <w:ind w:firstLine="0"/>
              <w:jc w:val="left"/>
              <w:rPr>
                <w:b/>
                <w:bCs/>
                <w:sz w:val="16"/>
                <w:szCs w:val="16"/>
              </w:rPr>
            </w:pPr>
            <w:r w:rsidRPr="004A39D7">
              <w:rPr>
                <w:b/>
                <w:bCs/>
                <w:sz w:val="16"/>
                <w:szCs w:val="16"/>
              </w:rPr>
              <w:t>Подпрограмма "Сохранение объектов культурного наследия"</w:t>
            </w:r>
          </w:p>
        </w:tc>
        <w:tc>
          <w:tcPr>
            <w:tcW w:w="1219" w:type="dxa"/>
            <w:tcBorders>
              <w:top w:val="nil"/>
              <w:left w:val="nil"/>
              <w:bottom w:val="single" w:sz="4" w:space="0" w:color="auto"/>
              <w:right w:val="single" w:sz="4" w:space="0" w:color="auto"/>
            </w:tcBorders>
            <w:shd w:val="clear" w:color="auto" w:fill="auto"/>
            <w:vAlign w:val="center"/>
            <w:hideMark/>
          </w:tcPr>
          <w:p w14:paraId="6353FB55"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7DDDC0C" w14:textId="77777777" w:rsidR="004A39D7" w:rsidRPr="004A39D7" w:rsidRDefault="004A39D7" w:rsidP="004A39D7">
            <w:pPr>
              <w:spacing w:line="240" w:lineRule="auto"/>
              <w:ind w:firstLine="0"/>
              <w:jc w:val="center"/>
              <w:rPr>
                <w:b/>
                <w:bCs/>
                <w:sz w:val="16"/>
                <w:szCs w:val="16"/>
              </w:rPr>
            </w:pPr>
            <w:r w:rsidRPr="004A39D7">
              <w:rPr>
                <w:b/>
                <w:bCs/>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054F8EFB"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582CE5C2" w14:textId="77777777" w:rsidR="004A39D7" w:rsidRPr="004A39D7" w:rsidRDefault="004A39D7" w:rsidP="004A39D7">
            <w:pPr>
              <w:spacing w:line="240" w:lineRule="auto"/>
              <w:ind w:firstLine="0"/>
              <w:jc w:val="center"/>
              <w:rPr>
                <w:b/>
                <w:bCs/>
                <w:sz w:val="16"/>
                <w:szCs w:val="16"/>
              </w:rPr>
            </w:pPr>
            <w:r w:rsidRPr="004A39D7">
              <w:rPr>
                <w:b/>
                <w:bCs/>
                <w:sz w:val="16"/>
                <w:szCs w:val="16"/>
              </w:rPr>
              <w:t>00 0 00 39086</w:t>
            </w:r>
          </w:p>
        </w:tc>
        <w:tc>
          <w:tcPr>
            <w:tcW w:w="590" w:type="dxa"/>
            <w:tcBorders>
              <w:top w:val="nil"/>
              <w:left w:val="nil"/>
              <w:bottom w:val="single" w:sz="4" w:space="0" w:color="auto"/>
              <w:right w:val="single" w:sz="4" w:space="0" w:color="auto"/>
            </w:tcBorders>
            <w:shd w:val="clear" w:color="auto" w:fill="auto"/>
            <w:vAlign w:val="center"/>
            <w:hideMark/>
          </w:tcPr>
          <w:p w14:paraId="4D77349E"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12A75E0" w14:textId="77777777" w:rsidR="004A39D7" w:rsidRPr="004A39D7" w:rsidRDefault="004A39D7" w:rsidP="004A39D7">
            <w:pPr>
              <w:spacing w:line="240" w:lineRule="auto"/>
              <w:ind w:firstLine="0"/>
              <w:jc w:val="right"/>
              <w:rPr>
                <w:b/>
                <w:bCs/>
                <w:sz w:val="16"/>
                <w:szCs w:val="16"/>
              </w:rPr>
            </w:pPr>
            <w:r w:rsidRPr="004A39D7">
              <w:rPr>
                <w:b/>
                <w:bCs/>
                <w:sz w:val="16"/>
                <w:szCs w:val="16"/>
              </w:rPr>
              <w:t>2 010,0</w:t>
            </w:r>
          </w:p>
        </w:tc>
        <w:tc>
          <w:tcPr>
            <w:tcW w:w="992" w:type="dxa"/>
            <w:tcBorders>
              <w:top w:val="nil"/>
              <w:left w:val="nil"/>
              <w:bottom w:val="single" w:sz="4" w:space="0" w:color="auto"/>
              <w:right w:val="single" w:sz="4" w:space="0" w:color="auto"/>
            </w:tcBorders>
            <w:shd w:val="clear" w:color="auto" w:fill="auto"/>
            <w:noWrap/>
            <w:vAlign w:val="center"/>
            <w:hideMark/>
          </w:tcPr>
          <w:p w14:paraId="04F90279"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314F5CAD" w14:textId="77777777" w:rsidTr="00825987">
        <w:trPr>
          <w:trHeight w:val="510"/>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47896" w14:textId="77777777" w:rsidR="004A39D7" w:rsidRPr="004A39D7" w:rsidRDefault="004A39D7" w:rsidP="004A39D7">
            <w:pPr>
              <w:spacing w:line="240" w:lineRule="auto"/>
              <w:ind w:firstLine="0"/>
              <w:jc w:val="left"/>
              <w:rPr>
                <w:sz w:val="16"/>
                <w:szCs w:val="16"/>
              </w:rPr>
            </w:pPr>
            <w:r w:rsidRPr="004A39D7">
              <w:rPr>
                <w:sz w:val="16"/>
                <w:szCs w:val="16"/>
              </w:rPr>
              <w:lastRenderedPageBreak/>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0072DCE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1912531"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484CA723"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3FB4C2F4" w14:textId="77777777" w:rsidR="004A39D7" w:rsidRPr="004A39D7" w:rsidRDefault="004A39D7" w:rsidP="004A39D7">
            <w:pPr>
              <w:spacing w:line="240" w:lineRule="auto"/>
              <w:ind w:firstLine="0"/>
              <w:jc w:val="center"/>
              <w:rPr>
                <w:sz w:val="16"/>
                <w:szCs w:val="16"/>
              </w:rPr>
            </w:pPr>
            <w:r w:rsidRPr="004A39D7">
              <w:rPr>
                <w:sz w:val="16"/>
                <w:szCs w:val="16"/>
              </w:rPr>
              <w:t>00 0 00 39086</w:t>
            </w:r>
          </w:p>
        </w:tc>
        <w:tc>
          <w:tcPr>
            <w:tcW w:w="590" w:type="dxa"/>
            <w:tcBorders>
              <w:top w:val="nil"/>
              <w:left w:val="nil"/>
              <w:bottom w:val="single" w:sz="4" w:space="0" w:color="auto"/>
              <w:right w:val="single" w:sz="4" w:space="0" w:color="auto"/>
            </w:tcBorders>
            <w:shd w:val="clear" w:color="auto" w:fill="auto"/>
            <w:vAlign w:val="center"/>
            <w:hideMark/>
          </w:tcPr>
          <w:p w14:paraId="14A7F14C"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09E09E3F" w14:textId="77777777" w:rsidR="004A39D7" w:rsidRPr="004A39D7" w:rsidRDefault="004A39D7" w:rsidP="004A39D7">
            <w:pPr>
              <w:spacing w:line="240" w:lineRule="auto"/>
              <w:ind w:firstLine="0"/>
              <w:jc w:val="right"/>
              <w:rPr>
                <w:sz w:val="16"/>
                <w:szCs w:val="16"/>
              </w:rPr>
            </w:pPr>
            <w:r w:rsidRPr="004A39D7">
              <w:rPr>
                <w:sz w:val="16"/>
                <w:szCs w:val="16"/>
              </w:rPr>
              <w:t>2 010,0</w:t>
            </w:r>
          </w:p>
        </w:tc>
        <w:tc>
          <w:tcPr>
            <w:tcW w:w="992" w:type="dxa"/>
            <w:tcBorders>
              <w:top w:val="nil"/>
              <w:left w:val="nil"/>
              <w:bottom w:val="single" w:sz="4" w:space="0" w:color="auto"/>
              <w:right w:val="single" w:sz="4" w:space="0" w:color="auto"/>
            </w:tcBorders>
            <w:shd w:val="clear" w:color="auto" w:fill="auto"/>
            <w:noWrap/>
            <w:vAlign w:val="center"/>
            <w:hideMark/>
          </w:tcPr>
          <w:p w14:paraId="09237BC1"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546E602" w14:textId="77777777" w:rsidTr="00825987">
        <w:trPr>
          <w:trHeight w:val="51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4CA33037" w14:textId="77777777" w:rsidR="004A39D7" w:rsidRPr="004A39D7" w:rsidRDefault="004A39D7" w:rsidP="004A39D7">
            <w:pPr>
              <w:spacing w:line="240" w:lineRule="auto"/>
              <w:ind w:firstLine="0"/>
              <w:jc w:val="left"/>
              <w:rPr>
                <w:b/>
                <w:bCs/>
                <w:sz w:val="18"/>
                <w:szCs w:val="18"/>
              </w:rPr>
            </w:pPr>
            <w:r w:rsidRPr="004A39D7">
              <w:rPr>
                <w:b/>
                <w:bCs/>
                <w:sz w:val="18"/>
                <w:szCs w:val="18"/>
              </w:rPr>
              <w:t>Другие вопросы в области культуры, кинематографии</w:t>
            </w:r>
          </w:p>
        </w:tc>
        <w:tc>
          <w:tcPr>
            <w:tcW w:w="1219" w:type="dxa"/>
            <w:tcBorders>
              <w:top w:val="nil"/>
              <w:left w:val="nil"/>
              <w:bottom w:val="single" w:sz="4" w:space="0" w:color="auto"/>
              <w:right w:val="single" w:sz="4" w:space="0" w:color="auto"/>
            </w:tcBorders>
            <w:shd w:val="clear" w:color="000000" w:fill="FFFF00"/>
            <w:vAlign w:val="center"/>
            <w:hideMark/>
          </w:tcPr>
          <w:p w14:paraId="2B7D7FE1"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89FA2AC" w14:textId="77777777" w:rsidR="004A39D7" w:rsidRPr="004A39D7" w:rsidRDefault="004A39D7" w:rsidP="004A39D7">
            <w:pPr>
              <w:spacing w:line="240" w:lineRule="auto"/>
              <w:ind w:firstLine="0"/>
              <w:jc w:val="center"/>
              <w:rPr>
                <w:b/>
                <w:bCs/>
                <w:sz w:val="18"/>
                <w:szCs w:val="18"/>
              </w:rPr>
            </w:pPr>
            <w:r w:rsidRPr="004A39D7">
              <w:rPr>
                <w:b/>
                <w:bCs/>
                <w:sz w:val="18"/>
                <w:szCs w:val="18"/>
              </w:rPr>
              <w:t>08</w:t>
            </w:r>
          </w:p>
        </w:tc>
        <w:tc>
          <w:tcPr>
            <w:tcW w:w="663" w:type="dxa"/>
            <w:tcBorders>
              <w:top w:val="nil"/>
              <w:left w:val="nil"/>
              <w:bottom w:val="single" w:sz="4" w:space="0" w:color="auto"/>
              <w:right w:val="single" w:sz="4" w:space="0" w:color="auto"/>
            </w:tcBorders>
            <w:shd w:val="clear" w:color="000000" w:fill="FFFF00"/>
            <w:vAlign w:val="center"/>
            <w:hideMark/>
          </w:tcPr>
          <w:p w14:paraId="6F306258" w14:textId="77777777" w:rsidR="004A39D7" w:rsidRPr="004A39D7" w:rsidRDefault="004A39D7" w:rsidP="004A39D7">
            <w:pPr>
              <w:spacing w:line="240" w:lineRule="auto"/>
              <w:ind w:firstLine="0"/>
              <w:jc w:val="center"/>
              <w:rPr>
                <w:b/>
                <w:bCs/>
                <w:sz w:val="18"/>
                <w:szCs w:val="18"/>
              </w:rPr>
            </w:pPr>
            <w:r w:rsidRPr="004A39D7">
              <w:rPr>
                <w:b/>
                <w:bCs/>
                <w:sz w:val="18"/>
                <w:szCs w:val="18"/>
              </w:rPr>
              <w:t>04</w:t>
            </w:r>
          </w:p>
        </w:tc>
        <w:tc>
          <w:tcPr>
            <w:tcW w:w="774" w:type="dxa"/>
            <w:tcBorders>
              <w:top w:val="nil"/>
              <w:left w:val="nil"/>
              <w:bottom w:val="single" w:sz="4" w:space="0" w:color="auto"/>
              <w:right w:val="single" w:sz="4" w:space="0" w:color="auto"/>
            </w:tcBorders>
            <w:shd w:val="clear" w:color="000000" w:fill="FFFF00"/>
            <w:vAlign w:val="center"/>
            <w:hideMark/>
          </w:tcPr>
          <w:p w14:paraId="2E39BD36"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590" w:type="dxa"/>
            <w:tcBorders>
              <w:top w:val="nil"/>
              <w:left w:val="nil"/>
              <w:bottom w:val="single" w:sz="4" w:space="0" w:color="auto"/>
              <w:right w:val="single" w:sz="4" w:space="0" w:color="auto"/>
            </w:tcBorders>
            <w:shd w:val="clear" w:color="000000" w:fill="FFFF00"/>
            <w:vAlign w:val="center"/>
            <w:hideMark/>
          </w:tcPr>
          <w:p w14:paraId="781C822D"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78BAF613" w14:textId="77777777" w:rsidR="004A39D7" w:rsidRPr="004A39D7" w:rsidRDefault="004A39D7" w:rsidP="004A39D7">
            <w:pPr>
              <w:spacing w:line="240" w:lineRule="auto"/>
              <w:ind w:firstLine="0"/>
              <w:jc w:val="right"/>
              <w:rPr>
                <w:b/>
                <w:bCs/>
                <w:sz w:val="18"/>
                <w:szCs w:val="18"/>
              </w:rPr>
            </w:pPr>
            <w:r w:rsidRPr="004A39D7">
              <w:rPr>
                <w:b/>
                <w:bCs/>
                <w:sz w:val="18"/>
                <w:szCs w:val="18"/>
              </w:rPr>
              <w:t>10 419,6</w:t>
            </w:r>
          </w:p>
        </w:tc>
        <w:tc>
          <w:tcPr>
            <w:tcW w:w="992" w:type="dxa"/>
            <w:tcBorders>
              <w:top w:val="nil"/>
              <w:left w:val="nil"/>
              <w:bottom w:val="single" w:sz="4" w:space="0" w:color="auto"/>
              <w:right w:val="single" w:sz="4" w:space="0" w:color="auto"/>
            </w:tcBorders>
            <w:shd w:val="clear" w:color="000000" w:fill="FFFF00"/>
            <w:noWrap/>
            <w:vAlign w:val="center"/>
            <w:hideMark/>
          </w:tcPr>
          <w:p w14:paraId="377F2F50" w14:textId="77777777" w:rsidR="004A39D7" w:rsidRPr="004A39D7" w:rsidRDefault="004A39D7" w:rsidP="004A39D7">
            <w:pPr>
              <w:spacing w:line="240" w:lineRule="auto"/>
              <w:ind w:firstLine="0"/>
              <w:jc w:val="right"/>
              <w:rPr>
                <w:b/>
                <w:bCs/>
                <w:sz w:val="18"/>
                <w:szCs w:val="18"/>
              </w:rPr>
            </w:pPr>
            <w:r w:rsidRPr="004A39D7">
              <w:rPr>
                <w:b/>
                <w:bCs/>
                <w:sz w:val="18"/>
                <w:szCs w:val="18"/>
              </w:rPr>
              <w:t>9 565,2</w:t>
            </w:r>
          </w:p>
        </w:tc>
      </w:tr>
      <w:tr w:rsidR="004A39D7" w:rsidRPr="004A39D7" w14:paraId="1D2729D3"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BF29B51" w14:textId="77777777" w:rsidR="004A39D7" w:rsidRPr="004A39D7" w:rsidRDefault="004A39D7" w:rsidP="004A39D7">
            <w:pPr>
              <w:spacing w:line="240" w:lineRule="auto"/>
              <w:ind w:firstLine="0"/>
              <w:jc w:val="left"/>
              <w:rPr>
                <w:sz w:val="18"/>
                <w:szCs w:val="18"/>
              </w:rPr>
            </w:pPr>
            <w:r w:rsidRPr="004A39D7">
              <w:rPr>
                <w:sz w:val="18"/>
                <w:szCs w:val="18"/>
              </w:rP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219" w:type="dxa"/>
            <w:tcBorders>
              <w:top w:val="nil"/>
              <w:left w:val="nil"/>
              <w:bottom w:val="single" w:sz="4" w:space="0" w:color="auto"/>
              <w:right w:val="single" w:sz="4" w:space="0" w:color="auto"/>
            </w:tcBorders>
            <w:shd w:val="clear" w:color="auto" w:fill="auto"/>
            <w:vAlign w:val="center"/>
            <w:hideMark/>
          </w:tcPr>
          <w:p w14:paraId="153D3BEF"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930FA91"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1709761A" w14:textId="77777777" w:rsidR="004A39D7" w:rsidRPr="004A39D7" w:rsidRDefault="004A39D7" w:rsidP="004A39D7">
            <w:pPr>
              <w:spacing w:line="240" w:lineRule="auto"/>
              <w:ind w:firstLine="0"/>
              <w:jc w:val="center"/>
              <w:rPr>
                <w:sz w:val="18"/>
                <w:szCs w:val="18"/>
              </w:rPr>
            </w:pPr>
            <w:r w:rsidRPr="004A39D7">
              <w:rPr>
                <w:sz w:val="18"/>
                <w:szCs w:val="18"/>
              </w:rPr>
              <w:t>04</w:t>
            </w:r>
          </w:p>
        </w:tc>
        <w:tc>
          <w:tcPr>
            <w:tcW w:w="774" w:type="dxa"/>
            <w:tcBorders>
              <w:top w:val="nil"/>
              <w:left w:val="nil"/>
              <w:bottom w:val="single" w:sz="4" w:space="0" w:color="auto"/>
              <w:right w:val="single" w:sz="4" w:space="0" w:color="auto"/>
            </w:tcBorders>
            <w:shd w:val="clear" w:color="auto" w:fill="auto"/>
            <w:vAlign w:val="center"/>
            <w:hideMark/>
          </w:tcPr>
          <w:p w14:paraId="61048CB9" w14:textId="77777777" w:rsidR="004A39D7" w:rsidRPr="004A39D7" w:rsidRDefault="004A39D7" w:rsidP="004A39D7">
            <w:pPr>
              <w:spacing w:line="240" w:lineRule="auto"/>
              <w:ind w:firstLine="0"/>
              <w:jc w:val="center"/>
              <w:rPr>
                <w:sz w:val="18"/>
                <w:szCs w:val="18"/>
              </w:rPr>
            </w:pPr>
            <w:r w:rsidRPr="004A39D7">
              <w:rPr>
                <w:sz w:val="18"/>
                <w:szCs w:val="18"/>
              </w:rPr>
              <w:t>00 0 00 L5050</w:t>
            </w:r>
          </w:p>
        </w:tc>
        <w:tc>
          <w:tcPr>
            <w:tcW w:w="590" w:type="dxa"/>
            <w:tcBorders>
              <w:top w:val="nil"/>
              <w:left w:val="nil"/>
              <w:bottom w:val="single" w:sz="4" w:space="0" w:color="auto"/>
              <w:right w:val="single" w:sz="4" w:space="0" w:color="auto"/>
            </w:tcBorders>
            <w:shd w:val="clear" w:color="auto" w:fill="auto"/>
            <w:vAlign w:val="center"/>
            <w:hideMark/>
          </w:tcPr>
          <w:p w14:paraId="069787C7"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7E40865A" w14:textId="77777777" w:rsidR="004A39D7" w:rsidRPr="004A39D7" w:rsidRDefault="004A39D7" w:rsidP="004A39D7">
            <w:pPr>
              <w:spacing w:line="240" w:lineRule="auto"/>
              <w:ind w:firstLine="0"/>
              <w:jc w:val="right"/>
              <w:rPr>
                <w:sz w:val="18"/>
                <w:szCs w:val="18"/>
              </w:rPr>
            </w:pPr>
            <w:r w:rsidRPr="004A39D7">
              <w:rPr>
                <w:sz w:val="18"/>
                <w:szCs w:val="18"/>
              </w:rPr>
              <w:t>9 565,2</w:t>
            </w:r>
          </w:p>
        </w:tc>
        <w:tc>
          <w:tcPr>
            <w:tcW w:w="992" w:type="dxa"/>
            <w:tcBorders>
              <w:top w:val="nil"/>
              <w:left w:val="nil"/>
              <w:bottom w:val="single" w:sz="4" w:space="0" w:color="auto"/>
              <w:right w:val="single" w:sz="4" w:space="0" w:color="auto"/>
            </w:tcBorders>
            <w:shd w:val="clear" w:color="auto" w:fill="auto"/>
            <w:noWrap/>
            <w:vAlign w:val="center"/>
            <w:hideMark/>
          </w:tcPr>
          <w:p w14:paraId="0C6F1938" w14:textId="77777777" w:rsidR="004A39D7" w:rsidRPr="004A39D7" w:rsidRDefault="004A39D7" w:rsidP="004A39D7">
            <w:pPr>
              <w:spacing w:line="240" w:lineRule="auto"/>
              <w:ind w:firstLine="0"/>
              <w:jc w:val="right"/>
              <w:rPr>
                <w:sz w:val="18"/>
                <w:szCs w:val="18"/>
              </w:rPr>
            </w:pPr>
            <w:r w:rsidRPr="004A39D7">
              <w:rPr>
                <w:sz w:val="18"/>
                <w:szCs w:val="18"/>
              </w:rPr>
              <w:t>9 565,2</w:t>
            </w:r>
          </w:p>
        </w:tc>
      </w:tr>
      <w:tr w:rsidR="004A39D7" w:rsidRPr="004A39D7" w14:paraId="7A127361"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27C4B23" w14:textId="77777777" w:rsidR="004A39D7" w:rsidRPr="004A39D7" w:rsidRDefault="004A39D7" w:rsidP="004A39D7">
            <w:pPr>
              <w:spacing w:line="240" w:lineRule="auto"/>
              <w:ind w:firstLine="0"/>
              <w:jc w:val="left"/>
              <w:rPr>
                <w:sz w:val="18"/>
                <w:szCs w:val="18"/>
              </w:rPr>
            </w:pPr>
            <w:r w:rsidRPr="004A39D7">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755B3C2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81EA398"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5A76D476" w14:textId="77777777" w:rsidR="004A39D7" w:rsidRPr="004A39D7" w:rsidRDefault="004A39D7" w:rsidP="004A39D7">
            <w:pPr>
              <w:spacing w:line="240" w:lineRule="auto"/>
              <w:ind w:firstLine="0"/>
              <w:jc w:val="center"/>
              <w:rPr>
                <w:sz w:val="18"/>
                <w:szCs w:val="18"/>
              </w:rPr>
            </w:pPr>
            <w:r w:rsidRPr="004A39D7">
              <w:rPr>
                <w:sz w:val="18"/>
                <w:szCs w:val="18"/>
              </w:rPr>
              <w:t>04</w:t>
            </w:r>
          </w:p>
        </w:tc>
        <w:tc>
          <w:tcPr>
            <w:tcW w:w="774" w:type="dxa"/>
            <w:tcBorders>
              <w:top w:val="nil"/>
              <w:left w:val="nil"/>
              <w:bottom w:val="single" w:sz="4" w:space="0" w:color="auto"/>
              <w:right w:val="single" w:sz="4" w:space="0" w:color="auto"/>
            </w:tcBorders>
            <w:shd w:val="clear" w:color="auto" w:fill="auto"/>
            <w:vAlign w:val="center"/>
            <w:hideMark/>
          </w:tcPr>
          <w:p w14:paraId="1BC18F55" w14:textId="77777777" w:rsidR="004A39D7" w:rsidRPr="004A39D7" w:rsidRDefault="004A39D7" w:rsidP="004A39D7">
            <w:pPr>
              <w:spacing w:line="240" w:lineRule="auto"/>
              <w:ind w:firstLine="0"/>
              <w:jc w:val="center"/>
              <w:rPr>
                <w:sz w:val="18"/>
                <w:szCs w:val="18"/>
              </w:rPr>
            </w:pPr>
            <w:r w:rsidRPr="004A39D7">
              <w:rPr>
                <w:sz w:val="18"/>
                <w:szCs w:val="18"/>
              </w:rPr>
              <w:t>00 0 00 L5050</w:t>
            </w:r>
          </w:p>
        </w:tc>
        <w:tc>
          <w:tcPr>
            <w:tcW w:w="590" w:type="dxa"/>
            <w:tcBorders>
              <w:top w:val="nil"/>
              <w:left w:val="nil"/>
              <w:bottom w:val="single" w:sz="4" w:space="0" w:color="auto"/>
              <w:right w:val="single" w:sz="4" w:space="0" w:color="auto"/>
            </w:tcBorders>
            <w:shd w:val="clear" w:color="auto" w:fill="auto"/>
            <w:vAlign w:val="center"/>
            <w:hideMark/>
          </w:tcPr>
          <w:p w14:paraId="6BA468E6" w14:textId="77777777" w:rsidR="004A39D7" w:rsidRPr="004A39D7" w:rsidRDefault="004A39D7" w:rsidP="004A39D7">
            <w:pPr>
              <w:spacing w:line="240" w:lineRule="auto"/>
              <w:ind w:firstLine="0"/>
              <w:jc w:val="center"/>
              <w:rPr>
                <w:sz w:val="18"/>
                <w:szCs w:val="18"/>
              </w:rPr>
            </w:pPr>
            <w:r w:rsidRPr="004A39D7">
              <w:rPr>
                <w:sz w:val="18"/>
                <w:szCs w:val="18"/>
              </w:rPr>
              <w:t>240</w:t>
            </w:r>
          </w:p>
        </w:tc>
        <w:tc>
          <w:tcPr>
            <w:tcW w:w="993" w:type="dxa"/>
            <w:tcBorders>
              <w:top w:val="nil"/>
              <w:left w:val="nil"/>
              <w:bottom w:val="single" w:sz="4" w:space="0" w:color="auto"/>
              <w:right w:val="single" w:sz="4" w:space="0" w:color="auto"/>
            </w:tcBorders>
            <w:shd w:val="clear" w:color="auto" w:fill="auto"/>
            <w:noWrap/>
            <w:vAlign w:val="center"/>
            <w:hideMark/>
          </w:tcPr>
          <w:p w14:paraId="1D59222A" w14:textId="77777777" w:rsidR="004A39D7" w:rsidRPr="004A39D7" w:rsidRDefault="004A39D7" w:rsidP="004A39D7">
            <w:pPr>
              <w:spacing w:line="240" w:lineRule="auto"/>
              <w:ind w:firstLine="0"/>
              <w:jc w:val="right"/>
              <w:rPr>
                <w:sz w:val="18"/>
                <w:szCs w:val="18"/>
              </w:rPr>
            </w:pPr>
            <w:r w:rsidRPr="004A39D7">
              <w:rPr>
                <w:sz w:val="18"/>
                <w:szCs w:val="18"/>
              </w:rPr>
              <w:t>9 565,2</w:t>
            </w:r>
          </w:p>
        </w:tc>
        <w:tc>
          <w:tcPr>
            <w:tcW w:w="992" w:type="dxa"/>
            <w:tcBorders>
              <w:top w:val="nil"/>
              <w:left w:val="nil"/>
              <w:bottom w:val="single" w:sz="4" w:space="0" w:color="auto"/>
              <w:right w:val="single" w:sz="4" w:space="0" w:color="auto"/>
            </w:tcBorders>
            <w:shd w:val="clear" w:color="auto" w:fill="auto"/>
            <w:noWrap/>
            <w:vAlign w:val="center"/>
            <w:hideMark/>
          </w:tcPr>
          <w:p w14:paraId="7F805A3B" w14:textId="77777777" w:rsidR="004A39D7" w:rsidRPr="004A39D7" w:rsidRDefault="004A39D7" w:rsidP="004A39D7">
            <w:pPr>
              <w:spacing w:line="240" w:lineRule="auto"/>
              <w:ind w:firstLine="0"/>
              <w:jc w:val="right"/>
              <w:rPr>
                <w:sz w:val="16"/>
                <w:szCs w:val="16"/>
              </w:rPr>
            </w:pPr>
            <w:r w:rsidRPr="004A39D7">
              <w:rPr>
                <w:sz w:val="16"/>
                <w:szCs w:val="16"/>
              </w:rPr>
              <w:t>9 565,2</w:t>
            </w:r>
          </w:p>
        </w:tc>
      </w:tr>
      <w:tr w:rsidR="004A39D7" w:rsidRPr="004A39D7" w14:paraId="0A34FA7B"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0E14A73" w14:textId="77777777" w:rsidR="004A39D7" w:rsidRPr="004A39D7" w:rsidRDefault="004A39D7" w:rsidP="004A39D7">
            <w:pPr>
              <w:spacing w:line="240" w:lineRule="auto"/>
              <w:ind w:firstLine="0"/>
              <w:jc w:val="left"/>
              <w:rPr>
                <w:sz w:val="18"/>
                <w:szCs w:val="18"/>
              </w:rPr>
            </w:pPr>
            <w:r w:rsidRPr="004A39D7">
              <w:rPr>
                <w:sz w:val="18"/>
                <w:szCs w:val="18"/>
              </w:rP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(софинансирование)</w:t>
            </w:r>
          </w:p>
        </w:tc>
        <w:tc>
          <w:tcPr>
            <w:tcW w:w="1219" w:type="dxa"/>
            <w:tcBorders>
              <w:top w:val="nil"/>
              <w:left w:val="nil"/>
              <w:bottom w:val="single" w:sz="4" w:space="0" w:color="auto"/>
              <w:right w:val="single" w:sz="4" w:space="0" w:color="auto"/>
            </w:tcBorders>
            <w:shd w:val="clear" w:color="auto" w:fill="auto"/>
            <w:vAlign w:val="center"/>
            <w:hideMark/>
          </w:tcPr>
          <w:p w14:paraId="4DF1DB25"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270EB37"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50FC6F7A" w14:textId="77777777" w:rsidR="004A39D7" w:rsidRPr="004A39D7" w:rsidRDefault="004A39D7" w:rsidP="004A39D7">
            <w:pPr>
              <w:spacing w:line="240" w:lineRule="auto"/>
              <w:ind w:firstLine="0"/>
              <w:jc w:val="center"/>
              <w:rPr>
                <w:sz w:val="18"/>
                <w:szCs w:val="18"/>
              </w:rPr>
            </w:pPr>
            <w:r w:rsidRPr="004A39D7">
              <w:rPr>
                <w:sz w:val="18"/>
                <w:szCs w:val="18"/>
              </w:rPr>
              <w:t>04</w:t>
            </w:r>
          </w:p>
        </w:tc>
        <w:tc>
          <w:tcPr>
            <w:tcW w:w="774" w:type="dxa"/>
            <w:tcBorders>
              <w:top w:val="nil"/>
              <w:left w:val="nil"/>
              <w:bottom w:val="single" w:sz="4" w:space="0" w:color="auto"/>
              <w:right w:val="single" w:sz="4" w:space="0" w:color="auto"/>
            </w:tcBorders>
            <w:shd w:val="clear" w:color="auto" w:fill="auto"/>
            <w:vAlign w:val="center"/>
            <w:hideMark/>
          </w:tcPr>
          <w:p w14:paraId="7F4D74A2" w14:textId="77777777" w:rsidR="004A39D7" w:rsidRPr="004A39D7" w:rsidRDefault="004A39D7" w:rsidP="004A39D7">
            <w:pPr>
              <w:spacing w:line="240" w:lineRule="auto"/>
              <w:ind w:firstLine="0"/>
              <w:jc w:val="center"/>
              <w:rPr>
                <w:sz w:val="18"/>
                <w:szCs w:val="18"/>
              </w:rPr>
            </w:pPr>
            <w:r w:rsidRPr="004A39D7">
              <w:rPr>
                <w:sz w:val="18"/>
                <w:szCs w:val="18"/>
              </w:rPr>
              <w:t>00 0 00 L5050</w:t>
            </w:r>
          </w:p>
        </w:tc>
        <w:tc>
          <w:tcPr>
            <w:tcW w:w="590" w:type="dxa"/>
            <w:tcBorders>
              <w:top w:val="nil"/>
              <w:left w:val="nil"/>
              <w:bottom w:val="single" w:sz="4" w:space="0" w:color="auto"/>
              <w:right w:val="single" w:sz="4" w:space="0" w:color="auto"/>
            </w:tcBorders>
            <w:shd w:val="clear" w:color="auto" w:fill="auto"/>
            <w:vAlign w:val="center"/>
            <w:hideMark/>
          </w:tcPr>
          <w:p w14:paraId="59805878"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2BCEE9E8" w14:textId="77777777" w:rsidR="004A39D7" w:rsidRPr="004A39D7" w:rsidRDefault="004A39D7" w:rsidP="004A39D7">
            <w:pPr>
              <w:spacing w:line="240" w:lineRule="auto"/>
              <w:ind w:firstLine="0"/>
              <w:jc w:val="right"/>
              <w:rPr>
                <w:sz w:val="18"/>
                <w:szCs w:val="18"/>
              </w:rPr>
            </w:pPr>
            <w:r w:rsidRPr="004A39D7">
              <w:rPr>
                <w:sz w:val="18"/>
                <w:szCs w:val="18"/>
              </w:rPr>
              <w:t>854,4</w:t>
            </w:r>
          </w:p>
        </w:tc>
        <w:tc>
          <w:tcPr>
            <w:tcW w:w="992" w:type="dxa"/>
            <w:tcBorders>
              <w:top w:val="nil"/>
              <w:left w:val="nil"/>
              <w:bottom w:val="single" w:sz="4" w:space="0" w:color="auto"/>
              <w:right w:val="single" w:sz="4" w:space="0" w:color="auto"/>
            </w:tcBorders>
            <w:shd w:val="clear" w:color="auto" w:fill="auto"/>
            <w:noWrap/>
            <w:vAlign w:val="center"/>
            <w:hideMark/>
          </w:tcPr>
          <w:p w14:paraId="3BF03BDA" w14:textId="77777777" w:rsidR="004A39D7" w:rsidRPr="004A39D7" w:rsidRDefault="004A39D7" w:rsidP="004A39D7">
            <w:pPr>
              <w:spacing w:line="240" w:lineRule="auto"/>
              <w:ind w:firstLine="0"/>
              <w:jc w:val="right"/>
              <w:rPr>
                <w:sz w:val="18"/>
                <w:szCs w:val="18"/>
              </w:rPr>
            </w:pPr>
            <w:r w:rsidRPr="004A39D7">
              <w:rPr>
                <w:sz w:val="18"/>
                <w:szCs w:val="18"/>
              </w:rPr>
              <w:t>0,0</w:t>
            </w:r>
          </w:p>
        </w:tc>
      </w:tr>
      <w:tr w:rsidR="004A39D7" w:rsidRPr="004A39D7" w14:paraId="2ADE45B3"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D7A03D2" w14:textId="77777777" w:rsidR="004A39D7" w:rsidRPr="004A39D7" w:rsidRDefault="004A39D7" w:rsidP="004A39D7">
            <w:pPr>
              <w:spacing w:line="240" w:lineRule="auto"/>
              <w:ind w:firstLine="0"/>
              <w:jc w:val="left"/>
              <w:rPr>
                <w:sz w:val="18"/>
                <w:szCs w:val="18"/>
              </w:rPr>
            </w:pPr>
            <w:r w:rsidRPr="004A39D7">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CF15F8A"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2EAF938"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5B6782C7" w14:textId="77777777" w:rsidR="004A39D7" w:rsidRPr="004A39D7" w:rsidRDefault="004A39D7" w:rsidP="004A39D7">
            <w:pPr>
              <w:spacing w:line="240" w:lineRule="auto"/>
              <w:ind w:firstLine="0"/>
              <w:jc w:val="center"/>
              <w:rPr>
                <w:sz w:val="18"/>
                <w:szCs w:val="18"/>
              </w:rPr>
            </w:pPr>
            <w:r w:rsidRPr="004A39D7">
              <w:rPr>
                <w:sz w:val="18"/>
                <w:szCs w:val="18"/>
              </w:rPr>
              <w:t>04</w:t>
            </w:r>
          </w:p>
        </w:tc>
        <w:tc>
          <w:tcPr>
            <w:tcW w:w="774" w:type="dxa"/>
            <w:tcBorders>
              <w:top w:val="nil"/>
              <w:left w:val="nil"/>
              <w:bottom w:val="single" w:sz="4" w:space="0" w:color="auto"/>
              <w:right w:val="single" w:sz="4" w:space="0" w:color="auto"/>
            </w:tcBorders>
            <w:shd w:val="clear" w:color="auto" w:fill="auto"/>
            <w:vAlign w:val="center"/>
            <w:hideMark/>
          </w:tcPr>
          <w:p w14:paraId="2D10F74B" w14:textId="77777777" w:rsidR="004A39D7" w:rsidRPr="004A39D7" w:rsidRDefault="004A39D7" w:rsidP="004A39D7">
            <w:pPr>
              <w:spacing w:line="240" w:lineRule="auto"/>
              <w:ind w:firstLine="0"/>
              <w:jc w:val="center"/>
              <w:rPr>
                <w:sz w:val="18"/>
                <w:szCs w:val="18"/>
              </w:rPr>
            </w:pPr>
            <w:r w:rsidRPr="004A39D7">
              <w:rPr>
                <w:sz w:val="18"/>
                <w:szCs w:val="18"/>
              </w:rPr>
              <w:t>00 0 00 L5050</w:t>
            </w:r>
          </w:p>
        </w:tc>
        <w:tc>
          <w:tcPr>
            <w:tcW w:w="590" w:type="dxa"/>
            <w:tcBorders>
              <w:top w:val="nil"/>
              <w:left w:val="nil"/>
              <w:bottom w:val="single" w:sz="4" w:space="0" w:color="auto"/>
              <w:right w:val="single" w:sz="4" w:space="0" w:color="auto"/>
            </w:tcBorders>
            <w:shd w:val="clear" w:color="auto" w:fill="auto"/>
            <w:vAlign w:val="center"/>
            <w:hideMark/>
          </w:tcPr>
          <w:p w14:paraId="7EEBBA67" w14:textId="77777777" w:rsidR="004A39D7" w:rsidRPr="004A39D7" w:rsidRDefault="004A39D7" w:rsidP="004A39D7">
            <w:pPr>
              <w:spacing w:line="240" w:lineRule="auto"/>
              <w:ind w:firstLine="0"/>
              <w:jc w:val="center"/>
              <w:rPr>
                <w:sz w:val="18"/>
                <w:szCs w:val="18"/>
              </w:rPr>
            </w:pPr>
            <w:r w:rsidRPr="004A39D7">
              <w:rPr>
                <w:sz w:val="18"/>
                <w:szCs w:val="18"/>
              </w:rPr>
              <w:t>240</w:t>
            </w:r>
          </w:p>
        </w:tc>
        <w:tc>
          <w:tcPr>
            <w:tcW w:w="993" w:type="dxa"/>
            <w:tcBorders>
              <w:top w:val="nil"/>
              <w:left w:val="nil"/>
              <w:bottom w:val="single" w:sz="4" w:space="0" w:color="auto"/>
              <w:right w:val="single" w:sz="4" w:space="0" w:color="auto"/>
            </w:tcBorders>
            <w:shd w:val="clear" w:color="auto" w:fill="auto"/>
            <w:noWrap/>
            <w:vAlign w:val="center"/>
            <w:hideMark/>
          </w:tcPr>
          <w:p w14:paraId="345B1088" w14:textId="77777777" w:rsidR="004A39D7" w:rsidRPr="004A39D7" w:rsidRDefault="004A39D7" w:rsidP="004A39D7">
            <w:pPr>
              <w:spacing w:line="240" w:lineRule="auto"/>
              <w:ind w:firstLine="0"/>
              <w:jc w:val="right"/>
              <w:rPr>
                <w:sz w:val="18"/>
                <w:szCs w:val="18"/>
              </w:rPr>
            </w:pPr>
            <w:r w:rsidRPr="004A39D7">
              <w:rPr>
                <w:sz w:val="18"/>
                <w:szCs w:val="18"/>
              </w:rPr>
              <w:t>854,4</w:t>
            </w:r>
          </w:p>
        </w:tc>
        <w:tc>
          <w:tcPr>
            <w:tcW w:w="992" w:type="dxa"/>
            <w:tcBorders>
              <w:top w:val="nil"/>
              <w:left w:val="nil"/>
              <w:bottom w:val="single" w:sz="4" w:space="0" w:color="auto"/>
              <w:right w:val="single" w:sz="4" w:space="0" w:color="auto"/>
            </w:tcBorders>
            <w:shd w:val="clear" w:color="auto" w:fill="auto"/>
            <w:noWrap/>
            <w:vAlign w:val="center"/>
            <w:hideMark/>
          </w:tcPr>
          <w:p w14:paraId="249608D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81C2317"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2C24A7D7" w14:textId="77777777" w:rsidR="004A39D7" w:rsidRPr="004A39D7" w:rsidRDefault="004A39D7" w:rsidP="004A39D7">
            <w:pPr>
              <w:spacing w:line="240" w:lineRule="auto"/>
              <w:ind w:firstLine="0"/>
              <w:jc w:val="left"/>
              <w:rPr>
                <w:b/>
                <w:bCs/>
                <w:sz w:val="16"/>
                <w:szCs w:val="16"/>
              </w:rPr>
            </w:pPr>
            <w:r w:rsidRPr="004A39D7">
              <w:rPr>
                <w:b/>
                <w:bCs/>
                <w:sz w:val="16"/>
                <w:szCs w:val="16"/>
              </w:rPr>
              <w:t>Социальная политика</w:t>
            </w:r>
          </w:p>
        </w:tc>
        <w:tc>
          <w:tcPr>
            <w:tcW w:w="1219" w:type="dxa"/>
            <w:tcBorders>
              <w:top w:val="nil"/>
              <w:left w:val="nil"/>
              <w:bottom w:val="single" w:sz="4" w:space="0" w:color="auto"/>
              <w:right w:val="single" w:sz="4" w:space="0" w:color="auto"/>
            </w:tcBorders>
            <w:shd w:val="clear" w:color="000000" w:fill="FFFF00"/>
            <w:vAlign w:val="center"/>
            <w:hideMark/>
          </w:tcPr>
          <w:p w14:paraId="1547A558"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789EEA52" w14:textId="77777777" w:rsidR="004A39D7" w:rsidRPr="004A39D7" w:rsidRDefault="004A39D7" w:rsidP="004A39D7">
            <w:pPr>
              <w:spacing w:line="240" w:lineRule="auto"/>
              <w:ind w:firstLine="0"/>
              <w:jc w:val="center"/>
              <w:rPr>
                <w:b/>
                <w:bCs/>
                <w:sz w:val="16"/>
                <w:szCs w:val="16"/>
              </w:rPr>
            </w:pPr>
            <w:r w:rsidRPr="004A39D7">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0390455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50C04C9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7C47ACC6"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64BC194B" w14:textId="77777777" w:rsidR="004A39D7" w:rsidRPr="004A39D7" w:rsidRDefault="004A39D7" w:rsidP="004A39D7">
            <w:pPr>
              <w:spacing w:line="240" w:lineRule="auto"/>
              <w:ind w:firstLine="0"/>
              <w:jc w:val="right"/>
              <w:rPr>
                <w:b/>
                <w:bCs/>
                <w:sz w:val="16"/>
                <w:szCs w:val="16"/>
              </w:rPr>
            </w:pPr>
            <w:r w:rsidRPr="004A39D7">
              <w:rPr>
                <w:b/>
                <w:bCs/>
                <w:sz w:val="16"/>
                <w:szCs w:val="16"/>
              </w:rPr>
              <w:t>34 710,1</w:t>
            </w:r>
          </w:p>
        </w:tc>
        <w:tc>
          <w:tcPr>
            <w:tcW w:w="992" w:type="dxa"/>
            <w:tcBorders>
              <w:top w:val="nil"/>
              <w:left w:val="nil"/>
              <w:bottom w:val="single" w:sz="4" w:space="0" w:color="auto"/>
              <w:right w:val="single" w:sz="4" w:space="0" w:color="auto"/>
            </w:tcBorders>
            <w:shd w:val="clear" w:color="000000" w:fill="FFFF00"/>
            <w:vAlign w:val="center"/>
            <w:hideMark/>
          </w:tcPr>
          <w:p w14:paraId="1F234BB5" w14:textId="77777777" w:rsidR="004A39D7" w:rsidRPr="004A39D7" w:rsidRDefault="004A39D7" w:rsidP="004A39D7">
            <w:pPr>
              <w:spacing w:line="240" w:lineRule="auto"/>
              <w:ind w:firstLine="0"/>
              <w:jc w:val="right"/>
              <w:rPr>
                <w:b/>
                <w:bCs/>
                <w:sz w:val="16"/>
                <w:szCs w:val="16"/>
              </w:rPr>
            </w:pPr>
            <w:r w:rsidRPr="004A39D7">
              <w:rPr>
                <w:b/>
                <w:bCs/>
                <w:sz w:val="16"/>
                <w:szCs w:val="16"/>
              </w:rPr>
              <w:t>8 825,4</w:t>
            </w:r>
          </w:p>
        </w:tc>
      </w:tr>
      <w:tr w:rsidR="004A39D7" w:rsidRPr="004A39D7" w14:paraId="0DEA4AA8"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5A7AF601" w14:textId="77777777" w:rsidR="004A39D7" w:rsidRPr="004A39D7" w:rsidRDefault="004A39D7" w:rsidP="004A39D7">
            <w:pPr>
              <w:spacing w:line="240" w:lineRule="auto"/>
              <w:ind w:firstLine="0"/>
              <w:jc w:val="left"/>
              <w:rPr>
                <w:b/>
                <w:bCs/>
                <w:sz w:val="16"/>
                <w:szCs w:val="16"/>
              </w:rPr>
            </w:pPr>
            <w:r w:rsidRPr="004A39D7">
              <w:rPr>
                <w:b/>
                <w:bCs/>
                <w:sz w:val="16"/>
                <w:szCs w:val="16"/>
              </w:rPr>
              <w:t>Пенсионное обеспечение</w:t>
            </w:r>
          </w:p>
        </w:tc>
        <w:tc>
          <w:tcPr>
            <w:tcW w:w="1219" w:type="dxa"/>
            <w:tcBorders>
              <w:top w:val="nil"/>
              <w:left w:val="nil"/>
              <w:bottom w:val="single" w:sz="4" w:space="0" w:color="auto"/>
              <w:right w:val="single" w:sz="4" w:space="0" w:color="auto"/>
            </w:tcBorders>
            <w:shd w:val="clear" w:color="000000" w:fill="FFFF00"/>
            <w:vAlign w:val="center"/>
            <w:hideMark/>
          </w:tcPr>
          <w:p w14:paraId="3A3C7D99"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DAB2C60" w14:textId="77777777" w:rsidR="004A39D7" w:rsidRPr="004A39D7" w:rsidRDefault="004A39D7" w:rsidP="004A39D7">
            <w:pPr>
              <w:spacing w:line="240" w:lineRule="auto"/>
              <w:ind w:firstLine="0"/>
              <w:jc w:val="center"/>
              <w:rPr>
                <w:b/>
                <w:bCs/>
                <w:sz w:val="16"/>
                <w:szCs w:val="16"/>
              </w:rPr>
            </w:pPr>
            <w:r w:rsidRPr="004A39D7">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6AD237E3"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000000" w:fill="FFFF00"/>
            <w:vAlign w:val="center"/>
            <w:hideMark/>
          </w:tcPr>
          <w:p w14:paraId="1DB6F79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0F44A2D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5727BCD0" w14:textId="77777777" w:rsidR="004A39D7" w:rsidRPr="004A39D7" w:rsidRDefault="004A39D7" w:rsidP="004A39D7">
            <w:pPr>
              <w:spacing w:line="240" w:lineRule="auto"/>
              <w:ind w:firstLine="0"/>
              <w:jc w:val="right"/>
              <w:rPr>
                <w:b/>
                <w:bCs/>
                <w:sz w:val="16"/>
                <w:szCs w:val="16"/>
              </w:rPr>
            </w:pPr>
            <w:r w:rsidRPr="004A39D7">
              <w:rPr>
                <w:b/>
                <w:bCs/>
                <w:sz w:val="16"/>
                <w:szCs w:val="16"/>
              </w:rPr>
              <w:t>8 552,5</w:t>
            </w:r>
          </w:p>
        </w:tc>
        <w:tc>
          <w:tcPr>
            <w:tcW w:w="992" w:type="dxa"/>
            <w:tcBorders>
              <w:top w:val="nil"/>
              <w:left w:val="nil"/>
              <w:bottom w:val="single" w:sz="4" w:space="0" w:color="auto"/>
              <w:right w:val="single" w:sz="4" w:space="0" w:color="auto"/>
            </w:tcBorders>
            <w:shd w:val="clear" w:color="000000" w:fill="FFFF00"/>
            <w:noWrap/>
            <w:vAlign w:val="center"/>
            <w:hideMark/>
          </w:tcPr>
          <w:p w14:paraId="2A8365EF"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540E16F2"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703ED7C9" w14:textId="77777777" w:rsidR="004A39D7" w:rsidRPr="004A39D7" w:rsidRDefault="004A39D7" w:rsidP="004A39D7">
            <w:pPr>
              <w:spacing w:line="240" w:lineRule="auto"/>
              <w:ind w:firstLine="0"/>
              <w:jc w:val="left"/>
              <w:rPr>
                <w:b/>
                <w:bCs/>
                <w:sz w:val="16"/>
                <w:szCs w:val="16"/>
              </w:rPr>
            </w:pPr>
            <w:r w:rsidRPr="004A39D7">
              <w:rPr>
                <w:b/>
                <w:bCs/>
                <w:sz w:val="16"/>
                <w:szCs w:val="16"/>
              </w:rPr>
              <w:t>Доплаты к пенсиям</w:t>
            </w:r>
          </w:p>
        </w:tc>
        <w:tc>
          <w:tcPr>
            <w:tcW w:w="1219" w:type="dxa"/>
            <w:tcBorders>
              <w:top w:val="nil"/>
              <w:left w:val="nil"/>
              <w:bottom w:val="single" w:sz="4" w:space="0" w:color="auto"/>
              <w:right w:val="single" w:sz="4" w:space="0" w:color="auto"/>
            </w:tcBorders>
            <w:shd w:val="clear" w:color="000000" w:fill="FFFF00"/>
            <w:vAlign w:val="center"/>
            <w:hideMark/>
          </w:tcPr>
          <w:p w14:paraId="35E9222C"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BD0B80B" w14:textId="77777777" w:rsidR="004A39D7" w:rsidRPr="004A39D7" w:rsidRDefault="004A39D7" w:rsidP="004A39D7">
            <w:pPr>
              <w:spacing w:line="240" w:lineRule="auto"/>
              <w:ind w:firstLine="0"/>
              <w:jc w:val="center"/>
              <w:rPr>
                <w:b/>
                <w:bCs/>
                <w:sz w:val="16"/>
                <w:szCs w:val="16"/>
              </w:rPr>
            </w:pPr>
            <w:r w:rsidRPr="004A39D7">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21315178"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000000" w:fill="FFFF00"/>
            <w:vAlign w:val="center"/>
            <w:hideMark/>
          </w:tcPr>
          <w:p w14:paraId="7C0F2967" w14:textId="77777777" w:rsidR="004A39D7" w:rsidRPr="004A39D7" w:rsidRDefault="004A39D7" w:rsidP="004A39D7">
            <w:pPr>
              <w:spacing w:line="240" w:lineRule="auto"/>
              <w:ind w:firstLine="0"/>
              <w:jc w:val="center"/>
              <w:rPr>
                <w:b/>
                <w:bCs/>
                <w:sz w:val="16"/>
                <w:szCs w:val="16"/>
              </w:rPr>
            </w:pPr>
            <w:r w:rsidRPr="004A39D7">
              <w:rPr>
                <w:b/>
                <w:bCs/>
                <w:sz w:val="16"/>
                <w:szCs w:val="16"/>
              </w:rPr>
              <w:t>00 0 00 49100</w:t>
            </w:r>
          </w:p>
        </w:tc>
        <w:tc>
          <w:tcPr>
            <w:tcW w:w="590" w:type="dxa"/>
            <w:tcBorders>
              <w:top w:val="nil"/>
              <w:left w:val="nil"/>
              <w:bottom w:val="single" w:sz="4" w:space="0" w:color="auto"/>
              <w:right w:val="single" w:sz="4" w:space="0" w:color="auto"/>
            </w:tcBorders>
            <w:shd w:val="clear" w:color="000000" w:fill="FFFF00"/>
            <w:vAlign w:val="center"/>
            <w:hideMark/>
          </w:tcPr>
          <w:p w14:paraId="6CB45930"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5DCE818B" w14:textId="77777777" w:rsidR="004A39D7" w:rsidRPr="004A39D7" w:rsidRDefault="004A39D7" w:rsidP="004A39D7">
            <w:pPr>
              <w:spacing w:line="240" w:lineRule="auto"/>
              <w:ind w:firstLine="0"/>
              <w:jc w:val="right"/>
              <w:rPr>
                <w:b/>
                <w:bCs/>
                <w:sz w:val="16"/>
                <w:szCs w:val="16"/>
              </w:rPr>
            </w:pPr>
            <w:r w:rsidRPr="004A39D7">
              <w:rPr>
                <w:b/>
                <w:bCs/>
                <w:sz w:val="16"/>
                <w:szCs w:val="16"/>
              </w:rPr>
              <w:t>8 552,5</w:t>
            </w:r>
          </w:p>
        </w:tc>
        <w:tc>
          <w:tcPr>
            <w:tcW w:w="992" w:type="dxa"/>
            <w:tcBorders>
              <w:top w:val="nil"/>
              <w:left w:val="nil"/>
              <w:bottom w:val="single" w:sz="4" w:space="0" w:color="auto"/>
              <w:right w:val="single" w:sz="4" w:space="0" w:color="auto"/>
            </w:tcBorders>
            <w:shd w:val="clear" w:color="000000" w:fill="FFFF00"/>
            <w:noWrap/>
            <w:vAlign w:val="center"/>
            <w:hideMark/>
          </w:tcPr>
          <w:p w14:paraId="564C9C1E"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6C48F4A2"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B9318E8" w14:textId="77777777" w:rsidR="004A39D7" w:rsidRPr="004A39D7" w:rsidRDefault="004A39D7" w:rsidP="004A39D7">
            <w:pPr>
              <w:spacing w:line="240" w:lineRule="auto"/>
              <w:ind w:firstLine="0"/>
              <w:jc w:val="left"/>
              <w:rPr>
                <w:sz w:val="16"/>
                <w:szCs w:val="16"/>
              </w:rPr>
            </w:pPr>
            <w:r w:rsidRPr="004A39D7">
              <w:rPr>
                <w:sz w:val="16"/>
                <w:szCs w:val="16"/>
              </w:rPr>
              <w:t xml:space="preserve">Доплаты к пенсиям муниципальных служащих </w:t>
            </w:r>
          </w:p>
        </w:tc>
        <w:tc>
          <w:tcPr>
            <w:tcW w:w="1219" w:type="dxa"/>
            <w:tcBorders>
              <w:top w:val="nil"/>
              <w:left w:val="nil"/>
              <w:bottom w:val="single" w:sz="4" w:space="0" w:color="auto"/>
              <w:right w:val="single" w:sz="4" w:space="0" w:color="auto"/>
            </w:tcBorders>
            <w:shd w:val="clear" w:color="auto" w:fill="auto"/>
            <w:vAlign w:val="center"/>
            <w:hideMark/>
          </w:tcPr>
          <w:p w14:paraId="152F51B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35E1C90"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5C7AA6AA"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858A63E" w14:textId="77777777" w:rsidR="004A39D7" w:rsidRPr="004A39D7" w:rsidRDefault="004A39D7" w:rsidP="004A39D7">
            <w:pPr>
              <w:spacing w:line="240" w:lineRule="auto"/>
              <w:ind w:firstLine="0"/>
              <w:jc w:val="center"/>
              <w:rPr>
                <w:sz w:val="16"/>
                <w:szCs w:val="16"/>
              </w:rPr>
            </w:pPr>
            <w:r w:rsidRPr="004A39D7">
              <w:rPr>
                <w:sz w:val="16"/>
                <w:szCs w:val="16"/>
              </w:rPr>
              <w:t>00 0 00 49101</w:t>
            </w:r>
          </w:p>
        </w:tc>
        <w:tc>
          <w:tcPr>
            <w:tcW w:w="590" w:type="dxa"/>
            <w:tcBorders>
              <w:top w:val="nil"/>
              <w:left w:val="nil"/>
              <w:bottom w:val="single" w:sz="4" w:space="0" w:color="auto"/>
              <w:right w:val="single" w:sz="4" w:space="0" w:color="auto"/>
            </w:tcBorders>
            <w:shd w:val="clear" w:color="auto" w:fill="auto"/>
            <w:vAlign w:val="center"/>
            <w:hideMark/>
          </w:tcPr>
          <w:p w14:paraId="2BEE743D"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5EE0839" w14:textId="77777777" w:rsidR="004A39D7" w:rsidRPr="004A39D7" w:rsidRDefault="004A39D7" w:rsidP="004A39D7">
            <w:pPr>
              <w:spacing w:line="240" w:lineRule="auto"/>
              <w:ind w:firstLine="0"/>
              <w:jc w:val="right"/>
              <w:rPr>
                <w:sz w:val="16"/>
                <w:szCs w:val="16"/>
              </w:rPr>
            </w:pPr>
            <w:r w:rsidRPr="004A39D7">
              <w:rPr>
                <w:sz w:val="16"/>
                <w:szCs w:val="16"/>
              </w:rPr>
              <w:t>8 552,5</w:t>
            </w:r>
          </w:p>
        </w:tc>
        <w:tc>
          <w:tcPr>
            <w:tcW w:w="992" w:type="dxa"/>
            <w:tcBorders>
              <w:top w:val="nil"/>
              <w:left w:val="nil"/>
              <w:bottom w:val="single" w:sz="4" w:space="0" w:color="auto"/>
              <w:right w:val="single" w:sz="4" w:space="0" w:color="auto"/>
            </w:tcBorders>
            <w:shd w:val="clear" w:color="auto" w:fill="auto"/>
            <w:noWrap/>
            <w:vAlign w:val="center"/>
            <w:hideMark/>
          </w:tcPr>
          <w:p w14:paraId="47BE582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E33F0D3"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5DDDF97"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BD77DB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4FDE756"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5BA0A7C8"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3D517FD2" w14:textId="77777777" w:rsidR="004A39D7" w:rsidRPr="004A39D7" w:rsidRDefault="004A39D7" w:rsidP="004A39D7">
            <w:pPr>
              <w:spacing w:line="240" w:lineRule="auto"/>
              <w:ind w:firstLine="0"/>
              <w:jc w:val="center"/>
              <w:rPr>
                <w:sz w:val="16"/>
                <w:szCs w:val="16"/>
              </w:rPr>
            </w:pPr>
            <w:r w:rsidRPr="004A39D7">
              <w:rPr>
                <w:sz w:val="16"/>
                <w:szCs w:val="16"/>
              </w:rPr>
              <w:t>00 0 00 49101</w:t>
            </w:r>
          </w:p>
        </w:tc>
        <w:tc>
          <w:tcPr>
            <w:tcW w:w="590" w:type="dxa"/>
            <w:tcBorders>
              <w:top w:val="nil"/>
              <w:left w:val="nil"/>
              <w:bottom w:val="single" w:sz="4" w:space="0" w:color="auto"/>
              <w:right w:val="single" w:sz="4" w:space="0" w:color="auto"/>
            </w:tcBorders>
            <w:shd w:val="clear" w:color="auto" w:fill="auto"/>
            <w:vAlign w:val="center"/>
            <w:hideMark/>
          </w:tcPr>
          <w:p w14:paraId="7AA15ECC"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1BBEAB34" w14:textId="77777777" w:rsidR="004A39D7" w:rsidRPr="004A39D7" w:rsidRDefault="004A39D7" w:rsidP="004A39D7">
            <w:pPr>
              <w:spacing w:line="240" w:lineRule="auto"/>
              <w:ind w:firstLine="0"/>
              <w:jc w:val="right"/>
              <w:rPr>
                <w:sz w:val="16"/>
                <w:szCs w:val="16"/>
              </w:rPr>
            </w:pPr>
            <w:r w:rsidRPr="004A39D7">
              <w:rPr>
                <w:sz w:val="16"/>
                <w:szCs w:val="16"/>
              </w:rPr>
              <w:t>4,7</w:t>
            </w:r>
          </w:p>
        </w:tc>
        <w:tc>
          <w:tcPr>
            <w:tcW w:w="992" w:type="dxa"/>
            <w:tcBorders>
              <w:top w:val="nil"/>
              <w:left w:val="nil"/>
              <w:bottom w:val="single" w:sz="4" w:space="0" w:color="auto"/>
              <w:right w:val="single" w:sz="4" w:space="0" w:color="auto"/>
            </w:tcBorders>
            <w:shd w:val="clear" w:color="auto" w:fill="auto"/>
            <w:noWrap/>
            <w:vAlign w:val="center"/>
            <w:hideMark/>
          </w:tcPr>
          <w:p w14:paraId="7CBA9D5D"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B1ABBDB" w14:textId="77777777" w:rsidTr="00825987">
        <w:trPr>
          <w:trHeight w:val="61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9AA81D4" w14:textId="77777777" w:rsidR="004A39D7" w:rsidRPr="004A39D7" w:rsidRDefault="004A39D7" w:rsidP="004A39D7">
            <w:pPr>
              <w:spacing w:line="240" w:lineRule="auto"/>
              <w:ind w:firstLine="0"/>
              <w:jc w:val="left"/>
              <w:rPr>
                <w:sz w:val="16"/>
                <w:szCs w:val="16"/>
              </w:rPr>
            </w:pPr>
            <w:r w:rsidRPr="004A39D7">
              <w:rPr>
                <w:sz w:val="16"/>
                <w:szCs w:val="16"/>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2D437E2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14C6E39"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3C2D4D6F"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3100752A" w14:textId="77777777" w:rsidR="004A39D7" w:rsidRPr="004A39D7" w:rsidRDefault="004A39D7" w:rsidP="004A39D7">
            <w:pPr>
              <w:spacing w:line="240" w:lineRule="auto"/>
              <w:ind w:firstLine="0"/>
              <w:jc w:val="center"/>
              <w:rPr>
                <w:sz w:val="16"/>
                <w:szCs w:val="16"/>
              </w:rPr>
            </w:pPr>
            <w:r w:rsidRPr="004A39D7">
              <w:rPr>
                <w:sz w:val="16"/>
                <w:szCs w:val="16"/>
              </w:rPr>
              <w:t>00 0 00 49101</w:t>
            </w:r>
          </w:p>
        </w:tc>
        <w:tc>
          <w:tcPr>
            <w:tcW w:w="590" w:type="dxa"/>
            <w:tcBorders>
              <w:top w:val="nil"/>
              <w:left w:val="nil"/>
              <w:bottom w:val="single" w:sz="4" w:space="0" w:color="auto"/>
              <w:right w:val="single" w:sz="4" w:space="0" w:color="auto"/>
            </w:tcBorders>
            <w:shd w:val="clear" w:color="auto" w:fill="auto"/>
            <w:vAlign w:val="center"/>
            <w:hideMark/>
          </w:tcPr>
          <w:p w14:paraId="799B9DED" w14:textId="77777777" w:rsidR="004A39D7" w:rsidRPr="004A39D7" w:rsidRDefault="004A39D7" w:rsidP="004A39D7">
            <w:pPr>
              <w:spacing w:line="240" w:lineRule="auto"/>
              <w:ind w:firstLine="0"/>
              <w:jc w:val="center"/>
              <w:rPr>
                <w:sz w:val="16"/>
                <w:szCs w:val="16"/>
              </w:rPr>
            </w:pPr>
            <w:r w:rsidRPr="004A39D7">
              <w:rPr>
                <w:sz w:val="16"/>
                <w:szCs w:val="16"/>
              </w:rPr>
              <w:t>320</w:t>
            </w:r>
          </w:p>
        </w:tc>
        <w:tc>
          <w:tcPr>
            <w:tcW w:w="993" w:type="dxa"/>
            <w:tcBorders>
              <w:top w:val="nil"/>
              <w:left w:val="nil"/>
              <w:bottom w:val="single" w:sz="4" w:space="0" w:color="auto"/>
              <w:right w:val="single" w:sz="4" w:space="0" w:color="auto"/>
            </w:tcBorders>
            <w:shd w:val="clear" w:color="auto" w:fill="auto"/>
            <w:noWrap/>
            <w:vAlign w:val="center"/>
            <w:hideMark/>
          </w:tcPr>
          <w:p w14:paraId="62068CD9" w14:textId="77777777" w:rsidR="004A39D7" w:rsidRPr="004A39D7" w:rsidRDefault="004A39D7" w:rsidP="004A39D7">
            <w:pPr>
              <w:spacing w:line="240" w:lineRule="auto"/>
              <w:ind w:firstLine="0"/>
              <w:jc w:val="right"/>
              <w:rPr>
                <w:sz w:val="16"/>
                <w:szCs w:val="16"/>
              </w:rPr>
            </w:pPr>
            <w:r w:rsidRPr="004A39D7">
              <w:rPr>
                <w:sz w:val="16"/>
                <w:szCs w:val="16"/>
              </w:rPr>
              <w:t>8 547,8</w:t>
            </w:r>
          </w:p>
        </w:tc>
        <w:tc>
          <w:tcPr>
            <w:tcW w:w="992" w:type="dxa"/>
            <w:tcBorders>
              <w:top w:val="nil"/>
              <w:left w:val="nil"/>
              <w:bottom w:val="single" w:sz="4" w:space="0" w:color="auto"/>
              <w:right w:val="single" w:sz="4" w:space="0" w:color="auto"/>
            </w:tcBorders>
            <w:shd w:val="clear" w:color="auto" w:fill="auto"/>
            <w:noWrap/>
            <w:vAlign w:val="center"/>
            <w:hideMark/>
          </w:tcPr>
          <w:p w14:paraId="3056557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0B0C481"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4BA5AEC7" w14:textId="77777777" w:rsidR="004A39D7" w:rsidRPr="004A39D7" w:rsidRDefault="004A39D7" w:rsidP="004A39D7">
            <w:pPr>
              <w:spacing w:line="240" w:lineRule="auto"/>
              <w:ind w:firstLine="0"/>
              <w:jc w:val="left"/>
              <w:rPr>
                <w:b/>
                <w:bCs/>
                <w:sz w:val="16"/>
                <w:szCs w:val="16"/>
              </w:rPr>
            </w:pPr>
            <w:r w:rsidRPr="004A39D7">
              <w:rPr>
                <w:b/>
                <w:bCs/>
                <w:sz w:val="16"/>
                <w:szCs w:val="16"/>
              </w:rPr>
              <w:t>Социальное обеспечение населения</w:t>
            </w:r>
          </w:p>
        </w:tc>
        <w:tc>
          <w:tcPr>
            <w:tcW w:w="1219" w:type="dxa"/>
            <w:tcBorders>
              <w:top w:val="nil"/>
              <w:left w:val="nil"/>
              <w:bottom w:val="single" w:sz="4" w:space="0" w:color="auto"/>
              <w:right w:val="single" w:sz="4" w:space="0" w:color="auto"/>
            </w:tcBorders>
            <w:shd w:val="clear" w:color="000000" w:fill="FFFF00"/>
            <w:vAlign w:val="center"/>
            <w:hideMark/>
          </w:tcPr>
          <w:p w14:paraId="2E2EE9A0"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58C57717" w14:textId="77777777" w:rsidR="004A39D7" w:rsidRPr="004A39D7" w:rsidRDefault="004A39D7" w:rsidP="004A39D7">
            <w:pPr>
              <w:spacing w:line="240" w:lineRule="auto"/>
              <w:ind w:firstLine="0"/>
              <w:jc w:val="center"/>
              <w:rPr>
                <w:b/>
                <w:bCs/>
                <w:sz w:val="16"/>
                <w:szCs w:val="16"/>
              </w:rPr>
            </w:pPr>
            <w:r w:rsidRPr="004A39D7">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2A7690A3"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774" w:type="dxa"/>
            <w:tcBorders>
              <w:top w:val="nil"/>
              <w:left w:val="nil"/>
              <w:bottom w:val="single" w:sz="4" w:space="0" w:color="auto"/>
              <w:right w:val="single" w:sz="4" w:space="0" w:color="auto"/>
            </w:tcBorders>
            <w:shd w:val="clear" w:color="000000" w:fill="FFFF00"/>
            <w:vAlign w:val="center"/>
            <w:hideMark/>
          </w:tcPr>
          <w:p w14:paraId="21978A8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4DAABB5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29E26920" w14:textId="77777777" w:rsidR="004A39D7" w:rsidRPr="004A39D7" w:rsidRDefault="004A39D7" w:rsidP="004A39D7">
            <w:pPr>
              <w:spacing w:line="240" w:lineRule="auto"/>
              <w:ind w:firstLine="0"/>
              <w:jc w:val="right"/>
              <w:rPr>
                <w:b/>
                <w:bCs/>
                <w:sz w:val="16"/>
                <w:szCs w:val="16"/>
              </w:rPr>
            </w:pPr>
            <w:r w:rsidRPr="004A39D7">
              <w:rPr>
                <w:b/>
                <w:bCs/>
                <w:sz w:val="16"/>
                <w:szCs w:val="16"/>
              </w:rPr>
              <w:t>6 517,7</w:t>
            </w:r>
          </w:p>
        </w:tc>
        <w:tc>
          <w:tcPr>
            <w:tcW w:w="992" w:type="dxa"/>
            <w:tcBorders>
              <w:top w:val="nil"/>
              <w:left w:val="nil"/>
              <w:bottom w:val="single" w:sz="4" w:space="0" w:color="auto"/>
              <w:right w:val="single" w:sz="4" w:space="0" w:color="auto"/>
            </w:tcBorders>
            <w:shd w:val="clear" w:color="000000" w:fill="FFFF00"/>
            <w:noWrap/>
            <w:vAlign w:val="center"/>
            <w:hideMark/>
          </w:tcPr>
          <w:p w14:paraId="6DE7CD02" w14:textId="77777777" w:rsidR="004A39D7" w:rsidRPr="004A39D7" w:rsidRDefault="004A39D7" w:rsidP="004A39D7">
            <w:pPr>
              <w:spacing w:line="240" w:lineRule="auto"/>
              <w:ind w:firstLine="0"/>
              <w:jc w:val="right"/>
              <w:rPr>
                <w:b/>
                <w:bCs/>
                <w:sz w:val="16"/>
                <w:szCs w:val="16"/>
              </w:rPr>
            </w:pPr>
            <w:r w:rsidRPr="004A39D7">
              <w:rPr>
                <w:b/>
                <w:bCs/>
                <w:sz w:val="16"/>
                <w:szCs w:val="16"/>
              </w:rPr>
              <w:t>5 108,5</w:t>
            </w:r>
          </w:p>
        </w:tc>
      </w:tr>
      <w:tr w:rsidR="004A39D7" w:rsidRPr="004A39D7" w14:paraId="4E3A4FAA" w14:textId="77777777" w:rsidTr="00825987">
        <w:trPr>
          <w:trHeight w:val="900"/>
        </w:trPr>
        <w:tc>
          <w:tcPr>
            <w:tcW w:w="3627" w:type="dxa"/>
            <w:tcBorders>
              <w:top w:val="nil"/>
              <w:left w:val="nil"/>
              <w:bottom w:val="single" w:sz="4" w:space="0" w:color="auto"/>
              <w:right w:val="single" w:sz="4" w:space="0" w:color="auto"/>
            </w:tcBorders>
            <w:shd w:val="clear" w:color="000000" w:fill="FFFFFF"/>
            <w:vAlign w:val="center"/>
            <w:hideMark/>
          </w:tcPr>
          <w:p w14:paraId="486F6F97" w14:textId="77777777" w:rsidR="004A39D7" w:rsidRPr="004A39D7" w:rsidRDefault="004A39D7" w:rsidP="004A39D7">
            <w:pPr>
              <w:spacing w:line="240" w:lineRule="auto"/>
              <w:ind w:firstLine="0"/>
              <w:jc w:val="left"/>
              <w:rPr>
                <w:sz w:val="16"/>
                <w:szCs w:val="16"/>
              </w:rPr>
            </w:pPr>
            <w:r w:rsidRPr="004A39D7">
              <w:rPr>
                <w:sz w:val="16"/>
                <w:szCs w:val="16"/>
              </w:rPr>
              <w:t>Обеспечение комплексного развития сельских территорий (улучшение жилищных условий граждан, проживающих на сельских территориях)</w:t>
            </w:r>
          </w:p>
        </w:tc>
        <w:tc>
          <w:tcPr>
            <w:tcW w:w="1219" w:type="dxa"/>
            <w:tcBorders>
              <w:top w:val="nil"/>
              <w:left w:val="nil"/>
              <w:bottom w:val="single" w:sz="4" w:space="0" w:color="auto"/>
              <w:right w:val="single" w:sz="4" w:space="0" w:color="auto"/>
            </w:tcBorders>
            <w:shd w:val="clear" w:color="auto" w:fill="auto"/>
            <w:vAlign w:val="center"/>
            <w:hideMark/>
          </w:tcPr>
          <w:p w14:paraId="7618CEE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0C5F545"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355F1608"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1BDD1311" w14:textId="77777777" w:rsidR="004A39D7" w:rsidRPr="004A39D7" w:rsidRDefault="004A39D7" w:rsidP="004A39D7">
            <w:pPr>
              <w:spacing w:line="240" w:lineRule="auto"/>
              <w:ind w:firstLine="0"/>
              <w:jc w:val="center"/>
              <w:rPr>
                <w:sz w:val="16"/>
                <w:szCs w:val="16"/>
              </w:rPr>
            </w:pPr>
            <w:r w:rsidRPr="004A39D7">
              <w:rPr>
                <w:sz w:val="16"/>
                <w:szCs w:val="16"/>
              </w:rPr>
              <w:t>00 0 00 L5764</w:t>
            </w:r>
          </w:p>
        </w:tc>
        <w:tc>
          <w:tcPr>
            <w:tcW w:w="590" w:type="dxa"/>
            <w:tcBorders>
              <w:top w:val="nil"/>
              <w:left w:val="nil"/>
              <w:bottom w:val="single" w:sz="4" w:space="0" w:color="auto"/>
              <w:right w:val="single" w:sz="4" w:space="0" w:color="auto"/>
            </w:tcBorders>
            <w:shd w:val="clear" w:color="auto" w:fill="auto"/>
            <w:vAlign w:val="center"/>
            <w:hideMark/>
          </w:tcPr>
          <w:p w14:paraId="0B3124B5"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759E9B3" w14:textId="77777777" w:rsidR="004A39D7" w:rsidRPr="004A39D7" w:rsidRDefault="004A39D7" w:rsidP="004A39D7">
            <w:pPr>
              <w:spacing w:line="240" w:lineRule="auto"/>
              <w:ind w:firstLine="0"/>
              <w:jc w:val="right"/>
              <w:rPr>
                <w:sz w:val="16"/>
                <w:szCs w:val="16"/>
              </w:rPr>
            </w:pPr>
            <w:r w:rsidRPr="004A39D7">
              <w:rPr>
                <w:sz w:val="16"/>
                <w:szCs w:val="16"/>
              </w:rPr>
              <w:t>5 108,5</w:t>
            </w:r>
          </w:p>
        </w:tc>
        <w:tc>
          <w:tcPr>
            <w:tcW w:w="992" w:type="dxa"/>
            <w:tcBorders>
              <w:top w:val="nil"/>
              <w:left w:val="nil"/>
              <w:bottom w:val="single" w:sz="4" w:space="0" w:color="auto"/>
              <w:right w:val="single" w:sz="4" w:space="0" w:color="auto"/>
            </w:tcBorders>
            <w:shd w:val="clear" w:color="auto" w:fill="auto"/>
            <w:noWrap/>
            <w:vAlign w:val="center"/>
            <w:hideMark/>
          </w:tcPr>
          <w:p w14:paraId="4F676FD6" w14:textId="77777777" w:rsidR="004A39D7" w:rsidRPr="004A39D7" w:rsidRDefault="004A39D7" w:rsidP="004A39D7">
            <w:pPr>
              <w:spacing w:line="240" w:lineRule="auto"/>
              <w:ind w:firstLine="0"/>
              <w:jc w:val="right"/>
              <w:rPr>
                <w:sz w:val="16"/>
                <w:szCs w:val="16"/>
              </w:rPr>
            </w:pPr>
            <w:r w:rsidRPr="004A39D7">
              <w:rPr>
                <w:sz w:val="16"/>
                <w:szCs w:val="16"/>
              </w:rPr>
              <w:t>5 108,5</w:t>
            </w:r>
          </w:p>
        </w:tc>
      </w:tr>
      <w:tr w:rsidR="004A39D7" w:rsidRPr="004A39D7" w14:paraId="32A08636" w14:textId="77777777" w:rsidTr="00825987">
        <w:trPr>
          <w:trHeight w:val="450"/>
        </w:trPr>
        <w:tc>
          <w:tcPr>
            <w:tcW w:w="3627" w:type="dxa"/>
            <w:tcBorders>
              <w:top w:val="nil"/>
              <w:left w:val="nil"/>
              <w:bottom w:val="nil"/>
              <w:right w:val="nil"/>
            </w:tcBorders>
            <w:shd w:val="clear" w:color="auto" w:fill="auto"/>
            <w:vAlign w:val="center"/>
            <w:hideMark/>
          </w:tcPr>
          <w:p w14:paraId="2E0F0E51" w14:textId="77777777" w:rsidR="004A39D7" w:rsidRPr="004A39D7" w:rsidRDefault="004A39D7" w:rsidP="004A39D7">
            <w:pPr>
              <w:spacing w:line="240" w:lineRule="auto"/>
              <w:ind w:firstLine="0"/>
              <w:jc w:val="left"/>
              <w:rPr>
                <w:sz w:val="16"/>
                <w:szCs w:val="16"/>
              </w:rPr>
            </w:pPr>
            <w:r w:rsidRPr="004A39D7">
              <w:rPr>
                <w:sz w:val="16"/>
                <w:szCs w:val="16"/>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12A4FFF0"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EFB4ABD"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696F2979"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6896E79D" w14:textId="77777777" w:rsidR="004A39D7" w:rsidRPr="004A39D7" w:rsidRDefault="004A39D7" w:rsidP="004A39D7">
            <w:pPr>
              <w:spacing w:line="240" w:lineRule="auto"/>
              <w:ind w:firstLine="0"/>
              <w:jc w:val="center"/>
              <w:rPr>
                <w:sz w:val="16"/>
                <w:szCs w:val="16"/>
              </w:rPr>
            </w:pPr>
            <w:r w:rsidRPr="004A39D7">
              <w:rPr>
                <w:sz w:val="16"/>
                <w:szCs w:val="16"/>
              </w:rPr>
              <w:t>00 0 00 L5764</w:t>
            </w:r>
          </w:p>
        </w:tc>
        <w:tc>
          <w:tcPr>
            <w:tcW w:w="590" w:type="dxa"/>
            <w:tcBorders>
              <w:top w:val="nil"/>
              <w:left w:val="nil"/>
              <w:bottom w:val="single" w:sz="4" w:space="0" w:color="auto"/>
              <w:right w:val="single" w:sz="4" w:space="0" w:color="auto"/>
            </w:tcBorders>
            <w:shd w:val="clear" w:color="auto" w:fill="auto"/>
            <w:vAlign w:val="center"/>
            <w:hideMark/>
          </w:tcPr>
          <w:p w14:paraId="00405804" w14:textId="77777777" w:rsidR="004A39D7" w:rsidRPr="004A39D7" w:rsidRDefault="004A39D7" w:rsidP="004A39D7">
            <w:pPr>
              <w:spacing w:line="240" w:lineRule="auto"/>
              <w:ind w:firstLine="0"/>
              <w:jc w:val="center"/>
              <w:rPr>
                <w:sz w:val="16"/>
                <w:szCs w:val="16"/>
              </w:rPr>
            </w:pPr>
            <w:r w:rsidRPr="004A39D7">
              <w:rPr>
                <w:sz w:val="16"/>
                <w:szCs w:val="16"/>
              </w:rPr>
              <w:t>320</w:t>
            </w:r>
          </w:p>
        </w:tc>
        <w:tc>
          <w:tcPr>
            <w:tcW w:w="993" w:type="dxa"/>
            <w:tcBorders>
              <w:top w:val="nil"/>
              <w:left w:val="nil"/>
              <w:bottom w:val="single" w:sz="4" w:space="0" w:color="auto"/>
              <w:right w:val="single" w:sz="4" w:space="0" w:color="auto"/>
            </w:tcBorders>
            <w:shd w:val="clear" w:color="auto" w:fill="auto"/>
            <w:noWrap/>
            <w:vAlign w:val="center"/>
            <w:hideMark/>
          </w:tcPr>
          <w:p w14:paraId="3F7D4D19" w14:textId="77777777" w:rsidR="004A39D7" w:rsidRPr="004A39D7" w:rsidRDefault="004A39D7" w:rsidP="004A39D7">
            <w:pPr>
              <w:spacing w:line="240" w:lineRule="auto"/>
              <w:ind w:firstLine="0"/>
              <w:jc w:val="right"/>
              <w:rPr>
                <w:sz w:val="16"/>
                <w:szCs w:val="16"/>
              </w:rPr>
            </w:pPr>
            <w:r w:rsidRPr="004A39D7">
              <w:rPr>
                <w:sz w:val="16"/>
                <w:szCs w:val="16"/>
              </w:rPr>
              <w:t>5 108,5</w:t>
            </w:r>
          </w:p>
        </w:tc>
        <w:tc>
          <w:tcPr>
            <w:tcW w:w="992" w:type="dxa"/>
            <w:tcBorders>
              <w:top w:val="nil"/>
              <w:left w:val="nil"/>
              <w:bottom w:val="single" w:sz="4" w:space="0" w:color="auto"/>
              <w:right w:val="single" w:sz="4" w:space="0" w:color="auto"/>
            </w:tcBorders>
            <w:shd w:val="clear" w:color="auto" w:fill="auto"/>
            <w:noWrap/>
            <w:vAlign w:val="center"/>
            <w:hideMark/>
          </w:tcPr>
          <w:p w14:paraId="4503820A" w14:textId="77777777" w:rsidR="004A39D7" w:rsidRPr="004A39D7" w:rsidRDefault="004A39D7" w:rsidP="004A39D7">
            <w:pPr>
              <w:spacing w:line="240" w:lineRule="auto"/>
              <w:ind w:firstLine="0"/>
              <w:jc w:val="right"/>
              <w:rPr>
                <w:sz w:val="16"/>
                <w:szCs w:val="16"/>
              </w:rPr>
            </w:pPr>
            <w:r w:rsidRPr="004A39D7">
              <w:rPr>
                <w:sz w:val="16"/>
                <w:szCs w:val="16"/>
              </w:rPr>
              <w:t>5 108,5</w:t>
            </w:r>
          </w:p>
        </w:tc>
      </w:tr>
      <w:tr w:rsidR="004A39D7" w:rsidRPr="004A39D7" w14:paraId="585D1ED0" w14:textId="77777777" w:rsidTr="00825987">
        <w:trPr>
          <w:trHeight w:val="960"/>
        </w:trPr>
        <w:tc>
          <w:tcPr>
            <w:tcW w:w="3627" w:type="dxa"/>
            <w:tcBorders>
              <w:top w:val="single" w:sz="4" w:space="0" w:color="auto"/>
              <w:left w:val="nil"/>
              <w:bottom w:val="single" w:sz="4" w:space="0" w:color="auto"/>
              <w:right w:val="single" w:sz="4" w:space="0" w:color="auto"/>
            </w:tcBorders>
            <w:shd w:val="clear" w:color="000000" w:fill="FFFFFF"/>
            <w:vAlign w:val="center"/>
            <w:hideMark/>
          </w:tcPr>
          <w:p w14:paraId="53499185" w14:textId="77777777" w:rsidR="004A39D7" w:rsidRPr="004A39D7" w:rsidRDefault="004A39D7" w:rsidP="004A39D7">
            <w:pPr>
              <w:spacing w:line="240" w:lineRule="auto"/>
              <w:ind w:firstLine="0"/>
              <w:jc w:val="left"/>
              <w:rPr>
                <w:sz w:val="18"/>
                <w:szCs w:val="18"/>
              </w:rPr>
            </w:pPr>
            <w:r w:rsidRPr="004A39D7">
              <w:rPr>
                <w:sz w:val="18"/>
                <w:szCs w:val="18"/>
              </w:rPr>
              <w:t>Обеспечение комплексного развития сельских территорий (улучшение жилищных условий граждан, проживающих на сельских территориях) (софинансирование)</w:t>
            </w:r>
          </w:p>
        </w:tc>
        <w:tc>
          <w:tcPr>
            <w:tcW w:w="1219" w:type="dxa"/>
            <w:tcBorders>
              <w:top w:val="nil"/>
              <w:left w:val="nil"/>
              <w:bottom w:val="single" w:sz="4" w:space="0" w:color="auto"/>
              <w:right w:val="single" w:sz="4" w:space="0" w:color="auto"/>
            </w:tcBorders>
            <w:shd w:val="clear" w:color="auto" w:fill="auto"/>
            <w:vAlign w:val="center"/>
            <w:hideMark/>
          </w:tcPr>
          <w:p w14:paraId="4860753B"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77E3113"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7F2D7B2B"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0EDB1596" w14:textId="77777777" w:rsidR="004A39D7" w:rsidRPr="004A39D7" w:rsidRDefault="004A39D7" w:rsidP="004A39D7">
            <w:pPr>
              <w:spacing w:line="240" w:lineRule="auto"/>
              <w:ind w:firstLine="0"/>
              <w:jc w:val="center"/>
              <w:rPr>
                <w:sz w:val="16"/>
                <w:szCs w:val="16"/>
              </w:rPr>
            </w:pPr>
            <w:r w:rsidRPr="004A39D7">
              <w:rPr>
                <w:sz w:val="16"/>
                <w:szCs w:val="16"/>
              </w:rPr>
              <w:t>00 0 00 L5764</w:t>
            </w:r>
          </w:p>
        </w:tc>
        <w:tc>
          <w:tcPr>
            <w:tcW w:w="590" w:type="dxa"/>
            <w:tcBorders>
              <w:top w:val="nil"/>
              <w:left w:val="nil"/>
              <w:bottom w:val="single" w:sz="4" w:space="0" w:color="auto"/>
              <w:right w:val="single" w:sz="4" w:space="0" w:color="auto"/>
            </w:tcBorders>
            <w:shd w:val="clear" w:color="auto" w:fill="auto"/>
            <w:vAlign w:val="center"/>
            <w:hideMark/>
          </w:tcPr>
          <w:p w14:paraId="05D7E3CD"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464AEDD0" w14:textId="77777777" w:rsidR="004A39D7" w:rsidRPr="004A39D7" w:rsidRDefault="004A39D7" w:rsidP="004A39D7">
            <w:pPr>
              <w:spacing w:line="240" w:lineRule="auto"/>
              <w:ind w:firstLine="0"/>
              <w:jc w:val="right"/>
              <w:rPr>
                <w:sz w:val="16"/>
                <w:szCs w:val="16"/>
              </w:rPr>
            </w:pPr>
            <w:r w:rsidRPr="004A39D7">
              <w:rPr>
                <w:sz w:val="16"/>
                <w:szCs w:val="16"/>
              </w:rPr>
              <w:t>1 409,2</w:t>
            </w:r>
          </w:p>
        </w:tc>
        <w:tc>
          <w:tcPr>
            <w:tcW w:w="992" w:type="dxa"/>
            <w:tcBorders>
              <w:top w:val="nil"/>
              <w:left w:val="nil"/>
              <w:bottom w:val="single" w:sz="4" w:space="0" w:color="auto"/>
              <w:right w:val="single" w:sz="4" w:space="0" w:color="auto"/>
            </w:tcBorders>
            <w:shd w:val="clear" w:color="auto" w:fill="auto"/>
            <w:noWrap/>
            <w:vAlign w:val="center"/>
            <w:hideMark/>
          </w:tcPr>
          <w:p w14:paraId="43922332"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16EA859" w14:textId="77777777" w:rsidTr="00825987">
        <w:trPr>
          <w:trHeight w:val="480"/>
        </w:trPr>
        <w:tc>
          <w:tcPr>
            <w:tcW w:w="3627" w:type="dxa"/>
            <w:tcBorders>
              <w:top w:val="nil"/>
              <w:left w:val="nil"/>
              <w:bottom w:val="nil"/>
              <w:right w:val="nil"/>
            </w:tcBorders>
            <w:shd w:val="clear" w:color="auto" w:fill="auto"/>
            <w:vAlign w:val="center"/>
            <w:hideMark/>
          </w:tcPr>
          <w:p w14:paraId="0773EFC0" w14:textId="77777777" w:rsidR="004A39D7" w:rsidRPr="004A39D7" w:rsidRDefault="004A39D7" w:rsidP="004A39D7">
            <w:pPr>
              <w:spacing w:line="240" w:lineRule="auto"/>
              <w:ind w:firstLine="0"/>
              <w:jc w:val="left"/>
              <w:rPr>
                <w:sz w:val="18"/>
                <w:szCs w:val="18"/>
              </w:rPr>
            </w:pPr>
            <w:r w:rsidRPr="004A39D7">
              <w:rPr>
                <w:sz w:val="18"/>
                <w:szCs w:val="18"/>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05C15898"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5706967"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24887860"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227EBA31" w14:textId="77777777" w:rsidR="004A39D7" w:rsidRPr="004A39D7" w:rsidRDefault="004A39D7" w:rsidP="004A39D7">
            <w:pPr>
              <w:spacing w:line="240" w:lineRule="auto"/>
              <w:ind w:firstLine="0"/>
              <w:jc w:val="center"/>
              <w:rPr>
                <w:sz w:val="16"/>
                <w:szCs w:val="16"/>
              </w:rPr>
            </w:pPr>
            <w:r w:rsidRPr="004A39D7">
              <w:rPr>
                <w:sz w:val="16"/>
                <w:szCs w:val="16"/>
              </w:rPr>
              <w:t>00 0 00 L5764</w:t>
            </w:r>
          </w:p>
        </w:tc>
        <w:tc>
          <w:tcPr>
            <w:tcW w:w="590" w:type="dxa"/>
            <w:tcBorders>
              <w:top w:val="nil"/>
              <w:left w:val="nil"/>
              <w:bottom w:val="single" w:sz="4" w:space="0" w:color="auto"/>
              <w:right w:val="single" w:sz="4" w:space="0" w:color="auto"/>
            </w:tcBorders>
            <w:shd w:val="clear" w:color="auto" w:fill="auto"/>
            <w:vAlign w:val="center"/>
            <w:hideMark/>
          </w:tcPr>
          <w:p w14:paraId="72B9AFEE" w14:textId="77777777" w:rsidR="004A39D7" w:rsidRPr="004A39D7" w:rsidRDefault="004A39D7" w:rsidP="004A39D7">
            <w:pPr>
              <w:spacing w:line="240" w:lineRule="auto"/>
              <w:ind w:firstLine="0"/>
              <w:jc w:val="center"/>
              <w:rPr>
                <w:sz w:val="16"/>
                <w:szCs w:val="16"/>
              </w:rPr>
            </w:pPr>
            <w:r w:rsidRPr="004A39D7">
              <w:rPr>
                <w:sz w:val="16"/>
                <w:szCs w:val="16"/>
              </w:rPr>
              <w:t>320</w:t>
            </w:r>
          </w:p>
        </w:tc>
        <w:tc>
          <w:tcPr>
            <w:tcW w:w="993" w:type="dxa"/>
            <w:tcBorders>
              <w:top w:val="nil"/>
              <w:left w:val="nil"/>
              <w:bottom w:val="single" w:sz="4" w:space="0" w:color="auto"/>
              <w:right w:val="single" w:sz="4" w:space="0" w:color="auto"/>
            </w:tcBorders>
            <w:shd w:val="clear" w:color="auto" w:fill="auto"/>
            <w:noWrap/>
            <w:vAlign w:val="center"/>
            <w:hideMark/>
          </w:tcPr>
          <w:p w14:paraId="589F3E43" w14:textId="77777777" w:rsidR="004A39D7" w:rsidRPr="004A39D7" w:rsidRDefault="004A39D7" w:rsidP="004A39D7">
            <w:pPr>
              <w:spacing w:line="240" w:lineRule="auto"/>
              <w:ind w:firstLine="0"/>
              <w:jc w:val="right"/>
              <w:rPr>
                <w:sz w:val="16"/>
                <w:szCs w:val="16"/>
              </w:rPr>
            </w:pPr>
            <w:r w:rsidRPr="004A39D7">
              <w:rPr>
                <w:sz w:val="16"/>
                <w:szCs w:val="16"/>
              </w:rPr>
              <w:t>1 409,2</w:t>
            </w:r>
          </w:p>
        </w:tc>
        <w:tc>
          <w:tcPr>
            <w:tcW w:w="992" w:type="dxa"/>
            <w:tcBorders>
              <w:top w:val="nil"/>
              <w:left w:val="nil"/>
              <w:bottom w:val="single" w:sz="4" w:space="0" w:color="auto"/>
              <w:right w:val="single" w:sz="4" w:space="0" w:color="auto"/>
            </w:tcBorders>
            <w:shd w:val="clear" w:color="auto" w:fill="auto"/>
            <w:noWrap/>
            <w:vAlign w:val="center"/>
            <w:hideMark/>
          </w:tcPr>
          <w:p w14:paraId="70247378"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7456A11" w14:textId="77777777" w:rsidTr="00825987">
        <w:trPr>
          <w:trHeight w:val="300"/>
        </w:trPr>
        <w:tc>
          <w:tcPr>
            <w:tcW w:w="3627"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D3D2B95" w14:textId="77777777" w:rsidR="004A39D7" w:rsidRPr="004A39D7" w:rsidRDefault="004A39D7" w:rsidP="004A39D7">
            <w:pPr>
              <w:spacing w:line="240" w:lineRule="auto"/>
              <w:ind w:firstLine="0"/>
              <w:jc w:val="left"/>
              <w:rPr>
                <w:b/>
                <w:bCs/>
                <w:sz w:val="18"/>
                <w:szCs w:val="18"/>
              </w:rPr>
            </w:pPr>
            <w:r w:rsidRPr="004A39D7">
              <w:rPr>
                <w:b/>
                <w:bCs/>
                <w:sz w:val="18"/>
                <w:szCs w:val="18"/>
              </w:rPr>
              <w:t>Социальная политика</w:t>
            </w:r>
          </w:p>
        </w:tc>
        <w:tc>
          <w:tcPr>
            <w:tcW w:w="1219" w:type="dxa"/>
            <w:tcBorders>
              <w:top w:val="nil"/>
              <w:left w:val="nil"/>
              <w:bottom w:val="single" w:sz="4" w:space="0" w:color="auto"/>
              <w:right w:val="single" w:sz="4" w:space="0" w:color="auto"/>
            </w:tcBorders>
            <w:shd w:val="clear" w:color="000000" w:fill="FFFF00"/>
            <w:vAlign w:val="center"/>
            <w:hideMark/>
          </w:tcPr>
          <w:p w14:paraId="3EBDD762"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3FCA5CB" w14:textId="77777777" w:rsidR="004A39D7" w:rsidRPr="004A39D7" w:rsidRDefault="004A39D7" w:rsidP="004A39D7">
            <w:pPr>
              <w:spacing w:line="240" w:lineRule="auto"/>
              <w:ind w:firstLine="0"/>
              <w:jc w:val="center"/>
              <w:rPr>
                <w:b/>
                <w:bCs/>
                <w:sz w:val="18"/>
                <w:szCs w:val="18"/>
              </w:rPr>
            </w:pPr>
            <w:r w:rsidRPr="004A39D7">
              <w:rPr>
                <w:b/>
                <w:bCs/>
                <w:sz w:val="18"/>
                <w:szCs w:val="18"/>
              </w:rPr>
              <w:t>10</w:t>
            </w:r>
          </w:p>
        </w:tc>
        <w:tc>
          <w:tcPr>
            <w:tcW w:w="663" w:type="dxa"/>
            <w:tcBorders>
              <w:top w:val="nil"/>
              <w:left w:val="nil"/>
              <w:bottom w:val="single" w:sz="4" w:space="0" w:color="auto"/>
              <w:right w:val="single" w:sz="4" w:space="0" w:color="auto"/>
            </w:tcBorders>
            <w:shd w:val="clear" w:color="000000" w:fill="FFFF00"/>
            <w:vAlign w:val="center"/>
            <w:hideMark/>
          </w:tcPr>
          <w:p w14:paraId="5E711265"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774" w:type="dxa"/>
            <w:tcBorders>
              <w:top w:val="nil"/>
              <w:left w:val="nil"/>
              <w:bottom w:val="single" w:sz="4" w:space="0" w:color="auto"/>
              <w:right w:val="single" w:sz="4" w:space="0" w:color="auto"/>
            </w:tcBorders>
            <w:shd w:val="clear" w:color="000000" w:fill="FFFF00"/>
            <w:vAlign w:val="center"/>
            <w:hideMark/>
          </w:tcPr>
          <w:p w14:paraId="32DB88A1"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590" w:type="dxa"/>
            <w:tcBorders>
              <w:top w:val="nil"/>
              <w:left w:val="nil"/>
              <w:bottom w:val="single" w:sz="4" w:space="0" w:color="auto"/>
              <w:right w:val="single" w:sz="4" w:space="0" w:color="auto"/>
            </w:tcBorders>
            <w:shd w:val="clear" w:color="000000" w:fill="FFFF00"/>
            <w:vAlign w:val="center"/>
            <w:hideMark/>
          </w:tcPr>
          <w:p w14:paraId="2B155D75"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00"/>
            <w:vAlign w:val="center"/>
            <w:hideMark/>
          </w:tcPr>
          <w:p w14:paraId="6DAF2A97" w14:textId="77777777" w:rsidR="004A39D7" w:rsidRPr="004A39D7" w:rsidRDefault="004A39D7" w:rsidP="004A39D7">
            <w:pPr>
              <w:spacing w:line="240" w:lineRule="auto"/>
              <w:ind w:firstLine="0"/>
              <w:jc w:val="right"/>
              <w:rPr>
                <w:b/>
                <w:bCs/>
                <w:sz w:val="18"/>
                <w:szCs w:val="18"/>
              </w:rPr>
            </w:pPr>
            <w:r w:rsidRPr="004A39D7">
              <w:rPr>
                <w:b/>
                <w:bCs/>
                <w:sz w:val="18"/>
                <w:szCs w:val="18"/>
              </w:rPr>
              <w:t>3 187,3</w:t>
            </w:r>
          </w:p>
        </w:tc>
        <w:tc>
          <w:tcPr>
            <w:tcW w:w="992" w:type="dxa"/>
            <w:tcBorders>
              <w:top w:val="nil"/>
              <w:left w:val="nil"/>
              <w:bottom w:val="single" w:sz="4" w:space="0" w:color="auto"/>
              <w:right w:val="single" w:sz="4" w:space="0" w:color="auto"/>
            </w:tcBorders>
            <w:shd w:val="clear" w:color="000000" w:fill="FFFF00"/>
            <w:vAlign w:val="center"/>
            <w:hideMark/>
          </w:tcPr>
          <w:p w14:paraId="7401E1EE" w14:textId="77777777" w:rsidR="004A39D7" w:rsidRPr="004A39D7" w:rsidRDefault="004A39D7" w:rsidP="004A39D7">
            <w:pPr>
              <w:spacing w:line="240" w:lineRule="auto"/>
              <w:ind w:firstLine="0"/>
              <w:jc w:val="right"/>
              <w:rPr>
                <w:b/>
                <w:bCs/>
                <w:sz w:val="18"/>
                <w:szCs w:val="18"/>
              </w:rPr>
            </w:pPr>
            <w:r w:rsidRPr="004A39D7">
              <w:rPr>
                <w:b/>
                <w:bCs/>
                <w:sz w:val="18"/>
                <w:szCs w:val="18"/>
              </w:rPr>
              <w:t>2 804,8</w:t>
            </w:r>
          </w:p>
        </w:tc>
      </w:tr>
      <w:tr w:rsidR="004A39D7" w:rsidRPr="004A39D7" w14:paraId="123357B3"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0D02B25F" w14:textId="77777777" w:rsidR="004A39D7" w:rsidRPr="004A39D7" w:rsidRDefault="004A39D7" w:rsidP="004A39D7">
            <w:pPr>
              <w:spacing w:line="240" w:lineRule="auto"/>
              <w:ind w:firstLine="0"/>
              <w:jc w:val="left"/>
              <w:rPr>
                <w:b/>
                <w:bCs/>
                <w:sz w:val="18"/>
                <w:szCs w:val="18"/>
              </w:rPr>
            </w:pPr>
            <w:r w:rsidRPr="004A39D7">
              <w:rPr>
                <w:b/>
                <w:bCs/>
                <w:sz w:val="18"/>
                <w:szCs w:val="18"/>
              </w:rPr>
              <w:t>Охрана семьи и детства</w:t>
            </w:r>
          </w:p>
        </w:tc>
        <w:tc>
          <w:tcPr>
            <w:tcW w:w="1219" w:type="dxa"/>
            <w:tcBorders>
              <w:top w:val="nil"/>
              <w:left w:val="nil"/>
              <w:bottom w:val="single" w:sz="4" w:space="0" w:color="auto"/>
              <w:right w:val="single" w:sz="4" w:space="0" w:color="auto"/>
            </w:tcBorders>
            <w:shd w:val="clear" w:color="auto" w:fill="auto"/>
            <w:vAlign w:val="center"/>
            <w:hideMark/>
          </w:tcPr>
          <w:p w14:paraId="3B818FB9"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7473824C" w14:textId="77777777" w:rsidR="004A39D7" w:rsidRPr="004A39D7" w:rsidRDefault="004A39D7" w:rsidP="004A39D7">
            <w:pPr>
              <w:spacing w:line="240" w:lineRule="auto"/>
              <w:ind w:firstLine="0"/>
              <w:jc w:val="center"/>
              <w:rPr>
                <w:b/>
                <w:bCs/>
                <w:sz w:val="18"/>
                <w:szCs w:val="18"/>
              </w:rPr>
            </w:pPr>
            <w:r w:rsidRPr="004A39D7">
              <w:rPr>
                <w:b/>
                <w:bCs/>
                <w:sz w:val="18"/>
                <w:szCs w:val="18"/>
              </w:rPr>
              <w:t>10</w:t>
            </w:r>
          </w:p>
        </w:tc>
        <w:tc>
          <w:tcPr>
            <w:tcW w:w="663" w:type="dxa"/>
            <w:tcBorders>
              <w:top w:val="nil"/>
              <w:left w:val="nil"/>
              <w:bottom w:val="single" w:sz="4" w:space="0" w:color="auto"/>
              <w:right w:val="single" w:sz="4" w:space="0" w:color="auto"/>
            </w:tcBorders>
            <w:shd w:val="clear" w:color="000000" w:fill="FFFF00"/>
            <w:vAlign w:val="center"/>
            <w:hideMark/>
          </w:tcPr>
          <w:p w14:paraId="0E5A9280" w14:textId="77777777" w:rsidR="004A39D7" w:rsidRPr="004A39D7" w:rsidRDefault="004A39D7" w:rsidP="004A39D7">
            <w:pPr>
              <w:spacing w:line="240" w:lineRule="auto"/>
              <w:ind w:firstLine="0"/>
              <w:jc w:val="center"/>
              <w:rPr>
                <w:b/>
                <w:bCs/>
                <w:sz w:val="18"/>
                <w:szCs w:val="18"/>
              </w:rPr>
            </w:pPr>
            <w:r w:rsidRPr="004A39D7">
              <w:rPr>
                <w:b/>
                <w:bCs/>
                <w:sz w:val="18"/>
                <w:szCs w:val="18"/>
              </w:rPr>
              <w:t>04</w:t>
            </w:r>
          </w:p>
        </w:tc>
        <w:tc>
          <w:tcPr>
            <w:tcW w:w="774" w:type="dxa"/>
            <w:tcBorders>
              <w:top w:val="nil"/>
              <w:left w:val="nil"/>
              <w:bottom w:val="single" w:sz="4" w:space="0" w:color="auto"/>
              <w:right w:val="single" w:sz="4" w:space="0" w:color="auto"/>
            </w:tcBorders>
            <w:shd w:val="clear" w:color="000000" w:fill="FFFF00"/>
            <w:vAlign w:val="center"/>
            <w:hideMark/>
          </w:tcPr>
          <w:p w14:paraId="43B2F9C3"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590" w:type="dxa"/>
            <w:tcBorders>
              <w:top w:val="nil"/>
              <w:left w:val="nil"/>
              <w:bottom w:val="single" w:sz="4" w:space="0" w:color="auto"/>
              <w:right w:val="single" w:sz="4" w:space="0" w:color="auto"/>
            </w:tcBorders>
            <w:shd w:val="clear" w:color="000000" w:fill="FFFF00"/>
            <w:vAlign w:val="center"/>
            <w:hideMark/>
          </w:tcPr>
          <w:p w14:paraId="44248FB2"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49A9820B" w14:textId="77777777" w:rsidR="004A39D7" w:rsidRPr="004A39D7" w:rsidRDefault="004A39D7" w:rsidP="004A39D7">
            <w:pPr>
              <w:spacing w:line="240" w:lineRule="auto"/>
              <w:ind w:firstLine="0"/>
              <w:jc w:val="right"/>
              <w:rPr>
                <w:b/>
                <w:bCs/>
                <w:sz w:val="18"/>
                <w:szCs w:val="18"/>
              </w:rPr>
            </w:pPr>
            <w:r w:rsidRPr="004A39D7">
              <w:rPr>
                <w:b/>
                <w:bCs/>
                <w:sz w:val="18"/>
                <w:szCs w:val="18"/>
              </w:rPr>
              <w:t>3 187,3</w:t>
            </w:r>
          </w:p>
        </w:tc>
        <w:tc>
          <w:tcPr>
            <w:tcW w:w="992" w:type="dxa"/>
            <w:tcBorders>
              <w:top w:val="nil"/>
              <w:left w:val="nil"/>
              <w:bottom w:val="single" w:sz="4" w:space="0" w:color="auto"/>
              <w:right w:val="single" w:sz="4" w:space="0" w:color="auto"/>
            </w:tcBorders>
            <w:shd w:val="clear" w:color="000000" w:fill="FFFF00"/>
            <w:noWrap/>
            <w:vAlign w:val="center"/>
            <w:hideMark/>
          </w:tcPr>
          <w:p w14:paraId="06EECCCC" w14:textId="77777777" w:rsidR="004A39D7" w:rsidRPr="004A39D7" w:rsidRDefault="004A39D7" w:rsidP="004A39D7">
            <w:pPr>
              <w:spacing w:line="240" w:lineRule="auto"/>
              <w:ind w:firstLine="0"/>
              <w:jc w:val="right"/>
              <w:rPr>
                <w:b/>
                <w:bCs/>
                <w:sz w:val="18"/>
                <w:szCs w:val="18"/>
              </w:rPr>
            </w:pPr>
            <w:r w:rsidRPr="004A39D7">
              <w:rPr>
                <w:b/>
                <w:bCs/>
                <w:sz w:val="18"/>
                <w:szCs w:val="18"/>
              </w:rPr>
              <w:t>2 804,8</w:t>
            </w:r>
          </w:p>
        </w:tc>
      </w:tr>
      <w:tr w:rsidR="004A39D7" w:rsidRPr="004A39D7" w14:paraId="5DC29C2A" w14:textId="77777777" w:rsidTr="00825987">
        <w:trPr>
          <w:trHeight w:val="48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56B81A3C" w14:textId="77777777" w:rsidR="004A39D7" w:rsidRPr="004A39D7" w:rsidRDefault="004A39D7" w:rsidP="004A39D7">
            <w:pPr>
              <w:spacing w:line="240" w:lineRule="auto"/>
              <w:ind w:firstLine="0"/>
              <w:jc w:val="left"/>
              <w:rPr>
                <w:sz w:val="18"/>
                <w:szCs w:val="18"/>
              </w:rPr>
            </w:pPr>
            <w:r w:rsidRPr="004A39D7">
              <w:rPr>
                <w:sz w:val="18"/>
                <w:szCs w:val="18"/>
              </w:rPr>
              <w:t>Реализация мероприятий по обеспечению жильем молодых семей</w:t>
            </w:r>
          </w:p>
        </w:tc>
        <w:tc>
          <w:tcPr>
            <w:tcW w:w="1219" w:type="dxa"/>
            <w:tcBorders>
              <w:top w:val="nil"/>
              <w:left w:val="nil"/>
              <w:bottom w:val="single" w:sz="4" w:space="0" w:color="auto"/>
              <w:right w:val="single" w:sz="4" w:space="0" w:color="auto"/>
            </w:tcBorders>
            <w:shd w:val="clear" w:color="auto" w:fill="auto"/>
            <w:vAlign w:val="center"/>
            <w:hideMark/>
          </w:tcPr>
          <w:p w14:paraId="6FD3501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8B3F8C4" w14:textId="77777777" w:rsidR="004A39D7" w:rsidRPr="004A39D7" w:rsidRDefault="004A39D7" w:rsidP="004A39D7">
            <w:pPr>
              <w:spacing w:line="240" w:lineRule="auto"/>
              <w:ind w:firstLine="0"/>
              <w:jc w:val="center"/>
              <w:rPr>
                <w:sz w:val="18"/>
                <w:szCs w:val="18"/>
              </w:rPr>
            </w:pPr>
            <w:r w:rsidRPr="004A39D7">
              <w:rPr>
                <w:sz w:val="18"/>
                <w:szCs w:val="18"/>
              </w:rPr>
              <w:t>10</w:t>
            </w:r>
          </w:p>
        </w:tc>
        <w:tc>
          <w:tcPr>
            <w:tcW w:w="663" w:type="dxa"/>
            <w:tcBorders>
              <w:top w:val="nil"/>
              <w:left w:val="nil"/>
              <w:bottom w:val="single" w:sz="4" w:space="0" w:color="auto"/>
              <w:right w:val="single" w:sz="4" w:space="0" w:color="auto"/>
            </w:tcBorders>
            <w:shd w:val="clear" w:color="auto" w:fill="auto"/>
            <w:vAlign w:val="center"/>
            <w:hideMark/>
          </w:tcPr>
          <w:p w14:paraId="4B5B4773" w14:textId="77777777" w:rsidR="004A39D7" w:rsidRPr="004A39D7" w:rsidRDefault="004A39D7" w:rsidP="004A39D7">
            <w:pPr>
              <w:spacing w:line="240" w:lineRule="auto"/>
              <w:ind w:firstLine="0"/>
              <w:jc w:val="center"/>
              <w:rPr>
                <w:sz w:val="18"/>
                <w:szCs w:val="18"/>
              </w:rPr>
            </w:pPr>
            <w:r w:rsidRPr="004A39D7">
              <w:rPr>
                <w:sz w:val="18"/>
                <w:szCs w:val="18"/>
              </w:rPr>
              <w:t>04</w:t>
            </w:r>
          </w:p>
        </w:tc>
        <w:tc>
          <w:tcPr>
            <w:tcW w:w="774" w:type="dxa"/>
            <w:tcBorders>
              <w:top w:val="nil"/>
              <w:left w:val="nil"/>
              <w:bottom w:val="single" w:sz="4" w:space="0" w:color="auto"/>
              <w:right w:val="single" w:sz="4" w:space="0" w:color="auto"/>
            </w:tcBorders>
            <w:shd w:val="clear" w:color="000000" w:fill="FFFFFF"/>
            <w:vAlign w:val="center"/>
            <w:hideMark/>
          </w:tcPr>
          <w:p w14:paraId="07D0F53A" w14:textId="77777777" w:rsidR="004A39D7" w:rsidRPr="004A39D7" w:rsidRDefault="004A39D7" w:rsidP="004A39D7">
            <w:pPr>
              <w:spacing w:line="240" w:lineRule="auto"/>
              <w:ind w:firstLine="0"/>
              <w:jc w:val="center"/>
              <w:rPr>
                <w:sz w:val="18"/>
                <w:szCs w:val="18"/>
              </w:rPr>
            </w:pPr>
            <w:r w:rsidRPr="004A39D7">
              <w:rPr>
                <w:sz w:val="18"/>
                <w:szCs w:val="18"/>
              </w:rPr>
              <w:t>00 0 00 L4970</w:t>
            </w:r>
          </w:p>
        </w:tc>
        <w:tc>
          <w:tcPr>
            <w:tcW w:w="590" w:type="dxa"/>
            <w:tcBorders>
              <w:top w:val="nil"/>
              <w:left w:val="nil"/>
              <w:bottom w:val="single" w:sz="4" w:space="0" w:color="auto"/>
              <w:right w:val="single" w:sz="4" w:space="0" w:color="auto"/>
            </w:tcBorders>
            <w:shd w:val="clear" w:color="auto" w:fill="auto"/>
            <w:vAlign w:val="center"/>
            <w:hideMark/>
          </w:tcPr>
          <w:p w14:paraId="765C5B81"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502F4EDC" w14:textId="77777777" w:rsidR="004A39D7" w:rsidRPr="004A39D7" w:rsidRDefault="004A39D7" w:rsidP="004A39D7">
            <w:pPr>
              <w:spacing w:line="240" w:lineRule="auto"/>
              <w:ind w:firstLine="0"/>
              <w:jc w:val="right"/>
              <w:rPr>
                <w:sz w:val="18"/>
                <w:szCs w:val="18"/>
              </w:rPr>
            </w:pPr>
            <w:r w:rsidRPr="004A39D7">
              <w:rPr>
                <w:sz w:val="18"/>
                <w:szCs w:val="18"/>
              </w:rPr>
              <w:t>2 804,8</w:t>
            </w:r>
          </w:p>
        </w:tc>
        <w:tc>
          <w:tcPr>
            <w:tcW w:w="992" w:type="dxa"/>
            <w:tcBorders>
              <w:top w:val="nil"/>
              <w:left w:val="nil"/>
              <w:bottom w:val="single" w:sz="4" w:space="0" w:color="auto"/>
              <w:right w:val="single" w:sz="4" w:space="0" w:color="auto"/>
            </w:tcBorders>
            <w:shd w:val="clear" w:color="auto" w:fill="auto"/>
            <w:noWrap/>
            <w:vAlign w:val="center"/>
            <w:hideMark/>
          </w:tcPr>
          <w:p w14:paraId="41F13672" w14:textId="77777777" w:rsidR="004A39D7" w:rsidRPr="004A39D7" w:rsidRDefault="004A39D7" w:rsidP="004A39D7">
            <w:pPr>
              <w:spacing w:line="240" w:lineRule="auto"/>
              <w:ind w:firstLine="0"/>
              <w:jc w:val="right"/>
              <w:rPr>
                <w:sz w:val="18"/>
                <w:szCs w:val="18"/>
              </w:rPr>
            </w:pPr>
            <w:r w:rsidRPr="004A39D7">
              <w:rPr>
                <w:sz w:val="18"/>
                <w:szCs w:val="18"/>
              </w:rPr>
              <w:t>2 804,8</w:t>
            </w:r>
          </w:p>
        </w:tc>
      </w:tr>
      <w:tr w:rsidR="004A39D7" w:rsidRPr="004A39D7" w14:paraId="2461BB69" w14:textId="77777777" w:rsidTr="00825987">
        <w:trPr>
          <w:trHeight w:val="48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DEDCE8D" w14:textId="77777777" w:rsidR="004A39D7" w:rsidRPr="004A39D7" w:rsidRDefault="004A39D7" w:rsidP="004A39D7">
            <w:pPr>
              <w:spacing w:line="240" w:lineRule="auto"/>
              <w:ind w:firstLine="0"/>
              <w:jc w:val="left"/>
              <w:rPr>
                <w:sz w:val="18"/>
                <w:szCs w:val="18"/>
              </w:rPr>
            </w:pPr>
            <w:r w:rsidRPr="004A39D7">
              <w:rPr>
                <w:sz w:val="18"/>
                <w:szCs w:val="18"/>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7719C22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23A1E39" w14:textId="77777777" w:rsidR="004A39D7" w:rsidRPr="004A39D7" w:rsidRDefault="004A39D7" w:rsidP="004A39D7">
            <w:pPr>
              <w:spacing w:line="240" w:lineRule="auto"/>
              <w:ind w:firstLine="0"/>
              <w:jc w:val="center"/>
              <w:rPr>
                <w:sz w:val="18"/>
                <w:szCs w:val="18"/>
              </w:rPr>
            </w:pPr>
            <w:r w:rsidRPr="004A39D7">
              <w:rPr>
                <w:sz w:val="18"/>
                <w:szCs w:val="18"/>
              </w:rPr>
              <w:t>10</w:t>
            </w:r>
          </w:p>
        </w:tc>
        <w:tc>
          <w:tcPr>
            <w:tcW w:w="663" w:type="dxa"/>
            <w:tcBorders>
              <w:top w:val="nil"/>
              <w:left w:val="nil"/>
              <w:bottom w:val="single" w:sz="4" w:space="0" w:color="auto"/>
              <w:right w:val="single" w:sz="4" w:space="0" w:color="auto"/>
            </w:tcBorders>
            <w:shd w:val="clear" w:color="auto" w:fill="auto"/>
            <w:vAlign w:val="center"/>
            <w:hideMark/>
          </w:tcPr>
          <w:p w14:paraId="7AA63244" w14:textId="77777777" w:rsidR="004A39D7" w:rsidRPr="004A39D7" w:rsidRDefault="004A39D7" w:rsidP="004A39D7">
            <w:pPr>
              <w:spacing w:line="240" w:lineRule="auto"/>
              <w:ind w:firstLine="0"/>
              <w:jc w:val="center"/>
              <w:rPr>
                <w:sz w:val="18"/>
                <w:szCs w:val="18"/>
              </w:rPr>
            </w:pPr>
            <w:r w:rsidRPr="004A39D7">
              <w:rPr>
                <w:sz w:val="18"/>
                <w:szCs w:val="18"/>
              </w:rPr>
              <w:t>04</w:t>
            </w:r>
          </w:p>
        </w:tc>
        <w:tc>
          <w:tcPr>
            <w:tcW w:w="774" w:type="dxa"/>
            <w:tcBorders>
              <w:top w:val="nil"/>
              <w:left w:val="nil"/>
              <w:bottom w:val="single" w:sz="4" w:space="0" w:color="auto"/>
              <w:right w:val="single" w:sz="4" w:space="0" w:color="auto"/>
            </w:tcBorders>
            <w:shd w:val="clear" w:color="000000" w:fill="FFFFFF"/>
            <w:vAlign w:val="center"/>
            <w:hideMark/>
          </w:tcPr>
          <w:p w14:paraId="54E3586F" w14:textId="77777777" w:rsidR="004A39D7" w:rsidRPr="004A39D7" w:rsidRDefault="004A39D7" w:rsidP="004A39D7">
            <w:pPr>
              <w:spacing w:line="240" w:lineRule="auto"/>
              <w:ind w:firstLine="0"/>
              <w:jc w:val="center"/>
              <w:rPr>
                <w:sz w:val="18"/>
                <w:szCs w:val="18"/>
              </w:rPr>
            </w:pPr>
            <w:r w:rsidRPr="004A39D7">
              <w:rPr>
                <w:sz w:val="18"/>
                <w:szCs w:val="18"/>
              </w:rPr>
              <w:t>00 0 00 L4970</w:t>
            </w:r>
          </w:p>
        </w:tc>
        <w:tc>
          <w:tcPr>
            <w:tcW w:w="590" w:type="dxa"/>
            <w:tcBorders>
              <w:top w:val="nil"/>
              <w:left w:val="nil"/>
              <w:bottom w:val="single" w:sz="4" w:space="0" w:color="auto"/>
              <w:right w:val="single" w:sz="4" w:space="0" w:color="auto"/>
            </w:tcBorders>
            <w:shd w:val="clear" w:color="auto" w:fill="auto"/>
            <w:vAlign w:val="center"/>
            <w:hideMark/>
          </w:tcPr>
          <w:p w14:paraId="30C46C5F" w14:textId="77777777" w:rsidR="004A39D7" w:rsidRPr="004A39D7" w:rsidRDefault="004A39D7" w:rsidP="004A39D7">
            <w:pPr>
              <w:spacing w:line="240" w:lineRule="auto"/>
              <w:ind w:firstLine="0"/>
              <w:jc w:val="center"/>
              <w:rPr>
                <w:sz w:val="18"/>
                <w:szCs w:val="18"/>
              </w:rPr>
            </w:pPr>
            <w:r w:rsidRPr="004A39D7">
              <w:rPr>
                <w:sz w:val="18"/>
                <w:szCs w:val="18"/>
              </w:rPr>
              <w:t>320</w:t>
            </w:r>
          </w:p>
        </w:tc>
        <w:tc>
          <w:tcPr>
            <w:tcW w:w="993" w:type="dxa"/>
            <w:tcBorders>
              <w:top w:val="nil"/>
              <w:left w:val="nil"/>
              <w:bottom w:val="single" w:sz="4" w:space="0" w:color="auto"/>
              <w:right w:val="single" w:sz="4" w:space="0" w:color="auto"/>
            </w:tcBorders>
            <w:shd w:val="clear" w:color="auto" w:fill="auto"/>
            <w:noWrap/>
            <w:vAlign w:val="center"/>
            <w:hideMark/>
          </w:tcPr>
          <w:p w14:paraId="7A7E4E60" w14:textId="77777777" w:rsidR="004A39D7" w:rsidRPr="004A39D7" w:rsidRDefault="004A39D7" w:rsidP="004A39D7">
            <w:pPr>
              <w:spacing w:line="240" w:lineRule="auto"/>
              <w:ind w:firstLine="0"/>
              <w:jc w:val="right"/>
              <w:rPr>
                <w:sz w:val="18"/>
                <w:szCs w:val="18"/>
              </w:rPr>
            </w:pPr>
            <w:r w:rsidRPr="004A39D7">
              <w:rPr>
                <w:sz w:val="18"/>
                <w:szCs w:val="18"/>
              </w:rPr>
              <w:t>2 804,8</w:t>
            </w:r>
          </w:p>
        </w:tc>
        <w:tc>
          <w:tcPr>
            <w:tcW w:w="992" w:type="dxa"/>
            <w:tcBorders>
              <w:top w:val="nil"/>
              <w:left w:val="nil"/>
              <w:bottom w:val="single" w:sz="4" w:space="0" w:color="auto"/>
              <w:right w:val="single" w:sz="4" w:space="0" w:color="auto"/>
            </w:tcBorders>
            <w:shd w:val="clear" w:color="auto" w:fill="auto"/>
            <w:noWrap/>
            <w:vAlign w:val="center"/>
            <w:hideMark/>
          </w:tcPr>
          <w:p w14:paraId="5A91BF38" w14:textId="77777777" w:rsidR="004A39D7" w:rsidRPr="004A39D7" w:rsidRDefault="004A39D7" w:rsidP="004A39D7">
            <w:pPr>
              <w:spacing w:line="240" w:lineRule="auto"/>
              <w:ind w:firstLine="0"/>
              <w:jc w:val="right"/>
              <w:rPr>
                <w:sz w:val="16"/>
                <w:szCs w:val="16"/>
              </w:rPr>
            </w:pPr>
            <w:r w:rsidRPr="004A39D7">
              <w:rPr>
                <w:sz w:val="16"/>
                <w:szCs w:val="16"/>
              </w:rPr>
              <w:t>2 804,8</w:t>
            </w:r>
          </w:p>
        </w:tc>
      </w:tr>
      <w:tr w:rsidR="004A39D7" w:rsidRPr="004A39D7" w14:paraId="481104D5" w14:textId="77777777" w:rsidTr="00825987">
        <w:trPr>
          <w:trHeight w:val="48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545F6C7B" w14:textId="77777777" w:rsidR="004A39D7" w:rsidRPr="004A39D7" w:rsidRDefault="004A39D7" w:rsidP="004A39D7">
            <w:pPr>
              <w:spacing w:line="240" w:lineRule="auto"/>
              <w:ind w:firstLine="0"/>
              <w:jc w:val="left"/>
              <w:rPr>
                <w:sz w:val="18"/>
                <w:szCs w:val="18"/>
              </w:rPr>
            </w:pPr>
            <w:r w:rsidRPr="004A39D7">
              <w:rPr>
                <w:sz w:val="18"/>
                <w:szCs w:val="18"/>
              </w:rPr>
              <w:t>Реализация мероприятий по обеспечению жильем молодых семей (софинансирование)</w:t>
            </w:r>
          </w:p>
        </w:tc>
        <w:tc>
          <w:tcPr>
            <w:tcW w:w="1219" w:type="dxa"/>
            <w:tcBorders>
              <w:top w:val="nil"/>
              <w:left w:val="nil"/>
              <w:bottom w:val="single" w:sz="4" w:space="0" w:color="auto"/>
              <w:right w:val="single" w:sz="4" w:space="0" w:color="auto"/>
            </w:tcBorders>
            <w:shd w:val="clear" w:color="auto" w:fill="auto"/>
            <w:vAlign w:val="center"/>
            <w:hideMark/>
          </w:tcPr>
          <w:p w14:paraId="6BD1938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214C07C" w14:textId="77777777" w:rsidR="004A39D7" w:rsidRPr="004A39D7" w:rsidRDefault="004A39D7" w:rsidP="004A39D7">
            <w:pPr>
              <w:spacing w:line="240" w:lineRule="auto"/>
              <w:ind w:firstLine="0"/>
              <w:jc w:val="center"/>
              <w:rPr>
                <w:sz w:val="18"/>
                <w:szCs w:val="18"/>
              </w:rPr>
            </w:pPr>
            <w:r w:rsidRPr="004A39D7">
              <w:rPr>
                <w:sz w:val="18"/>
                <w:szCs w:val="18"/>
              </w:rPr>
              <w:t>10</w:t>
            </w:r>
          </w:p>
        </w:tc>
        <w:tc>
          <w:tcPr>
            <w:tcW w:w="663" w:type="dxa"/>
            <w:tcBorders>
              <w:top w:val="nil"/>
              <w:left w:val="nil"/>
              <w:bottom w:val="single" w:sz="4" w:space="0" w:color="auto"/>
              <w:right w:val="single" w:sz="4" w:space="0" w:color="auto"/>
            </w:tcBorders>
            <w:shd w:val="clear" w:color="auto" w:fill="auto"/>
            <w:vAlign w:val="center"/>
            <w:hideMark/>
          </w:tcPr>
          <w:p w14:paraId="5129425E" w14:textId="77777777" w:rsidR="004A39D7" w:rsidRPr="004A39D7" w:rsidRDefault="004A39D7" w:rsidP="004A39D7">
            <w:pPr>
              <w:spacing w:line="240" w:lineRule="auto"/>
              <w:ind w:firstLine="0"/>
              <w:jc w:val="center"/>
              <w:rPr>
                <w:sz w:val="18"/>
                <w:szCs w:val="18"/>
              </w:rPr>
            </w:pPr>
            <w:r w:rsidRPr="004A39D7">
              <w:rPr>
                <w:sz w:val="18"/>
                <w:szCs w:val="18"/>
              </w:rPr>
              <w:t>04</w:t>
            </w:r>
          </w:p>
        </w:tc>
        <w:tc>
          <w:tcPr>
            <w:tcW w:w="774" w:type="dxa"/>
            <w:tcBorders>
              <w:top w:val="nil"/>
              <w:left w:val="nil"/>
              <w:bottom w:val="single" w:sz="4" w:space="0" w:color="auto"/>
              <w:right w:val="single" w:sz="4" w:space="0" w:color="auto"/>
            </w:tcBorders>
            <w:shd w:val="clear" w:color="000000" w:fill="FFFFFF"/>
            <w:vAlign w:val="center"/>
            <w:hideMark/>
          </w:tcPr>
          <w:p w14:paraId="36E3EA83" w14:textId="77777777" w:rsidR="004A39D7" w:rsidRPr="004A39D7" w:rsidRDefault="004A39D7" w:rsidP="004A39D7">
            <w:pPr>
              <w:spacing w:line="240" w:lineRule="auto"/>
              <w:ind w:firstLine="0"/>
              <w:jc w:val="center"/>
              <w:rPr>
                <w:sz w:val="18"/>
                <w:szCs w:val="18"/>
              </w:rPr>
            </w:pPr>
            <w:r w:rsidRPr="004A39D7">
              <w:rPr>
                <w:sz w:val="18"/>
                <w:szCs w:val="18"/>
              </w:rPr>
              <w:t>00 0 00 L4970</w:t>
            </w:r>
          </w:p>
        </w:tc>
        <w:tc>
          <w:tcPr>
            <w:tcW w:w="590" w:type="dxa"/>
            <w:tcBorders>
              <w:top w:val="nil"/>
              <w:left w:val="nil"/>
              <w:bottom w:val="single" w:sz="4" w:space="0" w:color="auto"/>
              <w:right w:val="single" w:sz="4" w:space="0" w:color="auto"/>
            </w:tcBorders>
            <w:shd w:val="clear" w:color="auto" w:fill="auto"/>
            <w:vAlign w:val="center"/>
            <w:hideMark/>
          </w:tcPr>
          <w:p w14:paraId="60A87FAD"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3B36F2C1" w14:textId="77777777" w:rsidR="004A39D7" w:rsidRPr="004A39D7" w:rsidRDefault="004A39D7" w:rsidP="004A39D7">
            <w:pPr>
              <w:spacing w:line="240" w:lineRule="auto"/>
              <w:ind w:firstLine="0"/>
              <w:jc w:val="right"/>
              <w:rPr>
                <w:sz w:val="18"/>
                <w:szCs w:val="18"/>
              </w:rPr>
            </w:pPr>
            <w:r w:rsidRPr="004A39D7">
              <w:rPr>
                <w:sz w:val="18"/>
                <w:szCs w:val="18"/>
              </w:rPr>
              <w:t>382,5</w:t>
            </w:r>
          </w:p>
        </w:tc>
        <w:tc>
          <w:tcPr>
            <w:tcW w:w="992" w:type="dxa"/>
            <w:tcBorders>
              <w:top w:val="nil"/>
              <w:left w:val="nil"/>
              <w:bottom w:val="single" w:sz="4" w:space="0" w:color="auto"/>
              <w:right w:val="single" w:sz="4" w:space="0" w:color="auto"/>
            </w:tcBorders>
            <w:shd w:val="clear" w:color="auto" w:fill="auto"/>
            <w:noWrap/>
            <w:vAlign w:val="center"/>
            <w:hideMark/>
          </w:tcPr>
          <w:p w14:paraId="460BA6F6" w14:textId="77777777" w:rsidR="004A39D7" w:rsidRPr="004A39D7" w:rsidRDefault="004A39D7" w:rsidP="004A39D7">
            <w:pPr>
              <w:spacing w:line="240" w:lineRule="auto"/>
              <w:ind w:firstLine="0"/>
              <w:jc w:val="right"/>
              <w:rPr>
                <w:sz w:val="18"/>
                <w:szCs w:val="18"/>
              </w:rPr>
            </w:pPr>
            <w:r w:rsidRPr="004A39D7">
              <w:rPr>
                <w:sz w:val="18"/>
                <w:szCs w:val="18"/>
              </w:rPr>
              <w:t>0,0</w:t>
            </w:r>
          </w:p>
        </w:tc>
      </w:tr>
      <w:tr w:rsidR="004A39D7" w:rsidRPr="004A39D7" w14:paraId="3441592E" w14:textId="77777777" w:rsidTr="00825987">
        <w:trPr>
          <w:trHeight w:val="48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FF33492" w14:textId="77777777" w:rsidR="004A39D7" w:rsidRPr="004A39D7" w:rsidRDefault="004A39D7" w:rsidP="004A39D7">
            <w:pPr>
              <w:spacing w:line="240" w:lineRule="auto"/>
              <w:ind w:firstLine="0"/>
              <w:jc w:val="left"/>
              <w:rPr>
                <w:sz w:val="18"/>
                <w:szCs w:val="18"/>
              </w:rPr>
            </w:pPr>
            <w:r w:rsidRPr="004A39D7">
              <w:rPr>
                <w:sz w:val="18"/>
                <w:szCs w:val="18"/>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4034B309"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0C52C9F" w14:textId="77777777" w:rsidR="004A39D7" w:rsidRPr="004A39D7" w:rsidRDefault="004A39D7" w:rsidP="004A39D7">
            <w:pPr>
              <w:spacing w:line="240" w:lineRule="auto"/>
              <w:ind w:firstLine="0"/>
              <w:jc w:val="center"/>
              <w:rPr>
                <w:sz w:val="18"/>
                <w:szCs w:val="18"/>
              </w:rPr>
            </w:pPr>
            <w:r w:rsidRPr="004A39D7">
              <w:rPr>
                <w:sz w:val="18"/>
                <w:szCs w:val="18"/>
              </w:rPr>
              <w:t>10</w:t>
            </w:r>
          </w:p>
        </w:tc>
        <w:tc>
          <w:tcPr>
            <w:tcW w:w="663" w:type="dxa"/>
            <w:tcBorders>
              <w:top w:val="nil"/>
              <w:left w:val="nil"/>
              <w:bottom w:val="single" w:sz="4" w:space="0" w:color="auto"/>
              <w:right w:val="single" w:sz="4" w:space="0" w:color="auto"/>
            </w:tcBorders>
            <w:shd w:val="clear" w:color="auto" w:fill="auto"/>
            <w:vAlign w:val="center"/>
            <w:hideMark/>
          </w:tcPr>
          <w:p w14:paraId="674DAD1F" w14:textId="77777777" w:rsidR="004A39D7" w:rsidRPr="004A39D7" w:rsidRDefault="004A39D7" w:rsidP="004A39D7">
            <w:pPr>
              <w:spacing w:line="240" w:lineRule="auto"/>
              <w:ind w:firstLine="0"/>
              <w:jc w:val="center"/>
              <w:rPr>
                <w:sz w:val="18"/>
                <w:szCs w:val="18"/>
              </w:rPr>
            </w:pPr>
            <w:r w:rsidRPr="004A39D7">
              <w:rPr>
                <w:sz w:val="18"/>
                <w:szCs w:val="18"/>
              </w:rPr>
              <w:t>04</w:t>
            </w:r>
          </w:p>
        </w:tc>
        <w:tc>
          <w:tcPr>
            <w:tcW w:w="774" w:type="dxa"/>
            <w:tcBorders>
              <w:top w:val="nil"/>
              <w:left w:val="nil"/>
              <w:bottom w:val="single" w:sz="4" w:space="0" w:color="auto"/>
              <w:right w:val="single" w:sz="4" w:space="0" w:color="auto"/>
            </w:tcBorders>
            <w:shd w:val="clear" w:color="000000" w:fill="FFFFFF"/>
            <w:vAlign w:val="center"/>
            <w:hideMark/>
          </w:tcPr>
          <w:p w14:paraId="29F7648A" w14:textId="77777777" w:rsidR="004A39D7" w:rsidRPr="004A39D7" w:rsidRDefault="004A39D7" w:rsidP="004A39D7">
            <w:pPr>
              <w:spacing w:line="240" w:lineRule="auto"/>
              <w:ind w:firstLine="0"/>
              <w:jc w:val="center"/>
              <w:rPr>
                <w:sz w:val="18"/>
                <w:szCs w:val="18"/>
              </w:rPr>
            </w:pPr>
            <w:r w:rsidRPr="004A39D7">
              <w:rPr>
                <w:sz w:val="18"/>
                <w:szCs w:val="18"/>
              </w:rPr>
              <w:t>00 0 00 L4970</w:t>
            </w:r>
          </w:p>
        </w:tc>
        <w:tc>
          <w:tcPr>
            <w:tcW w:w="590" w:type="dxa"/>
            <w:tcBorders>
              <w:top w:val="nil"/>
              <w:left w:val="nil"/>
              <w:bottom w:val="single" w:sz="4" w:space="0" w:color="auto"/>
              <w:right w:val="single" w:sz="4" w:space="0" w:color="auto"/>
            </w:tcBorders>
            <w:shd w:val="clear" w:color="auto" w:fill="auto"/>
            <w:vAlign w:val="center"/>
            <w:hideMark/>
          </w:tcPr>
          <w:p w14:paraId="12D8D9A7" w14:textId="77777777" w:rsidR="004A39D7" w:rsidRPr="004A39D7" w:rsidRDefault="004A39D7" w:rsidP="004A39D7">
            <w:pPr>
              <w:spacing w:line="240" w:lineRule="auto"/>
              <w:ind w:firstLine="0"/>
              <w:jc w:val="center"/>
              <w:rPr>
                <w:sz w:val="18"/>
                <w:szCs w:val="18"/>
              </w:rPr>
            </w:pPr>
            <w:r w:rsidRPr="004A39D7">
              <w:rPr>
                <w:sz w:val="18"/>
                <w:szCs w:val="18"/>
              </w:rPr>
              <w:t>320</w:t>
            </w:r>
          </w:p>
        </w:tc>
        <w:tc>
          <w:tcPr>
            <w:tcW w:w="993" w:type="dxa"/>
            <w:tcBorders>
              <w:top w:val="nil"/>
              <w:left w:val="nil"/>
              <w:bottom w:val="single" w:sz="4" w:space="0" w:color="auto"/>
              <w:right w:val="single" w:sz="4" w:space="0" w:color="auto"/>
            </w:tcBorders>
            <w:shd w:val="clear" w:color="auto" w:fill="auto"/>
            <w:noWrap/>
            <w:vAlign w:val="center"/>
            <w:hideMark/>
          </w:tcPr>
          <w:p w14:paraId="24229524" w14:textId="77777777" w:rsidR="004A39D7" w:rsidRPr="004A39D7" w:rsidRDefault="004A39D7" w:rsidP="004A39D7">
            <w:pPr>
              <w:spacing w:line="240" w:lineRule="auto"/>
              <w:ind w:firstLine="0"/>
              <w:jc w:val="right"/>
              <w:rPr>
                <w:sz w:val="18"/>
                <w:szCs w:val="18"/>
              </w:rPr>
            </w:pPr>
            <w:r w:rsidRPr="004A39D7">
              <w:rPr>
                <w:sz w:val="18"/>
                <w:szCs w:val="18"/>
              </w:rPr>
              <w:t>382,5</w:t>
            </w:r>
          </w:p>
        </w:tc>
        <w:tc>
          <w:tcPr>
            <w:tcW w:w="992" w:type="dxa"/>
            <w:tcBorders>
              <w:top w:val="nil"/>
              <w:left w:val="nil"/>
              <w:bottom w:val="single" w:sz="4" w:space="0" w:color="auto"/>
              <w:right w:val="single" w:sz="4" w:space="0" w:color="auto"/>
            </w:tcBorders>
            <w:shd w:val="clear" w:color="auto" w:fill="auto"/>
            <w:noWrap/>
            <w:vAlign w:val="center"/>
            <w:hideMark/>
          </w:tcPr>
          <w:p w14:paraId="5DC045C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C2F5E1C" w14:textId="77777777" w:rsidTr="00825987">
        <w:trPr>
          <w:trHeight w:val="300"/>
        </w:trPr>
        <w:tc>
          <w:tcPr>
            <w:tcW w:w="3627" w:type="dxa"/>
            <w:tcBorders>
              <w:top w:val="nil"/>
              <w:left w:val="nil"/>
              <w:bottom w:val="nil"/>
              <w:right w:val="nil"/>
            </w:tcBorders>
            <w:shd w:val="clear" w:color="000000" w:fill="FFFF00"/>
            <w:noWrap/>
            <w:vAlign w:val="bottom"/>
            <w:hideMark/>
          </w:tcPr>
          <w:p w14:paraId="4A06FF8B"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Другие вопросы в области социальной политики</w:t>
            </w:r>
          </w:p>
        </w:tc>
        <w:tc>
          <w:tcPr>
            <w:tcW w:w="1219" w:type="dxa"/>
            <w:tcBorders>
              <w:top w:val="nil"/>
              <w:left w:val="nil"/>
              <w:bottom w:val="single" w:sz="4" w:space="0" w:color="auto"/>
              <w:right w:val="single" w:sz="4" w:space="0" w:color="auto"/>
            </w:tcBorders>
            <w:shd w:val="clear" w:color="000000" w:fill="FFFF00"/>
            <w:vAlign w:val="center"/>
            <w:hideMark/>
          </w:tcPr>
          <w:p w14:paraId="09865C6E"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2948EC7" w14:textId="77777777" w:rsidR="004A39D7" w:rsidRPr="004A39D7" w:rsidRDefault="004A39D7" w:rsidP="004A39D7">
            <w:pPr>
              <w:spacing w:line="240" w:lineRule="auto"/>
              <w:ind w:firstLine="0"/>
              <w:jc w:val="center"/>
              <w:rPr>
                <w:b/>
                <w:bCs/>
                <w:sz w:val="16"/>
                <w:szCs w:val="16"/>
              </w:rPr>
            </w:pPr>
            <w:r w:rsidRPr="004A39D7">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18361F38" w14:textId="77777777" w:rsidR="004A39D7" w:rsidRPr="004A39D7" w:rsidRDefault="004A39D7" w:rsidP="004A39D7">
            <w:pPr>
              <w:spacing w:line="240" w:lineRule="auto"/>
              <w:ind w:firstLine="0"/>
              <w:jc w:val="center"/>
              <w:rPr>
                <w:b/>
                <w:bCs/>
                <w:sz w:val="16"/>
                <w:szCs w:val="16"/>
              </w:rPr>
            </w:pPr>
            <w:r w:rsidRPr="004A39D7">
              <w:rPr>
                <w:b/>
                <w:bCs/>
                <w:sz w:val="16"/>
                <w:szCs w:val="16"/>
              </w:rPr>
              <w:t>06</w:t>
            </w:r>
          </w:p>
        </w:tc>
        <w:tc>
          <w:tcPr>
            <w:tcW w:w="774" w:type="dxa"/>
            <w:tcBorders>
              <w:top w:val="nil"/>
              <w:left w:val="nil"/>
              <w:bottom w:val="single" w:sz="4" w:space="0" w:color="auto"/>
              <w:right w:val="single" w:sz="4" w:space="0" w:color="auto"/>
            </w:tcBorders>
            <w:shd w:val="clear" w:color="000000" w:fill="FFFF00"/>
            <w:vAlign w:val="center"/>
            <w:hideMark/>
          </w:tcPr>
          <w:p w14:paraId="6F58604A"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noWrap/>
            <w:vAlign w:val="center"/>
            <w:hideMark/>
          </w:tcPr>
          <w:p w14:paraId="2C72E986" w14:textId="77777777" w:rsidR="004A39D7" w:rsidRPr="004A39D7" w:rsidRDefault="004A39D7" w:rsidP="004A39D7">
            <w:pPr>
              <w:spacing w:line="240" w:lineRule="auto"/>
              <w:ind w:firstLine="0"/>
              <w:jc w:val="right"/>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4F759039" w14:textId="77777777" w:rsidR="004A39D7" w:rsidRPr="004A39D7" w:rsidRDefault="004A39D7" w:rsidP="004A39D7">
            <w:pPr>
              <w:spacing w:line="240" w:lineRule="auto"/>
              <w:ind w:firstLine="0"/>
              <w:jc w:val="right"/>
              <w:rPr>
                <w:b/>
                <w:bCs/>
                <w:sz w:val="16"/>
                <w:szCs w:val="16"/>
              </w:rPr>
            </w:pPr>
            <w:r w:rsidRPr="004A39D7">
              <w:rPr>
                <w:b/>
                <w:bCs/>
                <w:sz w:val="16"/>
                <w:szCs w:val="16"/>
              </w:rPr>
              <w:t>16 452,6</w:t>
            </w:r>
          </w:p>
        </w:tc>
        <w:tc>
          <w:tcPr>
            <w:tcW w:w="992" w:type="dxa"/>
            <w:tcBorders>
              <w:top w:val="nil"/>
              <w:left w:val="nil"/>
              <w:bottom w:val="single" w:sz="4" w:space="0" w:color="auto"/>
              <w:right w:val="single" w:sz="4" w:space="0" w:color="auto"/>
            </w:tcBorders>
            <w:shd w:val="clear" w:color="000000" w:fill="FFFF00"/>
            <w:noWrap/>
            <w:vAlign w:val="center"/>
            <w:hideMark/>
          </w:tcPr>
          <w:p w14:paraId="6C2AACAD" w14:textId="77777777" w:rsidR="004A39D7" w:rsidRPr="004A39D7" w:rsidRDefault="004A39D7" w:rsidP="004A39D7">
            <w:pPr>
              <w:spacing w:line="240" w:lineRule="auto"/>
              <w:ind w:firstLine="0"/>
              <w:jc w:val="right"/>
              <w:rPr>
                <w:b/>
                <w:bCs/>
                <w:sz w:val="16"/>
                <w:szCs w:val="16"/>
              </w:rPr>
            </w:pPr>
            <w:r w:rsidRPr="004A39D7">
              <w:rPr>
                <w:b/>
                <w:bCs/>
                <w:sz w:val="16"/>
                <w:szCs w:val="16"/>
              </w:rPr>
              <w:t>912,1</w:t>
            </w:r>
          </w:p>
        </w:tc>
      </w:tr>
      <w:tr w:rsidR="004A39D7" w:rsidRPr="004A39D7" w14:paraId="5EF41EA6" w14:textId="77777777" w:rsidTr="00825987">
        <w:trPr>
          <w:trHeight w:val="300"/>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A3C5B" w14:textId="77777777" w:rsidR="004A39D7" w:rsidRPr="004A39D7" w:rsidRDefault="004A39D7" w:rsidP="004A39D7">
            <w:pPr>
              <w:spacing w:line="240" w:lineRule="auto"/>
              <w:ind w:firstLine="0"/>
              <w:jc w:val="left"/>
              <w:rPr>
                <w:sz w:val="16"/>
                <w:szCs w:val="16"/>
              </w:rPr>
            </w:pPr>
            <w:r w:rsidRPr="004A39D7">
              <w:rPr>
                <w:sz w:val="16"/>
                <w:szCs w:val="16"/>
              </w:rPr>
              <w:t>Мероприятия в области социальной политики</w:t>
            </w:r>
          </w:p>
        </w:tc>
        <w:tc>
          <w:tcPr>
            <w:tcW w:w="1219" w:type="dxa"/>
            <w:tcBorders>
              <w:top w:val="nil"/>
              <w:left w:val="nil"/>
              <w:bottom w:val="single" w:sz="4" w:space="0" w:color="auto"/>
              <w:right w:val="single" w:sz="4" w:space="0" w:color="auto"/>
            </w:tcBorders>
            <w:shd w:val="clear" w:color="auto" w:fill="auto"/>
            <w:vAlign w:val="center"/>
            <w:hideMark/>
          </w:tcPr>
          <w:p w14:paraId="552A1CEA"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BA41D24"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71FED806"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58B2583D" w14:textId="77777777" w:rsidR="004A39D7" w:rsidRPr="004A39D7" w:rsidRDefault="004A39D7" w:rsidP="004A39D7">
            <w:pPr>
              <w:spacing w:line="240" w:lineRule="auto"/>
              <w:ind w:firstLine="0"/>
              <w:jc w:val="center"/>
              <w:rPr>
                <w:sz w:val="16"/>
                <w:szCs w:val="16"/>
              </w:rPr>
            </w:pPr>
            <w:r w:rsidRPr="004A39D7">
              <w:rPr>
                <w:sz w:val="16"/>
                <w:szCs w:val="16"/>
              </w:rPr>
              <w:t>00 0 00 31401</w:t>
            </w:r>
          </w:p>
        </w:tc>
        <w:tc>
          <w:tcPr>
            <w:tcW w:w="590" w:type="dxa"/>
            <w:tcBorders>
              <w:top w:val="nil"/>
              <w:left w:val="nil"/>
              <w:bottom w:val="single" w:sz="4" w:space="0" w:color="auto"/>
              <w:right w:val="single" w:sz="4" w:space="0" w:color="auto"/>
            </w:tcBorders>
            <w:shd w:val="clear" w:color="auto" w:fill="auto"/>
            <w:vAlign w:val="center"/>
            <w:hideMark/>
          </w:tcPr>
          <w:p w14:paraId="4CEFF1F4"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2C21F6A8" w14:textId="77777777" w:rsidR="004A39D7" w:rsidRPr="004A39D7" w:rsidRDefault="004A39D7" w:rsidP="004A39D7">
            <w:pPr>
              <w:spacing w:line="240" w:lineRule="auto"/>
              <w:ind w:firstLine="0"/>
              <w:jc w:val="right"/>
              <w:rPr>
                <w:sz w:val="16"/>
                <w:szCs w:val="16"/>
              </w:rPr>
            </w:pPr>
            <w:r w:rsidRPr="004A39D7">
              <w:rPr>
                <w:sz w:val="16"/>
                <w:szCs w:val="16"/>
              </w:rPr>
              <w:t>400,0</w:t>
            </w:r>
          </w:p>
        </w:tc>
        <w:tc>
          <w:tcPr>
            <w:tcW w:w="992" w:type="dxa"/>
            <w:tcBorders>
              <w:top w:val="nil"/>
              <w:left w:val="nil"/>
              <w:bottom w:val="single" w:sz="4" w:space="0" w:color="auto"/>
              <w:right w:val="single" w:sz="4" w:space="0" w:color="auto"/>
            </w:tcBorders>
            <w:shd w:val="clear" w:color="auto" w:fill="auto"/>
            <w:noWrap/>
            <w:vAlign w:val="center"/>
            <w:hideMark/>
          </w:tcPr>
          <w:p w14:paraId="2E005CC8"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B8C7960"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648B6C5" w14:textId="77777777" w:rsidR="004A39D7" w:rsidRPr="004A39D7" w:rsidRDefault="004A39D7" w:rsidP="004A39D7">
            <w:pPr>
              <w:spacing w:line="240" w:lineRule="auto"/>
              <w:ind w:firstLine="0"/>
              <w:jc w:val="left"/>
              <w:rPr>
                <w:sz w:val="16"/>
                <w:szCs w:val="16"/>
              </w:rPr>
            </w:pPr>
            <w:r w:rsidRPr="004A39D7">
              <w:rPr>
                <w:sz w:val="16"/>
                <w:szCs w:val="16"/>
              </w:rPr>
              <w:lastRenderedPageBreak/>
              <w:t>Иные выплаты населению</w:t>
            </w:r>
          </w:p>
        </w:tc>
        <w:tc>
          <w:tcPr>
            <w:tcW w:w="1219" w:type="dxa"/>
            <w:tcBorders>
              <w:top w:val="nil"/>
              <w:left w:val="nil"/>
              <w:bottom w:val="single" w:sz="4" w:space="0" w:color="auto"/>
              <w:right w:val="single" w:sz="4" w:space="0" w:color="auto"/>
            </w:tcBorders>
            <w:shd w:val="clear" w:color="auto" w:fill="auto"/>
            <w:vAlign w:val="center"/>
            <w:hideMark/>
          </w:tcPr>
          <w:p w14:paraId="3E98960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EC185E7"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613AE18E"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2AEC017E" w14:textId="77777777" w:rsidR="004A39D7" w:rsidRPr="004A39D7" w:rsidRDefault="004A39D7" w:rsidP="004A39D7">
            <w:pPr>
              <w:spacing w:line="240" w:lineRule="auto"/>
              <w:ind w:firstLine="0"/>
              <w:jc w:val="center"/>
              <w:rPr>
                <w:sz w:val="16"/>
                <w:szCs w:val="16"/>
              </w:rPr>
            </w:pPr>
            <w:r w:rsidRPr="004A39D7">
              <w:rPr>
                <w:sz w:val="16"/>
                <w:szCs w:val="16"/>
              </w:rPr>
              <w:t>00 0 00 31401</w:t>
            </w:r>
          </w:p>
        </w:tc>
        <w:tc>
          <w:tcPr>
            <w:tcW w:w="590" w:type="dxa"/>
            <w:tcBorders>
              <w:top w:val="nil"/>
              <w:left w:val="nil"/>
              <w:bottom w:val="single" w:sz="4" w:space="0" w:color="auto"/>
              <w:right w:val="single" w:sz="4" w:space="0" w:color="auto"/>
            </w:tcBorders>
            <w:shd w:val="clear" w:color="auto" w:fill="auto"/>
            <w:vAlign w:val="center"/>
            <w:hideMark/>
          </w:tcPr>
          <w:p w14:paraId="3B0210BF" w14:textId="77777777" w:rsidR="004A39D7" w:rsidRPr="004A39D7" w:rsidRDefault="004A39D7" w:rsidP="004A39D7">
            <w:pPr>
              <w:spacing w:line="240" w:lineRule="auto"/>
              <w:ind w:firstLine="0"/>
              <w:jc w:val="center"/>
              <w:rPr>
                <w:sz w:val="16"/>
                <w:szCs w:val="16"/>
              </w:rPr>
            </w:pPr>
            <w:r w:rsidRPr="004A39D7">
              <w:rPr>
                <w:sz w:val="16"/>
                <w:szCs w:val="16"/>
              </w:rPr>
              <w:t>360</w:t>
            </w:r>
          </w:p>
        </w:tc>
        <w:tc>
          <w:tcPr>
            <w:tcW w:w="993" w:type="dxa"/>
            <w:tcBorders>
              <w:top w:val="nil"/>
              <w:left w:val="nil"/>
              <w:bottom w:val="single" w:sz="4" w:space="0" w:color="auto"/>
              <w:right w:val="single" w:sz="4" w:space="0" w:color="auto"/>
            </w:tcBorders>
            <w:shd w:val="clear" w:color="auto" w:fill="auto"/>
            <w:noWrap/>
            <w:vAlign w:val="center"/>
            <w:hideMark/>
          </w:tcPr>
          <w:p w14:paraId="59493E49" w14:textId="77777777" w:rsidR="004A39D7" w:rsidRPr="004A39D7" w:rsidRDefault="004A39D7" w:rsidP="004A39D7">
            <w:pPr>
              <w:spacing w:line="240" w:lineRule="auto"/>
              <w:ind w:firstLine="0"/>
              <w:jc w:val="right"/>
              <w:rPr>
                <w:sz w:val="16"/>
                <w:szCs w:val="16"/>
              </w:rPr>
            </w:pPr>
            <w:r w:rsidRPr="004A39D7">
              <w:rPr>
                <w:sz w:val="16"/>
                <w:szCs w:val="16"/>
              </w:rPr>
              <w:t>400,0</w:t>
            </w:r>
          </w:p>
        </w:tc>
        <w:tc>
          <w:tcPr>
            <w:tcW w:w="992" w:type="dxa"/>
            <w:tcBorders>
              <w:top w:val="nil"/>
              <w:left w:val="nil"/>
              <w:bottom w:val="single" w:sz="4" w:space="0" w:color="auto"/>
              <w:right w:val="single" w:sz="4" w:space="0" w:color="auto"/>
            </w:tcBorders>
            <w:shd w:val="clear" w:color="auto" w:fill="auto"/>
            <w:noWrap/>
            <w:vAlign w:val="center"/>
            <w:hideMark/>
          </w:tcPr>
          <w:p w14:paraId="69E75A9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9D11611" w14:textId="77777777" w:rsidTr="00825987">
        <w:trPr>
          <w:trHeight w:val="675"/>
        </w:trPr>
        <w:tc>
          <w:tcPr>
            <w:tcW w:w="3627" w:type="dxa"/>
            <w:tcBorders>
              <w:top w:val="nil"/>
              <w:left w:val="nil"/>
              <w:bottom w:val="single" w:sz="4" w:space="0" w:color="auto"/>
              <w:right w:val="single" w:sz="4" w:space="0" w:color="auto"/>
            </w:tcBorders>
            <w:shd w:val="clear" w:color="000000" w:fill="FFFFFF"/>
            <w:vAlign w:val="center"/>
            <w:hideMark/>
          </w:tcPr>
          <w:p w14:paraId="07193C22" w14:textId="77777777" w:rsidR="004A39D7" w:rsidRPr="004A39D7" w:rsidRDefault="004A39D7" w:rsidP="004A39D7">
            <w:pPr>
              <w:spacing w:line="240" w:lineRule="auto"/>
              <w:ind w:firstLine="0"/>
              <w:jc w:val="left"/>
              <w:rPr>
                <w:sz w:val="16"/>
                <w:szCs w:val="16"/>
              </w:rPr>
            </w:pPr>
            <w:r w:rsidRPr="004A39D7">
              <w:rPr>
                <w:sz w:val="16"/>
                <w:szCs w:val="16"/>
              </w:rPr>
              <w:t>Реализация мероприятий по проведению капитального ремонта жилых помещений отдельных категорий граждан</w:t>
            </w:r>
          </w:p>
        </w:tc>
        <w:tc>
          <w:tcPr>
            <w:tcW w:w="1219" w:type="dxa"/>
            <w:tcBorders>
              <w:top w:val="nil"/>
              <w:left w:val="nil"/>
              <w:bottom w:val="single" w:sz="4" w:space="0" w:color="auto"/>
              <w:right w:val="single" w:sz="4" w:space="0" w:color="auto"/>
            </w:tcBorders>
            <w:shd w:val="clear" w:color="auto" w:fill="auto"/>
            <w:vAlign w:val="center"/>
            <w:hideMark/>
          </w:tcPr>
          <w:p w14:paraId="6E24995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0D1AEF1B"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000000" w:fill="FFFFFF"/>
            <w:vAlign w:val="center"/>
            <w:hideMark/>
          </w:tcPr>
          <w:p w14:paraId="5D538C4A"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6939D689" w14:textId="77777777" w:rsidR="004A39D7" w:rsidRPr="004A39D7" w:rsidRDefault="004A39D7" w:rsidP="004A39D7">
            <w:pPr>
              <w:spacing w:line="240" w:lineRule="auto"/>
              <w:ind w:firstLine="0"/>
              <w:jc w:val="center"/>
              <w:rPr>
                <w:sz w:val="16"/>
                <w:szCs w:val="16"/>
              </w:rPr>
            </w:pPr>
            <w:r w:rsidRPr="004A39D7">
              <w:rPr>
                <w:sz w:val="16"/>
                <w:szCs w:val="16"/>
              </w:rPr>
              <w:t>00 0 00 04927</w:t>
            </w:r>
          </w:p>
        </w:tc>
        <w:tc>
          <w:tcPr>
            <w:tcW w:w="590" w:type="dxa"/>
            <w:tcBorders>
              <w:top w:val="nil"/>
              <w:left w:val="nil"/>
              <w:bottom w:val="single" w:sz="4" w:space="0" w:color="auto"/>
              <w:right w:val="single" w:sz="4" w:space="0" w:color="auto"/>
            </w:tcBorders>
            <w:shd w:val="clear" w:color="000000" w:fill="FFFFFF"/>
            <w:vAlign w:val="center"/>
            <w:hideMark/>
          </w:tcPr>
          <w:p w14:paraId="6AE835EF"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000000" w:fill="FFFFFF"/>
            <w:vAlign w:val="center"/>
            <w:hideMark/>
          </w:tcPr>
          <w:p w14:paraId="696A0ECD" w14:textId="77777777" w:rsidR="004A39D7" w:rsidRPr="004A39D7" w:rsidRDefault="004A39D7" w:rsidP="004A39D7">
            <w:pPr>
              <w:spacing w:line="240" w:lineRule="auto"/>
              <w:ind w:firstLine="0"/>
              <w:jc w:val="right"/>
              <w:rPr>
                <w:sz w:val="16"/>
                <w:szCs w:val="16"/>
              </w:rPr>
            </w:pPr>
            <w:r w:rsidRPr="004A39D7">
              <w:rPr>
                <w:sz w:val="16"/>
                <w:szCs w:val="16"/>
              </w:rPr>
              <w:t>912,1</w:t>
            </w:r>
          </w:p>
        </w:tc>
        <w:tc>
          <w:tcPr>
            <w:tcW w:w="992" w:type="dxa"/>
            <w:tcBorders>
              <w:top w:val="nil"/>
              <w:left w:val="nil"/>
              <w:bottom w:val="single" w:sz="4" w:space="0" w:color="auto"/>
              <w:right w:val="single" w:sz="4" w:space="0" w:color="auto"/>
            </w:tcBorders>
            <w:shd w:val="clear" w:color="000000" w:fill="FFFFFF"/>
            <w:vAlign w:val="center"/>
            <w:hideMark/>
          </w:tcPr>
          <w:p w14:paraId="24C6CDC7" w14:textId="77777777" w:rsidR="004A39D7" w:rsidRPr="004A39D7" w:rsidRDefault="004A39D7" w:rsidP="004A39D7">
            <w:pPr>
              <w:spacing w:line="240" w:lineRule="auto"/>
              <w:ind w:firstLine="0"/>
              <w:jc w:val="right"/>
              <w:rPr>
                <w:sz w:val="16"/>
                <w:szCs w:val="16"/>
              </w:rPr>
            </w:pPr>
            <w:r w:rsidRPr="004A39D7">
              <w:rPr>
                <w:sz w:val="16"/>
                <w:szCs w:val="16"/>
              </w:rPr>
              <w:t>912,1</w:t>
            </w:r>
          </w:p>
        </w:tc>
      </w:tr>
      <w:tr w:rsidR="004A39D7" w:rsidRPr="004A39D7" w14:paraId="7EBBC7A4" w14:textId="77777777" w:rsidTr="00825987">
        <w:trPr>
          <w:trHeight w:val="450"/>
        </w:trPr>
        <w:tc>
          <w:tcPr>
            <w:tcW w:w="3627" w:type="dxa"/>
            <w:tcBorders>
              <w:top w:val="nil"/>
              <w:left w:val="nil"/>
              <w:bottom w:val="single" w:sz="4" w:space="0" w:color="auto"/>
              <w:right w:val="single" w:sz="4" w:space="0" w:color="auto"/>
            </w:tcBorders>
            <w:shd w:val="clear" w:color="000000" w:fill="FFFFFF"/>
            <w:vAlign w:val="center"/>
            <w:hideMark/>
          </w:tcPr>
          <w:p w14:paraId="65489504" w14:textId="77777777" w:rsidR="004A39D7" w:rsidRPr="004A39D7" w:rsidRDefault="004A39D7" w:rsidP="004A39D7">
            <w:pPr>
              <w:spacing w:line="240" w:lineRule="auto"/>
              <w:ind w:firstLine="0"/>
              <w:jc w:val="left"/>
              <w:rPr>
                <w:sz w:val="16"/>
                <w:szCs w:val="16"/>
              </w:rPr>
            </w:pPr>
            <w:r w:rsidRPr="004A39D7">
              <w:rPr>
                <w:sz w:val="16"/>
                <w:szCs w:val="16"/>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2C89AA9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38636C61"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000000" w:fill="FFFFFF"/>
            <w:vAlign w:val="center"/>
            <w:hideMark/>
          </w:tcPr>
          <w:p w14:paraId="59419E2D"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455E157D" w14:textId="77777777" w:rsidR="004A39D7" w:rsidRPr="004A39D7" w:rsidRDefault="004A39D7" w:rsidP="004A39D7">
            <w:pPr>
              <w:spacing w:line="240" w:lineRule="auto"/>
              <w:ind w:firstLine="0"/>
              <w:jc w:val="center"/>
              <w:rPr>
                <w:sz w:val="16"/>
                <w:szCs w:val="16"/>
              </w:rPr>
            </w:pPr>
            <w:r w:rsidRPr="004A39D7">
              <w:rPr>
                <w:sz w:val="16"/>
                <w:szCs w:val="16"/>
              </w:rPr>
              <w:t>00 0 00 04927</w:t>
            </w:r>
          </w:p>
        </w:tc>
        <w:tc>
          <w:tcPr>
            <w:tcW w:w="590" w:type="dxa"/>
            <w:tcBorders>
              <w:top w:val="nil"/>
              <w:left w:val="nil"/>
              <w:bottom w:val="single" w:sz="4" w:space="0" w:color="auto"/>
              <w:right w:val="single" w:sz="4" w:space="0" w:color="auto"/>
            </w:tcBorders>
            <w:shd w:val="clear" w:color="000000" w:fill="FFFFFF"/>
            <w:vAlign w:val="center"/>
            <w:hideMark/>
          </w:tcPr>
          <w:p w14:paraId="456B40E4" w14:textId="77777777" w:rsidR="004A39D7" w:rsidRPr="004A39D7" w:rsidRDefault="004A39D7" w:rsidP="004A39D7">
            <w:pPr>
              <w:spacing w:line="240" w:lineRule="auto"/>
              <w:ind w:firstLine="0"/>
              <w:jc w:val="center"/>
              <w:rPr>
                <w:sz w:val="16"/>
                <w:szCs w:val="16"/>
              </w:rPr>
            </w:pPr>
            <w:r w:rsidRPr="004A39D7">
              <w:rPr>
                <w:sz w:val="16"/>
                <w:szCs w:val="16"/>
              </w:rPr>
              <w:t>320</w:t>
            </w:r>
          </w:p>
        </w:tc>
        <w:tc>
          <w:tcPr>
            <w:tcW w:w="993" w:type="dxa"/>
            <w:tcBorders>
              <w:top w:val="nil"/>
              <w:left w:val="nil"/>
              <w:bottom w:val="single" w:sz="4" w:space="0" w:color="auto"/>
              <w:right w:val="single" w:sz="4" w:space="0" w:color="auto"/>
            </w:tcBorders>
            <w:shd w:val="clear" w:color="000000" w:fill="FFFFFF"/>
            <w:vAlign w:val="center"/>
            <w:hideMark/>
          </w:tcPr>
          <w:p w14:paraId="3EA5348F" w14:textId="77777777" w:rsidR="004A39D7" w:rsidRPr="004A39D7" w:rsidRDefault="004A39D7" w:rsidP="004A39D7">
            <w:pPr>
              <w:spacing w:line="240" w:lineRule="auto"/>
              <w:ind w:firstLine="0"/>
              <w:jc w:val="right"/>
              <w:rPr>
                <w:sz w:val="16"/>
                <w:szCs w:val="16"/>
              </w:rPr>
            </w:pPr>
            <w:r w:rsidRPr="004A39D7">
              <w:rPr>
                <w:sz w:val="16"/>
                <w:szCs w:val="16"/>
              </w:rPr>
              <w:t>912,1</w:t>
            </w:r>
          </w:p>
        </w:tc>
        <w:tc>
          <w:tcPr>
            <w:tcW w:w="992" w:type="dxa"/>
            <w:tcBorders>
              <w:top w:val="nil"/>
              <w:left w:val="nil"/>
              <w:bottom w:val="single" w:sz="4" w:space="0" w:color="auto"/>
              <w:right w:val="single" w:sz="4" w:space="0" w:color="auto"/>
            </w:tcBorders>
            <w:shd w:val="clear" w:color="000000" w:fill="FFFFFF"/>
            <w:vAlign w:val="center"/>
            <w:hideMark/>
          </w:tcPr>
          <w:p w14:paraId="62DE2199" w14:textId="77777777" w:rsidR="004A39D7" w:rsidRPr="004A39D7" w:rsidRDefault="004A39D7" w:rsidP="004A39D7">
            <w:pPr>
              <w:spacing w:line="240" w:lineRule="auto"/>
              <w:ind w:firstLine="0"/>
              <w:jc w:val="right"/>
              <w:rPr>
                <w:sz w:val="16"/>
                <w:szCs w:val="16"/>
              </w:rPr>
            </w:pPr>
            <w:r w:rsidRPr="004A39D7">
              <w:rPr>
                <w:sz w:val="16"/>
                <w:szCs w:val="16"/>
              </w:rPr>
              <w:t>912,1</w:t>
            </w:r>
          </w:p>
        </w:tc>
      </w:tr>
      <w:tr w:rsidR="004A39D7" w:rsidRPr="004A39D7" w14:paraId="2B0C62C7" w14:textId="77777777" w:rsidTr="00825987">
        <w:trPr>
          <w:trHeight w:val="675"/>
        </w:trPr>
        <w:tc>
          <w:tcPr>
            <w:tcW w:w="3627" w:type="dxa"/>
            <w:tcBorders>
              <w:top w:val="nil"/>
              <w:left w:val="single" w:sz="4" w:space="0" w:color="auto"/>
              <w:bottom w:val="single" w:sz="4" w:space="0" w:color="auto"/>
              <w:right w:val="single" w:sz="4" w:space="0" w:color="auto"/>
            </w:tcBorders>
            <w:shd w:val="clear" w:color="000000" w:fill="FFFFFF"/>
            <w:hideMark/>
          </w:tcPr>
          <w:p w14:paraId="04E6CF59" w14:textId="77777777" w:rsidR="004A39D7" w:rsidRPr="004A39D7" w:rsidRDefault="004A39D7" w:rsidP="004A39D7">
            <w:pPr>
              <w:spacing w:line="240" w:lineRule="auto"/>
              <w:ind w:firstLine="0"/>
              <w:jc w:val="left"/>
              <w:rPr>
                <w:sz w:val="16"/>
                <w:szCs w:val="16"/>
              </w:rPr>
            </w:pPr>
            <w:r w:rsidRPr="004A39D7">
              <w:rPr>
                <w:sz w:val="16"/>
                <w:szCs w:val="16"/>
              </w:rPr>
              <w:t xml:space="preserve">Программа "Дарим детям радость" для несовершеннолетних, оказавшихся в трудной жизненной ситуации в возрасте от 7 до 17 лет </w:t>
            </w:r>
          </w:p>
        </w:tc>
        <w:tc>
          <w:tcPr>
            <w:tcW w:w="1219" w:type="dxa"/>
            <w:tcBorders>
              <w:top w:val="nil"/>
              <w:left w:val="nil"/>
              <w:bottom w:val="single" w:sz="4" w:space="0" w:color="auto"/>
              <w:right w:val="single" w:sz="4" w:space="0" w:color="auto"/>
            </w:tcBorders>
            <w:shd w:val="clear" w:color="auto" w:fill="auto"/>
            <w:vAlign w:val="center"/>
            <w:hideMark/>
          </w:tcPr>
          <w:p w14:paraId="25AD4B0C"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424CA4E"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1271B5A1"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2F51AA2C" w14:textId="77777777" w:rsidR="004A39D7" w:rsidRPr="004A39D7" w:rsidRDefault="004A39D7" w:rsidP="004A39D7">
            <w:pPr>
              <w:spacing w:line="240" w:lineRule="auto"/>
              <w:ind w:firstLine="0"/>
              <w:jc w:val="center"/>
              <w:rPr>
                <w:sz w:val="16"/>
                <w:szCs w:val="16"/>
              </w:rPr>
            </w:pPr>
            <w:r w:rsidRPr="004A39D7">
              <w:rPr>
                <w:sz w:val="16"/>
                <w:szCs w:val="16"/>
              </w:rPr>
              <w:t>00 0 00 39033</w:t>
            </w:r>
          </w:p>
        </w:tc>
        <w:tc>
          <w:tcPr>
            <w:tcW w:w="590" w:type="dxa"/>
            <w:tcBorders>
              <w:top w:val="nil"/>
              <w:left w:val="nil"/>
              <w:bottom w:val="single" w:sz="4" w:space="0" w:color="auto"/>
              <w:right w:val="single" w:sz="4" w:space="0" w:color="auto"/>
            </w:tcBorders>
            <w:shd w:val="clear" w:color="auto" w:fill="auto"/>
            <w:vAlign w:val="center"/>
            <w:hideMark/>
          </w:tcPr>
          <w:p w14:paraId="6AFA14CD"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6FCECDE" w14:textId="77777777" w:rsidR="004A39D7" w:rsidRPr="004A39D7" w:rsidRDefault="004A39D7" w:rsidP="004A39D7">
            <w:pPr>
              <w:spacing w:line="240" w:lineRule="auto"/>
              <w:ind w:firstLine="0"/>
              <w:jc w:val="right"/>
              <w:rPr>
                <w:sz w:val="16"/>
                <w:szCs w:val="16"/>
              </w:rPr>
            </w:pPr>
            <w:r w:rsidRPr="004A39D7">
              <w:rPr>
                <w:sz w:val="16"/>
                <w:szCs w:val="16"/>
              </w:rPr>
              <w:t>140,5</w:t>
            </w:r>
          </w:p>
        </w:tc>
        <w:tc>
          <w:tcPr>
            <w:tcW w:w="992" w:type="dxa"/>
            <w:tcBorders>
              <w:top w:val="nil"/>
              <w:left w:val="nil"/>
              <w:bottom w:val="single" w:sz="4" w:space="0" w:color="auto"/>
              <w:right w:val="single" w:sz="4" w:space="0" w:color="auto"/>
            </w:tcBorders>
            <w:shd w:val="clear" w:color="auto" w:fill="auto"/>
            <w:noWrap/>
            <w:vAlign w:val="center"/>
            <w:hideMark/>
          </w:tcPr>
          <w:p w14:paraId="0017C5D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9D1896B"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5363833" w14:textId="77777777" w:rsidR="004A39D7" w:rsidRPr="004A39D7" w:rsidRDefault="004A39D7" w:rsidP="004A39D7">
            <w:pPr>
              <w:spacing w:line="240" w:lineRule="auto"/>
              <w:ind w:firstLine="0"/>
              <w:jc w:val="left"/>
              <w:rPr>
                <w:sz w:val="16"/>
                <w:szCs w:val="16"/>
              </w:rPr>
            </w:pPr>
            <w:r w:rsidRPr="004A39D7">
              <w:rPr>
                <w:sz w:val="16"/>
                <w:szCs w:val="16"/>
              </w:rPr>
              <w:t>Иные выплаты населению</w:t>
            </w:r>
          </w:p>
        </w:tc>
        <w:tc>
          <w:tcPr>
            <w:tcW w:w="1219" w:type="dxa"/>
            <w:tcBorders>
              <w:top w:val="nil"/>
              <w:left w:val="nil"/>
              <w:bottom w:val="single" w:sz="4" w:space="0" w:color="auto"/>
              <w:right w:val="single" w:sz="4" w:space="0" w:color="auto"/>
            </w:tcBorders>
            <w:shd w:val="clear" w:color="auto" w:fill="auto"/>
            <w:vAlign w:val="center"/>
            <w:hideMark/>
          </w:tcPr>
          <w:p w14:paraId="5C16BDB7"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F78F05E"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0DAA2CA7"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547FC8BA" w14:textId="77777777" w:rsidR="004A39D7" w:rsidRPr="004A39D7" w:rsidRDefault="004A39D7" w:rsidP="004A39D7">
            <w:pPr>
              <w:spacing w:line="240" w:lineRule="auto"/>
              <w:ind w:firstLine="0"/>
              <w:jc w:val="center"/>
              <w:rPr>
                <w:sz w:val="16"/>
                <w:szCs w:val="16"/>
              </w:rPr>
            </w:pPr>
            <w:r w:rsidRPr="004A39D7">
              <w:rPr>
                <w:sz w:val="16"/>
                <w:szCs w:val="16"/>
              </w:rPr>
              <w:t>00 0 00 39033</w:t>
            </w:r>
          </w:p>
        </w:tc>
        <w:tc>
          <w:tcPr>
            <w:tcW w:w="590" w:type="dxa"/>
            <w:tcBorders>
              <w:top w:val="nil"/>
              <w:left w:val="nil"/>
              <w:bottom w:val="single" w:sz="4" w:space="0" w:color="auto"/>
              <w:right w:val="single" w:sz="4" w:space="0" w:color="auto"/>
            </w:tcBorders>
            <w:shd w:val="clear" w:color="auto" w:fill="auto"/>
            <w:vAlign w:val="center"/>
            <w:hideMark/>
          </w:tcPr>
          <w:p w14:paraId="45445B0A" w14:textId="77777777" w:rsidR="004A39D7" w:rsidRPr="004A39D7" w:rsidRDefault="004A39D7" w:rsidP="004A39D7">
            <w:pPr>
              <w:spacing w:line="240" w:lineRule="auto"/>
              <w:ind w:firstLine="0"/>
              <w:jc w:val="center"/>
              <w:rPr>
                <w:sz w:val="16"/>
                <w:szCs w:val="16"/>
              </w:rPr>
            </w:pPr>
            <w:r w:rsidRPr="004A39D7">
              <w:rPr>
                <w:sz w:val="16"/>
                <w:szCs w:val="16"/>
              </w:rPr>
              <w:t>360</w:t>
            </w:r>
          </w:p>
        </w:tc>
        <w:tc>
          <w:tcPr>
            <w:tcW w:w="993" w:type="dxa"/>
            <w:tcBorders>
              <w:top w:val="nil"/>
              <w:left w:val="nil"/>
              <w:bottom w:val="single" w:sz="4" w:space="0" w:color="auto"/>
              <w:right w:val="single" w:sz="4" w:space="0" w:color="auto"/>
            </w:tcBorders>
            <w:shd w:val="clear" w:color="auto" w:fill="auto"/>
            <w:noWrap/>
            <w:vAlign w:val="center"/>
            <w:hideMark/>
          </w:tcPr>
          <w:p w14:paraId="6A6575CF" w14:textId="77777777" w:rsidR="004A39D7" w:rsidRPr="004A39D7" w:rsidRDefault="004A39D7" w:rsidP="004A39D7">
            <w:pPr>
              <w:spacing w:line="240" w:lineRule="auto"/>
              <w:ind w:firstLine="0"/>
              <w:jc w:val="right"/>
              <w:rPr>
                <w:sz w:val="16"/>
                <w:szCs w:val="16"/>
              </w:rPr>
            </w:pPr>
            <w:r w:rsidRPr="004A39D7">
              <w:rPr>
                <w:sz w:val="16"/>
                <w:szCs w:val="16"/>
              </w:rPr>
              <w:t>140,5</w:t>
            </w:r>
          </w:p>
        </w:tc>
        <w:tc>
          <w:tcPr>
            <w:tcW w:w="992" w:type="dxa"/>
            <w:tcBorders>
              <w:top w:val="nil"/>
              <w:left w:val="nil"/>
              <w:bottom w:val="single" w:sz="4" w:space="0" w:color="auto"/>
              <w:right w:val="single" w:sz="4" w:space="0" w:color="auto"/>
            </w:tcBorders>
            <w:shd w:val="clear" w:color="auto" w:fill="auto"/>
            <w:noWrap/>
            <w:vAlign w:val="center"/>
            <w:hideMark/>
          </w:tcPr>
          <w:p w14:paraId="5165649C"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C8D624F" w14:textId="77777777" w:rsidTr="00825987">
        <w:trPr>
          <w:trHeight w:val="840"/>
        </w:trPr>
        <w:tc>
          <w:tcPr>
            <w:tcW w:w="3627" w:type="dxa"/>
            <w:tcBorders>
              <w:top w:val="nil"/>
              <w:left w:val="single" w:sz="4" w:space="0" w:color="auto"/>
              <w:bottom w:val="nil"/>
              <w:right w:val="single" w:sz="4" w:space="0" w:color="auto"/>
            </w:tcBorders>
            <w:shd w:val="clear" w:color="000000" w:fill="FFFFFF"/>
            <w:hideMark/>
          </w:tcPr>
          <w:p w14:paraId="3691920F" w14:textId="77777777" w:rsidR="004A39D7" w:rsidRPr="004A39D7" w:rsidRDefault="004A39D7" w:rsidP="004A39D7">
            <w:pPr>
              <w:spacing w:line="240" w:lineRule="auto"/>
              <w:ind w:firstLine="0"/>
              <w:jc w:val="left"/>
              <w:rPr>
                <w:b/>
                <w:bCs/>
                <w:sz w:val="16"/>
                <w:szCs w:val="16"/>
              </w:rPr>
            </w:pPr>
            <w:r w:rsidRPr="004A39D7">
              <w:rPr>
                <w:b/>
                <w:bCs/>
                <w:sz w:val="16"/>
                <w:szCs w:val="16"/>
              </w:rPr>
              <w:t xml:space="preserve">Муниципальная программа «Переселение граждан из аварийного жилищного фонда Газимуро-Заводского муниципального округа на 2026 – 2029 годы» </w:t>
            </w:r>
          </w:p>
        </w:tc>
        <w:tc>
          <w:tcPr>
            <w:tcW w:w="1219" w:type="dxa"/>
            <w:tcBorders>
              <w:top w:val="nil"/>
              <w:left w:val="nil"/>
              <w:bottom w:val="single" w:sz="4" w:space="0" w:color="auto"/>
              <w:right w:val="single" w:sz="4" w:space="0" w:color="auto"/>
            </w:tcBorders>
            <w:shd w:val="clear" w:color="auto" w:fill="auto"/>
            <w:vAlign w:val="center"/>
            <w:hideMark/>
          </w:tcPr>
          <w:p w14:paraId="099D082B"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84F0E5E" w14:textId="77777777" w:rsidR="004A39D7" w:rsidRPr="004A39D7" w:rsidRDefault="004A39D7" w:rsidP="004A39D7">
            <w:pPr>
              <w:spacing w:line="240" w:lineRule="auto"/>
              <w:ind w:firstLine="0"/>
              <w:jc w:val="center"/>
              <w:rPr>
                <w:b/>
                <w:bCs/>
                <w:sz w:val="18"/>
                <w:szCs w:val="18"/>
              </w:rPr>
            </w:pPr>
            <w:r w:rsidRPr="004A39D7">
              <w:rPr>
                <w:b/>
                <w:bCs/>
                <w:sz w:val="18"/>
                <w:szCs w:val="18"/>
              </w:rPr>
              <w:t>10</w:t>
            </w:r>
          </w:p>
        </w:tc>
        <w:tc>
          <w:tcPr>
            <w:tcW w:w="663" w:type="dxa"/>
            <w:tcBorders>
              <w:top w:val="nil"/>
              <w:left w:val="nil"/>
              <w:bottom w:val="single" w:sz="4" w:space="0" w:color="auto"/>
              <w:right w:val="single" w:sz="4" w:space="0" w:color="auto"/>
            </w:tcBorders>
            <w:shd w:val="clear" w:color="auto" w:fill="auto"/>
            <w:vAlign w:val="center"/>
            <w:hideMark/>
          </w:tcPr>
          <w:p w14:paraId="3BE7278E" w14:textId="77777777" w:rsidR="004A39D7" w:rsidRPr="004A39D7" w:rsidRDefault="004A39D7" w:rsidP="004A39D7">
            <w:pPr>
              <w:spacing w:line="240" w:lineRule="auto"/>
              <w:ind w:firstLine="0"/>
              <w:jc w:val="center"/>
              <w:rPr>
                <w:b/>
                <w:bCs/>
                <w:sz w:val="18"/>
                <w:szCs w:val="18"/>
              </w:rPr>
            </w:pPr>
            <w:r w:rsidRPr="004A39D7">
              <w:rPr>
                <w:b/>
                <w:bCs/>
                <w:sz w:val="18"/>
                <w:szCs w:val="18"/>
              </w:rPr>
              <w:t>06</w:t>
            </w:r>
          </w:p>
        </w:tc>
        <w:tc>
          <w:tcPr>
            <w:tcW w:w="774" w:type="dxa"/>
            <w:tcBorders>
              <w:top w:val="nil"/>
              <w:left w:val="nil"/>
              <w:bottom w:val="single" w:sz="4" w:space="0" w:color="auto"/>
              <w:right w:val="single" w:sz="4" w:space="0" w:color="auto"/>
            </w:tcBorders>
            <w:shd w:val="clear" w:color="auto" w:fill="auto"/>
            <w:vAlign w:val="center"/>
            <w:hideMark/>
          </w:tcPr>
          <w:p w14:paraId="2DE552A5" w14:textId="77777777" w:rsidR="004A39D7" w:rsidRPr="004A39D7" w:rsidRDefault="004A39D7" w:rsidP="004A39D7">
            <w:pPr>
              <w:spacing w:line="240" w:lineRule="auto"/>
              <w:ind w:firstLine="0"/>
              <w:jc w:val="center"/>
              <w:rPr>
                <w:b/>
                <w:bCs/>
                <w:sz w:val="18"/>
                <w:szCs w:val="18"/>
              </w:rPr>
            </w:pPr>
            <w:r w:rsidRPr="004A39D7">
              <w:rPr>
                <w:b/>
                <w:bCs/>
                <w:sz w:val="18"/>
                <w:szCs w:val="18"/>
              </w:rPr>
              <w:t>00 0 00 39180</w:t>
            </w:r>
          </w:p>
        </w:tc>
        <w:tc>
          <w:tcPr>
            <w:tcW w:w="590" w:type="dxa"/>
            <w:tcBorders>
              <w:top w:val="nil"/>
              <w:left w:val="nil"/>
              <w:bottom w:val="single" w:sz="4" w:space="0" w:color="auto"/>
              <w:right w:val="single" w:sz="4" w:space="0" w:color="auto"/>
            </w:tcBorders>
            <w:shd w:val="clear" w:color="auto" w:fill="auto"/>
            <w:vAlign w:val="center"/>
            <w:hideMark/>
          </w:tcPr>
          <w:p w14:paraId="51A05889"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FF"/>
            <w:vAlign w:val="center"/>
            <w:hideMark/>
          </w:tcPr>
          <w:p w14:paraId="0F715C62" w14:textId="77777777" w:rsidR="004A39D7" w:rsidRPr="004A39D7" w:rsidRDefault="004A39D7" w:rsidP="004A39D7">
            <w:pPr>
              <w:spacing w:line="240" w:lineRule="auto"/>
              <w:ind w:firstLine="0"/>
              <w:jc w:val="right"/>
              <w:rPr>
                <w:b/>
                <w:bCs/>
                <w:sz w:val="18"/>
                <w:szCs w:val="18"/>
              </w:rPr>
            </w:pPr>
            <w:r w:rsidRPr="004A39D7">
              <w:rPr>
                <w:b/>
                <w:bCs/>
                <w:sz w:val="18"/>
                <w:szCs w:val="18"/>
              </w:rPr>
              <w:t>15 000,0</w:t>
            </w:r>
          </w:p>
        </w:tc>
        <w:tc>
          <w:tcPr>
            <w:tcW w:w="992" w:type="dxa"/>
            <w:tcBorders>
              <w:top w:val="nil"/>
              <w:left w:val="nil"/>
              <w:bottom w:val="single" w:sz="4" w:space="0" w:color="auto"/>
              <w:right w:val="nil"/>
            </w:tcBorders>
            <w:shd w:val="clear" w:color="auto" w:fill="auto"/>
            <w:noWrap/>
            <w:vAlign w:val="center"/>
            <w:hideMark/>
          </w:tcPr>
          <w:p w14:paraId="0AF1E29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C77488F" w14:textId="77777777" w:rsidTr="00825987">
        <w:trPr>
          <w:trHeight w:val="480"/>
        </w:trPr>
        <w:tc>
          <w:tcPr>
            <w:tcW w:w="3627" w:type="dxa"/>
            <w:tcBorders>
              <w:top w:val="single" w:sz="4" w:space="0" w:color="auto"/>
              <w:left w:val="nil"/>
              <w:bottom w:val="single" w:sz="4" w:space="0" w:color="auto"/>
              <w:right w:val="single" w:sz="4" w:space="0" w:color="auto"/>
            </w:tcBorders>
            <w:shd w:val="clear" w:color="000000" w:fill="FFFFFF"/>
            <w:vAlign w:val="center"/>
            <w:hideMark/>
          </w:tcPr>
          <w:p w14:paraId="57017326" w14:textId="77777777" w:rsidR="004A39D7" w:rsidRPr="004A39D7" w:rsidRDefault="004A39D7" w:rsidP="004A39D7">
            <w:pPr>
              <w:spacing w:line="240" w:lineRule="auto"/>
              <w:ind w:firstLine="0"/>
              <w:jc w:val="left"/>
              <w:rPr>
                <w:sz w:val="18"/>
                <w:szCs w:val="18"/>
              </w:rPr>
            </w:pPr>
            <w:r w:rsidRPr="004A39D7">
              <w:rPr>
                <w:sz w:val="18"/>
                <w:szCs w:val="18"/>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6DAB5BC8"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1ED05D5" w14:textId="77777777" w:rsidR="004A39D7" w:rsidRPr="004A39D7" w:rsidRDefault="004A39D7" w:rsidP="004A39D7">
            <w:pPr>
              <w:spacing w:line="240" w:lineRule="auto"/>
              <w:ind w:firstLine="0"/>
              <w:jc w:val="center"/>
              <w:rPr>
                <w:sz w:val="18"/>
                <w:szCs w:val="18"/>
              </w:rPr>
            </w:pPr>
            <w:r w:rsidRPr="004A39D7">
              <w:rPr>
                <w:sz w:val="18"/>
                <w:szCs w:val="18"/>
              </w:rPr>
              <w:t>10</w:t>
            </w:r>
          </w:p>
        </w:tc>
        <w:tc>
          <w:tcPr>
            <w:tcW w:w="663" w:type="dxa"/>
            <w:tcBorders>
              <w:top w:val="nil"/>
              <w:left w:val="nil"/>
              <w:bottom w:val="single" w:sz="4" w:space="0" w:color="auto"/>
              <w:right w:val="single" w:sz="4" w:space="0" w:color="auto"/>
            </w:tcBorders>
            <w:shd w:val="clear" w:color="auto" w:fill="auto"/>
            <w:vAlign w:val="center"/>
            <w:hideMark/>
          </w:tcPr>
          <w:p w14:paraId="5D05B816" w14:textId="77777777" w:rsidR="004A39D7" w:rsidRPr="004A39D7" w:rsidRDefault="004A39D7" w:rsidP="004A39D7">
            <w:pPr>
              <w:spacing w:line="240" w:lineRule="auto"/>
              <w:ind w:firstLine="0"/>
              <w:jc w:val="center"/>
              <w:rPr>
                <w:sz w:val="18"/>
                <w:szCs w:val="18"/>
              </w:rPr>
            </w:pPr>
            <w:r w:rsidRPr="004A39D7">
              <w:rPr>
                <w:sz w:val="18"/>
                <w:szCs w:val="18"/>
              </w:rPr>
              <w:t>06</w:t>
            </w:r>
          </w:p>
        </w:tc>
        <w:tc>
          <w:tcPr>
            <w:tcW w:w="774" w:type="dxa"/>
            <w:tcBorders>
              <w:top w:val="nil"/>
              <w:left w:val="nil"/>
              <w:bottom w:val="single" w:sz="4" w:space="0" w:color="auto"/>
              <w:right w:val="single" w:sz="4" w:space="0" w:color="auto"/>
            </w:tcBorders>
            <w:shd w:val="clear" w:color="auto" w:fill="auto"/>
            <w:vAlign w:val="center"/>
            <w:hideMark/>
          </w:tcPr>
          <w:p w14:paraId="3F73F990" w14:textId="77777777" w:rsidR="004A39D7" w:rsidRPr="004A39D7" w:rsidRDefault="004A39D7" w:rsidP="004A39D7">
            <w:pPr>
              <w:spacing w:line="240" w:lineRule="auto"/>
              <w:ind w:firstLine="0"/>
              <w:jc w:val="center"/>
              <w:rPr>
                <w:sz w:val="18"/>
                <w:szCs w:val="18"/>
              </w:rPr>
            </w:pPr>
            <w:r w:rsidRPr="004A39D7">
              <w:rPr>
                <w:sz w:val="18"/>
                <w:szCs w:val="18"/>
              </w:rPr>
              <w:t>00 0 00 39180</w:t>
            </w:r>
          </w:p>
        </w:tc>
        <w:tc>
          <w:tcPr>
            <w:tcW w:w="590" w:type="dxa"/>
            <w:tcBorders>
              <w:top w:val="nil"/>
              <w:left w:val="nil"/>
              <w:bottom w:val="single" w:sz="4" w:space="0" w:color="auto"/>
              <w:right w:val="single" w:sz="4" w:space="0" w:color="auto"/>
            </w:tcBorders>
            <w:shd w:val="clear" w:color="auto" w:fill="auto"/>
            <w:vAlign w:val="center"/>
            <w:hideMark/>
          </w:tcPr>
          <w:p w14:paraId="5F39CD6C" w14:textId="77777777" w:rsidR="004A39D7" w:rsidRPr="004A39D7" w:rsidRDefault="004A39D7" w:rsidP="004A39D7">
            <w:pPr>
              <w:spacing w:line="240" w:lineRule="auto"/>
              <w:ind w:firstLine="0"/>
              <w:jc w:val="center"/>
              <w:rPr>
                <w:sz w:val="18"/>
                <w:szCs w:val="18"/>
              </w:rPr>
            </w:pPr>
            <w:r w:rsidRPr="004A39D7">
              <w:rPr>
                <w:sz w:val="18"/>
                <w:szCs w:val="18"/>
              </w:rPr>
              <w:t>320</w:t>
            </w:r>
          </w:p>
        </w:tc>
        <w:tc>
          <w:tcPr>
            <w:tcW w:w="993" w:type="dxa"/>
            <w:tcBorders>
              <w:top w:val="nil"/>
              <w:left w:val="nil"/>
              <w:bottom w:val="single" w:sz="4" w:space="0" w:color="auto"/>
              <w:right w:val="single" w:sz="4" w:space="0" w:color="auto"/>
            </w:tcBorders>
            <w:shd w:val="clear" w:color="000000" w:fill="FFFFFF"/>
            <w:vAlign w:val="center"/>
            <w:hideMark/>
          </w:tcPr>
          <w:p w14:paraId="478A8658" w14:textId="77777777" w:rsidR="004A39D7" w:rsidRPr="004A39D7" w:rsidRDefault="004A39D7" w:rsidP="004A39D7">
            <w:pPr>
              <w:spacing w:line="240" w:lineRule="auto"/>
              <w:ind w:firstLine="0"/>
              <w:jc w:val="right"/>
              <w:rPr>
                <w:sz w:val="18"/>
                <w:szCs w:val="18"/>
              </w:rPr>
            </w:pPr>
            <w:r w:rsidRPr="004A39D7">
              <w:rPr>
                <w:sz w:val="18"/>
                <w:szCs w:val="18"/>
              </w:rPr>
              <w:t>15 000,0</w:t>
            </w:r>
          </w:p>
        </w:tc>
        <w:tc>
          <w:tcPr>
            <w:tcW w:w="992" w:type="dxa"/>
            <w:tcBorders>
              <w:top w:val="nil"/>
              <w:left w:val="nil"/>
              <w:bottom w:val="single" w:sz="4" w:space="0" w:color="auto"/>
              <w:right w:val="nil"/>
            </w:tcBorders>
            <w:shd w:val="clear" w:color="auto" w:fill="auto"/>
            <w:noWrap/>
            <w:vAlign w:val="center"/>
            <w:hideMark/>
          </w:tcPr>
          <w:p w14:paraId="2850BD3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691342F"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47277987" w14:textId="77777777" w:rsidR="004A39D7" w:rsidRPr="004A39D7" w:rsidRDefault="004A39D7" w:rsidP="004A39D7">
            <w:pPr>
              <w:spacing w:line="240" w:lineRule="auto"/>
              <w:ind w:firstLine="0"/>
              <w:jc w:val="left"/>
              <w:rPr>
                <w:b/>
                <w:bCs/>
                <w:sz w:val="16"/>
                <w:szCs w:val="16"/>
              </w:rPr>
            </w:pPr>
            <w:r w:rsidRPr="004A39D7">
              <w:rPr>
                <w:b/>
                <w:bCs/>
                <w:sz w:val="16"/>
                <w:szCs w:val="16"/>
              </w:rPr>
              <w:t>Физическая культура и спорт</w:t>
            </w:r>
          </w:p>
        </w:tc>
        <w:tc>
          <w:tcPr>
            <w:tcW w:w="1219" w:type="dxa"/>
            <w:tcBorders>
              <w:top w:val="nil"/>
              <w:left w:val="nil"/>
              <w:bottom w:val="single" w:sz="4" w:space="0" w:color="auto"/>
              <w:right w:val="single" w:sz="4" w:space="0" w:color="auto"/>
            </w:tcBorders>
            <w:shd w:val="clear" w:color="000000" w:fill="FFFF00"/>
            <w:vAlign w:val="center"/>
            <w:hideMark/>
          </w:tcPr>
          <w:p w14:paraId="506E193E"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2ACB3A43" w14:textId="77777777" w:rsidR="004A39D7" w:rsidRPr="004A39D7" w:rsidRDefault="004A39D7" w:rsidP="004A39D7">
            <w:pPr>
              <w:spacing w:line="240" w:lineRule="auto"/>
              <w:ind w:firstLine="0"/>
              <w:jc w:val="center"/>
              <w:rPr>
                <w:b/>
                <w:bCs/>
                <w:sz w:val="16"/>
                <w:szCs w:val="16"/>
              </w:rPr>
            </w:pPr>
            <w:r w:rsidRPr="004A39D7">
              <w:rPr>
                <w:b/>
                <w:bCs/>
                <w:sz w:val="16"/>
                <w:szCs w:val="16"/>
              </w:rPr>
              <w:t>11</w:t>
            </w:r>
          </w:p>
        </w:tc>
        <w:tc>
          <w:tcPr>
            <w:tcW w:w="663" w:type="dxa"/>
            <w:tcBorders>
              <w:top w:val="nil"/>
              <w:left w:val="nil"/>
              <w:bottom w:val="single" w:sz="4" w:space="0" w:color="auto"/>
              <w:right w:val="single" w:sz="4" w:space="0" w:color="auto"/>
            </w:tcBorders>
            <w:shd w:val="clear" w:color="000000" w:fill="FFFF00"/>
            <w:vAlign w:val="center"/>
            <w:hideMark/>
          </w:tcPr>
          <w:p w14:paraId="5186F4E8"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416E3695"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3C30C4DA"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nil"/>
            </w:tcBorders>
            <w:shd w:val="clear" w:color="000000" w:fill="FFFF00"/>
            <w:vAlign w:val="center"/>
            <w:hideMark/>
          </w:tcPr>
          <w:p w14:paraId="35FCA70D" w14:textId="77777777" w:rsidR="004A39D7" w:rsidRPr="004A39D7" w:rsidRDefault="004A39D7" w:rsidP="004A39D7">
            <w:pPr>
              <w:spacing w:line="240" w:lineRule="auto"/>
              <w:ind w:firstLine="0"/>
              <w:jc w:val="right"/>
              <w:rPr>
                <w:b/>
                <w:bCs/>
                <w:sz w:val="16"/>
                <w:szCs w:val="16"/>
              </w:rPr>
            </w:pPr>
            <w:r w:rsidRPr="004A39D7">
              <w:rPr>
                <w:b/>
                <w:bCs/>
                <w:sz w:val="16"/>
                <w:szCs w:val="16"/>
              </w:rPr>
              <w:t>960,0</w:t>
            </w:r>
          </w:p>
        </w:tc>
        <w:tc>
          <w:tcPr>
            <w:tcW w:w="992" w:type="dxa"/>
            <w:tcBorders>
              <w:top w:val="nil"/>
              <w:left w:val="single" w:sz="4" w:space="0" w:color="auto"/>
              <w:bottom w:val="single" w:sz="4" w:space="0" w:color="auto"/>
              <w:right w:val="nil"/>
            </w:tcBorders>
            <w:shd w:val="clear" w:color="000000" w:fill="FFFF00"/>
            <w:vAlign w:val="center"/>
            <w:hideMark/>
          </w:tcPr>
          <w:p w14:paraId="38A17EFB"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71B67081" w14:textId="77777777" w:rsidTr="00825987">
        <w:trPr>
          <w:trHeight w:val="54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2B8BB01D" w14:textId="77777777" w:rsidR="004A39D7" w:rsidRPr="004A39D7" w:rsidRDefault="004A39D7" w:rsidP="004A39D7">
            <w:pPr>
              <w:spacing w:line="240" w:lineRule="auto"/>
              <w:ind w:firstLine="0"/>
              <w:jc w:val="left"/>
              <w:rPr>
                <w:sz w:val="16"/>
                <w:szCs w:val="16"/>
              </w:rPr>
            </w:pPr>
            <w:r w:rsidRPr="004A39D7">
              <w:rPr>
                <w:sz w:val="16"/>
                <w:szCs w:val="16"/>
              </w:rPr>
              <w:t>Другие вопросы в области физической культуры и спорта</w:t>
            </w:r>
          </w:p>
        </w:tc>
        <w:tc>
          <w:tcPr>
            <w:tcW w:w="1219" w:type="dxa"/>
            <w:tcBorders>
              <w:top w:val="nil"/>
              <w:left w:val="nil"/>
              <w:bottom w:val="single" w:sz="4" w:space="0" w:color="auto"/>
              <w:right w:val="single" w:sz="4" w:space="0" w:color="auto"/>
            </w:tcBorders>
            <w:shd w:val="clear" w:color="auto" w:fill="auto"/>
            <w:vAlign w:val="center"/>
            <w:hideMark/>
          </w:tcPr>
          <w:p w14:paraId="28F0157D"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D7524CB" w14:textId="77777777" w:rsidR="004A39D7" w:rsidRPr="004A39D7" w:rsidRDefault="004A39D7" w:rsidP="004A39D7">
            <w:pPr>
              <w:spacing w:line="240" w:lineRule="auto"/>
              <w:ind w:firstLine="0"/>
              <w:jc w:val="center"/>
              <w:rPr>
                <w:sz w:val="16"/>
                <w:szCs w:val="16"/>
              </w:rPr>
            </w:pPr>
            <w:r w:rsidRPr="004A39D7">
              <w:rPr>
                <w:sz w:val="16"/>
                <w:szCs w:val="16"/>
              </w:rPr>
              <w:t>11</w:t>
            </w:r>
          </w:p>
        </w:tc>
        <w:tc>
          <w:tcPr>
            <w:tcW w:w="663" w:type="dxa"/>
            <w:tcBorders>
              <w:top w:val="nil"/>
              <w:left w:val="nil"/>
              <w:bottom w:val="single" w:sz="4" w:space="0" w:color="auto"/>
              <w:right w:val="single" w:sz="4" w:space="0" w:color="auto"/>
            </w:tcBorders>
            <w:shd w:val="clear" w:color="000000" w:fill="FFFF00"/>
            <w:vAlign w:val="center"/>
            <w:hideMark/>
          </w:tcPr>
          <w:p w14:paraId="3211450E"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000000" w:fill="FFFF00"/>
            <w:vAlign w:val="center"/>
            <w:hideMark/>
          </w:tcPr>
          <w:p w14:paraId="5B930499"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32244B9B"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nil"/>
            </w:tcBorders>
            <w:shd w:val="clear" w:color="000000" w:fill="FFFF00"/>
            <w:noWrap/>
            <w:vAlign w:val="center"/>
            <w:hideMark/>
          </w:tcPr>
          <w:p w14:paraId="357553F9" w14:textId="77777777" w:rsidR="004A39D7" w:rsidRPr="004A39D7" w:rsidRDefault="004A39D7" w:rsidP="004A39D7">
            <w:pPr>
              <w:spacing w:line="240" w:lineRule="auto"/>
              <w:ind w:firstLine="0"/>
              <w:jc w:val="right"/>
              <w:rPr>
                <w:sz w:val="16"/>
                <w:szCs w:val="16"/>
              </w:rPr>
            </w:pPr>
            <w:r w:rsidRPr="004A39D7">
              <w:rPr>
                <w:sz w:val="16"/>
                <w:szCs w:val="16"/>
              </w:rPr>
              <w:t>960,0</w:t>
            </w:r>
          </w:p>
        </w:tc>
        <w:tc>
          <w:tcPr>
            <w:tcW w:w="992" w:type="dxa"/>
            <w:tcBorders>
              <w:top w:val="nil"/>
              <w:left w:val="single" w:sz="4" w:space="0" w:color="auto"/>
              <w:bottom w:val="single" w:sz="4" w:space="0" w:color="auto"/>
              <w:right w:val="nil"/>
            </w:tcBorders>
            <w:shd w:val="clear" w:color="000000" w:fill="FFFF00"/>
            <w:noWrap/>
            <w:vAlign w:val="center"/>
            <w:hideMark/>
          </w:tcPr>
          <w:p w14:paraId="7123490D"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17EF569" w14:textId="77777777" w:rsidTr="00825987">
        <w:trPr>
          <w:trHeight w:val="885"/>
        </w:trPr>
        <w:tc>
          <w:tcPr>
            <w:tcW w:w="3627" w:type="dxa"/>
            <w:tcBorders>
              <w:top w:val="nil"/>
              <w:left w:val="single" w:sz="4" w:space="0" w:color="auto"/>
              <w:bottom w:val="single" w:sz="4" w:space="0" w:color="auto"/>
              <w:right w:val="single" w:sz="4" w:space="0" w:color="auto"/>
            </w:tcBorders>
            <w:shd w:val="clear" w:color="000000" w:fill="FFFFFF"/>
            <w:hideMark/>
          </w:tcPr>
          <w:p w14:paraId="7F06FD92" w14:textId="77777777" w:rsidR="004A39D7" w:rsidRPr="004A39D7" w:rsidRDefault="004A39D7" w:rsidP="004A39D7">
            <w:pPr>
              <w:spacing w:line="240" w:lineRule="auto"/>
              <w:ind w:firstLine="0"/>
              <w:jc w:val="center"/>
              <w:rPr>
                <w:b/>
                <w:bCs/>
                <w:sz w:val="16"/>
                <w:szCs w:val="16"/>
              </w:rPr>
            </w:pPr>
            <w:r w:rsidRPr="004A39D7">
              <w:rPr>
                <w:b/>
                <w:bCs/>
                <w:sz w:val="16"/>
                <w:szCs w:val="16"/>
              </w:rPr>
              <w:t>Муниципальная программа "Создание условий для развития здорового образа жизни населения Газимуро-Заводского муниципального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4A3ABBDB"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4A45971A" w14:textId="77777777" w:rsidR="004A39D7" w:rsidRPr="004A39D7" w:rsidRDefault="004A39D7" w:rsidP="004A39D7">
            <w:pPr>
              <w:spacing w:line="240" w:lineRule="auto"/>
              <w:ind w:firstLine="0"/>
              <w:jc w:val="center"/>
              <w:rPr>
                <w:b/>
                <w:bCs/>
                <w:sz w:val="16"/>
                <w:szCs w:val="16"/>
              </w:rPr>
            </w:pPr>
            <w:r w:rsidRPr="004A39D7">
              <w:rPr>
                <w:b/>
                <w:bCs/>
                <w:sz w:val="16"/>
                <w:szCs w:val="16"/>
              </w:rPr>
              <w:t>11</w:t>
            </w:r>
          </w:p>
        </w:tc>
        <w:tc>
          <w:tcPr>
            <w:tcW w:w="663" w:type="dxa"/>
            <w:tcBorders>
              <w:top w:val="nil"/>
              <w:left w:val="nil"/>
              <w:bottom w:val="single" w:sz="4" w:space="0" w:color="auto"/>
              <w:right w:val="single" w:sz="4" w:space="0" w:color="auto"/>
            </w:tcBorders>
            <w:shd w:val="clear" w:color="000000" w:fill="FFFFFF"/>
            <w:vAlign w:val="center"/>
            <w:hideMark/>
          </w:tcPr>
          <w:p w14:paraId="6AC2926A"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4577E1C5" w14:textId="77777777" w:rsidR="004A39D7" w:rsidRPr="004A39D7" w:rsidRDefault="004A39D7" w:rsidP="004A39D7">
            <w:pPr>
              <w:spacing w:line="240" w:lineRule="auto"/>
              <w:ind w:firstLine="0"/>
              <w:jc w:val="center"/>
              <w:rPr>
                <w:b/>
                <w:bCs/>
                <w:sz w:val="16"/>
                <w:szCs w:val="16"/>
              </w:rPr>
            </w:pPr>
            <w:r w:rsidRPr="004A39D7">
              <w:rPr>
                <w:b/>
                <w:bCs/>
                <w:sz w:val="16"/>
                <w:szCs w:val="16"/>
              </w:rPr>
              <w:t>00 0 00 39090</w:t>
            </w:r>
          </w:p>
        </w:tc>
        <w:tc>
          <w:tcPr>
            <w:tcW w:w="590" w:type="dxa"/>
            <w:tcBorders>
              <w:top w:val="nil"/>
              <w:left w:val="nil"/>
              <w:bottom w:val="single" w:sz="4" w:space="0" w:color="auto"/>
              <w:right w:val="single" w:sz="4" w:space="0" w:color="auto"/>
            </w:tcBorders>
            <w:shd w:val="clear" w:color="000000" w:fill="FFFFFF"/>
            <w:vAlign w:val="center"/>
            <w:hideMark/>
          </w:tcPr>
          <w:p w14:paraId="231D26AC"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nil"/>
            </w:tcBorders>
            <w:shd w:val="clear" w:color="000000" w:fill="FFFFFF"/>
            <w:noWrap/>
            <w:vAlign w:val="center"/>
            <w:hideMark/>
          </w:tcPr>
          <w:p w14:paraId="306161BD" w14:textId="77777777" w:rsidR="004A39D7" w:rsidRPr="004A39D7" w:rsidRDefault="004A39D7" w:rsidP="004A39D7">
            <w:pPr>
              <w:spacing w:line="240" w:lineRule="auto"/>
              <w:ind w:firstLine="0"/>
              <w:jc w:val="right"/>
              <w:rPr>
                <w:b/>
                <w:bCs/>
                <w:sz w:val="16"/>
                <w:szCs w:val="16"/>
              </w:rPr>
            </w:pPr>
            <w:r w:rsidRPr="004A39D7">
              <w:rPr>
                <w:b/>
                <w:bCs/>
                <w:sz w:val="16"/>
                <w:szCs w:val="16"/>
              </w:rPr>
              <w:t>960,0</w:t>
            </w:r>
          </w:p>
        </w:tc>
        <w:tc>
          <w:tcPr>
            <w:tcW w:w="992" w:type="dxa"/>
            <w:tcBorders>
              <w:top w:val="nil"/>
              <w:left w:val="single" w:sz="4" w:space="0" w:color="auto"/>
              <w:bottom w:val="single" w:sz="4" w:space="0" w:color="auto"/>
              <w:right w:val="nil"/>
            </w:tcBorders>
            <w:shd w:val="clear" w:color="000000" w:fill="FFFFFF"/>
            <w:noWrap/>
            <w:vAlign w:val="center"/>
            <w:hideMark/>
          </w:tcPr>
          <w:p w14:paraId="22EF4D8E"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782F20C9" w14:textId="77777777" w:rsidTr="00825987">
        <w:trPr>
          <w:trHeight w:val="720"/>
        </w:trPr>
        <w:tc>
          <w:tcPr>
            <w:tcW w:w="3627" w:type="dxa"/>
            <w:tcBorders>
              <w:top w:val="nil"/>
              <w:left w:val="single" w:sz="4" w:space="0" w:color="auto"/>
              <w:bottom w:val="single" w:sz="4" w:space="0" w:color="auto"/>
              <w:right w:val="single" w:sz="4" w:space="0" w:color="auto"/>
            </w:tcBorders>
            <w:shd w:val="clear" w:color="000000" w:fill="FFFFFF"/>
            <w:hideMark/>
          </w:tcPr>
          <w:p w14:paraId="0E999929" w14:textId="77777777" w:rsidR="004A39D7" w:rsidRPr="004A39D7" w:rsidRDefault="004A39D7" w:rsidP="004A39D7">
            <w:pPr>
              <w:spacing w:line="240" w:lineRule="auto"/>
              <w:ind w:firstLine="0"/>
              <w:jc w:val="center"/>
              <w:rPr>
                <w:sz w:val="16"/>
                <w:szCs w:val="16"/>
              </w:rPr>
            </w:pPr>
            <w:r w:rsidRPr="004A39D7">
              <w:rPr>
                <w:sz w:val="16"/>
                <w:szCs w:val="16"/>
              </w:rPr>
              <w:t>Подпрограмма "Развитие физической культуры  и спорта в Газимуро-Заводском муниципальном округе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35956F78"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40E22390" w14:textId="77777777" w:rsidR="004A39D7" w:rsidRPr="004A39D7" w:rsidRDefault="004A39D7" w:rsidP="004A39D7">
            <w:pPr>
              <w:spacing w:line="240" w:lineRule="auto"/>
              <w:ind w:firstLine="0"/>
              <w:jc w:val="center"/>
              <w:rPr>
                <w:sz w:val="16"/>
                <w:szCs w:val="16"/>
              </w:rPr>
            </w:pPr>
            <w:r w:rsidRPr="004A39D7">
              <w:rPr>
                <w:sz w:val="16"/>
                <w:szCs w:val="16"/>
              </w:rPr>
              <w:t>11</w:t>
            </w:r>
          </w:p>
        </w:tc>
        <w:tc>
          <w:tcPr>
            <w:tcW w:w="663" w:type="dxa"/>
            <w:tcBorders>
              <w:top w:val="nil"/>
              <w:left w:val="nil"/>
              <w:bottom w:val="single" w:sz="4" w:space="0" w:color="auto"/>
              <w:right w:val="single" w:sz="4" w:space="0" w:color="auto"/>
            </w:tcBorders>
            <w:shd w:val="clear" w:color="000000" w:fill="FFFFFF"/>
            <w:vAlign w:val="center"/>
            <w:hideMark/>
          </w:tcPr>
          <w:p w14:paraId="3E7B2467"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15305C23" w14:textId="77777777" w:rsidR="004A39D7" w:rsidRPr="004A39D7" w:rsidRDefault="004A39D7" w:rsidP="004A39D7">
            <w:pPr>
              <w:spacing w:line="240" w:lineRule="auto"/>
              <w:ind w:firstLine="0"/>
              <w:jc w:val="center"/>
              <w:rPr>
                <w:sz w:val="16"/>
                <w:szCs w:val="16"/>
              </w:rPr>
            </w:pPr>
            <w:r w:rsidRPr="004A39D7">
              <w:rPr>
                <w:sz w:val="16"/>
                <w:szCs w:val="16"/>
              </w:rPr>
              <w:t>00 0 00 39092</w:t>
            </w:r>
          </w:p>
        </w:tc>
        <w:tc>
          <w:tcPr>
            <w:tcW w:w="590" w:type="dxa"/>
            <w:tcBorders>
              <w:top w:val="nil"/>
              <w:left w:val="nil"/>
              <w:bottom w:val="single" w:sz="4" w:space="0" w:color="auto"/>
              <w:right w:val="single" w:sz="4" w:space="0" w:color="auto"/>
            </w:tcBorders>
            <w:shd w:val="clear" w:color="000000" w:fill="FFFFFF"/>
            <w:vAlign w:val="center"/>
            <w:hideMark/>
          </w:tcPr>
          <w:p w14:paraId="7B4B6096"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nil"/>
            </w:tcBorders>
            <w:shd w:val="clear" w:color="000000" w:fill="FFFFFF"/>
            <w:noWrap/>
            <w:vAlign w:val="center"/>
            <w:hideMark/>
          </w:tcPr>
          <w:p w14:paraId="15C54B56" w14:textId="77777777" w:rsidR="004A39D7" w:rsidRPr="004A39D7" w:rsidRDefault="004A39D7" w:rsidP="004A39D7">
            <w:pPr>
              <w:spacing w:line="240" w:lineRule="auto"/>
              <w:ind w:firstLine="0"/>
              <w:jc w:val="right"/>
              <w:rPr>
                <w:sz w:val="16"/>
                <w:szCs w:val="16"/>
              </w:rPr>
            </w:pPr>
            <w:r w:rsidRPr="004A39D7">
              <w:rPr>
                <w:sz w:val="16"/>
                <w:szCs w:val="16"/>
              </w:rPr>
              <w:t>960,0</w:t>
            </w:r>
          </w:p>
        </w:tc>
        <w:tc>
          <w:tcPr>
            <w:tcW w:w="992" w:type="dxa"/>
            <w:tcBorders>
              <w:top w:val="nil"/>
              <w:left w:val="single" w:sz="4" w:space="0" w:color="auto"/>
              <w:bottom w:val="single" w:sz="4" w:space="0" w:color="auto"/>
              <w:right w:val="nil"/>
            </w:tcBorders>
            <w:shd w:val="clear" w:color="000000" w:fill="FFFFFF"/>
            <w:noWrap/>
            <w:vAlign w:val="center"/>
            <w:hideMark/>
          </w:tcPr>
          <w:p w14:paraId="4CE7EAF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CDE05F9" w14:textId="77777777" w:rsidTr="00825987">
        <w:trPr>
          <w:trHeight w:val="58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309AB4B" w14:textId="77777777" w:rsidR="004A39D7" w:rsidRPr="004A39D7" w:rsidRDefault="004A39D7" w:rsidP="004A39D7">
            <w:pPr>
              <w:spacing w:line="240" w:lineRule="auto"/>
              <w:ind w:firstLine="0"/>
              <w:jc w:val="left"/>
              <w:rPr>
                <w:sz w:val="16"/>
                <w:szCs w:val="16"/>
              </w:rPr>
            </w:pPr>
            <w:r w:rsidRPr="004A39D7">
              <w:rPr>
                <w:sz w:val="16"/>
                <w:szCs w:val="16"/>
              </w:rPr>
              <w:t xml:space="preserve">Иные выплаты персоналу учреждений, за исключением фонда оплаты труда </w:t>
            </w:r>
          </w:p>
        </w:tc>
        <w:tc>
          <w:tcPr>
            <w:tcW w:w="1219" w:type="dxa"/>
            <w:tcBorders>
              <w:top w:val="nil"/>
              <w:left w:val="nil"/>
              <w:bottom w:val="single" w:sz="4" w:space="0" w:color="auto"/>
              <w:right w:val="single" w:sz="4" w:space="0" w:color="auto"/>
            </w:tcBorders>
            <w:shd w:val="clear" w:color="auto" w:fill="auto"/>
            <w:vAlign w:val="center"/>
            <w:hideMark/>
          </w:tcPr>
          <w:p w14:paraId="64FD21DA"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E089E95" w14:textId="77777777" w:rsidR="004A39D7" w:rsidRPr="004A39D7" w:rsidRDefault="004A39D7" w:rsidP="004A39D7">
            <w:pPr>
              <w:spacing w:line="240" w:lineRule="auto"/>
              <w:ind w:firstLine="0"/>
              <w:jc w:val="center"/>
              <w:rPr>
                <w:sz w:val="16"/>
                <w:szCs w:val="16"/>
              </w:rPr>
            </w:pPr>
            <w:r w:rsidRPr="004A39D7">
              <w:rPr>
                <w:sz w:val="16"/>
                <w:szCs w:val="16"/>
              </w:rPr>
              <w:t>11</w:t>
            </w:r>
          </w:p>
        </w:tc>
        <w:tc>
          <w:tcPr>
            <w:tcW w:w="663" w:type="dxa"/>
            <w:tcBorders>
              <w:top w:val="nil"/>
              <w:left w:val="nil"/>
              <w:bottom w:val="single" w:sz="4" w:space="0" w:color="auto"/>
              <w:right w:val="single" w:sz="4" w:space="0" w:color="auto"/>
            </w:tcBorders>
            <w:shd w:val="clear" w:color="auto" w:fill="auto"/>
            <w:vAlign w:val="center"/>
            <w:hideMark/>
          </w:tcPr>
          <w:p w14:paraId="0BB893AC"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4305E348" w14:textId="77777777" w:rsidR="004A39D7" w:rsidRPr="004A39D7" w:rsidRDefault="004A39D7" w:rsidP="004A39D7">
            <w:pPr>
              <w:spacing w:line="240" w:lineRule="auto"/>
              <w:ind w:firstLine="0"/>
              <w:jc w:val="center"/>
              <w:rPr>
                <w:sz w:val="16"/>
                <w:szCs w:val="16"/>
              </w:rPr>
            </w:pPr>
            <w:r w:rsidRPr="004A39D7">
              <w:rPr>
                <w:sz w:val="16"/>
                <w:szCs w:val="16"/>
              </w:rPr>
              <w:t>00 0 00 39092</w:t>
            </w:r>
          </w:p>
        </w:tc>
        <w:tc>
          <w:tcPr>
            <w:tcW w:w="590" w:type="dxa"/>
            <w:tcBorders>
              <w:top w:val="nil"/>
              <w:left w:val="nil"/>
              <w:bottom w:val="single" w:sz="4" w:space="0" w:color="auto"/>
              <w:right w:val="single" w:sz="4" w:space="0" w:color="auto"/>
            </w:tcBorders>
            <w:shd w:val="clear" w:color="000000" w:fill="FFFFFF"/>
            <w:vAlign w:val="center"/>
            <w:hideMark/>
          </w:tcPr>
          <w:p w14:paraId="53ED2B07" w14:textId="77777777" w:rsidR="004A39D7" w:rsidRPr="004A39D7" w:rsidRDefault="004A39D7" w:rsidP="004A39D7">
            <w:pPr>
              <w:spacing w:line="240" w:lineRule="auto"/>
              <w:ind w:firstLine="0"/>
              <w:jc w:val="center"/>
              <w:rPr>
                <w:sz w:val="16"/>
                <w:szCs w:val="16"/>
              </w:rPr>
            </w:pPr>
            <w:r w:rsidRPr="004A39D7">
              <w:rPr>
                <w:sz w:val="16"/>
                <w:szCs w:val="16"/>
              </w:rPr>
              <w:t>112</w:t>
            </w:r>
          </w:p>
        </w:tc>
        <w:tc>
          <w:tcPr>
            <w:tcW w:w="993" w:type="dxa"/>
            <w:tcBorders>
              <w:top w:val="nil"/>
              <w:left w:val="nil"/>
              <w:bottom w:val="single" w:sz="4" w:space="0" w:color="auto"/>
              <w:right w:val="nil"/>
            </w:tcBorders>
            <w:shd w:val="clear" w:color="000000" w:fill="FFFFFF"/>
            <w:noWrap/>
            <w:vAlign w:val="center"/>
            <w:hideMark/>
          </w:tcPr>
          <w:p w14:paraId="4C989EA2" w14:textId="77777777" w:rsidR="004A39D7" w:rsidRPr="004A39D7" w:rsidRDefault="004A39D7" w:rsidP="004A39D7">
            <w:pPr>
              <w:spacing w:line="240" w:lineRule="auto"/>
              <w:ind w:firstLine="0"/>
              <w:jc w:val="right"/>
              <w:rPr>
                <w:sz w:val="16"/>
                <w:szCs w:val="16"/>
              </w:rPr>
            </w:pPr>
            <w:r w:rsidRPr="004A39D7">
              <w:rPr>
                <w:sz w:val="16"/>
                <w:szCs w:val="16"/>
              </w:rPr>
              <w:t>150,0</w:t>
            </w:r>
          </w:p>
        </w:tc>
        <w:tc>
          <w:tcPr>
            <w:tcW w:w="992" w:type="dxa"/>
            <w:tcBorders>
              <w:top w:val="nil"/>
              <w:left w:val="single" w:sz="4" w:space="0" w:color="auto"/>
              <w:bottom w:val="single" w:sz="4" w:space="0" w:color="auto"/>
              <w:right w:val="nil"/>
            </w:tcBorders>
            <w:shd w:val="clear" w:color="000000" w:fill="FFFFFF"/>
            <w:noWrap/>
            <w:vAlign w:val="center"/>
            <w:hideMark/>
          </w:tcPr>
          <w:p w14:paraId="160A86B2"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832DCB6" w14:textId="77777777" w:rsidTr="00825987">
        <w:trPr>
          <w:trHeight w:val="48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C97FAD8"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D7F250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1BD7C34" w14:textId="77777777" w:rsidR="004A39D7" w:rsidRPr="004A39D7" w:rsidRDefault="004A39D7" w:rsidP="004A39D7">
            <w:pPr>
              <w:spacing w:line="240" w:lineRule="auto"/>
              <w:ind w:firstLine="0"/>
              <w:jc w:val="center"/>
              <w:rPr>
                <w:sz w:val="16"/>
                <w:szCs w:val="16"/>
              </w:rPr>
            </w:pPr>
            <w:r w:rsidRPr="004A39D7">
              <w:rPr>
                <w:sz w:val="16"/>
                <w:szCs w:val="16"/>
              </w:rPr>
              <w:t>11</w:t>
            </w:r>
          </w:p>
        </w:tc>
        <w:tc>
          <w:tcPr>
            <w:tcW w:w="663" w:type="dxa"/>
            <w:tcBorders>
              <w:top w:val="nil"/>
              <w:left w:val="nil"/>
              <w:bottom w:val="single" w:sz="4" w:space="0" w:color="auto"/>
              <w:right w:val="single" w:sz="4" w:space="0" w:color="auto"/>
            </w:tcBorders>
            <w:shd w:val="clear" w:color="auto" w:fill="auto"/>
            <w:vAlign w:val="center"/>
            <w:hideMark/>
          </w:tcPr>
          <w:p w14:paraId="7D52A2DD"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663EFF87" w14:textId="77777777" w:rsidR="004A39D7" w:rsidRPr="004A39D7" w:rsidRDefault="004A39D7" w:rsidP="004A39D7">
            <w:pPr>
              <w:spacing w:line="240" w:lineRule="auto"/>
              <w:ind w:firstLine="0"/>
              <w:jc w:val="center"/>
              <w:rPr>
                <w:sz w:val="16"/>
                <w:szCs w:val="16"/>
              </w:rPr>
            </w:pPr>
            <w:r w:rsidRPr="004A39D7">
              <w:rPr>
                <w:sz w:val="16"/>
                <w:szCs w:val="16"/>
              </w:rPr>
              <w:t>00 0 00 39092</w:t>
            </w:r>
          </w:p>
        </w:tc>
        <w:tc>
          <w:tcPr>
            <w:tcW w:w="590" w:type="dxa"/>
            <w:tcBorders>
              <w:top w:val="nil"/>
              <w:left w:val="nil"/>
              <w:bottom w:val="single" w:sz="4" w:space="0" w:color="auto"/>
              <w:right w:val="single" w:sz="4" w:space="0" w:color="auto"/>
            </w:tcBorders>
            <w:shd w:val="clear" w:color="auto" w:fill="auto"/>
            <w:vAlign w:val="center"/>
            <w:hideMark/>
          </w:tcPr>
          <w:p w14:paraId="19DDD901"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nil"/>
            </w:tcBorders>
            <w:shd w:val="clear" w:color="auto" w:fill="auto"/>
            <w:noWrap/>
            <w:vAlign w:val="center"/>
            <w:hideMark/>
          </w:tcPr>
          <w:p w14:paraId="6EDAB19C" w14:textId="77777777" w:rsidR="004A39D7" w:rsidRPr="004A39D7" w:rsidRDefault="004A39D7" w:rsidP="004A39D7">
            <w:pPr>
              <w:spacing w:line="240" w:lineRule="auto"/>
              <w:ind w:firstLine="0"/>
              <w:jc w:val="right"/>
              <w:rPr>
                <w:sz w:val="16"/>
                <w:szCs w:val="16"/>
              </w:rPr>
            </w:pPr>
            <w:r w:rsidRPr="004A39D7">
              <w:rPr>
                <w:sz w:val="16"/>
                <w:szCs w:val="16"/>
              </w:rPr>
              <w:t>689,5</w:t>
            </w:r>
          </w:p>
        </w:tc>
        <w:tc>
          <w:tcPr>
            <w:tcW w:w="992" w:type="dxa"/>
            <w:tcBorders>
              <w:top w:val="nil"/>
              <w:left w:val="single" w:sz="4" w:space="0" w:color="auto"/>
              <w:bottom w:val="single" w:sz="4" w:space="0" w:color="auto"/>
              <w:right w:val="nil"/>
            </w:tcBorders>
            <w:shd w:val="clear" w:color="auto" w:fill="auto"/>
            <w:noWrap/>
            <w:vAlign w:val="center"/>
            <w:hideMark/>
          </w:tcPr>
          <w:p w14:paraId="56DC9AF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EB894F9"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24A152D" w14:textId="77777777" w:rsidR="004A39D7" w:rsidRPr="004A39D7" w:rsidRDefault="004A39D7" w:rsidP="004A39D7">
            <w:pPr>
              <w:spacing w:line="240" w:lineRule="auto"/>
              <w:ind w:firstLine="0"/>
              <w:jc w:val="left"/>
              <w:rPr>
                <w:sz w:val="18"/>
                <w:szCs w:val="18"/>
              </w:rPr>
            </w:pPr>
            <w:r w:rsidRPr="004A39D7">
              <w:rPr>
                <w:sz w:val="18"/>
                <w:szCs w:val="18"/>
              </w:rPr>
              <w:t>Иные выплаты населению</w:t>
            </w:r>
          </w:p>
        </w:tc>
        <w:tc>
          <w:tcPr>
            <w:tcW w:w="1219" w:type="dxa"/>
            <w:tcBorders>
              <w:top w:val="nil"/>
              <w:left w:val="nil"/>
              <w:bottom w:val="single" w:sz="4" w:space="0" w:color="auto"/>
              <w:right w:val="single" w:sz="4" w:space="0" w:color="auto"/>
            </w:tcBorders>
            <w:shd w:val="clear" w:color="auto" w:fill="auto"/>
            <w:vAlign w:val="center"/>
            <w:hideMark/>
          </w:tcPr>
          <w:p w14:paraId="6F1B17C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D6BB1CA" w14:textId="77777777" w:rsidR="004A39D7" w:rsidRPr="004A39D7" w:rsidRDefault="004A39D7" w:rsidP="004A39D7">
            <w:pPr>
              <w:spacing w:line="240" w:lineRule="auto"/>
              <w:ind w:firstLine="0"/>
              <w:jc w:val="center"/>
              <w:rPr>
                <w:sz w:val="16"/>
                <w:szCs w:val="16"/>
              </w:rPr>
            </w:pPr>
            <w:r w:rsidRPr="004A39D7">
              <w:rPr>
                <w:sz w:val="16"/>
                <w:szCs w:val="16"/>
              </w:rPr>
              <w:t>11</w:t>
            </w:r>
          </w:p>
        </w:tc>
        <w:tc>
          <w:tcPr>
            <w:tcW w:w="663" w:type="dxa"/>
            <w:tcBorders>
              <w:top w:val="nil"/>
              <w:left w:val="nil"/>
              <w:bottom w:val="single" w:sz="4" w:space="0" w:color="auto"/>
              <w:right w:val="single" w:sz="4" w:space="0" w:color="auto"/>
            </w:tcBorders>
            <w:shd w:val="clear" w:color="auto" w:fill="auto"/>
            <w:vAlign w:val="center"/>
            <w:hideMark/>
          </w:tcPr>
          <w:p w14:paraId="27907F68"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6D747758" w14:textId="77777777" w:rsidR="004A39D7" w:rsidRPr="004A39D7" w:rsidRDefault="004A39D7" w:rsidP="004A39D7">
            <w:pPr>
              <w:spacing w:line="240" w:lineRule="auto"/>
              <w:ind w:firstLine="0"/>
              <w:jc w:val="center"/>
              <w:rPr>
                <w:sz w:val="16"/>
                <w:szCs w:val="16"/>
              </w:rPr>
            </w:pPr>
            <w:r w:rsidRPr="004A39D7">
              <w:rPr>
                <w:sz w:val="16"/>
                <w:szCs w:val="16"/>
              </w:rPr>
              <w:t>00 0 00 39092</w:t>
            </w:r>
          </w:p>
        </w:tc>
        <w:tc>
          <w:tcPr>
            <w:tcW w:w="590" w:type="dxa"/>
            <w:tcBorders>
              <w:top w:val="nil"/>
              <w:left w:val="nil"/>
              <w:bottom w:val="single" w:sz="4" w:space="0" w:color="auto"/>
              <w:right w:val="single" w:sz="4" w:space="0" w:color="auto"/>
            </w:tcBorders>
            <w:shd w:val="clear" w:color="auto" w:fill="auto"/>
            <w:vAlign w:val="center"/>
            <w:hideMark/>
          </w:tcPr>
          <w:p w14:paraId="28135E83" w14:textId="77777777" w:rsidR="004A39D7" w:rsidRPr="004A39D7" w:rsidRDefault="004A39D7" w:rsidP="004A39D7">
            <w:pPr>
              <w:spacing w:line="240" w:lineRule="auto"/>
              <w:ind w:firstLine="0"/>
              <w:jc w:val="center"/>
              <w:rPr>
                <w:sz w:val="16"/>
                <w:szCs w:val="16"/>
              </w:rPr>
            </w:pPr>
            <w:r w:rsidRPr="004A39D7">
              <w:rPr>
                <w:sz w:val="16"/>
                <w:szCs w:val="16"/>
              </w:rPr>
              <w:t>360</w:t>
            </w:r>
          </w:p>
        </w:tc>
        <w:tc>
          <w:tcPr>
            <w:tcW w:w="993" w:type="dxa"/>
            <w:tcBorders>
              <w:top w:val="nil"/>
              <w:left w:val="nil"/>
              <w:bottom w:val="single" w:sz="4" w:space="0" w:color="auto"/>
              <w:right w:val="nil"/>
            </w:tcBorders>
            <w:shd w:val="clear" w:color="auto" w:fill="auto"/>
            <w:noWrap/>
            <w:vAlign w:val="center"/>
            <w:hideMark/>
          </w:tcPr>
          <w:p w14:paraId="0A1D7EAA" w14:textId="77777777" w:rsidR="004A39D7" w:rsidRPr="004A39D7" w:rsidRDefault="004A39D7" w:rsidP="004A39D7">
            <w:pPr>
              <w:spacing w:line="240" w:lineRule="auto"/>
              <w:ind w:firstLine="0"/>
              <w:jc w:val="right"/>
              <w:rPr>
                <w:sz w:val="16"/>
                <w:szCs w:val="16"/>
              </w:rPr>
            </w:pPr>
            <w:r w:rsidRPr="004A39D7">
              <w:rPr>
                <w:sz w:val="16"/>
                <w:szCs w:val="16"/>
              </w:rPr>
              <w:t>115,0</w:t>
            </w:r>
          </w:p>
        </w:tc>
        <w:tc>
          <w:tcPr>
            <w:tcW w:w="992" w:type="dxa"/>
            <w:tcBorders>
              <w:top w:val="nil"/>
              <w:left w:val="single" w:sz="4" w:space="0" w:color="auto"/>
              <w:bottom w:val="single" w:sz="4" w:space="0" w:color="auto"/>
              <w:right w:val="nil"/>
            </w:tcBorders>
            <w:shd w:val="clear" w:color="auto" w:fill="auto"/>
            <w:noWrap/>
            <w:vAlign w:val="center"/>
            <w:hideMark/>
          </w:tcPr>
          <w:p w14:paraId="289106A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05894DA"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A37F4AA" w14:textId="77777777" w:rsidR="004A39D7" w:rsidRPr="004A39D7" w:rsidRDefault="004A39D7" w:rsidP="004A39D7">
            <w:pPr>
              <w:spacing w:line="240" w:lineRule="auto"/>
              <w:ind w:firstLine="0"/>
              <w:jc w:val="left"/>
              <w:rPr>
                <w:sz w:val="18"/>
                <w:szCs w:val="18"/>
              </w:rPr>
            </w:pPr>
            <w:r w:rsidRPr="004A39D7">
              <w:rPr>
                <w:sz w:val="18"/>
                <w:szCs w:val="18"/>
              </w:rPr>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7FB20049"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AC1EB40" w14:textId="77777777" w:rsidR="004A39D7" w:rsidRPr="004A39D7" w:rsidRDefault="004A39D7" w:rsidP="004A39D7">
            <w:pPr>
              <w:spacing w:line="240" w:lineRule="auto"/>
              <w:ind w:firstLine="0"/>
              <w:jc w:val="center"/>
              <w:rPr>
                <w:sz w:val="16"/>
                <w:szCs w:val="16"/>
              </w:rPr>
            </w:pPr>
            <w:r w:rsidRPr="004A39D7">
              <w:rPr>
                <w:sz w:val="16"/>
                <w:szCs w:val="16"/>
              </w:rPr>
              <w:t>11</w:t>
            </w:r>
          </w:p>
        </w:tc>
        <w:tc>
          <w:tcPr>
            <w:tcW w:w="663" w:type="dxa"/>
            <w:tcBorders>
              <w:top w:val="nil"/>
              <w:left w:val="nil"/>
              <w:bottom w:val="single" w:sz="4" w:space="0" w:color="auto"/>
              <w:right w:val="single" w:sz="4" w:space="0" w:color="auto"/>
            </w:tcBorders>
            <w:shd w:val="clear" w:color="auto" w:fill="auto"/>
            <w:vAlign w:val="center"/>
            <w:hideMark/>
          </w:tcPr>
          <w:p w14:paraId="2C6AE479"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1BCBB0DA" w14:textId="77777777" w:rsidR="004A39D7" w:rsidRPr="004A39D7" w:rsidRDefault="004A39D7" w:rsidP="004A39D7">
            <w:pPr>
              <w:spacing w:line="240" w:lineRule="auto"/>
              <w:ind w:firstLine="0"/>
              <w:jc w:val="center"/>
              <w:rPr>
                <w:sz w:val="16"/>
                <w:szCs w:val="16"/>
              </w:rPr>
            </w:pPr>
            <w:r w:rsidRPr="004A39D7">
              <w:rPr>
                <w:sz w:val="16"/>
                <w:szCs w:val="16"/>
              </w:rPr>
              <w:t>00 0 00 39092</w:t>
            </w:r>
          </w:p>
        </w:tc>
        <w:tc>
          <w:tcPr>
            <w:tcW w:w="590" w:type="dxa"/>
            <w:tcBorders>
              <w:top w:val="nil"/>
              <w:left w:val="nil"/>
              <w:bottom w:val="single" w:sz="4" w:space="0" w:color="auto"/>
              <w:right w:val="single" w:sz="4" w:space="0" w:color="auto"/>
            </w:tcBorders>
            <w:shd w:val="clear" w:color="auto" w:fill="auto"/>
            <w:vAlign w:val="center"/>
            <w:hideMark/>
          </w:tcPr>
          <w:p w14:paraId="704C6C31" w14:textId="77777777" w:rsidR="004A39D7" w:rsidRPr="004A39D7" w:rsidRDefault="004A39D7" w:rsidP="004A39D7">
            <w:pPr>
              <w:spacing w:line="240" w:lineRule="auto"/>
              <w:ind w:firstLine="0"/>
              <w:jc w:val="center"/>
              <w:rPr>
                <w:sz w:val="16"/>
                <w:szCs w:val="16"/>
              </w:rPr>
            </w:pPr>
            <w:r w:rsidRPr="004A39D7">
              <w:rPr>
                <w:sz w:val="16"/>
                <w:szCs w:val="16"/>
              </w:rPr>
              <w:t>850</w:t>
            </w:r>
          </w:p>
        </w:tc>
        <w:tc>
          <w:tcPr>
            <w:tcW w:w="993" w:type="dxa"/>
            <w:tcBorders>
              <w:top w:val="nil"/>
              <w:left w:val="nil"/>
              <w:bottom w:val="single" w:sz="4" w:space="0" w:color="auto"/>
              <w:right w:val="nil"/>
            </w:tcBorders>
            <w:shd w:val="clear" w:color="auto" w:fill="auto"/>
            <w:noWrap/>
            <w:vAlign w:val="center"/>
            <w:hideMark/>
          </w:tcPr>
          <w:p w14:paraId="3EDF7B34" w14:textId="77777777" w:rsidR="004A39D7" w:rsidRPr="004A39D7" w:rsidRDefault="004A39D7" w:rsidP="004A39D7">
            <w:pPr>
              <w:spacing w:line="240" w:lineRule="auto"/>
              <w:ind w:firstLine="0"/>
              <w:jc w:val="right"/>
              <w:rPr>
                <w:sz w:val="16"/>
                <w:szCs w:val="16"/>
              </w:rPr>
            </w:pPr>
            <w:r w:rsidRPr="004A39D7">
              <w:rPr>
                <w:sz w:val="16"/>
                <w:szCs w:val="16"/>
              </w:rPr>
              <w:t>5,5</w:t>
            </w:r>
          </w:p>
        </w:tc>
        <w:tc>
          <w:tcPr>
            <w:tcW w:w="992" w:type="dxa"/>
            <w:tcBorders>
              <w:top w:val="nil"/>
              <w:left w:val="single" w:sz="4" w:space="0" w:color="auto"/>
              <w:bottom w:val="single" w:sz="4" w:space="0" w:color="auto"/>
              <w:right w:val="nil"/>
            </w:tcBorders>
            <w:shd w:val="clear" w:color="auto" w:fill="auto"/>
            <w:noWrap/>
            <w:vAlign w:val="center"/>
            <w:hideMark/>
          </w:tcPr>
          <w:p w14:paraId="1E8646D8" w14:textId="77777777" w:rsidR="004A39D7" w:rsidRPr="004A39D7" w:rsidRDefault="004A39D7" w:rsidP="004A39D7">
            <w:pPr>
              <w:spacing w:line="240" w:lineRule="auto"/>
              <w:ind w:firstLine="0"/>
              <w:jc w:val="right"/>
              <w:rPr>
                <w:sz w:val="16"/>
                <w:szCs w:val="16"/>
              </w:rPr>
            </w:pPr>
            <w:r w:rsidRPr="004A39D7">
              <w:rPr>
                <w:sz w:val="16"/>
                <w:szCs w:val="16"/>
              </w:rPr>
              <w:t> </w:t>
            </w:r>
          </w:p>
        </w:tc>
      </w:tr>
      <w:tr w:rsidR="004A39D7" w:rsidRPr="004A39D7" w14:paraId="040A672D" w14:textId="77777777" w:rsidTr="00825987">
        <w:trPr>
          <w:trHeight w:val="630"/>
        </w:trPr>
        <w:tc>
          <w:tcPr>
            <w:tcW w:w="3627" w:type="dxa"/>
            <w:tcBorders>
              <w:top w:val="nil"/>
              <w:left w:val="single" w:sz="4" w:space="0" w:color="auto"/>
              <w:bottom w:val="single" w:sz="4" w:space="0" w:color="auto"/>
              <w:right w:val="single" w:sz="4" w:space="0" w:color="auto"/>
            </w:tcBorders>
            <w:shd w:val="clear" w:color="000000" w:fill="CCFFFF"/>
            <w:vAlign w:val="bottom"/>
            <w:hideMark/>
          </w:tcPr>
          <w:p w14:paraId="01533482" w14:textId="77777777" w:rsidR="004A39D7" w:rsidRPr="004A39D7" w:rsidRDefault="004A39D7" w:rsidP="004A39D7">
            <w:pPr>
              <w:spacing w:line="240" w:lineRule="auto"/>
              <w:ind w:firstLine="0"/>
              <w:jc w:val="center"/>
              <w:rPr>
                <w:b/>
                <w:bCs/>
                <w:sz w:val="16"/>
                <w:szCs w:val="16"/>
              </w:rPr>
            </w:pPr>
            <w:r w:rsidRPr="004A39D7">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70121360"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007E33E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0499E4D6"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1EEC96E6"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CCFFFF"/>
            <w:vAlign w:val="center"/>
            <w:hideMark/>
          </w:tcPr>
          <w:p w14:paraId="7565BA85"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CCFFFF"/>
            <w:vAlign w:val="center"/>
            <w:hideMark/>
          </w:tcPr>
          <w:p w14:paraId="5AB16D60" w14:textId="77777777" w:rsidR="004A39D7" w:rsidRPr="004A39D7" w:rsidRDefault="004A39D7" w:rsidP="004A39D7">
            <w:pPr>
              <w:spacing w:line="240" w:lineRule="auto"/>
              <w:ind w:firstLine="0"/>
              <w:jc w:val="center"/>
              <w:rPr>
                <w:b/>
                <w:bCs/>
                <w:sz w:val="16"/>
                <w:szCs w:val="16"/>
              </w:rPr>
            </w:pPr>
            <w:r w:rsidRPr="004A39D7">
              <w:rPr>
                <w:b/>
                <w:bCs/>
                <w:sz w:val="16"/>
                <w:szCs w:val="16"/>
              </w:rPr>
              <w:t>459 152,5</w:t>
            </w:r>
          </w:p>
        </w:tc>
        <w:tc>
          <w:tcPr>
            <w:tcW w:w="992" w:type="dxa"/>
            <w:tcBorders>
              <w:top w:val="nil"/>
              <w:left w:val="nil"/>
              <w:bottom w:val="single" w:sz="4" w:space="0" w:color="auto"/>
              <w:right w:val="single" w:sz="4" w:space="0" w:color="auto"/>
            </w:tcBorders>
            <w:shd w:val="clear" w:color="000000" w:fill="CCFFFF"/>
            <w:vAlign w:val="center"/>
            <w:hideMark/>
          </w:tcPr>
          <w:p w14:paraId="63BDD111" w14:textId="77777777" w:rsidR="004A39D7" w:rsidRPr="004A39D7" w:rsidRDefault="004A39D7" w:rsidP="004A39D7">
            <w:pPr>
              <w:spacing w:line="240" w:lineRule="auto"/>
              <w:ind w:firstLine="0"/>
              <w:jc w:val="center"/>
              <w:rPr>
                <w:b/>
                <w:bCs/>
                <w:sz w:val="16"/>
                <w:szCs w:val="16"/>
              </w:rPr>
            </w:pPr>
            <w:r w:rsidRPr="004A39D7">
              <w:rPr>
                <w:b/>
                <w:bCs/>
                <w:sz w:val="16"/>
                <w:szCs w:val="16"/>
              </w:rPr>
              <w:t>2 522,4</w:t>
            </w:r>
          </w:p>
        </w:tc>
      </w:tr>
      <w:tr w:rsidR="004A39D7" w:rsidRPr="004A39D7" w14:paraId="2E951984"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1E24CF57" w14:textId="77777777" w:rsidR="004A39D7" w:rsidRPr="004A39D7" w:rsidRDefault="004A39D7" w:rsidP="004A39D7">
            <w:pPr>
              <w:spacing w:line="240" w:lineRule="auto"/>
              <w:ind w:firstLine="0"/>
              <w:jc w:val="left"/>
              <w:rPr>
                <w:b/>
                <w:bCs/>
                <w:sz w:val="16"/>
                <w:szCs w:val="16"/>
              </w:rPr>
            </w:pPr>
            <w:r w:rsidRPr="004A39D7">
              <w:rPr>
                <w:b/>
                <w:bCs/>
                <w:sz w:val="16"/>
                <w:szCs w:val="16"/>
              </w:rPr>
              <w:t>Общегосударственные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0532F39B"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EB8413A"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4DAAFF3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340E0D8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1A2A4D30"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63DFED0C" w14:textId="77777777" w:rsidR="004A39D7" w:rsidRPr="004A39D7" w:rsidRDefault="004A39D7" w:rsidP="004A39D7">
            <w:pPr>
              <w:spacing w:line="240" w:lineRule="auto"/>
              <w:ind w:firstLine="0"/>
              <w:jc w:val="right"/>
              <w:rPr>
                <w:b/>
                <w:bCs/>
                <w:sz w:val="16"/>
                <w:szCs w:val="16"/>
              </w:rPr>
            </w:pPr>
            <w:r w:rsidRPr="004A39D7">
              <w:rPr>
                <w:b/>
                <w:bCs/>
                <w:sz w:val="16"/>
                <w:szCs w:val="16"/>
              </w:rPr>
              <w:t>133 671,3</w:t>
            </w:r>
          </w:p>
        </w:tc>
        <w:tc>
          <w:tcPr>
            <w:tcW w:w="992" w:type="dxa"/>
            <w:tcBorders>
              <w:top w:val="nil"/>
              <w:left w:val="nil"/>
              <w:bottom w:val="single" w:sz="4" w:space="0" w:color="auto"/>
              <w:right w:val="single" w:sz="4" w:space="0" w:color="auto"/>
            </w:tcBorders>
            <w:shd w:val="clear" w:color="000000" w:fill="FFFF00"/>
            <w:vAlign w:val="center"/>
            <w:hideMark/>
          </w:tcPr>
          <w:p w14:paraId="2095D18F"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5DF84E42"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2900AA22" w14:textId="77777777" w:rsidR="004A39D7" w:rsidRPr="004A39D7" w:rsidRDefault="004A39D7" w:rsidP="004A39D7">
            <w:pPr>
              <w:spacing w:line="240" w:lineRule="auto"/>
              <w:ind w:firstLine="0"/>
              <w:jc w:val="left"/>
              <w:rPr>
                <w:b/>
                <w:bCs/>
                <w:sz w:val="16"/>
                <w:szCs w:val="16"/>
              </w:rPr>
            </w:pPr>
            <w:r w:rsidRPr="004A39D7">
              <w:rPr>
                <w:b/>
                <w:bCs/>
                <w:sz w:val="16"/>
                <w:szCs w:val="16"/>
              </w:rPr>
              <w:t>Другие общегосударственные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198B9147"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A5109BE"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31EF734C" w14:textId="77777777" w:rsidR="004A39D7" w:rsidRPr="004A39D7" w:rsidRDefault="004A39D7" w:rsidP="004A39D7">
            <w:pPr>
              <w:spacing w:line="240" w:lineRule="auto"/>
              <w:ind w:firstLine="0"/>
              <w:jc w:val="center"/>
              <w:rPr>
                <w:b/>
                <w:bCs/>
                <w:sz w:val="16"/>
                <w:szCs w:val="16"/>
              </w:rPr>
            </w:pPr>
            <w:r w:rsidRPr="004A39D7">
              <w:rPr>
                <w:b/>
                <w:bCs/>
                <w:sz w:val="16"/>
                <w:szCs w:val="16"/>
              </w:rPr>
              <w:t>13</w:t>
            </w:r>
          </w:p>
        </w:tc>
        <w:tc>
          <w:tcPr>
            <w:tcW w:w="774" w:type="dxa"/>
            <w:tcBorders>
              <w:top w:val="nil"/>
              <w:left w:val="nil"/>
              <w:bottom w:val="single" w:sz="4" w:space="0" w:color="auto"/>
              <w:right w:val="single" w:sz="4" w:space="0" w:color="auto"/>
            </w:tcBorders>
            <w:shd w:val="clear" w:color="000000" w:fill="FFFF00"/>
            <w:vAlign w:val="center"/>
            <w:hideMark/>
          </w:tcPr>
          <w:p w14:paraId="4A270A11"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56BA17C0"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3C2DF7F8" w14:textId="77777777" w:rsidR="004A39D7" w:rsidRPr="004A39D7" w:rsidRDefault="004A39D7" w:rsidP="004A39D7">
            <w:pPr>
              <w:spacing w:line="240" w:lineRule="auto"/>
              <w:ind w:firstLine="0"/>
              <w:jc w:val="right"/>
              <w:rPr>
                <w:b/>
                <w:bCs/>
                <w:sz w:val="16"/>
                <w:szCs w:val="16"/>
              </w:rPr>
            </w:pPr>
            <w:r w:rsidRPr="004A39D7">
              <w:rPr>
                <w:b/>
                <w:bCs/>
                <w:sz w:val="16"/>
                <w:szCs w:val="16"/>
              </w:rPr>
              <w:t>133 671,3</w:t>
            </w:r>
          </w:p>
        </w:tc>
        <w:tc>
          <w:tcPr>
            <w:tcW w:w="992" w:type="dxa"/>
            <w:tcBorders>
              <w:top w:val="nil"/>
              <w:left w:val="nil"/>
              <w:bottom w:val="single" w:sz="4" w:space="0" w:color="auto"/>
              <w:right w:val="single" w:sz="4" w:space="0" w:color="auto"/>
            </w:tcBorders>
            <w:shd w:val="clear" w:color="000000" w:fill="FFFF00"/>
            <w:vAlign w:val="center"/>
            <w:hideMark/>
          </w:tcPr>
          <w:p w14:paraId="4A8EA90E"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70C2F211" w14:textId="77777777" w:rsidTr="00825987">
        <w:trPr>
          <w:trHeight w:val="63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9DF2175" w14:textId="77777777" w:rsidR="004A39D7" w:rsidRPr="004A39D7" w:rsidRDefault="004A39D7" w:rsidP="004A39D7">
            <w:pPr>
              <w:spacing w:line="240" w:lineRule="auto"/>
              <w:ind w:firstLine="0"/>
              <w:jc w:val="left"/>
              <w:rPr>
                <w:b/>
                <w:bCs/>
                <w:sz w:val="16"/>
                <w:szCs w:val="16"/>
              </w:rPr>
            </w:pPr>
            <w:r w:rsidRPr="004A39D7">
              <w:rPr>
                <w:b/>
                <w:bCs/>
                <w:sz w:val="16"/>
                <w:szCs w:val="16"/>
              </w:rPr>
              <w:t>Централизованные бухгалтерии, группы хозяйственного обслуживания, центры материально-технического обеспечения</w:t>
            </w:r>
          </w:p>
        </w:tc>
        <w:tc>
          <w:tcPr>
            <w:tcW w:w="1219" w:type="dxa"/>
            <w:tcBorders>
              <w:top w:val="nil"/>
              <w:left w:val="nil"/>
              <w:bottom w:val="single" w:sz="4" w:space="0" w:color="auto"/>
              <w:right w:val="single" w:sz="4" w:space="0" w:color="auto"/>
            </w:tcBorders>
            <w:shd w:val="clear" w:color="auto" w:fill="auto"/>
            <w:vAlign w:val="center"/>
            <w:hideMark/>
          </w:tcPr>
          <w:p w14:paraId="20133310"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B9AB113"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887EB97" w14:textId="77777777" w:rsidR="004A39D7" w:rsidRPr="004A39D7" w:rsidRDefault="004A39D7" w:rsidP="004A39D7">
            <w:pPr>
              <w:spacing w:line="240" w:lineRule="auto"/>
              <w:ind w:firstLine="0"/>
              <w:jc w:val="center"/>
              <w:rPr>
                <w:b/>
                <w:bCs/>
                <w:sz w:val="16"/>
                <w:szCs w:val="16"/>
              </w:rPr>
            </w:pPr>
            <w:r w:rsidRPr="004A39D7">
              <w:rPr>
                <w:b/>
                <w:bCs/>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3165B07C" w14:textId="77777777" w:rsidR="004A39D7" w:rsidRPr="004A39D7" w:rsidRDefault="004A39D7" w:rsidP="004A39D7">
            <w:pPr>
              <w:spacing w:line="240" w:lineRule="auto"/>
              <w:ind w:firstLine="0"/>
              <w:jc w:val="center"/>
              <w:rPr>
                <w:b/>
                <w:bCs/>
                <w:sz w:val="16"/>
                <w:szCs w:val="16"/>
              </w:rPr>
            </w:pPr>
            <w:r w:rsidRPr="004A39D7">
              <w:rPr>
                <w:b/>
                <w:bCs/>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25305A7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4B0B63C4" w14:textId="77777777" w:rsidR="004A39D7" w:rsidRPr="004A39D7" w:rsidRDefault="004A39D7" w:rsidP="004A39D7">
            <w:pPr>
              <w:spacing w:line="240" w:lineRule="auto"/>
              <w:ind w:firstLine="0"/>
              <w:jc w:val="right"/>
              <w:rPr>
                <w:b/>
                <w:bCs/>
                <w:sz w:val="16"/>
                <w:szCs w:val="16"/>
              </w:rPr>
            </w:pPr>
            <w:r w:rsidRPr="004A39D7">
              <w:rPr>
                <w:b/>
                <w:bCs/>
                <w:sz w:val="16"/>
                <w:szCs w:val="16"/>
              </w:rPr>
              <w:t>133 671,3</w:t>
            </w:r>
          </w:p>
        </w:tc>
        <w:tc>
          <w:tcPr>
            <w:tcW w:w="992" w:type="dxa"/>
            <w:tcBorders>
              <w:top w:val="nil"/>
              <w:left w:val="nil"/>
              <w:bottom w:val="single" w:sz="4" w:space="0" w:color="auto"/>
              <w:right w:val="single" w:sz="4" w:space="0" w:color="auto"/>
            </w:tcBorders>
            <w:shd w:val="clear" w:color="auto" w:fill="auto"/>
            <w:vAlign w:val="center"/>
            <w:hideMark/>
          </w:tcPr>
          <w:p w14:paraId="0EFF3C8F"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084988DE"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1CD7841"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428B15AD"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CCB734D"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4133F91"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017A7B6A"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52DD4DE6"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noWrap/>
            <w:vAlign w:val="center"/>
            <w:hideMark/>
          </w:tcPr>
          <w:p w14:paraId="0F0259D5" w14:textId="77777777" w:rsidR="004A39D7" w:rsidRPr="004A39D7" w:rsidRDefault="004A39D7" w:rsidP="004A39D7">
            <w:pPr>
              <w:spacing w:line="240" w:lineRule="auto"/>
              <w:ind w:firstLine="0"/>
              <w:jc w:val="right"/>
              <w:rPr>
                <w:sz w:val="16"/>
                <w:szCs w:val="16"/>
              </w:rPr>
            </w:pPr>
            <w:r w:rsidRPr="004A39D7">
              <w:rPr>
                <w:sz w:val="16"/>
                <w:szCs w:val="16"/>
              </w:rPr>
              <w:t>48 952,4</w:t>
            </w:r>
          </w:p>
        </w:tc>
        <w:tc>
          <w:tcPr>
            <w:tcW w:w="992" w:type="dxa"/>
            <w:tcBorders>
              <w:top w:val="nil"/>
              <w:left w:val="nil"/>
              <w:bottom w:val="single" w:sz="4" w:space="0" w:color="auto"/>
              <w:right w:val="single" w:sz="4" w:space="0" w:color="auto"/>
            </w:tcBorders>
            <w:shd w:val="clear" w:color="auto" w:fill="auto"/>
            <w:noWrap/>
            <w:vAlign w:val="center"/>
            <w:hideMark/>
          </w:tcPr>
          <w:p w14:paraId="683D072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5303472"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8146A9E"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124AEB3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F2D8EB1"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1C7F89C"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1F99707C"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5C7D099B"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43E660DE" w14:textId="77777777" w:rsidR="004A39D7" w:rsidRPr="004A39D7" w:rsidRDefault="004A39D7" w:rsidP="004A39D7">
            <w:pPr>
              <w:spacing w:line="240" w:lineRule="auto"/>
              <w:ind w:firstLine="0"/>
              <w:jc w:val="right"/>
              <w:rPr>
                <w:sz w:val="16"/>
                <w:szCs w:val="16"/>
              </w:rPr>
            </w:pPr>
            <w:r w:rsidRPr="004A39D7">
              <w:rPr>
                <w:sz w:val="16"/>
                <w:szCs w:val="16"/>
              </w:rPr>
              <w:t>37 487,5</w:t>
            </w:r>
          </w:p>
        </w:tc>
        <w:tc>
          <w:tcPr>
            <w:tcW w:w="992" w:type="dxa"/>
            <w:tcBorders>
              <w:top w:val="nil"/>
              <w:left w:val="nil"/>
              <w:bottom w:val="single" w:sz="4" w:space="0" w:color="auto"/>
              <w:right w:val="single" w:sz="4" w:space="0" w:color="auto"/>
            </w:tcBorders>
            <w:shd w:val="clear" w:color="auto" w:fill="auto"/>
            <w:noWrap/>
            <w:vAlign w:val="center"/>
            <w:hideMark/>
          </w:tcPr>
          <w:p w14:paraId="781EEB27"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0629F87"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558EE3A" w14:textId="77777777" w:rsidR="004A39D7" w:rsidRPr="004A39D7" w:rsidRDefault="004A39D7" w:rsidP="004A39D7">
            <w:pPr>
              <w:spacing w:line="240" w:lineRule="auto"/>
              <w:ind w:firstLine="0"/>
              <w:jc w:val="left"/>
              <w:rPr>
                <w:sz w:val="16"/>
                <w:szCs w:val="16"/>
              </w:rPr>
            </w:pPr>
            <w:r w:rsidRPr="004A39D7">
              <w:rPr>
                <w:sz w:val="16"/>
                <w:szCs w:val="16"/>
              </w:rPr>
              <w:t xml:space="preserve">Иные выплаты персоналу учреждений, за исключением фонда оплаты труда </w:t>
            </w:r>
          </w:p>
        </w:tc>
        <w:tc>
          <w:tcPr>
            <w:tcW w:w="1219" w:type="dxa"/>
            <w:tcBorders>
              <w:top w:val="nil"/>
              <w:left w:val="nil"/>
              <w:bottom w:val="single" w:sz="4" w:space="0" w:color="auto"/>
              <w:right w:val="single" w:sz="4" w:space="0" w:color="auto"/>
            </w:tcBorders>
            <w:shd w:val="clear" w:color="auto" w:fill="auto"/>
            <w:vAlign w:val="center"/>
            <w:hideMark/>
          </w:tcPr>
          <w:p w14:paraId="2FB807BB"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20D508C"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3D7ECDE"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5DA6CA9A"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62B75A7F" w14:textId="77777777" w:rsidR="004A39D7" w:rsidRPr="004A39D7" w:rsidRDefault="004A39D7" w:rsidP="004A39D7">
            <w:pPr>
              <w:spacing w:line="240" w:lineRule="auto"/>
              <w:ind w:firstLine="0"/>
              <w:jc w:val="center"/>
              <w:rPr>
                <w:sz w:val="16"/>
                <w:szCs w:val="16"/>
              </w:rPr>
            </w:pPr>
            <w:r w:rsidRPr="004A39D7">
              <w:rPr>
                <w:sz w:val="16"/>
                <w:szCs w:val="16"/>
              </w:rPr>
              <w:t>112</w:t>
            </w:r>
          </w:p>
        </w:tc>
        <w:tc>
          <w:tcPr>
            <w:tcW w:w="993" w:type="dxa"/>
            <w:tcBorders>
              <w:top w:val="nil"/>
              <w:left w:val="nil"/>
              <w:bottom w:val="single" w:sz="4" w:space="0" w:color="auto"/>
              <w:right w:val="single" w:sz="4" w:space="0" w:color="auto"/>
            </w:tcBorders>
            <w:shd w:val="clear" w:color="auto" w:fill="auto"/>
            <w:noWrap/>
            <w:vAlign w:val="center"/>
            <w:hideMark/>
          </w:tcPr>
          <w:p w14:paraId="2F17B133" w14:textId="77777777" w:rsidR="004A39D7" w:rsidRPr="004A39D7" w:rsidRDefault="004A39D7" w:rsidP="004A39D7">
            <w:pPr>
              <w:spacing w:line="240" w:lineRule="auto"/>
              <w:ind w:firstLine="0"/>
              <w:jc w:val="right"/>
              <w:rPr>
                <w:sz w:val="16"/>
                <w:szCs w:val="16"/>
              </w:rPr>
            </w:pPr>
            <w:r w:rsidRPr="004A39D7">
              <w:rPr>
                <w:sz w:val="16"/>
                <w:szCs w:val="16"/>
              </w:rPr>
              <w:t>186,0</w:t>
            </w:r>
          </w:p>
        </w:tc>
        <w:tc>
          <w:tcPr>
            <w:tcW w:w="992" w:type="dxa"/>
            <w:tcBorders>
              <w:top w:val="nil"/>
              <w:left w:val="nil"/>
              <w:bottom w:val="single" w:sz="4" w:space="0" w:color="auto"/>
              <w:right w:val="single" w:sz="4" w:space="0" w:color="auto"/>
            </w:tcBorders>
            <w:shd w:val="clear" w:color="auto" w:fill="auto"/>
            <w:noWrap/>
            <w:vAlign w:val="center"/>
            <w:hideMark/>
          </w:tcPr>
          <w:p w14:paraId="3AF5BD0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D8EA3DF" w14:textId="77777777" w:rsidTr="00825987">
        <w:trPr>
          <w:trHeight w:val="73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28E9E8F"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1465CDB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091875A"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A023F12"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133A51EF"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3F6600BC"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noWrap/>
            <w:vAlign w:val="center"/>
            <w:hideMark/>
          </w:tcPr>
          <w:p w14:paraId="47370E01" w14:textId="77777777" w:rsidR="004A39D7" w:rsidRPr="004A39D7" w:rsidRDefault="004A39D7" w:rsidP="004A39D7">
            <w:pPr>
              <w:spacing w:line="240" w:lineRule="auto"/>
              <w:ind w:firstLine="0"/>
              <w:jc w:val="right"/>
              <w:rPr>
                <w:sz w:val="16"/>
                <w:szCs w:val="16"/>
              </w:rPr>
            </w:pPr>
            <w:r w:rsidRPr="004A39D7">
              <w:rPr>
                <w:sz w:val="16"/>
                <w:szCs w:val="16"/>
              </w:rPr>
              <w:t>11 278,9</w:t>
            </w:r>
          </w:p>
        </w:tc>
        <w:tc>
          <w:tcPr>
            <w:tcW w:w="992" w:type="dxa"/>
            <w:tcBorders>
              <w:top w:val="nil"/>
              <w:left w:val="nil"/>
              <w:bottom w:val="single" w:sz="4" w:space="0" w:color="auto"/>
              <w:right w:val="single" w:sz="4" w:space="0" w:color="auto"/>
            </w:tcBorders>
            <w:shd w:val="clear" w:color="auto" w:fill="auto"/>
            <w:noWrap/>
            <w:vAlign w:val="center"/>
            <w:hideMark/>
          </w:tcPr>
          <w:p w14:paraId="262110C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9F97F77"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4319793"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D90BC0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489C895"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4E0E1E1"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2246685B"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021E28F4"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5A15CD77" w14:textId="77777777" w:rsidR="004A39D7" w:rsidRPr="004A39D7" w:rsidRDefault="004A39D7" w:rsidP="004A39D7">
            <w:pPr>
              <w:spacing w:line="240" w:lineRule="auto"/>
              <w:ind w:firstLine="0"/>
              <w:jc w:val="right"/>
              <w:rPr>
                <w:sz w:val="16"/>
                <w:szCs w:val="16"/>
              </w:rPr>
            </w:pPr>
            <w:r w:rsidRPr="004A39D7">
              <w:rPr>
                <w:sz w:val="16"/>
                <w:szCs w:val="16"/>
              </w:rPr>
              <w:t>82 586,5</w:t>
            </w:r>
          </w:p>
        </w:tc>
        <w:tc>
          <w:tcPr>
            <w:tcW w:w="992" w:type="dxa"/>
            <w:tcBorders>
              <w:top w:val="nil"/>
              <w:left w:val="nil"/>
              <w:bottom w:val="single" w:sz="4" w:space="0" w:color="auto"/>
              <w:right w:val="single" w:sz="4" w:space="0" w:color="auto"/>
            </w:tcBorders>
            <w:shd w:val="clear" w:color="auto" w:fill="auto"/>
            <w:noWrap/>
            <w:vAlign w:val="center"/>
            <w:hideMark/>
          </w:tcPr>
          <w:p w14:paraId="11782A3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F0C1B5A"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39BC423" w14:textId="77777777" w:rsidR="004A39D7" w:rsidRPr="004A39D7" w:rsidRDefault="004A39D7" w:rsidP="004A39D7">
            <w:pPr>
              <w:spacing w:line="240" w:lineRule="auto"/>
              <w:ind w:firstLine="0"/>
              <w:jc w:val="left"/>
              <w:rPr>
                <w:sz w:val="16"/>
                <w:szCs w:val="16"/>
              </w:rPr>
            </w:pPr>
            <w:r w:rsidRPr="004A39D7">
              <w:rPr>
                <w:sz w:val="16"/>
                <w:szCs w:val="16"/>
              </w:rPr>
              <w:t>Иные выплаты населению</w:t>
            </w:r>
          </w:p>
        </w:tc>
        <w:tc>
          <w:tcPr>
            <w:tcW w:w="1219" w:type="dxa"/>
            <w:tcBorders>
              <w:top w:val="nil"/>
              <w:left w:val="nil"/>
              <w:bottom w:val="single" w:sz="4" w:space="0" w:color="auto"/>
              <w:right w:val="single" w:sz="4" w:space="0" w:color="auto"/>
            </w:tcBorders>
            <w:shd w:val="clear" w:color="auto" w:fill="auto"/>
            <w:vAlign w:val="center"/>
            <w:hideMark/>
          </w:tcPr>
          <w:p w14:paraId="09C02645"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B88D758"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BBA203D"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6E7392C2"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62D20B12" w14:textId="77777777" w:rsidR="004A39D7" w:rsidRPr="004A39D7" w:rsidRDefault="004A39D7" w:rsidP="004A39D7">
            <w:pPr>
              <w:spacing w:line="240" w:lineRule="auto"/>
              <w:ind w:firstLine="0"/>
              <w:jc w:val="center"/>
              <w:rPr>
                <w:sz w:val="16"/>
                <w:szCs w:val="16"/>
              </w:rPr>
            </w:pPr>
            <w:r w:rsidRPr="004A39D7">
              <w:rPr>
                <w:sz w:val="16"/>
                <w:szCs w:val="16"/>
              </w:rPr>
              <w:t>360</w:t>
            </w:r>
          </w:p>
        </w:tc>
        <w:tc>
          <w:tcPr>
            <w:tcW w:w="993" w:type="dxa"/>
            <w:tcBorders>
              <w:top w:val="nil"/>
              <w:left w:val="nil"/>
              <w:bottom w:val="single" w:sz="4" w:space="0" w:color="auto"/>
              <w:right w:val="single" w:sz="4" w:space="0" w:color="auto"/>
            </w:tcBorders>
            <w:shd w:val="clear" w:color="auto" w:fill="auto"/>
            <w:noWrap/>
            <w:vAlign w:val="center"/>
            <w:hideMark/>
          </w:tcPr>
          <w:p w14:paraId="2EFF8F47" w14:textId="77777777" w:rsidR="004A39D7" w:rsidRPr="004A39D7" w:rsidRDefault="004A39D7" w:rsidP="004A39D7">
            <w:pPr>
              <w:spacing w:line="240" w:lineRule="auto"/>
              <w:ind w:firstLine="0"/>
              <w:jc w:val="right"/>
              <w:rPr>
                <w:sz w:val="16"/>
                <w:szCs w:val="16"/>
              </w:rPr>
            </w:pPr>
            <w:r w:rsidRPr="004A39D7">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1D28533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0946006"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E820709" w14:textId="77777777" w:rsidR="004A39D7" w:rsidRPr="004A39D7" w:rsidRDefault="004A39D7" w:rsidP="004A39D7">
            <w:pPr>
              <w:spacing w:line="240" w:lineRule="auto"/>
              <w:ind w:firstLine="0"/>
              <w:jc w:val="left"/>
              <w:rPr>
                <w:sz w:val="16"/>
                <w:szCs w:val="16"/>
              </w:rPr>
            </w:pPr>
            <w:r w:rsidRPr="004A39D7">
              <w:rPr>
                <w:sz w:val="16"/>
                <w:szCs w:val="16"/>
              </w:rPr>
              <w:t>Исполнение судебных актов</w:t>
            </w:r>
          </w:p>
        </w:tc>
        <w:tc>
          <w:tcPr>
            <w:tcW w:w="1219" w:type="dxa"/>
            <w:tcBorders>
              <w:top w:val="nil"/>
              <w:left w:val="nil"/>
              <w:bottom w:val="single" w:sz="4" w:space="0" w:color="auto"/>
              <w:right w:val="single" w:sz="4" w:space="0" w:color="auto"/>
            </w:tcBorders>
            <w:shd w:val="clear" w:color="auto" w:fill="auto"/>
            <w:vAlign w:val="center"/>
            <w:hideMark/>
          </w:tcPr>
          <w:p w14:paraId="5D54DF1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BFED105"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9A55CA0"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77DF1540"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443F421E" w14:textId="77777777" w:rsidR="004A39D7" w:rsidRPr="004A39D7" w:rsidRDefault="004A39D7" w:rsidP="004A39D7">
            <w:pPr>
              <w:spacing w:line="240" w:lineRule="auto"/>
              <w:ind w:firstLine="0"/>
              <w:jc w:val="center"/>
              <w:rPr>
                <w:sz w:val="16"/>
                <w:szCs w:val="16"/>
              </w:rPr>
            </w:pPr>
            <w:r w:rsidRPr="004A39D7">
              <w:rPr>
                <w:sz w:val="16"/>
                <w:szCs w:val="16"/>
              </w:rPr>
              <w:t>830</w:t>
            </w:r>
          </w:p>
        </w:tc>
        <w:tc>
          <w:tcPr>
            <w:tcW w:w="993" w:type="dxa"/>
            <w:tcBorders>
              <w:top w:val="nil"/>
              <w:left w:val="nil"/>
              <w:bottom w:val="single" w:sz="4" w:space="0" w:color="auto"/>
              <w:right w:val="single" w:sz="4" w:space="0" w:color="auto"/>
            </w:tcBorders>
            <w:shd w:val="clear" w:color="auto" w:fill="auto"/>
            <w:noWrap/>
            <w:vAlign w:val="center"/>
            <w:hideMark/>
          </w:tcPr>
          <w:p w14:paraId="49D85B21" w14:textId="77777777" w:rsidR="004A39D7" w:rsidRPr="004A39D7" w:rsidRDefault="004A39D7" w:rsidP="004A39D7">
            <w:pPr>
              <w:spacing w:line="240" w:lineRule="auto"/>
              <w:ind w:firstLine="0"/>
              <w:jc w:val="right"/>
              <w:rPr>
                <w:sz w:val="16"/>
                <w:szCs w:val="16"/>
              </w:rPr>
            </w:pPr>
            <w:r w:rsidRPr="004A39D7">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0C2CDFDA"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1B16AB9"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7349800" w14:textId="77777777" w:rsidR="004A39D7" w:rsidRPr="004A39D7" w:rsidRDefault="004A39D7" w:rsidP="004A39D7">
            <w:pPr>
              <w:spacing w:line="240" w:lineRule="auto"/>
              <w:ind w:firstLine="0"/>
              <w:jc w:val="left"/>
              <w:rPr>
                <w:sz w:val="16"/>
                <w:szCs w:val="16"/>
              </w:rPr>
            </w:pPr>
            <w:r w:rsidRPr="004A39D7">
              <w:rPr>
                <w:sz w:val="16"/>
                <w:szCs w:val="16"/>
              </w:rPr>
              <w:lastRenderedPageBreak/>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47B81F5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D969F7F"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671BE01" w14:textId="77777777" w:rsidR="004A39D7" w:rsidRPr="004A39D7" w:rsidRDefault="004A39D7" w:rsidP="004A39D7">
            <w:pPr>
              <w:spacing w:line="240" w:lineRule="auto"/>
              <w:ind w:firstLine="0"/>
              <w:jc w:val="center"/>
              <w:rPr>
                <w:sz w:val="16"/>
                <w:szCs w:val="16"/>
              </w:rPr>
            </w:pPr>
            <w:r w:rsidRPr="004A39D7">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2492F160"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3442AE84" w14:textId="77777777" w:rsidR="004A39D7" w:rsidRPr="004A39D7" w:rsidRDefault="004A39D7" w:rsidP="004A39D7">
            <w:pPr>
              <w:spacing w:line="240" w:lineRule="auto"/>
              <w:ind w:firstLine="0"/>
              <w:jc w:val="center"/>
              <w:rPr>
                <w:sz w:val="16"/>
                <w:szCs w:val="16"/>
              </w:rPr>
            </w:pPr>
            <w:r w:rsidRPr="004A39D7">
              <w:rPr>
                <w:sz w:val="16"/>
                <w:szCs w:val="16"/>
              </w:rPr>
              <w:t>850</w:t>
            </w:r>
          </w:p>
        </w:tc>
        <w:tc>
          <w:tcPr>
            <w:tcW w:w="993" w:type="dxa"/>
            <w:tcBorders>
              <w:top w:val="nil"/>
              <w:left w:val="nil"/>
              <w:bottom w:val="single" w:sz="4" w:space="0" w:color="auto"/>
              <w:right w:val="single" w:sz="4" w:space="0" w:color="auto"/>
            </w:tcBorders>
            <w:shd w:val="clear" w:color="auto" w:fill="auto"/>
            <w:noWrap/>
            <w:vAlign w:val="center"/>
            <w:hideMark/>
          </w:tcPr>
          <w:p w14:paraId="7D2DD218" w14:textId="77777777" w:rsidR="004A39D7" w:rsidRPr="004A39D7" w:rsidRDefault="004A39D7" w:rsidP="004A39D7">
            <w:pPr>
              <w:spacing w:line="240" w:lineRule="auto"/>
              <w:ind w:firstLine="0"/>
              <w:jc w:val="right"/>
              <w:rPr>
                <w:sz w:val="16"/>
                <w:szCs w:val="16"/>
              </w:rPr>
            </w:pPr>
            <w:r w:rsidRPr="004A39D7">
              <w:rPr>
                <w:sz w:val="16"/>
                <w:szCs w:val="16"/>
              </w:rPr>
              <w:t>2 132,4</w:t>
            </w:r>
          </w:p>
        </w:tc>
        <w:tc>
          <w:tcPr>
            <w:tcW w:w="992" w:type="dxa"/>
            <w:tcBorders>
              <w:top w:val="nil"/>
              <w:left w:val="nil"/>
              <w:bottom w:val="single" w:sz="4" w:space="0" w:color="auto"/>
              <w:right w:val="single" w:sz="4" w:space="0" w:color="auto"/>
            </w:tcBorders>
            <w:shd w:val="clear" w:color="auto" w:fill="auto"/>
            <w:noWrap/>
            <w:vAlign w:val="center"/>
            <w:hideMark/>
          </w:tcPr>
          <w:p w14:paraId="61E1E23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ECD99AF" w14:textId="77777777" w:rsidTr="00825987">
        <w:trPr>
          <w:trHeight w:val="42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7E57FAE5" w14:textId="77777777" w:rsidR="004A39D7" w:rsidRPr="004A39D7" w:rsidRDefault="004A39D7" w:rsidP="004A39D7">
            <w:pPr>
              <w:spacing w:line="240" w:lineRule="auto"/>
              <w:ind w:firstLine="0"/>
              <w:jc w:val="left"/>
              <w:rPr>
                <w:b/>
                <w:bCs/>
                <w:sz w:val="16"/>
                <w:szCs w:val="16"/>
              </w:rPr>
            </w:pPr>
            <w:r w:rsidRPr="004A39D7">
              <w:rPr>
                <w:b/>
                <w:bCs/>
                <w:sz w:val="16"/>
                <w:szCs w:val="16"/>
              </w:rPr>
              <w:t>Национальная безопасность и правоохранительная деятельность</w:t>
            </w:r>
          </w:p>
        </w:tc>
        <w:tc>
          <w:tcPr>
            <w:tcW w:w="1219" w:type="dxa"/>
            <w:tcBorders>
              <w:top w:val="nil"/>
              <w:left w:val="nil"/>
              <w:bottom w:val="single" w:sz="4" w:space="0" w:color="auto"/>
              <w:right w:val="single" w:sz="4" w:space="0" w:color="auto"/>
            </w:tcBorders>
            <w:shd w:val="clear" w:color="000000" w:fill="FFFF00"/>
            <w:vAlign w:val="center"/>
            <w:hideMark/>
          </w:tcPr>
          <w:p w14:paraId="10410C2B"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2A7C9388"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663" w:type="dxa"/>
            <w:tcBorders>
              <w:top w:val="nil"/>
              <w:left w:val="nil"/>
              <w:bottom w:val="single" w:sz="4" w:space="0" w:color="auto"/>
              <w:right w:val="single" w:sz="4" w:space="0" w:color="auto"/>
            </w:tcBorders>
            <w:shd w:val="clear" w:color="000000" w:fill="FFFF00"/>
            <w:vAlign w:val="center"/>
            <w:hideMark/>
          </w:tcPr>
          <w:p w14:paraId="08348DF2"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63361F9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2E675AF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4E19B7E1" w14:textId="77777777" w:rsidR="004A39D7" w:rsidRPr="004A39D7" w:rsidRDefault="004A39D7" w:rsidP="004A39D7">
            <w:pPr>
              <w:spacing w:line="240" w:lineRule="auto"/>
              <w:ind w:firstLine="0"/>
              <w:jc w:val="right"/>
              <w:rPr>
                <w:b/>
                <w:bCs/>
                <w:sz w:val="16"/>
                <w:szCs w:val="16"/>
              </w:rPr>
            </w:pPr>
            <w:r w:rsidRPr="004A39D7">
              <w:rPr>
                <w:b/>
                <w:bCs/>
                <w:sz w:val="16"/>
                <w:szCs w:val="16"/>
              </w:rPr>
              <w:t>6 988,1</w:t>
            </w:r>
          </w:p>
        </w:tc>
        <w:tc>
          <w:tcPr>
            <w:tcW w:w="992" w:type="dxa"/>
            <w:tcBorders>
              <w:top w:val="nil"/>
              <w:left w:val="nil"/>
              <w:bottom w:val="single" w:sz="4" w:space="0" w:color="auto"/>
              <w:right w:val="single" w:sz="4" w:space="0" w:color="auto"/>
            </w:tcBorders>
            <w:shd w:val="clear" w:color="000000" w:fill="FFFF00"/>
            <w:vAlign w:val="center"/>
            <w:hideMark/>
          </w:tcPr>
          <w:p w14:paraId="4BB02022" w14:textId="77777777" w:rsidR="004A39D7" w:rsidRPr="004A39D7" w:rsidRDefault="004A39D7" w:rsidP="004A39D7">
            <w:pPr>
              <w:spacing w:line="240" w:lineRule="auto"/>
              <w:ind w:firstLine="0"/>
              <w:jc w:val="right"/>
              <w:rPr>
                <w:b/>
                <w:bCs/>
                <w:sz w:val="16"/>
                <w:szCs w:val="16"/>
              </w:rPr>
            </w:pPr>
            <w:r w:rsidRPr="004A39D7">
              <w:rPr>
                <w:b/>
                <w:bCs/>
                <w:sz w:val="16"/>
                <w:szCs w:val="16"/>
              </w:rPr>
              <w:t>2 522,4</w:t>
            </w:r>
          </w:p>
        </w:tc>
      </w:tr>
      <w:tr w:rsidR="004A39D7" w:rsidRPr="004A39D7" w14:paraId="16A721F4" w14:textId="77777777" w:rsidTr="00825987">
        <w:trPr>
          <w:trHeight w:val="84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708DA68A" w14:textId="77777777" w:rsidR="004A39D7" w:rsidRPr="004A39D7" w:rsidRDefault="004A39D7" w:rsidP="004A39D7">
            <w:pPr>
              <w:spacing w:line="240" w:lineRule="auto"/>
              <w:ind w:firstLine="0"/>
              <w:jc w:val="left"/>
              <w:rPr>
                <w:b/>
                <w:bCs/>
                <w:sz w:val="16"/>
                <w:szCs w:val="16"/>
              </w:rPr>
            </w:pPr>
            <w:r w:rsidRPr="004A39D7">
              <w:rPr>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1219" w:type="dxa"/>
            <w:tcBorders>
              <w:top w:val="nil"/>
              <w:left w:val="nil"/>
              <w:bottom w:val="single" w:sz="4" w:space="0" w:color="auto"/>
              <w:right w:val="single" w:sz="4" w:space="0" w:color="auto"/>
            </w:tcBorders>
            <w:shd w:val="clear" w:color="000000" w:fill="FFFF00"/>
            <w:vAlign w:val="center"/>
            <w:hideMark/>
          </w:tcPr>
          <w:p w14:paraId="053ADF6B"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E99B2E9"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663" w:type="dxa"/>
            <w:tcBorders>
              <w:top w:val="nil"/>
              <w:left w:val="nil"/>
              <w:bottom w:val="single" w:sz="4" w:space="0" w:color="auto"/>
              <w:right w:val="single" w:sz="4" w:space="0" w:color="auto"/>
            </w:tcBorders>
            <w:shd w:val="clear" w:color="000000" w:fill="FFFF00"/>
            <w:vAlign w:val="center"/>
            <w:hideMark/>
          </w:tcPr>
          <w:p w14:paraId="29716079" w14:textId="77777777" w:rsidR="004A39D7" w:rsidRPr="004A39D7" w:rsidRDefault="004A39D7" w:rsidP="004A39D7">
            <w:pPr>
              <w:spacing w:line="240" w:lineRule="auto"/>
              <w:ind w:firstLine="0"/>
              <w:jc w:val="center"/>
              <w:rPr>
                <w:b/>
                <w:bCs/>
                <w:sz w:val="16"/>
                <w:szCs w:val="16"/>
              </w:rPr>
            </w:pPr>
            <w:r w:rsidRPr="004A39D7">
              <w:rPr>
                <w:b/>
                <w:bCs/>
                <w:sz w:val="16"/>
                <w:szCs w:val="16"/>
              </w:rPr>
              <w:t>10</w:t>
            </w:r>
          </w:p>
        </w:tc>
        <w:tc>
          <w:tcPr>
            <w:tcW w:w="774" w:type="dxa"/>
            <w:tcBorders>
              <w:top w:val="nil"/>
              <w:left w:val="nil"/>
              <w:bottom w:val="single" w:sz="4" w:space="0" w:color="auto"/>
              <w:right w:val="single" w:sz="4" w:space="0" w:color="auto"/>
            </w:tcBorders>
            <w:shd w:val="clear" w:color="000000" w:fill="FFFF00"/>
            <w:vAlign w:val="center"/>
            <w:hideMark/>
          </w:tcPr>
          <w:p w14:paraId="7D8ED4E6"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6B8A7EA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3B2AAE41" w14:textId="77777777" w:rsidR="004A39D7" w:rsidRPr="004A39D7" w:rsidRDefault="004A39D7" w:rsidP="004A39D7">
            <w:pPr>
              <w:spacing w:line="240" w:lineRule="auto"/>
              <w:ind w:firstLine="0"/>
              <w:jc w:val="right"/>
              <w:rPr>
                <w:b/>
                <w:bCs/>
                <w:sz w:val="16"/>
                <w:szCs w:val="16"/>
              </w:rPr>
            </w:pPr>
            <w:r w:rsidRPr="004A39D7">
              <w:rPr>
                <w:b/>
                <w:bCs/>
                <w:sz w:val="16"/>
                <w:szCs w:val="16"/>
              </w:rPr>
              <w:t>6 988,1</w:t>
            </w:r>
          </w:p>
        </w:tc>
        <w:tc>
          <w:tcPr>
            <w:tcW w:w="992" w:type="dxa"/>
            <w:tcBorders>
              <w:top w:val="nil"/>
              <w:left w:val="nil"/>
              <w:bottom w:val="single" w:sz="4" w:space="0" w:color="auto"/>
              <w:right w:val="single" w:sz="4" w:space="0" w:color="auto"/>
            </w:tcBorders>
            <w:shd w:val="clear" w:color="000000" w:fill="FFFF00"/>
            <w:vAlign w:val="center"/>
            <w:hideMark/>
          </w:tcPr>
          <w:p w14:paraId="6F6BD3BE" w14:textId="77777777" w:rsidR="004A39D7" w:rsidRPr="004A39D7" w:rsidRDefault="004A39D7" w:rsidP="004A39D7">
            <w:pPr>
              <w:spacing w:line="240" w:lineRule="auto"/>
              <w:ind w:firstLine="0"/>
              <w:jc w:val="right"/>
              <w:rPr>
                <w:b/>
                <w:bCs/>
                <w:sz w:val="16"/>
                <w:szCs w:val="16"/>
              </w:rPr>
            </w:pPr>
            <w:r w:rsidRPr="004A39D7">
              <w:rPr>
                <w:b/>
                <w:bCs/>
                <w:sz w:val="16"/>
                <w:szCs w:val="16"/>
              </w:rPr>
              <w:t>2 522,4</w:t>
            </w:r>
          </w:p>
        </w:tc>
      </w:tr>
      <w:tr w:rsidR="004A39D7" w:rsidRPr="004A39D7" w14:paraId="5A52AB86"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24CE3FEB" w14:textId="77777777" w:rsidR="004A39D7" w:rsidRPr="004A39D7" w:rsidRDefault="004A39D7" w:rsidP="004A39D7">
            <w:pPr>
              <w:spacing w:line="240" w:lineRule="auto"/>
              <w:ind w:firstLine="0"/>
              <w:jc w:val="left"/>
              <w:rPr>
                <w:sz w:val="16"/>
                <w:szCs w:val="16"/>
              </w:rPr>
            </w:pPr>
            <w:r w:rsidRPr="004A39D7">
              <w:rPr>
                <w:sz w:val="16"/>
                <w:szCs w:val="16"/>
              </w:rPr>
              <w:t>Прочие расходы по чрезвычайным ситуациям</w:t>
            </w:r>
          </w:p>
        </w:tc>
        <w:tc>
          <w:tcPr>
            <w:tcW w:w="1219" w:type="dxa"/>
            <w:tcBorders>
              <w:top w:val="nil"/>
              <w:left w:val="nil"/>
              <w:bottom w:val="single" w:sz="4" w:space="0" w:color="auto"/>
              <w:right w:val="single" w:sz="4" w:space="0" w:color="auto"/>
            </w:tcBorders>
            <w:shd w:val="clear" w:color="000000" w:fill="FFFFFF"/>
            <w:vAlign w:val="center"/>
            <w:hideMark/>
          </w:tcPr>
          <w:p w14:paraId="1776EFA4"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8D4352D"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663" w:type="dxa"/>
            <w:tcBorders>
              <w:top w:val="nil"/>
              <w:left w:val="nil"/>
              <w:bottom w:val="single" w:sz="4" w:space="0" w:color="auto"/>
              <w:right w:val="single" w:sz="4" w:space="0" w:color="auto"/>
            </w:tcBorders>
            <w:shd w:val="clear" w:color="auto" w:fill="auto"/>
            <w:vAlign w:val="center"/>
            <w:hideMark/>
          </w:tcPr>
          <w:p w14:paraId="1008EDF2" w14:textId="77777777" w:rsidR="004A39D7" w:rsidRPr="004A39D7" w:rsidRDefault="004A39D7" w:rsidP="004A39D7">
            <w:pPr>
              <w:spacing w:line="240" w:lineRule="auto"/>
              <w:ind w:firstLine="0"/>
              <w:jc w:val="center"/>
              <w:rPr>
                <w:b/>
                <w:bCs/>
                <w:sz w:val="16"/>
                <w:szCs w:val="16"/>
              </w:rPr>
            </w:pPr>
            <w:r w:rsidRPr="004A39D7">
              <w:rPr>
                <w:b/>
                <w:bCs/>
                <w:sz w:val="16"/>
                <w:szCs w:val="16"/>
              </w:rPr>
              <w:t>10</w:t>
            </w:r>
          </w:p>
        </w:tc>
        <w:tc>
          <w:tcPr>
            <w:tcW w:w="774" w:type="dxa"/>
            <w:tcBorders>
              <w:top w:val="nil"/>
              <w:left w:val="nil"/>
              <w:bottom w:val="single" w:sz="4" w:space="0" w:color="auto"/>
              <w:right w:val="single" w:sz="4" w:space="0" w:color="auto"/>
            </w:tcBorders>
            <w:shd w:val="clear" w:color="auto" w:fill="auto"/>
            <w:vAlign w:val="center"/>
            <w:hideMark/>
          </w:tcPr>
          <w:p w14:paraId="419D1449" w14:textId="77777777" w:rsidR="004A39D7" w:rsidRPr="004A39D7" w:rsidRDefault="004A39D7" w:rsidP="004A39D7">
            <w:pPr>
              <w:spacing w:line="240" w:lineRule="auto"/>
              <w:ind w:firstLine="0"/>
              <w:jc w:val="center"/>
              <w:rPr>
                <w:b/>
                <w:bCs/>
                <w:sz w:val="16"/>
                <w:szCs w:val="16"/>
              </w:rPr>
            </w:pPr>
            <w:r w:rsidRPr="004A39D7">
              <w:rPr>
                <w:b/>
                <w:bCs/>
                <w:sz w:val="16"/>
                <w:szCs w:val="16"/>
              </w:rPr>
              <w:t>00 0 00 24799</w:t>
            </w:r>
          </w:p>
        </w:tc>
        <w:tc>
          <w:tcPr>
            <w:tcW w:w="590" w:type="dxa"/>
            <w:tcBorders>
              <w:top w:val="nil"/>
              <w:left w:val="nil"/>
              <w:bottom w:val="single" w:sz="4" w:space="0" w:color="auto"/>
              <w:right w:val="single" w:sz="4" w:space="0" w:color="auto"/>
            </w:tcBorders>
            <w:shd w:val="clear" w:color="auto" w:fill="auto"/>
            <w:vAlign w:val="center"/>
            <w:hideMark/>
          </w:tcPr>
          <w:p w14:paraId="42201746"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429C1B4" w14:textId="77777777" w:rsidR="004A39D7" w:rsidRPr="004A39D7" w:rsidRDefault="004A39D7" w:rsidP="004A39D7">
            <w:pPr>
              <w:spacing w:line="240" w:lineRule="auto"/>
              <w:ind w:firstLine="0"/>
              <w:jc w:val="right"/>
              <w:rPr>
                <w:sz w:val="16"/>
                <w:szCs w:val="16"/>
              </w:rPr>
            </w:pPr>
            <w:r w:rsidRPr="004A39D7">
              <w:rPr>
                <w:sz w:val="16"/>
                <w:szCs w:val="16"/>
              </w:rPr>
              <w:t>6 988,1</w:t>
            </w:r>
          </w:p>
        </w:tc>
        <w:tc>
          <w:tcPr>
            <w:tcW w:w="992" w:type="dxa"/>
            <w:tcBorders>
              <w:top w:val="nil"/>
              <w:left w:val="nil"/>
              <w:bottom w:val="single" w:sz="4" w:space="0" w:color="auto"/>
              <w:right w:val="single" w:sz="4" w:space="0" w:color="auto"/>
            </w:tcBorders>
            <w:shd w:val="clear" w:color="auto" w:fill="auto"/>
            <w:noWrap/>
            <w:vAlign w:val="center"/>
            <w:hideMark/>
          </w:tcPr>
          <w:p w14:paraId="30F8F81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975F62A"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08B28B8"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000000" w:fill="FFFFFF"/>
            <w:vAlign w:val="center"/>
            <w:hideMark/>
          </w:tcPr>
          <w:p w14:paraId="65A5EA0A" w14:textId="77777777" w:rsidR="004A39D7" w:rsidRPr="004A39D7" w:rsidRDefault="004A39D7" w:rsidP="004A39D7">
            <w:pPr>
              <w:spacing w:line="240" w:lineRule="auto"/>
              <w:ind w:firstLine="0"/>
              <w:jc w:val="center"/>
              <w:rPr>
                <w:i/>
                <w:iCs/>
                <w:sz w:val="16"/>
                <w:szCs w:val="16"/>
              </w:rPr>
            </w:pPr>
            <w:r w:rsidRPr="004A39D7">
              <w:rPr>
                <w:i/>
                <w:i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910819D"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663" w:type="dxa"/>
            <w:tcBorders>
              <w:top w:val="nil"/>
              <w:left w:val="nil"/>
              <w:bottom w:val="single" w:sz="4" w:space="0" w:color="auto"/>
              <w:right w:val="single" w:sz="4" w:space="0" w:color="auto"/>
            </w:tcBorders>
            <w:shd w:val="clear" w:color="auto" w:fill="auto"/>
            <w:vAlign w:val="center"/>
            <w:hideMark/>
          </w:tcPr>
          <w:p w14:paraId="794920CD"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774" w:type="dxa"/>
            <w:tcBorders>
              <w:top w:val="nil"/>
              <w:left w:val="nil"/>
              <w:bottom w:val="single" w:sz="4" w:space="0" w:color="auto"/>
              <w:right w:val="single" w:sz="4" w:space="0" w:color="auto"/>
            </w:tcBorders>
            <w:shd w:val="clear" w:color="auto" w:fill="auto"/>
            <w:vAlign w:val="center"/>
            <w:hideMark/>
          </w:tcPr>
          <w:p w14:paraId="057C3E3B" w14:textId="77777777" w:rsidR="004A39D7" w:rsidRPr="004A39D7" w:rsidRDefault="004A39D7" w:rsidP="004A39D7">
            <w:pPr>
              <w:spacing w:line="240" w:lineRule="auto"/>
              <w:ind w:firstLine="0"/>
              <w:jc w:val="center"/>
              <w:rPr>
                <w:sz w:val="16"/>
                <w:szCs w:val="16"/>
              </w:rPr>
            </w:pPr>
            <w:r w:rsidRPr="004A39D7">
              <w:rPr>
                <w:sz w:val="16"/>
                <w:szCs w:val="16"/>
              </w:rPr>
              <w:t>00 0 00 24799</w:t>
            </w:r>
          </w:p>
        </w:tc>
        <w:tc>
          <w:tcPr>
            <w:tcW w:w="590" w:type="dxa"/>
            <w:tcBorders>
              <w:top w:val="nil"/>
              <w:left w:val="nil"/>
              <w:bottom w:val="single" w:sz="4" w:space="0" w:color="auto"/>
              <w:right w:val="single" w:sz="4" w:space="0" w:color="auto"/>
            </w:tcBorders>
            <w:shd w:val="clear" w:color="auto" w:fill="auto"/>
            <w:vAlign w:val="center"/>
            <w:hideMark/>
          </w:tcPr>
          <w:p w14:paraId="0A6C0453"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noWrap/>
            <w:vAlign w:val="center"/>
            <w:hideMark/>
          </w:tcPr>
          <w:p w14:paraId="6CEEA20A" w14:textId="77777777" w:rsidR="004A39D7" w:rsidRPr="004A39D7" w:rsidRDefault="004A39D7" w:rsidP="004A39D7">
            <w:pPr>
              <w:spacing w:line="240" w:lineRule="auto"/>
              <w:ind w:firstLine="0"/>
              <w:jc w:val="right"/>
              <w:rPr>
                <w:sz w:val="16"/>
                <w:szCs w:val="16"/>
              </w:rPr>
            </w:pPr>
            <w:r w:rsidRPr="004A39D7">
              <w:rPr>
                <w:sz w:val="16"/>
                <w:szCs w:val="16"/>
              </w:rPr>
              <w:t>6 988,1</w:t>
            </w:r>
          </w:p>
        </w:tc>
        <w:tc>
          <w:tcPr>
            <w:tcW w:w="992" w:type="dxa"/>
            <w:tcBorders>
              <w:top w:val="nil"/>
              <w:left w:val="nil"/>
              <w:bottom w:val="single" w:sz="4" w:space="0" w:color="auto"/>
              <w:right w:val="single" w:sz="4" w:space="0" w:color="auto"/>
            </w:tcBorders>
            <w:shd w:val="clear" w:color="auto" w:fill="auto"/>
            <w:noWrap/>
            <w:vAlign w:val="center"/>
            <w:hideMark/>
          </w:tcPr>
          <w:p w14:paraId="19CB5B3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EA5DA02"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D7165CD"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000000" w:fill="FFFFFF"/>
            <w:vAlign w:val="center"/>
            <w:hideMark/>
          </w:tcPr>
          <w:p w14:paraId="725B3A5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0D93541"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663" w:type="dxa"/>
            <w:tcBorders>
              <w:top w:val="nil"/>
              <w:left w:val="nil"/>
              <w:bottom w:val="single" w:sz="4" w:space="0" w:color="auto"/>
              <w:right w:val="single" w:sz="4" w:space="0" w:color="auto"/>
            </w:tcBorders>
            <w:shd w:val="clear" w:color="auto" w:fill="auto"/>
            <w:vAlign w:val="center"/>
            <w:hideMark/>
          </w:tcPr>
          <w:p w14:paraId="17DCD3F6"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774" w:type="dxa"/>
            <w:tcBorders>
              <w:top w:val="nil"/>
              <w:left w:val="nil"/>
              <w:bottom w:val="single" w:sz="4" w:space="0" w:color="auto"/>
              <w:right w:val="single" w:sz="4" w:space="0" w:color="auto"/>
            </w:tcBorders>
            <w:shd w:val="clear" w:color="auto" w:fill="auto"/>
            <w:vAlign w:val="center"/>
            <w:hideMark/>
          </w:tcPr>
          <w:p w14:paraId="0DBC3393" w14:textId="77777777" w:rsidR="004A39D7" w:rsidRPr="004A39D7" w:rsidRDefault="004A39D7" w:rsidP="004A39D7">
            <w:pPr>
              <w:spacing w:line="240" w:lineRule="auto"/>
              <w:ind w:firstLine="0"/>
              <w:jc w:val="center"/>
              <w:rPr>
                <w:sz w:val="16"/>
                <w:szCs w:val="16"/>
              </w:rPr>
            </w:pPr>
            <w:r w:rsidRPr="004A39D7">
              <w:rPr>
                <w:sz w:val="16"/>
                <w:szCs w:val="16"/>
              </w:rPr>
              <w:t>00 0 00 24799</w:t>
            </w:r>
          </w:p>
        </w:tc>
        <w:tc>
          <w:tcPr>
            <w:tcW w:w="590" w:type="dxa"/>
            <w:tcBorders>
              <w:top w:val="nil"/>
              <w:left w:val="nil"/>
              <w:bottom w:val="single" w:sz="4" w:space="0" w:color="auto"/>
              <w:right w:val="single" w:sz="4" w:space="0" w:color="auto"/>
            </w:tcBorders>
            <w:shd w:val="clear" w:color="auto" w:fill="auto"/>
            <w:vAlign w:val="center"/>
            <w:hideMark/>
          </w:tcPr>
          <w:p w14:paraId="08135284"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685149B3" w14:textId="77777777" w:rsidR="004A39D7" w:rsidRPr="004A39D7" w:rsidRDefault="004A39D7" w:rsidP="004A39D7">
            <w:pPr>
              <w:spacing w:line="240" w:lineRule="auto"/>
              <w:ind w:firstLine="0"/>
              <w:jc w:val="right"/>
              <w:rPr>
                <w:sz w:val="16"/>
                <w:szCs w:val="16"/>
              </w:rPr>
            </w:pPr>
            <w:r w:rsidRPr="004A39D7">
              <w:rPr>
                <w:sz w:val="16"/>
                <w:szCs w:val="16"/>
              </w:rPr>
              <w:t>5 364,4</w:t>
            </w:r>
          </w:p>
        </w:tc>
        <w:tc>
          <w:tcPr>
            <w:tcW w:w="992" w:type="dxa"/>
            <w:tcBorders>
              <w:top w:val="nil"/>
              <w:left w:val="nil"/>
              <w:bottom w:val="single" w:sz="4" w:space="0" w:color="auto"/>
              <w:right w:val="single" w:sz="4" w:space="0" w:color="auto"/>
            </w:tcBorders>
            <w:shd w:val="clear" w:color="auto" w:fill="auto"/>
            <w:noWrap/>
            <w:vAlign w:val="center"/>
            <w:hideMark/>
          </w:tcPr>
          <w:p w14:paraId="1185374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EDE6134"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BA9624E" w14:textId="77777777" w:rsidR="004A39D7" w:rsidRPr="004A39D7" w:rsidRDefault="004A39D7" w:rsidP="004A39D7">
            <w:pPr>
              <w:spacing w:line="240" w:lineRule="auto"/>
              <w:ind w:firstLine="0"/>
              <w:jc w:val="left"/>
              <w:rPr>
                <w:sz w:val="16"/>
                <w:szCs w:val="16"/>
              </w:rPr>
            </w:pPr>
            <w:r w:rsidRPr="004A39D7">
              <w:rPr>
                <w:sz w:val="16"/>
                <w:szCs w:val="16"/>
              </w:rPr>
              <w:t xml:space="preserve">Иные выплаты персоналу учреждений, за исключением фонда оплаты труда </w:t>
            </w:r>
          </w:p>
        </w:tc>
        <w:tc>
          <w:tcPr>
            <w:tcW w:w="1219" w:type="dxa"/>
            <w:tcBorders>
              <w:top w:val="nil"/>
              <w:left w:val="nil"/>
              <w:bottom w:val="single" w:sz="4" w:space="0" w:color="auto"/>
              <w:right w:val="single" w:sz="4" w:space="0" w:color="auto"/>
            </w:tcBorders>
            <w:shd w:val="clear" w:color="000000" w:fill="FFFFFF"/>
            <w:vAlign w:val="center"/>
            <w:hideMark/>
          </w:tcPr>
          <w:p w14:paraId="2C2D3389"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D1EE982"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663" w:type="dxa"/>
            <w:tcBorders>
              <w:top w:val="nil"/>
              <w:left w:val="nil"/>
              <w:bottom w:val="single" w:sz="4" w:space="0" w:color="auto"/>
              <w:right w:val="single" w:sz="4" w:space="0" w:color="auto"/>
            </w:tcBorders>
            <w:shd w:val="clear" w:color="auto" w:fill="auto"/>
            <w:vAlign w:val="center"/>
            <w:hideMark/>
          </w:tcPr>
          <w:p w14:paraId="05F0F8CC"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774" w:type="dxa"/>
            <w:tcBorders>
              <w:top w:val="nil"/>
              <w:left w:val="nil"/>
              <w:bottom w:val="single" w:sz="4" w:space="0" w:color="auto"/>
              <w:right w:val="single" w:sz="4" w:space="0" w:color="auto"/>
            </w:tcBorders>
            <w:shd w:val="clear" w:color="auto" w:fill="auto"/>
            <w:vAlign w:val="center"/>
            <w:hideMark/>
          </w:tcPr>
          <w:p w14:paraId="0885520D" w14:textId="77777777" w:rsidR="004A39D7" w:rsidRPr="004A39D7" w:rsidRDefault="004A39D7" w:rsidP="004A39D7">
            <w:pPr>
              <w:spacing w:line="240" w:lineRule="auto"/>
              <w:ind w:firstLine="0"/>
              <w:jc w:val="center"/>
              <w:rPr>
                <w:sz w:val="16"/>
                <w:szCs w:val="16"/>
              </w:rPr>
            </w:pPr>
            <w:r w:rsidRPr="004A39D7">
              <w:rPr>
                <w:sz w:val="16"/>
                <w:szCs w:val="16"/>
              </w:rPr>
              <w:t>00 0 00 24799</w:t>
            </w:r>
          </w:p>
        </w:tc>
        <w:tc>
          <w:tcPr>
            <w:tcW w:w="590" w:type="dxa"/>
            <w:tcBorders>
              <w:top w:val="nil"/>
              <w:left w:val="nil"/>
              <w:bottom w:val="single" w:sz="4" w:space="0" w:color="auto"/>
              <w:right w:val="single" w:sz="4" w:space="0" w:color="auto"/>
            </w:tcBorders>
            <w:shd w:val="clear" w:color="auto" w:fill="auto"/>
            <w:vAlign w:val="center"/>
            <w:hideMark/>
          </w:tcPr>
          <w:p w14:paraId="7DA96914" w14:textId="77777777" w:rsidR="004A39D7" w:rsidRPr="004A39D7" w:rsidRDefault="004A39D7" w:rsidP="004A39D7">
            <w:pPr>
              <w:spacing w:line="240" w:lineRule="auto"/>
              <w:ind w:firstLine="0"/>
              <w:jc w:val="center"/>
              <w:rPr>
                <w:sz w:val="16"/>
                <w:szCs w:val="16"/>
              </w:rPr>
            </w:pPr>
            <w:r w:rsidRPr="004A39D7">
              <w:rPr>
                <w:sz w:val="16"/>
                <w:szCs w:val="16"/>
              </w:rPr>
              <w:t>112</w:t>
            </w:r>
          </w:p>
        </w:tc>
        <w:tc>
          <w:tcPr>
            <w:tcW w:w="993" w:type="dxa"/>
            <w:tcBorders>
              <w:top w:val="nil"/>
              <w:left w:val="nil"/>
              <w:bottom w:val="single" w:sz="4" w:space="0" w:color="auto"/>
              <w:right w:val="single" w:sz="4" w:space="0" w:color="auto"/>
            </w:tcBorders>
            <w:shd w:val="clear" w:color="auto" w:fill="auto"/>
            <w:noWrap/>
            <w:vAlign w:val="center"/>
            <w:hideMark/>
          </w:tcPr>
          <w:p w14:paraId="6731127C" w14:textId="77777777" w:rsidR="004A39D7" w:rsidRPr="004A39D7" w:rsidRDefault="004A39D7" w:rsidP="004A39D7">
            <w:pPr>
              <w:spacing w:line="240" w:lineRule="auto"/>
              <w:ind w:firstLine="0"/>
              <w:jc w:val="right"/>
              <w:rPr>
                <w:sz w:val="16"/>
                <w:szCs w:val="16"/>
              </w:rPr>
            </w:pPr>
            <w:r w:rsidRPr="004A39D7">
              <w:rPr>
                <w:sz w:val="16"/>
                <w:szCs w:val="16"/>
              </w:rPr>
              <w:t>3,6</w:t>
            </w:r>
          </w:p>
        </w:tc>
        <w:tc>
          <w:tcPr>
            <w:tcW w:w="992" w:type="dxa"/>
            <w:tcBorders>
              <w:top w:val="nil"/>
              <w:left w:val="nil"/>
              <w:bottom w:val="single" w:sz="4" w:space="0" w:color="auto"/>
              <w:right w:val="single" w:sz="4" w:space="0" w:color="auto"/>
            </w:tcBorders>
            <w:shd w:val="clear" w:color="auto" w:fill="auto"/>
            <w:noWrap/>
            <w:vAlign w:val="center"/>
            <w:hideMark/>
          </w:tcPr>
          <w:p w14:paraId="609F0061"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853E077"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443EB2C"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000000" w:fill="FFFFFF"/>
            <w:vAlign w:val="center"/>
            <w:hideMark/>
          </w:tcPr>
          <w:p w14:paraId="7CA1C44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4F4F5EB"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663" w:type="dxa"/>
            <w:tcBorders>
              <w:top w:val="nil"/>
              <w:left w:val="nil"/>
              <w:bottom w:val="single" w:sz="4" w:space="0" w:color="auto"/>
              <w:right w:val="single" w:sz="4" w:space="0" w:color="auto"/>
            </w:tcBorders>
            <w:shd w:val="clear" w:color="auto" w:fill="auto"/>
            <w:vAlign w:val="center"/>
            <w:hideMark/>
          </w:tcPr>
          <w:p w14:paraId="248B35E1"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774" w:type="dxa"/>
            <w:tcBorders>
              <w:top w:val="nil"/>
              <w:left w:val="nil"/>
              <w:bottom w:val="single" w:sz="4" w:space="0" w:color="auto"/>
              <w:right w:val="single" w:sz="4" w:space="0" w:color="auto"/>
            </w:tcBorders>
            <w:shd w:val="clear" w:color="auto" w:fill="auto"/>
            <w:vAlign w:val="center"/>
            <w:hideMark/>
          </w:tcPr>
          <w:p w14:paraId="0B9EB5BC" w14:textId="77777777" w:rsidR="004A39D7" w:rsidRPr="004A39D7" w:rsidRDefault="004A39D7" w:rsidP="004A39D7">
            <w:pPr>
              <w:spacing w:line="240" w:lineRule="auto"/>
              <w:ind w:firstLine="0"/>
              <w:jc w:val="center"/>
              <w:rPr>
                <w:sz w:val="16"/>
                <w:szCs w:val="16"/>
              </w:rPr>
            </w:pPr>
            <w:r w:rsidRPr="004A39D7">
              <w:rPr>
                <w:sz w:val="16"/>
                <w:szCs w:val="16"/>
              </w:rPr>
              <w:t>00 0 00 24799</w:t>
            </w:r>
          </w:p>
        </w:tc>
        <w:tc>
          <w:tcPr>
            <w:tcW w:w="590" w:type="dxa"/>
            <w:tcBorders>
              <w:top w:val="nil"/>
              <w:left w:val="nil"/>
              <w:bottom w:val="single" w:sz="4" w:space="0" w:color="auto"/>
              <w:right w:val="single" w:sz="4" w:space="0" w:color="auto"/>
            </w:tcBorders>
            <w:shd w:val="clear" w:color="auto" w:fill="auto"/>
            <w:vAlign w:val="center"/>
            <w:hideMark/>
          </w:tcPr>
          <w:p w14:paraId="62AE9B3A"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noWrap/>
            <w:vAlign w:val="center"/>
            <w:hideMark/>
          </w:tcPr>
          <w:p w14:paraId="5F85E72C" w14:textId="77777777" w:rsidR="004A39D7" w:rsidRPr="004A39D7" w:rsidRDefault="004A39D7" w:rsidP="004A39D7">
            <w:pPr>
              <w:spacing w:line="240" w:lineRule="auto"/>
              <w:ind w:firstLine="0"/>
              <w:jc w:val="right"/>
              <w:rPr>
                <w:sz w:val="16"/>
                <w:szCs w:val="16"/>
              </w:rPr>
            </w:pPr>
            <w:r w:rsidRPr="004A39D7">
              <w:rPr>
                <w:sz w:val="16"/>
                <w:szCs w:val="16"/>
              </w:rPr>
              <w:t>1 620,1</w:t>
            </w:r>
          </w:p>
        </w:tc>
        <w:tc>
          <w:tcPr>
            <w:tcW w:w="992" w:type="dxa"/>
            <w:tcBorders>
              <w:top w:val="nil"/>
              <w:left w:val="nil"/>
              <w:bottom w:val="single" w:sz="4" w:space="0" w:color="auto"/>
              <w:right w:val="single" w:sz="4" w:space="0" w:color="auto"/>
            </w:tcBorders>
            <w:shd w:val="clear" w:color="auto" w:fill="auto"/>
            <w:noWrap/>
            <w:vAlign w:val="center"/>
            <w:hideMark/>
          </w:tcPr>
          <w:p w14:paraId="2F025A6D"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BD634EB"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14D6F90B" w14:textId="77777777" w:rsidR="004A39D7" w:rsidRPr="004A39D7" w:rsidRDefault="004A39D7" w:rsidP="004A39D7">
            <w:pPr>
              <w:spacing w:line="240" w:lineRule="auto"/>
              <w:ind w:firstLine="0"/>
              <w:jc w:val="left"/>
              <w:rPr>
                <w:b/>
                <w:bCs/>
                <w:sz w:val="16"/>
                <w:szCs w:val="16"/>
              </w:rPr>
            </w:pPr>
            <w:r w:rsidRPr="004A39D7">
              <w:rPr>
                <w:b/>
                <w:bCs/>
                <w:sz w:val="16"/>
                <w:szCs w:val="16"/>
              </w:rPr>
              <w:t>Жилищно-коммунальное хозяйство</w:t>
            </w:r>
          </w:p>
        </w:tc>
        <w:tc>
          <w:tcPr>
            <w:tcW w:w="1219" w:type="dxa"/>
            <w:tcBorders>
              <w:top w:val="nil"/>
              <w:left w:val="nil"/>
              <w:bottom w:val="single" w:sz="4" w:space="0" w:color="auto"/>
              <w:right w:val="single" w:sz="4" w:space="0" w:color="auto"/>
            </w:tcBorders>
            <w:shd w:val="clear" w:color="000000" w:fill="FFFF00"/>
            <w:vAlign w:val="center"/>
            <w:hideMark/>
          </w:tcPr>
          <w:p w14:paraId="161CDD3C"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6C601026"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3C587B5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2980840F"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425709E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20244760" w14:textId="77777777" w:rsidR="004A39D7" w:rsidRPr="004A39D7" w:rsidRDefault="004A39D7" w:rsidP="004A39D7">
            <w:pPr>
              <w:spacing w:line="240" w:lineRule="auto"/>
              <w:ind w:firstLine="0"/>
              <w:jc w:val="right"/>
              <w:rPr>
                <w:b/>
                <w:bCs/>
                <w:sz w:val="16"/>
                <w:szCs w:val="16"/>
              </w:rPr>
            </w:pPr>
            <w:r w:rsidRPr="004A39D7">
              <w:rPr>
                <w:b/>
                <w:bCs/>
                <w:sz w:val="16"/>
                <w:szCs w:val="16"/>
              </w:rPr>
              <w:t>146 130,9</w:t>
            </w:r>
          </w:p>
        </w:tc>
        <w:tc>
          <w:tcPr>
            <w:tcW w:w="992" w:type="dxa"/>
            <w:tcBorders>
              <w:top w:val="nil"/>
              <w:left w:val="nil"/>
              <w:bottom w:val="single" w:sz="4" w:space="0" w:color="auto"/>
              <w:right w:val="single" w:sz="4" w:space="0" w:color="auto"/>
            </w:tcBorders>
            <w:shd w:val="clear" w:color="000000" w:fill="FFFF00"/>
            <w:vAlign w:val="center"/>
            <w:hideMark/>
          </w:tcPr>
          <w:p w14:paraId="2AD300E6" w14:textId="77777777" w:rsidR="004A39D7" w:rsidRPr="004A39D7" w:rsidRDefault="004A39D7" w:rsidP="004A39D7">
            <w:pPr>
              <w:spacing w:line="240" w:lineRule="auto"/>
              <w:ind w:firstLine="0"/>
              <w:jc w:val="right"/>
              <w:rPr>
                <w:b/>
                <w:bCs/>
                <w:sz w:val="16"/>
                <w:szCs w:val="16"/>
              </w:rPr>
            </w:pPr>
            <w:r w:rsidRPr="004A39D7">
              <w:rPr>
                <w:b/>
                <w:bCs/>
                <w:sz w:val="16"/>
                <w:szCs w:val="16"/>
              </w:rPr>
              <w:t>2 522,4</w:t>
            </w:r>
          </w:p>
        </w:tc>
      </w:tr>
      <w:tr w:rsidR="004A39D7" w:rsidRPr="004A39D7" w14:paraId="38514A13"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63B91281" w14:textId="77777777" w:rsidR="004A39D7" w:rsidRPr="004A39D7" w:rsidRDefault="004A39D7" w:rsidP="004A39D7">
            <w:pPr>
              <w:spacing w:line="240" w:lineRule="auto"/>
              <w:ind w:firstLine="0"/>
              <w:jc w:val="left"/>
              <w:rPr>
                <w:b/>
                <w:bCs/>
                <w:sz w:val="16"/>
                <w:szCs w:val="16"/>
              </w:rPr>
            </w:pPr>
            <w:r w:rsidRPr="004A39D7">
              <w:rPr>
                <w:b/>
                <w:bCs/>
                <w:sz w:val="16"/>
                <w:szCs w:val="16"/>
              </w:rPr>
              <w:t>Коммунальное хозяйство</w:t>
            </w:r>
          </w:p>
        </w:tc>
        <w:tc>
          <w:tcPr>
            <w:tcW w:w="1219" w:type="dxa"/>
            <w:tcBorders>
              <w:top w:val="nil"/>
              <w:left w:val="nil"/>
              <w:bottom w:val="single" w:sz="4" w:space="0" w:color="auto"/>
              <w:right w:val="single" w:sz="4" w:space="0" w:color="auto"/>
            </w:tcBorders>
            <w:shd w:val="clear" w:color="000000" w:fill="FFFF00"/>
            <w:vAlign w:val="center"/>
            <w:hideMark/>
          </w:tcPr>
          <w:p w14:paraId="4E07D7DF"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DF16D44"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51F988B8"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000000" w:fill="FFFF00"/>
            <w:vAlign w:val="center"/>
            <w:hideMark/>
          </w:tcPr>
          <w:p w14:paraId="6CFECB7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05D07F2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2AAADCCD" w14:textId="77777777" w:rsidR="004A39D7" w:rsidRPr="004A39D7" w:rsidRDefault="004A39D7" w:rsidP="004A39D7">
            <w:pPr>
              <w:spacing w:line="240" w:lineRule="auto"/>
              <w:ind w:firstLine="0"/>
              <w:jc w:val="right"/>
              <w:rPr>
                <w:b/>
                <w:bCs/>
                <w:sz w:val="16"/>
                <w:szCs w:val="16"/>
              </w:rPr>
            </w:pPr>
            <w:r w:rsidRPr="004A39D7">
              <w:rPr>
                <w:b/>
                <w:bCs/>
                <w:sz w:val="16"/>
                <w:szCs w:val="16"/>
              </w:rPr>
              <w:t>75 333,0</w:t>
            </w:r>
          </w:p>
        </w:tc>
        <w:tc>
          <w:tcPr>
            <w:tcW w:w="992" w:type="dxa"/>
            <w:tcBorders>
              <w:top w:val="nil"/>
              <w:left w:val="nil"/>
              <w:bottom w:val="single" w:sz="4" w:space="0" w:color="auto"/>
              <w:right w:val="single" w:sz="4" w:space="0" w:color="auto"/>
            </w:tcBorders>
            <w:shd w:val="clear" w:color="000000" w:fill="FFFF00"/>
            <w:vAlign w:val="center"/>
            <w:hideMark/>
          </w:tcPr>
          <w:p w14:paraId="77E571F2"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71B0402B" w14:textId="77777777" w:rsidTr="00825987">
        <w:trPr>
          <w:trHeight w:val="79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19389CE" w14:textId="77777777" w:rsidR="004A39D7" w:rsidRPr="004A39D7" w:rsidRDefault="004A39D7" w:rsidP="004A39D7">
            <w:pPr>
              <w:spacing w:line="240" w:lineRule="auto"/>
              <w:ind w:firstLine="0"/>
              <w:jc w:val="left"/>
              <w:rPr>
                <w:b/>
                <w:bCs/>
                <w:sz w:val="16"/>
                <w:szCs w:val="16"/>
              </w:rPr>
            </w:pPr>
            <w:r w:rsidRPr="004A39D7">
              <w:rPr>
                <w:b/>
                <w:bCs/>
                <w:sz w:val="16"/>
                <w:szCs w:val="16"/>
              </w:rPr>
              <w:t>Централизованные бухгалтерии, группы хозяйственного обслуживания, центры материально-технического обеспечения</w:t>
            </w:r>
          </w:p>
        </w:tc>
        <w:tc>
          <w:tcPr>
            <w:tcW w:w="1219" w:type="dxa"/>
            <w:tcBorders>
              <w:top w:val="nil"/>
              <w:left w:val="nil"/>
              <w:bottom w:val="single" w:sz="4" w:space="0" w:color="auto"/>
              <w:right w:val="single" w:sz="4" w:space="0" w:color="auto"/>
            </w:tcBorders>
            <w:shd w:val="clear" w:color="auto" w:fill="auto"/>
            <w:vAlign w:val="center"/>
            <w:hideMark/>
          </w:tcPr>
          <w:p w14:paraId="341A619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31E3804"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6957D5B4"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69AE5C17" w14:textId="77777777" w:rsidR="004A39D7" w:rsidRPr="004A39D7" w:rsidRDefault="004A39D7" w:rsidP="004A39D7">
            <w:pPr>
              <w:spacing w:line="240" w:lineRule="auto"/>
              <w:ind w:firstLine="0"/>
              <w:jc w:val="center"/>
              <w:rPr>
                <w:b/>
                <w:bCs/>
                <w:sz w:val="16"/>
                <w:szCs w:val="16"/>
              </w:rPr>
            </w:pPr>
            <w:r w:rsidRPr="004A39D7">
              <w:rPr>
                <w:b/>
                <w:bCs/>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610FC84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35842C08" w14:textId="77777777" w:rsidR="004A39D7" w:rsidRPr="004A39D7" w:rsidRDefault="004A39D7" w:rsidP="004A39D7">
            <w:pPr>
              <w:spacing w:line="240" w:lineRule="auto"/>
              <w:ind w:firstLine="0"/>
              <w:jc w:val="right"/>
              <w:rPr>
                <w:b/>
                <w:bCs/>
                <w:sz w:val="16"/>
                <w:szCs w:val="16"/>
              </w:rPr>
            </w:pPr>
            <w:r w:rsidRPr="004A39D7">
              <w:rPr>
                <w:b/>
                <w:bCs/>
                <w:sz w:val="16"/>
                <w:szCs w:val="16"/>
              </w:rPr>
              <w:t>75 333,0</w:t>
            </w:r>
          </w:p>
        </w:tc>
        <w:tc>
          <w:tcPr>
            <w:tcW w:w="992" w:type="dxa"/>
            <w:tcBorders>
              <w:top w:val="nil"/>
              <w:left w:val="nil"/>
              <w:bottom w:val="single" w:sz="4" w:space="0" w:color="auto"/>
              <w:right w:val="single" w:sz="4" w:space="0" w:color="auto"/>
            </w:tcBorders>
            <w:shd w:val="clear" w:color="auto" w:fill="auto"/>
            <w:vAlign w:val="center"/>
            <w:hideMark/>
          </w:tcPr>
          <w:p w14:paraId="2A9A04A0"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0169EE80"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19AADDB"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760C645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471C614"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2BC8C5E8"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505D2A8D"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213631D3"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noWrap/>
            <w:vAlign w:val="center"/>
            <w:hideMark/>
          </w:tcPr>
          <w:p w14:paraId="372233E2" w14:textId="77777777" w:rsidR="004A39D7" w:rsidRPr="004A39D7" w:rsidRDefault="004A39D7" w:rsidP="004A39D7">
            <w:pPr>
              <w:spacing w:line="240" w:lineRule="auto"/>
              <w:ind w:firstLine="0"/>
              <w:jc w:val="right"/>
              <w:rPr>
                <w:sz w:val="16"/>
                <w:szCs w:val="16"/>
              </w:rPr>
            </w:pPr>
            <w:r w:rsidRPr="004A39D7">
              <w:rPr>
                <w:sz w:val="16"/>
                <w:szCs w:val="16"/>
              </w:rPr>
              <w:t>24 366,7</w:t>
            </w:r>
          </w:p>
        </w:tc>
        <w:tc>
          <w:tcPr>
            <w:tcW w:w="992" w:type="dxa"/>
            <w:tcBorders>
              <w:top w:val="nil"/>
              <w:left w:val="nil"/>
              <w:bottom w:val="single" w:sz="4" w:space="0" w:color="auto"/>
              <w:right w:val="single" w:sz="4" w:space="0" w:color="auto"/>
            </w:tcBorders>
            <w:shd w:val="clear" w:color="auto" w:fill="auto"/>
            <w:noWrap/>
            <w:vAlign w:val="center"/>
            <w:hideMark/>
          </w:tcPr>
          <w:p w14:paraId="362D42D6"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A766B0B"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7EF6769"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165F08DB"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6E3731A"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6EC39977"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60E34F15"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0B5DC55A"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2768D6AD" w14:textId="77777777" w:rsidR="004A39D7" w:rsidRPr="004A39D7" w:rsidRDefault="004A39D7" w:rsidP="004A39D7">
            <w:pPr>
              <w:spacing w:line="240" w:lineRule="auto"/>
              <w:ind w:firstLine="0"/>
              <w:jc w:val="right"/>
              <w:rPr>
                <w:sz w:val="16"/>
                <w:szCs w:val="16"/>
              </w:rPr>
            </w:pPr>
            <w:r w:rsidRPr="004A39D7">
              <w:rPr>
                <w:sz w:val="16"/>
                <w:szCs w:val="16"/>
              </w:rPr>
              <w:t>18 754,7</w:t>
            </w:r>
          </w:p>
        </w:tc>
        <w:tc>
          <w:tcPr>
            <w:tcW w:w="992" w:type="dxa"/>
            <w:tcBorders>
              <w:top w:val="nil"/>
              <w:left w:val="nil"/>
              <w:bottom w:val="single" w:sz="4" w:space="0" w:color="auto"/>
              <w:right w:val="single" w:sz="4" w:space="0" w:color="auto"/>
            </w:tcBorders>
            <w:shd w:val="clear" w:color="auto" w:fill="auto"/>
            <w:noWrap/>
            <w:vAlign w:val="center"/>
            <w:hideMark/>
          </w:tcPr>
          <w:p w14:paraId="7C00818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70C8CF2"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BF54BA7"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3C642A8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9C01D09"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0A26D19E"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0E444ABB"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6CF3A17A"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noWrap/>
            <w:vAlign w:val="center"/>
            <w:hideMark/>
          </w:tcPr>
          <w:p w14:paraId="5986B257" w14:textId="77777777" w:rsidR="004A39D7" w:rsidRPr="004A39D7" w:rsidRDefault="004A39D7" w:rsidP="004A39D7">
            <w:pPr>
              <w:spacing w:line="240" w:lineRule="auto"/>
              <w:ind w:firstLine="0"/>
              <w:jc w:val="right"/>
              <w:rPr>
                <w:sz w:val="16"/>
                <w:szCs w:val="16"/>
              </w:rPr>
            </w:pPr>
            <w:r w:rsidRPr="004A39D7">
              <w:rPr>
                <w:sz w:val="16"/>
                <w:szCs w:val="16"/>
              </w:rPr>
              <w:t>5 612,0</w:t>
            </w:r>
          </w:p>
        </w:tc>
        <w:tc>
          <w:tcPr>
            <w:tcW w:w="992" w:type="dxa"/>
            <w:tcBorders>
              <w:top w:val="nil"/>
              <w:left w:val="nil"/>
              <w:bottom w:val="single" w:sz="4" w:space="0" w:color="auto"/>
              <w:right w:val="single" w:sz="4" w:space="0" w:color="auto"/>
            </w:tcBorders>
            <w:shd w:val="clear" w:color="auto" w:fill="auto"/>
            <w:noWrap/>
            <w:vAlign w:val="center"/>
            <w:hideMark/>
          </w:tcPr>
          <w:p w14:paraId="1F74988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913F982" w14:textId="77777777" w:rsidTr="00825987">
        <w:trPr>
          <w:trHeight w:val="46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787FD34"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57096CD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FA12962"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04BD4DB3"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6D5A8F3C"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4635EE60"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1E06C333" w14:textId="77777777" w:rsidR="004A39D7" w:rsidRPr="004A39D7" w:rsidRDefault="004A39D7" w:rsidP="004A39D7">
            <w:pPr>
              <w:spacing w:line="240" w:lineRule="auto"/>
              <w:ind w:firstLine="0"/>
              <w:jc w:val="right"/>
              <w:rPr>
                <w:sz w:val="16"/>
                <w:szCs w:val="16"/>
              </w:rPr>
            </w:pPr>
            <w:r w:rsidRPr="004A39D7">
              <w:rPr>
                <w:sz w:val="16"/>
                <w:szCs w:val="16"/>
              </w:rPr>
              <w:t>50 616,3</w:t>
            </w:r>
          </w:p>
        </w:tc>
        <w:tc>
          <w:tcPr>
            <w:tcW w:w="992" w:type="dxa"/>
            <w:tcBorders>
              <w:top w:val="nil"/>
              <w:left w:val="nil"/>
              <w:bottom w:val="single" w:sz="4" w:space="0" w:color="auto"/>
              <w:right w:val="single" w:sz="4" w:space="0" w:color="auto"/>
            </w:tcBorders>
            <w:shd w:val="clear" w:color="auto" w:fill="auto"/>
            <w:noWrap/>
            <w:vAlign w:val="center"/>
            <w:hideMark/>
          </w:tcPr>
          <w:p w14:paraId="047B4BB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631AE99" w14:textId="77777777" w:rsidTr="00825987">
        <w:trPr>
          <w:trHeight w:val="46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E579DC8" w14:textId="77777777" w:rsidR="004A39D7" w:rsidRPr="004A39D7" w:rsidRDefault="004A39D7" w:rsidP="004A39D7">
            <w:pPr>
              <w:spacing w:line="240" w:lineRule="auto"/>
              <w:ind w:firstLine="0"/>
              <w:jc w:val="left"/>
              <w:rPr>
                <w:sz w:val="16"/>
                <w:szCs w:val="16"/>
              </w:rPr>
            </w:pPr>
            <w:r w:rsidRPr="004A39D7">
              <w:rPr>
                <w:sz w:val="16"/>
                <w:szCs w:val="16"/>
              </w:rPr>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624CEC47"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3C114BD7"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663" w:type="dxa"/>
            <w:tcBorders>
              <w:top w:val="nil"/>
              <w:left w:val="nil"/>
              <w:bottom w:val="single" w:sz="4" w:space="0" w:color="auto"/>
              <w:right w:val="single" w:sz="4" w:space="0" w:color="auto"/>
            </w:tcBorders>
            <w:shd w:val="clear" w:color="000000" w:fill="FFFFFF"/>
            <w:vAlign w:val="center"/>
            <w:hideMark/>
          </w:tcPr>
          <w:p w14:paraId="7E974E18"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0D9BEA81"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000000" w:fill="FFFFFF"/>
            <w:vAlign w:val="center"/>
            <w:hideMark/>
          </w:tcPr>
          <w:p w14:paraId="31800D0A" w14:textId="77777777" w:rsidR="004A39D7" w:rsidRPr="004A39D7" w:rsidRDefault="004A39D7" w:rsidP="004A39D7">
            <w:pPr>
              <w:spacing w:line="240" w:lineRule="auto"/>
              <w:ind w:firstLine="0"/>
              <w:jc w:val="center"/>
              <w:rPr>
                <w:sz w:val="16"/>
                <w:szCs w:val="16"/>
              </w:rPr>
            </w:pPr>
            <w:r w:rsidRPr="004A39D7">
              <w:rPr>
                <w:sz w:val="16"/>
                <w:szCs w:val="16"/>
              </w:rPr>
              <w:t>850</w:t>
            </w:r>
          </w:p>
        </w:tc>
        <w:tc>
          <w:tcPr>
            <w:tcW w:w="993" w:type="dxa"/>
            <w:tcBorders>
              <w:top w:val="nil"/>
              <w:left w:val="nil"/>
              <w:bottom w:val="single" w:sz="4" w:space="0" w:color="auto"/>
              <w:right w:val="single" w:sz="4" w:space="0" w:color="auto"/>
            </w:tcBorders>
            <w:shd w:val="clear" w:color="000000" w:fill="FFFFFF"/>
            <w:vAlign w:val="center"/>
            <w:hideMark/>
          </w:tcPr>
          <w:p w14:paraId="1880F8A0" w14:textId="77777777" w:rsidR="004A39D7" w:rsidRPr="004A39D7" w:rsidRDefault="004A39D7" w:rsidP="004A39D7">
            <w:pPr>
              <w:spacing w:line="240" w:lineRule="auto"/>
              <w:ind w:firstLine="0"/>
              <w:jc w:val="right"/>
              <w:rPr>
                <w:sz w:val="16"/>
                <w:szCs w:val="16"/>
              </w:rPr>
            </w:pPr>
            <w:r w:rsidRPr="004A39D7">
              <w:rPr>
                <w:sz w:val="16"/>
                <w:szCs w:val="16"/>
              </w:rPr>
              <w:t>350,0</w:t>
            </w:r>
          </w:p>
        </w:tc>
        <w:tc>
          <w:tcPr>
            <w:tcW w:w="992" w:type="dxa"/>
            <w:tcBorders>
              <w:top w:val="nil"/>
              <w:left w:val="nil"/>
              <w:bottom w:val="single" w:sz="4" w:space="0" w:color="auto"/>
              <w:right w:val="single" w:sz="4" w:space="0" w:color="auto"/>
            </w:tcBorders>
            <w:shd w:val="clear" w:color="auto" w:fill="auto"/>
            <w:noWrap/>
            <w:vAlign w:val="center"/>
            <w:hideMark/>
          </w:tcPr>
          <w:p w14:paraId="26CECA4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4E5F340"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noWrap/>
            <w:vAlign w:val="center"/>
            <w:hideMark/>
          </w:tcPr>
          <w:p w14:paraId="1B040A03" w14:textId="77777777" w:rsidR="004A39D7" w:rsidRPr="004A39D7" w:rsidRDefault="004A39D7" w:rsidP="004A39D7">
            <w:pPr>
              <w:spacing w:line="240" w:lineRule="auto"/>
              <w:ind w:firstLine="0"/>
              <w:jc w:val="left"/>
              <w:rPr>
                <w:b/>
                <w:bCs/>
                <w:sz w:val="16"/>
                <w:szCs w:val="16"/>
              </w:rPr>
            </w:pPr>
            <w:r w:rsidRPr="004A39D7">
              <w:rPr>
                <w:b/>
                <w:bCs/>
                <w:sz w:val="16"/>
                <w:szCs w:val="16"/>
              </w:rPr>
              <w:t>Благоустройство</w:t>
            </w:r>
          </w:p>
        </w:tc>
        <w:tc>
          <w:tcPr>
            <w:tcW w:w="1219" w:type="dxa"/>
            <w:tcBorders>
              <w:top w:val="nil"/>
              <w:left w:val="nil"/>
              <w:bottom w:val="single" w:sz="4" w:space="0" w:color="auto"/>
              <w:right w:val="single" w:sz="4" w:space="0" w:color="auto"/>
            </w:tcBorders>
            <w:shd w:val="clear" w:color="000000" w:fill="FFFF00"/>
            <w:vAlign w:val="center"/>
            <w:hideMark/>
          </w:tcPr>
          <w:p w14:paraId="0500D42F"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BD8C04E"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155630C7"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774" w:type="dxa"/>
            <w:tcBorders>
              <w:top w:val="nil"/>
              <w:left w:val="nil"/>
              <w:bottom w:val="single" w:sz="4" w:space="0" w:color="auto"/>
              <w:right w:val="single" w:sz="4" w:space="0" w:color="auto"/>
            </w:tcBorders>
            <w:shd w:val="clear" w:color="000000" w:fill="FFFF00"/>
            <w:vAlign w:val="center"/>
            <w:hideMark/>
          </w:tcPr>
          <w:p w14:paraId="2699FDD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7CACCA45"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0BD8A1BF" w14:textId="77777777" w:rsidR="004A39D7" w:rsidRPr="004A39D7" w:rsidRDefault="004A39D7" w:rsidP="004A39D7">
            <w:pPr>
              <w:spacing w:line="240" w:lineRule="auto"/>
              <w:ind w:firstLine="0"/>
              <w:jc w:val="right"/>
              <w:rPr>
                <w:b/>
                <w:bCs/>
                <w:sz w:val="16"/>
                <w:szCs w:val="16"/>
              </w:rPr>
            </w:pPr>
            <w:r w:rsidRPr="004A39D7">
              <w:rPr>
                <w:b/>
                <w:bCs/>
                <w:sz w:val="16"/>
                <w:szCs w:val="16"/>
              </w:rPr>
              <w:t>70 797,9</w:t>
            </w:r>
          </w:p>
        </w:tc>
        <w:tc>
          <w:tcPr>
            <w:tcW w:w="992" w:type="dxa"/>
            <w:tcBorders>
              <w:top w:val="nil"/>
              <w:left w:val="nil"/>
              <w:bottom w:val="single" w:sz="4" w:space="0" w:color="auto"/>
              <w:right w:val="single" w:sz="4" w:space="0" w:color="auto"/>
            </w:tcBorders>
            <w:shd w:val="clear" w:color="000000" w:fill="FFFF00"/>
            <w:vAlign w:val="center"/>
            <w:hideMark/>
          </w:tcPr>
          <w:p w14:paraId="10C1C66D" w14:textId="77777777" w:rsidR="004A39D7" w:rsidRPr="004A39D7" w:rsidRDefault="004A39D7" w:rsidP="004A39D7">
            <w:pPr>
              <w:spacing w:line="240" w:lineRule="auto"/>
              <w:ind w:firstLine="0"/>
              <w:jc w:val="right"/>
              <w:rPr>
                <w:b/>
                <w:bCs/>
                <w:sz w:val="16"/>
                <w:szCs w:val="16"/>
              </w:rPr>
            </w:pPr>
            <w:r w:rsidRPr="004A39D7">
              <w:rPr>
                <w:b/>
                <w:bCs/>
                <w:sz w:val="16"/>
                <w:szCs w:val="16"/>
              </w:rPr>
              <w:t>2 522,4</w:t>
            </w:r>
          </w:p>
        </w:tc>
      </w:tr>
      <w:tr w:rsidR="004A39D7" w:rsidRPr="004A39D7" w14:paraId="1A77F160" w14:textId="77777777" w:rsidTr="00825987">
        <w:trPr>
          <w:trHeight w:val="67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4B1CC2C" w14:textId="77777777" w:rsidR="004A39D7" w:rsidRPr="004A39D7" w:rsidRDefault="004A39D7" w:rsidP="004A39D7">
            <w:pPr>
              <w:spacing w:line="240" w:lineRule="auto"/>
              <w:ind w:firstLine="0"/>
              <w:jc w:val="left"/>
              <w:rPr>
                <w:sz w:val="16"/>
                <w:szCs w:val="16"/>
              </w:rPr>
            </w:pPr>
            <w:r w:rsidRPr="004A39D7">
              <w:rPr>
                <w:sz w:val="16"/>
                <w:szCs w:val="16"/>
              </w:rPr>
              <w:t>Централизованные бухгалтерии, группы хозяйственного обслуживания, центры материально-технического обеспечения</w:t>
            </w:r>
          </w:p>
        </w:tc>
        <w:tc>
          <w:tcPr>
            <w:tcW w:w="1219" w:type="dxa"/>
            <w:tcBorders>
              <w:top w:val="nil"/>
              <w:left w:val="nil"/>
              <w:bottom w:val="single" w:sz="4" w:space="0" w:color="auto"/>
              <w:right w:val="single" w:sz="4" w:space="0" w:color="auto"/>
            </w:tcBorders>
            <w:shd w:val="clear" w:color="auto" w:fill="auto"/>
            <w:vAlign w:val="center"/>
            <w:hideMark/>
          </w:tcPr>
          <w:p w14:paraId="23F2797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829CC81"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66972C48"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508AA191"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71652897"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50D31ECB" w14:textId="77777777" w:rsidR="004A39D7" w:rsidRPr="004A39D7" w:rsidRDefault="004A39D7" w:rsidP="004A39D7">
            <w:pPr>
              <w:spacing w:line="240" w:lineRule="auto"/>
              <w:ind w:firstLine="0"/>
              <w:jc w:val="right"/>
              <w:rPr>
                <w:sz w:val="16"/>
                <w:szCs w:val="16"/>
              </w:rPr>
            </w:pPr>
            <w:r w:rsidRPr="004A39D7">
              <w:rPr>
                <w:sz w:val="16"/>
                <w:szCs w:val="16"/>
              </w:rPr>
              <w:t>68 275,5</w:t>
            </w:r>
          </w:p>
        </w:tc>
        <w:tc>
          <w:tcPr>
            <w:tcW w:w="992" w:type="dxa"/>
            <w:tcBorders>
              <w:top w:val="nil"/>
              <w:left w:val="nil"/>
              <w:bottom w:val="single" w:sz="4" w:space="0" w:color="auto"/>
              <w:right w:val="single" w:sz="4" w:space="0" w:color="auto"/>
            </w:tcBorders>
            <w:shd w:val="clear" w:color="auto" w:fill="auto"/>
            <w:vAlign w:val="center"/>
            <w:hideMark/>
          </w:tcPr>
          <w:p w14:paraId="4E5127FD"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9BCDD37"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673A8E6"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E233BCD"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8B9DC72"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1D4AEB5D"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5E34227B"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111B9E68"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6B98A776" w14:textId="77777777" w:rsidR="004A39D7" w:rsidRPr="004A39D7" w:rsidRDefault="004A39D7" w:rsidP="004A39D7">
            <w:pPr>
              <w:spacing w:line="240" w:lineRule="auto"/>
              <w:ind w:firstLine="0"/>
              <w:jc w:val="right"/>
              <w:rPr>
                <w:sz w:val="16"/>
                <w:szCs w:val="16"/>
              </w:rPr>
            </w:pPr>
            <w:r w:rsidRPr="004A39D7">
              <w:rPr>
                <w:sz w:val="16"/>
                <w:szCs w:val="16"/>
              </w:rPr>
              <w:t>68 275,5</w:t>
            </w:r>
          </w:p>
        </w:tc>
        <w:tc>
          <w:tcPr>
            <w:tcW w:w="992" w:type="dxa"/>
            <w:tcBorders>
              <w:top w:val="nil"/>
              <w:left w:val="nil"/>
              <w:bottom w:val="single" w:sz="4" w:space="0" w:color="auto"/>
              <w:right w:val="single" w:sz="4" w:space="0" w:color="auto"/>
            </w:tcBorders>
            <w:shd w:val="clear" w:color="auto" w:fill="auto"/>
            <w:noWrap/>
            <w:vAlign w:val="center"/>
            <w:hideMark/>
          </w:tcPr>
          <w:p w14:paraId="5A5D561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8DCD7F6" w14:textId="77777777" w:rsidTr="00825987">
        <w:trPr>
          <w:trHeight w:val="301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D7F628A" w14:textId="77777777" w:rsidR="004A39D7" w:rsidRPr="004A39D7" w:rsidRDefault="004A39D7" w:rsidP="004A39D7">
            <w:pPr>
              <w:spacing w:line="240" w:lineRule="auto"/>
              <w:ind w:firstLine="0"/>
              <w:jc w:val="left"/>
              <w:rPr>
                <w:b/>
                <w:bCs/>
                <w:sz w:val="18"/>
                <w:szCs w:val="18"/>
              </w:rPr>
            </w:pPr>
            <w:r w:rsidRPr="004A39D7">
              <w:rPr>
                <w:b/>
                <w:bCs/>
                <w:sz w:val="18"/>
                <w:szCs w:val="18"/>
              </w:rPr>
              <w:t>Иные межбюджетные трансферты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219" w:type="dxa"/>
            <w:tcBorders>
              <w:top w:val="nil"/>
              <w:left w:val="nil"/>
              <w:bottom w:val="single" w:sz="4" w:space="0" w:color="auto"/>
              <w:right w:val="single" w:sz="4" w:space="0" w:color="auto"/>
            </w:tcBorders>
            <w:shd w:val="clear" w:color="auto" w:fill="auto"/>
            <w:vAlign w:val="center"/>
            <w:hideMark/>
          </w:tcPr>
          <w:p w14:paraId="4AF446FC"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8541F52" w14:textId="77777777" w:rsidR="004A39D7" w:rsidRPr="004A39D7" w:rsidRDefault="004A39D7" w:rsidP="004A39D7">
            <w:pPr>
              <w:spacing w:line="240" w:lineRule="auto"/>
              <w:ind w:firstLine="0"/>
              <w:jc w:val="center"/>
              <w:rPr>
                <w:b/>
                <w:bCs/>
                <w:sz w:val="18"/>
                <w:szCs w:val="18"/>
              </w:rPr>
            </w:pPr>
            <w:r w:rsidRPr="004A39D7">
              <w:rPr>
                <w:b/>
                <w:bCs/>
                <w:sz w:val="18"/>
                <w:szCs w:val="18"/>
              </w:rPr>
              <w:t>05</w:t>
            </w:r>
          </w:p>
        </w:tc>
        <w:tc>
          <w:tcPr>
            <w:tcW w:w="663" w:type="dxa"/>
            <w:tcBorders>
              <w:top w:val="nil"/>
              <w:left w:val="nil"/>
              <w:bottom w:val="single" w:sz="4" w:space="0" w:color="auto"/>
              <w:right w:val="single" w:sz="4" w:space="0" w:color="auto"/>
            </w:tcBorders>
            <w:shd w:val="clear" w:color="auto" w:fill="auto"/>
            <w:vAlign w:val="center"/>
            <w:hideMark/>
          </w:tcPr>
          <w:p w14:paraId="6E42443C" w14:textId="77777777" w:rsidR="004A39D7" w:rsidRPr="004A39D7" w:rsidRDefault="004A39D7" w:rsidP="004A39D7">
            <w:pPr>
              <w:spacing w:line="240" w:lineRule="auto"/>
              <w:ind w:firstLine="0"/>
              <w:jc w:val="center"/>
              <w:rPr>
                <w:b/>
                <w:bCs/>
                <w:sz w:val="18"/>
                <w:szCs w:val="18"/>
              </w:rPr>
            </w:pPr>
            <w:r w:rsidRPr="004A39D7">
              <w:rPr>
                <w:b/>
                <w:bCs/>
                <w:sz w:val="18"/>
                <w:szCs w:val="18"/>
              </w:rPr>
              <w:t>03</w:t>
            </w:r>
          </w:p>
        </w:tc>
        <w:tc>
          <w:tcPr>
            <w:tcW w:w="774" w:type="dxa"/>
            <w:tcBorders>
              <w:top w:val="nil"/>
              <w:left w:val="nil"/>
              <w:bottom w:val="single" w:sz="4" w:space="0" w:color="auto"/>
              <w:right w:val="single" w:sz="4" w:space="0" w:color="auto"/>
            </w:tcBorders>
            <w:shd w:val="clear" w:color="auto" w:fill="auto"/>
            <w:vAlign w:val="center"/>
            <w:hideMark/>
          </w:tcPr>
          <w:p w14:paraId="7F409B84" w14:textId="77777777" w:rsidR="004A39D7" w:rsidRPr="004A39D7" w:rsidRDefault="004A39D7" w:rsidP="004A39D7">
            <w:pPr>
              <w:spacing w:line="240" w:lineRule="auto"/>
              <w:ind w:firstLine="0"/>
              <w:jc w:val="center"/>
              <w:rPr>
                <w:b/>
                <w:bCs/>
                <w:sz w:val="18"/>
                <w:szCs w:val="18"/>
              </w:rPr>
            </w:pPr>
            <w:r w:rsidRPr="004A39D7">
              <w:rPr>
                <w:b/>
                <w:bCs/>
                <w:sz w:val="18"/>
                <w:szCs w:val="18"/>
              </w:rPr>
              <w:t>00 0 00 78186</w:t>
            </w:r>
          </w:p>
        </w:tc>
        <w:tc>
          <w:tcPr>
            <w:tcW w:w="590" w:type="dxa"/>
            <w:tcBorders>
              <w:top w:val="nil"/>
              <w:left w:val="nil"/>
              <w:bottom w:val="single" w:sz="4" w:space="0" w:color="auto"/>
              <w:right w:val="single" w:sz="4" w:space="0" w:color="auto"/>
            </w:tcBorders>
            <w:shd w:val="clear" w:color="auto" w:fill="auto"/>
            <w:vAlign w:val="center"/>
            <w:hideMark/>
          </w:tcPr>
          <w:p w14:paraId="6C9B228B"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auto" w:fill="auto"/>
            <w:vAlign w:val="center"/>
            <w:hideMark/>
          </w:tcPr>
          <w:p w14:paraId="168917A0" w14:textId="77777777" w:rsidR="004A39D7" w:rsidRPr="004A39D7" w:rsidRDefault="004A39D7" w:rsidP="004A39D7">
            <w:pPr>
              <w:spacing w:line="240" w:lineRule="auto"/>
              <w:ind w:firstLine="0"/>
              <w:jc w:val="right"/>
              <w:rPr>
                <w:b/>
                <w:bCs/>
                <w:sz w:val="18"/>
                <w:szCs w:val="18"/>
              </w:rPr>
            </w:pPr>
            <w:r w:rsidRPr="004A39D7">
              <w:rPr>
                <w:b/>
                <w:bCs/>
                <w:sz w:val="18"/>
                <w:szCs w:val="18"/>
              </w:rPr>
              <w:t>2 522,4</w:t>
            </w:r>
          </w:p>
        </w:tc>
        <w:tc>
          <w:tcPr>
            <w:tcW w:w="992" w:type="dxa"/>
            <w:tcBorders>
              <w:top w:val="nil"/>
              <w:left w:val="nil"/>
              <w:bottom w:val="single" w:sz="4" w:space="0" w:color="auto"/>
              <w:right w:val="single" w:sz="4" w:space="0" w:color="auto"/>
            </w:tcBorders>
            <w:shd w:val="clear" w:color="auto" w:fill="auto"/>
            <w:vAlign w:val="center"/>
            <w:hideMark/>
          </w:tcPr>
          <w:p w14:paraId="245C029C" w14:textId="77777777" w:rsidR="004A39D7" w:rsidRPr="004A39D7" w:rsidRDefault="004A39D7" w:rsidP="004A39D7">
            <w:pPr>
              <w:spacing w:line="240" w:lineRule="auto"/>
              <w:ind w:firstLine="0"/>
              <w:jc w:val="right"/>
              <w:rPr>
                <w:b/>
                <w:bCs/>
                <w:sz w:val="18"/>
                <w:szCs w:val="18"/>
              </w:rPr>
            </w:pPr>
            <w:r w:rsidRPr="004A39D7">
              <w:rPr>
                <w:b/>
                <w:bCs/>
                <w:sz w:val="18"/>
                <w:szCs w:val="18"/>
              </w:rPr>
              <w:t>2 522,4</w:t>
            </w:r>
          </w:p>
        </w:tc>
      </w:tr>
      <w:tr w:rsidR="004A39D7" w:rsidRPr="004A39D7" w14:paraId="5F00DC6E" w14:textId="77777777" w:rsidTr="00825987">
        <w:trPr>
          <w:trHeight w:val="70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B55E889" w14:textId="77777777" w:rsidR="004A39D7" w:rsidRPr="004A39D7" w:rsidRDefault="004A39D7" w:rsidP="004A39D7">
            <w:pPr>
              <w:spacing w:line="240" w:lineRule="auto"/>
              <w:ind w:firstLine="0"/>
              <w:jc w:val="left"/>
              <w:rPr>
                <w:sz w:val="18"/>
                <w:szCs w:val="18"/>
              </w:rPr>
            </w:pPr>
            <w:r w:rsidRPr="004A39D7">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9C6A67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4ECDCC7" w14:textId="77777777" w:rsidR="004A39D7" w:rsidRPr="004A39D7" w:rsidRDefault="004A39D7" w:rsidP="004A39D7">
            <w:pPr>
              <w:spacing w:line="240" w:lineRule="auto"/>
              <w:ind w:firstLine="0"/>
              <w:jc w:val="center"/>
              <w:rPr>
                <w:sz w:val="18"/>
                <w:szCs w:val="18"/>
              </w:rPr>
            </w:pPr>
            <w:r w:rsidRPr="004A39D7">
              <w:rPr>
                <w:sz w:val="18"/>
                <w:szCs w:val="18"/>
              </w:rPr>
              <w:t>05</w:t>
            </w:r>
          </w:p>
        </w:tc>
        <w:tc>
          <w:tcPr>
            <w:tcW w:w="663" w:type="dxa"/>
            <w:tcBorders>
              <w:top w:val="nil"/>
              <w:left w:val="nil"/>
              <w:bottom w:val="single" w:sz="4" w:space="0" w:color="auto"/>
              <w:right w:val="single" w:sz="4" w:space="0" w:color="auto"/>
            </w:tcBorders>
            <w:shd w:val="clear" w:color="auto" w:fill="auto"/>
            <w:vAlign w:val="center"/>
            <w:hideMark/>
          </w:tcPr>
          <w:p w14:paraId="5DDE84F3" w14:textId="77777777" w:rsidR="004A39D7" w:rsidRPr="004A39D7" w:rsidRDefault="004A39D7" w:rsidP="004A39D7">
            <w:pPr>
              <w:spacing w:line="240" w:lineRule="auto"/>
              <w:ind w:firstLine="0"/>
              <w:jc w:val="center"/>
              <w:rPr>
                <w:sz w:val="18"/>
                <w:szCs w:val="18"/>
              </w:rPr>
            </w:pPr>
            <w:r w:rsidRPr="004A39D7">
              <w:rPr>
                <w:sz w:val="18"/>
                <w:szCs w:val="18"/>
              </w:rPr>
              <w:t>03</w:t>
            </w:r>
          </w:p>
        </w:tc>
        <w:tc>
          <w:tcPr>
            <w:tcW w:w="774" w:type="dxa"/>
            <w:tcBorders>
              <w:top w:val="nil"/>
              <w:left w:val="nil"/>
              <w:bottom w:val="single" w:sz="4" w:space="0" w:color="auto"/>
              <w:right w:val="single" w:sz="4" w:space="0" w:color="auto"/>
            </w:tcBorders>
            <w:shd w:val="clear" w:color="auto" w:fill="auto"/>
            <w:vAlign w:val="center"/>
            <w:hideMark/>
          </w:tcPr>
          <w:p w14:paraId="3C9F4322" w14:textId="77777777" w:rsidR="004A39D7" w:rsidRPr="004A39D7" w:rsidRDefault="004A39D7" w:rsidP="004A39D7">
            <w:pPr>
              <w:spacing w:line="240" w:lineRule="auto"/>
              <w:ind w:firstLine="0"/>
              <w:jc w:val="center"/>
              <w:rPr>
                <w:sz w:val="18"/>
                <w:szCs w:val="18"/>
              </w:rPr>
            </w:pPr>
            <w:r w:rsidRPr="004A39D7">
              <w:rPr>
                <w:sz w:val="18"/>
                <w:szCs w:val="18"/>
              </w:rPr>
              <w:t>00 0 00 78186</w:t>
            </w:r>
          </w:p>
        </w:tc>
        <w:tc>
          <w:tcPr>
            <w:tcW w:w="590" w:type="dxa"/>
            <w:tcBorders>
              <w:top w:val="nil"/>
              <w:left w:val="nil"/>
              <w:bottom w:val="single" w:sz="4" w:space="0" w:color="auto"/>
              <w:right w:val="single" w:sz="4" w:space="0" w:color="auto"/>
            </w:tcBorders>
            <w:shd w:val="clear" w:color="auto" w:fill="auto"/>
            <w:vAlign w:val="center"/>
            <w:hideMark/>
          </w:tcPr>
          <w:p w14:paraId="44DF358F" w14:textId="77777777" w:rsidR="004A39D7" w:rsidRPr="004A39D7" w:rsidRDefault="004A39D7" w:rsidP="004A39D7">
            <w:pPr>
              <w:spacing w:line="240" w:lineRule="auto"/>
              <w:ind w:firstLine="0"/>
              <w:jc w:val="center"/>
              <w:rPr>
                <w:sz w:val="18"/>
                <w:szCs w:val="18"/>
              </w:rPr>
            </w:pPr>
            <w:r w:rsidRPr="004A39D7">
              <w:rPr>
                <w:sz w:val="18"/>
                <w:szCs w:val="18"/>
              </w:rPr>
              <w:t>240</w:t>
            </w:r>
          </w:p>
        </w:tc>
        <w:tc>
          <w:tcPr>
            <w:tcW w:w="993" w:type="dxa"/>
            <w:tcBorders>
              <w:top w:val="nil"/>
              <w:left w:val="nil"/>
              <w:bottom w:val="single" w:sz="4" w:space="0" w:color="auto"/>
              <w:right w:val="single" w:sz="4" w:space="0" w:color="auto"/>
            </w:tcBorders>
            <w:shd w:val="clear" w:color="auto" w:fill="auto"/>
            <w:noWrap/>
            <w:vAlign w:val="center"/>
            <w:hideMark/>
          </w:tcPr>
          <w:p w14:paraId="4216905B" w14:textId="77777777" w:rsidR="004A39D7" w:rsidRPr="004A39D7" w:rsidRDefault="004A39D7" w:rsidP="004A39D7">
            <w:pPr>
              <w:spacing w:line="240" w:lineRule="auto"/>
              <w:ind w:firstLine="0"/>
              <w:jc w:val="right"/>
              <w:rPr>
                <w:sz w:val="18"/>
                <w:szCs w:val="18"/>
              </w:rPr>
            </w:pPr>
            <w:r w:rsidRPr="004A39D7">
              <w:rPr>
                <w:sz w:val="18"/>
                <w:szCs w:val="18"/>
              </w:rPr>
              <w:t>2 522,4</w:t>
            </w:r>
          </w:p>
        </w:tc>
        <w:tc>
          <w:tcPr>
            <w:tcW w:w="992" w:type="dxa"/>
            <w:tcBorders>
              <w:top w:val="nil"/>
              <w:left w:val="nil"/>
              <w:bottom w:val="single" w:sz="4" w:space="0" w:color="auto"/>
              <w:right w:val="single" w:sz="4" w:space="0" w:color="auto"/>
            </w:tcBorders>
            <w:shd w:val="clear" w:color="auto" w:fill="auto"/>
            <w:noWrap/>
            <w:vAlign w:val="center"/>
            <w:hideMark/>
          </w:tcPr>
          <w:p w14:paraId="76ACD1FD" w14:textId="77777777" w:rsidR="004A39D7" w:rsidRPr="004A39D7" w:rsidRDefault="004A39D7" w:rsidP="004A39D7">
            <w:pPr>
              <w:spacing w:line="240" w:lineRule="auto"/>
              <w:ind w:firstLine="0"/>
              <w:jc w:val="right"/>
              <w:rPr>
                <w:sz w:val="16"/>
                <w:szCs w:val="16"/>
              </w:rPr>
            </w:pPr>
            <w:r w:rsidRPr="004A39D7">
              <w:rPr>
                <w:sz w:val="16"/>
                <w:szCs w:val="16"/>
              </w:rPr>
              <w:t>2 522,4</w:t>
            </w:r>
          </w:p>
        </w:tc>
      </w:tr>
      <w:tr w:rsidR="004A39D7" w:rsidRPr="004A39D7" w14:paraId="3CEF1730" w14:textId="77777777" w:rsidTr="00825987">
        <w:trPr>
          <w:trHeight w:val="510"/>
        </w:trPr>
        <w:tc>
          <w:tcPr>
            <w:tcW w:w="3627" w:type="dxa"/>
            <w:tcBorders>
              <w:top w:val="nil"/>
              <w:left w:val="single" w:sz="4" w:space="0" w:color="auto"/>
              <w:bottom w:val="single" w:sz="4" w:space="0" w:color="auto"/>
              <w:right w:val="single" w:sz="4" w:space="0" w:color="auto"/>
            </w:tcBorders>
            <w:shd w:val="clear" w:color="000000" w:fill="FFFF00"/>
            <w:noWrap/>
            <w:vAlign w:val="center"/>
            <w:hideMark/>
          </w:tcPr>
          <w:p w14:paraId="3F155C2D" w14:textId="77777777" w:rsidR="004A39D7" w:rsidRPr="004A39D7" w:rsidRDefault="004A39D7" w:rsidP="004A39D7">
            <w:pPr>
              <w:spacing w:line="240" w:lineRule="auto"/>
              <w:ind w:firstLine="0"/>
              <w:jc w:val="left"/>
              <w:rPr>
                <w:b/>
                <w:bCs/>
                <w:sz w:val="16"/>
                <w:szCs w:val="16"/>
              </w:rPr>
            </w:pPr>
            <w:r w:rsidRPr="004A39D7">
              <w:rPr>
                <w:b/>
                <w:bCs/>
                <w:sz w:val="16"/>
                <w:szCs w:val="16"/>
              </w:rPr>
              <w:lastRenderedPageBreak/>
              <w:t>Охрана окружающей среды</w:t>
            </w:r>
          </w:p>
        </w:tc>
        <w:tc>
          <w:tcPr>
            <w:tcW w:w="1219" w:type="dxa"/>
            <w:tcBorders>
              <w:top w:val="nil"/>
              <w:left w:val="nil"/>
              <w:bottom w:val="single" w:sz="4" w:space="0" w:color="auto"/>
              <w:right w:val="single" w:sz="4" w:space="0" w:color="auto"/>
            </w:tcBorders>
            <w:shd w:val="clear" w:color="000000" w:fill="FFFF00"/>
            <w:vAlign w:val="center"/>
            <w:hideMark/>
          </w:tcPr>
          <w:p w14:paraId="317DF99F"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8DE2958" w14:textId="77777777" w:rsidR="004A39D7" w:rsidRPr="004A39D7" w:rsidRDefault="004A39D7" w:rsidP="004A39D7">
            <w:pPr>
              <w:spacing w:line="240" w:lineRule="auto"/>
              <w:ind w:firstLine="0"/>
              <w:jc w:val="center"/>
              <w:rPr>
                <w:b/>
                <w:bCs/>
                <w:sz w:val="16"/>
                <w:szCs w:val="16"/>
              </w:rPr>
            </w:pPr>
            <w:r w:rsidRPr="004A39D7">
              <w:rPr>
                <w:b/>
                <w:bCs/>
                <w:sz w:val="16"/>
                <w:szCs w:val="16"/>
              </w:rPr>
              <w:t>06</w:t>
            </w:r>
          </w:p>
        </w:tc>
        <w:tc>
          <w:tcPr>
            <w:tcW w:w="663" w:type="dxa"/>
            <w:tcBorders>
              <w:top w:val="nil"/>
              <w:left w:val="nil"/>
              <w:bottom w:val="single" w:sz="4" w:space="0" w:color="auto"/>
              <w:right w:val="single" w:sz="4" w:space="0" w:color="auto"/>
            </w:tcBorders>
            <w:shd w:val="clear" w:color="000000" w:fill="FFFF00"/>
            <w:vAlign w:val="center"/>
            <w:hideMark/>
          </w:tcPr>
          <w:p w14:paraId="0DE4F3FB" w14:textId="77777777" w:rsidR="004A39D7" w:rsidRPr="004A39D7" w:rsidRDefault="004A39D7" w:rsidP="004A39D7">
            <w:pPr>
              <w:spacing w:line="240" w:lineRule="auto"/>
              <w:ind w:firstLine="0"/>
              <w:jc w:val="center"/>
              <w:rPr>
                <w:b/>
                <w:bCs/>
                <w:sz w:val="16"/>
                <w:szCs w:val="16"/>
              </w:rPr>
            </w:pPr>
            <w:r w:rsidRPr="004A39D7">
              <w:rPr>
                <w:b/>
                <w:bCs/>
                <w:sz w:val="16"/>
                <w:szCs w:val="16"/>
              </w:rPr>
              <w:t>00</w:t>
            </w:r>
          </w:p>
        </w:tc>
        <w:tc>
          <w:tcPr>
            <w:tcW w:w="774" w:type="dxa"/>
            <w:tcBorders>
              <w:top w:val="nil"/>
              <w:left w:val="nil"/>
              <w:bottom w:val="single" w:sz="4" w:space="0" w:color="auto"/>
              <w:right w:val="single" w:sz="4" w:space="0" w:color="auto"/>
            </w:tcBorders>
            <w:shd w:val="clear" w:color="000000" w:fill="FFFF00"/>
            <w:vAlign w:val="center"/>
            <w:hideMark/>
          </w:tcPr>
          <w:p w14:paraId="2370A3F3"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334E6ADC"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62663BA2" w14:textId="77777777" w:rsidR="004A39D7" w:rsidRPr="004A39D7" w:rsidRDefault="004A39D7" w:rsidP="004A39D7">
            <w:pPr>
              <w:spacing w:line="240" w:lineRule="auto"/>
              <w:ind w:firstLine="0"/>
              <w:jc w:val="right"/>
              <w:rPr>
                <w:b/>
                <w:bCs/>
                <w:sz w:val="16"/>
                <w:szCs w:val="16"/>
              </w:rPr>
            </w:pPr>
            <w:r w:rsidRPr="004A39D7">
              <w:rPr>
                <w:b/>
                <w:bCs/>
                <w:sz w:val="16"/>
                <w:szCs w:val="16"/>
              </w:rPr>
              <w:t>129 905,3</w:t>
            </w:r>
          </w:p>
        </w:tc>
        <w:tc>
          <w:tcPr>
            <w:tcW w:w="992" w:type="dxa"/>
            <w:tcBorders>
              <w:top w:val="nil"/>
              <w:left w:val="nil"/>
              <w:bottom w:val="single" w:sz="4" w:space="0" w:color="auto"/>
              <w:right w:val="single" w:sz="4" w:space="0" w:color="auto"/>
            </w:tcBorders>
            <w:shd w:val="clear" w:color="000000" w:fill="FFFF00"/>
            <w:vAlign w:val="center"/>
            <w:hideMark/>
          </w:tcPr>
          <w:p w14:paraId="070A9B29"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12C646BF" w14:textId="77777777" w:rsidTr="00825987">
        <w:trPr>
          <w:trHeight w:val="51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3B59551E" w14:textId="77777777" w:rsidR="004A39D7" w:rsidRPr="004A39D7" w:rsidRDefault="004A39D7" w:rsidP="004A39D7">
            <w:pPr>
              <w:spacing w:line="240" w:lineRule="auto"/>
              <w:ind w:firstLine="0"/>
              <w:jc w:val="left"/>
              <w:rPr>
                <w:b/>
                <w:bCs/>
                <w:sz w:val="16"/>
                <w:szCs w:val="16"/>
              </w:rPr>
            </w:pPr>
            <w:r w:rsidRPr="004A39D7">
              <w:rPr>
                <w:b/>
                <w:bCs/>
                <w:sz w:val="16"/>
                <w:szCs w:val="16"/>
              </w:rPr>
              <w:t>Другие вопросы в области охраны окружающей среды</w:t>
            </w:r>
          </w:p>
        </w:tc>
        <w:tc>
          <w:tcPr>
            <w:tcW w:w="1219" w:type="dxa"/>
            <w:tcBorders>
              <w:top w:val="nil"/>
              <w:left w:val="nil"/>
              <w:bottom w:val="single" w:sz="4" w:space="0" w:color="auto"/>
              <w:right w:val="single" w:sz="4" w:space="0" w:color="auto"/>
            </w:tcBorders>
            <w:shd w:val="clear" w:color="000000" w:fill="FFFF00"/>
            <w:vAlign w:val="center"/>
            <w:hideMark/>
          </w:tcPr>
          <w:p w14:paraId="6D234114"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7C848CA8" w14:textId="77777777" w:rsidR="004A39D7" w:rsidRPr="004A39D7" w:rsidRDefault="004A39D7" w:rsidP="004A39D7">
            <w:pPr>
              <w:spacing w:line="240" w:lineRule="auto"/>
              <w:ind w:firstLine="0"/>
              <w:jc w:val="center"/>
              <w:rPr>
                <w:b/>
                <w:bCs/>
                <w:sz w:val="16"/>
                <w:szCs w:val="16"/>
              </w:rPr>
            </w:pPr>
            <w:r w:rsidRPr="004A39D7">
              <w:rPr>
                <w:b/>
                <w:bCs/>
                <w:sz w:val="16"/>
                <w:szCs w:val="16"/>
              </w:rPr>
              <w:t>06</w:t>
            </w:r>
          </w:p>
        </w:tc>
        <w:tc>
          <w:tcPr>
            <w:tcW w:w="663" w:type="dxa"/>
            <w:tcBorders>
              <w:top w:val="nil"/>
              <w:left w:val="nil"/>
              <w:bottom w:val="single" w:sz="4" w:space="0" w:color="auto"/>
              <w:right w:val="single" w:sz="4" w:space="0" w:color="auto"/>
            </w:tcBorders>
            <w:shd w:val="clear" w:color="000000" w:fill="FFFF00"/>
            <w:vAlign w:val="center"/>
            <w:hideMark/>
          </w:tcPr>
          <w:p w14:paraId="0414F48F"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774" w:type="dxa"/>
            <w:tcBorders>
              <w:top w:val="nil"/>
              <w:left w:val="nil"/>
              <w:bottom w:val="single" w:sz="4" w:space="0" w:color="auto"/>
              <w:right w:val="single" w:sz="4" w:space="0" w:color="auto"/>
            </w:tcBorders>
            <w:shd w:val="clear" w:color="000000" w:fill="FFFF00"/>
            <w:vAlign w:val="center"/>
            <w:hideMark/>
          </w:tcPr>
          <w:p w14:paraId="32F6B83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3E06CF0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26413BB3" w14:textId="77777777" w:rsidR="004A39D7" w:rsidRPr="004A39D7" w:rsidRDefault="004A39D7" w:rsidP="004A39D7">
            <w:pPr>
              <w:spacing w:line="240" w:lineRule="auto"/>
              <w:ind w:firstLine="0"/>
              <w:jc w:val="right"/>
              <w:rPr>
                <w:b/>
                <w:bCs/>
                <w:sz w:val="16"/>
                <w:szCs w:val="16"/>
              </w:rPr>
            </w:pPr>
            <w:r w:rsidRPr="004A39D7">
              <w:rPr>
                <w:b/>
                <w:bCs/>
                <w:sz w:val="16"/>
                <w:szCs w:val="16"/>
              </w:rPr>
              <w:t>129 905,3</w:t>
            </w:r>
          </w:p>
        </w:tc>
        <w:tc>
          <w:tcPr>
            <w:tcW w:w="992" w:type="dxa"/>
            <w:tcBorders>
              <w:top w:val="nil"/>
              <w:left w:val="nil"/>
              <w:bottom w:val="single" w:sz="4" w:space="0" w:color="auto"/>
              <w:right w:val="single" w:sz="4" w:space="0" w:color="auto"/>
            </w:tcBorders>
            <w:shd w:val="clear" w:color="000000" w:fill="FFFF00"/>
            <w:vAlign w:val="center"/>
            <w:hideMark/>
          </w:tcPr>
          <w:p w14:paraId="2F9C1B0B"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20B99FD3" w14:textId="77777777" w:rsidTr="00825987">
        <w:trPr>
          <w:trHeight w:val="76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B94C761" w14:textId="77777777" w:rsidR="004A39D7" w:rsidRPr="004A39D7" w:rsidRDefault="004A39D7" w:rsidP="004A39D7">
            <w:pPr>
              <w:spacing w:line="240" w:lineRule="auto"/>
              <w:ind w:firstLine="0"/>
              <w:jc w:val="left"/>
              <w:rPr>
                <w:b/>
                <w:bCs/>
                <w:sz w:val="16"/>
                <w:szCs w:val="16"/>
              </w:rPr>
            </w:pPr>
            <w:r w:rsidRPr="004A39D7">
              <w:rPr>
                <w:b/>
                <w:bCs/>
                <w:sz w:val="16"/>
                <w:szCs w:val="16"/>
              </w:rPr>
              <w:t>Централизованные бухгалтерии, группы хозяйственного обслуживания, центры материально-технического обеспечения</w:t>
            </w:r>
          </w:p>
        </w:tc>
        <w:tc>
          <w:tcPr>
            <w:tcW w:w="1219" w:type="dxa"/>
            <w:tcBorders>
              <w:top w:val="nil"/>
              <w:left w:val="nil"/>
              <w:bottom w:val="single" w:sz="4" w:space="0" w:color="auto"/>
              <w:right w:val="single" w:sz="4" w:space="0" w:color="auto"/>
            </w:tcBorders>
            <w:shd w:val="clear" w:color="auto" w:fill="auto"/>
            <w:vAlign w:val="center"/>
            <w:hideMark/>
          </w:tcPr>
          <w:p w14:paraId="75B1C4B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FD41FE2" w14:textId="77777777" w:rsidR="004A39D7" w:rsidRPr="004A39D7" w:rsidRDefault="004A39D7" w:rsidP="004A39D7">
            <w:pPr>
              <w:spacing w:line="240" w:lineRule="auto"/>
              <w:ind w:firstLine="0"/>
              <w:jc w:val="center"/>
              <w:rPr>
                <w:b/>
                <w:bCs/>
                <w:sz w:val="16"/>
                <w:szCs w:val="16"/>
              </w:rPr>
            </w:pPr>
            <w:r w:rsidRPr="004A39D7">
              <w:rPr>
                <w:b/>
                <w:bCs/>
                <w:sz w:val="16"/>
                <w:szCs w:val="16"/>
              </w:rPr>
              <w:t>06</w:t>
            </w:r>
          </w:p>
        </w:tc>
        <w:tc>
          <w:tcPr>
            <w:tcW w:w="663" w:type="dxa"/>
            <w:tcBorders>
              <w:top w:val="nil"/>
              <w:left w:val="nil"/>
              <w:bottom w:val="single" w:sz="4" w:space="0" w:color="auto"/>
              <w:right w:val="single" w:sz="4" w:space="0" w:color="auto"/>
            </w:tcBorders>
            <w:shd w:val="clear" w:color="auto" w:fill="auto"/>
            <w:vAlign w:val="center"/>
            <w:hideMark/>
          </w:tcPr>
          <w:p w14:paraId="47D7E98F"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4127DF3A" w14:textId="77777777" w:rsidR="004A39D7" w:rsidRPr="004A39D7" w:rsidRDefault="004A39D7" w:rsidP="004A39D7">
            <w:pPr>
              <w:spacing w:line="240" w:lineRule="auto"/>
              <w:ind w:firstLine="0"/>
              <w:jc w:val="center"/>
              <w:rPr>
                <w:b/>
                <w:bCs/>
                <w:sz w:val="16"/>
                <w:szCs w:val="16"/>
              </w:rPr>
            </w:pPr>
            <w:r w:rsidRPr="004A39D7">
              <w:rPr>
                <w:b/>
                <w:bCs/>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31AB8A7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1CEBBB45" w14:textId="77777777" w:rsidR="004A39D7" w:rsidRPr="004A39D7" w:rsidRDefault="004A39D7" w:rsidP="004A39D7">
            <w:pPr>
              <w:spacing w:line="240" w:lineRule="auto"/>
              <w:ind w:firstLine="0"/>
              <w:jc w:val="right"/>
              <w:rPr>
                <w:b/>
                <w:bCs/>
                <w:sz w:val="16"/>
                <w:szCs w:val="16"/>
              </w:rPr>
            </w:pPr>
            <w:r w:rsidRPr="004A39D7">
              <w:rPr>
                <w:b/>
                <w:bCs/>
                <w:sz w:val="16"/>
                <w:szCs w:val="16"/>
              </w:rPr>
              <w:t>129 905,3</w:t>
            </w:r>
          </w:p>
        </w:tc>
        <w:tc>
          <w:tcPr>
            <w:tcW w:w="992" w:type="dxa"/>
            <w:tcBorders>
              <w:top w:val="nil"/>
              <w:left w:val="nil"/>
              <w:bottom w:val="single" w:sz="4" w:space="0" w:color="auto"/>
              <w:right w:val="single" w:sz="4" w:space="0" w:color="auto"/>
            </w:tcBorders>
            <w:shd w:val="clear" w:color="auto" w:fill="auto"/>
            <w:noWrap/>
            <w:vAlign w:val="center"/>
            <w:hideMark/>
          </w:tcPr>
          <w:p w14:paraId="1A7BF6D9"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34115489"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C3535F3"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70636C0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133ACE5"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663" w:type="dxa"/>
            <w:tcBorders>
              <w:top w:val="nil"/>
              <w:left w:val="nil"/>
              <w:bottom w:val="single" w:sz="4" w:space="0" w:color="auto"/>
              <w:right w:val="single" w:sz="4" w:space="0" w:color="auto"/>
            </w:tcBorders>
            <w:shd w:val="clear" w:color="auto" w:fill="auto"/>
            <w:vAlign w:val="center"/>
            <w:hideMark/>
          </w:tcPr>
          <w:p w14:paraId="267CA622"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16FE3122"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30AFA378"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noWrap/>
            <w:vAlign w:val="center"/>
            <w:hideMark/>
          </w:tcPr>
          <w:p w14:paraId="5D1EFC52" w14:textId="77777777" w:rsidR="004A39D7" w:rsidRPr="004A39D7" w:rsidRDefault="004A39D7" w:rsidP="004A39D7">
            <w:pPr>
              <w:spacing w:line="240" w:lineRule="auto"/>
              <w:ind w:firstLine="0"/>
              <w:jc w:val="right"/>
              <w:rPr>
                <w:sz w:val="16"/>
                <w:szCs w:val="16"/>
              </w:rPr>
            </w:pPr>
            <w:r w:rsidRPr="004A39D7">
              <w:rPr>
                <w:sz w:val="16"/>
                <w:szCs w:val="16"/>
              </w:rPr>
              <w:t>2 784,6</w:t>
            </w:r>
          </w:p>
        </w:tc>
        <w:tc>
          <w:tcPr>
            <w:tcW w:w="992" w:type="dxa"/>
            <w:tcBorders>
              <w:top w:val="nil"/>
              <w:left w:val="nil"/>
              <w:bottom w:val="single" w:sz="4" w:space="0" w:color="auto"/>
              <w:right w:val="single" w:sz="4" w:space="0" w:color="auto"/>
            </w:tcBorders>
            <w:shd w:val="clear" w:color="auto" w:fill="auto"/>
            <w:noWrap/>
            <w:vAlign w:val="center"/>
            <w:hideMark/>
          </w:tcPr>
          <w:p w14:paraId="08C2CBCE"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3338C10E"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7E4D62D"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40F93DFC"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4CBCAE2"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663" w:type="dxa"/>
            <w:tcBorders>
              <w:top w:val="nil"/>
              <w:left w:val="nil"/>
              <w:bottom w:val="single" w:sz="4" w:space="0" w:color="auto"/>
              <w:right w:val="single" w:sz="4" w:space="0" w:color="auto"/>
            </w:tcBorders>
            <w:shd w:val="clear" w:color="auto" w:fill="auto"/>
            <w:vAlign w:val="center"/>
            <w:hideMark/>
          </w:tcPr>
          <w:p w14:paraId="09330DE1"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06A8390C"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7EA13FB2"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0B1594AA" w14:textId="77777777" w:rsidR="004A39D7" w:rsidRPr="004A39D7" w:rsidRDefault="004A39D7" w:rsidP="004A39D7">
            <w:pPr>
              <w:spacing w:line="240" w:lineRule="auto"/>
              <w:ind w:firstLine="0"/>
              <w:jc w:val="right"/>
              <w:rPr>
                <w:sz w:val="16"/>
                <w:szCs w:val="16"/>
              </w:rPr>
            </w:pPr>
            <w:r w:rsidRPr="004A39D7">
              <w:rPr>
                <w:sz w:val="16"/>
                <w:szCs w:val="16"/>
              </w:rPr>
              <w:t>2 158,8</w:t>
            </w:r>
          </w:p>
        </w:tc>
        <w:tc>
          <w:tcPr>
            <w:tcW w:w="992" w:type="dxa"/>
            <w:tcBorders>
              <w:top w:val="nil"/>
              <w:left w:val="nil"/>
              <w:bottom w:val="single" w:sz="4" w:space="0" w:color="auto"/>
              <w:right w:val="single" w:sz="4" w:space="0" w:color="auto"/>
            </w:tcBorders>
            <w:shd w:val="clear" w:color="auto" w:fill="auto"/>
            <w:noWrap/>
            <w:vAlign w:val="center"/>
            <w:hideMark/>
          </w:tcPr>
          <w:p w14:paraId="55F5011E"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38883607" w14:textId="77777777" w:rsidTr="00825987">
        <w:trPr>
          <w:trHeight w:val="91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352F1CE"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40133CC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D0EBEE9"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663" w:type="dxa"/>
            <w:tcBorders>
              <w:top w:val="nil"/>
              <w:left w:val="nil"/>
              <w:bottom w:val="single" w:sz="4" w:space="0" w:color="auto"/>
              <w:right w:val="single" w:sz="4" w:space="0" w:color="auto"/>
            </w:tcBorders>
            <w:shd w:val="clear" w:color="auto" w:fill="auto"/>
            <w:vAlign w:val="center"/>
            <w:hideMark/>
          </w:tcPr>
          <w:p w14:paraId="79BEC1B7"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261A77DA"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6074AF19"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noWrap/>
            <w:vAlign w:val="center"/>
            <w:hideMark/>
          </w:tcPr>
          <w:p w14:paraId="776E482A" w14:textId="77777777" w:rsidR="004A39D7" w:rsidRPr="004A39D7" w:rsidRDefault="004A39D7" w:rsidP="004A39D7">
            <w:pPr>
              <w:spacing w:line="240" w:lineRule="auto"/>
              <w:ind w:firstLine="0"/>
              <w:jc w:val="right"/>
              <w:rPr>
                <w:sz w:val="16"/>
                <w:szCs w:val="16"/>
              </w:rPr>
            </w:pPr>
            <w:r w:rsidRPr="004A39D7">
              <w:rPr>
                <w:sz w:val="16"/>
                <w:szCs w:val="16"/>
              </w:rPr>
              <w:t>625,8</w:t>
            </w:r>
          </w:p>
        </w:tc>
        <w:tc>
          <w:tcPr>
            <w:tcW w:w="992" w:type="dxa"/>
            <w:tcBorders>
              <w:top w:val="nil"/>
              <w:left w:val="nil"/>
              <w:bottom w:val="single" w:sz="4" w:space="0" w:color="auto"/>
              <w:right w:val="single" w:sz="4" w:space="0" w:color="auto"/>
            </w:tcBorders>
            <w:shd w:val="clear" w:color="auto" w:fill="auto"/>
            <w:noWrap/>
            <w:vAlign w:val="center"/>
            <w:hideMark/>
          </w:tcPr>
          <w:p w14:paraId="5CD37DA6"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39AB9FB" w14:textId="77777777" w:rsidTr="00825987">
        <w:trPr>
          <w:trHeight w:val="54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C8D7386" w14:textId="77777777" w:rsidR="004A39D7" w:rsidRPr="004A39D7" w:rsidRDefault="004A39D7" w:rsidP="004A39D7">
            <w:pPr>
              <w:spacing w:line="240" w:lineRule="auto"/>
              <w:ind w:firstLine="0"/>
              <w:jc w:val="left"/>
              <w:rPr>
                <w:sz w:val="18"/>
                <w:szCs w:val="18"/>
              </w:rPr>
            </w:pPr>
            <w:r w:rsidRPr="004A39D7">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995B25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EE8C66C" w14:textId="77777777" w:rsidR="004A39D7" w:rsidRPr="004A39D7" w:rsidRDefault="004A39D7" w:rsidP="004A39D7">
            <w:pPr>
              <w:spacing w:line="240" w:lineRule="auto"/>
              <w:ind w:firstLine="0"/>
              <w:jc w:val="center"/>
              <w:rPr>
                <w:sz w:val="18"/>
                <w:szCs w:val="18"/>
              </w:rPr>
            </w:pPr>
            <w:r w:rsidRPr="004A39D7">
              <w:rPr>
                <w:sz w:val="18"/>
                <w:szCs w:val="18"/>
              </w:rPr>
              <w:t>06</w:t>
            </w:r>
          </w:p>
        </w:tc>
        <w:tc>
          <w:tcPr>
            <w:tcW w:w="663" w:type="dxa"/>
            <w:tcBorders>
              <w:top w:val="nil"/>
              <w:left w:val="nil"/>
              <w:bottom w:val="single" w:sz="4" w:space="0" w:color="auto"/>
              <w:right w:val="single" w:sz="4" w:space="0" w:color="auto"/>
            </w:tcBorders>
            <w:shd w:val="clear" w:color="auto" w:fill="auto"/>
            <w:vAlign w:val="center"/>
            <w:hideMark/>
          </w:tcPr>
          <w:p w14:paraId="0310E3E5" w14:textId="77777777" w:rsidR="004A39D7" w:rsidRPr="004A39D7" w:rsidRDefault="004A39D7" w:rsidP="004A39D7">
            <w:pPr>
              <w:spacing w:line="240" w:lineRule="auto"/>
              <w:ind w:firstLine="0"/>
              <w:jc w:val="center"/>
              <w:rPr>
                <w:sz w:val="18"/>
                <w:szCs w:val="18"/>
              </w:rPr>
            </w:pPr>
            <w:r w:rsidRPr="004A39D7">
              <w:rPr>
                <w:sz w:val="18"/>
                <w:szCs w:val="18"/>
              </w:rPr>
              <w:t>05</w:t>
            </w:r>
          </w:p>
        </w:tc>
        <w:tc>
          <w:tcPr>
            <w:tcW w:w="774" w:type="dxa"/>
            <w:tcBorders>
              <w:top w:val="nil"/>
              <w:left w:val="nil"/>
              <w:bottom w:val="single" w:sz="4" w:space="0" w:color="auto"/>
              <w:right w:val="single" w:sz="4" w:space="0" w:color="auto"/>
            </w:tcBorders>
            <w:shd w:val="clear" w:color="auto" w:fill="auto"/>
            <w:vAlign w:val="center"/>
            <w:hideMark/>
          </w:tcPr>
          <w:p w14:paraId="3A0386AF" w14:textId="77777777" w:rsidR="004A39D7" w:rsidRPr="004A39D7" w:rsidRDefault="004A39D7" w:rsidP="004A39D7">
            <w:pPr>
              <w:spacing w:line="240" w:lineRule="auto"/>
              <w:ind w:firstLine="0"/>
              <w:jc w:val="center"/>
              <w:rPr>
                <w:sz w:val="18"/>
                <w:szCs w:val="18"/>
              </w:rPr>
            </w:pPr>
            <w:r w:rsidRPr="004A39D7">
              <w:rPr>
                <w:sz w:val="18"/>
                <w:szCs w:val="18"/>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3452ADC9" w14:textId="77777777" w:rsidR="004A39D7" w:rsidRPr="004A39D7" w:rsidRDefault="004A39D7" w:rsidP="004A39D7">
            <w:pPr>
              <w:spacing w:line="240" w:lineRule="auto"/>
              <w:ind w:firstLine="0"/>
              <w:jc w:val="center"/>
              <w:rPr>
                <w:sz w:val="18"/>
                <w:szCs w:val="18"/>
              </w:rPr>
            </w:pPr>
            <w:r w:rsidRPr="004A39D7">
              <w:rPr>
                <w:sz w:val="18"/>
                <w:szCs w:val="18"/>
              </w:rPr>
              <w:t>240</w:t>
            </w:r>
          </w:p>
        </w:tc>
        <w:tc>
          <w:tcPr>
            <w:tcW w:w="993" w:type="dxa"/>
            <w:tcBorders>
              <w:top w:val="nil"/>
              <w:left w:val="nil"/>
              <w:bottom w:val="single" w:sz="4" w:space="0" w:color="auto"/>
              <w:right w:val="single" w:sz="4" w:space="0" w:color="auto"/>
            </w:tcBorders>
            <w:shd w:val="clear" w:color="auto" w:fill="auto"/>
            <w:noWrap/>
            <w:vAlign w:val="center"/>
            <w:hideMark/>
          </w:tcPr>
          <w:p w14:paraId="62E1CA10" w14:textId="77777777" w:rsidR="004A39D7" w:rsidRPr="004A39D7" w:rsidRDefault="004A39D7" w:rsidP="004A39D7">
            <w:pPr>
              <w:spacing w:line="240" w:lineRule="auto"/>
              <w:ind w:firstLine="0"/>
              <w:jc w:val="right"/>
              <w:rPr>
                <w:sz w:val="18"/>
                <w:szCs w:val="18"/>
              </w:rPr>
            </w:pPr>
            <w:r w:rsidRPr="004A39D7">
              <w:rPr>
                <w:sz w:val="18"/>
                <w:szCs w:val="18"/>
              </w:rPr>
              <w:t>127 120,7</w:t>
            </w:r>
          </w:p>
        </w:tc>
        <w:tc>
          <w:tcPr>
            <w:tcW w:w="992" w:type="dxa"/>
            <w:tcBorders>
              <w:top w:val="nil"/>
              <w:left w:val="nil"/>
              <w:bottom w:val="single" w:sz="4" w:space="0" w:color="auto"/>
              <w:right w:val="single" w:sz="4" w:space="0" w:color="auto"/>
            </w:tcBorders>
            <w:shd w:val="clear" w:color="auto" w:fill="auto"/>
            <w:noWrap/>
            <w:vAlign w:val="center"/>
            <w:hideMark/>
          </w:tcPr>
          <w:p w14:paraId="0B11C40C"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888B327"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21DD9FD0" w14:textId="77777777" w:rsidR="004A39D7" w:rsidRPr="004A39D7" w:rsidRDefault="004A39D7" w:rsidP="004A39D7">
            <w:pPr>
              <w:spacing w:line="240" w:lineRule="auto"/>
              <w:ind w:firstLine="0"/>
              <w:jc w:val="left"/>
              <w:rPr>
                <w:b/>
                <w:bCs/>
                <w:sz w:val="16"/>
                <w:szCs w:val="16"/>
              </w:rPr>
            </w:pPr>
            <w:r w:rsidRPr="004A39D7">
              <w:rPr>
                <w:b/>
                <w:bCs/>
                <w:sz w:val="16"/>
                <w:szCs w:val="16"/>
              </w:rPr>
              <w:t>Культура,  кинематография</w:t>
            </w:r>
          </w:p>
        </w:tc>
        <w:tc>
          <w:tcPr>
            <w:tcW w:w="1219" w:type="dxa"/>
            <w:tcBorders>
              <w:top w:val="nil"/>
              <w:left w:val="nil"/>
              <w:bottom w:val="single" w:sz="4" w:space="0" w:color="auto"/>
              <w:right w:val="single" w:sz="4" w:space="0" w:color="auto"/>
            </w:tcBorders>
            <w:shd w:val="clear" w:color="000000" w:fill="FFFF00"/>
            <w:vAlign w:val="center"/>
            <w:hideMark/>
          </w:tcPr>
          <w:p w14:paraId="4E48A8EE"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54859F68" w14:textId="77777777" w:rsidR="004A39D7" w:rsidRPr="004A39D7" w:rsidRDefault="004A39D7" w:rsidP="004A39D7">
            <w:pPr>
              <w:spacing w:line="240" w:lineRule="auto"/>
              <w:ind w:firstLine="0"/>
              <w:jc w:val="center"/>
              <w:rPr>
                <w:b/>
                <w:bCs/>
                <w:sz w:val="16"/>
                <w:szCs w:val="16"/>
              </w:rPr>
            </w:pPr>
            <w:r w:rsidRPr="004A39D7">
              <w:rPr>
                <w:b/>
                <w:bCs/>
                <w:sz w:val="16"/>
                <w:szCs w:val="16"/>
              </w:rPr>
              <w:t>08</w:t>
            </w:r>
          </w:p>
        </w:tc>
        <w:tc>
          <w:tcPr>
            <w:tcW w:w="663" w:type="dxa"/>
            <w:tcBorders>
              <w:top w:val="nil"/>
              <w:left w:val="nil"/>
              <w:bottom w:val="single" w:sz="4" w:space="0" w:color="auto"/>
              <w:right w:val="single" w:sz="4" w:space="0" w:color="auto"/>
            </w:tcBorders>
            <w:shd w:val="clear" w:color="000000" w:fill="FFFF00"/>
            <w:vAlign w:val="center"/>
            <w:hideMark/>
          </w:tcPr>
          <w:p w14:paraId="254136A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51DB0873"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5AE004CF"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5F255BA7" w14:textId="77777777" w:rsidR="004A39D7" w:rsidRPr="004A39D7" w:rsidRDefault="004A39D7" w:rsidP="004A39D7">
            <w:pPr>
              <w:spacing w:line="240" w:lineRule="auto"/>
              <w:ind w:firstLine="0"/>
              <w:jc w:val="right"/>
              <w:rPr>
                <w:b/>
                <w:bCs/>
                <w:sz w:val="16"/>
                <w:szCs w:val="16"/>
              </w:rPr>
            </w:pPr>
            <w:r w:rsidRPr="004A39D7">
              <w:rPr>
                <w:b/>
                <w:bCs/>
                <w:sz w:val="16"/>
                <w:szCs w:val="16"/>
              </w:rPr>
              <w:t>42 456,9</w:t>
            </w:r>
          </w:p>
        </w:tc>
        <w:tc>
          <w:tcPr>
            <w:tcW w:w="992" w:type="dxa"/>
            <w:tcBorders>
              <w:top w:val="nil"/>
              <w:left w:val="nil"/>
              <w:bottom w:val="single" w:sz="4" w:space="0" w:color="auto"/>
              <w:right w:val="single" w:sz="4" w:space="0" w:color="auto"/>
            </w:tcBorders>
            <w:shd w:val="clear" w:color="000000" w:fill="FFFF00"/>
            <w:vAlign w:val="center"/>
            <w:hideMark/>
          </w:tcPr>
          <w:p w14:paraId="373A096F"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20553949"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3F4DB21D" w14:textId="77777777" w:rsidR="004A39D7" w:rsidRPr="004A39D7" w:rsidRDefault="004A39D7" w:rsidP="004A39D7">
            <w:pPr>
              <w:spacing w:line="240" w:lineRule="auto"/>
              <w:ind w:firstLine="0"/>
              <w:jc w:val="left"/>
              <w:rPr>
                <w:b/>
                <w:bCs/>
                <w:sz w:val="16"/>
                <w:szCs w:val="16"/>
              </w:rPr>
            </w:pPr>
            <w:r w:rsidRPr="004A39D7">
              <w:rPr>
                <w:b/>
                <w:bCs/>
                <w:sz w:val="16"/>
                <w:szCs w:val="16"/>
              </w:rPr>
              <w:t xml:space="preserve">Культура </w:t>
            </w:r>
          </w:p>
        </w:tc>
        <w:tc>
          <w:tcPr>
            <w:tcW w:w="1219" w:type="dxa"/>
            <w:tcBorders>
              <w:top w:val="nil"/>
              <w:left w:val="nil"/>
              <w:bottom w:val="single" w:sz="4" w:space="0" w:color="auto"/>
              <w:right w:val="single" w:sz="4" w:space="0" w:color="auto"/>
            </w:tcBorders>
            <w:shd w:val="clear" w:color="000000" w:fill="FFFF00"/>
            <w:vAlign w:val="center"/>
            <w:hideMark/>
          </w:tcPr>
          <w:p w14:paraId="22B6DF4C"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5CA13B80" w14:textId="77777777" w:rsidR="004A39D7" w:rsidRPr="004A39D7" w:rsidRDefault="004A39D7" w:rsidP="004A39D7">
            <w:pPr>
              <w:spacing w:line="240" w:lineRule="auto"/>
              <w:ind w:firstLine="0"/>
              <w:jc w:val="center"/>
              <w:rPr>
                <w:b/>
                <w:bCs/>
                <w:sz w:val="16"/>
                <w:szCs w:val="16"/>
              </w:rPr>
            </w:pPr>
            <w:r w:rsidRPr="004A39D7">
              <w:rPr>
                <w:b/>
                <w:bCs/>
                <w:sz w:val="16"/>
                <w:szCs w:val="16"/>
              </w:rPr>
              <w:t>08</w:t>
            </w:r>
          </w:p>
        </w:tc>
        <w:tc>
          <w:tcPr>
            <w:tcW w:w="663" w:type="dxa"/>
            <w:tcBorders>
              <w:top w:val="nil"/>
              <w:left w:val="nil"/>
              <w:bottom w:val="single" w:sz="4" w:space="0" w:color="auto"/>
              <w:right w:val="single" w:sz="4" w:space="0" w:color="auto"/>
            </w:tcBorders>
            <w:shd w:val="clear" w:color="000000" w:fill="FFFF00"/>
            <w:vAlign w:val="center"/>
            <w:hideMark/>
          </w:tcPr>
          <w:p w14:paraId="307495FC"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000000" w:fill="FFFF00"/>
            <w:vAlign w:val="center"/>
            <w:hideMark/>
          </w:tcPr>
          <w:p w14:paraId="03AAC163"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48C9A87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7B50AB3A" w14:textId="77777777" w:rsidR="004A39D7" w:rsidRPr="004A39D7" w:rsidRDefault="004A39D7" w:rsidP="004A39D7">
            <w:pPr>
              <w:spacing w:line="240" w:lineRule="auto"/>
              <w:ind w:firstLine="0"/>
              <w:jc w:val="right"/>
              <w:rPr>
                <w:b/>
                <w:bCs/>
                <w:sz w:val="16"/>
                <w:szCs w:val="16"/>
              </w:rPr>
            </w:pPr>
            <w:r w:rsidRPr="004A39D7">
              <w:rPr>
                <w:b/>
                <w:bCs/>
                <w:sz w:val="16"/>
                <w:szCs w:val="16"/>
              </w:rPr>
              <w:t>42 456,9</w:t>
            </w:r>
          </w:p>
        </w:tc>
        <w:tc>
          <w:tcPr>
            <w:tcW w:w="992" w:type="dxa"/>
            <w:tcBorders>
              <w:top w:val="nil"/>
              <w:left w:val="nil"/>
              <w:bottom w:val="single" w:sz="4" w:space="0" w:color="auto"/>
              <w:right w:val="single" w:sz="4" w:space="0" w:color="auto"/>
            </w:tcBorders>
            <w:shd w:val="clear" w:color="000000" w:fill="FFFF00"/>
            <w:noWrap/>
            <w:vAlign w:val="center"/>
            <w:hideMark/>
          </w:tcPr>
          <w:p w14:paraId="60C5D3A5"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0BB99F4B" w14:textId="77777777" w:rsidTr="00825987">
        <w:trPr>
          <w:trHeight w:val="63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0835EEB" w14:textId="77777777" w:rsidR="004A39D7" w:rsidRPr="004A39D7" w:rsidRDefault="004A39D7" w:rsidP="004A39D7">
            <w:pPr>
              <w:spacing w:line="240" w:lineRule="auto"/>
              <w:ind w:firstLine="0"/>
              <w:jc w:val="left"/>
              <w:rPr>
                <w:b/>
                <w:bCs/>
                <w:sz w:val="16"/>
                <w:szCs w:val="16"/>
              </w:rPr>
            </w:pPr>
            <w:r w:rsidRPr="004A39D7">
              <w:rPr>
                <w:b/>
                <w:bCs/>
                <w:sz w:val="16"/>
                <w:szCs w:val="16"/>
              </w:rPr>
              <w:t>Централизованные бухгалтерии, группы хозяйственного обслуживания, центры материально-технического обеспечения</w:t>
            </w:r>
          </w:p>
        </w:tc>
        <w:tc>
          <w:tcPr>
            <w:tcW w:w="1219" w:type="dxa"/>
            <w:tcBorders>
              <w:top w:val="nil"/>
              <w:left w:val="nil"/>
              <w:bottom w:val="single" w:sz="4" w:space="0" w:color="auto"/>
              <w:right w:val="single" w:sz="4" w:space="0" w:color="auto"/>
            </w:tcBorders>
            <w:shd w:val="clear" w:color="auto" w:fill="auto"/>
            <w:vAlign w:val="center"/>
            <w:hideMark/>
          </w:tcPr>
          <w:p w14:paraId="4ADD1617"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EA55D74"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48FEFC10"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7918D23E" w14:textId="77777777" w:rsidR="004A39D7" w:rsidRPr="004A39D7" w:rsidRDefault="004A39D7" w:rsidP="004A39D7">
            <w:pPr>
              <w:spacing w:line="240" w:lineRule="auto"/>
              <w:ind w:firstLine="0"/>
              <w:jc w:val="center"/>
              <w:rPr>
                <w:b/>
                <w:bCs/>
                <w:sz w:val="16"/>
                <w:szCs w:val="16"/>
              </w:rPr>
            </w:pPr>
            <w:r w:rsidRPr="004A39D7">
              <w:rPr>
                <w:b/>
                <w:bCs/>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48468BF5"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55742486" w14:textId="77777777" w:rsidR="004A39D7" w:rsidRPr="004A39D7" w:rsidRDefault="004A39D7" w:rsidP="004A39D7">
            <w:pPr>
              <w:spacing w:line="240" w:lineRule="auto"/>
              <w:ind w:firstLine="0"/>
              <w:jc w:val="right"/>
              <w:rPr>
                <w:b/>
                <w:bCs/>
                <w:sz w:val="16"/>
                <w:szCs w:val="16"/>
              </w:rPr>
            </w:pPr>
            <w:r w:rsidRPr="004A39D7">
              <w:rPr>
                <w:b/>
                <w:bCs/>
                <w:sz w:val="16"/>
                <w:szCs w:val="16"/>
              </w:rPr>
              <w:t>42 456,9</w:t>
            </w:r>
          </w:p>
        </w:tc>
        <w:tc>
          <w:tcPr>
            <w:tcW w:w="992" w:type="dxa"/>
            <w:tcBorders>
              <w:top w:val="nil"/>
              <w:left w:val="nil"/>
              <w:bottom w:val="single" w:sz="4" w:space="0" w:color="auto"/>
              <w:right w:val="single" w:sz="4" w:space="0" w:color="auto"/>
            </w:tcBorders>
            <w:shd w:val="clear" w:color="auto" w:fill="auto"/>
            <w:vAlign w:val="center"/>
            <w:hideMark/>
          </w:tcPr>
          <w:p w14:paraId="63A9FF72"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6396114A"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B20C2C8"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62DD57E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0816239"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5EA21ED7"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0C85FACC"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0AF30BAD"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noWrap/>
            <w:vAlign w:val="center"/>
            <w:hideMark/>
          </w:tcPr>
          <w:p w14:paraId="29139BBB" w14:textId="77777777" w:rsidR="004A39D7" w:rsidRPr="004A39D7" w:rsidRDefault="004A39D7" w:rsidP="004A39D7">
            <w:pPr>
              <w:spacing w:line="240" w:lineRule="auto"/>
              <w:ind w:firstLine="0"/>
              <w:jc w:val="right"/>
              <w:rPr>
                <w:sz w:val="16"/>
                <w:szCs w:val="16"/>
              </w:rPr>
            </w:pPr>
            <w:r w:rsidRPr="004A39D7">
              <w:rPr>
                <w:sz w:val="16"/>
                <w:szCs w:val="16"/>
              </w:rPr>
              <w:t>27 651,1</w:t>
            </w:r>
          </w:p>
        </w:tc>
        <w:tc>
          <w:tcPr>
            <w:tcW w:w="992" w:type="dxa"/>
            <w:tcBorders>
              <w:top w:val="nil"/>
              <w:left w:val="nil"/>
              <w:bottom w:val="single" w:sz="4" w:space="0" w:color="auto"/>
              <w:right w:val="single" w:sz="4" w:space="0" w:color="auto"/>
            </w:tcBorders>
            <w:shd w:val="clear" w:color="auto" w:fill="auto"/>
            <w:noWrap/>
            <w:vAlign w:val="center"/>
            <w:hideMark/>
          </w:tcPr>
          <w:p w14:paraId="704A0B07"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602CA32"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F222691"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2C2E449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60B473B"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79B85023"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2EE74747"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79A62C4E"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76FEB168" w14:textId="77777777" w:rsidR="004A39D7" w:rsidRPr="004A39D7" w:rsidRDefault="004A39D7" w:rsidP="004A39D7">
            <w:pPr>
              <w:spacing w:line="240" w:lineRule="auto"/>
              <w:ind w:firstLine="0"/>
              <w:jc w:val="right"/>
              <w:rPr>
                <w:sz w:val="16"/>
                <w:szCs w:val="16"/>
              </w:rPr>
            </w:pPr>
            <w:r w:rsidRPr="004A39D7">
              <w:rPr>
                <w:sz w:val="16"/>
                <w:szCs w:val="16"/>
              </w:rPr>
              <w:t>21 261,7</w:t>
            </w:r>
          </w:p>
        </w:tc>
        <w:tc>
          <w:tcPr>
            <w:tcW w:w="992" w:type="dxa"/>
            <w:tcBorders>
              <w:top w:val="nil"/>
              <w:left w:val="nil"/>
              <w:bottom w:val="single" w:sz="4" w:space="0" w:color="auto"/>
              <w:right w:val="single" w:sz="4" w:space="0" w:color="auto"/>
            </w:tcBorders>
            <w:shd w:val="clear" w:color="auto" w:fill="auto"/>
            <w:noWrap/>
            <w:vAlign w:val="center"/>
            <w:hideMark/>
          </w:tcPr>
          <w:p w14:paraId="23E8D367"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A612A65"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413A759"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2107CA3D"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2E655E2"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1979A322"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A7415A2"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026ED03B"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noWrap/>
            <w:vAlign w:val="center"/>
            <w:hideMark/>
          </w:tcPr>
          <w:p w14:paraId="70371BE1" w14:textId="77777777" w:rsidR="004A39D7" w:rsidRPr="004A39D7" w:rsidRDefault="004A39D7" w:rsidP="004A39D7">
            <w:pPr>
              <w:spacing w:line="240" w:lineRule="auto"/>
              <w:ind w:firstLine="0"/>
              <w:jc w:val="right"/>
              <w:rPr>
                <w:sz w:val="16"/>
                <w:szCs w:val="16"/>
              </w:rPr>
            </w:pPr>
            <w:r w:rsidRPr="004A39D7">
              <w:rPr>
                <w:sz w:val="16"/>
                <w:szCs w:val="16"/>
              </w:rPr>
              <w:t>6 389,4</w:t>
            </w:r>
          </w:p>
        </w:tc>
        <w:tc>
          <w:tcPr>
            <w:tcW w:w="992" w:type="dxa"/>
            <w:tcBorders>
              <w:top w:val="nil"/>
              <w:left w:val="nil"/>
              <w:bottom w:val="single" w:sz="4" w:space="0" w:color="auto"/>
              <w:right w:val="single" w:sz="4" w:space="0" w:color="auto"/>
            </w:tcBorders>
            <w:shd w:val="clear" w:color="auto" w:fill="auto"/>
            <w:noWrap/>
            <w:vAlign w:val="center"/>
            <w:hideMark/>
          </w:tcPr>
          <w:p w14:paraId="0D358CA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EE172FF" w14:textId="77777777" w:rsidTr="00825987">
        <w:trPr>
          <w:trHeight w:val="52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CA45515"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2760F227"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D368EBF"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410F014A"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77B14DCB"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680263BF"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3EB99218" w14:textId="77777777" w:rsidR="004A39D7" w:rsidRPr="004A39D7" w:rsidRDefault="004A39D7" w:rsidP="004A39D7">
            <w:pPr>
              <w:spacing w:line="240" w:lineRule="auto"/>
              <w:ind w:firstLine="0"/>
              <w:jc w:val="right"/>
              <w:rPr>
                <w:sz w:val="16"/>
                <w:szCs w:val="16"/>
              </w:rPr>
            </w:pPr>
            <w:r w:rsidRPr="004A39D7">
              <w:rPr>
                <w:sz w:val="16"/>
                <w:szCs w:val="16"/>
              </w:rPr>
              <w:t>14 805,8</w:t>
            </w:r>
          </w:p>
        </w:tc>
        <w:tc>
          <w:tcPr>
            <w:tcW w:w="992" w:type="dxa"/>
            <w:tcBorders>
              <w:top w:val="nil"/>
              <w:left w:val="nil"/>
              <w:bottom w:val="single" w:sz="4" w:space="0" w:color="auto"/>
              <w:right w:val="single" w:sz="4" w:space="0" w:color="auto"/>
            </w:tcBorders>
            <w:shd w:val="clear" w:color="auto" w:fill="auto"/>
            <w:noWrap/>
            <w:vAlign w:val="center"/>
            <w:hideMark/>
          </w:tcPr>
          <w:p w14:paraId="7026784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07E32EF" w14:textId="77777777" w:rsidTr="00825987">
        <w:trPr>
          <w:trHeight w:val="630"/>
        </w:trPr>
        <w:tc>
          <w:tcPr>
            <w:tcW w:w="3627" w:type="dxa"/>
            <w:tcBorders>
              <w:top w:val="nil"/>
              <w:left w:val="single" w:sz="4" w:space="0" w:color="auto"/>
              <w:bottom w:val="single" w:sz="4" w:space="0" w:color="auto"/>
              <w:right w:val="single" w:sz="4" w:space="0" w:color="auto"/>
            </w:tcBorders>
            <w:shd w:val="clear" w:color="000000" w:fill="CCFFFF"/>
            <w:vAlign w:val="bottom"/>
            <w:hideMark/>
          </w:tcPr>
          <w:p w14:paraId="7A055875" w14:textId="77777777" w:rsidR="004A39D7" w:rsidRPr="004A39D7" w:rsidRDefault="004A39D7" w:rsidP="004A39D7">
            <w:pPr>
              <w:spacing w:line="240" w:lineRule="auto"/>
              <w:ind w:firstLine="0"/>
              <w:jc w:val="center"/>
              <w:rPr>
                <w:b/>
                <w:bCs/>
                <w:sz w:val="16"/>
                <w:szCs w:val="16"/>
              </w:rPr>
            </w:pPr>
            <w:r w:rsidRPr="004A39D7">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3A1F66B5"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61B3FE4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512FB3E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2E1670C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CCFFFF"/>
            <w:vAlign w:val="center"/>
            <w:hideMark/>
          </w:tcPr>
          <w:p w14:paraId="2DF1486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CCFFFF"/>
            <w:vAlign w:val="center"/>
            <w:hideMark/>
          </w:tcPr>
          <w:p w14:paraId="1C74580A" w14:textId="77777777" w:rsidR="004A39D7" w:rsidRPr="004A39D7" w:rsidRDefault="004A39D7" w:rsidP="004A39D7">
            <w:pPr>
              <w:spacing w:line="240" w:lineRule="auto"/>
              <w:ind w:firstLine="0"/>
              <w:jc w:val="center"/>
              <w:rPr>
                <w:b/>
                <w:bCs/>
                <w:sz w:val="16"/>
                <w:szCs w:val="16"/>
              </w:rPr>
            </w:pPr>
            <w:r w:rsidRPr="004A39D7">
              <w:rPr>
                <w:b/>
                <w:bCs/>
                <w:sz w:val="16"/>
                <w:szCs w:val="16"/>
              </w:rPr>
              <w:t>8 988,1</w:t>
            </w:r>
          </w:p>
        </w:tc>
        <w:tc>
          <w:tcPr>
            <w:tcW w:w="992" w:type="dxa"/>
            <w:tcBorders>
              <w:top w:val="nil"/>
              <w:left w:val="nil"/>
              <w:bottom w:val="single" w:sz="4" w:space="0" w:color="auto"/>
              <w:right w:val="single" w:sz="4" w:space="0" w:color="auto"/>
            </w:tcBorders>
            <w:shd w:val="clear" w:color="000000" w:fill="CCFFFF"/>
            <w:vAlign w:val="center"/>
            <w:hideMark/>
          </w:tcPr>
          <w:p w14:paraId="36623453" w14:textId="77777777" w:rsidR="004A39D7" w:rsidRPr="004A39D7" w:rsidRDefault="004A39D7" w:rsidP="004A39D7">
            <w:pPr>
              <w:spacing w:line="240" w:lineRule="auto"/>
              <w:ind w:firstLine="0"/>
              <w:jc w:val="center"/>
              <w:rPr>
                <w:b/>
                <w:bCs/>
                <w:sz w:val="16"/>
                <w:szCs w:val="16"/>
              </w:rPr>
            </w:pPr>
            <w:r w:rsidRPr="004A39D7">
              <w:rPr>
                <w:b/>
                <w:bCs/>
                <w:sz w:val="16"/>
                <w:szCs w:val="16"/>
              </w:rPr>
              <w:t>0,0</w:t>
            </w:r>
          </w:p>
        </w:tc>
      </w:tr>
      <w:tr w:rsidR="004A39D7" w:rsidRPr="004A39D7" w14:paraId="4DBE7BAE"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3474F269" w14:textId="77777777" w:rsidR="004A39D7" w:rsidRPr="004A39D7" w:rsidRDefault="004A39D7" w:rsidP="004A39D7">
            <w:pPr>
              <w:spacing w:line="240" w:lineRule="auto"/>
              <w:ind w:firstLine="0"/>
              <w:jc w:val="left"/>
              <w:rPr>
                <w:b/>
                <w:bCs/>
                <w:sz w:val="16"/>
                <w:szCs w:val="16"/>
              </w:rPr>
            </w:pPr>
            <w:r w:rsidRPr="004A39D7">
              <w:rPr>
                <w:b/>
                <w:bCs/>
                <w:sz w:val="16"/>
                <w:szCs w:val="16"/>
              </w:rPr>
              <w:t>Общегосударственные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05847C17"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6993EF2"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0010936C"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16F450F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35D3703F"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0B85F7D3" w14:textId="77777777" w:rsidR="004A39D7" w:rsidRPr="004A39D7" w:rsidRDefault="004A39D7" w:rsidP="004A39D7">
            <w:pPr>
              <w:spacing w:line="240" w:lineRule="auto"/>
              <w:ind w:firstLine="0"/>
              <w:jc w:val="right"/>
              <w:rPr>
                <w:b/>
                <w:bCs/>
                <w:sz w:val="16"/>
                <w:szCs w:val="16"/>
              </w:rPr>
            </w:pPr>
            <w:r w:rsidRPr="004A39D7">
              <w:rPr>
                <w:b/>
                <w:bCs/>
                <w:sz w:val="16"/>
                <w:szCs w:val="16"/>
              </w:rPr>
              <w:t>8 988,1</w:t>
            </w:r>
          </w:p>
        </w:tc>
        <w:tc>
          <w:tcPr>
            <w:tcW w:w="992" w:type="dxa"/>
            <w:tcBorders>
              <w:top w:val="nil"/>
              <w:left w:val="nil"/>
              <w:bottom w:val="single" w:sz="4" w:space="0" w:color="auto"/>
              <w:right w:val="single" w:sz="4" w:space="0" w:color="auto"/>
            </w:tcBorders>
            <w:shd w:val="clear" w:color="000000" w:fill="FFFF00"/>
            <w:vAlign w:val="center"/>
            <w:hideMark/>
          </w:tcPr>
          <w:p w14:paraId="2D81203C"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74C5A8EF" w14:textId="77777777" w:rsidTr="00825987">
        <w:trPr>
          <w:trHeight w:val="78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1F9BB2E8" w14:textId="77777777" w:rsidR="004A39D7" w:rsidRPr="004A39D7" w:rsidRDefault="004A39D7" w:rsidP="004A39D7">
            <w:pPr>
              <w:spacing w:line="240" w:lineRule="auto"/>
              <w:ind w:firstLine="0"/>
              <w:jc w:val="left"/>
              <w:rPr>
                <w:b/>
                <w:bCs/>
                <w:sz w:val="16"/>
                <w:szCs w:val="16"/>
              </w:rPr>
            </w:pPr>
            <w:r w:rsidRPr="004A39D7">
              <w:rP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219" w:type="dxa"/>
            <w:tcBorders>
              <w:top w:val="nil"/>
              <w:left w:val="nil"/>
              <w:bottom w:val="single" w:sz="4" w:space="0" w:color="auto"/>
              <w:right w:val="single" w:sz="4" w:space="0" w:color="auto"/>
            </w:tcBorders>
            <w:shd w:val="clear" w:color="000000" w:fill="FFFF00"/>
            <w:vAlign w:val="center"/>
            <w:hideMark/>
          </w:tcPr>
          <w:p w14:paraId="332B28F4"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9CED4BC"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2EC3FDB3" w14:textId="77777777" w:rsidR="004A39D7" w:rsidRPr="004A39D7" w:rsidRDefault="004A39D7" w:rsidP="004A39D7">
            <w:pPr>
              <w:spacing w:line="240" w:lineRule="auto"/>
              <w:ind w:firstLine="0"/>
              <w:jc w:val="center"/>
              <w:rPr>
                <w:b/>
                <w:bCs/>
                <w:sz w:val="16"/>
                <w:szCs w:val="16"/>
              </w:rPr>
            </w:pPr>
            <w:r w:rsidRPr="004A39D7">
              <w:rPr>
                <w:b/>
                <w:bCs/>
                <w:sz w:val="16"/>
                <w:szCs w:val="16"/>
              </w:rPr>
              <w:t>06</w:t>
            </w:r>
          </w:p>
        </w:tc>
        <w:tc>
          <w:tcPr>
            <w:tcW w:w="774" w:type="dxa"/>
            <w:tcBorders>
              <w:top w:val="nil"/>
              <w:left w:val="nil"/>
              <w:bottom w:val="single" w:sz="4" w:space="0" w:color="auto"/>
              <w:right w:val="single" w:sz="4" w:space="0" w:color="auto"/>
            </w:tcBorders>
            <w:shd w:val="clear" w:color="000000" w:fill="FFFF00"/>
            <w:vAlign w:val="center"/>
            <w:hideMark/>
          </w:tcPr>
          <w:p w14:paraId="2FE887D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06B0AF82"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4349C4A0" w14:textId="77777777" w:rsidR="004A39D7" w:rsidRPr="004A39D7" w:rsidRDefault="004A39D7" w:rsidP="004A39D7">
            <w:pPr>
              <w:spacing w:line="240" w:lineRule="auto"/>
              <w:ind w:firstLine="0"/>
              <w:jc w:val="right"/>
              <w:rPr>
                <w:b/>
                <w:bCs/>
                <w:sz w:val="16"/>
                <w:szCs w:val="16"/>
              </w:rPr>
            </w:pPr>
            <w:r w:rsidRPr="004A39D7">
              <w:rPr>
                <w:b/>
                <w:bCs/>
                <w:sz w:val="16"/>
                <w:szCs w:val="16"/>
              </w:rPr>
              <w:t>8 988,1</w:t>
            </w:r>
          </w:p>
        </w:tc>
        <w:tc>
          <w:tcPr>
            <w:tcW w:w="992" w:type="dxa"/>
            <w:tcBorders>
              <w:top w:val="nil"/>
              <w:left w:val="nil"/>
              <w:bottom w:val="single" w:sz="4" w:space="0" w:color="auto"/>
              <w:right w:val="single" w:sz="4" w:space="0" w:color="auto"/>
            </w:tcBorders>
            <w:shd w:val="clear" w:color="000000" w:fill="FFFF00"/>
            <w:vAlign w:val="center"/>
            <w:hideMark/>
          </w:tcPr>
          <w:p w14:paraId="00090306"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4B86AEAB"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DEEDC06" w14:textId="77777777" w:rsidR="004A39D7" w:rsidRPr="004A39D7" w:rsidRDefault="004A39D7" w:rsidP="004A39D7">
            <w:pPr>
              <w:spacing w:line="240" w:lineRule="auto"/>
              <w:ind w:firstLine="0"/>
              <w:jc w:val="left"/>
              <w:rPr>
                <w:sz w:val="16"/>
                <w:szCs w:val="16"/>
              </w:rPr>
            </w:pPr>
            <w:r w:rsidRPr="004A39D7">
              <w:rPr>
                <w:sz w:val="16"/>
                <w:szCs w:val="16"/>
              </w:rPr>
              <w:t>Центральный аппарат</w:t>
            </w:r>
          </w:p>
        </w:tc>
        <w:tc>
          <w:tcPr>
            <w:tcW w:w="1219" w:type="dxa"/>
            <w:tcBorders>
              <w:top w:val="nil"/>
              <w:left w:val="nil"/>
              <w:bottom w:val="single" w:sz="4" w:space="0" w:color="auto"/>
              <w:right w:val="single" w:sz="4" w:space="0" w:color="auto"/>
            </w:tcBorders>
            <w:shd w:val="clear" w:color="auto" w:fill="auto"/>
            <w:vAlign w:val="center"/>
            <w:hideMark/>
          </w:tcPr>
          <w:p w14:paraId="2F7BBBC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8DEB255"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26C2AD7"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1AB44A48"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11926D46"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3976C3FD" w14:textId="77777777" w:rsidR="004A39D7" w:rsidRPr="004A39D7" w:rsidRDefault="004A39D7" w:rsidP="004A39D7">
            <w:pPr>
              <w:spacing w:line="240" w:lineRule="auto"/>
              <w:ind w:firstLine="0"/>
              <w:jc w:val="right"/>
              <w:rPr>
                <w:sz w:val="16"/>
                <w:szCs w:val="16"/>
              </w:rPr>
            </w:pPr>
            <w:r w:rsidRPr="004A39D7">
              <w:rPr>
                <w:sz w:val="16"/>
                <w:szCs w:val="16"/>
              </w:rPr>
              <w:t>8 570,4</w:t>
            </w:r>
          </w:p>
        </w:tc>
        <w:tc>
          <w:tcPr>
            <w:tcW w:w="992" w:type="dxa"/>
            <w:tcBorders>
              <w:top w:val="nil"/>
              <w:left w:val="nil"/>
              <w:bottom w:val="single" w:sz="4" w:space="0" w:color="auto"/>
              <w:right w:val="single" w:sz="4" w:space="0" w:color="auto"/>
            </w:tcBorders>
            <w:shd w:val="clear" w:color="auto" w:fill="auto"/>
            <w:vAlign w:val="center"/>
            <w:hideMark/>
          </w:tcPr>
          <w:p w14:paraId="1C49852C"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CF3E1F7"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8E7AD1E"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3AE906F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8BC9B2E"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699F3B4"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2B26F883"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1118954E" w14:textId="77777777" w:rsidR="004A39D7" w:rsidRPr="004A39D7" w:rsidRDefault="004A39D7" w:rsidP="004A39D7">
            <w:pPr>
              <w:spacing w:line="240" w:lineRule="auto"/>
              <w:ind w:firstLine="0"/>
              <w:jc w:val="center"/>
              <w:rPr>
                <w:sz w:val="16"/>
                <w:szCs w:val="16"/>
              </w:rPr>
            </w:pPr>
            <w:r w:rsidRPr="004A39D7">
              <w:rPr>
                <w:sz w:val="16"/>
                <w:szCs w:val="16"/>
              </w:rPr>
              <w:t>120</w:t>
            </w:r>
          </w:p>
        </w:tc>
        <w:tc>
          <w:tcPr>
            <w:tcW w:w="993" w:type="dxa"/>
            <w:tcBorders>
              <w:top w:val="nil"/>
              <w:left w:val="nil"/>
              <w:bottom w:val="single" w:sz="4" w:space="0" w:color="auto"/>
              <w:right w:val="single" w:sz="4" w:space="0" w:color="auto"/>
            </w:tcBorders>
            <w:shd w:val="clear" w:color="auto" w:fill="auto"/>
            <w:noWrap/>
            <w:vAlign w:val="center"/>
            <w:hideMark/>
          </w:tcPr>
          <w:p w14:paraId="77249166" w14:textId="77777777" w:rsidR="004A39D7" w:rsidRPr="004A39D7" w:rsidRDefault="004A39D7" w:rsidP="004A39D7">
            <w:pPr>
              <w:spacing w:line="240" w:lineRule="auto"/>
              <w:ind w:firstLine="0"/>
              <w:jc w:val="right"/>
              <w:rPr>
                <w:sz w:val="16"/>
                <w:szCs w:val="16"/>
              </w:rPr>
            </w:pPr>
            <w:r w:rsidRPr="004A39D7">
              <w:rPr>
                <w:sz w:val="16"/>
                <w:szCs w:val="16"/>
              </w:rPr>
              <w:t>8 570,4</w:t>
            </w:r>
          </w:p>
        </w:tc>
        <w:tc>
          <w:tcPr>
            <w:tcW w:w="992" w:type="dxa"/>
            <w:tcBorders>
              <w:top w:val="nil"/>
              <w:left w:val="nil"/>
              <w:bottom w:val="single" w:sz="4" w:space="0" w:color="auto"/>
              <w:right w:val="single" w:sz="4" w:space="0" w:color="auto"/>
            </w:tcBorders>
            <w:shd w:val="clear" w:color="auto" w:fill="auto"/>
            <w:noWrap/>
            <w:vAlign w:val="center"/>
            <w:hideMark/>
          </w:tcPr>
          <w:p w14:paraId="50EADB82"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558B56E"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330B579"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4EAE9648"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AC83242"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D3CC940"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7001435C"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7B821994" w14:textId="77777777" w:rsidR="004A39D7" w:rsidRPr="004A39D7" w:rsidRDefault="004A39D7" w:rsidP="004A39D7">
            <w:pPr>
              <w:spacing w:line="240" w:lineRule="auto"/>
              <w:ind w:firstLine="0"/>
              <w:jc w:val="center"/>
              <w:rPr>
                <w:sz w:val="16"/>
                <w:szCs w:val="16"/>
              </w:rPr>
            </w:pPr>
            <w:r w:rsidRPr="004A39D7">
              <w:rPr>
                <w:sz w:val="16"/>
                <w:szCs w:val="16"/>
              </w:rPr>
              <w:t>121</w:t>
            </w:r>
          </w:p>
        </w:tc>
        <w:tc>
          <w:tcPr>
            <w:tcW w:w="993" w:type="dxa"/>
            <w:tcBorders>
              <w:top w:val="nil"/>
              <w:left w:val="nil"/>
              <w:bottom w:val="single" w:sz="4" w:space="0" w:color="auto"/>
              <w:right w:val="single" w:sz="4" w:space="0" w:color="auto"/>
            </w:tcBorders>
            <w:shd w:val="clear" w:color="auto" w:fill="auto"/>
            <w:noWrap/>
            <w:vAlign w:val="center"/>
            <w:hideMark/>
          </w:tcPr>
          <w:p w14:paraId="491C3807" w14:textId="77777777" w:rsidR="004A39D7" w:rsidRPr="004A39D7" w:rsidRDefault="004A39D7" w:rsidP="004A39D7">
            <w:pPr>
              <w:spacing w:line="240" w:lineRule="auto"/>
              <w:ind w:firstLine="0"/>
              <w:jc w:val="right"/>
              <w:rPr>
                <w:sz w:val="16"/>
                <w:szCs w:val="16"/>
              </w:rPr>
            </w:pPr>
            <w:r w:rsidRPr="004A39D7">
              <w:rPr>
                <w:sz w:val="16"/>
                <w:szCs w:val="16"/>
              </w:rPr>
              <w:t>6 539,5</w:t>
            </w:r>
          </w:p>
        </w:tc>
        <w:tc>
          <w:tcPr>
            <w:tcW w:w="992" w:type="dxa"/>
            <w:tcBorders>
              <w:top w:val="nil"/>
              <w:left w:val="nil"/>
              <w:bottom w:val="single" w:sz="4" w:space="0" w:color="auto"/>
              <w:right w:val="single" w:sz="4" w:space="0" w:color="auto"/>
            </w:tcBorders>
            <w:shd w:val="clear" w:color="auto" w:fill="auto"/>
            <w:noWrap/>
            <w:vAlign w:val="center"/>
            <w:hideMark/>
          </w:tcPr>
          <w:p w14:paraId="5A9E48B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32F9588"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734F6BB" w14:textId="77777777" w:rsidR="004A39D7" w:rsidRPr="004A39D7" w:rsidRDefault="004A39D7" w:rsidP="004A39D7">
            <w:pPr>
              <w:spacing w:line="240" w:lineRule="auto"/>
              <w:ind w:firstLine="0"/>
              <w:jc w:val="left"/>
              <w:rPr>
                <w:sz w:val="16"/>
                <w:szCs w:val="16"/>
              </w:rPr>
            </w:pPr>
            <w:r w:rsidRPr="004A39D7">
              <w:rPr>
                <w:sz w:val="16"/>
                <w:szCs w:val="16"/>
              </w:rPr>
              <w:t>Иные выплаты персоналу муниципальных органов, за исключением фонда оплаты труда</w:t>
            </w:r>
          </w:p>
        </w:tc>
        <w:tc>
          <w:tcPr>
            <w:tcW w:w="1219" w:type="dxa"/>
            <w:tcBorders>
              <w:top w:val="nil"/>
              <w:left w:val="nil"/>
              <w:bottom w:val="single" w:sz="4" w:space="0" w:color="auto"/>
              <w:right w:val="single" w:sz="4" w:space="0" w:color="auto"/>
            </w:tcBorders>
            <w:shd w:val="clear" w:color="auto" w:fill="auto"/>
            <w:vAlign w:val="center"/>
            <w:hideMark/>
          </w:tcPr>
          <w:p w14:paraId="05EA3F80"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692C3A2"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767BED2"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72105521"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779EC0D5" w14:textId="77777777" w:rsidR="004A39D7" w:rsidRPr="004A39D7" w:rsidRDefault="004A39D7" w:rsidP="004A39D7">
            <w:pPr>
              <w:spacing w:line="240" w:lineRule="auto"/>
              <w:ind w:firstLine="0"/>
              <w:jc w:val="center"/>
              <w:rPr>
                <w:sz w:val="16"/>
                <w:szCs w:val="16"/>
              </w:rPr>
            </w:pPr>
            <w:r w:rsidRPr="004A39D7">
              <w:rPr>
                <w:sz w:val="16"/>
                <w:szCs w:val="16"/>
              </w:rPr>
              <w:t>122</w:t>
            </w:r>
          </w:p>
        </w:tc>
        <w:tc>
          <w:tcPr>
            <w:tcW w:w="993" w:type="dxa"/>
            <w:tcBorders>
              <w:top w:val="nil"/>
              <w:left w:val="nil"/>
              <w:bottom w:val="single" w:sz="4" w:space="0" w:color="auto"/>
              <w:right w:val="single" w:sz="4" w:space="0" w:color="auto"/>
            </w:tcBorders>
            <w:shd w:val="clear" w:color="auto" w:fill="auto"/>
            <w:noWrap/>
            <w:vAlign w:val="center"/>
            <w:hideMark/>
          </w:tcPr>
          <w:p w14:paraId="2058904F" w14:textId="77777777" w:rsidR="004A39D7" w:rsidRPr="004A39D7" w:rsidRDefault="004A39D7" w:rsidP="004A39D7">
            <w:pPr>
              <w:spacing w:line="240" w:lineRule="auto"/>
              <w:ind w:firstLine="0"/>
              <w:jc w:val="right"/>
              <w:rPr>
                <w:sz w:val="16"/>
                <w:szCs w:val="16"/>
              </w:rPr>
            </w:pPr>
            <w:r w:rsidRPr="004A39D7">
              <w:rPr>
                <w:sz w:val="16"/>
                <w:szCs w:val="16"/>
              </w:rPr>
              <w:t>56,0</w:t>
            </w:r>
          </w:p>
        </w:tc>
        <w:tc>
          <w:tcPr>
            <w:tcW w:w="992" w:type="dxa"/>
            <w:tcBorders>
              <w:top w:val="nil"/>
              <w:left w:val="nil"/>
              <w:bottom w:val="single" w:sz="4" w:space="0" w:color="auto"/>
              <w:right w:val="single" w:sz="4" w:space="0" w:color="auto"/>
            </w:tcBorders>
            <w:shd w:val="clear" w:color="auto" w:fill="auto"/>
            <w:noWrap/>
            <w:vAlign w:val="center"/>
            <w:hideMark/>
          </w:tcPr>
          <w:p w14:paraId="00A4F3F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11E280A"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3885D98" w14:textId="77777777" w:rsidR="004A39D7" w:rsidRPr="004A39D7" w:rsidRDefault="004A39D7" w:rsidP="004A39D7">
            <w:pPr>
              <w:spacing w:line="240" w:lineRule="auto"/>
              <w:ind w:firstLine="0"/>
              <w:jc w:val="left"/>
              <w:rPr>
                <w:sz w:val="16"/>
                <w:szCs w:val="16"/>
              </w:rPr>
            </w:pPr>
            <w:r w:rsidRPr="004A39D7">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017B77B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8ABBB95"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F482DC0"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3F101669"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67389721" w14:textId="77777777" w:rsidR="004A39D7" w:rsidRPr="004A39D7" w:rsidRDefault="004A39D7" w:rsidP="004A39D7">
            <w:pPr>
              <w:spacing w:line="240" w:lineRule="auto"/>
              <w:ind w:firstLine="0"/>
              <w:jc w:val="center"/>
              <w:rPr>
                <w:sz w:val="16"/>
                <w:szCs w:val="16"/>
              </w:rPr>
            </w:pPr>
            <w:r w:rsidRPr="004A39D7">
              <w:rPr>
                <w:sz w:val="16"/>
                <w:szCs w:val="16"/>
              </w:rPr>
              <w:t>129</w:t>
            </w:r>
          </w:p>
        </w:tc>
        <w:tc>
          <w:tcPr>
            <w:tcW w:w="993" w:type="dxa"/>
            <w:tcBorders>
              <w:top w:val="nil"/>
              <w:left w:val="nil"/>
              <w:bottom w:val="single" w:sz="4" w:space="0" w:color="auto"/>
              <w:right w:val="single" w:sz="4" w:space="0" w:color="auto"/>
            </w:tcBorders>
            <w:shd w:val="clear" w:color="auto" w:fill="auto"/>
            <w:noWrap/>
            <w:vAlign w:val="center"/>
            <w:hideMark/>
          </w:tcPr>
          <w:p w14:paraId="010AB6CB" w14:textId="77777777" w:rsidR="004A39D7" w:rsidRPr="004A39D7" w:rsidRDefault="004A39D7" w:rsidP="004A39D7">
            <w:pPr>
              <w:spacing w:line="240" w:lineRule="auto"/>
              <w:ind w:firstLine="0"/>
              <w:jc w:val="right"/>
              <w:rPr>
                <w:sz w:val="16"/>
                <w:szCs w:val="16"/>
              </w:rPr>
            </w:pPr>
            <w:r w:rsidRPr="004A39D7">
              <w:rPr>
                <w:sz w:val="16"/>
                <w:szCs w:val="16"/>
              </w:rPr>
              <w:t>1 974,9</w:t>
            </w:r>
          </w:p>
        </w:tc>
        <w:tc>
          <w:tcPr>
            <w:tcW w:w="992" w:type="dxa"/>
            <w:tcBorders>
              <w:top w:val="nil"/>
              <w:left w:val="nil"/>
              <w:bottom w:val="single" w:sz="4" w:space="0" w:color="auto"/>
              <w:right w:val="single" w:sz="4" w:space="0" w:color="auto"/>
            </w:tcBorders>
            <w:shd w:val="clear" w:color="auto" w:fill="auto"/>
            <w:noWrap/>
            <w:vAlign w:val="center"/>
            <w:hideMark/>
          </w:tcPr>
          <w:p w14:paraId="13132925"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B5D37E7"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CF2E46E" w14:textId="77777777" w:rsidR="004A39D7" w:rsidRPr="004A39D7" w:rsidRDefault="004A39D7" w:rsidP="004A39D7">
            <w:pPr>
              <w:spacing w:line="240" w:lineRule="auto"/>
              <w:ind w:firstLine="0"/>
              <w:jc w:val="left"/>
              <w:rPr>
                <w:b/>
                <w:bCs/>
                <w:sz w:val="16"/>
                <w:szCs w:val="16"/>
              </w:rPr>
            </w:pPr>
            <w:r w:rsidRPr="004A39D7">
              <w:rPr>
                <w:b/>
                <w:bCs/>
                <w:sz w:val="16"/>
                <w:szCs w:val="16"/>
              </w:rPr>
              <w:t>Центральный аппарат - рейтинг</w:t>
            </w:r>
          </w:p>
        </w:tc>
        <w:tc>
          <w:tcPr>
            <w:tcW w:w="1219" w:type="dxa"/>
            <w:tcBorders>
              <w:top w:val="nil"/>
              <w:left w:val="nil"/>
              <w:bottom w:val="single" w:sz="4" w:space="0" w:color="auto"/>
              <w:right w:val="single" w:sz="4" w:space="0" w:color="auto"/>
            </w:tcBorders>
            <w:shd w:val="clear" w:color="auto" w:fill="auto"/>
            <w:vAlign w:val="center"/>
            <w:hideMark/>
          </w:tcPr>
          <w:p w14:paraId="6D323B8E"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B23B07F"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336BFFE" w14:textId="77777777" w:rsidR="004A39D7" w:rsidRPr="004A39D7" w:rsidRDefault="004A39D7" w:rsidP="004A39D7">
            <w:pPr>
              <w:spacing w:line="240" w:lineRule="auto"/>
              <w:ind w:firstLine="0"/>
              <w:jc w:val="center"/>
              <w:rPr>
                <w:b/>
                <w:bCs/>
                <w:sz w:val="16"/>
                <w:szCs w:val="16"/>
              </w:rPr>
            </w:pPr>
            <w:r w:rsidRPr="004A39D7">
              <w:rPr>
                <w:b/>
                <w:bCs/>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46705488" w14:textId="77777777" w:rsidR="004A39D7" w:rsidRPr="004A39D7" w:rsidRDefault="004A39D7" w:rsidP="004A39D7">
            <w:pPr>
              <w:spacing w:line="240" w:lineRule="auto"/>
              <w:ind w:firstLine="0"/>
              <w:jc w:val="center"/>
              <w:rPr>
                <w:b/>
                <w:bCs/>
                <w:sz w:val="16"/>
                <w:szCs w:val="16"/>
              </w:rPr>
            </w:pPr>
            <w:r w:rsidRPr="004A39D7">
              <w:rPr>
                <w:b/>
                <w:bCs/>
                <w:sz w:val="16"/>
                <w:szCs w:val="16"/>
              </w:rPr>
              <w:t>00 0 00 29400</w:t>
            </w:r>
          </w:p>
        </w:tc>
        <w:tc>
          <w:tcPr>
            <w:tcW w:w="590" w:type="dxa"/>
            <w:tcBorders>
              <w:top w:val="nil"/>
              <w:left w:val="nil"/>
              <w:bottom w:val="single" w:sz="4" w:space="0" w:color="auto"/>
              <w:right w:val="single" w:sz="4" w:space="0" w:color="auto"/>
            </w:tcBorders>
            <w:shd w:val="clear" w:color="auto" w:fill="auto"/>
            <w:vAlign w:val="center"/>
            <w:hideMark/>
          </w:tcPr>
          <w:p w14:paraId="5E67B66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4BCD74D2" w14:textId="77777777" w:rsidR="004A39D7" w:rsidRPr="004A39D7" w:rsidRDefault="004A39D7" w:rsidP="004A39D7">
            <w:pPr>
              <w:spacing w:line="240" w:lineRule="auto"/>
              <w:ind w:firstLine="0"/>
              <w:jc w:val="right"/>
              <w:rPr>
                <w:b/>
                <w:bCs/>
                <w:sz w:val="16"/>
                <w:szCs w:val="16"/>
              </w:rPr>
            </w:pPr>
            <w:r w:rsidRPr="004A39D7">
              <w:rPr>
                <w:b/>
                <w:bCs/>
                <w:sz w:val="16"/>
                <w:szCs w:val="16"/>
              </w:rPr>
              <w:t>417,7</w:t>
            </w:r>
          </w:p>
        </w:tc>
        <w:tc>
          <w:tcPr>
            <w:tcW w:w="992" w:type="dxa"/>
            <w:tcBorders>
              <w:top w:val="nil"/>
              <w:left w:val="nil"/>
              <w:bottom w:val="single" w:sz="4" w:space="0" w:color="auto"/>
              <w:right w:val="single" w:sz="4" w:space="0" w:color="auto"/>
            </w:tcBorders>
            <w:shd w:val="clear" w:color="auto" w:fill="auto"/>
            <w:vAlign w:val="center"/>
            <w:hideMark/>
          </w:tcPr>
          <w:p w14:paraId="2407693E"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1CEC4451"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2368497"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10896F5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382532D"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9BD99A6"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39BC46E7" w14:textId="77777777" w:rsidR="004A39D7" w:rsidRPr="004A39D7" w:rsidRDefault="004A39D7" w:rsidP="004A39D7">
            <w:pPr>
              <w:spacing w:line="240" w:lineRule="auto"/>
              <w:ind w:firstLine="0"/>
              <w:jc w:val="center"/>
              <w:rPr>
                <w:sz w:val="16"/>
                <w:szCs w:val="16"/>
              </w:rPr>
            </w:pPr>
            <w:r w:rsidRPr="004A39D7">
              <w:rPr>
                <w:sz w:val="16"/>
                <w:szCs w:val="16"/>
              </w:rPr>
              <w:t>00 0 00 29400</w:t>
            </w:r>
          </w:p>
        </w:tc>
        <w:tc>
          <w:tcPr>
            <w:tcW w:w="590" w:type="dxa"/>
            <w:tcBorders>
              <w:top w:val="nil"/>
              <w:left w:val="nil"/>
              <w:bottom w:val="single" w:sz="4" w:space="0" w:color="auto"/>
              <w:right w:val="single" w:sz="4" w:space="0" w:color="auto"/>
            </w:tcBorders>
            <w:shd w:val="clear" w:color="auto" w:fill="auto"/>
            <w:vAlign w:val="center"/>
            <w:hideMark/>
          </w:tcPr>
          <w:p w14:paraId="06F8DE58" w14:textId="77777777" w:rsidR="004A39D7" w:rsidRPr="004A39D7" w:rsidRDefault="004A39D7" w:rsidP="004A39D7">
            <w:pPr>
              <w:spacing w:line="240" w:lineRule="auto"/>
              <w:ind w:firstLine="0"/>
              <w:jc w:val="center"/>
              <w:rPr>
                <w:sz w:val="16"/>
                <w:szCs w:val="16"/>
              </w:rPr>
            </w:pPr>
            <w:r w:rsidRPr="004A39D7">
              <w:rPr>
                <w:sz w:val="16"/>
                <w:szCs w:val="16"/>
              </w:rPr>
              <w:t>120</w:t>
            </w:r>
          </w:p>
        </w:tc>
        <w:tc>
          <w:tcPr>
            <w:tcW w:w="993" w:type="dxa"/>
            <w:tcBorders>
              <w:top w:val="nil"/>
              <w:left w:val="nil"/>
              <w:bottom w:val="single" w:sz="4" w:space="0" w:color="auto"/>
              <w:right w:val="single" w:sz="4" w:space="0" w:color="auto"/>
            </w:tcBorders>
            <w:shd w:val="clear" w:color="auto" w:fill="auto"/>
            <w:noWrap/>
            <w:vAlign w:val="center"/>
            <w:hideMark/>
          </w:tcPr>
          <w:p w14:paraId="147681F4" w14:textId="77777777" w:rsidR="004A39D7" w:rsidRPr="004A39D7" w:rsidRDefault="004A39D7" w:rsidP="004A39D7">
            <w:pPr>
              <w:spacing w:line="240" w:lineRule="auto"/>
              <w:ind w:firstLine="0"/>
              <w:jc w:val="right"/>
              <w:rPr>
                <w:sz w:val="16"/>
                <w:szCs w:val="16"/>
              </w:rPr>
            </w:pPr>
            <w:r w:rsidRPr="004A39D7">
              <w:rPr>
                <w:sz w:val="16"/>
                <w:szCs w:val="16"/>
              </w:rPr>
              <w:t>417,7</w:t>
            </w:r>
          </w:p>
        </w:tc>
        <w:tc>
          <w:tcPr>
            <w:tcW w:w="992" w:type="dxa"/>
            <w:tcBorders>
              <w:top w:val="nil"/>
              <w:left w:val="nil"/>
              <w:bottom w:val="single" w:sz="4" w:space="0" w:color="auto"/>
              <w:right w:val="single" w:sz="4" w:space="0" w:color="auto"/>
            </w:tcBorders>
            <w:shd w:val="clear" w:color="auto" w:fill="auto"/>
            <w:noWrap/>
            <w:vAlign w:val="center"/>
            <w:hideMark/>
          </w:tcPr>
          <w:p w14:paraId="21643905"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5911A79"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F05A68D"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06D341D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192C8E6"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73204EF"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44F41586" w14:textId="77777777" w:rsidR="004A39D7" w:rsidRPr="004A39D7" w:rsidRDefault="004A39D7" w:rsidP="004A39D7">
            <w:pPr>
              <w:spacing w:line="240" w:lineRule="auto"/>
              <w:ind w:firstLine="0"/>
              <w:jc w:val="center"/>
              <w:rPr>
                <w:sz w:val="16"/>
                <w:szCs w:val="16"/>
              </w:rPr>
            </w:pPr>
            <w:r w:rsidRPr="004A39D7">
              <w:rPr>
                <w:sz w:val="16"/>
                <w:szCs w:val="16"/>
              </w:rPr>
              <w:t>00 0 00 29400</w:t>
            </w:r>
          </w:p>
        </w:tc>
        <w:tc>
          <w:tcPr>
            <w:tcW w:w="590" w:type="dxa"/>
            <w:tcBorders>
              <w:top w:val="nil"/>
              <w:left w:val="nil"/>
              <w:bottom w:val="single" w:sz="4" w:space="0" w:color="auto"/>
              <w:right w:val="single" w:sz="4" w:space="0" w:color="auto"/>
            </w:tcBorders>
            <w:shd w:val="clear" w:color="auto" w:fill="auto"/>
            <w:vAlign w:val="center"/>
            <w:hideMark/>
          </w:tcPr>
          <w:p w14:paraId="62EA8135" w14:textId="77777777" w:rsidR="004A39D7" w:rsidRPr="004A39D7" w:rsidRDefault="004A39D7" w:rsidP="004A39D7">
            <w:pPr>
              <w:spacing w:line="240" w:lineRule="auto"/>
              <w:ind w:firstLine="0"/>
              <w:jc w:val="center"/>
              <w:rPr>
                <w:sz w:val="16"/>
                <w:szCs w:val="16"/>
              </w:rPr>
            </w:pPr>
            <w:r w:rsidRPr="004A39D7">
              <w:rPr>
                <w:sz w:val="16"/>
                <w:szCs w:val="16"/>
              </w:rPr>
              <w:t>121</w:t>
            </w:r>
          </w:p>
        </w:tc>
        <w:tc>
          <w:tcPr>
            <w:tcW w:w="993" w:type="dxa"/>
            <w:tcBorders>
              <w:top w:val="nil"/>
              <w:left w:val="nil"/>
              <w:bottom w:val="single" w:sz="4" w:space="0" w:color="auto"/>
              <w:right w:val="single" w:sz="4" w:space="0" w:color="auto"/>
            </w:tcBorders>
            <w:shd w:val="clear" w:color="auto" w:fill="auto"/>
            <w:noWrap/>
            <w:vAlign w:val="center"/>
            <w:hideMark/>
          </w:tcPr>
          <w:p w14:paraId="596BABB0" w14:textId="77777777" w:rsidR="004A39D7" w:rsidRPr="004A39D7" w:rsidRDefault="004A39D7" w:rsidP="004A39D7">
            <w:pPr>
              <w:spacing w:line="240" w:lineRule="auto"/>
              <w:ind w:firstLine="0"/>
              <w:jc w:val="right"/>
              <w:rPr>
                <w:sz w:val="16"/>
                <w:szCs w:val="16"/>
              </w:rPr>
            </w:pPr>
            <w:r w:rsidRPr="004A39D7">
              <w:rPr>
                <w:sz w:val="16"/>
                <w:szCs w:val="16"/>
              </w:rPr>
              <w:t>320,8</w:t>
            </w:r>
          </w:p>
        </w:tc>
        <w:tc>
          <w:tcPr>
            <w:tcW w:w="992" w:type="dxa"/>
            <w:tcBorders>
              <w:top w:val="nil"/>
              <w:left w:val="nil"/>
              <w:bottom w:val="single" w:sz="4" w:space="0" w:color="auto"/>
              <w:right w:val="single" w:sz="4" w:space="0" w:color="auto"/>
            </w:tcBorders>
            <w:shd w:val="clear" w:color="auto" w:fill="auto"/>
            <w:noWrap/>
            <w:vAlign w:val="center"/>
            <w:hideMark/>
          </w:tcPr>
          <w:p w14:paraId="12A66C3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CB8A91C"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AB14DCC" w14:textId="77777777" w:rsidR="004A39D7" w:rsidRPr="004A39D7" w:rsidRDefault="004A39D7" w:rsidP="004A39D7">
            <w:pPr>
              <w:spacing w:line="240" w:lineRule="auto"/>
              <w:ind w:firstLine="0"/>
              <w:jc w:val="left"/>
              <w:rPr>
                <w:sz w:val="16"/>
                <w:szCs w:val="16"/>
              </w:rPr>
            </w:pPr>
            <w:r w:rsidRPr="004A39D7">
              <w:rPr>
                <w:sz w:val="16"/>
                <w:szCs w:val="16"/>
              </w:rPr>
              <w:lastRenderedPageBreak/>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7F029400"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0F4BECF"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848D9F2"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4DDE1572" w14:textId="77777777" w:rsidR="004A39D7" w:rsidRPr="004A39D7" w:rsidRDefault="004A39D7" w:rsidP="004A39D7">
            <w:pPr>
              <w:spacing w:line="240" w:lineRule="auto"/>
              <w:ind w:firstLine="0"/>
              <w:jc w:val="center"/>
              <w:rPr>
                <w:sz w:val="16"/>
                <w:szCs w:val="16"/>
              </w:rPr>
            </w:pPr>
            <w:r w:rsidRPr="004A39D7">
              <w:rPr>
                <w:sz w:val="16"/>
                <w:szCs w:val="16"/>
              </w:rPr>
              <w:t>00 0 00 29400</w:t>
            </w:r>
          </w:p>
        </w:tc>
        <w:tc>
          <w:tcPr>
            <w:tcW w:w="590" w:type="dxa"/>
            <w:tcBorders>
              <w:top w:val="nil"/>
              <w:left w:val="nil"/>
              <w:bottom w:val="single" w:sz="4" w:space="0" w:color="auto"/>
              <w:right w:val="single" w:sz="4" w:space="0" w:color="auto"/>
            </w:tcBorders>
            <w:shd w:val="clear" w:color="auto" w:fill="auto"/>
            <w:vAlign w:val="center"/>
            <w:hideMark/>
          </w:tcPr>
          <w:p w14:paraId="5BE98BE8" w14:textId="77777777" w:rsidR="004A39D7" w:rsidRPr="004A39D7" w:rsidRDefault="004A39D7" w:rsidP="004A39D7">
            <w:pPr>
              <w:spacing w:line="240" w:lineRule="auto"/>
              <w:ind w:firstLine="0"/>
              <w:jc w:val="center"/>
              <w:rPr>
                <w:sz w:val="16"/>
                <w:szCs w:val="16"/>
              </w:rPr>
            </w:pPr>
            <w:r w:rsidRPr="004A39D7">
              <w:rPr>
                <w:sz w:val="16"/>
                <w:szCs w:val="16"/>
              </w:rPr>
              <w:t>129</w:t>
            </w:r>
          </w:p>
        </w:tc>
        <w:tc>
          <w:tcPr>
            <w:tcW w:w="993" w:type="dxa"/>
            <w:tcBorders>
              <w:top w:val="nil"/>
              <w:left w:val="nil"/>
              <w:bottom w:val="single" w:sz="4" w:space="0" w:color="auto"/>
              <w:right w:val="single" w:sz="4" w:space="0" w:color="auto"/>
            </w:tcBorders>
            <w:shd w:val="clear" w:color="auto" w:fill="auto"/>
            <w:noWrap/>
            <w:vAlign w:val="center"/>
            <w:hideMark/>
          </w:tcPr>
          <w:p w14:paraId="29A926CA" w14:textId="77777777" w:rsidR="004A39D7" w:rsidRPr="004A39D7" w:rsidRDefault="004A39D7" w:rsidP="004A39D7">
            <w:pPr>
              <w:spacing w:line="240" w:lineRule="auto"/>
              <w:ind w:firstLine="0"/>
              <w:jc w:val="right"/>
              <w:rPr>
                <w:sz w:val="16"/>
                <w:szCs w:val="16"/>
              </w:rPr>
            </w:pPr>
            <w:r w:rsidRPr="004A39D7">
              <w:rPr>
                <w:sz w:val="16"/>
                <w:szCs w:val="16"/>
              </w:rPr>
              <w:t>96,9</w:t>
            </w:r>
          </w:p>
        </w:tc>
        <w:tc>
          <w:tcPr>
            <w:tcW w:w="992" w:type="dxa"/>
            <w:tcBorders>
              <w:top w:val="nil"/>
              <w:left w:val="nil"/>
              <w:bottom w:val="single" w:sz="4" w:space="0" w:color="auto"/>
              <w:right w:val="single" w:sz="4" w:space="0" w:color="auto"/>
            </w:tcBorders>
            <w:shd w:val="clear" w:color="auto" w:fill="auto"/>
            <w:noWrap/>
            <w:vAlign w:val="center"/>
            <w:hideMark/>
          </w:tcPr>
          <w:p w14:paraId="5941CF4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8C3F009" w14:textId="77777777" w:rsidTr="00825987">
        <w:trPr>
          <w:trHeight w:val="630"/>
        </w:trPr>
        <w:tc>
          <w:tcPr>
            <w:tcW w:w="3627" w:type="dxa"/>
            <w:tcBorders>
              <w:top w:val="nil"/>
              <w:left w:val="single" w:sz="4" w:space="0" w:color="auto"/>
              <w:bottom w:val="single" w:sz="4" w:space="0" w:color="auto"/>
              <w:right w:val="single" w:sz="4" w:space="0" w:color="auto"/>
            </w:tcBorders>
            <w:shd w:val="clear" w:color="000000" w:fill="CCFFFF"/>
            <w:vAlign w:val="bottom"/>
            <w:hideMark/>
          </w:tcPr>
          <w:p w14:paraId="633C6F5C" w14:textId="77777777" w:rsidR="004A39D7" w:rsidRPr="004A39D7" w:rsidRDefault="004A39D7" w:rsidP="004A39D7">
            <w:pPr>
              <w:spacing w:line="240" w:lineRule="auto"/>
              <w:ind w:firstLine="0"/>
              <w:jc w:val="center"/>
              <w:rPr>
                <w:b/>
                <w:bCs/>
                <w:sz w:val="16"/>
                <w:szCs w:val="16"/>
              </w:rPr>
            </w:pPr>
            <w:r w:rsidRPr="004A39D7">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2089149C"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45E865A2"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7F8FE432"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4E32450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CCFFFF"/>
            <w:vAlign w:val="center"/>
            <w:hideMark/>
          </w:tcPr>
          <w:p w14:paraId="798F08E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CCFFFF"/>
            <w:vAlign w:val="center"/>
            <w:hideMark/>
          </w:tcPr>
          <w:p w14:paraId="7F55DE02" w14:textId="77777777" w:rsidR="004A39D7" w:rsidRPr="004A39D7" w:rsidRDefault="004A39D7" w:rsidP="004A39D7">
            <w:pPr>
              <w:spacing w:line="240" w:lineRule="auto"/>
              <w:ind w:firstLine="0"/>
              <w:jc w:val="center"/>
              <w:rPr>
                <w:b/>
                <w:bCs/>
                <w:sz w:val="16"/>
                <w:szCs w:val="16"/>
              </w:rPr>
            </w:pPr>
            <w:r w:rsidRPr="004A39D7">
              <w:rPr>
                <w:b/>
                <w:bCs/>
                <w:sz w:val="16"/>
                <w:szCs w:val="16"/>
              </w:rPr>
              <w:t>3 080,8</w:t>
            </w:r>
          </w:p>
        </w:tc>
        <w:tc>
          <w:tcPr>
            <w:tcW w:w="992" w:type="dxa"/>
            <w:tcBorders>
              <w:top w:val="nil"/>
              <w:left w:val="nil"/>
              <w:bottom w:val="single" w:sz="4" w:space="0" w:color="auto"/>
              <w:right w:val="single" w:sz="4" w:space="0" w:color="auto"/>
            </w:tcBorders>
            <w:shd w:val="clear" w:color="000000" w:fill="CCFFFF"/>
            <w:vAlign w:val="center"/>
            <w:hideMark/>
          </w:tcPr>
          <w:p w14:paraId="1C32ED3D" w14:textId="77777777" w:rsidR="004A39D7" w:rsidRPr="004A39D7" w:rsidRDefault="004A39D7" w:rsidP="004A39D7">
            <w:pPr>
              <w:spacing w:line="240" w:lineRule="auto"/>
              <w:ind w:firstLine="0"/>
              <w:jc w:val="center"/>
              <w:rPr>
                <w:b/>
                <w:bCs/>
                <w:sz w:val="16"/>
                <w:szCs w:val="16"/>
              </w:rPr>
            </w:pPr>
            <w:r w:rsidRPr="004A39D7">
              <w:rPr>
                <w:b/>
                <w:bCs/>
                <w:sz w:val="16"/>
                <w:szCs w:val="16"/>
              </w:rPr>
              <w:t>0,0</w:t>
            </w:r>
          </w:p>
        </w:tc>
      </w:tr>
      <w:tr w:rsidR="004A39D7" w:rsidRPr="004A39D7" w14:paraId="1EED42E9"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3FDC6FEC" w14:textId="77777777" w:rsidR="004A39D7" w:rsidRPr="004A39D7" w:rsidRDefault="004A39D7" w:rsidP="004A39D7">
            <w:pPr>
              <w:spacing w:line="240" w:lineRule="auto"/>
              <w:ind w:firstLine="0"/>
              <w:jc w:val="left"/>
              <w:rPr>
                <w:b/>
                <w:bCs/>
                <w:sz w:val="16"/>
                <w:szCs w:val="16"/>
              </w:rPr>
            </w:pPr>
            <w:r w:rsidRPr="004A39D7">
              <w:rPr>
                <w:b/>
                <w:bCs/>
                <w:sz w:val="16"/>
                <w:szCs w:val="16"/>
              </w:rPr>
              <w:t>Общегосударственные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06BE84BC"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55F6C529"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76F69DD1"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6E1158A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2A82F71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7D4D9034" w14:textId="77777777" w:rsidR="004A39D7" w:rsidRPr="004A39D7" w:rsidRDefault="004A39D7" w:rsidP="004A39D7">
            <w:pPr>
              <w:spacing w:line="240" w:lineRule="auto"/>
              <w:ind w:firstLine="0"/>
              <w:jc w:val="right"/>
              <w:rPr>
                <w:b/>
                <w:bCs/>
                <w:sz w:val="16"/>
                <w:szCs w:val="16"/>
              </w:rPr>
            </w:pPr>
            <w:r w:rsidRPr="004A39D7">
              <w:rPr>
                <w:b/>
                <w:bCs/>
                <w:sz w:val="16"/>
                <w:szCs w:val="16"/>
              </w:rPr>
              <w:t>3 080,8</w:t>
            </w:r>
          </w:p>
        </w:tc>
        <w:tc>
          <w:tcPr>
            <w:tcW w:w="992" w:type="dxa"/>
            <w:tcBorders>
              <w:top w:val="nil"/>
              <w:left w:val="nil"/>
              <w:bottom w:val="single" w:sz="4" w:space="0" w:color="auto"/>
              <w:right w:val="single" w:sz="4" w:space="0" w:color="auto"/>
            </w:tcBorders>
            <w:shd w:val="clear" w:color="000000" w:fill="FFFF00"/>
            <w:vAlign w:val="center"/>
            <w:hideMark/>
          </w:tcPr>
          <w:p w14:paraId="23A22835"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328800DB" w14:textId="77777777" w:rsidTr="00825987">
        <w:trPr>
          <w:trHeight w:val="495"/>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0F2CAD54" w14:textId="77777777" w:rsidR="004A39D7" w:rsidRPr="004A39D7" w:rsidRDefault="004A39D7" w:rsidP="004A39D7">
            <w:pPr>
              <w:spacing w:line="240" w:lineRule="auto"/>
              <w:ind w:firstLine="0"/>
              <w:jc w:val="left"/>
              <w:rPr>
                <w:b/>
                <w:bCs/>
                <w:sz w:val="16"/>
                <w:szCs w:val="16"/>
              </w:rPr>
            </w:pPr>
            <w:r w:rsidRPr="004A39D7">
              <w:rPr>
                <w:b/>
                <w:bCs/>
                <w:sz w:val="16"/>
                <w:szCs w:val="16"/>
              </w:rPr>
              <w:t>Руководитель контрольно-счетной палаты муниципального образования и его заместители</w:t>
            </w:r>
          </w:p>
        </w:tc>
        <w:tc>
          <w:tcPr>
            <w:tcW w:w="1219" w:type="dxa"/>
            <w:tcBorders>
              <w:top w:val="nil"/>
              <w:left w:val="nil"/>
              <w:bottom w:val="single" w:sz="4" w:space="0" w:color="auto"/>
              <w:right w:val="single" w:sz="4" w:space="0" w:color="auto"/>
            </w:tcBorders>
            <w:shd w:val="clear" w:color="000000" w:fill="FFFF00"/>
            <w:vAlign w:val="center"/>
            <w:hideMark/>
          </w:tcPr>
          <w:p w14:paraId="40022A56"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2E1EEF46"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73CE1596" w14:textId="77777777" w:rsidR="004A39D7" w:rsidRPr="004A39D7" w:rsidRDefault="004A39D7" w:rsidP="004A39D7">
            <w:pPr>
              <w:spacing w:line="240" w:lineRule="auto"/>
              <w:ind w:firstLine="0"/>
              <w:jc w:val="center"/>
              <w:rPr>
                <w:b/>
                <w:bCs/>
                <w:sz w:val="16"/>
                <w:szCs w:val="16"/>
              </w:rPr>
            </w:pPr>
            <w:r w:rsidRPr="004A39D7">
              <w:rPr>
                <w:b/>
                <w:bCs/>
                <w:sz w:val="16"/>
                <w:szCs w:val="16"/>
              </w:rPr>
              <w:t>06</w:t>
            </w:r>
          </w:p>
        </w:tc>
        <w:tc>
          <w:tcPr>
            <w:tcW w:w="774" w:type="dxa"/>
            <w:tcBorders>
              <w:top w:val="nil"/>
              <w:left w:val="nil"/>
              <w:bottom w:val="single" w:sz="4" w:space="0" w:color="auto"/>
              <w:right w:val="single" w:sz="4" w:space="0" w:color="auto"/>
            </w:tcBorders>
            <w:shd w:val="clear" w:color="000000" w:fill="FFFF00"/>
            <w:vAlign w:val="center"/>
            <w:hideMark/>
          </w:tcPr>
          <w:p w14:paraId="441F0E6F" w14:textId="77777777" w:rsidR="004A39D7" w:rsidRPr="004A39D7" w:rsidRDefault="004A39D7" w:rsidP="004A39D7">
            <w:pPr>
              <w:spacing w:line="240" w:lineRule="auto"/>
              <w:ind w:firstLine="0"/>
              <w:jc w:val="center"/>
              <w:rPr>
                <w:b/>
                <w:bCs/>
                <w:sz w:val="16"/>
                <w:szCs w:val="16"/>
              </w:rPr>
            </w:pPr>
            <w:r w:rsidRPr="004A39D7">
              <w:rPr>
                <w:b/>
                <w:bCs/>
                <w:sz w:val="16"/>
                <w:szCs w:val="16"/>
              </w:rPr>
              <w:t>00 0 00 29224</w:t>
            </w:r>
          </w:p>
        </w:tc>
        <w:tc>
          <w:tcPr>
            <w:tcW w:w="590" w:type="dxa"/>
            <w:tcBorders>
              <w:top w:val="nil"/>
              <w:left w:val="nil"/>
              <w:bottom w:val="single" w:sz="4" w:space="0" w:color="auto"/>
              <w:right w:val="single" w:sz="4" w:space="0" w:color="auto"/>
            </w:tcBorders>
            <w:shd w:val="clear" w:color="000000" w:fill="FFFF00"/>
            <w:vAlign w:val="center"/>
            <w:hideMark/>
          </w:tcPr>
          <w:p w14:paraId="76798460"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2ED83EBA" w14:textId="77777777" w:rsidR="004A39D7" w:rsidRPr="004A39D7" w:rsidRDefault="004A39D7" w:rsidP="004A39D7">
            <w:pPr>
              <w:spacing w:line="240" w:lineRule="auto"/>
              <w:ind w:firstLine="0"/>
              <w:jc w:val="right"/>
              <w:rPr>
                <w:b/>
                <w:bCs/>
                <w:sz w:val="16"/>
                <w:szCs w:val="16"/>
              </w:rPr>
            </w:pPr>
            <w:r w:rsidRPr="004A39D7">
              <w:rPr>
                <w:b/>
                <w:bCs/>
                <w:sz w:val="16"/>
                <w:szCs w:val="16"/>
              </w:rPr>
              <w:t>3 080,8</w:t>
            </w:r>
          </w:p>
        </w:tc>
        <w:tc>
          <w:tcPr>
            <w:tcW w:w="992" w:type="dxa"/>
            <w:tcBorders>
              <w:top w:val="nil"/>
              <w:left w:val="nil"/>
              <w:bottom w:val="single" w:sz="4" w:space="0" w:color="auto"/>
              <w:right w:val="single" w:sz="4" w:space="0" w:color="auto"/>
            </w:tcBorders>
            <w:shd w:val="clear" w:color="000000" w:fill="FFFF00"/>
            <w:noWrap/>
            <w:vAlign w:val="center"/>
            <w:hideMark/>
          </w:tcPr>
          <w:p w14:paraId="38EB361E"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326C1086" w14:textId="77777777" w:rsidTr="00825987">
        <w:trPr>
          <w:trHeight w:val="46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69590E0"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52E3A78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29E00AB"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28C5CD1"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5DD17659" w14:textId="77777777" w:rsidR="004A39D7" w:rsidRPr="004A39D7" w:rsidRDefault="004A39D7" w:rsidP="004A39D7">
            <w:pPr>
              <w:spacing w:line="240" w:lineRule="auto"/>
              <w:ind w:firstLine="0"/>
              <w:jc w:val="center"/>
              <w:rPr>
                <w:sz w:val="16"/>
                <w:szCs w:val="16"/>
              </w:rPr>
            </w:pPr>
            <w:r w:rsidRPr="004A39D7">
              <w:rPr>
                <w:sz w:val="16"/>
                <w:szCs w:val="16"/>
              </w:rPr>
              <w:t>00 0 00 22400</w:t>
            </w:r>
          </w:p>
        </w:tc>
        <w:tc>
          <w:tcPr>
            <w:tcW w:w="590" w:type="dxa"/>
            <w:tcBorders>
              <w:top w:val="nil"/>
              <w:left w:val="nil"/>
              <w:bottom w:val="single" w:sz="4" w:space="0" w:color="auto"/>
              <w:right w:val="single" w:sz="4" w:space="0" w:color="auto"/>
            </w:tcBorders>
            <w:shd w:val="clear" w:color="auto" w:fill="auto"/>
            <w:vAlign w:val="center"/>
            <w:hideMark/>
          </w:tcPr>
          <w:p w14:paraId="47B61C8D" w14:textId="77777777" w:rsidR="004A39D7" w:rsidRPr="004A39D7" w:rsidRDefault="004A39D7" w:rsidP="004A39D7">
            <w:pPr>
              <w:spacing w:line="240" w:lineRule="auto"/>
              <w:ind w:firstLine="0"/>
              <w:jc w:val="center"/>
              <w:rPr>
                <w:sz w:val="16"/>
                <w:szCs w:val="16"/>
              </w:rPr>
            </w:pPr>
            <w:r w:rsidRPr="004A39D7">
              <w:rPr>
                <w:sz w:val="16"/>
                <w:szCs w:val="16"/>
              </w:rPr>
              <w:t>120</w:t>
            </w:r>
          </w:p>
        </w:tc>
        <w:tc>
          <w:tcPr>
            <w:tcW w:w="993" w:type="dxa"/>
            <w:tcBorders>
              <w:top w:val="nil"/>
              <w:left w:val="nil"/>
              <w:bottom w:val="single" w:sz="4" w:space="0" w:color="auto"/>
              <w:right w:val="single" w:sz="4" w:space="0" w:color="auto"/>
            </w:tcBorders>
            <w:shd w:val="clear" w:color="auto" w:fill="auto"/>
            <w:noWrap/>
            <w:vAlign w:val="center"/>
            <w:hideMark/>
          </w:tcPr>
          <w:p w14:paraId="307238D2" w14:textId="77777777" w:rsidR="004A39D7" w:rsidRPr="004A39D7" w:rsidRDefault="004A39D7" w:rsidP="004A39D7">
            <w:pPr>
              <w:spacing w:line="240" w:lineRule="auto"/>
              <w:ind w:firstLine="0"/>
              <w:jc w:val="right"/>
              <w:rPr>
                <w:sz w:val="16"/>
                <w:szCs w:val="16"/>
              </w:rPr>
            </w:pPr>
            <w:r w:rsidRPr="004A39D7">
              <w:rPr>
                <w:sz w:val="16"/>
                <w:szCs w:val="16"/>
              </w:rPr>
              <w:t>3 080,8</w:t>
            </w:r>
          </w:p>
        </w:tc>
        <w:tc>
          <w:tcPr>
            <w:tcW w:w="992" w:type="dxa"/>
            <w:tcBorders>
              <w:top w:val="nil"/>
              <w:left w:val="nil"/>
              <w:bottom w:val="single" w:sz="4" w:space="0" w:color="auto"/>
              <w:right w:val="single" w:sz="4" w:space="0" w:color="auto"/>
            </w:tcBorders>
            <w:shd w:val="clear" w:color="auto" w:fill="auto"/>
            <w:noWrap/>
            <w:vAlign w:val="center"/>
            <w:hideMark/>
          </w:tcPr>
          <w:p w14:paraId="28FAA3D6"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8AF30DB"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6C2BEF7"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28250537"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F45CFA5"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43BBD6B"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22DE687F" w14:textId="77777777" w:rsidR="004A39D7" w:rsidRPr="004A39D7" w:rsidRDefault="004A39D7" w:rsidP="004A39D7">
            <w:pPr>
              <w:spacing w:line="240" w:lineRule="auto"/>
              <w:ind w:firstLine="0"/>
              <w:jc w:val="center"/>
              <w:rPr>
                <w:sz w:val="16"/>
                <w:szCs w:val="16"/>
              </w:rPr>
            </w:pPr>
            <w:r w:rsidRPr="004A39D7">
              <w:rPr>
                <w:sz w:val="16"/>
                <w:szCs w:val="16"/>
              </w:rPr>
              <w:t>00 0 00 22400</w:t>
            </w:r>
          </w:p>
        </w:tc>
        <w:tc>
          <w:tcPr>
            <w:tcW w:w="590" w:type="dxa"/>
            <w:tcBorders>
              <w:top w:val="nil"/>
              <w:left w:val="nil"/>
              <w:bottom w:val="single" w:sz="4" w:space="0" w:color="auto"/>
              <w:right w:val="single" w:sz="4" w:space="0" w:color="auto"/>
            </w:tcBorders>
            <w:shd w:val="clear" w:color="auto" w:fill="auto"/>
            <w:vAlign w:val="center"/>
            <w:hideMark/>
          </w:tcPr>
          <w:p w14:paraId="495B9392" w14:textId="77777777" w:rsidR="004A39D7" w:rsidRPr="004A39D7" w:rsidRDefault="004A39D7" w:rsidP="004A39D7">
            <w:pPr>
              <w:spacing w:line="240" w:lineRule="auto"/>
              <w:ind w:firstLine="0"/>
              <w:jc w:val="center"/>
              <w:rPr>
                <w:sz w:val="16"/>
                <w:szCs w:val="16"/>
              </w:rPr>
            </w:pPr>
            <w:r w:rsidRPr="004A39D7">
              <w:rPr>
                <w:sz w:val="16"/>
                <w:szCs w:val="16"/>
              </w:rPr>
              <w:t>121</w:t>
            </w:r>
          </w:p>
        </w:tc>
        <w:tc>
          <w:tcPr>
            <w:tcW w:w="993" w:type="dxa"/>
            <w:tcBorders>
              <w:top w:val="nil"/>
              <w:left w:val="nil"/>
              <w:bottom w:val="single" w:sz="4" w:space="0" w:color="auto"/>
              <w:right w:val="single" w:sz="4" w:space="0" w:color="auto"/>
            </w:tcBorders>
            <w:shd w:val="clear" w:color="auto" w:fill="auto"/>
            <w:noWrap/>
            <w:vAlign w:val="center"/>
            <w:hideMark/>
          </w:tcPr>
          <w:p w14:paraId="59393429" w14:textId="77777777" w:rsidR="004A39D7" w:rsidRPr="004A39D7" w:rsidRDefault="004A39D7" w:rsidP="004A39D7">
            <w:pPr>
              <w:spacing w:line="240" w:lineRule="auto"/>
              <w:ind w:firstLine="0"/>
              <w:jc w:val="right"/>
              <w:rPr>
                <w:sz w:val="16"/>
                <w:szCs w:val="16"/>
              </w:rPr>
            </w:pPr>
            <w:r w:rsidRPr="004A39D7">
              <w:rPr>
                <w:sz w:val="16"/>
                <w:szCs w:val="16"/>
              </w:rPr>
              <w:t>2 354,2</w:t>
            </w:r>
          </w:p>
        </w:tc>
        <w:tc>
          <w:tcPr>
            <w:tcW w:w="992" w:type="dxa"/>
            <w:tcBorders>
              <w:top w:val="nil"/>
              <w:left w:val="nil"/>
              <w:bottom w:val="single" w:sz="4" w:space="0" w:color="auto"/>
              <w:right w:val="single" w:sz="4" w:space="0" w:color="auto"/>
            </w:tcBorders>
            <w:shd w:val="clear" w:color="auto" w:fill="auto"/>
            <w:noWrap/>
            <w:vAlign w:val="center"/>
            <w:hideMark/>
          </w:tcPr>
          <w:p w14:paraId="0292E6DC"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B921C8C" w14:textId="77777777" w:rsidTr="00825987">
        <w:trPr>
          <w:trHeight w:val="52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3F21E79" w14:textId="77777777" w:rsidR="004A39D7" w:rsidRPr="004A39D7" w:rsidRDefault="004A39D7" w:rsidP="004A39D7">
            <w:pPr>
              <w:spacing w:line="240" w:lineRule="auto"/>
              <w:ind w:firstLine="0"/>
              <w:jc w:val="left"/>
              <w:rPr>
                <w:sz w:val="16"/>
                <w:szCs w:val="16"/>
              </w:rPr>
            </w:pPr>
            <w:r w:rsidRPr="004A39D7">
              <w:rPr>
                <w:sz w:val="16"/>
                <w:szCs w:val="16"/>
              </w:rPr>
              <w:t>Иные выплаты персоналу муниципальных органов, за исключением фонда оплаты труда</w:t>
            </w:r>
          </w:p>
        </w:tc>
        <w:tc>
          <w:tcPr>
            <w:tcW w:w="1219" w:type="dxa"/>
            <w:tcBorders>
              <w:top w:val="nil"/>
              <w:left w:val="nil"/>
              <w:bottom w:val="single" w:sz="4" w:space="0" w:color="auto"/>
              <w:right w:val="single" w:sz="4" w:space="0" w:color="auto"/>
            </w:tcBorders>
            <w:shd w:val="clear" w:color="auto" w:fill="auto"/>
            <w:vAlign w:val="center"/>
            <w:hideMark/>
          </w:tcPr>
          <w:p w14:paraId="0A87DB6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8F9CBC7"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20B4957"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46096359" w14:textId="77777777" w:rsidR="004A39D7" w:rsidRPr="004A39D7" w:rsidRDefault="004A39D7" w:rsidP="004A39D7">
            <w:pPr>
              <w:spacing w:line="240" w:lineRule="auto"/>
              <w:ind w:firstLine="0"/>
              <w:jc w:val="center"/>
              <w:rPr>
                <w:sz w:val="16"/>
                <w:szCs w:val="16"/>
              </w:rPr>
            </w:pPr>
            <w:r w:rsidRPr="004A39D7">
              <w:rPr>
                <w:sz w:val="16"/>
                <w:szCs w:val="16"/>
              </w:rPr>
              <w:t>00 0 00 22400</w:t>
            </w:r>
          </w:p>
        </w:tc>
        <w:tc>
          <w:tcPr>
            <w:tcW w:w="590" w:type="dxa"/>
            <w:tcBorders>
              <w:top w:val="nil"/>
              <w:left w:val="nil"/>
              <w:bottom w:val="single" w:sz="4" w:space="0" w:color="auto"/>
              <w:right w:val="single" w:sz="4" w:space="0" w:color="auto"/>
            </w:tcBorders>
            <w:shd w:val="clear" w:color="auto" w:fill="auto"/>
            <w:vAlign w:val="center"/>
            <w:hideMark/>
          </w:tcPr>
          <w:p w14:paraId="713537E1" w14:textId="77777777" w:rsidR="004A39D7" w:rsidRPr="004A39D7" w:rsidRDefault="004A39D7" w:rsidP="004A39D7">
            <w:pPr>
              <w:spacing w:line="240" w:lineRule="auto"/>
              <w:ind w:firstLine="0"/>
              <w:jc w:val="center"/>
              <w:rPr>
                <w:sz w:val="16"/>
                <w:szCs w:val="16"/>
              </w:rPr>
            </w:pPr>
            <w:r w:rsidRPr="004A39D7">
              <w:rPr>
                <w:sz w:val="16"/>
                <w:szCs w:val="16"/>
              </w:rPr>
              <w:t>122</w:t>
            </w:r>
          </w:p>
        </w:tc>
        <w:tc>
          <w:tcPr>
            <w:tcW w:w="993" w:type="dxa"/>
            <w:tcBorders>
              <w:top w:val="nil"/>
              <w:left w:val="nil"/>
              <w:bottom w:val="single" w:sz="4" w:space="0" w:color="auto"/>
              <w:right w:val="single" w:sz="4" w:space="0" w:color="auto"/>
            </w:tcBorders>
            <w:shd w:val="clear" w:color="auto" w:fill="auto"/>
            <w:noWrap/>
            <w:vAlign w:val="center"/>
            <w:hideMark/>
          </w:tcPr>
          <w:p w14:paraId="21AD97D2" w14:textId="77777777" w:rsidR="004A39D7" w:rsidRPr="004A39D7" w:rsidRDefault="004A39D7" w:rsidP="004A39D7">
            <w:pPr>
              <w:spacing w:line="240" w:lineRule="auto"/>
              <w:ind w:firstLine="0"/>
              <w:jc w:val="right"/>
              <w:rPr>
                <w:sz w:val="16"/>
                <w:szCs w:val="16"/>
              </w:rPr>
            </w:pPr>
            <w:r w:rsidRPr="004A39D7">
              <w:rPr>
                <w:sz w:val="16"/>
                <w:szCs w:val="16"/>
              </w:rPr>
              <w:t>15,6</w:t>
            </w:r>
          </w:p>
        </w:tc>
        <w:tc>
          <w:tcPr>
            <w:tcW w:w="992" w:type="dxa"/>
            <w:tcBorders>
              <w:top w:val="nil"/>
              <w:left w:val="nil"/>
              <w:bottom w:val="single" w:sz="4" w:space="0" w:color="auto"/>
              <w:right w:val="single" w:sz="4" w:space="0" w:color="auto"/>
            </w:tcBorders>
            <w:shd w:val="clear" w:color="auto" w:fill="auto"/>
            <w:noWrap/>
            <w:vAlign w:val="center"/>
            <w:hideMark/>
          </w:tcPr>
          <w:p w14:paraId="1BA6081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E245F57" w14:textId="77777777" w:rsidTr="00825987">
        <w:trPr>
          <w:trHeight w:val="96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F5E02CC" w14:textId="77777777" w:rsidR="004A39D7" w:rsidRPr="004A39D7" w:rsidRDefault="004A39D7" w:rsidP="004A39D7">
            <w:pPr>
              <w:spacing w:line="240" w:lineRule="auto"/>
              <w:ind w:firstLine="0"/>
              <w:jc w:val="left"/>
              <w:rPr>
                <w:sz w:val="16"/>
                <w:szCs w:val="16"/>
              </w:rPr>
            </w:pPr>
            <w:r w:rsidRPr="004A39D7">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149E2115"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167D55C"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770DCC6" w14:textId="77777777" w:rsidR="004A39D7" w:rsidRPr="004A39D7" w:rsidRDefault="004A39D7" w:rsidP="004A39D7">
            <w:pPr>
              <w:spacing w:line="240" w:lineRule="auto"/>
              <w:ind w:firstLine="0"/>
              <w:jc w:val="center"/>
              <w:rPr>
                <w:sz w:val="16"/>
                <w:szCs w:val="16"/>
              </w:rPr>
            </w:pPr>
            <w:r w:rsidRPr="004A39D7">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1FD2742B" w14:textId="77777777" w:rsidR="004A39D7" w:rsidRPr="004A39D7" w:rsidRDefault="004A39D7" w:rsidP="004A39D7">
            <w:pPr>
              <w:spacing w:line="240" w:lineRule="auto"/>
              <w:ind w:firstLine="0"/>
              <w:jc w:val="center"/>
              <w:rPr>
                <w:sz w:val="16"/>
                <w:szCs w:val="16"/>
              </w:rPr>
            </w:pPr>
            <w:r w:rsidRPr="004A39D7">
              <w:rPr>
                <w:sz w:val="16"/>
                <w:szCs w:val="16"/>
              </w:rPr>
              <w:t>00 0 00 22400</w:t>
            </w:r>
          </w:p>
        </w:tc>
        <w:tc>
          <w:tcPr>
            <w:tcW w:w="590" w:type="dxa"/>
            <w:tcBorders>
              <w:top w:val="nil"/>
              <w:left w:val="nil"/>
              <w:bottom w:val="single" w:sz="4" w:space="0" w:color="auto"/>
              <w:right w:val="single" w:sz="4" w:space="0" w:color="auto"/>
            </w:tcBorders>
            <w:shd w:val="clear" w:color="auto" w:fill="auto"/>
            <w:vAlign w:val="center"/>
            <w:hideMark/>
          </w:tcPr>
          <w:p w14:paraId="67BF6019" w14:textId="77777777" w:rsidR="004A39D7" w:rsidRPr="004A39D7" w:rsidRDefault="004A39D7" w:rsidP="004A39D7">
            <w:pPr>
              <w:spacing w:line="240" w:lineRule="auto"/>
              <w:ind w:firstLine="0"/>
              <w:jc w:val="center"/>
              <w:rPr>
                <w:sz w:val="16"/>
                <w:szCs w:val="16"/>
              </w:rPr>
            </w:pPr>
            <w:r w:rsidRPr="004A39D7">
              <w:rPr>
                <w:sz w:val="16"/>
                <w:szCs w:val="16"/>
              </w:rPr>
              <w:t>129</w:t>
            </w:r>
          </w:p>
        </w:tc>
        <w:tc>
          <w:tcPr>
            <w:tcW w:w="993" w:type="dxa"/>
            <w:tcBorders>
              <w:top w:val="nil"/>
              <w:left w:val="nil"/>
              <w:bottom w:val="single" w:sz="4" w:space="0" w:color="auto"/>
              <w:right w:val="single" w:sz="4" w:space="0" w:color="auto"/>
            </w:tcBorders>
            <w:shd w:val="clear" w:color="auto" w:fill="auto"/>
            <w:noWrap/>
            <w:vAlign w:val="center"/>
            <w:hideMark/>
          </w:tcPr>
          <w:p w14:paraId="33D68E0D" w14:textId="77777777" w:rsidR="004A39D7" w:rsidRPr="004A39D7" w:rsidRDefault="004A39D7" w:rsidP="004A39D7">
            <w:pPr>
              <w:spacing w:line="240" w:lineRule="auto"/>
              <w:ind w:firstLine="0"/>
              <w:jc w:val="right"/>
              <w:rPr>
                <w:sz w:val="16"/>
                <w:szCs w:val="16"/>
              </w:rPr>
            </w:pPr>
            <w:r w:rsidRPr="004A39D7">
              <w:rPr>
                <w:sz w:val="16"/>
                <w:szCs w:val="16"/>
              </w:rPr>
              <w:t>711,0</w:t>
            </w:r>
          </w:p>
        </w:tc>
        <w:tc>
          <w:tcPr>
            <w:tcW w:w="992" w:type="dxa"/>
            <w:tcBorders>
              <w:top w:val="nil"/>
              <w:left w:val="nil"/>
              <w:bottom w:val="single" w:sz="4" w:space="0" w:color="auto"/>
              <w:right w:val="single" w:sz="4" w:space="0" w:color="auto"/>
            </w:tcBorders>
            <w:shd w:val="clear" w:color="auto" w:fill="auto"/>
            <w:noWrap/>
            <w:vAlign w:val="center"/>
            <w:hideMark/>
          </w:tcPr>
          <w:p w14:paraId="491462F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FAD8513" w14:textId="77777777" w:rsidTr="00825987">
        <w:trPr>
          <w:trHeight w:val="630"/>
        </w:trPr>
        <w:tc>
          <w:tcPr>
            <w:tcW w:w="3627" w:type="dxa"/>
            <w:tcBorders>
              <w:top w:val="nil"/>
              <w:left w:val="single" w:sz="4" w:space="0" w:color="auto"/>
              <w:bottom w:val="single" w:sz="4" w:space="0" w:color="auto"/>
              <w:right w:val="single" w:sz="4" w:space="0" w:color="auto"/>
            </w:tcBorders>
            <w:shd w:val="clear" w:color="000000" w:fill="CCFFFF"/>
            <w:vAlign w:val="bottom"/>
            <w:hideMark/>
          </w:tcPr>
          <w:p w14:paraId="446A5164" w14:textId="77777777" w:rsidR="004A39D7" w:rsidRPr="004A39D7" w:rsidRDefault="004A39D7" w:rsidP="004A39D7">
            <w:pPr>
              <w:spacing w:line="240" w:lineRule="auto"/>
              <w:ind w:firstLine="0"/>
              <w:jc w:val="center"/>
              <w:rPr>
                <w:b/>
                <w:bCs/>
                <w:sz w:val="16"/>
                <w:szCs w:val="16"/>
              </w:rPr>
            </w:pPr>
            <w:r w:rsidRPr="004A39D7">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3DC1396D"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000000" w:fill="CCFFFF"/>
            <w:vAlign w:val="center"/>
            <w:hideMark/>
          </w:tcPr>
          <w:p w14:paraId="38C4EB1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757C42D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3B1D6915"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CCFFFF"/>
            <w:vAlign w:val="center"/>
            <w:hideMark/>
          </w:tcPr>
          <w:p w14:paraId="725513F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CCFFFF"/>
            <w:vAlign w:val="center"/>
            <w:hideMark/>
          </w:tcPr>
          <w:p w14:paraId="44EC7DB8" w14:textId="77777777" w:rsidR="004A39D7" w:rsidRPr="004A39D7" w:rsidRDefault="004A39D7" w:rsidP="004A39D7">
            <w:pPr>
              <w:spacing w:line="240" w:lineRule="auto"/>
              <w:ind w:firstLine="0"/>
              <w:jc w:val="center"/>
              <w:rPr>
                <w:b/>
                <w:bCs/>
                <w:sz w:val="16"/>
                <w:szCs w:val="16"/>
              </w:rPr>
            </w:pPr>
            <w:r w:rsidRPr="004A39D7">
              <w:rPr>
                <w:b/>
                <w:bCs/>
                <w:sz w:val="16"/>
                <w:szCs w:val="16"/>
              </w:rPr>
              <w:t>818 913,6</w:t>
            </w:r>
          </w:p>
        </w:tc>
        <w:tc>
          <w:tcPr>
            <w:tcW w:w="992" w:type="dxa"/>
            <w:tcBorders>
              <w:top w:val="nil"/>
              <w:left w:val="nil"/>
              <w:bottom w:val="single" w:sz="4" w:space="0" w:color="auto"/>
              <w:right w:val="single" w:sz="4" w:space="0" w:color="auto"/>
            </w:tcBorders>
            <w:shd w:val="clear" w:color="000000" w:fill="CCFFFF"/>
            <w:vAlign w:val="center"/>
            <w:hideMark/>
          </w:tcPr>
          <w:p w14:paraId="3F9FC74C" w14:textId="77777777" w:rsidR="004A39D7" w:rsidRPr="004A39D7" w:rsidRDefault="004A39D7" w:rsidP="004A39D7">
            <w:pPr>
              <w:spacing w:line="240" w:lineRule="auto"/>
              <w:ind w:firstLine="0"/>
              <w:jc w:val="center"/>
              <w:rPr>
                <w:b/>
                <w:bCs/>
                <w:sz w:val="16"/>
                <w:szCs w:val="16"/>
              </w:rPr>
            </w:pPr>
            <w:r w:rsidRPr="004A39D7">
              <w:rPr>
                <w:b/>
                <w:bCs/>
                <w:sz w:val="16"/>
                <w:szCs w:val="16"/>
              </w:rPr>
              <w:t>307 703,3</w:t>
            </w:r>
          </w:p>
        </w:tc>
      </w:tr>
      <w:tr w:rsidR="004A39D7" w:rsidRPr="004A39D7" w14:paraId="08DD142F"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6ED71B44" w14:textId="77777777" w:rsidR="004A39D7" w:rsidRPr="004A39D7" w:rsidRDefault="004A39D7" w:rsidP="004A39D7">
            <w:pPr>
              <w:spacing w:line="240" w:lineRule="auto"/>
              <w:ind w:firstLine="0"/>
              <w:jc w:val="left"/>
              <w:rPr>
                <w:b/>
                <w:bCs/>
                <w:sz w:val="16"/>
                <w:szCs w:val="16"/>
              </w:rPr>
            </w:pPr>
            <w:r w:rsidRPr="004A39D7">
              <w:rPr>
                <w:b/>
                <w:bCs/>
                <w:sz w:val="16"/>
                <w:szCs w:val="16"/>
              </w:rPr>
              <w:t>Образование</w:t>
            </w:r>
          </w:p>
        </w:tc>
        <w:tc>
          <w:tcPr>
            <w:tcW w:w="1219" w:type="dxa"/>
            <w:tcBorders>
              <w:top w:val="nil"/>
              <w:left w:val="nil"/>
              <w:bottom w:val="single" w:sz="4" w:space="0" w:color="auto"/>
              <w:right w:val="single" w:sz="4" w:space="0" w:color="auto"/>
            </w:tcBorders>
            <w:shd w:val="clear" w:color="000000" w:fill="FFFF00"/>
            <w:vAlign w:val="center"/>
            <w:hideMark/>
          </w:tcPr>
          <w:p w14:paraId="4D3DF929"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5D8C84AA"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000000" w:fill="FFFF00"/>
            <w:vAlign w:val="center"/>
            <w:hideMark/>
          </w:tcPr>
          <w:p w14:paraId="72CA67B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59FAB2C6"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01A92C2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52107072" w14:textId="77777777" w:rsidR="004A39D7" w:rsidRPr="004A39D7" w:rsidRDefault="004A39D7" w:rsidP="004A39D7">
            <w:pPr>
              <w:spacing w:line="240" w:lineRule="auto"/>
              <w:ind w:firstLine="0"/>
              <w:jc w:val="right"/>
              <w:rPr>
                <w:b/>
                <w:bCs/>
                <w:sz w:val="16"/>
                <w:szCs w:val="16"/>
              </w:rPr>
            </w:pPr>
            <w:r w:rsidRPr="004A39D7">
              <w:rPr>
                <w:b/>
                <w:bCs/>
                <w:sz w:val="16"/>
                <w:szCs w:val="16"/>
              </w:rPr>
              <w:t>782 449,6</w:t>
            </w:r>
          </w:p>
        </w:tc>
        <w:tc>
          <w:tcPr>
            <w:tcW w:w="992" w:type="dxa"/>
            <w:tcBorders>
              <w:top w:val="nil"/>
              <w:left w:val="nil"/>
              <w:bottom w:val="single" w:sz="4" w:space="0" w:color="auto"/>
              <w:right w:val="single" w:sz="4" w:space="0" w:color="auto"/>
            </w:tcBorders>
            <w:shd w:val="clear" w:color="000000" w:fill="FFFF00"/>
            <w:vAlign w:val="center"/>
            <w:hideMark/>
          </w:tcPr>
          <w:p w14:paraId="5BB6A4CC" w14:textId="77777777" w:rsidR="004A39D7" w:rsidRPr="004A39D7" w:rsidRDefault="004A39D7" w:rsidP="004A39D7">
            <w:pPr>
              <w:spacing w:line="240" w:lineRule="auto"/>
              <w:ind w:firstLine="0"/>
              <w:jc w:val="right"/>
              <w:rPr>
                <w:b/>
                <w:bCs/>
                <w:sz w:val="16"/>
                <w:szCs w:val="16"/>
              </w:rPr>
            </w:pPr>
            <w:r w:rsidRPr="004A39D7">
              <w:rPr>
                <w:b/>
                <w:bCs/>
                <w:sz w:val="16"/>
                <w:szCs w:val="16"/>
              </w:rPr>
              <w:t>301 990,5</w:t>
            </w:r>
          </w:p>
        </w:tc>
      </w:tr>
      <w:tr w:rsidR="004A39D7" w:rsidRPr="004A39D7" w14:paraId="33EF9BDF"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245BFC09" w14:textId="77777777" w:rsidR="004A39D7" w:rsidRPr="004A39D7" w:rsidRDefault="004A39D7" w:rsidP="004A39D7">
            <w:pPr>
              <w:spacing w:line="240" w:lineRule="auto"/>
              <w:ind w:firstLine="0"/>
              <w:jc w:val="left"/>
              <w:rPr>
                <w:b/>
                <w:bCs/>
                <w:sz w:val="16"/>
                <w:szCs w:val="16"/>
              </w:rPr>
            </w:pPr>
            <w:r w:rsidRPr="004A39D7">
              <w:rPr>
                <w:b/>
                <w:bCs/>
                <w:sz w:val="16"/>
                <w:szCs w:val="16"/>
              </w:rPr>
              <w:t>Дошкольное образование</w:t>
            </w:r>
          </w:p>
        </w:tc>
        <w:tc>
          <w:tcPr>
            <w:tcW w:w="1219" w:type="dxa"/>
            <w:tcBorders>
              <w:top w:val="nil"/>
              <w:left w:val="nil"/>
              <w:bottom w:val="single" w:sz="4" w:space="0" w:color="auto"/>
              <w:right w:val="single" w:sz="4" w:space="0" w:color="auto"/>
            </w:tcBorders>
            <w:shd w:val="clear" w:color="000000" w:fill="FFFF00"/>
            <w:vAlign w:val="center"/>
            <w:hideMark/>
          </w:tcPr>
          <w:p w14:paraId="77E09825"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7E39AA17"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000000" w:fill="FFFF00"/>
            <w:vAlign w:val="center"/>
            <w:hideMark/>
          </w:tcPr>
          <w:p w14:paraId="053F2EDE"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000000" w:fill="FFFF00"/>
            <w:vAlign w:val="center"/>
            <w:hideMark/>
          </w:tcPr>
          <w:p w14:paraId="63F5AD86"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630ED45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4AF494E0" w14:textId="77777777" w:rsidR="004A39D7" w:rsidRPr="004A39D7" w:rsidRDefault="004A39D7" w:rsidP="004A39D7">
            <w:pPr>
              <w:spacing w:line="240" w:lineRule="auto"/>
              <w:ind w:firstLine="0"/>
              <w:jc w:val="right"/>
              <w:rPr>
                <w:b/>
                <w:bCs/>
                <w:sz w:val="16"/>
                <w:szCs w:val="16"/>
              </w:rPr>
            </w:pPr>
            <w:r w:rsidRPr="004A39D7">
              <w:rPr>
                <w:b/>
                <w:bCs/>
                <w:sz w:val="16"/>
                <w:szCs w:val="16"/>
              </w:rPr>
              <w:t>152 479,7</w:t>
            </w:r>
          </w:p>
        </w:tc>
        <w:tc>
          <w:tcPr>
            <w:tcW w:w="992" w:type="dxa"/>
            <w:tcBorders>
              <w:top w:val="nil"/>
              <w:left w:val="nil"/>
              <w:bottom w:val="single" w:sz="4" w:space="0" w:color="auto"/>
              <w:right w:val="single" w:sz="4" w:space="0" w:color="auto"/>
            </w:tcBorders>
            <w:shd w:val="clear" w:color="000000" w:fill="FFFF00"/>
            <w:vAlign w:val="center"/>
            <w:hideMark/>
          </w:tcPr>
          <w:p w14:paraId="2400209B" w14:textId="77777777" w:rsidR="004A39D7" w:rsidRPr="004A39D7" w:rsidRDefault="004A39D7" w:rsidP="004A39D7">
            <w:pPr>
              <w:spacing w:line="240" w:lineRule="auto"/>
              <w:ind w:firstLine="0"/>
              <w:jc w:val="right"/>
              <w:rPr>
                <w:b/>
                <w:bCs/>
                <w:sz w:val="16"/>
                <w:szCs w:val="16"/>
              </w:rPr>
            </w:pPr>
            <w:r w:rsidRPr="004A39D7">
              <w:rPr>
                <w:b/>
                <w:bCs/>
                <w:sz w:val="16"/>
                <w:szCs w:val="16"/>
              </w:rPr>
              <w:t>71 327,8</w:t>
            </w:r>
          </w:p>
        </w:tc>
      </w:tr>
      <w:tr w:rsidR="004A39D7" w:rsidRPr="004A39D7" w14:paraId="39597B17" w14:textId="77777777" w:rsidTr="00825987">
        <w:trPr>
          <w:trHeight w:val="840"/>
        </w:trPr>
        <w:tc>
          <w:tcPr>
            <w:tcW w:w="3627" w:type="dxa"/>
            <w:tcBorders>
              <w:top w:val="nil"/>
              <w:left w:val="single" w:sz="4" w:space="0" w:color="auto"/>
              <w:bottom w:val="nil"/>
              <w:right w:val="single" w:sz="4" w:space="0" w:color="auto"/>
            </w:tcBorders>
            <w:shd w:val="clear" w:color="000000" w:fill="FFFFFF"/>
            <w:hideMark/>
          </w:tcPr>
          <w:p w14:paraId="0A3B9162" w14:textId="77777777" w:rsidR="004A39D7" w:rsidRPr="004A39D7" w:rsidRDefault="004A39D7" w:rsidP="004A39D7">
            <w:pPr>
              <w:spacing w:line="240" w:lineRule="auto"/>
              <w:ind w:firstLine="0"/>
              <w:jc w:val="left"/>
              <w:rPr>
                <w:b/>
                <w:bCs/>
                <w:sz w:val="16"/>
                <w:szCs w:val="16"/>
              </w:rPr>
            </w:pPr>
            <w:r w:rsidRPr="004A39D7">
              <w:rPr>
                <w:b/>
                <w:bCs/>
                <w:sz w:val="16"/>
                <w:szCs w:val="16"/>
              </w:rPr>
              <w:t>Муниципальная программа "Развитие системы образования Газимуро-Заводского муниципального округа на 2025-2027 годы"</w:t>
            </w:r>
          </w:p>
        </w:tc>
        <w:tc>
          <w:tcPr>
            <w:tcW w:w="1219" w:type="dxa"/>
            <w:tcBorders>
              <w:top w:val="nil"/>
              <w:left w:val="nil"/>
              <w:bottom w:val="single" w:sz="4" w:space="0" w:color="auto"/>
              <w:right w:val="single" w:sz="4" w:space="0" w:color="auto"/>
            </w:tcBorders>
            <w:shd w:val="clear" w:color="auto" w:fill="auto"/>
            <w:vAlign w:val="center"/>
            <w:hideMark/>
          </w:tcPr>
          <w:p w14:paraId="2A45082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555EEA6"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CB1182B"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70F8F67F" w14:textId="77777777" w:rsidR="004A39D7" w:rsidRPr="004A39D7" w:rsidRDefault="004A39D7" w:rsidP="004A39D7">
            <w:pPr>
              <w:spacing w:line="240" w:lineRule="auto"/>
              <w:ind w:firstLine="0"/>
              <w:jc w:val="center"/>
              <w:rPr>
                <w:b/>
                <w:bCs/>
                <w:sz w:val="16"/>
                <w:szCs w:val="16"/>
              </w:rPr>
            </w:pPr>
            <w:r w:rsidRPr="004A39D7">
              <w:rPr>
                <w:b/>
                <w:bCs/>
                <w:sz w:val="16"/>
                <w:szCs w:val="16"/>
              </w:rPr>
              <w:t>00 0 00 39070</w:t>
            </w:r>
          </w:p>
        </w:tc>
        <w:tc>
          <w:tcPr>
            <w:tcW w:w="590" w:type="dxa"/>
            <w:tcBorders>
              <w:top w:val="nil"/>
              <w:left w:val="nil"/>
              <w:bottom w:val="single" w:sz="4" w:space="0" w:color="auto"/>
              <w:right w:val="single" w:sz="4" w:space="0" w:color="auto"/>
            </w:tcBorders>
            <w:shd w:val="clear" w:color="auto" w:fill="auto"/>
            <w:vAlign w:val="center"/>
            <w:hideMark/>
          </w:tcPr>
          <w:p w14:paraId="1A154DEA"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vAlign w:val="center"/>
            <w:hideMark/>
          </w:tcPr>
          <w:p w14:paraId="3E5AD383" w14:textId="77777777" w:rsidR="004A39D7" w:rsidRPr="004A39D7" w:rsidRDefault="004A39D7" w:rsidP="004A39D7">
            <w:pPr>
              <w:spacing w:line="240" w:lineRule="auto"/>
              <w:ind w:firstLine="0"/>
              <w:jc w:val="right"/>
              <w:rPr>
                <w:b/>
                <w:bCs/>
                <w:sz w:val="16"/>
                <w:szCs w:val="16"/>
              </w:rPr>
            </w:pPr>
            <w:r w:rsidRPr="004A39D7">
              <w:rPr>
                <w:b/>
                <w:bCs/>
                <w:sz w:val="16"/>
                <w:szCs w:val="16"/>
              </w:rPr>
              <w:t>3 645,0</w:t>
            </w:r>
          </w:p>
        </w:tc>
        <w:tc>
          <w:tcPr>
            <w:tcW w:w="992" w:type="dxa"/>
            <w:tcBorders>
              <w:top w:val="nil"/>
              <w:left w:val="nil"/>
              <w:bottom w:val="single" w:sz="4" w:space="0" w:color="auto"/>
              <w:right w:val="single" w:sz="4" w:space="0" w:color="auto"/>
            </w:tcBorders>
            <w:shd w:val="clear" w:color="000000" w:fill="FFFFFF"/>
            <w:vAlign w:val="center"/>
            <w:hideMark/>
          </w:tcPr>
          <w:p w14:paraId="3D7129B3"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617D8D8C" w14:textId="77777777" w:rsidTr="00825987">
        <w:trPr>
          <w:trHeight w:val="450"/>
        </w:trPr>
        <w:tc>
          <w:tcPr>
            <w:tcW w:w="3627" w:type="dxa"/>
            <w:tcBorders>
              <w:top w:val="single" w:sz="4" w:space="0" w:color="auto"/>
              <w:left w:val="single" w:sz="4" w:space="0" w:color="auto"/>
              <w:bottom w:val="nil"/>
              <w:right w:val="single" w:sz="4" w:space="0" w:color="auto"/>
            </w:tcBorders>
            <w:shd w:val="clear" w:color="000000" w:fill="FFFFFF"/>
            <w:vAlign w:val="center"/>
            <w:hideMark/>
          </w:tcPr>
          <w:p w14:paraId="38D3EAA3" w14:textId="77777777" w:rsidR="004A39D7" w:rsidRPr="004A39D7" w:rsidRDefault="004A39D7" w:rsidP="004A39D7">
            <w:pPr>
              <w:spacing w:line="240" w:lineRule="auto"/>
              <w:ind w:firstLine="0"/>
              <w:jc w:val="left"/>
              <w:rPr>
                <w:i/>
                <w:iCs/>
                <w:sz w:val="16"/>
                <w:szCs w:val="16"/>
              </w:rPr>
            </w:pPr>
            <w:r w:rsidRPr="004A39D7">
              <w:rPr>
                <w:i/>
                <w:iCs/>
                <w:sz w:val="16"/>
                <w:szCs w:val="16"/>
              </w:rPr>
              <w:t>Подпрограмма "Развитие системы дошкольного образования"</w:t>
            </w:r>
          </w:p>
        </w:tc>
        <w:tc>
          <w:tcPr>
            <w:tcW w:w="1219" w:type="dxa"/>
            <w:tcBorders>
              <w:top w:val="nil"/>
              <w:left w:val="nil"/>
              <w:bottom w:val="single" w:sz="4" w:space="0" w:color="auto"/>
              <w:right w:val="single" w:sz="4" w:space="0" w:color="auto"/>
            </w:tcBorders>
            <w:shd w:val="clear" w:color="auto" w:fill="auto"/>
            <w:vAlign w:val="center"/>
            <w:hideMark/>
          </w:tcPr>
          <w:p w14:paraId="34DD3B6B"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263D474C" w14:textId="77777777" w:rsidR="004A39D7" w:rsidRPr="004A39D7" w:rsidRDefault="004A39D7" w:rsidP="004A39D7">
            <w:pPr>
              <w:spacing w:line="240" w:lineRule="auto"/>
              <w:ind w:firstLine="0"/>
              <w:jc w:val="center"/>
              <w:rPr>
                <w:i/>
                <w:iCs/>
                <w:sz w:val="16"/>
                <w:szCs w:val="16"/>
              </w:rPr>
            </w:pPr>
            <w:r w:rsidRPr="004A39D7">
              <w:rPr>
                <w:i/>
                <w:iCs/>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17E4F6C5" w14:textId="77777777" w:rsidR="004A39D7" w:rsidRPr="004A39D7" w:rsidRDefault="004A39D7" w:rsidP="004A39D7">
            <w:pPr>
              <w:spacing w:line="240" w:lineRule="auto"/>
              <w:ind w:firstLine="0"/>
              <w:jc w:val="center"/>
              <w:rPr>
                <w:i/>
                <w:iCs/>
                <w:sz w:val="16"/>
                <w:szCs w:val="16"/>
              </w:rPr>
            </w:pPr>
            <w:r w:rsidRPr="004A39D7">
              <w:rPr>
                <w:i/>
                <w:iCs/>
                <w:sz w:val="16"/>
                <w:szCs w:val="16"/>
              </w:rPr>
              <w:t>01</w:t>
            </w:r>
          </w:p>
        </w:tc>
        <w:tc>
          <w:tcPr>
            <w:tcW w:w="774" w:type="dxa"/>
            <w:tcBorders>
              <w:top w:val="nil"/>
              <w:left w:val="nil"/>
              <w:bottom w:val="single" w:sz="4" w:space="0" w:color="auto"/>
              <w:right w:val="single" w:sz="4" w:space="0" w:color="auto"/>
            </w:tcBorders>
            <w:shd w:val="clear" w:color="000000" w:fill="FFFFFF"/>
            <w:vAlign w:val="center"/>
            <w:hideMark/>
          </w:tcPr>
          <w:p w14:paraId="45DB93F8" w14:textId="77777777" w:rsidR="004A39D7" w:rsidRPr="004A39D7" w:rsidRDefault="004A39D7" w:rsidP="004A39D7">
            <w:pPr>
              <w:spacing w:line="240" w:lineRule="auto"/>
              <w:ind w:firstLine="0"/>
              <w:jc w:val="center"/>
              <w:rPr>
                <w:i/>
                <w:iCs/>
                <w:sz w:val="16"/>
                <w:szCs w:val="16"/>
              </w:rPr>
            </w:pPr>
            <w:r w:rsidRPr="004A39D7">
              <w:rPr>
                <w:i/>
                <w:iCs/>
                <w:sz w:val="16"/>
                <w:szCs w:val="16"/>
              </w:rPr>
              <w:t>00 0 00 39071</w:t>
            </w:r>
          </w:p>
        </w:tc>
        <w:tc>
          <w:tcPr>
            <w:tcW w:w="590" w:type="dxa"/>
            <w:tcBorders>
              <w:top w:val="nil"/>
              <w:left w:val="nil"/>
              <w:bottom w:val="single" w:sz="4" w:space="0" w:color="auto"/>
              <w:right w:val="single" w:sz="4" w:space="0" w:color="auto"/>
            </w:tcBorders>
            <w:shd w:val="clear" w:color="000000" w:fill="FFFFFF"/>
            <w:vAlign w:val="center"/>
            <w:hideMark/>
          </w:tcPr>
          <w:p w14:paraId="13C877F9" w14:textId="77777777" w:rsidR="004A39D7" w:rsidRPr="004A39D7" w:rsidRDefault="004A39D7" w:rsidP="004A39D7">
            <w:pPr>
              <w:spacing w:line="240" w:lineRule="auto"/>
              <w:ind w:firstLine="0"/>
              <w:jc w:val="center"/>
              <w:rPr>
                <w:i/>
                <w:iCs/>
                <w:sz w:val="16"/>
                <w:szCs w:val="16"/>
              </w:rPr>
            </w:pPr>
            <w:r w:rsidRPr="004A39D7">
              <w:rPr>
                <w:i/>
                <w:i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0CAF4DFF" w14:textId="77777777" w:rsidR="004A39D7" w:rsidRPr="004A39D7" w:rsidRDefault="004A39D7" w:rsidP="004A39D7">
            <w:pPr>
              <w:spacing w:line="240" w:lineRule="auto"/>
              <w:ind w:firstLine="0"/>
              <w:jc w:val="right"/>
              <w:rPr>
                <w:i/>
                <w:iCs/>
                <w:sz w:val="16"/>
                <w:szCs w:val="16"/>
              </w:rPr>
            </w:pPr>
            <w:r w:rsidRPr="004A39D7">
              <w:rPr>
                <w:i/>
                <w:iCs/>
                <w:sz w:val="16"/>
                <w:szCs w:val="16"/>
              </w:rPr>
              <w:t>3 645,0</w:t>
            </w:r>
          </w:p>
        </w:tc>
        <w:tc>
          <w:tcPr>
            <w:tcW w:w="992" w:type="dxa"/>
            <w:tcBorders>
              <w:top w:val="nil"/>
              <w:left w:val="nil"/>
              <w:bottom w:val="single" w:sz="4" w:space="0" w:color="auto"/>
              <w:right w:val="single" w:sz="4" w:space="0" w:color="auto"/>
            </w:tcBorders>
            <w:shd w:val="clear" w:color="000000" w:fill="FFFFFF"/>
            <w:noWrap/>
            <w:vAlign w:val="center"/>
            <w:hideMark/>
          </w:tcPr>
          <w:p w14:paraId="3C4FEE81" w14:textId="77777777" w:rsidR="004A39D7" w:rsidRPr="004A39D7" w:rsidRDefault="004A39D7" w:rsidP="004A39D7">
            <w:pPr>
              <w:spacing w:line="240" w:lineRule="auto"/>
              <w:ind w:firstLine="0"/>
              <w:jc w:val="right"/>
              <w:rPr>
                <w:i/>
                <w:iCs/>
                <w:sz w:val="16"/>
                <w:szCs w:val="16"/>
              </w:rPr>
            </w:pPr>
            <w:r w:rsidRPr="004A39D7">
              <w:rPr>
                <w:i/>
                <w:iCs/>
                <w:sz w:val="16"/>
                <w:szCs w:val="16"/>
              </w:rPr>
              <w:t>0,0</w:t>
            </w:r>
          </w:p>
        </w:tc>
      </w:tr>
      <w:tr w:rsidR="004A39D7" w:rsidRPr="004A39D7" w14:paraId="11171493" w14:textId="77777777" w:rsidTr="00825987">
        <w:trPr>
          <w:trHeight w:val="450"/>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C2707"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F61F1FC"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1B8D4477"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15883CB6"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000000" w:fill="FFFFFF"/>
            <w:vAlign w:val="center"/>
            <w:hideMark/>
          </w:tcPr>
          <w:p w14:paraId="268DBD6D" w14:textId="77777777" w:rsidR="004A39D7" w:rsidRPr="004A39D7" w:rsidRDefault="004A39D7" w:rsidP="004A39D7">
            <w:pPr>
              <w:spacing w:line="240" w:lineRule="auto"/>
              <w:ind w:firstLine="0"/>
              <w:jc w:val="center"/>
              <w:rPr>
                <w:sz w:val="16"/>
                <w:szCs w:val="16"/>
              </w:rPr>
            </w:pPr>
            <w:r w:rsidRPr="004A39D7">
              <w:rPr>
                <w:sz w:val="16"/>
                <w:szCs w:val="16"/>
              </w:rPr>
              <w:t>00 0 00 39071</w:t>
            </w:r>
          </w:p>
        </w:tc>
        <w:tc>
          <w:tcPr>
            <w:tcW w:w="590" w:type="dxa"/>
            <w:tcBorders>
              <w:top w:val="nil"/>
              <w:left w:val="nil"/>
              <w:bottom w:val="single" w:sz="4" w:space="0" w:color="auto"/>
              <w:right w:val="single" w:sz="4" w:space="0" w:color="auto"/>
            </w:tcBorders>
            <w:shd w:val="clear" w:color="000000" w:fill="FFFFFF"/>
            <w:vAlign w:val="center"/>
            <w:hideMark/>
          </w:tcPr>
          <w:p w14:paraId="26A8D7FD"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vAlign w:val="center"/>
            <w:hideMark/>
          </w:tcPr>
          <w:p w14:paraId="3672D323" w14:textId="77777777" w:rsidR="004A39D7" w:rsidRPr="004A39D7" w:rsidRDefault="004A39D7" w:rsidP="004A39D7">
            <w:pPr>
              <w:spacing w:line="240" w:lineRule="auto"/>
              <w:ind w:firstLine="0"/>
              <w:jc w:val="right"/>
              <w:rPr>
                <w:sz w:val="16"/>
                <w:szCs w:val="16"/>
              </w:rPr>
            </w:pPr>
            <w:r w:rsidRPr="004A39D7">
              <w:rPr>
                <w:sz w:val="16"/>
                <w:szCs w:val="16"/>
              </w:rPr>
              <w:t>3 645,0</w:t>
            </w:r>
          </w:p>
        </w:tc>
        <w:tc>
          <w:tcPr>
            <w:tcW w:w="992" w:type="dxa"/>
            <w:tcBorders>
              <w:top w:val="nil"/>
              <w:left w:val="nil"/>
              <w:bottom w:val="single" w:sz="4" w:space="0" w:color="auto"/>
              <w:right w:val="single" w:sz="4" w:space="0" w:color="auto"/>
            </w:tcBorders>
            <w:shd w:val="clear" w:color="000000" w:fill="FFFFFF"/>
            <w:vAlign w:val="center"/>
            <w:hideMark/>
          </w:tcPr>
          <w:p w14:paraId="6E1AB177"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63F26F25"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hideMark/>
          </w:tcPr>
          <w:p w14:paraId="3D7D0612" w14:textId="77777777" w:rsidR="004A39D7" w:rsidRPr="004A39D7" w:rsidRDefault="004A39D7" w:rsidP="004A39D7">
            <w:pPr>
              <w:spacing w:line="240" w:lineRule="auto"/>
              <w:ind w:firstLine="0"/>
              <w:jc w:val="left"/>
              <w:rPr>
                <w:b/>
                <w:bCs/>
                <w:sz w:val="16"/>
                <w:szCs w:val="16"/>
              </w:rPr>
            </w:pPr>
            <w:r w:rsidRPr="004A39D7">
              <w:rPr>
                <w:b/>
                <w:bCs/>
                <w:sz w:val="16"/>
                <w:szCs w:val="16"/>
              </w:rPr>
              <w:t>Детские дошкольные учреждения</w:t>
            </w:r>
          </w:p>
        </w:tc>
        <w:tc>
          <w:tcPr>
            <w:tcW w:w="1219" w:type="dxa"/>
            <w:tcBorders>
              <w:top w:val="nil"/>
              <w:left w:val="nil"/>
              <w:bottom w:val="single" w:sz="4" w:space="0" w:color="auto"/>
              <w:right w:val="single" w:sz="4" w:space="0" w:color="auto"/>
            </w:tcBorders>
            <w:shd w:val="clear" w:color="auto" w:fill="auto"/>
            <w:vAlign w:val="center"/>
            <w:hideMark/>
          </w:tcPr>
          <w:p w14:paraId="005EC300"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E6B7E09"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CCF1177"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7EDDBD32" w14:textId="77777777" w:rsidR="004A39D7" w:rsidRPr="004A39D7" w:rsidRDefault="004A39D7" w:rsidP="004A39D7">
            <w:pPr>
              <w:spacing w:line="240" w:lineRule="auto"/>
              <w:ind w:firstLine="0"/>
              <w:jc w:val="center"/>
              <w:rPr>
                <w:b/>
                <w:bCs/>
                <w:sz w:val="16"/>
                <w:szCs w:val="16"/>
              </w:rPr>
            </w:pPr>
            <w:r w:rsidRPr="004A39D7">
              <w:rPr>
                <w:b/>
                <w:bCs/>
                <w:sz w:val="16"/>
                <w:szCs w:val="16"/>
              </w:rPr>
              <w:t>00 0 00 42099</w:t>
            </w:r>
          </w:p>
        </w:tc>
        <w:tc>
          <w:tcPr>
            <w:tcW w:w="590" w:type="dxa"/>
            <w:tcBorders>
              <w:top w:val="nil"/>
              <w:left w:val="nil"/>
              <w:bottom w:val="single" w:sz="4" w:space="0" w:color="auto"/>
              <w:right w:val="single" w:sz="4" w:space="0" w:color="auto"/>
            </w:tcBorders>
            <w:shd w:val="clear" w:color="auto" w:fill="auto"/>
            <w:vAlign w:val="center"/>
            <w:hideMark/>
          </w:tcPr>
          <w:p w14:paraId="1BB0257F"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4F9B3634" w14:textId="77777777" w:rsidR="004A39D7" w:rsidRPr="004A39D7" w:rsidRDefault="004A39D7" w:rsidP="004A39D7">
            <w:pPr>
              <w:spacing w:line="240" w:lineRule="auto"/>
              <w:ind w:firstLine="0"/>
              <w:jc w:val="right"/>
              <w:rPr>
                <w:b/>
                <w:bCs/>
                <w:sz w:val="16"/>
                <w:szCs w:val="16"/>
              </w:rPr>
            </w:pPr>
            <w:r w:rsidRPr="004A39D7">
              <w:rPr>
                <w:b/>
                <w:bCs/>
                <w:sz w:val="16"/>
                <w:szCs w:val="16"/>
              </w:rPr>
              <w:t>77 506,9</w:t>
            </w:r>
          </w:p>
        </w:tc>
        <w:tc>
          <w:tcPr>
            <w:tcW w:w="992" w:type="dxa"/>
            <w:tcBorders>
              <w:top w:val="nil"/>
              <w:left w:val="nil"/>
              <w:bottom w:val="single" w:sz="4" w:space="0" w:color="auto"/>
              <w:right w:val="single" w:sz="4" w:space="0" w:color="auto"/>
            </w:tcBorders>
            <w:shd w:val="clear" w:color="auto" w:fill="auto"/>
            <w:vAlign w:val="center"/>
            <w:hideMark/>
          </w:tcPr>
          <w:p w14:paraId="107B4428"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652D4B8A"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69EDC9E"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7782951A"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79F0260"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A2B077F"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3FCB7F2F" w14:textId="77777777" w:rsidR="004A39D7" w:rsidRPr="004A39D7" w:rsidRDefault="004A39D7" w:rsidP="004A39D7">
            <w:pPr>
              <w:spacing w:line="240" w:lineRule="auto"/>
              <w:ind w:firstLine="0"/>
              <w:jc w:val="center"/>
              <w:rPr>
                <w:sz w:val="16"/>
                <w:szCs w:val="16"/>
              </w:rPr>
            </w:pPr>
            <w:r w:rsidRPr="004A39D7">
              <w:rPr>
                <w:sz w:val="16"/>
                <w:szCs w:val="16"/>
              </w:rPr>
              <w:t>00 0 00 42099</w:t>
            </w:r>
          </w:p>
        </w:tc>
        <w:tc>
          <w:tcPr>
            <w:tcW w:w="590" w:type="dxa"/>
            <w:tcBorders>
              <w:top w:val="nil"/>
              <w:left w:val="nil"/>
              <w:bottom w:val="single" w:sz="4" w:space="0" w:color="auto"/>
              <w:right w:val="single" w:sz="4" w:space="0" w:color="auto"/>
            </w:tcBorders>
            <w:shd w:val="clear" w:color="auto" w:fill="auto"/>
            <w:vAlign w:val="center"/>
            <w:hideMark/>
          </w:tcPr>
          <w:p w14:paraId="7CDB0510"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vAlign w:val="center"/>
            <w:hideMark/>
          </w:tcPr>
          <w:p w14:paraId="795E3297" w14:textId="77777777" w:rsidR="004A39D7" w:rsidRPr="004A39D7" w:rsidRDefault="004A39D7" w:rsidP="004A39D7">
            <w:pPr>
              <w:spacing w:line="240" w:lineRule="auto"/>
              <w:ind w:firstLine="0"/>
              <w:jc w:val="right"/>
              <w:rPr>
                <w:sz w:val="16"/>
                <w:szCs w:val="16"/>
              </w:rPr>
            </w:pPr>
            <w:r w:rsidRPr="004A39D7">
              <w:rPr>
                <w:sz w:val="16"/>
                <w:szCs w:val="16"/>
              </w:rPr>
              <w:t>36 500,1</w:t>
            </w:r>
          </w:p>
        </w:tc>
        <w:tc>
          <w:tcPr>
            <w:tcW w:w="992" w:type="dxa"/>
            <w:tcBorders>
              <w:top w:val="nil"/>
              <w:left w:val="nil"/>
              <w:bottom w:val="single" w:sz="4" w:space="0" w:color="auto"/>
              <w:right w:val="single" w:sz="4" w:space="0" w:color="auto"/>
            </w:tcBorders>
            <w:shd w:val="clear" w:color="auto" w:fill="auto"/>
            <w:vAlign w:val="center"/>
            <w:hideMark/>
          </w:tcPr>
          <w:p w14:paraId="2DC7CDC2"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2A61F51"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5B7D297"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48169C15"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66EB86F"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0A635E5"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036E552E" w14:textId="77777777" w:rsidR="004A39D7" w:rsidRPr="004A39D7" w:rsidRDefault="004A39D7" w:rsidP="004A39D7">
            <w:pPr>
              <w:spacing w:line="240" w:lineRule="auto"/>
              <w:ind w:firstLine="0"/>
              <w:jc w:val="center"/>
              <w:rPr>
                <w:sz w:val="16"/>
                <w:szCs w:val="16"/>
              </w:rPr>
            </w:pPr>
            <w:r w:rsidRPr="004A39D7">
              <w:rPr>
                <w:sz w:val="16"/>
                <w:szCs w:val="16"/>
              </w:rPr>
              <w:t>00 0 00 42099</w:t>
            </w:r>
          </w:p>
        </w:tc>
        <w:tc>
          <w:tcPr>
            <w:tcW w:w="590" w:type="dxa"/>
            <w:tcBorders>
              <w:top w:val="nil"/>
              <w:left w:val="nil"/>
              <w:bottom w:val="single" w:sz="4" w:space="0" w:color="auto"/>
              <w:right w:val="single" w:sz="4" w:space="0" w:color="auto"/>
            </w:tcBorders>
            <w:shd w:val="clear" w:color="auto" w:fill="auto"/>
            <w:vAlign w:val="center"/>
            <w:hideMark/>
          </w:tcPr>
          <w:p w14:paraId="3AC68806"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vAlign w:val="center"/>
            <w:hideMark/>
          </w:tcPr>
          <w:p w14:paraId="6D5D29FF" w14:textId="77777777" w:rsidR="004A39D7" w:rsidRPr="004A39D7" w:rsidRDefault="004A39D7" w:rsidP="004A39D7">
            <w:pPr>
              <w:spacing w:line="240" w:lineRule="auto"/>
              <w:ind w:firstLine="0"/>
              <w:jc w:val="right"/>
              <w:rPr>
                <w:sz w:val="16"/>
                <w:szCs w:val="16"/>
              </w:rPr>
            </w:pPr>
            <w:r w:rsidRPr="004A39D7">
              <w:rPr>
                <w:sz w:val="16"/>
                <w:szCs w:val="16"/>
              </w:rPr>
              <w:t>27 865,7</w:t>
            </w:r>
          </w:p>
        </w:tc>
        <w:tc>
          <w:tcPr>
            <w:tcW w:w="992" w:type="dxa"/>
            <w:tcBorders>
              <w:top w:val="nil"/>
              <w:left w:val="nil"/>
              <w:bottom w:val="single" w:sz="4" w:space="0" w:color="auto"/>
              <w:right w:val="single" w:sz="4" w:space="0" w:color="auto"/>
            </w:tcBorders>
            <w:shd w:val="clear" w:color="auto" w:fill="auto"/>
            <w:vAlign w:val="center"/>
            <w:hideMark/>
          </w:tcPr>
          <w:p w14:paraId="2A211818"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6213530"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A0C5505" w14:textId="77777777" w:rsidR="004A39D7" w:rsidRPr="004A39D7" w:rsidRDefault="004A39D7" w:rsidP="004A39D7">
            <w:pPr>
              <w:spacing w:line="240" w:lineRule="auto"/>
              <w:ind w:firstLine="0"/>
              <w:jc w:val="left"/>
              <w:rPr>
                <w:sz w:val="16"/>
                <w:szCs w:val="16"/>
              </w:rPr>
            </w:pPr>
            <w:r w:rsidRPr="004A39D7">
              <w:rPr>
                <w:sz w:val="16"/>
                <w:szCs w:val="16"/>
              </w:rPr>
              <w:t xml:space="preserve">Иные выплаты персоналу учреждений, за исключением фонда оплаты труда </w:t>
            </w:r>
          </w:p>
        </w:tc>
        <w:tc>
          <w:tcPr>
            <w:tcW w:w="1219" w:type="dxa"/>
            <w:tcBorders>
              <w:top w:val="nil"/>
              <w:left w:val="nil"/>
              <w:bottom w:val="single" w:sz="4" w:space="0" w:color="auto"/>
              <w:right w:val="single" w:sz="4" w:space="0" w:color="auto"/>
            </w:tcBorders>
            <w:shd w:val="clear" w:color="auto" w:fill="auto"/>
            <w:vAlign w:val="center"/>
            <w:hideMark/>
          </w:tcPr>
          <w:p w14:paraId="56267E8D"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DD1C9FB"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143E6519"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38B92B6D" w14:textId="77777777" w:rsidR="004A39D7" w:rsidRPr="004A39D7" w:rsidRDefault="004A39D7" w:rsidP="004A39D7">
            <w:pPr>
              <w:spacing w:line="240" w:lineRule="auto"/>
              <w:ind w:firstLine="0"/>
              <w:jc w:val="center"/>
              <w:rPr>
                <w:sz w:val="16"/>
                <w:szCs w:val="16"/>
              </w:rPr>
            </w:pPr>
            <w:r w:rsidRPr="004A39D7">
              <w:rPr>
                <w:sz w:val="16"/>
                <w:szCs w:val="16"/>
              </w:rPr>
              <w:t>00 0 00 42099</w:t>
            </w:r>
          </w:p>
        </w:tc>
        <w:tc>
          <w:tcPr>
            <w:tcW w:w="590" w:type="dxa"/>
            <w:tcBorders>
              <w:top w:val="nil"/>
              <w:left w:val="nil"/>
              <w:bottom w:val="single" w:sz="4" w:space="0" w:color="auto"/>
              <w:right w:val="single" w:sz="4" w:space="0" w:color="auto"/>
            </w:tcBorders>
            <w:shd w:val="clear" w:color="auto" w:fill="auto"/>
            <w:vAlign w:val="center"/>
            <w:hideMark/>
          </w:tcPr>
          <w:p w14:paraId="32C3C90B" w14:textId="77777777" w:rsidR="004A39D7" w:rsidRPr="004A39D7" w:rsidRDefault="004A39D7" w:rsidP="004A39D7">
            <w:pPr>
              <w:spacing w:line="240" w:lineRule="auto"/>
              <w:ind w:firstLine="0"/>
              <w:jc w:val="center"/>
              <w:rPr>
                <w:sz w:val="16"/>
                <w:szCs w:val="16"/>
              </w:rPr>
            </w:pPr>
            <w:r w:rsidRPr="004A39D7">
              <w:rPr>
                <w:sz w:val="16"/>
                <w:szCs w:val="16"/>
              </w:rPr>
              <w:t>112</w:t>
            </w:r>
          </w:p>
        </w:tc>
        <w:tc>
          <w:tcPr>
            <w:tcW w:w="993" w:type="dxa"/>
            <w:tcBorders>
              <w:top w:val="nil"/>
              <w:left w:val="nil"/>
              <w:bottom w:val="single" w:sz="4" w:space="0" w:color="auto"/>
              <w:right w:val="single" w:sz="4" w:space="0" w:color="auto"/>
            </w:tcBorders>
            <w:shd w:val="clear" w:color="auto" w:fill="auto"/>
            <w:vAlign w:val="center"/>
            <w:hideMark/>
          </w:tcPr>
          <w:p w14:paraId="1C0479AC" w14:textId="77777777" w:rsidR="004A39D7" w:rsidRPr="004A39D7" w:rsidRDefault="004A39D7" w:rsidP="004A39D7">
            <w:pPr>
              <w:spacing w:line="240" w:lineRule="auto"/>
              <w:ind w:firstLine="0"/>
              <w:jc w:val="right"/>
              <w:rPr>
                <w:sz w:val="16"/>
                <w:szCs w:val="16"/>
              </w:rPr>
            </w:pPr>
            <w:r w:rsidRPr="004A39D7">
              <w:rPr>
                <w:sz w:val="16"/>
                <w:szCs w:val="16"/>
              </w:rPr>
              <w:t>219,0</w:t>
            </w:r>
          </w:p>
        </w:tc>
        <w:tc>
          <w:tcPr>
            <w:tcW w:w="992" w:type="dxa"/>
            <w:tcBorders>
              <w:top w:val="nil"/>
              <w:left w:val="nil"/>
              <w:bottom w:val="single" w:sz="4" w:space="0" w:color="auto"/>
              <w:right w:val="single" w:sz="4" w:space="0" w:color="auto"/>
            </w:tcBorders>
            <w:shd w:val="clear" w:color="auto" w:fill="auto"/>
            <w:vAlign w:val="center"/>
            <w:hideMark/>
          </w:tcPr>
          <w:p w14:paraId="72BC8AA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CE2FB25" w14:textId="77777777" w:rsidTr="00825987">
        <w:trPr>
          <w:trHeight w:val="72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3025592"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0B99816F"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B072611"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C4C211F"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0F9F93BE" w14:textId="77777777" w:rsidR="004A39D7" w:rsidRPr="004A39D7" w:rsidRDefault="004A39D7" w:rsidP="004A39D7">
            <w:pPr>
              <w:spacing w:line="240" w:lineRule="auto"/>
              <w:ind w:firstLine="0"/>
              <w:jc w:val="center"/>
              <w:rPr>
                <w:sz w:val="16"/>
                <w:szCs w:val="16"/>
              </w:rPr>
            </w:pPr>
            <w:r w:rsidRPr="004A39D7">
              <w:rPr>
                <w:sz w:val="16"/>
                <w:szCs w:val="16"/>
              </w:rPr>
              <w:t>00 0 00 42099</w:t>
            </w:r>
          </w:p>
        </w:tc>
        <w:tc>
          <w:tcPr>
            <w:tcW w:w="590" w:type="dxa"/>
            <w:tcBorders>
              <w:top w:val="nil"/>
              <w:left w:val="nil"/>
              <w:bottom w:val="single" w:sz="4" w:space="0" w:color="auto"/>
              <w:right w:val="single" w:sz="4" w:space="0" w:color="auto"/>
            </w:tcBorders>
            <w:shd w:val="clear" w:color="auto" w:fill="auto"/>
            <w:vAlign w:val="center"/>
            <w:hideMark/>
          </w:tcPr>
          <w:p w14:paraId="77F3AA6D"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vAlign w:val="center"/>
            <w:hideMark/>
          </w:tcPr>
          <w:p w14:paraId="59DDFF99" w14:textId="77777777" w:rsidR="004A39D7" w:rsidRPr="004A39D7" w:rsidRDefault="004A39D7" w:rsidP="004A39D7">
            <w:pPr>
              <w:spacing w:line="240" w:lineRule="auto"/>
              <w:ind w:firstLine="0"/>
              <w:jc w:val="right"/>
              <w:rPr>
                <w:sz w:val="16"/>
                <w:szCs w:val="16"/>
              </w:rPr>
            </w:pPr>
            <w:r w:rsidRPr="004A39D7">
              <w:rPr>
                <w:sz w:val="16"/>
                <w:szCs w:val="16"/>
              </w:rPr>
              <w:t>8 415,4</w:t>
            </w:r>
          </w:p>
        </w:tc>
        <w:tc>
          <w:tcPr>
            <w:tcW w:w="992" w:type="dxa"/>
            <w:tcBorders>
              <w:top w:val="nil"/>
              <w:left w:val="nil"/>
              <w:bottom w:val="single" w:sz="4" w:space="0" w:color="auto"/>
              <w:right w:val="single" w:sz="4" w:space="0" w:color="auto"/>
            </w:tcBorders>
            <w:shd w:val="clear" w:color="auto" w:fill="auto"/>
            <w:vAlign w:val="center"/>
            <w:hideMark/>
          </w:tcPr>
          <w:p w14:paraId="34A36EEB"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0E6FE7F" w14:textId="77777777" w:rsidTr="00825987">
        <w:trPr>
          <w:trHeight w:val="61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AC9A91D"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5697BF4"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AC4FEE2"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272E344"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4C858643" w14:textId="77777777" w:rsidR="004A39D7" w:rsidRPr="004A39D7" w:rsidRDefault="004A39D7" w:rsidP="004A39D7">
            <w:pPr>
              <w:spacing w:line="240" w:lineRule="auto"/>
              <w:ind w:firstLine="0"/>
              <w:jc w:val="center"/>
              <w:rPr>
                <w:sz w:val="16"/>
                <w:szCs w:val="16"/>
              </w:rPr>
            </w:pPr>
            <w:r w:rsidRPr="004A39D7">
              <w:rPr>
                <w:sz w:val="16"/>
                <w:szCs w:val="16"/>
              </w:rPr>
              <w:t>00 0 00 42099</w:t>
            </w:r>
          </w:p>
        </w:tc>
        <w:tc>
          <w:tcPr>
            <w:tcW w:w="590" w:type="dxa"/>
            <w:tcBorders>
              <w:top w:val="nil"/>
              <w:left w:val="nil"/>
              <w:bottom w:val="single" w:sz="4" w:space="0" w:color="auto"/>
              <w:right w:val="single" w:sz="4" w:space="0" w:color="auto"/>
            </w:tcBorders>
            <w:shd w:val="clear" w:color="auto" w:fill="auto"/>
            <w:vAlign w:val="center"/>
            <w:hideMark/>
          </w:tcPr>
          <w:p w14:paraId="397C9B05"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vAlign w:val="center"/>
            <w:hideMark/>
          </w:tcPr>
          <w:p w14:paraId="7C53F11E" w14:textId="77777777" w:rsidR="004A39D7" w:rsidRPr="004A39D7" w:rsidRDefault="004A39D7" w:rsidP="004A39D7">
            <w:pPr>
              <w:spacing w:line="240" w:lineRule="auto"/>
              <w:ind w:firstLine="0"/>
              <w:jc w:val="right"/>
              <w:rPr>
                <w:sz w:val="16"/>
                <w:szCs w:val="16"/>
              </w:rPr>
            </w:pPr>
            <w:r w:rsidRPr="004A39D7">
              <w:rPr>
                <w:sz w:val="16"/>
                <w:szCs w:val="16"/>
              </w:rPr>
              <w:t>38 995,8</w:t>
            </w:r>
          </w:p>
        </w:tc>
        <w:tc>
          <w:tcPr>
            <w:tcW w:w="992" w:type="dxa"/>
            <w:tcBorders>
              <w:top w:val="nil"/>
              <w:left w:val="nil"/>
              <w:bottom w:val="single" w:sz="4" w:space="0" w:color="auto"/>
              <w:right w:val="single" w:sz="4" w:space="0" w:color="auto"/>
            </w:tcBorders>
            <w:shd w:val="clear" w:color="auto" w:fill="auto"/>
            <w:vAlign w:val="center"/>
            <w:hideMark/>
          </w:tcPr>
          <w:p w14:paraId="3B561817"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FF3768B"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8BE4DAA" w14:textId="77777777" w:rsidR="004A39D7" w:rsidRPr="004A39D7" w:rsidRDefault="004A39D7" w:rsidP="004A39D7">
            <w:pPr>
              <w:spacing w:line="240" w:lineRule="auto"/>
              <w:ind w:firstLine="0"/>
              <w:jc w:val="left"/>
              <w:rPr>
                <w:sz w:val="16"/>
                <w:szCs w:val="16"/>
              </w:rPr>
            </w:pPr>
            <w:r w:rsidRPr="004A39D7">
              <w:rPr>
                <w:sz w:val="16"/>
                <w:szCs w:val="16"/>
              </w:rPr>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67B65297"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88B50E8"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3ABBD41"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1E8852D0" w14:textId="77777777" w:rsidR="004A39D7" w:rsidRPr="004A39D7" w:rsidRDefault="004A39D7" w:rsidP="004A39D7">
            <w:pPr>
              <w:spacing w:line="240" w:lineRule="auto"/>
              <w:ind w:firstLine="0"/>
              <w:jc w:val="center"/>
              <w:rPr>
                <w:sz w:val="16"/>
                <w:szCs w:val="16"/>
              </w:rPr>
            </w:pPr>
            <w:r w:rsidRPr="004A39D7">
              <w:rPr>
                <w:sz w:val="16"/>
                <w:szCs w:val="16"/>
              </w:rPr>
              <w:t>00 0 00 42099</w:t>
            </w:r>
          </w:p>
        </w:tc>
        <w:tc>
          <w:tcPr>
            <w:tcW w:w="590" w:type="dxa"/>
            <w:tcBorders>
              <w:top w:val="nil"/>
              <w:left w:val="nil"/>
              <w:bottom w:val="single" w:sz="4" w:space="0" w:color="auto"/>
              <w:right w:val="single" w:sz="4" w:space="0" w:color="auto"/>
            </w:tcBorders>
            <w:shd w:val="clear" w:color="auto" w:fill="auto"/>
            <w:vAlign w:val="center"/>
            <w:hideMark/>
          </w:tcPr>
          <w:p w14:paraId="6EDDB420" w14:textId="77777777" w:rsidR="004A39D7" w:rsidRPr="004A39D7" w:rsidRDefault="004A39D7" w:rsidP="004A39D7">
            <w:pPr>
              <w:spacing w:line="240" w:lineRule="auto"/>
              <w:ind w:firstLine="0"/>
              <w:jc w:val="center"/>
              <w:rPr>
                <w:sz w:val="16"/>
                <w:szCs w:val="16"/>
              </w:rPr>
            </w:pPr>
            <w:r w:rsidRPr="004A39D7">
              <w:rPr>
                <w:sz w:val="16"/>
                <w:szCs w:val="16"/>
              </w:rPr>
              <w:t>850</w:t>
            </w:r>
          </w:p>
        </w:tc>
        <w:tc>
          <w:tcPr>
            <w:tcW w:w="993" w:type="dxa"/>
            <w:tcBorders>
              <w:top w:val="nil"/>
              <w:left w:val="nil"/>
              <w:bottom w:val="single" w:sz="4" w:space="0" w:color="auto"/>
              <w:right w:val="single" w:sz="4" w:space="0" w:color="auto"/>
            </w:tcBorders>
            <w:shd w:val="clear" w:color="auto" w:fill="auto"/>
            <w:vAlign w:val="center"/>
            <w:hideMark/>
          </w:tcPr>
          <w:p w14:paraId="4A54232A" w14:textId="77777777" w:rsidR="004A39D7" w:rsidRPr="004A39D7" w:rsidRDefault="004A39D7" w:rsidP="004A39D7">
            <w:pPr>
              <w:spacing w:line="240" w:lineRule="auto"/>
              <w:ind w:firstLine="0"/>
              <w:jc w:val="right"/>
              <w:rPr>
                <w:sz w:val="16"/>
                <w:szCs w:val="16"/>
              </w:rPr>
            </w:pPr>
            <w:r w:rsidRPr="004A39D7">
              <w:rPr>
                <w:sz w:val="16"/>
                <w:szCs w:val="16"/>
              </w:rPr>
              <w:t>2 011,0</w:t>
            </w:r>
          </w:p>
        </w:tc>
        <w:tc>
          <w:tcPr>
            <w:tcW w:w="992" w:type="dxa"/>
            <w:tcBorders>
              <w:top w:val="nil"/>
              <w:left w:val="nil"/>
              <w:bottom w:val="single" w:sz="4" w:space="0" w:color="auto"/>
              <w:right w:val="single" w:sz="4" w:space="0" w:color="auto"/>
            </w:tcBorders>
            <w:shd w:val="clear" w:color="auto" w:fill="auto"/>
            <w:vAlign w:val="center"/>
            <w:hideMark/>
          </w:tcPr>
          <w:p w14:paraId="18D5DFB2"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70B6397" w14:textId="77777777" w:rsidTr="00825987">
        <w:trPr>
          <w:trHeight w:val="24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A17AC42" w14:textId="77777777" w:rsidR="004A39D7" w:rsidRPr="004A39D7" w:rsidRDefault="004A39D7" w:rsidP="004A39D7">
            <w:pPr>
              <w:spacing w:line="240" w:lineRule="auto"/>
              <w:ind w:firstLine="0"/>
              <w:jc w:val="left"/>
              <w:rPr>
                <w:b/>
                <w:bCs/>
                <w:sz w:val="16"/>
                <w:szCs w:val="16"/>
              </w:rPr>
            </w:pPr>
            <w:r w:rsidRPr="004A39D7">
              <w:rPr>
                <w:b/>
                <w:bCs/>
                <w:sz w:val="16"/>
                <w:szCs w:val="16"/>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219" w:type="dxa"/>
            <w:tcBorders>
              <w:top w:val="nil"/>
              <w:left w:val="nil"/>
              <w:bottom w:val="single" w:sz="4" w:space="0" w:color="auto"/>
              <w:right w:val="single" w:sz="4" w:space="0" w:color="auto"/>
            </w:tcBorders>
            <w:shd w:val="clear" w:color="auto" w:fill="auto"/>
            <w:vAlign w:val="center"/>
            <w:hideMark/>
          </w:tcPr>
          <w:p w14:paraId="193819D3"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8436FD3"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E259FA8"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346ADE1A" w14:textId="77777777" w:rsidR="004A39D7" w:rsidRPr="004A39D7" w:rsidRDefault="004A39D7" w:rsidP="004A39D7">
            <w:pPr>
              <w:spacing w:line="240" w:lineRule="auto"/>
              <w:ind w:firstLine="0"/>
              <w:jc w:val="center"/>
              <w:rPr>
                <w:b/>
                <w:bCs/>
                <w:sz w:val="16"/>
                <w:szCs w:val="16"/>
              </w:rPr>
            </w:pPr>
            <w:r w:rsidRPr="004A39D7">
              <w:rPr>
                <w:b/>
                <w:bCs/>
                <w:sz w:val="16"/>
                <w:szCs w:val="16"/>
              </w:rPr>
              <w:t>00 0 00 71201</w:t>
            </w:r>
          </w:p>
        </w:tc>
        <w:tc>
          <w:tcPr>
            <w:tcW w:w="590" w:type="dxa"/>
            <w:tcBorders>
              <w:top w:val="nil"/>
              <w:left w:val="nil"/>
              <w:bottom w:val="single" w:sz="4" w:space="0" w:color="auto"/>
              <w:right w:val="single" w:sz="4" w:space="0" w:color="auto"/>
            </w:tcBorders>
            <w:shd w:val="clear" w:color="auto" w:fill="auto"/>
            <w:vAlign w:val="center"/>
            <w:hideMark/>
          </w:tcPr>
          <w:p w14:paraId="02D75ED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1B5E3E51" w14:textId="77777777" w:rsidR="004A39D7" w:rsidRPr="004A39D7" w:rsidRDefault="004A39D7" w:rsidP="004A39D7">
            <w:pPr>
              <w:spacing w:line="240" w:lineRule="auto"/>
              <w:ind w:firstLine="0"/>
              <w:jc w:val="right"/>
              <w:rPr>
                <w:sz w:val="16"/>
                <w:szCs w:val="16"/>
              </w:rPr>
            </w:pPr>
            <w:r w:rsidRPr="004A39D7">
              <w:rPr>
                <w:sz w:val="16"/>
                <w:szCs w:val="16"/>
              </w:rPr>
              <w:t>70 376,8</w:t>
            </w:r>
          </w:p>
        </w:tc>
        <w:tc>
          <w:tcPr>
            <w:tcW w:w="992" w:type="dxa"/>
            <w:tcBorders>
              <w:top w:val="nil"/>
              <w:left w:val="nil"/>
              <w:bottom w:val="single" w:sz="4" w:space="0" w:color="auto"/>
              <w:right w:val="single" w:sz="4" w:space="0" w:color="auto"/>
            </w:tcBorders>
            <w:shd w:val="clear" w:color="auto" w:fill="auto"/>
            <w:vAlign w:val="center"/>
            <w:hideMark/>
          </w:tcPr>
          <w:p w14:paraId="09896599" w14:textId="77777777" w:rsidR="004A39D7" w:rsidRPr="004A39D7" w:rsidRDefault="004A39D7" w:rsidP="004A39D7">
            <w:pPr>
              <w:spacing w:line="240" w:lineRule="auto"/>
              <w:ind w:firstLine="0"/>
              <w:jc w:val="right"/>
              <w:rPr>
                <w:sz w:val="16"/>
                <w:szCs w:val="16"/>
              </w:rPr>
            </w:pPr>
            <w:r w:rsidRPr="004A39D7">
              <w:rPr>
                <w:sz w:val="16"/>
                <w:szCs w:val="16"/>
              </w:rPr>
              <w:t>70 376,8</w:t>
            </w:r>
          </w:p>
        </w:tc>
      </w:tr>
      <w:tr w:rsidR="004A39D7" w:rsidRPr="004A39D7" w14:paraId="47F8BB0F" w14:textId="77777777" w:rsidTr="00825987">
        <w:trPr>
          <w:trHeight w:val="48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AF87CDD" w14:textId="77777777" w:rsidR="004A39D7" w:rsidRPr="004A39D7" w:rsidRDefault="004A39D7" w:rsidP="004A39D7">
            <w:pPr>
              <w:spacing w:line="240" w:lineRule="auto"/>
              <w:ind w:firstLine="0"/>
              <w:jc w:val="left"/>
              <w:rPr>
                <w:sz w:val="16"/>
                <w:szCs w:val="16"/>
              </w:rPr>
            </w:pPr>
            <w:r w:rsidRPr="004A39D7">
              <w:rPr>
                <w:sz w:val="16"/>
                <w:szCs w:val="16"/>
              </w:rPr>
              <w:lastRenderedPageBreak/>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79DAD810"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B9FDD57"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1EFB3271"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25CAD8BE" w14:textId="77777777" w:rsidR="004A39D7" w:rsidRPr="004A39D7" w:rsidRDefault="004A39D7" w:rsidP="004A39D7">
            <w:pPr>
              <w:spacing w:line="240" w:lineRule="auto"/>
              <w:ind w:firstLine="0"/>
              <w:jc w:val="center"/>
              <w:rPr>
                <w:sz w:val="16"/>
                <w:szCs w:val="16"/>
              </w:rPr>
            </w:pPr>
            <w:r w:rsidRPr="004A39D7">
              <w:rPr>
                <w:sz w:val="16"/>
                <w:szCs w:val="16"/>
              </w:rPr>
              <w:t>00 0 00 71201</w:t>
            </w:r>
          </w:p>
        </w:tc>
        <w:tc>
          <w:tcPr>
            <w:tcW w:w="590" w:type="dxa"/>
            <w:tcBorders>
              <w:top w:val="nil"/>
              <w:left w:val="nil"/>
              <w:bottom w:val="single" w:sz="4" w:space="0" w:color="auto"/>
              <w:right w:val="single" w:sz="4" w:space="0" w:color="auto"/>
            </w:tcBorders>
            <w:shd w:val="clear" w:color="auto" w:fill="auto"/>
            <w:vAlign w:val="center"/>
            <w:hideMark/>
          </w:tcPr>
          <w:p w14:paraId="71E9B3A2"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vAlign w:val="center"/>
            <w:hideMark/>
          </w:tcPr>
          <w:p w14:paraId="2D9D3A0D" w14:textId="77777777" w:rsidR="004A39D7" w:rsidRPr="004A39D7" w:rsidRDefault="004A39D7" w:rsidP="004A39D7">
            <w:pPr>
              <w:spacing w:line="240" w:lineRule="auto"/>
              <w:ind w:firstLine="0"/>
              <w:jc w:val="right"/>
              <w:rPr>
                <w:sz w:val="16"/>
                <w:szCs w:val="16"/>
              </w:rPr>
            </w:pPr>
            <w:r w:rsidRPr="004A39D7">
              <w:rPr>
                <w:sz w:val="16"/>
                <w:szCs w:val="16"/>
              </w:rPr>
              <w:t>69 948,5</w:t>
            </w:r>
          </w:p>
        </w:tc>
        <w:tc>
          <w:tcPr>
            <w:tcW w:w="992" w:type="dxa"/>
            <w:tcBorders>
              <w:top w:val="nil"/>
              <w:left w:val="nil"/>
              <w:bottom w:val="single" w:sz="4" w:space="0" w:color="auto"/>
              <w:right w:val="single" w:sz="4" w:space="0" w:color="auto"/>
            </w:tcBorders>
            <w:shd w:val="clear" w:color="auto" w:fill="auto"/>
            <w:vAlign w:val="center"/>
            <w:hideMark/>
          </w:tcPr>
          <w:p w14:paraId="03C8C34B" w14:textId="77777777" w:rsidR="004A39D7" w:rsidRPr="004A39D7" w:rsidRDefault="004A39D7" w:rsidP="004A39D7">
            <w:pPr>
              <w:spacing w:line="240" w:lineRule="auto"/>
              <w:ind w:firstLine="0"/>
              <w:jc w:val="right"/>
              <w:rPr>
                <w:sz w:val="16"/>
                <w:szCs w:val="16"/>
              </w:rPr>
            </w:pPr>
            <w:r w:rsidRPr="004A39D7">
              <w:rPr>
                <w:sz w:val="16"/>
                <w:szCs w:val="16"/>
              </w:rPr>
              <w:t>69 948,5</w:t>
            </w:r>
          </w:p>
        </w:tc>
      </w:tr>
      <w:tr w:rsidR="004A39D7" w:rsidRPr="004A39D7" w14:paraId="6DC6B5D0" w14:textId="77777777" w:rsidTr="00825987">
        <w:trPr>
          <w:trHeight w:val="34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C2D0BBD"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57280A9B"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62BB7F2"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63C9E5F"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1E948C17" w14:textId="77777777" w:rsidR="004A39D7" w:rsidRPr="004A39D7" w:rsidRDefault="004A39D7" w:rsidP="004A39D7">
            <w:pPr>
              <w:spacing w:line="240" w:lineRule="auto"/>
              <w:ind w:firstLine="0"/>
              <w:jc w:val="center"/>
              <w:rPr>
                <w:sz w:val="16"/>
                <w:szCs w:val="16"/>
              </w:rPr>
            </w:pPr>
            <w:r w:rsidRPr="004A39D7">
              <w:rPr>
                <w:sz w:val="16"/>
                <w:szCs w:val="16"/>
              </w:rPr>
              <w:t>00 0 00 71201</w:t>
            </w:r>
          </w:p>
        </w:tc>
        <w:tc>
          <w:tcPr>
            <w:tcW w:w="590" w:type="dxa"/>
            <w:tcBorders>
              <w:top w:val="nil"/>
              <w:left w:val="nil"/>
              <w:bottom w:val="single" w:sz="4" w:space="0" w:color="auto"/>
              <w:right w:val="single" w:sz="4" w:space="0" w:color="auto"/>
            </w:tcBorders>
            <w:shd w:val="clear" w:color="auto" w:fill="auto"/>
            <w:vAlign w:val="center"/>
            <w:hideMark/>
          </w:tcPr>
          <w:p w14:paraId="43CEFF35"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vAlign w:val="center"/>
            <w:hideMark/>
          </w:tcPr>
          <w:p w14:paraId="77217E93" w14:textId="77777777" w:rsidR="004A39D7" w:rsidRPr="004A39D7" w:rsidRDefault="004A39D7" w:rsidP="004A39D7">
            <w:pPr>
              <w:spacing w:line="240" w:lineRule="auto"/>
              <w:ind w:firstLine="0"/>
              <w:jc w:val="right"/>
              <w:rPr>
                <w:sz w:val="16"/>
                <w:szCs w:val="16"/>
              </w:rPr>
            </w:pPr>
            <w:r w:rsidRPr="004A39D7">
              <w:rPr>
                <w:sz w:val="16"/>
                <w:szCs w:val="16"/>
              </w:rPr>
              <w:t>53 724,0</w:t>
            </w:r>
          </w:p>
        </w:tc>
        <w:tc>
          <w:tcPr>
            <w:tcW w:w="992" w:type="dxa"/>
            <w:tcBorders>
              <w:top w:val="nil"/>
              <w:left w:val="nil"/>
              <w:bottom w:val="single" w:sz="4" w:space="0" w:color="auto"/>
              <w:right w:val="single" w:sz="4" w:space="0" w:color="auto"/>
            </w:tcBorders>
            <w:shd w:val="clear" w:color="auto" w:fill="auto"/>
            <w:vAlign w:val="center"/>
            <w:hideMark/>
          </w:tcPr>
          <w:p w14:paraId="5B01C3F0" w14:textId="77777777" w:rsidR="004A39D7" w:rsidRPr="004A39D7" w:rsidRDefault="004A39D7" w:rsidP="004A39D7">
            <w:pPr>
              <w:spacing w:line="240" w:lineRule="auto"/>
              <w:ind w:firstLine="0"/>
              <w:jc w:val="right"/>
              <w:rPr>
                <w:sz w:val="16"/>
                <w:szCs w:val="16"/>
              </w:rPr>
            </w:pPr>
            <w:r w:rsidRPr="004A39D7">
              <w:rPr>
                <w:sz w:val="16"/>
                <w:szCs w:val="16"/>
              </w:rPr>
              <w:t>53 724,0</w:t>
            </w:r>
          </w:p>
        </w:tc>
      </w:tr>
      <w:tr w:rsidR="004A39D7" w:rsidRPr="004A39D7" w14:paraId="2E9D7CE2" w14:textId="77777777" w:rsidTr="00825987">
        <w:trPr>
          <w:trHeight w:val="96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B39CE6A"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73B0C166"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EF860DC"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9A8CD08"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5BCEA870" w14:textId="77777777" w:rsidR="004A39D7" w:rsidRPr="004A39D7" w:rsidRDefault="004A39D7" w:rsidP="004A39D7">
            <w:pPr>
              <w:spacing w:line="240" w:lineRule="auto"/>
              <w:ind w:firstLine="0"/>
              <w:jc w:val="center"/>
              <w:rPr>
                <w:sz w:val="16"/>
                <w:szCs w:val="16"/>
              </w:rPr>
            </w:pPr>
            <w:r w:rsidRPr="004A39D7">
              <w:rPr>
                <w:sz w:val="16"/>
                <w:szCs w:val="16"/>
              </w:rPr>
              <w:t>00 0 00 71201</w:t>
            </w:r>
          </w:p>
        </w:tc>
        <w:tc>
          <w:tcPr>
            <w:tcW w:w="590" w:type="dxa"/>
            <w:tcBorders>
              <w:top w:val="nil"/>
              <w:left w:val="nil"/>
              <w:bottom w:val="single" w:sz="4" w:space="0" w:color="auto"/>
              <w:right w:val="single" w:sz="4" w:space="0" w:color="auto"/>
            </w:tcBorders>
            <w:shd w:val="clear" w:color="auto" w:fill="auto"/>
            <w:vAlign w:val="center"/>
            <w:hideMark/>
          </w:tcPr>
          <w:p w14:paraId="2220A655"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vAlign w:val="center"/>
            <w:hideMark/>
          </w:tcPr>
          <w:p w14:paraId="5999D5F5" w14:textId="77777777" w:rsidR="004A39D7" w:rsidRPr="004A39D7" w:rsidRDefault="004A39D7" w:rsidP="004A39D7">
            <w:pPr>
              <w:spacing w:line="240" w:lineRule="auto"/>
              <w:ind w:firstLine="0"/>
              <w:jc w:val="right"/>
              <w:rPr>
                <w:sz w:val="16"/>
                <w:szCs w:val="16"/>
              </w:rPr>
            </w:pPr>
            <w:r w:rsidRPr="004A39D7">
              <w:rPr>
                <w:sz w:val="16"/>
                <w:szCs w:val="16"/>
              </w:rPr>
              <w:t>16 224,5</w:t>
            </w:r>
          </w:p>
        </w:tc>
        <w:tc>
          <w:tcPr>
            <w:tcW w:w="992" w:type="dxa"/>
            <w:tcBorders>
              <w:top w:val="nil"/>
              <w:left w:val="nil"/>
              <w:bottom w:val="single" w:sz="4" w:space="0" w:color="auto"/>
              <w:right w:val="single" w:sz="4" w:space="0" w:color="auto"/>
            </w:tcBorders>
            <w:shd w:val="clear" w:color="auto" w:fill="auto"/>
            <w:vAlign w:val="center"/>
            <w:hideMark/>
          </w:tcPr>
          <w:p w14:paraId="7DB1F1FD" w14:textId="77777777" w:rsidR="004A39D7" w:rsidRPr="004A39D7" w:rsidRDefault="004A39D7" w:rsidP="004A39D7">
            <w:pPr>
              <w:spacing w:line="240" w:lineRule="auto"/>
              <w:ind w:firstLine="0"/>
              <w:jc w:val="right"/>
              <w:rPr>
                <w:sz w:val="16"/>
                <w:szCs w:val="16"/>
              </w:rPr>
            </w:pPr>
            <w:r w:rsidRPr="004A39D7">
              <w:rPr>
                <w:sz w:val="16"/>
                <w:szCs w:val="16"/>
              </w:rPr>
              <w:t>16 224,5</w:t>
            </w:r>
          </w:p>
        </w:tc>
      </w:tr>
      <w:tr w:rsidR="004A39D7" w:rsidRPr="004A39D7" w14:paraId="17FFB6C1" w14:textId="77777777" w:rsidTr="00825987">
        <w:trPr>
          <w:trHeight w:val="46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ACCBB3F"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B385539"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B2A56EE"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255BF87"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1EA17A6F" w14:textId="77777777" w:rsidR="004A39D7" w:rsidRPr="004A39D7" w:rsidRDefault="004A39D7" w:rsidP="004A39D7">
            <w:pPr>
              <w:spacing w:line="240" w:lineRule="auto"/>
              <w:ind w:firstLine="0"/>
              <w:jc w:val="center"/>
              <w:rPr>
                <w:sz w:val="16"/>
                <w:szCs w:val="16"/>
              </w:rPr>
            </w:pPr>
            <w:r w:rsidRPr="004A39D7">
              <w:rPr>
                <w:sz w:val="16"/>
                <w:szCs w:val="16"/>
              </w:rPr>
              <w:t>00 0 00 71201</w:t>
            </w:r>
          </w:p>
        </w:tc>
        <w:tc>
          <w:tcPr>
            <w:tcW w:w="590" w:type="dxa"/>
            <w:tcBorders>
              <w:top w:val="nil"/>
              <w:left w:val="nil"/>
              <w:bottom w:val="single" w:sz="4" w:space="0" w:color="auto"/>
              <w:right w:val="single" w:sz="4" w:space="0" w:color="auto"/>
            </w:tcBorders>
            <w:shd w:val="clear" w:color="auto" w:fill="auto"/>
            <w:vAlign w:val="center"/>
            <w:hideMark/>
          </w:tcPr>
          <w:p w14:paraId="33E2A661"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vAlign w:val="center"/>
            <w:hideMark/>
          </w:tcPr>
          <w:p w14:paraId="1915979B" w14:textId="77777777" w:rsidR="004A39D7" w:rsidRPr="004A39D7" w:rsidRDefault="004A39D7" w:rsidP="004A39D7">
            <w:pPr>
              <w:spacing w:line="240" w:lineRule="auto"/>
              <w:ind w:firstLine="0"/>
              <w:jc w:val="right"/>
              <w:rPr>
                <w:sz w:val="16"/>
                <w:szCs w:val="16"/>
              </w:rPr>
            </w:pPr>
            <w:r w:rsidRPr="004A39D7">
              <w:rPr>
                <w:sz w:val="16"/>
                <w:szCs w:val="16"/>
              </w:rPr>
              <w:t>428,3</w:t>
            </w:r>
          </w:p>
        </w:tc>
        <w:tc>
          <w:tcPr>
            <w:tcW w:w="992" w:type="dxa"/>
            <w:tcBorders>
              <w:top w:val="nil"/>
              <w:left w:val="nil"/>
              <w:bottom w:val="single" w:sz="4" w:space="0" w:color="auto"/>
              <w:right w:val="single" w:sz="4" w:space="0" w:color="auto"/>
            </w:tcBorders>
            <w:shd w:val="clear" w:color="auto" w:fill="auto"/>
            <w:vAlign w:val="center"/>
            <w:hideMark/>
          </w:tcPr>
          <w:p w14:paraId="6C65C9E8" w14:textId="77777777" w:rsidR="004A39D7" w:rsidRPr="004A39D7" w:rsidRDefault="004A39D7" w:rsidP="004A39D7">
            <w:pPr>
              <w:spacing w:line="240" w:lineRule="auto"/>
              <w:ind w:firstLine="0"/>
              <w:jc w:val="right"/>
              <w:rPr>
                <w:sz w:val="16"/>
                <w:szCs w:val="16"/>
              </w:rPr>
            </w:pPr>
            <w:r w:rsidRPr="004A39D7">
              <w:rPr>
                <w:sz w:val="16"/>
                <w:szCs w:val="16"/>
              </w:rPr>
              <w:t>428,3</w:t>
            </w:r>
          </w:p>
        </w:tc>
      </w:tr>
      <w:tr w:rsidR="004A39D7" w:rsidRPr="004A39D7" w14:paraId="3AB36D0A" w14:textId="77777777" w:rsidTr="00825987">
        <w:trPr>
          <w:trHeight w:val="180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4812CC20" w14:textId="77777777" w:rsidR="004A39D7" w:rsidRPr="004A39D7" w:rsidRDefault="004A39D7" w:rsidP="004A39D7">
            <w:pPr>
              <w:spacing w:line="240" w:lineRule="auto"/>
              <w:ind w:firstLine="0"/>
              <w:jc w:val="left"/>
              <w:rPr>
                <w:sz w:val="16"/>
                <w:szCs w:val="16"/>
              </w:rPr>
            </w:pPr>
            <w:r w:rsidRPr="004A39D7">
              <w:rPr>
                <w:sz w:val="16"/>
                <w:szCs w:val="16"/>
              </w:rPr>
              <w:t>Дополнительные 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219" w:type="dxa"/>
            <w:tcBorders>
              <w:top w:val="nil"/>
              <w:left w:val="nil"/>
              <w:bottom w:val="single" w:sz="4" w:space="0" w:color="auto"/>
              <w:right w:val="single" w:sz="4" w:space="0" w:color="auto"/>
            </w:tcBorders>
            <w:shd w:val="clear" w:color="auto" w:fill="auto"/>
            <w:vAlign w:val="center"/>
            <w:hideMark/>
          </w:tcPr>
          <w:p w14:paraId="142DC271"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A892239"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9F2AEE3"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2E2C0D90" w14:textId="77777777" w:rsidR="004A39D7" w:rsidRPr="004A39D7" w:rsidRDefault="004A39D7" w:rsidP="004A39D7">
            <w:pPr>
              <w:spacing w:line="240" w:lineRule="auto"/>
              <w:ind w:firstLine="0"/>
              <w:jc w:val="center"/>
              <w:rPr>
                <w:b/>
                <w:bCs/>
                <w:sz w:val="16"/>
                <w:szCs w:val="16"/>
              </w:rPr>
            </w:pPr>
            <w:r w:rsidRPr="004A39D7">
              <w:rPr>
                <w:b/>
                <w:bCs/>
                <w:sz w:val="16"/>
                <w:szCs w:val="16"/>
              </w:rPr>
              <w:t>00 0 00 7123Г</w:t>
            </w:r>
          </w:p>
        </w:tc>
        <w:tc>
          <w:tcPr>
            <w:tcW w:w="590" w:type="dxa"/>
            <w:tcBorders>
              <w:top w:val="nil"/>
              <w:left w:val="nil"/>
              <w:bottom w:val="single" w:sz="4" w:space="0" w:color="auto"/>
              <w:right w:val="single" w:sz="4" w:space="0" w:color="auto"/>
            </w:tcBorders>
            <w:shd w:val="clear" w:color="auto" w:fill="auto"/>
            <w:vAlign w:val="center"/>
            <w:hideMark/>
          </w:tcPr>
          <w:p w14:paraId="6B1111A5"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08DED9F6" w14:textId="77777777" w:rsidR="004A39D7" w:rsidRPr="004A39D7" w:rsidRDefault="004A39D7" w:rsidP="004A39D7">
            <w:pPr>
              <w:spacing w:line="240" w:lineRule="auto"/>
              <w:ind w:firstLine="0"/>
              <w:jc w:val="right"/>
              <w:rPr>
                <w:b/>
                <w:bCs/>
                <w:sz w:val="16"/>
                <w:szCs w:val="16"/>
              </w:rPr>
            </w:pPr>
            <w:r w:rsidRPr="004A39D7">
              <w:rPr>
                <w:b/>
                <w:bCs/>
                <w:sz w:val="16"/>
                <w:szCs w:val="16"/>
              </w:rPr>
              <w:t>951,0</w:t>
            </w:r>
          </w:p>
        </w:tc>
        <w:tc>
          <w:tcPr>
            <w:tcW w:w="992" w:type="dxa"/>
            <w:tcBorders>
              <w:top w:val="nil"/>
              <w:left w:val="nil"/>
              <w:bottom w:val="single" w:sz="4" w:space="0" w:color="auto"/>
              <w:right w:val="single" w:sz="4" w:space="0" w:color="auto"/>
            </w:tcBorders>
            <w:shd w:val="clear" w:color="auto" w:fill="auto"/>
            <w:vAlign w:val="center"/>
            <w:hideMark/>
          </w:tcPr>
          <w:p w14:paraId="685C5EF3" w14:textId="77777777" w:rsidR="004A39D7" w:rsidRPr="004A39D7" w:rsidRDefault="004A39D7" w:rsidP="004A39D7">
            <w:pPr>
              <w:spacing w:line="240" w:lineRule="auto"/>
              <w:ind w:firstLine="0"/>
              <w:jc w:val="right"/>
              <w:rPr>
                <w:b/>
                <w:bCs/>
                <w:sz w:val="16"/>
                <w:szCs w:val="16"/>
              </w:rPr>
            </w:pPr>
            <w:r w:rsidRPr="004A39D7">
              <w:rPr>
                <w:b/>
                <w:bCs/>
                <w:sz w:val="16"/>
                <w:szCs w:val="16"/>
              </w:rPr>
              <w:t>951,0</w:t>
            </w:r>
          </w:p>
        </w:tc>
      </w:tr>
      <w:tr w:rsidR="004A39D7" w:rsidRPr="004A39D7" w14:paraId="71675EC5" w14:textId="77777777" w:rsidTr="00825987">
        <w:trPr>
          <w:trHeight w:val="46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06AED88"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71272629"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5EFF619"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1C0D2A7"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3D5E4C00" w14:textId="77777777" w:rsidR="004A39D7" w:rsidRPr="004A39D7" w:rsidRDefault="004A39D7" w:rsidP="004A39D7">
            <w:pPr>
              <w:spacing w:line="240" w:lineRule="auto"/>
              <w:ind w:firstLine="0"/>
              <w:jc w:val="center"/>
              <w:rPr>
                <w:sz w:val="16"/>
                <w:szCs w:val="16"/>
              </w:rPr>
            </w:pPr>
            <w:r w:rsidRPr="004A39D7">
              <w:rPr>
                <w:sz w:val="16"/>
                <w:szCs w:val="16"/>
              </w:rPr>
              <w:t>00 0 00 7123Г</w:t>
            </w:r>
          </w:p>
        </w:tc>
        <w:tc>
          <w:tcPr>
            <w:tcW w:w="590" w:type="dxa"/>
            <w:tcBorders>
              <w:top w:val="nil"/>
              <w:left w:val="nil"/>
              <w:bottom w:val="single" w:sz="4" w:space="0" w:color="auto"/>
              <w:right w:val="single" w:sz="4" w:space="0" w:color="auto"/>
            </w:tcBorders>
            <w:shd w:val="clear" w:color="auto" w:fill="auto"/>
            <w:vAlign w:val="center"/>
            <w:hideMark/>
          </w:tcPr>
          <w:p w14:paraId="65967516"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vAlign w:val="center"/>
            <w:hideMark/>
          </w:tcPr>
          <w:p w14:paraId="5816CC12" w14:textId="77777777" w:rsidR="004A39D7" w:rsidRPr="004A39D7" w:rsidRDefault="004A39D7" w:rsidP="004A39D7">
            <w:pPr>
              <w:spacing w:line="240" w:lineRule="auto"/>
              <w:ind w:firstLine="0"/>
              <w:jc w:val="right"/>
              <w:rPr>
                <w:sz w:val="16"/>
                <w:szCs w:val="16"/>
              </w:rPr>
            </w:pPr>
            <w:r w:rsidRPr="004A39D7">
              <w:rPr>
                <w:sz w:val="16"/>
                <w:szCs w:val="16"/>
              </w:rPr>
              <w:t>951,0</w:t>
            </w:r>
          </w:p>
        </w:tc>
        <w:tc>
          <w:tcPr>
            <w:tcW w:w="992" w:type="dxa"/>
            <w:tcBorders>
              <w:top w:val="nil"/>
              <w:left w:val="nil"/>
              <w:bottom w:val="single" w:sz="4" w:space="0" w:color="auto"/>
              <w:right w:val="single" w:sz="4" w:space="0" w:color="auto"/>
            </w:tcBorders>
            <w:shd w:val="clear" w:color="auto" w:fill="auto"/>
            <w:vAlign w:val="center"/>
            <w:hideMark/>
          </w:tcPr>
          <w:p w14:paraId="7D9FAAC6" w14:textId="77777777" w:rsidR="004A39D7" w:rsidRPr="004A39D7" w:rsidRDefault="004A39D7" w:rsidP="004A39D7">
            <w:pPr>
              <w:spacing w:line="240" w:lineRule="auto"/>
              <w:ind w:firstLine="0"/>
              <w:jc w:val="right"/>
              <w:rPr>
                <w:sz w:val="16"/>
                <w:szCs w:val="16"/>
              </w:rPr>
            </w:pPr>
            <w:r w:rsidRPr="004A39D7">
              <w:rPr>
                <w:sz w:val="16"/>
                <w:szCs w:val="16"/>
              </w:rPr>
              <w:t>951,0</w:t>
            </w:r>
          </w:p>
        </w:tc>
      </w:tr>
      <w:tr w:rsidR="004A39D7" w:rsidRPr="004A39D7" w14:paraId="2CAD2DE9"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25AB9AB0" w14:textId="77777777" w:rsidR="004A39D7" w:rsidRPr="004A39D7" w:rsidRDefault="004A39D7" w:rsidP="004A39D7">
            <w:pPr>
              <w:spacing w:line="240" w:lineRule="auto"/>
              <w:ind w:firstLine="0"/>
              <w:jc w:val="left"/>
              <w:rPr>
                <w:b/>
                <w:bCs/>
                <w:sz w:val="16"/>
                <w:szCs w:val="16"/>
              </w:rPr>
            </w:pPr>
            <w:r w:rsidRPr="004A39D7">
              <w:rPr>
                <w:b/>
                <w:bCs/>
                <w:sz w:val="16"/>
                <w:szCs w:val="16"/>
              </w:rPr>
              <w:t>Общее образование</w:t>
            </w:r>
          </w:p>
        </w:tc>
        <w:tc>
          <w:tcPr>
            <w:tcW w:w="1219" w:type="dxa"/>
            <w:tcBorders>
              <w:top w:val="nil"/>
              <w:left w:val="nil"/>
              <w:bottom w:val="single" w:sz="4" w:space="0" w:color="auto"/>
              <w:right w:val="single" w:sz="4" w:space="0" w:color="auto"/>
            </w:tcBorders>
            <w:shd w:val="clear" w:color="000000" w:fill="FFFF00"/>
            <w:vAlign w:val="center"/>
            <w:hideMark/>
          </w:tcPr>
          <w:p w14:paraId="435A13CD"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71B66C59"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000000" w:fill="FFFF00"/>
            <w:vAlign w:val="center"/>
            <w:hideMark/>
          </w:tcPr>
          <w:p w14:paraId="7E677A1B"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000000" w:fill="FFFF00"/>
            <w:vAlign w:val="center"/>
            <w:hideMark/>
          </w:tcPr>
          <w:p w14:paraId="62C44DA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1FE4C70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26B447F0" w14:textId="77777777" w:rsidR="004A39D7" w:rsidRPr="004A39D7" w:rsidRDefault="004A39D7" w:rsidP="004A39D7">
            <w:pPr>
              <w:spacing w:line="240" w:lineRule="auto"/>
              <w:ind w:firstLine="0"/>
              <w:jc w:val="right"/>
              <w:rPr>
                <w:b/>
                <w:bCs/>
                <w:sz w:val="16"/>
                <w:szCs w:val="16"/>
              </w:rPr>
            </w:pPr>
            <w:r w:rsidRPr="004A39D7">
              <w:rPr>
                <w:b/>
                <w:bCs/>
                <w:sz w:val="16"/>
                <w:szCs w:val="16"/>
              </w:rPr>
              <w:t>562 950,1</w:t>
            </w:r>
          </w:p>
        </w:tc>
        <w:tc>
          <w:tcPr>
            <w:tcW w:w="992" w:type="dxa"/>
            <w:tcBorders>
              <w:top w:val="nil"/>
              <w:left w:val="nil"/>
              <w:bottom w:val="single" w:sz="4" w:space="0" w:color="auto"/>
              <w:right w:val="single" w:sz="4" w:space="0" w:color="auto"/>
            </w:tcBorders>
            <w:shd w:val="clear" w:color="000000" w:fill="FFFF00"/>
            <w:vAlign w:val="center"/>
            <w:hideMark/>
          </w:tcPr>
          <w:p w14:paraId="6D388758" w14:textId="77777777" w:rsidR="004A39D7" w:rsidRPr="004A39D7" w:rsidRDefault="004A39D7" w:rsidP="004A39D7">
            <w:pPr>
              <w:spacing w:line="240" w:lineRule="auto"/>
              <w:ind w:firstLine="0"/>
              <w:jc w:val="right"/>
              <w:rPr>
                <w:b/>
                <w:bCs/>
                <w:sz w:val="16"/>
                <w:szCs w:val="16"/>
              </w:rPr>
            </w:pPr>
            <w:r w:rsidRPr="004A39D7">
              <w:rPr>
                <w:b/>
                <w:bCs/>
                <w:sz w:val="16"/>
                <w:szCs w:val="16"/>
              </w:rPr>
              <w:t>223 628,9</w:t>
            </w:r>
          </w:p>
        </w:tc>
      </w:tr>
      <w:tr w:rsidR="004A39D7" w:rsidRPr="004A39D7" w14:paraId="777BC49B" w14:textId="77777777" w:rsidTr="00825987">
        <w:trPr>
          <w:trHeight w:val="300"/>
        </w:trPr>
        <w:tc>
          <w:tcPr>
            <w:tcW w:w="3627" w:type="dxa"/>
            <w:tcBorders>
              <w:top w:val="nil"/>
              <w:left w:val="single" w:sz="4" w:space="0" w:color="auto"/>
              <w:bottom w:val="nil"/>
              <w:right w:val="single" w:sz="4" w:space="0" w:color="auto"/>
            </w:tcBorders>
            <w:shd w:val="clear" w:color="000000" w:fill="FFFF99"/>
            <w:vAlign w:val="center"/>
            <w:hideMark/>
          </w:tcPr>
          <w:p w14:paraId="0AC70FB3" w14:textId="77777777" w:rsidR="004A39D7" w:rsidRPr="004A39D7" w:rsidRDefault="004A39D7" w:rsidP="004A39D7">
            <w:pPr>
              <w:spacing w:line="240" w:lineRule="auto"/>
              <w:ind w:firstLine="0"/>
              <w:jc w:val="left"/>
              <w:rPr>
                <w:b/>
                <w:bCs/>
                <w:sz w:val="16"/>
                <w:szCs w:val="16"/>
              </w:rPr>
            </w:pPr>
            <w:r w:rsidRPr="004A39D7">
              <w:rPr>
                <w:b/>
                <w:bCs/>
                <w:sz w:val="16"/>
                <w:szCs w:val="16"/>
              </w:rPr>
              <w:t>Программы муниципальных образований</w:t>
            </w:r>
          </w:p>
        </w:tc>
        <w:tc>
          <w:tcPr>
            <w:tcW w:w="1219" w:type="dxa"/>
            <w:tcBorders>
              <w:top w:val="nil"/>
              <w:left w:val="nil"/>
              <w:bottom w:val="single" w:sz="4" w:space="0" w:color="auto"/>
              <w:right w:val="single" w:sz="4" w:space="0" w:color="auto"/>
            </w:tcBorders>
            <w:shd w:val="clear" w:color="auto" w:fill="auto"/>
            <w:vAlign w:val="center"/>
            <w:hideMark/>
          </w:tcPr>
          <w:p w14:paraId="11B20785"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99"/>
            <w:vAlign w:val="center"/>
            <w:hideMark/>
          </w:tcPr>
          <w:p w14:paraId="75D72359"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000000" w:fill="FFFF99"/>
            <w:vAlign w:val="center"/>
            <w:hideMark/>
          </w:tcPr>
          <w:p w14:paraId="597409B6"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000000" w:fill="FFFF99"/>
            <w:vAlign w:val="center"/>
            <w:hideMark/>
          </w:tcPr>
          <w:p w14:paraId="53A57909" w14:textId="77777777" w:rsidR="004A39D7" w:rsidRPr="004A39D7" w:rsidRDefault="004A39D7" w:rsidP="004A39D7">
            <w:pPr>
              <w:spacing w:line="240" w:lineRule="auto"/>
              <w:ind w:firstLine="0"/>
              <w:jc w:val="center"/>
              <w:rPr>
                <w:b/>
                <w:bCs/>
                <w:sz w:val="16"/>
                <w:szCs w:val="16"/>
              </w:rPr>
            </w:pPr>
            <w:r w:rsidRPr="004A39D7">
              <w:rPr>
                <w:b/>
                <w:bCs/>
                <w:sz w:val="16"/>
                <w:szCs w:val="16"/>
              </w:rPr>
              <w:t>00 0 00 39000</w:t>
            </w:r>
          </w:p>
        </w:tc>
        <w:tc>
          <w:tcPr>
            <w:tcW w:w="590" w:type="dxa"/>
            <w:tcBorders>
              <w:top w:val="nil"/>
              <w:left w:val="nil"/>
              <w:bottom w:val="single" w:sz="4" w:space="0" w:color="auto"/>
              <w:right w:val="single" w:sz="4" w:space="0" w:color="auto"/>
            </w:tcBorders>
            <w:shd w:val="clear" w:color="000000" w:fill="FFFF66"/>
            <w:vAlign w:val="center"/>
            <w:hideMark/>
          </w:tcPr>
          <w:p w14:paraId="0E213A05"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000000" w:fill="FFFF66"/>
            <w:noWrap/>
            <w:vAlign w:val="center"/>
            <w:hideMark/>
          </w:tcPr>
          <w:p w14:paraId="2BBB8CF0" w14:textId="77777777" w:rsidR="004A39D7" w:rsidRPr="004A39D7" w:rsidRDefault="004A39D7" w:rsidP="004A39D7">
            <w:pPr>
              <w:spacing w:line="240" w:lineRule="auto"/>
              <w:ind w:firstLine="0"/>
              <w:jc w:val="right"/>
              <w:rPr>
                <w:sz w:val="16"/>
                <w:szCs w:val="16"/>
              </w:rPr>
            </w:pPr>
            <w:r w:rsidRPr="004A39D7">
              <w:rPr>
                <w:sz w:val="16"/>
                <w:szCs w:val="16"/>
              </w:rPr>
              <w:t>2 931,1</w:t>
            </w:r>
          </w:p>
        </w:tc>
        <w:tc>
          <w:tcPr>
            <w:tcW w:w="992" w:type="dxa"/>
            <w:tcBorders>
              <w:top w:val="nil"/>
              <w:left w:val="nil"/>
              <w:bottom w:val="single" w:sz="4" w:space="0" w:color="auto"/>
              <w:right w:val="single" w:sz="4" w:space="0" w:color="auto"/>
            </w:tcBorders>
            <w:shd w:val="clear" w:color="000000" w:fill="FFFF66"/>
            <w:noWrap/>
            <w:vAlign w:val="center"/>
            <w:hideMark/>
          </w:tcPr>
          <w:p w14:paraId="551A92BA"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AB23866" w14:textId="77777777" w:rsidTr="00825987">
        <w:trPr>
          <w:trHeight w:val="900"/>
        </w:trPr>
        <w:tc>
          <w:tcPr>
            <w:tcW w:w="3627" w:type="dxa"/>
            <w:tcBorders>
              <w:top w:val="single" w:sz="4" w:space="0" w:color="auto"/>
              <w:left w:val="single" w:sz="4" w:space="0" w:color="auto"/>
              <w:bottom w:val="nil"/>
              <w:right w:val="single" w:sz="4" w:space="0" w:color="auto"/>
            </w:tcBorders>
            <w:shd w:val="clear" w:color="000000" w:fill="FFFF99"/>
            <w:vAlign w:val="center"/>
            <w:hideMark/>
          </w:tcPr>
          <w:p w14:paraId="623262BF" w14:textId="77777777" w:rsidR="004A39D7" w:rsidRPr="004A39D7" w:rsidRDefault="004A39D7" w:rsidP="004A39D7">
            <w:pPr>
              <w:spacing w:line="240" w:lineRule="auto"/>
              <w:ind w:firstLine="0"/>
              <w:jc w:val="left"/>
              <w:rPr>
                <w:b/>
                <w:bCs/>
                <w:sz w:val="16"/>
                <w:szCs w:val="16"/>
              </w:rPr>
            </w:pPr>
            <w:r w:rsidRPr="004A39D7">
              <w:rPr>
                <w:b/>
                <w:bCs/>
                <w:sz w:val="16"/>
                <w:szCs w:val="16"/>
              </w:rPr>
              <w:t>Муниципальная программа "Профилактика правонарушений в Газимуро-Заводского муниципального округа на 2025 - 2028 годы"</w:t>
            </w:r>
          </w:p>
        </w:tc>
        <w:tc>
          <w:tcPr>
            <w:tcW w:w="1219" w:type="dxa"/>
            <w:tcBorders>
              <w:top w:val="nil"/>
              <w:left w:val="nil"/>
              <w:bottom w:val="single" w:sz="4" w:space="0" w:color="auto"/>
              <w:right w:val="single" w:sz="4" w:space="0" w:color="auto"/>
            </w:tcBorders>
            <w:shd w:val="clear" w:color="auto" w:fill="auto"/>
            <w:vAlign w:val="center"/>
            <w:hideMark/>
          </w:tcPr>
          <w:p w14:paraId="42031DB7"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99"/>
            <w:vAlign w:val="center"/>
            <w:hideMark/>
          </w:tcPr>
          <w:p w14:paraId="0C97D7A4"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000000" w:fill="FFFF99"/>
            <w:vAlign w:val="center"/>
            <w:hideMark/>
          </w:tcPr>
          <w:p w14:paraId="3838601B"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000000" w:fill="FFFF99"/>
            <w:vAlign w:val="center"/>
            <w:hideMark/>
          </w:tcPr>
          <w:p w14:paraId="65CBC81E" w14:textId="77777777" w:rsidR="004A39D7" w:rsidRPr="004A39D7" w:rsidRDefault="004A39D7" w:rsidP="004A39D7">
            <w:pPr>
              <w:spacing w:line="240" w:lineRule="auto"/>
              <w:ind w:firstLine="0"/>
              <w:jc w:val="center"/>
              <w:rPr>
                <w:b/>
                <w:bCs/>
                <w:sz w:val="16"/>
                <w:szCs w:val="16"/>
              </w:rPr>
            </w:pPr>
            <w:r w:rsidRPr="004A39D7">
              <w:rPr>
                <w:b/>
                <w:bCs/>
                <w:sz w:val="16"/>
                <w:szCs w:val="16"/>
              </w:rPr>
              <w:t>00 0 00 39010</w:t>
            </w:r>
          </w:p>
        </w:tc>
        <w:tc>
          <w:tcPr>
            <w:tcW w:w="590" w:type="dxa"/>
            <w:tcBorders>
              <w:top w:val="nil"/>
              <w:left w:val="nil"/>
              <w:bottom w:val="single" w:sz="4" w:space="0" w:color="auto"/>
              <w:right w:val="single" w:sz="4" w:space="0" w:color="auto"/>
            </w:tcBorders>
            <w:shd w:val="clear" w:color="000000" w:fill="FFFF66"/>
            <w:vAlign w:val="center"/>
            <w:hideMark/>
          </w:tcPr>
          <w:p w14:paraId="55C91EB5"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000000" w:fill="FFFF66"/>
            <w:noWrap/>
            <w:vAlign w:val="center"/>
            <w:hideMark/>
          </w:tcPr>
          <w:p w14:paraId="1FABF09B" w14:textId="77777777" w:rsidR="004A39D7" w:rsidRPr="004A39D7" w:rsidRDefault="004A39D7" w:rsidP="004A39D7">
            <w:pPr>
              <w:spacing w:line="240" w:lineRule="auto"/>
              <w:ind w:firstLine="0"/>
              <w:jc w:val="right"/>
              <w:rPr>
                <w:sz w:val="16"/>
                <w:szCs w:val="16"/>
              </w:rPr>
            </w:pPr>
            <w:r w:rsidRPr="004A39D7">
              <w:rPr>
                <w:sz w:val="16"/>
                <w:szCs w:val="16"/>
              </w:rPr>
              <w:t>495,3</w:t>
            </w:r>
          </w:p>
        </w:tc>
        <w:tc>
          <w:tcPr>
            <w:tcW w:w="992" w:type="dxa"/>
            <w:tcBorders>
              <w:top w:val="nil"/>
              <w:left w:val="nil"/>
              <w:bottom w:val="single" w:sz="4" w:space="0" w:color="auto"/>
              <w:right w:val="single" w:sz="4" w:space="0" w:color="auto"/>
            </w:tcBorders>
            <w:shd w:val="clear" w:color="000000" w:fill="FFFF66"/>
            <w:noWrap/>
            <w:vAlign w:val="center"/>
            <w:hideMark/>
          </w:tcPr>
          <w:p w14:paraId="223A1E8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9FB0D9E" w14:textId="77777777" w:rsidTr="00825987">
        <w:trPr>
          <w:trHeight w:val="450"/>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A779A"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023AFA8F"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2BAAE87D"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56A5C127"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2FEFD96C" w14:textId="77777777" w:rsidR="004A39D7" w:rsidRPr="004A39D7" w:rsidRDefault="004A39D7" w:rsidP="004A39D7">
            <w:pPr>
              <w:spacing w:line="240" w:lineRule="auto"/>
              <w:ind w:firstLine="0"/>
              <w:jc w:val="center"/>
              <w:rPr>
                <w:sz w:val="16"/>
                <w:szCs w:val="16"/>
              </w:rPr>
            </w:pPr>
            <w:r w:rsidRPr="004A39D7">
              <w:rPr>
                <w:sz w:val="16"/>
                <w:szCs w:val="16"/>
              </w:rPr>
              <w:t>00 0 00 39010</w:t>
            </w:r>
          </w:p>
        </w:tc>
        <w:tc>
          <w:tcPr>
            <w:tcW w:w="590" w:type="dxa"/>
            <w:tcBorders>
              <w:top w:val="nil"/>
              <w:left w:val="nil"/>
              <w:bottom w:val="single" w:sz="4" w:space="0" w:color="auto"/>
              <w:right w:val="single" w:sz="4" w:space="0" w:color="auto"/>
            </w:tcBorders>
            <w:shd w:val="clear" w:color="000000" w:fill="FFFFFF"/>
            <w:vAlign w:val="center"/>
            <w:hideMark/>
          </w:tcPr>
          <w:p w14:paraId="1F74DF6D"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000000" w:fill="FFFFFF"/>
            <w:vAlign w:val="center"/>
            <w:hideMark/>
          </w:tcPr>
          <w:p w14:paraId="61AC0E3F" w14:textId="77777777" w:rsidR="004A39D7" w:rsidRPr="004A39D7" w:rsidRDefault="004A39D7" w:rsidP="004A39D7">
            <w:pPr>
              <w:spacing w:line="240" w:lineRule="auto"/>
              <w:ind w:firstLine="0"/>
              <w:jc w:val="right"/>
              <w:rPr>
                <w:sz w:val="16"/>
                <w:szCs w:val="16"/>
              </w:rPr>
            </w:pPr>
            <w:r w:rsidRPr="004A39D7">
              <w:rPr>
                <w:sz w:val="16"/>
                <w:szCs w:val="16"/>
              </w:rPr>
              <w:t>495,3</w:t>
            </w:r>
          </w:p>
        </w:tc>
        <w:tc>
          <w:tcPr>
            <w:tcW w:w="992" w:type="dxa"/>
            <w:tcBorders>
              <w:top w:val="nil"/>
              <w:left w:val="nil"/>
              <w:bottom w:val="single" w:sz="4" w:space="0" w:color="auto"/>
              <w:right w:val="single" w:sz="4" w:space="0" w:color="auto"/>
            </w:tcBorders>
            <w:shd w:val="clear" w:color="000000" w:fill="FFFFFF"/>
            <w:vAlign w:val="center"/>
            <w:hideMark/>
          </w:tcPr>
          <w:p w14:paraId="20AB62D3"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DCC414D"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F4665DA"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2ABE34E9"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5E00AAE1"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5AA86A94"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0A0D9EBD" w14:textId="77777777" w:rsidR="004A39D7" w:rsidRPr="004A39D7" w:rsidRDefault="004A39D7" w:rsidP="004A39D7">
            <w:pPr>
              <w:spacing w:line="240" w:lineRule="auto"/>
              <w:ind w:firstLine="0"/>
              <w:jc w:val="center"/>
              <w:rPr>
                <w:sz w:val="16"/>
                <w:szCs w:val="16"/>
              </w:rPr>
            </w:pPr>
            <w:r w:rsidRPr="004A39D7">
              <w:rPr>
                <w:sz w:val="16"/>
                <w:szCs w:val="16"/>
              </w:rPr>
              <w:t>00 0 00 39010</w:t>
            </w:r>
          </w:p>
        </w:tc>
        <w:tc>
          <w:tcPr>
            <w:tcW w:w="590" w:type="dxa"/>
            <w:tcBorders>
              <w:top w:val="nil"/>
              <w:left w:val="nil"/>
              <w:bottom w:val="single" w:sz="4" w:space="0" w:color="auto"/>
              <w:right w:val="single" w:sz="4" w:space="0" w:color="auto"/>
            </w:tcBorders>
            <w:shd w:val="clear" w:color="000000" w:fill="FFFFFF"/>
            <w:vAlign w:val="center"/>
            <w:hideMark/>
          </w:tcPr>
          <w:p w14:paraId="478F6C83"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000000" w:fill="FFFFFF"/>
            <w:vAlign w:val="center"/>
            <w:hideMark/>
          </w:tcPr>
          <w:p w14:paraId="6442ABBD" w14:textId="77777777" w:rsidR="004A39D7" w:rsidRPr="004A39D7" w:rsidRDefault="004A39D7" w:rsidP="004A39D7">
            <w:pPr>
              <w:spacing w:line="240" w:lineRule="auto"/>
              <w:ind w:firstLine="0"/>
              <w:jc w:val="right"/>
              <w:rPr>
                <w:sz w:val="16"/>
                <w:szCs w:val="16"/>
              </w:rPr>
            </w:pPr>
            <w:r w:rsidRPr="004A39D7">
              <w:rPr>
                <w:sz w:val="16"/>
                <w:szCs w:val="16"/>
              </w:rPr>
              <w:t>380,4</w:t>
            </w:r>
          </w:p>
        </w:tc>
        <w:tc>
          <w:tcPr>
            <w:tcW w:w="992" w:type="dxa"/>
            <w:tcBorders>
              <w:top w:val="nil"/>
              <w:left w:val="nil"/>
              <w:bottom w:val="single" w:sz="4" w:space="0" w:color="auto"/>
              <w:right w:val="single" w:sz="4" w:space="0" w:color="auto"/>
            </w:tcBorders>
            <w:shd w:val="clear" w:color="000000" w:fill="FFFFFF"/>
            <w:vAlign w:val="center"/>
            <w:hideMark/>
          </w:tcPr>
          <w:p w14:paraId="6CC35CC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519F88E"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FF1E131"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3D58F3CF"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188E3254"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222D8A19"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4817A2CB" w14:textId="77777777" w:rsidR="004A39D7" w:rsidRPr="004A39D7" w:rsidRDefault="004A39D7" w:rsidP="004A39D7">
            <w:pPr>
              <w:spacing w:line="240" w:lineRule="auto"/>
              <w:ind w:firstLine="0"/>
              <w:jc w:val="center"/>
              <w:rPr>
                <w:sz w:val="16"/>
                <w:szCs w:val="16"/>
              </w:rPr>
            </w:pPr>
            <w:r w:rsidRPr="004A39D7">
              <w:rPr>
                <w:sz w:val="16"/>
                <w:szCs w:val="16"/>
              </w:rPr>
              <w:t>00 0 00 39010</w:t>
            </w:r>
          </w:p>
        </w:tc>
        <w:tc>
          <w:tcPr>
            <w:tcW w:w="590" w:type="dxa"/>
            <w:tcBorders>
              <w:top w:val="nil"/>
              <w:left w:val="nil"/>
              <w:bottom w:val="single" w:sz="4" w:space="0" w:color="auto"/>
              <w:right w:val="single" w:sz="4" w:space="0" w:color="auto"/>
            </w:tcBorders>
            <w:shd w:val="clear" w:color="000000" w:fill="FFFFFF"/>
            <w:vAlign w:val="center"/>
            <w:hideMark/>
          </w:tcPr>
          <w:p w14:paraId="4DCD2B0C"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000000" w:fill="FFFFFF"/>
            <w:vAlign w:val="center"/>
            <w:hideMark/>
          </w:tcPr>
          <w:p w14:paraId="52F95B60" w14:textId="77777777" w:rsidR="004A39D7" w:rsidRPr="004A39D7" w:rsidRDefault="004A39D7" w:rsidP="004A39D7">
            <w:pPr>
              <w:spacing w:line="240" w:lineRule="auto"/>
              <w:ind w:firstLine="0"/>
              <w:jc w:val="right"/>
              <w:rPr>
                <w:sz w:val="16"/>
                <w:szCs w:val="16"/>
              </w:rPr>
            </w:pPr>
            <w:r w:rsidRPr="004A39D7">
              <w:rPr>
                <w:sz w:val="16"/>
                <w:szCs w:val="16"/>
              </w:rPr>
              <w:t>114,9</w:t>
            </w:r>
          </w:p>
        </w:tc>
        <w:tc>
          <w:tcPr>
            <w:tcW w:w="992" w:type="dxa"/>
            <w:tcBorders>
              <w:top w:val="nil"/>
              <w:left w:val="nil"/>
              <w:bottom w:val="single" w:sz="4" w:space="0" w:color="auto"/>
              <w:right w:val="single" w:sz="4" w:space="0" w:color="auto"/>
            </w:tcBorders>
            <w:shd w:val="clear" w:color="000000" w:fill="FFFFFF"/>
            <w:vAlign w:val="center"/>
            <w:hideMark/>
          </w:tcPr>
          <w:p w14:paraId="433360EB"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14DE187" w14:textId="77777777" w:rsidTr="00825987">
        <w:trPr>
          <w:trHeight w:val="840"/>
        </w:trPr>
        <w:tc>
          <w:tcPr>
            <w:tcW w:w="3627" w:type="dxa"/>
            <w:tcBorders>
              <w:top w:val="nil"/>
              <w:left w:val="single" w:sz="4" w:space="0" w:color="auto"/>
              <w:bottom w:val="nil"/>
              <w:right w:val="single" w:sz="4" w:space="0" w:color="auto"/>
            </w:tcBorders>
            <w:shd w:val="clear" w:color="000000" w:fill="FFFFFF"/>
            <w:hideMark/>
          </w:tcPr>
          <w:p w14:paraId="7061299D" w14:textId="77777777" w:rsidR="004A39D7" w:rsidRPr="004A39D7" w:rsidRDefault="004A39D7" w:rsidP="004A39D7">
            <w:pPr>
              <w:spacing w:line="240" w:lineRule="auto"/>
              <w:ind w:firstLine="0"/>
              <w:jc w:val="left"/>
              <w:rPr>
                <w:b/>
                <w:bCs/>
                <w:sz w:val="16"/>
                <w:szCs w:val="16"/>
              </w:rPr>
            </w:pPr>
            <w:r w:rsidRPr="004A39D7">
              <w:rPr>
                <w:b/>
                <w:bCs/>
                <w:sz w:val="16"/>
                <w:szCs w:val="16"/>
              </w:rPr>
              <w:t>Муниципальная программа "Развитие системы образования Газимуро-Заводского муниципального округа на 2025-2027 годы"</w:t>
            </w:r>
          </w:p>
        </w:tc>
        <w:tc>
          <w:tcPr>
            <w:tcW w:w="1219" w:type="dxa"/>
            <w:tcBorders>
              <w:top w:val="nil"/>
              <w:left w:val="nil"/>
              <w:bottom w:val="single" w:sz="4" w:space="0" w:color="auto"/>
              <w:right w:val="single" w:sz="4" w:space="0" w:color="auto"/>
            </w:tcBorders>
            <w:shd w:val="clear" w:color="auto" w:fill="auto"/>
            <w:vAlign w:val="center"/>
            <w:hideMark/>
          </w:tcPr>
          <w:p w14:paraId="5A86578E"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ED9D599"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5E447D1"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1A3F2DF" w14:textId="77777777" w:rsidR="004A39D7" w:rsidRPr="004A39D7" w:rsidRDefault="004A39D7" w:rsidP="004A39D7">
            <w:pPr>
              <w:spacing w:line="240" w:lineRule="auto"/>
              <w:ind w:firstLine="0"/>
              <w:jc w:val="center"/>
              <w:rPr>
                <w:b/>
                <w:bCs/>
                <w:sz w:val="16"/>
                <w:szCs w:val="16"/>
              </w:rPr>
            </w:pPr>
            <w:r w:rsidRPr="004A39D7">
              <w:rPr>
                <w:b/>
                <w:bCs/>
                <w:sz w:val="16"/>
                <w:szCs w:val="16"/>
              </w:rPr>
              <w:t>00 0 00 39070</w:t>
            </w:r>
          </w:p>
        </w:tc>
        <w:tc>
          <w:tcPr>
            <w:tcW w:w="590" w:type="dxa"/>
            <w:tcBorders>
              <w:top w:val="nil"/>
              <w:left w:val="nil"/>
              <w:bottom w:val="single" w:sz="4" w:space="0" w:color="auto"/>
              <w:right w:val="single" w:sz="4" w:space="0" w:color="auto"/>
            </w:tcBorders>
            <w:shd w:val="clear" w:color="auto" w:fill="auto"/>
            <w:vAlign w:val="center"/>
            <w:hideMark/>
          </w:tcPr>
          <w:p w14:paraId="59A9159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vAlign w:val="center"/>
            <w:hideMark/>
          </w:tcPr>
          <w:p w14:paraId="46AE7E73" w14:textId="77777777" w:rsidR="004A39D7" w:rsidRPr="004A39D7" w:rsidRDefault="004A39D7" w:rsidP="004A39D7">
            <w:pPr>
              <w:spacing w:line="240" w:lineRule="auto"/>
              <w:ind w:firstLine="0"/>
              <w:jc w:val="right"/>
              <w:rPr>
                <w:b/>
                <w:bCs/>
                <w:sz w:val="16"/>
                <w:szCs w:val="16"/>
              </w:rPr>
            </w:pPr>
            <w:r w:rsidRPr="004A39D7">
              <w:rPr>
                <w:b/>
                <w:bCs/>
                <w:sz w:val="16"/>
                <w:szCs w:val="16"/>
              </w:rPr>
              <w:t>2 435,8</w:t>
            </w:r>
          </w:p>
        </w:tc>
        <w:tc>
          <w:tcPr>
            <w:tcW w:w="992" w:type="dxa"/>
            <w:tcBorders>
              <w:top w:val="nil"/>
              <w:left w:val="nil"/>
              <w:bottom w:val="single" w:sz="4" w:space="0" w:color="auto"/>
              <w:right w:val="single" w:sz="4" w:space="0" w:color="auto"/>
            </w:tcBorders>
            <w:shd w:val="clear" w:color="000000" w:fill="FFFFFF"/>
            <w:vAlign w:val="center"/>
            <w:hideMark/>
          </w:tcPr>
          <w:p w14:paraId="2F35E2E3"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1224C8A3" w14:textId="77777777" w:rsidTr="00825987">
        <w:trPr>
          <w:trHeight w:val="675"/>
        </w:trPr>
        <w:tc>
          <w:tcPr>
            <w:tcW w:w="3627" w:type="dxa"/>
            <w:tcBorders>
              <w:top w:val="single" w:sz="4" w:space="0" w:color="auto"/>
              <w:left w:val="single" w:sz="4" w:space="0" w:color="auto"/>
              <w:bottom w:val="nil"/>
              <w:right w:val="single" w:sz="4" w:space="0" w:color="auto"/>
            </w:tcBorders>
            <w:shd w:val="clear" w:color="000000" w:fill="FFFFFF"/>
            <w:vAlign w:val="center"/>
            <w:hideMark/>
          </w:tcPr>
          <w:p w14:paraId="63D1C152" w14:textId="77777777" w:rsidR="004A39D7" w:rsidRPr="004A39D7" w:rsidRDefault="004A39D7" w:rsidP="004A39D7">
            <w:pPr>
              <w:spacing w:line="240" w:lineRule="auto"/>
              <w:ind w:firstLine="0"/>
              <w:jc w:val="left"/>
              <w:rPr>
                <w:i/>
                <w:iCs/>
                <w:sz w:val="16"/>
                <w:szCs w:val="16"/>
              </w:rPr>
            </w:pPr>
            <w:r w:rsidRPr="004A39D7">
              <w:rPr>
                <w:i/>
                <w:iCs/>
                <w:sz w:val="16"/>
                <w:szCs w:val="16"/>
              </w:rPr>
              <w:t>Подпрограммы "Укрепление материально-технической базы образовательных организаций"</w:t>
            </w:r>
          </w:p>
        </w:tc>
        <w:tc>
          <w:tcPr>
            <w:tcW w:w="1219" w:type="dxa"/>
            <w:tcBorders>
              <w:top w:val="nil"/>
              <w:left w:val="nil"/>
              <w:bottom w:val="single" w:sz="4" w:space="0" w:color="auto"/>
              <w:right w:val="single" w:sz="4" w:space="0" w:color="auto"/>
            </w:tcBorders>
            <w:shd w:val="clear" w:color="auto" w:fill="auto"/>
            <w:vAlign w:val="center"/>
            <w:hideMark/>
          </w:tcPr>
          <w:p w14:paraId="00F2595C"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6C5AC77B" w14:textId="77777777" w:rsidR="004A39D7" w:rsidRPr="004A39D7" w:rsidRDefault="004A39D7" w:rsidP="004A39D7">
            <w:pPr>
              <w:spacing w:line="240" w:lineRule="auto"/>
              <w:ind w:firstLine="0"/>
              <w:jc w:val="center"/>
              <w:rPr>
                <w:i/>
                <w:iCs/>
                <w:sz w:val="16"/>
                <w:szCs w:val="16"/>
              </w:rPr>
            </w:pPr>
            <w:r w:rsidRPr="004A39D7">
              <w:rPr>
                <w:i/>
                <w:iCs/>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71A3A834" w14:textId="77777777" w:rsidR="004A39D7" w:rsidRPr="004A39D7" w:rsidRDefault="004A39D7" w:rsidP="004A39D7">
            <w:pPr>
              <w:spacing w:line="240" w:lineRule="auto"/>
              <w:ind w:firstLine="0"/>
              <w:jc w:val="center"/>
              <w:rPr>
                <w:i/>
                <w:iCs/>
                <w:sz w:val="16"/>
                <w:szCs w:val="16"/>
              </w:rPr>
            </w:pPr>
            <w:r w:rsidRPr="004A39D7">
              <w:rPr>
                <w:i/>
                <w:iCs/>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2E78B546" w14:textId="77777777" w:rsidR="004A39D7" w:rsidRPr="004A39D7" w:rsidRDefault="004A39D7" w:rsidP="004A39D7">
            <w:pPr>
              <w:spacing w:line="240" w:lineRule="auto"/>
              <w:ind w:firstLine="0"/>
              <w:jc w:val="center"/>
              <w:rPr>
                <w:i/>
                <w:iCs/>
                <w:sz w:val="16"/>
                <w:szCs w:val="16"/>
              </w:rPr>
            </w:pPr>
            <w:r w:rsidRPr="004A39D7">
              <w:rPr>
                <w:i/>
                <w:iCs/>
                <w:sz w:val="16"/>
                <w:szCs w:val="16"/>
              </w:rPr>
              <w:t>00 0 00 39072</w:t>
            </w:r>
          </w:p>
        </w:tc>
        <w:tc>
          <w:tcPr>
            <w:tcW w:w="590" w:type="dxa"/>
            <w:tcBorders>
              <w:top w:val="nil"/>
              <w:left w:val="nil"/>
              <w:bottom w:val="single" w:sz="4" w:space="0" w:color="auto"/>
              <w:right w:val="single" w:sz="4" w:space="0" w:color="auto"/>
            </w:tcBorders>
            <w:shd w:val="clear" w:color="000000" w:fill="FFFFFF"/>
            <w:vAlign w:val="center"/>
            <w:hideMark/>
          </w:tcPr>
          <w:p w14:paraId="67CF04EF" w14:textId="77777777" w:rsidR="004A39D7" w:rsidRPr="004A39D7" w:rsidRDefault="004A39D7" w:rsidP="004A39D7">
            <w:pPr>
              <w:spacing w:line="240" w:lineRule="auto"/>
              <w:ind w:firstLine="0"/>
              <w:jc w:val="center"/>
              <w:rPr>
                <w:i/>
                <w:iCs/>
                <w:sz w:val="16"/>
                <w:szCs w:val="16"/>
              </w:rPr>
            </w:pPr>
            <w:r w:rsidRPr="004A39D7">
              <w:rPr>
                <w:i/>
                <w:i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0BFD421C" w14:textId="77777777" w:rsidR="004A39D7" w:rsidRPr="004A39D7" w:rsidRDefault="004A39D7" w:rsidP="004A39D7">
            <w:pPr>
              <w:spacing w:line="240" w:lineRule="auto"/>
              <w:ind w:firstLine="0"/>
              <w:jc w:val="right"/>
              <w:rPr>
                <w:i/>
                <w:iCs/>
                <w:sz w:val="16"/>
                <w:szCs w:val="16"/>
              </w:rPr>
            </w:pPr>
            <w:r w:rsidRPr="004A39D7">
              <w:rPr>
                <w:i/>
                <w:iCs/>
                <w:sz w:val="16"/>
                <w:szCs w:val="16"/>
              </w:rPr>
              <w:t>2 065,0</w:t>
            </w:r>
          </w:p>
        </w:tc>
        <w:tc>
          <w:tcPr>
            <w:tcW w:w="992" w:type="dxa"/>
            <w:tcBorders>
              <w:top w:val="nil"/>
              <w:left w:val="nil"/>
              <w:bottom w:val="single" w:sz="4" w:space="0" w:color="auto"/>
              <w:right w:val="single" w:sz="4" w:space="0" w:color="auto"/>
            </w:tcBorders>
            <w:shd w:val="clear" w:color="000000" w:fill="FFFFFF"/>
            <w:noWrap/>
            <w:vAlign w:val="center"/>
            <w:hideMark/>
          </w:tcPr>
          <w:p w14:paraId="0DDDD443" w14:textId="77777777" w:rsidR="004A39D7" w:rsidRPr="004A39D7" w:rsidRDefault="004A39D7" w:rsidP="004A39D7">
            <w:pPr>
              <w:spacing w:line="240" w:lineRule="auto"/>
              <w:ind w:firstLine="0"/>
              <w:jc w:val="right"/>
              <w:rPr>
                <w:i/>
                <w:iCs/>
                <w:sz w:val="16"/>
                <w:szCs w:val="16"/>
              </w:rPr>
            </w:pPr>
            <w:r w:rsidRPr="004A39D7">
              <w:rPr>
                <w:i/>
                <w:iCs/>
                <w:sz w:val="16"/>
                <w:szCs w:val="16"/>
              </w:rPr>
              <w:t>0,0</w:t>
            </w:r>
          </w:p>
        </w:tc>
      </w:tr>
      <w:tr w:rsidR="004A39D7" w:rsidRPr="004A39D7" w14:paraId="5601BEFD" w14:textId="77777777" w:rsidTr="00825987">
        <w:trPr>
          <w:trHeight w:val="585"/>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1D4D5"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ABEAB06"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1FB3CF23"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501E2FE8"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3120A7FB" w14:textId="77777777" w:rsidR="004A39D7" w:rsidRPr="004A39D7" w:rsidRDefault="004A39D7" w:rsidP="004A39D7">
            <w:pPr>
              <w:spacing w:line="240" w:lineRule="auto"/>
              <w:ind w:firstLine="0"/>
              <w:jc w:val="center"/>
              <w:rPr>
                <w:sz w:val="16"/>
                <w:szCs w:val="16"/>
              </w:rPr>
            </w:pPr>
            <w:r w:rsidRPr="004A39D7">
              <w:rPr>
                <w:sz w:val="16"/>
                <w:szCs w:val="16"/>
              </w:rPr>
              <w:t>00 0 00 39072</w:t>
            </w:r>
          </w:p>
        </w:tc>
        <w:tc>
          <w:tcPr>
            <w:tcW w:w="590" w:type="dxa"/>
            <w:tcBorders>
              <w:top w:val="nil"/>
              <w:left w:val="nil"/>
              <w:bottom w:val="single" w:sz="4" w:space="0" w:color="auto"/>
              <w:right w:val="single" w:sz="4" w:space="0" w:color="auto"/>
            </w:tcBorders>
            <w:shd w:val="clear" w:color="000000" w:fill="FFFFFF"/>
            <w:vAlign w:val="center"/>
            <w:hideMark/>
          </w:tcPr>
          <w:p w14:paraId="4CD913B6"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vAlign w:val="center"/>
            <w:hideMark/>
          </w:tcPr>
          <w:p w14:paraId="3ED60A8E" w14:textId="77777777" w:rsidR="004A39D7" w:rsidRPr="004A39D7" w:rsidRDefault="004A39D7" w:rsidP="004A39D7">
            <w:pPr>
              <w:spacing w:line="240" w:lineRule="auto"/>
              <w:ind w:firstLine="0"/>
              <w:jc w:val="right"/>
              <w:rPr>
                <w:sz w:val="16"/>
                <w:szCs w:val="16"/>
              </w:rPr>
            </w:pPr>
            <w:r w:rsidRPr="004A39D7">
              <w:rPr>
                <w:sz w:val="16"/>
                <w:szCs w:val="16"/>
              </w:rPr>
              <w:t>2 065,0</w:t>
            </w:r>
          </w:p>
        </w:tc>
        <w:tc>
          <w:tcPr>
            <w:tcW w:w="992" w:type="dxa"/>
            <w:tcBorders>
              <w:top w:val="nil"/>
              <w:left w:val="nil"/>
              <w:bottom w:val="single" w:sz="4" w:space="0" w:color="auto"/>
              <w:right w:val="single" w:sz="4" w:space="0" w:color="auto"/>
            </w:tcBorders>
            <w:shd w:val="clear" w:color="000000" w:fill="FFFFFF"/>
            <w:vAlign w:val="center"/>
            <w:hideMark/>
          </w:tcPr>
          <w:p w14:paraId="345FB078"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463F2FD" w14:textId="77777777" w:rsidTr="00825987">
        <w:trPr>
          <w:trHeight w:val="480"/>
        </w:trPr>
        <w:tc>
          <w:tcPr>
            <w:tcW w:w="3627" w:type="dxa"/>
            <w:tcBorders>
              <w:top w:val="nil"/>
              <w:left w:val="single" w:sz="4" w:space="0" w:color="auto"/>
              <w:bottom w:val="nil"/>
              <w:right w:val="single" w:sz="4" w:space="0" w:color="auto"/>
            </w:tcBorders>
            <w:shd w:val="clear" w:color="000000" w:fill="FFFFFF"/>
            <w:vAlign w:val="center"/>
            <w:hideMark/>
          </w:tcPr>
          <w:p w14:paraId="1C08D01F" w14:textId="77777777" w:rsidR="004A39D7" w:rsidRPr="004A39D7" w:rsidRDefault="004A39D7" w:rsidP="004A39D7">
            <w:pPr>
              <w:spacing w:line="240" w:lineRule="auto"/>
              <w:ind w:firstLine="0"/>
              <w:jc w:val="left"/>
              <w:rPr>
                <w:i/>
                <w:iCs/>
                <w:sz w:val="18"/>
                <w:szCs w:val="18"/>
              </w:rPr>
            </w:pPr>
            <w:r w:rsidRPr="004A39D7">
              <w:rPr>
                <w:i/>
                <w:iCs/>
                <w:sz w:val="18"/>
                <w:szCs w:val="18"/>
              </w:rPr>
              <w:t>Подпрограмма "Развитие кадрового потенциала"</w:t>
            </w:r>
          </w:p>
        </w:tc>
        <w:tc>
          <w:tcPr>
            <w:tcW w:w="1219" w:type="dxa"/>
            <w:tcBorders>
              <w:top w:val="nil"/>
              <w:left w:val="nil"/>
              <w:bottom w:val="single" w:sz="4" w:space="0" w:color="auto"/>
              <w:right w:val="single" w:sz="4" w:space="0" w:color="auto"/>
            </w:tcBorders>
            <w:shd w:val="clear" w:color="auto" w:fill="auto"/>
            <w:vAlign w:val="center"/>
            <w:hideMark/>
          </w:tcPr>
          <w:p w14:paraId="1924F16F"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394EDD55" w14:textId="77777777" w:rsidR="004A39D7" w:rsidRPr="004A39D7" w:rsidRDefault="004A39D7" w:rsidP="004A39D7">
            <w:pPr>
              <w:spacing w:line="240" w:lineRule="auto"/>
              <w:ind w:firstLine="0"/>
              <w:jc w:val="center"/>
              <w:rPr>
                <w:i/>
                <w:iCs/>
                <w:sz w:val="18"/>
                <w:szCs w:val="18"/>
              </w:rPr>
            </w:pPr>
            <w:r w:rsidRPr="004A39D7">
              <w:rPr>
                <w:i/>
                <w:iCs/>
                <w:sz w:val="18"/>
                <w:szCs w:val="18"/>
              </w:rPr>
              <w:t>07</w:t>
            </w:r>
          </w:p>
        </w:tc>
        <w:tc>
          <w:tcPr>
            <w:tcW w:w="663" w:type="dxa"/>
            <w:tcBorders>
              <w:top w:val="nil"/>
              <w:left w:val="nil"/>
              <w:bottom w:val="single" w:sz="4" w:space="0" w:color="auto"/>
              <w:right w:val="single" w:sz="4" w:space="0" w:color="auto"/>
            </w:tcBorders>
            <w:shd w:val="clear" w:color="000000" w:fill="FFFFFF"/>
            <w:vAlign w:val="center"/>
            <w:hideMark/>
          </w:tcPr>
          <w:p w14:paraId="218DCD96" w14:textId="77777777" w:rsidR="004A39D7" w:rsidRPr="004A39D7" w:rsidRDefault="004A39D7" w:rsidP="004A39D7">
            <w:pPr>
              <w:spacing w:line="240" w:lineRule="auto"/>
              <w:ind w:firstLine="0"/>
              <w:jc w:val="center"/>
              <w:rPr>
                <w:i/>
                <w:iCs/>
                <w:sz w:val="18"/>
                <w:szCs w:val="18"/>
              </w:rPr>
            </w:pPr>
            <w:r w:rsidRPr="004A39D7">
              <w:rPr>
                <w:i/>
                <w:iCs/>
                <w:sz w:val="18"/>
                <w:szCs w:val="18"/>
              </w:rPr>
              <w:t>02</w:t>
            </w:r>
          </w:p>
        </w:tc>
        <w:tc>
          <w:tcPr>
            <w:tcW w:w="774" w:type="dxa"/>
            <w:tcBorders>
              <w:top w:val="nil"/>
              <w:left w:val="nil"/>
              <w:bottom w:val="single" w:sz="4" w:space="0" w:color="auto"/>
              <w:right w:val="single" w:sz="4" w:space="0" w:color="auto"/>
            </w:tcBorders>
            <w:shd w:val="clear" w:color="000000" w:fill="FFFFFF"/>
            <w:vAlign w:val="center"/>
            <w:hideMark/>
          </w:tcPr>
          <w:p w14:paraId="5814C6D0" w14:textId="77777777" w:rsidR="004A39D7" w:rsidRPr="004A39D7" w:rsidRDefault="004A39D7" w:rsidP="004A39D7">
            <w:pPr>
              <w:spacing w:line="240" w:lineRule="auto"/>
              <w:ind w:firstLine="0"/>
              <w:jc w:val="center"/>
              <w:rPr>
                <w:i/>
                <w:iCs/>
                <w:sz w:val="18"/>
                <w:szCs w:val="18"/>
              </w:rPr>
            </w:pPr>
            <w:r w:rsidRPr="004A39D7">
              <w:rPr>
                <w:i/>
                <w:iCs/>
                <w:sz w:val="18"/>
                <w:szCs w:val="18"/>
              </w:rPr>
              <w:t>00 0 00 39073</w:t>
            </w:r>
          </w:p>
        </w:tc>
        <w:tc>
          <w:tcPr>
            <w:tcW w:w="590" w:type="dxa"/>
            <w:tcBorders>
              <w:top w:val="nil"/>
              <w:left w:val="nil"/>
              <w:bottom w:val="single" w:sz="4" w:space="0" w:color="auto"/>
              <w:right w:val="single" w:sz="4" w:space="0" w:color="auto"/>
            </w:tcBorders>
            <w:shd w:val="clear" w:color="000000" w:fill="FFFFFF"/>
            <w:vAlign w:val="center"/>
            <w:hideMark/>
          </w:tcPr>
          <w:p w14:paraId="301BF2CE" w14:textId="77777777" w:rsidR="004A39D7" w:rsidRPr="004A39D7" w:rsidRDefault="004A39D7" w:rsidP="004A39D7">
            <w:pPr>
              <w:spacing w:line="240" w:lineRule="auto"/>
              <w:ind w:firstLine="0"/>
              <w:jc w:val="center"/>
              <w:rPr>
                <w:i/>
                <w:iCs/>
                <w:sz w:val="18"/>
                <w:szCs w:val="18"/>
              </w:rPr>
            </w:pPr>
            <w:r w:rsidRPr="004A39D7">
              <w:rPr>
                <w:i/>
                <w:iCs/>
                <w:sz w:val="18"/>
                <w:szCs w:val="18"/>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3B3E8920" w14:textId="77777777" w:rsidR="004A39D7" w:rsidRPr="004A39D7" w:rsidRDefault="004A39D7" w:rsidP="004A39D7">
            <w:pPr>
              <w:spacing w:line="240" w:lineRule="auto"/>
              <w:ind w:firstLine="0"/>
              <w:jc w:val="right"/>
              <w:rPr>
                <w:i/>
                <w:iCs/>
                <w:sz w:val="18"/>
                <w:szCs w:val="18"/>
              </w:rPr>
            </w:pPr>
            <w:r w:rsidRPr="004A39D7">
              <w:rPr>
                <w:i/>
                <w:iCs/>
                <w:sz w:val="18"/>
                <w:szCs w:val="18"/>
              </w:rPr>
              <w:t>30,8</w:t>
            </w:r>
          </w:p>
        </w:tc>
        <w:tc>
          <w:tcPr>
            <w:tcW w:w="992" w:type="dxa"/>
            <w:tcBorders>
              <w:top w:val="nil"/>
              <w:left w:val="nil"/>
              <w:bottom w:val="single" w:sz="4" w:space="0" w:color="auto"/>
              <w:right w:val="single" w:sz="4" w:space="0" w:color="auto"/>
            </w:tcBorders>
            <w:shd w:val="clear" w:color="000000" w:fill="FFFFFF"/>
            <w:vAlign w:val="center"/>
            <w:hideMark/>
          </w:tcPr>
          <w:p w14:paraId="691F649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DA77916" w14:textId="77777777" w:rsidTr="00825987">
        <w:trPr>
          <w:trHeight w:val="645"/>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DBBD6" w14:textId="77777777" w:rsidR="004A39D7" w:rsidRPr="004A39D7" w:rsidRDefault="004A39D7" w:rsidP="004A39D7">
            <w:pPr>
              <w:spacing w:line="240" w:lineRule="auto"/>
              <w:ind w:firstLine="0"/>
              <w:jc w:val="left"/>
              <w:rPr>
                <w:sz w:val="18"/>
                <w:szCs w:val="18"/>
              </w:rPr>
            </w:pPr>
            <w:r w:rsidRPr="004A39D7">
              <w:rPr>
                <w:sz w:val="18"/>
                <w:szCs w:val="18"/>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41CBD82F"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44315BF0" w14:textId="77777777" w:rsidR="004A39D7" w:rsidRPr="004A39D7" w:rsidRDefault="004A39D7" w:rsidP="004A39D7">
            <w:pPr>
              <w:spacing w:line="240" w:lineRule="auto"/>
              <w:ind w:firstLine="0"/>
              <w:jc w:val="center"/>
              <w:rPr>
                <w:sz w:val="18"/>
                <w:szCs w:val="18"/>
              </w:rPr>
            </w:pPr>
            <w:r w:rsidRPr="004A39D7">
              <w:rPr>
                <w:sz w:val="18"/>
                <w:szCs w:val="18"/>
              </w:rPr>
              <w:t>07</w:t>
            </w:r>
          </w:p>
        </w:tc>
        <w:tc>
          <w:tcPr>
            <w:tcW w:w="663" w:type="dxa"/>
            <w:tcBorders>
              <w:top w:val="nil"/>
              <w:left w:val="nil"/>
              <w:bottom w:val="single" w:sz="4" w:space="0" w:color="auto"/>
              <w:right w:val="single" w:sz="4" w:space="0" w:color="auto"/>
            </w:tcBorders>
            <w:shd w:val="clear" w:color="000000" w:fill="FFFFFF"/>
            <w:vAlign w:val="center"/>
            <w:hideMark/>
          </w:tcPr>
          <w:p w14:paraId="34A0F05D" w14:textId="77777777" w:rsidR="004A39D7" w:rsidRPr="004A39D7" w:rsidRDefault="004A39D7" w:rsidP="004A39D7">
            <w:pPr>
              <w:spacing w:line="240" w:lineRule="auto"/>
              <w:ind w:firstLine="0"/>
              <w:jc w:val="center"/>
              <w:rPr>
                <w:sz w:val="18"/>
                <w:szCs w:val="18"/>
              </w:rPr>
            </w:pPr>
            <w:r w:rsidRPr="004A39D7">
              <w:rPr>
                <w:sz w:val="18"/>
                <w:szCs w:val="18"/>
              </w:rPr>
              <w:t>02</w:t>
            </w:r>
          </w:p>
        </w:tc>
        <w:tc>
          <w:tcPr>
            <w:tcW w:w="774" w:type="dxa"/>
            <w:tcBorders>
              <w:top w:val="nil"/>
              <w:left w:val="nil"/>
              <w:bottom w:val="single" w:sz="4" w:space="0" w:color="auto"/>
              <w:right w:val="single" w:sz="4" w:space="0" w:color="auto"/>
            </w:tcBorders>
            <w:shd w:val="clear" w:color="000000" w:fill="FFFFFF"/>
            <w:vAlign w:val="center"/>
            <w:hideMark/>
          </w:tcPr>
          <w:p w14:paraId="1D31E206" w14:textId="77777777" w:rsidR="004A39D7" w:rsidRPr="004A39D7" w:rsidRDefault="004A39D7" w:rsidP="004A39D7">
            <w:pPr>
              <w:spacing w:line="240" w:lineRule="auto"/>
              <w:ind w:firstLine="0"/>
              <w:jc w:val="center"/>
              <w:rPr>
                <w:sz w:val="18"/>
                <w:szCs w:val="18"/>
              </w:rPr>
            </w:pPr>
            <w:r w:rsidRPr="004A39D7">
              <w:rPr>
                <w:sz w:val="18"/>
                <w:szCs w:val="18"/>
              </w:rPr>
              <w:t>00 0 00 39073</w:t>
            </w:r>
          </w:p>
        </w:tc>
        <w:tc>
          <w:tcPr>
            <w:tcW w:w="590" w:type="dxa"/>
            <w:tcBorders>
              <w:top w:val="nil"/>
              <w:left w:val="nil"/>
              <w:bottom w:val="single" w:sz="4" w:space="0" w:color="auto"/>
              <w:right w:val="single" w:sz="4" w:space="0" w:color="auto"/>
            </w:tcBorders>
            <w:shd w:val="clear" w:color="000000" w:fill="FFFFFF"/>
            <w:vAlign w:val="center"/>
            <w:hideMark/>
          </w:tcPr>
          <w:p w14:paraId="1DB8C989" w14:textId="77777777" w:rsidR="004A39D7" w:rsidRPr="004A39D7" w:rsidRDefault="004A39D7" w:rsidP="004A39D7">
            <w:pPr>
              <w:spacing w:line="240" w:lineRule="auto"/>
              <w:ind w:firstLine="0"/>
              <w:jc w:val="center"/>
              <w:rPr>
                <w:sz w:val="18"/>
                <w:szCs w:val="18"/>
              </w:rPr>
            </w:pPr>
            <w:r w:rsidRPr="004A39D7">
              <w:rPr>
                <w:sz w:val="18"/>
                <w:szCs w:val="18"/>
              </w:rPr>
              <w:t>110</w:t>
            </w:r>
          </w:p>
        </w:tc>
        <w:tc>
          <w:tcPr>
            <w:tcW w:w="993" w:type="dxa"/>
            <w:tcBorders>
              <w:top w:val="nil"/>
              <w:left w:val="nil"/>
              <w:bottom w:val="single" w:sz="4" w:space="0" w:color="auto"/>
              <w:right w:val="single" w:sz="4" w:space="0" w:color="auto"/>
            </w:tcBorders>
            <w:shd w:val="clear" w:color="000000" w:fill="FFFFFF"/>
            <w:vAlign w:val="center"/>
            <w:hideMark/>
          </w:tcPr>
          <w:p w14:paraId="55185FF0" w14:textId="77777777" w:rsidR="004A39D7" w:rsidRPr="004A39D7" w:rsidRDefault="004A39D7" w:rsidP="004A39D7">
            <w:pPr>
              <w:spacing w:line="240" w:lineRule="auto"/>
              <w:ind w:firstLine="0"/>
              <w:jc w:val="right"/>
              <w:rPr>
                <w:sz w:val="18"/>
                <w:szCs w:val="18"/>
              </w:rPr>
            </w:pPr>
            <w:r w:rsidRPr="004A39D7">
              <w:rPr>
                <w:sz w:val="18"/>
                <w:szCs w:val="18"/>
              </w:rPr>
              <w:t>30,8</w:t>
            </w:r>
          </w:p>
        </w:tc>
        <w:tc>
          <w:tcPr>
            <w:tcW w:w="992" w:type="dxa"/>
            <w:tcBorders>
              <w:top w:val="nil"/>
              <w:left w:val="nil"/>
              <w:bottom w:val="single" w:sz="4" w:space="0" w:color="auto"/>
              <w:right w:val="single" w:sz="4" w:space="0" w:color="auto"/>
            </w:tcBorders>
            <w:shd w:val="clear" w:color="000000" w:fill="FFFFFF"/>
            <w:vAlign w:val="center"/>
            <w:hideMark/>
          </w:tcPr>
          <w:p w14:paraId="23256BDB"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7B5A396" w14:textId="77777777" w:rsidTr="00825987">
        <w:trPr>
          <w:trHeight w:val="67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CDD3A9A" w14:textId="77777777" w:rsidR="004A39D7" w:rsidRPr="004A39D7" w:rsidRDefault="004A39D7" w:rsidP="004A39D7">
            <w:pPr>
              <w:spacing w:line="240" w:lineRule="auto"/>
              <w:ind w:firstLine="0"/>
              <w:jc w:val="left"/>
              <w:rPr>
                <w:sz w:val="16"/>
                <w:szCs w:val="16"/>
              </w:rPr>
            </w:pPr>
            <w:r w:rsidRPr="004A39D7">
              <w:rPr>
                <w:sz w:val="16"/>
                <w:szCs w:val="16"/>
              </w:rPr>
              <w:t>Подпрограмма "Развитие системы обеспечения качественного и доступного общего образования"</w:t>
            </w:r>
          </w:p>
        </w:tc>
        <w:tc>
          <w:tcPr>
            <w:tcW w:w="1219" w:type="dxa"/>
            <w:tcBorders>
              <w:top w:val="nil"/>
              <w:left w:val="nil"/>
              <w:bottom w:val="single" w:sz="4" w:space="0" w:color="auto"/>
              <w:right w:val="single" w:sz="4" w:space="0" w:color="auto"/>
            </w:tcBorders>
            <w:shd w:val="clear" w:color="auto" w:fill="auto"/>
            <w:vAlign w:val="center"/>
            <w:hideMark/>
          </w:tcPr>
          <w:p w14:paraId="5E1DF84A"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3ECB20A0" w14:textId="77777777" w:rsidR="004A39D7" w:rsidRPr="004A39D7" w:rsidRDefault="004A39D7" w:rsidP="004A39D7">
            <w:pPr>
              <w:spacing w:line="240" w:lineRule="auto"/>
              <w:ind w:firstLine="0"/>
              <w:jc w:val="center"/>
              <w:rPr>
                <w:i/>
                <w:iCs/>
                <w:sz w:val="16"/>
                <w:szCs w:val="16"/>
              </w:rPr>
            </w:pPr>
            <w:r w:rsidRPr="004A39D7">
              <w:rPr>
                <w:i/>
                <w:iCs/>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11AF69A1" w14:textId="77777777" w:rsidR="004A39D7" w:rsidRPr="004A39D7" w:rsidRDefault="004A39D7" w:rsidP="004A39D7">
            <w:pPr>
              <w:spacing w:line="240" w:lineRule="auto"/>
              <w:ind w:firstLine="0"/>
              <w:jc w:val="center"/>
              <w:rPr>
                <w:i/>
                <w:iCs/>
                <w:sz w:val="16"/>
                <w:szCs w:val="16"/>
              </w:rPr>
            </w:pPr>
            <w:r w:rsidRPr="004A39D7">
              <w:rPr>
                <w:i/>
                <w:iCs/>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1173EE41" w14:textId="77777777" w:rsidR="004A39D7" w:rsidRPr="004A39D7" w:rsidRDefault="004A39D7" w:rsidP="004A39D7">
            <w:pPr>
              <w:spacing w:line="240" w:lineRule="auto"/>
              <w:ind w:firstLine="0"/>
              <w:jc w:val="center"/>
              <w:rPr>
                <w:i/>
                <w:iCs/>
                <w:sz w:val="16"/>
                <w:szCs w:val="16"/>
              </w:rPr>
            </w:pPr>
            <w:r w:rsidRPr="004A39D7">
              <w:rPr>
                <w:i/>
                <w:iCs/>
                <w:sz w:val="16"/>
                <w:szCs w:val="16"/>
              </w:rPr>
              <w:t>00 0 00 39074</w:t>
            </w:r>
          </w:p>
        </w:tc>
        <w:tc>
          <w:tcPr>
            <w:tcW w:w="590" w:type="dxa"/>
            <w:tcBorders>
              <w:top w:val="nil"/>
              <w:left w:val="nil"/>
              <w:bottom w:val="single" w:sz="4" w:space="0" w:color="auto"/>
              <w:right w:val="single" w:sz="4" w:space="0" w:color="auto"/>
            </w:tcBorders>
            <w:shd w:val="clear" w:color="000000" w:fill="FFFFFF"/>
            <w:vAlign w:val="center"/>
            <w:hideMark/>
          </w:tcPr>
          <w:p w14:paraId="2787DFE6" w14:textId="77777777" w:rsidR="004A39D7" w:rsidRPr="004A39D7" w:rsidRDefault="004A39D7" w:rsidP="004A39D7">
            <w:pPr>
              <w:spacing w:line="240" w:lineRule="auto"/>
              <w:ind w:firstLine="0"/>
              <w:jc w:val="center"/>
              <w:rPr>
                <w:i/>
                <w:iCs/>
                <w:sz w:val="16"/>
                <w:szCs w:val="16"/>
              </w:rPr>
            </w:pPr>
            <w:r w:rsidRPr="004A39D7">
              <w:rPr>
                <w:i/>
                <w:i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22A53B72" w14:textId="77777777" w:rsidR="004A39D7" w:rsidRPr="004A39D7" w:rsidRDefault="004A39D7" w:rsidP="004A39D7">
            <w:pPr>
              <w:spacing w:line="240" w:lineRule="auto"/>
              <w:ind w:firstLine="0"/>
              <w:jc w:val="right"/>
              <w:rPr>
                <w:i/>
                <w:iCs/>
                <w:sz w:val="16"/>
                <w:szCs w:val="16"/>
              </w:rPr>
            </w:pPr>
            <w:r w:rsidRPr="004A39D7">
              <w:rPr>
                <w:i/>
                <w:iCs/>
                <w:sz w:val="16"/>
                <w:szCs w:val="16"/>
              </w:rPr>
              <w:t>270,0</w:t>
            </w:r>
          </w:p>
        </w:tc>
        <w:tc>
          <w:tcPr>
            <w:tcW w:w="992" w:type="dxa"/>
            <w:tcBorders>
              <w:top w:val="nil"/>
              <w:left w:val="nil"/>
              <w:bottom w:val="single" w:sz="4" w:space="0" w:color="auto"/>
              <w:right w:val="single" w:sz="4" w:space="0" w:color="auto"/>
            </w:tcBorders>
            <w:shd w:val="clear" w:color="000000" w:fill="FFFFFF"/>
            <w:noWrap/>
            <w:vAlign w:val="center"/>
            <w:hideMark/>
          </w:tcPr>
          <w:p w14:paraId="37E6436E" w14:textId="77777777" w:rsidR="004A39D7" w:rsidRPr="004A39D7" w:rsidRDefault="004A39D7" w:rsidP="004A39D7">
            <w:pPr>
              <w:spacing w:line="240" w:lineRule="auto"/>
              <w:ind w:firstLine="0"/>
              <w:jc w:val="right"/>
              <w:rPr>
                <w:i/>
                <w:iCs/>
                <w:sz w:val="16"/>
                <w:szCs w:val="16"/>
              </w:rPr>
            </w:pPr>
            <w:r w:rsidRPr="004A39D7">
              <w:rPr>
                <w:i/>
                <w:iCs/>
                <w:sz w:val="16"/>
                <w:szCs w:val="16"/>
              </w:rPr>
              <w:t>0,0</w:t>
            </w:r>
          </w:p>
        </w:tc>
      </w:tr>
      <w:tr w:rsidR="004A39D7" w:rsidRPr="004A39D7" w14:paraId="6DEE0214" w14:textId="77777777" w:rsidTr="00825987">
        <w:trPr>
          <w:trHeight w:val="55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E51760E"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062AB248"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2F063AAA"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1D0562AD"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72A7554B" w14:textId="77777777" w:rsidR="004A39D7" w:rsidRPr="004A39D7" w:rsidRDefault="004A39D7" w:rsidP="004A39D7">
            <w:pPr>
              <w:spacing w:line="240" w:lineRule="auto"/>
              <w:ind w:firstLine="0"/>
              <w:jc w:val="center"/>
              <w:rPr>
                <w:sz w:val="16"/>
                <w:szCs w:val="16"/>
              </w:rPr>
            </w:pPr>
            <w:r w:rsidRPr="004A39D7">
              <w:rPr>
                <w:sz w:val="16"/>
                <w:szCs w:val="16"/>
              </w:rPr>
              <w:t>00 0 00 39074</w:t>
            </w:r>
          </w:p>
        </w:tc>
        <w:tc>
          <w:tcPr>
            <w:tcW w:w="590" w:type="dxa"/>
            <w:tcBorders>
              <w:top w:val="nil"/>
              <w:left w:val="nil"/>
              <w:bottom w:val="single" w:sz="4" w:space="0" w:color="auto"/>
              <w:right w:val="single" w:sz="4" w:space="0" w:color="auto"/>
            </w:tcBorders>
            <w:shd w:val="clear" w:color="000000" w:fill="FFFFFF"/>
            <w:vAlign w:val="center"/>
            <w:hideMark/>
          </w:tcPr>
          <w:p w14:paraId="18802545"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vAlign w:val="center"/>
            <w:hideMark/>
          </w:tcPr>
          <w:p w14:paraId="072287D6" w14:textId="77777777" w:rsidR="004A39D7" w:rsidRPr="004A39D7" w:rsidRDefault="004A39D7" w:rsidP="004A39D7">
            <w:pPr>
              <w:spacing w:line="240" w:lineRule="auto"/>
              <w:ind w:firstLine="0"/>
              <w:jc w:val="right"/>
              <w:rPr>
                <w:sz w:val="16"/>
                <w:szCs w:val="16"/>
              </w:rPr>
            </w:pPr>
            <w:r w:rsidRPr="004A39D7">
              <w:rPr>
                <w:sz w:val="16"/>
                <w:szCs w:val="16"/>
              </w:rPr>
              <w:t>270,0</w:t>
            </w:r>
          </w:p>
        </w:tc>
        <w:tc>
          <w:tcPr>
            <w:tcW w:w="992" w:type="dxa"/>
            <w:tcBorders>
              <w:top w:val="nil"/>
              <w:left w:val="nil"/>
              <w:bottom w:val="single" w:sz="4" w:space="0" w:color="auto"/>
              <w:right w:val="single" w:sz="4" w:space="0" w:color="auto"/>
            </w:tcBorders>
            <w:shd w:val="clear" w:color="000000" w:fill="FFFFFF"/>
            <w:vAlign w:val="center"/>
            <w:hideMark/>
          </w:tcPr>
          <w:p w14:paraId="52C1BFF5"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C213EFE" w14:textId="77777777" w:rsidTr="00825987">
        <w:trPr>
          <w:trHeight w:val="450"/>
        </w:trPr>
        <w:tc>
          <w:tcPr>
            <w:tcW w:w="3627" w:type="dxa"/>
            <w:tcBorders>
              <w:top w:val="nil"/>
              <w:left w:val="single" w:sz="4" w:space="0" w:color="auto"/>
              <w:bottom w:val="nil"/>
              <w:right w:val="single" w:sz="4" w:space="0" w:color="auto"/>
            </w:tcBorders>
            <w:shd w:val="clear" w:color="000000" w:fill="FFFFFF"/>
            <w:vAlign w:val="center"/>
            <w:hideMark/>
          </w:tcPr>
          <w:p w14:paraId="5ED29E91" w14:textId="77777777" w:rsidR="004A39D7" w:rsidRPr="004A39D7" w:rsidRDefault="004A39D7" w:rsidP="004A39D7">
            <w:pPr>
              <w:spacing w:line="240" w:lineRule="auto"/>
              <w:ind w:firstLine="0"/>
              <w:jc w:val="left"/>
              <w:rPr>
                <w:i/>
                <w:iCs/>
                <w:sz w:val="16"/>
                <w:szCs w:val="16"/>
              </w:rPr>
            </w:pPr>
            <w:r w:rsidRPr="004A39D7">
              <w:rPr>
                <w:i/>
                <w:iCs/>
                <w:sz w:val="16"/>
                <w:szCs w:val="16"/>
              </w:rPr>
              <w:t>Подпрограмма "Развитие системы работы с одаренными детьми"</w:t>
            </w:r>
          </w:p>
        </w:tc>
        <w:tc>
          <w:tcPr>
            <w:tcW w:w="1219" w:type="dxa"/>
            <w:tcBorders>
              <w:top w:val="nil"/>
              <w:left w:val="nil"/>
              <w:bottom w:val="single" w:sz="4" w:space="0" w:color="auto"/>
              <w:right w:val="single" w:sz="4" w:space="0" w:color="auto"/>
            </w:tcBorders>
            <w:shd w:val="clear" w:color="auto" w:fill="auto"/>
            <w:vAlign w:val="center"/>
            <w:hideMark/>
          </w:tcPr>
          <w:p w14:paraId="511A10B1"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6FFF4558" w14:textId="77777777" w:rsidR="004A39D7" w:rsidRPr="004A39D7" w:rsidRDefault="004A39D7" w:rsidP="004A39D7">
            <w:pPr>
              <w:spacing w:line="240" w:lineRule="auto"/>
              <w:ind w:firstLine="0"/>
              <w:jc w:val="center"/>
              <w:rPr>
                <w:i/>
                <w:iCs/>
                <w:sz w:val="16"/>
                <w:szCs w:val="16"/>
              </w:rPr>
            </w:pPr>
            <w:r w:rsidRPr="004A39D7">
              <w:rPr>
                <w:i/>
                <w:iCs/>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2F142227" w14:textId="77777777" w:rsidR="004A39D7" w:rsidRPr="004A39D7" w:rsidRDefault="004A39D7" w:rsidP="004A39D7">
            <w:pPr>
              <w:spacing w:line="240" w:lineRule="auto"/>
              <w:ind w:firstLine="0"/>
              <w:jc w:val="center"/>
              <w:rPr>
                <w:i/>
                <w:iCs/>
                <w:sz w:val="16"/>
                <w:szCs w:val="16"/>
              </w:rPr>
            </w:pPr>
            <w:r w:rsidRPr="004A39D7">
              <w:rPr>
                <w:i/>
                <w:iCs/>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326EFC46" w14:textId="77777777" w:rsidR="004A39D7" w:rsidRPr="004A39D7" w:rsidRDefault="004A39D7" w:rsidP="004A39D7">
            <w:pPr>
              <w:spacing w:line="240" w:lineRule="auto"/>
              <w:ind w:firstLine="0"/>
              <w:jc w:val="center"/>
              <w:rPr>
                <w:i/>
                <w:iCs/>
                <w:sz w:val="16"/>
                <w:szCs w:val="16"/>
              </w:rPr>
            </w:pPr>
            <w:r w:rsidRPr="004A39D7">
              <w:rPr>
                <w:i/>
                <w:iCs/>
                <w:sz w:val="16"/>
                <w:szCs w:val="16"/>
              </w:rPr>
              <w:t>00 0 00 39075</w:t>
            </w:r>
          </w:p>
        </w:tc>
        <w:tc>
          <w:tcPr>
            <w:tcW w:w="590" w:type="dxa"/>
            <w:tcBorders>
              <w:top w:val="nil"/>
              <w:left w:val="nil"/>
              <w:bottom w:val="single" w:sz="4" w:space="0" w:color="auto"/>
              <w:right w:val="single" w:sz="4" w:space="0" w:color="auto"/>
            </w:tcBorders>
            <w:shd w:val="clear" w:color="000000" w:fill="FFFFFF"/>
            <w:vAlign w:val="center"/>
            <w:hideMark/>
          </w:tcPr>
          <w:p w14:paraId="66D0D58E" w14:textId="77777777" w:rsidR="004A39D7" w:rsidRPr="004A39D7" w:rsidRDefault="004A39D7" w:rsidP="004A39D7">
            <w:pPr>
              <w:spacing w:line="240" w:lineRule="auto"/>
              <w:ind w:firstLine="0"/>
              <w:jc w:val="center"/>
              <w:rPr>
                <w:i/>
                <w:iCs/>
                <w:sz w:val="16"/>
                <w:szCs w:val="16"/>
              </w:rPr>
            </w:pPr>
            <w:r w:rsidRPr="004A39D7">
              <w:rPr>
                <w:i/>
                <w:i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749D9767" w14:textId="77777777" w:rsidR="004A39D7" w:rsidRPr="004A39D7" w:rsidRDefault="004A39D7" w:rsidP="004A39D7">
            <w:pPr>
              <w:spacing w:line="240" w:lineRule="auto"/>
              <w:ind w:firstLine="0"/>
              <w:jc w:val="right"/>
              <w:rPr>
                <w:i/>
                <w:iCs/>
                <w:sz w:val="16"/>
                <w:szCs w:val="16"/>
              </w:rPr>
            </w:pPr>
            <w:r w:rsidRPr="004A39D7">
              <w:rPr>
                <w:i/>
                <w:iCs/>
                <w:sz w:val="16"/>
                <w:szCs w:val="16"/>
              </w:rPr>
              <w:t>70,0</w:t>
            </w:r>
          </w:p>
        </w:tc>
        <w:tc>
          <w:tcPr>
            <w:tcW w:w="992" w:type="dxa"/>
            <w:tcBorders>
              <w:top w:val="nil"/>
              <w:left w:val="nil"/>
              <w:bottom w:val="single" w:sz="4" w:space="0" w:color="auto"/>
              <w:right w:val="single" w:sz="4" w:space="0" w:color="auto"/>
            </w:tcBorders>
            <w:shd w:val="clear" w:color="000000" w:fill="FFFFFF"/>
            <w:vAlign w:val="center"/>
            <w:hideMark/>
          </w:tcPr>
          <w:p w14:paraId="5CC63D0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A9E7DE4" w14:textId="77777777" w:rsidTr="00825987">
        <w:trPr>
          <w:trHeight w:val="300"/>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A683E" w14:textId="77777777" w:rsidR="004A39D7" w:rsidRPr="004A39D7" w:rsidRDefault="004A39D7" w:rsidP="004A39D7">
            <w:pPr>
              <w:spacing w:line="240" w:lineRule="auto"/>
              <w:ind w:firstLine="0"/>
              <w:jc w:val="left"/>
              <w:rPr>
                <w:sz w:val="16"/>
                <w:szCs w:val="16"/>
              </w:rPr>
            </w:pPr>
            <w:r w:rsidRPr="004A39D7">
              <w:rPr>
                <w:sz w:val="16"/>
                <w:szCs w:val="16"/>
              </w:rPr>
              <w:t>Иные выплаты населению</w:t>
            </w:r>
          </w:p>
        </w:tc>
        <w:tc>
          <w:tcPr>
            <w:tcW w:w="1219" w:type="dxa"/>
            <w:tcBorders>
              <w:top w:val="nil"/>
              <w:left w:val="nil"/>
              <w:bottom w:val="single" w:sz="4" w:space="0" w:color="auto"/>
              <w:right w:val="single" w:sz="4" w:space="0" w:color="auto"/>
            </w:tcBorders>
            <w:shd w:val="clear" w:color="auto" w:fill="auto"/>
            <w:vAlign w:val="center"/>
            <w:hideMark/>
          </w:tcPr>
          <w:p w14:paraId="0CFE07CA"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087D8E21"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53C22EE0"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5B8D2BA1" w14:textId="77777777" w:rsidR="004A39D7" w:rsidRPr="004A39D7" w:rsidRDefault="004A39D7" w:rsidP="004A39D7">
            <w:pPr>
              <w:spacing w:line="240" w:lineRule="auto"/>
              <w:ind w:firstLine="0"/>
              <w:jc w:val="center"/>
              <w:rPr>
                <w:sz w:val="16"/>
                <w:szCs w:val="16"/>
              </w:rPr>
            </w:pPr>
            <w:r w:rsidRPr="004A39D7">
              <w:rPr>
                <w:sz w:val="16"/>
                <w:szCs w:val="16"/>
              </w:rPr>
              <w:t>00 0 00 39075</w:t>
            </w:r>
          </w:p>
        </w:tc>
        <w:tc>
          <w:tcPr>
            <w:tcW w:w="590" w:type="dxa"/>
            <w:tcBorders>
              <w:top w:val="nil"/>
              <w:left w:val="nil"/>
              <w:bottom w:val="single" w:sz="4" w:space="0" w:color="auto"/>
              <w:right w:val="single" w:sz="4" w:space="0" w:color="auto"/>
            </w:tcBorders>
            <w:shd w:val="clear" w:color="000000" w:fill="FFFFFF"/>
            <w:vAlign w:val="center"/>
            <w:hideMark/>
          </w:tcPr>
          <w:p w14:paraId="51CF9AAD" w14:textId="77777777" w:rsidR="004A39D7" w:rsidRPr="004A39D7" w:rsidRDefault="004A39D7" w:rsidP="004A39D7">
            <w:pPr>
              <w:spacing w:line="240" w:lineRule="auto"/>
              <w:ind w:firstLine="0"/>
              <w:jc w:val="center"/>
              <w:rPr>
                <w:sz w:val="16"/>
                <w:szCs w:val="16"/>
              </w:rPr>
            </w:pPr>
            <w:r w:rsidRPr="004A39D7">
              <w:rPr>
                <w:sz w:val="16"/>
                <w:szCs w:val="16"/>
              </w:rPr>
              <w:t>360</w:t>
            </w:r>
          </w:p>
        </w:tc>
        <w:tc>
          <w:tcPr>
            <w:tcW w:w="993" w:type="dxa"/>
            <w:tcBorders>
              <w:top w:val="nil"/>
              <w:left w:val="nil"/>
              <w:bottom w:val="single" w:sz="4" w:space="0" w:color="auto"/>
              <w:right w:val="single" w:sz="4" w:space="0" w:color="auto"/>
            </w:tcBorders>
            <w:shd w:val="clear" w:color="000000" w:fill="FFFFFF"/>
            <w:vAlign w:val="center"/>
            <w:hideMark/>
          </w:tcPr>
          <w:p w14:paraId="246DBADD" w14:textId="77777777" w:rsidR="004A39D7" w:rsidRPr="004A39D7" w:rsidRDefault="004A39D7" w:rsidP="004A39D7">
            <w:pPr>
              <w:spacing w:line="240" w:lineRule="auto"/>
              <w:ind w:firstLine="0"/>
              <w:jc w:val="right"/>
              <w:rPr>
                <w:sz w:val="16"/>
                <w:szCs w:val="16"/>
              </w:rPr>
            </w:pPr>
            <w:r w:rsidRPr="004A39D7">
              <w:rPr>
                <w:sz w:val="16"/>
                <w:szCs w:val="16"/>
              </w:rPr>
              <w:t>70,0</w:t>
            </w:r>
          </w:p>
        </w:tc>
        <w:tc>
          <w:tcPr>
            <w:tcW w:w="992" w:type="dxa"/>
            <w:tcBorders>
              <w:top w:val="nil"/>
              <w:left w:val="nil"/>
              <w:bottom w:val="single" w:sz="4" w:space="0" w:color="auto"/>
              <w:right w:val="single" w:sz="4" w:space="0" w:color="auto"/>
            </w:tcBorders>
            <w:shd w:val="clear" w:color="000000" w:fill="FFFFFF"/>
            <w:vAlign w:val="center"/>
            <w:hideMark/>
          </w:tcPr>
          <w:p w14:paraId="20A665DC"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BFA0AFE" w14:textId="77777777" w:rsidTr="00825987">
        <w:trPr>
          <w:trHeight w:val="42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D506CEC" w14:textId="77777777" w:rsidR="004A39D7" w:rsidRPr="004A39D7" w:rsidRDefault="004A39D7" w:rsidP="004A39D7">
            <w:pPr>
              <w:spacing w:line="240" w:lineRule="auto"/>
              <w:ind w:firstLine="0"/>
              <w:jc w:val="left"/>
              <w:rPr>
                <w:b/>
                <w:bCs/>
                <w:sz w:val="16"/>
                <w:szCs w:val="16"/>
              </w:rPr>
            </w:pPr>
            <w:r w:rsidRPr="004A39D7">
              <w:rPr>
                <w:b/>
                <w:bCs/>
                <w:sz w:val="16"/>
                <w:szCs w:val="16"/>
              </w:rPr>
              <w:t>Школы – детские сады, школы начальные, неполные средние и средние</w:t>
            </w:r>
          </w:p>
        </w:tc>
        <w:tc>
          <w:tcPr>
            <w:tcW w:w="1219" w:type="dxa"/>
            <w:tcBorders>
              <w:top w:val="nil"/>
              <w:left w:val="nil"/>
              <w:bottom w:val="single" w:sz="4" w:space="0" w:color="auto"/>
              <w:right w:val="single" w:sz="4" w:space="0" w:color="auto"/>
            </w:tcBorders>
            <w:shd w:val="clear" w:color="auto" w:fill="auto"/>
            <w:vAlign w:val="center"/>
            <w:hideMark/>
          </w:tcPr>
          <w:p w14:paraId="316F4C16"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5C6C43B"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562D5EB"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3BB53A9D" w14:textId="77777777" w:rsidR="004A39D7" w:rsidRPr="004A39D7" w:rsidRDefault="004A39D7" w:rsidP="004A39D7">
            <w:pPr>
              <w:spacing w:line="240" w:lineRule="auto"/>
              <w:ind w:firstLine="0"/>
              <w:jc w:val="center"/>
              <w:rPr>
                <w:b/>
                <w:bCs/>
                <w:sz w:val="16"/>
                <w:szCs w:val="16"/>
              </w:rPr>
            </w:pPr>
            <w:r w:rsidRPr="004A39D7">
              <w:rPr>
                <w:b/>
                <w:bCs/>
                <w:sz w:val="16"/>
                <w:szCs w:val="16"/>
              </w:rPr>
              <w:t>00 0 00 42199</w:t>
            </w:r>
          </w:p>
        </w:tc>
        <w:tc>
          <w:tcPr>
            <w:tcW w:w="590" w:type="dxa"/>
            <w:tcBorders>
              <w:top w:val="nil"/>
              <w:left w:val="nil"/>
              <w:bottom w:val="single" w:sz="4" w:space="0" w:color="auto"/>
              <w:right w:val="single" w:sz="4" w:space="0" w:color="auto"/>
            </w:tcBorders>
            <w:shd w:val="clear" w:color="auto" w:fill="auto"/>
            <w:vAlign w:val="center"/>
            <w:hideMark/>
          </w:tcPr>
          <w:p w14:paraId="32967340"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50D02C66" w14:textId="77777777" w:rsidR="004A39D7" w:rsidRPr="004A39D7" w:rsidRDefault="004A39D7" w:rsidP="004A39D7">
            <w:pPr>
              <w:spacing w:line="240" w:lineRule="auto"/>
              <w:ind w:firstLine="0"/>
              <w:jc w:val="right"/>
              <w:rPr>
                <w:b/>
                <w:bCs/>
                <w:sz w:val="16"/>
                <w:szCs w:val="16"/>
              </w:rPr>
            </w:pPr>
            <w:r w:rsidRPr="004A39D7">
              <w:rPr>
                <w:b/>
                <w:bCs/>
                <w:sz w:val="16"/>
                <w:szCs w:val="16"/>
              </w:rPr>
              <w:t>336 290,2</w:t>
            </w:r>
          </w:p>
        </w:tc>
        <w:tc>
          <w:tcPr>
            <w:tcW w:w="992" w:type="dxa"/>
            <w:tcBorders>
              <w:top w:val="nil"/>
              <w:left w:val="nil"/>
              <w:bottom w:val="single" w:sz="4" w:space="0" w:color="auto"/>
              <w:right w:val="single" w:sz="4" w:space="0" w:color="auto"/>
            </w:tcBorders>
            <w:shd w:val="clear" w:color="auto" w:fill="auto"/>
            <w:vAlign w:val="center"/>
            <w:hideMark/>
          </w:tcPr>
          <w:p w14:paraId="5D443033"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37D57DB3"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2846C6A" w14:textId="77777777" w:rsidR="004A39D7" w:rsidRPr="004A39D7" w:rsidRDefault="004A39D7" w:rsidP="004A39D7">
            <w:pPr>
              <w:spacing w:line="240" w:lineRule="auto"/>
              <w:ind w:firstLine="0"/>
              <w:jc w:val="left"/>
              <w:rPr>
                <w:sz w:val="16"/>
                <w:szCs w:val="16"/>
              </w:rPr>
            </w:pPr>
            <w:r w:rsidRPr="004A39D7">
              <w:rPr>
                <w:sz w:val="16"/>
                <w:szCs w:val="16"/>
              </w:rPr>
              <w:lastRenderedPageBreak/>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0D401CEA"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FA200E4"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5091A66"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3946805D" w14:textId="77777777" w:rsidR="004A39D7" w:rsidRPr="004A39D7" w:rsidRDefault="004A39D7" w:rsidP="004A39D7">
            <w:pPr>
              <w:spacing w:line="240" w:lineRule="auto"/>
              <w:ind w:firstLine="0"/>
              <w:jc w:val="center"/>
              <w:rPr>
                <w:sz w:val="16"/>
                <w:szCs w:val="16"/>
              </w:rPr>
            </w:pPr>
            <w:r w:rsidRPr="004A39D7">
              <w:rPr>
                <w:sz w:val="16"/>
                <w:szCs w:val="16"/>
              </w:rPr>
              <w:t>00 0 00 42199</w:t>
            </w:r>
          </w:p>
        </w:tc>
        <w:tc>
          <w:tcPr>
            <w:tcW w:w="590" w:type="dxa"/>
            <w:tcBorders>
              <w:top w:val="nil"/>
              <w:left w:val="nil"/>
              <w:bottom w:val="single" w:sz="4" w:space="0" w:color="auto"/>
              <w:right w:val="single" w:sz="4" w:space="0" w:color="auto"/>
            </w:tcBorders>
            <w:shd w:val="clear" w:color="auto" w:fill="auto"/>
            <w:vAlign w:val="center"/>
            <w:hideMark/>
          </w:tcPr>
          <w:p w14:paraId="60B74A4C"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noWrap/>
            <w:vAlign w:val="center"/>
            <w:hideMark/>
          </w:tcPr>
          <w:p w14:paraId="72AA2FA1" w14:textId="77777777" w:rsidR="004A39D7" w:rsidRPr="004A39D7" w:rsidRDefault="004A39D7" w:rsidP="004A39D7">
            <w:pPr>
              <w:spacing w:line="240" w:lineRule="auto"/>
              <w:ind w:firstLine="0"/>
              <w:jc w:val="right"/>
              <w:rPr>
                <w:sz w:val="16"/>
                <w:szCs w:val="16"/>
              </w:rPr>
            </w:pPr>
            <w:r w:rsidRPr="004A39D7">
              <w:rPr>
                <w:sz w:val="16"/>
                <w:szCs w:val="16"/>
              </w:rPr>
              <w:t>81 474,8</w:t>
            </w:r>
          </w:p>
        </w:tc>
        <w:tc>
          <w:tcPr>
            <w:tcW w:w="992" w:type="dxa"/>
            <w:tcBorders>
              <w:top w:val="nil"/>
              <w:left w:val="nil"/>
              <w:bottom w:val="single" w:sz="4" w:space="0" w:color="auto"/>
              <w:right w:val="single" w:sz="4" w:space="0" w:color="auto"/>
            </w:tcBorders>
            <w:shd w:val="clear" w:color="auto" w:fill="auto"/>
            <w:noWrap/>
            <w:vAlign w:val="center"/>
            <w:hideMark/>
          </w:tcPr>
          <w:p w14:paraId="05F23485"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9AE4D99"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4441C63"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1401CC12"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3FE9AAB"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9805A93"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C1FAC0B" w14:textId="77777777" w:rsidR="004A39D7" w:rsidRPr="004A39D7" w:rsidRDefault="004A39D7" w:rsidP="004A39D7">
            <w:pPr>
              <w:spacing w:line="240" w:lineRule="auto"/>
              <w:ind w:firstLine="0"/>
              <w:jc w:val="center"/>
              <w:rPr>
                <w:sz w:val="16"/>
                <w:szCs w:val="16"/>
              </w:rPr>
            </w:pPr>
            <w:r w:rsidRPr="004A39D7">
              <w:rPr>
                <w:sz w:val="16"/>
                <w:szCs w:val="16"/>
              </w:rPr>
              <w:t>00 0 00 42199</w:t>
            </w:r>
          </w:p>
        </w:tc>
        <w:tc>
          <w:tcPr>
            <w:tcW w:w="590" w:type="dxa"/>
            <w:tcBorders>
              <w:top w:val="nil"/>
              <w:left w:val="nil"/>
              <w:bottom w:val="single" w:sz="4" w:space="0" w:color="auto"/>
              <w:right w:val="single" w:sz="4" w:space="0" w:color="auto"/>
            </w:tcBorders>
            <w:shd w:val="clear" w:color="auto" w:fill="auto"/>
            <w:vAlign w:val="center"/>
            <w:hideMark/>
          </w:tcPr>
          <w:p w14:paraId="7617F889"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10A6981C" w14:textId="77777777" w:rsidR="004A39D7" w:rsidRPr="004A39D7" w:rsidRDefault="004A39D7" w:rsidP="004A39D7">
            <w:pPr>
              <w:spacing w:line="240" w:lineRule="auto"/>
              <w:ind w:firstLine="0"/>
              <w:jc w:val="right"/>
              <w:rPr>
                <w:sz w:val="16"/>
                <w:szCs w:val="16"/>
              </w:rPr>
            </w:pPr>
            <w:r w:rsidRPr="004A39D7">
              <w:rPr>
                <w:sz w:val="16"/>
                <w:szCs w:val="16"/>
              </w:rPr>
              <w:t>61 735,6</w:t>
            </w:r>
          </w:p>
        </w:tc>
        <w:tc>
          <w:tcPr>
            <w:tcW w:w="992" w:type="dxa"/>
            <w:tcBorders>
              <w:top w:val="nil"/>
              <w:left w:val="nil"/>
              <w:bottom w:val="single" w:sz="4" w:space="0" w:color="auto"/>
              <w:right w:val="single" w:sz="4" w:space="0" w:color="auto"/>
            </w:tcBorders>
            <w:shd w:val="clear" w:color="auto" w:fill="auto"/>
            <w:noWrap/>
            <w:vAlign w:val="center"/>
            <w:hideMark/>
          </w:tcPr>
          <w:p w14:paraId="622612DB"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159A3C7"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EE3D1F4" w14:textId="77777777" w:rsidR="004A39D7" w:rsidRPr="004A39D7" w:rsidRDefault="004A39D7" w:rsidP="004A39D7">
            <w:pPr>
              <w:spacing w:line="240" w:lineRule="auto"/>
              <w:ind w:firstLine="0"/>
              <w:jc w:val="left"/>
              <w:rPr>
                <w:sz w:val="16"/>
                <w:szCs w:val="16"/>
              </w:rPr>
            </w:pPr>
            <w:r w:rsidRPr="004A39D7">
              <w:rPr>
                <w:sz w:val="16"/>
                <w:szCs w:val="16"/>
              </w:rPr>
              <w:t xml:space="preserve">Иные выплаты персоналу учреждений, за исключением фонда оплаты труда </w:t>
            </w:r>
          </w:p>
        </w:tc>
        <w:tc>
          <w:tcPr>
            <w:tcW w:w="1219" w:type="dxa"/>
            <w:tcBorders>
              <w:top w:val="nil"/>
              <w:left w:val="nil"/>
              <w:bottom w:val="single" w:sz="4" w:space="0" w:color="auto"/>
              <w:right w:val="single" w:sz="4" w:space="0" w:color="auto"/>
            </w:tcBorders>
            <w:shd w:val="clear" w:color="auto" w:fill="auto"/>
            <w:vAlign w:val="center"/>
            <w:hideMark/>
          </w:tcPr>
          <w:p w14:paraId="64FA62A4"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4A72815"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BB9AD28"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2D34B75E" w14:textId="77777777" w:rsidR="004A39D7" w:rsidRPr="004A39D7" w:rsidRDefault="004A39D7" w:rsidP="004A39D7">
            <w:pPr>
              <w:spacing w:line="240" w:lineRule="auto"/>
              <w:ind w:firstLine="0"/>
              <w:jc w:val="center"/>
              <w:rPr>
                <w:sz w:val="16"/>
                <w:szCs w:val="16"/>
              </w:rPr>
            </w:pPr>
            <w:r w:rsidRPr="004A39D7">
              <w:rPr>
                <w:sz w:val="16"/>
                <w:szCs w:val="16"/>
              </w:rPr>
              <w:t>00 0 00 42199</w:t>
            </w:r>
          </w:p>
        </w:tc>
        <w:tc>
          <w:tcPr>
            <w:tcW w:w="590" w:type="dxa"/>
            <w:tcBorders>
              <w:top w:val="nil"/>
              <w:left w:val="nil"/>
              <w:bottom w:val="single" w:sz="4" w:space="0" w:color="auto"/>
              <w:right w:val="single" w:sz="4" w:space="0" w:color="auto"/>
            </w:tcBorders>
            <w:shd w:val="clear" w:color="auto" w:fill="auto"/>
            <w:vAlign w:val="center"/>
            <w:hideMark/>
          </w:tcPr>
          <w:p w14:paraId="5A6B50D6" w14:textId="77777777" w:rsidR="004A39D7" w:rsidRPr="004A39D7" w:rsidRDefault="004A39D7" w:rsidP="004A39D7">
            <w:pPr>
              <w:spacing w:line="240" w:lineRule="auto"/>
              <w:ind w:firstLine="0"/>
              <w:jc w:val="center"/>
              <w:rPr>
                <w:sz w:val="16"/>
                <w:szCs w:val="16"/>
              </w:rPr>
            </w:pPr>
            <w:r w:rsidRPr="004A39D7">
              <w:rPr>
                <w:sz w:val="16"/>
                <w:szCs w:val="16"/>
              </w:rPr>
              <w:t>112</w:t>
            </w:r>
          </w:p>
        </w:tc>
        <w:tc>
          <w:tcPr>
            <w:tcW w:w="993" w:type="dxa"/>
            <w:tcBorders>
              <w:top w:val="nil"/>
              <w:left w:val="nil"/>
              <w:bottom w:val="single" w:sz="4" w:space="0" w:color="auto"/>
              <w:right w:val="single" w:sz="4" w:space="0" w:color="auto"/>
            </w:tcBorders>
            <w:shd w:val="clear" w:color="auto" w:fill="auto"/>
            <w:noWrap/>
            <w:vAlign w:val="center"/>
            <w:hideMark/>
          </w:tcPr>
          <w:p w14:paraId="62090AB7" w14:textId="77777777" w:rsidR="004A39D7" w:rsidRPr="004A39D7" w:rsidRDefault="004A39D7" w:rsidP="004A39D7">
            <w:pPr>
              <w:spacing w:line="240" w:lineRule="auto"/>
              <w:ind w:firstLine="0"/>
              <w:jc w:val="right"/>
              <w:rPr>
                <w:sz w:val="16"/>
                <w:szCs w:val="16"/>
              </w:rPr>
            </w:pPr>
            <w:r w:rsidRPr="004A39D7">
              <w:rPr>
                <w:sz w:val="16"/>
                <w:szCs w:val="16"/>
              </w:rPr>
              <w:t>1 095,0</w:t>
            </w:r>
          </w:p>
        </w:tc>
        <w:tc>
          <w:tcPr>
            <w:tcW w:w="992" w:type="dxa"/>
            <w:tcBorders>
              <w:top w:val="nil"/>
              <w:left w:val="nil"/>
              <w:bottom w:val="single" w:sz="4" w:space="0" w:color="auto"/>
              <w:right w:val="single" w:sz="4" w:space="0" w:color="auto"/>
            </w:tcBorders>
            <w:shd w:val="clear" w:color="auto" w:fill="auto"/>
            <w:noWrap/>
            <w:vAlign w:val="center"/>
            <w:hideMark/>
          </w:tcPr>
          <w:p w14:paraId="0FECFAA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82898F9"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6ECD678"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36EC96E1"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D65150C"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19E54900"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0C2E3E19" w14:textId="77777777" w:rsidR="004A39D7" w:rsidRPr="004A39D7" w:rsidRDefault="004A39D7" w:rsidP="004A39D7">
            <w:pPr>
              <w:spacing w:line="240" w:lineRule="auto"/>
              <w:ind w:firstLine="0"/>
              <w:jc w:val="center"/>
              <w:rPr>
                <w:sz w:val="16"/>
                <w:szCs w:val="16"/>
              </w:rPr>
            </w:pPr>
            <w:r w:rsidRPr="004A39D7">
              <w:rPr>
                <w:sz w:val="16"/>
                <w:szCs w:val="16"/>
              </w:rPr>
              <w:t>00 0 00 42199</w:t>
            </w:r>
          </w:p>
        </w:tc>
        <w:tc>
          <w:tcPr>
            <w:tcW w:w="590" w:type="dxa"/>
            <w:tcBorders>
              <w:top w:val="nil"/>
              <w:left w:val="nil"/>
              <w:bottom w:val="single" w:sz="4" w:space="0" w:color="auto"/>
              <w:right w:val="single" w:sz="4" w:space="0" w:color="auto"/>
            </w:tcBorders>
            <w:shd w:val="clear" w:color="auto" w:fill="auto"/>
            <w:vAlign w:val="center"/>
            <w:hideMark/>
          </w:tcPr>
          <w:p w14:paraId="6511084A"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noWrap/>
            <w:vAlign w:val="center"/>
            <w:hideMark/>
          </w:tcPr>
          <w:p w14:paraId="5977FC76" w14:textId="77777777" w:rsidR="004A39D7" w:rsidRPr="004A39D7" w:rsidRDefault="004A39D7" w:rsidP="004A39D7">
            <w:pPr>
              <w:spacing w:line="240" w:lineRule="auto"/>
              <w:ind w:firstLine="0"/>
              <w:jc w:val="right"/>
              <w:rPr>
                <w:sz w:val="16"/>
                <w:szCs w:val="16"/>
              </w:rPr>
            </w:pPr>
            <w:r w:rsidRPr="004A39D7">
              <w:rPr>
                <w:sz w:val="16"/>
                <w:szCs w:val="16"/>
              </w:rPr>
              <w:t>18 644,2</w:t>
            </w:r>
          </w:p>
        </w:tc>
        <w:tc>
          <w:tcPr>
            <w:tcW w:w="992" w:type="dxa"/>
            <w:tcBorders>
              <w:top w:val="nil"/>
              <w:left w:val="nil"/>
              <w:bottom w:val="single" w:sz="4" w:space="0" w:color="auto"/>
              <w:right w:val="single" w:sz="4" w:space="0" w:color="auto"/>
            </w:tcBorders>
            <w:shd w:val="clear" w:color="auto" w:fill="auto"/>
            <w:noWrap/>
            <w:vAlign w:val="center"/>
            <w:hideMark/>
          </w:tcPr>
          <w:p w14:paraId="6B1D253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58AE105" w14:textId="77777777" w:rsidTr="00825987">
        <w:trPr>
          <w:trHeight w:val="48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8817016"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08B5B77D"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E4CF26E"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8FD2C65"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39CEEA5" w14:textId="77777777" w:rsidR="004A39D7" w:rsidRPr="004A39D7" w:rsidRDefault="004A39D7" w:rsidP="004A39D7">
            <w:pPr>
              <w:spacing w:line="240" w:lineRule="auto"/>
              <w:ind w:firstLine="0"/>
              <w:jc w:val="center"/>
              <w:rPr>
                <w:sz w:val="16"/>
                <w:szCs w:val="16"/>
              </w:rPr>
            </w:pPr>
            <w:r w:rsidRPr="004A39D7">
              <w:rPr>
                <w:sz w:val="16"/>
                <w:szCs w:val="16"/>
              </w:rPr>
              <w:t>00 0 00 42199</w:t>
            </w:r>
          </w:p>
        </w:tc>
        <w:tc>
          <w:tcPr>
            <w:tcW w:w="590" w:type="dxa"/>
            <w:tcBorders>
              <w:top w:val="nil"/>
              <w:left w:val="nil"/>
              <w:bottom w:val="single" w:sz="4" w:space="0" w:color="auto"/>
              <w:right w:val="single" w:sz="4" w:space="0" w:color="auto"/>
            </w:tcBorders>
            <w:shd w:val="clear" w:color="auto" w:fill="auto"/>
            <w:vAlign w:val="center"/>
            <w:hideMark/>
          </w:tcPr>
          <w:p w14:paraId="067BDC27"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58B97E16" w14:textId="77777777" w:rsidR="004A39D7" w:rsidRPr="004A39D7" w:rsidRDefault="004A39D7" w:rsidP="004A39D7">
            <w:pPr>
              <w:spacing w:line="240" w:lineRule="auto"/>
              <w:ind w:firstLine="0"/>
              <w:jc w:val="right"/>
              <w:rPr>
                <w:sz w:val="16"/>
                <w:szCs w:val="16"/>
              </w:rPr>
            </w:pPr>
            <w:r w:rsidRPr="004A39D7">
              <w:rPr>
                <w:sz w:val="16"/>
                <w:szCs w:val="16"/>
              </w:rPr>
              <w:t>253 526,3</w:t>
            </w:r>
          </w:p>
        </w:tc>
        <w:tc>
          <w:tcPr>
            <w:tcW w:w="992" w:type="dxa"/>
            <w:tcBorders>
              <w:top w:val="nil"/>
              <w:left w:val="nil"/>
              <w:bottom w:val="single" w:sz="4" w:space="0" w:color="auto"/>
              <w:right w:val="single" w:sz="4" w:space="0" w:color="auto"/>
            </w:tcBorders>
            <w:shd w:val="clear" w:color="auto" w:fill="auto"/>
            <w:noWrap/>
            <w:vAlign w:val="center"/>
            <w:hideMark/>
          </w:tcPr>
          <w:p w14:paraId="5F26FB7D"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10CF87C"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BE76B42" w14:textId="77777777" w:rsidR="004A39D7" w:rsidRPr="004A39D7" w:rsidRDefault="004A39D7" w:rsidP="004A39D7">
            <w:pPr>
              <w:spacing w:line="240" w:lineRule="auto"/>
              <w:ind w:firstLine="0"/>
              <w:jc w:val="left"/>
              <w:rPr>
                <w:sz w:val="16"/>
                <w:szCs w:val="16"/>
              </w:rPr>
            </w:pPr>
            <w:r w:rsidRPr="004A39D7">
              <w:rPr>
                <w:sz w:val="16"/>
                <w:szCs w:val="16"/>
              </w:rPr>
              <w:t>Иные выплаты населению</w:t>
            </w:r>
          </w:p>
        </w:tc>
        <w:tc>
          <w:tcPr>
            <w:tcW w:w="1219" w:type="dxa"/>
            <w:tcBorders>
              <w:top w:val="nil"/>
              <w:left w:val="nil"/>
              <w:bottom w:val="single" w:sz="4" w:space="0" w:color="auto"/>
              <w:right w:val="single" w:sz="4" w:space="0" w:color="auto"/>
            </w:tcBorders>
            <w:shd w:val="clear" w:color="auto" w:fill="auto"/>
            <w:vAlign w:val="center"/>
            <w:hideMark/>
          </w:tcPr>
          <w:p w14:paraId="280AB94A"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E731E87"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167084B"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8B60AA0" w14:textId="77777777" w:rsidR="004A39D7" w:rsidRPr="004A39D7" w:rsidRDefault="004A39D7" w:rsidP="004A39D7">
            <w:pPr>
              <w:spacing w:line="240" w:lineRule="auto"/>
              <w:ind w:firstLine="0"/>
              <w:jc w:val="center"/>
              <w:rPr>
                <w:sz w:val="16"/>
                <w:szCs w:val="16"/>
              </w:rPr>
            </w:pPr>
            <w:r w:rsidRPr="004A39D7">
              <w:rPr>
                <w:sz w:val="16"/>
                <w:szCs w:val="16"/>
              </w:rPr>
              <w:t>00 0 00 42199</w:t>
            </w:r>
          </w:p>
        </w:tc>
        <w:tc>
          <w:tcPr>
            <w:tcW w:w="590" w:type="dxa"/>
            <w:tcBorders>
              <w:top w:val="nil"/>
              <w:left w:val="nil"/>
              <w:bottom w:val="single" w:sz="4" w:space="0" w:color="auto"/>
              <w:right w:val="single" w:sz="4" w:space="0" w:color="auto"/>
            </w:tcBorders>
            <w:shd w:val="clear" w:color="auto" w:fill="auto"/>
            <w:vAlign w:val="center"/>
            <w:hideMark/>
          </w:tcPr>
          <w:p w14:paraId="0AC26CC0" w14:textId="77777777" w:rsidR="004A39D7" w:rsidRPr="004A39D7" w:rsidRDefault="004A39D7" w:rsidP="004A39D7">
            <w:pPr>
              <w:spacing w:line="240" w:lineRule="auto"/>
              <w:ind w:firstLine="0"/>
              <w:jc w:val="center"/>
              <w:rPr>
                <w:sz w:val="16"/>
                <w:szCs w:val="16"/>
              </w:rPr>
            </w:pPr>
            <w:r w:rsidRPr="004A39D7">
              <w:rPr>
                <w:sz w:val="16"/>
                <w:szCs w:val="16"/>
              </w:rPr>
              <w:t>360</w:t>
            </w:r>
          </w:p>
        </w:tc>
        <w:tc>
          <w:tcPr>
            <w:tcW w:w="993" w:type="dxa"/>
            <w:tcBorders>
              <w:top w:val="nil"/>
              <w:left w:val="nil"/>
              <w:bottom w:val="single" w:sz="4" w:space="0" w:color="auto"/>
              <w:right w:val="single" w:sz="4" w:space="0" w:color="auto"/>
            </w:tcBorders>
            <w:shd w:val="clear" w:color="auto" w:fill="auto"/>
            <w:noWrap/>
            <w:vAlign w:val="center"/>
            <w:hideMark/>
          </w:tcPr>
          <w:p w14:paraId="5FD2C64F" w14:textId="77777777" w:rsidR="004A39D7" w:rsidRPr="004A39D7" w:rsidRDefault="004A39D7" w:rsidP="004A39D7">
            <w:pPr>
              <w:spacing w:line="240" w:lineRule="auto"/>
              <w:ind w:firstLine="0"/>
              <w:jc w:val="right"/>
              <w:rPr>
                <w:sz w:val="16"/>
                <w:szCs w:val="16"/>
              </w:rPr>
            </w:pPr>
            <w:r w:rsidRPr="004A39D7">
              <w:rPr>
                <w:sz w:val="16"/>
                <w:szCs w:val="16"/>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340EA642"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2FE88F7"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9A583F6" w14:textId="77777777" w:rsidR="004A39D7" w:rsidRPr="004A39D7" w:rsidRDefault="004A39D7" w:rsidP="004A39D7">
            <w:pPr>
              <w:spacing w:line="240" w:lineRule="auto"/>
              <w:ind w:firstLine="0"/>
              <w:jc w:val="left"/>
              <w:rPr>
                <w:sz w:val="16"/>
                <w:szCs w:val="16"/>
              </w:rPr>
            </w:pPr>
            <w:r w:rsidRPr="004A39D7">
              <w:rPr>
                <w:sz w:val="16"/>
                <w:szCs w:val="16"/>
              </w:rPr>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3DC4692E"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303EA5F"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842FE20"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7D1BF3A1" w14:textId="77777777" w:rsidR="004A39D7" w:rsidRPr="004A39D7" w:rsidRDefault="004A39D7" w:rsidP="004A39D7">
            <w:pPr>
              <w:spacing w:line="240" w:lineRule="auto"/>
              <w:ind w:firstLine="0"/>
              <w:jc w:val="center"/>
              <w:rPr>
                <w:sz w:val="16"/>
                <w:szCs w:val="16"/>
              </w:rPr>
            </w:pPr>
            <w:r w:rsidRPr="004A39D7">
              <w:rPr>
                <w:sz w:val="16"/>
                <w:szCs w:val="16"/>
              </w:rPr>
              <w:t>00 0 00 42199</w:t>
            </w:r>
          </w:p>
        </w:tc>
        <w:tc>
          <w:tcPr>
            <w:tcW w:w="590" w:type="dxa"/>
            <w:tcBorders>
              <w:top w:val="nil"/>
              <w:left w:val="nil"/>
              <w:bottom w:val="single" w:sz="4" w:space="0" w:color="auto"/>
              <w:right w:val="single" w:sz="4" w:space="0" w:color="auto"/>
            </w:tcBorders>
            <w:shd w:val="clear" w:color="auto" w:fill="auto"/>
            <w:vAlign w:val="center"/>
            <w:hideMark/>
          </w:tcPr>
          <w:p w14:paraId="345E57CF" w14:textId="77777777" w:rsidR="004A39D7" w:rsidRPr="004A39D7" w:rsidRDefault="004A39D7" w:rsidP="004A39D7">
            <w:pPr>
              <w:spacing w:line="240" w:lineRule="auto"/>
              <w:ind w:firstLine="0"/>
              <w:jc w:val="center"/>
              <w:rPr>
                <w:sz w:val="16"/>
                <w:szCs w:val="16"/>
              </w:rPr>
            </w:pPr>
            <w:r w:rsidRPr="004A39D7">
              <w:rPr>
                <w:sz w:val="16"/>
                <w:szCs w:val="16"/>
              </w:rPr>
              <w:t>850</w:t>
            </w:r>
          </w:p>
        </w:tc>
        <w:tc>
          <w:tcPr>
            <w:tcW w:w="993" w:type="dxa"/>
            <w:tcBorders>
              <w:top w:val="nil"/>
              <w:left w:val="nil"/>
              <w:bottom w:val="single" w:sz="4" w:space="0" w:color="auto"/>
              <w:right w:val="single" w:sz="4" w:space="0" w:color="auto"/>
            </w:tcBorders>
            <w:shd w:val="clear" w:color="auto" w:fill="auto"/>
            <w:noWrap/>
            <w:vAlign w:val="center"/>
            <w:hideMark/>
          </w:tcPr>
          <w:p w14:paraId="225B5E77" w14:textId="77777777" w:rsidR="004A39D7" w:rsidRPr="004A39D7" w:rsidRDefault="004A39D7" w:rsidP="004A39D7">
            <w:pPr>
              <w:spacing w:line="240" w:lineRule="auto"/>
              <w:ind w:firstLine="0"/>
              <w:jc w:val="right"/>
              <w:rPr>
                <w:sz w:val="16"/>
                <w:szCs w:val="16"/>
              </w:rPr>
            </w:pPr>
            <w:r w:rsidRPr="004A39D7">
              <w:rPr>
                <w:sz w:val="16"/>
                <w:szCs w:val="16"/>
              </w:rPr>
              <w:t>1 189,1</w:t>
            </w:r>
          </w:p>
        </w:tc>
        <w:tc>
          <w:tcPr>
            <w:tcW w:w="992" w:type="dxa"/>
            <w:tcBorders>
              <w:top w:val="nil"/>
              <w:left w:val="nil"/>
              <w:bottom w:val="single" w:sz="4" w:space="0" w:color="auto"/>
              <w:right w:val="single" w:sz="4" w:space="0" w:color="auto"/>
            </w:tcBorders>
            <w:shd w:val="clear" w:color="auto" w:fill="auto"/>
            <w:noWrap/>
            <w:vAlign w:val="center"/>
            <w:hideMark/>
          </w:tcPr>
          <w:p w14:paraId="2643D2E6"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194B00A" w14:textId="77777777" w:rsidTr="00825987">
        <w:trPr>
          <w:trHeight w:val="97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9D9232D" w14:textId="77777777" w:rsidR="004A39D7" w:rsidRPr="004A39D7" w:rsidRDefault="004A39D7" w:rsidP="004A39D7">
            <w:pPr>
              <w:spacing w:line="240" w:lineRule="auto"/>
              <w:ind w:firstLine="0"/>
              <w:jc w:val="left"/>
              <w:rPr>
                <w:b/>
                <w:bCs/>
                <w:sz w:val="16"/>
                <w:szCs w:val="16"/>
              </w:rPr>
            </w:pPr>
            <w:r w:rsidRPr="004A39D7">
              <w:rPr>
                <w:b/>
                <w:bCs/>
                <w:sz w:val="16"/>
                <w:szCs w:val="16"/>
              </w:rPr>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19" w:type="dxa"/>
            <w:tcBorders>
              <w:top w:val="nil"/>
              <w:left w:val="nil"/>
              <w:bottom w:val="single" w:sz="4" w:space="0" w:color="auto"/>
              <w:right w:val="single" w:sz="4" w:space="0" w:color="auto"/>
            </w:tcBorders>
            <w:shd w:val="clear" w:color="auto" w:fill="auto"/>
            <w:vAlign w:val="center"/>
            <w:hideMark/>
          </w:tcPr>
          <w:p w14:paraId="2A275F13"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3771AB1"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B47DA62"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E91B287" w14:textId="77777777" w:rsidR="004A39D7" w:rsidRPr="004A39D7" w:rsidRDefault="004A39D7" w:rsidP="004A39D7">
            <w:pPr>
              <w:spacing w:line="240" w:lineRule="auto"/>
              <w:ind w:firstLine="0"/>
              <w:jc w:val="center"/>
              <w:rPr>
                <w:b/>
                <w:bCs/>
                <w:sz w:val="16"/>
                <w:szCs w:val="16"/>
              </w:rPr>
            </w:pPr>
            <w:r w:rsidRPr="004A39D7">
              <w:rPr>
                <w:b/>
                <w:bCs/>
                <w:sz w:val="16"/>
                <w:szCs w:val="16"/>
              </w:rPr>
              <w:t>00 0 Ю6 53030</w:t>
            </w:r>
          </w:p>
        </w:tc>
        <w:tc>
          <w:tcPr>
            <w:tcW w:w="590" w:type="dxa"/>
            <w:tcBorders>
              <w:top w:val="nil"/>
              <w:left w:val="nil"/>
              <w:bottom w:val="single" w:sz="4" w:space="0" w:color="auto"/>
              <w:right w:val="single" w:sz="4" w:space="0" w:color="auto"/>
            </w:tcBorders>
            <w:shd w:val="clear" w:color="auto" w:fill="auto"/>
            <w:vAlign w:val="center"/>
            <w:hideMark/>
          </w:tcPr>
          <w:p w14:paraId="567A9F1D"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936EC9C" w14:textId="77777777" w:rsidR="004A39D7" w:rsidRPr="004A39D7" w:rsidRDefault="004A39D7" w:rsidP="004A39D7">
            <w:pPr>
              <w:spacing w:line="240" w:lineRule="auto"/>
              <w:ind w:firstLine="0"/>
              <w:jc w:val="right"/>
              <w:rPr>
                <w:b/>
                <w:bCs/>
                <w:sz w:val="16"/>
                <w:szCs w:val="16"/>
              </w:rPr>
            </w:pPr>
            <w:r w:rsidRPr="004A39D7">
              <w:rPr>
                <w:b/>
                <w:bCs/>
                <w:sz w:val="16"/>
                <w:szCs w:val="16"/>
              </w:rPr>
              <w:t>27 888,8</w:t>
            </w:r>
          </w:p>
        </w:tc>
        <w:tc>
          <w:tcPr>
            <w:tcW w:w="992" w:type="dxa"/>
            <w:tcBorders>
              <w:top w:val="nil"/>
              <w:left w:val="nil"/>
              <w:bottom w:val="single" w:sz="4" w:space="0" w:color="auto"/>
              <w:right w:val="single" w:sz="4" w:space="0" w:color="auto"/>
            </w:tcBorders>
            <w:shd w:val="clear" w:color="auto" w:fill="auto"/>
            <w:noWrap/>
            <w:vAlign w:val="center"/>
            <w:hideMark/>
          </w:tcPr>
          <w:p w14:paraId="0B1FE4AE" w14:textId="77777777" w:rsidR="004A39D7" w:rsidRPr="004A39D7" w:rsidRDefault="004A39D7" w:rsidP="004A39D7">
            <w:pPr>
              <w:spacing w:line="240" w:lineRule="auto"/>
              <w:ind w:firstLine="0"/>
              <w:jc w:val="right"/>
              <w:rPr>
                <w:b/>
                <w:bCs/>
                <w:sz w:val="16"/>
                <w:szCs w:val="16"/>
              </w:rPr>
            </w:pPr>
            <w:r w:rsidRPr="004A39D7">
              <w:rPr>
                <w:b/>
                <w:bCs/>
                <w:sz w:val="16"/>
                <w:szCs w:val="16"/>
              </w:rPr>
              <w:t>27 888,8</w:t>
            </w:r>
          </w:p>
        </w:tc>
      </w:tr>
      <w:tr w:rsidR="004A39D7" w:rsidRPr="004A39D7" w14:paraId="54C9001B"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0325EC1"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4769D3E6"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1F30AD4"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3F32C8D"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300E647" w14:textId="77777777" w:rsidR="004A39D7" w:rsidRPr="004A39D7" w:rsidRDefault="004A39D7" w:rsidP="004A39D7">
            <w:pPr>
              <w:spacing w:line="240" w:lineRule="auto"/>
              <w:ind w:firstLine="0"/>
              <w:jc w:val="center"/>
              <w:rPr>
                <w:sz w:val="16"/>
                <w:szCs w:val="16"/>
              </w:rPr>
            </w:pPr>
            <w:r w:rsidRPr="004A39D7">
              <w:rPr>
                <w:sz w:val="16"/>
                <w:szCs w:val="16"/>
              </w:rPr>
              <w:t>00 0 Ю6 53030</w:t>
            </w:r>
          </w:p>
        </w:tc>
        <w:tc>
          <w:tcPr>
            <w:tcW w:w="590" w:type="dxa"/>
            <w:tcBorders>
              <w:top w:val="nil"/>
              <w:left w:val="nil"/>
              <w:bottom w:val="single" w:sz="4" w:space="0" w:color="auto"/>
              <w:right w:val="single" w:sz="4" w:space="0" w:color="auto"/>
            </w:tcBorders>
            <w:shd w:val="clear" w:color="auto" w:fill="auto"/>
            <w:vAlign w:val="center"/>
            <w:hideMark/>
          </w:tcPr>
          <w:p w14:paraId="148F0F75"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noWrap/>
            <w:vAlign w:val="center"/>
            <w:hideMark/>
          </w:tcPr>
          <w:p w14:paraId="4F50B0ED" w14:textId="77777777" w:rsidR="004A39D7" w:rsidRPr="004A39D7" w:rsidRDefault="004A39D7" w:rsidP="004A39D7">
            <w:pPr>
              <w:spacing w:line="240" w:lineRule="auto"/>
              <w:ind w:firstLine="0"/>
              <w:jc w:val="right"/>
              <w:rPr>
                <w:sz w:val="16"/>
                <w:szCs w:val="16"/>
              </w:rPr>
            </w:pPr>
            <w:r w:rsidRPr="004A39D7">
              <w:rPr>
                <w:sz w:val="16"/>
                <w:szCs w:val="16"/>
              </w:rPr>
              <w:t>27 888,8</w:t>
            </w:r>
          </w:p>
        </w:tc>
        <w:tc>
          <w:tcPr>
            <w:tcW w:w="992" w:type="dxa"/>
            <w:tcBorders>
              <w:top w:val="nil"/>
              <w:left w:val="nil"/>
              <w:bottom w:val="single" w:sz="4" w:space="0" w:color="auto"/>
              <w:right w:val="single" w:sz="4" w:space="0" w:color="auto"/>
            </w:tcBorders>
            <w:shd w:val="clear" w:color="auto" w:fill="auto"/>
            <w:noWrap/>
            <w:vAlign w:val="center"/>
            <w:hideMark/>
          </w:tcPr>
          <w:p w14:paraId="65A0617E" w14:textId="77777777" w:rsidR="004A39D7" w:rsidRPr="004A39D7" w:rsidRDefault="004A39D7" w:rsidP="004A39D7">
            <w:pPr>
              <w:spacing w:line="240" w:lineRule="auto"/>
              <w:ind w:firstLine="0"/>
              <w:jc w:val="right"/>
              <w:rPr>
                <w:sz w:val="16"/>
                <w:szCs w:val="16"/>
              </w:rPr>
            </w:pPr>
            <w:r w:rsidRPr="004A39D7">
              <w:rPr>
                <w:sz w:val="16"/>
                <w:szCs w:val="16"/>
              </w:rPr>
              <w:t>27 888,8</w:t>
            </w:r>
          </w:p>
        </w:tc>
      </w:tr>
      <w:tr w:rsidR="004A39D7" w:rsidRPr="004A39D7" w14:paraId="0337D0E2"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E15E3C6"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68D00635"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F8B12F2"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56292C5"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1A58D00" w14:textId="77777777" w:rsidR="004A39D7" w:rsidRPr="004A39D7" w:rsidRDefault="004A39D7" w:rsidP="004A39D7">
            <w:pPr>
              <w:spacing w:line="240" w:lineRule="auto"/>
              <w:ind w:firstLine="0"/>
              <w:jc w:val="center"/>
              <w:rPr>
                <w:sz w:val="16"/>
                <w:szCs w:val="16"/>
              </w:rPr>
            </w:pPr>
            <w:r w:rsidRPr="004A39D7">
              <w:rPr>
                <w:sz w:val="16"/>
                <w:szCs w:val="16"/>
              </w:rPr>
              <w:t>00 0 Ю6 53030</w:t>
            </w:r>
          </w:p>
        </w:tc>
        <w:tc>
          <w:tcPr>
            <w:tcW w:w="590" w:type="dxa"/>
            <w:tcBorders>
              <w:top w:val="nil"/>
              <w:left w:val="nil"/>
              <w:bottom w:val="single" w:sz="4" w:space="0" w:color="auto"/>
              <w:right w:val="single" w:sz="4" w:space="0" w:color="auto"/>
            </w:tcBorders>
            <w:shd w:val="clear" w:color="auto" w:fill="auto"/>
            <w:vAlign w:val="center"/>
            <w:hideMark/>
          </w:tcPr>
          <w:p w14:paraId="171EEF07"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18C49199" w14:textId="77777777" w:rsidR="004A39D7" w:rsidRPr="004A39D7" w:rsidRDefault="004A39D7" w:rsidP="004A39D7">
            <w:pPr>
              <w:spacing w:line="240" w:lineRule="auto"/>
              <w:ind w:firstLine="0"/>
              <w:jc w:val="right"/>
              <w:rPr>
                <w:sz w:val="16"/>
                <w:szCs w:val="16"/>
              </w:rPr>
            </w:pPr>
            <w:r w:rsidRPr="004A39D7">
              <w:rPr>
                <w:sz w:val="16"/>
                <w:szCs w:val="16"/>
              </w:rPr>
              <w:t>21 420,0</w:t>
            </w:r>
          </w:p>
        </w:tc>
        <w:tc>
          <w:tcPr>
            <w:tcW w:w="992" w:type="dxa"/>
            <w:tcBorders>
              <w:top w:val="nil"/>
              <w:left w:val="nil"/>
              <w:bottom w:val="single" w:sz="4" w:space="0" w:color="auto"/>
              <w:right w:val="single" w:sz="4" w:space="0" w:color="auto"/>
            </w:tcBorders>
            <w:shd w:val="clear" w:color="auto" w:fill="auto"/>
            <w:noWrap/>
            <w:vAlign w:val="center"/>
            <w:hideMark/>
          </w:tcPr>
          <w:p w14:paraId="48125AF2" w14:textId="77777777" w:rsidR="004A39D7" w:rsidRPr="004A39D7" w:rsidRDefault="004A39D7" w:rsidP="004A39D7">
            <w:pPr>
              <w:spacing w:line="240" w:lineRule="auto"/>
              <w:ind w:firstLine="0"/>
              <w:jc w:val="right"/>
              <w:rPr>
                <w:sz w:val="16"/>
                <w:szCs w:val="16"/>
              </w:rPr>
            </w:pPr>
            <w:r w:rsidRPr="004A39D7">
              <w:rPr>
                <w:sz w:val="16"/>
                <w:szCs w:val="16"/>
              </w:rPr>
              <w:t>21 420,0</w:t>
            </w:r>
          </w:p>
        </w:tc>
      </w:tr>
      <w:tr w:rsidR="004A39D7" w:rsidRPr="004A39D7" w14:paraId="55289FD5"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F550ED9"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4D275CC5"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A1EDC69"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CFAA919"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0735EECA" w14:textId="77777777" w:rsidR="004A39D7" w:rsidRPr="004A39D7" w:rsidRDefault="004A39D7" w:rsidP="004A39D7">
            <w:pPr>
              <w:spacing w:line="240" w:lineRule="auto"/>
              <w:ind w:firstLine="0"/>
              <w:jc w:val="center"/>
              <w:rPr>
                <w:sz w:val="16"/>
                <w:szCs w:val="16"/>
              </w:rPr>
            </w:pPr>
            <w:r w:rsidRPr="004A39D7">
              <w:rPr>
                <w:sz w:val="16"/>
                <w:szCs w:val="16"/>
              </w:rPr>
              <w:t>00 0 Ю6 53030</w:t>
            </w:r>
          </w:p>
        </w:tc>
        <w:tc>
          <w:tcPr>
            <w:tcW w:w="590" w:type="dxa"/>
            <w:tcBorders>
              <w:top w:val="nil"/>
              <w:left w:val="nil"/>
              <w:bottom w:val="single" w:sz="4" w:space="0" w:color="auto"/>
              <w:right w:val="single" w:sz="4" w:space="0" w:color="auto"/>
            </w:tcBorders>
            <w:shd w:val="clear" w:color="auto" w:fill="auto"/>
            <w:vAlign w:val="center"/>
            <w:hideMark/>
          </w:tcPr>
          <w:p w14:paraId="3B167288"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noWrap/>
            <w:vAlign w:val="center"/>
            <w:hideMark/>
          </w:tcPr>
          <w:p w14:paraId="67349941" w14:textId="77777777" w:rsidR="004A39D7" w:rsidRPr="004A39D7" w:rsidRDefault="004A39D7" w:rsidP="004A39D7">
            <w:pPr>
              <w:spacing w:line="240" w:lineRule="auto"/>
              <w:ind w:firstLine="0"/>
              <w:jc w:val="right"/>
              <w:rPr>
                <w:sz w:val="16"/>
                <w:szCs w:val="16"/>
              </w:rPr>
            </w:pPr>
            <w:r w:rsidRPr="004A39D7">
              <w:rPr>
                <w:sz w:val="16"/>
                <w:szCs w:val="16"/>
              </w:rPr>
              <w:t>6 468,8</w:t>
            </w:r>
          </w:p>
        </w:tc>
        <w:tc>
          <w:tcPr>
            <w:tcW w:w="992" w:type="dxa"/>
            <w:tcBorders>
              <w:top w:val="nil"/>
              <w:left w:val="nil"/>
              <w:bottom w:val="single" w:sz="4" w:space="0" w:color="auto"/>
              <w:right w:val="single" w:sz="4" w:space="0" w:color="auto"/>
            </w:tcBorders>
            <w:shd w:val="clear" w:color="auto" w:fill="auto"/>
            <w:noWrap/>
            <w:vAlign w:val="center"/>
            <w:hideMark/>
          </w:tcPr>
          <w:p w14:paraId="67E84840" w14:textId="77777777" w:rsidR="004A39D7" w:rsidRPr="004A39D7" w:rsidRDefault="004A39D7" w:rsidP="004A39D7">
            <w:pPr>
              <w:spacing w:line="240" w:lineRule="auto"/>
              <w:ind w:firstLine="0"/>
              <w:jc w:val="right"/>
              <w:rPr>
                <w:sz w:val="16"/>
                <w:szCs w:val="16"/>
              </w:rPr>
            </w:pPr>
            <w:r w:rsidRPr="004A39D7">
              <w:rPr>
                <w:sz w:val="16"/>
                <w:szCs w:val="16"/>
              </w:rPr>
              <w:t>6 468,8</w:t>
            </w:r>
          </w:p>
        </w:tc>
      </w:tr>
      <w:tr w:rsidR="004A39D7" w:rsidRPr="004A39D7" w14:paraId="7D599FC4" w14:textId="77777777" w:rsidTr="00825987">
        <w:trPr>
          <w:trHeight w:val="99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2888D64" w14:textId="77777777" w:rsidR="004A39D7" w:rsidRPr="004A39D7" w:rsidRDefault="004A39D7" w:rsidP="004A39D7">
            <w:pPr>
              <w:spacing w:line="240" w:lineRule="auto"/>
              <w:ind w:firstLine="0"/>
              <w:jc w:val="left"/>
              <w:rPr>
                <w:b/>
                <w:bCs/>
                <w:sz w:val="16"/>
                <w:szCs w:val="16"/>
              </w:rPr>
            </w:pPr>
            <w:r w:rsidRPr="004A39D7">
              <w:rPr>
                <w:b/>
                <w:bCs/>
                <w:sz w:val="16"/>
                <w:szCs w:val="16"/>
              </w:rPr>
              <w:t>Обеспечение выплаты ежемесячного денежного вознаграждения за классное руководство педагогическим работникам муниципальных образовательных организаций</w:t>
            </w:r>
          </w:p>
        </w:tc>
        <w:tc>
          <w:tcPr>
            <w:tcW w:w="1219" w:type="dxa"/>
            <w:tcBorders>
              <w:top w:val="nil"/>
              <w:left w:val="nil"/>
              <w:bottom w:val="single" w:sz="4" w:space="0" w:color="auto"/>
              <w:right w:val="single" w:sz="4" w:space="0" w:color="auto"/>
            </w:tcBorders>
            <w:shd w:val="clear" w:color="auto" w:fill="auto"/>
            <w:vAlign w:val="center"/>
            <w:hideMark/>
          </w:tcPr>
          <w:p w14:paraId="1BA4F518"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25B634D"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6FD42B0"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5CF418E0" w14:textId="77777777" w:rsidR="004A39D7" w:rsidRPr="004A39D7" w:rsidRDefault="004A39D7" w:rsidP="004A39D7">
            <w:pPr>
              <w:spacing w:line="240" w:lineRule="auto"/>
              <w:ind w:firstLine="0"/>
              <w:jc w:val="center"/>
              <w:rPr>
                <w:b/>
                <w:bCs/>
                <w:sz w:val="16"/>
                <w:szCs w:val="16"/>
              </w:rPr>
            </w:pPr>
            <w:r w:rsidRPr="004A39D7">
              <w:rPr>
                <w:b/>
                <w:bCs/>
                <w:sz w:val="16"/>
                <w:szCs w:val="16"/>
              </w:rPr>
              <w:t>00 0 00 71031</w:t>
            </w:r>
          </w:p>
        </w:tc>
        <w:tc>
          <w:tcPr>
            <w:tcW w:w="590" w:type="dxa"/>
            <w:tcBorders>
              <w:top w:val="nil"/>
              <w:left w:val="nil"/>
              <w:bottom w:val="single" w:sz="4" w:space="0" w:color="auto"/>
              <w:right w:val="single" w:sz="4" w:space="0" w:color="auto"/>
            </w:tcBorders>
            <w:shd w:val="clear" w:color="auto" w:fill="auto"/>
            <w:vAlign w:val="center"/>
            <w:hideMark/>
          </w:tcPr>
          <w:p w14:paraId="1B6B3965"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B85A05E" w14:textId="77777777" w:rsidR="004A39D7" w:rsidRPr="004A39D7" w:rsidRDefault="004A39D7" w:rsidP="004A39D7">
            <w:pPr>
              <w:spacing w:line="240" w:lineRule="auto"/>
              <w:ind w:firstLine="0"/>
              <w:jc w:val="right"/>
              <w:rPr>
                <w:b/>
                <w:bCs/>
                <w:sz w:val="16"/>
                <w:szCs w:val="16"/>
              </w:rPr>
            </w:pPr>
            <w:r w:rsidRPr="004A39D7">
              <w:rPr>
                <w:b/>
                <w:bCs/>
                <w:sz w:val="16"/>
                <w:szCs w:val="16"/>
              </w:rPr>
              <w:t>1 782,0</w:t>
            </w:r>
          </w:p>
        </w:tc>
        <w:tc>
          <w:tcPr>
            <w:tcW w:w="992" w:type="dxa"/>
            <w:tcBorders>
              <w:top w:val="nil"/>
              <w:left w:val="nil"/>
              <w:bottom w:val="single" w:sz="4" w:space="0" w:color="auto"/>
              <w:right w:val="single" w:sz="4" w:space="0" w:color="auto"/>
            </w:tcBorders>
            <w:shd w:val="clear" w:color="auto" w:fill="auto"/>
            <w:noWrap/>
            <w:vAlign w:val="center"/>
            <w:hideMark/>
          </w:tcPr>
          <w:p w14:paraId="50663DB1" w14:textId="77777777" w:rsidR="004A39D7" w:rsidRPr="004A39D7" w:rsidRDefault="004A39D7" w:rsidP="004A39D7">
            <w:pPr>
              <w:spacing w:line="240" w:lineRule="auto"/>
              <w:ind w:firstLine="0"/>
              <w:jc w:val="right"/>
              <w:rPr>
                <w:b/>
                <w:bCs/>
                <w:sz w:val="16"/>
                <w:szCs w:val="16"/>
              </w:rPr>
            </w:pPr>
            <w:r w:rsidRPr="004A39D7">
              <w:rPr>
                <w:b/>
                <w:bCs/>
                <w:sz w:val="16"/>
                <w:szCs w:val="16"/>
              </w:rPr>
              <w:t>1 782,0</w:t>
            </w:r>
          </w:p>
        </w:tc>
      </w:tr>
      <w:tr w:rsidR="004A39D7" w:rsidRPr="004A39D7" w14:paraId="6095E5E3"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25314B1"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784DB91E"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8C3A69D"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4DBB278"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5B5A92D6" w14:textId="77777777" w:rsidR="004A39D7" w:rsidRPr="004A39D7" w:rsidRDefault="004A39D7" w:rsidP="004A39D7">
            <w:pPr>
              <w:spacing w:line="240" w:lineRule="auto"/>
              <w:ind w:firstLine="0"/>
              <w:jc w:val="center"/>
              <w:rPr>
                <w:sz w:val="16"/>
                <w:szCs w:val="16"/>
              </w:rPr>
            </w:pPr>
            <w:r w:rsidRPr="004A39D7">
              <w:rPr>
                <w:sz w:val="16"/>
                <w:szCs w:val="16"/>
              </w:rPr>
              <w:t>00 0 00 71031</w:t>
            </w:r>
          </w:p>
        </w:tc>
        <w:tc>
          <w:tcPr>
            <w:tcW w:w="590" w:type="dxa"/>
            <w:tcBorders>
              <w:top w:val="nil"/>
              <w:left w:val="nil"/>
              <w:bottom w:val="single" w:sz="4" w:space="0" w:color="auto"/>
              <w:right w:val="single" w:sz="4" w:space="0" w:color="auto"/>
            </w:tcBorders>
            <w:shd w:val="clear" w:color="auto" w:fill="auto"/>
            <w:vAlign w:val="center"/>
            <w:hideMark/>
          </w:tcPr>
          <w:p w14:paraId="3CC01580"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noWrap/>
            <w:vAlign w:val="center"/>
            <w:hideMark/>
          </w:tcPr>
          <w:p w14:paraId="3005AFB6" w14:textId="77777777" w:rsidR="004A39D7" w:rsidRPr="004A39D7" w:rsidRDefault="004A39D7" w:rsidP="004A39D7">
            <w:pPr>
              <w:spacing w:line="240" w:lineRule="auto"/>
              <w:ind w:firstLine="0"/>
              <w:jc w:val="right"/>
              <w:rPr>
                <w:sz w:val="16"/>
                <w:szCs w:val="16"/>
              </w:rPr>
            </w:pPr>
            <w:r w:rsidRPr="004A39D7">
              <w:rPr>
                <w:sz w:val="16"/>
                <w:szCs w:val="16"/>
              </w:rPr>
              <w:t>1 782,0</w:t>
            </w:r>
          </w:p>
        </w:tc>
        <w:tc>
          <w:tcPr>
            <w:tcW w:w="992" w:type="dxa"/>
            <w:tcBorders>
              <w:top w:val="nil"/>
              <w:left w:val="nil"/>
              <w:bottom w:val="single" w:sz="4" w:space="0" w:color="auto"/>
              <w:right w:val="single" w:sz="4" w:space="0" w:color="auto"/>
            </w:tcBorders>
            <w:shd w:val="clear" w:color="auto" w:fill="auto"/>
            <w:noWrap/>
            <w:vAlign w:val="center"/>
            <w:hideMark/>
          </w:tcPr>
          <w:p w14:paraId="65329548" w14:textId="77777777" w:rsidR="004A39D7" w:rsidRPr="004A39D7" w:rsidRDefault="004A39D7" w:rsidP="004A39D7">
            <w:pPr>
              <w:spacing w:line="240" w:lineRule="auto"/>
              <w:ind w:firstLine="0"/>
              <w:jc w:val="right"/>
              <w:rPr>
                <w:sz w:val="16"/>
                <w:szCs w:val="16"/>
              </w:rPr>
            </w:pPr>
            <w:r w:rsidRPr="004A39D7">
              <w:rPr>
                <w:sz w:val="16"/>
                <w:szCs w:val="16"/>
              </w:rPr>
              <w:t>1 782,0</w:t>
            </w:r>
          </w:p>
        </w:tc>
      </w:tr>
      <w:tr w:rsidR="004A39D7" w:rsidRPr="004A39D7" w14:paraId="3F5791E5"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1A12388"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4DDD1217"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50BD599"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20E0EDF"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05D5502" w14:textId="77777777" w:rsidR="004A39D7" w:rsidRPr="004A39D7" w:rsidRDefault="004A39D7" w:rsidP="004A39D7">
            <w:pPr>
              <w:spacing w:line="240" w:lineRule="auto"/>
              <w:ind w:firstLine="0"/>
              <w:jc w:val="center"/>
              <w:rPr>
                <w:sz w:val="16"/>
                <w:szCs w:val="16"/>
              </w:rPr>
            </w:pPr>
            <w:r w:rsidRPr="004A39D7">
              <w:rPr>
                <w:sz w:val="16"/>
                <w:szCs w:val="16"/>
              </w:rPr>
              <w:t>00 0 00 71031</w:t>
            </w:r>
          </w:p>
        </w:tc>
        <w:tc>
          <w:tcPr>
            <w:tcW w:w="590" w:type="dxa"/>
            <w:tcBorders>
              <w:top w:val="nil"/>
              <w:left w:val="nil"/>
              <w:bottom w:val="single" w:sz="4" w:space="0" w:color="auto"/>
              <w:right w:val="single" w:sz="4" w:space="0" w:color="auto"/>
            </w:tcBorders>
            <w:shd w:val="clear" w:color="auto" w:fill="auto"/>
            <w:vAlign w:val="center"/>
            <w:hideMark/>
          </w:tcPr>
          <w:p w14:paraId="6792F8F4"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0C659092" w14:textId="77777777" w:rsidR="004A39D7" w:rsidRPr="004A39D7" w:rsidRDefault="004A39D7" w:rsidP="004A39D7">
            <w:pPr>
              <w:spacing w:line="240" w:lineRule="auto"/>
              <w:ind w:firstLine="0"/>
              <w:jc w:val="right"/>
              <w:rPr>
                <w:sz w:val="16"/>
                <w:szCs w:val="16"/>
              </w:rPr>
            </w:pPr>
            <w:r w:rsidRPr="004A39D7">
              <w:rPr>
                <w:sz w:val="16"/>
                <w:szCs w:val="16"/>
              </w:rPr>
              <w:t>1 368,7</w:t>
            </w:r>
          </w:p>
        </w:tc>
        <w:tc>
          <w:tcPr>
            <w:tcW w:w="992" w:type="dxa"/>
            <w:tcBorders>
              <w:top w:val="nil"/>
              <w:left w:val="nil"/>
              <w:bottom w:val="single" w:sz="4" w:space="0" w:color="auto"/>
              <w:right w:val="single" w:sz="4" w:space="0" w:color="auto"/>
            </w:tcBorders>
            <w:shd w:val="clear" w:color="auto" w:fill="auto"/>
            <w:noWrap/>
            <w:vAlign w:val="center"/>
            <w:hideMark/>
          </w:tcPr>
          <w:p w14:paraId="2F67E20B" w14:textId="77777777" w:rsidR="004A39D7" w:rsidRPr="004A39D7" w:rsidRDefault="004A39D7" w:rsidP="004A39D7">
            <w:pPr>
              <w:spacing w:line="240" w:lineRule="auto"/>
              <w:ind w:firstLine="0"/>
              <w:jc w:val="right"/>
              <w:rPr>
                <w:sz w:val="16"/>
                <w:szCs w:val="16"/>
              </w:rPr>
            </w:pPr>
            <w:r w:rsidRPr="004A39D7">
              <w:rPr>
                <w:sz w:val="16"/>
                <w:szCs w:val="16"/>
              </w:rPr>
              <w:t>1 368,7</w:t>
            </w:r>
          </w:p>
        </w:tc>
      </w:tr>
      <w:tr w:rsidR="004A39D7" w:rsidRPr="004A39D7" w14:paraId="6F8BAF24"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D84C620"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09B17B7E"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8DB3749"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CE4D34C"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18AD41D" w14:textId="77777777" w:rsidR="004A39D7" w:rsidRPr="004A39D7" w:rsidRDefault="004A39D7" w:rsidP="004A39D7">
            <w:pPr>
              <w:spacing w:line="240" w:lineRule="auto"/>
              <w:ind w:firstLine="0"/>
              <w:jc w:val="center"/>
              <w:rPr>
                <w:sz w:val="16"/>
                <w:szCs w:val="16"/>
              </w:rPr>
            </w:pPr>
            <w:r w:rsidRPr="004A39D7">
              <w:rPr>
                <w:sz w:val="16"/>
                <w:szCs w:val="16"/>
              </w:rPr>
              <w:t>00 0 00 71031</w:t>
            </w:r>
          </w:p>
        </w:tc>
        <w:tc>
          <w:tcPr>
            <w:tcW w:w="590" w:type="dxa"/>
            <w:tcBorders>
              <w:top w:val="nil"/>
              <w:left w:val="nil"/>
              <w:bottom w:val="single" w:sz="4" w:space="0" w:color="auto"/>
              <w:right w:val="single" w:sz="4" w:space="0" w:color="auto"/>
            </w:tcBorders>
            <w:shd w:val="clear" w:color="auto" w:fill="auto"/>
            <w:vAlign w:val="center"/>
            <w:hideMark/>
          </w:tcPr>
          <w:p w14:paraId="05F83DA5"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noWrap/>
            <w:vAlign w:val="center"/>
            <w:hideMark/>
          </w:tcPr>
          <w:p w14:paraId="1F61A601" w14:textId="77777777" w:rsidR="004A39D7" w:rsidRPr="004A39D7" w:rsidRDefault="004A39D7" w:rsidP="004A39D7">
            <w:pPr>
              <w:spacing w:line="240" w:lineRule="auto"/>
              <w:ind w:firstLine="0"/>
              <w:jc w:val="right"/>
              <w:rPr>
                <w:sz w:val="16"/>
                <w:szCs w:val="16"/>
              </w:rPr>
            </w:pPr>
            <w:r w:rsidRPr="004A39D7">
              <w:rPr>
                <w:sz w:val="16"/>
                <w:szCs w:val="16"/>
              </w:rPr>
              <w:t>413,3</w:t>
            </w:r>
          </w:p>
        </w:tc>
        <w:tc>
          <w:tcPr>
            <w:tcW w:w="992" w:type="dxa"/>
            <w:tcBorders>
              <w:top w:val="nil"/>
              <w:left w:val="nil"/>
              <w:bottom w:val="single" w:sz="4" w:space="0" w:color="auto"/>
              <w:right w:val="single" w:sz="4" w:space="0" w:color="auto"/>
            </w:tcBorders>
            <w:shd w:val="clear" w:color="auto" w:fill="auto"/>
            <w:noWrap/>
            <w:vAlign w:val="center"/>
            <w:hideMark/>
          </w:tcPr>
          <w:p w14:paraId="002A3DA6" w14:textId="77777777" w:rsidR="004A39D7" w:rsidRPr="004A39D7" w:rsidRDefault="004A39D7" w:rsidP="004A39D7">
            <w:pPr>
              <w:spacing w:line="240" w:lineRule="auto"/>
              <w:ind w:firstLine="0"/>
              <w:jc w:val="right"/>
              <w:rPr>
                <w:sz w:val="16"/>
                <w:szCs w:val="16"/>
              </w:rPr>
            </w:pPr>
            <w:r w:rsidRPr="004A39D7">
              <w:rPr>
                <w:sz w:val="16"/>
                <w:szCs w:val="16"/>
              </w:rPr>
              <w:t>413,3</w:t>
            </w:r>
          </w:p>
        </w:tc>
      </w:tr>
      <w:tr w:rsidR="004A39D7" w:rsidRPr="004A39D7" w14:paraId="36531ADC" w14:textId="77777777" w:rsidTr="00825987">
        <w:trPr>
          <w:trHeight w:val="1890"/>
        </w:trPr>
        <w:tc>
          <w:tcPr>
            <w:tcW w:w="3627" w:type="dxa"/>
            <w:tcBorders>
              <w:top w:val="nil"/>
              <w:left w:val="nil"/>
              <w:bottom w:val="nil"/>
              <w:right w:val="nil"/>
            </w:tcBorders>
            <w:shd w:val="clear" w:color="auto" w:fill="auto"/>
            <w:vAlign w:val="bottom"/>
            <w:hideMark/>
          </w:tcPr>
          <w:p w14:paraId="5CCAEDDE" w14:textId="77777777" w:rsidR="004A39D7" w:rsidRPr="004A39D7" w:rsidRDefault="004A39D7" w:rsidP="004A39D7">
            <w:pPr>
              <w:spacing w:line="240" w:lineRule="auto"/>
              <w:ind w:firstLine="0"/>
              <w:jc w:val="left"/>
              <w:rPr>
                <w:b/>
                <w:bCs/>
                <w:color w:val="000000"/>
                <w:sz w:val="16"/>
                <w:szCs w:val="16"/>
              </w:rPr>
            </w:pPr>
            <w:r w:rsidRPr="004A39D7">
              <w:rPr>
                <w:b/>
                <w:bCs/>
                <w:color w:val="000000"/>
                <w:sz w:val="16"/>
                <w:szCs w:val="16"/>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219" w:type="dxa"/>
            <w:tcBorders>
              <w:top w:val="nil"/>
              <w:left w:val="nil"/>
              <w:bottom w:val="single" w:sz="4" w:space="0" w:color="auto"/>
              <w:right w:val="single" w:sz="4" w:space="0" w:color="auto"/>
            </w:tcBorders>
            <w:shd w:val="clear" w:color="auto" w:fill="auto"/>
            <w:vAlign w:val="center"/>
            <w:hideMark/>
          </w:tcPr>
          <w:p w14:paraId="70143430"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2230DC6"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5D433FB"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58DAEFDC" w14:textId="77777777" w:rsidR="004A39D7" w:rsidRPr="004A39D7" w:rsidRDefault="004A39D7" w:rsidP="004A39D7">
            <w:pPr>
              <w:spacing w:line="240" w:lineRule="auto"/>
              <w:ind w:firstLine="0"/>
              <w:jc w:val="center"/>
              <w:rPr>
                <w:b/>
                <w:bCs/>
                <w:sz w:val="16"/>
                <w:szCs w:val="16"/>
              </w:rPr>
            </w:pPr>
            <w:r w:rsidRPr="004A39D7">
              <w:rPr>
                <w:b/>
                <w:bCs/>
                <w:sz w:val="16"/>
                <w:szCs w:val="16"/>
              </w:rPr>
              <w:t>00 0 00 71202</w:t>
            </w:r>
          </w:p>
        </w:tc>
        <w:tc>
          <w:tcPr>
            <w:tcW w:w="590" w:type="dxa"/>
            <w:tcBorders>
              <w:top w:val="nil"/>
              <w:left w:val="nil"/>
              <w:bottom w:val="single" w:sz="4" w:space="0" w:color="auto"/>
              <w:right w:val="single" w:sz="4" w:space="0" w:color="auto"/>
            </w:tcBorders>
            <w:shd w:val="clear" w:color="auto" w:fill="auto"/>
            <w:vAlign w:val="center"/>
            <w:hideMark/>
          </w:tcPr>
          <w:p w14:paraId="6230B64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1CE4041" w14:textId="77777777" w:rsidR="004A39D7" w:rsidRPr="004A39D7" w:rsidRDefault="004A39D7" w:rsidP="004A39D7">
            <w:pPr>
              <w:spacing w:line="240" w:lineRule="auto"/>
              <w:ind w:firstLine="0"/>
              <w:jc w:val="right"/>
              <w:rPr>
                <w:b/>
                <w:bCs/>
                <w:sz w:val="16"/>
                <w:szCs w:val="16"/>
              </w:rPr>
            </w:pPr>
            <w:r w:rsidRPr="004A39D7">
              <w:rPr>
                <w:b/>
                <w:bCs/>
                <w:sz w:val="16"/>
                <w:szCs w:val="16"/>
              </w:rPr>
              <w:t>179 276,3</w:t>
            </w:r>
          </w:p>
        </w:tc>
        <w:tc>
          <w:tcPr>
            <w:tcW w:w="992" w:type="dxa"/>
            <w:tcBorders>
              <w:top w:val="nil"/>
              <w:left w:val="nil"/>
              <w:bottom w:val="single" w:sz="4" w:space="0" w:color="auto"/>
              <w:right w:val="single" w:sz="4" w:space="0" w:color="auto"/>
            </w:tcBorders>
            <w:shd w:val="clear" w:color="auto" w:fill="auto"/>
            <w:noWrap/>
            <w:vAlign w:val="center"/>
            <w:hideMark/>
          </w:tcPr>
          <w:p w14:paraId="6083AB65" w14:textId="77777777" w:rsidR="004A39D7" w:rsidRPr="004A39D7" w:rsidRDefault="004A39D7" w:rsidP="004A39D7">
            <w:pPr>
              <w:spacing w:line="240" w:lineRule="auto"/>
              <w:ind w:firstLine="0"/>
              <w:jc w:val="right"/>
              <w:rPr>
                <w:b/>
                <w:bCs/>
                <w:sz w:val="16"/>
                <w:szCs w:val="16"/>
              </w:rPr>
            </w:pPr>
            <w:r w:rsidRPr="004A39D7">
              <w:rPr>
                <w:b/>
                <w:bCs/>
                <w:sz w:val="16"/>
                <w:szCs w:val="16"/>
              </w:rPr>
              <w:t>179 276,3</w:t>
            </w:r>
          </w:p>
        </w:tc>
      </w:tr>
      <w:tr w:rsidR="004A39D7" w:rsidRPr="004A39D7" w14:paraId="1E90E9D0" w14:textId="77777777" w:rsidTr="00825987">
        <w:trPr>
          <w:trHeight w:val="345"/>
        </w:trPr>
        <w:tc>
          <w:tcPr>
            <w:tcW w:w="36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3A3A3F"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2DD951F0"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5292FDE"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181E1CA9"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563E3E09" w14:textId="77777777" w:rsidR="004A39D7" w:rsidRPr="004A39D7" w:rsidRDefault="004A39D7" w:rsidP="004A39D7">
            <w:pPr>
              <w:spacing w:line="240" w:lineRule="auto"/>
              <w:ind w:firstLine="0"/>
              <w:jc w:val="center"/>
              <w:rPr>
                <w:sz w:val="16"/>
                <w:szCs w:val="16"/>
              </w:rPr>
            </w:pPr>
            <w:r w:rsidRPr="004A39D7">
              <w:rPr>
                <w:sz w:val="16"/>
                <w:szCs w:val="16"/>
              </w:rPr>
              <w:t>00 0 00 71202</w:t>
            </w:r>
          </w:p>
        </w:tc>
        <w:tc>
          <w:tcPr>
            <w:tcW w:w="590" w:type="dxa"/>
            <w:tcBorders>
              <w:top w:val="nil"/>
              <w:left w:val="nil"/>
              <w:bottom w:val="single" w:sz="4" w:space="0" w:color="auto"/>
              <w:right w:val="single" w:sz="4" w:space="0" w:color="auto"/>
            </w:tcBorders>
            <w:shd w:val="clear" w:color="auto" w:fill="auto"/>
            <w:vAlign w:val="center"/>
            <w:hideMark/>
          </w:tcPr>
          <w:p w14:paraId="2CDEB36A"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noWrap/>
            <w:vAlign w:val="center"/>
            <w:hideMark/>
          </w:tcPr>
          <w:p w14:paraId="7695C2AB" w14:textId="77777777" w:rsidR="004A39D7" w:rsidRPr="004A39D7" w:rsidRDefault="004A39D7" w:rsidP="004A39D7">
            <w:pPr>
              <w:spacing w:line="240" w:lineRule="auto"/>
              <w:ind w:firstLine="0"/>
              <w:jc w:val="right"/>
              <w:rPr>
                <w:sz w:val="16"/>
                <w:szCs w:val="16"/>
              </w:rPr>
            </w:pPr>
            <w:r w:rsidRPr="004A39D7">
              <w:rPr>
                <w:sz w:val="16"/>
                <w:szCs w:val="16"/>
              </w:rPr>
              <w:t>177 777,5</w:t>
            </w:r>
          </w:p>
        </w:tc>
        <w:tc>
          <w:tcPr>
            <w:tcW w:w="992" w:type="dxa"/>
            <w:tcBorders>
              <w:top w:val="nil"/>
              <w:left w:val="nil"/>
              <w:bottom w:val="single" w:sz="4" w:space="0" w:color="auto"/>
              <w:right w:val="single" w:sz="4" w:space="0" w:color="auto"/>
            </w:tcBorders>
            <w:shd w:val="clear" w:color="auto" w:fill="auto"/>
            <w:noWrap/>
            <w:vAlign w:val="center"/>
            <w:hideMark/>
          </w:tcPr>
          <w:p w14:paraId="6A5A202A" w14:textId="77777777" w:rsidR="004A39D7" w:rsidRPr="004A39D7" w:rsidRDefault="004A39D7" w:rsidP="004A39D7">
            <w:pPr>
              <w:spacing w:line="240" w:lineRule="auto"/>
              <w:ind w:firstLine="0"/>
              <w:jc w:val="right"/>
              <w:rPr>
                <w:sz w:val="16"/>
                <w:szCs w:val="16"/>
              </w:rPr>
            </w:pPr>
            <w:r w:rsidRPr="004A39D7">
              <w:rPr>
                <w:sz w:val="16"/>
                <w:szCs w:val="16"/>
              </w:rPr>
              <w:t>177 777,5</w:t>
            </w:r>
          </w:p>
        </w:tc>
      </w:tr>
      <w:tr w:rsidR="004A39D7" w:rsidRPr="004A39D7" w14:paraId="14FEA235" w14:textId="77777777" w:rsidTr="00825987">
        <w:trPr>
          <w:trHeight w:val="345"/>
        </w:trPr>
        <w:tc>
          <w:tcPr>
            <w:tcW w:w="3627" w:type="dxa"/>
            <w:tcBorders>
              <w:top w:val="nil"/>
              <w:left w:val="single" w:sz="4" w:space="0" w:color="auto"/>
              <w:bottom w:val="single" w:sz="4" w:space="0" w:color="auto"/>
              <w:right w:val="single" w:sz="4" w:space="0" w:color="auto"/>
            </w:tcBorders>
            <w:shd w:val="clear" w:color="auto" w:fill="auto"/>
            <w:vAlign w:val="bottom"/>
            <w:hideMark/>
          </w:tcPr>
          <w:p w14:paraId="3866A263"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547070ED"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8A92071"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B4E81EB"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5DDAD961" w14:textId="77777777" w:rsidR="004A39D7" w:rsidRPr="004A39D7" w:rsidRDefault="004A39D7" w:rsidP="004A39D7">
            <w:pPr>
              <w:spacing w:line="240" w:lineRule="auto"/>
              <w:ind w:firstLine="0"/>
              <w:jc w:val="center"/>
              <w:rPr>
                <w:sz w:val="16"/>
                <w:szCs w:val="16"/>
              </w:rPr>
            </w:pPr>
            <w:r w:rsidRPr="004A39D7">
              <w:rPr>
                <w:sz w:val="16"/>
                <w:szCs w:val="16"/>
              </w:rPr>
              <w:t>00 0 00 71202</w:t>
            </w:r>
          </w:p>
        </w:tc>
        <w:tc>
          <w:tcPr>
            <w:tcW w:w="590" w:type="dxa"/>
            <w:tcBorders>
              <w:top w:val="nil"/>
              <w:left w:val="nil"/>
              <w:bottom w:val="single" w:sz="4" w:space="0" w:color="auto"/>
              <w:right w:val="single" w:sz="4" w:space="0" w:color="auto"/>
            </w:tcBorders>
            <w:shd w:val="clear" w:color="auto" w:fill="auto"/>
            <w:vAlign w:val="center"/>
            <w:hideMark/>
          </w:tcPr>
          <w:p w14:paraId="2FD2433E"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306A75AB" w14:textId="77777777" w:rsidR="004A39D7" w:rsidRPr="004A39D7" w:rsidRDefault="004A39D7" w:rsidP="004A39D7">
            <w:pPr>
              <w:spacing w:line="240" w:lineRule="auto"/>
              <w:ind w:firstLine="0"/>
              <w:jc w:val="right"/>
              <w:rPr>
                <w:sz w:val="16"/>
                <w:szCs w:val="16"/>
              </w:rPr>
            </w:pPr>
            <w:r w:rsidRPr="004A39D7">
              <w:rPr>
                <w:sz w:val="16"/>
                <w:szCs w:val="16"/>
              </w:rPr>
              <w:t>136 541,9</w:t>
            </w:r>
          </w:p>
        </w:tc>
        <w:tc>
          <w:tcPr>
            <w:tcW w:w="992" w:type="dxa"/>
            <w:tcBorders>
              <w:top w:val="nil"/>
              <w:left w:val="nil"/>
              <w:bottom w:val="single" w:sz="4" w:space="0" w:color="auto"/>
              <w:right w:val="single" w:sz="4" w:space="0" w:color="auto"/>
            </w:tcBorders>
            <w:shd w:val="clear" w:color="auto" w:fill="auto"/>
            <w:noWrap/>
            <w:vAlign w:val="center"/>
            <w:hideMark/>
          </w:tcPr>
          <w:p w14:paraId="7F30FA48" w14:textId="77777777" w:rsidR="004A39D7" w:rsidRPr="004A39D7" w:rsidRDefault="004A39D7" w:rsidP="004A39D7">
            <w:pPr>
              <w:spacing w:line="240" w:lineRule="auto"/>
              <w:ind w:firstLine="0"/>
              <w:jc w:val="right"/>
              <w:rPr>
                <w:sz w:val="16"/>
                <w:szCs w:val="16"/>
              </w:rPr>
            </w:pPr>
            <w:r w:rsidRPr="004A39D7">
              <w:rPr>
                <w:sz w:val="16"/>
                <w:szCs w:val="16"/>
              </w:rPr>
              <w:t>136 541,9</w:t>
            </w:r>
          </w:p>
        </w:tc>
      </w:tr>
      <w:tr w:rsidR="004A39D7" w:rsidRPr="004A39D7" w14:paraId="1BBB4785" w14:textId="77777777" w:rsidTr="00825987">
        <w:trPr>
          <w:trHeight w:val="855"/>
        </w:trPr>
        <w:tc>
          <w:tcPr>
            <w:tcW w:w="3627" w:type="dxa"/>
            <w:tcBorders>
              <w:top w:val="nil"/>
              <w:left w:val="single" w:sz="4" w:space="0" w:color="auto"/>
              <w:bottom w:val="single" w:sz="4" w:space="0" w:color="auto"/>
              <w:right w:val="single" w:sz="4" w:space="0" w:color="auto"/>
            </w:tcBorders>
            <w:shd w:val="clear" w:color="auto" w:fill="auto"/>
            <w:vAlign w:val="bottom"/>
            <w:hideMark/>
          </w:tcPr>
          <w:p w14:paraId="07A17D16"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59486073"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8A9031A"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16E8E8CB"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00378041" w14:textId="77777777" w:rsidR="004A39D7" w:rsidRPr="004A39D7" w:rsidRDefault="004A39D7" w:rsidP="004A39D7">
            <w:pPr>
              <w:spacing w:line="240" w:lineRule="auto"/>
              <w:ind w:firstLine="0"/>
              <w:jc w:val="center"/>
              <w:rPr>
                <w:sz w:val="16"/>
                <w:szCs w:val="16"/>
              </w:rPr>
            </w:pPr>
            <w:r w:rsidRPr="004A39D7">
              <w:rPr>
                <w:sz w:val="16"/>
                <w:szCs w:val="16"/>
              </w:rPr>
              <w:t>00 0 00 71202</w:t>
            </w:r>
          </w:p>
        </w:tc>
        <w:tc>
          <w:tcPr>
            <w:tcW w:w="590" w:type="dxa"/>
            <w:tcBorders>
              <w:top w:val="nil"/>
              <w:left w:val="nil"/>
              <w:bottom w:val="single" w:sz="4" w:space="0" w:color="auto"/>
              <w:right w:val="single" w:sz="4" w:space="0" w:color="auto"/>
            </w:tcBorders>
            <w:shd w:val="clear" w:color="auto" w:fill="auto"/>
            <w:vAlign w:val="center"/>
            <w:hideMark/>
          </w:tcPr>
          <w:p w14:paraId="6C3FDC2F"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noWrap/>
            <w:vAlign w:val="center"/>
            <w:hideMark/>
          </w:tcPr>
          <w:p w14:paraId="68EED51C" w14:textId="77777777" w:rsidR="004A39D7" w:rsidRPr="004A39D7" w:rsidRDefault="004A39D7" w:rsidP="004A39D7">
            <w:pPr>
              <w:spacing w:line="240" w:lineRule="auto"/>
              <w:ind w:firstLine="0"/>
              <w:jc w:val="right"/>
              <w:rPr>
                <w:sz w:val="16"/>
                <w:szCs w:val="16"/>
              </w:rPr>
            </w:pPr>
            <w:r w:rsidRPr="004A39D7">
              <w:rPr>
                <w:sz w:val="16"/>
                <w:szCs w:val="16"/>
              </w:rPr>
              <w:t>41 235,6</w:t>
            </w:r>
          </w:p>
        </w:tc>
        <w:tc>
          <w:tcPr>
            <w:tcW w:w="992" w:type="dxa"/>
            <w:tcBorders>
              <w:top w:val="nil"/>
              <w:left w:val="nil"/>
              <w:bottom w:val="single" w:sz="4" w:space="0" w:color="auto"/>
              <w:right w:val="single" w:sz="4" w:space="0" w:color="auto"/>
            </w:tcBorders>
            <w:shd w:val="clear" w:color="auto" w:fill="auto"/>
            <w:noWrap/>
            <w:vAlign w:val="center"/>
            <w:hideMark/>
          </w:tcPr>
          <w:p w14:paraId="2D7279E6" w14:textId="77777777" w:rsidR="004A39D7" w:rsidRPr="004A39D7" w:rsidRDefault="004A39D7" w:rsidP="004A39D7">
            <w:pPr>
              <w:spacing w:line="240" w:lineRule="auto"/>
              <w:ind w:firstLine="0"/>
              <w:jc w:val="right"/>
              <w:rPr>
                <w:sz w:val="16"/>
                <w:szCs w:val="16"/>
              </w:rPr>
            </w:pPr>
            <w:r w:rsidRPr="004A39D7">
              <w:rPr>
                <w:sz w:val="16"/>
                <w:szCs w:val="16"/>
              </w:rPr>
              <w:t>41 235,6</w:t>
            </w:r>
          </w:p>
        </w:tc>
      </w:tr>
      <w:tr w:rsidR="004A39D7" w:rsidRPr="004A39D7" w14:paraId="569FF753" w14:textId="77777777" w:rsidTr="00825987">
        <w:trPr>
          <w:trHeight w:val="540"/>
        </w:trPr>
        <w:tc>
          <w:tcPr>
            <w:tcW w:w="3627" w:type="dxa"/>
            <w:tcBorders>
              <w:top w:val="nil"/>
              <w:left w:val="single" w:sz="4" w:space="0" w:color="auto"/>
              <w:bottom w:val="single" w:sz="4" w:space="0" w:color="auto"/>
              <w:right w:val="single" w:sz="4" w:space="0" w:color="auto"/>
            </w:tcBorders>
            <w:shd w:val="clear" w:color="auto" w:fill="auto"/>
            <w:vAlign w:val="bottom"/>
            <w:hideMark/>
          </w:tcPr>
          <w:p w14:paraId="7AB3806C"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53529789"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28C369E"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81808B0"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D12381B" w14:textId="77777777" w:rsidR="004A39D7" w:rsidRPr="004A39D7" w:rsidRDefault="004A39D7" w:rsidP="004A39D7">
            <w:pPr>
              <w:spacing w:line="240" w:lineRule="auto"/>
              <w:ind w:firstLine="0"/>
              <w:jc w:val="center"/>
              <w:rPr>
                <w:sz w:val="16"/>
                <w:szCs w:val="16"/>
              </w:rPr>
            </w:pPr>
            <w:r w:rsidRPr="004A39D7">
              <w:rPr>
                <w:sz w:val="16"/>
                <w:szCs w:val="16"/>
              </w:rPr>
              <w:t>00 0 00 71202</w:t>
            </w:r>
          </w:p>
        </w:tc>
        <w:tc>
          <w:tcPr>
            <w:tcW w:w="590" w:type="dxa"/>
            <w:tcBorders>
              <w:top w:val="nil"/>
              <w:left w:val="nil"/>
              <w:bottom w:val="single" w:sz="4" w:space="0" w:color="auto"/>
              <w:right w:val="single" w:sz="4" w:space="0" w:color="auto"/>
            </w:tcBorders>
            <w:shd w:val="clear" w:color="auto" w:fill="auto"/>
            <w:vAlign w:val="center"/>
            <w:hideMark/>
          </w:tcPr>
          <w:p w14:paraId="4EFF3A80"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30742069" w14:textId="77777777" w:rsidR="004A39D7" w:rsidRPr="004A39D7" w:rsidRDefault="004A39D7" w:rsidP="004A39D7">
            <w:pPr>
              <w:spacing w:line="240" w:lineRule="auto"/>
              <w:ind w:firstLine="0"/>
              <w:jc w:val="right"/>
              <w:rPr>
                <w:sz w:val="16"/>
                <w:szCs w:val="16"/>
              </w:rPr>
            </w:pPr>
            <w:r w:rsidRPr="004A39D7">
              <w:rPr>
                <w:sz w:val="16"/>
                <w:szCs w:val="16"/>
              </w:rPr>
              <w:t>1 498,8</w:t>
            </w:r>
          </w:p>
        </w:tc>
        <w:tc>
          <w:tcPr>
            <w:tcW w:w="992" w:type="dxa"/>
            <w:tcBorders>
              <w:top w:val="nil"/>
              <w:left w:val="nil"/>
              <w:bottom w:val="single" w:sz="4" w:space="0" w:color="auto"/>
              <w:right w:val="single" w:sz="4" w:space="0" w:color="auto"/>
            </w:tcBorders>
            <w:shd w:val="clear" w:color="auto" w:fill="auto"/>
            <w:noWrap/>
            <w:vAlign w:val="center"/>
            <w:hideMark/>
          </w:tcPr>
          <w:p w14:paraId="720C22CD" w14:textId="77777777" w:rsidR="004A39D7" w:rsidRPr="004A39D7" w:rsidRDefault="004A39D7" w:rsidP="004A39D7">
            <w:pPr>
              <w:spacing w:line="240" w:lineRule="auto"/>
              <w:ind w:firstLine="0"/>
              <w:jc w:val="right"/>
              <w:rPr>
                <w:sz w:val="16"/>
                <w:szCs w:val="16"/>
              </w:rPr>
            </w:pPr>
            <w:r w:rsidRPr="004A39D7">
              <w:rPr>
                <w:sz w:val="16"/>
                <w:szCs w:val="16"/>
              </w:rPr>
              <w:t>1 498,8</w:t>
            </w:r>
          </w:p>
        </w:tc>
      </w:tr>
      <w:tr w:rsidR="004A39D7" w:rsidRPr="004A39D7" w14:paraId="69E46D38" w14:textId="77777777" w:rsidTr="00825987">
        <w:trPr>
          <w:trHeight w:val="112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1E017DF" w14:textId="77777777" w:rsidR="004A39D7" w:rsidRPr="004A39D7" w:rsidRDefault="004A39D7" w:rsidP="004A39D7">
            <w:pPr>
              <w:spacing w:line="240" w:lineRule="auto"/>
              <w:ind w:firstLine="0"/>
              <w:jc w:val="left"/>
              <w:rPr>
                <w:b/>
                <w:bCs/>
                <w:sz w:val="16"/>
                <w:szCs w:val="16"/>
              </w:rPr>
            </w:pPr>
            <w:r w:rsidRPr="004A39D7">
              <w:rPr>
                <w:b/>
                <w:bCs/>
                <w:sz w:val="16"/>
                <w:szCs w:val="16"/>
              </w:rPr>
              <w:lastRenderedPageBreak/>
              <w:t>Обеспечение бесплатным питанием в учебное время обучающихся в 5-11 классах в муниципальных общеобразовательных организациях Забайкальского края детей из многодетных семей</w:t>
            </w:r>
          </w:p>
        </w:tc>
        <w:tc>
          <w:tcPr>
            <w:tcW w:w="1219" w:type="dxa"/>
            <w:tcBorders>
              <w:top w:val="nil"/>
              <w:left w:val="nil"/>
              <w:bottom w:val="single" w:sz="4" w:space="0" w:color="auto"/>
              <w:right w:val="single" w:sz="4" w:space="0" w:color="auto"/>
            </w:tcBorders>
            <w:shd w:val="clear" w:color="auto" w:fill="auto"/>
            <w:vAlign w:val="center"/>
            <w:hideMark/>
          </w:tcPr>
          <w:p w14:paraId="1D00B55C"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F3A3AC0"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7ECB7A9"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0F4E950E" w14:textId="77777777" w:rsidR="004A39D7" w:rsidRPr="004A39D7" w:rsidRDefault="004A39D7" w:rsidP="004A39D7">
            <w:pPr>
              <w:spacing w:line="240" w:lineRule="auto"/>
              <w:ind w:firstLine="0"/>
              <w:jc w:val="center"/>
              <w:rPr>
                <w:b/>
                <w:bCs/>
                <w:sz w:val="16"/>
                <w:szCs w:val="16"/>
              </w:rPr>
            </w:pPr>
            <w:r w:rsidRPr="004A39D7">
              <w:rPr>
                <w:b/>
                <w:bCs/>
                <w:sz w:val="16"/>
                <w:szCs w:val="16"/>
              </w:rPr>
              <w:t>00 0 00 71217</w:t>
            </w:r>
          </w:p>
        </w:tc>
        <w:tc>
          <w:tcPr>
            <w:tcW w:w="590" w:type="dxa"/>
            <w:tcBorders>
              <w:top w:val="nil"/>
              <w:left w:val="nil"/>
              <w:bottom w:val="single" w:sz="4" w:space="0" w:color="auto"/>
              <w:right w:val="single" w:sz="4" w:space="0" w:color="auto"/>
            </w:tcBorders>
            <w:shd w:val="clear" w:color="auto" w:fill="auto"/>
            <w:vAlign w:val="center"/>
            <w:hideMark/>
          </w:tcPr>
          <w:p w14:paraId="54B8F893"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57250BF9" w14:textId="77777777" w:rsidR="004A39D7" w:rsidRPr="004A39D7" w:rsidRDefault="004A39D7" w:rsidP="004A39D7">
            <w:pPr>
              <w:spacing w:line="240" w:lineRule="auto"/>
              <w:ind w:firstLine="0"/>
              <w:jc w:val="right"/>
              <w:rPr>
                <w:b/>
                <w:bCs/>
                <w:sz w:val="16"/>
                <w:szCs w:val="16"/>
              </w:rPr>
            </w:pPr>
            <w:r w:rsidRPr="004A39D7">
              <w:rPr>
                <w:b/>
                <w:bCs/>
                <w:sz w:val="16"/>
                <w:szCs w:val="16"/>
              </w:rPr>
              <w:t>3 311,3</w:t>
            </w:r>
          </w:p>
        </w:tc>
        <w:tc>
          <w:tcPr>
            <w:tcW w:w="992" w:type="dxa"/>
            <w:tcBorders>
              <w:top w:val="nil"/>
              <w:left w:val="nil"/>
              <w:bottom w:val="single" w:sz="4" w:space="0" w:color="auto"/>
              <w:right w:val="single" w:sz="4" w:space="0" w:color="auto"/>
            </w:tcBorders>
            <w:shd w:val="clear" w:color="000000" w:fill="FFFFFF"/>
            <w:noWrap/>
            <w:vAlign w:val="center"/>
            <w:hideMark/>
          </w:tcPr>
          <w:p w14:paraId="434930DD" w14:textId="77777777" w:rsidR="004A39D7" w:rsidRPr="004A39D7" w:rsidRDefault="004A39D7" w:rsidP="004A39D7">
            <w:pPr>
              <w:spacing w:line="240" w:lineRule="auto"/>
              <w:ind w:firstLine="0"/>
              <w:jc w:val="right"/>
              <w:rPr>
                <w:b/>
                <w:bCs/>
                <w:sz w:val="16"/>
                <w:szCs w:val="16"/>
              </w:rPr>
            </w:pPr>
            <w:r w:rsidRPr="004A39D7">
              <w:rPr>
                <w:b/>
                <w:bCs/>
                <w:sz w:val="16"/>
                <w:szCs w:val="16"/>
              </w:rPr>
              <w:t>3 311,3</w:t>
            </w:r>
          </w:p>
        </w:tc>
      </w:tr>
      <w:tr w:rsidR="004A39D7" w:rsidRPr="004A39D7" w14:paraId="334F3CC9" w14:textId="77777777" w:rsidTr="00825987">
        <w:trPr>
          <w:trHeight w:val="540"/>
        </w:trPr>
        <w:tc>
          <w:tcPr>
            <w:tcW w:w="3627" w:type="dxa"/>
            <w:tcBorders>
              <w:top w:val="nil"/>
              <w:left w:val="single" w:sz="4" w:space="0" w:color="auto"/>
              <w:bottom w:val="single" w:sz="4" w:space="0" w:color="auto"/>
              <w:right w:val="single" w:sz="4" w:space="0" w:color="auto"/>
            </w:tcBorders>
            <w:shd w:val="clear" w:color="auto" w:fill="auto"/>
            <w:vAlign w:val="bottom"/>
            <w:hideMark/>
          </w:tcPr>
          <w:p w14:paraId="7B3EDC80"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59E0E91"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BA19217"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06E45C9"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31780A29" w14:textId="77777777" w:rsidR="004A39D7" w:rsidRPr="004A39D7" w:rsidRDefault="004A39D7" w:rsidP="004A39D7">
            <w:pPr>
              <w:spacing w:line="240" w:lineRule="auto"/>
              <w:ind w:firstLine="0"/>
              <w:jc w:val="center"/>
              <w:rPr>
                <w:sz w:val="16"/>
                <w:szCs w:val="16"/>
              </w:rPr>
            </w:pPr>
            <w:r w:rsidRPr="004A39D7">
              <w:rPr>
                <w:sz w:val="16"/>
                <w:szCs w:val="16"/>
              </w:rPr>
              <w:t>00 0 00 71217</w:t>
            </w:r>
          </w:p>
        </w:tc>
        <w:tc>
          <w:tcPr>
            <w:tcW w:w="590" w:type="dxa"/>
            <w:tcBorders>
              <w:top w:val="nil"/>
              <w:left w:val="nil"/>
              <w:bottom w:val="single" w:sz="4" w:space="0" w:color="auto"/>
              <w:right w:val="single" w:sz="4" w:space="0" w:color="auto"/>
            </w:tcBorders>
            <w:shd w:val="clear" w:color="auto" w:fill="auto"/>
            <w:vAlign w:val="center"/>
            <w:hideMark/>
          </w:tcPr>
          <w:p w14:paraId="652A8E13"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2C995E2C" w14:textId="77777777" w:rsidR="004A39D7" w:rsidRPr="004A39D7" w:rsidRDefault="004A39D7" w:rsidP="004A39D7">
            <w:pPr>
              <w:spacing w:line="240" w:lineRule="auto"/>
              <w:ind w:firstLine="0"/>
              <w:jc w:val="right"/>
              <w:rPr>
                <w:sz w:val="16"/>
                <w:szCs w:val="16"/>
              </w:rPr>
            </w:pPr>
            <w:r w:rsidRPr="004A39D7">
              <w:rPr>
                <w:sz w:val="16"/>
                <w:szCs w:val="16"/>
              </w:rPr>
              <w:t>3 311,3</w:t>
            </w:r>
          </w:p>
        </w:tc>
        <w:tc>
          <w:tcPr>
            <w:tcW w:w="992" w:type="dxa"/>
            <w:tcBorders>
              <w:top w:val="nil"/>
              <w:left w:val="nil"/>
              <w:bottom w:val="single" w:sz="4" w:space="0" w:color="auto"/>
              <w:right w:val="single" w:sz="4" w:space="0" w:color="auto"/>
            </w:tcBorders>
            <w:shd w:val="clear" w:color="auto" w:fill="auto"/>
            <w:noWrap/>
            <w:vAlign w:val="center"/>
            <w:hideMark/>
          </w:tcPr>
          <w:p w14:paraId="12BE8DB6" w14:textId="77777777" w:rsidR="004A39D7" w:rsidRPr="004A39D7" w:rsidRDefault="004A39D7" w:rsidP="004A39D7">
            <w:pPr>
              <w:spacing w:line="240" w:lineRule="auto"/>
              <w:ind w:firstLine="0"/>
              <w:jc w:val="right"/>
              <w:rPr>
                <w:sz w:val="16"/>
                <w:szCs w:val="16"/>
              </w:rPr>
            </w:pPr>
            <w:r w:rsidRPr="004A39D7">
              <w:rPr>
                <w:sz w:val="16"/>
                <w:szCs w:val="16"/>
              </w:rPr>
              <w:t>3 311,3</w:t>
            </w:r>
          </w:p>
        </w:tc>
      </w:tr>
      <w:tr w:rsidR="004A39D7" w:rsidRPr="004A39D7" w14:paraId="17C325FB" w14:textId="77777777" w:rsidTr="00825987">
        <w:trPr>
          <w:trHeight w:val="87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1DBB14E" w14:textId="77777777" w:rsidR="004A39D7" w:rsidRPr="004A39D7" w:rsidRDefault="004A39D7" w:rsidP="004A39D7">
            <w:pPr>
              <w:spacing w:line="240" w:lineRule="auto"/>
              <w:ind w:firstLine="0"/>
              <w:jc w:val="left"/>
              <w:rPr>
                <w:b/>
                <w:bCs/>
                <w:sz w:val="16"/>
                <w:szCs w:val="16"/>
              </w:rPr>
            </w:pPr>
            <w:r w:rsidRPr="004A39D7">
              <w:rPr>
                <w:b/>
                <w:bCs/>
                <w:sz w:val="16"/>
                <w:szCs w:val="16"/>
              </w:rP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219" w:type="dxa"/>
            <w:tcBorders>
              <w:top w:val="nil"/>
              <w:left w:val="nil"/>
              <w:bottom w:val="single" w:sz="4" w:space="0" w:color="auto"/>
              <w:right w:val="single" w:sz="4" w:space="0" w:color="auto"/>
            </w:tcBorders>
            <w:shd w:val="clear" w:color="auto" w:fill="auto"/>
            <w:vAlign w:val="center"/>
            <w:hideMark/>
          </w:tcPr>
          <w:p w14:paraId="642DBF59"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A129426"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5CA45FA"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7BEB6F4B" w14:textId="77777777" w:rsidR="004A39D7" w:rsidRPr="004A39D7" w:rsidRDefault="004A39D7" w:rsidP="004A39D7">
            <w:pPr>
              <w:spacing w:line="240" w:lineRule="auto"/>
              <w:ind w:firstLine="0"/>
              <w:jc w:val="center"/>
              <w:rPr>
                <w:b/>
                <w:bCs/>
                <w:sz w:val="16"/>
                <w:szCs w:val="16"/>
              </w:rPr>
            </w:pPr>
            <w:r w:rsidRPr="004A39D7">
              <w:rPr>
                <w:b/>
                <w:bCs/>
                <w:sz w:val="16"/>
                <w:szCs w:val="16"/>
              </w:rPr>
              <w:t>00 0 00 71218</w:t>
            </w:r>
          </w:p>
        </w:tc>
        <w:tc>
          <w:tcPr>
            <w:tcW w:w="590" w:type="dxa"/>
            <w:tcBorders>
              <w:top w:val="nil"/>
              <w:left w:val="nil"/>
              <w:bottom w:val="single" w:sz="4" w:space="0" w:color="auto"/>
              <w:right w:val="single" w:sz="4" w:space="0" w:color="auto"/>
            </w:tcBorders>
            <w:shd w:val="clear" w:color="auto" w:fill="auto"/>
            <w:vAlign w:val="center"/>
            <w:hideMark/>
          </w:tcPr>
          <w:p w14:paraId="12198A8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8E447AA" w14:textId="77777777" w:rsidR="004A39D7" w:rsidRPr="004A39D7" w:rsidRDefault="004A39D7" w:rsidP="004A39D7">
            <w:pPr>
              <w:spacing w:line="240" w:lineRule="auto"/>
              <w:ind w:firstLine="0"/>
              <w:jc w:val="right"/>
              <w:rPr>
                <w:b/>
                <w:bCs/>
                <w:sz w:val="16"/>
                <w:szCs w:val="16"/>
              </w:rPr>
            </w:pPr>
            <w:r w:rsidRPr="004A39D7">
              <w:rPr>
                <w:b/>
                <w:bCs/>
                <w:sz w:val="16"/>
                <w:szCs w:val="16"/>
              </w:rPr>
              <w:t>559,0</w:t>
            </w:r>
          </w:p>
        </w:tc>
        <w:tc>
          <w:tcPr>
            <w:tcW w:w="992" w:type="dxa"/>
            <w:tcBorders>
              <w:top w:val="nil"/>
              <w:left w:val="nil"/>
              <w:bottom w:val="single" w:sz="4" w:space="0" w:color="auto"/>
              <w:right w:val="single" w:sz="4" w:space="0" w:color="auto"/>
            </w:tcBorders>
            <w:shd w:val="clear" w:color="auto" w:fill="auto"/>
            <w:noWrap/>
            <w:vAlign w:val="center"/>
            <w:hideMark/>
          </w:tcPr>
          <w:p w14:paraId="689E30CD" w14:textId="77777777" w:rsidR="004A39D7" w:rsidRPr="004A39D7" w:rsidRDefault="004A39D7" w:rsidP="004A39D7">
            <w:pPr>
              <w:spacing w:line="240" w:lineRule="auto"/>
              <w:ind w:firstLine="0"/>
              <w:jc w:val="right"/>
              <w:rPr>
                <w:b/>
                <w:bCs/>
                <w:sz w:val="16"/>
                <w:szCs w:val="16"/>
              </w:rPr>
            </w:pPr>
            <w:r w:rsidRPr="004A39D7">
              <w:rPr>
                <w:b/>
                <w:bCs/>
                <w:sz w:val="16"/>
                <w:szCs w:val="16"/>
              </w:rPr>
              <w:t>559,0</w:t>
            </w:r>
          </w:p>
        </w:tc>
      </w:tr>
      <w:tr w:rsidR="004A39D7" w:rsidRPr="004A39D7" w14:paraId="6A76FF67"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bottom"/>
            <w:hideMark/>
          </w:tcPr>
          <w:p w14:paraId="3494CB2D"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B4351A4"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09FE7AD"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187D5A7"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31C409C" w14:textId="77777777" w:rsidR="004A39D7" w:rsidRPr="004A39D7" w:rsidRDefault="004A39D7" w:rsidP="004A39D7">
            <w:pPr>
              <w:spacing w:line="240" w:lineRule="auto"/>
              <w:ind w:firstLine="0"/>
              <w:jc w:val="center"/>
              <w:rPr>
                <w:sz w:val="16"/>
                <w:szCs w:val="16"/>
              </w:rPr>
            </w:pPr>
            <w:r w:rsidRPr="004A39D7">
              <w:rPr>
                <w:sz w:val="16"/>
                <w:szCs w:val="16"/>
              </w:rPr>
              <w:t>00 0 00 71218</w:t>
            </w:r>
          </w:p>
        </w:tc>
        <w:tc>
          <w:tcPr>
            <w:tcW w:w="590" w:type="dxa"/>
            <w:tcBorders>
              <w:top w:val="nil"/>
              <w:left w:val="nil"/>
              <w:bottom w:val="single" w:sz="4" w:space="0" w:color="auto"/>
              <w:right w:val="single" w:sz="4" w:space="0" w:color="auto"/>
            </w:tcBorders>
            <w:shd w:val="clear" w:color="auto" w:fill="auto"/>
            <w:vAlign w:val="center"/>
            <w:hideMark/>
          </w:tcPr>
          <w:p w14:paraId="3DE76B73"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7211FF41" w14:textId="77777777" w:rsidR="004A39D7" w:rsidRPr="004A39D7" w:rsidRDefault="004A39D7" w:rsidP="004A39D7">
            <w:pPr>
              <w:spacing w:line="240" w:lineRule="auto"/>
              <w:ind w:firstLine="0"/>
              <w:jc w:val="right"/>
              <w:rPr>
                <w:sz w:val="16"/>
                <w:szCs w:val="16"/>
              </w:rPr>
            </w:pPr>
            <w:r w:rsidRPr="004A39D7">
              <w:rPr>
                <w:sz w:val="16"/>
                <w:szCs w:val="16"/>
              </w:rPr>
              <w:t>559,0</w:t>
            </w:r>
          </w:p>
        </w:tc>
        <w:tc>
          <w:tcPr>
            <w:tcW w:w="992" w:type="dxa"/>
            <w:tcBorders>
              <w:top w:val="nil"/>
              <w:left w:val="nil"/>
              <w:bottom w:val="single" w:sz="4" w:space="0" w:color="auto"/>
              <w:right w:val="single" w:sz="4" w:space="0" w:color="auto"/>
            </w:tcBorders>
            <w:shd w:val="clear" w:color="auto" w:fill="auto"/>
            <w:noWrap/>
            <w:vAlign w:val="center"/>
            <w:hideMark/>
          </w:tcPr>
          <w:p w14:paraId="377A50B5" w14:textId="77777777" w:rsidR="004A39D7" w:rsidRPr="004A39D7" w:rsidRDefault="004A39D7" w:rsidP="004A39D7">
            <w:pPr>
              <w:spacing w:line="240" w:lineRule="auto"/>
              <w:ind w:firstLine="0"/>
              <w:jc w:val="right"/>
              <w:rPr>
                <w:sz w:val="16"/>
                <w:szCs w:val="16"/>
              </w:rPr>
            </w:pPr>
            <w:r w:rsidRPr="004A39D7">
              <w:rPr>
                <w:sz w:val="16"/>
                <w:szCs w:val="16"/>
              </w:rPr>
              <w:t>559,0</w:t>
            </w:r>
          </w:p>
        </w:tc>
      </w:tr>
      <w:tr w:rsidR="004A39D7" w:rsidRPr="004A39D7" w14:paraId="1655372D" w14:textId="77777777" w:rsidTr="00825987">
        <w:trPr>
          <w:trHeight w:val="1875"/>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7230EF7A" w14:textId="77777777" w:rsidR="004A39D7" w:rsidRPr="004A39D7" w:rsidRDefault="004A39D7" w:rsidP="004A39D7">
            <w:pPr>
              <w:spacing w:line="240" w:lineRule="auto"/>
              <w:ind w:firstLine="0"/>
              <w:jc w:val="center"/>
              <w:rPr>
                <w:sz w:val="16"/>
                <w:szCs w:val="16"/>
              </w:rPr>
            </w:pPr>
            <w:r w:rsidRPr="004A39D7">
              <w:rPr>
                <w:sz w:val="16"/>
                <w:szCs w:val="16"/>
              </w:rPr>
              <w:t>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5-11 классах муниципальных общеобразовательных организациях Забайкальского края</w:t>
            </w:r>
          </w:p>
        </w:tc>
        <w:tc>
          <w:tcPr>
            <w:tcW w:w="1219" w:type="dxa"/>
            <w:tcBorders>
              <w:top w:val="nil"/>
              <w:left w:val="nil"/>
              <w:bottom w:val="single" w:sz="4" w:space="0" w:color="auto"/>
              <w:right w:val="single" w:sz="4" w:space="0" w:color="auto"/>
            </w:tcBorders>
            <w:shd w:val="clear" w:color="auto" w:fill="auto"/>
            <w:vAlign w:val="center"/>
            <w:hideMark/>
          </w:tcPr>
          <w:p w14:paraId="5A600C16"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1BC9012"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9EFC17B"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6DDE5556" w14:textId="77777777" w:rsidR="004A39D7" w:rsidRPr="004A39D7" w:rsidRDefault="004A39D7" w:rsidP="004A39D7">
            <w:pPr>
              <w:spacing w:line="240" w:lineRule="auto"/>
              <w:ind w:firstLine="0"/>
              <w:jc w:val="center"/>
              <w:rPr>
                <w:b/>
                <w:bCs/>
                <w:sz w:val="16"/>
                <w:szCs w:val="16"/>
              </w:rPr>
            </w:pPr>
            <w:r w:rsidRPr="004A39D7">
              <w:rPr>
                <w:b/>
                <w:bCs/>
                <w:sz w:val="16"/>
                <w:szCs w:val="16"/>
              </w:rPr>
              <w:t>00 0 00 7121Г</w:t>
            </w:r>
          </w:p>
        </w:tc>
        <w:tc>
          <w:tcPr>
            <w:tcW w:w="590" w:type="dxa"/>
            <w:tcBorders>
              <w:top w:val="nil"/>
              <w:left w:val="nil"/>
              <w:bottom w:val="single" w:sz="4" w:space="0" w:color="auto"/>
              <w:right w:val="single" w:sz="4" w:space="0" w:color="auto"/>
            </w:tcBorders>
            <w:shd w:val="clear" w:color="auto" w:fill="auto"/>
            <w:vAlign w:val="center"/>
            <w:hideMark/>
          </w:tcPr>
          <w:p w14:paraId="057CB34A"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1BF6D8DB" w14:textId="77777777" w:rsidR="004A39D7" w:rsidRPr="004A39D7" w:rsidRDefault="004A39D7" w:rsidP="004A39D7">
            <w:pPr>
              <w:spacing w:line="240" w:lineRule="auto"/>
              <w:ind w:firstLine="0"/>
              <w:jc w:val="right"/>
              <w:rPr>
                <w:b/>
                <w:bCs/>
                <w:sz w:val="16"/>
                <w:szCs w:val="16"/>
              </w:rPr>
            </w:pPr>
            <w:r w:rsidRPr="004A39D7">
              <w:rPr>
                <w:b/>
                <w:bCs/>
                <w:sz w:val="16"/>
                <w:szCs w:val="16"/>
              </w:rPr>
              <w:t>795,6</w:t>
            </w:r>
          </w:p>
        </w:tc>
        <w:tc>
          <w:tcPr>
            <w:tcW w:w="992" w:type="dxa"/>
            <w:tcBorders>
              <w:top w:val="nil"/>
              <w:left w:val="nil"/>
              <w:bottom w:val="single" w:sz="4" w:space="0" w:color="auto"/>
              <w:right w:val="single" w:sz="4" w:space="0" w:color="auto"/>
            </w:tcBorders>
            <w:shd w:val="clear" w:color="auto" w:fill="auto"/>
            <w:vAlign w:val="center"/>
            <w:hideMark/>
          </w:tcPr>
          <w:p w14:paraId="67E9FB29" w14:textId="77777777" w:rsidR="004A39D7" w:rsidRPr="004A39D7" w:rsidRDefault="004A39D7" w:rsidP="004A39D7">
            <w:pPr>
              <w:spacing w:line="240" w:lineRule="auto"/>
              <w:ind w:firstLine="0"/>
              <w:jc w:val="right"/>
              <w:rPr>
                <w:b/>
                <w:bCs/>
                <w:sz w:val="16"/>
                <w:szCs w:val="16"/>
              </w:rPr>
            </w:pPr>
            <w:r w:rsidRPr="004A39D7">
              <w:rPr>
                <w:b/>
                <w:bCs/>
                <w:sz w:val="16"/>
                <w:szCs w:val="16"/>
              </w:rPr>
              <w:t>795,6</w:t>
            </w:r>
          </w:p>
        </w:tc>
      </w:tr>
      <w:tr w:rsidR="004A39D7" w:rsidRPr="004A39D7" w14:paraId="75C0C4BE"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bottom"/>
            <w:hideMark/>
          </w:tcPr>
          <w:p w14:paraId="5E3286AC"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53655FB5"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31579D1"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19EF49AE"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0BEA4A57" w14:textId="77777777" w:rsidR="004A39D7" w:rsidRPr="004A39D7" w:rsidRDefault="004A39D7" w:rsidP="004A39D7">
            <w:pPr>
              <w:spacing w:line="240" w:lineRule="auto"/>
              <w:ind w:firstLine="0"/>
              <w:jc w:val="center"/>
              <w:rPr>
                <w:sz w:val="16"/>
                <w:szCs w:val="16"/>
              </w:rPr>
            </w:pPr>
            <w:r w:rsidRPr="004A39D7">
              <w:rPr>
                <w:sz w:val="16"/>
                <w:szCs w:val="16"/>
              </w:rPr>
              <w:t>00 0 00 7121Г</w:t>
            </w:r>
          </w:p>
        </w:tc>
        <w:tc>
          <w:tcPr>
            <w:tcW w:w="590" w:type="dxa"/>
            <w:tcBorders>
              <w:top w:val="nil"/>
              <w:left w:val="nil"/>
              <w:bottom w:val="single" w:sz="4" w:space="0" w:color="auto"/>
              <w:right w:val="single" w:sz="4" w:space="0" w:color="auto"/>
            </w:tcBorders>
            <w:shd w:val="clear" w:color="auto" w:fill="auto"/>
            <w:vAlign w:val="center"/>
            <w:hideMark/>
          </w:tcPr>
          <w:p w14:paraId="3632B2F0"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vAlign w:val="center"/>
            <w:hideMark/>
          </w:tcPr>
          <w:p w14:paraId="52077807" w14:textId="77777777" w:rsidR="004A39D7" w:rsidRPr="004A39D7" w:rsidRDefault="004A39D7" w:rsidP="004A39D7">
            <w:pPr>
              <w:spacing w:line="240" w:lineRule="auto"/>
              <w:ind w:firstLine="0"/>
              <w:jc w:val="right"/>
              <w:rPr>
                <w:sz w:val="16"/>
                <w:szCs w:val="16"/>
              </w:rPr>
            </w:pPr>
            <w:r w:rsidRPr="004A39D7">
              <w:rPr>
                <w:sz w:val="16"/>
                <w:szCs w:val="16"/>
              </w:rPr>
              <w:t>795,6</w:t>
            </w:r>
          </w:p>
        </w:tc>
        <w:tc>
          <w:tcPr>
            <w:tcW w:w="992" w:type="dxa"/>
            <w:tcBorders>
              <w:top w:val="nil"/>
              <w:left w:val="nil"/>
              <w:bottom w:val="single" w:sz="4" w:space="0" w:color="auto"/>
              <w:right w:val="single" w:sz="4" w:space="0" w:color="auto"/>
            </w:tcBorders>
            <w:shd w:val="clear" w:color="auto" w:fill="auto"/>
            <w:vAlign w:val="center"/>
            <w:hideMark/>
          </w:tcPr>
          <w:p w14:paraId="03949264" w14:textId="77777777" w:rsidR="004A39D7" w:rsidRPr="004A39D7" w:rsidRDefault="004A39D7" w:rsidP="004A39D7">
            <w:pPr>
              <w:spacing w:line="240" w:lineRule="auto"/>
              <w:ind w:firstLine="0"/>
              <w:jc w:val="right"/>
              <w:rPr>
                <w:sz w:val="16"/>
                <w:szCs w:val="16"/>
              </w:rPr>
            </w:pPr>
            <w:r w:rsidRPr="004A39D7">
              <w:rPr>
                <w:sz w:val="16"/>
                <w:szCs w:val="16"/>
              </w:rPr>
              <w:t>795,6</w:t>
            </w:r>
          </w:p>
        </w:tc>
      </w:tr>
      <w:tr w:rsidR="004A39D7" w:rsidRPr="004A39D7" w14:paraId="3E54BBD4" w14:textId="77777777" w:rsidTr="008B160C">
        <w:trPr>
          <w:trHeight w:val="747"/>
        </w:trPr>
        <w:tc>
          <w:tcPr>
            <w:tcW w:w="3627" w:type="dxa"/>
            <w:tcBorders>
              <w:top w:val="nil"/>
              <w:left w:val="nil"/>
              <w:bottom w:val="nil"/>
              <w:right w:val="nil"/>
            </w:tcBorders>
            <w:shd w:val="clear" w:color="000000" w:fill="FFFFFF"/>
            <w:vAlign w:val="bottom"/>
            <w:hideMark/>
          </w:tcPr>
          <w:p w14:paraId="7F48929F"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Обеспечение бесплатным питанием детей-инвалидов, не имеющих статуса ОВЗ, в муниципальных общеобразовательных организациях Забайкальского края</w:t>
            </w:r>
          </w:p>
        </w:tc>
        <w:tc>
          <w:tcPr>
            <w:tcW w:w="1219" w:type="dxa"/>
            <w:tcBorders>
              <w:top w:val="nil"/>
              <w:left w:val="nil"/>
              <w:bottom w:val="single" w:sz="4" w:space="0" w:color="auto"/>
              <w:right w:val="single" w:sz="4" w:space="0" w:color="auto"/>
            </w:tcBorders>
            <w:shd w:val="clear" w:color="auto" w:fill="auto"/>
            <w:vAlign w:val="center"/>
            <w:hideMark/>
          </w:tcPr>
          <w:p w14:paraId="1E2DE9A8"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2698A4D"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5EB95A0"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39D7D2F3" w14:textId="77777777" w:rsidR="004A39D7" w:rsidRPr="004A39D7" w:rsidRDefault="004A39D7" w:rsidP="004A39D7">
            <w:pPr>
              <w:spacing w:line="240" w:lineRule="auto"/>
              <w:ind w:firstLine="0"/>
              <w:jc w:val="center"/>
              <w:rPr>
                <w:b/>
                <w:bCs/>
                <w:sz w:val="16"/>
                <w:szCs w:val="16"/>
              </w:rPr>
            </w:pPr>
            <w:r w:rsidRPr="004A39D7">
              <w:rPr>
                <w:b/>
                <w:bCs/>
                <w:sz w:val="16"/>
                <w:szCs w:val="16"/>
              </w:rPr>
              <w:t>00 0 00 71229</w:t>
            </w:r>
          </w:p>
        </w:tc>
        <w:tc>
          <w:tcPr>
            <w:tcW w:w="590" w:type="dxa"/>
            <w:tcBorders>
              <w:top w:val="nil"/>
              <w:left w:val="nil"/>
              <w:bottom w:val="single" w:sz="4" w:space="0" w:color="auto"/>
              <w:right w:val="single" w:sz="4" w:space="0" w:color="auto"/>
            </w:tcBorders>
            <w:shd w:val="clear" w:color="auto" w:fill="auto"/>
            <w:vAlign w:val="center"/>
            <w:hideMark/>
          </w:tcPr>
          <w:p w14:paraId="27C4741E"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36A77372" w14:textId="77777777" w:rsidR="004A39D7" w:rsidRPr="004A39D7" w:rsidRDefault="004A39D7" w:rsidP="004A39D7">
            <w:pPr>
              <w:spacing w:line="240" w:lineRule="auto"/>
              <w:ind w:firstLine="0"/>
              <w:jc w:val="right"/>
              <w:rPr>
                <w:b/>
                <w:bCs/>
                <w:sz w:val="16"/>
                <w:szCs w:val="16"/>
              </w:rPr>
            </w:pPr>
            <w:r w:rsidRPr="004A39D7">
              <w:rPr>
                <w:b/>
                <w:bCs/>
                <w:sz w:val="16"/>
                <w:szCs w:val="16"/>
              </w:rPr>
              <w:t>129,0</w:t>
            </w:r>
          </w:p>
        </w:tc>
        <w:tc>
          <w:tcPr>
            <w:tcW w:w="992" w:type="dxa"/>
            <w:tcBorders>
              <w:top w:val="nil"/>
              <w:left w:val="nil"/>
              <w:bottom w:val="single" w:sz="4" w:space="0" w:color="auto"/>
              <w:right w:val="single" w:sz="4" w:space="0" w:color="auto"/>
            </w:tcBorders>
            <w:shd w:val="clear" w:color="auto" w:fill="auto"/>
            <w:vAlign w:val="center"/>
            <w:hideMark/>
          </w:tcPr>
          <w:p w14:paraId="5104C05E" w14:textId="77777777" w:rsidR="004A39D7" w:rsidRPr="004A39D7" w:rsidRDefault="004A39D7" w:rsidP="004A39D7">
            <w:pPr>
              <w:spacing w:line="240" w:lineRule="auto"/>
              <w:ind w:firstLine="0"/>
              <w:jc w:val="right"/>
              <w:rPr>
                <w:b/>
                <w:bCs/>
                <w:sz w:val="16"/>
                <w:szCs w:val="16"/>
              </w:rPr>
            </w:pPr>
            <w:r w:rsidRPr="004A39D7">
              <w:rPr>
                <w:b/>
                <w:bCs/>
                <w:sz w:val="16"/>
                <w:szCs w:val="16"/>
              </w:rPr>
              <w:t>129,0</w:t>
            </w:r>
          </w:p>
        </w:tc>
      </w:tr>
      <w:tr w:rsidR="004A39D7" w:rsidRPr="004A39D7" w14:paraId="6A3DAE66" w14:textId="77777777" w:rsidTr="00825987">
        <w:trPr>
          <w:trHeight w:val="510"/>
        </w:trPr>
        <w:tc>
          <w:tcPr>
            <w:tcW w:w="362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3B67A26"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A78DE3F"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9F2D395"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3ABB38C"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D13F972" w14:textId="77777777" w:rsidR="004A39D7" w:rsidRPr="004A39D7" w:rsidRDefault="004A39D7" w:rsidP="004A39D7">
            <w:pPr>
              <w:spacing w:line="240" w:lineRule="auto"/>
              <w:ind w:firstLine="0"/>
              <w:jc w:val="center"/>
              <w:rPr>
                <w:sz w:val="16"/>
                <w:szCs w:val="16"/>
              </w:rPr>
            </w:pPr>
            <w:r w:rsidRPr="004A39D7">
              <w:rPr>
                <w:sz w:val="16"/>
                <w:szCs w:val="16"/>
              </w:rPr>
              <w:t>00 0 00 71229</w:t>
            </w:r>
          </w:p>
        </w:tc>
        <w:tc>
          <w:tcPr>
            <w:tcW w:w="590" w:type="dxa"/>
            <w:tcBorders>
              <w:top w:val="nil"/>
              <w:left w:val="nil"/>
              <w:bottom w:val="single" w:sz="4" w:space="0" w:color="auto"/>
              <w:right w:val="single" w:sz="4" w:space="0" w:color="auto"/>
            </w:tcBorders>
            <w:shd w:val="clear" w:color="auto" w:fill="auto"/>
            <w:vAlign w:val="center"/>
            <w:hideMark/>
          </w:tcPr>
          <w:p w14:paraId="1255605C"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vAlign w:val="center"/>
            <w:hideMark/>
          </w:tcPr>
          <w:p w14:paraId="705E6A02" w14:textId="77777777" w:rsidR="004A39D7" w:rsidRPr="004A39D7" w:rsidRDefault="004A39D7" w:rsidP="004A39D7">
            <w:pPr>
              <w:spacing w:line="240" w:lineRule="auto"/>
              <w:ind w:firstLine="0"/>
              <w:jc w:val="right"/>
              <w:rPr>
                <w:sz w:val="16"/>
                <w:szCs w:val="16"/>
              </w:rPr>
            </w:pPr>
            <w:r w:rsidRPr="004A39D7">
              <w:rPr>
                <w:sz w:val="16"/>
                <w:szCs w:val="16"/>
              </w:rPr>
              <w:t>129,0</w:t>
            </w:r>
          </w:p>
        </w:tc>
        <w:tc>
          <w:tcPr>
            <w:tcW w:w="992" w:type="dxa"/>
            <w:tcBorders>
              <w:top w:val="nil"/>
              <w:left w:val="nil"/>
              <w:bottom w:val="single" w:sz="4" w:space="0" w:color="auto"/>
              <w:right w:val="single" w:sz="4" w:space="0" w:color="auto"/>
            </w:tcBorders>
            <w:shd w:val="clear" w:color="auto" w:fill="auto"/>
            <w:vAlign w:val="center"/>
            <w:hideMark/>
          </w:tcPr>
          <w:p w14:paraId="7115BE98" w14:textId="77777777" w:rsidR="004A39D7" w:rsidRPr="004A39D7" w:rsidRDefault="004A39D7" w:rsidP="004A39D7">
            <w:pPr>
              <w:spacing w:line="240" w:lineRule="auto"/>
              <w:ind w:firstLine="0"/>
              <w:jc w:val="right"/>
              <w:rPr>
                <w:sz w:val="16"/>
                <w:szCs w:val="16"/>
              </w:rPr>
            </w:pPr>
            <w:r w:rsidRPr="004A39D7">
              <w:rPr>
                <w:sz w:val="16"/>
                <w:szCs w:val="16"/>
              </w:rPr>
              <w:t>129,0</w:t>
            </w:r>
          </w:p>
        </w:tc>
      </w:tr>
      <w:tr w:rsidR="004A39D7" w:rsidRPr="004A39D7" w14:paraId="4BCFFB63" w14:textId="77777777" w:rsidTr="00825987">
        <w:trPr>
          <w:trHeight w:val="85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B586F85" w14:textId="77777777" w:rsidR="004A39D7" w:rsidRPr="004A39D7" w:rsidRDefault="004A39D7" w:rsidP="004A39D7">
            <w:pPr>
              <w:spacing w:line="240" w:lineRule="auto"/>
              <w:ind w:firstLine="0"/>
              <w:jc w:val="left"/>
              <w:rPr>
                <w:b/>
                <w:bCs/>
                <w:sz w:val="16"/>
                <w:szCs w:val="16"/>
              </w:rPr>
            </w:pPr>
            <w:r w:rsidRPr="004A39D7">
              <w:rPr>
                <w:b/>
                <w:bCs/>
                <w:sz w:val="16"/>
                <w:szCs w:val="16"/>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19" w:type="dxa"/>
            <w:tcBorders>
              <w:top w:val="nil"/>
              <w:left w:val="nil"/>
              <w:bottom w:val="single" w:sz="4" w:space="0" w:color="auto"/>
              <w:right w:val="single" w:sz="4" w:space="0" w:color="auto"/>
            </w:tcBorders>
            <w:shd w:val="clear" w:color="auto" w:fill="auto"/>
            <w:vAlign w:val="center"/>
            <w:hideMark/>
          </w:tcPr>
          <w:p w14:paraId="6ABB33CE"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ABF54A8"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91F7D50"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8171618" w14:textId="77777777" w:rsidR="004A39D7" w:rsidRPr="004A39D7" w:rsidRDefault="004A39D7" w:rsidP="004A39D7">
            <w:pPr>
              <w:spacing w:line="240" w:lineRule="auto"/>
              <w:ind w:firstLine="0"/>
              <w:jc w:val="center"/>
              <w:rPr>
                <w:b/>
                <w:bCs/>
                <w:sz w:val="16"/>
                <w:szCs w:val="16"/>
              </w:rPr>
            </w:pPr>
            <w:r w:rsidRPr="004A39D7">
              <w:rPr>
                <w:b/>
                <w:bCs/>
                <w:sz w:val="16"/>
                <w:szCs w:val="16"/>
              </w:rPr>
              <w:t>00 0 00 L3040</w:t>
            </w:r>
          </w:p>
        </w:tc>
        <w:tc>
          <w:tcPr>
            <w:tcW w:w="590" w:type="dxa"/>
            <w:tcBorders>
              <w:top w:val="nil"/>
              <w:left w:val="nil"/>
              <w:bottom w:val="single" w:sz="4" w:space="0" w:color="auto"/>
              <w:right w:val="single" w:sz="4" w:space="0" w:color="auto"/>
            </w:tcBorders>
            <w:shd w:val="clear" w:color="auto" w:fill="auto"/>
            <w:vAlign w:val="center"/>
            <w:hideMark/>
          </w:tcPr>
          <w:p w14:paraId="48B75AC1"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3D217541" w14:textId="77777777" w:rsidR="004A39D7" w:rsidRPr="004A39D7" w:rsidRDefault="004A39D7" w:rsidP="004A39D7">
            <w:pPr>
              <w:spacing w:line="240" w:lineRule="auto"/>
              <w:ind w:firstLine="0"/>
              <w:jc w:val="right"/>
              <w:rPr>
                <w:b/>
                <w:bCs/>
                <w:sz w:val="16"/>
                <w:szCs w:val="16"/>
              </w:rPr>
            </w:pPr>
            <w:r w:rsidRPr="004A39D7">
              <w:rPr>
                <w:b/>
                <w:bCs/>
                <w:sz w:val="16"/>
                <w:szCs w:val="16"/>
              </w:rPr>
              <w:t>9 886,9</w:t>
            </w:r>
          </w:p>
        </w:tc>
        <w:tc>
          <w:tcPr>
            <w:tcW w:w="992" w:type="dxa"/>
            <w:tcBorders>
              <w:top w:val="nil"/>
              <w:left w:val="nil"/>
              <w:bottom w:val="single" w:sz="4" w:space="0" w:color="auto"/>
              <w:right w:val="single" w:sz="4" w:space="0" w:color="auto"/>
            </w:tcBorders>
            <w:shd w:val="clear" w:color="000000" w:fill="FFFFFF"/>
            <w:noWrap/>
            <w:vAlign w:val="center"/>
            <w:hideMark/>
          </w:tcPr>
          <w:p w14:paraId="479C21F8" w14:textId="77777777" w:rsidR="004A39D7" w:rsidRPr="004A39D7" w:rsidRDefault="004A39D7" w:rsidP="004A39D7">
            <w:pPr>
              <w:spacing w:line="240" w:lineRule="auto"/>
              <w:ind w:firstLine="0"/>
              <w:jc w:val="right"/>
              <w:rPr>
                <w:b/>
                <w:bCs/>
                <w:sz w:val="16"/>
                <w:szCs w:val="16"/>
              </w:rPr>
            </w:pPr>
            <w:r w:rsidRPr="004A39D7">
              <w:rPr>
                <w:b/>
                <w:bCs/>
                <w:sz w:val="16"/>
                <w:szCs w:val="16"/>
              </w:rPr>
              <w:t>9 886,9</w:t>
            </w:r>
          </w:p>
        </w:tc>
      </w:tr>
      <w:tr w:rsidR="004A39D7" w:rsidRPr="004A39D7" w14:paraId="4A3E55F0"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bottom"/>
            <w:hideMark/>
          </w:tcPr>
          <w:p w14:paraId="04EBEC12"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9CC1F9D"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6E5C943"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866F983"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317EFF31" w14:textId="77777777" w:rsidR="004A39D7" w:rsidRPr="004A39D7" w:rsidRDefault="004A39D7" w:rsidP="004A39D7">
            <w:pPr>
              <w:spacing w:line="240" w:lineRule="auto"/>
              <w:ind w:firstLine="0"/>
              <w:jc w:val="center"/>
              <w:rPr>
                <w:sz w:val="16"/>
                <w:szCs w:val="16"/>
              </w:rPr>
            </w:pPr>
            <w:r w:rsidRPr="004A39D7">
              <w:rPr>
                <w:sz w:val="16"/>
                <w:szCs w:val="16"/>
              </w:rPr>
              <w:t>00 0 00 L3040</w:t>
            </w:r>
          </w:p>
        </w:tc>
        <w:tc>
          <w:tcPr>
            <w:tcW w:w="590" w:type="dxa"/>
            <w:tcBorders>
              <w:top w:val="nil"/>
              <w:left w:val="nil"/>
              <w:bottom w:val="single" w:sz="4" w:space="0" w:color="auto"/>
              <w:right w:val="single" w:sz="4" w:space="0" w:color="auto"/>
            </w:tcBorders>
            <w:shd w:val="clear" w:color="auto" w:fill="auto"/>
            <w:vAlign w:val="center"/>
            <w:hideMark/>
          </w:tcPr>
          <w:p w14:paraId="7010C427"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4E4205B3" w14:textId="77777777" w:rsidR="004A39D7" w:rsidRPr="004A39D7" w:rsidRDefault="004A39D7" w:rsidP="004A39D7">
            <w:pPr>
              <w:spacing w:line="240" w:lineRule="auto"/>
              <w:ind w:firstLine="0"/>
              <w:jc w:val="right"/>
              <w:rPr>
                <w:sz w:val="16"/>
                <w:szCs w:val="16"/>
              </w:rPr>
            </w:pPr>
            <w:r w:rsidRPr="004A39D7">
              <w:rPr>
                <w:sz w:val="16"/>
                <w:szCs w:val="16"/>
              </w:rPr>
              <w:t>9 886,9</w:t>
            </w:r>
          </w:p>
        </w:tc>
        <w:tc>
          <w:tcPr>
            <w:tcW w:w="992" w:type="dxa"/>
            <w:tcBorders>
              <w:top w:val="nil"/>
              <w:left w:val="nil"/>
              <w:bottom w:val="single" w:sz="4" w:space="0" w:color="auto"/>
              <w:right w:val="single" w:sz="4" w:space="0" w:color="auto"/>
            </w:tcBorders>
            <w:shd w:val="clear" w:color="000000" w:fill="FFFFFF"/>
            <w:noWrap/>
            <w:vAlign w:val="center"/>
            <w:hideMark/>
          </w:tcPr>
          <w:p w14:paraId="55E195D8" w14:textId="77777777" w:rsidR="004A39D7" w:rsidRPr="004A39D7" w:rsidRDefault="004A39D7" w:rsidP="004A39D7">
            <w:pPr>
              <w:spacing w:line="240" w:lineRule="auto"/>
              <w:ind w:firstLine="0"/>
              <w:jc w:val="right"/>
              <w:rPr>
                <w:sz w:val="16"/>
                <w:szCs w:val="16"/>
              </w:rPr>
            </w:pPr>
            <w:r w:rsidRPr="004A39D7">
              <w:rPr>
                <w:sz w:val="16"/>
                <w:szCs w:val="16"/>
              </w:rPr>
              <w:t>9 886,9</w:t>
            </w:r>
          </w:p>
        </w:tc>
      </w:tr>
      <w:tr w:rsidR="004A39D7" w:rsidRPr="004A39D7" w14:paraId="454593A7" w14:textId="77777777" w:rsidTr="00825987">
        <w:trPr>
          <w:trHeight w:val="102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473A331" w14:textId="77777777" w:rsidR="004A39D7" w:rsidRPr="004A39D7" w:rsidRDefault="004A39D7" w:rsidP="004A39D7">
            <w:pPr>
              <w:spacing w:line="240" w:lineRule="auto"/>
              <w:ind w:firstLine="0"/>
              <w:jc w:val="left"/>
              <w:rPr>
                <w:b/>
                <w:bCs/>
                <w:sz w:val="16"/>
                <w:szCs w:val="16"/>
              </w:rPr>
            </w:pPr>
            <w:r w:rsidRPr="004A39D7">
              <w:rPr>
                <w:b/>
                <w:bCs/>
                <w:sz w:val="16"/>
                <w:szCs w:val="16"/>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(софинансирование)</w:t>
            </w:r>
          </w:p>
        </w:tc>
        <w:tc>
          <w:tcPr>
            <w:tcW w:w="1219" w:type="dxa"/>
            <w:tcBorders>
              <w:top w:val="nil"/>
              <w:left w:val="nil"/>
              <w:bottom w:val="single" w:sz="4" w:space="0" w:color="auto"/>
              <w:right w:val="single" w:sz="4" w:space="0" w:color="auto"/>
            </w:tcBorders>
            <w:shd w:val="clear" w:color="auto" w:fill="auto"/>
            <w:vAlign w:val="center"/>
            <w:hideMark/>
          </w:tcPr>
          <w:p w14:paraId="734861D2"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ADD9905"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24425AA" w14:textId="77777777" w:rsidR="004A39D7" w:rsidRPr="004A39D7" w:rsidRDefault="004A39D7" w:rsidP="004A39D7">
            <w:pPr>
              <w:spacing w:line="240" w:lineRule="auto"/>
              <w:ind w:firstLine="0"/>
              <w:jc w:val="center"/>
              <w:rPr>
                <w:b/>
                <w:bCs/>
                <w:sz w:val="16"/>
                <w:szCs w:val="16"/>
              </w:rPr>
            </w:pPr>
            <w:r w:rsidRPr="004A39D7">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6B65C438" w14:textId="77777777" w:rsidR="004A39D7" w:rsidRPr="004A39D7" w:rsidRDefault="004A39D7" w:rsidP="004A39D7">
            <w:pPr>
              <w:spacing w:line="240" w:lineRule="auto"/>
              <w:ind w:firstLine="0"/>
              <w:jc w:val="center"/>
              <w:rPr>
                <w:b/>
                <w:bCs/>
                <w:sz w:val="16"/>
                <w:szCs w:val="16"/>
              </w:rPr>
            </w:pPr>
            <w:r w:rsidRPr="004A39D7">
              <w:rPr>
                <w:b/>
                <w:bCs/>
                <w:sz w:val="16"/>
                <w:szCs w:val="16"/>
              </w:rPr>
              <w:t>00 0 00 L3040</w:t>
            </w:r>
          </w:p>
        </w:tc>
        <w:tc>
          <w:tcPr>
            <w:tcW w:w="590" w:type="dxa"/>
            <w:tcBorders>
              <w:top w:val="nil"/>
              <w:left w:val="nil"/>
              <w:bottom w:val="single" w:sz="4" w:space="0" w:color="auto"/>
              <w:right w:val="single" w:sz="4" w:space="0" w:color="auto"/>
            </w:tcBorders>
            <w:shd w:val="clear" w:color="auto" w:fill="auto"/>
            <w:vAlign w:val="center"/>
            <w:hideMark/>
          </w:tcPr>
          <w:p w14:paraId="3A2593E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4EA7CCA0" w14:textId="77777777" w:rsidR="004A39D7" w:rsidRPr="004A39D7" w:rsidRDefault="004A39D7" w:rsidP="004A39D7">
            <w:pPr>
              <w:spacing w:line="240" w:lineRule="auto"/>
              <w:ind w:firstLine="0"/>
              <w:jc w:val="right"/>
              <w:rPr>
                <w:b/>
                <w:bCs/>
                <w:sz w:val="16"/>
                <w:szCs w:val="16"/>
              </w:rPr>
            </w:pPr>
            <w:r w:rsidRPr="004A39D7">
              <w:rPr>
                <w:b/>
                <w:bCs/>
                <w:sz w:val="16"/>
                <w:szCs w:val="16"/>
              </w:rPr>
              <w:t>99,9</w:t>
            </w:r>
          </w:p>
        </w:tc>
        <w:tc>
          <w:tcPr>
            <w:tcW w:w="992" w:type="dxa"/>
            <w:tcBorders>
              <w:top w:val="nil"/>
              <w:left w:val="nil"/>
              <w:bottom w:val="single" w:sz="4" w:space="0" w:color="auto"/>
              <w:right w:val="single" w:sz="4" w:space="0" w:color="auto"/>
            </w:tcBorders>
            <w:shd w:val="clear" w:color="000000" w:fill="FFFFFF"/>
            <w:noWrap/>
            <w:vAlign w:val="center"/>
            <w:hideMark/>
          </w:tcPr>
          <w:p w14:paraId="1661E973"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3ACAEC9D"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bottom"/>
            <w:hideMark/>
          </w:tcPr>
          <w:p w14:paraId="193E5453"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0735A1CA"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F8C6740"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861C3D0"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9A1D9EE" w14:textId="77777777" w:rsidR="004A39D7" w:rsidRPr="004A39D7" w:rsidRDefault="004A39D7" w:rsidP="004A39D7">
            <w:pPr>
              <w:spacing w:line="240" w:lineRule="auto"/>
              <w:ind w:firstLine="0"/>
              <w:jc w:val="center"/>
              <w:rPr>
                <w:sz w:val="16"/>
                <w:szCs w:val="16"/>
              </w:rPr>
            </w:pPr>
            <w:r w:rsidRPr="004A39D7">
              <w:rPr>
                <w:sz w:val="16"/>
                <w:szCs w:val="16"/>
              </w:rPr>
              <w:t>00 0 00 L3040</w:t>
            </w:r>
          </w:p>
        </w:tc>
        <w:tc>
          <w:tcPr>
            <w:tcW w:w="590" w:type="dxa"/>
            <w:tcBorders>
              <w:top w:val="nil"/>
              <w:left w:val="nil"/>
              <w:bottom w:val="single" w:sz="4" w:space="0" w:color="auto"/>
              <w:right w:val="single" w:sz="4" w:space="0" w:color="auto"/>
            </w:tcBorders>
            <w:shd w:val="clear" w:color="auto" w:fill="auto"/>
            <w:vAlign w:val="center"/>
            <w:hideMark/>
          </w:tcPr>
          <w:p w14:paraId="7132515B"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noWrap/>
            <w:vAlign w:val="center"/>
            <w:hideMark/>
          </w:tcPr>
          <w:p w14:paraId="3267FE5B" w14:textId="77777777" w:rsidR="004A39D7" w:rsidRPr="004A39D7" w:rsidRDefault="004A39D7" w:rsidP="004A39D7">
            <w:pPr>
              <w:spacing w:line="240" w:lineRule="auto"/>
              <w:ind w:firstLine="0"/>
              <w:jc w:val="right"/>
              <w:rPr>
                <w:sz w:val="16"/>
                <w:szCs w:val="16"/>
              </w:rPr>
            </w:pPr>
            <w:r w:rsidRPr="004A39D7">
              <w:rPr>
                <w:sz w:val="16"/>
                <w:szCs w:val="16"/>
              </w:rPr>
              <w:t>99,9</w:t>
            </w:r>
          </w:p>
        </w:tc>
        <w:tc>
          <w:tcPr>
            <w:tcW w:w="992" w:type="dxa"/>
            <w:tcBorders>
              <w:top w:val="nil"/>
              <w:left w:val="nil"/>
              <w:bottom w:val="single" w:sz="4" w:space="0" w:color="auto"/>
              <w:right w:val="single" w:sz="4" w:space="0" w:color="auto"/>
            </w:tcBorders>
            <w:shd w:val="clear" w:color="000000" w:fill="FFFFFF"/>
            <w:noWrap/>
            <w:vAlign w:val="center"/>
            <w:hideMark/>
          </w:tcPr>
          <w:p w14:paraId="5A95AAEB"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BB5D9D0"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15E40473" w14:textId="77777777" w:rsidR="004A39D7" w:rsidRPr="004A39D7" w:rsidRDefault="004A39D7" w:rsidP="004A39D7">
            <w:pPr>
              <w:spacing w:line="240" w:lineRule="auto"/>
              <w:ind w:firstLine="0"/>
              <w:jc w:val="left"/>
              <w:rPr>
                <w:b/>
                <w:bCs/>
                <w:sz w:val="16"/>
                <w:szCs w:val="16"/>
              </w:rPr>
            </w:pPr>
            <w:r w:rsidRPr="004A39D7">
              <w:rPr>
                <w:b/>
                <w:bCs/>
                <w:sz w:val="16"/>
                <w:szCs w:val="16"/>
              </w:rPr>
              <w:t>Другие вопросы в области образования</w:t>
            </w:r>
          </w:p>
        </w:tc>
        <w:tc>
          <w:tcPr>
            <w:tcW w:w="1219" w:type="dxa"/>
            <w:tcBorders>
              <w:top w:val="nil"/>
              <w:left w:val="nil"/>
              <w:bottom w:val="single" w:sz="4" w:space="0" w:color="auto"/>
              <w:right w:val="single" w:sz="4" w:space="0" w:color="auto"/>
            </w:tcBorders>
            <w:shd w:val="clear" w:color="000000" w:fill="FFFF00"/>
            <w:vAlign w:val="center"/>
            <w:hideMark/>
          </w:tcPr>
          <w:p w14:paraId="678B7934"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6CB5C064"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000000" w:fill="FFFF00"/>
            <w:vAlign w:val="center"/>
            <w:hideMark/>
          </w:tcPr>
          <w:p w14:paraId="13A2A9E0" w14:textId="77777777" w:rsidR="004A39D7" w:rsidRPr="004A39D7" w:rsidRDefault="004A39D7" w:rsidP="004A39D7">
            <w:pPr>
              <w:spacing w:line="240" w:lineRule="auto"/>
              <w:ind w:firstLine="0"/>
              <w:jc w:val="center"/>
              <w:rPr>
                <w:b/>
                <w:bCs/>
                <w:sz w:val="16"/>
                <w:szCs w:val="16"/>
              </w:rPr>
            </w:pPr>
            <w:r w:rsidRPr="004A39D7">
              <w:rPr>
                <w:b/>
                <w:bCs/>
                <w:sz w:val="16"/>
                <w:szCs w:val="16"/>
              </w:rPr>
              <w:t>09</w:t>
            </w:r>
          </w:p>
        </w:tc>
        <w:tc>
          <w:tcPr>
            <w:tcW w:w="774" w:type="dxa"/>
            <w:tcBorders>
              <w:top w:val="nil"/>
              <w:left w:val="nil"/>
              <w:bottom w:val="single" w:sz="4" w:space="0" w:color="auto"/>
              <w:right w:val="single" w:sz="4" w:space="0" w:color="auto"/>
            </w:tcBorders>
            <w:shd w:val="clear" w:color="000000" w:fill="FFFF00"/>
            <w:vAlign w:val="center"/>
            <w:hideMark/>
          </w:tcPr>
          <w:p w14:paraId="625BBF6E"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74CBBC9E"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470FFB8C" w14:textId="77777777" w:rsidR="004A39D7" w:rsidRPr="004A39D7" w:rsidRDefault="004A39D7" w:rsidP="004A39D7">
            <w:pPr>
              <w:spacing w:line="240" w:lineRule="auto"/>
              <w:ind w:firstLine="0"/>
              <w:jc w:val="right"/>
              <w:rPr>
                <w:b/>
                <w:bCs/>
                <w:sz w:val="16"/>
                <w:szCs w:val="16"/>
              </w:rPr>
            </w:pPr>
            <w:r w:rsidRPr="004A39D7">
              <w:rPr>
                <w:b/>
                <w:bCs/>
                <w:sz w:val="16"/>
                <w:szCs w:val="16"/>
              </w:rPr>
              <w:t>67 019,8</w:t>
            </w:r>
          </w:p>
        </w:tc>
        <w:tc>
          <w:tcPr>
            <w:tcW w:w="992" w:type="dxa"/>
            <w:tcBorders>
              <w:top w:val="nil"/>
              <w:left w:val="nil"/>
              <w:bottom w:val="single" w:sz="4" w:space="0" w:color="auto"/>
              <w:right w:val="single" w:sz="4" w:space="0" w:color="auto"/>
            </w:tcBorders>
            <w:shd w:val="clear" w:color="000000" w:fill="FFFF00"/>
            <w:vAlign w:val="center"/>
            <w:hideMark/>
          </w:tcPr>
          <w:p w14:paraId="4B321754" w14:textId="77777777" w:rsidR="004A39D7" w:rsidRPr="004A39D7" w:rsidRDefault="004A39D7" w:rsidP="004A39D7">
            <w:pPr>
              <w:spacing w:line="240" w:lineRule="auto"/>
              <w:ind w:firstLine="0"/>
              <w:jc w:val="right"/>
              <w:rPr>
                <w:b/>
                <w:bCs/>
                <w:sz w:val="16"/>
                <w:szCs w:val="16"/>
              </w:rPr>
            </w:pPr>
            <w:r w:rsidRPr="004A39D7">
              <w:rPr>
                <w:b/>
                <w:bCs/>
                <w:sz w:val="16"/>
                <w:szCs w:val="16"/>
              </w:rPr>
              <w:t>7 033,8</w:t>
            </w:r>
          </w:p>
        </w:tc>
      </w:tr>
      <w:tr w:rsidR="004A39D7" w:rsidRPr="004A39D7" w14:paraId="737ECFDC" w14:textId="77777777" w:rsidTr="00825987">
        <w:trPr>
          <w:trHeight w:val="31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A71FAC5" w14:textId="77777777" w:rsidR="004A39D7" w:rsidRPr="004A39D7" w:rsidRDefault="004A39D7" w:rsidP="004A39D7">
            <w:pPr>
              <w:spacing w:line="240" w:lineRule="auto"/>
              <w:ind w:firstLine="0"/>
              <w:jc w:val="left"/>
              <w:rPr>
                <w:sz w:val="16"/>
                <w:szCs w:val="16"/>
              </w:rPr>
            </w:pPr>
            <w:r w:rsidRPr="004A39D7">
              <w:rPr>
                <w:sz w:val="16"/>
                <w:szCs w:val="16"/>
              </w:rPr>
              <w:t>Центральный аппарат</w:t>
            </w:r>
          </w:p>
        </w:tc>
        <w:tc>
          <w:tcPr>
            <w:tcW w:w="1219" w:type="dxa"/>
            <w:tcBorders>
              <w:top w:val="nil"/>
              <w:left w:val="nil"/>
              <w:bottom w:val="single" w:sz="4" w:space="0" w:color="auto"/>
              <w:right w:val="single" w:sz="4" w:space="0" w:color="auto"/>
            </w:tcBorders>
            <w:shd w:val="clear" w:color="auto" w:fill="auto"/>
            <w:vAlign w:val="center"/>
            <w:hideMark/>
          </w:tcPr>
          <w:p w14:paraId="31AE3B39"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422C384"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4B34F35"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2DF27D32"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4AB9B1F1"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50EC4F07" w14:textId="77777777" w:rsidR="004A39D7" w:rsidRPr="004A39D7" w:rsidRDefault="004A39D7" w:rsidP="004A39D7">
            <w:pPr>
              <w:spacing w:line="240" w:lineRule="auto"/>
              <w:ind w:firstLine="0"/>
              <w:jc w:val="right"/>
              <w:rPr>
                <w:sz w:val="16"/>
                <w:szCs w:val="16"/>
              </w:rPr>
            </w:pPr>
            <w:r w:rsidRPr="004A39D7">
              <w:rPr>
                <w:sz w:val="16"/>
                <w:szCs w:val="16"/>
              </w:rPr>
              <w:t>3 875,7</w:t>
            </w:r>
          </w:p>
        </w:tc>
        <w:tc>
          <w:tcPr>
            <w:tcW w:w="992" w:type="dxa"/>
            <w:tcBorders>
              <w:top w:val="nil"/>
              <w:left w:val="nil"/>
              <w:bottom w:val="single" w:sz="4" w:space="0" w:color="auto"/>
              <w:right w:val="single" w:sz="4" w:space="0" w:color="auto"/>
            </w:tcBorders>
            <w:shd w:val="clear" w:color="auto" w:fill="auto"/>
            <w:vAlign w:val="center"/>
            <w:hideMark/>
          </w:tcPr>
          <w:p w14:paraId="14A0AFA3"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4FBD6C6" w14:textId="77777777" w:rsidTr="00825987">
        <w:trPr>
          <w:trHeight w:val="49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2F92E58"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0C73D6E4"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307920A"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47A5FB9"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45B73118"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1FE34D59" w14:textId="77777777" w:rsidR="004A39D7" w:rsidRPr="004A39D7" w:rsidRDefault="004A39D7" w:rsidP="004A39D7">
            <w:pPr>
              <w:spacing w:line="240" w:lineRule="auto"/>
              <w:ind w:firstLine="0"/>
              <w:jc w:val="center"/>
              <w:rPr>
                <w:sz w:val="16"/>
                <w:szCs w:val="16"/>
              </w:rPr>
            </w:pPr>
            <w:r w:rsidRPr="004A39D7">
              <w:rPr>
                <w:sz w:val="16"/>
                <w:szCs w:val="16"/>
              </w:rPr>
              <w:t>120</w:t>
            </w:r>
          </w:p>
        </w:tc>
        <w:tc>
          <w:tcPr>
            <w:tcW w:w="993" w:type="dxa"/>
            <w:tcBorders>
              <w:top w:val="nil"/>
              <w:left w:val="nil"/>
              <w:bottom w:val="single" w:sz="4" w:space="0" w:color="auto"/>
              <w:right w:val="single" w:sz="4" w:space="0" w:color="auto"/>
            </w:tcBorders>
            <w:shd w:val="clear" w:color="auto" w:fill="auto"/>
            <w:noWrap/>
            <w:vAlign w:val="center"/>
            <w:hideMark/>
          </w:tcPr>
          <w:p w14:paraId="6E1B0AD3" w14:textId="77777777" w:rsidR="004A39D7" w:rsidRPr="004A39D7" w:rsidRDefault="004A39D7" w:rsidP="004A39D7">
            <w:pPr>
              <w:spacing w:line="240" w:lineRule="auto"/>
              <w:ind w:firstLine="0"/>
              <w:jc w:val="right"/>
              <w:rPr>
                <w:sz w:val="16"/>
                <w:szCs w:val="16"/>
              </w:rPr>
            </w:pPr>
            <w:r w:rsidRPr="004A39D7">
              <w:rPr>
                <w:sz w:val="16"/>
                <w:szCs w:val="16"/>
              </w:rPr>
              <w:t>3 875,7</w:t>
            </w:r>
          </w:p>
        </w:tc>
        <w:tc>
          <w:tcPr>
            <w:tcW w:w="992" w:type="dxa"/>
            <w:tcBorders>
              <w:top w:val="nil"/>
              <w:left w:val="nil"/>
              <w:bottom w:val="single" w:sz="4" w:space="0" w:color="auto"/>
              <w:right w:val="single" w:sz="4" w:space="0" w:color="auto"/>
            </w:tcBorders>
            <w:shd w:val="clear" w:color="auto" w:fill="auto"/>
            <w:noWrap/>
            <w:vAlign w:val="center"/>
            <w:hideMark/>
          </w:tcPr>
          <w:p w14:paraId="1E7B230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7E4F1D9"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C6B6735"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3F635111"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029D9E8"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099863A"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5CBF3CF4"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2F924D56" w14:textId="77777777" w:rsidR="004A39D7" w:rsidRPr="004A39D7" w:rsidRDefault="004A39D7" w:rsidP="004A39D7">
            <w:pPr>
              <w:spacing w:line="240" w:lineRule="auto"/>
              <w:ind w:firstLine="0"/>
              <w:jc w:val="center"/>
              <w:rPr>
                <w:sz w:val="16"/>
                <w:szCs w:val="16"/>
              </w:rPr>
            </w:pPr>
            <w:r w:rsidRPr="004A39D7">
              <w:rPr>
                <w:sz w:val="16"/>
                <w:szCs w:val="16"/>
              </w:rPr>
              <w:t>121</w:t>
            </w:r>
          </w:p>
        </w:tc>
        <w:tc>
          <w:tcPr>
            <w:tcW w:w="993" w:type="dxa"/>
            <w:tcBorders>
              <w:top w:val="nil"/>
              <w:left w:val="nil"/>
              <w:bottom w:val="single" w:sz="4" w:space="0" w:color="auto"/>
              <w:right w:val="single" w:sz="4" w:space="0" w:color="auto"/>
            </w:tcBorders>
            <w:shd w:val="clear" w:color="auto" w:fill="auto"/>
            <w:noWrap/>
            <w:vAlign w:val="center"/>
            <w:hideMark/>
          </w:tcPr>
          <w:p w14:paraId="1AAD96EA" w14:textId="77777777" w:rsidR="004A39D7" w:rsidRPr="004A39D7" w:rsidRDefault="004A39D7" w:rsidP="004A39D7">
            <w:pPr>
              <w:spacing w:line="240" w:lineRule="auto"/>
              <w:ind w:firstLine="0"/>
              <w:jc w:val="right"/>
              <w:rPr>
                <w:sz w:val="16"/>
                <w:szCs w:val="16"/>
              </w:rPr>
            </w:pPr>
            <w:r w:rsidRPr="004A39D7">
              <w:rPr>
                <w:sz w:val="16"/>
                <w:szCs w:val="16"/>
              </w:rPr>
              <w:t>2 976,7</w:t>
            </w:r>
          </w:p>
        </w:tc>
        <w:tc>
          <w:tcPr>
            <w:tcW w:w="992" w:type="dxa"/>
            <w:tcBorders>
              <w:top w:val="nil"/>
              <w:left w:val="nil"/>
              <w:bottom w:val="single" w:sz="4" w:space="0" w:color="auto"/>
              <w:right w:val="single" w:sz="4" w:space="0" w:color="auto"/>
            </w:tcBorders>
            <w:shd w:val="clear" w:color="auto" w:fill="auto"/>
            <w:noWrap/>
            <w:vAlign w:val="center"/>
            <w:hideMark/>
          </w:tcPr>
          <w:p w14:paraId="10834B1B"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4463F66" w14:textId="77777777" w:rsidTr="00825987">
        <w:trPr>
          <w:trHeight w:val="96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51EDDA9" w14:textId="77777777" w:rsidR="004A39D7" w:rsidRPr="004A39D7" w:rsidRDefault="004A39D7" w:rsidP="004A39D7">
            <w:pPr>
              <w:spacing w:line="240" w:lineRule="auto"/>
              <w:ind w:firstLine="0"/>
              <w:jc w:val="left"/>
              <w:rPr>
                <w:sz w:val="16"/>
                <w:szCs w:val="16"/>
              </w:rPr>
            </w:pPr>
            <w:r w:rsidRPr="004A39D7">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4C2A6F57"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2FE395F"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DEBA00B"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1367981F" w14:textId="77777777" w:rsidR="004A39D7" w:rsidRPr="004A39D7" w:rsidRDefault="004A39D7" w:rsidP="004A39D7">
            <w:pPr>
              <w:spacing w:line="240" w:lineRule="auto"/>
              <w:ind w:firstLine="0"/>
              <w:jc w:val="center"/>
              <w:rPr>
                <w:sz w:val="16"/>
                <w:szCs w:val="16"/>
              </w:rPr>
            </w:pPr>
            <w:r w:rsidRPr="004A39D7">
              <w:rPr>
                <w:sz w:val="16"/>
                <w:szCs w:val="16"/>
              </w:rPr>
              <w:t>00 0 00 20400</w:t>
            </w:r>
          </w:p>
        </w:tc>
        <w:tc>
          <w:tcPr>
            <w:tcW w:w="590" w:type="dxa"/>
            <w:tcBorders>
              <w:top w:val="nil"/>
              <w:left w:val="nil"/>
              <w:bottom w:val="single" w:sz="4" w:space="0" w:color="auto"/>
              <w:right w:val="single" w:sz="4" w:space="0" w:color="auto"/>
            </w:tcBorders>
            <w:shd w:val="clear" w:color="auto" w:fill="auto"/>
            <w:vAlign w:val="center"/>
            <w:hideMark/>
          </w:tcPr>
          <w:p w14:paraId="084393BD" w14:textId="77777777" w:rsidR="004A39D7" w:rsidRPr="004A39D7" w:rsidRDefault="004A39D7" w:rsidP="004A39D7">
            <w:pPr>
              <w:spacing w:line="240" w:lineRule="auto"/>
              <w:ind w:firstLine="0"/>
              <w:jc w:val="center"/>
              <w:rPr>
                <w:sz w:val="16"/>
                <w:szCs w:val="16"/>
              </w:rPr>
            </w:pPr>
            <w:r w:rsidRPr="004A39D7">
              <w:rPr>
                <w:sz w:val="16"/>
                <w:szCs w:val="16"/>
              </w:rPr>
              <w:t>129</w:t>
            </w:r>
          </w:p>
        </w:tc>
        <w:tc>
          <w:tcPr>
            <w:tcW w:w="993" w:type="dxa"/>
            <w:tcBorders>
              <w:top w:val="nil"/>
              <w:left w:val="nil"/>
              <w:bottom w:val="single" w:sz="4" w:space="0" w:color="auto"/>
              <w:right w:val="single" w:sz="4" w:space="0" w:color="auto"/>
            </w:tcBorders>
            <w:shd w:val="clear" w:color="auto" w:fill="auto"/>
            <w:noWrap/>
            <w:vAlign w:val="center"/>
            <w:hideMark/>
          </w:tcPr>
          <w:p w14:paraId="23876F29" w14:textId="77777777" w:rsidR="004A39D7" w:rsidRPr="004A39D7" w:rsidRDefault="004A39D7" w:rsidP="004A39D7">
            <w:pPr>
              <w:spacing w:line="240" w:lineRule="auto"/>
              <w:ind w:firstLine="0"/>
              <w:jc w:val="right"/>
              <w:rPr>
                <w:sz w:val="16"/>
                <w:szCs w:val="16"/>
              </w:rPr>
            </w:pPr>
            <w:r w:rsidRPr="004A39D7">
              <w:rPr>
                <w:sz w:val="16"/>
                <w:szCs w:val="16"/>
              </w:rPr>
              <w:t>899,0</w:t>
            </w:r>
          </w:p>
        </w:tc>
        <w:tc>
          <w:tcPr>
            <w:tcW w:w="992" w:type="dxa"/>
            <w:tcBorders>
              <w:top w:val="nil"/>
              <w:left w:val="nil"/>
              <w:bottom w:val="single" w:sz="4" w:space="0" w:color="auto"/>
              <w:right w:val="single" w:sz="4" w:space="0" w:color="auto"/>
            </w:tcBorders>
            <w:shd w:val="clear" w:color="auto" w:fill="auto"/>
            <w:noWrap/>
            <w:vAlign w:val="center"/>
            <w:hideMark/>
          </w:tcPr>
          <w:p w14:paraId="1DC045E6"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31902E7" w14:textId="77777777" w:rsidTr="00825987">
        <w:trPr>
          <w:trHeight w:val="48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5FB2AC2" w14:textId="77777777" w:rsidR="004A39D7" w:rsidRPr="004A39D7" w:rsidRDefault="004A39D7" w:rsidP="004A39D7">
            <w:pPr>
              <w:spacing w:line="240" w:lineRule="auto"/>
              <w:ind w:firstLine="0"/>
              <w:jc w:val="left"/>
              <w:rPr>
                <w:b/>
                <w:bCs/>
                <w:sz w:val="16"/>
                <w:szCs w:val="16"/>
              </w:rPr>
            </w:pPr>
            <w:r w:rsidRPr="004A39D7">
              <w:rPr>
                <w:b/>
                <w:bCs/>
                <w:sz w:val="16"/>
                <w:szCs w:val="16"/>
              </w:rPr>
              <w:t>Центральный аппарат - рейтинг</w:t>
            </w:r>
          </w:p>
        </w:tc>
        <w:tc>
          <w:tcPr>
            <w:tcW w:w="1219" w:type="dxa"/>
            <w:tcBorders>
              <w:top w:val="nil"/>
              <w:left w:val="nil"/>
              <w:bottom w:val="single" w:sz="4" w:space="0" w:color="auto"/>
              <w:right w:val="single" w:sz="4" w:space="0" w:color="auto"/>
            </w:tcBorders>
            <w:shd w:val="clear" w:color="auto" w:fill="auto"/>
            <w:vAlign w:val="center"/>
            <w:hideMark/>
          </w:tcPr>
          <w:p w14:paraId="4FA4344F"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977A0C0"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D5ECEBA" w14:textId="77777777" w:rsidR="004A39D7" w:rsidRPr="004A39D7" w:rsidRDefault="004A39D7" w:rsidP="004A39D7">
            <w:pPr>
              <w:spacing w:line="240" w:lineRule="auto"/>
              <w:ind w:firstLine="0"/>
              <w:jc w:val="center"/>
              <w:rPr>
                <w:b/>
                <w:bCs/>
                <w:sz w:val="16"/>
                <w:szCs w:val="16"/>
              </w:rPr>
            </w:pPr>
            <w:r w:rsidRPr="004A39D7">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292D7B68" w14:textId="77777777" w:rsidR="004A39D7" w:rsidRPr="004A39D7" w:rsidRDefault="004A39D7" w:rsidP="004A39D7">
            <w:pPr>
              <w:spacing w:line="240" w:lineRule="auto"/>
              <w:ind w:firstLine="0"/>
              <w:jc w:val="center"/>
              <w:rPr>
                <w:b/>
                <w:bCs/>
                <w:sz w:val="16"/>
                <w:szCs w:val="16"/>
              </w:rPr>
            </w:pPr>
            <w:r w:rsidRPr="004A39D7">
              <w:rPr>
                <w:b/>
                <w:bCs/>
                <w:sz w:val="16"/>
                <w:szCs w:val="16"/>
              </w:rPr>
              <w:t>00 0 00 29400</w:t>
            </w:r>
          </w:p>
        </w:tc>
        <w:tc>
          <w:tcPr>
            <w:tcW w:w="590" w:type="dxa"/>
            <w:tcBorders>
              <w:top w:val="nil"/>
              <w:left w:val="nil"/>
              <w:bottom w:val="single" w:sz="4" w:space="0" w:color="auto"/>
              <w:right w:val="single" w:sz="4" w:space="0" w:color="auto"/>
            </w:tcBorders>
            <w:shd w:val="clear" w:color="auto" w:fill="auto"/>
            <w:vAlign w:val="center"/>
            <w:hideMark/>
          </w:tcPr>
          <w:p w14:paraId="50E4035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56613A82" w14:textId="77777777" w:rsidR="004A39D7" w:rsidRPr="004A39D7" w:rsidRDefault="004A39D7" w:rsidP="004A39D7">
            <w:pPr>
              <w:spacing w:line="240" w:lineRule="auto"/>
              <w:ind w:firstLine="0"/>
              <w:jc w:val="right"/>
              <w:rPr>
                <w:b/>
                <w:bCs/>
                <w:sz w:val="16"/>
                <w:szCs w:val="16"/>
              </w:rPr>
            </w:pPr>
            <w:r w:rsidRPr="004A39D7">
              <w:rPr>
                <w:b/>
                <w:bCs/>
                <w:sz w:val="16"/>
                <w:szCs w:val="16"/>
              </w:rPr>
              <w:t>341,8</w:t>
            </w:r>
          </w:p>
        </w:tc>
        <w:tc>
          <w:tcPr>
            <w:tcW w:w="992" w:type="dxa"/>
            <w:tcBorders>
              <w:top w:val="nil"/>
              <w:left w:val="nil"/>
              <w:bottom w:val="single" w:sz="4" w:space="0" w:color="auto"/>
              <w:right w:val="single" w:sz="4" w:space="0" w:color="auto"/>
            </w:tcBorders>
            <w:shd w:val="clear" w:color="auto" w:fill="auto"/>
            <w:noWrap/>
            <w:vAlign w:val="center"/>
            <w:hideMark/>
          </w:tcPr>
          <w:p w14:paraId="6B0E6A83"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8FF024B" w14:textId="77777777" w:rsidTr="00825987">
        <w:trPr>
          <w:trHeight w:val="57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1910D32"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04B3F043"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614FD8E"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E4FE170"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09887004" w14:textId="77777777" w:rsidR="004A39D7" w:rsidRPr="004A39D7" w:rsidRDefault="004A39D7" w:rsidP="004A39D7">
            <w:pPr>
              <w:spacing w:line="240" w:lineRule="auto"/>
              <w:ind w:firstLine="0"/>
              <w:jc w:val="center"/>
              <w:rPr>
                <w:sz w:val="16"/>
                <w:szCs w:val="16"/>
              </w:rPr>
            </w:pPr>
            <w:r w:rsidRPr="004A39D7">
              <w:rPr>
                <w:sz w:val="16"/>
                <w:szCs w:val="16"/>
              </w:rPr>
              <w:t>00 0 00 29400</w:t>
            </w:r>
          </w:p>
        </w:tc>
        <w:tc>
          <w:tcPr>
            <w:tcW w:w="590" w:type="dxa"/>
            <w:tcBorders>
              <w:top w:val="nil"/>
              <w:left w:val="nil"/>
              <w:bottom w:val="single" w:sz="4" w:space="0" w:color="auto"/>
              <w:right w:val="single" w:sz="4" w:space="0" w:color="auto"/>
            </w:tcBorders>
            <w:shd w:val="clear" w:color="auto" w:fill="auto"/>
            <w:vAlign w:val="center"/>
            <w:hideMark/>
          </w:tcPr>
          <w:p w14:paraId="523DF356" w14:textId="77777777" w:rsidR="004A39D7" w:rsidRPr="004A39D7" w:rsidRDefault="004A39D7" w:rsidP="004A39D7">
            <w:pPr>
              <w:spacing w:line="240" w:lineRule="auto"/>
              <w:ind w:firstLine="0"/>
              <w:jc w:val="center"/>
              <w:rPr>
                <w:sz w:val="16"/>
                <w:szCs w:val="16"/>
              </w:rPr>
            </w:pPr>
            <w:r w:rsidRPr="004A39D7">
              <w:rPr>
                <w:sz w:val="16"/>
                <w:szCs w:val="16"/>
              </w:rPr>
              <w:t>120</w:t>
            </w:r>
          </w:p>
        </w:tc>
        <w:tc>
          <w:tcPr>
            <w:tcW w:w="993" w:type="dxa"/>
            <w:tcBorders>
              <w:top w:val="nil"/>
              <w:left w:val="nil"/>
              <w:bottom w:val="single" w:sz="4" w:space="0" w:color="auto"/>
              <w:right w:val="single" w:sz="4" w:space="0" w:color="auto"/>
            </w:tcBorders>
            <w:shd w:val="clear" w:color="auto" w:fill="auto"/>
            <w:noWrap/>
            <w:vAlign w:val="center"/>
            <w:hideMark/>
          </w:tcPr>
          <w:p w14:paraId="2DAD18B0" w14:textId="77777777" w:rsidR="004A39D7" w:rsidRPr="004A39D7" w:rsidRDefault="004A39D7" w:rsidP="004A39D7">
            <w:pPr>
              <w:spacing w:line="240" w:lineRule="auto"/>
              <w:ind w:firstLine="0"/>
              <w:jc w:val="right"/>
              <w:rPr>
                <w:sz w:val="16"/>
                <w:szCs w:val="16"/>
              </w:rPr>
            </w:pPr>
            <w:r w:rsidRPr="004A39D7">
              <w:rPr>
                <w:sz w:val="16"/>
                <w:szCs w:val="16"/>
              </w:rPr>
              <w:t>341,8</w:t>
            </w:r>
          </w:p>
        </w:tc>
        <w:tc>
          <w:tcPr>
            <w:tcW w:w="992" w:type="dxa"/>
            <w:tcBorders>
              <w:top w:val="nil"/>
              <w:left w:val="nil"/>
              <w:bottom w:val="single" w:sz="4" w:space="0" w:color="auto"/>
              <w:right w:val="single" w:sz="4" w:space="0" w:color="auto"/>
            </w:tcBorders>
            <w:shd w:val="clear" w:color="auto" w:fill="auto"/>
            <w:noWrap/>
            <w:vAlign w:val="center"/>
            <w:hideMark/>
          </w:tcPr>
          <w:p w14:paraId="6498E7BC"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725C3A3" w14:textId="77777777" w:rsidTr="00825987">
        <w:trPr>
          <w:trHeight w:val="49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A07DFC5"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2B207151"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6A807B8"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73CE8C6"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06BABFFC" w14:textId="77777777" w:rsidR="004A39D7" w:rsidRPr="004A39D7" w:rsidRDefault="004A39D7" w:rsidP="004A39D7">
            <w:pPr>
              <w:spacing w:line="240" w:lineRule="auto"/>
              <w:ind w:firstLine="0"/>
              <w:jc w:val="center"/>
              <w:rPr>
                <w:sz w:val="16"/>
                <w:szCs w:val="16"/>
              </w:rPr>
            </w:pPr>
            <w:r w:rsidRPr="004A39D7">
              <w:rPr>
                <w:sz w:val="16"/>
                <w:szCs w:val="16"/>
              </w:rPr>
              <w:t>00 0 00 29400</w:t>
            </w:r>
          </w:p>
        </w:tc>
        <w:tc>
          <w:tcPr>
            <w:tcW w:w="590" w:type="dxa"/>
            <w:tcBorders>
              <w:top w:val="nil"/>
              <w:left w:val="nil"/>
              <w:bottom w:val="single" w:sz="4" w:space="0" w:color="auto"/>
              <w:right w:val="single" w:sz="4" w:space="0" w:color="auto"/>
            </w:tcBorders>
            <w:shd w:val="clear" w:color="auto" w:fill="auto"/>
            <w:vAlign w:val="center"/>
            <w:hideMark/>
          </w:tcPr>
          <w:p w14:paraId="4563E809" w14:textId="77777777" w:rsidR="004A39D7" w:rsidRPr="004A39D7" w:rsidRDefault="004A39D7" w:rsidP="004A39D7">
            <w:pPr>
              <w:spacing w:line="240" w:lineRule="auto"/>
              <w:ind w:firstLine="0"/>
              <w:jc w:val="center"/>
              <w:rPr>
                <w:sz w:val="16"/>
                <w:szCs w:val="16"/>
              </w:rPr>
            </w:pPr>
            <w:r w:rsidRPr="004A39D7">
              <w:rPr>
                <w:sz w:val="16"/>
                <w:szCs w:val="16"/>
              </w:rPr>
              <w:t>121</w:t>
            </w:r>
          </w:p>
        </w:tc>
        <w:tc>
          <w:tcPr>
            <w:tcW w:w="993" w:type="dxa"/>
            <w:tcBorders>
              <w:top w:val="nil"/>
              <w:left w:val="nil"/>
              <w:bottom w:val="single" w:sz="4" w:space="0" w:color="auto"/>
              <w:right w:val="single" w:sz="4" w:space="0" w:color="auto"/>
            </w:tcBorders>
            <w:shd w:val="clear" w:color="auto" w:fill="auto"/>
            <w:noWrap/>
            <w:vAlign w:val="center"/>
            <w:hideMark/>
          </w:tcPr>
          <w:p w14:paraId="24C971AB" w14:textId="77777777" w:rsidR="004A39D7" w:rsidRPr="004A39D7" w:rsidRDefault="004A39D7" w:rsidP="004A39D7">
            <w:pPr>
              <w:spacing w:line="240" w:lineRule="auto"/>
              <w:ind w:firstLine="0"/>
              <w:jc w:val="right"/>
              <w:rPr>
                <w:sz w:val="16"/>
                <w:szCs w:val="16"/>
              </w:rPr>
            </w:pPr>
            <w:r w:rsidRPr="004A39D7">
              <w:rPr>
                <w:sz w:val="16"/>
                <w:szCs w:val="16"/>
              </w:rPr>
              <w:t>262,5</w:t>
            </w:r>
          </w:p>
        </w:tc>
        <w:tc>
          <w:tcPr>
            <w:tcW w:w="992" w:type="dxa"/>
            <w:tcBorders>
              <w:top w:val="nil"/>
              <w:left w:val="nil"/>
              <w:bottom w:val="single" w:sz="4" w:space="0" w:color="auto"/>
              <w:right w:val="single" w:sz="4" w:space="0" w:color="auto"/>
            </w:tcBorders>
            <w:shd w:val="clear" w:color="auto" w:fill="auto"/>
            <w:noWrap/>
            <w:vAlign w:val="center"/>
            <w:hideMark/>
          </w:tcPr>
          <w:p w14:paraId="5F1A8323"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9756C7F" w14:textId="77777777" w:rsidTr="00825987">
        <w:trPr>
          <w:trHeight w:val="108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ECF099A" w14:textId="77777777" w:rsidR="004A39D7" w:rsidRPr="004A39D7" w:rsidRDefault="004A39D7" w:rsidP="004A39D7">
            <w:pPr>
              <w:spacing w:line="240" w:lineRule="auto"/>
              <w:ind w:firstLine="0"/>
              <w:jc w:val="left"/>
              <w:rPr>
                <w:sz w:val="16"/>
                <w:szCs w:val="16"/>
              </w:rPr>
            </w:pPr>
            <w:r w:rsidRPr="004A39D7">
              <w:rPr>
                <w:sz w:val="16"/>
                <w:szCs w:val="16"/>
              </w:rPr>
              <w:lastRenderedPageBreak/>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07B01411"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8FE8FB8"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8DC3A85"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23BDCE65" w14:textId="77777777" w:rsidR="004A39D7" w:rsidRPr="004A39D7" w:rsidRDefault="004A39D7" w:rsidP="004A39D7">
            <w:pPr>
              <w:spacing w:line="240" w:lineRule="auto"/>
              <w:ind w:firstLine="0"/>
              <w:jc w:val="center"/>
              <w:rPr>
                <w:sz w:val="16"/>
                <w:szCs w:val="16"/>
              </w:rPr>
            </w:pPr>
            <w:r w:rsidRPr="004A39D7">
              <w:rPr>
                <w:sz w:val="16"/>
                <w:szCs w:val="16"/>
              </w:rPr>
              <w:t>00 0 00 29400</w:t>
            </w:r>
          </w:p>
        </w:tc>
        <w:tc>
          <w:tcPr>
            <w:tcW w:w="590" w:type="dxa"/>
            <w:tcBorders>
              <w:top w:val="nil"/>
              <w:left w:val="nil"/>
              <w:bottom w:val="single" w:sz="4" w:space="0" w:color="auto"/>
              <w:right w:val="single" w:sz="4" w:space="0" w:color="auto"/>
            </w:tcBorders>
            <w:shd w:val="clear" w:color="auto" w:fill="auto"/>
            <w:vAlign w:val="center"/>
            <w:hideMark/>
          </w:tcPr>
          <w:p w14:paraId="43A3B682" w14:textId="77777777" w:rsidR="004A39D7" w:rsidRPr="004A39D7" w:rsidRDefault="004A39D7" w:rsidP="004A39D7">
            <w:pPr>
              <w:spacing w:line="240" w:lineRule="auto"/>
              <w:ind w:firstLine="0"/>
              <w:jc w:val="center"/>
              <w:rPr>
                <w:sz w:val="16"/>
                <w:szCs w:val="16"/>
              </w:rPr>
            </w:pPr>
            <w:r w:rsidRPr="004A39D7">
              <w:rPr>
                <w:sz w:val="16"/>
                <w:szCs w:val="16"/>
              </w:rPr>
              <w:t>129</w:t>
            </w:r>
          </w:p>
        </w:tc>
        <w:tc>
          <w:tcPr>
            <w:tcW w:w="993" w:type="dxa"/>
            <w:tcBorders>
              <w:top w:val="nil"/>
              <w:left w:val="nil"/>
              <w:bottom w:val="single" w:sz="4" w:space="0" w:color="auto"/>
              <w:right w:val="single" w:sz="4" w:space="0" w:color="auto"/>
            </w:tcBorders>
            <w:shd w:val="clear" w:color="auto" w:fill="auto"/>
            <w:noWrap/>
            <w:vAlign w:val="center"/>
            <w:hideMark/>
          </w:tcPr>
          <w:p w14:paraId="7A9D6D71" w14:textId="77777777" w:rsidR="004A39D7" w:rsidRPr="004A39D7" w:rsidRDefault="004A39D7" w:rsidP="004A39D7">
            <w:pPr>
              <w:spacing w:line="240" w:lineRule="auto"/>
              <w:ind w:firstLine="0"/>
              <w:jc w:val="right"/>
              <w:rPr>
                <w:sz w:val="16"/>
                <w:szCs w:val="16"/>
              </w:rPr>
            </w:pPr>
            <w:r w:rsidRPr="004A39D7">
              <w:rPr>
                <w:sz w:val="16"/>
                <w:szCs w:val="16"/>
              </w:rPr>
              <w:t>79,3</w:t>
            </w:r>
          </w:p>
        </w:tc>
        <w:tc>
          <w:tcPr>
            <w:tcW w:w="992" w:type="dxa"/>
            <w:tcBorders>
              <w:top w:val="nil"/>
              <w:left w:val="nil"/>
              <w:bottom w:val="single" w:sz="4" w:space="0" w:color="auto"/>
              <w:right w:val="single" w:sz="4" w:space="0" w:color="auto"/>
            </w:tcBorders>
            <w:shd w:val="clear" w:color="auto" w:fill="auto"/>
            <w:noWrap/>
            <w:vAlign w:val="center"/>
            <w:hideMark/>
          </w:tcPr>
          <w:p w14:paraId="047C8E8D"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759E17D" w14:textId="77777777" w:rsidTr="00825987">
        <w:trPr>
          <w:trHeight w:val="735"/>
        </w:trPr>
        <w:tc>
          <w:tcPr>
            <w:tcW w:w="3627" w:type="dxa"/>
            <w:tcBorders>
              <w:top w:val="nil"/>
              <w:left w:val="single" w:sz="4" w:space="0" w:color="auto"/>
              <w:bottom w:val="nil"/>
              <w:right w:val="single" w:sz="4" w:space="0" w:color="auto"/>
            </w:tcBorders>
            <w:shd w:val="clear" w:color="000000" w:fill="FFFFFF"/>
            <w:hideMark/>
          </w:tcPr>
          <w:p w14:paraId="68D02398" w14:textId="77777777" w:rsidR="004A39D7" w:rsidRPr="004A39D7" w:rsidRDefault="004A39D7" w:rsidP="004A39D7">
            <w:pPr>
              <w:spacing w:line="240" w:lineRule="auto"/>
              <w:ind w:firstLine="0"/>
              <w:jc w:val="left"/>
              <w:rPr>
                <w:b/>
                <w:bCs/>
                <w:sz w:val="16"/>
                <w:szCs w:val="16"/>
              </w:rPr>
            </w:pPr>
            <w:r w:rsidRPr="004A39D7">
              <w:rPr>
                <w:b/>
                <w:bCs/>
                <w:sz w:val="16"/>
                <w:szCs w:val="16"/>
              </w:rPr>
              <w:t>Муниципальная программа "Развитие системы образования Газимуро-Заводского муниципального округа на 2025-2027 годы"</w:t>
            </w:r>
          </w:p>
        </w:tc>
        <w:tc>
          <w:tcPr>
            <w:tcW w:w="1219" w:type="dxa"/>
            <w:tcBorders>
              <w:top w:val="nil"/>
              <w:left w:val="nil"/>
              <w:bottom w:val="single" w:sz="4" w:space="0" w:color="auto"/>
              <w:right w:val="single" w:sz="4" w:space="0" w:color="auto"/>
            </w:tcBorders>
            <w:shd w:val="clear" w:color="auto" w:fill="auto"/>
            <w:vAlign w:val="center"/>
            <w:hideMark/>
          </w:tcPr>
          <w:p w14:paraId="13F267CC"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584ADF6"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E12A0B0" w14:textId="77777777" w:rsidR="004A39D7" w:rsidRPr="004A39D7" w:rsidRDefault="004A39D7" w:rsidP="004A39D7">
            <w:pPr>
              <w:spacing w:line="240" w:lineRule="auto"/>
              <w:ind w:firstLine="0"/>
              <w:jc w:val="center"/>
              <w:rPr>
                <w:b/>
                <w:bCs/>
                <w:sz w:val="16"/>
                <w:szCs w:val="16"/>
              </w:rPr>
            </w:pPr>
            <w:r w:rsidRPr="004A39D7">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0BAB767A" w14:textId="77777777" w:rsidR="004A39D7" w:rsidRPr="004A39D7" w:rsidRDefault="004A39D7" w:rsidP="004A39D7">
            <w:pPr>
              <w:spacing w:line="240" w:lineRule="auto"/>
              <w:ind w:firstLine="0"/>
              <w:jc w:val="center"/>
              <w:rPr>
                <w:b/>
                <w:bCs/>
                <w:sz w:val="16"/>
                <w:szCs w:val="16"/>
              </w:rPr>
            </w:pPr>
            <w:r w:rsidRPr="004A39D7">
              <w:rPr>
                <w:b/>
                <w:bCs/>
                <w:sz w:val="16"/>
                <w:szCs w:val="16"/>
              </w:rPr>
              <w:t>00 0 00 39070</w:t>
            </w:r>
          </w:p>
        </w:tc>
        <w:tc>
          <w:tcPr>
            <w:tcW w:w="590" w:type="dxa"/>
            <w:tcBorders>
              <w:top w:val="nil"/>
              <w:left w:val="nil"/>
              <w:bottom w:val="single" w:sz="4" w:space="0" w:color="auto"/>
              <w:right w:val="single" w:sz="4" w:space="0" w:color="auto"/>
            </w:tcBorders>
            <w:shd w:val="clear" w:color="auto" w:fill="auto"/>
            <w:vAlign w:val="center"/>
            <w:hideMark/>
          </w:tcPr>
          <w:p w14:paraId="4BECE76F"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vAlign w:val="center"/>
            <w:hideMark/>
          </w:tcPr>
          <w:p w14:paraId="5A77613E" w14:textId="77777777" w:rsidR="004A39D7" w:rsidRPr="004A39D7" w:rsidRDefault="004A39D7" w:rsidP="004A39D7">
            <w:pPr>
              <w:spacing w:line="240" w:lineRule="auto"/>
              <w:ind w:firstLine="0"/>
              <w:jc w:val="right"/>
              <w:rPr>
                <w:b/>
                <w:bCs/>
                <w:sz w:val="16"/>
                <w:szCs w:val="16"/>
              </w:rPr>
            </w:pPr>
            <w:r w:rsidRPr="004A39D7">
              <w:rPr>
                <w:b/>
                <w:bCs/>
                <w:sz w:val="16"/>
                <w:szCs w:val="16"/>
              </w:rPr>
              <w:t>2 714,2</w:t>
            </w:r>
          </w:p>
        </w:tc>
        <w:tc>
          <w:tcPr>
            <w:tcW w:w="992" w:type="dxa"/>
            <w:tcBorders>
              <w:top w:val="nil"/>
              <w:left w:val="nil"/>
              <w:bottom w:val="single" w:sz="4" w:space="0" w:color="auto"/>
              <w:right w:val="single" w:sz="4" w:space="0" w:color="auto"/>
            </w:tcBorders>
            <w:shd w:val="clear" w:color="auto" w:fill="auto"/>
            <w:noWrap/>
            <w:vAlign w:val="center"/>
            <w:hideMark/>
          </w:tcPr>
          <w:p w14:paraId="30DA7226"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7C66DD2" w14:textId="77777777" w:rsidTr="00825987">
        <w:trPr>
          <w:trHeight w:val="555"/>
        </w:trPr>
        <w:tc>
          <w:tcPr>
            <w:tcW w:w="3627" w:type="dxa"/>
            <w:tcBorders>
              <w:top w:val="single" w:sz="4" w:space="0" w:color="auto"/>
              <w:left w:val="single" w:sz="4" w:space="0" w:color="auto"/>
              <w:bottom w:val="nil"/>
              <w:right w:val="single" w:sz="4" w:space="0" w:color="auto"/>
            </w:tcBorders>
            <w:shd w:val="clear" w:color="000000" w:fill="FFFFFF"/>
            <w:vAlign w:val="center"/>
            <w:hideMark/>
          </w:tcPr>
          <w:p w14:paraId="5E2C4F66" w14:textId="77777777" w:rsidR="004A39D7" w:rsidRPr="004A39D7" w:rsidRDefault="004A39D7" w:rsidP="004A39D7">
            <w:pPr>
              <w:spacing w:line="240" w:lineRule="auto"/>
              <w:ind w:firstLine="0"/>
              <w:jc w:val="left"/>
              <w:rPr>
                <w:i/>
                <w:iCs/>
                <w:sz w:val="18"/>
                <w:szCs w:val="18"/>
              </w:rPr>
            </w:pPr>
            <w:r w:rsidRPr="004A39D7">
              <w:rPr>
                <w:i/>
                <w:iCs/>
                <w:sz w:val="18"/>
                <w:szCs w:val="18"/>
              </w:rPr>
              <w:t>Подпрограмма "Развитие системы дошкольного образования"</w:t>
            </w:r>
          </w:p>
        </w:tc>
        <w:tc>
          <w:tcPr>
            <w:tcW w:w="1219" w:type="dxa"/>
            <w:tcBorders>
              <w:top w:val="nil"/>
              <w:left w:val="nil"/>
              <w:bottom w:val="single" w:sz="4" w:space="0" w:color="auto"/>
              <w:right w:val="single" w:sz="4" w:space="0" w:color="auto"/>
            </w:tcBorders>
            <w:shd w:val="clear" w:color="auto" w:fill="auto"/>
            <w:vAlign w:val="center"/>
            <w:hideMark/>
          </w:tcPr>
          <w:p w14:paraId="64EEF7D6"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3EA6A947" w14:textId="77777777" w:rsidR="004A39D7" w:rsidRPr="004A39D7" w:rsidRDefault="004A39D7" w:rsidP="004A39D7">
            <w:pPr>
              <w:spacing w:line="240" w:lineRule="auto"/>
              <w:ind w:firstLine="0"/>
              <w:jc w:val="center"/>
              <w:rPr>
                <w:i/>
                <w:iCs/>
                <w:sz w:val="18"/>
                <w:szCs w:val="18"/>
              </w:rPr>
            </w:pPr>
            <w:r w:rsidRPr="004A39D7">
              <w:rPr>
                <w:i/>
                <w:iCs/>
                <w:sz w:val="18"/>
                <w:szCs w:val="18"/>
              </w:rPr>
              <w:t>07</w:t>
            </w:r>
          </w:p>
        </w:tc>
        <w:tc>
          <w:tcPr>
            <w:tcW w:w="663" w:type="dxa"/>
            <w:tcBorders>
              <w:top w:val="nil"/>
              <w:left w:val="nil"/>
              <w:bottom w:val="single" w:sz="4" w:space="0" w:color="auto"/>
              <w:right w:val="single" w:sz="4" w:space="0" w:color="auto"/>
            </w:tcBorders>
            <w:shd w:val="clear" w:color="000000" w:fill="FFFFFF"/>
            <w:vAlign w:val="center"/>
            <w:hideMark/>
          </w:tcPr>
          <w:p w14:paraId="1AB8EF26" w14:textId="77777777" w:rsidR="004A39D7" w:rsidRPr="004A39D7" w:rsidRDefault="004A39D7" w:rsidP="004A39D7">
            <w:pPr>
              <w:spacing w:line="240" w:lineRule="auto"/>
              <w:ind w:firstLine="0"/>
              <w:jc w:val="center"/>
              <w:rPr>
                <w:i/>
                <w:iCs/>
                <w:sz w:val="18"/>
                <w:szCs w:val="18"/>
              </w:rPr>
            </w:pPr>
            <w:r w:rsidRPr="004A39D7">
              <w:rPr>
                <w:i/>
                <w:iCs/>
                <w:sz w:val="18"/>
                <w:szCs w:val="18"/>
              </w:rPr>
              <w:t>09</w:t>
            </w:r>
          </w:p>
        </w:tc>
        <w:tc>
          <w:tcPr>
            <w:tcW w:w="774" w:type="dxa"/>
            <w:tcBorders>
              <w:top w:val="nil"/>
              <w:left w:val="nil"/>
              <w:bottom w:val="single" w:sz="4" w:space="0" w:color="auto"/>
              <w:right w:val="single" w:sz="4" w:space="0" w:color="auto"/>
            </w:tcBorders>
            <w:shd w:val="clear" w:color="000000" w:fill="FFFFFF"/>
            <w:vAlign w:val="center"/>
            <w:hideMark/>
          </w:tcPr>
          <w:p w14:paraId="43BB3CED" w14:textId="77777777" w:rsidR="004A39D7" w:rsidRPr="004A39D7" w:rsidRDefault="004A39D7" w:rsidP="004A39D7">
            <w:pPr>
              <w:spacing w:line="240" w:lineRule="auto"/>
              <w:ind w:firstLine="0"/>
              <w:jc w:val="center"/>
              <w:rPr>
                <w:i/>
                <w:iCs/>
                <w:sz w:val="18"/>
                <w:szCs w:val="18"/>
              </w:rPr>
            </w:pPr>
            <w:r w:rsidRPr="004A39D7">
              <w:rPr>
                <w:i/>
                <w:iCs/>
                <w:sz w:val="18"/>
                <w:szCs w:val="18"/>
              </w:rPr>
              <w:t>00 0 00 39071</w:t>
            </w:r>
          </w:p>
        </w:tc>
        <w:tc>
          <w:tcPr>
            <w:tcW w:w="590" w:type="dxa"/>
            <w:tcBorders>
              <w:top w:val="nil"/>
              <w:left w:val="nil"/>
              <w:bottom w:val="single" w:sz="4" w:space="0" w:color="auto"/>
              <w:right w:val="single" w:sz="4" w:space="0" w:color="auto"/>
            </w:tcBorders>
            <w:shd w:val="clear" w:color="000000" w:fill="FFFFFF"/>
            <w:vAlign w:val="center"/>
            <w:hideMark/>
          </w:tcPr>
          <w:p w14:paraId="011D2BD0" w14:textId="77777777" w:rsidR="004A39D7" w:rsidRPr="004A39D7" w:rsidRDefault="004A39D7" w:rsidP="004A39D7">
            <w:pPr>
              <w:spacing w:line="240" w:lineRule="auto"/>
              <w:ind w:firstLine="0"/>
              <w:jc w:val="center"/>
              <w:rPr>
                <w:i/>
                <w:iCs/>
                <w:sz w:val="18"/>
                <w:szCs w:val="18"/>
              </w:rPr>
            </w:pPr>
            <w:r w:rsidRPr="004A39D7">
              <w:rPr>
                <w:i/>
                <w:iCs/>
                <w:sz w:val="18"/>
                <w:szCs w:val="18"/>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57268AA0" w14:textId="77777777" w:rsidR="004A39D7" w:rsidRPr="004A39D7" w:rsidRDefault="004A39D7" w:rsidP="004A39D7">
            <w:pPr>
              <w:spacing w:line="240" w:lineRule="auto"/>
              <w:ind w:firstLine="0"/>
              <w:jc w:val="right"/>
              <w:rPr>
                <w:i/>
                <w:iCs/>
                <w:sz w:val="18"/>
                <w:szCs w:val="18"/>
              </w:rPr>
            </w:pPr>
            <w:r w:rsidRPr="004A39D7">
              <w:rPr>
                <w:i/>
                <w:iCs/>
                <w:sz w:val="18"/>
                <w:szCs w:val="18"/>
              </w:rPr>
              <w:t>55,0</w:t>
            </w:r>
          </w:p>
        </w:tc>
        <w:tc>
          <w:tcPr>
            <w:tcW w:w="992" w:type="dxa"/>
            <w:tcBorders>
              <w:top w:val="nil"/>
              <w:left w:val="nil"/>
              <w:bottom w:val="single" w:sz="4" w:space="0" w:color="auto"/>
              <w:right w:val="single" w:sz="4" w:space="0" w:color="auto"/>
            </w:tcBorders>
            <w:shd w:val="clear" w:color="auto" w:fill="auto"/>
            <w:noWrap/>
            <w:vAlign w:val="center"/>
            <w:hideMark/>
          </w:tcPr>
          <w:p w14:paraId="7CA10193"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AF7866E" w14:textId="77777777" w:rsidTr="00825987">
        <w:trPr>
          <w:trHeight w:val="585"/>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FF03A" w14:textId="77777777" w:rsidR="004A39D7" w:rsidRPr="004A39D7" w:rsidRDefault="004A39D7" w:rsidP="004A39D7">
            <w:pPr>
              <w:spacing w:line="240" w:lineRule="auto"/>
              <w:ind w:firstLine="0"/>
              <w:jc w:val="left"/>
              <w:rPr>
                <w:sz w:val="18"/>
                <w:szCs w:val="18"/>
              </w:rPr>
            </w:pPr>
            <w:r w:rsidRPr="004A39D7">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B5F99DE"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5D9EA759" w14:textId="77777777" w:rsidR="004A39D7" w:rsidRPr="004A39D7" w:rsidRDefault="004A39D7" w:rsidP="004A39D7">
            <w:pPr>
              <w:spacing w:line="240" w:lineRule="auto"/>
              <w:ind w:firstLine="0"/>
              <w:jc w:val="center"/>
              <w:rPr>
                <w:sz w:val="18"/>
                <w:szCs w:val="18"/>
              </w:rPr>
            </w:pPr>
            <w:r w:rsidRPr="004A39D7">
              <w:rPr>
                <w:sz w:val="18"/>
                <w:szCs w:val="18"/>
              </w:rPr>
              <w:t>07</w:t>
            </w:r>
          </w:p>
        </w:tc>
        <w:tc>
          <w:tcPr>
            <w:tcW w:w="663" w:type="dxa"/>
            <w:tcBorders>
              <w:top w:val="nil"/>
              <w:left w:val="nil"/>
              <w:bottom w:val="single" w:sz="4" w:space="0" w:color="auto"/>
              <w:right w:val="single" w:sz="4" w:space="0" w:color="auto"/>
            </w:tcBorders>
            <w:shd w:val="clear" w:color="000000" w:fill="FFFFFF"/>
            <w:vAlign w:val="center"/>
            <w:hideMark/>
          </w:tcPr>
          <w:p w14:paraId="2A86E909" w14:textId="77777777" w:rsidR="004A39D7" w:rsidRPr="004A39D7" w:rsidRDefault="004A39D7" w:rsidP="004A39D7">
            <w:pPr>
              <w:spacing w:line="240" w:lineRule="auto"/>
              <w:ind w:firstLine="0"/>
              <w:jc w:val="center"/>
              <w:rPr>
                <w:sz w:val="18"/>
                <w:szCs w:val="18"/>
              </w:rPr>
            </w:pPr>
            <w:r w:rsidRPr="004A39D7">
              <w:rPr>
                <w:sz w:val="18"/>
                <w:szCs w:val="18"/>
              </w:rPr>
              <w:t>09</w:t>
            </w:r>
          </w:p>
        </w:tc>
        <w:tc>
          <w:tcPr>
            <w:tcW w:w="774" w:type="dxa"/>
            <w:tcBorders>
              <w:top w:val="nil"/>
              <w:left w:val="nil"/>
              <w:bottom w:val="single" w:sz="4" w:space="0" w:color="auto"/>
              <w:right w:val="single" w:sz="4" w:space="0" w:color="auto"/>
            </w:tcBorders>
            <w:shd w:val="clear" w:color="000000" w:fill="FFFFFF"/>
            <w:vAlign w:val="center"/>
            <w:hideMark/>
          </w:tcPr>
          <w:p w14:paraId="14A6C0BC" w14:textId="77777777" w:rsidR="004A39D7" w:rsidRPr="004A39D7" w:rsidRDefault="004A39D7" w:rsidP="004A39D7">
            <w:pPr>
              <w:spacing w:line="240" w:lineRule="auto"/>
              <w:ind w:firstLine="0"/>
              <w:jc w:val="center"/>
              <w:rPr>
                <w:sz w:val="18"/>
                <w:szCs w:val="18"/>
              </w:rPr>
            </w:pPr>
            <w:r w:rsidRPr="004A39D7">
              <w:rPr>
                <w:sz w:val="18"/>
                <w:szCs w:val="18"/>
              </w:rPr>
              <w:t>00 0 00 39071</w:t>
            </w:r>
          </w:p>
        </w:tc>
        <w:tc>
          <w:tcPr>
            <w:tcW w:w="590" w:type="dxa"/>
            <w:tcBorders>
              <w:top w:val="nil"/>
              <w:left w:val="nil"/>
              <w:bottom w:val="single" w:sz="4" w:space="0" w:color="auto"/>
              <w:right w:val="single" w:sz="4" w:space="0" w:color="auto"/>
            </w:tcBorders>
            <w:shd w:val="clear" w:color="000000" w:fill="FFFFFF"/>
            <w:vAlign w:val="center"/>
            <w:hideMark/>
          </w:tcPr>
          <w:p w14:paraId="5C3CA431" w14:textId="77777777" w:rsidR="004A39D7" w:rsidRPr="004A39D7" w:rsidRDefault="004A39D7" w:rsidP="004A39D7">
            <w:pPr>
              <w:spacing w:line="240" w:lineRule="auto"/>
              <w:ind w:firstLine="0"/>
              <w:jc w:val="center"/>
              <w:rPr>
                <w:sz w:val="18"/>
                <w:szCs w:val="18"/>
              </w:rPr>
            </w:pPr>
            <w:r w:rsidRPr="004A39D7">
              <w:rPr>
                <w:sz w:val="18"/>
                <w:szCs w:val="18"/>
              </w:rPr>
              <w:t>240</w:t>
            </w:r>
          </w:p>
        </w:tc>
        <w:tc>
          <w:tcPr>
            <w:tcW w:w="993" w:type="dxa"/>
            <w:tcBorders>
              <w:top w:val="nil"/>
              <w:left w:val="nil"/>
              <w:bottom w:val="single" w:sz="4" w:space="0" w:color="auto"/>
              <w:right w:val="single" w:sz="4" w:space="0" w:color="auto"/>
            </w:tcBorders>
            <w:shd w:val="clear" w:color="000000" w:fill="FFFFFF"/>
            <w:vAlign w:val="center"/>
            <w:hideMark/>
          </w:tcPr>
          <w:p w14:paraId="1D73D8F9" w14:textId="77777777" w:rsidR="004A39D7" w:rsidRPr="004A39D7" w:rsidRDefault="004A39D7" w:rsidP="004A39D7">
            <w:pPr>
              <w:spacing w:line="240" w:lineRule="auto"/>
              <w:ind w:firstLine="0"/>
              <w:jc w:val="right"/>
              <w:rPr>
                <w:sz w:val="18"/>
                <w:szCs w:val="18"/>
              </w:rPr>
            </w:pPr>
            <w:r w:rsidRPr="004A39D7">
              <w:rPr>
                <w:sz w:val="18"/>
                <w:szCs w:val="18"/>
              </w:rPr>
              <w:t>55,0</w:t>
            </w:r>
          </w:p>
        </w:tc>
        <w:tc>
          <w:tcPr>
            <w:tcW w:w="992" w:type="dxa"/>
            <w:tcBorders>
              <w:top w:val="nil"/>
              <w:left w:val="nil"/>
              <w:bottom w:val="single" w:sz="4" w:space="0" w:color="auto"/>
              <w:right w:val="single" w:sz="4" w:space="0" w:color="auto"/>
            </w:tcBorders>
            <w:shd w:val="clear" w:color="auto" w:fill="auto"/>
            <w:noWrap/>
            <w:vAlign w:val="center"/>
            <w:hideMark/>
          </w:tcPr>
          <w:p w14:paraId="005794E3"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39D7538" w14:textId="77777777" w:rsidTr="00825987">
        <w:trPr>
          <w:trHeight w:val="645"/>
        </w:trPr>
        <w:tc>
          <w:tcPr>
            <w:tcW w:w="3627" w:type="dxa"/>
            <w:tcBorders>
              <w:top w:val="nil"/>
              <w:left w:val="single" w:sz="4" w:space="0" w:color="auto"/>
              <w:bottom w:val="nil"/>
              <w:right w:val="single" w:sz="4" w:space="0" w:color="auto"/>
            </w:tcBorders>
            <w:shd w:val="clear" w:color="000000" w:fill="FFFFFF"/>
            <w:vAlign w:val="center"/>
            <w:hideMark/>
          </w:tcPr>
          <w:p w14:paraId="44ED0C1E" w14:textId="77777777" w:rsidR="004A39D7" w:rsidRPr="004A39D7" w:rsidRDefault="004A39D7" w:rsidP="004A39D7">
            <w:pPr>
              <w:spacing w:line="240" w:lineRule="auto"/>
              <w:ind w:firstLine="0"/>
              <w:jc w:val="left"/>
              <w:rPr>
                <w:i/>
                <w:iCs/>
                <w:sz w:val="16"/>
                <w:szCs w:val="16"/>
              </w:rPr>
            </w:pPr>
            <w:r w:rsidRPr="004A39D7">
              <w:rPr>
                <w:i/>
                <w:iCs/>
                <w:sz w:val="16"/>
                <w:szCs w:val="16"/>
              </w:rPr>
              <w:t>Подпрограмма "Развитие кадрового потенциала"</w:t>
            </w:r>
          </w:p>
        </w:tc>
        <w:tc>
          <w:tcPr>
            <w:tcW w:w="1219" w:type="dxa"/>
            <w:tcBorders>
              <w:top w:val="nil"/>
              <w:left w:val="nil"/>
              <w:bottom w:val="single" w:sz="4" w:space="0" w:color="auto"/>
              <w:right w:val="single" w:sz="4" w:space="0" w:color="auto"/>
            </w:tcBorders>
            <w:shd w:val="clear" w:color="auto" w:fill="auto"/>
            <w:vAlign w:val="center"/>
            <w:hideMark/>
          </w:tcPr>
          <w:p w14:paraId="54F6C12D"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195DB2DE" w14:textId="77777777" w:rsidR="004A39D7" w:rsidRPr="004A39D7" w:rsidRDefault="004A39D7" w:rsidP="004A39D7">
            <w:pPr>
              <w:spacing w:line="240" w:lineRule="auto"/>
              <w:ind w:firstLine="0"/>
              <w:jc w:val="center"/>
              <w:rPr>
                <w:i/>
                <w:iCs/>
                <w:sz w:val="16"/>
                <w:szCs w:val="16"/>
              </w:rPr>
            </w:pPr>
            <w:r w:rsidRPr="004A39D7">
              <w:rPr>
                <w:i/>
                <w:iCs/>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3AA3A81E" w14:textId="77777777" w:rsidR="004A39D7" w:rsidRPr="004A39D7" w:rsidRDefault="004A39D7" w:rsidP="004A39D7">
            <w:pPr>
              <w:spacing w:line="240" w:lineRule="auto"/>
              <w:ind w:firstLine="0"/>
              <w:jc w:val="center"/>
              <w:rPr>
                <w:i/>
                <w:iCs/>
                <w:sz w:val="16"/>
                <w:szCs w:val="16"/>
              </w:rPr>
            </w:pPr>
            <w:r w:rsidRPr="004A39D7">
              <w:rPr>
                <w:i/>
                <w:iCs/>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33756CF4" w14:textId="77777777" w:rsidR="004A39D7" w:rsidRPr="004A39D7" w:rsidRDefault="004A39D7" w:rsidP="004A39D7">
            <w:pPr>
              <w:spacing w:line="240" w:lineRule="auto"/>
              <w:ind w:firstLine="0"/>
              <w:jc w:val="center"/>
              <w:rPr>
                <w:i/>
                <w:iCs/>
                <w:sz w:val="16"/>
                <w:szCs w:val="16"/>
              </w:rPr>
            </w:pPr>
            <w:r w:rsidRPr="004A39D7">
              <w:rPr>
                <w:i/>
                <w:iCs/>
                <w:sz w:val="16"/>
                <w:szCs w:val="16"/>
              </w:rPr>
              <w:t>00 0 00 39073</w:t>
            </w:r>
          </w:p>
        </w:tc>
        <w:tc>
          <w:tcPr>
            <w:tcW w:w="590" w:type="dxa"/>
            <w:tcBorders>
              <w:top w:val="nil"/>
              <w:left w:val="nil"/>
              <w:bottom w:val="single" w:sz="4" w:space="0" w:color="auto"/>
              <w:right w:val="single" w:sz="4" w:space="0" w:color="auto"/>
            </w:tcBorders>
            <w:shd w:val="clear" w:color="000000" w:fill="FFFFFF"/>
            <w:vAlign w:val="center"/>
            <w:hideMark/>
          </w:tcPr>
          <w:p w14:paraId="3AE18F41" w14:textId="77777777" w:rsidR="004A39D7" w:rsidRPr="004A39D7" w:rsidRDefault="004A39D7" w:rsidP="004A39D7">
            <w:pPr>
              <w:spacing w:line="240" w:lineRule="auto"/>
              <w:ind w:firstLine="0"/>
              <w:jc w:val="center"/>
              <w:rPr>
                <w:i/>
                <w:iCs/>
                <w:sz w:val="16"/>
                <w:szCs w:val="16"/>
              </w:rPr>
            </w:pPr>
            <w:r w:rsidRPr="004A39D7">
              <w:rPr>
                <w:i/>
                <w:i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7A417671" w14:textId="77777777" w:rsidR="004A39D7" w:rsidRPr="004A39D7" w:rsidRDefault="004A39D7" w:rsidP="004A39D7">
            <w:pPr>
              <w:spacing w:line="240" w:lineRule="auto"/>
              <w:ind w:firstLine="0"/>
              <w:jc w:val="right"/>
              <w:rPr>
                <w:i/>
                <w:iCs/>
                <w:sz w:val="16"/>
                <w:szCs w:val="16"/>
              </w:rPr>
            </w:pPr>
            <w:r w:rsidRPr="004A39D7">
              <w:rPr>
                <w:i/>
                <w:iCs/>
                <w:sz w:val="16"/>
                <w:szCs w:val="16"/>
              </w:rPr>
              <w:t>989,2</w:t>
            </w:r>
          </w:p>
        </w:tc>
        <w:tc>
          <w:tcPr>
            <w:tcW w:w="992" w:type="dxa"/>
            <w:tcBorders>
              <w:top w:val="nil"/>
              <w:left w:val="nil"/>
              <w:bottom w:val="single" w:sz="4" w:space="0" w:color="auto"/>
              <w:right w:val="single" w:sz="4" w:space="0" w:color="auto"/>
            </w:tcBorders>
            <w:shd w:val="clear" w:color="auto" w:fill="auto"/>
            <w:noWrap/>
            <w:vAlign w:val="center"/>
            <w:hideMark/>
          </w:tcPr>
          <w:p w14:paraId="3C69D858"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5006EE2" w14:textId="77777777" w:rsidTr="00825987">
        <w:trPr>
          <w:trHeight w:val="555"/>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6C99A"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B90CDC5"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3D32DA94"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62F83BB3"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68173D5B" w14:textId="77777777" w:rsidR="004A39D7" w:rsidRPr="004A39D7" w:rsidRDefault="004A39D7" w:rsidP="004A39D7">
            <w:pPr>
              <w:spacing w:line="240" w:lineRule="auto"/>
              <w:ind w:firstLine="0"/>
              <w:jc w:val="center"/>
              <w:rPr>
                <w:sz w:val="16"/>
                <w:szCs w:val="16"/>
              </w:rPr>
            </w:pPr>
            <w:r w:rsidRPr="004A39D7">
              <w:rPr>
                <w:sz w:val="16"/>
                <w:szCs w:val="16"/>
              </w:rPr>
              <w:t>00 0 00 39073</w:t>
            </w:r>
          </w:p>
        </w:tc>
        <w:tc>
          <w:tcPr>
            <w:tcW w:w="590" w:type="dxa"/>
            <w:tcBorders>
              <w:top w:val="nil"/>
              <w:left w:val="nil"/>
              <w:bottom w:val="single" w:sz="4" w:space="0" w:color="auto"/>
              <w:right w:val="single" w:sz="4" w:space="0" w:color="auto"/>
            </w:tcBorders>
            <w:shd w:val="clear" w:color="000000" w:fill="FFFFFF"/>
            <w:vAlign w:val="center"/>
            <w:hideMark/>
          </w:tcPr>
          <w:p w14:paraId="5E99CB83"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vAlign w:val="center"/>
            <w:hideMark/>
          </w:tcPr>
          <w:p w14:paraId="4D21394E" w14:textId="77777777" w:rsidR="004A39D7" w:rsidRPr="004A39D7" w:rsidRDefault="004A39D7" w:rsidP="004A39D7">
            <w:pPr>
              <w:spacing w:line="240" w:lineRule="auto"/>
              <w:ind w:firstLine="0"/>
              <w:jc w:val="right"/>
              <w:rPr>
                <w:sz w:val="16"/>
                <w:szCs w:val="16"/>
              </w:rPr>
            </w:pPr>
            <w:r w:rsidRPr="004A39D7">
              <w:rPr>
                <w:sz w:val="16"/>
                <w:szCs w:val="16"/>
              </w:rPr>
              <w:t>989,2</w:t>
            </w:r>
          </w:p>
        </w:tc>
        <w:tc>
          <w:tcPr>
            <w:tcW w:w="992" w:type="dxa"/>
            <w:tcBorders>
              <w:top w:val="nil"/>
              <w:left w:val="nil"/>
              <w:bottom w:val="single" w:sz="4" w:space="0" w:color="auto"/>
              <w:right w:val="single" w:sz="4" w:space="0" w:color="auto"/>
            </w:tcBorders>
            <w:shd w:val="clear" w:color="auto" w:fill="auto"/>
            <w:noWrap/>
            <w:vAlign w:val="center"/>
            <w:hideMark/>
          </w:tcPr>
          <w:p w14:paraId="0EA04193"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48D54C2" w14:textId="77777777" w:rsidTr="00825987">
        <w:trPr>
          <w:trHeight w:val="79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CAA9CB4" w14:textId="77777777" w:rsidR="004A39D7" w:rsidRPr="004A39D7" w:rsidRDefault="004A39D7" w:rsidP="004A39D7">
            <w:pPr>
              <w:spacing w:line="240" w:lineRule="auto"/>
              <w:ind w:firstLine="0"/>
              <w:jc w:val="left"/>
              <w:rPr>
                <w:sz w:val="18"/>
                <w:szCs w:val="18"/>
              </w:rPr>
            </w:pPr>
            <w:r w:rsidRPr="004A39D7">
              <w:rPr>
                <w:sz w:val="18"/>
                <w:szCs w:val="18"/>
              </w:rPr>
              <w:t>Подпрограмма "Развитие системы обеспечения качественного и доступного общего образования"</w:t>
            </w:r>
          </w:p>
        </w:tc>
        <w:tc>
          <w:tcPr>
            <w:tcW w:w="1219" w:type="dxa"/>
            <w:tcBorders>
              <w:top w:val="nil"/>
              <w:left w:val="nil"/>
              <w:bottom w:val="single" w:sz="4" w:space="0" w:color="auto"/>
              <w:right w:val="single" w:sz="4" w:space="0" w:color="auto"/>
            </w:tcBorders>
            <w:shd w:val="clear" w:color="auto" w:fill="auto"/>
            <w:vAlign w:val="center"/>
            <w:hideMark/>
          </w:tcPr>
          <w:p w14:paraId="684AA5F7"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12CDE93F" w14:textId="77777777" w:rsidR="004A39D7" w:rsidRPr="004A39D7" w:rsidRDefault="004A39D7" w:rsidP="004A39D7">
            <w:pPr>
              <w:spacing w:line="240" w:lineRule="auto"/>
              <w:ind w:firstLine="0"/>
              <w:jc w:val="center"/>
              <w:rPr>
                <w:i/>
                <w:iCs/>
                <w:sz w:val="18"/>
                <w:szCs w:val="18"/>
              </w:rPr>
            </w:pPr>
            <w:r w:rsidRPr="004A39D7">
              <w:rPr>
                <w:i/>
                <w:iCs/>
                <w:sz w:val="18"/>
                <w:szCs w:val="18"/>
              </w:rPr>
              <w:t>07</w:t>
            </w:r>
          </w:p>
        </w:tc>
        <w:tc>
          <w:tcPr>
            <w:tcW w:w="663" w:type="dxa"/>
            <w:tcBorders>
              <w:top w:val="nil"/>
              <w:left w:val="nil"/>
              <w:bottom w:val="single" w:sz="4" w:space="0" w:color="auto"/>
              <w:right w:val="single" w:sz="4" w:space="0" w:color="auto"/>
            </w:tcBorders>
            <w:shd w:val="clear" w:color="000000" w:fill="FFFFFF"/>
            <w:vAlign w:val="center"/>
            <w:hideMark/>
          </w:tcPr>
          <w:p w14:paraId="0079DAAD" w14:textId="77777777" w:rsidR="004A39D7" w:rsidRPr="004A39D7" w:rsidRDefault="004A39D7" w:rsidP="004A39D7">
            <w:pPr>
              <w:spacing w:line="240" w:lineRule="auto"/>
              <w:ind w:firstLine="0"/>
              <w:jc w:val="center"/>
              <w:rPr>
                <w:i/>
                <w:iCs/>
                <w:sz w:val="18"/>
                <w:szCs w:val="18"/>
              </w:rPr>
            </w:pPr>
            <w:r w:rsidRPr="004A39D7">
              <w:rPr>
                <w:i/>
                <w:iCs/>
                <w:sz w:val="18"/>
                <w:szCs w:val="18"/>
              </w:rPr>
              <w:t>02</w:t>
            </w:r>
          </w:p>
        </w:tc>
        <w:tc>
          <w:tcPr>
            <w:tcW w:w="774" w:type="dxa"/>
            <w:tcBorders>
              <w:top w:val="nil"/>
              <w:left w:val="nil"/>
              <w:bottom w:val="single" w:sz="4" w:space="0" w:color="auto"/>
              <w:right w:val="single" w:sz="4" w:space="0" w:color="auto"/>
            </w:tcBorders>
            <w:shd w:val="clear" w:color="000000" w:fill="FFFFFF"/>
            <w:vAlign w:val="center"/>
            <w:hideMark/>
          </w:tcPr>
          <w:p w14:paraId="5DC6C895" w14:textId="77777777" w:rsidR="004A39D7" w:rsidRPr="004A39D7" w:rsidRDefault="004A39D7" w:rsidP="004A39D7">
            <w:pPr>
              <w:spacing w:line="240" w:lineRule="auto"/>
              <w:ind w:firstLine="0"/>
              <w:jc w:val="center"/>
              <w:rPr>
                <w:i/>
                <w:iCs/>
                <w:sz w:val="18"/>
                <w:szCs w:val="18"/>
              </w:rPr>
            </w:pPr>
            <w:r w:rsidRPr="004A39D7">
              <w:rPr>
                <w:i/>
                <w:iCs/>
                <w:sz w:val="18"/>
                <w:szCs w:val="18"/>
              </w:rPr>
              <w:t>00 0 00 39074</w:t>
            </w:r>
          </w:p>
        </w:tc>
        <w:tc>
          <w:tcPr>
            <w:tcW w:w="590" w:type="dxa"/>
            <w:tcBorders>
              <w:top w:val="nil"/>
              <w:left w:val="nil"/>
              <w:bottom w:val="single" w:sz="4" w:space="0" w:color="auto"/>
              <w:right w:val="single" w:sz="4" w:space="0" w:color="auto"/>
            </w:tcBorders>
            <w:shd w:val="clear" w:color="000000" w:fill="FFFFFF"/>
            <w:vAlign w:val="center"/>
            <w:hideMark/>
          </w:tcPr>
          <w:p w14:paraId="2E09DCA4" w14:textId="77777777" w:rsidR="004A39D7" w:rsidRPr="004A39D7" w:rsidRDefault="004A39D7" w:rsidP="004A39D7">
            <w:pPr>
              <w:spacing w:line="240" w:lineRule="auto"/>
              <w:ind w:firstLine="0"/>
              <w:jc w:val="center"/>
              <w:rPr>
                <w:i/>
                <w:iCs/>
                <w:sz w:val="18"/>
                <w:szCs w:val="18"/>
              </w:rPr>
            </w:pPr>
            <w:r w:rsidRPr="004A39D7">
              <w:rPr>
                <w:i/>
                <w:iCs/>
                <w:sz w:val="18"/>
                <w:szCs w:val="18"/>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4B623CB8" w14:textId="77777777" w:rsidR="004A39D7" w:rsidRPr="004A39D7" w:rsidRDefault="004A39D7" w:rsidP="004A39D7">
            <w:pPr>
              <w:spacing w:line="240" w:lineRule="auto"/>
              <w:ind w:firstLine="0"/>
              <w:jc w:val="right"/>
              <w:rPr>
                <w:i/>
                <w:iCs/>
                <w:sz w:val="18"/>
                <w:szCs w:val="18"/>
              </w:rPr>
            </w:pPr>
            <w:r w:rsidRPr="004A39D7">
              <w:rPr>
                <w:i/>
                <w:iCs/>
                <w:sz w:val="18"/>
                <w:szCs w:val="18"/>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12C0411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55033A1" w14:textId="77777777" w:rsidTr="00825987">
        <w:trPr>
          <w:trHeight w:val="55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CF99507" w14:textId="77777777" w:rsidR="004A39D7" w:rsidRPr="004A39D7" w:rsidRDefault="004A39D7" w:rsidP="004A39D7">
            <w:pPr>
              <w:spacing w:line="240" w:lineRule="auto"/>
              <w:ind w:firstLine="0"/>
              <w:jc w:val="left"/>
              <w:rPr>
                <w:sz w:val="18"/>
                <w:szCs w:val="18"/>
              </w:rPr>
            </w:pPr>
            <w:r w:rsidRPr="004A39D7">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DD725CE"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01D217D9" w14:textId="77777777" w:rsidR="004A39D7" w:rsidRPr="004A39D7" w:rsidRDefault="004A39D7" w:rsidP="004A39D7">
            <w:pPr>
              <w:spacing w:line="240" w:lineRule="auto"/>
              <w:ind w:firstLine="0"/>
              <w:jc w:val="center"/>
              <w:rPr>
                <w:sz w:val="18"/>
                <w:szCs w:val="18"/>
              </w:rPr>
            </w:pPr>
            <w:r w:rsidRPr="004A39D7">
              <w:rPr>
                <w:sz w:val="18"/>
                <w:szCs w:val="18"/>
              </w:rPr>
              <w:t>07</w:t>
            </w:r>
          </w:p>
        </w:tc>
        <w:tc>
          <w:tcPr>
            <w:tcW w:w="663" w:type="dxa"/>
            <w:tcBorders>
              <w:top w:val="nil"/>
              <w:left w:val="nil"/>
              <w:bottom w:val="single" w:sz="4" w:space="0" w:color="auto"/>
              <w:right w:val="single" w:sz="4" w:space="0" w:color="auto"/>
            </w:tcBorders>
            <w:shd w:val="clear" w:color="000000" w:fill="FFFFFF"/>
            <w:vAlign w:val="center"/>
            <w:hideMark/>
          </w:tcPr>
          <w:p w14:paraId="73E9824C" w14:textId="77777777" w:rsidR="004A39D7" w:rsidRPr="004A39D7" w:rsidRDefault="004A39D7" w:rsidP="004A39D7">
            <w:pPr>
              <w:spacing w:line="240" w:lineRule="auto"/>
              <w:ind w:firstLine="0"/>
              <w:jc w:val="center"/>
              <w:rPr>
                <w:sz w:val="18"/>
                <w:szCs w:val="18"/>
              </w:rPr>
            </w:pPr>
            <w:r w:rsidRPr="004A39D7">
              <w:rPr>
                <w:sz w:val="18"/>
                <w:szCs w:val="18"/>
              </w:rPr>
              <w:t>02</w:t>
            </w:r>
          </w:p>
        </w:tc>
        <w:tc>
          <w:tcPr>
            <w:tcW w:w="774" w:type="dxa"/>
            <w:tcBorders>
              <w:top w:val="nil"/>
              <w:left w:val="nil"/>
              <w:bottom w:val="single" w:sz="4" w:space="0" w:color="auto"/>
              <w:right w:val="single" w:sz="4" w:space="0" w:color="auto"/>
            </w:tcBorders>
            <w:shd w:val="clear" w:color="000000" w:fill="FFFFFF"/>
            <w:vAlign w:val="center"/>
            <w:hideMark/>
          </w:tcPr>
          <w:p w14:paraId="60388CBB" w14:textId="77777777" w:rsidR="004A39D7" w:rsidRPr="004A39D7" w:rsidRDefault="004A39D7" w:rsidP="004A39D7">
            <w:pPr>
              <w:spacing w:line="240" w:lineRule="auto"/>
              <w:ind w:firstLine="0"/>
              <w:jc w:val="center"/>
              <w:rPr>
                <w:sz w:val="18"/>
                <w:szCs w:val="18"/>
              </w:rPr>
            </w:pPr>
            <w:r w:rsidRPr="004A39D7">
              <w:rPr>
                <w:sz w:val="18"/>
                <w:szCs w:val="18"/>
              </w:rPr>
              <w:t>00 0 00 39074</w:t>
            </w:r>
          </w:p>
        </w:tc>
        <w:tc>
          <w:tcPr>
            <w:tcW w:w="590" w:type="dxa"/>
            <w:tcBorders>
              <w:top w:val="nil"/>
              <w:left w:val="nil"/>
              <w:bottom w:val="single" w:sz="4" w:space="0" w:color="auto"/>
              <w:right w:val="single" w:sz="4" w:space="0" w:color="auto"/>
            </w:tcBorders>
            <w:shd w:val="clear" w:color="000000" w:fill="FFFFFF"/>
            <w:vAlign w:val="center"/>
            <w:hideMark/>
          </w:tcPr>
          <w:p w14:paraId="747BBAB9" w14:textId="77777777" w:rsidR="004A39D7" w:rsidRPr="004A39D7" w:rsidRDefault="004A39D7" w:rsidP="004A39D7">
            <w:pPr>
              <w:spacing w:line="240" w:lineRule="auto"/>
              <w:ind w:firstLine="0"/>
              <w:jc w:val="center"/>
              <w:rPr>
                <w:sz w:val="18"/>
                <w:szCs w:val="18"/>
              </w:rPr>
            </w:pPr>
            <w:r w:rsidRPr="004A39D7">
              <w:rPr>
                <w:sz w:val="18"/>
                <w:szCs w:val="18"/>
              </w:rPr>
              <w:t>240</w:t>
            </w:r>
          </w:p>
        </w:tc>
        <w:tc>
          <w:tcPr>
            <w:tcW w:w="993" w:type="dxa"/>
            <w:tcBorders>
              <w:top w:val="nil"/>
              <w:left w:val="nil"/>
              <w:bottom w:val="single" w:sz="4" w:space="0" w:color="auto"/>
              <w:right w:val="single" w:sz="4" w:space="0" w:color="auto"/>
            </w:tcBorders>
            <w:shd w:val="clear" w:color="000000" w:fill="FFFFFF"/>
            <w:vAlign w:val="center"/>
            <w:hideMark/>
          </w:tcPr>
          <w:p w14:paraId="49B72E69" w14:textId="77777777" w:rsidR="004A39D7" w:rsidRPr="004A39D7" w:rsidRDefault="004A39D7" w:rsidP="004A39D7">
            <w:pPr>
              <w:spacing w:line="240" w:lineRule="auto"/>
              <w:ind w:firstLine="0"/>
              <w:jc w:val="right"/>
              <w:rPr>
                <w:sz w:val="18"/>
                <w:szCs w:val="18"/>
              </w:rPr>
            </w:pPr>
            <w:r w:rsidRPr="004A39D7">
              <w:rPr>
                <w:sz w:val="18"/>
                <w:szCs w:val="18"/>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137C5EDE"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53F0553" w14:textId="77777777" w:rsidTr="00825987">
        <w:trPr>
          <w:trHeight w:val="675"/>
        </w:trPr>
        <w:tc>
          <w:tcPr>
            <w:tcW w:w="3627" w:type="dxa"/>
            <w:tcBorders>
              <w:top w:val="nil"/>
              <w:left w:val="single" w:sz="4" w:space="0" w:color="auto"/>
              <w:bottom w:val="nil"/>
              <w:right w:val="single" w:sz="4" w:space="0" w:color="auto"/>
            </w:tcBorders>
            <w:shd w:val="clear" w:color="000000" w:fill="FFFFFF"/>
            <w:vAlign w:val="center"/>
            <w:hideMark/>
          </w:tcPr>
          <w:p w14:paraId="10D97E2F" w14:textId="77777777" w:rsidR="004A39D7" w:rsidRPr="004A39D7" w:rsidRDefault="004A39D7" w:rsidP="004A39D7">
            <w:pPr>
              <w:spacing w:line="240" w:lineRule="auto"/>
              <w:ind w:firstLine="0"/>
              <w:jc w:val="left"/>
              <w:rPr>
                <w:i/>
                <w:iCs/>
                <w:sz w:val="16"/>
                <w:szCs w:val="16"/>
              </w:rPr>
            </w:pPr>
            <w:r w:rsidRPr="004A39D7">
              <w:rPr>
                <w:i/>
                <w:iCs/>
                <w:sz w:val="16"/>
                <w:szCs w:val="16"/>
              </w:rPr>
              <w:t>Подпрограмма "Развитие системы работы с одаренными детьми"</w:t>
            </w:r>
          </w:p>
        </w:tc>
        <w:tc>
          <w:tcPr>
            <w:tcW w:w="1219" w:type="dxa"/>
            <w:tcBorders>
              <w:top w:val="nil"/>
              <w:left w:val="nil"/>
              <w:bottom w:val="single" w:sz="4" w:space="0" w:color="auto"/>
              <w:right w:val="single" w:sz="4" w:space="0" w:color="auto"/>
            </w:tcBorders>
            <w:shd w:val="clear" w:color="auto" w:fill="auto"/>
            <w:vAlign w:val="center"/>
            <w:hideMark/>
          </w:tcPr>
          <w:p w14:paraId="02CA8AA0"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2F34BC6C" w14:textId="77777777" w:rsidR="004A39D7" w:rsidRPr="004A39D7" w:rsidRDefault="004A39D7" w:rsidP="004A39D7">
            <w:pPr>
              <w:spacing w:line="240" w:lineRule="auto"/>
              <w:ind w:firstLine="0"/>
              <w:jc w:val="center"/>
              <w:rPr>
                <w:i/>
                <w:iCs/>
                <w:sz w:val="16"/>
                <w:szCs w:val="16"/>
              </w:rPr>
            </w:pPr>
            <w:r w:rsidRPr="004A39D7">
              <w:rPr>
                <w:i/>
                <w:iCs/>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152D39BB" w14:textId="77777777" w:rsidR="004A39D7" w:rsidRPr="004A39D7" w:rsidRDefault="004A39D7" w:rsidP="004A39D7">
            <w:pPr>
              <w:spacing w:line="240" w:lineRule="auto"/>
              <w:ind w:firstLine="0"/>
              <w:jc w:val="center"/>
              <w:rPr>
                <w:i/>
                <w:iCs/>
                <w:sz w:val="16"/>
                <w:szCs w:val="16"/>
              </w:rPr>
            </w:pPr>
            <w:r w:rsidRPr="004A39D7">
              <w:rPr>
                <w:i/>
                <w:iCs/>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030C71C9" w14:textId="77777777" w:rsidR="004A39D7" w:rsidRPr="004A39D7" w:rsidRDefault="004A39D7" w:rsidP="004A39D7">
            <w:pPr>
              <w:spacing w:line="240" w:lineRule="auto"/>
              <w:ind w:firstLine="0"/>
              <w:jc w:val="center"/>
              <w:rPr>
                <w:i/>
                <w:iCs/>
                <w:sz w:val="16"/>
                <w:szCs w:val="16"/>
              </w:rPr>
            </w:pPr>
            <w:r w:rsidRPr="004A39D7">
              <w:rPr>
                <w:i/>
                <w:iCs/>
                <w:sz w:val="16"/>
                <w:szCs w:val="16"/>
              </w:rPr>
              <w:t>00 0 00 39075</w:t>
            </w:r>
          </w:p>
        </w:tc>
        <w:tc>
          <w:tcPr>
            <w:tcW w:w="590" w:type="dxa"/>
            <w:tcBorders>
              <w:top w:val="nil"/>
              <w:left w:val="nil"/>
              <w:bottom w:val="single" w:sz="4" w:space="0" w:color="auto"/>
              <w:right w:val="single" w:sz="4" w:space="0" w:color="auto"/>
            </w:tcBorders>
            <w:shd w:val="clear" w:color="000000" w:fill="FFFFFF"/>
            <w:vAlign w:val="center"/>
            <w:hideMark/>
          </w:tcPr>
          <w:p w14:paraId="0F75DE00" w14:textId="77777777" w:rsidR="004A39D7" w:rsidRPr="004A39D7" w:rsidRDefault="004A39D7" w:rsidP="004A39D7">
            <w:pPr>
              <w:spacing w:line="240" w:lineRule="auto"/>
              <w:ind w:firstLine="0"/>
              <w:jc w:val="center"/>
              <w:rPr>
                <w:i/>
                <w:iCs/>
                <w:sz w:val="16"/>
                <w:szCs w:val="16"/>
              </w:rPr>
            </w:pPr>
            <w:r w:rsidRPr="004A39D7">
              <w:rPr>
                <w:i/>
                <w:i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37D25F66" w14:textId="77777777" w:rsidR="004A39D7" w:rsidRPr="004A39D7" w:rsidRDefault="004A39D7" w:rsidP="004A39D7">
            <w:pPr>
              <w:spacing w:line="240" w:lineRule="auto"/>
              <w:ind w:firstLine="0"/>
              <w:jc w:val="right"/>
              <w:rPr>
                <w:i/>
                <w:iCs/>
                <w:sz w:val="16"/>
                <w:szCs w:val="16"/>
              </w:rPr>
            </w:pPr>
            <w:r w:rsidRPr="004A39D7">
              <w:rPr>
                <w:i/>
                <w:iCs/>
                <w:sz w:val="16"/>
                <w:szCs w:val="16"/>
              </w:rPr>
              <w:t>930,0</w:t>
            </w:r>
          </w:p>
        </w:tc>
        <w:tc>
          <w:tcPr>
            <w:tcW w:w="992" w:type="dxa"/>
            <w:tcBorders>
              <w:top w:val="nil"/>
              <w:left w:val="nil"/>
              <w:bottom w:val="single" w:sz="4" w:space="0" w:color="auto"/>
              <w:right w:val="single" w:sz="4" w:space="0" w:color="auto"/>
            </w:tcBorders>
            <w:shd w:val="clear" w:color="auto" w:fill="auto"/>
            <w:noWrap/>
            <w:vAlign w:val="center"/>
            <w:hideMark/>
          </w:tcPr>
          <w:p w14:paraId="1CA29BC8"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0CD64F6" w14:textId="77777777" w:rsidTr="00825987">
        <w:trPr>
          <w:trHeight w:val="645"/>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C076F"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17615B3"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1A2B4EEB"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0A7F4D83"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50CD60A6" w14:textId="77777777" w:rsidR="004A39D7" w:rsidRPr="004A39D7" w:rsidRDefault="004A39D7" w:rsidP="004A39D7">
            <w:pPr>
              <w:spacing w:line="240" w:lineRule="auto"/>
              <w:ind w:firstLine="0"/>
              <w:jc w:val="center"/>
              <w:rPr>
                <w:sz w:val="16"/>
                <w:szCs w:val="16"/>
              </w:rPr>
            </w:pPr>
            <w:r w:rsidRPr="004A39D7">
              <w:rPr>
                <w:sz w:val="16"/>
                <w:szCs w:val="16"/>
              </w:rPr>
              <w:t>00 0 00 39075</w:t>
            </w:r>
          </w:p>
        </w:tc>
        <w:tc>
          <w:tcPr>
            <w:tcW w:w="590" w:type="dxa"/>
            <w:tcBorders>
              <w:top w:val="nil"/>
              <w:left w:val="nil"/>
              <w:bottom w:val="single" w:sz="4" w:space="0" w:color="auto"/>
              <w:right w:val="single" w:sz="4" w:space="0" w:color="auto"/>
            </w:tcBorders>
            <w:shd w:val="clear" w:color="000000" w:fill="FFFFFF"/>
            <w:vAlign w:val="center"/>
            <w:hideMark/>
          </w:tcPr>
          <w:p w14:paraId="720193C6"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vAlign w:val="center"/>
            <w:hideMark/>
          </w:tcPr>
          <w:p w14:paraId="418EFA1B" w14:textId="77777777" w:rsidR="004A39D7" w:rsidRPr="004A39D7" w:rsidRDefault="004A39D7" w:rsidP="004A39D7">
            <w:pPr>
              <w:spacing w:line="240" w:lineRule="auto"/>
              <w:ind w:firstLine="0"/>
              <w:jc w:val="right"/>
              <w:rPr>
                <w:sz w:val="16"/>
                <w:szCs w:val="16"/>
              </w:rPr>
            </w:pPr>
            <w:r w:rsidRPr="004A39D7">
              <w:rPr>
                <w:sz w:val="16"/>
                <w:szCs w:val="16"/>
              </w:rPr>
              <w:t>930,0</w:t>
            </w:r>
          </w:p>
        </w:tc>
        <w:tc>
          <w:tcPr>
            <w:tcW w:w="992" w:type="dxa"/>
            <w:tcBorders>
              <w:top w:val="nil"/>
              <w:left w:val="nil"/>
              <w:bottom w:val="single" w:sz="4" w:space="0" w:color="auto"/>
              <w:right w:val="single" w:sz="4" w:space="0" w:color="auto"/>
            </w:tcBorders>
            <w:shd w:val="clear" w:color="auto" w:fill="auto"/>
            <w:noWrap/>
            <w:vAlign w:val="center"/>
            <w:hideMark/>
          </w:tcPr>
          <w:p w14:paraId="251DBC4C"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D8C95F0" w14:textId="77777777" w:rsidTr="00825987">
        <w:trPr>
          <w:trHeight w:val="735"/>
        </w:trPr>
        <w:tc>
          <w:tcPr>
            <w:tcW w:w="3627" w:type="dxa"/>
            <w:tcBorders>
              <w:top w:val="nil"/>
              <w:left w:val="single" w:sz="4" w:space="0" w:color="auto"/>
              <w:bottom w:val="nil"/>
              <w:right w:val="single" w:sz="4" w:space="0" w:color="auto"/>
            </w:tcBorders>
            <w:shd w:val="clear" w:color="000000" w:fill="FFFFFF"/>
            <w:vAlign w:val="center"/>
            <w:hideMark/>
          </w:tcPr>
          <w:p w14:paraId="62A6F16E" w14:textId="77777777" w:rsidR="004A39D7" w:rsidRPr="004A39D7" w:rsidRDefault="004A39D7" w:rsidP="004A39D7">
            <w:pPr>
              <w:spacing w:line="240" w:lineRule="auto"/>
              <w:ind w:firstLine="0"/>
              <w:jc w:val="left"/>
              <w:rPr>
                <w:i/>
                <w:iCs/>
                <w:sz w:val="16"/>
                <w:szCs w:val="16"/>
              </w:rPr>
            </w:pPr>
            <w:r w:rsidRPr="004A39D7">
              <w:rPr>
                <w:i/>
                <w:iCs/>
                <w:sz w:val="16"/>
                <w:szCs w:val="16"/>
              </w:rPr>
              <w:t>Подпрограмма "Развитие системы социально-психологической поддержки участников образовательных отношений"</w:t>
            </w:r>
          </w:p>
        </w:tc>
        <w:tc>
          <w:tcPr>
            <w:tcW w:w="1219" w:type="dxa"/>
            <w:tcBorders>
              <w:top w:val="nil"/>
              <w:left w:val="nil"/>
              <w:bottom w:val="single" w:sz="4" w:space="0" w:color="auto"/>
              <w:right w:val="single" w:sz="4" w:space="0" w:color="auto"/>
            </w:tcBorders>
            <w:shd w:val="clear" w:color="auto" w:fill="auto"/>
            <w:vAlign w:val="center"/>
            <w:hideMark/>
          </w:tcPr>
          <w:p w14:paraId="3988EE6A"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552F3B90" w14:textId="77777777" w:rsidR="004A39D7" w:rsidRPr="004A39D7" w:rsidRDefault="004A39D7" w:rsidP="004A39D7">
            <w:pPr>
              <w:spacing w:line="240" w:lineRule="auto"/>
              <w:ind w:firstLine="0"/>
              <w:jc w:val="center"/>
              <w:rPr>
                <w:i/>
                <w:iCs/>
                <w:sz w:val="16"/>
                <w:szCs w:val="16"/>
              </w:rPr>
            </w:pPr>
            <w:r w:rsidRPr="004A39D7">
              <w:rPr>
                <w:i/>
                <w:iCs/>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100CE21A" w14:textId="77777777" w:rsidR="004A39D7" w:rsidRPr="004A39D7" w:rsidRDefault="004A39D7" w:rsidP="004A39D7">
            <w:pPr>
              <w:spacing w:line="240" w:lineRule="auto"/>
              <w:ind w:firstLine="0"/>
              <w:jc w:val="center"/>
              <w:rPr>
                <w:i/>
                <w:iCs/>
                <w:sz w:val="16"/>
                <w:szCs w:val="16"/>
              </w:rPr>
            </w:pPr>
            <w:r w:rsidRPr="004A39D7">
              <w:rPr>
                <w:i/>
                <w:iCs/>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594AAA4E" w14:textId="77777777" w:rsidR="004A39D7" w:rsidRPr="004A39D7" w:rsidRDefault="004A39D7" w:rsidP="004A39D7">
            <w:pPr>
              <w:spacing w:line="240" w:lineRule="auto"/>
              <w:ind w:firstLine="0"/>
              <w:jc w:val="center"/>
              <w:rPr>
                <w:i/>
                <w:iCs/>
                <w:sz w:val="16"/>
                <w:szCs w:val="16"/>
              </w:rPr>
            </w:pPr>
            <w:r w:rsidRPr="004A39D7">
              <w:rPr>
                <w:i/>
                <w:iCs/>
                <w:sz w:val="16"/>
                <w:szCs w:val="16"/>
              </w:rPr>
              <w:t>00 0 00 39077</w:t>
            </w:r>
          </w:p>
        </w:tc>
        <w:tc>
          <w:tcPr>
            <w:tcW w:w="590" w:type="dxa"/>
            <w:tcBorders>
              <w:top w:val="nil"/>
              <w:left w:val="nil"/>
              <w:bottom w:val="single" w:sz="4" w:space="0" w:color="auto"/>
              <w:right w:val="single" w:sz="4" w:space="0" w:color="auto"/>
            </w:tcBorders>
            <w:shd w:val="clear" w:color="000000" w:fill="FFFFFF"/>
            <w:vAlign w:val="center"/>
            <w:hideMark/>
          </w:tcPr>
          <w:p w14:paraId="20744848" w14:textId="77777777" w:rsidR="004A39D7" w:rsidRPr="004A39D7" w:rsidRDefault="004A39D7" w:rsidP="004A39D7">
            <w:pPr>
              <w:spacing w:line="240" w:lineRule="auto"/>
              <w:ind w:firstLine="0"/>
              <w:jc w:val="center"/>
              <w:rPr>
                <w:i/>
                <w:iCs/>
                <w:sz w:val="16"/>
                <w:szCs w:val="16"/>
              </w:rPr>
            </w:pPr>
            <w:r w:rsidRPr="004A39D7">
              <w:rPr>
                <w:i/>
                <w:i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2805B2BF" w14:textId="77777777" w:rsidR="004A39D7" w:rsidRPr="004A39D7" w:rsidRDefault="004A39D7" w:rsidP="004A39D7">
            <w:pPr>
              <w:spacing w:line="240" w:lineRule="auto"/>
              <w:ind w:firstLine="0"/>
              <w:jc w:val="right"/>
              <w:rPr>
                <w:i/>
                <w:iCs/>
                <w:sz w:val="16"/>
                <w:szCs w:val="16"/>
              </w:rPr>
            </w:pPr>
            <w:r w:rsidRPr="004A39D7">
              <w:rPr>
                <w:i/>
                <w:iCs/>
                <w:sz w:val="16"/>
                <w:szCs w:val="16"/>
              </w:rPr>
              <w:t>70,0</w:t>
            </w:r>
          </w:p>
        </w:tc>
        <w:tc>
          <w:tcPr>
            <w:tcW w:w="992" w:type="dxa"/>
            <w:tcBorders>
              <w:top w:val="nil"/>
              <w:left w:val="nil"/>
              <w:bottom w:val="single" w:sz="4" w:space="0" w:color="auto"/>
              <w:right w:val="single" w:sz="4" w:space="0" w:color="auto"/>
            </w:tcBorders>
            <w:shd w:val="clear" w:color="auto" w:fill="auto"/>
            <w:noWrap/>
            <w:vAlign w:val="center"/>
            <w:hideMark/>
          </w:tcPr>
          <w:p w14:paraId="7DA712E3"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CE9BA87" w14:textId="77777777" w:rsidTr="00825987">
        <w:trPr>
          <w:trHeight w:val="615"/>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0DB3F"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FC7EF87"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443D009C"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734D3018"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733AF73C" w14:textId="77777777" w:rsidR="004A39D7" w:rsidRPr="004A39D7" w:rsidRDefault="004A39D7" w:rsidP="004A39D7">
            <w:pPr>
              <w:spacing w:line="240" w:lineRule="auto"/>
              <w:ind w:firstLine="0"/>
              <w:jc w:val="center"/>
              <w:rPr>
                <w:sz w:val="16"/>
                <w:szCs w:val="16"/>
              </w:rPr>
            </w:pPr>
            <w:r w:rsidRPr="004A39D7">
              <w:rPr>
                <w:sz w:val="16"/>
                <w:szCs w:val="16"/>
              </w:rPr>
              <w:t>00 0 00 39077</w:t>
            </w:r>
          </w:p>
        </w:tc>
        <w:tc>
          <w:tcPr>
            <w:tcW w:w="590" w:type="dxa"/>
            <w:tcBorders>
              <w:top w:val="nil"/>
              <w:left w:val="nil"/>
              <w:bottom w:val="single" w:sz="4" w:space="0" w:color="auto"/>
              <w:right w:val="single" w:sz="4" w:space="0" w:color="auto"/>
            </w:tcBorders>
            <w:shd w:val="clear" w:color="000000" w:fill="FFFFFF"/>
            <w:vAlign w:val="center"/>
            <w:hideMark/>
          </w:tcPr>
          <w:p w14:paraId="382BB601"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vAlign w:val="center"/>
            <w:hideMark/>
          </w:tcPr>
          <w:p w14:paraId="7FF20BEB" w14:textId="77777777" w:rsidR="004A39D7" w:rsidRPr="004A39D7" w:rsidRDefault="004A39D7" w:rsidP="004A39D7">
            <w:pPr>
              <w:spacing w:line="240" w:lineRule="auto"/>
              <w:ind w:firstLine="0"/>
              <w:jc w:val="right"/>
              <w:rPr>
                <w:sz w:val="16"/>
                <w:szCs w:val="16"/>
              </w:rPr>
            </w:pPr>
            <w:r w:rsidRPr="004A39D7">
              <w:rPr>
                <w:sz w:val="16"/>
                <w:szCs w:val="16"/>
              </w:rPr>
              <w:t>70,0</w:t>
            </w:r>
          </w:p>
        </w:tc>
        <w:tc>
          <w:tcPr>
            <w:tcW w:w="992" w:type="dxa"/>
            <w:tcBorders>
              <w:top w:val="nil"/>
              <w:left w:val="nil"/>
              <w:bottom w:val="single" w:sz="4" w:space="0" w:color="auto"/>
              <w:right w:val="single" w:sz="4" w:space="0" w:color="auto"/>
            </w:tcBorders>
            <w:shd w:val="clear" w:color="auto" w:fill="auto"/>
            <w:noWrap/>
            <w:vAlign w:val="center"/>
            <w:hideMark/>
          </w:tcPr>
          <w:p w14:paraId="03C0221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6A43E3F" w14:textId="77777777" w:rsidTr="00825987">
        <w:trPr>
          <w:trHeight w:val="525"/>
        </w:trPr>
        <w:tc>
          <w:tcPr>
            <w:tcW w:w="3627" w:type="dxa"/>
            <w:tcBorders>
              <w:top w:val="nil"/>
              <w:left w:val="single" w:sz="4" w:space="0" w:color="auto"/>
              <w:bottom w:val="nil"/>
              <w:right w:val="single" w:sz="4" w:space="0" w:color="auto"/>
            </w:tcBorders>
            <w:shd w:val="clear" w:color="000000" w:fill="FFFFFF"/>
            <w:vAlign w:val="center"/>
            <w:hideMark/>
          </w:tcPr>
          <w:p w14:paraId="2DA5C0E2" w14:textId="77777777" w:rsidR="004A39D7" w:rsidRPr="004A39D7" w:rsidRDefault="004A39D7" w:rsidP="004A39D7">
            <w:pPr>
              <w:spacing w:line="240" w:lineRule="auto"/>
              <w:ind w:firstLine="0"/>
              <w:jc w:val="left"/>
              <w:rPr>
                <w:i/>
                <w:iCs/>
                <w:sz w:val="16"/>
                <w:szCs w:val="16"/>
              </w:rPr>
            </w:pPr>
            <w:r w:rsidRPr="004A39D7">
              <w:rPr>
                <w:i/>
                <w:iCs/>
                <w:sz w:val="16"/>
                <w:szCs w:val="16"/>
              </w:rPr>
              <w:t>Подпрограмма "Развитие системы отдыха и оздоровления детй"</w:t>
            </w:r>
          </w:p>
        </w:tc>
        <w:tc>
          <w:tcPr>
            <w:tcW w:w="1219" w:type="dxa"/>
            <w:tcBorders>
              <w:top w:val="nil"/>
              <w:left w:val="nil"/>
              <w:bottom w:val="single" w:sz="4" w:space="0" w:color="auto"/>
              <w:right w:val="single" w:sz="4" w:space="0" w:color="auto"/>
            </w:tcBorders>
            <w:shd w:val="clear" w:color="auto" w:fill="auto"/>
            <w:vAlign w:val="center"/>
            <w:hideMark/>
          </w:tcPr>
          <w:p w14:paraId="4AE5710C"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F2EB61E"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1E0D9828" w14:textId="77777777" w:rsidR="004A39D7" w:rsidRPr="004A39D7" w:rsidRDefault="004A39D7" w:rsidP="004A39D7">
            <w:pPr>
              <w:spacing w:line="240" w:lineRule="auto"/>
              <w:ind w:firstLine="0"/>
              <w:jc w:val="center"/>
              <w:rPr>
                <w:b/>
                <w:bCs/>
                <w:sz w:val="16"/>
                <w:szCs w:val="16"/>
              </w:rPr>
            </w:pPr>
            <w:r w:rsidRPr="004A39D7">
              <w:rPr>
                <w:b/>
                <w:bCs/>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0A9308A8" w14:textId="77777777" w:rsidR="004A39D7" w:rsidRPr="004A39D7" w:rsidRDefault="004A39D7" w:rsidP="004A39D7">
            <w:pPr>
              <w:spacing w:line="240" w:lineRule="auto"/>
              <w:ind w:firstLine="0"/>
              <w:jc w:val="center"/>
              <w:rPr>
                <w:i/>
                <w:iCs/>
                <w:sz w:val="16"/>
                <w:szCs w:val="16"/>
              </w:rPr>
            </w:pPr>
            <w:r w:rsidRPr="004A39D7">
              <w:rPr>
                <w:i/>
                <w:iCs/>
                <w:sz w:val="16"/>
                <w:szCs w:val="16"/>
              </w:rPr>
              <w:t>00 0 00 39078</w:t>
            </w:r>
          </w:p>
        </w:tc>
        <w:tc>
          <w:tcPr>
            <w:tcW w:w="590" w:type="dxa"/>
            <w:tcBorders>
              <w:top w:val="nil"/>
              <w:left w:val="nil"/>
              <w:bottom w:val="single" w:sz="4" w:space="0" w:color="auto"/>
              <w:right w:val="single" w:sz="4" w:space="0" w:color="auto"/>
            </w:tcBorders>
            <w:shd w:val="clear" w:color="000000" w:fill="FFFFFF"/>
            <w:vAlign w:val="center"/>
            <w:hideMark/>
          </w:tcPr>
          <w:p w14:paraId="45BFCB81" w14:textId="77777777" w:rsidR="004A39D7" w:rsidRPr="004A39D7" w:rsidRDefault="004A39D7" w:rsidP="004A39D7">
            <w:pPr>
              <w:spacing w:line="240" w:lineRule="auto"/>
              <w:ind w:firstLine="0"/>
              <w:jc w:val="center"/>
              <w:rPr>
                <w:i/>
                <w:iCs/>
                <w:sz w:val="16"/>
                <w:szCs w:val="16"/>
              </w:rPr>
            </w:pPr>
            <w:r w:rsidRPr="004A39D7">
              <w:rPr>
                <w:i/>
                <w:iCs/>
                <w:sz w:val="16"/>
                <w:szCs w:val="16"/>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69EEEFB9" w14:textId="77777777" w:rsidR="004A39D7" w:rsidRPr="004A39D7" w:rsidRDefault="004A39D7" w:rsidP="004A39D7">
            <w:pPr>
              <w:spacing w:line="240" w:lineRule="auto"/>
              <w:ind w:firstLine="0"/>
              <w:jc w:val="right"/>
              <w:rPr>
                <w:i/>
                <w:iCs/>
                <w:sz w:val="16"/>
                <w:szCs w:val="16"/>
              </w:rPr>
            </w:pPr>
            <w:r w:rsidRPr="004A39D7">
              <w:rPr>
                <w:i/>
                <w:iCs/>
                <w:sz w:val="16"/>
                <w:szCs w:val="16"/>
              </w:rPr>
              <w:t>570,0</w:t>
            </w:r>
          </w:p>
        </w:tc>
        <w:tc>
          <w:tcPr>
            <w:tcW w:w="992" w:type="dxa"/>
            <w:tcBorders>
              <w:top w:val="nil"/>
              <w:left w:val="nil"/>
              <w:bottom w:val="single" w:sz="4" w:space="0" w:color="auto"/>
              <w:right w:val="single" w:sz="4" w:space="0" w:color="auto"/>
            </w:tcBorders>
            <w:shd w:val="clear" w:color="auto" w:fill="auto"/>
            <w:noWrap/>
            <w:vAlign w:val="center"/>
            <w:hideMark/>
          </w:tcPr>
          <w:p w14:paraId="0E6F8093"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6529DEE" w14:textId="77777777" w:rsidTr="00825987">
        <w:trPr>
          <w:trHeight w:val="615"/>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4F597"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17E819D"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D3F431E"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EFEC2FF"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5E8B7618" w14:textId="77777777" w:rsidR="004A39D7" w:rsidRPr="004A39D7" w:rsidRDefault="004A39D7" w:rsidP="004A39D7">
            <w:pPr>
              <w:spacing w:line="240" w:lineRule="auto"/>
              <w:ind w:firstLine="0"/>
              <w:jc w:val="center"/>
              <w:rPr>
                <w:sz w:val="16"/>
                <w:szCs w:val="16"/>
              </w:rPr>
            </w:pPr>
            <w:r w:rsidRPr="004A39D7">
              <w:rPr>
                <w:sz w:val="16"/>
                <w:szCs w:val="16"/>
              </w:rPr>
              <w:t>00 0 00 39078</w:t>
            </w:r>
          </w:p>
        </w:tc>
        <w:tc>
          <w:tcPr>
            <w:tcW w:w="590" w:type="dxa"/>
            <w:tcBorders>
              <w:top w:val="nil"/>
              <w:left w:val="nil"/>
              <w:bottom w:val="single" w:sz="4" w:space="0" w:color="auto"/>
              <w:right w:val="single" w:sz="4" w:space="0" w:color="auto"/>
            </w:tcBorders>
            <w:shd w:val="clear" w:color="000000" w:fill="FFFFFF"/>
            <w:vAlign w:val="center"/>
            <w:hideMark/>
          </w:tcPr>
          <w:p w14:paraId="273E5F2C"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vAlign w:val="center"/>
            <w:hideMark/>
          </w:tcPr>
          <w:p w14:paraId="1ED5D668" w14:textId="77777777" w:rsidR="004A39D7" w:rsidRPr="004A39D7" w:rsidRDefault="004A39D7" w:rsidP="004A39D7">
            <w:pPr>
              <w:spacing w:line="240" w:lineRule="auto"/>
              <w:ind w:firstLine="0"/>
              <w:jc w:val="right"/>
              <w:rPr>
                <w:sz w:val="16"/>
                <w:szCs w:val="16"/>
              </w:rPr>
            </w:pPr>
            <w:r w:rsidRPr="004A39D7">
              <w:rPr>
                <w:sz w:val="16"/>
                <w:szCs w:val="16"/>
              </w:rPr>
              <w:t>570,0</w:t>
            </w:r>
          </w:p>
        </w:tc>
        <w:tc>
          <w:tcPr>
            <w:tcW w:w="992" w:type="dxa"/>
            <w:tcBorders>
              <w:top w:val="nil"/>
              <w:left w:val="nil"/>
              <w:bottom w:val="single" w:sz="4" w:space="0" w:color="auto"/>
              <w:right w:val="single" w:sz="4" w:space="0" w:color="auto"/>
            </w:tcBorders>
            <w:shd w:val="clear" w:color="auto" w:fill="auto"/>
            <w:noWrap/>
            <w:vAlign w:val="center"/>
            <w:hideMark/>
          </w:tcPr>
          <w:p w14:paraId="0C8F08D5"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B973808" w14:textId="77777777" w:rsidTr="00825987">
        <w:trPr>
          <w:trHeight w:val="127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A81A967" w14:textId="77777777" w:rsidR="004A39D7" w:rsidRPr="004A39D7" w:rsidRDefault="004A39D7" w:rsidP="004A39D7">
            <w:pPr>
              <w:spacing w:line="240" w:lineRule="auto"/>
              <w:ind w:firstLine="0"/>
              <w:jc w:val="left"/>
              <w:rPr>
                <w:b/>
                <w:bCs/>
                <w:sz w:val="16"/>
                <w:szCs w:val="16"/>
              </w:rPr>
            </w:pPr>
            <w:r w:rsidRPr="004A39D7">
              <w:rPr>
                <w:b/>
                <w:bCs/>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1219" w:type="dxa"/>
            <w:tcBorders>
              <w:top w:val="nil"/>
              <w:left w:val="nil"/>
              <w:bottom w:val="single" w:sz="4" w:space="0" w:color="auto"/>
              <w:right w:val="single" w:sz="4" w:space="0" w:color="auto"/>
            </w:tcBorders>
            <w:shd w:val="clear" w:color="auto" w:fill="auto"/>
            <w:vAlign w:val="center"/>
            <w:hideMark/>
          </w:tcPr>
          <w:p w14:paraId="2B4C8426"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1767455"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859A225" w14:textId="77777777" w:rsidR="004A39D7" w:rsidRPr="004A39D7" w:rsidRDefault="004A39D7" w:rsidP="004A39D7">
            <w:pPr>
              <w:spacing w:line="240" w:lineRule="auto"/>
              <w:ind w:firstLine="0"/>
              <w:jc w:val="center"/>
              <w:rPr>
                <w:b/>
                <w:bCs/>
                <w:sz w:val="16"/>
                <w:szCs w:val="16"/>
              </w:rPr>
            </w:pPr>
            <w:r w:rsidRPr="004A39D7">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11AE20F0" w14:textId="77777777" w:rsidR="004A39D7" w:rsidRPr="004A39D7" w:rsidRDefault="004A39D7" w:rsidP="004A39D7">
            <w:pPr>
              <w:spacing w:line="240" w:lineRule="auto"/>
              <w:ind w:firstLine="0"/>
              <w:jc w:val="center"/>
              <w:rPr>
                <w:b/>
                <w:bCs/>
                <w:sz w:val="16"/>
                <w:szCs w:val="16"/>
              </w:rPr>
            </w:pPr>
            <w:r w:rsidRPr="004A39D7">
              <w:rPr>
                <w:b/>
                <w:bCs/>
                <w:sz w:val="16"/>
                <w:szCs w:val="16"/>
              </w:rPr>
              <w:t>00 0 00 45200</w:t>
            </w:r>
          </w:p>
        </w:tc>
        <w:tc>
          <w:tcPr>
            <w:tcW w:w="590" w:type="dxa"/>
            <w:tcBorders>
              <w:top w:val="nil"/>
              <w:left w:val="nil"/>
              <w:bottom w:val="single" w:sz="4" w:space="0" w:color="auto"/>
              <w:right w:val="single" w:sz="4" w:space="0" w:color="auto"/>
            </w:tcBorders>
            <w:shd w:val="clear" w:color="auto" w:fill="auto"/>
            <w:vAlign w:val="center"/>
            <w:hideMark/>
          </w:tcPr>
          <w:p w14:paraId="6032533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05AEDEB1" w14:textId="77777777" w:rsidR="004A39D7" w:rsidRPr="004A39D7" w:rsidRDefault="004A39D7" w:rsidP="004A39D7">
            <w:pPr>
              <w:spacing w:line="240" w:lineRule="auto"/>
              <w:ind w:firstLine="0"/>
              <w:jc w:val="right"/>
              <w:rPr>
                <w:b/>
                <w:bCs/>
                <w:sz w:val="16"/>
                <w:szCs w:val="16"/>
              </w:rPr>
            </w:pPr>
            <w:r w:rsidRPr="004A39D7">
              <w:rPr>
                <w:b/>
                <w:bCs/>
                <w:sz w:val="16"/>
                <w:szCs w:val="16"/>
              </w:rPr>
              <w:t>53 024,6</w:t>
            </w:r>
          </w:p>
        </w:tc>
        <w:tc>
          <w:tcPr>
            <w:tcW w:w="992" w:type="dxa"/>
            <w:tcBorders>
              <w:top w:val="nil"/>
              <w:left w:val="nil"/>
              <w:bottom w:val="single" w:sz="4" w:space="0" w:color="auto"/>
              <w:right w:val="single" w:sz="4" w:space="0" w:color="auto"/>
            </w:tcBorders>
            <w:shd w:val="clear" w:color="auto" w:fill="auto"/>
            <w:vAlign w:val="center"/>
            <w:hideMark/>
          </w:tcPr>
          <w:p w14:paraId="20A1D5E3"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0EC79E61"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34D918D" w14:textId="77777777" w:rsidR="004A39D7" w:rsidRPr="004A39D7" w:rsidRDefault="004A39D7" w:rsidP="004A39D7">
            <w:pPr>
              <w:spacing w:line="240" w:lineRule="auto"/>
              <w:ind w:firstLine="0"/>
              <w:jc w:val="left"/>
              <w:rPr>
                <w:sz w:val="16"/>
                <w:szCs w:val="16"/>
              </w:rPr>
            </w:pPr>
            <w:r w:rsidRPr="004A39D7">
              <w:rPr>
                <w:sz w:val="16"/>
                <w:szCs w:val="16"/>
              </w:rPr>
              <w:t>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01D5B7CD"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EF8E466"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D5F0E5A"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32B64F77"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1713479F"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noWrap/>
            <w:vAlign w:val="center"/>
            <w:hideMark/>
          </w:tcPr>
          <w:p w14:paraId="59AF6BDD" w14:textId="77777777" w:rsidR="004A39D7" w:rsidRPr="004A39D7" w:rsidRDefault="004A39D7" w:rsidP="004A39D7">
            <w:pPr>
              <w:spacing w:line="240" w:lineRule="auto"/>
              <w:ind w:firstLine="0"/>
              <w:jc w:val="right"/>
              <w:rPr>
                <w:sz w:val="16"/>
                <w:szCs w:val="16"/>
              </w:rPr>
            </w:pPr>
            <w:r w:rsidRPr="004A39D7">
              <w:rPr>
                <w:sz w:val="16"/>
                <w:szCs w:val="16"/>
              </w:rPr>
              <w:t>22 426,6</w:t>
            </w:r>
          </w:p>
        </w:tc>
        <w:tc>
          <w:tcPr>
            <w:tcW w:w="992" w:type="dxa"/>
            <w:tcBorders>
              <w:top w:val="nil"/>
              <w:left w:val="nil"/>
              <w:bottom w:val="single" w:sz="4" w:space="0" w:color="auto"/>
              <w:right w:val="single" w:sz="4" w:space="0" w:color="auto"/>
            </w:tcBorders>
            <w:shd w:val="clear" w:color="auto" w:fill="auto"/>
            <w:noWrap/>
            <w:vAlign w:val="center"/>
            <w:hideMark/>
          </w:tcPr>
          <w:p w14:paraId="39C9D39A"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E78F98F"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B13A424"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5B8CB5B2"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023457B"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42D5507"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7A23C31C"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4900F3A5"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448FDF20" w14:textId="77777777" w:rsidR="004A39D7" w:rsidRPr="004A39D7" w:rsidRDefault="004A39D7" w:rsidP="004A39D7">
            <w:pPr>
              <w:spacing w:line="240" w:lineRule="auto"/>
              <w:ind w:firstLine="0"/>
              <w:jc w:val="right"/>
              <w:rPr>
                <w:sz w:val="16"/>
                <w:szCs w:val="16"/>
              </w:rPr>
            </w:pPr>
            <w:r w:rsidRPr="004A39D7">
              <w:rPr>
                <w:sz w:val="16"/>
                <w:szCs w:val="16"/>
              </w:rPr>
              <w:t>17 093,5</w:t>
            </w:r>
          </w:p>
        </w:tc>
        <w:tc>
          <w:tcPr>
            <w:tcW w:w="992" w:type="dxa"/>
            <w:tcBorders>
              <w:top w:val="nil"/>
              <w:left w:val="nil"/>
              <w:bottom w:val="single" w:sz="4" w:space="0" w:color="auto"/>
              <w:right w:val="single" w:sz="4" w:space="0" w:color="auto"/>
            </w:tcBorders>
            <w:shd w:val="clear" w:color="auto" w:fill="auto"/>
            <w:noWrap/>
            <w:vAlign w:val="center"/>
            <w:hideMark/>
          </w:tcPr>
          <w:p w14:paraId="5E6FB4D3"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2464F6F" w14:textId="77777777" w:rsidTr="00825987">
        <w:trPr>
          <w:trHeight w:val="55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20AED45" w14:textId="77777777" w:rsidR="004A39D7" w:rsidRPr="004A39D7" w:rsidRDefault="004A39D7" w:rsidP="004A39D7">
            <w:pPr>
              <w:spacing w:line="240" w:lineRule="auto"/>
              <w:ind w:firstLine="0"/>
              <w:jc w:val="left"/>
              <w:rPr>
                <w:sz w:val="16"/>
                <w:szCs w:val="16"/>
              </w:rPr>
            </w:pPr>
            <w:r w:rsidRPr="004A39D7">
              <w:rPr>
                <w:sz w:val="16"/>
                <w:szCs w:val="16"/>
              </w:rPr>
              <w:t xml:space="preserve">Иные выплаты персоналу учреждений, за исключением фонда оплаты труда </w:t>
            </w:r>
          </w:p>
        </w:tc>
        <w:tc>
          <w:tcPr>
            <w:tcW w:w="1219" w:type="dxa"/>
            <w:tcBorders>
              <w:top w:val="nil"/>
              <w:left w:val="nil"/>
              <w:bottom w:val="single" w:sz="4" w:space="0" w:color="auto"/>
              <w:right w:val="single" w:sz="4" w:space="0" w:color="auto"/>
            </w:tcBorders>
            <w:shd w:val="clear" w:color="auto" w:fill="auto"/>
            <w:vAlign w:val="center"/>
            <w:hideMark/>
          </w:tcPr>
          <w:p w14:paraId="783D2F87"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E55487A"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8CA5999"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55DBFDED"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73A9418A" w14:textId="77777777" w:rsidR="004A39D7" w:rsidRPr="004A39D7" w:rsidRDefault="004A39D7" w:rsidP="004A39D7">
            <w:pPr>
              <w:spacing w:line="240" w:lineRule="auto"/>
              <w:ind w:firstLine="0"/>
              <w:jc w:val="center"/>
              <w:rPr>
                <w:sz w:val="16"/>
                <w:szCs w:val="16"/>
              </w:rPr>
            </w:pPr>
            <w:r w:rsidRPr="004A39D7">
              <w:rPr>
                <w:sz w:val="16"/>
                <w:szCs w:val="16"/>
              </w:rPr>
              <w:t>112</w:t>
            </w:r>
          </w:p>
        </w:tc>
        <w:tc>
          <w:tcPr>
            <w:tcW w:w="993" w:type="dxa"/>
            <w:tcBorders>
              <w:top w:val="nil"/>
              <w:left w:val="nil"/>
              <w:bottom w:val="single" w:sz="4" w:space="0" w:color="auto"/>
              <w:right w:val="single" w:sz="4" w:space="0" w:color="auto"/>
            </w:tcBorders>
            <w:shd w:val="clear" w:color="auto" w:fill="auto"/>
            <w:noWrap/>
            <w:vAlign w:val="center"/>
            <w:hideMark/>
          </w:tcPr>
          <w:p w14:paraId="3F44402C" w14:textId="77777777" w:rsidR="004A39D7" w:rsidRPr="004A39D7" w:rsidRDefault="004A39D7" w:rsidP="004A39D7">
            <w:pPr>
              <w:spacing w:line="240" w:lineRule="auto"/>
              <w:ind w:firstLine="0"/>
              <w:jc w:val="right"/>
              <w:rPr>
                <w:sz w:val="16"/>
                <w:szCs w:val="16"/>
              </w:rPr>
            </w:pPr>
            <w:r w:rsidRPr="004A39D7">
              <w:rPr>
                <w:sz w:val="16"/>
                <w:szCs w:val="16"/>
              </w:rPr>
              <w:t>171,0</w:t>
            </w:r>
          </w:p>
        </w:tc>
        <w:tc>
          <w:tcPr>
            <w:tcW w:w="992" w:type="dxa"/>
            <w:tcBorders>
              <w:top w:val="nil"/>
              <w:left w:val="nil"/>
              <w:bottom w:val="single" w:sz="4" w:space="0" w:color="auto"/>
              <w:right w:val="single" w:sz="4" w:space="0" w:color="auto"/>
            </w:tcBorders>
            <w:shd w:val="clear" w:color="auto" w:fill="auto"/>
            <w:noWrap/>
            <w:vAlign w:val="center"/>
            <w:hideMark/>
          </w:tcPr>
          <w:p w14:paraId="385EA756"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BC526B9" w14:textId="77777777" w:rsidTr="00825987">
        <w:trPr>
          <w:trHeight w:val="109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E6209D8"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1220B056"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B19994E"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01AF271"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54D3C03A"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5A824F8E"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noWrap/>
            <w:vAlign w:val="center"/>
            <w:hideMark/>
          </w:tcPr>
          <w:p w14:paraId="5432D64C" w14:textId="77777777" w:rsidR="004A39D7" w:rsidRPr="004A39D7" w:rsidRDefault="004A39D7" w:rsidP="004A39D7">
            <w:pPr>
              <w:spacing w:line="240" w:lineRule="auto"/>
              <w:ind w:firstLine="0"/>
              <w:jc w:val="right"/>
              <w:rPr>
                <w:sz w:val="16"/>
                <w:szCs w:val="16"/>
              </w:rPr>
            </w:pPr>
            <w:r w:rsidRPr="004A39D7">
              <w:rPr>
                <w:sz w:val="16"/>
                <w:szCs w:val="16"/>
              </w:rPr>
              <w:t>5 162,1</w:t>
            </w:r>
          </w:p>
        </w:tc>
        <w:tc>
          <w:tcPr>
            <w:tcW w:w="992" w:type="dxa"/>
            <w:tcBorders>
              <w:top w:val="nil"/>
              <w:left w:val="nil"/>
              <w:bottom w:val="single" w:sz="4" w:space="0" w:color="auto"/>
              <w:right w:val="single" w:sz="4" w:space="0" w:color="auto"/>
            </w:tcBorders>
            <w:shd w:val="clear" w:color="auto" w:fill="auto"/>
            <w:noWrap/>
            <w:vAlign w:val="center"/>
            <w:hideMark/>
          </w:tcPr>
          <w:p w14:paraId="3D54080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4034C3D" w14:textId="77777777" w:rsidTr="00825987">
        <w:trPr>
          <w:trHeight w:val="49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56B5ECD"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73209EE8"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57D3293"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F0A1AD3"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71B4004B"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217C2FF7"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3448CDCE" w14:textId="77777777" w:rsidR="004A39D7" w:rsidRPr="004A39D7" w:rsidRDefault="004A39D7" w:rsidP="004A39D7">
            <w:pPr>
              <w:spacing w:line="240" w:lineRule="auto"/>
              <w:ind w:firstLine="0"/>
              <w:jc w:val="right"/>
              <w:rPr>
                <w:sz w:val="16"/>
                <w:szCs w:val="16"/>
              </w:rPr>
            </w:pPr>
            <w:r w:rsidRPr="004A39D7">
              <w:rPr>
                <w:sz w:val="16"/>
                <w:szCs w:val="16"/>
              </w:rPr>
              <w:t>30 555,0</w:t>
            </w:r>
          </w:p>
        </w:tc>
        <w:tc>
          <w:tcPr>
            <w:tcW w:w="992" w:type="dxa"/>
            <w:tcBorders>
              <w:top w:val="nil"/>
              <w:left w:val="nil"/>
              <w:bottom w:val="single" w:sz="4" w:space="0" w:color="auto"/>
              <w:right w:val="single" w:sz="4" w:space="0" w:color="auto"/>
            </w:tcBorders>
            <w:shd w:val="clear" w:color="auto" w:fill="auto"/>
            <w:noWrap/>
            <w:vAlign w:val="center"/>
            <w:hideMark/>
          </w:tcPr>
          <w:p w14:paraId="680C1EB7"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3D8AB66"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D90A05D" w14:textId="77777777" w:rsidR="004A39D7" w:rsidRPr="004A39D7" w:rsidRDefault="004A39D7" w:rsidP="004A39D7">
            <w:pPr>
              <w:spacing w:line="240" w:lineRule="auto"/>
              <w:ind w:firstLine="0"/>
              <w:jc w:val="left"/>
              <w:rPr>
                <w:sz w:val="16"/>
                <w:szCs w:val="16"/>
              </w:rPr>
            </w:pPr>
            <w:r w:rsidRPr="004A39D7">
              <w:rPr>
                <w:sz w:val="16"/>
                <w:szCs w:val="16"/>
              </w:rPr>
              <w:lastRenderedPageBreak/>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306518AE"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1709FA8"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8A9BEB5"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3305F4F4" w14:textId="77777777" w:rsidR="004A39D7" w:rsidRPr="004A39D7" w:rsidRDefault="004A39D7" w:rsidP="004A39D7">
            <w:pPr>
              <w:spacing w:line="240" w:lineRule="auto"/>
              <w:ind w:firstLine="0"/>
              <w:jc w:val="center"/>
              <w:rPr>
                <w:sz w:val="16"/>
                <w:szCs w:val="16"/>
              </w:rPr>
            </w:pPr>
            <w:r w:rsidRPr="004A39D7">
              <w:rPr>
                <w:sz w:val="16"/>
                <w:szCs w:val="16"/>
              </w:rPr>
              <w:t>00 0 00 45299</w:t>
            </w:r>
          </w:p>
        </w:tc>
        <w:tc>
          <w:tcPr>
            <w:tcW w:w="590" w:type="dxa"/>
            <w:tcBorders>
              <w:top w:val="nil"/>
              <w:left w:val="nil"/>
              <w:bottom w:val="single" w:sz="4" w:space="0" w:color="auto"/>
              <w:right w:val="single" w:sz="4" w:space="0" w:color="auto"/>
            </w:tcBorders>
            <w:shd w:val="clear" w:color="auto" w:fill="auto"/>
            <w:vAlign w:val="center"/>
            <w:hideMark/>
          </w:tcPr>
          <w:p w14:paraId="06930E42" w14:textId="77777777" w:rsidR="004A39D7" w:rsidRPr="004A39D7" w:rsidRDefault="004A39D7" w:rsidP="004A39D7">
            <w:pPr>
              <w:spacing w:line="240" w:lineRule="auto"/>
              <w:ind w:firstLine="0"/>
              <w:jc w:val="center"/>
              <w:rPr>
                <w:sz w:val="16"/>
                <w:szCs w:val="16"/>
              </w:rPr>
            </w:pPr>
            <w:r w:rsidRPr="004A39D7">
              <w:rPr>
                <w:sz w:val="16"/>
                <w:szCs w:val="16"/>
              </w:rPr>
              <w:t>850</w:t>
            </w:r>
          </w:p>
        </w:tc>
        <w:tc>
          <w:tcPr>
            <w:tcW w:w="993" w:type="dxa"/>
            <w:tcBorders>
              <w:top w:val="nil"/>
              <w:left w:val="nil"/>
              <w:bottom w:val="single" w:sz="4" w:space="0" w:color="auto"/>
              <w:right w:val="single" w:sz="4" w:space="0" w:color="auto"/>
            </w:tcBorders>
            <w:shd w:val="clear" w:color="auto" w:fill="auto"/>
            <w:noWrap/>
            <w:vAlign w:val="center"/>
            <w:hideMark/>
          </w:tcPr>
          <w:p w14:paraId="5296B6BE" w14:textId="77777777" w:rsidR="004A39D7" w:rsidRPr="004A39D7" w:rsidRDefault="004A39D7" w:rsidP="004A39D7">
            <w:pPr>
              <w:spacing w:line="240" w:lineRule="auto"/>
              <w:ind w:firstLine="0"/>
              <w:jc w:val="right"/>
              <w:rPr>
                <w:sz w:val="16"/>
                <w:szCs w:val="16"/>
              </w:rPr>
            </w:pPr>
            <w:r w:rsidRPr="004A39D7">
              <w:rPr>
                <w:sz w:val="16"/>
                <w:szCs w:val="16"/>
              </w:rPr>
              <w:t>43,0</w:t>
            </w:r>
          </w:p>
        </w:tc>
        <w:tc>
          <w:tcPr>
            <w:tcW w:w="992" w:type="dxa"/>
            <w:tcBorders>
              <w:top w:val="nil"/>
              <w:left w:val="nil"/>
              <w:bottom w:val="single" w:sz="4" w:space="0" w:color="auto"/>
              <w:right w:val="single" w:sz="4" w:space="0" w:color="auto"/>
            </w:tcBorders>
            <w:shd w:val="clear" w:color="auto" w:fill="auto"/>
            <w:noWrap/>
            <w:vAlign w:val="center"/>
            <w:hideMark/>
          </w:tcPr>
          <w:p w14:paraId="7AED7CC6"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9A46A21" w14:textId="77777777" w:rsidTr="00825987">
        <w:trPr>
          <w:trHeight w:val="114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2A341816" w14:textId="77777777" w:rsidR="004A39D7" w:rsidRPr="004A39D7" w:rsidRDefault="004A39D7" w:rsidP="004A39D7">
            <w:pPr>
              <w:spacing w:line="240" w:lineRule="auto"/>
              <w:ind w:firstLine="0"/>
              <w:jc w:val="left"/>
              <w:rPr>
                <w:b/>
                <w:bCs/>
                <w:sz w:val="16"/>
                <w:szCs w:val="16"/>
              </w:rPr>
            </w:pPr>
            <w:r w:rsidRPr="004A39D7">
              <w:rPr>
                <w:b/>
                <w:bCs/>
                <w:sz w:val="16"/>
                <w:szCs w:val="16"/>
              </w:rP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1219" w:type="dxa"/>
            <w:tcBorders>
              <w:top w:val="nil"/>
              <w:left w:val="nil"/>
              <w:bottom w:val="single" w:sz="4" w:space="0" w:color="auto"/>
              <w:right w:val="single" w:sz="4" w:space="0" w:color="auto"/>
            </w:tcBorders>
            <w:shd w:val="clear" w:color="auto" w:fill="auto"/>
            <w:vAlign w:val="center"/>
            <w:hideMark/>
          </w:tcPr>
          <w:p w14:paraId="2B8CC807"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2E28BAF"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8159BEE" w14:textId="77777777" w:rsidR="004A39D7" w:rsidRPr="004A39D7" w:rsidRDefault="004A39D7" w:rsidP="004A39D7">
            <w:pPr>
              <w:spacing w:line="240" w:lineRule="auto"/>
              <w:ind w:firstLine="0"/>
              <w:jc w:val="center"/>
              <w:rPr>
                <w:b/>
                <w:bCs/>
                <w:sz w:val="16"/>
                <w:szCs w:val="16"/>
              </w:rPr>
            </w:pPr>
            <w:r w:rsidRPr="004A39D7">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500BCDC1" w14:textId="77777777" w:rsidR="004A39D7" w:rsidRPr="004A39D7" w:rsidRDefault="004A39D7" w:rsidP="004A39D7">
            <w:pPr>
              <w:spacing w:line="240" w:lineRule="auto"/>
              <w:ind w:firstLine="0"/>
              <w:jc w:val="center"/>
              <w:rPr>
                <w:b/>
                <w:bCs/>
                <w:i/>
                <w:iCs/>
                <w:sz w:val="16"/>
                <w:szCs w:val="16"/>
              </w:rPr>
            </w:pPr>
            <w:r w:rsidRPr="004A39D7">
              <w:rPr>
                <w:b/>
                <w:bCs/>
                <w:i/>
                <w:iCs/>
                <w:sz w:val="16"/>
                <w:szCs w:val="16"/>
              </w:rPr>
              <w:t>00 0 00 71432</w:t>
            </w:r>
          </w:p>
        </w:tc>
        <w:tc>
          <w:tcPr>
            <w:tcW w:w="590" w:type="dxa"/>
            <w:tcBorders>
              <w:top w:val="nil"/>
              <w:left w:val="nil"/>
              <w:bottom w:val="single" w:sz="4" w:space="0" w:color="auto"/>
              <w:right w:val="single" w:sz="4" w:space="0" w:color="auto"/>
            </w:tcBorders>
            <w:shd w:val="clear" w:color="000000" w:fill="FFFFFF"/>
            <w:vAlign w:val="center"/>
            <w:hideMark/>
          </w:tcPr>
          <w:p w14:paraId="6FE14C36"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FF"/>
            <w:vAlign w:val="center"/>
            <w:hideMark/>
          </w:tcPr>
          <w:p w14:paraId="3135B16C" w14:textId="77777777" w:rsidR="004A39D7" w:rsidRPr="004A39D7" w:rsidRDefault="004A39D7" w:rsidP="004A39D7">
            <w:pPr>
              <w:spacing w:line="240" w:lineRule="auto"/>
              <w:ind w:firstLine="0"/>
              <w:jc w:val="right"/>
              <w:rPr>
                <w:b/>
                <w:bCs/>
                <w:sz w:val="16"/>
                <w:szCs w:val="16"/>
              </w:rPr>
            </w:pPr>
            <w:r w:rsidRPr="004A39D7">
              <w:rPr>
                <w:b/>
                <w:bCs/>
                <w:sz w:val="16"/>
                <w:szCs w:val="16"/>
              </w:rPr>
              <w:t>1 391,0</w:t>
            </w:r>
          </w:p>
        </w:tc>
        <w:tc>
          <w:tcPr>
            <w:tcW w:w="992" w:type="dxa"/>
            <w:tcBorders>
              <w:top w:val="nil"/>
              <w:left w:val="nil"/>
              <w:bottom w:val="single" w:sz="4" w:space="0" w:color="auto"/>
              <w:right w:val="single" w:sz="4" w:space="0" w:color="auto"/>
            </w:tcBorders>
            <w:shd w:val="clear" w:color="000000" w:fill="FFFFFF"/>
            <w:vAlign w:val="center"/>
            <w:hideMark/>
          </w:tcPr>
          <w:p w14:paraId="73E4552C" w14:textId="77777777" w:rsidR="004A39D7" w:rsidRPr="004A39D7" w:rsidRDefault="004A39D7" w:rsidP="004A39D7">
            <w:pPr>
              <w:spacing w:line="240" w:lineRule="auto"/>
              <w:ind w:firstLine="0"/>
              <w:jc w:val="right"/>
              <w:rPr>
                <w:b/>
                <w:bCs/>
                <w:sz w:val="16"/>
                <w:szCs w:val="16"/>
              </w:rPr>
            </w:pPr>
            <w:r w:rsidRPr="004A39D7">
              <w:rPr>
                <w:b/>
                <w:bCs/>
                <w:sz w:val="16"/>
                <w:szCs w:val="16"/>
              </w:rPr>
              <w:t>1 391,0</w:t>
            </w:r>
          </w:p>
        </w:tc>
      </w:tr>
      <w:tr w:rsidR="004A39D7" w:rsidRPr="004A39D7" w14:paraId="2D9B2106" w14:textId="77777777" w:rsidTr="00825987">
        <w:trPr>
          <w:trHeight w:val="52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3883241"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2AFCBF48"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D42F490"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CAD161F"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27368CFD" w14:textId="77777777" w:rsidR="004A39D7" w:rsidRPr="004A39D7" w:rsidRDefault="004A39D7" w:rsidP="004A39D7">
            <w:pPr>
              <w:spacing w:line="240" w:lineRule="auto"/>
              <w:ind w:firstLine="0"/>
              <w:jc w:val="center"/>
              <w:rPr>
                <w:sz w:val="16"/>
                <w:szCs w:val="16"/>
              </w:rPr>
            </w:pPr>
            <w:r w:rsidRPr="004A39D7">
              <w:rPr>
                <w:sz w:val="16"/>
                <w:szCs w:val="16"/>
              </w:rPr>
              <w:t>00 0 00 71432</w:t>
            </w:r>
          </w:p>
        </w:tc>
        <w:tc>
          <w:tcPr>
            <w:tcW w:w="590" w:type="dxa"/>
            <w:tcBorders>
              <w:top w:val="nil"/>
              <w:left w:val="nil"/>
              <w:bottom w:val="single" w:sz="4" w:space="0" w:color="auto"/>
              <w:right w:val="single" w:sz="4" w:space="0" w:color="auto"/>
            </w:tcBorders>
            <w:shd w:val="clear" w:color="000000" w:fill="FFFFFF"/>
            <w:vAlign w:val="center"/>
            <w:hideMark/>
          </w:tcPr>
          <w:p w14:paraId="72CB84B3"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000000" w:fill="FFFFFF"/>
            <w:vAlign w:val="center"/>
            <w:hideMark/>
          </w:tcPr>
          <w:p w14:paraId="04AEA91D" w14:textId="77777777" w:rsidR="004A39D7" w:rsidRPr="004A39D7" w:rsidRDefault="004A39D7" w:rsidP="004A39D7">
            <w:pPr>
              <w:spacing w:line="240" w:lineRule="auto"/>
              <w:ind w:firstLine="0"/>
              <w:jc w:val="right"/>
              <w:rPr>
                <w:sz w:val="16"/>
                <w:szCs w:val="16"/>
              </w:rPr>
            </w:pPr>
            <w:r w:rsidRPr="004A39D7">
              <w:rPr>
                <w:sz w:val="16"/>
                <w:szCs w:val="16"/>
              </w:rPr>
              <w:t>1 391,0</w:t>
            </w:r>
          </w:p>
        </w:tc>
        <w:tc>
          <w:tcPr>
            <w:tcW w:w="992" w:type="dxa"/>
            <w:tcBorders>
              <w:top w:val="nil"/>
              <w:left w:val="nil"/>
              <w:bottom w:val="single" w:sz="4" w:space="0" w:color="auto"/>
              <w:right w:val="single" w:sz="4" w:space="0" w:color="auto"/>
            </w:tcBorders>
            <w:shd w:val="clear" w:color="000000" w:fill="FFFFFF"/>
            <w:vAlign w:val="center"/>
            <w:hideMark/>
          </w:tcPr>
          <w:p w14:paraId="3B9A682C" w14:textId="77777777" w:rsidR="004A39D7" w:rsidRPr="004A39D7" w:rsidRDefault="004A39D7" w:rsidP="004A39D7">
            <w:pPr>
              <w:spacing w:line="240" w:lineRule="auto"/>
              <w:ind w:firstLine="0"/>
              <w:jc w:val="right"/>
              <w:rPr>
                <w:sz w:val="16"/>
                <w:szCs w:val="16"/>
              </w:rPr>
            </w:pPr>
            <w:r w:rsidRPr="004A39D7">
              <w:rPr>
                <w:sz w:val="16"/>
                <w:szCs w:val="16"/>
              </w:rPr>
              <w:t>1 391,0</w:t>
            </w:r>
          </w:p>
        </w:tc>
      </w:tr>
      <w:tr w:rsidR="004A39D7" w:rsidRPr="004A39D7" w14:paraId="5DC4BA3F" w14:textId="77777777" w:rsidTr="00825987">
        <w:trPr>
          <w:trHeight w:val="375"/>
        </w:trPr>
        <w:tc>
          <w:tcPr>
            <w:tcW w:w="3627" w:type="dxa"/>
            <w:tcBorders>
              <w:top w:val="nil"/>
              <w:left w:val="nil"/>
              <w:bottom w:val="nil"/>
              <w:right w:val="nil"/>
            </w:tcBorders>
            <w:shd w:val="clear" w:color="000000" w:fill="FFFFFF"/>
            <w:vAlign w:val="bottom"/>
            <w:hideMark/>
          </w:tcPr>
          <w:p w14:paraId="334EB022" w14:textId="77777777" w:rsidR="004A39D7" w:rsidRPr="004A39D7" w:rsidRDefault="004A39D7" w:rsidP="004A39D7">
            <w:pPr>
              <w:spacing w:line="240" w:lineRule="auto"/>
              <w:ind w:firstLine="0"/>
              <w:jc w:val="left"/>
              <w:rPr>
                <w:b/>
                <w:bCs/>
                <w:color w:val="000000"/>
                <w:sz w:val="16"/>
                <w:szCs w:val="16"/>
              </w:rPr>
            </w:pPr>
            <w:r w:rsidRPr="004A39D7">
              <w:rPr>
                <w:b/>
                <w:bCs/>
                <w:color w:val="000000"/>
                <w:sz w:val="16"/>
                <w:szCs w:val="16"/>
              </w:rPr>
              <w:t>Единая субвенция местным бюджетам</w:t>
            </w:r>
          </w:p>
        </w:tc>
        <w:tc>
          <w:tcPr>
            <w:tcW w:w="1219" w:type="dxa"/>
            <w:tcBorders>
              <w:top w:val="nil"/>
              <w:left w:val="nil"/>
              <w:bottom w:val="single" w:sz="4" w:space="0" w:color="auto"/>
              <w:right w:val="single" w:sz="4" w:space="0" w:color="auto"/>
            </w:tcBorders>
            <w:shd w:val="clear" w:color="auto" w:fill="auto"/>
            <w:vAlign w:val="center"/>
            <w:hideMark/>
          </w:tcPr>
          <w:p w14:paraId="6CC7D0BB"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89F819B"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A3BF1E6" w14:textId="77777777" w:rsidR="004A39D7" w:rsidRPr="004A39D7" w:rsidRDefault="004A39D7" w:rsidP="004A39D7">
            <w:pPr>
              <w:spacing w:line="240" w:lineRule="auto"/>
              <w:ind w:firstLine="0"/>
              <w:jc w:val="center"/>
              <w:rPr>
                <w:b/>
                <w:bCs/>
                <w:sz w:val="16"/>
                <w:szCs w:val="16"/>
              </w:rPr>
            </w:pPr>
            <w:r w:rsidRPr="004A39D7">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58BBCF2F" w14:textId="77777777" w:rsidR="004A39D7" w:rsidRPr="004A39D7" w:rsidRDefault="004A39D7" w:rsidP="004A39D7">
            <w:pPr>
              <w:spacing w:line="240" w:lineRule="auto"/>
              <w:ind w:firstLine="0"/>
              <w:jc w:val="center"/>
              <w:rPr>
                <w:b/>
                <w:bCs/>
                <w:sz w:val="16"/>
                <w:szCs w:val="16"/>
              </w:rPr>
            </w:pPr>
            <w:r w:rsidRPr="004A39D7">
              <w:rPr>
                <w:b/>
                <w:bCs/>
                <w:sz w:val="16"/>
                <w:szCs w:val="16"/>
              </w:rPr>
              <w:t>00 0 00 79202</w:t>
            </w:r>
          </w:p>
        </w:tc>
        <w:tc>
          <w:tcPr>
            <w:tcW w:w="590" w:type="dxa"/>
            <w:tcBorders>
              <w:top w:val="nil"/>
              <w:left w:val="nil"/>
              <w:bottom w:val="single" w:sz="4" w:space="0" w:color="auto"/>
              <w:right w:val="single" w:sz="4" w:space="0" w:color="auto"/>
            </w:tcBorders>
            <w:shd w:val="clear" w:color="auto" w:fill="auto"/>
            <w:vAlign w:val="center"/>
            <w:hideMark/>
          </w:tcPr>
          <w:p w14:paraId="3808149E"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290BC35F" w14:textId="77777777" w:rsidR="004A39D7" w:rsidRPr="004A39D7" w:rsidRDefault="004A39D7" w:rsidP="004A39D7">
            <w:pPr>
              <w:spacing w:line="240" w:lineRule="auto"/>
              <w:ind w:firstLine="0"/>
              <w:jc w:val="right"/>
              <w:rPr>
                <w:b/>
                <w:bCs/>
                <w:sz w:val="16"/>
                <w:szCs w:val="16"/>
              </w:rPr>
            </w:pPr>
            <w:r w:rsidRPr="004A39D7">
              <w:rPr>
                <w:b/>
                <w:bCs/>
                <w:sz w:val="16"/>
                <w:szCs w:val="16"/>
              </w:rPr>
              <w:t>34,8</w:t>
            </w:r>
          </w:p>
        </w:tc>
        <w:tc>
          <w:tcPr>
            <w:tcW w:w="992" w:type="dxa"/>
            <w:tcBorders>
              <w:top w:val="nil"/>
              <w:left w:val="nil"/>
              <w:bottom w:val="single" w:sz="4" w:space="0" w:color="auto"/>
              <w:right w:val="single" w:sz="4" w:space="0" w:color="auto"/>
            </w:tcBorders>
            <w:shd w:val="clear" w:color="auto" w:fill="auto"/>
            <w:vAlign w:val="center"/>
            <w:hideMark/>
          </w:tcPr>
          <w:p w14:paraId="4352E269" w14:textId="77777777" w:rsidR="004A39D7" w:rsidRPr="004A39D7" w:rsidRDefault="004A39D7" w:rsidP="004A39D7">
            <w:pPr>
              <w:spacing w:line="240" w:lineRule="auto"/>
              <w:ind w:firstLine="0"/>
              <w:jc w:val="right"/>
              <w:rPr>
                <w:b/>
                <w:bCs/>
                <w:sz w:val="16"/>
                <w:szCs w:val="16"/>
              </w:rPr>
            </w:pPr>
            <w:r w:rsidRPr="004A39D7">
              <w:rPr>
                <w:b/>
                <w:bCs/>
                <w:sz w:val="16"/>
                <w:szCs w:val="16"/>
              </w:rPr>
              <w:t>34,8</w:t>
            </w:r>
          </w:p>
        </w:tc>
      </w:tr>
      <w:tr w:rsidR="004A39D7" w:rsidRPr="004A39D7" w14:paraId="0AAD09F3" w14:textId="77777777" w:rsidTr="00825987">
        <w:trPr>
          <w:trHeight w:val="450"/>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9F680"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7E270C0"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50C774C"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A49A0FB"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75B1BF7B" w14:textId="77777777" w:rsidR="004A39D7" w:rsidRPr="004A39D7" w:rsidRDefault="004A39D7" w:rsidP="004A39D7">
            <w:pPr>
              <w:spacing w:line="240" w:lineRule="auto"/>
              <w:ind w:firstLine="0"/>
              <w:jc w:val="center"/>
              <w:rPr>
                <w:sz w:val="16"/>
                <w:szCs w:val="16"/>
              </w:rPr>
            </w:pPr>
            <w:r w:rsidRPr="004A39D7">
              <w:rPr>
                <w:sz w:val="16"/>
                <w:szCs w:val="16"/>
              </w:rPr>
              <w:t>00 0 00 79202</w:t>
            </w:r>
          </w:p>
        </w:tc>
        <w:tc>
          <w:tcPr>
            <w:tcW w:w="590" w:type="dxa"/>
            <w:tcBorders>
              <w:top w:val="nil"/>
              <w:left w:val="nil"/>
              <w:bottom w:val="single" w:sz="4" w:space="0" w:color="auto"/>
              <w:right w:val="single" w:sz="4" w:space="0" w:color="auto"/>
            </w:tcBorders>
            <w:shd w:val="clear" w:color="auto" w:fill="auto"/>
            <w:vAlign w:val="center"/>
            <w:hideMark/>
          </w:tcPr>
          <w:p w14:paraId="3F0BCD17"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vAlign w:val="center"/>
            <w:hideMark/>
          </w:tcPr>
          <w:p w14:paraId="42C7CB7D" w14:textId="77777777" w:rsidR="004A39D7" w:rsidRPr="004A39D7" w:rsidRDefault="004A39D7" w:rsidP="004A39D7">
            <w:pPr>
              <w:spacing w:line="240" w:lineRule="auto"/>
              <w:ind w:firstLine="0"/>
              <w:jc w:val="right"/>
              <w:rPr>
                <w:sz w:val="16"/>
                <w:szCs w:val="16"/>
              </w:rPr>
            </w:pPr>
            <w:r w:rsidRPr="004A39D7">
              <w:rPr>
                <w:sz w:val="16"/>
                <w:szCs w:val="16"/>
              </w:rPr>
              <w:t>34,8</w:t>
            </w:r>
          </w:p>
        </w:tc>
        <w:tc>
          <w:tcPr>
            <w:tcW w:w="992" w:type="dxa"/>
            <w:tcBorders>
              <w:top w:val="nil"/>
              <w:left w:val="nil"/>
              <w:bottom w:val="single" w:sz="4" w:space="0" w:color="auto"/>
              <w:right w:val="single" w:sz="4" w:space="0" w:color="auto"/>
            </w:tcBorders>
            <w:shd w:val="clear" w:color="auto" w:fill="auto"/>
            <w:vAlign w:val="center"/>
            <w:hideMark/>
          </w:tcPr>
          <w:p w14:paraId="05D655FA" w14:textId="77777777" w:rsidR="004A39D7" w:rsidRPr="004A39D7" w:rsidRDefault="004A39D7" w:rsidP="004A39D7">
            <w:pPr>
              <w:spacing w:line="240" w:lineRule="auto"/>
              <w:ind w:firstLine="0"/>
              <w:jc w:val="right"/>
              <w:rPr>
                <w:sz w:val="16"/>
                <w:szCs w:val="16"/>
              </w:rPr>
            </w:pPr>
            <w:r w:rsidRPr="004A39D7">
              <w:rPr>
                <w:sz w:val="16"/>
                <w:szCs w:val="16"/>
              </w:rPr>
              <w:t>34,8</w:t>
            </w:r>
          </w:p>
        </w:tc>
      </w:tr>
      <w:tr w:rsidR="004A39D7" w:rsidRPr="004A39D7" w14:paraId="7F219839" w14:textId="77777777" w:rsidTr="00825987">
        <w:trPr>
          <w:trHeight w:val="87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B63769C" w14:textId="77777777" w:rsidR="004A39D7" w:rsidRPr="004A39D7" w:rsidRDefault="004A39D7" w:rsidP="004A39D7">
            <w:pPr>
              <w:spacing w:line="240" w:lineRule="auto"/>
              <w:ind w:firstLine="0"/>
              <w:jc w:val="left"/>
              <w:rPr>
                <w:b/>
                <w:bCs/>
                <w:sz w:val="16"/>
                <w:szCs w:val="16"/>
              </w:rPr>
            </w:pPr>
            <w:r w:rsidRPr="004A39D7">
              <w:rPr>
                <w:b/>
                <w:bCs/>
                <w:sz w:val="16"/>
                <w:szCs w:val="16"/>
              </w:rP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219" w:type="dxa"/>
            <w:tcBorders>
              <w:top w:val="nil"/>
              <w:left w:val="nil"/>
              <w:bottom w:val="single" w:sz="4" w:space="0" w:color="auto"/>
              <w:right w:val="single" w:sz="4" w:space="0" w:color="auto"/>
            </w:tcBorders>
            <w:shd w:val="clear" w:color="auto" w:fill="auto"/>
            <w:vAlign w:val="center"/>
            <w:hideMark/>
          </w:tcPr>
          <w:p w14:paraId="21CA1584"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0A8306F"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F56F71B" w14:textId="77777777" w:rsidR="004A39D7" w:rsidRPr="004A39D7" w:rsidRDefault="004A39D7" w:rsidP="004A39D7">
            <w:pPr>
              <w:spacing w:line="240" w:lineRule="auto"/>
              <w:ind w:firstLine="0"/>
              <w:jc w:val="center"/>
              <w:rPr>
                <w:b/>
                <w:bCs/>
                <w:sz w:val="16"/>
                <w:szCs w:val="16"/>
              </w:rPr>
            </w:pPr>
            <w:r w:rsidRPr="004A39D7">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3652860D" w14:textId="77777777" w:rsidR="004A39D7" w:rsidRPr="004A39D7" w:rsidRDefault="004A39D7" w:rsidP="004A39D7">
            <w:pPr>
              <w:spacing w:line="240" w:lineRule="auto"/>
              <w:ind w:firstLine="0"/>
              <w:jc w:val="center"/>
              <w:rPr>
                <w:b/>
                <w:bCs/>
                <w:sz w:val="16"/>
                <w:szCs w:val="16"/>
              </w:rPr>
            </w:pPr>
            <w:r w:rsidRPr="004A39D7">
              <w:rPr>
                <w:b/>
                <w:bCs/>
                <w:sz w:val="16"/>
                <w:szCs w:val="16"/>
              </w:rPr>
              <w:t>00 0 00 79211</w:t>
            </w:r>
          </w:p>
        </w:tc>
        <w:tc>
          <w:tcPr>
            <w:tcW w:w="590" w:type="dxa"/>
            <w:tcBorders>
              <w:top w:val="nil"/>
              <w:left w:val="nil"/>
              <w:bottom w:val="single" w:sz="4" w:space="0" w:color="auto"/>
              <w:right w:val="single" w:sz="4" w:space="0" w:color="auto"/>
            </w:tcBorders>
            <w:shd w:val="clear" w:color="auto" w:fill="auto"/>
            <w:vAlign w:val="center"/>
            <w:hideMark/>
          </w:tcPr>
          <w:p w14:paraId="16ED5FE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2B846607" w14:textId="77777777" w:rsidR="004A39D7" w:rsidRPr="004A39D7" w:rsidRDefault="004A39D7" w:rsidP="004A39D7">
            <w:pPr>
              <w:spacing w:line="240" w:lineRule="auto"/>
              <w:ind w:firstLine="0"/>
              <w:jc w:val="right"/>
              <w:rPr>
                <w:b/>
                <w:bCs/>
                <w:sz w:val="16"/>
                <w:szCs w:val="16"/>
              </w:rPr>
            </w:pPr>
            <w:r w:rsidRPr="004A39D7">
              <w:rPr>
                <w:b/>
                <w:bCs/>
                <w:sz w:val="16"/>
                <w:szCs w:val="16"/>
              </w:rPr>
              <w:t>1 609,5</w:t>
            </w:r>
          </w:p>
        </w:tc>
        <w:tc>
          <w:tcPr>
            <w:tcW w:w="992" w:type="dxa"/>
            <w:tcBorders>
              <w:top w:val="nil"/>
              <w:left w:val="nil"/>
              <w:bottom w:val="single" w:sz="4" w:space="0" w:color="auto"/>
              <w:right w:val="single" w:sz="4" w:space="0" w:color="auto"/>
            </w:tcBorders>
            <w:shd w:val="clear" w:color="auto" w:fill="auto"/>
            <w:vAlign w:val="center"/>
            <w:hideMark/>
          </w:tcPr>
          <w:p w14:paraId="114AD6DD" w14:textId="77777777" w:rsidR="004A39D7" w:rsidRPr="004A39D7" w:rsidRDefault="004A39D7" w:rsidP="004A39D7">
            <w:pPr>
              <w:spacing w:line="240" w:lineRule="auto"/>
              <w:ind w:firstLine="0"/>
              <w:jc w:val="right"/>
              <w:rPr>
                <w:b/>
                <w:bCs/>
                <w:sz w:val="16"/>
                <w:szCs w:val="16"/>
              </w:rPr>
            </w:pPr>
            <w:r w:rsidRPr="004A39D7">
              <w:rPr>
                <w:b/>
                <w:bCs/>
                <w:sz w:val="16"/>
                <w:szCs w:val="16"/>
              </w:rPr>
              <w:t>1 609,5</w:t>
            </w:r>
          </w:p>
        </w:tc>
      </w:tr>
      <w:tr w:rsidR="004A39D7" w:rsidRPr="004A39D7" w14:paraId="38933D89" w14:textId="77777777" w:rsidTr="00825987">
        <w:trPr>
          <w:trHeight w:val="51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6D9CEE6" w14:textId="77777777" w:rsidR="004A39D7" w:rsidRPr="004A39D7" w:rsidRDefault="004A39D7" w:rsidP="004A39D7">
            <w:pPr>
              <w:spacing w:line="240" w:lineRule="auto"/>
              <w:ind w:firstLine="0"/>
              <w:jc w:val="left"/>
              <w:rPr>
                <w:sz w:val="16"/>
                <w:szCs w:val="16"/>
              </w:rPr>
            </w:pPr>
            <w:r w:rsidRPr="004A39D7">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2CE321B3"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090A932"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8B79C7B"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66FB1929" w14:textId="77777777" w:rsidR="004A39D7" w:rsidRPr="004A39D7" w:rsidRDefault="004A39D7" w:rsidP="004A39D7">
            <w:pPr>
              <w:spacing w:line="240" w:lineRule="auto"/>
              <w:ind w:firstLine="0"/>
              <w:jc w:val="center"/>
              <w:rPr>
                <w:sz w:val="16"/>
                <w:szCs w:val="16"/>
              </w:rPr>
            </w:pPr>
            <w:r w:rsidRPr="004A39D7">
              <w:rPr>
                <w:sz w:val="16"/>
                <w:szCs w:val="16"/>
              </w:rPr>
              <w:t>00 0 00 79211</w:t>
            </w:r>
          </w:p>
        </w:tc>
        <w:tc>
          <w:tcPr>
            <w:tcW w:w="590" w:type="dxa"/>
            <w:tcBorders>
              <w:top w:val="nil"/>
              <w:left w:val="nil"/>
              <w:bottom w:val="single" w:sz="4" w:space="0" w:color="auto"/>
              <w:right w:val="single" w:sz="4" w:space="0" w:color="auto"/>
            </w:tcBorders>
            <w:shd w:val="clear" w:color="auto" w:fill="auto"/>
            <w:vAlign w:val="center"/>
            <w:hideMark/>
          </w:tcPr>
          <w:p w14:paraId="4A012B1C" w14:textId="77777777" w:rsidR="004A39D7" w:rsidRPr="004A39D7" w:rsidRDefault="004A39D7" w:rsidP="004A39D7">
            <w:pPr>
              <w:spacing w:line="240" w:lineRule="auto"/>
              <w:ind w:firstLine="0"/>
              <w:jc w:val="center"/>
              <w:rPr>
                <w:sz w:val="16"/>
                <w:szCs w:val="16"/>
              </w:rPr>
            </w:pPr>
            <w:r w:rsidRPr="004A39D7">
              <w:rPr>
                <w:sz w:val="16"/>
                <w:szCs w:val="16"/>
              </w:rPr>
              <w:t>120</w:t>
            </w:r>
          </w:p>
        </w:tc>
        <w:tc>
          <w:tcPr>
            <w:tcW w:w="993" w:type="dxa"/>
            <w:tcBorders>
              <w:top w:val="nil"/>
              <w:left w:val="nil"/>
              <w:bottom w:val="single" w:sz="4" w:space="0" w:color="auto"/>
              <w:right w:val="single" w:sz="4" w:space="0" w:color="auto"/>
            </w:tcBorders>
            <w:shd w:val="clear" w:color="auto" w:fill="auto"/>
            <w:noWrap/>
            <w:vAlign w:val="center"/>
            <w:hideMark/>
          </w:tcPr>
          <w:p w14:paraId="29DFBC9F" w14:textId="77777777" w:rsidR="004A39D7" w:rsidRPr="004A39D7" w:rsidRDefault="004A39D7" w:rsidP="004A39D7">
            <w:pPr>
              <w:spacing w:line="240" w:lineRule="auto"/>
              <w:ind w:firstLine="0"/>
              <w:jc w:val="right"/>
              <w:rPr>
                <w:sz w:val="16"/>
                <w:szCs w:val="16"/>
              </w:rPr>
            </w:pPr>
            <w:r w:rsidRPr="004A39D7">
              <w:rPr>
                <w:sz w:val="16"/>
                <w:szCs w:val="16"/>
              </w:rPr>
              <w:t>1 490,8</w:t>
            </w:r>
          </w:p>
        </w:tc>
        <w:tc>
          <w:tcPr>
            <w:tcW w:w="992" w:type="dxa"/>
            <w:tcBorders>
              <w:top w:val="nil"/>
              <w:left w:val="nil"/>
              <w:bottom w:val="single" w:sz="4" w:space="0" w:color="auto"/>
              <w:right w:val="single" w:sz="4" w:space="0" w:color="auto"/>
            </w:tcBorders>
            <w:shd w:val="clear" w:color="auto" w:fill="auto"/>
            <w:noWrap/>
            <w:vAlign w:val="center"/>
            <w:hideMark/>
          </w:tcPr>
          <w:p w14:paraId="0753E560" w14:textId="77777777" w:rsidR="004A39D7" w:rsidRPr="004A39D7" w:rsidRDefault="004A39D7" w:rsidP="004A39D7">
            <w:pPr>
              <w:spacing w:line="240" w:lineRule="auto"/>
              <w:ind w:firstLine="0"/>
              <w:jc w:val="right"/>
              <w:rPr>
                <w:sz w:val="16"/>
                <w:szCs w:val="16"/>
              </w:rPr>
            </w:pPr>
            <w:r w:rsidRPr="004A39D7">
              <w:rPr>
                <w:sz w:val="16"/>
                <w:szCs w:val="16"/>
              </w:rPr>
              <w:t>1 490,8</w:t>
            </w:r>
          </w:p>
        </w:tc>
      </w:tr>
      <w:tr w:rsidR="004A39D7" w:rsidRPr="004A39D7" w14:paraId="0549F959"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3AC8A50"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0D42D4DD"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7ECE5CB"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6388FD6"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32F2DE95" w14:textId="77777777" w:rsidR="004A39D7" w:rsidRPr="004A39D7" w:rsidRDefault="004A39D7" w:rsidP="004A39D7">
            <w:pPr>
              <w:spacing w:line="240" w:lineRule="auto"/>
              <w:ind w:firstLine="0"/>
              <w:jc w:val="center"/>
              <w:rPr>
                <w:sz w:val="16"/>
                <w:szCs w:val="16"/>
              </w:rPr>
            </w:pPr>
            <w:r w:rsidRPr="004A39D7">
              <w:rPr>
                <w:sz w:val="16"/>
                <w:szCs w:val="16"/>
              </w:rPr>
              <w:t>00 0 00 79211</w:t>
            </w:r>
          </w:p>
        </w:tc>
        <w:tc>
          <w:tcPr>
            <w:tcW w:w="590" w:type="dxa"/>
            <w:tcBorders>
              <w:top w:val="nil"/>
              <w:left w:val="nil"/>
              <w:bottom w:val="single" w:sz="4" w:space="0" w:color="auto"/>
              <w:right w:val="single" w:sz="4" w:space="0" w:color="auto"/>
            </w:tcBorders>
            <w:shd w:val="clear" w:color="auto" w:fill="auto"/>
            <w:vAlign w:val="center"/>
            <w:hideMark/>
          </w:tcPr>
          <w:p w14:paraId="2A51CBCD" w14:textId="77777777" w:rsidR="004A39D7" w:rsidRPr="004A39D7" w:rsidRDefault="004A39D7" w:rsidP="004A39D7">
            <w:pPr>
              <w:spacing w:line="240" w:lineRule="auto"/>
              <w:ind w:firstLine="0"/>
              <w:jc w:val="center"/>
              <w:rPr>
                <w:sz w:val="16"/>
                <w:szCs w:val="16"/>
              </w:rPr>
            </w:pPr>
            <w:r w:rsidRPr="004A39D7">
              <w:rPr>
                <w:sz w:val="16"/>
                <w:szCs w:val="16"/>
              </w:rPr>
              <w:t>121</w:t>
            </w:r>
          </w:p>
        </w:tc>
        <w:tc>
          <w:tcPr>
            <w:tcW w:w="993" w:type="dxa"/>
            <w:tcBorders>
              <w:top w:val="nil"/>
              <w:left w:val="nil"/>
              <w:bottom w:val="single" w:sz="4" w:space="0" w:color="auto"/>
              <w:right w:val="single" w:sz="4" w:space="0" w:color="auto"/>
            </w:tcBorders>
            <w:shd w:val="clear" w:color="auto" w:fill="auto"/>
            <w:noWrap/>
            <w:vAlign w:val="center"/>
            <w:hideMark/>
          </w:tcPr>
          <w:p w14:paraId="1F0450DD" w14:textId="77777777" w:rsidR="004A39D7" w:rsidRPr="004A39D7" w:rsidRDefault="004A39D7" w:rsidP="004A39D7">
            <w:pPr>
              <w:spacing w:line="240" w:lineRule="auto"/>
              <w:ind w:firstLine="0"/>
              <w:jc w:val="right"/>
              <w:rPr>
                <w:sz w:val="16"/>
                <w:szCs w:val="16"/>
              </w:rPr>
            </w:pPr>
            <w:r w:rsidRPr="004A39D7">
              <w:rPr>
                <w:sz w:val="16"/>
                <w:szCs w:val="16"/>
              </w:rPr>
              <w:t>1 145,0</w:t>
            </w:r>
          </w:p>
        </w:tc>
        <w:tc>
          <w:tcPr>
            <w:tcW w:w="992" w:type="dxa"/>
            <w:tcBorders>
              <w:top w:val="nil"/>
              <w:left w:val="nil"/>
              <w:bottom w:val="single" w:sz="4" w:space="0" w:color="auto"/>
              <w:right w:val="single" w:sz="4" w:space="0" w:color="auto"/>
            </w:tcBorders>
            <w:shd w:val="clear" w:color="auto" w:fill="auto"/>
            <w:noWrap/>
            <w:vAlign w:val="center"/>
            <w:hideMark/>
          </w:tcPr>
          <w:p w14:paraId="039EFC84" w14:textId="77777777" w:rsidR="004A39D7" w:rsidRPr="004A39D7" w:rsidRDefault="004A39D7" w:rsidP="004A39D7">
            <w:pPr>
              <w:spacing w:line="240" w:lineRule="auto"/>
              <w:ind w:firstLine="0"/>
              <w:jc w:val="right"/>
              <w:rPr>
                <w:sz w:val="16"/>
                <w:szCs w:val="16"/>
              </w:rPr>
            </w:pPr>
            <w:r w:rsidRPr="004A39D7">
              <w:rPr>
                <w:sz w:val="16"/>
                <w:szCs w:val="16"/>
              </w:rPr>
              <w:t>1 145,0</w:t>
            </w:r>
          </w:p>
        </w:tc>
      </w:tr>
      <w:tr w:rsidR="004A39D7" w:rsidRPr="004A39D7" w14:paraId="171F584A"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1EF70F3"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59CCD4CC"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20C6AA2"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1638F22"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7376F3B9" w14:textId="77777777" w:rsidR="004A39D7" w:rsidRPr="004A39D7" w:rsidRDefault="004A39D7" w:rsidP="004A39D7">
            <w:pPr>
              <w:spacing w:line="240" w:lineRule="auto"/>
              <w:ind w:firstLine="0"/>
              <w:jc w:val="center"/>
              <w:rPr>
                <w:sz w:val="16"/>
                <w:szCs w:val="16"/>
              </w:rPr>
            </w:pPr>
            <w:r w:rsidRPr="004A39D7">
              <w:rPr>
                <w:sz w:val="16"/>
                <w:szCs w:val="16"/>
              </w:rPr>
              <w:t>00 0 00 79211</w:t>
            </w:r>
          </w:p>
        </w:tc>
        <w:tc>
          <w:tcPr>
            <w:tcW w:w="590" w:type="dxa"/>
            <w:tcBorders>
              <w:top w:val="nil"/>
              <w:left w:val="nil"/>
              <w:bottom w:val="single" w:sz="4" w:space="0" w:color="auto"/>
              <w:right w:val="single" w:sz="4" w:space="0" w:color="auto"/>
            </w:tcBorders>
            <w:shd w:val="clear" w:color="auto" w:fill="auto"/>
            <w:vAlign w:val="center"/>
            <w:hideMark/>
          </w:tcPr>
          <w:p w14:paraId="35710162" w14:textId="77777777" w:rsidR="004A39D7" w:rsidRPr="004A39D7" w:rsidRDefault="004A39D7" w:rsidP="004A39D7">
            <w:pPr>
              <w:spacing w:line="240" w:lineRule="auto"/>
              <w:ind w:firstLine="0"/>
              <w:jc w:val="center"/>
              <w:rPr>
                <w:sz w:val="16"/>
                <w:szCs w:val="16"/>
              </w:rPr>
            </w:pPr>
            <w:r w:rsidRPr="004A39D7">
              <w:rPr>
                <w:sz w:val="16"/>
                <w:szCs w:val="16"/>
              </w:rPr>
              <w:t>129</w:t>
            </w:r>
          </w:p>
        </w:tc>
        <w:tc>
          <w:tcPr>
            <w:tcW w:w="993" w:type="dxa"/>
            <w:tcBorders>
              <w:top w:val="nil"/>
              <w:left w:val="nil"/>
              <w:bottom w:val="single" w:sz="4" w:space="0" w:color="auto"/>
              <w:right w:val="single" w:sz="4" w:space="0" w:color="auto"/>
            </w:tcBorders>
            <w:shd w:val="clear" w:color="auto" w:fill="auto"/>
            <w:noWrap/>
            <w:vAlign w:val="center"/>
            <w:hideMark/>
          </w:tcPr>
          <w:p w14:paraId="4B4EEC23" w14:textId="77777777" w:rsidR="004A39D7" w:rsidRPr="004A39D7" w:rsidRDefault="004A39D7" w:rsidP="004A39D7">
            <w:pPr>
              <w:spacing w:line="240" w:lineRule="auto"/>
              <w:ind w:firstLine="0"/>
              <w:jc w:val="right"/>
              <w:rPr>
                <w:sz w:val="16"/>
                <w:szCs w:val="16"/>
              </w:rPr>
            </w:pPr>
            <w:r w:rsidRPr="004A39D7">
              <w:rPr>
                <w:sz w:val="16"/>
                <w:szCs w:val="16"/>
              </w:rPr>
              <w:t>345,8</w:t>
            </w:r>
          </w:p>
        </w:tc>
        <w:tc>
          <w:tcPr>
            <w:tcW w:w="992" w:type="dxa"/>
            <w:tcBorders>
              <w:top w:val="nil"/>
              <w:left w:val="nil"/>
              <w:bottom w:val="single" w:sz="4" w:space="0" w:color="auto"/>
              <w:right w:val="single" w:sz="4" w:space="0" w:color="auto"/>
            </w:tcBorders>
            <w:shd w:val="clear" w:color="auto" w:fill="auto"/>
            <w:noWrap/>
            <w:vAlign w:val="center"/>
            <w:hideMark/>
          </w:tcPr>
          <w:p w14:paraId="2DC5C4E5" w14:textId="77777777" w:rsidR="004A39D7" w:rsidRPr="004A39D7" w:rsidRDefault="004A39D7" w:rsidP="004A39D7">
            <w:pPr>
              <w:spacing w:line="240" w:lineRule="auto"/>
              <w:ind w:firstLine="0"/>
              <w:jc w:val="right"/>
              <w:rPr>
                <w:sz w:val="16"/>
                <w:szCs w:val="16"/>
              </w:rPr>
            </w:pPr>
            <w:r w:rsidRPr="004A39D7">
              <w:rPr>
                <w:sz w:val="16"/>
                <w:szCs w:val="16"/>
              </w:rPr>
              <w:t>345,8</w:t>
            </w:r>
          </w:p>
        </w:tc>
      </w:tr>
      <w:tr w:rsidR="004A39D7" w:rsidRPr="004A39D7" w14:paraId="269A28E8" w14:textId="77777777" w:rsidTr="00825987">
        <w:trPr>
          <w:trHeight w:val="66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88AD338" w14:textId="77777777" w:rsidR="004A39D7" w:rsidRPr="004A39D7" w:rsidRDefault="004A39D7" w:rsidP="004A39D7">
            <w:pPr>
              <w:spacing w:line="240" w:lineRule="auto"/>
              <w:ind w:firstLine="0"/>
              <w:jc w:val="left"/>
              <w:rPr>
                <w:sz w:val="16"/>
                <w:szCs w:val="16"/>
              </w:rPr>
            </w:pPr>
            <w:r w:rsidRPr="004A39D7">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70D5D7FE"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6CC2482"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0A1652B"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7AB30992" w14:textId="77777777" w:rsidR="004A39D7" w:rsidRPr="004A39D7" w:rsidRDefault="004A39D7" w:rsidP="004A39D7">
            <w:pPr>
              <w:spacing w:line="240" w:lineRule="auto"/>
              <w:ind w:firstLine="0"/>
              <w:jc w:val="center"/>
              <w:rPr>
                <w:sz w:val="16"/>
                <w:szCs w:val="16"/>
              </w:rPr>
            </w:pPr>
            <w:r w:rsidRPr="004A39D7">
              <w:rPr>
                <w:sz w:val="16"/>
                <w:szCs w:val="16"/>
              </w:rPr>
              <w:t>00 0 00 79211</w:t>
            </w:r>
          </w:p>
        </w:tc>
        <w:tc>
          <w:tcPr>
            <w:tcW w:w="590" w:type="dxa"/>
            <w:tcBorders>
              <w:top w:val="nil"/>
              <w:left w:val="nil"/>
              <w:bottom w:val="single" w:sz="4" w:space="0" w:color="auto"/>
              <w:right w:val="single" w:sz="4" w:space="0" w:color="auto"/>
            </w:tcBorders>
            <w:shd w:val="clear" w:color="auto" w:fill="auto"/>
            <w:vAlign w:val="center"/>
            <w:hideMark/>
          </w:tcPr>
          <w:p w14:paraId="4183160F" w14:textId="77777777" w:rsidR="004A39D7" w:rsidRPr="004A39D7" w:rsidRDefault="004A39D7" w:rsidP="004A39D7">
            <w:pPr>
              <w:spacing w:line="240" w:lineRule="auto"/>
              <w:ind w:firstLine="0"/>
              <w:jc w:val="center"/>
              <w:rPr>
                <w:sz w:val="16"/>
                <w:szCs w:val="16"/>
              </w:rPr>
            </w:pPr>
            <w:r w:rsidRPr="004A39D7">
              <w:rPr>
                <w:sz w:val="16"/>
                <w:szCs w:val="16"/>
              </w:rPr>
              <w:t>240</w:t>
            </w:r>
          </w:p>
        </w:tc>
        <w:tc>
          <w:tcPr>
            <w:tcW w:w="993" w:type="dxa"/>
            <w:tcBorders>
              <w:top w:val="nil"/>
              <w:left w:val="nil"/>
              <w:bottom w:val="single" w:sz="4" w:space="0" w:color="auto"/>
              <w:right w:val="single" w:sz="4" w:space="0" w:color="auto"/>
            </w:tcBorders>
            <w:shd w:val="clear" w:color="auto" w:fill="auto"/>
            <w:noWrap/>
            <w:vAlign w:val="center"/>
            <w:hideMark/>
          </w:tcPr>
          <w:p w14:paraId="5CF20634" w14:textId="77777777" w:rsidR="004A39D7" w:rsidRPr="004A39D7" w:rsidRDefault="004A39D7" w:rsidP="004A39D7">
            <w:pPr>
              <w:spacing w:line="240" w:lineRule="auto"/>
              <w:ind w:firstLine="0"/>
              <w:jc w:val="right"/>
              <w:rPr>
                <w:sz w:val="16"/>
                <w:szCs w:val="16"/>
              </w:rPr>
            </w:pPr>
            <w:r w:rsidRPr="004A39D7">
              <w:rPr>
                <w:sz w:val="16"/>
                <w:szCs w:val="16"/>
              </w:rPr>
              <w:t>118,7</w:t>
            </w:r>
          </w:p>
        </w:tc>
        <w:tc>
          <w:tcPr>
            <w:tcW w:w="992" w:type="dxa"/>
            <w:tcBorders>
              <w:top w:val="nil"/>
              <w:left w:val="nil"/>
              <w:bottom w:val="single" w:sz="4" w:space="0" w:color="auto"/>
              <w:right w:val="single" w:sz="4" w:space="0" w:color="auto"/>
            </w:tcBorders>
            <w:shd w:val="clear" w:color="auto" w:fill="auto"/>
            <w:noWrap/>
            <w:vAlign w:val="center"/>
            <w:hideMark/>
          </w:tcPr>
          <w:p w14:paraId="4BE4E10A" w14:textId="77777777" w:rsidR="004A39D7" w:rsidRPr="004A39D7" w:rsidRDefault="004A39D7" w:rsidP="004A39D7">
            <w:pPr>
              <w:spacing w:line="240" w:lineRule="auto"/>
              <w:ind w:firstLine="0"/>
              <w:jc w:val="right"/>
              <w:rPr>
                <w:sz w:val="16"/>
                <w:szCs w:val="16"/>
              </w:rPr>
            </w:pPr>
            <w:r w:rsidRPr="004A39D7">
              <w:rPr>
                <w:sz w:val="16"/>
                <w:szCs w:val="16"/>
              </w:rPr>
              <w:t>118,7</w:t>
            </w:r>
          </w:p>
        </w:tc>
      </w:tr>
      <w:tr w:rsidR="004A39D7" w:rsidRPr="004A39D7" w14:paraId="2F7992FD" w14:textId="77777777" w:rsidTr="00825987">
        <w:trPr>
          <w:trHeight w:val="148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32011D2" w14:textId="77777777" w:rsidR="004A39D7" w:rsidRPr="004A39D7" w:rsidRDefault="004A39D7" w:rsidP="004A39D7">
            <w:pPr>
              <w:spacing w:line="240" w:lineRule="auto"/>
              <w:ind w:firstLine="0"/>
              <w:jc w:val="left"/>
              <w:rPr>
                <w:b/>
                <w:bCs/>
                <w:sz w:val="16"/>
                <w:szCs w:val="16"/>
              </w:rPr>
            </w:pPr>
            <w:r w:rsidRPr="004A39D7">
              <w:rPr>
                <w:b/>
                <w:bCs/>
                <w:sz w:val="16"/>
                <w:szCs w:val="16"/>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РФ</w:t>
            </w:r>
          </w:p>
        </w:tc>
        <w:tc>
          <w:tcPr>
            <w:tcW w:w="1219" w:type="dxa"/>
            <w:tcBorders>
              <w:top w:val="nil"/>
              <w:left w:val="nil"/>
              <w:bottom w:val="single" w:sz="4" w:space="0" w:color="auto"/>
              <w:right w:val="single" w:sz="4" w:space="0" w:color="auto"/>
            </w:tcBorders>
            <w:shd w:val="clear" w:color="auto" w:fill="auto"/>
            <w:vAlign w:val="center"/>
            <w:hideMark/>
          </w:tcPr>
          <w:p w14:paraId="005847FC"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5CE45D8"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55A6240" w14:textId="77777777" w:rsidR="004A39D7" w:rsidRPr="004A39D7" w:rsidRDefault="004A39D7" w:rsidP="004A39D7">
            <w:pPr>
              <w:spacing w:line="240" w:lineRule="auto"/>
              <w:ind w:firstLine="0"/>
              <w:jc w:val="center"/>
              <w:rPr>
                <w:b/>
                <w:bCs/>
                <w:sz w:val="16"/>
                <w:szCs w:val="16"/>
              </w:rPr>
            </w:pPr>
            <w:r w:rsidRPr="004A39D7">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57782BAF" w14:textId="77777777" w:rsidR="004A39D7" w:rsidRPr="004A39D7" w:rsidRDefault="004A39D7" w:rsidP="004A39D7">
            <w:pPr>
              <w:spacing w:line="240" w:lineRule="auto"/>
              <w:ind w:firstLine="0"/>
              <w:jc w:val="center"/>
              <w:rPr>
                <w:b/>
                <w:bCs/>
                <w:sz w:val="16"/>
                <w:szCs w:val="16"/>
              </w:rPr>
            </w:pPr>
            <w:r w:rsidRPr="004A39D7">
              <w:rPr>
                <w:b/>
                <w:bCs/>
                <w:sz w:val="16"/>
                <w:szCs w:val="16"/>
              </w:rPr>
              <w:t>00 0 Ю6 50500</w:t>
            </w:r>
          </w:p>
        </w:tc>
        <w:tc>
          <w:tcPr>
            <w:tcW w:w="590" w:type="dxa"/>
            <w:tcBorders>
              <w:top w:val="nil"/>
              <w:left w:val="nil"/>
              <w:bottom w:val="single" w:sz="4" w:space="0" w:color="auto"/>
              <w:right w:val="single" w:sz="4" w:space="0" w:color="auto"/>
            </w:tcBorders>
            <w:shd w:val="clear" w:color="auto" w:fill="auto"/>
            <w:vAlign w:val="center"/>
            <w:hideMark/>
          </w:tcPr>
          <w:p w14:paraId="3830AAC5"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E142B5F" w14:textId="77777777" w:rsidR="004A39D7" w:rsidRPr="004A39D7" w:rsidRDefault="004A39D7" w:rsidP="004A39D7">
            <w:pPr>
              <w:spacing w:line="240" w:lineRule="auto"/>
              <w:ind w:firstLine="0"/>
              <w:jc w:val="right"/>
              <w:rPr>
                <w:b/>
                <w:bCs/>
                <w:sz w:val="16"/>
                <w:szCs w:val="16"/>
              </w:rPr>
            </w:pPr>
            <w:r w:rsidRPr="004A39D7">
              <w:rPr>
                <w:b/>
                <w:bCs/>
                <w:sz w:val="16"/>
                <w:szCs w:val="16"/>
              </w:rPr>
              <w:t>1 054,6</w:t>
            </w:r>
          </w:p>
        </w:tc>
        <w:tc>
          <w:tcPr>
            <w:tcW w:w="992" w:type="dxa"/>
            <w:tcBorders>
              <w:top w:val="nil"/>
              <w:left w:val="nil"/>
              <w:bottom w:val="single" w:sz="4" w:space="0" w:color="auto"/>
              <w:right w:val="single" w:sz="4" w:space="0" w:color="auto"/>
            </w:tcBorders>
            <w:shd w:val="clear" w:color="auto" w:fill="auto"/>
            <w:noWrap/>
            <w:vAlign w:val="center"/>
            <w:hideMark/>
          </w:tcPr>
          <w:p w14:paraId="26D0B341" w14:textId="77777777" w:rsidR="004A39D7" w:rsidRPr="004A39D7" w:rsidRDefault="004A39D7" w:rsidP="004A39D7">
            <w:pPr>
              <w:spacing w:line="240" w:lineRule="auto"/>
              <w:ind w:firstLine="0"/>
              <w:jc w:val="right"/>
              <w:rPr>
                <w:b/>
                <w:bCs/>
                <w:sz w:val="16"/>
                <w:szCs w:val="16"/>
              </w:rPr>
            </w:pPr>
            <w:r w:rsidRPr="004A39D7">
              <w:rPr>
                <w:b/>
                <w:bCs/>
                <w:sz w:val="16"/>
                <w:szCs w:val="16"/>
              </w:rPr>
              <w:t>1 054,6</w:t>
            </w:r>
          </w:p>
        </w:tc>
      </w:tr>
      <w:tr w:rsidR="004A39D7" w:rsidRPr="004A39D7" w14:paraId="6A0D19C8" w14:textId="77777777" w:rsidTr="00825987">
        <w:trPr>
          <w:trHeight w:val="66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608CD99" w14:textId="77777777" w:rsidR="004A39D7" w:rsidRPr="004A39D7" w:rsidRDefault="004A39D7" w:rsidP="004A39D7">
            <w:pPr>
              <w:spacing w:line="240" w:lineRule="auto"/>
              <w:ind w:firstLine="0"/>
              <w:jc w:val="left"/>
              <w:rPr>
                <w:sz w:val="16"/>
                <w:szCs w:val="16"/>
              </w:rPr>
            </w:pPr>
            <w:r w:rsidRPr="004A39D7">
              <w:rPr>
                <w:sz w:val="16"/>
                <w:szCs w:val="16"/>
              </w:rPr>
              <w:t>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7AC450AD"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85804D7"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3BEA005"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030DB996" w14:textId="77777777" w:rsidR="004A39D7" w:rsidRPr="004A39D7" w:rsidRDefault="004A39D7" w:rsidP="004A39D7">
            <w:pPr>
              <w:spacing w:line="240" w:lineRule="auto"/>
              <w:ind w:firstLine="0"/>
              <w:jc w:val="center"/>
              <w:rPr>
                <w:sz w:val="16"/>
                <w:szCs w:val="16"/>
              </w:rPr>
            </w:pPr>
            <w:r w:rsidRPr="004A39D7">
              <w:rPr>
                <w:sz w:val="16"/>
                <w:szCs w:val="16"/>
              </w:rPr>
              <w:t>00 0 Ю6 50500</w:t>
            </w:r>
          </w:p>
        </w:tc>
        <w:tc>
          <w:tcPr>
            <w:tcW w:w="590" w:type="dxa"/>
            <w:tcBorders>
              <w:top w:val="nil"/>
              <w:left w:val="nil"/>
              <w:bottom w:val="single" w:sz="4" w:space="0" w:color="auto"/>
              <w:right w:val="single" w:sz="4" w:space="0" w:color="auto"/>
            </w:tcBorders>
            <w:shd w:val="clear" w:color="auto" w:fill="auto"/>
            <w:vAlign w:val="center"/>
            <w:hideMark/>
          </w:tcPr>
          <w:p w14:paraId="409553D5"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noWrap/>
            <w:vAlign w:val="center"/>
            <w:hideMark/>
          </w:tcPr>
          <w:p w14:paraId="3BBDEFE4" w14:textId="77777777" w:rsidR="004A39D7" w:rsidRPr="004A39D7" w:rsidRDefault="004A39D7" w:rsidP="004A39D7">
            <w:pPr>
              <w:spacing w:line="240" w:lineRule="auto"/>
              <w:ind w:firstLine="0"/>
              <w:jc w:val="right"/>
              <w:rPr>
                <w:sz w:val="16"/>
                <w:szCs w:val="16"/>
              </w:rPr>
            </w:pPr>
            <w:r w:rsidRPr="004A39D7">
              <w:rPr>
                <w:sz w:val="16"/>
                <w:szCs w:val="16"/>
              </w:rPr>
              <w:t>1 054,6</w:t>
            </w:r>
          </w:p>
        </w:tc>
        <w:tc>
          <w:tcPr>
            <w:tcW w:w="992" w:type="dxa"/>
            <w:tcBorders>
              <w:top w:val="nil"/>
              <w:left w:val="nil"/>
              <w:bottom w:val="single" w:sz="4" w:space="0" w:color="auto"/>
              <w:right w:val="single" w:sz="4" w:space="0" w:color="auto"/>
            </w:tcBorders>
            <w:shd w:val="clear" w:color="auto" w:fill="auto"/>
            <w:noWrap/>
            <w:vAlign w:val="center"/>
            <w:hideMark/>
          </w:tcPr>
          <w:p w14:paraId="00A8E2B0" w14:textId="77777777" w:rsidR="004A39D7" w:rsidRPr="004A39D7" w:rsidRDefault="004A39D7" w:rsidP="004A39D7">
            <w:pPr>
              <w:spacing w:line="240" w:lineRule="auto"/>
              <w:ind w:firstLine="0"/>
              <w:jc w:val="right"/>
              <w:rPr>
                <w:sz w:val="16"/>
                <w:szCs w:val="16"/>
              </w:rPr>
            </w:pPr>
            <w:r w:rsidRPr="004A39D7">
              <w:rPr>
                <w:sz w:val="16"/>
                <w:szCs w:val="16"/>
              </w:rPr>
              <w:t>1 054,6</w:t>
            </w:r>
          </w:p>
        </w:tc>
      </w:tr>
      <w:tr w:rsidR="004A39D7" w:rsidRPr="004A39D7" w14:paraId="5EFC696C" w14:textId="77777777" w:rsidTr="00825987">
        <w:trPr>
          <w:trHeight w:val="66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3A2EF11"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6CBA2335"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BE5A5C2"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414E6E7"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60EB2D8B" w14:textId="77777777" w:rsidR="004A39D7" w:rsidRPr="004A39D7" w:rsidRDefault="004A39D7" w:rsidP="004A39D7">
            <w:pPr>
              <w:spacing w:line="240" w:lineRule="auto"/>
              <w:ind w:firstLine="0"/>
              <w:jc w:val="center"/>
              <w:rPr>
                <w:sz w:val="16"/>
                <w:szCs w:val="16"/>
              </w:rPr>
            </w:pPr>
            <w:r w:rsidRPr="004A39D7">
              <w:rPr>
                <w:sz w:val="16"/>
                <w:szCs w:val="16"/>
              </w:rPr>
              <w:t>00 0 Ю6 50500</w:t>
            </w:r>
          </w:p>
        </w:tc>
        <w:tc>
          <w:tcPr>
            <w:tcW w:w="590" w:type="dxa"/>
            <w:tcBorders>
              <w:top w:val="nil"/>
              <w:left w:val="nil"/>
              <w:bottom w:val="single" w:sz="4" w:space="0" w:color="auto"/>
              <w:right w:val="single" w:sz="4" w:space="0" w:color="auto"/>
            </w:tcBorders>
            <w:shd w:val="clear" w:color="auto" w:fill="auto"/>
            <w:vAlign w:val="center"/>
            <w:hideMark/>
          </w:tcPr>
          <w:p w14:paraId="393F10A1"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436DAFE1" w14:textId="77777777" w:rsidR="004A39D7" w:rsidRPr="004A39D7" w:rsidRDefault="004A39D7" w:rsidP="004A39D7">
            <w:pPr>
              <w:spacing w:line="240" w:lineRule="auto"/>
              <w:ind w:firstLine="0"/>
              <w:jc w:val="right"/>
              <w:rPr>
                <w:sz w:val="16"/>
                <w:szCs w:val="16"/>
              </w:rPr>
            </w:pPr>
            <w:r w:rsidRPr="004A39D7">
              <w:rPr>
                <w:sz w:val="16"/>
                <w:szCs w:val="16"/>
              </w:rPr>
              <w:t>810,0</w:t>
            </w:r>
          </w:p>
        </w:tc>
        <w:tc>
          <w:tcPr>
            <w:tcW w:w="992" w:type="dxa"/>
            <w:tcBorders>
              <w:top w:val="nil"/>
              <w:left w:val="nil"/>
              <w:bottom w:val="single" w:sz="4" w:space="0" w:color="auto"/>
              <w:right w:val="single" w:sz="4" w:space="0" w:color="auto"/>
            </w:tcBorders>
            <w:shd w:val="clear" w:color="auto" w:fill="auto"/>
            <w:noWrap/>
            <w:vAlign w:val="center"/>
            <w:hideMark/>
          </w:tcPr>
          <w:p w14:paraId="620117D6" w14:textId="77777777" w:rsidR="004A39D7" w:rsidRPr="004A39D7" w:rsidRDefault="004A39D7" w:rsidP="004A39D7">
            <w:pPr>
              <w:spacing w:line="240" w:lineRule="auto"/>
              <w:ind w:firstLine="0"/>
              <w:jc w:val="right"/>
              <w:rPr>
                <w:sz w:val="16"/>
                <w:szCs w:val="16"/>
              </w:rPr>
            </w:pPr>
            <w:r w:rsidRPr="004A39D7">
              <w:rPr>
                <w:sz w:val="16"/>
                <w:szCs w:val="16"/>
              </w:rPr>
              <w:t>810,0</w:t>
            </w:r>
          </w:p>
        </w:tc>
      </w:tr>
      <w:tr w:rsidR="004A39D7" w:rsidRPr="004A39D7" w14:paraId="209AAC7F" w14:textId="77777777" w:rsidTr="00825987">
        <w:trPr>
          <w:trHeight w:val="102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46537AB"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0A155006"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EABB2CB"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BF713ED"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60C44070" w14:textId="77777777" w:rsidR="004A39D7" w:rsidRPr="004A39D7" w:rsidRDefault="004A39D7" w:rsidP="004A39D7">
            <w:pPr>
              <w:spacing w:line="240" w:lineRule="auto"/>
              <w:ind w:firstLine="0"/>
              <w:jc w:val="center"/>
              <w:rPr>
                <w:sz w:val="16"/>
                <w:szCs w:val="16"/>
              </w:rPr>
            </w:pPr>
            <w:r w:rsidRPr="004A39D7">
              <w:rPr>
                <w:sz w:val="16"/>
                <w:szCs w:val="16"/>
              </w:rPr>
              <w:t>00 0 Ю6 50500</w:t>
            </w:r>
          </w:p>
        </w:tc>
        <w:tc>
          <w:tcPr>
            <w:tcW w:w="590" w:type="dxa"/>
            <w:tcBorders>
              <w:top w:val="nil"/>
              <w:left w:val="nil"/>
              <w:bottom w:val="single" w:sz="4" w:space="0" w:color="auto"/>
              <w:right w:val="single" w:sz="4" w:space="0" w:color="auto"/>
            </w:tcBorders>
            <w:shd w:val="clear" w:color="auto" w:fill="auto"/>
            <w:vAlign w:val="center"/>
            <w:hideMark/>
          </w:tcPr>
          <w:p w14:paraId="63E9049E"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noWrap/>
            <w:vAlign w:val="center"/>
            <w:hideMark/>
          </w:tcPr>
          <w:p w14:paraId="7D630BDE" w14:textId="77777777" w:rsidR="004A39D7" w:rsidRPr="004A39D7" w:rsidRDefault="004A39D7" w:rsidP="004A39D7">
            <w:pPr>
              <w:spacing w:line="240" w:lineRule="auto"/>
              <w:ind w:firstLine="0"/>
              <w:jc w:val="right"/>
              <w:rPr>
                <w:sz w:val="16"/>
                <w:szCs w:val="16"/>
              </w:rPr>
            </w:pPr>
            <w:r w:rsidRPr="004A39D7">
              <w:rPr>
                <w:sz w:val="16"/>
                <w:szCs w:val="16"/>
              </w:rPr>
              <w:t>244,6</w:t>
            </w:r>
          </w:p>
        </w:tc>
        <w:tc>
          <w:tcPr>
            <w:tcW w:w="992" w:type="dxa"/>
            <w:tcBorders>
              <w:top w:val="nil"/>
              <w:left w:val="nil"/>
              <w:bottom w:val="single" w:sz="4" w:space="0" w:color="auto"/>
              <w:right w:val="single" w:sz="4" w:space="0" w:color="auto"/>
            </w:tcBorders>
            <w:shd w:val="clear" w:color="auto" w:fill="auto"/>
            <w:noWrap/>
            <w:vAlign w:val="center"/>
            <w:hideMark/>
          </w:tcPr>
          <w:p w14:paraId="5BCB481F" w14:textId="77777777" w:rsidR="004A39D7" w:rsidRPr="004A39D7" w:rsidRDefault="004A39D7" w:rsidP="004A39D7">
            <w:pPr>
              <w:spacing w:line="240" w:lineRule="auto"/>
              <w:ind w:firstLine="0"/>
              <w:jc w:val="right"/>
              <w:rPr>
                <w:sz w:val="16"/>
                <w:szCs w:val="16"/>
              </w:rPr>
            </w:pPr>
            <w:r w:rsidRPr="004A39D7">
              <w:rPr>
                <w:sz w:val="16"/>
                <w:szCs w:val="16"/>
              </w:rPr>
              <w:t>244,6</w:t>
            </w:r>
          </w:p>
        </w:tc>
      </w:tr>
      <w:tr w:rsidR="004A39D7" w:rsidRPr="004A39D7" w14:paraId="4E48DE9A" w14:textId="77777777" w:rsidTr="00825987">
        <w:trPr>
          <w:trHeight w:val="118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8D858CE" w14:textId="77777777" w:rsidR="004A39D7" w:rsidRPr="004A39D7" w:rsidRDefault="004A39D7" w:rsidP="004A39D7">
            <w:pPr>
              <w:spacing w:line="240" w:lineRule="auto"/>
              <w:ind w:firstLine="0"/>
              <w:jc w:val="left"/>
              <w:rPr>
                <w:b/>
                <w:bCs/>
                <w:sz w:val="16"/>
                <w:szCs w:val="16"/>
              </w:rPr>
            </w:pPr>
            <w:r w:rsidRPr="004A39D7">
              <w:rPr>
                <w:b/>
                <w:bCs/>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19" w:type="dxa"/>
            <w:tcBorders>
              <w:top w:val="nil"/>
              <w:left w:val="nil"/>
              <w:bottom w:val="single" w:sz="4" w:space="0" w:color="auto"/>
              <w:right w:val="single" w:sz="4" w:space="0" w:color="auto"/>
            </w:tcBorders>
            <w:shd w:val="clear" w:color="auto" w:fill="auto"/>
            <w:vAlign w:val="center"/>
            <w:hideMark/>
          </w:tcPr>
          <w:p w14:paraId="4ED3BA6A"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BA35DB5"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54EC37E" w14:textId="77777777" w:rsidR="004A39D7" w:rsidRPr="004A39D7" w:rsidRDefault="004A39D7" w:rsidP="004A39D7">
            <w:pPr>
              <w:spacing w:line="240" w:lineRule="auto"/>
              <w:ind w:firstLine="0"/>
              <w:jc w:val="center"/>
              <w:rPr>
                <w:b/>
                <w:bCs/>
                <w:sz w:val="16"/>
                <w:szCs w:val="16"/>
              </w:rPr>
            </w:pPr>
            <w:r w:rsidRPr="004A39D7">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29AE9157" w14:textId="77777777" w:rsidR="004A39D7" w:rsidRPr="004A39D7" w:rsidRDefault="004A39D7" w:rsidP="004A39D7">
            <w:pPr>
              <w:spacing w:line="240" w:lineRule="auto"/>
              <w:ind w:firstLine="0"/>
              <w:jc w:val="center"/>
              <w:rPr>
                <w:b/>
                <w:bCs/>
                <w:sz w:val="16"/>
                <w:szCs w:val="16"/>
              </w:rPr>
            </w:pPr>
            <w:r w:rsidRPr="004A39D7">
              <w:rPr>
                <w:b/>
                <w:bCs/>
                <w:sz w:val="16"/>
                <w:szCs w:val="16"/>
              </w:rPr>
              <w:t>00 0 Ю6 51790</w:t>
            </w:r>
          </w:p>
        </w:tc>
        <w:tc>
          <w:tcPr>
            <w:tcW w:w="590" w:type="dxa"/>
            <w:tcBorders>
              <w:top w:val="nil"/>
              <w:left w:val="nil"/>
              <w:bottom w:val="single" w:sz="4" w:space="0" w:color="auto"/>
              <w:right w:val="single" w:sz="4" w:space="0" w:color="auto"/>
            </w:tcBorders>
            <w:shd w:val="clear" w:color="auto" w:fill="auto"/>
            <w:vAlign w:val="center"/>
            <w:hideMark/>
          </w:tcPr>
          <w:p w14:paraId="290A84E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3998B01" w14:textId="77777777" w:rsidR="004A39D7" w:rsidRPr="004A39D7" w:rsidRDefault="004A39D7" w:rsidP="004A39D7">
            <w:pPr>
              <w:spacing w:line="240" w:lineRule="auto"/>
              <w:ind w:firstLine="0"/>
              <w:jc w:val="right"/>
              <w:rPr>
                <w:b/>
                <w:bCs/>
                <w:sz w:val="16"/>
                <w:szCs w:val="16"/>
              </w:rPr>
            </w:pPr>
            <w:r w:rsidRPr="004A39D7">
              <w:rPr>
                <w:b/>
                <w:bCs/>
                <w:sz w:val="16"/>
                <w:szCs w:val="16"/>
              </w:rPr>
              <w:t>2 943,9</w:t>
            </w:r>
          </w:p>
        </w:tc>
        <w:tc>
          <w:tcPr>
            <w:tcW w:w="992" w:type="dxa"/>
            <w:tcBorders>
              <w:top w:val="nil"/>
              <w:left w:val="nil"/>
              <w:bottom w:val="single" w:sz="4" w:space="0" w:color="auto"/>
              <w:right w:val="single" w:sz="4" w:space="0" w:color="auto"/>
            </w:tcBorders>
            <w:shd w:val="clear" w:color="auto" w:fill="auto"/>
            <w:noWrap/>
            <w:vAlign w:val="center"/>
            <w:hideMark/>
          </w:tcPr>
          <w:p w14:paraId="04766D39" w14:textId="77777777" w:rsidR="004A39D7" w:rsidRPr="004A39D7" w:rsidRDefault="004A39D7" w:rsidP="004A39D7">
            <w:pPr>
              <w:spacing w:line="240" w:lineRule="auto"/>
              <w:ind w:firstLine="0"/>
              <w:jc w:val="right"/>
              <w:rPr>
                <w:b/>
                <w:bCs/>
                <w:sz w:val="16"/>
                <w:szCs w:val="16"/>
              </w:rPr>
            </w:pPr>
            <w:r w:rsidRPr="004A39D7">
              <w:rPr>
                <w:b/>
                <w:bCs/>
                <w:sz w:val="16"/>
                <w:szCs w:val="16"/>
              </w:rPr>
              <w:t>2 943,9</w:t>
            </w:r>
          </w:p>
        </w:tc>
      </w:tr>
      <w:tr w:rsidR="004A39D7" w:rsidRPr="004A39D7" w14:paraId="1EB861B1"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C908AF1" w14:textId="77777777" w:rsidR="004A39D7" w:rsidRPr="004A39D7" w:rsidRDefault="004A39D7" w:rsidP="004A39D7">
            <w:pPr>
              <w:spacing w:line="240" w:lineRule="auto"/>
              <w:ind w:firstLine="0"/>
              <w:jc w:val="left"/>
              <w:rPr>
                <w:sz w:val="16"/>
                <w:szCs w:val="16"/>
              </w:rPr>
            </w:pPr>
            <w:r w:rsidRPr="004A39D7">
              <w:rPr>
                <w:sz w:val="16"/>
                <w:szCs w:val="16"/>
              </w:rPr>
              <w:t>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302F26F4"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BF62B98"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DF32E99"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054F8F42" w14:textId="77777777" w:rsidR="004A39D7" w:rsidRPr="004A39D7" w:rsidRDefault="004A39D7" w:rsidP="004A39D7">
            <w:pPr>
              <w:spacing w:line="240" w:lineRule="auto"/>
              <w:ind w:firstLine="0"/>
              <w:jc w:val="center"/>
              <w:rPr>
                <w:sz w:val="16"/>
                <w:szCs w:val="16"/>
              </w:rPr>
            </w:pPr>
            <w:r w:rsidRPr="004A39D7">
              <w:rPr>
                <w:sz w:val="16"/>
                <w:szCs w:val="16"/>
              </w:rPr>
              <w:t>00 0 Ю6 51790</w:t>
            </w:r>
          </w:p>
        </w:tc>
        <w:tc>
          <w:tcPr>
            <w:tcW w:w="590" w:type="dxa"/>
            <w:tcBorders>
              <w:top w:val="nil"/>
              <w:left w:val="nil"/>
              <w:bottom w:val="single" w:sz="4" w:space="0" w:color="auto"/>
              <w:right w:val="single" w:sz="4" w:space="0" w:color="auto"/>
            </w:tcBorders>
            <w:shd w:val="clear" w:color="auto" w:fill="auto"/>
            <w:vAlign w:val="center"/>
            <w:hideMark/>
          </w:tcPr>
          <w:p w14:paraId="58378B20"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noWrap/>
            <w:vAlign w:val="center"/>
            <w:hideMark/>
          </w:tcPr>
          <w:p w14:paraId="65E134A6" w14:textId="77777777" w:rsidR="004A39D7" w:rsidRPr="004A39D7" w:rsidRDefault="004A39D7" w:rsidP="004A39D7">
            <w:pPr>
              <w:spacing w:line="240" w:lineRule="auto"/>
              <w:ind w:firstLine="0"/>
              <w:jc w:val="right"/>
              <w:rPr>
                <w:sz w:val="16"/>
                <w:szCs w:val="16"/>
              </w:rPr>
            </w:pPr>
            <w:r w:rsidRPr="004A39D7">
              <w:rPr>
                <w:sz w:val="16"/>
                <w:szCs w:val="16"/>
              </w:rPr>
              <w:t>2 943,9</w:t>
            </w:r>
          </w:p>
        </w:tc>
        <w:tc>
          <w:tcPr>
            <w:tcW w:w="992" w:type="dxa"/>
            <w:tcBorders>
              <w:top w:val="nil"/>
              <w:left w:val="nil"/>
              <w:bottom w:val="single" w:sz="4" w:space="0" w:color="auto"/>
              <w:right w:val="single" w:sz="4" w:space="0" w:color="auto"/>
            </w:tcBorders>
            <w:shd w:val="clear" w:color="auto" w:fill="auto"/>
            <w:noWrap/>
            <w:vAlign w:val="center"/>
            <w:hideMark/>
          </w:tcPr>
          <w:p w14:paraId="0BAD9EF9" w14:textId="77777777" w:rsidR="004A39D7" w:rsidRPr="004A39D7" w:rsidRDefault="004A39D7" w:rsidP="004A39D7">
            <w:pPr>
              <w:spacing w:line="240" w:lineRule="auto"/>
              <w:ind w:firstLine="0"/>
              <w:jc w:val="right"/>
              <w:rPr>
                <w:sz w:val="16"/>
                <w:szCs w:val="16"/>
              </w:rPr>
            </w:pPr>
            <w:r w:rsidRPr="004A39D7">
              <w:rPr>
                <w:sz w:val="16"/>
                <w:szCs w:val="16"/>
              </w:rPr>
              <w:t>2 943,9</w:t>
            </w:r>
          </w:p>
        </w:tc>
      </w:tr>
      <w:tr w:rsidR="004A39D7" w:rsidRPr="004A39D7" w14:paraId="0CEF9FE5"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28895B9"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6CE4AC8D"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BBC8EF7"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BC56961"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4F688B4C" w14:textId="77777777" w:rsidR="004A39D7" w:rsidRPr="004A39D7" w:rsidRDefault="004A39D7" w:rsidP="004A39D7">
            <w:pPr>
              <w:spacing w:line="240" w:lineRule="auto"/>
              <w:ind w:firstLine="0"/>
              <w:jc w:val="center"/>
              <w:rPr>
                <w:sz w:val="16"/>
                <w:szCs w:val="16"/>
              </w:rPr>
            </w:pPr>
            <w:r w:rsidRPr="004A39D7">
              <w:rPr>
                <w:sz w:val="16"/>
                <w:szCs w:val="16"/>
              </w:rPr>
              <w:t>00 0 Ю6 51790</w:t>
            </w:r>
          </w:p>
        </w:tc>
        <w:tc>
          <w:tcPr>
            <w:tcW w:w="590" w:type="dxa"/>
            <w:tcBorders>
              <w:top w:val="nil"/>
              <w:left w:val="nil"/>
              <w:bottom w:val="single" w:sz="4" w:space="0" w:color="auto"/>
              <w:right w:val="single" w:sz="4" w:space="0" w:color="auto"/>
            </w:tcBorders>
            <w:shd w:val="clear" w:color="auto" w:fill="auto"/>
            <w:vAlign w:val="center"/>
            <w:hideMark/>
          </w:tcPr>
          <w:p w14:paraId="78B4D360"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4C1DF1E0" w14:textId="77777777" w:rsidR="004A39D7" w:rsidRPr="004A39D7" w:rsidRDefault="004A39D7" w:rsidP="004A39D7">
            <w:pPr>
              <w:spacing w:line="240" w:lineRule="auto"/>
              <w:ind w:firstLine="0"/>
              <w:jc w:val="right"/>
              <w:rPr>
                <w:sz w:val="16"/>
                <w:szCs w:val="16"/>
              </w:rPr>
            </w:pPr>
            <w:r w:rsidRPr="004A39D7">
              <w:rPr>
                <w:sz w:val="16"/>
                <w:szCs w:val="16"/>
              </w:rPr>
              <w:t>2 261,1</w:t>
            </w:r>
          </w:p>
        </w:tc>
        <w:tc>
          <w:tcPr>
            <w:tcW w:w="992" w:type="dxa"/>
            <w:tcBorders>
              <w:top w:val="nil"/>
              <w:left w:val="nil"/>
              <w:bottom w:val="single" w:sz="4" w:space="0" w:color="auto"/>
              <w:right w:val="single" w:sz="4" w:space="0" w:color="auto"/>
            </w:tcBorders>
            <w:shd w:val="clear" w:color="auto" w:fill="auto"/>
            <w:noWrap/>
            <w:vAlign w:val="center"/>
            <w:hideMark/>
          </w:tcPr>
          <w:p w14:paraId="33D4FCB6" w14:textId="77777777" w:rsidR="004A39D7" w:rsidRPr="004A39D7" w:rsidRDefault="004A39D7" w:rsidP="004A39D7">
            <w:pPr>
              <w:spacing w:line="240" w:lineRule="auto"/>
              <w:ind w:firstLine="0"/>
              <w:jc w:val="right"/>
              <w:rPr>
                <w:sz w:val="16"/>
                <w:szCs w:val="16"/>
              </w:rPr>
            </w:pPr>
            <w:r w:rsidRPr="004A39D7">
              <w:rPr>
                <w:sz w:val="16"/>
                <w:szCs w:val="16"/>
              </w:rPr>
              <w:t>2 261,1</w:t>
            </w:r>
          </w:p>
        </w:tc>
      </w:tr>
      <w:tr w:rsidR="004A39D7" w:rsidRPr="004A39D7" w14:paraId="358BD981" w14:textId="77777777" w:rsidTr="00825987">
        <w:trPr>
          <w:trHeight w:val="79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FD5DC7F"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2A78D8D8"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9238EBD"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427D24F"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66BBFF08" w14:textId="77777777" w:rsidR="004A39D7" w:rsidRPr="004A39D7" w:rsidRDefault="004A39D7" w:rsidP="004A39D7">
            <w:pPr>
              <w:spacing w:line="240" w:lineRule="auto"/>
              <w:ind w:firstLine="0"/>
              <w:jc w:val="center"/>
              <w:rPr>
                <w:sz w:val="16"/>
                <w:szCs w:val="16"/>
              </w:rPr>
            </w:pPr>
            <w:r w:rsidRPr="004A39D7">
              <w:rPr>
                <w:sz w:val="16"/>
                <w:szCs w:val="16"/>
              </w:rPr>
              <w:t>00 0 Ю6 51790</w:t>
            </w:r>
          </w:p>
        </w:tc>
        <w:tc>
          <w:tcPr>
            <w:tcW w:w="590" w:type="dxa"/>
            <w:tcBorders>
              <w:top w:val="nil"/>
              <w:left w:val="nil"/>
              <w:bottom w:val="single" w:sz="4" w:space="0" w:color="auto"/>
              <w:right w:val="single" w:sz="4" w:space="0" w:color="auto"/>
            </w:tcBorders>
            <w:shd w:val="clear" w:color="auto" w:fill="auto"/>
            <w:vAlign w:val="center"/>
            <w:hideMark/>
          </w:tcPr>
          <w:p w14:paraId="5533CA0B"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noWrap/>
            <w:vAlign w:val="center"/>
            <w:hideMark/>
          </w:tcPr>
          <w:p w14:paraId="3EDAF6AA" w14:textId="77777777" w:rsidR="004A39D7" w:rsidRPr="004A39D7" w:rsidRDefault="004A39D7" w:rsidP="004A39D7">
            <w:pPr>
              <w:spacing w:line="240" w:lineRule="auto"/>
              <w:ind w:firstLine="0"/>
              <w:jc w:val="right"/>
              <w:rPr>
                <w:sz w:val="16"/>
                <w:szCs w:val="16"/>
              </w:rPr>
            </w:pPr>
            <w:r w:rsidRPr="004A39D7">
              <w:rPr>
                <w:sz w:val="16"/>
                <w:szCs w:val="16"/>
              </w:rPr>
              <w:t>682,8</w:t>
            </w:r>
          </w:p>
        </w:tc>
        <w:tc>
          <w:tcPr>
            <w:tcW w:w="992" w:type="dxa"/>
            <w:tcBorders>
              <w:top w:val="nil"/>
              <w:left w:val="nil"/>
              <w:bottom w:val="single" w:sz="4" w:space="0" w:color="auto"/>
              <w:right w:val="single" w:sz="4" w:space="0" w:color="auto"/>
            </w:tcBorders>
            <w:shd w:val="clear" w:color="auto" w:fill="auto"/>
            <w:noWrap/>
            <w:vAlign w:val="center"/>
            <w:hideMark/>
          </w:tcPr>
          <w:p w14:paraId="7135BC75" w14:textId="77777777" w:rsidR="004A39D7" w:rsidRPr="004A39D7" w:rsidRDefault="004A39D7" w:rsidP="004A39D7">
            <w:pPr>
              <w:spacing w:line="240" w:lineRule="auto"/>
              <w:ind w:firstLine="0"/>
              <w:jc w:val="right"/>
              <w:rPr>
                <w:sz w:val="16"/>
                <w:szCs w:val="16"/>
              </w:rPr>
            </w:pPr>
            <w:r w:rsidRPr="004A39D7">
              <w:rPr>
                <w:sz w:val="16"/>
                <w:szCs w:val="16"/>
              </w:rPr>
              <w:t>682,8</w:t>
            </w:r>
          </w:p>
        </w:tc>
      </w:tr>
      <w:tr w:rsidR="004A39D7" w:rsidRPr="004A39D7" w14:paraId="6187AD47" w14:textId="77777777" w:rsidTr="00825987">
        <w:trPr>
          <w:trHeight w:val="13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123ED39" w14:textId="77777777" w:rsidR="004A39D7" w:rsidRPr="004A39D7" w:rsidRDefault="004A39D7" w:rsidP="004A39D7">
            <w:pPr>
              <w:spacing w:line="240" w:lineRule="auto"/>
              <w:ind w:firstLine="0"/>
              <w:jc w:val="left"/>
              <w:rPr>
                <w:b/>
                <w:bCs/>
                <w:sz w:val="16"/>
                <w:szCs w:val="16"/>
              </w:rPr>
            </w:pPr>
            <w:r w:rsidRPr="004A39D7">
              <w:rPr>
                <w:b/>
                <w:bCs/>
                <w:sz w:val="16"/>
                <w:szCs w:val="16"/>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(софинансирование)</w:t>
            </w:r>
          </w:p>
        </w:tc>
        <w:tc>
          <w:tcPr>
            <w:tcW w:w="1219" w:type="dxa"/>
            <w:tcBorders>
              <w:top w:val="nil"/>
              <w:left w:val="nil"/>
              <w:bottom w:val="single" w:sz="4" w:space="0" w:color="auto"/>
              <w:right w:val="single" w:sz="4" w:space="0" w:color="auto"/>
            </w:tcBorders>
            <w:shd w:val="clear" w:color="auto" w:fill="auto"/>
            <w:vAlign w:val="center"/>
            <w:hideMark/>
          </w:tcPr>
          <w:p w14:paraId="6A5088DC"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E9F4201" w14:textId="77777777" w:rsidR="004A39D7" w:rsidRPr="004A39D7" w:rsidRDefault="004A39D7" w:rsidP="004A39D7">
            <w:pPr>
              <w:spacing w:line="240" w:lineRule="auto"/>
              <w:ind w:firstLine="0"/>
              <w:jc w:val="center"/>
              <w:rPr>
                <w:b/>
                <w:bCs/>
                <w:sz w:val="16"/>
                <w:szCs w:val="16"/>
              </w:rPr>
            </w:pPr>
            <w:r w:rsidRPr="004A39D7">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EB3F14A" w14:textId="77777777" w:rsidR="004A39D7" w:rsidRPr="004A39D7" w:rsidRDefault="004A39D7" w:rsidP="004A39D7">
            <w:pPr>
              <w:spacing w:line="240" w:lineRule="auto"/>
              <w:ind w:firstLine="0"/>
              <w:jc w:val="center"/>
              <w:rPr>
                <w:b/>
                <w:bCs/>
                <w:sz w:val="16"/>
                <w:szCs w:val="16"/>
              </w:rPr>
            </w:pPr>
            <w:r w:rsidRPr="004A39D7">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483C5DF4" w14:textId="77777777" w:rsidR="004A39D7" w:rsidRPr="004A39D7" w:rsidRDefault="004A39D7" w:rsidP="004A39D7">
            <w:pPr>
              <w:spacing w:line="240" w:lineRule="auto"/>
              <w:ind w:firstLine="0"/>
              <w:jc w:val="center"/>
              <w:rPr>
                <w:b/>
                <w:bCs/>
                <w:sz w:val="16"/>
                <w:szCs w:val="16"/>
              </w:rPr>
            </w:pPr>
            <w:r w:rsidRPr="004A39D7">
              <w:rPr>
                <w:b/>
                <w:bCs/>
                <w:sz w:val="16"/>
                <w:szCs w:val="16"/>
              </w:rPr>
              <w:t>00 0 Ю6 51790</w:t>
            </w:r>
          </w:p>
        </w:tc>
        <w:tc>
          <w:tcPr>
            <w:tcW w:w="590" w:type="dxa"/>
            <w:tcBorders>
              <w:top w:val="nil"/>
              <w:left w:val="nil"/>
              <w:bottom w:val="single" w:sz="4" w:space="0" w:color="auto"/>
              <w:right w:val="single" w:sz="4" w:space="0" w:color="auto"/>
            </w:tcBorders>
            <w:shd w:val="clear" w:color="auto" w:fill="auto"/>
            <w:vAlign w:val="center"/>
            <w:hideMark/>
          </w:tcPr>
          <w:p w14:paraId="4EED2AB6"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B8C767C" w14:textId="77777777" w:rsidR="004A39D7" w:rsidRPr="004A39D7" w:rsidRDefault="004A39D7" w:rsidP="004A39D7">
            <w:pPr>
              <w:spacing w:line="240" w:lineRule="auto"/>
              <w:ind w:firstLine="0"/>
              <w:jc w:val="right"/>
              <w:rPr>
                <w:b/>
                <w:bCs/>
                <w:sz w:val="16"/>
                <w:szCs w:val="16"/>
              </w:rPr>
            </w:pPr>
            <w:r w:rsidRPr="004A39D7">
              <w:rPr>
                <w:b/>
                <w:bCs/>
                <w:sz w:val="16"/>
                <w:szCs w:val="16"/>
              </w:rPr>
              <w:t>29,7</w:t>
            </w:r>
          </w:p>
        </w:tc>
        <w:tc>
          <w:tcPr>
            <w:tcW w:w="992" w:type="dxa"/>
            <w:tcBorders>
              <w:top w:val="nil"/>
              <w:left w:val="nil"/>
              <w:bottom w:val="single" w:sz="4" w:space="0" w:color="auto"/>
              <w:right w:val="single" w:sz="4" w:space="0" w:color="auto"/>
            </w:tcBorders>
            <w:shd w:val="clear" w:color="auto" w:fill="auto"/>
            <w:noWrap/>
            <w:vAlign w:val="center"/>
            <w:hideMark/>
          </w:tcPr>
          <w:p w14:paraId="56AA623D"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1F6A63C5"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D0F64F2" w14:textId="77777777" w:rsidR="004A39D7" w:rsidRPr="004A39D7" w:rsidRDefault="004A39D7" w:rsidP="004A39D7">
            <w:pPr>
              <w:spacing w:line="240" w:lineRule="auto"/>
              <w:ind w:firstLine="0"/>
              <w:jc w:val="left"/>
              <w:rPr>
                <w:sz w:val="16"/>
                <w:szCs w:val="16"/>
              </w:rPr>
            </w:pPr>
            <w:r w:rsidRPr="004A39D7">
              <w:rPr>
                <w:sz w:val="16"/>
                <w:szCs w:val="16"/>
              </w:rPr>
              <w:t>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42A05DD3"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D3C2D30"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89E537F"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5CF5E66F" w14:textId="77777777" w:rsidR="004A39D7" w:rsidRPr="004A39D7" w:rsidRDefault="004A39D7" w:rsidP="004A39D7">
            <w:pPr>
              <w:spacing w:line="240" w:lineRule="auto"/>
              <w:ind w:firstLine="0"/>
              <w:jc w:val="center"/>
              <w:rPr>
                <w:sz w:val="16"/>
                <w:szCs w:val="16"/>
              </w:rPr>
            </w:pPr>
            <w:r w:rsidRPr="004A39D7">
              <w:rPr>
                <w:sz w:val="16"/>
                <w:szCs w:val="16"/>
              </w:rPr>
              <w:t>00 0 Ю6 51790</w:t>
            </w:r>
          </w:p>
        </w:tc>
        <w:tc>
          <w:tcPr>
            <w:tcW w:w="590" w:type="dxa"/>
            <w:tcBorders>
              <w:top w:val="nil"/>
              <w:left w:val="nil"/>
              <w:bottom w:val="single" w:sz="4" w:space="0" w:color="auto"/>
              <w:right w:val="single" w:sz="4" w:space="0" w:color="auto"/>
            </w:tcBorders>
            <w:shd w:val="clear" w:color="auto" w:fill="auto"/>
            <w:vAlign w:val="center"/>
            <w:hideMark/>
          </w:tcPr>
          <w:p w14:paraId="60960C1C" w14:textId="77777777" w:rsidR="004A39D7" w:rsidRPr="004A39D7" w:rsidRDefault="004A39D7" w:rsidP="004A39D7">
            <w:pPr>
              <w:spacing w:line="240" w:lineRule="auto"/>
              <w:ind w:firstLine="0"/>
              <w:jc w:val="center"/>
              <w:rPr>
                <w:sz w:val="16"/>
                <w:szCs w:val="16"/>
              </w:rPr>
            </w:pPr>
            <w:r w:rsidRPr="004A39D7">
              <w:rPr>
                <w:sz w:val="16"/>
                <w:szCs w:val="16"/>
              </w:rPr>
              <w:t>110</w:t>
            </w:r>
          </w:p>
        </w:tc>
        <w:tc>
          <w:tcPr>
            <w:tcW w:w="993" w:type="dxa"/>
            <w:tcBorders>
              <w:top w:val="nil"/>
              <w:left w:val="nil"/>
              <w:bottom w:val="single" w:sz="4" w:space="0" w:color="auto"/>
              <w:right w:val="single" w:sz="4" w:space="0" w:color="auto"/>
            </w:tcBorders>
            <w:shd w:val="clear" w:color="auto" w:fill="auto"/>
            <w:noWrap/>
            <w:vAlign w:val="center"/>
            <w:hideMark/>
          </w:tcPr>
          <w:p w14:paraId="775B7B90" w14:textId="77777777" w:rsidR="004A39D7" w:rsidRPr="004A39D7" w:rsidRDefault="004A39D7" w:rsidP="004A39D7">
            <w:pPr>
              <w:spacing w:line="240" w:lineRule="auto"/>
              <w:ind w:firstLine="0"/>
              <w:jc w:val="right"/>
              <w:rPr>
                <w:sz w:val="16"/>
                <w:szCs w:val="16"/>
              </w:rPr>
            </w:pPr>
            <w:r w:rsidRPr="004A39D7">
              <w:rPr>
                <w:sz w:val="16"/>
                <w:szCs w:val="16"/>
              </w:rPr>
              <w:t>29,7</w:t>
            </w:r>
          </w:p>
        </w:tc>
        <w:tc>
          <w:tcPr>
            <w:tcW w:w="992" w:type="dxa"/>
            <w:tcBorders>
              <w:top w:val="nil"/>
              <w:left w:val="nil"/>
              <w:bottom w:val="single" w:sz="4" w:space="0" w:color="auto"/>
              <w:right w:val="single" w:sz="4" w:space="0" w:color="auto"/>
            </w:tcBorders>
            <w:shd w:val="clear" w:color="auto" w:fill="auto"/>
            <w:noWrap/>
            <w:vAlign w:val="center"/>
            <w:hideMark/>
          </w:tcPr>
          <w:p w14:paraId="0BA04B03"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7BFD912"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F824073" w14:textId="77777777" w:rsidR="004A39D7" w:rsidRPr="004A39D7" w:rsidRDefault="004A39D7" w:rsidP="004A39D7">
            <w:pPr>
              <w:spacing w:line="240" w:lineRule="auto"/>
              <w:ind w:firstLine="0"/>
              <w:jc w:val="left"/>
              <w:rPr>
                <w:sz w:val="16"/>
                <w:szCs w:val="16"/>
              </w:rPr>
            </w:pPr>
            <w:r w:rsidRPr="004A39D7">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52EF6B58"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5F5FA91"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89A6039"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256A327E" w14:textId="77777777" w:rsidR="004A39D7" w:rsidRPr="004A39D7" w:rsidRDefault="004A39D7" w:rsidP="004A39D7">
            <w:pPr>
              <w:spacing w:line="240" w:lineRule="auto"/>
              <w:ind w:firstLine="0"/>
              <w:jc w:val="center"/>
              <w:rPr>
                <w:sz w:val="16"/>
                <w:szCs w:val="16"/>
              </w:rPr>
            </w:pPr>
            <w:r w:rsidRPr="004A39D7">
              <w:rPr>
                <w:sz w:val="16"/>
                <w:szCs w:val="16"/>
              </w:rPr>
              <w:t>00 0 Ю6 51790</w:t>
            </w:r>
          </w:p>
        </w:tc>
        <w:tc>
          <w:tcPr>
            <w:tcW w:w="590" w:type="dxa"/>
            <w:tcBorders>
              <w:top w:val="nil"/>
              <w:left w:val="nil"/>
              <w:bottom w:val="single" w:sz="4" w:space="0" w:color="auto"/>
              <w:right w:val="single" w:sz="4" w:space="0" w:color="auto"/>
            </w:tcBorders>
            <w:shd w:val="clear" w:color="auto" w:fill="auto"/>
            <w:vAlign w:val="center"/>
            <w:hideMark/>
          </w:tcPr>
          <w:p w14:paraId="761FBFB2" w14:textId="77777777" w:rsidR="004A39D7" w:rsidRPr="004A39D7" w:rsidRDefault="004A39D7" w:rsidP="004A39D7">
            <w:pPr>
              <w:spacing w:line="240" w:lineRule="auto"/>
              <w:ind w:firstLine="0"/>
              <w:jc w:val="center"/>
              <w:rPr>
                <w:sz w:val="16"/>
                <w:szCs w:val="16"/>
              </w:rPr>
            </w:pPr>
            <w:r w:rsidRPr="004A39D7">
              <w:rPr>
                <w:sz w:val="16"/>
                <w:szCs w:val="16"/>
              </w:rPr>
              <w:t>111</w:t>
            </w:r>
          </w:p>
        </w:tc>
        <w:tc>
          <w:tcPr>
            <w:tcW w:w="993" w:type="dxa"/>
            <w:tcBorders>
              <w:top w:val="nil"/>
              <w:left w:val="nil"/>
              <w:bottom w:val="single" w:sz="4" w:space="0" w:color="auto"/>
              <w:right w:val="single" w:sz="4" w:space="0" w:color="auto"/>
            </w:tcBorders>
            <w:shd w:val="clear" w:color="auto" w:fill="auto"/>
            <w:noWrap/>
            <w:vAlign w:val="center"/>
            <w:hideMark/>
          </w:tcPr>
          <w:p w14:paraId="3B0A0B26" w14:textId="77777777" w:rsidR="004A39D7" w:rsidRPr="004A39D7" w:rsidRDefault="004A39D7" w:rsidP="004A39D7">
            <w:pPr>
              <w:spacing w:line="240" w:lineRule="auto"/>
              <w:ind w:firstLine="0"/>
              <w:jc w:val="right"/>
              <w:rPr>
                <w:sz w:val="16"/>
                <w:szCs w:val="16"/>
              </w:rPr>
            </w:pPr>
            <w:r w:rsidRPr="004A39D7">
              <w:rPr>
                <w:sz w:val="16"/>
                <w:szCs w:val="16"/>
              </w:rPr>
              <w:t>22,8</w:t>
            </w:r>
          </w:p>
        </w:tc>
        <w:tc>
          <w:tcPr>
            <w:tcW w:w="992" w:type="dxa"/>
            <w:tcBorders>
              <w:top w:val="nil"/>
              <w:left w:val="nil"/>
              <w:bottom w:val="single" w:sz="4" w:space="0" w:color="auto"/>
              <w:right w:val="single" w:sz="4" w:space="0" w:color="auto"/>
            </w:tcBorders>
            <w:shd w:val="clear" w:color="auto" w:fill="auto"/>
            <w:noWrap/>
            <w:vAlign w:val="center"/>
            <w:hideMark/>
          </w:tcPr>
          <w:p w14:paraId="0B5A7179"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6F2D8C3"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5F73E2A" w14:textId="77777777" w:rsidR="004A39D7" w:rsidRPr="004A39D7" w:rsidRDefault="004A39D7" w:rsidP="004A39D7">
            <w:pPr>
              <w:spacing w:line="240" w:lineRule="auto"/>
              <w:ind w:firstLine="0"/>
              <w:jc w:val="left"/>
              <w:rPr>
                <w:sz w:val="16"/>
                <w:szCs w:val="16"/>
              </w:rPr>
            </w:pPr>
            <w:r w:rsidRPr="004A39D7">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791894B1"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F0D366C" w14:textId="77777777" w:rsidR="004A39D7" w:rsidRPr="004A39D7" w:rsidRDefault="004A39D7" w:rsidP="004A39D7">
            <w:pPr>
              <w:spacing w:line="240" w:lineRule="auto"/>
              <w:ind w:firstLine="0"/>
              <w:jc w:val="center"/>
              <w:rPr>
                <w:sz w:val="16"/>
                <w:szCs w:val="16"/>
              </w:rPr>
            </w:pPr>
            <w:r w:rsidRPr="004A39D7">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8EDAB44" w14:textId="77777777" w:rsidR="004A39D7" w:rsidRPr="004A39D7" w:rsidRDefault="004A39D7" w:rsidP="004A39D7">
            <w:pPr>
              <w:spacing w:line="240" w:lineRule="auto"/>
              <w:ind w:firstLine="0"/>
              <w:jc w:val="center"/>
              <w:rPr>
                <w:sz w:val="16"/>
                <w:szCs w:val="16"/>
              </w:rPr>
            </w:pPr>
            <w:r w:rsidRPr="004A39D7">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50D04E55" w14:textId="77777777" w:rsidR="004A39D7" w:rsidRPr="004A39D7" w:rsidRDefault="004A39D7" w:rsidP="004A39D7">
            <w:pPr>
              <w:spacing w:line="240" w:lineRule="auto"/>
              <w:ind w:firstLine="0"/>
              <w:jc w:val="center"/>
              <w:rPr>
                <w:sz w:val="16"/>
                <w:szCs w:val="16"/>
              </w:rPr>
            </w:pPr>
            <w:r w:rsidRPr="004A39D7">
              <w:rPr>
                <w:sz w:val="16"/>
                <w:szCs w:val="16"/>
              </w:rPr>
              <w:t>00 0 Ю6 51790</w:t>
            </w:r>
          </w:p>
        </w:tc>
        <w:tc>
          <w:tcPr>
            <w:tcW w:w="590" w:type="dxa"/>
            <w:tcBorders>
              <w:top w:val="nil"/>
              <w:left w:val="nil"/>
              <w:bottom w:val="single" w:sz="4" w:space="0" w:color="auto"/>
              <w:right w:val="single" w:sz="4" w:space="0" w:color="auto"/>
            </w:tcBorders>
            <w:shd w:val="clear" w:color="auto" w:fill="auto"/>
            <w:vAlign w:val="center"/>
            <w:hideMark/>
          </w:tcPr>
          <w:p w14:paraId="6259EBD1" w14:textId="77777777" w:rsidR="004A39D7" w:rsidRPr="004A39D7" w:rsidRDefault="004A39D7" w:rsidP="004A39D7">
            <w:pPr>
              <w:spacing w:line="240" w:lineRule="auto"/>
              <w:ind w:firstLine="0"/>
              <w:jc w:val="center"/>
              <w:rPr>
                <w:sz w:val="16"/>
                <w:szCs w:val="16"/>
              </w:rPr>
            </w:pPr>
            <w:r w:rsidRPr="004A39D7">
              <w:rPr>
                <w:sz w:val="16"/>
                <w:szCs w:val="16"/>
              </w:rPr>
              <w:t>119</w:t>
            </w:r>
          </w:p>
        </w:tc>
        <w:tc>
          <w:tcPr>
            <w:tcW w:w="993" w:type="dxa"/>
            <w:tcBorders>
              <w:top w:val="nil"/>
              <w:left w:val="nil"/>
              <w:bottom w:val="single" w:sz="4" w:space="0" w:color="auto"/>
              <w:right w:val="single" w:sz="4" w:space="0" w:color="auto"/>
            </w:tcBorders>
            <w:shd w:val="clear" w:color="auto" w:fill="auto"/>
            <w:noWrap/>
            <w:vAlign w:val="center"/>
            <w:hideMark/>
          </w:tcPr>
          <w:p w14:paraId="2EB8A212" w14:textId="77777777" w:rsidR="004A39D7" w:rsidRPr="004A39D7" w:rsidRDefault="004A39D7" w:rsidP="004A39D7">
            <w:pPr>
              <w:spacing w:line="240" w:lineRule="auto"/>
              <w:ind w:firstLine="0"/>
              <w:jc w:val="right"/>
              <w:rPr>
                <w:sz w:val="16"/>
                <w:szCs w:val="16"/>
              </w:rPr>
            </w:pPr>
            <w:r w:rsidRPr="004A39D7">
              <w:rPr>
                <w:sz w:val="16"/>
                <w:szCs w:val="16"/>
              </w:rPr>
              <w:t>6,9</w:t>
            </w:r>
          </w:p>
        </w:tc>
        <w:tc>
          <w:tcPr>
            <w:tcW w:w="992" w:type="dxa"/>
            <w:tcBorders>
              <w:top w:val="nil"/>
              <w:left w:val="nil"/>
              <w:bottom w:val="single" w:sz="4" w:space="0" w:color="auto"/>
              <w:right w:val="single" w:sz="4" w:space="0" w:color="auto"/>
            </w:tcBorders>
            <w:shd w:val="clear" w:color="auto" w:fill="auto"/>
            <w:noWrap/>
            <w:vAlign w:val="center"/>
            <w:hideMark/>
          </w:tcPr>
          <w:p w14:paraId="7C2E4AA7"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6F6F1C1"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7D72807C" w14:textId="77777777" w:rsidR="004A39D7" w:rsidRPr="004A39D7" w:rsidRDefault="004A39D7" w:rsidP="004A39D7">
            <w:pPr>
              <w:spacing w:line="240" w:lineRule="auto"/>
              <w:ind w:firstLine="0"/>
              <w:jc w:val="left"/>
              <w:rPr>
                <w:b/>
                <w:bCs/>
                <w:sz w:val="16"/>
                <w:szCs w:val="16"/>
              </w:rPr>
            </w:pPr>
            <w:r w:rsidRPr="004A39D7">
              <w:rPr>
                <w:b/>
                <w:bCs/>
                <w:sz w:val="16"/>
                <w:szCs w:val="16"/>
              </w:rPr>
              <w:t>Социальная политика</w:t>
            </w:r>
          </w:p>
        </w:tc>
        <w:tc>
          <w:tcPr>
            <w:tcW w:w="1219" w:type="dxa"/>
            <w:tcBorders>
              <w:top w:val="nil"/>
              <w:left w:val="nil"/>
              <w:bottom w:val="single" w:sz="4" w:space="0" w:color="auto"/>
              <w:right w:val="single" w:sz="4" w:space="0" w:color="auto"/>
            </w:tcBorders>
            <w:shd w:val="clear" w:color="000000" w:fill="FFFF00"/>
            <w:vAlign w:val="center"/>
            <w:hideMark/>
          </w:tcPr>
          <w:p w14:paraId="2CB81879"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2D8FA483" w14:textId="77777777" w:rsidR="004A39D7" w:rsidRPr="004A39D7" w:rsidRDefault="004A39D7" w:rsidP="004A39D7">
            <w:pPr>
              <w:spacing w:line="240" w:lineRule="auto"/>
              <w:ind w:firstLine="0"/>
              <w:jc w:val="center"/>
              <w:rPr>
                <w:b/>
                <w:bCs/>
                <w:sz w:val="16"/>
                <w:szCs w:val="16"/>
              </w:rPr>
            </w:pPr>
            <w:r w:rsidRPr="004A39D7">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7AA7052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747DF25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1EC7354C"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5B546CEA" w14:textId="77777777" w:rsidR="004A39D7" w:rsidRPr="004A39D7" w:rsidRDefault="004A39D7" w:rsidP="004A39D7">
            <w:pPr>
              <w:spacing w:line="240" w:lineRule="auto"/>
              <w:ind w:firstLine="0"/>
              <w:jc w:val="right"/>
              <w:rPr>
                <w:b/>
                <w:bCs/>
                <w:sz w:val="16"/>
                <w:szCs w:val="16"/>
              </w:rPr>
            </w:pPr>
            <w:r w:rsidRPr="004A39D7">
              <w:rPr>
                <w:b/>
                <w:bCs/>
                <w:sz w:val="16"/>
                <w:szCs w:val="16"/>
              </w:rPr>
              <w:t>5 712,8</w:t>
            </w:r>
          </w:p>
        </w:tc>
        <w:tc>
          <w:tcPr>
            <w:tcW w:w="992" w:type="dxa"/>
            <w:tcBorders>
              <w:top w:val="nil"/>
              <w:left w:val="nil"/>
              <w:bottom w:val="single" w:sz="4" w:space="0" w:color="auto"/>
              <w:right w:val="single" w:sz="4" w:space="0" w:color="auto"/>
            </w:tcBorders>
            <w:shd w:val="clear" w:color="000000" w:fill="FFFF00"/>
            <w:vAlign w:val="center"/>
            <w:hideMark/>
          </w:tcPr>
          <w:p w14:paraId="50E331B6" w14:textId="77777777" w:rsidR="004A39D7" w:rsidRPr="004A39D7" w:rsidRDefault="004A39D7" w:rsidP="004A39D7">
            <w:pPr>
              <w:spacing w:line="240" w:lineRule="auto"/>
              <w:ind w:firstLine="0"/>
              <w:jc w:val="right"/>
              <w:rPr>
                <w:b/>
                <w:bCs/>
                <w:sz w:val="16"/>
                <w:szCs w:val="16"/>
              </w:rPr>
            </w:pPr>
            <w:r w:rsidRPr="004A39D7">
              <w:rPr>
                <w:b/>
                <w:bCs/>
                <w:sz w:val="16"/>
                <w:szCs w:val="16"/>
              </w:rPr>
              <w:t>5 712,8</w:t>
            </w:r>
          </w:p>
        </w:tc>
      </w:tr>
      <w:tr w:rsidR="004A39D7" w:rsidRPr="004A39D7" w14:paraId="6EC94A07"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3AA53C66" w14:textId="77777777" w:rsidR="004A39D7" w:rsidRPr="004A39D7" w:rsidRDefault="004A39D7" w:rsidP="004A39D7">
            <w:pPr>
              <w:spacing w:line="240" w:lineRule="auto"/>
              <w:ind w:firstLine="0"/>
              <w:jc w:val="left"/>
              <w:rPr>
                <w:b/>
                <w:bCs/>
                <w:sz w:val="16"/>
                <w:szCs w:val="16"/>
              </w:rPr>
            </w:pPr>
            <w:r w:rsidRPr="004A39D7">
              <w:rPr>
                <w:b/>
                <w:bCs/>
                <w:sz w:val="16"/>
                <w:szCs w:val="16"/>
              </w:rPr>
              <w:t>Охрана семьи и детства</w:t>
            </w:r>
          </w:p>
        </w:tc>
        <w:tc>
          <w:tcPr>
            <w:tcW w:w="1219" w:type="dxa"/>
            <w:tcBorders>
              <w:top w:val="nil"/>
              <w:left w:val="nil"/>
              <w:bottom w:val="single" w:sz="4" w:space="0" w:color="auto"/>
              <w:right w:val="single" w:sz="4" w:space="0" w:color="auto"/>
            </w:tcBorders>
            <w:shd w:val="clear" w:color="000000" w:fill="FFFF00"/>
            <w:vAlign w:val="center"/>
            <w:hideMark/>
          </w:tcPr>
          <w:p w14:paraId="700AF33D"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6F22515C" w14:textId="77777777" w:rsidR="004A39D7" w:rsidRPr="004A39D7" w:rsidRDefault="004A39D7" w:rsidP="004A39D7">
            <w:pPr>
              <w:spacing w:line="240" w:lineRule="auto"/>
              <w:ind w:firstLine="0"/>
              <w:jc w:val="center"/>
              <w:rPr>
                <w:b/>
                <w:bCs/>
                <w:sz w:val="16"/>
                <w:szCs w:val="16"/>
              </w:rPr>
            </w:pPr>
            <w:r w:rsidRPr="004A39D7">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12982D56"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774" w:type="dxa"/>
            <w:tcBorders>
              <w:top w:val="nil"/>
              <w:left w:val="nil"/>
              <w:bottom w:val="single" w:sz="4" w:space="0" w:color="auto"/>
              <w:right w:val="single" w:sz="4" w:space="0" w:color="auto"/>
            </w:tcBorders>
            <w:shd w:val="clear" w:color="000000" w:fill="FFFF00"/>
            <w:vAlign w:val="center"/>
            <w:hideMark/>
          </w:tcPr>
          <w:p w14:paraId="730FF9E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46F325E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7902DD9F" w14:textId="77777777" w:rsidR="004A39D7" w:rsidRPr="004A39D7" w:rsidRDefault="004A39D7" w:rsidP="004A39D7">
            <w:pPr>
              <w:spacing w:line="240" w:lineRule="auto"/>
              <w:ind w:firstLine="0"/>
              <w:jc w:val="right"/>
              <w:rPr>
                <w:b/>
                <w:bCs/>
                <w:sz w:val="16"/>
                <w:szCs w:val="16"/>
              </w:rPr>
            </w:pPr>
            <w:r w:rsidRPr="004A39D7">
              <w:rPr>
                <w:b/>
                <w:bCs/>
                <w:sz w:val="16"/>
                <w:szCs w:val="16"/>
              </w:rPr>
              <w:t>5 712,8</w:t>
            </w:r>
          </w:p>
        </w:tc>
        <w:tc>
          <w:tcPr>
            <w:tcW w:w="992" w:type="dxa"/>
            <w:tcBorders>
              <w:top w:val="nil"/>
              <w:left w:val="nil"/>
              <w:bottom w:val="single" w:sz="4" w:space="0" w:color="auto"/>
              <w:right w:val="single" w:sz="4" w:space="0" w:color="auto"/>
            </w:tcBorders>
            <w:shd w:val="clear" w:color="000000" w:fill="FFFF00"/>
            <w:noWrap/>
            <w:vAlign w:val="center"/>
            <w:hideMark/>
          </w:tcPr>
          <w:p w14:paraId="7DFD0582" w14:textId="77777777" w:rsidR="004A39D7" w:rsidRPr="004A39D7" w:rsidRDefault="004A39D7" w:rsidP="004A39D7">
            <w:pPr>
              <w:spacing w:line="240" w:lineRule="auto"/>
              <w:ind w:firstLine="0"/>
              <w:jc w:val="right"/>
              <w:rPr>
                <w:b/>
                <w:bCs/>
                <w:sz w:val="16"/>
                <w:szCs w:val="16"/>
              </w:rPr>
            </w:pPr>
            <w:r w:rsidRPr="004A39D7">
              <w:rPr>
                <w:b/>
                <w:bCs/>
                <w:sz w:val="16"/>
                <w:szCs w:val="16"/>
              </w:rPr>
              <w:t>5 712,8</w:t>
            </w:r>
          </w:p>
        </w:tc>
      </w:tr>
      <w:tr w:rsidR="004A39D7" w:rsidRPr="004A39D7" w14:paraId="5397D143" w14:textId="77777777" w:rsidTr="00825987">
        <w:trPr>
          <w:trHeight w:val="975"/>
        </w:trPr>
        <w:tc>
          <w:tcPr>
            <w:tcW w:w="3627" w:type="dxa"/>
            <w:tcBorders>
              <w:top w:val="nil"/>
              <w:left w:val="nil"/>
              <w:bottom w:val="nil"/>
              <w:right w:val="nil"/>
            </w:tcBorders>
            <w:shd w:val="clear" w:color="auto" w:fill="auto"/>
            <w:vAlign w:val="bottom"/>
            <w:hideMark/>
          </w:tcPr>
          <w:p w14:paraId="3B29EDD9" w14:textId="77777777" w:rsidR="004A39D7" w:rsidRPr="004A39D7" w:rsidRDefault="004A39D7" w:rsidP="004A39D7">
            <w:pPr>
              <w:spacing w:line="240" w:lineRule="auto"/>
              <w:ind w:firstLine="0"/>
              <w:jc w:val="left"/>
              <w:rPr>
                <w:color w:val="000000"/>
                <w:sz w:val="18"/>
                <w:szCs w:val="18"/>
              </w:rPr>
            </w:pPr>
            <w:r w:rsidRPr="004A39D7">
              <w:rPr>
                <w:color w:val="000000"/>
                <w:sz w:val="18"/>
                <w:szCs w:val="18"/>
              </w:rPr>
              <w:t>Осуществление компенсации затрат родителей (законных представителей) детей - инвалидов на обучение по основным общеобразовательным программам на дому</w:t>
            </w:r>
          </w:p>
        </w:tc>
        <w:tc>
          <w:tcPr>
            <w:tcW w:w="1219" w:type="dxa"/>
            <w:tcBorders>
              <w:top w:val="nil"/>
              <w:left w:val="nil"/>
              <w:bottom w:val="single" w:sz="4" w:space="0" w:color="auto"/>
              <w:right w:val="single" w:sz="4" w:space="0" w:color="auto"/>
            </w:tcBorders>
            <w:shd w:val="clear" w:color="auto" w:fill="auto"/>
            <w:vAlign w:val="center"/>
            <w:hideMark/>
          </w:tcPr>
          <w:p w14:paraId="529668AF"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F3AED05" w14:textId="77777777" w:rsidR="004A39D7" w:rsidRPr="004A39D7" w:rsidRDefault="004A39D7" w:rsidP="004A39D7">
            <w:pPr>
              <w:spacing w:line="240" w:lineRule="auto"/>
              <w:ind w:firstLine="0"/>
              <w:jc w:val="center"/>
              <w:rPr>
                <w:sz w:val="18"/>
                <w:szCs w:val="18"/>
              </w:rPr>
            </w:pPr>
            <w:r w:rsidRPr="004A39D7">
              <w:rPr>
                <w:sz w:val="18"/>
                <w:szCs w:val="18"/>
              </w:rPr>
              <w:t>10</w:t>
            </w:r>
          </w:p>
        </w:tc>
        <w:tc>
          <w:tcPr>
            <w:tcW w:w="663" w:type="dxa"/>
            <w:tcBorders>
              <w:top w:val="nil"/>
              <w:left w:val="nil"/>
              <w:bottom w:val="single" w:sz="4" w:space="0" w:color="auto"/>
              <w:right w:val="single" w:sz="4" w:space="0" w:color="auto"/>
            </w:tcBorders>
            <w:shd w:val="clear" w:color="auto" w:fill="auto"/>
            <w:vAlign w:val="center"/>
            <w:hideMark/>
          </w:tcPr>
          <w:p w14:paraId="42A3C4CA" w14:textId="77777777" w:rsidR="004A39D7" w:rsidRPr="004A39D7" w:rsidRDefault="004A39D7" w:rsidP="004A39D7">
            <w:pPr>
              <w:spacing w:line="240" w:lineRule="auto"/>
              <w:ind w:firstLine="0"/>
              <w:jc w:val="center"/>
              <w:rPr>
                <w:sz w:val="18"/>
                <w:szCs w:val="18"/>
              </w:rPr>
            </w:pPr>
            <w:r w:rsidRPr="004A39D7">
              <w:rPr>
                <w:sz w:val="18"/>
                <w:szCs w:val="18"/>
              </w:rPr>
              <w:t>04</w:t>
            </w:r>
          </w:p>
        </w:tc>
        <w:tc>
          <w:tcPr>
            <w:tcW w:w="774" w:type="dxa"/>
            <w:tcBorders>
              <w:top w:val="nil"/>
              <w:left w:val="nil"/>
              <w:bottom w:val="single" w:sz="4" w:space="0" w:color="auto"/>
              <w:right w:val="single" w:sz="4" w:space="0" w:color="auto"/>
            </w:tcBorders>
            <w:shd w:val="clear" w:color="auto" w:fill="auto"/>
            <w:vAlign w:val="center"/>
            <w:hideMark/>
          </w:tcPr>
          <w:p w14:paraId="1FC1497C" w14:textId="77777777" w:rsidR="004A39D7" w:rsidRPr="004A39D7" w:rsidRDefault="004A39D7" w:rsidP="004A39D7">
            <w:pPr>
              <w:spacing w:line="240" w:lineRule="auto"/>
              <w:ind w:firstLine="0"/>
              <w:jc w:val="center"/>
              <w:rPr>
                <w:sz w:val="18"/>
                <w:szCs w:val="18"/>
              </w:rPr>
            </w:pPr>
            <w:r w:rsidRPr="004A39D7">
              <w:rPr>
                <w:sz w:val="18"/>
                <w:szCs w:val="18"/>
              </w:rPr>
              <w:t>00 0 00 71228</w:t>
            </w:r>
          </w:p>
        </w:tc>
        <w:tc>
          <w:tcPr>
            <w:tcW w:w="590" w:type="dxa"/>
            <w:tcBorders>
              <w:top w:val="nil"/>
              <w:left w:val="nil"/>
              <w:bottom w:val="single" w:sz="4" w:space="0" w:color="auto"/>
              <w:right w:val="single" w:sz="4" w:space="0" w:color="auto"/>
            </w:tcBorders>
            <w:shd w:val="clear" w:color="auto" w:fill="auto"/>
            <w:vAlign w:val="center"/>
            <w:hideMark/>
          </w:tcPr>
          <w:p w14:paraId="552CD431"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33D533D8" w14:textId="77777777" w:rsidR="004A39D7" w:rsidRPr="004A39D7" w:rsidRDefault="004A39D7" w:rsidP="004A39D7">
            <w:pPr>
              <w:spacing w:line="240" w:lineRule="auto"/>
              <w:ind w:firstLine="0"/>
              <w:jc w:val="right"/>
              <w:rPr>
                <w:sz w:val="18"/>
                <w:szCs w:val="18"/>
              </w:rPr>
            </w:pPr>
            <w:r w:rsidRPr="004A39D7">
              <w:rPr>
                <w:sz w:val="18"/>
                <w:szCs w:val="18"/>
              </w:rPr>
              <w:t>160,0</w:t>
            </w:r>
          </w:p>
        </w:tc>
        <w:tc>
          <w:tcPr>
            <w:tcW w:w="992" w:type="dxa"/>
            <w:tcBorders>
              <w:top w:val="nil"/>
              <w:left w:val="nil"/>
              <w:bottom w:val="single" w:sz="4" w:space="0" w:color="auto"/>
              <w:right w:val="single" w:sz="4" w:space="0" w:color="auto"/>
            </w:tcBorders>
            <w:shd w:val="clear" w:color="auto" w:fill="auto"/>
            <w:noWrap/>
            <w:vAlign w:val="center"/>
            <w:hideMark/>
          </w:tcPr>
          <w:p w14:paraId="1532A95B" w14:textId="77777777" w:rsidR="004A39D7" w:rsidRPr="004A39D7" w:rsidRDefault="004A39D7" w:rsidP="004A39D7">
            <w:pPr>
              <w:spacing w:line="240" w:lineRule="auto"/>
              <w:ind w:firstLine="0"/>
              <w:jc w:val="right"/>
              <w:rPr>
                <w:sz w:val="18"/>
                <w:szCs w:val="18"/>
              </w:rPr>
            </w:pPr>
            <w:r w:rsidRPr="004A39D7">
              <w:rPr>
                <w:sz w:val="18"/>
                <w:szCs w:val="18"/>
              </w:rPr>
              <w:t>160,0</w:t>
            </w:r>
          </w:p>
        </w:tc>
      </w:tr>
      <w:tr w:rsidR="004A39D7" w:rsidRPr="004A39D7" w14:paraId="51324296" w14:textId="77777777" w:rsidTr="00825987">
        <w:trPr>
          <w:trHeight w:val="480"/>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3E2F1" w14:textId="77777777" w:rsidR="004A39D7" w:rsidRPr="004A39D7" w:rsidRDefault="004A39D7" w:rsidP="004A39D7">
            <w:pPr>
              <w:spacing w:line="240" w:lineRule="auto"/>
              <w:ind w:firstLine="0"/>
              <w:jc w:val="left"/>
              <w:rPr>
                <w:sz w:val="18"/>
                <w:szCs w:val="18"/>
              </w:rPr>
            </w:pPr>
            <w:r w:rsidRPr="004A39D7">
              <w:rPr>
                <w:sz w:val="18"/>
                <w:szCs w:val="18"/>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0165E4BD"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D04C815" w14:textId="77777777" w:rsidR="004A39D7" w:rsidRPr="004A39D7" w:rsidRDefault="004A39D7" w:rsidP="004A39D7">
            <w:pPr>
              <w:spacing w:line="240" w:lineRule="auto"/>
              <w:ind w:firstLine="0"/>
              <w:jc w:val="center"/>
              <w:rPr>
                <w:sz w:val="18"/>
                <w:szCs w:val="18"/>
              </w:rPr>
            </w:pPr>
            <w:r w:rsidRPr="004A39D7">
              <w:rPr>
                <w:sz w:val="18"/>
                <w:szCs w:val="18"/>
              </w:rPr>
              <w:t>10</w:t>
            </w:r>
          </w:p>
        </w:tc>
        <w:tc>
          <w:tcPr>
            <w:tcW w:w="663" w:type="dxa"/>
            <w:tcBorders>
              <w:top w:val="nil"/>
              <w:left w:val="nil"/>
              <w:bottom w:val="single" w:sz="4" w:space="0" w:color="auto"/>
              <w:right w:val="single" w:sz="4" w:space="0" w:color="auto"/>
            </w:tcBorders>
            <w:shd w:val="clear" w:color="auto" w:fill="auto"/>
            <w:vAlign w:val="center"/>
            <w:hideMark/>
          </w:tcPr>
          <w:p w14:paraId="7B7C988C" w14:textId="77777777" w:rsidR="004A39D7" w:rsidRPr="004A39D7" w:rsidRDefault="004A39D7" w:rsidP="004A39D7">
            <w:pPr>
              <w:spacing w:line="240" w:lineRule="auto"/>
              <w:ind w:firstLine="0"/>
              <w:jc w:val="center"/>
              <w:rPr>
                <w:sz w:val="18"/>
                <w:szCs w:val="18"/>
              </w:rPr>
            </w:pPr>
            <w:r w:rsidRPr="004A39D7">
              <w:rPr>
                <w:sz w:val="18"/>
                <w:szCs w:val="18"/>
              </w:rPr>
              <w:t>04</w:t>
            </w:r>
          </w:p>
        </w:tc>
        <w:tc>
          <w:tcPr>
            <w:tcW w:w="774" w:type="dxa"/>
            <w:tcBorders>
              <w:top w:val="nil"/>
              <w:left w:val="nil"/>
              <w:bottom w:val="single" w:sz="4" w:space="0" w:color="auto"/>
              <w:right w:val="single" w:sz="4" w:space="0" w:color="auto"/>
            </w:tcBorders>
            <w:shd w:val="clear" w:color="auto" w:fill="auto"/>
            <w:vAlign w:val="center"/>
            <w:hideMark/>
          </w:tcPr>
          <w:p w14:paraId="75F53887" w14:textId="77777777" w:rsidR="004A39D7" w:rsidRPr="004A39D7" w:rsidRDefault="004A39D7" w:rsidP="004A39D7">
            <w:pPr>
              <w:spacing w:line="240" w:lineRule="auto"/>
              <w:ind w:firstLine="0"/>
              <w:jc w:val="center"/>
              <w:rPr>
                <w:sz w:val="18"/>
                <w:szCs w:val="18"/>
              </w:rPr>
            </w:pPr>
            <w:r w:rsidRPr="004A39D7">
              <w:rPr>
                <w:sz w:val="18"/>
                <w:szCs w:val="18"/>
              </w:rPr>
              <w:t>00 0 00 71228</w:t>
            </w:r>
          </w:p>
        </w:tc>
        <w:tc>
          <w:tcPr>
            <w:tcW w:w="590" w:type="dxa"/>
            <w:tcBorders>
              <w:top w:val="nil"/>
              <w:left w:val="nil"/>
              <w:bottom w:val="single" w:sz="4" w:space="0" w:color="auto"/>
              <w:right w:val="single" w:sz="4" w:space="0" w:color="auto"/>
            </w:tcBorders>
            <w:shd w:val="clear" w:color="auto" w:fill="auto"/>
            <w:vAlign w:val="center"/>
            <w:hideMark/>
          </w:tcPr>
          <w:p w14:paraId="5B86950B" w14:textId="77777777" w:rsidR="004A39D7" w:rsidRPr="004A39D7" w:rsidRDefault="004A39D7" w:rsidP="004A39D7">
            <w:pPr>
              <w:spacing w:line="240" w:lineRule="auto"/>
              <w:ind w:firstLine="0"/>
              <w:jc w:val="center"/>
              <w:rPr>
                <w:sz w:val="18"/>
                <w:szCs w:val="18"/>
              </w:rPr>
            </w:pPr>
            <w:r w:rsidRPr="004A39D7">
              <w:rPr>
                <w:sz w:val="18"/>
                <w:szCs w:val="18"/>
              </w:rPr>
              <w:t>320</w:t>
            </w:r>
          </w:p>
        </w:tc>
        <w:tc>
          <w:tcPr>
            <w:tcW w:w="993" w:type="dxa"/>
            <w:tcBorders>
              <w:top w:val="nil"/>
              <w:left w:val="nil"/>
              <w:bottom w:val="single" w:sz="4" w:space="0" w:color="auto"/>
              <w:right w:val="single" w:sz="4" w:space="0" w:color="auto"/>
            </w:tcBorders>
            <w:shd w:val="clear" w:color="auto" w:fill="auto"/>
            <w:noWrap/>
            <w:vAlign w:val="center"/>
            <w:hideMark/>
          </w:tcPr>
          <w:p w14:paraId="5510A687" w14:textId="77777777" w:rsidR="004A39D7" w:rsidRPr="004A39D7" w:rsidRDefault="004A39D7" w:rsidP="004A39D7">
            <w:pPr>
              <w:spacing w:line="240" w:lineRule="auto"/>
              <w:ind w:firstLine="0"/>
              <w:jc w:val="right"/>
              <w:rPr>
                <w:sz w:val="18"/>
                <w:szCs w:val="18"/>
              </w:rPr>
            </w:pPr>
            <w:r w:rsidRPr="004A39D7">
              <w:rPr>
                <w:sz w:val="18"/>
                <w:szCs w:val="18"/>
              </w:rPr>
              <w:t>160,0</w:t>
            </w:r>
          </w:p>
        </w:tc>
        <w:tc>
          <w:tcPr>
            <w:tcW w:w="992" w:type="dxa"/>
            <w:tcBorders>
              <w:top w:val="nil"/>
              <w:left w:val="nil"/>
              <w:bottom w:val="single" w:sz="4" w:space="0" w:color="auto"/>
              <w:right w:val="single" w:sz="4" w:space="0" w:color="auto"/>
            </w:tcBorders>
            <w:shd w:val="clear" w:color="auto" w:fill="auto"/>
            <w:noWrap/>
            <w:vAlign w:val="center"/>
            <w:hideMark/>
          </w:tcPr>
          <w:p w14:paraId="7AD17995" w14:textId="77777777" w:rsidR="004A39D7" w:rsidRPr="004A39D7" w:rsidRDefault="004A39D7" w:rsidP="004A39D7">
            <w:pPr>
              <w:spacing w:line="240" w:lineRule="auto"/>
              <w:ind w:firstLine="0"/>
              <w:jc w:val="right"/>
              <w:rPr>
                <w:sz w:val="16"/>
                <w:szCs w:val="16"/>
              </w:rPr>
            </w:pPr>
            <w:r w:rsidRPr="004A39D7">
              <w:rPr>
                <w:sz w:val="16"/>
                <w:szCs w:val="16"/>
              </w:rPr>
              <w:t>160,0</w:t>
            </w:r>
          </w:p>
        </w:tc>
      </w:tr>
      <w:tr w:rsidR="004A39D7" w:rsidRPr="004A39D7" w14:paraId="3FB49E31" w14:textId="77777777" w:rsidTr="00825987">
        <w:trPr>
          <w:trHeight w:val="1320"/>
        </w:trPr>
        <w:tc>
          <w:tcPr>
            <w:tcW w:w="3627" w:type="dxa"/>
            <w:tcBorders>
              <w:top w:val="nil"/>
              <w:left w:val="nil"/>
              <w:bottom w:val="nil"/>
              <w:right w:val="nil"/>
            </w:tcBorders>
            <w:shd w:val="clear" w:color="auto" w:fill="auto"/>
            <w:vAlign w:val="bottom"/>
            <w:hideMark/>
          </w:tcPr>
          <w:p w14:paraId="10315F45"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219" w:type="dxa"/>
            <w:tcBorders>
              <w:top w:val="nil"/>
              <w:left w:val="nil"/>
              <w:bottom w:val="single" w:sz="4" w:space="0" w:color="auto"/>
              <w:right w:val="single" w:sz="4" w:space="0" w:color="auto"/>
            </w:tcBorders>
            <w:shd w:val="clear" w:color="auto" w:fill="auto"/>
            <w:vAlign w:val="center"/>
            <w:hideMark/>
          </w:tcPr>
          <w:p w14:paraId="51208753"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7F449E6"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21C3F916"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7637967B" w14:textId="77777777" w:rsidR="004A39D7" w:rsidRPr="004A39D7" w:rsidRDefault="004A39D7" w:rsidP="004A39D7">
            <w:pPr>
              <w:spacing w:line="240" w:lineRule="auto"/>
              <w:ind w:firstLine="0"/>
              <w:jc w:val="center"/>
              <w:rPr>
                <w:sz w:val="16"/>
                <w:szCs w:val="16"/>
              </w:rPr>
            </w:pPr>
            <w:r w:rsidRPr="004A39D7">
              <w:rPr>
                <w:sz w:val="16"/>
                <w:szCs w:val="16"/>
              </w:rPr>
              <w:t>00 0 00 71230</w:t>
            </w:r>
          </w:p>
        </w:tc>
        <w:tc>
          <w:tcPr>
            <w:tcW w:w="590" w:type="dxa"/>
            <w:tcBorders>
              <w:top w:val="nil"/>
              <w:left w:val="nil"/>
              <w:bottom w:val="single" w:sz="4" w:space="0" w:color="auto"/>
              <w:right w:val="single" w:sz="4" w:space="0" w:color="auto"/>
            </w:tcBorders>
            <w:shd w:val="clear" w:color="auto" w:fill="auto"/>
            <w:vAlign w:val="center"/>
            <w:hideMark/>
          </w:tcPr>
          <w:p w14:paraId="4D94F68D"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6C36174" w14:textId="77777777" w:rsidR="004A39D7" w:rsidRPr="004A39D7" w:rsidRDefault="004A39D7" w:rsidP="004A39D7">
            <w:pPr>
              <w:spacing w:line="240" w:lineRule="auto"/>
              <w:ind w:firstLine="0"/>
              <w:jc w:val="right"/>
              <w:rPr>
                <w:sz w:val="16"/>
                <w:szCs w:val="16"/>
              </w:rPr>
            </w:pPr>
            <w:r w:rsidRPr="004A39D7">
              <w:rPr>
                <w:sz w:val="16"/>
                <w:szCs w:val="16"/>
              </w:rPr>
              <w:t>352,7</w:t>
            </w:r>
          </w:p>
        </w:tc>
        <w:tc>
          <w:tcPr>
            <w:tcW w:w="992" w:type="dxa"/>
            <w:tcBorders>
              <w:top w:val="nil"/>
              <w:left w:val="nil"/>
              <w:bottom w:val="single" w:sz="4" w:space="0" w:color="auto"/>
              <w:right w:val="single" w:sz="4" w:space="0" w:color="auto"/>
            </w:tcBorders>
            <w:shd w:val="clear" w:color="auto" w:fill="auto"/>
            <w:noWrap/>
            <w:vAlign w:val="center"/>
            <w:hideMark/>
          </w:tcPr>
          <w:p w14:paraId="707E7DFF" w14:textId="77777777" w:rsidR="004A39D7" w:rsidRPr="004A39D7" w:rsidRDefault="004A39D7" w:rsidP="004A39D7">
            <w:pPr>
              <w:spacing w:line="240" w:lineRule="auto"/>
              <w:ind w:firstLine="0"/>
              <w:jc w:val="right"/>
              <w:rPr>
                <w:sz w:val="16"/>
                <w:szCs w:val="16"/>
              </w:rPr>
            </w:pPr>
            <w:r w:rsidRPr="004A39D7">
              <w:rPr>
                <w:sz w:val="16"/>
                <w:szCs w:val="16"/>
              </w:rPr>
              <w:t>352,7</w:t>
            </w:r>
          </w:p>
        </w:tc>
      </w:tr>
      <w:tr w:rsidR="004A39D7" w:rsidRPr="004A39D7" w14:paraId="2A2E5BFF" w14:textId="77777777" w:rsidTr="00825987">
        <w:trPr>
          <w:trHeight w:val="525"/>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58FB3" w14:textId="77777777" w:rsidR="004A39D7" w:rsidRPr="004A39D7" w:rsidRDefault="004A39D7" w:rsidP="004A39D7">
            <w:pPr>
              <w:spacing w:line="240" w:lineRule="auto"/>
              <w:ind w:firstLine="0"/>
              <w:jc w:val="left"/>
              <w:rPr>
                <w:sz w:val="16"/>
                <w:szCs w:val="16"/>
              </w:rPr>
            </w:pPr>
            <w:r w:rsidRPr="004A39D7">
              <w:rPr>
                <w:sz w:val="16"/>
                <w:szCs w:val="16"/>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2F068DF6"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980D83B"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4EF41C4F"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05EEEA7B" w14:textId="77777777" w:rsidR="004A39D7" w:rsidRPr="004A39D7" w:rsidRDefault="004A39D7" w:rsidP="004A39D7">
            <w:pPr>
              <w:spacing w:line="240" w:lineRule="auto"/>
              <w:ind w:firstLine="0"/>
              <w:jc w:val="center"/>
              <w:rPr>
                <w:sz w:val="16"/>
                <w:szCs w:val="16"/>
              </w:rPr>
            </w:pPr>
            <w:r w:rsidRPr="004A39D7">
              <w:rPr>
                <w:sz w:val="16"/>
                <w:szCs w:val="16"/>
              </w:rPr>
              <w:t>00 0 00 71230</w:t>
            </w:r>
          </w:p>
        </w:tc>
        <w:tc>
          <w:tcPr>
            <w:tcW w:w="590" w:type="dxa"/>
            <w:tcBorders>
              <w:top w:val="nil"/>
              <w:left w:val="nil"/>
              <w:bottom w:val="single" w:sz="4" w:space="0" w:color="auto"/>
              <w:right w:val="single" w:sz="4" w:space="0" w:color="auto"/>
            </w:tcBorders>
            <w:shd w:val="clear" w:color="auto" w:fill="auto"/>
            <w:vAlign w:val="center"/>
            <w:hideMark/>
          </w:tcPr>
          <w:p w14:paraId="39A613C0" w14:textId="77777777" w:rsidR="004A39D7" w:rsidRPr="004A39D7" w:rsidRDefault="004A39D7" w:rsidP="004A39D7">
            <w:pPr>
              <w:spacing w:line="240" w:lineRule="auto"/>
              <w:ind w:firstLine="0"/>
              <w:jc w:val="center"/>
              <w:rPr>
                <w:sz w:val="16"/>
                <w:szCs w:val="16"/>
              </w:rPr>
            </w:pPr>
            <w:r w:rsidRPr="004A39D7">
              <w:rPr>
                <w:sz w:val="16"/>
                <w:szCs w:val="16"/>
              </w:rPr>
              <w:t>320</w:t>
            </w:r>
          </w:p>
        </w:tc>
        <w:tc>
          <w:tcPr>
            <w:tcW w:w="993" w:type="dxa"/>
            <w:tcBorders>
              <w:top w:val="nil"/>
              <w:left w:val="nil"/>
              <w:bottom w:val="single" w:sz="4" w:space="0" w:color="auto"/>
              <w:right w:val="single" w:sz="4" w:space="0" w:color="auto"/>
            </w:tcBorders>
            <w:shd w:val="clear" w:color="auto" w:fill="auto"/>
            <w:noWrap/>
            <w:vAlign w:val="center"/>
            <w:hideMark/>
          </w:tcPr>
          <w:p w14:paraId="335086E4" w14:textId="77777777" w:rsidR="004A39D7" w:rsidRPr="004A39D7" w:rsidRDefault="004A39D7" w:rsidP="004A39D7">
            <w:pPr>
              <w:spacing w:line="240" w:lineRule="auto"/>
              <w:ind w:firstLine="0"/>
              <w:jc w:val="right"/>
              <w:rPr>
                <w:sz w:val="16"/>
                <w:szCs w:val="16"/>
              </w:rPr>
            </w:pPr>
            <w:r w:rsidRPr="004A39D7">
              <w:rPr>
                <w:sz w:val="16"/>
                <w:szCs w:val="16"/>
              </w:rPr>
              <w:t>352,7</w:t>
            </w:r>
          </w:p>
        </w:tc>
        <w:tc>
          <w:tcPr>
            <w:tcW w:w="992" w:type="dxa"/>
            <w:tcBorders>
              <w:top w:val="nil"/>
              <w:left w:val="nil"/>
              <w:bottom w:val="single" w:sz="4" w:space="0" w:color="auto"/>
              <w:right w:val="single" w:sz="4" w:space="0" w:color="auto"/>
            </w:tcBorders>
            <w:shd w:val="clear" w:color="auto" w:fill="auto"/>
            <w:noWrap/>
            <w:vAlign w:val="center"/>
            <w:hideMark/>
          </w:tcPr>
          <w:p w14:paraId="3353A003" w14:textId="77777777" w:rsidR="004A39D7" w:rsidRPr="004A39D7" w:rsidRDefault="004A39D7" w:rsidP="004A39D7">
            <w:pPr>
              <w:spacing w:line="240" w:lineRule="auto"/>
              <w:ind w:firstLine="0"/>
              <w:jc w:val="right"/>
              <w:rPr>
                <w:sz w:val="16"/>
                <w:szCs w:val="16"/>
              </w:rPr>
            </w:pPr>
            <w:r w:rsidRPr="004A39D7">
              <w:rPr>
                <w:sz w:val="16"/>
                <w:szCs w:val="16"/>
              </w:rPr>
              <w:t>352,7</w:t>
            </w:r>
          </w:p>
        </w:tc>
      </w:tr>
      <w:tr w:rsidR="004A39D7" w:rsidRPr="004A39D7" w14:paraId="14C728D1" w14:textId="77777777" w:rsidTr="00825987">
        <w:trPr>
          <w:trHeight w:val="705"/>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4F8C155C" w14:textId="77777777" w:rsidR="004A39D7" w:rsidRPr="004A39D7" w:rsidRDefault="004A39D7" w:rsidP="004A39D7">
            <w:pPr>
              <w:spacing w:line="240" w:lineRule="auto"/>
              <w:ind w:firstLine="0"/>
              <w:jc w:val="left"/>
              <w:rPr>
                <w:b/>
                <w:bCs/>
                <w:sz w:val="16"/>
                <w:szCs w:val="16"/>
              </w:rPr>
            </w:pPr>
            <w:r w:rsidRPr="004A39D7">
              <w:rPr>
                <w:b/>
                <w:bCs/>
                <w:sz w:val="16"/>
                <w:szCs w:val="16"/>
              </w:rPr>
              <w:t>Содержание ребенка в семье опекуна и приемной семье, а также вознаграждение, причитающееся приемному родителю</w:t>
            </w:r>
          </w:p>
        </w:tc>
        <w:tc>
          <w:tcPr>
            <w:tcW w:w="1219" w:type="dxa"/>
            <w:tcBorders>
              <w:top w:val="nil"/>
              <w:left w:val="nil"/>
              <w:bottom w:val="single" w:sz="4" w:space="0" w:color="auto"/>
              <w:right w:val="single" w:sz="4" w:space="0" w:color="auto"/>
            </w:tcBorders>
            <w:shd w:val="clear" w:color="000000" w:fill="FFFF00"/>
            <w:vAlign w:val="center"/>
            <w:hideMark/>
          </w:tcPr>
          <w:p w14:paraId="4C1C4E73"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74FA7E6C" w14:textId="77777777" w:rsidR="004A39D7" w:rsidRPr="004A39D7" w:rsidRDefault="004A39D7" w:rsidP="004A39D7">
            <w:pPr>
              <w:spacing w:line="240" w:lineRule="auto"/>
              <w:ind w:firstLine="0"/>
              <w:jc w:val="center"/>
              <w:rPr>
                <w:b/>
                <w:bCs/>
                <w:sz w:val="16"/>
                <w:szCs w:val="16"/>
              </w:rPr>
            </w:pPr>
            <w:r w:rsidRPr="004A39D7">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48D0DD9C" w14:textId="77777777" w:rsidR="004A39D7" w:rsidRPr="004A39D7" w:rsidRDefault="004A39D7" w:rsidP="004A39D7">
            <w:pPr>
              <w:spacing w:line="240" w:lineRule="auto"/>
              <w:ind w:firstLine="0"/>
              <w:jc w:val="center"/>
              <w:rPr>
                <w:b/>
                <w:bCs/>
                <w:sz w:val="16"/>
                <w:szCs w:val="16"/>
              </w:rPr>
            </w:pPr>
            <w:r w:rsidRPr="004A39D7">
              <w:rPr>
                <w:b/>
                <w:bCs/>
                <w:sz w:val="16"/>
                <w:szCs w:val="16"/>
              </w:rPr>
              <w:t>04</w:t>
            </w:r>
          </w:p>
        </w:tc>
        <w:tc>
          <w:tcPr>
            <w:tcW w:w="774" w:type="dxa"/>
            <w:tcBorders>
              <w:top w:val="nil"/>
              <w:left w:val="nil"/>
              <w:bottom w:val="single" w:sz="4" w:space="0" w:color="auto"/>
              <w:right w:val="single" w:sz="4" w:space="0" w:color="auto"/>
            </w:tcBorders>
            <w:shd w:val="clear" w:color="000000" w:fill="FFFF00"/>
            <w:vAlign w:val="center"/>
            <w:hideMark/>
          </w:tcPr>
          <w:p w14:paraId="0FD28490" w14:textId="77777777" w:rsidR="004A39D7" w:rsidRPr="004A39D7" w:rsidRDefault="004A39D7" w:rsidP="004A39D7">
            <w:pPr>
              <w:spacing w:line="240" w:lineRule="auto"/>
              <w:ind w:firstLine="0"/>
              <w:jc w:val="center"/>
              <w:rPr>
                <w:b/>
                <w:bCs/>
                <w:sz w:val="16"/>
                <w:szCs w:val="16"/>
              </w:rPr>
            </w:pPr>
            <w:r w:rsidRPr="004A39D7">
              <w:rPr>
                <w:b/>
                <w:bCs/>
                <w:sz w:val="16"/>
                <w:szCs w:val="16"/>
              </w:rPr>
              <w:t>00 0 00 72400</w:t>
            </w:r>
          </w:p>
        </w:tc>
        <w:tc>
          <w:tcPr>
            <w:tcW w:w="590" w:type="dxa"/>
            <w:tcBorders>
              <w:top w:val="nil"/>
              <w:left w:val="nil"/>
              <w:bottom w:val="single" w:sz="4" w:space="0" w:color="auto"/>
              <w:right w:val="single" w:sz="4" w:space="0" w:color="auto"/>
            </w:tcBorders>
            <w:shd w:val="clear" w:color="000000" w:fill="FFFF00"/>
            <w:vAlign w:val="center"/>
            <w:hideMark/>
          </w:tcPr>
          <w:p w14:paraId="1A344874"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62CC5032" w14:textId="77777777" w:rsidR="004A39D7" w:rsidRPr="004A39D7" w:rsidRDefault="004A39D7" w:rsidP="004A39D7">
            <w:pPr>
              <w:spacing w:line="240" w:lineRule="auto"/>
              <w:ind w:firstLine="0"/>
              <w:jc w:val="right"/>
              <w:rPr>
                <w:b/>
                <w:bCs/>
                <w:sz w:val="16"/>
                <w:szCs w:val="16"/>
              </w:rPr>
            </w:pPr>
            <w:r w:rsidRPr="004A39D7">
              <w:rPr>
                <w:b/>
                <w:bCs/>
                <w:sz w:val="16"/>
                <w:szCs w:val="16"/>
              </w:rPr>
              <w:t>5 200,1</w:t>
            </w:r>
          </w:p>
        </w:tc>
        <w:tc>
          <w:tcPr>
            <w:tcW w:w="992" w:type="dxa"/>
            <w:tcBorders>
              <w:top w:val="nil"/>
              <w:left w:val="nil"/>
              <w:bottom w:val="single" w:sz="4" w:space="0" w:color="auto"/>
              <w:right w:val="single" w:sz="4" w:space="0" w:color="auto"/>
            </w:tcBorders>
            <w:shd w:val="clear" w:color="000000" w:fill="FFFF00"/>
            <w:noWrap/>
            <w:vAlign w:val="center"/>
            <w:hideMark/>
          </w:tcPr>
          <w:p w14:paraId="532D87FF" w14:textId="77777777" w:rsidR="004A39D7" w:rsidRPr="004A39D7" w:rsidRDefault="004A39D7" w:rsidP="004A39D7">
            <w:pPr>
              <w:spacing w:line="240" w:lineRule="auto"/>
              <w:ind w:firstLine="0"/>
              <w:jc w:val="right"/>
              <w:rPr>
                <w:b/>
                <w:bCs/>
                <w:sz w:val="16"/>
                <w:szCs w:val="16"/>
              </w:rPr>
            </w:pPr>
            <w:r w:rsidRPr="004A39D7">
              <w:rPr>
                <w:b/>
                <w:bCs/>
                <w:sz w:val="16"/>
                <w:szCs w:val="16"/>
              </w:rPr>
              <w:t>5 200,1</w:t>
            </w:r>
          </w:p>
        </w:tc>
      </w:tr>
      <w:tr w:rsidR="004A39D7" w:rsidRPr="004A39D7" w14:paraId="78268370" w14:textId="77777777" w:rsidTr="00825987">
        <w:trPr>
          <w:trHeight w:val="76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77591F9" w14:textId="77777777" w:rsidR="004A39D7" w:rsidRPr="004A39D7" w:rsidRDefault="004A39D7" w:rsidP="004A39D7">
            <w:pPr>
              <w:spacing w:line="240" w:lineRule="auto"/>
              <w:ind w:firstLine="0"/>
              <w:jc w:val="left"/>
              <w:rPr>
                <w:sz w:val="16"/>
                <w:szCs w:val="16"/>
              </w:rPr>
            </w:pPr>
            <w:r w:rsidRPr="004A39D7">
              <w:rPr>
                <w:sz w:val="16"/>
                <w:szCs w:val="16"/>
              </w:rPr>
              <w:t xml:space="preserve">Ежемесячные денежные средства на содержание детей-сирот и детей, оставшихся без попечения родителей, в приемных семьях </w:t>
            </w:r>
          </w:p>
        </w:tc>
        <w:tc>
          <w:tcPr>
            <w:tcW w:w="1219" w:type="dxa"/>
            <w:tcBorders>
              <w:top w:val="nil"/>
              <w:left w:val="nil"/>
              <w:bottom w:val="single" w:sz="4" w:space="0" w:color="auto"/>
              <w:right w:val="single" w:sz="4" w:space="0" w:color="auto"/>
            </w:tcBorders>
            <w:shd w:val="clear" w:color="auto" w:fill="auto"/>
            <w:vAlign w:val="center"/>
            <w:hideMark/>
          </w:tcPr>
          <w:p w14:paraId="346DD234" w14:textId="77777777" w:rsidR="004A39D7" w:rsidRPr="004A39D7" w:rsidRDefault="004A39D7" w:rsidP="004A39D7">
            <w:pPr>
              <w:spacing w:line="240" w:lineRule="auto"/>
              <w:ind w:firstLine="0"/>
              <w:jc w:val="center"/>
              <w:rPr>
                <w:b/>
                <w:bCs/>
                <w:sz w:val="16"/>
                <w:szCs w:val="16"/>
              </w:rPr>
            </w:pPr>
            <w:r w:rsidRPr="004A39D7">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425D913"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6B0592FA"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000000" w:fill="FFFFFF"/>
            <w:vAlign w:val="center"/>
            <w:hideMark/>
          </w:tcPr>
          <w:p w14:paraId="4FE4825F" w14:textId="77777777" w:rsidR="004A39D7" w:rsidRPr="004A39D7" w:rsidRDefault="004A39D7" w:rsidP="004A39D7">
            <w:pPr>
              <w:spacing w:line="240" w:lineRule="auto"/>
              <w:ind w:firstLine="0"/>
              <w:jc w:val="center"/>
              <w:rPr>
                <w:sz w:val="16"/>
                <w:szCs w:val="16"/>
              </w:rPr>
            </w:pPr>
            <w:r w:rsidRPr="004A39D7">
              <w:rPr>
                <w:sz w:val="16"/>
                <w:szCs w:val="16"/>
              </w:rPr>
              <w:t>00 0 00 72411</w:t>
            </w:r>
          </w:p>
        </w:tc>
        <w:tc>
          <w:tcPr>
            <w:tcW w:w="590" w:type="dxa"/>
            <w:tcBorders>
              <w:top w:val="nil"/>
              <w:left w:val="nil"/>
              <w:bottom w:val="single" w:sz="4" w:space="0" w:color="auto"/>
              <w:right w:val="single" w:sz="4" w:space="0" w:color="auto"/>
            </w:tcBorders>
            <w:shd w:val="clear" w:color="auto" w:fill="auto"/>
            <w:vAlign w:val="center"/>
            <w:hideMark/>
          </w:tcPr>
          <w:p w14:paraId="0C6A529A"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5EF9A7C" w14:textId="77777777" w:rsidR="004A39D7" w:rsidRPr="004A39D7" w:rsidRDefault="004A39D7" w:rsidP="004A39D7">
            <w:pPr>
              <w:spacing w:line="240" w:lineRule="auto"/>
              <w:ind w:firstLine="0"/>
              <w:jc w:val="right"/>
              <w:rPr>
                <w:sz w:val="16"/>
                <w:szCs w:val="16"/>
              </w:rPr>
            </w:pPr>
            <w:r w:rsidRPr="004A39D7">
              <w:rPr>
                <w:sz w:val="16"/>
                <w:szCs w:val="16"/>
              </w:rPr>
              <w:t>1 300,0</w:t>
            </w:r>
          </w:p>
        </w:tc>
        <w:tc>
          <w:tcPr>
            <w:tcW w:w="992" w:type="dxa"/>
            <w:tcBorders>
              <w:top w:val="nil"/>
              <w:left w:val="nil"/>
              <w:bottom w:val="single" w:sz="4" w:space="0" w:color="auto"/>
              <w:right w:val="single" w:sz="4" w:space="0" w:color="auto"/>
            </w:tcBorders>
            <w:shd w:val="clear" w:color="auto" w:fill="auto"/>
            <w:noWrap/>
            <w:vAlign w:val="center"/>
            <w:hideMark/>
          </w:tcPr>
          <w:p w14:paraId="34067E42" w14:textId="77777777" w:rsidR="004A39D7" w:rsidRPr="004A39D7" w:rsidRDefault="004A39D7" w:rsidP="004A39D7">
            <w:pPr>
              <w:spacing w:line="240" w:lineRule="auto"/>
              <w:ind w:firstLine="0"/>
              <w:jc w:val="right"/>
              <w:rPr>
                <w:sz w:val="16"/>
                <w:szCs w:val="16"/>
              </w:rPr>
            </w:pPr>
            <w:r w:rsidRPr="004A39D7">
              <w:rPr>
                <w:sz w:val="16"/>
                <w:szCs w:val="16"/>
              </w:rPr>
              <w:t>1 300,0</w:t>
            </w:r>
          </w:p>
        </w:tc>
      </w:tr>
      <w:tr w:rsidR="004A39D7" w:rsidRPr="004A39D7" w14:paraId="5D1188A1" w14:textId="77777777" w:rsidTr="00825987">
        <w:trPr>
          <w:trHeight w:val="615"/>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788D5B3E" w14:textId="77777777" w:rsidR="004A39D7" w:rsidRPr="004A39D7" w:rsidRDefault="004A39D7" w:rsidP="004A39D7">
            <w:pPr>
              <w:spacing w:line="240" w:lineRule="auto"/>
              <w:ind w:firstLine="0"/>
              <w:jc w:val="left"/>
              <w:rPr>
                <w:sz w:val="16"/>
                <w:szCs w:val="16"/>
              </w:rPr>
            </w:pPr>
            <w:r w:rsidRPr="004A39D7">
              <w:rPr>
                <w:sz w:val="16"/>
                <w:szCs w:val="16"/>
              </w:rPr>
              <w:t>Публичные нормативные социальные выплаты гражданам</w:t>
            </w:r>
          </w:p>
        </w:tc>
        <w:tc>
          <w:tcPr>
            <w:tcW w:w="1219" w:type="dxa"/>
            <w:tcBorders>
              <w:top w:val="nil"/>
              <w:left w:val="nil"/>
              <w:bottom w:val="single" w:sz="4" w:space="0" w:color="auto"/>
              <w:right w:val="single" w:sz="4" w:space="0" w:color="auto"/>
            </w:tcBorders>
            <w:shd w:val="clear" w:color="auto" w:fill="auto"/>
            <w:vAlign w:val="center"/>
            <w:hideMark/>
          </w:tcPr>
          <w:p w14:paraId="61F24797"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6B1659E"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7E94183D"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000000" w:fill="FFFFFF"/>
            <w:vAlign w:val="center"/>
            <w:hideMark/>
          </w:tcPr>
          <w:p w14:paraId="1272E50F" w14:textId="77777777" w:rsidR="004A39D7" w:rsidRPr="004A39D7" w:rsidRDefault="004A39D7" w:rsidP="004A39D7">
            <w:pPr>
              <w:spacing w:line="240" w:lineRule="auto"/>
              <w:ind w:firstLine="0"/>
              <w:jc w:val="center"/>
              <w:rPr>
                <w:sz w:val="16"/>
                <w:szCs w:val="16"/>
              </w:rPr>
            </w:pPr>
            <w:r w:rsidRPr="004A39D7">
              <w:rPr>
                <w:sz w:val="16"/>
                <w:szCs w:val="16"/>
              </w:rPr>
              <w:t>00 0 00 72411</w:t>
            </w:r>
          </w:p>
        </w:tc>
        <w:tc>
          <w:tcPr>
            <w:tcW w:w="590" w:type="dxa"/>
            <w:tcBorders>
              <w:top w:val="nil"/>
              <w:left w:val="nil"/>
              <w:bottom w:val="single" w:sz="4" w:space="0" w:color="auto"/>
              <w:right w:val="single" w:sz="4" w:space="0" w:color="auto"/>
            </w:tcBorders>
            <w:shd w:val="clear" w:color="000000" w:fill="FFFFFF"/>
            <w:vAlign w:val="center"/>
            <w:hideMark/>
          </w:tcPr>
          <w:p w14:paraId="5CCA1E87" w14:textId="77777777" w:rsidR="004A39D7" w:rsidRPr="004A39D7" w:rsidRDefault="004A39D7" w:rsidP="004A39D7">
            <w:pPr>
              <w:spacing w:line="240" w:lineRule="auto"/>
              <w:ind w:firstLine="0"/>
              <w:jc w:val="center"/>
              <w:rPr>
                <w:sz w:val="16"/>
                <w:szCs w:val="16"/>
              </w:rPr>
            </w:pPr>
            <w:r w:rsidRPr="004A39D7">
              <w:rPr>
                <w:sz w:val="16"/>
                <w:szCs w:val="16"/>
              </w:rPr>
              <w:t>310</w:t>
            </w:r>
          </w:p>
        </w:tc>
        <w:tc>
          <w:tcPr>
            <w:tcW w:w="993" w:type="dxa"/>
            <w:tcBorders>
              <w:top w:val="nil"/>
              <w:left w:val="nil"/>
              <w:bottom w:val="single" w:sz="4" w:space="0" w:color="auto"/>
              <w:right w:val="single" w:sz="4" w:space="0" w:color="auto"/>
            </w:tcBorders>
            <w:shd w:val="clear" w:color="auto" w:fill="auto"/>
            <w:noWrap/>
            <w:vAlign w:val="center"/>
            <w:hideMark/>
          </w:tcPr>
          <w:p w14:paraId="51021615" w14:textId="77777777" w:rsidR="004A39D7" w:rsidRPr="004A39D7" w:rsidRDefault="004A39D7" w:rsidP="004A39D7">
            <w:pPr>
              <w:spacing w:line="240" w:lineRule="auto"/>
              <w:ind w:firstLine="0"/>
              <w:jc w:val="right"/>
              <w:rPr>
                <w:sz w:val="16"/>
                <w:szCs w:val="16"/>
              </w:rPr>
            </w:pPr>
            <w:r w:rsidRPr="004A39D7">
              <w:rPr>
                <w:sz w:val="16"/>
                <w:szCs w:val="16"/>
              </w:rPr>
              <w:t>1 300,0</w:t>
            </w:r>
          </w:p>
        </w:tc>
        <w:tc>
          <w:tcPr>
            <w:tcW w:w="992" w:type="dxa"/>
            <w:tcBorders>
              <w:top w:val="nil"/>
              <w:left w:val="nil"/>
              <w:bottom w:val="single" w:sz="4" w:space="0" w:color="auto"/>
              <w:right w:val="single" w:sz="4" w:space="0" w:color="auto"/>
            </w:tcBorders>
            <w:shd w:val="clear" w:color="auto" w:fill="auto"/>
            <w:noWrap/>
            <w:vAlign w:val="center"/>
            <w:hideMark/>
          </w:tcPr>
          <w:p w14:paraId="5815F2D4" w14:textId="77777777" w:rsidR="004A39D7" w:rsidRPr="004A39D7" w:rsidRDefault="004A39D7" w:rsidP="004A39D7">
            <w:pPr>
              <w:spacing w:line="240" w:lineRule="auto"/>
              <w:ind w:firstLine="0"/>
              <w:jc w:val="right"/>
              <w:rPr>
                <w:sz w:val="16"/>
                <w:szCs w:val="16"/>
              </w:rPr>
            </w:pPr>
            <w:r w:rsidRPr="004A39D7">
              <w:rPr>
                <w:sz w:val="16"/>
                <w:szCs w:val="16"/>
              </w:rPr>
              <w:t>1 300,0</w:t>
            </w:r>
          </w:p>
        </w:tc>
      </w:tr>
      <w:tr w:rsidR="004A39D7" w:rsidRPr="004A39D7" w14:paraId="2E6C0D17" w14:textId="77777777" w:rsidTr="00825987">
        <w:trPr>
          <w:trHeight w:val="4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4B36B9F" w14:textId="77777777" w:rsidR="004A39D7" w:rsidRPr="004A39D7" w:rsidRDefault="004A39D7" w:rsidP="004A39D7">
            <w:pPr>
              <w:spacing w:line="240" w:lineRule="auto"/>
              <w:ind w:firstLine="0"/>
              <w:jc w:val="left"/>
              <w:rPr>
                <w:sz w:val="16"/>
                <w:szCs w:val="16"/>
              </w:rPr>
            </w:pPr>
            <w:r w:rsidRPr="004A39D7">
              <w:rPr>
                <w:sz w:val="16"/>
                <w:szCs w:val="16"/>
              </w:rPr>
              <w:t>Назначения и выплата вознаграждения приемным родителям</w:t>
            </w:r>
          </w:p>
        </w:tc>
        <w:tc>
          <w:tcPr>
            <w:tcW w:w="1219" w:type="dxa"/>
            <w:tcBorders>
              <w:top w:val="nil"/>
              <w:left w:val="nil"/>
              <w:bottom w:val="single" w:sz="4" w:space="0" w:color="auto"/>
              <w:right w:val="single" w:sz="4" w:space="0" w:color="auto"/>
            </w:tcBorders>
            <w:shd w:val="clear" w:color="auto" w:fill="auto"/>
            <w:vAlign w:val="center"/>
            <w:hideMark/>
          </w:tcPr>
          <w:p w14:paraId="72347226"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10C0F44"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26B2A076"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000000" w:fill="FFFFFF"/>
            <w:vAlign w:val="center"/>
            <w:hideMark/>
          </w:tcPr>
          <w:p w14:paraId="2DC292E7" w14:textId="77777777" w:rsidR="004A39D7" w:rsidRPr="004A39D7" w:rsidRDefault="004A39D7" w:rsidP="004A39D7">
            <w:pPr>
              <w:spacing w:line="240" w:lineRule="auto"/>
              <w:ind w:firstLine="0"/>
              <w:jc w:val="center"/>
              <w:rPr>
                <w:sz w:val="16"/>
                <w:szCs w:val="16"/>
              </w:rPr>
            </w:pPr>
            <w:r w:rsidRPr="004A39D7">
              <w:rPr>
                <w:sz w:val="16"/>
                <w:szCs w:val="16"/>
              </w:rPr>
              <w:t>00 0 00 72421</w:t>
            </w:r>
          </w:p>
        </w:tc>
        <w:tc>
          <w:tcPr>
            <w:tcW w:w="590" w:type="dxa"/>
            <w:tcBorders>
              <w:top w:val="nil"/>
              <w:left w:val="nil"/>
              <w:bottom w:val="single" w:sz="4" w:space="0" w:color="auto"/>
              <w:right w:val="single" w:sz="4" w:space="0" w:color="auto"/>
            </w:tcBorders>
            <w:shd w:val="clear" w:color="auto" w:fill="auto"/>
            <w:vAlign w:val="center"/>
            <w:hideMark/>
          </w:tcPr>
          <w:p w14:paraId="1C8A7F10"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83945CF" w14:textId="77777777" w:rsidR="004A39D7" w:rsidRPr="004A39D7" w:rsidRDefault="004A39D7" w:rsidP="004A39D7">
            <w:pPr>
              <w:spacing w:line="240" w:lineRule="auto"/>
              <w:ind w:firstLine="0"/>
              <w:jc w:val="right"/>
              <w:rPr>
                <w:sz w:val="16"/>
                <w:szCs w:val="16"/>
              </w:rPr>
            </w:pPr>
            <w:r w:rsidRPr="004A39D7">
              <w:rPr>
                <w:sz w:val="16"/>
                <w:szCs w:val="16"/>
              </w:rPr>
              <w:t>1 000,0</w:t>
            </w:r>
          </w:p>
        </w:tc>
        <w:tc>
          <w:tcPr>
            <w:tcW w:w="992" w:type="dxa"/>
            <w:tcBorders>
              <w:top w:val="nil"/>
              <w:left w:val="nil"/>
              <w:bottom w:val="single" w:sz="4" w:space="0" w:color="auto"/>
              <w:right w:val="single" w:sz="4" w:space="0" w:color="auto"/>
            </w:tcBorders>
            <w:shd w:val="clear" w:color="auto" w:fill="auto"/>
            <w:noWrap/>
            <w:vAlign w:val="center"/>
            <w:hideMark/>
          </w:tcPr>
          <w:p w14:paraId="1837C422" w14:textId="77777777" w:rsidR="004A39D7" w:rsidRPr="004A39D7" w:rsidRDefault="004A39D7" w:rsidP="004A39D7">
            <w:pPr>
              <w:spacing w:line="240" w:lineRule="auto"/>
              <w:ind w:firstLine="0"/>
              <w:jc w:val="right"/>
              <w:rPr>
                <w:sz w:val="16"/>
                <w:szCs w:val="16"/>
              </w:rPr>
            </w:pPr>
            <w:r w:rsidRPr="004A39D7">
              <w:rPr>
                <w:sz w:val="16"/>
                <w:szCs w:val="16"/>
              </w:rPr>
              <w:t>1 000,0</w:t>
            </w:r>
          </w:p>
        </w:tc>
      </w:tr>
      <w:tr w:rsidR="004A39D7" w:rsidRPr="004A39D7" w14:paraId="15BD2583" w14:textId="77777777" w:rsidTr="00825987">
        <w:trPr>
          <w:trHeight w:val="52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023F02CD" w14:textId="77777777" w:rsidR="004A39D7" w:rsidRPr="004A39D7" w:rsidRDefault="004A39D7" w:rsidP="004A39D7">
            <w:pPr>
              <w:spacing w:line="240" w:lineRule="auto"/>
              <w:ind w:firstLine="0"/>
              <w:jc w:val="left"/>
              <w:rPr>
                <w:sz w:val="16"/>
                <w:szCs w:val="16"/>
              </w:rPr>
            </w:pPr>
            <w:r w:rsidRPr="004A39D7">
              <w:rPr>
                <w:sz w:val="16"/>
                <w:szCs w:val="16"/>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465B24F9"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1A64EA2"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54237617"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000000" w:fill="FFFFFF"/>
            <w:vAlign w:val="center"/>
            <w:hideMark/>
          </w:tcPr>
          <w:p w14:paraId="6F763701" w14:textId="77777777" w:rsidR="004A39D7" w:rsidRPr="004A39D7" w:rsidRDefault="004A39D7" w:rsidP="004A39D7">
            <w:pPr>
              <w:spacing w:line="240" w:lineRule="auto"/>
              <w:ind w:firstLine="0"/>
              <w:jc w:val="center"/>
              <w:rPr>
                <w:sz w:val="16"/>
                <w:szCs w:val="16"/>
              </w:rPr>
            </w:pPr>
            <w:r w:rsidRPr="004A39D7">
              <w:rPr>
                <w:sz w:val="16"/>
                <w:szCs w:val="16"/>
              </w:rPr>
              <w:t>00 0 00 72421</w:t>
            </w:r>
          </w:p>
        </w:tc>
        <w:tc>
          <w:tcPr>
            <w:tcW w:w="590" w:type="dxa"/>
            <w:tcBorders>
              <w:top w:val="nil"/>
              <w:left w:val="nil"/>
              <w:bottom w:val="single" w:sz="4" w:space="0" w:color="auto"/>
              <w:right w:val="single" w:sz="4" w:space="0" w:color="auto"/>
            </w:tcBorders>
            <w:shd w:val="clear" w:color="000000" w:fill="FFFFFF"/>
            <w:vAlign w:val="center"/>
            <w:hideMark/>
          </w:tcPr>
          <w:p w14:paraId="25291BB9" w14:textId="77777777" w:rsidR="004A39D7" w:rsidRPr="004A39D7" w:rsidRDefault="004A39D7" w:rsidP="004A39D7">
            <w:pPr>
              <w:spacing w:line="240" w:lineRule="auto"/>
              <w:ind w:firstLine="0"/>
              <w:jc w:val="center"/>
              <w:rPr>
                <w:sz w:val="16"/>
                <w:szCs w:val="16"/>
              </w:rPr>
            </w:pPr>
            <w:r w:rsidRPr="004A39D7">
              <w:rPr>
                <w:sz w:val="16"/>
                <w:szCs w:val="16"/>
              </w:rPr>
              <w:t>320</w:t>
            </w:r>
          </w:p>
        </w:tc>
        <w:tc>
          <w:tcPr>
            <w:tcW w:w="993" w:type="dxa"/>
            <w:tcBorders>
              <w:top w:val="nil"/>
              <w:left w:val="nil"/>
              <w:bottom w:val="single" w:sz="4" w:space="0" w:color="auto"/>
              <w:right w:val="single" w:sz="4" w:space="0" w:color="auto"/>
            </w:tcBorders>
            <w:shd w:val="clear" w:color="auto" w:fill="auto"/>
            <w:noWrap/>
            <w:vAlign w:val="center"/>
            <w:hideMark/>
          </w:tcPr>
          <w:p w14:paraId="35195383" w14:textId="77777777" w:rsidR="004A39D7" w:rsidRPr="004A39D7" w:rsidRDefault="004A39D7" w:rsidP="004A39D7">
            <w:pPr>
              <w:spacing w:line="240" w:lineRule="auto"/>
              <w:ind w:firstLine="0"/>
              <w:jc w:val="right"/>
              <w:rPr>
                <w:sz w:val="16"/>
                <w:szCs w:val="16"/>
              </w:rPr>
            </w:pPr>
            <w:r w:rsidRPr="004A39D7">
              <w:rPr>
                <w:sz w:val="16"/>
                <w:szCs w:val="16"/>
              </w:rPr>
              <w:t>1 000,0</w:t>
            </w:r>
          </w:p>
        </w:tc>
        <w:tc>
          <w:tcPr>
            <w:tcW w:w="992" w:type="dxa"/>
            <w:tcBorders>
              <w:top w:val="nil"/>
              <w:left w:val="nil"/>
              <w:bottom w:val="single" w:sz="4" w:space="0" w:color="auto"/>
              <w:right w:val="single" w:sz="4" w:space="0" w:color="auto"/>
            </w:tcBorders>
            <w:shd w:val="clear" w:color="auto" w:fill="auto"/>
            <w:noWrap/>
            <w:vAlign w:val="center"/>
            <w:hideMark/>
          </w:tcPr>
          <w:p w14:paraId="27A5911F" w14:textId="77777777" w:rsidR="004A39D7" w:rsidRPr="004A39D7" w:rsidRDefault="004A39D7" w:rsidP="004A39D7">
            <w:pPr>
              <w:spacing w:line="240" w:lineRule="auto"/>
              <w:ind w:firstLine="0"/>
              <w:jc w:val="right"/>
              <w:rPr>
                <w:sz w:val="16"/>
                <w:szCs w:val="16"/>
              </w:rPr>
            </w:pPr>
            <w:r w:rsidRPr="004A39D7">
              <w:rPr>
                <w:sz w:val="16"/>
                <w:szCs w:val="16"/>
              </w:rPr>
              <w:t>1 000,0</w:t>
            </w:r>
          </w:p>
        </w:tc>
      </w:tr>
      <w:tr w:rsidR="004A39D7" w:rsidRPr="004A39D7" w14:paraId="135CDAE8" w14:textId="77777777" w:rsidTr="00825987">
        <w:trPr>
          <w:trHeight w:val="9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454BE80" w14:textId="77777777" w:rsidR="004A39D7" w:rsidRPr="004A39D7" w:rsidRDefault="004A39D7" w:rsidP="004A39D7">
            <w:pPr>
              <w:spacing w:line="240" w:lineRule="auto"/>
              <w:ind w:firstLine="0"/>
              <w:jc w:val="left"/>
              <w:rPr>
                <w:sz w:val="16"/>
                <w:szCs w:val="16"/>
              </w:rPr>
            </w:pPr>
            <w:r w:rsidRPr="004A39D7">
              <w:rPr>
                <w:sz w:val="16"/>
                <w:szCs w:val="16"/>
              </w:rPr>
              <w:t xml:space="preserve">Ежемесячные денежные средства на содержание детей-сирот и детей, оставшихся без попечения родителей, в семьях опекунов (попечителей) </w:t>
            </w:r>
          </w:p>
        </w:tc>
        <w:tc>
          <w:tcPr>
            <w:tcW w:w="1219" w:type="dxa"/>
            <w:tcBorders>
              <w:top w:val="nil"/>
              <w:left w:val="nil"/>
              <w:bottom w:val="single" w:sz="4" w:space="0" w:color="auto"/>
              <w:right w:val="single" w:sz="4" w:space="0" w:color="auto"/>
            </w:tcBorders>
            <w:shd w:val="clear" w:color="auto" w:fill="auto"/>
            <w:vAlign w:val="center"/>
            <w:hideMark/>
          </w:tcPr>
          <w:p w14:paraId="121CF8EA"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C85D643"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3579BD74"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000000" w:fill="FFFFFF"/>
            <w:vAlign w:val="center"/>
            <w:hideMark/>
          </w:tcPr>
          <w:p w14:paraId="1A65E163" w14:textId="77777777" w:rsidR="004A39D7" w:rsidRPr="004A39D7" w:rsidRDefault="004A39D7" w:rsidP="004A39D7">
            <w:pPr>
              <w:spacing w:line="240" w:lineRule="auto"/>
              <w:ind w:firstLine="0"/>
              <w:jc w:val="center"/>
              <w:rPr>
                <w:sz w:val="16"/>
                <w:szCs w:val="16"/>
              </w:rPr>
            </w:pPr>
            <w:r w:rsidRPr="004A39D7">
              <w:rPr>
                <w:sz w:val="16"/>
                <w:szCs w:val="16"/>
              </w:rPr>
              <w:t>00 0 00 72431</w:t>
            </w:r>
          </w:p>
        </w:tc>
        <w:tc>
          <w:tcPr>
            <w:tcW w:w="590" w:type="dxa"/>
            <w:tcBorders>
              <w:top w:val="nil"/>
              <w:left w:val="nil"/>
              <w:bottom w:val="single" w:sz="4" w:space="0" w:color="auto"/>
              <w:right w:val="single" w:sz="4" w:space="0" w:color="auto"/>
            </w:tcBorders>
            <w:shd w:val="clear" w:color="auto" w:fill="auto"/>
            <w:vAlign w:val="center"/>
            <w:hideMark/>
          </w:tcPr>
          <w:p w14:paraId="51844910"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AF3CA32" w14:textId="77777777" w:rsidR="004A39D7" w:rsidRPr="004A39D7" w:rsidRDefault="004A39D7" w:rsidP="004A39D7">
            <w:pPr>
              <w:spacing w:line="240" w:lineRule="auto"/>
              <w:ind w:firstLine="0"/>
              <w:jc w:val="right"/>
              <w:rPr>
                <w:sz w:val="16"/>
                <w:szCs w:val="16"/>
              </w:rPr>
            </w:pPr>
            <w:r w:rsidRPr="004A39D7">
              <w:rPr>
                <w:sz w:val="16"/>
                <w:szCs w:val="16"/>
              </w:rPr>
              <w:t>2 900,1</w:t>
            </w:r>
          </w:p>
        </w:tc>
        <w:tc>
          <w:tcPr>
            <w:tcW w:w="992" w:type="dxa"/>
            <w:tcBorders>
              <w:top w:val="nil"/>
              <w:left w:val="nil"/>
              <w:bottom w:val="single" w:sz="4" w:space="0" w:color="auto"/>
              <w:right w:val="single" w:sz="4" w:space="0" w:color="auto"/>
            </w:tcBorders>
            <w:shd w:val="clear" w:color="auto" w:fill="auto"/>
            <w:noWrap/>
            <w:vAlign w:val="center"/>
            <w:hideMark/>
          </w:tcPr>
          <w:p w14:paraId="55A0C2C5" w14:textId="77777777" w:rsidR="004A39D7" w:rsidRPr="004A39D7" w:rsidRDefault="004A39D7" w:rsidP="004A39D7">
            <w:pPr>
              <w:spacing w:line="240" w:lineRule="auto"/>
              <w:ind w:firstLine="0"/>
              <w:jc w:val="right"/>
              <w:rPr>
                <w:sz w:val="16"/>
                <w:szCs w:val="16"/>
              </w:rPr>
            </w:pPr>
            <w:r w:rsidRPr="004A39D7">
              <w:rPr>
                <w:sz w:val="16"/>
                <w:szCs w:val="16"/>
              </w:rPr>
              <w:t>2 900,1</w:t>
            </w:r>
          </w:p>
        </w:tc>
      </w:tr>
      <w:tr w:rsidR="004A39D7" w:rsidRPr="004A39D7" w14:paraId="61A93906" w14:textId="77777777" w:rsidTr="00825987">
        <w:trPr>
          <w:trHeight w:val="525"/>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6C46B9DD" w14:textId="77777777" w:rsidR="004A39D7" w:rsidRPr="004A39D7" w:rsidRDefault="004A39D7" w:rsidP="004A39D7">
            <w:pPr>
              <w:spacing w:line="240" w:lineRule="auto"/>
              <w:ind w:firstLine="0"/>
              <w:jc w:val="left"/>
              <w:rPr>
                <w:sz w:val="16"/>
                <w:szCs w:val="16"/>
              </w:rPr>
            </w:pPr>
            <w:r w:rsidRPr="004A39D7">
              <w:rPr>
                <w:sz w:val="16"/>
                <w:szCs w:val="16"/>
              </w:rPr>
              <w:t>Публичные нормативные социальные выплаты гражданам</w:t>
            </w:r>
          </w:p>
        </w:tc>
        <w:tc>
          <w:tcPr>
            <w:tcW w:w="1219" w:type="dxa"/>
            <w:tcBorders>
              <w:top w:val="nil"/>
              <w:left w:val="nil"/>
              <w:bottom w:val="single" w:sz="4" w:space="0" w:color="auto"/>
              <w:right w:val="single" w:sz="4" w:space="0" w:color="auto"/>
            </w:tcBorders>
            <w:shd w:val="clear" w:color="auto" w:fill="auto"/>
            <w:vAlign w:val="center"/>
            <w:hideMark/>
          </w:tcPr>
          <w:p w14:paraId="70554D57"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384FEC4" w14:textId="77777777" w:rsidR="004A39D7" w:rsidRPr="004A39D7" w:rsidRDefault="004A39D7" w:rsidP="004A39D7">
            <w:pPr>
              <w:spacing w:line="240" w:lineRule="auto"/>
              <w:ind w:firstLine="0"/>
              <w:jc w:val="center"/>
              <w:rPr>
                <w:sz w:val="16"/>
                <w:szCs w:val="16"/>
              </w:rPr>
            </w:pPr>
            <w:r w:rsidRPr="004A39D7">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702E57ED" w14:textId="77777777" w:rsidR="004A39D7" w:rsidRPr="004A39D7" w:rsidRDefault="004A39D7" w:rsidP="004A39D7">
            <w:pPr>
              <w:spacing w:line="240" w:lineRule="auto"/>
              <w:ind w:firstLine="0"/>
              <w:jc w:val="center"/>
              <w:rPr>
                <w:sz w:val="16"/>
                <w:szCs w:val="16"/>
              </w:rPr>
            </w:pPr>
            <w:r w:rsidRPr="004A39D7">
              <w:rPr>
                <w:sz w:val="16"/>
                <w:szCs w:val="16"/>
              </w:rPr>
              <w:t>04</w:t>
            </w:r>
          </w:p>
        </w:tc>
        <w:tc>
          <w:tcPr>
            <w:tcW w:w="774" w:type="dxa"/>
            <w:tcBorders>
              <w:top w:val="nil"/>
              <w:left w:val="nil"/>
              <w:bottom w:val="single" w:sz="4" w:space="0" w:color="auto"/>
              <w:right w:val="single" w:sz="4" w:space="0" w:color="auto"/>
            </w:tcBorders>
            <w:shd w:val="clear" w:color="000000" w:fill="FFFFFF"/>
            <w:vAlign w:val="center"/>
            <w:hideMark/>
          </w:tcPr>
          <w:p w14:paraId="3CF01E2D" w14:textId="77777777" w:rsidR="004A39D7" w:rsidRPr="004A39D7" w:rsidRDefault="004A39D7" w:rsidP="004A39D7">
            <w:pPr>
              <w:spacing w:line="240" w:lineRule="auto"/>
              <w:ind w:firstLine="0"/>
              <w:jc w:val="center"/>
              <w:rPr>
                <w:sz w:val="16"/>
                <w:szCs w:val="16"/>
              </w:rPr>
            </w:pPr>
            <w:r w:rsidRPr="004A39D7">
              <w:rPr>
                <w:sz w:val="16"/>
                <w:szCs w:val="16"/>
              </w:rPr>
              <w:t>00 0 00 72431</w:t>
            </w:r>
          </w:p>
        </w:tc>
        <w:tc>
          <w:tcPr>
            <w:tcW w:w="590" w:type="dxa"/>
            <w:tcBorders>
              <w:top w:val="nil"/>
              <w:left w:val="nil"/>
              <w:bottom w:val="single" w:sz="4" w:space="0" w:color="auto"/>
              <w:right w:val="single" w:sz="4" w:space="0" w:color="auto"/>
            </w:tcBorders>
            <w:shd w:val="clear" w:color="auto" w:fill="auto"/>
            <w:vAlign w:val="center"/>
            <w:hideMark/>
          </w:tcPr>
          <w:p w14:paraId="62C28095" w14:textId="77777777" w:rsidR="004A39D7" w:rsidRPr="004A39D7" w:rsidRDefault="004A39D7" w:rsidP="004A39D7">
            <w:pPr>
              <w:spacing w:line="240" w:lineRule="auto"/>
              <w:ind w:firstLine="0"/>
              <w:jc w:val="center"/>
              <w:rPr>
                <w:sz w:val="16"/>
                <w:szCs w:val="16"/>
              </w:rPr>
            </w:pPr>
            <w:r w:rsidRPr="004A39D7">
              <w:rPr>
                <w:sz w:val="16"/>
                <w:szCs w:val="16"/>
              </w:rPr>
              <w:t>310</w:t>
            </w:r>
          </w:p>
        </w:tc>
        <w:tc>
          <w:tcPr>
            <w:tcW w:w="993" w:type="dxa"/>
            <w:tcBorders>
              <w:top w:val="nil"/>
              <w:left w:val="nil"/>
              <w:bottom w:val="single" w:sz="4" w:space="0" w:color="auto"/>
              <w:right w:val="single" w:sz="4" w:space="0" w:color="auto"/>
            </w:tcBorders>
            <w:shd w:val="clear" w:color="auto" w:fill="auto"/>
            <w:noWrap/>
            <w:vAlign w:val="center"/>
            <w:hideMark/>
          </w:tcPr>
          <w:p w14:paraId="5ACBC4F8" w14:textId="77777777" w:rsidR="004A39D7" w:rsidRPr="004A39D7" w:rsidRDefault="004A39D7" w:rsidP="004A39D7">
            <w:pPr>
              <w:spacing w:line="240" w:lineRule="auto"/>
              <w:ind w:firstLine="0"/>
              <w:jc w:val="right"/>
              <w:rPr>
                <w:sz w:val="16"/>
                <w:szCs w:val="16"/>
              </w:rPr>
            </w:pPr>
            <w:r w:rsidRPr="004A39D7">
              <w:rPr>
                <w:sz w:val="16"/>
                <w:szCs w:val="16"/>
              </w:rPr>
              <w:t>2 900,1</w:t>
            </w:r>
          </w:p>
        </w:tc>
        <w:tc>
          <w:tcPr>
            <w:tcW w:w="992" w:type="dxa"/>
            <w:tcBorders>
              <w:top w:val="nil"/>
              <w:left w:val="nil"/>
              <w:bottom w:val="single" w:sz="4" w:space="0" w:color="auto"/>
              <w:right w:val="single" w:sz="4" w:space="0" w:color="auto"/>
            </w:tcBorders>
            <w:shd w:val="clear" w:color="auto" w:fill="auto"/>
            <w:noWrap/>
            <w:vAlign w:val="center"/>
            <w:hideMark/>
          </w:tcPr>
          <w:p w14:paraId="56504D10" w14:textId="77777777" w:rsidR="004A39D7" w:rsidRPr="004A39D7" w:rsidRDefault="004A39D7" w:rsidP="004A39D7">
            <w:pPr>
              <w:spacing w:line="240" w:lineRule="auto"/>
              <w:ind w:firstLine="0"/>
              <w:jc w:val="right"/>
              <w:rPr>
                <w:sz w:val="16"/>
                <w:szCs w:val="16"/>
              </w:rPr>
            </w:pPr>
            <w:r w:rsidRPr="004A39D7">
              <w:rPr>
                <w:sz w:val="16"/>
                <w:szCs w:val="16"/>
              </w:rPr>
              <w:t>2 900,1</w:t>
            </w:r>
          </w:p>
        </w:tc>
      </w:tr>
      <w:tr w:rsidR="004A39D7" w:rsidRPr="004A39D7" w14:paraId="261A2499" w14:textId="77777777" w:rsidTr="00825987">
        <w:trPr>
          <w:trHeight w:val="525"/>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33FD8FB2" w14:textId="77777777" w:rsidR="004A39D7" w:rsidRPr="004A39D7" w:rsidRDefault="004A39D7" w:rsidP="004A39D7">
            <w:pPr>
              <w:spacing w:line="240" w:lineRule="auto"/>
              <w:ind w:firstLine="0"/>
              <w:jc w:val="left"/>
              <w:rPr>
                <w:b/>
                <w:bCs/>
                <w:sz w:val="18"/>
                <w:szCs w:val="18"/>
              </w:rPr>
            </w:pPr>
            <w:r w:rsidRPr="004A39D7">
              <w:rPr>
                <w:b/>
                <w:bCs/>
                <w:sz w:val="18"/>
                <w:szCs w:val="18"/>
              </w:rPr>
              <w:t>Физическая культура и спорт</w:t>
            </w:r>
          </w:p>
        </w:tc>
        <w:tc>
          <w:tcPr>
            <w:tcW w:w="1219" w:type="dxa"/>
            <w:tcBorders>
              <w:top w:val="nil"/>
              <w:left w:val="nil"/>
              <w:bottom w:val="single" w:sz="4" w:space="0" w:color="auto"/>
              <w:right w:val="single" w:sz="4" w:space="0" w:color="auto"/>
            </w:tcBorders>
            <w:shd w:val="clear" w:color="000000" w:fill="FFFF00"/>
            <w:vAlign w:val="center"/>
            <w:hideMark/>
          </w:tcPr>
          <w:p w14:paraId="217E6473"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08E05FE1" w14:textId="77777777" w:rsidR="004A39D7" w:rsidRPr="004A39D7" w:rsidRDefault="004A39D7" w:rsidP="004A39D7">
            <w:pPr>
              <w:spacing w:line="240" w:lineRule="auto"/>
              <w:ind w:firstLine="0"/>
              <w:jc w:val="center"/>
              <w:rPr>
                <w:b/>
                <w:bCs/>
                <w:sz w:val="18"/>
                <w:szCs w:val="18"/>
              </w:rPr>
            </w:pPr>
            <w:r w:rsidRPr="004A39D7">
              <w:rPr>
                <w:b/>
                <w:bCs/>
                <w:sz w:val="18"/>
                <w:szCs w:val="18"/>
              </w:rPr>
              <w:t>11</w:t>
            </w:r>
          </w:p>
        </w:tc>
        <w:tc>
          <w:tcPr>
            <w:tcW w:w="663" w:type="dxa"/>
            <w:tcBorders>
              <w:top w:val="nil"/>
              <w:left w:val="nil"/>
              <w:bottom w:val="single" w:sz="4" w:space="0" w:color="auto"/>
              <w:right w:val="single" w:sz="4" w:space="0" w:color="auto"/>
            </w:tcBorders>
            <w:shd w:val="clear" w:color="000000" w:fill="FFFF00"/>
            <w:vAlign w:val="center"/>
            <w:hideMark/>
          </w:tcPr>
          <w:p w14:paraId="22CAF4E2"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774" w:type="dxa"/>
            <w:tcBorders>
              <w:top w:val="nil"/>
              <w:left w:val="nil"/>
              <w:bottom w:val="single" w:sz="4" w:space="0" w:color="auto"/>
              <w:right w:val="single" w:sz="4" w:space="0" w:color="auto"/>
            </w:tcBorders>
            <w:shd w:val="clear" w:color="000000" w:fill="FFFF00"/>
            <w:vAlign w:val="center"/>
            <w:hideMark/>
          </w:tcPr>
          <w:p w14:paraId="5F215A24"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590" w:type="dxa"/>
            <w:tcBorders>
              <w:top w:val="nil"/>
              <w:left w:val="nil"/>
              <w:bottom w:val="single" w:sz="4" w:space="0" w:color="auto"/>
              <w:right w:val="single" w:sz="4" w:space="0" w:color="auto"/>
            </w:tcBorders>
            <w:shd w:val="clear" w:color="000000" w:fill="FFFF00"/>
            <w:vAlign w:val="center"/>
            <w:hideMark/>
          </w:tcPr>
          <w:p w14:paraId="1D8C0154"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993" w:type="dxa"/>
            <w:tcBorders>
              <w:top w:val="nil"/>
              <w:left w:val="nil"/>
              <w:bottom w:val="single" w:sz="4" w:space="0" w:color="auto"/>
              <w:right w:val="single" w:sz="4" w:space="0" w:color="auto"/>
            </w:tcBorders>
            <w:shd w:val="clear" w:color="000000" w:fill="FFFF00"/>
            <w:vAlign w:val="center"/>
            <w:hideMark/>
          </w:tcPr>
          <w:p w14:paraId="1F1BBCB9" w14:textId="77777777" w:rsidR="004A39D7" w:rsidRPr="004A39D7" w:rsidRDefault="004A39D7" w:rsidP="004A39D7">
            <w:pPr>
              <w:spacing w:line="240" w:lineRule="auto"/>
              <w:ind w:firstLine="0"/>
              <w:jc w:val="right"/>
              <w:rPr>
                <w:b/>
                <w:bCs/>
                <w:sz w:val="18"/>
                <w:szCs w:val="18"/>
              </w:rPr>
            </w:pPr>
            <w:r w:rsidRPr="004A39D7">
              <w:rPr>
                <w:b/>
                <w:bCs/>
                <w:sz w:val="18"/>
                <w:szCs w:val="18"/>
              </w:rPr>
              <w:t>30 751,2</w:t>
            </w:r>
          </w:p>
        </w:tc>
        <w:tc>
          <w:tcPr>
            <w:tcW w:w="992" w:type="dxa"/>
            <w:tcBorders>
              <w:top w:val="nil"/>
              <w:left w:val="nil"/>
              <w:bottom w:val="single" w:sz="4" w:space="0" w:color="auto"/>
              <w:right w:val="single" w:sz="4" w:space="0" w:color="auto"/>
            </w:tcBorders>
            <w:shd w:val="clear" w:color="000000" w:fill="FFFF00"/>
            <w:vAlign w:val="center"/>
            <w:hideMark/>
          </w:tcPr>
          <w:p w14:paraId="0623CA72" w14:textId="77777777" w:rsidR="004A39D7" w:rsidRPr="004A39D7" w:rsidRDefault="004A39D7" w:rsidP="004A39D7">
            <w:pPr>
              <w:spacing w:line="240" w:lineRule="auto"/>
              <w:ind w:firstLine="0"/>
              <w:jc w:val="right"/>
              <w:rPr>
                <w:b/>
                <w:bCs/>
                <w:sz w:val="18"/>
                <w:szCs w:val="18"/>
              </w:rPr>
            </w:pPr>
            <w:r w:rsidRPr="004A39D7">
              <w:rPr>
                <w:b/>
                <w:bCs/>
                <w:sz w:val="18"/>
                <w:szCs w:val="18"/>
              </w:rPr>
              <w:t>0,0</w:t>
            </w:r>
          </w:p>
        </w:tc>
      </w:tr>
      <w:tr w:rsidR="004A39D7" w:rsidRPr="004A39D7" w14:paraId="5BAA6570" w14:textId="77777777" w:rsidTr="00825987">
        <w:trPr>
          <w:trHeight w:val="525"/>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53FAC95D" w14:textId="77777777" w:rsidR="004A39D7" w:rsidRPr="004A39D7" w:rsidRDefault="004A39D7" w:rsidP="004A39D7">
            <w:pPr>
              <w:spacing w:line="240" w:lineRule="auto"/>
              <w:ind w:firstLine="0"/>
              <w:jc w:val="left"/>
              <w:rPr>
                <w:b/>
                <w:bCs/>
                <w:sz w:val="18"/>
                <w:szCs w:val="18"/>
              </w:rPr>
            </w:pPr>
            <w:r w:rsidRPr="004A39D7">
              <w:rPr>
                <w:b/>
                <w:bCs/>
                <w:sz w:val="18"/>
                <w:szCs w:val="18"/>
              </w:rPr>
              <w:t xml:space="preserve">Физическая культура </w:t>
            </w:r>
          </w:p>
        </w:tc>
        <w:tc>
          <w:tcPr>
            <w:tcW w:w="1219" w:type="dxa"/>
            <w:tcBorders>
              <w:top w:val="nil"/>
              <w:left w:val="nil"/>
              <w:bottom w:val="single" w:sz="4" w:space="0" w:color="auto"/>
              <w:right w:val="single" w:sz="4" w:space="0" w:color="auto"/>
            </w:tcBorders>
            <w:shd w:val="clear" w:color="000000" w:fill="FFFF00"/>
            <w:vAlign w:val="center"/>
            <w:hideMark/>
          </w:tcPr>
          <w:p w14:paraId="570BCF13"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7B13E105" w14:textId="77777777" w:rsidR="004A39D7" w:rsidRPr="004A39D7" w:rsidRDefault="004A39D7" w:rsidP="004A39D7">
            <w:pPr>
              <w:spacing w:line="240" w:lineRule="auto"/>
              <w:ind w:firstLine="0"/>
              <w:jc w:val="center"/>
              <w:rPr>
                <w:b/>
                <w:bCs/>
                <w:sz w:val="18"/>
                <w:szCs w:val="18"/>
              </w:rPr>
            </w:pPr>
            <w:r w:rsidRPr="004A39D7">
              <w:rPr>
                <w:b/>
                <w:bCs/>
                <w:sz w:val="18"/>
                <w:szCs w:val="18"/>
              </w:rPr>
              <w:t>11</w:t>
            </w:r>
          </w:p>
        </w:tc>
        <w:tc>
          <w:tcPr>
            <w:tcW w:w="663" w:type="dxa"/>
            <w:tcBorders>
              <w:top w:val="nil"/>
              <w:left w:val="nil"/>
              <w:bottom w:val="single" w:sz="4" w:space="0" w:color="auto"/>
              <w:right w:val="single" w:sz="4" w:space="0" w:color="auto"/>
            </w:tcBorders>
            <w:shd w:val="clear" w:color="000000" w:fill="FFFF00"/>
            <w:vAlign w:val="center"/>
            <w:hideMark/>
          </w:tcPr>
          <w:p w14:paraId="44AC63D8" w14:textId="77777777" w:rsidR="004A39D7" w:rsidRPr="004A39D7" w:rsidRDefault="004A39D7" w:rsidP="004A39D7">
            <w:pPr>
              <w:spacing w:line="240" w:lineRule="auto"/>
              <w:ind w:firstLine="0"/>
              <w:jc w:val="center"/>
              <w:rPr>
                <w:b/>
                <w:bCs/>
                <w:sz w:val="18"/>
                <w:szCs w:val="18"/>
              </w:rPr>
            </w:pPr>
            <w:r w:rsidRPr="004A39D7">
              <w:rPr>
                <w:b/>
                <w:bCs/>
                <w:sz w:val="18"/>
                <w:szCs w:val="18"/>
              </w:rPr>
              <w:t>01</w:t>
            </w:r>
          </w:p>
        </w:tc>
        <w:tc>
          <w:tcPr>
            <w:tcW w:w="774" w:type="dxa"/>
            <w:tcBorders>
              <w:top w:val="nil"/>
              <w:left w:val="nil"/>
              <w:bottom w:val="single" w:sz="4" w:space="0" w:color="auto"/>
              <w:right w:val="single" w:sz="4" w:space="0" w:color="auto"/>
            </w:tcBorders>
            <w:shd w:val="clear" w:color="000000" w:fill="FFFF00"/>
            <w:vAlign w:val="center"/>
            <w:hideMark/>
          </w:tcPr>
          <w:p w14:paraId="247F2605"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590" w:type="dxa"/>
            <w:tcBorders>
              <w:top w:val="nil"/>
              <w:left w:val="nil"/>
              <w:bottom w:val="single" w:sz="4" w:space="0" w:color="auto"/>
              <w:right w:val="single" w:sz="4" w:space="0" w:color="auto"/>
            </w:tcBorders>
            <w:shd w:val="clear" w:color="000000" w:fill="FFFF00"/>
            <w:vAlign w:val="center"/>
            <w:hideMark/>
          </w:tcPr>
          <w:p w14:paraId="3CE24B68"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5073BA75" w14:textId="77777777" w:rsidR="004A39D7" w:rsidRPr="004A39D7" w:rsidRDefault="004A39D7" w:rsidP="004A39D7">
            <w:pPr>
              <w:spacing w:line="240" w:lineRule="auto"/>
              <w:ind w:firstLine="0"/>
              <w:jc w:val="right"/>
              <w:rPr>
                <w:b/>
                <w:bCs/>
                <w:sz w:val="18"/>
                <w:szCs w:val="18"/>
              </w:rPr>
            </w:pPr>
            <w:r w:rsidRPr="004A39D7">
              <w:rPr>
                <w:b/>
                <w:bCs/>
                <w:sz w:val="18"/>
                <w:szCs w:val="18"/>
              </w:rPr>
              <w:t>29 898,1</w:t>
            </w:r>
          </w:p>
        </w:tc>
        <w:tc>
          <w:tcPr>
            <w:tcW w:w="992" w:type="dxa"/>
            <w:tcBorders>
              <w:top w:val="nil"/>
              <w:left w:val="nil"/>
              <w:bottom w:val="single" w:sz="4" w:space="0" w:color="auto"/>
              <w:right w:val="single" w:sz="4" w:space="0" w:color="auto"/>
            </w:tcBorders>
            <w:shd w:val="clear" w:color="000000" w:fill="FFFF00"/>
            <w:noWrap/>
            <w:vAlign w:val="center"/>
            <w:hideMark/>
          </w:tcPr>
          <w:p w14:paraId="02C50701" w14:textId="77777777" w:rsidR="004A39D7" w:rsidRPr="004A39D7" w:rsidRDefault="004A39D7" w:rsidP="004A39D7">
            <w:pPr>
              <w:spacing w:line="240" w:lineRule="auto"/>
              <w:ind w:firstLine="0"/>
              <w:jc w:val="right"/>
              <w:rPr>
                <w:b/>
                <w:bCs/>
                <w:sz w:val="18"/>
                <w:szCs w:val="18"/>
              </w:rPr>
            </w:pPr>
            <w:r w:rsidRPr="004A39D7">
              <w:rPr>
                <w:b/>
                <w:bCs/>
                <w:sz w:val="18"/>
                <w:szCs w:val="18"/>
              </w:rPr>
              <w:t>0,0</w:t>
            </w:r>
          </w:p>
        </w:tc>
      </w:tr>
      <w:tr w:rsidR="004A39D7" w:rsidRPr="004A39D7" w14:paraId="5CBF56C3" w14:textId="77777777" w:rsidTr="00825987">
        <w:trPr>
          <w:trHeight w:val="900"/>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33025CBF" w14:textId="77777777" w:rsidR="004A39D7" w:rsidRPr="004A39D7" w:rsidRDefault="004A39D7" w:rsidP="004A39D7">
            <w:pPr>
              <w:spacing w:line="240" w:lineRule="auto"/>
              <w:ind w:firstLine="0"/>
              <w:jc w:val="left"/>
              <w:rPr>
                <w:b/>
                <w:bCs/>
                <w:sz w:val="18"/>
                <w:szCs w:val="18"/>
              </w:rPr>
            </w:pPr>
            <w:r w:rsidRPr="004A39D7">
              <w:rPr>
                <w:b/>
                <w:bCs/>
                <w:sz w:val="18"/>
                <w:szCs w:val="18"/>
              </w:rPr>
              <w:lastRenderedPageBreak/>
              <w:t>Обеспечение функционирования модели персонифицированного финансирования дополнительного образования детей</w:t>
            </w:r>
          </w:p>
        </w:tc>
        <w:tc>
          <w:tcPr>
            <w:tcW w:w="1219" w:type="dxa"/>
            <w:tcBorders>
              <w:top w:val="nil"/>
              <w:left w:val="nil"/>
              <w:bottom w:val="single" w:sz="4" w:space="0" w:color="auto"/>
              <w:right w:val="single" w:sz="4" w:space="0" w:color="auto"/>
            </w:tcBorders>
            <w:shd w:val="clear" w:color="auto" w:fill="auto"/>
            <w:vAlign w:val="center"/>
            <w:hideMark/>
          </w:tcPr>
          <w:p w14:paraId="7CACDACF"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0E5325B9" w14:textId="77777777" w:rsidR="004A39D7" w:rsidRPr="004A39D7" w:rsidRDefault="004A39D7" w:rsidP="004A39D7">
            <w:pPr>
              <w:spacing w:line="240" w:lineRule="auto"/>
              <w:ind w:firstLine="0"/>
              <w:jc w:val="center"/>
              <w:rPr>
                <w:b/>
                <w:bCs/>
                <w:sz w:val="18"/>
                <w:szCs w:val="18"/>
              </w:rPr>
            </w:pPr>
            <w:r w:rsidRPr="004A39D7">
              <w:rPr>
                <w:b/>
                <w:bCs/>
                <w:sz w:val="18"/>
                <w:szCs w:val="18"/>
              </w:rPr>
              <w:t>11</w:t>
            </w:r>
          </w:p>
        </w:tc>
        <w:tc>
          <w:tcPr>
            <w:tcW w:w="663" w:type="dxa"/>
            <w:tcBorders>
              <w:top w:val="nil"/>
              <w:left w:val="nil"/>
              <w:bottom w:val="single" w:sz="4" w:space="0" w:color="auto"/>
              <w:right w:val="single" w:sz="4" w:space="0" w:color="auto"/>
            </w:tcBorders>
            <w:shd w:val="clear" w:color="000000" w:fill="FFFFFF"/>
            <w:vAlign w:val="center"/>
            <w:hideMark/>
          </w:tcPr>
          <w:p w14:paraId="26DADAB0" w14:textId="77777777" w:rsidR="004A39D7" w:rsidRPr="004A39D7" w:rsidRDefault="004A39D7" w:rsidP="004A39D7">
            <w:pPr>
              <w:spacing w:line="240" w:lineRule="auto"/>
              <w:ind w:firstLine="0"/>
              <w:jc w:val="center"/>
              <w:rPr>
                <w:b/>
                <w:bCs/>
                <w:sz w:val="18"/>
                <w:szCs w:val="18"/>
              </w:rPr>
            </w:pPr>
            <w:r w:rsidRPr="004A39D7">
              <w:rPr>
                <w:b/>
                <w:bCs/>
                <w:sz w:val="18"/>
                <w:szCs w:val="18"/>
              </w:rPr>
              <w:t>01</w:t>
            </w:r>
          </w:p>
        </w:tc>
        <w:tc>
          <w:tcPr>
            <w:tcW w:w="774" w:type="dxa"/>
            <w:tcBorders>
              <w:top w:val="nil"/>
              <w:left w:val="nil"/>
              <w:bottom w:val="single" w:sz="4" w:space="0" w:color="auto"/>
              <w:right w:val="single" w:sz="4" w:space="0" w:color="auto"/>
            </w:tcBorders>
            <w:shd w:val="clear" w:color="000000" w:fill="FFFFFF"/>
            <w:vAlign w:val="center"/>
            <w:hideMark/>
          </w:tcPr>
          <w:p w14:paraId="3504596C" w14:textId="77777777" w:rsidR="004A39D7" w:rsidRPr="004A39D7" w:rsidRDefault="004A39D7" w:rsidP="004A39D7">
            <w:pPr>
              <w:spacing w:line="240" w:lineRule="auto"/>
              <w:ind w:firstLine="0"/>
              <w:jc w:val="center"/>
              <w:rPr>
                <w:b/>
                <w:bCs/>
                <w:sz w:val="18"/>
                <w:szCs w:val="18"/>
              </w:rPr>
            </w:pPr>
            <w:r w:rsidRPr="004A39D7">
              <w:rPr>
                <w:b/>
                <w:bCs/>
                <w:sz w:val="18"/>
                <w:szCs w:val="18"/>
              </w:rPr>
              <w:t>00 0 00 43605</w:t>
            </w:r>
          </w:p>
        </w:tc>
        <w:tc>
          <w:tcPr>
            <w:tcW w:w="590" w:type="dxa"/>
            <w:tcBorders>
              <w:top w:val="nil"/>
              <w:left w:val="nil"/>
              <w:bottom w:val="single" w:sz="4" w:space="0" w:color="auto"/>
              <w:right w:val="single" w:sz="4" w:space="0" w:color="auto"/>
            </w:tcBorders>
            <w:shd w:val="clear" w:color="000000" w:fill="FFFFFF"/>
            <w:vAlign w:val="center"/>
            <w:hideMark/>
          </w:tcPr>
          <w:p w14:paraId="02E742A7"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FF"/>
            <w:vAlign w:val="center"/>
            <w:hideMark/>
          </w:tcPr>
          <w:p w14:paraId="7CF4BFE7" w14:textId="77777777" w:rsidR="004A39D7" w:rsidRPr="004A39D7" w:rsidRDefault="004A39D7" w:rsidP="004A39D7">
            <w:pPr>
              <w:spacing w:line="240" w:lineRule="auto"/>
              <w:ind w:firstLine="0"/>
              <w:jc w:val="right"/>
              <w:rPr>
                <w:b/>
                <w:bCs/>
                <w:sz w:val="18"/>
                <w:szCs w:val="18"/>
              </w:rPr>
            </w:pPr>
            <w:r w:rsidRPr="004A39D7">
              <w:rPr>
                <w:b/>
                <w:bCs/>
                <w:sz w:val="18"/>
                <w:szCs w:val="18"/>
              </w:rPr>
              <w:t>29 898,1</w:t>
            </w:r>
          </w:p>
        </w:tc>
        <w:tc>
          <w:tcPr>
            <w:tcW w:w="992" w:type="dxa"/>
            <w:tcBorders>
              <w:top w:val="nil"/>
              <w:left w:val="nil"/>
              <w:bottom w:val="single" w:sz="4" w:space="0" w:color="auto"/>
              <w:right w:val="single" w:sz="4" w:space="0" w:color="auto"/>
            </w:tcBorders>
            <w:shd w:val="clear" w:color="000000" w:fill="FFFFFF"/>
            <w:vAlign w:val="center"/>
            <w:hideMark/>
          </w:tcPr>
          <w:p w14:paraId="54730CCF" w14:textId="77777777" w:rsidR="004A39D7" w:rsidRPr="004A39D7" w:rsidRDefault="004A39D7" w:rsidP="004A39D7">
            <w:pPr>
              <w:spacing w:line="240" w:lineRule="auto"/>
              <w:ind w:firstLine="0"/>
              <w:jc w:val="right"/>
              <w:rPr>
                <w:b/>
                <w:bCs/>
                <w:sz w:val="18"/>
                <w:szCs w:val="18"/>
              </w:rPr>
            </w:pPr>
            <w:r w:rsidRPr="004A39D7">
              <w:rPr>
                <w:b/>
                <w:bCs/>
                <w:sz w:val="18"/>
                <w:szCs w:val="18"/>
              </w:rPr>
              <w:t>0,0</w:t>
            </w:r>
          </w:p>
        </w:tc>
      </w:tr>
      <w:tr w:rsidR="004A39D7" w:rsidRPr="004A39D7" w14:paraId="5524B14B" w14:textId="77777777" w:rsidTr="00825987">
        <w:trPr>
          <w:trHeight w:val="525"/>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33705075" w14:textId="77777777" w:rsidR="004A39D7" w:rsidRPr="004A39D7" w:rsidRDefault="004A39D7" w:rsidP="004A39D7">
            <w:pPr>
              <w:spacing w:line="240" w:lineRule="auto"/>
              <w:ind w:firstLine="0"/>
              <w:jc w:val="left"/>
              <w:rPr>
                <w:sz w:val="18"/>
                <w:szCs w:val="18"/>
              </w:rPr>
            </w:pPr>
            <w:r w:rsidRPr="004A39D7">
              <w:rPr>
                <w:sz w:val="18"/>
                <w:szCs w:val="18"/>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76CB5545"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71931DD1" w14:textId="77777777" w:rsidR="004A39D7" w:rsidRPr="004A39D7" w:rsidRDefault="004A39D7" w:rsidP="004A39D7">
            <w:pPr>
              <w:spacing w:line="240" w:lineRule="auto"/>
              <w:ind w:firstLine="0"/>
              <w:jc w:val="center"/>
              <w:rPr>
                <w:sz w:val="18"/>
                <w:szCs w:val="18"/>
              </w:rPr>
            </w:pPr>
            <w:r w:rsidRPr="004A39D7">
              <w:rPr>
                <w:sz w:val="18"/>
                <w:szCs w:val="18"/>
              </w:rPr>
              <w:t>11</w:t>
            </w:r>
          </w:p>
        </w:tc>
        <w:tc>
          <w:tcPr>
            <w:tcW w:w="663" w:type="dxa"/>
            <w:tcBorders>
              <w:top w:val="nil"/>
              <w:left w:val="nil"/>
              <w:bottom w:val="single" w:sz="4" w:space="0" w:color="auto"/>
              <w:right w:val="single" w:sz="4" w:space="0" w:color="auto"/>
            </w:tcBorders>
            <w:shd w:val="clear" w:color="000000" w:fill="FFFFFF"/>
            <w:vAlign w:val="center"/>
            <w:hideMark/>
          </w:tcPr>
          <w:p w14:paraId="33EBCE8B"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774" w:type="dxa"/>
            <w:tcBorders>
              <w:top w:val="nil"/>
              <w:left w:val="nil"/>
              <w:bottom w:val="single" w:sz="4" w:space="0" w:color="auto"/>
              <w:right w:val="single" w:sz="4" w:space="0" w:color="auto"/>
            </w:tcBorders>
            <w:shd w:val="clear" w:color="000000" w:fill="FFFFFF"/>
            <w:vAlign w:val="center"/>
            <w:hideMark/>
          </w:tcPr>
          <w:p w14:paraId="785F6875" w14:textId="77777777" w:rsidR="004A39D7" w:rsidRPr="004A39D7" w:rsidRDefault="004A39D7" w:rsidP="004A39D7">
            <w:pPr>
              <w:spacing w:line="240" w:lineRule="auto"/>
              <w:ind w:firstLine="0"/>
              <w:jc w:val="center"/>
              <w:rPr>
                <w:sz w:val="18"/>
                <w:szCs w:val="18"/>
              </w:rPr>
            </w:pPr>
            <w:r w:rsidRPr="004A39D7">
              <w:rPr>
                <w:sz w:val="18"/>
                <w:szCs w:val="18"/>
              </w:rPr>
              <w:t>00 0 00 43605</w:t>
            </w:r>
          </w:p>
        </w:tc>
        <w:tc>
          <w:tcPr>
            <w:tcW w:w="590" w:type="dxa"/>
            <w:tcBorders>
              <w:top w:val="nil"/>
              <w:left w:val="nil"/>
              <w:bottom w:val="single" w:sz="4" w:space="0" w:color="auto"/>
              <w:right w:val="single" w:sz="4" w:space="0" w:color="auto"/>
            </w:tcBorders>
            <w:shd w:val="clear" w:color="000000" w:fill="FFFFFF"/>
            <w:vAlign w:val="center"/>
            <w:hideMark/>
          </w:tcPr>
          <w:p w14:paraId="7F375905" w14:textId="77777777" w:rsidR="004A39D7" w:rsidRPr="004A39D7" w:rsidRDefault="004A39D7" w:rsidP="004A39D7">
            <w:pPr>
              <w:spacing w:line="240" w:lineRule="auto"/>
              <w:ind w:firstLine="0"/>
              <w:jc w:val="center"/>
              <w:rPr>
                <w:sz w:val="18"/>
                <w:szCs w:val="18"/>
              </w:rPr>
            </w:pPr>
            <w:r w:rsidRPr="004A39D7">
              <w:rPr>
                <w:sz w:val="18"/>
                <w:szCs w:val="18"/>
              </w:rPr>
              <w:t>610</w:t>
            </w:r>
          </w:p>
        </w:tc>
        <w:tc>
          <w:tcPr>
            <w:tcW w:w="993" w:type="dxa"/>
            <w:tcBorders>
              <w:top w:val="nil"/>
              <w:left w:val="nil"/>
              <w:bottom w:val="single" w:sz="4" w:space="0" w:color="auto"/>
              <w:right w:val="single" w:sz="4" w:space="0" w:color="auto"/>
            </w:tcBorders>
            <w:shd w:val="clear" w:color="000000" w:fill="FFFFFF"/>
            <w:vAlign w:val="center"/>
            <w:hideMark/>
          </w:tcPr>
          <w:p w14:paraId="095F1339" w14:textId="77777777" w:rsidR="004A39D7" w:rsidRPr="004A39D7" w:rsidRDefault="004A39D7" w:rsidP="004A39D7">
            <w:pPr>
              <w:spacing w:line="240" w:lineRule="auto"/>
              <w:ind w:firstLine="0"/>
              <w:jc w:val="right"/>
              <w:rPr>
                <w:sz w:val="18"/>
                <w:szCs w:val="18"/>
              </w:rPr>
            </w:pPr>
            <w:r w:rsidRPr="004A39D7">
              <w:rPr>
                <w:sz w:val="18"/>
                <w:szCs w:val="18"/>
              </w:rPr>
              <w:t>29 898,1</w:t>
            </w:r>
          </w:p>
        </w:tc>
        <w:tc>
          <w:tcPr>
            <w:tcW w:w="992" w:type="dxa"/>
            <w:tcBorders>
              <w:top w:val="nil"/>
              <w:left w:val="nil"/>
              <w:bottom w:val="single" w:sz="4" w:space="0" w:color="auto"/>
              <w:right w:val="single" w:sz="4" w:space="0" w:color="auto"/>
            </w:tcBorders>
            <w:shd w:val="clear" w:color="auto" w:fill="auto"/>
            <w:noWrap/>
            <w:vAlign w:val="center"/>
            <w:hideMark/>
          </w:tcPr>
          <w:p w14:paraId="1F7135AB"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8ABF5AC" w14:textId="77777777" w:rsidTr="00825987">
        <w:trPr>
          <w:trHeight w:val="525"/>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7BB271B8" w14:textId="77777777" w:rsidR="004A39D7" w:rsidRPr="004A39D7" w:rsidRDefault="004A39D7" w:rsidP="004A39D7">
            <w:pPr>
              <w:spacing w:line="240" w:lineRule="auto"/>
              <w:ind w:firstLine="0"/>
              <w:jc w:val="left"/>
              <w:rPr>
                <w:sz w:val="18"/>
                <w:szCs w:val="18"/>
              </w:rPr>
            </w:pPr>
            <w:r w:rsidRPr="004A39D7">
              <w:rPr>
                <w:sz w:val="18"/>
                <w:szCs w:val="18"/>
              </w:rPr>
              <w:t>Другие вопросы в области физической культуры и спорта</w:t>
            </w:r>
          </w:p>
        </w:tc>
        <w:tc>
          <w:tcPr>
            <w:tcW w:w="1219" w:type="dxa"/>
            <w:tcBorders>
              <w:top w:val="nil"/>
              <w:left w:val="nil"/>
              <w:bottom w:val="single" w:sz="4" w:space="0" w:color="auto"/>
              <w:right w:val="single" w:sz="4" w:space="0" w:color="auto"/>
            </w:tcBorders>
            <w:shd w:val="clear" w:color="000000" w:fill="FFFF00"/>
            <w:vAlign w:val="center"/>
            <w:hideMark/>
          </w:tcPr>
          <w:p w14:paraId="07C19A21"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2942A840" w14:textId="77777777" w:rsidR="004A39D7" w:rsidRPr="004A39D7" w:rsidRDefault="004A39D7" w:rsidP="004A39D7">
            <w:pPr>
              <w:spacing w:line="240" w:lineRule="auto"/>
              <w:ind w:firstLine="0"/>
              <w:jc w:val="center"/>
              <w:rPr>
                <w:sz w:val="18"/>
                <w:szCs w:val="18"/>
              </w:rPr>
            </w:pPr>
            <w:r w:rsidRPr="004A39D7">
              <w:rPr>
                <w:sz w:val="18"/>
                <w:szCs w:val="18"/>
              </w:rPr>
              <w:t>11</w:t>
            </w:r>
          </w:p>
        </w:tc>
        <w:tc>
          <w:tcPr>
            <w:tcW w:w="663" w:type="dxa"/>
            <w:tcBorders>
              <w:top w:val="nil"/>
              <w:left w:val="nil"/>
              <w:bottom w:val="single" w:sz="4" w:space="0" w:color="auto"/>
              <w:right w:val="single" w:sz="4" w:space="0" w:color="auto"/>
            </w:tcBorders>
            <w:shd w:val="clear" w:color="000000" w:fill="FFFF00"/>
            <w:vAlign w:val="center"/>
            <w:hideMark/>
          </w:tcPr>
          <w:p w14:paraId="7D3D64EE" w14:textId="77777777" w:rsidR="004A39D7" w:rsidRPr="004A39D7" w:rsidRDefault="004A39D7" w:rsidP="004A39D7">
            <w:pPr>
              <w:spacing w:line="240" w:lineRule="auto"/>
              <w:ind w:firstLine="0"/>
              <w:jc w:val="center"/>
              <w:rPr>
                <w:sz w:val="18"/>
                <w:szCs w:val="18"/>
              </w:rPr>
            </w:pPr>
            <w:r w:rsidRPr="004A39D7">
              <w:rPr>
                <w:sz w:val="18"/>
                <w:szCs w:val="18"/>
              </w:rPr>
              <w:t>05</w:t>
            </w:r>
          </w:p>
        </w:tc>
        <w:tc>
          <w:tcPr>
            <w:tcW w:w="774" w:type="dxa"/>
            <w:tcBorders>
              <w:top w:val="nil"/>
              <w:left w:val="nil"/>
              <w:bottom w:val="single" w:sz="4" w:space="0" w:color="auto"/>
              <w:right w:val="single" w:sz="4" w:space="0" w:color="auto"/>
            </w:tcBorders>
            <w:shd w:val="clear" w:color="000000" w:fill="FFFF00"/>
            <w:vAlign w:val="center"/>
            <w:hideMark/>
          </w:tcPr>
          <w:p w14:paraId="3755FBD1"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590" w:type="dxa"/>
            <w:tcBorders>
              <w:top w:val="nil"/>
              <w:left w:val="nil"/>
              <w:bottom w:val="single" w:sz="4" w:space="0" w:color="auto"/>
              <w:right w:val="single" w:sz="4" w:space="0" w:color="auto"/>
            </w:tcBorders>
            <w:shd w:val="clear" w:color="000000" w:fill="FFFF00"/>
            <w:vAlign w:val="center"/>
            <w:hideMark/>
          </w:tcPr>
          <w:p w14:paraId="78AA566A"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39C22A60" w14:textId="77777777" w:rsidR="004A39D7" w:rsidRPr="004A39D7" w:rsidRDefault="004A39D7" w:rsidP="004A39D7">
            <w:pPr>
              <w:spacing w:line="240" w:lineRule="auto"/>
              <w:ind w:firstLine="0"/>
              <w:jc w:val="right"/>
              <w:rPr>
                <w:sz w:val="18"/>
                <w:szCs w:val="18"/>
              </w:rPr>
            </w:pPr>
            <w:r w:rsidRPr="004A39D7">
              <w:rPr>
                <w:sz w:val="18"/>
                <w:szCs w:val="18"/>
              </w:rPr>
              <w:t>853,1</w:t>
            </w:r>
          </w:p>
        </w:tc>
        <w:tc>
          <w:tcPr>
            <w:tcW w:w="992" w:type="dxa"/>
            <w:tcBorders>
              <w:top w:val="nil"/>
              <w:left w:val="nil"/>
              <w:bottom w:val="single" w:sz="4" w:space="0" w:color="auto"/>
              <w:right w:val="single" w:sz="4" w:space="0" w:color="auto"/>
            </w:tcBorders>
            <w:shd w:val="clear" w:color="000000" w:fill="FFFF00"/>
            <w:noWrap/>
            <w:vAlign w:val="center"/>
            <w:hideMark/>
          </w:tcPr>
          <w:p w14:paraId="68E0871B" w14:textId="77777777" w:rsidR="004A39D7" w:rsidRPr="004A39D7" w:rsidRDefault="004A39D7" w:rsidP="004A39D7">
            <w:pPr>
              <w:spacing w:line="240" w:lineRule="auto"/>
              <w:ind w:firstLine="0"/>
              <w:jc w:val="right"/>
              <w:rPr>
                <w:sz w:val="18"/>
                <w:szCs w:val="18"/>
              </w:rPr>
            </w:pPr>
            <w:r w:rsidRPr="004A39D7">
              <w:rPr>
                <w:sz w:val="18"/>
                <w:szCs w:val="18"/>
              </w:rPr>
              <w:t>0,0</w:t>
            </w:r>
          </w:p>
        </w:tc>
      </w:tr>
      <w:tr w:rsidR="004A39D7" w:rsidRPr="004A39D7" w14:paraId="2D1DE996" w14:textId="77777777" w:rsidTr="00825987">
        <w:trPr>
          <w:trHeight w:val="915"/>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47FC7950" w14:textId="77777777" w:rsidR="004A39D7" w:rsidRPr="004A39D7" w:rsidRDefault="004A39D7" w:rsidP="004A39D7">
            <w:pPr>
              <w:spacing w:line="240" w:lineRule="auto"/>
              <w:ind w:firstLine="0"/>
              <w:jc w:val="left"/>
              <w:rPr>
                <w:b/>
                <w:bCs/>
                <w:sz w:val="18"/>
                <w:szCs w:val="18"/>
              </w:rPr>
            </w:pPr>
            <w:r w:rsidRPr="004A39D7">
              <w:rPr>
                <w:b/>
                <w:bCs/>
                <w:sz w:val="18"/>
                <w:szCs w:val="18"/>
              </w:rPr>
              <w:t>Обеспечение функционирования модели персонифицированного финансирования дополнительного образования детей</w:t>
            </w:r>
          </w:p>
        </w:tc>
        <w:tc>
          <w:tcPr>
            <w:tcW w:w="1219" w:type="dxa"/>
            <w:tcBorders>
              <w:top w:val="nil"/>
              <w:left w:val="nil"/>
              <w:bottom w:val="single" w:sz="4" w:space="0" w:color="auto"/>
              <w:right w:val="single" w:sz="4" w:space="0" w:color="auto"/>
            </w:tcBorders>
            <w:shd w:val="clear" w:color="auto" w:fill="auto"/>
            <w:vAlign w:val="center"/>
            <w:hideMark/>
          </w:tcPr>
          <w:p w14:paraId="3BC6C3E3"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53559C6D" w14:textId="77777777" w:rsidR="004A39D7" w:rsidRPr="004A39D7" w:rsidRDefault="004A39D7" w:rsidP="004A39D7">
            <w:pPr>
              <w:spacing w:line="240" w:lineRule="auto"/>
              <w:ind w:firstLine="0"/>
              <w:jc w:val="center"/>
              <w:rPr>
                <w:b/>
                <w:bCs/>
                <w:sz w:val="18"/>
                <w:szCs w:val="18"/>
              </w:rPr>
            </w:pPr>
            <w:r w:rsidRPr="004A39D7">
              <w:rPr>
                <w:b/>
                <w:bCs/>
                <w:sz w:val="18"/>
                <w:szCs w:val="18"/>
              </w:rPr>
              <w:t>11</w:t>
            </w:r>
          </w:p>
        </w:tc>
        <w:tc>
          <w:tcPr>
            <w:tcW w:w="663" w:type="dxa"/>
            <w:tcBorders>
              <w:top w:val="nil"/>
              <w:left w:val="nil"/>
              <w:bottom w:val="single" w:sz="4" w:space="0" w:color="auto"/>
              <w:right w:val="single" w:sz="4" w:space="0" w:color="auto"/>
            </w:tcBorders>
            <w:shd w:val="clear" w:color="000000" w:fill="FFFFFF"/>
            <w:vAlign w:val="center"/>
            <w:hideMark/>
          </w:tcPr>
          <w:p w14:paraId="165EEDF2" w14:textId="77777777" w:rsidR="004A39D7" w:rsidRPr="004A39D7" w:rsidRDefault="004A39D7" w:rsidP="004A39D7">
            <w:pPr>
              <w:spacing w:line="240" w:lineRule="auto"/>
              <w:ind w:firstLine="0"/>
              <w:jc w:val="center"/>
              <w:rPr>
                <w:b/>
                <w:bCs/>
                <w:sz w:val="18"/>
                <w:szCs w:val="18"/>
              </w:rPr>
            </w:pPr>
            <w:r w:rsidRPr="004A39D7">
              <w:rPr>
                <w:b/>
                <w:bCs/>
                <w:sz w:val="18"/>
                <w:szCs w:val="18"/>
              </w:rPr>
              <w:t>05</w:t>
            </w:r>
          </w:p>
        </w:tc>
        <w:tc>
          <w:tcPr>
            <w:tcW w:w="774" w:type="dxa"/>
            <w:tcBorders>
              <w:top w:val="nil"/>
              <w:left w:val="nil"/>
              <w:bottom w:val="single" w:sz="4" w:space="0" w:color="auto"/>
              <w:right w:val="single" w:sz="4" w:space="0" w:color="auto"/>
            </w:tcBorders>
            <w:shd w:val="clear" w:color="000000" w:fill="FFFFFF"/>
            <w:vAlign w:val="center"/>
            <w:hideMark/>
          </w:tcPr>
          <w:p w14:paraId="52DB296A" w14:textId="77777777" w:rsidR="004A39D7" w:rsidRPr="004A39D7" w:rsidRDefault="004A39D7" w:rsidP="004A39D7">
            <w:pPr>
              <w:spacing w:line="240" w:lineRule="auto"/>
              <w:ind w:firstLine="0"/>
              <w:jc w:val="center"/>
              <w:rPr>
                <w:b/>
                <w:bCs/>
                <w:sz w:val="18"/>
                <w:szCs w:val="18"/>
              </w:rPr>
            </w:pPr>
            <w:r w:rsidRPr="004A39D7">
              <w:rPr>
                <w:b/>
                <w:bCs/>
                <w:sz w:val="18"/>
                <w:szCs w:val="18"/>
              </w:rPr>
              <w:t>00 0 00 43605</w:t>
            </w:r>
          </w:p>
        </w:tc>
        <w:tc>
          <w:tcPr>
            <w:tcW w:w="590" w:type="dxa"/>
            <w:tcBorders>
              <w:top w:val="nil"/>
              <w:left w:val="nil"/>
              <w:bottom w:val="single" w:sz="4" w:space="0" w:color="auto"/>
              <w:right w:val="single" w:sz="4" w:space="0" w:color="auto"/>
            </w:tcBorders>
            <w:shd w:val="clear" w:color="000000" w:fill="FFFFFF"/>
            <w:vAlign w:val="center"/>
            <w:hideMark/>
          </w:tcPr>
          <w:p w14:paraId="3CD0B2CE"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000000" w:fill="FFFFFF"/>
            <w:vAlign w:val="center"/>
            <w:hideMark/>
          </w:tcPr>
          <w:p w14:paraId="2D6866DF" w14:textId="77777777" w:rsidR="004A39D7" w:rsidRPr="004A39D7" w:rsidRDefault="004A39D7" w:rsidP="004A39D7">
            <w:pPr>
              <w:spacing w:line="240" w:lineRule="auto"/>
              <w:ind w:firstLine="0"/>
              <w:jc w:val="right"/>
              <w:rPr>
                <w:b/>
                <w:bCs/>
                <w:sz w:val="18"/>
                <w:szCs w:val="18"/>
              </w:rPr>
            </w:pPr>
            <w:r w:rsidRPr="004A39D7">
              <w:rPr>
                <w:b/>
                <w:bCs/>
                <w:sz w:val="18"/>
                <w:szCs w:val="18"/>
              </w:rPr>
              <w:t>853,1</w:t>
            </w:r>
          </w:p>
        </w:tc>
        <w:tc>
          <w:tcPr>
            <w:tcW w:w="992" w:type="dxa"/>
            <w:tcBorders>
              <w:top w:val="nil"/>
              <w:left w:val="nil"/>
              <w:bottom w:val="single" w:sz="4" w:space="0" w:color="auto"/>
              <w:right w:val="single" w:sz="4" w:space="0" w:color="auto"/>
            </w:tcBorders>
            <w:shd w:val="clear" w:color="auto" w:fill="auto"/>
            <w:noWrap/>
            <w:vAlign w:val="center"/>
            <w:hideMark/>
          </w:tcPr>
          <w:p w14:paraId="193F5148"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21DBF78E" w14:textId="77777777" w:rsidTr="00825987">
        <w:trPr>
          <w:trHeight w:val="525"/>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6F96DC55" w14:textId="77777777" w:rsidR="004A39D7" w:rsidRPr="004A39D7" w:rsidRDefault="004A39D7" w:rsidP="004A39D7">
            <w:pPr>
              <w:spacing w:line="240" w:lineRule="auto"/>
              <w:ind w:firstLine="0"/>
              <w:jc w:val="left"/>
              <w:rPr>
                <w:sz w:val="18"/>
                <w:szCs w:val="18"/>
              </w:rPr>
            </w:pPr>
            <w:r w:rsidRPr="004A39D7">
              <w:rPr>
                <w:sz w:val="18"/>
                <w:szCs w:val="18"/>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098F959A" w14:textId="77777777" w:rsidR="004A39D7" w:rsidRPr="004A39D7" w:rsidRDefault="004A39D7" w:rsidP="004A39D7">
            <w:pPr>
              <w:spacing w:line="240" w:lineRule="auto"/>
              <w:ind w:firstLine="0"/>
              <w:jc w:val="center"/>
              <w:rPr>
                <w:sz w:val="16"/>
                <w:szCs w:val="16"/>
              </w:rPr>
            </w:pPr>
            <w:r w:rsidRPr="004A39D7">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646AFE00" w14:textId="77777777" w:rsidR="004A39D7" w:rsidRPr="004A39D7" w:rsidRDefault="004A39D7" w:rsidP="004A39D7">
            <w:pPr>
              <w:spacing w:line="240" w:lineRule="auto"/>
              <w:ind w:firstLine="0"/>
              <w:jc w:val="center"/>
              <w:rPr>
                <w:sz w:val="18"/>
                <w:szCs w:val="18"/>
              </w:rPr>
            </w:pPr>
            <w:r w:rsidRPr="004A39D7">
              <w:rPr>
                <w:sz w:val="18"/>
                <w:szCs w:val="18"/>
              </w:rPr>
              <w:t>11</w:t>
            </w:r>
          </w:p>
        </w:tc>
        <w:tc>
          <w:tcPr>
            <w:tcW w:w="663" w:type="dxa"/>
            <w:tcBorders>
              <w:top w:val="nil"/>
              <w:left w:val="nil"/>
              <w:bottom w:val="single" w:sz="4" w:space="0" w:color="auto"/>
              <w:right w:val="single" w:sz="4" w:space="0" w:color="auto"/>
            </w:tcBorders>
            <w:shd w:val="clear" w:color="000000" w:fill="FFFFFF"/>
            <w:vAlign w:val="center"/>
            <w:hideMark/>
          </w:tcPr>
          <w:p w14:paraId="779F23A8" w14:textId="77777777" w:rsidR="004A39D7" w:rsidRPr="004A39D7" w:rsidRDefault="004A39D7" w:rsidP="004A39D7">
            <w:pPr>
              <w:spacing w:line="240" w:lineRule="auto"/>
              <w:ind w:firstLine="0"/>
              <w:jc w:val="center"/>
              <w:rPr>
                <w:sz w:val="18"/>
                <w:szCs w:val="18"/>
              </w:rPr>
            </w:pPr>
            <w:r w:rsidRPr="004A39D7">
              <w:rPr>
                <w:sz w:val="18"/>
                <w:szCs w:val="18"/>
              </w:rPr>
              <w:t>05</w:t>
            </w:r>
          </w:p>
        </w:tc>
        <w:tc>
          <w:tcPr>
            <w:tcW w:w="774" w:type="dxa"/>
            <w:tcBorders>
              <w:top w:val="nil"/>
              <w:left w:val="nil"/>
              <w:bottom w:val="single" w:sz="4" w:space="0" w:color="auto"/>
              <w:right w:val="single" w:sz="4" w:space="0" w:color="auto"/>
            </w:tcBorders>
            <w:shd w:val="clear" w:color="000000" w:fill="FFFFFF"/>
            <w:vAlign w:val="center"/>
            <w:hideMark/>
          </w:tcPr>
          <w:p w14:paraId="2F27E62F" w14:textId="77777777" w:rsidR="004A39D7" w:rsidRPr="004A39D7" w:rsidRDefault="004A39D7" w:rsidP="004A39D7">
            <w:pPr>
              <w:spacing w:line="240" w:lineRule="auto"/>
              <w:ind w:firstLine="0"/>
              <w:jc w:val="center"/>
              <w:rPr>
                <w:sz w:val="18"/>
                <w:szCs w:val="18"/>
              </w:rPr>
            </w:pPr>
            <w:r w:rsidRPr="004A39D7">
              <w:rPr>
                <w:sz w:val="18"/>
                <w:szCs w:val="18"/>
              </w:rPr>
              <w:t>00 0 00 43605</w:t>
            </w:r>
          </w:p>
        </w:tc>
        <w:tc>
          <w:tcPr>
            <w:tcW w:w="590" w:type="dxa"/>
            <w:tcBorders>
              <w:top w:val="nil"/>
              <w:left w:val="nil"/>
              <w:bottom w:val="single" w:sz="4" w:space="0" w:color="auto"/>
              <w:right w:val="single" w:sz="4" w:space="0" w:color="auto"/>
            </w:tcBorders>
            <w:shd w:val="clear" w:color="000000" w:fill="FFFFFF"/>
            <w:vAlign w:val="center"/>
            <w:hideMark/>
          </w:tcPr>
          <w:p w14:paraId="28B6602F" w14:textId="77777777" w:rsidR="004A39D7" w:rsidRPr="004A39D7" w:rsidRDefault="004A39D7" w:rsidP="004A39D7">
            <w:pPr>
              <w:spacing w:line="240" w:lineRule="auto"/>
              <w:ind w:firstLine="0"/>
              <w:jc w:val="center"/>
              <w:rPr>
                <w:sz w:val="18"/>
                <w:szCs w:val="18"/>
              </w:rPr>
            </w:pPr>
            <w:r w:rsidRPr="004A39D7">
              <w:rPr>
                <w:sz w:val="18"/>
                <w:szCs w:val="18"/>
              </w:rPr>
              <w:t>610</w:t>
            </w:r>
          </w:p>
        </w:tc>
        <w:tc>
          <w:tcPr>
            <w:tcW w:w="993" w:type="dxa"/>
            <w:tcBorders>
              <w:top w:val="nil"/>
              <w:left w:val="nil"/>
              <w:bottom w:val="single" w:sz="4" w:space="0" w:color="auto"/>
              <w:right w:val="single" w:sz="4" w:space="0" w:color="auto"/>
            </w:tcBorders>
            <w:shd w:val="clear" w:color="000000" w:fill="FFFFFF"/>
            <w:vAlign w:val="center"/>
            <w:hideMark/>
          </w:tcPr>
          <w:p w14:paraId="7794AD02" w14:textId="77777777" w:rsidR="004A39D7" w:rsidRPr="004A39D7" w:rsidRDefault="004A39D7" w:rsidP="004A39D7">
            <w:pPr>
              <w:spacing w:line="240" w:lineRule="auto"/>
              <w:ind w:firstLine="0"/>
              <w:jc w:val="right"/>
              <w:rPr>
                <w:sz w:val="18"/>
                <w:szCs w:val="18"/>
              </w:rPr>
            </w:pPr>
            <w:r w:rsidRPr="004A39D7">
              <w:rPr>
                <w:sz w:val="18"/>
                <w:szCs w:val="18"/>
              </w:rPr>
              <w:t>853,1</w:t>
            </w:r>
          </w:p>
        </w:tc>
        <w:tc>
          <w:tcPr>
            <w:tcW w:w="992" w:type="dxa"/>
            <w:tcBorders>
              <w:top w:val="nil"/>
              <w:left w:val="nil"/>
              <w:bottom w:val="single" w:sz="4" w:space="0" w:color="auto"/>
              <w:right w:val="single" w:sz="4" w:space="0" w:color="auto"/>
            </w:tcBorders>
            <w:shd w:val="clear" w:color="auto" w:fill="auto"/>
            <w:noWrap/>
            <w:vAlign w:val="center"/>
            <w:hideMark/>
          </w:tcPr>
          <w:p w14:paraId="1DBE1FF0"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8C1BF71" w14:textId="77777777" w:rsidTr="00825987">
        <w:trPr>
          <w:trHeight w:val="630"/>
        </w:trPr>
        <w:tc>
          <w:tcPr>
            <w:tcW w:w="3627" w:type="dxa"/>
            <w:tcBorders>
              <w:top w:val="nil"/>
              <w:left w:val="single" w:sz="4" w:space="0" w:color="auto"/>
              <w:bottom w:val="single" w:sz="4" w:space="0" w:color="auto"/>
              <w:right w:val="single" w:sz="4" w:space="0" w:color="auto"/>
            </w:tcBorders>
            <w:shd w:val="clear" w:color="000000" w:fill="CCFFFF"/>
            <w:vAlign w:val="bottom"/>
            <w:hideMark/>
          </w:tcPr>
          <w:p w14:paraId="0EB4D35D" w14:textId="77777777" w:rsidR="004A39D7" w:rsidRPr="004A39D7" w:rsidRDefault="004A39D7" w:rsidP="004A39D7">
            <w:pPr>
              <w:spacing w:line="240" w:lineRule="auto"/>
              <w:ind w:firstLine="0"/>
              <w:jc w:val="center"/>
              <w:rPr>
                <w:b/>
                <w:bCs/>
                <w:sz w:val="16"/>
                <w:szCs w:val="16"/>
              </w:rPr>
            </w:pPr>
            <w:r w:rsidRPr="004A39D7">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4A1D42EB"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5F9D0AAF"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26AFC932"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40C6530A"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CCFFFF"/>
            <w:vAlign w:val="center"/>
            <w:hideMark/>
          </w:tcPr>
          <w:p w14:paraId="136C723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CCFFFF"/>
            <w:vAlign w:val="center"/>
            <w:hideMark/>
          </w:tcPr>
          <w:p w14:paraId="42674C33" w14:textId="77777777" w:rsidR="004A39D7" w:rsidRPr="004A39D7" w:rsidRDefault="004A39D7" w:rsidP="004A39D7">
            <w:pPr>
              <w:spacing w:line="240" w:lineRule="auto"/>
              <w:ind w:firstLine="0"/>
              <w:jc w:val="center"/>
              <w:rPr>
                <w:b/>
                <w:bCs/>
                <w:sz w:val="16"/>
                <w:szCs w:val="16"/>
              </w:rPr>
            </w:pPr>
            <w:r w:rsidRPr="004A39D7">
              <w:rPr>
                <w:b/>
                <w:bCs/>
                <w:sz w:val="16"/>
                <w:szCs w:val="16"/>
              </w:rPr>
              <w:t>141 509,6</w:t>
            </w:r>
          </w:p>
        </w:tc>
        <w:tc>
          <w:tcPr>
            <w:tcW w:w="992" w:type="dxa"/>
            <w:tcBorders>
              <w:top w:val="nil"/>
              <w:left w:val="nil"/>
              <w:bottom w:val="single" w:sz="4" w:space="0" w:color="auto"/>
              <w:right w:val="single" w:sz="4" w:space="0" w:color="auto"/>
            </w:tcBorders>
            <w:shd w:val="clear" w:color="000000" w:fill="CCFFFF"/>
            <w:vAlign w:val="center"/>
            <w:hideMark/>
          </w:tcPr>
          <w:p w14:paraId="0FE329A8" w14:textId="77777777" w:rsidR="004A39D7" w:rsidRPr="004A39D7" w:rsidRDefault="004A39D7" w:rsidP="004A39D7">
            <w:pPr>
              <w:spacing w:line="240" w:lineRule="auto"/>
              <w:ind w:firstLine="0"/>
              <w:jc w:val="center"/>
              <w:rPr>
                <w:b/>
                <w:bCs/>
                <w:sz w:val="16"/>
                <w:szCs w:val="16"/>
              </w:rPr>
            </w:pPr>
            <w:r w:rsidRPr="004A39D7">
              <w:rPr>
                <w:b/>
                <w:bCs/>
                <w:sz w:val="16"/>
                <w:szCs w:val="16"/>
              </w:rPr>
              <w:t>20 791,6</w:t>
            </w:r>
          </w:p>
        </w:tc>
      </w:tr>
      <w:tr w:rsidR="004A39D7" w:rsidRPr="004A39D7" w14:paraId="098B42A6"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5BDA085F" w14:textId="77777777" w:rsidR="004A39D7" w:rsidRPr="004A39D7" w:rsidRDefault="004A39D7" w:rsidP="004A39D7">
            <w:pPr>
              <w:spacing w:line="240" w:lineRule="auto"/>
              <w:ind w:firstLine="0"/>
              <w:jc w:val="left"/>
              <w:rPr>
                <w:b/>
                <w:bCs/>
                <w:sz w:val="16"/>
                <w:szCs w:val="16"/>
              </w:rPr>
            </w:pPr>
            <w:r w:rsidRPr="004A39D7">
              <w:rPr>
                <w:b/>
                <w:bCs/>
                <w:sz w:val="16"/>
                <w:szCs w:val="16"/>
              </w:rPr>
              <w:t>Жилищно-коммунальное хозяйство</w:t>
            </w:r>
          </w:p>
        </w:tc>
        <w:tc>
          <w:tcPr>
            <w:tcW w:w="1219" w:type="dxa"/>
            <w:tcBorders>
              <w:top w:val="nil"/>
              <w:left w:val="nil"/>
              <w:bottom w:val="single" w:sz="4" w:space="0" w:color="auto"/>
              <w:right w:val="single" w:sz="4" w:space="0" w:color="auto"/>
            </w:tcBorders>
            <w:shd w:val="clear" w:color="000000" w:fill="FFFF00"/>
            <w:vAlign w:val="center"/>
            <w:hideMark/>
          </w:tcPr>
          <w:p w14:paraId="568018CD"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B4446B8"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5559B6F1"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6DCC1AEF"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4A32256E"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00D2C84D" w14:textId="77777777" w:rsidR="004A39D7" w:rsidRPr="004A39D7" w:rsidRDefault="004A39D7" w:rsidP="004A39D7">
            <w:pPr>
              <w:spacing w:line="240" w:lineRule="auto"/>
              <w:ind w:firstLine="0"/>
              <w:jc w:val="right"/>
              <w:rPr>
                <w:b/>
                <w:bCs/>
                <w:sz w:val="16"/>
                <w:szCs w:val="16"/>
              </w:rPr>
            </w:pPr>
            <w:r w:rsidRPr="004A39D7">
              <w:rPr>
                <w:b/>
                <w:bCs/>
                <w:sz w:val="16"/>
                <w:szCs w:val="16"/>
              </w:rPr>
              <w:t>22 006,5</w:t>
            </w:r>
          </w:p>
        </w:tc>
        <w:tc>
          <w:tcPr>
            <w:tcW w:w="992" w:type="dxa"/>
            <w:tcBorders>
              <w:top w:val="nil"/>
              <w:left w:val="nil"/>
              <w:bottom w:val="single" w:sz="4" w:space="0" w:color="auto"/>
              <w:right w:val="single" w:sz="4" w:space="0" w:color="auto"/>
            </w:tcBorders>
            <w:shd w:val="clear" w:color="000000" w:fill="FFFF00"/>
            <w:vAlign w:val="center"/>
            <w:hideMark/>
          </w:tcPr>
          <w:p w14:paraId="315AF58F" w14:textId="77777777" w:rsidR="004A39D7" w:rsidRPr="004A39D7" w:rsidRDefault="004A39D7" w:rsidP="004A39D7">
            <w:pPr>
              <w:spacing w:line="240" w:lineRule="auto"/>
              <w:ind w:firstLine="0"/>
              <w:jc w:val="right"/>
              <w:rPr>
                <w:b/>
                <w:bCs/>
                <w:sz w:val="16"/>
                <w:szCs w:val="16"/>
              </w:rPr>
            </w:pPr>
            <w:r w:rsidRPr="004A39D7">
              <w:rPr>
                <w:b/>
                <w:bCs/>
                <w:sz w:val="16"/>
                <w:szCs w:val="16"/>
              </w:rPr>
              <w:t>20 202,0</w:t>
            </w:r>
          </w:p>
        </w:tc>
      </w:tr>
      <w:tr w:rsidR="004A39D7" w:rsidRPr="004A39D7" w14:paraId="1FF61AC7"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noWrap/>
            <w:vAlign w:val="center"/>
            <w:hideMark/>
          </w:tcPr>
          <w:p w14:paraId="3E889529" w14:textId="77777777" w:rsidR="004A39D7" w:rsidRPr="004A39D7" w:rsidRDefault="004A39D7" w:rsidP="004A39D7">
            <w:pPr>
              <w:spacing w:line="240" w:lineRule="auto"/>
              <w:ind w:firstLine="0"/>
              <w:jc w:val="left"/>
              <w:rPr>
                <w:b/>
                <w:bCs/>
                <w:sz w:val="16"/>
                <w:szCs w:val="16"/>
              </w:rPr>
            </w:pPr>
            <w:r w:rsidRPr="004A39D7">
              <w:rPr>
                <w:b/>
                <w:bCs/>
                <w:sz w:val="16"/>
                <w:szCs w:val="16"/>
              </w:rPr>
              <w:t>Благоустройство</w:t>
            </w:r>
          </w:p>
        </w:tc>
        <w:tc>
          <w:tcPr>
            <w:tcW w:w="1219" w:type="dxa"/>
            <w:tcBorders>
              <w:top w:val="nil"/>
              <w:left w:val="nil"/>
              <w:bottom w:val="single" w:sz="4" w:space="0" w:color="auto"/>
              <w:right w:val="single" w:sz="4" w:space="0" w:color="auto"/>
            </w:tcBorders>
            <w:shd w:val="clear" w:color="000000" w:fill="FFFF00"/>
            <w:vAlign w:val="center"/>
            <w:hideMark/>
          </w:tcPr>
          <w:p w14:paraId="18CF2698"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5E08452C"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7E528C69"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774" w:type="dxa"/>
            <w:tcBorders>
              <w:top w:val="nil"/>
              <w:left w:val="nil"/>
              <w:bottom w:val="single" w:sz="4" w:space="0" w:color="auto"/>
              <w:right w:val="single" w:sz="4" w:space="0" w:color="auto"/>
            </w:tcBorders>
            <w:shd w:val="clear" w:color="000000" w:fill="FFFF00"/>
            <w:vAlign w:val="center"/>
            <w:hideMark/>
          </w:tcPr>
          <w:p w14:paraId="3FE199C5"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4CD4FDB2"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22157B6B" w14:textId="77777777" w:rsidR="004A39D7" w:rsidRPr="004A39D7" w:rsidRDefault="004A39D7" w:rsidP="004A39D7">
            <w:pPr>
              <w:spacing w:line="240" w:lineRule="auto"/>
              <w:ind w:firstLine="0"/>
              <w:jc w:val="right"/>
              <w:rPr>
                <w:b/>
                <w:bCs/>
                <w:sz w:val="16"/>
                <w:szCs w:val="16"/>
              </w:rPr>
            </w:pPr>
            <w:r w:rsidRPr="004A39D7">
              <w:rPr>
                <w:b/>
                <w:bCs/>
                <w:sz w:val="16"/>
                <w:szCs w:val="16"/>
              </w:rPr>
              <w:t>22 006,5</w:t>
            </w:r>
          </w:p>
        </w:tc>
        <w:tc>
          <w:tcPr>
            <w:tcW w:w="992" w:type="dxa"/>
            <w:tcBorders>
              <w:top w:val="nil"/>
              <w:left w:val="nil"/>
              <w:bottom w:val="single" w:sz="4" w:space="0" w:color="auto"/>
              <w:right w:val="single" w:sz="4" w:space="0" w:color="auto"/>
            </w:tcBorders>
            <w:shd w:val="clear" w:color="000000" w:fill="FFFF00"/>
            <w:vAlign w:val="center"/>
            <w:hideMark/>
          </w:tcPr>
          <w:p w14:paraId="2D2C84F9" w14:textId="77777777" w:rsidR="004A39D7" w:rsidRPr="004A39D7" w:rsidRDefault="004A39D7" w:rsidP="004A39D7">
            <w:pPr>
              <w:spacing w:line="240" w:lineRule="auto"/>
              <w:ind w:firstLine="0"/>
              <w:jc w:val="right"/>
              <w:rPr>
                <w:b/>
                <w:bCs/>
                <w:sz w:val="16"/>
                <w:szCs w:val="16"/>
              </w:rPr>
            </w:pPr>
            <w:r w:rsidRPr="004A39D7">
              <w:rPr>
                <w:b/>
                <w:bCs/>
                <w:sz w:val="16"/>
                <w:szCs w:val="16"/>
              </w:rPr>
              <w:t>20 202,0</w:t>
            </w:r>
          </w:p>
        </w:tc>
      </w:tr>
      <w:tr w:rsidR="004A39D7" w:rsidRPr="004A39D7" w14:paraId="1097F86D" w14:textId="77777777" w:rsidTr="00825987">
        <w:trPr>
          <w:trHeight w:val="105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F6E015C" w14:textId="77777777" w:rsidR="004A39D7" w:rsidRPr="004A39D7" w:rsidRDefault="004A39D7" w:rsidP="004A39D7">
            <w:pPr>
              <w:spacing w:line="240" w:lineRule="auto"/>
              <w:ind w:firstLine="0"/>
              <w:jc w:val="left"/>
              <w:rPr>
                <w:b/>
                <w:bCs/>
                <w:sz w:val="16"/>
                <w:szCs w:val="16"/>
              </w:rPr>
            </w:pPr>
            <w:r w:rsidRPr="004A39D7">
              <w:rPr>
                <w:b/>
                <w:bCs/>
                <w:sz w:val="16"/>
                <w:szCs w:val="16"/>
              </w:rPr>
              <w:t xml:space="preserve">Субсидии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
        </w:tc>
        <w:tc>
          <w:tcPr>
            <w:tcW w:w="1219" w:type="dxa"/>
            <w:tcBorders>
              <w:top w:val="nil"/>
              <w:left w:val="nil"/>
              <w:bottom w:val="single" w:sz="4" w:space="0" w:color="auto"/>
              <w:right w:val="single" w:sz="4" w:space="0" w:color="auto"/>
            </w:tcBorders>
            <w:shd w:val="clear" w:color="auto" w:fill="auto"/>
            <w:vAlign w:val="center"/>
            <w:hideMark/>
          </w:tcPr>
          <w:p w14:paraId="7A3701A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B48798E" w14:textId="77777777" w:rsidR="004A39D7" w:rsidRPr="004A39D7" w:rsidRDefault="004A39D7" w:rsidP="004A39D7">
            <w:pPr>
              <w:spacing w:line="240" w:lineRule="auto"/>
              <w:ind w:firstLine="0"/>
              <w:jc w:val="center"/>
              <w:rPr>
                <w:b/>
                <w:bCs/>
                <w:sz w:val="16"/>
                <w:szCs w:val="16"/>
              </w:rPr>
            </w:pPr>
            <w:r w:rsidRPr="004A39D7">
              <w:rPr>
                <w:b/>
                <w:bCs/>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166C147B" w14:textId="77777777" w:rsidR="004A39D7" w:rsidRPr="004A39D7" w:rsidRDefault="004A39D7" w:rsidP="004A39D7">
            <w:pPr>
              <w:spacing w:line="240" w:lineRule="auto"/>
              <w:ind w:firstLine="0"/>
              <w:jc w:val="center"/>
              <w:rPr>
                <w:b/>
                <w:bCs/>
                <w:sz w:val="16"/>
                <w:szCs w:val="16"/>
              </w:rPr>
            </w:pPr>
            <w:r w:rsidRPr="004A39D7">
              <w:rPr>
                <w:b/>
                <w:bCs/>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4B5A68A2" w14:textId="77777777" w:rsidR="004A39D7" w:rsidRPr="004A39D7" w:rsidRDefault="004A39D7" w:rsidP="004A39D7">
            <w:pPr>
              <w:spacing w:line="240" w:lineRule="auto"/>
              <w:ind w:firstLine="0"/>
              <w:jc w:val="center"/>
              <w:rPr>
                <w:b/>
                <w:bCs/>
                <w:sz w:val="16"/>
                <w:szCs w:val="16"/>
              </w:rPr>
            </w:pPr>
            <w:r w:rsidRPr="004A39D7">
              <w:rPr>
                <w:b/>
                <w:bCs/>
                <w:sz w:val="16"/>
                <w:szCs w:val="16"/>
              </w:rPr>
              <w:t>00 0 И4 54240</w:t>
            </w:r>
          </w:p>
        </w:tc>
        <w:tc>
          <w:tcPr>
            <w:tcW w:w="590" w:type="dxa"/>
            <w:tcBorders>
              <w:top w:val="nil"/>
              <w:left w:val="nil"/>
              <w:bottom w:val="single" w:sz="4" w:space="0" w:color="auto"/>
              <w:right w:val="single" w:sz="4" w:space="0" w:color="auto"/>
            </w:tcBorders>
            <w:shd w:val="clear" w:color="auto" w:fill="auto"/>
            <w:vAlign w:val="center"/>
            <w:hideMark/>
          </w:tcPr>
          <w:p w14:paraId="666CE04C"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9E5AE74" w14:textId="77777777" w:rsidR="004A39D7" w:rsidRPr="004A39D7" w:rsidRDefault="004A39D7" w:rsidP="004A39D7">
            <w:pPr>
              <w:spacing w:line="240" w:lineRule="auto"/>
              <w:ind w:firstLine="0"/>
              <w:jc w:val="right"/>
              <w:rPr>
                <w:b/>
                <w:bCs/>
                <w:sz w:val="16"/>
                <w:szCs w:val="16"/>
              </w:rPr>
            </w:pPr>
            <w:r w:rsidRPr="004A39D7">
              <w:rPr>
                <w:b/>
                <w:bCs/>
                <w:sz w:val="16"/>
                <w:szCs w:val="16"/>
              </w:rPr>
              <w:t>20 202,0</w:t>
            </w:r>
          </w:p>
        </w:tc>
        <w:tc>
          <w:tcPr>
            <w:tcW w:w="992" w:type="dxa"/>
            <w:tcBorders>
              <w:top w:val="nil"/>
              <w:left w:val="nil"/>
              <w:bottom w:val="single" w:sz="4" w:space="0" w:color="auto"/>
              <w:right w:val="single" w:sz="4" w:space="0" w:color="auto"/>
            </w:tcBorders>
            <w:shd w:val="clear" w:color="auto" w:fill="auto"/>
            <w:noWrap/>
            <w:vAlign w:val="center"/>
            <w:hideMark/>
          </w:tcPr>
          <w:p w14:paraId="7B629917" w14:textId="77777777" w:rsidR="004A39D7" w:rsidRPr="004A39D7" w:rsidRDefault="004A39D7" w:rsidP="004A39D7">
            <w:pPr>
              <w:spacing w:line="240" w:lineRule="auto"/>
              <w:ind w:firstLine="0"/>
              <w:jc w:val="right"/>
              <w:rPr>
                <w:b/>
                <w:bCs/>
                <w:sz w:val="16"/>
                <w:szCs w:val="16"/>
              </w:rPr>
            </w:pPr>
            <w:r w:rsidRPr="004A39D7">
              <w:rPr>
                <w:b/>
                <w:bCs/>
                <w:sz w:val="16"/>
                <w:szCs w:val="16"/>
              </w:rPr>
              <w:t>20 202,0</w:t>
            </w:r>
          </w:p>
        </w:tc>
      </w:tr>
      <w:tr w:rsidR="004A39D7" w:rsidRPr="004A39D7" w14:paraId="2F297B44"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12224D2" w14:textId="77777777" w:rsidR="004A39D7" w:rsidRPr="004A39D7" w:rsidRDefault="004A39D7" w:rsidP="004A39D7">
            <w:pPr>
              <w:spacing w:line="240" w:lineRule="auto"/>
              <w:ind w:firstLine="0"/>
              <w:jc w:val="left"/>
              <w:rPr>
                <w:sz w:val="18"/>
                <w:szCs w:val="18"/>
              </w:rPr>
            </w:pPr>
            <w:r w:rsidRPr="004A39D7">
              <w:rPr>
                <w:sz w:val="18"/>
                <w:szCs w:val="18"/>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05EB611D"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1F93A53" w14:textId="77777777" w:rsidR="004A39D7" w:rsidRPr="004A39D7" w:rsidRDefault="004A39D7" w:rsidP="004A39D7">
            <w:pPr>
              <w:spacing w:line="240" w:lineRule="auto"/>
              <w:ind w:firstLine="0"/>
              <w:jc w:val="center"/>
              <w:rPr>
                <w:sz w:val="16"/>
                <w:szCs w:val="16"/>
              </w:rPr>
            </w:pPr>
            <w:r w:rsidRPr="004A39D7">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413F631C"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37CA04A9" w14:textId="77777777" w:rsidR="004A39D7" w:rsidRPr="004A39D7" w:rsidRDefault="004A39D7" w:rsidP="004A39D7">
            <w:pPr>
              <w:spacing w:line="240" w:lineRule="auto"/>
              <w:ind w:firstLine="0"/>
              <w:jc w:val="center"/>
              <w:rPr>
                <w:sz w:val="16"/>
                <w:szCs w:val="16"/>
              </w:rPr>
            </w:pPr>
            <w:r w:rsidRPr="004A39D7">
              <w:rPr>
                <w:sz w:val="16"/>
                <w:szCs w:val="16"/>
              </w:rPr>
              <w:t>00 0 И4 54240</w:t>
            </w:r>
          </w:p>
        </w:tc>
        <w:tc>
          <w:tcPr>
            <w:tcW w:w="590" w:type="dxa"/>
            <w:tcBorders>
              <w:top w:val="nil"/>
              <w:left w:val="nil"/>
              <w:bottom w:val="single" w:sz="4" w:space="0" w:color="auto"/>
              <w:right w:val="single" w:sz="4" w:space="0" w:color="auto"/>
            </w:tcBorders>
            <w:shd w:val="clear" w:color="auto" w:fill="auto"/>
            <w:vAlign w:val="center"/>
            <w:hideMark/>
          </w:tcPr>
          <w:p w14:paraId="5C2198EA" w14:textId="77777777" w:rsidR="004A39D7" w:rsidRPr="004A39D7" w:rsidRDefault="004A39D7" w:rsidP="004A39D7">
            <w:pPr>
              <w:spacing w:line="240" w:lineRule="auto"/>
              <w:ind w:firstLine="0"/>
              <w:jc w:val="center"/>
              <w:rPr>
                <w:sz w:val="16"/>
                <w:szCs w:val="16"/>
              </w:rPr>
            </w:pPr>
            <w:r w:rsidRPr="004A39D7">
              <w:rPr>
                <w:sz w:val="16"/>
                <w:szCs w:val="16"/>
              </w:rPr>
              <w:t>610</w:t>
            </w:r>
          </w:p>
        </w:tc>
        <w:tc>
          <w:tcPr>
            <w:tcW w:w="993" w:type="dxa"/>
            <w:tcBorders>
              <w:top w:val="nil"/>
              <w:left w:val="nil"/>
              <w:bottom w:val="single" w:sz="4" w:space="0" w:color="auto"/>
              <w:right w:val="single" w:sz="4" w:space="0" w:color="auto"/>
            </w:tcBorders>
            <w:shd w:val="clear" w:color="auto" w:fill="auto"/>
            <w:noWrap/>
            <w:vAlign w:val="center"/>
            <w:hideMark/>
          </w:tcPr>
          <w:p w14:paraId="0FF43AD4" w14:textId="77777777" w:rsidR="004A39D7" w:rsidRPr="004A39D7" w:rsidRDefault="004A39D7" w:rsidP="004A39D7">
            <w:pPr>
              <w:spacing w:line="240" w:lineRule="auto"/>
              <w:ind w:firstLine="0"/>
              <w:jc w:val="right"/>
              <w:rPr>
                <w:sz w:val="16"/>
                <w:szCs w:val="16"/>
              </w:rPr>
            </w:pPr>
            <w:r w:rsidRPr="004A39D7">
              <w:rPr>
                <w:sz w:val="16"/>
                <w:szCs w:val="16"/>
              </w:rPr>
              <w:t>20 202,0</w:t>
            </w:r>
          </w:p>
        </w:tc>
        <w:tc>
          <w:tcPr>
            <w:tcW w:w="992" w:type="dxa"/>
            <w:tcBorders>
              <w:top w:val="nil"/>
              <w:left w:val="nil"/>
              <w:bottom w:val="single" w:sz="4" w:space="0" w:color="auto"/>
              <w:right w:val="single" w:sz="4" w:space="0" w:color="auto"/>
            </w:tcBorders>
            <w:shd w:val="clear" w:color="auto" w:fill="auto"/>
            <w:noWrap/>
            <w:vAlign w:val="center"/>
            <w:hideMark/>
          </w:tcPr>
          <w:p w14:paraId="2781871F" w14:textId="77777777" w:rsidR="004A39D7" w:rsidRPr="004A39D7" w:rsidRDefault="004A39D7" w:rsidP="004A39D7">
            <w:pPr>
              <w:spacing w:line="240" w:lineRule="auto"/>
              <w:ind w:firstLine="0"/>
              <w:jc w:val="right"/>
              <w:rPr>
                <w:sz w:val="16"/>
                <w:szCs w:val="16"/>
              </w:rPr>
            </w:pPr>
            <w:r w:rsidRPr="004A39D7">
              <w:rPr>
                <w:sz w:val="16"/>
                <w:szCs w:val="16"/>
              </w:rPr>
              <w:t>20 202,0</w:t>
            </w:r>
          </w:p>
        </w:tc>
      </w:tr>
      <w:tr w:rsidR="004A39D7" w:rsidRPr="004A39D7" w14:paraId="71BBD973" w14:textId="77777777" w:rsidTr="00825987">
        <w:trPr>
          <w:trHeight w:val="144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56AB2B9" w14:textId="77777777" w:rsidR="004A39D7" w:rsidRPr="004A39D7" w:rsidRDefault="004A39D7" w:rsidP="004A39D7">
            <w:pPr>
              <w:spacing w:line="240" w:lineRule="auto"/>
              <w:ind w:firstLine="0"/>
              <w:jc w:val="left"/>
              <w:rPr>
                <w:b/>
                <w:bCs/>
                <w:sz w:val="18"/>
                <w:szCs w:val="18"/>
              </w:rPr>
            </w:pPr>
            <w:r w:rsidRPr="004A39D7">
              <w:rPr>
                <w:b/>
                <w:bCs/>
                <w:sz w:val="18"/>
                <w:szCs w:val="18"/>
              </w:rPr>
              <w:t xml:space="preserve">Субсидии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(софинансирование) </w:t>
            </w:r>
          </w:p>
        </w:tc>
        <w:tc>
          <w:tcPr>
            <w:tcW w:w="1219" w:type="dxa"/>
            <w:tcBorders>
              <w:top w:val="nil"/>
              <w:left w:val="nil"/>
              <w:bottom w:val="single" w:sz="4" w:space="0" w:color="auto"/>
              <w:right w:val="single" w:sz="4" w:space="0" w:color="auto"/>
            </w:tcBorders>
            <w:shd w:val="clear" w:color="auto" w:fill="auto"/>
            <w:vAlign w:val="center"/>
            <w:hideMark/>
          </w:tcPr>
          <w:p w14:paraId="495746F0"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44935F6" w14:textId="77777777" w:rsidR="004A39D7" w:rsidRPr="004A39D7" w:rsidRDefault="004A39D7" w:rsidP="004A39D7">
            <w:pPr>
              <w:spacing w:line="240" w:lineRule="auto"/>
              <w:ind w:firstLine="0"/>
              <w:jc w:val="center"/>
              <w:rPr>
                <w:b/>
                <w:bCs/>
                <w:sz w:val="18"/>
                <w:szCs w:val="18"/>
              </w:rPr>
            </w:pPr>
            <w:r w:rsidRPr="004A39D7">
              <w:rPr>
                <w:b/>
                <w:bCs/>
                <w:sz w:val="18"/>
                <w:szCs w:val="18"/>
              </w:rPr>
              <w:t>05</w:t>
            </w:r>
          </w:p>
        </w:tc>
        <w:tc>
          <w:tcPr>
            <w:tcW w:w="663" w:type="dxa"/>
            <w:tcBorders>
              <w:top w:val="nil"/>
              <w:left w:val="nil"/>
              <w:bottom w:val="single" w:sz="4" w:space="0" w:color="auto"/>
              <w:right w:val="single" w:sz="4" w:space="0" w:color="auto"/>
            </w:tcBorders>
            <w:shd w:val="clear" w:color="auto" w:fill="auto"/>
            <w:vAlign w:val="center"/>
            <w:hideMark/>
          </w:tcPr>
          <w:p w14:paraId="77A7F0DC" w14:textId="77777777" w:rsidR="004A39D7" w:rsidRPr="004A39D7" w:rsidRDefault="004A39D7" w:rsidP="004A39D7">
            <w:pPr>
              <w:spacing w:line="240" w:lineRule="auto"/>
              <w:ind w:firstLine="0"/>
              <w:jc w:val="center"/>
              <w:rPr>
                <w:b/>
                <w:bCs/>
                <w:sz w:val="18"/>
                <w:szCs w:val="18"/>
              </w:rPr>
            </w:pPr>
            <w:r w:rsidRPr="004A39D7">
              <w:rPr>
                <w:b/>
                <w:bCs/>
                <w:sz w:val="18"/>
                <w:szCs w:val="18"/>
              </w:rPr>
              <w:t>03</w:t>
            </w:r>
          </w:p>
        </w:tc>
        <w:tc>
          <w:tcPr>
            <w:tcW w:w="774" w:type="dxa"/>
            <w:tcBorders>
              <w:top w:val="nil"/>
              <w:left w:val="nil"/>
              <w:bottom w:val="single" w:sz="4" w:space="0" w:color="auto"/>
              <w:right w:val="single" w:sz="4" w:space="0" w:color="auto"/>
            </w:tcBorders>
            <w:shd w:val="clear" w:color="auto" w:fill="auto"/>
            <w:vAlign w:val="center"/>
            <w:hideMark/>
          </w:tcPr>
          <w:p w14:paraId="00D0279B" w14:textId="77777777" w:rsidR="004A39D7" w:rsidRPr="004A39D7" w:rsidRDefault="004A39D7" w:rsidP="004A39D7">
            <w:pPr>
              <w:spacing w:line="240" w:lineRule="auto"/>
              <w:ind w:firstLine="0"/>
              <w:jc w:val="center"/>
              <w:rPr>
                <w:b/>
                <w:bCs/>
                <w:sz w:val="18"/>
                <w:szCs w:val="18"/>
              </w:rPr>
            </w:pPr>
            <w:r w:rsidRPr="004A39D7">
              <w:rPr>
                <w:b/>
                <w:bCs/>
                <w:sz w:val="18"/>
                <w:szCs w:val="18"/>
              </w:rPr>
              <w:t>00 0 И4 54240</w:t>
            </w:r>
          </w:p>
        </w:tc>
        <w:tc>
          <w:tcPr>
            <w:tcW w:w="590" w:type="dxa"/>
            <w:tcBorders>
              <w:top w:val="nil"/>
              <w:left w:val="nil"/>
              <w:bottom w:val="single" w:sz="4" w:space="0" w:color="auto"/>
              <w:right w:val="single" w:sz="4" w:space="0" w:color="auto"/>
            </w:tcBorders>
            <w:shd w:val="clear" w:color="auto" w:fill="auto"/>
            <w:vAlign w:val="center"/>
            <w:hideMark/>
          </w:tcPr>
          <w:p w14:paraId="4C8C0634" w14:textId="77777777" w:rsidR="004A39D7" w:rsidRPr="004A39D7" w:rsidRDefault="004A39D7" w:rsidP="004A39D7">
            <w:pPr>
              <w:spacing w:line="240" w:lineRule="auto"/>
              <w:ind w:firstLine="0"/>
              <w:jc w:val="center"/>
              <w:rPr>
                <w:b/>
                <w:bCs/>
                <w:sz w:val="18"/>
                <w:szCs w:val="18"/>
              </w:rPr>
            </w:pPr>
            <w:r w:rsidRPr="004A39D7">
              <w:rPr>
                <w:b/>
                <w:bCs/>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32D6C8C4" w14:textId="77777777" w:rsidR="004A39D7" w:rsidRPr="004A39D7" w:rsidRDefault="004A39D7" w:rsidP="004A39D7">
            <w:pPr>
              <w:spacing w:line="240" w:lineRule="auto"/>
              <w:ind w:firstLine="0"/>
              <w:jc w:val="right"/>
              <w:rPr>
                <w:b/>
                <w:bCs/>
                <w:sz w:val="18"/>
                <w:szCs w:val="18"/>
              </w:rPr>
            </w:pPr>
            <w:r w:rsidRPr="004A39D7">
              <w:rPr>
                <w:b/>
                <w:bCs/>
                <w:sz w:val="18"/>
                <w:szCs w:val="18"/>
              </w:rPr>
              <w:t>1 804,5</w:t>
            </w:r>
          </w:p>
        </w:tc>
        <w:tc>
          <w:tcPr>
            <w:tcW w:w="992" w:type="dxa"/>
            <w:tcBorders>
              <w:top w:val="nil"/>
              <w:left w:val="nil"/>
              <w:bottom w:val="single" w:sz="4" w:space="0" w:color="auto"/>
              <w:right w:val="single" w:sz="4" w:space="0" w:color="auto"/>
            </w:tcBorders>
            <w:shd w:val="clear" w:color="auto" w:fill="auto"/>
            <w:noWrap/>
            <w:vAlign w:val="center"/>
            <w:hideMark/>
          </w:tcPr>
          <w:p w14:paraId="74E0DE4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D9E5F52" w14:textId="77777777" w:rsidTr="00825987">
        <w:trPr>
          <w:trHeight w:val="39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E920FA1" w14:textId="77777777" w:rsidR="004A39D7" w:rsidRPr="004A39D7" w:rsidRDefault="004A39D7" w:rsidP="004A39D7">
            <w:pPr>
              <w:spacing w:line="240" w:lineRule="auto"/>
              <w:ind w:firstLine="0"/>
              <w:jc w:val="left"/>
              <w:rPr>
                <w:sz w:val="18"/>
                <w:szCs w:val="18"/>
              </w:rPr>
            </w:pPr>
            <w:r w:rsidRPr="004A39D7">
              <w:rPr>
                <w:sz w:val="18"/>
                <w:szCs w:val="18"/>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546E814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E619ECA" w14:textId="77777777" w:rsidR="004A39D7" w:rsidRPr="004A39D7" w:rsidRDefault="004A39D7" w:rsidP="004A39D7">
            <w:pPr>
              <w:spacing w:line="240" w:lineRule="auto"/>
              <w:ind w:firstLine="0"/>
              <w:jc w:val="center"/>
              <w:rPr>
                <w:sz w:val="18"/>
                <w:szCs w:val="18"/>
              </w:rPr>
            </w:pPr>
            <w:r w:rsidRPr="004A39D7">
              <w:rPr>
                <w:sz w:val="18"/>
                <w:szCs w:val="18"/>
              </w:rPr>
              <w:t>05</w:t>
            </w:r>
          </w:p>
        </w:tc>
        <w:tc>
          <w:tcPr>
            <w:tcW w:w="663" w:type="dxa"/>
            <w:tcBorders>
              <w:top w:val="nil"/>
              <w:left w:val="nil"/>
              <w:bottom w:val="single" w:sz="4" w:space="0" w:color="auto"/>
              <w:right w:val="single" w:sz="4" w:space="0" w:color="auto"/>
            </w:tcBorders>
            <w:shd w:val="clear" w:color="auto" w:fill="auto"/>
            <w:vAlign w:val="center"/>
            <w:hideMark/>
          </w:tcPr>
          <w:p w14:paraId="72156EBE" w14:textId="77777777" w:rsidR="004A39D7" w:rsidRPr="004A39D7" w:rsidRDefault="004A39D7" w:rsidP="004A39D7">
            <w:pPr>
              <w:spacing w:line="240" w:lineRule="auto"/>
              <w:ind w:firstLine="0"/>
              <w:jc w:val="center"/>
              <w:rPr>
                <w:sz w:val="18"/>
                <w:szCs w:val="18"/>
              </w:rPr>
            </w:pPr>
            <w:r w:rsidRPr="004A39D7">
              <w:rPr>
                <w:sz w:val="18"/>
                <w:szCs w:val="18"/>
              </w:rPr>
              <w:t>03</w:t>
            </w:r>
          </w:p>
        </w:tc>
        <w:tc>
          <w:tcPr>
            <w:tcW w:w="774" w:type="dxa"/>
            <w:tcBorders>
              <w:top w:val="nil"/>
              <w:left w:val="nil"/>
              <w:bottom w:val="single" w:sz="4" w:space="0" w:color="auto"/>
              <w:right w:val="single" w:sz="4" w:space="0" w:color="auto"/>
            </w:tcBorders>
            <w:shd w:val="clear" w:color="auto" w:fill="auto"/>
            <w:vAlign w:val="center"/>
            <w:hideMark/>
          </w:tcPr>
          <w:p w14:paraId="3B46542D" w14:textId="77777777" w:rsidR="004A39D7" w:rsidRPr="004A39D7" w:rsidRDefault="004A39D7" w:rsidP="004A39D7">
            <w:pPr>
              <w:spacing w:line="240" w:lineRule="auto"/>
              <w:ind w:firstLine="0"/>
              <w:jc w:val="center"/>
              <w:rPr>
                <w:sz w:val="18"/>
                <w:szCs w:val="18"/>
              </w:rPr>
            </w:pPr>
            <w:r w:rsidRPr="004A39D7">
              <w:rPr>
                <w:sz w:val="18"/>
                <w:szCs w:val="18"/>
              </w:rPr>
              <w:t>00 0 И4 54240</w:t>
            </w:r>
          </w:p>
        </w:tc>
        <w:tc>
          <w:tcPr>
            <w:tcW w:w="590" w:type="dxa"/>
            <w:tcBorders>
              <w:top w:val="nil"/>
              <w:left w:val="nil"/>
              <w:bottom w:val="single" w:sz="4" w:space="0" w:color="auto"/>
              <w:right w:val="single" w:sz="4" w:space="0" w:color="auto"/>
            </w:tcBorders>
            <w:shd w:val="clear" w:color="auto" w:fill="auto"/>
            <w:vAlign w:val="center"/>
            <w:hideMark/>
          </w:tcPr>
          <w:p w14:paraId="14182495" w14:textId="77777777" w:rsidR="004A39D7" w:rsidRPr="004A39D7" w:rsidRDefault="004A39D7" w:rsidP="004A39D7">
            <w:pPr>
              <w:spacing w:line="240" w:lineRule="auto"/>
              <w:ind w:firstLine="0"/>
              <w:jc w:val="center"/>
              <w:rPr>
                <w:sz w:val="18"/>
                <w:szCs w:val="18"/>
              </w:rPr>
            </w:pPr>
            <w:r w:rsidRPr="004A39D7">
              <w:rPr>
                <w:sz w:val="18"/>
                <w:szCs w:val="18"/>
              </w:rPr>
              <w:t>610</w:t>
            </w:r>
          </w:p>
        </w:tc>
        <w:tc>
          <w:tcPr>
            <w:tcW w:w="993" w:type="dxa"/>
            <w:tcBorders>
              <w:top w:val="nil"/>
              <w:left w:val="nil"/>
              <w:bottom w:val="single" w:sz="4" w:space="0" w:color="auto"/>
              <w:right w:val="single" w:sz="4" w:space="0" w:color="auto"/>
            </w:tcBorders>
            <w:shd w:val="clear" w:color="auto" w:fill="auto"/>
            <w:noWrap/>
            <w:vAlign w:val="center"/>
            <w:hideMark/>
          </w:tcPr>
          <w:p w14:paraId="7D40209F" w14:textId="77777777" w:rsidR="004A39D7" w:rsidRPr="004A39D7" w:rsidRDefault="004A39D7" w:rsidP="004A39D7">
            <w:pPr>
              <w:spacing w:line="240" w:lineRule="auto"/>
              <w:ind w:firstLine="0"/>
              <w:jc w:val="right"/>
              <w:rPr>
                <w:sz w:val="18"/>
                <w:szCs w:val="18"/>
              </w:rPr>
            </w:pPr>
            <w:r w:rsidRPr="004A39D7">
              <w:rPr>
                <w:sz w:val="18"/>
                <w:szCs w:val="18"/>
              </w:rPr>
              <w:t>1 804,5</w:t>
            </w:r>
          </w:p>
        </w:tc>
        <w:tc>
          <w:tcPr>
            <w:tcW w:w="992" w:type="dxa"/>
            <w:tcBorders>
              <w:top w:val="nil"/>
              <w:left w:val="nil"/>
              <w:bottom w:val="single" w:sz="4" w:space="0" w:color="auto"/>
              <w:right w:val="single" w:sz="4" w:space="0" w:color="auto"/>
            </w:tcBorders>
            <w:shd w:val="clear" w:color="auto" w:fill="auto"/>
            <w:noWrap/>
            <w:vAlign w:val="center"/>
            <w:hideMark/>
          </w:tcPr>
          <w:p w14:paraId="20307251"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6514DDB"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3FBBBB15" w14:textId="77777777" w:rsidR="004A39D7" w:rsidRPr="004A39D7" w:rsidRDefault="004A39D7" w:rsidP="004A39D7">
            <w:pPr>
              <w:spacing w:line="240" w:lineRule="auto"/>
              <w:ind w:firstLine="0"/>
              <w:jc w:val="left"/>
              <w:rPr>
                <w:b/>
                <w:bCs/>
                <w:sz w:val="16"/>
                <w:szCs w:val="16"/>
              </w:rPr>
            </w:pPr>
            <w:r w:rsidRPr="004A39D7">
              <w:rPr>
                <w:b/>
                <w:bCs/>
                <w:sz w:val="16"/>
                <w:szCs w:val="16"/>
              </w:rPr>
              <w:t>Культура,  кинематография</w:t>
            </w:r>
          </w:p>
        </w:tc>
        <w:tc>
          <w:tcPr>
            <w:tcW w:w="1219" w:type="dxa"/>
            <w:tcBorders>
              <w:top w:val="nil"/>
              <w:left w:val="nil"/>
              <w:bottom w:val="single" w:sz="4" w:space="0" w:color="auto"/>
              <w:right w:val="single" w:sz="4" w:space="0" w:color="auto"/>
            </w:tcBorders>
            <w:shd w:val="clear" w:color="000000" w:fill="FFFF00"/>
            <w:vAlign w:val="center"/>
            <w:hideMark/>
          </w:tcPr>
          <w:p w14:paraId="2004FCDB"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7A652A6F" w14:textId="77777777" w:rsidR="004A39D7" w:rsidRPr="004A39D7" w:rsidRDefault="004A39D7" w:rsidP="004A39D7">
            <w:pPr>
              <w:spacing w:line="240" w:lineRule="auto"/>
              <w:ind w:firstLine="0"/>
              <w:jc w:val="center"/>
              <w:rPr>
                <w:b/>
                <w:bCs/>
                <w:sz w:val="16"/>
                <w:szCs w:val="16"/>
              </w:rPr>
            </w:pPr>
            <w:r w:rsidRPr="004A39D7">
              <w:rPr>
                <w:b/>
                <w:bCs/>
                <w:sz w:val="16"/>
                <w:szCs w:val="16"/>
              </w:rPr>
              <w:t>08</w:t>
            </w:r>
          </w:p>
        </w:tc>
        <w:tc>
          <w:tcPr>
            <w:tcW w:w="663" w:type="dxa"/>
            <w:tcBorders>
              <w:top w:val="nil"/>
              <w:left w:val="nil"/>
              <w:bottom w:val="single" w:sz="4" w:space="0" w:color="auto"/>
              <w:right w:val="single" w:sz="4" w:space="0" w:color="auto"/>
            </w:tcBorders>
            <w:shd w:val="clear" w:color="000000" w:fill="FFFF00"/>
            <w:vAlign w:val="center"/>
            <w:hideMark/>
          </w:tcPr>
          <w:p w14:paraId="1619CC1A"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76B7CAF2"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03F1AD63"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vAlign w:val="center"/>
            <w:hideMark/>
          </w:tcPr>
          <w:p w14:paraId="69957206" w14:textId="77777777" w:rsidR="004A39D7" w:rsidRPr="004A39D7" w:rsidRDefault="004A39D7" w:rsidP="004A39D7">
            <w:pPr>
              <w:spacing w:line="240" w:lineRule="auto"/>
              <w:ind w:firstLine="0"/>
              <w:jc w:val="right"/>
              <w:rPr>
                <w:b/>
                <w:bCs/>
                <w:sz w:val="16"/>
                <w:szCs w:val="16"/>
              </w:rPr>
            </w:pPr>
            <w:r w:rsidRPr="004A39D7">
              <w:rPr>
                <w:b/>
                <w:bCs/>
                <w:sz w:val="16"/>
                <w:szCs w:val="16"/>
              </w:rPr>
              <w:t>119 503,1</w:t>
            </w:r>
          </w:p>
        </w:tc>
        <w:tc>
          <w:tcPr>
            <w:tcW w:w="992" w:type="dxa"/>
            <w:tcBorders>
              <w:top w:val="nil"/>
              <w:left w:val="nil"/>
              <w:bottom w:val="single" w:sz="4" w:space="0" w:color="auto"/>
              <w:right w:val="single" w:sz="4" w:space="0" w:color="auto"/>
            </w:tcBorders>
            <w:shd w:val="clear" w:color="000000" w:fill="FFFF00"/>
            <w:vAlign w:val="center"/>
            <w:hideMark/>
          </w:tcPr>
          <w:p w14:paraId="25443FD3" w14:textId="77777777" w:rsidR="004A39D7" w:rsidRPr="004A39D7" w:rsidRDefault="004A39D7" w:rsidP="004A39D7">
            <w:pPr>
              <w:spacing w:line="240" w:lineRule="auto"/>
              <w:ind w:firstLine="0"/>
              <w:jc w:val="right"/>
              <w:rPr>
                <w:b/>
                <w:bCs/>
                <w:sz w:val="16"/>
                <w:szCs w:val="16"/>
              </w:rPr>
            </w:pPr>
            <w:r w:rsidRPr="004A39D7">
              <w:rPr>
                <w:b/>
                <w:bCs/>
                <w:sz w:val="16"/>
                <w:szCs w:val="16"/>
              </w:rPr>
              <w:t>589,6</w:t>
            </w:r>
          </w:p>
        </w:tc>
      </w:tr>
      <w:tr w:rsidR="004A39D7" w:rsidRPr="004A39D7" w14:paraId="6DE7423F"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382499FC" w14:textId="77777777" w:rsidR="004A39D7" w:rsidRPr="004A39D7" w:rsidRDefault="004A39D7" w:rsidP="004A39D7">
            <w:pPr>
              <w:spacing w:line="240" w:lineRule="auto"/>
              <w:ind w:firstLine="0"/>
              <w:jc w:val="left"/>
              <w:rPr>
                <w:b/>
                <w:bCs/>
                <w:sz w:val="16"/>
                <w:szCs w:val="16"/>
              </w:rPr>
            </w:pPr>
            <w:r w:rsidRPr="004A39D7">
              <w:rPr>
                <w:b/>
                <w:bCs/>
                <w:sz w:val="16"/>
                <w:szCs w:val="16"/>
              </w:rPr>
              <w:t xml:space="preserve">Культура </w:t>
            </w:r>
          </w:p>
        </w:tc>
        <w:tc>
          <w:tcPr>
            <w:tcW w:w="1219" w:type="dxa"/>
            <w:tcBorders>
              <w:top w:val="nil"/>
              <w:left w:val="nil"/>
              <w:bottom w:val="single" w:sz="4" w:space="0" w:color="auto"/>
              <w:right w:val="single" w:sz="4" w:space="0" w:color="auto"/>
            </w:tcBorders>
            <w:shd w:val="clear" w:color="000000" w:fill="FFFF00"/>
            <w:vAlign w:val="center"/>
            <w:hideMark/>
          </w:tcPr>
          <w:p w14:paraId="6F3420B3"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DD77028" w14:textId="77777777" w:rsidR="004A39D7" w:rsidRPr="004A39D7" w:rsidRDefault="004A39D7" w:rsidP="004A39D7">
            <w:pPr>
              <w:spacing w:line="240" w:lineRule="auto"/>
              <w:ind w:firstLine="0"/>
              <w:jc w:val="center"/>
              <w:rPr>
                <w:b/>
                <w:bCs/>
                <w:sz w:val="16"/>
                <w:szCs w:val="16"/>
              </w:rPr>
            </w:pPr>
            <w:r w:rsidRPr="004A39D7">
              <w:rPr>
                <w:b/>
                <w:bCs/>
                <w:sz w:val="16"/>
                <w:szCs w:val="16"/>
              </w:rPr>
              <w:t>08</w:t>
            </w:r>
          </w:p>
        </w:tc>
        <w:tc>
          <w:tcPr>
            <w:tcW w:w="663" w:type="dxa"/>
            <w:tcBorders>
              <w:top w:val="nil"/>
              <w:left w:val="nil"/>
              <w:bottom w:val="single" w:sz="4" w:space="0" w:color="auto"/>
              <w:right w:val="single" w:sz="4" w:space="0" w:color="auto"/>
            </w:tcBorders>
            <w:shd w:val="clear" w:color="000000" w:fill="FFFF00"/>
            <w:vAlign w:val="center"/>
            <w:hideMark/>
          </w:tcPr>
          <w:p w14:paraId="0CF69590"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000000" w:fill="FFFF00"/>
            <w:vAlign w:val="center"/>
            <w:hideMark/>
          </w:tcPr>
          <w:p w14:paraId="6AD45F6B"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705D8F38"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504C4137" w14:textId="77777777" w:rsidR="004A39D7" w:rsidRPr="004A39D7" w:rsidRDefault="004A39D7" w:rsidP="004A39D7">
            <w:pPr>
              <w:spacing w:line="240" w:lineRule="auto"/>
              <w:ind w:firstLine="0"/>
              <w:jc w:val="right"/>
              <w:rPr>
                <w:b/>
                <w:bCs/>
                <w:sz w:val="16"/>
                <w:szCs w:val="16"/>
              </w:rPr>
            </w:pPr>
            <w:r w:rsidRPr="004A39D7">
              <w:rPr>
                <w:b/>
                <w:bCs/>
                <w:sz w:val="16"/>
                <w:szCs w:val="16"/>
              </w:rPr>
              <w:t>119 503,1</w:t>
            </w:r>
          </w:p>
        </w:tc>
        <w:tc>
          <w:tcPr>
            <w:tcW w:w="992" w:type="dxa"/>
            <w:tcBorders>
              <w:top w:val="nil"/>
              <w:left w:val="nil"/>
              <w:bottom w:val="single" w:sz="4" w:space="0" w:color="auto"/>
              <w:right w:val="single" w:sz="4" w:space="0" w:color="auto"/>
            </w:tcBorders>
            <w:shd w:val="clear" w:color="000000" w:fill="FFFF00"/>
            <w:noWrap/>
            <w:vAlign w:val="center"/>
            <w:hideMark/>
          </w:tcPr>
          <w:p w14:paraId="186ECE26" w14:textId="77777777" w:rsidR="004A39D7" w:rsidRPr="004A39D7" w:rsidRDefault="004A39D7" w:rsidP="004A39D7">
            <w:pPr>
              <w:spacing w:line="240" w:lineRule="auto"/>
              <w:ind w:firstLine="0"/>
              <w:jc w:val="right"/>
              <w:rPr>
                <w:b/>
                <w:bCs/>
                <w:sz w:val="16"/>
                <w:szCs w:val="16"/>
              </w:rPr>
            </w:pPr>
            <w:r w:rsidRPr="004A39D7">
              <w:rPr>
                <w:b/>
                <w:bCs/>
                <w:sz w:val="16"/>
                <w:szCs w:val="16"/>
              </w:rPr>
              <w:t>589,6</w:t>
            </w:r>
          </w:p>
        </w:tc>
      </w:tr>
      <w:tr w:rsidR="004A39D7" w:rsidRPr="004A39D7" w14:paraId="7F39FC0A" w14:textId="77777777" w:rsidTr="00825987">
        <w:trPr>
          <w:trHeight w:val="435"/>
        </w:trPr>
        <w:tc>
          <w:tcPr>
            <w:tcW w:w="3627" w:type="dxa"/>
            <w:tcBorders>
              <w:top w:val="nil"/>
              <w:left w:val="single" w:sz="4" w:space="0" w:color="auto"/>
              <w:bottom w:val="single" w:sz="4" w:space="0" w:color="auto"/>
              <w:right w:val="single" w:sz="4" w:space="0" w:color="auto"/>
            </w:tcBorders>
            <w:shd w:val="clear" w:color="000000" w:fill="FFFFFF"/>
            <w:vAlign w:val="center"/>
            <w:hideMark/>
          </w:tcPr>
          <w:p w14:paraId="5BE55ECD" w14:textId="77777777" w:rsidR="004A39D7" w:rsidRPr="004A39D7" w:rsidRDefault="004A39D7" w:rsidP="004A39D7">
            <w:pPr>
              <w:spacing w:line="240" w:lineRule="auto"/>
              <w:ind w:firstLine="0"/>
              <w:jc w:val="left"/>
              <w:rPr>
                <w:b/>
                <w:bCs/>
                <w:sz w:val="16"/>
                <w:szCs w:val="16"/>
              </w:rPr>
            </w:pPr>
            <w:r w:rsidRPr="004A39D7">
              <w:rPr>
                <w:b/>
                <w:bCs/>
                <w:sz w:val="16"/>
                <w:szCs w:val="16"/>
              </w:rPr>
              <w:t>Учреждения культуры и мероприятия в сфере культуры</w:t>
            </w:r>
          </w:p>
        </w:tc>
        <w:tc>
          <w:tcPr>
            <w:tcW w:w="1219" w:type="dxa"/>
            <w:tcBorders>
              <w:top w:val="nil"/>
              <w:left w:val="nil"/>
              <w:bottom w:val="single" w:sz="4" w:space="0" w:color="auto"/>
              <w:right w:val="single" w:sz="4" w:space="0" w:color="auto"/>
            </w:tcBorders>
            <w:shd w:val="clear" w:color="auto" w:fill="auto"/>
            <w:vAlign w:val="center"/>
            <w:hideMark/>
          </w:tcPr>
          <w:p w14:paraId="0972B85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115A6BD" w14:textId="77777777" w:rsidR="004A39D7" w:rsidRPr="004A39D7" w:rsidRDefault="004A39D7" w:rsidP="004A39D7">
            <w:pPr>
              <w:spacing w:line="240" w:lineRule="auto"/>
              <w:ind w:firstLine="0"/>
              <w:jc w:val="center"/>
              <w:rPr>
                <w:b/>
                <w:bCs/>
                <w:sz w:val="16"/>
                <w:szCs w:val="16"/>
              </w:rPr>
            </w:pPr>
            <w:r w:rsidRPr="004A39D7">
              <w:rPr>
                <w:b/>
                <w:bCs/>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06AA53B1"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4F595529" w14:textId="77777777" w:rsidR="004A39D7" w:rsidRPr="004A39D7" w:rsidRDefault="004A39D7" w:rsidP="004A39D7">
            <w:pPr>
              <w:spacing w:line="240" w:lineRule="auto"/>
              <w:ind w:firstLine="0"/>
              <w:jc w:val="center"/>
              <w:rPr>
                <w:b/>
                <w:bCs/>
                <w:sz w:val="16"/>
                <w:szCs w:val="16"/>
              </w:rPr>
            </w:pPr>
            <w:r w:rsidRPr="004A39D7">
              <w:rPr>
                <w:b/>
                <w:bCs/>
                <w:sz w:val="16"/>
                <w:szCs w:val="16"/>
              </w:rPr>
              <w:t>00 0 00 44099</w:t>
            </w:r>
          </w:p>
        </w:tc>
        <w:tc>
          <w:tcPr>
            <w:tcW w:w="590" w:type="dxa"/>
            <w:tcBorders>
              <w:top w:val="nil"/>
              <w:left w:val="nil"/>
              <w:bottom w:val="single" w:sz="4" w:space="0" w:color="auto"/>
              <w:right w:val="single" w:sz="4" w:space="0" w:color="auto"/>
            </w:tcBorders>
            <w:shd w:val="clear" w:color="auto" w:fill="auto"/>
            <w:vAlign w:val="center"/>
            <w:hideMark/>
          </w:tcPr>
          <w:p w14:paraId="3124F803"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24B5710" w14:textId="77777777" w:rsidR="004A39D7" w:rsidRPr="004A39D7" w:rsidRDefault="004A39D7" w:rsidP="004A39D7">
            <w:pPr>
              <w:spacing w:line="240" w:lineRule="auto"/>
              <w:ind w:firstLine="0"/>
              <w:jc w:val="right"/>
              <w:rPr>
                <w:b/>
                <w:bCs/>
                <w:sz w:val="16"/>
                <w:szCs w:val="16"/>
              </w:rPr>
            </w:pPr>
            <w:r w:rsidRPr="004A39D7">
              <w:rPr>
                <w:b/>
                <w:bCs/>
                <w:sz w:val="16"/>
                <w:szCs w:val="16"/>
              </w:rPr>
              <w:t>84 792,7</w:t>
            </w:r>
          </w:p>
        </w:tc>
        <w:tc>
          <w:tcPr>
            <w:tcW w:w="992" w:type="dxa"/>
            <w:tcBorders>
              <w:top w:val="nil"/>
              <w:left w:val="nil"/>
              <w:bottom w:val="single" w:sz="4" w:space="0" w:color="auto"/>
              <w:right w:val="single" w:sz="4" w:space="0" w:color="auto"/>
            </w:tcBorders>
            <w:shd w:val="clear" w:color="auto" w:fill="auto"/>
            <w:noWrap/>
            <w:vAlign w:val="center"/>
            <w:hideMark/>
          </w:tcPr>
          <w:p w14:paraId="4F58080F"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6ADDBCAF"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E870E9B" w14:textId="77777777" w:rsidR="004A39D7" w:rsidRPr="004A39D7" w:rsidRDefault="004A39D7" w:rsidP="004A39D7">
            <w:pPr>
              <w:spacing w:line="240" w:lineRule="auto"/>
              <w:ind w:firstLine="0"/>
              <w:jc w:val="left"/>
              <w:rPr>
                <w:sz w:val="16"/>
                <w:szCs w:val="16"/>
              </w:rPr>
            </w:pPr>
            <w:r w:rsidRPr="004A39D7">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4E483DA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47123ED"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437C1E27"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0B9D9CF5" w14:textId="77777777" w:rsidR="004A39D7" w:rsidRPr="004A39D7" w:rsidRDefault="004A39D7" w:rsidP="004A39D7">
            <w:pPr>
              <w:spacing w:line="240" w:lineRule="auto"/>
              <w:ind w:firstLine="0"/>
              <w:jc w:val="center"/>
              <w:rPr>
                <w:sz w:val="16"/>
                <w:szCs w:val="16"/>
              </w:rPr>
            </w:pPr>
            <w:r w:rsidRPr="004A39D7">
              <w:rPr>
                <w:sz w:val="16"/>
                <w:szCs w:val="16"/>
              </w:rPr>
              <w:t>00 0 00 44099</w:t>
            </w:r>
          </w:p>
        </w:tc>
        <w:tc>
          <w:tcPr>
            <w:tcW w:w="590" w:type="dxa"/>
            <w:tcBorders>
              <w:top w:val="nil"/>
              <w:left w:val="nil"/>
              <w:bottom w:val="single" w:sz="4" w:space="0" w:color="auto"/>
              <w:right w:val="single" w:sz="4" w:space="0" w:color="auto"/>
            </w:tcBorders>
            <w:shd w:val="clear" w:color="auto" w:fill="auto"/>
            <w:vAlign w:val="center"/>
            <w:hideMark/>
          </w:tcPr>
          <w:p w14:paraId="389B0DDD" w14:textId="77777777" w:rsidR="004A39D7" w:rsidRPr="004A39D7" w:rsidRDefault="004A39D7" w:rsidP="004A39D7">
            <w:pPr>
              <w:spacing w:line="240" w:lineRule="auto"/>
              <w:ind w:firstLine="0"/>
              <w:jc w:val="center"/>
              <w:rPr>
                <w:sz w:val="16"/>
                <w:szCs w:val="16"/>
              </w:rPr>
            </w:pPr>
            <w:r w:rsidRPr="004A39D7">
              <w:rPr>
                <w:sz w:val="16"/>
                <w:szCs w:val="16"/>
              </w:rPr>
              <w:t>610</w:t>
            </w:r>
          </w:p>
        </w:tc>
        <w:tc>
          <w:tcPr>
            <w:tcW w:w="993" w:type="dxa"/>
            <w:tcBorders>
              <w:top w:val="nil"/>
              <w:left w:val="nil"/>
              <w:bottom w:val="single" w:sz="4" w:space="0" w:color="auto"/>
              <w:right w:val="single" w:sz="4" w:space="0" w:color="auto"/>
            </w:tcBorders>
            <w:shd w:val="clear" w:color="auto" w:fill="auto"/>
            <w:noWrap/>
            <w:vAlign w:val="center"/>
            <w:hideMark/>
          </w:tcPr>
          <w:p w14:paraId="2F6FAD3B" w14:textId="77777777" w:rsidR="004A39D7" w:rsidRPr="004A39D7" w:rsidRDefault="004A39D7" w:rsidP="004A39D7">
            <w:pPr>
              <w:spacing w:line="240" w:lineRule="auto"/>
              <w:ind w:firstLine="0"/>
              <w:jc w:val="right"/>
              <w:rPr>
                <w:sz w:val="16"/>
                <w:szCs w:val="16"/>
              </w:rPr>
            </w:pPr>
            <w:r w:rsidRPr="004A39D7">
              <w:rPr>
                <w:sz w:val="16"/>
                <w:szCs w:val="16"/>
              </w:rPr>
              <w:t>84 792,7</w:t>
            </w:r>
          </w:p>
        </w:tc>
        <w:tc>
          <w:tcPr>
            <w:tcW w:w="992" w:type="dxa"/>
            <w:tcBorders>
              <w:top w:val="nil"/>
              <w:left w:val="nil"/>
              <w:bottom w:val="single" w:sz="4" w:space="0" w:color="auto"/>
              <w:right w:val="single" w:sz="4" w:space="0" w:color="auto"/>
            </w:tcBorders>
            <w:shd w:val="clear" w:color="auto" w:fill="auto"/>
            <w:noWrap/>
            <w:vAlign w:val="center"/>
            <w:hideMark/>
          </w:tcPr>
          <w:p w14:paraId="6A557105"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34F15F7B"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579C66AE" w14:textId="77777777" w:rsidR="004A39D7" w:rsidRPr="004A39D7" w:rsidRDefault="004A39D7" w:rsidP="004A39D7">
            <w:pPr>
              <w:spacing w:line="240" w:lineRule="auto"/>
              <w:ind w:firstLine="0"/>
              <w:jc w:val="left"/>
              <w:rPr>
                <w:b/>
                <w:bCs/>
                <w:sz w:val="16"/>
                <w:szCs w:val="16"/>
              </w:rPr>
            </w:pPr>
            <w:r w:rsidRPr="004A39D7">
              <w:rPr>
                <w:b/>
                <w:bCs/>
                <w:sz w:val="16"/>
                <w:szCs w:val="16"/>
              </w:rPr>
              <w:t>Музеи и постоянные выставки</w:t>
            </w:r>
          </w:p>
        </w:tc>
        <w:tc>
          <w:tcPr>
            <w:tcW w:w="1219" w:type="dxa"/>
            <w:tcBorders>
              <w:top w:val="nil"/>
              <w:left w:val="nil"/>
              <w:bottom w:val="single" w:sz="4" w:space="0" w:color="auto"/>
              <w:right w:val="single" w:sz="4" w:space="0" w:color="auto"/>
            </w:tcBorders>
            <w:shd w:val="clear" w:color="auto" w:fill="auto"/>
            <w:vAlign w:val="center"/>
            <w:hideMark/>
          </w:tcPr>
          <w:p w14:paraId="261C0AA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CD0D87F" w14:textId="77777777" w:rsidR="004A39D7" w:rsidRPr="004A39D7" w:rsidRDefault="004A39D7" w:rsidP="004A39D7">
            <w:pPr>
              <w:spacing w:line="240" w:lineRule="auto"/>
              <w:ind w:firstLine="0"/>
              <w:jc w:val="center"/>
              <w:rPr>
                <w:b/>
                <w:bCs/>
                <w:sz w:val="16"/>
                <w:szCs w:val="16"/>
              </w:rPr>
            </w:pPr>
            <w:r w:rsidRPr="004A39D7">
              <w:rPr>
                <w:b/>
                <w:bCs/>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130E4C58"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26937508" w14:textId="77777777" w:rsidR="004A39D7" w:rsidRPr="004A39D7" w:rsidRDefault="004A39D7" w:rsidP="004A39D7">
            <w:pPr>
              <w:spacing w:line="240" w:lineRule="auto"/>
              <w:ind w:firstLine="0"/>
              <w:jc w:val="center"/>
              <w:rPr>
                <w:b/>
                <w:bCs/>
                <w:sz w:val="16"/>
                <w:szCs w:val="16"/>
              </w:rPr>
            </w:pPr>
            <w:r w:rsidRPr="004A39D7">
              <w:rPr>
                <w:b/>
                <w:bCs/>
                <w:sz w:val="16"/>
                <w:szCs w:val="16"/>
              </w:rPr>
              <w:t>00 0 00 44199</w:t>
            </w:r>
          </w:p>
        </w:tc>
        <w:tc>
          <w:tcPr>
            <w:tcW w:w="590" w:type="dxa"/>
            <w:tcBorders>
              <w:top w:val="nil"/>
              <w:left w:val="nil"/>
              <w:bottom w:val="single" w:sz="4" w:space="0" w:color="auto"/>
              <w:right w:val="single" w:sz="4" w:space="0" w:color="auto"/>
            </w:tcBorders>
            <w:shd w:val="clear" w:color="auto" w:fill="auto"/>
            <w:vAlign w:val="center"/>
            <w:hideMark/>
          </w:tcPr>
          <w:p w14:paraId="01FD7C11"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48D4894" w14:textId="77777777" w:rsidR="004A39D7" w:rsidRPr="004A39D7" w:rsidRDefault="004A39D7" w:rsidP="004A39D7">
            <w:pPr>
              <w:spacing w:line="240" w:lineRule="auto"/>
              <w:ind w:firstLine="0"/>
              <w:jc w:val="right"/>
              <w:rPr>
                <w:b/>
                <w:bCs/>
                <w:sz w:val="16"/>
                <w:szCs w:val="16"/>
              </w:rPr>
            </w:pPr>
            <w:r w:rsidRPr="004A39D7">
              <w:rPr>
                <w:b/>
                <w:bCs/>
                <w:sz w:val="16"/>
                <w:szCs w:val="16"/>
              </w:rPr>
              <w:t>6 535,3</w:t>
            </w:r>
          </w:p>
        </w:tc>
        <w:tc>
          <w:tcPr>
            <w:tcW w:w="992" w:type="dxa"/>
            <w:tcBorders>
              <w:top w:val="nil"/>
              <w:left w:val="nil"/>
              <w:bottom w:val="single" w:sz="4" w:space="0" w:color="auto"/>
              <w:right w:val="single" w:sz="4" w:space="0" w:color="auto"/>
            </w:tcBorders>
            <w:shd w:val="clear" w:color="auto" w:fill="auto"/>
            <w:noWrap/>
            <w:vAlign w:val="center"/>
            <w:hideMark/>
          </w:tcPr>
          <w:p w14:paraId="6B263CA4"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60B09D2C"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2AE8CDEC" w14:textId="77777777" w:rsidR="004A39D7" w:rsidRPr="004A39D7" w:rsidRDefault="004A39D7" w:rsidP="004A39D7">
            <w:pPr>
              <w:spacing w:line="240" w:lineRule="auto"/>
              <w:ind w:firstLine="0"/>
              <w:jc w:val="left"/>
              <w:rPr>
                <w:sz w:val="16"/>
                <w:szCs w:val="16"/>
              </w:rPr>
            </w:pPr>
            <w:r w:rsidRPr="004A39D7">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4030A137"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4A58397"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7CB5EBB4"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A204CE7" w14:textId="77777777" w:rsidR="004A39D7" w:rsidRPr="004A39D7" w:rsidRDefault="004A39D7" w:rsidP="004A39D7">
            <w:pPr>
              <w:spacing w:line="240" w:lineRule="auto"/>
              <w:ind w:firstLine="0"/>
              <w:jc w:val="center"/>
              <w:rPr>
                <w:sz w:val="16"/>
                <w:szCs w:val="16"/>
              </w:rPr>
            </w:pPr>
            <w:r w:rsidRPr="004A39D7">
              <w:rPr>
                <w:sz w:val="16"/>
                <w:szCs w:val="16"/>
              </w:rPr>
              <w:t>00 0 00 44199</w:t>
            </w:r>
          </w:p>
        </w:tc>
        <w:tc>
          <w:tcPr>
            <w:tcW w:w="590" w:type="dxa"/>
            <w:tcBorders>
              <w:top w:val="nil"/>
              <w:left w:val="nil"/>
              <w:bottom w:val="single" w:sz="4" w:space="0" w:color="auto"/>
              <w:right w:val="single" w:sz="4" w:space="0" w:color="auto"/>
            </w:tcBorders>
            <w:shd w:val="clear" w:color="auto" w:fill="auto"/>
            <w:vAlign w:val="center"/>
            <w:hideMark/>
          </w:tcPr>
          <w:p w14:paraId="74332523" w14:textId="77777777" w:rsidR="004A39D7" w:rsidRPr="004A39D7" w:rsidRDefault="004A39D7" w:rsidP="004A39D7">
            <w:pPr>
              <w:spacing w:line="240" w:lineRule="auto"/>
              <w:ind w:firstLine="0"/>
              <w:jc w:val="center"/>
              <w:rPr>
                <w:sz w:val="16"/>
                <w:szCs w:val="16"/>
              </w:rPr>
            </w:pPr>
            <w:r w:rsidRPr="004A39D7">
              <w:rPr>
                <w:sz w:val="16"/>
                <w:szCs w:val="16"/>
              </w:rPr>
              <w:t>610</w:t>
            </w:r>
          </w:p>
        </w:tc>
        <w:tc>
          <w:tcPr>
            <w:tcW w:w="993" w:type="dxa"/>
            <w:tcBorders>
              <w:top w:val="nil"/>
              <w:left w:val="nil"/>
              <w:bottom w:val="single" w:sz="4" w:space="0" w:color="auto"/>
              <w:right w:val="single" w:sz="4" w:space="0" w:color="auto"/>
            </w:tcBorders>
            <w:shd w:val="clear" w:color="auto" w:fill="auto"/>
            <w:noWrap/>
            <w:vAlign w:val="center"/>
            <w:hideMark/>
          </w:tcPr>
          <w:p w14:paraId="6924AD25" w14:textId="77777777" w:rsidR="004A39D7" w:rsidRPr="004A39D7" w:rsidRDefault="004A39D7" w:rsidP="004A39D7">
            <w:pPr>
              <w:spacing w:line="240" w:lineRule="auto"/>
              <w:ind w:firstLine="0"/>
              <w:jc w:val="right"/>
              <w:rPr>
                <w:sz w:val="16"/>
                <w:szCs w:val="16"/>
              </w:rPr>
            </w:pPr>
            <w:r w:rsidRPr="004A39D7">
              <w:rPr>
                <w:sz w:val="16"/>
                <w:szCs w:val="16"/>
              </w:rPr>
              <w:t>6 535,3</w:t>
            </w:r>
          </w:p>
        </w:tc>
        <w:tc>
          <w:tcPr>
            <w:tcW w:w="992" w:type="dxa"/>
            <w:tcBorders>
              <w:top w:val="nil"/>
              <w:left w:val="nil"/>
              <w:bottom w:val="single" w:sz="4" w:space="0" w:color="auto"/>
              <w:right w:val="single" w:sz="4" w:space="0" w:color="auto"/>
            </w:tcBorders>
            <w:shd w:val="clear" w:color="auto" w:fill="auto"/>
            <w:noWrap/>
            <w:vAlign w:val="center"/>
            <w:hideMark/>
          </w:tcPr>
          <w:p w14:paraId="3F1340FA"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4999D84"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28A7F77" w14:textId="77777777" w:rsidR="004A39D7" w:rsidRPr="004A39D7" w:rsidRDefault="004A39D7" w:rsidP="004A39D7">
            <w:pPr>
              <w:spacing w:line="240" w:lineRule="auto"/>
              <w:ind w:firstLine="0"/>
              <w:jc w:val="left"/>
              <w:rPr>
                <w:b/>
                <w:bCs/>
                <w:sz w:val="16"/>
                <w:szCs w:val="16"/>
              </w:rPr>
            </w:pPr>
            <w:r w:rsidRPr="004A39D7">
              <w:rPr>
                <w:b/>
                <w:bCs/>
                <w:sz w:val="16"/>
                <w:szCs w:val="16"/>
              </w:rPr>
              <w:t>Библиотеки</w:t>
            </w:r>
          </w:p>
        </w:tc>
        <w:tc>
          <w:tcPr>
            <w:tcW w:w="1219" w:type="dxa"/>
            <w:tcBorders>
              <w:top w:val="nil"/>
              <w:left w:val="nil"/>
              <w:bottom w:val="single" w:sz="4" w:space="0" w:color="auto"/>
              <w:right w:val="single" w:sz="4" w:space="0" w:color="auto"/>
            </w:tcBorders>
            <w:shd w:val="clear" w:color="auto" w:fill="auto"/>
            <w:vAlign w:val="center"/>
            <w:hideMark/>
          </w:tcPr>
          <w:p w14:paraId="4648FA4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8B768C3" w14:textId="77777777" w:rsidR="004A39D7" w:rsidRPr="004A39D7" w:rsidRDefault="004A39D7" w:rsidP="004A39D7">
            <w:pPr>
              <w:spacing w:line="240" w:lineRule="auto"/>
              <w:ind w:firstLine="0"/>
              <w:jc w:val="center"/>
              <w:rPr>
                <w:b/>
                <w:bCs/>
                <w:sz w:val="16"/>
                <w:szCs w:val="16"/>
              </w:rPr>
            </w:pPr>
            <w:r w:rsidRPr="004A39D7">
              <w:rPr>
                <w:b/>
                <w:bCs/>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2F3AE64B"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01A1A2FE" w14:textId="77777777" w:rsidR="004A39D7" w:rsidRPr="004A39D7" w:rsidRDefault="004A39D7" w:rsidP="004A39D7">
            <w:pPr>
              <w:spacing w:line="240" w:lineRule="auto"/>
              <w:ind w:firstLine="0"/>
              <w:jc w:val="center"/>
              <w:rPr>
                <w:b/>
                <w:bCs/>
                <w:sz w:val="16"/>
                <w:szCs w:val="16"/>
              </w:rPr>
            </w:pPr>
            <w:r w:rsidRPr="004A39D7">
              <w:rPr>
                <w:b/>
                <w:bCs/>
                <w:sz w:val="16"/>
                <w:szCs w:val="16"/>
              </w:rPr>
              <w:t>00 0 00 44299</w:t>
            </w:r>
          </w:p>
        </w:tc>
        <w:tc>
          <w:tcPr>
            <w:tcW w:w="590" w:type="dxa"/>
            <w:tcBorders>
              <w:top w:val="nil"/>
              <w:left w:val="nil"/>
              <w:bottom w:val="single" w:sz="4" w:space="0" w:color="auto"/>
              <w:right w:val="single" w:sz="4" w:space="0" w:color="auto"/>
            </w:tcBorders>
            <w:shd w:val="clear" w:color="auto" w:fill="auto"/>
            <w:vAlign w:val="center"/>
            <w:hideMark/>
          </w:tcPr>
          <w:p w14:paraId="30F6924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E56D435" w14:textId="77777777" w:rsidR="004A39D7" w:rsidRPr="004A39D7" w:rsidRDefault="004A39D7" w:rsidP="004A39D7">
            <w:pPr>
              <w:spacing w:line="240" w:lineRule="auto"/>
              <w:ind w:firstLine="0"/>
              <w:jc w:val="right"/>
              <w:rPr>
                <w:b/>
                <w:bCs/>
                <w:sz w:val="16"/>
                <w:szCs w:val="16"/>
              </w:rPr>
            </w:pPr>
            <w:r w:rsidRPr="004A39D7">
              <w:rPr>
                <w:b/>
                <w:bCs/>
                <w:sz w:val="16"/>
                <w:szCs w:val="16"/>
              </w:rPr>
              <w:t>24 345,1</w:t>
            </w:r>
          </w:p>
        </w:tc>
        <w:tc>
          <w:tcPr>
            <w:tcW w:w="992" w:type="dxa"/>
            <w:tcBorders>
              <w:top w:val="nil"/>
              <w:left w:val="nil"/>
              <w:bottom w:val="single" w:sz="4" w:space="0" w:color="auto"/>
              <w:right w:val="single" w:sz="4" w:space="0" w:color="auto"/>
            </w:tcBorders>
            <w:shd w:val="clear" w:color="auto" w:fill="auto"/>
            <w:noWrap/>
            <w:vAlign w:val="center"/>
            <w:hideMark/>
          </w:tcPr>
          <w:p w14:paraId="6417EADA"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369CF202"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43C8F26" w14:textId="77777777" w:rsidR="004A39D7" w:rsidRPr="004A39D7" w:rsidRDefault="004A39D7" w:rsidP="004A39D7">
            <w:pPr>
              <w:spacing w:line="240" w:lineRule="auto"/>
              <w:ind w:firstLine="0"/>
              <w:jc w:val="left"/>
              <w:rPr>
                <w:sz w:val="16"/>
                <w:szCs w:val="16"/>
              </w:rPr>
            </w:pPr>
            <w:r w:rsidRPr="004A39D7">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724C4F2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484E39A"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291C8EBF"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479CFC58" w14:textId="77777777" w:rsidR="004A39D7" w:rsidRPr="004A39D7" w:rsidRDefault="004A39D7" w:rsidP="004A39D7">
            <w:pPr>
              <w:spacing w:line="240" w:lineRule="auto"/>
              <w:ind w:firstLine="0"/>
              <w:jc w:val="center"/>
              <w:rPr>
                <w:sz w:val="16"/>
                <w:szCs w:val="16"/>
              </w:rPr>
            </w:pPr>
            <w:r w:rsidRPr="004A39D7">
              <w:rPr>
                <w:sz w:val="16"/>
                <w:szCs w:val="16"/>
              </w:rPr>
              <w:t>00 0 00 44299</w:t>
            </w:r>
          </w:p>
        </w:tc>
        <w:tc>
          <w:tcPr>
            <w:tcW w:w="590" w:type="dxa"/>
            <w:tcBorders>
              <w:top w:val="nil"/>
              <w:left w:val="nil"/>
              <w:bottom w:val="single" w:sz="4" w:space="0" w:color="auto"/>
              <w:right w:val="single" w:sz="4" w:space="0" w:color="auto"/>
            </w:tcBorders>
            <w:shd w:val="clear" w:color="auto" w:fill="auto"/>
            <w:vAlign w:val="center"/>
            <w:hideMark/>
          </w:tcPr>
          <w:p w14:paraId="6C899654" w14:textId="77777777" w:rsidR="004A39D7" w:rsidRPr="004A39D7" w:rsidRDefault="004A39D7" w:rsidP="004A39D7">
            <w:pPr>
              <w:spacing w:line="240" w:lineRule="auto"/>
              <w:ind w:firstLine="0"/>
              <w:jc w:val="center"/>
              <w:rPr>
                <w:sz w:val="16"/>
                <w:szCs w:val="16"/>
              </w:rPr>
            </w:pPr>
            <w:r w:rsidRPr="004A39D7">
              <w:rPr>
                <w:sz w:val="16"/>
                <w:szCs w:val="16"/>
              </w:rPr>
              <w:t>610</w:t>
            </w:r>
          </w:p>
        </w:tc>
        <w:tc>
          <w:tcPr>
            <w:tcW w:w="993" w:type="dxa"/>
            <w:tcBorders>
              <w:top w:val="nil"/>
              <w:left w:val="nil"/>
              <w:bottom w:val="single" w:sz="4" w:space="0" w:color="auto"/>
              <w:right w:val="single" w:sz="4" w:space="0" w:color="auto"/>
            </w:tcBorders>
            <w:shd w:val="clear" w:color="auto" w:fill="auto"/>
            <w:noWrap/>
            <w:vAlign w:val="center"/>
            <w:hideMark/>
          </w:tcPr>
          <w:p w14:paraId="755916F6" w14:textId="77777777" w:rsidR="004A39D7" w:rsidRPr="004A39D7" w:rsidRDefault="004A39D7" w:rsidP="004A39D7">
            <w:pPr>
              <w:spacing w:line="240" w:lineRule="auto"/>
              <w:ind w:firstLine="0"/>
              <w:jc w:val="right"/>
              <w:rPr>
                <w:sz w:val="16"/>
                <w:szCs w:val="16"/>
              </w:rPr>
            </w:pPr>
            <w:r w:rsidRPr="004A39D7">
              <w:rPr>
                <w:sz w:val="16"/>
                <w:szCs w:val="16"/>
              </w:rPr>
              <w:t>24 345,1</w:t>
            </w:r>
          </w:p>
        </w:tc>
        <w:tc>
          <w:tcPr>
            <w:tcW w:w="992" w:type="dxa"/>
            <w:tcBorders>
              <w:top w:val="nil"/>
              <w:left w:val="nil"/>
              <w:bottom w:val="single" w:sz="4" w:space="0" w:color="auto"/>
              <w:right w:val="single" w:sz="4" w:space="0" w:color="auto"/>
            </w:tcBorders>
            <w:shd w:val="clear" w:color="auto" w:fill="auto"/>
            <w:noWrap/>
            <w:vAlign w:val="center"/>
            <w:hideMark/>
          </w:tcPr>
          <w:p w14:paraId="75D2E4B5"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DEC0CBD" w14:textId="77777777" w:rsidTr="00825987">
        <w:trPr>
          <w:trHeight w:val="750"/>
        </w:trPr>
        <w:tc>
          <w:tcPr>
            <w:tcW w:w="3627" w:type="dxa"/>
            <w:tcBorders>
              <w:top w:val="nil"/>
              <w:left w:val="single" w:sz="4" w:space="0" w:color="auto"/>
              <w:bottom w:val="nil"/>
              <w:right w:val="single" w:sz="4" w:space="0" w:color="auto"/>
            </w:tcBorders>
            <w:shd w:val="clear" w:color="000000" w:fill="FFFFFF"/>
            <w:hideMark/>
          </w:tcPr>
          <w:p w14:paraId="3DFD131D" w14:textId="77777777" w:rsidR="004A39D7" w:rsidRPr="004A39D7" w:rsidRDefault="004A39D7" w:rsidP="004A39D7">
            <w:pPr>
              <w:spacing w:line="240" w:lineRule="auto"/>
              <w:ind w:firstLine="0"/>
              <w:jc w:val="center"/>
              <w:rPr>
                <w:b/>
                <w:bCs/>
                <w:sz w:val="16"/>
                <w:szCs w:val="16"/>
              </w:rPr>
            </w:pPr>
            <w:r w:rsidRPr="004A39D7">
              <w:rPr>
                <w:b/>
                <w:bCs/>
                <w:sz w:val="16"/>
                <w:szCs w:val="16"/>
              </w:rPr>
              <w:t>Муниципальная программа "Развитие культуры Газимуро-Заводского муниципального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30D317F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D4AAC01" w14:textId="77777777" w:rsidR="004A39D7" w:rsidRPr="004A39D7" w:rsidRDefault="004A39D7" w:rsidP="004A39D7">
            <w:pPr>
              <w:spacing w:line="240" w:lineRule="auto"/>
              <w:ind w:firstLine="0"/>
              <w:jc w:val="center"/>
              <w:rPr>
                <w:b/>
                <w:bCs/>
                <w:sz w:val="16"/>
                <w:szCs w:val="16"/>
              </w:rPr>
            </w:pPr>
            <w:r w:rsidRPr="004A39D7">
              <w:rPr>
                <w:b/>
                <w:bCs/>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24B57D54"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195C69F" w14:textId="77777777" w:rsidR="004A39D7" w:rsidRPr="004A39D7" w:rsidRDefault="004A39D7" w:rsidP="004A39D7">
            <w:pPr>
              <w:spacing w:line="240" w:lineRule="auto"/>
              <w:ind w:firstLine="0"/>
              <w:jc w:val="center"/>
              <w:rPr>
                <w:b/>
                <w:bCs/>
                <w:sz w:val="16"/>
                <w:szCs w:val="16"/>
              </w:rPr>
            </w:pPr>
            <w:r w:rsidRPr="004A39D7">
              <w:rPr>
                <w:b/>
                <w:bCs/>
                <w:sz w:val="16"/>
                <w:szCs w:val="16"/>
              </w:rPr>
              <w:t>00 0 00 39080</w:t>
            </w:r>
          </w:p>
        </w:tc>
        <w:tc>
          <w:tcPr>
            <w:tcW w:w="590" w:type="dxa"/>
            <w:tcBorders>
              <w:top w:val="nil"/>
              <w:left w:val="nil"/>
              <w:bottom w:val="single" w:sz="4" w:space="0" w:color="auto"/>
              <w:right w:val="single" w:sz="4" w:space="0" w:color="auto"/>
            </w:tcBorders>
            <w:shd w:val="clear" w:color="auto" w:fill="auto"/>
            <w:vAlign w:val="center"/>
            <w:hideMark/>
          </w:tcPr>
          <w:p w14:paraId="49F1AA10"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715FBA8" w14:textId="77777777" w:rsidR="004A39D7" w:rsidRPr="004A39D7" w:rsidRDefault="004A39D7" w:rsidP="004A39D7">
            <w:pPr>
              <w:spacing w:line="240" w:lineRule="auto"/>
              <w:ind w:firstLine="0"/>
              <w:jc w:val="right"/>
              <w:rPr>
                <w:b/>
                <w:bCs/>
                <w:sz w:val="16"/>
                <w:szCs w:val="16"/>
              </w:rPr>
            </w:pPr>
            <w:r w:rsidRPr="004A39D7">
              <w:rPr>
                <w:b/>
                <w:bCs/>
                <w:sz w:val="16"/>
                <w:szCs w:val="16"/>
              </w:rPr>
              <w:t>2 700,0</w:t>
            </w:r>
          </w:p>
        </w:tc>
        <w:tc>
          <w:tcPr>
            <w:tcW w:w="992" w:type="dxa"/>
            <w:tcBorders>
              <w:top w:val="nil"/>
              <w:left w:val="nil"/>
              <w:bottom w:val="single" w:sz="4" w:space="0" w:color="auto"/>
              <w:right w:val="single" w:sz="4" w:space="0" w:color="auto"/>
            </w:tcBorders>
            <w:shd w:val="clear" w:color="auto" w:fill="auto"/>
            <w:noWrap/>
            <w:vAlign w:val="center"/>
            <w:hideMark/>
          </w:tcPr>
          <w:p w14:paraId="01643FB1"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29FCA244" w14:textId="77777777" w:rsidTr="00825987">
        <w:trPr>
          <w:trHeight w:val="510"/>
        </w:trPr>
        <w:tc>
          <w:tcPr>
            <w:tcW w:w="3627" w:type="dxa"/>
            <w:tcBorders>
              <w:top w:val="single" w:sz="4" w:space="0" w:color="auto"/>
              <w:left w:val="single" w:sz="4" w:space="0" w:color="auto"/>
              <w:bottom w:val="nil"/>
              <w:right w:val="single" w:sz="4" w:space="0" w:color="auto"/>
            </w:tcBorders>
            <w:shd w:val="clear" w:color="000000" w:fill="FFFFFF"/>
            <w:hideMark/>
          </w:tcPr>
          <w:p w14:paraId="63B1ABA4" w14:textId="77777777" w:rsidR="004A39D7" w:rsidRPr="004A39D7" w:rsidRDefault="004A39D7" w:rsidP="004A39D7">
            <w:pPr>
              <w:spacing w:line="240" w:lineRule="auto"/>
              <w:ind w:firstLine="0"/>
              <w:jc w:val="left"/>
              <w:rPr>
                <w:sz w:val="16"/>
                <w:szCs w:val="16"/>
              </w:rPr>
            </w:pPr>
            <w:r w:rsidRPr="004A39D7">
              <w:rPr>
                <w:sz w:val="16"/>
                <w:szCs w:val="16"/>
              </w:rPr>
              <w:t>Подпрограмма "Укрепление материально-технической базы учреждений культуры"</w:t>
            </w:r>
          </w:p>
        </w:tc>
        <w:tc>
          <w:tcPr>
            <w:tcW w:w="1219" w:type="dxa"/>
            <w:tcBorders>
              <w:top w:val="nil"/>
              <w:left w:val="nil"/>
              <w:bottom w:val="single" w:sz="4" w:space="0" w:color="auto"/>
              <w:right w:val="single" w:sz="4" w:space="0" w:color="auto"/>
            </w:tcBorders>
            <w:shd w:val="clear" w:color="auto" w:fill="auto"/>
            <w:vAlign w:val="center"/>
            <w:hideMark/>
          </w:tcPr>
          <w:p w14:paraId="3212970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E39E42F"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5DF3885C"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2C30E7B" w14:textId="77777777" w:rsidR="004A39D7" w:rsidRPr="004A39D7" w:rsidRDefault="004A39D7" w:rsidP="004A39D7">
            <w:pPr>
              <w:spacing w:line="240" w:lineRule="auto"/>
              <w:ind w:firstLine="0"/>
              <w:jc w:val="center"/>
              <w:rPr>
                <w:sz w:val="16"/>
                <w:szCs w:val="16"/>
              </w:rPr>
            </w:pPr>
            <w:r w:rsidRPr="004A39D7">
              <w:rPr>
                <w:sz w:val="16"/>
                <w:szCs w:val="16"/>
              </w:rPr>
              <w:t>00 0 00 39081</w:t>
            </w:r>
          </w:p>
        </w:tc>
        <w:tc>
          <w:tcPr>
            <w:tcW w:w="590" w:type="dxa"/>
            <w:tcBorders>
              <w:top w:val="nil"/>
              <w:left w:val="nil"/>
              <w:bottom w:val="single" w:sz="4" w:space="0" w:color="auto"/>
              <w:right w:val="single" w:sz="4" w:space="0" w:color="auto"/>
            </w:tcBorders>
            <w:shd w:val="clear" w:color="auto" w:fill="auto"/>
            <w:vAlign w:val="center"/>
            <w:hideMark/>
          </w:tcPr>
          <w:p w14:paraId="700F7573"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C19A4C8" w14:textId="77777777" w:rsidR="004A39D7" w:rsidRPr="004A39D7" w:rsidRDefault="004A39D7" w:rsidP="004A39D7">
            <w:pPr>
              <w:spacing w:line="240" w:lineRule="auto"/>
              <w:ind w:firstLine="0"/>
              <w:jc w:val="right"/>
              <w:rPr>
                <w:sz w:val="16"/>
                <w:szCs w:val="16"/>
              </w:rPr>
            </w:pPr>
            <w:r w:rsidRPr="004A39D7">
              <w:rPr>
                <w:sz w:val="16"/>
                <w:szCs w:val="16"/>
              </w:rPr>
              <w:t>500,0</w:t>
            </w:r>
          </w:p>
        </w:tc>
        <w:tc>
          <w:tcPr>
            <w:tcW w:w="992" w:type="dxa"/>
            <w:tcBorders>
              <w:top w:val="nil"/>
              <w:left w:val="nil"/>
              <w:bottom w:val="single" w:sz="4" w:space="0" w:color="auto"/>
              <w:right w:val="single" w:sz="4" w:space="0" w:color="auto"/>
            </w:tcBorders>
            <w:shd w:val="clear" w:color="auto" w:fill="auto"/>
            <w:noWrap/>
            <w:vAlign w:val="center"/>
            <w:hideMark/>
          </w:tcPr>
          <w:p w14:paraId="1ED344A1"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1961BB27" w14:textId="77777777" w:rsidTr="00825987">
        <w:trPr>
          <w:trHeight w:val="435"/>
        </w:trPr>
        <w:tc>
          <w:tcPr>
            <w:tcW w:w="36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E9D302" w14:textId="77777777" w:rsidR="004A39D7" w:rsidRPr="004A39D7" w:rsidRDefault="004A39D7" w:rsidP="004A39D7">
            <w:pPr>
              <w:spacing w:line="240" w:lineRule="auto"/>
              <w:ind w:firstLine="0"/>
              <w:jc w:val="left"/>
              <w:rPr>
                <w:sz w:val="16"/>
                <w:szCs w:val="16"/>
              </w:rPr>
            </w:pPr>
            <w:r w:rsidRPr="004A39D7">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3450D86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C8BD299"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3B1AFADE"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1516F4D6" w14:textId="77777777" w:rsidR="004A39D7" w:rsidRPr="004A39D7" w:rsidRDefault="004A39D7" w:rsidP="004A39D7">
            <w:pPr>
              <w:spacing w:line="240" w:lineRule="auto"/>
              <w:ind w:firstLine="0"/>
              <w:jc w:val="center"/>
              <w:rPr>
                <w:sz w:val="16"/>
                <w:szCs w:val="16"/>
              </w:rPr>
            </w:pPr>
            <w:r w:rsidRPr="004A39D7">
              <w:rPr>
                <w:sz w:val="16"/>
                <w:szCs w:val="16"/>
              </w:rPr>
              <w:t>00 0 00 39081</w:t>
            </w:r>
          </w:p>
        </w:tc>
        <w:tc>
          <w:tcPr>
            <w:tcW w:w="590" w:type="dxa"/>
            <w:tcBorders>
              <w:top w:val="nil"/>
              <w:left w:val="nil"/>
              <w:bottom w:val="single" w:sz="4" w:space="0" w:color="auto"/>
              <w:right w:val="single" w:sz="4" w:space="0" w:color="auto"/>
            </w:tcBorders>
            <w:shd w:val="clear" w:color="auto" w:fill="auto"/>
            <w:vAlign w:val="center"/>
            <w:hideMark/>
          </w:tcPr>
          <w:p w14:paraId="2CBB7595" w14:textId="77777777" w:rsidR="004A39D7" w:rsidRPr="004A39D7" w:rsidRDefault="004A39D7" w:rsidP="004A39D7">
            <w:pPr>
              <w:spacing w:line="240" w:lineRule="auto"/>
              <w:ind w:firstLine="0"/>
              <w:jc w:val="center"/>
              <w:rPr>
                <w:sz w:val="16"/>
                <w:szCs w:val="16"/>
              </w:rPr>
            </w:pPr>
            <w:r w:rsidRPr="004A39D7">
              <w:rPr>
                <w:sz w:val="16"/>
                <w:szCs w:val="16"/>
              </w:rPr>
              <w:t>610</w:t>
            </w:r>
          </w:p>
        </w:tc>
        <w:tc>
          <w:tcPr>
            <w:tcW w:w="993" w:type="dxa"/>
            <w:tcBorders>
              <w:top w:val="nil"/>
              <w:left w:val="nil"/>
              <w:bottom w:val="single" w:sz="4" w:space="0" w:color="auto"/>
              <w:right w:val="single" w:sz="4" w:space="0" w:color="auto"/>
            </w:tcBorders>
            <w:shd w:val="clear" w:color="auto" w:fill="auto"/>
            <w:noWrap/>
            <w:vAlign w:val="center"/>
            <w:hideMark/>
          </w:tcPr>
          <w:p w14:paraId="2E9AA5AE" w14:textId="77777777" w:rsidR="004A39D7" w:rsidRPr="004A39D7" w:rsidRDefault="004A39D7" w:rsidP="004A39D7">
            <w:pPr>
              <w:spacing w:line="240" w:lineRule="auto"/>
              <w:ind w:firstLine="0"/>
              <w:jc w:val="right"/>
              <w:rPr>
                <w:sz w:val="16"/>
                <w:szCs w:val="16"/>
              </w:rPr>
            </w:pPr>
            <w:r w:rsidRPr="004A39D7">
              <w:rPr>
                <w:sz w:val="16"/>
                <w:szCs w:val="16"/>
              </w:rPr>
              <w:t>500,0</w:t>
            </w:r>
          </w:p>
        </w:tc>
        <w:tc>
          <w:tcPr>
            <w:tcW w:w="992" w:type="dxa"/>
            <w:tcBorders>
              <w:top w:val="nil"/>
              <w:left w:val="nil"/>
              <w:bottom w:val="single" w:sz="4" w:space="0" w:color="auto"/>
              <w:right w:val="single" w:sz="4" w:space="0" w:color="auto"/>
            </w:tcBorders>
            <w:shd w:val="clear" w:color="auto" w:fill="auto"/>
            <w:noWrap/>
            <w:vAlign w:val="center"/>
            <w:hideMark/>
          </w:tcPr>
          <w:p w14:paraId="7DD2C1CC"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215D87A7" w14:textId="77777777" w:rsidTr="00825987">
        <w:trPr>
          <w:trHeight w:val="570"/>
        </w:trPr>
        <w:tc>
          <w:tcPr>
            <w:tcW w:w="3627" w:type="dxa"/>
            <w:tcBorders>
              <w:top w:val="nil"/>
              <w:left w:val="single" w:sz="4" w:space="0" w:color="auto"/>
              <w:bottom w:val="nil"/>
              <w:right w:val="single" w:sz="4" w:space="0" w:color="auto"/>
            </w:tcBorders>
            <w:shd w:val="clear" w:color="000000" w:fill="FFFFFF"/>
            <w:hideMark/>
          </w:tcPr>
          <w:p w14:paraId="55558D60" w14:textId="77777777" w:rsidR="004A39D7" w:rsidRPr="004A39D7" w:rsidRDefault="004A39D7" w:rsidP="004A39D7">
            <w:pPr>
              <w:spacing w:line="240" w:lineRule="auto"/>
              <w:ind w:firstLine="0"/>
              <w:jc w:val="left"/>
              <w:rPr>
                <w:sz w:val="16"/>
                <w:szCs w:val="16"/>
              </w:rPr>
            </w:pPr>
            <w:r w:rsidRPr="004A39D7">
              <w:rPr>
                <w:sz w:val="16"/>
                <w:szCs w:val="16"/>
              </w:rPr>
              <w:t>Подпрограмма "Информационно-методическое и кадровое обеспечение"</w:t>
            </w:r>
          </w:p>
        </w:tc>
        <w:tc>
          <w:tcPr>
            <w:tcW w:w="1219" w:type="dxa"/>
            <w:tcBorders>
              <w:top w:val="nil"/>
              <w:left w:val="nil"/>
              <w:bottom w:val="single" w:sz="4" w:space="0" w:color="auto"/>
              <w:right w:val="single" w:sz="4" w:space="0" w:color="auto"/>
            </w:tcBorders>
            <w:shd w:val="clear" w:color="auto" w:fill="auto"/>
            <w:vAlign w:val="center"/>
            <w:hideMark/>
          </w:tcPr>
          <w:p w14:paraId="4E1D7D48"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C5C1217"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532EDB83"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47A824A7" w14:textId="77777777" w:rsidR="004A39D7" w:rsidRPr="004A39D7" w:rsidRDefault="004A39D7" w:rsidP="004A39D7">
            <w:pPr>
              <w:spacing w:line="240" w:lineRule="auto"/>
              <w:ind w:firstLine="0"/>
              <w:jc w:val="center"/>
              <w:rPr>
                <w:sz w:val="16"/>
                <w:szCs w:val="16"/>
              </w:rPr>
            </w:pPr>
            <w:r w:rsidRPr="004A39D7">
              <w:rPr>
                <w:sz w:val="16"/>
                <w:szCs w:val="16"/>
              </w:rPr>
              <w:t>00 0 00 39082</w:t>
            </w:r>
          </w:p>
        </w:tc>
        <w:tc>
          <w:tcPr>
            <w:tcW w:w="590" w:type="dxa"/>
            <w:tcBorders>
              <w:top w:val="nil"/>
              <w:left w:val="nil"/>
              <w:bottom w:val="single" w:sz="4" w:space="0" w:color="auto"/>
              <w:right w:val="single" w:sz="4" w:space="0" w:color="auto"/>
            </w:tcBorders>
            <w:shd w:val="clear" w:color="auto" w:fill="auto"/>
            <w:vAlign w:val="center"/>
            <w:hideMark/>
          </w:tcPr>
          <w:p w14:paraId="1893025F"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ACEB8F9" w14:textId="77777777" w:rsidR="004A39D7" w:rsidRPr="004A39D7" w:rsidRDefault="004A39D7" w:rsidP="004A39D7">
            <w:pPr>
              <w:spacing w:line="240" w:lineRule="auto"/>
              <w:ind w:firstLine="0"/>
              <w:jc w:val="right"/>
              <w:rPr>
                <w:sz w:val="16"/>
                <w:szCs w:val="16"/>
              </w:rPr>
            </w:pPr>
            <w:r w:rsidRPr="004A39D7">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479B06B7"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185AE360" w14:textId="77777777" w:rsidTr="00825987">
        <w:trPr>
          <w:trHeight w:val="435"/>
        </w:trPr>
        <w:tc>
          <w:tcPr>
            <w:tcW w:w="36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29DE19" w14:textId="77777777" w:rsidR="004A39D7" w:rsidRPr="004A39D7" w:rsidRDefault="004A39D7" w:rsidP="004A39D7">
            <w:pPr>
              <w:spacing w:line="240" w:lineRule="auto"/>
              <w:ind w:firstLine="0"/>
              <w:jc w:val="left"/>
              <w:rPr>
                <w:sz w:val="16"/>
                <w:szCs w:val="16"/>
              </w:rPr>
            </w:pPr>
            <w:r w:rsidRPr="004A39D7">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0D3A230D"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A5F6585"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08C650D9"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3B184AC8" w14:textId="77777777" w:rsidR="004A39D7" w:rsidRPr="004A39D7" w:rsidRDefault="004A39D7" w:rsidP="004A39D7">
            <w:pPr>
              <w:spacing w:line="240" w:lineRule="auto"/>
              <w:ind w:firstLine="0"/>
              <w:jc w:val="center"/>
              <w:rPr>
                <w:sz w:val="16"/>
                <w:szCs w:val="16"/>
              </w:rPr>
            </w:pPr>
            <w:r w:rsidRPr="004A39D7">
              <w:rPr>
                <w:sz w:val="16"/>
                <w:szCs w:val="16"/>
              </w:rPr>
              <w:t>00 0 00 39082</w:t>
            </w:r>
          </w:p>
        </w:tc>
        <w:tc>
          <w:tcPr>
            <w:tcW w:w="590" w:type="dxa"/>
            <w:tcBorders>
              <w:top w:val="nil"/>
              <w:left w:val="nil"/>
              <w:bottom w:val="single" w:sz="4" w:space="0" w:color="auto"/>
              <w:right w:val="single" w:sz="4" w:space="0" w:color="auto"/>
            </w:tcBorders>
            <w:shd w:val="clear" w:color="auto" w:fill="auto"/>
            <w:vAlign w:val="center"/>
            <w:hideMark/>
          </w:tcPr>
          <w:p w14:paraId="2DF9AC1B" w14:textId="77777777" w:rsidR="004A39D7" w:rsidRPr="004A39D7" w:rsidRDefault="004A39D7" w:rsidP="004A39D7">
            <w:pPr>
              <w:spacing w:line="240" w:lineRule="auto"/>
              <w:ind w:firstLine="0"/>
              <w:jc w:val="center"/>
              <w:rPr>
                <w:sz w:val="16"/>
                <w:szCs w:val="16"/>
              </w:rPr>
            </w:pPr>
            <w:r w:rsidRPr="004A39D7">
              <w:rPr>
                <w:sz w:val="16"/>
                <w:szCs w:val="16"/>
              </w:rPr>
              <w:t>610</w:t>
            </w:r>
          </w:p>
        </w:tc>
        <w:tc>
          <w:tcPr>
            <w:tcW w:w="993" w:type="dxa"/>
            <w:tcBorders>
              <w:top w:val="nil"/>
              <w:left w:val="nil"/>
              <w:bottom w:val="single" w:sz="4" w:space="0" w:color="auto"/>
              <w:right w:val="single" w:sz="4" w:space="0" w:color="auto"/>
            </w:tcBorders>
            <w:shd w:val="clear" w:color="auto" w:fill="auto"/>
            <w:noWrap/>
            <w:vAlign w:val="center"/>
            <w:hideMark/>
          </w:tcPr>
          <w:p w14:paraId="5E4C4C4B" w14:textId="77777777" w:rsidR="004A39D7" w:rsidRPr="004A39D7" w:rsidRDefault="004A39D7" w:rsidP="004A39D7">
            <w:pPr>
              <w:spacing w:line="240" w:lineRule="auto"/>
              <w:ind w:firstLine="0"/>
              <w:jc w:val="right"/>
              <w:rPr>
                <w:sz w:val="16"/>
                <w:szCs w:val="16"/>
              </w:rPr>
            </w:pPr>
            <w:r w:rsidRPr="004A39D7">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3017B3D6"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25E0EB6F" w14:textId="77777777" w:rsidTr="00825987">
        <w:trPr>
          <w:trHeight w:val="540"/>
        </w:trPr>
        <w:tc>
          <w:tcPr>
            <w:tcW w:w="3627" w:type="dxa"/>
            <w:tcBorders>
              <w:top w:val="nil"/>
              <w:left w:val="single" w:sz="4" w:space="0" w:color="auto"/>
              <w:bottom w:val="nil"/>
              <w:right w:val="single" w:sz="4" w:space="0" w:color="auto"/>
            </w:tcBorders>
            <w:shd w:val="clear" w:color="000000" w:fill="FFFFFF"/>
            <w:hideMark/>
          </w:tcPr>
          <w:p w14:paraId="71D18A0D" w14:textId="77777777" w:rsidR="004A39D7" w:rsidRPr="004A39D7" w:rsidRDefault="004A39D7" w:rsidP="004A39D7">
            <w:pPr>
              <w:spacing w:line="240" w:lineRule="auto"/>
              <w:ind w:firstLine="0"/>
              <w:jc w:val="left"/>
              <w:rPr>
                <w:sz w:val="16"/>
                <w:szCs w:val="16"/>
              </w:rPr>
            </w:pPr>
            <w:r w:rsidRPr="004A39D7">
              <w:rPr>
                <w:sz w:val="16"/>
                <w:szCs w:val="16"/>
              </w:rPr>
              <w:lastRenderedPageBreak/>
              <w:t>Подпрограмма "Организация и развитие музейно-выставочной деятельности"</w:t>
            </w:r>
          </w:p>
        </w:tc>
        <w:tc>
          <w:tcPr>
            <w:tcW w:w="1219" w:type="dxa"/>
            <w:tcBorders>
              <w:top w:val="nil"/>
              <w:left w:val="nil"/>
              <w:bottom w:val="single" w:sz="4" w:space="0" w:color="auto"/>
              <w:right w:val="single" w:sz="4" w:space="0" w:color="auto"/>
            </w:tcBorders>
            <w:shd w:val="clear" w:color="auto" w:fill="auto"/>
            <w:vAlign w:val="center"/>
            <w:hideMark/>
          </w:tcPr>
          <w:p w14:paraId="0EAA0D10"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CC3C780"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6DC9452D"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5D6FBAB8" w14:textId="77777777" w:rsidR="004A39D7" w:rsidRPr="004A39D7" w:rsidRDefault="004A39D7" w:rsidP="004A39D7">
            <w:pPr>
              <w:spacing w:line="240" w:lineRule="auto"/>
              <w:ind w:firstLine="0"/>
              <w:jc w:val="center"/>
              <w:rPr>
                <w:sz w:val="16"/>
                <w:szCs w:val="16"/>
              </w:rPr>
            </w:pPr>
            <w:r w:rsidRPr="004A39D7">
              <w:rPr>
                <w:sz w:val="16"/>
                <w:szCs w:val="16"/>
              </w:rPr>
              <w:t>00 0 00 39083</w:t>
            </w:r>
          </w:p>
        </w:tc>
        <w:tc>
          <w:tcPr>
            <w:tcW w:w="590" w:type="dxa"/>
            <w:tcBorders>
              <w:top w:val="nil"/>
              <w:left w:val="nil"/>
              <w:bottom w:val="single" w:sz="4" w:space="0" w:color="auto"/>
              <w:right w:val="single" w:sz="4" w:space="0" w:color="auto"/>
            </w:tcBorders>
            <w:shd w:val="clear" w:color="auto" w:fill="auto"/>
            <w:vAlign w:val="center"/>
            <w:hideMark/>
          </w:tcPr>
          <w:p w14:paraId="225B09ED"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9987DDA" w14:textId="77777777" w:rsidR="004A39D7" w:rsidRPr="004A39D7" w:rsidRDefault="004A39D7" w:rsidP="004A39D7">
            <w:pPr>
              <w:spacing w:line="240" w:lineRule="auto"/>
              <w:ind w:firstLine="0"/>
              <w:jc w:val="right"/>
              <w:rPr>
                <w:sz w:val="16"/>
                <w:szCs w:val="16"/>
              </w:rPr>
            </w:pPr>
            <w:r w:rsidRPr="004A39D7">
              <w:rPr>
                <w:sz w:val="16"/>
                <w:szCs w:val="16"/>
              </w:rPr>
              <w:t>150,0</w:t>
            </w:r>
          </w:p>
        </w:tc>
        <w:tc>
          <w:tcPr>
            <w:tcW w:w="992" w:type="dxa"/>
            <w:tcBorders>
              <w:top w:val="nil"/>
              <w:left w:val="nil"/>
              <w:bottom w:val="single" w:sz="4" w:space="0" w:color="auto"/>
              <w:right w:val="single" w:sz="4" w:space="0" w:color="auto"/>
            </w:tcBorders>
            <w:shd w:val="clear" w:color="auto" w:fill="auto"/>
            <w:noWrap/>
            <w:vAlign w:val="center"/>
            <w:hideMark/>
          </w:tcPr>
          <w:p w14:paraId="0A20C2E1"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1F4D76E6" w14:textId="77777777" w:rsidTr="00825987">
        <w:trPr>
          <w:trHeight w:val="435"/>
        </w:trPr>
        <w:tc>
          <w:tcPr>
            <w:tcW w:w="36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B4D5EB" w14:textId="77777777" w:rsidR="004A39D7" w:rsidRPr="004A39D7" w:rsidRDefault="004A39D7" w:rsidP="004A39D7">
            <w:pPr>
              <w:spacing w:line="240" w:lineRule="auto"/>
              <w:ind w:firstLine="0"/>
              <w:jc w:val="left"/>
              <w:rPr>
                <w:sz w:val="16"/>
                <w:szCs w:val="16"/>
              </w:rPr>
            </w:pPr>
            <w:r w:rsidRPr="004A39D7">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747F74FB"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8B7AE81"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19AE654E"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52711E07" w14:textId="77777777" w:rsidR="004A39D7" w:rsidRPr="004A39D7" w:rsidRDefault="004A39D7" w:rsidP="004A39D7">
            <w:pPr>
              <w:spacing w:line="240" w:lineRule="auto"/>
              <w:ind w:firstLine="0"/>
              <w:jc w:val="center"/>
              <w:rPr>
                <w:sz w:val="16"/>
                <w:szCs w:val="16"/>
              </w:rPr>
            </w:pPr>
            <w:r w:rsidRPr="004A39D7">
              <w:rPr>
                <w:sz w:val="16"/>
                <w:szCs w:val="16"/>
              </w:rPr>
              <w:t>00 0 00 39083</w:t>
            </w:r>
          </w:p>
        </w:tc>
        <w:tc>
          <w:tcPr>
            <w:tcW w:w="590" w:type="dxa"/>
            <w:tcBorders>
              <w:top w:val="nil"/>
              <w:left w:val="nil"/>
              <w:bottom w:val="single" w:sz="4" w:space="0" w:color="auto"/>
              <w:right w:val="single" w:sz="4" w:space="0" w:color="auto"/>
            </w:tcBorders>
            <w:shd w:val="clear" w:color="auto" w:fill="auto"/>
            <w:vAlign w:val="center"/>
            <w:hideMark/>
          </w:tcPr>
          <w:p w14:paraId="5899D153" w14:textId="77777777" w:rsidR="004A39D7" w:rsidRPr="004A39D7" w:rsidRDefault="004A39D7" w:rsidP="004A39D7">
            <w:pPr>
              <w:spacing w:line="240" w:lineRule="auto"/>
              <w:ind w:firstLine="0"/>
              <w:jc w:val="center"/>
              <w:rPr>
                <w:sz w:val="16"/>
                <w:szCs w:val="16"/>
              </w:rPr>
            </w:pPr>
            <w:r w:rsidRPr="004A39D7">
              <w:rPr>
                <w:sz w:val="16"/>
                <w:szCs w:val="16"/>
              </w:rPr>
              <w:t>610</w:t>
            </w:r>
          </w:p>
        </w:tc>
        <w:tc>
          <w:tcPr>
            <w:tcW w:w="993" w:type="dxa"/>
            <w:tcBorders>
              <w:top w:val="nil"/>
              <w:left w:val="nil"/>
              <w:bottom w:val="single" w:sz="4" w:space="0" w:color="auto"/>
              <w:right w:val="single" w:sz="4" w:space="0" w:color="auto"/>
            </w:tcBorders>
            <w:shd w:val="clear" w:color="auto" w:fill="auto"/>
            <w:noWrap/>
            <w:vAlign w:val="center"/>
            <w:hideMark/>
          </w:tcPr>
          <w:p w14:paraId="200054BD" w14:textId="77777777" w:rsidR="004A39D7" w:rsidRPr="004A39D7" w:rsidRDefault="004A39D7" w:rsidP="004A39D7">
            <w:pPr>
              <w:spacing w:line="240" w:lineRule="auto"/>
              <w:ind w:firstLine="0"/>
              <w:jc w:val="right"/>
              <w:rPr>
                <w:sz w:val="16"/>
                <w:szCs w:val="16"/>
              </w:rPr>
            </w:pPr>
            <w:r w:rsidRPr="004A39D7">
              <w:rPr>
                <w:sz w:val="16"/>
                <w:szCs w:val="16"/>
              </w:rPr>
              <w:t>150,0</w:t>
            </w:r>
          </w:p>
        </w:tc>
        <w:tc>
          <w:tcPr>
            <w:tcW w:w="992" w:type="dxa"/>
            <w:tcBorders>
              <w:top w:val="nil"/>
              <w:left w:val="nil"/>
              <w:bottom w:val="single" w:sz="4" w:space="0" w:color="auto"/>
              <w:right w:val="single" w:sz="4" w:space="0" w:color="auto"/>
            </w:tcBorders>
            <w:shd w:val="clear" w:color="auto" w:fill="auto"/>
            <w:noWrap/>
            <w:vAlign w:val="center"/>
            <w:hideMark/>
          </w:tcPr>
          <w:p w14:paraId="47BFAC9A"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145E1B05" w14:textId="77777777" w:rsidTr="00825987">
        <w:trPr>
          <w:trHeight w:val="750"/>
        </w:trPr>
        <w:tc>
          <w:tcPr>
            <w:tcW w:w="3627" w:type="dxa"/>
            <w:tcBorders>
              <w:top w:val="nil"/>
              <w:left w:val="single" w:sz="4" w:space="0" w:color="auto"/>
              <w:bottom w:val="nil"/>
              <w:right w:val="single" w:sz="4" w:space="0" w:color="auto"/>
            </w:tcBorders>
            <w:shd w:val="clear" w:color="000000" w:fill="FFFFFF"/>
            <w:hideMark/>
          </w:tcPr>
          <w:p w14:paraId="79D71F0E" w14:textId="77777777" w:rsidR="004A39D7" w:rsidRPr="004A39D7" w:rsidRDefault="004A39D7" w:rsidP="004A39D7">
            <w:pPr>
              <w:spacing w:line="240" w:lineRule="auto"/>
              <w:ind w:firstLine="0"/>
              <w:jc w:val="left"/>
              <w:rPr>
                <w:sz w:val="16"/>
                <w:szCs w:val="16"/>
              </w:rPr>
            </w:pPr>
            <w:r w:rsidRPr="004A39D7">
              <w:rPr>
                <w:sz w:val="16"/>
                <w:szCs w:val="16"/>
              </w:rPr>
              <w:t>Подпрограмма "Модернизация библиотечного дела и сохранение библиотечных фондов"</w:t>
            </w:r>
          </w:p>
        </w:tc>
        <w:tc>
          <w:tcPr>
            <w:tcW w:w="1219" w:type="dxa"/>
            <w:tcBorders>
              <w:top w:val="nil"/>
              <w:left w:val="nil"/>
              <w:bottom w:val="single" w:sz="4" w:space="0" w:color="auto"/>
              <w:right w:val="single" w:sz="4" w:space="0" w:color="auto"/>
            </w:tcBorders>
            <w:shd w:val="clear" w:color="auto" w:fill="auto"/>
            <w:vAlign w:val="center"/>
            <w:hideMark/>
          </w:tcPr>
          <w:p w14:paraId="4CCF638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B2B2802"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51AAC45E"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1F3C3CB7" w14:textId="77777777" w:rsidR="004A39D7" w:rsidRPr="004A39D7" w:rsidRDefault="004A39D7" w:rsidP="004A39D7">
            <w:pPr>
              <w:spacing w:line="240" w:lineRule="auto"/>
              <w:ind w:firstLine="0"/>
              <w:jc w:val="center"/>
              <w:rPr>
                <w:sz w:val="16"/>
                <w:szCs w:val="16"/>
              </w:rPr>
            </w:pPr>
            <w:r w:rsidRPr="004A39D7">
              <w:rPr>
                <w:sz w:val="16"/>
                <w:szCs w:val="16"/>
              </w:rPr>
              <w:t>00 0 00 39084</w:t>
            </w:r>
          </w:p>
        </w:tc>
        <w:tc>
          <w:tcPr>
            <w:tcW w:w="590" w:type="dxa"/>
            <w:tcBorders>
              <w:top w:val="nil"/>
              <w:left w:val="nil"/>
              <w:bottom w:val="single" w:sz="4" w:space="0" w:color="auto"/>
              <w:right w:val="single" w:sz="4" w:space="0" w:color="auto"/>
            </w:tcBorders>
            <w:shd w:val="clear" w:color="auto" w:fill="auto"/>
            <w:vAlign w:val="center"/>
            <w:hideMark/>
          </w:tcPr>
          <w:p w14:paraId="64F207E7"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4261770" w14:textId="77777777" w:rsidR="004A39D7" w:rsidRPr="004A39D7" w:rsidRDefault="004A39D7" w:rsidP="004A39D7">
            <w:pPr>
              <w:spacing w:line="240" w:lineRule="auto"/>
              <w:ind w:firstLine="0"/>
              <w:jc w:val="right"/>
              <w:rPr>
                <w:sz w:val="16"/>
                <w:szCs w:val="16"/>
              </w:rPr>
            </w:pPr>
            <w:r w:rsidRPr="004A39D7">
              <w:rPr>
                <w:sz w:val="16"/>
                <w:szCs w:val="16"/>
              </w:rPr>
              <w:t>150,0</w:t>
            </w:r>
          </w:p>
        </w:tc>
        <w:tc>
          <w:tcPr>
            <w:tcW w:w="992" w:type="dxa"/>
            <w:tcBorders>
              <w:top w:val="nil"/>
              <w:left w:val="nil"/>
              <w:bottom w:val="single" w:sz="4" w:space="0" w:color="auto"/>
              <w:right w:val="single" w:sz="4" w:space="0" w:color="auto"/>
            </w:tcBorders>
            <w:shd w:val="clear" w:color="auto" w:fill="auto"/>
            <w:noWrap/>
            <w:vAlign w:val="center"/>
            <w:hideMark/>
          </w:tcPr>
          <w:p w14:paraId="345DFA75"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4BDAEB1C" w14:textId="77777777" w:rsidTr="00825987">
        <w:trPr>
          <w:trHeight w:val="345"/>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F5159" w14:textId="77777777" w:rsidR="004A39D7" w:rsidRPr="004A39D7" w:rsidRDefault="004A39D7" w:rsidP="004A39D7">
            <w:pPr>
              <w:spacing w:line="240" w:lineRule="auto"/>
              <w:ind w:firstLine="0"/>
              <w:jc w:val="left"/>
              <w:rPr>
                <w:sz w:val="16"/>
                <w:szCs w:val="16"/>
              </w:rPr>
            </w:pPr>
            <w:r w:rsidRPr="004A39D7">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0D20CEED"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EAF1CDC"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5EF2F7B1"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2A151DFD" w14:textId="77777777" w:rsidR="004A39D7" w:rsidRPr="004A39D7" w:rsidRDefault="004A39D7" w:rsidP="004A39D7">
            <w:pPr>
              <w:spacing w:line="240" w:lineRule="auto"/>
              <w:ind w:firstLine="0"/>
              <w:jc w:val="center"/>
              <w:rPr>
                <w:sz w:val="16"/>
                <w:szCs w:val="16"/>
              </w:rPr>
            </w:pPr>
            <w:r w:rsidRPr="004A39D7">
              <w:rPr>
                <w:sz w:val="16"/>
                <w:szCs w:val="16"/>
              </w:rPr>
              <w:t>00 0 00 39084</w:t>
            </w:r>
          </w:p>
        </w:tc>
        <w:tc>
          <w:tcPr>
            <w:tcW w:w="590" w:type="dxa"/>
            <w:tcBorders>
              <w:top w:val="nil"/>
              <w:left w:val="nil"/>
              <w:bottom w:val="single" w:sz="4" w:space="0" w:color="auto"/>
              <w:right w:val="single" w:sz="4" w:space="0" w:color="auto"/>
            </w:tcBorders>
            <w:shd w:val="clear" w:color="auto" w:fill="auto"/>
            <w:vAlign w:val="center"/>
            <w:hideMark/>
          </w:tcPr>
          <w:p w14:paraId="072C40D7" w14:textId="77777777" w:rsidR="004A39D7" w:rsidRPr="004A39D7" w:rsidRDefault="004A39D7" w:rsidP="004A39D7">
            <w:pPr>
              <w:spacing w:line="240" w:lineRule="auto"/>
              <w:ind w:firstLine="0"/>
              <w:jc w:val="center"/>
              <w:rPr>
                <w:sz w:val="16"/>
                <w:szCs w:val="16"/>
              </w:rPr>
            </w:pPr>
            <w:r w:rsidRPr="004A39D7">
              <w:rPr>
                <w:sz w:val="16"/>
                <w:szCs w:val="16"/>
              </w:rPr>
              <w:t>610</w:t>
            </w:r>
          </w:p>
        </w:tc>
        <w:tc>
          <w:tcPr>
            <w:tcW w:w="993" w:type="dxa"/>
            <w:tcBorders>
              <w:top w:val="nil"/>
              <w:left w:val="nil"/>
              <w:bottom w:val="single" w:sz="4" w:space="0" w:color="auto"/>
              <w:right w:val="single" w:sz="4" w:space="0" w:color="auto"/>
            </w:tcBorders>
            <w:shd w:val="clear" w:color="auto" w:fill="auto"/>
            <w:noWrap/>
            <w:vAlign w:val="center"/>
            <w:hideMark/>
          </w:tcPr>
          <w:p w14:paraId="47C027FC" w14:textId="77777777" w:rsidR="004A39D7" w:rsidRPr="004A39D7" w:rsidRDefault="004A39D7" w:rsidP="004A39D7">
            <w:pPr>
              <w:spacing w:line="240" w:lineRule="auto"/>
              <w:ind w:firstLine="0"/>
              <w:jc w:val="right"/>
              <w:rPr>
                <w:sz w:val="16"/>
                <w:szCs w:val="16"/>
              </w:rPr>
            </w:pPr>
            <w:r w:rsidRPr="004A39D7">
              <w:rPr>
                <w:sz w:val="16"/>
                <w:szCs w:val="16"/>
              </w:rPr>
              <w:t>150,0</w:t>
            </w:r>
          </w:p>
        </w:tc>
        <w:tc>
          <w:tcPr>
            <w:tcW w:w="992" w:type="dxa"/>
            <w:tcBorders>
              <w:top w:val="nil"/>
              <w:left w:val="nil"/>
              <w:bottom w:val="single" w:sz="4" w:space="0" w:color="auto"/>
              <w:right w:val="single" w:sz="4" w:space="0" w:color="auto"/>
            </w:tcBorders>
            <w:shd w:val="clear" w:color="auto" w:fill="auto"/>
            <w:noWrap/>
            <w:vAlign w:val="center"/>
            <w:hideMark/>
          </w:tcPr>
          <w:p w14:paraId="31CACB02"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719F2578" w14:textId="77777777" w:rsidTr="00825987">
        <w:trPr>
          <w:trHeight w:val="570"/>
        </w:trPr>
        <w:tc>
          <w:tcPr>
            <w:tcW w:w="3627" w:type="dxa"/>
            <w:tcBorders>
              <w:top w:val="nil"/>
              <w:left w:val="single" w:sz="4" w:space="0" w:color="auto"/>
              <w:bottom w:val="nil"/>
              <w:right w:val="single" w:sz="4" w:space="0" w:color="auto"/>
            </w:tcBorders>
            <w:shd w:val="clear" w:color="000000" w:fill="FFFFFF"/>
            <w:hideMark/>
          </w:tcPr>
          <w:p w14:paraId="287A73C7" w14:textId="77777777" w:rsidR="004A39D7" w:rsidRPr="004A39D7" w:rsidRDefault="004A39D7" w:rsidP="004A39D7">
            <w:pPr>
              <w:spacing w:line="240" w:lineRule="auto"/>
              <w:ind w:firstLine="0"/>
              <w:jc w:val="left"/>
              <w:rPr>
                <w:sz w:val="16"/>
                <w:szCs w:val="16"/>
              </w:rPr>
            </w:pPr>
            <w:r w:rsidRPr="004A39D7">
              <w:rPr>
                <w:sz w:val="16"/>
                <w:szCs w:val="16"/>
              </w:rPr>
              <w:t xml:space="preserve">Подпрограмма "Поддержка народного творчества. Развитие культурно-досуговой деятельности" </w:t>
            </w:r>
          </w:p>
        </w:tc>
        <w:tc>
          <w:tcPr>
            <w:tcW w:w="1219" w:type="dxa"/>
            <w:tcBorders>
              <w:top w:val="nil"/>
              <w:left w:val="nil"/>
              <w:bottom w:val="single" w:sz="4" w:space="0" w:color="auto"/>
              <w:right w:val="single" w:sz="4" w:space="0" w:color="auto"/>
            </w:tcBorders>
            <w:shd w:val="clear" w:color="auto" w:fill="auto"/>
            <w:vAlign w:val="center"/>
            <w:hideMark/>
          </w:tcPr>
          <w:p w14:paraId="7CB874A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B5F2E70"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1D855289"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1EBC0F10" w14:textId="77777777" w:rsidR="004A39D7" w:rsidRPr="004A39D7" w:rsidRDefault="004A39D7" w:rsidP="004A39D7">
            <w:pPr>
              <w:spacing w:line="240" w:lineRule="auto"/>
              <w:ind w:firstLine="0"/>
              <w:jc w:val="center"/>
              <w:rPr>
                <w:sz w:val="16"/>
                <w:szCs w:val="16"/>
              </w:rPr>
            </w:pPr>
            <w:r w:rsidRPr="004A39D7">
              <w:rPr>
                <w:sz w:val="16"/>
                <w:szCs w:val="16"/>
              </w:rPr>
              <w:t>00 0 00 39085</w:t>
            </w:r>
          </w:p>
        </w:tc>
        <w:tc>
          <w:tcPr>
            <w:tcW w:w="590" w:type="dxa"/>
            <w:tcBorders>
              <w:top w:val="nil"/>
              <w:left w:val="nil"/>
              <w:bottom w:val="single" w:sz="4" w:space="0" w:color="auto"/>
              <w:right w:val="single" w:sz="4" w:space="0" w:color="auto"/>
            </w:tcBorders>
            <w:shd w:val="clear" w:color="auto" w:fill="auto"/>
            <w:vAlign w:val="center"/>
            <w:hideMark/>
          </w:tcPr>
          <w:p w14:paraId="2F9AA29E"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A5D5E04" w14:textId="77777777" w:rsidR="004A39D7" w:rsidRPr="004A39D7" w:rsidRDefault="004A39D7" w:rsidP="004A39D7">
            <w:pPr>
              <w:spacing w:line="240" w:lineRule="auto"/>
              <w:ind w:firstLine="0"/>
              <w:jc w:val="right"/>
              <w:rPr>
                <w:sz w:val="16"/>
                <w:szCs w:val="16"/>
              </w:rPr>
            </w:pPr>
            <w:r w:rsidRPr="004A39D7">
              <w:rPr>
                <w:sz w:val="16"/>
                <w:szCs w:val="16"/>
              </w:rPr>
              <w:t>1 900,0</w:t>
            </w:r>
          </w:p>
        </w:tc>
        <w:tc>
          <w:tcPr>
            <w:tcW w:w="992" w:type="dxa"/>
            <w:tcBorders>
              <w:top w:val="nil"/>
              <w:left w:val="nil"/>
              <w:bottom w:val="single" w:sz="4" w:space="0" w:color="auto"/>
              <w:right w:val="single" w:sz="4" w:space="0" w:color="auto"/>
            </w:tcBorders>
            <w:shd w:val="clear" w:color="auto" w:fill="auto"/>
            <w:noWrap/>
            <w:vAlign w:val="center"/>
            <w:hideMark/>
          </w:tcPr>
          <w:p w14:paraId="4AEC9865"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087DD923" w14:textId="77777777" w:rsidTr="00825987">
        <w:trPr>
          <w:trHeight w:val="420"/>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D5114" w14:textId="77777777" w:rsidR="004A39D7" w:rsidRPr="004A39D7" w:rsidRDefault="004A39D7" w:rsidP="004A39D7">
            <w:pPr>
              <w:spacing w:line="240" w:lineRule="auto"/>
              <w:ind w:firstLine="0"/>
              <w:jc w:val="left"/>
              <w:rPr>
                <w:sz w:val="16"/>
                <w:szCs w:val="16"/>
              </w:rPr>
            </w:pPr>
            <w:r w:rsidRPr="004A39D7">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59CC0FB5"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4836960"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406E45EA"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17D0B21" w14:textId="77777777" w:rsidR="004A39D7" w:rsidRPr="004A39D7" w:rsidRDefault="004A39D7" w:rsidP="004A39D7">
            <w:pPr>
              <w:spacing w:line="240" w:lineRule="auto"/>
              <w:ind w:firstLine="0"/>
              <w:jc w:val="center"/>
              <w:rPr>
                <w:sz w:val="16"/>
                <w:szCs w:val="16"/>
              </w:rPr>
            </w:pPr>
            <w:r w:rsidRPr="004A39D7">
              <w:rPr>
                <w:sz w:val="16"/>
                <w:szCs w:val="16"/>
              </w:rPr>
              <w:t>00 0 00 39085</w:t>
            </w:r>
          </w:p>
        </w:tc>
        <w:tc>
          <w:tcPr>
            <w:tcW w:w="590" w:type="dxa"/>
            <w:tcBorders>
              <w:top w:val="nil"/>
              <w:left w:val="nil"/>
              <w:bottom w:val="single" w:sz="4" w:space="0" w:color="auto"/>
              <w:right w:val="single" w:sz="4" w:space="0" w:color="auto"/>
            </w:tcBorders>
            <w:shd w:val="clear" w:color="auto" w:fill="auto"/>
            <w:vAlign w:val="center"/>
            <w:hideMark/>
          </w:tcPr>
          <w:p w14:paraId="1520EB20" w14:textId="77777777" w:rsidR="004A39D7" w:rsidRPr="004A39D7" w:rsidRDefault="004A39D7" w:rsidP="004A39D7">
            <w:pPr>
              <w:spacing w:line="240" w:lineRule="auto"/>
              <w:ind w:firstLine="0"/>
              <w:jc w:val="center"/>
              <w:rPr>
                <w:sz w:val="16"/>
                <w:szCs w:val="16"/>
              </w:rPr>
            </w:pPr>
            <w:r w:rsidRPr="004A39D7">
              <w:rPr>
                <w:sz w:val="16"/>
                <w:szCs w:val="16"/>
              </w:rPr>
              <w:t>610</w:t>
            </w:r>
          </w:p>
        </w:tc>
        <w:tc>
          <w:tcPr>
            <w:tcW w:w="993" w:type="dxa"/>
            <w:tcBorders>
              <w:top w:val="nil"/>
              <w:left w:val="nil"/>
              <w:bottom w:val="single" w:sz="4" w:space="0" w:color="auto"/>
              <w:right w:val="single" w:sz="4" w:space="0" w:color="auto"/>
            </w:tcBorders>
            <w:shd w:val="clear" w:color="auto" w:fill="auto"/>
            <w:noWrap/>
            <w:vAlign w:val="center"/>
            <w:hideMark/>
          </w:tcPr>
          <w:p w14:paraId="2AE8E0F3" w14:textId="77777777" w:rsidR="004A39D7" w:rsidRPr="004A39D7" w:rsidRDefault="004A39D7" w:rsidP="004A39D7">
            <w:pPr>
              <w:spacing w:line="240" w:lineRule="auto"/>
              <w:ind w:firstLine="0"/>
              <w:jc w:val="right"/>
              <w:rPr>
                <w:sz w:val="16"/>
                <w:szCs w:val="16"/>
              </w:rPr>
            </w:pPr>
            <w:r w:rsidRPr="004A39D7">
              <w:rPr>
                <w:sz w:val="16"/>
                <w:szCs w:val="16"/>
              </w:rPr>
              <w:t>1 900,0</w:t>
            </w:r>
          </w:p>
        </w:tc>
        <w:tc>
          <w:tcPr>
            <w:tcW w:w="992" w:type="dxa"/>
            <w:tcBorders>
              <w:top w:val="nil"/>
              <w:left w:val="nil"/>
              <w:bottom w:val="single" w:sz="4" w:space="0" w:color="auto"/>
              <w:right w:val="single" w:sz="4" w:space="0" w:color="auto"/>
            </w:tcBorders>
            <w:shd w:val="clear" w:color="auto" w:fill="auto"/>
            <w:noWrap/>
            <w:vAlign w:val="center"/>
            <w:hideMark/>
          </w:tcPr>
          <w:p w14:paraId="430A9834"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074D6D93" w14:textId="77777777" w:rsidTr="00825987">
        <w:trPr>
          <w:trHeight w:val="900"/>
        </w:trPr>
        <w:tc>
          <w:tcPr>
            <w:tcW w:w="3627" w:type="dxa"/>
            <w:tcBorders>
              <w:top w:val="nil"/>
              <w:left w:val="single" w:sz="4" w:space="0" w:color="auto"/>
              <w:bottom w:val="single" w:sz="4" w:space="0" w:color="auto"/>
              <w:right w:val="single" w:sz="4" w:space="0" w:color="auto"/>
            </w:tcBorders>
            <w:shd w:val="clear" w:color="000000" w:fill="FFFFFF"/>
            <w:hideMark/>
          </w:tcPr>
          <w:p w14:paraId="5EFFC9D0" w14:textId="77777777" w:rsidR="004A39D7" w:rsidRPr="004A39D7" w:rsidRDefault="004A39D7" w:rsidP="004A39D7">
            <w:pPr>
              <w:spacing w:line="240" w:lineRule="auto"/>
              <w:ind w:firstLine="0"/>
              <w:jc w:val="left"/>
              <w:rPr>
                <w:b/>
                <w:bCs/>
                <w:sz w:val="16"/>
                <w:szCs w:val="16"/>
              </w:rPr>
            </w:pPr>
            <w:r w:rsidRPr="004A39D7">
              <w:rPr>
                <w:b/>
                <w:bCs/>
                <w:sz w:val="16"/>
                <w:szCs w:val="16"/>
              </w:rPr>
              <w:t>Муниципальная программа "Создание условий для развития здорового образа жизни населения Газимуро-Заводского муниципального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15EE0FF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8E69984" w14:textId="77777777" w:rsidR="004A39D7" w:rsidRPr="004A39D7" w:rsidRDefault="004A39D7" w:rsidP="004A39D7">
            <w:pPr>
              <w:spacing w:line="240" w:lineRule="auto"/>
              <w:ind w:firstLine="0"/>
              <w:jc w:val="center"/>
              <w:rPr>
                <w:b/>
                <w:bCs/>
                <w:sz w:val="16"/>
                <w:szCs w:val="16"/>
              </w:rPr>
            </w:pPr>
            <w:r w:rsidRPr="004A39D7">
              <w:rPr>
                <w:b/>
                <w:bCs/>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719C5EA7" w14:textId="77777777" w:rsidR="004A39D7" w:rsidRPr="004A39D7" w:rsidRDefault="004A39D7" w:rsidP="004A39D7">
            <w:pPr>
              <w:spacing w:line="240" w:lineRule="auto"/>
              <w:ind w:firstLine="0"/>
              <w:jc w:val="center"/>
              <w:rPr>
                <w:b/>
                <w:bCs/>
                <w:sz w:val="16"/>
                <w:szCs w:val="16"/>
              </w:rPr>
            </w:pPr>
            <w:r w:rsidRPr="004A39D7">
              <w:rPr>
                <w:b/>
                <w:bCs/>
                <w:sz w:val="16"/>
                <w:szCs w:val="16"/>
              </w:rPr>
              <w:t>01</w:t>
            </w:r>
          </w:p>
        </w:tc>
        <w:tc>
          <w:tcPr>
            <w:tcW w:w="774" w:type="dxa"/>
            <w:tcBorders>
              <w:top w:val="nil"/>
              <w:left w:val="nil"/>
              <w:bottom w:val="single" w:sz="4" w:space="0" w:color="auto"/>
              <w:right w:val="single" w:sz="4" w:space="0" w:color="auto"/>
            </w:tcBorders>
            <w:shd w:val="clear" w:color="000000" w:fill="FFFFFF"/>
            <w:vAlign w:val="center"/>
            <w:hideMark/>
          </w:tcPr>
          <w:p w14:paraId="16E8169F" w14:textId="77777777" w:rsidR="004A39D7" w:rsidRPr="004A39D7" w:rsidRDefault="004A39D7" w:rsidP="004A39D7">
            <w:pPr>
              <w:spacing w:line="240" w:lineRule="auto"/>
              <w:ind w:firstLine="0"/>
              <w:jc w:val="center"/>
              <w:rPr>
                <w:b/>
                <w:bCs/>
                <w:sz w:val="16"/>
                <w:szCs w:val="16"/>
              </w:rPr>
            </w:pPr>
            <w:r w:rsidRPr="004A39D7">
              <w:rPr>
                <w:b/>
                <w:bCs/>
                <w:sz w:val="16"/>
                <w:szCs w:val="16"/>
              </w:rPr>
              <w:t>00 0 00 39090</w:t>
            </w:r>
          </w:p>
        </w:tc>
        <w:tc>
          <w:tcPr>
            <w:tcW w:w="590" w:type="dxa"/>
            <w:tcBorders>
              <w:top w:val="nil"/>
              <w:left w:val="nil"/>
              <w:bottom w:val="single" w:sz="4" w:space="0" w:color="auto"/>
              <w:right w:val="single" w:sz="4" w:space="0" w:color="auto"/>
            </w:tcBorders>
            <w:shd w:val="clear" w:color="000000" w:fill="FFFFFF"/>
            <w:vAlign w:val="center"/>
            <w:hideMark/>
          </w:tcPr>
          <w:p w14:paraId="60B87F3E"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nil"/>
            </w:tcBorders>
            <w:shd w:val="clear" w:color="000000" w:fill="FFFFFF"/>
            <w:noWrap/>
            <w:vAlign w:val="center"/>
            <w:hideMark/>
          </w:tcPr>
          <w:p w14:paraId="20F6512E" w14:textId="77777777" w:rsidR="004A39D7" w:rsidRPr="004A39D7" w:rsidRDefault="004A39D7" w:rsidP="004A39D7">
            <w:pPr>
              <w:spacing w:line="240" w:lineRule="auto"/>
              <w:ind w:firstLine="0"/>
              <w:jc w:val="right"/>
              <w:rPr>
                <w:b/>
                <w:bCs/>
                <w:sz w:val="16"/>
                <w:szCs w:val="16"/>
              </w:rPr>
            </w:pPr>
            <w:r w:rsidRPr="004A39D7">
              <w:rPr>
                <w:b/>
                <w:bCs/>
                <w:sz w:val="16"/>
                <w:szCs w:val="16"/>
              </w:rPr>
              <w:t>500,0</w:t>
            </w:r>
          </w:p>
        </w:tc>
        <w:tc>
          <w:tcPr>
            <w:tcW w:w="992" w:type="dxa"/>
            <w:tcBorders>
              <w:top w:val="nil"/>
              <w:left w:val="single" w:sz="4" w:space="0" w:color="auto"/>
              <w:bottom w:val="single" w:sz="4" w:space="0" w:color="auto"/>
              <w:right w:val="nil"/>
            </w:tcBorders>
            <w:shd w:val="clear" w:color="000000" w:fill="FFFFFF"/>
            <w:noWrap/>
            <w:vAlign w:val="center"/>
            <w:hideMark/>
          </w:tcPr>
          <w:p w14:paraId="24951B84"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57F77739" w14:textId="77777777" w:rsidTr="00825987">
        <w:trPr>
          <w:trHeight w:val="1065"/>
        </w:trPr>
        <w:tc>
          <w:tcPr>
            <w:tcW w:w="3627" w:type="dxa"/>
            <w:tcBorders>
              <w:top w:val="nil"/>
              <w:left w:val="single" w:sz="4" w:space="0" w:color="auto"/>
              <w:bottom w:val="single" w:sz="4" w:space="0" w:color="auto"/>
              <w:right w:val="single" w:sz="4" w:space="0" w:color="auto"/>
            </w:tcBorders>
            <w:shd w:val="clear" w:color="000000" w:fill="FFFFFF"/>
            <w:hideMark/>
          </w:tcPr>
          <w:p w14:paraId="407152FB" w14:textId="77777777" w:rsidR="004A39D7" w:rsidRPr="004A39D7" w:rsidRDefault="004A39D7" w:rsidP="004A39D7">
            <w:pPr>
              <w:spacing w:line="240" w:lineRule="auto"/>
              <w:ind w:firstLine="0"/>
              <w:jc w:val="center"/>
              <w:rPr>
                <w:sz w:val="16"/>
                <w:szCs w:val="16"/>
              </w:rPr>
            </w:pPr>
            <w:r w:rsidRPr="004A39D7">
              <w:rPr>
                <w:sz w:val="16"/>
                <w:szCs w:val="16"/>
              </w:rPr>
              <w:t>Подпрограмма "Организация летних игровых площадок для детей на базе учреждений культуры Газимуро-Заводского муниципального округа 2025-2028 гг."</w:t>
            </w:r>
          </w:p>
        </w:tc>
        <w:tc>
          <w:tcPr>
            <w:tcW w:w="1219" w:type="dxa"/>
            <w:tcBorders>
              <w:top w:val="nil"/>
              <w:left w:val="nil"/>
              <w:bottom w:val="single" w:sz="4" w:space="0" w:color="auto"/>
              <w:right w:val="single" w:sz="4" w:space="0" w:color="auto"/>
            </w:tcBorders>
            <w:shd w:val="clear" w:color="auto" w:fill="auto"/>
            <w:vAlign w:val="center"/>
            <w:hideMark/>
          </w:tcPr>
          <w:p w14:paraId="568931F6"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84E8ED8"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28CAE490"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000000" w:fill="FFFFFF"/>
            <w:vAlign w:val="center"/>
            <w:hideMark/>
          </w:tcPr>
          <w:p w14:paraId="0AAF37F7" w14:textId="77777777" w:rsidR="004A39D7" w:rsidRPr="004A39D7" w:rsidRDefault="004A39D7" w:rsidP="004A39D7">
            <w:pPr>
              <w:spacing w:line="240" w:lineRule="auto"/>
              <w:ind w:firstLine="0"/>
              <w:jc w:val="center"/>
              <w:rPr>
                <w:sz w:val="16"/>
                <w:szCs w:val="16"/>
              </w:rPr>
            </w:pPr>
            <w:r w:rsidRPr="004A39D7">
              <w:rPr>
                <w:sz w:val="16"/>
                <w:szCs w:val="16"/>
              </w:rPr>
              <w:t>00 0 00 39091</w:t>
            </w:r>
          </w:p>
        </w:tc>
        <w:tc>
          <w:tcPr>
            <w:tcW w:w="590" w:type="dxa"/>
            <w:tcBorders>
              <w:top w:val="nil"/>
              <w:left w:val="nil"/>
              <w:bottom w:val="single" w:sz="4" w:space="0" w:color="auto"/>
              <w:right w:val="single" w:sz="4" w:space="0" w:color="auto"/>
            </w:tcBorders>
            <w:shd w:val="clear" w:color="000000" w:fill="FFFFFF"/>
            <w:vAlign w:val="center"/>
            <w:hideMark/>
          </w:tcPr>
          <w:p w14:paraId="7F02B56D"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nil"/>
            </w:tcBorders>
            <w:shd w:val="clear" w:color="000000" w:fill="FFFFFF"/>
            <w:noWrap/>
            <w:vAlign w:val="center"/>
            <w:hideMark/>
          </w:tcPr>
          <w:p w14:paraId="25F7075E" w14:textId="77777777" w:rsidR="004A39D7" w:rsidRPr="004A39D7" w:rsidRDefault="004A39D7" w:rsidP="004A39D7">
            <w:pPr>
              <w:spacing w:line="240" w:lineRule="auto"/>
              <w:ind w:firstLine="0"/>
              <w:jc w:val="right"/>
              <w:rPr>
                <w:sz w:val="16"/>
                <w:szCs w:val="16"/>
              </w:rPr>
            </w:pPr>
            <w:r w:rsidRPr="004A39D7">
              <w:rPr>
                <w:sz w:val="16"/>
                <w:szCs w:val="16"/>
              </w:rPr>
              <w:t>500,0</w:t>
            </w:r>
          </w:p>
        </w:tc>
        <w:tc>
          <w:tcPr>
            <w:tcW w:w="992" w:type="dxa"/>
            <w:tcBorders>
              <w:top w:val="nil"/>
              <w:left w:val="single" w:sz="4" w:space="0" w:color="auto"/>
              <w:bottom w:val="single" w:sz="4" w:space="0" w:color="auto"/>
              <w:right w:val="nil"/>
            </w:tcBorders>
            <w:shd w:val="clear" w:color="000000" w:fill="FFFFFF"/>
            <w:noWrap/>
            <w:vAlign w:val="center"/>
            <w:hideMark/>
          </w:tcPr>
          <w:p w14:paraId="10E262DD"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6E7EFA1"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BA5B5B9" w14:textId="77777777" w:rsidR="004A39D7" w:rsidRPr="004A39D7" w:rsidRDefault="004A39D7" w:rsidP="004A39D7">
            <w:pPr>
              <w:spacing w:line="240" w:lineRule="auto"/>
              <w:ind w:firstLine="0"/>
              <w:jc w:val="left"/>
              <w:rPr>
                <w:sz w:val="16"/>
                <w:szCs w:val="16"/>
              </w:rPr>
            </w:pPr>
            <w:r w:rsidRPr="004A39D7">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2F39694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8879D6F" w14:textId="77777777" w:rsidR="004A39D7" w:rsidRPr="004A39D7" w:rsidRDefault="004A39D7" w:rsidP="004A39D7">
            <w:pPr>
              <w:spacing w:line="240" w:lineRule="auto"/>
              <w:ind w:firstLine="0"/>
              <w:jc w:val="center"/>
              <w:rPr>
                <w:sz w:val="16"/>
                <w:szCs w:val="16"/>
              </w:rPr>
            </w:pPr>
            <w:r w:rsidRPr="004A39D7">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15AF755B" w14:textId="77777777" w:rsidR="004A39D7" w:rsidRPr="004A39D7" w:rsidRDefault="004A39D7" w:rsidP="004A39D7">
            <w:pPr>
              <w:spacing w:line="240" w:lineRule="auto"/>
              <w:ind w:firstLine="0"/>
              <w:jc w:val="center"/>
              <w:rPr>
                <w:sz w:val="16"/>
                <w:szCs w:val="16"/>
              </w:rPr>
            </w:pPr>
            <w:r w:rsidRPr="004A39D7">
              <w:rPr>
                <w:sz w:val="16"/>
                <w:szCs w:val="16"/>
              </w:rPr>
              <w:t>01</w:t>
            </w:r>
          </w:p>
        </w:tc>
        <w:tc>
          <w:tcPr>
            <w:tcW w:w="774" w:type="dxa"/>
            <w:tcBorders>
              <w:top w:val="nil"/>
              <w:left w:val="nil"/>
              <w:bottom w:val="single" w:sz="4" w:space="0" w:color="auto"/>
              <w:right w:val="single" w:sz="4" w:space="0" w:color="auto"/>
            </w:tcBorders>
            <w:shd w:val="clear" w:color="000000" w:fill="FFFFFF"/>
            <w:vAlign w:val="center"/>
            <w:hideMark/>
          </w:tcPr>
          <w:p w14:paraId="0735E939" w14:textId="77777777" w:rsidR="004A39D7" w:rsidRPr="004A39D7" w:rsidRDefault="004A39D7" w:rsidP="004A39D7">
            <w:pPr>
              <w:spacing w:line="240" w:lineRule="auto"/>
              <w:ind w:firstLine="0"/>
              <w:jc w:val="center"/>
              <w:rPr>
                <w:sz w:val="16"/>
                <w:szCs w:val="16"/>
              </w:rPr>
            </w:pPr>
            <w:r w:rsidRPr="004A39D7">
              <w:rPr>
                <w:sz w:val="16"/>
                <w:szCs w:val="16"/>
              </w:rPr>
              <w:t>00 0 00 39091</w:t>
            </w:r>
          </w:p>
        </w:tc>
        <w:tc>
          <w:tcPr>
            <w:tcW w:w="590" w:type="dxa"/>
            <w:tcBorders>
              <w:top w:val="nil"/>
              <w:left w:val="nil"/>
              <w:bottom w:val="single" w:sz="4" w:space="0" w:color="auto"/>
              <w:right w:val="single" w:sz="4" w:space="0" w:color="auto"/>
            </w:tcBorders>
            <w:shd w:val="clear" w:color="auto" w:fill="auto"/>
            <w:vAlign w:val="center"/>
            <w:hideMark/>
          </w:tcPr>
          <w:p w14:paraId="3A40D5EC" w14:textId="77777777" w:rsidR="004A39D7" w:rsidRPr="004A39D7" w:rsidRDefault="004A39D7" w:rsidP="004A39D7">
            <w:pPr>
              <w:spacing w:line="240" w:lineRule="auto"/>
              <w:ind w:firstLine="0"/>
              <w:jc w:val="center"/>
              <w:rPr>
                <w:sz w:val="16"/>
                <w:szCs w:val="16"/>
              </w:rPr>
            </w:pPr>
            <w:r w:rsidRPr="004A39D7">
              <w:rPr>
                <w:sz w:val="16"/>
                <w:szCs w:val="16"/>
              </w:rPr>
              <w:t>610</w:t>
            </w:r>
          </w:p>
        </w:tc>
        <w:tc>
          <w:tcPr>
            <w:tcW w:w="993" w:type="dxa"/>
            <w:tcBorders>
              <w:top w:val="nil"/>
              <w:left w:val="nil"/>
              <w:bottom w:val="single" w:sz="4" w:space="0" w:color="auto"/>
              <w:right w:val="nil"/>
            </w:tcBorders>
            <w:shd w:val="clear" w:color="auto" w:fill="auto"/>
            <w:noWrap/>
            <w:vAlign w:val="center"/>
            <w:hideMark/>
          </w:tcPr>
          <w:p w14:paraId="645B8AA3" w14:textId="77777777" w:rsidR="004A39D7" w:rsidRPr="004A39D7" w:rsidRDefault="004A39D7" w:rsidP="004A39D7">
            <w:pPr>
              <w:spacing w:line="240" w:lineRule="auto"/>
              <w:ind w:firstLine="0"/>
              <w:jc w:val="right"/>
              <w:rPr>
                <w:sz w:val="16"/>
                <w:szCs w:val="16"/>
              </w:rPr>
            </w:pPr>
            <w:r w:rsidRPr="004A39D7">
              <w:rPr>
                <w:sz w:val="16"/>
                <w:szCs w:val="16"/>
              </w:rPr>
              <w:t>500,0</w:t>
            </w:r>
          </w:p>
        </w:tc>
        <w:tc>
          <w:tcPr>
            <w:tcW w:w="992" w:type="dxa"/>
            <w:tcBorders>
              <w:top w:val="nil"/>
              <w:left w:val="single" w:sz="4" w:space="0" w:color="auto"/>
              <w:bottom w:val="single" w:sz="4" w:space="0" w:color="auto"/>
              <w:right w:val="nil"/>
            </w:tcBorders>
            <w:shd w:val="clear" w:color="auto" w:fill="auto"/>
            <w:noWrap/>
            <w:vAlign w:val="center"/>
            <w:hideMark/>
          </w:tcPr>
          <w:p w14:paraId="26E26921"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495FBBD3" w14:textId="77777777" w:rsidTr="00825987">
        <w:trPr>
          <w:trHeight w:val="96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1AE0C8C2" w14:textId="77777777" w:rsidR="004A39D7" w:rsidRPr="004A39D7" w:rsidRDefault="004A39D7" w:rsidP="004A39D7">
            <w:pPr>
              <w:spacing w:line="240" w:lineRule="auto"/>
              <w:ind w:firstLine="0"/>
              <w:jc w:val="left"/>
              <w:rPr>
                <w:sz w:val="18"/>
                <w:szCs w:val="18"/>
              </w:rPr>
            </w:pPr>
            <w:r w:rsidRPr="004A39D7">
              <w:rPr>
                <w:sz w:val="18"/>
                <w:szCs w:val="18"/>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219" w:type="dxa"/>
            <w:tcBorders>
              <w:top w:val="nil"/>
              <w:left w:val="nil"/>
              <w:bottom w:val="single" w:sz="4" w:space="0" w:color="auto"/>
              <w:right w:val="single" w:sz="4" w:space="0" w:color="auto"/>
            </w:tcBorders>
            <w:shd w:val="clear" w:color="auto" w:fill="auto"/>
            <w:vAlign w:val="center"/>
            <w:hideMark/>
          </w:tcPr>
          <w:p w14:paraId="3C82891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6D18C7E"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6007C1DF"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24A56AD8" w14:textId="77777777" w:rsidR="004A39D7" w:rsidRPr="004A39D7" w:rsidRDefault="004A39D7" w:rsidP="004A39D7">
            <w:pPr>
              <w:spacing w:line="240" w:lineRule="auto"/>
              <w:ind w:firstLine="0"/>
              <w:jc w:val="center"/>
              <w:rPr>
                <w:sz w:val="18"/>
                <w:szCs w:val="18"/>
              </w:rPr>
            </w:pPr>
            <w:r w:rsidRPr="004A39D7">
              <w:rPr>
                <w:sz w:val="18"/>
                <w:szCs w:val="18"/>
              </w:rPr>
              <w:t>00 0 00 L4670</w:t>
            </w:r>
          </w:p>
        </w:tc>
        <w:tc>
          <w:tcPr>
            <w:tcW w:w="590" w:type="dxa"/>
            <w:tcBorders>
              <w:top w:val="nil"/>
              <w:left w:val="nil"/>
              <w:bottom w:val="single" w:sz="4" w:space="0" w:color="auto"/>
              <w:right w:val="single" w:sz="4" w:space="0" w:color="auto"/>
            </w:tcBorders>
            <w:shd w:val="clear" w:color="auto" w:fill="auto"/>
            <w:vAlign w:val="center"/>
            <w:hideMark/>
          </w:tcPr>
          <w:p w14:paraId="7900AA58"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2993F5EB" w14:textId="77777777" w:rsidR="004A39D7" w:rsidRPr="004A39D7" w:rsidRDefault="004A39D7" w:rsidP="004A39D7">
            <w:pPr>
              <w:spacing w:line="240" w:lineRule="auto"/>
              <w:ind w:firstLine="0"/>
              <w:jc w:val="right"/>
              <w:rPr>
                <w:sz w:val="18"/>
                <w:szCs w:val="18"/>
              </w:rPr>
            </w:pPr>
            <w:r w:rsidRPr="004A39D7">
              <w:rPr>
                <w:sz w:val="18"/>
                <w:szCs w:val="18"/>
              </w:rPr>
              <w:t>344,5</w:t>
            </w:r>
          </w:p>
        </w:tc>
        <w:tc>
          <w:tcPr>
            <w:tcW w:w="992" w:type="dxa"/>
            <w:tcBorders>
              <w:top w:val="nil"/>
              <w:left w:val="nil"/>
              <w:bottom w:val="single" w:sz="4" w:space="0" w:color="auto"/>
              <w:right w:val="single" w:sz="4" w:space="0" w:color="auto"/>
            </w:tcBorders>
            <w:shd w:val="clear" w:color="auto" w:fill="auto"/>
            <w:noWrap/>
            <w:vAlign w:val="center"/>
            <w:hideMark/>
          </w:tcPr>
          <w:p w14:paraId="2C4E0D44" w14:textId="77777777" w:rsidR="004A39D7" w:rsidRPr="004A39D7" w:rsidRDefault="004A39D7" w:rsidP="004A39D7">
            <w:pPr>
              <w:spacing w:line="240" w:lineRule="auto"/>
              <w:ind w:firstLine="0"/>
              <w:jc w:val="right"/>
              <w:rPr>
                <w:sz w:val="18"/>
                <w:szCs w:val="18"/>
              </w:rPr>
            </w:pPr>
            <w:r w:rsidRPr="004A39D7">
              <w:rPr>
                <w:sz w:val="18"/>
                <w:szCs w:val="18"/>
              </w:rPr>
              <w:t>344,5</w:t>
            </w:r>
          </w:p>
        </w:tc>
      </w:tr>
      <w:tr w:rsidR="004A39D7" w:rsidRPr="004A39D7" w14:paraId="76304D20"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8B56A7C" w14:textId="77777777" w:rsidR="004A39D7" w:rsidRPr="004A39D7" w:rsidRDefault="004A39D7" w:rsidP="004A39D7">
            <w:pPr>
              <w:spacing w:line="240" w:lineRule="auto"/>
              <w:ind w:firstLine="0"/>
              <w:jc w:val="left"/>
              <w:rPr>
                <w:sz w:val="18"/>
                <w:szCs w:val="18"/>
              </w:rPr>
            </w:pPr>
            <w:r w:rsidRPr="004A39D7">
              <w:rPr>
                <w:sz w:val="18"/>
                <w:szCs w:val="18"/>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62C31945"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1AD6094"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235EF8EA"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0D7FF942" w14:textId="77777777" w:rsidR="004A39D7" w:rsidRPr="004A39D7" w:rsidRDefault="004A39D7" w:rsidP="004A39D7">
            <w:pPr>
              <w:spacing w:line="240" w:lineRule="auto"/>
              <w:ind w:firstLine="0"/>
              <w:jc w:val="center"/>
              <w:rPr>
                <w:sz w:val="18"/>
                <w:szCs w:val="18"/>
              </w:rPr>
            </w:pPr>
            <w:r w:rsidRPr="004A39D7">
              <w:rPr>
                <w:sz w:val="18"/>
                <w:szCs w:val="18"/>
              </w:rPr>
              <w:t>00 0 00 L4670</w:t>
            </w:r>
          </w:p>
        </w:tc>
        <w:tc>
          <w:tcPr>
            <w:tcW w:w="590" w:type="dxa"/>
            <w:tcBorders>
              <w:top w:val="nil"/>
              <w:left w:val="nil"/>
              <w:bottom w:val="single" w:sz="4" w:space="0" w:color="auto"/>
              <w:right w:val="single" w:sz="4" w:space="0" w:color="auto"/>
            </w:tcBorders>
            <w:shd w:val="clear" w:color="auto" w:fill="auto"/>
            <w:vAlign w:val="center"/>
            <w:hideMark/>
          </w:tcPr>
          <w:p w14:paraId="018A2110" w14:textId="77777777" w:rsidR="004A39D7" w:rsidRPr="004A39D7" w:rsidRDefault="004A39D7" w:rsidP="004A39D7">
            <w:pPr>
              <w:spacing w:line="240" w:lineRule="auto"/>
              <w:ind w:firstLine="0"/>
              <w:jc w:val="center"/>
              <w:rPr>
                <w:sz w:val="18"/>
                <w:szCs w:val="18"/>
              </w:rPr>
            </w:pPr>
            <w:r w:rsidRPr="004A39D7">
              <w:rPr>
                <w:sz w:val="18"/>
                <w:szCs w:val="18"/>
              </w:rPr>
              <w:t>610</w:t>
            </w:r>
          </w:p>
        </w:tc>
        <w:tc>
          <w:tcPr>
            <w:tcW w:w="993" w:type="dxa"/>
            <w:tcBorders>
              <w:top w:val="nil"/>
              <w:left w:val="nil"/>
              <w:bottom w:val="single" w:sz="4" w:space="0" w:color="auto"/>
              <w:right w:val="single" w:sz="4" w:space="0" w:color="auto"/>
            </w:tcBorders>
            <w:shd w:val="clear" w:color="auto" w:fill="auto"/>
            <w:noWrap/>
            <w:vAlign w:val="center"/>
            <w:hideMark/>
          </w:tcPr>
          <w:p w14:paraId="2B230C40" w14:textId="77777777" w:rsidR="004A39D7" w:rsidRPr="004A39D7" w:rsidRDefault="004A39D7" w:rsidP="004A39D7">
            <w:pPr>
              <w:spacing w:line="240" w:lineRule="auto"/>
              <w:ind w:firstLine="0"/>
              <w:jc w:val="right"/>
              <w:rPr>
                <w:sz w:val="18"/>
                <w:szCs w:val="18"/>
              </w:rPr>
            </w:pPr>
            <w:r w:rsidRPr="004A39D7">
              <w:rPr>
                <w:sz w:val="18"/>
                <w:szCs w:val="18"/>
              </w:rPr>
              <w:t>344,5</w:t>
            </w:r>
          </w:p>
        </w:tc>
        <w:tc>
          <w:tcPr>
            <w:tcW w:w="992" w:type="dxa"/>
            <w:tcBorders>
              <w:top w:val="nil"/>
              <w:left w:val="nil"/>
              <w:bottom w:val="single" w:sz="4" w:space="0" w:color="auto"/>
              <w:right w:val="nil"/>
            </w:tcBorders>
            <w:shd w:val="clear" w:color="auto" w:fill="auto"/>
            <w:noWrap/>
            <w:vAlign w:val="center"/>
            <w:hideMark/>
          </w:tcPr>
          <w:p w14:paraId="7A99B7E2" w14:textId="77777777" w:rsidR="004A39D7" w:rsidRPr="004A39D7" w:rsidRDefault="004A39D7" w:rsidP="004A39D7">
            <w:pPr>
              <w:spacing w:line="240" w:lineRule="auto"/>
              <w:ind w:firstLine="0"/>
              <w:jc w:val="right"/>
              <w:rPr>
                <w:sz w:val="16"/>
                <w:szCs w:val="16"/>
              </w:rPr>
            </w:pPr>
            <w:r w:rsidRPr="004A39D7">
              <w:rPr>
                <w:sz w:val="16"/>
                <w:szCs w:val="16"/>
              </w:rPr>
              <w:t>344,5</w:t>
            </w:r>
          </w:p>
        </w:tc>
      </w:tr>
      <w:tr w:rsidR="004A39D7" w:rsidRPr="004A39D7" w14:paraId="4B9D574F" w14:textId="77777777" w:rsidTr="00825987">
        <w:trPr>
          <w:trHeight w:val="12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60BBC23" w14:textId="77777777" w:rsidR="004A39D7" w:rsidRPr="004A39D7" w:rsidRDefault="004A39D7" w:rsidP="004A39D7">
            <w:pPr>
              <w:spacing w:line="240" w:lineRule="auto"/>
              <w:ind w:firstLine="0"/>
              <w:jc w:val="left"/>
              <w:rPr>
                <w:sz w:val="18"/>
                <w:szCs w:val="18"/>
              </w:rPr>
            </w:pPr>
            <w:r w:rsidRPr="004A39D7">
              <w:rPr>
                <w:sz w:val="18"/>
                <w:szCs w:val="18"/>
              </w:rPr>
              <w:t>Обеспечение развития и укрепления материально-технической базы домов культуры в населенных пунктах с числом жителей до 50 тысяч человек (софинансирование)</w:t>
            </w:r>
          </w:p>
        </w:tc>
        <w:tc>
          <w:tcPr>
            <w:tcW w:w="1219" w:type="dxa"/>
            <w:tcBorders>
              <w:top w:val="nil"/>
              <w:left w:val="nil"/>
              <w:bottom w:val="single" w:sz="4" w:space="0" w:color="auto"/>
              <w:right w:val="single" w:sz="4" w:space="0" w:color="auto"/>
            </w:tcBorders>
            <w:shd w:val="clear" w:color="auto" w:fill="auto"/>
            <w:vAlign w:val="center"/>
            <w:hideMark/>
          </w:tcPr>
          <w:p w14:paraId="7B3D59C3"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BA97FE1"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309BC643"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6311C4FD" w14:textId="77777777" w:rsidR="004A39D7" w:rsidRPr="004A39D7" w:rsidRDefault="004A39D7" w:rsidP="004A39D7">
            <w:pPr>
              <w:spacing w:line="240" w:lineRule="auto"/>
              <w:ind w:firstLine="0"/>
              <w:jc w:val="center"/>
              <w:rPr>
                <w:sz w:val="18"/>
                <w:szCs w:val="18"/>
              </w:rPr>
            </w:pPr>
            <w:r w:rsidRPr="004A39D7">
              <w:rPr>
                <w:sz w:val="18"/>
                <w:szCs w:val="18"/>
              </w:rPr>
              <w:t>00 0 00 L4670</w:t>
            </w:r>
          </w:p>
        </w:tc>
        <w:tc>
          <w:tcPr>
            <w:tcW w:w="590" w:type="dxa"/>
            <w:tcBorders>
              <w:top w:val="nil"/>
              <w:left w:val="nil"/>
              <w:bottom w:val="single" w:sz="4" w:space="0" w:color="auto"/>
              <w:right w:val="single" w:sz="4" w:space="0" w:color="auto"/>
            </w:tcBorders>
            <w:shd w:val="clear" w:color="auto" w:fill="auto"/>
            <w:vAlign w:val="center"/>
            <w:hideMark/>
          </w:tcPr>
          <w:p w14:paraId="3BBF1725"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2CE7BC3C" w14:textId="77777777" w:rsidR="004A39D7" w:rsidRPr="004A39D7" w:rsidRDefault="004A39D7" w:rsidP="004A39D7">
            <w:pPr>
              <w:spacing w:line="240" w:lineRule="auto"/>
              <w:ind w:firstLine="0"/>
              <w:jc w:val="right"/>
              <w:rPr>
                <w:sz w:val="18"/>
                <w:szCs w:val="18"/>
              </w:rPr>
            </w:pPr>
            <w:r w:rsidRPr="004A39D7">
              <w:rPr>
                <w:sz w:val="18"/>
                <w:szCs w:val="18"/>
              </w:rPr>
              <w:t>30,8</w:t>
            </w:r>
          </w:p>
        </w:tc>
        <w:tc>
          <w:tcPr>
            <w:tcW w:w="992" w:type="dxa"/>
            <w:tcBorders>
              <w:top w:val="nil"/>
              <w:left w:val="nil"/>
              <w:bottom w:val="single" w:sz="4" w:space="0" w:color="auto"/>
              <w:right w:val="single" w:sz="4" w:space="0" w:color="auto"/>
            </w:tcBorders>
            <w:shd w:val="clear" w:color="auto" w:fill="auto"/>
            <w:noWrap/>
            <w:vAlign w:val="center"/>
            <w:hideMark/>
          </w:tcPr>
          <w:p w14:paraId="512D22D0" w14:textId="77777777" w:rsidR="004A39D7" w:rsidRPr="004A39D7" w:rsidRDefault="004A39D7" w:rsidP="004A39D7">
            <w:pPr>
              <w:spacing w:line="240" w:lineRule="auto"/>
              <w:ind w:firstLine="0"/>
              <w:jc w:val="right"/>
              <w:rPr>
                <w:sz w:val="18"/>
                <w:szCs w:val="18"/>
              </w:rPr>
            </w:pPr>
            <w:r w:rsidRPr="004A39D7">
              <w:rPr>
                <w:sz w:val="18"/>
                <w:szCs w:val="18"/>
              </w:rPr>
              <w:t>0,0</w:t>
            </w:r>
          </w:p>
        </w:tc>
      </w:tr>
      <w:tr w:rsidR="004A39D7" w:rsidRPr="004A39D7" w14:paraId="7AA28EC7"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E2B520E" w14:textId="77777777" w:rsidR="004A39D7" w:rsidRPr="004A39D7" w:rsidRDefault="004A39D7" w:rsidP="004A39D7">
            <w:pPr>
              <w:spacing w:line="240" w:lineRule="auto"/>
              <w:ind w:firstLine="0"/>
              <w:jc w:val="left"/>
              <w:rPr>
                <w:sz w:val="18"/>
                <w:szCs w:val="18"/>
              </w:rPr>
            </w:pPr>
            <w:r w:rsidRPr="004A39D7">
              <w:rPr>
                <w:sz w:val="18"/>
                <w:szCs w:val="18"/>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0EF7D38E"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47BBAC9"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29B9A6CF"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52411B5B" w14:textId="77777777" w:rsidR="004A39D7" w:rsidRPr="004A39D7" w:rsidRDefault="004A39D7" w:rsidP="004A39D7">
            <w:pPr>
              <w:spacing w:line="240" w:lineRule="auto"/>
              <w:ind w:firstLine="0"/>
              <w:jc w:val="center"/>
              <w:rPr>
                <w:sz w:val="18"/>
                <w:szCs w:val="18"/>
              </w:rPr>
            </w:pPr>
            <w:r w:rsidRPr="004A39D7">
              <w:rPr>
                <w:sz w:val="18"/>
                <w:szCs w:val="18"/>
              </w:rPr>
              <w:t>00 0 00 L4670</w:t>
            </w:r>
          </w:p>
        </w:tc>
        <w:tc>
          <w:tcPr>
            <w:tcW w:w="590" w:type="dxa"/>
            <w:tcBorders>
              <w:top w:val="nil"/>
              <w:left w:val="nil"/>
              <w:bottom w:val="single" w:sz="4" w:space="0" w:color="auto"/>
              <w:right w:val="single" w:sz="4" w:space="0" w:color="auto"/>
            </w:tcBorders>
            <w:shd w:val="clear" w:color="auto" w:fill="auto"/>
            <w:vAlign w:val="center"/>
            <w:hideMark/>
          </w:tcPr>
          <w:p w14:paraId="26C348D4" w14:textId="77777777" w:rsidR="004A39D7" w:rsidRPr="004A39D7" w:rsidRDefault="004A39D7" w:rsidP="004A39D7">
            <w:pPr>
              <w:spacing w:line="240" w:lineRule="auto"/>
              <w:ind w:firstLine="0"/>
              <w:jc w:val="center"/>
              <w:rPr>
                <w:sz w:val="18"/>
                <w:szCs w:val="18"/>
              </w:rPr>
            </w:pPr>
            <w:r w:rsidRPr="004A39D7">
              <w:rPr>
                <w:sz w:val="18"/>
                <w:szCs w:val="18"/>
              </w:rPr>
              <w:t>610</w:t>
            </w:r>
          </w:p>
        </w:tc>
        <w:tc>
          <w:tcPr>
            <w:tcW w:w="993" w:type="dxa"/>
            <w:tcBorders>
              <w:top w:val="nil"/>
              <w:left w:val="nil"/>
              <w:bottom w:val="single" w:sz="4" w:space="0" w:color="auto"/>
              <w:right w:val="single" w:sz="4" w:space="0" w:color="auto"/>
            </w:tcBorders>
            <w:shd w:val="clear" w:color="auto" w:fill="auto"/>
            <w:noWrap/>
            <w:vAlign w:val="center"/>
            <w:hideMark/>
          </w:tcPr>
          <w:p w14:paraId="2CCDAD88" w14:textId="77777777" w:rsidR="004A39D7" w:rsidRPr="004A39D7" w:rsidRDefault="004A39D7" w:rsidP="004A39D7">
            <w:pPr>
              <w:spacing w:line="240" w:lineRule="auto"/>
              <w:ind w:firstLine="0"/>
              <w:jc w:val="right"/>
              <w:rPr>
                <w:sz w:val="18"/>
                <w:szCs w:val="18"/>
              </w:rPr>
            </w:pPr>
            <w:r w:rsidRPr="004A39D7">
              <w:rPr>
                <w:sz w:val="18"/>
                <w:szCs w:val="18"/>
              </w:rPr>
              <w:t>30,8</w:t>
            </w:r>
          </w:p>
        </w:tc>
        <w:tc>
          <w:tcPr>
            <w:tcW w:w="992" w:type="dxa"/>
            <w:tcBorders>
              <w:top w:val="nil"/>
              <w:left w:val="nil"/>
              <w:bottom w:val="single" w:sz="4" w:space="0" w:color="auto"/>
              <w:right w:val="nil"/>
            </w:tcBorders>
            <w:shd w:val="clear" w:color="auto" w:fill="auto"/>
            <w:noWrap/>
            <w:vAlign w:val="center"/>
            <w:hideMark/>
          </w:tcPr>
          <w:p w14:paraId="6986FCF1"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50AF0881" w14:textId="77777777" w:rsidTr="00825987">
        <w:trPr>
          <w:trHeight w:val="48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494C5158" w14:textId="77777777" w:rsidR="004A39D7" w:rsidRPr="004A39D7" w:rsidRDefault="004A39D7" w:rsidP="004A39D7">
            <w:pPr>
              <w:spacing w:line="240" w:lineRule="auto"/>
              <w:ind w:firstLine="0"/>
              <w:jc w:val="left"/>
              <w:rPr>
                <w:sz w:val="18"/>
                <w:szCs w:val="18"/>
              </w:rPr>
            </w:pPr>
            <w:r w:rsidRPr="004A39D7">
              <w:rPr>
                <w:sz w:val="18"/>
                <w:szCs w:val="18"/>
              </w:rPr>
              <w:t xml:space="preserve">Субсидии на государственную поддержку отрасли культуры </w:t>
            </w:r>
          </w:p>
        </w:tc>
        <w:tc>
          <w:tcPr>
            <w:tcW w:w="1219" w:type="dxa"/>
            <w:tcBorders>
              <w:top w:val="nil"/>
              <w:left w:val="nil"/>
              <w:bottom w:val="single" w:sz="4" w:space="0" w:color="auto"/>
              <w:right w:val="single" w:sz="4" w:space="0" w:color="auto"/>
            </w:tcBorders>
            <w:shd w:val="clear" w:color="auto" w:fill="auto"/>
            <w:vAlign w:val="center"/>
            <w:hideMark/>
          </w:tcPr>
          <w:p w14:paraId="0FD969EC"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2C14B1E"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6C6B8334"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739562C4" w14:textId="77777777" w:rsidR="004A39D7" w:rsidRPr="004A39D7" w:rsidRDefault="004A39D7" w:rsidP="004A39D7">
            <w:pPr>
              <w:spacing w:line="240" w:lineRule="auto"/>
              <w:ind w:firstLine="0"/>
              <w:jc w:val="center"/>
              <w:rPr>
                <w:sz w:val="18"/>
                <w:szCs w:val="18"/>
              </w:rPr>
            </w:pPr>
            <w:r w:rsidRPr="004A39D7">
              <w:rPr>
                <w:sz w:val="18"/>
                <w:szCs w:val="18"/>
              </w:rPr>
              <w:t>00 0 00 L5190</w:t>
            </w:r>
          </w:p>
        </w:tc>
        <w:tc>
          <w:tcPr>
            <w:tcW w:w="590" w:type="dxa"/>
            <w:tcBorders>
              <w:top w:val="nil"/>
              <w:left w:val="nil"/>
              <w:bottom w:val="single" w:sz="4" w:space="0" w:color="auto"/>
              <w:right w:val="single" w:sz="4" w:space="0" w:color="auto"/>
            </w:tcBorders>
            <w:shd w:val="clear" w:color="auto" w:fill="auto"/>
            <w:vAlign w:val="center"/>
            <w:hideMark/>
          </w:tcPr>
          <w:p w14:paraId="44FAE33A"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67EC02CE" w14:textId="77777777" w:rsidR="004A39D7" w:rsidRPr="004A39D7" w:rsidRDefault="004A39D7" w:rsidP="004A39D7">
            <w:pPr>
              <w:spacing w:line="240" w:lineRule="auto"/>
              <w:ind w:firstLine="0"/>
              <w:jc w:val="right"/>
              <w:rPr>
                <w:sz w:val="18"/>
                <w:szCs w:val="18"/>
              </w:rPr>
            </w:pPr>
            <w:r w:rsidRPr="004A39D7">
              <w:rPr>
                <w:sz w:val="18"/>
                <w:szCs w:val="18"/>
              </w:rPr>
              <w:t>245,1</w:t>
            </w:r>
          </w:p>
        </w:tc>
        <w:tc>
          <w:tcPr>
            <w:tcW w:w="992" w:type="dxa"/>
            <w:tcBorders>
              <w:top w:val="nil"/>
              <w:left w:val="nil"/>
              <w:bottom w:val="single" w:sz="4" w:space="0" w:color="auto"/>
              <w:right w:val="single" w:sz="4" w:space="0" w:color="auto"/>
            </w:tcBorders>
            <w:shd w:val="clear" w:color="auto" w:fill="auto"/>
            <w:noWrap/>
            <w:vAlign w:val="center"/>
            <w:hideMark/>
          </w:tcPr>
          <w:p w14:paraId="643497C3" w14:textId="77777777" w:rsidR="004A39D7" w:rsidRPr="004A39D7" w:rsidRDefault="004A39D7" w:rsidP="004A39D7">
            <w:pPr>
              <w:spacing w:line="240" w:lineRule="auto"/>
              <w:ind w:firstLine="0"/>
              <w:jc w:val="right"/>
              <w:rPr>
                <w:sz w:val="18"/>
                <w:szCs w:val="18"/>
              </w:rPr>
            </w:pPr>
            <w:r w:rsidRPr="004A39D7">
              <w:rPr>
                <w:sz w:val="18"/>
                <w:szCs w:val="18"/>
              </w:rPr>
              <w:t>245,1</w:t>
            </w:r>
          </w:p>
        </w:tc>
      </w:tr>
      <w:tr w:rsidR="004A39D7" w:rsidRPr="004A39D7" w14:paraId="0B758124"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5E60F95" w14:textId="77777777" w:rsidR="004A39D7" w:rsidRPr="004A39D7" w:rsidRDefault="004A39D7" w:rsidP="004A39D7">
            <w:pPr>
              <w:spacing w:line="240" w:lineRule="auto"/>
              <w:ind w:firstLine="0"/>
              <w:jc w:val="left"/>
              <w:rPr>
                <w:sz w:val="18"/>
                <w:szCs w:val="18"/>
              </w:rPr>
            </w:pPr>
            <w:r w:rsidRPr="004A39D7">
              <w:rPr>
                <w:sz w:val="18"/>
                <w:szCs w:val="18"/>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45F0B559"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E69F897"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027289DB"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7F1F5798" w14:textId="77777777" w:rsidR="004A39D7" w:rsidRPr="004A39D7" w:rsidRDefault="004A39D7" w:rsidP="004A39D7">
            <w:pPr>
              <w:spacing w:line="240" w:lineRule="auto"/>
              <w:ind w:firstLine="0"/>
              <w:jc w:val="center"/>
              <w:rPr>
                <w:sz w:val="18"/>
                <w:szCs w:val="18"/>
              </w:rPr>
            </w:pPr>
            <w:r w:rsidRPr="004A39D7">
              <w:rPr>
                <w:sz w:val="18"/>
                <w:szCs w:val="18"/>
              </w:rPr>
              <w:t>00 0 00 L5190</w:t>
            </w:r>
          </w:p>
        </w:tc>
        <w:tc>
          <w:tcPr>
            <w:tcW w:w="590" w:type="dxa"/>
            <w:tcBorders>
              <w:top w:val="nil"/>
              <w:left w:val="nil"/>
              <w:bottom w:val="single" w:sz="4" w:space="0" w:color="auto"/>
              <w:right w:val="single" w:sz="4" w:space="0" w:color="auto"/>
            </w:tcBorders>
            <w:shd w:val="clear" w:color="auto" w:fill="auto"/>
            <w:vAlign w:val="center"/>
            <w:hideMark/>
          </w:tcPr>
          <w:p w14:paraId="70705588" w14:textId="77777777" w:rsidR="004A39D7" w:rsidRPr="004A39D7" w:rsidRDefault="004A39D7" w:rsidP="004A39D7">
            <w:pPr>
              <w:spacing w:line="240" w:lineRule="auto"/>
              <w:ind w:firstLine="0"/>
              <w:jc w:val="center"/>
              <w:rPr>
                <w:sz w:val="18"/>
                <w:szCs w:val="18"/>
              </w:rPr>
            </w:pPr>
            <w:r w:rsidRPr="004A39D7">
              <w:rPr>
                <w:sz w:val="18"/>
                <w:szCs w:val="18"/>
              </w:rPr>
              <w:t>610</w:t>
            </w:r>
          </w:p>
        </w:tc>
        <w:tc>
          <w:tcPr>
            <w:tcW w:w="993" w:type="dxa"/>
            <w:tcBorders>
              <w:top w:val="nil"/>
              <w:left w:val="nil"/>
              <w:bottom w:val="single" w:sz="4" w:space="0" w:color="auto"/>
              <w:right w:val="single" w:sz="4" w:space="0" w:color="auto"/>
            </w:tcBorders>
            <w:shd w:val="clear" w:color="auto" w:fill="auto"/>
            <w:noWrap/>
            <w:vAlign w:val="center"/>
            <w:hideMark/>
          </w:tcPr>
          <w:p w14:paraId="208E4828" w14:textId="77777777" w:rsidR="004A39D7" w:rsidRPr="004A39D7" w:rsidRDefault="004A39D7" w:rsidP="004A39D7">
            <w:pPr>
              <w:spacing w:line="240" w:lineRule="auto"/>
              <w:ind w:firstLine="0"/>
              <w:jc w:val="right"/>
              <w:rPr>
                <w:sz w:val="18"/>
                <w:szCs w:val="18"/>
              </w:rPr>
            </w:pPr>
            <w:r w:rsidRPr="004A39D7">
              <w:rPr>
                <w:sz w:val="18"/>
                <w:szCs w:val="18"/>
              </w:rPr>
              <w:t>245,1</w:t>
            </w:r>
          </w:p>
        </w:tc>
        <w:tc>
          <w:tcPr>
            <w:tcW w:w="992" w:type="dxa"/>
            <w:tcBorders>
              <w:top w:val="nil"/>
              <w:left w:val="nil"/>
              <w:bottom w:val="single" w:sz="4" w:space="0" w:color="auto"/>
              <w:right w:val="nil"/>
            </w:tcBorders>
            <w:shd w:val="clear" w:color="auto" w:fill="auto"/>
            <w:noWrap/>
            <w:vAlign w:val="center"/>
            <w:hideMark/>
          </w:tcPr>
          <w:p w14:paraId="0D72E2DA" w14:textId="77777777" w:rsidR="004A39D7" w:rsidRPr="004A39D7" w:rsidRDefault="004A39D7" w:rsidP="004A39D7">
            <w:pPr>
              <w:spacing w:line="240" w:lineRule="auto"/>
              <w:ind w:firstLine="0"/>
              <w:jc w:val="right"/>
              <w:rPr>
                <w:sz w:val="16"/>
                <w:szCs w:val="16"/>
              </w:rPr>
            </w:pPr>
            <w:r w:rsidRPr="004A39D7">
              <w:rPr>
                <w:sz w:val="16"/>
                <w:szCs w:val="16"/>
              </w:rPr>
              <w:t>245,1</w:t>
            </w:r>
          </w:p>
        </w:tc>
      </w:tr>
      <w:tr w:rsidR="004A39D7" w:rsidRPr="004A39D7" w14:paraId="5689A261" w14:textId="77777777" w:rsidTr="00825987">
        <w:trPr>
          <w:trHeight w:val="48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35E8018B" w14:textId="77777777" w:rsidR="004A39D7" w:rsidRPr="004A39D7" w:rsidRDefault="004A39D7" w:rsidP="004A39D7">
            <w:pPr>
              <w:spacing w:line="240" w:lineRule="auto"/>
              <w:ind w:firstLine="0"/>
              <w:jc w:val="left"/>
              <w:rPr>
                <w:sz w:val="18"/>
                <w:szCs w:val="18"/>
              </w:rPr>
            </w:pPr>
            <w:r w:rsidRPr="004A39D7">
              <w:rPr>
                <w:sz w:val="18"/>
                <w:szCs w:val="18"/>
              </w:rPr>
              <w:t>Субсидии на государственную поддержку отрасли культуры  (софинансирование)</w:t>
            </w:r>
          </w:p>
        </w:tc>
        <w:tc>
          <w:tcPr>
            <w:tcW w:w="1219" w:type="dxa"/>
            <w:tcBorders>
              <w:top w:val="nil"/>
              <w:left w:val="nil"/>
              <w:bottom w:val="single" w:sz="4" w:space="0" w:color="auto"/>
              <w:right w:val="single" w:sz="4" w:space="0" w:color="auto"/>
            </w:tcBorders>
            <w:shd w:val="clear" w:color="auto" w:fill="auto"/>
            <w:vAlign w:val="center"/>
            <w:hideMark/>
          </w:tcPr>
          <w:p w14:paraId="2090059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0325DDF"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374817D1"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63C684AA" w14:textId="77777777" w:rsidR="004A39D7" w:rsidRPr="004A39D7" w:rsidRDefault="004A39D7" w:rsidP="004A39D7">
            <w:pPr>
              <w:spacing w:line="240" w:lineRule="auto"/>
              <w:ind w:firstLine="0"/>
              <w:jc w:val="center"/>
              <w:rPr>
                <w:sz w:val="18"/>
                <w:szCs w:val="18"/>
              </w:rPr>
            </w:pPr>
            <w:r w:rsidRPr="004A39D7">
              <w:rPr>
                <w:sz w:val="18"/>
                <w:szCs w:val="18"/>
              </w:rPr>
              <w:t>00 0 00 L5190</w:t>
            </w:r>
          </w:p>
        </w:tc>
        <w:tc>
          <w:tcPr>
            <w:tcW w:w="590" w:type="dxa"/>
            <w:tcBorders>
              <w:top w:val="nil"/>
              <w:left w:val="nil"/>
              <w:bottom w:val="single" w:sz="4" w:space="0" w:color="auto"/>
              <w:right w:val="single" w:sz="4" w:space="0" w:color="auto"/>
            </w:tcBorders>
            <w:shd w:val="clear" w:color="auto" w:fill="auto"/>
            <w:vAlign w:val="center"/>
            <w:hideMark/>
          </w:tcPr>
          <w:p w14:paraId="51DC627F" w14:textId="77777777" w:rsidR="004A39D7" w:rsidRPr="004A39D7" w:rsidRDefault="004A39D7" w:rsidP="004A39D7">
            <w:pPr>
              <w:spacing w:line="240" w:lineRule="auto"/>
              <w:ind w:firstLine="0"/>
              <w:jc w:val="center"/>
              <w:rPr>
                <w:sz w:val="18"/>
                <w:szCs w:val="18"/>
              </w:rPr>
            </w:pPr>
            <w:r w:rsidRPr="004A39D7">
              <w:rPr>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0EBB7BD4" w14:textId="77777777" w:rsidR="004A39D7" w:rsidRPr="004A39D7" w:rsidRDefault="004A39D7" w:rsidP="004A39D7">
            <w:pPr>
              <w:spacing w:line="240" w:lineRule="auto"/>
              <w:ind w:firstLine="0"/>
              <w:jc w:val="right"/>
              <w:rPr>
                <w:sz w:val="18"/>
                <w:szCs w:val="18"/>
              </w:rPr>
            </w:pPr>
            <w:r w:rsidRPr="004A39D7">
              <w:rPr>
                <w:sz w:val="18"/>
                <w:szCs w:val="18"/>
              </w:rPr>
              <w:t>9,6</w:t>
            </w:r>
          </w:p>
        </w:tc>
        <w:tc>
          <w:tcPr>
            <w:tcW w:w="992" w:type="dxa"/>
            <w:tcBorders>
              <w:top w:val="nil"/>
              <w:left w:val="nil"/>
              <w:bottom w:val="single" w:sz="4" w:space="0" w:color="auto"/>
              <w:right w:val="single" w:sz="4" w:space="0" w:color="auto"/>
            </w:tcBorders>
            <w:shd w:val="clear" w:color="auto" w:fill="auto"/>
            <w:noWrap/>
            <w:vAlign w:val="center"/>
            <w:hideMark/>
          </w:tcPr>
          <w:p w14:paraId="498A37C0" w14:textId="77777777" w:rsidR="004A39D7" w:rsidRPr="004A39D7" w:rsidRDefault="004A39D7" w:rsidP="004A39D7">
            <w:pPr>
              <w:spacing w:line="240" w:lineRule="auto"/>
              <w:ind w:firstLine="0"/>
              <w:jc w:val="right"/>
              <w:rPr>
                <w:sz w:val="18"/>
                <w:szCs w:val="18"/>
              </w:rPr>
            </w:pPr>
            <w:r w:rsidRPr="004A39D7">
              <w:rPr>
                <w:sz w:val="18"/>
                <w:szCs w:val="18"/>
              </w:rPr>
              <w:t>0,0</w:t>
            </w:r>
          </w:p>
        </w:tc>
      </w:tr>
      <w:tr w:rsidR="004A39D7" w:rsidRPr="004A39D7" w14:paraId="2C9BA3EA" w14:textId="77777777" w:rsidTr="00825987">
        <w:trPr>
          <w:trHeight w:val="30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9275713" w14:textId="77777777" w:rsidR="004A39D7" w:rsidRPr="004A39D7" w:rsidRDefault="004A39D7" w:rsidP="004A39D7">
            <w:pPr>
              <w:spacing w:line="240" w:lineRule="auto"/>
              <w:ind w:firstLine="0"/>
              <w:jc w:val="left"/>
              <w:rPr>
                <w:sz w:val="18"/>
                <w:szCs w:val="18"/>
              </w:rPr>
            </w:pPr>
            <w:r w:rsidRPr="004A39D7">
              <w:rPr>
                <w:sz w:val="18"/>
                <w:szCs w:val="18"/>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75446D0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D18CDB6" w14:textId="77777777" w:rsidR="004A39D7" w:rsidRPr="004A39D7" w:rsidRDefault="004A39D7" w:rsidP="004A39D7">
            <w:pPr>
              <w:spacing w:line="240" w:lineRule="auto"/>
              <w:ind w:firstLine="0"/>
              <w:jc w:val="center"/>
              <w:rPr>
                <w:sz w:val="18"/>
                <w:szCs w:val="18"/>
              </w:rPr>
            </w:pPr>
            <w:r w:rsidRPr="004A39D7">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1B98A34D" w14:textId="77777777" w:rsidR="004A39D7" w:rsidRPr="004A39D7" w:rsidRDefault="004A39D7" w:rsidP="004A39D7">
            <w:pPr>
              <w:spacing w:line="240" w:lineRule="auto"/>
              <w:ind w:firstLine="0"/>
              <w:jc w:val="center"/>
              <w:rPr>
                <w:sz w:val="18"/>
                <w:szCs w:val="18"/>
              </w:rPr>
            </w:pPr>
            <w:r w:rsidRPr="004A39D7">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49BD6ED4" w14:textId="77777777" w:rsidR="004A39D7" w:rsidRPr="004A39D7" w:rsidRDefault="004A39D7" w:rsidP="004A39D7">
            <w:pPr>
              <w:spacing w:line="240" w:lineRule="auto"/>
              <w:ind w:firstLine="0"/>
              <w:jc w:val="center"/>
              <w:rPr>
                <w:sz w:val="18"/>
                <w:szCs w:val="18"/>
              </w:rPr>
            </w:pPr>
            <w:r w:rsidRPr="004A39D7">
              <w:rPr>
                <w:sz w:val="18"/>
                <w:szCs w:val="18"/>
              </w:rPr>
              <w:t>00 0 00 L5190</w:t>
            </w:r>
          </w:p>
        </w:tc>
        <w:tc>
          <w:tcPr>
            <w:tcW w:w="590" w:type="dxa"/>
            <w:tcBorders>
              <w:top w:val="nil"/>
              <w:left w:val="nil"/>
              <w:bottom w:val="single" w:sz="4" w:space="0" w:color="auto"/>
              <w:right w:val="single" w:sz="4" w:space="0" w:color="auto"/>
            </w:tcBorders>
            <w:shd w:val="clear" w:color="auto" w:fill="auto"/>
            <w:vAlign w:val="center"/>
            <w:hideMark/>
          </w:tcPr>
          <w:p w14:paraId="03519B27" w14:textId="77777777" w:rsidR="004A39D7" w:rsidRPr="004A39D7" w:rsidRDefault="004A39D7" w:rsidP="004A39D7">
            <w:pPr>
              <w:spacing w:line="240" w:lineRule="auto"/>
              <w:ind w:firstLine="0"/>
              <w:jc w:val="center"/>
              <w:rPr>
                <w:sz w:val="18"/>
                <w:szCs w:val="18"/>
              </w:rPr>
            </w:pPr>
            <w:r w:rsidRPr="004A39D7">
              <w:rPr>
                <w:sz w:val="18"/>
                <w:szCs w:val="18"/>
              </w:rPr>
              <w:t>610</w:t>
            </w:r>
          </w:p>
        </w:tc>
        <w:tc>
          <w:tcPr>
            <w:tcW w:w="993" w:type="dxa"/>
            <w:tcBorders>
              <w:top w:val="nil"/>
              <w:left w:val="nil"/>
              <w:bottom w:val="single" w:sz="4" w:space="0" w:color="auto"/>
              <w:right w:val="single" w:sz="4" w:space="0" w:color="auto"/>
            </w:tcBorders>
            <w:shd w:val="clear" w:color="auto" w:fill="auto"/>
            <w:noWrap/>
            <w:vAlign w:val="center"/>
            <w:hideMark/>
          </w:tcPr>
          <w:p w14:paraId="6CB9DC5D" w14:textId="77777777" w:rsidR="004A39D7" w:rsidRPr="004A39D7" w:rsidRDefault="004A39D7" w:rsidP="004A39D7">
            <w:pPr>
              <w:spacing w:line="240" w:lineRule="auto"/>
              <w:ind w:firstLine="0"/>
              <w:jc w:val="right"/>
              <w:rPr>
                <w:sz w:val="18"/>
                <w:szCs w:val="18"/>
              </w:rPr>
            </w:pPr>
            <w:r w:rsidRPr="004A39D7">
              <w:rPr>
                <w:sz w:val="18"/>
                <w:szCs w:val="18"/>
              </w:rPr>
              <w:t>9,6</w:t>
            </w:r>
          </w:p>
        </w:tc>
        <w:tc>
          <w:tcPr>
            <w:tcW w:w="992" w:type="dxa"/>
            <w:tcBorders>
              <w:top w:val="nil"/>
              <w:left w:val="nil"/>
              <w:bottom w:val="single" w:sz="4" w:space="0" w:color="auto"/>
              <w:right w:val="nil"/>
            </w:tcBorders>
            <w:shd w:val="clear" w:color="auto" w:fill="auto"/>
            <w:noWrap/>
            <w:vAlign w:val="center"/>
            <w:hideMark/>
          </w:tcPr>
          <w:p w14:paraId="3147DAA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644D4B98" w14:textId="77777777" w:rsidTr="00825987">
        <w:trPr>
          <w:trHeight w:val="465"/>
        </w:trPr>
        <w:tc>
          <w:tcPr>
            <w:tcW w:w="3627" w:type="dxa"/>
            <w:tcBorders>
              <w:top w:val="nil"/>
              <w:left w:val="single" w:sz="4" w:space="0" w:color="auto"/>
              <w:bottom w:val="single" w:sz="4" w:space="0" w:color="auto"/>
              <w:right w:val="single" w:sz="4" w:space="0" w:color="auto"/>
            </w:tcBorders>
            <w:shd w:val="clear" w:color="000000" w:fill="CCFFFF"/>
            <w:vAlign w:val="bottom"/>
            <w:hideMark/>
          </w:tcPr>
          <w:p w14:paraId="69EC15C8" w14:textId="77777777" w:rsidR="004A39D7" w:rsidRPr="004A39D7" w:rsidRDefault="004A39D7" w:rsidP="004A39D7">
            <w:pPr>
              <w:spacing w:line="240" w:lineRule="auto"/>
              <w:ind w:firstLine="0"/>
              <w:jc w:val="center"/>
              <w:rPr>
                <w:b/>
                <w:bCs/>
                <w:sz w:val="16"/>
                <w:szCs w:val="16"/>
              </w:rPr>
            </w:pPr>
            <w:r w:rsidRPr="004A39D7">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210C8854"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78D6BCDA"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6117FC31"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7032CD86"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CCFFFF"/>
            <w:vAlign w:val="center"/>
            <w:hideMark/>
          </w:tcPr>
          <w:p w14:paraId="680372D5"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CCFFFF"/>
            <w:vAlign w:val="center"/>
            <w:hideMark/>
          </w:tcPr>
          <w:p w14:paraId="6759379C" w14:textId="77777777" w:rsidR="004A39D7" w:rsidRPr="004A39D7" w:rsidRDefault="004A39D7" w:rsidP="004A39D7">
            <w:pPr>
              <w:spacing w:line="240" w:lineRule="auto"/>
              <w:ind w:firstLine="0"/>
              <w:jc w:val="center"/>
              <w:rPr>
                <w:b/>
                <w:bCs/>
                <w:sz w:val="16"/>
                <w:szCs w:val="16"/>
              </w:rPr>
            </w:pPr>
            <w:r w:rsidRPr="004A39D7">
              <w:rPr>
                <w:b/>
                <w:bCs/>
                <w:sz w:val="16"/>
                <w:szCs w:val="16"/>
              </w:rPr>
              <w:t>5 047,5</w:t>
            </w:r>
          </w:p>
        </w:tc>
        <w:tc>
          <w:tcPr>
            <w:tcW w:w="992" w:type="dxa"/>
            <w:tcBorders>
              <w:top w:val="nil"/>
              <w:left w:val="nil"/>
              <w:bottom w:val="single" w:sz="4" w:space="0" w:color="auto"/>
              <w:right w:val="single" w:sz="4" w:space="0" w:color="auto"/>
            </w:tcBorders>
            <w:shd w:val="clear" w:color="000000" w:fill="CCFFFF"/>
            <w:vAlign w:val="center"/>
            <w:hideMark/>
          </w:tcPr>
          <w:p w14:paraId="64B73A87" w14:textId="77777777" w:rsidR="004A39D7" w:rsidRPr="004A39D7" w:rsidRDefault="004A39D7" w:rsidP="004A39D7">
            <w:pPr>
              <w:spacing w:line="240" w:lineRule="auto"/>
              <w:ind w:firstLine="0"/>
              <w:jc w:val="center"/>
              <w:rPr>
                <w:b/>
                <w:bCs/>
                <w:sz w:val="16"/>
                <w:szCs w:val="16"/>
              </w:rPr>
            </w:pPr>
            <w:r w:rsidRPr="004A39D7">
              <w:rPr>
                <w:b/>
                <w:bCs/>
                <w:sz w:val="16"/>
                <w:szCs w:val="16"/>
              </w:rPr>
              <w:t>0,0</w:t>
            </w:r>
          </w:p>
        </w:tc>
      </w:tr>
      <w:tr w:rsidR="004A39D7" w:rsidRPr="004A39D7" w14:paraId="40CBE1FB" w14:textId="77777777" w:rsidTr="00825987">
        <w:trPr>
          <w:trHeight w:val="30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0459FE68" w14:textId="77777777" w:rsidR="004A39D7" w:rsidRPr="004A39D7" w:rsidRDefault="004A39D7" w:rsidP="004A39D7">
            <w:pPr>
              <w:spacing w:line="240" w:lineRule="auto"/>
              <w:ind w:firstLine="0"/>
              <w:jc w:val="left"/>
              <w:rPr>
                <w:b/>
                <w:bCs/>
                <w:sz w:val="16"/>
                <w:szCs w:val="16"/>
              </w:rPr>
            </w:pPr>
            <w:r w:rsidRPr="004A39D7">
              <w:rPr>
                <w:b/>
                <w:bCs/>
                <w:sz w:val="16"/>
                <w:szCs w:val="16"/>
              </w:rPr>
              <w:t>Средства массовой информации</w:t>
            </w:r>
          </w:p>
        </w:tc>
        <w:tc>
          <w:tcPr>
            <w:tcW w:w="1219" w:type="dxa"/>
            <w:tcBorders>
              <w:top w:val="nil"/>
              <w:left w:val="nil"/>
              <w:bottom w:val="single" w:sz="4" w:space="0" w:color="auto"/>
              <w:right w:val="single" w:sz="4" w:space="0" w:color="auto"/>
            </w:tcBorders>
            <w:shd w:val="clear" w:color="000000" w:fill="FFFF00"/>
            <w:vAlign w:val="center"/>
            <w:hideMark/>
          </w:tcPr>
          <w:p w14:paraId="0B819CBF"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6671160" w14:textId="77777777" w:rsidR="004A39D7" w:rsidRPr="004A39D7" w:rsidRDefault="004A39D7" w:rsidP="004A39D7">
            <w:pPr>
              <w:spacing w:line="240" w:lineRule="auto"/>
              <w:ind w:firstLine="0"/>
              <w:jc w:val="center"/>
              <w:rPr>
                <w:b/>
                <w:bCs/>
                <w:sz w:val="16"/>
                <w:szCs w:val="16"/>
              </w:rPr>
            </w:pPr>
            <w:r w:rsidRPr="004A39D7">
              <w:rPr>
                <w:b/>
                <w:bCs/>
                <w:sz w:val="16"/>
                <w:szCs w:val="16"/>
              </w:rPr>
              <w:t>12</w:t>
            </w:r>
          </w:p>
        </w:tc>
        <w:tc>
          <w:tcPr>
            <w:tcW w:w="663" w:type="dxa"/>
            <w:tcBorders>
              <w:top w:val="nil"/>
              <w:left w:val="nil"/>
              <w:bottom w:val="single" w:sz="4" w:space="0" w:color="auto"/>
              <w:right w:val="single" w:sz="4" w:space="0" w:color="auto"/>
            </w:tcBorders>
            <w:shd w:val="clear" w:color="000000" w:fill="FFFF00"/>
            <w:vAlign w:val="center"/>
            <w:hideMark/>
          </w:tcPr>
          <w:p w14:paraId="3B123604"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44AEFC63"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08154001"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nil"/>
            </w:tcBorders>
            <w:shd w:val="clear" w:color="000000" w:fill="FFFF00"/>
            <w:vAlign w:val="center"/>
            <w:hideMark/>
          </w:tcPr>
          <w:p w14:paraId="32451844" w14:textId="77777777" w:rsidR="004A39D7" w:rsidRPr="004A39D7" w:rsidRDefault="004A39D7" w:rsidP="004A39D7">
            <w:pPr>
              <w:spacing w:line="240" w:lineRule="auto"/>
              <w:ind w:firstLine="0"/>
              <w:jc w:val="right"/>
              <w:rPr>
                <w:b/>
                <w:bCs/>
                <w:sz w:val="16"/>
                <w:szCs w:val="16"/>
              </w:rPr>
            </w:pPr>
            <w:r w:rsidRPr="004A39D7">
              <w:rPr>
                <w:b/>
                <w:bCs/>
                <w:sz w:val="16"/>
                <w:szCs w:val="16"/>
              </w:rPr>
              <w:t>5 047,5</w:t>
            </w:r>
          </w:p>
        </w:tc>
        <w:tc>
          <w:tcPr>
            <w:tcW w:w="992" w:type="dxa"/>
            <w:tcBorders>
              <w:top w:val="nil"/>
              <w:left w:val="single" w:sz="4" w:space="0" w:color="auto"/>
              <w:bottom w:val="single" w:sz="4" w:space="0" w:color="auto"/>
              <w:right w:val="nil"/>
            </w:tcBorders>
            <w:shd w:val="clear" w:color="000000" w:fill="FFFF00"/>
            <w:vAlign w:val="center"/>
            <w:hideMark/>
          </w:tcPr>
          <w:p w14:paraId="1FC0C17F"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72A2FC8A" w14:textId="77777777" w:rsidTr="00825987">
        <w:trPr>
          <w:trHeight w:val="33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68A9208A" w14:textId="77777777" w:rsidR="004A39D7" w:rsidRPr="004A39D7" w:rsidRDefault="004A39D7" w:rsidP="004A39D7">
            <w:pPr>
              <w:spacing w:line="240" w:lineRule="auto"/>
              <w:ind w:firstLine="0"/>
              <w:jc w:val="left"/>
              <w:rPr>
                <w:sz w:val="16"/>
                <w:szCs w:val="16"/>
              </w:rPr>
            </w:pPr>
            <w:r w:rsidRPr="004A39D7">
              <w:rPr>
                <w:sz w:val="16"/>
                <w:szCs w:val="16"/>
              </w:rPr>
              <w:t xml:space="preserve">Периодическая печать и издательства  </w:t>
            </w:r>
          </w:p>
        </w:tc>
        <w:tc>
          <w:tcPr>
            <w:tcW w:w="1219" w:type="dxa"/>
            <w:tcBorders>
              <w:top w:val="nil"/>
              <w:left w:val="nil"/>
              <w:bottom w:val="single" w:sz="4" w:space="0" w:color="auto"/>
              <w:right w:val="single" w:sz="4" w:space="0" w:color="auto"/>
            </w:tcBorders>
            <w:shd w:val="clear" w:color="000000" w:fill="FFFF00"/>
            <w:vAlign w:val="center"/>
            <w:hideMark/>
          </w:tcPr>
          <w:p w14:paraId="3B523D7A"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5D0D4803" w14:textId="77777777" w:rsidR="004A39D7" w:rsidRPr="004A39D7" w:rsidRDefault="004A39D7" w:rsidP="004A39D7">
            <w:pPr>
              <w:spacing w:line="240" w:lineRule="auto"/>
              <w:ind w:firstLine="0"/>
              <w:jc w:val="center"/>
              <w:rPr>
                <w:sz w:val="16"/>
                <w:szCs w:val="16"/>
              </w:rPr>
            </w:pPr>
            <w:r w:rsidRPr="004A39D7">
              <w:rPr>
                <w:sz w:val="16"/>
                <w:szCs w:val="16"/>
              </w:rPr>
              <w:t>12</w:t>
            </w:r>
          </w:p>
        </w:tc>
        <w:tc>
          <w:tcPr>
            <w:tcW w:w="663" w:type="dxa"/>
            <w:tcBorders>
              <w:top w:val="nil"/>
              <w:left w:val="nil"/>
              <w:bottom w:val="single" w:sz="4" w:space="0" w:color="auto"/>
              <w:right w:val="single" w:sz="4" w:space="0" w:color="auto"/>
            </w:tcBorders>
            <w:shd w:val="clear" w:color="000000" w:fill="FFFF00"/>
            <w:vAlign w:val="center"/>
            <w:hideMark/>
          </w:tcPr>
          <w:p w14:paraId="61907AFF"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000000" w:fill="FFFF00"/>
            <w:vAlign w:val="center"/>
            <w:hideMark/>
          </w:tcPr>
          <w:p w14:paraId="7ECB75A7"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5E6D92E2"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nil"/>
            </w:tcBorders>
            <w:shd w:val="clear" w:color="000000" w:fill="FFFF00"/>
            <w:noWrap/>
            <w:vAlign w:val="center"/>
            <w:hideMark/>
          </w:tcPr>
          <w:p w14:paraId="2CA8D4D3" w14:textId="77777777" w:rsidR="004A39D7" w:rsidRPr="004A39D7" w:rsidRDefault="004A39D7" w:rsidP="004A39D7">
            <w:pPr>
              <w:spacing w:line="240" w:lineRule="auto"/>
              <w:ind w:firstLine="0"/>
              <w:jc w:val="right"/>
              <w:rPr>
                <w:sz w:val="16"/>
                <w:szCs w:val="16"/>
              </w:rPr>
            </w:pPr>
            <w:r w:rsidRPr="004A39D7">
              <w:rPr>
                <w:sz w:val="16"/>
                <w:szCs w:val="16"/>
              </w:rPr>
              <w:t>5 047,5</w:t>
            </w:r>
          </w:p>
        </w:tc>
        <w:tc>
          <w:tcPr>
            <w:tcW w:w="992" w:type="dxa"/>
            <w:tcBorders>
              <w:top w:val="nil"/>
              <w:left w:val="single" w:sz="4" w:space="0" w:color="auto"/>
              <w:bottom w:val="single" w:sz="4" w:space="0" w:color="auto"/>
              <w:right w:val="nil"/>
            </w:tcBorders>
            <w:shd w:val="clear" w:color="000000" w:fill="FFFF00"/>
            <w:noWrap/>
            <w:vAlign w:val="center"/>
            <w:hideMark/>
          </w:tcPr>
          <w:p w14:paraId="63F96BA1"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CB513D0" w14:textId="77777777" w:rsidTr="00825987">
        <w:trPr>
          <w:trHeight w:val="555"/>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71BF4067" w14:textId="77777777" w:rsidR="004A39D7" w:rsidRPr="004A39D7" w:rsidRDefault="004A39D7" w:rsidP="004A39D7">
            <w:pPr>
              <w:spacing w:line="240" w:lineRule="auto"/>
              <w:ind w:firstLine="0"/>
              <w:jc w:val="left"/>
              <w:rPr>
                <w:sz w:val="16"/>
                <w:szCs w:val="16"/>
              </w:rPr>
            </w:pPr>
            <w:r w:rsidRPr="004A39D7">
              <w:rPr>
                <w:sz w:val="16"/>
                <w:szCs w:val="16"/>
              </w:rPr>
              <w:t>Реализация государственных функций, связанных с общегосударственным управлением</w:t>
            </w:r>
          </w:p>
        </w:tc>
        <w:tc>
          <w:tcPr>
            <w:tcW w:w="1219" w:type="dxa"/>
            <w:tcBorders>
              <w:top w:val="nil"/>
              <w:left w:val="nil"/>
              <w:bottom w:val="single" w:sz="4" w:space="0" w:color="auto"/>
              <w:right w:val="single" w:sz="4" w:space="0" w:color="auto"/>
            </w:tcBorders>
            <w:shd w:val="clear" w:color="auto" w:fill="auto"/>
            <w:vAlign w:val="center"/>
            <w:hideMark/>
          </w:tcPr>
          <w:p w14:paraId="51169C70"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B7C599D" w14:textId="77777777" w:rsidR="004A39D7" w:rsidRPr="004A39D7" w:rsidRDefault="004A39D7" w:rsidP="004A39D7">
            <w:pPr>
              <w:spacing w:line="240" w:lineRule="auto"/>
              <w:ind w:firstLine="0"/>
              <w:jc w:val="center"/>
              <w:rPr>
                <w:sz w:val="16"/>
                <w:szCs w:val="16"/>
              </w:rPr>
            </w:pPr>
            <w:r w:rsidRPr="004A39D7">
              <w:rPr>
                <w:sz w:val="16"/>
                <w:szCs w:val="16"/>
              </w:rPr>
              <w:t>12</w:t>
            </w:r>
          </w:p>
        </w:tc>
        <w:tc>
          <w:tcPr>
            <w:tcW w:w="663" w:type="dxa"/>
            <w:tcBorders>
              <w:top w:val="nil"/>
              <w:left w:val="nil"/>
              <w:bottom w:val="single" w:sz="4" w:space="0" w:color="auto"/>
              <w:right w:val="single" w:sz="4" w:space="0" w:color="auto"/>
            </w:tcBorders>
            <w:shd w:val="clear" w:color="auto" w:fill="auto"/>
            <w:vAlign w:val="center"/>
            <w:hideMark/>
          </w:tcPr>
          <w:p w14:paraId="1C86CF94"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7AD617D6" w14:textId="77777777" w:rsidR="004A39D7" w:rsidRPr="004A39D7" w:rsidRDefault="004A39D7" w:rsidP="004A39D7">
            <w:pPr>
              <w:spacing w:line="240" w:lineRule="auto"/>
              <w:ind w:firstLine="0"/>
              <w:jc w:val="center"/>
              <w:rPr>
                <w:sz w:val="16"/>
                <w:szCs w:val="16"/>
              </w:rPr>
            </w:pPr>
            <w:r w:rsidRPr="004A39D7">
              <w:rPr>
                <w:sz w:val="16"/>
                <w:szCs w:val="16"/>
              </w:rPr>
              <w:t>00 0 00 09200</w:t>
            </w:r>
          </w:p>
        </w:tc>
        <w:tc>
          <w:tcPr>
            <w:tcW w:w="590" w:type="dxa"/>
            <w:tcBorders>
              <w:top w:val="nil"/>
              <w:left w:val="nil"/>
              <w:bottom w:val="single" w:sz="4" w:space="0" w:color="auto"/>
              <w:right w:val="single" w:sz="4" w:space="0" w:color="auto"/>
            </w:tcBorders>
            <w:shd w:val="clear" w:color="auto" w:fill="auto"/>
            <w:vAlign w:val="center"/>
            <w:hideMark/>
          </w:tcPr>
          <w:p w14:paraId="025D59FE"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nil"/>
            </w:tcBorders>
            <w:shd w:val="clear" w:color="auto" w:fill="auto"/>
            <w:noWrap/>
            <w:vAlign w:val="center"/>
            <w:hideMark/>
          </w:tcPr>
          <w:p w14:paraId="52521274" w14:textId="77777777" w:rsidR="004A39D7" w:rsidRPr="004A39D7" w:rsidRDefault="004A39D7" w:rsidP="004A39D7">
            <w:pPr>
              <w:spacing w:line="240" w:lineRule="auto"/>
              <w:ind w:firstLine="0"/>
              <w:jc w:val="right"/>
              <w:rPr>
                <w:sz w:val="16"/>
                <w:szCs w:val="16"/>
              </w:rPr>
            </w:pPr>
            <w:r w:rsidRPr="004A39D7">
              <w:rPr>
                <w:sz w:val="16"/>
                <w:szCs w:val="16"/>
              </w:rPr>
              <w:t>5 047,5</w:t>
            </w:r>
          </w:p>
        </w:tc>
        <w:tc>
          <w:tcPr>
            <w:tcW w:w="992" w:type="dxa"/>
            <w:tcBorders>
              <w:top w:val="nil"/>
              <w:left w:val="single" w:sz="4" w:space="0" w:color="auto"/>
              <w:bottom w:val="single" w:sz="4" w:space="0" w:color="auto"/>
              <w:right w:val="nil"/>
            </w:tcBorders>
            <w:shd w:val="clear" w:color="auto" w:fill="auto"/>
            <w:noWrap/>
            <w:vAlign w:val="center"/>
            <w:hideMark/>
          </w:tcPr>
          <w:p w14:paraId="319ADA4A"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9080E46" w14:textId="77777777" w:rsidTr="00825987">
        <w:trPr>
          <w:trHeight w:val="48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9C5DE9D" w14:textId="77777777" w:rsidR="004A39D7" w:rsidRPr="004A39D7" w:rsidRDefault="004A39D7" w:rsidP="004A39D7">
            <w:pPr>
              <w:spacing w:line="240" w:lineRule="auto"/>
              <w:ind w:firstLine="0"/>
              <w:jc w:val="left"/>
              <w:rPr>
                <w:sz w:val="16"/>
                <w:szCs w:val="16"/>
              </w:rPr>
            </w:pPr>
            <w:r w:rsidRPr="004A39D7">
              <w:rPr>
                <w:sz w:val="16"/>
                <w:szCs w:val="16"/>
              </w:rPr>
              <w:t>Обеспечение деятельности подведомственных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66FA14E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30018DD" w14:textId="77777777" w:rsidR="004A39D7" w:rsidRPr="004A39D7" w:rsidRDefault="004A39D7" w:rsidP="004A39D7">
            <w:pPr>
              <w:spacing w:line="240" w:lineRule="auto"/>
              <w:ind w:firstLine="0"/>
              <w:jc w:val="center"/>
              <w:rPr>
                <w:sz w:val="16"/>
                <w:szCs w:val="16"/>
              </w:rPr>
            </w:pPr>
            <w:r w:rsidRPr="004A39D7">
              <w:rPr>
                <w:sz w:val="16"/>
                <w:szCs w:val="16"/>
              </w:rPr>
              <w:t>12</w:t>
            </w:r>
          </w:p>
        </w:tc>
        <w:tc>
          <w:tcPr>
            <w:tcW w:w="663" w:type="dxa"/>
            <w:tcBorders>
              <w:top w:val="nil"/>
              <w:left w:val="nil"/>
              <w:bottom w:val="single" w:sz="4" w:space="0" w:color="auto"/>
              <w:right w:val="single" w:sz="4" w:space="0" w:color="auto"/>
            </w:tcBorders>
            <w:shd w:val="clear" w:color="auto" w:fill="auto"/>
            <w:vAlign w:val="center"/>
            <w:hideMark/>
          </w:tcPr>
          <w:p w14:paraId="55C6AC4D"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1CCF3E5" w14:textId="77777777" w:rsidR="004A39D7" w:rsidRPr="004A39D7" w:rsidRDefault="004A39D7" w:rsidP="004A39D7">
            <w:pPr>
              <w:spacing w:line="240" w:lineRule="auto"/>
              <w:ind w:firstLine="0"/>
              <w:jc w:val="center"/>
              <w:rPr>
                <w:sz w:val="16"/>
                <w:szCs w:val="16"/>
              </w:rPr>
            </w:pPr>
            <w:r w:rsidRPr="004A39D7">
              <w:rPr>
                <w:sz w:val="16"/>
                <w:szCs w:val="16"/>
              </w:rPr>
              <w:t>00 0 00 09299</w:t>
            </w:r>
          </w:p>
        </w:tc>
        <w:tc>
          <w:tcPr>
            <w:tcW w:w="590" w:type="dxa"/>
            <w:tcBorders>
              <w:top w:val="nil"/>
              <w:left w:val="nil"/>
              <w:bottom w:val="single" w:sz="4" w:space="0" w:color="auto"/>
              <w:right w:val="single" w:sz="4" w:space="0" w:color="auto"/>
            </w:tcBorders>
            <w:shd w:val="clear" w:color="auto" w:fill="auto"/>
            <w:vAlign w:val="center"/>
            <w:hideMark/>
          </w:tcPr>
          <w:p w14:paraId="6EB55D93"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nil"/>
            </w:tcBorders>
            <w:shd w:val="clear" w:color="auto" w:fill="auto"/>
            <w:noWrap/>
            <w:vAlign w:val="center"/>
            <w:hideMark/>
          </w:tcPr>
          <w:p w14:paraId="3ED3B1E2" w14:textId="77777777" w:rsidR="004A39D7" w:rsidRPr="004A39D7" w:rsidRDefault="004A39D7" w:rsidP="004A39D7">
            <w:pPr>
              <w:spacing w:line="240" w:lineRule="auto"/>
              <w:ind w:firstLine="0"/>
              <w:jc w:val="right"/>
              <w:rPr>
                <w:sz w:val="16"/>
                <w:szCs w:val="16"/>
              </w:rPr>
            </w:pPr>
            <w:r w:rsidRPr="004A39D7">
              <w:rPr>
                <w:sz w:val="16"/>
                <w:szCs w:val="16"/>
              </w:rPr>
              <w:t>5 047,5</w:t>
            </w:r>
          </w:p>
        </w:tc>
        <w:tc>
          <w:tcPr>
            <w:tcW w:w="992" w:type="dxa"/>
            <w:tcBorders>
              <w:top w:val="nil"/>
              <w:left w:val="single" w:sz="4" w:space="0" w:color="auto"/>
              <w:bottom w:val="single" w:sz="4" w:space="0" w:color="auto"/>
              <w:right w:val="nil"/>
            </w:tcBorders>
            <w:shd w:val="clear" w:color="auto" w:fill="auto"/>
            <w:noWrap/>
            <w:vAlign w:val="center"/>
            <w:hideMark/>
          </w:tcPr>
          <w:p w14:paraId="5A5C1114"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120EAA97" w14:textId="77777777" w:rsidTr="00825987">
        <w:trPr>
          <w:trHeight w:val="390"/>
        </w:trPr>
        <w:tc>
          <w:tcPr>
            <w:tcW w:w="3627" w:type="dxa"/>
            <w:tcBorders>
              <w:top w:val="nil"/>
              <w:left w:val="single" w:sz="4" w:space="0" w:color="auto"/>
              <w:bottom w:val="single" w:sz="4" w:space="0" w:color="auto"/>
              <w:right w:val="single" w:sz="4" w:space="0" w:color="auto"/>
            </w:tcBorders>
            <w:shd w:val="clear" w:color="auto" w:fill="auto"/>
            <w:vAlign w:val="center"/>
            <w:hideMark/>
          </w:tcPr>
          <w:p w14:paraId="65185D62" w14:textId="77777777" w:rsidR="004A39D7" w:rsidRPr="004A39D7" w:rsidRDefault="004A39D7" w:rsidP="004A39D7">
            <w:pPr>
              <w:spacing w:line="240" w:lineRule="auto"/>
              <w:ind w:firstLine="0"/>
              <w:jc w:val="left"/>
              <w:rPr>
                <w:sz w:val="16"/>
                <w:szCs w:val="16"/>
              </w:rPr>
            </w:pPr>
            <w:r w:rsidRPr="004A39D7">
              <w:rPr>
                <w:sz w:val="16"/>
                <w:szCs w:val="16"/>
              </w:rPr>
              <w:t>Субсидии автономным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72C35D27"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BD9983B" w14:textId="77777777" w:rsidR="004A39D7" w:rsidRPr="004A39D7" w:rsidRDefault="004A39D7" w:rsidP="004A39D7">
            <w:pPr>
              <w:spacing w:line="240" w:lineRule="auto"/>
              <w:ind w:firstLine="0"/>
              <w:jc w:val="center"/>
              <w:rPr>
                <w:sz w:val="16"/>
                <w:szCs w:val="16"/>
              </w:rPr>
            </w:pPr>
            <w:r w:rsidRPr="004A39D7">
              <w:rPr>
                <w:sz w:val="16"/>
                <w:szCs w:val="16"/>
              </w:rPr>
              <w:t>12</w:t>
            </w:r>
          </w:p>
        </w:tc>
        <w:tc>
          <w:tcPr>
            <w:tcW w:w="663" w:type="dxa"/>
            <w:tcBorders>
              <w:top w:val="nil"/>
              <w:left w:val="nil"/>
              <w:bottom w:val="single" w:sz="4" w:space="0" w:color="auto"/>
              <w:right w:val="single" w:sz="4" w:space="0" w:color="auto"/>
            </w:tcBorders>
            <w:shd w:val="clear" w:color="auto" w:fill="auto"/>
            <w:vAlign w:val="center"/>
            <w:hideMark/>
          </w:tcPr>
          <w:p w14:paraId="75B1DB09" w14:textId="77777777" w:rsidR="004A39D7" w:rsidRPr="004A39D7" w:rsidRDefault="004A39D7" w:rsidP="004A39D7">
            <w:pPr>
              <w:spacing w:line="240" w:lineRule="auto"/>
              <w:ind w:firstLine="0"/>
              <w:jc w:val="center"/>
              <w:rPr>
                <w:sz w:val="16"/>
                <w:szCs w:val="16"/>
              </w:rPr>
            </w:pPr>
            <w:r w:rsidRPr="004A39D7">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32CCCAC" w14:textId="77777777" w:rsidR="004A39D7" w:rsidRPr="004A39D7" w:rsidRDefault="004A39D7" w:rsidP="004A39D7">
            <w:pPr>
              <w:spacing w:line="240" w:lineRule="auto"/>
              <w:ind w:firstLine="0"/>
              <w:jc w:val="center"/>
              <w:rPr>
                <w:sz w:val="16"/>
                <w:szCs w:val="16"/>
              </w:rPr>
            </w:pPr>
            <w:r w:rsidRPr="004A39D7">
              <w:rPr>
                <w:sz w:val="16"/>
                <w:szCs w:val="16"/>
              </w:rPr>
              <w:t>00 0 00 09299</w:t>
            </w:r>
          </w:p>
        </w:tc>
        <w:tc>
          <w:tcPr>
            <w:tcW w:w="590" w:type="dxa"/>
            <w:tcBorders>
              <w:top w:val="nil"/>
              <w:left w:val="nil"/>
              <w:bottom w:val="single" w:sz="4" w:space="0" w:color="auto"/>
              <w:right w:val="single" w:sz="4" w:space="0" w:color="auto"/>
            </w:tcBorders>
            <w:shd w:val="clear" w:color="auto" w:fill="auto"/>
            <w:vAlign w:val="center"/>
            <w:hideMark/>
          </w:tcPr>
          <w:p w14:paraId="28B4CB9C" w14:textId="77777777" w:rsidR="004A39D7" w:rsidRPr="004A39D7" w:rsidRDefault="004A39D7" w:rsidP="004A39D7">
            <w:pPr>
              <w:spacing w:line="240" w:lineRule="auto"/>
              <w:ind w:firstLine="0"/>
              <w:jc w:val="center"/>
              <w:rPr>
                <w:sz w:val="16"/>
                <w:szCs w:val="16"/>
              </w:rPr>
            </w:pPr>
            <w:r w:rsidRPr="004A39D7">
              <w:rPr>
                <w:sz w:val="16"/>
                <w:szCs w:val="16"/>
              </w:rPr>
              <w:t>620</w:t>
            </w:r>
          </w:p>
        </w:tc>
        <w:tc>
          <w:tcPr>
            <w:tcW w:w="993" w:type="dxa"/>
            <w:tcBorders>
              <w:top w:val="nil"/>
              <w:left w:val="nil"/>
              <w:bottom w:val="single" w:sz="4" w:space="0" w:color="auto"/>
              <w:right w:val="nil"/>
            </w:tcBorders>
            <w:shd w:val="clear" w:color="auto" w:fill="auto"/>
            <w:noWrap/>
            <w:vAlign w:val="center"/>
            <w:hideMark/>
          </w:tcPr>
          <w:p w14:paraId="3AF3F371" w14:textId="77777777" w:rsidR="004A39D7" w:rsidRPr="004A39D7" w:rsidRDefault="004A39D7" w:rsidP="004A39D7">
            <w:pPr>
              <w:spacing w:line="240" w:lineRule="auto"/>
              <w:ind w:firstLine="0"/>
              <w:jc w:val="right"/>
              <w:rPr>
                <w:sz w:val="16"/>
                <w:szCs w:val="16"/>
              </w:rPr>
            </w:pPr>
            <w:r w:rsidRPr="004A39D7">
              <w:rPr>
                <w:sz w:val="16"/>
                <w:szCs w:val="16"/>
              </w:rPr>
              <w:t>5 047,5</w:t>
            </w:r>
          </w:p>
        </w:tc>
        <w:tc>
          <w:tcPr>
            <w:tcW w:w="992" w:type="dxa"/>
            <w:tcBorders>
              <w:top w:val="nil"/>
              <w:left w:val="single" w:sz="4" w:space="0" w:color="auto"/>
              <w:bottom w:val="single" w:sz="4" w:space="0" w:color="auto"/>
              <w:right w:val="nil"/>
            </w:tcBorders>
            <w:shd w:val="clear" w:color="auto" w:fill="auto"/>
            <w:noWrap/>
            <w:vAlign w:val="center"/>
            <w:hideMark/>
          </w:tcPr>
          <w:p w14:paraId="3BCF12BD"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A32455F" w14:textId="77777777" w:rsidTr="00825987">
        <w:trPr>
          <w:trHeight w:val="615"/>
        </w:trPr>
        <w:tc>
          <w:tcPr>
            <w:tcW w:w="3627" w:type="dxa"/>
            <w:tcBorders>
              <w:top w:val="nil"/>
              <w:left w:val="single" w:sz="4" w:space="0" w:color="auto"/>
              <w:bottom w:val="single" w:sz="4" w:space="0" w:color="auto"/>
              <w:right w:val="single" w:sz="4" w:space="0" w:color="auto"/>
            </w:tcBorders>
            <w:shd w:val="clear" w:color="000000" w:fill="CCFFFF"/>
            <w:vAlign w:val="bottom"/>
            <w:hideMark/>
          </w:tcPr>
          <w:p w14:paraId="57B312BC" w14:textId="77777777" w:rsidR="004A39D7" w:rsidRPr="004A39D7" w:rsidRDefault="004A39D7" w:rsidP="004A39D7">
            <w:pPr>
              <w:spacing w:line="240" w:lineRule="auto"/>
              <w:ind w:firstLine="0"/>
              <w:jc w:val="center"/>
              <w:rPr>
                <w:b/>
                <w:bCs/>
                <w:sz w:val="16"/>
                <w:szCs w:val="16"/>
              </w:rPr>
            </w:pPr>
            <w:r w:rsidRPr="004A39D7">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0BE292C3" w14:textId="77777777" w:rsidR="004A39D7" w:rsidRPr="004A39D7" w:rsidRDefault="004A39D7" w:rsidP="004A39D7">
            <w:pPr>
              <w:spacing w:line="240" w:lineRule="auto"/>
              <w:ind w:firstLine="0"/>
              <w:jc w:val="center"/>
              <w:rPr>
                <w:b/>
                <w:bCs/>
                <w:sz w:val="16"/>
                <w:szCs w:val="16"/>
              </w:rPr>
            </w:pPr>
            <w:r w:rsidRPr="004A39D7">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0E24FBDD"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3BDF0987"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767D5B61"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CCFFFF"/>
            <w:vAlign w:val="center"/>
            <w:hideMark/>
          </w:tcPr>
          <w:p w14:paraId="42278230"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CCFFFF"/>
            <w:vAlign w:val="center"/>
            <w:hideMark/>
          </w:tcPr>
          <w:p w14:paraId="00BA3F49" w14:textId="77777777" w:rsidR="004A39D7" w:rsidRPr="004A39D7" w:rsidRDefault="004A39D7" w:rsidP="004A39D7">
            <w:pPr>
              <w:spacing w:line="240" w:lineRule="auto"/>
              <w:ind w:firstLine="0"/>
              <w:jc w:val="center"/>
              <w:rPr>
                <w:b/>
                <w:bCs/>
                <w:sz w:val="16"/>
                <w:szCs w:val="16"/>
              </w:rPr>
            </w:pPr>
            <w:r w:rsidRPr="004A39D7">
              <w:rPr>
                <w:b/>
                <w:bCs/>
                <w:sz w:val="16"/>
                <w:szCs w:val="16"/>
              </w:rPr>
              <w:t>163 087,3</w:t>
            </w:r>
          </w:p>
        </w:tc>
        <w:tc>
          <w:tcPr>
            <w:tcW w:w="992" w:type="dxa"/>
            <w:tcBorders>
              <w:top w:val="nil"/>
              <w:left w:val="nil"/>
              <w:bottom w:val="single" w:sz="4" w:space="0" w:color="auto"/>
              <w:right w:val="single" w:sz="4" w:space="0" w:color="auto"/>
            </w:tcBorders>
            <w:shd w:val="clear" w:color="000000" w:fill="CCFFFF"/>
            <w:vAlign w:val="center"/>
            <w:hideMark/>
          </w:tcPr>
          <w:p w14:paraId="041A90D1" w14:textId="77777777" w:rsidR="004A39D7" w:rsidRPr="004A39D7" w:rsidRDefault="004A39D7" w:rsidP="004A39D7">
            <w:pPr>
              <w:spacing w:line="240" w:lineRule="auto"/>
              <w:ind w:firstLine="0"/>
              <w:jc w:val="center"/>
              <w:rPr>
                <w:b/>
                <w:bCs/>
                <w:sz w:val="16"/>
                <w:szCs w:val="16"/>
              </w:rPr>
            </w:pPr>
            <w:r w:rsidRPr="004A39D7">
              <w:rPr>
                <w:b/>
                <w:bCs/>
                <w:sz w:val="16"/>
                <w:szCs w:val="16"/>
              </w:rPr>
              <w:t>0,0</w:t>
            </w:r>
          </w:p>
        </w:tc>
      </w:tr>
      <w:tr w:rsidR="004A39D7" w:rsidRPr="004A39D7" w14:paraId="5EFB68AE" w14:textId="77777777" w:rsidTr="00825987">
        <w:trPr>
          <w:trHeight w:val="720"/>
        </w:trPr>
        <w:tc>
          <w:tcPr>
            <w:tcW w:w="3627" w:type="dxa"/>
            <w:tcBorders>
              <w:top w:val="nil"/>
              <w:left w:val="single" w:sz="4" w:space="0" w:color="auto"/>
              <w:bottom w:val="single" w:sz="4" w:space="0" w:color="auto"/>
              <w:right w:val="single" w:sz="4" w:space="0" w:color="auto"/>
            </w:tcBorders>
            <w:shd w:val="clear" w:color="000000" w:fill="FFFF00"/>
            <w:vAlign w:val="center"/>
            <w:hideMark/>
          </w:tcPr>
          <w:p w14:paraId="459C0943" w14:textId="77777777" w:rsidR="004A39D7" w:rsidRPr="004A39D7" w:rsidRDefault="004A39D7" w:rsidP="004A39D7">
            <w:pPr>
              <w:spacing w:line="240" w:lineRule="auto"/>
              <w:ind w:firstLine="0"/>
              <w:jc w:val="left"/>
              <w:rPr>
                <w:b/>
                <w:bCs/>
                <w:sz w:val="16"/>
                <w:szCs w:val="16"/>
              </w:rPr>
            </w:pPr>
            <w:r w:rsidRPr="004A39D7">
              <w:rPr>
                <w:b/>
                <w:bCs/>
                <w:sz w:val="16"/>
                <w:szCs w:val="16"/>
              </w:rPr>
              <w:lastRenderedPageBreak/>
              <w:t>Межбюджетные трансферты общего характера бюджетам бюджетной системы Российской Федерации</w:t>
            </w:r>
          </w:p>
        </w:tc>
        <w:tc>
          <w:tcPr>
            <w:tcW w:w="1219" w:type="dxa"/>
            <w:tcBorders>
              <w:top w:val="nil"/>
              <w:left w:val="nil"/>
              <w:bottom w:val="single" w:sz="4" w:space="0" w:color="auto"/>
              <w:right w:val="single" w:sz="4" w:space="0" w:color="auto"/>
            </w:tcBorders>
            <w:shd w:val="clear" w:color="000000" w:fill="FFFF00"/>
            <w:vAlign w:val="center"/>
            <w:hideMark/>
          </w:tcPr>
          <w:p w14:paraId="0E1C2F4F"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6A4F98D4" w14:textId="77777777" w:rsidR="004A39D7" w:rsidRPr="004A39D7" w:rsidRDefault="004A39D7" w:rsidP="004A39D7">
            <w:pPr>
              <w:spacing w:line="240" w:lineRule="auto"/>
              <w:ind w:firstLine="0"/>
              <w:jc w:val="center"/>
              <w:rPr>
                <w:b/>
                <w:bCs/>
                <w:sz w:val="16"/>
                <w:szCs w:val="16"/>
              </w:rPr>
            </w:pPr>
            <w:r w:rsidRPr="004A39D7">
              <w:rPr>
                <w:b/>
                <w:bCs/>
                <w:sz w:val="16"/>
                <w:szCs w:val="16"/>
              </w:rPr>
              <w:t>14</w:t>
            </w:r>
          </w:p>
        </w:tc>
        <w:tc>
          <w:tcPr>
            <w:tcW w:w="663" w:type="dxa"/>
            <w:tcBorders>
              <w:top w:val="nil"/>
              <w:left w:val="nil"/>
              <w:bottom w:val="single" w:sz="4" w:space="0" w:color="auto"/>
              <w:right w:val="single" w:sz="4" w:space="0" w:color="auto"/>
            </w:tcBorders>
            <w:shd w:val="clear" w:color="000000" w:fill="FFFF00"/>
            <w:vAlign w:val="center"/>
            <w:hideMark/>
          </w:tcPr>
          <w:p w14:paraId="0AA6E086"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3F00308C"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590" w:type="dxa"/>
            <w:tcBorders>
              <w:top w:val="nil"/>
              <w:left w:val="nil"/>
              <w:bottom w:val="single" w:sz="4" w:space="0" w:color="auto"/>
              <w:right w:val="single" w:sz="4" w:space="0" w:color="auto"/>
            </w:tcBorders>
            <w:shd w:val="clear" w:color="000000" w:fill="FFFF00"/>
            <w:vAlign w:val="center"/>
            <w:hideMark/>
          </w:tcPr>
          <w:p w14:paraId="055349B9" w14:textId="77777777" w:rsidR="004A39D7" w:rsidRPr="004A39D7" w:rsidRDefault="004A39D7" w:rsidP="004A39D7">
            <w:pPr>
              <w:spacing w:line="240" w:lineRule="auto"/>
              <w:ind w:firstLine="0"/>
              <w:jc w:val="center"/>
              <w:rPr>
                <w:b/>
                <w:bCs/>
                <w:sz w:val="16"/>
                <w:szCs w:val="16"/>
              </w:rPr>
            </w:pPr>
            <w:r w:rsidRPr="004A39D7">
              <w:rPr>
                <w:b/>
                <w:bCs/>
                <w:sz w:val="16"/>
                <w:szCs w:val="16"/>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673FF008" w14:textId="77777777" w:rsidR="004A39D7" w:rsidRPr="004A39D7" w:rsidRDefault="004A39D7" w:rsidP="004A39D7">
            <w:pPr>
              <w:spacing w:line="240" w:lineRule="auto"/>
              <w:ind w:firstLine="0"/>
              <w:jc w:val="right"/>
              <w:rPr>
                <w:b/>
                <w:bCs/>
                <w:sz w:val="16"/>
                <w:szCs w:val="16"/>
              </w:rPr>
            </w:pPr>
            <w:r w:rsidRPr="004A39D7">
              <w:rPr>
                <w:b/>
                <w:bCs/>
                <w:sz w:val="16"/>
                <w:szCs w:val="16"/>
              </w:rPr>
              <w:t>163 087,3</w:t>
            </w:r>
          </w:p>
        </w:tc>
        <w:tc>
          <w:tcPr>
            <w:tcW w:w="992" w:type="dxa"/>
            <w:tcBorders>
              <w:top w:val="nil"/>
              <w:left w:val="nil"/>
              <w:bottom w:val="single" w:sz="4" w:space="0" w:color="auto"/>
              <w:right w:val="single" w:sz="4" w:space="0" w:color="auto"/>
            </w:tcBorders>
            <w:shd w:val="clear" w:color="000000" w:fill="FFFF00"/>
            <w:noWrap/>
            <w:vAlign w:val="center"/>
            <w:hideMark/>
          </w:tcPr>
          <w:p w14:paraId="1AE85B18" w14:textId="77777777" w:rsidR="004A39D7" w:rsidRPr="004A39D7" w:rsidRDefault="004A39D7" w:rsidP="004A39D7">
            <w:pPr>
              <w:spacing w:line="240" w:lineRule="auto"/>
              <w:ind w:firstLine="0"/>
              <w:jc w:val="right"/>
              <w:rPr>
                <w:b/>
                <w:bCs/>
                <w:sz w:val="16"/>
                <w:szCs w:val="16"/>
              </w:rPr>
            </w:pPr>
            <w:r w:rsidRPr="004A39D7">
              <w:rPr>
                <w:b/>
                <w:bCs/>
                <w:sz w:val="16"/>
                <w:szCs w:val="16"/>
              </w:rPr>
              <w:t>0,0</w:t>
            </w:r>
          </w:p>
        </w:tc>
      </w:tr>
      <w:tr w:rsidR="004A39D7" w:rsidRPr="004A39D7" w14:paraId="7148F1B0" w14:textId="77777777" w:rsidTr="00825987">
        <w:trPr>
          <w:trHeight w:val="600"/>
        </w:trPr>
        <w:tc>
          <w:tcPr>
            <w:tcW w:w="3627" w:type="dxa"/>
            <w:tcBorders>
              <w:top w:val="nil"/>
              <w:left w:val="nil"/>
              <w:bottom w:val="single" w:sz="4" w:space="0" w:color="auto"/>
              <w:right w:val="single" w:sz="4" w:space="0" w:color="auto"/>
            </w:tcBorders>
            <w:shd w:val="clear" w:color="auto" w:fill="auto"/>
            <w:vAlign w:val="bottom"/>
            <w:hideMark/>
          </w:tcPr>
          <w:p w14:paraId="6DEBC78E"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Прочие межбюджетные трансферты общего характера</w:t>
            </w:r>
          </w:p>
        </w:tc>
        <w:tc>
          <w:tcPr>
            <w:tcW w:w="1219" w:type="dxa"/>
            <w:tcBorders>
              <w:top w:val="nil"/>
              <w:left w:val="nil"/>
              <w:bottom w:val="single" w:sz="4" w:space="0" w:color="auto"/>
              <w:right w:val="single" w:sz="4" w:space="0" w:color="auto"/>
            </w:tcBorders>
            <w:shd w:val="clear" w:color="auto" w:fill="auto"/>
            <w:vAlign w:val="center"/>
            <w:hideMark/>
          </w:tcPr>
          <w:p w14:paraId="09538574"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4337826" w14:textId="77777777" w:rsidR="004A39D7" w:rsidRPr="004A39D7" w:rsidRDefault="004A39D7" w:rsidP="004A39D7">
            <w:pPr>
              <w:spacing w:line="240" w:lineRule="auto"/>
              <w:ind w:firstLine="0"/>
              <w:jc w:val="center"/>
              <w:rPr>
                <w:sz w:val="16"/>
                <w:szCs w:val="16"/>
              </w:rPr>
            </w:pPr>
            <w:r w:rsidRPr="004A39D7">
              <w:rPr>
                <w:sz w:val="16"/>
                <w:szCs w:val="16"/>
              </w:rPr>
              <w:t>14</w:t>
            </w:r>
          </w:p>
        </w:tc>
        <w:tc>
          <w:tcPr>
            <w:tcW w:w="663" w:type="dxa"/>
            <w:tcBorders>
              <w:top w:val="nil"/>
              <w:left w:val="nil"/>
              <w:bottom w:val="single" w:sz="4" w:space="0" w:color="auto"/>
              <w:right w:val="single" w:sz="4" w:space="0" w:color="auto"/>
            </w:tcBorders>
            <w:shd w:val="clear" w:color="auto" w:fill="auto"/>
            <w:vAlign w:val="center"/>
            <w:hideMark/>
          </w:tcPr>
          <w:p w14:paraId="25952ECF"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67318F57"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590" w:type="dxa"/>
            <w:tcBorders>
              <w:top w:val="nil"/>
              <w:left w:val="nil"/>
              <w:bottom w:val="single" w:sz="4" w:space="0" w:color="auto"/>
              <w:right w:val="single" w:sz="4" w:space="0" w:color="auto"/>
            </w:tcBorders>
            <w:shd w:val="clear" w:color="auto" w:fill="auto"/>
            <w:vAlign w:val="center"/>
            <w:hideMark/>
          </w:tcPr>
          <w:p w14:paraId="7354FC21"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E59840A" w14:textId="77777777" w:rsidR="004A39D7" w:rsidRPr="004A39D7" w:rsidRDefault="004A39D7" w:rsidP="004A39D7">
            <w:pPr>
              <w:spacing w:line="240" w:lineRule="auto"/>
              <w:ind w:firstLine="0"/>
              <w:jc w:val="right"/>
              <w:rPr>
                <w:sz w:val="16"/>
                <w:szCs w:val="16"/>
              </w:rPr>
            </w:pPr>
            <w:r w:rsidRPr="004A39D7">
              <w:rPr>
                <w:sz w:val="16"/>
                <w:szCs w:val="16"/>
              </w:rPr>
              <w:t>163 087,3</w:t>
            </w:r>
          </w:p>
        </w:tc>
        <w:tc>
          <w:tcPr>
            <w:tcW w:w="992" w:type="dxa"/>
            <w:tcBorders>
              <w:top w:val="nil"/>
              <w:left w:val="nil"/>
              <w:bottom w:val="single" w:sz="4" w:space="0" w:color="auto"/>
              <w:right w:val="single" w:sz="4" w:space="0" w:color="auto"/>
            </w:tcBorders>
            <w:shd w:val="clear" w:color="auto" w:fill="auto"/>
            <w:noWrap/>
            <w:vAlign w:val="center"/>
            <w:hideMark/>
          </w:tcPr>
          <w:p w14:paraId="6B2B2575"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775CC77A" w14:textId="77777777" w:rsidTr="00825987">
        <w:trPr>
          <w:trHeight w:val="2175"/>
        </w:trPr>
        <w:tc>
          <w:tcPr>
            <w:tcW w:w="3627" w:type="dxa"/>
            <w:tcBorders>
              <w:top w:val="nil"/>
              <w:left w:val="nil"/>
              <w:bottom w:val="single" w:sz="4" w:space="0" w:color="auto"/>
              <w:right w:val="single" w:sz="4" w:space="0" w:color="auto"/>
            </w:tcBorders>
            <w:shd w:val="clear" w:color="auto" w:fill="auto"/>
            <w:vAlign w:val="bottom"/>
            <w:hideMark/>
          </w:tcPr>
          <w:p w14:paraId="166CD444"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Субсидии бюджету Забайкальского края из бюджетов муниципальных районов, муниципальных округов, городских округов,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субъекта Российской Федерации</w:t>
            </w:r>
          </w:p>
        </w:tc>
        <w:tc>
          <w:tcPr>
            <w:tcW w:w="1219" w:type="dxa"/>
            <w:tcBorders>
              <w:top w:val="nil"/>
              <w:left w:val="nil"/>
              <w:bottom w:val="single" w:sz="4" w:space="0" w:color="auto"/>
              <w:right w:val="single" w:sz="4" w:space="0" w:color="auto"/>
            </w:tcBorders>
            <w:shd w:val="clear" w:color="auto" w:fill="auto"/>
            <w:vAlign w:val="center"/>
            <w:hideMark/>
          </w:tcPr>
          <w:p w14:paraId="6817FAC2"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AFBDE4F" w14:textId="77777777" w:rsidR="004A39D7" w:rsidRPr="004A39D7" w:rsidRDefault="004A39D7" w:rsidP="004A39D7">
            <w:pPr>
              <w:spacing w:line="240" w:lineRule="auto"/>
              <w:ind w:firstLine="0"/>
              <w:jc w:val="center"/>
              <w:rPr>
                <w:sz w:val="16"/>
                <w:szCs w:val="16"/>
              </w:rPr>
            </w:pPr>
            <w:r w:rsidRPr="004A39D7">
              <w:rPr>
                <w:sz w:val="16"/>
                <w:szCs w:val="16"/>
              </w:rPr>
              <w:t>14</w:t>
            </w:r>
          </w:p>
        </w:tc>
        <w:tc>
          <w:tcPr>
            <w:tcW w:w="663" w:type="dxa"/>
            <w:tcBorders>
              <w:top w:val="nil"/>
              <w:left w:val="nil"/>
              <w:bottom w:val="single" w:sz="4" w:space="0" w:color="auto"/>
              <w:right w:val="single" w:sz="4" w:space="0" w:color="auto"/>
            </w:tcBorders>
            <w:shd w:val="clear" w:color="auto" w:fill="auto"/>
            <w:vAlign w:val="center"/>
            <w:hideMark/>
          </w:tcPr>
          <w:p w14:paraId="2B8C63E1"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43E066DC" w14:textId="77777777" w:rsidR="004A39D7" w:rsidRPr="004A39D7" w:rsidRDefault="004A39D7" w:rsidP="004A39D7">
            <w:pPr>
              <w:spacing w:line="240" w:lineRule="auto"/>
              <w:ind w:firstLine="0"/>
              <w:jc w:val="center"/>
              <w:rPr>
                <w:sz w:val="16"/>
                <w:szCs w:val="16"/>
              </w:rPr>
            </w:pPr>
            <w:r w:rsidRPr="004A39D7">
              <w:rPr>
                <w:sz w:val="16"/>
                <w:szCs w:val="16"/>
              </w:rPr>
              <w:t>00 0 00 79126</w:t>
            </w:r>
          </w:p>
        </w:tc>
        <w:tc>
          <w:tcPr>
            <w:tcW w:w="590" w:type="dxa"/>
            <w:tcBorders>
              <w:top w:val="nil"/>
              <w:left w:val="nil"/>
              <w:bottom w:val="single" w:sz="4" w:space="0" w:color="auto"/>
              <w:right w:val="single" w:sz="4" w:space="0" w:color="auto"/>
            </w:tcBorders>
            <w:shd w:val="clear" w:color="auto" w:fill="auto"/>
            <w:vAlign w:val="center"/>
            <w:hideMark/>
          </w:tcPr>
          <w:p w14:paraId="12D6E1A3" w14:textId="77777777" w:rsidR="004A39D7" w:rsidRPr="004A39D7" w:rsidRDefault="004A39D7" w:rsidP="004A39D7">
            <w:pPr>
              <w:spacing w:line="240" w:lineRule="auto"/>
              <w:ind w:firstLine="0"/>
              <w:jc w:val="center"/>
              <w:rPr>
                <w:sz w:val="16"/>
                <w:szCs w:val="16"/>
              </w:rPr>
            </w:pPr>
            <w:r w:rsidRPr="004A39D7">
              <w:rPr>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89AEA47" w14:textId="77777777" w:rsidR="004A39D7" w:rsidRPr="004A39D7" w:rsidRDefault="004A39D7" w:rsidP="004A39D7">
            <w:pPr>
              <w:spacing w:line="240" w:lineRule="auto"/>
              <w:ind w:firstLine="0"/>
              <w:jc w:val="right"/>
              <w:rPr>
                <w:sz w:val="16"/>
                <w:szCs w:val="16"/>
              </w:rPr>
            </w:pPr>
            <w:r w:rsidRPr="004A39D7">
              <w:rPr>
                <w:sz w:val="16"/>
                <w:szCs w:val="16"/>
              </w:rPr>
              <w:t>163 087,3</w:t>
            </w:r>
          </w:p>
        </w:tc>
        <w:tc>
          <w:tcPr>
            <w:tcW w:w="992" w:type="dxa"/>
            <w:tcBorders>
              <w:top w:val="nil"/>
              <w:left w:val="nil"/>
              <w:bottom w:val="single" w:sz="4" w:space="0" w:color="auto"/>
              <w:right w:val="single" w:sz="4" w:space="0" w:color="auto"/>
            </w:tcBorders>
            <w:shd w:val="clear" w:color="auto" w:fill="auto"/>
            <w:noWrap/>
            <w:vAlign w:val="center"/>
            <w:hideMark/>
          </w:tcPr>
          <w:p w14:paraId="4A1A8B3F"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3AEF4E3C" w14:textId="77777777" w:rsidTr="00825987">
        <w:trPr>
          <w:trHeight w:val="390"/>
        </w:trPr>
        <w:tc>
          <w:tcPr>
            <w:tcW w:w="3627" w:type="dxa"/>
            <w:tcBorders>
              <w:top w:val="nil"/>
              <w:left w:val="nil"/>
              <w:bottom w:val="nil"/>
              <w:right w:val="nil"/>
            </w:tcBorders>
            <w:shd w:val="clear" w:color="auto" w:fill="auto"/>
            <w:noWrap/>
            <w:vAlign w:val="bottom"/>
            <w:hideMark/>
          </w:tcPr>
          <w:p w14:paraId="3D5D7A1F" w14:textId="77777777" w:rsidR="004A39D7" w:rsidRPr="004A39D7" w:rsidRDefault="004A39D7" w:rsidP="004A39D7">
            <w:pPr>
              <w:spacing w:line="240" w:lineRule="auto"/>
              <w:ind w:firstLine="0"/>
              <w:jc w:val="left"/>
              <w:rPr>
                <w:color w:val="000000"/>
                <w:sz w:val="16"/>
                <w:szCs w:val="16"/>
              </w:rPr>
            </w:pPr>
            <w:r w:rsidRPr="004A39D7">
              <w:rPr>
                <w:color w:val="000000"/>
                <w:sz w:val="16"/>
                <w:szCs w:val="16"/>
              </w:rPr>
              <w:t>Межбюджетные трансферты</w:t>
            </w:r>
          </w:p>
        </w:tc>
        <w:tc>
          <w:tcPr>
            <w:tcW w:w="1219" w:type="dxa"/>
            <w:tcBorders>
              <w:top w:val="nil"/>
              <w:left w:val="nil"/>
              <w:bottom w:val="single" w:sz="4" w:space="0" w:color="auto"/>
              <w:right w:val="single" w:sz="4" w:space="0" w:color="auto"/>
            </w:tcBorders>
            <w:shd w:val="clear" w:color="auto" w:fill="auto"/>
            <w:vAlign w:val="center"/>
            <w:hideMark/>
          </w:tcPr>
          <w:p w14:paraId="4622D931"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1F31626" w14:textId="77777777" w:rsidR="004A39D7" w:rsidRPr="004A39D7" w:rsidRDefault="004A39D7" w:rsidP="004A39D7">
            <w:pPr>
              <w:spacing w:line="240" w:lineRule="auto"/>
              <w:ind w:firstLine="0"/>
              <w:jc w:val="center"/>
              <w:rPr>
                <w:sz w:val="16"/>
                <w:szCs w:val="16"/>
              </w:rPr>
            </w:pPr>
            <w:r w:rsidRPr="004A39D7">
              <w:rPr>
                <w:sz w:val="16"/>
                <w:szCs w:val="16"/>
              </w:rPr>
              <w:t>14</w:t>
            </w:r>
          </w:p>
        </w:tc>
        <w:tc>
          <w:tcPr>
            <w:tcW w:w="663" w:type="dxa"/>
            <w:tcBorders>
              <w:top w:val="nil"/>
              <w:left w:val="nil"/>
              <w:bottom w:val="single" w:sz="4" w:space="0" w:color="auto"/>
              <w:right w:val="single" w:sz="4" w:space="0" w:color="auto"/>
            </w:tcBorders>
            <w:shd w:val="clear" w:color="auto" w:fill="auto"/>
            <w:vAlign w:val="center"/>
            <w:hideMark/>
          </w:tcPr>
          <w:p w14:paraId="25A5987B"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5CD77701" w14:textId="77777777" w:rsidR="004A39D7" w:rsidRPr="004A39D7" w:rsidRDefault="004A39D7" w:rsidP="004A39D7">
            <w:pPr>
              <w:spacing w:line="240" w:lineRule="auto"/>
              <w:ind w:firstLine="0"/>
              <w:jc w:val="center"/>
              <w:rPr>
                <w:sz w:val="16"/>
                <w:szCs w:val="16"/>
              </w:rPr>
            </w:pPr>
            <w:r w:rsidRPr="004A39D7">
              <w:rPr>
                <w:sz w:val="16"/>
                <w:szCs w:val="16"/>
              </w:rPr>
              <w:t>00 0 00 79126</w:t>
            </w:r>
          </w:p>
        </w:tc>
        <w:tc>
          <w:tcPr>
            <w:tcW w:w="590" w:type="dxa"/>
            <w:tcBorders>
              <w:top w:val="nil"/>
              <w:left w:val="nil"/>
              <w:bottom w:val="single" w:sz="4" w:space="0" w:color="auto"/>
              <w:right w:val="single" w:sz="4" w:space="0" w:color="auto"/>
            </w:tcBorders>
            <w:shd w:val="clear" w:color="auto" w:fill="auto"/>
            <w:vAlign w:val="center"/>
            <w:hideMark/>
          </w:tcPr>
          <w:p w14:paraId="50FD56C6" w14:textId="77777777" w:rsidR="004A39D7" w:rsidRPr="004A39D7" w:rsidRDefault="004A39D7" w:rsidP="004A39D7">
            <w:pPr>
              <w:spacing w:line="240" w:lineRule="auto"/>
              <w:ind w:firstLine="0"/>
              <w:jc w:val="center"/>
              <w:rPr>
                <w:sz w:val="16"/>
                <w:szCs w:val="16"/>
              </w:rPr>
            </w:pPr>
            <w:r w:rsidRPr="004A39D7">
              <w:rPr>
                <w:sz w:val="16"/>
                <w:szCs w:val="16"/>
              </w:rPr>
              <w:t>500</w:t>
            </w:r>
          </w:p>
        </w:tc>
        <w:tc>
          <w:tcPr>
            <w:tcW w:w="993" w:type="dxa"/>
            <w:tcBorders>
              <w:top w:val="nil"/>
              <w:left w:val="nil"/>
              <w:bottom w:val="single" w:sz="4" w:space="0" w:color="auto"/>
              <w:right w:val="single" w:sz="4" w:space="0" w:color="auto"/>
            </w:tcBorders>
            <w:shd w:val="clear" w:color="auto" w:fill="auto"/>
            <w:noWrap/>
            <w:vAlign w:val="center"/>
            <w:hideMark/>
          </w:tcPr>
          <w:p w14:paraId="21F6DBF9" w14:textId="77777777" w:rsidR="004A39D7" w:rsidRPr="004A39D7" w:rsidRDefault="004A39D7" w:rsidP="004A39D7">
            <w:pPr>
              <w:spacing w:line="240" w:lineRule="auto"/>
              <w:ind w:firstLine="0"/>
              <w:jc w:val="right"/>
              <w:rPr>
                <w:sz w:val="16"/>
                <w:szCs w:val="16"/>
              </w:rPr>
            </w:pPr>
            <w:r w:rsidRPr="004A39D7">
              <w:rPr>
                <w:sz w:val="16"/>
                <w:szCs w:val="16"/>
              </w:rPr>
              <w:t>163 087,3</w:t>
            </w:r>
          </w:p>
        </w:tc>
        <w:tc>
          <w:tcPr>
            <w:tcW w:w="992" w:type="dxa"/>
            <w:tcBorders>
              <w:top w:val="nil"/>
              <w:left w:val="nil"/>
              <w:bottom w:val="single" w:sz="4" w:space="0" w:color="auto"/>
              <w:right w:val="nil"/>
            </w:tcBorders>
            <w:shd w:val="clear" w:color="auto" w:fill="auto"/>
            <w:noWrap/>
            <w:vAlign w:val="center"/>
            <w:hideMark/>
          </w:tcPr>
          <w:p w14:paraId="1661A478"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68B8166" w14:textId="77777777" w:rsidTr="00825987">
        <w:trPr>
          <w:trHeight w:val="390"/>
        </w:trPr>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927F2" w14:textId="77777777" w:rsidR="004A39D7" w:rsidRPr="004A39D7" w:rsidRDefault="004A39D7" w:rsidP="004A39D7">
            <w:pPr>
              <w:spacing w:line="240" w:lineRule="auto"/>
              <w:ind w:firstLine="0"/>
              <w:jc w:val="left"/>
              <w:rPr>
                <w:sz w:val="16"/>
                <w:szCs w:val="16"/>
              </w:rPr>
            </w:pPr>
            <w:r w:rsidRPr="004A39D7">
              <w:rPr>
                <w:sz w:val="16"/>
                <w:szCs w:val="16"/>
              </w:rPr>
              <w:t>Субсидии</w:t>
            </w:r>
          </w:p>
        </w:tc>
        <w:tc>
          <w:tcPr>
            <w:tcW w:w="1219" w:type="dxa"/>
            <w:tcBorders>
              <w:top w:val="nil"/>
              <w:left w:val="nil"/>
              <w:bottom w:val="single" w:sz="4" w:space="0" w:color="auto"/>
              <w:right w:val="single" w:sz="4" w:space="0" w:color="auto"/>
            </w:tcBorders>
            <w:shd w:val="clear" w:color="auto" w:fill="auto"/>
            <w:vAlign w:val="center"/>
            <w:hideMark/>
          </w:tcPr>
          <w:p w14:paraId="539E21B7" w14:textId="77777777" w:rsidR="004A39D7" w:rsidRPr="004A39D7" w:rsidRDefault="004A39D7" w:rsidP="004A39D7">
            <w:pPr>
              <w:spacing w:line="240" w:lineRule="auto"/>
              <w:ind w:firstLine="0"/>
              <w:jc w:val="center"/>
              <w:rPr>
                <w:sz w:val="16"/>
                <w:szCs w:val="16"/>
              </w:rPr>
            </w:pPr>
            <w:r w:rsidRPr="004A39D7">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4804929" w14:textId="77777777" w:rsidR="004A39D7" w:rsidRPr="004A39D7" w:rsidRDefault="004A39D7" w:rsidP="004A39D7">
            <w:pPr>
              <w:spacing w:line="240" w:lineRule="auto"/>
              <w:ind w:firstLine="0"/>
              <w:jc w:val="center"/>
              <w:rPr>
                <w:sz w:val="16"/>
                <w:szCs w:val="16"/>
              </w:rPr>
            </w:pPr>
            <w:r w:rsidRPr="004A39D7">
              <w:rPr>
                <w:sz w:val="16"/>
                <w:szCs w:val="16"/>
              </w:rPr>
              <w:t>14</w:t>
            </w:r>
          </w:p>
        </w:tc>
        <w:tc>
          <w:tcPr>
            <w:tcW w:w="663" w:type="dxa"/>
            <w:tcBorders>
              <w:top w:val="nil"/>
              <w:left w:val="nil"/>
              <w:bottom w:val="single" w:sz="4" w:space="0" w:color="auto"/>
              <w:right w:val="single" w:sz="4" w:space="0" w:color="auto"/>
            </w:tcBorders>
            <w:shd w:val="clear" w:color="auto" w:fill="auto"/>
            <w:vAlign w:val="center"/>
            <w:hideMark/>
          </w:tcPr>
          <w:p w14:paraId="7883A85F" w14:textId="77777777" w:rsidR="004A39D7" w:rsidRPr="004A39D7" w:rsidRDefault="004A39D7" w:rsidP="004A39D7">
            <w:pPr>
              <w:spacing w:line="240" w:lineRule="auto"/>
              <w:ind w:firstLine="0"/>
              <w:jc w:val="center"/>
              <w:rPr>
                <w:sz w:val="16"/>
                <w:szCs w:val="16"/>
              </w:rPr>
            </w:pPr>
            <w:r w:rsidRPr="004A39D7">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6DDF35BA" w14:textId="77777777" w:rsidR="004A39D7" w:rsidRPr="004A39D7" w:rsidRDefault="004A39D7" w:rsidP="004A39D7">
            <w:pPr>
              <w:spacing w:line="240" w:lineRule="auto"/>
              <w:ind w:firstLine="0"/>
              <w:jc w:val="center"/>
              <w:rPr>
                <w:sz w:val="16"/>
                <w:szCs w:val="16"/>
              </w:rPr>
            </w:pPr>
            <w:r w:rsidRPr="004A39D7">
              <w:rPr>
                <w:sz w:val="16"/>
                <w:szCs w:val="16"/>
              </w:rPr>
              <w:t>00 0 0 00 79126</w:t>
            </w:r>
          </w:p>
        </w:tc>
        <w:tc>
          <w:tcPr>
            <w:tcW w:w="590" w:type="dxa"/>
            <w:tcBorders>
              <w:top w:val="nil"/>
              <w:left w:val="nil"/>
              <w:bottom w:val="single" w:sz="4" w:space="0" w:color="auto"/>
              <w:right w:val="single" w:sz="4" w:space="0" w:color="auto"/>
            </w:tcBorders>
            <w:shd w:val="clear" w:color="auto" w:fill="auto"/>
            <w:vAlign w:val="center"/>
            <w:hideMark/>
          </w:tcPr>
          <w:p w14:paraId="271D0C18" w14:textId="77777777" w:rsidR="004A39D7" w:rsidRPr="004A39D7" w:rsidRDefault="004A39D7" w:rsidP="004A39D7">
            <w:pPr>
              <w:spacing w:line="240" w:lineRule="auto"/>
              <w:ind w:firstLine="0"/>
              <w:jc w:val="center"/>
              <w:rPr>
                <w:sz w:val="16"/>
                <w:szCs w:val="16"/>
              </w:rPr>
            </w:pPr>
            <w:r w:rsidRPr="004A39D7">
              <w:rPr>
                <w:sz w:val="16"/>
                <w:szCs w:val="16"/>
              </w:rPr>
              <w:t>520</w:t>
            </w:r>
          </w:p>
        </w:tc>
        <w:tc>
          <w:tcPr>
            <w:tcW w:w="993" w:type="dxa"/>
            <w:tcBorders>
              <w:top w:val="nil"/>
              <w:left w:val="nil"/>
              <w:bottom w:val="single" w:sz="4" w:space="0" w:color="auto"/>
              <w:right w:val="single" w:sz="4" w:space="0" w:color="auto"/>
            </w:tcBorders>
            <w:shd w:val="clear" w:color="auto" w:fill="auto"/>
            <w:noWrap/>
            <w:vAlign w:val="center"/>
            <w:hideMark/>
          </w:tcPr>
          <w:p w14:paraId="2065C15F" w14:textId="77777777" w:rsidR="004A39D7" w:rsidRPr="004A39D7" w:rsidRDefault="004A39D7" w:rsidP="004A39D7">
            <w:pPr>
              <w:spacing w:line="240" w:lineRule="auto"/>
              <w:ind w:firstLine="0"/>
              <w:jc w:val="right"/>
              <w:rPr>
                <w:sz w:val="16"/>
                <w:szCs w:val="16"/>
              </w:rPr>
            </w:pPr>
            <w:r w:rsidRPr="004A39D7">
              <w:rPr>
                <w:sz w:val="16"/>
                <w:szCs w:val="16"/>
              </w:rPr>
              <w:t>163 087,3</w:t>
            </w:r>
          </w:p>
        </w:tc>
        <w:tc>
          <w:tcPr>
            <w:tcW w:w="992" w:type="dxa"/>
            <w:tcBorders>
              <w:top w:val="nil"/>
              <w:left w:val="nil"/>
              <w:bottom w:val="single" w:sz="4" w:space="0" w:color="auto"/>
              <w:right w:val="nil"/>
            </w:tcBorders>
            <w:shd w:val="clear" w:color="auto" w:fill="auto"/>
            <w:noWrap/>
            <w:vAlign w:val="center"/>
            <w:hideMark/>
          </w:tcPr>
          <w:p w14:paraId="7AB82C61" w14:textId="77777777" w:rsidR="004A39D7" w:rsidRPr="004A39D7" w:rsidRDefault="004A39D7" w:rsidP="004A39D7">
            <w:pPr>
              <w:spacing w:line="240" w:lineRule="auto"/>
              <w:ind w:firstLine="0"/>
              <w:jc w:val="right"/>
              <w:rPr>
                <w:sz w:val="16"/>
                <w:szCs w:val="16"/>
              </w:rPr>
            </w:pPr>
            <w:r w:rsidRPr="004A39D7">
              <w:rPr>
                <w:sz w:val="16"/>
                <w:szCs w:val="16"/>
              </w:rPr>
              <w:t>0,0</w:t>
            </w:r>
          </w:p>
        </w:tc>
      </w:tr>
      <w:tr w:rsidR="004A39D7" w:rsidRPr="004A39D7" w14:paraId="081B7342" w14:textId="77777777" w:rsidTr="00825987">
        <w:trPr>
          <w:trHeight w:val="375"/>
        </w:trPr>
        <w:tc>
          <w:tcPr>
            <w:tcW w:w="3627" w:type="dxa"/>
            <w:tcBorders>
              <w:top w:val="nil"/>
              <w:left w:val="single" w:sz="4" w:space="0" w:color="auto"/>
              <w:bottom w:val="single" w:sz="4" w:space="0" w:color="auto"/>
              <w:right w:val="single" w:sz="4" w:space="0" w:color="auto"/>
            </w:tcBorders>
            <w:shd w:val="clear" w:color="000000" w:fill="00FFFF"/>
            <w:vAlign w:val="center"/>
            <w:hideMark/>
          </w:tcPr>
          <w:p w14:paraId="30EFD8C8" w14:textId="77777777" w:rsidR="004A39D7" w:rsidRPr="004A39D7" w:rsidRDefault="004A39D7" w:rsidP="004A39D7">
            <w:pPr>
              <w:spacing w:line="240" w:lineRule="auto"/>
              <w:ind w:firstLine="0"/>
              <w:jc w:val="left"/>
              <w:rPr>
                <w:b/>
                <w:bCs/>
                <w:sz w:val="16"/>
                <w:szCs w:val="16"/>
              </w:rPr>
            </w:pPr>
            <w:r w:rsidRPr="004A39D7">
              <w:rPr>
                <w:b/>
                <w:bCs/>
                <w:sz w:val="16"/>
                <w:szCs w:val="16"/>
              </w:rPr>
              <w:t>Итого расходов</w:t>
            </w:r>
          </w:p>
        </w:tc>
        <w:tc>
          <w:tcPr>
            <w:tcW w:w="1219" w:type="dxa"/>
            <w:tcBorders>
              <w:top w:val="nil"/>
              <w:left w:val="nil"/>
              <w:bottom w:val="single" w:sz="4" w:space="0" w:color="auto"/>
              <w:right w:val="single" w:sz="4" w:space="0" w:color="auto"/>
            </w:tcBorders>
            <w:shd w:val="clear" w:color="000000" w:fill="00FFFF"/>
            <w:vAlign w:val="center"/>
            <w:hideMark/>
          </w:tcPr>
          <w:p w14:paraId="7C5C495E" w14:textId="77777777" w:rsidR="004A39D7" w:rsidRPr="004A39D7" w:rsidRDefault="004A39D7" w:rsidP="004A39D7">
            <w:pPr>
              <w:spacing w:line="240" w:lineRule="auto"/>
              <w:ind w:firstLine="0"/>
              <w:jc w:val="center"/>
              <w:rPr>
                <w:b/>
                <w:bCs/>
                <w:sz w:val="16"/>
                <w:szCs w:val="16"/>
              </w:rPr>
            </w:pPr>
            <w:r w:rsidRPr="004A39D7">
              <w:rPr>
                <w:b/>
                <w:bCs/>
                <w:sz w:val="16"/>
                <w:szCs w:val="16"/>
              </w:rPr>
              <w:t>-</w:t>
            </w:r>
          </w:p>
        </w:tc>
        <w:tc>
          <w:tcPr>
            <w:tcW w:w="493" w:type="dxa"/>
            <w:tcBorders>
              <w:top w:val="nil"/>
              <w:left w:val="nil"/>
              <w:bottom w:val="single" w:sz="4" w:space="0" w:color="auto"/>
              <w:right w:val="single" w:sz="4" w:space="0" w:color="auto"/>
            </w:tcBorders>
            <w:shd w:val="clear" w:color="000000" w:fill="00FFFF"/>
            <w:vAlign w:val="center"/>
            <w:hideMark/>
          </w:tcPr>
          <w:p w14:paraId="7B779DBF" w14:textId="77777777" w:rsidR="004A39D7" w:rsidRPr="004A39D7" w:rsidRDefault="004A39D7" w:rsidP="004A39D7">
            <w:pPr>
              <w:spacing w:line="240" w:lineRule="auto"/>
              <w:ind w:firstLine="0"/>
              <w:jc w:val="center"/>
              <w:rPr>
                <w:sz w:val="16"/>
                <w:szCs w:val="16"/>
              </w:rPr>
            </w:pPr>
            <w:r w:rsidRPr="004A39D7">
              <w:rPr>
                <w:sz w:val="16"/>
                <w:szCs w:val="16"/>
              </w:rPr>
              <w:t xml:space="preserve"> -</w:t>
            </w:r>
          </w:p>
        </w:tc>
        <w:tc>
          <w:tcPr>
            <w:tcW w:w="663" w:type="dxa"/>
            <w:tcBorders>
              <w:top w:val="nil"/>
              <w:left w:val="nil"/>
              <w:bottom w:val="single" w:sz="4" w:space="0" w:color="auto"/>
              <w:right w:val="single" w:sz="4" w:space="0" w:color="auto"/>
            </w:tcBorders>
            <w:shd w:val="clear" w:color="000000" w:fill="00FFFF"/>
            <w:vAlign w:val="center"/>
            <w:hideMark/>
          </w:tcPr>
          <w:p w14:paraId="36EB994E" w14:textId="77777777" w:rsidR="004A39D7" w:rsidRPr="004A39D7" w:rsidRDefault="004A39D7" w:rsidP="004A39D7">
            <w:pPr>
              <w:spacing w:line="240" w:lineRule="auto"/>
              <w:ind w:firstLine="0"/>
              <w:jc w:val="center"/>
              <w:rPr>
                <w:sz w:val="16"/>
                <w:szCs w:val="16"/>
              </w:rPr>
            </w:pPr>
            <w:r w:rsidRPr="004A39D7">
              <w:rPr>
                <w:sz w:val="16"/>
                <w:szCs w:val="16"/>
              </w:rPr>
              <w:t xml:space="preserve"> -</w:t>
            </w:r>
          </w:p>
        </w:tc>
        <w:tc>
          <w:tcPr>
            <w:tcW w:w="774" w:type="dxa"/>
            <w:tcBorders>
              <w:top w:val="nil"/>
              <w:left w:val="nil"/>
              <w:bottom w:val="single" w:sz="4" w:space="0" w:color="auto"/>
              <w:right w:val="single" w:sz="4" w:space="0" w:color="auto"/>
            </w:tcBorders>
            <w:shd w:val="clear" w:color="000000" w:fill="00FFFF"/>
            <w:vAlign w:val="center"/>
            <w:hideMark/>
          </w:tcPr>
          <w:p w14:paraId="076514FD" w14:textId="77777777" w:rsidR="004A39D7" w:rsidRPr="004A39D7" w:rsidRDefault="004A39D7" w:rsidP="004A39D7">
            <w:pPr>
              <w:spacing w:line="240" w:lineRule="auto"/>
              <w:ind w:firstLine="0"/>
              <w:jc w:val="center"/>
              <w:rPr>
                <w:sz w:val="16"/>
                <w:szCs w:val="16"/>
              </w:rPr>
            </w:pPr>
            <w:r w:rsidRPr="004A39D7">
              <w:rPr>
                <w:sz w:val="16"/>
                <w:szCs w:val="16"/>
              </w:rPr>
              <w:t xml:space="preserve"> -</w:t>
            </w:r>
          </w:p>
        </w:tc>
        <w:tc>
          <w:tcPr>
            <w:tcW w:w="590" w:type="dxa"/>
            <w:tcBorders>
              <w:top w:val="nil"/>
              <w:left w:val="nil"/>
              <w:bottom w:val="single" w:sz="4" w:space="0" w:color="auto"/>
              <w:right w:val="single" w:sz="4" w:space="0" w:color="auto"/>
            </w:tcBorders>
            <w:shd w:val="clear" w:color="000000" w:fill="00FFFF"/>
            <w:vAlign w:val="center"/>
            <w:hideMark/>
          </w:tcPr>
          <w:p w14:paraId="4BE2E49B" w14:textId="77777777" w:rsidR="004A39D7" w:rsidRPr="004A39D7" w:rsidRDefault="004A39D7" w:rsidP="004A39D7">
            <w:pPr>
              <w:spacing w:line="240" w:lineRule="auto"/>
              <w:ind w:firstLine="0"/>
              <w:jc w:val="center"/>
              <w:rPr>
                <w:sz w:val="16"/>
                <w:szCs w:val="16"/>
              </w:rPr>
            </w:pPr>
            <w:r w:rsidRPr="004A39D7">
              <w:rPr>
                <w:sz w:val="16"/>
                <w:szCs w:val="16"/>
              </w:rPr>
              <w:t xml:space="preserve"> -</w:t>
            </w:r>
          </w:p>
        </w:tc>
        <w:tc>
          <w:tcPr>
            <w:tcW w:w="993" w:type="dxa"/>
            <w:tcBorders>
              <w:top w:val="nil"/>
              <w:left w:val="nil"/>
              <w:bottom w:val="single" w:sz="4" w:space="0" w:color="auto"/>
              <w:right w:val="single" w:sz="4" w:space="0" w:color="auto"/>
            </w:tcBorders>
            <w:shd w:val="clear" w:color="000000" w:fill="00FFFF"/>
            <w:vAlign w:val="center"/>
            <w:hideMark/>
          </w:tcPr>
          <w:p w14:paraId="5A68FF13" w14:textId="77777777" w:rsidR="004A39D7" w:rsidRPr="004A39D7" w:rsidRDefault="004A39D7" w:rsidP="004A39D7">
            <w:pPr>
              <w:spacing w:line="240" w:lineRule="auto"/>
              <w:ind w:firstLine="0"/>
              <w:jc w:val="right"/>
              <w:rPr>
                <w:b/>
                <w:bCs/>
                <w:sz w:val="16"/>
                <w:szCs w:val="16"/>
              </w:rPr>
            </w:pPr>
            <w:r w:rsidRPr="004A39D7">
              <w:rPr>
                <w:b/>
                <w:bCs/>
                <w:sz w:val="16"/>
                <w:szCs w:val="16"/>
              </w:rPr>
              <w:t>2 034 734,3</w:t>
            </w:r>
          </w:p>
        </w:tc>
        <w:tc>
          <w:tcPr>
            <w:tcW w:w="992" w:type="dxa"/>
            <w:tcBorders>
              <w:top w:val="nil"/>
              <w:left w:val="nil"/>
              <w:bottom w:val="single" w:sz="4" w:space="0" w:color="auto"/>
              <w:right w:val="single" w:sz="4" w:space="0" w:color="auto"/>
            </w:tcBorders>
            <w:shd w:val="clear" w:color="000000" w:fill="00FFFF"/>
            <w:vAlign w:val="center"/>
            <w:hideMark/>
          </w:tcPr>
          <w:p w14:paraId="090E63E8" w14:textId="77777777" w:rsidR="004A39D7" w:rsidRPr="004A39D7" w:rsidRDefault="004A39D7" w:rsidP="004A39D7">
            <w:pPr>
              <w:spacing w:line="240" w:lineRule="auto"/>
              <w:ind w:firstLine="0"/>
              <w:jc w:val="right"/>
              <w:rPr>
                <w:b/>
                <w:bCs/>
                <w:sz w:val="16"/>
                <w:szCs w:val="16"/>
              </w:rPr>
            </w:pPr>
            <w:r w:rsidRPr="004A39D7">
              <w:rPr>
                <w:b/>
                <w:bCs/>
                <w:sz w:val="16"/>
                <w:szCs w:val="16"/>
              </w:rPr>
              <w:t>363 984,1</w:t>
            </w:r>
          </w:p>
        </w:tc>
      </w:tr>
    </w:tbl>
    <w:p w14:paraId="6F84D87F" w14:textId="77777777" w:rsidR="007409CF" w:rsidRDefault="007409CF" w:rsidP="00D01E3C">
      <w:pPr>
        <w:ind w:firstLine="0"/>
        <w:rPr>
          <w:szCs w:val="28"/>
        </w:rPr>
      </w:pPr>
    </w:p>
    <w:sectPr w:rsidR="007409CF" w:rsidSect="00637694">
      <w:footerReference w:type="default" r:id="rId8"/>
      <w:pgSz w:w="11907" w:h="16840"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1AC9E" w14:textId="77777777" w:rsidR="0078495E" w:rsidRDefault="0078495E">
      <w:r>
        <w:separator/>
      </w:r>
    </w:p>
  </w:endnote>
  <w:endnote w:type="continuationSeparator" w:id="0">
    <w:p w14:paraId="142A28D3" w14:textId="77777777" w:rsidR="0078495E" w:rsidRDefault="00784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Yu Gothic UI"/>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Hoefler Txt">
    <w:altName w:val="Times New Roman"/>
    <w:panose1 w:val="00000000000000000000"/>
    <w:charset w:val="00"/>
    <w:family w:val="roman"/>
    <w:notTrueType/>
    <w:pitch w:val="default"/>
    <w:sig w:usb0="00000003" w:usb1="00000000" w:usb2="00000000" w:usb3="00000000" w:csb0="00000001" w:csb1="00000000"/>
  </w:font>
  <w:font w:name="Humanist 77 7 BT">
    <w:altName w:val="Arial"/>
    <w:panose1 w:val="00000000000000000000"/>
    <w:charset w:val="00"/>
    <w:family w:val="swiss"/>
    <w:notTrueType/>
    <w:pitch w:val="default"/>
    <w:sig w:usb0="00000003" w:usb1="00000000" w:usb2="00000000" w:usb3="00000000" w:csb0="00000001" w:csb1="00000000"/>
  </w:font>
  <w:font w:name="DIN">
    <w:altName w:val="Arial"/>
    <w:panose1 w:val="00000000000000000000"/>
    <w:charset w:val="00"/>
    <w:family w:val="swiss"/>
    <w:notTrueType/>
    <w:pitch w:val="default"/>
    <w:sig w:usb0="00000003" w:usb1="00000000" w:usb2="00000000" w:usb3="00000000" w:csb0="00000001" w:csb1="00000000"/>
  </w:font>
  <w:font w:name="Lucida Grande CY">
    <w:charset w:val="59"/>
    <w:family w:val="auto"/>
    <w:pitch w:val="variable"/>
    <w:sig w:usb0="E1000AEF" w:usb1="5000A1FF" w:usb2="00000000" w:usb3="00000000" w:csb0="000001B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007458"/>
      <w:docPartObj>
        <w:docPartGallery w:val="Page Numbers (Bottom of Page)"/>
        <w:docPartUnique/>
      </w:docPartObj>
    </w:sdtPr>
    <w:sdtContent>
      <w:p w14:paraId="5EC1AA13" w14:textId="36FC7625" w:rsidR="0078495E" w:rsidRDefault="0078495E">
        <w:pPr>
          <w:pStyle w:val="af8"/>
          <w:jc w:val="right"/>
        </w:pPr>
        <w:r>
          <w:fldChar w:fldCharType="begin"/>
        </w:r>
        <w:r>
          <w:instrText>PAGE   \* MERGEFORMAT</w:instrText>
        </w:r>
        <w:r>
          <w:fldChar w:fldCharType="separate"/>
        </w:r>
        <w:r w:rsidR="00B12758">
          <w:rPr>
            <w:noProof/>
          </w:rPr>
          <w:t>31</w:t>
        </w:r>
        <w:r>
          <w:rPr>
            <w:noProof/>
          </w:rPr>
          <w:fldChar w:fldCharType="end"/>
        </w:r>
      </w:p>
    </w:sdtContent>
  </w:sdt>
  <w:p w14:paraId="46A692F0" w14:textId="77777777" w:rsidR="0078495E" w:rsidRDefault="0078495E">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94F23" w14:textId="77777777" w:rsidR="0078495E" w:rsidRDefault="0078495E">
      <w:r>
        <w:separator/>
      </w:r>
    </w:p>
  </w:footnote>
  <w:footnote w:type="continuationSeparator" w:id="0">
    <w:p w14:paraId="3834BB3C" w14:textId="77777777" w:rsidR="0078495E" w:rsidRDefault="0078495E">
      <w:r>
        <w:continuationSeparator/>
      </w:r>
    </w:p>
  </w:footnote>
  <w:footnote w:type="continuationNotice" w:id="1">
    <w:p w14:paraId="4157F0B6" w14:textId="77777777" w:rsidR="0078495E" w:rsidRDefault="0078495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3382046"/>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85FA4EB4"/>
    <w:lvl w:ilvl="0">
      <w:start w:val="1"/>
      <w:numFmt w:val="bullet"/>
      <w:pStyle w:val="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3110884E"/>
    <w:lvl w:ilvl="0">
      <w:start w:val="1"/>
      <w:numFmt w:val="decimal"/>
      <w:pStyle w:val="a"/>
      <w:lvlText w:val="%1."/>
      <w:lvlJc w:val="left"/>
      <w:pPr>
        <w:tabs>
          <w:tab w:val="num" w:pos="1212"/>
        </w:tabs>
        <w:ind w:left="1212" w:hanging="360"/>
      </w:pPr>
    </w:lvl>
  </w:abstractNum>
  <w:abstractNum w:abstractNumId="3" w15:restartNumberingAfterBreak="0">
    <w:nsid w:val="FFFFFF89"/>
    <w:multiLevelType w:val="singleLevel"/>
    <w:tmpl w:val="C0F6570A"/>
    <w:lvl w:ilvl="0">
      <w:start w:val="1"/>
      <w:numFmt w:val="bullet"/>
      <w:pStyle w:val="a0"/>
      <w:lvlText w:val=""/>
      <w:lvlJc w:val="left"/>
      <w:pPr>
        <w:tabs>
          <w:tab w:val="num" w:pos="360"/>
        </w:tabs>
        <w:ind w:left="360" w:hanging="360"/>
      </w:pPr>
      <w:rPr>
        <w:rFonts w:ascii="Symbol" w:hAnsi="Symbol" w:hint="default"/>
      </w:rPr>
    </w:lvl>
  </w:abstractNum>
  <w:abstractNum w:abstractNumId="4" w15:restartNumberingAfterBreak="0">
    <w:nsid w:val="00000002"/>
    <w:multiLevelType w:val="singleLevel"/>
    <w:tmpl w:val="00000002"/>
    <w:name w:val="WW8Num2"/>
    <w:lvl w:ilvl="0">
      <w:start w:val="1"/>
      <w:numFmt w:val="bullet"/>
      <w:lvlText w:val=""/>
      <w:lvlJc w:val="left"/>
      <w:pPr>
        <w:tabs>
          <w:tab w:val="num" w:pos="0"/>
        </w:tabs>
        <w:ind w:left="0" w:firstLine="0"/>
      </w:pPr>
      <w:rPr>
        <w:rFonts w:ascii="Symbol" w:hAnsi="Symbol"/>
        <w:sz w:val="22"/>
      </w:rPr>
    </w:lvl>
  </w:abstractNum>
  <w:abstractNum w:abstractNumId="5" w15:restartNumberingAfterBreak="0">
    <w:nsid w:val="00000003"/>
    <w:multiLevelType w:val="singleLevel"/>
    <w:tmpl w:val="00000003"/>
    <w:name w:val="WW8Num3"/>
    <w:lvl w:ilvl="0">
      <w:start w:val="1"/>
      <w:numFmt w:val="bullet"/>
      <w:lvlText w:val=""/>
      <w:lvlJc w:val="left"/>
      <w:pPr>
        <w:tabs>
          <w:tab w:val="num" w:pos="0"/>
        </w:tabs>
        <w:ind w:left="0" w:firstLine="0"/>
      </w:pPr>
      <w:rPr>
        <w:rFonts w:ascii="Wingdings" w:hAnsi="Wingdings"/>
      </w:rPr>
    </w:lvl>
  </w:abstractNum>
  <w:abstractNum w:abstractNumId="6" w15:restartNumberingAfterBreak="0">
    <w:nsid w:val="00000004"/>
    <w:multiLevelType w:val="singleLevel"/>
    <w:tmpl w:val="00000004"/>
    <w:name w:val="WW8Num4"/>
    <w:lvl w:ilvl="0">
      <w:start w:val="1"/>
      <w:numFmt w:val="bullet"/>
      <w:lvlText w:val=""/>
      <w:lvlJc w:val="left"/>
      <w:pPr>
        <w:tabs>
          <w:tab w:val="num" w:pos="0"/>
        </w:tabs>
        <w:ind w:left="0" w:firstLine="0"/>
      </w:pPr>
      <w:rPr>
        <w:rFonts w:ascii="Wingdings" w:hAnsi="Wingdings"/>
        <w:sz w:val="16"/>
      </w:rPr>
    </w:lvl>
  </w:abstractNum>
  <w:abstractNum w:abstractNumId="7" w15:restartNumberingAfterBreak="0">
    <w:nsid w:val="00000005"/>
    <w:multiLevelType w:val="multilevel"/>
    <w:tmpl w:val="00000005"/>
    <w:name w:val="WW8Num5"/>
    <w:lvl w:ilvl="0">
      <w:start w:val="1"/>
      <w:numFmt w:val="bullet"/>
      <w:lvlText w:val=""/>
      <w:lvlJc w:val="left"/>
      <w:pPr>
        <w:tabs>
          <w:tab w:val="num" w:pos="0"/>
        </w:tabs>
        <w:ind w:left="0" w:firstLine="0"/>
      </w:pPr>
      <w:rPr>
        <w:rFonts w:ascii="Symbol" w:hAnsi="Symbol"/>
      </w:rPr>
    </w:lvl>
    <w:lvl w:ilvl="1">
      <w:start w:val="1"/>
      <w:numFmt w:val="bullet"/>
      <w:lvlText w:val=""/>
      <w:lvlJc w:val="left"/>
      <w:pPr>
        <w:tabs>
          <w:tab w:val="num" w:pos="0"/>
        </w:tabs>
        <w:ind w:left="0" w:firstLine="0"/>
      </w:pPr>
      <w:rPr>
        <w:rFonts w:ascii="Symbol" w:hAnsi="Symbol"/>
      </w:rPr>
    </w:lvl>
    <w:lvl w:ilvl="2">
      <w:start w:val="1"/>
      <w:numFmt w:val="upperLetter"/>
      <w:lvlText w:val="%3."/>
      <w:lvlJc w:val="left"/>
      <w:pPr>
        <w:tabs>
          <w:tab w:val="num" w:pos="0"/>
        </w:tabs>
        <w:ind w:left="0" w:firstLine="0"/>
      </w:pPr>
    </w:lvl>
    <w:lvl w:ilvl="3">
      <w:start w:val="1"/>
      <w:numFmt w:val="bullet"/>
      <w:lvlText w:val=""/>
      <w:lvlJc w:val="left"/>
      <w:pPr>
        <w:tabs>
          <w:tab w:val="num" w:pos="0"/>
        </w:tabs>
        <w:ind w:left="0" w:firstLine="0"/>
      </w:pPr>
      <w:rPr>
        <w:rFonts w:ascii="Symbol" w:hAnsi="Symbol"/>
      </w:rPr>
    </w:lvl>
    <w:lvl w:ilvl="4">
      <w:start w:val="1"/>
      <w:numFmt w:val="bullet"/>
      <w:lvlText w:val="o"/>
      <w:lvlJc w:val="left"/>
      <w:pPr>
        <w:tabs>
          <w:tab w:val="num" w:pos="0"/>
        </w:tabs>
        <w:ind w:left="0" w:firstLine="0"/>
      </w:pPr>
      <w:rPr>
        <w:rFonts w:ascii="Courier New" w:hAnsi="Courier New" w:cs="Courier New"/>
      </w:rPr>
    </w:lvl>
    <w:lvl w:ilvl="5">
      <w:start w:val="1"/>
      <w:numFmt w:val="bullet"/>
      <w:lvlText w:val=""/>
      <w:lvlJc w:val="left"/>
      <w:pPr>
        <w:tabs>
          <w:tab w:val="num" w:pos="0"/>
        </w:tabs>
        <w:ind w:left="0" w:firstLine="0"/>
      </w:pPr>
      <w:rPr>
        <w:rFonts w:ascii="Wingdings" w:hAnsi="Wingdings"/>
      </w:rPr>
    </w:lvl>
    <w:lvl w:ilvl="6">
      <w:start w:val="1"/>
      <w:numFmt w:val="bullet"/>
      <w:lvlText w:val=""/>
      <w:lvlJc w:val="left"/>
      <w:pPr>
        <w:tabs>
          <w:tab w:val="num" w:pos="0"/>
        </w:tabs>
        <w:ind w:left="0" w:firstLine="0"/>
      </w:pPr>
      <w:rPr>
        <w:rFonts w:ascii="Symbol" w:hAnsi="Symbol"/>
      </w:rPr>
    </w:lvl>
    <w:lvl w:ilvl="7">
      <w:start w:val="1"/>
      <w:numFmt w:val="bullet"/>
      <w:lvlText w:val="o"/>
      <w:lvlJc w:val="left"/>
      <w:pPr>
        <w:tabs>
          <w:tab w:val="num" w:pos="0"/>
        </w:tabs>
        <w:ind w:left="0" w:firstLine="0"/>
      </w:pPr>
      <w:rPr>
        <w:rFonts w:ascii="Courier New" w:hAnsi="Courier New" w:cs="Courier New"/>
      </w:rPr>
    </w:lvl>
    <w:lvl w:ilvl="8">
      <w:start w:val="1"/>
      <w:numFmt w:val="bullet"/>
      <w:lvlText w:val=""/>
      <w:lvlJc w:val="left"/>
      <w:pPr>
        <w:tabs>
          <w:tab w:val="num" w:pos="0"/>
        </w:tabs>
        <w:ind w:left="0" w:firstLine="0"/>
      </w:pPr>
      <w:rPr>
        <w:rFonts w:ascii="Wingdings" w:hAnsi="Wingdings"/>
      </w:rPr>
    </w:lvl>
  </w:abstractNum>
  <w:abstractNum w:abstractNumId="8" w15:restartNumberingAfterBreak="0">
    <w:nsid w:val="00000006"/>
    <w:multiLevelType w:val="singleLevel"/>
    <w:tmpl w:val="00000006"/>
    <w:name w:val="WW8Num6"/>
    <w:lvl w:ilvl="0">
      <w:start w:val="1"/>
      <w:numFmt w:val="decimal"/>
      <w:lvlText w:val="%1."/>
      <w:lvlJc w:val="left"/>
      <w:pPr>
        <w:tabs>
          <w:tab w:val="num" w:pos="1786"/>
        </w:tabs>
        <w:ind w:left="1786" w:hanging="216"/>
      </w:pPr>
    </w:lvl>
  </w:abstractNum>
  <w:abstractNum w:abstractNumId="9" w15:restartNumberingAfterBreak="0">
    <w:nsid w:val="00000007"/>
    <w:multiLevelType w:val="singleLevel"/>
    <w:tmpl w:val="00000007"/>
    <w:name w:val="WW8Num7"/>
    <w:lvl w:ilvl="0">
      <w:start w:val="2"/>
      <w:numFmt w:val="bullet"/>
      <w:lvlText w:val="-"/>
      <w:lvlJc w:val="left"/>
      <w:pPr>
        <w:tabs>
          <w:tab w:val="num" w:pos="1621"/>
        </w:tabs>
        <w:ind w:left="1621" w:hanging="915"/>
      </w:pPr>
      <w:rPr>
        <w:rFonts w:ascii="Times New Roman" w:hAnsi="Times New Roman"/>
        <w:sz w:val="28"/>
      </w:rPr>
    </w:lvl>
  </w:abstractNum>
  <w:abstractNum w:abstractNumId="10" w15:restartNumberingAfterBreak="0">
    <w:nsid w:val="00000008"/>
    <w:multiLevelType w:val="singleLevel"/>
    <w:tmpl w:val="00000008"/>
    <w:name w:val="WW8Num8"/>
    <w:lvl w:ilvl="0">
      <w:start w:val="1"/>
      <w:numFmt w:val="bullet"/>
      <w:lvlText w:val=""/>
      <w:lvlJc w:val="left"/>
      <w:pPr>
        <w:tabs>
          <w:tab w:val="num" w:pos="1440"/>
        </w:tabs>
        <w:ind w:left="1440" w:hanging="360"/>
      </w:pPr>
      <w:rPr>
        <w:rFonts w:ascii="Symbol" w:hAnsi="Symbol"/>
        <w:sz w:val="20"/>
      </w:rPr>
    </w:lvl>
  </w:abstractNum>
  <w:abstractNum w:abstractNumId="11" w15:restartNumberingAfterBreak="0">
    <w:nsid w:val="00DB716B"/>
    <w:multiLevelType w:val="hybridMultilevel"/>
    <w:tmpl w:val="C002B94C"/>
    <w:lvl w:ilvl="0" w:tplc="40765ABE">
      <w:start w:val="1"/>
      <w:numFmt w:val="russianLow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21631A9"/>
    <w:multiLevelType w:val="hybridMultilevel"/>
    <w:tmpl w:val="99F4C09E"/>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3800725"/>
    <w:multiLevelType w:val="hybridMultilevel"/>
    <w:tmpl w:val="18908AA8"/>
    <w:lvl w:ilvl="0" w:tplc="C0B8F2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876E3D"/>
    <w:multiLevelType w:val="hybridMultilevel"/>
    <w:tmpl w:val="BE88F41E"/>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42B0C13"/>
    <w:multiLevelType w:val="hybridMultilevel"/>
    <w:tmpl w:val="DF44AF40"/>
    <w:lvl w:ilvl="0" w:tplc="9C248716">
      <w:start w:val="1"/>
      <w:numFmt w:val="bullet"/>
      <w:pStyle w:val="a1"/>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42E09C7"/>
    <w:multiLevelType w:val="hybridMultilevel"/>
    <w:tmpl w:val="0F42CE3A"/>
    <w:lvl w:ilvl="0" w:tplc="CC46556A">
      <w:start w:val="1"/>
      <w:numFmt w:val="bullet"/>
      <w:lvlText w:val="-"/>
      <w:lvlJc w:val="left"/>
      <w:pPr>
        <w:ind w:left="927"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4414FA6"/>
    <w:multiLevelType w:val="hybridMultilevel"/>
    <w:tmpl w:val="5E86C748"/>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04712369"/>
    <w:multiLevelType w:val="multilevel"/>
    <w:tmpl w:val="0409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4AF6650"/>
    <w:multiLevelType w:val="hybridMultilevel"/>
    <w:tmpl w:val="A2B81DE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698203B"/>
    <w:multiLevelType w:val="hybridMultilevel"/>
    <w:tmpl w:val="5678CC5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6CB4BEB"/>
    <w:multiLevelType w:val="hybridMultilevel"/>
    <w:tmpl w:val="31169844"/>
    <w:lvl w:ilvl="0" w:tplc="CC46556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79F189E"/>
    <w:multiLevelType w:val="hybridMultilevel"/>
    <w:tmpl w:val="5E86C748"/>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07C65EB6"/>
    <w:multiLevelType w:val="hybridMultilevel"/>
    <w:tmpl w:val="80BAE3F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89D14EF"/>
    <w:multiLevelType w:val="hybridMultilevel"/>
    <w:tmpl w:val="74AAFE4E"/>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8BB1301"/>
    <w:multiLevelType w:val="hybridMultilevel"/>
    <w:tmpl w:val="74F2074C"/>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C5262E0"/>
    <w:multiLevelType w:val="hybridMultilevel"/>
    <w:tmpl w:val="FFA2B44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CAC4DEE"/>
    <w:multiLevelType w:val="hybridMultilevel"/>
    <w:tmpl w:val="B15CBA7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CAD091D"/>
    <w:multiLevelType w:val="hybridMultilevel"/>
    <w:tmpl w:val="85DA7634"/>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0D5A7128"/>
    <w:multiLevelType w:val="hybridMultilevel"/>
    <w:tmpl w:val="A87AEE0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D6F11A6"/>
    <w:multiLevelType w:val="hybridMultilevel"/>
    <w:tmpl w:val="78D04180"/>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DCF6225"/>
    <w:multiLevelType w:val="hybridMultilevel"/>
    <w:tmpl w:val="EA602CC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DE52AE5"/>
    <w:multiLevelType w:val="hybridMultilevel"/>
    <w:tmpl w:val="5E86C748"/>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0E1A24A2"/>
    <w:multiLevelType w:val="hybridMultilevel"/>
    <w:tmpl w:val="8C5C162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E882B5C"/>
    <w:multiLevelType w:val="hybridMultilevel"/>
    <w:tmpl w:val="42482EA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F4D2CD5"/>
    <w:multiLevelType w:val="hybridMultilevel"/>
    <w:tmpl w:val="4E2A2ABA"/>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0F5B578E"/>
    <w:multiLevelType w:val="hybridMultilevel"/>
    <w:tmpl w:val="518CE50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0390412"/>
    <w:multiLevelType w:val="hybridMultilevel"/>
    <w:tmpl w:val="B6DEE7A0"/>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0972451"/>
    <w:multiLevelType w:val="hybridMultilevel"/>
    <w:tmpl w:val="F6662CA0"/>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1896BB4"/>
    <w:multiLevelType w:val="hybridMultilevel"/>
    <w:tmpl w:val="4B28A98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22E11FA"/>
    <w:multiLevelType w:val="hybridMultilevel"/>
    <w:tmpl w:val="CEF077C0"/>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2365061"/>
    <w:multiLevelType w:val="hybridMultilevel"/>
    <w:tmpl w:val="CDD02E24"/>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141225AF"/>
    <w:multiLevelType w:val="hybridMultilevel"/>
    <w:tmpl w:val="AFDCFC0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41809F5"/>
    <w:multiLevelType w:val="hybridMultilevel"/>
    <w:tmpl w:val="60E842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183B4337"/>
    <w:multiLevelType w:val="hybridMultilevel"/>
    <w:tmpl w:val="D1925CF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8B05AD9"/>
    <w:multiLevelType w:val="hybridMultilevel"/>
    <w:tmpl w:val="DA9C41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19CD03CB"/>
    <w:multiLevelType w:val="hybridMultilevel"/>
    <w:tmpl w:val="355A3AB4"/>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15:restartNumberingAfterBreak="0">
    <w:nsid w:val="1BD90290"/>
    <w:multiLevelType w:val="hybridMultilevel"/>
    <w:tmpl w:val="9F18F710"/>
    <w:name w:val="WW8Num59"/>
    <w:lvl w:ilvl="0" w:tplc="FFFFFFFF">
      <w:start w:val="1"/>
      <w:numFmt w:val="decimal"/>
      <w:lvlText w:val="%1."/>
      <w:lvlJc w:val="left"/>
      <w:pPr>
        <w:tabs>
          <w:tab w:val="num" w:pos="1260"/>
        </w:tabs>
        <w:ind w:left="1260" w:hanging="360"/>
      </w:pPr>
    </w:lvl>
    <w:lvl w:ilvl="1" w:tplc="FFFFFFFF">
      <w:start w:val="1"/>
      <w:numFmt w:val="decimal"/>
      <w:lvlText w:val="%2)"/>
      <w:lvlJc w:val="left"/>
      <w:pPr>
        <w:tabs>
          <w:tab w:val="num" w:pos="2715"/>
        </w:tabs>
        <w:ind w:left="2715" w:hanging="1095"/>
      </w:pPr>
      <w:rPr>
        <w:rFonts w:hint="default"/>
      </w:r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48" w15:restartNumberingAfterBreak="0">
    <w:nsid w:val="1D2E24CF"/>
    <w:multiLevelType w:val="hybridMultilevel"/>
    <w:tmpl w:val="82242C9C"/>
    <w:name w:val="WW8Num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E91485C"/>
    <w:multiLevelType w:val="hybridMultilevel"/>
    <w:tmpl w:val="611861D0"/>
    <w:lvl w:ilvl="0" w:tplc="C0B8F2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04F2AC2"/>
    <w:multiLevelType w:val="hybridMultilevel"/>
    <w:tmpl w:val="097AF06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29F676E"/>
    <w:multiLevelType w:val="hybridMultilevel"/>
    <w:tmpl w:val="7892FC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23552745"/>
    <w:multiLevelType w:val="hybridMultilevel"/>
    <w:tmpl w:val="979A652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3AF3A7F"/>
    <w:multiLevelType w:val="hybridMultilevel"/>
    <w:tmpl w:val="4C4208D8"/>
    <w:lvl w:ilvl="0" w:tplc="037C11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24B90716"/>
    <w:multiLevelType w:val="hybridMultilevel"/>
    <w:tmpl w:val="043CCB2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4EF1FB1"/>
    <w:multiLevelType w:val="hybridMultilevel"/>
    <w:tmpl w:val="1CDCAF64"/>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5321B55"/>
    <w:multiLevelType w:val="hybridMultilevel"/>
    <w:tmpl w:val="9EBE4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25FA2EED"/>
    <w:multiLevelType w:val="hybridMultilevel"/>
    <w:tmpl w:val="6414C236"/>
    <w:lvl w:ilvl="0" w:tplc="7CE291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8" w15:restartNumberingAfterBreak="0">
    <w:nsid w:val="26DA2287"/>
    <w:multiLevelType w:val="hybridMultilevel"/>
    <w:tmpl w:val="53160BEE"/>
    <w:lvl w:ilvl="0" w:tplc="200A98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15:restartNumberingAfterBreak="0">
    <w:nsid w:val="27F924F0"/>
    <w:multiLevelType w:val="hybridMultilevel"/>
    <w:tmpl w:val="96420B42"/>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0" w15:restartNumberingAfterBreak="0">
    <w:nsid w:val="28FA34CC"/>
    <w:multiLevelType w:val="hybridMultilevel"/>
    <w:tmpl w:val="7BCA8F5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9945653"/>
    <w:multiLevelType w:val="hybridMultilevel"/>
    <w:tmpl w:val="05FE260C"/>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9D91C8B"/>
    <w:multiLevelType w:val="hybridMultilevel"/>
    <w:tmpl w:val="E43EA960"/>
    <w:lvl w:ilvl="0" w:tplc="259656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3" w15:restartNumberingAfterBreak="0">
    <w:nsid w:val="2A24698F"/>
    <w:multiLevelType w:val="hybridMultilevel"/>
    <w:tmpl w:val="632E492C"/>
    <w:lvl w:ilvl="0" w:tplc="859087AA">
      <w:start w:val="1"/>
      <w:numFmt w:val="decimal"/>
      <w:lvlText w:val="%1."/>
      <w:lvlJc w:val="left"/>
      <w:pPr>
        <w:ind w:left="1069" w:hanging="360"/>
      </w:pPr>
      <w:rPr>
        <w:rFonts w:hint="default"/>
      </w:rPr>
    </w:lvl>
    <w:lvl w:ilvl="1" w:tplc="336AE932">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2A303E5B"/>
    <w:multiLevelType w:val="hybridMultilevel"/>
    <w:tmpl w:val="C506056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A646BEB"/>
    <w:multiLevelType w:val="hybridMultilevel"/>
    <w:tmpl w:val="EC9EFAC4"/>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C0913A5"/>
    <w:multiLevelType w:val="hybridMultilevel"/>
    <w:tmpl w:val="CD3C2B0C"/>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DEA24E0"/>
    <w:multiLevelType w:val="hybridMultilevel"/>
    <w:tmpl w:val="E07C764C"/>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F6D1D00"/>
    <w:multiLevelType w:val="hybridMultilevel"/>
    <w:tmpl w:val="677A2884"/>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04C0954"/>
    <w:multiLevelType w:val="hybridMultilevel"/>
    <w:tmpl w:val="1098D2B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08D3E79"/>
    <w:multiLevelType w:val="hybridMultilevel"/>
    <w:tmpl w:val="B5506820"/>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10019C6"/>
    <w:multiLevelType w:val="hybridMultilevel"/>
    <w:tmpl w:val="CBBC6C1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12C33A0"/>
    <w:multiLevelType w:val="hybridMultilevel"/>
    <w:tmpl w:val="B3DEFBE6"/>
    <w:lvl w:ilvl="0" w:tplc="A9FCB76E">
      <w:start w:val="1"/>
      <w:numFmt w:val="decimal"/>
      <w:lvlText w:val="%1)"/>
      <w:lvlJc w:val="left"/>
      <w:pPr>
        <w:ind w:left="1286" w:hanging="43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3" w15:restartNumberingAfterBreak="0">
    <w:nsid w:val="32EC429E"/>
    <w:multiLevelType w:val="hybridMultilevel"/>
    <w:tmpl w:val="EE16607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3046852"/>
    <w:multiLevelType w:val="hybridMultilevel"/>
    <w:tmpl w:val="B476A70C"/>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5" w15:restartNumberingAfterBreak="0">
    <w:nsid w:val="334C21DB"/>
    <w:multiLevelType w:val="hybridMultilevel"/>
    <w:tmpl w:val="03DE9DF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34D5123"/>
    <w:multiLevelType w:val="hybridMultilevel"/>
    <w:tmpl w:val="C51EBD5A"/>
    <w:lvl w:ilvl="0" w:tplc="336AE9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33D125F1"/>
    <w:multiLevelType w:val="hybridMultilevel"/>
    <w:tmpl w:val="19DA3A4A"/>
    <w:lvl w:ilvl="0" w:tplc="C0B8F2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51C3166"/>
    <w:multiLevelType w:val="hybridMultilevel"/>
    <w:tmpl w:val="C70C9AAE"/>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5983B8F"/>
    <w:multiLevelType w:val="hybridMultilevel"/>
    <w:tmpl w:val="1E565250"/>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64E0AFA"/>
    <w:multiLevelType w:val="hybridMultilevel"/>
    <w:tmpl w:val="8604AB6E"/>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66B5F4A"/>
    <w:multiLevelType w:val="hybridMultilevel"/>
    <w:tmpl w:val="B7EC7E00"/>
    <w:lvl w:ilvl="0" w:tplc="040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15:restartNumberingAfterBreak="0">
    <w:nsid w:val="378241AD"/>
    <w:multiLevelType w:val="hybridMultilevel"/>
    <w:tmpl w:val="BA4ED85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87C3A2C"/>
    <w:multiLevelType w:val="hybridMultilevel"/>
    <w:tmpl w:val="DD70B74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4" w15:restartNumberingAfterBreak="0">
    <w:nsid w:val="38861DE2"/>
    <w:multiLevelType w:val="hybridMultilevel"/>
    <w:tmpl w:val="30A21306"/>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3A1B4B4F"/>
    <w:multiLevelType w:val="hybridMultilevel"/>
    <w:tmpl w:val="F1169E7E"/>
    <w:lvl w:ilvl="0" w:tplc="6D12EB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3A4C34AD"/>
    <w:multiLevelType w:val="multilevel"/>
    <w:tmpl w:val="F5C4E728"/>
    <w:lvl w:ilvl="0">
      <w:start w:val="1"/>
      <w:numFmt w:val="decimal"/>
      <w:lvlText w:val="Глава %1."/>
      <w:lvlJc w:val="left"/>
      <w:pPr>
        <w:tabs>
          <w:tab w:val="num" w:pos="1080"/>
        </w:tabs>
        <w:ind w:left="432" w:hanging="432"/>
      </w:pPr>
    </w:lvl>
    <w:lvl w:ilvl="1">
      <w:start w:val="1"/>
      <w:numFmt w:val="decimal"/>
      <w:lvlText w:val="§%1.%2."/>
      <w:lvlJc w:val="left"/>
      <w:pPr>
        <w:tabs>
          <w:tab w:val="num" w:pos="576"/>
        </w:tabs>
        <w:ind w:left="576" w:hanging="576"/>
      </w:pPr>
    </w:lvl>
    <w:lvl w:ilvl="2">
      <w:start w:val="1"/>
      <w:numFmt w:val="decimal"/>
      <w:lvlRestart w:val="0"/>
      <w:isLgl/>
      <w:lvlText w:val="§%1.%2.%3."/>
      <w:lvlJc w:val="left"/>
      <w:pPr>
        <w:tabs>
          <w:tab w:val="num" w:pos="1080"/>
        </w:tabs>
        <w:ind w:left="720" w:hanging="720"/>
      </w:pPr>
    </w:lvl>
    <w:lvl w:ilvl="3">
      <w:start w:val="1"/>
      <w:numFmt w:val="decimal"/>
      <w:lvlRestart w:val="0"/>
      <w:lvlText w:val="%4.%2.%3"/>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87" w15:restartNumberingAfterBreak="0">
    <w:nsid w:val="3B0913AA"/>
    <w:multiLevelType w:val="hybridMultilevel"/>
    <w:tmpl w:val="2DC08CA0"/>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3DA362C2"/>
    <w:multiLevelType w:val="hybridMultilevel"/>
    <w:tmpl w:val="E4DC5DD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E187079"/>
    <w:multiLevelType w:val="hybridMultilevel"/>
    <w:tmpl w:val="40EADA50"/>
    <w:lvl w:ilvl="0" w:tplc="9EBC344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3E214A99"/>
    <w:multiLevelType w:val="hybridMultilevel"/>
    <w:tmpl w:val="1916E240"/>
    <w:lvl w:ilvl="0" w:tplc="503210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15:restartNumberingAfterBreak="0">
    <w:nsid w:val="40E14125"/>
    <w:multiLevelType w:val="hybridMultilevel"/>
    <w:tmpl w:val="F0545B1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1256AA6"/>
    <w:multiLevelType w:val="hybridMultilevel"/>
    <w:tmpl w:val="4388092E"/>
    <w:lvl w:ilvl="0" w:tplc="336AE9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42950A9B"/>
    <w:multiLevelType w:val="hybridMultilevel"/>
    <w:tmpl w:val="3CFC132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42F85E5A"/>
    <w:multiLevelType w:val="hybridMultilevel"/>
    <w:tmpl w:val="D996FA2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54D65B3"/>
    <w:multiLevelType w:val="hybridMultilevel"/>
    <w:tmpl w:val="150A5EA4"/>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5C020D2"/>
    <w:multiLevelType w:val="hybridMultilevel"/>
    <w:tmpl w:val="5E86C748"/>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7" w15:restartNumberingAfterBreak="0">
    <w:nsid w:val="45E2433F"/>
    <w:multiLevelType w:val="hybridMultilevel"/>
    <w:tmpl w:val="5E86C748"/>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8" w15:restartNumberingAfterBreak="0">
    <w:nsid w:val="46625B58"/>
    <w:multiLevelType w:val="hybridMultilevel"/>
    <w:tmpl w:val="FE968D00"/>
    <w:lvl w:ilvl="0" w:tplc="C082F0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9" w15:restartNumberingAfterBreak="0">
    <w:nsid w:val="47141091"/>
    <w:multiLevelType w:val="hybridMultilevel"/>
    <w:tmpl w:val="8BC6C658"/>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47DF6B6E"/>
    <w:multiLevelType w:val="hybridMultilevel"/>
    <w:tmpl w:val="6060AAFE"/>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49655D98"/>
    <w:multiLevelType w:val="hybridMultilevel"/>
    <w:tmpl w:val="B8147AD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4C1E6CCE"/>
    <w:multiLevelType w:val="hybridMultilevel"/>
    <w:tmpl w:val="CA2C96A8"/>
    <w:lvl w:ilvl="0" w:tplc="CC46556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D550061"/>
    <w:multiLevelType w:val="hybridMultilevel"/>
    <w:tmpl w:val="8AA0862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FD9761B"/>
    <w:multiLevelType w:val="hybridMultilevel"/>
    <w:tmpl w:val="B3CE9022"/>
    <w:lvl w:ilvl="0" w:tplc="CC46556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505516B9"/>
    <w:multiLevelType w:val="hybridMultilevel"/>
    <w:tmpl w:val="D4962E14"/>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51347D1C"/>
    <w:multiLevelType w:val="hybridMultilevel"/>
    <w:tmpl w:val="C2DA98A4"/>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525B26E0"/>
    <w:multiLevelType w:val="hybridMultilevel"/>
    <w:tmpl w:val="3E9E9DEA"/>
    <w:lvl w:ilvl="0" w:tplc="0B8AF7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15:restartNumberingAfterBreak="0">
    <w:nsid w:val="55364627"/>
    <w:multiLevelType w:val="hybridMultilevel"/>
    <w:tmpl w:val="FB7C68B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562E57C1"/>
    <w:multiLevelType w:val="hybridMultilevel"/>
    <w:tmpl w:val="8578BC3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73C50BA"/>
    <w:multiLevelType w:val="hybridMultilevel"/>
    <w:tmpl w:val="599ADBC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599F74FD"/>
    <w:multiLevelType w:val="hybridMultilevel"/>
    <w:tmpl w:val="AE3CA1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5B674FCA"/>
    <w:multiLevelType w:val="hybridMultilevel"/>
    <w:tmpl w:val="598238C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DAE19B2"/>
    <w:multiLevelType w:val="hybridMultilevel"/>
    <w:tmpl w:val="780AA85E"/>
    <w:lvl w:ilvl="0" w:tplc="CCA2EA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15:restartNumberingAfterBreak="0">
    <w:nsid w:val="5DFC6508"/>
    <w:multiLevelType w:val="hybridMultilevel"/>
    <w:tmpl w:val="5C7A14C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602E19FA"/>
    <w:multiLevelType w:val="hybridMultilevel"/>
    <w:tmpl w:val="6CF8C4A2"/>
    <w:lvl w:ilvl="0" w:tplc="40765ABE">
      <w:start w:val="1"/>
      <w:numFmt w:val="russianLower"/>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16" w15:restartNumberingAfterBreak="0">
    <w:nsid w:val="608A4EFE"/>
    <w:multiLevelType w:val="hybridMultilevel"/>
    <w:tmpl w:val="7DE8A13E"/>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19E296E"/>
    <w:multiLevelType w:val="hybridMultilevel"/>
    <w:tmpl w:val="333CEBD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63AF0FA9"/>
    <w:multiLevelType w:val="hybridMultilevel"/>
    <w:tmpl w:val="E4BC882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9" w15:restartNumberingAfterBreak="0">
    <w:nsid w:val="63BA18FF"/>
    <w:multiLevelType w:val="hybridMultilevel"/>
    <w:tmpl w:val="6C0ECB40"/>
    <w:lvl w:ilvl="0" w:tplc="C0B8F2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645B4015"/>
    <w:multiLevelType w:val="hybridMultilevel"/>
    <w:tmpl w:val="57A6F558"/>
    <w:lvl w:ilvl="0" w:tplc="4C4436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1" w15:restartNumberingAfterBreak="0">
    <w:nsid w:val="65B10876"/>
    <w:multiLevelType w:val="hybridMultilevel"/>
    <w:tmpl w:val="7298D426"/>
    <w:lvl w:ilvl="0" w:tplc="336AE9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67C25BB1"/>
    <w:multiLevelType w:val="hybridMultilevel"/>
    <w:tmpl w:val="E326E83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682A6A7F"/>
    <w:multiLevelType w:val="hybridMultilevel"/>
    <w:tmpl w:val="C4E665A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684E3331"/>
    <w:multiLevelType w:val="hybridMultilevel"/>
    <w:tmpl w:val="4B3A5D06"/>
    <w:lvl w:ilvl="0" w:tplc="C0B8F2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68BC4531"/>
    <w:multiLevelType w:val="hybridMultilevel"/>
    <w:tmpl w:val="64D00436"/>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6A5D3583"/>
    <w:multiLevelType w:val="hybridMultilevel"/>
    <w:tmpl w:val="BBCE87AC"/>
    <w:lvl w:ilvl="0" w:tplc="77D22C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7" w15:restartNumberingAfterBreak="0">
    <w:nsid w:val="6C3509EB"/>
    <w:multiLevelType w:val="hybridMultilevel"/>
    <w:tmpl w:val="D49A9974"/>
    <w:lvl w:ilvl="0" w:tplc="B7188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8" w15:restartNumberingAfterBreak="0">
    <w:nsid w:val="6C862BE1"/>
    <w:multiLevelType w:val="hybridMultilevel"/>
    <w:tmpl w:val="3322079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F0E41C4"/>
    <w:multiLevelType w:val="hybridMultilevel"/>
    <w:tmpl w:val="6DCE1590"/>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713F40FB"/>
    <w:multiLevelType w:val="hybridMultilevel"/>
    <w:tmpl w:val="4B846DEC"/>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71C55962"/>
    <w:multiLevelType w:val="hybridMultilevel"/>
    <w:tmpl w:val="982A27A0"/>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72DD5553"/>
    <w:multiLevelType w:val="hybridMultilevel"/>
    <w:tmpl w:val="1EBC92B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746C35C5"/>
    <w:multiLevelType w:val="hybridMultilevel"/>
    <w:tmpl w:val="2F3684C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75AE665F"/>
    <w:multiLevelType w:val="hybridMultilevel"/>
    <w:tmpl w:val="29A4E02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773A4024"/>
    <w:multiLevelType w:val="hybridMultilevel"/>
    <w:tmpl w:val="D8F0197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778A4C4F"/>
    <w:multiLevelType w:val="hybridMultilevel"/>
    <w:tmpl w:val="2E06217E"/>
    <w:lvl w:ilvl="0" w:tplc="20EC50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7" w15:restartNumberingAfterBreak="0">
    <w:nsid w:val="77E32108"/>
    <w:multiLevelType w:val="hybridMultilevel"/>
    <w:tmpl w:val="D58E22DE"/>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859528C"/>
    <w:multiLevelType w:val="hybridMultilevel"/>
    <w:tmpl w:val="35D4844C"/>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8DD1728"/>
    <w:multiLevelType w:val="hybridMultilevel"/>
    <w:tmpl w:val="38B4B81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795A3EF9"/>
    <w:multiLevelType w:val="hybridMultilevel"/>
    <w:tmpl w:val="127EE0F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1" w15:restartNumberingAfterBreak="0">
    <w:nsid w:val="7A3C0FFD"/>
    <w:multiLevelType w:val="hybridMultilevel"/>
    <w:tmpl w:val="2E2E067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7AE61D3C"/>
    <w:multiLevelType w:val="multilevel"/>
    <w:tmpl w:val="596257FE"/>
    <w:lvl w:ilvl="0">
      <w:start w:val="1"/>
      <w:numFmt w:val="decimal"/>
      <w:lvlText w:val="%1."/>
      <w:lvlJc w:val="left"/>
      <w:pPr>
        <w:ind w:left="720" w:hanging="360"/>
      </w:pPr>
    </w:lvl>
    <w:lvl w:ilvl="1">
      <w:start w:val="3"/>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3" w15:restartNumberingAfterBreak="0">
    <w:nsid w:val="7C2A2E26"/>
    <w:multiLevelType w:val="hybridMultilevel"/>
    <w:tmpl w:val="2CD4074C"/>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7E3466AD"/>
    <w:multiLevelType w:val="hybridMultilevel"/>
    <w:tmpl w:val="8E8286C4"/>
    <w:lvl w:ilvl="0" w:tplc="CC46556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6"/>
  </w:num>
  <w:num w:numId="2">
    <w:abstractNumId w:val="104"/>
  </w:num>
  <w:num w:numId="3">
    <w:abstractNumId w:val="3"/>
  </w:num>
  <w:num w:numId="4">
    <w:abstractNumId w:val="1"/>
  </w:num>
  <w:num w:numId="5">
    <w:abstractNumId w:val="0"/>
  </w:num>
  <w:num w:numId="6">
    <w:abstractNumId w:val="28"/>
  </w:num>
  <w:num w:numId="7">
    <w:abstractNumId w:val="17"/>
  </w:num>
  <w:num w:numId="8">
    <w:abstractNumId w:val="97"/>
  </w:num>
  <w:num w:numId="9">
    <w:abstractNumId w:val="32"/>
  </w:num>
  <w:num w:numId="10">
    <w:abstractNumId w:val="46"/>
  </w:num>
  <w:num w:numId="11">
    <w:abstractNumId w:val="41"/>
  </w:num>
  <w:num w:numId="12">
    <w:abstractNumId w:val="96"/>
  </w:num>
  <w:num w:numId="13">
    <w:abstractNumId w:val="18"/>
  </w:num>
  <w:num w:numId="14">
    <w:abstractNumId w:val="58"/>
  </w:num>
  <w:num w:numId="15">
    <w:abstractNumId w:val="16"/>
  </w:num>
  <w:num w:numId="16">
    <w:abstractNumId w:val="22"/>
  </w:num>
  <w:num w:numId="17">
    <w:abstractNumId w:val="102"/>
  </w:num>
  <w:num w:numId="18">
    <w:abstractNumId w:val="21"/>
  </w:num>
  <w:num w:numId="19">
    <w:abstractNumId w:val="144"/>
  </w:num>
  <w:num w:numId="20">
    <w:abstractNumId w:val="15"/>
  </w:num>
  <w:num w:numId="21">
    <w:abstractNumId w:val="100"/>
  </w:num>
  <w:num w:numId="22">
    <w:abstractNumId w:val="25"/>
  </w:num>
  <w:num w:numId="23">
    <w:abstractNumId w:val="125"/>
  </w:num>
  <w:num w:numId="24">
    <w:abstractNumId w:val="99"/>
  </w:num>
  <w:num w:numId="25">
    <w:abstractNumId w:val="35"/>
  </w:num>
  <w:num w:numId="26">
    <w:abstractNumId w:val="87"/>
  </w:num>
  <w:num w:numId="27">
    <w:abstractNumId w:val="84"/>
  </w:num>
  <w:num w:numId="28">
    <w:abstractNumId w:val="105"/>
  </w:num>
  <w:num w:numId="29">
    <w:abstractNumId w:val="129"/>
  </w:num>
  <w:num w:numId="30">
    <w:abstractNumId w:val="90"/>
  </w:num>
  <w:num w:numId="31">
    <w:abstractNumId w:val="76"/>
  </w:num>
  <w:num w:numId="32">
    <w:abstractNumId w:val="63"/>
  </w:num>
  <w:num w:numId="33">
    <w:abstractNumId w:val="62"/>
  </w:num>
  <w:num w:numId="34">
    <w:abstractNumId w:val="121"/>
  </w:num>
  <w:num w:numId="35">
    <w:abstractNumId w:val="113"/>
  </w:num>
  <w:num w:numId="36">
    <w:abstractNumId w:val="85"/>
  </w:num>
  <w:num w:numId="37">
    <w:abstractNumId w:val="140"/>
  </w:num>
  <w:num w:numId="38">
    <w:abstractNumId w:val="51"/>
  </w:num>
  <w:num w:numId="39">
    <w:abstractNumId w:val="142"/>
  </w:num>
  <w:num w:numId="40">
    <w:abstractNumId w:val="136"/>
  </w:num>
  <w:num w:numId="41">
    <w:abstractNumId w:val="92"/>
  </w:num>
  <w:num w:numId="42">
    <w:abstractNumId w:val="107"/>
  </w:num>
  <w:num w:numId="43">
    <w:abstractNumId w:val="119"/>
  </w:num>
  <w:num w:numId="44">
    <w:abstractNumId w:val="44"/>
  </w:num>
  <w:num w:numId="45">
    <w:abstractNumId w:val="79"/>
  </w:num>
  <w:num w:numId="46">
    <w:abstractNumId w:val="60"/>
  </w:num>
  <w:num w:numId="47">
    <w:abstractNumId w:val="137"/>
  </w:num>
  <w:num w:numId="48">
    <w:abstractNumId w:val="49"/>
  </w:num>
  <w:num w:numId="49">
    <w:abstractNumId w:val="19"/>
  </w:num>
  <w:num w:numId="50">
    <w:abstractNumId w:val="69"/>
  </w:num>
  <w:num w:numId="51">
    <w:abstractNumId w:val="82"/>
  </w:num>
  <w:num w:numId="52">
    <w:abstractNumId w:val="29"/>
  </w:num>
  <w:num w:numId="53">
    <w:abstractNumId w:val="70"/>
  </w:num>
  <w:num w:numId="54">
    <w:abstractNumId w:val="80"/>
  </w:num>
  <w:num w:numId="55">
    <w:abstractNumId w:val="141"/>
  </w:num>
  <w:num w:numId="56">
    <w:abstractNumId w:val="31"/>
  </w:num>
  <w:num w:numId="57">
    <w:abstractNumId w:val="30"/>
  </w:num>
  <w:num w:numId="58">
    <w:abstractNumId w:val="132"/>
  </w:num>
  <w:num w:numId="59">
    <w:abstractNumId w:val="101"/>
  </w:num>
  <w:num w:numId="60">
    <w:abstractNumId w:val="88"/>
  </w:num>
  <w:num w:numId="61">
    <w:abstractNumId w:val="131"/>
  </w:num>
  <w:num w:numId="62">
    <w:abstractNumId w:val="14"/>
  </w:num>
  <w:num w:numId="63">
    <w:abstractNumId w:val="67"/>
  </w:num>
  <w:num w:numId="64">
    <w:abstractNumId w:val="133"/>
  </w:num>
  <w:num w:numId="65">
    <w:abstractNumId w:val="117"/>
  </w:num>
  <w:num w:numId="66">
    <w:abstractNumId w:val="108"/>
  </w:num>
  <w:num w:numId="67">
    <w:abstractNumId w:val="128"/>
  </w:num>
  <w:num w:numId="68">
    <w:abstractNumId w:val="61"/>
  </w:num>
  <w:num w:numId="69">
    <w:abstractNumId w:val="52"/>
  </w:num>
  <w:num w:numId="70">
    <w:abstractNumId w:val="106"/>
  </w:num>
  <w:num w:numId="71">
    <w:abstractNumId w:val="26"/>
  </w:num>
  <w:num w:numId="72">
    <w:abstractNumId w:val="66"/>
  </w:num>
  <w:num w:numId="73">
    <w:abstractNumId w:val="75"/>
  </w:num>
  <w:num w:numId="74">
    <w:abstractNumId w:val="12"/>
  </w:num>
  <w:num w:numId="75">
    <w:abstractNumId w:val="40"/>
  </w:num>
  <w:num w:numId="76">
    <w:abstractNumId w:val="93"/>
  </w:num>
  <w:num w:numId="77">
    <w:abstractNumId w:val="23"/>
  </w:num>
  <w:num w:numId="78">
    <w:abstractNumId w:val="91"/>
  </w:num>
  <w:num w:numId="79">
    <w:abstractNumId w:val="135"/>
  </w:num>
  <w:num w:numId="80">
    <w:abstractNumId w:val="123"/>
  </w:num>
  <w:num w:numId="81">
    <w:abstractNumId w:val="138"/>
  </w:num>
  <w:num w:numId="82">
    <w:abstractNumId w:val="110"/>
  </w:num>
  <w:num w:numId="83">
    <w:abstractNumId w:val="73"/>
  </w:num>
  <w:num w:numId="84">
    <w:abstractNumId w:val="37"/>
  </w:num>
  <w:num w:numId="85">
    <w:abstractNumId w:val="71"/>
  </w:num>
  <w:num w:numId="86">
    <w:abstractNumId w:val="134"/>
  </w:num>
  <w:num w:numId="87">
    <w:abstractNumId w:val="50"/>
  </w:num>
  <w:num w:numId="88">
    <w:abstractNumId w:val="24"/>
  </w:num>
  <w:num w:numId="89">
    <w:abstractNumId w:val="68"/>
  </w:num>
  <w:num w:numId="90">
    <w:abstractNumId w:val="112"/>
  </w:num>
  <w:num w:numId="91">
    <w:abstractNumId w:val="94"/>
  </w:num>
  <w:num w:numId="92">
    <w:abstractNumId w:val="36"/>
  </w:num>
  <w:num w:numId="93">
    <w:abstractNumId w:val="33"/>
  </w:num>
  <w:num w:numId="94">
    <w:abstractNumId w:val="65"/>
  </w:num>
  <w:num w:numId="95">
    <w:abstractNumId w:val="55"/>
  </w:num>
  <w:num w:numId="96">
    <w:abstractNumId w:val="34"/>
  </w:num>
  <w:num w:numId="97">
    <w:abstractNumId w:val="139"/>
  </w:num>
  <w:num w:numId="98">
    <w:abstractNumId w:val="20"/>
  </w:num>
  <w:num w:numId="99">
    <w:abstractNumId w:val="54"/>
  </w:num>
  <w:num w:numId="100">
    <w:abstractNumId w:val="42"/>
  </w:num>
  <w:num w:numId="101">
    <w:abstractNumId w:val="78"/>
  </w:num>
  <w:num w:numId="102">
    <w:abstractNumId w:val="122"/>
  </w:num>
  <w:num w:numId="103">
    <w:abstractNumId w:val="103"/>
  </w:num>
  <w:num w:numId="104">
    <w:abstractNumId w:val="116"/>
  </w:num>
  <w:num w:numId="105">
    <w:abstractNumId w:val="143"/>
  </w:num>
  <w:num w:numId="106">
    <w:abstractNumId w:val="130"/>
  </w:num>
  <w:num w:numId="107">
    <w:abstractNumId w:val="39"/>
  </w:num>
  <w:num w:numId="108">
    <w:abstractNumId w:val="95"/>
  </w:num>
  <w:num w:numId="109">
    <w:abstractNumId w:val="114"/>
  </w:num>
  <w:num w:numId="110">
    <w:abstractNumId w:val="13"/>
  </w:num>
  <w:num w:numId="111">
    <w:abstractNumId w:val="109"/>
  </w:num>
  <w:num w:numId="112">
    <w:abstractNumId w:val="64"/>
  </w:num>
  <w:num w:numId="113">
    <w:abstractNumId w:val="77"/>
  </w:num>
  <w:num w:numId="114">
    <w:abstractNumId w:val="38"/>
  </w:num>
  <w:num w:numId="115">
    <w:abstractNumId w:val="27"/>
  </w:num>
  <w:num w:numId="116">
    <w:abstractNumId w:val="124"/>
  </w:num>
  <w:num w:numId="117">
    <w:abstractNumId w:val="56"/>
  </w:num>
  <w:num w:numId="118">
    <w:abstractNumId w:val="111"/>
  </w:num>
  <w:num w:numId="119">
    <w:abstractNumId w:val="127"/>
  </w:num>
  <w:num w:numId="120">
    <w:abstractNumId w:val="43"/>
  </w:num>
  <w:num w:numId="121">
    <w:abstractNumId w:val="74"/>
  </w:num>
  <w:num w:numId="122">
    <w:abstractNumId w:val="45"/>
  </w:num>
  <w:num w:numId="123">
    <w:abstractNumId w:val="126"/>
  </w:num>
  <w:num w:numId="124">
    <w:abstractNumId w:val="59"/>
  </w:num>
  <w:num w:numId="125">
    <w:abstractNumId w:val="118"/>
  </w:num>
  <w:num w:numId="126">
    <w:abstractNumId w:val="53"/>
  </w:num>
  <w:num w:numId="127">
    <w:abstractNumId w:val="81"/>
  </w:num>
  <w:num w:numId="128">
    <w:abstractNumId w:val="89"/>
  </w:num>
  <w:num w:numId="129">
    <w:abstractNumId w:val="57"/>
  </w:num>
  <w:num w:numId="130">
    <w:abstractNumId w:val="11"/>
  </w:num>
  <w:num w:numId="131">
    <w:abstractNumId w:val="115"/>
  </w:num>
  <w:num w:numId="132">
    <w:abstractNumId w:val="98"/>
  </w:num>
  <w:num w:numId="133">
    <w:abstractNumId w:val="83"/>
  </w:num>
  <w:num w:numId="134">
    <w:abstractNumId w:val="120"/>
  </w:num>
  <w:num w:numId="135">
    <w:abstractNumId w:val="2"/>
  </w:num>
  <w:num w:numId="136">
    <w:abstractNumId w:val="72"/>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de-DE" w:vendorID="64" w:dllVersion="6" w:nlCheck="1" w:checkStyle="0"/>
  <w:activeWritingStyle w:appName="MSWord" w:lang="ru-RU" w:vendorID="64" w:dllVersion="0" w:nlCheck="1" w:checkStyle="0"/>
  <w:activeWritingStyle w:appName="MSWord" w:lang="en-US" w:vendorID="64" w:dllVersion="0" w:nlCheck="1" w:checkStyle="0"/>
  <w:activeWritingStyle w:appName="MSWord" w:lang="de-DE"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endnote w:id="-1"/>
    <w:endnote w:id="0"/>
  </w:endnotePr>
  <w:compat>
    <w:compatSetting w:name="compatibilityMode" w:uri="http://schemas.microsoft.com/office/word" w:val="12"/>
  </w:compat>
  <w:rsids>
    <w:rsidRoot w:val="00D2032F"/>
    <w:rsid w:val="0000073A"/>
    <w:rsid w:val="00000A43"/>
    <w:rsid w:val="0000156D"/>
    <w:rsid w:val="00001902"/>
    <w:rsid w:val="00001985"/>
    <w:rsid w:val="00002F4A"/>
    <w:rsid w:val="00003BA2"/>
    <w:rsid w:val="00003BB0"/>
    <w:rsid w:val="00003CE9"/>
    <w:rsid w:val="00004878"/>
    <w:rsid w:val="00005275"/>
    <w:rsid w:val="0000550B"/>
    <w:rsid w:val="00005F1B"/>
    <w:rsid w:val="00006FAD"/>
    <w:rsid w:val="000073EF"/>
    <w:rsid w:val="00007D63"/>
    <w:rsid w:val="00007E95"/>
    <w:rsid w:val="0001069C"/>
    <w:rsid w:val="00010C75"/>
    <w:rsid w:val="00010E0B"/>
    <w:rsid w:val="00011B79"/>
    <w:rsid w:val="000122AE"/>
    <w:rsid w:val="00012DAA"/>
    <w:rsid w:val="00012DEB"/>
    <w:rsid w:val="000130D8"/>
    <w:rsid w:val="00013DEF"/>
    <w:rsid w:val="00015447"/>
    <w:rsid w:val="000156A7"/>
    <w:rsid w:val="00016ABC"/>
    <w:rsid w:val="00017511"/>
    <w:rsid w:val="0001756F"/>
    <w:rsid w:val="00020E4F"/>
    <w:rsid w:val="000216BE"/>
    <w:rsid w:val="00022050"/>
    <w:rsid w:val="0002327B"/>
    <w:rsid w:val="00023A89"/>
    <w:rsid w:val="00023AD9"/>
    <w:rsid w:val="00023FBB"/>
    <w:rsid w:val="000244CF"/>
    <w:rsid w:val="00024595"/>
    <w:rsid w:val="000270CC"/>
    <w:rsid w:val="000300D9"/>
    <w:rsid w:val="00030878"/>
    <w:rsid w:val="00030EF1"/>
    <w:rsid w:val="00030F1C"/>
    <w:rsid w:val="00032336"/>
    <w:rsid w:val="0003272B"/>
    <w:rsid w:val="00032802"/>
    <w:rsid w:val="00032D09"/>
    <w:rsid w:val="00032ED7"/>
    <w:rsid w:val="00033353"/>
    <w:rsid w:val="00033571"/>
    <w:rsid w:val="0003362D"/>
    <w:rsid w:val="0003369E"/>
    <w:rsid w:val="00033AC7"/>
    <w:rsid w:val="00034A52"/>
    <w:rsid w:val="00035482"/>
    <w:rsid w:val="0003587F"/>
    <w:rsid w:val="0003620B"/>
    <w:rsid w:val="0003654C"/>
    <w:rsid w:val="0004090A"/>
    <w:rsid w:val="00040ED7"/>
    <w:rsid w:val="00041EA0"/>
    <w:rsid w:val="00041F1C"/>
    <w:rsid w:val="000421BB"/>
    <w:rsid w:val="0004235D"/>
    <w:rsid w:val="00044567"/>
    <w:rsid w:val="00044D4C"/>
    <w:rsid w:val="0004726D"/>
    <w:rsid w:val="000474B6"/>
    <w:rsid w:val="00047519"/>
    <w:rsid w:val="00047590"/>
    <w:rsid w:val="000502D7"/>
    <w:rsid w:val="00050E4C"/>
    <w:rsid w:val="0005125C"/>
    <w:rsid w:val="0005182B"/>
    <w:rsid w:val="00052547"/>
    <w:rsid w:val="00052A87"/>
    <w:rsid w:val="00053037"/>
    <w:rsid w:val="000530E4"/>
    <w:rsid w:val="0005330C"/>
    <w:rsid w:val="00053EBE"/>
    <w:rsid w:val="00055C3F"/>
    <w:rsid w:val="00055E4B"/>
    <w:rsid w:val="00056B06"/>
    <w:rsid w:val="00057C5C"/>
    <w:rsid w:val="00060F6B"/>
    <w:rsid w:val="0006168B"/>
    <w:rsid w:val="0006184A"/>
    <w:rsid w:val="00061871"/>
    <w:rsid w:val="00061A1F"/>
    <w:rsid w:val="00061FEE"/>
    <w:rsid w:val="00062B56"/>
    <w:rsid w:val="00062C39"/>
    <w:rsid w:val="00062F20"/>
    <w:rsid w:val="000634B3"/>
    <w:rsid w:val="00063F0E"/>
    <w:rsid w:val="00064479"/>
    <w:rsid w:val="00064BF2"/>
    <w:rsid w:val="000650E1"/>
    <w:rsid w:val="00065E9A"/>
    <w:rsid w:val="00066C9C"/>
    <w:rsid w:val="00067913"/>
    <w:rsid w:val="000679D7"/>
    <w:rsid w:val="00067BBE"/>
    <w:rsid w:val="00070477"/>
    <w:rsid w:val="0007074C"/>
    <w:rsid w:val="00070FD5"/>
    <w:rsid w:val="00071AF4"/>
    <w:rsid w:val="00071F38"/>
    <w:rsid w:val="0007204D"/>
    <w:rsid w:val="00072278"/>
    <w:rsid w:val="00072933"/>
    <w:rsid w:val="00072CB2"/>
    <w:rsid w:val="000732F8"/>
    <w:rsid w:val="00073545"/>
    <w:rsid w:val="0007385B"/>
    <w:rsid w:val="000738E5"/>
    <w:rsid w:val="00073E79"/>
    <w:rsid w:val="000742D5"/>
    <w:rsid w:val="000747B6"/>
    <w:rsid w:val="000752AD"/>
    <w:rsid w:val="00075FFA"/>
    <w:rsid w:val="000764FE"/>
    <w:rsid w:val="000769E9"/>
    <w:rsid w:val="00076FE5"/>
    <w:rsid w:val="00077507"/>
    <w:rsid w:val="00077BA0"/>
    <w:rsid w:val="00077CF3"/>
    <w:rsid w:val="0008016C"/>
    <w:rsid w:val="00081AB9"/>
    <w:rsid w:val="00081BB8"/>
    <w:rsid w:val="00081ECC"/>
    <w:rsid w:val="00082515"/>
    <w:rsid w:val="0008262C"/>
    <w:rsid w:val="00082E99"/>
    <w:rsid w:val="00082FC4"/>
    <w:rsid w:val="000834A8"/>
    <w:rsid w:val="000842EE"/>
    <w:rsid w:val="00084A94"/>
    <w:rsid w:val="00084CA9"/>
    <w:rsid w:val="00084FAE"/>
    <w:rsid w:val="00084FE0"/>
    <w:rsid w:val="0008502B"/>
    <w:rsid w:val="00085ABE"/>
    <w:rsid w:val="00085B3C"/>
    <w:rsid w:val="0008656D"/>
    <w:rsid w:val="000874C5"/>
    <w:rsid w:val="000876A0"/>
    <w:rsid w:val="00090BE1"/>
    <w:rsid w:val="00090C5C"/>
    <w:rsid w:val="00091301"/>
    <w:rsid w:val="00091FD5"/>
    <w:rsid w:val="0009244B"/>
    <w:rsid w:val="000933C6"/>
    <w:rsid w:val="0009368C"/>
    <w:rsid w:val="00093979"/>
    <w:rsid w:val="00094794"/>
    <w:rsid w:val="00095128"/>
    <w:rsid w:val="00095350"/>
    <w:rsid w:val="00095853"/>
    <w:rsid w:val="00095DCD"/>
    <w:rsid w:val="00095EB9"/>
    <w:rsid w:val="000961E5"/>
    <w:rsid w:val="00096E2A"/>
    <w:rsid w:val="000A02BE"/>
    <w:rsid w:val="000A111B"/>
    <w:rsid w:val="000A14CA"/>
    <w:rsid w:val="000A2340"/>
    <w:rsid w:val="000A25EE"/>
    <w:rsid w:val="000A2CB3"/>
    <w:rsid w:val="000A3302"/>
    <w:rsid w:val="000A400A"/>
    <w:rsid w:val="000A4270"/>
    <w:rsid w:val="000A4398"/>
    <w:rsid w:val="000A5333"/>
    <w:rsid w:val="000A6ABC"/>
    <w:rsid w:val="000A70B4"/>
    <w:rsid w:val="000A7942"/>
    <w:rsid w:val="000B0237"/>
    <w:rsid w:val="000B0A11"/>
    <w:rsid w:val="000B0F5D"/>
    <w:rsid w:val="000B1A7F"/>
    <w:rsid w:val="000B2492"/>
    <w:rsid w:val="000B2839"/>
    <w:rsid w:val="000B3344"/>
    <w:rsid w:val="000B35A3"/>
    <w:rsid w:val="000B39EE"/>
    <w:rsid w:val="000B3E55"/>
    <w:rsid w:val="000B439F"/>
    <w:rsid w:val="000B5FFF"/>
    <w:rsid w:val="000B629B"/>
    <w:rsid w:val="000B6AAE"/>
    <w:rsid w:val="000B7080"/>
    <w:rsid w:val="000C0A3A"/>
    <w:rsid w:val="000C1C04"/>
    <w:rsid w:val="000C1D94"/>
    <w:rsid w:val="000C2A14"/>
    <w:rsid w:val="000C2DFB"/>
    <w:rsid w:val="000C325F"/>
    <w:rsid w:val="000C34BE"/>
    <w:rsid w:val="000C381A"/>
    <w:rsid w:val="000C3DEA"/>
    <w:rsid w:val="000C44CF"/>
    <w:rsid w:val="000C4FDF"/>
    <w:rsid w:val="000C51B3"/>
    <w:rsid w:val="000C5676"/>
    <w:rsid w:val="000C571A"/>
    <w:rsid w:val="000C6470"/>
    <w:rsid w:val="000C69D6"/>
    <w:rsid w:val="000C6CC0"/>
    <w:rsid w:val="000C7305"/>
    <w:rsid w:val="000C7A96"/>
    <w:rsid w:val="000D055F"/>
    <w:rsid w:val="000D06AC"/>
    <w:rsid w:val="000D122A"/>
    <w:rsid w:val="000D1EE9"/>
    <w:rsid w:val="000D2094"/>
    <w:rsid w:val="000D22C7"/>
    <w:rsid w:val="000D2ABC"/>
    <w:rsid w:val="000D2E5D"/>
    <w:rsid w:val="000D3992"/>
    <w:rsid w:val="000D3C19"/>
    <w:rsid w:val="000D4064"/>
    <w:rsid w:val="000D4618"/>
    <w:rsid w:val="000D479B"/>
    <w:rsid w:val="000D4AD4"/>
    <w:rsid w:val="000D4AE2"/>
    <w:rsid w:val="000D4FF1"/>
    <w:rsid w:val="000D5074"/>
    <w:rsid w:val="000D57D1"/>
    <w:rsid w:val="000D5B16"/>
    <w:rsid w:val="000D5F46"/>
    <w:rsid w:val="000D6F79"/>
    <w:rsid w:val="000D7E42"/>
    <w:rsid w:val="000E02AB"/>
    <w:rsid w:val="000E04E9"/>
    <w:rsid w:val="000E06F1"/>
    <w:rsid w:val="000E0CC1"/>
    <w:rsid w:val="000E0FB3"/>
    <w:rsid w:val="000E1315"/>
    <w:rsid w:val="000E194A"/>
    <w:rsid w:val="000E19CB"/>
    <w:rsid w:val="000E20DF"/>
    <w:rsid w:val="000E2B9A"/>
    <w:rsid w:val="000E3C54"/>
    <w:rsid w:val="000E3D4E"/>
    <w:rsid w:val="000E3EE7"/>
    <w:rsid w:val="000E4205"/>
    <w:rsid w:val="000E4858"/>
    <w:rsid w:val="000E4B6F"/>
    <w:rsid w:val="000E4ED7"/>
    <w:rsid w:val="000E526B"/>
    <w:rsid w:val="000E547F"/>
    <w:rsid w:val="000E688A"/>
    <w:rsid w:val="000E6C82"/>
    <w:rsid w:val="000E6CB6"/>
    <w:rsid w:val="000E7133"/>
    <w:rsid w:val="000F1C27"/>
    <w:rsid w:val="000F1C66"/>
    <w:rsid w:val="000F234E"/>
    <w:rsid w:val="000F26F0"/>
    <w:rsid w:val="000F2BF4"/>
    <w:rsid w:val="000F2C39"/>
    <w:rsid w:val="000F2C4F"/>
    <w:rsid w:val="000F3C70"/>
    <w:rsid w:val="000F40F9"/>
    <w:rsid w:val="000F41B1"/>
    <w:rsid w:val="000F5D3A"/>
    <w:rsid w:val="000F60CD"/>
    <w:rsid w:val="000F6730"/>
    <w:rsid w:val="000F6DC2"/>
    <w:rsid w:val="000F77FE"/>
    <w:rsid w:val="00100127"/>
    <w:rsid w:val="00100F02"/>
    <w:rsid w:val="00102225"/>
    <w:rsid w:val="00102D0B"/>
    <w:rsid w:val="00102E77"/>
    <w:rsid w:val="00103D33"/>
    <w:rsid w:val="00103E90"/>
    <w:rsid w:val="0010481D"/>
    <w:rsid w:val="00104D9A"/>
    <w:rsid w:val="00104E94"/>
    <w:rsid w:val="00104EEB"/>
    <w:rsid w:val="00105006"/>
    <w:rsid w:val="00105EBC"/>
    <w:rsid w:val="00106452"/>
    <w:rsid w:val="0010656D"/>
    <w:rsid w:val="0010691A"/>
    <w:rsid w:val="00106DA1"/>
    <w:rsid w:val="001074EA"/>
    <w:rsid w:val="00107BA2"/>
    <w:rsid w:val="00107D3D"/>
    <w:rsid w:val="00110099"/>
    <w:rsid w:val="00111B0F"/>
    <w:rsid w:val="001123A4"/>
    <w:rsid w:val="001124F9"/>
    <w:rsid w:val="00113242"/>
    <w:rsid w:val="00113255"/>
    <w:rsid w:val="001144F7"/>
    <w:rsid w:val="00114822"/>
    <w:rsid w:val="0011603F"/>
    <w:rsid w:val="0011683C"/>
    <w:rsid w:val="00116A74"/>
    <w:rsid w:val="00116BD4"/>
    <w:rsid w:val="00116D49"/>
    <w:rsid w:val="00116F6E"/>
    <w:rsid w:val="001178C8"/>
    <w:rsid w:val="00120443"/>
    <w:rsid w:val="00120DD7"/>
    <w:rsid w:val="0012163E"/>
    <w:rsid w:val="00121AEA"/>
    <w:rsid w:val="00121F3D"/>
    <w:rsid w:val="00122552"/>
    <w:rsid w:val="00122C8F"/>
    <w:rsid w:val="00124B10"/>
    <w:rsid w:val="00124D04"/>
    <w:rsid w:val="00124EBE"/>
    <w:rsid w:val="0012576D"/>
    <w:rsid w:val="00126362"/>
    <w:rsid w:val="00126DBA"/>
    <w:rsid w:val="001271D2"/>
    <w:rsid w:val="00127C76"/>
    <w:rsid w:val="00127D12"/>
    <w:rsid w:val="00131241"/>
    <w:rsid w:val="001319A9"/>
    <w:rsid w:val="00132551"/>
    <w:rsid w:val="001325E0"/>
    <w:rsid w:val="0013278D"/>
    <w:rsid w:val="00132C3B"/>
    <w:rsid w:val="00134098"/>
    <w:rsid w:val="001342F0"/>
    <w:rsid w:val="00134AD0"/>
    <w:rsid w:val="00134EEE"/>
    <w:rsid w:val="001350C7"/>
    <w:rsid w:val="00135357"/>
    <w:rsid w:val="001354D1"/>
    <w:rsid w:val="001356E0"/>
    <w:rsid w:val="0013612A"/>
    <w:rsid w:val="00136CE3"/>
    <w:rsid w:val="00137BFD"/>
    <w:rsid w:val="001403DE"/>
    <w:rsid w:val="00140E92"/>
    <w:rsid w:val="001411AE"/>
    <w:rsid w:val="001417AB"/>
    <w:rsid w:val="00141864"/>
    <w:rsid w:val="00141B55"/>
    <w:rsid w:val="00141BC2"/>
    <w:rsid w:val="00142F29"/>
    <w:rsid w:val="001439AE"/>
    <w:rsid w:val="00143E0E"/>
    <w:rsid w:val="001442FE"/>
    <w:rsid w:val="00144481"/>
    <w:rsid w:val="00144C2A"/>
    <w:rsid w:val="00144C7C"/>
    <w:rsid w:val="00144FA0"/>
    <w:rsid w:val="00145294"/>
    <w:rsid w:val="001460BB"/>
    <w:rsid w:val="001466F5"/>
    <w:rsid w:val="0014689C"/>
    <w:rsid w:val="001469AF"/>
    <w:rsid w:val="00146B28"/>
    <w:rsid w:val="00146B89"/>
    <w:rsid w:val="00146E79"/>
    <w:rsid w:val="001474D6"/>
    <w:rsid w:val="001504E6"/>
    <w:rsid w:val="00151569"/>
    <w:rsid w:val="00151E94"/>
    <w:rsid w:val="00152012"/>
    <w:rsid w:val="00152112"/>
    <w:rsid w:val="00152299"/>
    <w:rsid w:val="00153D4E"/>
    <w:rsid w:val="00153E84"/>
    <w:rsid w:val="00154181"/>
    <w:rsid w:val="001556C7"/>
    <w:rsid w:val="00156120"/>
    <w:rsid w:val="00156606"/>
    <w:rsid w:val="00156F8E"/>
    <w:rsid w:val="00157076"/>
    <w:rsid w:val="00157C58"/>
    <w:rsid w:val="0016010F"/>
    <w:rsid w:val="00160AA6"/>
    <w:rsid w:val="00160B17"/>
    <w:rsid w:val="00160C18"/>
    <w:rsid w:val="00160EE5"/>
    <w:rsid w:val="0016105B"/>
    <w:rsid w:val="00162375"/>
    <w:rsid w:val="001626F3"/>
    <w:rsid w:val="00163BA2"/>
    <w:rsid w:val="00163D87"/>
    <w:rsid w:val="001650AC"/>
    <w:rsid w:val="00166204"/>
    <w:rsid w:val="00166554"/>
    <w:rsid w:val="0016661E"/>
    <w:rsid w:val="00166C56"/>
    <w:rsid w:val="00167F93"/>
    <w:rsid w:val="00170958"/>
    <w:rsid w:val="001716C9"/>
    <w:rsid w:val="00171780"/>
    <w:rsid w:val="001728AA"/>
    <w:rsid w:val="00172A88"/>
    <w:rsid w:val="00173393"/>
    <w:rsid w:val="001734C5"/>
    <w:rsid w:val="00173A12"/>
    <w:rsid w:val="00175D6C"/>
    <w:rsid w:val="00176BBA"/>
    <w:rsid w:val="001773C6"/>
    <w:rsid w:val="00177A84"/>
    <w:rsid w:val="0018086F"/>
    <w:rsid w:val="00180E96"/>
    <w:rsid w:val="001813BB"/>
    <w:rsid w:val="0018181C"/>
    <w:rsid w:val="00183FAE"/>
    <w:rsid w:val="001841BA"/>
    <w:rsid w:val="00184388"/>
    <w:rsid w:val="00184983"/>
    <w:rsid w:val="00184CB0"/>
    <w:rsid w:val="001855F6"/>
    <w:rsid w:val="00185772"/>
    <w:rsid w:val="00186977"/>
    <w:rsid w:val="00187CD7"/>
    <w:rsid w:val="00187D87"/>
    <w:rsid w:val="00187ECD"/>
    <w:rsid w:val="001906C2"/>
    <w:rsid w:val="00190B55"/>
    <w:rsid w:val="00191385"/>
    <w:rsid w:val="0019260A"/>
    <w:rsid w:val="00192812"/>
    <w:rsid w:val="00193285"/>
    <w:rsid w:val="0019329E"/>
    <w:rsid w:val="001949BC"/>
    <w:rsid w:val="0019501D"/>
    <w:rsid w:val="00195171"/>
    <w:rsid w:val="001956E8"/>
    <w:rsid w:val="00195A30"/>
    <w:rsid w:val="00196420"/>
    <w:rsid w:val="0019670F"/>
    <w:rsid w:val="00196986"/>
    <w:rsid w:val="00196C46"/>
    <w:rsid w:val="001971E2"/>
    <w:rsid w:val="001977E4"/>
    <w:rsid w:val="001977E9"/>
    <w:rsid w:val="00197974"/>
    <w:rsid w:val="00197DD6"/>
    <w:rsid w:val="001A0198"/>
    <w:rsid w:val="001A0924"/>
    <w:rsid w:val="001A1AD2"/>
    <w:rsid w:val="001A1CA8"/>
    <w:rsid w:val="001A1EEC"/>
    <w:rsid w:val="001A2BB6"/>
    <w:rsid w:val="001A3F99"/>
    <w:rsid w:val="001A493D"/>
    <w:rsid w:val="001A5B33"/>
    <w:rsid w:val="001A5CDF"/>
    <w:rsid w:val="001A678D"/>
    <w:rsid w:val="001A6A9C"/>
    <w:rsid w:val="001A705E"/>
    <w:rsid w:val="001A719C"/>
    <w:rsid w:val="001A792E"/>
    <w:rsid w:val="001A7C95"/>
    <w:rsid w:val="001A7E12"/>
    <w:rsid w:val="001B0A85"/>
    <w:rsid w:val="001B1051"/>
    <w:rsid w:val="001B13B5"/>
    <w:rsid w:val="001B1728"/>
    <w:rsid w:val="001B24B3"/>
    <w:rsid w:val="001B2C78"/>
    <w:rsid w:val="001B37A6"/>
    <w:rsid w:val="001B3839"/>
    <w:rsid w:val="001B3F99"/>
    <w:rsid w:val="001B4078"/>
    <w:rsid w:val="001B43F1"/>
    <w:rsid w:val="001B5248"/>
    <w:rsid w:val="001B533F"/>
    <w:rsid w:val="001B57CA"/>
    <w:rsid w:val="001B58B3"/>
    <w:rsid w:val="001B5C36"/>
    <w:rsid w:val="001B6640"/>
    <w:rsid w:val="001B679A"/>
    <w:rsid w:val="001B6D08"/>
    <w:rsid w:val="001B6E19"/>
    <w:rsid w:val="001B7E0E"/>
    <w:rsid w:val="001C0116"/>
    <w:rsid w:val="001C019A"/>
    <w:rsid w:val="001C0C44"/>
    <w:rsid w:val="001C1B2D"/>
    <w:rsid w:val="001C36E4"/>
    <w:rsid w:val="001C3AAE"/>
    <w:rsid w:val="001C46E0"/>
    <w:rsid w:val="001C4B57"/>
    <w:rsid w:val="001C56EE"/>
    <w:rsid w:val="001C5FC3"/>
    <w:rsid w:val="001C6F2D"/>
    <w:rsid w:val="001C79CE"/>
    <w:rsid w:val="001D179C"/>
    <w:rsid w:val="001D28C9"/>
    <w:rsid w:val="001D2CE5"/>
    <w:rsid w:val="001D2D96"/>
    <w:rsid w:val="001D2EBE"/>
    <w:rsid w:val="001D34AF"/>
    <w:rsid w:val="001D3625"/>
    <w:rsid w:val="001D3D2C"/>
    <w:rsid w:val="001D3ECA"/>
    <w:rsid w:val="001D42FB"/>
    <w:rsid w:val="001D45A3"/>
    <w:rsid w:val="001D5133"/>
    <w:rsid w:val="001D5E84"/>
    <w:rsid w:val="001D766E"/>
    <w:rsid w:val="001D7677"/>
    <w:rsid w:val="001E09A0"/>
    <w:rsid w:val="001E0FF0"/>
    <w:rsid w:val="001E1454"/>
    <w:rsid w:val="001E14C0"/>
    <w:rsid w:val="001E181A"/>
    <w:rsid w:val="001E1DF4"/>
    <w:rsid w:val="001E1ED3"/>
    <w:rsid w:val="001E2192"/>
    <w:rsid w:val="001E22E2"/>
    <w:rsid w:val="001E269F"/>
    <w:rsid w:val="001E29BF"/>
    <w:rsid w:val="001E3551"/>
    <w:rsid w:val="001E3C41"/>
    <w:rsid w:val="001E3D16"/>
    <w:rsid w:val="001E47E4"/>
    <w:rsid w:val="001E482B"/>
    <w:rsid w:val="001E5177"/>
    <w:rsid w:val="001E64B3"/>
    <w:rsid w:val="001E67B8"/>
    <w:rsid w:val="001F026F"/>
    <w:rsid w:val="001F095C"/>
    <w:rsid w:val="001F099F"/>
    <w:rsid w:val="001F11D7"/>
    <w:rsid w:val="001F15A5"/>
    <w:rsid w:val="001F188E"/>
    <w:rsid w:val="001F1B19"/>
    <w:rsid w:val="001F24A0"/>
    <w:rsid w:val="001F2FB8"/>
    <w:rsid w:val="001F3622"/>
    <w:rsid w:val="001F3D48"/>
    <w:rsid w:val="001F40AF"/>
    <w:rsid w:val="001F4B3C"/>
    <w:rsid w:val="001F4B9A"/>
    <w:rsid w:val="001F500B"/>
    <w:rsid w:val="001F503F"/>
    <w:rsid w:val="001F5BB1"/>
    <w:rsid w:val="001F6015"/>
    <w:rsid w:val="001F627B"/>
    <w:rsid w:val="001F7CB5"/>
    <w:rsid w:val="00201E81"/>
    <w:rsid w:val="00201FD6"/>
    <w:rsid w:val="0020249B"/>
    <w:rsid w:val="002024E9"/>
    <w:rsid w:val="002039B0"/>
    <w:rsid w:val="002042F6"/>
    <w:rsid w:val="00204619"/>
    <w:rsid w:val="002053A4"/>
    <w:rsid w:val="002054EF"/>
    <w:rsid w:val="0020576C"/>
    <w:rsid w:val="002063C4"/>
    <w:rsid w:val="002065DB"/>
    <w:rsid w:val="0020799D"/>
    <w:rsid w:val="00210342"/>
    <w:rsid w:val="0021101B"/>
    <w:rsid w:val="00211116"/>
    <w:rsid w:val="00211BEB"/>
    <w:rsid w:val="00212A04"/>
    <w:rsid w:val="00212DCA"/>
    <w:rsid w:val="00212E33"/>
    <w:rsid w:val="00213B3F"/>
    <w:rsid w:val="00213D5A"/>
    <w:rsid w:val="002142B2"/>
    <w:rsid w:val="002146FB"/>
    <w:rsid w:val="00215DEC"/>
    <w:rsid w:val="00216314"/>
    <w:rsid w:val="002165E7"/>
    <w:rsid w:val="0021665C"/>
    <w:rsid w:val="00217151"/>
    <w:rsid w:val="0021753D"/>
    <w:rsid w:val="00217566"/>
    <w:rsid w:val="00217574"/>
    <w:rsid w:val="00217990"/>
    <w:rsid w:val="00217B67"/>
    <w:rsid w:val="00220085"/>
    <w:rsid w:val="002209BC"/>
    <w:rsid w:val="00221955"/>
    <w:rsid w:val="00222184"/>
    <w:rsid w:val="00222640"/>
    <w:rsid w:val="00222FAE"/>
    <w:rsid w:val="0022460A"/>
    <w:rsid w:val="00225763"/>
    <w:rsid w:val="002269C0"/>
    <w:rsid w:val="00226C07"/>
    <w:rsid w:val="00227338"/>
    <w:rsid w:val="00227B75"/>
    <w:rsid w:val="0023052B"/>
    <w:rsid w:val="00230626"/>
    <w:rsid w:val="00230BCB"/>
    <w:rsid w:val="00231142"/>
    <w:rsid w:val="002314AC"/>
    <w:rsid w:val="00231531"/>
    <w:rsid w:val="00231612"/>
    <w:rsid w:val="0023188B"/>
    <w:rsid w:val="00231E7F"/>
    <w:rsid w:val="00232551"/>
    <w:rsid w:val="0023308C"/>
    <w:rsid w:val="002333CA"/>
    <w:rsid w:val="002339D5"/>
    <w:rsid w:val="00233A63"/>
    <w:rsid w:val="00233B8A"/>
    <w:rsid w:val="00234251"/>
    <w:rsid w:val="00234C6B"/>
    <w:rsid w:val="002356A0"/>
    <w:rsid w:val="00235CAB"/>
    <w:rsid w:val="00235F3D"/>
    <w:rsid w:val="0023615C"/>
    <w:rsid w:val="002362C8"/>
    <w:rsid w:val="002373F1"/>
    <w:rsid w:val="002407F9"/>
    <w:rsid w:val="00240A06"/>
    <w:rsid w:val="00240FA4"/>
    <w:rsid w:val="00241D47"/>
    <w:rsid w:val="002425E3"/>
    <w:rsid w:val="00242AE2"/>
    <w:rsid w:val="00243405"/>
    <w:rsid w:val="002435A5"/>
    <w:rsid w:val="00243AC2"/>
    <w:rsid w:val="002442AD"/>
    <w:rsid w:val="002449A7"/>
    <w:rsid w:val="00244D78"/>
    <w:rsid w:val="00245C1F"/>
    <w:rsid w:val="00245F9F"/>
    <w:rsid w:val="00245FBF"/>
    <w:rsid w:val="002463D2"/>
    <w:rsid w:val="00247B74"/>
    <w:rsid w:val="00250729"/>
    <w:rsid w:val="0025083B"/>
    <w:rsid w:val="002515CB"/>
    <w:rsid w:val="00252251"/>
    <w:rsid w:val="00252D6A"/>
    <w:rsid w:val="0025327F"/>
    <w:rsid w:val="00253E32"/>
    <w:rsid w:val="00253FCD"/>
    <w:rsid w:val="00254336"/>
    <w:rsid w:val="002545D8"/>
    <w:rsid w:val="0025470C"/>
    <w:rsid w:val="00254D42"/>
    <w:rsid w:val="0025745B"/>
    <w:rsid w:val="002577CC"/>
    <w:rsid w:val="002600A5"/>
    <w:rsid w:val="00260666"/>
    <w:rsid w:val="00261D6A"/>
    <w:rsid w:val="00262279"/>
    <w:rsid w:val="002629E1"/>
    <w:rsid w:val="00262C9C"/>
    <w:rsid w:val="00262F04"/>
    <w:rsid w:val="00264837"/>
    <w:rsid w:val="00264942"/>
    <w:rsid w:val="00264D5E"/>
    <w:rsid w:val="00264E97"/>
    <w:rsid w:val="00266F63"/>
    <w:rsid w:val="0027072E"/>
    <w:rsid w:val="00270A77"/>
    <w:rsid w:val="002712BE"/>
    <w:rsid w:val="002716F2"/>
    <w:rsid w:val="00271929"/>
    <w:rsid w:val="00272689"/>
    <w:rsid w:val="002749A9"/>
    <w:rsid w:val="00274C51"/>
    <w:rsid w:val="00275159"/>
    <w:rsid w:val="0027558D"/>
    <w:rsid w:val="00275FCC"/>
    <w:rsid w:val="002760AC"/>
    <w:rsid w:val="0027666F"/>
    <w:rsid w:val="00277973"/>
    <w:rsid w:val="00277BD5"/>
    <w:rsid w:val="00277C83"/>
    <w:rsid w:val="00280761"/>
    <w:rsid w:val="002808F8"/>
    <w:rsid w:val="00280AB6"/>
    <w:rsid w:val="00280D97"/>
    <w:rsid w:val="00280E7F"/>
    <w:rsid w:val="00281BF6"/>
    <w:rsid w:val="00281C03"/>
    <w:rsid w:val="00282063"/>
    <w:rsid w:val="0028283D"/>
    <w:rsid w:val="00282865"/>
    <w:rsid w:val="00282AD6"/>
    <w:rsid w:val="00282B4A"/>
    <w:rsid w:val="00282C84"/>
    <w:rsid w:val="00282FE7"/>
    <w:rsid w:val="00283707"/>
    <w:rsid w:val="00284528"/>
    <w:rsid w:val="00284536"/>
    <w:rsid w:val="00284BAA"/>
    <w:rsid w:val="00285D79"/>
    <w:rsid w:val="00286355"/>
    <w:rsid w:val="00286681"/>
    <w:rsid w:val="002866D9"/>
    <w:rsid w:val="00287C9F"/>
    <w:rsid w:val="00287DBC"/>
    <w:rsid w:val="00287EC6"/>
    <w:rsid w:val="00290013"/>
    <w:rsid w:val="00290456"/>
    <w:rsid w:val="002906E3"/>
    <w:rsid w:val="00290F8D"/>
    <w:rsid w:val="00291653"/>
    <w:rsid w:val="00291AE5"/>
    <w:rsid w:val="00291D49"/>
    <w:rsid w:val="0029278D"/>
    <w:rsid w:val="002929A4"/>
    <w:rsid w:val="002932FF"/>
    <w:rsid w:val="002933FE"/>
    <w:rsid w:val="002934C0"/>
    <w:rsid w:val="0029388F"/>
    <w:rsid w:val="002942FD"/>
    <w:rsid w:val="00294306"/>
    <w:rsid w:val="0029445B"/>
    <w:rsid w:val="00294DEF"/>
    <w:rsid w:val="00294FA8"/>
    <w:rsid w:val="0029669B"/>
    <w:rsid w:val="00297045"/>
    <w:rsid w:val="002A15B0"/>
    <w:rsid w:val="002A15B1"/>
    <w:rsid w:val="002A22C0"/>
    <w:rsid w:val="002A2B6A"/>
    <w:rsid w:val="002A2F3A"/>
    <w:rsid w:val="002A3089"/>
    <w:rsid w:val="002A33C8"/>
    <w:rsid w:val="002A4424"/>
    <w:rsid w:val="002A4679"/>
    <w:rsid w:val="002A4C6C"/>
    <w:rsid w:val="002A517A"/>
    <w:rsid w:val="002A5228"/>
    <w:rsid w:val="002A56FF"/>
    <w:rsid w:val="002A7338"/>
    <w:rsid w:val="002B0286"/>
    <w:rsid w:val="002B02B5"/>
    <w:rsid w:val="002B07D1"/>
    <w:rsid w:val="002B0E80"/>
    <w:rsid w:val="002B1A27"/>
    <w:rsid w:val="002B1A31"/>
    <w:rsid w:val="002B1B93"/>
    <w:rsid w:val="002B21F5"/>
    <w:rsid w:val="002B21FB"/>
    <w:rsid w:val="002B26EA"/>
    <w:rsid w:val="002B32EC"/>
    <w:rsid w:val="002B337F"/>
    <w:rsid w:val="002B35BD"/>
    <w:rsid w:val="002B36C2"/>
    <w:rsid w:val="002B47AB"/>
    <w:rsid w:val="002B4D6B"/>
    <w:rsid w:val="002B50F0"/>
    <w:rsid w:val="002B58F6"/>
    <w:rsid w:val="002B65E0"/>
    <w:rsid w:val="002B68EC"/>
    <w:rsid w:val="002B698D"/>
    <w:rsid w:val="002B7266"/>
    <w:rsid w:val="002B75EA"/>
    <w:rsid w:val="002B7A04"/>
    <w:rsid w:val="002B7DEC"/>
    <w:rsid w:val="002C0269"/>
    <w:rsid w:val="002C0CBC"/>
    <w:rsid w:val="002C25E9"/>
    <w:rsid w:val="002C3255"/>
    <w:rsid w:val="002C36F4"/>
    <w:rsid w:val="002C56B0"/>
    <w:rsid w:val="002C60C8"/>
    <w:rsid w:val="002C629C"/>
    <w:rsid w:val="002C6966"/>
    <w:rsid w:val="002C6EC7"/>
    <w:rsid w:val="002C77FD"/>
    <w:rsid w:val="002D0241"/>
    <w:rsid w:val="002D042B"/>
    <w:rsid w:val="002D04E6"/>
    <w:rsid w:val="002D084D"/>
    <w:rsid w:val="002D089C"/>
    <w:rsid w:val="002D095F"/>
    <w:rsid w:val="002D1A8C"/>
    <w:rsid w:val="002D24DE"/>
    <w:rsid w:val="002D24EA"/>
    <w:rsid w:val="002D2A29"/>
    <w:rsid w:val="002D2C9F"/>
    <w:rsid w:val="002D4728"/>
    <w:rsid w:val="002D4736"/>
    <w:rsid w:val="002D4EC8"/>
    <w:rsid w:val="002D644D"/>
    <w:rsid w:val="002D7003"/>
    <w:rsid w:val="002D79DD"/>
    <w:rsid w:val="002D7B61"/>
    <w:rsid w:val="002D7B6C"/>
    <w:rsid w:val="002E0643"/>
    <w:rsid w:val="002E08F4"/>
    <w:rsid w:val="002E0A09"/>
    <w:rsid w:val="002E12A5"/>
    <w:rsid w:val="002E17C0"/>
    <w:rsid w:val="002E1A63"/>
    <w:rsid w:val="002E2860"/>
    <w:rsid w:val="002E2E7C"/>
    <w:rsid w:val="002E2E9F"/>
    <w:rsid w:val="002E3D47"/>
    <w:rsid w:val="002E3D8F"/>
    <w:rsid w:val="002E3DD2"/>
    <w:rsid w:val="002E3E41"/>
    <w:rsid w:val="002E430B"/>
    <w:rsid w:val="002E4408"/>
    <w:rsid w:val="002E4DB9"/>
    <w:rsid w:val="002E53D2"/>
    <w:rsid w:val="002E55F7"/>
    <w:rsid w:val="002E5AC4"/>
    <w:rsid w:val="002E5E71"/>
    <w:rsid w:val="002E6364"/>
    <w:rsid w:val="002E6749"/>
    <w:rsid w:val="002E7EFE"/>
    <w:rsid w:val="002E7F5A"/>
    <w:rsid w:val="002F0292"/>
    <w:rsid w:val="002F05FB"/>
    <w:rsid w:val="002F0617"/>
    <w:rsid w:val="002F0CB4"/>
    <w:rsid w:val="002F18E1"/>
    <w:rsid w:val="002F1A21"/>
    <w:rsid w:val="002F3860"/>
    <w:rsid w:val="002F4132"/>
    <w:rsid w:val="002F4999"/>
    <w:rsid w:val="002F63EF"/>
    <w:rsid w:val="002F6459"/>
    <w:rsid w:val="002F67FD"/>
    <w:rsid w:val="00300CDB"/>
    <w:rsid w:val="0030108B"/>
    <w:rsid w:val="00301DAD"/>
    <w:rsid w:val="003024C6"/>
    <w:rsid w:val="00302A20"/>
    <w:rsid w:val="00303D8F"/>
    <w:rsid w:val="00304332"/>
    <w:rsid w:val="00304757"/>
    <w:rsid w:val="00304B3D"/>
    <w:rsid w:val="00304D06"/>
    <w:rsid w:val="003056F7"/>
    <w:rsid w:val="0030687C"/>
    <w:rsid w:val="003117A5"/>
    <w:rsid w:val="0031186E"/>
    <w:rsid w:val="00312493"/>
    <w:rsid w:val="0031285B"/>
    <w:rsid w:val="00312F8E"/>
    <w:rsid w:val="0031339D"/>
    <w:rsid w:val="00313DFB"/>
    <w:rsid w:val="00314140"/>
    <w:rsid w:val="0031450A"/>
    <w:rsid w:val="00314735"/>
    <w:rsid w:val="0031474C"/>
    <w:rsid w:val="00315221"/>
    <w:rsid w:val="00315D10"/>
    <w:rsid w:val="0031707A"/>
    <w:rsid w:val="0031716D"/>
    <w:rsid w:val="003173C3"/>
    <w:rsid w:val="003174D6"/>
    <w:rsid w:val="003176EB"/>
    <w:rsid w:val="00317D65"/>
    <w:rsid w:val="003227A4"/>
    <w:rsid w:val="00322B81"/>
    <w:rsid w:val="0032324D"/>
    <w:rsid w:val="003233C2"/>
    <w:rsid w:val="003235CB"/>
    <w:rsid w:val="00323EDD"/>
    <w:rsid w:val="00324685"/>
    <w:rsid w:val="003247BE"/>
    <w:rsid w:val="00325430"/>
    <w:rsid w:val="0032547E"/>
    <w:rsid w:val="0032668D"/>
    <w:rsid w:val="003266B0"/>
    <w:rsid w:val="00327B83"/>
    <w:rsid w:val="003300A4"/>
    <w:rsid w:val="0033090A"/>
    <w:rsid w:val="00330A9F"/>
    <w:rsid w:val="00330CBA"/>
    <w:rsid w:val="0033136C"/>
    <w:rsid w:val="00331562"/>
    <w:rsid w:val="00331C81"/>
    <w:rsid w:val="003324BD"/>
    <w:rsid w:val="003325E7"/>
    <w:rsid w:val="0033268A"/>
    <w:rsid w:val="00333664"/>
    <w:rsid w:val="00333E08"/>
    <w:rsid w:val="003341F5"/>
    <w:rsid w:val="00334221"/>
    <w:rsid w:val="00334CB5"/>
    <w:rsid w:val="00335E41"/>
    <w:rsid w:val="00336E81"/>
    <w:rsid w:val="003370BB"/>
    <w:rsid w:val="003371D3"/>
    <w:rsid w:val="00340129"/>
    <w:rsid w:val="00340508"/>
    <w:rsid w:val="00341728"/>
    <w:rsid w:val="00341ED9"/>
    <w:rsid w:val="00342187"/>
    <w:rsid w:val="00342208"/>
    <w:rsid w:val="00342779"/>
    <w:rsid w:val="00342CEA"/>
    <w:rsid w:val="00343106"/>
    <w:rsid w:val="003440F9"/>
    <w:rsid w:val="00344766"/>
    <w:rsid w:val="00345FF5"/>
    <w:rsid w:val="003469E4"/>
    <w:rsid w:val="00347482"/>
    <w:rsid w:val="00347E36"/>
    <w:rsid w:val="00350172"/>
    <w:rsid w:val="00351531"/>
    <w:rsid w:val="0035164F"/>
    <w:rsid w:val="00351894"/>
    <w:rsid w:val="00352BB3"/>
    <w:rsid w:val="00352C72"/>
    <w:rsid w:val="003530B3"/>
    <w:rsid w:val="00353153"/>
    <w:rsid w:val="00354979"/>
    <w:rsid w:val="0035504B"/>
    <w:rsid w:val="00355831"/>
    <w:rsid w:val="00355CB2"/>
    <w:rsid w:val="00355DAC"/>
    <w:rsid w:val="00355EF6"/>
    <w:rsid w:val="00355F2B"/>
    <w:rsid w:val="003562A8"/>
    <w:rsid w:val="00357747"/>
    <w:rsid w:val="003579B2"/>
    <w:rsid w:val="00361150"/>
    <w:rsid w:val="00362328"/>
    <w:rsid w:val="0036235B"/>
    <w:rsid w:val="00362921"/>
    <w:rsid w:val="00362B28"/>
    <w:rsid w:val="00362C88"/>
    <w:rsid w:val="00363752"/>
    <w:rsid w:val="00363E5E"/>
    <w:rsid w:val="00364054"/>
    <w:rsid w:val="00364DC0"/>
    <w:rsid w:val="00365030"/>
    <w:rsid w:val="0036511D"/>
    <w:rsid w:val="003655F7"/>
    <w:rsid w:val="0036590D"/>
    <w:rsid w:val="003659F9"/>
    <w:rsid w:val="0036634B"/>
    <w:rsid w:val="00367877"/>
    <w:rsid w:val="00367C6B"/>
    <w:rsid w:val="00367D1A"/>
    <w:rsid w:val="00370778"/>
    <w:rsid w:val="00370DFE"/>
    <w:rsid w:val="00371A76"/>
    <w:rsid w:val="00371DC0"/>
    <w:rsid w:val="0037269C"/>
    <w:rsid w:val="003726CF"/>
    <w:rsid w:val="00374251"/>
    <w:rsid w:val="003750F2"/>
    <w:rsid w:val="003755A0"/>
    <w:rsid w:val="00375CAC"/>
    <w:rsid w:val="00376197"/>
    <w:rsid w:val="00376C7F"/>
    <w:rsid w:val="00376E0C"/>
    <w:rsid w:val="00377446"/>
    <w:rsid w:val="00380330"/>
    <w:rsid w:val="00380C52"/>
    <w:rsid w:val="003814C8"/>
    <w:rsid w:val="00381698"/>
    <w:rsid w:val="00381774"/>
    <w:rsid w:val="003818B0"/>
    <w:rsid w:val="00381E8A"/>
    <w:rsid w:val="0038230A"/>
    <w:rsid w:val="00382533"/>
    <w:rsid w:val="0038257A"/>
    <w:rsid w:val="0038293E"/>
    <w:rsid w:val="00382A6E"/>
    <w:rsid w:val="0038453A"/>
    <w:rsid w:val="00384877"/>
    <w:rsid w:val="00384918"/>
    <w:rsid w:val="00385116"/>
    <w:rsid w:val="00385371"/>
    <w:rsid w:val="0038543C"/>
    <w:rsid w:val="003858F0"/>
    <w:rsid w:val="00386208"/>
    <w:rsid w:val="00386A25"/>
    <w:rsid w:val="00386B7A"/>
    <w:rsid w:val="0038718F"/>
    <w:rsid w:val="00387BD9"/>
    <w:rsid w:val="003904FB"/>
    <w:rsid w:val="00391932"/>
    <w:rsid w:val="00391D2C"/>
    <w:rsid w:val="00391D52"/>
    <w:rsid w:val="00392684"/>
    <w:rsid w:val="00392B56"/>
    <w:rsid w:val="00392F59"/>
    <w:rsid w:val="003930B1"/>
    <w:rsid w:val="00393124"/>
    <w:rsid w:val="003933B6"/>
    <w:rsid w:val="003936FF"/>
    <w:rsid w:val="00393EAF"/>
    <w:rsid w:val="00394577"/>
    <w:rsid w:val="003949F2"/>
    <w:rsid w:val="00394FA1"/>
    <w:rsid w:val="0039510A"/>
    <w:rsid w:val="003957E6"/>
    <w:rsid w:val="003958AA"/>
    <w:rsid w:val="00396B63"/>
    <w:rsid w:val="003974ED"/>
    <w:rsid w:val="00397BF6"/>
    <w:rsid w:val="003A027D"/>
    <w:rsid w:val="003A09A2"/>
    <w:rsid w:val="003A09B7"/>
    <w:rsid w:val="003A0D21"/>
    <w:rsid w:val="003A11C5"/>
    <w:rsid w:val="003A13DD"/>
    <w:rsid w:val="003A24B3"/>
    <w:rsid w:val="003A2AB0"/>
    <w:rsid w:val="003A341C"/>
    <w:rsid w:val="003A3B50"/>
    <w:rsid w:val="003A3B92"/>
    <w:rsid w:val="003A4076"/>
    <w:rsid w:val="003A40DD"/>
    <w:rsid w:val="003A4EAD"/>
    <w:rsid w:val="003A5048"/>
    <w:rsid w:val="003A5666"/>
    <w:rsid w:val="003A5762"/>
    <w:rsid w:val="003A5788"/>
    <w:rsid w:val="003A678E"/>
    <w:rsid w:val="003A680F"/>
    <w:rsid w:val="003A6E45"/>
    <w:rsid w:val="003A7201"/>
    <w:rsid w:val="003A7C51"/>
    <w:rsid w:val="003A7D7E"/>
    <w:rsid w:val="003A7F2F"/>
    <w:rsid w:val="003B0A9C"/>
    <w:rsid w:val="003B1805"/>
    <w:rsid w:val="003B1AC2"/>
    <w:rsid w:val="003B26AC"/>
    <w:rsid w:val="003B27CC"/>
    <w:rsid w:val="003B2C1B"/>
    <w:rsid w:val="003B303A"/>
    <w:rsid w:val="003B37C4"/>
    <w:rsid w:val="003B3ADE"/>
    <w:rsid w:val="003B4F1B"/>
    <w:rsid w:val="003B507E"/>
    <w:rsid w:val="003B528F"/>
    <w:rsid w:val="003B5984"/>
    <w:rsid w:val="003B60EE"/>
    <w:rsid w:val="003B60FA"/>
    <w:rsid w:val="003B69B5"/>
    <w:rsid w:val="003C007E"/>
    <w:rsid w:val="003C01E5"/>
    <w:rsid w:val="003C034D"/>
    <w:rsid w:val="003C19F6"/>
    <w:rsid w:val="003C1D71"/>
    <w:rsid w:val="003C1E36"/>
    <w:rsid w:val="003C27EA"/>
    <w:rsid w:val="003C31D3"/>
    <w:rsid w:val="003C4BCC"/>
    <w:rsid w:val="003C52BC"/>
    <w:rsid w:val="003C6252"/>
    <w:rsid w:val="003C6823"/>
    <w:rsid w:val="003C6E1E"/>
    <w:rsid w:val="003C757C"/>
    <w:rsid w:val="003C784B"/>
    <w:rsid w:val="003C7AF5"/>
    <w:rsid w:val="003D05AB"/>
    <w:rsid w:val="003D1724"/>
    <w:rsid w:val="003D178D"/>
    <w:rsid w:val="003D2048"/>
    <w:rsid w:val="003D235D"/>
    <w:rsid w:val="003D36F0"/>
    <w:rsid w:val="003D3A13"/>
    <w:rsid w:val="003D442C"/>
    <w:rsid w:val="003D4DF0"/>
    <w:rsid w:val="003D5364"/>
    <w:rsid w:val="003D5678"/>
    <w:rsid w:val="003D66B0"/>
    <w:rsid w:val="003D6EB5"/>
    <w:rsid w:val="003D701C"/>
    <w:rsid w:val="003D7257"/>
    <w:rsid w:val="003D7E71"/>
    <w:rsid w:val="003E007D"/>
    <w:rsid w:val="003E1251"/>
    <w:rsid w:val="003E1311"/>
    <w:rsid w:val="003E147B"/>
    <w:rsid w:val="003E1C42"/>
    <w:rsid w:val="003E1E04"/>
    <w:rsid w:val="003E25F2"/>
    <w:rsid w:val="003E2698"/>
    <w:rsid w:val="003E27FF"/>
    <w:rsid w:val="003E2C66"/>
    <w:rsid w:val="003E2DC5"/>
    <w:rsid w:val="003E2F22"/>
    <w:rsid w:val="003E345A"/>
    <w:rsid w:val="003E4890"/>
    <w:rsid w:val="003E4BF7"/>
    <w:rsid w:val="003E4DC1"/>
    <w:rsid w:val="003E4FAD"/>
    <w:rsid w:val="003E6250"/>
    <w:rsid w:val="003E66E0"/>
    <w:rsid w:val="003E684C"/>
    <w:rsid w:val="003E7940"/>
    <w:rsid w:val="003F154C"/>
    <w:rsid w:val="003F17EA"/>
    <w:rsid w:val="003F191A"/>
    <w:rsid w:val="003F1C0E"/>
    <w:rsid w:val="003F23BF"/>
    <w:rsid w:val="003F2B9F"/>
    <w:rsid w:val="003F3992"/>
    <w:rsid w:val="003F3C03"/>
    <w:rsid w:val="003F3D4C"/>
    <w:rsid w:val="003F3E7B"/>
    <w:rsid w:val="003F52DF"/>
    <w:rsid w:val="003F5474"/>
    <w:rsid w:val="003F58C3"/>
    <w:rsid w:val="003F5B3F"/>
    <w:rsid w:val="003F631D"/>
    <w:rsid w:val="003F6356"/>
    <w:rsid w:val="003F6BEC"/>
    <w:rsid w:val="003F6D78"/>
    <w:rsid w:val="003F7628"/>
    <w:rsid w:val="003F7C74"/>
    <w:rsid w:val="003F7E84"/>
    <w:rsid w:val="003F7FA8"/>
    <w:rsid w:val="00400749"/>
    <w:rsid w:val="00401B62"/>
    <w:rsid w:val="00401F2B"/>
    <w:rsid w:val="0040217D"/>
    <w:rsid w:val="004029CE"/>
    <w:rsid w:val="004035A1"/>
    <w:rsid w:val="00403ED8"/>
    <w:rsid w:val="004045D4"/>
    <w:rsid w:val="00405445"/>
    <w:rsid w:val="00406AE6"/>
    <w:rsid w:val="00406AEA"/>
    <w:rsid w:val="00406D6E"/>
    <w:rsid w:val="00407C11"/>
    <w:rsid w:val="00407F09"/>
    <w:rsid w:val="00407FED"/>
    <w:rsid w:val="00410824"/>
    <w:rsid w:val="004109E8"/>
    <w:rsid w:val="00410E7A"/>
    <w:rsid w:val="00411A90"/>
    <w:rsid w:val="004128E8"/>
    <w:rsid w:val="00412C01"/>
    <w:rsid w:val="004139C0"/>
    <w:rsid w:val="00413B24"/>
    <w:rsid w:val="0041410B"/>
    <w:rsid w:val="00414362"/>
    <w:rsid w:val="00415124"/>
    <w:rsid w:val="004157AF"/>
    <w:rsid w:val="0041587D"/>
    <w:rsid w:val="004177D3"/>
    <w:rsid w:val="00417FA3"/>
    <w:rsid w:val="004206A7"/>
    <w:rsid w:val="00420B79"/>
    <w:rsid w:val="00421BCA"/>
    <w:rsid w:val="00421E60"/>
    <w:rsid w:val="00422227"/>
    <w:rsid w:val="004227A8"/>
    <w:rsid w:val="00423840"/>
    <w:rsid w:val="00423925"/>
    <w:rsid w:val="00424545"/>
    <w:rsid w:val="004247BC"/>
    <w:rsid w:val="00424CD3"/>
    <w:rsid w:val="00425111"/>
    <w:rsid w:val="0042570A"/>
    <w:rsid w:val="00426CF6"/>
    <w:rsid w:val="00426F41"/>
    <w:rsid w:val="004279B3"/>
    <w:rsid w:val="00430383"/>
    <w:rsid w:val="00430505"/>
    <w:rsid w:val="00430516"/>
    <w:rsid w:val="004310B9"/>
    <w:rsid w:val="00432049"/>
    <w:rsid w:val="0043254E"/>
    <w:rsid w:val="00432835"/>
    <w:rsid w:val="004335B3"/>
    <w:rsid w:val="0043390D"/>
    <w:rsid w:val="00433B62"/>
    <w:rsid w:val="00433F37"/>
    <w:rsid w:val="0043436D"/>
    <w:rsid w:val="00434519"/>
    <w:rsid w:val="00435558"/>
    <w:rsid w:val="004358AA"/>
    <w:rsid w:val="00436389"/>
    <w:rsid w:val="00436948"/>
    <w:rsid w:val="00436ED8"/>
    <w:rsid w:val="00437703"/>
    <w:rsid w:val="00440803"/>
    <w:rsid w:val="00440E70"/>
    <w:rsid w:val="004415E7"/>
    <w:rsid w:val="00441CB6"/>
    <w:rsid w:val="004423F9"/>
    <w:rsid w:val="004425D9"/>
    <w:rsid w:val="00442A62"/>
    <w:rsid w:val="00442FBA"/>
    <w:rsid w:val="004434C9"/>
    <w:rsid w:val="00444154"/>
    <w:rsid w:val="0044419A"/>
    <w:rsid w:val="004450E3"/>
    <w:rsid w:val="004459FA"/>
    <w:rsid w:val="00445BE2"/>
    <w:rsid w:val="00450213"/>
    <w:rsid w:val="00450A80"/>
    <w:rsid w:val="00450BD0"/>
    <w:rsid w:val="004511ED"/>
    <w:rsid w:val="00451A71"/>
    <w:rsid w:val="00452386"/>
    <w:rsid w:val="00452A5A"/>
    <w:rsid w:val="0045307C"/>
    <w:rsid w:val="00453432"/>
    <w:rsid w:val="00453C75"/>
    <w:rsid w:val="004543BA"/>
    <w:rsid w:val="00454760"/>
    <w:rsid w:val="00454844"/>
    <w:rsid w:val="00454C55"/>
    <w:rsid w:val="004550D6"/>
    <w:rsid w:val="00455364"/>
    <w:rsid w:val="0045594D"/>
    <w:rsid w:val="00455C91"/>
    <w:rsid w:val="0045651E"/>
    <w:rsid w:val="00457198"/>
    <w:rsid w:val="0045751B"/>
    <w:rsid w:val="004577A7"/>
    <w:rsid w:val="0045786C"/>
    <w:rsid w:val="004579AA"/>
    <w:rsid w:val="00457D21"/>
    <w:rsid w:val="00460218"/>
    <w:rsid w:val="00460307"/>
    <w:rsid w:val="004608F4"/>
    <w:rsid w:val="0046111D"/>
    <w:rsid w:val="00461450"/>
    <w:rsid w:val="00461719"/>
    <w:rsid w:val="0046246E"/>
    <w:rsid w:val="00462C02"/>
    <w:rsid w:val="004630B7"/>
    <w:rsid w:val="004638C1"/>
    <w:rsid w:val="0046395E"/>
    <w:rsid w:val="00463ABD"/>
    <w:rsid w:val="00463E64"/>
    <w:rsid w:val="00463F27"/>
    <w:rsid w:val="004641AF"/>
    <w:rsid w:val="0046466D"/>
    <w:rsid w:val="004649F8"/>
    <w:rsid w:val="00464F08"/>
    <w:rsid w:val="00465156"/>
    <w:rsid w:val="0046558A"/>
    <w:rsid w:val="00466657"/>
    <w:rsid w:val="00467949"/>
    <w:rsid w:val="00467A59"/>
    <w:rsid w:val="00467EA3"/>
    <w:rsid w:val="0047014B"/>
    <w:rsid w:val="004717FF"/>
    <w:rsid w:val="00472144"/>
    <w:rsid w:val="00472479"/>
    <w:rsid w:val="00472CE7"/>
    <w:rsid w:val="00473C96"/>
    <w:rsid w:val="00473E33"/>
    <w:rsid w:val="0047488D"/>
    <w:rsid w:val="00474A6B"/>
    <w:rsid w:val="00474EB2"/>
    <w:rsid w:val="0047587D"/>
    <w:rsid w:val="00475942"/>
    <w:rsid w:val="0047620C"/>
    <w:rsid w:val="00476D25"/>
    <w:rsid w:val="00476ED2"/>
    <w:rsid w:val="00477018"/>
    <w:rsid w:val="00477117"/>
    <w:rsid w:val="00477136"/>
    <w:rsid w:val="00477390"/>
    <w:rsid w:val="004773DC"/>
    <w:rsid w:val="004774EE"/>
    <w:rsid w:val="00477E80"/>
    <w:rsid w:val="00480297"/>
    <w:rsid w:val="00480592"/>
    <w:rsid w:val="0048069E"/>
    <w:rsid w:val="00480B10"/>
    <w:rsid w:val="004812BD"/>
    <w:rsid w:val="00481E72"/>
    <w:rsid w:val="00481FB1"/>
    <w:rsid w:val="0048231E"/>
    <w:rsid w:val="00482630"/>
    <w:rsid w:val="00482D09"/>
    <w:rsid w:val="0048384F"/>
    <w:rsid w:val="004838D6"/>
    <w:rsid w:val="00483D58"/>
    <w:rsid w:val="00484837"/>
    <w:rsid w:val="0048498F"/>
    <w:rsid w:val="00485235"/>
    <w:rsid w:val="004852BB"/>
    <w:rsid w:val="004855C9"/>
    <w:rsid w:val="00485A1E"/>
    <w:rsid w:val="00485BC8"/>
    <w:rsid w:val="00486096"/>
    <w:rsid w:val="0048619C"/>
    <w:rsid w:val="004861EE"/>
    <w:rsid w:val="0048662F"/>
    <w:rsid w:val="00486769"/>
    <w:rsid w:val="00486964"/>
    <w:rsid w:val="0049000B"/>
    <w:rsid w:val="00490060"/>
    <w:rsid w:val="004903EE"/>
    <w:rsid w:val="004914F3"/>
    <w:rsid w:val="00491B27"/>
    <w:rsid w:val="0049298A"/>
    <w:rsid w:val="00493AC1"/>
    <w:rsid w:val="0049491D"/>
    <w:rsid w:val="0049515E"/>
    <w:rsid w:val="004955E4"/>
    <w:rsid w:val="00495697"/>
    <w:rsid w:val="00495BAD"/>
    <w:rsid w:val="00495DD6"/>
    <w:rsid w:val="00496331"/>
    <w:rsid w:val="00496B92"/>
    <w:rsid w:val="00496E9A"/>
    <w:rsid w:val="00496EF7"/>
    <w:rsid w:val="00497032"/>
    <w:rsid w:val="004971B0"/>
    <w:rsid w:val="00497B59"/>
    <w:rsid w:val="00497C82"/>
    <w:rsid w:val="00497F6F"/>
    <w:rsid w:val="004A144E"/>
    <w:rsid w:val="004A1652"/>
    <w:rsid w:val="004A24D3"/>
    <w:rsid w:val="004A2D43"/>
    <w:rsid w:val="004A39D7"/>
    <w:rsid w:val="004A495E"/>
    <w:rsid w:val="004A50BA"/>
    <w:rsid w:val="004A6120"/>
    <w:rsid w:val="004A7753"/>
    <w:rsid w:val="004A7821"/>
    <w:rsid w:val="004B006B"/>
    <w:rsid w:val="004B06C5"/>
    <w:rsid w:val="004B080D"/>
    <w:rsid w:val="004B14E2"/>
    <w:rsid w:val="004B158A"/>
    <w:rsid w:val="004B2515"/>
    <w:rsid w:val="004B2648"/>
    <w:rsid w:val="004B2909"/>
    <w:rsid w:val="004B3663"/>
    <w:rsid w:val="004B467F"/>
    <w:rsid w:val="004B55D5"/>
    <w:rsid w:val="004B5B56"/>
    <w:rsid w:val="004B5DD7"/>
    <w:rsid w:val="004B6360"/>
    <w:rsid w:val="004B63DF"/>
    <w:rsid w:val="004B6F33"/>
    <w:rsid w:val="004C03A4"/>
    <w:rsid w:val="004C0588"/>
    <w:rsid w:val="004C06D0"/>
    <w:rsid w:val="004C1E22"/>
    <w:rsid w:val="004C1E50"/>
    <w:rsid w:val="004C38B2"/>
    <w:rsid w:val="004C47D6"/>
    <w:rsid w:val="004C4E5D"/>
    <w:rsid w:val="004C5364"/>
    <w:rsid w:val="004C55AA"/>
    <w:rsid w:val="004C5967"/>
    <w:rsid w:val="004C5E75"/>
    <w:rsid w:val="004C6A3A"/>
    <w:rsid w:val="004C6B48"/>
    <w:rsid w:val="004C6E8D"/>
    <w:rsid w:val="004C77B0"/>
    <w:rsid w:val="004C79FA"/>
    <w:rsid w:val="004D064A"/>
    <w:rsid w:val="004D08F9"/>
    <w:rsid w:val="004D1D3F"/>
    <w:rsid w:val="004D1E65"/>
    <w:rsid w:val="004D248B"/>
    <w:rsid w:val="004D2E68"/>
    <w:rsid w:val="004D3218"/>
    <w:rsid w:val="004D3C80"/>
    <w:rsid w:val="004D4557"/>
    <w:rsid w:val="004D5625"/>
    <w:rsid w:val="004D62BB"/>
    <w:rsid w:val="004D638C"/>
    <w:rsid w:val="004E06AF"/>
    <w:rsid w:val="004E0BEA"/>
    <w:rsid w:val="004E0F9D"/>
    <w:rsid w:val="004E1264"/>
    <w:rsid w:val="004E14BD"/>
    <w:rsid w:val="004E1930"/>
    <w:rsid w:val="004E2218"/>
    <w:rsid w:val="004E239B"/>
    <w:rsid w:val="004E26BB"/>
    <w:rsid w:val="004E2D23"/>
    <w:rsid w:val="004E39E1"/>
    <w:rsid w:val="004E469D"/>
    <w:rsid w:val="004E51E6"/>
    <w:rsid w:val="004E5662"/>
    <w:rsid w:val="004E6122"/>
    <w:rsid w:val="004E6750"/>
    <w:rsid w:val="004E6957"/>
    <w:rsid w:val="004F0118"/>
    <w:rsid w:val="004F0281"/>
    <w:rsid w:val="004F09B3"/>
    <w:rsid w:val="004F0C3E"/>
    <w:rsid w:val="004F1350"/>
    <w:rsid w:val="004F149E"/>
    <w:rsid w:val="004F271B"/>
    <w:rsid w:val="004F355E"/>
    <w:rsid w:val="004F3F96"/>
    <w:rsid w:val="004F45A3"/>
    <w:rsid w:val="004F56E9"/>
    <w:rsid w:val="004F5F7D"/>
    <w:rsid w:val="004F6FD7"/>
    <w:rsid w:val="005006C6"/>
    <w:rsid w:val="005016E8"/>
    <w:rsid w:val="0050182E"/>
    <w:rsid w:val="005024CD"/>
    <w:rsid w:val="00502632"/>
    <w:rsid w:val="00502DA6"/>
    <w:rsid w:val="00502EEB"/>
    <w:rsid w:val="00504242"/>
    <w:rsid w:val="00504B06"/>
    <w:rsid w:val="0050564E"/>
    <w:rsid w:val="00505BA4"/>
    <w:rsid w:val="00505ED5"/>
    <w:rsid w:val="00506395"/>
    <w:rsid w:val="00506DA4"/>
    <w:rsid w:val="00506E8A"/>
    <w:rsid w:val="00511BD1"/>
    <w:rsid w:val="005122E7"/>
    <w:rsid w:val="00512494"/>
    <w:rsid w:val="00512AAA"/>
    <w:rsid w:val="005139F8"/>
    <w:rsid w:val="0051425F"/>
    <w:rsid w:val="00514F0F"/>
    <w:rsid w:val="005158C7"/>
    <w:rsid w:val="00517FDF"/>
    <w:rsid w:val="0052036F"/>
    <w:rsid w:val="00520DCC"/>
    <w:rsid w:val="005215EB"/>
    <w:rsid w:val="00521F1B"/>
    <w:rsid w:val="0052205F"/>
    <w:rsid w:val="00522451"/>
    <w:rsid w:val="005226E7"/>
    <w:rsid w:val="005230BB"/>
    <w:rsid w:val="0052352B"/>
    <w:rsid w:val="00523599"/>
    <w:rsid w:val="0052359E"/>
    <w:rsid w:val="00523DC5"/>
    <w:rsid w:val="00523DD5"/>
    <w:rsid w:val="00525E4E"/>
    <w:rsid w:val="00525F5C"/>
    <w:rsid w:val="0052663A"/>
    <w:rsid w:val="00527085"/>
    <w:rsid w:val="005270FA"/>
    <w:rsid w:val="00527396"/>
    <w:rsid w:val="005278F4"/>
    <w:rsid w:val="00527E08"/>
    <w:rsid w:val="005305D7"/>
    <w:rsid w:val="00531100"/>
    <w:rsid w:val="0053254C"/>
    <w:rsid w:val="0053284E"/>
    <w:rsid w:val="00532DD8"/>
    <w:rsid w:val="00533B86"/>
    <w:rsid w:val="00533CD2"/>
    <w:rsid w:val="0053427F"/>
    <w:rsid w:val="005343F9"/>
    <w:rsid w:val="0053492F"/>
    <w:rsid w:val="00535525"/>
    <w:rsid w:val="00535751"/>
    <w:rsid w:val="00535A0C"/>
    <w:rsid w:val="00536339"/>
    <w:rsid w:val="0053734F"/>
    <w:rsid w:val="005375E1"/>
    <w:rsid w:val="00537755"/>
    <w:rsid w:val="00540333"/>
    <w:rsid w:val="00540515"/>
    <w:rsid w:val="005409CD"/>
    <w:rsid w:val="00540B71"/>
    <w:rsid w:val="00541623"/>
    <w:rsid w:val="00541827"/>
    <w:rsid w:val="00541DC2"/>
    <w:rsid w:val="005428AC"/>
    <w:rsid w:val="00542939"/>
    <w:rsid w:val="005455E7"/>
    <w:rsid w:val="0054586E"/>
    <w:rsid w:val="00545CB6"/>
    <w:rsid w:val="0054616C"/>
    <w:rsid w:val="005463DA"/>
    <w:rsid w:val="0054678A"/>
    <w:rsid w:val="005470F4"/>
    <w:rsid w:val="00547FDA"/>
    <w:rsid w:val="00550132"/>
    <w:rsid w:val="00550226"/>
    <w:rsid w:val="0055072E"/>
    <w:rsid w:val="00550CFE"/>
    <w:rsid w:val="005521AD"/>
    <w:rsid w:val="00552F88"/>
    <w:rsid w:val="00553760"/>
    <w:rsid w:val="005539B3"/>
    <w:rsid w:val="00553BBF"/>
    <w:rsid w:val="00553CA6"/>
    <w:rsid w:val="0055405B"/>
    <w:rsid w:val="0055483B"/>
    <w:rsid w:val="00554BC8"/>
    <w:rsid w:val="00554C71"/>
    <w:rsid w:val="00554F09"/>
    <w:rsid w:val="00554F2E"/>
    <w:rsid w:val="005558CA"/>
    <w:rsid w:val="00555A26"/>
    <w:rsid w:val="00555CA3"/>
    <w:rsid w:val="00555FFF"/>
    <w:rsid w:val="00556DF4"/>
    <w:rsid w:val="00557127"/>
    <w:rsid w:val="005578E5"/>
    <w:rsid w:val="00557B99"/>
    <w:rsid w:val="005608D9"/>
    <w:rsid w:val="0056152C"/>
    <w:rsid w:val="0056185E"/>
    <w:rsid w:val="00563118"/>
    <w:rsid w:val="0056378F"/>
    <w:rsid w:val="00563D82"/>
    <w:rsid w:val="00564317"/>
    <w:rsid w:val="0056436D"/>
    <w:rsid w:val="00564721"/>
    <w:rsid w:val="00564AE3"/>
    <w:rsid w:val="00566466"/>
    <w:rsid w:val="00566FB3"/>
    <w:rsid w:val="005672BD"/>
    <w:rsid w:val="00567360"/>
    <w:rsid w:val="005674C7"/>
    <w:rsid w:val="0056754C"/>
    <w:rsid w:val="00567802"/>
    <w:rsid w:val="00567AC6"/>
    <w:rsid w:val="00567DA2"/>
    <w:rsid w:val="005700E9"/>
    <w:rsid w:val="0057066C"/>
    <w:rsid w:val="00570704"/>
    <w:rsid w:val="00570D66"/>
    <w:rsid w:val="00570E25"/>
    <w:rsid w:val="00570E40"/>
    <w:rsid w:val="00571522"/>
    <w:rsid w:val="00571719"/>
    <w:rsid w:val="005731EC"/>
    <w:rsid w:val="005736BF"/>
    <w:rsid w:val="0057372E"/>
    <w:rsid w:val="0057388A"/>
    <w:rsid w:val="00574048"/>
    <w:rsid w:val="0057454B"/>
    <w:rsid w:val="005746CB"/>
    <w:rsid w:val="00574994"/>
    <w:rsid w:val="00574AC9"/>
    <w:rsid w:val="00575D0B"/>
    <w:rsid w:val="0057651E"/>
    <w:rsid w:val="00576913"/>
    <w:rsid w:val="00576B68"/>
    <w:rsid w:val="0057734F"/>
    <w:rsid w:val="00577366"/>
    <w:rsid w:val="005779C7"/>
    <w:rsid w:val="00577DF2"/>
    <w:rsid w:val="00577EDF"/>
    <w:rsid w:val="00580FC4"/>
    <w:rsid w:val="0058259C"/>
    <w:rsid w:val="00582AA1"/>
    <w:rsid w:val="00582F2A"/>
    <w:rsid w:val="0058372F"/>
    <w:rsid w:val="0058388A"/>
    <w:rsid w:val="005839FA"/>
    <w:rsid w:val="0058449F"/>
    <w:rsid w:val="005846E5"/>
    <w:rsid w:val="0058575E"/>
    <w:rsid w:val="00587252"/>
    <w:rsid w:val="00587B48"/>
    <w:rsid w:val="005908F6"/>
    <w:rsid w:val="00590DCB"/>
    <w:rsid w:val="00590E38"/>
    <w:rsid w:val="005913AA"/>
    <w:rsid w:val="0059238B"/>
    <w:rsid w:val="00592FB0"/>
    <w:rsid w:val="00593B4F"/>
    <w:rsid w:val="00593B60"/>
    <w:rsid w:val="0059431E"/>
    <w:rsid w:val="0059450D"/>
    <w:rsid w:val="00594753"/>
    <w:rsid w:val="00594DF4"/>
    <w:rsid w:val="00595568"/>
    <w:rsid w:val="00595858"/>
    <w:rsid w:val="00595972"/>
    <w:rsid w:val="00595F3D"/>
    <w:rsid w:val="00596304"/>
    <w:rsid w:val="005972B6"/>
    <w:rsid w:val="005976E9"/>
    <w:rsid w:val="00597ECB"/>
    <w:rsid w:val="005A0D06"/>
    <w:rsid w:val="005A14D3"/>
    <w:rsid w:val="005A25B4"/>
    <w:rsid w:val="005A2C2E"/>
    <w:rsid w:val="005A33C1"/>
    <w:rsid w:val="005A354B"/>
    <w:rsid w:val="005A3A2E"/>
    <w:rsid w:val="005A3A3A"/>
    <w:rsid w:val="005A44FB"/>
    <w:rsid w:val="005A4743"/>
    <w:rsid w:val="005A48BA"/>
    <w:rsid w:val="005A4A33"/>
    <w:rsid w:val="005A4C3D"/>
    <w:rsid w:val="005A4FED"/>
    <w:rsid w:val="005A5EBF"/>
    <w:rsid w:val="005A610A"/>
    <w:rsid w:val="005A637F"/>
    <w:rsid w:val="005A6E52"/>
    <w:rsid w:val="005A6F73"/>
    <w:rsid w:val="005A7D12"/>
    <w:rsid w:val="005B0A5D"/>
    <w:rsid w:val="005B1CB1"/>
    <w:rsid w:val="005B35C2"/>
    <w:rsid w:val="005B3E0E"/>
    <w:rsid w:val="005B4099"/>
    <w:rsid w:val="005B4402"/>
    <w:rsid w:val="005B465F"/>
    <w:rsid w:val="005B505F"/>
    <w:rsid w:val="005B5523"/>
    <w:rsid w:val="005B57B5"/>
    <w:rsid w:val="005B6463"/>
    <w:rsid w:val="005B703F"/>
    <w:rsid w:val="005B773C"/>
    <w:rsid w:val="005B7CC6"/>
    <w:rsid w:val="005C0B70"/>
    <w:rsid w:val="005C16BE"/>
    <w:rsid w:val="005C19E7"/>
    <w:rsid w:val="005C23BD"/>
    <w:rsid w:val="005C2D72"/>
    <w:rsid w:val="005C2F2D"/>
    <w:rsid w:val="005C3473"/>
    <w:rsid w:val="005C377D"/>
    <w:rsid w:val="005C3AB7"/>
    <w:rsid w:val="005C44E6"/>
    <w:rsid w:val="005C4500"/>
    <w:rsid w:val="005C526E"/>
    <w:rsid w:val="005C5E25"/>
    <w:rsid w:val="005C5E73"/>
    <w:rsid w:val="005C6150"/>
    <w:rsid w:val="005C702D"/>
    <w:rsid w:val="005C7250"/>
    <w:rsid w:val="005C7465"/>
    <w:rsid w:val="005C79A5"/>
    <w:rsid w:val="005D0299"/>
    <w:rsid w:val="005D1CE9"/>
    <w:rsid w:val="005D2176"/>
    <w:rsid w:val="005D2957"/>
    <w:rsid w:val="005D2B7E"/>
    <w:rsid w:val="005D36AE"/>
    <w:rsid w:val="005D45B3"/>
    <w:rsid w:val="005D47A7"/>
    <w:rsid w:val="005D48C8"/>
    <w:rsid w:val="005D48D9"/>
    <w:rsid w:val="005D51BA"/>
    <w:rsid w:val="005D5247"/>
    <w:rsid w:val="005D53BE"/>
    <w:rsid w:val="005D543C"/>
    <w:rsid w:val="005D5650"/>
    <w:rsid w:val="005D5C9B"/>
    <w:rsid w:val="005D69F5"/>
    <w:rsid w:val="005D73D6"/>
    <w:rsid w:val="005D7479"/>
    <w:rsid w:val="005D7493"/>
    <w:rsid w:val="005D7591"/>
    <w:rsid w:val="005D7D2E"/>
    <w:rsid w:val="005E0013"/>
    <w:rsid w:val="005E01F6"/>
    <w:rsid w:val="005E1AB6"/>
    <w:rsid w:val="005E2ADF"/>
    <w:rsid w:val="005E35C2"/>
    <w:rsid w:val="005E3600"/>
    <w:rsid w:val="005E3820"/>
    <w:rsid w:val="005E39B7"/>
    <w:rsid w:val="005E4968"/>
    <w:rsid w:val="005E4D06"/>
    <w:rsid w:val="005E4F63"/>
    <w:rsid w:val="005E53C1"/>
    <w:rsid w:val="005E5B4A"/>
    <w:rsid w:val="005E5CC1"/>
    <w:rsid w:val="005E5F3F"/>
    <w:rsid w:val="005E64C9"/>
    <w:rsid w:val="005E7219"/>
    <w:rsid w:val="005E730F"/>
    <w:rsid w:val="005E7B10"/>
    <w:rsid w:val="005F1A7B"/>
    <w:rsid w:val="005F257D"/>
    <w:rsid w:val="005F2DF6"/>
    <w:rsid w:val="005F346A"/>
    <w:rsid w:val="005F3B91"/>
    <w:rsid w:val="005F3C55"/>
    <w:rsid w:val="005F3CE4"/>
    <w:rsid w:val="005F4442"/>
    <w:rsid w:val="005F44BE"/>
    <w:rsid w:val="005F46DD"/>
    <w:rsid w:val="005F54B6"/>
    <w:rsid w:val="005F6112"/>
    <w:rsid w:val="005F685F"/>
    <w:rsid w:val="005F68CD"/>
    <w:rsid w:val="005F6998"/>
    <w:rsid w:val="005F7293"/>
    <w:rsid w:val="005F7A37"/>
    <w:rsid w:val="0060065F"/>
    <w:rsid w:val="00601502"/>
    <w:rsid w:val="0060162F"/>
    <w:rsid w:val="0060165E"/>
    <w:rsid w:val="0060168E"/>
    <w:rsid w:val="006016B3"/>
    <w:rsid w:val="006025DB"/>
    <w:rsid w:val="006028FF"/>
    <w:rsid w:val="00602C7C"/>
    <w:rsid w:val="00602DA6"/>
    <w:rsid w:val="00602F36"/>
    <w:rsid w:val="0060319A"/>
    <w:rsid w:val="00603561"/>
    <w:rsid w:val="0060379C"/>
    <w:rsid w:val="00603DDD"/>
    <w:rsid w:val="00604DF8"/>
    <w:rsid w:val="00605036"/>
    <w:rsid w:val="00605600"/>
    <w:rsid w:val="00605BAF"/>
    <w:rsid w:val="00606057"/>
    <w:rsid w:val="006060FA"/>
    <w:rsid w:val="00607FDA"/>
    <w:rsid w:val="0061056F"/>
    <w:rsid w:val="00610A14"/>
    <w:rsid w:val="0061104A"/>
    <w:rsid w:val="00611A4C"/>
    <w:rsid w:val="00611E48"/>
    <w:rsid w:val="006122CA"/>
    <w:rsid w:val="00613304"/>
    <w:rsid w:val="00613E99"/>
    <w:rsid w:val="00613F18"/>
    <w:rsid w:val="00614A72"/>
    <w:rsid w:val="0061580B"/>
    <w:rsid w:val="00615D5F"/>
    <w:rsid w:val="00615EC3"/>
    <w:rsid w:val="006172A6"/>
    <w:rsid w:val="006174E1"/>
    <w:rsid w:val="006200E3"/>
    <w:rsid w:val="006205C6"/>
    <w:rsid w:val="00620716"/>
    <w:rsid w:val="006209DE"/>
    <w:rsid w:val="00620B6D"/>
    <w:rsid w:val="00622023"/>
    <w:rsid w:val="00622F5D"/>
    <w:rsid w:val="006237CC"/>
    <w:rsid w:val="00623BD0"/>
    <w:rsid w:val="006240AB"/>
    <w:rsid w:val="00624704"/>
    <w:rsid w:val="00624AE7"/>
    <w:rsid w:val="006252AA"/>
    <w:rsid w:val="00625391"/>
    <w:rsid w:val="00625C04"/>
    <w:rsid w:val="00625FFD"/>
    <w:rsid w:val="00626199"/>
    <w:rsid w:val="006262C1"/>
    <w:rsid w:val="00626339"/>
    <w:rsid w:val="00626A42"/>
    <w:rsid w:val="00627187"/>
    <w:rsid w:val="00627778"/>
    <w:rsid w:val="00627D44"/>
    <w:rsid w:val="00631D34"/>
    <w:rsid w:val="00632447"/>
    <w:rsid w:val="00632EBB"/>
    <w:rsid w:val="0063489E"/>
    <w:rsid w:val="00634C9A"/>
    <w:rsid w:val="00634E19"/>
    <w:rsid w:val="00634F93"/>
    <w:rsid w:val="00635170"/>
    <w:rsid w:val="00635411"/>
    <w:rsid w:val="006356F3"/>
    <w:rsid w:val="00635DDA"/>
    <w:rsid w:val="00635E46"/>
    <w:rsid w:val="006366EB"/>
    <w:rsid w:val="00637694"/>
    <w:rsid w:val="00640BBF"/>
    <w:rsid w:val="006410D1"/>
    <w:rsid w:val="0064184F"/>
    <w:rsid w:val="006427EE"/>
    <w:rsid w:val="006430F8"/>
    <w:rsid w:val="00643536"/>
    <w:rsid w:val="00643E2F"/>
    <w:rsid w:val="00644485"/>
    <w:rsid w:val="006446CA"/>
    <w:rsid w:val="006447DF"/>
    <w:rsid w:val="00644816"/>
    <w:rsid w:val="00644C93"/>
    <w:rsid w:val="00644E70"/>
    <w:rsid w:val="00645124"/>
    <w:rsid w:val="00645313"/>
    <w:rsid w:val="006465E0"/>
    <w:rsid w:val="0064678F"/>
    <w:rsid w:val="00646CB8"/>
    <w:rsid w:val="0064700B"/>
    <w:rsid w:val="00647184"/>
    <w:rsid w:val="00647DD7"/>
    <w:rsid w:val="00647E30"/>
    <w:rsid w:val="00650515"/>
    <w:rsid w:val="006517A8"/>
    <w:rsid w:val="00651925"/>
    <w:rsid w:val="00652488"/>
    <w:rsid w:val="00652BE3"/>
    <w:rsid w:val="00653ABA"/>
    <w:rsid w:val="00653EB9"/>
    <w:rsid w:val="00654FD2"/>
    <w:rsid w:val="00655211"/>
    <w:rsid w:val="00655FD5"/>
    <w:rsid w:val="006563DA"/>
    <w:rsid w:val="006568D9"/>
    <w:rsid w:val="00656B15"/>
    <w:rsid w:val="00656D68"/>
    <w:rsid w:val="006575F5"/>
    <w:rsid w:val="00660217"/>
    <w:rsid w:val="006608C0"/>
    <w:rsid w:val="00660EEF"/>
    <w:rsid w:val="00660FC7"/>
    <w:rsid w:val="006611DC"/>
    <w:rsid w:val="006614FF"/>
    <w:rsid w:val="00661EC2"/>
    <w:rsid w:val="0066232E"/>
    <w:rsid w:val="00662D46"/>
    <w:rsid w:val="006630EC"/>
    <w:rsid w:val="006635C4"/>
    <w:rsid w:val="006637B3"/>
    <w:rsid w:val="00663844"/>
    <w:rsid w:val="00663944"/>
    <w:rsid w:val="00664591"/>
    <w:rsid w:val="006648CC"/>
    <w:rsid w:val="00664DD2"/>
    <w:rsid w:val="0066532A"/>
    <w:rsid w:val="0066577D"/>
    <w:rsid w:val="00665E98"/>
    <w:rsid w:val="006665BA"/>
    <w:rsid w:val="006667E3"/>
    <w:rsid w:val="00666CB9"/>
    <w:rsid w:val="0066751A"/>
    <w:rsid w:val="0066781D"/>
    <w:rsid w:val="00667BC0"/>
    <w:rsid w:val="00667C89"/>
    <w:rsid w:val="00667E1F"/>
    <w:rsid w:val="00670671"/>
    <w:rsid w:val="00670AB0"/>
    <w:rsid w:val="00670F60"/>
    <w:rsid w:val="00671389"/>
    <w:rsid w:val="00672060"/>
    <w:rsid w:val="006721AA"/>
    <w:rsid w:val="00673045"/>
    <w:rsid w:val="0067323C"/>
    <w:rsid w:val="00673A50"/>
    <w:rsid w:val="0067498C"/>
    <w:rsid w:val="00676DB1"/>
    <w:rsid w:val="006772B7"/>
    <w:rsid w:val="00677655"/>
    <w:rsid w:val="0068011B"/>
    <w:rsid w:val="00680300"/>
    <w:rsid w:val="00680B8D"/>
    <w:rsid w:val="00680E4D"/>
    <w:rsid w:val="00680F15"/>
    <w:rsid w:val="00681543"/>
    <w:rsid w:val="00681708"/>
    <w:rsid w:val="00681CDF"/>
    <w:rsid w:val="0068206B"/>
    <w:rsid w:val="006820DD"/>
    <w:rsid w:val="006829CF"/>
    <w:rsid w:val="00682E1F"/>
    <w:rsid w:val="006836A9"/>
    <w:rsid w:val="006837A6"/>
    <w:rsid w:val="0068486C"/>
    <w:rsid w:val="00684F0C"/>
    <w:rsid w:val="00690048"/>
    <w:rsid w:val="0069004F"/>
    <w:rsid w:val="006900B0"/>
    <w:rsid w:val="0069052A"/>
    <w:rsid w:val="00690D47"/>
    <w:rsid w:val="00690EA4"/>
    <w:rsid w:val="00691BC2"/>
    <w:rsid w:val="00691E75"/>
    <w:rsid w:val="0069269F"/>
    <w:rsid w:val="00692E7D"/>
    <w:rsid w:val="00693042"/>
    <w:rsid w:val="006936EB"/>
    <w:rsid w:val="00693ACA"/>
    <w:rsid w:val="00693ADB"/>
    <w:rsid w:val="00693CA4"/>
    <w:rsid w:val="00693F9E"/>
    <w:rsid w:val="0069432E"/>
    <w:rsid w:val="0069493A"/>
    <w:rsid w:val="00694A7B"/>
    <w:rsid w:val="00695CE4"/>
    <w:rsid w:val="0069797D"/>
    <w:rsid w:val="00697C8F"/>
    <w:rsid w:val="006A0083"/>
    <w:rsid w:val="006A00A2"/>
    <w:rsid w:val="006A09A4"/>
    <w:rsid w:val="006A136E"/>
    <w:rsid w:val="006A204D"/>
    <w:rsid w:val="006A2A74"/>
    <w:rsid w:val="006A32CB"/>
    <w:rsid w:val="006A3CB3"/>
    <w:rsid w:val="006A48A1"/>
    <w:rsid w:val="006A49EA"/>
    <w:rsid w:val="006A675A"/>
    <w:rsid w:val="006A6A90"/>
    <w:rsid w:val="006A6D4D"/>
    <w:rsid w:val="006A72A6"/>
    <w:rsid w:val="006A759F"/>
    <w:rsid w:val="006B05EF"/>
    <w:rsid w:val="006B1DA3"/>
    <w:rsid w:val="006B2317"/>
    <w:rsid w:val="006B2B37"/>
    <w:rsid w:val="006B2D80"/>
    <w:rsid w:val="006B3864"/>
    <w:rsid w:val="006B3CA8"/>
    <w:rsid w:val="006B5D53"/>
    <w:rsid w:val="006B6029"/>
    <w:rsid w:val="006B64F9"/>
    <w:rsid w:val="006B6881"/>
    <w:rsid w:val="006B7C55"/>
    <w:rsid w:val="006B7D41"/>
    <w:rsid w:val="006C045F"/>
    <w:rsid w:val="006C1FAB"/>
    <w:rsid w:val="006C2EB5"/>
    <w:rsid w:val="006C3C80"/>
    <w:rsid w:val="006C4598"/>
    <w:rsid w:val="006C4AC4"/>
    <w:rsid w:val="006C57B1"/>
    <w:rsid w:val="006C594D"/>
    <w:rsid w:val="006C5BF0"/>
    <w:rsid w:val="006C5C64"/>
    <w:rsid w:val="006C601A"/>
    <w:rsid w:val="006C667D"/>
    <w:rsid w:val="006C6F3E"/>
    <w:rsid w:val="006C6FDA"/>
    <w:rsid w:val="006C7769"/>
    <w:rsid w:val="006C7849"/>
    <w:rsid w:val="006C7BC8"/>
    <w:rsid w:val="006C7E45"/>
    <w:rsid w:val="006C7F20"/>
    <w:rsid w:val="006D01B7"/>
    <w:rsid w:val="006D06C3"/>
    <w:rsid w:val="006D1111"/>
    <w:rsid w:val="006D178F"/>
    <w:rsid w:val="006D1B0E"/>
    <w:rsid w:val="006D1FA1"/>
    <w:rsid w:val="006D2292"/>
    <w:rsid w:val="006D26BD"/>
    <w:rsid w:val="006D27A7"/>
    <w:rsid w:val="006D2B2E"/>
    <w:rsid w:val="006D2B3E"/>
    <w:rsid w:val="006D39F5"/>
    <w:rsid w:val="006D3D92"/>
    <w:rsid w:val="006D3E36"/>
    <w:rsid w:val="006D463D"/>
    <w:rsid w:val="006D4A7E"/>
    <w:rsid w:val="006D4C75"/>
    <w:rsid w:val="006D55CE"/>
    <w:rsid w:val="006D565C"/>
    <w:rsid w:val="006D6A8A"/>
    <w:rsid w:val="006D78A9"/>
    <w:rsid w:val="006E0108"/>
    <w:rsid w:val="006E1CC6"/>
    <w:rsid w:val="006E1F1D"/>
    <w:rsid w:val="006E224A"/>
    <w:rsid w:val="006E22EE"/>
    <w:rsid w:val="006E3A66"/>
    <w:rsid w:val="006E4AEE"/>
    <w:rsid w:val="006E560F"/>
    <w:rsid w:val="006E63A2"/>
    <w:rsid w:val="006E72C9"/>
    <w:rsid w:val="006E7A46"/>
    <w:rsid w:val="006E7AFA"/>
    <w:rsid w:val="006F073B"/>
    <w:rsid w:val="006F0832"/>
    <w:rsid w:val="006F0B45"/>
    <w:rsid w:val="006F0EC7"/>
    <w:rsid w:val="006F2279"/>
    <w:rsid w:val="006F337D"/>
    <w:rsid w:val="006F3530"/>
    <w:rsid w:val="006F3550"/>
    <w:rsid w:val="006F399E"/>
    <w:rsid w:val="006F3BEB"/>
    <w:rsid w:val="006F4224"/>
    <w:rsid w:val="006F4DE9"/>
    <w:rsid w:val="006F5F1E"/>
    <w:rsid w:val="006F60CF"/>
    <w:rsid w:val="006F665C"/>
    <w:rsid w:val="006F7670"/>
    <w:rsid w:val="006F7C6A"/>
    <w:rsid w:val="007014D5"/>
    <w:rsid w:val="00701652"/>
    <w:rsid w:val="00701672"/>
    <w:rsid w:val="00701963"/>
    <w:rsid w:val="007023DC"/>
    <w:rsid w:val="00702458"/>
    <w:rsid w:val="0070256D"/>
    <w:rsid w:val="00702969"/>
    <w:rsid w:val="007030D5"/>
    <w:rsid w:val="00703280"/>
    <w:rsid w:val="00703471"/>
    <w:rsid w:val="00703937"/>
    <w:rsid w:val="00703D1C"/>
    <w:rsid w:val="00703DEC"/>
    <w:rsid w:val="00704B86"/>
    <w:rsid w:val="00704C97"/>
    <w:rsid w:val="0070557A"/>
    <w:rsid w:val="007058C4"/>
    <w:rsid w:val="007059BF"/>
    <w:rsid w:val="00706149"/>
    <w:rsid w:val="0070675A"/>
    <w:rsid w:val="00706B40"/>
    <w:rsid w:val="00706EB5"/>
    <w:rsid w:val="0070727F"/>
    <w:rsid w:val="007077AE"/>
    <w:rsid w:val="007101D5"/>
    <w:rsid w:val="00710805"/>
    <w:rsid w:val="0071127F"/>
    <w:rsid w:val="00711DD0"/>
    <w:rsid w:val="0071285B"/>
    <w:rsid w:val="00712E0F"/>
    <w:rsid w:val="007132FC"/>
    <w:rsid w:val="00713924"/>
    <w:rsid w:val="00713FB7"/>
    <w:rsid w:val="00714515"/>
    <w:rsid w:val="00714EF3"/>
    <w:rsid w:val="0071561A"/>
    <w:rsid w:val="00715ADB"/>
    <w:rsid w:val="00715B0D"/>
    <w:rsid w:val="00715B3D"/>
    <w:rsid w:val="0071726A"/>
    <w:rsid w:val="007203AE"/>
    <w:rsid w:val="00720EE9"/>
    <w:rsid w:val="0072184A"/>
    <w:rsid w:val="0072286F"/>
    <w:rsid w:val="00723231"/>
    <w:rsid w:val="00724551"/>
    <w:rsid w:val="007250B4"/>
    <w:rsid w:val="00725571"/>
    <w:rsid w:val="007257C4"/>
    <w:rsid w:val="007258B1"/>
    <w:rsid w:val="0072602D"/>
    <w:rsid w:val="007260D8"/>
    <w:rsid w:val="00726202"/>
    <w:rsid w:val="00726458"/>
    <w:rsid w:val="00726645"/>
    <w:rsid w:val="00726CB8"/>
    <w:rsid w:val="00726CEF"/>
    <w:rsid w:val="0072734D"/>
    <w:rsid w:val="00730AA7"/>
    <w:rsid w:val="00730EF2"/>
    <w:rsid w:val="007315C8"/>
    <w:rsid w:val="00731B7B"/>
    <w:rsid w:val="00731D03"/>
    <w:rsid w:val="007323F5"/>
    <w:rsid w:val="007328FC"/>
    <w:rsid w:val="00732D79"/>
    <w:rsid w:val="0073347D"/>
    <w:rsid w:val="007343E0"/>
    <w:rsid w:val="00734520"/>
    <w:rsid w:val="00734713"/>
    <w:rsid w:val="00734AA3"/>
    <w:rsid w:val="00735ADA"/>
    <w:rsid w:val="00735CE0"/>
    <w:rsid w:val="0073617C"/>
    <w:rsid w:val="00736B4B"/>
    <w:rsid w:val="00736C04"/>
    <w:rsid w:val="00736C3E"/>
    <w:rsid w:val="00737188"/>
    <w:rsid w:val="00737708"/>
    <w:rsid w:val="00737729"/>
    <w:rsid w:val="00737DD6"/>
    <w:rsid w:val="007403D8"/>
    <w:rsid w:val="007407A3"/>
    <w:rsid w:val="007409CF"/>
    <w:rsid w:val="00740F4F"/>
    <w:rsid w:val="00741011"/>
    <w:rsid w:val="00742250"/>
    <w:rsid w:val="00742A29"/>
    <w:rsid w:val="00742A2A"/>
    <w:rsid w:val="00742D9C"/>
    <w:rsid w:val="0074407D"/>
    <w:rsid w:val="00744157"/>
    <w:rsid w:val="00744797"/>
    <w:rsid w:val="00744BE1"/>
    <w:rsid w:val="00745DBE"/>
    <w:rsid w:val="0074644E"/>
    <w:rsid w:val="007464D6"/>
    <w:rsid w:val="00746D11"/>
    <w:rsid w:val="00747368"/>
    <w:rsid w:val="00747696"/>
    <w:rsid w:val="00750E2F"/>
    <w:rsid w:val="00751411"/>
    <w:rsid w:val="00751BE0"/>
    <w:rsid w:val="007527E2"/>
    <w:rsid w:val="00752F0F"/>
    <w:rsid w:val="0075334B"/>
    <w:rsid w:val="00753C08"/>
    <w:rsid w:val="00753C1D"/>
    <w:rsid w:val="00753D7A"/>
    <w:rsid w:val="00753ED0"/>
    <w:rsid w:val="00754426"/>
    <w:rsid w:val="00755E14"/>
    <w:rsid w:val="007561DF"/>
    <w:rsid w:val="00756E2D"/>
    <w:rsid w:val="0075709A"/>
    <w:rsid w:val="007577FF"/>
    <w:rsid w:val="00757A8E"/>
    <w:rsid w:val="00757BF3"/>
    <w:rsid w:val="00757ED6"/>
    <w:rsid w:val="0076029C"/>
    <w:rsid w:val="00760B6D"/>
    <w:rsid w:val="00760DBF"/>
    <w:rsid w:val="007621E5"/>
    <w:rsid w:val="007622A5"/>
    <w:rsid w:val="0076233E"/>
    <w:rsid w:val="00762F55"/>
    <w:rsid w:val="00763CC9"/>
    <w:rsid w:val="007641B2"/>
    <w:rsid w:val="007648C5"/>
    <w:rsid w:val="00764ACD"/>
    <w:rsid w:val="00764E77"/>
    <w:rsid w:val="007657A3"/>
    <w:rsid w:val="007659F0"/>
    <w:rsid w:val="00765B30"/>
    <w:rsid w:val="00765EF6"/>
    <w:rsid w:val="00766FE8"/>
    <w:rsid w:val="00767278"/>
    <w:rsid w:val="007705AA"/>
    <w:rsid w:val="00770C81"/>
    <w:rsid w:val="0077134F"/>
    <w:rsid w:val="00771DEE"/>
    <w:rsid w:val="00771F31"/>
    <w:rsid w:val="0077258B"/>
    <w:rsid w:val="00773B42"/>
    <w:rsid w:val="007748D4"/>
    <w:rsid w:val="00774FDB"/>
    <w:rsid w:val="0077573E"/>
    <w:rsid w:val="007761E4"/>
    <w:rsid w:val="00776AFE"/>
    <w:rsid w:val="00776D17"/>
    <w:rsid w:val="007775C1"/>
    <w:rsid w:val="00780C09"/>
    <w:rsid w:val="00780E3A"/>
    <w:rsid w:val="007812BD"/>
    <w:rsid w:val="0078151A"/>
    <w:rsid w:val="007816B5"/>
    <w:rsid w:val="00781895"/>
    <w:rsid w:val="00781AA8"/>
    <w:rsid w:val="00781D20"/>
    <w:rsid w:val="007824BE"/>
    <w:rsid w:val="00783BA9"/>
    <w:rsid w:val="00783F60"/>
    <w:rsid w:val="0078495E"/>
    <w:rsid w:val="007849A5"/>
    <w:rsid w:val="00784F55"/>
    <w:rsid w:val="007852E7"/>
    <w:rsid w:val="00785643"/>
    <w:rsid w:val="00785CAB"/>
    <w:rsid w:val="00785DFF"/>
    <w:rsid w:val="00785EB3"/>
    <w:rsid w:val="00786326"/>
    <w:rsid w:val="007865F0"/>
    <w:rsid w:val="00786961"/>
    <w:rsid w:val="00786FAE"/>
    <w:rsid w:val="007879DC"/>
    <w:rsid w:val="00790299"/>
    <w:rsid w:val="007905CA"/>
    <w:rsid w:val="0079080B"/>
    <w:rsid w:val="00790826"/>
    <w:rsid w:val="00790A9C"/>
    <w:rsid w:val="00790F0D"/>
    <w:rsid w:val="00790F12"/>
    <w:rsid w:val="00791058"/>
    <w:rsid w:val="007917B4"/>
    <w:rsid w:val="007919B9"/>
    <w:rsid w:val="00791A42"/>
    <w:rsid w:val="00792261"/>
    <w:rsid w:val="007928F8"/>
    <w:rsid w:val="007930EC"/>
    <w:rsid w:val="007939C0"/>
    <w:rsid w:val="00793B94"/>
    <w:rsid w:val="00793D54"/>
    <w:rsid w:val="0079408A"/>
    <w:rsid w:val="00794871"/>
    <w:rsid w:val="007948CE"/>
    <w:rsid w:val="007950EA"/>
    <w:rsid w:val="00795793"/>
    <w:rsid w:val="00795817"/>
    <w:rsid w:val="0079689D"/>
    <w:rsid w:val="007976E9"/>
    <w:rsid w:val="00797CB1"/>
    <w:rsid w:val="00797F3F"/>
    <w:rsid w:val="00797F4B"/>
    <w:rsid w:val="007A0F28"/>
    <w:rsid w:val="007A0FDB"/>
    <w:rsid w:val="007A199A"/>
    <w:rsid w:val="007A30F5"/>
    <w:rsid w:val="007A3106"/>
    <w:rsid w:val="007A32E3"/>
    <w:rsid w:val="007A332E"/>
    <w:rsid w:val="007A3702"/>
    <w:rsid w:val="007A3A80"/>
    <w:rsid w:val="007A4783"/>
    <w:rsid w:val="007A4893"/>
    <w:rsid w:val="007A5C52"/>
    <w:rsid w:val="007A6495"/>
    <w:rsid w:val="007A72BF"/>
    <w:rsid w:val="007A7383"/>
    <w:rsid w:val="007A7C80"/>
    <w:rsid w:val="007B0305"/>
    <w:rsid w:val="007B1419"/>
    <w:rsid w:val="007B1715"/>
    <w:rsid w:val="007B2FD0"/>
    <w:rsid w:val="007B340C"/>
    <w:rsid w:val="007B4D0C"/>
    <w:rsid w:val="007B5248"/>
    <w:rsid w:val="007B570B"/>
    <w:rsid w:val="007B5799"/>
    <w:rsid w:val="007B58B1"/>
    <w:rsid w:val="007B5F53"/>
    <w:rsid w:val="007B66DF"/>
    <w:rsid w:val="007B7B4B"/>
    <w:rsid w:val="007C039C"/>
    <w:rsid w:val="007C0494"/>
    <w:rsid w:val="007C07BB"/>
    <w:rsid w:val="007C1E02"/>
    <w:rsid w:val="007C1F9C"/>
    <w:rsid w:val="007C23FF"/>
    <w:rsid w:val="007C2A3F"/>
    <w:rsid w:val="007C2C8B"/>
    <w:rsid w:val="007C3FEA"/>
    <w:rsid w:val="007C484C"/>
    <w:rsid w:val="007C4EE8"/>
    <w:rsid w:val="007C531B"/>
    <w:rsid w:val="007C60E4"/>
    <w:rsid w:val="007C6258"/>
    <w:rsid w:val="007C6CC3"/>
    <w:rsid w:val="007C7208"/>
    <w:rsid w:val="007C7850"/>
    <w:rsid w:val="007D1088"/>
    <w:rsid w:val="007D1230"/>
    <w:rsid w:val="007D15DC"/>
    <w:rsid w:val="007D219A"/>
    <w:rsid w:val="007D2CB0"/>
    <w:rsid w:val="007D467A"/>
    <w:rsid w:val="007D4A83"/>
    <w:rsid w:val="007D4D0B"/>
    <w:rsid w:val="007D5570"/>
    <w:rsid w:val="007D5BED"/>
    <w:rsid w:val="007D649B"/>
    <w:rsid w:val="007D71AE"/>
    <w:rsid w:val="007D77E1"/>
    <w:rsid w:val="007E0BE1"/>
    <w:rsid w:val="007E0CD2"/>
    <w:rsid w:val="007E0CDE"/>
    <w:rsid w:val="007E16A3"/>
    <w:rsid w:val="007E2582"/>
    <w:rsid w:val="007E2E4E"/>
    <w:rsid w:val="007E3489"/>
    <w:rsid w:val="007E3861"/>
    <w:rsid w:val="007E3906"/>
    <w:rsid w:val="007E39AD"/>
    <w:rsid w:val="007E3A5F"/>
    <w:rsid w:val="007E3B4C"/>
    <w:rsid w:val="007E452E"/>
    <w:rsid w:val="007E5386"/>
    <w:rsid w:val="007E53E2"/>
    <w:rsid w:val="007E54C6"/>
    <w:rsid w:val="007E561E"/>
    <w:rsid w:val="007E5B13"/>
    <w:rsid w:val="007E5B3E"/>
    <w:rsid w:val="007E5E5E"/>
    <w:rsid w:val="007E6329"/>
    <w:rsid w:val="007E66F2"/>
    <w:rsid w:val="007E78C8"/>
    <w:rsid w:val="007F07EC"/>
    <w:rsid w:val="007F14AE"/>
    <w:rsid w:val="007F178E"/>
    <w:rsid w:val="007F196E"/>
    <w:rsid w:val="007F1B23"/>
    <w:rsid w:val="007F1E38"/>
    <w:rsid w:val="007F2E31"/>
    <w:rsid w:val="007F2ED2"/>
    <w:rsid w:val="007F3857"/>
    <w:rsid w:val="007F49BF"/>
    <w:rsid w:val="007F5164"/>
    <w:rsid w:val="007F523C"/>
    <w:rsid w:val="007F6174"/>
    <w:rsid w:val="007F6450"/>
    <w:rsid w:val="007F7547"/>
    <w:rsid w:val="007F7ED1"/>
    <w:rsid w:val="00800002"/>
    <w:rsid w:val="00800149"/>
    <w:rsid w:val="0080054E"/>
    <w:rsid w:val="008005E4"/>
    <w:rsid w:val="00800EBB"/>
    <w:rsid w:val="0080114C"/>
    <w:rsid w:val="00802021"/>
    <w:rsid w:val="008026CB"/>
    <w:rsid w:val="008030B5"/>
    <w:rsid w:val="0080362D"/>
    <w:rsid w:val="0080404B"/>
    <w:rsid w:val="00804FB6"/>
    <w:rsid w:val="00805965"/>
    <w:rsid w:val="00805D87"/>
    <w:rsid w:val="00805F21"/>
    <w:rsid w:val="00806393"/>
    <w:rsid w:val="00806958"/>
    <w:rsid w:val="00806E68"/>
    <w:rsid w:val="0080710D"/>
    <w:rsid w:val="00807A71"/>
    <w:rsid w:val="00807BE2"/>
    <w:rsid w:val="00807F0B"/>
    <w:rsid w:val="0081150D"/>
    <w:rsid w:val="0081175E"/>
    <w:rsid w:val="008118C4"/>
    <w:rsid w:val="0081195E"/>
    <w:rsid w:val="008123D8"/>
    <w:rsid w:val="00812688"/>
    <w:rsid w:val="008142EB"/>
    <w:rsid w:val="008143CE"/>
    <w:rsid w:val="008145C0"/>
    <w:rsid w:val="00814D2E"/>
    <w:rsid w:val="008157F8"/>
    <w:rsid w:val="00815820"/>
    <w:rsid w:val="008159E7"/>
    <w:rsid w:val="00815BE8"/>
    <w:rsid w:val="00815C60"/>
    <w:rsid w:val="008162C6"/>
    <w:rsid w:val="00816CC2"/>
    <w:rsid w:val="008177AC"/>
    <w:rsid w:val="00817991"/>
    <w:rsid w:val="008201D2"/>
    <w:rsid w:val="008205FC"/>
    <w:rsid w:val="008207CA"/>
    <w:rsid w:val="00820A3A"/>
    <w:rsid w:val="00821023"/>
    <w:rsid w:val="00822DEF"/>
    <w:rsid w:val="00822F7E"/>
    <w:rsid w:val="0082445E"/>
    <w:rsid w:val="00824E39"/>
    <w:rsid w:val="008251D0"/>
    <w:rsid w:val="00825987"/>
    <w:rsid w:val="008259F9"/>
    <w:rsid w:val="00825D7E"/>
    <w:rsid w:val="0082647C"/>
    <w:rsid w:val="008264AF"/>
    <w:rsid w:val="008269D3"/>
    <w:rsid w:val="008271EE"/>
    <w:rsid w:val="00827BFF"/>
    <w:rsid w:val="00827FB4"/>
    <w:rsid w:val="00830433"/>
    <w:rsid w:val="008304CE"/>
    <w:rsid w:val="00830780"/>
    <w:rsid w:val="0083189C"/>
    <w:rsid w:val="00832313"/>
    <w:rsid w:val="0083278F"/>
    <w:rsid w:val="00833B5D"/>
    <w:rsid w:val="008341D3"/>
    <w:rsid w:val="008346C5"/>
    <w:rsid w:val="00834F09"/>
    <w:rsid w:val="0083503C"/>
    <w:rsid w:val="0083504B"/>
    <w:rsid w:val="00835C00"/>
    <w:rsid w:val="00837542"/>
    <w:rsid w:val="008404DC"/>
    <w:rsid w:val="00840AD3"/>
    <w:rsid w:val="00840EB1"/>
    <w:rsid w:val="008435CB"/>
    <w:rsid w:val="00843AAC"/>
    <w:rsid w:val="008442A7"/>
    <w:rsid w:val="00844593"/>
    <w:rsid w:val="00845161"/>
    <w:rsid w:val="00845336"/>
    <w:rsid w:val="008459BF"/>
    <w:rsid w:val="00845AEE"/>
    <w:rsid w:val="00845BC7"/>
    <w:rsid w:val="0084607A"/>
    <w:rsid w:val="008468D7"/>
    <w:rsid w:val="00846A5B"/>
    <w:rsid w:val="008475D9"/>
    <w:rsid w:val="00847776"/>
    <w:rsid w:val="008478A5"/>
    <w:rsid w:val="008501E6"/>
    <w:rsid w:val="00850431"/>
    <w:rsid w:val="0085071C"/>
    <w:rsid w:val="0085071D"/>
    <w:rsid w:val="00850A37"/>
    <w:rsid w:val="00851299"/>
    <w:rsid w:val="00851899"/>
    <w:rsid w:val="00851948"/>
    <w:rsid w:val="00852003"/>
    <w:rsid w:val="008523DD"/>
    <w:rsid w:val="0085256C"/>
    <w:rsid w:val="008527E2"/>
    <w:rsid w:val="00852BB5"/>
    <w:rsid w:val="0085315B"/>
    <w:rsid w:val="00853570"/>
    <w:rsid w:val="00854145"/>
    <w:rsid w:val="00854199"/>
    <w:rsid w:val="008546FB"/>
    <w:rsid w:val="00854974"/>
    <w:rsid w:val="00855328"/>
    <w:rsid w:val="008568F2"/>
    <w:rsid w:val="00856C14"/>
    <w:rsid w:val="00856D60"/>
    <w:rsid w:val="00857B94"/>
    <w:rsid w:val="00857C9D"/>
    <w:rsid w:val="00857DDB"/>
    <w:rsid w:val="008600ED"/>
    <w:rsid w:val="008606CA"/>
    <w:rsid w:val="00860F09"/>
    <w:rsid w:val="0086176F"/>
    <w:rsid w:val="00861D86"/>
    <w:rsid w:val="00863165"/>
    <w:rsid w:val="0086332C"/>
    <w:rsid w:val="00863988"/>
    <w:rsid w:val="00863DCF"/>
    <w:rsid w:val="0086498F"/>
    <w:rsid w:val="008649CA"/>
    <w:rsid w:val="008655F1"/>
    <w:rsid w:val="00866F88"/>
    <w:rsid w:val="00867A59"/>
    <w:rsid w:val="008707BC"/>
    <w:rsid w:val="00870908"/>
    <w:rsid w:val="0087200A"/>
    <w:rsid w:val="00872236"/>
    <w:rsid w:val="00872654"/>
    <w:rsid w:val="008730B6"/>
    <w:rsid w:val="00873242"/>
    <w:rsid w:val="008736C2"/>
    <w:rsid w:val="00873743"/>
    <w:rsid w:val="008743BF"/>
    <w:rsid w:val="0087463D"/>
    <w:rsid w:val="0087475B"/>
    <w:rsid w:val="00875083"/>
    <w:rsid w:val="008760A0"/>
    <w:rsid w:val="00876881"/>
    <w:rsid w:val="008768A0"/>
    <w:rsid w:val="00876994"/>
    <w:rsid w:val="00876E07"/>
    <w:rsid w:val="008774E0"/>
    <w:rsid w:val="00877C35"/>
    <w:rsid w:val="008804E1"/>
    <w:rsid w:val="00880751"/>
    <w:rsid w:val="00880ACB"/>
    <w:rsid w:val="00880D06"/>
    <w:rsid w:val="00881022"/>
    <w:rsid w:val="00881224"/>
    <w:rsid w:val="00881415"/>
    <w:rsid w:val="00881488"/>
    <w:rsid w:val="0088194C"/>
    <w:rsid w:val="0088246B"/>
    <w:rsid w:val="00882A63"/>
    <w:rsid w:val="00883205"/>
    <w:rsid w:val="00883294"/>
    <w:rsid w:val="008834F2"/>
    <w:rsid w:val="00883717"/>
    <w:rsid w:val="00883BFC"/>
    <w:rsid w:val="00883CCE"/>
    <w:rsid w:val="00883DBD"/>
    <w:rsid w:val="00884AF1"/>
    <w:rsid w:val="00885D17"/>
    <w:rsid w:val="00886050"/>
    <w:rsid w:val="00886C55"/>
    <w:rsid w:val="00886DB0"/>
    <w:rsid w:val="00886E3C"/>
    <w:rsid w:val="0089160E"/>
    <w:rsid w:val="00891CD8"/>
    <w:rsid w:val="00892338"/>
    <w:rsid w:val="0089306E"/>
    <w:rsid w:val="00893375"/>
    <w:rsid w:val="00893A67"/>
    <w:rsid w:val="00893BAE"/>
    <w:rsid w:val="00893C44"/>
    <w:rsid w:val="008940AA"/>
    <w:rsid w:val="008945CC"/>
    <w:rsid w:val="00894BF1"/>
    <w:rsid w:val="008950B7"/>
    <w:rsid w:val="008952B5"/>
    <w:rsid w:val="008969A8"/>
    <w:rsid w:val="0089778A"/>
    <w:rsid w:val="00897E4C"/>
    <w:rsid w:val="008A0017"/>
    <w:rsid w:val="008A00C3"/>
    <w:rsid w:val="008A00EC"/>
    <w:rsid w:val="008A09FC"/>
    <w:rsid w:val="008A107A"/>
    <w:rsid w:val="008A14F3"/>
    <w:rsid w:val="008A1520"/>
    <w:rsid w:val="008A22E2"/>
    <w:rsid w:val="008A277A"/>
    <w:rsid w:val="008A2AA1"/>
    <w:rsid w:val="008A30F9"/>
    <w:rsid w:val="008A34AE"/>
    <w:rsid w:val="008A4008"/>
    <w:rsid w:val="008A43A2"/>
    <w:rsid w:val="008A45CE"/>
    <w:rsid w:val="008A4A49"/>
    <w:rsid w:val="008A4CD1"/>
    <w:rsid w:val="008A4EC0"/>
    <w:rsid w:val="008A5623"/>
    <w:rsid w:val="008A642A"/>
    <w:rsid w:val="008A6900"/>
    <w:rsid w:val="008A7288"/>
    <w:rsid w:val="008A78DF"/>
    <w:rsid w:val="008A7AB5"/>
    <w:rsid w:val="008A7D48"/>
    <w:rsid w:val="008B0E28"/>
    <w:rsid w:val="008B160C"/>
    <w:rsid w:val="008B163A"/>
    <w:rsid w:val="008B26B4"/>
    <w:rsid w:val="008B2C0B"/>
    <w:rsid w:val="008B307E"/>
    <w:rsid w:val="008B3C50"/>
    <w:rsid w:val="008B40D2"/>
    <w:rsid w:val="008B4E16"/>
    <w:rsid w:val="008B50F8"/>
    <w:rsid w:val="008B615C"/>
    <w:rsid w:val="008B68F6"/>
    <w:rsid w:val="008B6F2A"/>
    <w:rsid w:val="008B723F"/>
    <w:rsid w:val="008B779A"/>
    <w:rsid w:val="008B7944"/>
    <w:rsid w:val="008B79F2"/>
    <w:rsid w:val="008B7B6B"/>
    <w:rsid w:val="008C0390"/>
    <w:rsid w:val="008C0404"/>
    <w:rsid w:val="008C086A"/>
    <w:rsid w:val="008C10E9"/>
    <w:rsid w:val="008C1121"/>
    <w:rsid w:val="008C1152"/>
    <w:rsid w:val="008C3613"/>
    <w:rsid w:val="008C3FE2"/>
    <w:rsid w:val="008C4B1D"/>
    <w:rsid w:val="008C508A"/>
    <w:rsid w:val="008C509E"/>
    <w:rsid w:val="008C510D"/>
    <w:rsid w:val="008C5894"/>
    <w:rsid w:val="008C5BA0"/>
    <w:rsid w:val="008C5F96"/>
    <w:rsid w:val="008C610C"/>
    <w:rsid w:val="008C742B"/>
    <w:rsid w:val="008C7715"/>
    <w:rsid w:val="008D0009"/>
    <w:rsid w:val="008D1CA4"/>
    <w:rsid w:val="008D1FD6"/>
    <w:rsid w:val="008D2377"/>
    <w:rsid w:val="008D291D"/>
    <w:rsid w:val="008D3006"/>
    <w:rsid w:val="008D3522"/>
    <w:rsid w:val="008D3575"/>
    <w:rsid w:val="008D4965"/>
    <w:rsid w:val="008D4A65"/>
    <w:rsid w:val="008D5888"/>
    <w:rsid w:val="008D58F4"/>
    <w:rsid w:val="008D59AC"/>
    <w:rsid w:val="008D5DE0"/>
    <w:rsid w:val="008D66E4"/>
    <w:rsid w:val="008D6E14"/>
    <w:rsid w:val="008D7494"/>
    <w:rsid w:val="008E00F9"/>
    <w:rsid w:val="008E0351"/>
    <w:rsid w:val="008E07D3"/>
    <w:rsid w:val="008E0DCF"/>
    <w:rsid w:val="008E107C"/>
    <w:rsid w:val="008E199C"/>
    <w:rsid w:val="008E22E1"/>
    <w:rsid w:val="008E2488"/>
    <w:rsid w:val="008E270F"/>
    <w:rsid w:val="008E4226"/>
    <w:rsid w:val="008E4B9F"/>
    <w:rsid w:val="008E4EE7"/>
    <w:rsid w:val="008E4F4F"/>
    <w:rsid w:val="008E6454"/>
    <w:rsid w:val="008E655F"/>
    <w:rsid w:val="008E65D1"/>
    <w:rsid w:val="008E6E97"/>
    <w:rsid w:val="008E7078"/>
    <w:rsid w:val="008E70BC"/>
    <w:rsid w:val="008E7702"/>
    <w:rsid w:val="008E77EB"/>
    <w:rsid w:val="008E79D5"/>
    <w:rsid w:val="008E7A0F"/>
    <w:rsid w:val="008E7A5B"/>
    <w:rsid w:val="008E7B2A"/>
    <w:rsid w:val="008E7C50"/>
    <w:rsid w:val="008F039F"/>
    <w:rsid w:val="008F2016"/>
    <w:rsid w:val="008F2201"/>
    <w:rsid w:val="008F2638"/>
    <w:rsid w:val="008F26A8"/>
    <w:rsid w:val="008F34A6"/>
    <w:rsid w:val="008F35CE"/>
    <w:rsid w:val="008F35EC"/>
    <w:rsid w:val="008F4FA7"/>
    <w:rsid w:val="008F59CA"/>
    <w:rsid w:val="008F5BCC"/>
    <w:rsid w:val="008F6011"/>
    <w:rsid w:val="008F63B0"/>
    <w:rsid w:val="008F6616"/>
    <w:rsid w:val="008F793B"/>
    <w:rsid w:val="008F7B71"/>
    <w:rsid w:val="008F7D37"/>
    <w:rsid w:val="008F7D63"/>
    <w:rsid w:val="008F7DE1"/>
    <w:rsid w:val="008F7F5C"/>
    <w:rsid w:val="009017C5"/>
    <w:rsid w:val="0090196F"/>
    <w:rsid w:val="00903406"/>
    <w:rsid w:val="00904F98"/>
    <w:rsid w:val="0090544F"/>
    <w:rsid w:val="00905FA0"/>
    <w:rsid w:val="00907B56"/>
    <w:rsid w:val="00907BBF"/>
    <w:rsid w:val="00910E0B"/>
    <w:rsid w:val="00910E84"/>
    <w:rsid w:val="00910F87"/>
    <w:rsid w:val="00911214"/>
    <w:rsid w:val="009114A7"/>
    <w:rsid w:val="0091195E"/>
    <w:rsid w:val="00911E4C"/>
    <w:rsid w:val="00911FA0"/>
    <w:rsid w:val="00912570"/>
    <w:rsid w:val="009127A6"/>
    <w:rsid w:val="00913255"/>
    <w:rsid w:val="00913748"/>
    <w:rsid w:val="00913FB7"/>
    <w:rsid w:val="0091478F"/>
    <w:rsid w:val="009149C5"/>
    <w:rsid w:val="00914EAE"/>
    <w:rsid w:val="00914F4D"/>
    <w:rsid w:val="00915A95"/>
    <w:rsid w:val="00916369"/>
    <w:rsid w:val="00916CBA"/>
    <w:rsid w:val="0091758E"/>
    <w:rsid w:val="009175EC"/>
    <w:rsid w:val="00917971"/>
    <w:rsid w:val="00917A7E"/>
    <w:rsid w:val="00917B17"/>
    <w:rsid w:val="00917B6E"/>
    <w:rsid w:val="00920E1E"/>
    <w:rsid w:val="009220E8"/>
    <w:rsid w:val="00922184"/>
    <w:rsid w:val="0092274D"/>
    <w:rsid w:val="00922A91"/>
    <w:rsid w:val="00923FD9"/>
    <w:rsid w:val="00924C52"/>
    <w:rsid w:val="009250FE"/>
    <w:rsid w:val="00925AF2"/>
    <w:rsid w:val="00926724"/>
    <w:rsid w:val="0092720A"/>
    <w:rsid w:val="00927905"/>
    <w:rsid w:val="00930541"/>
    <w:rsid w:val="009309CA"/>
    <w:rsid w:val="00930FA4"/>
    <w:rsid w:val="009319A1"/>
    <w:rsid w:val="00932181"/>
    <w:rsid w:val="0093229C"/>
    <w:rsid w:val="009325E9"/>
    <w:rsid w:val="0093281E"/>
    <w:rsid w:val="00932961"/>
    <w:rsid w:val="00933254"/>
    <w:rsid w:val="009346D2"/>
    <w:rsid w:val="00934A2B"/>
    <w:rsid w:val="0093516C"/>
    <w:rsid w:val="00936153"/>
    <w:rsid w:val="009369CE"/>
    <w:rsid w:val="009370B4"/>
    <w:rsid w:val="009372BF"/>
    <w:rsid w:val="009378DF"/>
    <w:rsid w:val="00937A98"/>
    <w:rsid w:val="00937C30"/>
    <w:rsid w:val="00940295"/>
    <w:rsid w:val="00940B8A"/>
    <w:rsid w:val="009410B4"/>
    <w:rsid w:val="00942121"/>
    <w:rsid w:val="009424C4"/>
    <w:rsid w:val="009425B2"/>
    <w:rsid w:val="00942676"/>
    <w:rsid w:val="00942A73"/>
    <w:rsid w:val="0094350A"/>
    <w:rsid w:val="00944291"/>
    <w:rsid w:val="0094473A"/>
    <w:rsid w:val="00944A4C"/>
    <w:rsid w:val="00944B60"/>
    <w:rsid w:val="00945532"/>
    <w:rsid w:val="0094657B"/>
    <w:rsid w:val="00947247"/>
    <w:rsid w:val="00947545"/>
    <w:rsid w:val="00947CD6"/>
    <w:rsid w:val="009505FD"/>
    <w:rsid w:val="00950762"/>
    <w:rsid w:val="00952548"/>
    <w:rsid w:val="00952E78"/>
    <w:rsid w:val="00953830"/>
    <w:rsid w:val="009539B6"/>
    <w:rsid w:val="00953EE2"/>
    <w:rsid w:val="00953F29"/>
    <w:rsid w:val="009542D4"/>
    <w:rsid w:val="00954701"/>
    <w:rsid w:val="00954809"/>
    <w:rsid w:val="009551C8"/>
    <w:rsid w:val="0095552D"/>
    <w:rsid w:val="00955A44"/>
    <w:rsid w:val="00955B28"/>
    <w:rsid w:val="00955E3F"/>
    <w:rsid w:val="00955F86"/>
    <w:rsid w:val="0095659D"/>
    <w:rsid w:val="009568D9"/>
    <w:rsid w:val="009571F8"/>
    <w:rsid w:val="009577D1"/>
    <w:rsid w:val="00960442"/>
    <w:rsid w:val="00960D6A"/>
    <w:rsid w:val="00960F7A"/>
    <w:rsid w:val="00961278"/>
    <w:rsid w:val="009612EF"/>
    <w:rsid w:val="00961FBB"/>
    <w:rsid w:val="0096205D"/>
    <w:rsid w:val="0096253F"/>
    <w:rsid w:val="00962A14"/>
    <w:rsid w:val="00963A4C"/>
    <w:rsid w:val="00963A74"/>
    <w:rsid w:val="00964816"/>
    <w:rsid w:val="00965493"/>
    <w:rsid w:val="00965A0D"/>
    <w:rsid w:val="00965ABA"/>
    <w:rsid w:val="00965B35"/>
    <w:rsid w:val="00965C43"/>
    <w:rsid w:val="00966CE1"/>
    <w:rsid w:val="009676BD"/>
    <w:rsid w:val="00967D9A"/>
    <w:rsid w:val="00967E5F"/>
    <w:rsid w:val="009701D5"/>
    <w:rsid w:val="00970DD4"/>
    <w:rsid w:val="00971566"/>
    <w:rsid w:val="00971844"/>
    <w:rsid w:val="00972818"/>
    <w:rsid w:val="00973541"/>
    <w:rsid w:val="00973B35"/>
    <w:rsid w:val="009744A8"/>
    <w:rsid w:val="009746B8"/>
    <w:rsid w:val="00974A85"/>
    <w:rsid w:val="00975704"/>
    <w:rsid w:val="00975A58"/>
    <w:rsid w:val="00975B48"/>
    <w:rsid w:val="00976A96"/>
    <w:rsid w:val="0097749C"/>
    <w:rsid w:val="009777E7"/>
    <w:rsid w:val="00977917"/>
    <w:rsid w:val="009802DD"/>
    <w:rsid w:val="00980789"/>
    <w:rsid w:val="009809A6"/>
    <w:rsid w:val="009813E6"/>
    <w:rsid w:val="00981EBA"/>
    <w:rsid w:val="00982F92"/>
    <w:rsid w:val="0098303D"/>
    <w:rsid w:val="00983110"/>
    <w:rsid w:val="009839CC"/>
    <w:rsid w:val="00984167"/>
    <w:rsid w:val="00985286"/>
    <w:rsid w:val="009852B5"/>
    <w:rsid w:val="00985728"/>
    <w:rsid w:val="0098589F"/>
    <w:rsid w:val="00985D28"/>
    <w:rsid w:val="00985EAE"/>
    <w:rsid w:val="009865F3"/>
    <w:rsid w:val="00986843"/>
    <w:rsid w:val="00987FC9"/>
    <w:rsid w:val="00990343"/>
    <w:rsid w:val="00990423"/>
    <w:rsid w:val="0099046D"/>
    <w:rsid w:val="00990988"/>
    <w:rsid w:val="00990FA1"/>
    <w:rsid w:val="00991161"/>
    <w:rsid w:val="009913ED"/>
    <w:rsid w:val="00991682"/>
    <w:rsid w:val="00991B16"/>
    <w:rsid w:val="009923A0"/>
    <w:rsid w:val="00993550"/>
    <w:rsid w:val="00993D70"/>
    <w:rsid w:val="00993D8F"/>
    <w:rsid w:val="00994123"/>
    <w:rsid w:val="009946F0"/>
    <w:rsid w:val="0099517C"/>
    <w:rsid w:val="00995350"/>
    <w:rsid w:val="009953E0"/>
    <w:rsid w:val="009959B5"/>
    <w:rsid w:val="00995D7D"/>
    <w:rsid w:val="009965CD"/>
    <w:rsid w:val="00996741"/>
    <w:rsid w:val="00996E9E"/>
    <w:rsid w:val="00997494"/>
    <w:rsid w:val="00997873"/>
    <w:rsid w:val="009A04D8"/>
    <w:rsid w:val="009A0519"/>
    <w:rsid w:val="009A10F4"/>
    <w:rsid w:val="009A1566"/>
    <w:rsid w:val="009A22D5"/>
    <w:rsid w:val="009A26CF"/>
    <w:rsid w:val="009A27B8"/>
    <w:rsid w:val="009A281E"/>
    <w:rsid w:val="009A3B04"/>
    <w:rsid w:val="009A3EDA"/>
    <w:rsid w:val="009A488E"/>
    <w:rsid w:val="009A5046"/>
    <w:rsid w:val="009A6584"/>
    <w:rsid w:val="009A6B07"/>
    <w:rsid w:val="009A6BA6"/>
    <w:rsid w:val="009A6DEC"/>
    <w:rsid w:val="009A736D"/>
    <w:rsid w:val="009A79C8"/>
    <w:rsid w:val="009A7B62"/>
    <w:rsid w:val="009B071A"/>
    <w:rsid w:val="009B07E3"/>
    <w:rsid w:val="009B0C2B"/>
    <w:rsid w:val="009B1620"/>
    <w:rsid w:val="009B1BC6"/>
    <w:rsid w:val="009B1D6E"/>
    <w:rsid w:val="009B20AB"/>
    <w:rsid w:val="009B2793"/>
    <w:rsid w:val="009B2E88"/>
    <w:rsid w:val="009B34E1"/>
    <w:rsid w:val="009B3561"/>
    <w:rsid w:val="009B3586"/>
    <w:rsid w:val="009B3F2B"/>
    <w:rsid w:val="009B45FB"/>
    <w:rsid w:val="009B4B66"/>
    <w:rsid w:val="009B4CF2"/>
    <w:rsid w:val="009B5258"/>
    <w:rsid w:val="009B52D7"/>
    <w:rsid w:val="009B5480"/>
    <w:rsid w:val="009B583C"/>
    <w:rsid w:val="009B5F35"/>
    <w:rsid w:val="009B6622"/>
    <w:rsid w:val="009C026A"/>
    <w:rsid w:val="009C0EBD"/>
    <w:rsid w:val="009C0F8C"/>
    <w:rsid w:val="009C1542"/>
    <w:rsid w:val="009C16E8"/>
    <w:rsid w:val="009C1F84"/>
    <w:rsid w:val="009C203F"/>
    <w:rsid w:val="009C39D4"/>
    <w:rsid w:val="009C3CA0"/>
    <w:rsid w:val="009C5D18"/>
    <w:rsid w:val="009C6104"/>
    <w:rsid w:val="009C668E"/>
    <w:rsid w:val="009C6F01"/>
    <w:rsid w:val="009D0A6B"/>
    <w:rsid w:val="009D0B28"/>
    <w:rsid w:val="009D1498"/>
    <w:rsid w:val="009D19BA"/>
    <w:rsid w:val="009D1D5B"/>
    <w:rsid w:val="009D1FB5"/>
    <w:rsid w:val="009D218F"/>
    <w:rsid w:val="009D235C"/>
    <w:rsid w:val="009D343F"/>
    <w:rsid w:val="009D4308"/>
    <w:rsid w:val="009D4346"/>
    <w:rsid w:val="009D4395"/>
    <w:rsid w:val="009D50DD"/>
    <w:rsid w:val="009D58DD"/>
    <w:rsid w:val="009D622F"/>
    <w:rsid w:val="009D6625"/>
    <w:rsid w:val="009D6693"/>
    <w:rsid w:val="009D6AA6"/>
    <w:rsid w:val="009D6CFE"/>
    <w:rsid w:val="009D7510"/>
    <w:rsid w:val="009D795A"/>
    <w:rsid w:val="009D7BED"/>
    <w:rsid w:val="009D7FEC"/>
    <w:rsid w:val="009E0B2D"/>
    <w:rsid w:val="009E19C3"/>
    <w:rsid w:val="009E20BB"/>
    <w:rsid w:val="009E2611"/>
    <w:rsid w:val="009E357C"/>
    <w:rsid w:val="009E414B"/>
    <w:rsid w:val="009E593F"/>
    <w:rsid w:val="009E598C"/>
    <w:rsid w:val="009E68B3"/>
    <w:rsid w:val="009E7021"/>
    <w:rsid w:val="009E76DB"/>
    <w:rsid w:val="009E76E3"/>
    <w:rsid w:val="009F0209"/>
    <w:rsid w:val="009F07C7"/>
    <w:rsid w:val="009F099E"/>
    <w:rsid w:val="009F09FB"/>
    <w:rsid w:val="009F0CD4"/>
    <w:rsid w:val="009F0D78"/>
    <w:rsid w:val="009F1E40"/>
    <w:rsid w:val="009F2C0B"/>
    <w:rsid w:val="009F2CEB"/>
    <w:rsid w:val="009F2E14"/>
    <w:rsid w:val="009F3048"/>
    <w:rsid w:val="009F33C1"/>
    <w:rsid w:val="009F3D62"/>
    <w:rsid w:val="009F424E"/>
    <w:rsid w:val="009F43B3"/>
    <w:rsid w:val="009F4E66"/>
    <w:rsid w:val="009F4F41"/>
    <w:rsid w:val="009F51EC"/>
    <w:rsid w:val="009F58C1"/>
    <w:rsid w:val="009F58C5"/>
    <w:rsid w:val="009F6759"/>
    <w:rsid w:val="009F6B23"/>
    <w:rsid w:val="009F6B89"/>
    <w:rsid w:val="009F6F20"/>
    <w:rsid w:val="009F7031"/>
    <w:rsid w:val="009F70C0"/>
    <w:rsid w:val="00A0076A"/>
    <w:rsid w:val="00A007C9"/>
    <w:rsid w:val="00A00CD1"/>
    <w:rsid w:val="00A00EC7"/>
    <w:rsid w:val="00A014A9"/>
    <w:rsid w:val="00A017E7"/>
    <w:rsid w:val="00A01D06"/>
    <w:rsid w:val="00A01EE9"/>
    <w:rsid w:val="00A051A5"/>
    <w:rsid w:val="00A053C4"/>
    <w:rsid w:val="00A065CA"/>
    <w:rsid w:val="00A07248"/>
    <w:rsid w:val="00A07D11"/>
    <w:rsid w:val="00A106AE"/>
    <w:rsid w:val="00A11FCD"/>
    <w:rsid w:val="00A121DE"/>
    <w:rsid w:val="00A12570"/>
    <w:rsid w:val="00A125EF"/>
    <w:rsid w:val="00A127C8"/>
    <w:rsid w:val="00A12B7D"/>
    <w:rsid w:val="00A12BB9"/>
    <w:rsid w:val="00A12C89"/>
    <w:rsid w:val="00A12EFF"/>
    <w:rsid w:val="00A1331E"/>
    <w:rsid w:val="00A146A2"/>
    <w:rsid w:val="00A1543B"/>
    <w:rsid w:val="00A157FF"/>
    <w:rsid w:val="00A15A52"/>
    <w:rsid w:val="00A15F4D"/>
    <w:rsid w:val="00A16183"/>
    <w:rsid w:val="00A162A1"/>
    <w:rsid w:val="00A16336"/>
    <w:rsid w:val="00A16CE0"/>
    <w:rsid w:val="00A17327"/>
    <w:rsid w:val="00A175D3"/>
    <w:rsid w:val="00A207C4"/>
    <w:rsid w:val="00A20840"/>
    <w:rsid w:val="00A209C5"/>
    <w:rsid w:val="00A21BDE"/>
    <w:rsid w:val="00A22584"/>
    <w:rsid w:val="00A22CEE"/>
    <w:rsid w:val="00A24303"/>
    <w:rsid w:val="00A247CF"/>
    <w:rsid w:val="00A26361"/>
    <w:rsid w:val="00A265EC"/>
    <w:rsid w:val="00A26B6A"/>
    <w:rsid w:val="00A2732C"/>
    <w:rsid w:val="00A2771D"/>
    <w:rsid w:val="00A27B68"/>
    <w:rsid w:val="00A30689"/>
    <w:rsid w:val="00A32093"/>
    <w:rsid w:val="00A3274E"/>
    <w:rsid w:val="00A32CAC"/>
    <w:rsid w:val="00A33063"/>
    <w:rsid w:val="00A333E0"/>
    <w:rsid w:val="00A335BB"/>
    <w:rsid w:val="00A3371A"/>
    <w:rsid w:val="00A33CA6"/>
    <w:rsid w:val="00A34398"/>
    <w:rsid w:val="00A348F6"/>
    <w:rsid w:val="00A35BF7"/>
    <w:rsid w:val="00A35CC0"/>
    <w:rsid w:val="00A3633F"/>
    <w:rsid w:val="00A36561"/>
    <w:rsid w:val="00A3662A"/>
    <w:rsid w:val="00A36E6C"/>
    <w:rsid w:val="00A370AC"/>
    <w:rsid w:val="00A372A5"/>
    <w:rsid w:val="00A3741E"/>
    <w:rsid w:val="00A3772D"/>
    <w:rsid w:val="00A37A56"/>
    <w:rsid w:val="00A408BC"/>
    <w:rsid w:val="00A40EA3"/>
    <w:rsid w:val="00A41143"/>
    <w:rsid w:val="00A41A5F"/>
    <w:rsid w:val="00A42A73"/>
    <w:rsid w:val="00A42C3A"/>
    <w:rsid w:val="00A430E0"/>
    <w:rsid w:val="00A43E49"/>
    <w:rsid w:val="00A4410B"/>
    <w:rsid w:val="00A44225"/>
    <w:rsid w:val="00A44490"/>
    <w:rsid w:val="00A4503A"/>
    <w:rsid w:val="00A45099"/>
    <w:rsid w:val="00A4548A"/>
    <w:rsid w:val="00A46868"/>
    <w:rsid w:val="00A475A7"/>
    <w:rsid w:val="00A501D4"/>
    <w:rsid w:val="00A507DB"/>
    <w:rsid w:val="00A50C28"/>
    <w:rsid w:val="00A5114A"/>
    <w:rsid w:val="00A5121A"/>
    <w:rsid w:val="00A51910"/>
    <w:rsid w:val="00A51DF2"/>
    <w:rsid w:val="00A52136"/>
    <w:rsid w:val="00A52309"/>
    <w:rsid w:val="00A523C3"/>
    <w:rsid w:val="00A529A6"/>
    <w:rsid w:val="00A52BDF"/>
    <w:rsid w:val="00A5351C"/>
    <w:rsid w:val="00A539A3"/>
    <w:rsid w:val="00A53BC5"/>
    <w:rsid w:val="00A54032"/>
    <w:rsid w:val="00A54588"/>
    <w:rsid w:val="00A54802"/>
    <w:rsid w:val="00A554B7"/>
    <w:rsid w:val="00A55AA7"/>
    <w:rsid w:val="00A55C1F"/>
    <w:rsid w:val="00A5649F"/>
    <w:rsid w:val="00A56CBE"/>
    <w:rsid w:val="00A56EB5"/>
    <w:rsid w:val="00A5776F"/>
    <w:rsid w:val="00A579D0"/>
    <w:rsid w:val="00A60376"/>
    <w:rsid w:val="00A606BA"/>
    <w:rsid w:val="00A6096D"/>
    <w:rsid w:val="00A616CB"/>
    <w:rsid w:val="00A618BA"/>
    <w:rsid w:val="00A62789"/>
    <w:rsid w:val="00A62879"/>
    <w:rsid w:val="00A62E7C"/>
    <w:rsid w:val="00A63A0E"/>
    <w:rsid w:val="00A63C68"/>
    <w:rsid w:val="00A63D83"/>
    <w:rsid w:val="00A64372"/>
    <w:rsid w:val="00A652DD"/>
    <w:rsid w:val="00A6594D"/>
    <w:rsid w:val="00A672BD"/>
    <w:rsid w:val="00A672E1"/>
    <w:rsid w:val="00A672E7"/>
    <w:rsid w:val="00A6762E"/>
    <w:rsid w:val="00A678CF"/>
    <w:rsid w:val="00A679C5"/>
    <w:rsid w:val="00A67ABD"/>
    <w:rsid w:val="00A67C60"/>
    <w:rsid w:val="00A67E84"/>
    <w:rsid w:val="00A70234"/>
    <w:rsid w:val="00A705D2"/>
    <w:rsid w:val="00A7116C"/>
    <w:rsid w:val="00A7125A"/>
    <w:rsid w:val="00A7151D"/>
    <w:rsid w:val="00A71881"/>
    <w:rsid w:val="00A72776"/>
    <w:rsid w:val="00A72DC1"/>
    <w:rsid w:val="00A738A1"/>
    <w:rsid w:val="00A73DBB"/>
    <w:rsid w:val="00A741F2"/>
    <w:rsid w:val="00A74666"/>
    <w:rsid w:val="00A748E1"/>
    <w:rsid w:val="00A74F26"/>
    <w:rsid w:val="00A7548F"/>
    <w:rsid w:val="00A763B3"/>
    <w:rsid w:val="00A800D3"/>
    <w:rsid w:val="00A80EAC"/>
    <w:rsid w:val="00A81ADD"/>
    <w:rsid w:val="00A825F6"/>
    <w:rsid w:val="00A829B5"/>
    <w:rsid w:val="00A82A09"/>
    <w:rsid w:val="00A83219"/>
    <w:rsid w:val="00A83743"/>
    <w:rsid w:val="00A83BA4"/>
    <w:rsid w:val="00A8474F"/>
    <w:rsid w:val="00A84A7D"/>
    <w:rsid w:val="00A84AFF"/>
    <w:rsid w:val="00A84CDD"/>
    <w:rsid w:val="00A855A4"/>
    <w:rsid w:val="00A8571C"/>
    <w:rsid w:val="00A860F5"/>
    <w:rsid w:val="00A86424"/>
    <w:rsid w:val="00A869F4"/>
    <w:rsid w:val="00A86CC4"/>
    <w:rsid w:val="00A90314"/>
    <w:rsid w:val="00A904DB"/>
    <w:rsid w:val="00A907F1"/>
    <w:rsid w:val="00A9138F"/>
    <w:rsid w:val="00A927C5"/>
    <w:rsid w:val="00A931FC"/>
    <w:rsid w:val="00A933A7"/>
    <w:rsid w:val="00A9359E"/>
    <w:rsid w:val="00A93E42"/>
    <w:rsid w:val="00A95E82"/>
    <w:rsid w:val="00A9633E"/>
    <w:rsid w:val="00A969BB"/>
    <w:rsid w:val="00A96F59"/>
    <w:rsid w:val="00A973ED"/>
    <w:rsid w:val="00A97683"/>
    <w:rsid w:val="00A97795"/>
    <w:rsid w:val="00A978AF"/>
    <w:rsid w:val="00A9792D"/>
    <w:rsid w:val="00A97983"/>
    <w:rsid w:val="00A979BC"/>
    <w:rsid w:val="00AA0A1F"/>
    <w:rsid w:val="00AA0D3C"/>
    <w:rsid w:val="00AA1B98"/>
    <w:rsid w:val="00AA24B0"/>
    <w:rsid w:val="00AA2FF1"/>
    <w:rsid w:val="00AA3EBD"/>
    <w:rsid w:val="00AA41BC"/>
    <w:rsid w:val="00AA48FC"/>
    <w:rsid w:val="00AA4DA8"/>
    <w:rsid w:val="00AA4EBB"/>
    <w:rsid w:val="00AA5DC9"/>
    <w:rsid w:val="00AA6257"/>
    <w:rsid w:val="00AA692D"/>
    <w:rsid w:val="00AA7357"/>
    <w:rsid w:val="00AA741C"/>
    <w:rsid w:val="00AA768A"/>
    <w:rsid w:val="00AA78A3"/>
    <w:rsid w:val="00AB012B"/>
    <w:rsid w:val="00AB0205"/>
    <w:rsid w:val="00AB0565"/>
    <w:rsid w:val="00AB0E81"/>
    <w:rsid w:val="00AB16C1"/>
    <w:rsid w:val="00AB179D"/>
    <w:rsid w:val="00AB1AC8"/>
    <w:rsid w:val="00AB1B8B"/>
    <w:rsid w:val="00AB1CED"/>
    <w:rsid w:val="00AB1E36"/>
    <w:rsid w:val="00AB21F4"/>
    <w:rsid w:val="00AB343B"/>
    <w:rsid w:val="00AB3D6B"/>
    <w:rsid w:val="00AB4000"/>
    <w:rsid w:val="00AB4020"/>
    <w:rsid w:val="00AB408D"/>
    <w:rsid w:val="00AB40B1"/>
    <w:rsid w:val="00AB45A4"/>
    <w:rsid w:val="00AB47CC"/>
    <w:rsid w:val="00AB4F13"/>
    <w:rsid w:val="00AB55DC"/>
    <w:rsid w:val="00AB6266"/>
    <w:rsid w:val="00AB64F6"/>
    <w:rsid w:val="00AB6557"/>
    <w:rsid w:val="00AB68D1"/>
    <w:rsid w:val="00AB70AE"/>
    <w:rsid w:val="00AB7281"/>
    <w:rsid w:val="00AB734F"/>
    <w:rsid w:val="00AC0042"/>
    <w:rsid w:val="00AC0087"/>
    <w:rsid w:val="00AC0444"/>
    <w:rsid w:val="00AC09F2"/>
    <w:rsid w:val="00AC0D65"/>
    <w:rsid w:val="00AC1235"/>
    <w:rsid w:val="00AC14D5"/>
    <w:rsid w:val="00AC16CD"/>
    <w:rsid w:val="00AC1CF7"/>
    <w:rsid w:val="00AC1D03"/>
    <w:rsid w:val="00AC1D53"/>
    <w:rsid w:val="00AC2E44"/>
    <w:rsid w:val="00AC3499"/>
    <w:rsid w:val="00AC4720"/>
    <w:rsid w:val="00AC4E01"/>
    <w:rsid w:val="00AC4FFA"/>
    <w:rsid w:val="00AC5080"/>
    <w:rsid w:val="00AC5BA8"/>
    <w:rsid w:val="00AC6001"/>
    <w:rsid w:val="00AC6589"/>
    <w:rsid w:val="00AC7457"/>
    <w:rsid w:val="00AC79C0"/>
    <w:rsid w:val="00AD036A"/>
    <w:rsid w:val="00AD0C85"/>
    <w:rsid w:val="00AD0CE1"/>
    <w:rsid w:val="00AD1205"/>
    <w:rsid w:val="00AD16C5"/>
    <w:rsid w:val="00AD21B8"/>
    <w:rsid w:val="00AD2735"/>
    <w:rsid w:val="00AD2BFE"/>
    <w:rsid w:val="00AD2D91"/>
    <w:rsid w:val="00AD2F87"/>
    <w:rsid w:val="00AD32E9"/>
    <w:rsid w:val="00AD3595"/>
    <w:rsid w:val="00AD35BA"/>
    <w:rsid w:val="00AD43F0"/>
    <w:rsid w:val="00AD44FD"/>
    <w:rsid w:val="00AD5112"/>
    <w:rsid w:val="00AD56D8"/>
    <w:rsid w:val="00AD5842"/>
    <w:rsid w:val="00AD58F6"/>
    <w:rsid w:val="00AD6228"/>
    <w:rsid w:val="00AD68A1"/>
    <w:rsid w:val="00AD68FD"/>
    <w:rsid w:val="00AD7479"/>
    <w:rsid w:val="00AD774B"/>
    <w:rsid w:val="00AD7AAC"/>
    <w:rsid w:val="00AD7E7B"/>
    <w:rsid w:val="00AE0000"/>
    <w:rsid w:val="00AE00EA"/>
    <w:rsid w:val="00AE04EF"/>
    <w:rsid w:val="00AE08A9"/>
    <w:rsid w:val="00AE0B61"/>
    <w:rsid w:val="00AE0C69"/>
    <w:rsid w:val="00AE0DAE"/>
    <w:rsid w:val="00AE1433"/>
    <w:rsid w:val="00AE1494"/>
    <w:rsid w:val="00AE1A0C"/>
    <w:rsid w:val="00AE1EE4"/>
    <w:rsid w:val="00AE2C84"/>
    <w:rsid w:val="00AE341E"/>
    <w:rsid w:val="00AE3CCC"/>
    <w:rsid w:val="00AE3F98"/>
    <w:rsid w:val="00AE4514"/>
    <w:rsid w:val="00AE4944"/>
    <w:rsid w:val="00AE4BDE"/>
    <w:rsid w:val="00AE4D98"/>
    <w:rsid w:val="00AE53C2"/>
    <w:rsid w:val="00AE62F7"/>
    <w:rsid w:val="00AF07E3"/>
    <w:rsid w:val="00AF0B30"/>
    <w:rsid w:val="00AF0D3E"/>
    <w:rsid w:val="00AF1FF1"/>
    <w:rsid w:val="00AF24A4"/>
    <w:rsid w:val="00AF24E3"/>
    <w:rsid w:val="00AF294F"/>
    <w:rsid w:val="00AF2CC1"/>
    <w:rsid w:val="00AF2DFB"/>
    <w:rsid w:val="00AF2EE4"/>
    <w:rsid w:val="00AF43E0"/>
    <w:rsid w:val="00AF48BC"/>
    <w:rsid w:val="00AF54EA"/>
    <w:rsid w:val="00AF6533"/>
    <w:rsid w:val="00AF69C6"/>
    <w:rsid w:val="00AF701F"/>
    <w:rsid w:val="00AF7293"/>
    <w:rsid w:val="00B008C2"/>
    <w:rsid w:val="00B00BE5"/>
    <w:rsid w:val="00B00CA1"/>
    <w:rsid w:val="00B00F9A"/>
    <w:rsid w:val="00B011C0"/>
    <w:rsid w:val="00B01277"/>
    <w:rsid w:val="00B029A4"/>
    <w:rsid w:val="00B036A6"/>
    <w:rsid w:val="00B0392B"/>
    <w:rsid w:val="00B03C2F"/>
    <w:rsid w:val="00B0400A"/>
    <w:rsid w:val="00B040B6"/>
    <w:rsid w:val="00B0436C"/>
    <w:rsid w:val="00B043D0"/>
    <w:rsid w:val="00B04922"/>
    <w:rsid w:val="00B04DF6"/>
    <w:rsid w:val="00B04E6B"/>
    <w:rsid w:val="00B053A3"/>
    <w:rsid w:val="00B05E8F"/>
    <w:rsid w:val="00B05FCB"/>
    <w:rsid w:val="00B06510"/>
    <w:rsid w:val="00B07648"/>
    <w:rsid w:val="00B10DAD"/>
    <w:rsid w:val="00B119BE"/>
    <w:rsid w:val="00B11D09"/>
    <w:rsid w:val="00B11F2B"/>
    <w:rsid w:val="00B12613"/>
    <w:rsid w:val="00B12758"/>
    <w:rsid w:val="00B13683"/>
    <w:rsid w:val="00B139DB"/>
    <w:rsid w:val="00B14CB3"/>
    <w:rsid w:val="00B14FC2"/>
    <w:rsid w:val="00B14FE9"/>
    <w:rsid w:val="00B15032"/>
    <w:rsid w:val="00B151DF"/>
    <w:rsid w:val="00B15D87"/>
    <w:rsid w:val="00B1705D"/>
    <w:rsid w:val="00B172EC"/>
    <w:rsid w:val="00B17BD2"/>
    <w:rsid w:val="00B20725"/>
    <w:rsid w:val="00B215AC"/>
    <w:rsid w:val="00B21687"/>
    <w:rsid w:val="00B22274"/>
    <w:rsid w:val="00B22B76"/>
    <w:rsid w:val="00B2346C"/>
    <w:rsid w:val="00B23645"/>
    <w:rsid w:val="00B24734"/>
    <w:rsid w:val="00B2566C"/>
    <w:rsid w:val="00B2639B"/>
    <w:rsid w:val="00B26FC8"/>
    <w:rsid w:val="00B2762D"/>
    <w:rsid w:val="00B30340"/>
    <w:rsid w:val="00B30C5D"/>
    <w:rsid w:val="00B30DCD"/>
    <w:rsid w:val="00B314C7"/>
    <w:rsid w:val="00B32049"/>
    <w:rsid w:val="00B337C1"/>
    <w:rsid w:val="00B338A7"/>
    <w:rsid w:val="00B35265"/>
    <w:rsid w:val="00B352A5"/>
    <w:rsid w:val="00B3658D"/>
    <w:rsid w:val="00B36DFB"/>
    <w:rsid w:val="00B36ED8"/>
    <w:rsid w:val="00B371E6"/>
    <w:rsid w:val="00B37408"/>
    <w:rsid w:val="00B37891"/>
    <w:rsid w:val="00B40279"/>
    <w:rsid w:val="00B40BE2"/>
    <w:rsid w:val="00B40D4F"/>
    <w:rsid w:val="00B41215"/>
    <w:rsid w:val="00B415AD"/>
    <w:rsid w:val="00B41F3A"/>
    <w:rsid w:val="00B44034"/>
    <w:rsid w:val="00B444AF"/>
    <w:rsid w:val="00B4451C"/>
    <w:rsid w:val="00B447EE"/>
    <w:rsid w:val="00B448C5"/>
    <w:rsid w:val="00B44D55"/>
    <w:rsid w:val="00B45094"/>
    <w:rsid w:val="00B450CC"/>
    <w:rsid w:val="00B452C0"/>
    <w:rsid w:val="00B4598B"/>
    <w:rsid w:val="00B45A67"/>
    <w:rsid w:val="00B45B73"/>
    <w:rsid w:val="00B45C35"/>
    <w:rsid w:val="00B45DCE"/>
    <w:rsid w:val="00B45DFB"/>
    <w:rsid w:val="00B463F8"/>
    <w:rsid w:val="00B47761"/>
    <w:rsid w:val="00B47871"/>
    <w:rsid w:val="00B50154"/>
    <w:rsid w:val="00B50274"/>
    <w:rsid w:val="00B50597"/>
    <w:rsid w:val="00B50AB7"/>
    <w:rsid w:val="00B50DB1"/>
    <w:rsid w:val="00B533E1"/>
    <w:rsid w:val="00B541CA"/>
    <w:rsid w:val="00B54A6C"/>
    <w:rsid w:val="00B54DA9"/>
    <w:rsid w:val="00B552A4"/>
    <w:rsid w:val="00B55890"/>
    <w:rsid w:val="00B56B24"/>
    <w:rsid w:val="00B56E6C"/>
    <w:rsid w:val="00B60133"/>
    <w:rsid w:val="00B601EF"/>
    <w:rsid w:val="00B60329"/>
    <w:rsid w:val="00B60378"/>
    <w:rsid w:val="00B603B5"/>
    <w:rsid w:val="00B621E1"/>
    <w:rsid w:val="00B62BBE"/>
    <w:rsid w:val="00B630DE"/>
    <w:rsid w:val="00B6330C"/>
    <w:rsid w:val="00B6475A"/>
    <w:rsid w:val="00B64FB6"/>
    <w:rsid w:val="00B652C1"/>
    <w:rsid w:val="00B659D4"/>
    <w:rsid w:val="00B668A0"/>
    <w:rsid w:val="00B66F4A"/>
    <w:rsid w:val="00B67AC6"/>
    <w:rsid w:val="00B7036C"/>
    <w:rsid w:val="00B70509"/>
    <w:rsid w:val="00B70974"/>
    <w:rsid w:val="00B70CD7"/>
    <w:rsid w:val="00B7137C"/>
    <w:rsid w:val="00B715D0"/>
    <w:rsid w:val="00B71616"/>
    <w:rsid w:val="00B71914"/>
    <w:rsid w:val="00B71B0D"/>
    <w:rsid w:val="00B722F8"/>
    <w:rsid w:val="00B72528"/>
    <w:rsid w:val="00B72609"/>
    <w:rsid w:val="00B72E08"/>
    <w:rsid w:val="00B7333D"/>
    <w:rsid w:val="00B73C59"/>
    <w:rsid w:val="00B73D09"/>
    <w:rsid w:val="00B74C5B"/>
    <w:rsid w:val="00B75D21"/>
    <w:rsid w:val="00B7639D"/>
    <w:rsid w:val="00B7668C"/>
    <w:rsid w:val="00B76A89"/>
    <w:rsid w:val="00B76DC8"/>
    <w:rsid w:val="00B76E66"/>
    <w:rsid w:val="00B8020C"/>
    <w:rsid w:val="00B8088C"/>
    <w:rsid w:val="00B808B7"/>
    <w:rsid w:val="00B80EB6"/>
    <w:rsid w:val="00B81826"/>
    <w:rsid w:val="00B81FC3"/>
    <w:rsid w:val="00B82368"/>
    <w:rsid w:val="00B82B4D"/>
    <w:rsid w:val="00B82E69"/>
    <w:rsid w:val="00B8344A"/>
    <w:rsid w:val="00B83B68"/>
    <w:rsid w:val="00B83F26"/>
    <w:rsid w:val="00B84969"/>
    <w:rsid w:val="00B84B0C"/>
    <w:rsid w:val="00B85087"/>
    <w:rsid w:val="00B856F4"/>
    <w:rsid w:val="00B86AFF"/>
    <w:rsid w:val="00B9022B"/>
    <w:rsid w:val="00B90A7A"/>
    <w:rsid w:val="00B90AFE"/>
    <w:rsid w:val="00B912D5"/>
    <w:rsid w:val="00B916D4"/>
    <w:rsid w:val="00B91CD2"/>
    <w:rsid w:val="00B92946"/>
    <w:rsid w:val="00B92F8E"/>
    <w:rsid w:val="00B9413D"/>
    <w:rsid w:val="00B942AD"/>
    <w:rsid w:val="00B948B9"/>
    <w:rsid w:val="00B95449"/>
    <w:rsid w:val="00B957E0"/>
    <w:rsid w:val="00B9624F"/>
    <w:rsid w:val="00B96387"/>
    <w:rsid w:val="00B971AA"/>
    <w:rsid w:val="00B975FF"/>
    <w:rsid w:val="00B97ABA"/>
    <w:rsid w:val="00B97F19"/>
    <w:rsid w:val="00BA06F2"/>
    <w:rsid w:val="00BA078D"/>
    <w:rsid w:val="00BA0F3B"/>
    <w:rsid w:val="00BA16B3"/>
    <w:rsid w:val="00BA19AB"/>
    <w:rsid w:val="00BA1B1E"/>
    <w:rsid w:val="00BA1BF1"/>
    <w:rsid w:val="00BA1E30"/>
    <w:rsid w:val="00BA22E9"/>
    <w:rsid w:val="00BA2306"/>
    <w:rsid w:val="00BA26D6"/>
    <w:rsid w:val="00BA280A"/>
    <w:rsid w:val="00BA2C90"/>
    <w:rsid w:val="00BA3533"/>
    <w:rsid w:val="00BA3F08"/>
    <w:rsid w:val="00BA46FA"/>
    <w:rsid w:val="00BA488B"/>
    <w:rsid w:val="00BA4FDF"/>
    <w:rsid w:val="00BA5239"/>
    <w:rsid w:val="00BA5323"/>
    <w:rsid w:val="00BA57CB"/>
    <w:rsid w:val="00BA59A2"/>
    <w:rsid w:val="00BA5F45"/>
    <w:rsid w:val="00BA6A81"/>
    <w:rsid w:val="00BA6EAE"/>
    <w:rsid w:val="00BA7142"/>
    <w:rsid w:val="00BB0743"/>
    <w:rsid w:val="00BB08D8"/>
    <w:rsid w:val="00BB0E6C"/>
    <w:rsid w:val="00BB11AC"/>
    <w:rsid w:val="00BB12F8"/>
    <w:rsid w:val="00BB1A05"/>
    <w:rsid w:val="00BB2619"/>
    <w:rsid w:val="00BB32A1"/>
    <w:rsid w:val="00BB3CA9"/>
    <w:rsid w:val="00BB4122"/>
    <w:rsid w:val="00BB4276"/>
    <w:rsid w:val="00BB430C"/>
    <w:rsid w:val="00BB4616"/>
    <w:rsid w:val="00BB4DE1"/>
    <w:rsid w:val="00BB4F1D"/>
    <w:rsid w:val="00BB50D6"/>
    <w:rsid w:val="00BB51F4"/>
    <w:rsid w:val="00BB52D0"/>
    <w:rsid w:val="00BB5AC4"/>
    <w:rsid w:val="00BB62EA"/>
    <w:rsid w:val="00BB6674"/>
    <w:rsid w:val="00BB67E4"/>
    <w:rsid w:val="00BB6DFB"/>
    <w:rsid w:val="00BB74B6"/>
    <w:rsid w:val="00BB77AC"/>
    <w:rsid w:val="00BB7DF9"/>
    <w:rsid w:val="00BC0951"/>
    <w:rsid w:val="00BC0E4D"/>
    <w:rsid w:val="00BC1A29"/>
    <w:rsid w:val="00BC2B82"/>
    <w:rsid w:val="00BC3291"/>
    <w:rsid w:val="00BC3CF8"/>
    <w:rsid w:val="00BC4312"/>
    <w:rsid w:val="00BC46EB"/>
    <w:rsid w:val="00BC4BC2"/>
    <w:rsid w:val="00BC5188"/>
    <w:rsid w:val="00BC5202"/>
    <w:rsid w:val="00BC52A3"/>
    <w:rsid w:val="00BC532C"/>
    <w:rsid w:val="00BC544E"/>
    <w:rsid w:val="00BC57F9"/>
    <w:rsid w:val="00BC5BFF"/>
    <w:rsid w:val="00BC6126"/>
    <w:rsid w:val="00BC62E2"/>
    <w:rsid w:val="00BC680E"/>
    <w:rsid w:val="00BC7A58"/>
    <w:rsid w:val="00BC7A5A"/>
    <w:rsid w:val="00BC7DD8"/>
    <w:rsid w:val="00BD03BA"/>
    <w:rsid w:val="00BD0D54"/>
    <w:rsid w:val="00BD1698"/>
    <w:rsid w:val="00BD18C6"/>
    <w:rsid w:val="00BD218F"/>
    <w:rsid w:val="00BD2A03"/>
    <w:rsid w:val="00BD2A56"/>
    <w:rsid w:val="00BD2F1E"/>
    <w:rsid w:val="00BD3162"/>
    <w:rsid w:val="00BD353F"/>
    <w:rsid w:val="00BD49C2"/>
    <w:rsid w:val="00BD50BB"/>
    <w:rsid w:val="00BD5359"/>
    <w:rsid w:val="00BD60D1"/>
    <w:rsid w:val="00BD61EC"/>
    <w:rsid w:val="00BD662F"/>
    <w:rsid w:val="00BD781D"/>
    <w:rsid w:val="00BD7847"/>
    <w:rsid w:val="00BE0725"/>
    <w:rsid w:val="00BE0C96"/>
    <w:rsid w:val="00BE109D"/>
    <w:rsid w:val="00BE125A"/>
    <w:rsid w:val="00BE1AB0"/>
    <w:rsid w:val="00BE1DBC"/>
    <w:rsid w:val="00BE1EBF"/>
    <w:rsid w:val="00BE1EF3"/>
    <w:rsid w:val="00BE21FC"/>
    <w:rsid w:val="00BE226E"/>
    <w:rsid w:val="00BE2458"/>
    <w:rsid w:val="00BE39CC"/>
    <w:rsid w:val="00BE41CA"/>
    <w:rsid w:val="00BE44CE"/>
    <w:rsid w:val="00BE489F"/>
    <w:rsid w:val="00BE4A82"/>
    <w:rsid w:val="00BE4E92"/>
    <w:rsid w:val="00BE4EC2"/>
    <w:rsid w:val="00BE4FDF"/>
    <w:rsid w:val="00BE51DE"/>
    <w:rsid w:val="00BE58DF"/>
    <w:rsid w:val="00BE60A4"/>
    <w:rsid w:val="00BE6B2C"/>
    <w:rsid w:val="00BE7050"/>
    <w:rsid w:val="00BE7844"/>
    <w:rsid w:val="00BE7A2B"/>
    <w:rsid w:val="00BF0230"/>
    <w:rsid w:val="00BF06D7"/>
    <w:rsid w:val="00BF0AF1"/>
    <w:rsid w:val="00BF1002"/>
    <w:rsid w:val="00BF17A6"/>
    <w:rsid w:val="00BF1819"/>
    <w:rsid w:val="00BF1FBE"/>
    <w:rsid w:val="00BF2686"/>
    <w:rsid w:val="00BF288D"/>
    <w:rsid w:val="00BF35A7"/>
    <w:rsid w:val="00BF4000"/>
    <w:rsid w:val="00BF4773"/>
    <w:rsid w:val="00BF59E4"/>
    <w:rsid w:val="00BF5ACC"/>
    <w:rsid w:val="00BF6207"/>
    <w:rsid w:val="00BF622A"/>
    <w:rsid w:val="00BF7017"/>
    <w:rsid w:val="00C006CB"/>
    <w:rsid w:val="00C008B9"/>
    <w:rsid w:val="00C009DE"/>
    <w:rsid w:val="00C00AA1"/>
    <w:rsid w:val="00C01268"/>
    <w:rsid w:val="00C01531"/>
    <w:rsid w:val="00C01986"/>
    <w:rsid w:val="00C01A5E"/>
    <w:rsid w:val="00C01DBA"/>
    <w:rsid w:val="00C0287B"/>
    <w:rsid w:val="00C02C6B"/>
    <w:rsid w:val="00C03AA6"/>
    <w:rsid w:val="00C03E81"/>
    <w:rsid w:val="00C0417F"/>
    <w:rsid w:val="00C041B3"/>
    <w:rsid w:val="00C045D0"/>
    <w:rsid w:val="00C05214"/>
    <w:rsid w:val="00C0589C"/>
    <w:rsid w:val="00C0612F"/>
    <w:rsid w:val="00C0638C"/>
    <w:rsid w:val="00C0642E"/>
    <w:rsid w:val="00C06A1E"/>
    <w:rsid w:val="00C07123"/>
    <w:rsid w:val="00C100EA"/>
    <w:rsid w:val="00C1031C"/>
    <w:rsid w:val="00C10D01"/>
    <w:rsid w:val="00C1161F"/>
    <w:rsid w:val="00C12336"/>
    <w:rsid w:val="00C129B6"/>
    <w:rsid w:val="00C12E62"/>
    <w:rsid w:val="00C13B41"/>
    <w:rsid w:val="00C149BE"/>
    <w:rsid w:val="00C14D27"/>
    <w:rsid w:val="00C14E8E"/>
    <w:rsid w:val="00C15558"/>
    <w:rsid w:val="00C158BE"/>
    <w:rsid w:val="00C1657C"/>
    <w:rsid w:val="00C16A58"/>
    <w:rsid w:val="00C16B42"/>
    <w:rsid w:val="00C16B4C"/>
    <w:rsid w:val="00C17BD0"/>
    <w:rsid w:val="00C20CEC"/>
    <w:rsid w:val="00C20D34"/>
    <w:rsid w:val="00C21841"/>
    <w:rsid w:val="00C2324E"/>
    <w:rsid w:val="00C25277"/>
    <w:rsid w:val="00C2590F"/>
    <w:rsid w:val="00C25A3D"/>
    <w:rsid w:val="00C260D6"/>
    <w:rsid w:val="00C2695D"/>
    <w:rsid w:val="00C26B46"/>
    <w:rsid w:val="00C26C56"/>
    <w:rsid w:val="00C275DF"/>
    <w:rsid w:val="00C2762F"/>
    <w:rsid w:val="00C27732"/>
    <w:rsid w:val="00C27A19"/>
    <w:rsid w:val="00C27D41"/>
    <w:rsid w:val="00C30372"/>
    <w:rsid w:val="00C30425"/>
    <w:rsid w:val="00C305D6"/>
    <w:rsid w:val="00C307E7"/>
    <w:rsid w:val="00C30FFC"/>
    <w:rsid w:val="00C31083"/>
    <w:rsid w:val="00C313A7"/>
    <w:rsid w:val="00C32A58"/>
    <w:rsid w:val="00C32ABE"/>
    <w:rsid w:val="00C330D3"/>
    <w:rsid w:val="00C339B4"/>
    <w:rsid w:val="00C3434B"/>
    <w:rsid w:val="00C349D1"/>
    <w:rsid w:val="00C34FAE"/>
    <w:rsid w:val="00C3528D"/>
    <w:rsid w:val="00C35441"/>
    <w:rsid w:val="00C35823"/>
    <w:rsid w:val="00C35B6E"/>
    <w:rsid w:val="00C35E56"/>
    <w:rsid w:val="00C367A6"/>
    <w:rsid w:val="00C367DF"/>
    <w:rsid w:val="00C3781E"/>
    <w:rsid w:val="00C40756"/>
    <w:rsid w:val="00C40877"/>
    <w:rsid w:val="00C40D88"/>
    <w:rsid w:val="00C40F8E"/>
    <w:rsid w:val="00C40F9F"/>
    <w:rsid w:val="00C419C5"/>
    <w:rsid w:val="00C41EE8"/>
    <w:rsid w:val="00C42141"/>
    <w:rsid w:val="00C42BA3"/>
    <w:rsid w:val="00C42EF3"/>
    <w:rsid w:val="00C430BC"/>
    <w:rsid w:val="00C43239"/>
    <w:rsid w:val="00C435C7"/>
    <w:rsid w:val="00C43ACC"/>
    <w:rsid w:val="00C43D02"/>
    <w:rsid w:val="00C441B1"/>
    <w:rsid w:val="00C44EB0"/>
    <w:rsid w:val="00C45F6A"/>
    <w:rsid w:val="00C46AAA"/>
    <w:rsid w:val="00C47722"/>
    <w:rsid w:val="00C50460"/>
    <w:rsid w:val="00C50C8A"/>
    <w:rsid w:val="00C50F43"/>
    <w:rsid w:val="00C51132"/>
    <w:rsid w:val="00C536F0"/>
    <w:rsid w:val="00C539AC"/>
    <w:rsid w:val="00C54C8A"/>
    <w:rsid w:val="00C55E06"/>
    <w:rsid w:val="00C55F68"/>
    <w:rsid w:val="00C56EAE"/>
    <w:rsid w:val="00C56F49"/>
    <w:rsid w:val="00C578F7"/>
    <w:rsid w:val="00C57A6E"/>
    <w:rsid w:val="00C60B34"/>
    <w:rsid w:val="00C61450"/>
    <w:rsid w:val="00C618C9"/>
    <w:rsid w:val="00C61AB2"/>
    <w:rsid w:val="00C6273D"/>
    <w:rsid w:val="00C630C3"/>
    <w:rsid w:val="00C63118"/>
    <w:rsid w:val="00C63B8D"/>
    <w:rsid w:val="00C63BE5"/>
    <w:rsid w:val="00C6434E"/>
    <w:rsid w:val="00C6454E"/>
    <w:rsid w:val="00C64E3B"/>
    <w:rsid w:val="00C64ED1"/>
    <w:rsid w:val="00C64FD6"/>
    <w:rsid w:val="00C650F6"/>
    <w:rsid w:val="00C655BD"/>
    <w:rsid w:val="00C6619C"/>
    <w:rsid w:val="00C662B2"/>
    <w:rsid w:val="00C676B2"/>
    <w:rsid w:val="00C708AE"/>
    <w:rsid w:val="00C7159C"/>
    <w:rsid w:val="00C71B9A"/>
    <w:rsid w:val="00C71E0F"/>
    <w:rsid w:val="00C7208A"/>
    <w:rsid w:val="00C72ADA"/>
    <w:rsid w:val="00C73C64"/>
    <w:rsid w:val="00C74613"/>
    <w:rsid w:val="00C74FE2"/>
    <w:rsid w:val="00C75515"/>
    <w:rsid w:val="00C755F1"/>
    <w:rsid w:val="00C75C5C"/>
    <w:rsid w:val="00C761C0"/>
    <w:rsid w:val="00C76968"/>
    <w:rsid w:val="00C7709D"/>
    <w:rsid w:val="00C770DF"/>
    <w:rsid w:val="00C773F9"/>
    <w:rsid w:val="00C777F5"/>
    <w:rsid w:val="00C77FD5"/>
    <w:rsid w:val="00C81632"/>
    <w:rsid w:val="00C82953"/>
    <w:rsid w:val="00C83AC6"/>
    <w:rsid w:val="00C83C4A"/>
    <w:rsid w:val="00C843DA"/>
    <w:rsid w:val="00C844FC"/>
    <w:rsid w:val="00C84F83"/>
    <w:rsid w:val="00C85069"/>
    <w:rsid w:val="00C850F4"/>
    <w:rsid w:val="00C851AD"/>
    <w:rsid w:val="00C85623"/>
    <w:rsid w:val="00C86909"/>
    <w:rsid w:val="00C86BA5"/>
    <w:rsid w:val="00C879A5"/>
    <w:rsid w:val="00C907BD"/>
    <w:rsid w:val="00C90ED1"/>
    <w:rsid w:val="00C910C0"/>
    <w:rsid w:val="00C91F4A"/>
    <w:rsid w:val="00C91F6D"/>
    <w:rsid w:val="00C91FC2"/>
    <w:rsid w:val="00C920D3"/>
    <w:rsid w:val="00C92B92"/>
    <w:rsid w:val="00C92C5F"/>
    <w:rsid w:val="00C92CE6"/>
    <w:rsid w:val="00C92D64"/>
    <w:rsid w:val="00C930AC"/>
    <w:rsid w:val="00C93B6B"/>
    <w:rsid w:val="00C93D79"/>
    <w:rsid w:val="00C93FF2"/>
    <w:rsid w:val="00C94546"/>
    <w:rsid w:val="00C94C77"/>
    <w:rsid w:val="00C94E87"/>
    <w:rsid w:val="00C950F2"/>
    <w:rsid w:val="00C954BA"/>
    <w:rsid w:val="00C95A7B"/>
    <w:rsid w:val="00C963C5"/>
    <w:rsid w:val="00C96831"/>
    <w:rsid w:val="00C96AA0"/>
    <w:rsid w:val="00C97587"/>
    <w:rsid w:val="00C97633"/>
    <w:rsid w:val="00CA00FD"/>
    <w:rsid w:val="00CA126D"/>
    <w:rsid w:val="00CA1624"/>
    <w:rsid w:val="00CA18EE"/>
    <w:rsid w:val="00CA1974"/>
    <w:rsid w:val="00CA27F6"/>
    <w:rsid w:val="00CA2A21"/>
    <w:rsid w:val="00CA2BEE"/>
    <w:rsid w:val="00CA331B"/>
    <w:rsid w:val="00CA3DF9"/>
    <w:rsid w:val="00CA4286"/>
    <w:rsid w:val="00CA448E"/>
    <w:rsid w:val="00CA45D9"/>
    <w:rsid w:val="00CA4AD9"/>
    <w:rsid w:val="00CA4EFA"/>
    <w:rsid w:val="00CA4F9F"/>
    <w:rsid w:val="00CA5347"/>
    <w:rsid w:val="00CA5870"/>
    <w:rsid w:val="00CA61CF"/>
    <w:rsid w:val="00CA6D5D"/>
    <w:rsid w:val="00CA7173"/>
    <w:rsid w:val="00CB0DAB"/>
    <w:rsid w:val="00CB14DA"/>
    <w:rsid w:val="00CB1695"/>
    <w:rsid w:val="00CB20E3"/>
    <w:rsid w:val="00CB23EF"/>
    <w:rsid w:val="00CB24DA"/>
    <w:rsid w:val="00CB2AB2"/>
    <w:rsid w:val="00CB3039"/>
    <w:rsid w:val="00CB33CC"/>
    <w:rsid w:val="00CB3BB8"/>
    <w:rsid w:val="00CB3D60"/>
    <w:rsid w:val="00CB3E04"/>
    <w:rsid w:val="00CB3F39"/>
    <w:rsid w:val="00CB51E6"/>
    <w:rsid w:val="00CB529B"/>
    <w:rsid w:val="00CB58A6"/>
    <w:rsid w:val="00CB5C59"/>
    <w:rsid w:val="00CB5EDB"/>
    <w:rsid w:val="00CB6C9E"/>
    <w:rsid w:val="00CB738C"/>
    <w:rsid w:val="00CB7A91"/>
    <w:rsid w:val="00CB7FC7"/>
    <w:rsid w:val="00CC0CAF"/>
    <w:rsid w:val="00CC0FEF"/>
    <w:rsid w:val="00CC1075"/>
    <w:rsid w:val="00CC159B"/>
    <w:rsid w:val="00CC2281"/>
    <w:rsid w:val="00CC2EA3"/>
    <w:rsid w:val="00CC37FC"/>
    <w:rsid w:val="00CC46E8"/>
    <w:rsid w:val="00CC4785"/>
    <w:rsid w:val="00CC4D3C"/>
    <w:rsid w:val="00CC50A3"/>
    <w:rsid w:val="00CC5467"/>
    <w:rsid w:val="00CC5557"/>
    <w:rsid w:val="00CC62BF"/>
    <w:rsid w:val="00CC6934"/>
    <w:rsid w:val="00CC6E72"/>
    <w:rsid w:val="00CC7B81"/>
    <w:rsid w:val="00CD1AAD"/>
    <w:rsid w:val="00CD22A8"/>
    <w:rsid w:val="00CD246F"/>
    <w:rsid w:val="00CD2BC6"/>
    <w:rsid w:val="00CD3132"/>
    <w:rsid w:val="00CD3BEC"/>
    <w:rsid w:val="00CD41D3"/>
    <w:rsid w:val="00CD48CE"/>
    <w:rsid w:val="00CD4994"/>
    <w:rsid w:val="00CD54A8"/>
    <w:rsid w:val="00CD5760"/>
    <w:rsid w:val="00CD5AED"/>
    <w:rsid w:val="00CD6320"/>
    <w:rsid w:val="00CD682E"/>
    <w:rsid w:val="00CD6F20"/>
    <w:rsid w:val="00CD7586"/>
    <w:rsid w:val="00CD7601"/>
    <w:rsid w:val="00CE016A"/>
    <w:rsid w:val="00CE01BB"/>
    <w:rsid w:val="00CE02E9"/>
    <w:rsid w:val="00CE05A8"/>
    <w:rsid w:val="00CE09F3"/>
    <w:rsid w:val="00CE133A"/>
    <w:rsid w:val="00CE1C68"/>
    <w:rsid w:val="00CE1E39"/>
    <w:rsid w:val="00CE35F8"/>
    <w:rsid w:val="00CE38FB"/>
    <w:rsid w:val="00CE4C0E"/>
    <w:rsid w:val="00CE571E"/>
    <w:rsid w:val="00CE57FD"/>
    <w:rsid w:val="00CE5E7D"/>
    <w:rsid w:val="00CE723A"/>
    <w:rsid w:val="00CE7E55"/>
    <w:rsid w:val="00CF0F02"/>
    <w:rsid w:val="00CF1227"/>
    <w:rsid w:val="00CF1C56"/>
    <w:rsid w:val="00CF1DDD"/>
    <w:rsid w:val="00CF3BC6"/>
    <w:rsid w:val="00CF3D0F"/>
    <w:rsid w:val="00CF4357"/>
    <w:rsid w:val="00CF567B"/>
    <w:rsid w:val="00CF5D17"/>
    <w:rsid w:val="00CF5EB5"/>
    <w:rsid w:val="00CF5FE6"/>
    <w:rsid w:val="00CF61D9"/>
    <w:rsid w:val="00CF62F7"/>
    <w:rsid w:val="00CF669E"/>
    <w:rsid w:val="00CF6FAC"/>
    <w:rsid w:val="00CF7450"/>
    <w:rsid w:val="00CF7AFC"/>
    <w:rsid w:val="00CF7C8D"/>
    <w:rsid w:val="00CF7DB2"/>
    <w:rsid w:val="00D003E9"/>
    <w:rsid w:val="00D0089D"/>
    <w:rsid w:val="00D00B04"/>
    <w:rsid w:val="00D0123D"/>
    <w:rsid w:val="00D01DCA"/>
    <w:rsid w:val="00D01E22"/>
    <w:rsid w:val="00D01E3C"/>
    <w:rsid w:val="00D01F5D"/>
    <w:rsid w:val="00D02DB9"/>
    <w:rsid w:val="00D02F29"/>
    <w:rsid w:val="00D03D80"/>
    <w:rsid w:val="00D04397"/>
    <w:rsid w:val="00D0475D"/>
    <w:rsid w:val="00D04951"/>
    <w:rsid w:val="00D05466"/>
    <w:rsid w:val="00D0578E"/>
    <w:rsid w:val="00D05ECC"/>
    <w:rsid w:val="00D064B7"/>
    <w:rsid w:val="00D06C54"/>
    <w:rsid w:val="00D071C4"/>
    <w:rsid w:val="00D074D6"/>
    <w:rsid w:val="00D109A1"/>
    <w:rsid w:val="00D10A34"/>
    <w:rsid w:val="00D10C96"/>
    <w:rsid w:val="00D111A2"/>
    <w:rsid w:val="00D11373"/>
    <w:rsid w:val="00D11487"/>
    <w:rsid w:val="00D115B4"/>
    <w:rsid w:val="00D117B1"/>
    <w:rsid w:val="00D11AE4"/>
    <w:rsid w:val="00D12812"/>
    <w:rsid w:val="00D1290C"/>
    <w:rsid w:val="00D14270"/>
    <w:rsid w:val="00D14B57"/>
    <w:rsid w:val="00D14CB7"/>
    <w:rsid w:val="00D155E3"/>
    <w:rsid w:val="00D15A93"/>
    <w:rsid w:val="00D161C2"/>
    <w:rsid w:val="00D1693B"/>
    <w:rsid w:val="00D174D6"/>
    <w:rsid w:val="00D17CE0"/>
    <w:rsid w:val="00D17EC7"/>
    <w:rsid w:val="00D2032F"/>
    <w:rsid w:val="00D206F0"/>
    <w:rsid w:val="00D21275"/>
    <w:rsid w:val="00D21436"/>
    <w:rsid w:val="00D21C6D"/>
    <w:rsid w:val="00D2212C"/>
    <w:rsid w:val="00D2317A"/>
    <w:rsid w:val="00D23511"/>
    <w:rsid w:val="00D23939"/>
    <w:rsid w:val="00D23A72"/>
    <w:rsid w:val="00D23AB9"/>
    <w:rsid w:val="00D2495C"/>
    <w:rsid w:val="00D252EF"/>
    <w:rsid w:val="00D26095"/>
    <w:rsid w:val="00D272B7"/>
    <w:rsid w:val="00D27496"/>
    <w:rsid w:val="00D27FD3"/>
    <w:rsid w:val="00D3058D"/>
    <w:rsid w:val="00D31794"/>
    <w:rsid w:val="00D31D39"/>
    <w:rsid w:val="00D31FAC"/>
    <w:rsid w:val="00D32676"/>
    <w:rsid w:val="00D326DD"/>
    <w:rsid w:val="00D32C17"/>
    <w:rsid w:val="00D32F87"/>
    <w:rsid w:val="00D333BF"/>
    <w:rsid w:val="00D3361A"/>
    <w:rsid w:val="00D3450B"/>
    <w:rsid w:val="00D34A84"/>
    <w:rsid w:val="00D354D6"/>
    <w:rsid w:val="00D355F3"/>
    <w:rsid w:val="00D35741"/>
    <w:rsid w:val="00D35A09"/>
    <w:rsid w:val="00D35CB5"/>
    <w:rsid w:val="00D362F1"/>
    <w:rsid w:val="00D3636E"/>
    <w:rsid w:val="00D3713E"/>
    <w:rsid w:val="00D37876"/>
    <w:rsid w:val="00D37E54"/>
    <w:rsid w:val="00D40164"/>
    <w:rsid w:val="00D4023A"/>
    <w:rsid w:val="00D40C5C"/>
    <w:rsid w:val="00D41804"/>
    <w:rsid w:val="00D4196E"/>
    <w:rsid w:val="00D4203A"/>
    <w:rsid w:val="00D42394"/>
    <w:rsid w:val="00D42453"/>
    <w:rsid w:val="00D42A3C"/>
    <w:rsid w:val="00D4322A"/>
    <w:rsid w:val="00D4437E"/>
    <w:rsid w:val="00D44961"/>
    <w:rsid w:val="00D44989"/>
    <w:rsid w:val="00D45136"/>
    <w:rsid w:val="00D45AD6"/>
    <w:rsid w:val="00D47E71"/>
    <w:rsid w:val="00D47F8C"/>
    <w:rsid w:val="00D50016"/>
    <w:rsid w:val="00D50799"/>
    <w:rsid w:val="00D50ABD"/>
    <w:rsid w:val="00D5124C"/>
    <w:rsid w:val="00D51D43"/>
    <w:rsid w:val="00D51E84"/>
    <w:rsid w:val="00D52048"/>
    <w:rsid w:val="00D522D2"/>
    <w:rsid w:val="00D525E2"/>
    <w:rsid w:val="00D528CD"/>
    <w:rsid w:val="00D53067"/>
    <w:rsid w:val="00D53421"/>
    <w:rsid w:val="00D53E3E"/>
    <w:rsid w:val="00D556FE"/>
    <w:rsid w:val="00D55DC9"/>
    <w:rsid w:val="00D5632C"/>
    <w:rsid w:val="00D563E7"/>
    <w:rsid w:val="00D5796A"/>
    <w:rsid w:val="00D6037C"/>
    <w:rsid w:val="00D605E3"/>
    <w:rsid w:val="00D60BA5"/>
    <w:rsid w:val="00D61C57"/>
    <w:rsid w:val="00D62AD6"/>
    <w:rsid w:val="00D62D3E"/>
    <w:rsid w:val="00D63359"/>
    <w:rsid w:val="00D639A7"/>
    <w:rsid w:val="00D63DD3"/>
    <w:rsid w:val="00D63E2D"/>
    <w:rsid w:val="00D64F94"/>
    <w:rsid w:val="00D65B05"/>
    <w:rsid w:val="00D66311"/>
    <w:rsid w:val="00D6677E"/>
    <w:rsid w:val="00D66821"/>
    <w:rsid w:val="00D66981"/>
    <w:rsid w:val="00D66995"/>
    <w:rsid w:val="00D67153"/>
    <w:rsid w:val="00D6772E"/>
    <w:rsid w:val="00D677C1"/>
    <w:rsid w:val="00D70176"/>
    <w:rsid w:val="00D70195"/>
    <w:rsid w:val="00D70450"/>
    <w:rsid w:val="00D7175D"/>
    <w:rsid w:val="00D71806"/>
    <w:rsid w:val="00D71B69"/>
    <w:rsid w:val="00D71BFF"/>
    <w:rsid w:val="00D71CDE"/>
    <w:rsid w:val="00D73B54"/>
    <w:rsid w:val="00D73B70"/>
    <w:rsid w:val="00D74151"/>
    <w:rsid w:val="00D7444F"/>
    <w:rsid w:val="00D74EB5"/>
    <w:rsid w:val="00D75429"/>
    <w:rsid w:val="00D755DB"/>
    <w:rsid w:val="00D75BD7"/>
    <w:rsid w:val="00D75EC7"/>
    <w:rsid w:val="00D77D69"/>
    <w:rsid w:val="00D77E4C"/>
    <w:rsid w:val="00D80576"/>
    <w:rsid w:val="00D8101E"/>
    <w:rsid w:val="00D8103C"/>
    <w:rsid w:val="00D818AB"/>
    <w:rsid w:val="00D830DF"/>
    <w:rsid w:val="00D83585"/>
    <w:rsid w:val="00D838C0"/>
    <w:rsid w:val="00D83CA7"/>
    <w:rsid w:val="00D840C9"/>
    <w:rsid w:val="00D8478F"/>
    <w:rsid w:val="00D84B64"/>
    <w:rsid w:val="00D860EE"/>
    <w:rsid w:val="00D86313"/>
    <w:rsid w:val="00D86539"/>
    <w:rsid w:val="00D865D5"/>
    <w:rsid w:val="00D86E57"/>
    <w:rsid w:val="00D87656"/>
    <w:rsid w:val="00D87D24"/>
    <w:rsid w:val="00D901AB"/>
    <w:rsid w:val="00D90215"/>
    <w:rsid w:val="00D9078B"/>
    <w:rsid w:val="00D90892"/>
    <w:rsid w:val="00D90A47"/>
    <w:rsid w:val="00D92750"/>
    <w:rsid w:val="00D92C23"/>
    <w:rsid w:val="00D92CA5"/>
    <w:rsid w:val="00D92DCD"/>
    <w:rsid w:val="00D93261"/>
    <w:rsid w:val="00D933CC"/>
    <w:rsid w:val="00D93FDC"/>
    <w:rsid w:val="00D94234"/>
    <w:rsid w:val="00D956CD"/>
    <w:rsid w:val="00D974D1"/>
    <w:rsid w:val="00DA086D"/>
    <w:rsid w:val="00DA19B4"/>
    <w:rsid w:val="00DA1B34"/>
    <w:rsid w:val="00DA20DA"/>
    <w:rsid w:val="00DA31B1"/>
    <w:rsid w:val="00DA3579"/>
    <w:rsid w:val="00DA357F"/>
    <w:rsid w:val="00DA511D"/>
    <w:rsid w:val="00DA5323"/>
    <w:rsid w:val="00DA5456"/>
    <w:rsid w:val="00DA5CE2"/>
    <w:rsid w:val="00DA60E9"/>
    <w:rsid w:val="00DA63E3"/>
    <w:rsid w:val="00DA6551"/>
    <w:rsid w:val="00DA79D0"/>
    <w:rsid w:val="00DA7E78"/>
    <w:rsid w:val="00DB068A"/>
    <w:rsid w:val="00DB0A0C"/>
    <w:rsid w:val="00DB16FE"/>
    <w:rsid w:val="00DB1966"/>
    <w:rsid w:val="00DB1D2E"/>
    <w:rsid w:val="00DB1D9D"/>
    <w:rsid w:val="00DB25C3"/>
    <w:rsid w:val="00DB3485"/>
    <w:rsid w:val="00DB3A40"/>
    <w:rsid w:val="00DB3C59"/>
    <w:rsid w:val="00DB3CE5"/>
    <w:rsid w:val="00DB3D85"/>
    <w:rsid w:val="00DB4085"/>
    <w:rsid w:val="00DB417B"/>
    <w:rsid w:val="00DB422D"/>
    <w:rsid w:val="00DB5244"/>
    <w:rsid w:val="00DB5462"/>
    <w:rsid w:val="00DB6A9E"/>
    <w:rsid w:val="00DB70BC"/>
    <w:rsid w:val="00DB7199"/>
    <w:rsid w:val="00DB7430"/>
    <w:rsid w:val="00DB7864"/>
    <w:rsid w:val="00DB79BE"/>
    <w:rsid w:val="00DB7ABB"/>
    <w:rsid w:val="00DB7D86"/>
    <w:rsid w:val="00DC0000"/>
    <w:rsid w:val="00DC02B9"/>
    <w:rsid w:val="00DC1780"/>
    <w:rsid w:val="00DC22C6"/>
    <w:rsid w:val="00DC2386"/>
    <w:rsid w:val="00DC299B"/>
    <w:rsid w:val="00DC2B10"/>
    <w:rsid w:val="00DC3EBD"/>
    <w:rsid w:val="00DC4A49"/>
    <w:rsid w:val="00DC5416"/>
    <w:rsid w:val="00DC6126"/>
    <w:rsid w:val="00DC63E5"/>
    <w:rsid w:val="00DC66C1"/>
    <w:rsid w:val="00DC6AD0"/>
    <w:rsid w:val="00DC75BD"/>
    <w:rsid w:val="00DD0209"/>
    <w:rsid w:val="00DD063D"/>
    <w:rsid w:val="00DD0767"/>
    <w:rsid w:val="00DD084D"/>
    <w:rsid w:val="00DD0C90"/>
    <w:rsid w:val="00DD1173"/>
    <w:rsid w:val="00DD1A29"/>
    <w:rsid w:val="00DD1FDA"/>
    <w:rsid w:val="00DD27D3"/>
    <w:rsid w:val="00DD2A08"/>
    <w:rsid w:val="00DD3094"/>
    <w:rsid w:val="00DD31B6"/>
    <w:rsid w:val="00DD3A28"/>
    <w:rsid w:val="00DD4B53"/>
    <w:rsid w:val="00DD52CC"/>
    <w:rsid w:val="00DD56CE"/>
    <w:rsid w:val="00DD58AA"/>
    <w:rsid w:val="00DE113A"/>
    <w:rsid w:val="00DE14D4"/>
    <w:rsid w:val="00DE1882"/>
    <w:rsid w:val="00DE223F"/>
    <w:rsid w:val="00DE29A2"/>
    <w:rsid w:val="00DE29C7"/>
    <w:rsid w:val="00DE3303"/>
    <w:rsid w:val="00DE3593"/>
    <w:rsid w:val="00DE3C77"/>
    <w:rsid w:val="00DE412E"/>
    <w:rsid w:val="00DE4347"/>
    <w:rsid w:val="00DE4A11"/>
    <w:rsid w:val="00DE4BBF"/>
    <w:rsid w:val="00DE50FB"/>
    <w:rsid w:val="00DE5315"/>
    <w:rsid w:val="00DE5935"/>
    <w:rsid w:val="00DE5B18"/>
    <w:rsid w:val="00DE5CFB"/>
    <w:rsid w:val="00DE5DF5"/>
    <w:rsid w:val="00DE5E94"/>
    <w:rsid w:val="00DE6045"/>
    <w:rsid w:val="00DE6DEE"/>
    <w:rsid w:val="00DE7049"/>
    <w:rsid w:val="00DE75ED"/>
    <w:rsid w:val="00DF0BC0"/>
    <w:rsid w:val="00DF0CE3"/>
    <w:rsid w:val="00DF0DC9"/>
    <w:rsid w:val="00DF11D8"/>
    <w:rsid w:val="00DF1210"/>
    <w:rsid w:val="00DF187C"/>
    <w:rsid w:val="00DF1E88"/>
    <w:rsid w:val="00DF23A8"/>
    <w:rsid w:val="00DF23DB"/>
    <w:rsid w:val="00DF334A"/>
    <w:rsid w:val="00DF37DA"/>
    <w:rsid w:val="00DF3A06"/>
    <w:rsid w:val="00DF3D68"/>
    <w:rsid w:val="00DF3F4F"/>
    <w:rsid w:val="00DF4E34"/>
    <w:rsid w:val="00DF5598"/>
    <w:rsid w:val="00DF5F61"/>
    <w:rsid w:val="00DF6082"/>
    <w:rsid w:val="00DF66FA"/>
    <w:rsid w:val="00DF6E56"/>
    <w:rsid w:val="00DF761B"/>
    <w:rsid w:val="00DF7C69"/>
    <w:rsid w:val="00E00214"/>
    <w:rsid w:val="00E00236"/>
    <w:rsid w:val="00E00517"/>
    <w:rsid w:val="00E006B9"/>
    <w:rsid w:val="00E01393"/>
    <w:rsid w:val="00E02364"/>
    <w:rsid w:val="00E027C4"/>
    <w:rsid w:val="00E02A32"/>
    <w:rsid w:val="00E02A8B"/>
    <w:rsid w:val="00E03710"/>
    <w:rsid w:val="00E03729"/>
    <w:rsid w:val="00E03FF1"/>
    <w:rsid w:val="00E0469A"/>
    <w:rsid w:val="00E04EB0"/>
    <w:rsid w:val="00E05085"/>
    <w:rsid w:val="00E056CE"/>
    <w:rsid w:val="00E05DC5"/>
    <w:rsid w:val="00E065A6"/>
    <w:rsid w:val="00E06FE0"/>
    <w:rsid w:val="00E072C8"/>
    <w:rsid w:val="00E073F3"/>
    <w:rsid w:val="00E07469"/>
    <w:rsid w:val="00E07541"/>
    <w:rsid w:val="00E07F36"/>
    <w:rsid w:val="00E07F50"/>
    <w:rsid w:val="00E10BF3"/>
    <w:rsid w:val="00E11019"/>
    <w:rsid w:val="00E11B2F"/>
    <w:rsid w:val="00E1277E"/>
    <w:rsid w:val="00E12798"/>
    <w:rsid w:val="00E12B19"/>
    <w:rsid w:val="00E132AA"/>
    <w:rsid w:val="00E1339C"/>
    <w:rsid w:val="00E13DE1"/>
    <w:rsid w:val="00E148A1"/>
    <w:rsid w:val="00E1586E"/>
    <w:rsid w:val="00E15B38"/>
    <w:rsid w:val="00E16FEB"/>
    <w:rsid w:val="00E17AA7"/>
    <w:rsid w:val="00E17BF7"/>
    <w:rsid w:val="00E202E6"/>
    <w:rsid w:val="00E20649"/>
    <w:rsid w:val="00E20E70"/>
    <w:rsid w:val="00E21FBB"/>
    <w:rsid w:val="00E22517"/>
    <w:rsid w:val="00E225BC"/>
    <w:rsid w:val="00E22DFB"/>
    <w:rsid w:val="00E22F07"/>
    <w:rsid w:val="00E23083"/>
    <w:rsid w:val="00E23FCB"/>
    <w:rsid w:val="00E24F5B"/>
    <w:rsid w:val="00E250A8"/>
    <w:rsid w:val="00E25639"/>
    <w:rsid w:val="00E260FF"/>
    <w:rsid w:val="00E26D56"/>
    <w:rsid w:val="00E27C09"/>
    <w:rsid w:val="00E27D76"/>
    <w:rsid w:val="00E27E96"/>
    <w:rsid w:val="00E27FC6"/>
    <w:rsid w:val="00E306A6"/>
    <w:rsid w:val="00E308B1"/>
    <w:rsid w:val="00E31595"/>
    <w:rsid w:val="00E31CEF"/>
    <w:rsid w:val="00E31E8D"/>
    <w:rsid w:val="00E3430B"/>
    <w:rsid w:val="00E34C8C"/>
    <w:rsid w:val="00E34E2C"/>
    <w:rsid w:val="00E356F5"/>
    <w:rsid w:val="00E3624E"/>
    <w:rsid w:val="00E36251"/>
    <w:rsid w:val="00E36814"/>
    <w:rsid w:val="00E36B88"/>
    <w:rsid w:val="00E3797D"/>
    <w:rsid w:val="00E37ABA"/>
    <w:rsid w:val="00E40143"/>
    <w:rsid w:val="00E40663"/>
    <w:rsid w:val="00E40916"/>
    <w:rsid w:val="00E41017"/>
    <w:rsid w:val="00E41CE7"/>
    <w:rsid w:val="00E4281C"/>
    <w:rsid w:val="00E42BFE"/>
    <w:rsid w:val="00E42F08"/>
    <w:rsid w:val="00E439C0"/>
    <w:rsid w:val="00E43CA7"/>
    <w:rsid w:val="00E43E6D"/>
    <w:rsid w:val="00E43E71"/>
    <w:rsid w:val="00E43F80"/>
    <w:rsid w:val="00E44FA9"/>
    <w:rsid w:val="00E454E4"/>
    <w:rsid w:val="00E45896"/>
    <w:rsid w:val="00E459C9"/>
    <w:rsid w:val="00E4601A"/>
    <w:rsid w:val="00E46358"/>
    <w:rsid w:val="00E465B0"/>
    <w:rsid w:val="00E4750D"/>
    <w:rsid w:val="00E47DBD"/>
    <w:rsid w:val="00E50EAA"/>
    <w:rsid w:val="00E51092"/>
    <w:rsid w:val="00E531B5"/>
    <w:rsid w:val="00E53C1C"/>
    <w:rsid w:val="00E54117"/>
    <w:rsid w:val="00E54623"/>
    <w:rsid w:val="00E5464C"/>
    <w:rsid w:val="00E54E9B"/>
    <w:rsid w:val="00E55258"/>
    <w:rsid w:val="00E559C0"/>
    <w:rsid w:val="00E563B2"/>
    <w:rsid w:val="00E57480"/>
    <w:rsid w:val="00E57911"/>
    <w:rsid w:val="00E57DAD"/>
    <w:rsid w:val="00E60215"/>
    <w:rsid w:val="00E60CED"/>
    <w:rsid w:val="00E60FBD"/>
    <w:rsid w:val="00E61C6B"/>
    <w:rsid w:val="00E61EA1"/>
    <w:rsid w:val="00E61F1B"/>
    <w:rsid w:val="00E62C3A"/>
    <w:rsid w:val="00E62EB6"/>
    <w:rsid w:val="00E63B5F"/>
    <w:rsid w:val="00E63F99"/>
    <w:rsid w:val="00E644B5"/>
    <w:rsid w:val="00E64B5E"/>
    <w:rsid w:val="00E64C5B"/>
    <w:rsid w:val="00E64DBC"/>
    <w:rsid w:val="00E64EDB"/>
    <w:rsid w:val="00E6533E"/>
    <w:rsid w:val="00E654EB"/>
    <w:rsid w:val="00E65892"/>
    <w:rsid w:val="00E6596E"/>
    <w:rsid w:val="00E6640B"/>
    <w:rsid w:val="00E66734"/>
    <w:rsid w:val="00E667BD"/>
    <w:rsid w:val="00E66934"/>
    <w:rsid w:val="00E6738A"/>
    <w:rsid w:val="00E67618"/>
    <w:rsid w:val="00E67E3C"/>
    <w:rsid w:val="00E70A5B"/>
    <w:rsid w:val="00E70D7D"/>
    <w:rsid w:val="00E71E8D"/>
    <w:rsid w:val="00E72381"/>
    <w:rsid w:val="00E725A0"/>
    <w:rsid w:val="00E727B3"/>
    <w:rsid w:val="00E72B65"/>
    <w:rsid w:val="00E73714"/>
    <w:rsid w:val="00E739A6"/>
    <w:rsid w:val="00E740E9"/>
    <w:rsid w:val="00E75656"/>
    <w:rsid w:val="00E757B2"/>
    <w:rsid w:val="00E75C4C"/>
    <w:rsid w:val="00E75F75"/>
    <w:rsid w:val="00E76324"/>
    <w:rsid w:val="00E76CB4"/>
    <w:rsid w:val="00E77195"/>
    <w:rsid w:val="00E771A7"/>
    <w:rsid w:val="00E80147"/>
    <w:rsid w:val="00E80A9A"/>
    <w:rsid w:val="00E818BC"/>
    <w:rsid w:val="00E8196E"/>
    <w:rsid w:val="00E81C2D"/>
    <w:rsid w:val="00E82785"/>
    <w:rsid w:val="00E82B11"/>
    <w:rsid w:val="00E82BE7"/>
    <w:rsid w:val="00E8321D"/>
    <w:rsid w:val="00E83B0E"/>
    <w:rsid w:val="00E850FF"/>
    <w:rsid w:val="00E8560D"/>
    <w:rsid w:val="00E85D64"/>
    <w:rsid w:val="00E85FD0"/>
    <w:rsid w:val="00E86514"/>
    <w:rsid w:val="00E86A5F"/>
    <w:rsid w:val="00E87412"/>
    <w:rsid w:val="00E8780D"/>
    <w:rsid w:val="00E90135"/>
    <w:rsid w:val="00E90516"/>
    <w:rsid w:val="00E9088A"/>
    <w:rsid w:val="00E90ABE"/>
    <w:rsid w:val="00E919F1"/>
    <w:rsid w:val="00E92214"/>
    <w:rsid w:val="00E9256C"/>
    <w:rsid w:val="00E928E1"/>
    <w:rsid w:val="00E929B1"/>
    <w:rsid w:val="00E935B5"/>
    <w:rsid w:val="00E93642"/>
    <w:rsid w:val="00E936A1"/>
    <w:rsid w:val="00E93733"/>
    <w:rsid w:val="00E93968"/>
    <w:rsid w:val="00E940A9"/>
    <w:rsid w:val="00E943F4"/>
    <w:rsid w:val="00E945F0"/>
    <w:rsid w:val="00E9576A"/>
    <w:rsid w:val="00E959DD"/>
    <w:rsid w:val="00E95DC5"/>
    <w:rsid w:val="00E96885"/>
    <w:rsid w:val="00E96C51"/>
    <w:rsid w:val="00E96DB5"/>
    <w:rsid w:val="00E96DCB"/>
    <w:rsid w:val="00E9724B"/>
    <w:rsid w:val="00E974A4"/>
    <w:rsid w:val="00E97A27"/>
    <w:rsid w:val="00E97B58"/>
    <w:rsid w:val="00EA024A"/>
    <w:rsid w:val="00EA05F6"/>
    <w:rsid w:val="00EA08BB"/>
    <w:rsid w:val="00EA09B6"/>
    <w:rsid w:val="00EA0A47"/>
    <w:rsid w:val="00EA1259"/>
    <w:rsid w:val="00EA1729"/>
    <w:rsid w:val="00EA1802"/>
    <w:rsid w:val="00EA1BC6"/>
    <w:rsid w:val="00EA2202"/>
    <w:rsid w:val="00EA2315"/>
    <w:rsid w:val="00EA2CBF"/>
    <w:rsid w:val="00EA34BF"/>
    <w:rsid w:val="00EA3A8A"/>
    <w:rsid w:val="00EA3CFE"/>
    <w:rsid w:val="00EA3D9B"/>
    <w:rsid w:val="00EA4272"/>
    <w:rsid w:val="00EA45D0"/>
    <w:rsid w:val="00EA55C4"/>
    <w:rsid w:val="00EA5E2B"/>
    <w:rsid w:val="00EA6207"/>
    <w:rsid w:val="00EA73B8"/>
    <w:rsid w:val="00EB105F"/>
    <w:rsid w:val="00EB2B74"/>
    <w:rsid w:val="00EB2CBF"/>
    <w:rsid w:val="00EB2EB8"/>
    <w:rsid w:val="00EB3AA7"/>
    <w:rsid w:val="00EB3CD7"/>
    <w:rsid w:val="00EB448A"/>
    <w:rsid w:val="00EB4F27"/>
    <w:rsid w:val="00EB5F9A"/>
    <w:rsid w:val="00EB6736"/>
    <w:rsid w:val="00EB6C45"/>
    <w:rsid w:val="00EB704D"/>
    <w:rsid w:val="00EB77FB"/>
    <w:rsid w:val="00EB793A"/>
    <w:rsid w:val="00EB7F18"/>
    <w:rsid w:val="00EC0177"/>
    <w:rsid w:val="00EC1A31"/>
    <w:rsid w:val="00EC1A61"/>
    <w:rsid w:val="00EC1CA8"/>
    <w:rsid w:val="00EC1FEB"/>
    <w:rsid w:val="00EC2315"/>
    <w:rsid w:val="00EC2369"/>
    <w:rsid w:val="00EC23BA"/>
    <w:rsid w:val="00EC2C8B"/>
    <w:rsid w:val="00EC3315"/>
    <w:rsid w:val="00EC35F2"/>
    <w:rsid w:val="00EC3CC5"/>
    <w:rsid w:val="00EC489C"/>
    <w:rsid w:val="00EC4ABD"/>
    <w:rsid w:val="00EC4C7B"/>
    <w:rsid w:val="00EC51A9"/>
    <w:rsid w:val="00EC5AD1"/>
    <w:rsid w:val="00EC6873"/>
    <w:rsid w:val="00EC6F8C"/>
    <w:rsid w:val="00EC6FD9"/>
    <w:rsid w:val="00EC7007"/>
    <w:rsid w:val="00EC7492"/>
    <w:rsid w:val="00EC7848"/>
    <w:rsid w:val="00EC7879"/>
    <w:rsid w:val="00ED0081"/>
    <w:rsid w:val="00ED05E5"/>
    <w:rsid w:val="00ED05EB"/>
    <w:rsid w:val="00ED1637"/>
    <w:rsid w:val="00ED1A88"/>
    <w:rsid w:val="00ED1CCB"/>
    <w:rsid w:val="00ED22C9"/>
    <w:rsid w:val="00ED298E"/>
    <w:rsid w:val="00ED3A5D"/>
    <w:rsid w:val="00ED3D69"/>
    <w:rsid w:val="00ED432E"/>
    <w:rsid w:val="00ED5085"/>
    <w:rsid w:val="00ED5371"/>
    <w:rsid w:val="00ED5630"/>
    <w:rsid w:val="00ED56A7"/>
    <w:rsid w:val="00ED5717"/>
    <w:rsid w:val="00ED57BD"/>
    <w:rsid w:val="00ED6510"/>
    <w:rsid w:val="00ED68FB"/>
    <w:rsid w:val="00ED6DBB"/>
    <w:rsid w:val="00ED6FD9"/>
    <w:rsid w:val="00ED75C1"/>
    <w:rsid w:val="00ED7900"/>
    <w:rsid w:val="00ED7AC3"/>
    <w:rsid w:val="00ED7CD5"/>
    <w:rsid w:val="00ED7E50"/>
    <w:rsid w:val="00ED7E5B"/>
    <w:rsid w:val="00EE0430"/>
    <w:rsid w:val="00EE0590"/>
    <w:rsid w:val="00EE0ABD"/>
    <w:rsid w:val="00EE205E"/>
    <w:rsid w:val="00EE230D"/>
    <w:rsid w:val="00EE23BA"/>
    <w:rsid w:val="00EE279C"/>
    <w:rsid w:val="00EE2FE6"/>
    <w:rsid w:val="00EE36A0"/>
    <w:rsid w:val="00EE3930"/>
    <w:rsid w:val="00EE3C5A"/>
    <w:rsid w:val="00EE3CC1"/>
    <w:rsid w:val="00EE41AB"/>
    <w:rsid w:val="00EE429B"/>
    <w:rsid w:val="00EE4441"/>
    <w:rsid w:val="00EE4E3A"/>
    <w:rsid w:val="00EE50FF"/>
    <w:rsid w:val="00EE52E8"/>
    <w:rsid w:val="00EE5EF9"/>
    <w:rsid w:val="00EE6E17"/>
    <w:rsid w:val="00EE7044"/>
    <w:rsid w:val="00EE7F93"/>
    <w:rsid w:val="00EF0919"/>
    <w:rsid w:val="00EF11BB"/>
    <w:rsid w:val="00EF1BB1"/>
    <w:rsid w:val="00EF1F72"/>
    <w:rsid w:val="00EF30E1"/>
    <w:rsid w:val="00EF4526"/>
    <w:rsid w:val="00EF45D1"/>
    <w:rsid w:val="00EF4710"/>
    <w:rsid w:val="00EF490A"/>
    <w:rsid w:val="00EF4A4D"/>
    <w:rsid w:val="00EF5005"/>
    <w:rsid w:val="00EF599F"/>
    <w:rsid w:val="00EF5B8D"/>
    <w:rsid w:val="00EF64A0"/>
    <w:rsid w:val="00EF6BCA"/>
    <w:rsid w:val="00EF6FE4"/>
    <w:rsid w:val="00EF7063"/>
    <w:rsid w:val="00EF723D"/>
    <w:rsid w:val="00EF72B9"/>
    <w:rsid w:val="00EF7927"/>
    <w:rsid w:val="00EF7C18"/>
    <w:rsid w:val="00F00718"/>
    <w:rsid w:val="00F00C0B"/>
    <w:rsid w:val="00F017C0"/>
    <w:rsid w:val="00F0198F"/>
    <w:rsid w:val="00F01AB9"/>
    <w:rsid w:val="00F02425"/>
    <w:rsid w:val="00F02DC3"/>
    <w:rsid w:val="00F02F00"/>
    <w:rsid w:val="00F038A1"/>
    <w:rsid w:val="00F03EA0"/>
    <w:rsid w:val="00F0409D"/>
    <w:rsid w:val="00F04137"/>
    <w:rsid w:val="00F04274"/>
    <w:rsid w:val="00F04501"/>
    <w:rsid w:val="00F04CF8"/>
    <w:rsid w:val="00F0528A"/>
    <w:rsid w:val="00F0539B"/>
    <w:rsid w:val="00F059BD"/>
    <w:rsid w:val="00F05F01"/>
    <w:rsid w:val="00F05FCD"/>
    <w:rsid w:val="00F06288"/>
    <w:rsid w:val="00F072E7"/>
    <w:rsid w:val="00F07E9C"/>
    <w:rsid w:val="00F10270"/>
    <w:rsid w:val="00F1064D"/>
    <w:rsid w:val="00F10D65"/>
    <w:rsid w:val="00F11040"/>
    <w:rsid w:val="00F1108B"/>
    <w:rsid w:val="00F11794"/>
    <w:rsid w:val="00F12C87"/>
    <w:rsid w:val="00F13209"/>
    <w:rsid w:val="00F1395E"/>
    <w:rsid w:val="00F13AA1"/>
    <w:rsid w:val="00F13EC9"/>
    <w:rsid w:val="00F147BB"/>
    <w:rsid w:val="00F15494"/>
    <w:rsid w:val="00F156FA"/>
    <w:rsid w:val="00F159F0"/>
    <w:rsid w:val="00F15C31"/>
    <w:rsid w:val="00F15E22"/>
    <w:rsid w:val="00F16334"/>
    <w:rsid w:val="00F16361"/>
    <w:rsid w:val="00F16776"/>
    <w:rsid w:val="00F16E66"/>
    <w:rsid w:val="00F171D0"/>
    <w:rsid w:val="00F1790A"/>
    <w:rsid w:val="00F17C6F"/>
    <w:rsid w:val="00F17F70"/>
    <w:rsid w:val="00F20A06"/>
    <w:rsid w:val="00F20C86"/>
    <w:rsid w:val="00F211FC"/>
    <w:rsid w:val="00F21940"/>
    <w:rsid w:val="00F2220A"/>
    <w:rsid w:val="00F22D1C"/>
    <w:rsid w:val="00F23093"/>
    <w:rsid w:val="00F23656"/>
    <w:rsid w:val="00F243F5"/>
    <w:rsid w:val="00F250FC"/>
    <w:rsid w:val="00F259FB"/>
    <w:rsid w:val="00F26164"/>
    <w:rsid w:val="00F261F7"/>
    <w:rsid w:val="00F26DC2"/>
    <w:rsid w:val="00F27BD2"/>
    <w:rsid w:val="00F30A81"/>
    <w:rsid w:val="00F30FEC"/>
    <w:rsid w:val="00F3136D"/>
    <w:rsid w:val="00F3192F"/>
    <w:rsid w:val="00F31A17"/>
    <w:rsid w:val="00F32527"/>
    <w:rsid w:val="00F32763"/>
    <w:rsid w:val="00F329EC"/>
    <w:rsid w:val="00F32AE0"/>
    <w:rsid w:val="00F33FF7"/>
    <w:rsid w:val="00F359AF"/>
    <w:rsid w:val="00F359D0"/>
    <w:rsid w:val="00F35CB0"/>
    <w:rsid w:val="00F36A1B"/>
    <w:rsid w:val="00F3703B"/>
    <w:rsid w:val="00F371F1"/>
    <w:rsid w:val="00F373DE"/>
    <w:rsid w:val="00F37B56"/>
    <w:rsid w:val="00F407BD"/>
    <w:rsid w:val="00F40945"/>
    <w:rsid w:val="00F40E15"/>
    <w:rsid w:val="00F411B6"/>
    <w:rsid w:val="00F4214B"/>
    <w:rsid w:val="00F4240F"/>
    <w:rsid w:val="00F441AA"/>
    <w:rsid w:val="00F44791"/>
    <w:rsid w:val="00F45682"/>
    <w:rsid w:val="00F45DB8"/>
    <w:rsid w:val="00F464E3"/>
    <w:rsid w:val="00F468ED"/>
    <w:rsid w:val="00F47058"/>
    <w:rsid w:val="00F47513"/>
    <w:rsid w:val="00F4775D"/>
    <w:rsid w:val="00F50387"/>
    <w:rsid w:val="00F506F4"/>
    <w:rsid w:val="00F50EC5"/>
    <w:rsid w:val="00F5168C"/>
    <w:rsid w:val="00F527DC"/>
    <w:rsid w:val="00F533A7"/>
    <w:rsid w:val="00F533F0"/>
    <w:rsid w:val="00F53A29"/>
    <w:rsid w:val="00F53F33"/>
    <w:rsid w:val="00F541EF"/>
    <w:rsid w:val="00F5434C"/>
    <w:rsid w:val="00F548EC"/>
    <w:rsid w:val="00F549E8"/>
    <w:rsid w:val="00F55C05"/>
    <w:rsid w:val="00F57019"/>
    <w:rsid w:val="00F60467"/>
    <w:rsid w:val="00F60512"/>
    <w:rsid w:val="00F60AEB"/>
    <w:rsid w:val="00F60B42"/>
    <w:rsid w:val="00F60D0A"/>
    <w:rsid w:val="00F622FD"/>
    <w:rsid w:val="00F6273E"/>
    <w:rsid w:val="00F62883"/>
    <w:rsid w:val="00F6333D"/>
    <w:rsid w:val="00F64244"/>
    <w:rsid w:val="00F64574"/>
    <w:rsid w:val="00F6461B"/>
    <w:rsid w:val="00F647BE"/>
    <w:rsid w:val="00F656F6"/>
    <w:rsid w:val="00F667B5"/>
    <w:rsid w:val="00F66947"/>
    <w:rsid w:val="00F66F94"/>
    <w:rsid w:val="00F70541"/>
    <w:rsid w:val="00F70DC0"/>
    <w:rsid w:val="00F71D94"/>
    <w:rsid w:val="00F71E0F"/>
    <w:rsid w:val="00F71F4C"/>
    <w:rsid w:val="00F722D2"/>
    <w:rsid w:val="00F72462"/>
    <w:rsid w:val="00F73C88"/>
    <w:rsid w:val="00F73D84"/>
    <w:rsid w:val="00F75AA1"/>
    <w:rsid w:val="00F75C87"/>
    <w:rsid w:val="00F75CB9"/>
    <w:rsid w:val="00F76209"/>
    <w:rsid w:val="00F76358"/>
    <w:rsid w:val="00F80093"/>
    <w:rsid w:val="00F804E1"/>
    <w:rsid w:val="00F805FD"/>
    <w:rsid w:val="00F80884"/>
    <w:rsid w:val="00F81324"/>
    <w:rsid w:val="00F81AFB"/>
    <w:rsid w:val="00F81B55"/>
    <w:rsid w:val="00F81BB6"/>
    <w:rsid w:val="00F81EA2"/>
    <w:rsid w:val="00F822B7"/>
    <w:rsid w:val="00F82988"/>
    <w:rsid w:val="00F82D88"/>
    <w:rsid w:val="00F834B3"/>
    <w:rsid w:val="00F835DA"/>
    <w:rsid w:val="00F83917"/>
    <w:rsid w:val="00F847DE"/>
    <w:rsid w:val="00F8524C"/>
    <w:rsid w:val="00F85CCF"/>
    <w:rsid w:val="00F8612F"/>
    <w:rsid w:val="00F8620D"/>
    <w:rsid w:val="00F862A3"/>
    <w:rsid w:val="00F8641A"/>
    <w:rsid w:val="00F8653C"/>
    <w:rsid w:val="00F86A69"/>
    <w:rsid w:val="00F86B40"/>
    <w:rsid w:val="00F86D34"/>
    <w:rsid w:val="00F87CA2"/>
    <w:rsid w:val="00F87F61"/>
    <w:rsid w:val="00F90661"/>
    <w:rsid w:val="00F90B85"/>
    <w:rsid w:val="00F911E2"/>
    <w:rsid w:val="00F91511"/>
    <w:rsid w:val="00F924CD"/>
    <w:rsid w:val="00F9261D"/>
    <w:rsid w:val="00F927F5"/>
    <w:rsid w:val="00F930E4"/>
    <w:rsid w:val="00F933B1"/>
    <w:rsid w:val="00F93A17"/>
    <w:rsid w:val="00F941F2"/>
    <w:rsid w:val="00F943A1"/>
    <w:rsid w:val="00F94739"/>
    <w:rsid w:val="00F9521F"/>
    <w:rsid w:val="00F952C9"/>
    <w:rsid w:val="00F95707"/>
    <w:rsid w:val="00F95AB0"/>
    <w:rsid w:val="00F95F7D"/>
    <w:rsid w:val="00F96279"/>
    <w:rsid w:val="00F96EB0"/>
    <w:rsid w:val="00F96EC2"/>
    <w:rsid w:val="00F974D1"/>
    <w:rsid w:val="00F97660"/>
    <w:rsid w:val="00F976A9"/>
    <w:rsid w:val="00FA0B4E"/>
    <w:rsid w:val="00FA11BB"/>
    <w:rsid w:val="00FA11E9"/>
    <w:rsid w:val="00FA224E"/>
    <w:rsid w:val="00FA2415"/>
    <w:rsid w:val="00FA2C0E"/>
    <w:rsid w:val="00FA3730"/>
    <w:rsid w:val="00FA38AF"/>
    <w:rsid w:val="00FA38D7"/>
    <w:rsid w:val="00FA3AB8"/>
    <w:rsid w:val="00FA42CC"/>
    <w:rsid w:val="00FA459B"/>
    <w:rsid w:val="00FA4A13"/>
    <w:rsid w:val="00FA5420"/>
    <w:rsid w:val="00FA5797"/>
    <w:rsid w:val="00FA5981"/>
    <w:rsid w:val="00FA5D14"/>
    <w:rsid w:val="00FA5EF5"/>
    <w:rsid w:val="00FA5F38"/>
    <w:rsid w:val="00FA6405"/>
    <w:rsid w:val="00FA68E6"/>
    <w:rsid w:val="00FA6D14"/>
    <w:rsid w:val="00FA766E"/>
    <w:rsid w:val="00FA78D3"/>
    <w:rsid w:val="00FA796C"/>
    <w:rsid w:val="00FB0033"/>
    <w:rsid w:val="00FB0426"/>
    <w:rsid w:val="00FB17E5"/>
    <w:rsid w:val="00FB1971"/>
    <w:rsid w:val="00FB2A0C"/>
    <w:rsid w:val="00FB370E"/>
    <w:rsid w:val="00FB3B14"/>
    <w:rsid w:val="00FB3C11"/>
    <w:rsid w:val="00FB4263"/>
    <w:rsid w:val="00FB4C16"/>
    <w:rsid w:val="00FB4FFB"/>
    <w:rsid w:val="00FB51D1"/>
    <w:rsid w:val="00FB5733"/>
    <w:rsid w:val="00FB5B8B"/>
    <w:rsid w:val="00FB6149"/>
    <w:rsid w:val="00FB62F9"/>
    <w:rsid w:val="00FB6855"/>
    <w:rsid w:val="00FB6A88"/>
    <w:rsid w:val="00FB6C48"/>
    <w:rsid w:val="00FB7273"/>
    <w:rsid w:val="00FB759C"/>
    <w:rsid w:val="00FC0569"/>
    <w:rsid w:val="00FC0FFC"/>
    <w:rsid w:val="00FC1581"/>
    <w:rsid w:val="00FC15BC"/>
    <w:rsid w:val="00FC1A24"/>
    <w:rsid w:val="00FC221E"/>
    <w:rsid w:val="00FC280D"/>
    <w:rsid w:val="00FC29BE"/>
    <w:rsid w:val="00FC32BF"/>
    <w:rsid w:val="00FC342D"/>
    <w:rsid w:val="00FC3829"/>
    <w:rsid w:val="00FC3B03"/>
    <w:rsid w:val="00FC3B49"/>
    <w:rsid w:val="00FC3B6C"/>
    <w:rsid w:val="00FC3E29"/>
    <w:rsid w:val="00FC4C90"/>
    <w:rsid w:val="00FC60DF"/>
    <w:rsid w:val="00FC60F0"/>
    <w:rsid w:val="00FC6294"/>
    <w:rsid w:val="00FC6341"/>
    <w:rsid w:val="00FC7045"/>
    <w:rsid w:val="00FC72A5"/>
    <w:rsid w:val="00FC7527"/>
    <w:rsid w:val="00FC75E6"/>
    <w:rsid w:val="00FC7DDB"/>
    <w:rsid w:val="00FD0480"/>
    <w:rsid w:val="00FD04D5"/>
    <w:rsid w:val="00FD071D"/>
    <w:rsid w:val="00FD0731"/>
    <w:rsid w:val="00FD1550"/>
    <w:rsid w:val="00FD275C"/>
    <w:rsid w:val="00FD3815"/>
    <w:rsid w:val="00FD3BA9"/>
    <w:rsid w:val="00FD40E2"/>
    <w:rsid w:val="00FD45CC"/>
    <w:rsid w:val="00FD5AEC"/>
    <w:rsid w:val="00FD5B1A"/>
    <w:rsid w:val="00FD5CFD"/>
    <w:rsid w:val="00FD6479"/>
    <w:rsid w:val="00FD64C7"/>
    <w:rsid w:val="00FD6E02"/>
    <w:rsid w:val="00FD7B93"/>
    <w:rsid w:val="00FD7EDB"/>
    <w:rsid w:val="00FE0034"/>
    <w:rsid w:val="00FE0924"/>
    <w:rsid w:val="00FE10C1"/>
    <w:rsid w:val="00FE1FFB"/>
    <w:rsid w:val="00FE223E"/>
    <w:rsid w:val="00FE2DBE"/>
    <w:rsid w:val="00FE39A4"/>
    <w:rsid w:val="00FE4C73"/>
    <w:rsid w:val="00FE4CE5"/>
    <w:rsid w:val="00FE56A4"/>
    <w:rsid w:val="00FE5892"/>
    <w:rsid w:val="00FE59BB"/>
    <w:rsid w:val="00FE5EBA"/>
    <w:rsid w:val="00FE6A80"/>
    <w:rsid w:val="00FE6DC3"/>
    <w:rsid w:val="00FE71FF"/>
    <w:rsid w:val="00FE7D07"/>
    <w:rsid w:val="00FE7EF1"/>
    <w:rsid w:val="00FF0259"/>
    <w:rsid w:val="00FF080A"/>
    <w:rsid w:val="00FF0B43"/>
    <w:rsid w:val="00FF0B83"/>
    <w:rsid w:val="00FF1485"/>
    <w:rsid w:val="00FF1649"/>
    <w:rsid w:val="00FF1D35"/>
    <w:rsid w:val="00FF1E13"/>
    <w:rsid w:val="00FF1F27"/>
    <w:rsid w:val="00FF265B"/>
    <w:rsid w:val="00FF37DC"/>
    <w:rsid w:val="00FF53D3"/>
    <w:rsid w:val="00FF5431"/>
    <w:rsid w:val="00FF668C"/>
    <w:rsid w:val="00FF6BC0"/>
    <w:rsid w:val="00FF6F0E"/>
    <w:rsid w:val="00FF716A"/>
    <w:rsid w:val="00FF7A3A"/>
    <w:rsid w:val="00FF7F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D251984"/>
  <w15:docId w15:val="{90F3C98A-BC33-4E98-ABD7-D94FBEA9A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974A4"/>
    <w:pPr>
      <w:spacing w:line="360" w:lineRule="auto"/>
      <w:ind w:firstLine="720"/>
      <w:jc w:val="both"/>
    </w:pPr>
    <w:rPr>
      <w:sz w:val="28"/>
    </w:rPr>
  </w:style>
  <w:style w:type="paragraph" w:styleId="1">
    <w:name w:val="heading 1"/>
    <w:basedOn w:val="a2"/>
    <w:next w:val="a2"/>
    <w:link w:val="10"/>
    <w:qFormat/>
    <w:rsid w:val="00653ABA"/>
    <w:pPr>
      <w:keepNext/>
      <w:spacing w:before="240" w:after="360"/>
      <w:ind w:firstLine="0"/>
      <w:contextualSpacing/>
      <w:jc w:val="center"/>
      <w:outlineLvl w:val="0"/>
    </w:pPr>
    <w:rPr>
      <w:b/>
      <w:kern w:val="28"/>
      <w:lang w:eastAsia="en-US"/>
    </w:rPr>
  </w:style>
  <w:style w:type="paragraph" w:styleId="20">
    <w:name w:val="heading 2"/>
    <w:basedOn w:val="a2"/>
    <w:next w:val="a2"/>
    <w:link w:val="21"/>
    <w:qFormat/>
    <w:rsid w:val="009D7510"/>
    <w:pPr>
      <w:keepNext/>
      <w:spacing w:before="240" w:after="60"/>
      <w:outlineLvl w:val="1"/>
    </w:pPr>
    <w:rPr>
      <w:b/>
    </w:rPr>
  </w:style>
  <w:style w:type="paragraph" w:styleId="30">
    <w:name w:val="heading 3"/>
    <w:basedOn w:val="a2"/>
    <w:next w:val="a2"/>
    <w:link w:val="31"/>
    <w:uiPriority w:val="9"/>
    <w:qFormat/>
    <w:rsid w:val="009D7510"/>
    <w:pPr>
      <w:keepNext/>
      <w:spacing w:before="240" w:after="60"/>
      <w:outlineLvl w:val="2"/>
    </w:pPr>
    <w:rPr>
      <w:rFonts w:eastAsia="Calibri"/>
    </w:rPr>
  </w:style>
  <w:style w:type="paragraph" w:styleId="4">
    <w:name w:val="heading 4"/>
    <w:basedOn w:val="a2"/>
    <w:next w:val="a2"/>
    <w:link w:val="40"/>
    <w:uiPriority w:val="9"/>
    <w:qFormat/>
    <w:rsid w:val="00FC75E6"/>
    <w:pPr>
      <w:keepNext/>
      <w:spacing w:before="120"/>
      <w:outlineLvl w:val="3"/>
    </w:pPr>
    <w:rPr>
      <w:rFonts w:eastAsia="Calibri"/>
      <w:bCs/>
      <w:iCs/>
    </w:rPr>
  </w:style>
  <w:style w:type="paragraph" w:styleId="5">
    <w:name w:val="heading 5"/>
    <w:basedOn w:val="a2"/>
    <w:next w:val="a2"/>
    <w:link w:val="50"/>
    <w:uiPriority w:val="9"/>
    <w:qFormat/>
    <w:rsid w:val="009D7510"/>
    <w:pPr>
      <w:keepNext/>
      <w:outlineLvl w:val="4"/>
    </w:pPr>
    <w:rPr>
      <w:i/>
    </w:rPr>
  </w:style>
  <w:style w:type="paragraph" w:styleId="6">
    <w:name w:val="heading 6"/>
    <w:basedOn w:val="a2"/>
    <w:next w:val="a2"/>
    <w:link w:val="60"/>
    <w:uiPriority w:val="99"/>
    <w:qFormat/>
    <w:rsid w:val="00FB6855"/>
    <w:pPr>
      <w:outlineLvl w:val="5"/>
    </w:pPr>
  </w:style>
  <w:style w:type="paragraph" w:styleId="7">
    <w:name w:val="heading 7"/>
    <w:basedOn w:val="4"/>
    <w:next w:val="a2"/>
    <w:link w:val="70"/>
    <w:uiPriority w:val="99"/>
    <w:qFormat/>
    <w:rsid w:val="0068011B"/>
    <w:pPr>
      <w:outlineLvl w:val="6"/>
    </w:pPr>
  </w:style>
  <w:style w:type="paragraph" w:styleId="8">
    <w:name w:val="heading 8"/>
    <w:basedOn w:val="5"/>
    <w:next w:val="a2"/>
    <w:link w:val="80"/>
    <w:uiPriority w:val="99"/>
    <w:qFormat/>
    <w:rsid w:val="0068011B"/>
    <w:pPr>
      <w:outlineLvl w:val="7"/>
    </w:pPr>
  </w:style>
  <w:style w:type="paragraph" w:styleId="9">
    <w:name w:val="heading 9"/>
    <w:basedOn w:val="a2"/>
    <w:next w:val="a2"/>
    <w:link w:val="90"/>
    <w:uiPriority w:val="99"/>
    <w:qFormat/>
    <w:rsid w:val="006122CA"/>
    <w:pPr>
      <w:numPr>
        <w:ilvl w:val="8"/>
        <w:numId w:val="1"/>
      </w:numPr>
      <w:spacing w:before="240" w:after="60"/>
      <w:outlineLvl w:val="8"/>
    </w:pPr>
    <w:rPr>
      <w:rFonts w:ascii="Arial" w:hAnsi="Arial"/>
      <w:i/>
      <w:sz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link w:val="1"/>
    <w:rsid w:val="00653ABA"/>
    <w:rPr>
      <w:b/>
      <w:kern w:val="28"/>
      <w:sz w:val="28"/>
      <w:lang w:eastAsia="en-US"/>
    </w:rPr>
  </w:style>
  <w:style w:type="character" w:customStyle="1" w:styleId="21">
    <w:name w:val="Заголовок 2 Знак"/>
    <w:link w:val="20"/>
    <w:rsid w:val="009D7510"/>
    <w:rPr>
      <w:b/>
      <w:sz w:val="28"/>
    </w:rPr>
  </w:style>
  <w:style w:type="character" w:customStyle="1" w:styleId="31">
    <w:name w:val="Заголовок 3 Знак"/>
    <w:link w:val="30"/>
    <w:uiPriority w:val="9"/>
    <w:rsid w:val="009D7510"/>
    <w:rPr>
      <w:rFonts w:eastAsia="Calibri"/>
      <w:sz w:val="28"/>
    </w:rPr>
  </w:style>
  <w:style w:type="character" w:customStyle="1" w:styleId="40">
    <w:name w:val="Заголовок 4 Знак"/>
    <w:basedOn w:val="a3"/>
    <w:link w:val="4"/>
    <w:uiPriority w:val="9"/>
    <w:rsid w:val="00FC75E6"/>
    <w:rPr>
      <w:rFonts w:eastAsia="Calibri"/>
      <w:bCs/>
      <w:iCs/>
      <w:sz w:val="28"/>
    </w:rPr>
  </w:style>
  <w:style w:type="character" w:customStyle="1" w:styleId="50">
    <w:name w:val="Заголовок 5 Знак"/>
    <w:link w:val="5"/>
    <w:uiPriority w:val="9"/>
    <w:rsid w:val="009D7510"/>
    <w:rPr>
      <w:i/>
      <w:sz w:val="28"/>
    </w:rPr>
  </w:style>
  <w:style w:type="character" w:customStyle="1" w:styleId="60">
    <w:name w:val="Заголовок 6 Знак"/>
    <w:link w:val="6"/>
    <w:uiPriority w:val="99"/>
    <w:rsid w:val="00FB6855"/>
    <w:rPr>
      <w:sz w:val="24"/>
    </w:rPr>
  </w:style>
  <w:style w:type="character" w:customStyle="1" w:styleId="70">
    <w:name w:val="Заголовок 7 Знак"/>
    <w:link w:val="7"/>
    <w:uiPriority w:val="99"/>
    <w:rsid w:val="0068011B"/>
    <w:rPr>
      <w:rFonts w:eastAsia="Calibri"/>
      <w:bCs/>
      <w:i/>
      <w:iCs/>
      <w:sz w:val="24"/>
    </w:rPr>
  </w:style>
  <w:style w:type="character" w:customStyle="1" w:styleId="80">
    <w:name w:val="Заголовок 8 Знак"/>
    <w:link w:val="8"/>
    <w:uiPriority w:val="99"/>
    <w:rsid w:val="0068011B"/>
    <w:rPr>
      <w:sz w:val="24"/>
    </w:rPr>
  </w:style>
  <w:style w:type="paragraph" w:customStyle="1" w:styleId="a6">
    <w:name w:val="#Таблица названия столбцов"/>
    <w:basedOn w:val="a2"/>
    <w:rsid w:val="006122CA"/>
    <w:pPr>
      <w:spacing w:line="240" w:lineRule="auto"/>
      <w:ind w:firstLine="0"/>
      <w:jc w:val="center"/>
    </w:pPr>
    <w:rPr>
      <w:sz w:val="20"/>
    </w:rPr>
  </w:style>
  <w:style w:type="paragraph" w:customStyle="1" w:styleId="a7">
    <w:name w:val="#Таблица текст"/>
    <w:basedOn w:val="a2"/>
    <w:rsid w:val="006122CA"/>
    <w:pPr>
      <w:spacing w:line="240" w:lineRule="auto"/>
      <w:ind w:firstLine="0"/>
      <w:jc w:val="left"/>
    </w:pPr>
    <w:rPr>
      <w:sz w:val="20"/>
    </w:rPr>
  </w:style>
  <w:style w:type="paragraph" w:customStyle="1" w:styleId="a8">
    <w:name w:val="#Таблица цифры"/>
    <w:basedOn w:val="a2"/>
    <w:rsid w:val="006122CA"/>
    <w:pPr>
      <w:spacing w:line="240" w:lineRule="auto"/>
      <w:ind w:right="170" w:firstLine="0"/>
      <w:jc w:val="right"/>
    </w:pPr>
    <w:rPr>
      <w:sz w:val="20"/>
    </w:rPr>
  </w:style>
  <w:style w:type="paragraph" w:customStyle="1" w:styleId="1-">
    <w:name w:val="Заголовок 1 - структурный"/>
    <w:basedOn w:val="1"/>
    <w:rsid w:val="006122CA"/>
  </w:style>
  <w:style w:type="paragraph" w:customStyle="1" w:styleId="a9">
    <w:name w:val="Заголовок_РИС"/>
    <w:basedOn w:val="a2"/>
    <w:rsid w:val="006122CA"/>
    <w:pPr>
      <w:keepNext/>
      <w:spacing w:before="240" w:after="60"/>
      <w:ind w:firstLine="0"/>
      <w:jc w:val="center"/>
    </w:pPr>
  </w:style>
  <w:style w:type="paragraph" w:customStyle="1" w:styleId="aa">
    <w:name w:val="Заголовок_ТАБ"/>
    <w:basedOn w:val="a2"/>
    <w:link w:val="ab"/>
    <w:rsid w:val="006122CA"/>
    <w:pPr>
      <w:spacing w:after="120"/>
      <w:ind w:firstLine="0"/>
    </w:pPr>
  </w:style>
  <w:style w:type="character" w:styleId="ac">
    <w:name w:val="footnote reference"/>
    <w:aliases w:val="Знак сноски 1,Знак сноски-FN,Ciae niinee-FN,Ciae niinee 1,SUPERS,ОР,Footnotes refss,Fussnota,fr,Used by Word for Help footnote symbols,Referencia nota al pie,Footnote Reference Number,16 Point,Superscript 6 Point,Ссылка на сноску 45,зс,Ref"/>
    <w:rsid w:val="006122CA"/>
    <w:rPr>
      <w:vertAlign w:val="superscript"/>
    </w:rPr>
  </w:style>
  <w:style w:type="paragraph" w:styleId="ad">
    <w:name w:val="caption"/>
    <w:aliases w:val="Раздел_1ПФ"/>
    <w:basedOn w:val="a2"/>
    <w:next w:val="a2"/>
    <w:qFormat/>
    <w:rsid w:val="008E22E1"/>
    <w:pPr>
      <w:ind w:firstLine="0"/>
      <w:jc w:val="center"/>
    </w:pPr>
    <w:rPr>
      <w:lang w:val="en-US"/>
    </w:rPr>
  </w:style>
  <w:style w:type="paragraph" w:styleId="11">
    <w:name w:val="toc 1"/>
    <w:basedOn w:val="a2"/>
    <w:next w:val="a2"/>
    <w:uiPriority w:val="39"/>
    <w:qFormat/>
    <w:rsid w:val="006122CA"/>
    <w:pPr>
      <w:tabs>
        <w:tab w:val="left" w:pos="960"/>
        <w:tab w:val="left" w:pos="1276"/>
        <w:tab w:val="right" w:leader="dot" w:pos="9639"/>
      </w:tabs>
      <w:spacing w:before="120" w:after="120"/>
      <w:ind w:firstLine="0"/>
      <w:jc w:val="left"/>
    </w:pPr>
    <w:rPr>
      <w:b/>
      <w:caps/>
      <w:noProof/>
    </w:rPr>
  </w:style>
  <w:style w:type="paragraph" w:styleId="22">
    <w:name w:val="toc 2"/>
    <w:basedOn w:val="a2"/>
    <w:next w:val="a2"/>
    <w:autoRedefine/>
    <w:uiPriority w:val="39"/>
    <w:qFormat/>
    <w:rsid w:val="001F6015"/>
    <w:pPr>
      <w:tabs>
        <w:tab w:val="right" w:leader="dot" w:pos="9639"/>
      </w:tabs>
      <w:ind w:right="284" w:firstLine="0"/>
      <w:jc w:val="left"/>
    </w:pPr>
    <w:rPr>
      <w:smallCaps/>
      <w:noProof/>
      <w:color w:val="FF0000"/>
      <w:szCs w:val="28"/>
    </w:rPr>
  </w:style>
  <w:style w:type="paragraph" w:styleId="32">
    <w:name w:val="toc 3"/>
    <w:basedOn w:val="a2"/>
    <w:next w:val="a2"/>
    <w:autoRedefine/>
    <w:uiPriority w:val="39"/>
    <w:qFormat/>
    <w:rsid w:val="00131241"/>
    <w:pPr>
      <w:tabs>
        <w:tab w:val="right" w:leader="dot" w:pos="9639"/>
      </w:tabs>
      <w:ind w:right="283"/>
    </w:pPr>
    <w:rPr>
      <w:i/>
      <w:noProof/>
    </w:rPr>
  </w:style>
  <w:style w:type="paragraph" w:styleId="41">
    <w:name w:val="toc 4"/>
    <w:basedOn w:val="a2"/>
    <w:next w:val="a2"/>
    <w:autoRedefine/>
    <w:uiPriority w:val="39"/>
    <w:rsid w:val="006122CA"/>
    <w:pPr>
      <w:ind w:left="720"/>
      <w:jc w:val="left"/>
    </w:pPr>
    <w:rPr>
      <w:sz w:val="18"/>
    </w:rPr>
  </w:style>
  <w:style w:type="paragraph" w:styleId="51">
    <w:name w:val="toc 5"/>
    <w:basedOn w:val="a2"/>
    <w:next w:val="a2"/>
    <w:autoRedefine/>
    <w:uiPriority w:val="39"/>
    <w:rsid w:val="006122CA"/>
    <w:pPr>
      <w:ind w:left="960"/>
      <w:jc w:val="left"/>
    </w:pPr>
    <w:rPr>
      <w:sz w:val="18"/>
    </w:rPr>
  </w:style>
  <w:style w:type="paragraph" w:styleId="61">
    <w:name w:val="toc 6"/>
    <w:basedOn w:val="a2"/>
    <w:next w:val="a2"/>
    <w:autoRedefine/>
    <w:uiPriority w:val="39"/>
    <w:rsid w:val="006122CA"/>
    <w:pPr>
      <w:ind w:left="1200"/>
      <w:jc w:val="left"/>
    </w:pPr>
    <w:rPr>
      <w:sz w:val="18"/>
    </w:rPr>
  </w:style>
  <w:style w:type="paragraph" w:styleId="71">
    <w:name w:val="toc 7"/>
    <w:basedOn w:val="a2"/>
    <w:next w:val="a2"/>
    <w:autoRedefine/>
    <w:uiPriority w:val="39"/>
    <w:rsid w:val="006122CA"/>
    <w:pPr>
      <w:ind w:left="1440"/>
      <w:jc w:val="left"/>
    </w:pPr>
    <w:rPr>
      <w:sz w:val="18"/>
    </w:rPr>
  </w:style>
  <w:style w:type="paragraph" w:styleId="81">
    <w:name w:val="toc 8"/>
    <w:basedOn w:val="a2"/>
    <w:next w:val="a2"/>
    <w:autoRedefine/>
    <w:uiPriority w:val="39"/>
    <w:rsid w:val="006122CA"/>
    <w:pPr>
      <w:ind w:left="1680"/>
      <w:jc w:val="left"/>
    </w:pPr>
    <w:rPr>
      <w:sz w:val="18"/>
    </w:rPr>
  </w:style>
  <w:style w:type="paragraph" w:styleId="91">
    <w:name w:val="toc 9"/>
    <w:basedOn w:val="a2"/>
    <w:next w:val="a2"/>
    <w:autoRedefine/>
    <w:uiPriority w:val="39"/>
    <w:rsid w:val="006122CA"/>
    <w:pPr>
      <w:ind w:left="1920"/>
      <w:jc w:val="left"/>
    </w:pPr>
    <w:rPr>
      <w:sz w:val="18"/>
    </w:rPr>
  </w:style>
  <w:style w:type="paragraph" w:customStyle="1" w:styleId="ae">
    <w:name w:val="Примечание основное"/>
    <w:basedOn w:val="a2"/>
    <w:rsid w:val="006122CA"/>
    <w:pPr>
      <w:keepLines/>
    </w:pPr>
  </w:style>
  <w:style w:type="paragraph" w:customStyle="1" w:styleId="af">
    <w:name w:val="Примечание последний абзац"/>
    <w:basedOn w:val="ae"/>
    <w:rsid w:val="006122CA"/>
    <w:pPr>
      <w:spacing w:after="120"/>
    </w:pPr>
  </w:style>
  <w:style w:type="paragraph" w:styleId="af0">
    <w:name w:val="Balloon Text"/>
    <w:basedOn w:val="a2"/>
    <w:link w:val="af1"/>
    <w:uiPriority w:val="99"/>
    <w:semiHidden/>
    <w:rsid w:val="006122CA"/>
    <w:rPr>
      <w:rFonts w:ascii="Tahoma" w:hAnsi="Tahoma" w:cs="Tahoma"/>
      <w:sz w:val="16"/>
      <w:szCs w:val="16"/>
    </w:rPr>
  </w:style>
  <w:style w:type="character" w:customStyle="1" w:styleId="af1">
    <w:name w:val="Текст выноски Знак"/>
    <w:link w:val="af0"/>
    <w:uiPriority w:val="99"/>
    <w:semiHidden/>
    <w:rsid w:val="006122CA"/>
    <w:rPr>
      <w:rFonts w:ascii="Tahoma" w:hAnsi="Tahoma" w:cs="Tahoma"/>
      <w:sz w:val="16"/>
      <w:szCs w:val="16"/>
    </w:rPr>
  </w:style>
  <w:style w:type="paragraph" w:styleId="af2">
    <w:name w:val="footnote text"/>
    <w:aliases w:val="single space,Текст сноски Знак Знак Знак,Текст сноски Знак Знак,Текст сноски-FN,Footnote Text Char Знак Знак,Footnote Text Char Знак,Footnote Text Char Знак Знак Знак Знак,Текст сноски Знак2 Знак,Table_Footnote_last,Знак,Знак Знак Знак Знак"/>
    <w:basedOn w:val="a2"/>
    <w:link w:val="af3"/>
    <w:qFormat/>
    <w:rsid w:val="006122CA"/>
    <w:rPr>
      <w:sz w:val="20"/>
    </w:rPr>
  </w:style>
  <w:style w:type="character" w:customStyle="1" w:styleId="af3">
    <w:name w:val="Текст сноски Знак"/>
    <w:aliases w:val="single space Знак1,Текст сноски Знак Знак Знак Знак1,Текст сноски Знак Знак Знак2,Текст сноски-FN Знак1,Footnote Text Char Знак Знак Знак1,Footnote Text Char Знак Знак2,Footnote Text Char Знак Знак Знак Знак Знак1,Знак Знак"/>
    <w:basedOn w:val="a3"/>
    <w:link w:val="af2"/>
    <w:rsid w:val="006122CA"/>
  </w:style>
  <w:style w:type="character" w:styleId="af4">
    <w:name w:val="Hyperlink"/>
    <w:aliases w:val="Оглавление"/>
    <w:uiPriority w:val="99"/>
    <w:unhideWhenUsed/>
    <w:rsid w:val="00481E72"/>
    <w:rPr>
      <w:color w:val="0000FF"/>
      <w:u w:val="single"/>
    </w:rPr>
  </w:style>
  <w:style w:type="paragraph" w:styleId="af5">
    <w:name w:val="header"/>
    <w:basedOn w:val="a2"/>
    <w:link w:val="af6"/>
    <w:unhideWhenUsed/>
    <w:rsid w:val="00481E72"/>
    <w:pPr>
      <w:tabs>
        <w:tab w:val="center" w:pos="4677"/>
        <w:tab w:val="right" w:pos="9355"/>
      </w:tabs>
    </w:pPr>
  </w:style>
  <w:style w:type="character" w:customStyle="1" w:styleId="af6">
    <w:name w:val="Верхний колонтитул Знак"/>
    <w:link w:val="af5"/>
    <w:rsid w:val="00481E72"/>
    <w:rPr>
      <w:sz w:val="26"/>
    </w:rPr>
  </w:style>
  <w:style w:type="paragraph" w:styleId="af7">
    <w:name w:val="Revision"/>
    <w:hidden/>
    <w:uiPriority w:val="99"/>
    <w:semiHidden/>
    <w:rsid w:val="00F329EC"/>
    <w:rPr>
      <w:rFonts w:ascii="Calibri" w:hAnsi="Calibri"/>
      <w:sz w:val="22"/>
      <w:szCs w:val="22"/>
    </w:rPr>
  </w:style>
  <w:style w:type="paragraph" w:styleId="af8">
    <w:name w:val="footer"/>
    <w:basedOn w:val="a2"/>
    <w:link w:val="af9"/>
    <w:uiPriority w:val="99"/>
    <w:unhideWhenUsed/>
    <w:rsid w:val="00481E72"/>
    <w:pPr>
      <w:tabs>
        <w:tab w:val="center" w:pos="4677"/>
        <w:tab w:val="right" w:pos="9355"/>
      </w:tabs>
    </w:pPr>
  </w:style>
  <w:style w:type="character" w:customStyle="1" w:styleId="af9">
    <w:name w:val="Нижний колонтитул Знак"/>
    <w:link w:val="af8"/>
    <w:uiPriority w:val="99"/>
    <w:rsid w:val="00481E72"/>
    <w:rPr>
      <w:sz w:val="26"/>
    </w:rPr>
  </w:style>
  <w:style w:type="paragraph" w:styleId="z-">
    <w:name w:val="HTML Top of Form"/>
    <w:basedOn w:val="a2"/>
    <w:next w:val="a2"/>
    <w:link w:val="z-0"/>
    <w:hidden/>
    <w:uiPriority w:val="99"/>
    <w:semiHidden/>
    <w:rsid w:val="00726645"/>
    <w:pPr>
      <w:pBdr>
        <w:bottom w:val="single" w:sz="6" w:space="1" w:color="auto"/>
      </w:pBdr>
      <w:spacing w:before="60"/>
      <w:jc w:val="center"/>
    </w:pPr>
    <w:rPr>
      <w:rFonts w:ascii="Cambria" w:hAnsi="Cambria"/>
      <w:b/>
      <w:bCs/>
      <w:sz w:val="26"/>
      <w:szCs w:val="26"/>
    </w:rPr>
  </w:style>
  <w:style w:type="paragraph" w:styleId="z-1">
    <w:name w:val="HTML Bottom of Form"/>
    <w:basedOn w:val="a2"/>
    <w:next w:val="a2"/>
    <w:link w:val="z-2"/>
    <w:hidden/>
    <w:uiPriority w:val="99"/>
    <w:rsid w:val="00726645"/>
    <w:pPr>
      <w:pBdr>
        <w:top w:val="single" w:sz="6" w:space="1" w:color="auto"/>
      </w:pBdr>
      <w:spacing w:before="60"/>
      <w:jc w:val="center"/>
    </w:pPr>
  </w:style>
  <w:style w:type="paragraph" w:customStyle="1" w:styleId="12">
    <w:name w:val="Рецензия1"/>
    <w:hidden/>
    <w:semiHidden/>
    <w:rsid w:val="00D94234"/>
    <w:rPr>
      <w:sz w:val="24"/>
      <w:szCs w:val="24"/>
    </w:rPr>
  </w:style>
  <w:style w:type="table" w:styleId="afa">
    <w:name w:val="Table Grid"/>
    <w:basedOn w:val="a4"/>
    <w:rsid w:val="00DC4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 Spacing"/>
    <w:link w:val="afc"/>
    <w:uiPriority w:val="1"/>
    <w:qFormat/>
    <w:rsid w:val="0099046D"/>
    <w:pPr>
      <w:jc w:val="both"/>
    </w:pPr>
    <w:rPr>
      <w:sz w:val="24"/>
    </w:rPr>
  </w:style>
  <w:style w:type="paragraph" w:styleId="afd">
    <w:name w:val="List Paragraph"/>
    <w:aliases w:val="Абзац списка для документа,ПАРАГРАФ,СПИСОК,Абзац списка11,Абзац списка 2,Абзац списка (номер)"/>
    <w:basedOn w:val="a2"/>
    <w:link w:val="afe"/>
    <w:uiPriority w:val="34"/>
    <w:qFormat/>
    <w:rsid w:val="00F943A1"/>
    <w:pPr>
      <w:ind w:firstLine="0"/>
      <w:contextualSpacing/>
    </w:pPr>
  </w:style>
  <w:style w:type="paragraph" w:styleId="aff">
    <w:name w:val="Bibliography"/>
    <w:basedOn w:val="a2"/>
    <w:next w:val="a2"/>
    <w:uiPriority w:val="37"/>
    <w:unhideWhenUsed/>
    <w:rsid w:val="00991B16"/>
  </w:style>
  <w:style w:type="paragraph" w:styleId="aff0">
    <w:name w:val="annotation text"/>
    <w:basedOn w:val="a2"/>
    <w:link w:val="aff1"/>
    <w:uiPriority w:val="99"/>
    <w:unhideWhenUsed/>
    <w:rsid w:val="000B7080"/>
    <w:rPr>
      <w:sz w:val="20"/>
    </w:rPr>
  </w:style>
  <w:style w:type="character" w:customStyle="1" w:styleId="aff1">
    <w:name w:val="Текст примечания Знак"/>
    <w:basedOn w:val="a3"/>
    <w:link w:val="aff0"/>
    <w:uiPriority w:val="99"/>
    <w:rsid w:val="000B7080"/>
  </w:style>
  <w:style w:type="character" w:styleId="aff2">
    <w:name w:val="annotation reference"/>
    <w:uiPriority w:val="99"/>
    <w:unhideWhenUsed/>
    <w:rsid w:val="000B7080"/>
    <w:rPr>
      <w:sz w:val="16"/>
      <w:szCs w:val="16"/>
    </w:rPr>
  </w:style>
  <w:style w:type="paragraph" w:styleId="aff3">
    <w:name w:val="endnote text"/>
    <w:basedOn w:val="a2"/>
    <w:link w:val="aff4"/>
    <w:semiHidden/>
    <w:unhideWhenUsed/>
    <w:rsid w:val="00FC3B6C"/>
    <w:rPr>
      <w:sz w:val="20"/>
    </w:rPr>
  </w:style>
  <w:style w:type="character" w:customStyle="1" w:styleId="aff4">
    <w:name w:val="Текст концевой сноски Знак"/>
    <w:basedOn w:val="a3"/>
    <w:link w:val="aff3"/>
    <w:semiHidden/>
    <w:rsid w:val="00FC3B6C"/>
  </w:style>
  <w:style w:type="character" w:styleId="aff5">
    <w:name w:val="endnote reference"/>
    <w:semiHidden/>
    <w:unhideWhenUsed/>
    <w:rsid w:val="00FC3B6C"/>
    <w:rPr>
      <w:vertAlign w:val="superscript"/>
    </w:rPr>
  </w:style>
  <w:style w:type="paragraph" w:styleId="aff6">
    <w:name w:val="annotation subject"/>
    <w:basedOn w:val="aff0"/>
    <w:next w:val="aff0"/>
    <w:link w:val="aff7"/>
    <w:uiPriority w:val="99"/>
    <w:unhideWhenUsed/>
    <w:rsid w:val="00FB6C48"/>
    <w:rPr>
      <w:b/>
      <w:bCs/>
    </w:rPr>
  </w:style>
  <w:style w:type="character" w:customStyle="1" w:styleId="aff7">
    <w:name w:val="Тема примечания Знак"/>
    <w:link w:val="aff6"/>
    <w:uiPriority w:val="99"/>
    <w:rsid w:val="00FB6C48"/>
    <w:rPr>
      <w:b/>
      <w:bCs/>
    </w:rPr>
  </w:style>
  <w:style w:type="character" w:styleId="aff8">
    <w:name w:val="FollowedHyperlink"/>
    <w:uiPriority w:val="99"/>
    <w:unhideWhenUsed/>
    <w:rsid w:val="00CE723A"/>
    <w:rPr>
      <w:color w:val="954F72"/>
      <w:u w:val="single"/>
    </w:rPr>
  </w:style>
  <w:style w:type="character" w:customStyle="1" w:styleId="13">
    <w:name w:val="Упомянуть1"/>
    <w:uiPriority w:val="99"/>
    <w:semiHidden/>
    <w:unhideWhenUsed/>
    <w:rsid w:val="0060168E"/>
    <w:rPr>
      <w:color w:val="2B579A"/>
      <w:shd w:val="clear" w:color="auto" w:fill="E6E6E6"/>
    </w:rPr>
  </w:style>
  <w:style w:type="character" w:styleId="aff9">
    <w:name w:val="Strong"/>
    <w:basedOn w:val="a3"/>
    <w:uiPriority w:val="22"/>
    <w:qFormat/>
    <w:rsid w:val="00DD1173"/>
    <w:rPr>
      <w:b/>
      <w:bCs/>
    </w:rPr>
  </w:style>
  <w:style w:type="character" w:styleId="affa">
    <w:name w:val="Emphasis"/>
    <w:basedOn w:val="a3"/>
    <w:qFormat/>
    <w:rsid w:val="00DD1173"/>
    <w:rPr>
      <w:i/>
      <w:iCs/>
    </w:rPr>
  </w:style>
  <w:style w:type="paragraph" w:styleId="a0">
    <w:name w:val="List Bullet"/>
    <w:basedOn w:val="a2"/>
    <w:autoRedefine/>
    <w:uiPriority w:val="99"/>
    <w:rsid w:val="00C662B2"/>
    <w:pPr>
      <w:numPr>
        <w:numId w:val="3"/>
      </w:numPr>
      <w:spacing w:before="60" w:line="240" w:lineRule="auto"/>
    </w:pPr>
  </w:style>
  <w:style w:type="paragraph" w:styleId="2">
    <w:name w:val="List Bullet 2"/>
    <w:basedOn w:val="a2"/>
    <w:autoRedefine/>
    <w:rsid w:val="00C662B2"/>
    <w:pPr>
      <w:numPr>
        <w:numId w:val="4"/>
      </w:numPr>
      <w:spacing w:before="60" w:line="240" w:lineRule="auto"/>
    </w:pPr>
  </w:style>
  <w:style w:type="paragraph" w:styleId="3">
    <w:name w:val="List Bullet 3"/>
    <w:basedOn w:val="a2"/>
    <w:autoRedefine/>
    <w:rsid w:val="00C662B2"/>
    <w:pPr>
      <w:numPr>
        <w:numId w:val="5"/>
      </w:numPr>
      <w:spacing w:before="60" w:line="240" w:lineRule="auto"/>
    </w:pPr>
  </w:style>
  <w:style w:type="character" w:styleId="affb">
    <w:name w:val="page number"/>
    <w:basedOn w:val="a3"/>
    <w:rsid w:val="00C662B2"/>
  </w:style>
  <w:style w:type="paragraph" w:customStyle="1" w:styleId="affc">
    <w:name w:val="Источник основной"/>
    <w:basedOn w:val="a2"/>
    <w:link w:val="14"/>
    <w:rsid w:val="00C662B2"/>
    <w:pPr>
      <w:keepLines/>
      <w:spacing w:before="60" w:line="240" w:lineRule="auto"/>
      <w:ind w:firstLine="0"/>
    </w:pPr>
    <w:rPr>
      <w:sz w:val="18"/>
    </w:rPr>
  </w:style>
  <w:style w:type="paragraph" w:customStyle="1" w:styleId="affd">
    <w:name w:val="Номер_ТАБ"/>
    <w:basedOn w:val="a2"/>
    <w:rsid w:val="00C662B2"/>
    <w:pPr>
      <w:keepNext/>
      <w:spacing w:before="120" w:line="240" w:lineRule="auto"/>
      <w:ind w:firstLine="0"/>
      <w:jc w:val="right"/>
    </w:pPr>
    <w:rPr>
      <w:i/>
    </w:rPr>
  </w:style>
  <w:style w:type="paragraph" w:customStyle="1" w:styleId="affe">
    <w:name w:val="Источник последний абзац"/>
    <w:basedOn w:val="affc"/>
    <w:rsid w:val="00C662B2"/>
    <w:pPr>
      <w:spacing w:after="120"/>
    </w:pPr>
  </w:style>
  <w:style w:type="paragraph" w:customStyle="1" w:styleId="afff">
    <w:name w:val="Объект (рисунок"/>
    <w:aliases w:val="график)"/>
    <w:basedOn w:val="a2"/>
    <w:rsid w:val="00C662B2"/>
    <w:pPr>
      <w:spacing w:before="60" w:after="120" w:line="240" w:lineRule="auto"/>
      <w:ind w:firstLine="0"/>
      <w:jc w:val="center"/>
    </w:pPr>
  </w:style>
  <w:style w:type="character" w:customStyle="1" w:styleId="afff0">
    <w:name w:val="Номер_РИС"/>
    <w:basedOn w:val="a3"/>
    <w:rsid w:val="00C662B2"/>
    <w:rPr>
      <w:i/>
      <w:sz w:val="24"/>
    </w:rPr>
  </w:style>
  <w:style w:type="paragraph" w:customStyle="1" w:styleId="afff1">
    <w:name w:val="раздилитель сноски"/>
    <w:basedOn w:val="a2"/>
    <w:next w:val="af2"/>
    <w:rsid w:val="00C662B2"/>
    <w:pPr>
      <w:spacing w:before="60" w:line="240" w:lineRule="auto"/>
      <w:ind w:firstLine="0"/>
    </w:pPr>
    <w:rPr>
      <w:lang w:val="en-US"/>
    </w:rPr>
  </w:style>
  <w:style w:type="character" w:customStyle="1" w:styleId="notranslate">
    <w:name w:val="notranslate"/>
    <w:basedOn w:val="a3"/>
    <w:rsid w:val="00C662B2"/>
  </w:style>
  <w:style w:type="character" w:customStyle="1" w:styleId="15">
    <w:name w:val="Текст сноски Знак1"/>
    <w:aliases w:val="Текст сноски Знак Знак1,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basedOn w:val="a3"/>
    <w:uiPriority w:val="99"/>
    <w:rsid w:val="00C662B2"/>
  </w:style>
  <w:style w:type="paragraph" w:styleId="afff2">
    <w:name w:val="Normal (Web)"/>
    <w:aliases w:val="Обычный (веб) Знак,Обычный (веб) Знак1,Обычный (веб) Знак Знак,Обычный (веб)1,Обычный (веб)11,Обычный (Web)"/>
    <w:basedOn w:val="a2"/>
    <w:uiPriority w:val="99"/>
    <w:unhideWhenUsed/>
    <w:rsid w:val="00C662B2"/>
    <w:pPr>
      <w:spacing w:before="60" w:line="240" w:lineRule="auto"/>
    </w:pPr>
    <w:rPr>
      <w:szCs w:val="24"/>
    </w:rPr>
  </w:style>
  <w:style w:type="paragraph" w:styleId="afff3">
    <w:name w:val="table of figures"/>
    <w:basedOn w:val="a2"/>
    <w:next w:val="a2"/>
    <w:uiPriority w:val="99"/>
    <w:unhideWhenUsed/>
    <w:rsid w:val="00C662B2"/>
    <w:pPr>
      <w:spacing w:before="60" w:line="240" w:lineRule="auto"/>
    </w:pPr>
  </w:style>
  <w:style w:type="paragraph" w:styleId="afff4">
    <w:name w:val="TOC Heading"/>
    <w:basedOn w:val="1"/>
    <w:next w:val="a2"/>
    <w:uiPriority w:val="39"/>
    <w:unhideWhenUsed/>
    <w:qFormat/>
    <w:rsid w:val="00D174D6"/>
    <w:pPr>
      <w:keepLines/>
      <w:spacing w:after="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customStyle="1" w:styleId="afff5">
    <w:name w:val="Структурные элементы"/>
    <w:basedOn w:val="a2"/>
    <w:link w:val="afff6"/>
    <w:qFormat/>
    <w:rsid w:val="00790299"/>
    <w:pPr>
      <w:widowControl w:val="0"/>
      <w:autoSpaceDE w:val="0"/>
      <w:autoSpaceDN w:val="0"/>
      <w:adjustRightInd w:val="0"/>
      <w:spacing w:line="240" w:lineRule="auto"/>
      <w:ind w:firstLine="0"/>
      <w:jc w:val="center"/>
    </w:pPr>
    <w:rPr>
      <w:szCs w:val="24"/>
    </w:rPr>
  </w:style>
  <w:style w:type="character" w:customStyle="1" w:styleId="afff6">
    <w:name w:val="Структурные элементы Знак"/>
    <w:link w:val="afff5"/>
    <w:rsid w:val="00790299"/>
    <w:rPr>
      <w:sz w:val="24"/>
      <w:szCs w:val="24"/>
    </w:rPr>
  </w:style>
  <w:style w:type="paragraph" w:customStyle="1" w:styleId="14125">
    <w:name w:val="Обычный (веб) + 14 пт По ширине Первая строка:  125 см"/>
    <w:basedOn w:val="afff2"/>
    <w:rsid w:val="00FC3829"/>
    <w:pPr>
      <w:spacing w:before="0" w:line="360" w:lineRule="auto"/>
    </w:pPr>
    <w:rPr>
      <w:szCs w:val="20"/>
    </w:rPr>
  </w:style>
  <w:style w:type="paragraph" w:customStyle="1" w:styleId="paragraph">
    <w:name w:val="paragraph"/>
    <w:basedOn w:val="a2"/>
    <w:rsid w:val="006C5BF0"/>
    <w:pPr>
      <w:spacing w:before="100" w:beforeAutospacing="1" w:after="100" w:afterAutospacing="1" w:line="240" w:lineRule="auto"/>
      <w:ind w:firstLine="0"/>
      <w:jc w:val="left"/>
    </w:pPr>
    <w:rPr>
      <w:szCs w:val="24"/>
    </w:rPr>
  </w:style>
  <w:style w:type="character" w:customStyle="1" w:styleId="normaltextrun">
    <w:name w:val="normaltextrun"/>
    <w:basedOn w:val="a3"/>
    <w:rsid w:val="006C5BF0"/>
  </w:style>
  <w:style w:type="character" w:customStyle="1" w:styleId="eop">
    <w:name w:val="eop"/>
    <w:basedOn w:val="a3"/>
    <w:rsid w:val="006C5BF0"/>
  </w:style>
  <w:style w:type="character" w:styleId="afff7">
    <w:name w:val="Placeholder Text"/>
    <w:basedOn w:val="a3"/>
    <w:uiPriority w:val="99"/>
    <w:semiHidden/>
    <w:rsid w:val="007E6329"/>
    <w:rPr>
      <w:color w:val="808080"/>
    </w:rPr>
  </w:style>
  <w:style w:type="character" w:customStyle="1" w:styleId="apple-converted-space">
    <w:name w:val="apple-converted-space"/>
    <w:basedOn w:val="a3"/>
    <w:rsid w:val="00085B3C"/>
  </w:style>
  <w:style w:type="paragraph" w:customStyle="1" w:styleId="ConsPlusNormal">
    <w:name w:val="ConsPlusNormal"/>
    <w:link w:val="ConsPlusNormal0"/>
    <w:qFormat/>
    <w:rsid w:val="00085B3C"/>
    <w:pPr>
      <w:widowControl w:val="0"/>
      <w:autoSpaceDE w:val="0"/>
      <w:autoSpaceDN w:val="0"/>
      <w:ind w:firstLine="567"/>
      <w:jc w:val="both"/>
    </w:pPr>
    <w:rPr>
      <w:sz w:val="24"/>
    </w:rPr>
  </w:style>
  <w:style w:type="character" w:customStyle="1" w:styleId="blk">
    <w:name w:val="blk"/>
    <w:rsid w:val="00085B3C"/>
  </w:style>
  <w:style w:type="paragraph" w:styleId="afff8">
    <w:name w:val="Subtitle"/>
    <w:basedOn w:val="a2"/>
    <w:next w:val="a2"/>
    <w:link w:val="afff9"/>
    <w:uiPriority w:val="11"/>
    <w:qFormat/>
    <w:rsid w:val="0038257A"/>
    <w:pPr>
      <w:keepNext/>
      <w:numPr>
        <w:ilvl w:val="1"/>
      </w:numPr>
      <w:ind w:firstLine="567"/>
    </w:pPr>
    <w:rPr>
      <w:i/>
      <w:iCs/>
      <w:spacing w:val="15"/>
      <w:szCs w:val="24"/>
    </w:rPr>
  </w:style>
  <w:style w:type="character" w:customStyle="1" w:styleId="afff9">
    <w:name w:val="Подзаголовок Знак"/>
    <w:basedOn w:val="a3"/>
    <w:link w:val="afff8"/>
    <w:uiPriority w:val="11"/>
    <w:rsid w:val="0038257A"/>
    <w:rPr>
      <w:i/>
      <w:iCs/>
      <w:spacing w:val="15"/>
      <w:sz w:val="24"/>
      <w:szCs w:val="24"/>
    </w:rPr>
  </w:style>
  <w:style w:type="paragraph" w:customStyle="1" w:styleId="ConsPlusNonformat">
    <w:name w:val="ConsPlusNonformat"/>
    <w:uiPriority w:val="99"/>
    <w:rsid w:val="006820DD"/>
    <w:pPr>
      <w:widowControl w:val="0"/>
      <w:autoSpaceDE w:val="0"/>
      <w:autoSpaceDN w:val="0"/>
    </w:pPr>
    <w:rPr>
      <w:rFonts w:ascii="Courier New" w:hAnsi="Courier New" w:cs="Courier New"/>
      <w:lang w:val="en-US" w:eastAsia="en-US"/>
    </w:rPr>
  </w:style>
  <w:style w:type="character" w:customStyle="1" w:styleId="16">
    <w:name w:val="Неразрешенное упоминание1"/>
    <w:basedOn w:val="a3"/>
    <w:uiPriority w:val="99"/>
    <w:semiHidden/>
    <w:unhideWhenUsed/>
    <w:rsid w:val="008E22E1"/>
    <w:rPr>
      <w:color w:val="605E5C"/>
      <w:shd w:val="clear" w:color="auto" w:fill="E1DFDD"/>
    </w:rPr>
  </w:style>
  <w:style w:type="character" w:customStyle="1" w:styleId="ConsPlusNormal0">
    <w:name w:val="ConsPlusNormal Знак"/>
    <w:link w:val="ConsPlusNormal"/>
    <w:locked/>
    <w:rsid w:val="005A33C1"/>
    <w:rPr>
      <w:sz w:val="24"/>
    </w:rPr>
  </w:style>
  <w:style w:type="character" w:customStyle="1" w:styleId="afe">
    <w:name w:val="Абзац списка Знак"/>
    <w:aliases w:val="Абзац списка для документа Знак,ПАРАГРАФ Знак,СПИСОК Знак,Абзац списка11 Знак,Абзац списка 2 Знак,Абзац списка (номер) Знак"/>
    <w:link w:val="afd"/>
    <w:uiPriority w:val="34"/>
    <w:locked/>
    <w:rsid w:val="006F4DE9"/>
    <w:rPr>
      <w:sz w:val="24"/>
    </w:rPr>
  </w:style>
  <w:style w:type="character" w:customStyle="1" w:styleId="f">
    <w:name w:val="f"/>
    <w:basedOn w:val="a3"/>
    <w:rsid w:val="009A6B07"/>
  </w:style>
  <w:style w:type="character" w:customStyle="1" w:styleId="docaccesstitle">
    <w:name w:val="docaccess_title"/>
    <w:basedOn w:val="a3"/>
    <w:rsid w:val="009A6B07"/>
  </w:style>
  <w:style w:type="paragraph" w:styleId="afffa">
    <w:name w:val="Title"/>
    <w:basedOn w:val="a2"/>
    <w:next w:val="a2"/>
    <w:link w:val="afffb"/>
    <w:uiPriority w:val="99"/>
    <w:qFormat/>
    <w:rsid w:val="00B15D87"/>
    <w:pPr>
      <w:spacing w:after="120"/>
      <w:ind w:firstLine="0"/>
      <w:contextualSpacing/>
      <w:jc w:val="center"/>
    </w:pPr>
    <w:rPr>
      <w:b/>
      <w:spacing w:val="5"/>
      <w:kern w:val="28"/>
      <w:sz w:val="32"/>
      <w:szCs w:val="52"/>
      <w:lang w:eastAsia="en-US"/>
    </w:rPr>
  </w:style>
  <w:style w:type="character" w:customStyle="1" w:styleId="afffb">
    <w:name w:val="Заголовок Знак"/>
    <w:basedOn w:val="a3"/>
    <w:link w:val="afffa"/>
    <w:uiPriority w:val="99"/>
    <w:rsid w:val="00B15D87"/>
    <w:rPr>
      <w:b/>
      <w:spacing w:val="5"/>
      <w:kern w:val="28"/>
      <w:sz w:val="32"/>
      <w:szCs w:val="52"/>
      <w:lang w:eastAsia="en-US"/>
    </w:rPr>
  </w:style>
  <w:style w:type="paragraph" w:customStyle="1" w:styleId="afffc">
    <w:name w:val="Заголовок РАЗ"/>
    <w:basedOn w:val="a2"/>
    <w:qFormat/>
    <w:rsid w:val="00B15D87"/>
    <w:pPr>
      <w:ind w:firstLine="0"/>
      <w:jc w:val="center"/>
      <w:outlineLvl w:val="0"/>
    </w:pPr>
    <w:rPr>
      <w:b/>
      <w:caps/>
      <w:szCs w:val="24"/>
      <w:lang w:eastAsia="en-US"/>
    </w:rPr>
  </w:style>
  <w:style w:type="numbering" w:customStyle="1" w:styleId="17">
    <w:name w:val="Нет списка1"/>
    <w:next w:val="a5"/>
    <w:uiPriority w:val="99"/>
    <w:semiHidden/>
    <w:unhideWhenUsed/>
    <w:rsid w:val="00806E68"/>
  </w:style>
  <w:style w:type="paragraph" w:customStyle="1" w:styleId="ConsPlusCell">
    <w:name w:val="ConsPlusCell"/>
    <w:uiPriority w:val="99"/>
    <w:rsid w:val="00806E68"/>
    <w:pPr>
      <w:widowControl w:val="0"/>
      <w:autoSpaceDE w:val="0"/>
      <w:autoSpaceDN w:val="0"/>
      <w:adjustRightInd w:val="0"/>
    </w:pPr>
    <w:rPr>
      <w:rFonts w:ascii="Arial" w:hAnsi="Arial" w:cs="Arial"/>
    </w:rPr>
  </w:style>
  <w:style w:type="character" w:customStyle="1" w:styleId="afffd">
    <w:name w:val="Сноска_"/>
    <w:link w:val="18"/>
    <w:rsid w:val="00806E68"/>
    <w:rPr>
      <w:b/>
      <w:bCs/>
      <w:sz w:val="17"/>
      <w:szCs w:val="17"/>
      <w:shd w:val="clear" w:color="auto" w:fill="FFFFFF"/>
    </w:rPr>
  </w:style>
  <w:style w:type="character" w:customStyle="1" w:styleId="62">
    <w:name w:val="Сноска + 6"/>
    <w:aliases w:val="5 pt,Малые прописные,Интервал 0 pt3,Сноска + 12,Не полужирный11,Масштаб 70%,Сноска + 7,Интервал 1 pt,Сноска + Курсив31"/>
    <w:uiPriority w:val="99"/>
    <w:rsid w:val="00806E68"/>
    <w:rPr>
      <w:b/>
      <w:bCs/>
      <w:smallCaps/>
      <w:spacing w:val="10"/>
      <w:sz w:val="13"/>
      <w:szCs w:val="13"/>
      <w:shd w:val="clear" w:color="auto" w:fill="FFFFFF"/>
      <w:lang w:val="en-US" w:eastAsia="en-US"/>
    </w:rPr>
  </w:style>
  <w:style w:type="character" w:customStyle="1" w:styleId="19">
    <w:name w:val="Основной текст Знак1"/>
    <w:aliases w:val="Знак19 Знак1, Знак19 Знак1"/>
    <w:link w:val="afffe"/>
    <w:uiPriority w:val="99"/>
    <w:rsid w:val="00806E68"/>
    <w:rPr>
      <w:sz w:val="26"/>
      <w:szCs w:val="26"/>
      <w:shd w:val="clear" w:color="auto" w:fill="FFFFFF"/>
    </w:rPr>
  </w:style>
  <w:style w:type="paragraph" w:styleId="afffe">
    <w:name w:val="Body Text"/>
    <w:aliases w:val="Знак19, Знак19"/>
    <w:basedOn w:val="a2"/>
    <w:link w:val="19"/>
    <w:rsid w:val="00806E68"/>
    <w:pPr>
      <w:shd w:val="clear" w:color="auto" w:fill="FFFFFF"/>
      <w:spacing w:after="1260" w:line="322" w:lineRule="exact"/>
      <w:ind w:hanging="1620"/>
      <w:jc w:val="center"/>
    </w:pPr>
    <w:rPr>
      <w:sz w:val="26"/>
      <w:szCs w:val="26"/>
    </w:rPr>
  </w:style>
  <w:style w:type="character" w:customStyle="1" w:styleId="affff">
    <w:name w:val="Основной текст Знак"/>
    <w:aliases w:val="Знак19 Знак, Знак19 Знак"/>
    <w:basedOn w:val="a3"/>
    <w:rsid w:val="00806E68"/>
    <w:rPr>
      <w:sz w:val="24"/>
    </w:rPr>
  </w:style>
  <w:style w:type="paragraph" w:customStyle="1" w:styleId="18">
    <w:name w:val="Сноска1"/>
    <w:basedOn w:val="a2"/>
    <w:link w:val="afffd"/>
    <w:uiPriority w:val="99"/>
    <w:rsid w:val="00806E68"/>
    <w:pPr>
      <w:shd w:val="clear" w:color="auto" w:fill="FFFFFF"/>
      <w:spacing w:line="240" w:lineRule="exact"/>
      <w:ind w:firstLine="0"/>
    </w:pPr>
    <w:rPr>
      <w:b/>
      <w:bCs/>
      <w:sz w:val="17"/>
      <w:szCs w:val="17"/>
    </w:rPr>
  </w:style>
  <w:style w:type="paragraph" w:customStyle="1" w:styleId="610">
    <w:name w:val="Основной текст (6)1"/>
    <w:basedOn w:val="a2"/>
    <w:link w:val="63"/>
    <w:uiPriority w:val="99"/>
    <w:rsid w:val="00806E68"/>
    <w:pPr>
      <w:shd w:val="clear" w:color="auto" w:fill="FFFFFF"/>
      <w:spacing w:line="240" w:lineRule="atLeast"/>
      <w:ind w:firstLine="0"/>
      <w:jc w:val="left"/>
    </w:pPr>
    <w:rPr>
      <w:sz w:val="19"/>
      <w:szCs w:val="19"/>
    </w:rPr>
  </w:style>
  <w:style w:type="paragraph" w:customStyle="1" w:styleId="72">
    <w:name w:val="Основной текст (7)"/>
    <w:basedOn w:val="a2"/>
    <w:rsid w:val="00806E68"/>
    <w:pPr>
      <w:shd w:val="clear" w:color="auto" w:fill="FFFFFF"/>
      <w:spacing w:line="240" w:lineRule="atLeast"/>
      <w:ind w:firstLine="0"/>
      <w:jc w:val="left"/>
    </w:pPr>
    <w:rPr>
      <w:rFonts w:ascii="Sylfaen" w:hAnsi="Sylfaen" w:cs="Sylfaen"/>
      <w:sz w:val="8"/>
      <w:szCs w:val="8"/>
    </w:rPr>
  </w:style>
  <w:style w:type="character" w:customStyle="1" w:styleId="affff0">
    <w:name w:val="Сноска + Не полужирный"/>
    <w:aliases w:val="Курсив,Основной текст (7) + Times New Roman,6 pt"/>
    <w:uiPriority w:val="99"/>
    <w:rsid w:val="00806E68"/>
    <w:rPr>
      <w:b w:val="0"/>
      <w:bCs w:val="0"/>
      <w:i/>
      <w:iCs/>
      <w:sz w:val="17"/>
      <w:szCs w:val="17"/>
      <w:shd w:val="clear" w:color="auto" w:fill="FFFFFF"/>
    </w:rPr>
  </w:style>
  <w:style w:type="character" w:customStyle="1" w:styleId="33">
    <w:name w:val="Сноска (3)_"/>
    <w:link w:val="34"/>
    <w:uiPriority w:val="99"/>
    <w:rsid w:val="00806E68"/>
    <w:rPr>
      <w:noProof/>
      <w:sz w:val="8"/>
      <w:szCs w:val="8"/>
      <w:shd w:val="clear" w:color="auto" w:fill="FFFFFF"/>
    </w:rPr>
  </w:style>
  <w:style w:type="character" w:customStyle="1" w:styleId="320">
    <w:name w:val="Сноска + Не полужирный32"/>
    <w:aliases w:val="Курсив39"/>
    <w:uiPriority w:val="99"/>
    <w:rsid w:val="00806E68"/>
    <w:rPr>
      <w:b w:val="0"/>
      <w:bCs w:val="0"/>
      <w:i/>
      <w:iCs/>
      <w:sz w:val="17"/>
      <w:szCs w:val="17"/>
      <w:shd w:val="clear" w:color="auto" w:fill="FFFFFF"/>
    </w:rPr>
  </w:style>
  <w:style w:type="paragraph" w:customStyle="1" w:styleId="34">
    <w:name w:val="Сноска (3)"/>
    <w:basedOn w:val="a2"/>
    <w:link w:val="33"/>
    <w:uiPriority w:val="99"/>
    <w:rsid w:val="00806E68"/>
    <w:pPr>
      <w:shd w:val="clear" w:color="auto" w:fill="FFFFFF"/>
      <w:spacing w:before="180" w:line="240" w:lineRule="atLeast"/>
      <w:ind w:firstLine="0"/>
      <w:jc w:val="left"/>
    </w:pPr>
    <w:rPr>
      <w:noProof/>
      <w:sz w:val="8"/>
      <w:szCs w:val="8"/>
    </w:rPr>
  </w:style>
  <w:style w:type="character" w:customStyle="1" w:styleId="affff1">
    <w:name w:val="Сноска"/>
    <w:uiPriority w:val="99"/>
    <w:rsid w:val="00806E68"/>
    <w:rPr>
      <w:b/>
      <w:bCs/>
      <w:spacing w:val="0"/>
      <w:sz w:val="23"/>
      <w:szCs w:val="23"/>
      <w:shd w:val="clear" w:color="auto" w:fill="FFFFFF"/>
    </w:rPr>
  </w:style>
  <w:style w:type="character" w:customStyle="1" w:styleId="42">
    <w:name w:val="Сноска (4)_"/>
    <w:link w:val="410"/>
    <w:uiPriority w:val="99"/>
    <w:rsid w:val="00806E68"/>
    <w:rPr>
      <w:rFonts w:ascii="Trebuchet MS" w:hAnsi="Trebuchet MS" w:cs="Trebuchet MS"/>
      <w:noProof/>
      <w:sz w:val="11"/>
      <w:szCs w:val="11"/>
      <w:shd w:val="clear" w:color="auto" w:fill="FFFFFF"/>
    </w:rPr>
  </w:style>
  <w:style w:type="character" w:customStyle="1" w:styleId="43">
    <w:name w:val="Сноска (4)3"/>
    <w:uiPriority w:val="99"/>
    <w:rsid w:val="00806E68"/>
    <w:rPr>
      <w:rFonts w:ascii="Trebuchet MS" w:hAnsi="Trebuchet MS" w:cs="Trebuchet MS"/>
      <w:noProof/>
      <w:spacing w:val="0"/>
      <w:sz w:val="11"/>
      <w:szCs w:val="11"/>
      <w:shd w:val="clear" w:color="auto" w:fill="FFFFFF"/>
    </w:rPr>
  </w:style>
  <w:style w:type="character" w:customStyle="1" w:styleId="35">
    <w:name w:val="Сноска3"/>
    <w:uiPriority w:val="99"/>
    <w:rsid w:val="00806E68"/>
    <w:rPr>
      <w:b/>
      <w:bCs/>
      <w:spacing w:val="0"/>
      <w:sz w:val="23"/>
      <w:szCs w:val="23"/>
      <w:shd w:val="clear" w:color="auto" w:fill="FFFFFF"/>
    </w:rPr>
  </w:style>
  <w:style w:type="character" w:customStyle="1" w:styleId="73">
    <w:name w:val="Основной текст (7)_"/>
    <w:link w:val="710"/>
    <w:rsid w:val="00806E68"/>
    <w:rPr>
      <w:rFonts w:ascii="Trebuchet MS" w:hAnsi="Trebuchet MS" w:cs="Trebuchet MS"/>
      <w:sz w:val="11"/>
      <w:szCs w:val="11"/>
      <w:shd w:val="clear" w:color="auto" w:fill="FFFFFF"/>
    </w:rPr>
  </w:style>
  <w:style w:type="character" w:customStyle="1" w:styleId="120">
    <w:name w:val="Заголовок №1 (2)_"/>
    <w:link w:val="121"/>
    <w:uiPriority w:val="99"/>
    <w:rsid w:val="00806E68"/>
    <w:rPr>
      <w:sz w:val="28"/>
      <w:szCs w:val="28"/>
      <w:shd w:val="clear" w:color="auto" w:fill="FFFFFF"/>
    </w:rPr>
  </w:style>
  <w:style w:type="character" w:customStyle="1" w:styleId="150">
    <w:name w:val="Основной текст (15)_"/>
    <w:link w:val="151"/>
    <w:uiPriority w:val="99"/>
    <w:rsid w:val="00806E68"/>
    <w:rPr>
      <w:i/>
      <w:iCs/>
      <w:noProof/>
      <w:sz w:val="8"/>
      <w:szCs w:val="8"/>
      <w:shd w:val="clear" w:color="auto" w:fill="FFFFFF"/>
    </w:rPr>
  </w:style>
  <w:style w:type="character" w:customStyle="1" w:styleId="74">
    <w:name w:val="Основной текст (7)4"/>
    <w:uiPriority w:val="99"/>
    <w:rsid w:val="00806E68"/>
    <w:rPr>
      <w:rFonts w:ascii="Trebuchet MS" w:hAnsi="Trebuchet MS" w:cs="Trebuchet MS"/>
      <w:noProof/>
      <w:spacing w:val="0"/>
      <w:sz w:val="11"/>
      <w:szCs w:val="11"/>
      <w:shd w:val="clear" w:color="auto" w:fill="FFFFFF"/>
    </w:rPr>
  </w:style>
  <w:style w:type="character" w:customStyle="1" w:styleId="170">
    <w:name w:val="Основной текст (17)_"/>
    <w:link w:val="171"/>
    <w:uiPriority w:val="99"/>
    <w:rsid w:val="00806E68"/>
    <w:rPr>
      <w:rFonts w:ascii="Lucida Sans Unicode" w:hAnsi="Lucida Sans Unicode" w:cs="Lucida Sans Unicode"/>
      <w:sz w:val="12"/>
      <w:szCs w:val="12"/>
      <w:shd w:val="clear" w:color="auto" w:fill="FFFFFF"/>
    </w:rPr>
  </w:style>
  <w:style w:type="character" w:customStyle="1" w:styleId="730">
    <w:name w:val="Основной текст (7)3"/>
    <w:uiPriority w:val="99"/>
    <w:rsid w:val="00806E68"/>
    <w:rPr>
      <w:rFonts w:ascii="Trebuchet MS" w:hAnsi="Trebuchet MS" w:cs="Trebuchet MS"/>
      <w:spacing w:val="0"/>
      <w:sz w:val="11"/>
      <w:szCs w:val="11"/>
      <w:shd w:val="clear" w:color="auto" w:fill="FFFFFF"/>
    </w:rPr>
  </w:style>
  <w:style w:type="character" w:customStyle="1" w:styleId="720">
    <w:name w:val="Основной текст (7)2"/>
    <w:uiPriority w:val="99"/>
    <w:rsid w:val="00806E68"/>
    <w:rPr>
      <w:rFonts w:ascii="Trebuchet MS" w:hAnsi="Trebuchet MS" w:cs="Trebuchet MS"/>
      <w:noProof/>
      <w:spacing w:val="0"/>
      <w:sz w:val="11"/>
      <w:szCs w:val="11"/>
      <w:shd w:val="clear" w:color="auto" w:fill="FFFFFF"/>
    </w:rPr>
  </w:style>
  <w:style w:type="character" w:customStyle="1" w:styleId="2pt">
    <w:name w:val="Основной текст + Интервал 2 pt"/>
    <w:uiPriority w:val="99"/>
    <w:rsid w:val="00806E68"/>
    <w:rPr>
      <w:spacing w:val="40"/>
      <w:sz w:val="28"/>
      <w:szCs w:val="28"/>
      <w:shd w:val="clear" w:color="auto" w:fill="FFFFFF"/>
    </w:rPr>
  </w:style>
  <w:style w:type="character" w:customStyle="1" w:styleId="635">
    <w:name w:val="Основной текст (6)35"/>
    <w:uiPriority w:val="99"/>
    <w:rsid w:val="00806E68"/>
    <w:rPr>
      <w:rFonts w:ascii="Times New Roman" w:hAnsi="Times New Roman" w:cs="Times New Roman"/>
      <w:b/>
      <w:bCs/>
      <w:noProof/>
      <w:spacing w:val="0"/>
      <w:sz w:val="23"/>
      <w:szCs w:val="23"/>
      <w:shd w:val="clear" w:color="auto" w:fill="FFFFFF"/>
    </w:rPr>
  </w:style>
  <w:style w:type="character" w:customStyle="1" w:styleId="611pt">
    <w:name w:val="Основной текст (6) + 11 pt"/>
    <w:uiPriority w:val="99"/>
    <w:rsid w:val="00806E68"/>
    <w:rPr>
      <w:rFonts w:ascii="Times New Roman" w:hAnsi="Times New Roman" w:cs="Times New Roman"/>
      <w:b/>
      <w:bCs/>
      <w:noProof/>
      <w:spacing w:val="0"/>
      <w:sz w:val="22"/>
      <w:szCs w:val="22"/>
      <w:shd w:val="clear" w:color="auto" w:fill="FFFFFF"/>
    </w:rPr>
  </w:style>
  <w:style w:type="character" w:customStyle="1" w:styleId="1pt2">
    <w:name w:val="Основной текст + Интервал 1 pt2"/>
    <w:uiPriority w:val="99"/>
    <w:rsid w:val="00806E68"/>
    <w:rPr>
      <w:spacing w:val="30"/>
      <w:sz w:val="28"/>
      <w:szCs w:val="28"/>
      <w:shd w:val="clear" w:color="auto" w:fill="FFFFFF"/>
    </w:rPr>
  </w:style>
  <w:style w:type="character" w:customStyle="1" w:styleId="614pt">
    <w:name w:val="Основной текст (6) + 14 pt"/>
    <w:aliases w:val="Не полужирный9"/>
    <w:uiPriority w:val="99"/>
    <w:rsid w:val="00806E68"/>
    <w:rPr>
      <w:rFonts w:ascii="Times New Roman" w:hAnsi="Times New Roman" w:cs="Times New Roman"/>
      <w:noProof/>
      <w:spacing w:val="0"/>
      <w:sz w:val="28"/>
      <w:szCs w:val="28"/>
      <w:shd w:val="clear" w:color="auto" w:fill="FFFFFF"/>
    </w:rPr>
  </w:style>
  <w:style w:type="paragraph" w:customStyle="1" w:styleId="410">
    <w:name w:val="Сноска (4)1"/>
    <w:basedOn w:val="a2"/>
    <w:link w:val="42"/>
    <w:uiPriority w:val="99"/>
    <w:rsid w:val="00806E68"/>
    <w:pPr>
      <w:shd w:val="clear" w:color="auto" w:fill="FFFFFF"/>
      <w:spacing w:line="240" w:lineRule="atLeast"/>
      <w:ind w:firstLine="0"/>
      <w:jc w:val="left"/>
    </w:pPr>
    <w:rPr>
      <w:rFonts w:ascii="Trebuchet MS" w:hAnsi="Trebuchet MS" w:cs="Trebuchet MS"/>
      <w:noProof/>
      <w:sz w:val="11"/>
      <w:szCs w:val="11"/>
    </w:rPr>
  </w:style>
  <w:style w:type="paragraph" w:customStyle="1" w:styleId="710">
    <w:name w:val="Основной текст (7)1"/>
    <w:basedOn w:val="a2"/>
    <w:link w:val="73"/>
    <w:uiPriority w:val="99"/>
    <w:rsid w:val="00806E68"/>
    <w:pPr>
      <w:shd w:val="clear" w:color="auto" w:fill="FFFFFF"/>
      <w:spacing w:line="240" w:lineRule="atLeast"/>
      <w:ind w:firstLine="0"/>
      <w:jc w:val="left"/>
    </w:pPr>
    <w:rPr>
      <w:rFonts w:ascii="Trebuchet MS" w:hAnsi="Trebuchet MS" w:cs="Trebuchet MS"/>
      <w:sz w:val="11"/>
      <w:szCs w:val="11"/>
    </w:rPr>
  </w:style>
  <w:style w:type="paragraph" w:customStyle="1" w:styleId="121">
    <w:name w:val="Заголовок №1 (2)"/>
    <w:basedOn w:val="a2"/>
    <w:link w:val="120"/>
    <w:uiPriority w:val="99"/>
    <w:rsid w:val="00806E68"/>
    <w:pPr>
      <w:shd w:val="clear" w:color="auto" w:fill="FFFFFF"/>
      <w:spacing w:line="480" w:lineRule="exact"/>
      <w:ind w:firstLine="0"/>
      <w:outlineLvl w:val="0"/>
    </w:pPr>
    <w:rPr>
      <w:szCs w:val="28"/>
    </w:rPr>
  </w:style>
  <w:style w:type="paragraph" w:customStyle="1" w:styleId="151">
    <w:name w:val="Основной текст (15)"/>
    <w:basedOn w:val="a2"/>
    <w:link w:val="150"/>
    <w:uiPriority w:val="99"/>
    <w:rsid w:val="00806E68"/>
    <w:pPr>
      <w:shd w:val="clear" w:color="auto" w:fill="FFFFFF"/>
      <w:spacing w:line="240" w:lineRule="atLeast"/>
      <w:ind w:firstLine="0"/>
      <w:jc w:val="left"/>
    </w:pPr>
    <w:rPr>
      <w:i/>
      <w:iCs/>
      <w:noProof/>
      <w:sz w:val="8"/>
      <w:szCs w:val="8"/>
    </w:rPr>
  </w:style>
  <w:style w:type="paragraph" w:customStyle="1" w:styleId="171">
    <w:name w:val="Основной текст (17)"/>
    <w:basedOn w:val="a2"/>
    <w:link w:val="170"/>
    <w:uiPriority w:val="99"/>
    <w:rsid w:val="00806E68"/>
    <w:pPr>
      <w:shd w:val="clear" w:color="auto" w:fill="FFFFFF"/>
      <w:spacing w:line="240" w:lineRule="atLeast"/>
      <w:ind w:firstLine="0"/>
      <w:jc w:val="left"/>
    </w:pPr>
    <w:rPr>
      <w:rFonts w:ascii="Lucida Sans Unicode" w:hAnsi="Lucida Sans Unicode" w:cs="Lucida Sans Unicode"/>
      <w:sz w:val="12"/>
      <w:szCs w:val="12"/>
    </w:rPr>
  </w:style>
  <w:style w:type="character" w:customStyle="1" w:styleId="25">
    <w:name w:val="Сноска + Не полужирный25"/>
    <w:aliases w:val="Курсив32"/>
    <w:uiPriority w:val="99"/>
    <w:rsid w:val="00806E68"/>
    <w:rPr>
      <w:b w:val="0"/>
      <w:bCs w:val="0"/>
      <w:i/>
      <w:iCs/>
      <w:sz w:val="17"/>
      <w:szCs w:val="17"/>
      <w:shd w:val="clear" w:color="auto" w:fill="FFFFFF"/>
    </w:rPr>
  </w:style>
  <w:style w:type="character" w:customStyle="1" w:styleId="24">
    <w:name w:val="Сноска + Не полужирный24"/>
    <w:aliases w:val="Курсив31"/>
    <w:uiPriority w:val="99"/>
    <w:rsid w:val="00806E68"/>
    <w:rPr>
      <w:b w:val="0"/>
      <w:bCs w:val="0"/>
      <w:i/>
      <w:iCs/>
      <w:sz w:val="17"/>
      <w:szCs w:val="17"/>
      <w:shd w:val="clear" w:color="auto" w:fill="FFFFFF"/>
    </w:rPr>
  </w:style>
  <w:style w:type="paragraph" w:customStyle="1" w:styleId="affff2">
    <w:name w:val="Титульный лист"/>
    <w:basedOn w:val="a2"/>
    <w:rsid w:val="00806E68"/>
    <w:pPr>
      <w:spacing w:before="120" w:after="120" w:line="240" w:lineRule="auto"/>
      <w:ind w:firstLine="0"/>
      <w:jc w:val="center"/>
    </w:pPr>
    <w:rPr>
      <w:szCs w:val="28"/>
      <w:lang w:eastAsia="en-US"/>
    </w:rPr>
  </w:style>
  <w:style w:type="paragraph" w:customStyle="1" w:styleId="52">
    <w:name w:val="Стиль5"/>
    <w:basedOn w:val="a2"/>
    <w:rsid w:val="00806E68"/>
    <w:pPr>
      <w:spacing w:line="240" w:lineRule="auto"/>
      <w:ind w:firstLine="426"/>
      <w:jc w:val="center"/>
    </w:pPr>
  </w:style>
  <w:style w:type="paragraph" w:styleId="affff3">
    <w:name w:val="Body Text Indent"/>
    <w:basedOn w:val="a2"/>
    <w:link w:val="affff4"/>
    <w:rsid w:val="00806E68"/>
    <w:pPr>
      <w:spacing w:after="120"/>
      <w:ind w:left="283"/>
    </w:pPr>
    <w:rPr>
      <w:rFonts w:eastAsia="MS Mincho"/>
    </w:rPr>
  </w:style>
  <w:style w:type="character" w:customStyle="1" w:styleId="affff4">
    <w:name w:val="Основной текст с отступом Знак"/>
    <w:basedOn w:val="a3"/>
    <w:link w:val="affff3"/>
    <w:rsid w:val="00806E68"/>
    <w:rPr>
      <w:rFonts w:eastAsia="MS Mincho"/>
      <w:sz w:val="24"/>
    </w:rPr>
  </w:style>
  <w:style w:type="character" w:customStyle="1" w:styleId="23">
    <w:name w:val="Основной текст + Курсив2"/>
    <w:uiPriority w:val="99"/>
    <w:rsid w:val="00806E68"/>
    <w:rPr>
      <w:rFonts w:ascii="Times New Roman" w:hAnsi="Times New Roman" w:cs="Times New Roman"/>
      <w:i/>
      <w:iCs/>
      <w:spacing w:val="0"/>
      <w:sz w:val="26"/>
      <w:szCs w:val="26"/>
      <w:shd w:val="clear" w:color="auto" w:fill="FFFFFF"/>
    </w:rPr>
  </w:style>
  <w:style w:type="character" w:customStyle="1" w:styleId="affff5">
    <w:name w:val="Сноска + Курсив"/>
    <w:uiPriority w:val="99"/>
    <w:rsid w:val="00806E68"/>
    <w:rPr>
      <w:rFonts w:ascii="Times New Roman" w:hAnsi="Times New Roman" w:cs="Times New Roman"/>
      <w:b w:val="0"/>
      <w:bCs w:val="0"/>
      <w:i/>
      <w:iCs/>
      <w:sz w:val="20"/>
      <w:szCs w:val="20"/>
      <w:shd w:val="clear" w:color="auto" w:fill="FFFFFF"/>
    </w:rPr>
  </w:style>
  <w:style w:type="character" w:customStyle="1" w:styleId="28">
    <w:name w:val="Сноска + Курсив28"/>
    <w:uiPriority w:val="99"/>
    <w:rsid w:val="00806E68"/>
    <w:rPr>
      <w:rFonts w:ascii="Times New Roman" w:hAnsi="Times New Roman" w:cs="Times New Roman"/>
      <w:b w:val="0"/>
      <w:bCs w:val="0"/>
      <w:i/>
      <w:iCs/>
      <w:sz w:val="20"/>
      <w:szCs w:val="20"/>
      <w:shd w:val="clear" w:color="auto" w:fill="FFFFFF"/>
    </w:rPr>
  </w:style>
  <w:style w:type="character" w:customStyle="1" w:styleId="27">
    <w:name w:val="Сноска + Курсив27"/>
    <w:uiPriority w:val="99"/>
    <w:rsid w:val="00806E68"/>
    <w:rPr>
      <w:rFonts w:ascii="Times New Roman" w:hAnsi="Times New Roman" w:cs="Times New Roman"/>
      <w:b w:val="0"/>
      <w:bCs w:val="0"/>
      <w:i/>
      <w:iCs/>
      <w:sz w:val="20"/>
      <w:szCs w:val="20"/>
      <w:shd w:val="clear" w:color="auto" w:fill="FFFFFF"/>
    </w:rPr>
  </w:style>
  <w:style w:type="character" w:customStyle="1" w:styleId="26">
    <w:name w:val="Сноска + Курсив26"/>
    <w:uiPriority w:val="99"/>
    <w:rsid w:val="00806E68"/>
    <w:rPr>
      <w:rFonts w:ascii="Times New Roman" w:hAnsi="Times New Roman" w:cs="Times New Roman"/>
      <w:b w:val="0"/>
      <w:bCs w:val="0"/>
      <w:i/>
      <w:iCs/>
      <w:sz w:val="20"/>
      <w:szCs w:val="20"/>
      <w:shd w:val="clear" w:color="auto" w:fill="FFFFFF"/>
    </w:rPr>
  </w:style>
  <w:style w:type="character" w:customStyle="1" w:styleId="230">
    <w:name w:val="Сноска + Курсив23"/>
    <w:uiPriority w:val="99"/>
    <w:rsid w:val="00806E68"/>
    <w:rPr>
      <w:rFonts w:ascii="Times New Roman" w:hAnsi="Times New Roman" w:cs="Times New Roman"/>
      <w:b w:val="0"/>
      <w:bCs w:val="0"/>
      <w:i/>
      <w:iCs/>
      <w:sz w:val="20"/>
      <w:szCs w:val="20"/>
      <w:shd w:val="clear" w:color="auto" w:fill="FFFFFF"/>
    </w:rPr>
  </w:style>
  <w:style w:type="character" w:customStyle="1" w:styleId="220">
    <w:name w:val="Сноска + Курсив22"/>
    <w:uiPriority w:val="99"/>
    <w:rsid w:val="00806E68"/>
    <w:rPr>
      <w:rFonts w:ascii="Times New Roman" w:hAnsi="Times New Roman" w:cs="Times New Roman"/>
      <w:b w:val="0"/>
      <w:bCs w:val="0"/>
      <w:i/>
      <w:iCs/>
      <w:sz w:val="20"/>
      <w:szCs w:val="20"/>
      <w:shd w:val="clear" w:color="auto" w:fill="FFFFFF"/>
    </w:rPr>
  </w:style>
  <w:style w:type="character" w:customStyle="1" w:styleId="53">
    <w:name w:val="Основной текст (5)_"/>
    <w:link w:val="510"/>
    <w:uiPriority w:val="99"/>
    <w:rsid w:val="00806E68"/>
    <w:rPr>
      <w:shd w:val="clear" w:color="auto" w:fill="FFFFFF"/>
    </w:rPr>
  </w:style>
  <w:style w:type="character" w:customStyle="1" w:styleId="29">
    <w:name w:val="Заголовок №2_"/>
    <w:link w:val="210"/>
    <w:uiPriority w:val="99"/>
    <w:rsid w:val="00806E68"/>
    <w:rPr>
      <w:b/>
      <w:bCs/>
      <w:sz w:val="27"/>
      <w:szCs w:val="27"/>
      <w:shd w:val="clear" w:color="auto" w:fill="FFFFFF"/>
    </w:rPr>
  </w:style>
  <w:style w:type="character" w:customStyle="1" w:styleId="82">
    <w:name w:val="Основной текст (8)_"/>
    <w:link w:val="83"/>
    <w:uiPriority w:val="99"/>
    <w:rsid w:val="00806E68"/>
    <w:rPr>
      <w:rFonts w:ascii="Garamond" w:hAnsi="Garamond" w:cs="Garamond"/>
      <w:sz w:val="18"/>
      <w:szCs w:val="18"/>
      <w:shd w:val="clear" w:color="auto" w:fill="FFFFFF"/>
    </w:rPr>
  </w:style>
  <w:style w:type="character" w:customStyle="1" w:styleId="92">
    <w:name w:val="Основной текст (9)_"/>
    <w:link w:val="93"/>
    <w:uiPriority w:val="99"/>
    <w:rsid w:val="00806E68"/>
    <w:rPr>
      <w:i/>
      <w:iCs/>
      <w:shd w:val="clear" w:color="auto" w:fill="FFFFFF"/>
    </w:rPr>
  </w:style>
  <w:style w:type="character" w:customStyle="1" w:styleId="94">
    <w:name w:val="Основной текст (9) + Не курсив"/>
    <w:uiPriority w:val="99"/>
    <w:rsid w:val="00806E68"/>
    <w:rPr>
      <w:i w:val="0"/>
      <w:iCs w:val="0"/>
      <w:shd w:val="clear" w:color="auto" w:fill="FFFFFF"/>
    </w:rPr>
  </w:style>
  <w:style w:type="character" w:customStyle="1" w:styleId="100">
    <w:name w:val="Основной текст (10)_"/>
    <w:link w:val="101"/>
    <w:uiPriority w:val="99"/>
    <w:rsid w:val="00806E68"/>
    <w:rPr>
      <w:sz w:val="18"/>
      <w:szCs w:val="18"/>
      <w:shd w:val="clear" w:color="auto" w:fill="FFFFFF"/>
    </w:rPr>
  </w:style>
  <w:style w:type="character" w:customStyle="1" w:styleId="110">
    <w:name w:val="Основной текст (11)_"/>
    <w:link w:val="111"/>
    <w:uiPriority w:val="99"/>
    <w:rsid w:val="00806E68"/>
    <w:rPr>
      <w:b/>
      <w:bCs/>
      <w:sz w:val="17"/>
      <w:szCs w:val="17"/>
      <w:shd w:val="clear" w:color="auto" w:fill="FFFFFF"/>
    </w:rPr>
  </w:style>
  <w:style w:type="character" w:customStyle="1" w:styleId="122">
    <w:name w:val="Основной текст (12)"/>
    <w:uiPriority w:val="99"/>
    <w:rsid w:val="00806E68"/>
    <w:rPr>
      <w:rFonts w:ascii="Times New Roman" w:hAnsi="Times New Roman" w:cs="Times New Roman"/>
      <w:spacing w:val="0"/>
      <w:sz w:val="23"/>
      <w:szCs w:val="23"/>
    </w:rPr>
  </w:style>
  <w:style w:type="character" w:customStyle="1" w:styleId="128">
    <w:name w:val="Основной текст (12) + 8"/>
    <w:aliases w:val="5 pt5"/>
    <w:uiPriority w:val="99"/>
    <w:rsid w:val="00806E68"/>
    <w:rPr>
      <w:rFonts w:ascii="Times New Roman" w:hAnsi="Times New Roman" w:cs="Times New Roman"/>
      <w:spacing w:val="0"/>
      <w:sz w:val="17"/>
      <w:szCs w:val="17"/>
    </w:rPr>
  </w:style>
  <w:style w:type="character" w:customStyle="1" w:styleId="84">
    <w:name w:val="Основной текст + 8"/>
    <w:aliases w:val="5 pt4,Полужирный3"/>
    <w:uiPriority w:val="99"/>
    <w:rsid w:val="00806E68"/>
    <w:rPr>
      <w:rFonts w:ascii="Times New Roman" w:hAnsi="Times New Roman" w:cs="Times New Roman"/>
      <w:b/>
      <w:bCs/>
      <w:sz w:val="17"/>
      <w:szCs w:val="17"/>
      <w:shd w:val="clear" w:color="auto" w:fill="FFFFFF"/>
    </w:rPr>
  </w:style>
  <w:style w:type="character" w:customStyle="1" w:styleId="130">
    <w:name w:val="Основной текст (13)_"/>
    <w:link w:val="131"/>
    <w:uiPriority w:val="99"/>
    <w:rsid w:val="00806E68"/>
    <w:rPr>
      <w:b/>
      <w:bCs/>
      <w:sz w:val="17"/>
      <w:szCs w:val="17"/>
      <w:shd w:val="clear" w:color="auto" w:fill="FFFFFF"/>
    </w:rPr>
  </w:style>
  <w:style w:type="character" w:customStyle="1" w:styleId="140">
    <w:name w:val="Основной текст (14)_"/>
    <w:link w:val="141"/>
    <w:uiPriority w:val="99"/>
    <w:rsid w:val="00806E68"/>
    <w:rPr>
      <w:sz w:val="18"/>
      <w:szCs w:val="18"/>
      <w:shd w:val="clear" w:color="auto" w:fill="FFFFFF"/>
    </w:rPr>
  </w:style>
  <w:style w:type="paragraph" w:customStyle="1" w:styleId="510">
    <w:name w:val="Основной текст (5)1"/>
    <w:basedOn w:val="a2"/>
    <w:link w:val="53"/>
    <w:uiPriority w:val="99"/>
    <w:rsid w:val="00806E68"/>
    <w:pPr>
      <w:shd w:val="clear" w:color="auto" w:fill="FFFFFF"/>
      <w:spacing w:after="240" w:line="202" w:lineRule="exact"/>
      <w:ind w:firstLine="0"/>
    </w:pPr>
    <w:rPr>
      <w:sz w:val="20"/>
    </w:rPr>
  </w:style>
  <w:style w:type="paragraph" w:customStyle="1" w:styleId="210">
    <w:name w:val="Заголовок №21"/>
    <w:basedOn w:val="a2"/>
    <w:link w:val="29"/>
    <w:uiPriority w:val="99"/>
    <w:rsid w:val="00806E68"/>
    <w:pPr>
      <w:shd w:val="clear" w:color="auto" w:fill="FFFFFF"/>
      <w:spacing w:before="720" w:line="480" w:lineRule="exact"/>
      <w:ind w:firstLine="0"/>
      <w:jc w:val="left"/>
      <w:outlineLvl w:val="1"/>
    </w:pPr>
    <w:rPr>
      <w:b/>
      <w:bCs/>
      <w:sz w:val="27"/>
      <w:szCs w:val="27"/>
    </w:rPr>
  </w:style>
  <w:style w:type="paragraph" w:customStyle="1" w:styleId="83">
    <w:name w:val="Основной текст (8)"/>
    <w:basedOn w:val="a2"/>
    <w:link w:val="82"/>
    <w:uiPriority w:val="99"/>
    <w:rsid w:val="00806E68"/>
    <w:pPr>
      <w:shd w:val="clear" w:color="auto" w:fill="FFFFFF"/>
      <w:spacing w:line="240" w:lineRule="atLeast"/>
      <w:ind w:firstLine="0"/>
      <w:jc w:val="left"/>
    </w:pPr>
    <w:rPr>
      <w:rFonts w:ascii="Garamond" w:hAnsi="Garamond" w:cs="Garamond"/>
      <w:sz w:val="18"/>
      <w:szCs w:val="18"/>
    </w:rPr>
  </w:style>
  <w:style w:type="paragraph" w:customStyle="1" w:styleId="93">
    <w:name w:val="Основной текст (9)"/>
    <w:basedOn w:val="a2"/>
    <w:link w:val="92"/>
    <w:uiPriority w:val="99"/>
    <w:rsid w:val="00806E68"/>
    <w:pPr>
      <w:shd w:val="clear" w:color="auto" w:fill="FFFFFF"/>
      <w:spacing w:line="240" w:lineRule="atLeast"/>
      <w:ind w:firstLine="0"/>
      <w:jc w:val="left"/>
    </w:pPr>
    <w:rPr>
      <w:i/>
      <w:iCs/>
      <w:sz w:val="20"/>
    </w:rPr>
  </w:style>
  <w:style w:type="paragraph" w:customStyle="1" w:styleId="101">
    <w:name w:val="Основной текст (10)"/>
    <w:basedOn w:val="a2"/>
    <w:link w:val="100"/>
    <w:uiPriority w:val="99"/>
    <w:rsid w:val="00806E68"/>
    <w:pPr>
      <w:shd w:val="clear" w:color="auto" w:fill="FFFFFF"/>
      <w:spacing w:line="240" w:lineRule="atLeast"/>
      <w:ind w:firstLine="0"/>
      <w:jc w:val="left"/>
    </w:pPr>
    <w:rPr>
      <w:sz w:val="18"/>
      <w:szCs w:val="18"/>
    </w:rPr>
  </w:style>
  <w:style w:type="paragraph" w:customStyle="1" w:styleId="111">
    <w:name w:val="Основной текст (11)"/>
    <w:basedOn w:val="a2"/>
    <w:link w:val="110"/>
    <w:uiPriority w:val="99"/>
    <w:rsid w:val="00806E68"/>
    <w:pPr>
      <w:shd w:val="clear" w:color="auto" w:fill="FFFFFF"/>
      <w:spacing w:line="240" w:lineRule="atLeast"/>
      <w:ind w:firstLine="0"/>
      <w:jc w:val="left"/>
    </w:pPr>
    <w:rPr>
      <w:b/>
      <w:bCs/>
      <w:sz w:val="17"/>
      <w:szCs w:val="17"/>
    </w:rPr>
  </w:style>
  <w:style w:type="paragraph" w:customStyle="1" w:styleId="131">
    <w:name w:val="Основной текст (13)"/>
    <w:basedOn w:val="a2"/>
    <w:link w:val="130"/>
    <w:uiPriority w:val="99"/>
    <w:rsid w:val="00806E68"/>
    <w:pPr>
      <w:shd w:val="clear" w:color="auto" w:fill="FFFFFF"/>
      <w:spacing w:line="240" w:lineRule="atLeast"/>
      <w:ind w:firstLine="0"/>
      <w:jc w:val="left"/>
    </w:pPr>
    <w:rPr>
      <w:b/>
      <w:bCs/>
      <w:sz w:val="17"/>
      <w:szCs w:val="17"/>
    </w:rPr>
  </w:style>
  <w:style w:type="paragraph" w:customStyle="1" w:styleId="141">
    <w:name w:val="Основной текст (14)"/>
    <w:basedOn w:val="a2"/>
    <w:link w:val="140"/>
    <w:uiPriority w:val="99"/>
    <w:rsid w:val="00806E68"/>
    <w:pPr>
      <w:shd w:val="clear" w:color="auto" w:fill="FFFFFF"/>
      <w:spacing w:line="240" w:lineRule="atLeast"/>
      <w:ind w:firstLine="0"/>
      <w:jc w:val="left"/>
    </w:pPr>
    <w:rPr>
      <w:sz w:val="18"/>
      <w:szCs w:val="18"/>
    </w:rPr>
  </w:style>
  <w:style w:type="character" w:customStyle="1" w:styleId="63">
    <w:name w:val="Основной текст (6)_"/>
    <w:link w:val="610"/>
    <w:uiPriority w:val="99"/>
    <w:rsid w:val="00806E68"/>
    <w:rPr>
      <w:sz w:val="19"/>
      <w:szCs w:val="19"/>
      <w:shd w:val="clear" w:color="auto" w:fill="FFFFFF"/>
    </w:rPr>
  </w:style>
  <w:style w:type="character" w:customStyle="1" w:styleId="64">
    <w:name w:val="Основной текст (6)"/>
    <w:uiPriority w:val="99"/>
    <w:rsid w:val="00806E68"/>
  </w:style>
  <w:style w:type="paragraph" w:customStyle="1" w:styleId="1010">
    <w:name w:val="Основной текст (10)1"/>
    <w:basedOn w:val="a2"/>
    <w:uiPriority w:val="99"/>
    <w:rsid w:val="00806E68"/>
    <w:pPr>
      <w:shd w:val="clear" w:color="auto" w:fill="FFFFFF"/>
      <w:spacing w:line="240" w:lineRule="atLeast"/>
      <w:ind w:firstLine="0"/>
      <w:jc w:val="left"/>
    </w:pPr>
    <w:rPr>
      <w:sz w:val="8"/>
      <w:szCs w:val="8"/>
    </w:rPr>
  </w:style>
  <w:style w:type="character" w:customStyle="1" w:styleId="4pt">
    <w:name w:val="Основной текст + Интервал 4 pt"/>
    <w:uiPriority w:val="99"/>
    <w:rsid w:val="00806E68"/>
    <w:rPr>
      <w:rFonts w:ascii="Times New Roman" w:hAnsi="Times New Roman" w:cs="Times New Roman"/>
      <w:spacing w:val="80"/>
      <w:sz w:val="28"/>
      <w:szCs w:val="28"/>
      <w:shd w:val="clear" w:color="auto" w:fill="FFFFFF"/>
    </w:rPr>
  </w:style>
  <w:style w:type="character" w:customStyle="1" w:styleId="u">
    <w:name w:val="u"/>
    <w:rsid w:val="00806E68"/>
  </w:style>
  <w:style w:type="paragraph" w:customStyle="1" w:styleId="formattext">
    <w:name w:val="formattext"/>
    <w:basedOn w:val="a2"/>
    <w:rsid w:val="00806E68"/>
    <w:pPr>
      <w:spacing w:line="240" w:lineRule="auto"/>
      <w:ind w:firstLine="0"/>
      <w:jc w:val="left"/>
    </w:pPr>
    <w:rPr>
      <w:sz w:val="19"/>
      <w:szCs w:val="19"/>
    </w:rPr>
  </w:style>
  <w:style w:type="paragraph" w:customStyle="1" w:styleId="Default">
    <w:name w:val="Default"/>
    <w:rsid w:val="00806E68"/>
    <w:pPr>
      <w:autoSpaceDE w:val="0"/>
      <w:autoSpaceDN w:val="0"/>
      <w:adjustRightInd w:val="0"/>
    </w:pPr>
    <w:rPr>
      <w:color w:val="000000"/>
      <w:sz w:val="24"/>
      <w:szCs w:val="24"/>
    </w:rPr>
  </w:style>
  <w:style w:type="character" w:customStyle="1" w:styleId="content">
    <w:name w:val="content"/>
    <w:rsid w:val="00806E68"/>
  </w:style>
  <w:style w:type="character" w:customStyle="1" w:styleId="reference-text">
    <w:name w:val="reference-text"/>
    <w:rsid w:val="00806E68"/>
  </w:style>
  <w:style w:type="character" w:customStyle="1" w:styleId="epm">
    <w:name w:val="epm"/>
    <w:rsid w:val="00806E68"/>
  </w:style>
  <w:style w:type="character" w:customStyle="1" w:styleId="90">
    <w:name w:val="Заголовок 9 Знак"/>
    <w:link w:val="9"/>
    <w:uiPriority w:val="99"/>
    <w:rsid w:val="00806E68"/>
    <w:rPr>
      <w:rFonts w:ascii="Arial" w:hAnsi="Arial"/>
      <w:i/>
      <w:sz w:val="18"/>
    </w:rPr>
  </w:style>
  <w:style w:type="numbering" w:customStyle="1" w:styleId="112">
    <w:name w:val="Нет списка11"/>
    <w:next w:val="a5"/>
    <w:uiPriority w:val="99"/>
    <w:semiHidden/>
    <w:unhideWhenUsed/>
    <w:rsid w:val="00806E68"/>
  </w:style>
  <w:style w:type="table" w:customStyle="1" w:styleId="1a">
    <w:name w:val="Сетка таблицы1"/>
    <w:basedOn w:val="a4"/>
    <w:next w:val="afa"/>
    <w:rsid w:val="00806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
    <w:name w:val="Texte"/>
    <w:basedOn w:val="Default"/>
    <w:next w:val="Default"/>
    <w:uiPriority w:val="99"/>
    <w:rsid w:val="00806E68"/>
    <w:rPr>
      <w:rFonts w:eastAsiaTheme="minorHAnsi"/>
      <w:color w:val="auto"/>
      <w:lang w:eastAsia="en-US"/>
    </w:rPr>
  </w:style>
  <w:style w:type="character" w:styleId="HTML">
    <w:name w:val="HTML Cite"/>
    <w:basedOn w:val="a3"/>
    <w:uiPriority w:val="99"/>
    <w:unhideWhenUsed/>
    <w:rsid w:val="00806E68"/>
    <w:rPr>
      <w:i/>
      <w:iCs/>
    </w:rPr>
  </w:style>
  <w:style w:type="character" w:customStyle="1" w:styleId="italic">
    <w:name w:val="italic"/>
    <w:basedOn w:val="a3"/>
    <w:rsid w:val="00806E68"/>
  </w:style>
  <w:style w:type="paragraph" w:customStyle="1" w:styleId="xl66">
    <w:name w:val="xl66"/>
    <w:basedOn w:val="a2"/>
    <w:rsid w:val="00806E68"/>
    <w:pPr>
      <w:spacing w:before="100" w:beforeAutospacing="1" w:after="100" w:afterAutospacing="1" w:line="240" w:lineRule="auto"/>
      <w:ind w:firstLine="0"/>
      <w:jc w:val="left"/>
    </w:pPr>
    <w:rPr>
      <w:szCs w:val="24"/>
    </w:rPr>
  </w:style>
  <w:style w:type="paragraph" w:customStyle="1" w:styleId="xl67">
    <w:name w:val="xl67"/>
    <w:basedOn w:val="a2"/>
    <w:rsid w:val="00806E68"/>
    <w:pPr>
      <w:spacing w:before="100" w:beforeAutospacing="1" w:after="100" w:afterAutospacing="1" w:line="240" w:lineRule="auto"/>
      <w:ind w:firstLine="0"/>
      <w:jc w:val="center"/>
    </w:pPr>
    <w:rPr>
      <w:szCs w:val="24"/>
    </w:rPr>
  </w:style>
  <w:style w:type="numbering" w:customStyle="1" w:styleId="2a">
    <w:name w:val="Нет списка2"/>
    <w:next w:val="a5"/>
    <w:uiPriority w:val="99"/>
    <w:semiHidden/>
    <w:unhideWhenUsed/>
    <w:rsid w:val="00806E68"/>
  </w:style>
  <w:style w:type="paragraph" w:customStyle="1" w:styleId="xl63">
    <w:name w:val="xl63"/>
    <w:basedOn w:val="a2"/>
    <w:rsid w:val="00806E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16"/>
      <w:szCs w:val="16"/>
    </w:rPr>
  </w:style>
  <w:style w:type="paragraph" w:customStyle="1" w:styleId="xl64">
    <w:name w:val="xl64"/>
    <w:basedOn w:val="a2"/>
    <w:rsid w:val="00806E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6"/>
      <w:szCs w:val="16"/>
    </w:rPr>
  </w:style>
  <w:style w:type="paragraph" w:customStyle="1" w:styleId="1b">
    <w:name w:val="Обычный1"/>
    <w:basedOn w:val="a2"/>
    <w:uiPriority w:val="99"/>
    <w:rsid w:val="00806E68"/>
    <w:pPr>
      <w:ind w:firstLine="709"/>
    </w:pPr>
    <w:rPr>
      <w:szCs w:val="24"/>
    </w:rPr>
  </w:style>
  <w:style w:type="paragraph" w:customStyle="1" w:styleId="xl65">
    <w:name w:val="xl65"/>
    <w:basedOn w:val="a2"/>
    <w:rsid w:val="00806E68"/>
    <w:pPr>
      <w:spacing w:before="100" w:beforeAutospacing="1" w:after="100" w:afterAutospacing="1" w:line="240" w:lineRule="auto"/>
      <w:ind w:firstLine="0"/>
      <w:jc w:val="left"/>
    </w:pPr>
    <w:rPr>
      <w:szCs w:val="24"/>
    </w:rPr>
  </w:style>
  <w:style w:type="paragraph" w:customStyle="1" w:styleId="xl68">
    <w:name w:val="xl68"/>
    <w:basedOn w:val="a2"/>
    <w:rsid w:val="00806E68"/>
    <w:pPr>
      <w:spacing w:before="100" w:beforeAutospacing="1" w:after="100" w:afterAutospacing="1" w:line="240" w:lineRule="auto"/>
      <w:ind w:firstLine="0"/>
      <w:jc w:val="left"/>
    </w:pPr>
    <w:rPr>
      <w:szCs w:val="24"/>
    </w:rPr>
  </w:style>
  <w:style w:type="paragraph" w:customStyle="1" w:styleId="xl69">
    <w:name w:val="xl69"/>
    <w:basedOn w:val="a2"/>
    <w:rsid w:val="00806E68"/>
    <w:pPr>
      <w:spacing w:before="100" w:beforeAutospacing="1" w:after="100" w:afterAutospacing="1" w:line="240" w:lineRule="auto"/>
      <w:ind w:firstLine="0"/>
      <w:jc w:val="center"/>
    </w:pPr>
    <w:rPr>
      <w:szCs w:val="24"/>
    </w:rPr>
  </w:style>
  <w:style w:type="paragraph" w:customStyle="1" w:styleId="xl70">
    <w:name w:val="xl70"/>
    <w:basedOn w:val="a2"/>
    <w:rsid w:val="00806E68"/>
    <w:pPr>
      <w:pBdr>
        <w:right w:val="single" w:sz="4" w:space="0" w:color="auto"/>
      </w:pBdr>
      <w:spacing w:before="100" w:beforeAutospacing="1" w:after="100" w:afterAutospacing="1" w:line="240" w:lineRule="auto"/>
      <w:ind w:firstLine="0"/>
      <w:jc w:val="center"/>
    </w:pPr>
    <w:rPr>
      <w:szCs w:val="24"/>
    </w:rPr>
  </w:style>
  <w:style w:type="paragraph" w:customStyle="1" w:styleId="xl71">
    <w:name w:val="xl71"/>
    <w:basedOn w:val="a2"/>
    <w:rsid w:val="00806E68"/>
    <w:pPr>
      <w:pBdr>
        <w:left w:val="single" w:sz="4" w:space="0" w:color="auto"/>
      </w:pBdr>
      <w:spacing w:before="100" w:beforeAutospacing="1" w:after="100" w:afterAutospacing="1" w:line="240" w:lineRule="auto"/>
      <w:ind w:firstLine="0"/>
      <w:jc w:val="center"/>
    </w:pPr>
    <w:rPr>
      <w:szCs w:val="24"/>
    </w:rPr>
  </w:style>
  <w:style w:type="paragraph" w:customStyle="1" w:styleId="xl72">
    <w:name w:val="xl72"/>
    <w:basedOn w:val="a2"/>
    <w:rsid w:val="00806E68"/>
    <w:pPr>
      <w:spacing w:before="100" w:beforeAutospacing="1" w:after="100" w:afterAutospacing="1" w:line="240" w:lineRule="auto"/>
      <w:ind w:firstLine="0"/>
      <w:jc w:val="center"/>
    </w:pPr>
    <w:rPr>
      <w:szCs w:val="24"/>
    </w:rPr>
  </w:style>
  <w:style w:type="paragraph" w:customStyle="1" w:styleId="NumberedParagraph">
    <w:name w:val="Numbered Paragraph"/>
    <w:basedOn w:val="a2"/>
    <w:link w:val="NumberedParagraphChar"/>
    <w:uiPriority w:val="99"/>
    <w:rsid w:val="00806E68"/>
    <w:pPr>
      <w:spacing w:after="240" w:line="240" w:lineRule="auto"/>
      <w:ind w:firstLine="0"/>
      <w:jc w:val="left"/>
    </w:pPr>
    <w:rPr>
      <w:szCs w:val="24"/>
      <w:lang w:val="en-AU" w:eastAsia="en-AU"/>
    </w:rPr>
  </w:style>
  <w:style w:type="character" w:customStyle="1" w:styleId="NumberedParagraphChar">
    <w:name w:val="Numbered Paragraph Char"/>
    <w:basedOn w:val="a3"/>
    <w:link w:val="NumberedParagraph"/>
    <w:uiPriority w:val="99"/>
    <w:locked/>
    <w:rsid w:val="00806E68"/>
    <w:rPr>
      <w:sz w:val="24"/>
      <w:szCs w:val="24"/>
      <w:lang w:val="en-AU" w:eastAsia="en-AU"/>
    </w:rPr>
  </w:style>
  <w:style w:type="paragraph" w:customStyle="1" w:styleId="142">
    <w:name w:val="Стиль Обычный (веб) + 14 пт По ширине"/>
    <w:basedOn w:val="afff2"/>
    <w:rsid w:val="00806E68"/>
    <w:pPr>
      <w:spacing w:before="100" w:beforeAutospacing="1" w:after="100" w:afterAutospacing="1"/>
      <w:ind w:firstLine="709"/>
    </w:pPr>
    <w:rPr>
      <w:szCs w:val="20"/>
    </w:rPr>
  </w:style>
  <w:style w:type="paragraph" w:styleId="affff6">
    <w:name w:val="Plain Text"/>
    <w:basedOn w:val="a2"/>
    <w:link w:val="affff7"/>
    <w:unhideWhenUsed/>
    <w:rsid w:val="00806E68"/>
    <w:pPr>
      <w:spacing w:line="240" w:lineRule="auto"/>
      <w:ind w:firstLine="0"/>
      <w:jc w:val="left"/>
    </w:pPr>
    <w:rPr>
      <w:rFonts w:ascii="Calibri" w:eastAsiaTheme="minorHAnsi" w:hAnsi="Calibri" w:cstheme="minorBidi"/>
      <w:sz w:val="22"/>
      <w:szCs w:val="21"/>
      <w:lang w:eastAsia="en-US"/>
    </w:rPr>
  </w:style>
  <w:style w:type="character" w:customStyle="1" w:styleId="affff7">
    <w:name w:val="Текст Знак"/>
    <w:basedOn w:val="a3"/>
    <w:link w:val="affff6"/>
    <w:rsid w:val="00806E68"/>
    <w:rPr>
      <w:rFonts w:ascii="Calibri" w:eastAsiaTheme="minorHAnsi" w:hAnsi="Calibri" w:cstheme="minorBidi"/>
      <w:sz w:val="22"/>
      <w:szCs w:val="21"/>
      <w:lang w:eastAsia="en-US"/>
    </w:rPr>
  </w:style>
  <w:style w:type="character" w:customStyle="1" w:styleId="st">
    <w:name w:val="st"/>
    <w:basedOn w:val="a3"/>
    <w:rsid w:val="00806E68"/>
    <w:rPr>
      <w:rFonts w:cs="Times New Roman"/>
    </w:rPr>
  </w:style>
  <w:style w:type="paragraph" w:customStyle="1" w:styleId="1c">
    <w:name w:val="Номер1"/>
    <w:basedOn w:val="affff8"/>
    <w:rsid w:val="00806E68"/>
    <w:pPr>
      <w:tabs>
        <w:tab w:val="num" w:pos="360"/>
      </w:tabs>
      <w:spacing w:before="20" w:after="20" w:line="240" w:lineRule="auto"/>
      <w:ind w:left="360" w:hanging="360"/>
      <w:contextualSpacing w:val="0"/>
    </w:pPr>
    <w:rPr>
      <w:sz w:val="22"/>
    </w:rPr>
  </w:style>
  <w:style w:type="paragraph" w:styleId="affff8">
    <w:name w:val="List"/>
    <w:basedOn w:val="a2"/>
    <w:semiHidden/>
    <w:unhideWhenUsed/>
    <w:rsid w:val="00806E68"/>
    <w:pPr>
      <w:ind w:left="283" w:hanging="283"/>
      <w:contextualSpacing/>
    </w:pPr>
  </w:style>
  <w:style w:type="character" w:customStyle="1" w:styleId="afc">
    <w:name w:val="Без интервала Знак"/>
    <w:link w:val="afb"/>
    <w:uiPriority w:val="1"/>
    <w:locked/>
    <w:rsid w:val="00806E68"/>
    <w:rPr>
      <w:sz w:val="24"/>
    </w:rPr>
  </w:style>
  <w:style w:type="character" w:customStyle="1" w:styleId="FootnoteTextChar">
    <w:name w:val="Footnote Text Char"/>
    <w:aliases w:val="single space Char,Текст сноски Знак Знак Знак Char,Текст сноски Знак Знак Char,Текст сноски-FN Char,Footnote Text Char Знак Знак Char,Footnote Text Char Знак Char,Footnote Text Char Знак Знак Знак Знак Char"/>
    <w:basedOn w:val="a3"/>
    <w:rsid w:val="00806E68"/>
    <w:rPr>
      <w:rFonts w:ascii="Times New Roman" w:hAnsi="Times New Roman" w:cs="Times New Roman"/>
      <w:sz w:val="20"/>
      <w:szCs w:val="20"/>
    </w:rPr>
  </w:style>
  <w:style w:type="paragraph" w:customStyle="1" w:styleId="Pa11">
    <w:name w:val="Pa11"/>
    <w:basedOn w:val="a2"/>
    <w:next w:val="a2"/>
    <w:uiPriority w:val="99"/>
    <w:rsid w:val="00806E68"/>
    <w:pPr>
      <w:autoSpaceDE w:val="0"/>
      <w:autoSpaceDN w:val="0"/>
      <w:adjustRightInd w:val="0"/>
      <w:spacing w:line="201" w:lineRule="atLeast"/>
      <w:ind w:firstLine="0"/>
      <w:jc w:val="left"/>
    </w:pPr>
    <w:rPr>
      <w:rFonts w:ascii="Franklin Gothic Heavy" w:hAnsi="Franklin Gothic Heavy"/>
      <w:szCs w:val="24"/>
    </w:rPr>
  </w:style>
  <w:style w:type="paragraph" w:customStyle="1" w:styleId="Pa9">
    <w:name w:val="Pa9"/>
    <w:basedOn w:val="a2"/>
    <w:next w:val="a2"/>
    <w:uiPriority w:val="99"/>
    <w:rsid w:val="00806E68"/>
    <w:pPr>
      <w:autoSpaceDE w:val="0"/>
      <w:autoSpaceDN w:val="0"/>
      <w:adjustRightInd w:val="0"/>
      <w:spacing w:line="201" w:lineRule="atLeast"/>
      <w:ind w:firstLine="0"/>
      <w:jc w:val="left"/>
    </w:pPr>
    <w:rPr>
      <w:rFonts w:ascii="Franklin Gothic Heavy" w:hAnsi="Franklin Gothic Heavy"/>
      <w:szCs w:val="24"/>
    </w:rPr>
  </w:style>
  <w:style w:type="character" w:customStyle="1" w:styleId="ab">
    <w:name w:val="Заголовок_ТАБ Знак"/>
    <w:basedOn w:val="a3"/>
    <w:link w:val="aa"/>
    <w:locked/>
    <w:rsid w:val="00806E68"/>
    <w:rPr>
      <w:sz w:val="24"/>
    </w:rPr>
  </w:style>
  <w:style w:type="paragraph" w:styleId="2b">
    <w:name w:val="Body Text Indent 2"/>
    <w:basedOn w:val="a2"/>
    <w:link w:val="2c"/>
    <w:uiPriority w:val="99"/>
    <w:rsid w:val="00806E68"/>
    <w:pPr>
      <w:overflowPunct w:val="0"/>
      <w:autoSpaceDE w:val="0"/>
      <w:autoSpaceDN w:val="0"/>
      <w:adjustRightInd w:val="0"/>
      <w:spacing w:after="120" w:line="480" w:lineRule="auto"/>
      <w:ind w:left="283" w:firstLine="0"/>
      <w:jc w:val="left"/>
      <w:textAlignment w:val="baseline"/>
    </w:pPr>
  </w:style>
  <w:style w:type="character" w:customStyle="1" w:styleId="2c">
    <w:name w:val="Основной текст с отступом 2 Знак"/>
    <w:basedOn w:val="a3"/>
    <w:link w:val="2b"/>
    <w:uiPriority w:val="99"/>
    <w:rsid w:val="00806E68"/>
    <w:rPr>
      <w:sz w:val="28"/>
    </w:rPr>
  </w:style>
  <w:style w:type="character" w:customStyle="1" w:styleId="affff9">
    <w:name w:val="Номер РИС_ТАБ Знак Знак"/>
    <w:link w:val="affffa"/>
    <w:uiPriority w:val="99"/>
    <w:locked/>
    <w:rsid w:val="00806E68"/>
    <w:rPr>
      <w:i/>
      <w:smallCaps/>
    </w:rPr>
  </w:style>
  <w:style w:type="paragraph" w:customStyle="1" w:styleId="affffa">
    <w:name w:val="Номер РИС_ТАБ Знак"/>
    <w:basedOn w:val="a2"/>
    <w:link w:val="affff9"/>
    <w:uiPriority w:val="99"/>
    <w:rsid w:val="00806E68"/>
    <w:pPr>
      <w:keepNext/>
      <w:spacing w:before="60" w:line="240" w:lineRule="auto"/>
      <w:ind w:firstLine="0"/>
      <w:jc w:val="right"/>
    </w:pPr>
    <w:rPr>
      <w:i/>
      <w:smallCaps/>
      <w:sz w:val="20"/>
    </w:rPr>
  </w:style>
  <w:style w:type="paragraph" w:customStyle="1" w:styleId="affffb">
    <w:name w:val="Преамбула"/>
    <w:uiPriority w:val="99"/>
    <w:rsid w:val="00806E68"/>
    <w:pPr>
      <w:widowControl w:val="0"/>
      <w:autoSpaceDE w:val="0"/>
      <w:autoSpaceDN w:val="0"/>
      <w:adjustRightInd w:val="0"/>
    </w:pPr>
    <w:rPr>
      <w:sz w:val="24"/>
      <w:szCs w:val="24"/>
    </w:rPr>
  </w:style>
  <w:style w:type="paragraph" w:styleId="36">
    <w:name w:val="Body Text Indent 3"/>
    <w:basedOn w:val="a2"/>
    <w:link w:val="37"/>
    <w:uiPriority w:val="99"/>
    <w:rsid w:val="00806E68"/>
    <w:pPr>
      <w:overflowPunct w:val="0"/>
      <w:autoSpaceDE w:val="0"/>
      <w:autoSpaceDN w:val="0"/>
      <w:adjustRightInd w:val="0"/>
      <w:spacing w:after="120" w:line="240" w:lineRule="auto"/>
      <w:ind w:left="283" w:firstLine="0"/>
      <w:jc w:val="left"/>
      <w:textAlignment w:val="baseline"/>
    </w:pPr>
    <w:rPr>
      <w:sz w:val="16"/>
      <w:szCs w:val="16"/>
    </w:rPr>
  </w:style>
  <w:style w:type="character" w:customStyle="1" w:styleId="37">
    <w:name w:val="Основной текст с отступом 3 Знак"/>
    <w:basedOn w:val="a3"/>
    <w:link w:val="36"/>
    <w:uiPriority w:val="99"/>
    <w:rsid w:val="00806E68"/>
    <w:rPr>
      <w:sz w:val="16"/>
      <w:szCs w:val="16"/>
    </w:rPr>
  </w:style>
  <w:style w:type="character" w:customStyle="1" w:styleId="A40">
    <w:name w:val="A4"/>
    <w:uiPriority w:val="99"/>
    <w:rsid w:val="00806E68"/>
    <w:rPr>
      <w:color w:val="000000"/>
      <w:sz w:val="11"/>
    </w:rPr>
  </w:style>
  <w:style w:type="character" w:customStyle="1" w:styleId="A50">
    <w:name w:val="A5"/>
    <w:uiPriority w:val="99"/>
    <w:rsid w:val="00806E68"/>
    <w:rPr>
      <w:color w:val="000000"/>
      <w:sz w:val="9"/>
    </w:rPr>
  </w:style>
  <w:style w:type="paragraph" w:customStyle="1" w:styleId="Pa5">
    <w:name w:val="Pa5"/>
    <w:basedOn w:val="a2"/>
    <w:next w:val="a2"/>
    <w:uiPriority w:val="99"/>
    <w:rsid w:val="00806E68"/>
    <w:pPr>
      <w:autoSpaceDE w:val="0"/>
      <w:autoSpaceDN w:val="0"/>
      <w:adjustRightInd w:val="0"/>
      <w:spacing w:line="161" w:lineRule="atLeast"/>
      <w:ind w:firstLine="0"/>
      <w:jc w:val="left"/>
    </w:pPr>
    <w:rPr>
      <w:rFonts w:ascii="Franklin Gothic Book" w:hAnsi="Franklin Gothic Book"/>
      <w:szCs w:val="24"/>
    </w:rPr>
  </w:style>
  <w:style w:type="paragraph" w:customStyle="1" w:styleId="Pa8">
    <w:name w:val="Pa8"/>
    <w:basedOn w:val="a2"/>
    <w:next w:val="a2"/>
    <w:uiPriority w:val="99"/>
    <w:rsid w:val="00806E68"/>
    <w:pPr>
      <w:autoSpaceDE w:val="0"/>
      <w:autoSpaceDN w:val="0"/>
      <w:adjustRightInd w:val="0"/>
      <w:spacing w:line="201" w:lineRule="atLeast"/>
      <w:ind w:firstLine="0"/>
      <w:jc w:val="left"/>
    </w:pPr>
    <w:rPr>
      <w:rFonts w:ascii="Franklin Gothic Book" w:hAnsi="Franklin Gothic Book"/>
      <w:szCs w:val="24"/>
    </w:rPr>
  </w:style>
  <w:style w:type="paragraph" w:customStyle="1" w:styleId="Pa4">
    <w:name w:val="Pa4"/>
    <w:basedOn w:val="a2"/>
    <w:next w:val="a2"/>
    <w:uiPriority w:val="99"/>
    <w:rsid w:val="00806E68"/>
    <w:pPr>
      <w:autoSpaceDE w:val="0"/>
      <w:autoSpaceDN w:val="0"/>
      <w:adjustRightInd w:val="0"/>
      <w:spacing w:line="201" w:lineRule="atLeast"/>
      <w:ind w:firstLine="0"/>
      <w:jc w:val="left"/>
    </w:pPr>
    <w:rPr>
      <w:rFonts w:ascii="Franklin Gothic Book" w:hAnsi="Franklin Gothic Book"/>
      <w:szCs w:val="24"/>
    </w:rPr>
  </w:style>
  <w:style w:type="character" w:customStyle="1" w:styleId="14">
    <w:name w:val="Источник основной Знак1"/>
    <w:basedOn w:val="a3"/>
    <w:link w:val="affc"/>
    <w:uiPriority w:val="99"/>
    <w:locked/>
    <w:rsid w:val="00806E68"/>
    <w:rPr>
      <w:sz w:val="18"/>
    </w:rPr>
  </w:style>
  <w:style w:type="paragraph" w:customStyle="1" w:styleId="affffc">
    <w:name w:val="Номер РИС_ТАБ"/>
    <w:basedOn w:val="a2"/>
    <w:next w:val="ad"/>
    <w:uiPriority w:val="99"/>
    <w:rsid w:val="00806E68"/>
    <w:pPr>
      <w:keepNext/>
      <w:spacing w:line="240" w:lineRule="auto"/>
      <w:ind w:firstLine="0"/>
      <w:jc w:val="left"/>
    </w:pPr>
    <w:rPr>
      <w:i/>
      <w:smallCaps/>
    </w:rPr>
  </w:style>
  <w:style w:type="paragraph" w:styleId="38">
    <w:name w:val="Body Text 3"/>
    <w:basedOn w:val="a2"/>
    <w:link w:val="39"/>
    <w:rsid w:val="00806E68"/>
    <w:pPr>
      <w:spacing w:after="120" w:line="240" w:lineRule="auto"/>
    </w:pPr>
    <w:rPr>
      <w:sz w:val="16"/>
      <w:szCs w:val="16"/>
    </w:rPr>
  </w:style>
  <w:style w:type="character" w:customStyle="1" w:styleId="39">
    <w:name w:val="Основной текст 3 Знак"/>
    <w:basedOn w:val="a3"/>
    <w:link w:val="38"/>
    <w:rsid w:val="00806E68"/>
    <w:rPr>
      <w:sz w:val="16"/>
      <w:szCs w:val="16"/>
    </w:rPr>
  </w:style>
  <w:style w:type="character" w:customStyle="1" w:styleId="apple-style-span">
    <w:name w:val="apple-style-span"/>
    <w:basedOn w:val="a3"/>
    <w:uiPriority w:val="99"/>
    <w:rsid w:val="00806E68"/>
    <w:rPr>
      <w:rFonts w:cs="Times New Roman"/>
    </w:rPr>
  </w:style>
  <w:style w:type="paragraph" w:customStyle="1" w:styleId="ConsPlusTitle">
    <w:name w:val="ConsPlusTitle"/>
    <w:rsid w:val="00806E68"/>
    <w:pPr>
      <w:widowControl w:val="0"/>
      <w:autoSpaceDE w:val="0"/>
      <w:autoSpaceDN w:val="0"/>
      <w:adjustRightInd w:val="0"/>
    </w:pPr>
    <w:rPr>
      <w:b/>
      <w:bCs/>
      <w:sz w:val="24"/>
      <w:szCs w:val="24"/>
    </w:rPr>
  </w:style>
  <w:style w:type="paragraph" w:customStyle="1" w:styleId="1518">
    <w:name w:val="Стиль 15 пт Междустр.интервал:  точно 18 пт"/>
    <w:basedOn w:val="a2"/>
    <w:uiPriority w:val="99"/>
    <w:rsid w:val="00806E68"/>
    <w:pPr>
      <w:spacing w:line="360" w:lineRule="exact"/>
    </w:pPr>
    <w:rPr>
      <w:sz w:val="30"/>
    </w:rPr>
  </w:style>
  <w:style w:type="character" w:customStyle="1" w:styleId="b1">
    <w:name w:val="b1"/>
    <w:uiPriority w:val="99"/>
    <w:rsid w:val="00806E68"/>
    <w:rPr>
      <w:b/>
    </w:rPr>
  </w:style>
  <w:style w:type="paragraph" w:styleId="2d">
    <w:name w:val="Body Text 2"/>
    <w:basedOn w:val="a2"/>
    <w:link w:val="2e"/>
    <w:rsid w:val="00806E68"/>
    <w:pPr>
      <w:spacing w:line="240" w:lineRule="auto"/>
      <w:ind w:firstLine="0"/>
    </w:pPr>
    <w:rPr>
      <w:szCs w:val="28"/>
    </w:rPr>
  </w:style>
  <w:style w:type="character" w:customStyle="1" w:styleId="2e">
    <w:name w:val="Основной текст 2 Знак"/>
    <w:basedOn w:val="a3"/>
    <w:link w:val="2d"/>
    <w:rsid w:val="00806E68"/>
    <w:rPr>
      <w:sz w:val="28"/>
      <w:szCs w:val="28"/>
    </w:rPr>
  </w:style>
  <w:style w:type="paragraph" w:customStyle="1" w:styleId="211">
    <w:name w:val="Основной текст 21"/>
    <w:basedOn w:val="a2"/>
    <w:uiPriority w:val="99"/>
    <w:rsid w:val="00806E68"/>
    <w:pPr>
      <w:widowControl w:val="0"/>
      <w:spacing w:line="240" w:lineRule="auto"/>
      <w:ind w:firstLine="709"/>
    </w:pPr>
    <w:rPr>
      <w:szCs w:val="24"/>
    </w:rPr>
  </w:style>
  <w:style w:type="paragraph" w:customStyle="1" w:styleId="ConsNormal">
    <w:name w:val="ConsNormal"/>
    <w:uiPriority w:val="99"/>
    <w:rsid w:val="00806E68"/>
    <w:pPr>
      <w:widowControl w:val="0"/>
      <w:ind w:firstLine="720"/>
    </w:pPr>
    <w:rPr>
      <w:rFonts w:ascii="Arial" w:hAnsi="Arial" w:cs="Arial"/>
    </w:rPr>
  </w:style>
  <w:style w:type="paragraph" w:customStyle="1" w:styleId="ConsNonformat">
    <w:name w:val="ConsNonformat"/>
    <w:uiPriority w:val="99"/>
    <w:rsid w:val="00806E68"/>
    <w:pPr>
      <w:widowControl w:val="0"/>
    </w:pPr>
    <w:rPr>
      <w:rFonts w:ascii="Courier New" w:hAnsi="Courier New" w:cs="Courier New"/>
    </w:rPr>
  </w:style>
  <w:style w:type="paragraph" w:customStyle="1" w:styleId="310">
    <w:name w:val="Основной текст с отступом 31"/>
    <w:basedOn w:val="a2"/>
    <w:uiPriority w:val="99"/>
    <w:rsid w:val="00806E68"/>
    <w:rPr>
      <w:szCs w:val="28"/>
    </w:rPr>
  </w:style>
  <w:style w:type="paragraph" w:customStyle="1" w:styleId="1d">
    <w:name w:val="Знак1"/>
    <w:basedOn w:val="a2"/>
    <w:uiPriority w:val="99"/>
    <w:rsid w:val="00806E68"/>
    <w:pPr>
      <w:spacing w:before="100" w:beforeAutospacing="1" w:after="100" w:afterAutospacing="1" w:line="240" w:lineRule="auto"/>
      <w:ind w:firstLine="0"/>
      <w:jc w:val="left"/>
    </w:pPr>
    <w:rPr>
      <w:color w:val="000000"/>
      <w:szCs w:val="24"/>
      <w:u w:color="000000"/>
      <w:lang w:val="en-US" w:eastAsia="en-US"/>
    </w:rPr>
  </w:style>
  <w:style w:type="paragraph" w:customStyle="1" w:styleId="author1">
    <w:name w:val="author1"/>
    <w:basedOn w:val="a2"/>
    <w:uiPriority w:val="99"/>
    <w:rsid w:val="00806E68"/>
    <w:pPr>
      <w:spacing w:before="240" w:line="240" w:lineRule="auto"/>
      <w:ind w:firstLine="0"/>
      <w:jc w:val="left"/>
    </w:pPr>
    <w:rPr>
      <w:b/>
      <w:bCs/>
      <w:szCs w:val="24"/>
    </w:rPr>
  </w:style>
  <w:style w:type="paragraph" w:customStyle="1" w:styleId="postmetadata1">
    <w:name w:val="postmetadata1"/>
    <w:basedOn w:val="a2"/>
    <w:uiPriority w:val="99"/>
    <w:rsid w:val="00806E68"/>
    <w:pPr>
      <w:spacing w:line="240" w:lineRule="auto"/>
      <w:ind w:firstLine="0"/>
      <w:jc w:val="left"/>
    </w:pPr>
    <w:rPr>
      <w:color w:val="999999"/>
      <w:szCs w:val="24"/>
    </w:rPr>
  </w:style>
  <w:style w:type="character" w:customStyle="1" w:styleId="google-src-text1">
    <w:name w:val="google-src-text1"/>
    <w:basedOn w:val="a3"/>
    <w:uiPriority w:val="99"/>
    <w:rsid w:val="00806E68"/>
    <w:rPr>
      <w:rFonts w:cs="Times New Roman"/>
      <w:vanish/>
    </w:rPr>
  </w:style>
  <w:style w:type="character" w:customStyle="1" w:styleId="1e">
    <w:name w:val="Дата1"/>
    <w:basedOn w:val="a3"/>
    <w:uiPriority w:val="99"/>
    <w:rsid w:val="00806E68"/>
    <w:rPr>
      <w:rFonts w:cs="Times New Roman"/>
    </w:rPr>
  </w:style>
  <w:style w:type="paragraph" w:customStyle="1" w:styleId="FR1">
    <w:name w:val="FR1"/>
    <w:uiPriority w:val="99"/>
    <w:rsid w:val="00806E68"/>
    <w:pPr>
      <w:widowControl w:val="0"/>
      <w:spacing w:before="40"/>
    </w:pPr>
    <w:rPr>
      <w:sz w:val="18"/>
      <w:szCs w:val="18"/>
    </w:rPr>
  </w:style>
  <w:style w:type="paragraph" w:customStyle="1" w:styleId="Style7">
    <w:name w:val="Style7"/>
    <w:basedOn w:val="a2"/>
    <w:uiPriority w:val="99"/>
    <w:rsid w:val="00806E68"/>
    <w:pPr>
      <w:widowControl w:val="0"/>
      <w:autoSpaceDE w:val="0"/>
      <w:autoSpaceDN w:val="0"/>
      <w:adjustRightInd w:val="0"/>
      <w:spacing w:line="429" w:lineRule="exact"/>
      <w:ind w:firstLine="682"/>
    </w:pPr>
    <w:rPr>
      <w:szCs w:val="24"/>
    </w:rPr>
  </w:style>
  <w:style w:type="paragraph" w:customStyle="1" w:styleId="1f">
    <w:name w:val="Абзац списка1"/>
    <w:basedOn w:val="a2"/>
    <w:uiPriority w:val="99"/>
    <w:rsid w:val="00806E68"/>
    <w:pPr>
      <w:spacing w:line="240" w:lineRule="auto"/>
      <w:ind w:left="720" w:firstLine="0"/>
      <w:jc w:val="left"/>
    </w:pPr>
    <w:rPr>
      <w:rFonts w:ascii="Calibri" w:hAnsi="Calibri"/>
      <w:szCs w:val="24"/>
      <w:lang w:val="en-US" w:eastAsia="en-US"/>
    </w:rPr>
  </w:style>
  <w:style w:type="paragraph" w:customStyle="1" w:styleId="2f">
    <w:name w:val="Абзац списка2"/>
    <w:basedOn w:val="a2"/>
    <w:uiPriority w:val="99"/>
    <w:rsid w:val="00806E68"/>
    <w:pPr>
      <w:spacing w:line="240" w:lineRule="auto"/>
      <w:ind w:left="720" w:firstLine="0"/>
      <w:jc w:val="left"/>
    </w:pPr>
    <w:rPr>
      <w:rFonts w:ascii="Calibri" w:hAnsi="Calibri"/>
      <w:szCs w:val="24"/>
      <w:lang w:val="en-US" w:eastAsia="en-US"/>
    </w:rPr>
  </w:style>
  <w:style w:type="paragraph" w:customStyle="1" w:styleId="3a">
    <w:name w:val="Абзац списка3"/>
    <w:basedOn w:val="a2"/>
    <w:uiPriority w:val="99"/>
    <w:rsid w:val="00806E68"/>
    <w:pPr>
      <w:spacing w:line="240" w:lineRule="auto"/>
      <w:ind w:left="720" w:firstLine="0"/>
      <w:jc w:val="left"/>
    </w:pPr>
    <w:rPr>
      <w:rFonts w:ascii="Calibri" w:hAnsi="Calibri"/>
      <w:szCs w:val="24"/>
      <w:lang w:val="en-US" w:eastAsia="en-US"/>
    </w:rPr>
  </w:style>
  <w:style w:type="character" w:customStyle="1" w:styleId="FontStyle21">
    <w:name w:val="Font Style21"/>
    <w:basedOn w:val="a3"/>
    <w:uiPriority w:val="99"/>
    <w:rsid w:val="00806E68"/>
    <w:rPr>
      <w:rFonts w:ascii="Times New Roman" w:hAnsi="Times New Roman" w:cs="Times New Roman"/>
      <w:sz w:val="18"/>
      <w:szCs w:val="18"/>
    </w:rPr>
  </w:style>
  <w:style w:type="character" w:customStyle="1" w:styleId="hps">
    <w:name w:val="hps"/>
    <w:basedOn w:val="a3"/>
    <w:rsid w:val="00806E68"/>
    <w:rPr>
      <w:rFonts w:cs="Times New Roman"/>
    </w:rPr>
  </w:style>
  <w:style w:type="paragraph" w:customStyle="1" w:styleId="tableheading">
    <w:name w:val="table_heading"/>
    <w:basedOn w:val="a2"/>
    <w:uiPriority w:val="99"/>
    <w:rsid w:val="00806E68"/>
    <w:pPr>
      <w:spacing w:before="100" w:beforeAutospacing="1" w:after="100" w:afterAutospacing="1" w:line="240" w:lineRule="auto"/>
      <w:ind w:firstLine="0"/>
      <w:jc w:val="left"/>
    </w:pPr>
    <w:rPr>
      <w:szCs w:val="24"/>
    </w:rPr>
  </w:style>
  <w:style w:type="paragraph" w:customStyle="1" w:styleId="tablegraphic">
    <w:name w:val="table_graphic"/>
    <w:basedOn w:val="a2"/>
    <w:uiPriority w:val="99"/>
    <w:rsid w:val="00806E68"/>
    <w:pPr>
      <w:spacing w:before="100" w:beforeAutospacing="1" w:after="100" w:afterAutospacing="1" w:line="240" w:lineRule="auto"/>
      <w:ind w:firstLine="0"/>
      <w:jc w:val="left"/>
    </w:pPr>
    <w:rPr>
      <w:szCs w:val="24"/>
    </w:rPr>
  </w:style>
  <w:style w:type="paragraph" w:customStyle="1" w:styleId="boxheading">
    <w:name w:val="boxheading"/>
    <w:basedOn w:val="a2"/>
    <w:uiPriority w:val="99"/>
    <w:rsid w:val="00806E68"/>
    <w:pPr>
      <w:spacing w:before="100" w:beforeAutospacing="1" w:after="100" w:afterAutospacing="1" w:line="240" w:lineRule="auto"/>
      <w:ind w:firstLine="0"/>
      <w:jc w:val="left"/>
    </w:pPr>
    <w:rPr>
      <w:szCs w:val="24"/>
    </w:rPr>
  </w:style>
  <w:style w:type="paragraph" w:customStyle="1" w:styleId="charttablefootnote">
    <w:name w:val="chart_table_footnote"/>
    <w:basedOn w:val="a2"/>
    <w:uiPriority w:val="99"/>
    <w:rsid w:val="00806E68"/>
    <w:pPr>
      <w:spacing w:before="100" w:beforeAutospacing="1" w:after="100" w:afterAutospacing="1" w:line="240" w:lineRule="auto"/>
      <w:ind w:firstLine="0"/>
      <w:jc w:val="left"/>
    </w:pPr>
    <w:rPr>
      <w:szCs w:val="24"/>
    </w:rPr>
  </w:style>
  <w:style w:type="paragraph" w:customStyle="1" w:styleId="s1">
    <w:name w:val="s_1"/>
    <w:basedOn w:val="a2"/>
    <w:rsid w:val="00806E68"/>
    <w:pPr>
      <w:spacing w:before="100" w:beforeAutospacing="1" w:after="100" w:afterAutospacing="1" w:line="240" w:lineRule="auto"/>
      <w:ind w:firstLine="0"/>
      <w:jc w:val="left"/>
    </w:pPr>
    <w:rPr>
      <w:szCs w:val="24"/>
    </w:rPr>
  </w:style>
  <w:style w:type="paragraph" w:customStyle="1" w:styleId="affffd">
    <w:name w:val="Прижатый влево"/>
    <w:basedOn w:val="a2"/>
    <w:next w:val="a2"/>
    <w:uiPriority w:val="99"/>
    <w:rsid w:val="00806E68"/>
    <w:pPr>
      <w:autoSpaceDE w:val="0"/>
      <w:autoSpaceDN w:val="0"/>
      <w:adjustRightInd w:val="0"/>
      <w:spacing w:line="240" w:lineRule="auto"/>
      <w:ind w:firstLine="0"/>
      <w:jc w:val="left"/>
    </w:pPr>
    <w:rPr>
      <w:rFonts w:ascii="Arial" w:hAnsi="Arial"/>
      <w:szCs w:val="24"/>
    </w:rPr>
  </w:style>
  <w:style w:type="paragraph" w:customStyle="1" w:styleId="post-metapost-link">
    <w:name w:val="post-meta post-link"/>
    <w:basedOn w:val="a2"/>
    <w:rsid w:val="00806E68"/>
    <w:pPr>
      <w:spacing w:before="100" w:beforeAutospacing="1" w:after="100" w:afterAutospacing="1" w:line="240" w:lineRule="auto"/>
      <w:ind w:firstLine="0"/>
      <w:jc w:val="left"/>
    </w:pPr>
    <w:rPr>
      <w:szCs w:val="24"/>
    </w:rPr>
  </w:style>
  <w:style w:type="character" w:customStyle="1" w:styleId="affffe">
    <w:name w:val="Гипертекстовая ссылка"/>
    <w:basedOn w:val="a3"/>
    <w:rsid w:val="00806E68"/>
    <w:rPr>
      <w:color w:val="106BBE"/>
    </w:rPr>
  </w:style>
  <w:style w:type="character" w:customStyle="1" w:styleId="afffff">
    <w:name w:val="Цветовое выделение"/>
    <w:uiPriority w:val="99"/>
    <w:rsid w:val="00806E68"/>
    <w:rPr>
      <w:b/>
      <w:bCs/>
      <w:color w:val="26282F"/>
    </w:rPr>
  </w:style>
  <w:style w:type="paragraph" w:customStyle="1" w:styleId="lvl4">
    <w:name w:val="lvl4"/>
    <w:basedOn w:val="a2"/>
    <w:rsid w:val="00806E68"/>
    <w:pPr>
      <w:spacing w:before="100" w:beforeAutospacing="1" w:after="100" w:afterAutospacing="1" w:line="240" w:lineRule="auto"/>
      <w:ind w:firstLine="0"/>
      <w:jc w:val="left"/>
    </w:pPr>
    <w:rPr>
      <w:szCs w:val="24"/>
    </w:rPr>
  </w:style>
  <w:style w:type="paragraph" w:customStyle="1" w:styleId="uppertitle">
    <w:name w:val="uppertitle"/>
    <w:basedOn w:val="a2"/>
    <w:rsid w:val="00806E68"/>
    <w:pPr>
      <w:spacing w:before="100" w:beforeAutospacing="1" w:after="100" w:afterAutospacing="1" w:line="240" w:lineRule="auto"/>
      <w:ind w:firstLine="0"/>
      <w:jc w:val="left"/>
    </w:pPr>
    <w:rPr>
      <w:szCs w:val="24"/>
    </w:rPr>
  </w:style>
  <w:style w:type="paragraph" w:customStyle="1" w:styleId="afffff0">
    <w:name w:val="Знак Знак Знак Знак Знак Знак Знак Знак Знак Знак Знак Знак Знак Знак Знак Знак"/>
    <w:basedOn w:val="a2"/>
    <w:rsid w:val="00806E68"/>
    <w:pPr>
      <w:spacing w:after="160" w:line="240" w:lineRule="exact"/>
      <w:ind w:firstLine="0"/>
      <w:jc w:val="left"/>
    </w:pPr>
    <w:rPr>
      <w:rFonts w:ascii="Verdana" w:hAnsi="Verdana"/>
      <w:sz w:val="20"/>
      <w:lang w:val="en-US" w:eastAsia="en-US"/>
    </w:rPr>
  </w:style>
  <w:style w:type="paragraph" w:customStyle="1" w:styleId="afffff1">
    <w:name w:val="Вставка"/>
    <w:basedOn w:val="a2"/>
    <w:autoRedefine/>
    <w:rsid w:val="00806E68"/>
    <w:pPr>
      <w:keepNext/>
      <w:autoSpaceDE w:val="0"/>
      <w:autoSpaceDN w:val="0"/>
      <w:adjustRightInd w:val="0"/>
      <w:ind w:firstLine="709"/>
    </w:pPr>
    <w:rPr>
      <w:iCs/>
      <w:color w:val="000000"/>
      <w:szCs w:val="24"/>
      <w:lang w:eastAsia="en-US"/>
    </w:rPr>
  </w:style>
  <w:style w:type="paragraph" w:customStyle="1" w:styleId="a1">
    <w:name w:val="Обычный с буллитом"/>
    <w:basedOn w:val="a2"/>
    <w:link w:val="afffff2"/>
    <w:autoRedefine/>
    <w:rsid w:val="00806E68"/>
    <w:pPr>
      <w:keepNext/>
      <w:numPr>
        <w:numId w:val="20"/>
      </w:numPr>
      <w:autoSpaceDE w:val="0"/>
      <w:autoSpaceDN w:val="0"/>
      <w:adjustRightInd w:val="0"/>
      <w:jc w:val="left"/>
    </w:pPr>
    <w:rPr>
      <w:szCs w:val="22"/>
      <w:lang w:val="en-US" w:eastAsia="en-US"/>
    </w:rPr>
  </w:style>
  <w:style w:type="character" w:customStyle="1" w:styleId="afffff2">
    <w:name w:val="Обычный с буллитом Знак"/>
    <w:link w:val="a1"/>
    <w:rsid w:val="00806E68"/>
    <w:rPr>
      <w:sz w:val="28"/>
      <w:szCs w:val="22"/>
      <w:lang w:val="en-US" w:eastAsia="en-US"/>
    </w:rPr>
  </w:style>
  <w:style w:type="character" w:customStyle="1" w:styleId="FootnoteTextChar1">
    <w:name w:val="Footnote Text Char1"/>
    <w:aliases w:val="Текст сноски Знак Char1,single space Char1,Текст сноски Знак Знак Знак Char1,Текст сноски Знак Знак Char1,Текст сноски-FN Char1,Footnote Text Char Знак Знак Char1,Footnote Text Char Знак Char1,Текст сноски Знак2 Знак Char"/>
    <w:basedOn w:val="a3"/>
    <w:uiPriority w:val="99"/>
    <w:locked/>
    <w:rsid w:val="00806E68"/>
    <w:rPr>
      <w:rFonts w:cs="Times New Roman"/>
    </w:rPr>
  </w:style>
  <w:style w:type="character" w:customStyle="1" w:styleId="311">
    <w:name w:val="Основной текст 3 Знак1"/>
    <w:basedOn w:val="a3"/>
    <w:uiPriority w:val="99"/>
    <w:semiHidden/>
    <w:rsid w:val="00806E68"/>
    <w:rPr>
      <w:sz w:val="16"/>
      <w:szCs w:val="16"/>
    </w:rPr>
  </w:style>
  <w:style w:type="paragraph" w:customStyle="1" w:styleId="afffff3">
    <w:name w:val="Нумерованный Список"/>
    <w:basedOn w:val="a2"/>
    <w:rsid w:val="00806E68"/>
    <w:pPr>
      <w:spacing w:before="120" w:after="120" w:line="240" w:lineRule="auto"/>
      <w:ind w:firstLine="0"/>
    </w:pPr>
    <w:rPr>
      <w:szCs w:val="24"/>
    </w:rPr>
  </w:style>
  <w:style w:type="character" w:customStyle="1" w:styleId="highlight">
    <w:name w:val="highlight"/>
    <w:basedOn w:val="a3"/>
    <w:rsid w:val="00806E68"/>
    <w:rPr>
      <w:shd w:val="clear" w:color="auto" w:fill="DDDDDD"/>
    </w:rPr>
  </w:style>
  <w:style w:type="paragraph" w:customStyle="1" w:styleId="normtext">
    <w:name w:val="normtext"/>
    <w:basedOn w:val="a2"/>
    <w:rsid w:val="00806E68"/>
    <w:pPr>
      <w:spacing w:before="100" w:beforeAutospacing="1" w:after="100" w:afterAutospacing="1" w:line="240" w:lineRule="auto"/>
      <w:ind w:firstLine="0"/>
      <w:jc w:val="left"/>
    </w:pPr>
    <w:rPr>
      <w:rFonts w:ascii="Arial" w:hAnsi="Arial" w:cs="Arial"/>
      <w:color w:val="000000"/>
      <w:sz w:val="20"/>
    </w:rPr>
  </w:style>
  <w:style w:type="paragraph" w:customStyle="1" w:styleId="normtitle">
    <w:name w:val="normtitle"/>
    <w:basedOn w:val="a2"/>
    <w:rsid w:val="00806E68"/>
    <w:pPr>
      <w:spacing w:before="100" w:beforeAutospacing="1" w:after="100" w:afterAutospacing="1" w:line="240" w:lineRule="auto"/>
      <w:ind w:firstLine="0"/>
      <w:jc w:val="left"/>
    </w:pPr>
    <w:rPr>
      <w:rFonts w:ascii="Arial" w:hAnsi="Arial" w:cs="Arial"/>
      <w:color w:val="000000"/>
      <w:sz w:val="20"/>
    </w:rPr>
  </w:style>
  <w:style w:type="paragraph" w:customStyle="1" w:styleId="normtitlec">
    <w:name w:val="normtitlec"/>
    <w:basedOn w:val="a2"/>
    <w:rsid w:val="00806E68"/>
    <w:pPr>
      <w:spacing w:before="100" w:beforeAutospacing="1" w:after="100" w:afterAutospacing="1" w:line="240" w:lineRule="auto"/>
      <w:ind w:firstLine="0"/>
      <w:jc w:val="center"/>
    </w:pPr>
    <w:rPr>
      <w:rFonts w:ascii="Arial" w:hAnsi="Arial" w:cs="Arial"/>
      <w:b/>
      <w:bCs/>
      <w:color w:val="000000"/>
      <w:sz w:val="20"/>
    </w:rPr>
  </w:style>
  <w:style w:type="paragraph" w:customStyle="1" w:styleId="Pa0">
    <w:name w:val="Pa0"/>
    <w:basedOn w:val="Default"/>
    <w:next w:val="Default"/>
    <w:uiPriority w:val="99"/>
    <w:rsid w:val="00806E68"/>
    <w:pPr>
      <w:spacing w:line="241" w:lineRule="atLeast"/>
    </w:pPr>
    <w:rPr>
      <w:rFonts w:ascii="Hoefler Txt" w:hAnsi="Hoefler Txt"/>
      <w:color w:val="auto"/>
    </w:rPr>
  </w:style>
  <w:style w:type="character" w:customStyle="1" w:styleId="A20">
    <w:name w:val="A2"/>
    <w:uiPriority w:val="99"/>
    <w:rsid w:val="00806E68"/>
    <w:rPr>
      <w:rFonts w:cs="Hoefler Txt"/>
      <w:color w:val="000000"/>
      <w:sz w:val="32"/>
      <w:szCs w:val="32"/>
    </w:rPr>
  </w:style>
  <w:style w:type="character" w:customStyle="1" w:styleId="A00">
    <w:name w:val="A0"/>
    <w:uiPriority w:val="99"/>
    <w:rsid w:val="00806E68"/>
    <w:rPr>
      <w:rFonts w:cs="Hoefler Txt"/>
      <w:color w:val="000000"/>
      <w:sz w:val="124"/>
      <w:szCs w:val="124"/>
    </w:rPr>
  </w:style>
  <w:style w:type="table" w:customStyle="1" w:styleId="2f0">
    <w:name w:val="Сетка таблицы2"/>
    <w:basedOn w:val="a4"/>
    <w:next w:val="afa"/>
    <w:uiPriority w:val="59"/>
    <w:rsid w:val="00806E68"/>
    <w:rPr>
      <w:rFonts w:asciiTheme="minorHAnsi" w:eastAsiaTheme="minorEastAsia"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
    <w:uiPriority w:val="99"/>
    <w:rsid w:val="00806E68"/>
    <w:rPr>
      <w:color w:val="000000"/>
      <w:sz w:val="72"/>
      <w:szCs w:val="72"/>
    </w:rPr>
  </w:style>
  <w:style w:type="paragraph" w:customStyle="1" w:styleId="Pa6">
    <w:name w:val="Pa6"/>
    <w:basedOn w:val="Default"/>
    <w:next w:val="Default"/>
    <w:uiPriority w:val="99"/>
    <w:rsid w:val="00806E68"/>
    <w:pPr>
      <w:spacing w:line="221" w:lineRule="atLeast"/>
    </w:pPr>
    <w:rPr>
      <w:rFonts w:ascii="Humanist 77 7 BT" w:hAnsi="Humanist 77 7 BT"/>
      <w:color w:val="auto"/>
    </w:rPr>
  </w:style>
  <w:style w:type="paragraph" w:customStyle="1" w:styleId="Pa1">
    <w:name w:val="Pa1"/>
    <w:basedOn w:val="Default"/>
    <w:next w:val="Default"/>
    <w:uiPriority w:val="99"/>
    <w:rsid w:val="00806E68"/>
    <w:pPr>
      <w:spacing w:line="201" w:lineRule="atLeast"/>
    </w:pPr>
    <w:rPr>
      <w:color w:val="auto"/>
    </w:rPr>
  </w:style>
  <w:style w:type="paragraph" w:customStyle="1" w:styleId="Pa2">
    <w:name w:val="Pa2"/>
    <w:basedOn w:val="Default"/>
    <w:next w:val="Default"/>
    <w:uiPriority w:val="99"/>
    <w:rsid w:val="00806E68"/>
    <w:pPr>
      <w:spacing w:line="201" w:lineRule="atLeast"/>
    </w:pPr>
    <w:rPr>
      <w:color w:val="auto"/>
    </w:rPr>
  </w:style>
  <w:style w:type="paragraph" w:customStyle="1" w:styleId="Pa16">
    <w:name w:val="Pa16"/>
    <w:basedOn w:val="Default"/>
    <w:next w:val="Default"/>
    <w:uiPriority w:val="99"/>
    <w:rsid w:val="00806E68"/>
    <w:pPr>
      <w:spacing w:line="201" w:lineRule="atLeast"/>
    </w:pPr>
    <w:rPr>
      <w:color w:val="auto"/>
    </w:rPr>
  </w:style>
  <w:style w:type="paragraph" w:customStyle="1" w:styleId="afffff4">
    <w:name w:val="Вставка с буллитом"/>
    <w:basedOn w:val="a2"/>
    <w:autoRedefine/>
    <w:rsid w:val="00806E68"/>
    <w:pPr>
      <w:keepNext/>
      <w:tabs>
        <w:tab w:val="left" w:pos="1276"/>
      </w:tabs>
      <w:ind w:left="1134" w:firstLine="0"/>
    </w:pPr>
    <w:rPr>
      <w:szCs w:val="28"/>
      <w:lang w:eastAsia="en-US"/>
    </w:rPr>
  </w:style>
  <w:style w:type="character" w:customStyle="1" w:styleId="s4">
    <w:name w:val="s4"/>
    <w:basedOn w:val="a3"/>
    <w:rsid w:val="00806E68"/>
  </w:style>
  <w:style w:type="character" w:customStyle="1" w:styleId="pointtitle1">
    <w:name w:val="point_title1"/>
    <w:basedOn w:val="a3"/>
    <w:rsid w:val="00806E68"/>
    <w:rPr>
      <w:b/>
      <w:bCs/>
    </w:rPr>
  </w:style>
  <w:style w:type="character" w:customStyle="1" w:styleId="authortype">
    <w:name w:val="author_type"/>
    <w:basedOn w:val="a3"/>
    <w:rsid w:val="00806E68"/>
  </w:style>
  <w:style w:type="paragraph" w:customStyle="1" w:styleId="s34">
    <w:name w:val="s_34"/>
    <w:basedOn w:val="a2"/>
    <w:rsid w:val="00806E68"/>
    <w:pPr>
      <w:spacing w:line="240" w:lineRule="auto"/>
      <w:ind w:firstLine="0"/>
      <w:jc w:val="center"/>
    </w:pPr>
    <w:rPr>
      <w:b/>
      <w:bCs/>
      <w:color w:val="000080"/>
      <w:sz w:val="21"/>
      <w:szCs w:val="21"/>
    </w:rPr>
  </w:style>
  <w:style w:type="paragraph" w:customStyle="1" w:styleId="s94">
    <w:name w:val="s_94"/>
    <w:basedOn w:val="a2"/>
    <w:rsid w:val="00806E68"/>
    <w:pPr>
      <w:spacing w:line="240" w:lineRule="auto"/>
      <w:ind w:firstLine="0"/>
      <w:jc w:val="left"/>
    </w:pPr>
    <w:rPr>
      <w:i/>
      <w:iCs/>
      <w:color w:val="800080"/>
      <w:szCs w:val="24"/>
    </w:rPr>
  </w:style>
  <w:style w:type="paragraph" w:customStyle="1" w:styleId="s222">
    <w:name w:val="s_222"/>
    <w:basedOn w:val="a2"/>
    <w:rsid w:val="00806E68"/>
    <w:pPr>
      <w:spacing w:line="240" w:lineRule="auto"/>
      <w:ind w:firstLine="0"/>
      <w:jc w:val="left"/>
    </w:pPr>
    <w:rPr>
      <w:i/>
      <w:iCs/>
      <w:color w:val="800080"/>
      <w:szCs w:val="24"/>
    </w:rPr>
  </w:style>
  <w:style w:type="paragraph" w:customStyle="1" w:styleId="s153">
    <w:name w:val="s_153"/>
    <w:basedOn w:val="a2"/>
    <w:rsid w:val="00806E68"/>
    <w:pPr>
      <w:spacing w:line="240" w:lineRule="auto"/>
      <w:ind w:left="825" w:firstLine="0"/>
      <w:jc w:val="left"/>
    </w:pPr>
    <w:rPr>
      <w:szCs w:val="24"/>
    </w:rPr>
  </w:style>
  <w:style w:type="character" w:customStyle="1" w:styleId="s103">
    <w:name w:val="s_103"/>
    <w:basedOn w:val="a3"/>
    <w:rsid w:val="00806E68"/>
    <w:rPr>
      <w:b/>
      <w:bCs/>
      <w:color w:val="000080"/>
    </w:rPr>
  </w:style>
  <w:style w:type="paragraph" w:customStyle="1" w:styleId="s13">
    <w:name w:val="s_13"/>
    <w:basedOn w:val="a2"/>
    <w:rsid w:val="00806E68"/>
    <w:pPr>
      <w:spacing w:line="240" w:lineRule="auto"/>
      <w:jc w:val="left"/>
    </w:pPr>
    <w:rPr>
      <w:szCs w:val="24"/>
    </w:rPr>
  </w:style>
  <w:style w:type="paragraph" w:customStyle="1" w:styleId="s252">
    <w:name w:val="s_252"/>
    <w:basedOn w:val="a2"/>
    <w:rsid w:val="00806E68"/>
    <w:pPr>
      <w:spacing w:line="240" w:lineRule="auto"/>
      <w:ind w:firstLine="0"/>
      <w:jc w:val="left"/>
    </w:pPr>
    <w:rPr>
      <w:szCs w:val="24"/>
    </w:rPr>
  </w:style>
  <w:style w:type="paragraph" w:customStyle="1" w:styleId="entry-meta">
    <w:name w:val="entry-meta"/>
    <w:basedOn w:val="a2"/>
    <w:rsid w:val="00806E68"/>
    <w:pPr>
      <w:spacing w:before="100" w:beforeAutospacing="1" w:after="210" w:line="240" w:lineRule="auto"/>
      <w:ind w:firstLine="0"/>
      <w:jc w:val="left"/>
    </w:pPr>
    <w:rPr>
      <w:color w:val="717171"/>
      <w:sz w:val="17"/>
      <w:szCs w:val="17"/>
    </w:rPr>
  </w:style>
  <w:style w:type="paragraph" w:customStyle="1" w:styleId="afffff5">
    <w:name w:val="ФТ_Основной текст"/>
    <w:basedOn w:val="a2"/>
    <w:qFormat/>
    <w:rsid w:val="00806E68"/>
    <w:pPr>
      <w:suppressAutoHyphens/>
      <w:spacing w:line="324" w:lineRule="auto"/>
      <w:ind w:right="-2" w:firstLine="709"/>
    </w:pPr>
    <w:rPr>
      <w:lang w:eastAsia="ar-SA"/>
    </w:rPr>
  </w:style>
  <w:style w:type="paragraph" w:customStyle="1" w:styleId="afffff6">
    <w:name w:val="Вассо абзац"/>
    <w:basedOn w:val="a2"/>
    <w:link w:val="afffff7"/>
    <w:rsid w:val="00806E68"/>
    <w:pPr>
      <w:ind w:firstLine="709"/>
    </w:pPr>
    <w:rPr>
      <w:szCs w:val="24"/>
      <w:lang w:eastAsia="en-US"/>
    </w:rPr>
  </w:style>
  <w:style w:type="character" w:customStyle="1" w:styleId="afffff7">
    <w:name w:val="Вассо абзац Знак"/>
    <w:link w:val="afffff6"/>
    <w:rsid w:val="00806E68"/>
    <w:rPr>
      <w:sz w:val="24"/>
      <w:szCs w:val="24"/>
      <w:lang w:eastAsia="en-US"/>
    </w:rPr>
  </w:style>
  <w:style w:type="table" w:customStyle="1" w:styleId="3b">
    <w:name w:val="Сетка таблицы3"/>
    <w:basedOn w:val="a4"/>
    <w:next w:val="afa"/>
    <w:rsid w:val="00806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kiplink">
    <w:name w:val="skiplink"/>
    <w:basedOn w:val="a2"/>
    <w:rsid w:val="00806E68"/>
    <w:pPr>
      <w:spacing w:before="100" w:beforeAutospacing="1" w:after="100" w:afterAutospacing="1" w:line="240" w:lineRule="auto"/>
      <w:ind w:firstLine="0"/>
      <w:jc w:val="left"/>
    </w:pPr>
    <w:rPr>
      <w:szCs w:val="24"/>
    </w:rPr>
  </w:style>
  <w:style w:type="character" w:customStyle="1" w:styleId="1f0">
    <w:name w:val="Просмотренная гиперссылка1"/>
    <w:basedOn w:val="a3"/>
    <w:uiPriority w:val="99"/>
    <w:semiHidden/>
    <w:unhideWhenUsed/>
    <w:rsid w:val="00806E68"/>
    <w:rPr>
      <w:color w:val="954F72"/>
      <w:u w:val="single"/>
    </w:rPr>
  </w:style>
  <w:style w:type="table" w:customStyle="1" w:styleId="44">
    <w:name w:val="Сетка таблицы4"/>
    <w:basedOn w:val="a4"/>
    <w:next w:val="afa"/>
    <w:rsid w:val="00806E68"/>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8">
    <w:name w:val="Pa18"/>
    <w:basedOn w:val="a2"/>
    <w:next w:val="a2"/>
    <w:uiPriority w:val="99"/>
    <w:rsid w:val="00806E68"/>
    <w:pPr>
      <w:autoSpaceDE w:val="0"/>
      <w:autoSpaceDN w:val="0"/>
      <w:adjustRightInd w:val="0"/>
      <w:spacing w:line="181" w:lineRule="atLeast"/>
      <w:ind w:firstLine="0"/>
      <w:jc w:val="left"/>
    </w:pPr>
    <w:rPr>
      <w:rFonts w:ascii="DIN" w:hAnsi="DIN"/>
      <w:szCs w:val="24"/>
    </w:rPr>
  </w:style>
  <w:style w:type="table" w:customStyle="1" w:styleId="113">
    <w:name w:val="Сетка таблицы11"/>
    <w:basedOn w:val="a4"/>
    <w:next w:val="afa"/>
    <w:uiPriority w:val="39"/>
    <w:rsid w:val="00806E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hprefinefont">
    <w:name w:val="fn hp_refine_font"/>
    <w:basedOn w:val="a3"/>
    <w:uiPriority w:val="99"/>
    <w:rsid w:val="00806E68"/>
  </w:style>
  <w:style w:type="character" w:customStyle="1" w:styleId="afffff8">
    <w:name w:val="Основной текст_"/>
    <w:basedOn w:val="a3"/>
    <w:link w:val="2f1"/>
    <w:locked/>
    <w:rsid w:val="00806E68"/>
    <w:rPr>
      <w:sz w:val="26"/>
      <w:szCs w:val="26"/>
      <w:shd w:val="clear" w:color="auto" w:fill="FFFFFF"/>
    </w:rPr>
  </w:style>
  <w:style w:type="paragraph" w:customStyle="1" w:styleId="2f1">
    <w:name w:val="Основной текст2"/>
    <w:basedOn w:val="a2"/>
    <w:link w:val="afffff8"/>
    <w:rsid w:val="00806E68"/>
    <w:pPr>
      <w:widowControl w:val="0"/>
      <w:shd w:val="clear" w:color="auto" w:fill="FFFFFF"/>
      <w:spacing w:line="322" w:lineRule="exact"/>
      <w:ind w:hanging="1740"/>
      <w:jc w:val="left"/>
    </w:pPr>
    <w:rPr>
      <w:sz w:val="26"/>
      <w:szCs w:val="26"/>
    </w:rPr>
  </w:style>
  <w:style w:type="numbering" w:customStyle="1" w:styleId="3c">
    <w:name w:val="Нет списка3"/>
    <w:next w:val="a5"/>
    <w:uiPriority w:val="99"/>
    <w:semiHidden/>
    <w:unhideWhenUsed/>
    <w:rsid w:val="00806E68"/>
  </w:style>
  <w:style w:type="paragraph" w:styleId="afffff9">
    <w:name w:val="Document Map"/>
    <w:basedOn w:val="a2"/>
    <w:link w:val="afffffa"/>
    <w:semiHidden/>
    <w:unhideWhenUsed/>
    <w:rsid w:val="00806E68"/>
    <w:pPr>
      <w:spacing w:line="240" w:lineRule="auto"/>
      <w:ind w:firstLine="0"/>
      <w:jc w:val="left"/>
    </w:pPr>
    <w:rPr>
      <w:rFonts w:ascii="Lucida Grande CY" w:eastAsiaTheme="minorHAnsi" w:hAnsi="Lucida Grande CY" w:cstheme="minorBidi"/>
      <w:szCs w:val="24"/>
      <w:lang w:eastAsia="en-US"/>
    </w:rPr>
  </w:style>
  <w:style w:type="character" w:customStyle="1" w:styleId="afffffa">
    <w:name w:val="Схема документа Знак"/>
    <w:basedOn w:val="a3"/>
    <w:link w:val="afffff9"/>
    <w:semiHidden/>
    <w:rsid w:val="00806E68"/>
    <w:rPr>
      <w:rFonts w:ascii="Lucida Grande CY" w:eastAsiaTheme="minorHAnsi" w:hAnsi="Lucida Grande CY" w:cstheme="minorBidi"/>
      <w:sz w:val="24"/>
      <w:szCs w:val="24"/>
      <w:lang w:eastAsia="en-US"/>
    </w:rPr>
  </w:style>
  <w:style w:type="table" w:customStyle="1" w:styleId="54">
    <w:name w:val="Сетка таблицы5"/>
    <w:basedOn w:val="a4"/>
    <w:next w:val="afa"/>
    <w:uiPriority w:val="39"/>
    <w:rsid w:val="00806E6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4"/>
    <w:next w:val="afa"/>
    <w:rsid w:val="00806E68"/>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fa"/>
    <w:uiPriority w:val="39"/>
    <w:rsid w:val="00806E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4"/>
    <w:next w:val="afa"/>
    <w:rsid w:val="00806E6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4"/>
    <w:next w:val="afa"/>
    <w:rsid w:val="00806E68"/>
    <w:rPr>
      <w:rFonts w:asciiTheme="minorHAnsi" w:eastAsiaTheme="minorEastAsia"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Таблица-сетка 6 цветная1"/>
    <w:basedOn w:val="a4"/>
    <w:uiPriority w:val="51"/>
    <w:rsid w:val="00806E68"/>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Light List Accent 3"/>
    <w:basedOn w:val="a4"/>
    <w:uiPriority w:val="61"/>
    <w:rsid w:val="00806E68"/>
    <w:rPr>
      <w:rFonts w:asciiTheme="minorHAnsi" w:eastAsiaTheme="minorEastAsia" w:hAnsiTheme="minorHAnsi" w:cstheme="minorBidi"/>
      <w:sz w:val="24"/>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indent1">
    <w:name w:val="indent1"/>
    <w:basedOn w:val="a3"/>
    <w:rsid w:val="00806E68"/>
  </w:style>
  <w:style w:type="character" w:customStyle="1" w:styleId="wb-invisible">
    <w:name w:val="wb-invisible"/>
    <w:basedOn w:val="a3"/>
    <w:rsid w:val="00806E68"/>
  </w:style>
  <w:style w:type="character" w:customStyle="1" w:styleId="atn">
    <w:name w:val="atn"/>
    <w:basedOn w:val="a3"/>
    <w:rsid w:val="00806E68"/>
  </w:style>
  <w:style w:type="paragraph" w:customStyle="1" w:styleId="DBRetraitcorpsdetexte">
    <w:name w:val="DB Retrait corps de texte"/>
    <w:basedOn w:val="a2"/>
    <w:rsid w:val="00806E68"/>
    <w:pPr>
      <w:keepLines/>
      <w:spacing w:before="120" w:after="120" w:line="240" w:lineRule="auto"/>
      <w:ind w:firstLine="1134"/>
    </w:pPr>
    <w:rPr>
      <w:sz w:val="18"/>
      <w:lang w:val="fr-FR" w:eastAsia="fr-FR"/>
    </w:rPr>
  </w:style>
  <w:style w:type="table" w:customStyle="1" w:styleId="-411">
    <w:name w:val="Таблица-сетка 4 — акцент 11"/>
    <w:basedOn w:val="a4"/>
    <w:uiPriority w:val="49"/>
    <w:rsid w:val="00806E6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1">
    <w:name w:val="Список-таблица 21"/>
    <w:basedOn w:val="a4"/>
    <w:uiPriority w:val="47"/>
    <w:rsid w:val="00806E68"/>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35">
    <w:name w:val="Pa35"/>
    <w:basedOn w:val="Default"/>
    <w:next w:val="Default"/>
    <w:uiPriority w:val="99"/>
    <w:rsid w:val="00806E68"/>
    <w:pPr>
      <w:spacing w:line="161" w:lineRule="atLeast"/>
    </w:pPr>
    <w:rPr>
      <w:rFonts w:ascii="Trebuchet MS" w:hAnsi="Trebuchet MS"/>
      <w:color w:val="auto"/>
    </w:rPr>
  </w:style>
  <w:style w:type="paragraph" w:customStyle="1" w:styleId="Pa36">
    <w:name w:val="Pa36"/>
    <w:basedOn w:val="Default"/>
    <w:next w:val="Default"/>
    <w:uiPriority w:val="99"/>
    <w:rsid w:val="00806E68"/>
    <w:pPr>
      <w:spacing w:line="161" w:lineRule="atLeast"/>
    </w:pPr>
    <w:rPr>
      <w:rFonts w:ascii="Trebuchet MS" w:hAnsi="Trebuchet MS"/>
      <w:color w:val="auto"/>
    </w:rPr>
  </w:style>
  <w:style w:type="paragraph" w:customStyle="1" w:styleId="Pa37">
    <w:name w:val="Pa37"/>
    <w:basedOn w:val="Default"/>
    <w:next w:val="Default"/>
    <w:uiPriority w:val="99"/>
    <w:rsid w:val="00806E68"/>
    <w:pPr>
      <w:spacing w:line="181" w:lineRule="atLeast"/>
    </w:pPr>
    <w:rPr>
      <w:rFonts w:ascii="Trebuchet MS" w:hAnsi="Trebuchet MS"/>
      <w:color w:val="auto"/>
    </w:rPr>
  </w:style>
  <w:style w:type="paragraph" w:customStyle="1" w:styleId="Pa38">
    <w:name w:val="Pa38"/>
    <w:basedOn w:val="Default"/>
    <w:next w:val="Default"/>
    <w:uiPriority w:val="99"/>
    <w:rsid w:val="00806E68"/>
    <w:pPr>
      <w:spacing w:line="181" w:lineRule="atLeast"/>
    </w:pPr>
    <w:rPr>
      <w:rFonts w:ascii="Trebuchet MS" w:hAnsi="Trebuchet MS"/>
      <w:color w:val="auto"/>
    </w:rPr>
  </w:style>
  <w:style w:type="table" w:customStyle="1" w:styleId="-4111">
    <w:name w:val="Таблица-сетка 4 — акцент 111"/>
    <w:basedOn w:val="a4"/>
    <w:uiPriority w:val="49"/>
    <w:rsid w:val="00806E6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11">
    <w:name w:val="Список-таблица 211"/>
    <w:basedOn w:val="a4"/>
    <w:uiPriority w:val="47"/>
    <w:rsid w:val="00806E68"/>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ongtext">
    <w:name w:val="long_text"/>
    <w:rsid w:val="00806E68"/>
    <w:rPr>
      <w:rFonts w:cs="Times New Roman"/>
    </w:rPr>
  </w:style>
  <w:style w:type="paragraph" w:customStyle="1" w:styleId="-11">
    <w:name w:val="Цветной список - Акцент 11"/>
    <w:basedOn w:val="a2"/>
    <w:uiPriority w:val="34"/>
    <w:qFormat/>
    <w:rsid w:val="00806E68"/>
    <w:pPr>
      <w:ind w:left="720" w:firstLine="709"/>
      <w:contextualSpacing/>
    </w:pPr>
    <w:rPr>
      <w:rFonts w:ascii="Calibri" w:eastAsia="Calibri" w:hAnsi="Calibri"/>
      <w:szCs w:val="22"/>
      <w:lang w:eastAsia="en-US"/>
    </w:rPr>
  </w:style>
  <w:style w:type="paragraph" w:customStyle="1" w:styleId="ListParagraph1">
    <w:name w:val="List Paragraph1"/>
    <w:basedOn w:val="a2"/>
    <w:rsid w:val="00806E68"/>
    <w:pPr>
      <w:spacing w:before="60" w:line="240" w:lineRule="auto"/>
      <w:ind w:left="720"/>
    </w:pPr>
  </w:style>
  <w:style w:type="paragraph" w:styleId="HTML0">
    <w:name w:val="HTML Preformatted"/>
    <w:basedOn w:val="a2"/>
    <w:link w:val="HTML1"/>
    <w:uiPriority w:val="99"/>
    <w:semiHidden/>
    <w:unhideWhenUsed/>
    <w:rsid w:val="00806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rPr>
  </w:style>
  <w:style w:type="character" w:customStyle="1" w:styleId="HTML1">
    <w:name w:val="Стандартный HTML Знак"/>
    <w:basedOn w:val="a3"/>
    <w:link w:val="HTML0"/>
    <w:uiPriority w:val="99"/>
    <w:semiHidden/>
    <w:rsid w:val="00806E68"/>
    <w:rPr>
      <w:rFonts w:ascii="Courier New" w:hAnsi="Courier New" w:cs="Courier New"/>
    </w:rPr>
  </w:style>
  <w:style w:type="paragraph" w:customStyle="1" w:styleId="font5">
    <w:name w:val="font5"/>
    <w:basedOn w:val="a2"/>
    <w:rsid w:val="00806E68"/>
    <w:pPr>
      <w:spacing w:before="100" w:beforeAutospacing="1" w:after="100" w:afterAutospacing="1" w:line="240" w:lineRule="auto"/>
      <w:ind w:firstLine="0"/>
      <w:jc w:val="left"/>
    </w:pPr>
    <w:rPr>
      <w:b/>
      <w:bCs/>
      <w:color w:val="000000"/>
      <w:sz w:val="20"/>
    </w:rPr>
  </w:style>
  <w:style w:type="paragraph" w:customStyle="1" w:styleId="font6">
    <w:name w:val="font6"/>
    <w:basedOn w:val="a2"/>
    <w:rsid w:val="00806E68"/>
    <w:pPr>
      <w:spacing w:before="100" w:beforeAutospacing="1" w:after="100" w:afterAutospacing="1" w:line="240" w:lineRule="auto"/>
      <w:ind w:firstLine="0"/>
      <w:jc w:val="left"/>
    </w:pPr>
    <w:rPr>
      <w:color w:val="000000"/>
      <w:sz w:val="20"/>
    </w:rPr>
  </w:style>
  <w:style w:type="paragraph" w:customStyle="1" w:styleId="font7">
    <w:name w:val="font7"/>
    <w:basedOn w:val="a2"/>
    <w:rsid w:val="00806E68"/>
    <w:pPr>
      <w:spacing w:before="100" w:beforeAutospacing="1" w:after="100" w:afterAutospacing="1" w:line="240" w:lineRule="auto"/>
      <w:ind w:firstLine="0"/>
      <w:jc w:val="left"/>
    </w:pPr>
    <w:rPr>
      <w:b/>
      <w:bCs/>
      <w:color w:val="FF0000"/>
      <w:sz w:val="20"/>
    </w:rPr>
  </w:style>
  <w:style w:type="paragraph" w:customStyle="1" w:styleId="font8">
    <w:name w:val="font8"/>
    <w:basedOn w:val="a2"/>
    <w:rsid w:val="00806E68"/>
    <w:pPr>
      <w:spacing w:before="100" w:beforeAutospacing="1" w:after="100" w:afterAutospacing="1" w:line="240" w:lineRule="auto"/>
      <w:ind w:firstLine="0"/>
      <w:jc w:val="left"/>
    </w:pPr>
    <w:rPr>
      <w:b/>
      <w:bCs/>
      <w:sz w:val="20"/>
    </w:rPr>
  </w:style>
  <w:style w:type="paragraph" w:customStyle="1" w:styleId="font9">
    <w:name w:val="font9"/>
    <w:basedOn w:val="a2"/>
    <w:rsid w:val="00806E68"/>
    <w:pPr>
      <w:spacing w:before="100" w:beforeAutospacing="1" w:after="100" w:afterAutospacing="1" w:line="240" w:lineRule="auto"/>
      <w:ind w:firstLine="0"/>
      <w:jc w:val="left"/>
    </w:pPr>
    <w:rPr>
      <w:color w:val="FF0000"/>
      <w:sz w:val="20"/>
    </w:rPr>
  </w:style>
  <w:style w:type="paragraph" w:customStyle="1" w:styleId="font10">
    <w:name w:val="font10"/>
    <w:basedOn w:val="a2"/>
    <w:rsid w:val="00806E68"/>
    <w:pPr>
      <w:spacing w:before="100" w:beforeAutospacing="1" w:after="100" w:afterAutospacing="1" w:line="240" w:lineRule="auto"/>
      <w:ind w:firstLine="0"/>
      <w:jc w:val="left"/>
    </w:pPr>
    <w:rPr>
      <w:sz w:val="20"/>
    </w:rPr>
  </w:style>
  <w:style w:type="paragraph" w:customStyle="1" w:styleId="font11">
    <w:name w:val="font11"/>
    <w:basedOn w:val="a2"/>
    <w:rsid w:val="00806E68"/>
    <w:pPr>
      <w:spacing w:before="100" w:beforeAutospacing="1" w:after="100" w:afterAutospacing="1" w:line="240" w:lineRule="auto"/>
      <w:ind w:firstLine="0"/>
      <w:jc w:val="left"/>
    </w:pPr>
    <w:rPr>
      <w:color w:val="00B050"/>
      <w:sz w:val="20"/>
    </w:rPr>
  </w:style>
  <w:style w:type="paragraph" w:customStyle="1" w:styleId="xl73">
    <w:name w:val="xl73"/>
    <w:basedOn w:val="a2"/>
    <w:rsid w:val="00806E68"/>
    <w:pPr>
      <w:spacing w:before="100" w:beforeAutospacing="1" w:after="100" w:afterAutospacing="1" w:line="240" w:lineRule="auto"/>
      <w:ind w:firstLine="0"/>
      <w:textAlignment w:val="center"/>
    </w:pPr>
    <w:rPr>
      <w:b/>
      <w:bCs/>
      <w:sz w:val="20"/>
    </w:rPr>
  </w:style>
  <w:style w:type="paragraph" w:customStyle="1" w:styleId="xl74">
    <w:name w:val="xl74"/>
    <w:basedOn w:val="a2"/>
    <w:rsid w:val="00806E68"/>
    <w:pPr>
      <w:spacing w:before="100" w:beforeAutospacing="1" w:after="100" w:afterAutospacing="1" w:line="240" w:lineRule="auto"/>
      <w:ind w:firstLine="0"/>
      <w:jc w:val="center"/>
    </w:pPr>
    <w:rPr>
      <w:sz w:val="20"/>
    </w:rPr>
  </w:style>
  <w:style w:type="paragraph" w:customStyle="1" w:styleId="xl75">
    <w:name w:val="xl75"/>
    <w:basedOn w:val="a2"/>
    <w:rsid w:val="00806E68"/>
    <w:pPr>
      <w:spacing w:before="100" w:beforeAutospacing="1" w:after="100" w:afterAutospacing="1" w:line="240" w:lineRule="auto"/>
      <w:ind w:firstLine="0"/>
      <w:jc w:val="center"/>
    </w:pPr>
    <w:rPr>
      <w:b/>
      <w:bCs/>
      <w:sz w:val="20"/>
    </w:rPr>
  </w:style>
  <w:style w:type="paragraph" w:customStyle="1" w:styleId="xl76">
    <w:name w:val="xl76"/>
    <w:basedOn w:val="a2"/>
    <w:rsid w:val="00806E68"/>
    <w:pPr>
      <w:spacing w:before="100" w:beforeAutospacing="1" w:after="100" w:afterAutospacing="1" w:line="240" w:lineRule="auto"/>
      <w:ind w:firstLine="0"/>
      <w:textAlignment w:val="center"/>
    </w:pPr>
    <w:rPr>
      <w:sz w:val="20"/>
    </w:rPr>
  </w:style>
  <w:style w:type="paragraph" w:customStyle="1" w:styleId="xl77">
    <w:name w:val="xl77"/>
    <w:basedOn w:val="a2"/>
    <w:rsid w:val="00806E68"/>
    <w:pPr>
      <w:spacing w:before="100" w:beforeAutospacing="1" w:after="100" w:afterAutospacing="1" w:line="240" w:lineRule="auto"/>
      <w:ind w:firstLine="0"/>
      <w:textAlignment w:val="center"/>
    </w:pPr>
    <w:rPr>
      <w:b/>
      <w:bCs/>
      <w:sz w:val="20"/>
    </w:rPr>
  </w:style>
  <w:style w:type="paragraph" w:customStyle="1" w:styleId="xl78">
    <w:name w:val="xl78"/>
    <w:basedOn w:val="a2"/>
    <w:rsid w:val="00806E68"/>
    <w:pPr>
      <w:spacing w:before="100" w:beforeAutospacing="1" w:after="100" w:afterAutospacing="1" w:line="240" w:lineRule="auto"/>
      <w:ind w:firstLine="0"/>
      <w:jc w:val="left"/>
    </w:pPr>
    <w:rPr>
      <w:b/>
      <w:bCs/>
      <w:sz w:val="20"/>
    </w:rPr>
  </w:style>
  <w:style w:type="paragraph" w:customStyle="1" w:styleId="xl79">
    <w:name w:val="xl79"/>
    <w:basedOn w:val="a2"/>
    <w:rsid w:val="00806E68"/>
    <w:pPr>
      <w:spacing w:before="100" w:beforeAutospacing="1" w:after="100" w:afterAutospacing="1" w:line="240" w:lineRule="auto"/>
      <w:ind w:firstLine="0"/>
      <w:jc w:val="left"/>
    </w:pPr>
    <w:rPr>
      <w:b/>
      <w:bCs/>
      <w:color w:val="FF0000"/>
      <w:sz w:val="20"/>
    </w:rPr>
  </w:style>
  <w:style w:type="paragraph" w:customStyle="1" w:styleId="xl80">
    <w:name w:val="xl80"/>
    <w:basedOn w:val="a2"/>
    <w:rsid w:val="00806E68"/>
    <w:pPr>
      <w:spacing w:before="100" w:beforeAutospacing="1" w:after="100" w:afterAutospacing="1" w:line="240" w:lineRule="auto"/>
      <w:ind w:firstLine="0"/>
      <w:jc w:val="center"/>
    </w:pPr>
    <w:rPr>
      <w:b/>
      <w:bCs/>
      <w:sz w:val="20"/>
    </w:rPr>
  </w:style>
  <w:style w:type="paragraph" w:customStyle="1" w:styleId="xl81">
    <w:name w:val="xl81"/>
    <w:basedOn w:val="a2"/>
    <w:rsid w:val="00806E68"/>
    <w:pPr>
      <w:spacing w:before="100" w:beforeAutospacing="1" w:after="100" w:afterAutospacing="1" w:line="240" w:lineRule="auto"/>
      <w:ind w:firstLine="0"/>
      <w:jc w:val="center"/>
    </w:pPr>
    <w:rPr>
      <w:b/>
      <w:bCs/>
      <w:color w:val="FF0000"/>
      <w:sz w:val="20"/>
    </w:rPr>
  </w:style>
  <w:style w:type="paragraph" w:customStyle="1" w:styleId="xl82">
    <w:name w:val="xl82"/>
    <w:basedOn w:val="a2"/>
    <w:rsid w:val="00806E68"/>
    <w:pPr>
      <w:spacing w:before="100" w:beforeAutospacing="1" w:after="100" w:afterAutospacing="1" w:line="240" w:lineRule="auto"/>
      <w:ind w:firstLine="0"/>
      <w:jc w:val="left"/>
    </w:pPr>
    <w:rPr>
      <w:b/>
      <w:bCs/>
      <w:sz w:val="20"/>
    </w:rPr>
  </w:style>
  <w:style w:type="paragraph" w:customStyle="1" w:styleId="xl83">
    <w:name w:val="xl83"/>
    <w:basedOn w:val="a2"/>
    <w:rsid w:val="00806E68"/>
    <w:pPr>
      <w:spacing w:before="100" w:beforeAutospacing="1" w:after="100" w:afterAutospacing="1" w:line="240" w:lineRule="auto"/>
      <w:ind w:firstLine="0"/>
      <w:jc w:val="center"/>
    </w:pPr>
    <w:rPr>
      <w:sz w:val="20"/>
    </w:rPr>
  </w:style>
  <w:style w:type="paragraph" w:customStyle="1" w:styleId="xl84">
    <w:name w:val="xl84"/>
    <w:basedOn w:val="a2"/>
    <w:rsid w:val="00806E68"/>
    <w:pPr>
      <w:spacing w:before="100" w:beforeAutospacing="1" w:after="100" w:afterAutospacing="1" w:line="240" w:lineRule="auto"/>
      <w:ind w:firstLine="0"/>
      <w:jc w:val="center"/>
    </w:pPr>
    <w:rPr>
      <w:sz w:val="20"/>
    </w:rPr>
  </w:style>
  <w:style w:type="paragraph" w:customStyle="1" w:styleId="xl85">
    <w:name w:val="xl85"/>
    <w:basedOn w:val="a2"/>
    <w:rsid w:val="00806E68"/>
    <w:pPr>
      <w:shd w:val="clear" w:color="000000" w:fill="CCFFCC"/>
      <w:spacing w:before="100" w:beforeAutospacing="1" w:after="100" w:afterAutospacing="1" w:line="240" w:lineRule="auto"/>
      <w:ind w:firstLine="0"/>
      <w:jc w:val="left"/>
      <w:textAlignment w:val="center"/>
    </w:pPr>
    <w:rPr>
      <w:b/>
      <w:bCs/>
      <w:color w:val="FF0000"/>
      <w:szCs w:val="28"/>
    </w:rPr>
  </w:style>
  <w:style w:type="paragraph" w:customStyle="1" w:styleId="xl86">
    <w:name w:val="xl86"/>
    <w:basedOn w:val="a2"/>
    <w:rsid w:val="00806E68"/>
    <w:pPr>
      <w:shd w:val="clear" w:color="000000" w:fill="CCFFCC"/>
      <w:spacing w:before="100" w:beforeAutospacing="1" w:after="100" w:afterAutospacing="1" w:line="240" w:lineRule="auto"/>
      <w:ind w:firstLine="0"/>
      <w:jc w:val="center"/>
    </w:pPr>
    <w:rPr>
      <w:b/>
      <w:bCs/>
      <w:color w:val="FF0000"/>
      <w:szCs w:val="28"/>
    </w:rPr>
  </w:style>
  <w:style w:type="paragraph" w:customStyle="1" w:styleId="xl87">
    <w:name w:val="xl87"/>
    <w:basedOn w:val="a2"/>
    <w:rsid w:val="00806E68"/>
    <w:pPr>
      <w:shd w:val="clear" w:color="000000" w:fill="CCFFCC"/>
      <w:spacing w:before="100" w:beforeAutospacing="1" w:after="100" w:afterAutospacing="1" w:line="240" w:lineRule="auto"/>
      <w:ind w:firstLine="0"/>
      <w:jc w:val="left"/>
    </w:pPr>
    <w:rPr>
      <w:color w:val="FF0000"/>
      <w:szCs w:val="28"/>
    </w:rPr>
  </w:style>
  <w:style w:type="paragraph" w:customStyle="1" w:styleId="xl88">
    <w:name w:val="xl88"/>
    <w:basedOn w:val="a2"/>
    <w:rsid w:val="00806E68"/>
    <w:pPr>
      <w:shd w:val="clear" w:color="000000" w:fill="FFFFCC"/>
      <w:spacing w:before="100" w:beforeAutospacing="1" w:after="100" w:afterAutospacing="1" w:line="240" w:lineRule="auto"/>
      <w:ind w:firstLine="0"/>
      <w:jc w:val="left"/>
      <w:textAlignment w:val="center"/>
    </w:pPr>
    <w:rPr>
      <w:b/>
      <w:bCs/>
      <w:color w:val="FF0000"/>
      <w:szCs w:val="28"/>
    </w:rPr>
  </w:style>
  <w:style w:type="paragraph" w:customStyle="1" w:styleId="xl89">
    <w:name w:val="xl89"/>
    <w:basedOn w:val="a2"/>
    <w:rsid w:val="00806E68"/>
    <w:pPr>
      <w:shd w:val="clear" w:color="000000" w:fill="FFFFCC"/>
      <w:spacing w:before="100" w:beforeAutospacing="1" w:after="100" w:afterAutospacing="1" w:line="240" w:lineRule="auto"/>
      <w:ind w:firstLine="0"/>
      <w:jc w:val="center"/>
    </w:pPr>
    <w:rPr>
      <w:b/>
      <w:bCs/>
      <w:color w:val="FF0000"/>
      <w:szCs w:val="28"/>
    </w:rPr>
  </w:style>
  <w:style w:type="paragraph" w:customStyle="1" w:styleId="xl90">
    <w:name w:val="xl90"/>
    <w:basedOn w:val="a2"/>
    <w:rsid w:val="00806E68"/>
    <w:pPr>
      <w:shd w:val="clear" w:color="000000" w:fill="FFFFCC"/>
      <w:spacing w:before="100" w:beforeAutospacing="1" w:after="100" w:afterAutospacing="1" w:line="240" w:lineRule="auto"/>
      <w:ind w:firstLine="0"/>
      <w:jc w:val="left"/>
    </w:pPr>
    <w:rPr>
      <w:b/>
      <w:bCs/>
      <w:color w:val="FF0000"/>
      <w:szCs w:val="28"/>
    </w:rPr>
  </w:style>
  <w:style w:type="paragraph" w:customStyle="1" w:styleId="xl91">
    <w:name w:val="xl91"/>
    <w:basedOn w:val="a2"/>
    <w:rsid w:val="00806E68"/>
    <w:pPr>
      <w:shd w:val="clear" w:color="000000" w:fill="FFFFCC"/>
      <w:spacing w:before="100" w:beforeAutospacing="1" w:after="100" w:afterAutospacing="1" w:line="240" w:lineRule="auto"/>
      <w:ind w:firstLine="0"/>
      <w:jc w:val="left"/>
    </w:pPr>
    <w:rPr>
      <w:color w:val="FF0000"/>
      <w:szCs w:val="28"/>
    </w:rPr>
  </w:style>
  <w:style w:type="paragraph" w:customStyle="1" w:styleId="xl92">
    <w:name w:val="xl92"/>
    <w:basedOn w:val="a2"/>
    <w:rsid w:val="00806E68"/>
    <w:pPr>
      <w:shd w:val="clear" w:color="000000" w:fill="FFFFCC"/>
      <w:spacing w:before="100" w:beforeAutospacing="1" w:after="100" w:afterAutospacing="1" w:line="240" w:lineRule="auto"/>
      <w:ind w:firstLine="0"/>
      <w:jc w:val="left"/>
    </w:pPr>
    <w:rPr>
      <w:szCs w:val="28"/>
    </w:rPr>
  </w:style>
  <w:style w:type="paragraph" w:customStyle="1" w:styleId="xl93">
    <w:name w:val="xl93"/>
    <w:basedOn w:val="a2"/>
    <w:rsid w:val="00806E68"/>
    <w:pPr>
      <w:shd w:val="clear" w:color="000000" w:fill="FFFFCC"/>
      <w:spacing w:before="100" w:beforeAutospacing="1" w:after="100" w:afterAutospacing="1" w:line="240" w:lineRule="auto"/>
      <w:ind w:firstLine="0"/>
      <w:jc w:val="center"/>
    </w:pPr>
    <w:rPr>
      <w:szCs w:val="28"/>
    </w:rPr>
  </w:style>
  <w:style w:type="paragraph" w:customStyle="1" w:styleId="xl94">
    <w:name w:val="xl94"/>
    <w:basedOn w:val="a2"/>
    <w:rsid w:val="00806E68"/>
    <w:pPr>
      <w:shd w:val="clear" w:color="000000" w:fill="FFFFCC"/>
      <w:spacing w:before="100" w:beforeAutospacing="1" w:after="100" w:afterAutospacing="1" w:line="240" w:lineRule="auto"/>
      <w:ind w:firstLine="0"/>
      <w:jc w:val="center"/>
    </w:pPr>
    <w:rPr>
      <w:szCs w:val="28"/>
    </w:rPr>
  </w:style>
  <w:style w:type="paragraph" w:customStyle="1" w:styleId="xl95">
    <w:name w:val="xl95"/>
    <w:basedOn w:val="a2"/>
    <w:rsid w:val="00806E68"/>
    <w:pPr>
      <w:shd w:val="clear" w:color="000000" w:fill="FFFFCC"/>
      <w:spacing w:before="100" w:beforeAutospacing="1" w:after="100" w:afterAutospacing="1" w:line="240" w:lineRule="auto"/>
      <w:ind w:firstLine="0"/>
      <w:jc w:val="left"/>
    </w:pPr>
    <w:rPr>
      <w:szCs w:val="28"/>
    </w:rPr>
  </w:style>
  <w:style w:type="paragraph" w:customStyle="1" w:styleId="xl96">
    <w:name w:val="xl96"/>
    <w:basedOn w:val="a2"/>
    <w:rsid w:val="00806E68"/>
    <w:pPr>
      <w:shd w:val="clear" w:color="000000" w:fill="FFFFCC"/>
      <w:spacing w:before="100" w:beforeAutospacing="1" w:after="100" w:afterAutospacing="1" w:line="240" w:lineRule="auto"/>
      <w:ind w:firstLine="0"/>
      <w:textAlignment w:val="center"/>
    </w:pPr>
    <w:rPr>
      <w:szCs w:val="28"/>
    </w:rPr>
  </w:style>
  <w:style w:type="paragraph" w:customStyle="1" w:styleId="xl97">
    <w:name w:val="xl97"/>
    <w:basedOn w:val="a2"/>
    <w:rsid w:val="00806E68"/>
    <w:pPr>
      <w:shd w:val="clear" w:color="000000" w:fill="FFFFCC"/>
      <w:spacing w:before="100" w:beforeAutospacing="1" w:after="100" w:afterAutospacing="1" w:line="240" w:lineRule="auto"/>
      <w:ind w:firstLine="0"/>
      <w:jc w:val="left"/>
    </w:pPr>
    <w:rPr>
      <w:b/>
      <w:bCs/>
      <w:szCs w:val="28"/>
    </w:rPr>
  </w:style>
  <w:style w:type="paragraph" w:customStyle="1" w:styleId="xl98">
    <w:name w:val="xl98"/>
    <w:basedOn w:val="a2"/>
    <w:rsid w:val="00806E68"/>
    <w:pPr>
      <w:shd w:val="clear" w:color="000000" w:fill="FFFFCC"/>
      <w:spacing w:before="100" w:beforeAutospacing="1" w:after="100" w:afterAutospacing="1" w:line="240" w:lineRule="auto"/>
      <w:ind w:firstLine="0"/>
      <w:jc w:val="left"/>
    </w:pPr>
    <w:rPr>
      <w:b/>
      <w:bCs/>
      <w:szCs w:val="28"/>
    </w:rPr>
  </w:style>
  <w:style w:type="paragraph" w:customStyle="1" w:styleId="xl99">
    <w:name w:val="xl99"/>
    <w:basedOn w:val="a2"/>
    <w:rsid w:val="00806E68"/>
    <w:pPr>
      <w:shd w:val="clear" w:color="000000" w:fill="FFFFCC"/>
      <w:spacing w:before="100" w:beforeAutospacing="1" w:after="100" w:afterAutospacing="1" w:line="240" w:lineRule="auto"/>
      <w:ind w:firstLine="0"/>
      <w:jc w:val="left"/>
    </w:pPr>
    <w:rPr>
      <w:b/>
      <w:bCs/>
      <w:color w:val="FF0000"/>
      <w:szCs w:val="28"/>
    </w:rPr>
  </w:style>
  <w:style w:type="paragraph" w:customStyle="1" w:styleId="xl100">
    <w:name w:val="xl100"/>
    <w:basedOn w:val="a2"/>
    <w:rsid w:val="00806E68"/>
    <w:pPr>
      <w:shd w:val="clear" w:color="000000" w:fill="FFFFCC"/>
      <w:spacing w:before="100" w:beforeAutospacing="1" w:after="100" w:afterAutospacing="1" w:line="240" w:lineRule="auto"/>
      <w:ind w:firstLine="0"/>
      <w:jc w:val="center"/>
    </w:pPr>
    <w:rPr>
      <w:szCs w:val="28"/>
    </w:rPr>
  </w:style>
  <w:style w:type="paragraph" w:customStyle="1" w:styleId="xl101">
    <w:name w:val="xl101"/>
    <w:basedOn w:val="a2"/>
    <w:rsid w:val="00806E68"/>
    <w:pPr>
      <w:shd w:val="clear" w:color="000000" w:fill="FFFFCC"/>
      <w:spacing w:before="100" w:beforeAutospacing="1" w:after="100" w:afterAutospacing="1" w:line="240" w:lineRule="auto"/>
      <w:ind w:firstLine="0"/>
      <w:jc w:val="left"/>
    </w:pPr>
    <w:rPr>
      <w:b/>
      <w:bCs/>
      <w:szCs w:val="28"/>
    </w:rPr>
  </w:style>
  <w:style w:type="paragraph" w:customStyle="1" w:styleId="xl102">
    <w:name w:val="xl102"/>
    <w:basedOn w:val="a2"/>
    <w:rsid w:val="00806E68"/>
    <w:pPr>
      <w:shd w:val="clear" w:color="000000" w:fill="CCFFCC"/>
      <w:spacing w:before="100" w:beforeAutospacing="1" w:after="100" w:afterAutospacing="1" w:line="240" w:lineRule="auto"/>
      <w:ind w:firstLine="0"/>
      <w:jc w:val="center"/>
    </w:pPr>
    <w:rPr>
      <w:szCs w:val="28"/>
    </w:rPr>
  </w:style>
  <w:style w:type="paragraph" w:customStyle="1" w:styleId="xl103">
    <w:name w:val="xl103"/>
    <w:basedOn w:val="a2"/>
    <w:rsid w:val="00806E68"/>
    <w:pPr>
      <w:shd w:val="clear" w:color="000000" w:fill="CCFFCC"/>
      <w:spacing w:before="100" w:beforeAutospacing="1" w:after="100" w:afterAutospacing="1" w:line="240" w:lineRule="auto"/>
      <w:ind w:firstLine="0"/>
      <w:jc w:val="left"/>
    </w:pPr>
    <w:rPr>
      <w:szCs w:val="28"/>
    </w:rPr>
  </w:style>
  <w:style w:type="paragraph" w:customStyle="1" w:styleId="xl104">
    <w:name w:val="xl104"/>
    <w:basedOn w:val="a2"/>
    <w:rsid w:val="00806E68"/>
    <w:pPr>
      <w:shd w:val="clear" w:color="000000" w:fill="CCFFCC"/>
      <w:spacing w:before="100" w:beforeAutospacing="1" w:after="100" w:afterAutospacing="1" w:line="240" w:lineRule="auto"/>
      <w:ind w:firstLine="0"/>
      <w:jc w:val="center"/>
    </w:pPr>
    <w:rPr>
      <w:szCs w:val="28"/>
    </w:rPr>
  </w:style>
  <w:style w:type="paragraph" w:customStyle="1" w:styleId="xl105">
    <w:name w:val="xl105"/>
    <w:basedOn w:val="a2"/>
    <w:rsid w:val="00806E68"/>
    <w:pPr>
      <w:shd w:val="clear" w:color="000000" w:fill="CCFFCC"/>
      <w:spacing w:before="100" w:beforeAutospacing="1" w:after="100" w:afterAutospacing="1" w:line="240" w:lineRule="auto"/>
      <w:ind w:firstLine="0"/>
      <w:jc w:val="left"/>
    </w:pPr>
    <w:rPr>
      <w:b/>
      <w:bCs/>
      <w:szCs w:val="28"/>
    </w:rPr>
  </w:style>
  <w:style w:type="paragraph" w:customStyle="1" w:styleId="xl106">
    <w:name w:val="xl106"/>
    <w:basedOn w:val="a2"/>
    <w:rsid w:val="00806E68"/>
    <w:pPr>
      <w:shd w:val="clear" w:color="000000" w:fill="CCFFCC"/>
      <w:spacing w:before="100" w:beforeAutospacing="1" w:after="100" w:afterAutospacing="1" w:line="240" w:lineRule="auto"/>
      <w:ind w:firstLine="0"/>
      <w:jc w:val="left"/>
    </w:pPr>
    <w:rPr>
      <w:szCs w:val="28"/>
    </w:rPr>
  </w:style>
  <w:style w:type="paragraph" w:customStyle="1" w:styleId="xl107">
    <w:name w:val="xl107"/>
    <w:basedOn w:val="a2"/>
    <w:rsid w:val="00806E68"/>
    <w:pPr>
      <w:shd w:val="clear" w:color="000000" w:fill="FFFFCC"/>
      <w:spacing w:before="100" w:beforeAutospacing="1" w:after="100" w:afterAutospacing="1" w:line="240" w:lineRule="auto"/>
      <w:ind w:firstLine="0"/>
      <w:jc w:val="center"/>
      <w:textAlignment w:val="center"/>
    </w:pPr>
    <w:rPr>
      <w:b/>
      <w:bCs/>
      <w:color w:val="FF0000"/>
      <w:szCs w:val="28"/>
    </w:rPr>
  </w:style>
  <w:style w:type="paragraph" w:customStyle="1" w:styleId="xl108">
    <w:name w:val="xl108"/>
    <w:basedOn w:val="a2"/>
    <w:rsid w:val="00806E68"/>
    <w:pPr>
      <w:shd w:val="clear" w:color="000000" w:fill="FFFFCC"/>
      <w:spacing w:before="100" w:beforeAutospacing="1" w:after="100" w:afterAutospacing="1" w:line="240" w:lineRule="auto"/>
      <w:ind w:firstLine="0"/>
      <w:jc w:val="center"/>
    </w:pPr>
    <w:rPr>
      <w:b/>
      <w:bCs/>
      <w:szCs w:val="28"/>
    </w:rPr>
  </w:style>
  <w:style w:type="paragraph" w:customStyle="1" w:styleId="xl109">
    <w:name w:val="xl109"/>
    <w:basedOn w:val="a2"/>
    <w:rsid w:val="00806E68"/>
    <w:pPr>
      <w:shd w:val="clear" w:color="000000" w:fill="CCFFCC"/>
      <w:spacing w:before="100" w:beforeAutospacing="1" w:after="100" w:afterAutospacing="1" w:line="240" w:lineRule="auto"/>
      <w:ind w:firstLine="0"/>
      <w:jc w:val="left"/>
    </w:pPr>
    <w:rPr>
      <w:b/>
      <w:bCs/>
      <w:color w:val="FF0000"/>
      <w:szCs w:val="28"/>
    </w:rPr>
  </w:style>
  <w:style w:type="paragraph" w:customStyle="1" w:styleId="xl110">
    <w:name w:val="xl110"/>
    <w:basedOn w:val="a2"/>
    <w:rsid w:val="00806E68"/>
    <w:pPr>
      <w:shd w:val="clear" w:color="000000" w:fill="CCFFCC"/>
      <w:spacing w:before="100" w:beforeAutospacing="1" w:after="100" w:afterAutospacing="1" w:line="240" w:lineRule="auto"/>
      <w:ind w:firstLine="0"/>
      <w:jc w:val="center"/>
    </w:pPr>
    <w:rPr>
      <w:szCs w:val="28"/>
    </w:rPr>
  </w:style>
  <w:style w:type="paragraph" w:customStyle="1" w:styleId="xl111">
    <w:name w:val="xl111"/>
    <w:basedOn w:val="a2"/>
    <w:rsid w:val="00806E68"/>
    <w:pPr>
      <w:shd w:val="clear" w:color="000000" w:fill="CCFFCC"/>
      <w:spacing w:before="100" w:beforeAutospacing="1" w:after="100" w:afterAutospacing="1" w:line="240" w:lineRule="auto"/>
      <w:ind w:firstLine="0"/>
      <w:jc w:val="left"/>
    </w:pPr>
    <w:rPr>
      <w:b/>
      <w:bCs/>
      <w:szCs w:val="28"/>
    </w:rPr>
  </w:style>
  <w:style w:type="paragraph" w:customStyle="1" w:styleId="xl112">
    <w:name w:val="xl112"/>
    <w:basedOn w:val="a2"/>
    <w:rsid w:val="00806E68"/>
    <w:pPr>
      <w:shd w:val="clear" w:color="000000" w:fill="FFFFCC"/>
      <w:spacing w:before="100" w:beforeAutospacing="1" w:after="100" w:afterAutospacing="1" w:line="240" w:lineRule="auto"/>
      <w:ind w:firstLine="0"/>
      <w:jc w:val="center"/>
      <w:textAlignment w:val="top"/>
    </w:pPr>
    <w:rPr>
      <w:b/>
      <w:bCs/>
      <w:color w:val="FF0000"/>
      <w:szCs w:val="28"/>
    </w:rPr>
  </w:style>
  <w:style w:type="paragraph" w:customStyle="1" w:styleId="xl113">
    <w:name w:val="xl113"/>
    <w:basedOn w:val="a2"/>
    <w:rsid w:val="00806E68"/>
    <w:pPr>
      <w:shd w:val="clear" w:color="000000" w:fill="FFCCFF"/>
      <w:spacing w:before="100" w:beforeAutospacing="1" w:after="100" w:afterAutospacing="1" w:line="240" w:lineRule="auto"/>
      <w:ind w:firstLine="0"/>
      <w:textAlignment w:val="center"/>
    </w:pPr>
    <w:rPr>
      <w:sz w:val="20"/>
    </w:rPr>
  </w:style>
  <w:style w:type="paragraph" w:customStyle="1" w:styleId="xl114">
    <w:name w:val="xl114"/>
    <w:basedOn w:val="a2"/>
    <w:rsid w:val="00806E68"/>
    <w:pPr>
      <w:shd w:val="clear" w:color="000000" w:fill="FFCCFF"/>
      <w:spacing w:before="100" w:beforeAutospacing="1" w:after="100" w:afterAutospacing="1" w:line="240" w:lineRule="auto"/>
      <w:ind w:firstLine="0"/>
      <w:jc w:val="left"/>
    </w:pPr>
    <w:rPr>
      <w:sz w:val="20"/>
    </w:rPr>
  </w:style>
  <w:style w:type="paragraph" w:customStyle="1" w:styleId="xl115">
    <w:name w:val="xl115"/>
    <w:basedOn w:val="a2"/>
    <w:rsid w:val="00806E68"/>
    <w:pPr>
      <w:shd w:val="clear" w:color="000000" w:fill="FFCCFF"/>
      <w:spacing w:before="100" w:beforeAutospacing="1" w:after="100" w:afterAutospacing="1" w:line="240" w:lineRule="auto"/>
      <w:ind w:firstLine="0"/>
      <w:jc w:val="center"/>
    </w:pPr>
    <w:rPr>
      <w:sz w:val="20"/>
    </w:rPr>
  </w:style>
  <w:style w:type="paragraph" w:customStyle="1" w:styleId="xl116">
    <w:name w:val="xl116"/>
    <w:basedOn w:val="a2"/>
    <w:rsid w:val="00806E68"/>
    <w:pPr>
      <w:spacing w:before="100" w:beforeAutospacing="1" w:after="100" w:afterAutospacing="1" w:line="240" w:lineRule="auto"/>
      <w:ind w:firstLine="0"/>
      <w:jc w:val="center"/>
      <w:textAlignment w:val="top"/>
    </w:pPr>
    <w:rPr>
      <w:b/>
      <w:bCs/>
      <w:sz w:val="20"/>
    </w:rPr>
  </w:style>
  <w:style w:type="paragraph" w:customStyle="1" w:styleId="xl117">
    <w:name w:val="xl117"/>
    <w:basedOn w:val="a2"/>
    <w:rsid w:val="00806E68"/>
    <w:pPr>
      <w:spacing w:before="100" w:beforeAutospacing="1" w:after="100" w:afterAutospacing="1" w:line="240" w:lineRule="auto"/>
      <w:ind w:firstLine="0"/>
      <w:jc w:val="left"/>
      <w:textAlignment w:val="top"/>
    </w:pPr>
    <w:rPr>
      <w:sz w:val="20"/>
    </w:rPr>
  </w:style>
  <w:style w:type="paragraph" w:customStyle="1" w:styleId="xl118">
    <w:name w:val="xl118"/>
    <w:basedOn w:val="a2"/>
    <w:rsid w:val="00806E68"/>
    <w:pPr>
      <w:spacing w:before="100" w:beforeAutospacing="1" w:after="100" w:afterAutospacing="1" w:line="240" w:lineRule="auto"/>
      <w:ind w:firstLine="0"/>
      <w:jc w:val="left"/>
    </w:pPr>
    <w:rPr>
      <w:sz w:val="20"/>
    </w:rPr>
  </w:style>
  <w:style w:type="paragraph" w:customStyle="1" w:styleId="xl119">
    <w:name w:val="xl119"/>
    <w:basedOn w:val="a2"/>
    <w:rsid w:val="00806E68"/>
    <w:pPr>
      <w:spacing w:before="100" w:beforeAutospacing="1" w:after="100" w:afterAutospacing="1" w:line="240" w:lineRule="auto"/>
      <w:ind w:firstLine="0"/>
      <w:jc w:val="left"/>
    </w:pPr>
    <w:rPr>
      <w:sz w:val="20"/>
    </w:rPr>
  </w:style>
  <w:style w:type="paragraph" w:customStyle="1" w:styleId="xl120">
    <w:name w:val="xl120"/>
    <w:basedOn w:val="a2"/>
    <w:rsid w:val="00806E68"/>
    <w:pPr>
      <w:shd w:val="clear" w:color="000000" w:fill="CCFFCC"/>
      <w:spacing w:before="100" w:beforeAutospacing="1" w:after="100" w:afterAutospacing="1" w:line="240" w:lineRule="auto"/>
      <w:ind w:firstLine="0"/>
      <w:jc w:val="center"/>
      <w:textAlignment w:val="center"/>
    </w:pPr>
    <w:rPr>
      <w:b/>
      <w:bCs/>
      <w:color w:val="FF0000"/>
      <w:szCs w:val="28"/>
    </w:rPr>
  </w:style>
  <w:style w:type="paragraph" w:customStyle="1" w:styleId="xl121">
    <w:name w:val="xl121"/>
    <w:basedOn w:val="a2"/>
    <w:rsid w:val="00806E68"/>
    <w:pPr>
      <w:shd w:val="clear" w:color="000000" w:fill="CCFFCC"/>
      <w:spacing w:before="100" w:beforeAutospacing="1" w:after="100" w:afterAutospacing="1" w:line="240" w:lineRule="auto"/>
      <w:ind w:firstLine="0"/>
      <w:jc w:val="center"/>
      <w:textAlignment w:val="top"/>
    </w:pPr>
    <w:rPr>
      <w:b/>
      <w:bCs/>
      <w:color w:val="FF0000"/>
      <w:szCs w:val="28"/>
    </w:rPr>
  </w:style>
  <w:style w:type="table" w:customStyle="1" w:styleId="85">
    <w:name w:val="Сетка таблицы8"/>
    <w:basedOn w:val="a4"/>
    <w:next w:val="afa"/>
    <w:uiPriority w:val="59"/>
    <w:rsid w:val="00806E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5"/>
    <w:uiPriority w:val="99"/>
    <w:semiHidden/>
    <w:unhideWhenUsed/>
    <w:rsid w:val="00806E68"/>
  </w:style>
  <w:style w:type="table" w:customStyle="1" w:styleId="95">
    <w:name w:val="Сетка таблицы9"/>
    <w:basedOn w:val="a4"/>
    <w:next w:val="afa"/>
    <w:uiPriority w:val="59"/>
    <w:rsid w:val="00806E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a3"/>
    <w:link w:val="BodyText1"/>
    <w:rsid w:val="00806E68"/>
    <w:rPr>
      <w:sz w:val="26"/>
      <w:szCs w:val="26"/>
      <w:shd w:val="clear" w:color="auto" w:fill="FFFFFF"/>
    </w:rPr>
  </w:style>
  <w:style w:type="paragraph" w:customStyle="1" w:styleId="BodyText1">
    <w:name w:val="Body Text1"/>
    <w:basedOn w:val="a2"/>
    <w:link w:val="Bodytext"/>
    <w:rsid w:val="00806E68"/>
    <w:pPr>
      <w:widowControl w:val="0"/>
      <w:shd w:val="clear" w:color="auto" w:fill="FFFFFF"/>
      <w:spacing w:line="320" w:lineRule="exact"/>
      <w:ind w:firstLine="0"/>
      <w:jc w:val="center"/>
    </w:pPr>
    <w:rPr>
      <w:sz w:val="26"/>
      <w:szCs w:val="26"/>
    </w:rPr>
  </w:style>
  <w:style w:type="character" w:customStyle="1" w:styleId="Bodytext10">
    <w:name w:val="Body text (10)_"/>
    <w:basedOn w:val="a3"/>
    <w:link w:val="Bodytext100"/>
    <w:rsid w:val="00806E68"/>
    <w:rPr>
      <w:b/>
      <w:bCs/>
      <w:shd w:val="clear" w:color="auto" w:fill="FFFFFF"/>
    </w:rPr>
  </w:style>
  <w:style w:type="character" w:customStyle="1" w:styleId="Bodytext12pt">
    <w:name w:val="Body text + 12 pt"/>
    <w:basedOn w:val="Bodytext"/>
    <w:rsid w:val="00806E68"/>
    <w:rPr>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Bodytext12ptBold">
    <w:name w:val="Body text + 12 pt;Bold"/>
    <w:basedOn w:val="Bodytext"/>
    <w:rsid w:val="00806E68"/>
    <w:rPr>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Bodytext100">
    <w:name w:val="Body text (10)"/>
    <w:basedOn w:val="a2"/>
    <w:link w:val="Bodytext10"/>
    <w:rsid w:val="00806E68"/>
    <w:pPr>
      <w:widowControl w:val="0"/>
      <w:shd w:val="clear" w:color="auto" w:fill="FFFFFF"/>
      <w:spacing w:after="240" w:line="508" w:lineRule="exact"/>
      <w:ind w:firstLine="0"/>
    </w:pPr>
    <w:rPr>
      <w:b/>
      <w:bCs/>
      <w:sz w:val="20"/>
    </w:rPr>
  </w:style>
  <w:style w:type="table" w:customStyle="1" w:styleId="102">
    <w:name w:val="Сетка таблицы10"/>
    <w:basedOn w:val="a4"/>
    <w:next w:val="afa"/>
    <w:uiPriority w:val="59"/>
    <w:rsid w:val="00806E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b">
    <w:name w:val="Subtle Emphasis"/>
    <w:basedOn w:val="a3"/>
    <w:uiPriority w:val="19"/>
    <w:qFormat/>
    <w:rsid w:val="00806E68"/>
    <w:rPr>
      <w:i/>
      <w:iCs/>
      <w:color w:val="404040" w:themeColor="text1" w:themeTint="BF"/>
    </w:rPr>
  </w:style>
  <w:style w:type="table" w:customStyle="1" w:styleId="280">
    <w:name w:val="Сетка таблицы28"/>
    <w:basedOn w:val="a4"/>
    <w:next w:val="afa"/>
    <w:uiPriority w:val="39"/>
    <w:rsid w:val="00806E68"/>
    <w:rPr>
      <w:rFonts w:eastAsiaTheme="minorHAnsi" w:cstheme="minorBidi"/>
      <w:color w:val="000000" w:themeColor="text1"/>
      <w:sz w:val="28"/>
      <w:szCs w:val="2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Заголовок статьи"/>
    <w:basedOn w:val="a2"/>
    <w:next w:val="a2"/>
    <w:uiPriority w:val="99"/>
    <w:rsid w:val="00806E68"/>
    <w:pPr>
      <w:autoSpaceDE w:val="0"/>
      <w:autoSpaceDN w:val="0"/>
      <w:adjustRightInd w:val="0"/>
      <w:spacing w:line="240" w:lineRule="auto"/>
      <w:ind w:left="1612" w:hanging="892"/>
    </w:pPr>
    <w:rPr>
      <w:rFonts w:ascii="Arial" w:eastAsiaTheme="minorHAnsi" w:hAnsi="Arial" w:cs="Arial"/>
      <w:szCs w:val="24"/>
      <w:lang w:eastAsia="en-US"/>
    </w:rPr>
  </w:style>
  <w:style w:type="character" w:customStyle="1" w:styleId="z-0">
    <w:name w:val="z-Начало формы Знак"/>
    <w:basedOn w:val="a3"/>
    <w:link w:val="z-"/>
    <w:uiPriority w:val="99"/>
    <w:semiHidden/>
    <w:rsid w:val="008A2AA1"/>
    <w:rPr>
      <w:rFonts w:ascii="Cambria" w:hAnsi="Cambria"/>
      <w:b/>
      <w:bCs/>
      <w:sz w:val="26"/>
      <w:szCs w:val="26"/>
    </w:rPr>
  </w:style>
  <w:style w:type="character" w:customStyle="1" w:styleId="z-2">
    <w:name w:val="z-Конец формы Знак"/>
    <w:basedOn w:val="a3"/>
    <w:link w:val="z-1"/>
    <w:uiPriority w:val="99"/>
    <w:rsid w:val="008A2AA1"/>
    <w:rPr>
      <w:sz w:val="24"/>
    </w:rPr>
  </w:style>
  <w:style w:type="paragraph" w:customStyle="1" w:styleId="msonormal0">
    <w:name w:val="msonormal"/>
    <w:basedOn w:val="a2"/>
    <w:rsid w:val="00AC0042"/>
    <w:pPr>
      <w:spacing w:before="100" w:beforeAutospacing="1" w:after="100" w:afterAutospacing="1" w:line="240" w:lineRule="auto"/>
      <w:ind w:firstLine="0"/>
      <w:jc w:val="left"/>
    </w:pPr>
    <w:rPr>
      <w:szCs w:val="24"/>
    </w:rPr>
  </w:style>
  <w:style w:type="table" w:customStyle="1" w:styleId="132">
    <w:name w:val="Сетка таблицы13"/>
    <w:basedOn w:val="a4"/>
    <w:next w:val="afa"/>
    <w:uiPriority w:val="39"/>
    <w:rsid w:val="00AC0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2">
    <w:name w:val="Заголовок 3 Знак1"/>
    <w:rsid w:val="00736C04"/>
    <w:rPr>
      <w:rFonts w:eastAsia="Calibri"/>
      <w:sz w:val="24"/>
      <w:lang w:val="ru-RU" w:eastAsia="ru-RU"/>
    </w:rPr>
  </w:style>
  <w:style w:type="character" w:customStyle="1" w:styleId="CharStyle10">
    <w:name w:val="Char Style 10"/>
    <w:basedOn w:val="a3"/>
    <w:link w:val="Style9"/>
    <w:uiPriority w:val="99"/>
    <w:rsid w:val="008F7DE1"/>
    <w:rPr>
      <w:sz w:val="26"/>
      <w:szCs w:val="26"/>
      <w:shd w:val="clear" w:color="auto" w:fill="FFFFFF"/>
    </w:rPr>
  </w:style>
  <w:style w:type="paragraph" w:customStyle="1" w:styleId="Style9">
    <w:name w:val="Style 9"/>
    <w:basedOn w:val="a2"/>
    <w:link w:val="CharStyle10"/>
    <w:uiPriority w:val="99"/>
    <w:rsid w:val="008F7DE1"/>
    <w:pPr>
      <w:widowControl w:val="0"/>
      <w:shd w:val="clear" w:color="auto" w:fill="FFFFFF"/>
      <w:spacing w:before="1020" w:line="317" w:lineRule="exact"/>
      <w:ind w:firstLine="0"/>
    </w:pPr>
    <w:rPr>
      <w:sz w:val="26"/>
      <w:szCs w:val="26"/>
    </w:rPr>
  </w:style>
  <w:style w:type="numbering" w:customStyle="1" w:styleId="55">
    <w:name w:val="Нет списка5"/>
    <w:next w:val="a5"/>
    <w:uiPriority w:val="99"/>
    <w:semiHidden/>
    <w:unhideWhenUsed/>
    <w:rsid w:val="00D8103C"/>
  </w:style>
  <w:style w:type="numbering" w:customStyle="1" w:styleId="124">
    <w:name w:val="Нет списка12"/>
    <w:next w:val="a5"/>
    <w:uiPriority w:val="99"/>
    <w:semiHidden/>
    <w:unhideWhenUsed/>
    <w:rsid w:val="00D8103C"/>
  </w:style>
  <w:style w:type="paragraph" w:customStyle="1" w:styleId="ConsPlusDocList">
    <w:name w:val="ConsPlusDocList"/>
    <w:rsid w:val="00D8103C"/>
    <w:pPr>
      <w:widowControl w:val="0"/>
      <w:autoSpaceDE w:val="0"/>
      <w:autoSpaceDN w:val="0"/>
    </w:pPr>
    <w:rPr>
      <w:rFonts w:ascii="Courier New" w:hAnsi="Courier New" w:cs="Courier New"/>
    </w:rPr>
  </w:style>
  <w:style w:type="paragraph" w:customStyle="1" w:styleId="ConsPlusTitlePage">
    <w:name w:val="ConsPlusTitlePage"/>
    <w:rsid w:val="00D8103C"/>
    <w:pPr>
      <w:widowControl w:val="0"/>
      <w:autoSpaceDE w:val="0"/>
      <w:autoSpaceDN w:val="0"/>
    </w:pPr>
    <w:rPr>
      <w:rFonts w:ascii="Tahoma" w:hAnsi="Tahoma" w:cs="Tahoma"/>
    </w:rPr>
  </w:style>
  <w:style w:type="paragraph" w:customStyle="1" w:styleId="ConsPlusJurTerm">
    <w:name w:val="ConsPlusJurTerm"/>
    <w:rsid w:val="00D8103C"/>
    <w:pPr>
      <w:widowControl w:val="0"/>
      <w:autoSpaceDE w:val="0"/>
      <w:autoSpaceDN w:val="0"/>
    </w:pPr>
    <w:rPr>
      <w:rFonts w:ascii="Tahoma" w:hAnsi="Tahoma" w:cs="Tahoma"/>
      <w:sz w:val="26"/>
    </w:rPr>
  </w:style>
  <w:style w:type="paragraph" w:customStyle="1" w:styleId="ConsPlusTextList">
    <w:name w:val="ConsPlusTextList"/>
    <w:rsid w:val="00D8103C"/>
    <w:pPr>
      <w:widowControl w:val="0"/>
      <w:autoSpaceDE w:val="0"/>
      <w:autoSpaceDN w:val="0"/>
    </w:pPr>
    <w:rPr>
      <w:rFonts w:ascii="Arial" w:hAnsi="Arial" w:cs="Arial"/>
    </w:rPr>
  </w:style>
  <w:style w:type="paragraph" w:customStyle="1" w:styleId="afffffd">
    <w:name w:val="Комментарий"/>
    <w:basedOn w:val="a2"/>
    <w:next w:val="a2"/>
    <w:uiPriority w:val="99"/>
    <w:rsid w:val="005D1CE9"/>
    <w:pPr>
      <w:widowControl w:val="0"/>
      <w:autoSpaceDE w:val="0"/>
      <w:autoSpaceDN w:val="0"/>
      <w:adjustRightInd w:val="0"/>
      <w:spacing w:before="75" w:line="240" w:lineRule="auto"/>
      <w:ind w:left="170" w:firstLine="0"/>
    </w:pPr>
    <w:rPr>
      <w:rFonts w:ascii="Times New Roman CYR" w:eastAsiaTheme="minorEastAsia" w:hAnsi="Times New Roman CYR" w:cs="Times New Roman CYR"/>
      <w:color w:val="353842"/>
      <w:szCs w:val="24"/>
      <w:shd w:val="clear" w:color="auto" w:fill="F0F0F0"/>
    </w:rPr>
  </w:style>
  <w:style w:type="paragraph" w:customStyle="1" w:styleId="afffffe">
    <w:name w:val="Информация о версии"/>
    <w:basedOn w:val="afffffd"/>
    <w:next w:val="a2"/>
    <w:uiPriority w:val="99"/>
    <w:rsid w:val="005D1CE9"/>
    <w:rPr>
      <w:i/>
      <w:iCs/>
    </w:rPr>
  </w:style>
  <w:style w:type="character" w:customStyle="1" w:styleId="265pt">
    <w:name w:val="Основной текст (2) + 6;5 pt"/>
    <w:basedOn w:val="a3"/>
    <w:rsid w:val="005D1CE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table" w:customStyle="1" w:styleId="143">
    <w:name w:val="Сетка таблицы14"/>
    <w:basedOn w:val="a4"/>
    <w:next w:val="afa"/>
    <w:uiPriority w:val="39"/>
    <w:rsid w:val="00462C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fa"/>
    <w:uiPriority w:val="39"/>
    <w:rsid w:val="00DD4B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Основной текст (2) + Курсив"/>
    <w:basedOn w:val="a3"/>
    <w:rsid w:val="0038620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f3">
    <w:name w:val="Основной текст (2)"/>
    <w:basedOn w:val="a3"/>
    <w:rsid w:val="0038620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numbering" w:customStyle="1" w:styleId="1111">
    <w:name w:val="Нет списка111"/>
    <w:next w:val="a5"/>
    <w:uiPriority w:val="99"/>
    <w:semiHidden/>
    <w:unhideWhenUsed/>
    <w:rsid w:val="00386208"/>
  </w:style>
  <w:style w:type="character" w:customStyle="1" w:styleId="2f4">
    <w:name w:val="Основной текст (2)_"/>
    <w:basedOn w:val="a3"/>
    <w:rsid w:val="00386208"/>
    <w:rPr>
      <w:rFonts w:ascii="Times New Roman" w:eastAsia="Times New Roman" w:hAnsi="Times New Roman" w:cs="Times New Roman"/>
      <w:b w:val="0"/>
      <w:bCs w:val="0"/>
      <w:i/>
      <w:iCs/>
      <w:smallCaps w:val="0"/>
      <w:strike w:val="0"/>
      <w:sz w:val="18"/>
      <w:szCs w:val="18"/>
      <w:u w:val="none"/>
    </w:rPr>
  </w:style>
  <w:style w:type="character" w:customStyle="1" w:styleId="27pt">
    <w:name w:val="Основной текст (2) + 7 pt;Не курсив"/>
    <w:basedOn w:val="2f4"/>
    <w:rsid w:val="00386208"/>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28pt">
    <w:name w:val="Основной текст (2) + 8 pt;Полужирный;Не курсив"/>
    <w:basedOn w:val="2f4"/>
    <w:rsid w:val="00386208"/>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25pt">
    <w:name w:val="Основной текст (2) + 5 pt;Не курсив"/>
    <w:basedOn w:val="2f4"/>
    <w:rsid w:val="00386208"/>
    <w:rPr>
      <w:rFonts w:ascii="Times New Roman" w:eastAsia="Times New Roman" w:hAnsi="Times New Roman" w:cs="Times New Roman"/>
      <w:b w:val="0"/>
      <w:bCs w:val="0"/>
      <w:i/>
      <w:iCs/>
      <w:smallCaps w:val="0"/>
      <w:strike w:val="0"/>
      <w:color w:val="000000"/>
      <w:spacing w:val="0"/>
      <w:w w:val="100"/>
      <w:position w:val="0"/>
      <w:sz w:val="10"/>
      <w:szCs w:val="10"/>
      <w:u w:val="none"/>
      <w:lang w:val="ru-RU" w:eastAsia="ru-RU" w:bidi="ru-RU"/>
    </w:rPr>
  </w:style>
  <w:style w:type="character" w:customStyle="1" w:styleId="27pt0">
    <w:name w:val="Основной текст (2) + 7 pt"/>
    <w:basedOn w:val="2f4"/>
    <w:rsid w:val="00386208"/>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1f1">
    <w:name w:val="Заголовок №1"/>
    <w:basedOn w:val="a3"/>
    <w:rsid w:val="00386208"/>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paragraph" w:customStyle="1" w:styleId="affffff">
    <w:name w:val="сноска"/>
    <w:basedOn w:val="a2"/>
    <w:rsid w:val="00386208"/>
    <w:pPr>
      <w:spacing w:line="240" w:lineRule="auto"/>
      <w:ind w:firstLine="0"/>
    </w:pPr>
    <w:rPr>
      <w:sz w:val="20"/>
      <w:szCs w:val="24"/>
    </w:rPr>
  </w:style>
  <w:style w:type="numbering" w:customStyle="1" w:styleId="66">
    <w:name w:val="Нет списка6"/>
    <w:next w:val="a5"/>
    <w:uiPriority w:val="99"/>
    <w:semiHidden/>
    <w:unhideWhenUsed/>
    <w:rsid w:val="00706B40"/>
  </w:style>
  <w:style w:type="numbering" w:customStyle="1" w:styleId="133">
    <w:name w:val="Нет списка13"/>
    <w:next w:val="a5"/>
    <w:uiPriority w:val="99"/>
    <w:semiHidden/>
    <w:unhideWhenUsed/>
    <w:rsid w:val="00706B40"/>
  </w:style>
  <w:style w:type="table" w:customStyle="1" w:styleId="160">
    <w:name w:val="Сетка таблицы16"/>
    <w:basedOn w:val="a4"/>
    <w:next w:val="afa"/>
    <w:uiPriority w:val="39"/>
    <w:rsid w:val="00706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5"/>
    <w:uiPriority w:val="99"/>
    <w:semiHidden/>
    <w:unhideWhenUsed/>
    <w:rsid w:val="00706B40"/>
  </w:style>
  <w:style w:type="numbering" w:customStyle="1" w:styleId="11110">
    <w:name w:val="Нет списка1111"/>
    <w:next w:val="a5"/>
    <w:uiPriority w:val="99"/>
    <w:semiHidden/>
    <w:unhideWhenUsed/>
    <w:rsid w:val="00706B40"/>
  </w:style>
  <w:style w:type="table" w:customStyle="1" w:styleId="172">
    <w:name w:val="Сетка таблицы17"/>
    <w:basedOn w:val="a4"/>
    <w:next w:val="afa"/>
    <w:rsid w:val="00706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5"/>
    <w:uiPriority w:val="99"/>
    <w:semiHidden/>
    <w:unhideWhenUsed/>
    <w:rsid w:val="00706B40"/>
  </w:style>
  <w:style w:type="table" w:customStyle="1" w:styleId="213">
    <w:name w:val="Сетка таблицы21"/>
    <w:basedOn w:val="a4"/>
    <w:next w:val="afa"/>
    <w:uiPriority w:val="59"/>
    <w:rsid w:val="00706B40"/>
    <w:rPr>
      <w:rFonts w:asciiTheme="minorHAnsi" w:eastAsiaTheme="minorEastAsia"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4"/>
    <w:next w:val="afa"/>
    <w:rsid w:val="00706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4"/>
    <w:next w:val="afa"/>
    <w:rsid w:val="00706B4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4"/>
    <w:next w:val="afa"/>
    <w:uiPriority w:val="39"/>
    <w:rsid w:val="00706B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
    <w:next w:val="a5"/>
    <w:uiPriority w:val="99"/>
    <w:semiHidden/>
    <w:unhideWhenUsed/>
    <w:rsid w:val="00706B40"/>
  </w:style>
  <w:style w:type="table" w:customStyle="1" w:styleId="511">
    <w:name w:val="Сетка таблицы51"/>
    <w:basedOn w:val="a4"/>
    <w:next w:val="afa"/>
    <w:uiPriority w:val="39"/>
    <w:rsid w:val="00706B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4"/>
    <w:next w:val="afa"/>
    <w:rsid w:val="00706B4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4"/>
    <w:next w:val="afa"/>
    <w:uiPriority w:val="39"/>
    <w:rsid w:val="00706B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4"/>
    <w:next w:val="afa"/>
    <w:rsid w:val="00706B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4"/>
    <w:next w:val="afa"/>
    <w:rsid w:val="00706B40"/>
    <w:rPr>
      <w:rFonts w:asciiTheme="minorHAnsi" w:eastAsiaTheme="minorEastAsia"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Таблица-сетка 6 цветная11"/>
    <w:basedOn w:val="a4"/>
    <w:uiPriority w:val="51"/>
    <w:rsid w:val="00706B40"/>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1">
    <w:name w:val="Светлый список - Акцент 31"/>
    <w:basedOn w:val="a4"/>
    <w:next w:val="-3"/>
    <w:uiPriority w:val="61"/>
    <w:rsid w:val="00706B40"/>
    <w:rPr>
      <w:rFonts w:asciiTheme="minorHAnsi" w:eastAsiaTheme="minorEastAsia" w:hAnsiTheme="minorHAnsi" w:cstheme="minorBidi"/>
      <w:sz w:val="24"/>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12">
    <w:name w:val="Таблица-сетка 4 — акцент 112"/>
    <w:basedOn w:val="a4"/>
    <w:uiPriority w:val="49"/>
    <w:rsid w:val="00706B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12">
    <w:name w:val="Список-таблица 212"/>
    <w:basedOn w:val="a4"/>
    <w:uiPriority w:val="47"/>
    <w:rsid w:val="00706B40"/>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1">
    <w:name w:val="Таблица-сетка 4 — акцент 1111"/>
    <w:basedOn w:val="a4"/>
    <w:uiPriority w:val="49"/>
    <w:rsid w:val="00706B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111">
    <w:name w:val="Список-таблица 2111"/>
    <w:basedOn w:val="a4"/>
    <w:uiPriority w:val="47"/>
    <w:rsid w:val="00706B40"/>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810">
    <w:name w:val="Сетка таблицы81"/>
    <w:basedOn w:val="a4"/>
    <w:next w:val="afa"/>
    <w:uiPriority w:val="59"/>
    <w:rsid w:val="00706B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706B40"/>
  </w:style>
  <w:style w:type="table" w:customStyle="1" w:styleId="910">
    <w:name w:val="Сетка таблицы91"/>
    <w:basedOn w:val="a4"/>
    <w:next w:val="afa"/>
    <w:uiPriority w:val="59"/>
    <w:rsid w:val="00706B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4"/>
    <w:next w:val="afa"/>
    <w:uiPriority w:val="59"/>
    <w:rsid w:val="00706B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4"/>
    <w:next w:val="afa"/>
    <w:uiPriority w:val="39"/>
    <w:rsid w:val="00706B40"/>
    <w:rPr>
      <w:rFonts w:eastAsiaTheme="minorHAnsi" w:cstheme="minorBidi"/>
      <w:color w:val="000000" w:themeColor="text1"/>
      <w:sz w:val="28"/>
      <w:szCs w:val="2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4"/>
    <w:next w:val="afa"/>
    <w:uiPriority w:val="39"/>
    <w:rsid w:val="00706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
    <w:next w:val="a5"/>
    <w:uiPriority w:val="99"/>
    <w:semiHidden/>
    <w:unhideWhenUsed/>
    <w:rsid w:val="00706B40"/>
  </w:style>
  <w:style w:type="numbering" w:customStyle="1" w:styleId="1211">
    <w:name w:val="Нет списка121"/>
    <w:next w:val="a5"/>
    <w:uiPriority w:val="99"/>
    <w:semiHidden/>
    <w:unhideWhenUsed/>
    <w:rsid w:val="00706B40"/>
  </w:style>
  <w:style w:type="table" w:customStyle="1" w:styleId="1410">
    <w:name w:val="Сетка таблицы141"/>
    <w:basedOn w:val="a4"/>
    <w:next w:val="afa"/>
    <w:uiPriority w:val="39"/>
    <w:rsid w:val="00706B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4"/>
    <w:next w:val="afa"/>
    <w:uiPriority w:val="39"/>
    <w:rsid w:val="00706B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5">
    <w:name w:val="Неразрешенное упоминание2"/>
    <w:basedOn w:val="a3"/>
    <w:uiPriority w:val="99"/>
    <w:semiHidden/>
    <w:unhideWhenUsed/>
    <w:rsid w:val="00E97B58"/>
    <w:rPr>
      <w:color w:val="605E5C"/>
      <w:shd w:val="clear" w:color="auto" w:fill="E1DFDD"/>
    </w:rPr>
  </w:style>
  <w:style w:type="character" w:customStyle="1" w:styleId="3d">
    <w:name w:val="Неразрешенное упоминание3"/>
    <w:basedOn w:val="a3"/>
    <w:uiPriority w:val="99"/>
    <w:semiHidden/>
    <w:unhideWhenUsed/>
    <w:rsid w:val="00B6330C"/>
    <w:rPr>
      <w:color w:val="605E5C"/>
      <w:shd w:val="clear" w:color="auto" w:fill="E1DFDD"/>
    </w:rPr>
  </w:style>
  <w:style w:type="paragraph" w:customStyle="1" w:styleId="1f2">
    <w:name w:val="обычный_1 Знак Знак Знак Знак Знак Знак Знак Знак Знак"/>
    <w:basedOn w:val="a2"/>
    <w:rsid w:val="007409CF"/>
    <w:pPr>
      <w:spacing w:before="100" w:beforeAutospacing="1" w:after="100" w:afterAutospacing="1" w:line="240" w:lineRule="auto"/>
      <w:ind w:firstLine="0"/>
    </w:pPr>
    <w:rPr>
      <w:rFonts w:ascii="Tahoma" w:hAnsi="Tahoma"/>
      <w:sz w:val="20"/>
      <w:lang w:val="en-US" w:eastAsia="en-US"/>
    </w:rPr>
  </w:style>
  <w:style w:type="paragraph" w:styleId="a">
    <w:name w:val="List Number"/>
    <w:basedOn w:val="a2"/>
    <w:rsid w:val="007409CF"/>
    <w:pPr>
      <w:widowControl w:val="0"/>
      <w:numPr>
        <w:numId w:val="135"/>
      </w:numPr>
      <w:spacing w:line="240" w:lineRule="auto"/>
    </w:pPr>
  </w:style>
  <w:style w:type="paragraph" w:customStyle="1" w:styleId="3e">
    <w:name w:val="Абзац3"/>
    <w:basedOn w:val="a2"/>
    <w:next w:val="a2"/>
    <w:rsid w:val="007409CF"/>
    <w:pPr>
      <w:spacing w:line="240" w:lineRule="auto"/>
    </w:pPr>
    <w:rPr>
      <w:szCs w:val="24"/>
    </w:rPr>
  </w:style>
  <w:style w:type="paragraph" w:customStyle="1" w:styleId="CharCharCarCarCharCharCarCarCharCharCarCarCharChar">
    <w:name w:val="Char Char Car Car Char Char Car Car Char Char Car Car Char Char"/>
    <w:basedOn w:val="a2"/>
    <w:rsid w:val="007409CF"/>
    <w:pPr>
      <w:spacing w:after="160" w:line="240" w:lineRule="exact"/>
      <w:ind w:firstLine="0"/>
      <w:jc w:val="left"/>
    </w:pPr>
    <w:rPr>
      <w:noProof/>
      <w:sz w:val="20"/>
    </w:rPr>
  </w:style>
  <w:style w:type="paragraph" w:customStyle="1" w:styleId="affffff0">
    <w:name w:val="Внимание: недобросовестность!"/>
    <w:basedOn w:val="a2"/>
    <w:next w:val="a2"/>
    <w:rsid w:val="007409CF"/>
    <w:pPr>
      <w:autoSpaceDE w:val="0"/>
      <w:autoSpaceDN w:val="0"/>
      <w:adjustRightInd w:val="0"/>
      <w:spacing w:line="240" w:lineRule="auto"/>
      <w:ind w:firstLine="0"/>
    </w:pPr>
    <w:rPr>
      <w:rFonts w:ascii="Arial" w:hAnsi="Arial"/>
      <w:sz w:val="24"/>
      <w:szCs w:val="24"/>
    </w:rPr>
  </w:style>
  <w:style w:type="paragraph" w:customStyle="1" w:styleId="1f3">
    <w:name w:val="Знак Знак1 Знак Знак Знак Знак"/>
    <w:basedOn w:val="a2"/>
    <w:rsid w:val="007409CF"/>
    <w:pPr>
      <w:spacing w:after="160" w:line="240" w:lineRule="exact"/>
      <w:ind w:firstLine="0"/>
      <w:jc w:val="left"/>
    </w:pPr>
    <w:rPr>
      <w:rFonts w:ascii="Verdana" w:hAnsi="Verdana"/>
      <w:sz w:val="24"/>
      <w:szCs w:val="24"/>
      <w:lang w:val="en-US" w:eastAsia="en-US"/>
    </w:rPr>
  </w:style>
  <w:style w:type="character" w:customStyle="1" w:styleId="affffff1">
    <w:name w:val="Утратил силу"/>
    <w:rsid w:val="007409CF"/>
    <w:rPr>
      <w:strike/>
      <w:color w:val="666600"/>
    </w:rPr>
  </w:style>
  <w:style w:type="numbering" w:customStyle="1" w:styleId="76">
    <w:name w:val="Нет списка7"/>
    <w:next w:val="a5"/>
    <w:uiPriority w:val="99"/>
    <w:semiHidden/>
    <w:unhideWhenUsed/>
    <w:rsid w:val="00D528CD"/>
  </w:style>
  <w:style w:type="paragraph" w:customStyle="1" w:styleId="xl122">
    <w:name w:val="xl122"/>
    <w:basedOn w:val="a2"/>
    <w:rsid w:val="00D528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i/>
      <w:iCs/>
      <w:sz w:val="18"/>
      <w:szCs w:val="18"/>
    </w:rPr>
  </w:style>
  <w:style w:type="paragraph" w:customStyle="1" w:styleId="xl123">
    <w:name w:val="xl123"/>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z w:val="18"/>
      <w:szCs w:val="18"/>
    </w:rPr>
  </w:style>
  <w:style w:type="paragraph" w:customStyle="1" w:styleId="xl124">
    <w:name w:val="xl124"/>
    <w:basedOn w:val="a2"/>
    <w:rsid w:val="00D528C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8"/>
      <w:szCs w:val="18"/>
    </w:rPr>
  </w:style>
  <w:style w:type="paragraph" w:customStyle="1" w:styleId="xl125">
    <w:name w:val="xl125"/>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sz w:val="18"/>
      <w:szCs w:val="18"/>
    </w:rPr>
  </w:style>
  <w:style w:type="paragraph" w:customStyle="1" w:styleId="xl126">
    <w:name w:val="xl126"/>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27">
    <w:name w:val="xl127"/>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sz w:val="18"/>
      <w:szCs w:val="18"/>
    </w:rPr>
  </w:style>
  <w:style w:type="paragraph" w:customStyle="1" w:styleId="xl128">
    <w:name w:val="xl128"/>
    <w:basedOn w:val="a2"/>
    <w:rsid w:val="00D528C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right"/>
      <w:textAlignment w:val="center"/>
    </w:pPr>
    <w:rPr>
      <w:b/>
      <w:bCs/>
      <w:sz w:val="18"/>
      <w:szCs w:val="18"/>
    </w:rPr>
  </w:style>
  <w:style w:type="paragraph" w:customStyle="1" w:styleId="xl129">
    <w:name w:val="xl129"/>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sz w:val="18"/>
      <w:szCs w:val="18"/>
    </w:rPr>
  </w:style>
  <w:style w:type="paragraph" w:customStyle="1" w:styleId="xl130">
    <w:name w:val="xl130"/>
    <w:basedOn w:val="a2"/>
    <w:rsid w:val="00D528C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right"/>
      <w:textAlignment w:val="center"/>
    </w:pPr>
    <w:rPr>
      <w:sz w:val="18"/>
      <w:szCs w:val="18"/>
    </w:rPr>
  </w:style>
  <w:style w:type="paragraph" w:customStyle="1" w:styleId="xl131">
    <w:name w:val="xl131"/>
    <w:basedOn w:val="a2"/>
    <w:rsid w:val="00D528CD"/>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center"/>
    </w:pPr>
    <w:rPr>
      <w:sz w:val="18"/>
      <w:szCs w:val="18"/>
    </w:rPr>
  </w:style>
  <w:style w:type="paragraph" w:customStyle="1" w:styleId="xl132">
    <w:name w:val="xl132"/>
    <w:basedOn w:val="a2"/>
    <w:rsid w:val="00D528C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sz w:val="18"/>
      <w:szCs w:val="18"/>
    </w:rPr>
  </w:style>
  <w:style w:type="paragraph" w:customStyle="1" w:styleId="xl133">
    <w:name w:val="xl133"/>
    <w:basedOn w:val="a2"/>
    <w:rsid w:val="00D528C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textAlignment w:val="center"/>
    </w:pPr>
    <w:rPr>
      <w:b/>
      <w:bCs/>
      <w:sz w:val="18"/>
      <w:szCs w:val="18"/>
    </w:rPr>
  </w:style>
  <w:style w:type="paragraph" w:customStyle="1" w:styleId="xl134">
    <w:name w:val="xl134"/>
    <w:basedOn w:val="a2"/>
    <w:rsid w:val="00D528C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b/>
      <w:bCs/>
      <w:sz w:val="18"/>
      <w:szCs w:val="18"/>
    </w:rPr>
  </w:style>
  <w:style w:type="paragraph" w:customStyle="1" w:styleId="xl135">
    <w:name w:val="xl135"/>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36">
    <w:name w:val="xl136"/>
    <w:basedOn w:val="a2"/>
    <w:rsid w:val="00D528C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37">
    <w:name w:val="xl137"/>
    <w:basedOn w:val="a2"/>
    <w:rsid w:val="00D528C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38">
    <w:name w:val="xl138"/>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b/>
      <w:bCs/>
      <w:sz w:val="18"/>
      <w:szCs w:val="18"/>
    </w:rPr>
  </w:style>
  <w:style w:type="paragraph" w:customStyle="1" w:styleId="xl139">
    <w:name w:val="xl139"/>
    <w:basedOn w:val="a2"/>
    <w:rsid w:val="00D528CD"/>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right"/>
      <w:textAlignment w:val="center"/>
    </w:pPr>
    <w:rPr>
      <w:b/>
      <w:bCs/>
      <w:sz w:val="18"/>
      <w:szCs w:val="18"/>
    </w:rPr>
  </w:style>
  <w:style w:type="paragraph" w:customStyle="1" w:styleId="xl140">
    <w:name w:val="xl140"/>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41">
    <w:name w:val="xl141"/>
    <w:basedOn w:val="a2"/>
    <w:rsid w:val="00D528C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42">
    <w:name w:val="xl142"/>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43">
    <w:name w:val="xl143"/>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44">
    <w:name w:val="xl144"/>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rPr>
  </w:style>
  <w:style w:type="paragraph" w:customStyle="1" w:styleId="xl145">
    <w:name w:val="xl145"/>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8"/>
      <w:szCs w:val="18"/>
    </w:rPr>
  </w:style>
  <w:style w:type="paragraph" w:customStyle="1" w:styleId="xl146">
    <w:name w:val="xl146"/>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147">
    <w:name w:val="xl147"/>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18"/>
      <w:szCs w:val="18"/>
    </w:rPr>
  </w:style>
  <w:style w:type="paragraph" w:customStyle="1" w:styleId="xl148">
    <w:name w:val="xl148"/>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18"/>
      <w:szCs w:val="18"/>
    </w:rPr>
  </w:style>
  <w:style w:type="paragraph" w:customStyle="1" w:styleId="xl149">
    <w:name w:val="xl149"/>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18"/>
      <w:szCs w:val="18"/>
    </w:rPr>
  </w:style>
  <w:style w:type="paragraph" w:customStyle="1" w:styleId="xl150">
    <w:name w:val="xl150"/>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18"/>
      <w:szCs w:val="18"/>
    </w:rPr>
  </w:style>
  <w:style w:type="paragraph" w:customStyle="1" w:styleId="xl151">
    <w:name w:val="xl151"/>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18"/>
      <w:szCs w:val="18"/>
    </w:rPr>
  </w:style>
  <w:style w:type="paragraph" w:customStyle="1" w:styleId="xl152">
    <w:name w:val="xl152"/>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18"/>
      <w:szCs w:val="18"/>
    </w:rPr>
  </w:style>
  <w:style w:type="paragraph" w:customStyle="1" w:styleId="xl153">
    <w:name w:val="xl153"/>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b/>
      <w:bCs/>
      <w:sz w:val="18"/>
      <w:szCs w:val="18"/>
    </w:rPr>
  </w:style>
  <w:style w:type="paragraph" w:customStyle="1" w:styleId="xl154">
    <w:name w:val="xl154"/>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8"/>
      <w:szCs w:val="18"/>
    </w:rPr>
  </w:style>
  <w:style w:type="paragraph" w:customStyle="1" w:styleId="xl155">
    <w:name w:val="xl155"/>
    <w:basedOn w:val="a2"/>
    <w:rsid w:val="00D528CD"/>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b/>
      <w:bCs/>
      <w:sz w:val="18"/>
      <w:szCs w:val="18"/>
    </w:rPr>
  </w:style>
  <w:style w:type="paragraph" w:customStyle="1" w:styleId="xl156">
    <w:name w:val="xl156"/>
    <w:basedOn w:val="a2"/>
    <w:rsid w:val="00D528CD"/>
    <w:pPr>
      <w:pBdr>
        <w:top w:val="single" w:sz="4" w:space="0" w:color="auto"/>
        <w:left w:val="single" w:sz="4" w:space="0" w:color="auto"/>
        <w:right w:val="single" w:sz="4" w:space="0" w:color="auto"/>
      </w:pBdr>
      <w:shd w:val="clear" w:color="000000" w:fill="FFFF99"/>
      <w:spacing w:before="100" w:beforeAutospacing="1" w:after="100" w:afterAutospacing="1" w:line="240" w:lineRule="auto"/>
      <w:ind w:firstLine="0"/>
      <w:jc w:val="left"/>
      <w:textAlignment w:val="center"/>
    </w:pPr>
    <w:rPr>
      <w:b/>
      <w:bCs/>
      <w:sz w:val="18"/>
      <w:szCs w:val="18"/>
    </w:rPr>
  </w:style>
  <w:style w:type="paragraph" w:customStyle="1" w:styleId="xl157">
    <w:name w:val="xl157"/>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i/>
      <w:iCs/>
      <w:sz w:val="18"/>
      <w:szCs w:val="18"/>
    </w:rPr>
  </w:style>
  <w:style w:type="paragraph" w:customStyle="1" w:styleId="xl158">
    <w:name w:val="xl158"/>
    <w:basedOn w:val="a2"/>
    <w:rsid w:val="00D528CD"/>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i/>
      <w:iCs/>
      <w:sz w:val="18"/>
      <w:szCs w:val="18"/>
    </w:rPr>
  </w:style>
  <w:style w:type="paragraph" w:customStyle="1" w:styleId="xl159">
    <w:name w:val="xl159"/>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z w:val="18"/>
      <w:szCs w:val="18"/>
    </w:rPr>
  </w:style>
  <w:style w:type="paragraph" w:customStyle="1" w:styleId="xl160">
    <w:name w:val="xl160"/>
    <w:basedOn w:val="a2"/>
    <w:rsid w:val="00D528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18"/>
      <w:szCs w:val="18"/>
    </w:rPr>
  </w:style>
  <w:style w:type="paragraph" w:customStyle="1" w:styleId="xl161">
    <w:name w:val="xl161"/>
    <w:basedOn w:val="a2"/>
    <w:rsid w:val="00D528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i/>
      <w:iCs/>
      <w:sz w:val="18"/>
      <w:szCs w:val="18"/>
    </w:rPr>
  </w:style>
  <w:style w:type="paragraph" w:customStyle="1" w:styleId="xl162">
    <w:name w:val="xl162"/>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8"/>
      <w:szCs w:val="18"/>
    </w:rPr>
  </w:style>
  <w:style w:type="paragraph" w:customStyle="1" w:styleId="xl163">
    <w:name w:val="xl163"/>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18"/>
      <w:szCs w:val="18"/>
    </w:rPr>
  </w:style>
  <w:style w:type="paragraph" w:customStyle="1" w:styleId="xl164">
    <w:name w:val="xl164"/>
    <w:basedOn w:val="a2"/>
    <w:rsid w:val="00D528C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z w:val="18"/>
      <w:szCs w:val="18"/>
    </w:rPr>
  </w:style>
  <w:style w:type="paragraph" w:customStyle="1" w:styleId="xl165">
    <w:name w:val="xl165"/>
    <w:basedOn w:val="a2"/>
    <w:rsid w:val="00D528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z w:val="18"/>
      <w:szCs w:val="18"/>
    </w:rPr>
  </w:style>
  <w:style w:type="paragraph" w:customStyle="1" w:styleId="xl166">
    <w:name w:val="xl166"/>
    <w:basedOn w:val="a2"/>
    <w:rsid w:val="00D528C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i/>
      <w:iCs/>
      <w:sz w:val="18"/>
      <w:szCs w:val="18"/>
    </w:rPr>
  </w:style>
  <w:style w:type="paragraph" w:customStyle="1" w:styleId="xl167">
    <w:name w:val="xl167"/>
    <w:basedOn w:val="a2"/>
    <w:rsid w:val="00D528C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18"/>
      <w:szCs w:val="18"/>
    </w:rPr>
  </w:style>
  <w:style w:type="paragraph" w:customStyle="1" w:styleId="xl168">
    <w:name w:val="xl168"/>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z w:val="18"/>
      <w:szCs w:val="18"/>
    </w:rPr>
  </w:style>
  <w:style w:type="paragraph" w:customStyle="1" w:styleId="xl169">
    <w:name w:val="xl169"/>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8"/>
      <w:szCs w:val="18"/>
    </w:rPr>
  </w:style>
  <w:style w:type="paragraph" w:customStyle="1" w:styleId="xl170">
    <w:name w:val="xl170"/>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18"/>
      <w:szCs w:val="18"/>
    </w:rPr>
  </w:style>
  <w:style w:type="paragraph" w:customStyle="1" w:styleId="xl171">
    <w:name w:val="xl171"/>
    <w:basedOn w:val="a2"/>
    <w:rsid w:val="00D528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z w:val="18"/>
      <w:szCs w:val="18"/>
    </w:rPr>
  </w:style>
  <w:style w:type="paragraph" w:customStyle="1" w:styleId="xl172">
    <w:name w:val="xl172"/>
    <w:basedOn w:val="a2"/>
    <w:rsid w:val="00D528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i/>
      <w:iCs/>
      <w:sz w:val="18"/>
      <w:szCs w:val="18"/>
    </w:rPr>
  </w:style>
  <w:style w:type="paragraph" w:customStyle="1" w:styleId="xl173">
    <w:name w:val="xl173"/>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z w:val="18"/>
      <w:szCs w:val="18"/>
    </w:rPr>
  </w:style>
  <w:style w:type="paragraph" w:customStyle="1" w:styleId="xl174">
    <w:name w:val="xl174"/>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z w:val="18"/>
      <w:szCs w:val="18"/>
    </w:rPr>
  </w:style>
  <w:style w:type="paragraph" w:customStyle="1" w:styleId="xl175">
    <w:name w:val="xl175"/>
    <w:basedOn w:val="a2"/>
    <w:rsid w:val="00D528CD"/>
    <w:pPr>
      <w:spacing w:before="100" w:beforeAutospacing="1" w:after="100" w:afterAutospacing="1" w:line="240" w:lineRule="auto"/>
      <w:ind w:firstLine="0"/>
      <w:jc w:val="left"/>
    </w:pPr>
    <w:rPr>
      <w:color w:val="000000"/>
      <w:sz w:val="18"/>
      <w:szCs w:val="18"/>
    </w:rPr>
  </w:style>
  <w:style w:type="paragraph" w:customStyle="1" w:styleId="xl176">
    <w:name w:val="xl176"/>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color w:val="000000"/>
      <w:sz w:val="18"/>
      <w:szCs w:val="18"/>
    </w:rPr>
  </w:style>
  <w:style w:type="paragraph" w:customStyle="1" w:styleId="xl177">
    <w:name w:val="xl177"/>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8"/>
      <w:szCs w:val="18"/>
    </w:rPr>
  </w:style>
  <w:style w:type="paragraph" w:customStyle="1" w:styleId="xl178">
    <w:name w:val="xl178"/>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i/>
      <w:iCs/>
      <w:sz w:val="18"/>
      <w:szCs w:val="18"/>
    </w:rPr>
  </w:style>
  <w:style w:type="paragraph" w:customStyle="1" w:styleId="xl179">
    <w:name w:val="xl179"/>
    <w:basedOn w:val="a2"/>
    <w:rsid w:val="00D528CD"/>
    <w:pPr>
      <w:spacing w:before="100" w:beforeAutospacing="1" w:after="100" w:afterAutospacing="1" w:line="240" w:lineRule="auto"/>
      <w:ind w:firstLine="0"/>
      <w:jc w:val="left"/>
    </w:pPr>
    <w:rPr>
      <w:i/>
      <w:iCs/>
      <w:color w:val="000000"/>
      <w:sz w:val="18"/>
      <w:szCs w:val="18"/>
    </w:rPr>
  </w:style>
  <w:style w:type="paragraph" w:customStyle="1" w:styleId="xl180">
    <w:name w:val="xl180"/>
    <w:basedOn w:val="a2"/>
    <w:rsid w:val="00D528CD"/>
    <w:pPr>
      <w:spacing w:before="100" w:beforeAutospacing="1" w:after="100" w:afterAutospacing="1" w:line="240" w:lineRule="auto"/>
      <w:ind w:firstLine="0"/>
      <w:jc w:val="left"/>
    </w:pPr>
    <w:rPr>
      <w:b/>
      <w:bCs/>
      <w:color w:val="000000"/>
      <w:sz w:val="18"/>
      <w:szCs w:val="18"/>
    </w:rPr>
  </w:style>
  <w:style w:type="paragraph" w:customStyle="1" w:styleId="xl181">
    <w:name w:val="xl181"/>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18"/>
      <w:szCs w:val="18"/>
    </w:rPr>
  </w:style>
  <w:style w:type="paragraph" w:customStyle="1" w:styleId="xl182">
    <w:name w:val="xl182"/>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18"/>
      <w:szCs w:val="18"/>
    </w:rPr>
  </w:style>
  <w:style w:type="paragraph" w:customStyle="1" w:styleId="xl183">
    <w:name w:val="xl183"/>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84">
    <w:name w:val="xl184"/>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8"/>
      <w:szCs w:val="18"/>
    </w:rPr>
  </w:style>
  <w:style w:type="paragraph" w:customStyle="1" w:styleId="xl185">
    <w:name w:val="xl185"/>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sz w:val="18"/>
      <w:szCs w:val="18"/>
    </w:rPr>
  </w:style>
  <w:style w:type="paragraph" w:customStyle="1" w:styleId="xl186">
    <w:name w:val="xl186"/>
    <w:basedOn w:val="a2"/>
    <w:rsid w:val="00D528CD"/>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187">
    <w:name w:val="xl187"/>
    <w:basedOn w:val="a2"/>
    <w:rsid w:val="00D528CD"/>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b/>
      <w:bCs/>
      <w:sz w:val="18"/>
      <w:szCs w:val="18"/>
    </w:rPr>
  </w:style>
  <w:style w:type="paragraph" w:customStyle="1" w:styleId="xl188">
    <w:name w:val="xl188"/>
    <w:basedOn w:val="a2"/>
    <w:rsid w:val="00D528CD"/>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line="240" w:lineRule="auto"/>
      <w:ind w:firstLine="0"/>
      <w:jc w:val="left"/>
      <w:textAlignment w:val="center"/>
    </w:pPr>
    <w:rPr>
      <w:b/>
      <w:bCs/>
      <w:sz w:val="18"/>
      <w:szCs w:val="18"/>
    </w:rPr>
  </w:style>
  <w:style w:type="paragraph" w:customStyle="1" w:styleId="xl189">
    <w:name w:val="xl189"/>
    <w:basedOn w:val="a2"/>
    <w:rsid w:val="00D528CD"/>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line="240" w:lineRule="auto"/>
      <w:ind w:firstLine="0"/>
      <w:jc w:val="center"/>
      <w:textAlignment w:val="center"/>
    </w:pPr>
    <w:rPr>
      <w:sz w:val="18"/>
      <w:szCs w:val="18"/>
    </w:rPr>
  </w:style>
  <w:style w:type="paragraph" w:customStyle="1" w:styleId="xl190">
    <w:name w:val="xl190"/>
    <w:basedOn w:val="a2"/>
    <w:rsid w:val="00D528C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pPr>
    <w:rPr>
      <w:b/>
      <w:bCs/>
      <w:sz w:val="18"/>
      <w:szCs w:val="18"/>
    </w:rPr>
  </w:style>
  <w:style w:type="paragraph" w:customStyle="1" w:styleId="xl191">
    <w:name w:val="xl191"/>
    <w:basedOn w:val="a2"/>
    <w:rsid w:val="00D528CD"/>
    <w:pPr>
      <w:shd w:val="clear" w:color="000000" w:fill="CCFFFF"/>
      <w:spacing w:before="100" w:beforeAutospacing="1" w:after="100" w:afterAutospacing="1" w:line="240" w:lineRule="auto"/>
      <w:ind w:firstLine="0"/>
      <w:jc w:val="left"/>
    </w:pPr>
    <w:rPr>
      <w:b/>
      <w:bCs/>
      <w:sz w:val="18"/>
      <w:szCs w:val="18"/>
    </w:rPr>
  </w:style>
  <w:style w:type="paragraph" w:customStyle="1" w:styleId="xl192">
    <w:name w:val="xl192"/>
    <w:basedOn w:val="a2"/>
    <w:rsid w:val="00D528CD"/>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sz w:val="18"/>
      <w:szCs w:val="18"/>
    </w:rPr>
  </w:style>
  <w:style w:type="paragraph" w:customStyle="1" w:styleId="xl193">
    <w:name w:val="xl193"/>
    <w:basedOn w:val="a2"/>
    <w:rsid w:val="00D528CD"/>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line="240" w:lineRule="auto"/>
      <w:ind w:firstLine="0"/>
      <w:jc w:val="center"/>
      <w:textAlignment w:val="center"/>
    </w:pPr>
    <w:rPr>
      <w:b/>
      <w:bCs/>
      <w:sz w:val="18"/>
      <w:szCs w:val="18"/>
    </w:rPr>
  </w:style>
  <w:style w:type="paragraph" w:customStyle="1" w:styleId="xl194">
    <w:name w:val="xl194"/>
    <w:basedOn w:val="a2"/>
    <w:rsid w:val="00D528CD"/>
    <w:pPr>
      <w:shd w:val="clear" w:color="000000" w:fill="FFFF00"/>
      <w:spacing w:before="100" w:beforeAutospacing="1" w:after="100" w:afterAutospacing="1" w:line="240" w:lineRule="auto"/>
      <w:ind w:firstLine="0"/>
      <w:jc w:val="left"/>
    </w:pPr>
    <w:rPr>
      <w:color w:val="000000"/>
      <w:sz w:val="24"/>
      <w:szCs w:val="24"/>
    </w:rPr>
  </w:style>
  <w:style w:type="paragraph" w:customStyle="1" w:styleId="xl195">
    <w:name w:val="xl195"/>
    <w:basedOn w:val="a2"/>
    <w:rsid w:val="00D528CD"/>
    <w:pPr>
      <w:spacing w:before="100" w:beforeAutospacing="1" w:after="100" w:afterAutospacing="1" w:line="240" w:lineRule="auto"/>
      <w:ind w:firstLine="0"/>
      <w:jc w:val="left"/>
    </w:pPr>
    <w:rPr>
      <w:b/>
      <w:bCs/>
      <w:color w:val="000000"/>
      <w:sz w:val="24"/>
      <w:szCs w:val="24"/>
    </w:rPr>
  </w:style>
  <w:style w:type="paragraph" w:customStyle="1" w:styleId="xl196">
    <w:name w:val="xl196"/>
    <w:basedOn w:val="a2"/>
    <w:rsid w:val="00D528C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97">
    <w:name w:val="xl197"/>
    <w:basedOn w:val="a2"/>
    <w:rsid w:val="00D528C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98">
    <w:name w:val="xl198"/>
    <w:basedOn w:val="a2"/>
    <w:rsid w:val="00D528CD"/>
    <w:pPr>
      <w:pBdr>
        <w:top w:val="single" w:sz="4" w:space="0" w:color="auto"/>
        <w:bottom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99">
    <w:name w:val="xl199"/>
    <w:basedOn w:val="a2"/>
    <w:rsid w:val="00D528C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numbering" w:customStyle="1" w:styleId="86">
    <w:name w:val="Нет списка8"/>
    <w:next w:val="a5"/>
    <w:uiPriority w:val="99"/>
    <w:semiHidden/>
    <w:unhideWhenUsed/>
    <w:rsid w:val="00342779"/>
  </w:style>
  <w:style w:type="paragraph" w:customStyle="1" w:styleId="xl200">
    <w:name w:val="xl200"/>
    <w:basedOn w:val="a2"/>
    <w:rsid w:val="004E39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201">
    <w:name w:val="xl201"/>
    <w:basedOn w:val="a2"/>
    <w:rsid w:val="004E39E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6"/>
      <w:szCs w:val="16"/>
    </w:rPr>
  </w:style>
  <w:style w:type="paragraph" w:customStyle="1" w:styleId="xl202">
    <w:name w:val="xl202"/>
    <w:basedOn w:val="a2"/>
    <w:rsid w:val="004E39E1"/>
    <w:pPr>
      <w:shd w:val="clear" w:color="000000" w:fill="FFFFFF"/>
      <w:spacing w:before="100" w:beforeAutospacing="1" w:after="100" w:afterAutospacing="1" w:line="240" w:lineRule="auto"/>
      <w:ind w:firstLine="0"/>
      <w:jc w:val="left"/>
    </w:pPr>
    <w:rPr>
      <w:b/>
      <w:bCs/>
      <w:color w:val="000000"/>
      <w:sz w:val="16"/>
      <w:szCs w:val="16"/>
    </w:rPr>
  </w:style>
  <w:style w:type="paragraph" w:customStyle="1" w:styleId="xl203">
    <w:name w:val="xl203"/>
    <w:basedOn w:val="a2"/>
    <w:rsid w:val="004E39E1"/>
    <w:pPr>
      <w:spacing w:before="100" w:beforeAutospacing="1" w:after="100" w:afterAutospacing="1" w:line="240" w:lineRule="auto"/>
      <w:ind w:firstLine="0"/>
      <w:jc w:val="left"/>
    </w:pPr>
    <w:rPr>
      <w:color w:val="000000"/>
      <w:sz w:val="16"/>
      <w:szCs w:val="16"/>
    </w:rPr>
  </w:style>
  <w:style w:type="paragraph" w:customStyle="1" w:styleId="xl204">
    <w:name w:val="xl204"/>
    <w:basedOn w:val="a2"/>
    <w:rsid w:val="004E39E1"/>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z w:val="16"/>
      <w:szCs w:val="16"/>
    </w:rPr>
  </w:style>
  <w:style w:type="paragraph" w:customStyle="1" w:styleId="xl205">
    <w:name w:val="xl205"/>
    <w:basedOn w:val="a2"/>
    <w:rsid w:val="004E39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16"/>
      <w:szCs w:val="16"/>
    </w:rPr>
  </w:style>
  <w:style w:type="paragraph" w:customStyle="1" w:styleId="xl206">
    <w:name w:val="xl206"/>
    <w:basedOn w:val="a2"/>
    <w:rsid w:val="004E39E1"/>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line="240" w:lineRule="auto"/>
      <w:ind w:firstLine="0"/>
      <w:jc w:val="left"/>
      <w:textAlignment w:val="center"/>
    </w:pPr>
    <w:rPr>
      <w:b/>
      <w:bCs/>
      <w:sz w:val="16"/>
      <w:szCs w:val="16"/>
    </w:rPr>
  </w:style>
  <w:style w:type="paragraph" w:customStyle="1" w:styleId="xl207">
    <w:name w:val="xl207"/>
    <w:basedOn w:val="a2"/>
    <w:rsid w:val="004E39E1"/>
    <w:pPr>
      <w:spacing w:before="100" w:beforeAutospacing="1" w:after="100" w:afterAutospacing="1" w:line="240" w:lineRule="auto"/>
      <w:ind w:firstLine="0"/>
      <w:jc w:val="left"/>
    </w:pPr>
    <w:rPr>
      <w:sz w:val="16"/>
      <w:szCs w:val="16"/>
    </w:rPr>
  </w:style>
  <w:style w:type="paragraph" w:customStyle="1" w:styleId="xl208">
    <w:name w:val="xl208"/>
    <w:basedOn w:val="a2"/>
    <w:rsid w:val="004E39E1"/>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09">
    <w:name w:val="xl209"/>
    <w:basedOn w:val="a2"/>
    <w:rsid w:val="004E39E1"/>
    <w:pPr>
      <w:pBdr>
        <w:top w:val="single" w:sz="4" w:space="0" w:color="auto"/>
        <w:bottom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10">
    <w:name w:val="xl210"/>
    <w:basedOn w:val="a2"/>
    <w:rsid w:val="004E39E1"/>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11">
    <w:name w:val="xl211"/>
    <w:basedOn w:val="a2"/>
    <w:rsid w:val="004E39E1"/>
    <w:pPr>
      <w:pBdr>
        <w:lef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12">
    <w:name w:val="xl212"/>
    <w:basedOn w:val="a2"/>
    <w:rsid w:val="004E39E1"/>
    <w:pPr>
      <w:spacing w:before="100" w:beforeAutospacing="1" w:after="100" w:afterAutospacing="1" w:line="240" w:lineRule="auto"/>
      <w:ind w:firstLine="0"/>
      <w:jc w:val="center"/>
      <w:textAlignment w:val="center"/>
    </w:pPr>
    <w:rPr>
      <w:sz w:val="16"/>
      <w:szCs w:val="16"/>
    </w:rPr>
  </w:style>
  <w:style w:type="paragraph" w:customStyle="1" w:styleId="xl213">
    <w:name w:val="xl213"/>
    <w:basedOn w:val="a2"/>
    <w:rsid w:val="004E39E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14">
    <w:name w:val="xl214"/>
    <w:basedOn w:val="a2"/>
    <w:rsid w:val="004E39E1"/>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15">
    <w:name w:val="xl215"/>
    <w:basedOn w:val="a2"/>
    <w:rsid w:val="004E39E1"/>
    <w:pPr>
      <w:pBdr>
        <w:top w:val="single" w:sz="4" w:space="0" w:color="auto"/>
        <w:lef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16">
    <w:name w:val="xl216"/>
    <w:basedOn w:val="a2"/>
    <w:rsid w:val="004E39E1"/>
    <w:pPr>
      <w:pBdr>
        <w:left w:val="single" w:sz="4" w:space="0" w:color="auto"/>
        <w:bottom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17">
    <w:name w:val="xl217"/>
    <w:basedOn w:val="a2"/>
    <w:rsid w:val="00D01E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6"/>
      <w:szCs w:val="16"/>
    </w:rPr>
  </w:style>
  <w:style w:type="paragraph" w:customStyle="1" w:styleId="xl218">
    <w:name w:val="xl218"/>
    <w:basedOn w:val="a2"/>
    <w:rsid w:val="00D01E3C"/>
    <w:pPr>
      <w:pBdr>
        <w:top w:val="single" w:sz="4" w:space="0" w:color="auto"/>
        <w:bottom w:val="single" w:sz="4" w:space="0" w:color="auto"/>
        <w:right w:val="single" w:sz="4" w:space="0" w:color="auto"/>
      </w:pBdr>
      <w:spacing w:before="100" w:beforeAutospacing="1" w:after="100" w:afterAutospacing="1" w:line="240" w:lineRule="auto"/>
      <w:ind w:firstLine="0"/>
      <w:jc w:val="left"/>
    </w:pPr>
    <w:rPr>
      <w:color w:val="000000"/>
      <w:sz w:val="16"/>
      <w:szCs w:val="16"/>
    </w:rPr>
  </w:style>
  <w:style w:type="paragraph" w:customStyle="1" w:styleId="xl219">
    <w:name w:val="xl219"/>
    <w:basedOn w:val="a2"/>
    <w:rsid w:val="00D01E3C"/>
    <w:pPr>
      <w:spacing w:before="100" w:beforeAutospacing="1" w:after="100" w:afterAutospacing="1" w:line="240" w:lineRule="auto"/>
      <w:ind w:firstLine="0"/>
      <w:jc w:val="left"/>
    </w:pPr>
    <w:rPr>
      <w:color w:val="000000"/>
      <w:sz w:val="16"/>
      <w:szCs w:val="16"/>
    </w:rPr>
  </w:style>
  <w:style w:type="paragraph" w:customStyle="1" w:styleId="xl220">
    <w:name w:val="xl220"/>
    <w:basedOn w:val="a2"/>
    <w:rsid w:val="00D01E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i/>
      <w:iCs/>
      <w:sz w:val="16"/>
      <w:szCs w:val="16"/>
    </w:rPr>
  </w:style>
  <w:style w:type="paragraph" w:customStyle="1" w:styleId="xl221">
    <w:name w:val="xl221"/>
    <w:basedOn w:val="a2"/>
    <w:rsid w:val="00D01E3C"/>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18"/>
      <w:szCs w:val="18"/>
    </w:rPr>
  </w:style>
  <w:style w:type="paragraph" w:customStyle="1" w:styleId="xl222">
    <w:name w:val="xl222"/>
    <w:basedOn w:val="a2"/>
    <w:rsid w:val="00D01E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sz w:val="16"/>
      <w:szCs w:val="16"/>
    </w:rPr>
  </w:style>
  <w:style w:type="paragraph" w:customStyle="1" w:styleId="xl223">
    <w:name w:val="xl223"/>
    <w:basedOn w:val="a2"/>
    <w:rsid w:val="00D01E3C"/>
    <w:pPr>
      <w:pBdr>
        <w:top w:val="single" w:sz="4" w:space="0" w:color="auto"/>
        <w:lef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24">
    <w:name w:val="xl224"/>
    <w:basedOn w:val="a2"/>
    <w:rsid w:val="00D01E3C"/>
    <w:pPr>
      <w:pBdr>
        <w:lef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25">
    <w:name w:val="xl225"/>
    <w:basedOn w:val="a2"/>
    <w:rsid w:val="00D01E3C"/>
    <w:pPr>
      <w:pBdr>
        <w:left w:val="single" w:sz="4" w:space="0" w:color="auto"/>
        <w:bottom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26">
    <w:name w:val="xl226"/>
    <w:basedOn w:val="a2"/>
    <w:rsid w:val="00D01E3C"/>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27">
    <w:name w:val="xl227"/>
    <w:basedOn w:val="a2"/>
    <w:rsid w:val="00D01E3C"/>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28">
    <w:name w:val="xl228"/>
    <w:basedOn w:val="a2"/>
    <w:rsid w:val="00D01E3C"/>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29">
    <w:name w:val="xl229"/>
    <w:basedOn w:val="a2"/>
    <w:rsid w:val="00D01E3C"/>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30">
    <w:name w:val="xl230"/>
    <w:basedOn w:val="a2"/>
    <w:rsid w:val="00D01E3C"/>
    <w:pPr>
      <w:pBdr>
        <w:top w:val="single" w:sz="4" w:space="0" w:color="auto"/>
        <w:bottom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31">
    <w:name w:val="xl231"/>
    <w:basedOn w:val="a2"/>
    <w:rsid w:val="004A39D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18"/>
      <w:szCs w:val="18"/>
    </w:rPr>
  </w:style>
  <w:style w:type="paragraph" w:customStyle="1" w:styleId="xl232">
    <w:name w:val="xl232"/>
    <w:basedOn w:val="a2"/>
    <w:rsid w:val="004A39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sz w:val="16"/>
      <w:szCs w:val="16"/>
    </w:rPr>
  </w:style>
  <w:style w:type="paragraph" w:customStyle="1" w:styleId="xl233">
    <w:name w:val="xl233"/>
    <w:basedOn w:val="a2"/>
    <w:rsid w:val="004A39D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z w:val="18"/>
      <w:szCs w:val="18"/>
    </w:rPr>
  </w:style>
  <w:style w:type="paragraph" w:customStyle="1" w:styleId="xl234">
    <w:name w:val="xl234"/>
    <w:basedOn w:val="a2"/>
    <w:rsid w:val="004A39D7"/>
    <w:pPr>
      <w:pBdr>
        <w:top w:val="single" w:sz="4" w:space="0" w:color="auto"/>
        <w:lef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35">
    <w:name w:val="xl235"/>
    <w:basedOn w:val="a2"/>
    <w:rsid w:val="004A39D7"/>
    <w:pPr>
      <w:pBdr>
        <w:lef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36">
    <w:name w:val="xl236"/>
    <w:basedOn w:val="a2"/>
    <w:rsid w:val="004A39D7"/>
    <w:pPr>
      <w:pBdr>
        <w:left w:val="single" w:sz="4" w:space="0" w:color="auto"/>
        <w:bottom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37">
    <w:name w:val="xl237"/>
    <w:basedOn w:val="a2"/>
    <w:rsid w:val="004A39D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38">
    <w:name w:val="xl238"/>
    <w:basedOn w:val="a2"/>
    <w:rsid w:val="004A39D7"/>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39">
    <w:name w:val="xl239"/>
    <w:basedOn w:val="a2"/>
    <w:rsid w:val="004A39D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40">
    <w:name w:val="xl240"/>
    <w:basedOn w:val="a2"/>
    <w:rsid w:val="004A39D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41">
    <w:name w:val="xl241"/>
    <w:basedOn w:val="a2"/>
    <w:rsid w:val="004A39D7"/>
    <w:pPr>
      <w:pBdr>
        <w:top w:val="single" w:sz="4" w:space="0" w:color="auto"/>
        <w:bottom w:val="single" w:sz="4" w:space="0" w:color="auto"/>
      </w:pBdr>
      <w:spacing w:before="100" w:beforeAutospacing="1" w:after="100" w:afterAutospacing="1" w:line="240" w:lineRule="auto"/>
      <w:ind w:firstLine="0"/>
      <w:jc w:val="center"/>
      <w:textAlignment w:val="center"/>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057">
      <w:bodyDiv w:val="1"/>
      <w:marLeft w:val="0"/>
      <w:marRight w:val="0"/>
      <w:marTop w:val="0"/>
      <w:marBottom w:val="0"/>
      <w:divBdr>
        <w:top w:val="none" w:sz="0" w:space="0" w:color="auto"/>
        <w:left w:val="none" w:sz="0" w:space="0" w:color="auto"/>
        <w:bottom w:val="none" w:sz="0" w:space="0" w:color="auto"/>
        <w:right w:val="none" w:sz="0" w:space="0" w:color="auto"/>
      </w:divBdr>
    </w:div>
    <w:div w:id="622504">
      <w:bodyDiv w:val="1"/>
      <w:marLeft w:val="0"/>
      <w:marRight w:val="0"/>
      <w:marTop w:val="0"/>
      <w:marBottom w:val="0"/>
      <w:divBdr>
        <w:top w:val="none" w:sz="0" w:space="0" w:color="auto"/>
        <w:left w:val="none" w:sz="0" w:space="0" w:color="auto"/>
        <w:bottom w:val="none" w:sz="0" w:space="0" w:color="auto"/>
        <w:right w:val="none" w:sz="0" w:space="0" w:color="auto"/>
      </w:divBdr>
    </w:div>
    <w:div w:id="1053820">
      <w:bodyDiv w:val="1"/>
      <w:marLeft w:val="0"/>
      <w:marRight w:val="0"/>
      <w:marTop w:val="0"/>
      <w:marBottom w:val="0"/>
      <w:divBdr>
        <w:top w:val="none" w:sz="0" w:space="0" w:color="auto"/>
        <w:left w:val="none" w:sz="0" w:space="0" w:color="auto"/>
        <w:bottom w:val="none" w:sz="0" w:space="0" w:color="auto"/>
        <w:right w:val="none" w:sz="0" w:space="0" w:color="auto"/>
      </w:divBdr>
    </w:div>
    <w:div w:id="1056504">
      <w:bodyDiv w:val="1"/>
      <w:marLeft w:val="0"/>
      <w:marRight w:val="0"/>
      <w:marTop w:val="0"/>
      <w:marBottom w:val="0"/>
      <w:divBdr>
        <w:top w:val="none" w:sz="0" w:space="0" w:color="auto"/>
        <w:left w:val="none" w:sz="0" w:space="0" w:color="auto"/>
        <w:bottom w:val="none" w:sz="0" w:space="0" w:color="auto"/>
        <w:right w:val="none" w:sz="0" w:space="0" w:color="auto"/>
      </w:divBdr>
    </w:div>
    <w:div w:id="1861637">
      <w:bodyDiv w:val="1"/>
      <w:marLeft w:val="0"/>
      <w:marRight w:val="0"/>
      <w:marTop w:val="0"/>
      <w:marBottom w:val="0"/>
      <w:divBdr>
        <w:top w:val="none" w:sz="0" w:space="0" w:color="auto"/>
        <w:left w:val="none" w:sz="0" w:space="0" w:color="auto"/>
        <w:bottom w:val="none" w:sz="0" w:space="0" w:color="auto"/>
        <w:right w:val="none" w:sz="0" w:space="0" w:color="auto"/>
      </w:divBdr>
    </w:div>
    <w:div w:id="2250044">
      <w:bodyDiv w:val="1"/>
      <w:marLeft w:val="0"/>
      <w:marRight w:val="0"/>
      <w:marTop w:val="0"/>
      <w:marBottom w:val="0"/>
      <w:divBdr>
        <w:top w:val="none" w:sz="0" w:space="0" w:color="auto"/>
        <w:left w:val="none" w:sz="0" w:space="0" w:color="auto"/>
        <w:bottom w:val="none" w:sz="0" w:space="0" w:color="auto"/>
        <w:right w:val="none" w:sz="0" w:space="0" w:color="auto"/>
      </w:divBdr>
    </w:div>
    <w:div w:id="2437224">
      <w:bodyDiv w:val="1"/>
      <w:marLeft w:val="0"/>
      <w:marRight w:val="0"/>
      <w:marTop w:val="0"/>
      <w:marBottom w:val="0"/>
      <w:divBdr>
        <w:top w:val="none" w:sz="0" w:space="0" w:color="auto"/>
        <w:left w:val="none" w:sz="0" w:space="0" w:color="auto"/>
        <w:bottom w:val="none" w:sz="0" w:space="0" w:color="auto"/>
        <w:right w:val="none" w:sz="0" w:space="0" w:color="auto"/>
      </w:divBdr>
    </w:div>
    <w:div w:id="2510971">
      <w:bodyDiv w:val="1"/>
      <w:marLeft w:val="0"/>
      <w:marRight w:val="0"/>
      <w:marTop w:val="0"/>
      <w:marBottom w:val="0"/>
      <w:divBdr>
        <w:top w:val="none" w:sz="0" w:space="0" w:color="auto"/>
        <w:left w:val="none" w:sz="0" w:space="0" w:color="auto"/>
        <w:bottom w:val="none" w:sz="0" w:space="0" w:color="auto"/>
        <w:right w:val="none" w:sz="0" w:space="0" w:color="auto"/>
      </w:divBdr>
    </w:div>
    <w:div w:id="2712518">
      <w:bodyDiv w:val="1"/>
      <w:marLeft w:val="0"/>
      <w:marRight w:val="0"/>
      <w:marTop w:val="0"/>
      <w:marBottom w:val="0"/>
      <w:divBdr>
        <w:top w:val="none" w:sz="0" w:space="0" w:color="auto"/>
        <w:left w:val="none" w:sz="0" w:space="0" w:color="auto"/>
        <w:bottom w:val="none" w:sz="0" w:space="0" w:color="auto"/>
        <w:right w:val="none" w:sz="0" w:space="0" w:color="auto"/>
      </w:divBdr>
    </w:div>
    <w:div w:id="2826249">
      <w:bodyDiv w:val="1"/>
      <w:marLeft w:val="0"/>
      <w:marRight w:val="0"/>
      <w:marTop w:val="0"/>
      <w:marBottom w:val="0"/>
      <w:divBdr>
        <w:top w:val="none" w:sz="0" w:space="0" w:color="auto"/>
        <w:left w:val="none" w:sz="0" w:space="0" w:color="auto"/>
        <w:bottom w:val="none" w:sz="0" w:space="0" w:color="auto"/>
        <w:right w:val="none" w:sz="0" w:space="0" w:color="auto"/>
      </w:divBdr>
    </w:div>
    <w:div w:id="3240993">
      <w:bodyDiv w:val="1"/>
      <w:marLeft w:val="0"/>
      <w:marRight w:val="0"/>
      <w:marTop w:val="0"/>
      <w:marBottom w:val="0"/>
      <w:divBdr>
        <w:top w:val="none" w:sz="0" w:space="0" w:color="auto"/>
        <w:left w:val="none" w:sz="0" w:space="0" w:color="auto"/>
        <w:bottom w:val="none" w:sz="0" w:space="0" w:color="auto"/>
        <w:right w:val="none" w:sz="0" w:space="0" w:color="auto"/>
      </w:divBdr>
    </w:div>
    <w:div w:id="3481451">
      <w:bodyDiv w:val="1"/>
      <w:marLeft w:val="0"/>
      <w:marRight w:val="0"/>
      <w:marTop w:val="0"/>
      <w:marBottom w:val="0"/>
      <w:divBdr>
        <w:top w:val="none" w:sz="0" w:space="0" w:color="auto"/>
        <w:left w:val="none" w:sz="0" w:space="0" w:color="auto"/>
        <w:bottom w:val="none" w:sz="0" w:space="0" w:color="auto"/>
        <w:right w:val="none" w:sz="0" w:space="0" w:color="auto"/>
      </w:divBdr>
    </w:div>
    <w:div w:id="3482336">
      <w:bodyDiv w:val="1"/>
      <w:marLeft w:val="0"/>
      <w:marRight w:val="0"/>
      <w:marTop w:val="0"/>
      <w:marBottom w:val="0"/>
      <w:divBdr>
        <w:top w:val="none" w:sz="0" w:space="0" w:color="auto"/>
        <w:left w:val="none" w:sz="0" w:space="0" w:color="auto"/>
        <w:bottom w:val="none" w:sz="0" w:space="0" w:color="auto"/>
        <w:right w:val="none" w:sz="0" w:space="0" w:color="auto"/>
      </w:divBdr>
    </w:div>
    <w:div w:id="3828188">
      <w:bodyDiv w:val="1"/>
      <w:marLeft w:val="0"/>
      <w:marRight w:val="0"/>
      <w:marTop w:val="0"/>
      <w:marBottom w:val="0"/>
      <w:divBdr>
        <w:top w:val="none" w:sz="0" w:space="0" w:color="auto"/>
        <w:left w:val="none" w:sz="0" w:space="0" w:color="auto"/>
        <w:bottom w:val="none" w:sz="0" w:space="0" w:color="auto"/>
        <w:right w:val="none" w:sz="0" w:space="0" w:color="auto"/>
      </w:divBdr>
    </w:div>
    <w:div w:id="4208826">
      <w:bodyDiv w:val="1"/>
      <w:marLeft w:val="0"/>
      <w:marRight w:val="0"/>
      <w:marTop w:val="0"/>
      <w:marBottom w:val="0"/>
      <w:divBdr>
        <w:top w:val="none" w:sz="0" w:space="0" w:color="auto"/>
        <w:left w:val="none" w:sz="0" w:space="0" w:color="auto"/>
        <w:bottom w:val="none" w:sz="0" w:space="0" w:color="auto"/>
        <w:right w:val="none" w:sz="0" w:space="0" w:color="auto"/>
      </w:divBdr>
    </w:div>
    <w:div w:id="4209772">
      <w:bodyDiv w:val="1"/>
      <w:marLeft w:val="0"/>
      <w:marRight w:val="0"/>
      <w:marTop w:val="0"/>
      <w:marBottom w:val="0"/>
      <w:divBdr>
        <w:top w:val="none" w:sz="0" w:space="0" w:color="auto"/>
        <w:left w:val="none" w:sz="0" w:space="0" w:color="auto"/>
        <w:bottom w:val="none" w:sz="0" w:space="0" w:color="auto"/>
        <w:right w:val="none" w:sz="0" w:space="0" w:color="auto"/>
      </w:divBdr>
    </w:div>
    <w:div w:id="5332870">
      <w:bodyDiv w:val="1"/>
      <w:marLeft w:val="0"/>
      <w:marRight w:val="0"/>
      <w:marTop w:val="0"/>
      <w:marBottom w:val="0"/>
      <w:divBdr>
        <w:top w:val="none" w:sz="0" w:space="0" w:color="auto"/>
        <w:left w:val="none" w:sz="0" w:space="0" w:color="auto"/>
        <w:bottom w:val="none" w:sz="0" w:space="0" w:color="auto"/>
        <w:right w:val="none" w:sz="0" w:space="0" w:color="auto"/>
      </w:divBdr>
    </w:div>
    <w:div w:id="5376556">
      <w:bodyDiv w:val="1"/>
      <w:marLeft w:val="0"/>
      <w:marRight w:val="0"/>
      <w:marTop w:val="0"/>
      <w:marBottom w:val="0"/>
      <w:divBdr>
        <w:top w:val="none" w:sz="0" w:space="0" w:color="auto"/>
        <w:left w:val="none" w:sz="0" w:space="0" w:color="auto"/>
        <w:bottom w:val="none" w:sz="0" w:space="0" w:color="auto"/>
        <w:right w:val="none" w:sz="0" w:space="0" w:color="auto"/>
      </w:divBdr>
    </w:div>
    <w:div w:id="5446493">
      <w:bodyDiv w:val="1"/>
      <w:marLeft w:val="0"/>
      <w:marRight w:val="0"/>
      <w:marTop w:val="0"/>
      <w:marBottom w:val="0"/>
      <w:divBdr>
        <w:top w:val="none" w:sz="0" w:space="0" w:color="auto"/>
        <w:left w:val="none" w:sz="0" w:space="0" w:color="auto"/>
        <w:bottom w:val="none" w:sz="0" w:space="0" w:color="auto"/>
        <w:right w:val="none" w:sz="0" w:space="0" w:color="auto"/>
      </w:divBdr>
    </w:div>
    <w:div w:id="5905771">
      <w:bodyDiv w:val="1"/>
      <w:marLeft w:val="0"/>
      <w:marRight w:val="0"/>
      <w:marTop w:val="0"/>
      <w:marBottom w:val="0"/>
      <w:divBdr>
        <w:top w:val="none" w:sz="0" w:space="0" w:color="auto"/>
        <w:left w:val="none" w:sz="0" w:space="0" w:color="auto"/>
        <w:bottom w:val="none" w:sz="0" w:space="0" w:color="auto"/>
        <w:right w:val="none" w:sz="0" w:space="0" w:color="auto"/>
      </w:divBdr>
    </w:div>
    <w:div w:id="6099917">
      <w:bodyDiv w:val="1"/>
      <w:marLeft w:val="0"/>
      <w:marRight w:val="0"/>
      <w:marTop w:val="0"/>
      <w:marBottom w:val="0"/>
      <w:divBdr>
        <w:top w:val="none" w:sz="0" w:space="0" w:color="auto"/>
        <w:left w:val="none" w:sz="0" w:space="0" w:color="auto"/>
        <w:bottom w:val="none" w:sz="0" w:space="0" w:color="auto"/>
        <w:right w:val="none" w:sz="0" w:space="0" w:color="auto"/>
      </w:divBdr>
    </w:div>
    <w:div w:id="6369793">
      <w:bodyDiv w:val="1"/>
      <w:marLeft w:val="0"/>
      <w:marRight w:val="0"/>
      <w:marTop w:val="0"/>
      <w:marBottom w:val="0"/>
      <w:divBdr>
        <w:top w:val="none" w:sz="0" w:space="0" w:color="auto"/>
        <w:left w:val="none" w:sz="0" w:space="0" w:color="auto"/>
        <w:bottom w:val="none" w:sz="0" w:space="0" w:color="auto"/>
        <w:right w:val="none" w:sz="0" w:space="0" w:color="auto"/>
      </w:divBdr>
    </w:div>
    <w:div w:id="6904078">
      <w:bodyDiv w:val="1"/>
      <w:marLeft w:val="0"/>
      <w:marRight w:val="0"/>
      <w:marTop w:val="0"/>
      <w:marBottom w:val="0"/>
      <w:divBdr>
        <w:top w:val="none" w:sz="0" w:space="0" w:color="auto"/>
        <w:left w:val="none" w:sz="0" w:space="0" w:color="auto"/>
        <w:bottom w:val="none" w:sz="0" w:space="0" w:color="auto"/>
        <w:right w:val="none" w:sz="0" w:space="0" w:color="auto"/>
      </w:divBdr>
    </w:div>
    <w:div w:id="7026214">
      <w:bodyDiv w:val="1"/>
      <w:marLeft w:val="0"/>
      <w:marRight w:val="0"/>
      <w:marTop w:val="0"/>
      <w:marBottom w:val="0"/>
      <w:divBdr>
        <w:top w:val="none" w:sz="0" w:space="0" w:color="auto"/>
        <w:left w:val="none" w:sz="0" w:space="0" w:color="auto"/>
        <w:bottom w:val="none" w:sz="0" w:space="0" w:color="auto"/>
        <w:right w:val="none" w:sz="0" w:space="0" w:color="auto"/>
      </w:divBdr>
    </w:div>
    <w:div w:id="7146232">
      <w:bodyDiv w:val="1"/>
      <w:marLeft w:val="0"/>
      <w:marRight w:val="0"/>
      <w:marTop w:val="0"/>
      <w:marBottom w:val="0"/>
      <w:divBdr>
        <w:top w:val="none" w:sz="0" w:space="0" w:color="auto"/>
        <w:left w:val="none" w:sz="0" w:space="0" w:color="auto"/>
        <w:bottom w:val="none" w:sz="0" w:space="0" w:color="auto"/>
        <w:right w:val="none" w:sz="0" w:space="0" w:color="auto"/>
      </w:divBdr>
    </w:div>
    <w:div w:id="7950904">
      <w:bodyDiv w:val="1"/>
      <w:marLeft w:val="0"/>
      <w:marRight w:val="0"/>
      <w:marTop w:val="0"/>
      <w:marBottom w:val="0"/>
      <w:divBdr>
        <w:top w:val="none" w:sz="0" w:space="0" w:color="auto"/>
        <w:left w:val="none" w:sz="0" w:space="0" w:color="auto"/>
        <w:bottom w:val="none" w:sz="0" w:space="0" w:color="auto"/>
        <w:right w:val="none" w:sz="0" w:space="0" w:color="auto"/>
      </w:divBdr>
    </w:div>
    <w:div w:id="7996556">
      <w:bodyDiv w:val="1"/>
      <w:marLeft w:val="0"/>
      <w:marRight w:val="0"/>
      <w:marTop w:val="0"/>
      <w:marBottom w:val="0"/>
      <w:divBdr>
        <w:top w:val="none" w:sz="0" w:space="0" w:color="auto"/>
        <w:left w:val="none" w:sz="0" w:space="0" w:color="auto"/>
        <w:bottom w:val="none" w:sz="0" w:space="0" w:color="auto"/>
        <w:right w:val="none" w:sz="0" w:space="0" w:color="auto"/>
      </w:divBdr>
    </w:div>
    <w:div w:id="8021883">
      <w:bodyDiv w:val="1"/>
      <w:marLeft w:val="0"/>
      <w:marRight w:val="0"/>
      <w:marTop w:val="0"/>
      <w:marBottom w:val="0"/>
      <w:divBdr>
        <w:top w:val="none" w:sz="0" w:space="0" w:color="auto"/>
        <w:left w:val="none" w:sz="0" w:space="0" w:color="auto"/>
        <w:bottom w:val="none" w:sz="0" w:space="0" w:color="auto"/>
        <w:right w:val="none" w:sz="0" w:space="0" w:color="auto"/>
      </w:divBdr>
    </w:div>
    <w:div w:id="8142819">
      <w:bodyDiv w:val="1"/>
      <w:marLeft w:val="0"/>
      <w:marRight w:val="0"/>
      <w:marTop w:val="0"/>
      <w:marBottom w:val="0"/>
      <w:divBdr>
        <w:top w:val="none" w:sz="0" w:space="0" w:color="auto"/>
        <w:left w:val="none" w:sz="0" w:space="0" w:color="auto"/>
        <w:bottom w:val="none" w:sz="0" w:space="0" w:color="auto"/>
        <w:right w:val="none" w:sz="0" w:space="0" w:color="auto"/>
      </w:divBdr>
    </w:div>
    <w:div w:id="8144879">
      <w:bodyDiv w:val="1"/>
      <w:marLeft w:val="0"/>
      <w:marRight w:val="0"/>
      <w:marTop w:val="0"/>
      <w:marBottom w:val="0"/>
      <w:divBdr>
        <w:top w:val="none" w:sz="0" w:space="0" w:color="auto"/>
        <w:left w:val="none" w:sz="0" w:space="0" w:color="auto"/>
        <w:bottom w:val="none" w:sz="0" w:space="0" w:color="auto"/>
        <w:right w:val="none" w:sz="0" w:space="0" w:color="auto"/>
      </w:divBdr>
    </w:div>
    <w:div w:id="8145366">
      <w:bodyDiv w:val="1"/>
      <w:marLeft w:val="0"/>
      <w:marRight w:val="0"/>
      <w:marTop w:val="0"/>
      <w:marBottom w:val="0"/>
      <w:divBdr>
        <w:top w:val="none" w:sz="0" w:space="0" w:color="auto"/>
        <w:left w:val="none" w:sz="0" w:space="0" w:color="auto"/>
        <w:bottom w:val="none" w:sz="0" w:space="0" w:color="auto"/>
        <w:right w:val="none" w:sz="0" w:space="0" w:color="auto"/>
      </w:divBdr>
    </w:div>
    <w:div w:id="8263584">
      <w:bodyDiv w:val="1"/>
      <w:marLeft w:val="0"/>
      <w:marRight w:val="0"/>
      <w:marTop w:val="0"/>
      <w:marBottom w:val="0"/>
      <w:divBdr>
        <w:top w:val="none" w:sz="0" w:space="0" w:color="auto"/>
        <w:left w:val="none" w:sz="0" w:space="0" w:color="auto"/>
        <w:bottom w:val="none" w:sz="0" w:space="0" w:color="auto"/>
        <w:right w:val="none" w:sz="0" w:space="0" w:color="auto"/>
      </w:divBdr>
    </w:div>
    <w:div w:id="8410881">
      <w:bodyDiv w:val="1"/>
      <w:marLeft w:val="0"/>
      <w:marRight w:val="0"/>
      <w:marTop w:val="0"/>
      <w:marBottom w:val="0"/>
      <w:divBdr>
        <w:top w:val="none" w:sz="0" w:space="0" w:color="auto"/>
        <w:left w:val="none" w:sz="0" w:space="0" w:color="auto"/>
        <w:bottom w:val="none" w:sz="0" w:space="0" w:color="auto"/>
        <w:right w:val="none" w:sz="0" w:space="0" w:color="auto"/>
      </w:divBdr>
    </w:div>
    <w:div w:id="8528426">
      <w:bodyDiv w:val="1"/>
      <w:marLeft w:val="0"/>
      <w:marRight w:val="0"/>
      <w:marTop w:val="0"/>
      <w:marBottom w:val="0"/>
      <w:divBdr>
        <w:top w:val="none" w:sz="0" w:space="0" w:color="auto"/>
        <w:left w:val="none" w:sz="0" w:space="0" w:color="auto"/>
        <w:bottom w:val="none" w:sz="0" w:space="0" w:color="auto"/>
        <w:right w:val="none" w:sz="0" w:space="0" w:color="auto"/>
      </w:divBdr>
    </w:div>
    <w:div w:id="8678847">
      <w:bodyDiv w:val="1"/>
      <w:marLeft w:val="0"/>
      <w:marRight w:val="0"/>
      <w:marTop w:val="0"/>
      <w:marBottom w:val="0"/>
      <w:divBdr>
        <w:top w:val="none" w:sz="0" w:space="0" w:color="auto"/>
        <w:left w:val="none" w:sz="0" w:space="0" w:color="auto"/>
        <w:bottom w:val="none" w:sz="0" w:space="0" w:color="auto"/>
        <w:right w:val="none" w:sz="0" w:space="0" w:color="auto"/>
      </w:divBdr>
    </w:div>
    <w:div w:id="8797166">
      <w:bodyDiv w:val="1"/>
      <w:marLeft w:val="0"/>
      <w:marRight w:val="0"/>
      <w:marTop w:val="0"/>
      <w:marBottom w:val="0"/>
      <w:divBdr>
        <w:top w:val="none" w:sz="0" w:space="0" w:color="auto"/>
        <w:left w:val="none" w:sz="0" w:space="0" w:color="auto"/>
        <w:bottom w:val="none" w:sz="0" w:space="0" w:color="auto"/>
        <w:right w:val="none" w:sz="0" w:space="0" w:color="auto"/>
      </w:divBdr>
    </w:div>
    <w:div w:id="8913904">
      <w:bodyDiv w:val="1"/>
      <w:marLeft w:val="0"/>
      <w:marRight w:val="0"/>
      <w:marTop w:val="0"/>
      <w:marBottom w:val="0"/>
      <w:divBdr>
        <w:top w:val="none" w:sz="0" w:space="0" w:color="auto"/>
        <w:left w:val="none" w:sz="0" w:space="0" w:color="auto"/>
        <w:bottom w:val="none" w:sz="0" w:space="0" w:color="auto"/>
        <w:right w:val="none" w:sz="0" w:space="0" w:color="auto"/>
      </w:divBdr>
    </w:div>
    <w:div w:id="8993343">
      <w:bodyDiv w:val="1"/>
      <w:marLeft w:val="0"/>
      <w:marRight w:val="0"/>
      <w:marTop w:val="0"/>
      <w:marBottom w:val="0"/>
      <w:divBdr>
        <w:top w:val="none" w:sz="0" w:space="0" w:color="auto"/>
        <w:left w:val="none" w:sz="0" w:space="0" w:color="auto"/>
        <w:bottom w:val="none" w:sz="0" w:space="0" w:color="auto"/>
        <w:right w:val="none" w:sz="0" w:space="0" w:color="auto"/>
      </w:divBdr>
    </w:div>
    <w:div w:id="8996935">
      <w:bodyDiv w:val="1"/>
      <w:marLeft w:val="0"/>
      <w:marRight w:val="0"/>
      <w:marTop w:val="0"/>
      <w:marBottom w:val="0"/>
      <w:divBdr>
        <w:top w:val="none" w:sz="0" w:space="0" w:color="auto"/>
        <w:left w:val="none" w:sz="0" w:space="0" w:color="auto"/>
        <w:bottom w:val="none" w:sz="0" w:space="0" w:color="auto"/>
        <w:right w:val="none" w:sz="0" w:space="0" w:color="auto"/>
      </w:divBdr>
    </w:div>
    <w:div w:id="9256530">
      <w:bodyDiv w:val="1"/>
      <w:marLeft w:val="0"/>
      <w:marRight w:val="0"/>
      <w:marTop w:val="0"/>
      <w:marBottom w:val="0"/>
      <w:divBdr>
        <w:top w:val="none" w:sz="0" w:space="0" w:color="auto"/>
        <w:left w:val="none" w:sz="0" w:space="0" w:color="auto"/>
        <w:bottom w:val="none" w:sz="0" w:space="0" w:color="auto"/>
        <w:right w:val="none" w:sz="0" w:space="0" w:color="auto"/>
      </w:divBdr>
    </w:div>
    <w:div w:id="9911330">
      <w:bodyDiv w:val="1"/>
      <w:marLeft w:val="0"/>
      <w:marRight w:val="0"/>
      <w:marTop w:val="0"/>
      <w:marBottom w:val="0"/>
      <w:divBdr>
        <w:top w:val="none" w:sz="0" w:space="0" w:color="auto"/>
        <w:left w:val="none" w:sz="0" w:space="0" w:color="auto"/>
        <w:bottom w:val="none" w:sz="0" w:space="0" w:color="auto"/>
        <w:right w:val="none" w:sz="0" w:space="0" w:color="auto"/>
      </w:divBdr>
    </w:div>
    <w:div w:id="9991769">
      <w:bodyDiv w:val="1"/>
      <w:marLeft w:val="0"/>
      <w:marRight w:val="0"/>
      <w:marTop w:val="0"/>
      <w:marBottom w:val="0"/>
      <w:divBdr>
        <w:top w:val="none" w:sz="0" w:space="0" w:color="auto"/>
        <w:left w:val="none" w:sz="0" w:space="0" w:color="auto"/>
        <w:bottom w:val="none" w:sz="0" w:space="0" w:color="auto"/>
        <w:right w:val="none" w:sz="0" w:space="0" w:color="auto"/>
      </w:divBdr>
    </w:div>
    <w:div w:id="9993450">
      <w:bodyDiv w:val="1"/>
      <w:marLeft w:val="0"/>
      <w:marRight w:val="0"/>
      <w:marTop w:val="0"/>
      <w:marBottom w:val="0"/>
      <w:divBdr>
        <w:top w:val="none" w:sz="0" w:space="0" w:color="auto"/>
        <w:left w:val="none" w:sz="0" w:space="0" w:color="auto"/>
        <w:bottom w:val="none" w:sz="0" w:space="0" w:color="auto"/>
        <w:right w:val="none" w:sz="0" w:space="0" w:color="auto"/>
      </w:divBdr>
    </w:div>
    <w:div w:id="10188829">
      <w:bodyDiv w:val="1"/>
      <w:marLeft w:val="0"/>
      <w:marRight w:val="0"/>
      <w:marTop w:val="0"/>
      <w:marBottom w:val="0"/>
      <w:divBdr>
        <w:top w:val="none" w:sz="0" w:space="0" w:color="auto"/>
        <w:left w:val="none" w:sz="0" w:space="0" w:color="auto"/>
        <w:bottom w:val="none" w:sz="0" w:space="0" w:color="auto"/>
        <w:right w:val="none" w:sz="0" w:space="0" w:color="auto"/>
      </w:divBdr>
    </w:div>
    <w:div w:id="10495224">
      <w:bodyDiv w:val="1"/>
      <w:marLeft w:val="0"/>
      <w:marRight w:val="0"/>
      <w:marTop w:val="0"/>
      <w:marBottom w:val="0"/>
      <w:divBdr>
        <w:top w:val="none" w:sz="0" w:space="0" w:color="auto"/>
        <w:left w:val="none" w:sz="0" w:space="0" w:color="auto"/>
        <w:bottom w:val="none" w:sz="0" w:space="0" w:color="auto"/>
        <w:right w:val="none" w:sz="0" w:space="0" w:color="auto"/>
      </w:divBdr>
    </w:div>
    <w:div w:id="10684909">
      <w:bodyDiv w:val="1"/>
      <w:marLeft w:val="0"/>
      <w:marRight w:val="0"/>
      <w:marTop w:val="0"/>
      <w:marBottom w:val="0"/>
      <w:divBdr>
        <w:top w:val="none" w:sz="0" w:space="0" w:color="auto"/>
        <w:left w:val="none" w:sz="0" w:space="0" w:color="auto"/>
        <w:bottom w:val="none" w:sz="0" w:space="0" w:color="auto"/>
        <w:right w:val="none" w:sz="0" w:space="0" w:color="auto"/>
      </w:divBdr>
    </w:div>
    <w:div w:id="10958987">
      <w:bodyDiv w:val="1"/>
      <w:marLeft w:val="0"/>
      <w:marRight w:val="0"/>
      <w:marTop w:val="0"/>
      <w:marBottom w:val="0"/>
      <w:divBdr>
        <w:top w:val="none" w:sz="0" w:space="0" w:color="auto"/>
        <w:left w:val="none" w:sz="0" w:space="0" w:color="auto"/>
        <w:bottom w:val="none" w:sz="0" w:space="0" w:color="auto"/>
        <w:right w:val="none" w:sz="0" w:space="0" w:color="auto"/>
      </w:divBdr>
    </w:div>
    <w:div w:id="10961206">
      <w:bodyDiv w:val="1"/>
      <w:marLeft w:val="0"/>
      <w:marRight w:val="0"/>
      <w:marTop w:val="0"/>
      <w:marBottom w:val="0"/>
      <w:divBdr>
        <w:top w:val="none" w:sz="0" w:space="0" w:color="auto"/>
        <w:left w:val="none" w:sz="0" w:space="0" w:color="auto"/>
        <w:bottom w:val="none" w:sz="0" w:space="0" w:color="auto"/>
        <w:right w:val="none" w:sz="0" w:space="0" w:color="auto"/>
      </w:divBdr>
    </w:div>
    <w:div w:id="11033963">
      <w:bodyDiv w:val="1"/>
      <w:marLeft w:val="0"/>
      <w:marRight w:val="0"/>
      <w:marTop w:val="0"/>
      <w:marBottom w:val="0"/>
      <w:divBdr>
        <w:top w:val="none" w:sz="0" w:space="0" w:color="auto"/>
        <w:left w:val="none" w:sz="0" w:space="0" w:color="auto"/>
        <w:bottom w:val="none" w:sz="0" w:space="0" w:color="auto"/>
        <w:right w:val="none" w:sz="0" w:space="0" w:color="auto"/>
      </w:divBdr>
    </w:div>
    <w:div w:id="11107576">
      <w:bodyDiv w:val="1"/>
      <w:marLeft w:val="0"/>
      <w:marRight w:val="0"/>
      <w:marTop w:val="0"/>
      <w:marBottom w:val="0"/>
      <w:divBdr>
        <w:top w:val="none" w:sz="0" w:space="0" w:color="auto"/>
        <w:left w:val="none" w:sz="0" w:space="0" w:color="auto"/>
        <w:bottom w:val="none" w:sz="0" w:space="0" w:color="auto"/>
        <w:right w:val="none" w:sz="0" w:space="0" w:color="auto"/>
      </w:divBdr>
    </w:div>
    <w:div w:id="11228692">
      <w:bodyDiv w:val="1"/>
      <w:marLeft w:val="0"/>
      <w:marRight w:val="0"/>
      <w:marTop w:val="0"/>
      <w:marBottom w:val="0"/>
      <w:divBdr>
        <w:top w:val="none" w:sz="0" w:space="0" w:color="auto"/>
        <w:left w:val="none" w:sz="0" w:space="0" w:color="auto"/>
        <w:bottom w:val="none" w:sz="0" w:space="0" w:color="auto"/>
        <w:right w:val="none" w:sz="0" w:space="0" w:color="auto"/>
      </w:divBdr>
    </w:div>
    <w:div w:id="11416036">
      <w:bodyDiv w:val="1"/>
      <w:marLeft w:val="0"/>
      <w:marRight w:val="0"/>
      <w:marTop w:val="0"/>
      <w:marBottom w:val="0"/>
      <w:divBdr>
        <w:top w:val="none" w:sz="0" w:space="0" w:color="auto"/>
        <w:left w:val="none" w:sz="0" w:space="0" w:color="auto"/>
        <w:bottom w:val="none" w:sz="0" w:space="0" w:color="auto"/>
        <w:right w:val="none" w:sz="0" w:space="0" w:color="auto"/>
      </w:divBdr>
    </w:div>
    <w:div w:id="11612703">
      <w:bodyDiv w:val="1"/>
      <w:marLeft w:val="0"/>
      <w:marRight w:val="0"/>
      <w:marTop w:val="0"/>
      <w:marBottom w:val="0"/>
      <w:divBdr>
        <w:top w:val="none" w:sz="0" w:space="0" w:color="auto"/>
        <w:left w:val="none" w:sz="0" w:space="0" w:color="auto"/>
        <w:bottom w:val="none" w:sz="0" w:space="0" w:color="auto"/>
        <w:right w:val="none" w:sz="0" w:space="0" w:color="auto"/>
      </w:divBdr>
    </w:div>
    <w:div w:id="11618237">
      <w:bodyDiv w:val="1"/>
      <w:marLeft w:val="0"/>
      <w:marRight w:val="0"/>
      <w:marTop w:val="0"/>
      <w:marBottom w:val="0"/>
      <w:divBdr>
        <w:top w:val="none" w:sz="0" w:space="0" w:color="auto"/>
        <w:left w:val="none" w:sz="0" w:space="0" w:color="auto"/>
        <w:bottom w:val="none" w:sz="0" w:space="0" w:color="auto"/>
        <w:right w:val="none" w:sz="0" w:space="0" w:color="auto"/>
      </w:divBdr>
    </w:div>
    <w:div w:id="11803846">
      <w:bodyDiv w:val="1"/>
      <w:marLeft w:val="0"/>
      <w:marRight w:val="0"/>
      <w:marTop w:val="0"/>
      <w:marBottom w:val="0"/>
      <w:divBdr>
        <w:top w:val="none" w:sz="0" w:space="0" w:color="auto"/>
        <w:left w:val="none" w:sz="0" w:space="0" w:color="auto"/>
        <w:bottom w:val="none" w:sz="0" w:space="0" w:color="auto"/>
        <w:right w:val="none" w:sz="0" w:space="0" w:color="auto"/>
      </w:divBdr>
    </w:div>
    <w:div w:id="11881224">
      <w:bodyDiv w:val="1"/>
      <w:marLeft w:val="0"/>
      <w:marRight w:val="0"/>
      <w:marTop w:val="0"/>
      <w:marBottom w:val="0"/>
      <w:divBdr>
        <w:top w:val="none" w:sz="0" w:space="0" w:color="auto"/>
        <w:left w:val="none" w:sz="0" w:space="0" w:color="auto"/>
        <w:bottom w:val="none" w:sz="0" w:space="0" w:color="auto"/>
        <w:right w:val="none" w:sz="0" w:space="0" w:color="auto"/>
      </w:divBdr>
    </w:div>
    <w:div w:id="11953709">
      <w:bodyDiv w:val="1"/>
      <w:marLeft w:val="0"/>
      <w:marRight w:val="0"/>
      <w:marTop w:val="0"/>
      <w:marBottom w:val="0"/>
      <w:divBdr>
        <w:top w:val="none" w:sz="0" w:space="0" w:color="auto"/>
        <w:left w:val="none" w:sz="0" w:space="0" w:color="auto"/>
        <w:bottom w:val="none" w:sz="0" w:space="0" w:color="auto"/>
        <w:right w:val="none" w:sz="0" w:space="0" w:color="auto"/>
      </w:divBdr>
    </w:div>
    <w:div w:id="11999437">
      <w:bodyDiv w:val="1"/>
      <w:marLeft w:val="0"/>
      <w:marRight w:val="0"/>
      <w:marTop w:val="0"/>
      <w:marBottom w:val="0"/>
      <w:divBdr>
        <w:top w:val="none" w:sz="0" w:space="0" w:color="auto"/>
        <w:left w:val="none" w:sz="0" w:space="0" w:color="auto"/>
        <w:bottom w:val="none" w:sz="0" w:space="0" w:color="auto"/>
        <w:right w:val="none" w:sz="0" w:space="0" w:color="auto"/>
      </w:divBdr>
    </w:div>
    <w:div w:id="12151346">
      <w:bodyDiv w:val="1"/>
      <w:marLeft w:val="0"/>
      <w:marRight w:val="0"/>
      <w:marTop w:val="0"/>
      <w:marBottom w:val="0"/>
      <w:divBdr>
        <w:top w:val="none" w:sz="0" w:space="0" w:color="auto"/>
        <w:left w:val="none" w:sz="0" w:space="0" w:color="auto"/>
        <w:bottom w:val="none" w:sz="0" w:space="0" w:color="auto"/>
        <w:right w:val="none" w:sz="0" w:space="0" w:color="auto"/>
      </w:divBdr>
    </w:div>
    <w:div w:id="12154113">
      <w:bodyDiv w:val="1"/>
      <w:marLeft w:val="0"/>
      <w:marRight w:val="0"/>
      <w:marTop w:val="0"/>
      <w:marBottom w:val="0"/>
      <w:divBdr>
        <w:top w:val="none" w:sz="0" w:space="0" w:color="auto"/>
        <w:left w:val="none" w:sz="0" w:space="0" w:color="auto"/>
        <w:bottom w:val="none" w:sz="0" w:space="0" w:color="auto"/>
        <w:right w:val="none" w:sz="0" w:space="0" w:color="auto"/>
      </w:divBdr>
    </w:div>
    <w:div w:id="12196374">
      <w:bodyDiv w:val="1"/>
      <w:marLeft w:val="0"/>
      <w:marRight w:val="0"/>
      <w:marTop w:val="0"/>
      <w:marBottom w:val="0"/>
      <w:divBdr>
        <w:top w:val="none" w:sz="0" w:space="0" w:color="auto"/>
        <w:left w:val="none" w:sz="0" w:space="0" w:color="auto"/>
        <w:bottom w:val="none" w:sz="0" w:space="0" w:color="auto"/>
        <w:right w:val="none" w:sz="0" w:space="0" w:color="auto"/>
      </w:divBdr>
    </w:div>
    <w:div w:id="12659783">
      <w:bodyDiv w:val="1"/>
      <w:marLeft w:val="0"/>
      <w:marRight w:val="0"/>
      <w:marTop w:val="0"/>
      <w:marBottom w:val="0"/>
      <w:divBdr>
        <w:top w:val="none" w:sz="0" w:space="0" w:color="auto"/>
        <w:left w:val="none" w:sz="0" w:space="0" w:color="auto"/>
        <w:bottom w:val="none" w:sz="0" w:space="0" w:color="auto"/>
        <w:right w:val="none" w:sz="0" w:space="0" w:color="auto"/>
      </w:divBdr>
    </w:div>
    <w:div w:id="12999038">
      <w:bodyDiv w:val="1"/>
      <w:marLeft w:val="0"/>
      <w:marRight w:val="0"/>
      <w:marTop w:val="0"/>
      <w:marBottom w:val="0"/>
      <w:divBdr>
        <w:top w:val="none" w:sz="0" w:space="0" w:color="auto"/>
        <w:left w:val="none" w:sz="0" w:space="0" w:color="auto"/>
        <w:bottom w:val="none" w:sz="0" w:space="0" w:color="auto"/>
        <w:right w:val="none" w:sz="0" w:space="0" w:color="auto"/>
      </w:divBdr>
    </w:div>
    <w:div w:id="13000644">
      <w:bodyDiv w:val="1"/>
      <w:marLeft w:val="0"/>
      <w:marRight w:val="0"/>
      <w:marTop w:val="0"/>
      <w:marBottom w:val="0"/>
      <w:divBdr>
        <w:top w:val="none" w:sz="0" w:space="0" w:color="auto"/>
        <w:left w:val="none" w:sz="0" w:space="0" w:color="auto"/>
        <w:bottom w:val="none" w:sz="0" w:space="0" w:color="auto"/>
        <w:right w:val="none" w:sz="0" w:space="0" w:color="auto"/>
      </w:divBdr>
    </w:div>
    <w:div w:id="13383360">
      <w:bodyDiv w:val="1"/>
      <w:marLeft w:val="0"/>
      <w:marRight w:val="0"/>
      <w:marTop w:val="0"/>
      <w:marBottom w:val="0"/>
      <w:divBdr>
        <w:top w:val="none" w:sz="0" w:space="0" w:color="auto"/>
        <w:left w:val="none" w:sz="0" w:space="0" w:color="auto"/>
        <w:bottom w:val="none" w:sz="0" w:space="0" w:color="auto"/>
        <w:right w:val="none" w:sz="0" w:space="0" w:color="auto"/>
      </w:divBdr>
    </w:div>
    <w:div w:id="13503679">
      <w:bodyDiv w:val="1"/>
      <w:marLeft w:val="0"/>
      <w:marRight w:val="0"/>
      <w:marTop w:val="0"/>
      <w:marBottom w:val="0"/>
      <w:divBdr>
        <w:top w:val="none" w:sz="0" w:space="0" w:color="auto"/>
        <w:left w:val="none" w:sz="0" w:space="0" w:color="auto"/>
        <w:bottom w:val="none" w:sz="0" w:space="0" w:color="auto"/>
        <w:right w:val="none" w:sz="0" w:space="0" w:color="auto"/>
      </w:divBdr>
    </w:div>
    <w:div w:id="13768236">
      <w:bodyDiv w:val="1"/>
      <w:marLeft w:val="0"/>
      <w:marRight w:val="0"/>
      <w:marTop w:val="0"/>
      <w:marBottom w:val="0"/>
      <w:divBdr>
        <w:top w:val="none" w:sz="0" w:space="0" w:color="auto"/>
        <w:left w:val="none" w:sz="0" w:space="0" w:color="auto"/>
        <w:bottom w:val="none" w:sz="0" w:space="0" w:color="auto"/>
        <w:right w:val="none" w:sz="0" w:space="0" w:color="auto"/>
      </w:divBdr>
    </w:div>
    <w:div w:id="13965690">
      <w:bodyDiv w:val="1"/>
      <w:marLeft w:val="0"/>
      <w:marRight w:val="0"/>
      <w:marTop w:val="0"/>
      <w:marBottom w:val="0"/>
      <w:divBdr>
        <w:top w:val="none" w:sz="0" w:space="0" w:color="auto"/>
        <w:left w:val="none" w:sz="0" w:space="0" w:color="auto"/>
        <w:bottom w:val="none" w:sz="0" w:space="0" w:color="auto"/>
        <w:right w:val="none" w:sz="0" w:space="0" w:color="auto"/>
      </w:divBdr>
    </w:div>
    <w:div w:id="14159793">
      <w:bodyDiv w:val="1"/>
      <w:marLeft w:val="0"/>
      <w:marRight w:val="0"/>
      <w:marTop w:val="0"/>
      <w:marBottom w:val="0"/>
      <w:divBdr>
        <w:top w:val="none" w:sz="0" w:space="0" w:color="auto"/>
        <w:left w:val="none" w:sz="0" w:space="0" w:color="auto"/>
        <w:bottom w:val="none" w:sz="0" w:space="0" w:color="auto"/>
        <w:right w:val="none" w:sz="0" w:space="0" w:color="auto"/>
      </w:divBdr>
    </w:div>
    <w:div w:id="14502707">
      <w:bodyDiv w:val="1"/>
      <w:marLeft w:val="0"/>
      <w:marRight w:val="0"/>
      <w:marTop w:val="0"/>
      <w:marBottom w:val="0"/>
      <w:divBdr>
        <w:top w:val="none" w:sz="0" w:space="0" w:color="auto"/>
        <w:left w:val="none" w:sz="0" w:space="0" w:color="auto"/>
        <w:bottom w:val="none" w:sz="0" w:space="0" w:color="auto"/>
        <w:right w:val="none" w:sz="0" w:space="0" w:color="auto"/>
      </w:divBdr>
    </w:div>
    <w:div w:id="14889705">
      <w:bodyDiv w:val="1"/>
      <w:marLeft w:val="0"/>
      <w:marRight w:val="0"/>
      <w:marTop w:val="0"/>
      <w:marBottom w:val="0"/>
      <w:divBdr>
        <w:top w:val="none" w:sz="0" w:space="0" w:color="auto"/>
        <w:left w:val="none" w:sz="0" w:space="0" w:color="auto"/>
        <w:bottom w:val="none" w:sz="0" w:space="0" w:color="auto"/>
        <w:right w:val="none" w:sz="0" w:space="0" w:color="auto"/>
      </w:divBdr>
    </w:div>
    <w:div w:id="15347036">
      <w:bodyDiv w:val="1"/>
      <w:marLeft w:val="0"/>
      <w:marRight w:val="0"/>
      <w:marTop w:val="0"/>
      <w:marBottom w:val="0"/>
      <w:divBdr>
        <w:top w:val="none" w:sz="0" w:space="0" w:color="auto"/>
        <w:left w:val="none" w:sz="0" w:space="0" w:color="auto"/>
        <w:bottom w:val="none" w:sz="0" w:space="0" w:color="auto"/>
        <w:right w:val="none" w:sz="0" w:space="0" w:color="auto"/>
      </w:divBdr>
    </w:div>
    <w:div w:id="15349081">
      <w:bodyDiv w:val="1"/>
      <w:marLeft w:val="0"/>
      <w:marRight w:val="0"/>
      <w:marTop w:val="0"/>
      <w:marBottom w:val="0"/>
      <w:divBdr>
        <w:top w:val="none" w:sz="0" w:space="0" w:color="auto"/>
        <w:left w:val="none" w:sz="0" w:space="0" w:color="auto"/>
        <w:bottom w:val="none" w:sz="0" w:space="0" w:color="auto"/>
        <w:right w:val="none" w:sz="0" w:space="0" w:color="auto"/>
      </w:divBdr>
    </w:div>
    <w:div w:id="15470322">
      <w:bodyDiv w:val="1"/>
      <w:marLeft w:val="0"/>
      <w:marRight w:val="0"/>
      <w:marTop w:val="0"/>
      <w:marBottom w:val="0"/>
      <w:divBdr>
        <w:top w:val="none" w:sz="0" w:space="0" w:color="auto"/>
        <w:left w:val="none" w:sz="0" w:space="0" w:color="auto"/>
        <w:bottom w:val="none" w:sz="0" w:space="0" w:color="auto"/>
        <w:right w:val="none" w:sz="0" w:space="0" w:color="auto"/>
      </w:divBdr>
    </w:div>
    <w:div w:id="15735084">
      <w:bodyDiv w:val="1"/>
      <w:marLeft w:val="0"/>
      <w:marRight w:val="0"/>
      <w:marTop w:val="0"/>
      <w:marBottom w:val="0"/>
      <w:divBdr>
        <w:top w:val="none" w:sz="0" w:space="0" w:color="auto"/>
        <w:left w:val="none" w:sz="0" w:space="0" w:color="auto"/>
        <w:bottom w:val="none" w:sz="0" w:space="0" w:color="auto"/>
        <w:right w:val="none" w:sz="0" w:space="0" w:color="auto"/>
      </w:divBdr>
    </w:div>
    <w:div w:id="15890298">
      <w:bodyDiv w:val="1"/>
      <w:marLeft w:val="0"/>
      <w:marRight w:val="0"/>
      <w:marTop w:val="0"/>
      <w:marBottom w:val="0"/>
      <w:divBdr>
        <w:top w:val="none" w:sz="0" w:space="0" w:color="auto"/>
        <w:left w:val="none" w:sz="0" w:space="0" w:color="auto"/>
        <w:bottom w:val="none" w:sz="0" w:space="0" w:color="auto"/>
        <w:right w:val="none" w:sz="0" w:space="0" w:color="auto"/>
      </w:divBdr>
    </w:div>
    <w:div w:id="16154376">
      <w:bodyDiv w:val="1"/>
      <w:marLeft w:val="0"/>
      <w:marRight w:val="0"/>
      <w:marTop w:val="0"/>
      <w:marBottom w:val="0"/>
      <w:divBdr>
        <w:top w:val="none" w:sz="0" w:space="0" w:color="auto"/>
        <w:left w:val="none" w:sz="0" w:space="0" w:color="auto"/>
        <w:bottom w:val="none" w:sz="0" w:space="0" w:color="auto"/>
        <w:right w:val="none" w:sz="0" w:space="0" w:color="auto"/>
      </w:divBdr>
    </w:div>
    <w:div w:id="16204158">
      <w:bodyDiv w:val="1"/>
      <w:marLeft w:val="0"/>
      <w:marRight w:val="0"/>
      <w:marTop w:val="0"/>
      <w:marBottom w:val="0"/>
      <w:divBdr>
        <w:top w:val="none" w:sz="0" w:space="0" w:color="auto"/>
        <w:left w:val="none" w:sz="0" w:space="0" w:color="auto"/>
        <w:bottom w:val="none" w:sz="0" w:space="0" w:color="auto"/>
        <w:right w:val="none" w:sz="0" w:space="0" w:color="auto"/>
      </w:divBdr>
    </w:div>
    <w:div w:id="16279040">
      <w:bodyDiv w:val="1"/>
      <w:marLeft w:val="0"/>
      <w:marRight w:val="0"/>
      <w:marTop w:val="0"/>
      <w:marBottom w:val="0"/>
      <w:divBdr>
        <w:top w:val="none" w:sz="0" w:space="0" w:color="auto"/>
        <w:left w:val="none" w:sz="0" w:space="0" w:color="auto"/>
        <w:bottom w:val="none" w:sz="0" w:space="0" w:color="auto"/>
        <w:right w:val="none" w:sz="0" w:space="0" w:color="auto"/>
      </w:divBdr>
    </w:div>
    <w:div w:id="16320180">
      <w:bodyDiv w:val="1"/>
      <w:marLeft w:val="0"/>
      <w:marRight w:val="0"/>
      <w:marTop w:val="0"/>
      <w:marBottom w:val="0"/>
      <w:divBdr>
        <w:top w:val="none" w:sz="0" w:space="0" w:color="auto"/>
        <w:left w:val="none" w:sz="0" w:space="0" w:color="auto"/>
        <w:bottom w:val="none" w:sz="0" w:space="0" w:color="auto"/>
        <w:right w:val="none" w:sz="0" w:space="0" w:color="auto"/>
      </w:divBdr>
    </w:div>
    <w:div w:id="16321267">
      <w:bodyDiv w:val="1"/>
      <w:marLeft w:val="0"/>
      <w:marRight w:val="0"/>
      <w:marTop w:val="0"/>
      <w:marBottom w:val="0"/>
      <w:divBdr>
        <w:top w:val="none" w:sz="0" w:space="0" w:color="auto"/>
        <w:left w:val="none" w:sz="0" w:space="0" w:color="auto"/>
        <w:bottom w:val="none" w:sz="0" w:space="0" w:color="auto"/>
        <w:right w:val="none" w:sz="0" w:space="0" w:color="auto"/>
      </w:divBdr>
    </w:div>
    <w:div w:id="16390744">
      <w:bodyDiv w:val="1"/>
      <w:marLeft w:val="0"/>
      <w:marRight w:val="0"/>
      <w:marTop w:val="0"/>
      <w:marBottom w:val="0"/>
      <w:divBdr>
        <w:top w:val="none" w:sz="0" w:space="0" w:color="auto"/>
        <w:left w:val="none" w:sz="0" w:space="0" w:color="auto"/>
        <w:bottom w:val="none" w:sz="0" w:space="0" w:color="auto"/>
        <w:right w:val="none" w:sz="0" w:space="0" w:color="auto"/>
      </w:divBdr>
    </w:div>
    <w:div w:id="16396220">
      <w:bodyDiv w:val="1"/>
      <w:marLeft w:val="0"/>
      <w:marRight w:val="0"/>
      <w:marTop w:val="0"/>
      <w:marBottom w:val="0"/>
      <w:divBdr>
        <w:top w:val="none" w:sz="0" w:space="0" w:color="auto"/>
        <w:left w:val="none" w:sz="0" w:space="0" w:color="auto"/>
        <w:bottom w:val="none" w:sz="0" w:space="0" w:color="auto"/>
        <w:right w:val="none" w:sz="0" w:space="0" w:color="auto"/>
      </w:divBdr>
    </w:div>
    <w:div w:id="16547112">
      <w:bodyDiv w:val="1"/>
      <w:marLeft w:val="0"/>
      <w:marRight w:val="0"/>
      <w:marTop w:val="0"/>
      <w:marBottom w:val="0"/>
      <w:divBdr>
        <w:top w:val="none" w:sz="0" w:space="0" w:color="auto"/>
        <w:left w:val="none" w:sz="0" w:space="0" w:color="auto"/>
        <w:bottom w:val="none" w:sz="0" w:space="0" w:color="auto"/>
        <w:right w:val="none" w:sz="0" w:space="0" w:color="auto"/>
      </w:divBdr>
    </w:div>
    <w:div w:id="16660559">
      <w:bodyDiv w:val="1"/>
      <w:marLeft w:val="0"/>
      <w:marRight w:val="0"/>
      <w:marTop w:val="0"/>
      <w:marBottom w:val="0"/>
      <w:divBdr>
        <w:top w:val="none" w:sz="0" w:space="0" w:color="auto"/>
        <w:left w:val="none" w:sz="0" w:space="0" w:color="auto"/>
        <w:bottom w:val="none" w:sz="0" w:space="0" w:color="auto"/>
        <w:right w:val="none" w:sz="0" w:space="0" w:color="auto"/>
      </w:divBdr>
    </w:div>
    <w:div w:id="16662084">
      <w:bodyDiv w:val="1"/>
      <w:marLeft w:val="0"/>
      <w:marRight w:val="0"/>
      <w:marTop w:val="0"/>
      <w:marBottom w:val="0"/>
      <w:divBdr>
        <w:top w:val="none" w:sz="0" w:space="0" w:color="auto"/>
        <w:left w:val="none" w:sz="0" w:space="0" w:color="auto"/>
        <w:bottom w:val="none" w:sz="0" w:space="0" w:color="auto"/>
        <w:right w:val="none" w:sz="0" w:space="0" w:color="auto"/>
      </w:divBdr>
    </w:div>
    <w:div w:id="16778186">
      <w:bodyDiv w:val="1"/>
      <w:marLeft w:val="0"/>
      <w:marRight w:val="0"/>
      <w:marTop w:val="0"/>
      <w:marBottom w:val="0"/>
      <w:divBdr>
        <w:top w:val="none" w:sz="0" w:space="0" w:color="auto"/>
        <w:left w:val="none" w:sz="0" w:space="0" w:color="auto"/>
        <w:bottom w:val="none" w:sz="0" w:space="0" w:color="auto"/>
        <w:right w:val="none" w:sz="0" w:space="0" w:color="auto"/>
      </w:divBdr>
    </w:div>
    <w:div w:id="16852190">
      <w:bodyDiv w:val="1"/>
      <w:marLeft w:val="0"/>
      <w:marRight w:val="0"/>
      <w:marTop w:val="0"/>
      <w:marBottom w:val="0"/>
      <w:divBdr>
        <w:top w:val="none" w:sz="0" w:space="0" w:color="auto"/>
        <w:left w:val="none" w:sz="0" w:space="0" w:color="auto"/>
        <w:bottom w:val="none" w:sz="0" w:space="0" w:color="auto"/>
        <w:right w:val="none" w:sz="0" w:space="0" w:color="auto"/>
      </w:divBdr>
    </w:div>
    <w:div w:id="16852657">
      <w:bodyDiv w:val="1"/>
      <w:marLeft w:val="0"/>
      <w:marRight w:val="0"/>
      <w:marTop w:val="0"/>
      <w:marBottom w:val="0"/>
      <w:divBdr>
        <w:top w:val="none" w:sz="0" w:space="0" w:color="auto"/>
        <w:left w:val="none" w:sz="0" w:space="0" w:color="auto"/>
        <w:bottom w:val="none" w:sz="0" w:space="0" w:color="auto"/>
        <w:right w:val="none" w:sz="0" w:space="0" w:color="auto"/>
      </w:divBdr>
    </w:div>
    <w:div w:id="16854034">
      <w:bodyDiv w:val="1"/>
      <w:marLeft w:val="0"/>
      <w:marRight w:val="0"/>
      <w:marTop w:val="0"/>
      <w:marBottom w:val="0"/>
      <w:divBdr>
        <w:top w:val="none" w:sz="0" w:space="0" w:color="auto"/>
        <w:left w:val="none" w:sz="0" w:space="0" w:color="auto"/>
        <w:bottom w:val="none" w:sz="0" w:space="0" w:color="auto"/>
        <w:right w:val="none" w:sz="0" w:space="0" w:color="auto"/>
      </w:divBdr>
    </w:div>
    <w:div w:id="17004049">
      <w:bodyDiv w:val="1"/>
      <w:marLeft w:val="0"/>
      <w:marRight w:val="0"/>
      <w:marTop w:val="0"/>
      <w:marBottom w:val="0"/>
      <w:divBdr>
        <w:top w:val="none" w:sz="0" w:space="0" w:color="auto"/>
        <w:left w:val="none" w:sz="0" w:space="0" w:color="auto"/>
        <w:bottom w:val="none" w:sz="0" w:space="0" w:color="auto"/>
        <w:right w:val="none" w:sz="0" w:space="0" w:color="auto"/>
      </w:divBdr>
    </w:div>
    <w:div w:id="17316992">
      <w:bodyDiv w:val="1"/>
      <w:marLeft w:val="0"/>
      <w:marRight w:val="0"/>
      <w:marTop w:val="0"/>
      <w:marBottom w:val="0"/>
      <w:divBdr>
        <w:top w:val="none" w:sz="0" w:space="0" w:color="auto"/>
        <w:left w:val="none" w:sz="0" w:space="0" w:color="auto"/>
        <w:bottom w:val="none" w:sz="0" w:space="0" w:color="auto"/>
        <w:right w:val="none" w:sz="0" w:space="0" w:color="auto"/>
      </w:divBdr>
    </w:div>
    <w:div w:id="17389734">
      <w:bodyDiv w:val="1"/>
      <w:marLeft w:val="0"/>
      <w:marRight w:val="0"/>
      <w:marTop w:val="0"/>
      <w:marBottom w:val="0"/>
      <w:divBdr>
        <w:top w:val="none" w:sz="0" w:space="0" w:color="auto"/>
        <w:left w:val="none" w:sz="0" w:space="0" w:color="auto"/>
        <w:bottom w:val="none" w:sz="0" w:space="0" w:color="auto"/>
        <w:right w:val="none" w:sz="0" w:space="0" w:color="auto"/>
      </w:divBdr>
    </w:div>
    <w:div w:id="17703426">
      <w:bodyDiv w:val="1"/>
      <w:marLeft w:val="0"/>
      <w:marRight w:val="0"/>
      <w:marTop w:val="0"/>
      <w:marBottom w:val="0"/>
      <w:divBdr>
        <w:top w:val="none" w:sz="0" w:space="0" w:color="auto"/>
        <w:left w:val="none" w:sz="0" w:space="0" w:color="auto"/>
        <w:bottom w:val="none" w:sz="0" w:space="0" w:color="auto"/>
        <w:right w:val="none" w:sz="0" w:space="0" w:color="auto"/>
      </w:divBdr>
    </w:div>
    <w:div w:id="17704877">
      <w:bodyDiv w:val="1"/>
      <w:marLeft w:val="0"/>
      <w:marRight w:val="0"/>
      <w:marTop w:val="0"/>
      <w:marBottom w:val="0"/>
      <w:divBdr>
        <w:top w:val="none" w:sz="0" w:space="0" w:color="auto"/>
        <w:left w:val="none" w:sz="0" w:space="0" w:color="auto"/>
        <w:bottom w:val="none" w:sz="0" w:space="0" w:color="auto"/>
        <w:right w:val="none" w:sz="0" w:space="0" w:color="auto"/>
      </w:divBdr>
    </w:div>
    <w:div w:id="17857542">
      <w:bodyDiv w:val="1"/>
      <w:marLeft w:val="0"/>
      <w:marRight w:val="0"/>
      <w:marTop w:val="0"/>
      <w:marBottom w:val="0"/>
      <w:divBdr>
        <w:top w:val="none" w:sz="0" w:space="0" w:color="auto"/>
        <w:left w:val="none" w:sz="0" w:space="0" w:color="auto"/>
        <w:bottom w:val="none" w:sz="0" w:space="0" w:color="auto"/>
        <w:right w:val="none" w:sz="0" w:space="0" w:color="auto"/>
      </w:divBdr>
    </w:div>
    <w:div w:id="17971390">
      <w:bodyDiv w:val="1"/>
      <w:marLeft w:val="0"/>
      <w:marRight w:val="0"/>
      <w:marTop w:val="0"/>
      <w:marBottom w:val="0"/>
      <w:divBdr>
        <w:top w:val="none" w:sz="0" w:space="0" w:color="auto"/>
        <w:left w:val="none" w:sz="0" w:space="0" w:color="auto"/>
        <w:bottom w:val="none" w:sz="0" w:space="0" w:color="auto"/>
        <w:right w:val="none" w:sz="0" w:space="0" w:color="auto"/>
      </w:divBdr>
    </w:div>
    <w:div w:id="18164283">
      <w:bodyDiv w:val="1"/>
      <w:marLeft w:val="0"/>
      <w:marRight w:val="0"/>
      <w:marTop w:val="0"/>
      <w:marBottom w:val="0"/>
      <w:divBdr>
        <w:top w:val="none" w:sz="0" w:space="0" w:color="auto"/>
        <w:left w:val="none" w:sz="0" w:space="0" w:color="auto"/>
        <w:bottom w:val="none" w:sz="0" w:space="0" w:color="auto"/>
        <w:right w:val="none" w:sz="0" w:space="0" w:color="auto"/>
      </w:divBdr>
    </w:div>
    <w:div w:id="18240633">
      <w:bodyDiv w:val="1"/>
      <w:marLeft w:val="0"/>
      <w:marRight w:val="0"/>
      <w:marTop w:val="0"/>
      <w:marBottom w:val="0"/>
      <w:divBdr>
        <w:top w:val="none" w:sz="0" w:space="0" w:color="auto"/>
        <w:left w:val="none" w:sz="0" w:space="0" w:color="auto"/>
        <w:bottom w:val="none" w:sz="0" w:space="0" w:color="auto"/>
        <w:right w:val="none" w:sz="0" w:space="0" w:color="auto"/>
      </w:divBdr>
    </w:div>
    <w:div w:id="18748847">
      <w:bodyDiv w:val="1"/>
      <w:marLeft w:val="0"/>
      <w:marRight w:val="0"/>
      <w:marTop w:val="0"/>
      <w:marBottom w:val="0"/>
      <w:divBdr>
        <w:top w:val="none" w:sz="0" w:space="0" w:color="auto"/>
        <w:left w:val="none" w:sz="0" w:space="0" w:color="auto"/>
        <w:bottom w:val="none" w:sz="0" w:space="0" w:color="auto"/>
        <w:right w:val="none" w:sz="0" w:space="0" w:color="auto"/>
      </w:divBdr>
    </w:div>
    <w:div w:id="18819086">
      <w:bodyDiv w:val="1"/>
      <w:marLeft w:val="0"/>
      <w:marRight w:val="0"/>
      <w:marTop w:val="0"/>
      <w:marBottom w:val="0"/>
      <w:divBdr>
        <w:top w:val="none" w:sz="0" w:space="0" w:color="auto"/>
        <w:left w:val="none" w:sz="0" w:space="0" w:color="auto"/>
        <w:bottom w:val="none" w:sz="0" w:space="0" w:color="auto"/>
        <w:right w:val="none" w:sz="0" w:space="0" w:color="auto"/>
      </w:divBdr>
    </w:div>
    <w:div w:id="19163625">
      <w:bodyDiv w:val="1"/>
      <w:marLeft w:val="0"/>
      <w:marRight w:val="0"/>
      <w:marTop w:val="0"/>
      <w:marBottom w:val="0"/>
      <w:divBdr>
        <w:top w:val="none" w:sz="0" w:space="0" w:color="auto"/>
        <w:left w:val="none" w:sz="0" w:space="0" w:color="auto"/>
        <w:bottom w:val="none" w:sz="0" w:space="0" w:color="auto"/>
        <w:right w:val="none" w:sz="0" w:space="0" w:color="auto"/>
      </w:divBdr>
    </w:div>
    <w:div w:id="19668147">
      <w:bodyDiv w:val="1"/>
      <w:marLeft w:val="0"/>
      <w:marRight w:val="0"/>
      <w:marTop w:val="0"/>
      <w:marBottom w:val="0"/>
      <w:divBdr>
        <w:top w:val="none" w:sz="0" w:space="0" w:color="auto"/>
        <w:left w:val="none" w:sz="0" w:space="0" w:color="auto"/>
        <w:bottom w:val="none" w:sz="0" w:space="0" w:color="auto"/>
        <w:right w:val="none" w:sz="0" w:space="0" w:color="auto"/>
      </w:divBdr>
    </w:div>
    <w:div w:id="19746437">
      <w:bodyDiv w:val="1"/>
      <w:marLeft w:val="0"/>
      <w:marRight w:val="0"/>
      <w:marTop w:val="0"/>
      <w:marBottom w:val="0"/>
      <w:divBdr>
        <w:top w:val="none" w:sz="0" w:space="0" w:color="auto"/>
        <w:left w:val="none" w:sz="0" w:space="0" w:color="auto"/>
        <w:bottom w:val="none" w:sz="0" w:space="0" w:color="auto"/>
        <w:right w:val="none" w:sz="0" w:space="0" w:color="auto"/>
      </w:divBdr>
    </w:div>
    <w:div w:id="20134893">
      <w:bodyDiv w:val="1"/>
      <w:marLeft w:val="0"/>
      <w:marRight w:val="0"/>
      <w:marTop w:val="0"/>
      <w:marBottom w:val="0"/>
      <w:divBdr>
        <w:top w:val="none" w:sz="0" w:space="0" w:color="auto"/>
        <w:left w:val="none" w:sz="0" w:space="0" w:color="auto"/>
        <w:bottom w:val="none" w:sz="0" w:space="0" w:color="auto"/>
        <w:right w:val="none" w:sz="0" w:space="0" w:color="auto"/>
      </w:divBdr>
    </w:div>
    <w:div w:id="20403437">
      <w:bodyDiv w:val="1"/>
      <w:marLeft w:val="0"/>
      <w:marRight w:val="0"/>
      <w:marTop w:val="0"/>
      <w:marBottom w:val="0"/>
      <w:divBdr>
        <w:top w:val="none" w:sz="0" w:space="0" w:color="auto"/>
        <w:left w:val="none" w:sz="0" w:space="0" w:color="auto"/>
        <w:bottom w:val="none" w:sz="0" w:space="0" w:color="auto"/>
        <w:right w:val="none" w:sz="0" w:space="0" w:color="auto"/>
      </w:divBdr>
    </w:div>
    <w:div w:id="20714923">
      <w:bodyDiv w:val="1"/>
      <w:marLeft w:val="0"/>
      <w:marRight w:val="0"/>
      <w:marTop w:val="0"/>
      <w:marBottom w:val="0"/>
      <w:divBdr>
        <w:top w:val="none" w:sz="0" w:space="0" w:color="auto"/>
        <w:left w:val="none" w:sz="0" w:space="0" w:color="auto"/>
        <w:bottom w:val="none" w:sz="0" w:space="0" w:color="auto"/>
        <w:right w:val="none" w:sz="0" w:space="0" w:color="auto"/>
      </w:divBdr>
    </w:div>
    <w:div w:id="20982254">
      <w:bodyDiv w:val="1"/>
      <w:marLeft w:val="0"/>
      <w:marRight w:val="0"/>
      <w:marTop w:val="0"/>
      <w:marBottom w:val="0"/>
      <w:divBdr>
        <w:top w:val="none" w:sz="0" w:space="0" w:color="auto"/>
        <w:left w:val="none" w:sz="0" w:space="0" w:color="auto"/>
        <w:bottom w:val="none" w:sz="0" w:space="0" w:color="auto"/>
        <w:right w:val="none" w:sz="0" w:space="0" w:color="auto"/>
      </w:divBdr>
    </w:div>
    <w:div w:id="21051434">
      <w:bodyDiv w:val="1"/>
      <w:marLeft w:val="0"/>
      <w:marRight w:val="0"/>
      <w:marTop w:val="0"/>
      <w:marBottom w:val="0"/>
      <w:divBdr>
        <w:top w:val="none" w:sz="0" w:space="0" w:color="auto"/>
        <w:left w:val="none" w:sz="0" w:space="0" w:color="auto"/>
        <w:bottom w:val="none" w:sz="0" w:space="0" w:color="auto"/>
        <w:right w:val="none" w:sz="0" w:space="0" w:color="auto"/>
      </w:divBdr>
    </w:div>
    <w:div w:id="21127845">
      <w:bodyDiv w:val="1"/>
      <w:marLeft w:val="0"/>
      <w:marRight w:val="0"/>
      <w:marTop w:val="0"/>
      <w:marBottom w:val="0"/>
      <w:divBdr>
        <w:top w:val="none" w:sz="0" w:space="0" w:color="auto"/>
        <w:left w:val="none" w:sz="0" w:space="0" w:color="auto"/>
        <w:bottom w:val="none" w:sz="0" w:space="0" w:color="auto"/>
        <w:right w:val="none" w:sz="0" w:space="0" w:color="auto"/>
      </w:divBdr>
    </w:div>
    <w:div w:id="21249374">
      <w:bodyDiv w:val="1"/>
      <w:marLeft w:val="0"/>
      <w:marRight w:val="0"/>
      <w:marTop w:val="0"/>
      <w:marBottom w:val="0"/>
      <w:divBdr>
        <w:top w:val="none" w:sz="0" w:space="0" w:color="auto"/>
        <w:left w:val="none" w:sz="0" w:space="0" w:color="auto"/>
        <w:bottom w:val="none" w:sz="0" w:space="0" w:color="auto"/>
        <w:right w:val="none" w:sz="0" w:space="0" w:color="auto"/>
      </w:divBdr>
    </w:div>
    <w:div w:id="21323981">
      <w:bodyDiv w:val="1"/>
      <w:marLeft w:val="0"/>
      <w:marRight w:val="0"/>
      <w:marTop w:val="0"/>
      <w:marBottom w:val="0"/>
      <w:divBdr>
        <w:top w:val="none" w:sz="0" w:space="0" w:color="auto"/>
        <w:left w:val="none" w:sz="0" w:space="0" w:color="auto"/>
        <w:bottom w:val="none" w:sz="0" w:space="0" w:color="auto"/>
        <w:right w:val="none" w:sz="0" w:space="0" w:color="auto"/>
      </w:divBdr>
    </w:div>
    <w:div w:id="21588289">
      <w:bodyDiv w:val="1"/>
      <w:marLeft w:val="0"/>
      <w:marRight w:val="0"/>
      <w:marTop w:val="0"/>
      <w:marBottom w:val="0"/>
      <w:divBdr>
        <w:top w:val="none" w:sz="0" w:space="0" w:color="auto"/>
        <w:left w:val="none" w:sz="0" w:space="0" w:color="auto"/>
        <w:bottom w:val="none" w:sz="0" w:space="0" w:color="auto"/>
        <w:right w:val="none" w:sz="0" w:space="0" w:color="auto"/>
      </w:divBdr>
    </w:div>
    <w:div w:id="21631692">
      <w:bodyDiv w:val="1"/>
      <w:marLeft w:val="0"/>
      <w:marRight w:val="0"/>
      <w:marTop w:val="0"/>
      <w:marBottom w:val="0"/>
      <w:divBdr>
        <w:top w:val="none" w:sz="0" w:space="0" w:color="auto"/>
        <w:left w:val="none" w:sz="0" w:space="0" w:color="auto"/>
        <w:bottom w:val="none" w:sz="0" w:space="0" w:color="auto"/>
        <w:right w:val="none" w:sz="0" w:space="0" w:color="auto"/>
      </w:divBdr>
    </w:div>
    <w:div w:id="21790170">
      <w:bodyDiv w:val="1"/>
      <w:marLeft w:val="0"/>
      <w:marRight w:val="0"/>
      <w:marTop w:val="0"/>
      <w:marBottom w:val="0"/>
      <w:divBdr>
        <w:top w:val="none" w:sz="0" w:space="0" w:color="auto"/>
        <w:left w:val="none" w:sz="0" w:space="0" w:color="auto"/>
        <w:bottom w:val="none" w:sz="0" w:space="0" w:color="auto"/>
        <w:right w:val="none" w:sz="0" w:space="0" w:color="auto"/>
      </w:divBdr>
    </w:div>
    <w:div w:id="22287593">
      <w:bodyDiv w:val="1"/>
      <w:marLeft w:val="0"/>
      <w:marRight w:val="0"/>
      <w:marTop w:val="0"/>
      <w:marBottom w:val="0"/>
      <w:divBdr>
        <w:top w:val="none" w:sz="0" w:space="0" w:color="auto"/>
        <w:left w:val="none" w:sz="0" w:space="0" w:color="auto"/>
        <w:bottom w:val="none" w:sz="0" w:space="0" w:color="auto"/>
        <w:right w:val="none" w:sz="0" w:space="0" w:color="auto"/>
      </w:divBdr>
    </w:div>
    <w:div w:id="22563195">
      <w:bodyDiv w:val="1"/>
      <w:marLeft w:val="0"/>
      <w:marRight w:val="0"/>
      <w:marTop w:val="0"/>
      <w:marBottom w:val="0"/>
      <w:divBdr>
        <w:top w:val="none" w:sz="0" w:space="0" w:color="auto"/>
        <w:left w:val="none" w:sz="0" w:space="0" w:color="auto"/>
        <w:bottom w:val="none" w:sz="0" w:space="0" w:color="auto"/>
        <w:right w:val="none" w:sz="0" w:space="0" w:color="auto"/>
      </w:divBdr>
    </w:div>
    <w:div w:id="22639591">
      <w:bodyDiv w:val="1"/>
      <w:marLeft w:val="0"/>
      <w:marRight w:val="0"/>
      <w:marTop w:val="0"/>
      <w:marBottom w:val="0"/>
      <w:divBdr>
        <w:top w:val="none" w:sz="0" w:space="0" w:color="auto"/>
        <w:left w:val="none" w:sz="0" w:space="0" w:color="auto"/>
        <w:bottom w:val="none" w:sz="0" w:space="0" w:color="auto"/>
        <w:right w:val="none" w:sz="0" w:space="0" w:color="auto"/>
      </w:divBdr>
    </w:div>
    <w:div w:id="23287566">
      <w:bodyDiv w:val="1"/>
      <w:marLeft w:val="0"/>
      <w:marRight w:val="0"/>
      <w:marTop w:val="0"/>
      <w:marBottom w:val="0"/>
      <w:divBdr>
        <w:top w:val="none" w:sz="0" w:space="0" w:color="auto"/>
        <w:left w:val="none" w:sz="0" w:space="0" w:color="auto"/>
        <w:bottom w:val="none" w:sz="0" w:space="0" w:color="auto"/>
        <w:right w:val="none" w:sz="0" w:space="0" w:color="auto"/>
      </w:divBdr>
    </w:div>
    <w:div w:id="23749608">
      <w:bodyDiv w:val="1"/>
      <w:marLeft w:val="0"/>
      <w:marRight w:val="0"/>
      <w:marTop w:val="0"/>
      <w:marBottom w:val="0"/>
      <w:divBdr>
        <w:top w:val="none" w:sz="0" w:space="0" w:color="auto"/>
        <w:left w:val="none" w:sz="0" w:space="0" w:color="auto"/>
        <w:bottom w:val="none" w:sz="0" w:space="0" w:color="auto"/>
        <w:right w:val="none" w:sz="0" w:space="0" w:color="auto"/>
      </w:divBdr>
    </w:div>
    <w:div w:id="23865669">
      <w:bodyDiv w:val="1"/>
      <w:marLeft w:val="0"/>
      <w:marRight w:val="0"/>
      <w:marTop w:val="0"/>
      <w:marBottom w:val="0"/>
      <w:divBdr>
        <w:top w:val="none" w:sz="0" w:space="0" w:color="auto"/>
        <w:left w:val="none" w:sz="0" w:space="0" w:color="auto"/>
        <w:bottom w:val="none" w:sz="0" w:space="0" w:color="auto"/>
        <w:right w:val="none" w:sz="0" w:space="0" w:color="auto"/>
      </w:divBdr>
    </w:div>
    <w:div w:id="23869826">
      <w:bodyDiv w:val="1"/>
      <w:marLeft w:val="0"/>
      <w:marRight w:val="0"/>
      <w:marTop w:val="0"/>
      <w:marBottom w:val="0"/>
      <w:divBdr>
        <w:top w:val="none" w:sz="0" w:space="0" w:color="auto"/>
        <w:left w:val="none" w:sz="0" w:space="0" w:color="auto"/>
        <w:bottom w:val="none" w:sz="0" w:space="0" w:color="auto"/>
        <w:right w:val="none" w:sz="0" w:space="0" w:color="auto"/>
      </w:divBdr>
    </w:div>
    <w:div w:id="23988270">
      <w:bodyDiv w:val="1"/>
      <w:marLeft w:val="0"/>
      <w:marRight w:val="0"/>
      <w:marTop w:val="0"/>
      <w:marBottom w:val="0"/>
      <w:divBdr>
        <w:top w:val="none" w:sz="0" w:space="0" w:color="auto"/>
        <w:left w:val="none" w:sz="0" w:space="0" w:color="auto"/>
        <w:bottom w:val="none" w:sz="0" w:space="0" w:color="auto"/>
        <w:right w:val="none" w:sz="0" w:space="0" w:color="auto"/>
      </w:divBdr>
    </w:div>
    <w:div w:id="24452991">
      <w:bodyDiv w:val="1"/>
      <w:marLeft w:val="0"/>
      <w:marRight w:val="0"/>
      <w:marTop w:val="0"/>
      <w:marBottom w:val="0"/>
      <w:divBdr>
        <w:top w:val="none" w:sz="0" w:space="0" w:color="auto"/>
        <w:left w:val="none" w:sz="0" w:space="0" w:color="auto"/>
        <w:bottom w:val="none" w:sz="0" w:space="0" w:color="auto"/>
        <w:right w:val="none" w:sz="0" w:space="0" w:color="auto"/>
      </w:divBdr>
    </w:div>
    <w:div w:id="24525654">
      <w:bodyDiv w:val="1"/>
      <w:marLeft w:val="0"/>
      <w:marRight w:val="0"/>
      <w:marTop w:val="0"/>
      <w:marBottom w:val="0"/>
      <w:divBdr>
        <w:top w:val="none" w:sz="0" w:space="0" w:color="auto"/>
        <w:left w:val="none" w:sz="0" w:space="0" w:color="auto"/>
        <w:bottom w:val="none" w:sz="0" w:space="0" w:color="auto"/>
        <w:right w:val="none" w:sz="0" w:space="0" w:color="auto"/>
      </w:divBdr>
    </w:div>
    <w:div w:id="24983681">
      <w:bodyDiv w:val="1"/>
      <w:marLeft w:val="0"/>
      <w:marRight w:val="0"/>
      <w:marTop w:val="0"/>
      <w:marBottom w:val="0"/>
      <w:divBdr>
        <w:top w:val="none" w:sz="0" w:space="0" w:color="auto"/>
        <w:left w:val="none" w:sz="0" w:space="0" w:color="auto"/>
        <w:bottom w:val="none" w:sz="0" w:space="0" w:color="auto"/>
        <w:right w:val="none" w:sz="0" w:space="0" w:color="auto"/>
      </w:divBdr>
    </w:div>
    <w:div w:id="24984074">
      <w:bodyDiv w:val="1"/>
      <w:marLeft w:val="0"/>
      <w:marRight w:val="0"/>
      <w:marTop w:val="0"/>
      <w:marBottom w:val="0"/>
      <w:divBdr>
        <w:top w:val="none" w:sz="0" w:space="0" w:color="auto"/>
        <w:left w:val="none" w:sz="0" w:space="0" w:color="auto"/>
        <w:bottom w:val="none" w:sz="0" w:space="0" w:color="auto"/>
        <w:right w:val="none" w:sz="0" w:space="0" w:color="auto"/>
      </w:divBdr>
    </w:div>
    <w:div w:id="24988704">
      <w:bodyDiv w:val="1"/>
      <w:marLeft w:val="0"/>
      <w:marRight w:val="0"/>
      <w:marTop w:val="0"/>
      <w:marBottom w:val="0"/>
      <w:divBdr>
        <w:top w:val="none" w:sz="0" w:space="0" w:color="auto"/>
        <w:left w:val="none" w:sz="0" w:space="0" w:color="auto"/>
        <w:bottom w:val="none" w:sz="0" w:space="0" w:color="auto"/>
        <w:right w:val="none" w:sz="0" w:space="0" w:color="auto"/>
      </w:divBdr>
    </w:div>
    <w:div w:id="25060146">
      <w:bodyDiv w:val="1"/>
      <w:marLeft w:val="0"/>
      <w:marRight w:val="0"/>
      <w:marTop w:val="0"/>
      <w:marBottom w:val="0"/>
      <w:divBdr>
        <w:top w:val="none" w:sz="0" w:space="0" w:color="auto"/>
        <w:left w:val="none" w:sz="0" w:space="0" w:color="auto"/>
        <w:bottom w:val="none" w:sz="0" w:space="0" w:color="auto"/>
        <w:right w:val="none" w:sz="0" w:space="0" w:color="auto"/>
      </w:divBdr>
    </w:div>
    <w:div w:id="25100766">
      <w:bodyDiv w:val="1"/>
      <w:marLeft w:val="0"/>
      <w:marRight w:val="0"/>
      <w:marTop w:val="0"/>
      <w:marBottom w:val="0"/>
      <w:divBdr>
        <w:top w:val="none" w:sz="0" w:space="0" w:color="auto"/>
        <w:left w:val="none" w:sz="0" w:space="0" w:color="auto"/>
        <w:bottom w:val="none" w:sz="0" w:space="0" w:color="auto"/>
        <w:right w:val="none" w:sz="0" w:space="0" w:color="auto"/>
      </w:divBdr>
    </w:div>
    <w:div w:id="25449400">
      <w:bodyDiv w:val="1"/>
      <w:marLeft w:val="0"/>
      <w:marRight w:val="0"/>
      <w:marTop w:val="0"/>
      <w:marBottom w:val="0"/>
      <w:divBdr>
        <w:top w:val="none" w:sz="0" w:space="0" w:color="auto"/>
        <w:left w:val="none" w:sz="0" w:space="0" w:color="auto"/>
        <w:bottom w:val="none" w:sz="0" w:space="0" w:color="auto"/>
        <w:right w:val="none" w:sz="0" w:space="0" w:color="auto"/>
      </w:divBdr>
    </w:div>
    <w:div w:id="25521695">
      <w:bodyDiv w:val="1"/>
      <w:marLeft w:val="0"/>
      <w:marRight w:val="0"/>
      <w:marTop w:val="0"/>
      <w:marBottom w:val="0"/>
      <w:divBdr>
        <w:top w:val="none" w:sz="0" w:space="0" w:color="auto"/>
        <w:left w:val="none" w:sz="0" w:space="0" w:color="auto"/>
        <w:bottom w:val="none" w:sz="0" w:space="0" w:color="auto"/>
        <w:right w:val="none" w:sz="0" w:space="0" w:color="auto"/>
      </w:divBdr>
    </w:div>
    <w:div w:id="25756446">
      <w:bodyDiv w:val="1"/>
      <w:marLeft w:val="0"/>
      <w:marRight w:val="0"/>
      <w:marTop w:val="0"/>
      <w:marBottom w:val="0"/>
      <w:divBdr>
        <w:top w:val="none" w:sz="0" w:space="0" w:color="auto"/>
        <w:left w:val="none" w:sz="0" w:space="0" w:color="auto"/>
        <w:bottom w:val="none" w:sz="0" w:space="0" w:color="auto"/>
        <w:right w:val="none" w:sz="0" w:space="0" w:color="auto"/>
      </w:divBdr>
    </w:div>
    <w:div w:id="25759405">
      <w:bodyDiv w:val="1"/>
      <w:marLeft w:val="0"/>
      <w:marRight w:val="0"/>
      <w:marTop w:val="0"/>
      <w:marBottom w:val="0"/>
      <w:divBdr>
        <w:top w:val="none" w:sz="0" w:space="0" w:color="auto"/>
        <w:left w:val="none" w:sz="0" w:space="0" w:color="auto"/>
        <w:bottom w:val="none" w:sz="0" w:space="0" w:color="auto"/>
        <w:right w:val="none" w:sz="0" w:space="0" w:color="auto"/>
      </w:divBdr>
    </w:div>
    <w:div w:id="25831383">
      <w:bodyDiv w:val="1"/>
      <w:marLeft w:val="0"/>
      <w:marRight w:val="0"/>
      <w:marTop w:val="0"/>
      <w:marBottom w:val="0"/>
      <w:divBdr>
        <w:top w:val="none" w:sz="0" w:space="0" w:color="auto"/>
        <w:left w:val="none" w:sz="0" w:space="0" w:color="auto"/>
        <w:bottom w:val="none" w:sz="0" w:space="0" w:color="auto"/>
        <w:right w:val="none" w:sz="0" w:space="0" w:color="auto"/>
      </w:divBdr>
    </w:div>
    <w:div w:id="25840467">
      <w:bodyDiv w:val="1"/>
      <w:marLeft w:val="0"/>
      <w:marRight w:val="0"/>
      <w:marTop w:val="0"/>
      <w:marBottom w:val="0"/>
      <w:divBdr>
        <w:top w:val="none" w:sz="0" w:space="0" w:color="auto"/>
        <w:left w:val="none" w:sz="0" w:space="0" w:color="auto"/>
        <w:bottom w:val="none" w:sz="0" w:space="0" w:color="auto"/>
        <w:right w:val="none" w:sz="0" w:space="0" w:color="auto"/>
      </w:divBdr>
    </w:div>
    <w:div w:id="26224072">
      <w:bodyDiv w:val="1"/>
      <w:marLeft w:val="0"/>
      <w:marRight w:val="0"/>
      <w:marTop w:val="0"/>
      <w:marBottom w:val="0"/>
      <w:divBdr>
        <w:top w:val="none" w:sz="0" w:space="0" w:color="auto"/>
        <w:left w:val="none" w:sz="0" w:space="0" w:color="auto"/>
        <w:bottom w:val="none" w:sz="0" w:space="0" w:color="auto"/>
        <w:right w:val="none" w:sz="0" w:space="0" w:color="auto"/>
      </w:divBdr>
    </w:div>
    <w:div w:id="26610851">
      <w:bodyDiv w:val="1"/>
      <w:marLeft w:val="0"/>
      <w:marRight w:val="0"/>
      <w:marTop w:val="0"/>
      <w:marBottom w:val="0"/>
      <w:divBdr>
        <w:top w:val="none" w:sz="0" w:space="0" w:color="auto"/>
        <w:left w:val="none" w:sz="0" w:space="0" w:color="auto"/>
        <w:bottom w:val="none" w:sz="0" w:space="0" w:color="auto"/>
        <w:right w:val="none" w:sz="0" w:space="0" w:color="auto"/>
      </w:divBdr>
    </w:div>
    <w:div w:id="26836954">
      <w:bodyDiv w:val="1"/>
      <w:marLeft w:val="0"/>
      <w:marRight w:val="0"/>
      <w:marTop w:val="0"/>
      <w:marBottom w:val="0"/>
      <w:divBdr>
        <w:top w:val="none" w:sz="0" w:space="0" w:color="auto"/>
        <w:left w:val="none" w:sz="0" w:space="0" w:color="auto"/>
        <w:bottom w:val="none" w:sz="0" w:space="0" w:color="auto"/>
        <w:right w:val="none" w:sz="0" w:space="0" w:color="auto"/>
      </w:divBdr>
    </w:div>
    <w:div w:id="27147226">
      <w:bodyDiv w:val="1"/>
      <w:marLeft w:val="0"/>
      <w:marRight w:val="0"/>
      <w:marTop w:val="0"/>
      <w:marBottom w:val="0"/>
      <w:divBdr>
        <w:top w:val="none" w:sz="0" w:space="0" w:color="auto"/>
        <w:left w:val="none" w:sz="0" w:space="0" w:color="auto"/>
        <w:bottom w:val="none" w:sz="0" w:space="0" w:color="auto"/>
        <w:right w:val="none" w:sz="0" w:space="0" w:color="auto"/>
      </w:divBdr>
    </w:div>
    <w:div w:id="27223788">
      <w:bodyDiv w:val="1"/>
      <w:marLeft w:val="0"/>
      <w:marRight w:val="0"/>
      <w:marTop w:val="0"/>
      <w:marBottom w:val="0"/>
      <w:divBdr>
        <w:top w:val="none" w:sz="0" w:space="0" w:color="auto"/>
        <w:left w:val="none" w:sz="0" w:space="0" w:color="auto"/>
        <w:bottom w:val="none" w:sz="0" w:space="0" w:color="auto"/>
        <w:right w:val="none" w:sz="0" w:space="0" w:color="auto"/>
      </w:divBdr>
    </w:div>
    <w:div w:id="27607188">
      <w:bodyDiv w:val="1"/>
      <w:marLeft w:val="0"/>
      <w:marRight w:val="0"/>
      <w:marTop w:val="0"/>
      <w:marBottom w:val="0"/>
      <w:divBdr>
        <w:top w:val="none" w:sz="0" w:space="0" w:color="auto"/>
        <w:left w:val="none" w:sz="0" w:space="0" w:color="auto"/>
        <w:bottom w:val="none" w:sz="0" w:space="0" w:color="auto"/>
        <w:right w:val="none" w:sz="0" w:space="0" w:color="auto"/>
      </w:divBdr>
    </w:div>
    <w:div w:id="27874813">
      <w:bodyDiv w:val="1"/>
      <w:marLeft w:val="0"/>
      <w:marRight w:val="0"/>
      <w:marTop w:val="0"/>
      <w:marBottom w:val="0"/>
      <w:divBdr>
        <w:top w:val="none" w:sz="0" w:space="0" w:color="auto"/>
        <w:left w:val="none" w:sz="0" w:space="0" w:color="auto"/>
        <w:bottom w:val="none" w:sz="0" w:space="0" w:color="auto"/>
        <w:right w:val="none" w:sz="0" w:space="0" w:color="auto"/>
      </w:divBdr>
    </w:div>
    <w:div w:id="27993308">
      <w:bodyDiv w:val="1"/>
      <w:marLeft w:val="0"/>
      <w:marRight w:val="0"/>
      <w:marTop w:val="0"/>
      <w:marBottom w:val="0"/>
      <w:divBdr>
        <w:top w:val="none" w:sz="0" w:space="0" w:color="auto"/>
        <w:left w:val="none" w:sz="0" w:space="0" w:color="auto"/>
        <w:bottom w:val="none" w:sz="0" w:space="0" w:color="auto"/>
        <w:right w:val="none" w:sz="0" w:space="0" w:color="auto"/>
      </w:divBdr>
    </w:div>
    <w:div w:id="27995412">
      <w:bodyDiv w:val="1"/>
      <w:marLeft w:val="0"/>
      <w:marRight w:val="0"/>
      <w:marTop w:val="0"/>
      <w:marBottom w:val="0"/>
      <w:divBdr>
        <w:top w:val="none" w:sz="0" w:space="0" w:color="auto"/>
        <w:left w:val="none" w:sz="0" w:space="0" w:color="auto"/>
        <w:bottom w:val="none" w:sz="0" w:space="0" w:color="auto"/>
        <w:right w:val="none" w:sz="0" w:space="0" w:color="auto"/>
      </w:divBdr>
    </w:div>
    <w:div w:id="28529123">
      <w:bodyDiv w:val="1"/>
      <w:marLeft w:val="0"/>
      <w:marRight w:val="0"/>
      <w:marTop w:val="0"/>
      <w:marBottom w:val="0"/>
      <w:divBdr>
        <w:top w:val="none" w:sz="0" w:space="0" w:color="auto"/>
        <w:left w:val="none" w:sz="0" w:space="0" w:color="auto"/>
        <w:bottom w:val="none" w:sz="0" w:space="0" w:color="auto"/>
        <w:right w:val="none" w:sz="0" w:space="0" w:color="auto"/>
      </w:divBdr>
    </w:div>
    <w:div w:id="28533100">
      <w:bodyDiv w:val="1"/>
      <w:marLeft w:val="0"/>
      <w:marRight w:val="0"/>
      <w:marTop w:val="0"/>
      <w:marBottom w:val="0"/>
      <w:divBdr>
        <w:top w:val="none" w:sz="0" w:space="0" w:color="auto"/>
        <w:left w:val="none" w:sz="0" w:space="0" w:color="auto"/>
        <w:bottom w:val="none" w:sz="0" w:space="0" w:color="auto"/>
        <w:right w:val="none" w:sz="0" w:space="0" w:color="auto"/>
      </w:divBdr>
    </w:div>
    <w:div w:id="28604576">
      <w:bodyDiv w:val="1"/>
      <w:marLeft w:val="0"/>
      <w:marRight w:val="0"/>
      <w:marTop w:val="0"/>
      <w:marBottom w:val="0"/>
      <w:divBdr>
        <w:top w:val="none" w:sz="0" w:space="0" w:color="auto"/>
        <w:left w:val="none" w:sz="0" w:space="0" w:color="auto"/>
        <w:bottom w:val="none" w:sz="0" w:space="0" w:color="auto"/>
        <w:right w:val="none" w:sz="0" w:space="0" w:color="auto"/>
      </w:divBdr>
    </w:div>
    <w:div w:id="28916381">
      <w:bodyDiv w:val="1"/>
      <w:marLeft w:val="0"/>
      <w:marRight w:val="0"/>
      <w:marTop w:val="0"/>
      <w:marBottom w:val="0"/>
      <w:divBdr>
        <w:top w:val="none" w:sz="0" w:space="0" w:color="auto"/>
        <w:left w:val="none" w:sz="0" w:space="0" w:color="auto"/>
        <w:bottom w:val="none" w:sz="0" w:space="0" w:color="auto"/>
        <w:right w:val="none" w:sz="0" w:space="0" w:color="auto"/>
      </w:divBdr>
    </w:div>
    <w:div w:id="29301953">
      <w:bodyDiv w:val="1"/>
      <w:marLeft w:val="0"/>
      <w:marRight w:val="0"/>
      <w:marTop w:val="0"/>
      <w:marBottom w:val="0"/>
      <w:divBdr>
        <w:top w:val="none" w:sz="0" w:space="0" w:color="auto"/>
        <w:left w:val="none" w:sz="0" w:space="0" w:color="auto"/>
        <w:bottom w:val="none" w:sz="0" w:space="0" w:color="auto"/>
        <w:right w:val="none" w:sz="0" w:space="0" w:color="auto"/>
      </w:divBdr>
    </w:div>
    <w:div w:id="29772193">
      <w:bodyDiv w:val="1"/>
      <w:marLeft w:val="0"/>
      <w:marRight w:val="0"/>
      <w:marTop w:val="0"/>
      <w:marBottom w:val="0"/>
      <w:divBdr>
        <w:top w:val="none" w:sz="0" w:space="0" w:color="auto"/>
        <w:left w:val="none" w:sz="0" w:space="0" w:color="auto"/>
        <w:bottom w:val="none" w:sz="0" w:space="0" w:color="auto"/>
        <w:right w:val="none" w:sz="0" w:space="0" w:color="auto"/>
      </w:divBdr>
    </w:div>
    <w:div w:id="29964250">
      <w:bodyDiv w:val="1"/>
      <w:marLeft w:val="0"/>
      <w:marRight w:val="0"/>
      <w:marTop w:val="0"/>
      <w:marBottom w:val="0"/>
      <w:divBdr>
        <w:top w:val="none" w:sz="0" w:space="0" w:color="auto"/>
        <w:left w:val="none" w:sz="0" w:space="0" w:color="auto"/>
        <w:bottom w:val="none" w:sz="0" w:space="0" w:color="auto"/>
        <w:right w:val="none" w:sz="0" w:space="0" w:color="auto"/>
      </w:divBdr>
    </w:div>
    <w:div w:id="30037640">
      <w:bodyDiv w:val="1"/>
      <w:marLeft w:val="0"/>
      <w:marRight w:val="0"/>
      <w:marTop w:val="0"/>
      <w:marBottom w:val="0"/>
      <w:divBdr>
        <w:top w:val="none" w:sz="0" w:space="0" w:color="auto"/>
        <w:left w:val="none" w:sz="0" w:space="0" w:color="auto"/>
        <w:bottom w:val="none" w:sz="0" w:space="0" w:color="auto"/>
        <w:right w:val="none" w:sz="0" w:space="0" w:color="auto"/>
      </w:divBdr>
    </w:div>
    <w:div w:id="30308785">
      <w:bodyDiv w:val="1"/>
      <w:marLeft w:val="0"/>
      <w:marRight w:val="0"/>
      <w:marTop w:val="0"/>
      <w:marBottom w:val="0"/>
      <w:divBdr>
        <w:top w:val="none" w:sz="0" w:space="0" w:color="auto"/>
        <w:left w:val="none" w:sz="0" w:space="0" w:color="auto"/>
        <w:bottom w:val="none" w:sz="0" w:space="0" w:color="auto"/>
        <w:right w:val="none" w:sz="0" w:space="0" w:color="auto"/>
      </w:divBdr>
    </w:div>
    <w:div w:id="30881880">
      <w:bodyDiv w:val="1"/>
      <w:marLeft w:val="0"/>
      <w:marRight w:val="0"/>
      <w:marTop w:val="0"/>
      <w:marBottom w:val="0"/>
      <w:divBdr>
        <w:top w:val="none" w:sz="0" w:space="0" w:color="auto"/>
        <w:left w:val="none" w:sz="0" w:space="0" w:color="auto"/>
        <w:bottom w:val="none" w:sz="0" w:space="0" w:color="auto"/>
        <w:right w:val="none" w:sz="0" w:space="0" w:color="auto"/>
      </w:divBdr>
    </w:div>
    <w:div w:id="31081258">
      <w:bodyDiv w:val="1"/>
      <w:marLeft w:val="0"/>
      <w:marRight w:val="0"/>
      <w:marTop w:val="0"/>
      <w:marBottom w:val="0"/>
      <w:divBdr>
        <w:top w:val="none" w:sz="0" w:space="0" w:color="auto"/>
        <w:left w:val="none" w:sz="0" w:space="0" w:color="auto"/>
        <w:bottom w:val="none" w:sz="0" w:space="0" w:color="auto"/>
        <w:right w:val="none" w:sz="0" w:space="0" w:color="auto"/>
      </w:divBdr>
    </w:div>
    <w:div w:id="31154254">
      <w:bodyDiv w:val="1"/>
      <w:marLeft w:val="0"/>
      <w:marRight w:val="0"/>
      <w:marTop w:val="0"/>
      <w:marBottom w:val="0"/>
      <w:divBdr>
        <w:top w:val="none" w:sz="0" w:space="0" w:color="auto"/>
        <w:left w:val="none" w:sz="0" w:space="0" w:color="auto"/>
        <w:bottom w:val="none" w:sz="0" w:space="0" w:color="auto"/>
        <w:right w:val="none" w:sz="0" w:space="0" w:color="auto"/>
      </w:divBdr>
    </w:div>
    <w:div w:id="31347218">
      <w:bodyDiv w:val="1"/>
      <w:marLeft w:val="0"/>
      <w:marRight w:val="0"/>
      <w:marTop w:val="0"/>
      <w:marBottom w:val="0"/>
      <w:divBdr>
        <w:top w:val="none" w:sz="0" w:space="0" w:color="auto"/>
        <w:left w:val="none" w:sz="0" w:space="0" w:color="auto"/>
        <w:bottom w:val="none" w:sz="0" w:space="0" w:color="auto"/>
        <w:right w:val="none" w:sz="0" w:space="0" w:color="auto"/>
      </w:divBdr>
    </w:div>
    <w:div w:id="31618859">
      <w:bodyDiv w:val="1"/>
      <w:marLeft w:val="0"/>
      <w:marRight w:val="0"/>
      <w:marTop w:val="0"/>
      <w:marBottom w:val="0"/>
      <w:divBdr>
        <w:top w:val="none" w:sz="0" w:space="0" w:color="auto"/>
        <w:left w:val="none" w:sz="0" w:space="0" w:color="auto"/>
        <w:bottom w:val="none" w:sz="0" w:space="0" w:color="auto"/>
        <w:right w:val="none" w:sz="0" w:space="0" w:color="auto"/>
      </w:divBdr>
    </w:div>
    <w:div w:id="31619067">
      <w:bodyDiv w:val="1"/>
      <w:marLeft w:val="0"/>
      <w:marRight w:val="0"/>
      <w:marTop w:val="0"/>
      <w:marBottom w:val="0"/>
      <w:divBdr>
        <w:top w:val="none" w:sz="0" w:space="0" w:color="auto"/>
        <w:left w:val="none" w:sz="0" w:space="0" w:color="auto"/>
        <w:bottom w:val="none" w:sz="0" w:space="0" w:color="auto"/>
        <w:right w:val="none" w:sz="0" w:space="0" w:color="auto"/>
      </w:divBdr>
    </w:div>
    <w:div w:id="31662509">
      <w:bodyDiv w:val="1"/>
      <w:marLeft w:val="0"/>
      <w:marRight w:val="0"/>
      <w:marTop w:val="0"/>
      <w:marBottom w:val="0"/>
      <w:divBdr>
        <w:top w:val="none" w:sz="0" w:space="0" w:color="auto"/>
        <w:left w:val="none" w:sz="0" w:space="0" w:color="auto"/>
        <w:bottom w:val="none" w:sz="0" w:space="0" w:color="auto"/>
        <w:right w:val="none" w:sz="0" w:space="0" w:color="auto"/>
      </w:divBdr>
    </w:div>
    <w:div w:id="31737156">
      <w:bodyDiv w:val="1"/>
      <w:marLeft w:val="0"/>
      <w:marRight w:val="0"/>
      <w:marTop w:val="0"/>
      <w:marBottom w:val="0"/>
      <w:divBdr>
        <w:top w:val="none" w:sz="0" w:space="0" w:color="auto"/>
        <w:left w:val="none" w:sz="0" w:space="0" w:color="auto"/>
        <w:bottom w:val="none" w:sz="0" w:space="0" w:color="auto"/>
        <w:right w:val="none" w:sz="0" w:space="0" w:color="auto"/>
      </w:divBdr>
    </w:div>
    <w:div w:id="31809084">
      <w:bodyDiv w:val="1"/>
      <w:marLeft w:val="0"/>
      <w:marRight w:val="0"/>
      <w:marTop w:val="0"/>
      <w:marBottom w:val="0"/>
      <w:divBdr>
        <w:top w:val="none" w:sz="0" w:space="0" w:color="auto"/>
        <w:left w:val="none" w:sz="0" w:space="0" w:color="auto"/>
        <w:bottom w:val="none" w:sz="0" w:space="0" w:color="auto"/>
        <w:right w:val="none" w:sz="0" w:space="0" w:color="auto"/>
      </w:divBdr>
    </w:div>
    <w:div w:id="31852286">
      <w:bodyDiv w:val="1"/>
      <w:marLeft w:val="0"/>
      <w:marRight w:val="0"/>
      <w:marTop w:val="0"/>
      <w:marBottom w:val="0"/>
      <w:divBdr>
        <w:top w:val="none" w:sz="0" w:space="0" w:color="auto"/>
        <w:left w:val="none" w:sz="0" w:space="0" w:color="auto"/>
        <w:bottom w:val="none" w:sz="0" w:space="0" w:color="auto"/>
        <w:right w:val="none" w:sz="0" w:space="0" w:color="auto"/>
      </w:divBdr>
    </w:div>
    <w:div w:id="32118647">
      <w:bodyDiv w:val="1"/>
      <w:marLeft w:val="0"/>
      <w:marRight w:val="0"/>
      <w:marTop w:val="0"/>
      <w:marBottom w:val="0"/>
      <w:divBdr>
        <w:top w:val="none" w:sz="0" w:space="0" w:color="auto"/>
        <w:left w:val="none" w:sz="0" w:space="0" w:color="auto"/>
        <w:bottom w:val="none" w:sz="0" w:space="0" w:color="auto"/>
        <w:right w:val="none" w:sz="0" w:space="0" w:color="auto"/>
      </w:divBdr>
    </w:div>
    <w:div w:id="32120989">
      <w:bodyDiv w:val="1"/>
      <w:marLeft w:val="0"/>
      <w:marRight w:val="0"/>
      <w:marTop w:val="0"/>
      <w:marBottom w:val="0"/>
      <w:divBdr>
        <w:top w:val="none" w:sz="0" w:space="0" w:color="auto"/>
        <w:left w:val="none" w:sz="0" w:space="0" w:color="auto"/>
        <w:bottom w:val="none" w:sz="0" w:space="0" w:color="auto"/>
        <w:right w:val="none" w:sz="0" w:space="0" w:color="auto"/>
      </w:divBdr>
    </w:div>
    <w:div w:id="32386369">
      <w:bodyDiv w:val="1"/>
      <w:marLeft w:val="0"/>
      <w:marRight w:val="0"/>
      <w:marTop w:val="0"/>
      <w:marBottom w:val="0"/>
      <w:divBdr>
        <w:top w:val="none" w:sz="0" w:space="0" w:color="auto"/>
        <w:left w:val="none" w:sz="0" w:space="0" w:color="auto"/>
        <w:bottom w:val="none" w:sz="0" w:space="0" w:color="auto"/>
        <w:right w:val="none" w:sz="0" w:space="0" w:color="auto"/>
      </w:divBdr>
    </w:div>
    <w:div w:id="32732593">
      <w:bodyDiv w:val="1"/>
      <w:marLeft w:val="0"/>
      <w:marRight w:val="0"/>
      <w:marTop w:val="0"/>
      <w:marBottom w:val="0"/>
      <w:divBdr>
        <w:top w:val="none" w:sz="0" w:space="0" w:color="auto"/>
        <w:left w:val="none" w:sz="0" w:space="0" w:color="auto"/>
        <w:bottom w:val="none" w:sz="0" w:space="0" w:color="auto"/>
        <w:right w:val="none" w:sz="0" w:space="0" w:color="auto"/>
      </w:divBdr>
    </w:div>
    <w:div w:id="32922949">
      <w:bodyDiv w:val="1"/>
      <w:marLeft w:val="0"/>
      <w:marRight w:val="0"/>
      <w:marTop w:val="0"/>
      <w:marBottom w:val="0"/>
      <w:divBdr>
        <w:top w:val="none" w:sz="0" w:space="0" w:color="auto"/>
        <w:left w:val="none" w:sz="0" w:space="0" w:color="auto"/>
        <w:bottom w:val="none" w:sz="0" w:space="0" w:color="auto"/>
        <w:right w:val="none" w:sz="0" w:space="0" w:color="auto"/>
      </w:divBdr>
    </w:div>
    <w:div w:id="33431023">
      <w:bodyDiv w:val="1"/>
      <w:marLeft w:val="0"/>
      <w:marRight w:val="0"/>
      <w:marTop w:val="0"/>
      <w:marBottom w:val="0"/>
      <w:divBdr>
        <w:top w:val="none" w:sz="0" w:space="0" w:color="auto"/>
        <w:left w:val="none" w:sz="0" w:space="0" w:color="auto"/>
        <w:bottom w:val="none" w:sz="0" w:space="0" w:color="auto"/>
        <w:right w:val="none" w:sz="0" w:space="0" w:color="auto"/>
      </w:divBdr>
    </w:div>
    <w:div w:id="33887745">
      <w:bodyDiv w:val="1"/>
      <w:marLeft w:val="0"/>
      <w:marRight w:val="0"/>
      <w:marTop w:val="0"/>
      <w:marBottom w:val="0"/>
      <w:divBdr>
        <w:top w:val="none" w:sz="0" w:space="0" w:color="auto"/>
        <w:left w:val="none" w:sz="0" w:space="0" w:color="auto"/>
        <w:bottom w:val="none" w:sz="0" w:space="0" w:color="auto"/>
        <w:right w:val="none" w:sz="0" w:space="0" w:color="auto"/>
      </w:divBdr>
    </w:div>
    <w:div w:id="33963653">
      <w:bodyDiv w:val="1"/>
      <w:marLeft w:val="0"/>
      <w:marRight w:val="0"/>
      <w:marTop w:val="0"/>
      <w:marBottom w:val="0"/>
      <w:divBdr>
        <w:top w:val="none" w:sz="0" w:space="0" w:color="auto"/>
        <w:left w:val="none" w:sz="0" w:space="0" w:color="auto"/>
        <w:bottom w:val="none" w:sz="0" w:space="0" w:color="auto"/>
        <w:right w:val="none" w:sz="0" w:space="0" w:color="auto"/>
      </w:divBdr>
    </w:div>
    <w:div w:id="33965531">
      <w:bodyDiv w:val="1"/>
      <w:marLeft w:val="0"/>
      <w:marRight w:val="0"/>
      <w:marTop w:val="0"/>
      <w:marBottom w:val="0"/>
      <w:divBdr>
        <w:top w:val="none" w:sz="0" w:space="0" w:color="auto"/>
        <w:left w:val="none" w:sz="0" w:space="0" w:color="auto"/>
        <w:bottom w:val="none" w:sz="0" w:space="0" w:color="auto"/>
        <w:right w:val="none" w:sz="0" w:space="0" w:color="auto"/>
      </w:divBdr>
    </w:div>
    <w:div w:id="34043429">
      <w:bodyDiv w:val="1"/>
      <w:marLeft w:val="0"/>
      <w:marRight w:val="0"/>
      <w:marTop w:val="0"/>
      <w:marBottom w:val="0"/>
      <w:divBdr>
        <w:top w:val="none" w:sz="0" w:space="0" w:color="auto"/>
        <w:left w:val="none" w:sz="0" w:space="0" w:color="auto"/>
        <w:bottom w:val="none" w:sz="0" w:space="0" w:color="auto"/>
        <w:right w:val="none" w:sz="0" w:space="0" w:color="auto"/>
      </w:divBdr>
    </w:div>
    <w:div w:id="34240414">
      <w:bodyDiv w:val="1"/>
      <w:marLeft w:val="0"/>
      <w:marRight w:val="0"/>
      <w:marTop w:val="0"/>
      <w:marBottom w:val="0"/>
      <w:divBdr>
        <w:top w:val="none" w:sz="0" w:space="0" w:color="auto"/>
        <w:left w:val="none" w:sz="0" w:space="0" w:color="auto"/>
        <w:bottom w:val="none" w:sz="0" w:space="0" w:color="auto"/>
        <w:right w:val="none" w:sz="0" w:space="0" w:color="auto"/>
      </w:divBdr>
    </w:div>
    <w:div w:id="34280974">
      <w:bodyDiv w:val="1"/>
      <w:marLeft w:val="0"/>
      <w:marRight w:val="0"/>
      <w:marTop w:val="0"/>
      <w:marBottom w:val="0"/>
      <w:divBdr>
        <w:top w:val="none" w:sz="0" w:space="0" w:color="auto"/>
        <w:left w:val="none" w:sz="0" w:space="0" w:color="auto"/>
        <w:bottom w:val="none" w:sz="0" w:space="0" w:color="auto"/>
        <w:right w:val="none" w:sz="0" w:space="0" w:color="auto"/>
      </w:divBdr>
    </w:div>
    <w:div w:id="34426471">
      <w:bodyDiv w:val="1"/>
      <w:marLeft w:val="0"/>
      <w:marRight w:val="0"/>
      <w:marTop w:val="0"/>
      <w:marBottom w:val="0"/>
      <w:divBdr>
        <w:top w:val="none" w:sz="0" w:space="0" w:color="auto"/>
        <w:left w:val="none" w:sz="0" w:space="0" w:color="auto"/>
        <w:bottom w:val="none" w:sz="0" w:space="0" w:color="auto"/>
        <w:right w:val="none" w:sz="0" w:space="0" w:color="auto"/>
      </w:divBdr>
    </w:div>
    <w:div w:id="34694130">
      <w:bodyDiv w:val="1"/>
      <w:marLeft w:val="0"/>
      <w:marRight w:val="0"/>
      <w:marTop w:val="0"/>
      <w:marBottom w:val="0"/>
      <w:divBdr>
        <w:top w:val="none" w:sz="0" w:space="0" w:color="auto"/>
        <w:left w:val="none" w:sz="0" w:space="0" w:color="auto"/>
        <w:bottom w:val="none" w:sz="0" w:space="0" w:color="auto"/>
        <w:right w:val="none" w:sz="0" w:space="0" w:color="auto"/>
      </w:divBdr>
    </w:div>
    <w:div w:id="35007578">
      <w:bodyDiv w:val="1"/>
      <w:marLeft w:val="0"/>
      <w:marRight w:val="0"/>
      <w:marTop w:val="0"/>
      <w:marBottom w:val="0"/>
      <w:divBdr>
        <w:top w:val="none" w:sz="0" w:space="0" w:color="auto"/>
        <w:left w:val="none" w:sz="0" w:space="0" w:color="auto"/>
        <w:bottom w:val="none" w:sz="0" w:space="0" w:color="auto"/>
        <w:right w:val="none" w:sz="0" w:space="0" w:color="auto"/>
      </w:divBdr>
    </w:div>
    <w:div w:id="35014497">
      <w:bodyDiv w:val="1"/>
      <w:marLeft w:val="0"/>
      <w:marRight w:val="0"/>
      <w:marTop w:val="0"/>
      <w:marBottom w:val="0"/>
      <w:divBdr>
        <w:top w:val="none" w:sz="0" w:space="0" w:color="auto"/>
        <w:left w:val="none" w:sz="0" w:space="0" w:color="auto"/>
        <w:bottom w:val="none" w:sz="0" w:space="0" w:color="auto"/>
        <w:right w:val="none" w:sz="0" w:space="0" w:color="auto"/>
      </w:divBdr>
    </w:div>
    <w:div w:id="35081631">
      <w:bodyDiv w:val="1"/>
      <w:marLeft w:val="0"/>
      <w:marRight w:val="0"/>
      <w:marTop w:val="0"/>
      <w:marBottom w:val="0"/>
      <w:divBdr>
        <w:top w:val="none" w:sz="0" w:space="0" w:color="auto"/>
        <w:left w:val="none" w:sz="0" w:space="0" w:color="auto"/>
        <w:bottom w:val="none" w:sz="0" w:space="0" w:color="auto"/>
        <w:right w:val="none" w:sz="0" w:space="0" w:color="auto"/>
      </w:divBdr>
    </w:div>
    <w:div w:id="35085744">
      <w:bodyDiv w:val="1"/>
      <w:marLeft w:val="0"/>
      <w:marRight w:val="0"/>
      <w:marTop w:val="0"/>
      <w:marBottom w:val="0"/>
      <w:divBdr>
        <w:top w:val="none" w:sz="0" w:space="0" w:color="auto"/>
        <w:left w:val="none" w:sz="0" w:space="0" w:color="auto"/>
        <w:bottom w:val="none" w:sz="0" w:space="0" w:color="auto"/>
        <w:right w:val="none" w:sz="0" w:space="0" w:color="auto"/>
      </w:divBdr>
    </w:div>
    <w:div w:id="35159212">
      <w:bodyDiv w:val="1"/>
      <w:marLeft w:val="0"/>
      <w:marRight w:val="0"/>
      <w:marTop w:val="0"/>
      <w:marBottom w:val="0"/>
      <w:divBdr>
        <w:top w:val="none" w:sz="0" w:space="0" w:color="auto"/>
        <w:left w:val="none" w:sz="0" w:space="0" w:color="auto"/>
        <w:bottom w:val="none" w:sz="0" w:space="0" w:color="auto"/>
        <w:right w:val="none" w:sz="0" w:space="0" w:color="auto"/>
      </w:divBdr>
    </w:div>
    <w:div w:id="35468275">
      <w:bodyDiv w:val="1"/>
      <w:marLeft w:val="0"/>
      <w:marRight w:val="0"/>
      <w:marTop w:val="0"/>
      <w:marBottom w:val="0"/>
      <w:divBdr>
        <w:top w:val="none" w:sz="0" w:space="0" w:color="auto"/>
        <w:left w:val="none" w:sz="0" w:space="0" w:color="auto"/>
        <w:bottom w:val="none" w:sz="0" w:space="0" w:color="auto"/>
        <w:right w:val="none" w:sz="0" w:space="0" w:color="auto"/>
      </w:divBdr>
    </w:div>
    <w:div w:id="35547523">
      <w:bodyDiv w:val="1"/>
      <w:marLeft w:val="0"/>
      <w:marRight w:val="0"/>
      <w:marTop w:val="0"/>
      <w:marBottom w:val="0"/>
      <w:divBdr>
        <w:top w:val="none" w:sz="0" w:space="0" w:color="auto"/>
        <w:left w:val="none" w:sz="0" w:space="0" w:color="auto"/>
        <w:bottom w:val="none" w:sz="0" w:space="0" w:color="auto"/>
        <w:right w:val="none" w:sz="0" w:space="0" w:color="auto"/>
      </w:divBdr>
    </w:div>
    <w:div w:id="35664538">
      <w:bodyDiv w:val="1"/>
      <w:marLeft w:val="0"/>
      <w:marRight w:val="0"/>
      <w:marTop w:val="0"/>
      <w:marBottom w:val="0"/>
      <w:divBdr>
        <w:top w:val="none" w:sz="0" w:space="0" w:color="auto"/>
        <w:left w:val="none" w:sz="0" w:space="0" w:color="auto"/>
        <w:bottom w:val="none" w:sz="0" w:space="0" w:color="auto"/>
        <w:right w:val="none" w:sz="0" w:space="0" w:color="auto"/>
      </w:divBdr>
    </w:div>
    <w:div w:id="35737156">
      <w:bodyDiv w:val="1"/>
      <w:marLeft w:val="0"/>
      <w:marRight w:val="0"/>
      <w:marTop w:val="0"/>
      <w:marBottom w:val="0"/>
      <w:divBdr>
        <w:top w:val="none" w:sz="0" w:space="0" w:color="auto"/>
        <w:left w:val="none" w:sz="0" w:space="0" w:color="auto"/>
        <w:bottom w:val="none" w:sz="0" w:space="0" w:color="auto"/>
        <w:right w:val="none" w:sz="0" w:space="0" w:color="auto"/>
      </w:divBdr>
    </w:div>
    <w:div w:id="35745010">
      <w:bodyDiv w:val="1"/>
      <w:marLeft w:val="0"/>
      <w:marRight w:val="0"/>
      <w:marTop w:val="0"/>
      <w:marBottom w:val="0"/>
      <w:divBdr>
        <w:top w:val="none" w:sz="0" w:space="0" w:color="auto"/>
        <w:left w:val="none" w:sz="0" w:space="0" w:color="auto"/>
        <w:bottom w:val="none" w:sz="0" w:space="0" w:color="auto"/>
        <w:right w:val="none" w:sz="0" w:space="0" w:color="auto"/>
      </w:divBdr>
    </w:div>
    <w:div w:id="35853771">
      <w:bodyDiv w:val="1"/>
      <w:marLeft w:val="0"/>
      <w:marRight w:val="0"/>
      <w:marTop w:val="0"/>
      <w:marBottom w:val="0"/>
      <w:divBdr>
        <w:top w:val="none" w:sz="0" w:space="0" w:color="auto"/>
        <w:left w:val="none" w:sz="0" w:space="0" w:color="auto"/>
        <w:bottom w:val="none" w:sz="0" w:space="0" w:color="auto"/>
        <w:right w:val="none" w:sz="0" w:space="0" w:color="auto"/>
      </w:divBdr>
    </w:div>
    <w:div w:id="36206142">
      <w:bodyDiv w:val="1"/>
      <w:marLeft w:val="0"/>
      <w:marRight w:val="0"/>
      <w:marTop w:val="0"/>
      <w:marBottom w:val="0"/>
      <w:divBdr>
        <w:top w:val="none" w:sz="0" w:space="0" w:color="auto"/>
        <w:left w:val="none" w:sz="0" w:space="0" w:color="auto"/>
        <w:bottom w:val="none" w:sz="0" w:space="0" w:color="auto"/>
        <w:right w:val="none" w:sz="0" w:space="0" w:color="auto"/>
      </w:divBdr>
    </w:div>
    <w:div w:id="36706714">
      <w:bodyDiv w:val="1"/>
      <w:marLeft w:val="0"/>
      <w:marRight w:val="0"/>
      <w:marTop w:val="0"/>
      <w:marBottom w:val="0"/>
      <w:divBdr>
        <w:top w:val="none" w:sz="0" w:space="0" w:color="auto"/>
        <w:left w:val="none" w:sz="0" w:space="0" w:color="auto"/>
        <w:bottom w:val="none" w:sz="0" w:space="0" w:color="auto"/>
        <w:right w:val="none" w:sz="0" w:space="0" w:color="auto"/>
      </w:divBdr>
    </w:div>
    <w:div w:id="37172918">
      <w:bodyDiv w:val="1"/>
      <w:marLeft w:val="0"/>
      <w:marRight w:val="0"/>
      <w:marTop w:val="0"/>
      <w:marBottom w:val="0"/>
      <w:divBdr>
        <w:top w:val="none" w:sz="0" w:space="0" w:color="auto"/>
        <w:left w:val="none" w:sz="0" w:space="0" w:color="auto"/>
        <w:bottom w:val="none" w:sz="0" w:space="0" w:color="auto"/>
        <w:right w:val="none" w:sz="0" w:space="0" w:color="auto"/>
      </w:divBdr>
    </w:div>
    <w:div w:id="37362380">
      <w:bodyDiv w:val="1"/>
      <w:marLeft w:val="0"/>
      <w:marRight w:val="0"/>
      <w:marTop w:val="0"/>
      <w:marBottom w:val="0"/>
      <w:divBdr>
        <w:top w:val="none" w:sz="0" w:space="0" w:color="auto"/>
        <w:left w:val="none" w:sz="0" w:space="0" w:color="auto"/>
        <w:bottom w:val="none" w:sz="0" w:space="0" w:color="auto"/>
        <w:right w:val="none" w:sz="0" w:space="0" w:color="auto"/>
      </w:divBdr>
    </w:div>
    <w:div w:id="37434627">
      <w:bodyDiv w:val="1"/>
      <w:marLeft w:val="0"/>
      <w:marRight w:val="0"/>
      <w:marTop w:val="0"/>
      <w:marBottom w:val="0"/>
      <w:divBdr>
        <w:top w:val="none" w:sz="0" w:space="0" w:color="auto"/>
        <w:left w:val="none" w:sz="0" w:space="0" w:color="auto"/>
        <w:bottom w:val="none" w:sz="0" w:space="0" w:color="auto"/>
        <w:right w:val="none" w:sz="0" w:space="0" w:color="auto"/>
      </w:divBdr>
    </w:div>
    <w:div w:id="37440968">
      <w:bodyDiv w:val="1"/>
      <w:marLeft w:val="0"/>
      <w:marRight w:val="0"/>
      <w:marTop w:val="0"/>
      <w:marBottom w:val="0"/>
      <w:divBdr>
        <w:top w:val="none" w:sz="0" w:space="0" w:color="auto"/>
        <w:left w:val="none" w:sz="0" w:space="0" w:color="auto"/>
        <w:bottom w:val="none" w:sz="0" w:space="0" w:color="auto"/>
        <w:right w:val="none" w:sz="0" w:space="0" w:color="auto"/>
      </w:divBdr>
    </w:div>
    <w:div w:id="37627325">
      <w:bodyDiv w:val="1"/>
      <w:marLeft w:val="0"/>
      <w:marRight w:val="0"/>
      <w:marTop w:val="0"/>
      <w:marBottom w:val="0"/>
      <w:divBdr>
        <w:top w:val="none" w:sz="0" w:space="0" w:color="auto"/>
        <w:left w:val="none" w:sz="0" w:space="0" w:color="auto"/>
        <w:bottom w:val="none" w:sz="0" w:space="0" w:color="auto"/>
        <w:right w:val="none" w:sz="0" w:space="0" w:color="auto"/>
      </w:divBdr>
    </w:div>
    <w:div w:id="37708709">
      <w:bodyDiv w:val="1"/>
      <w:marLeft w:val="0"/>
      <w:marRight w:val="0"/>
      <w:marTop w:val="0"/>
      <w:marBottom w:val="0"/>
      <w:divBdr>
        <w:top w:val="none" w:sz="0" w:space="0" w:color="auto"/>
        <w:left w:val="none" w:sz="0" w:space="0" w:color="auto"/>
        <w:bottom w:val="none" w:sz="0" w:space="0" w:color="auto"/>
        <w:right w:val="none" w:sz="0" w:space="0" w:color="auto"/>
      </w:divBdr>
    </w:div>
    <w:div w:id="37779673">
      <w:bodyDiv w:val="1"/>
      <w:marLeft w:val="0"/>
      <w:marRight w:val="0"/>
      <w:marTop w:val="0"/>
      <w:marBottom w:val="0"/>
      <w:divBdr>
        <w:top w:val="none" w:sz="0" w:space="0" w:color="auto"/>
        <w:left w:val="none" w:sz="0" w:space="0" w:color="auto"/>
        <w:bottom w:val="none" w:sz="0" w:space="0" w:color="auto"/>
        <w:right w:val="none" w:sz="0" w:space="0" w:color="auto"/>
      </w:divBdr>
    </w:div>
    <w:div w:id="38170283">
      <w:bodyDiv w:val="1"/>
      <w:marLeft w:val="0"/>
      <w:marRight w:val="0"/>
      <w:marTop w:val="0"/>
      <w:marBottom w:val="0"/>
      <w:divBdr>
        <w:top w:val="none" w:sz="0" w:space="0" w:color="auto"/>
        <w:left w:val="none" w:sz="0" w:space="0" w:color="auto"/>
        <w:bottom w:val="none" w:sz="0" w:space="0" w:color="auto"/>
        <w:right w:val="none" w:sz="0" w:space="0" w:color="auto"/>
      </w:divBdr>
    </w:div>
    <w:div w:id="38558843">
      <w:bodyDiv w:val="1"/>
      <w:marLeft w:val="0"/>
      <w:marRight w:val="0"/>
      <w:marTop w:val="0"/>
      <w:marBottom w:val="0"/>
      <w:divBdr>
        <w:top w:val="none" w:sz="0" w:space="0" w:color="auto"/>
        <w:left w:val="none" w:sz="0" w:space="0" w:color="auto"/>
        <w:bottom w:val="none" w:sz="0" w:space="0" w:color="auto"/>
        <w:right w:val="none" w:sz="0" w:space="0" w:color="auto"/>
      </w:divBdr>
    </w:div>
    <w:div w:id="38559429">
      <w:bodyDiv w:val="1"/>
      <w:marLeft w:val="0"/>
      <w:marRight w:val="0"/>
      <w:marTop w:val="0"/>
      <w:marBottom w:val="0"/>
      <w:divBdr>
        <w:top w:val="none" w:sz="0" w:space="0" w:color="auto"/>
        <w:left w:val="none" w:sz="0" w:space="0" w:color="auto"/>
        <w:bottom w:val="none" w:sz="0" w:space="0" w:color="auto"/>
        <w:right w:val="none" w:sz="0" w:space="0" w:color="auto"/>
      </w:divBdr>
    </w:div>
    <w:div w:id="38631688">
      <w:bodyDiv w:val="1"/>
      <w:marLeft w:val="0"/>
      <w:marRight w:val="0"/>
      <w:marTop w:val="0"/>
      <w:marBottom w:val="0"/>
      <w:divBdr>
        <w:top w:val="none" w:sz="0" w:space="0" w:color="auto"/>
        <w:left w:val="none" w:sz="0" w:space="0" w:color="auto"/>
        <w:bottom w:val="none" w:sz="0" w:space="0" w:color="auto"/>
        <w:right w:val="none" w:sz="0" w:space="0" w:color="auto"/>
      </w:divBdr>
    </w:div>
    <w:div w:id="38826869">
      <w:bodyDiv w:val="1"/>
      <w:marLeft w:val="0"/>
      <w:marRight w:val="0"/>
      <w:marTop w:val="0"/>
      <w:marBottom w:val="0"/>
      <w:divBdr>
        <w:top w:val="none" w:sz="0" w:space="0" w:color="auto"/>
        <w:left w:val="none" w:sz="0" w:space="0" w:color="auto"/>
        <w:bottom w:val="none" w:sz="0" w:space="0" w:color="auto"/>
        <w:right w:val="none" w:sz="0" w:space="0" w:color="auto"/>
      </w:divBdr>
    </w:div>
    <w:div w:id="39059840">
      <w:bodyDiv w:val="1"/>
      <w:marLeft w:val="0"/>
      <w:marRight w:val="0"/>
      <w:marTop w:val="0"/>
      <w:marBottom w:val="0"/>
      <w:divBdr>
        <w:top w:val="none" w:sz="0" w:space="0" w:color="auto"/>
        <w:left w:val="none" w:sz="0" w:space="0" w:color="auto"/>
        <w:bottom w:val="none" w:sz="0" w:space="0" w:color="auto"/>
        <w:right w:val="none" w:sz="0" w:space="0" w:color="auto"/>
      </w:divBdr>
    </w:div>
    <w:div w:id="39130548">
      <w:bodyDiv w:val="1"/>
      <w:marLeft w:val="0"/>
      <w:marRight w:val="0"/>
      <w:marTop w:val="0"/>
      <w:marBottom w:val="0"/>
      <w:divBdr>
        <w:top w:val="none" w:sz="0" w:space="0" w:color="auto"/>
        <w:left w:val="none" w:sz="0" w:space="0" w:color="auto"/>
        <w:bottom w:val="none" w:sz="0" w:space="0" w:color="auto"/>
        <w:right w:val="none" w:sz="0" w:space="0" w:color="auto"/>
      </w:divBdr>
    </w:div>
    <w:div w:id="39595713">
      <w:bodyDiv w:val="1"/>
      <w:marLeft w:val="0"/>
      <w:marRight w:val="0"/>
      <w:marTop w:val="0"/>
      <w:marBottom w:val="0"/>
      <w:divBdr>
        <w:top w:val="none" w:sz="0" w:space="0" w:color="auto"/>
        <w:left w:val="none" w:sz="0" w:space="0" w:color="auto"/>
        <w:bottom w:val="none" w:sz="0" w:space="0" w:color="auto"/>
        <w:right w:val="none" w:sz="0" w:space="0" w:color="auto"/>
      </w:divBdr>
    </w:div>
    <w:div w:id="39670094">
      <w:bodyDiv w:val="1"/>
      <w:marLeft w:val="0"/>
      <w:marRight w:val="0"/>
      <w:marTop w:val="0"/>
      <w:marBottom w:val="0"/>
      <w:divBdr>
        <w:top w:val="none" w:sz="0" w:space="0" w:color="auto"/>
        <w:left w:val="none" w:sz="0" w:space="0" w:color="auto"/>
        <w:bottom w:val="none" w:sz="0" w:space="0" w:color="auto"/>
        <w:right w:val="none" w:sz="0" w:space="0" w:color="auto"/>
      </w:divBdr>
    </w:div>
    <w:div w:id="40329769">
      <w:bodyDiv w:val="1"/>
      <w:marLeft w:val="0"/>
      <w:marRight w:val="0"/>
      <w:marTop w:val="0"/>
      <w:marBottom w:val="0"/>
      <w:divBdr>
        <w:top w:val="none" w:sz="0" w:space="0" w:color="auto"/>
        <w:left w:val="none" w:sz="0" w:space="0" w:color="auto"/>
        <w:bottom w:val="none" w:sz="0" w:space="0" w:color="auto"/>
        <w:right w:val="none" w:sz="0" w:space="0" w:color="auto"/>
      </w:divBdr>
    </w:div>
    <w:div w:id="40593382">
      <w:bodyDiv w:val="1"/>
      <w:marLeft w:val="0"/>
      <w:marRight w:val="0"/>
      <w:marTop w:val="0"/>
      <w:marBottom w:val="0"/>
      <w:divBdr>
        <w:top w:val="none" w:sz="0" w:space="0" w:color="auto"/>
        <w:left w:val="none" w:sz="0" w:space="0" w:color="auto"/>
        <w:bottom w:val="none" w:sz="0" w:space="0" w:color="auto"/>
        <w:right w:val="none" w:sz="0" w:space="0" w:color="auto"/>
      </w:divBdr>
    </w:div>
    <w:div w:id="40636933">
      <w:bodyDiv w:val="1"/>
      <w:marLeft w:val="0"/>
      <w:marRight w:val="0"/>
      <w:marTop w:val="0"/>
      <w:marBottom w:val="0"/>
      <w:divBdr>
        <w:top w:val="none" w:sz="0" w:space="0" w:color="auto"/>
        <w:left w:val="none" w:sz="0" w:space="0" w:color="auto"/>
        <w:bottom w:val="none" w:sz="0" w:space="0" w:color="auto"/>
        <w:right w:val="none" w:sz="0" w:space="0" w:color="auto"/>
      </w:divBdr>
    </w:div>
    <w:div w:id="40637620">
      <w:bodyDiv w:val="1"/>
      <w:marLeft w:val="0"/>
      <w:marRight w:val="0"/>
      <w:marTop w:val="0"/>
      <w:marBottom w:val="0"/>
      <w:divBdr>
        <w:top w:val="none" w:sz="0" w:space="0" w:color="auto"/>
        <w:left w:val="none" w:sz="0" w:space="0" w:color="auto"/>
        <w:bottom w:val="none" w:sz="0" w:space="0" w:color="auto"/>
        <w:right w:val="none" w:sz="0" w:space="0" w:color="auto"/>
      </w:divBdr>
    </w:div>
    <w:div w:id="41098439">
      <w:bodyDiv w:val="1"/>
      <w:marLeft w:val="0"/>
      <w:marRight w:val="0"/>
      <w:marTop w:val="0"/>
      <w:marBottom w:val="0"/>
      <w:divBdr>
        <w:top w:val="none" w:sz="0" w:space="0" w:color="auto"/>
        <w:left w:val="none" w:sz="0" w:space="0" w:color="auto"/>
        <w:bottom w:val="none" w:sz="0" w:space="0" w:color="auto"/>
        <w:right w:val="none" w:sz="0" w:space="0" w:color="auto"/>
      </w:divBdr>
    </w:div>
    <w:div w:id="41250957">
      <w:bodyDiv w:val="1"/>
      <w:marLeft w:val="0"/>
      <w:marRight w:val="0"/>
      <w:marTop w:val="0"/>
      <w:marBottom w:val="0"/>
      <w:divBdr>
        <w:top w:val="none" w:sz="0" w:space="0" w:color="auto"/>
        <w:left w:val="none" w:sz="0" w:space="0" w:color="auto"/>
        <w:bottom w:val="none" w:sz="0" w:space="0" w:color="auto"/>
        <w:right w:val="none" w:sz="0" w:space="0" w:color="auto"/>
      </w:divBdr>
    </w:div>
    <w:div w:id="41297784">
      <w:bodyDiv w:val="1"/>
      <w:marLeft w:val="0"/>
      <w:marRight w:val="0"/>
      <w:marTop w:val="0"/>
      <w:marBottom w:val="0"/>
      <w:divBdr>
        <w:top w:val="none" w:sz="0" w:space="0" w:color="auto"/>
        <w:left w:val="none" w:sz="0" w:space="0" w:color="auto"/>
        <w:bottom w:val="none" w:sz="0" w:space="0" w:color="auto"/>
        <w:right w:val="none" w:sz="0" w:space="0" w:color="auto"/>
      </w:divBdr>
    </w:div>
    <w:div w:id="41487227">
      <w:bodyDiv w:val="1"/>
      <w:marLeft w:val="0"/>
      <w:marRight w:val="0"/>
      <w:marTop w:val="0"/>
      <w:marBottom w:val="0"/>
      <w:divBdr>
        <w:top w:val="none" w:sz="0" w:space="0" w:color="auto"/>
        <w:left w:val="none" w:sz="0" w:space="0" w:color="auto"/>
        <w:bottom w:val="none" w:sz="0" w:space="0" w:color="auto"/>
        <w:right w:val="none" w:sz="0" w:space="0" w:color="auto"/>
      </w:divBdr>
    </w:div>
    <w:div w:id="41491501">
      <w:bodyDiv w:val="1"/>
      <w:marLeft w:val="0"/>
      <w:marRight w:val="0"/>
      <w:marTop w:val="0"/>
      <w:marBottom w:val="0"/>
      <w:divBdr>
        <w:top w:val="none" w:sz="0" w:space="0" w:color="auto"/>
        <w:left w:val="none" w:sz="0" w:space="0" w:color="auto"/>
        <w:bottom w:val="none" w:sz="0" w:space="0" w:color="auto"/>
        <w:right w:val="none" w:sz="0" w:space="0" w:color="auto"/>
      </w:divBdr>
    </w:div>
    <w:div w:id="41491776">
      <w:bodyDiv w:val="1"/>
      <w:marLeft w:val="0"/>
      <w:marRight w:val="0"/>
      <w:marTop w:val="0"/>
      <w:marBottom w:val="0"/>
      <w:divBdr>
        <w:top w:val="none" w:sz="0" w:space="0" w:color="auto"/>
        <w:left w:val="none" w:sz="0" w:space="0" w:color="auto"/>
        <w:bottom w:val="none" w:sz="0" w:space="0" w:color="auto"/>
        <w:right w:val="none" w:sz="0" w:space="0" w:color="auto"/>
      </w:divBdr>
    </w:div>
    <w:div w:id="41682102">
      <w:bodyDiv w:val="1"/>
      <w:marLeft w:val="0"/>
      <w:marRight w:val="0"/>
      <w:marTop w:val="0"/>
      <w:marBottom w:val="0"/>
      <w:divBdr>
        <w:top w:val="none" w:sz="0" w:space="0" w:color="auto"/>
        <w:left w:val="none" w:sz="0" w:space="0" w:color="auto"/>
        <w:bottom w:val="none" w:sz="0" w:space="0" w:color="auto"/>
        <w:right w:val="none" w:sz="0" w:space="0" w:color="auto"/>
      </w:divBdr>
    </w:div>
    <w:div w:id="41905309">
      <w:bodyDiv w:val="1"/>
      <w:marLeft w:val="0"/>
      <w:marRight w:val="0"/>
      <w:marTop w:val="0"/>
      <w:marBottom w:val="0"/>
      <w:divBdr>
        <w:top w:val="none" w:sz="0" w:space="0" w:color="auto"/>
        <w:left w:val="none" w:sz="0" w:space="0" w:color="auto"/>
        <w:bottom w:val="none" w:sz="0" w:space="0" w:color="auto"/>
        <w:right w:val="none" w:sz="0" w:space="0" w:color="auto"/>
      </w:divBdr>
    </w:div>
    <w:div w:id="41947726">
      <w:bodyDiv w:val="1"/>
      <w:marLeft w:val="0"/>
      <w:marRight w:val="0"/>
      <w:marTop w:val="0"/>
      <w:marBottom w:val="0"/>
      <w:divBdr>
        <w:top w:val="none" w:sz="0" w:space="0" w:color="auto"/>
        <w:left w:val="none" w:sz="0" w:space="0" w:color="auto"/>
        <w:bottom w:val="none" w:sz="0" w:space="0" w:color="auto"/>
        <w:right w:val="none" w:sz="0" w:space="0" w:color="auto"/>
      </w:divBdr>
    </w:div>
    <w:div w:id="42146142">
      <w:bodyDiv w:val="1"/>
      <w:marLeft w:val="0"/>
      <w:marRight w:val="0"/>
      <w:marTop w:val="0"/>
      <w:marBottom w:val="0"/>
      <w:divBdr>
        <w:top w:val="none" w:sz="0" w:space="0" w:color="auto"/>
        <w:left w:val="none" w:sz="0" w:space="0" w:color="auto"/>
        <w:bottom w:val="none" w:sz="0" w:space="0" w:color="auto"/>
        <w:right w:val="none" w:sz="0" w:space="0" w:color="auto"/>
      </w:divBdr>
    </w:div>
    <w:div w:id="42214837">
      <w:bodyDiv w:val="1"/>
      <w:marLeft w:val="0"/>
      <w:marRight w:val="0"/>
      <w:marTop w:val="0"/>
      <w:marBottom w:val="0"/>
      <w:divBdr>
        <w:top w:val="none" w:sz="0" w:space="0" w:color="auto"/>
        <w:left w:val="none" w:sz="0" w:space="0" w:color="auto"/>
        <w:bottom w:val="none" w:sz="0" w:space="0" w:color="auto"/>
        <w:right w:val="none" w:sz="0" w:space="0" w:color="auto"/>
      </w:divBdr>
    </w:div>
    <w:div w:id="43020164">
      <w:bodyDiv w:val="1"/>
      <w:marLeft w:val="0"/>
      <w:marRight w:val="0"/>
      <w:marTop w:val="0"/>
      <w:marBottom w:val="0"/>
      <w:divBdr>
        <w:top w:val="none" w:sz="0" w:space="0" w:color="auto"/>
        <w:left w:val="none" w:sz="0" w:space="0" w:color="auto"/>
        <w:bottom w:val="none" w:sz="0" w:space="0" w:color="auto"/>
        <w:right w:val="none" w:sz="0" w:space="0" w:color="auto"/>
      </w:divBdr>
    </w:div>
    <w:div w:id="43143347">
      <w:bodyDiv w:val="1"/>
      <w:marLeft w:val="0"/>
      <w:marRight w:val="0"/>
      <w:marTop w:val="0"/>
      <w:marBottom w:val="0"/>
      <w:divBdr>
        <w:top w:val="none" w:sz="0" w:space="0" w:color="auto"/>
        <w:left w:val="none" w:sz="0" w:space="0" w:color="auto"/>
        <w:bottom w:val="none" w:sz="0" w:space="0" w:color="auto"/>
        <w:right w:val="none" w:sz="0" w:space="0" w:color="auto"/>
      </w:divBdr>
    </w:div>
    <w:div w:id="43217333">
      <w:bodyDiv w:val="1"/>
      <w:marLeft w:val="0"/>
      <w:marRight w:val="0"/>
      <w:marTop w:val="0"/>
      <w:marBottom w:val="0"/>
      <w:divBdr>
        <w:top w:val="none" w:sz="0" w:space="0" w:color="auto"/>
        <w:left w:val="none" w:sz="0" w:space="0" w:color="auto"/>
        <w:bottom w:val="none" w:sz="0" w:space="0" w:color="auto"/>
        <w:right w:val="none" w:sz="0" w:space="0" w:color="auto"/>
      </w:divBdr>
    </w:div>
    <w:div w:id="43453787">
      <w:bodyDiv w:val="1"/>
      <w:marLeft w:val="0"/>
      <w:marRight w:val="0"/>
      <w:marTop w:val="0"/>
      <w:marBottom w:val="0"/>
      <w:divBdr>
        <w:top w:val="none" w:sz="0" w:space="0" w:color="auto"/>
        <w:left w:val="none" w:sz="0" w:space="0" w:color="auto"/>
        <w:bottom w:val="none" w:sz="0" w:space="0" w:color="auto"/>
        <w:right w:val="none" w:sz="0" w:space="0" w:color="auto"/>
      </w:divBdr>
    </w:div>
    <w:div w:id="43480768">
      <w:bodyDiv w:val="1"/>
      <w:marLeft w:val="0"/>
      <w:marRight w:val="0"/>
      <w:marTop w:val="0"/>
      <w:marBottom w:val="0"/>
      <w:divBdr>
        <w:top w:val="none" w:sz="0" w:space="0" w:color="auto"/>
        <w:left w:val="none" w:sz="0" w:space="0" w:color="auto"/>
        <w:bottom w:val="none" w:sz="0" w:space="0" w:color="auto"/>
        <w:right w:val="none" w:sz="0" w:space="0" w:color="auto"/>
      </w:divBdr>
    </w:div>
    <w:div w:id="43678355">
      <w:bodyDiv w:val="1"/>
      <w:marLeft w:val="0"/>
      <w:marRight w:val="0"/>
      <w:marTop w:val="0"/>
      <w:marBottom w:val="0"/>
      <w:divBdr>
        <w:top w:val="none" w:sz="0" w:space="0" w:color="auto"/>
        <w:left w:val="none" w:sz="0" w:space="0" w:color="auto"/>
        <w:bottom w:val="none" w:sz="0" w:space="0" w:color="auto"/>
        <w:right w:val="none" w:sz="0" w:space="0" w:color="auto"/>
      </w:divBdr>
    </w:div>
    <w:div w:id="43799384">
      <w:bodyDiv w:val="1"/>
      <w:marLeft w:val="0"/>
      <w:marRight w:val="0"/>
      <w:marTop w:val="0"/>
      <w:marBottom w:val="0"/>
      <w:divBdr>
        <w:top w:val="none" w:sz="0" w:space="0" w:color="auto"/>
        <w:left w:val="none" w:sz="0" w:space="0" w:color="auto"/>
        <w:bottom w:val="none" w:sz="0" w:space="0" w:color="auto"/>
        <w:right w:val="none" w:sz="0" w:space="0" w:color="auto"/>
      </w:divBdr>
    </w:div>
    <w:div w:id="44065052">
      <w:bodyDiv w:val="1"/>
      <w:marLeft w:val="0"/>
      <w:marRight w:val="0"/>
      <w:marTop w:val="0"/>
      <w:marBottom w:val="0"/>
      <w:divBdr>
        <w:top w:val="none" w:sz="0" w:space="0" w:color="auto"/>
        <w:left w:val="none" w:sz="0" w:space="0" w:color="auto"/>
        <w:bottom w:val="none" w:sz="0" w:space="0" w:color="auto"/>
        <w:right w:val="none" w:sz="0" w:space="0" w:color="auto"/>
      </w:divBdr>
    </w:div>
    <w:div w:id="44259511">
      <w:bodyDiv w:val="1"/>
      <w:marLeft w:val="0"/>
      <w:marRight w:val="0"/>
      <w:marTop w:val="0"/>
      <w:marBottom w:val="0"/>
      <w:divBdr>
        <w:top w:val="none" w:sz="0" w:space="0" w:color="auto"/>
        <w:left w:val="none" w:sz="0" w:space="0" w:color="auto"/>
        <w:bottom w:val="none" w:sz="0" w:space="0" w:color="auto"/>
        <w:right w:val="none" w:sz="0" w:space="0" w:color="auto"/>
      </w:divBdr>
    </w:div>
    <w:div w:id="44717452">
      <w:bodyDiv w:val="1"/>
      <w:marLeft w:val="0"/>
      <w:marRight w:val="0"/>
      <w:marTop w:val="0"/>
      <w:marBottom w:val="0"/>
      <w:divBdr>
        <w:top w:val="none" w:sz="0" w:space="0" w:color="auto"/>
        <w:left w:val="none" w:sz="0" w:space="0" w:color="auto"/>
        <w:bottom w:val="none" w:sz="0" w:space="0" w:color="auto"/>
        <w:right w:val="none" w:sz="0" w:space="0" w:color="auto"/>
      </w:divBdr>
    </w:div>
    <w:div w:id="44834722">
      <w:bodyDiv w:val="1"/>
      <w:marLeft w:val="0"/>
      <w:marRight w:val="0"/>
      <w:marTop w:val="0"/>
      <w:marBottom w:val="0"/>
      <w:divBdr>
        <w:top w:val="none" w:sz="0" w:space="0" w:color="auto"/>
        <w:left w:val="none" w:sz="0" w:space="0" w:color="auto"/>
        <w:bottom w:val="none" w:sz="0" w:space="0" w:color="auto"/>
        <w:right w:val="none" w:sz="0" w:space="0" w:color="auto"/>
      </w:divBdr>
    </w:div>
    <w:div w:id="44839002">
      <w:bodyDiv w:val="1"/>
      <w:marLeft w:val="0"/>
      <w:marRight w:val="0"/>
      <w:marTop w:val="0"/>
      <w:marBottom w:val="0"/>
      <w:divBdr>
        <w:top w:val="none" w:sz="0" w:space="0" w:color="auto"/>
        <w:left w:val="none" w:sz="0" w:space="0" w:color="auto"/>
        <w:bottom w:val="none" w:sz="0" w:space="0" w:color="auto"/>
        <w:right w:val="none" w:sz="0" w:space="0" w:color="auto"/>
      </w:divBdr>
    </w:div>
    <w:div w:id="44959009">
      <w:bodyDiv w:val="1"/>
      <w:marLeft w:val="0"/>
      <w:marRight w:val="0"/>
      <w:marTop w:val="0"/>
      <w:marBottom w:val="0"/>
      <w:divBdr>
        <w:top w:val="none" w:sz="0" w:space="0" w:color="auto"/>
        <w:left w:val="none" w:sz="0" w:space="0" w:color="auto"/>
        <w:bottom w:val="none" w:sz="0" w:space="0" w:color="auto"/>
        <w:right w:val="none" w:sz="0" w:space="0" w:color="auto"/>
      </w:divBdr>
    </w:div>
    <w:div w:id="45183219">
      <w:bodyDiv w:val="1"/>
      <w:marLeft w:val="0"/>
      <w:marRight w:val="0"/>
      <w:marTop w:val="0"/>
      <w:marBottom w:val="0"/>
      <w:divBdr>
        <w:top w:val="none" w:sz="0" w:space="0" w:color="auto"/>
        <w:left w:val="none" w:sz="0" w:space="0" w:color="auto"/>
        <w:bottom w:val="none" w:sz="0" w:space="0" w:color="auto"/>
        <w:right w:val="none" w:sz="0" w:space="0" w:color="auto"/>
      </w:divBdr>
    </w:div>
    <w:div w:id="45569954">
      <w:bodyDiv w:val="1"/>
      <w:marLeft w:val="0"/>
      <w:marRight w:val="0"/>
      <w:marTop w:val="0"/>
      <w:marBottom w:val="0"/>
      <w:divBdr>
        <w:top w:val="none" w:sz="0" w:space="0" w:color="auto"/>
        <w:left w:val="none" w:sz="0" w:space="0" w:color="auto"/>
        <w:bottom w:val="none" w:sz="0" w:space="0" w:color="auto"/>
        <w:right w:val="none" w:sz="0" w:space="0" w:color="auto"/>
      </w:divBdr>
    </w:div>
    <w:div w:id="45688645">
      <w:bodyDiv w:val="1"/>
      <w:marLeft w:val="0"/>
      <w:marRight w:val="0"/>
      <w:marTop w:val="0"/>
      <w:marBottom w:val="0"/>
      <w:divBdr>
        <w:top w:val="none" w:sz="0" w:space="0" w:color="auto"/>
        <w:left w:val="none" w:sz="0" w:space="0" w:color="auto"/>
        <w:bottom w:val="none" w:sz="0" w:space="0" w:color="auto"/>
        <w:right w:val="none" w:sz="0" w:space="0" w:color="auto"/>
      </w:divBdr>
    </w:div>
    <w:div w:id="46416382">
      <w:bodyDiv w:val="1"/>
      <w:marLeft w:val="0"/>
      <w:marRight w:val="0"/>
      <w:marTop w:val="0"/>
      <w:marBottom w:val="0"/>
      <w:divBdr>
        <w:top w:val="none" w:sz="0" w:space="0" w:color="auto"/>
        <w:left w:val="none" w:sz="0" w:space="0" w:color="auto"/>
        <w:bottom w:val="none" w:sz="0" w:space="0" w:color="auto"/>
        <w:right w:val="none" w:sz="0" w:space="0" w:color="auto"/>
      </w:divBdr>
    </w:div>
    <w:div w:id="46496255">
      <w:bodyDiv w:val="1"/>
      <w:marLeft w:val="0"/>
      <w:marRight w:val="0"/>
      <w:marTop w:val="0"/>
      <w:marBottom w:val="0"/>
      <w:divBdr>
        <w:top w:val="none" w:sz="0" w:space="0" w:color="auto"/>
        <w:left w:val="none" w:sz="0" w:space="0" w:color="auto"/>
        <w:bottom w:val="none" w:sz="0" w:space="0" w:color="auto"/>
        <w:right w:val="none" w:sz="0" w:space="0" w:color="auto"/>
      </w:divBdr>
    </w:div>
    <w:div w:id="46533918">
      <w:bodyDiv w:val="1"/>
      <w:marLeft w:val="0"/>
      <w:marRight w:val="0"/>
      <w:marTop w:val="0"/>
      <w:marBottom w:val="0"/>
      <w:divBdr>
        <w:top w:val="none" w:sz="0" w:space="0" w:color="auto"/>
        <w:left w:val="none" w:sz="0" w:space="0" w:color="auto"/>
        <w:bottom w:val="none" w:sz="0" w:space="0" w:color="auto"/>
        <w:right w:val="none" w:sz="0" w:space="0" w:color="auto"/>
      </w:divBdr>
    </w:div>
    <w:div w:id="46691042">
      <w:bodyDiv w:val="1"/>
      <w:marLeft w:val="0"/>
      <w:marRight w:val="0"/>
      <w:marTop w:val="0"/>
      <w:marBottom w:val="0"/>
      <w:divBdr>
        <w:top w:val="none" w:sz="0" w:space="0" w:color="auto"/>
        <w:left w:val="none" w:sz="0" w:space="0" w:color="auto"/>
        <w:bottom w:val="none" w:sz="0" w:space="0" w:color="auto"/>
        <w:right w:val="none" w:sz="0" w:space="0" w:color="auto"/>
      </w:divBdr>
    </w:div>
    <w:div w:id="46758284">
      <w:bodyDiv w:val="1"/>
      <w:marLeft w:val="0"/>
      <w:marRight w:val="0"/>
      <w:marTop w:val="0"/>
      <w:marBottom w:val="0"/>
      <w:divBdr>
        <w:top w:val="none" w:sz="0" w:space="0" w:color="auto"/>
        <w:left w:val="none" w:sz="0" w:space="0" w:color="auto"/>
        <w:bottom w:val="none" w:sz="0" w:space="0" w:color="auto"/>
        <w:right w:val="none" w:sz="0" w:space="0" w:color="auto"/>
      </w:divBdr>
    </w:div>
    <w:div w:id="47152726">
      <w:bodyDiv w:val="1"/>
      <w:marLeft w:val="0"/>
      <w:marRight w:val="0"/>
      <w:marTop w:val="0"/>
      <w:marBottom w:val="0"/>
      <w:divBdr>
        <w:top w:val="none" w:sz="0" w:space="0" w:color="auto"/>
        <w:left w:val="none" w:sz="0" w:space="0" w:color="auto"/>
        <w:bottom w:val="none" w:sz="0" w:space="0" w:color="auto"/>
        <w:right w:val="none" w:sz="0" w:space="0" w:color="auto"/>
      </w:divBdr>
    </w:div>
    <w:div w:id="47341972">
      <w:bodyDiv w:val="1"/>
      <w:marLeft w:val="0"/>
      <w:marRight w:val="0"/>
      <w:marTop w:val="0"/>
      <w:marBottom w:val="0"/>
      <w:divBdr>
        <w:top w:val="none" w:sz="0" w:space="0" w:color="auto"/>
        <w:left w:val="none" w:sz="0" w:space="0" w:color="auto"/>
        <w:bottom w:val="none" w:sz="0" w:space="0" w:color="auto"/>
        <w:right w:val="none" w:sz="0" w:space="0" w:color="auto"/>
      </w:divBdr>
    </w:div>
    <w:div w:id="47384770">
      <w:bodyDiv w:val="1"/>
      <w:marLeft w:val="0"/>
      <w:marRight w:val="0"/>
      <w:marTop w:val="0"/>
      <w:marBottom w:val="0"/>
      <w:divBdr>
        <w:top w:val="none" w:sz="0" w:space="0" w:color="auto"/>
        <w:left w:val="none" w:sz="0" w:space="0" w:color="auto"/>
        <w:bottom w:val="none" w:sz="0" w:space="0" w:color="auto"/>
        <w:right w:val="none" w:sz="0" w:space="0" w:color="auto"/>
      </w:divBdr>
    </w:div>
    <w:div w:id="47729953">
      <w:bodyDiv w:val="1"/>
      <w:marLeft w:val="0"/>
      <w:marRight w:val="0"/>
      <w:marTop w:val="0"/>
      <w:marBottom w:val="0"/>
      <w:divBdr>
        <w:top w:val="none" w:sz="0" w:space="0" w:color="auto"/>
        <w:left w:val="none" w:sz="0" w:space="0" w:color="auto"/>
        <w:bottom w:val="none" w:sz="0" w:space="0" w:color="auto"/>
        <w:right w:val="none" w:sz="0" w:space="0" w:color="auto"/>
      </w:divBdr>
    </w:div>
    <w:div w:id="47850819">
      <w:bodyDiv w:val="1"/>
      <w:marLeft w:val="0"/>
      <w:marRight w:val="0"/>
      <w:marTop w:val="0"/>
      <w:marBottom w:val="0"/>
      <w:divBdr>
        <w:top w:val="none" w:sz="0" w:space="0" w:color="auto"/>
        <w:left w:val="none" w:sz="0" w:space="0" w:color="auto"/>
        <w:bottom w:val="none" w:sz="0" w:space="0" w:color="auto"/>
        <w:right w:val="none" w:sz="0" w:space="0" w:color="auto"/>
      </w:divBdr>
    </w:div>
    <w:div w:id="47924427">
      <w:bodyDiv w:val="1"/>
      <w:marLeft w:val="0"/>
      <w:marRight w:val="0"/>
      <w:marTop w:val="0"/>
      <w:marBottom w:val="0"/>
      <w:divBdr>
        <w:top w:val="none" w:sz="0" w:space="0" w:color="auto"/>
        <w:left w:val="none" w:sz="0" w:space="0" w:color="auto"/>
        <w:bottom w:val="none" w:sz="0" w:space="0" w:color="auto"/>
        <w:right w:val="none" w:sz="0" w:space="0" w:color="auto"/>
      </w:divBdr>
    </w:div>
    <w:div w:id="48038210">
      <w:bodyDiv w:val="1"/>
      <w:marLeft w:val="0"/>
      <w:marRight w:val="0"/>
      <w:marTop w:val="0"/>
      <w:marBottom w:val="0"/>
      <w:divBdr>
        <w:top w:val="none" w:sz="0" w:space="0" w:color="auto"/>
        <w:left w:val="none" w:sz="0" w:space="0" w:color="auto"/>
        <w:bottom w:val="none" w:sz="0" w:space="0" w:color="auto"/>
        <w:right w:val="none" w:sz="0" w:space="0" w:color="auto"/>
      </w:divBdr>
    </w:div>
    <w:div w:id="48040613">
      <w:bodyDiv w:val="1"/>
      <w:marLeft w:val="0"/>
      <w:marRight w:val="0"/>
      <w:marTop w:val="0"/>
      <w:marBottom w:val="0"/>
      <w:divBdr>
        <w:top w:val="none" w:sz="0" w:space="0" w:color="auto"/>
        <w:left w:val="none" w:sz="0" w:space="0" w:color="auto"/>
        <w:bottom w:val="none" w:sz="0" w:space="0" w:color="auto"/>
        <w:right w:val="none" w:sz="0" w:space="0" w:color="auto"/>
      </w:divBdr>
    </w:div>
    <w:div w:id="48041187">
      <w:bodyDiv w:val="1"/>
      <w:marLeft w:val="0"/>
      <w:marRight w:val="0"/>
      <w:marTop w:val="0"/>
      <w:marBottom w:val="0"/>
      <w:divBdr>
        <w:top w:val="none" w:sz="0" w:space="0" w:color="auto"/>
        <w:left w:val="none" w:sz="0" w:space="0" w:color="auto"/>
        <w:bottom w:val="none" w:sz="0" w:space="0" w:color="auto"/>
        <w:right w:val="none" w:sz="0" w:space="0" w:color="auto"/>
      </w:divBdr>
    </w:div>
    <w:div w:id="48188258">
      <w:bodyDiv w:val="1"/>
      <w:marLeft w:val="0"/>
      <w:marRight w:val="0"/>
      <w:marTop w:val="0"/>
      <w:marBottom w:val="0"/>
      <w:divBdr>
        <w:top w:val="none" w:sz="0" w:space="0" w:color="auto"/>
        <w:left w:val="none" w:sz="0" w:space="0" w:color="auto"/>
        <w:bottom w:val="none" w:sz="0" w:space="0" w:color="auto"/>
        <w:right w:val="none" w:sz="0" w:space="0" w:color="auto"/>
      </w:divBdr>
    </w:div>
    <w:div w:id="49042219">
      <w:bodyDiv w:val="1"/>
      <w:marLeft w:val="0"/>
      <w:marRight w:val="0"/>
      <w:marTop w:val="0"/>
      <w:marBottom w:val="0"/>
      <w:divBdr>
        <w:top w:val="none" w:sz="0" w:space="0" w:color="auto"/>
        <w:left w:val="none" w:sz="0" w:space="0" w:color="auto"/>
        <w:bottom w:val="none" w:sz="0" w:space="0" w:color="auto"/>
        <w:right w:val="none" w:sz="0" w:space="0" w:color="auto"/>
      </w:divBdr>
    </w:div>
    <w:div w:id="49111389">
      <w:bodyDiv w:val="1"/>
      <w:marLeft w:val="0"/>
      <w:marRight w:val="0"/>
      <w:marTop w:val="0"/>
      <w:marBottom w:val="0"/>
      <w:divBdr>
        <w:top w:val="none" w:sz="0" w:space="0" w:color="auto"/>
        <w:left w:val="none" w:sz="0" w:space="0" w:color="auto"/>
        <w:bottom w:val="none" w:sz="0" w:space="0" w:color="auto"/>
        <w:right w:val="none" w:sz="0" w:space="0" w:color="auto"/>
      </w:divBdr>
    </w:div>
    <w:div w:id="49157662">
      <w:bodyDiv w:val="1"/>
      <w:marLeft w:val="0"/>
      <w:marRight w:val="0"/>
      <w:marTop w:val="0"/>
      <w:marBottom w:val="0"/>
      <w:divBdr>
        <w:top w:val="none" w:sz="0" w:space="0" w:color="auto"/>
        <w:left w:val="none" w:sz="0" w:space="0" w:color="auto"/>
        <w:bottom w:val="none" w:sz="0" w:space="0" w:color="auto"/>
        <w:right w:val="none" w:sz="0" w:space="0" w:color="auto"/>
      </w:divBdr>
    </w:div>
    <w:div w:id="49350185">
      <w:bodyDiv w:val="1"/>
      <w:marLeft w:val="0"/>
      <w:marRight w:val="0"/>
      <w:marTop w:val="0"/>
      <w:marBottom w:val="0"/>
      <w:divBdr>
        <w:top w:val="none" w:sz="0" w:space="0" w:color="auto"/>
        <w:left w:val="none" w:sz="0" w:space="0" w:color="auto"/>
        <w:bottom w:val="none" w:sz="0" w:space="0" w:color="auto"/>
        <w:right w:val="none" w:sz="0" w:space="0" w:color="auto"/>
      </w:divBdr>
    </w:div>
    <w:div w:id="49353649">
      <w:bodyDiv w:val="1"/>
      <w:marLeft w:val="0"/>
      <w:marRight w:val="0"/>
      <w:marTop w:val="0"/>
      <w:marBottom w:val="0"/>
      <w:divBdr>
        <w:top w:val="none" w:sz="0" w:space="0" w:color="auto"/>
        <w:left w:val="none" w:sz="0" w:space="0" w:color="auto"/>
        <w:bottom w:val="none" w:sz="0" w:space="0" w:color="auto"/>
        <w:right w:val="none" w:sz="0" w:space="0" w:color="auto"/>
      </w:divBdr>
    </w:div>
    <w:div w:id="49693519">
      <w:bodyDiv w:val="1"/>
      <w:marLeft w:val="0"/>
      <w:marRight w:val="0"/>
      <w:marTop w:val="0"/>
      <w:marBottom w:val="0"/>
      <w:divBdr>
        <w:top w:val="none" w:sz="0" w:space="0" w:color="auto"/>
        <w:left w:val="none" w:sz="0" w:space="0" w:color="auto"/>
        <w:bottom w:val="none" w:sz="0" w:space="0" w:color="auto"/>
        <w:right w:val="none" w:sz="0" w:space="0" w:color="auto"/>
      </w:divBdr>
    </w:div>
    <w:div w:id="49813708">
      <w:bodyDiv w:val="1"/>
      <w:marLeft w:val="0"/>
      <w:marRight w:val="0"/>
      <w:marTop w:val="0"/>
      <w:marBottom w:val="0"/>
      <w:divBdr>
        <w:top w:val="none" w:sz="0" w:space="0" w:color="auto"/>
        <w:left w:val="none" w:sz="0" w:space="0" w:color="auto"/>
        <w:bottom w:val="none" w:sz="0" w:space="0" w:color="auto"/>
        <w:right w:val="none" w:sz="0" w:space="0" w:color="auto"/>
      </w:divBdr>
    </w:div>
    <w:div w:id="49961240">
      <w:bodyDiv w:val="1"/>
      <w:marLeft w:val="0"/>
      <w:marRight w:val="0"/>
      <w:marTop w:val="0"/>
      <w:marBottom w:val="0"/>
      <w:divBdr>
        <w:top w:val="none" w:sz="0" w:space="0" w:color="auto"/>
        <w:left w:val="none" w:sz="0" w:space="0" w:color="auto"/>
        <w:bottom w:val="none" w:sz="0" w:space="0" w:color="auto"/>
        <w:right w:val="none" w:sz="0" w:space="0" w:color="auto"/>
      </w:divBdr>
    </w:div>
    <w:div w:id="50159769">
      <w:bodyDiv w:val="1"/>
      <w:marLeft w:val="0"/>
      <w:marRight w:val="0"/>
      <w:marTop w:val="0"/>
      <w:marBottom w:val="0"/>
      <w:divBdr>
        <w:top w:val="none" w:sz="0" w:space="0" w:color="auto"/>
        <w:left w:val="none" w:sz="0" w:space="0" w:color="auto"/>
        <w:bottom w:val="none" w:sz="0" w:space="0" w:color="auto"/>
        <w:right w:val="none" w:sz="0" w:space="0" w:color="auto"/>
      </w:divBdr>
    </w:div>
    <w:div w:id="50349081">
      <w:bodyDiv w:val="1"/>
      <w:marLeft w:val="0"/>
      <w:marRight w:val="0"/>
      <w:marTop w:val="0"/>
      <w:marBottom w:val="0"/>
      <w:divBdr>
        <w:top w:val="none" w:sz="0" w:space="0" w:color="auto"/>
        <w:left w:val="none" w:sz="0" w:space="0" w:color="auto"/>
        <w:bottom w:val="none" w:sz="0" w:space="0" w:color="auto"/>
        <w:right w:val="none" w:sz="0" w:space="0" w:color="auto"/>
      </w:divBdr>
    </w:div>
    <w:div w:id="50349423">
      <w:bodyDiv w:val="1"/>
      <w:marLeft w:val="0"/>
      <w:marRight w:val="0"/>
      <w:marTop w:val="0"/>
      <w:marBottom w:val="0"/>
      <w:divBdr>
        <w:top w:val="none" w:sz="0" w:space="0" w:color="auto"/>
        <w:left w:val="none" w:sz="0" w:space="0" w:color="auto"/>
        <w:bottom w:val="none" w:sz="0" w:space="0" w:color="auto"/>
        <w:right w:val="none" w:sz="0" w:space="0" w:color="auto"/>
      </w:divBdr>
    </w:div>
    <w:div w:id="50807921">
      <w:bodyDiv w:val="1"/>
      <w:marLeft w:val="0"/>
      <w:marRight w:val="0"/>
      <w:marTop w:val="0"/>
      <w:marBottom w:val="0"/>
      <w:divBdr>
        <w:top w:val="none" w:sz="0" w:space="0" w:color="auto"/>
        <w:left w:val="none" w:sz="0" w:space="0" w:color="auto"/>
        <w:bottom w:val="none" w:sz="0" w:space="0" w:color="auto"/>
        <w:right w:val="none" w:sz="0" w:space="0" w:color="auto"/>
      </w:divBdr>
    </w:div>
    <w:div w:id="51004312">
      <w:bodyDiv w:val="1"/>
      <w:marLeft w:val="0"/>
      <w:marRight w:val="0"/>
      <w:marTop w:val="0"/>
      <w:marBottom w:val="0"/>
      <w:divBdr>
        <w:top w:val="none" w:sz="0" w:space="0" w:color="auto"/>
        <w:left w:val="none" w:sz="0" w:space="0" w:color="auto"/>
        <w:bottom w:val="none" w:sz="0" w:space="0" w:color="auto"/>
        <w:right w:val="none" w:sz="0" w:space="0" w:color="auto"/>
      </w:divBdr>
    </w:div>
    <w:div w:id="51271234">
      <w:bodyDiv w:val="1"/>
      <w:marLeft w:val="0"/>
      <w:marRight w:val="0"/>
      <w:marTop w:val="0"/>
      <w:marBottom w:val="0"/>
      <w:divBdr>
        <w:top w:val="none" w:sz="0" w:space="0" w:color="auto"/>
        <w:left w:val="none" w:sz="0" w:space="0" w:color="auto"/>
        <w:bottom w:val="none" w:sz="0" w:space="0" w:color="auto"/>
        <w:right w:val="none" w:sz="0" w:space="0" w:color="auto"/>
      </w:divBdr>
    </w:div>
    <w:div w:id="51388220">
      <w:bodyDiv w:val="1"/>
      <w:marLeft w:val="0"/>
      <w:marRight w:val="0"/>
      <w:marTop w:val="0"/>
      <w:marBottom w:val="0"/>
      <w:divBdr>
        <w:top w:val="none" w:sz="0" w:space="0" w:color="auto"/>
        <w:left w:val="none" w:sz="0" w:space="0" w:color="auto"/>
        <w:bottom w:val="none" w:sz="0" w:space="0" w:color="auto"/>
        <w:right w:val="none" w:sz="0" w:space="0" w:color="auto"/>
      </w:divBdr>
    </w:div>
    <w:div w:id="51465106">
      <w:bodyDiv w:val="1"/>
      <w:marLeft w:val="0"/>
      <w:marRight w:val="0"/>
      <w:marTop w:val="0"/>
      <w:marBottom w:val="0"/>
      <w:divBdr>
        <w:top w:val="none" w:sz="0" w:space="0" w:color="auto"/>
        <w:left w:val="none" w:sz="0" w:space="0" w:color="auto"/>
        <w:bottom w:val="none" w:sz="0" w:space="0" w:color="auto"/>
        <w:right w:val="none" w:sz="0" w:space="0" w:color="auto"/>
      </w:divBdr>
    </w:div>
    <w:div w:id="51541111">
      <w:bodyDiv w:val="1"/>
      <w:marLeft w:val="0"/>
      <w:marRight w:val="0"/>
      <w:marTop w:val="0"/>
      <w:marBottom w:val="0"/>
      <w:divBdr>
        <w:top w:val="none" w:sz="0" w:space="0" w:color="auto"/>
        <w:left w:val="none" w:sz="0" w:space="0" w:color="auto"/>
        <w:bottom w:val="none" w:sz="0" w:space="0" w:color="auto"/>
        <w:right w:val="none" w:sz="0" w:space="0" w:color="auto"/>
      </w:divBdr>
    </w:div>
    <w:div w:id="51850369">
      <w:bodyDiv w:val="1"/>
      <w:marLeft w:val="0"/>
      <w:marRight w:val="0"/>
      <w:marTop w:val="0"/>
      <w:marBottom w:val="0"/>
      <w:divBdr>
        <w:top w:val="none" w:sz="0" w:space="0" w:color="auto"/>
        <w:left w:val="none" w:sz="0" w:space="0" w:color="auto"/>
        <w:bottom w:val="none" w:sz="0" w:space="0" w:color="auto"/>
        <w:right w:val="none" w:sz="0" w:space="0" w:color="auto"/>
      </w:divBdr>
    </w:div>
    <w:div w:id="51970164">
      <w:bodyDiv w:val="1"/>
      <w:marLeft w:val="0"/>
      <w:marRight w:val="0"/>
      <w:marTop w:val="0"/>
      <w:marBottom w:val="0"/>
      <w:divBdr>
        <w:top w:val="none" w:sz="0" w:space="0" w:color="auto"/>
        <w:left w:val="none" w:sz="0" w:space="0" w:color="auto"/>
        <w:bottom w:val="none" w:sz="0" w:space="0" w:color="auto"/>
        <w:right w:val="none" w:sz="0" w:space="0" w:color="auto"/>
      </w:divBdr>
    </w:div>
    <w:div w:id="52194937">
      <w:bodyDiv w:val="1"/>
      <w:marLeft w:val="0"/>
      <w:marRight w:val="0"/>
      <w:marTop w:val="0"/>
      <w:marBottom w:val="0"/>
      <w:divBdr>
        <w:top w:val="none" w:sz="0" w:space="0" w:color="auto"/>
        <w:left w:val="none" w:sz="0" w:space="0" w:color="auto"/>
        <w:bottom w:val="none" w:sz="0" w:space="0" w:color="auto"/>
        <w:right w:val="none" w:sz="0" w:space="0" w:color="auto"/>
      </w:divBdr>
    </w:div>
    <w:div w:id="52241481">
      <w:bodyDiv w:val="1"/>
      <w:marLeft w:val="0"/>
      <w:marRight w:val="0"/>
      <w:marTop w:val="0"/>
      <w:marBottom w:val="0"/>
      <w:divBdr>
        <w:top w:val="none" w:sz="0" w:space="0" w:color="auto"/>
        <w:left w:val="none" w:sz="0" w:space="0" w:color="auto"/>
        <w:bottom w:val="none" w:sz="0" w:space="0" w:color="auto"/>
        <w:right w:val="none" w:sz="0" w:space="0" w:color="auto"/>
      </w:divBdr>
    </w:div>
    <w:div w:id="52432575">
      <w:bodyDiv w:val="1"/>
      <w:marLeft w:val="0"/>
      <w:marRight w:val="0"/>
      <w:marTop w:val="0"/>
      <w:marBottom w:val="0"/>
      <w:divBdr>
        <w:top w:val="none" w:sz="0" w:space="0" w:color="auto"/>
        <w:left w:val="none" w:sz="0" w:space="0" w:color="auto"/>
        <w:bottom w:val="none" w:sz="0" w:space="0" w:color="auto"/>
        <w:right w:val="none" w:sz="0" w:space="0" w:color="auto"/>
      </w:divBdr>
    </w:div>
    <w:div w:id="52437107">
      <w:bodyDiv w:val="1"/>
      <w:marLeft w:val="0"/>
      <w:marRight w:val="0"/>
      <w:marTop w:val="0"/>
      <w:marBottom w:val="0"/>
      <w:divBdr>
        <w:top w:val="none" w:sz="0" w:space="0" w:color="auto"/>
        <w:left w:val="none" w:sz="0" w:space="0" w:color="auto"/>
        <w:bottom w:val="none" w:sz="0" w:space="0" w:color="auto"/>
        <w:right w:val="none" w:sz="0" w:space="0" w:color="auto"/>
      </w:divBdr>
    </w:div>
    <w:div w:id="52506695">
      <w:bodyDiv w:val="1"/>
      <w:marLeft w:val="0"/>
      <w:marRight w:val="0"/>
      <w:marTop w:val="0"/>
      <w:marBottom w:val="0"/>
      <w:divBdr>
        <w:top w:val="none" w:sz="0" w:space="0" w:color="auto"/>
        <w:left w:val="none" w:sz="0" w:space="0" w:color="auto"/>
        <w:bottom w:val="none" w:sz="0" w:space="0" w:color="auto"/>
        <w:right w:val="none" w:sz="0" w:space="0" w:color="auto"/>
      </w:divBdr>
    </w:div>
    <w:div w:id="53044289">
      <w:bodyDiv w:val="1"/>
      <w:marLeft w:val="0"/>
      <w:marRight w:val="0"/>
      <w:marTop w:val="0"/>
      <w:marBottom w:val="0"/>
      <w:divBdr>
        <w:top w:val="none" w:sz="0" w:space="0" w:color="auto"/>
        <w:left w:val="none" w:sz="0" w:space="0" w:color="auto"/>
        <w:bottom w:val="none" w:sz="0" w:space="0" w:color="auto"/>
        <w:right w:val="none" w:sz="0" w:space="0" w:color="auto"/>
      </w:divBdr>
    </w:div>
    <w:div w:id="53159166">
      <w:bodyDiv w:val="1"/>
      <w:marLeft w:val="0"/>
      <w:marRight w:val="0"/>
      <w:marTop w:val="0"/>
      <w:marBottom w:val="0"/>
      <w:divBdr>
        <w:top w:val="none" w:sz="0" w:space="0" w:color="auto"/>
        <w:left w:val="none" w:sz="0" w:space="0" w:color="auto"/>
        <w:bottom w:val="none" w:sz="0" w:space="0" w:color="auto"/>
        <w:right w:val="none" w:sz="0" w:space="0" w:color="auto"/>
      </w:divBdr>
    </w:div>
    <w:div w:id="53281628">
      <w:bodyDiv w:val="1"/>
      <w:marLeft w:val="0"/>
      <w:marRight w:val="0"/>
      <w:marTop w:val="0"/>
      <w:marBottom w:val="0"/>
      <w:divBdr>
        <w:top w:val="none" w:sz="0" w:space="0" w:color="auto"/>
        <w:left w:val="none" w:sz="0" w:space="0" w:color="auto"/>
        <w:bottom w:val="none" w:sz="0" w:space="0" w:color="auto"/>
        <w:right w:val="none" w:sz="0" w:space="0" w:color="auto"/>
      </w:divBdr>
    </w:div>
    <w:div w:id="53352988">
      <w:bodyDiv w:val="1"/>
      <w:marLeft w:val="0"/>
      <w:marRight w:val="0"/>
      <w:marTop w:val="0"/>
      <w:marBottom w:val="0"/>
      <w:divBdr>
        <w:top w:val="none" w:sz="0" w:space="0" w:color="auto"/>
        <w:left w:val="none" w:sz="0" w:space="0" w:color="auto"/>
        <w:bottom w:val="none" w:sz="0" w:space="0" w:color="auto"/>
        <w:right w:val="none" w:sz="0" w:space="0" w:color="auto"/>
      </w:divBdr>
    </w:div>
    <w:div w:id="53359026">
      <w:bodyDiv w:val="1"/>
      <w:marLeft w:val="0"/>
      <w:marRight w:val="0"/>
      <w:marTop w:val="0"/>
      <w:marBottom w:val="0"/>
      <w:divBdr>
        <w:top w:val="none" w:sz="0" w:space="0" w:color="auto"/>
        <w:left w:val="none" w:sz="0" w:space="0" w:color="auto"/>
        <w:bottom w:val="none" w:sz="0" w:space="0" w:color="auto"/>
        <w:right w:val="none" w:sz="0" w:space="0" w:color="auto"/>
      </w:divBdr>
    </w:div>
    <w:div w:id="53478159">
      <w:bodyDiv w:val="1"/>
      <w:marLeft w:val="0"/>
      <w:marRight w:val="0"/>
      <w:marTop w:val="0"/>
      <w:marBottom w:val="0"/>
      <w:divBdr>
        <w:top w:val="none" w:sz="0" w:space="0" w:color="auto"/>
        <w:left w:val="none" w:sz="0" w:space="0" w:color="auto"/>
        <w:bottom w:val="none" w:sz="0" w:space="0" w:color="auto"/>
        <w:right w:val="none" w:sz="0" w:space="0" w:color="auto"/>
      </w:divBdr>
    </w:div>
    <w:div w:id="53503173">
      <w:bodyDiv w:val="1"/>
      <w:marLeft w:val="0"/>
      <w:marRight w:val="0"/>
      <w:marTop w:val="0"/>
      <w:marBottom w:val="0"/>
      <w:divBdr>
        <w:top w:val="none" w:sz="0" w:space="0" w:color="auto"/>
        <w:left w:val="none" w:sz="0" w:space="0" w:color="auto"/>
        <w:bottom w:val="none" w:sz="0" w:space="0" w:color="auto"/>
        <w:right w:val="none" w:sz="0" w:space="0" w:color="auto"/>
      </w:divBdr>
    </w:div>
    <w:div w:id="53504614">
      <w:bodyDiv w:val="1"/>
      <w:marLeft w:val="0"/>
      <w:marRight w:val="0"/>
      <w:marTop w:val="0"/>
      <w:marBottom w:val="0"/>
      <w:divBdr>
        <w:top w:val="none" w:sz="0" w:space="0" w:color="auto"/>
        <w:left w:val="none" w:sz="0" w:space="0" w:color="auto"/>
        <w:bottom w:val="none" w:sz="0" w:space="0" w:color="auto"/>
        <w:right w:val="none" w:sz="0" w:space="0" w:color="auto"/>
      </w:divBdr>
    </w:div>
    <w:div w:id="53824095">
      <w:bodyDiv w:val="1"/>
      <w:marLeft w:val="0"/>
      <w:marRight w:val="0"/>
      <w:marTop w:val="0"/>
      <w:marBottom w:val="0"/>
      <w:divBdr>
        <w:top w:val="none" w:sz="0" w:space="0" w:color="auto"/>
        <w:left w:val="none" w:sz="0" w:space="0" w:color="auto"/>
        <w:bottom w:val="none" w:sz="0" w:space="0" w:color="auto"/>
        <w:right w:val="none" w:sz="0" w:space="0" w:color="auto"/>
      </w:divBdr>
    </w:div>
    <w:div w:id="53891687">
      <w:bodyDiv w:val="1"/>
      <w:marLeft w:val="0"/>
      <w:marRight w:val="0"/>
      <w:marTop w:val="0"/>
      <w:marBottom w:val="0"/>
      <w:divBdr>
        <w:top w:val="none" w:sz="0" w:space="0" w:color="auto"/>
        <w:left w:val="none" w:sz="0" w:space="0" w:color="auto"/>
        <w:bottom w:val="none" w:sz="0" w:space="0" w:color="auto"/>
        <w:right w:val="none" w:sz="0" w:space="0" w:color="auto"/>
      </w:divBdr>
    </w:div>
    <w:div w:id="54015942">
      <w:bodyDiv w:val="1"/>
      <w:marLeft w:val="0"/>
      <w:marRight w:val="0"/>
      <w:marTop w:val="0"/>
      <w:marBottom w:val="0"/>
      <w:divBdr>
        <w:top w:val="none" w:sz="0" w:space="0" w:color="auto"/>
        <w:left w:val="none" w:sz="0" w:space="0" w:color="auto"/>
        <w:bottom w:val="none" w:sz="0" w:space="0" w:color="auto"/>
        <w:right w:val="none" w:sz="0" w:space="0" w:color="auto"/>
      </w:divBdr>
    </w:div>
    <w:div w:id="54282213">
      <w:bodyDiv w:val="1"/>
      <w:marLeft w:val="0"/>
      <w:marRight w:val="0"/>
      <w:marTop w:val="0"/>
      <w:marBottom w:val="0"/>
      <w:divBdr>
        <w:top w:val="none" w:sz="0" w:space="0" w:color="auto"/>
        <w:left w:val="none" w:sz="0" w:space="0" w:color="auto"/>
        <w:bottom w:val="none" w:sz="0" w:space="0" w:color="auto"/>
        <w:right w:val="none" w:sz="0" w:space="0" w:color="auto"/>
      </w:divBdr>
    </w:div>
    <w:div w:id="54355369">
      <w:bodyDiv w:val="1"/>
      <w:marLeft w:val="0"/>
      <w:marRight w:val="0"/>
      <w:marTop w:val="0"/>
      <w:marBottom w:val="0"/>
      <w:divBdr>
        <w:top w:val="none" w:sz="0" w:space="0" w:color="auto"/>
        <w:left w:val="none" w:sz="0" w:space="0" w:color="auto"/>
        <w:bottom w:val="none" w:sz="0" w:space="0" w:color="auto"/>
        <w:right w:val="none" w:sz="0" w:space="0" w:color="auto"/>
      </w:divBdr>
    </w:div>
    <w:div w:id="54359278">
      <w:bodyDiv w:val="1"/>
      <w:marLeft w:val="0"/>
      <w:marRight w:val="0"/>
      <w:marTop w:val="0"/>
      <w:marBottom w:val="0"/>
      <w:divBdr>
        <w:top w:val="none" w:sz="0" w:space="0" w:color="auto"/>
        <w:left w:val="none" w:sz="0" w:space="0" w:color="auto"/>
        <w:bottom w:val="none" w:sz="0" w:space="0" w:color="auto"/>
        <w:right w:val="none" w:sz="0" w:space="0" w:color="auto"/>
      </w:divBdr>
    </w:div>
    <w:div w:id="54401303">
      <w:bodyDiv w:val="1"/>
      <w:marLeft w:val="0"/>
      <w:marRight w:val="0"/>
      <w:marTop w:val="0"/>
      <w:marBottom w:val="0"/>
      <w:divBdr>
        <w:top w:val="none" w:sz="0" w:space="0" w:color="auto"/>
        <w:left w:val="none" w:sz="0" w:space="0" w:color="auto"/>
        <w:bottom w:val="none" w:sz="0" w:space="0" w:color="auto"/>
        <w:right w:val="none" w:sz="0" w:space="0" w:color="auto"/>
      </w:divBdr>
    </w:div>
    <w:div w:id="54402539">
      <w:bodyDiv w:val="1"/>
      <w:marLeft w:val="0"/>
      <w:marRight w:val="0"/>
      <w:marTop w:val="0"/>
      <w:marBottom w:val="0"/>
      <w:divBdr>
        <w:top w:val="none" w:sz="0" w:space="0" w:color="auto"/>
        <w:left w:val="none" w:sz="0" w:space="0" w:color="auto"/>
        <w:bottom w:val="none" w:sz="0" w:space="0" w:color="auto"/>
        <w:right w:val="none" w:sz="0" w:space="0" w:color="auto"/>
      </w:divBdr>
    </w:div>
    <w:div w:id="54662969">
      <w:bodyDiv w:val="1"/>
      <w:marLeft w:val="0"/>
      <w:marRight w:val="0"/>
      <w:marTop w:val="0"/>
      <w:marBottom w:val="0"/>
      <w:divBdr>
        <w:top w:val="none" w:sz="0" w:space="0" w:color="auto"/>
        <w:left w:val="none" w:sz="0" w:space="0" w:color="auto"/>
        <w:bottom w:val="none" w:sz="0" w:space="0" w:color="auto"/>
        <w:right w:val="none" w:sz="0" w:space="0" w:color="auto"/>
      </w:divBdr>
    </w:div>
    <w:div w:id="54670296">
      <w:bodyDiv w:val="1"/>
      <w:marLeft w:val="0"/>
      <w:marRight w:val="0"/>
      <w:marTop w:val="0"/>
      <w:marBottom w:val="0"/>
      <w:divBdr>
        <w:top w:val="none" w:sz="0" w:space="0" w:color="auto"/>
        <w:left w:val="none" w:sz="0" w:space="0" w:color="auto"/>
        <w:bottom w:val="none" w:sz="0" w:space="0" w:color="auto"/>
        <w:right w:val="none" w:sz="0" w:space="0" w:color="auto"/>
      </w:divBdr>
    </w:div>
    <w:div w:id="54859090">
      <w:bodyDiv w:val="1"/>
      <w:marLeft w:val="0"/>
      <w:marRight w:val="0"/>
      <w:marTop w:val="0"/>
      <w:marBottom w:val="0"/>
      <w:divBdr>
        <w:top w:val="none" w:sz="0" w:space="0" w:color="auto"/>
        <w:left w:val="none" w:sz="0" w:space="0" w:color="auto"/>
        <w:bottom w:val="none" w:sz="0" w:space="0" w:color="auto"/>
        <w:right w:val="none" w:sz="0" w:space="0" w:color="auto"/>
      </w:divBdr>
    </w:div>
    <w:div w:id="55663138">
      <w:bodyDiv w:val="1"/>
      <w:marLeft w:val="0"/>
      <w:marRight w:val="0"/>
      <w:marTop w:val="0"/>
      <w:marBottom w:val="0"/>
      <w:divBdr>
        <w:top w:val="none" w:sz="0" w:space="0" w:color="auto"/>
        <w:left w:val="none" w:sz="0" w:space="0" w:color="auto"/>
        <w:bottom w:val="none" w:sz="0" w:space="0" w:color="auto"/>
        <w:right w:val="none" w:sz="0" w:space="0" w:color="auto"/>
      </w:divBdr>
    </w:div>
    <w:div w:id="55855908">
      <w:bodyDiv w:val="1"/>
      <w:marLeft w:val="0"/>
      <w:marRight w:val="0"/>
      <w:marTop w:val="0"/>
      <w:marBottom w:val="0"/>
      <w:divBdr>
        <w:top w:val="none" w:sz="0" w:space="0" w:color="auto"/>
        <w:left w:val="none" w:sz="0" w:space="0" w:color="auto"/>
        <w:bottom w:val="none" w:sz="0" w:space="0" w:color="auto"/>
        <w:right w:val="none" w:sz="0" w:space="0" w:color="auto"/>
      </w:divBdr>
    </w:div>
    <w:div w:id="55977117">
      <w:bodyDiv w:val="1"/>
      <w:marLeft w:val="0"/>
      <w:marRight w:val="0"/>
      <w:marTop w:val="0"/>
      <w:marBottom w:val="0"/>
      <w:divBdr>
        <w:top w:val="none" w:sz="0" w:space="0" w:color="auto"/>
        <w:left w:val="none" w:sz="0" w:space="0" w:color="auto"/>
        <w:bottom w:val="none" w:sz="0" w:space="0" w:color="auto"/>
        <w:right w:val="none" w:sz="0" w:space="0" w:color="auto"/>
      </w:divBdr>
    </w:div>
    <w:div w:id="56100628">
      <w:bodyDiv w:val="1"/>
      <w:marLeft w:val="0"/>
      <w:marRight w:val="0"/>
      <w:marTop w:val="0"/>
      <w:marBottom w:val="0"/>
      <w:divBdr>
        <w:top w:val="none" w:sz="0" w:space="0" w:color="auto"/>
        <w:left w:val="none" w:sz="0" w:space="0" w:color="auto"/>
        <w:bottom w:val="none" w:sz="0" w:space="0" w:color="auto"/>
        <w:right w:val="none" w:sz="0" w:space="0" w:color="auto"/>
      </w:divBdr>
    </w:div>
    <w:div w:id="56441383">
      <w:bodyDiv w:val="1"/>
      <w:marLeft w:val="0"/>
      <w:marRight w:val="0"/>
      <w:marTop w:val="0"/>
      <w:marBottom w:val="0"/>
      <w:divBdr>
        <w:top w:val="none" w:sz="0" w:space="0" w:color="auto"/>
        <w:left w:val="none" w:sz="0" w:space="0" w:color="auto"/>
        <w:bottom w:val="none" w:sz="0" w:space="0" w:color="auto"/>
        <w:right w:val="none" w:sz="0" w:space="0" w:color="auto"/>
      </w:divBdr>
    </w:div>
    <w:div w:id="57369031">
      <w:bodyDiv w:val="1"/>
      <w:marLeft w:val="0"/>
      <w:marRight w:val="0"/>
      <w:marTop w:val="0"/>
      <w:marBottom w:val="0"/>
      <w:divBdr>
        <w:top w:val="none" w:sz="0" w:space="0" w:color="auto"/>
        <w:left w:val="none" w:sz="0" w:space="0" w:color="auto"/>
        <w:bottom w:val="none" w:sz="0" w:space="0" w:color="auto"/>
        <w:right w:val="none" w:sz="0" w:space="0" w:color="auto"/>
      </w:divBdr>
    </w:div>
    <w:div w:id="57409823">
      <w:bodyDiv w:val="1"/>
      <w:marLeft w:val="0"/>
      <w:marRight w:val="0"/>
      <w:marTop w:val="0"/>
      <w:marBottom w:val="0"/>
      <w:divBdr>
        <w:top w:val="none" w:sz="0" w:space="0" w:color="auto"/>
        <w:left w:val="none" w:sz="0" w:space="0" w:color="auto"/>
        <w:bottom w:val="none" w:sz="0" w:space="0" w:color="auto"/>
        <w:right w:val="none" w:sz="0" w:space="0" w:color="auto"/>
      </w:divBdr>
    </w:div>
    <w:div w:id="57482683">
      <w:bodyDiv w:val="1"/>
      <w:marLeft w:val="0"/>
      <w:marRight w:val="0"/>
      <w:marTop w:val="0"/>
      <w:marBottom w:val="0"/>
      <w:divBdr>
        <w:top w:val="none" w:sz="0" w:space="0" w:color="auto"/>
        <w:left w:val="none" w:sz="0" w:space="0" w:color="auto"/>
        <w:bottom w:val="none" w:sz="0" w:space="0" w:color="auto"/>
        <w:right w:val="none" w:sz="0" w:space="0" w:color="auto"/>
      </w:divBdr>
    </w:div>
    <w:div w:id="57631565">
      <w:bodyDiv w:val="1"/>
      <w:marLeft w:val="0"/>
      <w:marRight w:val="0"/>
      <w:marTop w:val="0"/>
      <w:marBottom w:val="0"/>
      <w:divBdr>
        <w:top w:val="none" w:sz="0" w:space="0" w:color="auto"/>
        <w:left w:val="none" w:sz="0" w:space="0" w:color="auto"/>
        <w:bottom w:val="none" w:sz="0" w:space="0" w:color="auto"/>
        <w:right w:val="none" w:sz="0" w:space="0" w:color="auto"/>
      </w:divBdr>
    </w:div>
    <w:div w:id="57822927">
      <w:bodyDiv w:val="1"/>
      <w:marLeft w:val="0"/>
      <w:marRight w:val="0"/>
      <w:marTop w:val="0"/>
      <w:marBottom w:val="0"/>
      <w:divBdr>
        <w:top w:val="none" w:sz="0" w:space="0" w:color="auto"/>
        <w:left w:val="none" w:sz="0" w:space="0" w:color="auto"/>
        <w:bottom w:val="none" w:sz="0" w:space="0" w:color="auto"/>
        <w:right w:val="none" w:sz="0" w:space="0" w:color="auto"/>
      </w:divBdr>
    </w:div>
    <w:div w:id="59141407">
      <w:bodyDiv w:val="1"/>
      <w:marLeft w:val="0"/>
      <w:marRight w:val="0"/>
      <w:marTop w:val="0"/>
      <w:marBottom w:val="0"/>
      <w:divBdr>
        <w:top w:val="none" w:sz="0" w:space="0" w:color="auto"/>
        <w:left w:val="none" w:sz="0" w:space="0" w:color="auto"/>
        <w:bottom w:val="none" w:sz="0" w:space="0" w:color="auto"/>
        <w:right w:val="none" w:sz="0" w:space="0" w:color="auto"/>
      </w:divBdr>
    </w:div>
    <w:div w:id="59256632">
      <w:bodyDiv w:val="1"/>
      <w:marLeft w:val="0"/>
      <w:marRight w:val="0"/>
      <w:marTop w:val="0"/>
      <w:marBottom w:val="0"/>
      <w:divBdr>
        <w:top w:val="none" w:sz="0" w:space="0" w:color="auto"/>
        <w:left w:val="none" w:sz="0" w:space="0" w:color="auto"/>
        <w:bottom w:val="none" w:sz="0" w:space="0" w:color="auto"/>
        <w:right w:val="none" w:sz="0" w:space="0" w:color="auto"/>
      </w:divBdr>
    </w:div>
    <w:div w:id="59909755">
      <w:bodyDiv w:val="1"/>
      <w:marLeft w:val="0"/>
      <w:marRight w:val="0"/>
      <w:marTop w:val="0"/>
      <w:marBottom w:val="0"/>
      <w:divBdr>
        <w:top w:val="none" w:sz="0" w:space="0" w:color="auto"/>
        <w:left w:val="none" w:sz="0" w:space="0" w:color="auto"/>
        <w:bottom w:val="none" w:sz="0" w:space="0" w:color="auto"/>
        <w:right w:val="none" w:sz="0" w:space="0" w:color="auto"/>
      </w:divBdr>
    </w:div>
    <w:div w:id="59912678">
      <w:bodyDiv w:val="1"/>
      <w:marLeft w:val="0"/>
      <w:marRight w:val="0"/>
      <w:marTop w:val="0"/>
      <w:marBottom w:val="0"/>
      <w:divBdr>
        <w:top w:val="none" w:sz="0" w:space="0" w:color="auto"/>
        <w:left w:val="none" w:sz="0" w:space="0" w:color="auto"/>
        <w:bottom w:val="none" w:sz="0" w:space="0" w:color="auto"/>
        <w:right w:val="none" w:sz="0" w:space="0" w:color="auto"/>
      </w:divBdr>
    </w:div>
    <w:div w:id="59990133">
      <w:bodyDiv w:val="1"/>
      <w:marLeft w:val="0"/>
      <w:marRight w:val="0"/>
      <w:marTop w:val="0"/>
      <w:marBottom w:val="0"/>
      <w:divBdr>
        <w:top w:val="none" w:sz="0" w:space="0" w:color="auto"/>
        <w:left w:val="none" w:sz="0" w:space="0" w:color="auto"/>
        <w:bottom w:val="none" w:sz="0" w:space="0" w:color="auto"/>
        <w:right w:val="none" w:sz="0" w:space="0" w:color="auto"/>
      </w:divBdr>
    </w:div>
    <w:div w:id="60056987">
      <w:bodyDiv w:val="1"/>
      <w:marLeft w:val="0"/>
      <w:marRight w:val="0"/>
      <w:marTop w:val="0"/>
      <w:marBottom w:val="0"/>
      <w:divBdr>
        <w:top w:val="none" w:sz="0" w:space="0" w:color="auto"/>
        <w:left w:val="none" w:sz="0" w:space="0" w:color="auto"/>
        <w:bottom w:val="none" w:sz="0" w:space="0" w:color="auto"/>
        <w:right w:val="none" w:sz="0" w:space="0" w:color="auto"/>
      </w:divBdr>
    </w:div>
    <w:div w:id="60102422">
      <w:bodyDiv w:val="1"/>
      <w:marLeft w:val="0"/>
      <w:marRight w:val="0"/>
      <w:marTop w:val="0"/>
      <w:marBottom w:val="0"/>
      <w:divBdr>
        <w:top w:val="none" w:sz="0" w:space="0" w:color="auto"/>
        <w:left w:val="none" w:sz="0" w:space="0" w:color="auto"/>
        <w:bottom w:val="none" w:sz="0" w:space="0" w:color="auto"/>
        <w:right w:val="none" w:sz="0" w:space="0" w:color="auto"/>
      </w:divBdr>
    </w:div>
    <w:div w:id="60176745">
      <w:bodyDiv w:val="1"/>
      <w:marLeft w:val="0"/>
      <w:marRight w:val="0"/>
      <w:marTop w:val="0"/>
      <w:marBottom w:val="0"/>
      <w:divBdr>
        <w:top w:val="none" w:sz="0" w:space="0" w:color="auto"/>
        <w:left w:val="none" w:sz="0" w:space="0" w:color="auto"/>
        <w:bottom w:val="none" w:sz="0" w:space="0" w:color="auto"/>
        <w:right w:val="none" w:sz="0" w:space="0" w:color="auto"/>
      </w:divBdr>
    </w:div>
    <w:div w:id="60641333">
      <w:bodyDiv w:val="1"/>
      <w:marLeft w:val="0"/>
      <w:marRight w:val="0"/>
      <w:marTop w:val="0"/>
      <w:marBottom w:val="0"/>
      <w:divBdr>
        <w:top w:val="none" w:sz="0" w:space="0" w:color="auto"/>
        <w:left w:val="none" w:sz="0" w:space="0" w:color="auto"/>
        <w:bottom w:val="none" w:sz="0" w:space="0" w:color="auto"/>
        <w:right w:val="none" w:sz="0" w:space="0" w:color="auto"/>
      </w:divBdr>
    </w:div>
    <w:div w:id="60831923">
      <w:bodyDiv w:val="1"/>
      <w:marLeft w:val="0"/>
      <w:marRight w:val="0"/>
      <w:marTop w:val="0"/>
      <w:marBottom w:val="0"/>
      <w:divBdr>
        <w:top w:val="none" w:sz="0" w:space="0" w:color="auto"/>
        <w:left w:val="none" w:sz="0" w:space="0" w:color="auto"/>
        <w:bottom w:val="none" w:sz="0" w:space="0" w:color="auto"/>
        <w:right w:val="none" w:sz="0" w:space="0" w:color="auto"/>
      </w:divBdr>
    </w:div>
    <w:div w:id="60953753">
      <w:bodyDiv w:val="1"/>
      <w:marLeft w:val="0"/>
      <w:marRight w:val="0"/>
      <w:marTop w:val="0"/>
      <w:marBottom w:val="0"/>
      <w:divBdr>
        <w:top w:val="none" w:sz="0" w:space="0" w:color="auto"/>
        <w:left w:val="none" w:sz="0" w:space="0" w:color="auto"/>
        <w:bottom w:val="none" w:sz="0" w:space="0" w:color="auto"/>
        <w:right w:val="none" w:sz="0" w:space="0" w:color="auto"/>
      </w:divBdr>
    </w:div>
    <w:div w:id="61149202">
      <w:bodyDiv w:val="1"/>
      <w:marLeft w:val="0"/>
      <w:marRight w:val="0"/>
      <w:marTop w:val="0"/>
      <w:marBottom w:val="0"/>
      <w:divBdr>
        <w:top w:val="none" w:sz="0" w:space="0" w:color="auto"/>
        <w:left w:val="none" w:sz="0" w:space="0" w:color="auto"/>
        <w:bottom w:val="none" w:sz="0" w:space="0" w:color="auto"/>
        <w:right w:val="none" w:sz="0" w:space="0" w:color="auto"/>
      </w:divBdr>
    </w:div>
    <w:div w:id="61298910">
      <w:bodyDiv w:val="1"/>
      <w:marLeft w:val="0"/>
      <w:marRight w:val="0"/>
      <w:marTop w:val="0"/>
      <w:marBottom w:val="0"/>
      <w:divBdr>
        <w:top w:val="none" w:sz="0" w:space="0" w:color="auto"/>
        <w:left w:val="none" w:sz="0" w:space="0" w:color="auto"/>
        <w:bottom w:val="none" w:sz="0" w:space="0" w:color="auto"/>
        <w:right w:val="none" w:sz="0" w:space="0" w:color="auto"/>
      </w:divBdr>
    </w:div>
    <w:div w:id="61418633">
      <w:bodyDiv w:val="1"/>
      <w:marLeft w:val="0"/>
      <w:marRight w:val="0"/>
      <w:marTop w:val="0"/>
      <w:marBottom w:val="0"/>
      <w:divBdr>
        <w:top w:val="none" w:sz="0" w:space="0" w:color="auto"/>
        <w:left w:val="none" w:sz="0" w:space="0" w:color="auto"/>
        <w:bottom w:val="none" w:sz="0" w:space="0" w:color="auto"/>
        <w:right w:val="none" w:sz="0" w:space="0" w:color="auto"/>
      </w:divBdr>
    </w:div>
    <w:div w:id="61488726">
      <w:bodyDiv w:val="1"/>
      <w:marLeft w:val="0"/>
      <w:marRight w:val="0"/>
      <w:marTop w:val="0"/>
      <w:marBottom w:val="0"/>
      <w:divBdr>
        <w:top w:val="none" w:sz="0" w:space="0" w:color="auto"/>
        <w:left w:val="none" w:sz="0" w:space="0" w:color="auto"/>
        <w:bottom w:val="none" w:sz="0" w:space="0" w:color="auto"/>
        <w:right w:val="none" w:sz="0" w:space="0" w:color="auto"/>
      </w:divBdr>
    </w:div>
    <w:div w:id="61997396">
      <w:bodyDiv w:val="1"/>
      <w:marLeft w:val="0"/>
      <w:marRight w:val="0"/>
      <w:marTop w:val="0"/>
      <w:marBottom w:val="0"/>
      <w:divBdr>
        <w:top w:val="none" w:sz="0" w:space="0" w:color="auto"/>
        <w:left w:val="none" w:sz="0" w:space="0" w:color="auto"/>
        <w:bottom w:val="none" w:sz="0" w:space="0" w:color="auto"/>
        <w:right w:val="none" w:sz="0" w:space="0" w:color="auto"/>
      </w:divBdr>
    </w:div>
    <w:div w:id="62069031">
      <w:bodyDiv w:val="1"/>
      <w:marLeft w:val="0"/>
      <w:marRight w:val="0"/>
      <w:marTop w:val="0"/>
      <w:marBottom w:val="0"/>
      <w:divBdr>
        <w:top w:val="none" w:sz="0" w:space="0" w:color="auto"/>
        <w:left w:val="none" w:sz="0" w:space="0" w:color="auto"/>
        <w:bottom w:val="none" w:sz="0" w:space="0" w:color="auto"/>
        <w:right w:val="none" w:sz="0" w:space="0" w:color="auto"/>
      </w:divBdr>
    </w:div>
    <w:div w:id="62069139">
      <w:bodyDiv w:val="1"/>
      <w:marLeft w:val="0"/>
      <w:marRight w:val="0"/>
      <w:marTop w:val="0"/>
      <w:marBottom w:val="0"/>
      <w:divBdr>
        <w:top w:val="none" w:sz="0" w:space="0" w:color="auto"/>
        <w:left w:val="none" w:sz="0" w:space="0" w:color="auto"/>
        <w:bottom w:val="none" w:sz="0" w:space="0" w:color="auto"/>
        <w:right w:val="none" w:sz="0" w:space="0" w:color="auto"/>
      </w:divBdr>
    </w:div>
    <w:div w:id="62221683">
      <w:bodyDiv w:val="1"/>
      <w:marLeft w:val="0"/>
      <w:marRight w:val="0"/>
      <w:marTop w:val="0"/>
      <w:marBottom w:val="0"/>
      <w:divBdr>
        <w:top w:val="none" w:sz="0" w:space="0" w:color="auto"/>
        <w:left w:val="none" w:sz="0" w:space="0" w:color="auto"/>
        <w:bottom w:val="none" w:sz="0" w:space="0" w:color="auto"/>
        <w:right w:val="none" w:sz="0" w:space="0" w:color="auto"/>
      </w:divBdr>
    </w:div>
    <w:div w:id="62528573">
      <w:bodyDiv w:val="1"/>
      <w:marLeft w:val="0"/>
      <w:marRight w:val="0"/>
      <w:marTop w:val="0"/>
      <w:marBottom w:val="0"/>
      <w:divBdr>
        <w:top w:val="none" w:sz="0" w:space="0" w:color="auto"/>
        <w:left w:val="none" w:sz="0" w:space="0" w:color="auto"/>
        <w:bottom w:val="none" w:sz="0" w:space="0" w:color="auto"/>
        <w:right w:val="none" w:sz="0" w:space="0" w:color="auto"/>
      </w:divBdr>
    </w:div>
    <w:div w:id="62534073">
      <w:bodyDiv w:val="1"/>
      <w:marLeft w:val="0"/>
      <w:marRight w:val="0"/>
      <w:marTop w:val="0"/>
      <w:marBottom w:val="0"/>
      <w:divBdr>
        <w:top w:val="none" w:sz="0" w:space="0" w:color="auto"/>
        <w:left w:val="none" w:sz="0" w:space="0" w:color="auto"/>
        <w:bottom w:val="none" w:sz="0" w:space="0" w:color="auto"/>
        <w:right w:val="none" w:sz="0" w:space="0" w:color="auto"/>
      </w:divBdr>
    </w:div>
    <w:div w:id="62677366">
      <w:bodyDiv w:val="1"/>
      <w:marLeft w:val="0"/>
      <w:marRight w:val="0"/>
      <w:marTop w:val="0"/>
      <w:marBottom w:val="0"/>
      <w:divBdr>
        <w:top w:val="none" w:sz="0" w:space="0" w:color="auto"/>
        <w:left w:val="none" w:sz="0" w:space="0" w:color="auto"/>
        <w:bottom w:val="none" w:sz="0" w:space="0" w:color="auto"/>
        <w:right w:val="none" w:sz="0" w:space="0" w:color="auto"/>
      </w:divBdr>
    </w:div>
    <w:div w:id="62796000">
      <w:bodyDiv w:val="1"/>
      <w:marLeft w:val="0"/>
      <w:marRight w:val="0"/>
      <w:marTop w:val="0"/>
      <w:marBottom w:val="0"/>
      <w:divBdr>
        <w:top w:val="none" w:sz="0" w:space="0" w:color="auto"/>
        <w:left w:val="none" w:sz="0" w:space="0" w:color="auto"/>
        <w:bottom w:val="none" w:sz="0" w:space="0" w:color="auto"/>
        <w:right w:val="none" w:sz="0" w:space="0" w:color="auto"/>
      </w:divBdr>
    </w:div>
    <w:div w:id="63070723">
      <w:bodyDiv w:val="1"/>
      <w:marLeft w:val="0"/>
      <w:marRight w:val="0"/>
      <w:marTop w:val="0"/>
      <w:marBottom w:val="0"/>
      <w:divBdr>
        <w:top w:val="none" w:sz="0" w:space="0" w:color="auto"/>
        <w:left w:val="none" w:sz="0" w:space="0" w:color="auto"/>
        <w:bottom w:val="none" w:sz="0" w:space="0" w:color="auto"/>
        <w:right w:val="none" w:sz="0" w:space="0" w:color="auto"/>
      </w:divBdr>
    </w:div>
    <w:div w:id="63142289">
      <w:bodyDiv w:val="1"/>
      <w:marLeft w:val="0"/>
      <w:marRight w:val="0"/>
      <w:marTop w:val="0"/>
      <w:marBottom w:val="0"/>
      <w:divBdr>
        <w:top w:val="none" w:sz="0" w:space="0" w:color="auto"/>
        <w:left w:val="none" w:sz="0" w:space="0" w:color="auto"/>
        <w:bottom w:val="none" w:sz="0" w:space="0" w:color="auto"/>
        <w:right w:val="none" w:sz="0" w:space="0" w:color="auto"/>
      </w:divBdr>
    </w:div>
    <w:div w:id="63338890">
      <w:bodyDiv w:val="1"/>
      <w:marLeft w:val="0"/>
      <w:marRight w:val="0"/>
      <w:marTop w:val="0"/>
      <w:marBottom w:val="0"/>
      <w:divBdr>
        <w:top w:val="none" w:sz="0" w:space="0" w:color="auto"/>
        <w:left w:val="none" w:sz="0" w:space="0" w:color="auto"/>
        <w:bottom w:val="none" w:sz="0" w:space="0" w:color="auto"/>
        <w:right w:val="none" w:sz="0" w:space="0" w:color="auto"/>
      </w:divBdr>
    </w:div>
    <w:div w:id="63384159">
      <w:bodyDiv w:val="1"/>
      <w:marLeft w:val="0"/>
      <w:marRight w:val="0"/>
      <w:marTop w:val="0"/>
      <w:marBottom w:val="0"/>
      <w:divBdr>
        <w:top w:val="none" w:sz="0" w:space="0" w:color="auto"/>
        <w:left w:val="none" w:sz="0" w:space="0" w:color="auto"/>
        <w:bottom w:val="none" w:sz="0" w:space="0" w:color="auto"/>
        <w:right w:val="none" w:sz="0" w:space="0" w:color="auto"/>
      </w:divBdr>
    </w:div>
    <w:div w:id="63459216">
      <w:bodyDiv w:val="1"/>
      <w:marLeft w:val="0"/>
      <w:marRight w:val="0"/>
      <w:marTop w:val="0"/>
      <w:marBottom w:val="0"/>
      <w:divBdr>
        <w:top w:val="none" w:sz="0" w:space="0" w:color="auto"/>
        <w:left w:val="none" w:sz="0" w:space="0" w:color="auto"/>
        <w:bottom w:val="none" w:sz="0" w:space="0" w:color="auto"/>
        <w:right w:val="none" w:sz="0" w:space="0" w:color="auto"/>
      </w:divBdr>
    </w:div>
    <w:div w:id="63525993">
      <w:bodyDiv w:val="1"/>
      <w:marLeft w:val="0"/>
      <w:marRight w:val="0"/>
      <w:marTop w:val="0"/>
      <w:marBottom w:val="0"/>
      <w:divBdr>
        <w:top w:val="none" w:sz="0" w:space="0" w:color="auto"/>
        <w:left w:val="none" w:sz="0" w:space="0" w:color="auto"/>
        <w:bottom w:val="none" w:sz="0" w:space="0" w:color="auto"/>
        <w:right w:val="none" w:sz="0" w:space="0" w:color="auto"/>
      </w:divBdr>
    </w:div>
    <w:div w:id="63573515">
      <w:bodyDiv w:val="1"/>
      <w:marLeft w:val="0"/>
      <w:marRight w:val="0"/>
      <w:marTop w:val="0"/>
      <w:marBottom w:val="0"/>
      <w:divBdr>
        <w:top w:val="none" w:sz="0" w:space="0" w:color="auto"/>
        <w:left w:val="none" w:sz="0" w:space="0" w:color="auto"/>
        <w:bottom w:val="none" w:sz="0" w:space="0" w:color="auto"/>
        <w:right w:val="none" w:sz="0" w:space="0" w:color="auto"/>
      </w:divBdr>
    </w:div>
    <w:div w:id="63990894">
      <w:bodyDiv w:val="1"/>
      <w:marLeft w:val="0"/>
      <w:marRight w:val="0"/>
      <w:marTop w:val="0"/>
      <w:marBottom w:val="0"/>
      <w:divBdr>
        <w:top w:val="none" w:sz="0" w:space="0" w:color="auto"/>
        <w:left w:val="none" w:sz="0" w:space="0" w:color="auto"/>
        <w:bottom w:val="none" w:sz="0" w:space="0" w:color="auto"/>
        <w:right w:val="none" w:sz="0" w:space="0" w:color="auto"/>
      </w:divBdr>
    </w:div>
    <w:div w:id="64039680">
      <w:bodyDiv w:val="1"/>
      <w:marLeft w:val="0"/>
      <w:marRight w:val="0"/>
      <w:marTop w:val="0"/>
      <w:marBottom w:val="0"/>
      <w:divBdr>
        <w:top w:val="none" w:sz="0" w:space="0" w:color="auto"/>
        <w:left w:val="none" w:sz="0" w:space="0" w:color="auto"/>
        <w:bottom w:val="none" w:sz="0" w:space="0" w:color="auto"/>
        <w:right w:val="none" w:sz="0" w:space="0" w:color="auto"/>
      </w:divBdr>
    </w:div>
    <w:div w:id="64225459">
      <w:bodyDiv w:val="1"/>
      <w:marLeft w:val="0"/>
      <w:marRight w:val="0"/>
      <w:marTop w:val="0"/>
      <w:marBottom w:val="0"/>
      <w:divBdr>
        <w:top w:val="none" w:sz="0" w:space="0" w:color="auto"/>
        <w:left w:val="none" w:sz="0" w:space="0" w:color="auto"/>
        <w:bottom w:val="none" w:sz="0" w:space="0" w:color="auto"/>
        <w:right w:val="none" w:sz="0" w:space="0" w:color="auto"/>
      </w:divBdr>
    </w:div>
    <w:div w:id="64375526">
      <w:bodyDiv w:val="1"/>
      <w:marLeft w:val="0"/>
      <w:marRight w:val="0"/>
      <w:marTop w:val="0"/>
      <w:marBottom w:val="0"/>
      <w:divBdr>
        <w:top w:val="none" w:sz="0" w:space="0" w:color="auto"/>
        <w:left w:val="none" w:sz="0" w:space="0" w:color="auto"/>
        <w:bottom w:val="none" w:sz="0" w:space="0" w:color="auto"/>
        <w:right w:val="none" w:sz="0" w:space="0" w:color="auto"/>
      </w:divBdr>
    </w:div>
    <w:div w:id="64498766">
      <w:bodyDiv w:val="1"/>
      <w:marLeft w:val="0"/>
      <w:marRight w:val="0"/>
      <w:marTop w:val="0"/>
      <w:marBottom w:val="0"/>
      <w:divBdr>
        <w:top w:val="none" w:sz="0" w:space="0" w:color="auto"/>
        <w:left w:val="none" w:sz="0" w:space="0" w:color="auto"/>
        <w:bottom w:val="none" w:sz="0" w:space="0" w:color="auto"/>
        <w:right w:val="none" w:sz="0" w:space="0" w:color="auto"/>
      </w:divBdr>
    </w:div>
    <w:div w:id="64571786">
      <w:bodyDiv w:val="1"/>
      <w:marLeft w:val="0"/>
      <w:marRight w:val="0"/>
      <w:marTop w:val="0"/>
      <w:marBottom w:val="0"/>
      <w:divBdr>
        <w:top w:val="none" w:sz="0" w:space="0" w:color="auto"/>
        <w:left w:val="none" w:sz="0" w:space="0" w:color="auto"/>
        <w:bottom w:val="none" w:sz="0" w:space="0" w:color="auto"/>
        <w:right w:val="none" w:sz="0" w:space="0" w:color="auto"/>
      </w:divBdr>
    </w:div>
    <w:div w:id="64645727">
      <w:bodyDiv w:val="1"/>
      <w:marLeft w:val="0"/>
      <w:marRight w:val="0"/>
      <w:marTop w:val="0"/>
      <w:marBottom w:val="0"/>
      <w:divBdr>
        <w:top w:val="none" w:sz="0" w:space="0" w:color="auto"/>
        <w:left w:val="none" w:sz="0" w:space="0" w:color="auto"/>
        <w:bottom w:val="none" w:sz="0" w:space="0" w:color="auto"/>
        <w:right w:val="none" w:sz="0" w:space="0" w:color="auto"/>
      </w:divBdr>
    </w:div>
    <w:div w:id="64689855">
      <w:bodyDiv w:val="1"/>
      <w:marLeft w:val="0"/>
      <w:marRight w:val="0"/>
      <w:marTop w:val="0"/>
      <w:marBottom w:val="0"/>
      <w:divBdr>
        <w:top w:val="none" w:sz="0" w:space="0" w:color="auto"/>
        <w:left w:val="none" w:sz="0" w:space="0" w:color="auto"/>
        <w:bottom w:val="none" w:sz="0" w:space="0" w:color="auto"/>
        <w:right w:val="none" w:sz="0" w:space="0" w:color="auto"/>
      </w:divBdr>
    </w:div>
    <w:div w:id="64883817">
      <w:bodyDiv w:val="1"/>
      <w:marLeft w:val="0"/>
      <w:marRight w:val="0"/>
      <w:marTop w:val="0"/>
      <w:marBottom w:val="0"/>
      <w:divBdr>
        <w:top w:val="none" w:sz="0" w:space="0" w:color="auto"/>
        <w:left w:val="none" w:sz="0" w:space="0" w:color="auto"/>
        <w:bottom w:val="none" w:sz="0" w:space="0" w:color="auto"/>
        <w:right w:val="none" w:sz="0" w:space="0" w:color="auto"/>
      </w:divBdr>
    </w:div>
    <w:div w:id="65347805">
      <w:bodyDiv w:val="1"/>
      <w:marLeft w:val="0"/>
      <w:marRight w:val="0"/>
      <w:marTop w:val="0"/>
      <w:marBottom w:val="0"/>
      <w:divBdr>
        <w:top w:val="none" w:sz="0" w:space="0" w:color="auto"/>
        <w:left w:val="none" w:sz="0" w:space="0" w:color="auto"/>
        <w:bottom w:val="none" w:sz="0" w:space="0" w:color="auto"/>
        <w:right w:val="none" w:sz="0" w:space="0" w:color="auto"/>
      </w:divBdr>
    </w:div>
    <w:div w:id="65499677">
      <w:bodyDiv w:val="1"/>
      <w:marLeft w:val="0"/>
      <w:marRight w:val="0"/>
      <w:marTop w:val="0"/>
      <w:marBottom w:val="0"/>
      <w:divBdr>
        <w:top w:val="none" w:sz="0" w:space="0" w:color="auto"/>
        <w:left w:val="none" w:sz="0" w:space="0" w:color="auto"/>
        <w:bottom w:val="none" w:sz="0" w:space="0" w:color="auto"/>
        <w:right w:val="none" w:sz="0" w:space="0" w:color="auto"/>
      </w:divBdr>
    </w:div>
    <w:div w:id="65618610">
      <w:bodyDiv w:val="1"/>
      <w:marLeft w:val="0"/>
      <w:marRight w:val="0"/>
      <w:marTop w:val="0"/>
      <w:marBottom w:val="0"/>
      <w:divBdr>
        <w:top w:val="none" w:sz="0" w:space="0" w:color="auto"/>
        <w:left w:val="none" w:sz="0" w:space="0" w:color="auto"/>
        <w:bottom w:val="none" w:sz="0" w:space="0" w:color="auto"/>
        <w:right w:val="none" w:sz="0" w:space="0" w:color="auto"/>
      </w:divBdr>
    </w:div>
    <w:div w:id="65804409">
      <w:bodyDiv w:val="1"/>
      <w:marLeft w:val="0"/>
      <w:marRight w:val="0"/>
      <w:marTop w:val="0"/>
      <w:marBottom w:val="0"/>
      <w:divBdr>
        <w:top w:val="none" w:sz="0" w:space="0" w:color="auto"/>
        <w:left w:val="none" w:sz="0" w:space="0" w:color="auto"/>
        <w:bottom w:val="none" w:sz="0" w:space="0" w:color="auto"/>
        <w:right w:val="none" w:sz="0" w:space="0" w:color="auto"/>
      </w:divBdr>
    </w:div>
    <w:div w:id="65887315">
      <w:bodyDiv w:val="1"/>
      <w:marLeft w:val="0"/>
      <w:marRight w:val="0"/>
      <w:marTop w:val="0"/>
      <w:marBottom w:val="0"/>
      <w:divBdr>
        <w:top w:val="none" w:sz="0" w:space="0" w:color="auto"/>
        <w:left w:val="none" w:sz="0" w:space="0" w:color="auto"/>
        <w:bottom w:val="none" w:sz="0" w:space="0" w:color="auto"/>
        <w:right w:val="none" w:sz="0" w:space="0" w:color="auto"/>
      </w:divBdr>
    </w:div>
    <w:div w:id="66154764">
      <w:bodyDiv w:val="1"/>
      <w:marLeft w:val="0"/>
      <w:marRight w:val="0"/>
      <w:marTop w:val="0"/>
      <w:marBottom w:val="0"/>
      <w:divBdr>
        <w:top w:val="none" w:sz="0" w:space="0" w:color="auto"/>
        <w:left w:val="none" w:sz="0" w:space="0" w:color="auto"/>
        <w:bottom w:val="none" w:sz="0" w:space="0" w:color="auto"/>
        <w:right w:val="none" w:sz="0" w:space="0" w:color="auto"/>
      </w:divBdr>
    </w:div>
    <w:div w:id="66269973">
      <w:bodyDiv w:val="1"/>
      <w:marLeft w:val="0"/>
      <w:marRight w:val="0"/>
      <w:marTop w:val="0"/>
      <w:marBottom w:val="0"/>
      <w:divBdr>
        <w:top w:val="none" w:sz="0" w:space="0" w:color="auto"/>
        <w:left w:val="none" w:sz="0" w:space="0" w:color="auto"/>
        <w:bottom w:val="none" w:sz="0" w:space="0" w:color="auto"/>
        <w:right w:val="none" w:sz="0" w:space="0" w:color="auto"/>
      </w:divBdr>
    </w:div>
    <w:div w:id="66461685">
      <w:bodyDiv w:val="1"/>
      <w:marLeft w:val="0"/>
      <w:marRight w:val="0"/>
      <w:marTop w:val="0"/>
      <w:marBottom w:val="0"/>
      <w:divBdr>
        <w:top w:val="none" w:sz="0" w:space="0" w:color="auto"/>
        <w:left w:val="none" w:sz="0" w:space="0" w:color="auto"/>
        <w:bottom w:val="none" w:sz="0" w:space="0" w:color="auto"/>
        <w:right w:val="none" w:sz="0" w:space="0" w:color="auto"/>
      </w:divBdr>
    </w:div>
    <w:div w:id="66537520">
      <w:bodyDiv w:val="1"/>
      <w:marLeft w:val="0"/>
      <w:marRight w:val="0"/>
      <w:marTop w:val="0"/>
      <w:marBottom w:val="0"/>
      <w:divBdr>
        <w:top w:val="none" w:sz="0" w:space="0" w:color="auto"/>
        <w:left w:val="none" w:sz="0" w:space="0" w:color="auto"/>
        <w:bottom w:val="none" w:sz="0" w:space="0" w:color="auto"/>
        <w:right w:val="none" w:sz="0" w:space="0" w:color="auto"/>
      </w:divBdr>
    </w:div>
    <w:div w:id="66651834">
      <w:bodyDiv w:val="1"/>
      <w:marLeft w:val="0"/>
      <w:marRight w:val="0"/>
      <w:marTop w:val="0"/>
      <w:marBottom w:val="0"/>
      <w:divBdr>
        <w:top w:val="none" w:sz="0" w:space="0" w:color="auto"/>
        <w:left w:val="none" w:sz="0" w:space="0" w:color="auto"/>
        <w:bottom w:val="none" w:sz="0" w:space="0" w:color="auto"/>
        <w:right w:val="none" w:sz="0" w:space="0" w:color="auto"/>
      </w:divBdr>
    </w:div>
    <w:div w:id="66731282">
      <w:bodyDiv w:val="1"/>
      <w:marLeft w:val="0"/>
      <w:marRight w:val="0"/>
      <w:marTop w:val="0"/>
      <w:marBottom w:val="0"/>
      <w:divBdr>
        <w:top w:val="none" w:sz="0" w:space="0" w:color="auto"/>
        <w:left w:val="none" w:sz="0" w:space="0" w:color="auto"/>
        <w:bottom w:val="none" w:sz="0" w:space="0" w:color="auto"/>
        <w:right w:val="none" w:sz="0" w:space="0" w:color="auto"/>
      </w:divBdr>
    </w:div>
    <w:div w:id="67071866">
      <w:bodyDiv w:val="1"/>
      <w:marLeft w:val="0"/>
      <w:marRight w:val="0"/>
      <w:marTop w:val="0"/>
      <w:marBottom w:val="0"/>
      <w:divBdr>
        <w:top w:val="none" w:sz="0" w:space="0" w:color="auto"/>
        <w:left w:val="none" w:sz="0" w:space="0" w:color="auto"/>
        <w:bottom w:val="none" w:sz="0" w:space="0" w:color="auto"/>
        <w:right w:val="none" w:sz="0" w:space="0" w:color="auto"/>
      </w:divBdr>
    </w:div>
    <w:div w:id="67240760">
      <w:bodyDiv w:val="1"/>
      <w:marLeft w:val="0"/>
      <w:marRight w:val="0"/>
      <w:marTop w:val="0"/>
      <w:marBottom w:val="0"/>
      <w:divBdr>
        <w:top w:val="none" w:sz="0" w:space="0" w:color="auto"/>
        <w:left w:val="none" w:sz="0" w:space="0" w:color="auto"/>
        <w:bottom w:val="none" w:sz="0" w:space="0" w:color="auto"/>
        <w:right w:val="none" w:sz="0" w:space="0" w:color="auto"/>
      </w:divBdr>
    </w:div>
    <w:div w:id="67384443">
      <w:bodyDiv w:val="1"/>
      <w:marLeft w:val="0"/>
      <w:marRight w:val="0"/>
      <w:marTop w:val="0"/>
      <w:marBottom w:val="0"/>
      <w:divBdr>
        <w:top w:val="none" w:sz="0" w:space="0" w:color="auto"/>
        <w:left w:val="none" w:sz="0" w:space="0" w:color="auto"/>
        <w:bottom w:val="none" w:sz="0" w:space="0" w:color="auto"/>
        <w:right w:val="none" w:sz="0" w:space="0" w:color="auto"/>
      </w:divBdr>
    </w:div>
    <w:div w:id="67507294">
      <w:bodyDiv w:val="1"/>
      <w:marLeft w:val="0"/>
      <w:marRight w:val="0"/>
      <w:marTop w:val="0"/>
      <w:marBottom w:val="0"/>
      <w:divBdr>
        <w:top w:val="none" w:sz="0" w:space="0" w:color="auto"/>
        <w:left w:val="none" w:sz="0" w:space="0" w:color="auto"/>
        <w:bottom w:val="none" w:sz="0" w:space="0" w:color="auto"/>
        <w:right w:val="none" w:sz="0" w:space="0" w:color="auto"/>
      </w:divBdr>
    </w:div>
    <w:div w:id="67652358">
      <w:bodyDiv w:val="1"/>
      <w:marLeft w:val="0"/>
      <w:marRight w:val="0"/>
      <w:marTop w:val="0"/>
      <w:marBottom w:val="0"/>
      <w:divBdr>
        <w:top w:val="none" w:sz="0" w:space="0" w:color="auto"/>
        <w:left w:val="none" w:sz="0" w:space="0" w:color="auto"/>
        <w:bottom w:val="none" w:sz="0" w:space="0" w:color="auto"/>
        <w:right w:val="none" w:sz="0" w:space="0" w:color="auto"/>
      </w:divBdr>
    </w:div>
    <w:div w:id="67728868">
      <w:bodyDiv w:val="1"/>
      <w:marLeft w:val="0"/>
      <w:marRight w:val="0"/>
      <w:marTop w:val="0"/>
      <w:marBottom w:val="0"/>
      <w:divBdr>
        <w:top w:val="none" w:sz="0" w:space="0" w:color="auto"/>
        <w:left w:val="none" w:sz="0" w:space="0" w:color="auto"/>
        <w:bottom w:val="none" w:sz="0" w:space="0" w:color="auto"/>
        <w:right w:val="none" w:sz="0" w:space="0" w:color="auto"/>
      </w:divBdr>
    </w:div>
    <w:div w:id="67730593">
      <w:bodyDiv w:val="1"/>
      <w:marLeft w:val="0"/>
      <w:marRight w:val="0"/>
      <w:marTop w:val="0"/>
      <w:marBottom w:val="0"/>
      <w:divBdr>
        <w:top w:val="none" w:sz="0" w:space="0" w:color="auto"/>
        <w:left w:val="none" w:sz="0" w:space="0" w:color="auto"/>
        <w:bottom w:val="none" w:sz="0" w:space="0" w:color="auto"/>
        <w:right w:val="none" w:sz="0" w:space="0" w:color="auto"/>
      </w:divBdr>
    </w:div>
    <w:div w:id="67919086">
      <w:bodyDiv w:val="1"/>
      <w:marLeft w:val="0"/>
      <w:marRight w:val="0"/>
      <w:marTop w:val="0"/>
      <w:marBottom w:val="0"/>
      <w:divBdr>
        <w:top w:val="none" w:sz="0" w:space="0" w:color="auto"/>
        <w:left w:val="none" w:sz="0" w:space="0" w:color="auto"/>
        <w:bottom w:val="none" w:sz="0" w:space="0" w:color="auto"/>
        <w:right w:val="none" w:sz="0" w:space="0" w:color="auto"/>
      </w:divBdr>
    </w:div>
    <w:div w:id="67966553">
      <w:bodyDiv w:val="1"/>
      <w:marLeft w:val="0"/>
      <w:marRight w:val="0"/>
      <w:marTop w:val="0"/>
      <w:marBottom w:val="0"/>
      <w:divBdr>
        <w:top w:val="none" w:sz="0" w:space="0" w:color="auto"/>
        <w:left w:val="none" w:sz="0" w:space="0" w:color="auto"/>
        <w:bottom w:val="none" w:sz="0" w:space="0" w:color="auto"/>
        <w:right w:val="none" w:sz="0" w:space="0" w:color="auto"/>
      </w:divBdr>
    </w:div>
    <w:div w:id="68116651">
      <w:bodyDiv w:val="1"/>
      <w:marLeft w:val="0"/>
      <w:marRight w:val="0"/>
      <w:marTop w:val="0"/>
      <w:marBottom w:val="0"/>
      <w:divBdr>
        <w:top w:val="none" w:sz="0" w:space="0" w:color="auto"/>
        <w:left w:val="none" w:sz="0" w:space="0" w:color="auto"/>
        <w:bottom w:val="none" w:sz="0" w:space="0" w:color="auto"/>
        <w:right w:val="none" w:sz="0" w:space="0" w:color="auto"/>
      </w:divBdr>
    </w:div>
    <w:div w:id="68306833">
      <w:bodyDiv w:val="1"/>
      <w:marLeft w:val="0"/>
      <w:marRight w:val="0"/>
      <w:marTop w:val="0"/>
      <w:marBottom w:val="0"/>
      <w:divBdr>
        <w:top w:val="none" w:sz="0" w:space="0" w:color="auto"/>
        <w:left w:val="none" w:sz="0" w:space="0" w:color="auto"/>
        <w:bottom w:val="none" w:sz="0" w:space="0" w:color="auto"/>
        <w:right w:val="none" w:sz="0" w:space="0" w:color="auto"/>
      </w:divBdr>
    </w:div>
    <w:div w:id="68576556">
      <w:bodyDiv w:val="1"/>
      <w:marLeft w:val="0"/>
      <w:marRight w:val="0"/>
      <w:marTop w:val="0"/>
      <w:marBottom w:val="0"/>
      <w:divBdr>
        <w:top w:val="none" w:sz="0" w:space="0" w:color="auto"/>
        <w:left w:val="none" w:sz="0" w:space="0" w:color="auto"/>
        <w:bottom w:val="none" w:sz="0" w:space="0" w:color="auto"/>
        <w:right w:val="none" w:sz="0" w:space="0" w:color="auto"/>
      </w:divBdr>
    </w:div>
    <w:div w:id="68818211">
      <w:bodyDiv w:val="1"/>
      <w:marLeft w:val="0"/>
      <w:marRight w:val="0"/>
      <w:marTop w:val="0"/>
      <w:marBottom w:val="0"/>
      <w:divBdr>
        <w:top w:val="none" w:sz="0" w:space="0" w:color="auto"/>
        <w:left w:val="none" w:sz="0" w:space="0" w:color="auto"/>
        <w:bottom w:val="none" w:sz="0" w:space="0" w:color="auto"/>
        <w:right w:val="none" w:sz="0" w:space="0" w:color="auto"/>
      </w:divBdr>
    </w:div>
    <w:div w:id="68818465">
      <w:bodyDiv w:val="1"/>
      <w:marLeft w:val="0"/>
      <w:marRight w:val="0"/>
      <w:marTop w:val="0"/>
      <w:marBottom w:val="0"/>
      <w:divBdr>
        <w:top w:val="none" w:sz="0" w:space="0" w:color="auto"/>
        <w:left w:val="none" w:sz="0" w:space="0" w:color="auto"/>
        <w:bottom w:val="none" w:sz="0" w:space="0" w:color="auto"/>
        <w:right w:val="none" w:sz="0" w:space="0" w:color="auto"/>
      </w:divBdr>
    </w:div>
    <w:div w:id="68886902">
      <w:bodyDiv w:val="1"/>
      <w:marLeft w:val="0"/>
      <w:marRight w:val="0"/>
      <w:marTop w:val="0"/>
      <w:marBottom w:val="0"/>
      <w:divBdr>
        <w:top w:val="none" w:sz="0" w:space="0" w:color="auto"/>
        <w:left w:val="none" w:sz="0" w:space="0" w:color="auto"/>
        <w:bottom w:val="none" w:sz="0" w:space="0" w:color="auto"/>
        <w:right w:val="none" w:sz="0" w:space="0" w:color="auto"/>
      </w:divBdr>
    </w:div>
    <w:div w:id="68891883">
      <w:bodyDiv w:val="1"/>
      <w:marLeft w:val="0"/>
      <w:marRight w:val="0"/>
      <w:marTop w:val="0"/>
      <w:marBottom w:val="0"/>
      <w:divBdr>
        <w:top w:val="none" w:sz="0" w:space="0" w:color="auto"/>
        <w:left w:val="none" w:sz="0" w:space="0" w:color="auto"/>
        <w:bottom w:val="none" w:sz="0" w:space="0" w:color="auto"/>
        <w:right w:val="none" w:sz="0" w:space="0" w:color="auto"/>
      </w:divBdr>
    </w:div>
    <w:div w:id="68963876">
      <w:bodyDiv w:val="1"/>
      <w:marLeft w:val="0"/>
      <w:marRight w:val="0"/>
      <w:marTop w:val="0"/>
      <w:marBottom w:val="0"/>
      <w:divBdr>
        <w:top w:val="none" w:sz="0" w:space="0" w:color="auto"/>
        <w:left w:val="none" w:sz="0" w:space="0" w:color="auto"/>
        <w:bottom w:val="none" w:sz="0" w:space="0" w:color="auto"/>
        <w:right w:val="none" w:sz="0" w:space="0" w:color="auto"/>
      </w:divBdr>
    </w:div>
    <w:div w:id="68968502">
      <w:bodyDiv w:val="1"/>
      <w:marLeft w:val="0"/>
      <w:marRight w:val="0"/>
      <w:marTop w:val="0"/>
      <w:marBottom w:val="0"/>
      <w:divBdr>
        <w:top w:val="none" w:sz="0" w:space="0" w:color="auto"/>
        <w:left w:val="none" w:sz="0" w:space="0" w:color="auto"/>
        <w:bottom w:val="none" w:sz="0" w:space="0" w:color="auto"/>
        <w:right w:val="none" w:sz="0" w:space="0" w:color="auto"/>
      </w:divBdr>
    </w:div>
    <w:div w:id="69237557">
      <w:bodyDiv w:val="1"/>
      <w:marLeft w:val="0"/>
      <w:marRight w:val="0"/>
      <w:marTop w:val="0"/>
      <w:marBottom w:val="0"/>
      <w:divBdr>
        <w:top w:val="none" w:sz="0" w:space="0" w:color="auto"/>
        <w:left w:val="none" w:sz="0" w:space="0" w:color="auto"/>
        <w:bottom w:val="none" w:sz="0" w:space="0" w:color="auto"/>
        <w:right w:val="none" w:sz="0" w:space="0" w:color="auto"/>
      </w:divBdr>
    </w:div>
    <w:div w:id="69276765">
      <w:bodyDiv w:val="1"/>
      <w:marLeft w:val="0"/>
      <w:marRight w:val="0"/>
      <w:marTop w:val="0"/>
      <w:marBottom w:val="0"/>
      <w:divBdr>
        <w:top w:val="none" w:sz="0" w:space="0" w:color="auto"/>
        <w:left w:val="none" w:sz="0" w:space="0" w:color="auto"/>
        <w:bottom w:val="none" w:sz="0" w:space="0" w:color="auto"/>
        <w:right w:val="none" w:sz="0" w:space="0" w:color="auto"/>
      </w:divBdr>
    </w:div>
    <w:div w:id="69695366">
      <w:bodyDiv w:val="1"/>
      <w:marLeft w:val="0"/>
      <w:marRight w:val="0"/>
      <w:marTop w:val="0"/>
      <w:marBottom w:val="0"/>
      <w:divBdr>
        <w:top w:val="none" w:sz="0" w:space="0" w:color="auto"/>
        <w:left w:val="none" w:sz="0" w:space="0" w:color="auto"/>
        <w:bottom w:val="none" w:sz="0" w:space="0" w:color="auto"/>
        <w:right w:val="none" w:sz="0" w:space="0" w:color="auto"/>
      </w:divBdr>
    </w:div>
    <w:div w:id="70008948">
      <w:bodyDiv w:val="1"/>
      <w:marLeft w:val="0"/>
      <w:marRight w:val="0"/>
      <w:marTop w:val="0"/>
      <w:marBottom w:val="0"/>
      <w:divBdr>
        <w:top w:val="none" w:sz="0" w:space="0" w:color="auto"/>
        <w:left w:val="none" w:sz="0" w:space="0" w:color="auto"/>
        <w:bottom w:val="none" w:sz="0" w:space="0" w:color="auto"/>
        <w:right w:val="none" w:sz="0" w:space="0" w:color="auto"/>
      </w:divBdr>
    </w:div>
    <w:div w:id="70583302">
      <w:bodyDiv w:val="1"/>
      <w:marLeft w:val="0"/>
      <w:marRight w:val="0"/>
      <w:marTop w:val="0"/>
      <w:marBottom w:val="0"/>
      <w:divBdr>
        <w:top w:val="none" w:sz="0" w:space="0" w:color="auto"/>
        <w:left w:val="none" w:sz="0" w:space="0" w:color="auto"/>
        <w:bottom w:val="none" w:sz="0" w:space="0" w:color="auto"/>
        <w:right w:val="none" w:sz="0" w:space="0" w:color="auto"/>
      </w:divBdr>
    </w:div>
    <w:div w:id="70854136">
      <w:bodyDiv w:val="1"/>
      <w:marLeft w:val="0"/>
      <w:marRight w:val="0"/>
      <w:marTop w:val="0"/>
      <w:marBottom w:val="0"/>
      <w:divBdr>
        <w:top w:val="none" w:sz="0" w:space="0" w:color="auto"/>
        <w:left w:val="none" w:sz="0" w:space="0" w:color="auto"/>
        <w:bottom w:val="none" w:sz="0" w:space="0" w:color="auto"/>
        <w:right w:val="none" w:sz="0" w:space="0" w:color="auto"/>
      </w:divBdr>
    </w:div>
    <w:div w:id="70934536">
      <w:bodyDiv w:val="1"/>
      <w:marLeft w:val="0"/>
      <w:marRight w:val="0"/>
      <w:marTop w:val="0"/>
      <w:marBottom w:val="0"/>
      <w:divBdr>
        <w:top w:val="none" w:sz="0" w:space="0" w:color="auto"/>
        <w:left w:val="none" w:sz="0" w:space="0" w:color="auto"/>
        <w:bottom w:val="none" w:sz="0" w:space="0" w:color="auto"/>
        <w:right w:val="none" w:sz="0" w:space="0" w:color="auto"/>
      </w:divBdr>
    </w:div>
    <w:div w:id="71238425">
      <w:bodyDiv w:val="1"/>
      <w:marLeft w:val="0"/>
      <w:marRight w:val="0"/>
      <w:marTop w:val="0"/>
      <w:marBottom w:val="0"/>
      <w:divBdr>
        <w:top w:val="none" w:sz="0" w:space="0" w:color="auto"/>
        <w:left w:val="none" w:sz="0" w:space="0" w:color="auto"/>
        <w:bottom w:val="none" w:sz="0" w:space="0" w:color="auto"/>
        <w:right w:val="none" w:sz="0" w:space="0" w:color="auto"/>
      </w:divBdr>
    </w:div>
    <w:div w:id="71242928">
      <w:bodyDiv w:val="1"/>
      <w:marLeft w:val="0"/>
      <w:marRight w:val="0"/>
      <w:marTop w:val="0"/>
      <w:marBottom w:val="0"/>
      <w:divBdr>
        <w:top w:val="none" w:sz="0" w:space="0" w:color="auto"/>
        <w:left w:val="none" w:sz="0" w:space="0" w:color="auto"/>
        <w:bottom w:val="none" w:sz="0" w:space="0" w:color="auto"/>
        <w:right w:val="none" w:sz="0" w:space="0" w:color="auto"/>
      </w:divBdr>
    </w:div>
    <w:div w:id="71247222">
      <w:bodyDiv w:val="1"/>
      <w:marLeft w:val="0"/>
      <w:marRight w:val="0"/>
      <w:marTop w:val="0"/>
      <w:marBottom w:val="0"/>
      <w:divBdr>
        <w:top w:val="none" w:sz="0" w:space="0" w:color="auto"/>
        <w:left w:val="none" w:sz="0" w:space="0" w:color="auto"/>
        <w:bottom w:val="none" w:sz="0" w:space="0" w:color="auto"/>
        <w:right w:val="none" w:sz="0" w:space="0" w:color="auto"/>
      </w:divBdr>
    </w:div>
    <w:div w:id="71514392">
      <w:bodyDiv w:val="1"/>
      <w:marLeft w:val="0"/>
      <w:marRight w:val="0"/>
      <w:marTop w:val="0"/>
      <w:marBottom w:val="0"/>
      <w:divBdr>
        <w:top w:val="none" w:sz="0" w:space="0" w:color="auto"/>
        <w:left w:val="none" w:sz="0" w:space="0" w:color="auto"/>
        <w:bottom w:val="none" w:sz="0" w:space="0" w:color="auto"/>
        <w:right w:val="none" w:sz="0" w:space="0" w:color="auto"/>
      </w:divBdr>
    </w:div>
    <w:div w:id="71586321">
      <w:bodyDiv w:val="1"/>
      <w:marLeft w:val="0"/>
      <w:marRight w:val="0"/>
      <w:marTop w:val="0"/>
      <w:marBottom w:val="0"/>
      <w:divBdr>
        <w:top w:val="none" w:sz="0" w:space="0" w:color="auto"/>
        <w:left w:val="none" w:sz="0" w:space="0" w:color="auto"/>
        <w:bottom w:val="none" w:sz="0" w:space="0" w:color="auto"/>
        <w:right w:val="none" w:sz="0" w:space="0" w:color="auto"/>
      </w:divBdr>
    </w:div>
    <w:div w:id="71858818">
      <w:bodyDiv w:val="1"/>
      <w:marLeft w:val="0"/>
      <w:marRight w:val="0"/>
      <w:marTop w:val="0"/>
      <w:marBottom w:val="0"/>
      <w:divBdr>
        <w:top w:val="none" w:sz="0" w:space="0" w:color="auto"/>
        <w:left w:val="none" w:sz="0" w:space="0" w:color="auto"/>
        <w:bottom w:val="none" w:sz="0" w:space="0" w:color="auto"/>
        <w:right w:val="none" w:sz="0" w:space="0" w:color="auto"/>
      </w:divBdr>
    </w:div>
    <w:div w:id="72431910">
      <w:bodyDiv w:val="1"/>
      <w:marLeft w:val="0"/>
      <w:marRight w:val="0"/>
      <w:marTop w:val="0"/>
      <w:marBottom w:val="0"/>
      <w:divBdr>
        <w:top w:val="none" w:sz="0" w:space="0" w:color="auto"/>
        <w:left w:val="none" w:sz="0" w:space="0" w:color="auto"/>
        <w:bottom w:val="none" w:sz="0" w:space="0" w:color="auto"/>
        <w:right w:val="none" w:sz="0" w:space="0" w:color="auto"/>
      </w:divBdr>
    </w:div>
    <w:div w:id="72432781">
      <w:bodyDiv w:val="1"/>
      <w:marLeft w:val="0"/>
      <w:marRight w:val="0"/>
      <w:marTop w:val="0"/>
      <w:marBottom w:val="0"/>
      <w:divBdr>
        <w:top w:val="none" w:sz="0" w:space="0" w:color="auto"/>
        <w:left w:val="none" w:sz="0" w:space="0" w:color="auto"/>
        <w:bottom w:val="none" w:sz="0" w:space="0" w:color="auto"/>
        <w:right w:val="none" w:sz="0" w:space="0" w:color="auto"/>
      </w:divBdr>
    </w:div>
    <w:div w:id="72513464">
      <w:bodyDiv w:val="1"/>
      <w:marLeft w:val="0"/>
      <w:marRight w:val="0"/>
      <w:marTop w:val="0"/>
      <w:marBottom w:val="0"/>
      <w:divBdr>
        <w:top w:val="none" w:sz="0" w:space="0" w:color="auto"/>
        <w:left w:val="none" w:sz="0" w:space="0" w:color="auto"/>
        <w:bottom w:val="none" w:sz="0" w:space="0" w:color="auto"/>
        <w:right w:val="none" w:sz="0" w:space="0" w:color="auto"/>
      </w:divBdr>
    </w:div>
    <w:div w:id="72554571">
      <w:bodyDiv w:val="1"/>
      <w:marLeft w:val="0"/>
      <w:marRight w:val="0"/>
      <w:marTop w:val="0"/>
      <w:marBottom w:val="0"/>
      <w:divBdr>
        <w:top w:val="none" w:sz="0" w:space="0" w:color="auto"/>
        <w:left w:val="none" w:sz="0" w:space="0" w:color="auto"/>
        <w:bottom w:val="none" w:sz="0" w:space="0" w:color="auto"/>
        <w:right w:val="none" w:sz="0" w:space="0" w:color="auto"/>
      </w:divBdr>
    </w:div>
    <w:div w:id="72745363">
      <w:bodyDiv w:val="1"/>
      <w:marLeft w:val="0"/>
      <w:marRight w:val="0"/>
      <w:marTop w:val="0"/>
      <w:marBottom w:val="0"/>
      <w:divBdr>
        <w:top w:val="none" w:sz="0" w:space="0" w:color="auto"/>
        <w:left w:val="none" w:sz="0" w:space="0" w:color="auto"/>
        <w:bottom w:val="none" w:sz="0" w:space="0" w:color="auto"/>
        <w:right w:val="none" w:sz="0" w:space="0" w:color="auto"/>
      </w:divBdr>
    </w:div>
    <w:div w:id="72896881">
      <w:bodyDiv w:val="1"/>
      <w:marLeft w:val="0"/>
      <w:marRight w:val="0"/>
      <w:marTop w:val="0"/>
      <w:marBottom w:val="0"/>
      <w:divBdr>
        <w:top w:val="none" w:sz="0" w:space="0" w:color="auto"/>
        <w:left w:val="none" w:sz="0" w:space="0" w:color="auto"/>
        <w:bottom w:val="none" w:sz="0" w:space="0" w:color="auto"/>
        <w:right w:val="none" w:sz="0" w:space="0" w:color="auto"/>
      </w:divBdr>
    </w:div>
    <w:div w:id="72898598">
      <w:bodyDiv w:val="1"/>
      <w:marLeft w:val="0"/>
      <w:marRight w:val="0"/>
      <w:marTop w:val="0"/>
      <w:marBottom w:val="0"/>
      <w:divBdr>
        <w:top w:val="none" w:sz="0" w:space="0" w:color="auto"/>
        <w:left w:val="none" w:sz="0" w:space="0" w:color="auto"/>
        <w:bottom w:val="none" w:sz="0" w:space="0" w:color="auto"/>
        <w:right w:val="none" w:sz="0" w:space="0" w:color="auto"/>
      </w:divBdr>
    </w:div>
    <w:div w:id="72898814">
      <w:bodyDiv w:val="1"/>
      <w:marLeft w:val="0"/>
      <w:marRight w:val="0"/>
      <w:marTop w:val="0"/>
      <w:marBottom w:val="0"/>
      <w:divBdr>
        <w:top w:val="none" w:sz="0" w:space="0" w:color="auto"/>
        <w:left w:val="none" w:sz="0" w:space="0" w:color="auto"/>
        <w:bottom w:val="none" w:sz="0" w:space="0" w:color="auto"/>
        <w:right w:val="none" w:sz="0" w:space="0" w:color="auto"/>
      </w:divBdr>
    </w:div>
    <w:div w:id="72943228">
      <w:bodyDiv w:val="1"/>
      <w:marLeft w:val="0"/>
      <w:marRight w:val="0"/>
      <w:marTop w:val="0"/>
      <w:marBottom w:val="0"/>
      <w:divBdr>
        <w:top w:val="none" w:sz="0" w:space="0" w:color="auto"/>
        <w:left w:val="none" w:sz="0" w:space="0" w:color="auto"/>
        <w:bottom w:val="none" w:sz="0" w:space="0" w:color="auto"/>
        <w:right w:val="none" w:sz="0" w:space="0" w:color="auto"/>
      </w:divBdr>
    </w:div>
    <w:div w:id="73020023">
      <w:bodyDiv w:val="1"/>
      <w:marLeft w:val="0"/>
      <w:marRight w:val="0"/>
      <w:marTop w:val="0"/>
      <w:marBottom w:val="0"/>
      <w:divBdr>
        <w:top w:val="none" w:sz="0" w:space="0" w:color="auto"/>
        <w:left w:val="none" w:sz="0" w:space="0" w:color="auto"/>
        <w:bottom w:val="none" w:sz="0" w:space="0" w:color="auto"/>
        <w:right w:val="none" w:sz="0" w:space="0" w:color="auto"/>
      </w:divBdr>
    </w:div>
    <w:div w:id="73091626">
      <w:bodyDiv w:val="1"/>
      <w:marLeft w:val="0"/>
      <w:marRight w:val="0"/>
      <w:marTop w:val="0"/>
      <w:marBottom w:val="0"/>
      <w:divBdr>
        <w:top w:val="none" w:sz="0" w:space="0" w:color="auto"/>
        <w:left w:val="none" w:sz="0" w:space="0" w:color="auto"/>
        <w:bottom w:val="none" w:sz="0" w:space="0" w:color="auto"/>
        <w:right w:val="none" w:sz="0" w:space="0" w:color="auto"/>
      </w:divBdr>
    </w:div>
    <w:div w:id="73091756">
      <w:bodyDiv w:val="1"/>
      <w:marLeft w:val="0"/>
      <w:marRight w:val="0"/>
      <w:marTop w:val="0"/>
      <w:marBottom w:val="0"/>
      <w:divBdr>
        <w:top w:val="none" w:sz="0" w:space="0" w:color="auto"/>
        <w:left w:val="none" w:sz="0" w:space="0" w:color="auto"/>
        <w:bottom w:val="none" w:sz="0" w:space="0" w:color="auto"/>
        <w:right w:val="none" w:sz="0" w:space="0" w:color="auto"/>
      </w:divBdr>
    </w:div>
    <w:div w:id="73279989">
      <w:bodyDiv w:val="1"/>
      <w:marLeft w:val="0"/>
      <w:marRight w:val="0"/>
      <w:marTop w:val="0"/>
      <w:marBottom w:val="0"/>
      <w:divBdr>
        <w:top w:val="none" w:sz="0" w:space="0" w:color="auto"/>
        <w:left w:val="none" w:sz="0" w:space="0" w:color="auto"/>
        <w:bottom w:val="none" w:sz="0" w:space="0" w:color="auto"/>
        <w:right w:val="none" w:sz="0" w:space="0" w:color="auto"/>
      </w:divBdr>
    </w:div>
    <w:div w:id="73431341">
      <w:bodyDiv w:val="1"/>
      <w:marLeft w:val="0"/>
      <w:marRight w:val="0"/>
      <w:marTop w:val="0"/>
      <w:marBottom w:val="0"/>
      <w:divBdr>
        <w:top w:val="none" w:sz="0" w:space="0" w:color="auto"/>
        <w:left w:val="none" w:sz="0" w:space="0" w:color="auto"/>
        <w:bottom w:val="none" w:sz="0" w:space="0" w:color="auto"/>
        <w:right w:val="none" w:sz="0" w:space="0" w:color="auto"/>
      </w:divBdr>
    </w:div>
    <w:div w:id="73475482">
      <w:bodyDiv w:val="1"/>
      <w:marLeft w:val="0"/>
      <w:marRight w:val="0"/>
      <w:marTop w:val="0"/>
      <w:marBottom w:val="0"/>
      <w:divBdr>
        <w:top w:val="none" w:sz="0" w:space="0" w:color="auto"/>
        <w:left w:val="none" w:sz="0" w:space="0" w:color="auto"/>
        <w:bottom w:val="none" w:sz="0" w:space="0" w:color="auto"/>
        <w:right w:val="none" w:sz="0" w:space="0" w:color="auto"/>
      </w:divBdr>
    </w:div>
    <w:div w:id="73670885">
      <w:bodyDiv w:val="1"/>
      <w:marLeft w:val="0"/>
      <w:marRight w:val="0"/>
      <w:marTop w:val="0"/>
      <w:marBottom w:val="0"/>
      <w:divBdr>
        <w:top w:val="none" w:sz="0" w:space="0" w:color="auto"/>
        <w:left w:val="none" w:sz="0" w:space="0" w:color="auto"/>
        <w:bottom w:val="none" w:sz="0" w:space="0" w:color="auto"/>
        <w:right w:val="none" w:sz="0" w:space="0" w:color="auto"/>
      </w:divBdr>
    </w:div>
    <w:div w:id="74013407">
      <w:bodyDiv w:val="1"/>
      <w:marLeft w:val="0"/>
      <w:marRight w:val="0"/>
      <w:marTop w:val="0"/>
      <w:marBottom w:val="0"/>
      <w:divBdr>
        <w:top w:val="none" w:sz="0" w:space="0" w:color="auto"/>
        <w:left w:val="none" w:sz="0" w:space="0" w:color="auto"/>
        <w:bottom w:val="none" w:sz="0" w:space="0" w:color="auto"/>
        <w:right w:val="none" w:sz="0" w:space="0" w:color="auto"/>
      </w:divBdr>
    </w:div>
    <w:div w:id="74060206">
      <w:bodyDiv w:val="1"/>
      <w:marLeft w:val="0"/>
      <w:marRight w:val="0"/>
      <w:marTop w:val="0"/>
      <w:marBottom w:val="0"/>
      <w:divBdr>
        <w:top w:val="none" w:sz="0" w:space="0" w:color="auto"/>
        <w:left w:val="none" w:sz="0" w:space="0" w:color="auto"/>
        <w:bottom w:val="none" w:sz="0" w:space="0" w:color="auto"/>
        <w:right w:val="none" w:sz="0" w:space="0" w:color="auto"/>
      </w:divBdr>
    </w:div>
    <w:div w:id="74085746">
      <w:bodyDiv w:val="1"/>
      <w:marLeft w:val="0"/>
      <w:marRight w:val="0"/>
      <w:marTop w:val="0"/>
      <w:marBottom w:val="0"/>
      <w:divBdr>
        <w:top w:val="none" w:sz="0" w:space="0" w:color="auto"/>
        <w:left w:val="none" w:sz="0" w:space="0" w:color="auto"/>
        <w:bottom w:val="none" w:sz="0" w:space="0" w:color="auto"/>
        <w:right w:val="none" w:sz="0" w:space="0" w:color="auto"/>
      </w:divBdr>
    </w:div>
    <w:div w:id="74129451">
      <w:bodyDiv w:val="1"/>
      <w:marLeft w:val="0"/>
      <w:marRight w:val="0"/>
      <w:marTop w:val="0"/>
      <w:marBottom w:val="0"/>
      <w:divBdr>
        <w:top w:val="none" w:sz="0" w:space="0" w:color="auto"/>
        <w:left w:val="none" w:sz="0" w:space="0" w:color="auto"/>
        <w:bottom w:val="none" w:sz="0" w:space="0" w:color="auto"/>
        <w:right w:val="none" w:sz="0" w:space="0" w:color="auto"/>
      </w:divBdr>
    </w:div>
    <w:div w:id="74284802">
      <w:bodyDiv w:val="1"/>
      <w:marLeft w:val="0"/>
      <w:marRight w:val="0"/>
      <w:marTop w:val="0"/>
      <w:marBottom w:val="0"/>
      <w:divBdr>
        <w:top w:val="none" w:sz="0" w:space="0" w:color="auto"/>
        <w:left w:val="none" w:sz="0" w:space="0" w:color="auto"/>
        <w:bottom w:val="none" w:sz="0" w:space="0" w:color="auto"/>
        <w:right w:val="none" w:sz="0" w:space="0" w:color="auto"/>
      </w:divBdr>
    </w:div>
    <w:div w:id="74322151">
      <w:bodyDiv w:val="1"/>
      <w:marLeft w:val="0"/>
      <w:marRight w:val="0"/>
      <w:marTop w:val="0"/>
      <w:marBottom w:val="0"/>
      <w:divBdr>
        <w:top w:val="none" w:sz="0" w:space="0" w:color="auto"/>
        <w:left w:val="none" w:sz="0" w:space="0" w:color="auto"/>
        <w:bottom w:val="none" w:sz="0" w:space="0" w:color="auto"/>
        <w:right w:val="none" w:sz="0" w:space="0" w:color="auto"/>
      </w:divBdr>
    </w:div>
    <w:div w:id="74939282">
      <w:bodyDiv w:val="1"/>
      <w:marLeft w:val="0"/>
      <w:marRight w:val="0"/>
      <w:marTop w:val="0"/>
      <w:marBottom w:val="0"/>
      <w:divBdr>
        <w:top w:val="none" w:sz="0" w:space="0" w:color="auto"/>
        <w:left w:val="none" w:sz="0" w:space="0" w:color="auto"/>
        <w:bottom w:val="none" w:sz="0" w:space="0" w:color="auto"/>
        <w:right w:val="none" w:sz="0" w:space="0" w:color="auto"/>
      </w:divBdr>
    </w:div>
    <w:div w:id="75177941">
      <w:bodyDiv w:val="1"/>
      <w:marLeft w:val="0"/>
      <w:marRight w:val="0"/>
      <w:marTop w:val="0"/>
      <w:marBottom w:val="0"/>
      <w:divBdr>
        <w:top w:val="none" w:sz="0" w:space="0" w:color="auto"/>
        <w:left w:val="none" w:sz="0" w:space="0" w:color="auto"/>
        <w:bottom w:val="none" w:sz="0" w:space="0" w:color="auto"/>
        <w:right w:val="none" w:sz="0" w:space="0" w:color="auto"/>
      </w:divBdr>
    </w:div>
    <w:div w:id="75245673">
      <w:bodyDiv w:val="1"/>
      <w:marLeft w:val="0"/>
      <w:marRight w:val="0"/>
      <w:marTop w:val="0"/>
      <w:marBottom w:val="0"/>
      <w:divBdr>
        <w:top w:val="none" w:sz="0" w:space="0" w:color="auto"/>
        <w:left w:val="none" w:sz="0" w:space="0" w:color="auto"/>
        <w:bottom w:val="none" w:sz="0" w:space="0" w:color="auto"/>
        <w:right w:val="none" w:sz="0" w:space="0" w:color="auto"/>
      </w:divBdr>
    </w:div>
    <w:div w:id="75325196">
      <w:bodyDiv w:val="1"/>
      <w:marLeft w:val="0"/>
      <w:marRight w:val="0"/>
      <w:marTop w:val="0"/>
      <w:marBottom w:val="0"/>
      <w:divBdr>
        <w:top w:val="none" w:sz="0" w:space="0" w:color="auto"/>
        <w:left w:val="none" w:sz="0" w:space="0" w:color="auto"/>
        <w:bottom w:val="none" w:sz="0" w:space="0" w:color="auto"/>
        <w:right w:val="none" w:sz="0" w:space="0" w:color="auto"/>
      </w:divBdr>
    </w:div>
    <w:div w:id="75565213">
      <w:bodyDiv w:val="1"/>
      <w:marLeft w:val="0"/>
      <w:marRight w:val="0"/>
      <w:marTop w:val="0"/>
      <w:marBottom w:val="0"/>
      <w:divBdr>
        <w:top w:val="none" w:sz="0" w:space="0" w:color="auto"/>
        <w:left w:val="none" w:sz="0" w:space="0" w:color="auto"/>
        <w:bottom w:val="none" w:sz="0" w:space="0" w:color="auto"/>
        <w:right w:val="none" w:sz="0" w:space="0" w:color="auto"/>
      </w:divBdr>
    </w:div>
    <w:div w:id="75785237">
      <w:bodyDiv w:val="1"/>
      <w:marLeft w:val="0"/>
      <w:marRight w:val="0"/>
      <w:marTop w:val="0"/>
      <w:marBottom w:val="0"/>
      <w:divBdr>
        <w:top w:val="none" w:sz="0" w:space="0" w:color="auto"/>
        <w:left w:val="none" w:sz="0" w:space="0" w:color="auto"/>
        <w:bottom w:val="none" w:sz="0" w:space="0" w:color="auto"/>
        <w:right w:val="none" w:sz="0" w:space="0" w:color="auto"/>
      </w:divBdr>
    </w:div>
    <w:div w:id="76832002">
      <w:bodyDiv w:val="1"/>
      <w:marLeft w:val="0"/>
      <w:marRight w:val="0"/>
      <w:marTop w:val="0"/>
      <w:marBottom w:val="0"/>
      <w:divBdr>
        <w:top w:val="none" w:sz="0" w:space="0" w:color="auto"/>
        <w:left w:val="none" w:sz="0" w:space="0" w:color="auto"/>
        <w:bottom w:val="none" w:sz="0" w:space="0" w:color="auto"/>
        <w:right w:val="none" w:sz="0" w:space="0" w:color="auto"/>
      </w:divBdr>
    </w:div>
    <w:div w:id="77019469">
      <w:bodyDiv w:val="1"/>
      <w:marLeft w:val="0"/>
      <w:marRight w:val="0"/>
      <w:marTop w:val="0"/>
      <w:marBottom w:val="0"/>
      <w:divBdr>
        <w:top w:val="none" w:sz="0" w:space="0" w:color="auto"/>
        <w:left w:val="none" w:sz="0" w:space="0" w:color="auto"/>
        <w:bottom w:val="none" w:sz="0" w:space="0" w:color="auto"/>
        <w:right w:val="none" w:sz="0" w:space="0" w:color="auto"/>
      </w:divBdr>
    </w:div>
    <w:div w:id="77092995">
      <w:bodyDiv w:val="1"/>
      <w:marLeft w:val="0"/>
      <w:marRight w:val="0"/>
      <w:marTop w:val="0"/>
      <w:marBottom w:val="0"/>
      <w:divBdr>
        <w:top w:val="none" w:sz="0" w:space="0" w:color="auto"/>
        <w:left w:val="none" w:sz="0" w:space="0" w:color="auto"/>
        <w:bottom w:val="none" w:sz="0" w:space="0" w:color="auto"/>
        <w:right w:val="none" w:sz="0" w:space="0" w:color="auto"/>
      </w:divBdr>
    </w:div>
    <w:div w:id="77138482">
      <w:bodyDiv w:val="1"/>
      <w:marLeft w:val="0"/>
      <w:marRight w:val="0"/>
      <w:marTop w:val="0"/>
      <w:marBottom w:val="0"/>
      <w:divBdr>
        <w:top w:val="none" w:sz="0" w:space="0" w:color="auto"/>
        <w:left w:val="none" w:sz="0" w:space="0" w:color="auto"/>
        <w:bottom w:val="none" w:sz="0" w:space="0" w:color="auto"/>
        <w:right w:val="none" w:sz="0" w:space="0" w:color="auto"/>
      </w:divBdr>
    </w:div>
    <w:div w:id="77485852">
      <w:bodyDiv w:val="1"/>
      <w:marLeft w:val="0"/>
      <w:marRight w:val="0"/>
      <w:marTop w:val="0"/>
      <w:marBottom w:val="0"/>
      <w:divBdr>
        <w:top w:val="none" w:sz="0" w:space="0" w:color="auto"/>
        <w:left w:val="none" w:sz="0" w:space="0" w:color="auto"/>
        <w:bottom w:val="none" w:sz="0" w:space="0" w:color="auto"/>
        <w:right w:val="none" w:sz="0" w:space="0" w:color="auto"/>
      </w:divBdr>
    </w:div>
    <w:div w:id="77560529">
      <w:bodyDiv w:val="1"/>
      <w:marLeft w:val="0"/>
      <w:marRight w:val="0"/>
      <w:marTop w:val="0"/>
      <w:marBottom w:val="0"/>
      <w:divBdr>
        <w:top w:val="none" w:sz="0" w:space="0" w:color="auto"/>
        <w:left w:val="none" w:sz="0" w:space="0" w:color="auto"/>
        <w:bottom w:val="none" w:sz="0" w:space="0" w:color="auto"/>
        <w:right w:val="none" w:sz="0" w:space="0" w:color="auto"/>
      </w:divBdr>
    </w:div>
    <w:div w:id="77799313">
      <w:bodyDiv w:val="1"/>
      <w:marLeft w:val="0"/>
      <w:marRight w:val="0"/>
      <w:marTop w:val="0"/>
      <w:marBottom w:val="0"/>
      <w:divBdr>
        <w:top w:val="none" w:sz="0" w:space="0" w:color="auto"/>
        <w:left w:val="none" w:sz="0" w:space="0" w:color="auto"/>
        <w:bottom w:val="none" w:sz="0" w:space="0" w:color="auto"/>
        <w:right w:val="none" w:sz="0" w:space="0" w:color="auto"/>
      </w:divBdr>
    </w:div>
    <w:div w:id="77942027">
      <w:bodyDiv w:val="1"/>
      <w:marLeft w:val="0"/>
      <w:marRight w:val="0"/>
      <w:marTop w:val="0"/>
      <w:marBottom w:val="0"/>
      <w:divBdr>
        <w:top w:val="none" w:sz="0" w:space="0" w:color="auto"/>
        <w:left w:val="none" w:sz="0" w:space="0" w:color="auto"/>
        <w:bottom w:val="none" w:sz="0" w:space="0" w:color="auto"/>
        <w:right w:val="none" w:sz="0" w:space="0" w:color="auto"/>
      </w:divBdr>
    </w:div>
    <w:div w:id="77942150">
      <w:bodyDiv w:val="1"/>
      <w:marLeft w:val="0"/>
      <w:marRight w:val="0"/>
      <w:marTop w:val="0"/>
      <w:marBottom w:val="0"/>
      <w:divBdr>
        <w:top w:val="none" w:sz="0" w:space="0" w:color="auto"/>
        <w:left w:val="none" w:sz="0" w:space="0" w:color="auto"/>
        <w:bottom w:val="none" w:sz="0" w:space="0" w:color="auto"/>
        <w:right w:val="none" w:sz="0" w:space="0" w:color="auto"/>
      </w:divBdr>
    </w:div>
    <w:div w:id="77943630">
      <w:bodyDiv w:val="1"/>
      <w:marLeft w:val="0"/>
      <w:marRight w:val="0"/>
      <w:marTop w:val="0"/>
      <w:marBottom w:val="0"/>
      <w:divBdr>
        <w:top w:val="none" w:sz="0" w:space="0" w:color="auto"/>
        <w:left w:val="none" w:sz="0" w:space="0" w:color="auto"/>
        <w:bottom w:val="none" w:sz="0" w:space="0" w:color="auto"/>
        <w:right w:val="none" w:sz="0" w:space="0" w:color="auto"/>
      </w:divBdr>
    </w:div>
    <w:div w:id="78329609">
      <w:bodyDiv w:val="1"/>
      <w:marLeft w:val="0"/>
      <w:marRight w:val="0"/>
      <w:marTop w:val="0"/>
      <w:marBottom w:val="0"/>
      <w:divBdr>
        <w:top w:val="none" w:sz="0" w:space="0" w:color="auto"/>
        <w:left w:val="none" w:sz="0" w:space="0" w:color="auto"/>
        <w:bottom w:val="none" w:sz="0" w:space="0" w:color="auto"/>
        <w:right w:val="none" w:sz="0" w:space="0" w:color="auto"/>
      </w:divBdr>
    </w:div>
    <w:div w:id="78524505">
      <w:bodyDiv w:val="1"/>
      <w:marLeft w:val="0"/>
      <w:marRight w:val="0"/>
      <w:marTop w:val="0"/>
      <w:marBottom w:val="0"/>
      <w:divBdr>
        <w:top w:val="none" w:sz="0" w:space="0" w:color="auto"/>
        <w:left w:val="none" w:sz="0" w:space="0" w:color="auto"/>
        <w:bottom w:val="none" w:sz="0" w:space="0" w:color="auto"/>
        <w:right w:val="none" w:sz="0" w:space="0" w:color="auto"/>
      </w:divBdr>
    </w:div>
    <w:div w:id="78720513">
      <w:bodyDiv w:val="1"/>
      <w:marLeft w:val="0"/>
      <w:marRight w:val="0"/>
      <w:marTop w:val="0"/>
      <w:marBottom w:val="0"/>
      <w:divBdr>
        <w:top w:val="none" w:sz="0" w:space="0" w:color="auto"/>
        <w:left w:val="none" w:sz="0" w:space="0" w:color="auto"/>
        <w:bottom w:val="none" w:sz="0" w:space="0" w:color="auto"/>
        <w:right w:val="none" w:sz="0" w:space="0" w:color="auto"/>
      </w:divBdr>
    </w:div>
    <w:div w:id="78840546">
      <w:bodyDiv w:val="1"/>
      <w:marLeft w:val="0"/>
      <w:marRight w:val="0"/>
      <w:marTop w:val="0"/>
      <w:marBottom w:val="0"/>
      <w:divBdr>
        <w:top w:val="none" w:sz="0" w:space="0" w:color="auto"/>
        <w:left w:val="none" w:sz="0" w:space="0" w:color="auto"/>
        <w:bottom w:val="none" w:sz="0" w:space="0" w:color="auto"/>
        <w:right w:val="none" w:sz="0" w:space="0" w:color="auto"/>
      </w:divBdr>
    </w:div>
    <w:div w:id="78910459">
      <w:bodyDiv w:val="1"/>
      <w:marLeft w:val="0"/>
      <w:marRight w:val="0"/>
      <w:marTop w:val="0"/>
      <w:marBottom w:val="0"/>
      <w:divBdr>
        <w:top w:val="none" w:sz="0" w:space="0" w:color="auto"/>
        <w:left w:val="none" w:sz="0" w:space="0" w:color="auto"/>
        <w:bottom w:val="none" w:sz="0" w:space="0" w:color="auto"/>
        <w:right w:val="none" w:sz="0" w:space="0" w:color="auto"/>
      </w:divBdr>
    </w:div>
    <w:div w:id="79567999">
      <w:bodyDiv w:val="1"/>
      <w:marLeft w:val="0"/>
      <w:marRight w:val="0"/>
      <w:marTop w:val="0"/>
      <w:marBottom w:val="0"/>
      <w:divBdr>
        <w:top w:val="none" w:sz="0" w:space="0" w:color="auto"/>
        <w:left w:val="none" w:sz="0" w:space="0" w:color="auto"/>
        <w:bottom w:val="none" w:sz="0" w:space="0" w:color="auto"/>
        <w:right w:val="none" w:sz="0" w:space="0" w:color="auto"/>
      </w:divBdr>
    </w:div>
    <w:div w:id="79832386">
      <w:bodyDiv w:val="1"/>
      <w:marLeft w:val="0"/>
      <w:marRight w:val="0"/>
      <w:marTop w:val="0"/>
      <w:marBottom w:val="0"/>
      <w:divBdr>
        <w:top w:val="none" w:sz="0" w:space="0" w:color="auto"/>
        <w:left w:val="none" w:sz="0" w:space="0" w:color="auto"/>
        <w:bottom w:val="none" w:sz="0" w:space="0" w:color="auto"/>
        <w:right w:val="none" w:sz="0" w:space="0" w:color="auto"/>
      </w:divBdr>
    </w:div>
    <w:div w:id="80028960">
      <w:bodyDiv w:val="1"/>
      <w:marLeft w:val="0"/>
      <w:marRight w:val="0"/>
      <w:marTop w:val="0"/>
      <w:marBottom w:val="0"/>
      <w:divBdr>
        <w:top w:val="none" w:sz="0" w:space="0" w:color="auto"/>
        <w:left w:val="none" w:sz="0" w:space="0" w:color="auto"/>
        <w:bottom w:val="none" w:sz="0" w:space="0" w:color="auto"/>
        <w:right w:val="none" w:sz="0" w:space="0" w:color="auto"/>
      </w:divBdr>
    </w:div>
    <w:div w:id="80218831">
      <w:bodyDiv w:val="1"/>
      <w:marLeft w:val="0"/>
      <w:marRight w:val="0"/>
      <w:marTop w:val="0"/>
      <w:marBottom w:val="0"/>
      <w:divBdr>
        <w:top w:val="none" w:sz="0" w:space="0" w:color="auto"/>
        <w:left w:val="none" w:sz="0" w:space="0" w:color="auto"/>
        <w:bottom w:val="none" w:sz="0" w:space="0" w:color="auto"/>
        <w:right w:val="none" w:sz="0" w:space="0" w:color="auto"/>
      </w:divBdr>
    </w:div>
    <w:div w:id="80226838">
      <w:bodyDiv w:val="1"/>
      <w:marLeft w:val="0"/>
      <w:marRight w:val="0"/>
      <w:marTop w:val="0"/>
      <w:marBottom w:val="0"/>
      <w:divBdr>
        <w:top w:val="none" w:sz="0" w:space="0" w:color="auto"/>
        <w:left w:val="none" w:sz="0" w:space="0" w:color="auto"/>
        <w:bottom w:val="none" w:sz="0" w:space="0" w:color="auto"/>
        <w:right w:val="none" w:sz="0" w:space="0" w:color="auto"/>
      </w:divBdr>
    </w:div>
    <w:div w:id="80495689">
      <w:bodyDiv w:val="1"/>
      <w:marLeft w:val="0"/>
      <w:marRight w:val="0"/>
      <w:marTop w:val="0"/>
      <w:marBottom w:val="0"/>
      <w:divBdr>
        <w:top w:val="none" w:sz="0" w:space="0" w:color="auto"/>
        <w:left w:val="none" w:sz="0" w:space="0" w:color="auto"/>
        <w:bottom w:val="none" w:sz="0" w:space="0" w:color="auto"/>
        <w:right w:val="none" w:sz="0" w:space="0" w:color="auto"/>
      </w:divBdr>
    </w:div>
    <w:div w:id="80609618">
      <w:bodyDiv w:val="1"/>
      <w:marLeft w:val="0"/>
      <w:marRight w:val="0"/>
      <w:marTop w:val="0"/>
      <w:marBottom w:val="0"/>
      <w:divBdr>
        <w:top w:val="none" w:sz="0" w:space="0" w:color="auto"/>
        <w:left w:val="none" w:sz="0" w:space="0" w:color="auto"/>
        <w:bottom w:val="none" w:sz="0" w:space="0" w:color="auto"/>
        <w:right w:val="none" w:sz="0" w:space="0" w:color="auto"/>
      </w:divBdr>
    </w:div>
    <w:div w:id="81100343">
      <w:bodyDiv w:val="1"/>
      <w:marLeft w:val="0"/>
      <w:marRight w:val="0"/>
      <w:marTop w:val="0"/>
      <w:marBottom w:val="0"/>
      <w:divBdr>
        <w:top w:val="none" w:sz="0" w:space="0" w:color="auto"/>
        <w:left w:val="none" w:sz="0" w:space="0" w:color="auto"/>
        <w:bottom w:val="none" w:sz="0" w:space="0" w:color="auto"/>
        <w:right w:val="none" w:sz="0" w:space="0" w:color="auto"/>
      </w:divBdr>
    </w:div>
    <w:div w:id="81225770">
      <w:bodyDiv w:val="1"/>
      <w:marLeft w:val="0"/>
      <w:marRight w:val="0"/>
      <w:marTop w:val="0"/>
      <w:marBottom w:val="0"/>
      <w:divBdr>
        <w:top w:val="none" w:sz="0" w:space="0" w:color="auto"/>
        <w:left w:val="none" w:sz="0" w:space="0" w:color="auto"/>
        <w:bottom w:val="none" w:sz="0" w:space="0" w:color="auto"/>
        <w:right w:val="none" w:sz="0" w:space="0" w:color="auto"/>
      </w:divBdr>
    </w:div>
    <w:div w:id="81490696">
      <w:bodyDiv w:val="1"/>
      <w:marLeft w:val="0"/>
      <w:marRight w:val="0"/>
      <w:marTop w:val="0"/>
      <w:marBottom w:val="0"/>
      <w:divBdr>
        <w:top w:val="none" w:sz="0" w:space="0" w:color="auto"/>
        <w:left w:val="none" w:sz="0" w:space="0" w:color="auto"/>
        <w:bottom w:val="none" w:sz="0" w:space="0" w:color="auto"/>
        <w:right w:val="none" w:sz="0" w:space="0" w:color="auto"/>
      </w:divBdr>
    </w:div>
    <w:div w:id="81923328">
      <w:bodyDiv w:val="1"/>
      <w:marLeft w:val="0"/>
      <w:marRight w:val="0"/>
      <w:marTop w:val="0"/>
      <w:marBottom w:val="0"/>
      <w:divBdr>
        <w:top w:val="none" w:sz="0" w:space="0" w:color="auto"/>
        <w:left w:val="none" w:sz="0" w:space="0" w:color="auto"/>
        <w:bottom w:val="none" w:sz="0" w:space="0" w:color="auto"/>
        <w:right w:val="none" w:sz="0" w:space="0" w:color="auto"/>
      </w:divBdr>
    </w:div>
    <w:div w:id="82066335">
      <w:bodyDiv w:val="1"/>
      <w:marLeft w:val="0"/>
      <w:marRight w:val="0"/>
      <w:marTop w:val="0"/>
      <w:marBottom w:val="0"/>
      <w:divBdr>
        <w:top w:val="none" w:sz="0" w:space="0" w:color="auto"/>
        <w:left w:val="none" w:sz="0" w:space="0" w:color="auto"/>
        <w:bottom w:val="none" w:sz="0" w:space="0" w:color="auto"/>
        <w:right w:val="none" w:sz="0" w:space="0" w:color="auto"/>
      </w:divBdr>
    </w:div>
    <w:div w:id="82117510">
      <w:bodyDiv w:val="1"/>
      <w:marLeft w:val="0"/>
      <w:marRight w:val="0"/>
      <w:marTop w:val="0"/>
      <w:marBottom w:val="0"/>
      <w:divBdr>
        <w:top w:val="none" w:sz="0" w:space="0" w:color="auto"/>
        <w:left w:val="none" w:sz="0" w:space="0" w:color="auto"/>
        <w:bottom w:val="none" w:sz="0" w:space="0" w:color="auto"/>
        <w:right w:val="none" w:sz="0" w:space="0" w:color="auto"/>
      </w:divBdr>
    </w:div>
    <w:div w:id="82117659">
      <w:bodyDiv w:val="1"/>
      <w:marLeft w:val="0"/>
      <w:marRight w:val="0"/>
      <w:marTop w:val="0"/>
      <w:marBottom w:val="0"/>
      <w:divBdr>
        <w:top w:val="none" w:sz="0" w:space="0" w:color="auto"/>
        <w:left w:val="none" w:sz="0" w:space="0" w:color="auto"/>
        <w:bottom w:val="none" w:sz="0" w:space="0" w:color="auto"/>
        <w:right w:val="none" w:sz="0" w:space="0" w:color="auto"/>
      </w:divBdr>
    </w:div>
    <w:div w:id="82536013">
      <w:bodyDiv w:val="1"/>
      <w:marLeft w:val="0"/>
      <w:marRight w:val="0"/>
      <w:marTop w:val="0"/>
      <w:marBottom w:val="0"/>
      <w:divBdr>
        <w:top w:val="none" w:sz="0" w:space="0" w:color="auto"/>
        <w:left w:val="none" w:sz="0" w:space="0" w:color="auto"/>
        <w:bottom w:val="none" w:sz="0" w:space="0" w:color="auto"/>
        <w:right w:val="none" w:sz="0" w:space="0" w:color="auto"/>
      </w:divBdr>
    </w:div>
    <w:div w:id="82580173">
      <w:bodyDiv w:val="1"/>
      <w:marLeft w:val="0"/>
      <w:marRight w:val="0"/>
      <w:marTop w:val="0"/>
      <w:marBottom w:val="0"/>
      <w:divBdr>
        <w:top w:val="none" w:sz="0" w:space="0" w:color="auto"/>
        <w:left w:val="none" w:sz="0" w:space="0" w:color="auto"/>
        <w:bottom w:val="none" w:sz="0" w:space="0" w:color="auto"/>
        <w:right w:val="none" w:sz="0" w:space="0" w:color="auto"/>
      </w:divBdr>
    </w:div>
    <w:div w:id="82841709">
      <w:bodyDiv w:val="1"/>
      <w:marLeft w:val="0"/>
      <w:marRight w:val="0"/>
      <w:marTop w:val="0"/>
      <w:marBottom w:val="0"/>
      <w:divBdr>
        <w:top w:val="none" w:sz="0" w:space="0" w:color="auto"/>
        <w:left w:val="none" w:sz="0" w:space="0" w:color="auto"/>
        <w:bottom w:val="none" w:sz="0" w:space="0" w:color="auto"/>
        <w:right w:val="none" w:sz="0" w:space="0" w:color="auto"/>
      </w:divBdr>
    </w:div>
    <w:div w:id="83304486">
      <w:bodyDiv w:val="1"/>
      <w:marLeft w:val="0"/>
      <w:marRight w:val="0"/>
      <w:marTop w:val="0"/>
      <w:marBottom w:val="0"/>
      <w:divBdr>
        <w:top w:val="none" w:sz="0" w:space="0" w:color="auto"/>
        <w:left w:val="none" w:sz="0" w:space="0" w:color="auto"/>
        <w:bottom w:val="none" w:sz="0" w:space="0" w:color="auto"/>
        <w:right w:val="none" w:sz="0" w:space="0" w:color="auto"/>
      </w:divBdr>
    </w:div>
    <w:div w:id="83570576">
      <w:bodyDiv w:val="1"/>
      <w:marLeft w:val="0"/>
      <w:marRight w:val="0"/>
      <w:marTop w:val="0"/>
      <w:marBottom w:val="0"/>
      <w:divBdr>
        <w:top w:val="none" w:sz="0" w:space="0" w:color="auto"/>
        <w:left w:val="none" w:sz="0" w:space="0" w:color="auto"/>
        <w:bottom w:val="none" w:sz="0" w:space="0" w:color="auto"/>
        <w:right w:val="none" w:sz="0" w:space="0" w:color="auto"/>
      </w:divBdr>
    </w:div>
    <w:div w:id="83848359">
      <w:bodyDiv w:val="1"/>
      <w:marLeft w:val="0"/>
      <w:marRight w:val="0"/>
      <w:marTop w:val="0"/>
      <w:marBottom w:val="0"/>
      <w:divBdr>
        <w:top w:val="none" w:sz="0" w:space="0" w:color="auto"/>
        <w:left w:val="none" w:sz="0" w:space="0" w:color="auto"/>
        <w:bottom w:val="none" w:sz="0" w:space="0" w:color="auto"/>
        <w:right w:val="none" w:sz="0" w:space="0" w:color="auto"/>
      </w:divBdr>
    </w:div>
    <w:div w:id="84502513">
      <w:bodyDiv w:val="1"/>
      <w:marLeft w:val="0"/>
      <w:marRight w:val="0"/>
      <w:marTop w:val="0"/>
      <w:marBottom w:val="0"/>
      <w:divBdr>
        <w:top w:val="none" w:sz="0" w:space="0" w:color="auto"/>
        <w:left w:val="none" w:sz="0" w:space="0" w:color="auto"/>
        <w:bottom w:val="none" w:sz="0" w:space="0" w:color="auto"/>
        <w:right w:val="none" w:sz="0" w:space="0" w:color="auto"/>
      </w:divBdr>
    </w:div>
    <w:div w:id="84542542">
      <w:bodyDiv w:val="1"/>
      <w:marLeft w:val="0"/>
      <w:marRight w:val="0"/>
      <w:marTop w:val="0"/>
      <w:marBottom w:val="0"/>
      <w:divBdr>
        <w:top w:val="none" w:sz="0" w:space="0" w:color="auto"/>
        <w:left w:val="none" w:sz="0" w:space="0" w:color="auto"/>
        <w:bottom w:val="none" w:sz="0" w:space="0" w:color="auto"/>
        <w:right w:val="none" w:sz="0" w:space="0" w:color="auto"/>
      </w:divBdr>
    </w:div>
    <w:div w:id="84882315">
      <w:bodyDiv w:val="1"/>
      <w:marLeft w:val="0"/>
      <w:marRight w:val="0"/>
      <w:marTop w:val="0"/>
      <w:marBottom w:val="0"/>
      <w:divBdr>
        <w:top w:val="none" w:sz="0" w:space="0" w:color="auto"/>
        <w:left w:val="none" w:sz="0" w:space="0" w:color="auto"/>
        <w:bottom w:val="none" w:sz="0" w:space="0" w:color="auto"/>
        <w:right w:val="none" w:sz="0" w:space="0" w:color="auto"/>
      </w:divBdr>
    </w:div>
    <w:div w:id="85001584">
      <w:bodyDiv w:val="1"/>
      <w:marLeft w:val="0"/>
      <w:marRight w:val="0"/>
      <w:marTop w:val="0"/>
      <w:marBottom w:val="0"/>
      <w:divBdr>
        <w:top w:val="none" w:sz="0" w:space="0" w:color="auto"/>
        <w:left w:val="none" w:sz="0" w:space="0" w:color="auto"/>
        <w:bottom w:val="none" w:sz="0" w:space="0" w:color="auto"/>
        <w:right w:val="none" w:sz="0" w:space="0" w:color="auto"/>
      </w:divBdr>
    </w:div>
    <w:div w:id="85198391">
      <w:bodyDiv w:val="1"/>
      <w:marLeft w:val="0"/>
      <w:marRight w:val="0"/>
      <w:marTop w:val="0"/>
      <w:marBottom w:val="0"/>
      <w:divBdr>
        <w:top w:val="none" w:sz="0" w:space="0" w:color="auto"/>
        <w:left w:val="none" w:sz="0" w:space="0" w:color="auto"/>
        <w:bottom w:val="none" w:sz="0" w:space="0" w:color="auto"/>
        <w:right w:val="none" w:sz="0" w:space="0" w:color="auto"/>
      </w:divBdr>
    </w:div>
    <w:div w:id="85349072">
      <w:bodyDiv w:val="1"/>
      <w:marLeft w:val="0"/>
      <w:marRight w:val="0"/>
      <w:marTop w:val="0"/>
      <w:marBottom w:val="0"/>
      <w:divBdr>
        <w:top w:val="none" w:sz="0" w:space="0" w:color="auto"/>
        <w:left w:val="none" w:sz="0" w:space="0" w:color="auto"/>
        <w:bottom w:val="none" w:sz="0" w:space="0" w:color="auto"/>
        <w:right w:val="none" w:sz="0" w:space="0" w:color="auto"/>
      </w:divBdr>
    </w:div>
    <w:div w:id="85394160">
      <w:bodyDiv w:val="1"/>
      <w:marLeft w:val="0"/>
      <w:marRight w:val="0"/>
      <w:marTop w:val="0"/>
      <w:marBottom w:val="0"/>
      <w:divBdr>
        <w:top w:val="none" w:sz="0" w:space="0" w:color="auto"/>
        <w:left w:val="none" w:sz="0" w:space="0" w:color="auto"/>
        <w:bottom w:val="none" w:sz="0" w:space="0" w:color="auto"/>
        <w:right w:val="none" w:sz="0" w:space="0" w:color="auto"/>
      </w:divBdr>
    </w:div>
    <w:div w:id="85807797">
      <w:bodyDiv w:val="1"/>
      <w:marLeft w:val="0"/>
      <w:marRight w:val="0"/>
      <w:marTop w:val="0"/>
      <w:marBottom w:val="0"/>
      <w:divBdr>
        <w:top w:val="none" w:sz="0" w:space="0" w:color="auto"/>
        <w:left w:val="none" w:sz="0" w:space="0" w:color="auto"/>
        <w:bottom w:val="none" w:sz="0" w:space="0" w:color="auto"/>
        <w:right w:val="none" w:sz="0" w:space="0" w:color="auto"/>
      </w:divBdr>
    </w:div>
    <w:div w:id="85999260">
      <w:bodyDiv w:val="1"/>
      <w:marLeft w:val="0"/>
      <w:marRight w:val="0"/>
      <w:marTop w:val="0"/>
      <w:marBottom w:val="0"/>
      <w:divBdr>
        <w:top w:val="none" w:sz="0" w:space="0" w:color="auto"/>
        <w:left w:val="none" w:sz="0" w:space="0" w:color="auto"/>
        <w:bottom w:val="none" w:sz="0" w:space="0" w:color="auto"/>
        <w:right w:val="none" w:sz="0" w:space="0" w:color="auto"/>
      </w:divBdr>
    </w:div>
    <w:div w:id="86003374">
      <w:bodyDiv w:val="1"/>
      <w:marLeft w:val="0"/>
      <w:marRight w:val="0"/>
      <w:marTop w:val="0"/>
      <w:marBottom w:val="0"/>
      <w:divBdr>
        <w:top w:val="none" w:sz="0" w:space="0" w:color="auto"/>
        <w:left w:val="none" w:sz="0" w:space="0" w:color="auto"/>
        <w:bottom w:val="none" w:sz="0" w:space="0" w:color="auto"/>
        <w:right w:val="none" w:sz="0" w:space="0" w:color="auto"/>
      </w:divBdr>
    </w:div>
    <w:div w:id="86314515">
      <w:bodyDiv w:val="1"/>
      <w:marLeft w:val="0"/>
      <w:marRight w:val="0"/>
      <w:marTop w:val="0"/>
      <w:marBottom w:val="0"/>
      <w:divBdr>
        <w:top w:val="none" w:sz="0" w:space="0" w:color="auto"/>
        <w:left w:val="none" w:sz="0" w:space="0" w:color="auto"/>
        <w:bottom w:val="none" w:sz="0" w:space="0" w:color="auto"/>
        <w:right w:val="none" w:sz="0" w:space="0" w:color="auto"/>
      </w:divBdr>
    </w:div>
    <w:div w:id="86316161">
      <w:bodyDiv w:val="1"/>
      <w:marLeft w:val="0"/>
      <w:marRight w:val="0"/>
      <w:marTop w:val="0"/>
      <w:marBottom w:val="0"/>
      <w:divBdr>
        <w:top w:val="none" w:sz="0" w:space="0" w:color="auto"/>
        <w:left w:val="none" w:sz="0" w:space="0" w:color="auto"/>
        <w:bottom w:val="none" w:sz="0" w:space="0" w:color="auto"/>
        <w:right w:val="none" w:sz="0" w:space="0" w:color="auto"/>
      </w:divBdr>
    </w:div>
    <w:div w:id="86343512">
      <w:bodyDiv w:val="1"/>
      <w:marLeft w:val="0"/>
      <w:marRight w:val="0"/>
      <w:marTop w:val="0"/>
      <w:marBottom w:val="0"/>
      <w:divBdr>
        <w:top w:val="none" w:sz="0" w:space="0" w:color="auto"/>
        <w:left w:val="none" w:sz="0" w:space="0" w:color="auto"/>
        <w:bottom w:val="none" w:sz="0" w:space="0" w:color="auto"/>
        <w:right w:val="none" w:sz="0" w:space="0" w:color="auto"/>
      </w:divBdr>
    </w:div>
    <w:div w:id="86508627">
      <w:bodyDiv w:val="1"/>
      <w:marLeft w:val="0"/>
      <w:marRight w:val="0"/>
      <w:marTop w:val="0"/>
      <w:marBottom w:val="0"/>
      <w:divBdr>
        <w:top w:val="none" w:sz="0" w:space="0" w:color="auto"/>
        <w:left w:val="none" w:sz="0" w:space="0" w:color="auto"/>
        <w:bottom w:val="none" w:sz="0" w:space="0" w:color="auto"/>
        <w:right w:val="none" w:sz="0" w:space="0" w:color="auto"/>
      </w:divBdr>
    </w:div>
    <w:div w:id="86583587">
      <w:bodyDiv w:val="1"/>
      <w:marLeft w:val="0"/>
      <w:marRight w:val="0"/>
      <w:marTop w:val="0"/>
      <w:marBottom w:val="0"/>
      <w:divBdr>
        <w:top w:val="none" w:sz="0" w:space="0" w:color="auto"/>
        <w:left w:val="none" w:sz="0" w:space="0" w:color="auto"/>
        <w:bottom w:val="none" w:sz="0" w:space="0" w:color="auto"/>
        <w:right w:val="none" w:sz="0" w:space="0" w:color="auto"/>
      </w:divBdr>
    </w:div>
    <w:div w:id="86780660">
      <w:bodyDiv w:val="1"/>
      <w:marLeft w:val="0"/>
      <w:marRight w:val="0"/>
      <w:marTop w:val="0"/>
      <w:marBottom w:val="0"/>
      <w:divBdr>
        <w:top w:val="none" w:sz="0" w:space="0" w:color="auto"/>
        <w:left w:val="none" w:sz="0" w:space="0" w:color="auto"/>
        <w:bottom w:val="none" w:sz="0" w:space="0" w:color="auto"/>
        <w:right w:val="none" w:sz="0" w:space="0" w:color="auto"/>
      </w:divBdr>
    </w:div>
    <w:div w:id="87044949">
      <w:bodyDiv w:val="1"/>
      <w:marLeft w:val="0"/>
      <w:marRight w:val="0"/>
      <w:marTop w:val="0"/>
      <w:marBottom w:val="0"/>
      <w:divBdr>
        <w:top w:val="none" w:sz="0" w:space="0" w:color="auto"/>
        <w:left w:val="none" w:sz="0" w:space="0" w:color="auto"/>
        <w:bottom w:val="none" w:sz="0" w:space="0" w:color="auto"/>
        <w:right w:val="none" w:sz="0" w:space="0" w:color="auto"/>
      </w:divBdr>
    </w:div>
    <w:div w:id="87166850">
      <w:bodyDiv w:val="1"/>
      <w:marLeft w:val="0"/>
      <w:marRight w:val="0"/>
      <w:marTop w:val="0"/>
      <w:marBottom w:val="0"/>
      <w:divBdr>
        <w:top w:val="none" w:sz="0" w:space="0" w:color="auto"/>
        <w:left w:val="none" w:sz="0" w:space="0" w:color="auto"/>
        <w:bottom w:val="none" w:sz="0" w:space="0" w:color="auto"/>
        <w:right w:val="none" w:sz="0" w:space="0" w:color="auto"/>
      </w:divBdr>
    </w:div>
    <w:div w:id="87385960">
      <w:bodyDiv w:val="1"/>
      <w:marLeft w:val="0"/>
      <w:marRight w:val="0"/>
      <w:marTop w:val="0"/>
      <w:marBottom w:val="0"/>
      <w:divBdr>
        <w:top w:val="none" w:sz="0" w:space="0" w:color="auto"/>
        <w:left w:val="none" w:sz="0" w:space="0" w:color="auto"/>
        <w:bottom w:val="none" w:sz="0" w:space="0" w:color="auto"/>
        <w:right w:val="none" w:sz="0" w:space="0" w:color="auto"/>
      </w:divBdr>
    </w:div>
    <w:div w:id="87435564">
      <w:bodyDiv w:val="1"/>
      <w:marLeft w:val="0"/>
      <w:marRight w:val="0"/>
      <w:marTop w:val="0"/>
      <w:marBottom w:val="0"/>
      <w:divBdr>
        <w:top w:val="none" w:sz="0" w:space="0" w:color="auto"/>
        <w:left w:val="none" w:sz="0" w:space="0" w:color="auto"/>
        <w:bottom w:val="none" w:sz="0" w:space="0" w:color="auto"/>
        <w:right w:val="none" w:sz="0" w:space="0" w:color="auto"/>
      </w:divBdr>
    </w:div>
    <w:div w:id="87624930">
      <w:bodyDiv w:val="1"/>
      <w:marLeft w:val="0"/>
      <w:marRight w:val="0"/>
      <w:marTop w:val="0"/>
      <w:marBottom w:val="0"/>
      <w:divBdr>
        <w:top w:val="none" w:sz="0" w:space="0" w:color="auto"/>
        <w:left w:val="none" w:sz="0" w:space="0" w:color="auto"/>
        <w:bottom w:val="none" w:sz="0" w:space="0" w:color="auto"/>
        <w:right w:val="none" w:sz="0" w:space="0" w:color="auto"/>
      </w:divBdr>
    </w:div>
    <w:div w:id="87771665">
      <w:bodyDiv w:val="1"/>
      <w:marLeft w:val="0"/>
      <w:marRight w:val="0"/>
      <w:marTop w:val="0"/>
      <w:marBottom w:val="0"/>
      <w:divBdr>
        <w:top w:val="none" w:sz="0" w:space="0" w:color="auto"/>
        <w:left w:val="none" w:sz="0" w:space="0" w:color="auto"/>
        <w:bottom w:val="none" w:sz="0" w:space="0" w:color="auto"/>
        <w:right w:val="none" w:sz="0" w:space="0" w:color="auto"/>
      </w:divBdr>
    </w:div>
    <w:div w:id="88505699">
      <w:bodyDiv w:val="1"/>
      <w:marLeft w:val="0"/>
      <w:marRight w:val="0"/>
      <w:marTop w:val="0"/>
      <w:marBottom w:val="0"/>
      <w:divBdr>
        <w:top w:val="none" w:sz="0" w:space="0" w:color="auto"/>
        <w:left w:val="none" w:sz="0" w:space="0" w:color="auto"/>
        <w:bottom w:val="none" w:sz="0" w:space="0" w:color="auto"/>
        <w:right w:val="none" w:sz="0" w:space="0" w:color="auto"/>
      </w:divBdr>
    </w:div>
    <w:div w:id="88896241">
      <w:bodyDiv w:val="1"/>
      <w:marLeft w:val="0"/>
      <w:marRight w:val="0"/>
      <w:marTop w:val="0"/>
      <w:marBottom w:val="0"/>
      <w:divBdr>
        <w:top w:val="none" w:sz="0" w:space="0" w:color="auto"/>
        <w:left w:val="none" w:sz="0" w:space="0" w:color="auto"/>
        <w:bottom w:val="none" w:sz="0" w:space="0" w:color="auto"/>
        <w:right w:val="none" w:sz="0" w:space="0" w:color="auto"/>
      </w:divBdr>
    </w:div>
    <w:div w:id="88937257">
      <w:bodyDiv w:val="1"/>
      <w:marLeft w:val="0"/>
      <w:marRight w:val="0"/>
      <w:marTop w:val="0"/>
      <w:marBottom w:val="0"/>
      <w:divBdr>
        <w:top w:val="none" w:sz="0" w:space="0" w:color="auto"/>
        <w:left w:val="none" w:sz="0" w:space="0" w:color="auto"/>
        <w:bottom w:val="none" w:sz="0" w:space="0" w:color="auto"/>
        <w:right w:val="none" w:sz="0" w:space="0" w:color="auto"/>
      </w:divBdr>
    </w:div>
    <w:div w:id="89082511">
      <w:bodyDiv w:val="1"/>
      <w:marLeft w:val="0"/>
      <w:marRight w:val="0"/>
      <w:marTop w:val="0"/>
      <w:marBottom w:val="0"/>
      <w:divBdr>
        <w:top w:val="none" w:sz="0" w:space="0" w:color="auto"/>
        <w:left w:val="none" w:sz="0" w:space="0" w:color="auto"/>
        <w:bottom w:val="none" w:sz="0" w:space="0" w:color="auto"/>
        <w:right w:val="none" w:sz="0" w:space="0" w:color="auto"/>
      </w:divBdr>
    </w:div>
    <w:div w:id="89205078">
      <w:bodyDiv w:val="1"/>
      <w:marLeft w:val="0"/>
      <w:marRight w:val="0"/>
      <w:marTop w:val="0"/>
      <w:marBottom w:val="0"/>
      <w:divBdr>
        <w:top w:val="none" w:sz="0" w:space="0" w:color="auto"/>
        <w:left w:val="none" w:sz="0" w:space="0" w:color="auto"/>
        <w:bottom w:val="none" w:sz="0" w:space="0" w:color="auto"/>
        <w:right w:val="none" w:sz="0" w:space="0" w:color="auto"/>
      </w:divBdr>
    </w:div>
    <w:div w:id="89275593">
      <w:bodyDiv w:val="1"/>
      <w:marLeft w:val="0"/>
      <w:marRight w:val="0"/>
      <w:marTop w:val="0"/>
      <w:marBottom w:val="0"/>
      <w:divBdr>
        <w:top w:val="none" w:sz="0" w:space="0" w:color="auto"/>
        <w:left w:val="none" w:sz="0" w:space="0" w:color="auto"/>
        <w:bottom w:val="none" w:sz="0" w:space="0" w:color="auto"/>
        <w:right w:val="none" w:sz="0" w:space="0" w:color="auto"/>
      </w:divBdr>
    </w:div>
    <w:div w:id="89279257">
      <w:bodyDiv w:val="1"/>
      <w:marLeft w:val="0"/>
      <w:marRight w:val="0"/>
      <w:marTop w:val="0"/>
      <w:marBottom w:val="0"/>
      <w:divBdr>
        <w:top w:val="none" w:sz="0" w:space="0" w:color="auto"/>
        <w:left w:val="none" w:sz="0" w:space="0" w:color="auto"/>
        <w:bottom w:val="none" w:sz="0" w:space="0" w:color="auto"/>
        <w:right w:val="none" w:sz="0" w:space="0" w:color="auto"/>
      </w:divBdr>
    </w:div>
    <w:div w:id="89471314">
      <w:bodyDiv w:val="1"/>
      <w:marLeft w:val="0"/>
      <w:marRight w:val="0"/>
      <w:marTop w:val="0"/>
      <w:marBottom w:val="0"/>
      <w:divBdr>
        <w:top w:val="none" w:sz="0" w:space="0" w:color="auto"/>
        <w:left w:val="none" w:sz="0" w:space="0" w:color="auto"/>
        <w:bottom w:val="none" w:sz="0" w:space="0" w:color="auto"/>
        <w:right w:val="none" w:sz="0" w:space="0" w:color="auto"/>
      </w:divBdr>
    </w:div>
    <w:div w:id="89543775">
      <w:bodyDiv w:val="1"/>
      <w:marLeft w:val="0"/>
      <w:marRight w:val="0"/>
      <w:marTop w:val="0"/>
      <w:marBottom w:val="0"/>
      <w:divBdr>
        <w:top w:val="none" w:sz="0" w:space="0" w:color="auto"/>
        <w:left w:val="none" w:sz="0" w:space="0" w:color="auto"/>
        <w:bottom w:val="none" w:sz="0" w:space="0" w:color="auto"/>
        <w:right w:val="none" w:sz="0" w:space="0" w:color="auto"/>
      </w:divBdr>
    </w:div>
    <w:div w:id="89545527">
      <w:bodyDiv w:val="1"/>
      <w:marLeft w:val="0"/>
      <w:marRight w:val="0"/>
      <w:marTop w:val="0"/>
      <w:marBottom w:val="0"/>
      <w:divBdr>
        <w:top w:val="none" w:sz="0" w:space="0" w:color="auto"/>
        <w:left w:val="none" w:sz="0" w:space="0" w:color="auto"/>
        <w:bottom w:val="none" w:sz="0" w:space="0" w:color="auto"/>
        <w:right w:val="none" w:sz="0" w:space="0" w:color="auto"/>
      </w:divBdr>
    </w:div>
    <w:div w:id="89857086">
      <w:bodyDiv w:val="1"/>
      <w:marLeft w:val="0"/>
      <w:marRight w:val="0"/>
      <w:marTop w:val="0"/>
      <w:marBottom w:val="0"/>
      <w:divBdr>
        <w:top w:val="none" w:sz="0" w:space="0" w:color="auto"/>
        <w:left w:val="none" w:sz="0" w:space="0" w:color="auto"/>
        <w:bottom w:val="none" w:sz="0" w:space="0" w:color="auto"/>
        <w:right w:val="none" w:sz="0" w:space="0" w:color="auto"/>
      </w:divBdr>
    </w:div>
    <w:div w:id="89933953">
      <w:bodyDiv w:val="1"/>
      <w:marLeft w:val="0"/>
      <w:marRight w:val="0"/>
      <w:marTop w:val="0"/>
      <w:marBottom w:val="0"/>
      <w:divBdr>
        <w:top w:val="none" w:sz="0" w:space="0" w:color="auto"/>
        <w:left w:val="none" w:sz="0" w:space="0" w:color="auto"/>
        <w:bottom w:val="none" w:sz="0" w:space="0" w:color="auto"/>
        <w:right w:val="none" w:sz="0" w:space="0" w:color="auto"/>
      </w:divBdr>
    </w:div>
    <w:div w:id="90052419">
      <w:bodyDiv w:val="1"/>
      <w:marLeft w:val="0"/>
      <w:marRight w:val="0"/>
      <w:marTop w:val="0"/>
      <w:marBottom w:val="0"/>
      <w:divBdr>
        <w:top w:val="none" w:sz="0" w:space="0" w:color="auto"/>
        <w:left w:val="none" w:sz="0" w:space="0" w:color="auto"/>
        <w:bottom w:val="none" w:sz="0" w:space="0" w:color="auto"/>
        <w:right w:val="none" w:sz="0" w:space="0" w:color="auto"/>
      </w:divBdr>
    </w:div>
    <w:div w:id="90442502">
      <w:bodyDiv w:val="1"/>
      <w:marLeft w:val="0"/>
      <w:marRight w:val="0"/>
      <w:marTop w:val="0"/>
      <w:marBottom w:val="0"/>
      <w:divBdr>
        <w:top w:val="none" w:sz="0" w:space="0" w:color="auto"/>
        <w:left w:val="none" w:sz="0" w:space="0" w:color="auto"/>
        <w:bottom w:val="none" w:sz="0" w:space="0" w:color="auto"/>
        <w:right w:val="none" w:sz="0" w:space="0" w:color="auto"/>
      </w:divBdr>
    </w:div>
    <w:div w:id="90667417">
      <w:bodyDiv w:val="1"/>
      <w:marLeft w:val="0"/>
      <w:marRight w:val="0"/>
      <w:marTop w:val="0"/>
      <w:marBottom w:val="0"/>
      <w:divBdr>
        <w:top w:val="none" w:sz="0" w:space="0" w:color="auto"/>
        <w:left w:val="none" w:sz="0" w:space="0" w:color="auto"/>
        <w:bottom w:val="none" w:sz="0" w:space="0" w:color="auto"/>
        <w:right w:val="none" w:sz="0" w:space="0" w:color="auto"/>
      </w:divBdr>
    </w:div>
    <w:div w:id="91626803">
      <w:bodyDiv w:val="1"/>
      <w:marLeft w:val="0"/>
      <w:marRight w:val="0"/>
      <w:marTop w:val="0"/>
      <w:marBottom w:val="0"/>
      <w:divBdr>
        <w:top w:val="none" w:sz="0" w:space="0" w:color="auto"/>
        <w:left w:val="none" w:sz="0" w:space="0" w:color="auto"/>
        <w:bottom w:val="none" w:sz="0" w:space="0" w:color="auto"/>
        <w:right w:val="none" w:sz="0" w:space="0" w:color="auto"/>
      </w:divBdr>
    </w:div>
    <w:div w:id="91781248">
      <w:bodyDiv w:val="1"/>
      <w:marLeft w:val="0"/>
      <w:marRight w:val="0"/>
      <w:marTop w:val="0"/>
      <w:marBottom w:val="0"/>
      <w:divBdr>
        <w:top w:val="none" w:sz="0" w:space="0" w:color="auto"/>
        <w:left w:val="none" w:sz="0" w:space="0" w:color="auto"/>
        <w:bottom w:val="none" w:sz="0" w:space="0" w:color="auto"/>
        <w:right w:val="none" w:sz="0" w:space="0" w:color="auto"/>
      </w:divBdr>
    </w:div>
    <w:div w:id="92210430">
      <w:bodyDiv w:val="1"/>
      <w:marLeft w:val="0"/>
      <w:marRight w:val="0"/>
      <w:marTop w:val="0"/>
      <w:marBottom w:val="0"/>
      <w:divBdr>
        <w:top w:val="none" w:sz="0" w:space="0" w:color="auto"/>
        <w:left w:val="none" w:sz="0" w:space="0" w:color="auto"/>
        <w:bottom w:val="none" w:sz="0" w:space="0" w:color="auto"/>
        <w:right w:val="none" w:sz="0" w:space="0" w:color="auto"/>
      </w:divBdr>
    </w:div>
    <w:div w:id="92631661">
      <w:bodyDiv w:val="1"/>
      <w:marLeft w:val="0"/>
      <w:marRight w:val="0"/>
      <w:marTop w:val="0"/>
      <w:marBottom w:val="0"/>
      <w:divBdr>
        <w:top w:val="none" w:sz="0" w:space="0" w:color="auto"/>
        <w:left w:val="none" w:sz="0" w:space="0" w:color="auto"/>
        <w:bottom w:val="none" w:sz="0" w:space="0" w:color="auto"/>
        <w:right w:val="none" w:sz="0" w:space="0" w:color="auto"/>
      </w:divBdr>
    </w:div>
    <w:div w:id="92942359">
      <w:bodyDiv w:val="1"/>
      <w:marLeft w:val="0"/>
      <w:marRight w:val="0"/>
      <w:marTop w:val="0"/>
      <w:marBottom w:val="0"/>
      <w:divBdr>
        <w:top w:val="none" w:sz="0" w:space="0" w:color="auto"/>
        <w:left w:val="none" w:sz="0" w:space="0" w:color="auto"/>
        <w:bottom w:val="none" w:sz="0" w:space="0" w:color="auto"/>
        <w:right w:val="none" w:sz="0" w:space="0" w:color="auto"/>
      </w:divBdr>
    </w:div>
    <w:div w:id="93131482">
      <w:bodyDiv w:val="1"/>
      <w:marLeft w:val="0"/>
      <w:marRight w:val="0"/>
      <w:marTop w:val="0"/>
      <w:marBottom w:val="0"/>
      <w:divBdr>
        <w:top w:val="none" w:sz="0" w:space="0" w:color="auto"/>
        <w:left w:val="none" w:sz="0" w:space="0" w:color="auto"/>
        <w:bottom w:val="none" w:sz="0" w:space="0" w:color="auto"/>
        <w:right w:val="none" w:sz="0" w:space="0" w:color="auto"/>
      </w:divBdr>
    </w:div>
    <w:div w:id="93137982">
      <w:bodyDiv w:val="1"/>
      <w:marLeft w:val="0"/>
      <w:marRight w:val="0"/>
      <w:marTop w:val="0"/>
      <w:marBottom w:val="0"/>
      <w:divBdr>
        <w:top w:val="none" w:sz="0" w:space="0" w:color="auto"/>
        <w:left w:val="none" w:sz="0" w:space="0" w:color="auto"/>
        <w:bottom w:val="none" w:sz="0" w:space="0" w:color="auto"/>
        <w:right w:val="none" w:sz="0" w:space="0" w:color="auto"/>
      </w:divBdr>
    </w:div>
    <w:div w:id="93206776">
      <w:bodyDiv w:val="1"/>
      <w:marLeft w:val="0"/>
      <w:marRight w:val="0"/>
      <w:marTop w:val="0"/>
      <w:marBottom w:val="0"/>
      <w:divBdr>
        <w:top w:val="none" w:sz="0" w:space="0" w:color="auto"/>
        <w:left w:val="none" w:sz="0" w:space="0" w:color="auto"/>
        <w:bottom w:val="none" w:sz="0" w:space="0" w:color="auto"/>
        <w:right w:val="none" w:sz="0" w:space="0" w:color="auto"/>
      </w:divBdr>
    </w:div>
    <w:div w:id="93207905">
      <w:bodyDiv w:val="1"/>
      <w:marLeft w:val="0"/>
      <w:marRight w:val="0"/>
      <w:marTop w:val="0"/>
      <w:marBottom w:val="0"/>
      <w:divBdr>
        <w:top w:val="none" w:sz="0" w:space="0" w:color="auto"/>
        <w:left w:val="none" w:sz="0" w:space="0" w:color="auto"/>
        <w:bottom w:val="none" w:sz="0" w:space="0" w:color="auto"/>
        <w:right w:val="none" w:sz="0" w:space="0" w:color="auto"/>
      </w:divBdr>
    </w:div>
    <w:div w:id="93786027">
      <w:bodyDiv w:val="1"/>
      <w:marLeft w:val="0"/>
      <w:marRight w:val="0"/>
      <w:marTop w:val="0"/>
      <w:marBottom w:val="0"/>
      <w:divBdr>
        <w:top w:val="none" w:sz="0" w:space="0" w:color="auto"/>
        <w:left w:val="none" w:sz="0" w:space="0" w:color="auto"/>
        <w:bottom w:val="none" w:sz="0" w:space="0" w:color="auto"/>
        <w:right w:val="none" w:sz="0" w:space="0" w:color="auto"/>
      </w:divBdr>
    </w:div>
    <w:div w:id="94716722">
      <w:bodyDiv w:val="1"/>
      <w:marLeft w:val="0"/>
      <w:marRight w:val="0"/>
      <w:marTop w:val="0"/>
      <w:marBottom w:val="0"/>
      <w:divBdr>
        <w:top w:val="none" w:sz="0" w:space="0" w:color="auto"/>
        <w:left w:val="none" w:sz="0" w:space="0" w:color="auto"/>
        <w:bottom w:val="none" w:sz="0" w:space="0" w:color="auto"/>
        <w:right w:val="none" w:sz="0" w:space="0" w:color="auto"/>
      </w:divBdr>
    </w:div>
    <w:div w:id="95224045">
      <w:bodyDiv w:val="1"/>
      <w:marLeft w:val="0"/>
      <w:marRight w:val="0"/>
      <w:marTop w:val="0"/>
      <w:marBottom w:val="0"/>
      <w:divBdr>
        <w:top w:val="none" w:sz="0" w:space="0" w:color="auto"/>
        <w:left w:val="none" w:sz="0" w:space="0" w:color="auto"/>
        <w:bottom w:val="none" w:sz="0" w:space="0" w:color="auto"/>
        <w:right w:val="none" w:sz="0" w:space="0" w:color="auto"/>
      </w:divBdr>
    </w:div>
    <w:div w:id="95710768">
      <w:bodyDiv w:val="1"/>
      <w:marLeft w:val="0"/>
      <w:marRight w:val="0"/>
      <w:marTop w:val="0"/>
      <w:marBottom w:val="0"/>
      <w:divBdr>
        <w:top w:val="none" w:sz="0" w:space="0" w:color="auto"/>
        <w:left w:val="none" w:sz="0" w:space="0" w:color="auto"/>
        <w:bottom w:val="none" w:sz="0" w:space="0" w:color="auto"/>
        <w:right w:val="none" w:sz="0" w:space="0" w:color="auto"/>
      </w:divBdr>
    </w:div>
    <w:div w:id="96560711">
      <w:bodyDiv w:val="1"/>
      <w:marLeft w:val="0"/>
      <w:marRight w:val="0"/>
      <w:marTop w:val="0"/>
      <w:marBottom w:val="0"/>
      <w:divBdr>
        <w:top w:val="none" w:sz="0" w:space="0" w:color="auto"/>
        <w:left w:val="none" w:sz="0" w:space="0" w:color="auto"/>
        <w:bottom w:val="none" w:sz="0" w:space="0" w:color="auto"/>
        <w:right w:val="none" w:sz="0" w:space="0" w:color="auto"/>
      </w:divBdr>
    </w:div>
    <w:div w:id="96563699">
      <w:bodyDiv w:val="1"/>
      <w:marLeft w:val="0"/>
      <w:marRight w:val="0"/>
      <w:marTop w:val="0"/>
      <w:marBottom w:val="0"/>
      <w:divBdr>
        <w:top w:val="none" w:sz="0" w:space="0" w:color="auto"/>
        <w:left w:val="none" w:sz="0" w:space="0" w:color="auto"/>
        <w:bottom w:val="none" w:sz="0" w:space="0" w:color="auto"/>
        <w:right w:val="none" w:sz="0" w:space="0" w:color="auto"/>
      </w:divBdr>
    </w:div>
    <w:div w:id="96680763">
      <w:bodyDiv w:val="1"/>
      <w:marLeft w:val="0"/>
      <w:marRight w:val="0"/>
      <w:marTop w:val="0"/>
      <w:marBottom w:val="0"/>
      <w:divBdr>
        <w:top w:val="none" w:sz="0" w:space="0" w:color="auto"/>
        <w:left w:val="none" w:sz="0" w:space="0" w:color="auto"/>
        <w:bottom w:val="none" w:sz="0" w:space="0" w:color="auto"/>
        <w:right w:val="none" w:sz="0" w:space="0" w:color="auto"/>
      </w:divBdr>
    </w:div>
    <w:div w:id="97414754">
      <w:bodyDiv w:val="1"/>
      <w:marLeft w:val="0"/>
      <w:marRight w:val="0"/>
      <w:marTop w:val="0"/>
      <w:marBottom w:val="0"/>
      <w:divBdr>
        <w:top w:val="none" w:sz="0" w:space="0" w:color="auto"/>
        <w:left w:val="none" w:sz="0" w:space="0" w:color="auto"/>
        <w:bottom w:val="none" w:sz="0" w:space="0" w:color="auto"/>
        <w:right w:val="none" w:sz="0" w:space="0" w:color="auto"/>
      </w:divBdr>
    </w:div>
    <w:div w:id="97484367">
      <w:bodyDiv w:val="1"/>
      <w:marLeft w:val="0"/>
      <w:marRight w:val="0"/>
      <w:marTop w:val="0"/>
      <w:marBottom w:val="0"/>
      <w:divBdr>
        <w:top w:val="none" w:sz="0" w:space="0" w:color="auto"/>
        <w:left w:val="none" w:sz="0" w:space="0" w:color="auto"/>
        <w:bottom w:val="none" w:sz="0" w:space="0" w:color="auto"/>
        <w:right w:val="none" w:sz="0" w:space="0" w:color="auto"/>
      </w:divBdr>
    </w:div>
    <w:div w:id="97681232">
      <w:bodyDiv w:val="1"/>
      <w:marLeft w:val="0"/>
      <w:marRight w:val="0"/>
      <w:marTop w:val="0"/>
      <w:marBottom w:val="0"/>
      <w:divBdr>
        <w:top w:val="none" w:sz="0" w:space="0" w:color="auto"/>
        <w:left w:val="none" w:sz="0" w:space="0" w:color="auto"/>
        <w:bottom w:val="none" w:sz="0" w:space="0" w:color="auto"/>
        <w:right w:val="none" w:sz="0" w:space="0" w:color="auto"/>
      </w:divBdr>
    </w:div>
    <w:div w:id="97986512">
      <w:bodyDiv w:val="1"/>
      <w:marLeft w:val="0"/>
      <w:marRight w:val="0"/>
      <w:marTop w:val="0"/>
      <w:marBottom w:val="0"/>
      <w:divBdr>
        <w:top w:val="none" w:sz="0" w:space="0" w:color="auto"/>
        <w:left w:val="none" w:sz="0" w:space="0" w:color="auto"/>
        <w:bottom w:val="none" w:sz="0" w:space="0" w:color="auto"/>
        <w:right w:val="none" w:sz="0" w:space="0" w:color="auto"/>
      </w:divBdr>
    </w:div>
    <w:div w:id="98260190">
      <w:bodyDiv w:val="1"/>
      <w:marLeft w:val="0"/>
      <w:marRight w:val="0"/>
      <w:marTop w:val="0"/>
      <w:marBottom w:val="0"/>
      <w:divBdr>
        <w:top w:val="none" w:sz="0" w:space="0" w:color="auto"/>
        <w:left w:val="none" w:sz="0" w:space="0" w:color="auto"/>
        <w:bottom w:val="none" w:sz="0" w:space="0" w:color="auto"/>
        <w:right w:val="none" w:sz="0" w:space="0" w:color="auto"/>
      </w:divBdr>
    </w:div>
    <w:div w:id="98649315">
      <w:bodyDiv w:val="1"/>
      <w:marLeft w:val="0"/>
      <w:marRight w:val="0"/>
      <w:marTop w:val="0"/>
      <w:marBottom w:val="0"/>
      <w:divBdr>
        <w:top w:val="none" w:sz="0" w:space="0" w:color="auto"/>
        <w:left w:val="none" w:sz="0" w:space="0" w:color="auto"/>
        <w:bottom w:val="none" w:sz="0" w:space="0" w:color="auto"/>
        <w:right w:val="none" w:sz="0" w:space="0" w:color="auto"/>
      </w:divBdr>
    </w:div>
    <w:div w:id="98718407">
      <w:bodyDiv w:val="1"/>
      <w:marLeft w:val="0"/>
      <w:marRight w:val="0"/>
      <w:marTop w:val="0"/>
      <w:marBottom w:val="0"/>
      <w:divBdr>
        <w:top w:val="none" w:sz="0" w:space="0" w:color="auto"/>
        <w:left w:val="none" w:sz="0" w:space="0" w:color="auto"/>
        <w:bottom w:val="none" w:sz="0" w:space="0" w:color="auto"/>
        <w:right w:val="none" w:sz="0" w:space="0" w:color="auto"/>
      </w:divBdr>
    </w:div>
    <w:div w:id="98794576">
      <w:bodyDiv w:val="1"/>
      <w:marLeft w:val="0"/>
      <w:marRight w:val="0"/>
      <w:marTop w:val="0"/>
      <w:marBottom w:val="0"/>
      <w:divBdr>
        <w:top w:val="none" w:sz="0" w:space="0" w:color="auto"/>
        <w:left w:val="none" w:sz="0" w:space="0" w:color="auto"/>
        <w:bottom w:val="none" w:sz="0" w:space="0" w:color="auto"/>
        <w:right w:val="none" w:sz="0" w:space="0" w:color="auto"/>
      </w:divBdr>
    </w:div>
    <w:div w:id="99030628">
      <w:bodyDiv w:val="1"/>
      <w:marLeft w:val="0"/>
      <w:marRight w:val="0"/>
      <w:marTop w:val="0"/>
      <w:marBottom w:val="0"/>
      <w:divBdr>
        <w:top w:val="none" w:sz="0" w:space="0" w:color="auto"/>
        <w:left w:val="none" w:sz="0" w:space="0" w:color="auto"/>
        <w:bottom w:val="none" w:sz="0" w:space="0" w:color="auto"/>
        <w:right w:val="none" w:sz="0" w:space="0" w:color="auto"/>
      </w:divBdr>
    </w:div>
    <w:div w:id="99181259">
      <w:bodyDiv w:val="1"/>
      <w:marLeft w:val="0"/>
      <w:marRight w:val="0"/>
      <w:marTop w:val="0"/>
      <w:marBottom w:val="0"/>
      <w:divBdr>
        <w:top w:val="none" w:sz="0" w:space="0" w:color="auto"/>
        <w:left w:val="none" w:sz="0" w:space="0" w:color="auto"/>
        <w:bottom w:val="none" w:sz="0" w:space="0" w:color="auto"/>
        <w:right w:val="none" w:sz="0" w:space="0" w:color="auto"/>
      </w:divBdr>
    </w:div>
    <w:div w:id="99225644">
      <w:bodyDiv w:val="1"/>
      <w:marLeft w:val="0"/>
      <w:marRight w:val="0"/>
      <w:marTop w:val="0"/>
      <w:marBottom w:val="0"/>
      <w:divBdr>
        <w:top w:val="none" w:sz="0" w:space="0" w:color="auto"/>
        <w:left w:val="none" w:sz="0" w:space="0" w:color="auto"/>
        <w:bottom w:val="none" w:sz="0" w:space="0" w:color="auto"/>
        <w:right w:val="none" w:sz="0" w:space="0" w:color="auto"/>
      </w:divBdr>
    </w:div>
    <w:div w:id="99616186">
      <w:bodyDiv w:val="1"/>
      <w:marLeft w:val="0"/>
      <w:marRight w:val="0"/>
      <w:marTop w:val="0"/>
      <w:marBottom w:val="0"/>
      <w:divBdr>
        <w:top w:val="none" w:sz="0" w:space="0" w:color="auto"/>
        <w:left w:val="none" w:sz="0" w:space="0" w:color="auto"/>
        <w:bottom w:val="none" w:sz="0" w:space="0" w:color="auto"/>
        <w:right w:val="none" w:sz="0" w:space="0" w:color="auto"/>
      </w:divBdr>
    </w:div>
    <w:div w:id="99684411">
      <w:bodyDiv w:val="1"/>
      <w:marLeft w:val="0"/>
      <w:marRight w:val="0"/>
      <w:marTop w:val="0"/>
      <w:marBottom w:val="0"/>
      <w:divBdr>
        <w:top w:val="none" w:sz="0" w:space="0" w:color="auto"/>
        <w:left w:val="none" w:sz="0" w:space="0" w:color="auto"/>
        <w:bottom w:val="none" w:sz="0" w:space="0" w:color="auto"/>
        <w:right w:val="none" w:sz="0" w:space="0" w:color="auto"/>
      </w:divBdr>
    </w:div>
    <w:div w:id="99760398">
      <w:bodyDiv w:val="1"/>
      <w:marLeft w:val="0"/>
      <w:marRight w:val="0"/>
      <w:marTop w:val="0"/>
      <w:marBottom w:val="0"/>
      <w:divBdr>
        <w:top w:val="none" w:sz="0" w:space="0" w:color="auto"/>
        <w:left w:val="none" w:sz="0" w:space="0" w:color="auto"/>
        <w:bottom w:val="none" w:sz="0" w:space="0" w:color="auto"/>
        <w:right w:val="none" w:sz="0" w:space="0" w:color="auto"/>
      </w:divBdr>
    </w:div>
    <w:div w:id="99761823">
      <w:bodyDiv w:val="1"/>
      <w:marLeft w:val="0"/>
      <w:marRight w:val="0"/>
      <w:marTop w:val="0"/>
      <w:marBottom w:val="0"/>
      <w:divBdr>
        <w:top w:val="none" w:sz="0" w:space="0" w:color="auto"/>
        <w:left w:val="none" w:sz="0" w:space="0" w:color="auto"/>
        <w:bottom w:val="none" w:sz="0" w:space="0" w:color="auto"/>
        <w:right w:val="none" w:sz="0" w:space="0" w:color="auto"/>
      </w:divBdr>
    </w:div>
    <w:div w:id="100221185">
      <w:bodyDiv w:val="1"/>
      <w:marLeft w:val="0"/>
      <w:marRight w:val="0"/>
      <w:marTop w:val="0"/>
      <w:marBottom w:val="0"/>
      <w:divBdr>
        <w:top w:val="none" w:sz="0" w:space="0" w:color="auto"/>
        <w:left w:val="none" w:sz="0" w:space="0" w:color="auto"/>
        <w:bottom w:val="none" w:sz="0" w:space="0" w:color="auto"/>
        <w:right w:val="none" w:sz="0" w:space="0" w:color="auto"/>
      </w:divBdr>
    </w:div>
    <w:div w:id="101192252">
      <w:bodyDiv w:val="1"/>
      <w:marLeft w:val="0"/>
      <w:marRight w:val="0"/>
      <w:marTop w:val="0"/>
      <w:marBottom w:val="0"/>
      <w:divBdr>
        <w:top w:val="none" w:sz="0" w:space="0" w:color="auto"/>
        <w:left w:val="none" w:sz="0" w:space="0" w:color="auto"/>
        <w:bottom w:val="none" w:sz="0" w:space="0" w:color="auto"/>
        <w:right w:val="none" w:sz="0" w:space="0" w:color="auto"/>
      </w:divBdr>
    </w:div>
    <w:div w:id="101264359">
      <w:bodyDiv w:val="1"/>
      <w:marLeft w:val="0"/>
      <w:marRight w:val="0"/>
      <w:marTop w:val="0"/>
      <w:marBottom w:val="0"/>
      <w:divBdr>
        <w:top w:val="none" w:sz="0" w:space="0" w:color="auto"/>
        <w:left w:val="none" w:sz="0" w:space="0" w:color="auto"/>
        <w:bottom w:val="none" w:sz="0" w:space="0" w:color="auto"/>
        <w:right w:val="none" w:sz="0" w:space="0" w:color="auto"/>
      </w:divBdr>
    </w:div>
    <w:div w:id="101266129">
      <w:bodyDiv w:val="1"/>
      <w:marLeft w:val="0"/>
      <w:marRight w:val="0"/>
      <w:marTop w:val="0"/>
      <w:marBottom w:val="0"/>
      <w:divBdr>
        <w:top w:val="none" w:sz="0" w:space="0" w:color="auto"/>
        <w:left w:val="none" w:sz="0" w:space="0" w:color="auto"/>
        <w:bottom w:val="none" w:sz="0" w:space="0" w:color="auto"/>
        <w:right w:val="none" w:sz="0" w:space="0" w:color="auto"/>
      </w:divBdr>
    </w:div>
    <w:div w:id="101344136">
      <w:bodyDiv w:val="1"/>
      <w:marLeft w:val="0"/>
      <w:marRight w:val="0"/>
      <w:marTop w:val="0"/>
      <w:marBottom w:val="0"/>
      <w:divBdr>
        <w:top w:val="none" w:sz="0" w:space="0" w:color="auto"/>
        <w:left w:val="none" w:sz="0" w:space="0" w:color="auto"/>
        <w:bottom w:val="none" w:sz="0" w:space="0" w:color="auto"/>
        <w:right w:val="none" w:sz="0" w:space="0" w:color="auto"/>
      </w:divBdr>
    </w:div>
    <w:div w:id="101387899">
      <w:bodyDiv w:val="1"/>
      <w:marLeft w:val="0"/>
      <w:marRight w:val="0"/>
      <w:marTop w:val="0"/>
      <w:marBottom w:val="0"/>
      <w:divBdr>
        <w:top w:val="none" w:sz="0" w:space="0" w:color="auto"/>
        <w:left w:val="none" w:sz="0" w:space="0" w:color="auto"/>
        <w:bottom w:val="none" w:sz="0" w:space="0" w:color="auto"/>
        <w:right w:val="none" w:sz="0" w:space="0" w:color="auto"/>
      </w:divBdr>
    </w:div>
    <w:div w:id="101655049">
      <w:bodyDiv w:val="1"/>
      <w:marLeft w:val="0"/>
      <w:marRight w:val="0"/>
      <w:marTop w:val="0"/>
      <w:marBottom w:val="0"/>
      <w:divBdr>
        <w:top w:val="none" w:sz="0" w:space="0" w:color="auto"/>
        <w:left w:val="none" w:sz="0" w:space="0" w:color="auto"/>
        <w:bottom w:val="none" w:sz="0" w:space="0" w:color="auto"/>
        <w:right w:val="none" w:sz="0" w:space="0" w:color="auto"/>
      </w:divBdr>
    </w:div>
    <w:div w:id="101727139">
      <w:bodyDiv w:val="1"/>
      <w:marLeft w:val="0"/>
      <w:marRight w:val="0"/>
      <w:marTop w:val="0"/>
      <w:marBottom w:val="0"/>
      <w:divBdr>
        <w:top w:val="none" w:sz="0" w:space="0" w:color="auto"/>
        <w:left w:val="none" w:sz="0" w:space="0" w:color="auto"/>
        <w:bottom w:val="none" w:sz="0" w:space="0" w:color="auto"/>
        <w:right w:val="none" w:sz="0" w:space="0" w:color="auto"/>
      </w:divBdr>
    </w:div>
    <w:div w:id="101806545">
      <w:bodyDiv w:val="1"/>
      <w:marLeft w:val="0"/>
      <w:marRight w:val="0"/>
      <w:marTop w:val="0"/>
      <w:marBottom w:val="0"/>
      <w:divBdr>
        <w:top w:val="none" w:sz="0" w:space="0" w:color="auto"/>
        <w:left w:val="none" w:sz="0" w:space="0" w:color="auto"/>
        <w:bottom w:val="none" w:sz="0" w:space="0" w:color="auto"/>
        <w:right w:val="none" w:sz="0" w:space="0" w:color="auto"/>
      </w:divBdr>
    </w:div>
    <w:div w:id="101807906">
      <w:bodyDiv w:val="1"/>
      <w:marLeft w:val="0"/>
      <w:marRight w:val="0"/>
      <w:marTop w:val="0"/>
      <w:marBottom w:val="0"/>
      <w:divBdr>
        <w:top w:val="none" w:sz="0" w:space="0" w:color="auto"/>
        <w:left w:val="none" w:sz="0" w:space="0" w:color="auto"/>
        <w:bottom w:val="none" w:sz="0" w:space="0" w:color="auto"/>
        <w:right w:val="none" w:sz="0" w:space="0" w:color="auto"/>
      </w:divBdr>
    </w:div>
    <w:div w:id="101844399">
      <w:bodyDiv w:val="1"/>
      <w:marLeft w:val="0"/>
      <w:marRight w:val="0"/>
      <w:marTop w:val="0"/>
      <w:marBottom w:val="0"/>
      <w:divBdr>
        <w:top w:val="none" w:sz="0" w:space="0" w:color="auto"/>
        <w:left w:val="none" w:sz="0" w:space="0" w:color="auto"/>
        <w:bottom w:val="none" w:sz="0" w:space="0" w:color="auto"/>
        <w:right w:val="none" w:sz="0" w:space="0" w:color="auto"/>
      </w:divBdr>
    </w:div>
    <w:div w:id="101999048">
      <w:bodyDiv w:val="1"/>
      <w:marLeft w:val="0"/>
      <w:marRight w:val="0"/>
      <w:marTop w:val="0"/>
      <w:marBottom w:val="0"/>
      <w:divBdr>
        <w:top w:val="none" w:sz="0" w:space="0" w:color="auto"/>
        <w:left w:val="none" w:sz="0" w:space="0" w:color="auto"/>
        <w:bottom w:val="none" w:sz="0" w:space="0" w:color="auto"/>
        <w:right w:val="none" w:sz="0" w:space="0" w:color="auto"/>
      </w:divBdr>
    </w:div>
    <w:div w:id="102042105">
      <w:bodyDiv w:val="1"/>
      <w:marLeft w:val="0"/>
      <w:marRight w:val="0"/>
      <w:marTop w:val="0"/>
      <w:marBottom w:val="0"/>
      <w:divBdr>
        <w:top w:val="none" w:sz="0" w:space="0" w:color="auto"/>
        <w:left w:val="none" w:sz="0" w:space="0" w:color="auto"/>
        <w:bottom w:val="none" w:sz="0" w:space="0" w:color="auto"/>
        <w:right w:val="none" w:sz="0" w:space="0" w:color="auto"/>
      </w:divBdr>
    </w:div>
    <w:div w:id="102186938">
      <w:bodyDiv w:val="1"/>
      <w:marLeft w:val="0"/>
      <w:marRight w:val="0"/>
      <w:marTop w:val="0"/>
      <w:marBottom w:val="0"/>
      <w:divBdr>
        <w:top w:val="none" w:sz="0" w:space="0" w:color="auto"/>
        <w:left w:val="none" w:sz="0" w:space="0" w:color="auto"/>
        <w:bottom w:val="none" w:sz="0" w:space="0" w:color="auto"/>
        <w:right w:val="none" w:sz="0" w:space="0" w:color="auto"/>
      </w:divBdr>
    </w:div>
    <w:div w:id="102237756">
      <w:bodyDiv w:val="1"/>
      <w:marLeft w:val="0"/>
      <w:marRight w:val="0"/>
      <w:marTop w:val="0"/>
      <w:marBottom w:val="0"/>
      <w:divBdr>
        <w:top w:val="none" w:sz="0" w:space="0" w:color="auto"/>
        <w:left w:val="none" w:sz="0" w:space="0" w:color="auto"/>
        <w:bottom w:val="none" w:sz="0" w:space="0" w:color="auto"/>
        <w:right w:val="none" w:sz="0" w:space="0" w:color="auto"/>
      </w:divBdr>
    </w:div>
    <w:div w:id="102266946">
      <w:bodyDiv w:val="1"/>
      <w:marLeft w:val="0"/>
      <w:marRight w:val="0"/>
      <w:marTop w:val="0"/>
      <w:marBottom w:val="0"/>
      <w:divBdr>
        <w:top w:val="none" w:sz="0" w:space="0" w:color="auto"/>
        <w:left w:val="none" w:sz="0" w:space="0" w:color="auto"/>
        <w:bottom w:val="none" w:sz="0" w:space="0" w:color="auto"/>
        <w:right w:val="none" w:sz="0" w:space="0" w:color="auto"/>
      </w:divBdr>
    </w:div>
    <w:div w:id="102501695">
      <w:bodyDiv w:val="1"/>
      <w:marLeft w:val="0"/>
      <w:marRight w:val="0"/>
      <w:marTop w:val="0"/>
      <w:marBottom w:val="0"/>
      <w:divBdr>
        <w:top w:val="none" w:sz="0" w:space="0" w:color="auto"/>
        <w:left w:val="none" w:sz="0" w:space="0" w:color="auto"/>
        <w:bottom w:val="none" w:sz="0" w:space="0" w:color="auto"/>
        <w:right w:val="none" w:sz="0" w:space="0" w:color="auto"/>
      </w:divBdr>
    </w:div>
    <w:div w:id="102969158">
      <w:bodyDiv w:val="1"/>
      <w:marLeft w:val="0"/>
      <w:marRight w:val="0"/>
      <w:marTop w:val="0"/>
      <w:marBottom w:val="0"/>
      <w:divBdr>
        <w:top w:val="none" w:sz="0" w:space="0" w:color="auto"/>
        <w:left w:val="none" w:sz="0" w:space="0" w:color="auto"/>
        <w:bottom w:val="none" w:sz="0" w:space="0" w:color="auto"/>
        <w:right w:val="none" w:sz="0" w:space="0" w:color="auto"/>
      </w:divBdr>
    </w:div>
    <w:div w:id="103041602">
      <w:bodyDiv w:val="1"/>
      <w:marLeft w:val="0"/>
      <w:marRight w:val="0"/>
      <w:marTop w:val="0"/>
      <w:marBottom w:val="0"/>
      <w:divBdr>
        <w:top w:val="none" w:sz="0" w:space="0" w:color="auto"/>
        <w:left w:val="none" w:sz="0" w:space="0" w:color="auto"/>
        <w:bottom w:val="none" w:sz="0" w:space="0" w:color="auto"/>
        <w:right w:val="none" w:sz="0" w:space="0" w:color="auto"/>
      </w:divBdr>
    </w:div>
    <w:div w:id="103119327">
      <w:bodyDiv w:val="1"/>
      <w:marLeft w:val="0"/>
      <w:marRight w:val="0"/>
      <w:marTop w:val="0"/>
      <w:marBottom w:val="0"/>
      <w:divBdr>
        <w:top w:val="none" w:sz="0" w:space="0" w:color="auto"/>
        <w:left w:val="none" w:sz="0" w:space="0" w:color="auto"/>
        <w:bottom w:val="none" w:sz="0" w:space="0" w:color="auto"/>
        <w:right w:val="none" w:sz="0" w:space="0" w:color="auto"/>
      </w:divBdr>
    </w:div>
    <w:div w:id="103234613">
      <w:bodyDiv w:val="1"/>
      <w:marLeft w:val="0"/>
      <w:marRight w:val="0"/>
      <w:marTop w:val="0"/>
      <w:marBottom w:val="0"/>
      <w:divBdr>
        <w:top w:val="none" w:sz="0" w:space="0" w:color="auto"/>
        <w:left w:val="none" w:sz="0" w:space="0" w:color="auto"/>
        <w:bottom w:val="none" w:sz="0" w:space="0" w:color="auto"/>
        <w:right w:val="none" w:sz="0" w:space="0" w:color="auto"/>
      </w:divBdr>
    </w:div>
    <w:div w:id="103574121">
      <w:bodyDiv w:val="1"/>
      <w:marLeft w:val="0"/>
      <w:marRight w:val="0"/>
      <w:marTop w:val="0"/>
      <w:marBottom w:val="0"/>
      <w:divBdr>
        <w:top w:val="none" w:sz="0" w:space="0" w:color="auto"/>
        <w:left w:val="none" w:sz="0" w:space="0" w:color="auto"/>
        <w:bottom w:val="none" w:sz="0" w:space="0" w:color="auto"/>
        <w:right w:val="none" w:sz="0" w:space="0" w:color="auto"/>
      </w:divBdr>
    </w:div>
    <w:div w:id="103812435">
      <w:bodyDiv w:val="1"/>
      <w:marLeft w:val="0"/>
      <w:marRight w:val="0"/>
      <w:marTop w:val="0"/>
      <w:marBottom w:val="0"/>
      <w:divBdr>
        <w:top w:val="none" w:sz="0" w:space="0" w:color="auto"/>
        <w:left w:val="none" w:sz="0" w:space="0" w:color="auto"/>
        <w:bottom w:val="none" w:sz="0" w:space="0" w:color="auto"/>
        <w:right w:val="none" w:sz="0" w:space="0" w:color="auto"/>
      </w:divBdr>
    </w:div>
    <w:div w:id="103884954">
      <w:bodyDiv w:val="1"/>
      <w:marLeft w:val="0"/>
      <w:marRight w:val="0"/>
      <w:marTop w:val="0"/>
      <w:marBottom w:val="0"/>
      <w:divBdr>
        <w:top w:val="none" w:sz="0" w:space="0" w:color="auto"/>
        <w:left w:val="none" w:sz="0" w:space="0" w:color="auto"/>
        <w:bottom w:val="none" w:sz="0" w:space="0" w:color="auto"/>
        <w:right w:val="none" w:sz="0" w:space="0" w:color="auto"/>
      </w:divBdr>
    </w:div>
    <w:div w:id="104036230">
      <w:bodyDiv w:val="1"/>
      <w:marLeft w:val="0"/>
      <w:marRight w:val="0"/>
      <w:marTop w:val="0"/>
      <w:marBottom w:val="0"/>
      <w:divBdr>
        <w:top w:val="none" w:sz="0" w:space="0" w:color="auto"/>
        <w:left w:val="none" w:sz="0" w:space="0" w:color="auto"/>
        <w:bottom w:val="none" w:sz="0" w:space="0" w:color="auto"/>
        <w:right w:val="none" w:sz="0" w:space="0" w:color="auto"/>
      </w:divBdr>
    </w:div>
    <w:div w:id="104082450">
      <w:bodyDiv w:val="1"/>
      <w:marLeft w:val="0"/>
      <w:marRight w:val="0"/>
      <w:marTop w:val="0"/>
      <w:marBottom w:val="0"/>
      <w:divBdr>
        <w:top w:val="none" w:sz="0" w:space="0" w:color="auto"/>
        <w:left w:val="none" w:sz="0" w:space="0" w:color="auto"/>
        <w:bottom w:val="none" w:sz="0" w:space="0" w:color="auto"/>
        <w:right w:val="none" w:sz="0" w:space="0" w:color="auto"/>
      </w:divBdr>
    </w:div>
    <w:div w:id="104152394">
      <w:bodyDiv w:val="1"/>
      <w:marLeft w:val="0"/>
      <w:marRight w:val="0"/>
      <w:marTop w:val="0"/>
      <w:marBottom w:val="0"/>
      <w:divBdr>
        <w:top w:val="none" w:sz="0" w:space="0" w:color="auto"/>
        <w:left w:val="none" w:sz="0" w:space="0" w:color="auto"/>
        <w:bottom w:val="none" w:sz="0" w:space="0" w:color="auto"/>
        <w:right w:val="none" w:sz="0" w:space="0" w:color="auto"/>
      </w:divBdr>
    </w:div>
    <w:div w:id="104538914">
      <w:bodyDiv w:val="1"/>
      <w:marLeft w:val="0"/>
      <w:marRight w:val="0"/>
      <w:marTop w:val="0"/>
      <w:marBottom w:val="0"/>
      <w:divBdr>
        <w:top w:val="none" w:sz="0" w:space="0" w:color="auto"/>
        <w:left w:val="none" w:sz="0" w:space="0" w:color="auto"/>
        <w:bottom w:val="none" w:sz="0" w:space="0" w:color="auto"/>
        <w:right w:val="none" w:sz="0" w:space="0" w:color="auto"/>
      </w:divBdr>
    </w:div>
    <w:div w:id="104544459">
      <w:bodyDiv w:val="1"/>
      <w:marLeft w:val="0"/>
      <w:marRight w:val="0"/>
      <w:marTop w:val="0"/>
      <w:marBottom w:val="0"/>
      <w:divBdr>
        <w:top w:val="none" w:sz="0" w:space="0" w:color="auto"/>
        <w:left w:val="none" w:sz="0" w:space="0" w:color="auto"/>
        <w:bottom w:val="none" w:sz="0" w:space="0" w:color="auto"/>
        <w:right w:val="none" w:sz="0" w:space="0" w:color="auto"/>
      </w:divBdr>
    </w:div>
    <w:div w:id="104732413">
      <w:bodyDiv w:val="1"/>
      <w:marLeft w:val="0"/>
      <w:marRight w:val="0"/>
      <w:marTop w:val="0"/>
      <w:marBottom w:val="0"/>
      <w:divBdr>
        <w:top w:val="none" w:sz="0" w:space="0" w:color="auto"/>
        <w:left w:val="none" w:sz="0" w:space="0" w:color="auto"/>
        <w:bottom w:val="none" w:sz="0" w:space="0" w:color="auto"/>
        <w:right w:val="none" w:sz="0" w:space="0" w:color="auto"/>
      </w:divBdr>
    </w:div>
    <w:div w:id="104859514">
      <w:bodyDiv w:val="1"/>
      <w:marLeft w:val="0"/>
      <w:marRight w:val="0"/>
      <w:marTop w:val="0"/>
      <w:marBottom w:val="0"/>
      <w:divBdr>
        <w:top w:val="none" w:sz="0" w:space="0" w:color="auto"/>
        <w:left w:val="none" w:sz="0" w:space="0" w:color="auto"/>
        <w:bottom w:val="none" w:sz="0" w:space="0" w:color="auto"/>
        <w:right w:val="none" w:sz="0" w:space="0" w:color="auto"/>
      </w:divBdr>
    </w:div>
    <w:div w:id="105083350">
      <w:bodyDiv w:val="1"/>
      <w:marLeft w:val="0"/>
      <w:marRight w:val="0"/>
      <w:marTop w:val="0"/>
      <w:marBottom w:val="0"/>
      <w:divBdr>
        <w:top w:val="none" w:sz="0" w:space="0" w:color="auto"/>
        <w:left w:val="none" w:sz="0" w:space="0" w:color="auto"/>
        <w:bottom w:val="none" w:sz="0" w:space="0" w:color="auto"/>
        <w:right w:val="none" w:sz="0" w:space="0" w:color="auto"/>
      </w:divBdr>
    </w:div>
    <w:div w:id="105272972">
      <w:bodyDiv w:val="1"/>
      <w:marLeft w:val="0"/>
      <w:marRight w:val="0"/>
      <w:marTop w:val="0"/>
      <w:marBottom w:val="0"/>
      <w:divBdr>
        <w:top w:val="none" w:sz="0" w:space="0" w:color="auto"/>
        <w:left w:val="none" w:sz="0" w:space="0" w:color="auto"/>
        <w:bottom w:val="none" w:sz="0" w:space="0" w:color="auto"/>
        <w:right w:val="none" w:sz="0" w:space="0" w:color="auto"/>
      </w:divBdr>
    </w:div>
    <w:div w:id="105275677">
      <w:bodyDiv w:val="1"/>
      <w:marLeft w:val="0"/>
      <w:marRight w:val="0"/>
      <w:marTop w:val="0"/>
      <w:marBottom w:val="0"/>
      <w:divBdr>
        <w:top w:val="none" w:sz="0" w:space="0" w:color="auto"/>
        <w:left w:val="none" w:sz="0" w:space="0" w:color="auto"/>
        <w:bottom w:val="none" w:sz="0" w:space="0" w:color="auto"/>
        <w:right w:val="none" w:sz="0" w:space="0" w:color="auto"/>
      </w:divBdr>
    </w:div>
    <w:div w:id="105387608">
      <w:bodyDiv w:val="1"/>
      <w:marLeft w:val="0"/>
      <w:marRight w:val="0"/>
      <w:marTop w:val="0"/>
      <w:marBottom w:val="0"/>
      <w:divBdr>
        <w:top w:val="none" w:sz="0" w:space="0" w:color="auto"/>
        <w:left w:val="none" w:sz="0" w:space="0" w:color="auto"/>
        <w:bottom w:val="none" w:sz="0" w:space="0" w:color="auto"/>
        <w:right w:val="none" w:sz="0" w:space="0" w:color="auto"/>
      </w:divBdr>
    </w:div>
    <w:div w:id="105388532">
      <w:bodyDiv w:val="1"/>
      <w:marLeft w:val="0"/>
      <w:marRight w:val="0"/>
      <w:marTop w:val="0"/>
      <w:marBottom w:val="0"/>
      <w:divBdr>
        <w:top w:val="none" w:sz="0" w:space="0" w:color="auto"/>
        <w:left w:val="none" w:sz="0" w:space="0" w:color="auto"/>
        <w:bottom w:val="none" w:sz="0" w:space="0" w:color="auto"/>
        <w:right w:val="none" w:sz="0" w:space="0" w:color="auto"/>
      </w:divBdr>
    </w:div>
    <w:div w:id="105927341">
      <w:bodyDiv w:val="1"/>
      <w:marLeft w:val="0"/>
      <w:marRight w:val="0"/>
      <w:marTop w:val="0"/>
      <w:marBottom w:val="0"/>
      <w:divBdr>
        <w:top w:val="none" w:sz="0" w:space="0" w:color="auto"/>
        <w:left w:val="none" w:sz="0" w:space="0" w:color="auto"/>
        <w:bottom w:val="none" w:sz="0" w:space="0" w:color="auto"/>
        <w:right w:val="none" w:sz="0" w:space="0" w:color="auto"/>
      </w:divBdr>
    </w:div>
    <w:div w:id="106313346">
      <w:bodyDiv w:val="1"/>
      <w:marLeft w:val="0"/>
      <w:marRight w:val="0"/>
      <w:marTop w:val="0"/>
      <w:marBottom w:val="0"/>
      <w:divBdr>
        <w:top w:val="none" w:sz="0" w:space="0" w:color="auto"/>
        <w:left w:val="none" w:sz="0" w:space="0" w:color="auto"/>
        <w:bottom w:val="none" w:sz="0" w:space="0" w:color="auto"/>
        <w:right w:val="none" w:sz="0" w:space="0" w:color="auto"/>
      </w:divBdr>
    </w:div>
    <w:div w:id="106316367">
      <w:bodyDiv w:val="1"/>
      <w:marLeft w:val="0"/>
      <w:marRight w:val="0"/>
      <w:marTop w:val="0"/>
      <w:marBottom w:val="0"/>
      <w:divBdr>
        <w:top w:val="none" w:sz="0" w:space="0" w:color="auto"/>
        <w:left w:val="none" w:sz="0" w:space="0" w:color="auto"/>
        <w:bottom w:val="none" w:sz="0" w:space="0" w:color="auto"/>
        <w:right w:val="none" w:sz="0" w:space="0" w:color="auto"/>
      </w:divBdr>
    </w:div>
    <w:div w:id="106390730">
      <w:bodyDiv w:val="1"/>
      <w:marLeft w:val="0"/>
      <w:marRight w:val="0"/>
      <w:marTop w:val="0"/>
      <w:marBottom w:val="0"/>
      <w:divBdr>
        <w:top w:val="none" w:sz="0" w:space="0" w:color="auto"/>
        <w:left w:val="none" w:sz="0" w:space="0" w:color="auto"/>
        <w:bottom w:val="none" w:sz="0" w:space="0" w:color="auto"/>
        <w:right w:val="none" w:sz="0" w:space="0" w:color="auto"/>
      </w:divBdr>
    </w:div>
    <w:div w:id="106509923">
      <w:bodyDiv w:val="1"/>
      <w:marLeft w:val="0"/>
      <w:marRight w:val="0"/>
      <w:marTop w:val="0"/>
      <w:marBottom w:val="0"/>
      <w:divBdr>
        <w:top w:val="none" w:sz="0" w:space="0" w:color="auto"/>
        <w:left w:val="none" w:sz="0" w:space="0" w:color="auto"/>
        <w:bottom w:val="none" w:sz="0" w:space="0" w:color="auto"/>
        <w:right w:val="none" w:sz="0" w:space="0" w:color="auto"/>
      </w:divBdr>
    </w:div>
    <w:div w:id="106584786">
      <w:bodyDiv w:val="1"/>
      <w:marLeft w:val="0"/>
      <w:marRight w:val="0"/>
      <w:marTop w:val="0"/>
      <w:marBottom w:val="0"/>
      <w:divBdr>
        <w:top w:val="none" w:sz="0" w:space="0" w:color="auto"/>
        <w:left w:val="none" w:sz="0" w:space="0" w:color="auto"/>
        <w:bottom w:val="none" w:sz="0" w:space="0" w:color="auto"/>
        <w:right w:val="none" w:sz="0" w:space="0" w:color="auto"/>
      </w:divBdr>
    </w:div>
    <w:div w:id="106702994">
      <w:bodyDiv w:val="1"/>
      <w:marLeft w:val="0"/>
      <w:marRight w:val="0"/>
      <w:marTop w:val="0"/>
      <w:marBottom w:val="0"/>
      <w:divBdr>
        <w:top w:val="none" w:sz="0" w:space="0" w:color="auto"/>
        <w:left w:val="none" w:sz="0" w:space="0" w:color="auto"/>
        <w:bottom w:val="none" w:sz="0" w:space="0" w:color="auto"/>
        <w:right w:val="none" w:sz="0" w:space="0" w:color="auto"/>
      </w:divBdr>
    </w:div>
    <w:div w:id="106898876">
      <w:bodyDiv w:val="1"/>
      <w:marLeft w:val="0"/>
      <w:marRight w:val="0"/>
      <w:marTop w:val="0"/>
      <w:marBottom w:val="0"/>
      <w:divBdr>
        <w:top w:val="none" w:sz="0" w:space="0" w:color="auto"/>
        <w:left w:val="none" w:sz="0" w:space="0" w:color="auto"/>
        <w:bottom w:val="none" w:sz="0" w:space="0" w:color="auto"/>
        <w:right w:val="none" w:sz="0" w:space="0" w:color="auto"/>
      </w:divBdr>
    </w:div>
    <w:div w:id="106973818">
      <w:bodyDiv w:val="1"/>
      <w:marLeft w:val="0"/>
      <w:marRight w:val="0"/>
      <w:marTop w:val="0"/>
      <w:marBottom w:val="0"/>
      <w:divBdr>
        <w:top w:val="none" w:sz="0" w:space="0" w:color="auto"/>
        <w:left w:val="none" w:sz="0" w:space="0" w:color="auto"/>
        <w:bottom w:val="none" w:sz="0" w:space="0" w:color="auto"/>
        <w:right w:val="none" w:sz="0" w:space="0" w:color="auto"/>
      </w:divBdr>
    </w:div>
    <w:div w:id="107165572">
      <w:bodyDiv w:val="1"/>
      <w:marLeft w:val="0"/>
      <w:marRight w:val="0"/>
      <w:marTop w:val="0"/>
      <w:marBottom w:val="0"/>
      <w:divBdr>
        <w:top w:val="none" w:sz="0" w:space="0" w:color="auto"/>
        <w:left w:val="none" w:sz="0" w:space="0" w:color="auto"/>
        <w:bottom w:val="none" w:sz="0" w:space="0" w:color="auto"/>
        <w:right w:val="none" w:sz="0" w:space="0" w:color="auto"/>
      </w:divBdr>
    </w:div>
    <w:div w:id="107311532">
      <w:bodyDiv w:val="1"/>
      <w:marLeft w:val="0"/>
      <w:marRight w:val="0"/>
      <w:marTop w:val="0"/>
      <w:marBottom w:val="0"/>
      <w:divBdr>
        <w:top w:val="none" w:sz="0" w:space="0" w:color="auto"/>
        <w:left w:val="none" w:sz="0" w:space="0" w:color="auto"/>
        <w:bottom w:val="none" w:sz="0" w:space="0" w:color="auto"/>
        <w:right w:val="none" w:sz="0" w:space="0" w:color="auto"/>
      </w:divBdr>
    </w:div>
    <w:div w:id="107432024">
      <w:bodyDiv w:val="1"/>
      <w:marLeft w:val="0"/>
      <w:marRight w:val="0"/>
      <w:marTop w:val="0"/>
      <w:marBottom w:val="0"/>
      <w:divBdr>
        <w:top w:val="none" w:sz="0" w:space="0" w:color="auto"/>
        <w:left w:val="none" w:sz="0" w:space="0" w:color="auto"/>
        <w:bottom w:val="none" w:sz="0" w:space="0" w:color="auto"/>
        <w:right w:val="none" w:sz="0" w:space="0" w:color="auto"/>
      </w:divBdr>
    </w:div>
    <w:div w:id="107819753">
      <w:bodyDiv w:val="1"/>
      <w:marLeft w:val="0"/>
      <w:marRight w:val="0"/>
      <w:marTop w:val="0"/>
      <w:marBottom w:val="0"/>
      <w:divBdr>
        <w:top w:val="none" w:sz="0" w:space="0" w:color="auto"/>
        <w:left w:val="none" w:sz="0" w:space="0" w:color="auto"/>
        <w:bottom w:val="none" w:sz="0" w:space="0" w:color="auto"/>
        <w:right w:val="none" w:sz="0" w:space="0" w:color="auto"/>
      </w:divBdr>
    </w:div>
    <w:div w:id="108857864">
      <w:bodyDiv w:val="1"/>
      <w:marLeft w:val="0"/>
      <w:marRight w:val="0"/>
      <w:marTop w:val="0"/>
      <w:marBottom w:val="0"/>
      <w:divBdr>
        <w:top w:val="none" w:sz="0" w:space="0" w:color="auto"/>
        <w:left w:val="none" w:sz="0" w:space="0" w:color="auto"/>
        <w:bottom w:val="none" w:sz="0" w:space="0" w:color="auto"/>
        <w:right w:val="none" w:sz="0" w:space="0" w:color="auto"/>
      </w:divBdr>
    </w:div>
    <w:div w:id="108940503">
      <w:bodyDiv w:val="1"/>
      <w:marLeft w:val="0"/>
      <w:marRight w:val="0"/>
      <w:marTop w:val="0"/>
      <w:marBottom w:val="0"/>
      <w:divBdr>
        <w:top w:val="none" w:sz="0" w:space="0" w:color="auto"/>
        <w:left w:val="none" w:sz="0" w:space="0" w:color="auto"/>
        <w:bottom w:val="none" w:sz="0" w:space="0" w:color="auto"/>
        <w:right w:val="none" w:sz="0" w:space="0" w:color="auto"/>
      </w:divBdr>
    </w:div>
    <w:div w:id="109203267">
      <w:bodyDiv w:val="1"/>
      <w:marLeft w:val="0"/>
      <w:marRight w:val="0"/>
      <w:marTop w:val="0"/>
      <w:marBottom w:val="0"/>
      <w:divBdr>
        <w:top w:val="none" w:sz="0" w:space="0" w:color="auto"/>
        <w:left w:val="none" w:sz="0" w:space="0" w:color="auto"/>
        <w:bottom w:val="none" w:sz="0" w:space="0" w:color="auto"/>
        <w:right w:val="none" w:sz="0" w:space="0" w:color="auto"/>
      </w:divBdr>
    </w:div>
    <w:div w:id="109472066">
      <w:bodyDiv w:val="1"/>
      <w:marLeft w:val="0"/>
      <w:marRight w:val="0"/>
      <w:marTop w:val="0"/>
      <w:marBottom w:val="0"/>
      <w:divBdr>
        <w:top w:val="none" w:sz="0" w:space="0" w:color="auto"/>
        <w:left w:val="none" w:sz="0" w:space="0" w:color="auto"/>
        <w:bottom w:val="none" w:sz="0" w:space="0" w:color="auto"/>
        <w:right w:val="none" w:sz="0" w:space="0" w:color="auto"/>
      </w:divBdr>
    </w:div>
    <w:div w:id="109904224">
      <w:bodyDiv w:val="1"/>
      <w:marLeft w:val="0"/>
      <w:marRight w:val="0"/>
      <w:marTop w:val="0"/>
      <w:marBottom w:val="0"/>
      <w:divBdr>
        <w:top w:val="none" w:sz="0" w:space="0" w:color="auto"/>
        <w:left w:val="none" w:sz="0" w:space="0" w:color="auto"/>
        <w:bottom w:val="none" w:sz="0" w:space="0" w:color="auto"/>
        <w:right w:val="none" w:sz="0" w:space="0" w:color="auto"/>
      </w:divBdr>
    </w:div>
    <w:div w:id="109907204">
      <w:bodyDiv w:val="1"/>
      <w:marLeft w:val="0"/>
      <w:marRight w:val="0"/>
      <w:marTop w:val="0"/>
      <w:marBottom w:val="0"/>
      <w:divBdr>
        <w:top w:val="none" w:sz="0" w:space="0" w:color="auto"/>
        <w:left w:val="none" w:sz="0" w:space="0" w:color="auto"/>
        <w:bottom w:val="none" w:sz="0" w:space="0" w:color="auto"/>
        <w:right w:val="none" w:sz="0" w:space="0" w:color="auto"/>
      </w:divBdr>
    </w:div>
    <w:div w:id="109982443">
      <w:bodyDiv w:val="1"/>
      <w:marLeft w:val="0"/>
      <w:marRight w:val="0"/>
      <w:marTop w:val="0"/>
      <w:marBottom w:val="0"/>
      <w:divBdr>
        <w:top w:val="none" w:sz="0" w:space="0" w:color="auto"/>
        <w:left w:val="none" w:sz="0" w:space="0" w:color="auto"/>
        <w:bottom w:val="none" w:sz="0" w:space="0" w:color="auto"/>
        <w:right w:val="none" w:sz="0" w:space="0" w:color="auto"/>
      </w:divBdr>
    </w:div>
    <w:div w:id="110322808">
      <w:bodyDiv w:val="1"/>
      <w:marLeft w:val="0"/>
      <w:marRight w:val="0"/>
      <w:marTop w:val="0"/>
      <w:marBottom w:val="0"/>
      <w:divBdr>
        <w:top w:val="none" w:sz="0" w:space="0" w:color="auto"/>
        <w:left w:val="none" w:sz="0" w:space="0" w:color="auto"/>
        <w:bottom w:val="none" w:sz="0" w:space="0" w:color="auto"/>
        <w:right w:val="none" w:sz="0" w:space="0" w:color="auto"/>
      </w:divBdr>
    </w:div>
    <w:div w:id="110437115">
      <w:bodyDiv w:val="1"/>
      <w:marLeft w:val="0"/>
      <w:marRight w:val="0"/>
      <w:marTop w:val="0"/>
      <w:marBottom w:val="0"/>
      <w:divBdr>
        <w:top w:val="none" w:sz="0" w:space="0" w:color="auto"/>
        <w:left w:val="none" w:sz="0" w:space="0" w:color="auto"/>
        <w:bottom w:val="none" w:sz="0" w:space="0" w:color="auto"/>
        <w:right w:val="none" w:sz="0" w:space="0" w:color="auto"/>
      </w:divBdr>
    </w:div>
    <w:div w:id="110983191">
      <w:bodyDiv w:val="1"/>
      <w:marLeft w:val="0"/>
      <w:marRight w:val="0"/>
      <w:marTop w:val="0"/>
      <w:marBottom w:val="0"/>
      <w:divBdr>
        <w:top w:val="none" w:sz="0" w:space="0" w:color="auto"/>
        <w:left w:val="none" w:sz="0" w:space="0" w:color="auto"/>
        <w:bottom w:val="none" w:sz="0" w:space="0" w:color="auto"/>
        <w:right w:val="none" w:sz="0" w:space="0" w:color="auto"/>
      </w:divBdr>
    </w:div>
    <w:div w:id="111049561">
      <w:bodyDiv w:val="1"/>
      <w:marLeft w:val="0"/>
      <w:marRight w:val="0"/>
      <w:marTop w:val="0"/>
      <w:marBottom w:val="0"/>
      <w:divBdr>
        <w:top w:val="none" w:sz="0" w:space="0" w:color="auto"/>
        <w:left w:val="none" w:sz="0" w:space="0" w:color="auto"/>
        <w:bottom w:val="none" w:sz="0" w:space="0" w:color="auto"/>
        <w:right w:val="none" w:sz="0" w:space="0" w:color="auto"/>
      </w:divBdr>
    </w:div>
    <w:div w:id="111291186">
      <w:bodyDiv w:val="1"/>
      <w:marLeft w:val="0"/>
      <w:marRight w:val="0"/>
      <w:marTop w:val="0"/>
      <w:marBottom w:val="0"/>
      <w:divBdr>
        <w:top w:val="none" w:sz="0" w:space="0" w:color="auto"/>
        <w:left w:val="none" w:sz="0" w:space="0" w:color="auto"/>
        <w:bottom w:val="none" w:sz="0" w:space="0" w:color="auto"/>
        <w:right w:val="none" w:sz="0" w:space="0" w:color="auto"/>
      </w:divBdr>
    </w:div>
    <w:div w:id="111411381">
      <w:bodyDiv w:val="1"/>
      <w:marLeft w:val="0"/>
      <w:marRight w:val="0"/>
      <w:marTop w:val="0"/>
      <w:marBottom w:val="0"/>
      <w:divBdr>
        <w:top w:val="none" w:sz="0" w:space="0" w:color="auto"/>
        <w:left w:val="none" w:sz="0" w:space="0" w:color="auto"/>
        <w:bottom w:val="none" w:sz="0" w:space="0" w:color="auto"/>
        <w:right w:val="none" w:sz="0" w:space="0" w:color="auto"/>
      </w:divBdr>
    </w:div>
    <w:div w:id="111634070">
      <w:bodyDiv w:val="1"/>
      <w:marLeft w:val="0"/>
      <w:marRight w:val="0"/>
      <w:marTop w:val="0"/>
      <w:marBottom w:val="0"/>
      <w:divBdr>
        <w:top w:val="none" w:sz="0" w:space="0" w:color="auto"/>
        <w:left w:val="none" w:sz="0" w:space="0" w:color="auto"/>
        <w:bottom w:val="none" w:sz="0" w:space="0" w:color="auto"/>
        <w:right w:val="none" w:sz="0" w:space="0" w:color="auto"/>
      </w:divBdr>
    </w:div>
    <w:div w:id="111677329">
      <w:bodyDiv w:val="1"/>
      <w:marLeft w:val="0"/>
      <w:marRight w:val="0"/>
      <w:marTop w:val="0"/>
      <w:marBottom w:val="0"/>
      <w:divBdr>
        <w:top w:val="none" w:sz="0" w:space="0" w:color="auto"/>
        <w:left w:val="none" w:sz="0" w:space="0" w:color="auto"/>
        <w:bottom w:val="none" w:sz="0" w:space="0" w:color="auto"/>
        <w:right w:val="none" w:sz="0" w:space="0" w:color="auto"/>
      </w:divBdr>
    </w:div>
    <w:div w:id="111704380">
      <w:bodyDiv w:val="1"/>
      <w:marLeft w:val="0"/>
      <w:marRight w:val="0"/>
      <w:marTop w:val="0"/>
      <w:marBottom w:val="0"/>
      <w:divBdr>
        <w:top w:val="none" w:sz="0" w:space="0" w:color="auto"/>
        <w:left w:val="none" w:sz="0" w:space="0" w:color="auto"/>
        <w:bottom w:val="none" w:sz="0" w:space="0" w:color="auto"/>
        <w:right w:val="none" w:sz="0" w:space="0" w:color="auto"/>
      </w:divBdr>
    </w:div>
    <w:div w:id="111824666">
      <w:bodyDiv w:val="1"/>
      <w:marLeft w:val="0"/>
      <w:marRight w:val="0"/>
      <w:marTop w:val="0"/>
      <w:marBottom w:val="0"/>
      <w:divBdr>
        <w:top w:val="none" w:sz="0" w:space="0" w:color="auto"/>
        <w:left w:val="none" w:sz="0" w:space="0" w:color="auto"/>
        <w:bottom w:val="none" w:sz="0" w:space="0" w:color="auto"/>
        <w:right w:val="none" w:sz="0" w:space="0" w:color="auto"/>
      </w:divBdr>
    </w:div>
    <w:div w:id="111826691">
      <w:bodyDiv w:val="1"/>
      <w:marLeft w:val="0"/>
      <w:marRight w:val="0"/>
      <w:marTop w:val="0"/>
      <w:marBottom w:val="0"/>
      <w:divBdr>
        <w:top w:val="none" w:sz="0" w:space="0" w:color="auto"/>
        <w:left w:val="none" w:sz="0" w:space="0" w:color="auto"/>
        <w:bottom w:val="none" w:sz="0" w:space="0" w:color="auto"/>
        <w:right w:val="none" w:sz="0" w:space="0" w:color="auto"/>
      </w:divBdr>
    </w:div>
    <w:div w:id="111902437">
      <w:bodyDiv w:val="1"/>
      <w:marLeft w:val="0"/>
      <w:marRight w:val="0"/>
      <w:marTop w:val="0"/>
      <w:marBottom w:val="0"/>
      <w:divBdr>
        <w:top w:val="none" w:sz="0" w:space="0" w:color="auto"/>
        <w:left w:val="none" w:sz="0" w:space="0" w:color="auto"/>
        <w:bottom w:val="none" w:sz="0" w:space="0" w:color="auto"/>
        <w:right w:val="none" w:sz="0" w:space="0" w:color="auto"/>
      </w:divBdr>
    </w:div>
    <w:div w:id="111947336">
      <w:bodyDiv w:val="1"/>
      <w:marLeft w:val="0"/>
      <w:marRight w:val="0"/>
      <w:marTop w:val="0"/>
      <w:marBottom w:val="0"/>
      <w:divBdr>
        <w:top w:val="none" w:sz="0" w:space="0" w:color="auto"/>
        <w:left w:val="none" w:sz="0" w:space="0" w:color="auto"/>
        <w:bottom w:val="none" w:sz="0" w:space="0" w:color="auto"/>
        <w:right w:val="none" w:sz="0" w:space="0" w:color="auto"/>
      </w:divBdr>
    </w:div>
    <w:div w:id="112213116">
      <w:bodyDiv w:val="1"/>
      <w:marLeft w:val="0"/>
      <w:marRight w:val="0"/>
      <w:marTop w:val="0"/>
      <w:marBottom w:val="0"/>
      <w:divBdr>
        <w:top w:val="none" w:sz="0" w:space="0" w:color="auto"/>
        <w:left w:val="none" w:sz="0" w:space="0" w:color="auto"/>
        <w:bottom w:val="none" w:sz="0" w:space="0" w:color="auto"/>
        <w:right w:val="none" w:sz="0" w:space="0" w:color="auto"/>
      </w:divBdr>
    </w:div>
    <w:div w:id="112526425">
      <w:bodyDiv w:val="1"/>
      <w:marLeft w:val="0"/>
      <w:marRight w:val="0"/>
      <w:marTop w:val="0"/>
      <w:marBottom w:val="0"/>
      <w:divBdr>
        <w:top w:val="none" w:sz="0" w:space="0" w:color="auto"/>
        <w:left w:val="none" w:sz="0" w:space="0" w:color="auto"/>
        <w:bottom w:val="none" w:sz="0" w:space="0" w:color="auto"/>
        <w:right w:val="none" w:sz="0" w:space="0" w:color="auto"/>
      </w:divBdr>
    </w:div>
    <w:div w:id="112754090">
      <w:bodyDiv w:val="1"/>
      <w:marLeft w:val="0"/>
      <w:marRight w:val="0"/>
      <w:marTop w:val="0"/>
      <w:marBottom w:val="0"/>
      <w:divBdr>
        <w:top w:val="none" w:sz="0" w:space="0" w:color="auto"/>
        <w:left w:val="none" w:sz="0" w:space="0" w:color="auto"/>
        <w:bottom w:val="none" w:sz="0" w:space="0" w:color="auto"/>
        <w:right w:val="none" w:sz="0" w:space="0" w:color="auto"/>
      </w:divBdr>
    </w:div>
    <w:div w:id="112796642">
      <w:bodyDiv w:val="1"/>
      <w:marLeft w:val="0"/>
      <w:marRight w:val="0"/>
      <w:marTop w:val="0"/>
      <w:marBottom w:val="0"/>
      <w:divBdr>
        <w:top w:val="none" w:sz="0" w:space="0" w:color="auto"/>
        <w:left w:val="none" w:sz="0" w:space="0" w:color="auto"/>
        <w:bottom w:val="none" w:sz="0" w:space="0" w:color="auto"/>
        <w:right w:val="none" w:sz="0" w:space="0" w:color="auto"/>
      </w:divBdr>
    </w:div>
    <w:div w:id="113059961">
      <w:bodyDiv w:val="1"/>
      <w:marLeft w:val="0"/>
      <w:marRight w:val="0"/>
      <w:marTop w:val="0"/>
      <w:marBottom w:val="0"/>
      <w:divBdr>
        <w:top w:val="none" w:sz="0" w:space="0" w:color="auto"/>
        <w:left w:val="none" w:sz="0" w:space="0" w:color="auto"/>
        <w:bottom w:val="none" w:sz="0" w:space="0" w:color="auto"/>
        <w:right w:val="none" w:sz="0" w:space="0" w:color="auto"/>
      </w:divBdr>
    </w:div>
    <w:div w:id="113062695">
      <w:bodyDiv w:val="1"/>
      <w:marLeft w:val="0"/>
      <w:marRight w:val="0"/>
      <w:marTop w:val="0"/>
      <w:marBottom w:val="0"/>
      <w:divBdr>
        <w:top w:val="none" w:sz="0" w:space="0" w:color="auto"/>
        <w:left w:val="none" w:sz="0" w:space="0" w:color="auto"/>
        <w:bottom w:val="none" w:sz="0" w:space="0" w:color="auto"/>
        <w:right w:val="none" w:sz="0" w:space="0" w:color="auto"/>
      </w:divBdr>
    </w:div>
    <w:div w:id="113136371">
      <w:bodyDiv w:val="1"/>
      <w:marLeft w:val="0"/>
      <w:marRight w:val="0"/>
      <w:marTop w:val="0"/>
      <w:marBottom w:val="0"/>
      <w:divBdr>
        <w:top w:val="none" w:sz="0" w:space="0" w:color="auto"/>
        <w:left w:val="none" w:sz="0" w:space="0" w:color="auto"/>
        <w:bottom w:val="none" w:sz="0" w:space="0" w:color="auto"/>
        <w:right w:val="none" w:sz="0" w:space="0" w:color="auto"/>
      </w:divBdr>
    </w:div>
    <w:div w:id="113252036">
      <w:bodyDiv w:val="1"/>
      <w:marLeft w:val="0"/>
      <w:marRight w:val="0"/>
      <w:marTop w:val="0"/>
      <w:marBottom w:val="0"/>
      <w:divBdr>
        <w:top w:val="none" w:sz="0" w:space="0" w:color="auto"/>
        <w:left w:val="none" w:sz="0" w:space="0" w:color="auto"/>
        <w:bottom w:val="none" w:sz="0" w:space="0" w:color="auto"/>
        <w:right w:val="none" w:sz="0" w:space="0" w:color="auto"/>
      </w:divBdr>
    </w:div>
    <w:div w:id="113642394">
      <w:bodyDiv w:val="1"/>
      <w:marLeft w:val="0"/>
      <w:marRight w:val="0"/>
      <w:marTop w:val="0"/>
      <w:marBottom w:val="0"/>
      <w:divBdr>
        <w:top w:val="none" w:sz="0" w:space="0" w:color="auto"/>
        <w:left w:val="none" w:sz="0" w:space="0" w:color="auto"/>
        <w:bottom w:val="none" w:sz="0" w:space="0" w:color="auto"/>
        <w:right w:val="none" w:sz="0" w:space="0" w:color="auto"/>
      </w:divBdr>
    </w:div>
    <w:div w:id="113837702">
      <w:bodyDiv w:val="1"/>
      <w:marLeft w:val="0"/>
      <w:marRight w:val="0"/>
      <w:marTop w:val="0"/>
      <w:marBottom w:val="0"/>
      <w:divBdr>
        <w:top w:val="none" w:sz="0" w:space="0" w:color="auto"/>
        <w:left w:val="none" w:sz="0" w:space="0" w:color="auto"/>
        <w:bottom w:val="none" w:sz="0" w:space="0" w:color="auto"/>
        <w:right w:val="none" w:sz="0" w:space="0" w:color="auto"/>
      </w:divBdr>
    </w:div>
    <w:div w:id="113867099">
      <w:bodyDiv w:val="1"/>
      <w:marLeft w:val="0"/>
      <w:marRight w:val="0"/>
      <w:marTop w:val="0"/>
      <w:marBottom w:val="0"/>
      <w:divBdr>
        <w:top w:val="none" w:sz="0" w:space="0" w:color="auto"/>
        <w:left w:val="none" w:sz="0" w:space="0" w:color="auto"/>
        <w:bottom w:val="none" w:sz="0" w:space="0" w:color="auto"/>
        <w:right w:val="none" w:sz="0" w:space="0" w:color="auto"/>
      </w:divBdr>
    </w:div>
    <w:div w:id="113906263">
      <w:bodyDiv w:val="1"/>
      <w:marLeft w:val="0"/>
      <w:marRight w:val="0"/>
      <w:marTop w:val="0"/>
      <w:marBottom w:val="0"/>
      <w:divBdr>
        <w:top w:val="none" w:sz="0" w:space="0" w:color="auto"/>
        <w:left w:val="none" w:sz="0" w:space="0" w:color="auto"/>
        <w:bottom w:val="none" w:sz="0" w:space="0" w:color="auto"/>
        <w:right w:val="none" w:sz="0" w:space="0" w:color="auto"/>
      </w:divBdr>
    </w:div>
    <w:div w:id="114178929">
      <w:bodyDiv w:val="1"/>
      <w:marLeft w:val="0"/>
      <w:marRight w:val="0"/>
      <w:marTop w:val="0"/>
      <w:marBottom w:val="0"/>
      <w:divBdr>
        <w:top w:val="none" w:sz="0" w:space="0" w:color="auto"/>
        <w:left w:val="none" w:sz="0" w:space="0" w:color="auto"/>
        <w:bottom w:val="none" w:sz="0" w:space="0" w:color="auto"/>
        <w:right w:val="none" w:sz="0" w:space="0" w:color="auto"/>
      </w:divBdr>
    </w:div>
    <w:div w:id="114252694">
      <w:bodyDiv w:val="1"/>
      <w:marLeft w:val="0"/>
      <w:marRight w:val="0"/>
      <w:marTop w:val="0"/>
      <w:marBottom w:val="0"/>
      <w:divBdr>
        <w:top w:val="none" w:sz="0" w:space="0" w:color="auto"/>
        <w:left w:val="none" w:sz="0" w:space="0" w:color="auto"/>
        <w:bottom w:val="none" w:sz="0" w:space="0" w:color="auto"/>
        <w:right w:val="none" w:sz="0" w:space="0" w:color="auto"/>
      </w:divBdr>
    </w:div>
    <w:div w:id="114325871">
      <w:bodyDiv w:val="1"/>
      <w:marLeft w:val="0"/>
      <w:marRight w:val="0"/>
      <w:marTop w:val="0"/>
      <w:marBottom w:val="0"/>
      <w:divBdr>
        <w:top w:val="none" w:sz="0" w:space="0" w:color="auto"/>
        <w:left w:val="none" w:sz="0" w:space="0" w:color="auto"/>
        <w:bottom w:val="none" w:sz="0" w:space="0" w:color="auto"/>
        <w:right w:val="none" w:sz="0" w:space="0" w:color="auto"/>
      </w:divBdr>
    </w:div>
    <w:div w:id="114495068">
      <w:bodyDiv w:val="1"/>
      <w:marLeft w:val="0"/>
      <w:marRight w:val="0"/>
      <w:marTop w:val="0"/>
      <w:marBottom w:val="0"/>
      <w:divBdr>
        <w:top w:val="none" w:sz="0" w:space="0" w:color="auto"/>
        <w:left w:val="none" w:sz="0" w:space="0" w:color="auto"/>
        <w:bottom w:val="none" w:sz="0" w:space="0" w:color="auto"/>
        <w:right w:val="none" w:sz="0" w:space="0" w:color="auto"/>
      </w:divBdr>
    </w:div>
    <w:div w:id="114714987">
      <w:bodyDiv w:val="1"/>
      <w:marLeft w:val="0"/>
      <w:marRight w:val="0"/>
      <w:marTop w:val="0"/>
      <w:marBottom w:val="0"/>
      <w:divBdr>
        <w:top w:val="none" w:sz="0" w:space="0" w:color="auto"/>
        <w:left w:val="none" w:sz="0" w:space="0" w:color="auto"/>
        <w:bottom w:val="none" w:sz="0" w:space="0" w:color="auto"/>
        <w:right w:val="none" w:sz="0" w:space="0" w:color="auto"/>
      </w:divBdr>
    </w:div>
    <w:div w:id="115101371">
      <w:bodyDiv w:val="1"/>
      <w:marLeft w:val="0"/>
      <w:marRight w:val="0"/>
      <w:marTop w:val="0"/>
      <w:marBottom w:val="0"/>
      <w:divBdr>
        <w:top w:val="none" w:sz="0" w:space="0" w:color="auto"/>
        <w:left w:val="none" w:sz="0" w:space="0" w:color="auto"/>
        <w:bottom w:val="none" w:sz="0" w:space="0" w:color="auto"/>
        <w:right w:val="none" w:sz="0" w:space="0" w:color="auto"/>
      </w:divBdr>
    </w:div>
    <w:div w:id="115343899">
      <w:bodyDiv w:val="1"/>
      <w:marLeft w:val="0"/>
      <w:marRight w:val="0"/>
      <w:marTop w:val="0"/>
      <w:marBottom w:val="0"/>
      <w:divBdr>
        <w:top w:val="none" w:sz="0" w:space="0" w:color="auto"/>
        <w:left w:val="none" w:sz="0" w:space="0" w:color="auto"/>
        <w:bottom w:val="none" w:sz="0" w:space="0" w:color="auto"/>
        <w:right w:val="none" w:sz="0" w:space="0" w:color="auto"/>
      </w:divBdr>
    </w:div>
    <w:div w:id="115487393">
      <w:bodyDiv w:val="1"/>
      <w:marLeft w:val="0"/>
      <w:marRight w:val="0"/>
      <w:marTop w:val="0"/>
      <w:marBottom w:val="0"/>
      <w:divBdr>
        <w:top w:val="none" w:sz="0" w:space="0" w:color="auto"/>
        <w:left w:val="none" w:sz="0" w:space="0" w:color="auto"/>
        <w:bottom w:val="none" w:sz="0" w:space="0" w:color="auto"/>
        <w:right w:val="none" w:sz="0" w:space="0" w:color="auto"/>
      </w:divBdr>
    </w:div>
    <w:div w:id="115761137">
      <w:bodyDiv w:val="1"/>
      <w:marLeft w:val="0"/>
      <w:marRight w:val="0"/>
      <w:marTop w:val="0"/>
      <w:marBottom w:val="0"/>
      <w:divBdr>
        <w:top w:val="none" w:sz="0" w:space="0" w:color="auto"/>
        <w:left w:val="none" w:sz="0" w:space="0" w:color="auto"/>
        <w:bottom w:val="none" w:sz="0" w:space="0" w:color="auto"/>
        <w:right w:val="none" w:sz="0" w:space="0" w:color="auto"/>
      </w:divBdr>
    </w:div>
    <w:div w:id="115878909">
      <w:bodyDiv w:val="1"/>
      <w:marLeft w:val="0"/>
      <w:marRight w:val="0"/>
      <w:marTop w:val="0"/>
      <w:marBottom w:val="0"/>
      <w:divBdr>
        <w:top w:val="none" w:sz="0" w:space="0" w:color="auto"/>
        <w:left w:val="none" w:sz="0" w:space="0" w:color="auto"/>
        <w:bottom w:val="none" w:sz="0" w:space="0" w:color="auto"/>
        <w:right w:val="none" w:sz="0" w:space="0" w:color="auto"/>
      </w:divBdr>
    </w:div>
    <w:div w:id="116028466">
      <w:bodyDiv w:val="1"/>
      <w:marLeft w:val="0"/>
      <w:marRight w:val="0"/>
      <w:marTop w:val="0"/>
      <w:marBottom w:val="0"/>
      <w:divBdr>
        <w:top w:val="none" w:sz="0" w:space="0" w:color="auto"/>
        <w:left w:val="none" w:sz="0" w:space="0" w:color="auto"/>
        <w:bottom w:val="none" w:sz="0" w:space="0" w:color="auto"/>
        <w:right w:val="none" w:sz="0" w:space="0" w:color="auto"/>
      </w:divBdr>
    </w:div>
    <w:div w:id="116264987">
      <w:bodyDiv w:val="1"/>
      <w:marLeft w:val="0"/>
      <w:marRight w:val="0"/>
      <w:marTop w:val="0"/>
      <w:marBottom w:val="0"/>
      <w:divBdr>
        <w:top w:val="none" w:sz="0" w:space="0" w:color="auto"/>
        <w:left w:val="none" w:sz="0" w:space="0" w:color="auto"/>
        <w:bottom w:val="none" w:sz="0" w:space="0" w:color="auto"/>
        <w:right w:val="none" w:sz="0" w:space="0" w:color="auto"/>
      </w:divBdr>
    </w:div>
    <w:div w:id="116410589">
      <w:bodyDiv w:val="1"/>
      <w:marLeft w:val="0"/>
      <w:marRight w:val="0"/>
      <w:marTop w:val="0"/>
      <w:marBottom w:val="0"/>
      <w:divBdr>
        <w:top w:val="none" w:sz="0" w:space="0" w:color="auto"/>
        <w:left w:val="none" w:sz="0" w:space="0" w:color="auto"/>
        <w:bottom w:val="none" w:sz="0" w:space="0" w:color="auto"/>
        <w:right w:val="none" w:sz="0" w:space="0" w:color="auto"/>
      </w:divBdr>
    </w:div>
    <w:div w:id="116460027">
      <w:bodyDiv w:val="1"/>
      <w:marLeft w:val="0"/>
      <w:marRight w:val="0"/>
      <w:marTop w:val="0"/>
      <w:marBottom w:val="0"/>
      <w:divBdr>
        <w:top w:val="none" w:sz="0" w:space="0" w:color="auto"/>
        <w:left w:val="none" w:sz="0" w:space="0" w:color="auto"/>
        <w:bottom w:val="none" w:sz="0" w:space="0" w:color="auto"/>
        <w:right w:val="none" w:sz="0" w:space="0" w:color="auto"/>
      </w:divBdr>
    </w:div>
    <w:div w:id="116527355">
      <w:bodyDiv w:val="1"/>
      <w:marLeft w:val="0"/>
      <w:marRight w:val="0"/>
      <w:marTop w:val="0"/>
      <w:marBottom w:val="0"/>
      <w:divBdr>
        <w:top w:val="none" w:sz="0" w:space="0" w:color="auto"/>
        <w:left w:val="none" w:sz="0" w:space="0" w:color="auto"/>
        <w:bottom w:val="none" w:sz="0" w:space="0" w:color="auto"/>
        <w:right w:val="none" w:sz="0" w:space="0" w:color="auto"/>
      </w:divBdr>
    </w:div>
    <w:div w:id="116720673">
      <w:bodyDiv w:val="1"/>
      <w:marLeft w:val="0"/>
      <w:marRight w:val="0"/>
      <w:marTop w:val="0"/>
      <w:marBottom w:val="0"/>
      <w:divBdr>
        <w:top w:val="none" w:sz="0" w:space="0" w:color="auto"/>
        <w:left w:val="none" w:sz="0" w:space="0" w:color="auto"/>
        <w:bottom w:val="none" w:sz="0" w:space="0" w:color="auto"/>
        <w:right w:val="none" w:sz="0" w:space="0" w:color="auto"/>
      </w:divBdr>
    </w:div>
    <w:div w:id="117261823">
      <w:bodyDiv w:val="1"/>
      <w:marLeft w:val="0"/>
      <w:marRight w:val="0"/>
      <w:marTop w:val="0"/>
      <w:marBottom w:val="0"/>
      <w:divBdr>
        <w:top w:val="none" w:sz="0" w:space="0" w:color="auto"/>
        <w:left w:val="none" w:sz="0" w:space="0" w:color="auto"/>
        <w:bottom w:val="none" w:sz="0" w:space="0" w:color="auto"/>
        <w:right w:val="none" w:sz="0" w:space="0" w:color="auto"/>
      </w:divBdr>
    </w:div>
    <w:div w:id="117452764">
      <w:bodyDiv w:val="1"/>
      <w:marLeft w:val="0"/>
      <w:marRight w:val="0"/>
      <w:marTop w:val="0"/>
      <w:marBottom w:val="0"/>
      <w:divBdr>
        <w:top w:val="none" w:sz="0" w:space="0" w:color="auto"/>
        <w:left w:val="none" w:sz="0" w:space="0" w:color="auto"/>
        <w:bottom w:val="none" w:sz="0" w:space="0" w:color="auto"/>
        <w:right w:val="none" w:sz="0" w:space="0" w:color="auto"/>
      </w:divBdr>
    </w:div>
    <w:div w:id="117728884">
      <w:bodyDiv w:val="1"/>
      <w:marLeft w:val="0"/>
      <w:marRight w:val="0"/>
      <w:marTop w:val="0"/>
      <w:marBottom w:val="0"/>
      <w:divBdr>
        <w:top w:val="none" w:sz="0" w:space="0" w:color="auto"/>
        <w:left w:val="none" w:sz="0" w:space="0" w:color="auto"/>
        <w:bottom w:val="none" w:sz="0" w:space="0" w:color="auto"/>
        <w:right w:val="none" w:sz="0" w:space="0" w:color="auto"/>
      </w:divBdr>
    </w:div>
    <w:div w:id="118107613">
      <w:bodyDiv w:val="1"/>
      <w:marLeft w:val="0"/>
      <w:marRight w:val="0"/>
      <w:marTop w:val="0"/>
      <w:marBottom w:val="0"/>
      <w:divBdr>
        <w:top w:val="none" w:sz="0" w:space="0" w:color="auto"/>
        <w:left w:val="none" w:sz="0" w:space="0" w:color="auto"/>
        <w:bottom w:val="none" w:sz="0" w:space="0" w:color="auto"/>
        <w:right w:val="none" w:sz="0" w:space="0" w:color="auto"/>
      </w:divBdr>
    </w:div>
    <w:div w:id="118498336">
      <w:bodyDiv w:val="1"/>
      <w:marLeft w:val="0"/>
      <w:marRight w:val="0"/>
      <w:marTop w:val="0"/>
      <w:marBottom w:val="0"/>
      <w:divBdr>
        <w:top w:val="none" w:sz="0" w:space="0" w:color="auto"/>
        <w:left w:val="none" w:sz="0" w:space="0" w:color="auto"/>
        <w:bottom w:val="none" w:sz="0" w:space="0" w:color="auto"/>
        <w:right w:val="none" w:sz="0" w:space="0" w:color="auto"/>
      </w:divBdr>
    </w:div>
    <w:div w:id="118650492">
      <w:bodyDiv w:val="1"/>
      <w:marLeft w:val="0"/>
      <w:marRight w:val="0"/>
      <w:marTop w:val="0"/>
      <w:marBottom w:val="0"/>
      <w:divBdr>
        <w:top w:val="none" w:sz="0" w:space="0" w:color="auto"/>
        <w:left w:val="none" w:sz="0" w:space="0" w:color="auto"/>
        <w:bottom w:val="none" w:sz="0" w:space="0" w:color="auto"/>
        <w:right w:val="none" w:sz="0" w:space="0" w:color="auto"/>
      </w:divBdr>
    </w:div>
    <w:div w:id="118767540">
      <w:bodyDiv w:val="1"/>
      <w:marLeft w:val="0"/>
      <w:marRight w:val="0"/>
      <w:marTop w:val="0"/>
      <w:marBottom w:val="0"/>
      <w:divBdr>
        <w:top w:val="none" w:sz="0" w:space="0" w:color="auto"/>
        <w:left w:val="none" w:sz="0" w:space="0" w:color="auto"/>
        <w:bottom w:val="none" w:sz="0" w:space="0" w:color="auto"/>
        <w:right w:val="none" w:sz="0" w:space="0" w:color="auto"/>
      </w:divBdr>
    </w:div>
    <w:div w:id="118845817">
      <w:bodyDiv w:val="1"/>
      <w:marLeft w:val="0"/>
      <w:marRight w:val="0"/>
      <w:marTop w:val="0"/>
      <w:marBottom w:val="0"/>
      <w:divBdr>
        <w:top w:val="none" w:sz="0" w:space="0" w:color="auto"/>
        <w:left w:val="none" w:sz="0" w:space="0" w:color="auto"/>
        <w:bottom w:val="none" w:sz="0" w:space="0" w:color="auto"/>
        <w:right w:val="none" w:sz="0" w:space="0" w:color="auto"/>
      </w:divBdr>
    </w:div>
    <w:div w:id="119500535">
      <w:bodyDiv w:val="1"/>
      <w:marLeft w:val="0"/>
      <w:marRight w:val="0"/>
      <w:marTop w:val="0"/>
      <w:marBottom w:val="0"/>
      <w:divBdr>
        <w:top w:val="none" w:sz="0" w:space="0" w:color="auto"/>
        <w:left w:val="none" w:sz="0" w:space="0" w:color="auto"/>
        <w:bottom w:val="none" w:sz="0" w:space="0" w:color="auto"/>
        <w:right w:val="none" w:sz="0" w:space="0" w:color="auto"/>
      </w:divBdr>
    </w:div>
    <w:div w:id="119885499">
      <w:bodyDiv w:val="1"/>
      <w:marLeft w:val="0"/>
      <w:marRight w:val="0"/>
      <w:marTop w:val="0"/>
      <w:marBottom w:val="0"/>
      <w:divBdr>
        <w:top w:val="none" w:sz="0" w:space="0" w:color="auto"/>
        <w:left w:val="none" w:sz="0" w:space="0" w:color="auto"/>
        <w:bottom w:val="none" w:sz="0" w:space="0" w:color="auto"/>
        <w:right w:val="none" w:sz="0" w:space="0" w:color="auto"/>
      </w:divBdr>
    </w:div>
    <w:div w:id="120000101">
      <w:bodyDiv w:val="1"/>
      <w:marLeft w:val="0"/>
      <w:marRight w:val="0"/>
      <w:marTop w:val="0"/>
      <w:marBottom w:val="0"/>
      <w:divBdr>
        <w:top w:val="none" w:sz="0" w:space="0" w:color="auto"/>
        <w:left w:val="none" w:sz="0" w:space="0" w:color="auto"/>
        <w:bottom w:val="none" w:sz="0" w:space="0" w:color="auto"/>
        <w:right w:val="none" w:sz="0" w:space="0" w:color="auto"/>
      </w:divBdr>
    </w:div>
    <w:div w:id="120274024">
      <w:bodyDiv w:val="1"/>
      <w:marLeft w:val="0"/>
      <w:marRight w:val="0"/>
      <w:marTop w:val="0"/>
      <w:marBottom w:val="0"/>
      <w:divBdr>
        <w:top w:val="none" w:sz="0" w:space="0" w:color="auto"/>
        <w:left w:val="none" w:sz="0" w:space="0" w:color="auto"/>
        <w:bottom w:val="none" w:sz="0" w:space="0" w:color="auto"/>
        <w:right w:val="none" w:sz="0" w:space="0" w:color="auto"/>
      </w:divBdr>
    </w:div>
    <w:div w:id="120349599">
      <w:bodyDiv w:val="1"/>
      <w:marLeft w:val="0"/>
      <w:marRight w:val="0"/>
      <w:marTop w:val="0"/>
      <w:marBottom w:val="0"/>
      <w:divBdr>
        <w:top w:val="none" w:sz="0" w:space="0" w:color="auto"/>
        <w:left w:val="none" w:sz="0" w:space="0" w:color="auto"/>
        <w:bottom w:val="none" w:sz="0" w:space="0" w:color="auto"/>
        <w:right w:val="none" w:sz="0" w:space="0" w:color="auto"/>
      </w:divBdr>
    </w:div>
    <w:div w:id="120803888">
      <w:bodyDiv w:val="1"/>
      <w:marLeft w:val="0"/>
      <w:marRight w:val="0"/>
      <w:marTop w:val="0"/>
      <w:marBottom w:val="0"/>
      <w:divBdr>
        <w:top w:val="none" w:sz="0" w:space="0" w:color="auto"/>
        <w:left w:val="none" w:sz="0" w:space="0" w:color="auto"/>
        <w:bottom w:val="none" w:sz="0" w:space="0" w:color="auto"/>
        <w:right w:val="none" w:sz="0" w:space="0" w:color="auto"/>
      </w:divBdr>
    </w:div>
    <w:div w:id="121506054">
      <w:bodyDiv w:val="1"/>
      <w:marLeft w:val="0"/>
      <w:marRight w:val="0"/>
      <w:marTop w:val="0"/>
      <w:marBottom w:val="0"/>
      <w:divBdr>
        <w:top w:val="none" w:sz="0" w:space="0" w:color="auto"/>
        <w:left w:val="none" w:sz="0" w:space="0" w:color="auto"/>
        <w:bottom w:val="none" w:sz="0" w:space="0" w:color="auto"/>
        <w:right w:val="none" w:sz="0" w:space="0" w:color="auto"/>
      </w:divBdr>
    </w:div>
    <w:div w:id="121655590">
      <w:bodyDiv w:val="1"/>
      <w:marLeft w:val="0"/>
      <w:marRight w:val="0"/>
      <w:marTop w:val="0"/>
      <w:marBottom w:val="0"/>
      <w:divBdr>
        <w:top w:val="none" w:sz="0" w:space="0" w:color="auto"/>
        <w:left w:val="none" w:sz="0" w:space="0" w:color="auto"/>
        <w:bottom w:val="none" w:sz="0" w:space="0" w:color="auto"/>
        <w:right w:val="none" w:sz="0" w:space="0" w:color="auto"/>
      </w:divBdr>
    </w:div>
    <w:div w:id="121927291">
      <w:bodyDiv w:val="1"/>
      <w:marLeft w:val="0"/>
      <w:marRight w:val="0"/>
      <w:marTop w:val="0"/>
      <w:marBottom w:val="0"/>
      <w:divBdr>
        <w:top w:val="none" w:sz="0" w:space="0" w:color="auto"/>
        <w:left w:val="none" w:sz="0" w:space="0" w:color="auto"/>
        <w:bottom w:val="none" w:sz="0" w:space="0" w:color="auto"/>
        <w:right w:val="none" w:sz="0" w:space="0" w:color="auto"/>
      </w:divBdr>
    </w:div>
    <w:div w:id="121928460">
      <w:bodyDiv w:val="1"/>
      <w:marLeft w:val="0"/>
      <w:marRight w:val="0"/>
      <w:marTop w:val="0"/>
      <w:marBottom w:val="0"/>
      <w:divBdr>
        <w:top w:val="none" w:sz="0" w:space="0" w:color="auto"/>
        <w:left w:val="none" w:sz="0" w:space="0" w:color="auto"/>
        <w:bottom w:val="none" w:sz="0" w:space="0" w:color="auto"/>
        <w:right w:val="none" w:sz="0" w:space="0" w:color="auto"/>
      </w:divBdr>
    </w:div>
    <w:div w:id="121970217">
      <w:bodyDiv w:val="1"/>
      <w:marLeft w:val="0"/>
      <w:marRight w:val="0"/>
      <w:marTop w:val="0"/>
      <w:marBottom w:val="0"/>
      <w:divBdr>
        <w:top w:val="none" w:sz="0" w:space="0" w:color="auto"/>
        <w:left w:val="none" w:sz="0" w:space="0" w:color="auto"/>
        <w:bottom w:val="none" w:sz="0" w:space="0" w:color="auto"/>
        <w:right w:val="none" w:sz="0" w:space="0" w:color="auto"/>
      </w:divBdr>
    </w:div>
    <w:div w:id="122119467">
      <w:bodyDiv w:val="1"/>
      <w:marLeft w:val="0"/>
      <w:marRight w:val="0"/>
      <w:marTop w:val="0"/>
      <w:marBottom w:val="0"/>
      <w:divBdr>
        <w:top w:val="none" w:sz="0" w:space="0" w:color="auto"/>
        <w:left w:val="none" w:sz="0" w:space="0" w:color="auto"/>
        <w:bottom w:val="none" w:sz="0" w:space="0" w:color="auto"/>
        <w:right w:val="none" w:sz="0" w:space="0" w:color="auto"/>
      </w:divBdr>
    </w:div>
    <w:div w:id="122239737">
      <w:bodyDiv w:val="1"/>
      <w:marLeft w:val="0"/>
      <w:marRight w:val="0"/>
      <w:marTop w:val="0"/>
      <w:marBottom w:val="0"/>
      <w:divBdr>
        <w:top w:val="none" w:sz="0" w:space="0" w:color="auto"/>
        <w:left w:val="none" w:sz="0" w:space="0" w:color="auto"/>
        <w:bottom w:val="none" w:sz="0" w:space="0" w:color="auto"/>
        <w:right w:val="none" w:sz="0" w:space="0" w:color="auto"/>
      </w:divBdr>
    </w:div>
    <w:div w:id="122309675">
      <w:bodyDiv w:val="1"/>
      <w:marLeft w:val="0"/>
      <w:marRight w:val="0"/>
      <w:marTop w:val="0"/>
      <w:marBottom w:val="0"/>
      <w:divBdr>
        <w:top w:val="none" w:sz="0" w:space="0" w:color="auto"/>
        <w:left w:val="none" w:sz="0" w:space="0" w:color="auto"/>
        <w:bottom w:val="none" w:sz="0" w:space="0" w:color="auto"/>
        <w:right w:val="none" w:sz="0" w:space="0" w:color="auto"/>
      </w:divBdr>
    </w:div>
    <w:div w:id="122428892">
      <w:bodyDiv w:val="1"/>
      <w:marLeft w:val="0"/>
      <w:marRight w:val="0"/>
      <w:marTop w:val="0"/>
      <w:marBottom w:val="0"/>
      <w:divBdr>
        <w:top w:val="none" w:sz="0" w:space="0" w:color="auto"/>
        <w:left w:val="none" w:sz="0" w:space="0" w:color="auto"/>
        <w:bottom w:val="none" w:sz="0" w:space="0" w:color="auto"/>
        <w:right w:val="none" w:sz="0" w:space="0" w:color="auto"/>
      </w:divBdr>
    </w:div>
    <w:div w:id="122431901">
      <w:bodyDiv w:val="1"/>
      <w:marLeft w:val="0"/>
      <w:marRight w:val="0"/>
      <w:marTop w:val="0"/>
      <w:marBottom w:val="0"/>
      <w:divBdr>
        <w:top w:val="none" w:sz="0" w:space="0" w:color="auto"/>
        <w:left w:val="none" w:sz="0" w:space="0" w:color="auto"/>
        <w:bottom w:val="none" w:sz="0" w:space="0" w:color="auto"/>
        <w:right w:val="none" w:sz="0" w:space="0" w:color="auto"/>
      </w:divBdr>
    </w:div>
    <w:div w:id="122507121">
      <w:bodyDiv w:val="1"/>
      <w:marLeft w:val="0"/>
      <w:marRight w:val="0"/>
      <w:marTop w:val="0"/>
      <w:marBottom w:val="0"/>
      <w:divBdr>
        <w:top w:val="none" w:sz="0" w:space="0" w:color="auto"/>
        <w:left w:val="none" w:sz="0" w:space="0" w:color="auto"/>
        <w:bottom w:val="none" w:sz="0" w:space="0" w:color="auto"/>
        <w:right w:val="none" w:sz="0" w:space="0" w:color="auto"/>
      </w:divBdr>
    </w:div>
    <w:div w:id="122621523">
      <w:bodyDiv w:val="1"/>
      <w:marLeft w:val="0"/>
      <w:marRight w:val="0"/>
      <w:marTop w:val="0"/>
      <w:marBottom w:val="0"/>
      <w:divBdr>
        <w:top w:val="none" w:sz="0" w:space="0" w:color="auto"/>
        <w:left w:val="none" w:sz="0" w:space="0" w:color="auto"/>
        <w:bottom w:val="none" w:sz="0" w:space="0" w:color="auto"/>
        <w:right w:val="none" w:sz="0" w:space="0" w:color="auto"/>
      </w:divBdr>
    </w:div>
    <w:div w:id="122815281">
      <w:bodyDiv w:val="1"/>
      <w:marLeft w:val="0"/>
      <w:marRight w:val="0"/>
      <w:marTop w:val="0"/>
      <w:marBottom w:val="0"/>
      <w:divBdr>
        <w:top w:val="none" w:sz="0" w:space="0" w:color="auto"/>
        <w:left w:val="none" w:sz="0" w:space="0" w:color="auto"/>
        <w:bottom w:val="none" w:sz="0" w:space="0" w:color="auto"/>
        <w:right w:val="none" w:sz="0" w:space="0" w:color="auto"/>
      </w:divBdr>
    </w:div>
    <w:div w:id="122895575">
      <w:bodyDiv w:val="1"/>
      <w:marLeft w:val="0"/>
      <w:marRight w:val="0"/>
      <w:marTop w:val="0"/>
      <w:marBottom w:val="0"/>
      <w:divBdr>
        <w:top w:val="none" w:sz="0" w:space="0" w:color="auto"/>
        <w:left w:val="none" w:sz="0" w:space="0" w:color="auto"/>
        <w:bottom w:val="none" w:sz="0" w:space="0" w:color="auto"/>
        <w:right w:val="none" w:sz="0" w:space="0" w:color="auto"/>
      </w:divBdr>
    </w:div>
    <w:div w:id="122965495">
      <w:bodyDiv w:val="1"/>
      <w:marLeft w:val="0"/>
      <w:marRight w:val="0"/>
      <w:marTop w:val="0"/>
      <w:marBottom w:val="0"/>
      <w:divBdr>
        <w:top w:val="none" w:sz="0" w:space="0" w:color="auto"/>
        <w:left w:val="none" w:sz="0" w:space="0" w:color="auto"/>
        <w:bottom w:val="none" w:sz="0" w:space="0" w:color="auto"/>
        <w:right w:val="none" w:sz="0" w:space="0" w:color="auto"/>
      </w:divBdr>
    </w:div>
    <w:div w:id="122966071">
      <w:bodyDiv w:val="1"/>
      <w:marLeft w:val="0"/>
      <w:marRight w:val="0"/>
      <w:marTop w:val="0"/>
      <w:marBottom w:val="0"/>
      <w:divBdr>
        <w:top w:val="none" w:sz="0" w:space="0" w:color="auto"/>
        <w:left w:val="none" w:sz="0" w:space="0" w:color="auto"/>
        <w:bottom w:val="none" w:sz="0" w:space="0" w:color="auto"/>
        <w:right w:val="none" w:sz="0" w:space="0" w:color="auto"/>
      </w:divBdr>
    </w:div>
    <w:div w:id="123088946">
      <w:bodyDiv w:val="1"/>
      <w:marLeft w:val="0"/>
      <w:marRight w:val="0"/>
      <w:marTop w:val="0"/>
      <w:marBottom w:val="0"/>
      <w:divBdr>
        <w:top w:val="none" w:sz="0" w:space="0" w:color="auto"/>
        <w:left w:val="none" w:sz="0" w:space="0" w:color="auto"/>
        <w:bottom w:val="none" w:sz="0" w:space="0" w:color="auto"/>
        <w:right w:val="none" w:sz="0" w:space="0" w:color="auto"/>
      </w:divBdr>
    </w:div>
    <w:div w:id="123236271">
      <w:bodyDiv w:val="1"/>
      <w:marLeft w:val="0"/>
      <w:marRight w:val="0"/>
      <w:marTop w:val="0"/>
      <w:marBottom w:val="0"/>
      <w:divBdr>
        <w:top w:val="none" w:sz="0" w:space="0" w:color="auto"/>
        <w:left w:val="none" w:sz="0" w:space="0" w:color="auto"/>
        <w:bottom w:val="none" w:sz="0" w:space="0" w:color="auto"/>
        <w:right w:val="none" w:sz="0" w:space="0" w:color="auto"/>
      </w:divBdr>
    </w:div>
    <w:div w:id="124281454">
      <w:bodyDiv w:val="1"/>
      <w:marLeft w:val="0"/>
      <w:marRight w:val="0"/>
      <w:marTop w:val="0"/>
      <w:marBottom w:val="0"/>
      <w:divBdr>
        <w:top w:val="none" w:sz="0" w:space="0" w:color="auto"/>
        <w:left w:val="none" w:sz="0" w:space="0" w:color="auto"/>
        <w:bottom w:val="none" w:sz="0" w:space="0" w:color="auto"/>
        <w:right w:val="none" w:sz="0" w:space="0" w:color="auto"/>
      </w:divBdr>
    </w:div>
    <w:div w:id="124738550">
      <w:bodyDiv w:val="1"/>
      <w:marLeft w:val="0"/>
      <w:marRight w:val="0"/>
      <w:marTop w:val="0"/>
      <w:marBottom w:val="0"/>
      <w:divBdr>
        <w:top w:val="none" w:sz="0" w:space="0" w:color="auto"/>
        <w:left w:val="none" w:sz="0" w:space="0" w:color="auto"/>
        <w:bottom w:val="none" w:sz="0" w:space="0" w:color="auto"/>
        <w:right w:val="none" w:sz="0" w:space="0" w:color="auto"/>
      </w:divBdr>
    </w:div>
    <w:div w:id="124855208">
      <w:bodyDiv w:val="1"/>
      <w:marLeft w:val="0"/>
      <w:marRight w:val="0"/>
      <w:marTop w:val="0"/>
      <w:marBottom w:val="0"/>
      <w:divBdr>
        <w:top w:val="none" w:sz="0" w:space="0" w:color="auto"/>
        <w:left w:val="none" w:sz="0" w:space="0" w:color="auto"/>
        <w:bottom w:val="none" w:sz="0" w:space="0" w:color="auto"/>
        <w:right w:val="none" w:sz="0" w:space="0" w:color="auto"/>
      </w:divBdr>
    </w:div>
    <w:div w:id="125591682">
      <w:bodyDiv w:val="1"/>
      <w:marLeft w:val="0"/>
      <w:marRight w:val="0"/>
      <w:marTop w:val="0"/>
      <w:marBottom w:val="0"/>
      <w:divBdr>
        <w:top w:val="none" w:sz="0" w:space="0" w:color="auto"/>
        <w:left w:val="none" w:sz="0" w:space="0" w:color="auto"/>
        <w:bottom w:val="none" w:sz="0" w:space="0" w:color="auto"/>
        <w:right w:val="none" w:sz="0" w:space="0" w:color="auto"/>
      </w:divBdr>
    </w:div>
    <w:div w:id="125662283">
      <w:bodyDiv w:val="1"/>
      <w:marLeft w:val="0"/>
      <w:marRight w:val="0"/>
      <w:marTop w:val="0"/>
      <w:marBottom w:val="0"/>
      <w:divBdr>
        <w:top w:val="none" w:sz="0" w:space="0" w:color="auto"/>
        <w:left w:val="none" w:sz="0" w:space="0" w:color="auto"/>
        <w:bottom w:val="none" w:sz="0" w:space="0" w:color="auto"/>
        <w:right w:val="none" w:sz="0" w:space="0" w:color="auto"/>
      </w:divBdr>
    </w:div>
    <w:div w:id="125896599">
      <w:bodyDiv w:val="1"/>
      <w:marLeft w:val="0"/>
      <w:marRight w:val="0"/>
      <w:marTop w:val="0"/>
      <w:marBottom w:val="0"/>
      <w:divBdr>
        <w:top w:val="none" w:sz="0" w:space="0" w:color="auto"/>
        <w:left w:val="none" w:sz="0" w:space="0" w:color="auto"/>
        <w:bottom w:val="none" w:sz="0" w:space="0" w:color="auto"/>
        <w:right w:val="none" w:sz="0" w:space="0" w:color="auto"/>
      </w:divBdr>
    </w:div>
    <w:div w:id="125977671">
      <w:bodyDiv w:val="1"/>
      <w:marLeft w:val="0"/>
      <w:marRight w:val="0"/>
      <w:marTop w:val="0"/>
      <w:marBottom w:val="0"/>
      <w:divBdr>
        <w:top w:val="none" w:sz="0" w:space="0" w:color="auto"/>
        <w:left w:val="none" w:sz="0" w:space="0" w:color="auto"/>
        <w:bottom w:val="none" w:sz="0" w:space="0" w:color="auto"/>
        <w:right w:val="none" w:sz="0" w:space="0" w:color="auto"/>
      </w:divBdr>
    </w:div>
    <w:div w:id="126317606">
      <w:bodyDiv w:val="1"/>
      <w:marLeft w:val="0"/>
      <w:marRight w:val="0"/>
      <w:marTop w:val="0"/>
      <w:marBottom w:val="0"/>
      <w:divBdr>
        <w:top w:val="none" w:sz="0" w:space="0" w:color="auto"/>
        <w:left w:val="none" w:sz="0" w:space="0" w:color="auto"/>
        <w:bottom w:val="none" w:sz="0" w:space="0" w:color="auto"/>
        <w:right w:val="none" w:sz="0" w:space="0" w:color="auto"/>
      </w:divBdr>
    </w:div>
    <w:div w:id="126704437">
      <w:bodyDiv w:val="1"/>
      <w:marLeft w:val="0"/>
      <w:marRight w:val="0"/>
      <w:marTop w:val="0"/>
      <w:marBottom w:val="0"/>
      <w:divBdr>
        <w:top w:val="none" w:sz="0" w:space="0" w:color="auto"/>
        <w:left w:val="none" w:sz="0" w:space="0" w:color="auto"/>
        <w:bottom w:val="none" w:sz="0" w:space="0" w:color="auto"/>
        <w:right w:val="none" w:sz="0" w:space="0" w:color="auto"/>
      </w:divBdr>
    </w:div>
    <w:div w:id="127015854">
      <w:bodyDiv w:val="1"/>
      <w:marLeft w:val="0"/>
      <w:marRight w:val="0"/>
      <w:marTop w:val="0"/>
      <w:marBottom w:val="0"/>
      <w:divBdr>
        <w:top w:val="none" w:sz="0" w:space="0" w:color="auto"/>
        <w:left w:val="none" w:sz="0" w:space="0" w:color="auto"/>
        <w:bottom w:val="none" w:sz="0" w:space="0" w:color="auto"/>
        <w:right w:val="none" w:sz="0" w:space="0" w:color="auto"/>
      </w:divBdr>
    </w:div>
    <w:div w:id="127207199">
      <w:bodyDiv w:val="1"/>
      <w:marLeft w:val="0"/>
      <w:marRight w:val="0"/>
      <w:marTop w:val="0"/>
      <w:marBottom w:val="0"/>
      <w:divBdr>
        <w:top w:val="none" w:sz="0" w:space="0" w:color="auto"/>
        <w:left w:val="none" w:sz="0" w:space="0" w:color="auto"/>
        <w:bottom w:val="none" w:sz="0" w:space="0" w:color="auto"/>
        <w:right w:val="none" w:sz="0" w:space="0" w:color="auto"/>
      </w:divBdr>
    </w:div>
    <w:div w:id="127209580">
      <w:bodyDiv w:val="1"/>
      <w:marLeft w:val="0"/>
      <w:marRight w:val="0"/>
      <w:marTop w:val="0"/>
      <w:marBottom w:val="0"/>
      <w:divBdr>
        <w:top w:val="none" w:sz="0" w:space="0" w:color="auto"/>
        <w:left w:val="none" w:sz="0" w:space="0" w:color="auto"/>
        <w:bottom w:val="none" w:sz="0" w:space="0" w:color="auto"/>
        <w:right w:val="none" w:sz="0" w:space="0" w:color="auto"/>
      </w:divBdr>
    </w:div>
    <w:div w:id="127212293">
      <w:bodyDiv w:val="1"/>
      <w:marLeft w:val="0"/>
      <w:marRight w:val="0"/>
      <w:marTop w:val="0"/>
      <w:marBottom w:val="0"/>
      <w:divBdr>
        <w:top w:val="none" w:sz="0" w:space="0" w:color="auto"/>
        <w:left w:val="none" w:sz="0" w:space="0" w:color="auto"/>
        <w:bottom w:val="none" w:sz="0" w:space="0" w:color="auto"/>
        <w:right w:val="none" w:sz="0" w:space="0" w:color="auto"/>
      </w:divBdr>
    </w:div>
    <w:div w:id="127213365">
      <w:bodyDiv w:val="1"/>
      <w:marLeft w:val="0"/>
      <w:marRight w:val="0"/>
      <w:marTop w:val="0"/>
      <w:marBottom w:val="0"/>
      <w:divBdr>
        <w:top w:val="none" w:sz="0" w:space="0" w:color="auto"/>
        <w:left w:val="none" w:sz="0" w:space="0" w:color="auto"/>
        <w:bottom w:val="none" w:sz="0" w:space="0" w:color="auto"/>
        <w:right w:val="none" w:sz="0" w:space="0" w:color="auto"/>
      </w:divBdr>
    </w:div>
    <w:div w:id="127282298">
      <w:bodyDiv w:val="1"/>
      <w:marLeft w:val="0"/>
      <w:marRight w:val="0"/>
      <w:marTop w:val="0"/>
      <w:marBottom w:val="0"/>
      <w:divBdr>
        <w:top w:val="none" w:sz="0" w:space="0" w:color="auto"/>
        <w:left w:val="none" w:sz="0" w:space="0" w:color="auto"/>
        <w:bottom w:val="none" w:sz="0" w:space="0" w:color="auto"/>
        <w:right w:val="none" w:sz="0" w:space="0" w:color="auto"/>
      </w:divBdr>
    </w:div>
    <w:div w:id="127289355">
      <w:bodyDiv w:val="1"/>
      <w:marLeft w:val="0"/>
      <w:marRight w:val="0"/>
      <w:marTop w:val="0"/>
      <w:marBottom w:val="0"/>
      <w:divBdr>
        <w:top w:val="none" w:sz="0" w:space="0" w:color="auto"/>
        <w:left w:val="none" w:sz="0" w:space="0" w:color="auto"/>
        <w:bottom w:val="none" w:sz="0" w:space="0" w:color="auto"/>
        <w:right w:val="none" w:sz="0" w:space="0" w:color="auto"/>
      </w:divBdr>
    </w:div>
    <w:div w:id="127478469">
      <w:bodyDiv w:val="1"/>
      <w:marLeft w:val="0"/>
      <w:marRight w:val="0"/>
      <w:marTop w:val="0"/>
      <w:marBottom w:val="0"/>
      <w:divBdr>
        <w:top w:val="none" w:sz="0" w:space="0" w:color="auto"/>
        <w:left w:val="none" w:sz="0" w:space="0" w:color="auto"/>
        <w:bottom w:val="none" w:sz="0" w:space="0" w:color="auto"/>
        <w:right w:val="none" w:sz="0" w:space="0" w:color="auto"/>
      </w:divBdr>
    </w:div>
    <w:div w:id="127557038">
      <w:bodyDiv w:val="1"/>
      <w:marLeft w:val="0"/>
      <w:marRight w:val="0"/>
      <w:marTop w:val="0"/>
      <w:marBottom w:val="0"/>
      <w:divBdr>
        <w:top w:val="none" w:sz="0" w:space="0" w:color="auto"/>
        <w:left w:val="none" w:sz="0" w:space="0" w:color="auto"/>
        <w:bottom w:val="none" w:sz="0" w:space="0" w:color="auto"/>
        <w:right w:val="none" w:sz="0" w:space="0" w:color="auto"/>
      </w:divBdr>
    </w:div>
    <w:div w:id="127625381">
      <w:bodyDiv w:val="1"/>
      <w:marLeft w:val="0"/>
      <w:marRight w:val="0"/>
      <w:marTop w:val="0"/>
      <w:marBottom w:val="0"/>
      <w:divBdr>
        <w:top w:val="none" w:sz="0" w:space="0" w:color="auto"/>
        <w:left w:val="none" w:sz="0" w:space="0" w:color="auto"/>
        <w:bottom w:val="none" w:sz="0" w:space="0" w:color="auto"/>
        <w:right w:val="none" w:sz="0" w:space="0" w:color="auto"/>
      </w:divBdr>
    </w:div>
    <w:div w:id="127667298">
      <w:bodyDiv w:val="1"/>
      <w:marLeft w:val="0"/>
      <w:marRight w:val="0"/>
      <w:marTop w:val="0"/>
      <w:marBottom w:val="0"/>
      <w:divBdr>
        <w:top w:val="none" w:sz="0" w:space="0" w:color="auto"/>
        <w:left w:val="none" w:sz="0" w:space="0" w:color="auto"/>
        <w:bottom w:val="none" w:sz="0" w:space="0" w:color="auto"/>
        <w:right w:val="none" w:sz="0" w:space="0" w:color="auto"/>
      </w:divBdr>
    </w:div>
    <w:div w:id="127940878">
      <w:bodyDiv w:val="1"/>
      <w:marLeft w:val="0"/>
      <w:marRight w:val="0"/>
      <w:marTop w:val="0"/>
      <w:marBottom w:val="0"/>
      <w:divBdr>
        <w:top w:val="none" w:sz="0" w:space="0" w:color="auto"/>
        <w:left w:val="none" w:sz="0" w:space="0" w:color="auto"/>
        <w:bottom w:val="none" w:sz="0" w:space="0" w:color="auto"/>
        <w:right w:val="none" w:sz="0" w:space="0" w:color="auto"/>
      </w:divBdr>
    </w:div>
    <w:div w:id="128019921">
      <w:bodyDiv w:val="1"/>
      <w:marLeft w:val="0"/>
      <w:marRight w:val="0"/>
      <w:marTop w:val="0"/>
      <w:marBottom w:val="0"/>
      <w:divBdr>
        <w:top w:val="none" w:sz="0" w:space="0" w:color="auto"/>
        <w:left w:val="none" w:sz="0" w:space="0" w:color="auto"/>
        <w:bottom w:val="none" w:sz="0" w:space="0" w:color="auto"/>
        <w:right w:val="none" w:sz="0" w:space="0" w:color="auto"/>
      </w:divBdr>
    </w:div>
    <w:div w:id="128059331">
      <w:bodyDiv w:val="1"/>
      <w:marLeft w:val="0"/>
      <w:marRight w:val="0"/>
      <w:marTop w:val="0"/>
      <w:marBottom w:val="0"/>
      <w:divBdr>
        <w:top w:val="none" w:sz="0" w:space="0" w:color="auto"/>
        <w:left w:val="none" w:sz="0" w:space="0" w:color="auto"/>
        <w:bottom w:val="none" w:sz="0" w:space="0" w:color="auto"/>
        <w:right w:val="none" w:sz="0" w:space="0" w:color="auto"/>
      </w:divBdr>
    </w:div>
    <w:div w:id="128280282">
      <w:bodyDiv w:val="1"/>
      <w:marLeft w:val="0"/>
      <w:marRight w:val="0"/>
      <w:marTop w:val="0"/>
      <w:marBottom w:val="0"/>
      <w:divBdr>
        <w:top w:val="none" w:sz="0" w:space="0" w:color="auto"/>
        <w:left w:val="none" w:sz="0" w:space="0" w:color="auto"/>
        <w:bottom w:val="none" w:sz="0" w:space="0" w:color="auto"/>
        <w:right w:val="none" w:sz="0" w:space="0" w:color="auto"/>
      </w:divBdr>
    </w:div>
    <w:div w:id="128592320">
      <w:bodyDiv w:val="1"/>
      <w:marLeft w:val="0"/>
      <w:marRight w:val="0"/>
      <w:marTop w:val="0"/>
      <w:marBottom w:val="0"/>
      <w:divBdr>
        <w:top w:val="none" w:sz="0" w:space="0" w:color="auto"/>
        <w:left w:val="none" w:sz="0" w:space="0" w:color="auto"/>
        <w:bottom w:val="none" w:sz="0" w:space="0" w:color="auto"/>
        <w:right w:val="none" w:sz="0" w:space="0" w:color="auto"/>
      </w:divBdr>
    </w:div>
    <w:div w:id="128714433">
      <w:bodyDiv w:val="1"/>
      <w:marLeft w:val="0"/>
      <w:marRight w:val="0"/>
      <w:marTop w:val="0"/>
      <w:marBottom w:val="0"/>
      <w:divBdr>
        <w:top w:val="none" w:sz="0" w:space="0" w:color="auto"/>
        <w:left w:val="none" w:sz="0" w:space="0" w:color="auto"/>
        <w:bottom w:val="none" w:sz="0" w:space="0" w:color="auto"/>
        <w:right w:val="none" w:sz="0" w:space="0" w:color="auto"/>
      </w:divBdr>
    </w:div>
    <w:div w:id="128859213">
      <w:bodyDiv w:val="1"/>
      <w:marLeft w:val="0"/>
      <w:marRight w:val="0"/>
      <w:marTop w:val="0"/>
      <w:marBottom w:val="0"/>
      <w:divBdr>
        <w:top w:val="none" w:sz="0" w:space="0" w:color="auto"/>
        <w:left w:val="none" w:sz="0" w:space="0" w:color="auto"/>
        <w:bottom w:val="none" w:sz="0" w:space="0" w:color="auto"/>
        <w:right w:val="none" w:sz="0" w:space="0" w:color="auto"/>
      </w:divBdr>
    </w:div>
    <w:div w:id="128862336">
      <w:bodyDiv w:val="1"/>
      <w:marLeft w:val="0"/>
      <w:marRight w:val="0"/>
      <w:marTop w:val="0"/>
      <w:marBottom w:val="0"/>
      <w:divBdr>
        <w:top w:val="none" w:sz="0" w:space="0" w:color="auto"/>
        <w:left w:val="none" w:sz="0" w:space="0" w:color="auto"/>
        <w:bottom w:val="none" w:sz="0" w:space="0" w:color="auto"/>
        <w:right w:val="none" w:sz="0" w:space="0" w:color="auto"/>
      </w:divBdr>
    </w:div>
    <w:div w:id="128866412">
      <w:bodyDiv w:val="1"/>
      <w:marLeft w:val="0"/>
      <w:marRight w:val="0"/>
      <w:marTop w:val="0"/>
      <w:marBottom w:val="0"/>
      <w:divBdr>
        <w:top w:val="none" w:sz="0" w:space="0" w:color="auto"/>
        <w:left w:val="none" w:sz="0" w:space="0" w:color="auto"/>
        <w:bottom w:val="none" w:sz="0" w:space="0" w:color="auto"/>
        <w:right w:val="none" w:sz="0" w:space="0" w:color="auto"/>
      </w:divBdr>
    </w:div>
    <w:div w:id="129134015">
      <w:bodyDiv w:val="1"/>
      <w:marLeft w:val="0"/>
      <w:marRight w:val="0"/>
      <w:marTop w:val="0"/>
      <w:marBottom w:val="0"/>
      <w:divBdr>
        <w:top w:val="none" w:sz="0" w:space="0" w:color="auto"/>
        <w:left w:val="none" w:sz="0" w:space="0" w:color="auto"/>
        <w:bottom w:val="none" w:sz="0" w:space="0" w:color="auto"/>
        <w:right w:val="none" w:sz="0" w:space="0" w:color="auto"/>
      </w:divBdr>
    </w:div>
    <w:div w:id="129252695">
      <w:bodyDiv w:val="1"/>
      <w:marLeft w:val="0"/>
      <w:marRight w:val="0"/>
      <w:marTop w:val="0"/>
      <w:marBottom w:val="0"/>
      <w:divBdr>
        <w:top w:val="none" w:sz="0" w:space="0" w:color="auto"/>
        <w:left w:val="none" w:sz="0" w:space="0" w:color="auto"/>
        <w:bottom w:val="none" w:sz="0" w:space="0" w:color="auto"/>
        <w:right w:val="none" w:sz="0" w:space="0" w:color="auto"/>
      </w:divBdr>
    </w:div>
    <w:div w:id="129325694">
      <w:bodyDiv w:val="1"/>
      <w:marLeft w:val="0"/>
      <w:marRight w:val="0"/>
      <w:marTop w:val="0"/>
      <w:marBottom w:val="0"/>
      <w:divBdr>
        <w:top w:val="none" w:sz="0" w:space="0" w:color="auto"/>
        <w:left w:val="none" w:sz="0" w:space="0" w:color="auto"/>
        <w:bottom w:val="none" w:sz="0" w:space="0" w:color="auto"/>
        <w:right w:val="none" w:sz="0" w:space="0" w:color="auto"/>
      </w:divBdr>
    </w:div>
    <w:div w:id="129445167">
      <w:bodyDiv w:val="1"/>
      <w:marLeft w:val="0"/>
      <w:marRight w:val="0"/>
      <w:marTop w:val="0"/>
      <w:marBottom w:val="0"/>
      <w:divBdr>
        <w:top w:val="none" w:sz="0" w:space="0" w:color="auto"/>
        <w:left w:val="none" w:sz="0" w:space="0" w:color="auto"/>
        <w:bottom w:val="none" w:sz="0" w:space="0" w:color="auto"/>
        <w:right w:val="none" w:sz="0" w:space="0" w:color="auto"/>
      </w:divBdr>
    </w:div>
    <w:div w:id="129446716">
      <w:bodyDiv w:val="1"/>
      <w:marLeft w:val="0"/>
      <w:marRight w:val="0"/>
      <w:marTop w:val="0"/>
      <w:marBottom w:val="0"/>
      <w:divBdr>
        <w:top w:val="none" w:sz="0" w:space="0" w:color="auto"/>
        <w:left w:val="none" w:sz="0" w:space="0" w:color="auto"/>
        <w:bottom w:val="none" w:sz="0" w:space="0" w:color="auto"/>
        <w:right w:val="none" w:sz="0" w:space="0" w:color="auto"/>
      </w:divBdr>
    </w:div>
    <w:div w:id="129447404">
      <w:bodyDiv w:val="1"/>
      <w:marLeft w:val="0"/>
      <w:marRight w:val="0"/>
      <w:marTop w:val="0"/>
      <w:marBottom w:val="0"/>
      <w:divBdr>
        <w:top w:val="none" w:sz="0" w:space="0" w:color="auto"/>
        <w:left w:val="none" w:sz="0" w:space="0" w:color="auto"/>
        <w:bottom w:val="none" w:sz="0" w:space="0" w:color="auto"/>
        <w:right w:val="none" w:sz="0" w:space="0" w:color="auto"/>
      </w:divBdr>
    </w:div>
    <w:div w:id="129637280">
      <w:bodyDiv w:val="1"/>
      <w:marLeft w:val="0"/>
      <w:marRight w:val="0"/>
      <w:marTop w:val="0"/>
      <w:marBottom w:val="0"/>
      <w:divBdr>
        <w:top w:val="none" w:sz="0" w:space="0" w:color="auto"/>
        <w:left w:val="none" w:sz="0" w:space="0" w:color="auto"/>
        <w:bottom w:val="none" w:sz="0" w:space="0" w:color="auto"/>
        <w:right w:val="none" w:sz="0" w:space="0" w:color="auto"/>
      </w:divBdr>
    </w:div>
    <w:div w:id="129713915">
      <w:bodyDiv w:val="1"/>
      <w:marLeft w:val="0"/>
      <w:marRight w:val="0"/>
      <w:marTop w:val="0"/>
      <w:marBottom w:val="0"/>
      <w:divBdr>
        <w:top w:val="none" w:sz="0" w:space="0" w:color="auto"/>
        <w:left w:val="none" w:sz="0" w:space="0" w:color="auto"/>
        <w:bottom w:val="none" w:sz="0" w:space="0" w:color="auto"/>
        <w:right w:val="none" w:sz="0" w:space="0" w:color="auto"/>
      </w:divBdr>
    </w:div>
    <w:div w:id="129826915">
      <w:bodyDiv w:val="1"/>
      <w:marLeft w:val="0"/>
      <w:marRight w:val="0"/>
      <w:marTop w:val="0"/>
      <w:marBottom w:val="0"/>
      <w:divBdr>
        <w:top w:val="none" w:sz="0" w:space="0" w:color="auto"/>
        <w:left w:val="none" w:sz="0" w:space="0" w:color="auto"/>
        <w:bottom w:val="none" w:sz="0" w:space="0" w:color="auto"/>
        <w:right w:val="none" w:sz="0" w:space="0" w:color="auto"/>
      </w:divBdr>
    </w:div>
    <w:div w:id="129904176">
      <w:bodyDiv w:val="1"/>
      <w:marLeft w:val="0"/>
      <w:marRight w:val="0"/>
      <w:marTop w:val="0"/>
      <w:marBottom w:val="0"/>
      <w:divBdr>
        <w:top w:val="none" w:sz="0" w:space="0" w:color="auto"/>
        <w:left w:val="none" w:sz="0" w:space="0" w:color="auto"/>
        <w:bottom w:val="none" w:sz="0" w:space="0" w:color="auto"/>
        <w:right w:val="none" w:sz="0" w:space="0" w:color="auto"/>
      </w:divBdr>
    </w:div>
    <w:div w:id="129908769">
      <w:bodyDiv w:val="1"/>
      <w:marLeft w:val="0"/>
      <w:marRight w:val="0"/>
      <w:marTop w:val="0"/>
      <w:marBottom w:val="0"/>
      <w:divBdr>
        <w:top w:val="none" w:sz="0" w:space="0" w:color="auto"/>
        <w:left w:val="none" w:sz="0" w:space="0" w:color="auto"/>
        <w:bottom w:val="none" w:sz="0" w:space="0" w:color="auto"/>
        <w:right w:val="none" w:sz="0" w:space="0" w:color="auto"/>
      </w:divBdr>
    </w:div>
    <w:div w:id="130053146">
      <w:bodyDiv w:val="1"/>
      <w:marLeft w:val="0"/>
      <w:marRight w:val="0"/>
      <w:marTop w:val="0"/>
      <w:marBottom w:val="0"/>
      <w:divBdr>
        <w:top w:val="none" w:sz="0" w:space="0" w:color="auto"/>
        <w:left w:val="none" w:sz="0" w:space="0" w:color="auto"/>
        <w:bottom w:val="none" w:sz="0" w:space="0" w:color="auto"/>
        <w:right w:val="none" w:sz="0" w:space="0" w:color="auto"/>
      </w:divBdr>
    </w:div>
    <w:div w:id="130171204">
      <w:bodyDiv w:val="1"/>
      <w:marLeft w:val="0"/>
      <w:marRight w:val="0"/>
      <w:marTop w:val="0"/>
      <w:marBottom w:val="0"/>
      <w:divBdr>
        <w:top w:val="none" w:sz="0" w:space="0" w:color="auto"/>
        <w:left w:val="none" w:sz="0" w:space="0" w:color="auto"/>
        <w:bottom w:val="none" w:sz="0" w:space="0" w:color="auto"/>
        <w:right w:val="none" w:sz="0" w:space="0" w:color="auto"/>
      </w:divBdr>
    </w:div>
    <w:div w:id="130171507">
      <w:bodyDiv w:val="1"/>
      <w:marLeft w:val="0"/>
      <w:marRight w:val="0"/>
      <w:marTop w:val="0"/>
      <w:marBottom w:val="0"/>
      <w:divBdr>
        <w:top w:val="none" w:sz="0" w:space="0" w:color="auto"/>
        <w:left w:val="none" w:sz="0" w:space="0" w:color="auto"/>
        <w:bottom w:val="none" w:sz="0" w:space="0" w:color="auto"/>
        <w:right w:val="none" w:sz="0" w:space="0" w:color="auto"/>
      </w:divBdr>
    </w:div>
    <w:div w:id="130290617">
      <w:bodyDiv w:val="1"/>
      <w:marLeft w:val="0"/>
      <w:marRight w:val="0"/>
      <w:marTop w:val="0"/>
      <w:marBottom w:val="0"/>
      <w:divBdr>
        <w:top w:val="none" w:sz="0" w:space="0" w:color="auto"/>
        <w:left w:val="none" w:sz="0" w:space="0" w:color="auto"/>
        <w:bottom w:val="none" w:sz="0" w:space="0" w:color="auto"/>
        <w:right w:val="none" w:sz="0" w:space="0" w:color="auto"/>
      </w:divBdr>
    </w:div>
    <w:div w:id="130368304">
      <w:bodyDiv w:val="1"/>
      <w:marLeft w:val="0"/>
      <w:marRight w:val="0"/>
      <w:marTop w:val="0"/>
      <w:marBottom w:val="0"/>
      <w:divBdr>
        <w:top w:val="none" w:sz="0" w:space="0" w:color="auto"/>
        <w:left w:val="none" w:sz="0" w:space="0" w:color="auto"/>
        <w:bottom w:val="none" w:sz="0" w:space="0" w:color="auto"/>
        <w:right w:val="none" w:sz="0" w:space="0" w:color="auto"/>
      </w:divBdr>
    </w:div>
    <w:div w:id="130439932">
      <w:bodyDiv w:val="1"/>
      <w:marLeft w:val="0"/>
      <w:marRight w:val="0"/>
      <w:marTop w:val="0"/>
      <w:marBottom w:val="0"/>
      <w:divBdr>
        <w:top w:val="none" w:sz="0" w:space="0" w:color="auto"/>
        <w:left w:val="none" w:sz="0" w:space="0" w:color="auto"/>
        <w:bottom w:val="none" w:sz="0" w:space="0" w:color="auto"/>
        <w:right w:val="none" w:sz="0" w:space="0" w:color="auto"/>
      </w:divBdr>
    </w:div>
    <w:div w:id="130565393">
      <w:bodyDiv w:val="1"/>
      <w:marLeft w:val="0"/>
      <w:marRight w:val="0"/>
      <w:marTop w:val="0"/>
      <w:marBottom w:val="0"/>
      <w:divBdr>
        <w:top w:val="none" w:sz="0" w:space="0" w:color="auto"/>
        <w:left w:val="none" w:sz="0" w:space="0" w:color="auto"/>
        <w:bottom w:val="none" w:sz="0" w:space="0" w:color="auto"/>
        <w:right w:val="none" w:sz="0" w:space="0" w:color="auto"/>
      </w:divBdr>
    </w:div>
    <w:div w:id="130681967">
      <w:bodyDiv w:val="1"/>
      <w:marLeft w:val="0"/>
      <w:marRight w:val="0"/>
      <w:marTop w:val="0"/>
      <w:marBottom w:val="0"/>
      <w:divBdr>
        <w:top w:val="none" w:sz="0" w:space="0" w:color="auto"/>
        <w:left w:val="none" w:sz="0" w:space="0" w:color="auto"/>
        <w:bottom w:val="none" w:sz="0" w:space="0" w:color="auto"/>
        <w:right w:val="none" w:sz="0" w:space="0" w:color="auto"/>
      </w:divBdr>
    </w:div>
    <w:div w:id="130827317">
      <w:bodyDiv w:val="1"/>
      <w:marLeft w:val="0"/>
      <w:marRight w:val="0"/>
      <w:marTop w:val="0"/>
      <w:marBottom w:val="0"/>
      <w:divBdr>
        <w:top w:val="none" w:sz="0" w:space="0" w:color="auto"/>
        <w:left w:val="none" w:sz="0" w:space="0" w:color="auto"/>
        <w:bottom w:val="none" w:sz="0" w:space="0" w:color="auto"/>
        <w:right w:val="none" w:sz="0" w:space="0" w:color="auto"/>
      </w:divBdr>
    </w:div>
    <w:div w:id="131142073">
      <w:bodyDiv w:val="1"/>
      <w:marLeft w:val="0"/>
      <w:marRight w:val="0"/>
      <w:marTop w:val="0"/>
      <w:marBottom w:val="0"/>
      <w:divBdr>
        <w:top w:val="none" w:sz="0" w:space="0" w:color="auto"/>
        <w:left w:val="none" w:sz="0" w:space="0" w:color="auto"/>
        <w:bottom w:val="none" w:sz="0" w:space="0" w:color="auto"/>
        <w:right w:val="none" w:sz="0" w:space="0" w:color="auto"/>
      </w:divBdr>
    </w:div>
    <w:div w:id="131288498">
      <w:bodyDiv w:val="1"/>
      <w:marLeft w:val="0"/>
      <w:marRight w:val="0"/>
      <w:marTop w:val="0"/>
      <w:marBottom w:val="0"/>
      <w:divBdr>
        <w:top w:val="none" w:sz="0" w:space="0" w:color="auto"/>
        <w:left w:val="none" w:sz="0" w:space="0" w:color="auto"/>
        <w:bottom w:val="none" w:sz="0" w:space="0" w:color="auto"/>
        <w:right w:val="none" w:sz="0" w:space="0" w:color="auto"/>
      </w:divBdr>
    </w:div>
    <w:div w:id="131293708">
      <w:bodyDiv w:val="1"/>
      <w:marLeft w:val="0"/>
      <w:marRight w:val="0"/>
      <w:marTop w:val="0"/>
      <w:marBottom w:val="0"/>
      <w:divBdr>
        <w:top w:val="none" w:sz="0" w:space="0" w:color="auto"/>
        <w:left w:val="none" w:sz="0" w:space="0" w:color="auto"/>
        <w:bottom w:val="none" w:sz="0" w:space="0" w:color="auto"/>
        <w:right w:val="none" w:sz="0" w:space="0" w:color="auto"/>
      </w:divBdr>
    </w:div>
    <w:div w:id="131296462">
      <w:bodyDiv w:val="1"/>
      <w:marLeft w:val="0"/>
      <w:marRight w:val="0"/>
      <w:marTop w:val="0"/>
      <w:marBottom w:val="0"/>
      <w:divBdr>
        <w:top w:val="none" w:sz="0" w:space="0" w:color="auto"/>
        <w:left w:val="none" w:sz="0" w:space="0" w:color="auto"/>
        <w:bottom w:val="none" w:sz="0" w:space="0" w:color="auto"/>
        <w:right w:val="none" w:sz="0" w:space="0" w:color="auto"/>
      </w:divBdr>
    </w:div>
    <w:div w:id="131407916">
      <w:bodyDiv w:val="1"/>
      <w:marLeft w:val="0"/>
      <w:marRight w:val="0"/>
      <w:marTop w:val="0"/>
      <w:marBottom w:val="0"/>
      <w:divBdr>
        <w:top w:val="none" w:sz="0" w:space="0" w:color="auto"/>
        <w:left w:val="none" w:sz="0" w:space="0" w:color="auto"/>
        <w:bottom w:val="none" w:sz="0" w:space="0" w:color="auto"/>
        <w:right w:val="none" w:sz="0" w:space="0" w:color="auto"/>
      </w:divBdr>
    </w:div>
    <w:div w:id="131799325">
      <w:bodyDiv w:val="1"/>
      <w:marLeft w:val="0"/>
      <w:marRight w:val="0"/>
      <w:marTop w:val="0"/>
      <w:marBottom w:val="0"/>
      <w:divBdr>
        <w:top w:val="none" w:sz="0" w:space="0" w:color="auto"/>
        <w:left w:val="none" w:sz="0" w:space="0" w:color="auto"/>
        <w:bottom w:val="none" w:sz="0" w:space="0" w:color="auto"/>
        <w:right w:val="none" w:sz="0" w:space="0" w:color="auto"/>
      </w:divBdr>
    </w:div>
    <w:div w:id="131871254">
      <w:bodyDiv w:val="1"/>
      <w:marLeft w:val="0"/>
      <w:marRight w:val="0"/>
      <w:marTop w:val="0"/>
      <w:marBottom w:val="0"/>
      <w:divBdr>
        <w:top w:val="none" w:sz="0" w:space="0" w:color="auto"/>
        <w:left w:val="none" w:sz="0" w:space="0" w:color="auto"/>
        <w:bottom w:val="none" w:sz="0" w:space="0" w:color="auto"/>
        <w:right w:val="none" w:sz="0" w:space="0" w:color="auto"/>
      </w:divBdr>
    </w:div>
    <w:div w:id="132019769">
      <w:bodyDiv w:val="1"/>
      <w:marLeft w:val="0"/>
      <w:marRight w:val="0"/>
      <w:marTop w:val="0"/>
      <w:marBottom w:val="0"/>
      <w:divBdr>
        <w:top w:val="none" w:sz="0" w:space="0" w:color="auto"/>
        <w:left w:val="none" w:sz="0" w:space="0" w:color="auto"/>
        <w:bottom w:val="none" w:sz="0" w:space="0" w:color="auto"/>
        <w:right w:val="none" w:sz="0" w:space="0" w:color="auto"/>
      </w:divBdr>
    </w:div>
    <w:div w:id="132255061">
      <w:bodyDiv w:val="1"/>
      <w:marLeft w:val="0"/>
      <w:marRight w:val="0"/>
      <w:marTop w:val="0"/>
      <w:marBottom w:val="0"/>
      <w:divBdr>
        <w:top w:val="none" w:sz="0" w:space="0" w:color="auto"/>
        <w:left w:val="none" w:sz="0" w:space="0" w:color="auto"/>
        <w:bottom w:val="none" w:sz="0" w:space="0" w:color="auto"/>
        <w:right w:val="none" w:sz="0" w:space="0" w:color="auto"/>
      </w:divBdr>
    </w:div>
    <w:div w:id="132991876">
      <w:bodyDiv w:val="1"/>
      <w:marLeft w:val="0"/>
      <w:marRight w:val="0"/>
      <w:marTop w:val="0"/>
      <w:marBottom w:val="0"/>
      <w:divBdr>
        <w:top w:val="none" w:sz="0" w:space="0" w:color="auto"/>
        <w:left w:val="none" w:sz="0" w:space="0" w:color="auto"/>
        <w:bottom w:val="none" w:sz="0" w:space="0" w:color="auto"/>
        <w:right w:val="none" w:sz="0" w:space="0" w:color="auto"/>
      </w:divBdr>
    </w:div>
    <w:div w:id="133256088">
      <w:bodyDiv w:val="1"/>
      <w:marLeft w:val="0"/>
      <w:marRight w:val="0"/>
      <w:marTop w:val="0"/>
      <w:marBottom w:val="0"/>
      <w:divBdr>
        <w:top w:val="none" w:sz="0" w:space="0" w:color="auto"/>
        <w:left w:val="none" w:sz="0" w:space="0" w:color="auto"/>
        <w:bottom w:val="none" w:sz="0" w:space="0" w:color="auto"/>
        <w:right w:val="none" w:sz="0" w:space="0" w:color="auto"/>
      </w:divBdr>
    </w:div>
    <w:div w:id="133376927">
      <w:bodyDiv w:val="1"/>
      <w:marLeft w:val="0"/>
      <w:marRight w:val="0"/>
      <w:marTop w:val="0"/>
      <w:marBottom w:val="0"/>
      <w:divBdr>
        <w:top w:val="none" w:sz="0" w:space="0" w:color="auto"/>
        <w:left w:val="none" w:sz="0" w:space="0" w:color="auto"/>
        <w:bottom w:val="none" w:sz="0" w:space="0" w:color="auto"/>
        <w:right w:val="none" w:sz="0" w:space="0" w:color="auto"/>
      </w:divBdr>
    </w:div>
    <w:div w:id="133449714">
      <w:bodyDiv w:val="1"/>
      <w:marLeft w:val="0"/>
      <w:marRight w:val="0"/>
      <w:marTop w:val="0"/>
      <w:marBottom w:val="0"/>
      <w:divBdr>
        <w:top w:val="none" w:sz="0" w:space="0" w:color="auto"/>
        <w:left w:val="none" w:sz="0" w:space="0" w:color="auto"/>
        <w:bottom w:val="none" w:sz="0" w:space="0" w:color="auto"/>
        <w:right w:val="none" w:sz="0" w:space="0" w:color="auto"/>
      </w:divBdr>
    </w:div>
    <w:div w:id="133567579">
      <w:bodyDiv w:val="1"/>
      <w:marLeft w:val="0"/>
      <w:marRight w:val="0"/>
      <w:marTop w:val="0"/>
      <w:marBottom w:val="0"/>
      <w:divBdr>
        <w:top w:val="none" w:sz="0" w:space="0" w:color="auto"/>
        <w:left w:val="none" w:sz="0" w:space="0" w:color="auto"/>
        <w:bottom w:val="none" w:sz="0" w:space="0" w:color="auto"/>
        <w:right w:val="none" w:sz="0" w:space="0" w:color="auto"/>
      </w:divBdr>
    </w:div>
    <w:div w:id="133722513">
      <w:bodyDiv w:val="1"/>
      <w:marLeft w:val="0"/>
      <w:marRight w:val="0"/>
      <w:marTop w:val="0"/>
      <w:marBottom w:val="0"/>
      <w:divBdr>
        <w:top w:val="none" w:sz="0" w:space="0" w:color="auto"/>
        <w:left w:val="none" w:sz="0" w:space="0" w:color="auto"/>
        <w:bottom w:val="none" w:sz="0" w:space="0" w:color="auto"/>
        <w:right w:val="none" w:sz="0" w:space="0" w:color="auto"/>
      </w:divBdr>
    </w:div>
    <w:div w:id="133724175">
      <w:bodyDiv w:val="1"/>
      <w:marLeft w:val="0"/>
      <w:marRight w:val="0"/>
      <w:marTop w:val="0"/>
      <w:marBottom w:val="0"/>
      <w:divBdr>
        <w:top w:val="none" w:sz="0" w:space="0" w:color="auto"/>
        <w:left w:val="none" w:sz="0" w:space="0" w:color="auto"/>
        <w:bottom w:val="none" w:sz="0" w:space="0" w:color="auto"/>
        <w:right w:val="none" w:sz="0" w:space="0" w:color="auto"/>
      </w:divBdr>
    </w:div>
    <w:div w:id="133909439">
      <w:bodyDiv w:val="1"/>
      <w:marLeft w:val="0"/>
      <w:marRight w:val="0"/>
      <w:marTop w:val="0"/>
      <w:marBottom w:val="0"/>
      <w:divBdr>
        <w:top w:val="none" w:sz="0" w:space="0" w:color="auto"/>
        <w:left w:val="none" w:sz="0" w:space="0" w:color="auto"/>
        <w:bottom w:val="none" w:sz="0" w:space="0" w:color="auto"/>
        <w:right w:val="none" w:sz="0" w:space="0" w:color="auto"/>
      </w:divBdr>
    </w:div>
    <w:div w:id="133984198">
      <w:bodyDiv w:val="1"/>
      <w:marLeft w:val="0"/>
      <w:marRight w:val="0"/>
      <w:marTop w:val="0"/>
      <w:marBottom w:val="0"/>
      <w:divBdr>
        <w:top w:val="none" w:sz="0" w:space="0" w:color="auto"/>
        <w:left w:val="none" w:sz="0" w:space="0" w:color="auto"/>
        <w:bottom w:val="none" w:sz="0" w:space="0" w:color="auto"/>
        <w:right w:val="none" w:sz="0" w:space="0" w:color="auto"/>
      </w:divBdr>
    </w:div>
    <w:div w:id="133984744">
      <w:bodyDiv w:val="1"/>
      <w:marLeft w:val="0"/>
      <w:marRight w:val="0"/>
      <w:marTop w:val="0"/>
      <w:marBottom w:val="0"/>
      <w:divBdr>
        <w:top w:val="none" w:sz="0" w:space="0" w:color="auto"/>
        <w:left w:val="none" w:sz="0" w:space="0" w:color="auto"/>
        <w:bottom w:val="none" w:sz="0" w:space="0" w:color="auto"/>
        <w:right w:val="none" w:sz="0" w:space="0" w:color="auto"/>
      </w:divBdr>
    </w:div>
    <w:div w:id="134035404">
      <w:bodyDiv w:val="1"/>
      <w:marLeft w:val="0"/>
      <w:marRight w:val="0"/>
      <w:marTop w:val="0"/>
      <w:marBottom w:val="0"/>
      <w:divBdr>
        <w:top w:val="none" w:sz="0" w:space="0" w:color="auto"/>
        <w:left w:val="none" w:sz="0" w:space="0" w:color="auto"/>
        <w:bottom w:val="none" w:sz="0" w:space="0" w:color="auto"/>
        <w:right w:val="none" w:sz="0" w:space="0" w:color="auto"/>
      </w:divBdr>
    </w:div>
    <w:div w:id="134107975">
      <w:bodyDiv w:val="1"/>
      <w:marLeft w:val="0"/>
      <w:marRight w:val="0"/>
      <w:marTop w:val="0"/>
      <w:marBottom w:val="0"/>
      <w:divBdr>
        <w:top w:val="none" w:sz="0" w:space="0" w:color="auto"/>
        <w:left w:val="none" w:sz="0" w:space="0" w:color="auto"/>
        <w:bottom w:val="none" w:sz="0" w:space="0" w:color="auto"/>
        <w:right w:val="none" w:sz="0" w:space="0" w:color="auto"/>
      </w:divBdr>
    </w:div>
    <w:div w:id="134182765">
      <w:bodyDiv w:val="1"/>
      <w:marLeft w:val="0"/>
      <w:marRight w:val="0"/>
      <w:marTop w:val="0"/>
      <w:marBottom w:val="0"/>
      <w:divBdr>
        <w:top w:val="none" w:sz="0" w:space="0" w:color="auto"/>
        <w:left w:val="none" w:sz="0" w:space="0" w:color="auto"/>
        <w:bottom w:val="none" w:sz="0" w:space="0" w:color="auto"/>
        <w:right w:val="none" w:sz="0" w:space="0" w:color="auto"/>
      </w:divBdr>
    </w:div>
    <w:div w:id="134220662">
      <w:bodyDiv w:val="1"/>
      <w:marLeft w:val="0"/>
      <w:marRight w:val="0"/>
      <w:marTop w:val="0"/>
      <w:marBottom w:val="0"/>
      <w:divBdr>
        <w:top w:val="none" w:sz="0" w:space="0" w:color="auto"/>
        <w:left w:val="none" w:sz="0" w:space="0" w:color="auto"/>
        <w:bottom w:val="none" w:sz="0" w:space="0" w:color="auto"/>
        <w:right w:val="none" w:sz="0" w:space="0" w:color="auto"/>
      </w:divBdr>
    </w:div>
    <w:div w:id="134225883">
      <w:bodyDiv w:val="1"/>
      <w:marLeft w:val="0"/>
      <w:marRight w:val="0"/>
      <w:marTop w:val="0"/>
      <w:marBottom w:val="0"/>
      <w:divBdr>
        <w:top w:val="none" w:sz="0" w:space="0" w:color="auto"/>
        <w:left w:val="none" w:sz="0" w:space="0" w:color="auto"/>
        <w:bottom w:val="none" w:sz="0" w:space="0" w:color="auto"/>
        <w:right w:val="none" w:sz="0" w:space="0" w:color="auto"/>
      </w:divBdr>
    </w:div>
    <w:div w:id="134564104">
      <w:bodyDiv w:val="1"/>
      <w:marLeft w:val="0"/>
      <w:marRight w:val="0"/>
      <w:marTop w:val="0"/>
      <w:marBottom w:val="0"/>
      <w:divBdr>
        <w:top w:val="none" w:sz="0" w:space="0" w:color="auto"/>
        <w:left w:val="none" w:sz="0" w:space="0" w:color="auto"/>
        <w:bottom w:val="none" w:sz="0" w:space="0" w:color="auto"/>
        <w:right w:val="none" w:sz="0" w:space="0" w:color="auto"/>
      </w:divBdr>
    </w:div>
    <w:div w:id="134642042">
      <w:bodyDiv w:val="1"/>
      <w:marLeft w:val="0"/>
      <w:marRight w:val="0"/>
      <w:marTop w:val="0"/>
      <w:marBottom w:val="0"/>
      <w:divBdr>
        <w:top w:val="none" w:sz="0" w:space="0" w:color="auto"/>
        <w:left w:val="none" w:sz="0" w:space="0" w:color="auto"/>
        <w:bottom w:val="none" w:sz="0" w:space="0" w:color="auto"/>
        <w:right w:val="none" w:sz="0" w:space="0" w:color="auto"/>
      </w:divBdr>
    </w:div>
    <w:div w:id="134761109">
      <w:bodyDiv w:val="1"/>
      <w:marLeft w:val="0"/>
      <w:marRight w:val="0"/>
      <w:marTop w:val="0"/>
      <w:marBottom w:val="0"/>
      <w:divBdr>
        <w:top w:val="none" w:sz="0" w:space="0" w:color="auto"/>
        <w:left w:val="none" w:sz="0" w:space="0" w:color="auto"/>
        <w:bottom w:val="none" w:sz="0" w:space="0" w:color="auto"/>
        <w:right w:val="none" w:sz="0" w:space="0" w:color="auto"/>
      </w:divBdr>
    </w:div>
    <w:div w:id="134832503">
      <w:bodyDiv w:val="1"/>
      <w:marLeft w:val="0"/>
      <w:marRight w:val="0"/>
      <w:marTop w:val="0"/>
      <w:marBottom w:val="0"/>
      <w:divBdr>
        <w:top w:val="none" w:sz="0" w:space="0" w:color="auto"/>
        <w:left w:val="none" w:sz="0" w:space="0" w:color="auto"/>
        <w:bottom w:val="none" w:sz="0" w:space="0" w:color="auto"/>
        <w:right w:val="none" w:sz="0" w:space="0" w:color="auto"/>
      </w:divBdr>
    </w:div>
    <w:div w:id="135146504">
      <w:bodyDiv w:val="1"/>
      <w:marLeft w:val="0"/>
      <w:marRight w:val="0"/>
      <w:marTop w:val="0"/>
      <w:marBottom w:val="0"/>
      <w:divBdr>
        <w:top w:val="none" w:sz="0" w:space="0" w:color="auto"/>
        <w:left w:val="none" w:sz="0" w:space="0" w:color="auto"/>
        <w:bottom w:val="none" w:sz="0" w:space="0" w:color="auto"/>
        <w:right w:val="none" w:sz="0" w:space="0" w:color="auto"/>
      </w:divBdr>
    </w:div>
    <w:div w:id="135340618">
      <w:bodyDiv w:val="1"/>
      <w:marLeft w:val="0"/>
      <w:marRight w:val="0"/>
      <w:marTop w:val="0"/>
      <w:marBottom w:val="0"/>
      <w:divBdr>
        <w:top w:val="none" w:sz="0" w:space="0" w:color="auto"/>
        <w:left w:val="none" w:sz="0" w:space="0" w:color="auto"/>
        <w:bottom w:val="none" w:sz="0" w:space="0" w:color="auto"/>
        <w:right w:val="none" w:sz="0" w:space="0" w:color="auto"/>
      </w:divBdr>
    </w:div>
    <w:div w:id="135416067">
      <w:bodyDiv w:val="1"/>
      <w:marLeft w:val="0"/>
      <w:marRight w:val="0"/>
      <w:marTop w:val="0"/>
      <w:marBottom w:val="0"/>
      <w:divBdr>
        <w:top w:val="none" w:sz="0" w:space="0" w:color="auto"/>
        <w:left w:val="none" w:sz="0" w:space="0" w:color="auto"/>
        <w:bottom w:val="none" w:sz="0" w:space="0" w:color="auto"/>
        <w:right w:val="none" w:sz="0" w:space="0" w:color="auto"/>
      </w:divBdr>
    </w:div>
    <w:div w:id="135488679">
      <w:bodyDiv w:val="1"/>
      <w:marLeft w:val="0"/>
      <w:marRight w:val="0"/>
      <w:marTop w:val="0"/>
      <w:marBottom w:val="0"/>
      <w:divBdr>
        <w:top w:val="none" w:sz="0" w:space="0" w:color="auto"/>
        <w:left w:val="none" w:sz="0" w:space="0" w:color="auto"/>
        <w:bottom w:val="none" w:sz="0" w:space="0" w:color="auto"/>
        <w:right w:val="none" w:sz="0" w:space="0" w:color="auto"/>
      </w:divBdr>
    </w:div>
    <w:div w:id="135532484">
      <w:bodyDiv w:val="1"/>
      <w:marLeft w:val="0"/>
      <w:marRight w:val="0"/>
      <w:marTop w:val="0"/>
      <w:marBottom w:val="0"/>
      <w:divBdr>
        <w:top w:val="none" w:sz="0" w:space="0" w:color="auto"/>
        <w:left w:val="none" w:sz="0" w:space="0" w:color="auto"/>
        <w:bottom w:val="none" w:sz="0" w:space="0" w:color="auto"/>
        <w:right w:val="none" w:sz="0" w:space="0" w:color="auto"/>
      </w:divBdr>
    </w:div>
    <w:div w:id="135727794">
      <w:bodyDiv w:val="1"/>
      <w:marLeft w:val="0"/>
      <w:marRight w:val="0"/>
      <w:marTop w:val="0"/>
      <w:marBottom w:val="0"/>
      <w:divBdr>
        <w:top w:val="none" w:sz="0" w:space="0" w:color="auto"/>
        <w:left w:val="none" w:sz="0" w:space="0" w:color="auto"/>
        <w:bottom w:val="none" w:sz="0" w:space="0" w:color="auto"/>
        <w:right w:val="none" w:sz="0" w:space="0" w:color="auto"/>
      </w:divBdr>
    </w:div>
    <w:div w:id="135756166">
      <w:bodyDiv w:val="1"/>
      <w:marLeft w:val="0"/>
      <w:marRight w:val="0"/>
      <w:marTop w:val="0"/>
      <w:marBottom w:val="0"/>
      <w:divBdr>
        <w:top w:val="none" w:sz="0" w:space="0" w:color="auto"/>
        <w:left w:val="none" w:sz="0" w:space="0" w:color="auto"/>
        <w:bottom w:val="none" w:sz="0" w:space="0" w:color="auto"/>
        <w:right w:val="none" w:sz="0" w:space="0" w:color="auto"/>
      </w:divBdr>
    </w:div>
    <w:div w:id="136147951">
      <w:bodyDiv w:val="1"/>
      <w:marLeft w:val="0"/>
      <w:marRight w:val="0"/>
      <w:marTop w:val="0"/>
      <w:marBottom w:val="0"/>
      <w:divBdr>
        <w:top w:val="none" w:sz="0" w:space="0" w:color="auto"/>
        <w:left w:val="none" w:sz="0" w:space="0" w:color="auto"/>
        <w:bottom w:val="none" w:sz="0" w:space="0" w:color="auto"/>
        <w:right w:val="none" w:sz="0" w:space="0" w:color="auto"/>
      </w:divBdr>
    </w:div>
    <w:div w:id="136267789">
      <w:bodyDiv w:val="1"/>
      <w:marLeft w:val="0"/>
      <w:marRight w:val="0"/>
      <w:marTop w:val="0"/>
      <w:marBottom w:val="0"/>
      <w:divBdr>
        <w:top w:val="none" w:sz="0" w:space="0" w:color="auto"/>
        <w:left w:val="none" w:sz="0" w:space="0" w:color="auto"/>
        <w:bottom w:val="none" w:sz="0" w:space="0" w:color="auto"/>
        <w:right w:val="none" w:sz="0" w:space="0" w:color="auto"/>
      </w:divBdr>
    </w:div>
    <w:div w:id="136269303">
      <w:bodyDiv w:val="1"/>
      <w:marLeft w:val="0"/>
      <w:marRight w:val="0"/>
      <w:marTop w:val="0"/>
      <w:marBottom w:val="0"/>
      <w:divBdr>
        <w:top w:val="none" w:sz="0" w:space="0" w:color="auto"/>
        <w:left w:val="none" w:sz="0" w:space="0" w:color="auto"/>
        <w:bottom w:val="none" w:sz="0" w:space="0" w:color="auto"/>
        <w:right w:val="none" w:sz="0" w:space="0" w:color="auto"/>
      </w:divBdr>
    </w:div>
    <w:div w:id="136385274">
      <w:bodyDiv w:val="1"/>
      <w:marLeft w:val="0"/>
      <w:marRight w:val="0"/>
      <w:marTop w:val="0"/>
      <w:marBottom w:val="0"/>
      <w:divBdr>
        <w:top w:val="none" w:sz="0" w:space="0" w:color="auto"/>
        <w:left w:val="none" w:sz="0" w:space="0" w:color="auto"/>
        <w:bottom w:val="none" w:sz="0" w:space="0" w:color="auto"/>
        <w:right w:val="none" w:sz="0" w:space="0" w:color="auto"/>
      </w:divBdr>
    </w:div>
    <w:div w:id="136388048">
      <w:bodyDiv w:val="1"/>
      <w:marLeft w:val="0"/>
      <w:marRight w:val="0"/>
      <w:marTop w:val="0"/>
      <w:marBottom w:val="0"/>
      <w:divBdr>
        <w:top w:val="none" w:sz="0" w:space="0" w:color="auto"/>
        <w:left w:val="none" w:sz="0" w:space="0" w:color="auto"/>
        <w:bottom w:val="none" w:sz="0" w:space="0" w:color="auto"/>
        <w:right w:val="none" w:sz="0" w:space="0" w:color="auto"/>
      </w:divBdr>
    </w:div>
    <w:div w:id="136729039">
      <w:bodyDiv w:val="1"/>
      <w:marLeft w:val="0"/>
      <w:marRight w:val="0"/>
      <w:marTop w:val="0"/>
      <w:marBottom w:val="0"/>
      <w:divBdr>
        <w:top w:val="none" w:sz="0" w:space="0" w:color="auto"/>
        <w:left w:val="none" w:sz="0" w:space="0" w:color="auto"/>
        <w:bottom w:val="none" w:sz="0" w:space="0" w:color="auto"/>
        <w:right w:val="none" w:sz="0" w:space="0" w:color="auto"/>
      </w:divBdr>
    </w:div>
    <w:div w:id="137041384">
      <w:bodyDiv w:val="1"/>
      <w:marLeft w:val="0"/>
      <w:marRight w:val="0"/>
      <w:marTop w:val="0"/>
      <w:marBottom w:val="0"/>
      <w:divBdr>
        <w:top w:val="none" w:sz="0" w:space="0" w:color="auto"/>
        <w:left w:val="none" w:sz="0" w:space="0" w:color="auto"/>
        <w:bottom w:val="none" w:sz="0" w:space="0" w:color="auto"/>
        <w:right w:val="none" w:sz="0" w:space="0" w:color="auto"/>
      </w:divBdr>
    </w:div>
    <w:div w:id="137108898">
      <w:bodyDiv w:val="1"/>
      <w:marLeft w:val="0"/>
      <w:marRight w:val="0"/>
      <w:marTop w:val="0"/>
      <w:marBottom w:val="0"/>
      <w:divBdr>
        <w:top w:val="none" w:sz="0" w:space="0" w:color="auto"/>
        <w:left w:val="none" w:sz="0" w:space="0" w:color="auto"/>
        <w:bottom w:val="none" w:sz="0" w:space="0" w:color="auto"/>
        <w:right w:val="none" w:sz="0" w:space="0" w:color="auto"/>
      </w:divBdr>
    </w:div>
    <w:div w:id="137115981">
      <w:bodyDiv w:val="1"/>
      <w:marLeft w:val="0"/>
      <w:marRight w:val="0"/>
      <w:marTop w:val="0"/>
      <w:marBottom w:val="0"/>
      <w:divBdr>
        <w:top w:val="none" w:sz="0" w:space="0" w:color="auto"/>
        <w:left w:val="none" w:sz="0" w:space="0" w:color="auto"/>
        <w:bottom w:val="none" w:sz="0" w:space="0" w:color="auto"/>
        <w:right w:val="none" w:sz="0" w:space="0" w:color="auto"/>
      </w:divBdr>
    </w:div>
    <w:div w:id="137193802">
      <w:bodyDiv w:val="1"/>
      <w:marLeft w:val="0"/>
      <w:marRight w:val="0"/>
      <w:marTop w:val="0"/>
      <w:marBottom w:val="0"/>
      <w:divBdr>
        <w:top w:val="none" w:sz="0" w:space="0" w:color="auto"/>
        <w:left w:val="none" w:sz="0" w:space="0" w:color="auto"/>
        <w:bottom w:val="none" w:sz="0" w:space="0" w:color="auto"/>
        <w:right w:val="none" w:sz="0" w:space="0" w:color="auto"/>
      </w:divBdr>
    </w:div>
    <w:div w:id="137306641">
      <w:bodyDiv w:val="1"/>
      <w:marLeft w:val="0"/>
      <w:marRight w:val="0"/>
      <w:marTop w:val="0"/>
      <w:marBottom w:val="0"/>
      <w:divBdr>
        <w:top w:val="none" w:sz="0" w:space="0" w:color="auto"/>
        <w:left w:val="none" w:sz="0" w:space="0" w:color="auto"/>
        <w:bottom w:val="none" w:sz="0" w:space="0" w:color="auto"/>
        <w:right w:val="none" w:sz="0" w:space="0" w:color="auto"/>
      </w:divBdr>
    </w:div>
    <w:div w:id="137765933">
      <w:bodyDiv w:val="1"/>
      <w:marLeft w:val="0"/>
      <w:marRight w:val="0"/>
      <w:marTop w:val="0"/>
      <w:marBottom w:val="0"/>
      <w:divBdr>
        <w:top w:val="none" w:sz="0" w:space="0" w:color="auto"/>
        <w:left w:val="none" w:sz="0" w:space="0" w:color="auto"/>
        <w:bottom w:val="none" w:sz="0" w:space="0" w:color="auto"/>
        <w:right w:val="none" w:sz="0" w:space="0" w:color="auto"/>
      </w:divBdr>
    </w:div>
    <w:div w:id="137770771">
      <w:bodyDiv w:val="1"/>
      <w:marLeft w:val="0"/>
      <w:marRight w:val="0"/>
      <w:marTop w:val="0"/>
      <w:marBottom w:val="0"/>
      <w:divBdr>
        <w:top w:val="none" w:sz="0" w:space="0" w:color="auto"/>
        <w:left w:val="none" w:sz="0" w:space="0" w:color="auto"/>
        <w:bottom w:val="none" w:sz="0" w:space="0" w:color="auto"/>
        <w:right w:val="none" w:sz="0" w:space="0" w:color="auto"/>
      </w:divBdr>
    </w:div>
    <w:div w:id="137959422">
      <w:bodyDiv w:val="1"/>
      <w:marLeft w:val="0"/>
      <w:marRight w:val="0"/>
      <w:marTop w:val="0"/>
      <w:marBottom w:val="0"/>
      <w:divBdr>
        <w:top w:val="none" w:sz="0" w:space="0" w:color="auto"/>
        <w:left w:val="none" w:sz="0" w:space="0" w:color="auto"/>
        <w:bottom w:val="none" w:sz="0" w:space="0" w:color="auto"/>
        <w:right w:val="none" w:sz="0" w:space="0" w:color="auto"/>
      </w:divBdr>
    </w:div>
    <w:div w:id="138153322">
      <w:bodyDiv w:val="1"/>
      <w:marLeft w:val="0"/>
      <w:marRight w:val="0"/>
      <w:marTop w:val="0"/>
      <w:marBottom w:val="0"/>
      <w:divBdr>
        <w:top w:val="none" w:sz="0" w:space="0" w:color="auto"/>
        <w:left w:val="none" w:sz="0" w:space="0" w:color="auto"/>
        <w:bottom w:val="none" w:sz="0" w:space="0" w:color="auto"/>
        <w:right w:val="none" w:sz="0" w:space="0" w:color="auto"/>
      </w:divBdr>
    </w:div>
    <w:div w:id="138154277">
      <w:bodyDiv w:val="1"/>
      <w:marLeft w:val="0"/>
      <w:marRight w:val="0"/>
      <w:marTop w:val="0"/>
      <w:marBottom w:val="0"/>
      <w:divBdr>
        <w:top w:val="none" w:sz="0" w:space="0" w:color="auto"/>
        <w:left w:val="none" w:sz="0" w:space="0" w:color="auto"/>
        <w:bottom w:val="none" w:sz="0" w:space="0" w:color="auto"/>
        <w:right w:val="none" w:sz="0" w:space="0" w:color="auto"/>
      </w:divBdr>
    </w:div>
    <w:div w:id="138768932">
      <w:bodyDiv w:val="1"/>
      <w:marLeft w:val="0"/>
      <w:marRight w:val="0"/>
      <w:marTop w:val="0"/>
      <w:marBottom w:val="0"/>
      <w:divBdr>
        <w:top w:val="none" w:sz="0" w:space="0" w:color="auto"/>
        <w:left w:val="none" w:sz="0" w:space="0" w:color="auto"/>
        <w:bottom w:val="none" w:sz="0" w:space="0" w:color="auto"/>
        <w:right w:val="none" w:sz="0" w:space="0" w:color="auto"/>
      </w:divBdr>
    </w:div>
    <w:div w:id="138961248">
      <w:bodyDiv w:val="1"/>
      <w:marLeft w:val="0"/>
      <w:marRight w:val="0"/>
      <w:marTop w:val="0"/>
      <w:marBottom w:val="0"/>
      <w:divBdr>
        <w:top w:val="none" w:sz="0" w:space="0" w:color="auto"/>
        <w:left w:val="none" w:sz="0" w:space="0" w:color="auto"/>
        <w:bottom w:val="none" w:sz="0" w:space="0" w:color="auto"/>
        <w:right w:val="none" w:sz="0" w:space="0" w:color="auto"/>
      </w:divBdr>
    </w:div>
    <w:div w:id="139225811">
      <w:bodyDiv w:val="1"/>
      <w:marLeft w:val="0"/>
      <w:marRight w:val="0"/>
      <w:marTop w:val="0"/>
      <w:marBottom w:val="0"/>
      <w:divBdr>
        <w:top w:val="none" w:sz="0" w:space="0" w:color="auto"/>
        <w:left w:val="none" w:sz="0" w:space="0" w:color="auto"/>
        <w:bottom w:val="none" w:sz="0" w:space="0" w:color="auto"/>
        <w:right w:val="none" w:sz="0" w:space="0" w:color="auto"/>
      </w:divBdr>
    </w:div>
    <w:div w:id="139426423">
      <w:bodyDiv w:val="1"/>
      <w:marLeft w:val="0"/>
      <w:marRight w:val="0"/>
      <w:marTop w:val="0"/>
      <w:marBottom w:val="0"/>
      <w:divBdr>
        <w:top w:val="none" w:sz="0" w:space="0" w:color="auto"/>
        <w:left w:val="none" w:sz="0" w:space="0" w:color="auto"/>
        <w:bottom w:val="none" w:sz="0" w:space="0" w:color="auto"/>
        <w:right w:val="none" w:sz="0" w:space="0" w:color="auto"/>
      </w:divBdr>
    </w:div>
    <w:div w:id="139463576">
      <w:bodyDiv w:val="1"/>
      <w:marLeft w:val="0"/>
      <w:marRight w:val="0"/>
      <w:marTop w:val="0"/>
      <w:marBottom w:val="0"/>
      <w:divBdr>
        <w:top w:val="none" w:sz="0" w:space="0" w:color="auto"/>
        <w:left w:val="none" w:sz="0" w:space="0" w:color="auto"/>
        <w:bottom w:val="none" w:sz="0" w:space="0" w:color="auto"/>
        <w:right w:val="none" w:sz="0" w:space="0" w:color="auto"/>
      </w:divBdr>
    </w:div>
    <w:div w:id="139464674">
      <w:bodyDiv w:val="1"/>
      <w:marLeft w:val="0"/>
      <w:marRight w:val="0"/>
      <w:marTop w:val="0"/>
      <w:marBottom w:val="0"/>
      <w:divBdr>
        <w:top w:val="none" w:sz="0" w:space="0" w:color="auto"/>
        <w:left w:val="none" w:sz="0" w:space="0" w:color="auto"/>
        <w:bottom w:val="none" w:sz="0" w:space="0" w:color="auto"/>
        <w:right w:val="none" w:sz="0" w:space="0" w:color="auto"/>
      </w:divBdr>
    </w:div>
    <w:div w:id="139613019">
      <w:bodyDiv w:val="1"/>
      <w:marLeft w:val="0"/>
      <w:marRight w:val="0"/>
      <w:marTop w:val="0"/>
      <w:marBottom w:val="0"/>
      <w:divBdr>
        <w:top w:val="none" w:sz="0" w:space="0" w:color="auto"/>
        <w:left w:val="none" w:sz="0" w:space="0" w:color="auto"/>
        <w:bottom w:val="none" w:sz="0" w:space="0" w:color="auto"/>
        <w:right w:val="none" w:sz="0" w:space="0" w:color="auto"/>
      </w:divBdr>
    </w:div>
    <w:div w:id="139926415">
      <w:bodyDiv w:val="1"/>
      <w:marLeft w:val="0"/>
      <w:marRight w:val="0"/>
      <w:marTop w:val="0"/>
      <w:marBottom w:val="0"/>
      <w:divBdr>
        <w:top w:val="none" w:sz="0" w:space="0" w:color="auto"/>
        <w:left w:val="none" w:sz="0" w:space="0" w:color="auto"/>
        <w:bottom w:val="none" w:sz="0" w:space="0" w:color="auto"/>
        <w:right w:val="none" w:sz="0" w:space="0" w:color="auto"/>
      </w:divBdr>
    </w:div>
    <w:div w:id="140080178">
      <w:bodyDiv w:val="1"/>
      <w:marLeft w:val="0"/>
      <w:marRight w:val="0"/>
      <w:marTop w:val="0"/>
      <w:marBottom w:val="0"/>
      <w:divBdr>
        <w:top w:val="none" w:sz="0" w:space="0" w:color="auto"/>
        <w:left w:val="none" w:sz="0" w:space="0" w:color="auto"/>
        <w:bottom w:val="none" w:sz="0" w:space="0" w:color="auto"/>
        <w:right w:val="none" w:sz="0" w:space="0" w:color="auto"/>
      </w:divBdr>
    </w:div>
    <w:div w:id="140268158">
      <w:bodyDiv w:val="1"/>
      <w:marLeft w:val="0"/>
      <w:marRight w:val="0"/>
      <w:marTop w:val="0"/>
      <w:marBottom w:val="0"/>
      <w:divBdr>
        <w:top w:val="none" w:sz="0" w:space="0" w:color="auto"/>
        <w:left w:val="none" w:sz="0" w:space="0" w:color="auto"/>
        <w:bottom w:val="none" w:sz="0" w:space="0" w:color="auto"/>
        <w:right w:val="none" w:sz="0" w:space="0" w:color="auto"/>
      </w:divBdr>
    </w:div>
    <w:div w:id="140318993">
      <w:bodyDiv w:val="1"/>
      <w:marLeft w:val="0"/>
      <w:marRight w:val="0"/>
      <w:marTop w:val="0"/>
      <w:marBottom w:val="0"/>
      <w:divBdr>
        <w:top w:val="none" w:sz="0" w:space="0" w:color="auto"/>
        <w:left w:val="none" w:sz="0" w:space="0" w:color="auto"/>
        <w:bottom w:val="none" w:sz="0" w:space="0" w:color="auto"/>
        <w:right w:val="none" w:sz="0" w:space="0" w:color="auto"/>
      </w:divBdr>
    </w:div>
    <w:div w:id="140463999">
      <w:bodyDiv w:val="1"/>
      <w:marLeft w:val="0"/>
      <w:marRight w:val="0"/>
      <w:marTop w:val="0"/>
      <w:marBottom w:val="0"/>
      <w:divBdr>
        <w:top w:val="none" w:sz="0" w:space="0" w:color="auto"/>
        <w:left w:val="none" w:sz="0" w:space="0" w:color="auto"/>
        <w:bottom w:val="none" w:sz="0" w:space="0" w:color="auto"/>
        <w:right w:val="none" w:sz="0" w:space="0" w:color="auto"/>
      </w:divBdr>
    </w:div>
    <w:div w:id="140580904">
      <w:bodyDiv w:val="1"/>
      <w:marLeft w:val="0"/>
      <w:marRight w:val="0"/>
      <w:marTop w:val="0"/>
      <w:marBottom w:val="0"/>
      <w:divBdr>
        <w:top w:val="none" w:sz="0" w:space="0" w:color="auto"/>
        <w:left w:val="none" w:sz="0" w:space="0" w:color="auto"/>
        <w:bottom w:val="none" w:sz="0" w:space="0" w:color="auto"/>
        <w:right w:val="none" w:sz="0" w:space="0" w:color="auto"/>
      </w:divBdr>
    </w:div>
    <w:div w:id="140586763">
      <w:bodyDiv w:val="1"/>
      <w:marLeft w:val="0"/>
      <w:marRight w:val="0"/>
      <w:marTop w:val="0"/>
      <w:marBottom w:val="0"/>
      <w:divBdr>
        <w:top w:val="none" w:sz="0" w:space="0" w:color="auto"/>
        <w:left w:val="none" w:sz="0" w:space="0" w:color="auto"/>
        <w:bottom w:val="none" w:sz="0" w:space="0" w:color="auto"/>
        <w:right w:val="none" w:sz="0" w:space="0" w:color="auto"/>
      </w:divBdr>
    </w:div>
    <w:div w:id="140662163">
      <w:bodyDiv w:val="1"/>
      <w:marLeft w:val="0"/>
      <w:marRight w:val="0"/>
      <w:marTop w:val="0"/>
      <w:marBottom w:val="0"/>
      <w:divBdr>
        <w:top w:val="none" w:sz="0" w:space="0" w:color="auto"/>
        <w:left w:val="none" w:sz="0" w:space="0" w:color="auto"/>
        <w:bottom w:val="none" w:sz="0" w:space="0" w:color="auto"/>
        <w:right w:val="none" w:sz="0" w:space="0" w:color="auto"/>
      </w:divBdr>
    </w:div>
    <w:div w:id="141313019">
      <w:bodyDiv w:val="1"/>
      <w:marLeft w:val="0"/>
      <w:marRight w:val="0"/>
      <w:marTop w:val="0"/>
      <w:marBottom w:val="0"/>
      <w:divBdr>
        <w:top w:val="none" w:sz="0" w:space="0" w:color="auto"/>
        <w:left w:val="none" w:sz="0" w:space="0" w:color="auto"/>
        <w:bottom w:val="none" w:sz="0" w:space="0" w:color="auto"/>
        <w:right w:val="none" w:sz="0" w:space="0" w:color="auto"/>
      </w:divBdr>
    </w:div>
    <w:div w:id="141385905">
      <w:bodyDiv w:val="1"/>
      <w:marLeft w:val="0"/>
      <w:marRight w:val="0"/>
      <w:marTop w:val="0"/>
      <w:marBottom w:val="0"/>
      <w:divBdr>
        <w:top w:val="none" w:sz="0" w:space="0" w:color="auto"/>
        <w:left w:val="none" w:sz="0" w:space="0" w:color="auto"/>
        <w:bottom w:val="none" w:sz="0" w:space="0" w:color="auto"/>
        <w:right w:val="none" w:sz="0" w:space="0" w:color="auto"/>
      </w:divBdr>
    </w:div>
    <w:div w:id="141427862">
      <w:bodyDiv w:val="1"/>
      <w:marLeft w:val="0"/>
      <w:marRight w:val="0"/>
      <w:marTop w:val="0"/>
      <w:marBottom w:val="0"/>
      <w:divBdr>
        <w:top w:val="none" w:sz="0" w:space="0" w:color="auto"/>
        <w:left w:val="none" w:sz="0" w:space="0" w:color="auto"/>
        <w:bottom w:val="none" w:sz="0" w:space="0" w:color="auto"/>
        <w:right w:val="none" w:sz="0" w:space="0" w:color="auto"/>
      </w:divBdr>
    </w:div>
    <w:div w:id="141504945">
      <w:bodyDiv w:val="1"/>
      <w:marLeft w:val="0"/>
      <w:marRight w:val="0"/>
      <w:marTop w:val="0"/>
      <w:marBottom w:val="0"/>
      <w:divBdr>
        <w:top w:val="none" w:sz="0" w:space="0" w:color="auto"/>
        <w:left w:val="none" w:sz="0" w:space="0" w:color="auto"/>
        <w:bottom w:val="none" w:sz="0" w:space="0" w:color="auto"/>
        <w:right w:val="none" w:sz="0" w:space="0" w:color="auto"/>
      </w:divBdr>
    </w:div>
    <w:div w:id="141586636">
      <w:bodyDiv w:val="1"/>
      <w:marLeft w:val="0"/>
      <w:marRight w:val="0"/>
      <w:marTop w:val="0"/>
      <w:marBottom w:val="0"/>
      <w:divBdr>
        <w:top w:val="none" w:sz="0" w:space="0" w:color="auto"/>
        <w:left w:val="none" w:sz="0" w:space="0" w:color="auto"/>
        <w:bottom w:val="none" w:sz="0" w:space="0" w:color="auto"/>
        <w:right w:val="none" w:sz="0" w:space="0" w:color="auto"/>
      </w:divBdr>
    </w:div>
    <w:div w:id="141654612">
      <w:bodyDiv w:val="1"/>
      <w:marLeft w:val="0"/>
      <w:marRight w:val="0"/>
      <w:marTop w:val="0"/>
      <w:marBottom w:val="0"/>
      <w:divBdr>
        <w:top w:val="none" w:sz="0" w:space="0" w:color="auto"/>
        <w:left w:val="none" w:sz="0" w:space="0" w:color="auto"/>
        <w:bottom w:val="none" w:sz="0" w:space="0" w:color="auto"/>
        <w:right w:val="none" w:sz="0" w:space="0" w:color="auto"/>
      </w:divBdr>
    </w:div>
    <w:div w:id="141780125">
      <w:bodyDiv w:val="1"/>
      <w:marLeft w:val="0"/>
      <w:marRight w:val="0"/>
      <w:marTop w:val="0"/>
      <w:marBottom w:val="0"/>
      <w:divBdr>
        <w:top w:val="none" w:sz="0" w:space="0" w:color="auto"/>
        <w:left w:val="none" w:sz="0" w:space="0" w:color="auto"/>
        <w:bottom w:val="none" w:sz="0" w:space="0" w:color="auto"/>
        <w:right w:val="none" w:sz="0" w:space="0" w:color="auto"/>
      </w:divBdr>
    </w:div>
    <w:div w:id="142160561">
      <w:bodyDiv w:val="1"/>
      <w:marLeft w:val="0"/>
      <w:marRight w:val="0"/>
      <w:marTop w:val="0"/>
      <w:marBottom w:val="0"/>
      <w:divBdr>
        <w:top w:val="none" w:sz="0" w:space="0" w:color="auto"/>
        <w:left w:val="none" w:sz="0" w:space="0" w:color="auto"/>
        <w:bottom w:val="none" w:sz="0" w:space="0" w:color="auto"/>
        <w:right w:val="none" w:sz="0" w:space="0" w:color="auto"/>
      </w:divBdr>
    </w:div>
    <w:div w:id="142239537">
      <w:bodyDiv w:val="1"/>
      <w:marLeft w:val="0"/>
      <w:marRight w:val="0"/>
      <w:marTop w:val="0"/>
      <w:marBottom w:val="0"/>
      <w:divBdr>
        <w:top w:val="none" w:sz="0" w:space="0" w:color="auto"/>
        <w:left w:val="none" w:sz="0" w:space="0" w:color="auto"/>
        <w:bottom w:val="none" w:sz="0" w:space="0" w:color="auto"/>
        <w:right w:val="none" w:sz="0" w:space="0" w:color="auto"/>
      </w:divBdr>
    </w:div>
    <w:div w:id="142241000">
      <w:bodyDiv w:val="1"/>
      <w:marLeft w:val="0"/>
      <w:marRight w:val="0"/>
      <w:marTop w:val="0"/>
      <w:marBottom w:val="0"/>
      <w:divBdr>
        <w:top w:val="none" w:sz="0" w:space="0" w:color="auto"/>
        <w:left w:val="none" w:sz="0" w:space="0" w:color="auto"/>
        <w:bottom w:val="none" w:sz="0" w:space="0" w:color="auto"/>
        <w:right w:val="none" w:sz="0" w:space="0" w:color="auto"/>
      </w:divBdr>
    </w:div>
    <w:div w:id="142278704">
      <w:bodyDiv w:val="1"/>
      <w:marLeft w:val="0"/>
      <w:marRight w:val="0"/>
      <w:marTop w:val="0"/>
      <w:marBottom w:val="0"/>
      <w:divBdr>
        <w:top w:val="none" w:sz="0" w:space="0" w:color="auto"/>
        <w:left w:val="none" w:sz="0" w:space="0" w:color="auto"/>
        <w:bottom w:val="none" w:sz="0" w:space="0" w:color="auto"/>
        <w:right w:val="none" w:sz="0" w:space="0" w:color="auto"/>
      </w:divBdr>
    </w:div>
    <w:div w:id="142355963">
      <w:bodyDiv w:val="1"/>
      <w:marLeft w:val="0"/>
      <w:marRight w:val="0"/>
      <w:marTop w:val="0"/>
      <w:marBottom w:val="0"/>
      <w:divBdr>
        <w:top w:val="none" w:sz="0" w:space="0" w:color="auto"/>
        <w:left w:val="none" w:sz="0" w:space="0" w:color="auto"/>
        <w:bottom w:val="none" w:sz="0" w:space="0" w:color="auto"/>
        <w:right w:val="none" w:sz="0" w:space="0" w:color="auto"/>
      </w:divBdr>
    </w:div>
    <w:div w:id="142429445">
      <w:bodyDiv w:val="1"/>
      <w:marLeft w:val="0"/>
      <w:marRight w:val="0"/>
      <w:marTop w:val="0"/>
      <w:marBottom w:val="0"/>
      <w:divBdr>
        <w:top w:val="none" w:sz="0" w:space="0" w:color="auto"/>
        <w:left w:val="none" w:sz="0" w:space="0" w:color="auto"/>
        <w:bottom w:val="none" w:sz="0" w:space="0" w:color="auto"/>
        <w:right w:val="none" w:sz="0" w:space="0" w:color="auto"/>
      </w:divBdr>
    </w:div>
    <w:div w:id="142432809">
      <w:bodyDiv w:val="1"/>
      <w:marLeft w:val="0"/>
      <w:marRight w:val="0"/>
      <w:marTop w:val="0"/>
      <w:marBottom w:val="0"/>
      <w:divBdr>
        <w:top w:val="none" w:sz="0" w:space="0" w:color="auto"/>
        <w:left w:val="none" w:sz="0" w:space="0" w:color="auto"/>
        <w:bottom w:val="none" w:sz="0" w:space="0" w:color="auto"/>
        <w:right w:val="none" w:sz="0" w:space="0" w:color="auto"/>
      </w:divBdr>
    </w:div>
    <w:div w:id="142744569">
      <w:bodyDiv w:val="1"/>
      <w:marLeft w:val="0"/>
      <w:marRight w:val="0"/>
      <w:marTop w:val="0"/>
      <w:marBottom w:val="0"/>
      <w:divBdr>
        <w:top w:val="none" w:sz="0" w:space="0" w:color="auto"/>
        <w:left w:val="none" w:sz="0" w:space="0" w:color="auto"/>
        <w:bottom w:val="none" w:sz="0" w:space="0" w:color="auto"/>
        <w:right w:val="none" w:sz="0" w:space="0" w:color="auto"/>
      </w:divBdr>
    </w:div>
    <w:div w:id="142821305">
      <w:bodyDiv w:val="1"/>
      <w:marLeft w:val="0"/>
      <w:marRight w:val="0"/>
      <w:marTop w:val="0"/>
      <w:marBottom w:val="0"/>
      <w:divBdr>
        <w:top w:val="none" w:sz="0" w:space="0" w:color="auto"/>
        <w:left w:val="none" w:sz="0" w:space="0" w:color="auto"/>
        <w:bottom w:val="none" w:sz="0" w:space="0" w:color="auto"/>
        <w:right w:val="none" w:sz="0" w:space="0" w:color="auto"/>
      </w:divBdr>
    </w:div>
    <w:div w:id="143089812">
      <w:bodyDiv w:val="1"/>
      <w:marLeft w:val="0"/>
      <w:marRight w:val="0"/>
      <w:marTop w:val="0"/>
      <w:marBottom w:val="0"/>
      <w:divBdr>
        <w:top w:val="none" w:sz="0" w:space="0" w:color="auto"/>
        <w:left w:val="none" w:sz="0" w:space="0" w:color="auto"/>
        <w:bottom w:val="none" w:sz="0" w:space="0" w:color="auto"/>
        <w:right w:val="none" w:sz="0" w:space="0" w:color="auto"/>
      </w:divBdr>
    </w:div>
    <w:div w:id="143159106">
      <w:bodyDiv w:val="1"/>
      <w:marLeft w:val="0"/>
      <w:marRight w:val="0"/>
      <w:marTop w:val="0"/>
      <w:marBottom w:val="0"/>
      <w:divBdr>
        <w:top w:val="none" w:sz="0" w:space="0" w:color="auto"/>
        <w:left w:val="none" w:sz="0" w:space="0" w:color="auto"/>
        <w:bottom w:val="none" w:sz="0" w:space="0" w:color="auto"/>
        <w:right w:val="none" w:sz="0" w:space="0" w:color="auto"/>
      </w:divBdr>
    </w:div>
    <w:div w:id="143283765">
      <w:bodyDiv w:val="1"/>
      <w:marLeft w:val="0"/>
      <w:marRight w:val="0"/>
      <w:marTop w:val="0"/>
      <w:marBottom w:val="0"/>
      <w:divBdr>
        <w:top w:val="none" w:sz="0" w:space="0" w:color="auto"/>
        <w:left w:val="none" w:sz="0" w:space="0" w:color="auto"/>
        <w:bottom w:val="none" w:sz="0" w:space="0" w:color="auto"/>
        <w:right w:val="none" w:sz="0" w:space="0" w:color="auto"/>
      </w:divBdr>
    </w:div>
    <w:div w:id="143356210">
      <w:bodyDiv w:val="1"/>
      <w:marLeft w:val="0"/>
      <w:marRight w:val="0"/>
      <w:marTop w:val="0"/>
      <w:marBottom w:val="0"/>
      <w:divBdr>
        <w:top w:val="none" w:sz="0" w:space="0" w:color="auto"/>
        <w:left w:val="none" w:sz="0" w:space="0" w:color="auto"/>
        <w:bottom w:val="none" w:sz="0" w:space="0" w:color="auto"/>
        <w:right w:val="none" w:sz="0" w:space="0" w:color="auto"/>
      </w:divBdr>
    </w:div>
    <w:div w:id="143357630">
      <w:bodyDiv w:val="1"/>
      <w:marLeft w:val="0"/>
      <w:marRight w:val="0"/>
      <w:marTop w:val="0"/>
      <w:marBottom w:val="0"/>
      <w:divBdr>
        <w:top w:val="none" w:sz="0" w:space="0" w:color="auto"/>
        <w:left w:val="none" w:sz="0" w:space="0" w:color="auto"/>
        <w:bottom w:val="none" w:sz="0" w:space="0" w:color="auto"/>
        <w:right w:val="none" w:sz="0" w:space="0" w:color="auto"/>
      </w:divBdr>
    </w:div>
    <w:div w:id="143397007">
      <w:bodyDiv w:val="1"/>
      <w:marLeft w:val="0"/>
      <w:marRight w:val="0"/>
      <w:marTop w:val="0"/>
      <w:marBottom w:val="0"/>
      <w:divBdr>
        <w:top w:val="none" w:sz="0" w:space="0" w:color="auto"/>
        <w:left w:val="none" w:sz="0" w:space="0" w:color="auto"/>
        <w:bottom w:val="none" w:sz="0" w:space="0" w:color="auto"/>
        <w:right w:val="none" w:sz="0" w:space="0" w:color="auto"/>
      </w:divBdr>
    </w:div>
    <w:div w:id="143664941">
      <w:bodyDiv w:val="1"/>
      <w:marLeft w:val="0"/>
      <w:marRight w:val="0"/>
      <w:marTop w:val="0"/>
      <w:marBottom w:val="0"/>
      <w:divBdr>
        <w:top w:val="none" w:sz="0" w:space="0" w:color="auto"/>
        <w:left w:val="none" w:sz="0" w:space="0" w:color="auto"/>
        <w:bottom w:val="none" w:sz="0" w:space="0" w:color="auto"/>
        <w:right w:val="none" w:sz="0" w:space="0" w:color="auto"/>
      </w:divBdr>
    </w:div>
    <w:div w:id="144010239">
      <w:bodyDiv w:val="1"/>
      <w:marLeft w:val="0"/>
      <w:marRight w:val="0"/>
      <w:marTop w:val="0"/>
      <w:marBottom w:val="0"/>
      <w:divBdr>
        <w:top w:val="none" w:sz="0" w:space="0" w:color="auto"/>
        <w:left w:val="none" w:sz="0" w:space="0" w:color="auto"/>
        <w:bottom w:val="none" w:sz="0" w:space="0" w:color="auto"/>
        <w:right w:val="none" w:sz="0" w:space="0" w:color="auto"/>
      </w:divBdr>
    </w:div>
    <w:div w:id="144015323">
      <w:bodyDiv w:val="1"/>
      <w:marLeft w:val="0"/>
      <w:marRight w:val="0"/>
      <w:marTop w:val="0"/>
      <w:marBottom w:val="0"/>
      <w:divBdr>
        <w:top w:val="none" w:sz="0" w:space="0" w:color="auto"/>
        <w:left w:val="none" w:sz="0" w:space="0" w:color="auto"/>
        <w:bottom w:val="none" w:sz="0" w:space="0" w:color="auto"/>
        <w:right w:val="none" w:sz="0" w:space="0" w:color="auto"/>
      </w:divBdr>
    </w:div>
    <w:div w:id="144057206">
      <w:bodyDiv w:val="1"/>
      <w:marLeft w:val="0"/>
      <w:marRight w:val="0"/>
      <w:marTop w:val="0"/>
      <w:marBottom w:val="0"/>
      <w:divBdr>
        <w:top w:val="none" w:sz="0" w:space="0" w:color="auto"/>
        <w:left w:val="none" w:sz="0" w:space="0" w:color="auto"/>
        <w:bottom w:val="none" w:sz="0" w:space="0" w:color="auto"/>
        <w:right w:val="none" w:sz="0" w:space="0" w:color="auto"/>
      </w:divBdr>
    </w:div>
    <w:div w:id="144129151">
      <w:bodyDiv w:val="1"/>
      <w:marLeft w:val="0"/>
      <w:marRight w:val="0"/>
      <w:marTop w:val="0"/>
      <w:marBottom w:val="0"/>
      <w:divBdr>
        <w:top w:val="none" w:sz="0" w:space="0" w:color="auto"/>
        <w:left w:val="none" w:sz="0" w:space="0" w:color="auto"/>
        <w:bottom w:val="none" w:sz="0" w:space="0" w:color="auto"/>
        <w:right w:val="none" w:sz="0" w:space="0" w:color="auto"/>
      </w:divBdr>
    </w:div>
    <w:div w:id="144203003">
      <w:bodyDiv w:val="1"/>
      <w:marLeft w:val="0"/>
      <w:marRight w:val="0"/>
      <w:marTop w:val="0"/>
      <w:marBottom w:val="0"/>
      <w:divBdr>
        <w:top w:val="none" w:sz="0" w:space="0" w:color="auto"/>
        <w:left w:val="none" w:sz="0" w:space="0" w:color="auto"/>
        <w:bottom w:val="none" w:sz="0" w:space="0" w:color="auto"/>
        <w:right w:val="none" w:sz="0" w:space="0" w:color="auto"/>
      </w:divBdr>
    </w:div>
    <w:div w:id="144203345">
      <w:bodyDiv w:val="1"/>
      <w:marLeft w:val="0"/>
      <w:marRight w:val="0"/>
      <w:marTop w:val="0"/>
      <w:marBottom w:val="0"/>
      <w:divBdr>
        <w:top w:val="none" w:sz="0" w:space="0" w:color="auto"/>
        <w:left w:val="none" w:sz="0" w:space="0" w:color="auto"/>
        <w:bottom w:val="none" w:sz="0" w:space="0" w:color="auto"/>
        <w:right w:val="none" w:sz="0" w:space="0" w:color="auto"/>
      </w:divBdr>
    </w:div>
    <w:div w:id="144444520">
      <w:bodyDiv w:val="1"/>
      <w:marLeft w:val="0"/>
      <w:marRight w:val="0"/>
      <w:marTop w:val="0"/>
      <w:marBottom w:val="0"/>
      <w:divBdr>
        <w:top w:val="none" w:sz="0" w:space="0" w:color="auto"/>
        <w:left w:val="none" w:sz="0" w:space="0" w:color="auto"/>
        <w:bottom w:val="none" w:sz="0" w:space="0" w:color="auto"/>
        <w:right w:val="none" w:sz="0" w:space="0" w:color="auto"/>
      </w:divBdr>
    </w:div>
    <w:div w:id="144516594">
      <w:bodyDiv w:val="1"/>
      <w:marLeft w:val="0"/>
      <w:marRight w:val="0"/>
      <w:marTop w:val="0"/>
      <w:marBottom w:val="0"/>
      <w:divBdr>
        <w:top w:val="none" w:sz="0" w:space="0" w:color="auto"/>
        <w:left w:val="none" w:sz="0" w:space="0" w:color="auto"/>
        <w:bottom w:val="none" w:sz="0" w:space="0" w:color="auto"/>
        <w:right w:val="none" w:sz="0" w:space="0" w:color="auto"/>
      </w:divBdr>
    </w:div>
    <w:div w:id="144516825">
      <w:bodyDiv w:val="1"/>
      <w:marLeft w:val="0"/>
      <w:marRight w:val="0"/>
      <w:marTop w:val="0"/>
      <w:marBottom w:val="0"/>
      <w:divBdr>
        <w:top w:val="none" w:sz="0" w:space="0" w:color="auto"/>
        <w:left w:val="none" w:sz="0" w:space="0" w:color="auto"/>
        <w:bottom w:val="none" w:sz="0" w:space="0" w:color="auto"/>
        <w:right w:val="none" w:sz="0" w:space="0" w:color="auto"/>
      </w:divBdr>
    </w:div>
    <w:div w:id="144708373">
      <w:bodyDiv w:val="1"/>
      <w:marLeft w:val="0"/>
      <w:marRight w:val="0"/>
      <w:marTop w:val="0"/>
      <w:marBottom w:val="0"/>
      <w:divBdr>
        <w:top w:val="none" w:sz="0" w:space="0" w:color="auto"/>
        <w:left w:val="none" w:sz="0" w:space="0" w:color="auto"/>
        <w:bottom w:val="none" w:sz="0" w:space="0" w:color="auto"/>
        <w:right w:val="none" w:sz="0" w:space="0" w:color="auto"/>
      </w:divBdr>
    </w:div>
    <w:div w:id="145242354">
      <w:bodyDiv w:val="1"/>
      <w:marLeft w:val="0"/>
      <w:marRight w:val="0"/>
      <w:marTop w:val="0"/>
      <w:marBottom w:val="0"/>
      <w:divBdr>
        <w:top w:val="none" w:sz="0" w:space="0" w:color="auto"/>
        <w:left w:val="none" w:sz="0" w:space="0" w:color="auto"/>
        <w:bottom w:val="none" w:sz="0" w:space="0" w:color="auto"/>
        <w:right w:val="none" w:sz="0" w:space="0" w:color="auto"/>
      </w:divBdr>
    </w:div>
    <w:div w:id="146023057">
      <w:bodyDiv w:val="1"/>
      <w:marLeft w:val="0"/>
      <w:marRight w:val="0"/>
      <w:marTop w:val="0"/>
      <w:marBottom w:val="0"/>
      <w:divBdr>
        <w:top w:val="none" w:sz="0" w:space="0" w:color="auto"/>
        <w:left w:val="none" w:sz="0" w:space="0" w:color="auto"/>
        <w:bottom w:val="none" w:sz="0" w:space="0" w:color="auto"/>
        <w:right w:val="none" w:sz="0" w:space="0" w:color="auto"/>
      </w:divBdr>
    </w:div>
    <w:div w:id="146096336">
      <w:bodyDiv w:val="1"/>
      <w:marLeft w:val="0"/>
      <w:marRight w:val="0"/>
      <w:marTop w:val="0"/>
      <w:marBottom w:val="0"/>
      <w:divBdr>
        <w:top w:val="none" w:sz="0" w:space="0" w:color="auto"/>
        <w:left w:val="none" w:sz="0" w:space="0" w:color="auto"/>
        <w:bottom w:val="none" w:sz="0" w:space="0" w:color="auto"/>
        <w:right w:val="none" w:sz="0" w:space="0" w:color="auto"/>
      </w:divBdr>
    </w:div>
    <w:div w:id="146164735">
      <w:bodyDiv w:val="1"/>
      <w:marLeft w:val="0"/>
      <w:marRight w:val="0"/>
      <w:marTop w:val="0"/>
      <w:marBottom w:val="0"/>
      <w:divBdr>
        <w:top w:val="none" w:sz="0" w:space="0" w:color="auto"/>
        <w:left w:val="none" w:sz="0" w:space="0" w:color="auto"/>
        <w:bottom w:val="none" w:sz="0" w:space="0" w:color="auto"/>
        <w:right w:val="none" w:sz="0" w:space="0" w:color="auto"/>
      </w:divBdr>
    </w:div>
    <w:div w:id="146174495">
      <w:bodyDiv w:val="1"/>
      <w:marLeft w:val="0"/>
      <w:marRight w:val="0"/>
      <w:marTop w:val="0"/>
      <w:marBottom w:val="0"/>
      <w:divBdr>
        <w:top w:val="none" w:sz="0" w:space="0" w:color="auto"/>
        <w:left w:val="none" w:sz="0" w:space="0" w:color="auto"/>
        <w:bottom w:val="none" w:sz="0" w:space="0" w:color="auto"/>
        <w:right w:val="none" w:sz="0" w:space="0" w:color="auto"/>
      </w:divBdr>
    </w:div>
    <w:div w:id="146287845">
      <w:bodyDiv w:val="1"/>
      <w:marLeft w:val="0"/>
      <w:marRight w:val="0"/>
      <w:marTop w:val="0"/>
      <w:marBottom w:val="0"/>
      <w:divBdr>
        <w:top w:val="none" w:sz="0" w:space="0" w:color="auto"/>
        <w:left w:val="none" w:sz="0" w:space="0" w:color="auto"/>
        <w:bottom w:val="none" w:sz="0" w:space="0" w:color="auto"/>
        <w:right w:val="none" w:sz="0" w:space="0" w:color="auto"/>
      </w:divBdr>
    </w:div>
    <w:div w:id="146627090">
      <w:bodyDiv w:val="1"/>
      <w:marLeft w:val="0"/>
      <w:marRight w:val="0"/>
      <w:marTop w:val="0"/>
      <w:marBottom w:val="0"/>
      <w:divBdr>
        <w:top w:val="none" w:sz="0" w:space="0" w:color="auto"/>
        <w:left w:val="none" w:sz="0" w:space="0" w:color="auto"/>
        <w:bottom w:val="none" w:sz="0" w:space="0" w:color="auto"/>
        <w:right w:val="none" w:sz="0" w:space="0" w:color="auto"/>
      </w:divBdr>
    </w:div>
    <w:div w:id="146870587">
      <w:bodyDiv w:val="1"/>
      <w:marLeft w:val="0"/>
      <w:marRight w:val="0"/>
      <w:marTop w:val="0"/>
      <w:marBottom w:val="0"/>
      <w:divBdr>
        <w:top w:val="none" w:sz="0" w:space="0" w:color="auto"/>
        <w:left w:val="none" w:sz="0" w:space="0" w:color="auto"/>
        <w:bottom w:val="none" w:sz="0" w:space="0" w:color="auto"/>
        <w:right w:val="none" w:sz="0" w:space="0" w:color="auto"/>
      </w:divBdr>
    </w:div>
    <w:div w:id="146941909">
      <w:bodyDiv w:val="1"/>
      <w:marLeft w:val="0"/>
      <w:marRight w:val="0"/>
      <w:marTop w:val="0"/>
      <w:marBottom w:val="0"/>
      <w:divBdr>
        <w:top w:val="none" w:sz="0" w:space="0" w:color="auto"/>
        <w:left w:val="none" w:sz="0" w:space="0" w:color="auto"/>
        <w:bottom w:val="none" w:sz="0" w:space="0" w:color="auto"/>
        <w:right w:val="none" w:sz="0" w:space="0" w:color="auto"/>
      </w:divBdr>
    </w:div>
    <w:div w:id="147014035">
      <w:bodyDiv w:val="1"/>
      <w:marLeft w:val="0"/>
      <w:marRight w:val="0"/>
      <w:marTop w:val="0"/>
      <w:marBottom w:val="0"/>
      <w:divBdr>
        <w:top w:val="none" w:sz="0" w:space="0" w:color="auto"/>
        <w:left w:val="none" w:sz="0" w:space="0" w:color="auto"/>
        <w:bottom w:val="none" w:sz="0" w:space="0" w:color="auto"/>
        <w:right w:val="none" w:sz="0" w:space="0" w:color="auto"/>
      </w:divBdr>
    </w:div>
    <w:div w:id="147019131">
      <w:bodyDiv w:val="1"/>
      <w:marLeft w:val="0"/>
      <w:marRight w:val="0"/>
      <w:marTop w:val="0"/>
      <w:marBottom w:val="0"/>
      <w:divBdr>
        <w:top w:val="none" w:sz="0" w:space="0" w:color="auto"/>
        <w:left w:val="none" w:sz="0" w:space="0" w:color="auto"/>
        <w:bottom w:val="none" w:sz="0" w:space="0" w:color="auto"/>
        <w:right w:val="none" w:sz="0" w:space="0" w:color="auto"/>
      </w:divBdr>
    </w:div>
    <w:div w:id="147288134">
      <w:bodyDiv w:val="1"/>
      <w:marLeft w:val="0"/>
      <w:marRight w:val="0"/>
      <w:marTop w:val="0"/>
      <w:marBottom w:val="0"/>
      <w:divBdr>
        <w:top w:val="none" w:sz="0" w:space="0" w:color="auto"/>
        <w:left w:val="none" w:sz="0" w:space="0" w:color="auto"/>
        <w:bottom w:val="none" w:sz="0" w:space="0" w:color="auto"/>
        <w:right w:val="none" w:sz="0" w:space="0" w:color="auto"/>
      </w:divBdr>
    </w:div>
    <w:div w:id="147524126">
      <w:bodyDiv w:val="1"/>
      <w:marLeft w:val="0"/>
      <w:marRight w:val="0"/>
      <w:marTop w:val="0"/>
      <w:marBottom w:val="0"/>
      <w:divBdr>
        <w:top w:val="none" w:sz="0" w:space="0" w:color="auto"/>
        <w:left w:val="none" w:sz="0" w:space="0" w:color="auto"/>
        <w:bottom w:val="none" w:sz="0" w:space="0" w:color="auto"/>
        <w:right w:val="none" w:sz="0" w:space="0" w:color="auto"/>
      </w:divBdr>
    </w:div>
    <w:div w:id="147671806">
      <w:bodyDiv w:val="1"/>
      <w:marLeft w:val="0"/>
      <w:marRight w:val="0"/>
      <w:marTop w:val="0"/>
      <w:marBottom w:val="0"/>
      <w:divBdr>
        <w:top w:val="none" w:sz="0" w:space="0" w:color="auto"/>
        <w:left w:val="none" w:sz="0" w:space="0" w:color="auto"/>
        <w:bottom w:val="none" w:sz="0" w:space="0" w:color="auto"/>
        <w:right w:val="none" w:sz="0" w:space="0" w:color="auto"/>
      </w:divBdr>
    </w:div>
    <w:div w:id="147673709">
      <w:bodyDiv w:val="1"/>
      <w:marLeft w:val="0"/>
      <w:marRight w:val="0"/>
      <w:marTop w:val="0"/>
      <w:marBottom w:val="0"/>
      <w:divBdr>
        <w:top w:val="none" w:sz="0" w:space="0" w:color="auto"/>
        <w:left w:val="none" w:sz="0" w:space="0" w:color="auto"/>
        <w:bottom w:val="none" w:sz="0" w:space="0" w:color="auto"/>
        <w:right w:val="none" w:sz="0" w:space="0" w:color="auto"/>
      </w:divBdr>
    </w:div>
    <w:div w:id="147677009">
      <w:bodyDiv w:val="1"/>
      <w:marLeft w:val="0"/>
      <w:marRight w:val="0"/>
      <w:marTop w:val="0"/>
      <w:marBottom w:val="0"/>
      <w:divBdr>
        <w:top w:val="none" w:sz="0" w:space="0" w:color="auto"/>
        <w:left w:val="none" w:sz="0" w:space="0" w:color="auto"/>
        <w:bottom w:val="none" w:sz="0" w:space="0" w:color="auto"/>
        <w:right w:val="none" w:sz="0" w:space="0" w:color="auto"/>
      </w:divBdr>
    </w:div>
    <w:div w:id="147943746">
      <w:bodyDiv w:val="1"/>
      <w:marLeft w:val="0"/>
      <w:marRight w:val="0"/>
      <w:marTop w:val="0"/>
      <w:marBottom w:val="0"/>
      <w:divBdr>
        <w:top w:val="none" w:sz="0" w:space="0" w:color="auto"/>
        <w:left w:val="none" w:sz="0" w:space="0" w:color="auto"/>
        <w:bottom w:val="none" w:sz="0" w:space="0" w:color="auto"/>
        <w:right w:val="none" w:sz="0" w:space="0" w:color="auto"/>
      </w:divBdr>
    </w:div>
    <w:div w:id="148375600">
      <w:bodyDiv w:val="1"/>
      <w:marLeft w:val="0"/>
      <w:marRight w:val="0"/>
      <w:marTop w:val="0"/>
      <w:marBottom w:val="0"/>
      <w:divBdr>
        <w:top w:val="none" w:sz="0" w:space="0" w:color="auto"/>
        <w:left w:val="none" w:sz="0" w:space="0" w:color="auto"/>
        <w:bottom w:val="none" w:sz="0" w:space="0" w:color="auto"/>
        <w:right w:val="none" w:sz="0" w:space="0" w:color="auto"/>
      </w:divBdr>
    </w:div>
    <w:div w:id="149323163">
      <w:bodyDiv w:val="1"/>
      <w:marLeft w:val="0"/>
      <w:marRight w:val="0"/>
      <w:marTop w:val="0"/>
      <w:marBottom w:val="0"/>
      <w:divBdr>
        <w:top w:val="none" w:sz="0" w:space="0" w:color="auto"/>
        <w:left w:val="none" w:sz="0" w:space="0" w:color="auto"/>
        <w:bottom w:val="none" w:sz="0" w:space="0" w:color="auto"/>
        <w:right w:val="none" w:sz="0" w:space="0" w:color="auto"/>
      </w:divBdr>
    </w:div>
    <w:div w:id="149447482">
      <w:bodyDiv w:val="1"/>
      <w:marLeft w:val="0"/>
      <w:marRight w:val="0"/>
      <w:marTop w:val="0"/>
      <w:marBottom w:val="0"/>
      <w:divBdr>
        <w:top w:val="none" w:sz="0" w:space="0" w:color="auto"/>
        <w:left w:val="none" w:sz="0" w:space="0" w:color="auto"/>
        <w:bottom w:val="none" w:sz="0" w:space="0" w:color="auto"/>
        <w:right w:val="none" w:sz="0" w:space="0" w:color="auto"/>
      </w:divBdr>
    </w:div>
    <w:div w:id="149491342">
      <w:bodyDiv w:val="1"/>
      <w:marLeft w:val="0"/>
      <w:marRight w:val="0"/>
      <w:marTop w:val="0"/>
      <w:marBottom w:val="0"/>
      <w:divBdr>
        <w:top w:val="none" w:sz="0" w:space="0" w:color="auto"/>
        <w:left w:val="none" w:sz="0" w:space="0" w:color="auto"/>
        <w:bottom w:val="none" w:sz="0" w:space="0" w:color="auto"/>
        <w:right w:val="none" w:sz="0" w:space="0" w:color="auto"/>
      </w:divBdr>
    </w:div>
    <w:div w:id="149946495">
      <w:bodyDiv w:val="1"/>
      <w:marLeft w:val="0"/>
      <w:marRight w:val="0"/>
      <w:marTop w:val="0"/>
      <w:marBottom w:val="0"/>
      <w:divBdr>
        <w:top w:val="none" w:sz="0" w:space="0" w:color="auto"/>
        <w:left w:val="none" w:sz="0" w:space="0" w:color="auto"/>
        <w:bottom w:val="none" w:sz="0" w:space="0" w:color="auto"/>
        <w:right w:val="none" w:sz="0" w:space="0" w:color="auto"/>
      </w:divBdr>
    </w:div>
    <w:div w:id="149951791">
      <w:bodyDiv w:val="1"/>
      <w:marLeft w:val="0"/>
      <w:marRight w:val="0"/>
      <w:marTop w:val="0"/>
      <w:marBottom w:val="0"/>
      <w:divBdr>
        <w:top w:val="none" w:sz="0" w:space="0" w:color="auto"/>
        <w:left w:val="none" w:sz="0" w:space="0" w:color="auto"/>
        <w:bottom w:val="none" w:sz="0" w:space="0" w:color="auto"/>
        <w:right w:val="none" w:sz="0" w:space="0" w:color="auto"/>
      </w:divBdr>
    </w:div>
    <w:div w:id="150025759">
      <w:bodyDiv w:val="1"/>
      <w:marLeft w:val="0"/>
      <w:marRight w:val="0"/>
      <w:marTop w:val="0"/>
      <w:marBottom w:val="0"/>
      <w:divBdr>
        <w:top w:val="none" w:sz="0" w:space="0" w:color="auto"/>
        <w:left w:val="none" w:sz="0" w:space="0" w:color="auto"/>
        <w:bottom w:val="none" w:sz="0" w:space="0" w:color="auto"/>
        <w:right w:val="none" w:sz="0" w:space="0" w:color="auto"/>
      </w:divBdr>
    </w:div>
    <w:div w:id="150028918">
      <w:bodyDiv w:val="1"/>
      <w:marLeft w:val="0"/>
      <w:marRight w:val="0"/>
      <w:marTop w:val="0"/>
      <w:marBottom w:val="0"/>
      <w:divBdr>
        <w:top w:val="none" w:sz="0" w:space="0" w:color="auto"/>
        <w:left w:val="none" w:sz="0" w:space="0" w:color="auto"/>
        <w:bottom w:val="none" w:sz="0" w:space="0" w:color="auto"/>
        <w:right w:val="none" w:sz="0" w:space="0" w:color="auto"/>
      </w:divBdr>
    </w:div>
    <w:div w:id="150143568">
      <w:bodyDiv w:val="1"/>
      <w:marLeft w:val="0"/>
      <w:marRight w:val="0"/>
      <w:marTop w:val="0"/>
      <w:marBottom w:val="0"/>
      <w:divBdr>
        <w:top w:val="none" w:sz="0" w:space="0" w:color="auto"/>
        <w:left w:val="none" w:sz="0" w:space="0" w:color="auto"/>
        <w:bottom w:val="none" w:sz="0" w:space="0" w:color="auto"/>
        <w:right w:val="none" w:sz="0" w:space="0" w:color="auto"/>
      </w:divBdr>
    </w:div>
    <w:div w:id="150413137">
      <w:bodyDiv w:val="1"/>
      <w:marLeft w:val="0"/>
      <w:marRight w:val="0"/>
      <w:marTop w:val="0"/>
      <w:marBottom w:val="0"/>
      <w:divBdr>
        <w:top w:val="none" w:sz="0" w:space="0" w:color="auto"/>
        <w:left w:val="none" w:sz="0" w:space="0" w:color="auto"/>
        <w:bottom w:val="none" w:sz="0" w:space="0" w:color="auto"/>
        <w:right w:val="none" w:sz="0" w:space="0" w:color="auto"/>
      </w:divBdr>
    </w:div>
    <w:div w:id="150799174">
      <w:bodyDiv w:val="1"/>
      <w:marLeft w:val="0"/>
      <w:marRight w:val="0"/>
      <w:marTop w:val="0"/>
      <w:marBottom w:val="0"/>
      <w:divBdr>
        <w:top w:val="none" w:sz="0" w:space="0" w:color="auto"/>
        <w:left w:val="none" w:sz="0" w:space="0" w:color="auto"/>
        <w:bottom w:val="none" w:sz="0" w:space="0" w:color="auto"/>
        <w:right w:val="none" w:sz="0" w:space="0" w:color="auto"/>
      </w:divBdr>
    </w:div>
    <w:div w:id="151221035">
      <w:bodyDiv w:val="1"/>
      <w:marLeft w:val="0"/>
      <w:marRight w:val="0"/>
      <w:marTop w:val="0"/>
      <w:marBottom w:val="0"/>
      <w:divBdr>
        <w:top w:val="none" w:sz="0" w:space="0" w:color="auto"/>
        <w:left w:val="none" w:sz="0" w:space="0" w:color="auto"/>
        <w:bottom w:val="none" w:sz="0" w:space="0" w:color="auto"/>
        <w:right w:val="none" w:sz="0" w:space="0" w:color="auto"/>
      </w:divBdr>
    </w:div>
    <w:div w:id="151259506">
      <w:bodyDiv w:val="1"/>
      <w:marLeft w:val="0"/>
      <w:marRight w:val="0"/>
      <w:marTop w:val="0"/>
      <w:marBottom w:val="0"/>
      <w:divBdr>
        <w:top w:val="none" w:sz="0" w:space="0" w:color="auto"/>
        <w:left w:val="none" w:sz="0" w:space="0" w:color="auto"/>
        <w:bottom w:val="none" w:sz="0" w:space="0" w:color="auto"/>
        <w:right w:val="none" w:sz="0" w:space="0" w:color="auto"/>
      </w:divBdr>
    </w:div>
    <w:div w:id="151289593">
      <w:bodyDiv w:val="1"/>
      <w:marLeft w:val="0"/>
      <w:marRight w:val="0"/>
      <w:marTop w:val="0"/>
      <w:marBottom w:val="0"/>
      <w:divBdr>
        <w:top w:val="none" w:sz="0" w:space="0" w:color="auto"/>
        <w:left w:val="none" w:sz="0" w:space="0" w:color="auto"/>
        <w:bottom w:val="none" w:sz="0" w:space="0" w:color="auto"/>
        <w:right w:val="none" w:sz="0" w:space="0" w:color="auto"/>
      </w:divBdr>
    </w:div>
    <w:div w:id="151336350">
      <w:bodyDiv w:val="1"/>
      <w:marLeft w:val="0"/>
      <w:marRight w:val="0"/>
      <w:marTop w:val="0"/>
      <w:marBottom w:val="0"/>
      <w:divBdr>
        <w:top w:val="none" w:sz="0" w:space="0" w:color="auto"/>
        <w:left w:val="none" w:sz="0" w:space="0" w:color="auto"/>
        <w:bottom w:val="none" w:sz="0" w:space="0" w:color="auto"/>
        <w:right w:val="none" w:sz="0" w:space="0" w:color="auto"/>
      </w:divBdr>
    </w:div>
    <w:div w:id="151415225">
      <w:bodyDiv w:val="1"/>
      <w:marLeft w:val="0"/>
      <w:marRight w:val="0"/>
      <w:marTop w:val="0"/>
      <w:marBottom w:val="0"/>
      <w:divBdr>
        <w:top w:val="none" w:sz="0" w:space="0" w:color="auto"/>
        <w:left w:val="none" w:sz="0" w:space="0" w:color="auto"/>
        <w:bottom w:val="none" w:sz="0" w:space="0" w:color="auto"/>
        <w:right w:val="none" w:sz="0" w:space="0" w:color="auto"/>
      </w:divBdr>
    </w:div>
    <w:div w:id="151457532">
      <w:bodyDiv w:val="1"/>
      <w:marLeft w:val="0"/>
      <w:marRight w:val="0"/>
      <w:marTop w:val="0"/>
      <w:marBottom w:val="0"/>
      <w:divBdr>
        <w:top w:val="none" w:sz="0" w:space="0" w:color="auto"/>
        <w:left w:val="none" w:sz="0" w:space="0" w:color="auto"/>
        <w:bottom w:val="none" w:sz="0" w:space="0" w:color="auto"/>
        <w:right w:val="none" w:sz="0" w:space="0" w:color="auto"/>
      </w:divBdr>
    </w:div>
    <w:div w:id="151485737">
      <w:bodyDiv w:val="1"/>
      <w:marLeft w:val="0"/>
      <w:marRight w:val="0"/>
      <w:marTop w:val="0"/>
      <w:marBottom w:val="0"/>
      <w:divBdr>
        <w:top w:val="none" w:sz="0" w:space="0" w:color="auto"/>
        <w:left w:val="none" w:sz="0" w:space="0" w:color="auto"/>
        <w:bottom w:val="none" w:sz="0" w:space="0" w:color="auto"/>
        <w:right w:val="none" w:sz="0" w:space="0" w:color="auto"/>
      </w:divBdr>
    </w:div>
    <w:div w:id="151725060">
      <w:bodyDiv w:val="1"/>
      <w:marLeft w:val="0"/>
      <w:marRight w:val="0"/>
      <w:marTop w:val="0"/>
      <w:marBottom w:val="0"/>
      <w:divBdr>
        <w:top w:val="none" w:sz="0" w:space="0" w:color="auto"/>
        <w:left w:val="none" w:sz="0" w:space="0" w:color="auto"/>
        <w:bottom w:val="none" w:sz="0" w:space="0" w:color="auto"/>
        <w:right w:val="none" w:sz="0" w:space="0" w:color="auto"/>
      </w:divBdr>
    </w:div>
    <w:div w:id="151873802">
      <w:bodyDiv w:val="1"/>
      <w:marLeft w:val="0"/>
      <w:marRight w:val="0"/>
      <w:marTop w:val="0"/>
      <w:marBottom w:val="0"/>
      <w:divBdr>
        <w:top w:val="none" w:sz="0" w:space="0" w:color="auto"/>
        <w:left w:val="none" w:sz="0" w:space="0" w:color="auto"/>
        <w:bottom w:val="none" w:sz="0" w:space="0" w:color="auto"/>
        <w:right w:val="none" w:sz="0" w:space="0" w:color="auto"/>
      </w:divBdr>
    </w:div>
    <w:div w:id="151873995">
      <w:bodyDiv w:val="1"/>
      <w:marLeft w:val="0"/>
      <w:marRight w:val="0"/>
      <w:marTop w:val="0"/>
      <w:marBottom w:val="0"/>
      <w:divBdr>
        <w:top w:val="none" w:sz="0" w:space="0" w:color="auto"/>
        <w:left w:val="none" w:sz="0" w:space="0" w:color="auto"/>
        <w:bottom w:val="none" w:sz="0" w:space="0" w:color="auto"/>
        <w:right w:val="none" w:sz="0" w:space="0" w:color="auto"/>
      </w:divBdr>
    </w:div>
    <w:div w:id="151918952">
      <w:bodyDiv w:val="1"/>
      <w:marLeft w:val="0"/>
      <w:marRight w:val="0"/>
      <w:marTop w:val="0"/>
      <w:marBottom w:val="0"/>
      <w:divBdr>
        <w:top w:val="none" w:sz="0" w:space="0" w:color="auto"/>
        <w:left w:val="none" w:sz="0" w:space="0" w:color="auto"/>
        <w:bottom w:val="none" w:sz="0" w:space="0" w:color="auto"/>
        <w:right w:val="none" w:sz="0" w:space="0" w:color="auto"/>
      </w:divBdr>
    </w:div>
    <w:div w:id="152528771">
      <w:bodyDiv w:val="1"/>
      <w:marLeft w:val="0"/>
      <w:marRight w:val="0"/>
      <w:marTop w:val="0"/>
      <w:marBottom w:val="0"/>
      <w:divBdr>
        <w:top w:val="none" w:sz="0" w:space="0" w:color="auto"/>
        <w:left w:val="none" w:sz="0" w:space="0" w:color="auto"/>
        <w:bottom w:val="none" w:sz="0" w:space="0" w:color="auto"/>
        <w:right w:val="none" w:sz="0" w:space="0" w:color="auto"/>
      </w:divBdr>
    </w:div>
    <w:div w:id="153109393">
      <w:bodyDiv w:val="1"/>
      <w:marLeft w:val="0"/>
      <w:marRight w:val="0"/>
      <w:marTop w:val="0"/>
      <w:marBottom w:val="0"/>
      <w:divBdr>
        <w:top w:val="none" w:sz="0" w:space="0" w:color="auto"/>
        <w:left w:val="none" w:sz="0" w:space="0" w:color="auto"/>
        <w:bottom w:val="none" w:sz="0" w:space="0" w:color="auto"/>
        <w:right w:val="none" w:sz="0" w:space="0" w:color="auto"/>
      </w:divBdr>
    </w:div>
    <w:div w:id="153188711">
      <w:bodyDiv w:val="1"/>
      <w:marLeft w:val="0"/>
      <w:marRight w:val="0"/>
      <w:marTop w:val="0"/>
      <w:marBottom w:val="0"/>
      <w:divBdr>
        <w:top w:val="none" w:sz="0" w:space="0" w:color="auto"/>
        <w:left w:val="none" w:sz="0" w:space="0" w:color="auto"/>
        <w:bottom w:val="none" w:sz="0" w:space="0" w:color="auto"/>
        <w:right w:val="none" w:sz="0" w:space="0" w:color="auto"/>
      </w:divBdr>
    </w:div>
    <w:div w:id="153231105">
      <w:bodyDiv w:val="1"/>
      <w:marLeft w:val="0"/>
      <w:marRight w:val="0"/>
      <w:marTop w:val="0"/>
      <w:marBottom w:val="0"/>
      <w:divBdr>
        <w:top w:val="none" w:sz="0" w:space="0" w:color="auto"/>
        <w:left w:val="none" w:sz="0" w:space="0" w:color="auto"/>
        <w:bottom w:val="none" w:sz="0" w:space="0" w:color="auto"/>
        <w:right w:val="none" w:sz="0" w:space="0" w:color="auto"/>
      </w:divBdr>
    </w:div>
    <w:div w:id="153304843">
      <w:bodyDiv w:val="1"/>
      <w:marLeft w:val="0"/>
      <w:marRight w:val="0"/>
      <w:marTop w:val="0"/>
      <w:marBottom w:val="0"/>
      <w:divBdr>
        <w:top w:val="none" w:sz="0" w:space="0" w:color="auto"/>
        <w:left w:val="none" w:sz="0" w:space="0" w:color="auto"/>
        <w:bottom w:val="none" w:sz="0" w:space="0" w:color="auto"/>
        <w:right w:val="none" w:sz="0" w:space="0" w:color="auto"/>
      </w:divBdr>
    </w:div>
    <w:div w:id="153684870">
      <w:bodyDiv w:val="1"/>
      <w:marLeft w:val="0"/>
      <w:marRight w:val="0"/>
      <w:marTop w:val="0"/>
      <w:marBottom w:val="0"/>
      <w:divBdr>
        <w:top w:val="none" w:sz="0" w:space="0" w:color="auto"/>
        <w:left w:val="none" w:sz="0" w:space="0" w:color="auto"/>
        <w:bottom w:val="none" w:sz="0" w:space="0" w:color="auto"/>
        <w:right w:val="none" w:sz="0" w:space="0" w:color="auto"/>
      </w:divBdr>
    </w:div>
    <w:div w:id="153882171">
      <w:bodyDiv w:val="1"/>
      <w:marLeft w:val="0"/>
      <w:marRight w:val="0"/>
      <w:marTop w:val="0"/>
      <w:marBottom w:val="0"/>
      <w:divBdr>
        <w:top w:val="none" w:sz="0" w:space="0" w:color="auto"/>
        <w:left w:val="none" w:sz="0" w:space="0" w:color="auto"/>
        <w:bottom w:val="none" w:sz="0" w:space="0" w:color="auto"/>
        <w:right w:val="none" w:sz="0" w:space="0" w:color="auto"/>
      </w:divBdr>
    </w:div>
    <w:div w:id="154103563">
      <w:bodyDiv w:val="1"/>
      <w:marLeft w:val="0"/>
      <w:marRight w:val="0"/>
      <w:marTop w:val="0"/>
      <w:marBottom w:val="0"/>
      <w:divBdr>
        <w:top w:val="none" w:sz="0" w:space="0" w:color="auto"/>
        <w:left w:val="none" w:sz="0" w:space="0" w:color="auto"/>
        <w:bottom w:val="none" w:sz="0" w:space="0" w:color="auto"/>
        <w:right w:val="none" w:sz="0" w:space="0" w:color="auto"/>
      </w:divBdr>
    </w:div>
    <w:div w:id="154150779">
      <w:bodyDiv w:val="1"/>
      <w:marLeft w:val="0"/>
      <w:marRight w:val="0"/>
      <w:marTop w:val="0"/>
      <w:marBottom w:val="0"/>
      <w:divBdr>
        <w:top w:val="none" w:sz="0" w:space="0" w:color="auto"/>
        <w:left w:val="none" w:sz="0" w:space="0" w:color="auto"/>
        <w:bottom w:val="none" w:sz="0" w:space="0" w:color="auto"/>
        <w:right w:val="none" w:sz="0" w:space="0" w:color="auto"/>
      </w:divBdr>
    </w:div>
    <w:div w:id="154154132">
      <w:bodyDiv w:val="1"/>
      <w:marLeft w:val="0"/>
      <w:marRight w:val="0"/>
      <w:marTop w:val="0"/>
      <w:marBottom w:val="0"/>
      <w:divBdr>
        <w:top w:val="none" w:sz="0" w:space="0" w:color="auto"/>
        <w:left w:val="none" w:sz="0" w:space="0" w:color="auto"/>
        <w:bottom w:val="none" w:sz="0" w:space="0" w:color="auto"/>
        <w:right w:val="none" w:sz="0" w:space="0" w:color="auto"/>
      </w:divBdr>
    </w:div>
    <w:div w:id="154347569">
      <w:bodyDiv w:val="1"/>
      <w:marLeft w:val="0"/>
      <w:marRight w:val="0"/>
      <w:marTop w:val="0"/>
      <w:marBottom w:val="0"/>
      <w:divBdr>
        <w:top w:val="none" w:sz="0" w:space="0" w:color="auto"/>
        <w:left w:val="none" w:sz="0" w:space="0" w:color="auto"/>
        <w:bottom w:val="none" w:sz="0" w:space="0" w:color="auto"/>
        <w:right w:val="none" w:sz="0" w:space="0" w:color="auto"/>
      </w:divBdr>
    </w:div>
    <w:div w:id="154421237">
      <w:bodyDiv w:val="1"/>
      <w:marLeft w:val="0"/>
      <w:marRight w:val="0"/>
      <w:marTop w:val="0"/>
      <w:marBottom w:val="0"/>
      <w:divBdr>
        <w:top w:val="none" w:sz="0" w:space="0" w:color="auto"/>
        <w:left w:val="none" w:sz="0" w:space="0" w:color="auto"/>
        <w:bottom w:val="none" w:sz="0" w:space="0" w:color="auto"/>
        <w:right w:val="none" w:sz="0" w:space="0" w:color="auto"/>
      </w:divBdr>
    </w:div>
    <w:div w:id="154538501">
      <w:bodyDiv w:val="1"/>
      <w:marLeft w:val="0"/>
      <w:marRight w:val="0"/>
      <w:marTop w:val="0"/>
      <w:marBottom w:val="0"/>
      <w:divBdr>
        <w:top w:val="none" w:sz="0" w:space="0" w:color="auto"/>
        <w:left w:val="none" w:sz="0" w:space="0" w:color="auto"/>
        <w:bottom w:val="none" w:sz="0" w:space="0" w:color="auto"/>
        <w:right w:val="none" w:sz="0" w:space="0" w:color="auto"/>
      </w:divBdr>
    </w:div>
    <w:div w:id="154684476">
      <w:bodyDiv w:val="1"/>
      <w:marLeft w:val="0"/>
      <w:marRight w:val="0"/>
      <w:marTop w:val="0"/>
      <w:marBottom w:val="0"/>
      <w:divBdr>
        <w:top w:val="none" w:sz="0" w:space="0" w:color="auto"/>
        <w:left w:val="none" w:sz="0" w:space="0" w:color="auto"/>
        <w:bottom w:val="none" w:sz="0" w:space="0" w:color="auto"/>
        <w:right w:val="none" w:sz="0" w:space="0" w:color="auto"/>
      </w:divBdr>
    </w:div>
    <w:div w:id="154809251">
      <w:bodyDiv w:val="1"/>
      <w:marLeft w:val="0"/>
      <w:marRight w:val="0"/>
      <w:marTop w:val="0"/>
      <w:marBottom w:val="0"/>
      <w:divBdr>
        <w:top w:val="none" w:sz="0" w:space="0" w:color="auto"/>
        <w:left w:val="none" w:sz="0" w:space="0" w:color="auto"/>
        <w:bottom w:val="none" w:sz="0" w:space="0" w:color="auto"/>
        <w:right w:val="none" w:sz="0" w:space="0" w:color="auto"/>
      </w:divBdr>
    </w:div>
    <w:div w:id="154884178">
      <w:bodyDiv w:val="1"/>
      <w:marLeft w:val="0"/>
      <w:marRight w:val="0"/>
      <w:marTop w:val="0"/>
      <w:marBottom w:val="0"/>
      <w:divBdr>
        <w:top w:val="none" w:sz="0" w:space="0" w:color="auto"/>
        <w:left w:val="none" w:sz="0" w:space="0" w:color="auto"/>
        <w:bottom w:val="none" w:sz="0" w:space="0" w:color="auto"/>
        <w:right w:val="none" w:sz="0" w:space="0" w:color="auto"/>
      </w:divBdr>
    </w:div>
    <w:div w:id="154954862">
      <w:bodyDiv w:val="1"/>
      <w:marLeft w:val="0"/>
      <w:marRight w:val="0"/>
      <w:marTop w:val="0"/>
      <w:marBottom w:val="0"/>
      <w:divBdr>
        <w:top w:val="none" w:sz="0" w:space="0" w:color="auto"/>
        <w:left w:val="none" w:sz="0" w:space="0" w:color="auto"/>
        <w:bottom w:val="none" w:sz="0" w:space="0" w:color="auto"/>
        <w:right w:val="none" w:sz="0" w:space="0" w:color="auto"/>
      </w:divBdr>
    </w:div>
    <w:div w:id="155074365">
      <w:bodyDiv w:val="1"/>
      <w:marLeft w:val="0"/>
      <w:marRight w:val="0"/>
      <w:marTop w:val="0"/>
      <w:marBottom w:val="0"/>
      <w:divBdr>
        <w:top w:val="none" w:sz="0" w:space="0" w:color="auto"/>
        <w:left w:val="none" w:sz="0" w:space="0" w:color="auto"/>
        <w:bottom w:val="none" w:sz="0" w:space="0" w:color="auto"/>
        <w:right w:val="none" w:sz="0" w:space="0" w:color="auto"/>
      </w:divBdr>
    </w:div>
    <w:div w:id="155191609">
      <w:bodyDiv w:val="1"/>
      <w:marLeft w:val="0"/>
      <w:marRight w:val="0"/>
      <w:marTop w:val="0"/>
      <w:marBottom w:val="0"/>
      <w:divBdr>
        <w:top w:val="none" w:sz="0" w:space="0" w:color="auto"/>
        <w:left w:val="none" w:sz="0" w:space="0" w:color="auto"/>
        <w:bottom w:val="none" w:sz="0" w:space="0" w:color="auto"/>
        <w:right w:val="none" w:sz="0" w:space="0" w:color="auto"/>
      </w:divBdr>
    </w:div>
    <w:div w:id="155347978">
      <w:bodyDiv w:val="1"/>
      <w:marLeft w:val="0"/>
      <w:marRight w:val="0"/>
      <w:marTop w:val="0"/>
      <w:marBottom w:val="0"/>
      <w:divBdr>
        <w:top w:val="none" w:sz="0" w:space="0" w:color="auto"/>
        <w:left w:val="none" w:sz="0" w:space="0" w:color="auto"/>
        <w:bottom w:val="none" w:sz="0" w:space="0" w:color="auto"/>
        <w:right w:val="none" w:sz="0" w:space="0" w:color="auto"/>
      </w:divBdr>
    </w:div>
    <w:div w:id="155459033">
      <w:bodyDiv w:val="1"/>
      <w:marLeft w:val="0"/>
      <w:marRight w:val="0"/>
      <w:marTop w:val="0"/>
      <w:marBottom w:val="0"/>
      <w:divBdr>
        <w:top w:val="none" w:sz="0" w:space="0" w:color="auto"/>
        <w:left w:val="none" w:sz="0" w:space="0" w:color="auto"/>
        <w:bottom w:val="none" w:sz="0" w:space="0" w:color="auto"/>
        <w:right w:val="none" w:sz="0" w:space="0" w:color="auto"/>
      </w:divBdr>
    </w:div>
    <w:div w:id="155804263">
      <w:bodyDiv w:val="1"/>
      <w:marLeft w:val="0"/>
      <w:marRight w:val="0"/>
      <w:marTop w:val="0"/>
      <w:marBottom w:val="0"/>
      <w:divBdr>
        <w:top w:val="none" w:sz="0" w:space="0" w:color="auto"/>
        <w:left w:val="none" w:sz="0" w:space="0" w:color="auto"/>
        <w:bottom w:val="none" w:sz="0" w:space="0" w:color="auto"/>
        <w:right w:val="none" w:sz="0" w:space="0" w:color="auto"/>
      </w:divBdr>
    </w:div>
    <w:div w:id="155849112">
      <w:bodyDiv w:val="1"/>
      <w:marLeft w:val="0"/>
      <w:marRight w:val="0"/>
      <w:marTop w:val="0"/>
      <w:marBottom w:val="0"/>
      <w:divBdr>
        <w:top w:val="none" w:sz="0" w:space="0" w:color="auto"/>
        <w:left w:val="none" w:sz="0" w:space="0" w:color="auto"/>
        <w:bottom w:val="none" w:sz="0" w:space="0" w:color="auto"/>
        <w:right w:val="none" w:sz="0" w:space="0" w:color="auto"/>
      </w:divBdr>
    </w:div>
    <w:div w:id="155850718">
      <w:bodyDiv w:val="1"/>
      <w:marLeft w:val="0"/>
      <w:marRight w:val="0"/>
      <w:marTop w:val="0"/>
      <w:marBottom w:val="0"/>
      <w:divBdr>
        <w:top w:val="none" w:sz="0" w:space="0" w:color="auto"/>
        <w:left w:val="none" w:sz="0" w:space="0" w:color="auto"/>
        <w:bottom w:val="none" w:sz="0" w:space="0" w:color="auto"/>
        <w:right w:val="none" w:sz="0" w:space="0" w:color="auto"/>
      </w:divBdr>
    </w:div>
    <w:div w:id="155920744">
      <w:bodyDiv w:val="1"/>
      <w:marLeft w:val="0"/>
      <w:marRight w:val="0"/>
      <w:marTop w:val="0"/>
      <w:marBottom w:val="0"/>
      <w:divBdr>
        <w:top w:val="none" w:sz="0" w:space="0" w:color="auto"/>
        <w:left w:val="none" w:sz="0" w:space="0" w:color="auto"/>
        <w:bottom w:val="none" w:sz="0" w:space="0" w:color="auto"/>
        <w:right w:val="none" w:sz="0" w:space="0" w:color="auto"/>
      </w:divBdr>
    </w:div>
    <w:div w:id="156043056">
      <w:bodyDiv w:val="1"/>
      <w:marLeft w:val="0"/>
      <w:marRight w:val="0"/>
      <w:marTop w:val="0"/>
      <w:marBottom w:val="0"/>
      <w:divBdr>
        <w:top w:val="none" w:sz="0" w:space="0" w:color="auto"/>
        <w:left w:val="none" w:sz="0" w:space="0" w:color="auto"/>
        <w:bottom w:val="none" w:sz="0" w:space="0" w:color="auto"/>
        <w:right w:val="none" w:sz="0" w:space="0" w:color="auto"/>
      </w:divBdr>
    </w:div>
    <w:div w:id="156070778">
      <w:bodyDiv w:val="1"/>
      <w:marLeft w:val="0"/>
      <w:marRight w:val="0"/>
      <w:marTop w:val="0"/>
      <w:marBottom w:val="0"/>
      <w:divBdr>
        <w:top w:val="none" w:sz="0" w:space="0" w:color="auto"/>
        <w:left w:val="none" w:sz="0" w:space="0" w:color="auto"/>
        <w:bottom w:val="none" w:sz="0" w:space="0" w:color="auto"/>
        <w:right w:val="none" w:sz="0" w:space="0" w:color="auto"/>
      </w:divBdr>
    </w:div>
    <w:div w:id="156121182">
      <w:bodyDiv w:val="1"/>
      <w:marLeft w:val="0"/>
      <w:marRight w:val="0"/>
      <w:marTop w:val="0"/>
      <w:marBottom w:val="0"/>
      <w:divBdr>
        <w:top w:val="none" w:sz="0" w:space="0" w:color="auto"/>
        <w:left w:val="none" w:sz="0" w:space="0" w:color="auto"/>
        <w:bottom w:val="none" w:sz="0" w:space="0" w:color="auto"/>
        <w:right w:val="none" w:sz="0" w:space="0" w:color="auto"/>
      </w:divBdr>
    </w:div>
    <w:div w:id="156464556">
      <w:bodyDiv w:val="1"/>
      <w:marLeft w:val="0"/>
      <w:marRight w:val="0"/>
      <w:marTop w:val="0"/>
      <w:marBottom w:val="0"/>
      <w:divBdr>
        <w:top w:val="none" w:sz="0" w:space="0" w:color="auto"/>
        <w:left w:val="none" w:sz="0" w:space="0" w:color="auto"/>
        <w:bottom w:val="none" w:sz="0" w:space="0" w:color="auto"/>
        <w:right w:val="none" w:sz="0" w:space="0" w:color="auto"/>
      </w:divBdr>
    </w:div>
    <w:div w:id="156582280">
      <w:bodyDiv w:val="1"/>
      <w:marLeft w:val="0"/>
      <w:marRight w:val="0"/>
      <w:marTop w:val="0"/>
      <w:marBottom w:val="0"/>
      <w:divBdr>
        <w:top w:val="none" w:sz="0" w:space="0" w:color="auto"/>
        <w:left w:val="none" w:sz="0" w:space="0" w:color="auto"/>
        <w:bottom w:val="none" w:sz="0" w:space="0" w:color="auto"/>
        <w:right w:val="none" w:sz="0" w:space="0" w:color="auto"/>
      </w:divBdr>
    </w:div>
    <w:div w:id="156844760">
      <w:bodyDiv w:val="1"/>
      <w:marLeft w:val="0"/>
      <w:marRight w:val="0"/>
      <w:marTop w:val="0"/>
      <w:marBottom w:val="0"/>
      <w:divBdr>
        <w:top w:val="none" w:sz="0" w:space="0" w:color="auto"/>
        <w:left w:val="none" w:sz="0" w:space="0" w:color="auto"/>
        <w:bottom w:val="none" w:sz="0" w:space="0" w:color="auto"/>
        <w:right w:val="none" w:sz="0" w:space="0" w:color="auto"/>
      </w:divBdr>
    </w:div>
    <w:div w:id="156966044">
      <w:bodyDiv w:val="1"/>
      <w:marLeft w:val="0"/>
      <w:marRight w:val="0"/>
      <w:marTop w:val="0"/>
      <w:marBottom w:val="0"/>
      <w:divBdr>
        <w:top w:val="none" w:sz="0" w:space="0" w:color="auto"/>
        <w:left w:val="none" w:sz="0" w:space="0" w:color="auto"/>
        <w:bottom w:val="none" w:sz="0" w:space="0" w:color="auto"/>
        <w:right w:val="none" w:sz="0" w:space="0" w:color="auto"/>
      </w:divBdr>
    </w:div>
    <w:div w:id="157161480">
      <w:bodyDiv w:val="1"/>
      <w:marLeft w:val="0"/>
      <w:marRight w:val="0"/>
      <w:marTop w:val="0"/>
      <w:marBottom w:val="0"/>
      <w:divBdr>
        <w:top w:val="none" w:sz="0" w:space="0" w:color="auto"/>
        <w:left w:val="none" w:sz="0" w:space="0" w:color="auto"/>
        <w:bottom w:val="none" w:sz="0" w:space="0" w:color="auto"/>
        <w:right w:val="none" w:sz="0" w:space="0" w:color="auto"/>
      </w:divBdr>
    </w:div>
    <w:div w:id="157618100">
      <w:bodyDiv w:val="1"/>
      <w:marLeft w:val="0"/>
      <w:marRight w:val="0"/>
      <w:marTop w:val="0"/>
      <w:marBottom w:val="0"/>
      <w:divBdr>
        <w:top w:val="none" w:sz="0" w:space="0" w:color="auto"/>
        <w:left w:val="none" w:sz="0" w:space="0" w:color="auto"/>
        <w:bottom w:val="none" w:sz="0" w:space="0" w:color="auto"/>
        <w:right w:val="none" w:sz="0" w:space="0" w:color="auto"/>
      </w:divBdr>
    </w:div>
    <w:div w:id="157888979">
      <w:bodyDiv w:val="1"/>
      <w:marLeft w:val="0"/>
      <w:marRight w:val="0"/>
      <w:marTop w:val="0"/>
      <w:marBottom w:val="0"/>
      <w:divBdr>
        <w:top w:val="none" w:sz="0" w:space="0" w:color="auto"/>
        <w:left w:val="none" w:sz="0" w:space="0" w:color="auto"/>
        <w:bottom w:val="none" w:sz="0" w:space="0" w:color="auto"/>
        <w:right w:val="none" w:sz="0" w:space="0" w:color="auto"/>
      </w:divBdr>
    </w:div>
    <w:div w:id="158007462">
      <w:bodyDiv w:val="1"/>
      <w:marLeft w:val="0"/>
      <w:marRight w:val="0"/>
      <w:marTop w:val="0"/>
      <w:marBottom w:val="0"/>
      <w:divBdr>
        <w:top w:val="none" w:sz="0" w:space="0" w:color="auto"/>
        <w:left w:val="none" w:sz="0" w:space="0" w:color="auto"/>
        <w:bottom w:val="none" w:sz="0" w:space="0" w:color="auto"/>
        <w:right w:val="none" w:sz="0" w:space="0" w:color="auto"/>
      </w:divBdr>
    </w:div>
    <w:div w:id="158153369">
      <w:bodyDiv w:val="1"/>
      <w:marLeft w:val="0"/>
      <w:marRight w:val="0"/>
      <w:marTop w:val="0"/>
      <w:marBottom w:val="0"/>
      <w:divBdr>
        <w:top w:val="none" w:sz="0" w:space="0" w:color="auto"/>
        <w:left w:val="none" w:sz="0" w:space="0" w:color="auto"/>
        <w:bottom w:val="none" w:sz="0" w:space="0" w:color="auto"/>
        <w:right w:val="none" w:sz="0" w:space="0" w:color="auto"/>
      </w:divBdr>
    </w:div>
    <w:div w:id="158422117">
      <w:bodyDiv w:val="1"/>
      <w:marLeft w:val="0"/>
      <w:marRight w:val="0"/>
      <w:marTop w:val="0"/>
      <w:marBottom w:val="0"/>
      <w:divBdr>
        <w:top w:val="none" w:sz="0" w:space="0" w:color="auto"/>
        <w:left w:val="none" w:sz="0" w:space="0" w:color="auto"/>
        <w:bottom w:val="none" w:sz="0" w:space="0" w:color="auto"/>
        <w:right w:val="none" w:sz="0" w:space="0" w:color="auto"/>
      </w:divBdr>
    </w:div>
    <w:div w:id="158473800">
      <w:bodyDiv w:val="1"/>
      <w:marLeft w:val="0"/>
      <w:marRight w:val="0"/>
      <w:marTop w:val="0"/>
      <w:marBottom w:val="0"/>
      <w:divBdr>
        <w:top w:val="none" w:sz="0" w:space="0" w:color="auto"/>
        <w:left w:val="none" w:sz="0" w:space="0" w:color="auto"/>
        <w:bottom w:val="none" w:sz="0" w:space="0" w:color="auto"/>
        <w:right w:val="none" w:sz="0" w:space="0" w:color="auto"/>
      </w:divBdr>
    </w:div>
    <w:div w:id="159010771">
      <w:bodyDiv w:val="1"/>
      <w:marLeft w:val="0"/>
      <w:marRight w:val="0"/>
      <w:marTop w:val="0"/>
      <w:marBottom w:val="0"/>
      <w:divBdr>
        <w:top w:val="none" w:sz="0" w:space="0" w:color="auto"/>
        <w:left w:val="none" w:sz="0" w:space="0" w:color="auto"/>
        <w:bottom w:val="none" w:sz="0" w:space="0" w:color="auto"/>
        <w:right w:val="none" w:sz="0" w:space="0" w:color="auto"/>
      </w:divBdr>
    </w:div>
    <w:div w:id="159195915">
      <w:bodyDiv w:val="1"/>
      <w:marLeft w:val="0"/>
      <w:marRight w:val="0"/>
      <w:marTop w:val="0"/>
      <w:marBottom w:val="0"/>
      <w:divBdr>
        <w:top w:val="none" w:sz="0" w:space="0" w:color="auto"/>
        <w:left w:val="none" w:sz="0" w:space="0" w:color="auto"/>
        <w:bottom w:val="none" w:sz="0" w:space="0" w:color="auto"/>
        <w:right w:val="none" w:sz="0" w:space="0" w:color="auto"/>
      </w:divBdr>
    </w:div>
    <w:div w:id="159270938">
      <w:bodyDiv w:val="1"/>
      <w:marLeft w:val="0"/>
      <w:marRight w:val="0"/>
      <w:marTop w:val="0"/>
      <w:marBottom w:val="0"/>
      <w:divBdr>
        <w:top w:val="none" w:sz="0" w:space="0" w:color="auto"/>
        <w:left w:val="none" w:sz="0" w:space="0" w:color="auto"/>
        <w:bottom w:val="none" w:sz="0" w:space="0" w:color="auto"/>
        <w:right w:val="none" w:sz="0" w:space="0" w:color="auto"/>
      </w:divBdr>
    </w:div>
    <w:div w:id="159393394">
      <w:bodyDiv w:val="1"/>
      <w:marLeft w:val="0"/>
      <w:marRight w:val="0"/>
      <w:marTop w:val="0"/>
      <w:marBottom w:val="0"/>
      <w:divBdr>
        <w:top w:val="none" w:sz="0" w:space="0" w:color="auto"/>
        <w:left w:val="none" w:sz="0" w:space="0" w:color="auto"/>
        <w:bottom w:val="none" w:sz="0" w:space="0" w:color="auto"/>
        <w:right w:val="none" w:sz="0" w:space="0" w:color="auto"/>
      </w:divBdr>
    </w:div>
    <w:div w:id="159783200">
      <w:bodyDiv w:val="1"/>
      <w:marLeft w:val="0"/>
      <w:marRight w:val="0"/>
      <w:marTop w:val="0"/>
      <w:marBottom w:val="0"/>
      <w:divBdr>
        <w:top w:val="none" w:sz="0" w:space="0" w:color="auto"/>
        <w:left w:val="none" w:sz="0" w:space="0" w:color="auto"/>
        <w:bottom w:val="none" w:sz="0" w:space="0" w:color="auto"/>
        <w:right w:val="none" w:sz="0" w:space="0" w:color="auto"/>
      </w:divBdr>
    </w:div>
    <w:div w:id="159973850">
      <w:bodyDiv w:val="1"/>
      <w:marLeft w:val="0"/>
      <w:marRight w:val="0"/>
      <w:marTop w:val="0"/>
      <w:marBottom w:val="0"/>
      <w:divBdr>
        <w:top w:val="none" w:sz="0" w:space="0" w:color="auto"/>
        <w:left w:val="none" w:sz="0" w:space="0" w:color="auto"/>
        <w:bottom w:val="none" w:sz="0" w:space="0" w:color="auto"/>
        <w:right w:val="none" w:sz="0" w:space="0" w:color="auto"/>
      </w:divBdr>
    </w:div>
    <w:div w:id="160507081">
      <w:bodyDiv w:val="1"/>
      <w:marLeft w:val="0"/>
      <w:marRight w:val="0"/>
      <w:marTop w:val="0"/>
      <w:marBottom w:val="0"/>
      <w:divBdr>
        <w:top w:val="none" w:sz="0" w:space="0" w:color="auto"/>
        <w:left w:val="none" w:sz="0" w:space="0" w:color="auto"/>
        <w:bottom w:val="none" w:sz="0" w:space="0" w:color="auto"/>
        <w:right w:val="none" w:sz="0" w:space="0" w:color="auto"/>
      </w:divBdr>
    </w:div>
    <w:div w:id="160585785">
      <w:bodyDiv w:val="1"/>
      <w:marLeft w:val="0"/>
      <w:marRight w:val="0"/>
      <w:marTop w:val="0"/>
      <w:marBottom w:val="0"/>
      <w:divBdr>
        <w:top w:val="none" w:sz="0" w:space="0" w:color="auto"/>
        <w:left w:val="none" w:sz="0" w:space="0" w:color="auto"/>
        <w:bottom w:val="none" w:sz="0" w:space="0" w:color="auto"/>
        <w:right w:val="none" w:sz="0" w:space="0" w:color="auto"/>
      </w:divBdr>
    </w:div>
    <w:div w:id="160825814">
      <w:bodyDiv w:val="1"/>
      <w:marLeft w:val="0"/>
      <w:marRight w:val="0"/>
      <w:marTop w:val="0"/>
      <w:marBottom w:val="0"/>
      <w:divBdr>
        <w:top w:val="none" w:sz="0" w:space="0" w:color="auto"/>
        <w:left w:val="none" w:sz="0" w:space="0" w:color="auto"/>
        <w:bottom w:val="none" w:sz="0" w:space="0" w:color="auto"/>
        <w:right w:val="none" w:sz="0" w:space="0" w:color="auto"/>
      </w:divBdr>
    </w:div>
    <w:div w:id="161118645">
      <w:bodyDiv w:val="1"/>
      <w:marLeft w:val="0"/>
      <w:marRight w:val="0"/>
      <w:marTop w:val="0"/>
      <w:marBottom w:val="0"/>
      <w:divBdr>
        <w:top w:val="none" w:sz="0" w:space="0" w:color="auto"/>
        <w:left w:val="none" w:sz="0" w:space="0" w:color="auto"/>
        <w:bottom w:val="none" w:sz="0" w:space="0" w:color="auto"/>
        <w:right w:val="none" w:sz="0" w:space="0" w:color="auto"/>
      </w:divBdr>
    </w:div>
    <w:div w:id="161360517">
      <w:bodyDiv w:val="1"/>
      <w:marLeft w:val="0"/>
      <w:marRight w:val="0"/>
      <w:marTop w:val="0"/>
      <w:marBottom w:val="0"/>
      <w:divBdr>
        <w:top w:val="none" w:sz="0" w:space="0" w:color="auto"/>
        <w:left w:val="none" w:sz="0" w:space="0" w:color="auto"/>
        <w:bottom w:val="none" w:sz="0" w:space="0" w:color="auto"/>
        <w:right w:val="none" w:sz="0" w:space="0" w:color="auto"/>
      </w:divBdr>
    </w:div>
    <w:div w:id="161699772">
      <w:bodyDiv w:val="1"/>
      <w:marLeft w:val="0"/>
      <w:marRight w:val="0"/>
      <w:marTop w:val="0"/>
      <w:marBottom w:val="0"/>
      <w:divBdr>
        <w:top w:val="none" w:sz="0" w:space="0" w:color="auto"/>
        <w:left w:val="none" w:sz="0" w:space="0" w:color="auto"/>
        <w:bottom w:val="none" w:sz="0" w:space="0" w:color="auto"/>
        <w:right w:val="none" w:sz="0" w:space="0" w:color="auto"/>
      </w:divBdr>
    </w:div>
    <w:div w:id="161899445">
      <w:bodyDiv w:val="1"/>
      <w:marLeft w:val="0"/>
      <w:marRight w:val="0"/>
      <w:marTop w:val="0"/>
      <w:marBottom w:val="0"/>
      <w:divBdr>
        <w:top w:val="none" w:sz="0" w:space="0" w:color="auto"/>
        <w:left w:val="none" w:sz="0" w:space="0" w:color="auto"/>
        <w:bottom w:val="none" w:sz="0" w:space="0" w:color="auto"/>
        <w:right w:val="none" w:sz="0" w:space="0" w:color="auto"/>
      </w:divBdr>
    </w:div>
    <w:div w:id="161943419">
      <w:bodyDiv w:val="1"/>
      <w:marLeft w:val="0"/>
      <w:marRight w:val="0"/>
      <w:marTop w:val="0"/>
      <w:marBottom w:val="0"/>
      <w:divBdr>
        <w:top w:val="none" w:sz="0" w:space="0" w:color="auto"/>
        <w:left w:val="none" w:sz="0" w:space="0" w:color="auto"/>
        <w:bottom w:val="none" w:sz="0" w:space="0" w:color="auto"/>
        <w:right w:val="none" w:sz="0" w:space="0" w:color="auto"/>
      </w:divBdr>
    </w:div>
    <w:div w:id="162278642">
      <w:bodyDiv w:val="1"/>
      <w:marLeft w:val="0"/>
      <w:marRight w:val="0"/>
      <w:marTop w:val="0"/>
      <w:marBottom w:val="0"/>
      <w:divBdr>
        <w:top w:val="none" w:sz="0" w:space="0" w:color="auto"/>
        <w:left w:val="none" w:sz="0" w:space="0" w:color="auto"/>
        <w:bottom w:val="none" w:sz="0" w:space="0" w:color="auto"/>
        <w:right w:val="none" w:sz="0" w:space="0" w:color="auto"/>
      </w:divBdr>
    </w:div>
    <w:div w:id="162285565">
      <w:bodyDiv w:val="1"/>
      <w:marLeft w:val="0"/>
      <w:marRight w:val="0"/>
      <w:marTop w:val="0"/>
      <w:marBottom w:val="0"/>
      <w:divBdr>
        <w:top w:val="none" w:sz="0" w:space="0" w:color="auto"/>
        <w:left w:val="none" w:sz="0" w:space="0" w:color="auto"/>
        <w:bottom w:val="none" w:sz="0" w:space="0" w:color="auto"/>
        <w:right w:val="none" w:sz="0" w:space="0" w:color="auto"/>
      </w:divBdr>
    </w:div>
    <w:div w:id="162355573">
      <w:bodyDiv w:val="1"/>
      <w:marLeft w:val="0"/>
      <w:marRight w:val="0"/>
      <w:marTop w:val="0"/>
      <w:marBottom w:val="0"/>
      <w:divBdr>
        <w:top w:val="none" w:sz="0" w:space="0" w:color="auto"/>
        <w:left w:val="none" w:sz="0" w:space="0" w:color="auto"/>
        <w:bottom w:val="none" w:sz="0" w:space="0" w:color="auto"/>
        <w:right w:val="none" w:sz="0" w:space="0" w:color="auto"/>
      </w:divBdr>
    </w:div>
    <w:div w:id="162551410">
      <w:bodyDiv w:val="1"/>
      <w:marLeft w:val="0"/>
      <w:marRight w:val="0"/>
      <w:marTop w:val="0"/>
      <w:marBottom w:val="0"/>
      <w:divBdr>
        <w:top w:val="none" w:sz="0" w:space="0" w:color="auto"/>
        <w:left w:val="none" w:sz="0" w:space="0" w:color="auto"/>
        <w:bottom w:val="none" w:sz="0" w:space="0" w:color="auto"/>
        <w:right w:val="none" w:sz="0" w:space="0" w:color="auto"/>
      </w:divBdr>
    </w:div>
    <w:div w:id="162597593">
      <w:bodyDiv w:val="1"/>
      <w:marLeft w:val="0"/>
      <w:marRight w:val="0"/>
      <w:marTop w:val="0"/>
      <w:marBottom w:val="0"/>
      <w:divBdr>
        <w:top w:val="none" w:sz="0" w:space="0" w:color="auto"/>
        <w:left w:val="none" w:sz="0" w:space="0" w:color="auto"/>
        <w:bottom w:val="none" w:sz="0" w:space="0" w:color="auto"/>
        <w:right w:val="none" w:sz="0" w:space="0" w:color="auto"/>
      </w:divBdr>
    </w:div>
    <w:div w:id="163012148">
      <w:bodyDiv w:val="1"/>
      <w:marLeft w:val="0"/>
      <w:marRight w:val="0"/>
      <w:marTop w:val="0"/>
      <w:marBottom w:val="0"/>
      <w:divBdr>
        <w:top w:val="none" w:sz="0" w:space="0" w:color="auto"/>
        <w:left w:val="none" w:sz="0" w:space="0" w:color="auto"/>
        <w:bottom w:val="none" w:sz="0" w:space="0" w:color="auto"/>
        <w:right w:val="none" w:sz="0" w:space="0" w:color="auto"/>
      </w:divBdr>
    </w:div>
    <w:div w:id="163205957">
      <w:bodyDiv w:val="1"/>
      <w:marLeft w:val="0"/>
      <w:marRight w:val="0"/>
      <w:marTop w:val="0"/>
      <w:marBottom w:val="0"/>
      <w:divBdr>
        <w:top w:val="none" w:sz="0" w:space="0" w:color="auto"/>
        <w:left w:val="none" w:sz="0" w:space="0" w:color="auto"/>
        <w:bottom w:val="none" w:sz="0" w:space="0" w:color="auto"/>
        <w:right w:val="none" w:sz="0" w:space="0" w:color="auto"/>
      </w:divBdr>
    </w:div>
    <w:div w:id="163252864">
      <w:bodyDiv w:val="1"/>
      <w:marLeft w:val="0"/>
      <w:marRight w:val="0"/>
      <w:marTop w:val="0"/>
      <w:marBottom w:val="0"/>
      <w:divBdr>
        <w:top w:val="none" w:sz="0" w:space="0" w:color="auto"/>
        <w:left w:val="none" w:sz="0" w:space="0" w:color="auto"/>
        <w:bottom w:val="none" w:sz="0" w:space="0" w:color="auto"/>
        <w:right w:val="none" w:sz="0" w:space="0" w:color="auto"/>
      </w:divBdr>
    </w:div>
    <w:div w:id="163471788">
      <w:bodyDiv w:val="1"/>
      <w:marLeft w:val="0"/>
      <w:marRight w:val="0"/>
      <w:marTop w:val="0"/>
      <w:marBottom w:val="0"/>
      <w:divBdr>
        <w:top w:val="none" w:sz="0" w:space="0" w:color="auto"/>
        <w:left w:val="none" w:sz="0" w:space="0" w:color="auto"/>
        <w:bottom w:val="none" w:sz="0" w:space="0" w:color="auto"/>
        <w:right w:val="none" w:sz="0" w:space="0" w:color="auto"/>
      </w:divBdr>
    </w:div>
    <w:div w:id="163588973">
      <w:bodyDiv w:val="1"/>
      <w:marLeft w:val="0"/>
      <w:marRight w:val="0"/>
      <w:marTop w:val="0"/>
      <w:marBottom w:val="0"/>
      <w:divBdr>
        <w:top w:val="none" w:sz="0" w:space="0" w:color="auto"/>
        <w:left w:val="none" w:sz="0" w:space="0" w:color="auto"/>
        <w:bottom w:val="none" w:sz="0" w:space="0" w:color="auto"/>
        <w:right w:val="none" w:sz="0" w:space="0" w:color="auto"/>
      </w:divBdr>
    </w:div>
    <w:div w:id="163857567">
      <w:bodyDiv w:val="1"/>
      <w:marLeft w:val="0"/>
      <w:marRight w:val="0"/>
      <w:marTop w:val="0"/>
      <w:marBottom w:val="0"/>
      <w:divBdr>
        <w:top w:val="none" w:sz="0" w:space="0" w:color="auto"/>
        <w:left w:val="none" w:sz="0" w:space="0" w:color="auto"/>
        <w:bottom w:val="none" w:sz="0" w:space="0" w:color="auto"/>
        <w:right w:val="none" w:sz="0" w:space="0" w:color="auto"/>
      </w:divBdr>
    </w:div>
    <w:div w:id="164249430">
      <w:bodyDiv w:val="1"/>
      <w:marLeft w:val="0"/>
      <w:marRight w:val="0"/>
      <w:marTop w:val="0"/>
      <w:marBottom w:val="0"/>
      <w:divBdr>
        <w:top w:val="none" w:sz="0" w:space="0" w:color="auto"/>
        <w:left w:val="none" w:sz="0" w:space="0" w:color="auto"/>
        <w:bottom w:val="none" w:sz="0" w:space="0" w:color="auto"/>
        <w:right w:val="none" w:sz="0" w:space="0" w:color="auto"/>
      </w:divBdr>
    </w:div>
    <w:div w:id="164514606">
      <w:bodyDiv w:val="1"/>
      <w:marLeft w:val="0"/>
      <w:marRight w:val="0"/>
      <w:marTop w:val="0"/>
      <w:marBottom w:val="0"/>
      <w:divBdr>
        <w:top w:val="none" w:sz="0" w:space="0" w:color="auto"/>
        <w:left w:val="none" w:sz="0" w:space="0" w:color="auto"/>
        <w:bottom w:val="none" w:sz="0" w:space="0" w:color="auto"/>
        <w:right w:val="none" w:sz="0" w:space="0" w:color="auto"/>
      </w:divBdr>
    </w:div>
    <w:div w:id="164904542">
      <w:bodyDiv w:val="1"/>
      <w:marLeft w:val="0"/>
      <w:marRight w:val="0"/>
      <w:marTop w:val="0"/>
      <w:marBottom w:val="0"/>
      <w:divBdr>
        <w:top w:val="none" w:sz="0" w:space="0" w:color="auto"/>
        <w:left w:val="none" w:sz="0" w:space="0" w:color="auto"/>
        <w:bottom w:val="none" w:sz="0" w:space="0" w:color="auto"/>
        <w:right w:val="none" w:sz="0" w:space="0" w:color="auto"/>
      </w:divBdr>
    </w:div>
    <w:div w:id="165021938">
      <w:bodyDiv w:val="1"/>
      <w:marLeft w:val="0"/>
      <w:marRight w:val="0"/>
      <w:marTop w:val="0"/>
      <w:marBottom w:val="0"/>
      <w:divBdr>
        <w:top w:val="none" w:sz="0" w:space="0" w:color="auto"/>
        <w:left w:val="none" w:sz="0" w:space="0" w:color="auto"/>
        <w:bottom w:val="none" w:sz="0" w:space="0" w:color="auto"/>
        <w:right w:val="none" w:sz="0" w:space="0" w:color="auto"/>
      </w:divBdr>
    </w:div>
    <w:div w:id="165169721">
      <w:bodyDiv w:val="1"/>
      <w:marLeft w:val="0"/>
      <w:marRight w:val="0"/>
      <w:marTop w:val="0"/>
      <w:marBottom w:val="0"/>
      <w:divBdr>
        <w:top w:val="none" w:sz="0" w:space="0" w:color="auto"/>
        <w:left w:val="none" w:sz="0" w:space="0" w:color="auto"/>
        <w:bottom w:val="none" w:sz="0" w:space="0" w:color="auto"/>
        <w:right w:val="none" w:sz="0" w:space="0" w:color="auto"/>
      </w:divBdr>
    </w:div>
    <w:div w:id="165174089">
      <w:bodyDiv w:val="1"/>
      <w:marLeft w:val="0"/>
      <w:marRight w:val="0"/>
      <w:marTop w:val="0"/>
      <w:marBottom w:val="0"/>
      <w:divBdr>
        <w:top w:val="none" w:sz="0" w:space="0" w:color="auto"/>
        <w:left w:val="none" w:sz="0" w:space="0" w:color="auto"/>
        <w:bottom w:val="none" w:sz="0" w:space="0" w:color="auto"/>
        <w:right w:val="none" w:sz="0" w:space="0" w:color="auto"/>
      </w:divBdr>
    </w:div>
    <w:div w:id="165175829">
      <w:bodyDiv w:val="1"/>
      <w:marLeft w:val="0"/>
      <w:marRight w:val="0"/>
      <w:marTop w:val="0"/>
      <w:marBottom w:val="0"/>
      <w:divBdr>
        <w:top w:val="none" w:sz="0" w:space="0" w:color="auto"/>
        <w:left w:val="none" w:sz="0" w:space="0" w:color="auto"/>
        <w:bottom w:val="none" w:sz="0" w:space="0" w:color="auto"/>
        <w:right w:val="none" w:sz="0" w:space="0" w:color="auto"/>
      </w:divBdr>
    </w:div>
    <w:div w:id="165218294">
      <w:bodyDiv w:val="1"/>
      <w:marLeft w:val="0"/>
      <w:marRight w:val="0"/>
      <w:marTop w:val="0"/>
      <w:marBottom w:val="0"/>
      <w:divBdr>
        <w:top w:val="none" w:sz="0" w:space="0" w:color="auto"/>
        <w:left w:val="none" w:sz="0" w:space="0" w:color="auto"/>
        <w:bottom w:val="none" w:sz="0" w:space="0" w:color="auto"/>
        <w:right w:val="none" w:sz="0" w:space="0" w:color="auto"/>
      </w:divBdr>
    </w:div>
    <w:div w:id="165246012">
      <w:bodyDiv w:val="1"/>
      <w:marLeft w:val="0"/>
      <w:marRight w:val="0"/>
      <w:marTop w:val="0"/>
      <w:marBottom w:val="0"/>
      <w:divBdr>
        <w:top w:val="none" w:sz="0" w:space="0" w:color="auto"/>
        <w:left w:val="none" w:sz="0" w:space="0" w:color="auto"/>
        <w:bottom w:val="none" w:sz="0" w:space="0" w:color="auto"/>
        <w:right w:val="none" w:sz="0" w:space="0" w:color="auto"/>
      </w:divBdr>
    </w:div>
    <w:div w:id="165559383">
      <w:bodyDiv w:val="1"/>
      <w:marLeft w:val="0"/>
      <w:marRight w:val="0"/>
      <w:marTop w:val="0"/>
      <w:marBottom w:val="0"/>
      <w:divBdr>
        <w:top w:val="none" w:sz="0" w:space="0" w:color="auto"/>
        <w:left w:val="none" w:sz="0" w:space="0" w:color="auto"/>
        <w:bottom w:val="none" w:sz="0" w:space="0" w:color="auto"/>
        <w:right w:val="none" w:sz="0" w:space="0" w:color="auto"/>
      </w:divBdr>
    </w:div>
    <w:div w:id="165633739">
      <w:bodyDiv w:val="1"/>
      <w:marLeft w:val="0"/>
      <w:marRight w:val="0"/>
      <w:marTop w:val="0"/>
      <w:marBottom w:val="0"/>
      <w:divBdr>
        <w:top w:val="none" w:sz="0" w:space="0" w:color="auto"/>
        <w:left w:val="none" w:sz="0" w:space="0" w:color="auto"/>
        <w:bottom w:val="none" w:sz="0" w:space="0" w:color="auto"/>
        <w:right w:val="none" w:sz="0" w:space="0" w:color="auto"/>
      </w:divBdr>
    </w:div>
    <w:div w:id="165827540">
      <w:bodyDiv w:val="1"/>
      <w:marLeft w:val="0"/>
      <w:marRight w:val="0"/>
      <w:marTop w:val="0"/>
      <w:marBottom w:val="0"/>
      <w:divBdr>
        <w:top w:val="none" w:sz="0" w:space="0" w:color="auto"/>
        <w:left w:val="none" w:sz="0" w:space="0" w:color="auto"/>
        <w:bottom w:val="none" w:sz="0" w:space="0" w:color="auto"/>
        <w:right w:val="none" w:sz="0" w:space="0" w:color="auto"/>
      </w:divBdr>
    </w:div>
    <w:div w:id="166098674">
      <w:bodyDiv w:val="1"/>
      <w:marLeft w:val="0"/>
      <w:marRight w:val="0"/>
      <w:marTop w:val="0"/>
      <w:marBottom w:val="0"/>
      <w:divBdr>
        <w:top w:val="none" w:sz="0" w:space="0" w:color="auto"/>
        <w:left w:val="none" w:sz="0" w:space="0" w:color="auto"/>
        <w:bottom w:val="none" w:sz="0" w:space="0" w:color="auto"/>
        <w:right w:val="none" w:sz="0" w:space="0" w:color="auto"/>
      </w:divBdr>
    </w:div>
    <w:div w:id="166136992">
      <w:bodyDiv w:val="1"/>
      <w:marLeft w:val="0"/>
      <w:marRight w:val="0"/>
      <w:marTop w:val="0"/>
      <w:marBottom w:val="0"/>
      <w:divBdr>
        <w:top w:val="none" w:sz="0" w:space="0" w:color="auto"/>
        <w:left w:val="none" w:sz="0" w:space="0" w:color="auto"/>
        <w:bottom w:val="none" w:sz="0" w:space="0" w:color="auto"/>
        <w:right w:val="none" w:sz="0" w:space="0" w:color="auto"/>
      </w:divBdr>
    </w:div>
    <w:div w:id="166529613">
      <w:bodyDiv w:val="1"/>
      <w:marLeft w:val="0"/>
      <w:marRight w:val="0"/>
      <w:marTop w:val="0"/>
      <w:marBottom w:val="0"/>
      <w:divBdr>
        <w:top w:val="none" w:sz="0" w:space="0" w:color="auto"/>
        <w:left w:val="none" w:sz="0" w:space="0" w:color="auto"/>
        <w:bottom w:val="none" w:sz="0" w:space="0" w:color="auto"/>
        <w:right w:val="none" w:sz="0" w:space="0" w:color="auto"/>
      </w:divBdr>
    </w:div>
    <w:div w:id="166596521">
      <w:bodyDiv w:val="1"/>
      <w:marLeft w:val="0"/>
      <w:marRight w:val="0"/>
      <w:marTop w:val="0"/>
      <w:marBottom w:val="0"/>
      <w:divBdr>
        <w:top w:val="none" w:sz="0" w:space="0" w:color="auto"/>
        <w:left w:val="none" w:sz="0" w:space="0" w:color="auto"/>
        <w:bottom w:val="none" w:sz="0" w:space="0" w:color="auto"/>
        <w:right w:val="none" w:sz="0" w:space="0" w:color="auto"/>
      </w:divBdr>
    </w:div>
    <w:div w:id="166601671">
      <w:bodyDiv w:val="1"/>
      <w:marLeft w:val="0"/>
      <w:marRight w:val="0"/>
      <w:marTop w:val="0"/>
      <w:marBottom w:val="0"/>
      <w:divBdr>
        <w:top w:val="none" w:sz="0" w:space="0" w:color="auto"/>
        <w:left w:val="none" w:sz="0" w:space="0" w:color="auto"/>
        <w:bottom w:val="none" w:sz="0" w:space="0" w:color="auto"/>
        <w:right w:val="none" w:sz="0" w:space="0" w:color="auto"/>
      </w:divBdr>
    </w:div>
    <w:div w:id="166987949">
      <w:bodyDiv w:val="1"/>
      <w:marLeft w:val="0"/>
      <w:marRight w:val="0"/>
      <w:marTop w:val="0"/>
      <w:marBottom w:val="0"/>
      <w:divBdr>
        <w:top w:val="none" w:sz="0" w:space="0" w:color="auto"/>
        <w:left w:val="none" w:sz="0" w:space="0" w:color="auto"/>
        <w:bottom w:val="none" w:sz="0" w:space="0" w:color="auto"/>
        <w:right w:val="none" w:sz="0" w:space="0" w:color="auto"/>
      </w:divBdr>
    </w:div>
    <w:div w:id="167527935">
      <w:bodyDiv w:val="1"/>
      <w:marLeft w:val="0"/>
      <w:marRight w:val="0"/>
      <w:marTop w:val="0"/>
      <w:marBottom w:val="0"/>
      <w:divBdr>
        <w:top w:val="none" w:sz="0" w:space="0" w:color="auto"/>
        <w:left w:val="none" w:sz="0" w:space="0" w:color="auto"/>
        <w:bottom w:val="none" w:sz="0" w:space="0" w:color="auto"/>
        <w:right w:val="none" w:sz="0" w:space="0" w:color="auto"/>
      </w:divBdr>
    </w:div>
    <w:div w:id="167599665">
      <w:bodyDiv w:val="1"/>
      <w:marLeft w:val="0"/>
      <w:marRight w:val="0"/>
      <w:marTop w:val="0"/>
      <w:marBottom w:val="0"/>
      <w:divBdr>
        <w:top w:val="none" w:sz="0" w:space="0" w:color="auto"/>
        <w:left w:val="none" w:sz="0" w:space="0" w:color="auto"/>
        <w:bottom w:val="none" w:sz="0" w:space="0" w:color="auto"/>
        <w:right w:val="none" w:sz="0" w:space="0" w:color="auto"/>
      </w:divBdr>
    </w:div>
    <w:div w:id="167719364">
      <w:bodyDiv w:val="1"/>
      <w:marLeft w:val="0"/>
      <w:marRight w:val="0"/>
      <w:marTop w:val="0"/>
      <w:marBottom w:val="0"/>
      <w:divBdr>
        <w:top w:val="none" w:sz="0" w:space="0" w:color="auto"/>
        <w:left w:val="none" w:sz="0" w:space="0" w:color="auto"/>
        <w:bottom w:val="none" w:sz="0" w:space="0" w:color="auto"/>
        <w:right w:val="none" w:sz="0" w:space="0" w:color="auto"/>
      </w:divBdr>
    </w:div>
    <w:div w:id="168177272">
      <w:bodyDiv w:val="1"/>
      <w:marLeft w:val="0"/>
      <w:marRight w:val="0"/>
      <w:marTop w:val="0"/>
      <w:marBottom w:val="0"/>
      <w:divBdr>
        <w:top w:val="none" w:sz="0" w:space="0" w:color="auto"/>
        <w:left w:val="none" w:sz="0" w:space="0" w:color="auto"/>
        <w:bottom w:val="none" w:sz="0" w:space="0" w:color="auto"/>
        <w:right w:val="none" w:sz="0" w:space="0" w:color="auto"/>
      </w:divBdr>
    </w:div>
    <w:div w:id="168566420">
      <w:bodyDiv w:val="1"/>
      <w:marLeft w:val="0"/>
      <w:marRight w:val="0"/>
      <w:marTop w:val="0"/>
      <w:marBottom w:val="0"/>
      <w:divBdr>
        <w:top w:val="none" w:sz="0" w:space="0" w:color="auto"/>
        <w:left w:val="none" w:sz="0" w:space="0" w:color="auto"/>
        <w:bottom w:val="none" w:sz="0" w:space="0" w:color="auto"/>
        <w:right w:val="none" w:sz="0" w:space="0" w:color="auto"/>
      </w:divBdr>
    </w:div>
    <w:div w:id="168569595">
      <w:bodyDiv w:val="1"/>
      <w:marLeft w:val="0"/>
      <w:marRight w:val="0"/>
      <w:marTop w:val="0"/>
      <w:marBottom w:val="0"/>
      <w:divBdr>
        <w:top w:val="none" w:sz="0" w:space="0" w:color="auto"/>
        <w:left w:val="none" w:sz="0" w:space="0" w:color="auto"/>
        <w:bottom w:val="none" w:sz="0" w:space="0" w:color="auto"/>
        <w:right w:val="none" w:sz="0" w:space="0" w:color="auto"/>
      </w:divBdr>
    </w:div>
    <w:div w:id="169107090">
      <w:bodyDiv w:val="1"/>
      <w:marLeft w:val="0"/>
      <w:marRight w:val="0"/>
      <w:marTop w:val="0"/>
      <w:marBottom w:val="0"/>
      <w:divBdr>
        <w:top w:val="none" w:sz="0" w:space="0" w:color="auto"/>
        <w:left w:val="none" w:sz="0" w:space="0" w:color="auto"/>
        <w:bottom w:val="none" w:sz="0" w:space="0" w:color="auto"/>
        <w:right w:val="none" w:sz="0" w:space="0" w:color="auto"/>
      </w:divBdr>
    </w:div>
    <w:div w:id="169416479">
      <w:bodyDiv w:val="1"/>
      <w:marLeft w:val="0"/>
      <w:marRight w:val="0"/>
      <w:marTop w:val="0"/>
      <w:marBottom w:val="0"/>
      <w:divBdr>
        <w:top w:val="none" w:sz="0" w:space="0" w:color="auto"/>
        <w:left w:val="none" w:sz="0" w:space="0" w:color="auto"/>
        <w:bottom w:val="none" w:sz="0" w:space="0" w:color="auto"/>
        <w:right w:val="none" w:sz="0" w:space="0" w:color="auto"/>
      </w:divBdr>
    </w:div>
    <w:div w:id="169570197">
      <w:bodyDiv w:val="1"/>
      <w:marLeft w:val="0"/>
      <w:marRight w:val="0"/>
      <w:marTop w:val="0"/>
      <w:marBottom w:val="0"/>
      <w:divBdr>
        <w:top w:val="none" w:sz="0" w:space="0" w:color="auto"/>
        <w:left w:val="none" w:sz="0" w:space="0" w:color="auto"/>
        <w:bottom w:val="none" w:sz="0" w:space="0" w:color="auto"/>
        <w:right w:val="none" w:sz="0" w:space="0" w:color="auto"/>
      </w:divBdr>
    </w:div>
    <w:div w:id="169639001">
      <w:bodyDiv w:val="1"/>
      <w:marLeft w:val="0"/>
      <w:marRight w:val="0"/>
      <w:marTop w:val="0"/>
      <w:marBottom w:val="0"/>
      <w:divBdr>
        <w:top w:val="none" w:sz="0" w:space="0" w:color="auto"/>
        <w:left w:val="none" w:sz="0" w:space="0" w:color="auto"/>
        <w:bottom w:val="none" w:sz="0" w:space="0" w:color="auto"/>
        <w:right w:val="none" w:sz="0" w:space="0" w:color="auto"/>
      </w:divBdr>
    </w:div>
    <w:div w:id="170726678">
      <w:bodyDiv w:val="1"/>
      <w:marLeft w:val="0"/>
      <w:marRight w:val="0"/>
      <w:marTop w:val="0"/>
      <w:marBottom w:val="0"/>
      <w:divBdr>
        <w:top w:val="none" w:sz="0" w:space="0" w:color="auto"/>
        <w:left w:val="none" w:sz="0" w:space="0" w:color="auto"/>
        <w:bottom w:val="none" w:sz="0" w:space="0" w:color="auto"/>
        <w:right w:val="none" w:sz="0" w:space="0" w:color="auto"/>
      </w:divBdr>
    </w:div>
    <w:div w:id="170992496">
      <w:bodyDiv w:val="1"/>
      <w:marLeft w:val="0"/>
      <w:marRight w:val="0"/>
      <w:marTop w:val="0"/>
      <w:marBottom w:val="0"/>
      <w:divBdr>
        <w:top w:val="none" w:sz="0" w:space="0" w:color="auto"/>
        <w:left w:val="none" w:sz="0" w:space="0" w:color="auto"/>
        <w:bottom w:val="none" w:sz="0" w:space="0" w:color="auto"/>
        <w:right w:val="none" w:sz="0" w:space="0" w:color="auto"/>
      </w:divBdr>
    </w:div>
    <w:div w:id="171187519">
      <w:bodyDiv w:val="1"/>
      <w:marLeft w:val="0"/>
      <w:marRight w:val="0"/>
      <w:marTop w:val="0"/>
      <w:marBottom w:val="0"/>
      <w:divBdr>
        <w:top w:val="none" w:sz="0" w:space="0" w:color="auto"/>
        <w:left w:val="none" w:sz="0" w:space="0" w:color="auto"/>
        <w:bottom w:val="none" w:sz="0" w:space="0" w:color="auto"/>
        <w:right w:val="none" w:sz="0" w:space="0" w:color="auto"/>
      </w:divBdr>
    </w:div>
    <w:div w:id="171262380">
      <w:bodyDiv w:val="1"/>
      <w:marLeft w:val="0"/>
      <w:marRight w:val="0"/>
      <w:marTop w:val="0"/>
      <w:marBottom w:val="0"/>
      <w:divBdr>
        <w:top w:val="none" w:sz="0" w:space="0" w:color="auto"/>
        <w:left w:val="none" w:sz="0" w:space="0" w:color="auto"/>
        <w:bottom w:val="none" w:sz="0" w:space="0" w:color="auto"/>
        <w:right w:val="none" w:sz="0" w:space="0" w:color="auto"/>
      </w:divBdr>
    </w:div>
    <w:div w:id="171377934">
      <w:bodyDiv w:val="1"/>
      <w:marLeft w:val="0"/>
      <w:marRight w:val="0"/>
      <w:marTop w:val="0"/>
      <w:marBottom w:val="0"/>
      <w:divBdr>
        <w:top w:val="none" w:sz="0" w:space="0" w:color="auto"/>
        <w:left w:val="none" w:sz="0" w:space="0" w:color="auto"/>
        <w:bottom w:val="none" w:sz="0" w:space="0" w:color="auto"/>
        <w:right w:val="none" w:sz="0" w:space="0" w:color="auto"/>
      </w:divBdr>
    </w:div>
    <w:div w:id="171378564">
      <w:bodyDiv w:val="1"/>
      <w:marLeft w:val="0"/>
      <w:marRight w:val="0"/>
      <w:marTop w:val="0"/>
      <w:marBottom w:val="0"/>
      <w:divBdr>
        <w:top w:val="none" w:sz="0" w:space="0" w:color="auto"/>
        <w:left w:val="none" w:sz="0" w:space="0" w:color="auto"/>
        <w:bottom w:val="none" w:sz="0" w:space="0" w:color="auto"/>
        <w:right w:val="none" w:sz="0" w:space="0" w:color="auto"/>
      </w:divBdr>
    </w:div>
    <w:div w:id="171379336">
      <w:bodyDiv w:val="1"/>
      <w:marLeft w:val="0"/>
      <w:marRight w:val="0"/>
      <w:marTop w:val="0"/>
      <w:marBottom w:val="0"/>
      <w:divBdr>
        <w:top w:val="none" w:sz="0" w:space="0" w:color="auto"/>
        <w:left w:val="none" w:sz="0" w:space="0" w:color="auto"/>
        <w:bottom w:val="none" w:sz="0" w:space="0" w:color="auto"/>
        <w:right w:val="none" w:sz="0" w:space="0" w:color="auto"/>
      </w:divBdr>
    </w:div>
    <w:div w:id="171723251">
      <w:bodyDiv w:val="1"/>
      <w:marLeft w:val="0"/>
      <w:marRight w:val="0"/>
      <w:marTop w:val="0"/>
      <w:marBottom w:val="0"/>
      <w:divBdr>
        <w:top w:val="none" w:sz="0" w:space="0" w:color="auto"/>
        <w:left w:val="none" w:sz="0" w:space="0" w:color="auto"/>
        <w:bottom w:val="none" w:sz="0" w:space="0" w:color="auto"/>
        <w:right w:val="none" w:sz="0" w:space="0" w:color="auto"/>
      </w:divBdr>
    </w:div>
    <w:div w:id="171991152">
      <w:bodyDiv w:val="1"/>
      <w:marLeft w:val="0"/>
      <w:marRight w:val="0"/>
      <w:marTop w:val="0"/>
      <w:marBottom w:val="0"/>
      <w:divBdr>
        <w:top w:val="none" w:sz="0" w:space="0" w:color="auto"/>
        <w:left w:val="none" w:sz="0" w:space="0" w:color="auto"/>
        <w:bottom w:val="none" w:sz="0" w:space="0" w:color="auto"/>
        <w:right w:val="none" w:sz="0" w:space="0" w:color="auto"/>
      </w:divBdr>
    </w:div>
    <w:div w:id="171993174">
      <w:bodyDiv w:val="1"/>
      <w:marLeft w:val="0"/>
      <w:marRight w:val="0"/>
      <w:marTop w:val="0"/>
      <w:marBottom w:val="0"/>
      <w:divBdr>
        <w:top w:val="none" w:sz="0" w:space="0" w:color="auto"/>
        <w:left w:val="none" w:sz="0" w:space="0" w:color="auto"/>
        <w:bottom w:val="none" w:sz="0" w:space="0" w:color="auto"/>
        <w:right w:val="none" w:sz="0" w:space="0" w:color="auto"/>
      </w:divBdr>
    </w:div>
    <w:div w:id="172457883">
      <w:bodyDiv w:val="1"/>
      <w:marLeft w:val="0"/>
      <w:marRight w:val="0"/>
      <w:marTop w:val="0"/>
      <w:marBottom w:val="0"/>
      <w:divBdr>
        <w:top w:val="none" w:sz="0" w:space="0" w:color="auto"/>
        <w:left w:val="none" w:sz="0" w:space="0" w:color="auto"/>
        <w:bottom w:val="none" w:sz="0" w:space="0" w:color="auto"/>
        <w:right w:val="none" w:sz="0" w:space="0" w:color="auto"/>
      </w:divBdr>
    </w:div>
    <w:div w:id="172571911">
      <w:bodyDiv w:val="1"/>
      <w:marLeft w:val="0"/>
      <w:marRight w:val="0"/>
      <w:marTop w:val="0"/>
      <w:marBottom w:val="0"/>
      <w:divBdr>
        <w:top w:val="none" w:sz="0" w:space="0" w:color="auto"/>
        <w:left w:val="none" w:sz="0" w:space="0" w:color="auto"/>
        <w:bottom w:val="none" w:sz="0" w:space="0" w:color="auto"/>
        <w:right w:val="none" w:sz="0" w:space="0" w:color="auto"/>
      </w:divBdr>
    </w:div>
    <w:div w:id="172963371">
      <w:bodyDiv w:val="1"/>
      <w:marLeft w:val="0"/>
      <w:marRight w:val="0"/>
      <w:marTop w:val="0"/>
      <w:marBottom w:val="0"/>
      <w:divBdr>
        <w:top w:val="none" w:sz="0" w:space="0" w:color="auto"/>
        <w:left w:val="none" w:sz="0" w:space="0" w:color="auto"/>
        <w:bottom w:val="none" w:sz="0" w:space="0" w:color="auto"/>
        <w:right w:val="none" w:sz="0" w:space="0" w:color="auto"/>
      </w:divBdr>
    </w:div>
    <w:div w:id="173038465">
      <w:bodyDiv w:val="1"/>
      <w:marLeft w:val="0"/>
      <w:marRight w:val="0"/>
      <w:marTop w:val="0"/>
      <w:marBottom w:val="0"/>
      <w:divBdr>
        <w:top w:val="none" w:sz="0" w:space="0" w:color="auto"/>
        <w:left w:val="none" w:sz="0" w:space="0" w:color="auto"/>
        <w:bottom w:val="none" w:sz="0" w:space="0" w:color="auto"/>
        <w:right w:val="none" w:sz="0" w:space="0" w:color="auto"/>
      </w:divBdr>
    </w:div>
    <w:div w:id="173570294">
      <w:bodyDiv w:val="1"/>
      <w:marLeft w:val="0"/>
      <w:marRight w:val="0"/>
      <w:marTop w:val="0"/>
      <w:marBottom w:val="0"/>
      <w:divBdr>
        <w:top w:val="none" w:sz="0" w:space="0" w:color="auto"/>
        <w:left w:val="none" w:sz="0" w:space="0" w:color="auto"/>
        <w:bottom w:val="none" w:sz="0" w:space="0" w:color="auto"/>
        <w:right w:val="none" w:sz="0" w:space="0" w:color="auto"/>
      </w:divBdr>
    </w:div>
    <w:div w:id="173764515">
      <w:bodyDiv w:val="1"/>
      <w:marLeft w:val="0"/>
      <w:marRight w:val="0"/>
      <w:marTop w:val="0"/>
      <w:marBottom w:val="0"/>
      <w:divBdr>
        <w:top w:val="none" w:sz="0" w:space="0" w:color="auto"/>
        <w:left w:val="none" w:sz="0" w:space="0" w:color="auto"/>
        <w:bottom w:val="none" w:sz="0" w:space="0" w:color="auto"/>
        <w:right w:val="none" w:sz="0" w:space="0" w:color="auto"/>
      </w:divBdr>
    </w:div>
    <w:div w:id="174030231">
      <w:bodyDiv w:val="1"/>
      <w:marLeft w:val="0"/>
      <w:marRight w:val="0"/>
      <w:marTop w:val="0"/>
      <w:marBottom w:val="0"/>
      <w:divBdr>
        <w:top w:val="none" w:sz="0" w:space="0" w:color="auto"/>
        <w:left w:val="none" w:sz="0" w:space="0" w:color="auto"/>
        <w:bottom w:val="none" w:sz="0" w:space="0" w:color="auto"/>
        <w:right w:val="none" w:sz="0" w:space="0" w:color="auto"/>
      </w:divBdr>
    </w:div>
    <w:div w:id="174079579">
      <w:bodyDiv w:val="1"/>
      <w:marLeft w:val="0"/>
      <w:marRight w:val="0"/>
      <w:marTop w:val="0"/>
      <w:marBottom w:val="0"/>
      <w:divBdr>
        <w:top w:val="none" w:sz="0" w:space="0" w:color="auto"/>
        <w:left w:val="none" w:sz="0" w:space="0" w:color="auto"/>
        <w:bottom w:val="none" w:sz="0" w:space="0" w:color="auto"/>
        <w:right w:val="none" w:sz="0" w:space="0" w:color="auto"/>
      </w:divBdr>
    </w:div>
    <w:div w:id="174341872">
      <w:bodyDiv w:val="1"/>
      <w:marLeft w:val="0"/>
      <w:marRight w:val="0"/>
      <w:marTop w:val="0"/>
      <w:marBottom w:val="0"/>
      <w:divBdr>
        <w:top w:val="none" w:sz="0" w:space="0" w:color="auto"/>
        <w:left w:val="none" w:sz="0" w:space="0" w:color="auto"/>
        <w:bottom w:val="none" w:sz="0" w:space="0" w:color="auto"/>
        <w:right w:val="none" w:sz="0" w:space="0" w:color="auto"/>
      </w:divBdr>
    </w:div>
    <w:div w:id="174416688">
      <w:bodyDiv w:val="1"/>
      <w:marLeft w:val="0"/>
      <w:marRight w:val="0"/>
      <w:marTop w:val="0"/>
      <w:marBottom w:val="0"/>
      <w:divBdr>
        <w:top w:val="none" w:sz="0" w:space="0" w:color="auto"/>
        <w:left w:val="none" w:sz="0" w:space="0" w:color="auto"/>
        <w:bottom w:val="none" w:sz="0" w:space="0" w:color="auto"/>
        <w:right w:val="none" w:sz="0" w:space="0" w:color="auto"/>
      </w:divBdr>
    </w:div>
    <w:div w:id="174618234">
      <w:bodyDiv w:val="1"/>
      <w:marLeft w:val="0"/>
      <w:marRight w:val="0"/>
      <w:marTop w:val="0"/>
      <w:marBottom w:val="0"/>
      <w:divBdr>
        <w:top w:val="none" w:sz="0" w:space="0" w:color="auto"/>
        <w:left w:val="none" w:sz="0" w:space="0" w:color="auto"/>
        <w:bottom w:val="none" w:sz="0" w:space="0" w:color="auto"/>
        <w:right w:val="none" w:sz="0" w:space="0" w:color="auto"/>
      </w:divBdr>
      <w:divsChild>
        <w:div w:id="1608468051">
          <w:marLeft w:val="0"/>
          <w:marRight w:val="0"/>
          <w:marTop w:val="0"/>
          <w:marBottom w:val="0"/>
          <w:divBdr>
            <w:top w:val="none" w:sz="0" w:space="0" w:color="auto"/>
            <w:left w:val="none" w:sz="0" w:space="0" w:color="auto"/>
            <w:bottom w:val="none" w:sz="0" w:space="0" w:color="auto"/>
            <w:right w:val="none" w:sz="0" w:space="0" w:color="auto"/>
          </w:divBdr>
        </w:div>
      </w:divsChild>
    </w:div>
    <w:div w:id="174805733">
      <w:bodyDiv w:val="1"/>
      <w:marLeft w:val="0"/>
      <w:marRight w:val="0"/>
      <w:marTop w:val="0"/>
      <w:marBottom w:val="0"/>
      <w:divBdr>
        <w:top w:val="none" w:sz="0" w:space="0" w:color="auto"/>
        <w:left w:val="none" w:sz="0" w:space="0" w:color="auto"/>
        <w:bottom w:val="none" w:sz="0" w:space="0" w:color="auto"/>
        <w:right w:val="none" w:sz="0" w:space="0" w:color="auto"/>
      </w:divBdr>
    </w:div>
    <w:div w:id="175048469">
      <w:bodyDiv w:val="1"/>
      <w:marLeft w:val="0"/>
      <w:marRight w:val="0"/>
      <w:marTop w:val="0"/>
      <w:marBottom w:val="0"/>
      <w:divBdr>
        <w:top w:val="none" w:sz="0" w:space="0" w:color="auto"/>
        <w:left w:val="none" w:sz="0" w:space="0" w:color="auto"/>
        <w:bottom w:val="none" w:sz="0" w:space="0" w:color="auto"/>
        <w:right w:val="none" w:sz="0" w:space="0" w:color="auto"/>
      </w:divBdr>
    </w:div>
    <w:div w:id="175123426">
      <w:bodyDiv w:val="1"/>
      <w:marLeft w:val="0"/>
      <w:marRight w:val="0"/>
      <w:marTop w:val="0"/>
      <w:marBottom w:val="0"/>
      <w:divBdr>
        <w:top w:val="none" w:sz="0" w:space="0" w:color="auto"/>
        <w:left w:val="none" w:sz="0" w:space="0" w:color="auto"/>
        <w:bottom w:val="none" w:sz="0" w:space="0" w:color="auto"/>
        <w:right w:val="none" w:sz="0" w:space="0" w:color="auto"/>
      </w:divBdr>
    </w:div>
    <w:div w:id="175653791">
      <w:bodyDiv w:val="1"/>
      <w:marLeft w:val="0"/>
      <w:marRight w:val="0"/>
      <w:marTop w:val="0"/>
      <w:marBottom w:val="0"/>
      <w:divBdr>
        <w:top w:val="none" w:sz="0" w:space="0" w:color="auto"/>
        <w:left w:val="none" w:sz="0" w:space="0" w:color="auto"/>
        <w:bottom w:val="none" w:sz="0" w:space="0" w:color="auto"/>
        <w:right w:val="none" w:sz="0" w:space="0" w:color="auto"/>
      </w:divBdr>
    </w:div>
    <w:div w:id="175703893">
      <w:bodyDiv w:val="1"/>
      <w:marLeft w:val="0"/>
      <w:marRight w:val="0"/>
      <w:marTop w:val="0"/>
      <w:marBottom w:val="0"/>
      <w:divBdr>
        <w:top w:val="none" w:sz="0" w:space="0" w:color="auto"/>
        <w:left w:val="none" w:sz="0" w:space="0" w:color="auto"/>
        <w:bottom w:val="none" w:sz="0" w:space="0" w:color="auto"/>
        <w:right w:val="none" w:sz="0" w:space="0" w:color="auto"/>
      </w:divBdr>
    </w:div>
    <w:div w:id="175729037">
      <w:bodyDiv w:val="1"/>
      <w:marLeft w:val="0"/>
      <w:marRight w:val="0"/>
      <w:marTop w:val="0"/>
      <w:marBottom w:val="0"/>
      <w:divBdr>
        <w:top w:val="none" w:sz="0" w:space="0" w:color="auto"/>
        <w:left w:val="none" w:sz="0" w:space="0" w:color="auto"/>
        <w:bottom w:val="none" w:sz="0" w:space="0" w:color="auto"/>
        <w:right w:val="none" w:sz="0" w:space="0" w:color="auto"/>
      </w:divBdr>
    </w:div>
    <w:div w:id="175966831">
      <w:bodyDiv w:val="1"/>
      <w:marLeft w:val="0"/>
      <w:marRight w:val="0"/>
      <w:marTop w:val="0"/>
      <w:marBottom w:val="0"/>
      <w:divBdr>
        <w:top w:val="none" w:sz="0" w:space="0" w:color="auto"/>
        <w:left w:val="none" w:sz="0" w:space="0" w:color="auto"/>
        <w:bottom w:val="none" w:sz="0" w:space="0" w:color="auto"/>
        <w:right w:val="none" w:sz="0" w:space="0" w:color="auto"/>
      </w:divBdr>
    </w:div>
    <w:div w:id="176048094">
      <w:bodyDiv w:val="1"/>
      <w:marLeft w:val="0"/>
      <w:marRight w:val="0"/>
      <w:marTop w:val="0"/>
      <w:marBottom w:val="0"/>
      <w:divBdr>
        <w:top w:val="none" w:sz="0" w:space="0" w:color="auto"/>
        <w:left w:val="none" w:sz="0" w:space="0" w:color="auto"/>
        <w:bottom w:val="none" w:sz="0" w:space="0" w:color="auto"/>
        <w:right w:val="none" w:sz="0" w:space="0" w:color="auto"/>
      </w:divBdr>
    </w:div>
    <w:div w:id="176114764">
      <w:bodyDiv w:val="1"/>
      <w:marLeft w:val="0"/>
      <w:marRight w:val="0"/>
      <w:marTop w:val="0"/>
      <w:marBottom w:val="0"/>
      <w:divBdr>
        <w:top w:val="none" w:sz="0" w:space="0" w:color="auto"/>
        <w:left w:val="none" w:sz="0" w:space="0" w:color="auto"/>
        <w:bottom w:val="none" w:sz="0" w:space="0" w:color="auto"/>
        <w:right w:val="none" w:sz="0" w:space="0" w:color="auto"/>
      </w:divBdr>
    </w:div>
    <w:div w:id="176237336">
      <w:bodyDiv w:val="1"/>
      <w:marLeft w:val="0"/>
      <w:marRight w:val="0"/>
      <w:marTop w:val="0"/>
      <w:marBottom w:val="0"/>
      <w:divBdr>
        <w:top w:val="none" w:sz="0" w:space="0" w:color="auto"/>
        <w:left w:val="none" w:sz="0" w:space="0" w:color="auto"/>
        <w:bottom w:val="none" w:sz="0" w:space="0" w:color="auto"/>
        <w:right w:val="none" w:sz="0" w:space="0" w:color="auto"/>
      </w:divBdr>
    </w:div>
    <w:div w:id="176311251">
      <w:bodyDiv w:val="1"/>
      <w:marLeft w:val="0"/>
      <w:marRight w:val="0"/>
      <w:marTop w:val="0"/>
      <w:marBottom w:val="0"/>
      <w:divBdr>
        <w:top w:val="none" w:sz="0" w:space="0" w:color="auto"/>
        <w:left w:val="none" w:sz="0" w:space="0" w:color="auto"/>
        <w:bottom w:val="none" w:sz="0" w:space="0" w:color="auto"/>
        <w:right w:val="none" w:sz="0" w:space="0" w:color="auto"/>
      </w:divBdr>
    </w:div>
    <w:div w:id="176358568">
      <w:bodyDiv w:val="1"/>
      <w:marLeft w:val="0"/>
      <w:marRight w:val="0"/>
      <w:marTop w:val="0"/>
      <w:marBottom w:val="0"/>
      <w:divBdr>
        <w:top w:val="none" w:sz="0" w:space="0" w:color="auto"/>
        <w:left w:val="none" w:sz="0" w:space="0" w:color="auto"/>
        <w:bottom w:val="none" w:sz="0" w:space="0" w:color="auto"/>
        <w:right w:val="none" w:sz="0" w:space="0" w:color="auto"/>
      </w:divBdr>
    </w:div>
    <w:div w:id="176820234">
      <w:bodyDiv w:val="1"/>
      <w:marLeft w:val="0"/>
      <w:marRight w:val="0"/>
      <w:marTop w:val="0"/>
      <w:marBottom w:val="0"/>
      <w:divBdr>
        <w:top w:val="none" w:sz="0" w:space="0" w:color="auto"/>
        <w:left w:val="none" w:sz="0" w:space="0" w:color="auto"/>
        <w:bottom w:val="none" w:sz="0" w:space="0" w:color="auto"/>
        <w:right w:val="none" w:sz="0" w:space="0" w:color="auto"/>
      </w:divBdr>
    </w:div>
    <w:div w:id="176965285">
      <w:bodyDiv w:val="1"/>
      <w:marLeft w:val="0"/>
      <w:marRight w:val="0"/>
      <w:marTop w:val="0"/>
      <w:marBottom w:val="0"/>
      <w:divBdr>
        <w:top w:val="none" w:sz="0" w:space="0" w:color="auto"/>
        <w:left w:val="none" w:sz="0" w:space="0" w:color="auto"/>
        <w:bottom w:val="none" w:sz="0" w:space="0" w:color="auto"/>
        <w:right w:val="none" w:sz="0" w:space="0" w:color="auto"/>
      </w:divBdr>
    </w:div>
    <w:div w:id="177544051">
      <w:bodyDiv w:val="1"/>
      <w:marLeft w:val="0"/>
      <w:marRight w:val="0"/>
      <w:marTop w:val="0"/>
      <w:marBottom w:val="0"/>
      <w:divBdr>
        <w:top w:val="none" w:sz="0" w:space="0" w:color="auto"/>
        <w:left w:val="none" w:sz="0" w:space="0" w:color="auto"/>
        <w:bottom w:val="none" w:sz="0" w:space="0" w:color="auto"/>
        <w:right w:val="none" w:sz="0" w:space="0" w:color="auto"/>
      </w:divBdr>
    </w:div>
    <w:div w:id="177550887">
      <w:bodyDiv w:val="1"/>
      <w:marLeft w:val="0"/>
      <w:marRight w:val="0"/>
      <w:marTop w:val="0"/>
      <w:marBottom w:val="0"/>
      <w:divBdr>
        <w:top w:val="none" w:sz="0" w:space="0" w:color="auto"/>
        <w:left w:val="none" w:sz="0" w:space="0" w:color="auto"/>
        <w:bottom w:val="none" w:sz="0" w:space="0" w:color="auto"/>
        <w:right w:val="none" w:sz="0" w:space="0" w:color="auto"/>
      </w:divBdr>
    </w:div>
    <w:div w:id="177669072">
      <w:bodyDiv w:val="1"/>
      <w:marLeft w:val="0"/>
      <w:marRight w:val="0"/>
      <w:marTop w:val="0"/>
      <w:marBottom w:val="0"/>
      <w:divBdr>
        <w:top w:val="none" w:sz="0" w:space="0" w:color="auto"/>
        <w:left w:val="none" w:sz="0" w:space="0" w:color="auto"/>
        <w:bottom w:val="none" w:sz="0" w:space="0" w:color="auto"/>
        <w:right w:val="none" w:sz="0" w:space="0" w:color="auto"/>
      </w:divBdr>
    </w:div>
    <w:div w:id="178007131">
      <w:bodyDiv w:val="1"/>
      <w:marLeft w:val="0"/>
      <w:marRight w:val="0"/>
      <w:marTop w:val="0"/>
      <w:marBottom w:val="0"/>
      <w:divBdr>
        <w:top w:val="none" w:sz="0" w:space="0" w:color="auto"/>
        <w:left w:val="none" w:sz="0" w:space="0" w:color="auto"/>
        <w:bottom w:val="none" w:sz="0" w:space="0" w:color="auto"/>
        <w:right w:val="none" w:sz="0" w:space="0" w:color="auto"/>
      </w:divBdr>
    </w:div>
    <w:div w:id="178468309">
      <w:bodyDiv w:val="1"/>
      <w:marLeft w:val="0"/>
      <w:marRight w:val="0"/>
      <w:marTop w:val="0"/>
      <w:marBottom w:val="0"/>
      <w:divBdr>
        <w:top w:val="none" w:sz="0" w:space="0" w:color="auto"/>
        <w:left w:val="none" w:sz="0" w:space="0" w:color="auto"/>
        <w:bottom w:val="none" w:sz="0" w:space="0" w:color="auto"/>
        <w:right w:val="none" w:sz="0" w:space="0" w:color="auto"/>
      </w:divBdr>
    </w:div>
    <w:div w:id="178542578">
      <w:bodyDiv w:val="1"/>
      <w:marLeft w:val="0"/>
      <w:marRight w:val="0"/>
      <w:marTop w:val="0"/>
      <w:marBottom w:val="0"/>
      <w:divBdr>
        <w:top w:val="none" w:sz="0" w:space="0" w:color="auto"/>
        <w:left w:val="none" w:sz="0" w:space="0" w:color="auto"/>
        <w:bottom w:val="none" w:sz="0" w:space="0" w:color="auto"/>
        <w:right w:val="none" w:sz="0" w:space="0" w:color="auto"/>
      </w:divBdr>
    </w:div>
    <w:div w:id="178592195">
      <w:bodyDiv w:val="1"/>
      <w:marLeft w:val="0"/>
      <w:marRight w:val="0"/>
      <w:marTop w:val="0"/>
      <w:marBottom w:val="0"/>
      <w:divBdr>
        <w:top w:val="none" w:sz="0" w:space="0" w:color="auto"/>
        <w:left w:val="none" w:sz="0" w:space="0" w:color="auto"/>
        <w:bottom w:val="none" w:sz="0" w:space="0" w:color="auto"/>
        <w:right w:val="none" w:sz="0" w:space="0" w:color="auto"/>
      </w:divBdr>
    </w:div>
    <w:div w:id="178814510">
      <w:bodyDiv w:val="1"/>
      <w:marLeft w:val="0"/>
      <w:marRight w:val="0"/>
      <w:marTop w:val="0"/>
      <w:marBottom w:val="0"/>
      <w:divBdr>
        <w:top w:val="none" w:sz="0" w:space="0" w:color="auto"/>
        <w:left w:val="none" w:sz="0" w:space="0" w:color="auto"/>
        <w:bottom w:val="none" w:sz="0" w:space="0" w:color="auto"/>
        <w:right w:val="none" w:sz="0" w:space="0" w:color="auto"/>
      </w:divBdr>
    </w:div>
    <w:div w:id="178859604">
      <w:bodyDiv w:val="1"/>
      <w:marLeft w:val="0"/>
      <w:marRight w:val="0"/>
      <w:marTop w:val="0"/>
      <w:marBottom w:val="0"/>
      <w:divBdr>
        <w:top w:val="none" w:sz="0" w:space="0" w:color="auto"/>
        <w:left w:val="none" w:sz="0" w:space="0" w:color="auto"/>
        <w:bottom w:val="none" w:sz="0" w:space="0" w:color="auto"/>
        <w:right w:val="none" w:sz="0" w:space="0" w:color="auto"/>
      </w:divBdr>
    </w:div>
    <w:div w:id="179122327">
      <w:bodyDiv w:val="1"/>
      <w:marLeft w:val="0"/>
      <w:marRight w:val="0"/>
      <w:marTop w:val="0"/>
      <w:marBottom w:val="0"/>
      <w:divBdr>
        <w:top w:val="none" w:sz="0" w:space="0" w:color="auto"/>
        <w:left w:val="none" w:sz="0" w:space="0" w:color="auto"/>
        <w:bottom w:val="none" w:sz="0" w:space="0" w:color="auto"/>
        <w:right w:val="none" w:sz="0" w:space="0" w:color="auto"/>
      </w:divBdr>
    </w:div>
    <w:div w:id="179124102">
      <w:bodyDiv w:val="1"/>
      <w:marLeft w:val="0"/>
      <w:marRight w:val="0"/>
      <w:marTop w:val="0"/>
      <w:marBottom w:val="0"/>
      <w:divBdr>
        <w:top w:val="none" w:sz="0" w:space="0" w:color="auto"/>
        <w:left w:val="none" w:sz="0" w:space="0" w:color="auto"/>
        <w:bottom w:val="none" w:sz="0" w:space="0" w:color="auto"/>
        <w:right w:val="none" w:sz="0" w:space="0" w:color="auto"/>
      </w:divBdr>
    </w:div>
    <w:div w:id="179200518">
      <w:bodyDiv w:val="1"/>
      <w:marLeft w:val="0"/>
      <w:marRight w:val="0"/>
      <w:marTop w:val="0"/>
      <w:marBottom w:val="0"/>
      <w:divBdr>
        <w:top w:val="none" w:sz="0" w:space="0" w:color="auto"/>
        <w:left w:val="none" w:sz="0" w:space="0" w:color="auto"/>
        <w:bottom w:val="none" w:sz="0" w:space="0" w:color="auto"/>
        <w:right w:val="none" w:sz="0" w:space="0" w:color="auto"/>
      </w:divBdr>
    </w:div>
    <w:div w:id="179204302">
      <w:bodyDiv w:val="1"/>
      <w:marLeft w:val="0"/>
      <w:marRight w:val="0"/>
      <w:marTop w:val="0"/>
      <w:marBottom w:val="0"/>
      <w:divBdr>
        <w:top w:val="none" w:sz="0" w:space="0" w:color="auto"/>
        <w:left w:val="none" w:sz="0" w:space="0" w:color="auto"/>
        <w:bottom w:val="none" w:sz="0" w:space="0" w:color="auto"/>
        <w:right w:val="none" w:sz="0" w:space="0" w:color="auto"/>
      </w:divBdr>
    </w:div>
    <w:div w:id="179322479">
      <w:bodyDiv w:val="1"/>
      <w:marLeft w:val="0"/>
      <w:marRight w:val="0"/>
      <w:marTop w:val="0"/>
      <w:marBottom w:val="0"/>
      <w:divBdr>
        <w:top w:val="none" w:sz="0" w:space="0" w:color="auto"/>
        <w:left w:val="none" w:sz="0" w:space="0" w:color="auto"/>
        <w:bottom w:val="none" w:sz="0" w:space="0" w:color="auto"/>
        <w:right w:val="none" w:sz="0" w:space="0" w:color="auto"/>
      </w:divBdr>
    </w:div>
    <w:div w:id="179467299">
      <w:bodyDiv w:val="1"/>
      <w:marLeft w:val="0"/>
      <w:marRight w:val="0"/>
      <w:marTop w:val="0"/>
      <w:marBottom w:val="0"/>
      <w:divBdr>
        <w:top w:val="none" w:sz="0" w:space="0" w:color="auto"/>
        <w:left w:val="none" w:sz="0" w:space="0" w:color="auto"/>
        <w:bottom w:val="none" w:sz="0" w:space="0" w:color="auto"/>
        <w:right w:val="none" w:sz="0" w:space="0" w:color="auto"/>
      </w:divBdr>
    </w:div>
    <w:div w:id="179634358">
      <w:bodyDiv w:val="1"/>
      <w:marLeft w:val="0"/>
      <w:marRight w:val="0"/>
      <w:marTop w:val="0"/>
      <w:marBottom w:val="0"/>
      <w:divBdr>
        <w:top w:val="none" w:sz="0" w:space="0" w:color="auto"/>
        <w:left w:val="none" w:sz="0" w:space="0" w:color="auto"/>
        <w:bottom w:val="none" w:sz="0" w:space="0" w:color="auto"/>
        <w:right w:val="none" w:sz="0" w:space="0" w:color="auto"/>
      </w:divBdr>
    </w:div>
    <w:div w:id="179858249">
      <w:bodyDiv w:val="1"/>
      <w:marLeft w:val="0"/>
      <w:marRight w:val="0"/>
      <w:marTop w:val="0"/>
      <w:marBottom w:val="0"/>
      <w:divBdr>
        <w:top w:val="none" w:sz="0" w:space="0" w:color="auto"/>
        <w:left w:val="none" w:sz="0" w:space="0" w:color="auto"/>
        <w:bottom w:val="none" w:sz="0" w:space="0" w:color="auto"/>
        <w:right w:val="none" w:sz="0" w:space="0" w:color="auto"/>
      </w:divBdr>
    </w:div>
    <w:div w:id="179973063">
      <w:bodyDiv w:val="1"/>
      <w:marLeft w:val="0"/>
      <w:marRight w:val="0"/>
      <w:marTop w:val="0"/>
      <w:marBottom w:val="0"/>
      <w:divBdr>
        <w:top w:val="none" w:sz="0" w:space="0" w:color="auto"/>
        <w:left w:val="none" w:sz="0" w:space="0" w:color="auto"/>
        <w:bottom w:val="none" w:sz="0" w:space="0" w:color="auto"/>
        <w:right w:val="none" w:sz="0" w:space="0" w:color="auto"/>
      </w:divBdr>
    </w:div>
    <w:div w:id="180822815">
      <w:bodyDiv w:val="1"/>
      <w:marLeft w:val="0"/>
      <w:marRight w:val="0"/>
      <w:marTop w:val="0"/>
      <w:marBottom w:val="0"/>
      <w:divBdr>
        <w:top w:val="none" w:sz="0" w:space="0" w:color="auto"/>
        <w:left w:val="none" w:sz="0" w:space="0" w:color="auto"/>
        <w:bottom w:val="none" w:sz="0" w:space="0" w:color="auto"/>
        <w:right w:val="none" w:sz="0" w:space="0" w:color="auto"/>
      </w:divBdr>
    </w:div>
    <w:div w:id="180945910">
      <w:bodyDiv w:val="1"/>
      <w:marLeft w:val="0"/>
      <w:marRight w:val="0"/>
      <w:marTop w:val="0"/>
      <w:marBottom w:val="0"/>
      <w:divBdr>
        <w:top w:val="none" w:sz="0" w:space="0" w:color="auto"/>
        <w:left w:val="none" w:sz="0" w:space="0" w:color="auto"/>
        <w:bottom w:val="none" w:sz="0" w:space="0" w:color="auto"/>
        <w:right w:val="none" w:sz="0" w:space="0" w:color="auto"/>
      </w:divBdr>
    </w:div>
    <w:div w:id="181171847">
      <w:bodyDiv w:val="1"/>
      <w:marLeft w:val="0"/>
      <w:marRight w:val="0"/>
      <w:marTop w:val="0"/>
      <w:marBottom w:val="0"/>
      <w:divBdr>
        <w:top w:val="none" w:sz="0" w:space="0" w:color="auto"/>
        <w:left w:val="none" w:sz="0" w:space="0" w:color="auto"/>
        <w:bottom w:val="none" w:sz="0" w:space="0" w:color="auto"/>
        <w:right w:val="none" w:sz="0" w:space="0" w:color="auto"/>
      </w:divBdr>
    </w:div>
    <w:div w:id="181360444">
      <w:bodyDiv w:val="1"/>
      <w:marLeft w:val="0"/>
      <w:marRight w:val="0"/>
      <w:marTop w:val="0"/>
      <w:marBottom w:val="0"/>
      <w:divBdr>
        <w:top w:val="none" w:sz="0" w:space="0" w:color="auto"/>
        <w:left w:val="none" w:sz="0" w:space="0" w:color="auto"/>
        <w:bottom w:val="none" w:sz="0" w:space="0" w:color="auto"/>
        <w:right w:val="none" w:sz="0" w:space="0" w:color="auto"/>
      </w:divBdr>
    </w:div>
    <w:div w:id="181746435">
      <w:bodyDiv w:val="1"/>
      <w:marLeft w:val="0"/>
      <w:marRight w:val="0"/>
      <w:marTop w:val="0"/>
      <w:marBottom w:val="0"/>
      <w:divBdr>
        <w:top w:val="none" w:sz="0" w:space="0" w:color="auto"/>
        <w:left w:val="none" w:sz="0" w:space="0" w:color="auto"/>
        <w:bottom w:val="none" w:sz="0" w:space="0" w:color="auto"/>
        <w:right w:val="none" w:sz="0" w:space="0" w:color="auto"/>
      </w:divBdr>
    </w:div>
    <w:div w:id="181819273">
      <w:bodyDiv w:val="1"/>
      <w:marLeft w:val="0"/>
      <w:marRight w:val="0"/>
      <w:marTop w:val="0"/>
      <w:marBottom w:val="0"/>
      <w:divBdr>
        <w:top w:val="none" w:sz="0" w:space="0" w:color="auto"/>
        <w:left w:val="none" w:sz="0" w:space="0" w:color="auto"/>
        <w:bottom w:val="none" w:sz="0" w:space="0" w:color="auto"/>
        <w:right w:val="none" w:sz="0" w:space="0" w:color="auto"/>
      </w:divBdr>
    </w:div>
    <w:div w:id="182207475">
      <w:bodyDiv w:val="1"/>
      <w:marLeft w:val="0"/>
      <w:marRight w:val="0"/>
      <w:marTop w:val="0"/>
      <w:marBottom w:val="0"/>
      <w:divBdr>
        <w:top w:val="none" w:sz="0" w:space="0" w:color="auto"/>
        <w:left w:val="none" w:sz="0" w:space="0" w:color="auto"/>
        <w:bottom w:val="none" w:sz="0" w:space="0" w:color="auto"/>
        <w:right w:val="none" w:sz="0" w:space="0" w:color="auto"/>
      </w:divBdr>
    </w:div>
    <w:div w:id="182594023">
      <w:bodyDiv w:val="1"/>
      <w:marLeft w:val="0"/>
      <w:marRight w:val="0"/>
      <w:marTop w:val="0"/>
      <w:marBottom w:val="0"/>
      <w:divBdr>
        <w:top w:val="none" w:sz="0" w:space="0" w:color="auto"/>
        <w:left w:val="none" w:sz="0" w:space="0" w:color="auto"/>
        <w:bottom w:val="none" w:sz="0" w:space="0" w:color="auto"/>
        <w:right w:val="none" w:sz="0" w:space="0" w:color="auto"/>
      </w:divBdr>
    </w:div>
    <w:div w:id="182938183">
      <w:bodyDiv w:val="1"/>
      <w:marLeft w:val="0"/>
      <w:marRight w:val="0"/>
      <w:marTop w:val="0"/>
      <w:marBottom w:val="0"/>
      <w:divBdr>
        <w:top w:val="none" w:sz="0" w:space="0" w:color="auto"/>
        <w:left w:val="none" w:sz="0" w:space="0" w:color="auto"/>
        <w:bottom w:val="none" w:sz="0" w:space="0" w:color="auto"/>
        <w:right w:val="none" w:sz="0" w:space="0" w:color="auto"/>
      </w:divBdr>
    </w:div>
    <w:div w:id="183058198">
      <w:bodyDiv w:val="1"/>
      <w:marLeft w:val="0"/>
      <w:marRight w:val="0"/>
      <w:marTop w:val="0"/>
      <w:marBottom w:val="0"/>
      <w:divBdr>
        <w:top w:val="none" w:sz="0" w:space="0" w:color="auto"/>
        <w:left w:val="none" w:sz="0" w:space="0" w:color="auto"/>
        <w:bottom w:val="none" w:sz="0" w:space="0" w:color="auto"/>
        <w:right w:val="none" w:sz="0" w:space="0" w:color="auto"/>
      </w:divBdr>
    </w:div>
    <w:div w:id="183135422">
      <w:bodyDiv w:val="1"/>
      <w:marLeft w:val="0"/>
      <w:marRight w:val="0"/>
      <w:marTop w:val="0"/>
      <w:marBottom w:val="0"/>
      <w:divBdr>
        <w:top w:val="none" w:sz="0" w:space="0" w:color="auto"/>
        <w:left w:val="none" w:sz="0" w:space="0" w:color="auto"/>
        <w:bottom w:val="none" w:sz="0" w:space="0" w:color="auto"/>
        <w:right w:val="none" w:sz="0" w:space="0" w:color="auto"/>
      </w:divBdr>
    </w:div>
    <w:div w:id="183401647">
      <w:bodyDiv w:val="1"/>
      <w:marLeft w:val="0"/>
      <w:marRight w:val="0"/>
      <w:marTop w:val="0"/>
      <w:marBottom w:val="0"/>
      <w:divBdr>
        <w:top w:val="none" w:sz="0" w:space="0" w:color="auto"/>
        <w:left w:val="none" w:sz="0" w:space="0" w:color="auto"/>
        <w:bottom w:val="none" w:sz="0" w:space="0" w:color="auto"/>
        <w:right w:val="none" w:sz="0" w:space="0" w:color="auto"/>
      </w:divBdr>
    </w:div>
    <w:div w:id="183444710">
      <w:bodyDiv w:val="1"/>
      <w:marLeft w:val="0"/>
      <w:marRight w:val="0"/>
      <w:marTop w:val="0"/>
      <w:marBottom w:val="0"/>
      <w:divBdr>
        <w:top w:val="none" w:sz="0" w:space="0" w:color="auto"/>
        <w:left w:val="none" w:sz="0" w:space="0" w:color="auto"/>
        <w:bottom w:val="none" w:sz="0" w:space="0" w:color="auto"/>
        <w:right w:val="none" w:sz="0" w:space="0" w:color="auto"/>
      </w:divBdr>
    </w:div>
    <w:div w:id="183516161">
      <w:bodyDiv w:val="1"/>
      <w:marLeft w:val="0"/>
      <w:marRight w:val="0"/>
      <w:marTop w:val="0"/>
      <w:marBottom w:val="0"/>
      <w:divBdr>
        <w:top w:val="none" w:sz="0" w:space="0" w:color="auto"/>
        <w:left w:val="none" w:sz="0" w:space="0" w:color="auto"/>
        <w:bottom w:val="none" w:sz="0" w:space="0" w:color="auto"/>
        <w:right w:val="none" w:sz="0" w:space="0" w:color="auto"/>
      </w:divBdr>
    </w:div>
    <w:div w:id="183592760">
      <w:bodyDiv w:val="1"/>
      <w:marLeft w:val="0"/>
      <w:marRight w:val="0"/>
      <w:marTop w:val="0"/>
      <w:marBottom w:val="0"/>
      <w:divBdr>
        <w:top w:val="none" w:sz="0" w:space="0" w:color="auto"/>
        <w:left w:val="none" w:sz="0" w:space="0" w:color="auto"/>
        <w:bottom w:val="none" w:sz="0" w:space="0" w:color="auto"/>
        <w:right w:val="none" w:sz="0" w:space="0" w:color="auto"/>
      </w:divBdr>
    </w:div>
    <w:div w:id="183830893">
      <w:bodyDiv w:val="1"/>
      <w:marLeft w:val="0"/>
      <w:marRight w:val="0"/>
      <w:marTop w:val="0"/>
      <w:marBottom w:val="0"/>
      <w:divBdr>
        <w:top w:val="none" w:sz="0" w:space="0" w:color="auto"/>
        <w:left w:val="none" w:sz="0" w:space="0" w:color="auto"/>
        <w:bottom w:val="none" w:sz="0" w:space="0" w:color="auto"/>
        <w:right w:val="none" w:sz="0" w:space="0" w:color="auto"/>
      </w:divBdr>
    </w:div>
    <w:div w:id="183833847">
      <w:bodyDiv w:val="1"/>
      <w:marLeft w:val="0"/>
      <w:marRight w:val="0"/>
      <w:marTop w:val="0"/>
      <w:marBottom w:val="0"/>
      <w:divBdr>
        <w:top w:val="none" w:sz="0" w:space="0" w:color="auto"/>
        <w:left w:val="none" w:sz="0" w:space="0" w:color="auto"/>
        <w:bottom w:val="none" w:sz="0" w:space="0" w:color="auto"/>
        <w:right w:val="none" w:sz="0" w:space="0" w:color="auto"/>
      </w:divBdr>
    </w:div>
    <w:div w:id="184027350">
      <w:bodyDiv w:val="1"/>
      <w:marLeft w:val="0"/>
      <w:marRight w:val="0"/>
      <w:marTop w:val="0"/>
      <w:marBottom w:val="0"/>
      <w:divBdr>
        <w:top w:val="none" w:sz="0" w:space="0" w:color="auto"/>
        <w:left w:val="none" w:sz="0" w:space="0" w:color="auto"/>
        <w:bottom w:val="none" w:sz="0" w:space="0" w:color="auto"/>
        <w:right w:val="none" w:sz="0" w:space="0" w:color="auto"/>
      </w:divBdr>
    </w:div>
    <w:div w:id="184831486">
      <w:bodyDiv w:val="1"/>
      <w:marLeft w:val="0"/>
      <w:marRight w:val="0"/>
      <w:marTop w:val="0"/>
      <w:marBottom w:val="0"/>
      <w:divBdr>
        <w:top w:val="none" w:sz="0" w:space="0" w:color="auto"/>
        <w:left w:val="none" w:sz="0" w:space="0" w:color="auto"/>
        <w:bottom w:val="none" w:sz="0" w:space="0" w:color="auto"/>
        <w:right w:val="none" w:sz="0" w:space="0" w:color="auto"/>
      </w:divBdr>
    </w:div>
    <w:div w:id="184908575">
      <w:bodyDiv w:val="1"/>
      <w:marLeft w:val="0"/>
      <w:marRight w:val="0"/>
      <w:marTop w:val="0"/>
      <w:marBottom w:val="0"/>
      <w:divBdr>
        <w:top w:val="none" w:sz="0" w:space="0" w:color="auto"/>
        <w:left w:val="none" w:sz="0" w:space="0" w:color="auto"/>
        <w:bottom w:val="none" w:sz="0" w:space="0" w:color="auto"/>
        <w:right w:val="none" w:sz="0" w:space="0" w:color="auto"/>
      </w:divBdr>
    </w:div>
    <w:div w:id="185287866">
      <w:bodyDiv w:val="1"/>
      <w:marLeft w:val="0"/>
      <w:marRight w:val="0"/>
      <w:marTop w:val="0"/>
      <w:marBottom w:val="0"/>
      <w:divBdr>
        <w:top w:val="none" w:sz="0" w:space="0" w:color="auto"/>
        <w:left w:val="none" w:sz="0" w:space="0" w:color="auto"/>
        <w:bottom w:val="none" w:sz="0" w:space="0" w:color="auto"/>
        <w:right w:val="none" w:sz="0" w:space="0" w:color="auto"/>
      </w:divBdr>
    </w:div>
    <w:div w:id="185412445">
      <w:bodyDiv w:val="1"/>
      <w:marLeft w:val="0"/>
      <w:marRight w:val="0"/>
      <w:marTop w:val="0"/>
      <w:marBottom w:val="0"/>
      <w:divBdr>
        <w:top w:val="none" w:sz="0" w:space="0" w:color="auto"/>
        <w:left w:val="none" w:sz="0" w:space="0" w:color="auto"/>
        <w:bottom w:val="none" w:sz="0" w:space="0" w:color="auto"/>
        <w:right w:val="none" w:sz="0" w:space="0" w:color="auto"/>
      </w:divBdr>
    </w:div>
    <w:div w:id="186481760">
      <w:bodyDiv w:val="1"/>
      <w:marLeft w:val="0"/>
      <w:marRight w:val="0"/>
      <w:marTop w:val="0"/>
      <w:marBottom w:val="0"/>
      <w:divBdr>
        <w:top w:val="none" w:sz="0" w:space="0" w:color="auto"/>
        <w:left w:val="none" w:sz="0" w:space="0" w:color="auto"/>
        <w:bottom w:val="none" w:sz="0" w:space="0" w:color="auto"/>
        <w:right w:val="none" w:sz="0" w:space="0" w:color="auto"/>
      </w:divBdr>
    </w:div>
    <w:div w:id="186674130">
      <w:bodyDiv w:val="1"/>
      <w:marLeft w:val="0"/>
      <w:marRight w:val="0"/>
      <w:marTop w:val="0"/>
      <w:marBottom w:val="0"/>
      <w:divBdr>
        <w:top w:val="none" w:sz="0" w:space="0" w:color="auto"/>
        <w:left w:val="none" w:sz="0" w:space="0" w:color="auto"/>
        <w:bottom w:val="none" w:sz="0" w:space="0" w:color="auto"/>
        <w:right w:val="none" w:sz="0" w:space="0" w:color="auto"/>
      </w:divBdr>
    </w:div>
    <w:div w:id="186675598">
      <w:bodyDiv w:val="1"/>
      <w:marLeft w:val="0"/>
      <w:marRight w:val="0"/>
      <w:marTop w:val="0"/>
      <w:marBottom w:val="0"/>
      <w:divBdr>
        <w:top w:val="none" w:sz="0" w:space="0" w:color="auto"/>
        <w:left w:val="none" w:sz="0" w:space="0" w:color="auto"/>
        <w:bottom w:val="none" w:sz="0" w:space="0" w:color="auto"/>
        <w:right w:val="none" w:sz="0" w:space="0" w:color="auto"/>
      </w:divBdr>
    </w:div>
    <w:div w:id="186798174">
      <w:bodyDiv w:val="1"/>
      <w:marLeft w:val="0"/>
      <w:marRight w:val="0"/>
      <w:marTop w:val="0"/>
      <w:marBottom w:val="0"/>
      <w:divBdr>
        <w:top w:val="none" w:sz="0" w:space="0" w:color="auto"/>
        <w:left w:val="none" w:sz="0" w:space="0" w:color="auto"/>
        <w:bottom w:val="none" w:sz="0" w:space="0" w:color="auto"/>
        <w:right w:val="none" w:sz="0" w:space="0" w:color="auto"/>
      </w:divBdr>
    </w:div>
    <w:div w:id="187372340">
      <w:bodyDiv w:val="1"/>
      <w:marLeft w:val="0"/>
      <w:marRight w:val="0"/>
      <w:marTop w:val="0"/>
      <w:marBottom w:val="0"/>
      <w:divBdr>
        <w:top w:val="none" w:sz="0" w:space="0" w:color="auto"/>
        <w:left w:val="none" w:sz="0" w:space="0" w:color="auto"/>
        <w:bottom w:val="none" w:sz="0" w:space="0" w:color="auto"/>
        <w:right w:val="none" w:sz="0" w:space="0" w:color="auto"/>
      </w:divBdr>
    </w:div>
    <w:div w:id="187529880">
      <w:bodyDiv w:val="1"/>
      <w:marLeft w:val="0"/>
      <w:marRight w:val="0"/>
      <w:marTop w:val="0"/>
      <w:marBottom w:val="0"/>
      <w:divBdr>
        <w:top w:val="none" w:sz="0" w:space="0" w:color="auto"/>
        <w:left w:val="none" w:sz="0" w:space="0" w:color="auto"/>
        <w:bottom w:val="none" w:sz="0" w:space="0" w:color="auto"/>
        <w:right w:val="none" w:sz="0" w:space="0" w:color="auto"/>
      </w:divBdr>
    </w:div>
    <w:div w:id="188101940">
      <w:bodyDiv w:val="1"/>
      <w:marLeft w:val="0"/>
      <w:marRight w:val="0"/>
      <w:marTop w:val="0"/>
      <w:marBottom w:val="0"/>
      <w:divBdr>
        <w:top w:val="none" w:sz="0" w:space="0" w:color="auto"/>
        <w:left w:val="none" w:sz="0" w:space="0" w:color="auto"/>
        <w:bottom w:val="none" w:sz="0" w:space="0" w:color="auto"/>
        <w:right w:val="none" w:sz="0" w:space="0" w:color="auto"/>
      </w:divBdr>
    </w:div>
    <w:div w:id="188374338">
      <w:bodyDiv w:val="1"/>
      <w:marLeft w:val="0"/>
      <w:marRight w:val="0"/>
      <w:marTop w:val="0"/>
      <w:marBottom w:val="0"/>
      <w:divBdr>
        <w:top w:val="none" w:sz="0" w:space="0" w:color="auto"/>
        <w:left w:val="none" w:sz="0" w:space="0" w:color="auto"/>
        <w:bottom w:val="none" w:sz="0" w:space="0" w:color="auto"/>
        <w:right w:val="none" w:sz="0" w:space="0" w:color="auto"/>
      </w:divBdr>
    </w:div>
    <w:div w:id="188379314">
      <w:bodyDiv w:val="1"/>
      <w:marLeft w:val="0"/>
      <w:marRight w:val="0"/>
      <w:marTop w:val="0"/>
      <w:marBottom w:val="0"/>
      <w:divBdr>
        <w:top w:val="none" w:sz="0" w:space="0" w:color="auto"/>
        <w:left w:val="none" w:sz="0" w:space="0" w:color="auto"/>
        <w:bottom w:val="none" w:sz="0" w:space="0" w:color="auto"/>
        <w:right w:val="none" w:sz="0" w:space="0" w:color="auto"/>
      </w:divBdr>
    </w:div>
    <w:div w:id="188951150">
      <w:bodyDiv w:val="1"/>
      <w:marLeft w:val="0"/>
      <w:marRight w:val="0"/>
      <w:marTop w:val="0"/>
      <w:marBottom w:val="0"/>
      <w:divBdr>
        <w:top w:val="none" w:sz="0" w:space="0" w:color="auto"/>
        <w:left w:val="none" w:sz="0" w:space="0" w:color="auto"/>
        <w:bottom w:val="none" w:sz="0" w:space="0" w:color="auto"/>
        <w:right w:val="none" w:sz="0" w:space="0" w:color="auto"/>
      </w:divBdr>
    </w:div>
    <w:div w:id="189295167">
      <w:bodyDiv w:val="1"/>
      <w:marLeft w:val="0"/>
      <w:marRight w:val="0"/>
      <w:marTop w:val="0"/>
      <w:marBottom w:val="0"/>
      <w:divBdr>
        <w:top w:val="none" w:sz="0" w:space="0" w:color="auto"/>
        <w:left w:val="none" w:sz="0" w:space="0" w:color="auto"/>
        <w:bottom w:val="none" w:sz="0" w:space="0" w:color="auto"/>
        <w:right w:val="none" w:sz="0" w:space="0" w:color="auto"/>
      </w:divBdr>
    </w:div>
    <w:div w:id="189495257">
      <w:bodyDiv w:val="1"/>
      <w:marLeft w:val="0"/>
      <w:marRight w:val="0"/>
      <w:marTop w:val="0"/>
      <w:marBottom w:val="0"/>
      <w:divBdr>
        <w:top w:val="none" w:sz="0" w:space="0" w:color="auto"/>
        <w:left w:val="none" w:sz="0" w:space="0" w:color="auto"/>
        <w:bottom w:val="none" w:sz="0" w:space="0" w:color="auto"/>
        <w:right w:val="none" w:sz="0" w:space="0" w:color="auto"/>
      </w:divBdr>
    </w:div>
    <w:div w:id="189688710">
      <w:bodyDiv w:val="1"/>
      <w:marLeft w:val="0"/>
      <w:marRight w:val="0"/>
      <w:marTop w:val="0"/>
      <w:marBottom w:val="0"/>
      <w:divBdr>
        <w:top w:val="none" w:sz="0" w:space="0" w:color="auto"/>
        <w:left w:val="none" w:sz="0" w:space="0" w:color="auto"/>
        <w:bottom w:val="none" w:sz="0" w:space="0" w:color="auto"/>
        <w:right w:val="none" w:sz="0" w:space="0" w:color="auto"/>
      </w:divBdr>
    </w:div>
    <w:div w:id="189799913">
      <w:bodyDiv w:val="1"/>
      <w:marLeft w:val="0"/>
      <w:marRight w:val="0"/>
      <w:marTop w:val="0"/>
      <w:marBottom w:val="0"/>
      <w:divBdr>
        <w:top w:val="none" w:sz="0" w:space="0" w:color="auto"/>
        <w:left w:val="none" w:sz="0" w:space="0" w:color="auto"/>
        <w:bottom w:val="none" w:sz="0" w:space="0" w:color="auto"/>
        <w:right w:val="none" w:sz="0" w:space="0" w:color="auto"/>
      </w:divBdr>
    </w:div>
    <w:div w:id="189993122">
      <w:bodyDiv w:val="1"/>
      <w:marLeft w:val="0"/>
      <w:marRight w:val="0"/>
      <w:marTop w:val="0"/>
      <w:marBottom w:val="0"/>
      <w:divBdr>
        <w:top w:val="none" w:sz="0" w:space="0" w:color="auto"/>
        <w:left w:val="none" w:sz="0" w:space="0" w:color="auto"/>
        <w:bottom w:val="none" w:sz="0" w:space="0" w:color="auto"/>
        <w:right w:val="none" w:sz="0" w:space="0" w:color="auto"/>
      </w:divBdr>
    </w:div>
    <w:div w:id="190190722">
      <w:bodyDiv w:val="1"/>
      <w:marLeft w:val="0"/>
      <w:marRight w:val="0"/>
      <w:marTop w:val="0"/>
      <w:marBottom w:val="0"/>
      <w:divBdr>
        <w:top w:val="none" w:sz="0" w:space="0" w:color="auto"/>
        <w:left w:val="none" w:sz="0" w:space="0" w:color="auto"/>
        <w:bottom w:val="none" w:sz="0" w:space="0" w:color="auto"/>
        <w:right w:val="none" w:sz="0" w:space="0" w:color="auto"/>
      </w:divBdr>
    </w:div>
    <w:div w:id="190412386">
      <w:bodyDiv w:val="1"/>
      <w:marLeft w:val="0"/>
      <w:marRight w:val="0"/>
      <w:marTop w:val="0"/>
      <w:marBottom w:val="0"/>
      <w:divBdr>
        <w:top w:val="none" w:sz="0" w:space="0" w:color="auto"/>
        <w:left w:val="none" w:sz="0" w:space="0" w:color="auto"/>
        <w:bottom w:val="none" w:sz="0" w:space="0" w:color="auto"/>
        <w:right w:val="none" w:sz="0" w:space="0" w:color="auto"/>
      </w:divBdr>
    </w:div>
    <w:div w:id="190993960">
      <w:bodyDiv w:val="1"/>
      <w:marLeft w:val="0"/>
      <w:marRight w:val="0"/>
      <w:marTop w:val="0"/>
      <w:marBottom w:val="0"/>
      <w:divBdr>
        <w:top w:val="none" w:sz="0" w:space="0" w:color="auto"/>
        <w:left w:val="none" w:sz="0" w:space="0" w:color="auto"/>
        <w:bottom w:val="none" w:sz="0" w:space="0" w:color="auto"/>
        <w:right w:val="none" w:sz="0" w:space="0" w:color="auto"/>
      </w:divBdr>
    </w:div>
    <w:div w:id="191262516">
      <w:bodyDiv w:val="1"/>
      <w:marLeft w:val="0"/>
      <w:marRight w:val="0"/>
      <w:marTop w:val="0"/>
      <w:marBottom w:val="0"/>
      <w:divBdr>
        <w:top w:val="none" w:sz="0" w:space="0" w:color="auto"/>
        <w:left w:val="none" w:sz="0" w:space="0" w:color="auto"/>
        <w:bottom w:val="none" w:sz="0" w:space="0" w:color="auto"/>
        <w:right w:val="none" w:sz="0" w:space="0" w:color="auto"/>
      </w:divBdr>
    </w:div>
    <w:div w:id="191505339">
      <w:bodyDiv w:val="1"/>
      <w:marLeft w:val="0"/>
      <w:marRight w:val="0"/>
      <w:marTop w:val="0"/>
      <w:marBottom w:val="0"/>
      <w:divBdr>
        <w:top w:val="none" w:sz="0" w:space="0" w:color="auto"/>
        <w:left w:val="none" w:sz="0" w:space="0" w:color="auto"/>
        <w:bottom w:val="none" w:sz="0" w:space="0" w:color="auto"/>
        <w:right w:val="none" w:sz="0" w:space="0" w:color="auto"/>
      </w:divBdr>
    </w:div>
    <w:div w:id="191572507">
      <w:bodyDiv w:val="1"/>
      <w:marLeft w:val="0"/>
      <w:marRight w:val="0"/>
      <w:marTop w:val="0"/>
      <w:marBottom w:val="0"/>
      <w:divBdr>
        <w:top w:val="none" w:sz="0" w:space="0" w:color="auto"/>
        <w:left w:val="none" w:sz="0" w:space="0" w:color="auto"/>
        <w:bottom w:val="none" w:sz="0" w:space="0" w:color="auto"/>
        <w:right w:val="none" w:sz="0" w:space="0" w:color="auto"/>
      </w:divBdr>
    </w:div>
    <w:div w:id="191579646">
      <w:bodyDiv w:val="1"/>
      <w:marLeft w:val="0"/>
      <w:marRight w:val="0"/>
      <w:marTop w:val="0"/>
      <w:marBottom w:val="0"/>
      <w:divBdr>
        <w:top w:val="none" w:sz="0" w:space="0" w:color="auto"/>
        <w:left w:val="none" w:sz="0" w:space="0" w:color="auto"/>
        <w:bottom w:val="none" w:sz="0" w:space="0" w:color="auto"/>
        <w:right w:val="none" w:sz="0" w:space="0" w:color="auto"/>
      </w:divBdr>
    </w:div>
    <w:div w:id="191648470">
      <w:bodyDiv w:val="1"/>
      <w:marLeft w:val="0"/>
      <w:marRight w:val="0"/>
      <w:marTop w:val="0"/>
      <w:marBottom w:val="0"/>
      <w:divBdr>
        <w:top w:val="none" w:sz="0" w:space="0" w:color="auto"/>
        <w:left w:val="none" w:sz="0" w:space="0" w:color="auto"/>
        <w:bottom w:val="none" w:sz="0" w:space="0" w:color="auto"/>
        <w:right w:val="none" w:sz="0" w:space="0" w:color="auto"/>
      </w:divBdr>
    </w:div>
    <w:div w:id="191846164">
      <w:bodyDiv w:val="1"/>
      <w:marLeft w:val="0"/>
      <w:marRight w:val="0"/>
      <w:marTop w:val="0"/>
      <w:marBottom w:val="0"/>
      <w:divBdr>
        <w:top w:val="none" w:sz="0" w:space="0" w:color="auto"/>
        <w:left w:val="none" w:sz="0" w:space="0" w:color="auto"/>
        <w:bottom w:val="none" w:sz="0" w:space="0" w:color="auto"/>
        <w:right w:val="none" w:sz="0" w:space="0" w:color="auto"/>
      </w:divBdr>
    </w:div>
    <w:div w:id="191921041">
      <w:bodyDiv w:val="1"/>
      <w:marLeft w:val="0"/>
      <w:marRight w:val="0"/>
      <w:marTop w:val="0"/>
      <w:marBottom w:val="0"/>
      <w:divBdr>
        <w:top w:val="none" w:sz="0" w:space="0" w:color="auto"/>
        <w:left w:val="none" w:sz="0" w:space="0" w:color="auto"/>
        <w:bottom w:val="none" w:sz="0" w:space="0" w:color="auto"/>
        <w:right w:val="none" w:sz="0" w:space="0" w:color="auto"/>
      </w:divBdr>
    </w:div>
    <w:div w:id="192154961">
      <w:bodyDiv w:val="1"/>
      <w:marLeft w:val="0"/>
      <w:marRight w:val="0"/>
      <w:marTop w:val="0"/>
      <w:marBottom w:val="0"/>
      <w:divBdr>
        <w:top w:val="none" w:sz="0" w:space="0" w:color="auto"/>
        <w:left w:val="none" w:sz="0" w:space="0" w:color="auto"/>
        <w:bottom w:val="none" w:sz="0" w:space="0" w:color="auto"/>
        <w:right w:val="none" w:sz="0" w:space="0" w:color="auto"/>
      </w:divBdr>
    </w:div>
    <w:div w:id="192353090">
      <w:bodyDiv w:val="1"/>
      <w:marLeft w:val="0"/>
      <w:marRight w:val="0"/>
      <w:marTop w:val="0"/>
      <w:marBottom w:val="0"/>
      <w:divBdr>
        <w:top w:val="none" w:sz="0" w:space="0" w:color="auto"/>
        <w:left w:val="none" w:sz="0" w:space="0" w:color="auto"/>
        <w:bottom w:val="none" w:sz="0" w:space="0" w:color="auto"/>
        <w:right w:val="none" w:sz="0" w:space="0" w:color="auto"/>
      </w:divBdr>
    </w:div>
    <w:div w:id="192380873">
      <w:bodyDiv w:val="1"/>
      <w:marLeft w:val="0"/>
      <w:marRight w:val="0"/>
      <w:marTop w:val="0"/>
      <w:marBottom w:val="0"/>
      <w:divBdr>
        <w:top w:val="none" w:sz="0" w:space="0" w:color="auto"/>
        <w:left w:val="none" w:sz="0" w:space="0" w:color="auto"/>
        <w:bottom w:val="none" w:sz="0" w:space="0" w:color="auto"/>
        <w:right w:val="none" w:sz="0" w:space="0" w:color="auto"/>
      </w:divBdr>
    </w:div>
    <w:div w:id="192546757">
      <w:bodyDiv w:val="1"/>
      <w:marLeft w:val="0"/>
      <w:marRight w:val="0"/>
      <w:marTop w:val="0"/>
      <w:marBottom w:val="0"/>
      <w:divBdr>
        <w:top w:val="none" w:sz="0" w:space="0" w:color="auto"/>
        <w:left w:val="none" w:sz="0" w:space="0" w:color="auto"/>
        <w:bottom w:val="none" w:sz="0" w:space="0" w:color="auto"/>
        <w:right w:val="none" w:sz="0" w:space="0" w:color="auto"/>
      </w:divBdr>
    </w:div>
    <w:div w:id="192617427">
      <w:bodyDiv w:val="1"/>
      <w:marLeft w:val="0"/>
      <w:marRight w:val="0"/>
      <w:marTop w:val="0"/>
      <w:marBottom w:val="0"/>
      <w:divBdr>
        <w:top w:val="none" w:sz="0" w:space="0" w:color="auto"/>
        <w:left w:val="none" w:sz="0" w:space="0" w:color="auto"/>
        <w:bottom w:val="none" w:sz="0" w:space="0" w:color="auto"/>
        <w:right w:val="none" w:sz="0" w:space="0" w:color="auto"/>
      </w:divBdr>
    </w:div>
    <w:div w:id="192764774">
      <w:bodyDiv w:val="1"/>
      <w:marLeft w:val="0"/>
      <w:marRight w:val="0"/>
      <w:marTop w:val="0"/>
      <w:marBottom w:val="0"/>
      <w:divBdr>
        <w:top w:val="none" w:sz="0" w:space="0" w:color="auto"/>
        <w:left w:val="none" w:sz="0" w:space="0" w:color="auto"/>
        <w:bottom w:val="none" w:sz="0" w:space="0" w:color="auto"/>
        <w:right w:val="none" w:sz="0" w:space="0" w:color="auto"/>
      </w:divBdr>
    </w:div>
    <w:div w:id="192816152">
      <w:bodyDiv w:val="1"/>
      <w:marLeft w:val="0"/>
      <w:marRight w:val="0"/>
      <w:marTop w:val="0"/>
      <w:marBottom w:val="0"/>
      <w:divBdr>
        <w:top w:val="none" w:sz="0" w:space="0" w:color="auto"/>
        <w:left w:val="none" w:sz="0" w:space="0" w:color="auto"/>
        <w:bottom w:val="none" w:sz="0" w:space="0" w:color="auto"/>
        <w:right w:val="none" w:sz="0" w:space="0" w:color="auto"/>
      </w:divBdr>
    </w:div>
    <w:div w:id="193347500">
      <w:bodyDiv w:val="1"/>
      <w:marLeft w:val="0"/>
      <w:marRight w:val="0"/>
      <w:marTop w:val="0"/>
      <w:marBottom w:val="0"/>
      <w:divBdr>
        <w:top w:val="none" w:sz="0" w:space="0" w:color="auto"/>
        <w:left w:val="none" w:sz="0" w:space="0" w:color="auto"/>
        <w:bottom w:val="none" w:sz="0" w:space="0" w:color="auto"/>
        <w:right w:val="none" w:sz="0" w:space="0" w:color="auto"/>
      </w:divBdr>
    </w:div>
    <w:div w:id="193469747">
      <w:bodyDiv w:val="1"/>
      <w:marLeft w:val="0"/>
      <w:marRight w:val="0"/>
      <w:marTop w:val="0"/>
      <w:marBottom w:val="0"/>
      <w:divBdr>
        <w:top w:val="none" w:sz="0" w:space="0" w:color="auto"/>
        <w:left w:val="none" w:sz="0" w:space="0" w:color="auto"/>
        <w:bottom w:val="none" w:sz="0" w:space="0" w:color="auto"/>
        <w:right w:val="none" w:sz="0" w:space="0" w:color="auto"/>
      </w:divBdr>
    </w:div>
    <w:div w:id="193619440">
      <w:bodyDiv w:val="1"/>
      <w:marLeft w:val="0"/>
      <w:marRight w:val="0"/>
      <w:marTop w:val="0"/>
      <w:marBottom w:val="0"/>
      <w:divBdr>
        <w:top w:val="none" w:sz="0" w:space="0" w:color="auto"/>
        <w:left w:val="none" w:sz="0" w:space="0" w:color="auto"/>
        <w:bottom w:val="none" w:sz="0" w:space="0" w:color="auto"/>
        <w:right w:val="none" w:sz="0" w:space="0" w:color="auto"/>
      </w:divBdr>
    </w:div>
    <w:div w:id="193732001">
      <w:bodyDiv w:val="1"/>
      <w:marLeft w:val="0"/>
      <w:marRight w:val="0"/>
      <w:marTop w:val="0"/>
      <w:marBottom w:val="0"/>
      <w:divBdr>
        <w:top w:val="none" w:sz="0" w:space="0" w:color="auto"/>
        <w:left w:val="none" w:sz="0" w:space="0" w:color="auto"/>
        <w:bottom w:val="none" w:sz="0" w:space="0" w:color="auto"/>
        <w:right w:val="none" w:sz="0" w:space="0" w:color="auto"/>
      </w:divBdr>
    </w:div>
    <w:div w:id="194081264">
      <w:bodyDiv w:val="1"/>
      <w:marLeft w:val="0"/>
      <w:marRight w:val="0"/>
      <w:marTop w:val="0"/>
      <w:marBottom w:val="0"/>
      <w:divBdr>
        <w:top w:val="none" w:sz="0" w:space="0" w:color="auto"/>
        <w:left w:val="none" w:sz="0" w:space="0" w:color="auto"/>
        <w:bottom w:val="none" w:sz="0" w:space="0" w:color="auto"/>
        <w:right w:val="none" w:sz="0" w:space="0" w:color="auto"/>
      </w:divBdr>
    </w:div>
    <w:div w:id="194125454">
      <w:bodyDiv w:val="1"/>
      <w:marLeft w:val="0"/>
      <w:marRight w:val="0"/>
      <w:marTop w:val="0"/>
      <w:marBottom w:val="0"/>
      <w:divBdr>
        <w:top w:val="none" w:sz="0" w:space="0" w:color="auto"/>
        <w:left w:val="none" w:sz="0" w:space="0" w:color="auto"/>
        <w:bottom w:val="none" w:sz="0" w:space="0" w:color="auto"/>
        <w:right w:val="none" w:sz="0" w:space="0" w:color="auto"/>
      </w:divBdr>
    </w:div>
    <w:div w:id="194391852">
      <w:bodyDiv w:val="1"/>
      <w:marLeft w:val="0"/>
      <w:marRight w:val="0"/>
      <w:marTop w:val="0"/>
      <w:marBottom w:val="0"/>
      <w:divBdr>
        <w:top w:val="none" w:sz="0" w:space="0" w:color="auto"/>
        <w:left w:val="none" w:sz="0" w:space="0" w:color="auto"/>
        <w:bottom w:val="none" w:sz="0" w:space="0" w:color="auto"/>
        <w:right w:val="none" w:sz="0" w:space="0" w:color="auto"/>
      </w:divBdr>
    </w:div>
    <w:div w:id="194393293">
      <w:bodyDiv w:val="1"/>
      <w:marLeft w:val="0"/>
      <w:marRight w:val="0"/>
      <w:marTop w:val="0"/>
      <w:marBottom w:val="0"/>
      <w:divBdr>
        <w:top w:val="none" w:sz="0" w:space="0" w:color="auto"/>
        <w:left w:val="none" w:sz="0" w:space="0" w:color="auto"/>
        <w:bottom w:val="none" w:sz="0" w:space="0" w:color="auto"/>
        <w:right w:val="none" w:sz="0" w:space="0" w:color="auto"/>
      </w:divBdr>
    </w:div>
    <w:div w:id="194850812">
      <w:bodyDiv w:val="1"/>
      <w:marLeft w:val="0"/>
      <w:marRight w:val="0"/>
      <w:marTop w:val="0"/>
      <w:marBottom w:val="0"/>
      <w:divBdr>
        <w:top w:val="none" w:sz="0" w:space="0" w:color="auto"/>
        <w:left w:val="none" w:sz="0" w:space="0" w:color="auto"/>
        <w:bottom w:val="none" w:sz="0" w:space="0" w:color="auto"/>
        <w:right w:val="none" w:sz="0" w:space="0" w:color="auto"/>
      </w:divBdr>
    </w:div>
    <w:div w:id="194924116">
      <w:bodyDiv w:val="1"/>
      <w:marLeft w:val="0"/>
      <w:marRight w:val="0"/>
      <w:marTop w:val="0"/>
      <w:marBottom w:val="0"/>
      <w:divBdr>
        <w:top w:val="none" w:sz="0" w:space="0" w:color="auto"/>
        <w:left w:val="none" w:sz="0" w:space="0" w:color="auto"/>
        <w:bottom w:val="none" w:sz="0" w:space="0" w:color="auto"/>
        <w:right w:val="none" w:sz="0" w:space="0" w:color="auto"/>
      </w:divBdr>
    </w:div>
    <w:div w:id="194999963">
      <w:bodyDiv w:val="1"/>
      <w:marLeft w:val="0"/>
      <w:marRight w:val="0"/>
      <w:marTop w:val="0"/>
      <w:marBottom w:val="0"/>
      <w:divBdr>
        <w:top w:val="none" w:sz="0" w:space="0" w:color="auto"/>
        <w:left w:val="none" w:sz="0" w:space="0" w:color="auto"/>
        <w:bottom w:val="none" w:sz="0" w:space="0" w:color="auto"/>
        <w:right w:val="none" w:sz="0" w:space="0" w:color="auto"/>
      </w:divBdr>
    </w:div>
    <w:div w:id="195118834">
      <w:bodyDiv w:val="1"/>
      <w:marLeft w:val="0"/>
      <w:marRight w:val="0"/>
      <w:marTop w:val="0"/>
      <w:marBottom w:val="0"/>
      <w:divBdr>
        <w:top w:val="none" w:sz="0" w:space="0" w:color="auto"/>
        <w:left w:val="none" w:sz="0" w:space="0" w:color="auto"/>
        <w:bottom w:val="none" w:sz="0" w:space="0" w:color="auto"/>
        <w:right w:val="none" w:sz="0" w:space="0" w:color="auto"/>
      </w:divBdr>
    </w:div>
    <w:div w:id="195120403">
      <w:bodyDiv w:val="1"/>
      <w:marLeft w:val="0"/>
      <w:marRight w:val="0"/>
      <w:marTop w:val="0"/>
      <w:marBottom w:val="0"/>
      <w:divBdr>
        <w:top w:val="none" w:sz="0" w:space="0" w:color="auto"/>
        <w:left w:val="none" w:sz="0" w:space="0" w:color="auto"/>
        <w:bottom w:val="none" w:sz="0" w:space="0" w:color="auto"/>
        <w:right w:val="none" w:sz="0" w:space="0" w:color="auto"/>
      </w:divBdr>
    </w:div>
    <w:div w:id="195510084">
      <w:bodyDiv w:val="1"/>
      <w:marLeft w:val="0"/>
      <w:marRight w:val="0"/>
      <w:marTop w:val="0"/>
      <w:marBottom w:val="0"/>
      <w:divBdr>
        <w:top w:val="none" w:sz="0" w:space="0" w:color="auto"/>
        <w:left w:val="none" w:sz="0" w:space="0" w:color="auto"/>
        <w:bottom w:val="none" w:sz="0" w:space="0" w:color="auto"/>
        <w:right w:val="none" w:sz="0" w:space="0" w:color="auto"/>
      </w:divBdr>
    </w:div>
    <w:div w:id="195778628">
      <w:bodyDiv w:val="1"/>
      <w:marLeft w:val="0"/>
      <w:marRight w:val="0"/>
      <w:marTop w:val="0"/>
      <w:marBottom w:val="0"/>
      <w:divBdr>
        <w:top w:val="none" w:sz="0" w:space="0" w:color="auto"/>
        <w:left w:val="none" w:sz="0" w:space="0" w:color="auto"/>
        <w:bottom w:val="none" w:sz="0" w:space="0" w:color="auto"/>
        <w:right w:val="none" w:sz="0" w:space="0" w:color="auto"/>
      </w:divBdr>
    </w:div>
    <w:div w:id="195973601">
      <w:bodyDiv w:val="1"/>
      <w:marLeft w:val="0"/>
      <w:marRight w:val="0"/>
      <w:marTop w:val="0"/>
      <w:marBottom w:val="0"/>
      <w:divBdr>
        <w:top w:val="none" w:sz="0" w:space="0" w:color="auto"/>
        <w:left w:val="none" w:sz="0" w:space="0" w:color="auto"/>
        <w:bottom w:val="none" w:sz="0" w:space="0" w:color="auto"/>
        <w:right w:val="none" w:sz="0" w:space="0" w:color="auto"/>
      </w:divBdr>
    </w:div>
    <w:div w:id="196163200">
      <w:bodyDiv w:val="1"/>
      <w:marLeft w:val="0"/>
      <w:marRight w:val="0"/>
      <w:marTop w:val="0"/>
      <w:marBottom w:val="0"/>
      <w:divBdr>
        <w:top w:val="none" w:sz="0" w:space="0" w:color="auto"/>
        <w:left w:val="none" w:sz="0" w:space="0" w:color="auto"/>
        <w:bottom w:val="none" w:sz="0" w:space="0" w:color="auto"/>
        <w:right w:val="none" w:sz="0" w:space="0" w:color="auto"/>
      </w:divBdr>
    </w:div>
    <w:div w:id="196164632">
      <w:bodyDiv w:val="1"/>
      <w:marLeft w:val="0"/>
      <w:marRight w:val="0"/>
      <w:marTop w:val="0"/>
      <w:marBottom w:val="0"/>
      <w:divBdr>
        <w:top w:val="none" w:sz="0" w:space="0" w:color="auto"/>
        <w:left w:val="none" w:sz="0" w:space="0" w:color="auto"/>
        <w:bottom w:val="none" w:sz="0" w:space="0" w:color="auto"/>
        <w:right w:val="none" w:sz="0" w:space="0" w:color="auto"/>
      </w:divBdr>
    </w:div>
    <w:div w:id="196546094">
      <w:bodyDiv w:val="1"/>
      <w:marLeft w:val="0"/>
      <w:marRight w:val="0"/>
      <w:marTop w:val="0"/>
      <w:marBottom w:val="0"/>
      <w:divBdr>
        <w:top w:val="none" w:sz="0" w:space="0" w:color="auto"/>
        <w:left w:val="none" w:sz="0" w:space="0" w:color="auto"/>
        <w:bottom w:val="none" w:sz="0" w:space="0" w:color="auto"/>
        <w:right w:val="none" w:sz="0" w:space="0" w:color="auto"/>
      </w:divBdr>
    </w:div>
    <w:div w:id="197158762">
      <w:bodyDiv w:val="1"/>
      <w:marLeft w:val="0"/>
      <w:marRight w:val="0"/>
      <w:marTop w:val="0"/>
      <w:marBottom w:val="0"/>
      <w:divBdr>
        <w:top w:val="none" w:sz="0" w:space="0" w:color="auto"/>
        <w:left w:val="none" w:sz="0" w:space="0" w:color="auto"/>
        <w:bottom w:val="none" w:sz="0" w:space="0" w:color="auto"/>
        <w:right w:val="none" w:sz="0" w:space="0" w:color="auto"/>
      </w:divBdr>
    </w:div>
    <w:div w:id="197201404">
      <w:bodyDiv w:val="1"/>
      <w:marLeft w:val="0"/>
      <w:marRight w:val="0"/>
      <w:marTop w:val="0"/>
      <w:marBottom w:val="0"/>
      <w:divBdr>
        <w:top w:val="none" w:sz="0" w:space="0" w:color="auto"/>
        <w:left w:val="none" w:sz="0" w:space="0" w:color="auto"/>
        <w:bottom w:val="none" w:sz="0" w:space="0" w:color="auto"/>
        <w:right w:val="none" w:sz="0" w:space="0" w:color="auto"/>
      </w:divBdr>
    </w:div>
    <w:div w:id="197281554">
      <w:bodyDiv w:val="1"/>
      <w:marLeft w:val="0"/>
      <w:marRight w:val="0"/>
      <w:marTop w:val="0"/>
      <w:marBottom w:val="0"/>
      <w:divBdr>
        <w:top w:val="none" w:sz="0" w:space="0" w:color="auto"/>
        <w:left w:val="none" w:sz="0" w:space="0" w:color="auto"/>
        <w:bottom w:val="none" w:sz="0" w:space="0" w:color="auto"/>
        <w:right w:val="none" w:sz="0" w:space="0" w:color="auto"/>
      </w:divBdr>
    </w:div>
    <w:div w:id="197359490">
      <w:bodyDiv w:val="1"/>
      <w:marLeft w:val="0"/>
      <w:marRight w:val="0"/>
      <w:marTop w:val="0"/>
      <w:marBottom w:val="0"/>
      <w:divBdr>
        <w:top w:val="none" w:sz="0" w:space="0" w:color="auto"/>
        <w:left w:val="none" w:sz="0" w:space="0" w:color="auto"/>
        <w:bottom w:val="none" w:sz="0" w:space="0" w:color="auto"/>
        <w:right w:val="none" w:sz="0" w:space="0" w:color="auto"/>
      </w:divBdr>
    </w:div>
    <w:div w:id="197546911">
      <w:bodyDiv w:val="1"/>
      <w:marLeft w:val="0"/>
      <w:marRight w:val="0"/>
      <w:marTop w:val="0"/>
      <w:marBottom w:val="0"/>
      <w:divBdr>
        <w:top w:val="none" w:sz="0" w:space="0" w:color="auto"/>
        <w:left w:val="none" w:sz="0" w:space="0" w:color="auto"/>
        <w:bottom w:val="none" w:sz="0" w:space="0" w:color="auto"/>
        <w:right w:val="none" w:sz="0" w:space="0" w:color="auto"/>
      </w:divBdr>
    </w:div>
    <w:div w:id="197591425">
      <w:bodyDiv w:val="1"/>
      <w:marLeft w:val="0"/>
      <w:marRight w:val="0"/>
      <w:marTop w:val="0"/>
      <w:marBottom w:val="0"/>
      <w:divBdr>
        <w:top w:val="none" w:sz="0" w:space="0" w:color="auto"/>
        <w:left w:val="none" w:sz="0" w:space="0" w:color="auto"/>
        <w:bottom w:val="none" w:sz="0" w:space="0" w:color="auto"/>
        <w:right w:val="none" w:sz="0" w:space="0" w:color="auto"/>
      </w:divBdr>
    </w:div>
    <w:div w:id="197663678">
      <w:bodyDiv w:val="1"/>
      <w:marLeft w:val="0"/>
      <w:marRight w:val="0"/>
      <w:marTop w:val="0"/>
      <w:marBottom w:val="0"/>
      <w:divBdr>
        <w:top w:val="none" w:sz="0" w:space="0" w:color="auto"/>
        <w:left w:val="none" w:sz="0" w:space="0" w:color="auto"/>
        <w:bottom w:val="none" w:sz="0" w:space="0" w:color="auto"/>
        <w:right w:val="none" w:sz="0" w:space="0" w:color="auto"/>
      </w:divBdr>
    </w:div>
    <w:div w:id="197818040">
      <w:bodyDiv w:val="1"/>
      <w:marLeft w:val="0"/>
      <w:marRight w:val="0"/>
      <w:marTop w:val="0"/>
      <w:marBottom w:val="0"/>
      <w:divBdr>
        <w:top w:val="none" w:sz="0" w:space="0" w:color="auto"/>
        <w:left w:val="none" w:sz="0" w:space="0" w:color="auto"/>
        <w:bottom w:val="none" w:sz="0" w:space="0" w:color="auto"/>
        <w:right w:val="none" w:sz="0" w:space="0" w:color="auto"/>
      </w:divBdr>
    </w:div>
    <w:div w:id="198207711">
      <w:bodyDiv w:val="1"/>
      <w:marLeft w:val="0"/>
      <w:marRight w:val="0"/>
      <w:marTop w:val="0"/>
      <w:marBottom w:val="0"/>
      <w:divBdr>
        <w:top w:val="none" w:sz="0" w:space="0" w:color="auto"/>
        <w:left w:val="none" w:sz="0" w:space="0" w:color="auto"/>
        <w:bottom w:val="none" w:sz="0" w:space="0" w:color="auto"/>
        <w:right w:val="none" w:sz="0" w:space="0" w:color="auto"/>
      </w:divBdr>
    </w:div>
    <w:div w:id="198590836">
      <w:bodyDiv w:val="1"/>
      <w:marLeft w:val="0"/>
      <w:marRight w:val="0"/>
      <w:marTop w:val="0"/>
      <w:marBottom w:val="0"/>
      <w:divBdr>
        <w:top w:val="none" w:sz="0" w:space="0" w:color="auto"/>
        <w:left w:val="none" w:sz="0" w:space="0" w:color="auto"/>
        <w:bottom w:val="none" w:sz="0" w:space="0" w:color="auto"/>
        <w:right w:val="none" w:sz="0" w:space="0" w:color="auto"/>
      </w:divBdr>
    </w:div>
    <w:div w:id="199129010">
      <w:bodyDiv w:val="1"/>
      <w:marLeft w:val="0"/>
      <w:marRight w:val="0"/>
      <w:marTop w:val="0"/>
      <w:marBottom w:val="0"/>
      <w:divBdr>
        <w:top w:val="none" w:sz="0" w:space="0" w:color="auto"/>
        <w:left w:val="none" w:sz="0" w:space="0" w:color="auto"/>
        <w:bottom w:val="none" w:sz="0" w:space="0" w:color="auto"/>
        <w:right w:val="none" w:sz="0" w:space="0" w:color="auto"/>
      </w:divBdr>
    </w:div>
    <w:div w:id="199248013">
      <w:bodyDiv w:val="1"/>
      <w:marLeft w:val="0"/>
      <w:marRight w:val="0"/>
      <w:marTop w:val="0"/>
      <w:marBottom w:val="0"/>
      <w:divBdr>
        <w:top w:val="none" w:sz="0" w:space="0" w:color="auto"/>
        <w:left w:val="none" w:sz="0" w:space="0" w:color="auto"/>
        <w:bottom w:val="none" w:sz="0" w:space="0" w:color="auto"/>
        <w:right w:val="none" w:sz="0" w:space="0" w:color="auto"/>
      </w:divBdr>
    </w:div>
    <w:div w:id="199248205">
      <w:bodyDiv w:val="1"/>
      <w:marLeft w:val="0"/>
      <w:marRight w:val="0"/>
      <w:marTop w:val="0"/>
      <w:marBottom w:val="0"/>
      <w:divBdr>
        <w:top w:val="none" w:sz="0" w:space="0" w:color="auto"/>
        <w:left w:val="none" w:sz="0" w:space="0" w:color="auto"/>
        <w:bottom w:val="none" w:sz="0" w:space="0" w:color="auto"/>
        <w:right w:val="none" w:sz="0" w:space="0" w:color="auto"/>
      </w:divBdr>
    </w:div>
    <w:div w:id="199510791">
      <w:bodyDiv w:val="1"/>
      <w:marLeft w:val="0"/>
      <w:marRight w:val="0"/>
      <w:marTop w:val="0"/>
      <w:marBottom w:val="0"/>
      <w:divBdr>
        <w:top w:val="none" w:sz="0" w:space="0" w:color="auto"/>
        <w:left w:val="none" w:sz="0" w:space="0" w:color="auto"/>
        <w:bottom w:val="none" w:sz="0" w:space="0" w:color="auto"/>
        <w:right w:val="none" w:sz="0" w:space="0" w:color="auto"/>
      </w:divBdr>
    </w:div>
    <w:div w:id="200213491">
      <w:bodyDiv w:val="1"/>
      <w:marLeft w:val="0"/>
      <w:marRight w:val="0"/>
      <w:marTop w:val="0"/>
      <w:marBottom w:val="0"/>
      <w:divBdr>
        <w:top w:val="none" w:sz="0" w:space="0" w:color="auto"/>
        <w:left w:val="none" w:sz="0" w:space="0" w:color="auto"/>
        <w:bottom w:val="none" w:sz="0" w:space="0" w:color="auto"/>
        <w:right w:val="none" w:sz="0" w:space="0" w:color="auto"/>
      </w:divBdr>
    </w:div>
    <w:div w:id="200360700">
      <w:bodyDiv w:val="1"/>
      <w:marLeft w:val="0"/>
      <w:marRight w:val="0"/>
      <w:marTop w:val="0"/>
      <w:marBottom w:val="0"/>
      <w:divBdr>
        <w:top w:val="none" w:sz="0" w:space="0" w:color="auto"/>
        <w:left w:val="none" w:sz="0" w:space="0" w:color="auto"/>
        <w:bottom w:val="none" w:sz="0" w:space="0" w:color="auto"/>
        <w:right w:val="none" w:sz="0" w:space="0" w:color="auto"/>
      </w:divBdr>
    </w:div>
    <w:div w:id="200827240">
      <w:bodyDiv w:val="1"/>
      <w:marLeft w:val="0"/>
      <w:marRight w:val="0"/>
      <w:marTop w:val="0"/>
      <w:marBottom w:val="0"/>
      <w:divBdr>
        <w:top w:val="none" w:sz="0" w:space="0" w:color="auto"/>
        <w:left w:val="none" w:sz="0" w:space="0" w:color="auto"/>
        <w:bottom w:val="none" w:sz="0" w:space="0" w:color="auto"/>
        <w:right w:val="none" w:sz="0" w:space="0" w:color="auto"/>
      </w:divBdr>
    </w:div>
    <w:div w:id="201020487">
      <w:bodyDiv w:val="1"/>
      <w:marLeft w:val="0"/>
      <w:marRight w:val="0"/>
      <w:marTop w:val="0"/>
      <w:marBottom w:val="0"/>
      <w:divBdr>
        <w:top w:val="none" w:sz="0" w:space="0" w:color="auto"/>
        <w:left w:val="none" w:sz="0" w:space="0" w:color="auto"/>
        <w:bottom w:val="none" w:sz="0" w:space="0" w:color="auto"/>
        <w:right w:val="none" w:sz="0" w:space="0" w:color="auto"/>
      </w:divBdr>
    </w:div>
    <w:div w:id="201134609">
      <w:bodyDiv w:val="1"/>
      <w:marLeft w:val="0"/>
      <w:marRight w:val="0"/>
      <w:marTop w:val="0"/>
      <w:marBottom w:val="0"/>
      <w:divBdr>
        <w:top w:val="none" w:sz="0" w:space="0" w:color="auto"/>
        <w:left w:val="none" w:sz="0" w:space="0" w:color="auto"/>
        <w:bottom w:val="none" w:sz="0" w:space="0" w:color="auto"/>
        <w:right w:val="none" w:sz="0" w:space="0" w:color="auto"/>
      </w:divBdr>
    </w:div>
    <w:div w:id="201334870">
      <w:bodyDiv w:val="1"/>
      <w:marLeft w:val="0"/>
      <w:marRight w:val="0"/>
      <w:marTop w:val="0"/>
      <w:marBottom w:val="0"/>
      <w:divBdr>
        <w:top w:val="none" w:sz="0" w:space="0" w:color="auto"/>
        <w:left w:val="none" w:sz="0" w:space="0" w:color="auto"/>
        <w:bottom w:val="none" w:sz="0" w:space="0" w:color="auto"/>
        <w:right w:val="none" w:sz="0" w:space="0" w:color="auto"/>
      </w:divBdr>
    </w:div>
    <w:div w:id="201478877">
      <w:bodyDiv w:val="1"/>
      <w:marLeft w:val="0"/>
      <w:marRight w:val="0"/>
      <w:marTop w:val="0"/>
      <w:marBottom w:val="0"/>
      <w:divBdr>
        <w:top w:val="none" w:sz="0" w:space="0" w:color="auto"/>
        <w:left w:val="none" w:sz="0" w:space="0" w:color="auto"/>
        <w:bottom w:val="none" w:sz="0" w:space="0" w:color="auto"/>
        <w:right w:val="none" w:sz="0" w:space="0" w:color="auto"/>
      </w:divBdr>
    </w:div>
    <w:div w:id="201552687">
      <w:bodyDiv w:val="1"/>
      <w:marLeft w:val="0"/>
      <w:marRight w:val="0"/>
      <w:marTop w:val="0"/>
      <w:marBottom w:val="0"/>
      <w:divBdr>
        <w:top w:val="none" w:sz="0" w:space="0" w:color="auto"/>
        <w:left w:val="none" w:sz="0" w:space="0" w:color="auto"/>
        <w:bottom w:val="none" w:sz="0" w:space="0" w:color="auto"/>
        <w:right w:val="none" w:sz="0" w:space="0" w:color="auto"/>
      </w:divBdr>
    </w:div>
    <w:div w:id="201553799">
      <w:bodyDiv w:val="1"/>
      <w:marLeft w:val="0"/>
      <w:marRight w:val="0"/>
      <w:marTop w:val="0"/>
      <w:marBottom w:val="0"/>
      <w:divBdr>
        <w:top w:val="none" w:sz="0" w:space="0" w:color="auto"/>
        <w:left w:val="none" w:sz="0" w:space="0" w:color="auto"/>
        <w:bottom w:val="none" w:sz="0" w:space="0" w:color="auto"/>
        <w:right w:val="none" w:sz="0" w:space="0" w:color="auto"/>
      </w:divBdr>
    </w:div>
    <w:div w:id="201748031">
      <w:bodyDiv w:val="1"/>
      <w:marLeft w:val="0"/>
      <w:marRight w:val="0"/>
      <w:marTop w:val="0"/>
      <w:marBottom w:val="0"/>
      <w:divBdr>
        <w:top w:val="none" w:sz="0" w:space="0" w:color="auto"/>
        <w:left w:val="none" w:sz="0" w:space="0" w:color="auto"/>
        <w:bottom w:val="none" w:sz="0" w:space="0" w:color="auto"/>
        <w:right w:val="none" w:sz="0" w:space="0" w:color="auto"/>
      </w:divBdr>
    </w:div>
    <w:div w:id="201748828">
      <w:bodyDiv w:val="1"/>
      <w:marLeft w:val="0"/>
      <w:marRight w:val="0"/>
      <w:marTop w:val="0"/>
      <w:marBottom w:val="0"/>
      <w:divBdr>
        <w:top w:val="none" w:sz="0" w:space="0" w:color="auto"/>
        <w:left w:val="none" w:sz="0" w:space="0" w:color="auto"/>
        <w:bottom w:val="none" w:sz="0" w:space="0" w:color="auto"/>
        <w:right w:val="none" w:sz="0" w:space="0" w:color="auto"/>
      </w:divBdr>
    </w:div>
    <w:div w:id="201790122">
      <w:bodyDiv w:val="1"/>
      <w:marLeft w:val="0"/>
      <w:marRight w:val="0"/>
      <w:marTop w:val="0"/>
      <w:marBottom w:val="0"/>
      <w:divBdr>
        <w:top w:val="none" w:sz="0" w:space="0" w:color="auto"/>
        <w:left w:val="none" w:sz="0" w:space="0" w:color="auto"/>
        <w:bottom w:val="none" w:sz="0" w:space="0" w:color="auto"/>
        <w:right w:val="none" w:sz="0" w:space="0" w:color="auto"/>
      </w:divBdr>
    </w:div>
    <w:div w:id="201946951">
      <w:bodyDiv w:val="1"/>
      <w:marLeft w:val="0"/>
      <w:marRight w:val="0"/>
      <w:marTop w:val="0"/>
      <w:marBottom w:val="0"/>
      <w:divBdr>
        <w:top w:val="none" w:sz="0" w:space="0" w:color="auto"/>
        <w:left w:val="none" w:sz="0" w:space="0" w:color="auto"/>
        <w:bottom w:val="none" w:sz="0" w:space="0" w:color="auto"/>
        <w:right w:val="none" w:sz="0" w:space="0" w:color="auto"/>
      </w:divBdr>
    </w:div>
    <w:div w:id="202056953">
      <w:bodyDiv w:val="1"/>
      <w:marLeft w:val="0"/>
      <w:marRight w:val="0"/>
      <w:marTop w:val="0"/>
      <w:marBottom w:val="0"/>
      <w:divBdr>
        <w:top w:val="none" w:sz="0" w:space="0" w:color="auto"/>
        <w:left w:val="none" w:sz="0" w:space="0" w:color="auto"/>
        <w:bottom w:val="none" w:sz="0" w:space="0" w:color="auto"/>
        <w:right w:val="none" w:sz="0" w:space="0" w:color="auto"/>
      </w:divBdr>
    </w:div>
    <w:div w:id="202180920">
      <w:bodyDiv w:val="1"/>
      <w:marLeft w:val="0"/>
      <w:marRight w:val="0"/>
      <w:marTop w:val="0"/>
      <w:marBottom w:val="0"/>
      <w:divBdr>
        <w:top w:val="none" w:sz="0" w:space="0" w:color="auto"/>
        <w:left w:val="none" w:sz="0" w:space="0" w:color="auto"/>
        <w:bottom w:val="none" w:sz="0" w:space="0" w:color="auto"/>
        <w:right w:val="none" w:sz="0" w:space="0" w:color="auto"/>
      </w:divBdr>
    </w:div>
    <w:div w:id="202406632">
      <w:bodyDiv w:val="1"/>
      <w:marLeft w:val="0"/>
      <w:marRight w:val="0"/>
      <w:marTop w:val="0"/>
      <w:marBottom w:val="0"/>
      <w:divBdr>
        <w:top w:val="none" w:sz="0" w:space="0" w:color="auto"/>
        <w:left w:val="none" w:sz="0" w:space="0" w:color="auto"/>
        <w:bottom w:val="none" w:sz="0" w:space="0" w:color="auto"/>
        <w:right w:val="none" w:sz="0" w:space="0" w:color="auto"/>
      </w:divBdr>
    </w:div>
    <w:div w:id="202668968">
      <w:bodyDiv w:val="1"/>
      <w:marLeft w:val="0"/>
      <w:marRight w:val="0"/>
      <w:marTop w:val="0"/>
      <w:marBottom w:val="0"/>
      <w:divBdr>
        <w:top w:val="none" w:sz="0" w:space="0" w:color="auto"/>
        <w:left w:val="none" w:sz="0" w:space="0" w:color="auto"/>
        <w:bottom w:val="none" w:sz="0" w:space="0" w:color="auto"/>
        <w:right w:val="none" w:sz="0" w:space="0" w:color="auto"/>
      </w:divBdr>
    </w:div>
    <w:div w:id="202713577">
      <w:bodyDiv w:val="1"/>
      <w:marLeft w:val="0"/>
      <w:marRight w:val="0"/>
      <w:marTop w:val="0"/>
      <w:marBottom w:val="0"/>
      <w:divBdr>
        <w:top w:val="none" w:sz="0" w:space="0" w:color="auto"/>
        <w:left w:val="none" w:sz="0" w:space="0" w:color="auto"/>
        <w:bottom w:val="none" w:sz="0" w:space="0" w:color="auto"/>
        <w:right w:val="none" w:sz="0" w:space="0" w:color="auto"/>
      </w:divBdr>
    </w:div>
    <w:div w:id="202794638">
      <w:bodyDiv w:val="1"/>
      <w:marLeft w:val="0"/>
      <w:marRight w:val="0"/>
      <w:marTop w:val="0"/>
      <w:marBottom w:val="0"/>
      <w:divBdr>
        <w:top w:val="none" w:sz="0" w:space="0" w:color="auto"/>
        <w:left w:val="none" w:sz="0" w:space="0" w:color="auto"/>
        <w:bottom w:val="none" w:sz="0" w:space="0" w:color="auto"/>
        <w:right w:val="none" w:sz="0" w:space="0" w:color="auto"/>
      </w:divBdr>
    </w:div>
    <w:div w:id="202865846">
      <w:bodyDiv w:val="1"/>
      <w:marLeft w:val="0"/>
      <w:marRight w:val="0"/>
      <w:marTop w:val="0"/>
      <w:marBottom w:val="0"/>
      <w:divBdr>
        <w:top w:val="none" w:sz="0" w:space="0" w:color="auto"/>
        <w:left w:val="none" w:sz="0" w:space="0" w:color="auto"/>
        <w:bottom w:val="none" w:sz="0" w:space="0" w:color="auto"/>
        <w:right w:val="none" w:sz="0" w:space="0" w:color="auto"/>
      </w:divBdr>
    </w:div>
    <w:div w:id="203103541">
      <w:bodyDiv w:val="1"/>
      <w:marLeft w:val="0"/>
      <w:marRight w:val="0"/>
      <w:marTop w:val="0"/>
      <w:marBottom w:val="0"/>
      <w:divBdr>
        <w:top w:val="none" w:sz="0" w:space="0" w:color="auto"/>
        <w:left w:val="none" w:sz="0" w:space="0" w:color="auto"/>
        <w:bottom w:val="none" w:sz="0" w:space="0" w:color="auto"/>
        <w:right w:val="none" w:sz="0" w:space="0" w:color="auto"/>
      </w:divBdr>
    </w:div>
    <w:div w:id="203256420">
      <w:bodyDiv w:val="1"/>
      <w:marLeft w:val="0"/>
      <w:marRight w:val="0"/>
      <w:marTop w:val="0"/>
      <w:marBottom w:val="0"/>
      <w:divBdr>
        <w:top w:val="none" w:sz="0" w:space="0" w:color="auto"/>
        <w:left w:val="none" w:sz="0" w:space="0" w:color="auto"/>
        <w:bottom w:val="none" w:sz="0" w:space="0" w:color="auto"/>
        <w:right w:val="none" w:sz="0" w:space="0" w:color="auto"/>
      </w:divBdr>
    </w:div>
    <w:div w:id="203373237">
      <w:bodyDiv w:val="1"/>
      <w:marLeft w:val="0"/>
      <w:marRight w:val="0"/>
      <w:marTop w:val="0"/>
      <w:marBottom w:val="0"/>
      <w:divBdr>
        <w:top w:val="none" w:sz="0" w:space="0" w:color="auto"/>
        <w:left w:val="none" w:sz="0" w:space="0" w:color="auto"/>
        <w:bottom w:val="none" w:sz="0" w:space="0" w:color="auto"/>
        <w:right w:val="none" w:sz="0" w:space="0" w:color="auto"/>
      </w:divBdr>
    </w:div>
    <w:div w:id="203953395">
      <w:bodyDiv w:val="1"/>
      <w:marLeft w:val="0"/>
      <w:marRight w:val="0"/>
      <w:marTop w:val="0"/>
      <w:marBottom w:val="0"/>
      <w:divBdr>
        <w:top w:val="none" w:sz="0" w:space="0" w:color="auto"/>
        <w:left w:val="none" w:sz="0" w:space="0" w:color="auto"/>
        <w:bottom w:val="none" w:sz="0" w:space="0" w:color="auto"/>
        <w:right w:val="none" w:sz="0" w:space="0" w:color="auto"/>
      </w:divBdr>
    </w:div>
    <w:div w:id="204294879">
      <w:bodyDiv w:val="1"/>
      <w:marLeft w:val="0"/>
      <w:marRight w:val="0"/>
      <w:marTop w:val="0"/>
      <w:marBottom w:val="0"/>
      <w:divBdr>
        <w:top w:val="none" w:sz="0" w:space="0" w:color="auto"/>
        <w:left w:val="none" w:sz="0" w:space="0" w:color="auto"/>
        <w:bottom w:val="none" w:sz="0" w:space="0" w:color="auto"/>
        <w:right w:val="none" w:sz="0" w:space="0" w:color="auto"/>
      </w:divBdr>
    </w:div>
    <w:div w:id="204753021">
      <w:bodyDiv w:val="1"/>
      <w:marLeft w:val="0"/>
      <w:marRight w:val="0"/>
      <w:marTop w:val="0"/>
      <w:marBottom w:val="0"/>
      <w:divBdr>
        <w:top w:val="none" w:sz="0" w:space="0" w:color="auto"/>
        <w:left w:val="none" w:sz="0" w:space="0" w:color="auto"/>
        <w:bottom w:val="none" w:sz="0" w:space="0" w:color="auto"/>
        <w:right w:val="none" w:sz="0" w:space="0" w:color="auto"/>
      </w:divBdr>
    </w:div>
    <w:div w:id="205214250">
      <w:bodyDiv w:val="1"/>
      <w:marLeft w:val="0"/>
      <w:marRight w:val="0"/>
      <w:marTop w:val="0"/>
      <w:marBottom w:val="0"/>
      <w:divBdr>
        <w:top w:val="none" w:sz="0" w:space="0" w:color="auto"/>
        <w:left w:val="none" w:sz="0" w:space="0" w:color="auto"/>
        <w:bottom w:val="none" w:sz="0" w:space="0" w:color="auto"/>
        <w:right w:val="none" w:sz="0" w:space="0" w:color="auto"/>
      </w:divBdr>
    </w:div>
    <w:div w:id="205335018">
      <w:bodyDiv w:val="1"/>
      <w:marLeft w:val="0"/>
      <w:marRight w:val="0"/>
      <w:marTop w:val="0"/>
      <w:marBottom w:val="0"/>
      <w:divBdr>
        <w:top w:val="none" w:sz="0" w:space="0" w:color="auto"/>
        <w:left w:val="none" w:sz="0" w:space="0" w:color="auto"/>
        <w:bottom w:val="none" w:sz="0" w:space="0" w:color="auto"/>
        <w:right w:val="none" w:sz="0" w:space="0" w:color="auto"/>
      </w:divBdr>
    </w:div>
    <w:div w:id="205409631">
      <w:bodyDiv w:val="1"/>
      <w:marLeft w:val="0"/>
      <w:marRight w:val="0"/>
      <w:marTop w:val="0"/>
      <w:marBottom w:val="0"/>
      <w:divBdr>
        <w:top w:val="none" w:sz="0" w:space="0" w:color="auto"/>
        <w:left w:val="none" w:sz="0" w:space="0" w:color="auto"/>
        <w:bottom w:val="none" w:sz="0" w:space="0" w:color="auto"/>
        <w:right w:val="none" w:sz="0" w:space="0" w:color="auto"/>
      </w:divBdr>
    </w:div>
    <w:div w:id="205413229">
      <w:bodyDiv w:val="1"/>
      <w:marLeft w:val="0"/>
      <w:marRight w:val="0"/>
      <w:marTop w:val="0"/>
      <w:marBottom w:val="0"/>
      <w:divBdr>
        <w:top w:val="none" w:sz="0" w:space="0" w:color="auto"/>
        <w:left w:val="none" w:sz="0" w:space="0" w:color="auto"/>
        <w:bottom w:val="none" w:sz="0" w:space="0" w:color="auto"/>
        <w:right w:val="none" w:sz="0" w:space="0" w:color="auto"/>
      </w:divBdr>
    </w:div>
    <w:div w:id="205602749">
      <w:bodyDiv w:val="1"/>
      <w:marLeft w:val="0"/>
      <w:marRight w:val="0"/>
      <w:marTop w:val="0"/>
      <w:marBottom w:val="0"/>
      <w:divBdr>
        <w:top w:val="none" w:sz="0" w:space="0" w:color="auto"/>
        <w:left w:val="none" w:sz="0" w:space="0" w:color="auto"/>
        <w:bottom w:val="none" w:sz="0" w:space="0" w:color="auto"/>
        <w:right w:val="none" w:sz="0" w:space="0" w:color="auto"/>
      </w:divBdr>
    </w:div>
    <w:div w:id="205683541">
      <w:bodyDiv w:val="1"/>
      <w:marLeft w:val="0"/>
      <w:marRight w:val="0"/>
      <w:marTop w:val="0"/>
      <w:marBottom w:val="0"/>
      <w:divBdr>
        <w:top w:val="none" w:sz="0" w:space="0" w:color="auto"/>
        <w:left w:val="none" w:sz="0" w:space="0" w:color="auto"/>
        <w:bottom w:val="none" w:sz="0" w:space="0" w:color="auto"/>
        <w:right w:val="none" w:sz="0" w:space="0" w:color="auto"/>
      </w:divBdr>
    </w:div>
    <w:div w:id="205722066">
      <w:bodyDiv w:val="1"/>
      <w:marLeft w:val="0"/>
      <w:marRight w:val="0"/>
      <w:marTop w:val="0"/>
      <w:marBottom w:val="0"/>
      <w:divBdr>
        <w:top w:val="none" w:sz="0" w:space="0" w:color="auto"/>
        <w:left w:val="none" w:sz="0" w:space="0" w:color="auto"/>
        <w:bottom w:val="none" w:sz="0" w:space="0" w:color="auto"/>
        <w:right w:val="none" w:sz="0" w:space="0" w:color="auto"/>
      </w:divBdr>
    </w:div>
    <w:div w:id="205989796">
      <w:bodyDiv w:val="1"/>
      <w:marLeft w:val="0"/>
      <w:marRight w:val="0"/>
      <w:marTop w:val="0"/>
      <w:marBottom w:val="0"/>
      <w:divBdr>
        <w:top w:val="none" w:sz="0" w:space="0" w:color="auto"/>
        <w:left w:val="none" w:sz="0" w:space="0" w:color="auto"/>
        <w:bottom w:val="none" w:sz="0" w:space="0" w:color="auto"/>
        <w:right w:val="none" w:sz="0" w:space="0" w:color="auto"/>
      </w:divBdr>
    </w:div>
    <w:div w:id="206114822">
      <w:bodyDiv w:val="1"/>
      <w:marLeft w:val="0"/>
      <w:marRight w:val="0"/>
      <w:marTop w:val="0"/>
      <w:marBottom w:val="0"/>
      <w:divBdr>
        <w:top w:val="none" w:sz="0" w:space="0" w:color="auto"/>
        <w:left w:val="none" w:sz="0" w:space="0" w:color="auto"/>
        <w:bottom w:val="none" w:sz="0" w:space="0" w:color="auto"/>
        <w:right w:val="none" w:sz="0" w:space="0" w:color="auto"/>
      </w:divBdr>
    </w:div>
    <w:div w:id="206143245">
      <w:bodyDiv w:val="1"/>
      <w:marLeft w:val="0"/>
      <w:marRight w:val="0"/>
      <w:marTop w:val="0"/>
      <w:marBottom w:val="0"/>
      <w:divBdr>
        <w:top w:val="none" w:sz="0" w:space="0" w:color="auto"/>
        <w:left w:val="none" w:sz="0" w:space="0" w:color="auto"/>
        <w:bottom w:val="none" w:sz="0" w:space="0" w:color="auto"/>
        <w:right w:val="none" w:sz="0" w:space="0" w:color="auto"/>
      </w:divBdr>
    </w:div>
    <w:div w:id="206571507">
      <w:bodyDiv w:val="1"/>
      <w:marLeft w:val="0"/>
      <w:marRight w:val="0"/>
      <w:marTop w:val="0"/>
      <w:marBottom w:val="0"/>
      <w:divBdr>
        <w:top w:val="none" w:sz="0" w:space="0" w:color="auto"/>
        <w:left w:val="none" w:sz="0" w:space="0" w:color="auto"/>
        <w:bottom w:val="none" w:sz="0" w:space="0" w:color="auto"/>
        <w:right w:val="none" w:sz="0" w:space="0" w:color="auto"/>
      </w:divBdr>
    </w:div>
    <w:div w:id="206718942">
      <w:bodyDiv w:val="1"/>
      <w:marLeft w:val="0"/>
      <w:marRight w:val="0"/>
      <w:marTop w:val="0"/>
      <w:marBottom w:val="0"/>
      <w:divBdr>
        <w:top w:val="none" w:sz="0" w:space="0" w:color="auto"/>
        <w:left w:val="none" w:sz="0" w:space="0" w:color="auto"/>
        <w:bottom w:val="none" w:sz="0" w:space="0" w:color="auto"/>
        <w:right w:val="none" w:sz="0" w:space="0" w:color="auto"/>
      </w:divBdr>
    </w:div>
    <w:div w:id="206721735">
      <w:bodyDiv w:val="1"/>
      <w:marLeft w:val="0"/>
      <w:marRight w:val="0"/>
      <w:marTop w:val="0"/>
      <w:marBottom w:val="0"/>
      <w:divBdr>
        <w:top w:val="none" w:sz="0" w:space="0" w:color="auto"/>
        <w:left w:val="none" w:sz="0" w:space="0" w:color="auto"/>
        <w:bottom w:val="none" w:sz="0" w:space="0" w:color="auto"/>
        <w:right w:val="none" w:sz="0" w:space="0" w:color="auto"/>
      </w:divBdr>
    </w:div>
    <w:div w:id="206796672">
      <w:bodyDiv w:val="1"/>
      <w:marLeft w:val="0"/>
      <w:marRight w:val="0"/>
      <w:marTop w:val="0"/>
      <w:marBottom w:val="0"/>
      <w:divBdr>
        <w:top w:val="none" w:sz="0" w:space="0" w:color="auto"/>
        <w:left w:val="none" w:sz="0" w:space="0" w:color="auto"/>
        <w:bottom w:val="none" w:sz="0" w:space="0" w:color="auto"/>
        <w:right w:val="none" w:sz="0" w:space="0" w:color="auto"/>
      </w:divBdr>
    </w:div>
    <w:div w:id="207039157">
      <w:bodyDiv w:val="1"/>
      <w:marLeft w:val="0"/>
      <w:marRight w:val="0"/>
      <w:marTop w:val="0"/>
      <w:marBottom w:val="0"/>
      <w:divBdr>
        <w:top w:val="none" w:sz="0" w:space="0" w:color="auto"/>
        <w:left w:val="none" w:sz="0" w:space="0" w:color="auto"/>
        <w:bottom w:val="none" w:sz="0" w:space="0" w:color="auto"/>
        <w:right w:val="none" w:sz="0" w:space="0" w:color="auto"/>
      </w:divBdr>
    </w:div>
    <w:div w:id="207189753">
      <w:bodyDiv w:val="1"/>
      <w:marLeft w:val="0"/>
      <w:marRight w:val="0"/>
      <w:marTop w:val="0"/>
      <w:marBottom w:val="0"/>
      <w:divBdr>
        <w:top w:val="none" w:sz="0" w:space="0" w:color="auto"/>
        <w:left w:val="none" w:sz="0" w:space="0" w:color="auto"/>
        <w:bottom w:val="none" w:sz="0" w:space="0" w:color="auto"/>
        <w:right w:val="none" w:sz="0" w:space="0" w:color="auto"/>
      </w:divBdr>
    </w:div>
    <w:div w:id="207422204">
      <w:bodyDiv w:val="1"/>
      <w:marLeft w:val="0"/>
      <w:marRight w:val="0"/>
      <w:marTop w:val="0"/>
      <w:marBottom w:val="0"/>
      <w:divBdr>
        <w:top w:val="none" w:sz="0" w:space="0" w:color="auto"/>
        <w:left w:val="none" w:sz="0" w:space="0" w:color="auto"/>
        <w:bottom w:val="none" w:sz="0" w:space="0" w:color="auto"/>
        <w:right w:val="none" w:sz="0" w:space="0" w:color="auto"/>
      </w:divBdr>
    </w:div>
    <w:div w:id="207573860">
      <w:bodyDiv w:val="1"/>
      <w:marLeft w:val="0"/>
      <w:marRight w:val="0"/>
      <w:marTop w:val="0"/>
      <w:marBottom w:val="0"/>
      <w:divBdr>
        <w:top w:val="none" w:sz="0" w:space="0" w:color="auto"/>
        <w:left w:val="none" w:sz="0" w:space="0" w:color="auto"/>
        <w:bottom w:val="none" w:sz="0" w:space="0" w:color="auto"/>
        <w:right w:val="none" w:sz="0" w:space="0" w:color="auto"/>
      </w:divBdr>
    </w:div>
    <w:div w:id="207575743">
      <w:bodyDiv w:val="1"/>
      <w:marLeft w:val="0"/>
      <w:marRight w:val="0"/>
      <w:marTop w:val="0"/>
      <w:marBottom w:val="0"/>
      <w:divBdr>
        <w:top w:val="none" w:sz="0" w:space="0" w:color="auto"/>
        <w:left w:val="none" w:sz="0" w:space="0" w:color="auto"/>
        <w:bottom w:val="none" w:sz="0" w:space="0" w:color="auto"/>
        <w:right w:val="none" w:sz="0" w:space="0" w:color="auto"/>
      </w:divBdr>
    </w:div>
    <w:div w:id="207962387">
      <w:bodyDiv w:val="1"/>
      <w:marLeft w:val="0"/>
      <w:marRight w:val="0"/>
      <w:marTop w:val="0"/>
      <w:marBottom w:val="0"/>
      <w:divBdr>
        <w:top w:val="none" w:sz="0" w:space="0" w:color="auto"/>
        <w:left w:val="none" w:sz="0" w:space="0" w:color="auto"/>
        <w:bottom w:val="none" w:sz="0" w:space="0" w:color="auto"/>
        <w:right w:val="none" w:sz="0" w:space="0" w:color="auto"/>
      </w:divBdr>
    </w:div>
    <w:div w:id="208614437">
      <w:bodyDiv w:val="1"/>
      <w:marLeft w:val="0"/>
      <w:marRight w:val="0"/>
      <w:marTop w:val="0"/>
      <w:marBottom w:val="0"/>
      <w:divBdr>
        <w:top w:val="none" w:sz="0" w:space="0" w:color="auto"/>
        <w:left w:val="none" w:sz="0" w:space="0" w:color="auto"/>
        <w:bottom w:val="none" w:sz="0" w:space="0" w:color="auto"/>
        <w:right w:val="none" w:sz="0" w:space="0" w:color="auto"/>
      </w:divBdr>
    </w:div>
    <w:div w:id="208997923">
      <w:bodyDiv w:val="1"/>
      <w:marLeft w:val="0"/>
      <w:marRight w:val="0"/>
      <w:marTop w:val="0"/>
      <w:marBottom w:val="0"/>
      <w:divBdr>
        <w:top w:val="none" w:sz="0" w:space="0" w:color="auto"/>
        <w:left w:val="none" w:sz="0" w:space="0" w:color="auto"/>
        <w:bottom w:val="none" w:sz="0" w:space="0" w:color="auto"/>
        <w:right w:val="none" w:sz="0" w:space="0" w:color="auto"/>
      </w:divBdr>
    </w:div>
    <w:div w:id="209077227">
      <w:bodyDiv w:val="1"/>
      <w:marLeft w:val="0"/>
      <w:marRight w:val="0"/>
      <w:marTop w:val="0"/>
      <w:marBottom w:val="0"/>
      <w:divBdr>
        <w:top w:val="none" w:sz="0" w:space="0" w:color="auto"/>
        <w:left w:val="none" w:sz="0" w:space="0" w:color="auto"/>
        <w:bottom w:val="none" w:sz="0" w:space="0" w:color="auto"/>
        <w:right w:val="none" w:sz="0" w:space="0" w:color="auto"/>
      </w:divBdr>
    </w:div>
    <w:div w:id="209146641">
      <w:bodyDiv w:val="1"/>
      <w:marLeft w:val="0"/>
      <w:marRight w:val="0"/>
      <w:marTop w:val="0"/>
      <w:marBottom w:val="0"/>
      <w:divBdr>
        <w:top w:val="none" w:sz="0" w:space="0" w:color="auto"/>
        <w:left w:val="none" w:sz="0" w:space="0" w:color="auto"/>
        <w:bottom w:val="none" w:sz="0" w:space="0" w:color="auto"/>
        <w:right w:val="none" w:sz="0" w:space="0" w:color="auto"/>
      </w:divBdr>
    </w:div>
    <w:div w:id="209654815">
      <w:bodyDiv w:val="1"/>
      <w:marLeft w:val="0"/>
      <w:marRight w:val="0"/>
      <w:marTop w:val="0"/>
      <w:marBottom w:val="0"/>
      <w:divBdr>
        <w:top w:val="none" w:sz="0" w:space="0" w:color="auto"/>
        <w:left w:val="none" w:sz="0" w:space="0" w:color="auto"/>
        <w:bottom w:val="none" w:sz="0" w:space="0" w:color="auto"/>
        <w:right w:val="none" w:sz="0" w:space="0" w:color="auto"/>
      </w:divBdr>
    </w:div>
    <w:div w:id="210046677">
      <w:bodyDiv w:val="1"/>
      <w:marLeft w:val="0"/>
      <w:marRight w:val="0"/>
      <w:marTop w:val="0"/>
      <w:marBottom w:val="0"/>
      <w:divBdr>
        <w:top w:val="none" w:sz="0" w:space="0" w:color="auto"/>
        <w:left w:val="none" w:sz="0" w:space="0" w:color="auto"/>
        <w:bottom w:val="none" w:sz="0" w:space="0" w:color="auto"/>
        <w:right w:val="none" w:sz="0" w:space="0" w:color="auto"/>
      </w:divBdr>
    </w:div>
    <w:div w:id="210384949">
      <w:bodyDiv w:val="1"/>
      <w:marLeft w:val="0"/>
      <w:marRight w:val="0"/>
      <w:marTop w:val="0"/>
      <w:marBottom w:val="0"/>
      <w:divBdr>
        <w:top w:val="none" w:sz="0" w:space="0" w:color="auto"/>
        <w:left w:val="none" w:sz="0" w:space="0" w:color="auto"/>
        <w:bottom w:val="none" w:sz="0" w:space="0" w:color="auto"/>
        <w:right w:val="none" w:sz="0" w:space="0" w:color="auto"/>
      </w:divBdr>
    </w:div>
    <w:div w:id="210652908">
      <w:bodyDiv w:val="1"/>
      <w:marLeft w:val="0"/>
      <w:marRight w:val="0"/>
      <w:marTop w:val="0"/>
      <w:marBottom w:val="0"/>
      <w:divBdr>
        <w:top w:val="none" w:sz="0" w:space="0" w:color="auto"/>
        <w:left w:val="none" w:sz="0" w:space="0" w:color="auto"/>
        <w:bottom w:val="none" w:sz="0" w:space="0" w:color="auto"/>
        <w:right w:val="none" w:sz="0" w:space="0" w:color="auto"/>
      </w:divBdr>
    </w:div>
    <w:div w:id="210851359">
      <w:bodyDiv w:val="1"/>
      <w:marLeft w:val="0"/>
      <w:marRight w:val="0"/>
      <w:marTop w:val="0"/>
      <w:marBottom w:val="0"/>
      <w:divBdr>
        <w:top w:val="none" w:sz="0" w:space="0" w:color="auto"/>
        <w:left w:val="none" w:sz="0" w:space="0" w:color="auto"/>
        <w:bottom w:val="none" w:sz="0" w:space="0" w:color="auto"/>
        <w:right w:val="none" w:sz="0" w:space="0" w:color="auto"/>
      </w:divBdr>
    </w:div>
    <w:div w:id="211385955">
      <w:bodyDiv w:val="1"/>
      <w:marLeft w:val="0"/>
      <w:marRight w:val="0"/>
      <w:marTop w:val="0"/>
      <w:marBottom w:val="0"/>
      <w:divBdr>
        <w:top w:val="none" w:sz="0" w:space="0" w:color="auto"/>
        <w:left w:val="none" w:sz="0" w:space="0" w:color="auto"/>
        <w:bottom w:val="none" w:sz="0" w:space="0" w:color="auto"/>
        <w:right w:val="none" w:sz="0" w:space="0" w:color="auto"/>
      </w:divBdr>
    </w:div>
    <w:div w:id="211505612">
      <w:bodyDiv w:val="1"/>
      <w:marLeft w:val="0"/>
      <w:marRight w:val="0"/>
      <w:marTop w:val="0"/>
      <w:marBottom w:val="0"/>
      <w:divBdr>
        <w:top w:val="none" w:sz="0" w:space="0" w:color="auto"/>
        <w:left w:val="none" w:sz="0" w:space="0" w:color="auto"/>
        <w:bottom w:val="none" w:sz="0" w:space="0" w:color="auto"/>
        <w:right w:val="none" w:sz="0" w:space="0" w:color="auto"/>
      </w:divBdr>
    </w:div>
    <w:div w:id="211617665">
      <w:bodyDiv w:val="1"/>
      <w:marLeft w:val="0"/>
      <w:marRight w:val="0"/>
      <w:marTop w:val="0"/>
      <w:marBottom w:val="0"/>
      <w:divBdr>
        <w:top w:val="none" w:sz="0" w:space="0" w:color="auto"/>
        <w:left w:val="none" w:sz="0" w:space="0" w:color="auto"/>
        <w:bottom w:val="none" w:sz="0" w:space="0" w:color="auto"/>
        <w:right w:val="none" w:sz="0" w:space="0" w:color="auto"/>
      </w:divBdr>
    </w:div>
    <w:div w:id="211892202">
      <w:bodyDiv w:val="1"/>
      <w:marLeft w:val="0"/>
      <w:marRight w:val="0"/>
      <w:marTop w:val="0"/>
      <w:marBottom w:val="0"/>
      <w:divBdr>
        <w:top w:val="none" w:sz="0" w:space="0" w:color="auto"/>
        <w:left w:val="none" w:sz="0" w:space="0" w:color="auto"/>
        <w:bottom w:val="none" w:sz="0" w:space="0" w:color="auto"/>
        <w:right w:val="none" w:sz="0" w:space="0" w:color="auto"/>
      </w:divBdr>
    </w:div>
    <w:div w:id="211961046">
      <w:bodyDiv w:val="1"/>
      <w:marLeft w:val="0"/>
      <w:marRight w:val="0"/>
      <w:marTop w:val="0"/>
      <w:marBottom w:val="0"/>
      <w:divBdr>
        <w:top w:val="none" w:sz="0" w:space="0" w:color="auto"/>
        <w:left w:val="none" w:sz="0" w:space="0" w:color="auto"/>
        <w:bottom w:val="none" w:sz="0" w:space="0" w:color="auto"/>
        <w:right w:val="none" w:sz="0" w:space="0" w:color="auto"/>
      </w:divBdr>
    </w:div>
    <w:div w:id="211966517">
      <w:bodyDiv w:val="1"/>
      <w:marLeft w:val="0"/>
      <w:marRight w:val="0"/>
      <w:marTop w:val="0"/>
      <w:marBottom w:val="0"/>
      <w:divBdr>
        <w:top w:val="none" w:sz="0" w:space="0" w:color="auto"/>
        <w:left w:val="none" w:sz="0" w:space="0" w:color="auto"/>
        <w:bottom w:val="none" w:sz="0" w:space="0" w:color="auto"/>
        <w:right w:val="none" w:sz="0" w:space="0" w:color="auto"/>
      </w:divBdr>
    </w:div>
    <w:div w:id="212009344">
      <w:bodyDiv w:val="1"/>
      <w:marLeft w:val="0"/>
      <w:marRight w:val="0"/>
      <w:marTop w:val="0"/>
      <w:marBottom w:val="0"/>
      <w:divBdr>
        <w:top w:val="none" w:sz="0" w:space="0" w:color="auto"/>
        <w:left w:val="none" w:sz="0" w:space="0" w:color="auto"/>
        <w:bottom w:val="none" w:sz="0" w:space="0" w:color="auto"/>
        <w:right w:val="none" w:sz="0" w:space="0" w:color="auto"/>
      </w:divBdr>
    </w:div>
    <w:div w:id="212080912">
      <w:bodyDiv w:val="1"/>
      <w:marLeft w:val="0"/>
      <w:marRight w:val="0"/>
      <w:marTop w:val="0"/>
      <w:marBottom w:val="0"/>
      <w:divBdr>
        <w:top w:val="none" w:sz="0" w:space="0" w:color="auto"/>
        <w:left w:val="none" w:sz="0" w:space="0" w:color="auto"/>
        <w:bottom w:val="none" w:sz="0" w:space="0" w:color="auto"/>
        <w:right w:val="none" w:sz="0" w:space="0" w:color="auto"/>
      </w:divBdr>
    </w:div>
    <w:div w:id="212087891">
      <w:bodyDiv w:val="1"/>
      <w:marLeft w:val="0"/>
      <w:marRight w:val="0"/>
      <w:marTop w:val="0"/>
      <w:marBottom w:val="0"/>
      <w:divBdr>
        <w:top w:val="none" w:sz="0" w:space="0" w:color="auto"/>
        <w:left w:val="none" w:sz="0" w:space="0" w:color="auto"/>
        <w:bottom w:val="none" w:sz="0" w:space="0" w:color="auto"/>
        <w:right w:val="none" w:sz="0" w:space="0" w:color="auto"/>
      </w:divBdr>
    </w:div>
    <w:div w:id="212468902">
      <w:bodyDiv w:val="1"/>
      <w:marLeft w:val="0"/>
      <w:marRight w:val="0"/>
      <w:marTop w:val="0"/>
      <w:marBottom w:val="0"/>
      <w:divBdr>
        <w:top w:val="none" w:sz="0" w:space="0" w:color="auto"/>
        <w:left w:val="none" w:sz="0" w:space="0" w:color="auto"/>
        <w:bottom w:val="none" w:sz="0" w:space="0" w:color="auto"/>
        <w:right w:val="none" w:sz="0" w:space="0" w:color="auto"/>
      </w:divBdr>
    </w:div>
    <w:div w:id="212549305">
      <w:bodyDiv w:val="1"/>
      <w:marLeft w:val="0"/>
      <w:marRight w:val="0"/>
      <w:marTop w:val="0"/>
      <w:marBottom w:val="0"/>
      <w:divBdr>
        <w:top w:val="none" w:sz="0" w:space="0" w:color="auto"/>
        <w:left w:val="none" w:sz="0" w:space="0" w:color="auto"/>
        <w:bottom w:val="none" w:sz="0" w:space="0" w:color="auto"/>
        <w:right w:val="none" w:sz="0" w:space="0" w:color="auto"/>
      </w:divBdr>
    </w:div>
    <w:div w:id="212736098">
      <w:bodyDiv w:val="1"/>
      <w:marLeft w:val="0"/>
      <w:marRight w:val="0"/>
      <w:marTop w:val="0"/>
      <w:marBottom w:val="0"/>
      <w:divBdr>
        <w:top w:val="none" w:sz="0" w:space="0" w:color="auto"/>
        <w:left w:val="none" w:sz="0" w:space="0" w:color="auto"/>
        <w:bottom w:val="none" w:sz="0" w:space="0" w:color="auto"/>
        <w:right w:val="none" w:sz="0" w:space="0" w:color="auto"/>
      </w:divBdr>
    </w:div>
    <w:div w:id="212809783">
      <w:bodyDiv w:val="1"/>
      <w:marLeft w:val="0"/>
      <w:marRight w:val="0"/>
      <w:marTop w:val="0"/>
      <w:marBottom w:val="0"/>
      <w:divBdr>
        <w:top w:val="none" w:sz="0" w:space="0" w:color="auto"/>
        <w:left w:val="none" w:sz="0" w:space="0" w:color="auto"/>
        <w:bottom w:val="none" w:sz="0" w:space="0" w:color="auto"/>
        <w:right w:val="none" w:sz="0" w:space="0" w:color="auto"/>
      </w:divBdr>
    </w:div>
    <w:div w:id="212814938">
      <w:bodyDiv w:val="1"/>
      <w:marLeft w:val="0"/>
      <w:marRight w:val="0"/>
      <w:marTop w:val="0"/>
      <w:marBottom w:val="0"/>
      <w:divBdr>
        <w:top w:val="none" w:sz="0" w:space="0" w:color="auto"/>
        <w:left w:val="none" w:sz="0" w:space="0" w:color="auto"/>
        <w:bottom w:val="none" w:sz="0" w:space="0" w:color="auto"/>
        <w:right w:val="none" w:sz="0" w:space="0" w:color="auto"/>
      </w:divBdr>
    </w:div>
    <w:div w:id="212934509">
      <w:bodyDiv w:val="1"/>
      <w:marLeft w:val="0"/>
      <w:marRight w:val="0"/>
      <w:marTop w:val="0"/>
      <w:marBottom w:val="0"/>
      <w:divBdr>
        <w:top w:val="none" w:sz="0" w:space="0" w:color="auto"/>
        <w:left w:val="none" w:sz="0" w:space="0" w:color="auto"/>
        <w:bottom w:val="none" w:sz="0" w:space="0" w:color="auto"/>
        <w:right w:val="none" w:sz="0" w:space="0" w:color="auto"/>
      </w:divBdr>
    </w:div>
    <w:div w:id="213004068">
      <w:bodyDiv w:val="1"/>
      <w:marLeft w:val="0"/>
      <w:marRight w:val="0"/>
      <w:marTop w:val="0"/>
      <w:marBottom w:val="0"/>
      <w:divBdr>
        <w:top w:val="none" w:sz="0" w:space="0" w:color="auto"/>
        <w:left w:val="none" w:sz="0" w:space="0" w:color="auto"/>
        <w:bottom w:val="none" w:sz="0" w:space="0" w:color="auto"/>
        <w:right w:val="none" w:sz="0" w:space="0" w:color="auto"/>
      </w:divBdr>
    </w:div>
    <w:div w:id="213005965">
      <w:bodyDiv w:val="1"/>
      <w:marLeft w:val="0"/>
      <w:marRight w:val="0"/>
      <w:marTop w:val="0"/>
      <w:marBottom w:val="0"/>
      <w:divBdr>
        <w:top w:val="none" w:sz="0" w:space="0" w:color="auto"/>
        <w:left w:val="none" w:sz="0" w:space="0" w:color="auto"/>
        <w:bottom w:val="none" w:sz="0" w:space="0" w:color="auto"/>
        <w:right w:val="none" w:sz="0" w:space="0" w:color="auto"/>
      </w:divBdr>
    </w:div>
    <w:div w:id="213273179">
      <w:bodyDiv w:val="1"/>
      <w:marLeft w:val="0"/>
      <w:marRight w:val="0"/>
      <w:marTop w:val="0"/>
      <w:marBottom w:val="0"/>
      <w:divBdr>
        <w:top w:val="none" w:sz="0" w:space="0" w:color="auto"/>
        <w:left w:val="none" w:sz="0" w:space="0" w:color="auto"/>
        <w:bottom w:val="none" w:sz="0" w:space="0" w:color="auto"/>
        <w:right w:val="none" w:sz="0" w:space="0" w:color="auto"/>
      </w:divBdr>
    </w:div>
    <w:div w:id="213274272">
      <w:bodyDiv w:val="1"/>
      <w:marLeft w:val="0"/>
      <w:marRight w:val="0"/>
      <w:marTop w:val="0"/>
      <w:marBottom w:val="0"/>
      <w:divBdr>
        <w:top w:val="none" w:sz="0" w:space="0" w:color="auto"/>
        <w:left w:val="none" w:sz="0" w:space="0" w:color="auto"/>
        <w:bottom w:val="none" w:sz="0" w:space="0" w:color="auto"/>
        <w:right w:val="none" w:sz="0" w:space="0" w:color="auto"/>
      </w:divBdr>
    </w:div>
    <w:div w:id="213279481">
      <w:bodyDiv w:val="1"/>
      <w:marLeft w:val="0"/>
      <w:marRight w:val="0"/>
      <w:marTop w:val="0"/>
      <w:marBottom w:val="0"/>
      <w:divBdr>
        <w:top w:val="none" w:sz="0" w:space="0" w:color="auto"/>
        <w:left w:val="none" w:sz="0" w:space="0" w:color="auto"/>
        <w:bottom w:val="none" w:sz="0" w:space="0" w:color="auto"/>
        <w:right w:val="none" w:sz="0" w:space="0" w:color="auto"/>
      </w:divBdr>
    </w:div>
    <w:div w:id="213394788">
      <w:bodyDiv w:val="1"/>
      <w:marLeft w:val="0"/>
      <w:marRight w:val="0"/>
      <w:marTop w:val="0"/>
      <w:marBottom w:val="0"/>
      <w:divBdr>
        <w:top w:val="none" w:sz="0" w:space="0" w:color="auto"/>
        <w:left w:val="none" w:sz="0" w:space="0" w:color="auto"/>
        <w:bottom w:val="none" w:sz="0" w:space="0" w:color="auto"/>
        <w:right w:val="none" w:sz="0" w:space="0" w:color="auto"/>
      </w:divBdr>
    </w:div>
    <w:div w:id="213589146">
      <w:bodyDiv w:val="1"/>
      <w:marLeft w:val="0"/>
      <w:marRight w:val="0"/>
      <w:marTop w:val="0"/>
      <w:marBottom w:val="0"/>
      <w:divBdr>
        <w:top w:val="none" w:sz="0" w:space="0" w:color="auto"/>
        <w:left w:val="none" w:sz="0" w:space="0" w:color="auto"/>
        <w:bottom w:val="none" w:sz="0" w:space="0" w:color="auto"/>
        <w:right w:val="none" w:sz="0" w:space="0" w:color="auto"/>
      </w:divBdr>
    </w:div>
    <w:div w:id="213589366">
      <w:bodyDiv w:val="1"/>
      <w:marLeft w:val="0"/>
      <w:marRight w:val="0"/>
      <w:marTop w:val="0"/>
      <w:marBottom w:val="0"/>
      <w:divBdr>
        <w:top w:val="none" w:sz="0" w:space="0" w:color="auto"/>
        <w:left w:val="none" w:sz="0" w:space="0" w:color="auto"/>
        <w:bottom w:val="none" w:sz="0" w:space="0" w:color="auto"/>
        <w:right w:val="none" w:sz="0" w:space="0" w:color="auto"/>
      </w:divBdr>
    </w:div>
    <w:div w:id="213736722">
      <w:bodyDiv w:val="1"/>
      <w:marLeft w:val="0"/>
      <w:marRight w:val="0"/>
      <w:marTop w:val="0"/>
      <w:marBottom w:val="0"/>
      <w:divBdr>
        <w:top w:val="none" w:sz="0" w:space="0" w:color="auto"/>
        <w:left w:val="none" w:sz="0" w:space="0" w:color="auto"/>
        <w:bottom w:val="none" w:sz="0" w:space="0" w:color="auto"/>
        <w:right w:val="none" w:sz="0" w:space="0" w:color="auto"/>
      </w:divBdr>
    </w:div>
    <w:div w:id="213934323">
      <w:bodyDiv w:val="1"/>
      <w:marLeft w:val="0"/>
      <w:marRight w:val="0"/>
      <w:marTop w:val="0"/>
      <w:marBottom w:val="0"/>
      <w:divBdr>
        <w:top w:val="none" w:sz="0" w:space="0" w:color="auto"/>
        <w:left w:val="none" w:sz="0" w:space="0" w:color="auto"/>
        <w:bottom w:val="none" w:sz="0" w:space="0" w:color="auto"/>
        <w:right w:val="none" w:sz="0" w:space="0" w:color="auto"/>
      </w:divBdr>
    </w:div>
    <w:div w:id="214049562">
      <w:bodyDiv w:val="1"/>
      <w:marLeft w:val="0"/>
      <w:marRight w:val="0"/>
      <w:marTop w:val="0"/>
      <w:marBottom w:val="0"/>
      <w:divBdr>
        <w:top w:val="none" w:sz="0" w:space="0" w:color="auto"/>
        <w:left w:val="none" w:sz="0" w:space="0" w:color="auto"/>
        <w:bottom w:val="none" w:sz="0" w:space="0" w:color="auto"/>
        <w:right w:val="none" w:sz="0" w:space="0" w:color="auto"/>
      </w:divBdr>
    </w:div>
    <w:div w:id="214120367">
      <w:bodyDiv w:val="1"/>
      <w:marLeft w:val="0"/>
      <w:marRight w:val="0"/>
      <w:marTop w:val="0"/>
      <w:marBottom w:val="0"/>
      <w:divBdr>
        <w:top w:val="none" w:sz="0" w:space="0" w:color="auto"/>
        <w:left w:val="none" w:sz="0" w:space="0" w:color="auto"/>
        <w:bottom w:val="none" w:sz="0" w:space="0" w:color="auto"/>
        <w:right w:val="none" w:sz="0" w:space="0" w:color="auto"/>
      </w:divBdr>
    </w:div>
    <w:div w:id="214196268">
      <w:bodyDiv w:val="1"/>
      <w:marLeft w:val="0"/>
      <w:marRight w:val="0"/>
      <w:marTop w:val="0"/>
      <w:marBottom w:val="0"/>
      <w:divBdr>
        <w:top w:val="none" w:sz="0" w:space="0" w:color="auto"/>
        <w:left w:val="none" w:sz="0" w:space="0" w:color="auto"/>
        <w:bottom w:val="none" w:sz="0" w:space="0" w:color="auto"/>
        <w:right w:val="none" w:sz="0" w:space="0" w:color="auto"/>
      </w:divBdr>
    </w:div>
    <w:div w:id="214200216">
      <w:bodyDiv w:val="1"/>
      <w:marLeft w:val="0"/>
      <w:marRight w:val="0"/>
      <w:marTop w:val="0"/>
      <w:marBottom w:val="0"/>
      <w:divBdr>
        <w:top w:val="none" w:sz="0" w:space="0" w:color="auto"/>
        <w:left w:val="none" w:sz="0" w:space="0" w:color="auto"/>
        <w:bottom w:val="none" w:sz="0" w:space="0" w:color="auto"/>
        <w:right w:val="none" w:sz="0" w:space="0" w:color="auto"/>
      </w:divBdr>
    </w:div>
    <w:div w:id="214316408">
      <w:bodyDiv w:val="1"/>
      <w:marLeft w:val="0"/>
      <w:marRight w:val="0"/>
      <w:marTop w:val="0"/>
      <w:marBottom w:val="0"/>
      <w:divBdr>
        <w:top w:val="none" w:sz="0" w:space="0" w:color="auto"/>
        <w:left w:val="none" w:sz="0" w:space="0" w:color="auto"/>
        <w:bottom w:val="none" w:sz="0" w:space="0" w:color="auto"/>
        <w:right w:val="none" w:sz="0" w:space="0" w:color="auto"/>
      </w:divBdr>
    </w:div>
    <w:div w:id="214433842">
      <w:bodyDiv w:val="1"/>
      <w:marLeft w:val="0"/>
      <w:marRight w:val="0"/>
      <w:marTop w:val="0"/>
      <w:marBottom w:val="0"/>
      <w:divBdr>
        <w:top w:val="none" w:sz="0" w:space="0" w:color="auto"/>
        <w:left w:val="none" w:sz="0" w:space="0" w:color="auto"/>
        <w:bottom w:val="none" w:sz="0" w:space="0" w:color="auto"/>
        <w:right w:val="none" w:sz="0" w:space="0" w:color="auto"/>
      </w:divBdr>
    </w:div>
    <w:div w:id="214657705">
      <w:bodyDiv w:val="1"/>
      <w:marLeft w:val="0"/>
      <w:marRight w:val="0"/>
      <w:marTop w:val="0"/>
      <w:marBottom w:val="0"/>
      <w:divBdr>
        <w:top w:val="none" w:sz="0" w:space="0" w:color="auto"/>
        <w:left w:val="none" w:sz="0" w:space="0" w:color="auto"/>
        <w:bottom w:val="none" w:sz="0" w:space="0" w:color="auto"/>
        <w:right w:val="none" w:sz="0" w:space="0" w:color="auto"/>
      </w:divBdr>
    </w:div>
    <w:div w:id="214780197">
      <w:bodyDiv w:val="1"/>
      <w:marLeft w:val="0"/>
      <w:marRight w:val="0"/>
      <w:marTop w:val="0"/>
      <w:marBottom w:val="0"/>
      <w:divBdr>
        <w:top w:val="none" w:sz="0" w:space="0" w:color="auto"/>
        <w:left w:val="none" w:sz="0" w:space="0" w:color="auto"/>
        <w:bottom w:val="none" w:sz="0" w:space="0" w:color="auto"/>
        <w:right w:val="none" w:sz="0" w:space="0" w:color="auto"/>
      </w:divBdr>
    </w:div>
    <w:div w:id="214900914">
      <w:bodyDiv w:val="1"/>
      <w:marLeft w:val="0"/>
      <w:marRight w:val="0"/>
      <w:marTop w:val="0"/>
      <w:marBottom w:val="0"/>
      <w:divBdr>
        <w:top w:val="none" w:sz="0" w:space="0" w:color="auto"/>
        <w:left w:val="none" w:sz="0" w:space="0" w:color="auto"/>
        <w:bottom w:val="none" w:sz="0" w:space="0" w:color="auto"/>
        <w:right w:val="none" w:sz="0" w:space="0" w:color="auto"/>
      </w:divBdr>
    </w:div>
    <w:div w:id="214968842">
      <w:bodyDiv w:val="1"/>
      <w:marLeft w:val="0"/>
      <w:marRight w:val="0"/>
      <w:marTop w:val="0"/>
      <w:marBottom w:val="0"/>
      <w:divBdr>
        <w:top w:val="none" w:sz="0" w:space="0" w:color="auto"/>
        <w:left w:val="none" w:sz="0" w:space="0" w:color="auto"/>
        <w:bottom w:val="none" w:sz="0" w:space="0" w:color="auto"/>
        <w:right w:val="none" w:sz="0" w:space="0" w:color="auto"/>
      </w:divBdr>
    </w:div>
    <w:div w:id="215119142">
      <w:bodyDiv w:val="1"/>
      <w:marLeft w:val="0"/>
      <w:marRight w:val="0"/>
      <w:marTop w:val="0"/>
      <w:marBottom w:val="0"/>
      <w:divBdr>
        <w:top w:val="none" w:sz="0" w:space="0" w:color="auto"/>
        <w:left w:val="none" w:sz="0" w:space="0" w:color="auto"/>
        <w:bottom w:val="none" w:sz="0" w:space="0" w:color="auto"/>
        <w:right w:val="none" w:sz="0" w:space="0" w:color="auto"/>
      </w:divBdr>
    </w:div>
    <w:div w:id="215237418">
      <w:bodyDiv w:val="1"/>
      <w:marLeft w:val="0"/>
      <w:marRight w:val="0"/>
      <w:marTop w:val="0"/>
      <w:marBottom w:val="0"/>
      <w:divBdr>
        <w:top w:val="none" w:sz="0" w:space="0" w:color="auto"/>
        <w:left w:val="none" w:sz="0" w:space="0" w:color="auto"/>
        <w:bottom w:val="none" w:sz="0" w:space="0" w:color="auto"/>
        <w:right w:val="none" w:sz="0" w:space="0" w:color="auto"/>
      </w:divBdr>
    </w:div>
    <w:div w:id="215240362">
      <w:bodyDiv w:val="1"/>
      <w:marLeft w:val="0"/>
      <w:marRight w:val="0"/>
      <w:marTop w:val="0"/>
      <w:marBottom w:val="0"/>
      <w:divBdr>
        <w:top w:val="none" w:sz="0" w:space="0" w:color="auto"/>
        <w:left w:val="none" w:sz="0" w:space="0" w:color="auto"/>
        <w:bottom w:val="none" w:sz="0" w:space="0" w:color="auto"/>
        <w:right w:val="none" w:sz="0" w:space="0" w:color="auto"/>
      </w:divBdr>
    </w:div>
    <w:div w:id="215245035">
      <w:bodyDiv w:val="1"/>
      <w:marLeft w:val="0"/>
      <w:marRight w:val="0"/>
      <w:marTop w:val="0"/>
      <w:marBottom w:val="0"/>
      <w:divBdr>
        <w:top w:val="none" w:sz="0" w:space="0" w:color="auto"/>
        <w:left w:val="none" w:sz="0" w:space="0" w:color="auto"/>
        <w:bottom w:val="none" w:sz="0" w:space="0" w:color="auto"/>
        <w:right w:val="none" w:sz="0" w:space="0" w:color="auto"/>
      </w:divBdr>
    </w:div>
    <w:div w:id="215432068">
      <w:bodyDiv w:val="1"/>
      <w:marLeft w:val="0"/>
      <w:marRight w:val="0"/>
      <w:marTop w:val="0"/>
      <w:marBottom w:val="0"/>
      <w:divBdr>
        <w:top w:val="none" w:sz="0" w:space="0" w:color="auto"/>
        <w:left w:val="none" w:sz="0" w:space="0" w:color="auto"/>
        <w:bottom w:val="none" w:sz="0" w:space="0" w:color="auto"/>
        <w:right w:val="none" w:sz="0" w:space="0" w:color="auto"/>
      </w:divBdr>
    </w:div>
    <w:div w:id="215508318">
      <w:bodyDiv w:val="1"/>
      <w:marLeft w:val="0"/>
      <w:marRight w:val="0"/>
      <w:marTop w:val="0"/>
      <w:marBottom w:val="0"/>
      <w:divBdr>
        <w:top w:val="none" w:sz="0" w:space="0" w:color="auto"/>
        <w:left w:val="none" w:sz="0" w:space="0" w:color="auto"/>
        <w:bottom w:val="none" w:sz="0" w:space="0" w:color="auto"/>
        <w:right w:val="none" w:sz="0" w:space="0" w:color="auto"/>
      </w:divBdr>
    </w:div>
    <w:div w:id="215550186">
      <w:bodyDiv w:val="1"/>
      <w:marLeft w:val="0"/>
      <w:marRight w:val="0"/>
      <w:marTop w:val="0"/>
      <w:marBottom w:val="0"/>
      <w:divBdr>
        <w:top w:val="none" w:sz="0" w:space="0" w:color="auto"/>
        <w:left w:val="none" w:sz="0" w:space="0" w:color="auto"/>
        <w:bottom w:val="none" w:sz="0" w:space="0" w:color="auto"/>
        <w:right w:val="none" w:sz="0" w:space="0" w:color="auto"/>
      </w:divBdr>
    </w:div>
    <w:div w:id="215702706">
      <w:bodyDiv w:val="1"/>
      <w:marLeft w:val="0"/>
      <w:marRight w:val="0"/>
      <w:marTop w:val="0"/>
      <w:marBottom w:val="0"/>
      <w:divBdr>
        <w:top w:val="none" w:sz="0" w:space="0" w:color="auto"/>
        <w:left w:val="none" w:sz="0" w:space="0" w:color="auto"/>
        <w:bottom w:val="none" w:sz="0" w:space="0" w:color="auto"/>
        <w:right w:val="none" w:sz="0" w:space="0" w:color="auto"/>
      </w:divBdr>
    </w:div>
    <w:div w:id="215706538">
      <w:bodyDiv w:val="1"/>
      <w:marLeft w:val="0"/>
      <w:marRight w:val="0"/>
      <w:marTop w:val="0"/>
      <w:marBottom w:val="0"/>
      <w:divBdr>
        <w:top w:val="none" w:sz="0" w:space="0" w:color="auto"/>
        <w:left w:val="none" w:sz="0" w:space="0" w:color="auto"/>
        <w:bottom w:val="none" w:sz="0" w:space="0" w:color="auto"/>
        <w:right w:val="none" w:sz="0" w:space="0" w:color="auto"/>
      </w:divBdr>
    </w:div>
    <w:div w:id="215899546">
      <w:bodyDiv w:val="1"/>
      <w:marLeft w:val="0"/>
      <w:marRight w:val="0"/>
      <w:marTop w:val="0"/>
      <w:marBottom w:val="0"/>
      <w:divBdr>
        <w:top w:val="none" w:sz="0" w:space="0" w:color="auto"/>
        <w:left w:val="none" w:sz="0" w:space="0" w:color="auto"/>
        <w:bottom w:val="none" w:sz="0" w:space="0" w:color="auto"/>
        <w:right w:val="none" w:sz="0" w:space="0" w:color="auto"/>
      </w:divBdr>
    </w:div>
    <w:div w:id="216010501">
      <w:bodyDiv w:val="1"/>
      <w:marLeft w:val="0"/>
      <w:marRight w:val="0"/>
      <w:marTop w:val="0"/>
      <w:marBottom w:val="0"/>
      <w:divBdr>
        <w:top w:val="none" w:sz="0" w:space="0" w:color="auto"/>
        <w:left w:val="none" w:sz="0" w:space="0" w:color="auto"/>
        <w:bottom w:val="none" w:sz="0" w:space="0" w:color="auto"/>
        <w:right w:val="none" w:sz="0" w:space="0" w:color="auto"/>
      </w:divBdr>
    </w:div>
    <w:div w:id="216013746">
      <w:bodyDiv w:val="1"/>
      <w:marLeft w:val="0"/>
      <w:marRight w:val="0"/>
      <w:marTop w:val="0"/>
      <w:marBottom w:val="0"/>
      <w:divBdr>
        <w:top w:val="none" w:sz="0" w:space="0" w:color="auto"/>
        <w:left w:val="none" w:sz="0" w:space="0" w:color="auto"/>
        <w:bottom w:val="none" w:sz="0" w:space="0" w:color="auto"/>
        <w:right w:val="none" w:sz="0" w:space="0" w:color="auto"/>
      </w:divBdr>
    </w:div>
    <w:div w:id="216085738">
      <w:bodyDiv w:val="1"/>
      <w:marLeft w:val="0"/>
      <w:marRight w:val="0"/>
      <w:marTop w:val="0"/>
      <w:marBottom w:val="0"/>
      <w:divBdr>
        <w:top w:val="none" w:sz="0" w:space="0" w:color="auto"/>
        <w:left w:val="none" w:sz="0" w:space="0" w:color="auto"/>
        <w:bottom w:val="none" w:sz="0" w:space="0" w:color="auto"/>
        <w:right w:val="none" w:sz="0" w:space="0" w:color="auto"/>
      </w:divBdr>
    </w:div>
    <w:div w:id="216402784">
      <w:bodyDiv w:val="1"/>
      <w:marLeft w:val="0"/>
      <w:marRight w:val="0"/>
      <w:marTop w:val="0"/>
      <w:marBottom w:val="0"/>
      <w:divBdr>
        <w:top w:val="none" w:sz="0" w:space="0" w:color="auto"/>
        <w:left w:val="none" w:sz="0" w:space="0" w:color="auto"/>
        <w:bottom w:val="none" w:sz="0" w:space="0" w:color="auto"/>
        <w:right w:val="none" w:sz="0" w:space="0" w:color="auto"/>
      </w:divBdr>
    </w:div>
    <w:div w:id="216475115">
      <w:bodyDiv w:val="1"/>
      <w:marLeft w:val="0"/>
      <w:marRight w:val="0"/>
      <w:marTop w:val="0"/>
      <w:marBottom w:val="0"/>
      <w:divBdr>
        <w:top w:val="none" w:sz="0" w:space="0" w:color="auto"/>
        <w:left w:val="none" w:sz="0" w:space="0" w:color="auto"/>
        <w:bottom w:val="none" w:sz="0" w:space="0" w:color="auto"/>
        <w:right w:val="none" w:sz="0" w:space="0" w:color="auto"/>
      </w:divBdr>
    </w:div>
    <w:div w:id="216627516">
      <w:bodyDiv w:val="1"/>
      <w:marLeft w:val="0"/>
      <w:marRight w:val="0"/>
      <w:marTop w:val="0"/>
      <w:marBottom w:val="0"/>
      <w:divBdr>
        <w:top w:val="none" w:sz="0" w:space="0" w:color="auto"/>
        <w:left w:val="none" w:sz="0" w:space="0" w:color="auto"/>
        <w:bottom w:val="none" w:sz="0" w:space="0" w:color="auto"/>
        <w:right w:val="none" w:sz="0" w:space="0" w:color="auto"/>
      </w:divBdr>
    </w:div>
    <w:div w:id="216628991">
      <w:bodyDiv w:val="1"/>
      <w:marLeft w:val="0"/>
      <w:marRight w:val="0"/>
      <w:marTop w:val="0"/>
      <w:marBottom w:val="0"/>
      <w:divBdr>
        <w:top w:val="none" w:sz="0" w:space="0" w:color="auto"/>
        <w:left w:val="none" w:sz="0" w:space="0" w:color="auto"/>
        <w:bottom w:val="none" w:sz="0" w:space="0" w:color="auto"/>
        <w:right w:val="none" w:sz="0" w:space="0" w:color="auto"/>
      </w:divBdr>
    </w:div>
    <w:div w:id="216862485">
      <w:bodyDiv w:val="1"/>
      <w:marLeft w:val="0"/>
      <w:marRight w:val="0"/>
      <w:marTop w:val="0"/>
      <w:marBottom w:val="0"/>
      <w:divBdr>
        <w:top w:val="none" w:sz="0" w:space="0" w:color="auto"/>
        <w:left w:val="none" w:sz="0" w:space="0" w:color="auto"/>
        <w:bottom w:val="none" w:sz="0" w:space="0" w:color="auto"/>
        <w:right w:val="none" w:sz="0" w:space="0" w:color="auto"/>
      </w:divBdr>
    </w:div>
    <w:div w:id="217136322">
      <w:bodyDiv w:val="1"/>
      <w:marLeft w:val="0"/>
      <w:marRight w:val="0"/>
      <w:marTop w:val="0"/>
      <w:marBottom w:val="0"/>
      <w:divBdr>
        <w:top w:val="none" w:sz="0" w:space="0" w:color="auto"/>
        <w:left w:val="none" w:sz="0" w:space="0" w:color="auto"/>
        <w:bottom w:val="none" w:sz="0" w:space="0" w:color="auto"/>
        <w:right w:val="none" w:sz="0" w:space="0" w:color="auto"/>
      </w:divBdr>
    </w:div>
    <w:div w:id="217328716">
      <w:bodyDiv w:val="1"/>
      <w:marLeft w:val="0"/>
      <w:marRight w:val="0"/>
      <w:marTop w:val="0"/>
      <w:marBottom w:val="0"/>
      <w:divBdr>
        <w:top w:val="none" w:sz="0" w:space="0" w:color="auto"/>
        <w:left w:val="none" w:sz="0" w:space="0" w:color="auto"/>
        <w:bottom w:val="none" w:sz="0" w:space="0" w:color="auto"/>
        <w:right w:val="none" w:sz="0" w:space="0" w:color="auto"/>
      </w:divBdr>
    </w:div>
    <w:div w:id="217475891">
      <w:bodyDiv w:val="1"/>
      <w:marLeft w:val="0"/>
      <w:marRight w:val="0"/>
      <w:marTop w:val="0"/>
      <w:marBottom w:val="0"/>
      <w:divBdr>
        <w:top w:val="none" w:sz="0" w:space="0" w:color="auto"/>
        <w:left w:val="none" w:sz="0" w:space="0" w:color="auto"/>
        <w:bottom w:val="none" w:sz="0" w:space="0" w:color="auto"/>
        <w:right w:val="none" w:sz="0" w:space="0" w:color="auto"/>
      </w:divBdr>
    </w:div>
    <w:div w:id="217477874">
      <w:bodyDiv w:val="1"/>
      <w:marLeft w:val="0"/>
      <w:marRight w:val="0"/>
      <w:marTop w:val="0"/>
      <w:marBottom w:val="0"/>
      <w:divBdr>
        <w:top w:val="none" w:sz="0" w:space="0" w:color="auto"/>
        <w:left w:val="none" w:sz="0" w:space="0" w:color="auto"/>
        <w:bottom w:val="none" w:sz="0" w:space="0" w:color="auto"/>
        <w:right w:val="none" w:sz="0" w:space="0" w:color="auto"/>
      </w:divBdr>
    </w:div>
    <w:div w:id="217516432">
      <w:bodyDiv w:val="1"/>
      <w:marLeft w:val="0"/>
      <w:marRight w:val="0"/>
      <w:marTop w:val="0"/>
      <w:marBottom w:val="0"/>
      <w:divBdr>
        <w:top w:val="none" w:sz="0" w:space="0" w:color="auto"/>
        <w:left w:val="none" w:sz="0" w:space="0" w:color="auto"/>
        <w:bottom w:val="none" w:sz="0" w:space="0" w:color="auto"/>
        <w:right w:val="none" w:sz="0" w:space="0" w:color="auto"/>
      </w:divBdr>
    </w:div>
    <w:div w:id="217935513">
      <w:bodyDiv w:val="1"/>
      <w:marLeft w:val="0"/>
      <w:marRight w:val="0"/>
      <w:marTop w:val="0"/>
      <w:marBottom w:val="0"/>
      <w:divBdr>
        <w:top w:val="none" w:sz="0" w:space="0" w:color="auto"/>
        <w:left w:val="none" w:sz="0" w:space="0" w:color="auto"/>
        <w:bottom w:val="none" w:sz="0" w:space="0" w:color="auto"/>
        <w:right w:val="none" w:sz="0" w:space="0" w:color="auto"/>
      </w:divBdr>
    </w:div>
    <w:div w:id="218437589">
      <w:bodyDiv w:val="1"/>
      <w:marLeft w:val="0"/>
      <w:marRight w:val="0"/>
      <w:marTop w:val="0"/>
      <w:marBottom w:val="0"/>
      <w:divBdr>
        <w:top w:val="none" w:sz="0" w:space="0" w:color="auto"/>
        <w:left w:val="none" w:sz="0" w:space="0" w:color="auto"/>
        <w:bottom w:val="none" w:sz="0" w:space="0" w:color="auto"/>
        <w:right w:val="none" w:sz="0" w:space="0" w:color="auto"/>
      </w:divBdr>
    </w:div>
    <w:div w:id="218635027">
      <w:bodyDiv w:val="1"/>
      <w:marLeft w:val="0"/>
      <w:marRight w:val="0"/>
      <w:marTop w:val="0"/>
      <w:marBottom w:val="0"/>
      <w:divBdr>
        <w:top w:val="none" w:sz="0" w:space="0" w:color="auto"/>
        <w:left w:val="none" w:sz="0" w:space="0" w:color="auto"/>
        <w:bottom w:val="none" w:sz="0" w:space="0" w:color="auto"/>
        <w:right w:val="none" w:sz="0" w:space="0" w:color="auto"/>
      </w:divBdr>
    </w:div>
    <w:div w:id="219050423">
      <w:bodyDiv w:val="1"/>
      <w:marLeft w:val="0"/>
      <w:marRight w:val="0"/>
      <w:marTop w:val="0"/>
      <w:marBottom w:val="0"/>
      <w:divBdr>
        <w:top w:val="none" w:sz="0" w:space="0" w:color="auto"/>
        <w:left w:val="none" w:sz="0" w:space="0" w:color="auto"/>
        <w:bottom w:val="none" w:sz="0" w:space="0" w:color="auto"/>
        <w:right w:val="none" w:sz="0" w:space="0" w:color="auto"/>
      </w:divBdr>
    </w:div>
    <w:div w:id="219050514">
      <w:bodyDiv w:val="1"/>
      <w:marLeft w:val="0"/>
      <w:marRight w:val="0"/>
      <w:marTop w:val="0"/>
      <w:marBottom w:val="0"/>
      <w:divBdr>
        <w:top w:val="none" w:sz="0" w:space="0" w:color="auto"/>
        <w:left w:val="none" w:sz="0" w:space="0" w:color="auto"/>
        <w:bottom w:val="none" w:sz="0" w:space="0" w:color="auto"/>
        <w:right w:val="none" w:sz="0" w:space="0" w:color="auto"/>
      </w:divBdr>
    </w:div>
    <w:div w:id="219172832">
      <w:bodyDiv w:val="1"/>
      <w:marLeft w:val="0"/>
      <w:marRight w:val="0"/>
      <w:marTop w:val="0"/>
      <w:marBottom w:val="0"/>
      <w:divBdr>
        <w:top w:val="none" w:sz="0" w:space="0" w:color="auto"/>
        <w:left w:val="none" w:sz="0" w:space="0" w:color="auto"/>
        <w:bottom w:val="none" w:sz="0" w:space="0" w:color="auto"/>
        <w:right w:val="none" w:sz="0" w:space="0" w:color="auto"/>
      </w:divBdr>
    </w:div>
    <w:div w:id="219175026">
      <w:bodyDiv w:val="1"/>
      <w:marLeft w:val="0"/>
      <w:marRight w:val="0"/>
      <w:marTop w:val="0"/>
      <w:marBottom w:val="0"/>
      <w:divBdr>
        <w:top w:val="none" w:sz="0" w:space="0" w:color="auto"/>
        <w:left w:val="none" w:sz="0" w:space="0" w:color="auto"/>
        <w:bottom w:val="none" w:sz="0" w:space="0" w:color="auto"/>
        <w:right w:val="none" w:sz="0" w:space="0" w:color="auto"/>
      </w:divBdr>
    </w:div>
    <w:div w:id="219488207">
      <w:bodyDiv w:val="1"/>
      <w:marLeft w:val="0"/>
      <w:marRight w:val="0"/>
      <w:marTop w:val="0"/>
      <w:marBottom w:val="0"/>
      <w:divBdr>
        <w:top w:val="none" w:sz="0" w:space="0" w:color="auto"/>
        <w:left w:val="none" w:sz="0" w:space="0" w:color="auto"/>
        <w:bottom w:val="none" w:sz="0" w:space="0" w:color="auto"/>
        <w:right w:val="none" w:sz="0" w:space="0" w:color="auto"/>
      </w:divBdr>
    </w:div>
    <w:div w:id="219638226">
      <w:bodyDiv w:val="1"/>
      <w:marLeft w:val="0"/>
      <w:marRight w:val="0"/>
      <w:marTop w:val="0"/>
      <w:marBottom w:val="0"/>
      <w:divBdr>
        <w:top w:val="none" w:sz="0" w:space="0" w:color="auto"/>
        <w:left w:val="none" w:sz="0" w:space="0" w:color="auto"/>
        <w:bottom w:val="none" w:sz="0" w:space="0" w:color="auto"/>
        <w:right w:val="none" w:sz="0" w:space="0" w:color="auto"/>
      </w:divBdr>
    </w:div>
    <w:div w:id="219748804">
      <w:bodyDiv w:val="1"/>
      <w:marLeft w:val="0"/>
      <w:marRight w:val="0"/>
      <w:marTop w:val="0"/>
      <w:marBottom w:val="0"/>
      <w:divBdr>
        <w:top w:val="none" w:sz="0" w:space="0" w:color="auto"/>
        <w:left w:val="none" w:sz="0" w:space="0" w:color="auto"/>
        <w:bottom w:val="none" w:sz="0" w:space="0" w:color="auto"/>
        <w:right w:val="none" w:sz="0" w:space="0" w:color="auto"/>
      </w:divBdr>
    </w:div>
    <w:div w:id="219949058">
      <w:bodyDiv w:val="1"/>
      <w:marLeft w:val="0"/>
      <w:marRight w:val="0"/>
      <w:marTop w:val="0"/>
      <w:marBottom w:val="0"/>
      <w:divBdr>
        <w:top w:val="none" w:sz="0" w:space="0" w:color="auto"/>
        <w:left w:val="none" w:sz="0" w:space="0" w:color="auto"/>
        <w:bottom w:val="none" w:sz="0" w:space="0" w:color="auto"/>
        <w:right w:val="none" w:sz="0" w:space="0" w:color="auto"/>
      </w:divBdr>
    </w:div>
    <w:div w:id="219950096">
      <w:bodyDiv w:val="1"/>
      <w:marLeft w:val="0"/>
      <w:marRight w:val="0"/>
      <w:marTop w:val="0"/>
      <w:marBottom w:val="0"/>
      <w:divBdr>
        <w:top w:val="none" w:sz="0" w:space="0" w:color="auto"/>
        <w:left w:val="none" w:sz="0" w:space="0" w:color="auto"/>
        <w:bottom w:val="none" w:sz="0" w:space="0" w:color="auto"/>
        <w:right w:val="none" w:sz="0" w:space="0" w:color="auto"/>
      </w:divBdr>
    </w:div>
    <w:div w:id="220334157">
      <w:bodyDiv w:val="1"/>
      <w:marLeft w:val="0"/>
      <w:marRight w:val="0"/>
      <w:marTop w:val="0"/>
      <w:marBottom w:val="0"/>
      <w:divBdr>
        <w:top w:val="none" w:sz="0" w:space="0" w:color="auto"/>
        <w:left w:val="none" w:sz="0" w:space="0" w:color="auto"/>
        <w:bottom w:val="none" w:sz="0" w:space="0" w:color="auto"/>
        <w:right w:val="none" w:sz="0" w:space="0" w:color="auto"/>
      </w:divBdr>
    </w:div>
    <w:div w:id="220407061">
      <w:bodyDiv w:val="1"/>
      <w:marLeft w:val="0"/>
      <w:marRight w:val="0"/>
      <w:marTop w:val="0"/>
      <w:marBottom w:val="0"/>
      <w:divBdr>
        <w:top w:val="none" w:sz="0" w:space="0" w:color="auto"/>
        <w:left w:val="none" w:sz="0" w:space="0" w:color="auto"/>
        <w:bottom w:val="none" w:sz="0" w:space="0" w:color="auto"/>
        <w:right w:val="none" w:sz="0" w:space="0" w:color="auto"/>
      </w:divBdr>
    </w:div>
    <w:div w:id="220482014">
      <w:bodyDiv w:val="1"/>
      <w:marLeft w:val="0"/>
      <w:marRight w:val="0"/>
      <w:marTop w:val="0"/>
      <w:marBottom w:val="0"/>
      <w:divBdr>
        <w:top w:val="none" w:sz="0" w:space="0" w:color="auto"/>
        <w:left w:val="none" w:sz="0" w:space="0" w:color="auto"/>
        <w:bottom w:val="none" w:sz="0" w:space="0" w:color="auto"/>
        <w:right w:val="none" w:sz="0" w:space="0" w:color="auto"/>
      </w:divBdr>
    </w:div>
    <w:div w:id="220529753">
      <w:bodyDiv w:val="1"/>
      <w:marLeft w:val="0"/>
      <w:marRight w:val="0"/>
      <w:marTop w:val="0"/>
      <w:marBottom w:val="0"/>
      <w:divBdr>
        <w:top w:val="none" w:sz="0" w:space="0" w:color="auto"/>
        <w:left w:val="none" w:sz="0" w:space="0" w:color="auto"/>
        <w:bottom w:val="none" w:sz="0" w:space="0" w:color="auto"/>
        <w:right w:val="none" w:sz="0" w:space="0" w:color="auto"/>
      </w:divBdr>
    </w:div>
    <w:div w:id="220602173">
      <w:bodyDiv w:val="1"/>
      <w:marLeft w:val="0"/>
      <w:marRight w:val="0"/>
      <w:marTop w:val="0"/>
      <w:marBottom w:val="0"/>
      <w:divBdr>
        <w:top w:val="none" w:sz="0" w:space="0" w:color="auto"/>
        <w:left w:val="none" w:sz="0" w:space="0" w:color="auto"/>
        <w:bottom w:val="none" w:sz="0" w:space="0" w:color="auto"/>
        <w:right w:val="none" w:sz="0" w:space="0" w:color="auto"/>
      </w:divBdr>
    </w:div>
    <w:div w:id="220678125">
      <w:bodyDiv w:val="1"/>
      <w:marLeft w:val="0"/>
      <w:marRight w:val="0"/>
      <w:marTop w:val="0"/>
      <w:marBottom w:val="0"/>
      <w:divBdr>
        <w:top w:val="none" w:sz="0" w:space="0" w:color="auto"/>
        <w:left w:val="none" w:sz="0" w:space="0" w:color="auto"/>
        <w:bottom w:val="none" w:sz="0" w:space="0" w:color="auto"/>
        <w:right w:val="none" w:sz="0" w:space="0" w:color="auto"/>
      </w:divBdr>
    </w:div>
    <w:div w:id="220949283">
      <w:bodyDiv w:val="1"/>
      <w:marLeft w:val="0"/>
      <w:marRight w:val="0"/>
      <w:marTop w:val="0"/>
      <w:marBottom w:val="0"/>
      <w:divBdr>
        <w:top w:val="none" w:sz="0" w:space="0" w:color="auto"/>
        <w:left w:val="none" w:sz="0" w:space="0" w:color="auto"/>
        <w:bottom w:val="none" w:sz="0" w:space="0" w:color="auto"/>
        <w:right w:val="none" w:sz="0" w:space="0" w:color="auto"/>
      </w:divBdr>
    </w:div>
    <w:div w:id="220991446">
      <w:bodyDiv w:val="1"/>
      <w:marLeft w:val="0"/>
      <w:marRight w:val="0"/>
      <w:marTop w:val="0"/>
      <w:marBottom w:val="0"/>
      <w:divBdr>
        <w:top w:val="none" w:sz="0" w:space="0" w:color="auto"/>
        <w:left w:val="none" w:sz="0" w:space="0" w:color="auto"/>
        <w:bottom w:val="none" w:sz="0" w:space="0" w:color="auto"/>
        <w:right w:val="none" w:sz="0" w:space="0" w:color="auto"/>
      </w:divBdr>
    </w:div>
    <w:div w:id="221257242">
      <w:bodyDiv w:val="1"/>
      <w:marLeft w:val="0"/>
      <w:marRight w:val="0"/>
      <w:marTop w:val="0"/>
      <w:marBottom w:val="0"/>
      <w:divBdr>
        <w:top w:val="none" w:sz="0" w:space="0" w:color="auto"/>
        <w:left w:val="none" w:sz="0" w:space="0" w:color="auto"/>
        <w:bottom w:val="none" w:sz="0" w:space="0" w:color="auto"/>
        <w:right w:val="none" w:sz="0" w:space="0" w:color="auto"/>
      </w:divBdr>
    </w:div>
    <w:div w:id="221258389">
      <w:bodyDiv w:val="1"/>
      <w:marLeft w:val="0"/>
      <w:marRight w:val="0"/>
      <w:marTop w:val="0"/>
      <w:marBottom w:val="0"/>
      <w:divBdr>
        <w:top w:val="none" w:sz="0" w:space="0" w:color="auto"/>
        <w:left w:val="none" w:sz="0" w:space="0" w:color="auto"/>
        <w:bottom w:val="none" w:sz="0" w:space="0" w:color="auto"/>
        <w:right w:val="none" w:sz="0" w:space="0" w:color="auto"/>
      </w:divBdr>
    </w:div>
    <w:div w:id="221447192">
      <w:bodyDiv w:val="1"/>
      <w:marLeft w:val="0"/>
      <w:marRight w:val="0"/>
      <w:marTop w:val="0"/>
      <w:marBottom w:val="0"/>
      <w:divBdr>
        <w:top w:val="none" w:sz="0" w:space="0" w:color="auto"/>
        <w:left w:val="none" w:sz="0" w:space="0" w:color="auto"/>
        <w:bottom w:val="none" w:sz="0" w:space="0" w:color="auto"/>
        <w:right w:val="none" w:sz="0" w:space="0" w:color="auto"/>
      </w:divBdr>
    </w:div>
    <w:div w:id="222376429">
      <w:bodyDiv w:val="1"/>
      <w:marLeft w:val="0"/>
      <w:marRight w:val="0"/>
      <w:marTop w:val="0"/>
      <w:marBottom w:val="0"/>
      <w:divBdr>
        <w:top w:val="none" w:sz="0" w:space="0" w:color="auto"/>
        <w:left w:val="none" w:sz="0" w:space="0" w:color="auto"/>
        <w:bottom w:val="none" w:sz="0" w:space="0" w:color="auto"/>
        <w:right w:val="none" w:sz="0" w:space="0" w:color="auto"/>
      </w:divBdr>
    </w:div>
    <w:div w:id="222524792">
      <w:bodyDiv w:val="1"/>
      <w:marLeft w:val="0"/>
      <w:marRight w:val="0"/>
      <w:marTop w:val="0"/>
      <w:marBottom w:val="0"/>
      <w:divBdr>
        <w:top w:val="none" w:sz="0" w:space="0" w:color="auto"/>
        <w:left w:val="none" w:sz="0" w:space="0" w:color="auto"/>
        <w:bottom w:val="none" w:sz="0" w:space="0" w:color="auto"/>
        <w:right w:val="none" w:sz="0" w:space="0" w:color="auto"/>
      </w:divBdr>
    </w:div>
    <w:div w:id="222764011">
      <w:bodyDiv w:val="1"/>
      <w:marLeft w:val="0"/>
      <w:marRight w:val="0"/>
      <w:marTop w:val="0"/>
      <w:marBottom w:val="0"/>
      <w:divBdr>
        <w:top w:val="none" w:sz="0" w:space="0" w:color="auto"/>
        <w:left w:val="none" w:sz="0" w:space="0" w:color="auto"/>
        <w:bottom w:val="none" w:sz="0" w:space="0" w:color="auto"/>
        <w:right w:val="none" w:sz="0" w:space="0" w:color="auto"/>
      </w:divBdr>
    </w:div>
    <w:div w:id="222957397">
      <w:bodyDiv w:val="1"/>
      <w:marLeft w:val="0"/>
      <w:marRight w:val="0"/>
      <w:marTop w:val="0"/>
      <w:marBottom w:val="0"/>
      <w:divBdr>
        <w:top w:val="none" w:sz="0" w:space="0" w:color="auto"/>
        <w:left w:val="none" w:sz="0" w:space="0" w:color="auto"/>
        <w:bottom w:val="none" w:sz="0" w:space="0" w:color="auto"/>
        <w:right w:val="none" w:sz="0" w:space="0" w:color="auto"/>
      </w:divBdr>
    </w:div>
    <w:div w:id="223109236">
      <w:bodyDiv w:val="1"/>
      <w:marLeft w:val="0"/>
      <w:marRight w:val="0"/>
      <w:marTop w:val="0"/>
      <w:marBottom w:val="0"/>
      <w:divBdr>
        <w:top w:val="none" w:sz="0" w:space="0" w:color="auto"/>
        <w:left w:val="none" w:sz="0" w:space="0" w:color="auto"/>
        <w:bottom w:val="none" w:sz="0" w:space="0" w:color="auto"/>
        <w:right w:val="none" w:sz="0" w:space="0" w:color="auto"/>
      </w:divBdr>
    </w:div>
    <w:div w:id="223294147">
      <w:bodyDiv w:val="1"/>
      <w:marLeft w:val="0"/>
      <w:marRight w:val="0"/>
      <w:marTop w:val="0"/>
      <w:marBottom w:val="0"/>
      <w:divBdr>
        <w:top w:val="none" w:sz="0" w:space="0" w:color="auto"/>
        <w:left w:val="none" w:sz="0" w:space="0" w:color="auto"/>
        <w:bottom w:val="none" w:sz="0" w:space="0" w:color="auto"/>
        <w:right w:val="none" w:sz="0" w:space="0" w:color="auto"/>
      </w:divBdr>
    </w:div>
    <w:div w:id="223806844">
      <w:bodyDiv w:val="1"/>
      <w:marLeft w:val="0"/>
      <w:marRight w:val="0"/>
      <w:marTop w:val="0"/>
      <w:marBottom w:val="0"/>
      <w:divBdr>
        <w:top w:val="none" w:sz="0" w:space="0" w:color="auto"/>
        <w:left w:val="none" w:sz="0" w:space="0" w:color="auto"/>
        <w:bottom w:val="none" w:sz="0" w:space="0" w:color="auto"/>
        <w:right w:val="none" w:sz="0" w:space="0" w:color="auto"/>
      </w:divBdr>
    </w:div>
    <w:div w:id="224029598">
      <w:bodyDiv w:val="1"/>
      <w:marLeft w:val="0"/>
      <w:marRight w:val="0"/>
      <w:marTop w:val="0"/>
      <w:marBottom w:val="0"/>
      <w:divBdr>
        <w:top w:val="none" w:sz="0" w:space="0" w:color="auto"/>
        <w:left w:val="none" w:sz="0" w:space="0" w:color="auto"/>
        <w:bottom w:val="none" w:sz="0" w:space="0" w:color="auto"/>
        <w:right w:val="none" w:sz="0" w:space="0" w:color="auto"/>
      </w:divBdr>
    </w:div>
    <w:div w:id="224296037">
      <w:bodyDiv w:val="1"/>
      <w:marLeft w:val="0"/>
      <w:marRight w:val="0"/>
      <w:marTop w:val="0"/>
      <w:marBottom w:val="0"/>
      <w:divBdr>
        <w:top w:val="none" w:sz="0" w:space="0" w:color="auto"/>
        <w:left w:val="none" w:sz="0" w:space="0" w:color="auto"/>
        <w:bottom w:val="none" w:sz="0" w:space="0" w:color="auto"/>
        <w:right w:val="none" w:sz="0" w:space="0" w:color="auto"/>
      </w:divBdr>
    </w:div>
    <w:div w:id="224339161">
      <w:bodyDiv w:val="1"/>
      <w:marLeft w:val="0"/>
      <w:marRight w:val="0"/>
      <w:marTop w:val="0"/>
      <w:marBottom w:val="0"/>
      <w:divBdr>
        <w:top w:val="none" w:sz="0" w:space="0" w:color="auto"/>
        <w:left w:val="none" w:sz="0" w:space="0" w:color="auto"/>
        <w:bottom w:val="none" w:sz="0" w:space="0" w:color="auto"/>
        <w:right w:val="none" w:sz="0" w:space="0" w:color="auto"/>
      </w:divBdr>
    </w:div>
    <w:div w:id="224879635">
      <w:bodyDiv w:val="1"/>
      <w:marLeft w:val="0"/>
      <w:marRight w:val="0"/>
      <w:marTop w:val="0"/>
      <w:marBottom w:val="0"/>
      <w:divBdr>
        <w:top w:val="none" w:sz="0" w:space="0" w:color="auto"/>
        <w:left w:val="none" w:sz="0" w:space="0" w:color="auto"/>
        <w:bottom w:val="none" w:sz="0" w:space="0" w:color="auto"/>
        <w:right w:val="none" w:sz="0" w:space="0" w:color="auto"/>
      </w:divBdr>
    </w:div>
    <w:div w:id="225069372">
      <w:bodyDiv w:val="1"/>
      <w:marLeft w:val="0"/>
      <w:marRight w:val="0"/>
      <w:marTop w:val="0"/>
      <w:marBottom w:val="0"/>
      <w:divBdr>
        <w:top w:val="none" w:sz="0" w:space="0" w:color="auto"/>
        <w:left w:val="none" w:sz="0" w:space="0" w:color="auto"/>
        <w:bottom w:val="none" w:sz="0" w:space="0" w:color="auto"/>
        <w:right w:val="none" w:sz="0" w:space="0" w:color="auto"/>
      </w:divBdr>
    </w:div>
    <w:div w:id="225265535">
      <w:bodyDiv w:val="1"/>
      <w:marLeft w:val="0"/>
      <w:marRight w:val="0"/>
      <w:marTop w:val="0"/>
      <w:marBottom w:val="0"/>
      <w:divBdr>
        <w:top w:val="none" w:sz="0" w:space="0" w:color="auto"/>
        <w:left w:val="none" w:sz="0" w:space="0" w:color="auto"/>
        <w:bottom w:val="none" w:sz="0" w:space="0" w:color="auto"/>
        <w:right w:val="none" w:sz="0" w:space="0" w:color="auto"/>
      </w:divBdr>
    </w:div>
    <w:div w:id="225530773">
      <w:bodyDiv w:val="1"/>
      <w:marLeft w:val="0"/>
      <w:marRight w:val="0"/>
      <w:marTop w:val="0"/>
      <w:marBottom w:val="0"/>
      <w:divBdr>
        <w:top w:val="none" w:sz="0" w:space="0" w:color="auto"/>
        <w:left w:val="none" w:sz="0" w:space="0" w:color="auto"/>
        <w:bottom w:val="none" w:sz="0" w:space="0" w:color="auto"/>
        <w:right w:val="none" w:sz="0" w:space="0" w:color="auto"/>
      </w:divBdr>
    </w:div>
    <w:div w:id="225846381">
      <w:bodyDiv w:val="1"/>
      <w:marLeft w:val="0"/>
      <w:marRight w:val="0"/>
      <w:marTop w:val="0"/>
      <w:marBottom w:val="0"/>
      <w:divBdr>
        <w:top w:val="none" w:sz="0" w:space="0" w:color="auto"/>
        <w:left w:val="none" w:sz="0" w:space="0" w:color="auto"/>
        <w:bottom w:val="none" w:sz="0" w:space="0" w:color="auto"/>
        <w:right w:val="none" w:sz="0" w:space="0" w:color="auto"/>
      </w:divBdr>
    </w:div>
    <w:div w:id="226231384">
      <w:bodyDiv w:val="1"/>
      <w:marLeft w:val="0"/>
      <w:marRight w:val="0"/>
      <w:marTop w:val="0"/>
      <w:marBottom w:val="0"/>
      <w:divBdr>
        <w:top w:val="none" w:sz="0" w:space="0" w:color="auto"/>
        <w:left w:val="none" w:sz="0" w:space="0" w:color="auto"/>
        <w:bottom w:val="none" w:sz="0" w:space="0" w:color="auto"/>
        <w:right w:val="none" w:sz="0" w:space="0" w:color="auto"/>
      </w:divBdr>
    </w:div>
    <w:div w:id="226232333">
      <w:bodyDiv w:val="1"/>
      <w:marLeft w:val="0"/>
      <w:marRight w:val="0"/>
      <w:marTop w:val="0"/>
      <w:marBottom w:val="0"/>
      <w:divBdr>
        <w:top w:val="none" w:sz="0" w:space="0" w:color="auto"/>
        <w:left w:val="none" w:sz="0" w:space="0" w:color="auto"/>
        <w:bottom w:val="none" w:sz="0" w:space="0" w:color="auto"/>
        <w:right w:val="none" w:sz="0" w:space="0" w:color="auto"/>
      </w:divBdr>
    </w:div>
    <w:div w:id="226306245">
      <w:bodyDiv w:val="1"/>
      <w:marLeft w:val="0"/>
      <w:marRight w:val="0"/>
      <w:marTop w:val="0"/>
      <w:marBottom w:val="0"/>
      <w:divBdr>
        <w:top w:val="none" w:sz="0" w:space="0" w:color="auto"/>
        <w:left w:val="none" w:sz="0" w:space="0" w:color="auto"/>
        <w:bottom w:val="none" w:sz="0" w:space="0" w:color="auto"/>
        <w:right w:val="none" w:sz="0" w:space="0" w:color="auto"/>
      </w:divBdr>
    </w:div>
    <w:div w:id="226577136">
      <w:bodyDiv w:val="1"/>
      <w:marLeft w:val="0"/>
      <w:marRight w:val="0"/>
      <w:marTop w:val="0"/>
      <w:marBottom w:val="0"/>
      <w:divBdr>
        <w:top w:val="none" w:sz="0" w:space="0" w:color="auto"/>
        <w:left w:val="none" w:sz="0" w:space="0" w:color="auto"/>
        <w:bottom w:val="none" w:sz="0" w:space="0" w:color="auto"/>
        <w:right w:val="none" w:sz="0" w:space="0" w:color="auto"/>
      </w:divBdr>
    </w:div>
    <w:div w:id="226645638">
      <w:bodyDiv w:val="1"/>
      <w:marLeft w:val="0"/>
      <w:marRight w:val="0"/>
      <w:marTop w:val="0"/>
      <w:marBottom w:val="0"/>
      <w:divBdr>
        <w:top w:val="none" w:sz="0" w:space="0" w:color="auto"/>
        <w:left w:val="none" w:sz="0" w:space="0" w:color="auto"/>
        <w:bottom w:val="none" w:sz="0" w:space="0" w:color="auto"/>
        <w:right w:val="none" w:sz="0" w:space="0" w:color="auto"/>
      </w:divBdr>
    </w:div>
    <w:div w:id="226689273">
      <w:bodyDiv w:val="1"/>
      <w:marLeft w:val="0"/>
      <w:marRight w:val="0"/>
      <w:marTop w:val="0"/>
      <w:marBottom w:val="0"/>
      <w:divBdr>
        <w:top w:val="none" w:sz="0" w:space="0" w:color="auto"/>
        <w:left w:val="none" w:sz="0" w:space="0" w:color="auto"/>
        <w:bottom w:val="none" w:sz="0" w:space="0" w:color="auto"/>
        <w:right w:val="none" w:sz="0" w:space="0" w:color="auto"/>
      </w:divBdr>
    </w:div>
    <w:div w:id="226691694">
      <w:bodyDiv w:val="1"/>
      <w:marLeft w:val="0"/>
      <w:marRight w:val="0"/>
      <w:marTop w:val="0"/>
      <w:marBottom w:val="0"/>
      <w:divBdr>
        <w:top w:val="none" w:sz="0" w:space="0" w:color="auto"/>
        <w:left w:val="none" w:sz="0" w:space="0" w:color="auto"/>
        <w:bottom w:val="none" w:sz="0" w:space="0" w:color="auto"/>
        <w:right w:val="none" w:sz="0" w:space="0" w:color="auto"/>
      </w:divBdr>
    </w:div>
    <w:div w:id="226766143">
      <w:bodyDiv w:val="1"/>
      <w:marLeft w:val="0"/>
      <w:marRight w:val="0"/>
      <w:marTop w:val="0"/>
      <w:marBottom w:val="0"/>
      <w:divBdr>
        <w:top w:val="none" w:sz="0" w:space="0" w:color="auto"/>
        <w:left w:val="none" w:sz="0" w:space="0" w:color="auto"/>
        <w:bottom w:val="none" w:sz="0" w:space="0" w:color="auto"/>
        <w:right w:val="none" w:sz="0" w:space="0" w:color="auto"/>
      </w:divBdr>
    </w:div>
    <w:div w:id="226840372">
      <w:bodyDiv w:val="1"/>
      <w:marLeft w:val="0"/>
      <w:marRight w:val="0"/>
      <w:marTop w:val="0"/>
      <w:marBottom w:val="0"/>
      <w:divBdr>
        <w:top w:val="none" w:sz="0" w:space="0" w:color="auto"/>
        <w:left w:val="none" w:sz="0" w:space="0" w:color="auto"/>
        <w:bottom w:val="none" w:sz="0" w:space="0" w:color="auto"/>
        <w:right w:val="none" w:sz="0" w:space="0" w:color="auto"/>
      </w:divBdr>
    </w:div>
    <w:div w:id="226844977">
      <w:bodyDiv w:val="1"/>
      <w:marLeft w:val="0"/>
      <w:marRight w:val="0"/>
      <w:marTop w:val="0"/>
      <w:marBottom w:val="0"/>
      <w:divBdr>
        <w:top w:val="none" w:sz="0" w:space="0" w:color="auto"/>
        <w:left w:val="none" w:sz="0" w:space="0" w:color="auto"/>
        <w:bottom w:val="none" w:sz="0" w:space="0" w:color="auto"/>
        <w:right w:val="none" w:sz="0" w:space="0" w:color="auto"/>
      </w:divBdr>
    </w:div>
    <w:div w:id="227039337">
      <w:bodyDiv w:val="1"/>
      <w:marLeft w:val="0"/>
      <w:marRight w:val="0"/>
      <w:marTop w:val="0"/>
      <w:marBottom w:val="0"/>
      <w:divBdr>
        <w:top w:val="none" w:sz="0" w:space="0" w:color="auto"/>
        <w:left w:val="none" w:sz="0" w:space="0" w:color="auto"/>
        <w:bottom w:val="none" w:sz="0" w:space="0" w:color="auto"/>
        <w:right w:val="none" w:sz="0" w:space="0" w:color="auto"/>
      </w:divBdr>
    </w:div>
    <w:div w:id="227347779">
      <w:bodyDiv w:val="1"/>
      <w:marLeft w:val="0"/>
      <w:marRight w:val="0"/>
      <w:marTop w:val="0"/>
      <w:marBottom w:val="0"/>
      <w:divBdr>
        <w:top w:val="none" w:sz="0" w:space="0" w:color="auto"/>
        <w:left w:val="none" w:sz="0" w:space="0" w:color="auto"/>
        <w:bottom w:val="none" w:sz="0" w:space="0" w:color="auto"/>
        <w:right w:val="none" w:sz="0" w:space="0" w:color="auto"/>
      </w:divBdr>
    </w:div>
    <w:div w:id="227955903">
      <w:bodyDiv w:val="1"/>
      <w:marLeft w:val="0"/>
      <w:marRight w:val="0"/>
      <w:marTop w:val="0"/>
      <w:marBottom w:val="0"/>
      <w:divBdr>
        <w:top w:val="none" w:sz="0" w:space="0" w:color="auto"/>
        <w:left w:val="none" w:sz="0" w:space="0" w:color="auto"/>
        <w:bottom w:val="none" w:sz="0" w:space="0" w:color="auto"/>
        <w:right w:val="none" w:sz="0" w:space="0" w:color="auto"/>
      </w:divBdr>
    </w:div>
    <w:div w:id="228539868">
      <w:bodyDiv w:val="1"/>
      <w:marLeft w:val="0"/>
      <w:marRight w:val="0"/>
      <w:marTop w:val="0"/>
      <w:marBottom w:val="0"/>
      <w:divBdr>
        <w:top w:val="none" w:sz="0" w:space="0" w:color="auto"/>
        <w:left w:val="none" w:sz="0" w:space="0" w:color="auto"/>
        <w:bottom w:val="none" w:sz="0" w:space="0" w:color="auto"/>
        <w:right w:val="none" w:sz="0" w:space="0" w:color="auto"/>
      </w:divBdr>
    </w:div>
    <w:div w:id="228614405">
      <w:bodyDiv w:val="1"/>
      <w:marLeft w:val="0"/>
      <w:marRight w:val="0"/>
      <w:marTop w:val="0"/>
      <w:marBottom w:val="0"/>
      <w:divBdr>
        <w:top w:val="none" w:sz="0" w:space="0" w:color="auto"/>
        <w:left w:val="none" w:sz="0" w:space="0" w:color="auto"/>
        <w:bottom w:val="none" w:sz="0" w:space="0" w:color="auto"/>
        <w:right w:val="none" w:sz="0" w:space="0" w:color="auto"/>
      </w:divBdr>
    </w:div>
    <w:div w:id="228660462">
      <w:bodyDiv w:val="1"/>
      <w:marLeft w:val="0"/>
      <w:marRight w:val="0"/>
      <w:marTop w:val="0"/>
      <w:marBottom w:val="0"/>
      <w:divBdr>
        <w:top w:val="none" w:sz="0" w:space="0" w:color="auto"/>
        <w:left w:val="none" w:sz="0" w:space="0" w:color="auto"/>
        <w:bottom w:val="none" w:sz="0" w:space="0" w:color="auto"/>
        <w:right w:val="none" w:sz="0" w:space="0" w:color="auto"/>
      </w:divBdr>
    </w:div>
    <w:div w:id="228687146">
      <w:bodyDiv w:val="1"/>
      <w:marLeft w:val="0"/>
      <w:marRight w:val="0"/>
      <w:marTop w:val="0"/>
      <w:marBottom w:val="0"/>
      <w:divBdr>
        <w:top w:val="none" w:sz="0" w:space="0" w:color="auto"/>
        <w:left w:val="none" w:sz="0" w:space="0" w:color="auto"/>
        <w:bottom w:val="none" w:sz="0" w:space="0" w:color="auto"/>
        <w:right w:val="none" w:sz="0" w:space="0" w:color="auto"/>
      </w:divBdr>
    </w:div>
    <w:div w:id="229000920">
      <w:bodyDiv w:val="1"/>
      <w:marLeft w:val="0"/>
      <w:marRight w:val="0"/>
      <w:marTop w:val="0"/>
      <w:marBottom w:val="0"/>
      <w:divBdr>
        <w:top w:val="none" w:sz="0" w:space="0" w:color="auto"/>
        <w:left w:val="none" w:sz="0" w:space="0" w:color="auto"/>
        <w:bottom w:val="none" w:sz="0" w:space="0" w:color="auto"/>
        <w:right w:val="none" w:sz="0" w:space="0" w:color="auto"/>
      </w:divBdr>
    </w:div>
    <w:div w:id="229049377">
      <w:bodyDiv w:val="1"/>
      <w:marLeft w:val="0"/>
      <w:marRight w:val="0"/>
      <w:marTop w:val="0"/>
      <w:marBottom w:val="0"/>
      <w:divBdr>
        <w:top w:val="none" w:sz="0" w:space="0" w:color="auto"/>
        <w:left w:val="none" w:sz="0" w:space="0" w:color="auto"/>
        <w:bottom w:val="none" w:sz="0" w:space="0" w:color="auto"/>
        <w:right w:val="none" w:sz="0" w:space="0" w:color="auto"/>
      </w:divBdr>
    </w:div>
    <w:div w:id="229586820">
      <w:bodyDiv w:val="1"/>
      <w:marLeft w:val="0"/>
      <w:marRight w:val="0"/>
      <w:marTop w:val="0"/>
      <w:marBottom w:val="0"/>
      <w:divBdr>
        <w:top w:val="none" w:sz="0" w:space="0" w:color="auto"/>
        <w:left w:val="none" w:sz="0" w:space="0" w:color="auto"/>
        <w:bottom w:val="none" w:sz="0" w:space="0" w:color="auto"/>
        <w:right w:val="none" w:sz="0" w:space="0" w:color="auto"/>
      </w:divBdr>
    </w:div>
    <w:div w:id="229731031">
      <w:bodyDiv w:val="1"/>
      <w:marLeft w:val="0"/>
      <w:marRight w:val="0"/>
      <w:marTop w:val="0"/>
      <w:marBottom w:val="0"/>
      <w:divBdr>
        <w:top w:val="none" w:sz="0" w:space="0" w:color="auto"/>
        <w:left w:val="none" w:sz="0" w:space="0" w:color="auto"/>
        <w:bottom w:val="none" w:sz="0" w:space="0" w:color="auto"/>
        <w:right w:val="none" w:sz="0" w:space="0" w:color="auto"/>
      </w:divBdr>
    </w:div>
    <w:div w:id="229924193">
      <w:bodyDiv w:val="1"/>
      <w:marLeft w:val="0"/>
      <w:marRight w:val="0"/>
      <w:marTop w:val="0"/>
      <w:marBottom w:val="0"/>
      <w:divBdr>
        <w:top w:val="none" w:sz="0" w:space="0" w:color="auto"/>
        <w:left w:val="none" w:sz="0" w:space="0" w:color="auto"/>
        <w:bottom w:val="none" w:sz="0" w:space="0" w:color="auto"/>
        <w:right w:val="none" w:sz="0" w:space="0" w:color="auto"/>
      </w:divBdr>
    </w:div>
    <w:div w:id="230115601">
      <w:bodyDiv w:val="1"/>
      <w:marLeft w:val="0"/>
      <w:marRight w:val="0"/>
      <w:marTop w:val="0"/>
      <w:marBottom w:val="0"/>
      <w:divBdr>
        <w:top w:val="none" w:sz="0" w:space="0" w:color="auto"/>
        <w:left w:val="none" w:sz="0" w:space="0" w:color="auto"/>
        <w:bottom w:val="none" w:sz="0" w:space="0" w:color="auto"/>
        <w:right w:val="none" w:sz="0" w:space="0" w:color="auto"/>
      </w:divBdr>
    </w:div>
    <w:div w:id="230194278">
      <w:bodyDiv w:val="1"/>
      <w:marLeft w:val="0"/>
      <w:marRight w:val="0"/>
      <w:marTop w:val="0"/>
      <w:marBottom w:val="0"/>
      <w:divBdr>
        <w:top w:val="none" w:sz="0" w:space="0" w:color="auto"/>
        <w:left w:val="none" w:sz="0" w:space="0" w:color="auto"/>
        <w:bottom w:val="none" w:sz="0" w:space="0" w:color="auto"/>
        <w:right w:val="none" w:sz="0" w:space="0" w:color="auto"/>
      </w:divBdr>
    </w:div>
    <w:div w:id="230235183">
      <w:bodyDiv w:val="1"/>
      <w:marLeft w:val="0"/>
      <w:marRight w:val="0"/>
      <w:marTop w:val="0"/>
      <w:marBottom w:val="0"/>
      <w:divBdr>
        <w:top w:val="none" w:sz="0" w:space="0" w:color="auto"/>
        <w:left w:val="none" w:sz="0" w:space="0" w:color="auto"/>
        <w:bottom w:val="none" w:sz="0" w:space="0" w:color="auto"/>
        <w:right w:val="none" w:sz="0" w:space="0" w:color="auto"/>
      </w:divBdr>
    </w:div>
    <w:div w:id="230427250">
      <w:bodyDiv w:val="1"/>
      <w:marLeft w:val="0"/>
      <w:marRight w:val="0"/>
      <w:marTop w:val="0"/>
      <w:marBottom w:val="0"/>
      <w:divBdr>
        <w:top w:val="none" w:sz="0" w:space="0" w:color="auto"/>
        <w:left w:val="none" w:sz="0" w:space="0" w:color="auto"/>
        <w:bottom w:val="none" w:sz="0" w:space="0" w:color="auto"/>
        <w:right w:val="none" w:sz="0" w:space="0" w:color="auto"/>
      </w:divBdr>
    </w:div>
    <w:div w:id="230431216">
      <w:bodyDiv w:val="1"/>
      <w:marLeft w:val="0"/>
      <w:marRight w:val="0"/>
      <w:marTop w:val="0"/>
      <w:marBottom w:val="0"/>
      <w:divBdr>
        <w:top w:val="none" w:sz="0" w:space="0" w:color="auto"/>
        <w:left w:val="none" w:sz="0" w:space="0" w:color="auto"/>
        <w:bottom w:val="none" w:sz="0" w:space="0" w:color="auto"/>
        <w:right w:val="none" w:sz="0" w:space="0" w:color="auto"/>
      </w:divBdr>
    </w:div>
    <w:div w:id="230504355">
      <w:bodyDiv w:val="1"/>
      <w:marLeft w:val="0"/>
      <w:marRight w:val="0"/>
      <w:marTop w:val="0"/>
      <w:marBottom w:val="0"/>
      <w:divBdr>
        <w:top w:val="none" w:sz="0" w:space="0" w:color="auto"/>
        <w:left w:val="none" w:sz="0" w:space="0" w:color="auto"/>
        <w:bottom w:val="none" w:sz="0" w:space="0" w:color="auto"/>
        <w:right w:val="none" w:sz="0" w:space="0" w:color="auto"/>
      </w:divBdr>
    </w:div>
    <w:div w:id="230770894">
      <w:bodyDiv w:val="1"/>
      <w:marLeft w:val="0"/>
      <w:marRight w:val="0"/>
      <w:marTop w:val="0"/>
      <w:marBottom w:val="0"/>
      <w:divBdr>
        <w:top w:val="none" w:sz="0" w:space="0" w:color="auto"/>
        <w:left w:val="none" w:sz="0" w:space="0" w:color="auto"/>
        <w:bottom w:val="none" w:sz="0" w:space="0" w:color="auto"/>
        <w:right w:val="none" w:sz="0" w:space="0" w:color="auto"/>
      </w:divBdr>
    </w:div>
    <w:div w:id="230771140">
      <w:bodyDiv w:val="1"/>
      <w:marLeft w:val="0"/>
      <w:marRight w:val="0"/>
      <w:marTop w:val="0"/>
      <w:marBottom w:val="0"/>
      <w:divBdr>
        <w:top w:val="none" w:sz="0" w:space="0" w:color="auto"/>
        <w:left w:val="none" w:sz="0" w:space="0" w:color="auto"/>
        <w:bottom w:val="none" w:sz="0" w:space="0" w:color="auto"/>
        <w:right w:val="none" w:sz="0" w:space="0" w:color="auto"/>
      </w:divBdr>
    </w:div>
    <w:div w:id="231238877">
      <w:bodyDiv w:val="1"/>
      <w:marLeft w:val="0"/>
      <w:marRight w:val="0"/>
      <w:marTop w:val="0"/>
      <w:marBottom w:val="0"/>
      <w:divBdr>
        <w:top w:val="none" w:sz="0" w:space="0" w:color="auto"/>
        <w:left w:val="none" w:sz="0" w:space="0" w:color="auto"/>
        <w:bottom w:val="none" w:sz="0" w:space="0" w:color="auto"/>
        <w:right w:val="none" w:sz="0" w:space="0" w:color="auto"/>
      </w:divBdr>
    </w:div>
    <w:div w:id="231241194">
      <w:bodyDiv w:val="1"/>
      <w:marLeft w:val="0"/>
      <w:marRight w:val="0"/>
      <w:marTop w:val="0"/>
      <w:marBottom w:val="0"/>
      <w:divBdr>
        <w:top w:val="none" w:sz="0" w:space="0" w:color="auto"/>
        <w:left w:val="none" w:sz="0" w:space="0" w:color="auto"/>
        <w:bottom w:val="none" w:sz="0" w:space="0" w:color="auto"/>
        <w:right w:val="none" w:sz="0" w:space="0" w:color="auto"/>
      </w:divBdr>
    </w:div>
    <w:div w:id="231351350">
      <w:bodyDiv w:val="1"/>
      <w:marLeft w:val="0"/>
      <w:marRight w:val="0"/>
      <w:marTop w:val="0"/>
      <w:marBottom w:val="0"/>
      <w:divBdr>
        <w:top w:val="none" w:sz="0" w:space="0" w:color="auto"/>
        <w:left w:val="none" w:sz="0" w:space="0" w:color="auto"/>
        <w:bottom w:val="none" w:sz="0" w:space="0" w:color="auto"/>
        <w:right w:val="none" w:sz="0" w:space="0" w:color="auto"/>
      </w:divBdr>
    </w:div>
    <w:div w:id="231741379">
      <w:bodyDiv w:val="1"/>
      <w:marLeft w:val="0"/>
      <w:marRight w:val="0"/>
      <w:marTop w:val="0"/>
      <w:marBottom w:val="0"/>
      <w:divBdr>
        <w:top w:val="none" w:sz="0" w:space="0" w:color="auto"/>
        <w:left w:val="none" w:sz="0" w:space="0" w:color="auto"/>
        <w:bottom w:val="none" w:sz="0" w:space="0" w:color="auto"/>
        <w:right w:val="none" w:sz="0" w:space="0" w:color="auto"/>
      </w:divBdr>
    </w:div>
    <w:div w:id="232474199">
      <w:bodyDiv w:val="1"/>
      <w:marLeft w:val="0"/>
      <w:marRight w:val="0"/>
      <w:marTop w:val="0"/>
      <w:marBottom w:val="0"/>
      <w:divBdr>
        <w:top w:val="none" w:sz="0" w:space="0" w:color="auto"/>
        <w:left w:val="none" w:sz="0" w:space="0" w:color="auto"/>
        <w:bottom w:val="none" w:sz="0" w:space="0" w:color="auto"/>
        <w:right w:val="none" w:sz="0" w:space="0" w:color="auto"/>
      </w:divBdr>
    </w:div>
    <w:div w:id="232550252">
      <w:bodyDiv w:val="1"/>
      <w:marLeft w:val="0"/>
      <w:marRight w:val="0"/>
      <w:marTop w:val="0"/>
      <w:marBottom w:val="0"/>
      <w:divBdr>
        <w:top w:val="none" w:sz="0" w:space="0" w:color="auto"/>
        <w:left w:val="none" w:sz="0" w:space="0" w:color="auto"/>
        <w:bottom w:val="none" w:sz="0" w:space="0" w:color="auto"/>
        <w:right w:val="none" w:sz="0" w:space="0" w:color="auto"/>
      </w:divBdr>
    </w:div>
    <w:div w:id="232593336">
      <w:bodyDiv w:val="1"/>
      <w:marLeft w:val="0"/>
      <w:marRight w:val="0"/>
      <w:marTop w:val="0"/>
      <w:marBottom w:val="0"/>
      <w:divBdr>
        <w:top w:val="none" w:sz="0" w:space="0" w:color="auto"/>
        <w:left w:val="none" w:sz="0" w:space="0" w:color="auto"/>
        <w:bottom w:val="none" w:sz="0" w:space="0" w:color="auto"/>
        <w:right w:val="none" w:sz="0" w:space="0" w:color="auto"/>
      </w:divBdr>
    </w:div>
    <w:div w:id="232784937">
      <w:bodyDiv w:val="1"/>
      <w:marLeft w:val="0"/>
      <w:marRight w:val="0"/>
      <w:marTop w:val="0"/>
      <w:marBottom w:val="0"/>
      <w:divBdr>
        <w:top w:val="none" w:sz="0" w:space="0" w:color="auto"/>
        <w:left w:val="none" w:sz="0" w:space="0" w:color="auto"/>
        <w:bottom w:val="none" w:sz="0" w:space="0" w:color="auto"/>
        <w:right w:val="none" w:sz="0" w:space="0" w:color="auto"/>
      </w:divBdr>
    </w:div>
    <w:div w:id="232785327">
      <w:bodyDiv w:val="1"/>
      <w:marLeft w:val="0"/>
      <w:marRight w:val="0"/>
      <w:marTop w:val="0"/>
      <w:marBottom w:val="0"/>
      <w:divBdr>
        <w:top w:val="none" w:sz="0" w:space="0" w:color="auto"/>
        <w:left w:val="none" w:sz="0" w:space="0" w:color="auto"/>
        <w:bottom w:val="none" w:sz="0" w:space="0" w:color="auto"/>
        <w:right w:val="none" w:sz="0" w:space="0" w:color="auto"/>
      </w:divBdr>
    </w:div>
    <w:div w:id="233244470">
      <w:bodyDiv w:val="1"/>
      <w:marLeft w:val="0"/>
      <w:marRight w:val="0"/>
      <w:marTop w:val="0"/>
      <w:marBottom w:val="0"/>
      <w:divBdr>
        <w:top w:val="none" w:sz="0" w:space="0" w:color="auto"/>
        <w:left w:val="none" w:sz="0" w:space="0" w:color="auto"/>
        <w:bottom w:val="none" w:sz="0" w:space="0" w:color="auto"/>
        <w:right w:val="none" w:sz="0" w:space="0" w:color="auto"/>
      </w:divBdr>
    </w:div>
    <w:div w:id="233318245">
      <w:bodyDiv w:val="1"/>
      <w:marLeft w:val="0"/>
      <w:marRight w:val="0"/>
      <w:marTop w:val="0"/>
      <w:marBottom w:val="0"/>
      <w:divBdr>
        <w:top w:val="none" w:sz="0" w:space="0" w:color="auto"/>
        <w:left w:val="none" w:sz="0" w:space="0" w:color="auto"/>
        <w:bottom w:val="none" w:sz="0" w:space="0" w:color="auto"/>
        <w:right w:val="none" w:sz="0" w:space="0" w:color="auto"/>
      </w:divBdr>
    </w:div>
    <w:div w:id="233511449">
      <w:bodyDiv w:val="1"/>
      <w:marLeft w:val="0"/>
      <w:marRight w:val="0"/>
      <w:marTop w:val="0"/>
      <w:marBottom w:val="0"/>
      <w:divBdr>
        <w:top w:val="none" w:sz="0" w:space="0" w:color="auto"/>
        <w:left w:val="none" w:sz="0" w:space="0" w:color="auto"/>
        <w:bottom w:val="none" w:sz="0" w:space="0" w:color="auto"/>
        <w:right w:val="none" w:sz="0" w:space="0" w:color="auto"/>
      </w:divBdr>
    </w:div>
    <w:div w:id="233659947">
      <w:bodyDiv w:val="1"/>
      <w:marLeft w:val="0"/>
      <w:marRight w:val="0"/>
      <w:marTop w:val="0"/>
      <w:marBottom w:val="0"/>
      <w:divBdr>
        <w:top w:val="none" w:sz="0" w:space="0" w:color="auto"/>
        <w:left w:val="none" w:sz="0" w:space="0" w:color="auto"/>
        <w:bottom w:val="none" w:sz="0" w:space="0" w:color="auto"/>
        <w:right w:val="none" w:sz="0" w:space="0" w:color="auto"/>
      </w:divBdr>
    </w:div>
    <w:div w:id="233704171">
      <w:bodyDiv w:val="1"/>
      <w:marLeft w:val="0"/>
      <w:marRight w:val="0"/>
      <w:marTop w:val="0"/>
      <w:marBottom w:val="0"/>
      <w:divBdr>
        <w:top w:val="none" w:sz="0" w:space="0" w:color="auto"/>
        <w:left w:val="none" w:sz="0" w:space="0" w:color="auto"/>
        <w:bottom w:val="none" w:sz="0" w:space="0" w:color="auto"/>
        <w:right w:val="none" w:sz="0" w:space="0" w:color="auto"/>
      </w:divBdr>
    </w:div>
    <w:div w:id="233777821">
      <w:bodyDiv w:val="1"/>
      <w:marLeft w:val="0"/>
      <w:marRight w:val="0"/>
      <w:marTop w:val="0"/>
      <w:marBottom w:val="0"/>
      <w:divBdr>
        <w:top w:val="none" w:sz="0" w:space="0" w:color="auto"/>
        <w:left w:val="none" w:sz="0" w:space="0" w:color="auto"/>
        <w:bottom w:val="none" w:sz="0" w:space="0" w:color="auto"/>
        <w:right w:val="none" w:sz="0" w:space="0" w:color="auto"/>
      </w:divBdr>
    </w:div>
    <w:div w:id="233785290">
      <w:bodyDiv w:val="1"/>
      <w:marLeft w:val="0"/>
      <w:marRight w:val="0"/>
      <w:marTop w:val="0"/>
      <w:marBottom w:val="0"/>
      <w:divBdr>
        <w:top w:val="none" w:sz="0" w:space="0" w:color="auto"/>
        <w:left w:val="none" w:sz="0" w:space="0" w:color="auto"/>
        <w:bottom w:val="none" w:sz="0" w:space="0" w:color="auto"/>
        <w:right w:val="none" w:sz="0" w:space="0" w:color="auto"/>
      </w:divBdr>
    </w:div>
    <w:div w:id="233976826">
      <w:bodyDiv w:val="1"/>
      <w:marLeft w:val="0"/>
      <w:marRight w:val="0"/>
      <w:marTop w:val="0"/>
      <w:marBottom w:val="0"/>
      <w:divBdr>
        <w:top w:val="none" w:sz="0" w:space="0" w:color="auto"/>
        <w:left w:val="none" w:sz="0" w:space="0" w:color="auto"/>
        <w:bottom w:val="none" w:sz="0" w:space="0" w:color="auto"/>
        <w:right w:val="none" w:sz="0" w:space="0" w:color="auto"/>
      </w:divBdr>
    </w:div>
    <w:div w:id="234051618">
      <w:bodyDiv w:val="1"/>
      <w:marLeft w:val="0"/>
      <w:marRight w:val="0"/>
      <w:marTop w:val="0"/>
      <w:marBottom w:val="0"/>
      <w:divBdr>
        <w:top w:val="none" w:sz="0" w:space="0" w:color="auto"/>
        <w:left w:val="none" w:sz="0" w:space="0" w:color="auto"/>
        <w:bottom w:val="none" w:sz="0" w:space="0" w:color="auto"/>
        <w:right w:val="none" w:sz="0" w:space="0" w:color="auto"/>
      </w:divBdr>
    </w:div>
    <w:div w:id="234123440">
      <w:bodyDiv w:val="1"/>
      <w:marLeft w:val="0"/>
      <w:marRight w:val="0"/>
      <w:marTop w:val="0"/>
      <w:marBottom w:val="0"/>
      <w:divBdr>
        <w:top w:val="none" w:sz="0" w:space="0" w:color="auto"/>
        <w:left w:val="none" w:sz="0" w:space="0" w:color="auto"/>
        <w:bottom w:val="none" w:sz="0" w:space="0" w:color="auto"/>
        <w:right w:val="none" w:sz="0" w:space="0" w:color="auto"/>
      </w:divBdr>
    </w:div>
    <w:div w:id="234123904">
      <w:bodyDiv w:val="1"/>
      <w:marLeft w:val="0"/>
      <w:marRight w:val="0"/>
      <w:marTop w:val="0"/>
      <w:marBottom w:val="0"/>
      <w:divBdr>
        <w:top w:val="none" w:sz="0" w:space="0" w:color="auto"/>
        <w:left w:val="none" w:sz="0" w:space="0" w:color="auto"/>
        <w:bottom w:val="none" w:sz="0" w:space="0" w:color="auto"/>
        <w:right w:val="none" w:sz="0" w:space="0" w:color="auto"/>
      </w:divBdr>
    </w:div>
    <w:div w:id="234243280">
      <w:bodyDiv w:val="1"/>
      <w:marLeft w:val="0"/>
      <w:marRight w:val="0"/>
      <w:marTop w:val="0"/>
      <w:marBottom w:val="0"/>
      <w:divBdr>
        <w:top w:val="none" w:sz="0" w:space="0" w:color="auto"/>
        <w:left w:val="none" w:sz="0" w:space="0" w:color="auto"/>
        <w:bottom w:val="none" w:sz="0" w:space="0" w:color="auto"/>
        <w:right w:val="none" w:sz="0" w:space="0" w:color="auto"/>
      </w:divBdr>
    </w:div>
    <w:div w:id="234320378">
      <w:bodyDiv w:val="1"/>
      <w:marLeft w:val="0"/>
      <w:marRight w:val="0"/>
      <w:marTop w:val="0"/>
      <w:marBottom w:val="0"/>
      <w:divBdr>
        <w:top w:val="none" w:sz="0" w:space="0" w:color="auto"/>
        <w:left w:val="none" w:sz="0" w:space="0" w:color="auto"/>
        <w:bottom w:val="none" w:sz="0" w:space="0" w:color="auto"/>
        <w:right w:val="none" w:sz="0" w:space="0" w:color="auto"/>
      </w:divBdr>
    </w:div>
    <w:div w:id="234363089">
      <w:bodyDiv w:val="1"/>
      <w:marLeft w:val="0"/>
      <w:marRight w:val="0"/>
      <w:marTop w:val="0"/>
      <w:marBottom w:val="0"/>
      <w:divBdr>
        <w:top w:val="none" w:sz="0" w:space="0" w:color="auto"/>
        <w:left w:val="none" w:sz="0" w:space="0" w:color="auto"/>
        <w:bottom w:val="none" w:sz="0" w:space="0" w:color="auto"/>
        <w:right w:val="none" w:sz="0" w:space="0" w:color="auto"/>
      </w:divBdr>
    </w:div>
    <w:div w:id="234584278">
      <w:bodyDiv w:val="1"/>
      <w:marLeft w:val="0"/>
      <w:marRight w:val="0"/>
      <w:marTop w:val="0"/>
      <w:marBottom w:val="0"/>
      <w:divBdr>
        <w:top w:val="none" w:sz="0" w:space="0" w:color="auto"/>
        <w:left w:val="none" w:sz="0" w:space="0" w:color="auto"/>
        <w:bottom w:val="none" w:sz="0" w:space="0" w:color="auto"/>
        <w:right w:val="none" w:sz="0" w:space="0" w:color="auto"/>
      </w:divBdr>
    </w:div>
    <w:div w:id="234703962">
      <w:bodyDiv w:val="1"/>
      <w:marLeft w:val="0"/>
      <w:marRight w:val="0"/>
      <w:marTop w:val="0"/>
      <w:marBottom w:val="0"/>
      <w:divBdr>
        <w:top w:val="none" w:sz="0" w:space="0" w:color="auto"/>
        <w:left w:val="none" w:sz="0" w:space="0" w:color="auto"/>
        <w:bottom w:val="none" w:sz="0" w:space="0" w:color="auto"/>
        <w:right w:val="none" w:sz="0" w:space="0" w:color="auto"/>
      </w:divBdr>
    </w:div>
    <w:div w:id="234780906">
      <w:bodyDiv w:val="1"/>
      <w:marLeft w:val="0"/>
      <w:marRight w:val="0"/>
      <w:marTop w:val="0"/>
      <w:marBottom w:val="0"/>
      <w:divBdr>
        <w:top w:val="none" w:sz="0" w:space="0" w:color="auto"/>
        <w:left w:val="none" w:sz="0" w:space="0" w:color="auto"/>
        <w:bottom w:val="none" w:sz="0" w:space="0" w:color="auto"/>
        <w:right w:val="none" w:sz="0" w:space="0" w:color="auto"/>
      </w:divBdr>
    </w:div>
    <w:div w:id="235091076">
      <w:bodyDiv w:val="1"/>
      <w:marLeft w:val="0"/>
      <w:marRight w:val="0"/>
      <w:marTop w:val="0"/>
      <w:marBottom w:val="0"/>
      <w:divBdr>
        <w:top w:val="none" w:sz="0" w:space="0" w:color="auto"/>
        <w:left w:val="none" w:sz="0" w:space="0" w:color="auto"/>
        <w:bottom w:val="none" w:sz="0" w:space="0" w:color="auto"/>
        <w:right w:val="none" w:sz="0" w:space="0" w:color="auto"/>
      </w:divBdr>
    </w:div>
    <w:div w:id="235170878">
      <w:bodyDiv w:val="1"/>
      <w:marLeft w:val="0"/>
      <w:marRight w:val="0"/>
      <w:marTop w:val="0"/>
      <w:marBottom w:val="0"/>
      <w:divBdr>
        <w:top w:val="none" w:sz="0" w:space="0" w:color="auto"/>
        <w:left w:val="none" w:sz="0" w:space="0" w:color="auto"/>
        <w:bottom w:val="none" w:sz="0" w:space="0" w:color="auto"/>
        <w:right w:val="none" w:sz="0" w:space="0" w:color="auto"/>
      </w:divBdr>
    </w:div>
    <w:div w:id="235362406">
      <w:bodyDiv w:val="1"/>
      <w:marLeft w:val="0"/>
      <w:marRight w:val="0"/>
      <w:marTop w:val="0"/>
      <w:marBottom w:val="0"/>
      <w:divBdr>
        <w:top w:val="none" w:sz="0" w:space="0" w:color="auto"/>
        <w:left w:val="none" w:sz="0" w:space="0" w:color="auto"/>
        <w:bottom w:val="none" w:sz="0" w:space="0" w:color="auto"/>
        <w:right w:val="none" w:sz="0" w:space="0" w:color="auto"/>
      </w:divBdr>
    </w:div>
    <w:div w:id="235406340">
      <w:bodyDiv w:val="1"/>
      <w:marLeft w:val="0"/>
      <w:marRight w:val="0"/>
      <w:marTop w:val="0"/>
      <w:marBottom w:val="0"/>
      <w:divBdr>
        <w:top w:val="none" w:sz="0" w:space="0" w:color="auto"/>
        <w:left w:val="none" w:sz="0" w:space="0" w:color="auto"/>
        <w:bottom w:val="none" w:sz="0" w:space="0" w:color="auto"/>
        <w:right w:val="none" w:sz="0" w:space="0" w:color="auto"/>
      </w:divBdr>
    </w:div>
    <w:div w:id="235628268">
      <w:bodyDiv w:val="1"/>
      <w:marLeft w:val="0"/>
      <w:marRight w:val="0"/>
      <w:marTop w:val="0"/>
      <w:marBottom w:val="0"/>
      <w:divBdr>
        <w:top w:val="none" w:sz="0" w:space="0" w:color="auto"/>
        <w:left w:val="none" w:sz="0" w:space="0" w:color="auto"/>
        <w:bottom w:val="none" w:sz="0" w:space="0" w:color="auto"/>
        <w:right w:val="none" w:sz="0" w:space="0" w:color="auto"/>
      </w:divBdr>
    </w:div>
    <w:div w:id="235749047">
      <w:bodyDiv w:val="1"/>
      <w:marLeft w:val="0"/>
      <w:marRight w:val="0"/>
      <w:marTop w:val="0"/>
      <w:marBottom w:val="0"/>
      <w:divBdr>
        <w:top w:val="none" w:sz="0" w:space="0" w:color="auto"/>
        <w:left w:val="none" w:sz="0" w:space="0" w:color="auto"/>
        <w:bottom w:val="none" w:sz="0" w:space="0" w:color="auto"/>
        <w:right w:val="none" w:sz="0" w:space="0" w:color="auto"/>
      </w:divBdr>
    </w:div>
    <w:div w:id="235939657">
      <w:bodyDiv w:val="1"/>
      <w:marLeft w:val="0"/>
      <w:marRight w:val="0"/>
      <w:marTop w:val="0"/>
      <w:marBottom w:val="0"/>
      <w:divBdr>
        <w:top w:val="none" w:sz="0" w:space="0" w:color="auto"/>
        <w:left w:val="none" w:sz="0" w:space="0" w:color="auto"/>
        <w:bottom w:val="none" w:sz="0" w:space="0" w:color="auto"/>
        <w:right w:val="none" w:sz="0" w:space="0" w:color="auto"/>
      </w:divBdr>
    </w:div>
    <w:div w:id="235942235">
      <w:bodyDiv w:val="1"/>
      <w:marLeft w:val="0"/>
      <w:marRight w:val="0"/>
      <w:marTop w:val="0"/>
      <w:marBottom w:val="0"/>
      <w:divBdr>
        <w:top w:val="none" w:sz="0" w:space="0" w:color="auto"/>
        <w:left w:val="none" w:sz="0" w:space="0" w:color="auto"/>
        <w:bottom w:val="none" w:sz="0" w:space="0" w:color="auto"/>
        <w:right w:val="none" w:sz="0" w:space="0" w:color="auto"/>
      </w:divBdr>
    </w:div>
    <w:div w:id="236093348">
      <w:bodyDiv w:val="1"/>
      <w:marLeft w:val="0"/>
      <w:marRight w:val="0"/>
      <w:marTop w:val="0"/>
      <w:marBottom w:val="0"/>
      <w:divBdr>
        <w:top w:val="none" w:sz="0" w:space="0" w:color="auto"/>
        <w:left w:val="none" w:sz="0" w:space="0" w:color="auto"/>
        <w:bottom w:val="none" w:sz="0" w:space="0" w:color="auto"/>
        <w:right w:val="none" w:sz="0" w:space="0" w:color="auto"/>
      </w:divBdr>
    </w:div>
    <w:div w:id="236212736">
      <w:bodyDiv w:val="1"/>
      <w:marLeft w:val="0"/>
      <w:marRight w:val="0"/>
      <w:marTop w:val="0"/>
      <w:marBottom w:val="0"/>
      <w:divBdr>
        <w:top w:val="none" w:sz="0" w:space="0" w:color="auto"/>
        <w:left w:val="none" w:sz="0" w:space="0" w:color="auto"/>
        <w:bottom w:val="none" w:sz="0" w:space="0" w:color="auto"/>
        <w:right w:val="none" w:sz="0" w:space="0" w:color="auto"/>
      </w:divBdr>
    </w:div>
    <w:div w:id="236288799">
      <w:bodyDiv w:val="1"/>
      <w:marLeft w:val="0"/>
      <w:marRight w:val="0"/>
      <w:marTop w:val="0"/>
      <w:marBottom w:val="0"/>
      <w:divBdr>
        <w:top w:val="none" w:sz="0" w:space="0" w:color="auto"/>
        <w:left w:val="none" w:sz="0" w:space="0" w:color="auto"/>
        <w:bottom w:val="none" w:sz="0" w:space="0" w:color="auto"/>
        <w:right w:val="none" w:sz="0" w:space="0" w:color="auto"/>
      </w:divBdr>
    </w:div>
    <w:div w:id="236406967">
      <w:bodyDiv w:val="1"/>
      <w:marLeft w:val="0"/>
      <w:marRight w:val="0"/>
      <w:marTop w:val="0"/>
      <w:marBottom w:val="0"/>
      <w:divBdr>
        <w:top w:val="none" w:sz="0" w:space="0" w:color="auto"/>
        <w:left w:val="none" w:sz="0" w:space="0" w:color="auto"/>
        <w:bottom w:val="none" w:sz="0" w:space="0" w:color="auto"/>
        <w:right w:val="none" w:sz="0" w:space="0" w:color="auto"/>
      </w:divBdr>
    </w:div>
    <w:div w:id="236480650">
      <w:bodyDiv w:val="1"/>
      <w:marLeft w:val="0"/>
      <w:marRight w:val="0"/>
      <w:marTop w:val="0"/>
      <w:marBottom w:val="0"/>
      <w:divBdr>
        <w:top w:val="none" w:sz="0" w:space="0" w:color="auto"/>
        <w:left w:val="none" w:sz="0" w:space="0" w:color="auto"/>
        <w:bottom w:val="none" w:sz="0" w:space="0" w:color="auto"/>
        <w:right w:val="none" w:sz="0" w:space="0" w:color="auto"/>
      </w:divBdr>
    </w:div>
    <w:div w:id="236549237">
      <w:bodyDiv w:val="1"/>
      <w:marLeft w:val="0"/>
      <w:marRight w:val="0"/>
      <w:marTop w:val="0"/>
      <w:marBottom w:val="0"/>
      <w:divBdr>
        <w:top w:val="none" w:sz="0" w:space="0" w:color="auto"/>
        <w:left w:val="none" w:sz="0" w:space="0" w:color="auto"/>
        <w:bottom w:val="none" w:sz="0" w:space="0" w:color="auto"/>
        <w:right w:val="none" w:sz="0" w:space="0" w:color="auto"/>
      </w:divBdr>
    </w:div>
    <w:div w:id="236596743">
      <w:bodyDiv w:val="1"/>
      <w:marLeft w:val="0"/>
      <w:marRight w:val="0"/>
      <w:marTop w:val="0"/>
      <w:marBottom w:val="0"/>
      <w:divBdr>
        <w:top w:val="none" w:sz="0" w:space="0" w:color="auto"/>
        <w:left w:val="none" w:sz="0" w:space="0" w:color="auto"/>
        <w:bottom w:val="none" w:sz="0" w:space="0" w:color="auto"/>
        <w:right w:val="none" w:sz="0" w:space="0" w:color="auto"/>
      </w:divBdr>
    </w:div>
    <w:div w:id="236719226">
      <w:bodyDiv w:val="1"/>
      <w:marLeft w:val="0"/>
      <w:marRight w:val="0"/>
      <w:marTop w:val="0"/>
      <w:marBottom w:val="0"/>
      <w:divBdr>
        <w:top w:val="none" w:sz="0" w:space="0" w:color="auto"/>
        <w:left w:val="none" w:sz="0" w:space="0" w:color="auto"/>
        <w:bottom w:val="none" w:sz="0" w:space="0" w:color="auto"/>
        <w:right w:val="none" w:sz="0" w:space="0" w:color="auto"/>
      </w:divBdr>
    </w:div>
    <w:div w:id="236785219">
      <w:bodyDiv w:val="1"/>
      <w:marLeft w:val="0"/>
      <w:marRight w:val="0"/>
      <w:marTop w:val="0"/>
      <w:marBottom w:val="0"/>
      <w:divBdr>
        <w:top w:val="none" w:sz="0" w:space="0" w:color="auto"/>
        <w:left w:val="none" w:sz="0" w:space="0" w:color="auto"/>
        <w:bottom w:val="none" w:sz="0" w:space="0" w:color="auto"/>
        <w:right w:val="none" w:sz="0" w:space="0" w:color="auto"/>
      </w:divBdr>
    </w:div>
    <w:div w:id="236868990">
      <w:bodyDiv w:val="1"/>
      <w:marLeft w:val="0"/>
      <w:marRight w:val="0"/>
      <w:marTop w:val="0"/>
      <w:marBottom w:val="0"/>
      <w:divBdr>
        <w:top w:val="none" w:sz="0" w:space="0" w:color="auto"/>
        <w:left w:val="none" w:sz="0" w:space="0" w:color="auto"/>
        <w:bottom w:val="none" w:sz="0" w:space="0" w:color="auto"/>
        <w:right w:val="none" w:sz="0" w:space="0" w:color="auto"/>
      </w:divBdr>
    </w:div>
    <w:div w:id="237594327">
      <w:bodyDiv w:val="1"/>
      <w:marLeft w:val="0"/>
      <w:marRight w:val="0"/>
      <w:marTop w:val="0"/>
      <w:marBottom w:val="0"/>
      <w:divBdr>
        <w:top w:val="none" w:sz="0" w:space="0" w:color="auto"/>
        <w:left w:val="none" w:sz="0" w:space="0" w:color="auto"/>
        <w:bottom w:val="none" w:sz="0" w:space="0" w:color="auto"/>
        <w:right w:val="none" w:sz="0" w:space="0" w:color="auto"/>
      </w:divBdr>
    </w:div>
    <w:div w:id="237639490">
      <w:bodyDiv w:val="1"/>
      <w:marLeft w:val="0"/>
      <w:marRight w:val="0"/>
      <w:marTop w:val="0"/>
      <w:marBottom w:val="0"/>
      <w:divBdr>
        <w:top w:val="none" w:sz="0" w:space="0" w:color="auto"/>
        <w:left w:val="none" w:sz="0" w:space="0" w:color="auto"/>
        <w:bottom w:val="none" w:sz="0" w:space="0" w:color="auto"/>
        <w:right w:val="none" w:sz="0" w:space="0" w:color="auto"/>
      </w:divBdr>
    </w:div>
    <w:div w:id="237716931">
      <w:bodyDiv w:val="1"/>
      <w:marLeft w:val="0"/>
      <w:marRight w:val="0"/>
      <w:marTop w:val="0"/>
      <w:marBottom w:val="0"/>
      <w:divBdr>
        <w:top w:val="none" w:sz="0" w:space="0" w:color="auto"/>
        <w:left w:val="none" w:sz="0" w:space="0" w:color="auto"/>
        <w:bottom w:val="none" w:sz="0" w:space="0" w:color="auto"/>
        <w:right w:val="none" w:sz="0" w:space="0" w:color="auto"/>
      </w:divBdr>
    </w:div>
    <w:div w:id="237861283">
      <w:bodyDiv w:val="1"/>
      <w:marLeft w:val="0"/>
      <w:marRight w:val="0"/>
      <w:marTop w:val="0"/>
      <w:marBottom w:val="0"/>
      <w:divBdr>
        <w:top w:val="none" w:sz="0" w:space="0" w:color="auto"/>
        <w:left w:val="none" w:sz="0" w:space="0" w:color="auto"/>
        <w:bottom w:val="none" w:sz="0" w:space="0" w:color="auto"/>
        <w:right w:val="none" w:sz="0" w:space="0" w:color="auto"/>
      </w:divBdr>
    </w:div>
    <w:div w:id="237910649">
      <w:bodyDiv w:val="1"/>
      <w:marLeft w:val="0"/>
      <w:marRight w:val="0"/>
      <w:marTop w:val="0"/>
      <w:marBottom w:val="0"/>
      <w:divBdr>
        <w:top w:val="none" w:sz="0" w:space="0" w:color="auto"/>
        <w:left w:val="none" w:sz="0" w:space="0" w:color="auto"/>
        <w:bottom w:val="none" w:sz="0" w:space="0" w:color="auto"/>
        <w:right w:val="none" w:sz="0" w:space="0" w:color="auto"/>
      </w:divBdr>
    </w:div>
    <w:div w:id="238097524">
      <w:bodyDiv w:val="1"/>
      <w:marLeft w:val="0"/>
      <w:marRight w:val="0"/>
      <w:marTop w:val="0"/>
      <w:marBottom w:val="0"/>
      <w:divBdr>
        <w:top w:val="none" w:sz="0" w:space="0" w:color="auto"/>
        <w:left w:val="none" w:sz="0" w:space="0" w:color="auto"/>
        <w:bottom w:val="none" w:sz="0" w:space="0" w:color="auto"/>
        <w:right w:val="none" w:sz="0" w:space="0" w:color="auto"/>
      </w:divBdr>
    </w:div>
    <w:div w:id="238486183">
      <w:bodyDiv w:val="1"/>
      <w:marLeft w:val="0"/>
      <w:marRight w:val="0"/>
      <w:marTop w:val="0"/>
      <w:marBottom w:val="0"/>
      <w:divBdr>
        <w:top w:val="none" w:sz="0" w:space="0" w:color="auto"/>
        <w:left w:val="none" w:sz="0" w:space="0" w:color="auto"/>
        <w:bottom w:val="none" w:sz="0" w:space="0" w:color="auto"/>
        <w:right w:val="none" w:sz="0" w:space="0" w:color="auto"/>
      </w:divBdr>
    </w:div>
    <w:div w:id="238486522">
      <w:bodyDiv w:val="1"/>
      <w:marLeft w:val="0"/>
      <w:marRight w:val="0"/>
      <w:marTop w:val="0"/>
      <w:marBottom w:val="0"/>
      <w:divBdr>
        <w:top w:val="none" w:sz="0" w:space="0" w:color="auto"/>
        <w:left w:val="none" w:sz="0" w:space="0" w:color="auto"/>
        <w:bottom w:val="none" w:sz="0" w:space="0" w:color="auto"/>
        <w:right w:val="none" w:sz="0" w:space="0" w:color="auto"/>
      </w:divBdr>
    </w:div>
    <w:div w:id="238566393">
      <w:bodyDiv w:val="1"/>
      <w:marLeft w:val="0"/>
      <w:marRight w:val="0"/>
      <w:marTop w:val="0"/>
      <w:marBottom w:val="0"/>
      <w:divBdr>
        <w:top w:val="none" w:sz="0" w:space="0" w:color="auto"/>
        <w:left w:val="none" w:sz="0" w:space="0" w:color="auto"/>
        <w:bottom w:val="none" w:sz="0" w:space="0" w:color="auto"/>
        <w:right w:val="none" w:sz="0" w:space="0" w:color="auto"/>
      </w:divBdr>
    </w:div>
    <w:div w:id="238684789">
      <w:bodyDiv w:val="1"/>
      <w:marLeft w:val="0"/>
      <w:marRight w:val="0"/>
      <w:marTop w:val="0"/>
      <w:marBottom w:val="0"/>
      <w:divBdr>
        <w:top w:val="none" w:sz="0" w:space="0" w:color="auto"/>
        <w:left w:val="none" w:sz="0" w:space="0" w:color="auto"/>
        <w:bottom w:val="none" w:sz="0" w:space="0" w:color="auto"/>
        <w:right w:val="none" w:sz="0" w:space="0" w:color="auto"/>
      </w:divBdr>
    </w:div>
    <w:div w:id="238832463">
      <w:bodyDiv w:val="1"/>
      <w:marLeft w:val="0"/>
      <w:marRight w:val="0"/>
      <w:marTop w:val="0"/>
      <w:marBottom w:val="0"/>
      <w:divBdr>
        <w:top w:val="none" w:sz="0" w:space="0" w:color="auto"/>
        <w:left w:val="none" w:sz="0" w:space="0" w:color="auto"/>
        <w:bottom w:val="none" w:sz="0" w:space="0" w:color="auto"/>
        <w:right w:val="none" w:sz="0" w:space="0" w:color="auto"/>
      </w:divBdr>
    </w:div>
    <w:div w:id="238909360">
      <w:bodyDiv w:val="1"/>
      <w:marLeft w:val="0"/>
      <w:marRight w:val="0"/>
      <w:marTop w:val="0"/>
      <w:marBottom w:val="0"/>
      <w:divBdr>
        <w:top w:val="none" w:sz="0" w:space="0" w:color="auto"/>
        <w:left w:val="none" w:sz="0" w:space="0" w:color="auto"/>
        <w:bottom w:val="none" w:sz="0" w:space="0" w:color="auto"/>
        <w:right w:val="none" w:sz="0" w:space="0" w:color="auto"/>
      </w:divBdr>
    </w:div>
    <w:div w:id="238949892">
      <w:bodyDiv w:val="1"/>
      <w:marLeft w:val="0"/>
      <w:marRight w:val="0"/>
      <w:marTop w:val="0"/>
      <w:marBottom w:val="0"/>
      <w:divBdr>
        <w:top w:val="none" w:sz="0" w:space="0" w:color="auto"/>
        <w:left w:val="none" w:sz="0" w:space="0" w:color="auto"/>
        <w:bottom w:val="none" w:sz="0" w:space="0" w:color="auto"/>
        <w:right w:val="none" w:sz="0" w:space="0" w:color="auto"/>
      </w:divBdr>
    </w:div>
    <w:div w:id="239099790">
      <w:bodyDiv w:val="1"/>
      <w:marLeft w:val="0"/>
      <w:marRight w:val="0"/>
      <w:marTop w:val="0"/>
      <w:marBottom w:val="0"/>
      <w:divBdr>
        <w:top w:val="none" w:sz="0" w:space="0" w:color="auto"/>
        <w:left w:val="none" w:sz="0" w:space="0" w:color="auto"/>
        <w:bottom w:val="none" w:sz="0" w:space="0" w:color="auto"/>
        <w:right w:val="none" w:sz="0" w:space="0" w:color="auto"/>
      </w:divBdr>
    </w:div>
    <w:div w:id="239557029">
      <w:bodyDiv w:val="1"/>
      <w:marLeft w:val="0"/>
      <w:marRight w:val="0"/>
      <w:marTop w:val="0"/>
      <w:marBottom w:val="0"/>
      <w:divBdr>
        <w:top w:val="none" w:sz="0" w:space="0" w:color="auto"/>
        <w:left w:val="none" w:sz="0" w:space="0" w:color="auto"/>
        <w:bottom w:val="none" w:sz="0" w:space="0" w:color="auto"/>
        <w:right w:val="none" w:sz="0" w:space="0" w:color="auto"/>
      </w:divBdr>
    </w:div>
    <w:div w:id="239564982">
      <w:bodyDiv w:val="1"/>
      <w:marLeft w:val="0"/>
      <w:marRight w:val="0"/>
      <w:marTop w:val="0"/>
      <w:marBottom w:val="0"/>
      <w:divBdr>
        <w:top w:val="none" w:sz="0" w:space="0" w:color="auto"/>
        <w:left w:val="none" w:sz="0" w:space="0" w:color="auto"/>
        <w:bottom w:val="none" w:sz="0" w:space="0" w:color="auto"/>
        <w:right w:val="none" w:sz="0" w:space="0" w:color="auto"/>
      </w:divBdr>
    </w:div>
    <w:div w:id="239826128">
      <w:bodyDiv w:val="1"/>
      <w:marLeft w:val="0"/>
      <w:marRight w:val="0"/>
      <w:marTop w:val="0"/>
      <w:marBottom w:val="0"/>
      <w:divBdr>
        <w:top w:val="none" w:sz="0" w:space="0" w:color="auto"/>
        <w:left w:val="none" w:sz="0" w:space="0" w:color="auto"/>
        <w:bottom w:val="none" w:sz="0" w:space="0" w:color="auto"/>
        <w:right w:val="none" w:sz="0" w:space="0" w:color="auto"/>
      </w:divBdr>
    </w:div>
    <w:div w:id="239874558">
      <w:bodyDiv w:val="1"/>
      <w:marLeft w:val="0"/>
      <w:marRight w:val="0"/>
      <w:marTop w:val="0"/>
      <w:marBottom w:val="0"/>
      <w:divBdr>
        <w:top w:val="none" w:sz="0" w:space="0" w:color="auto"/>
        <w:left w:val="none" w:sz="0" w:space="0" w:color="auto"/>
        <w:bottom w:val="none" w:sz="0" w:space="0" w:color="auto"/>
        <w:right w:val="none" w:sz="0" w:space="0" w:color="auto"/>
      </w:divBdr>
    </w:div>
    <w:div w:id="239951311">
      <w:bodyDiv w:val="1"/>
      <w:marLeft w:val="0"/>
      <w:marRight w:val="0"/>
      <w:marTop w:val="0"/>
      <w:marBottom w:val="0"/>
      <w:divBdr>
        <w:top w:val="none" w:sz="0" w:space="0" w:color="auto"/>
        <w:left w:val="none" w:sz="0" w:space="0" w:color="auto"/>
        <w:bottom w:val="none" w:sz="0" w:space="0" w:color="auto"/>
        <w:right w:val="none" w:sz="0" w:space="0" w:color="auto"/>
      </w:divBdr>
    </w:div>
    <w:div w:id="240137414">
      <w:bodyDiv w:val="1"/>
      <w:marLeft w:val="0"/>
      <w:marRight w:val="0"/>
      <w:marTop w:val="0"/>
      <w:marBottom w:val="0"/>
      <w:divBdr>
        <w:top w:val="none" w:sz="0" w:space="0" w:color="auto"/>
        <w:left w:val="none" w:sz="0" w:space="0" w:color="auto"/>
        <w:bottom w:val="none" w:sz="0" w:space="0" w:color="auto"/>
        <w:right w:val="none" w:sz="0" w:space="0" w:color="auto"/>
      </w:divBdr>
    </w:div>
    <w:div w:id="240338908">
      <w:bodyDiv w:val="1"/>
      <w:marLeft w:val="0"/>
      <w:marRight w:val="0"/>
      <w:marTop w:val="0"/>
      <w:marBottom w:val="0"/>
      <w:divBdr>
        <w:top w:val="none" w:sz="0" w:space="0" w:color="auto"/>
        <w:left w:val="none" w:sz="0" w:space="0" w:color="auto"/>
        <w:bottom w:val="none" w:sz="0" w:space="0" w:color="auto"/>
        <w:right w:val="none" w:sz="0" w:space="0" w:color="auto"/>
      </w:divBdr>
    </w:div>
    <w:div w:id="240720463">
      <w:bodyDiv w:val="1"/>
      <w:marLeft w:val="0"/>
      <w:marRight w:val="0"/>
      <w:marTop w:val="0"/>
      <w:marBottom w:val="0"/>
      <w:divBdr>
        <w:top w:val="none" w:sz="0" w:space="0" w:color="auto"/>
        <w:left w:val="none" w:sz="0" w:space="0" w:color="auto"/>
        <w:bottom w:val="none" w:sz="0" w:space="0" w:color="auto"/>
        <w:right w:val="none" w:sz="0" w:space="0" w:color="auto"/>
      </w:divBdr>
    </w:div>
    <w:div w:id="240792365">
      <w:bodyDiv w:val="1"/>
      <w:marLeft w:val="0"/>
      <w:marRight w:val="0"/>
      <w:marTop w:val="0"/>
      <w:marBottom w:val="0"/>
      <w:divBdr>
        <w:top w:val="none" w:sz="0" w:space="0" w:color="auto"/>
        <w:left w:val="none" w:sz="0" w:space="0" w:color="auto"/>
        <w:bottom w:val="none" w:sz="0" w:space="0" w:color="auto"/>
        <w:right w:val="none" w:sz="0" w:space="0" w:color="auto"/>
      </w:divBdr>
    </w:div>
    <w:div w:id="240793876">
      <w:bodyDiv w:val="1"/>
      <w:marLeft w:val="0"/>
      <w:marRight w:val="0"/>
      <w:marTop w:val="0"/>
      <w:marBottom w:val="0"/>
      <w:divBdr>
        <w:top w:val="none" w:sz="0" w:space="0" w:color="auto"/>
        <w:left w:val="none" w:sz="0" w:space="0" w:color="auto"/>
        <w:bottom w:val="none" w:sz="0" w:space="0" w:color="auto"/>
        <w:right w:val="none" w:sz="0" w:space="0" w:color="auto"/>
      </w:divBdr>
    </w:div>
    <w:div w:id="240800583">
      <w:bodyDiv w:val="1"/>
      <w:marLeft w:val="0"/>
      <w:marRight w:val="0"/>
      <w:marTop w:val="0"/>
      <w:marBottom w:val="0"/>
      <w:divBdr>
        <w:top w:val="none" w:sz="0" w:space="0" w:color="auto"/>
        <w:left w:val="none" w:sz="0" w:space="0" w:color="auto"/>
        <w:bottom w:val="none" w:sz="0" w:space="0" w:color="auto"/>
        <w:right w:val="none" w:sz="0" w:space="0" w:color="auto"/>
      </w:divBdr>
    </w:div>
    <w:div w:id="241107068">
      <w:bodyDiv w:val="1"/>
      <w:marLeft w:val="0"/>
      <w:marRight w:val="0"/>
      <w:marTop w:val="0"/>
      <w:marBottom w:val="0"/>
      <w:divBdr>
        <w:top w:val="none" w:sz="0" w:space="0" w:color="auto"/>
        <w:left w:val="none" w:sz="0" w:space="0" w:color="auto"/>
        <w:bottom w:val="none" w:sz="0" w:space="0" w:color="auto"/>
        <w:right w:val="none" w:sz="0" w:space="0" w:color="auto"/>
      </w:divBdr>
    </w:div>
    <w:div w:id="241331430">
      <w:bodyDiv w:val="1"/>
      <w:marLeft w:val="0"/>
      <w:marRight w:val="0"/>
      <w:marTop w:val="0"/>
      <w:marBottom w:val="0"/>
      <w:divBdr>
        <w:top w:val="none" w:sz="0" w:space="0" w:color="auto"/>
        <w:left w:val="none" w:sz="0" w:space="0" w:color="auto"/>
        <w:bottom w:val="none" w:sz="0" w:space="0" w:color="auto"/>
        <w:right w:val="none" w:sz="0" w:space="0" w:color="auto"/>
      </w:divBdr>
    </w:div>
    <w:div w:id="241523115">
      <w:bodyDiv w:val="1"/>
      <w:marLeft w:val="0"/>
      <w:marRight w:val="0"/>
      <w:marTop w:val="0"/>
      <w:marBottom w:val="0"/>
      <w:divBdr>
        <w:top w:val="none" w:sz="0" w:space="0" w:color="auto"/>
        <w:left w:val="none" w:sz="0" w:space="0" w:color="auto"/>
        <w:bottom w:val="none" w:sz="0" w:space="0" w:color="auto"/>
        <w:right w:val="none" w:sz="0" w:space="0" w:color="auto"/>
      </w:divBdr>
    </w:div>
    <w:div w:id="241566012">
      <w:bodyDiv w:val="1"/>
      <w:marLeft w:val="0"/>
      <w:marRight w:val="0"/>
      <w:marTop w:val="0"/>
      <w:marBottom w:val="0"/>
      <w:divBdr>
        <w:top w:val="none" w:sz="0" w:space="0" w:color="auto"/>
        <w:left w:val="none" w:sz="0" w:space="0" w:color="auto"/>
        <w:bottom w:val="none" w:sz="0" w:space="0" w:color="auto"/>
        <w:right w:val="none" w:sz="0" w:space="0" w:color="auto"/>
      </w:divBdr>
    </w:div>
    <w:div w:id="241724589">
      <w:bodyDiv w:val="1"/>
      <w:marLeft w:val="0"/>
      <w:marRight w:val="0"/>
      <w:marTop w:val="0"/>
      <w:marBottom w:val="0"/>
      <w:divBdr>
        <w:top w:val="none" w:sz="0" w:space="0" w:color="auto"/>
        <w:left w:val="none" w:sz="0" w:space="0" w:color="auto"/>
        <w:bottom w:val="none" w:sz="0" w:space="0" w:color="auto"/>
        <w:right w:val="none" w:sz="0" w:space="0" w:color="auto"/>
      </w:divBdr>
    </w:div>
    <w:div w:id="241984922">
      <w:bodyDiv w:val="1"/>
      <w:marLeft w:val="0"/>
      <w:marRight w:val="0"/>
      <w:marTop w:val="0"/>
      <w:marBottom w:val="0"/>
      <w:divBdr>
        <w:top w:val="none" w:sz="0" w:space="0" w:color="auto"/>
        <w:left w:val="none" w:sz="0" w:space="0" w:color="auto"/>
        <w:bottom w:val="none" w:sz="0" w:space="0" w:color="auto"/>
        <w:right w:val="none" w:sz="0" w:space="0" w:color="auto"/>
      </w:divBdr>
    </w:div>
    <w:div w:id="242223067">
      <w:bodyDiv w:val="1"/>
      <w:marLeft w:val="0"/>
      <w:marRight w:val="0"/>
      <w:marTop w:val="0"/>
      <w:marBottom w:val="0"/>
      <w:divBdr>
        <w:top w:val="none" w:sz="0" w:space="0" w:color="auto"/>
        <w:left w:val="none" w:sz="0" w:space="0" w:color="auto"/>
        <w:bottom w:val="none" w:sz="0" w:space="0" w:color="auto"/>
        <w:right w:val="none" w:sz="0" w:space="0" w:color="auto"/>
      </w:divBdr>
    </w:div>
    <w:div w:id="242301063">
      <w:bodyDiv w:val="1"/>
      <w:marLeft w:val="0"/>
      <w:marRight w:val="0"/>
      <w:marTop w:val="0"/>
      <w:marBottom w:val="0"/>
      <w:divBdr>
        <w:top w:val="none" w:sz="0" w:space="0" w:color="auto"/>
        <w:left w:val="none" w:sz="0" w:space="0" w:color="auto"/>
        <w:bottom w:val="none" w:sz="0" w:space="0" w:color="auto"/>
        <w:right w:val="none" w:sz="0" w:space="0" w:color="auto"/>
      </w:divBdr>
    </w:div>
    <w:div w:id="242565570">
      <w:bodyDiv w:val="1"/>
      <w:marLeft w:val="0"/>
      <w:marRight w:val="0"/>
      <w:marTop w:val="0"/>
      <w:marBottom w:val="0"/>
      <w:divBdr>
        <w:top w:val="none" w:sz="0" w:space="0" w:color="auto"/>
        <w:left w:val="none" w:sz="0" w:space="0" w:color="auto"/>
        <w:bottom w:val="none" w:sz="0" w:space="0" w:color="auto"/>
        <w:right w:val="none" w:sz="0" w:space="0" w:color="auto"/>
      </w:divBdr>
    </w:div>
    <w:div w:id="242644343">
      <w:bodyDiv w:val="1"/>
      <w:marLeft w:val="0"/>
      <w:marRight w:val="0"/>
      <w:marTop w:val="0"/>
      <w:marBottom w:val="0"/>
      <w:divBdr>
        <w:top w:val="none" w:sz="0" w:space="0" w:color="auto"/>
        <w:left w:val="none" w:sz="0" w:space="0" w:color="auto"/>
        <w:bottom w:val="none" w:sz="0" w:space="0" w:color="auto"/>
        <w:right w:val="none" w:sz="0" w:space="0" w:color="auto"/>
      </w:divBdr>
    </w:div>
    <w:div w:id="242645274">
      <w:bodyDiv w:val="1"/>
      <w:marLeft w:val="0"/>
      <w:marRight w:val="0"/>
      <w:marTop w:val="0"/>
      <w:marBottom w:val="0"/>
      <w:divBdr>
        <w:top w:val="none" w:sz="0" w:space="0" w:color="auto"/>
        <w:left w:val="none" w:sz="0" w:space="0" w:color="auto"/>
        <w:bottom w:val="none" w:sz="0" w:space="0" w:color="auto"/>
        <w:right w:val="none" w:sz="0" w:space="0" w:color="auto"/>
      </w:divBdr>
    </w:div>
    <w:div w:id="243073922">
      <w:bodyDiv w:val="1"/>
      <w:marLeft w:val="0"/>
      <w:marRight w:val="0"/>
      <w:marTop w:val="0"/>
      <w:marBottom w:val="0"/>
      <w:divBdr>
        <w:top w:val="none" w:sz="0" w:space="0" w:color="auto"/>
        <w:left w:val="none" w:sz="0" w:space="0" w:color="auto"/>
        <w:bottom w:val="none" w:sz="0" w:space="0" w:color="auto"/>
        <w:right w:val="none" w:sz="0" w:space="0" w:color="auto"/>
      </w:divBdr>
    </w:div>
    <w:div w:id="243149919">
      <w:bodyDiv w:val="1"/>
      <w:marLeft w:val="0"/>
      <w:marRight w:val="0"/>
      <w:marTop w:val="0"/>
      <w:marBottom w:val="0"/>
      <w:divBdr>
        <w:top w:val="none" w:sz="0" w:space="0" w:color="auto"/>
        <w:left w:val="none" w:sz="0" w:space="0" w:color="auto"/>
        <w:bottom w:val="none" w:sz="0" w:space="0" w:color="auto"/>
        <w:right w:val="none" w:sz="0" w:space="0" w:color="auto"/>
      </w:divBdr>
    </w:div>
    <w:div w:id="243345415">
      <w:bodyDiv w:val="1"/>
      <w:marLeft w:val="0"/>
      <w:marRight w:val="0"/>
      <w:marTop w:val="0"/>
      <w:marBottom w:val="0"/>
      <w:divBdr>
        <w:top w:val="none" w:sz="0" w:space="0" w:color="auto"/>
        <w:left w:val="none" w:sz="0" w:space="0" w:color="auto"/>
        <w:bottom w:val="none" w:sz="0" w:space="0" w:color="auto"/>
        <w:right w:val="none" w:sz="0" w:space="0" w:color="auto"/>
      </w:divBdr>
    </w:div>
    <w:div w:id="243684044">
      <w:bodyDiv w:val="1"/>
      <w:marLeft w:val="0"/>
      <w:marRight w:val="0"/>
      <w:marTop w:val="0"/>
      <w:marBottom w:val="0"/>
      <w:divBdr>
        <w:top w:val="none" w:sz="0" w:space="0" w:color="auto"/>
        <w:left w:val="none" w:sz="0" w:space="0" w:color="auto"/>
        <w:bottom w:val="none" w:sz="0" w:space="0" w:color="auto"/>
        <w:right w:val="none" w:sz="0" w:space="0" w:color="auto"/>
      </w:divBdr>
    </w:div>
    <w:div w:id="243993667">
      <w:bodyDiv w:val="1"/>
      <w:marLeft w:val="0"/>
      <w:marRight w:val="0"/>
      <w:marTop w:val="0"/>
      <w:marBottom w:val="0"/>
      <w:divBdr>
        <w:top w:val="none" w:sz="0" w:space="0" w:color="auto"/>
        <w:left w:val="none" w:sz="0" w:space="0" w:color="auto"/>
        <w:bottom w:val="none" w:sz="0" w:space="0" w:color="auto"/>
        <w:right w:val="none" w:sz="0" w:space="0" w:color="auto"/>
      </w:divBdr>
    </w:div>
    <w:div w:id="244264719">
      <w:bodyDiv w:val="1"/>
      <w:marLeft w:val="0"/>
      <w:marRight w:val="0"/>
      <w:marTop w:val="0"/>
      <w:marBottom w:val="0"/>
      <w:divBdr>
        <w:top w:val="none" w:sz="0" w:space="0" w:color="auto"/>
        <w:left w:val="none" w:sz="0" w:space="0" w:color="auto"/>
        <w:bottom w:val="none" w:sz="0" w:space="0" w:color="auto"/>
        <w:right w:val="none" w:sz="0" w:space="0" w:color="auto"/>
      </w:divBdr>
    </w:div>
    <w:div w:id="244341810">
      <w:bodyDiv w:val="1"/>
      <w:marLeft w:val="0"/>
      <w:marRight w:val="0"/>
      <w:marTop w:val="0"/>
      <w:marBottom w:val="0"/>
      <w:divBdr>
        <w:top w:val="none" w:sz="0" w:space="0" w:color="auto"/>
        <w:left w:val="none" w:sz="0" w:space="0" w:color="auto"/>
        <w:bottom w:val="none" w:sz="0" w:space="0" w:color="auto"/>
        <w:right w:val="none" w:sz="0" w:space="0" w:color="auto"/>
      </w:divBdr>
    </w:div>
    <w:div w:id="244530699">
      <w:bodyDiv w:val="1"/>
      <w:marLeft w:val="0"/>
      <w:marRight w:val="0"/>
      <w:marTop w:val="0"/>
      <w:marBottom w:val="0"/>
      <w:divBdr>
        <w:top w:val="none" w:sz="0" w:space="0" w:color="auto"/>
        <w:left w:val="none" w:sz="0" w:space="0" w:color="auto"/>
        <w:bottom w:val="none" w:sz="0" w:space="0" w:color="auto"/>
        <w:right w:val="none" w:sz="0" w:space="0" w:color="auto"/>
      </w:divBdr>
    </w:div>
    <w:div w:id="244656326">
      <w:bodyDiv w:val="1"/>
      <w:marLeft w:val="0"/>
      <w:marRight w:val="0"/>
      <w:marTop w:val="0"/>
      <w:marBottom w:val="0"/>
      <w:divBdr>
        <w:top w:val="none" w:sz="0" w:space="0" w:color="auto"/>
        <w:left w:val="none" w:sz="0" w:space="0" w:color="auto"/>
        <w:bottom w:val="none" w:sz="0" w:space="0" w:color="auto"/>
        <w:right w:val="none" w:sz="0" w:space="0" w:color="auto"/>
      </w:divBdr>
    </w:div>
    <w:div w:id="244843038">
      <w:bodyDiv w:val="1"/>
      <w:marLeft w:val="0"/>
      <w:marRight w:val="0"/>
      <w:marTop w:val="0"/>
      <w:marBottom w:val="0"/>
      <w:divBdr>
        <w:top w:val="none" w:sz="0" w:space="0" w:color="auto"/>
        <w:left w:val="none" w:sz="0" w:space="0" w:color="auto"/>
        <w:bottom w:val="none" w:sz="0" w:space="0" w:color="auto"/>
        <w:right w:val="none" w:sz="0" w:space="0" w:color="auto"/>
      </w:divBdr>
    </w:div>
    <w:div w:id="245307014">
      <w:bodyDiv w:val="1"/>
      <w:marLeft w:val="0"/>
      <w:marRight w:val="0"/>
      <w:marTop w:val="0"/>
      <w:marBottom w:val="0"/>
      <w:divBdr>
        <w:top w:val="none" w:sz="0" w:space="0" w:color="auto"/>
        <w:left w:val="none" w:sz="0" w:space="0" w:color="auto"/>
        <w:bottom w:val="none" w:sz="0" w:space="0" w:color="auto"/>
        <w:right w:val="none" w:sz="0" w:space="0" w:color="auto"/>
      </w:divBdr>
    </w:div>
    <w:div w:id="245388101">
      <w:bodyDiv w:val="1"/>
      <w:marLeft w:val="0"/>
      <w:marRight w:val="0"/>
      <w:marTop w:val="0"/>
      <w:marBottom w:val="0"/>
      <w:divBdr>
        <w:top w:val="none" w:sz="0" w:space="0" w:color="auto"/>
        <w:left w:val="none" w:sz="0" w:space="0" w:color="auto"/>
        <w:bottom w:val="none" w:sz="0" w:space="0" w:color="auto"/>
        <w:right w:val="none" w:sz="0" w:space="0" w:color="auto"/>
      </w:divBdr>
    </w:div>
    <w:div w:id="245457247">
      <w:bodyDiv w:val="1"/>
      <w:marLeft w:val="0"/>
      <w:marRight w:val="0"/>
      <w:marTop w:val="0"/>
      <w:marBottom w:val="0"/>
      <w:divBdr>
        <w:top w:val="none" w:sz="0" w:space="0" w:color="auto"/>
        <w:left w:val="none" w:sz="0" w:space="0" w:color="auto"/>
        <w:bottom w:val="none" w:sz="0" w:space="0" w:color="auto"/>
        <w:right w:val="none" w:sz="0" w:space="0" w:color="auto"/>
      </w:divBdr>
    </w:div>
    <w:div w:id="245648168">
      <w:bodyDiv w:val="1"/>
      <w:marLeft w:val="0"/>
      <w:marRight w:val="0"/>
      <w:marTop w:val="0"/>
      <w:marBottom w:val="0"/>
      <w:divBdr>
        <w:top w:val="none" w:sz="0" w:space="0" w:color="auto"/>
        <w:left w:val="none" w:sz="0" w:space="0" w:color="auto"/>
        <w:bottom w:val="none" w:sz="0" w:space="0" w:color="auto"/>
        <w:right w:val="none" w:sz="0" w:space="0" w:color="auto"/>
      </w:divBdr>
    </w:div>
    <w:div w:id="245772084">
      <w:bodyDiv w:val="1"/>
      <w:marLeft w:val="0"/>
      <w:marRight w:val="0"/>
      <w:marTop w:val="0"/>
      <w:marBottom w:val="0"/>
      <w:divBdr>
        <w:top w:val="none" w:sz="0" w:space="0" w:color="auto"/>
        <w:left w:val="none" w:sz="0" w:space="0" w:color="auto"/>
        <w:bottom w:val="none" w:sz="0" w:space="0" w:color="auto"/>
        <w:right w:val="none" w:sz="0" w:space="0" w:color="auto"/>
      </w:divBdr>
    </w:div>
    <w:div w:id="245842261">
      <w:bodyDiv w:val="1"/>
      <w:marLeft w:val="0"/>
      <w:marRight w:val="0"/>
      <w:marTop w:val="0"/>
      <w:marBottom w:val="0"/>
      <w:divBdr>
        <w:top w:val="none" w:sz="0" w:space="0" w:color="auto"/>
        <w:left w:val="none" w:sz="0" w:space="0" w:color="auto"/>
        <w:bottom w:val="none" w:sz="0" w:space="0" w:color="auto"/>
        <w:right w:val="none" w:sz="0" w:space="0" w:color="auto"/>
      </w:divBdr>
    </w:div>
    <w:div w:id="246116215">
      <w:bodyDiv w:val="1"/>
      <w:marLeft w:val="0"/>
      <w:marRight w:val="0"/>
      <w:marTop w:val="0"/>
      <w:marBottom w:val="0"/>
      <w:divBdr>
        <w:top w:val="none" w:sz="0" w:space="0" w:color="auto"/>
        <w:left w:val="none" w:sz="0" w:space="0" w:color="auto"/>
        <w:bottom w:val="none" w:sz="0" w:space="0" w:color="auto"/>
        <w:right w:val="none" w:sz="0" w:space="0" w:color="auto"/>
      </w:divBdr>
    </w:div>
    <w:div w:id="246156520">
      <w:bodyDiv w:val="1"/>
      <w:marLeft w:val="0"/>
      <w:marRight w:val="0"/>
      <w:marTop w:val="0"/>
      <w:marBottom w:val="0"/>
      <w:divBdr>
        <w:top w:val="none" w:sz="0" w:space="0" w:color="auto"/>
        <w:left w:val="none" w:sz="0" w:space="0" w:color="auto"/>
        <w:bottom w:val="none" w:sz="0" w:space="0" w:color="auto"/>
        <w:right w:val="none" w:sz="0" w:space="0" w:color="auto"/>
      </w:divBdr>
    </w:div>
    <w:div w:id="246351403">
      <w:bodyDiv w:val="1"/>
      <w:marLeft w:val="0"/>
      <w:marRight w:val="0"/>
      <w:marTop w:val="0"/>
      <w:marBottom w:val="0"/>
      <w:divBdr>
        <w:top w:val="none" w:sz="0" w:space="0" w:color="auto"/>
        <w:left w:val="none" w:sz="0" w:space="0" w:color="auto"/>
        <w:bottom w:val="none" w:sz="0" w:space="0" w:color="auto"/>
        <w:right w:val="none" w:sz="0" w:space="0" w:color="auto"/>
      </w:divBdr>
    </w:div>
    <w:div w:id="246771134">
      <w:bodyDiv w:val="1"/>
      <w:marLeft w:val="0"/>
      <w:marRight w:val="0"/>
      <w:marTop w:val="0"/>
      <w:marBottom w:val="0"/>
      <w:divBdr>
        <w:top w:val="none" w:sz="0" w:space="0" w:color="auto"/>
        <w:left w:val="none" w:sz="0" w:space="0" w:color="auto"/>
        <w:bottom w:val="none" w:sz="0" w:space="0" w:color="auto"/>
        <w:right w:val="none" w:sz="0" w:space="0" w:color="auto"/>
      </w:divBdr>
    </w:div>
    <w:div w:id="246886444">
      <w:bodyDiv w:val="1"/>
      <w:marLeft w:val="0"/>
      <w:marRight w:val="0"/>
      <w:marTop w:val="0"/>
      <w:marBottom w:val="0"/>
      <w:divBdr>
        <w:top w:val="none" w:sz="0" w:space="0" w:color="auto"/>
        <w:left w:val="none" w:sz="0" w:space="0" w:color="auto"/>
        <w:bottom w:val="none" w:sz="0" w:space="0" w:color="auto"/>
        <w:right w:val="none" w:sz="0" w:space="0" w:color="auto"/>
      </w:divBdr>
    </w:div>
    <w:div w:id="246960135">
      <w:bodyDiv w:val="1"/>
      <w:marLeft w:val="0"/>
      <w:marRight w:val="0"/>
      <w:marTop w:val="0"/>
      <w:marBottom w:val="0"/>
      <w:divBdr>
        <w:top w:val="none" w:sz="0" w:space="0" w:color="auto"/>
        <w:left w:val="none" w:sz="0" w:space="0" w:color="auto"/>
        <w:bottom w:val="none" w:sz="0" w:space="0" w:color="auto"/>
        <w:right w:val="none" w:sz="0" w:space="0" w:color="auto"/>
      </w:divBdr>
    </w:div>
    <w:div w:id="247081125">
      <w:bodyDiv w:val="1"/>
      <w:marLeft w:val="0"/>
      <w:marRight w:val="0"/>
      <w:marTop w:val="0"/>
      <w:marBottom w:val="0"/>
      <w:divBdr>
        <w:top w:val="none" w:sz="0" w:space="0" w:color="auto"/>
        <w:left w:val="none" w:sz="0" w:space="0" w:color="auto"/>
        <w:bottom w:val="none" w:sz="0" w:space="0" w:color="auto"/>
        <w:right w:val="none" w:sz="0" w:space="0" w:color="auto"/>
      </w:divBdr>
    </w:div>
    <w:div w:id="247152041">
      <w:bodyDiv w:val="1"/>
      <w:marLeft w:val="0"/>
      <w:marRight w:val="0"/>
      <w:marTop w:val="0"/>
      <w:marBottom w:val="0"/>
      <w:divBdr>
        <w:top w:val="none" w:sz="0" w:space="0" w:color="auto"/>
        <w:left w:val="none" w:sz="0" w:space="0" w:color="auto"/>
        <w:bottom w:val="none" w:sz="0" w:space="0" w:color="auto"/>
        <w:right w:val="none" w:sz="0" w:space="0" w:color="auto"/>
      </w:divBdr>
    </w:div>
    <w:div w:id="247425021">
      <w:bodyDiv w:val="1"/>
      <w:marLeft w:val="0"/>
      <w:marRight w:val="0"/>
      <w:marTop w:val="0"/>
      <w:marBottom w:val="0"/>
      <w:divBdr>
        <w:top w:val="none" w:sz="0" w:space="0" w:color="auto"/>
        <w:left w:val="none" w:sz="0" w:space="0" w:color="auto"/>
        <w:bottom w:val="none" w:sz="0" w:space="0" w:color="auto"/>
        <w:right w:val="none" w:sz="0" w:space="0" w:color="auto"/>
      </w:divBdr>
    </w:div>
    <w:div w:id="247688869">
      <w:bodyDiv w:val="1"/>
      <w:marLeft w:val="0"/>
      <w:marRight w:val="0"/>
      <w:marTop w:val="0"/>
      <w:marBottom w:val="0"/>
      <w:divBdr>
        <w:top w:val="none" w:sz="0" w:space="0" w:color="auto"/>
        <w:left w:val="none" w:sz="0" w:space="0" w:color="auto"/>
        <w:bottom w:val="none" w:sz="0" w:space="0" w:color="auto"/>
        <w:right w:val="none" w:sz="0" w:space="0" w:color="auto"/>
      </w:divBdr>
    </w:div>
    <w:div w:id="248003518">
      <w:bodyDiv w:val="1"/>
      <w:marLeft w:val="0"/>
      <w:marRight w:val="0"/>
      <w:marTop w:val="0"/>
      <w:marBottom w:val="0"/>
      <w:divBdr>
        <w:top w:val="none" w:sz="0" w:space="0" w:color="auto"/>
        <w:left w:val="none" w:sz="0" w:space="0" w:color="auto"/>
        <w:bottom w:val="none" w:sz="0" w:space="0" w:color="auto"/>
        <w:right w:val="none" w:sz="0" w:space="0" w:color="auto"/>
      </w:divBdr>
    </w:div>
    <w:div w:id="248320313">
      <w:bodyDiv w:val="1"/>
      <w:marLeft w:val="0"/>
      <w:marRight w:val="0"/>
      <w:marTop w:val="0"/>
      <w:marBottom w:val="0"/>
      <w:divBdr>
        <w:top w:val="none" w:sz="0" w:space="0" w:color="auto"/>
        <w:left w:val="none" w:sz="0" w:space="0" w:color="auto"/>
        <w:bottom w:val="none" w:sz="0" w:space="0" w:color="auto"/>
        <w:right w:val="none" w:sz="0" w:space="0" w:color="auto"/>
      </w:divBdr>
    </w:div>
    <w:div w:id="248347962">
      <w:bodyDiv w:val="1"/>
      <w:marLeft w:val="0"/>
      <w:marRight w:val="0"/>
      <w:marTop w:val="0"/>
      <w:marBottom w:val="0"/>
      <w:divBdr>
        <w:top w:val="none" w:sz="0" w:space="0" w:color="auto"/>
        <w:left w:val="none" w:sz="0" w:space="0" w:color="auto"/>
        <w:bottom w:val="none" w:sz="0" w:space="0" w:color="auto"/>
        <w:right w:val="none" w:sz="0" w:space="0" w:color="auto"/>
      </w:divBdr>
    </w:div>
    <w:div w:id="248665082">
      <w:bodyDiv w:val="1"/>
      <w:marLeft w:val="0"/>
      <w:marRight w:val="0"/>
      <w:marTop w:val="0"/>
      <w:marBottom w:val="0"/>
      <w:divBdr>
        <w:top w:val="none" w:sz="0" w:space="0" w:color="auto"/>
        <w:left w:val="none" w:sz="0" w:space="0" w:color="auto"/>
        <w:bottom w:val="none" w:sz="0" w:space="0" w:color="auto"/>
        <w:right w:val="none" w:sz="0" w:space="0" w:color="auto"/>
      </w:divBdr>
    </w:div>
    <w:div w:id="249317668">
      <w:bodyDiv w:val="1"/>
      <w:marLeft w:val="0"/>
      <w:marRight w:val="0"/>
      <w:marTop w:val="0"/>
      <w:marBottom w:val="0"/>
      <w:divBdr>
        <w:top w:val="none" w:sz="0" w:space="0" w:color="auto"/>
        <w:left w:val="none" w:sz="0" w:space="0" w:color="auto"/>
        <w:bottom w:val="none" w:sz="0" w:space="0" w:color="auto"/>
        <w:right w:val="none" w:sz="0" w:space="0" w:color="auto"/>
      </w:divBdr>
    </w:div>
    <w:div w:id="249392368">
      <w:bodyDiv w:val="1"/>
      <w:marLeft w:val="0"/>
      <w:marRight w:val="0"/>
      <w:marTop w:val="0"/>
      <w:marBottom w:val="0"/>
      <w:divBdr>
        <w:top w:val="none" w:sz="0" w:space="0" w:color="auto"/>
        <w:left w:val="none" w:sz="0" w:space="0" w:color="auto"/>
        <w:bottom w:val="none" w:sz="0" w:space="0" w:color="auto"/>
        <w:right w:val="none" w:sz="0" w:space="0" w:color="auto"/>
      </w:divBdr>
    </w:div>
    <w:div w:id="249659069">
      <w:bodyDiv w:val="1"/>
      <w:marLeft w:val="0"/>
      <w:marRight w:val="0"/>
      <w:marTop w:val="0"/>
      <w:marBottom w:val="0"/>
      <w:divBdr>
        <w:top w:val="none" w:sz="0" w:space="0" w:color="auto"/>
        <w:left w:val="none" w:sz="0" w:space="0" w:color="auto"/>
        <w:bottom w:val="none" w:sz="0" w:space="0" w:color="auto"/>
        <w:right w:val="none" w:sz="0" w:space="0" w:color="auto"/>
      </w:divBdr>
    </w:div>
    <w:div w:id="250088983">
      <w:bodyDiv w:val="1"/>
      <w:marLeft w:val="0"/>
      <w:marRight w:val="0"/>
      <w:marTop w:val="0"/>
      <w:marBottom w:val="0"/>
      <w:divBdr>
        <w:top w:val="none" w:sz="0" w:space="0" w:color="auto"/>
        <w:left w:val="none" w:sz="0" w:space="0" w:color="auto"/>
        <w:bottom w:val="none" w:sz="0" w:space="0" w:color="auto"/>
        <w:right w:val="none" w:sz="0" w:space="0" w:color="auto"/>
      </w:divBdr>
    </w:div>
    <w:div w:id="250092532">
      <w:bodyDiv w:val="1"/>
      <w:marLeft w:val="0"/>
      <w:marRight w:val="0"/>
      <w:marTop w:val="0"/>
      <w:marBottom w:val="0"/>
      <w:divBdr>
        <w:top w:val="none" w:sz="0" w:space="0" w:color="auto"/>
        <w:left w:val="none" w:sz="0" w:space="0" w:color="auto"/>
        <w:bottom w:val="none" w:sz="0" w:space="0" w:color="auto"/>
        <w:right w:val="none" w:sz="0" w:space="0" w:color="auto"/>
      </w:divBdr>
    </w:div>
    <w:div w:id="250314378">
      <w:bodyDiv w:val="1"/>
      <w:marLeft w:val="0"/>
      <w:marRight w:val="0"/>
      <w:marTop w:val="0"/>
      <w:marBottom w:val="0"/>
      <w:divBdr>
        <w:top w:val="none" w:sz="0" w:space="0" w:color="auto"/>
        <w:left w:val="none" w:sz="0" w:space="0" w:color="auto"/>
        <w:bottom w:val="none" w:sz="0" w:space="0" w:color="auto"/>
        <w:right w:val="none" w:sz="0" w:space="0" w:color="auto"/>
      </w:divBdr>
    </w:div>
    <w:div w:id="250505973">
      <w:bodyDiv w:val="1"/>
      <w:marLeft w:val="0"/>
      <w:marRight w:val="0"/>
      <w:marTop w:val="0"/>
      <w:marBottom w:val="0"/>
      <w:divBdr>
        <w:top w:val="none" w:sz="0" w:space="0" w:color="auto"/>
        <w:left w:val="none" w:sz="0" w:space="0" w:color="auto"/>
        <w:bottom w:val="none" w:sz="0" w:space="0" w:color="auto"/>
        <w:right w:val="none" w:sz="0" w:space="0" w:color="auto"/>
      </w:divBdr>
    </w:div>
    <w:div w:id="250555408">
      <w:bodyDiv w:val="1"/>
      <w:marLeft w:val="0"/>
      <w:marRight w:val="0"/>
      <w:marTop w:val="0"/>
      <w:marBottom w:val="0"/>
      <w:divBdr>
        <w:top w:val="none" w:sz="0" w:space="0" w:color="auto"/>
        <w:left w:val="none" w:sz="0" w:space="0" w:color="auto"/>
        <w:bottom w:val="none" w:sz="0" w:space="0" w:color="auto"/>
        <w:right w:val="none" w:sz="0" w:space="0" w:color="auto"/>
      </w:divBdr>
    </w:div>
    <w:div w:id="250699406">
      <w:bodyDiv w:val="1"/>
      <w:marLeft w:val="0"/>
      <w:marRight w:val="0"/>
      <w:marTop w:val="0"/>
      <w:marBottom w:val="0"/>
      <w:divBdr>
        <w:top w:val="none" w:sz="0" w:space="0" w:color="auto"/>
        <w:left w:val="none" w:sz="0" w:space="0" w:color="auto"/>
        <w:bottom w:val="none" w:sz="0" w:space="0" w:color="auto"/>
        <w:right w:val="none" w:sz="0" w:space="0" w:color="auto"/>
      </w:divBdr>
    </w:div>
    <w:div w:id="250705243">
      <w:bodyDiv w:val="1"/>
      <w:marLeft w:val="0"/>
      <w:marRight w:val="0"/>
      <w:marTop w:val="0"/>
      <w:marBottom w:val="0"/>
      <w:divBdr>
        <w:top w:val="none" w:sz="0" w:space="0" w:color="auto"/>
        <w:left w:val="none" w:sz="0" w:space="0" w:color="auto"/>
        <w:bottom w:val="none" w:sz="0" w:space="0" w:color="auto"/>
        <w:right w:val="none" w:sz="0" w:space="0" w:color="auto"/>
      </w:divBdr>
    </w:div>
    <w:div w:id="250743903">
      <w:bodyDiv w:val="1"/>
      <w:marLeft w:val="0"/>
      <w:marRight w:val="0"/>
      <w:marTop w:val="0"/>
      <w:marBottom w:val="0"/>
      <w:divBdr>
        <w:top w:val="none" w:sz="0" w:space="0" w:color="auto"/>
        <w:left w:val="none" w:sz="0" w:space="0" w:color="auto"/>
        <w:bottom w:val="none" w:sz="0" w:space="0" w:color="auto"/>
        <w:right w:val="none" w:sz="0" w:space="0" w:color="auto"/>
      </w:divBdr>
    </w:div>
    <w:div w:id="250897519">
      <w:bodyDiv w:val="1"/>
      <w:marLeft w:val="0"/>
      <w:marRight w:val="0"/>
      <w:marTop w:val="0"/>
      <w:marBottom w:val="0"/>
      <w:divBdr>
        <w:top w:val="none" w:sz="0" w:space="0" w:color="auto"/>
        <w:left w:val="none" w:sz="0" w:space="0" w:color="auto"/>
        <w:bottom w:val="none" w:sz="0" w:space="0" w:color="auto"/>
        <w:right w:val="none" w:sz="0" w:space="0" w:color="auto"/>
      </w:divBdr>
    </w:div>
    <w:div w:id="250897708">
      <w:bodyDiv w:val="1"/>
      <w:marLeft w:val="0"/>
      <w:marRight w:val="0"/>
      <w:marTop w:val="0"/>
      <w:marBottom w:val="0"/>
      <w:divBdr>
        <w:top w:val="none" w:sz="0" w:space="0" w:color="auto"/>
        <w:left w:val="none" w:sz="0" w:space="0" w:color="auto"/>
        <w:bottom w:val="none" w:sz="0" w:space="0" w:color="auto"/>
        <w:right w:val="none" w:sz="0" w:space="0" w:color="auto"/>
      </w:divBdr>
    </w:div>
    <w:div w:id="251354629">
      <w:bodyDiv w:val="1"/>
      <w:marLeft w:val="0"/>
      <w:marRight w:val="0"/>
      <w:marTop w:val="0"/>
      <w:marBottom w:val="0"/>
      <w:divBdr>
        <w:top w:val="none" w:sz="0" w:space="0" w:color="auto"/>
        <w:left w:val="none" w:sz="0" w:space="0" w:color="auto"/>
        <w:bottom w:val="none" w:sz="0" w:space="0" w:color="auto"/>
        <w:right w:val="none" w:sz="0" w:space="0" w:color="auto"/>
      </w:divBdr>
    </w:div>
    <w:div w:id="251477889">
      <w:bodyDiv w:val="1"/>
      <w:marLeft w:val="0"/>
      <w:marRight w:val="0"/>
      <w:marTop w:val="0"/>
      <w:marBottom w:val="0"/>
      <w:divBdr>
        <w:top w:val="none" w:sz="0" w:space="0" w:color="auto"/>
        <w:left w:val="none" w:sz="0" w:space="0" w:color="auto"/>
        <w:bottom w:val="none" w:sz="0" w:space="0" w:color="auto"/>
        <w:right w:val="none" w:sz="0" w:space="0" w:color="auto"/>
      </w:divBdr>
    </w:div>
    <w:div w:id="251547880">
      <w:bodyDiv w:val="1"/>
      <w:marLeft w:val="0"/>
      <w:marRight w:val="0"/>
      <w:marTop w:val="0"/>
      <w:marBottom w:val="0"/>
      <w:divBdr>
        <w:top w:val="none" w:sz="0" w:space="0" w:color="auto"/>
        <w:left w:val="none" w:sz="0" w:space="0" w:color="auto"/>
        <w:bottom w:val="none" w:sz="0" w:space="0" w:color="auto"/>
        <w:right w:val="none" w:sz="0" w:space="0" w:color="auto"/>
      </w:divBdr>
    </w:div>
    <w:div w:id="251594941">
      <w:bodyDiv w:val="1"/>
      <w:marLeft w:val="0"/>
      <w:marRight w:val="0"/>
      <w:marTop w:val="0"/>
      <w:marBottom w:val="0"/>
      <w:divBdr>
        <w:top w:val="none" w:sz="0" w:space="0" w:color="auto"/>
        <w:left w:val="none" w:sz="0" w:space="0" w:color="auto"/>
        <w:bottom w:val="none" w:sz="0" w:space="0" w:color="auto"/>
        <w:right w:val="none" w:sz="0" w:space="0" w:color="auto"/>
      </w:divBdr>
    </w:div>
    <w:div w:id="251663673">
      <w:bodyDiv w:val="1"/>
      <w:marLeft w:val="0"/>
      <w:marRight w:val="0"/>
      <w:marTop w:val="0"/>
      <w:marBottom w:val="0"/>
      <w:divBdr>
        <w:top w:val="none" w:sz="0" w:space="0" w:color="auto"/>
        <w:left w:val="none" w:sz="0" w:space="0" w:color="auto"/>
        <w:bottom w:val="none" w:sz="0" w:space="0" w:color="auto"/>
        <w:right w:val="none" w:sz="0" w:space="0" w:color="auto"/>
      </w:divBdr>
    </w:div>
    <w:div w:id="251669213">
      <w:bodyDiv w:val="1"/>
      <w:marLeft w:val="0"/>
      <w:marRight w:val="0"/>
      <w:marTop w:val="0"/>
      <w:marBottom w:val="0"/>
      <w:divBdr>
        <w:top w:val="none" w:sz="0" w:space="0" w:color="auto"/>
        <w:left w:val="none" w:sz="0" w:space="0" w:color="auto"/>
        <w:bottom w:val="none" w:sz="0" w:space="0" w:color="auto"/>
        <w:right w:val="none" w:sz="0" w:space="0" w:color="auto"/>
      </w:divBdr>
    </w:div>
    <w:div w:id="251671538">
      <w:bodyDiv w:val="1"/>
      <w:marLeft w:val="0"/>
      <w:marRight w:val="0"/>
      <w:marTop w:val="0"/>
      <w:marBottom w:val="0"/>
      <w:divBdr>
        <w:top w:val="none" w:sz="0" w:space="0" w:color="auto"/>
        <w:left w:val="none" w:sz="0" w:space="0" w:color="auto"/>
        <w:bottom w:val="none" w:sz="0" w:space="0" w:color="auto"/>
        <w:right w:val="none" w:sz="0" w:space="0" w:color="auto"/>
      </w:divBdr>
    </w:div>
    <w:div w:id="251789776">
      <w:bodyDiv w:val="1"/>
      <w:marLeft w:val="0"/>
      <w:marRight w:val="0"/>
      <w:marTop w:val="0"/>
      <w:marBottom w:val="0"/>
      <w:divBdr>
        <w:top w:val="none" w:sz="0" w:space="0" w:color="auto"/>
        <w:left w:val="none" w:sz="0" w:space="0" w:color="auto"/>
        <w:bottom w:val="none" w:sz="0" w:space="0" w:color="auto"/>
        <w:right w:val="none" w:sz="0" w:space="0" w:color="auto"/>
      </w:divBdr>
    </w:div>
    <w:div w:id="252013687">
      <w:bodyDiv w:val="1"/>
      <w:marLeft w:val="0"/>
      <w:marRight w:val="0"/>
      <w:marTop w:val="0"/>
      <w:marBottom w:val="0"/>
      <w:divBdr>
        <w:top w:val="none" w:sz="0" w:space="0" w:color="auto"/>
        <w:left w:val="none" w:sz="0" w:space="0" w:color="auto"/>
        <w:bottom w:val="none" w:sz="0" w:space="0" w:color="auto"/>
        <w:right w:val="none" w:sz="0" w:space="0" w:color="auto"/>
      </w:divBdr>
    </w:div>
    <w:div w:id="252251932">
      <w:bodyDiv w:val="1"/>
      <w:marLeft w:val="0"/>
      <w:marRight w:val="0"/>
      <w:marTop w:val="0"/>
      <w:marBottom w:val="0"/>
      <w:divBdr>
        <w:top w:val="none" w:sz="0" w:space="0" w:color="auto"/>
        <w:left w:val="none" w:sz="0" w:space="0" w:color="auto"/>
        <w:bottom w:val="none" w:sz="0" w:space="0" w:color="auto"/>
        <w:right w:val="none" w:sz="0" w:space="0" w:color="auto"/>
      </w:divBdr>
    </w:div>
    <w:div w:id="252470168">
      <w:bodyDiv w:val="1"/>
      <w:marLeft w:val="0"/>
      <w:marRight w:val="0"/>
      <w:marTop w:val="0"/>
      <w:marBottom w:val="0"/>
      <w:divBdr>
        <w:top w:val="none" w:sz="0" w:space="0" w:color="auto"/>
        <w:left w:val="none" w:sz="0" w:space="0" w:color="auto"/>
        <w:bottom w:val="none" w:sz="0" w:space="0" w:color="auto"/>
        <w:right w:val="none" w:sz="0" w:space="0" w:color="auto"/>
      </w:divBdr>
    </w:div>
    <w:div w:id="252512298">
      <w:bodyDiv w:val="1"/>
      <w:marLeft w:val="0"/>
      <w:marRight w:val="0"/>
      <w:marTop w:val="0"/>
      <w:marBottom w:val="0"/>
      <w:divBdr>
        <w:top w:val="none" w:sz="0" w:space="0" w:color="auto"/>
        <w:left w:val="none" w:sz="0" w:space="0" w:color="auto"/>
        <w:bottom w:val="none" w:sz="0" w:space="0" w:color="auto"/>
        <w:right w:val="none" w:sz="0" w:space="0" w:color="auto"/>
      </w:divBdr>
    </w:div>
    <w:div w:id="252669524">
      <w:bodyDiv w:val="1"/>
      <w:marLeft w:val="0"/>
      <w:marRight w:val="0"/>
      <w:marTop w:val="0"/>
      <w:marBottom w:val="0"/>
      <w:divBdr>
        <w:top w:val="none" w:sz="0" w:space="0" w:color="auto"/>
        <w:left w:val="none" w:sz="0" w:space="0" w:color="auto"/>
        <w:bottom w:val="none" w:sz="0" w:space="0" w:color="auto"/>
        <w:right w:val="none" w:sz="0" w:space="0" w:color="auto"/>
      </w:divBdr>
    </w:div>
    <w:div w:id="252707093">
      <w:bodyDiv w:val="1"/>
      <w:marLeft w:val="0"/>
      <w:marRight w:val="0"/>
      <w:marTop w:val="0"/>
      <w:marBottom w:val="0"/>
      <w:divBdr>
        <w:top w:val="none" w:sz="0" w:space="0" w:color="auto"/>
        <w:left w:val="none" w:sz="0" w:space="0" w:color="auto"/>
        <w:bottom w:val="none" w:sz="0" w:space="0" w:color="auto"/>
        <w:right w:val="none" w:sz="0" w:space="0" w:color="auto"/>
      </w:divBdr>
    </w:div>
    <w:div w:id="252977120">
      <w:bodyDiv w:val="1"/>
      <w:marLeft w:val="0"/>
      <w:marRight w:val="0"/>
      <w:marTop w:val="0"/>
      <w:marBottom w:val="0"/>
      <w:divBdr>
        <w:top w:val="none" w:sz="0" w:space="0" w:color="auto"/>
        <w:left w:val="none" w:sz="0" w:space="0" w:color="auto"/>
        <w:bottom w:val="none" w:sz="0" w:space="0" w:color="auto"/>
        <w:right w:val="none" w:sz="0" w:space="0" w:color="auto"/>
      </w:divBdr>
    </w:div>
    <w:div w:id="253055927">
      <w:bodyDiv w:val="1"/>
      <w:marLeft w:val="0"/>
      <w:marRight w:val="0"/>
      <w:marTop w:val="0"/>
      <w:marBottom w:val="0"/>
      <w:divBdr>
        <w:top w:val="none" w:sz="0" w:space="0" w:color="auto"/>
        <w:left w:val="none" w:sz="0" w:space="0" w:color="auto"/>
        <w:bottom w:val="none" w:sz="0" w:space="0" w:color="auto"/>
        <w:right w:val="none" w:sz="0" w:space="0" w:color="auto"/>
      </w:divBdr>
    </w:div>
    <w:div w:id="253249202">
      <w:bodyDiv w:val="1"/>
      <w:marLeft w:val="0"/>
      <w:marRight w:val="0"/>
      <w:marTop w:val="0"/>
      <w:marBottom w:val="0"/>
      <w:divBdr>
        <w:top w:val="none" w:sz="0" w:space="0" w:color="auto"/>
        <w:left w:val="none" w:sz="0" w:space="0" w:color="auto"/>
        <w:bottom w:val="none" w:sz="0" w:space="0" w:color="auto"/>
        <w:right w:val="none" w:sz="0" w:space="0" w:color="auto"/>
      </w:divBdr>
    </w:div>
    <w:div w:id="253366673">
      <w:bodyDiv w:val="1"/>
      <w:marLeft w:val="0"/>
      <w:marRight w:val="0"/>
      <w:marTop w:val="0"/>
      <w:marBottom w:val="0"/>
      <w:divBdr>
        <w:top w:val="none" w:sz="0" w:space="0" w:color="auto"/>
        <w:left w:val="none" w:sz="0" w:space="0" w:color="auto"/>
        <w:bottom w:val="none" w:sz="0" w:space="0" w:color="auto"/>
        <w:right w:val="none" w:sz="0" w:space="0" w:color="auto"/>
      </w:divBdr>
    </w:div>
    <w:div w:id="253519716">
      <w:bodyDiv w:val="1"/>
      <w:marLeft w:val="0"/>
      <w:marRight w:val="0"/>
      <w:marTop w:val="0"/>
      <w:marBottom w:val="0"/>
      <w:divBdr>
        <w:top w:val="none" w:sz="0" w:space="0" w:color="auto"/>
        <w:left w:val="none" w:sz="0" w:space="0" w:color="auto"/>
        <w:bottom w:val="none" w:sz="0" w:space="0" w:color="auto"/>
        <w:right w:val="none" w:sz="0" w:space="0" w:color="auto"/>
      </w:divBdr>
    </w:div>
    <w:div w:id="253638461">
      <w:bodyDiv w:val="1"/>
      <w:marLeft w:val="0"/>
      <w:marRight w:val="0"/>
      <w:marTop w:val="0"/>
      <w:marBottom w:val="0"/>
      <w:divBdr>
        <w:top w:val="none" w:sz="0" w:space="0" w:color="auto"/>
        <w:left w:val="none" w:sz="0" w:space="0" w:color="auto"/>
        <w:bottom w:val="none" w:sz="0" w:space="0" w:color="auto"/>
        <w:right w:val="none" w:sz="0" w:space="0" w:color="auto"/>
      </w:divBdr>
    </w:div>
    <w:div w:id="253711718">
      <w:bodyDiv w:val="1"/>
      <w:marLeft w:val="0"/>
      <w:marRight w:val="0"/>
      <w:marTop w:val="0"/>
      <w:marBottom w:val="0"/>
      <w:divBdr>
        <w:top w:val="none" w:sz="0" w:space="0" w:color="auto"/>
        <w:left w:val="none" w:sz="0" w:space="0" w:color="auto"/>
        <w:bottom w:val="none" w:sz="0" w:space="0" w:color="auto"/>
        <w:right w:val="none" w:sz="0" w:space="0" w:color="auto"/>
      </w:divBdr>
    </w:div>
    <w:div w:id="253781052">
      <w:bodyDiv w:val="1"/>
      <w:marLeft w:val="0"/>
      <w:marRight w:val="0"/>
      <w:marTop w:val="0"/>
      <w:marBottom w:val="0"/>
      <w:divBdr>
        <w:top w:val="none" w:sz="0" w:space="0" w:color="auto"/>
        <w:left w:val="none" w:sz="0" w:space="0" w:color="auto"/>
        <w:bottom w:val="none" w:sz="0" w:space="0" w:color="auto"/>
        <w:right w:val="none" w:sz="0" w:space="0" w:color="auto"/>
      </w:divBdr>
    </w:div>
    <w:div w:id="254485282">
      <w:bodyDiv w:val="1"/>
      <w:marLeft w:val="0"/>
      <w:marRight w:val="0"/>
      <w:marTop w:val="0"/>
      <w:marBottom w:val="0"/>
      <w:divBdr>
        <w:top w:val="none" w:sz="0" w:space="0" w:color="auto"/>
        <w:left w:val="none" w:sz="0" w:space="0" w:color="auto"/>
        <w:bottom w:val="none" w:sz="0" w:space="0" w:color="auto"/>
        <w:right w:val="none" w:sz="0" w:space="0" w:color="auto"/>
      </w:divBdr>
    </w:div>
    <w:div w:id="254556977">
      <w:bodyDiv w:val="1"/>
      <w:marLeft w:val="0"/>
      <w:marRight w:val="0"/>
      <w:marTop w:val="0"/>
      <w:marBottom w:val="0"/>
      <w:divBdr>
        <w:top w:val="none" w:sz="0" w:space="0" w:color="auto"/>
        <w:left w:val="none" w:sz="0" w:space="0" w:color="auto"/>
        <w:bottom w:val="none" w:sz="0" w:space="0" w:color="auto"/>
        <w:right w:val="none" w:sz="0" w:space="0" w:color="auto"/>
      </w:divBdr>
    </w:div>
    <w:div w:id="255018953">
      <w:bodyDiv w:val="1"/>
      <w:marLeft w:val="0"/>
      <w:marRight w:val="0"/>
      <w:marTop w:val="0"/>
      <w:marBottom w:val="0"/>
      <w:divBdr>
        <w:top w:val="none" w:sz="0" w:space="0" w:color="auto"/>
        <w:left w:val="none" w:sz="0" w:space="0" w:color="auto"/>
        <w:bottom w:val="none" w:sz="0" w:space="0" w:color="auto"/>
        <w:right w:val="none" w:sz="0" w:space="0" w:color="auto"/>
      </w:divBdr>
    </w:div>
    <w:div w:id="255024465">
      <w:bodyDiv w:val="1"/>
      <w:marLeft w:val="0"/>
      <w:marRight w:val="0"/>
      <w:marTop w:val="0"/>
      <w:marBottom w:val="0"/>
      <w:divBdr>
        <w:top w:val="none" w:sz="0" w:space="0" w:color="auto"/>
        <w:left w:val="none" w:sz="0" w:space="0" w:color="auto"/>
        <w:bottom w:val="none" w:sz="0" w:space="0" w:color="auto"/>
        <w:right w:val="none" w:sz="0" w:space="0" w:color="auto"/>
      </w:divBdr>
    </w:div>
    <w:div w:id="255291720">
      <w:bodyDiv w:val="1"/>
      <w:marLeft w:val="0"/>
      <w:marRight w:val="0"/>
      <w:marTop w:val="0"/>
      <w:marBottom w:val="0"/>
      <w:divBdr>
        <w:top w:val="none" w:sz="0" w:space="0" w:color="auto"/>
        <w:left w:val="none" w:sz="0" w:space="0" w:color="auto"/>
        <w:bottom w:val="none" w:sz="0" w:space="0" w:color="auto"/>
        <w:right w:val="none" w:sz="0" w:space="0" w:color="auto"/>
      </w:divBdr>
    </w:div>
    <w:div w:id="256445993">
      <w:bodyDiv w:val="1"/>
      <w:marLeft w:val="0"/>
      <w:marRight w:val="0"/>
      <w:marTop w:val="0"/>
      <w:marBottom w:val="0"/>
      <w:divBdr>
        <w:top w:val="none" w:sz="0" w:space="0" w:color="auto"/>
        <w:left w:val="none" w:sz="0" w:space="0" w:color="auto"/>
        <w:bottom w:val="none" w:sz="0" w:space="0" w:color="auto"/>
        <w:right w:val="none" w:sz="0" w:space="0" w:color="auto"/>
      </w:divBdr>
    </w:div>
    <w:div w:id="257178000">
      <w:bodyDiv w:val="1"/>
      <w:marLeft w:val="0"/>
      <w:marRight w:val="0"/>
      <w:marTop w:val="0"/>
      <w:marBottom w:val="0"/>
      <w:divBdr>
        <w:top w:val="none" w:sz="0" w:space="0" w:color="auto"/>
        <w:left w:val="none" w:sz="0" w:space="0" w:color="auto"/>
        <w:bottom w:val="none" w:sz="0" w:space="0" w:color="auto"/>
        <w:right w:val="none" w:sz="0" w:space="0" w:color="auto"/>
      </w:divBdr>
    </w:div>
    <w:div w:id="257252164">
      <w:bodyDiv w:val="1"/>
      <w:marLeft w:val="0"/>
      <w:marRight w:val="0"/>
      <w:marTop w:val="0"/>
      <w:marBottom w:val="0"/>
      <w:divBdr>
        <w:top w:val="none" w:sz="0" w:space="0" w:color="auto"/>
        <w:left w:val="none" w:sz="0" w:space="0" w:color="auto"/>
        <w:bottom w:val="none" w:sz="0" w:space="0" w:color="auto"/>
        <w:right w:val="none" w:sz="0" w:space="0" w:color="auto"/>
      </w:divBdr>
    </w:div>
    <w:div w:id="257369592">
      <w:bodyDiv w:val="1"/>
      <w:marLeft w:val="0"/>
      <w:marRight w:val="0"/>
      <w:marTop w:val="0"/>
      <w:marBottom w:val="0"/>
      <w:divBdr>
        <w:top w:val="none" w:sz="0" w:space="0" w:color="auto"/>
        <w:left w:val="none" w:sz="0" w:space="0" w:color="auto"/>
        <w:bottom w:val="none" w:sz="0" w:space="0" w:color="auto"/>
        <w:right w:val="none" w:sz="0" w:space="0" w:color="auto"/>
      </w:divBdr>
    </w:div>
    <w:div w:id="257370209">
      <w:bodyDiv w:val="1"/>
      <w:marLeft w:val="0"/>
      <w:marRight w:val="0"/>
      <w:marTop w:val="0"/>
      <w:marBottom w:val="0"/>
      <w:divBdr>
        <w:top w:val="none" w:sz="0" w:space="0" w:color="auto"/>
        <w:left w:val="none" w:sz="0" w:space="0" w:color="auto"/>
        <w:bottom w:val="none" w:sz="0" w:space="0" w:color="auto"/>
        <w:right w:val="none" w:sz="0" w:space="0" w:color="auto"/>
      </w:divBdr>
    </w:div>
    <w:div w:id="257494017">
      <w:bodyDiv w:val="1"/>
      <w:marLeft w:val="0"/>
      <w:marRight w:val="0"/>
      <w:marTop w:val="0"/>
      <w:marBottom w:val="0"/>
      <w:divBdr>
        <w:top w:val="none" w:sz="0" w:space="0" w:color="auto"/>
        <w:left w:val="none" w:sz="0" w:space="0" w:color="auto"/>
        <w:bottom w:val="none" w:sz="0" w:space="0" w:color="auto"/>
        <w:right w:val="none" w:sz="0" w:space="0" w:color="auto"/>
      </w:divBdr>
    </w:div>
    <w:div w:id="257711779">
      <w:bodyDiv w:val="1"/>
      <w:marLeft w:val="0"/>
      <w:marRight w:val="0"/>
      <w:marTop w:val="0"/>
      <w:marBottom w:val="0"/>
      <w:divBdr>
        <w:top w:val="none" w:sz="0" w:space="0" w:color="auto"/>
        <w:left w:val="none" w:sz="0" w:space="0" w:color="auto"/>
        <w:bottom w:val="none" w:sz="0" w:space="0" w:color="auto"/>
        <w:right w:val="none" w:sz="0" w:space="0" w:color="auto"/>
      </w:divBdr>
    </w:div>
    <w:div w:id="257762490">
      <w:bodyDiv w:val="1"/>
      <w:marLeft w:val="0"/>
      <w:marRight w:val="0"/>
      <w:marTop w:val="0"/>
      <w:marBottom w:val="0"/>
      <w:divBdr>
        <w:top w:val="none" w:sz="0" w:space="0" w:color="auto"/>
        <w:left w:val="none" w:sz="0" w:space="0" w:color="auto"/>
        <w:bottom w:val="none" w:sz="0" w:space="0" w:color="auto"/>
        <w:right w:val="none" w:sz="0" w:space="0" w:color="auto"/>
      </w:divBdr>
    </w:div>
    <w:div w:id="258173619">
      <w:bodyDiv w:val="1"/>
      <w:marLeft w:val="0"/>
      <w:marRight w:val="0"/>
      <w:marTop w:val="0"/>
      <w:marBottom w:val="0"/>
      <w:divBdr>
        <w:top w:val="none" w:sz="0" w:space="0" w:color="auto"/>
        <w:left w:val="none" w:sz="0" w:space="0" w:color="auto"/>
        <w:bottom w:val="none" w:sz="0" w:space="0" w:color="auto"/>
        <w:right w:val="none" w:sz="0" w:space="0" w:color="auto"/>
      </w:divBdr>
    </w:div>
    <w:div w:id="258176041">
      <w:bodyDiv w:val="1"/>
      <w:marLeft w:val="0"/>
      <w:marRight w:val="0"/>
      <w:marTop w:val="0"/>
      <w:marBottom w:val="0"/>
      <w:divBdr>
        <w:top w:val="none" w:sz="0" w:space="0" w:color="auto"/>
        <w:left w:val="none" w:sz="0" w:space="0" w:color="auto"/>
        <w:bottom w:val="none" w:sz="0" w:space="0" w:color="auto"/>
        <w:right w:val="none" w:sz="0" w:space="0" w:color="auto"/>
      </w:divBdr>
    </w:div>
    <w:div w:id="258176128">
      <w:bodyDiv w:val="1"/>
      <w:marLeft w:val="0"/>
      <w:marRight w:val="0"/>
      <w:marTop w:val="0"/>
      <w:marBottom w:val="0"/>
      <w:divBdr>
        <w:top w:val="none" w:sz="0" w:space="0" w:color="auto"/>
        <w:left w:val="none" w:sz="0" w:space="0" w:color="auto"/>
        <w:bottom w:val="none" w:sz="0" w:space="0" w:color="auto"/>
        <w:right w:val="none" w:sz="0" w:space="0" w:color="auto"/>
      </w:divBdr>
    </w:div>
    <w:div w:id="258298851">
      <w:bodyDiv w:val="1"/>
      <w:marLeft w:val="0"/>
      <w:marRight w:val="0"/>
      <w:marTop w:val="0"/>
      <w:marBottom w:val="0"/>
      <w:divBdr>
        <w:top w:val="none" w:sz="0" w:space="0" w:color="auto"/>
        <w:left w:val="none" w:sz="0" w:space="0" w:color="auto"/>
        <w:bottom w:val="none" w:sz="0" w:space="0" w:color="auto"/>
        <w:right w:val="none" w:sz="0" w:space="0" w:color="auto"/>
      </w:divBdr>
    </w:div>
    <w:div w:id="258414875">
      <w:bodyDiv w:val="1"/>
      <w:marLeft w:val="0"/>
      <w:marRight w:val="0"/>
      <w:marTop w:val="0"/>
      <w:marBottom w:val="0"/>
      <w:divBdr>
        <w:top w:val="none" w:sz="0" w:space="0" w:color="auto"/>
        <w:left w:val="none" w:sz="0" w:space="0" w:color="auto"/>
        <w:bottom w:val="none" w:sz="0" w:space="0" w:color="auto"/>
        <w:right w:val="none" w:sz="0" w:space="0" w:color="auto"/>
      </w:divBdr>
    </w:div>
    <w:div w:id="258568426">
      <w:bodyDiv w:val="1"/>
      <w:marLeft w:val="0"/>
      <w:marRight w:val="0"/>
      <w:marTop w:val="0"/>
      <w:marBottom w:val="0"/>
      <w:divBdr>
        <w:top w:val="none" w:sz="0" w:space="0" w:color="auto"/>
        <w:left w:val="none" w:sz="0" w:space="0" w:color="auto"/>
        <w:bottom w:val="none" w:sz="0" w:space="0" w:color="auto"/>
        <w:right w:val="none" w:sz="0" w:space="0" w:color="auto"/>
      </w:divBdr>
    </w:div>
    <w:div w:id="258636527">
      <w:bodyDiv w:val="1"/>
      <w:marLeft w:val="0"/>
      <w:marRight w:val="0"/>
      <w:marTop w:val="0"/>
      <w:marBottom w:val="0"/>
      <w:divBdr>
        <w:top w:val="none" w:sz="0" w:space="0" w:color="auto"/>
        <w:left w:val="none" w:sz="0" w:space="0" w:color="auto"/>
        <w:bottom w:val="none" w:sz="0" w:space="0" w:color="auto"/>
        <w:right w:val="none" w:sz="0" w:space="0" w:color="auto"/>
      </w:divBdr>
    </w:div>
    <w:div w:id="259147029">
      <w:bodyDiv w:val="1"/>
      <w:marLeft w:val="0"/>
      <w:marRight w:val="0"/>
      <w:marTop w:val="0"/>
      <w:marBottom w:val="0"/>
      <w:divBdr>
        <w:top w:val="none" w:sz="0" w:space="0" w:color="auto"/>
        <w:left w:val="none" w:sz="0" w:space="0" w:color="auto"/>
        <w:bottom w:val="none" w:sz="0" w:space="0" w:color="auto"/>
        <w:right w:val="none" w:sz="0" w:space="0" w:color="auto"/>
      </w:divBdr>
    </w:div>
    <w:div w:id="259222912">
      <w:bodyDiv w:val="1"/>
      <w:marLeft w:val="0"/>
      <w:marRight w:val="0"/>
      <w:marTop w:val="0"/>
      <w:marBottom w:val="0"/>
      <w:divBdr>
        <w:top w:val="none" w:sz="0" w:space="0" w:color="auto"/>
        <w:left w:val="none" w:sz="0" w:space="0" w:color="auto"/>
        <w:bottom w:val="none" w:sz="0" w:space="0" w:color="auto"/>
        <w:right w:val="none" w:sz="0" w:space="0" w:color="auto"/>
      </w:divBdr>
    </w:div>
    <w:div w:id="259608596">
      <w:bodyDiv w:val="1"/>
      <w:marLeft w:val="0"/>
      <w:marRight w:val="0"/>
      <w:marTop w:val="0"/>
      <w:marBottom w:val="0"/>
      <w:divBdr>
        <w:top w:val="none" w:sz="0" w:space="0" w:color="auto"/>
        <w:left w:val="none" w:sz="0" w:space="0" w:color="auto"/>
        <w:bottom w:val="none" w:sz="0" w:space="0" w:color="auto"/>
        <w:right w:val="none" w:sz="0" w:space="0" w:color="auto"/>
      </w:divBdr>
    </w:div>
    <w:div w:id="259682349">
      <w:bodyDiv w:val="1"/>
      <w:marLeft w:val="0"/>
      <w:marRight w:val="0"/>
      <w:marTop w:val="0"/>
      <w:marBottom w:val="0"/>
      <w:divBdr>
        <w:top w:val="none" w:sz="0" w:space="0" w:color="auto"/>
        <w:left w:val="none" w:sz="0" w:space="0" w:color="auto"/>
        <w:bottom w:val="none" w:sz="0" w:space="0" w:color="auto"/>
        <w:right w:val="none" w:sz="0" w:space="0" w:color="auto"/>
      </w:divBdr>
    </w:div>
    <w:div w:id="259803059">
      <w:bodyDiv w:val="1"/>
      <w:marLeft w:val="0"/>
      <w:marRight w:val="0"/>
      <w:marTop w:val="0"/>
      <w:marBottom w:val="0"/>
      <w:divBdr>
        <w:top w:val="none" w:sz="0" w:space="0" w:color="auto"/>
        <w:left w:val="none" w:sz="0" w:space="0" w:color="auto"/>
        <w:bottom w:val="none" w:sz="0" w:space="0" w:color="auto"/>
        <w:right w:val="none" w:sz="0" w:space="0" w:color="auto"/>
      </w:divBdr>
    </w:div>
    <w:div w:id="259988491">
      <w:bodyDiv w:val="1"/>
      <w:marLeft w:val="0"/>
      <w:marRight w:val="0"/>
      <w:marTop w:val="0"/>
      <w:marBottom w:val="0"/>
      <w:divBdr>
        <w:top w:val="none" w:sz="0" w:space="0" w:color="auto"/>
        <w:left w:val="none" w:sz="0" w:space="0" w:color="auto"/>
        <w:bottom w:val="none" w:sz="0" w:space="0" w:color="auto"/>
        <w:right w:val="none" w:sz="0" w:space="0" w:color="auto"/>
      </w:divBdr>
    </w:div>
    <w:div w:id="260257688">
      <w:bodyDiv w:val="1"/>
      <w:marLeft w:val="0"/>
      <w:marRight w:val="0"/>
      <w:marTop w:val="0"/>
      <w:marBottom w:val="0"/>
      <w:divBdr>
        <w:top w:val="none" w:sz="0" w:space="0" w:color="auto"/>
        <w:left w:val="none" w:sz="0" w:space="0" w:color="auto"/>
        <w:bottom w:val="none" w:sz="0" w:space="0" w:color="auto"/>
        <w:right w:val="none" w:sz="0" w:space="0" w:color="auto"/>
      </w:divBdr>
    </w:div>
    <w:div w:id="260335231">
      <w:bodyDiv w:val="1"/>
      <w:marLeft w:val="0"/>
      <w:marRight w:val="0"/>
      <w:marTop w:val="0"/>
      <w:marBottom w:val="0"/>
      <w:divBdr>
        <w:top w:val="none" w:sz="0" w:space="0" w:color="auto"/>
        <w:left w:val="none" w:sz="0" w:space="0" w:color="auto"/>
        <w:bottom w:val="none" w:sz="0" w:space="0" w:color="auto"/>
        <w:right w:val="none" w:sz="0" w:space="0" w:color="auto"/>
      </w:divBdr>
    </w:div>
    <w:div w:id="260377920">
      <w:bodyDiv w:val="1"/>
      <w:marLeft w:val="0"/>
      <w:marRight w:val="0"/>
      <w:marTop w:val="0"/>
      <w:marBottom w:val="0"/>
      <w:divBdr>
        <w:top w:val="none" w:sz="0" w:space="0" w:color="auto"/>
        <w:left w:val="none" w:sz="0" w:space="0" w:color="auto"/>
        <w:bottom w:val="none" w:sz="0" w:space="0" w:color="auto"/>
        <w:right w:val="none" w:sz="0" w:space="0" w:color="auto"/>
      </w:divBdr>
    </w:div>
    <w:div w:id="260381427">
      <w:bodyDiv w:val="1"/>
      <w:marLeft w:val="0"/>
      <w:marRight w:val="0"/>
      <w:marTop w:val="0"/>
      <w:marBottom w:val="0"/>
      <w:divBdr>
        <w:top w:val="none" w:sz="0" w:space="0" w:color="auto"/>
        <w:left w:val="none" w:sz="0" w:space="0" w:color="auto"/>
        <w:bottom w:val="none" w:sz="0" w:space="0" w:color="auto"/>
        <w:right w:val="none" w:sz="0" w:space="0" w:color="auto"/>
      </w:divBdr>
    </w:div>
    <w:div w:id="260720101">
      <w:bodyDiv w:val="1"/>
      <w:marLeft w:val="0"/>
      <w:marRight w:val="0"/>
      <w:marTop w:val="0"/>
      <w:marBottom w:val="0"/>
      <w:divBdr>
        <w:top w:val="none" w:sz="0" w:space="0" w:color="auto"/>
        <w:left w:val="none" w:sz="0" w:space="0" w:color="auto"/>
        <w:bottom w:val="none" w:sz="0" w:space="0" w:color="auto"/>
        <w:right w:val="none" w:sz="0" w:space="0" w:color="auto"/>
      </w:divBdr>
    </w:div>
    <w:div w:id="260721090">
      <w:bodyDiv w:val="1"/>
      <w:marLeft w:val="0"/>
      <w:marRight w:val="0"/>
      <w:marTop w:val="0"/>
      <w:marBottom w:val="0"/>
      <w:divBdr>
        <w:top w:val="none" w:sz="0" w:space="0" w:color="auto"/>
        <w:left w:val="none" w:sz="0" w:space="0" w:color="auto"/>
        <w:bottom w:val="none" w:sz="0" w:space="0" w:color="auto"/>
        <w:right w:val="none" w:sz="0" w:space="0" w:color="auto"/>
      </w:divBdr>
    </w:div>
    <w:div w:id="260839927">
      <w:bodyDiv w:val="1"/>
      <w:marLeft w:val="0"/>
      <w:marRight w:val="0"/>
      <w:marTop w:val="0"/>
      <w:marBottom w:val="0"/>
      <w:divBdr>
        <w:top w:val="none" w:sz="0" w:space="0" w:color="auto"/>
        <w:left w:val="none" w:sz="0" w:space="0" w:color="auto"/>
        <w:bottom w:val="none" w:sz="0" w:space="0" w:color="auto"/>
        <w:right w:val="none" w:sz="0" w:space="0" w:color="auto"/>
      </w:divBdr>
    </w:div>
    <w:div w:id="260917785">
      <w:bodyDiv w:val="1"/>
      <w:marLeft w:val="0"/>
      <w:marRight w:val="0"/>
      <w:marTop w:val="0"/>
      <w:marBottom w:val="0"/>
      <w:divBdr>
        <w:top w:val="none" w:sz="0" w:space="0" w:color="auto"/>
        <w:left w:val="none" w:sz="0" w:space="0" w:color="auto"/>
        <w:bottom w:val="none" w:sz="0" w:space="0" w:color="auto"/>
        <w:right w:val="none" w:sz="0" w:space="0" w:color="auto"/>
      </w:divBdr>
    </w:div>
    <w:div w:id="261034259">
      <w:bodyDiv w:val="1"/>
      <w:marLeft w:val="0"/>
      <w:marRight w:val="0"/>
      <w:marTop w:val="0"/>
      <w:marBottom w:val="0"/>
      <w:divBdr>
        <w:top w:val="none" w:sz="0" w:space="0" w:color="auto"/>
        <w:left w:val="none" w:sz="0" w:space="0" w:color="auto"/>
        <w:bottom w:val="none" w:sz="0" w:space="0" w:color="auto"/>
        <w:right w:val="none" w:sz="0" w:space="0" w:color="auto"/>
      </w:divBdr>
    </w:div>
    <w:div w:id="261114059">
      <w:bodyDiv w:val="1"/>
      <w:marLeft w:val="0"/>
      <w:marRight w:val="0"/>
      <w:marTop w:val="0"/>
      <w:marBottom w:val="0"/>
      <w:divBdr>
        <w:top w:val="none" w:sz="0" w:space="0" w:color="auto"/>
        <w:left w:val="none" w:sz="0" w:space="0" w:color="auto"/>
        <w:bottom w:val="none" w:sz="0" w:space="0" w:color="auto"/>
        <w:right w:val="none" w:sz="0" w:space="0" w:color="auto"/>
      </w:divBdr>
    </w:div>
    <w:div w:id="261962950">
      <w:bodyDiv w:val="1"/>
      <w:marLeft w:val="0"/>
      <w:marRight w:val="0"/>
      <w:marTop w:val="0"/>
      <w:marBottom w:val="0"/>
      <w:divBdr>
        <w:top w:val="none" w:sz="0" w:space="0" w:color="auto"/>
        <w:left w:val="none" w:sz="0" w:space="0" w:color="auto"/>
        <w:bottom w:val="none" w:sz="0" w:space="0" w:color="auto"/>
        <w:right w:val="none" w:sz="0" w:space="0" w:color="auto"/>
      </w:divBdr>
    </w:div>
    <w:div w:id="262036564">
      <w:bodyDiv w:val="1"/>
      <w:marLeft w:val="0"/>
      <w:marRight w:val="0"/>
      <w:marTop w:val="0"/>
      <w:marBottom w:val="0"/>
      <w:divBdr>
        <w:top w:val="none" w:sz="0" w:space="0" w:color="auto"/>
        <w:left w:val="none" w:sz="0" w:space="0" w:color="auto"/>
        <w:bottom w:val="none" w:sz="0" w:space="0" w:color="auto"/>
        <w:right w:val="none" w:sz="0" w:space="0" w:color="auto"/>
      </w:divBdr>
    </w:div>
    <w:div w:id="262424463">
      <w:bodyDiv w:val="1"/>
      <w:marLeft w:val="0"/>
      <w:marRight w:val="0"/>
      <w:marTop w:val="0"/>
      <w:marBottom w:val="0"/>
      <w:divBdr>
        <w:top w:val="none" w:sz="0" w:space="0" w:color="auto"/>
        <w:left w:val="none" w:sz="0" w:space="0" w:color="auto"/>
        <w:bottom w:val="none" w:sz="0" w:space="0" w:color="auto"/>
        <w:right w:val="none" w:sz="0" w:space="0" w:color="auto"/>
      </w:divBdr>
    </w:div>
    <w:div w:id="262691431">
      <w:bodyDiv w:val="1"/>
      <w:marLeft w:val="0"/>
      <w:marRight w:val="0"/>
      <w:marTop w:val="0"/>
      <w:marBottom w:val="0"/>
      <w:divBdr>
        <w:top w:val="none" w:sz="0" w:space="0" w:color="auto"/>
        <w:left w:val="none" w:sz="0" w:space="0" w:color="auto"/>
        <w:bottom w:val="none" w:sz="0" w:space="0" w:color="auto"/>
        <w:right w:val="none" w:sz="0" w:space="0" w:color="auto"/>
      </w:divBdr>
    </w:div>
    <w:div w:id="263195638">
      <w:bodyDiv w:val="1"/>
      <w:marLeft w:val="0"/>
      <w:marRight w:val="0"/>
      <w:marTop w:val="0"/>
      <w:marBottom w:val="0"/>
      <w:divBdr>
        <w:top w:val="none" w:sz="0" w:space="0" w:color="auto"/>
        <w:left w:val="none" w:sz="0" w:space="0" w:color="auto"/>
        <w:bottom w:val="none" w:sz="0" w:space="0" w:color="auto"/>
        <w:right w:val="none" w:sz="0" w:space="0" w:color="auto"/>
      </w:divBdr>
    </w:div>
    <w:div w:id="263265183">
      <w:bodyDiv w:val="1"/>
      <w:marLeft w:val="0"/>
      <w:marRight w:val="0"/>
      <w:marTop w:val="0"/>
      <w:marBottom w:val="0"/>
      <w:divBdr>
        <w:top w:val="none" w:sz="0" w:space="0" w:color="auto"/>
        <w:left w:val="none" w:sz="0" w:space="0" w:color="auto"/>
        <w:bottom w:val="none" w:sz="0" w:space="0" w:color="auto"/>
        <w:right w:val="none" w:sz="0" w:space="0" w:color="auto"/>
      </w:divBdr>
    </w:div>
    <w:div w:id="263462752">
      <w:bodyDiv w:val="1"/>
      <w:marLeft w:val="0"/>
      <w:marRight w:val="0"/>
      <w:marTop w:val="0"/>
      <w:marBottom w:val="0"/>
      <w:divBdr>
        <w:top w:val="none" w:sz="0" w:space="0" w:color="auto"/>
        <w:left w:val="none" w:sz="0" w:space="0" w:color="auto"/>
        <w:bottom w:val="none" w:sz="0" w:space="0" w:color="auto"/>
        <w:right w:val="none" w:sz="0" w:space="0" w:color="auto"/>
      </w:divBdr>
    </w:div>
    <w:div w:id="263463800">
      <w:bodyDiv w:val="1"/>
      <w:marLeft w:val="0"/>
      <w:marRight w:val="0"/>
      <w:marTop w:val="0"/>
      <w:marBottom w:val="0"/>
      <w:divBdr>
        <w:top w:val="none" w:sz="0" w:space="0" w:color="auto"/>
        <w:left w:val="none" w:sz="0" w:space="0" w:color="auto"/>
        <w:bottom w:val="none" w:sz="0" w:space="0" w:color="auto"/>
        <w:right w:val="none" w:sz="0" w:space="0" w:color="auto"/>
      </w:divBdr>
    </w:div>
    <w:div w:id="263611750">
      <w:bodyDiv w:val="1"/>
      <w:marLeft w:val="0"/>
      <w:marRight w:val="0"/>
      <w:marTop w:val="0"/>
      <w:marBottom w:val="0"/>
      <w:divBdr>
        <w:top w:val="none" w:sz="0" w:space="0" w:color="auto"/>
        <w:left w:val="none" w:sz="0" w:space="0" w:color="auto"/>
        <w:bottom w:val="none" w:sz="0" w:space="0" w:color="auto"/>
        <w:right w:val="none" w:sz="0" w:space="0" w:color="auto"/>
      </w:divBdr>
    </w:div>
    <w:div w:id="263651851">
      <w:bodyDiv w:val="1"/>
      <w:marLeft w:val="0"/>
      <w:marRight w:val="0"/>
      <w:marTop w:val="0"/>
      <w:marBottom w:val="0"/>
      <w:divBdr>
        <w:top w:val="none" w:sz="0" w:space="0" w:color="auto"/>
        <w:left w:val="none" w:sz="0" w:space="0" w:color="auto"/>
        <w:bottom w:val="none" w:sz="0" w:space="0" w:color="auto"/>
        <w:right w:val="none" w:sz="0" w:space="0" w:color="auto"/>
      </w:divBdr>
    </w:div>
    <w:div w:id="263659681">
      <w:bodyDiv w:val="1"/>
      <w:marLeft w:val="0"/>
      <w:marRight w:val="0"/>
      <w:marTop w:val="0"/>
      <w:marBottom w:val="0"/>
      <w:divBdr>
        <w:top w:val="none" w:sz="0" w:space="0" w:color="auto"/>
        <w:left w:val="none" w:sz="0" w:space="0" w:color="auto"/>
        <w:bottom w:val="none" w:sz="0" w:space="0" w:color="auto"/>
        <w:right w:val="none" w:sz="0" w:space="0" w:color="auto"/>
      </w:divBdr>
    </w:div>
    <w:div w:id="263849022">
      <w:bodyDiv w:val="1"/>
      <w:marLeft w:val="0"/>
      <w:marRight w:val="0"/>
      <w:marTop w:val="0"/>
      <w:marBottom w:val="0"/>
      <w:divBdr>
        <w:top w:val="none" w:sz="0" w:space="0" w:color="auto"/>
        <w:left w:val="none" w:sz="0" w:space="0" w:color="auto"/>
        <w:bottom w:val="none" w:sz="0" w:space="0" w:color="auto"/>
        <w:right w:val="none" w:sz="0" w:space="0" w:color="auto"/>
      </w:divBdr>
    </w:div>
    <w:div w:id="263998132">
      <w:bodyDiv w:val="1"/>
      <w:marLeft w:val="0"/>
      <w:marRight w:val="0"/>
      <w:marTop w:val="0"/>
      <w:marBottom w:val="0"/>
      <w:divBdr>
        <w:top w:val="none" w:sz="0" w:space="0" w:color="auto"/>
        <w:left w:val="none" w:sz="0" w:space="0" w:color="auto"/>
        <w:bottom w:val="none" w:sz="0" w:space="0" w:color="auto"/>
        <w:right w:val="none" w:sz="0" w:space="0" w:color="auto"/>
      </w:divBdr>
    </w:div>
    <w:div w:id="264004360">
      <w:bodyDiv w:val="1"/>
      <w:marLeft w:val="0"/>
      <w:marRight w:val="0"/>
      <w:marTop w:val="0"/>
      <w:marBottom w:val="0"/>
      <w:divBdr>
        <w:top w:val="none" w:sz="0" w:space="0" w:color="auto"/>
        <w:left w:val="none" w:sz="0" w:space="0" w:color="auto"/>
        <w:bottom w:val="none" w:sz="0" w:space="0" w:color="auto"/>
        <w:right w:val="none" w:sz="0" w:space="0" w:color="auto"/>
      </w:divBdr>
    </w:div>
    <w:div w:id="264575855">
      <w:bodyDiv w:val="1"/>
      <w:marLeft w:val="0"/>
      <w:marRight w:val="0"/>
      <w:marTop w:val="0"/>
      <w:marBottom w:val="0"/>
      <w:divBdr>
        <w:top w:val="none" w:sz="0" w:space="0" w:color="auto"/>
        <w:left w:val="none" w:sz="0" w:space="0" w:color="auto"/>
        <w:bottom w:val="none" w:sz="0" w:space="0" w:color="auto"/>
        <w:right w:val="none" w:sz="0" w:space="0" w:color="auto"/>
      </w:divBdr>
    </w:div>
    <w:div w:id="264846576">
      <w:bodyDiv w:val="1"/>
      <w:marLeft w:val="0"/>
      <w:marRight w:val="0"/>
      <w:marTop w:val="0"/>
      <w:marBottom w:val="0"/>
      <w:divBdr>
        <w:top w:val="none" w:sz="0" w:space="0" w:color="auto"/>
        <w:left w:val="none" w:sz="0" w:space="0" w:color="auto"/>
        <w:bottom w:val="none" w:sz="0" w:space="0" w:color="auto"/>
        <w:right w:val="none" w:sz="0" w:space="0" w:color="auto"/>
      </w:divBdr>
    </w:div>
    <w:div w:id="265117833">
      <w:bodyDiv w:val="1"/>
      <w:marLeft w:val="0"/>
      <w:marRight w:val="0"/>
      <w:marTop w:val="0"/>
      <w:marBottom w:val="0"/>
      <w:divBdr>
        <w:top w:val="none" w:sz="0" w:space="0" w:color="auto"/>
        <w:left w:val="none" w:sz="0" w:space="0" w:color="auto"/>
        <w:bottom w:val="none" w:sz="0" w:space="0" w:color="auto"/>
        <w:right w:val="none" w:sz="0" w:space="0" w:color="auto"/>
      </w:divBdr>
    </w:div>
    <w:div w:id="265574746">
      <w:bodyDiv w:val="1"/>
      <w:marLeft w:val="0"/>
      <w:marRight w:val="0"/>
      <w:marTop w:val="0"/>
      <w:marBottom w:val="0"/>
      <w:divBdr>
        <w:top w:val="none" w:sz="0" w:space="0" w:color="auto"/>
        <w:left w:val="none" w:sz="0" w:space="0" w:color="auto"/>
        <w:bottom w:val="none" w:sz="0" w:space="0" w:color="auto"/>
        <w:right w:val="none" w:sz="0" w:space="0" w:color="auto"/>
      </w:divBdr>
    </w:div>
    <w:div w:id="265965211">
      <w:bodyDiv w:val="1"/>
      <w:marLeft w:val="0"/>
      <w:marRight w:val="0"/>
      <w:marTop w:val="0"/>
      <w:marBottom w:val="0"/>
      <w:divBdr>
        <w:top w:val="none" w:sz="0" w:space="0" w:color="auto"/>
        <w:left w:val="none" w:sz="0" w:space="0" w:color="auto"/>
        <w:bottom w:val="none" w:sz="0" w:space="0" w:color="auto"/>
        <w:right w:val="none" w:sz="0" w:space="0" w:color="auto"/>
      </w:divBdr>
    </w:div>
    <w:div w:id="266085754">
      <w:bodyDiv w:val="1"/>
      <w:marLeft w:val="0"/>
      <w:marRight w:val="0"/>
      <w:marTop w:val="0"/>
      <w:marBottom w:val="0"/>
      <w:divBdr>
        <w:top w:val="none" w:sz="0" w:space="0" w:color="auto"/>
        <w:left w:val="none" w:sz="0" w:space="0" w:color="auto"/>
        <w:bottom w:val="none" w:sz="0" w:space="0" w:color="auto"/>
        <w:right w:val="none" w:sz="0" w:space="0" w:color="auto"/>
      </w:divBdr>
    </w:div>
    <w:div w:id="266430286">
      <w:bodyDiv w:val="1"/>
      <w:marLeft w:val="0"/>
      <w:marRight w:val="0"/>
      <w:marTop w:val="0"/>
      <w:marBottom w:val="0"/>
      <w:divBdr>
        <w:top w:val="none" w:sz="0" w:space="0" w:color="auto"/>
        <w:left w:val="none" w:sz="0" w:space="0" w:color="auto"/>
        <w:bottom w:val="none" w:sz="0" w:space="0" w:color="auto"/>
        <w:right w:val="none" w:sz="0" w:space="0" w:color="auto"/>
      </w:divBdr>
    </w:div>
    <w:div w:id="266430426">
      <w:bodyDiv w:val="1"/>
      <w:marLeft w:val="0"/>
      <w:marRight w:val="0"/>
      <w:marTop w:val="0"/>
      <w:marBottom w:val="0"/>
      <w:divBdr>
        <w:top w:val="none" w:sz="0" w:space="0" w:color="auto"/>
        <w:left w:val="none" w:sz="0" w:space="0" w:color="auto"/>
        <w:bottom w:val="none" w:sz="0" w:space="0" w:color="auto"/>
        <w:right w:val="none" w:sz="0" w:space="0" w:color="auto"/>
      </w:divBdr>
    </w:div>
    <w:div w:id="266472963">
      <w:bodyDiv w:val="1"/>
      <w:marLeft w:val="0"/>
      <w:marRight w:val="0"/>
      <w:marTop w:val="0"/>
      <w:marBottom w:val="0"/>
      <w:divBdr>
        <w:top w:val="none" w:sz="0" w:space="0" w:color="auto"/>
        <w:left w:val="none" w:sz="0" w:space="0" w:color="auto"/>
        <w:bottom w:val="none" w:sz="0" w:space="0" w:color="auto"/>
        <w:right w:val="none" w:sz="0" w:space="0" w:color="auto"/>
      </w:divBdr>
    </w:div>
    <w:div w:id="266617361">
      <w:bodyDiv w:val="1"/>
      <w:marLeft w:val="0"/>
      <w:marRight w:val="0"/>
      <w:marTop w:val="0"/>
      <w:marBottom w:val="0"/>
      <w:divBdr>
        <w:top w:val="none" w:sz="0" w:space="0" w:color="auto"/>
        <w:left w:val="none" w:sz="0" w:space="0" w:color="auto"/>
        <w:bottom w:val="none" w:sz="0" w:space="0" w:color="auto"/>
        <w:right w:val="none" w:sz="0" w:space="0" w:color="auto"/>
      </w:divBdr>
    </w:div>
    <w:div w:id="266697816">
      <w:bodyDiv w:val="1"/>
      <w:marLeft w:val="0"/>
      <w:marRight w:val="0"/>
      <w:marTop w:val="0"/>
      <w:marBottom w:val="0"/>
      <w:divBdr>
        <w:top w:val="none" w:sz="0" w:space="0" w:color="auto"/>
        <w:left w:val="none" w:sz="0" w:space="0" w:color="auto"/>
        <w:bottom w:val="none" w:sz="0" w:space="0" w:color="auto"/>
        <w:right w:val="none" w:sz="0" w:space="0" w:color="auto"/>
      </w:divBdr>
    </w:div>
    <w:div w:id="266817885">
      <w:bodyDiv w:val="1"/>
      <w:marLeft w:val="0"/>
      <w:marRight w:val="0"/>
      <w:marTop w:val="0"/>
      <w:marBottom w:val="0"/>
      <w:divBdr>
        <w:top w:val="none" w:sz="0" w:space="0" w:color="auto"/>
        <w:left w:val="none" w:sz="0" w:space="0" w:color="auto"/>
        <w:bottom w:val="none" w:sz="0" w:space="0" w:color="auto"/>
        <w:right w:val="none" w:sz="0" w:space="0" w:color="auto"/>
      </w:divBdr>
    </w:div>
    <w:div w:id="266893003">
      <w:bodyDiv w:val="1"/>
      <w:marLeft w:val="0"/>
      <w:marRight w:val="0"/>
      <w:marTop w:val="0"/>
      <w:marBottom w:val="0"/>
      <w:divBdr>
        <w:top w:val="none" w:sz="0" w:space="0" w:color="auto"/>
        <w:left w:val="none" w:sz="0" w:space="0" w:color="auto"/>
        <w:bottom w:val="none" w:sz="0" w:space="0" w:color="auto"/>
        <w:right w:val="none" w:sz="0" w:space="0" w:color="auto"/>
      </w:divBdr>
    </w:div>
    <w:div w:id="266935194">
      <w:bodyDiv w:val="1"/>
      <w:marLeft w:val="0"/>
      <w:marRight w:val="0"/>
      <w:marTop w:val="0"/>
      <w:marBottom w:val="0"/>
      <w:divBdr>
        <w:top w:val="none" w:sz="0" w:space="0" w:color="auto"/>
        <w:left w:val="none" w:sz="0" w:space="0" w:color="auto"/>
        <w:bottom w:val="none" w:sz="0" w:space="0" w:color="auto"/>
        <w:right w:val="none" w:sz="0" w:space="0" w:color="auto"/>
      </w:divBdr>
    </w:div>
    <w:div w:id="267197319">
      <w:bodyDiv w:val="1"/>
      <w:marLeft w:val="0"/>
      <w:marRight w:val="0"/>
      <w:marTop w:val="0"/>
      <w:marBottom w:val="0"/>
      <w:divBdr>
        <w:top w:val="none" w:sz="0" w:space="0" w:color="auto"/>
        <w:left w:val="none" w:sz="0" w:space="0" w:color="auto"/>
        <w:bottom w:val="none" w:sz="0" w:space="0" w:color="auto"/>
        <w:right w:val="none" w:sz="0" w:space="0" w:color="auto"/>
      </w:divBdr>
    </w:div>
    <w:div w:id="267197660">
      <w:bodyDiv w:val="1"/>
      <w:marLeft w:val="0"/>
      <w:marRight w:val="0"/>
      <w:marTop w:val="0"/>
      <w:marBottom w:val="0"/>
      <w:divBdr>
        <w:top w:val="none" w:sz="0" w:space="0" w:color="auto"/>
        <w:left w:val="none" w:sz="0" w:space="0" w:color="auto"/>
        <w:bottom w:val="none" w:sz="0" w:space="0" w:color="auto"/>
        <w:right w:val="none" w:sz="0" w:space="0" w:color="auto"/>
      </w:divBdr>
    </w:div>
    <w:div w:id="267588904">
      <w:bodyDiv w:val="1"/>
      <w:marLeft w:val="0"/>
      <w:marRight w:val="0"/>
      <w:marTop w:val="0"/>
      <w:marBottom w:val="0"/>
      <w:divBdr>
        <w:top w:val="none" w:sz="0" w:space="0" w:color="auto"/>
        <w:left w:val="none" w:sz="0" w:space="0" w:color="auto"/>
        <w:bottom w:val="none" w:sz="0" w:space="0" w:color="auto"/>
        <w:right w:val="none" w:sz="0" w:space="0" w:color="auto"/>
      </w:divBdr>
    </w:div>
    <w:div w:id="267739668">
      <w:bodyDiv w:val="1"/>
      <w:marLeft w:val="0"/>
      <w:marRight w:val="0"/>
      <w:marTop w:val="0"/>
      <w:marBottom w:val="0"/>
      <w:divBdr>
        <w:top w:val="none" w:sz="0" w:space="0" w:color="auto"/>
        <w:left w:val="none" w:sz="0" w:space="0" w:color="auto"/>
        <w:bottom w:val="none" w:sz="0" w:space="0" w:color="auto"/>
        <w:right w:val="none" w:sz="0" w:space="0" w:color="auto"/>
      </w:divBdr>
    </w:div>
    <w:div w:id="268127743">
      <w:bodyDiv w:val="1"/>
      <w:marLeft w:val="0"/>
      <w:marRight w:val="0"/>
      <w:marTop w:val="0"/>
      <w:marBottom w:val="0"/>
      <w:divBdr>
        <w:top w:val="none" w:sz="0" w:space="0" w:color="auto"/>
        <w:left w:val="none" w:sz="0" w:space="0" w:color="auto"/>
        <w:bottom w:val="none" w:sz="0" w:space="0" w:color="auto"/>
        <w:right w:val="none" w:sz="0" w:space="0" w:color="auto"/>
      </w:divBdr>
    </w:div>
    <w:div w:id="268129254">
      <w:bodyDiv w:val="1"/>
      <w:marLeft w:val="0"/>
      <w:marRight w:val="0"/>
      <w:marTop w:val="0"/>
      <w:marBottom w:val="0"/>
      <w:divBdr>
        <w:top w:val="none" w:sz="0" w:space="0" w:color="auto"/>
        <w:left w:val="none" w:sz="0" w:space="0" w:color="auto"/>
        <w:bottom w:val="none" w:sz="0" w:space="0" w:color="auto"/>
        <w:right w:val="none" w:sz="0" w:space="0" w:color="auto"/>
      </w:divBdr>
    </w:div>
    <w:div w:id="268320503">
      <w:bodyDiv w:val="1"/>
      <w:marLeft w:val="0"/>
      <w:marRight w:val="0"/>
      <w:marTop w:val="0"/>
      <w:marBottom w:val="0"/>
      <w:divBdr>
        <w:top w:val="none" w:sz="0" w:space="0" w:color="auto"/>
        <w:left w:val="none" w:sz="0" w:space="0" w:color="auto"/>
        <w:bottom w:val="none" w:sz="0" w:space="0" w:color="auto"/>
        <w:right w:val="none" w:sz="0" w:space="0" w:color="auto"/>
      </w:divBdr>
    </w:div>
    <w:div w:id="268508044">
      <w:bodyDiv w:val="1"/>
      <w:marLeft w:val="0"/>
      <w:marRight w:val="0"/>
      <w:marTop w:val="0"/>
      <w:marBottom w:val="0"/>
      <w:divBdr>
        <w:top w:val="none" w:sz="0" w:space="0" w:color="auto"/>
        <w:left w:val="none" w:sz="0" w:space="0" w:color="auto"/>
        <w:bottom w:val="none" w:sz="0" w:space="0" w:color="auto"/>
        <w:right w:val="none" w:sz="0" w:space="0" w:color="auto"/>
      </w:divBdr>
    </w:div>
    <w:div w:id="268515994">
      <w:bodyDiv w:val="1"/>
      <w:marLeft w:val="0"/>
      <w:marRight w:val="0"/>
      <w:marTop w:val="0"/>
      <w:marBottom w:val="0"/>
      <w:divBdr>
        <w:top w:val="none" w:sz="0" w:space="0" w:color="auto"/>
        <w:left w:val="none" w:sz="0" w:space="0" w:color="auto"/>
        <w:bottom w:val="none" w:sz="0" w:space="0" w:color="auto"/>
        <w:right w:val="none" w:sz="0" w:space="0" w:color="auto"/>
      </w:divBdr>
    </w:div>
    <w:div w:id="268900383">
      <w:bodyDiv w:val="1"/>
      <w:marLeft w:val="0"/>
      <w:marRight w:val="0"/>
      <w:marTop w:val="0"/>
      <w:marBottom w:val="0"/>
      <w:divBdr>
        <w:top w:val="none" w:sz="0" w:space="0" w:color="auto"/>
        <w:left w:val="none" w:sz="0" w:space="0" w:color="auto"/>
        <w:bottom w:val="none" w:sz="0" w:space="0" w:color="auto"/>
        <w:right w:val="none" w:sz="0" w:space="0" w:color="auto"/>
      </w:divBdr>
    </w:div>
    <w:div w:id="269046372">
      <w:bodyDiv w:val="1"/>
      <w:marLeft w:val="0"/>
      <w:marRight w:val="0"/>
      <w:marTop w:val="0"/>
      <w:marBottom w:val="0"/>
      <w:divBdr>
        <w:top w:val="none" w:sz="0" w:space="0" w:color="auto"/>
        <w:left w:val="none" w:sz="0" w:space="0" w:color="auto"/>
        <w:bottom w:val="none" w:sz="0" w:space="0" w:color="auto"/>
        <w:right w:val="none" w:sz="0" w:space="0" w:color="auto"/>
      </w:divBdr>
    </w:div>
    <w:div w:id="270013320">
      <w:bodyDiv w:val="1"/>
      <w:marLeft w:val="0"/>
      <w:marRight w:val="0"/>
      <w:marTop w:val="0"/>
      <w:marBottom w:val="0"/>
      <w:divBdr>
        <w:top w:val="none" w:sz="0" w:space="0" w:color="auto"/>
        <w:left w:val="none" w:sz="0" w:space="0" w:color="auto"/>
        <w:bottom w:val="none" w:sz="0" w:space="0" w:color="auto"/>
        <w:right w:val="none" w:sz="0" w:space="0" w:color="auto"/>
      </w:divBdr>
    </w:div>
    <w:div w:id="270205048">
      <w:bodyDiv w:val="1"/>
      <w:marLeft w:val="0"/>
      <w:marRight w:val="0"/>
      <w:marTop w:val="0"/>
      <w:marBottom w:val="0"/>
      <w:divBdr>
        <w:top w:val="none" w:sz="0" w:space="0" w:color="auto"/>
        <w:left w:val="none" w:sz="0" w:space="0" w:color="auto"/>
        <w:bottom w:val="none" w:sz="0" w:space="0" w:color="auto"/>
        <w:right w:val="none" w:sz="0" w:space="0" w:color="auto"/>
      </w:divBdr>
    </w:div>
    <w:div w:id="270356387">
      <w:bodyDiv w:val="1"/>
      <w:marLeft w:val="0"/>
      <w:marRight w:val="0"/>
      <w:marTop w:val="0"/>
      <w:marBottom w:val="0"/>
      <w:divBdr>
        <w:top w:val="none" w:sz="0" w:space="0" w:color="auto"/>
        <w:left w:val="none" w:sz="0" w:space="0" w:color="auto"/>
        <w:bottom w:val="none" w:sz="0" w:space="0" w:color="auto"/>
        <w:right w:val="none" w:sz="0" w:space="0" w:color="auto"/>
      </w:divBdr>
    </w:div>
    <w:div w:id="270551087">
      <w:bodyDiv w:val="1"/>
      <w:marLeft w:val="0"/>
      <w:marRight w:val="0"/>
      <w:marTop w:val="0"/>
      <w:marBottom w:val="0"/>
      <w:divBdr>
        <w:top w:val="none" w:sz="0" w:space="0" w:color="auto"/>
        <w:left w:val="none" w:sz="0" w:space="0" w:color="auto"/>
        <w:bottom w:val="none" w:sz="0" w:space="0" w:color="auto"/>
        <w:right w:val="none" w:sz="0" w:space="0" w:color="auto"/>
      </w:divBdr>
    </w:div>
    <w:div w:id="270666205">
      <w:bodyDiv w:val="1"/>
      <w:marLeft w:val="0"/>
      <w:marRight w:val="0"/>
      <w:marTop w:val="0"/>
      <w:marBottom w:val="0"/>
      <w:divBdr>
        <w:top w:val="none" w:sz="0" w:space="0" w:color="auto"/>
        <w:left w:val="none" w:sz="0" w:space="0" w:color="auto"/>
        <w:bottom w:val="none" w:sz="0" w:space="0" w:color="auto"/>
        <w:right w:val="none" w:sz="0" w:space="0" w:color="auto"/>
      </w:divBdr>
    </w:div>
    <w:div w:id="271086705">
      <w:bodyDiv w:val="1"/>
      <w:marLeft w:val="0"/>
      <w:marRight w:val="0"/>
      <w:marTop w:val="0"/>
      <w:marBottom w:val="0"/>
      <w:divBdr>
        <w:top w:val="none" w:sz="0" w:space="0" w:color="auto"/>
        <w:left w:val="none" w:sz="0" w:space="0" w:color="auto"/>
        <w:bottom w:val="none" w:sz="0" w:space="0" w:color="auto"/>
        <w:right w:val="none" w:sz="0" w:space="0" w:color="auto"/>
      </w:divBdr>
    </w:div>
    <w:div w:id="271210893">
      <w:bodyDiv w:val="1"/>
      <w:marLeft w:val="0"/>
      <w:marRight w:val="0"/>
      <w:marTop w:val="0"/>
      <w:marBottom w:val="0"/>
      <w:divBdr>
        <w:top w:val="none" w:sz="0" w:space="0" w:color="auto"/>
        <w:left w:val="none" w:sz="0" w:space="0" w:color="auto"/>
        <w:bottom w:val="none" w:sz="0" w:space="0" w:color="auto"/>
        <w:right w:val="none" w:sz="0" w:space="0" w:color="auto"/>
      </w:divBdr>
    </w:div>
    <w:div w:id="271322043">
      <w:bodyDiv w:val="1"/>
      <w:marLeft w:val="0"/>
      <w:marRight w:val="0"/>
      <w:marTop w:val="0"/>
      <w:marBottom w:val="0"/>
      <w:divBdr>
        <w:top w:val="none" w:sz="0" w:space="0" w:color="auto"/>
        <w:left w:val="none" w:sz="0" w:space="0" w:color="auto"/>
        <w:bottom w:val="none" w:sz="0" w:space="0" w:color="auto"/>
        <w:right w:val="none" w:sz="0" w:space="0" w:color="auto"/>
      </w:divBdr>
    </w:div>
    <w:div w:id="271399884">
      <w:bodyDiv w:val="1"/>
      <w:marLeft w:val="0"/>
      <w:marRight w:val="0"/>
      <w:marTop w:val="0"/>
      <w:marBottom w:val="0"/>
      <w:divBdr>
        <w:top w:val="none" w:sz="0" w:space="0" w:color="auto"/>
        <w:left w:val="none" w:sz="0" w:space="0" w:color="auto"/>
        <w:bottom w:val="none" w:sz="0" w:space="0" w:color="auto"/>
        <w:right w:val="none" w:sz="0" w:space="0" w:color="auto"/>
      </w:divBdr>
    </w:div>
    <w:div w:id="271671627">
      <w:bodyDiv w:val="1"/>
      <w:marLeft w:val="0"/>
      <w:marRight w:val="0"/>
      <w:marTop w:val="0"/>
      <w:marBottom w:val="0"/>
      <w:divBdr>
        <w:top w:val="none" w:sz="0" w:space="0" w:color="auto"/>
        <w:left w:val="none" w:sz="0" w:space="0" w:color="auto"/>
        <w:bottom w:val="none" w:sz="0" w:space="0" w:color="auto"/>
        <w:right w:val="none" w:sz="0" w:space="0" w:color="auto"/>
      </w:divBdr>
    </w:div>
    <w:div w:id="272132070">
      <w:bodyDiv w:val="1"/>
      <w:marLeft w:val="0"/>
      <w:marRight w:val="0"/>
      <w:marTop w:val="0"/>
      <w:marBottom w:val="0"/>
      <w:divBdr>
        <w:top w:val="none" w:sz="0" w:space="0" w:color="auto"/>
        <w:left w:val="none" w:sz="0" w:space="0" w:color="auto"/>
        <w:bottom w:val="none" w:sz="0" w:space="0" w:color="auto"/>
        <w:right w:val="none" w:sz="0" w:space="0" w:color="auto"/>
      </w:divBdr>
    </w:div>
    <w:div w:id="272173913">
      <w:bodyDiv w:val="1"/>
      <w:marLeft w:val="0"/>
      <w:marRight w:val="0"/>
      <w:marTop w:val="0"/>
      <w:marBottom w:val="0"/>
      <w:divBdr>
        <w:top w:val="none" w:sz="0" w:space="0" w:color="auto"/>
        <w:left w:val="none" w:sz="0" w:space="0" w:color="auto"/>
        <w:bottom w:val="none" w:sz="0" w:space="0" w:color="auto"/>
        <w:right w:val="none" w:sz="0" w:space="0" w:color="auto"/>
      </w:divBdr>
    </w:div>
    <w:div w:id="272320527">
      <w:bodyDiv w:val="1"/>
      <w:marLeft w:val="0"/>
      <w:marRight w:val="0"/>
      <w:marTop w:val="0"/>
      <w:marBottom w:val="0"/>
      <w:divBdr>
        <w:top w:val="none" w:sz="0" w:space="0" w:color="auto"/>
        <w:left w:val="none" w:sz="0" w:space="0" w:color="auto"/>
        <w:bottom w:val="none" w:sz="0" w:space="0" w:color="auto"/>
        <w:right w:val="none" w:sz="0" w:space="0" w:color="auto"/>
      </w:divBdr>
    </w:div>
    <w:div w:id="272320612">
      <w:bodyDiv w:val="1"/>
      <w:marLeft w:val="0"/>
      <w:marRight w:val="0"/>
      <w:marTop w:val="0"/>
      <w:marBottom w:val="0"/>
      <w:divBdr>
        <w:top w:val="none" w:sz="0" w:space="0" w:color="auto"/>
        <w:left w:val="none" w:sz="0" w:space="0" w:color="auto"/>
        <w:bottom w:val="none" w:sz="0" w:space="0" w:color="auto"/>
        <w:right w:val="none" w:sz="0" w:space="0" w:color="auto"/>
      </w:divBdr>
    </w:div>
    <w:div w:id="272447063">
      <w:bodyDiv w:val="1"/>
      <w:marLeft w:val="0"/>
      <w:marRight w:val="0"/>
      <w:marTop w:val="0"/>
      <w:marBottom w:val="0"/>
      <w:divBdr>
        <w:top w:val="none" w:sz="0" w:space="0" w:color="auto"/>
        <w:left w:val="none" w:sz="0" w:space="0" w:color="auto"/>
        <w:bottom w:val="none" w:sz="0" w:space="0" w:color="auto"/>
        <w:right w:val="none" w:sz="0" w:space="0" w:color="auto"/>
      </w:divBdr>
    </w:div>
    <w:div w:id="272515859">
      <w:bodyDiv w:val="1"/>
      <w:marLeft w:val="0"/>
      <w:marRight w:val="0"/>
      <w:marTop w:val="0"/>
      <w:marBottom w:val="0"/>
      <w:divBdr>
        <w:top w:val="none" w:sz="0" w:space="0" w:color="auto"/>
        <w:left w:val="none" w:sz="0" w:space="0" w:color="auto"/>
        <w:bottom w:val="none" w:sz="0" w:space="0" w:color="auto"/>
        <w:right w:val="none" w:sz="0" w:space="0" w:color="auto"/>
      </w:divBdr>
    </w:div>
    <w:div w:id="272641227">
      <w:bodyDiv w:val="1"/>
      <w:marLeft w:val="0"/>
      <w:marRight w:val="0"/>
      <w:marTop w:val="0"/>
      <w:marBottom w:val="0"/>
      <w:divBdr>
        <w:top w:val="none" w:sz="0" w:space="0" w:color="auto"/>
        <w:left w:val="none" w:sz="0" w:space="0" w:color="auto"/>
        <w:bottom w:val="none" w:sz="0" w:space="0" w:color="auto"/>
        <w:right w:val="none" w:sz="0" w:space="0" w:color="auto"/>
      </w:divBdr>
    </w:div>
    <w:div w:id="272904374">
      <w:bodyDiv w:val="1"/>
      <w:marLeft w:val="0"/>
      <w:marRight w:val="0"/>
      <w:marTop w:val="0"/>
      <w:marBottom w:val="0"/>
      <w:divBdr>
        <w:top w:val="none" w:sz="0" w:space="0" w:color="auto"/>
        <w:left w:val="none" w:sz="0" w:space="0" w:color="auto"/>
        <w:bottom w:val="none" w:sz="0" w:space="0" w:color="auto"/>
        <w:right w:val="none" w:sz="0" w:space="0" w:color="auto"/>
      </w:divBdr>
    </w:div>
    <w:div w:id="272977059">
      <w:bodyDiv w:val="1"/>
      <w:marLeft w:val="0"/>
      <w:marRight w:val="0"/>
      <w:marTop w:val="0"/>
      <w:marBottom w:val="0"/>
      <w:divBdr>
        <w:top w:val="none" w:sz="0" w:space="0" w:color="auto"/>
        <w:left w:val="none" w:sz="0" w:space="0" w:color="auto"/>
        <w:bottom w:val="none" w:sz="0" w:space="0" w:color="auto"/>
        <w:right w:val="none" w:sz="0" w:space="0" w:color="auto"/>
      </w:divBdr>
    </w:div>
    <w:div w:id="272980749">
      <w:bodyDiv w:val="1"/>
      <w:marLeft w:val="0"/>
      <w:marRight w:val="0"/>
      <w:marTop w:val="0"/>
      <w:marBottom w:val="0"/>
      <w:divBdr>
        <w:top w:val="none" w:sz="0" w:space="0" w:color="auto"/>
        <w:left w:val="none" w:sz="0" w:space="0" w:color="auto"/>
        <w:bottom w:val="none" w:sz="0" w:space="0" w:color="auto"/>
        <w:right w:val="none" w:sz="0" w:space="0" w:color="auto"/>
      </w:divBdr>
    </w:div>
    <w:div w:id="273093839">
      <w:bodyDiv w:val="1"/>
      <w:marLeft w:val="0"/>
      <w:marRight w:val="0"/>
      <w:marTop w:val="0"/>
      <w:marBottom w:val="0"/>
      <w:divBdr>
        <w:top w:val="none" w:sz="0" w:space="0" w:color="auto"/>
        <w:left w:val="none" w:sz="0" w:space="0" w:color="auto"/>
        <w:bottom w:val="none" w:sz="0" w:space="0" w:color="auto"/>
        <w:right w:val="none" w:sz="0" w:space="0" w:color="auto"/>
      </w:divBdr>
    </w:div>
    <w:div w:id="273292342">
      <w:bodyDiv w:val="1"/>
      <w:marLeft w:val="0"/>
      <w:marRight w:val="0"/>
      <w:marTop w:val="0"/>
      <w:marBottom w:val="0"/>
      <w:divBdr>
        <w:top w:val="none" w:sz="0" w:space="0" w:color="auto"/>
        <w:left w:val="none" w:sz="0" w:space="0" w:color="auto"/>
        <w:bottom w:val="none" w:sz="0" w:space="0" w:color="auto"/>
        <w:right w:val="none" w:sz="0" w:space="0" w:color="auto"/>
      </w:divBdr>
    </w:div>
    <w:div w:id="273294772">
      <w:bodyDiv w:val="1"/>
      <w:marLeft w:val="0"/>
      <w:marRight w:val="0"/>
      <w:marTop w:val="0"/>
      <w:marBottom w:val="0"/>
      <w:divBdr>
        <w:top w:val="none" w:sz="0" w:space="0" w:color="auto"/>
        <w:left w:val="none" w:sz="0" w:space="0" w:color="auto"/>
        <w:bottom w:val="none" w:sz="0" w:space="0" w:color="auto"/>
        <w:right w:val="none" w:sz="0" w:space="0" w:color="auto"/>
      </w:divBdr>
    </w:div>
    <w:div w:id="273367084">
      <w:bodyDiv w:val="1"/>
      <w:marLeft w:val="0"/>
      <w:marRight w:val="0"/>
      <w:marTop w:val="0"/>
      <w:marBottom w:val="0"/>
      <w:divBdr>
        <w:top w:val="none" w:sz="0" w:space="0" w:color="auto"/>
        <w:left w:val="none" w:sz="0" w:space="0" w:color="auto"/>
        <w:bottom w:val="none" w:sz="0" w:space="0" w:color="auto"/>
        <w:right w:val="none" w:sz="0" w:space="0" w:color="auto"/>
      </w:divBdr>
    </w:div>
    <w:div w:id="273634701">
      <w:bodyDiv w:val="1"/>
      <w:marLeft w:val="0"/>
      <w:marRight w:val="0"/>
      <w:marTop w:val="0"/>
      <w:marBottom w:val="0"/>
      <w:divBdr>
        <w:top w:val="none" w:sz="0" w:space="0" w:color="auto"/>
        <w:left w:val="none" w:sz="0" w:space="0" w:color="auto"/>
        <w:bottom w:val="none" w:sz="0" w:space="0" w:color="auto"/>
        <w:right w:val="none" w:sz="0" w:space="0" w:color="auto"/>
      </w:divBdr>
    </w:div>
    <w:div w:id="274212272">
      <w:bodyDiv w:val="1"/>
      <w:marLeft w:val="0"/>
      <w:marRight w:val="0"/>
      <w:marTop w:val="0"/>
      <w:marBottom w:val="0"/>
      <w:divBdr>
        <w:top w:val="none" w:sz="0" w:space="0" w:color="auto"/>
        <w:left w:val="none" w:sz="0" w:space="0" w:color="auto"/>
        <w:bottom w:val="none" w:sz="0" w:space="0" w:color="auto"/>
        <w:right w:val="none" w:sz="0" w:space="0" w:color="auto"/>
      </w:divBdr>
    </w:div>
    <w:div w:id="274362024">
      <w:bodyDiv w:val="1"/>
      <w:marLeft w:val="0"/>
      <w:marRight w:val="0"/>
      <w:marTop w:val="0"/>
      <w:marBottom w:val="0"/>
      <w:divBdr>
        <w:top w:val="none" w:sz="0" w:space="0" w:color="auto"/>
        <w:left w:val="none" w:sz="0" w:space="0" w:color="auto"/>
        <w:bottom w:val="none" w:sz="0" w:space="0" w:color="auto"/>
        <w:right w:val="none" w:sz="0" w:space="0" w:color="auto"/>
      </w:divBdr>
    </w:div>
    <w:div w:id="274488959">
      <w:bodyDiv w:val="1"/>
      <w:marLeft w:val="0"/>
      <w:marRight w:val="0"/>
      <w:marTop w:val="0"/>
      <w:marBottom w:val="0"/>
      <w:divBdr>
        <w:top w:val="none" w:sz="0" w:space="0" w:color="auto"/>
        <w:left w:val="none" w:sz="0" w:space="0" w:color="auto"/>
        <w:bottom w:val="none" w:sz="0" w:space="0" w:color="auto"/>
        <w:right w:val="none" w:sz="0" w:space="0" w:color="auto"/>
      </w:divBdr>
    </w:div>
    <w:div w:id="274555000">
      <w:bodyDiv w:val="1"/>
      <w:marLeft w:val="0"/>
      <w:marRight w:val="0"/>
      <w:marTop w:val="0"/>
      <w:marBottom w:val="0"/>
      <w:divBdr>
        <w:top w:val="none" w:sz="0" w:space="0" w:color="auto"/>
        <w:left w:val="none" w:sz="0" w:space="0" w:color="auto"/>
        <w:bottom w:val="none" w:sz="0" w:space="0" w:color="auto"/>
        <w:right w:val="none" w:sz="0" w:space="0" w:color="auto"/>
      </w:divBdr>
    </w:div>
    <w:div w:id="274755236">
      <w:bodyDiv w:val="1"/>
      <w:marLeft w:val="0"/>
      <w:marRight w:val="0"/>
      <w:marTop w:val="0"/>
      <w:marBottom w:val="0"/>
      <w:divBdr>
        <w:top w:val="none" w:sz="0" w:space="0" w:color="auto"/>
        <w:left w:val="none" w:sz="0" w:space="0" w:color="auto"/>
        <w:bottom w:val="none" w:sz="0" w:space="0" w:color="auto"/>
        <w:right w:val="none" w:sz="0" w:space="0" w:color="auto"/>
      </w:divBdr>
    </w:div>
    <w:div w:id="275328852">
      <w:bodyDiv w:val="1"/>
      <w:marLeft w:val="0"/>
      <w:marRight w:val="0"/>
      <w:marTop w:val="0"/>
      <w:marBottom w:val="0"/>
      <w:divBdr>
        <w:top w:val="none" w:sz="0" w:space="0" w:color="auto"/>
        <w:left w:val="none" w:sz="0" w:space="0" w:color="auto"/>
        <w:bottom w:val="none" w:sz="0" w:space="0" w:color="auto"/>
        <w:right w:val="none" w:sz="0" w:space="0" w:color="auto"/>
      </w:divBdr>
    </w:div>
    <w:div w:id="275411791">
      <w:bodyDiv w:val="1"/>
      <w:marLeft w:val="0"/>
      <w:marRight w:val="0"/>
      <w:marTop w:val="0"/>
      <w:marBottom w:val="0"/>
      <w:divBdr>
        <w:top w:val="none" w:sz="0" w:space="0" w:color="auto"/>
        <w:left w:val="none" w:sz="0" w:space="0" w:color="auto"/>
        <w:bottom w:val="none" w:sz="0" w:space="0" w:color="auto"/>
        <w:right w:val="none" w:sz="0" w:space="0" w:color="auto"/>
      </w:divBdr>
    </w:div>
    <w:div w:id="275412014">
      <w:bodyDiv w:val="1"/>
      <w:marLeft w:val="0"/>
      <w:marRight w:val="0"/>
      <w:marTop w:val="0"/>
      <w:marBottom w:val="0"/>
      <w:divBdr>
        <w:top w:val="none" w:sz="0" w:space="0" w:color="auto"/>
        <w:left w:val="none" w:sz="0" w:space="0" w:color="auto"/>
        <w:bottom w:val="none" w:sz="0" w:space="0" w:color="auto"/>
        <w:right w:val="none" w:sz="0" w:space="0" w:color="auto"/>
      </w:divBdr>
    </w:div>
    <w:div w:id="275718434">
      <w:bodyDiv w:val="1"/>
      <w:marLeft w:val="0"/>
      <w:marRight w:val="0"/>
      <w:marTop w:val="0"/>
      <w:marBottom w:val="0"/>
      <w:divBdr>
        <w:top w:val="none" w:sz="0" w:space="0" w:color="auto"/>
        <w:left w:val="none" w:sz="0" w:space="0" w:color="auto"/>
        <w:bottom w:val="none" w:sz="0" w:space="0" w:color="auto"/>
        <w:right w:val="none" w:sz="0" w:space="0" w:color="auto"/>
      </w:divBdr>
    </w:div>
    <w:div w:id="275799236">
      <w:bodyDiv w:val="1"/>
      <w:marLeft w:val="0"/>
      <w:marRight w:val="0"/>
      <w:marTop w:val="0"/>
      <w:marBottom w:val="0"/>
      <w:divBdr>
        <w:top w:val="none" w:sz="0" w:space="0" w:color="auto"/>
        <w:left w:val="none" w:sz="0" w:space="0" w:color="auto"/>
        <w:bottom w:val="none" w:sz="0" w:space="0" w:color="auto"/>
        <w:right w:val="none" w:sz="0" w:space="0" w:color="auto"/>
      </w:divBdr>
    </w:div>
    <w:div w:id="276257794">
      <w:bodyDiv w:val="1"/>
      <w:marLeft w:val="0"/>
      <w:marRight w:val="0"/>
      <w:marTop w:val="0"/>
      <w:marBottom w:val="0"/>
      <w:divBdr>
        <w:top w:val="none" w:sz="0" w:space="0" w:color="auto"/>
        <w:left w:val="none" w:sz="0" w:space="0" w:color="auto"/>
        <w:bottom w:val="none" w:sz="0" w:space="0" w:color="auto"/>
        <w:right w:val="none" w:sz="0" w:space="0" w:color="auto"/>
      </w:divBdr>
    </w:div>
    <w:div w:id="276526907">
      <w:bodyDiv w:val="1"/>
      <w:marLeft w:val="0"/>
      <w:marRight w:val="0"/>
      <w:marTop w:val="0"/>
      <w:marBottom w:val="0"/>
      <w:divBdr>
        <w:top w:val="none" w:sz="0" w:space="0" w:color="auto"/>
        <w:left w:val="none" w:sz="0" w:space="0" w:color="auto"/>
        <w:bottom w:val="none" w:sz="0" w:space="0" w:color="auto"/>
        <w:right w:val="none" w:sz="0" w:space="0" w:color="auto"/>
      </w:divBdr>
    </w:div>
    <w:div w:id="276759735">
      <w:bodyDiv w:val="1"/>
      <w:marLeft w:val="0"/>
      <w:marRight w:val="0"/>
      <w:marTop w:val="0"/>
      <w:marBottom w:val="0"/>
      <w:divBdr>
        <w:top w:val="none" w:sz="0" w:space="0" w:color="auto"/>
        <w:left w:val="none" w:sz="0" w:space="0" w:color="auto"/>
        <w:bottom w:val="none" w:sz="0" w:space="0" w:color="auto"/>
        <w:right w:val="none" w:sz="0" w:space="0" w:color="auto"/>
      </w:divBdr>
    </w:div>
    <w:div w:id="276839993">
      <w:bodyDiv w:val="1"/>
      <w:marLeft w:val="0"/>
      <w:marRight w:val="0"/>
      <w:marTop w:val="0"/>
      <w:marBottom w:val="0"/>
      <w:divBdr>
        <w:top w:val="none" w:sz="0" w:space="0" w:color="auto"/>
        <w:left w:val="none" w:sz="0" w:space="0" w:color="auto"/>
        <w:bottom w:val="none" w:sz="0" w:space="0" w:color="auto"/>
        <w:right w:val="none" w:sz="0" w:space="0" w:color="auto"/>
      </w:divBdr>
    </w:div>
    <w:div w:id="277301008">
      <w:bodyDiv w:val="1"/>
      <w:marLeft w:val="0"/>
      <w:marRight w:val="0"/>
      <w:marTop w:val="0"/>
      <w:marBottom w:val="0"/>
      <w:divBdr>
        <w:top w:val="none" w:sz="0" w:space="0" w:color="auto"/>
        <w:left w:val="none" w:sz="0" w:space="0" w:color="auto"/>
        <w:bottom w:val="none" w:sz="0" w:space="0" w:color="auto"/>
        <w:right w:val="none" w:sz="0" w:space="0" w:color="auto"/>
      </w:divBdr>
    </w:div>
    <w:div w:id="277420759">
      <w:bodyDiv w:val="1"/>
      <w:marLeft w:val="0"/>
      <w:marRight w:val="0"/>
      <w:marTop w:val="0"/>
      <w:marBottom w:val="0"/>
      <w:divBdr>
        <w:top w:val="none" w:sz="0" w:space="0" w:color="auto"/>
        <w:left w:val="none" w:sz="0" w:space="0" w:color="auto"/>
        <w:bottom w:val="none" w:sz="0" w:space="0" w:color="auto"/>
        <w:right w:val="none" w:sz="0" w:space="0" w:color="auto"/>
      </w:divBdr>
    </w:div>
    <w:div w:id="277563579">
      <w:bodyDiv w:val="1"/>
      <w:marLeft w:val="0"/>
      <w:marRight w:val="0"/>
      <w:marTop w:val="0"/>
      <w:marBottom w:val="0"/>
      <w:divBdr>
        <w:top w:val="none" w:sz="0" w:space="0" w:color="auto"/>
        <w:left w:val="none" w:sz="0" w:space="0" w:color="auto"/>
        <w:bottom w:val="none" w:sz="0" w:space="0" w:color="auto"/>
        <w:right w:val="none" w:sz="0" w:space="0" w:color="auto"/>
      </w:divBdr>
    </w:div>
    <w:div w:id="277565054">
      <w:bodyDiv w:val="1"/>
      <w:marLeft w:val="0"/>
      <w:marRight w:val="0"/>
      <w:marTop w:val="0"/>
      <w:marBottom w:val="0"/>
      <w:divBdr>
        <w:top w:val="none" w:sz="0" w:space="0" w:color="auto"/>
        <w:left w:val="none" w:sz="0" w:space="0" w:color="auto"/>
        <w:bottom w:val="none" w:sz="0" w:space="0" w:color="auto"/>
        <w:right w:val="none" w:sz="0" w:space="0" w:color="auto"/>
      </w:divBdr>
    </w:div>
    <w:div w:id="277880554">
      <w:bodyDiv w:val="1"/>
      <w:marLeft w:val="0"/>
      <w:marRight w:val="0"/>
      <w:marTop w:val="0"/>
      <w:marBottom w:val="0"/>
      <w:divBdr>
        <w:top w:val="none" w:sz="0" w:space="0" w:color="auto"/>
        <w:left w:val="none" w:sz="0" w:space="0" w:color="auto"/>
        <w:bottom w:val="none" w:sz="0" w:space="0" w:color="auto"/>
        <w:right w:val="none" w:sz="0" w:space="0" w:color="auto"/>
      </w:divBdr>
    </w:div>
    <w:div w:id="278218315">
      <w:bodyDiv w:val="1"/>
      <w:marLeft w:val="0"/>
      <w:marRight w:val="0"/>
      <w:marTop w:val="0"/>
      <w:marBottom w:val="0"/>
      <w:divBdr>
        <w:top w:val="none" w:sz="0" w:space="0" w:color="auto"/>
        <w:left w:val="none" w:sz="0" w:space="0" w:color="auto"/>
        <w:bottom w:val="none" w:sz="0" w:space="0" w:color="auto"/>
        <w:right w:val="none" w:sz="0" w:space="0" w:color="auto"/>
      </w:divBdr>
    </w:div>
    <w:div w:id="278345119">
      <w:bodyDiv w:val="1"/>
      <w:marLeft w:val="0"/>
      <w:marRight w:val="0"/>
      <w:marTop w:val="0"/>
      <w:marBottom w:val="0"/>
      <w:divBdr>
        <w:top w:val="none" w:sz="0" w:space="0" w:color="auto"/>
        <w:left w:val="none" w:sz="0" w:space="0" w:color="auto"/>
        <w:bottom w:val="none" w:sz="0" w:space="0" w:color="auto"/>
        <w:right w:val="none" w:sz="0" w:space="0" w:color="auto"/>
      </w:divBdr>
    </w:div>
    <w:div w:id="278413529">
      <w:bodyDiv w:val="1"/>
      <w:marLeft w:val="0"/>
      <w:marRight w:val="0"/>
      <w:marTop w:val="0"/>
      <w:marBottom w:val="0"/>
      <w:divBdr>
        <w:top w:val="none" w:sz="0" w:space="0" w:color="auto"/>
        <w:left w:val="none" w:sz="0" w:space="0" w:color="auto"/>
        <w:bottom w:val="none" w:sz="0" w:space="0" w:color="auto"/>
        <w:right w:val="none" w:sz="0" w:space="0" w:color="auto"/>
      </w:divBdr>
    </w:div>
    <w:div w:id="278420360">
      <w:bodyDiv w:val="1"/>
      <w:marLeft w:val="0"/>
      <w:marRight w:val="0"/>
      <w:marTop w:val="0"/>
      <w:marBottom w:val="0"/>
      <w:divBdr>
        <w:top w:val="none" w:sz="0" w:space="0" w:color="auto"/>
        <w:left w:val="none" w:sz="0" w:space="0" w:color="auto"/>
        <w:bottom w:val="none" w:sz="0" w:space="0" w:color="auto"/>
        <w:right w:val="none" w:sz="0" w:space="0" w:color="auto"/>
      </w:divBdr>
    </w:div>
    <w:div w:id="278488778">
      <w:bodyDiv w:val="1"/>
      <w:marLeft w:val="0"/>
      <w:marRight w:val="0"/>
      <w:marTop w:val="0"/>
      <w:marBottom w:val="0"/>
      <w:divBdr>
        <w:top w:val="none" w:sz="0" w:space="0" w:color="auto"/>
        <w:left w:val="none" w:sz="0" w:space="0" w:color="auto"/>
        <w:bottom w:val="none" w:sz="0" w:space="0" w:color="auto"/>
        <w:right w:val="none" w:sz="0" w:space="0" w:color="auto"/>
      </w:divBdr>
    </w:div>
    <w:div w:id="278921926">
      <w:bodyDiv w:val="1"/>
      <w:marLeft w:val="0"/>
      <w:marRight w:val="0"/>
      <w:marTop w:val="0"/>
      <w:marBottom w:val="0"/>
      <w:divBdr>
        <w:top w:val="none" w:sz="0" w:space="0" w:color="auto"/>
        <w:left w:val="none" w:sz="0" w:space="0" w:color="auto"/>
        <w:bottom w:val="none" w:sz="0" w:space="0" w:color="auto"/>
        <w:right w:val="none" w:sz="0" w:space="0" w:color="auto"/>
      </w:divBdr>
    </w:div>
    <w:div w:id="279070341">
      <w:bodyDiv w:val="1"/>
      <w:marLeft w:val="0"/>
      <w:marRight w:val="0"/>
      <w:marTop w:val="0"/>
      <w:marBottom w:val="0"/>
      <w:divBdr>
        <w:top w:val="none" w:sz="0" w:space="0" w:color="auto"/>
        <w:left w:val="none" w:sz="0" w:space="0" w:color="auto"/>
        <w:bottom w:val="none" w:sz="0" w:space="0" w:color="auto"/>
        <w:right w:val="none" w:sz="0" w:space="0" w:color="auto"/>
      </w:divBdr>
    </w:div>
    <w:div w:id="279143712">
      <w:bodyDiv w:val="1"/>
      <w:marLeft w:val="0"/>
      <w:marRight w:val="0"/>
      <w:marTop w:val="0"/>
      <w:marBottom w:val="0"/>
      <w:divBdr>
        <w:top w:val="none" w:sz="0" w:space="0" w:color="auto"/>
        <w:left w:val="none" w:sz="0" w:space="0" w:color="auto"/>
        <w:bottom w:val="none" w:sz="0" w:space="0" w:color="auto"/>
        <w:right w:val="none" w:sz="0" w:space="0" w:color="auto"/>
      </w:divBdr>
    </w:div>
    <w:div w:id="279185697">
      <w:bodyDiv w:val="1"/>
      <w:marLeft w:val="0"/>
      <w:marRight w:val="0"/>
      <w:marTop w:val="0"/>
      <w:marBottom w:val="0"/>
      <w:divBdr>
        <w:top w:val="none" w:sz="0" w:space="0" w:color="auto"/>
        <w:left w:val="none" w:sz="0" w:space="0" w:color="auto"/>
        <w:bottom w:val="none" w:sz="0" w:space="0" w:color="auto"/>
        <w:right w:val="none" w:sz="0" w:space="0" w:color="auto"/>
      </w:divBdr>
    </w:div>
    <w:div w:id="279385730">
      <w:bodyDiv w:val="1"/>
      <w:marLeft w:val="0"/>
      <w:marRight w:val="0"/>
      <w:marTop w:val="0"/>
      <w:marBottom w:val="0"/>
      <w:divBdr>
        <w:top w:val="none" w:sz="0" w:space="0" w:color="auto"/>
        <w:left w:val="none" w:sz="0" w:space="0" w:color="auto"/>
        <w:bottom w:val="none" w:sz="0" w:space="0" w:color="auto"/>
        <w:right w:val="none" w:sz="0" w:space="0" w:color="auto"/>
      </w:divBdr>
    </w:div>
    <w:div w:id="279387235">
      <w:bodyDiv w:val="1"/>
      <w:marLeft w:val="0"/>
      <w:marRight w:val="0"/>
      <w:marTop w:val="0"/>
      <w:marBottom w:val="0"/>
      <w:divBdr>
        <w:top w:val="none" w:sz="0" w:space="0" w:color="auto"/>
        <w:left w:val="none" w:sz="0" w:space="0" w:color="auto"/>
        <w:bottom w:val="none" w:sz="0" w:space="0" w:color="auto"/>
        <w:right w:val="none" w:sz="0" w:space="0" w:color="auto"/>
      </w:divBdr>
    </w:div>
    <w:div w:id="279605663">
      <w:bodyDiv w:val="1"/>
      <w:marLeft w:val="0"/>
      <w:marRight w:val="0"/>
      <w:marTop w:val="0"/>
      <w:marBottom w:val="0"/>
      <w:divBdr>
        <w:top w:val="none" w:sz="0" w:space="0" w:color="auto"/>
        <w:left w:val="none" w:sz="0" w:space="0" w:color="auto"/>
        <w:bottom w:val="none" w:sz="0" w:space="0" w:color="auto"/>
        <w:right w:val="none" w:sz="0" w:space="0" w:color="auto"/>
      </w:divBdr>
    </w:div>
    <w:div w:id="279605971">
      <w:bodyDiv w:val="1"/>
      <w:marLeft w:val="0"/>
      <w:marRight w:val="0"/>
      <w:marTop w:val="0"/>
      <w:marBottom w:val="0"/>
      <w:divBdr>
        <w:top w:val="none" w:sz="0" w:space="0" w:color="auto"/>
        <w:left w:val="none" w:sz="0" w:space="0" w:color="auto"/>
        <w:bottom w:val="none" w:sz="0" w:space="0" w:color="auto"/>
        <w:right w:val="none" w:sz="0" w:space="0" w:color="auto"/>
      </w:divBdr>
    </w:div>
    <w:div w:id="279724822">
      <w:bodyDiv w:val="1"/>
      <w:marLeft w:val="0"/>
      <w:marRight w:val="0"/>
      <w:marTop w:val="0"/>
      <w:marBottom w:val="0"/>
      <w:divBdr>
        <w:top w:val="none" w:sz="0" w:space="0" w:color="auto"/>
        <w:left w:val="none" w:sz="0" w:space="0" w:color="auto"/>
        <w:bottom w:val="none" w:sz="0" w:space="0" w:color="auto"/>
        <w:right w:val="none" w:sz="0" w:space="0" w:color="auto"/>
      </w:divBdr>
    </w:div>
    <w:div w:id="279727220">
      <w:bodyDiv w:val="1"/>
      <w:marLeft w:val="0"/>
      <w:marRight w:val="0"/>
      <w:marTop w:val="0"/>
      <w:marBottom w:val="0"/>
      <w:divBdr>
        <w:top w:val="none" w:sz="0" w:space="0" w:color="auto"/>
        <w:left w:val="none" w:sz="0" w:space="0" w:color="auto"/>
        <w:bottom w:val="none" w:sz="0" w:space="0" w:color="auto"/>
        <w:right w:val="none" w:sz="0" w:space="0" w:color="auto"/>
      </w:divBdr>
    </w:div>
    <w:div w:id="279917782">
      <w:bodyDiv w:val="1"/>
      <w:marLeft w:val="0"/>
      <w:marRight w:val="0"/>
      <w:marTop w:val="0"/>
      <w:marBottom w:val="0"/>
      <w:divBdr>
        <w:top w:val="none" w:sz="0" w:space="0" w:color="auto"/>
        <w:left w:val="none" w:sz="0" w:space="0" w:color="auto"/>
        <w:bottom w:val="none" w:sz="0" w:space="0" w:color="auto"/>
        <w:right w:val="none" w:sz="0" w:space="0" w:color="auto"/>
      </w:divBdr>
    </w:div>
    <w:div w:id="280309471">
      <w:bodyDiv w:val="1"/>
      <w:marLeft w:val="0"/>
      <w:marRight w:val="0"/>
      <w:marTop w:val="0"/>
      <w:marBottom w:val="0"/>
      <w:divBdr>
        <w:top w:val="none" w:sz="0" w:space="0" w:color="auto"/>
        <w:left w:val="none" w:sz="0" w:space="0" w:color="auto"/>
        <w:bottom w:val="none" w:sz="0" w:space="0" w:color="auto"/>
        <w:right w:val="none" w:sz="0" w:space="0" w:color="auto"/>
      </w:divBdr>
    </w:div>
    <w:div w:id="280383843">
      <w:bodyDiv w:val="1"/>
      <w:marLeft w:val="0"/>
      <w:marRight w:val="0"/>
      <w:marTop w:val="0"/>
      <w:marBottom w:val="0"/>
      <w:divBdr>
        <w:top w:val="none" w:sz="0" w:space="0" w:color="auto"/>
        <w:left w:val="none" w:sz="0" w:space="0" w:color="auto"/>
        <w:bottom w:val="none" w:sz="0" w:space="0" w:color="auto"/>
        <w:right w:val="none" w:sz="0" w:space="0" w:color="auto"/>
      </w:divBdr>
    </w:div>
    <w:div w:id="280460997">
      <w:bodyDiv w:val="1"/>
      <w:marLeft w:val="0"/>
      <w:marRight w:val="0"/>
      <w:marTop w:val="0"/>
      <w:marBottom w:val="0"/>
      <w:divBdr>
        <w:top w:val="none" w:sz="0" w:space="0" w:color="auto"/>
        <w:left w:val="none" w:sz="0" w:space="0" w:color="auto"/>
        <w:bottom w:val="none" w:sz="0" w:space="0" w:color="auto"/>
        <w:right w:val="none" w:sz="0" w:space="0" w:color="auto"/>
      </w:divBdr>
    </w:div>
    <w:div w:id="280697648">
      <w:bodyDiv w:val="1"/>
      <w:marLeft w:val="0"/>
      <w:marRight w:val="0"/>
      <w:marTop w:val="0"/>
      <w:marBottom w:val="0"/>
      <w:divBdr>
        <w:top w:val="none" w:sz="0" w:space="0" w:color="auto"/>
        <w:left w:val="none" w:sz="0" w:space="0" w:color="auto"/>
        <w:bottom w:val="none" w:sz="0" w:space="0" w:color="auto"/>
        <w:right w:val="none" w:sz="0" w:space="0" w:color="auto"/>
      </w:divBdr>
    </w:div>
    <w:div w:id="281112321">
      <w:bodyDiv w:val="1"/>
      <w:marLeft w:val="0"/>
      <w:marRight w:val="0"/>
      <w:marTop w:val="0"/>
      <w:marBottom w:val="0"/>
      <w:divBdr>
        <w:top w:val="none" w:sz="0" w:space="0" w:color="auto"/>
        <w:left w:val="none" w:sz="0" w:space="0" w:color="auto"/>
        <w:bottom w:val="none" w:sz="0" w:space="0" w:color="auto"/>
        <w:right w:val="none" w:sz="0" w:space="0" w:color="auto"/>
      </w:divBdr>
    </w:div>
    <w:div w:id="281114030">
      <w:bodyDiv w:val="1"/>
      <w:marLeft w:val="0"/>
      <w:marRight w:val="0"/>
      <w:marTop w:val="0"/>
      <w:marBottom w:val="0"/>
      <w:divBdr>
        <w:top w:val="none" w:sz="0" w:space="0" w:color="auto"/>
        <w:left w:val="none" w:sz="0" w:space="0" w:color="auto"/>
        <w:bottom w:val="none" w:sz="0" w:space="0" w:color="auto"/>
        <w:right w:val="none" w:sz="0" w:space="0" w:color="auto"/>
      </w:divBdr>
    </w:div>
    <w:div w:id="281156082">
      <w:bodyDiv w:val="1"/>
      <w:marLeft w:val="0"/>
      <w:marRight w:val="0"/>
      <w:marTop w:val="0"/>
      <w:marBottom w:val="0"/>
      <w:divBdr>
        <w:top w:val="none" w:sz="0" w:space="0" w:color="auto"/>
        <w:left w:val="none" w:sz="0" w:space="0" w:color="auto"/>
        <w:bottom w:val="none" w:sz="0" w:space="0" w:color="auto"/>
        <w:right w:val="none" w:sz="0" w:space="0" w:color="auto"/>
      </w:divBdr>
    </w:div>
    <w:div w:id="281302726">
      <w:bodyDiv w:val="1"/>
      <w:marLeft w:val="0"/>
      <w:marRight w:val="0"/>
      <w:marTop w:val="0"/>
      <w:marBottom w:val="0"/>
      <w:divBdr>
        <w:top w:val="none" w:sz="0" w:space="0" w:color="auto"/>
        <w:left w:val="none" w:sz="0" w:space="0" w:color="auto"/>
        <w:bottom w:val="none" w:sz="0" w:space="0" w:color="auto"/>
        <w:right w:val="none" w:sz="0" w:space="0" w:color="auto"/>
      </w:divBdr>
    </w:div>
    <w:div w:id="281304541">
      <w:bodyDiv w:val="1"/>
      <w:marLeft w:val="0"/>
      <w:marRight w:val="0"/>
      <w:marTop w:val="0"/>
      <w:marBottom w:val="0"/>
      <w:divBdr>
        <w:top w:val="none" w:sz="0" w:space="0" w:color="auto"/>
        <w:left w:val="none" w:sz="0" w:space="0" w:color="auto"/>
        <w:bottom w:val="none" w:sz="0" w:space="0" w:color="auto"/>
        <w:right w:val="none" w:sz="0" w:space="0" w:color="auto"/>
      </w:divBdr>
    </w:div>
    <w:div w:id="281347131">
      <w:bodyDiv w:val="1"/>
      <w:marLeft w:val="0"/>
      <w:marRight w:val="0"/>
      <w:marTop w:val="0"/>
      <w:marBottom w:val="0"/>
      <w:divBdr>
        <w:top w:val="none" w:sz="0" w:space="0" w:color="auto"/>
        <w:left w:val="none" w:sz="0" w:space="0" w:color="auto"/>
        <w:bottom w:val="none" w:sz="0" w:space="0" w:color="auto"/>
        <w:right w:val="none" w:sz="0" w:space="0" w:color="auto"/>
      </w:divBdr>
    </w:div>
    <w:div w:id="281351136">
      <w:bodyDiv w:val="1"/>
      <w:marLeft w:val="0"/>
      <w:marRight w:val="0"/>
      <w:marTop w:val="0"/>
      <w:marBottom w:val="0"/>
      <w:divBdr>
        <w:top w:val="none" w:sz="0" w:space="0" w:color="auto"/>
        <w:left w:val="none" w:sz="0" w:space="0" w:color="auto"/>
        <w:bottom w:val="none" w:sz="0" w:space="0" w:color="auto"/>
        <w:right w:val="none" w:sz="0" w:space="0" w:color="auto"/>
      </w:divBdr>
    </w:div>
    <w:div w:id="281497153">
      <w:bodyDiv w:val="1"/>
      <w:marLeft w:val="0"/>
      <w:marRight w:val="0"/>
      <w:marTop w:val="0"/>
      <w:marBottom w:val="0"/>
      <w:divBdr>
        <w:top w:val="none" w:sz="0" w:space="0" w:color="auto"/>
        <w:left w:val="none" w:sz="0" w:space="0" w:color="auto"/>
        <w:bottom w:val="none" w:sz="0" w:space="0" w:color="auto"/>
        <w:right w:val="none" w:sz="0" w:space="0" w:color="auto"/>
      </w:divBdr>
    </w:div>
    <w:div w:id="282031600">
      <w:bodyDiv w:val="1"/>
      <w:marLeft w:val="0"/>
      <w:marRight w:val="0"/>
      <w:marTop w:val="0"/>
      <w:marBottom w:val="0"/>
      <w:divBdr>
        <w:top w:val="none" w:sz="0" w:space="0" w:color="auto"/>
        <w:left w:val="none" w:sz="0" w:space="0" w:color="auto"/>
        <w:bottom w:val="none" w:sz="0" w:space="0" w:color="auto"/>
        <w:right w:val="none" w:sz="0" w:space="0" w:color="auto"/>
      </w:divBdr>
    </w:div>
    <w:div w:id="282031693">
      <w:bodyDiv w:val="1"/>
      <w:marLeft w:val="0"/>
      <w:marRight w:val="0"/>
      <w:marTop w:val="0"/>
      <w:marBottom w:val="0"/>
      <w:divBdr>
        <w:top w:val="none" w:sz="0" w:space="0" w:color="auto"/>
        <w:left w:val="none" w:sz="0" w:space="0" w:color="auto"/>
        <w:bottom w:val="none" w:sz="0" w:space="0" w:color="auto"/>
        <w:right w:val="none" w:sz="0" w:space="0" w:color="auto"/>
      </w:divBdr>
    </w:div>
    <w:div w:id="282200801">
      <w:bodyDiv w:val="1"/>
      <w:marLeft w:val="0"/>
      <w:marRight w:val="0"/>
      <w:marTop w:val="0"/>
      <w:marBottom w:val="0"/>
      <w:divBdr>
        <w:top w:val="none" w:sz="0" w:space="0" w:color="auto"/>
        <w:left w:val="none" w:sz="0" w:space="0" w:color="auto"/>
        <w:bottom w:val="none" w:sz="0" w:space="0" w:color="auto"/>
        <w:right w:val="none" w:sz="0" w:space="0" w:color="auto"/>
      </w:divBdr>
    </w:div>
    <w:div w:id="282461068">
      <w:bodyDiv w:val="1"/>
      <w:marLeft w:val="0"/>
      <w:marRight w:val="0"/>
      <w:marTop w:val="0"/>
      <w:marBottom w:val="0"/>
      <w:divBdr>
        <w:top w:val="none" w:sz="0" w:space="0" w:color="auto"/>
        <w:left w:val="none" w:sz="0" w:space="0" w:color="auto"/>
        <w:bottom w:val="none" w:sz="0" w:space="0" w:color="auto"/>
        <w:right w:val="none" w:sz="0" w:space="0" w:color="auto"/>
      </w:divBdr>
    </w:div>
    <w:div w:id="282612739">
      <w:bodyDiv w:val="1"/>
      <w:marLeft w:val="0"/>
      <w:marRight w:val="0"/>
      <w:marTop w:val="0"/>
      <w:marBottom w:val="0"/>
      <w:divBdr>
        <w:top w:val="none" w:sz="0" w:space="0" w:color="auto"/>
        <w:left w:val="none" w:sz="0" w:space="0" w:color="auto"/>
        <w:bottom w:val="none" w:sz="0" w:space="0" w:color="auto"/>
        <w:right w:val="none" w:sz="0" w:space="0" w:color="auto"/>
      </w:divBdr>
    </w:div>
    <w:div w:id="282733390">
      <w:bodyDiv w:val="1"/>
      <w:marLeft w:val="0"/>
      <w:marRight w:val="0"/>
      <w:marTop w:val="0"/>
      <w:marBottom w:val="0"/>
      <w:divBdr>
        <w:top w:val="none" w:sz="0" w:space="0" w:color="auto"/>
        <w:left w:val="none" w:sz="0" w:space="0" w:color="auto"/>
        <w:bottom w:val="none" w:sz="0" w:space="0" w:color="auto"/>
        <w:right w:val="none" w:sz="0" w:space="0" w:color="auto"/>
      </w:divBdr>
    </w:div>
    <w:div w:id="282884226">
      <w:bodyDiv w:val="1"/>
      <w:marLeft w:val="0"/>
      <w:marRight w:val="0"/>
      <w:marTop w:val="0"/>
      <w:marBottom w:val="0"/>
      <w:divBdr>
        <w:top w:val="none" w:sz="0" w:space="0" w:color="auto"/>
        <w:left w:val="none" w:sz="0" w:space="0" w:color="auto"/>
        <w:bottom w:val="none" w:sz="0" w:space="0" w:color="auto"/>
        <w:right w:val="none" w:sz="0" w:space="0" w:color="auto"/>
      </w:divBdr>
    </w:div>
    <w:div w:id="283074810">
      <w:bodyDiv w:val="1"/>
      <w:marLeft w:val="0"/>
      <w:marRight w:val="0"/>
      <w:marTop w:val="0"/>
      <w:marBottom w:val="0"/>
      <w:divBdr>
        <w:top w:val="none" w:sz="0" w:space="0" w:color="auto"/>
        <w:left w:val="none" w:sz="0" w:space="0" w:color="auto"/>
        <w:bottom w:val="none" w:sz="0" w:space="0" w:color="auto"/>
        <w:right w:val="none" w:sz="0" w:space="0" w:color="auto"/>
      </w:divBdr>
    </w:div>
    <w:div w:id="283119032">
      <w:bodyDiv w:val="1"/>
      <w:marLeft w:val="0"/>
      <w:marRight w:val="0"/>
      <w:marTop w:val="0"/>
      <w:marBottom w:val="0"/>
      <w:divBdr>
        <w:top w:val="none" w:sz="0" w:space="0" w:color="auto"/>
        <w:left w:val="none" w:sz="0" w:space="0" w:color="auto"/>
        <w:bottom w:val="none" w:sz="0" w:space="0" w:color="auto"/>
        <w:right w:val="none" w:sz="0" w:space="0" w:color="auto"/>
      </w:divBdr>
    </w:div>
    <w:div w:id="283192743">
      <w:bodyDiv w:val="1"/>
      <w:marLeft w:val="0"/>
      <w:marRight w:val="0"/>
      <w:marTop w:val="0"/>
      <w:marBottom w:val="0"/>
      <w:divBdr>
        <w:top w:val="none" w:sz="0" w:space="0" w:color="auto"/>
        <w:left w:val="none" w:sz="0" w:space="0" w:color="auto"/>
        <w:bottom w:val="none" w:sz="0" w:space="0" w:color="auto"/>
        <w:right w:val="none" w:sz="0" w:space="0" w:color="auto"/>
      </w:divBdr>
    </w:div>
    <w:div w:id="283194441">
      <w:bodyDiv w:val="1"/>
      <w:marLeft w:val="0"/>
      <w:marRight w:val="0"/>
      <w:marTop w:val="0"/>
      <w:marBottom w:val="0"/>
      <w:divBdr>
        <w:top w:val="none" w:sz="0" w:space="0" w:color="auto"/>
        <w:left w:val="none" w:sz="0" w:space="0" w:color="auto"/>
        <w:bottom w:val="none" w:sz="0" w:space="0" w:color="auto"/>
        <w:right w:val="none" w:sz="0" w:space="0" w:color="auto"/>
      </w:divBdr>
    </w:div>
    <w:div w:id="283317438">
      <w:bodyDiv w:val="1"/>
      <w:marLeft w:val="0"/>
      <w:marRight w:val="0"/>
      <w:marTop w:val="0"/>
      <w:marBottom w:val="0"/>
      <w:divBdr>
        <w:top w:val="none" w:sz="0" w:space="0" w:color="auto"/>
        <w:left w:val="none" w:sz="0" w:space="0" w:color="auto"/>
        <w:bottom w:val="none" w:sz="0" w:space="0" w:color="auto"/>
        <w:right w:val="none" w:sz="0" w:space="0" w:color="auto"/>
      </w:divBdr>
    </w:div>
    <w:div w:id="283342132">
      <w:bodyDiv w:val="1"/>
      <w:marLeft w:val="0"/>
      <w:marRight w:val="0"/>
      <w:marTop w:val="0"/>
      <w:marBottom w:val="0"/>
      <w:divBdr>
        <w:top w:val="none" w:sz="0" w:space="0" w:color="auto"/>
        <w:left w:val="none" w:sz="0" w:space="0" w:color="auto"/>
        <w:bottom w:val="none" w:sz="0" w:space="0" w:color="auto"/>
        <w:right w:val="none" w:sz="0" w:space="0" w:color="auto"/>
      </w:divBdr>
    </w:div>
    <w:div w:id="283921933">
      <w:bodyDiv w:val="1"/>
      <w:marLeft w:val="0"/>
      <w:marRight w:val="0"/>
      <w:marTop w:val="0"/>
      <w:marBottom w:val="0"/>
      <w:divBdr>
        <w:top w:val="none" w:sz="0" w:space="0" w:color="auto"/>
        <w:left w:val="none" w:sz="0" w:space="0" w:color="auto"/>
        <w:bottom w:val="none" w:sz="0" w:space="0" w:color="auto"/>
        <w:right w:val="none" w:sz="0" w:space="0" w:color="auto"/>
      </w:divBdr>
    </w:div>
    <w:div w:id="283927735">
      <w:bodyDiv w:val="1"/>
      <w:marLeft w:val="0"/>
      <w:marRight w:val="0"/>
      <w:marTop w:val="0"/>
      <w:marBottom w:val="0"/>
      <w:divBdr>
        <w:top w:val="none" w:sz="0" w:space="0" w:color="auto"/>
        <w:left w:val="none" w:sz="0" w:space="0" w:color="auto"/>
        <w:bottom w:val="none" w:sz="0" w:space="0" w:color="auto"/>
        <w:right w:val="none" w:sz="0" w:space="0" w:color="auto"/>
      </w:divBdr>
    </w:div>
    <w:div w:id="284049528">
      <w:bodyDiv w:val="1"/>
      <w:marLeft w:val="0"/>
      <w:marRight w:val="0"/>
      <w:marTop w:val="0"/>
      <w:marBottom w:val="0"/>
      <w:divBdr>
        <w:top w:val="none" w:sz="0" w:space="0" w:color="auto"/>
        <w:left w:val="none" w:sz="0" w:space="0" w:color="auto"/>
        <w:bottom w:val="none" w:sz="0" w:space="0" w:color="auto"/>
        <w:right w:val="none" w:sz="0" w:space="0" w:color="auto"/>
      </w:divBdr>
    </w:div>
    <w:div w:id="284116141">
      <w:bodyDiv w:val="1"/>
      <w:marLeft w:val="0"/>
      <w:marRight w:val="0"/>
      <w:marTop w:val="0"/>
      <w:marBottom w:val="0"/>
      <w:divBdr>
        <w:top w:val="none" w:sz="0" w:space="0" w:color="auto"/>
        <w:left w:val="none" w:sz="0" w:space="0" w:color="auto"/>
        <w:bottom w:val="none" w:sz="0" w:space="0" w:color="auto"/>
        <w:right w:val="none" w:sz="0" w:space="0" w:color="auto"/>
      </w:divBdr>
    </w:div>
    <w:div w:id="284165278">
      <w:bodyDiv w:val="1"/>
      <w:marLeft w:val="0"/>
      <w:marRight w:val="0"/>
      <w:marTop w:val="0"/>
      <w:marBottom w:val="0"/>
      <w:divBdr>
        <w:top w:val="none" w:sz="0" w:space="0" w:color="auto"/>
        <w:left w:val="none" w:sz="0" w:space="0" w:color="auto"/>
        <w:bottom w:val="none" w:sz="0" w:space="0" w:color="auto"/>
        <w:right w:val="none" w:sz="0" w:space="0" w:color="auto"/>
      </w:divBdr>
    </w:div>
    <w:div w:id="284428064">
      <w:bodyDiv w:val="1"/>
      <w:marLeft w:val="0"/>
      <w:marRight w:val="0"/>
      <w:marTop w:val="0"/>
      <w:marBottom w:val="0"/>
      <w:divBdr>
        <w:top w:val="none" w:sz="0" w:space="0" w:color="auto"/>
        <w:left w:val="none" w:sz="0" w:space="0" w:color="auto"/>
        <w:bottom w:val="none" w:sz="0" w:space="0" w:color="auto"/>
        <w:right w:val="none" w:sz="0" w:space="0" w:color="auto"/>
      </w:divBdr>
    </w:div>
    <w:div w:id="285163896">
      <w:bodyDiv w:val="1"/>
      <w:marLeft w:val="0"/>
      <w:marRight w:val="0"/>
      <w:marTop w:val="0"/>
      <w:marBottom w:val="0"/>
      <w:divBdr>
        <w:top w:val="none" w:sz="0" w:space="0" w:color="auto"/>
        <w:left w:val="none" w:sz="0" w:space="0" w:color="auto"/>
        <w:bottom w:val="none" w:sz="0" w:space="0" w:color="auto"/>
        <w:right w:val="none" w:sz="0" w:space="0" w:color="auto"/>
      </w:divBdr>
    </w:div>
    <w:div w:id="285432031">
      <w:bodyDiv w:val="1"/>
      <w:marLeft w:val="0"/>
      <w:marRight w:val="0"/>
      <w:marTop w:val="0"/>
      <w:marBottom w:val="0"/>
      <w:divBdr>
        <w:top w:val="none" w:sz="0" w:space="0" w:color="auto"/>
        <w:left w:val="none" w:sz="0" w:space="0" w:color="auto"/>
        <w:bottom w:val="none" w:sz="0" w:space="0" w:color="auto"/>
        <w:right w:val="none" w:sz="0" w:space="0" w:color="auto"/>
      </w:divBdr>
    </w:div>
    <w:div w:id="285433117">
      <w:bodyDiv w:val="1"/>
      <w:marLeft w:val="0"/>
      <w:marRight w:val="0"/>
      <w:marTop w:val="0"/>
      <w:marBottom w:val="0"/>
      <w:divBdr>
        <w:top w:val="none" w:sz="0" w:space="0" w:color="auto"/>
        <w:left w:val="none" w:sz="0" w:space="0" w:color="auto"/>
        <w:bottom w:val="none" w:sz="0" w:space="0" w:color="auto"/>
        <w:right w:val="none" w:sz="0" w:space="0" w:color="auto"/>
      </w:divBdr>
    </w:div>
    <w:div w:id="285506778">
      <w:bodyDiv w:val="1"/>
      <w:marLeft w:val="0"/>
      <w:marRight w:val="0"/>
      <w:marTop w:val="0"/>
      <w:marBottom w:val="0"/>
      <w:divBdr>
        <w:top w:val="none" w:sz="0" w:space="0" w:color="auto"/>
        <w:left w:val="none" w:sz="0" w:space="0" w:color="auto"/>
        <w:bottom w:val="none" w:sz="0" w:space="0" w:color="auto"/>
        <w:right w:val="none" w:sz="0" w:space="0" w:color="auto"/>
      </w:divBdr>
    </w:div>
    <w:div w:id="285935383">
      <w:bodyDiv w:val="1"/>
      <w:marLeft w:val="0"/>
      <w:marRight w:val="0"/>
      <w:marTop w:val="0"/>
      <w:marBottom w:val="0"/>
      <w:divBdr>
        <w:top w:val="none" w:sz="0" w:space="0" w:color="auto"/>
        <w:left w:val="none" w:sz="0" w:space="0" w:color="auto"/>
        <w:bottom w:val="none" w:sz="0" w:space="0" w:color="auto"/>
        <w:right w:val="none" w:sz="0" w:space="0" w:color="auto"/>
      </w:divBdr>
    </w:div>
    <w:div w:id="286199641">
      <w:bodyDiv w:val="1"/>
      <w:marLeft w:val="0"/>
      <w:marRight w:val="0"/>
      <w:marTop w:val="0"/>
      <w:marBottom w:val="0"/>
      <w:divBdr>
        <w:top w:val="none" w:sz="0" w:space="0" w:color="auto"/>
        <w:left w:val="none" w:sz="0" w:space="0" w:color="auto"/>
        <w:bottom w:val="none" w:sz="0" w:space="0" w:color="auto"/>
        <w:right w:val="none" w:sz="0" w:space="0" w:color="auto"/>
      </w:divBdr>
    </w:div>
    <w:div w:id="286398626">
      <w:bodyDiv w:val="1"/>
      <w:marLeft w:val="0"/>
      <w:marRight w:val="0"/>
      <w:marTop w:val="0"/>
      <w:marBottom w:val="0"/>
      <w:divBdr>
        <w:top w:val="none" w:sz="0" w:space="0" w:color="auto"/>
        <w:left w:val="none" w:sz="0" w:space="0" w:color="auto"/>
        <w:bottom w:val="none" w:sz="0" w:space="0" w:color="auto"/>
        <w:right w:val="none" w:sz="0" w:space="0" w:color="auto"/>
      </w:divBdr>
    </w:div>
    <w:div w:id="286549694">
      <w:bodyDiv w:val="1"/>
      <w:marLeft w:val="0"/>
      <w:marRight w:val="0"/>
      <w:marTop w:val="0"/>
      <w:marBottom w:val="0"/>
      <w:divBdr>
        <w:top w:val="none" w:sz="0" w:space="0" w:color="auto"/>
        <w:left w:val="none" w:sz="0" w:space="0" w:color="auto"/>
        <w:bottom w:val="none" w:sz="0" w:space="0" w:color="auto"/>
        <w:right w:val="none" w:sz="0" w:space="0" w:color="auto"/>
      </w:divBdr>
    </w:div>
    <w:div w:id="286551903">
      <w:bodyDiv w:val="1"/>
      <w:marLeft w:val="0"/>
      <w:marRight w:val="0"/>
      <w:marTop w:val="0"/>
      <w:marBottom w:val="0"/>
      <w:divBdr>
        <w:top w:val="none" w:sz="0" w:space="0" w:color="auto"/>
        <w:left w:val="none" w:sz="0" w:space="0" w:color="auto"/>
        <w:bottom w:val="none" w:sz="0" w:space="0" w:color="auto"/>
        <w:right w:val="none" w:sz="0" w:space="0" w:color="auto"/>
      </w:divBdr>
    </w:div>
    <w:div w:id="286739508">
      <w:bodyDiv w:val="1"/>
      <w:marLeft w:val="0"/>
      <w:marRight w:val="0"/>
      <w:marTop w:val="0"/>
      <w:marBottom w:val="0"/>
      <w:divBdr>
        <w:top w:val="none" w:sz="0" w:space="0" w:color="auto"/>
        <w:left w:val="none" w:sz="0" w:space="0" w:color="auto"/>
        <w:bottom w:val="none" w:sz="0" w:space="0" w:color="auto"/>
        <w:right w:val="none" w:sz="0" w:space="0" w:color="auto"/>
      </w:divBdr>
    </w:div>
    <w:div w:id="286813306">
      <w:bodyDiv w:val="1"/>
      <w:marLeft w:val="0"/>
      <w:marRight w:val="0"/>
      <w:marTop w:val="0"/>
      <w:marBottom w:val="0"/>
      <w:divBdr>
        <w:top w:val="none" w:sz="0" w:space="0" w:color="auto"/>
        <w:left w:val="none" w:sz="0" w:space="0" w:color="auto"/>
        <w:bottom w:val="none" w:sz="0" w:space="0" w:color="auto"/>
        <w:right w:val="none" w:sz="0" w:space="0" w:color="auto"/>
      </w:divBdr>
    </w:div>
    <w:div w:id="287057019">
      <w:bodyDiv w:val="1"/>
      <w:marLeft w:val="0"/>
      <w:marRight w:val="0"/>
      <w:marTop w:val="0"/>
      <w:marBottom w:val="0"/>
      <w:divBdr>
        <w:top w:val="none" w:sz="0" w:space="0" w:color="auto"/>
        <w:left w:val="none" w:sz="0" w:space="0" w:color="auto"/>
        <w:bottom w:val="none" w:sz="0" w:space="0" w:color="auto"/>
        <w:right w:val="none" w:sz="0" w:space="0" w:color="auto"/>
      </w:divBdr>
    </w:div>
    <w:div w:id="287903726">
      <w:bodyDiv w:val="1"/>
      <w:marLeft w:val="0"/>
      <w:marRight w:val="0"/>
      <w:marTop w:val="0"/>
      <w:marBottom w:val="0"/>
      <w:divBdr>
        <w:top w:val="none" w:sz="0" w:space="0" w:color="auto"/>
        <w:left w:val="none" w:sz="0" w:space="0" w:color="auto"/>
        <w:bottom w:val="none" w:sz="0" w:space="0" w:color="auto"/>
        <w:right w:val="none" w:sz="0" w:space="0" w:color="auto"/>
      </w:divBdr>
    </w:div>
    <w:div w:id="288053994">
      <w:bodyDiv w:val="1"/>
      <w:marLeft w:val="0"/>
      <w:marRight w:val="0"/>
      <w:marTop w:val="0"/>
      <w:marBottom w:val="0"/>
      <w:divBdr>
        <w:top w:val="none" w:sz="0" w:space="0" w:color="auto"/>
        <w:left w:val="none" w:sz="0" w:space="0" w:color="auto"/>
        <w:bottom w:val="none" w:sz="0" w:space="0" w:color="auto"/>
        <w:right w:val="none" w:sz="0" w:space="0" w:color="auto"/>
      </w:divBdr>
    </w:div>
    <w:div w:id="288054757">
      <w:bodyDiv w:val="1"/>
      <w:marLeft w:val="0"/>
      <w:marRight w:val="0"/>
      <w:marTop w:val="0"/>
      <w:marBottom w:val="0"/>
      <w:divBdr>
        <w:top w:val="none" w:sz="0" w:space="0" w:color="auto"/>
        <w:left w:val="none" w:sz="0" w:space="0" w:color="auto"/>
        <w:bottom w:val="none" w:sz="0" w:space="0" w:color="auto"/>
        <w:right w:val="none" w:sz="0" w:space="0" w:color="auto"/>
      </w:divBdr>
    </w:div>
    <w:div w:id="288360693">
      <w:bodyDiv w:val="1"/>
      <w:marLeft w:val="0"/>
      <w:marRight w:val="0"/>
      <w:marTop w:val="0"/>
      <w:marBottom w:val="0"/>
      <w:divBdr>
        <w:top w:val="none" w:sz="0" w:space="0" w:color="auto"/>
        <w:left w:val="none" w:sz="0" w:space="0" w:color="auto"/>
        <w:bottom w:val="none" w:sz="0" w:space="0" w:color="auto"/>
        <w:right w:val="none" w:sz="0" w:space="0" w:color="auto"/>
      </w:divBdr>
    </w:div>
    <w:div w:id="288821443">
      <w:bodyDiv w:val="1"/>
      <w:marLeft w:val="0"/>
      <w:marRight w:val="0"/>
      <w:marTop w:val="0"/>
      <w:marBottom w:val="0"/>
      <w:divBdr>
        <w:top w:val="none" w:sz="0" w:space="0" w:color="auto"/>
        <w:left w:val="none" w:sz="0" w:space="0" w:color="auto"/>
        <w:bottom w:val="none" w:sz="0" w:space="0" w:color="auto"/>
        <w:right w:val="none" w:sz="0" w:space="0" w:color="auto"/>
      </w:divBdr>
    </w:div>
    <w:div w:id="288829230">
      <w:bodyDiv w:val="1"/>
      <w:marLeft w:val="0"/>
      <w:marRight w:val="0"/>
      <w:marTop w:val="0"/>
      <w:marBottom w:val="0"/>
      <w:divBdr>
        <w:top w:val="none" w:sz="0" w:space="0" w:color="auto"/>
        <w:left w:val="none" w:sz="0" w:space="0" w:color="auto"/>
        <w:bottom w:val="none" w:sz="0" w:space="0" w:color="auto"/>
        <w:right w:val="none" w:sz="0" w:space="0" w:color="auto"/>
      </w:divBdr>
    </w:div>
    <w:div w:id="288897565">
      <w:bodyDiv w:val="1"/>
      <w:marLeft w:val="0"/>
      <w:marRight w:val="0"/>
      <w:marTop w:val="0"/>
      <w:marBottom w:val="0"/>
      <w:divBdr>
        <w:top w:val="none" w:sz="0" w:space="0" w:color="auto"/>
        <w:left w:val="none" w:sz="0" w:space="0" w:color="auto"/>
        <w:bottom w:val="none" w:sz="0" w:space="0" w:color="auto"/>
        <w:right w:val="none" w:sz="0" w:space="0" w:color="auto"/>
      </w:divBdr>
    </w:div>
    <w:div w:id="288901431">
      <w:bodyDiv w:val="1"/>
      <w:marLeft w:val="0"/>
      <w:marRight w:val="0"/>
      <w:marTop w:val="0"/>
      <w:marBottom w:val="0"/>
      <w:divBdr>
        <w:top w:val="none" w:sz="0" w:space="0" w:color="auto"/>
        <w:left w:val="none" w:sz="0" w:space="0" w:color="auto"/>
        <w:bottom w:val="none" w:sz="0" w:space="0" w:color="auto"/>
        <w:right w:val="none" w:sz="0" w:space="0" w:color="auto"/>
      </w:divBdr>
    </w:div>
    <w:div w:id="288904867">
      <w:bodyDiv w:val="1"/>
      <w:marLeft w:val="0"/>
      <w:marRight w:val="0"/>
      <w:marTop w:val="0"/>
      <w:marBottom w:val="0"/>
      <w:divBdr>
        <w:top w:val="none" w:sz="0" w:space="0" w:color="auto"/>
        <w:left w:val="none" w:sz="0" w:space="0" w:color="auto"/>
        <w:bottom w:val="none" w:sz="0" w:space="0" w:color="auto"/>
        <w:right w:val="none" w:sz="0" w:space="0" w:color="auto"/>
      </w:divBdr>
    </w:div>
    <w:div w:id="289172674">
      <w:bodyDiv w:val="1"/>
      <w:marLeft w:val="0"/>
      <w:marRight w:val="0"/>
      <w:marTop w:val="0"/>
      <w:marBottom w:val="0"/>
      <w:divBdr>
        <w:top w:val="none" w:sz="0" w:space="0" w:color="auto"/>
        <w:left w:val="none" w:sz="0" w:space="0" w:color="auto"/>
        <w:bottom w:val="none" w:sz="0" w:space="0" w:color="auto"/>
        <w:right w:val="none" w:sz="0" w:space="0" w:color="auto"/>
      </w:divBdr>
    </w:div>
    <w:div w:id="289359133">
      <w:bodyDiv w:val="1"/>
      <w:marLeft w:val="0"/>
      <w:marRight w:val="0"/>
      <w:marTop w:val="0"/>
      <w:marBottom w:val="0"/>
      <w:divBdr>
        <w:top w:val="none" w:sz="0" w:space="0" w:color="auto"/>
        <w:left w:val="none" w:sz="0" w:space="0" w:color="auto"/>
        <w:bottom w:val="none" w:sz="0" w:space="0" w:color="auto"/>
        <w:right w:val="none" w:sz="0" w:space="0" w:color="auto"/>
      </w:divBdr>
    </w:div>
    <w:div w:id="289364181">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289555577">
      <w:bodyDiv w:val="1"/>
      <w:marLeft w:val="0"/>
      <w:marRight w:val="0"/>
      <w:marTop w:val="0"/>
      <w:marBottom w:val="0"/>
      <w:divBdr>
        <w:top w:val="none" w:sz="0" w:space="0" w:color="auto"/>
        <w:left w:val="none" w:sz="0" w:space="0" w:color="auto"/>
        <w:bottom w:val="none" w:sz="0" w:space="0" w:color="auto"/>
        <w:right w:val="none" w:sz="0" w:space="0" w:color="auto"/>
      </w:divBdr>
    </w:div>
    <w:div w:id="289752637">
      <w:bodyDiv w:val="1"/>
      <w:marLeft w:val="0"/>
      <w:marRight w:val="0"/>
      <w:marTop w:val="0"/>
      <w:marBottom w:val="0"/>
      <w:divBdr>
        <w:top w:val="none" w:sz="0" w:space="0" w:color="auto"/>
        <w:left w:val="none" w:sz="0" w:space="0" w:color="auto"/>
        <w:bottom w:val="none" w:sz="0" w:space="0" w:color="auto"/>
        <w:right w:val="none" w:sz="0" w:space="0" w:color="auto"/>
      </w:divBdr>
    </w:div>
    <w:div w:id="289821513">
      <w:bodyDiv w:val="1"/>
      <w:marLeft w:val="0"/>
      <w:marRight w:val="0"/>
      <w:marTop w:val="0"/>
      <w:marBottom w:val="0"/>
      <w:divBdr>
        <w:top w:val="none" w:sz="0" w:space="0" w:color="auto"/>
        <w:left w:val="none" w:sz="0" w:space="0" w:color="auto"/>
        <w:bottom w:val="none" w:sz="0" w:space="0" w:color="auto"/>
        <w:right w:val="none" w:sz="0" w:space="0" w:color="auto"/>
      </w:divBdr>
    </w:div>
    <w:div w:id="289938440">
      <w:bodyDiv w:val="1"/>
      <w:marLeft w:val="0"/>
      <w:marRight w:val="0"/>
      <w:marTop w:val="0"/>
      <w:marBottom w:val="0"/>
      <w:divBdr>
        <w:top w:val="none" w:sz="0" w:space="0" w:color="auto"/>
        <w:left w:val="none" w:sz="0" w:space="0" w:color="auto"/>
        <w:bottom w:val="none" w:sz="0" w:space="0" w:color="auto"/>
        <w:right w:val="none" w:sz="0" w:space="0" w:color="auto"/>
      </w:divBdr>
    </w:div>
    <w:div w:id="289943562">
      <w:bodyDiv w:val="1"/>
      <w:marLeft w:val="0"/>
      <w:marRight w:val="0"/>
      <w:marTop w:val="0"/>
      <w:marBottom w:val="0"/>
      <w:divBdr>
        <w:top w:val="none" w:sz="0" w:space="0" w:color="auto"/>
        <w:left w:val="none" w:sz="0" w:space="0" w:color="auto"/>
        <w:bottom w:val="none" w:sz="0" w:space="0" w:color="auto"/>
        <w:right w:val="none" w:sz="0" w:space="0" w:color="auto"/>
      </w:divBdr>
    </w:div>
    <w:div w:id="289946760">
      <w:bodyDiv w:val="1"/>
      <w:marLeft w:val="0"/>
      <w:marRight w:val="0"/>
      <w:marTop w:val="0"/>
      <w:marBottom w:val="0"/>
      <w:divBdr>
        <w:top w:val="none" w:sz="0" w:space="0" w:color="auto"/>
        <w:left w:val="none" w:sz="0" w:space="0" w:color="auto"/>
        <w:bottom w:val="none" w:sz="0" w:space="0" w:color="auto"/>
        <w:right w:val="none" w:sz="0" w:space="0" w:color="auto"/>
      </w:divBdr>
    </w:div>
    <w:div w:id="290020268">
      <w:bodyDiv w:val="1"/>
      <w:marLeft w:val="0"/>
      <w:marRight w:val="0"/>
      <w:marTop w:val="0"/>
      <w:marBottom w:val="0"/>
      <w:divBdr>
        <w:top w:val="none" w:sz="0" w:space="0" w:color="auto"/>
        <w:left w:val="none" w:sz="0" w:space="0" w:color="auto"/>
        <w:bottom w:val="none" w:sz="0" w:space="0" w:color="auto"/>
        <w:right w:val="none" w:sz="0" w:space="0" w:color="auto"/>
      </w:divBdr>
    </w:div>
    <w:div w:id="290091532">
      <w:bodyDiv w:val="1"/>
      <w:marLeft w:val="0"/>
      <w:marRight w:val="0"/>
      <w:marTop w:val="0"/>
      <w:marBottom w:val="0"/>
      <w:divBdr>
        <w:top w:val="none" w:sz="0" w:space="0" w:color="auto"/>
        <w:left w:val="none" w:sz="0" w:space="0" w:color="auto"/>
        <w:bottom w:val="none" w:sz="0" w:space="0" w:color="auto"/>
        <w:right w:val="none" w:sz="0" w:space="0" w:color="auto"/>
      </w:divBdr>
    </w:div>
    <w:div w:id="290137543">
      <w:bodyDiv w:val="1"/>
      <w:marLeft w:val="0"/>
      <w:marRight w:val="0"/>
      <w:marTop w:val="0"/>
      <w:marBottom w:val="0"/>
      <w:divBdr>
        <w:top w:val="none" w:sz="0" w:space="0" w:color="auto"/>
        <w:left w:val="none" w:sz="0" w:space="0" w:color="auto"/>
        <w:bottom w:val="none" w:sz="0" w:space="0" w:color="auto"/>
        <w:right w:val="none" w:sz="0" w:space="0" w:color="auto"/>
      </w:divBdr>
    </w:div>
    <w:div w:id="290213082">
      <w:bodyDiv w:val="1"/>
      <w:marLeft w:val="0"/>
      <w:marRight w:val="0"/>
      <w:marTop w:val="0"/>
      <w:marBottom w:val="0"/>
      <w:divBdr>
        <w:top w:val="none" w:sz="0" w:space="0" w:color="auto"/>
        <w:left w:val="none" w:sz="0" w:space="0" w:color="auto"/>
        <w:bottom w:val="none" w:sz="0" w:space="0" w:color="auto"/>
        <w:right w:val="none" w:sz="0" w:space="0" w:color="auto"/>
      </w:divBdr>
    </w:div>
    <w:div w:id="290287985">
      <w:bodyDiv w:val="1"/>
      <w:marLeft w:val="0"/>
      <w:marRight w:val="0"/>
      <w:marTop w:val="0"/>
      <w:marBottom w:val="0"/>
      <w:divBdr>
        <w:top w:val="none" w:sz="0" w:space="0" w:color="auto"/>
        <w:left w:val="none" w:sz="0" w:space="0" w:color="auto"/>
        <w:bottom w:val="none" w:sz="0" w:space="0" w:color="auto"/>
        <w:right w:val="none" w:sz="0" w:space="0" w:color="auto"/>
      </w:divBdr>
    </w:div>
    <w:div w:id="290524426">
      <w:bodyDiv w:val="1"/>
      <w:marLeft w:val="0"/>
      <w:marRight w:val="0"/>
      <w:marTop w:val="0"/>
      <w:marBottom w:val="0"/>
      <w:divBdr>
        <w:top w:val="none" w:sz="0" w:space="0" w:color="auto"/>
        <w:left w:val="none" w:sz="0" w:space="0" w:color="auto"/>
        <w:bottom w:val="none" w:sz="0" w:space="0" w:color="auto"/>
        <w:right w:val="none" w:sz="0" w:space="0" w:color="auto"/>
      </w:divBdr>
    </w:div>
    <w:div w:id="290719363">
      <w:bodyDiv w:val="1"/>
      <w:marLeft w:val="0"/>
      <w:marRight w:val="0"/>
      <w:marTop w:val="0"/>
      <w:marBottom w:val="0"/>
      <w:divBdr>
        <w:top w:val="none" w:sz="0" w:space="0" w:color="auto"/>
        <w:left w:val="none" w:sz="0" w:space="0" w:color="auto"/>
        <w:bottom w:val="none" w:sz="0" w:space="0" w:color="auto"/>
        <w:right w:val="none" w:sz="0" w:space="0" w:color="auto"/>
      </w:divBdr>
    </w:div>
    <w:div w:id="290790510">
      <w:bodyDiv w:val="1"/>
      <w:marLeft w:val="0"/>
      <w:marRight w:val="0"/>
      <w:marTop w:val="0"/>
      <w:marBottom w:val="0"/>
      <w:divBdr>
        <w:top w:val="none" w:sz="0" w:space="0" w:color="auto"/>
        <w:left w:val="none" w:sz="0" w:space="0" w:color="auto"/>
        <w:bottom w:val="none" w:sz="0" w:space="0" w:color="auto"/>
        <w:right w:val="none" w:sz="0" w:space="0" w:color="auto"/>
      </w:divBdr>
    </w:div>
    <w:div w:id="291060975">
      <w:bodyDiv w:val="1"/>
      <w:marLeft w:val="0"/>
      <w:marRight w:val="0"/>
      <w:marTop w:val="0"/>
      <w:marBottom w:val="0"/>
      <w:divBdr>
        <w:top w:val="none" w:sz="0" w:space="0" w:color="auto"/>
        <w:left w:val="none" w:sz="0" w:space="0" w:color="auto"/>
        <w:bottom w:val="none" w:sz="0" w:space="0" w:color="auto"/>
        <w:right w:val="none" w:sz="0" w:space="0" w:color="auto"/>
      </w:divBdr>
    </w:div>
    <w:div w:id="291134059">
      <w:bodyDiv w:val="1"/>
      <w:marLeft w:val="0"/>
      <w:marRight w:val="0"/>
      <w:marTop w:val="0"/>
      <w:marBottom w:val="0"/>
      <w:divBdr>
        <w:top w:val="none" w:sz="0" w:space="0" w:color="auto"/>
        <w:left w:val="none" w:sz="0" w:space="0" w:color="auto"/>
        <w:bottom w:val="none" w:sz="0" w:space="0" w:color="auto"/>
        <w:right w:val="none" w:sz="0" w:space="0" w:color="auto"/>
      </w:divBdr>
    </w:div>
    <w:div w:id="291177224">
      <w:bodyDiv w:val="1"/>
      <w:marLeft w:val="0"/>
      <w:marRight w:val="0"/>
      <w:marTop w:val="0"/>
      <w:marBottom w:val="0"/>
      <w:divBdr>
        <w:top w:val="none" w:sz="0" w:space="0" w:color="auto"/>
        <w:left w:val="none" w:sz="0" w:space="0" w:color="auto"/>
        <w:bottom w:val="none" w:sz="0" w:space="0" w:color="auto"/>
        <w:right w:val="none" w:sz="0" w:space="0" w:color="auto"/>
      </w:divBdr>
    </w:div>
    <w:div w:id="291181407">
      <w:bodyDiv w:val="1"/>
      <w:marLeft w:val="0"/>
      <w:marRight w:val="0"/>
      <w:marTop w:val="0"/>
      <w:marBottom w:val="0"/>
      <w:divBdr>
        <w:top w:val="none" w:sz="0" w:space="0" w:color="auto"/>
        <w:left w:val="none" w:sz="0" w:space="0" w:color="auto"/>
        <w:bottom w:val="none" w:sz="0" w:space="0" w:color="auto"/>
        <w:right w:val="none" w:sz="0" w:space="0" w:color="auto"/>
      </w:divBdr>
    </w:div>
    <w:div w:id="291256173">
      <w:bodyDiv w:val="1"/>
      <w:marLeft w:val="0"/>
      <w:marRight w:val="0"/>
      <w:marTop w:val="0"/>
      <w:marBottom w:val="0"/>
      <w:divBdr>
        <w:top w:val="none" w:sz="0" w:space="0" w:color="auto"/>
        <w:left w:val="none" w:sz="0" w:space="0" w:color="auto"/>
        <w:bottom w:val="none" w:sz="0" w:space="0" w:color="auto"/>
        <w:right w:val="none" w:sz="0" w:space="0" w:color="auto"/>
      </w:divBdr>
    </w:div>
    <w:div w:id="291326135">
      <w:bodyDiv w:val="1"/>
      <w:marLeft w:val="0"/>
      <w:marRight w:val="0"/>
      <w:marTop w:val="0"/>
      <w:marBottom w:val="0"/>
      <w:divBdr>
        <w:top w:val="none" w:sz="0" w:space="0" w:color="auto"/>
        <w:left w:val="none" w:sz="0" w:space="0" w:color="auto"/>
        <w:bottom w:val="none" w:sz="0" w:space="0" w:color="auto"/>
        <w:right w:val="none" w:sz="0" w:space="0" w:color="auto"/>
      </w:divBdr>
    </w:div>
    <w:div w:id="291595317">
      <w:bodyDiv w:val="1"/>
      <w:marLeft w:val="0"/>
      <w:marRight w:val="0"/>
      <w:marTop w:val="0"/>
      <w:marBottom w:val="0"/>
      <w:divBdr>
        <w:top w:val="none" w:sz="0" w:space="0" w:color="auto"/>
        <w:left w:val="none" w:sz="0" w:space="0" w:color="auto"/>
        <w:bottom w:val="none" w:sz="0" w:space="0" w:color="auto"/>
        <w:right w:val="none" w:sz="0" w:space="0" w:color="auto"/>
      </w:divBdr>
    </w:div>
    <w:div w:id="291833246">
      <w:bodyDiv w:val="1"/>
      <w:marLeft w:val="0"/>
      <w:marRight w:val="0"/>
      <w:marTop w:val="0"/>
      <w:marBottom w:val="0"/>
      <w:divBdr>
        <w:top w:val="none" w:sz="0" w:space="0" w:color="auto"/>
        <w:left w:val="none" w:sz="0" w:space="0" w:color="auto"/>
        <w:bottom w:val="none" w:sz="0" w:space="0" w:color="auto"/>
        <w:right w:val="none" w:sz="0" w:space="0" w:color="auto"/>
      </w:divBdr>
    </w:div>
    <w:div w:id="291864222">
      <w:bodyDiv w:val="1"/>
      <w:marLeft w:val="0"/>
      <w:marRight w:val="0"/>
      <w:marTop w:val="0"/>
      <w:marBottom w:val="0"/>
      <w:divBdr>
        <w:top w:val="none" w:sz="0" w:space="0" w:color="auto"/>
        <w:left w:val="none" w:sz="0" w:space="0" w:color="auto"/>
        <w:bottom w:val="none" w:sz="0" w:space="0" w:color="auto"/>
        <w:right w:val="none" w:sz="0" w:space="0" w:color="auto"/>
      </w:divBdr>
    </w:div>
    <w:div w:id="291906842">
      <w:bodyDiv w:val="1"/>
      <w:marLeft w:val="0"/>
      <w:marRight w:val="0"/>
      <w:marTop w:val="0"/>
      <w:marBottom w:val="0"/>
      <w:divBdr>
        <w:top w:val="none" w:sz="0" w:space="0" w:color="auto"/>
        <w:left w:val="none" w:sz="0" w:space="0" w:color="auto"/>
        <w:bottom w:val="none" w:sz="0" w:space="0" w:color="auto"/>
        <w:right w:val="none" w:sz="0" w:space="0" w:color="auto"/>
      </w:divBdr>
    </w:div>
    <w:div w:id="292180220">
      <w:bodyDiv w:val="1"/>
      <w:marLeft w:val="0"/>
      <w:marRight w:val="0"/>
      <w:marTop w:val="0"/>
      <w:marBottom w:val="0"/>
      <w:divBdr>
        <w:top w:val="none" w:sz="0" w:space="0" w:color="auto"/>
        <w:left w:val="none" w:sz="0" w:space="0" w:color="auto"/>
        <w:bottom w:val="none" w:sz="0" w:space="0" w:color="auto"/>
        <w:right w:val="none" w:sz="0" w:space="0" w:color="auto"/>
      </w:divBdr>
    </w:div>
    <w:div w:id="292253971">
      <w:bodyDiv w:val="1"/>
      <w:marLeft w:val="0"/>
      <w:marRight w:val="0"/>
      <w:marTop w:val="0"/>
      <w:marBottom w:val="0"/>
      <w:divBdr>
        <w:top w:val="none" w:sz="0" w:space="0" w:color="auto"/>
        <w:left w:val="none" w:sz="0" w:space="0" w:color="auto"/>
        <w:bottom w:val="none" w:sz="0" w:space="0" w:color="auto"/>
        <w:right w:val="none" w:sz="0" w:space="0" w:color="auto"/>
      </w:divBdr>
    </w:div>
    <w:div w:id="292255787">
      <w:bodyDiv w:val="1"/>
      <w:marLeft w:val="0"/>
      <w:marRight w:val="0"/>
      <w:marTop w:val="0"/>
      <w:marBottom w:val="0"/>
      <w:divBdr>
        <w:top w:val="none" w:sz="0" w:space="0" w:color="auto"/>
        <w:left w:val="none" w:sz="0" w:space="0" w:color="auto"/>
        <w:bottom w:val="none" w:sz="0" w:space="0" w:color="auto"/>
        <w:right w:val="none" w:sz="0" w:space="0" w:color="auto"/>
      </w:divBdr>
    </w:div>
    <w:div w:id="292297176">
      <w:bodyDiv w:val="1"/>
      <w:marLeft w:val="0"/>
      <w:marRight w:val="0"/>
      <w:marTop w:val="0"/>
      <w:marBottom w:val="0"/>
      <w:divBdr>
        <w:top w:val="none" w:sz="0" w:space="0" w:color="auto"/>
        <w:left w:val="none" w:sz="0" w:space="0" w:color="auto"/>
        <w:bottom w:val="none" w:sz="0" w:space="0" w:color="auto"/>
        <w:right w:val="none" w:sz="0" w:space="0" w:color="auto"/>
      </w:divBdr>
    </w:div>
    <w:div w:id="292443309">
      <w:bodyDiv w:val="1"/>
      <w:marLeft w:val="0"/>
      <w:marRight w:val="0"/>
      <w:marTop w:val="0"/>
      <w:marBottom w:val="0"/>
      <w:divBdr>
        <w:top w:val="none" w:sz="0" w:space="0" w:color="auto"/>
        <w:left w:val="none" w:sz="0" w:space="0" w:color="auto"/>
        <w:bottom w:val="none" w:sz="0" w:space="0" w:color="auto"/>
        <w:right w:val="none" w:sz="0" w:space="0" w:color="auto"/>
      </w:divBdr>
    </w:div>
    <w:div w:id="293024011">
      <w:bodyDiv w:val="1"/>
      <w:marLeft w:val="0"/>
      <w:marRight w:val="0"/>
      <w:marTop w:val="0"/>
      <w:marBottom w:val="0"/>
      <w:divBdr>
        <w:top w:val="none" w:sz="0" w:space="0" w:color="auto"/>
        <w:left w:val="none" w:sz="0" w:space="0" w:color="auto"/>
        <w:bottom w:val="none" w:sz="0" w:space="0" w:color="auto"/>
        <w:right w:val="none" w:sz="0" w:space="0" w:color="auto"/>
      </w:divBdr>
    </w:div>
    <w:div w:id="293564037">
      <w:bodyDiv w:val="1"/>
      <w:marLeft w:val="0"/>
      <w:marRight w:val="0"/>
      <w:marTop w:val="0"/>
      <w:marBottom w:val="0"/>
      <w:divBdr>
        <w:top w:val="none" w:sz="0" w:space="0" w:color="auto"/>
        <w:left w:val="none" w:sz="0" w:space="0" w:color="auto"/>
        <w:bottom w:val="none" w:sz="0" w:space="0" w:color="auto"/>
        <w:right w:val="none" w:sz="0" w:space="0" w:color="auto"/>
      </w:divBdr>
    </w:div>
    <w:div w:id="293564325">
      <w:bodyDiv w:val="1"/>
      <w:marLeft w:val="0"/>
      <w:marRight w:val="0"/>
      <w:marTop w:val="0"/>
      <w:marBottom w:val="0"/>
      <w:divBdr>
        <w:top w:val="none" w:sz="0" w:space="0" w:color="auto"/>
        <w:left w:val="none" w:sz="0" w:space="0" w:color="auto"/>
        <w:bottom w:val="none" w:sz="0" w:space="0" w:color="auto"/>
        <w:right w:val="none" w:sz="0" w:space="0" w:color="auto"/>
      </w:divBdr>
    </w:div>
    <w:div w:id="293604344">
      <w:bodyDiv w:val="1"/>
      <w:marLeft w:val="0"/>
      <w:marRight w:val="0"/>
      <w:marTop w:val="0"/>
      <w:marBottom w:val="0"/>
      <w:divBdr>
        <w:top w:val="none" w:sz="0" w:space="0" w:color="auto"/>
        <w:left w:val="none" w:sz="0" w:space="0" w:color="auto"/>
        <w:bottom w:val="none" w:sz="0" w:space="0" w:color="auto"/>
        <w:right w:val="none" w:sz="0" w:space="0" w:color="auto"/>
      </w:divBdr>
    </w:div>
    <w:div w:id="293633615">
      <w:bodyDiv w:val="1"/>
      <w:marLeft w:val="0"/>
      <w:marRight w:val="0"/>
      <w:marTop w:val="0"/>
      <w:marBottom w:val="0"/>
      <w:divBdr>
        <w:top w:val="none" w:sz="0" w:space="0" w:color="auto"/>
        <w:left w:val="none" w:sz="0" w:space="0" w:color="auto"/>
        <w:bottom w:val="none" w:sz="0" w:space="0" w:color="auto"/>
        <w:right w:val="none" w:sz="0" w:space="0" w:color="auto"/>
      </w:divBdr>
    </w:div>
    <w:div w:id="293872955">
      <w:bodyDiv w:val="1"/>
      <w:marLeft w:val="0"/>
      <w:marRight w:val="0"/>
      <w:marTop w:val="0"/>
      <w:marBottom w:val="0"/>
      <w:divBdr>
        <w:top w:val="none" w:sz="0" w:space="0" w:color="auto"/>
        <w:left w:val="none" w:sz="0" w:space="0" w:color="auto"/>
        <w:bottom w:val="none" w:sz="0" w:space="0" w:color="auto"/>
        <w:right w:val="none" w:sz="0" w:space="0" w:color="auto"/>
      </w:divBdr>
    </w:div>
    <w:div w:id="293950469">
      <w:bodyDiv w:val="1"/>
      <w:marLeft w:val="0"/>
      <w:marRight w:val="0"/>
      <w:marTop w:val="0"/>
      <w:marBottom w:val="0"/>
      <w:divBdr>
        <w:top w:val="none" w:sz="0" w:space="0" w:color="auto"/>
        <w:left w:val="none" w:sz="0" w:space="0" w:color="auto"/>
        <w:bottom w:val="none" w:sz="0" w:space="0" w:color="auto"/>
        <w:right w:val="none" w:sz="0" w:space="0" w:color="auto"/>
      </w:divBdr>
    </w:div>
    <w:div w:id="294217167">
      <w:bodyDiv w:val="1"/>
      <w:marLeft w:val="0"/>
      <w:marRight w:val="0"/>
      <w:marTop w:val="0"/>
      <w:marBottom w:val="0"/>
      <w:divBdr>
        <w:top w:val="none" w:sz="0" w:space="0" w:color="auto"/>
        <w:left w:val="none" w:sz="0" w:space="0" w:color="auto"/>
        <w:bottom w:val="none" w:sz="0" w:space="0" w:color="auto"/>
        <w:right w:val="none" w:sz="0" w:space="0" w:color="auto"/>
      </w:divBdr>
    </w:div>
    <w:div w:id="294263357">
      <w:bodyDiv w:val="1"/>
      <w:marLeft w:val="0"/>
      <w:marRight w:val="0"/>
      <w:marTop w:val="0"/>
      <w:marBottom w:val="0"/>
      <w:divBdr>
        <w:top w:val="none" w:sz="0" w:space="0" w:color="auto"/>
        <w:left w:val="none" w:sz="0" w:space="0" w:color="auto"/>
        <w:bottom w:val="none" w:sz="0" w:space="0" w:color="auto"/>
        <w:right w:val="none" w:sz="0" w:space="0" w:color="auto"/>
      </w:divBdr>
    </w:div>
    <w:div w:id="294481946">
      <w:bodyDiv w:val="1"/>
      <w:marLeft w:val="0"/>
      <w:marRight w:val="0"/>
      <w:marTop w:val="0"/>
      <w:marBottom w:val="0"/>
      <w:divBdr>
        <w:top w:val="none" w:sz="0" w:space="0" w:color="auto"/>
        <w:left w:val="none" w:sz="0" w:space="0" w:color="auto"/>
        <w:bottom w:val="none" w:sz="0" w:space="0" w:color="auto"/>
        <w:right w:val="none" w:sz="0" w:space="0" w:color="auto"/>
      </w:divBdr>
    </w:div>
    <w:div w:id="294484563">
      <w:bodyDiv w:val="1"/>
      <w:marLeft w:val="0"/>
      <w:marRight w:val="0"/>
      <w:marTop w:val="0"/>
      <w:marBottom w:val="0"/>
      <w:divBdr>
        <w:top w:val="none" w:sz="0" w:space="0" w:color="auto"/>
        <w:left w:val="none" w:sz="0" w:space="0" w:color="auto"/>
        <w:bottom w:val="none" w:sz="0" w:space="0" w:color="auto"/>
        <w:right w:val="none" w:sz="0" w:space="0" w:color="auto"/>
      </w:divBdr>
    </w:div>
    <w:div w:id="294675838">
      <w:bodyDiv w:val="1"/>
      <w:marLeft w:val="0"/>
      <w:marRight w:val="0"/>
      <w:marTop w:val="0"/>
      <w:marBottom w:val="0"/>
      <w:divBdr>
        <w:top w:val="none" w:sz="0" w:space="0" w:color="auto"/>
        <w:left w:val="none" w:sz="0" w:space="0" w:color="auto"/>
        <w:bottom w:val="none" w:sz="0" w:space="0" w:color="auto"/>
        <w:right w:val="none" w:sz="0" w:space="0" w:color="auto"/>
      </w:divBdr>
    </w:div>
    <w:div w:id="294682476">
      <w:bodyDiv w:val="1"/>
      <w:marLeft w:val="0"/>
      <w:marRight w:val="0"/>
      <w:marTop w:val="0"/>
      <w:marBottom w:val="0"/>
      <w:divBdr>
        <w:top w:val="none" w:sz="0" w:space="0" w:color="auto"/>
        <w:left w:val="none" w:sz="0" w:space="0" w:color="auto"/>
        <w:bottom w:val="none" w:sz="0" w:space="0" w:color="auto"/>
        <w:right w:val="none" w:sz="0" w:space="0" w:color="auto"/>
      </w:divBdr>
    </w:div>
    <w:div w:id="294797292">
      <w:bodyDiv w:val="1"/>
      <w:marLeft w:val="0"/>
      <w:marRight w:val="0"/>
      <w:marTop w:val="0"/>
      <w:marBottom w:val="0"/>
      <w:divBdr>
        <w:top w:val="none" w:sz="0" w:space="0" w:color="auto"/>
        <w:left w:val="none" w:sz="0" w:space="0" w:color="auto"/>
        <w:bottom w:val="none" w:sz="0" w:space="0" w:color="auto"/>
        <w:right w:val="none" w:sz="0" w:space="0" w:color="auto"/>
      </w:divBdr>
    </w:div>
    <w:div w:id="294868538">
      <w:bodyDiv w:val="1"/>
      <w:marLeft w:val="0"/>
      <w:marRight w:val="0"/>
      <w:marTop w:val="0"/>
      <w:marBottom w:val="0"/>
      <w:divBdr>
        <w:top w:val="none" w:sz="0" w:space="0" w:color="auto"/>
        <w:left w:val="none" w:sz="0" w:space="0" w:color="auto"/>
        <w:bottom w:val="none" w:sz="0" w:space="0" w:color="auto"/>
        <w:right w:val="none" w:sz="0" w:space="0" w:color="auto"/>
      </w:divBdr>
    </w:div>
    <w:div w:id="294992151">
      <w:bodyDiv w:val="1"/>
      <w:marLeft w:val="0"/>
      <w:marRight w:val="0"/>
      <w:marTop w:val="0"/>
      <w:marBottom w:val="0"/>
      <w:divBdr>
        <w:top w:val="none" w:sz="0" w:space="0" w:color="auto"/>
        <w:left w:val="none" w:sz="0" w:space="0" w:color="auto"/>
        <w:bottom w:val="none" w:sz="0" w:space="0" w:color="auto"/>
        <w:right w:val="none" w:sz="0" w:space="0" w:color="auto"/>
      </w:divBdr>
    </w:div>
    <w:div w:id="295263829">
      <w:bodyDiv w:val="1"/>
      <w:marLeft w:val="0"/>
      <w:marRight w:val="0"/>
      <w:marTop w:val="0"/>
      <w:marBottom w:val="0"/>
      <w:divBdr>
        <w:top w:val="none" w:sz="0" w:space="0" w:color="auto"/>
        <w:left w:val="none" w:sz="0" w:space="0" w:color="auto"/>
        <w:bottom w:val="none" w:sz="0" w:space="0" w:color="auto"/>
        <w:right w:val="none" w:sz="0" w:space="0" w:color="auto"/>
      </w:divBdr>
    </w:div>
    <w:div w:id="295334769">
      <w:bodyDiv w:val="1"/>
      <w:marLeft w:val="0"/>
      <w:marRight w:val="0"/>
      <w:marTop w:val="0"/>
      <w:marBottom w:val="0"/>
      <w:divBdr>
        <w:top w:val="none" w:sz="0" w:space="0" w:color="auto"/>
        <w:left w:val="none" w:sz="0" w:space="0" w:color="auto"/>
        <w:bottom w:val="none" w:sz="0" w:space="0" w:color="auto"/>
        <w:right w:val="none" w:sz="0" w:space="0" w:color="auto"/>
      </w:divBdr>
    </w:div>
    <w:div w:id="295376080">
      <w:bodyDiv w:val="1"/>
      <w:marLeft w:val="0"/>
      <w:marRight w:val="0"/>
      <w:marTop w:val="0"/>
      <w:marBottom w:val="0"/>
      <w:divBdr>
        <w:top w:val="none" w:sz="0" w:space="0" w:color="auto"/>
        <w:left w:val="none" w:sz="0" w:space="0" w:color="auto"/>
        <w:bottom w:val="none" w:sz="0" w:space="0" w:color="auto"/>
        <w:right w:val="none" w:sz="0" w:space="0" w:color="auto"/>
      </w:divBdr>
    </w:div>
    <w:div w:id="295448150">
      <w:bodyDiv w:val="1"/>
      <w:marLeft w:val="0"/>
      <w:marRight w:val="0"/>
      <w:marTop w:val="0"/>
      <w:marBottom w:val="0"/>
      <w:divBdr>
        <w:top w:val="none" w:sz="0" w:space="0" w:color="auto"/>
        <w:left w:val="none" w:sz="0" w:space="0" w:color="auto"/>
        <w:bottom w:val="none" w:sz="0" w:space="0" w:color="auto"/>
        <w:right w:val="none" w:sz="0" w:space="0" w:color="auto"/>
      </w:divBdr>
    </w:div>
    <w:div w:id="295841820">
      <w:bodyDiv w:val="1"/>
      <w:marLeft w:val="0"/>
      <w:marRight w:val="0"/>
      <w:marTop w:val="0"/>
      <w:marBottom w:val="0"/>
      <w:divBdr>
        <w:top w:val="none" w:sz="0" w:space="0" w:color="auto"/>
        <w:left w:val="none" w:sz="0" w:space="0" w:color="auto"/>
        <w:bottom w:val="none" w:sz="0" w:space="0" w:color="auto"/>
        <w:right w:val="none" w:sz="0" w:space="0" w:color="auto"/>
      </w:divBdr>
    </w:div>
    <w:div w:id="296033908">
      <w:bodyDiv w:val="1"/>
      <w:marLeft w:val="0"/>
      <w:marRight w:val="0"/>
      <w:marTop w:val="0"/>
      <w:marBottom w:val="0"/>
      <w:divBdr>
        <w:top w:val="none" w:sz="0" w:space="0" w:color="auto"/>
        <w:left w:val="none" w:sz="0" w:space="0" w:color="auto"/>
        <w:bottom w:val="none" w:sz="0" w:space="0" w:color="auto"/>
        <w:right w:val="none" w:sz="0" w:space="0" w:color="auto"/>
      </w:divBdr>
    </w:div>
    <w:div w:id="296372967">
      <w:bodyDiv w:val="1"/>
      <w:marLeft w:val="0"/>
      <w:marRight w:val="0"/>
      <w:marTop w:val="0"/>
      <w:marBottom w:val="0"/>
      <w:divBdr>
        <w:top w:val="none" w:sz="0" w:space="0" w:color="auto"/>
        <w:left w:val="none" w:sz="0" w:space="0" w:color="auto"/>
        <w:bottom w:val="none" w:sz="0" w:space="0" w:color="auto"/>
        <w:right w:val="none" w:sz="0" w:space="0" w:color="auto"/>
      </w:divBdr>
    </w:div>
    <w:div w:id="296419523">
      <w:bodyDiv w:val="1"/>
      <w:marLeft w:val="0"/>
      <w:marRight w:val="0"/>
      <w:marTop w:val="0"/>
      <w:marBottom w:val="0"/>
      <w:divBdr>
        <w:top w:val="none" w:sz="0" w:space="0" w:color="auto"/>
        <w:left w:val="none" w:sz="0" w:space="0" w:color="auto"/>
        <w:bottom w:val="none" w:sz="0" w:space="0" w:color="auto"/>
        <w:right w:val="none" w:sz="0" w:space="0" w:color="auto"/>
      </w:divBdr>
    </w:div>
    <w:div w:id="296423349">
      <w:bodyDiv w:val="1"/>
      <w:marLeft w:val="0"/>
      <w:marRight w:val="0"/>
      <w:marTop w:val="0"/>
      <w:marBottom w:val="0"/>
      <w:divBdr>
        <w:top w:val="none" w:sz="0" w:space="0" w:color="auto"/>
        <w:left w:val="none" w:sz="0" w:space="0" w:color="auto"/>
        <w:bottom w:val="none" w:sz="0" w:space="0" w:color="auto"/>
        <w:right w:val="none" w:sz="0" w:space="0" w:color="auto"/>
      </w:divBdr>
    </w:div>
    <w:div w:id="296491914">
      <w:bodyDiv w:val="1"/>
      <w:marLeft w:val="0"/>
      <w:marRight w:val="0"/>
      <w:marTop w:val="0"/>
      <w:marBottom w:val="0"/>
      <w:divBdr>
        <w:top w:val="none" w:sz="0" w:space="0" w:color="auto"/>
        <w:left w:val="none" w:sz="0" w:space="0" w:color="auto"/>
        <w:bottom w:val="none" w:sz="0" w:space="0" w:color="auto"/>
        <w:right w:val="none" w:sz="0" w:space="0" w:color="auto"/>
      </w:divBdr>
    </w:div>
    <w:div w:id="296568346">
      <w:bodyDiv w:val="1"/>
      <w:marLeft w:val="0"/>
      <w:marRight w:val="0"/>
      <w:marTop w:val="0"/>
      <w:marBottom w:val="0"/>
      <w:divBdr>
        <w:top w:val="none" w:sz="0" w:space="0" w:color="auto"/>
        <w:left w:val="none" w:sz="0" w:space="0" w:color="auto"/>
        <w:bottom w:val="none" w:sz="0" w:space="0" w:color="auto"/>
        <w:right w:val="none" w:sz="0" w:space="0" w:color="auto"/>
      </w:divBdr>
    </w:div>
    <w:div w:id="296568789">
      <w:bodyDiv w:val="1"/>
      <w:marLeft w:val="0"/>
      <w:marRight w:val="0"/>
      <w:marTop w:val="0"/>
      <w:marBottom w:val="0"/>
      <w:divBdr>
        <w:top w:val="none" w:sz="0" w:space="0" w:color="auto"/>
        <w:left w:val="none" w:sz="0" w:space="0" w:color="auto"/>
        <w:bottom w:val="none" w:sz="0" w:space="0" w:color="auto"/>
        <w:right w:val="none" w:sz="0" w:space="0" w:color="auto"/>
      </w:divBdr>
    </w:div>
    <w:div w:id="296764882">
      <w:bodyDiv w:val="1"/>
      <w:marLeft w:val="0"/>
      <w:marRight w:val="0"/>
      <w:marTop w:val="0"/>
      <w:marBottom w:val="0"/>
      <w:divBdr>
        <w:top w:val="none" w:sz="0" w:space="0" w:color="auto"/>
        <w:left w:val="none" w:sz="0" w:space="0" w:color="auto"/>
        <w:bottom w:val="none" w:sz="0" w:space="0" w:color="auto"/>
        <w:right w:val="none" w:sz="0" w:space="0" w:color="auto"/>
      </w:divBdr>
    </w:div>
    <w:div w:id="297149750">
      <w:bodyDiv w:val="1"/>
      <w:marLeft w:val="0"/>
      <w:marRight w:val="0"/>
      <w:marTop w:val="0"/>
      <w:marBottom w:val="0"/>
      <w:divBdr>
        <w:top w:val="none" w:sz="0" w:space="0" w:color="auto"/>
        <w:left w:val="none" w:sz="0" w:space="0" w:color="auto"/>
        <w:bottom w:val="none" w:sz="0" w:space="0" w:color="auto"/>
        <w:right w:val="none" w:sz="0" w:space="0" w:color="auto"/>
      </w:divBdr>
    </w:div>
    <w:div w:id="297153141">
      <w:bodyDiv w:val="1"/>
      <w:marLeft w:val="0"/>
      <w:marRight w:val="0"/>
      <w:marTop w:val="0"/>
      <w:marBottom w:val="0"/>
      <w:divBdr>
        <w:top w:val="none" w:sz="0" w:space="0" w:color="auto"/>
        <w:left w:val="none" w:sz="0" w:space="0" w:color="auto"/>
        <w:bottom w:val="none" w:sz="0" w:space="0" w:color="auto"/>
        <w:right w:val="none" w:sz="0" w:space="0" w:color="auto"/>
      </w:divBdr>
    </w:div>
    <w:div w:id="297414472">
      <w:bodyDiv w:val="1"/>
      <w:marLeft w:val="0"/>
      <w:marRight w:val="0"/>
      <w:marTop w:val="0"/>
      <w:marBottom w:val="0"/>
      <w:divBdr>
        <w:top w:val="none" w:sz="0" w:space="0" w:color="auto"/>
        <w:left w:val="none" w:sz="0" w:space="0" w:color="auto"/>
        <w:bottom w:val="none" w:sz="0" w:space="0" w:color="auto"/>
        <w:right w:val="none" w:sz="0" w:space="0" w:color="auto"/>
      </w:divBdr>
    </w:div>
    <w:div w:id="297416330">
      <w:bodyDiv w:val="1"/>
      <w:marLeft w:val="0"/>
      <w:marRight w:val="0"/>
      <w:marTop w:val="0"/>
      <w:marBottom w:val="0"/>
      <w:divBdr>
        <w:top w:val="none" w:sz="0" w:space="0" w:color="auto"/>
        <w:left w:val="none" w:sz="0" w:space="0" w:color="auto"/>
        <w:bottom w:val="none" w:sz="0" w:space="0" w:color="auto"/>
        <w:right w:val="none" w:sz="0" w:space="0" w:color="auto"/>
      </w:divBdr>
    </w:div>
    <w:div w:id="297495762">
      <w:bodyDiv w:val="1"/>
      <w:marLeft w:val="0"/>
      <w:marRight w:val="0"/>
      <w:marTop w:val="0"/>
      <w:marBottom w:val="0"/>
      <w:divBdr>
        <w:top w:val="none" w:sz="0" w:space="0" w:color="auto"/>
        <w:left w:val="none" w:sz="0" w:space="0" w:color="auto"/>
        <w:bottom w:val="none" w:sz="0" w:space="0" w:color="auto"/>
        <w:right w:val="none" w:sz="0" w:space="0" w:color="auto"/>
      </w:divBdr>
    </w:div>
    <w:div w:id="297565653">
      <w:bodyDiv w:val="1"/>
      <w:marLeft w:val="0"/>
      <w:marRight w:val="0"/>
      <w:marTop w:val="0"/>
      <w:marBottom w:val="0"/>
      <w:divBdr>
        <w:top w:val="none" w:sz="0" w:space="0" w:color="auto"/>
        <w:left w:val="none" w:sz="0" w:space="0" w:color="auto"/>
        <w:bottom w:val="none" w:sz="0" w:space="0" w:color="auto"/>
        <w:right w:val="none" w:sz="0" w:space="0" w:color="auto"/>
      </w:divBdr>
    </w:div>
    <w:div w:id="297609365">
      <w:bodyDiv w:val="1"/>
      <w:marLeft w:val="0"/>
      <w:marRight w:val="0"/>
      <w:marTop w:val="0"/>
      <w:marBottom w:val="0"/>
      <w:divBdr>
        <w:top w:val="none" w:sz="0" w:space="0" w:color="auto"/>
        <w:left w:val="none" w:sz="0" w:space="0" w:color="auto"/>
        <w:bottom w:val="none" w:sz="0" w:space="0" w:color="auto"/>
        <w:right w:val="none" w:sz="0" w:space="0" w:color="auto"/>
      </w:divBdr>
    </w:div>
    <w:div w:id="297731227">
      <w:bodyDiv w:val="1"/>
      <w:marLeft w:val="0"/>
      <w:marRight w:val="0"/>
      <w:marTop w:val="0"/>
      <w:marBottom w:val="0"/>
      <w:divBdr>
        <w:top w:val="none" w:sz="0" w:space="0" w:color="auto"/>
        <w:left w:val="none" w:sz="0" w:space="0" w:color="auto"/>
        <w:bottom w:val="none" w:sz="0" w:space="0" w:color="auto"/>
        <w:right w:val="none" w:sz="0" w:space="0" w:color="auto"/>
      </w:divBdr>
    </w:div>
    <w:div w:id="297732707">
      <w:bodyDiv w:val="1"/>
      <w:marLeft w:val="0"/>
      <w:marRight w:val="0"/>
      <w:marTop w:val="0"/>
      <w:marBottom w:val="0"/>
      <w:divBdr>
        <w:top w:val="none" w:sz="0" w:space="0" w:color="auto"/>
        <w:left w:val="none" w:sz="0" w:space="0" w:color="auto"/>
        <w:bottom w:val="none" w:sz="0" w:space="0" w:color="auto"/>
        <w:right w:val="none" w:sz="0" w:space="0" w:color="auto"/>
      </w:divBdr>
    </w:div>
    <w:div w:id="297996940">
      <w:bodyDiv w:val="1"/>
      <w:marLeft w:val="0"/>
      <w:marRight w:val="0"/>
      <w:marTop w:val="0"/>
      <w:marBottom w:val="0"/>
      <w:divBdr>
        <w:top w:val="none" w:sz="0" w:space="0" w:color="auto"/>
        <w:left w:val="none" w:sz="0" w:space="0" w:color="auto"/>
        <w:bottom w:val="none" w:sz="0" w:space="0" w:color="auto"/>
        <w:right w:val="none" w:sz="0" w:space="0" w:color="auto"/>
      </w:divBdr>
    </w:div>
    <w:div w:id="298071802">
      <w:bodyDiv w:val="1"/>
      <w:marLeft w:val="0"/>
      <w:marRight w:val="0"/>
      <w:marTop w:val="0"/>
      <w:marBottom w:val="0"/>
      <w:divBdr>
        <w:top w:val="none" w:sz="0" w:space="0" w:color="auto"/>
        <w:left w:val="none" w:sz="0" w:space="0" w:color="auto"/>
        <w:bottom w:val="none" w:sz="0" w:space="0" w:color="auto"/>
        <w:right w:val="none" w:sz="0" w:space="0" w:color="auto"/>
      </w:divBdr>
    </w:div>
    <w:div w:id="298149044">
      <w:bodyDiv w:val="1"/>
      <w:marLeft w:val="0"/>
      <w:marRight w:val="0"/>
      <w:marTop w:val="0"/>
      <w:marBottom w:val="0"/>
      <w:divBdr>
        <w:top w:val="none" w:sz="0" w:space="0" w:color="auto"/>
        <w:left w:val="none" w:sz="0" w:space="0" w:color="auto"/>
        <w:bottom w:val="none" w:sz="0" w:space="0" w:color="auto"/>
        <w:right w:val="none" w:sz="0" w:space="0" w:color="auto"/>
      </w:divBdr>
    </w:div>
    <w:div w:id="298195796">
      <w:bodyDiv w:val="1"/>
      <w:marLeft w:val="0"/>
      <w:marRight w:val="0"/>
      <w:marTop w:val="0"/>
      <w:marBottom w:val="0"/>
      <w:divBdr>
        <w:top w:val="none" w:sz="0" w:space="0" w:color="auto"/>
        <w:left w:val="none" w:sz="0" w:space="0" w:color="auto"/>
        <w:bottom w:val="none" w:sz="0" w:space="0" w:color="auto"/>
        <w:right w:val="none" w:sz="0" w:space="0" w:color="auto"/>
      </w:divBdr>
    </w:div>
    <w:div w:id="298612878">
      <w:bodyDiv w:val="1"/>
      <w:marLeft w:val="0"/>
      <w:marRight w:val="0"/>
      <w:marTop w:val="0"/>
      <w:marBottom w:val="0"/>
      <w:divBdr>
        <w:top w:val="none" w:sz="0" w:space="0" w:color="auto"/>
        <w:left w:val="none" w:sz="0" w:space="0" w:color="auto"/>
        <w:bottom w:val="none" w:sz="0" w:space="0" w:color="auto"/>
        <w:right w:val="none" w:sz="0" w:space="0" w:color="auto"/>
      </w:divBdr>
    </w:div>
    <w:div w:id="298613830">
      <w:bodyDiv w:val="1"/>
      <w:marLeft w:val="0"/>
      <w:marRight w:val="0"/>
      <w:marTop w:val="0"/>
      <w:marBottom w:val="0"/>
      <w:divBdr>
        <w:top w:val="none" w:sz="0" w:space="0" w:color="auto"/>
        <w:left w:val="none" w:sz="0" w:space="0" w:color="auto"/>
        <w:bottom w:val="none" w:sz="0" w:space="0" w:color="auto"/>
        <w:right w:val="none" w:sz="0" w:space="0" w:color="auto"/>
      </w:divBdr>
    </w:div>
    <w:div w:id="299117378">
      <w:bodyDiv w:val="1"/>
      <w:marLeft w:val="0"/>
      <w:marRight w:val="0"/>
      <w:marTop w:val="0"/>
      <w:marBottom w:val="0"/>
      <w:divBdr>
        <w:top w:val="none" w:sz="0" w:space="0" w:color="auto"/>
        <w:left w:val="none" w:sz="0" w:space="0" w:color="auto"/>
        <w:bottom w:val="none" w:sz="0" w:space="0" w:color="auto"/>
        <w:right w:val="none" w:sz="0" w:space="0" w:color="auto"/>
      </w:divBdr>
    </w:div>
    <w:div w:id="299264004">
      <w:bodyDiv w:val="1"/>
      <w:marLeft w:val="0"/>
      <w:marRight w:val="0"/>
      <w:marTop w:val="0"/>
      <w:marBottom w:val="0"/>
      <w:divBdr>
        <w:top w:val="none" w:sz="0" w:space="0" w:color="auto"/>
        <w:left w:val="none" w:sz="0" w:space="0" w:color="auto"/>
        <w:bottom w:val="none" w:sz="0" w:space="0" w:color="auto"/>
        <w:right w:val="none" w:sz="0" w:space="0" w:color="auto"/>
      </w:divBdr>
    </w:div>
    <w:div w:id="299530480">
      <w:bodyDiv w:val="1"/>
      <w:marLeft w:val="0"/>
      <w:marRight w:val="0"/>
      <w:marTop w:val="0"/>
      <w:marBottom w:val="0"/>
      <w:divBdr>
        <w:top w:val="none" w:sz="0" w:space="0" w:color="auto"/>
        <w:left w:val="none" w:sz="0" w:space="0" w:color="auto"/>
        <w:bottom w:val="none" w:sz="0" w:space="0" w:color="auto"/>
        <w:right w:val="none" w:sz="0" w:space="0" w:color="auto"/>
      </w:divBdr>
    </w:div>
    <w:div w:id="299700216">
      <w:bodyDiv w:val="1"/>
      <w:marLeft w:val="0"/>
      <w:marRight w:val="0"/>
      <w:marTop w:val="0"/>
      <w:marBottom w:val="0"/>
      <w:divBdr>
        <w:top w:val="none" w:sz="0" w:space="0" w:color="auto"/>
        <w:left w:val="none" w:sz="0" w:space="0" w:color="auto"/>
        <w:bottom w:val="none" w:sz="0" w:space="0" w:color="auto"/>
        <w:right w:val="none" w:sz="0" w:space="0" w:color="auto"/>
      </w:divBdr>
    </w:div>
    <w:div w:id="299771822">
      <w:bodyDiv w:val="1"/>
      <w:marLeft w:val="0"/>
      <w:marRight w:val="0"/>
      <w:marTop w:val="0"/>
      <w:marBottom w:val="0"/>
      <w:divBdr>
        <w:top w:val="none" w:sz="0" w:space="0" w:color="auto"/>
        <w:left w:val="none" w:sz="0" w:space="0" w:color="auto"/>
        <w:bottom w:val="none" w:sz="0" w:space="0" w:color="auto"/>
        <w:right w:val="none" w:sz="0" w:space="0" w:color="auto"/>
      </w:divBdr>
    </w:div>
    <w:div w:id="300233792">
      <w:bodyDiv w:val="1"/>
      <w:marLeft w:val="0"/>
      <w:marRight w:val="0"/>
      <w:marTop w:val="0"/>
      <w:marBottom w:val="0"/>
      <w:divBdr>
        <w:top w:val="none" w:sz="0" w:space="0" w:color="auto"/>
        <w:left w:val="none" w:sz="0" w:space="0" w:color="auto"/>
        <w:bottom w:val="none" w:sz="0" w:space="0" w:color="auto"/>
        <w:right w:val="none" w:sz="0" w:space="0" w:color="auto"/>
      </w:divBdr>
    </w:div>
    <w:div w:id="300236702">
      <w:bodyDiv w:val="1"/>
      <w:marLeft w:val="0"/>
      <w:marRight w:val="0"/>
      <w:marTop w:val="0"/>
      <w:marBottom w:val="0"/>
      <w:divBdr>
        <w:top w:val="none" w:sz="0" w:space="0" w:color="auto"/>
        <w:left w:val="none" w:sz="0" w:space="0" w:color="auto"/>
        <w:bottom w:val="none" w:sz="0" w:space="0" w:color="auto"/>
        <w:right w:val="none" w:sz="0" w:space="0" w:color="auto"/>
      </w:divBdr>
    </w:div>
    <w:div w:id="300383087">
      <w:bodyDiv w:val="1"/>
      <w:marLeft w:val="0"/>
      <w:marRight w:val="0"/>
      <w:marTop w:val="0"/>
      <w:marBottom w:val="0"/>
      <w:divBdr>
        <w:top w:val="none" w:sz="0" w:space="0" w:color="auto"/>
        <w:left w:val="none" w:sz="0" w:space="0" w:color="auto"/>
        <w:bottom w:val="none" w:sz="0" w:space="0" w:color="auto"/>
        <w:right w:val="none" w:sz="0" w:space="0" w:color="auto"/>
      </w:divBdr>
    </w:div>
    <w:div w:id="300430987">
      <w:bodyDiv w:val="1"/>
      <w:marLeft w:val="0"/>
      <w:marRight w:val="0"/>
      <w:marTop w:val="0"/>
      <w:marBottom w:val="0"/>
      <w:divBdr>
        <w:top w:val="none" w:sz="0" w:space="0" w:color="auto"/>
        <w:left w:val="none" w:sz="0" w:space="0" w:color="auto"/>
        <w:bottom w:val="none" w:sz="0" w:space="0" w:color="auto"/>
        <w:right w:val="none" w:sz="0" w:space="0" w:color="auto"/>
      </w:divBdr>
    </w:div>
    <w:div w:id="300774002">
      <w:bodyDiv w:val="1"/>
      <w:marLeft w:val="0"/>
      <w:marRight w:val="0"/>
      <w:marTop w:val="0"/>
      <w:marBottom w:val="0"/>
      <w:divBdr>
        <w:top w:val="none" w:sz="0" w:space="0" w:color="auto"/>
        <w:left w:val="none" w:sz="0" w:space="0" w:color="auto"/>
        <w:bottom w:val="none" w:sz="0" w:space="0" w:color="auto"/>
        <w:right w:val="none" w:sz="0" w:space="0" w:color="auto"/>
      </w:divBdr>
    </w:div>
    <w:div w:id="300962256">
      <w:bodyDiv w:val="1"/>
      <w:marLeft w:val="0"/>
      <w:marRight w:val="0"/>
      <w:marTop w:val="0"/>
      <w:marBottom w:val="0"/>
      <w:divBdr>
        <w:top w:val="none" w:sz="0" w:space="0" w:color="auto"/>
        <w:left w:val="none" w:sz="0" w:space="0" w:color="auto"/>
        <w:bottom w:val="none" w:sz="0" w:space="0" w:color="auto"/>
        <w:right w:val="none" w:sz="0" w:space="0" w:color="auto"/>
      </w:divBdr>
    </w:div>
    <w:div w:id="301081056">
      <w:bodyDiv w:val="1"/>
      <w:marLeft w:val="0"/>
      <w:marRight w:val="0"/>
      <w:marTop w:val="0"/>
      <w:marBottom w:val="0"/>
      <w:divBdr>
        <w:top w:val="none" w:sz="0" w:space="0" w:color="auto"/>
        <w:left w:val="none" w:sz="0" w:space="0" w:color="auto"/>
        <w:bottom w:val="none" w:sz="0" w:space="0" w:color="auto"/>
        <w:right w:val="none" w:sz="0" w:space="0" w:color="auto"/>
      </w:divBdr>
    </w:div>
    <w:div w:id="301614597">
      <w:bodyDiv w:val="1"/>
      <w:marLeft w:val="0"/>
      <w:marRight w:val="0"/>
      <w:marTop w:val="0"/>
      <w:marBottom w:val="0"/>
      <w:divBdr>
        <w:top w:val="none" w:sz="0" w:space="0" w:color="auto"/>
        <w:left w:val="none" w:sz="0" w:space="0" w:color="auto"/>
        <w:bottom w:val="none" w:sz="0" w:space="0" w:color="auto"/>
        <w:right w:val="none" w:sz="0" w:space="0" w:color="auto"/>
      </w:divBdr>
    </w:div>
    <w:div w:id="301666446">
      <w:bodyDiv w:val="1"/>
      <w:marLeft w:val="0"/>
      <w:marRight w:val="0"/>
      <w:marTop w:val="0"/>
      <w:marBottom w:val="0"/>
      <w:divBdr>
        <w:top w:val="none" w:sz="0" w:space="0" w:color="auto"/>
        <w:left w:val="none" w:sz="0" w:space="0" w:color="auto"/>
        <w:bottom w:val="none" w:sz="0" w:space="0" w:color="auto"/>
        <w:right w:val="none" w:sz="0" w:space="0" w:color="auto"/>
      </w:divBdr>
    </w:div>
    <w:div w:id="302001739">
      <w:bodyDiv w:val="1"/>
      <w:marLeft w:val="0"/>
      <w:marRight w:val="0"/>
      <w:marTop w:val="0"/>
      <w:marBottom w:val="0"/>
      <w:divBdr>
        <w:top w:val="none" w:sz="0" w:space="0" w:color="auto"/>
        <w:left w:val="none" w:sz="0" w:space="0" w:color="auto"/>
        <w:bottom w:val="none" w:sz="0" w:space="0" w:color="auto"/>
        <w:right w:val="none" w:sz="0" w:space="0" w:color="auto"/>
      </w:divBdr>
    </w:div>
    <w:div w:id="302004681">
      <w:bodyDiv w:val="1"/>
      <w:marLeft w:val="0"/>
      <w:marRight w:val="0"/>
      <w:marTop w:val="0"/>
      <w:marBottom w:val="0"/>
      <w:divBdr>
        <w:top w:val="none" w:sz="0" w:space="0" w:color="auto"/>
        <w:left w:val="none" w:sz="0" w:space="0" w:color="auto"/>
        <w:bottom w:val="none" w:sz="0" w:space="0" w:color="auto"/>
        <w:right w:val="none" w:sz="0" w:space="0" w:color="auto"/>
      </w:divBdr>
    </w:div>
    <w:div w:id="302278601">
      <w:bodyDiv w:val="1"/>
      <w:marLeft w:val="0"/>
      <w:marRight w:val="0"/>
      <w:marTop w:val="0"/>
      <w:marBottom w:val="0"/>
      <w:divBdr>
        <w:top w:val="none" w:sz="0" w:space="0" w:color="auto"/>
        <w:left w:val="none" w:sz="0" w:space="0" w:color="auto"/>
        <w:bottom w:val="none" w:sz="0" w:space="0" w:color="auto"/>
        <w:right w:val="none" w:sz="0" w:space="0" w:color="auto"/>
      </w:divBdr>
    </w:div>
    <w:div w:id="302733872">
      <w:bodyDiv w:val="1"/>
      <w:marLeft w:val="0"/>
      <w:marRight w:val="0"/>
      <w:marTop w:val="0"/>
      <w:marBottom w:val="0"/>
      <w:divBdr>
        <w:top w:val="none" w:sz="0" w:space="0" w:color="auto"/>
        <w:left w:val="none" w:sz="0" w:space="0" w:color="auto"/>
        <w:bottom w:val="none" w:sz="0" w:space="0" w:color="auto"/>
        <w:right w:val="none" w:sz="0" w:space="0" w:color="auto"/>
      </w:divBdr>
    </w:div>
    <w:div w:id="302777621">
      <w:bodyDiv w:val="1"/>
      <w:marLeft w:val="0"/>
      <w:marRight w:val="0"/>
      <w:marTop w:val="0"/>
      <w:marBottom w:val="0"/>
      <w:divBdr>
        <w:top w:val="none" w:sz="0" w:space="0" w:color="auto"/>
        <w:left w:val="none" w:sz="0" w:space="0" w:color="auto"/>
        <w:bottom w:val="none" w:sz="0" w:space="0" w:color="auto"/>
        <w:right w:val="none" w:sz="0" w:space="0" w:color="auto"/>
      </w:divBdr>
    </w:div>
    <w:div w:id="302808318">
      <w:bodyDiv w:val="1"/>
      <w:marLeft w:val="0"/>
      <w:marRight w:val="0"/>
      <w:marTop w:val="0"/>
      <w:marBottom w:val="0"/>
      <w:divBdr>
        <w:top w:val="none" w:sz="0" w:space="0" w:color="auto"/>
        <w:left w:val="none" w:sz="0" w:space="0" w:color="auto"/>
        <w:bottom w:val="none" w:sz="0" w:space="0" w:color="auto"/>
        <w:right w:val="none" w:sz="0" w:space="0" w:color="auto"/>
      </w:divBdr>
    </w:div>
    <w:div w:id="302857355">
      <w:bodyDiv w:val="1"/>
      <w:marLeft w:val="0"/>
      <w:marRight w:val="0"/>
      <w:marTop w:val="0"/>
      <w:marBottom w:val="0"/>
      <w:divBdr>
        <w:top w:val="none" w:sz="0" w:space="0" w:color="auto"/>
        <w:left w:val="none" w:sz="0" w:space="0" w:color="auto"/>
        <w:bottom w:val="none" w:sz="0" w:space="0" w:color="auto"/>
        <w:right w:val="none" w:sz="0" w:space="0" w:color="auto"/>
      </w:divBdr>
    </w:div>
    <w:div w:id="302928906">
      <w:bodyDiv w:val="1"/>
      <w:marLeft w:val="0"/>
      <w:marRight w:val="0"/>
      <w:marTop w:val="0"/>
      <w:marBottom w:val="0"/>
      <w:divBdr>
        <w:top w:val="none" w:sz="0" w:space="0" w:color="auto"/>
        <w:left w:val="none" w:sz="0" w:space="0" w:color="auto"/>
        <w:bottom w:val="none" w:sz="0" w:space="0" w:color="auto"/>
        <w:right w:val="none" w:sz="0" w:space="0" w:color="auto"/>
      </w:divBdr>
    </w:div>
    <w:div w:id="303241457">
      <w:bodyDiv w:val="1"/>
      <w:marLeft w:val="0"/>
      <w:marRight w:val="0"/>
      <w:marTop w:val="0"/>
      <w:marBottom w:val="0"/>
      <w:divBdr>
        <w:top w:val="none" w:sz="0" w:space="0" w:color="auto"/>
        <w:left w:val="none" w:sz="0" w:space="0" w:color="auto"/>
        <w:bottom w:val="none" w:sz="0" w:space="0" w:color="auto"/>
        <w:right w:val="none" w:sz="0" w:space="0" w:color="auto"/>
      </w:divBdr>
    </w:div>
    <w:div w:id="303311399">
      <w:bodyDiv w:val="1"/>
      <w:marLeft w:val="0"/>
      <w:marRight w:val="0"/>
      <w:marTop w:val="0"/>
      <w:marBottom w:val="0"/>
      <w:divBdr>
        <w:top w:val="none" w:sz="0" w:space="0" w:color="auto"/>
        <w:left w:val="none" w:sz="0" w:space="0" w:color="auto"/>
        <w:bottom w:val="none" w:sz="0" w:space="0" w:color="auto"/>
        <w:right w:val="none" w:sz="0" w:space="0" w:color="auto"/>
      </w:divBdr>
    </w:div>
    <w:div w:id="303320215">
      <w:bodyDiv w:val="1"/>
      <w:marLeft w:val="0"/>
      <w:marRight w:val="0"/>
      <w:marTop w:val="0"/>
      <w:marBottom w:val="0"/>
      <w:divBdr>
        <w:top w:val="none" w:sz="0" w:space="0" w:color="auto"/>
        <w:left w:val="none" w:sz="0" w:space="0" w:color="auto"/>
        <w:bottom w:val="none" w:sz="0" w:space="0" w:color="auto"/>
        <w:right w:val="none" w:sz="0" w:space="0" w:color="auto"/>
      </w:divBdr>
    </w:div>
    <w:div w:id="303462197">
      <w:bodyDiv w:val="1"/>
      <w:marLeft w:val="0"/>
      <w:marRight w:val="0"/>
      <w:marTop w:val="0"/>
      <w:marBottom w:val="0"/>
      <w:divBdr>
        <w:top w:val="none" w:sz="0" w:space="0" w:color="auto"/>
        <w:left w:val="none" w:sz="0" w:space="0" w:color="auto"/>
        <w:bottom w:val="none" w:sz="0" w:space="0" w:color="auto"/>
        <w:right w:val="none" w:sz="0" w:space="0" w:color="auto"/>
      </w:divBdr>
    </w:div>
    <w:div w:id="303900780">
      <w:bodyDiv w:val="1"/>
      <w:marLeft w:val="0"/>
      <w:marRight w:val="0"/>
      <w:marTop w:val="0"/>
      <w:marBottom w:val="0"/>
      <w:divBdr>
        <w:top w:val="none" w:sz="0" w:space="0" w:color="auto"/>
        <w:left w:val="none" w:sz="0" w:space="0" w:color="auto"/>
        <w:bottom w:val="none" w:sz="0" w:space="0" w:color="auto"/>
        <w:right w:val="none" w:sz="0" w:space="0" w:color="auto"/>
      </w:divBdr>
    </w:div>
    <w:div w:id="303973272">
      <w:bodyDiv w:val="1"/>
      <w:marLeft w:val="0"/>
      <w:marRight w:val="0"/>
      <w:marTop w:val="0"/>
      <w:marBottom w:val="0"/>
      <w:divBdr>
        <w:top w:val="none" w:sz="0" w:space="0" w:color="auto"/>
        <w:left w:val="none" w:sz="0" w:space="0" w:color="auto"/>
        <w:bottom w:val="none" w:sz="0" w:space="0" w:color="auto"/>
        <w:right w:val="none" w:sz="0" w:space="0" w:color="auto"/>
      </w:divBdr>
    </w:div>
    <w:div w:id="304162802">
      <w:bodyDiv w:val="1"/>
      <w:marLeft w:val="0"/>
      <w:marRight w:val="0"/>
      <w:marTop w:val="0"/>
      <w:marBottom w:val="0"/>
      <w:divBdr>
        <w:top w:val="none" w:sz="0" w:space="0" w:color="auto"/>
        <w:left w:val="none" w:sz="0" w:space="0" w:color="auto"/>
        <w:bottom w:val="none" w:sz="0" w:space="0" w:color="auto"/>
        <w:right w:val="none" w:sz="0" w:space="0" w:color="auto"/>
      </w:divBdr>
    </w:div>
    <w:div w:id="304699452">
      <w:bodyDiv w:val="1"/>
      <w:marLeft w:val="0"/>
      <w:marRight w:val="0"/>
      <w:marTop w:val="0"/>
      <w:marBottom w:val="0"/>
      <w:divBdr>
        <w:top w:val="none" w:sz="0" w:space="0" w:color="auto"/>
        <w:left w:val="none" w:sz="0" w:space="0" w:color="auto"/>
        <w:bottom w:val="none" w:sz="0" w:space="0" w:color="auto"/>
        <w:right w:val="none" w:sz="0" w:space="0" w:color="auto"/>
      </w:divBdr>
    </w:div>
    <w:div w:id="304745581">
      <w:bodyDiv w:val="1"/>
      <w:marLeft w:val="0"/>
      <w:marRight w:val="0"/>
      <w:marTop w:val="0"/>
      <w:marBottom w:val="0"/>
      <w:divBdr>
        <w:top w:val="none" w:sz="0" w:space="0" w:color="auto"/>
        <w:left w:val="none" w:sz="0" w:space="0" w:color="auto"/>
        <w:bottom w:val="none" w:sz="0" w:space="0" w:color="auto"/>
        <w:right w:val="none" w:sz="0" w:space="0" w:color="auto"/>
      </w:divBdr>
    </w:div>
    <w:div w:id="305279423">
      <w:bodyDiv w:val="1"/>
      <w:marLeft w:val="0"/>
      <w:marRight w:val="0"/>
      <w:marTop w:val="0"/>
      <w:marBottom w:val="0"/>
      <w:divBdr>
        <w:top w:val="none" w:sz="0" w:space="0" w:color="auto"/>
        <w:left w:val="none" w:sz="0" w:space="0" w:color="auto"/>
        <w:bottom w:val="none" w:sz="0" w:space="0" w:color="auto"/>
        <w:right w:val="none" w:sz="0" w:space="0" w:color="auto"/>
      </w:divBdr>
    </w:div>
    <w:div w:id="305666220">
      <w:bodyDiv w:val="1"/>
      <w:marLeft w:val="0"/>
      <w:marRight w:val="0"/>
      <w:marTop w:val="0"/>
      <w:marBottom w:val="0"/>
      <w:divBdr>
        <w:top w:val="none" w:sz="0" w:space="0" w:color="auto"/>
        <w:left w:val="none" w:sz="0" w:space="0" w:color="auto"/>
        <w:bottom w:val="none" w:sz="0" w:space="0" w:color="auto"/>
        <w:right w:val="none" w:sz="0" w:space="0" w:color="auto"/>
      </w:divBdr>
    </w:div>
    <w:div w:id="305747748">
      <w:bodyDiv w:val="1"/>
      <w:marLeft w:val="0"/>
      <w:marRight w:val="0"/>
      <w:marTop w:val="0"/>
      <w:marBottom w:val="0"/>
      <w:divBdr>
        <w:top w:val="none" w:sz="0" w:space="0" w:color="auto"/>
        <w:left w:val="none" w:sz="0" w:space="0" w:color="auto"/>
        <w:bottom w:val="none" w:sz="0" w:space="0" w:color="auto"/>
        <w:right w:val="none" w:sz="0" w:space="0" w:color="auto"/>
      </w:divBdr>
    </w:div>
    <w:div w:id="305940169">
      <w:bodyDiv w:val="1"/>
      <w:marLeft w:val="0"/>
      <w:marRight w:val="0"/>
      <w:marTop w:val="0"/>
      <w:marBottom w:val="0"/>
      <w:divBdr>
        <w:top w:val="none" w:sz="0" w:space="0" w:color="auto"/>
        <w:left w:val="none" w:sz="0" w:space="0" w:color="auto"/>
        <w:bottom w:val="none" w:sz="0" w:space="0" w:color="auto"/>
        <w:right w:val="none" w:sz="0" w:space="0" w:color="auto"/>
      </w:divBdr>
    </w:div>
    <w:div w:id="306206177">
      <w:bodyDiv w:val="1"/>
      <w:marLeft w:val="0"/>
      <w:marRight w:val="0"/>
      <w:marTop w:val="0"/>
      <w:marBottom w:val="0"/>
      <w:divBdr>
        <w:top w:val="none" w:sz="0" w:space="0" w:color="auto"/>
        <w:left w:val="none" w:sz="0" w:space="0" w:color="auto"/>
        <w:bottom w:val="none" w:sz="0" w:space="0" w:color="auto"/>
        <w:right w:val="none" w:sz="0" w:space="0" w:color="auto"/>
      </w:divBdr>
    </w:div>
    <w:div w:id="306208119">
      <w:bodyDiv w:val="1"/>
      <w:marLeft w:val="0"/>
      <w:marRight w:val="0"/>
      <w:marTop w:val="0"/>
      <w:marBottom w:val="0"/>
      <w:divBdr>
        <w:top w:val="none" w:sz="0" w:space="0" w:color="auto"/>
        <w:left w:val="none" w:sz="0" w:space="0" w:color="auto"/>
        <w:bottom w:val="none" w:sz="0" w:space="0" w:color="auto"/>
        <w:right w:val="none" w:sz="0" w:space="0" w:color="auto"/>
      </w:divBdr>
    </w:div>
    <w:div w:id="306252305">
      <w:bodyDiv w:val="1"/>
      <w:marLeft w:val="0"/>
      <w:marRight w:val="0"/>
      <w:marTop w:val="0"/>
      <w:marBottom w:val="0"/>
      <w:divBdr>
        <w:top w:val="none" w:sz="0" w:space="0" w:color="auto"/>
        <w:left w:val="none" w:sz="0" w:space="0" w:color="auto"/>
        <w:bottom w:val="none" w:sz="0" w:space="0" w:color="auto"/>
        <w:right w:val="none" w:sz="0" w:space="0" w:color="auto"/>
      </w:divBdr>
    </w:div>
    <w:div w:id="306278801">
      <w:bodyDiv w:val="1"/>
      <w:marLeft w:val="0"/>
      <w:marRight w:val="0"/>
      <w:marTop w:val="0"/>
      <w:marBottom w:val="0"/>
      <w:divBdr>
        <w:top w:val="none" w:sz="0" w:space="0" w:color="auto"/>
        <w:left w:val="none" w:sz="0" w:space="0" w:color="auto"/>
        <w:bottom w:val="none" w:sz="0" w:space="0" w:color="auto"/>
        <w:right w:val="none" w:sz="0" w:space="0" w:color="auto"/>
      </w:divBdr>
    </w:div>
    <w:div w:id="306279738">
      <w:bodyDiv w:val="1"/>
      <w:marLeft w:val="0"/>
      <w:marRight w:val="0"/>
      <w:marTop w:val="0"/>
      <w:marBottom w:val="0"/>
      <w:divBdr>
        <w:top w:val="none" w:sz="0" w:space="0" w:color="auto"/>
        <w:left w:val="none" w:sz="0" w:space="0" w:color="auto"/>
        <w:bottom w:val="none" w:sz="0" w:space="0" w:color="auto"/>
        <w:right w:val="none" w:sz="0" w:space="0" w:color="auto"/>
      </w:divBdr>
    </w:div>
    <w:div w:id="306907060">
      <w:bodyDiv w:val="1"/>
      <w:marLeft w:val="0"/>
      <w:marRight w:val="0"/>
      <w:marTop w:val="0"/>
      <w:marBottom w:val="0"/>
      <w:divBdr>
        <w:top w:val="none" w:sz="0" w:space="0" w:color="auto"/>
        <w:left w:val="none" w:sz="0" w:space="0" w:color="auto"/>
        <w:bottom w:val="none" w:sz="0" w:space="0" w:color="auto"/>
        <w:right w:val="none" w:sz="0" w:space="0" w:color="auto"/>
      </w:divBdr>
    </w:div>
    <w:div w:id="306937367">
      <w:bodyDiv w:val="1"/>
      <w:marLeft w:val="0"/>
      <w:marRight w:val="0"/>
      <w:marTop w:val="0"/>
      <w:marBottom w:val="0"/>
      <w:divBdr>
        <w:top w:val="none" w:sz="0" w:space="0" w:color="auto"/>
        <w:left w:val="none" w:sz="0" w:space="0" w:color="auto"/>
        <w:bottom w:val="none" w:sz="0" w:space="0" w:color="auto"/>
        <w:right w:val="none" w:sz="0" w:space="0" w:color="auto"/>
      </w:divBdr>
    </w:div>
    <w:div w:id="307367724">
      <w:bodyDiv w:val="1"/>
      <w:marLeft w:val="0"/>
      <w:marRight w:val="0"/>
      <w:marTop w:val="0"/>
      <w:marBottom w:val="0"/>
      <w:divBdr>
        <w:top w:val="none" w:sz="0" w:space="0" w:color="auto"/>
        <w:left w:val="none" w:sz="0" w:space="0" w:color="auto"/>
        <w:bottom w:val="none" w:sz="0" w:space="0" w:color="auto"/>
        <w:right w:val="none" w:sz="0" w:space="0" w:color="auto"/>
      </w:divBdr>
    </w:div>
    <w:div w:id="307521291">
      <w:bodyDiv w:val="1"/>
      <w:marLeft w:val="0"/>
      <w:marRight w:val="0"/>
      <w:marTop w:val="0"/>
      <w:marBottom w:val="0"/>
      <w:divBdr>
        <w:top w:val="none" w:sz="0" w:space="0" w:color="auto"/>
        <w:left w:val="none" w:sz="0" w:space="0" w:color="auto"/>
        <w:bottom w:val="none" w:sz="0" w:space="0" w:color="auto"/>
        <w:right w:val="none" w:sz="0" w:space="0" w:color="auto"/>
      </w:divBdr>
    </w:div>
    <w:div w:id="308021233">
      <w:bodyDiv w:val="1"/>
      <w:marLeft w:val="0"/>
      <w:marRight w:val="0"/>
      <w:marTop w:val="0"/>
      <w:marBottom w:val="0"/>
      <w:divBdr>
        <w:top w:val="none" w:sz="0" w:space="0" w:color="auto"/>
        <w:left w:val="none" w:sz="0" w:space="0" w:color="auto"/>
        <w:bottom w:val="none" w:sz="0" w:space="0" w:color="auto"/>
        <w:right w:val="none" w:sz="0" w:space="0" w:color="auto"/>
      </w:divBdr>
    </w:div>
    <w:div w:id="308369383">
      <w:bodyDiv w:val="1"/>
      <w:marLeft w:val="0"/>
      <w:marRight w:val="0"/>
      <w:marTop w:val="0"/>
      <w:marBottom w:val="0"/>
      <w:divBdr>
        <w:top w:val="none" w:sz="0" w:space="0" w:color="auto"/>
        <w:left w:val="none" w:sz="0" w:space="0" w:color="auto"/>
        <w:bottom w:val="none" w:sz="0" w:space="0" w:color="auto"/>
        <w:right w:val="none" w:sz="0" w:space="0" w:color="auto"/>
      </w:divBdr>
    </w:div>
    <w:div w:id="308444777">
      <w:bodyDiv w:val="1"/>
      <w:marLeft w:val="0"/>
      <w:marRight w:val="0"/>
      <w:marTop w:val="0"/>
      <w:marBottom w:val="0"/>
      <w:divBdr>
        <w:top w:val="none" w:sz="0" w:space="0" w:color="auto"/>
        <w:left w:val="none" w:sz="0" w:space="0" w:color="auto"/>
        <w:bottom w:val="none" w:sz="0" w:space="0" w:color="auto"/>
        <w:right w:val="none" w:sz="0" w:space="0" w:color="auto"/>
      </w:divBdr>
    </w:div>
    <w:div w:id="309094903">
      <w:bodyDiv w:val="1"/>
      <w:marLeft w:val="0"/>
      <w:marRight w:val="0"/>
      <w:marTop w:val="0"/>
      <w:marBottom w:val="0"/>
      <w:divBdr>
        <w:top w:val="none" w:sz="0" w:space="0" w:color="auto"/>
        <w:left w:val="none" w:sz="0" w:space="0" w:color="auto"/>
        <w:bottom w:val="none" w:sz="0" w:space="0" w:color="auto"/>
        <w:right w:val="none" w:sz="0" w:space="0" w:color="auto"/>
      </w:divBdr>
    </w:div>
    <w:div w:id="309746442">
      <w:bodyDiv w:val="1"/>
      <w:marLeft w:val="0"/>
      <w:marRight w:val="0"/>
      <w:marTop w:val="0"/>
      <w:marBottom w:val="0"/>
      <w:divBdr>
        <w:top w:val="none" w:sz="0" w:space="0" w:color="auto"/>
        <w:left w:val="none" w:sz="0" w:space="0" w:color="auto"/>
        <w:bottom w:val="none" w:sz="0" w:space="0" w:color="auto"/>
        <w:right w:val="none" w:sz="0" w:space="0" w:color="auto"/>
      </w:divBdr>
    </w:div>
    <w:div w:id="309748697">
      <w:bodyDiv w:val="1"/>
      <w:marLeft w:val="0"/>
      <w:marRight w:val="0"/>
      <w:marTop w:val="0"/>
      <w:marBottom w:val="0"/>
      <w:divBdr>
        <w:top w:val="none" w:sz="0" w:space="0" w:color="auto"/>
        <w:left w:val="none" w:sz="0" w:space="0" w:color="auto"/>
        <w:bottom w:val="none" w:sz="0" w:space="0" w:color="auto"/>
        <w:right w:val="none" w:sz="0" w:space="0" w:color="auto"/>
      </w:divBdr>
    </w:div>
    <w:div w:id="309941768">
      <w:bodyDiv w:val="1"/>
      <w:marLeft w:val="0"/>
      <w:marRight w:val="0"/>
      <w:marTop w:val="0"/>
      <w:marBottom w:val="0"/>
      <w:divBdr>
        <w:top w:val="none" w:sz="0" w:space="0" w:color="auto"/>
        <w:left w:val="none" w:sz="0" w:space="0" w:color="auto"/>
        <w:bottom w:val="none" w:sz="0" w:space="0" w:color="auto"/>
        <w:right w:val="none" w:sz="0" w:space="0" w:color="auto"/>
      </w:divBdr>
    </w:div>
    <w:div w:id="310057673">
      <w:bodyDiv w:val="1"/>
      <w:marLeft w:val="0"/>
      <w:marRight w:val="0"/>
      <w:marTop w:val="0"/>
      <w:marBottom w:val="0"/>
      <w:divBdr>
        <w:top w:val="none" w:sz="0" w:space="0" w:color="auto"/>
        <w:left w:val="none" w:sz="0" w:space="0" w:color="auto"/>
        <w:bottom w:val="none" w:sz="0" w:space="0" w:color="auto"/>
        <w:right w:val="none" w:sz="0" w:space="0" w:color="auto"/>
      </w:divBdr>
    </w:div>
    <w:div w:id="310405450">
      <w:bodyDiv w:val="1"/>
      <w:marLeft w:val="0"/>
      <w:marRight w:val="0"/>
      <w:marTop w:val="0"/>
      <w:marBottom w:val="0"/>
      <w:divBdr>
        <w:top w:val="none" w:sz="0" w:space="0" w:color="auto"/>
        <w:left w:val="none" w:sz="0" w:space="0" w:color="auto"/>
        <w:bottom w:val="none" w:sz="0" w:space="0" w:color="auto"/>
        <w:right w:val="none" w:sz="0" w:space="0" w:color="auto"/>
      </w:divBdr>
    </w:div>
    <w:div w:id="310990826">
      <w:bodyDiv w:val="1"/>
      <w:marLeft w:val="0"/>
      <w:marRight w:val="0"/>
      <w:marTop w:val="0"/>
      <w:marBottom w:val="0"/>
      <w:divBdr>
        <w:top w:val="none" w:sz="0" w:space="0" w:color="auto"/>
        <w:left w:val="none" w:sz="0" w:space="0" w:color="auto"/>
        <w:bottom w:val="none" w:sz="0" w:space="0" w:color="auto"/>
        <w:right w:val="none" w:sz="0" w:space="0" w:color="auto"/>
      </w:divBdr>
    </w:div>
    <w:div w:id="311258014">
      <w:bodyDiv w:val="1"/>
      <w:marLeft w:val="0"/>
      <w:marRight w:val="0"/>
      <w:marTop w:val="0"/>
      <w:marBottom w:val="0"/>
      <w:divBdr>
        <w:top w:val="none" w:sz="0" w:space="0" w:color="auto"/>
        <w:left w:val="none" w:sz="0" w:space="0" w:color="auto"/>
        <w:bottom w:val="none" w:sz="0" w:space="0" w:color="auto"/>
        <w:right w:val="none" w:sz="0" w:space="0" w:color="auto"/>
      </w:divBdr>
    </w:div>
    <w:div w:id="311370171">
      <w:bodyDiv w:val="1"/>
      <w:marLeft w:val="0"/>
      <w:marRight w:val="0"/>
      <w:marTop w:val="0"/>
      <w:marBottom w:val="0"/>
      <w:divBdr>
        <w:top w:val="none" w:sz="0" w:space="0" w:color="auto"/>
        <w:left w:val="none" w:sz="0" w:space="0" w:color="auto"/>
        <w:bottom w:val="none" w:sz="0" w:space="0" w:color="auto"/>
        <w:right w:val="none" w:sz="0" w:space="0" w:color="auto"/>
      </w:divBdr>
    </w:div>
    <w:div w:id="311370642">
      <w:bodyDiv w:val="1"/>
      <w:marLeft w:val="0"/>
      <w:marRight w:val="0"/>
      <w:marTop w:val="0"/>
      <w:marBottom w:val="0"/>
      <w:divBdr>
        <w:top w:val="none" w:sz="0" w:space="0" w:color="auto"/>
        <w:left w:val="none" w:sz="0" w:space="0" w:color="auto"/>
        <w:bottom w:val="none" w:sz="0" w:space="0" w:color="auto"/>
        <w:right w:val="none" w:sz="0" w:space="0" w:color="auto"/>
      </w:divBdr>
    </w:div>
    <w:div w:id="311561416">
      <w:bodyDiv w:val="1"/>
      <w:marLeft w:val="0"/>
      <w:marRight w:val="0"/>
      <w:marTop w:val="0"/>
      <w:marBottom w:val="0"/>
      <w:divBdr>
        <w:top w:val="none" w:sz="0" w:space="0" w:color="auto"/>
        <w:left w:val="none" w:sz="0" w:space="0" w:color="auto"/>
        <w:bottom w:val="none" w:sz="0" w:space="0" w:color="auto"/>
        <w:right w:val="none" w:sz="0" w:space="0" w:color="auto"/>
      </w:divBdr>
    </w:div>
    <w:div w:id="311717149">
      <w:bodyDiv w:val="1"/>
      <w:marLeft w:val="0"/>
      <w:marRight w:val="0"/>
      <w:marTop w:val="0"/>
      <w:marBottom w:val="0"/>
      <w:divBdr>
        <w:top w:val="none" w:sz="0" w:space="0" w:color="auto"/>
        <w:left w:val="none" w:sz="0" w:space="0" w:color="auto"/>
        <w:bottom w:val="none" w:sz="0" w:space="0" w:color="auto"/>
        <w:right w:val="none" w:sz="0" w:space="0" w:color="auto"/>
      </w:divBdr>
    </w:div>
    <w:div w:id="311982661">
      <w:bodyDiv w:val="1"/>
      <w:marLeft w:val="0"/>
      <w:marRight w:val="0"/>
      <w:marTop w:val="0"/>
      <w:marBottom w:val="0"/>
      <w:divBdr>
        <w:top w:val="none" w:sz="0" w:space="0" w:color="auto"/>
        <w:left w:val="none" w:sz="0" w:space="0" w:color="auto"/>
        <w:bottom w:val="none" w:sz="0" w:space="0" w:color="auto"/>
        <w:right w:val="none" w:sz="0" w:space="0" w:color="auto"/>
      </w:divBdr>
    </w:div>
    <w:div w:id="312178381">
      <w:bodyDiv w:val="1"/>
      <w:marLeft w:val="0"/>
      <w:marRight w:val="0"/>
      <w:marTop w:val="0"/>
      <w:marBottom w:val="0"/>
      <w:divBdr>
        <w:top w:val="none" w:sz="0" w:space="0" w:color="auto"/>
        <w:left w:val="none" w:sz="0" w:space="0" w:color="auto"/>
        <w:bottom w:val="none" w:sz="0" w:space="0" w:color="auto"/>
        <w:right w:val="none" w:sz="0" w:space="0" w:color="auto"/>
      </w:divBdr>
    </w:div>
    <w:div w:id="312412485">
      <w:bodyDiv w:val="1"/>
      <w:marLeft w:val="0"/>
      <w:marRight w:val="0"/>
      <w:marTop w:val="0"/>
      <w:marBottom w:val="0"/>
      <w:divBdr>
        <w:top w:val="none" w:sz="0" w:space="0" w:color="auto"/>
        <w:left w:val="none" w:sz="0" w:space="0" w:color="auto"/>
        <w:bottom w:val="none" w:sz="0" w:space="0" w:color="auto"/>
        <w:right w:val="none" w:sz="0" w:space="0" w:color="auto"/>
      </w:divBdr>
    </w:div>
    <w:div w:id="312679173">
      <w:bodyDiv w:val="1"/>
      <w:marLeft w:val="0"/>
      <w:marRight w:val="0"/>
      <w:marTop w:val="0"/>
      <w:marBottom w:val="0"/>
      <w:divBdr>
        <w:top w:val="none" w:sz="0" w:space="0" w:color="auto"/>
        <w:left w:val="none" w:sz="0" w:space="0" w:color="auto"/>
        <w:bottom w:val="none" w:sz="0" w:space="0" w:color="auto"/>
        <w:right w:val="none" w:sz="0" w:space="0" w:color="auto"/>
      </w:divBdr>
    </w:div>
    <w:div w:id="312874548">
      <w:bodyDiv w:val="1"/>
      <w:marLeft w:val="0"/>
      <w:marRight w:val="0"/>
      <w:marTop w:val="0"/>
      <w:marBottom w:val="0"/>
      <w:divBdr>
        <w:top w:val="none" w:sz="0" w:space="0" w:color="auto"/>
        <w:left w:val="none" w:sz="0" w:space="0" w:color="auto"/>
        <w:bottom w:val="none" w:sz="0" w:space="0" w:color="auto"/>
        <w:right w:val="none" w:sz="0" w:space="0" w:color="auto"/>
      </w:divBdr>
    </w:div>
    <w:div w:id="312955668">
      <w:bodyDiv w:val="1"/>
      <w:marLeft w:val="0"/>
      <w:marRight w:val="0"/>
      <w:marTop w:val="0"/>
      <w:marBottom w:val="0"/>
      <w:divBdr>
        <w:top w:val="none" w:sz="0" w:space="0" w:color="auto"/>
        <w:left w:val="none" w:sz="0" w:space="0" w:color="auto"/>
        <w:bottom w:val="none" w:sz="0" w:space="0" w:color="auto"/>
        <w:right w:val="none" w:sz="0" w:space="0" w:color="auto"/>
      </w:divBdr>
    </w:div>
    <w:div w:id="313028725">
      <w:bodyDiv w:val="1"/>
      <w:marLeft w:val="0"/>
      <w:marRight w:val="0"/>
      <w:marTop w:val="0"/>
      <w:marBottom w:val="0"/>
      <w:divBdr>
        <w:top w:val="none" w:sz="0" w:space="0" w:color="auto"/>
        <w:left w:val="none" w:sz="0" w:space="0" w:color="auto"/>
        <w:bottom w:val="none" w:sz="0" w:space="0" w:color="auto"/>
        <w:right w:val="none" w:sz="0" w:space="0" w:color="auto"/>
      </w:divBdr>
    </w:div>
    <w:div w:id="313073889">
      <w:bodyDiv w:val="1"/>
      <w:marLeft w:val="0"/>
      <w:marRight w:val="0"/>
      <w:marTop w:val="0"/>
      <w:marBottom w:val="0"/>
      <w:divBdr>
        <w:top w:val="none" w:sz="0" w:space="0" w:color="auto"/>
        <w:left w:val="none" w:sz="0" w:space="0" w:color="auto"/>
        <w:bottom w:val="none" w:sz="0" w:space="0" w:color="auto"/>
        <w:right w:val="none" w:sz="0" w:space="0" w:color="auto"/>
      </w:divBdr>
    </w:div>
    <w:div w:id="313721968">
      <w:bodyDiv w:val="1"/>
      <w:marLeft w:val="0"/>
      <w:marRight w:val="0"/>
      <w:marTop w:val="0"/>
      <w:marBottom w:val="0"/>
      <w:divBdr>
        <w:top w:val="none" w:sz="0" w:space="0" w:color="auto"/>
        <w:left w:val="none" w:sz="0" w:space="0" w:color="auto"/>
        <w:bottom w:val="none" w:sz="0" w:space="0" w:color="auto"/>
        <w:right w:val="none" w:sz="0" w:space="0" w:color="auto"/>
      </w:divBdr>
    </w:div>
    <w:div w:id="313726787">
      <w:bodyDiv w:val="1"/>
      <w:marLeft w:val="0"/>
      <w:marRight w:val="0"/>
      <w:marTop w:val="0"/>
      <w:marBottom w:val="0"/>
      <w:divBdr>
        <w:top w:val="none" w:sz="0" w:space="0" w:color="auto"/>
        <w:left w:val="none" w:sz="0" w:space="0" w:color="auto"/>
        <w:bottom w:val="none" w:sz="0" w:space="0" w:color="auto"/>
        <w:right w:val="none" w:sz="0" w:space="0" w:color="auto"/>
      </w:divBdr>
    </w:div>
    <w:div w:id="314116354">
      <w:bodyDiv w:val="1"/>
      <w:marLeft w:val="0"/>
      <w:marRight w:val="0"/>
      <w:marTop w:val="0"/>
      <w:marBottom w:val="0"/>
      <w:divBdr>
        <w:top w:val="none" w:sz="0" w:space="0" w:color="auto"/>
        <w:left w:val="none" w:sz="0" w:space="0" w:color="auto"/>
        <w:bottom w:val="none" w:sz="0" w:space="0" w:color="auto"/>
        <w:right w:val="none" w:sz="0" w:space="0" w:color="auto"/>
      </w:divBdr>
    </w:div>
    <w:div w:id="314190086">
      <w:bodyDiv w:val="1"/>
      <w:marLeft w:val="0"/>
      <w:marRight w:val="0"/>
      <w:marTop w:val="0"/>
      <w:marBottom w:val="0"/>
      <w:divBdr>
        <w:top w:val="none" w:sz="0" w:space="0" w:color="auto"/>
        <w:left w:val="none" w:sz="0" w:space="0" w:color="auto"/>
        <w:bottom w:val="none" w:sz="0" w:space="0" w:color="auto"/>
        <w:right w:val="none" w:sz="0" w:space="0" w:color="auto"/>
      </w:divBdr>
    </w:div>
    <w:div w:id="314796433">
      <w:bodyDiv w:val="1"/>
      <w:marLeft w:val="0"/>
      <w:marRight w:val="0"/>
      <w:marTop w:val="0"/>
      <w:marBottom w:val="0"/>
      <w:divBdr>
        <w:top w:val="none" w:sz="0" w:space="0" w:color="auto"/>
        <w:left w:val="none" w:sz="0" w:space="0" w:color="auto"/>
        <w:bottom w:val="none" w:sz="0" w:space="0" w:color="auto"/>
        <w:right w:val="none" w:sz="0" w:space="0" w:color="auto"/>
      </w:divBdr>
    </w:div>
    <w:div w:id="314799788">
      <w:bodyDiv w:val="1"/>
      <w:marLeft w:val="0"/>
      <w:marRight w:val="0"/>
      <w:marTop w:val="0"/>
      <w:marBottom w:val="0"/>
      <w:divBdr>
        <w:top w:val="none" w:sz="0" w:space="0" w:color="auto"/>
        <w:left w:val="none" w:sz="0" w:space="0" w:color="auto"/>
        <w:bottom w:val="none" w:sz="0" w:space="0" w:color="auto"/>
        <w:right w:val="none" w:sz="0" w:space="0" w:color="auto"/>
      </w:divBdr>
    </w:div>
    <w:div w:id="314922304">
      <w:bodyDiv w:val="1"/>
      <w:marLeft w:val="0"/>
      <w:marRight w:val="0"/>
      <w:marTop w:val="0"/>
      <w:marBottom w:val="0"/>
      <w:divBdr>
        <w:top w:val="none" w:sz="0" w:space="0" w:color="auto"/>
        <w:left w:val="none" w:sz="0" w:space="0" w:color="auto"/>
        <w:bottom w:val="none" w:sz="0" w:space="0" w:color="auto"/>
        <w:right w:val="none" w:sz="0" w:space="0" w:color="auto"/>
      </w:divBdr>
    </w:div>
    <w:div w:id="315034147">
      <w:bodyDiv w:val="1"/>
      <w:marLeft w:val="0"/>
      <w:marRight w:val="0"/>
      <w:marTop w:val="0"/>
      <w:marBottom w:val="0"/>
      <w:divBdr>
        <w:top w:val="none" w:sz="0" w:space="0" w:color="auto"/>
        <w:left w:val="none" w:sz="0" w:space="0" w:color="auto"/>
        <w:bottom w:val="none" w:sz="0" w:space="0" w:color="auto"/>
        <w:right w:val="none" w:sz="0" w:space="0" w:color="auto"/>
      </w:divBdr>
    </w:div>
    <w:div w:id="315111497">
      <w:bodyDiv w:val="1"/>
      <w:marLeft w:val="0"/>
      <w:marRight w:val="0"/>
      <w:marTop w:val="0"/>
      <w:marBottom w:val="0"/>
      <w:divBdr>
        <w:top w:val="none" w:sz="0" w:space="0" w:color="auto"/>
        <w:left w:val="none" w:sz="0" w:space="0" w:color="auto"/>
        <w:bottom w:val="none" w:sz="0" w:space="0" w:color="auto"/>
        <w:right w:val="none" w:sz="0" w:space="0" w:color="auto"/>
      </w:divBdr>
    </w:div>
    <w:div w:id="315185957">
      <w:bodyDiv w:val="1"/>
      <w:marLeft w:val="0"/>
      <w:marRight w:val="0"/>
      <w:marTop w:val="0"/>
      <w:marBottom w:val="0"/>
      <w:divBdr>
        <w:top w:val="none" w:sz="0" w:space="0" w:color="auto"/>
        <w:left w:val="none" w:sz="0" w:space="0" w:color="auto"/>
        <w:bottom w:val="none" w:sz="0" w:space="0" w:color="auto"/>
        <w:right w:val="none" w:sz="0" w:space="0" w:color="auto"/>
      </w:divBdr>
    </w:div>
    <w:div w:id="315646273">
      <w:bodyDiv w:val="1"/>
      <w:marLeft w:val="0"/>
      <w:marRight w:val="0"/>
      <w:marTop w:val="0"/>
      <w:marBottom w:val="0"/>
      <w:divBdr>
        <w:top w:val="none" w:sz="0" w:space="0" w:color="auto"/>
        <w:left w:val="none" w:sz="0" w:space="0" w:color="auto"/>
        <w:bottom w:val="none" w:sz="0" w:space="0" w:color="auto"/>
        <w:right w:val="none" w:sz="0" w:space="0" w:color="auto"/>
      </w:divBdr>
    </w:div>
    <w:div w:id="315841218">
      <w:bodyDiv w:val="1"/>
      <w:marLeft w:val="0"/>
      <w:marRight w:val="0"/>
      <w:marTop w:val="0"/>
      <w:marBottom w:val="0"/>
      <w:divBdr>
        <w:top w:val="none" w:sz="0" w:space="0" w:color="auto"/>
        <w:left w:val="none" w:sz="0" w:space="0" w:color="auto"/>
        <w:bottom w:val="none" w:sz="0" w:space="0" w:color="auto"/>
        <w:right w:val="none" w:sz="0" w:space="0" w:color="auto"/>
      </w:divBdr>
    </w:div>
    <w:div w:id="315885217">
      <w:bodyDiv w:val="1"/>
      <w:marLeft w:val="0"/>
      <w:marRight w:val="0"/>
      <w:marTop w:val="0"/>
      <w:marBottom w:val="0"/>
      <w:divBdr>
        <w:top w:val="none" w:sz="0" w:space="0" w:color="auto"/>
        <w:left w:val="none" w:sz="0" w:space="0" w:color="auto"/>
        <w:bottom w:val="none" w:sz="0" w:space="0" w:color="auto"/>
        <w:right w:val="none" w:sz="0" w:space="0" w:color="auto"/>
      </w:divBdr>
    </w:div>
    <w:div w:id="316111040">
      <w:bodyDiv w:val="1"/>
      <w:marLeft w:val="0"/>
      <w:marRight w:val="0"/>
      <w:marTop w:val="0"/>
      <w:marBottom w:val="0"/>
      <w:divBdr>
        <w:top w:val="none" w:sz="0" w:space="0" w:color="auto"/>
        <w:left w:val="none" w:sz="0" w:space="0" w:color="auto"/>
        <w:bottom w:val="none" w:sz="0" w:space="0" w:color="auto"/>
        <w:right w:val="none" w:sz="0" w:space="0" w:color="auto"/>
      </w:divBdr>
    </w:div>
    <w:div w:id="316156905">
      <w:bodyDiv w:val="1"/>
      <w:marLeft w:val="0"/>
      <w:marRight w:val="0"/>
      <w:marTop w:val="0"/>
      <w:marBottom w:val="0"/>
      <w:divBdr>
        <w:top w:val="none" w:sz="0" w:space="0" w:color="auto"/>
        <w:left w:val="none" w:sz="0" w:space="0" w:color="auto"/>
        <w:bottom w:val="none" w:sz="0" w:space="0" w:color="auto"/>
        <w:right w:val="none" w:sz="0" w:space="0" w:color="auto"/>
      </w:divBdr>
    </w:div>
    <w:div w:id="316225921">
      <w:bodyDiv w:val="1"/>
      <w:marLeft w:val="0"/>
      <w:marRight w:val="0"/>
      <w:marTop w:val="0"/>
      <w:marBottom w:val="0"/>
      <w:divBdr>
        <w:top w:val="none" w:sz="0" w:space="0" w:color="auto"/>
        <w:left w:val="none" w:sz="0" w:space="0" w:color="auto"/>
        <w:bottom w:val="none" w:sz="0" w:space="0" w:color="auto"/>
        <w:right w:val="none" w:sz="0" w:space="0" w:color="auto"/>
      </w:divBdr>
    </w:div>
    <w:div w:id="316302746">
      <w:bodyDiv w:val="1"/>
      <w:marLeft w:val="0"/>
      <w:marRight w:val="0"/>
      <w:marTop w:val="0"/>
      <w:marBottom w:val="0"/>
      <w:divBdr>
        <w:top w:val="none" w:sz="0" w:space="0" w:color="auto"/>
        <w:left w:val="none" w:sz="0" w:space="0" w:color="auto"/>
        <w:bottom w:val="none" w:sz="0" w:space="0" w:color="auto"/>
        <w:right w:val="none" w:sz="0" w:space="0" w:color="auto"/>
      </w:divBdr>
    </w:div>
    <w:div w:id="316303584">
      <w:bodyDiv w:val="1"/>
      <w:marLeft w:val="0"/>
      <w:marRight w:val="0"/>
      <w:marTop w:val="0"/>
      <w:marBottom w:val="0"/>
      <w:divBdr>
        <w:top w:val="none" w:sz="0" w:space="0" w:color="auto"/>
        <w:left w:val="none" w:sz="0" w:space="0" w:color="auto"/>
        <w:bottom w:val="none" w:sz="0" w:space="0" w:color="auto"/>
        <w:right w:val="none" w:sz="0" w:space="0" w:color="auto"/>
      </w:divBdr>
    </w:div>
    <w:div w:id="316343587">
      <w:bodyDiv w:val="1"/>
      <w:marLeft w:val="0"/>
      <w:marRight w:val="0"/>
      <w:marTop w:val="0"/>
      <w:marBottom w:val="0"/>
      <w:divBdr>
        <w:top w:val="none" w:sz="0" w:space="0" w:color="auto"/>
        <w:left w:val="none" w:sz="0" w:space="0" w:color="auto"/>
        <w:bottom w:val="none" w:sz="0" w:space="0" w:color="auto"/>
        <w:right w:val="none" w:sz="0" w:space="0" w:color="auto"/>
      </w:divBdr>
    </w:div>
    <w:div w:id="316348754">
      <w:bodyDiv w:val="1"/>
      <w:marLeft w:val="0"/>
      <w:marRight w:val="0"/>
      <w:marTop w:val="0"/>
      <w:marBottom w:val="0"/>
      <w:divBdr>
        <w:top w:val="none" w:sz="0" w:space="0" w:color="auto"/>
        <w:left w:val="none" w:sz="0" w:space="0" w:color="auto"/>
        <w:bottom w:val="none" w:sz="0" w:space="0" w:color="auto"/>
        <w:right w:val="none" w:sz="0" w:space="0" w:color="auto"/>
      </w:divBdr>
    </w:div>
    <w:div w:id="316492993">
      <w:bodyDiv w:val="1"/>
      <w:marLeft w:val="0"/>
      <w:marRight w:val="0"/>
      <w:marTop w:val="0"/>
      <w:marBottom w:val="0"/>
      <w:divBdr>
        <w:top w:val="none" w:sz="0" w:space="0" w:color="auto"/>
        <w:left w:val="none" w:sz="0" w:space="0" w:color="auto"/>
        <w:bottom w:val="none" w:sz="0" w:space="0" w:color="auto"/>
        <w:right w:val="none" w:sz="0" w:space="0" w:color="auto"/>
      </w:divBdr>
    </w:div>
    <w:div w:id="317001870">
      <w:bodyDiv w:val="1"/>
      <w:marLeft w:val="0"/>
      <w:marRight w:val="0"/>
      <w:marTop w:val="0"/>
      <w:marBottom w:val="0"/>
      <w:divBdr>
        <w:top w:val="none" w:sz="0" w:space="0" w:color="auto"/>
        <w:left w:val="none" w:sz="0" w:space="0" w:color="auto"/>
        <w:bottom w:val="none" w:sz="0" w:space="0" w:color="auto"/>
        <w:right w:val="none" w:sz="0" w:space="0" w:color="auto"/>
      </w:divBdr>
    </w:div>
    <w:div w:id="317198094">
      <w:bodyDiv w:val="1"/>
      <w:marLeft w:val="0"/>
      <w:marRight w:val="0"/>
      <w:marTop w:val="0"/>
      <w:marBottom w:val="0"/>
      <w:divBdr>
        <w:top w:val="none" w:sz="0" w:space="0" w:color="auto"/>
        <w:left w:val="none" w:sz="0" w:space="0" w:color="auto"/>
        <w:bottom w:val="none" w:sz="0" w:space="0" w:color="auto"/>
        <w:right w:val="none" w:sz="0" w:space="0" w:color="auto"/>
      </w:divBdr>
    </w:div>
    <w:div w:id="317222760">
      <w:bodyDiv w:val="1"/>
      <w:marLeft w:val="0"/>
      <w:marRight w:val="0"/>
      <w:marTop w:val="0"/>
      <w:marBottom w:val="0"/>
      <w:divBdr>
        <w:top w:val="none" w:sz="0" w:space="0" w:color="auto"/>
        <w:left w:val="none" w:sz="0" w:space="0" w:color="auto"/>
        <w:bottom w:val="none" w:sz="0" w:space="0" w:color="auto"/>
        <w:right w:val="none" w:sz="0" w:space="0" w:color="auto"/>
      </w:divBdr>
    </w:div>
    <w:div w:id="317273075">
      <w:bodyDiv w:val="1"/>
      <w:marLeft w:val="0"/>
      <w:marRight w:val="0"/>
      <w:marTop w:val="0"/>
      <w:marBottom w:val="0"/>
      <w:divBdr>
        <w:top w:val="none" w:sz="0" w:space="0" w:color="auto"/>
        <w:left w:val="none" w:sz="0" w:space="0" w:color="auto"/>
        <w:bottom w:val="none" w:sz="0" w:space="0" w:color="auto"/>
        <w:right w:val="none" w:sz="0" w:space="0" w:color="auto"/>
      </w:divBdr>
    </w:div>
    <w:div w:id="317466489">
      <w:bodyDiv w:val="1"/>
      <w:marLeft w:val="0"/>
      <w:marRight w:val="0"/>
      <w:marTop w:val="0"/>
      <w:marBottom w:val="0"/>
      <w:divBdr>
        <w:top w:val="none" w:sz="0" w:space="0" w:color="auto"/>
        <w:left w:val="none" w:sz="0" w:space="0" w:color="auto"/>
        <w:bottom w:val="none" w:sz="0" w:space="0" w:color="auto"/>
        <w:right w:val="none" w:sz="0" w:space="0" w:color="auto"/>
      </w:divBdr>
    </w:div>
    <w:div w:id="317538858">
      <w:bodyDiv w:val="1"/>
      <w:marLeft w:val="0"/>
      <w:marRight w:val="0"/>
      <w:marTop w:val="0"/>
      <w:marBottom w:val="0"/>
      <w:divBdr>
        <w:top w:val="none" w:sz="0" w:space="0" w:color="auto"/>
        <w:left w:val="none" w:sz="0" w:space="0" w:color="auto"/>
        <w:bottom w:val="none" w:sz="0" w:space="0" w:color="auto"/>
        <w:right w:val="none" w:sz="0" w:space="0" w:color="auto"/>
      </w:divBdr>
    </w:div>
    <w:div w:id="317997011">
      <w:bodyDiv w:val="1"/>
      <w:marLeft w:val="0"/>
      <w:marRight w:val="0"/>
      <w:marTop w:val="0"/>
      <w:marBottom w:val="0"/>
      <w:divBdr>
        <w:top w:val="none" w:sz="0" w:space="0" w:color="auto"/>
        <w:left w:val="none" w:sz="0" w:space="0" w:color="auto"/>
        <w:bottom w:val="none" w:sz="0" w:space="0" w:color="auto"/>
        <w:right w:val="none" w:sz="0" w:space="0" w:color="auto"/>
      </w:divBdr>
    </w:div>
    <w:div w:id="318115881">
      <w:bodyDiv w:val="1"/>
      <w:marLeft w:val="0"/>
      <w:marRight w:val="0"/>
      <w:marTop w:val="0"/>
      <w:marBottom w:val="0"/>
      <w:divBdr>
        <w:top w:val="none" w:sz="0" w:space="0" w:color="auto"/>
        <w:left w:val="none" w:sz="0" w:space="0" w:color="auto"/>
        <w:bottom w:val="none" w:sz="0" w:space="0" w:color="auto"/>
        <w:right w:val="none" w:sz="0" w:space="0" w:color="auto"/>
      </w:divBdr>
    </w:div>
    <w:div w:id="318119655">
      <w:bodyDiv w:val="1"/>
      <w:marLeft w:val="0"/>
      <w:marRight w:val="0"/>
      <w:marTop w:val="0"/>
      <w:marBottom w:val="0"/>
      <w:divBdr>
        <w:top w:val="none" w:sz="0" w:space="0" w:color="auto"/>
        <w:left w:val="none" w:sz="0" w:space="0" w:color="auto"/>
        <w:bottom w:val="none" w:sz="0" w:space="0" w:color="auto"/>
        <w:right w:val="none" w:sz="0" w:space="0" w:color="auto"/>
      </w:divBdr>
    </w:div>
    <w:div w:id="318266771">
      <w:bodyDiv w:val="1"/>
      <w:marLeft w:val="0"/>
      <w:marRight w:val="0"/>
      <w:marTop w:val="0"/>
      <w:marBottom w:val="0"/>
      <w:divBdr>
        <w:top w:val="none" w:sz="0" w:space="0" w:color="auto"/>
        <w:left w:val="none" w:sz="0" w:space="0" w:color="auto"/>
        <w:bottom w:val="none" w:sz="0" w:space="0" w:color="auto"/>
        <w:right w:val="none" w:sz="0" w:space="0" w:color="auto"/>
      </w:divBdr>
    </w:div>
    <w:div w:id="318267490">
      <w:bodyDiv w:val="1"/>
      <w:marLeft w:val="0"/>
      <w:marRight w:val="0"/>
      <w:marTop w:val="0"/>
      <w:marBottom w:val="0"/>
      <w:divBdr>
        <w:top w:val="none" w:sz="0" w:space="0" w:color="auto"/>
        <w:left w:val="none" w:sz="0" w:space="0" w:color="auto"/>
        <w:bottom w:val="none" w:sz="0" w:space="0" w:color="auto"/>
        <w:right w:val="none" w:sz="0" w:space="0" w:color="auto"/>
      </w:divBdr>
    </w:div>
    <w:div w:id="318388223">
      <w:bodyDiv w:val="1"/>
      <w:marLeft w:val="0"/>
      <w:marRight w:val="0"/>
      <w:marTop w:val="0"/>
      <w:marBottom w:val="0"/>
      <w:divBdr>
        <w:top w:val="none" w:sz="0" w:space="0" w:color="auto"/>
        <w:left w:val="none" w:sz="0" w:space="0" w:color="auto"/>
        <w:bottom w:val="none" w:sz="0" w:space="0" w:color="auto"/>
        <w:right w:val="none" w:sz="0" w:space="0" w:color="auto"/>
      </w:divBdr>
    </w:div>
    <w:div w:id="318391622">
      <w:bodyDiv w:val="1"/>
      <w:marLeft w:val="0"/>
      <w:marRight w:val="0"/>
      <w:marTop w:val="0"/>
      <w:marBottom w:val="0"/>
      <w:divBdr>
        <w:top w:val="none" w:sz="0" w:space="0" w:color="auto"/>
        <w:left w:val="none" w:sz="0" w:space="0" w:color="auto"/>
        <w:bottom w:val="none" w:sz="0" w:space="0" w:color="auto"/>
        <w:right w:val="none" w:sz="0" w:space="0" w:color="auto"/>
      </w:divBdr>
    </w:div>
    <w:div w:id="319040559">
      <w:bodyDiv w:val="1"/>
      <w:marLeft w:val="0"/>
      <w:marRight w:val="0"/>
      <w:marTop w:val="0"/>
      <w:marBottom w:val="0"/>
      <w:divBdr>
        <w:top w:val="none" w:sz="0" w:space="0" w:color="auto"/>
        <w:left w:val="none" w:sz="0" w:space="0" w:color="auto"/>
        <w:bottom w:val="none" w:sz="0" w:space="0" w:color="auto"/>
        <w:right w:val="none" w:sz="0" w:space="0" w:color="auto"/>
      </w:divBdr>
    </w:div>
    <w:div w:id="319046880">
      <w:bodyDiv w:val="1"/>
      <w:marLeft w:val="0"/>
      <w:marRight w:val="0"/>
      <w:marTop w:val="0"/>
      <w:marBottom w:val="0"/>
      <w:divBdr>
        <w:top w:val="none" w:sz="0" w:space="0" w:color="auto"/>
        <w:left w:val="none" w:sz="0" w:space="0" w:color="auto"/>
        <w:bottom w:val="none" w:sz="0" w:space="0" w:color="auto"/>
        <w:right w:val="none" w:sz="0" w:space="0" w:color="auto"/>
      </w:divBdr>
    </w:div>
    <w:div w:id="319115107">
      <w:bodyDiv w:val="1"/>
      <w:marLeft w:val="0"/>
      <w:marRight w:val="0"/>
      <w:marTop w:val="0"/>
      <w:marBottom w:val="0"/>
      <w:divBdr>
        <w:top w:val="none" w:sz="0" w:space="0" w:color="auto"/>
        <w:left w:val="none" w:sz="0" w:space="0" w:color="auto"/>
        <w:bottom w:val="none" w:sz="0" w:space="0" w:color="auto"/>
        <w:right w:val="none" w:sz="0" w:space="0" w:color="auto"/>
      </w:divBdr>
    </w:div>
    <w:div w:id="319240818">
      <w:bodyDiv w:val="1"/>
      <w:marLeft w:val="0"/>
      <w:marRight w:val="0"/>
      <w:marTop w:val="0"/>
      <w:marBottom w:val="0"/>
      <w:divBdr>
        <w:top w:val="none" w:sz="0" w:space="0" w:color="auto"/>
        <w:left w:val="none" w:sz="0" w:space="0" w:color="auto"/>
        <w:bottom w:val="none" w:sz="0" w:space="0" w:color="auto"/>
        <w:right w:val="none" w:sz="0" w:space="0" w:color="auto"/>
      </w:divBdr>
    </w:div>
    <w:div w:id="319425637">
      <w:bodyDiv w:val="1"/>
      <w:marLeft w:val="0"/>
      <w:marRight w:val="0"/>
      <w:marTop w:val="0"/>
      <w:marBottom w:val="0"/>
      <w:divBdr>
        <w:top w:val="none" w:sz="0" w:space="0" w:color="auto"/>
        <w:left w:val="none" w:sz="0" w:space="0" w:color="auto"/>
        <w:bottom w:val="none" w:sz="0" w:space="0" w:color="auto"/>
        <w:right w:val="none" w:sz="0" w:space="0" w:color="auto"/>
      </w:divBdr>
    </w:div>
    <w:div w:id="319650944">
      <w:bodyDiv w:val="1"/>
      <w:marLeft w:val="0"/>
      <w:marRight w:val="0"/>
      <w:marTop w:val="0"/>
      <w:marBottom w:val="0"/>
      <w:divBdr>
        <w:top w:val="none" w:sz="0" w:space="0" w:color="auto"/>
        <w:left w:val="none" w:sz="0" w:space="0" w:color="auto"/>
        <w:bottom w:val="none" w:sz="0" w:space="0" w:color="auto"/>
        <w:right w:val="none" w:sz="0" w:space="0" w:color="auto"/>
      </w:divBdr>
    </w:div>
    <w:div w:id="319694668">
      <w:bodyDiv w:val="1"/>
      <w:marLeft w:val="0"/>
      <w:marRight w:val="0"/>
      <w:marTop w:val="0"/>
      <w:marBottom w:val="0"/>
      <w:divBdr>
        <w:top w:val="none" w:sz="0" w:space="0" w:color="auto"/>
        <w:left w:val="none" w:sz="0" w:space="0" w:color="auto"/>
        <w:bottom w:val="none" w:sz="0" w:space="0" w:color="auto"/>
        <w:right w:val="none" w:sz="0" w:space="0" w:color="auto"/>
      </w:divBdr>
    </w:div>
    <w:div w:id="319696521">
      <w:bodyDiv w:val="1"/>
      <w:marLeft w:val="0"/>
      <w:marRight w:val="0"/>
      <w:marTop w:val="0"/>
      <w:marBottom w:val="0"/>
      <w:divBdr>
        <w:top w:val="none" w:sz="0" w:space="0" w:color="auto"/>
        <w:left w:val="none" w:sz="0" w:space="0" w:color="auto"/>
        <w:bottom w:val="none" w:sz="0" w:space="0" w:color="auto"/>
        <w:right w:val="none" w:sz="0" w:space="0" w:color="auto"/>
      </w:divBdr>
    </w:div>
    <w:div w:id="320044277">
      <w:bodyDiv w:val="1"/>
      <w:marLeft w:val="0"/>
      <w:marRight w:val="0"/>
      <w:marTop w:val="0"/>
      <w:marBottom w:val="0"/>
      <w:divBdr>
        <w:top w:val="none" w:sz="0" w:space="0" w:color="auto"/>
        <w:left w:val="none" w:sz="0" w:space="0" w:color="auto"/>
        <w:bottom w:val="none" w:sz="0" w:space="0" w:color="auto"/>
        <w:right w:val="none" w:sz="0" w:space="0" w:color="auto"/>
      </w:divBdr>
    </w:div>
    <w:div w:id="320545775">
      <w:bodyDiv w:val="1"/>
      <w:marLeft w:val="0"/>
      <w:marRight w:val="0"/>
      <w:marTop w:val="0"/>
      <w:marBottom w:val="0"/>
      <w:divBdr>
        <w:top w:val="none" w:sz="0" w:space="0" w:color="auto"/>
        <w:left w:val="none" w:sz="0" w:space="0" w:color="auto"/>
        <w:bottom w:val="none" w:sz="0" w:space="0" w:color="auto"/>
        <w:right w:val="none" w:sz="0" w:space="0" w:color="auto"/>
      </w:divBdr>
    </w:div>
    <w:div w:id="320734918">
      <w:bodyDiv w:val="1"/>
      <w:marLeft w:val="0"/>
      <w:marRight w:val="0"/>
      <w:marTop w:val="0"/>
      <w:marBottom w:val="0"/>
      <w:divBdr>
        <w:top w:val="none" w:sz="0" w:space="0" w:color="auto"/>
        <w:left w:val="none" w:sz="0" w:space="0" w:color="auto"/>
        <w:bottom w:val="none" w:sz="0" w:space="0" w:color="auto"/>
        <w:right w:val="none" w:sz="0" w:space="0" w:color="auto"/>
      </w:divBdr>
    </w:div>
    <w:div w:id="321086552">
      <w:bodyDiv w:val="1"/>
      <w:marLeft w:val="0"/>
      <w:marRight w:val="0"/>
      <w:marTop w:val="0"/>
      <w:marBottom w:val="0"/>
      <w:divBdr>
        <w:top w:val="none" w:sz="0" w:space="0" w:color="auto"/>
        <w:left w:val="none" w:sz="0" w:space="0" w:color="auto"/>
        <w:bottom w:val="none" w:sz="0" w:space="0" w:color="auto"/>
        <w:right w:val="none" w:sz="0" w:space="0" w:color="auto"/>
      </w:divBdr>
    </w:div>
    <w:div w:id="321087773">
      <w:bodyDiv w:val="1"/>
      <w:marLeft w:val="0"/>
      <w:marRight w:val="0"/>
      <w:marTop w:val="0"/>
      <w:marBottom w:val="0"/>
      <w:divBdr>
        <w:top w:val="none" w:sz="0" w:space="0" w:color="auto"/>
        <w:left w:val="none" w:sz="0" w:space="0" w:color="auto"/>
        <w:bottom w:val="none" w:sz="0" w:space="0" w:color="auto"/>
        <w:right w:val="none" w:sz="0" w:space="0" w:color="auto"/>
      </w:divBdr>
    </w:div>
    <w:div w:id="321127509">
      <w:bodyDiv w:val="1"/>
      <w:marLeft w:val="0"/>
      <w:marRight w:val="0"/>
      <w:marTop w:val="0"/>
      <w:marBottom w:val="0"/>
      <w:divBdr>
        <w:top w:val="none" w:sz="0" w:space="0" w:color="auto"/>
        <w:left w:val="none" w:sz="0" w:space="0" w:color="auto"/>
        <w:bottom w:val="none" w:sz="0" w:space="0" w:color="auto"/>
        <w:right w:val="none" w:sz="0" w:space="0" w:color="auto"/>
      </w:divBdr>
    </w:div>
    <w:div w:id="321274285">
      <w:bodyDiv w:val="1"/>
      <w:marLeft w:val="0"/>
      <w:marRight w:val="0"/>
      <w:marTop w:val="0"/>
      <w:marBottom w:val="0"/>
      <w:divBdr>
        <w:top w:val="none" w:sz="0" w:space="0" w:color="auto"/>
        <w:left w:val="none" w:sz="0" w:space="0" w:color="auto"/>
        <w:bottom w:val="none" w:sz="0" w:space="0" w:color="auto"/>
        <w:right w:val="none" w:sz="0" w:space="0" w:color="auto"/>
      </w:divBdr>
    </w:div>
    <w:div w:id="321323428">
      <w:bodyDiv w:val="1"/>
      <w:marLeft w:val="0"/>
      <w:marRight w:val="0"/>
      <w:marTop w:val="0"/>
      <w:marBottom w:val="0"/>
      <w:divBdr>
        <w:top w:val="none" w:sz="0" w:space="0" w:color="auto"/>
        <w:left w:val="none" w:sz="0" w:space="0" w:color="auto"/>
        <w:bottom w:val="none" w:sz="0" w:space="0" w:color="auto"/>
        <w:right w:val="none" w:sz="0" w:space="0" w:color="auto"/>
      </w:divBdr>
    </w:div>
    <w:div w:id="321928272">
      <w:bodyDiv w:val="1"/>
      <w:marLeft w:val="0"/>
      <w:marRight w:val="0"/>
      <w:marTop w:val="0"/>
      <w:marBottom w:val="0"/>
      <w:divBdr>
        <w:top w:val="none" w:sz="0" w:space="0" w:color="auto"/>
        <w:left w:val="none" w:sz="0" w:space="0" w:color="auto"/>
        <w:bottom w:val="none" w:sz="0" w:space="0" w:color="auto"/>
        <w:right w:val="none" w:sz="0" w:space="0" w:color="auto"/>
      </w:divBdr>
    </w:div>
    <w:div w:id="322045973">
      <w:bodyDiv w:val="1"/>
      <w:marLeft w:val="0"/>
      <w:marRight w:val="0"/>
      <w:marTop w:val="0"/>
      <w:marBottom w:val="0"/>
      <w:divBdr>
        <w:top w:val="none" w:sz="0" w:space="0" w:color="auto"/>
        <w:left w:val="none" w:sz="0" w:space="0" w:color="auto"/>
        <w:bottom w:val="none" w:sz="0" w:space="0" w:color="auto"/>
        <w:right w:val="none" w:sz="0" w:space="0" w:color="auto"/>
      </w:divBdr>
    </w:div>
    <w:div w:id="322053623">
      <w:bodyDiv w:val="1"/>
      <w:marLeft w:val="0"/>
      <w:marRight w:val="0"/>
      <w:marTop w:val="0"/>
      <w:marBottom w:val="0"/>
      <w:divBdr>
        <w:top w:val="none" w:sz="0" w:space="0" w:color="auto"/>
        <w:left w:val="none" w:sz="0" w:space="0" w:color="auto"/>
        <w:bottom w:val="none" w:sz="0" w:space="0" w:color="auto"/>
        <w:right w:val="none" w:sz="0" w:space="0" w:color="auto"/>
      </w:divBdr>
    </w:div>
    <w:div w:id="322122990">
      <w:bodyDiv w:val="1"/>
      <w:marLeft w:val="0"/>
      <w:marRight w:val="0"/>
      <w:marTop w:val="0"/>
      <w:marBottom w:val="0"/>
      <w:divBdr>
        <w:top w:val="none" w:sz="0" w:space="0" w:color="auto"/>
        <w:left w:val="none" w:sz="0" w:space="0" w:color="auto"/>
        <w:bottom w:val="none" w:sz="0" w:space="0" w:color="auto"/>
        <w:right w:val="none" w:sz="0" w:space="0" w:color="auto"/>
      </w:divBdr>
    </w:div>
    <w:div w:id="322129554">
      <w:bodyDiv w:val="1"/>
      <w:marLeft w:val="0"/>
      <w:marRight w:val="0"/>
      <w:marTop w:val="0"/>
      <w:marBottom w:val="0"/>
      <w:divBdr>
        <w:top w:val="none" w:sz="0" w:space="0" w:color="auto"/>
        <w:left w:val="none" w:sz="0" w:space="0" w:color="auto"/>
        <w:bottom w:val="none" w:sz="0" w:space="0" w:color="auto"/>
        <w:right w:val="none" w:sz="0" w:space="0" w:color="auto"/>
      </w:divBdr>
    </w:div>
    <w:div w:id="322392118">
      <w:bodyDiv w:val="1"/>
      <w:marLeft w:val="0"/>
      <w:marRight w:val="0"/>
      <w:marTop w:val="0"/>
      <w:marBottom w:val="0"/>
      <w:divBdr>
        <w:top w:val="none" w:sz="0" w:space="0" w:color="auto"/>
        <w:left w:val="none" w:sz="0" w:space="0" w:color="auto"/>
        <w:bottom w:val="none" w:sz="0" w:space="0" w:color="auto"/>
        <w:right w:val="none" w:sz="0" w:space="0" w:color="auto"/>
      </w:divBdr>
    </w:div>
    <w:div w:id="322658173">
      <w:bodyDiv w:val="1"/>
      <w:marLeft w:val="0"/>
      <w:marRight w:val="0"/>
      <w:marTop w:val="0"/>
      <w:marBottom w:val="0"/>
      <w:divBdr>
        <w:top w:val="none" w:sz="0" w:space="0" w:color="auto"/>
        <w:left w:val="none" w:sz="0" w:space="0" w:color="auto"/>
        <w:bottom w:val="none" w:sz="0" w:space="0" w:color="auto"/>
        <w:right w:val="none" w:sz="0" w:space="0" w:color="auto"/>
      </w:divBdr>
    </w:div>
    <w:div w:id="322665529">
      <w:bodyDiv w:val="1"/>
      <w:marLeft w:val="0"/>
      <w:marRight w:val="0"/>
      <w:marTop w:val="0"/>
      <w:marBottom w:val="0"/>
      <w:divBdr>
        <w:top w:val="none" w:sz="0" w:space="0" w:color="auto"/>
        <w:left w:val="none" w:sz="0" w:space="0" w:color="auto"/>
        <w:bottom w:val="none" w:sz="0" w:space="0" w:color="auto"/>
        <w:right w:val="none" w:sz="0" w:space="0" w:color="auto"/>
      </w:divBdr>
    </w:div>
    <w:div w:id="322861096">
      <w:bodyDiv w:val="1"/>
      <w:marLeft w:val="0"/>
      <w:marRight w:val="0"/>
      <w:marTop w:val="0"/>
      <w:marBottom w:val="0"/>
      <w:divBdr>
        <w:top w:val="none" w:sz="0" w:space="0" w:color="auto"/>
        <w:left w:val="none" w:sz="0" w:space="0" w:color="auto"/>
        <w:bottom w:val="none" w:sz="0" w:space="0" w:color="auto"/>
        <w:right w:val="none" w:sz="0" w:space="0" w:color="auto"/>
      </w:divBdr>
    </w:div>
    <w:div w:id="323053219">
      <w:bodyDiv w:val="1"/>
      <w:marLeft w:val="0"/>
      <w:marRight w:val="0"/>
      <w:marTop w:val="0"/>
      <w:marBottom w:val="0"/>
      <w:divBdr>
        <w:top w:val="none" w:sz="0" w:space="0" w:color="auto"/>
        <w:left w:val="none" w:sz="0" w:space="0" w:color="auto"/>
        <w:bottom w:val="none" w:sz="0" w:space="0" w:color="auto"/>
        <w:right w:val="none" w:sz="0" w:space="0" w:color="auto"/>
      </w:divBdr>
    </w:div>
    <w:div w:id="323238949">
      <w:bodyDiv w:val="1"/>
      <w:marLeft w:val="0"/>
      <w:marRight w:val="0"/>
      <w:marTop w:val="0"/>
      <w:marBottom w:val="0"/>
      <w:divBdr>
        <w:top w:val="none" w:sz="0" w:space="0" w:color="auto"/>
        <w:left w:val="none" w:sz="0" w:space="0" w:color="auto"/>
        <w:bottom w:val="none" w:sz="0" w:space="0" w:color="auto"/>
        <w:right w:val="none" w:sz="0" w:space="0" w:color="auto"/>
      </w:divBdr>
    </w:div>
    <w:div w:id="323316257">
      <w:bodyDiv w:val="1"/>
      <w:marLeft w:val="0"/>
      <w:marRight w:val="0"/>
      <w:marTop w:val="0"/>
      <w:marBottom w:val="0"/>
      <w:divBdr>
        <w:top w:val="none" w:sz="0" w:space="0" w:color="auto"/>
        <w:left w:val="none" w:sz="0" w:space="0" w:color="auto"/>
        <w:bottom w:val="none" w:sz="0" w:space="0" w:color="auto"/>
        <w:right w:val="none" w:sz="0" w:space="0" w:color="auto"/>
      </w:divBdr>
    </w:div>
    <w:div w:id="323358391">
      <w:bodyDiv w:val="1"/>
      <w:marLeft w:val="0"/>
      <w:marRight w:val="0"/>
      <w:marTop w:val="0"/>
      <w:marBottom w:val="0"/>
      <w:divBdr>
        <w:top w:val="none" w:sz="0" w:space="0" w:color="auto"/>
        <w:left w:val="none" w:sz="0" w:space="0" w:color="auto"/>
        <w:bottom w:val="none" w:sz="0" w:space="0" w:color="auto"/>
        <w:right w:val="none" w:sz="0" w:space="0" w:color="auto"/>
      </w:divBdr>
    </w:div>
    <w:div w:id="323582919">
      <w:bodyDiv w:val="1"/>
      <w:marLeft w:val="0"/>
      <w:marRight w:val="0"/>
      <w:marTop w:val="0"/>
      <w:marBottom w:val="0"/>
      <w:divBdr>
        <w:top w:val="none" w:sz="0" w:space="0" w:color="auto"/>
        <w:left w:val="none" w:sz="0" w:space="0" w:color="auto"/>
        <w:bottom w:val="none" w:sz="0" w:space="0" w:color="auto"/>
        <w:right w:val="none" w:sz="0" w:space="0" w:color="auto"/>
      </w:divBdr>
    </w:div>
    <w:div w:id="324210959">
      <w:bodyDiv w:val="1"/>
      <w:marLeft w:val="0"/>
      <w:marRight w:val="0"/>
      <w:marTop w:val="0"/>
      <w:marBottom w:val="0"/>
      <w:divBdr>
        <w:top w:val="none" w:sz="0" w:space="0" w:color="auto"/>
        <w:left w:val="none" w:sz="0" w:space="0" w:color="auto"/>
        <w:bottom w:val="none" w:sz="0" w:space="0" w:color="auto"/>
        <w:right w:val="none" w:sz="0" w:space="0" w:color="auto"/>
      </w:divBdr>
    </w:div>
    <w:div w:id="324239256">
      <w:bodyDiv w:val="1"/>
      <w:marLeft w:val="0"/>
      <w:marRight w:val="0"/>
      <w:marTop w:val="0"/>
      <w:marBottom w:val="0"/>
      <w:divBdr>
        <w:top w:val="none" w:sz="0" w:space="0" w:color="auto"/>
        <w:left w:val="none" w:sz="0" w:space="0" w:color="auto"/>
        <w:bottom w:val="none" w:sz="0" w:space="0" w:color="auto"/>
        <w:right w:val="none" w:sz="0" w:space="0" w:color="auto"/>
      </w:divBdr>
    </w:div>
    <w:div w:id="324362417">
      <w:bodyDiv w:val="1"/>
      <w:marLeft w:val="0"/>
      <w:marRight w:val="0"/>
      <w:marTop w:val="0"/>
      <w:marBottom w:val="0"/>
      <w:divBdr>
        <w:top w:val="none" w:sz="0" w:space="0" w:color="auto"/>
        <w:left w:val="none" w:sz="0" w:space="0" w:color="auto"/>
        <w:bottom w:val="none" w:sz="0" w:space="0" w:color="auto"/>
        <w:right w:val="none" w:sz="0" w:space="0" w:color="auto"/>
      </w:divBdr>
    </w:div>
    <w:div w:id="324432677">
      <w:bodyDiv w:val="1"/>
      <w:marLeft w:val="0"/>
      <w:marRight w:val="0"/>
      <w:marTop w:val="0"/>
      <w:marBottom w:val="0"/>
      <w:divBdr>
        <w:top w:val="none" w:sz="0" w:space="0" w:color="auto"/>
        <w:left w:val="none" w:sz="0" w:space="0" w:color="auto"/>
        <w:bottom w:val="none" w:sz="0" w:space="0" w:color="auto"/>
        <w:right w:val="none" w:sz="0" w:space="0" w:color="auto"/>
      </w:divBdr>
    </w:div>
    <w:div w:id="324482162">
      <w:bodyDiv w:val="1"/>
      <w:marLeft w:val="0"/>
      <w:marRight w:val="0"/>
      <w:marTop w:val="0"/>
      <w:marBottom w:val="0"/>
      <w:divBdr>
        <w:top w:val="none" w:sz="0" w:space="0" w:color="auto"/>
        <w:left w:val="none" w:sz="0" w:space="0" w:color="auto"/>
        <w:bottom w:val="none" w:sz="0" w:space="0" w:color="auto"/>
        <w:right w:val="none" w:sz="0" w:space="0" w:color="auto"/>
      </w:divBdr>
    </w:div>
    <w:div w:id="324825603">
      <w:bodyDiv w:val="1"/>
      <w:marLeft w:val="0"/>
      <w:marRight w:val="0"/>
      <w:marTop w:val="0"/>
      <w:marBottom w:val="0"/>
      <w:divBdr>
        <w:top w:val="none" w:sz="0" w:space="0" w:color="auto"/>
        <w:left w:val="none" w:sz="0" w:space="0" w:color="auto"/>
        <w:bottom w:val="none" w:sz="0" w:space="0" w:color="auto"/>
        <w:right w:val="none" w:sz="0" w:space="0" w:color="auto"/>
      </w:divBdr>
    </w:div>
    <w:div w:id="324864624">
      <w:bodyDiv w:val="1"/>
      <w:marLeft w:val="0"/>
      <w:marRight w:val="0"/>
      <w:marTop w:val="0"/>
      <w:marBottom w:val="0"/>
      <w:divBdr>
        <w:top w:val="none" w:sz="0" w:space="0" w:color="auto"/>
        <w:left w:val="none" w:sz="0" w:space="0" w:color="auto"/>
        <w:bottom w:val="none" w:sz="0" w:space="0" w:color="auto"/>
        <w:right w:val="none" w:sz="0" w:space="0" w:color="auto"/>
      </w:divBdr>
    </w:div>
    <w:div w:id="325013194">
      <w:bodyDiv w:val="1"/>
      <w:marLeft w:val="0"/>
      <w:marRight w:val="0"/>
      <w:marTop w:val="0"/>
      <w:marBottom w:val="0"/>
      <w:divBdr>
        <w:top w:val="none" w:sz="0" w:space="0" w:color="auto"/>
        <w:left w:val="none" w:sz="0" w:space="0" w:color="auto"/>
        <w:bottom w:val="none" w:sz="0" w:space="0" w:color="auto"/>
        <w:right w:val="none" w:sz="0" w:space="0" w:color="auto"/>
      </w:divBdr>
    </w:div>
    <w:div w:id="325210742">
      <w:bodyDiv w:val="1"/>
      <w:marLeft w:val="0"/>
      <w:marRight w:val="0"/>
      <w:marTop w:val="0"/>
      <w:marBottom w:val="0"/>
      <w:divBdr>
        <w:top w:val="none" w:sz="0" w:space="0" w:color="auto"/>
        <w:left w:val="none" w:sz="0" w:space="0" w:color="auto"/>
        <w:bottom w:val="none" w:sz="0" w:space="0" w:color="auto"/>
        <w:right w:val="none" w:sz="0" w:space="0" w:color="auto"/>
      </w:divBdr>
    </w:div>
    <w:div w:id="325328698">
      <w:bodyDiv w:val="1"/>
      <w:marLeft w:val="0"/>
      <w:marRight w:val="0"/>
      <w:marTop w:val="0"/>
      <w:marBottom w:val="0"/>
      <w:divBdr>
        <w:top w:val="none" w:sz="0" w:space="0" w:color="auto"/>
        <w:left w:val="none" w:sz="0" w:space="0" w:color="auto"/>
        <w:bottom w:val="none" w:sz="0" w:space="0" w:color="auto"/>
        <w:right w:val="none" w:sz="0" w:space="0" w:color="auto"/>
      </w:divBdr>
    </w:div>
    <w:div w:id="325522226">
      <w:bodyDiv w:val="1"/>
      <w:marLeft w:val="0"/>
      <w:marRight w:val="0"/>
      <w:marTop w:val="0"/>
      <w:marBottom w:val="0"/>
      <w:divBdr>
        <w:top w:val="none" w:sz="0" w:space="0" w:color="auto"/>
        <w:left w:val="none" w:sz="0" w:space="0" w:color="auto"/>
        <w:bottom w:val="none" w:sz="0" w:space="0" w:color="auto"/>
        <w:right w:val="none" w:sz="0" w:space="0" w:color="auto"/>
      </w:divBdr>
    </w:div>
    <w:div w:id="325547879">
      <w:bodyDiv w:val="1"/>
      <w:marLeft w:val="0"/>
      <w:marRight w:val="0"/>
      <w:marTop w:val="0"/>
      <w:marBottom w:val="0"/>
      <w:divBdr>
        <w:top w:val="none" w:sz="0" w:space="0" w:color="auto"/>
        <w:left w:val="none" w:sz="0" w:space="0" w:color="auto"/>
        <w:bottom w:val="none" w:sz="0" w:space="0" w:color="auto"/>
        <w:right w:val="none" w:sz="0" w:space="0" w:color="auto"/>
      </w:divBdr>
    </w:div>
    <w:div w:id="325716094">
      <w:bodyDiv w:val="1"/>
      <w:marLeft w:val="0"/>
      <w:marRight w:val="0"/>
      <w:marTop w:val="0"/>
      <w:marBottom w:val="0"/>
      <w:divBdr>
        <w:top w:val="none" w:sz="0" w:space="0" w:color="auto"/>
        <w:left w:val="none" w:sz="0" w:space="0" w:color="auto"/>
        <w:bottom w:val="none" w:sz="0" w:space="0" w:color="auto"/>
        <w:right w:val="none" w:sz="0" w:space="0" w:color="auto"/>
      </w:divBdr>
    </w:div>
    <w:div w:id="325863144">
      <w:bodyDiv w:val="1"/>
      <w:marLeft w:val="0"/>
      <w:marRight w:val="0"/>
      <w:marTop w:val="0"/>
      <w:marBottom w:val="0"/>
      <w:divBdr>
        <w:top w:val="none" w:sz="0" w:space="0" w:color="auto"/>
        <w:left w:val="none" w:sz="0" w:space="0" w:color="auto"/>
        <w:bottom w:val="none" w:sz="0" w:space="0" w:color="auto"/>
        <w:right w:val="none" w:sz="0" w:space="0" w:color="auto"/>
      </w:divBdr>
    </w:div>
    <w:div w:id="325986505">
      <w:bodyDiv w:val="1"/>
      <w:marLeft w:val="0"/>
      <w:marRight w:val="0"/>
      <w:marTop w:val="0"/>
      <w:marBottom w:val="0"/>
      <w:divBdr>
        <w:top w:val="none" w:sz="0" w:space="0" w:color="auto"/>
        <w:left w:val="none" w:sz="0" w:space="0" w:color="auto"/>
        <w:bottom w:val="none" w:sz="0" w:space="0" w:color="auto"/>
        <w:right w:val="none" w:sz="0" w:space="0" w:color="auto"/>
      </w:divBdr>
    </w:div>
    <w:div w:id="326177450">
      <w:bodyDiv w:val="1"/>
      <w:marLeft w:val="0"/>
      <w:marRight w:val="0"/>
      <w:marTop w:val="0"/>
      <w:marBottom w:val="0"/>
      <w:divBdr>
        <w:top w:val="none" w:sz="0" w:space="0" w:color="auto"/>
        <w:left w:val="none" w:sz="0" w:space="0" w:color="auto"/>
        <w:bottom w:val="none" w:sz="0" w:space="0" w:color="auto"/>
        <w:right w:val="none" w:sz="0" w:space="0" w:color="auto"/>
      </w:divBdr>
    </w:div>
    <w:div w:id="326443914">
      <w:bodyDiv w:val="1"/>
      <w:marLeft w:val="0"/>
      <w:marRight w:val="0"/>
      <w:marTop w:val="0"/>
      <w:marBottom w:val="0"/>
      <w:divBdr>
        <w:top w:val="none" w:sz="0" w:space="0" w:color="auto"/>
        <w:left w:val="none" w:sz="0" w:space="0" w:color="auto"/>
        <w:bottom w:val="none" w:sz="0" w:space="0" w:color="auto"/>
        <w:right w:val="none" w:sz="0" w:space="0" w:color="auto"/>
      </w:divBdr>
    </w:div>
    <w:div w:id="326592929">
      <w:bodyDiv w:val="1"/>
      <w:marLeft w:val="0"/>
      <w:marRight w:val="0"/>
      <w:marTop w:val="0"/>
      <w:marBottom w:val="0"/>
      <w:divBdr>
        <w:top w:val="none" w:sz="0" w:space="0" w:color="auto"/>
        <w:left w:val="none" w:sz="0" w:space="0" w:color="auto"/>
        <w:bottom w:val="none" w:sz="0" w:space="0" w:color="auto"/>
        <w:right w:val="none" w:sz="0" w:space="0" w:color="auto"/>
      </w:divBdr>
    </w:div>
    <w:div w:id="326634590">
      <w:bodyDiv w:val="1"/>
      <w:marLeft w:val="0"/>
      <w:marRight w:val="0"/>
      <w:marTop w:val="0"/>
      <w:marBottom w:val="0"/>
      <w:divBdr>
        <w:top w:val="none" w:sz="0" w:space="0" w:color="auto"/>
        <w:left w:val="none" w:sz="0" w:space="0" w:color="auto"/>
        <w:bottom w:val="none" w:sz="0" w:space="0" w:color="auto"/>
        <w:right w:val="none" w:sz="0" w:space="0" w:color="auto"/>
      </w:divBdr>
    </w:div>
    <w:div w:id="326711928">
      <w:bodyDiv w:val="1"/>
      <w:marLeft w:val="0"/>
      <w:marRight w:val="0"/>
      <w:marTop w:val="0"/>
      <w:marBottom w:val="0"/>
      <w:divBdr>
        <w:top w:val="none" w:sz="0" w:space="0" w:color="auto"/>
        <w:left w:val="none" w:sz="0" w:space="0" w:color="auto"/>
        <w:bottom w:val="none" w:sz="0" w:space="0" w:color="auto"/>
        <w:right w:val="none" w:sz="0" w:space="0" w:color="auto"/>
      </w:divBdr>
    </w:div>
    <w:div w:id="326784270">
      <w:bodyDiv w:val="1"/>
      <w:marLeft w:val="0"/>
      <w:marRight w:val="0"/>
      <w:marTop w:val="0"/>
      <w:marBottom w:val="0"/>
      <w:divBdr>
        <w:top w:val="none" w:sz="0" w:space="0" w:color="auto"/>
        <w:left w:val="none" w:sz="0" w:space="0" w:color="auto"/>
        <w:bottom w:val="none" w:sz="0" w:space="0" w:color="auto"/>
        <w:right w:val="none" w:sz="0" w:space="0" w:color="auto"/>
      </w:divBdr>
    </w:div>
    <w:div w:id="326832284">
      <w:bodyDiv w:val="1"/>
      <w:marLeft w:val="0"/>
      <w:marRight w:val="0"/>
      <w:marTop w:val="0"/>
      <w:marBottom w:val="0"/>
      <w:divBdr>
        <w:top w:val="none" w:sz="0" w:space="0" w:color="auto"/>
        <w:left w:val="none" w:sz="0" w:space="0" w:color="auto"/>
        <w:bottom w:val="none" w:sz="0" w:space="0" w:color="auto"/>
        <w:right w:val="none" w:sz="0" w:space="0" w:color="auto"/>
      </w:divBdr>
    </w:div>
    <w:div w:id="326858678">
      <w:bodyDiv w:val="1"/>
      <w:marLeft w:val="0"/>
      <w:marRight w:val="0"/>
      <w:marTop w:val="0"/>
      <w:marBottom w:val="0"/>
      <w:divBdr>
        <w:top w:val="none" w:sz="0" w:space="0" w:color="auto"/>
        <w:left w:val="none" w:sz="0" w:space="0" w:color="auto"/>
        <w:bottom w:val="none" w:sz="0" w:space="0" w:color="auto"/>
        <w:right w:val="none" w:sz="0" w:space="0" w:color="auto"/>
      </w:divBdr>
    </w:div>
    <w:div w:id="327096619">
      <w:bodyDiv w:val="1"/>
      <w:marLeft w:val="0"/>
      <w:marRight w:val="0"/>
      <w:marTop w:val="0"/>
      <w:marBottom w:val="0"/>
      <w:divBdr>
        <w:top w:val="none" w:sz="0" w:space="0" w:color="auto"/>
        <w:left w:val="none" w:sz="0" w:space="0" w:color="auto"/>
        <w:bottom w:val="none" w:sz="0" w:space="0" w:color="auto"/>
        <w:right w:val="none" w:sz="0" w:space="0" w:color="auto"/>
      </w:divBdr>
    </w:div>
    <w:div w:id="327102972">
      <w:bodyDiv w:val="1"/>
      <w:marLeft w:val="0"/>
      <w:marRight w:val="0"/>
      <w:marTop w:val="0"/>
      <w:marBottom w:val="0"/>
      <w:divBdr>
        <w:top w:val="none" w:sz="0" w:space="0" w:color="auto"/>
        <w:left w:val="none" w:sz="0" w:space="0" w:color="auto"/>
        <w:bottom w:val="none" w:sz="0" w:space="0" w:color="auto"/>
        <w:right w:val="none" w:sz="0" w:space="0" w:color="auto"/>
      </w:divBdr>
    </w:div>
    <w:div w:id="327293427">
      <w:bodyDiv w:val="1"/>
      <w:marLeft w:val="0"/>
      <w:marRight w:val="0"/>
      <w:marTop w:val="0"/>
      <w:marBottom w:val="0"/>
      <w:divBdr>
        <w:top w:val="none" w:sz="0" w:space="0" w:color="auto"/>
        <w:left w:val="none" w:sz="0" w:space="0" w:color="auto"/>
        <w:bottom w:val="none" w:sz="0" w:space="0" w:color="auto"/>
        <w:right w:val="none" w:sz="0" w:space="0" w:color="auto"/>
      </w:divBdr>
    </w:div>
    <w:div w:id="327561358">
      <w:bodyDiv w:val="1"/>
      <w:marLeft w:val="0"/>
      <w:marRight w:val="0"/>
      <w:marTop w:val="0"/>
      <w:marBottom w:val="0"/>
      <w:divBdr>
        <w:top w:val="none" w:sz="0" w:space="0" w:color="auto"/>
        <w:left w:val="none" w:sz="0" w:space="0" w:color="auto"/>
        <w:bottom w:val="none" w:sz="0" w:space="0" w:color="auto"/>
        <w:right w:val="none" w:sz="0" w:space="0" w:color="auto"/>
      </w:divBdr>
    </w:div>
    <w:div w:id="327635156">
      <w:bodyDiv w:val="1"/>
      <w:marLeft w:val="0"/>
      <w:marRight w:val="0"/>
      <w:marTop w:val="0"/>
      <w:marBottom w:val="0"/>
      <w:divBdr>
        <w:top w:val="none" w:sz="0" w:space="0" w:color="auto"/>
        <w:left w:val="none" w:sz="0" w:space="0" w:color="auto"/>
        <w:bottom w:val="none" w:sz="0" w:space="0" w:color="auto"/>
        <w:right w:val="none" w:sz="0" w:space="0" w:color="auto"/>
      </w:divBdr>
    </w:div>
    <w:div w:id="327758937">
      <w:bodyDiv w:val="1"/>
      <w:marLeft w:val="0"/>
      <w:marRight w:val="0"/>
      <w:marTop w:val="0"/>
      <w:marBottom w:val="0"/>
      <w:divBdr>
        <w:top w:val="none" w:sz="0" w:space="0" w:color="auto"/>
        <w:left w:val="none" w:sz="0" w:space="0" w:color="auto"/>
        <w:bottom w:val="none" w:sz="0" w:space="0" w:color="auto"/>
        <w:right w:val="none" w:sz="0" w:space="0" w:color="auto"/>
      </w:divBdr>
    </w:div>
    <w:div w:id="328102479">
      <w:bodyDiv w:val="1"/>
      <w:marLeft w:val="0"/>
      <w:marRight w:val="0"/>
      <w:marTop w:val="0"/>
      <w:marBottom w:val="0"/>
      <w:divBdr>
        <w:top w:val="none" w:sz="0" w:space="0" w:color="auto"/>
        <w:left w:val="none" w:sz="0" w:space="0" w:color="auto"/>
        <w:bottom w:val="none" w:sz="0" w:space="0" w:color="auto"/>
        <w:right w:val="none" w:sz="0" w:space="0" w:color="auto"/>
      </w:divBdr>
    </w:div>
    <w:div w:id="328170204">
      <w:bodyDiv w:val="1"/>
      <w:marLeft w:val="0"/>
      <w:marRight w:val="0"/>
      <w:marTop w:val="0"/>
      <w:marBottom w:val="0"/>
      <w:divBdr>
        <w:top w:val="none" w:sz="0" w:space="0" w:color="auto"/>
        <w:left w:val="none" w:sz="0" w:space="0" w:color="auto"/>
        <w:bottom w:val="none" w:sz="0" w:space="0" w:color="auto"/>
        <w:right w:val="none" w:sz="0" w:space="0" w:color="auto"/>
      </w:divBdr>
    </w:div>
    <w:div w:id="328292494">
      <w:bodyDiv w:val="1"/>
      <w:marLeft w:val="0"/>
      <w:marRight w:val="0"/>
      <w:marTop w:val="0"/>
      <w:marBottom w:val="0"/>
      <w:divBdr>
        <w:top w:val="none" w:sz="0" w:space="0" w:color="auto"/>
        <w:left w:val="none" w:sz="0" w:space="0" w:color="auto"/>
        <w:bottom w:val="none" w:sz="0" w:space="0" w:color="auto"/>
        <w:right w:val="none" w:sz="0" w:space="0" w:color="auto"/>
      </w:divBdr>
    </w:div>
    <w:div w:id="328338069">
      <w:bodyDiv w:val="1"/>
      <w:marLeft w:val="0"/>
      <w:marRight w:val="0"/>
      <w:marTop w:val="0"/>
      <w:marBottom w:val="0"/>
      <w:divBdr>
        <w:top w:val="none" w:sz="0" w:space="0" w:color="auto"/>
        <w:left w:val="none" w:sz="0" w:space="0" w:color="auto"/>
        <w:bottom w:val="none" w:sz="0" w:space="0" w:color="auto"/>
        <w:right w:val="none" w:sz="0" w:space="0" w:color="auto"/>
      </w:divBdr>
    </w:div>
    <w:div w:id="328407550">
      <w:bodyDiv w:val="1"/>
      <w:marLeft w:val="0"/>
      <w:marRight w:val="0"/>
      <w:marTop w:val="0"/>
      <w:marBottom w:val="0"/>
      <w:divBdr>
        <w:top w:val="none" w:sz="0" w:space="0" w:color="auto"/>
        <w:left w:val="none" w:sz="0" w:space="0" w:color="auto"/>
        <w:bottom w:val="none" w:sz="0" w:space="0" w:color="auto"/>
        <w:right w:val="none" w:sz="0" w:space="0" w:color="auto"/>
      </w:divBdr>
    </w:div>
    <w:div w:id="328410391">
      <w:bodyDiv w:val="1"/>
      <w:marLeft w:val="0"/>
      <w:marRight w:val="0"/>
      <w:marTop w:val="0"/>
      <w:marBottom w:val="0"/>
      <w:divBdr>
        <w:top w:val="none" w:sz="0" w:space="0" w:color="auto"/>
        <w:left w:val="none" w:sz="0" w:space="0" w:color="auto"/>
        <w:bottom w:val="none" w:sz="0" w:space="0" w:color="auto"/>
        <w:right w:val="none" w:sz="0" w:space="0" w:color="auto"/>
      </w:divBdr>
    </w:div>
    <w:div w:id="328483866">
      <w:bodyDiv w:val="1"/>
      <w:marLeft w:val="0"/>
      <w:marRight w:val="0"/>
      <w:marTop w:val="0"/>
      <w:marBottom w:val="0"/>
      <w:divBdr>
        <w:top w:val="none" w:sz="0" w:space="0" w:color="auto"/>
        <w:left w:val="none" w:sz="0" w:space="0" w:color="auto"/>
        <w:bottom w:val="none" w:sz="0" w:space="0" w:color="auto"/>
        <w:right w:val="none" w:sz="0" w:space="0" w:color="auto"/>
      </w:divBdr>
    </w:div>
    <w:div w:id="328599560">
      <w:bodyDiv w:val="1"/>
      <w:marLeft w:val="0"/>
      <w:marRight w:val="0"/>
      <w:marTop w:val="0"/>
      <w:marBottom w:val="0"/>
      <w:divBdr>
        <w:top w:val="none" w:sz="0" w:space="0" w:color="auto"/>
        <w:left w:val="none" w:sz="0" w:space="0" w:color="auto"/>
        <w:bottom w:val="none" w:sz="0" w:space="0" w:color="auto"/>
        <w:right w:val="none" w:sz="0" w:space="0" w:color="auto"/>
      </w:divBdr>
    </w:div>
    <w:div w:id="328605852">
      <w:bodyDiv w:val="1"/>
      <w:marLeft w:val="0"/>
      <w:marRight w:val="0"/>
      <w:marTop w:val="0"/>
      <w:marBottom w:val="0"/>
      <w:divBdr>
        <w:top w:val="none" w:sz="0" w:space="0" w:color="auto"/>
        <w:left w:val="none" w:sz="0" w:space="0" w:color="auto"/>
        <w:bottom w:val="none" w:sz="0" w:space="0" w:color="auto"/>
        <w:right w:val="none" w:sz="0" w:space="0" w:color="auto"/>
      </w:divBdr>
    </w:div>
    <w:div w:id="328750416">
      <w:bodyDiv w:val="1"/>
      <w:marLeft w:val="0"/>
      <w:marRight w:val="0"/>
      <w:marTop w:val="0"/>
      <w:marBottom w:val="0"/>
      <w:divBdr>
        <w:top w:val="none" w:sz="0" w:space="0" w:color="auto"/>
        <w:left w:val="none" w:sz="0" w:space="0" w:color="auto"/>
        <w:bottom w:val="none" w:sz="0" w:space="0" w:color="auto"/>
        <w:right w:val="none" w:sz="0" w:space="0" w:color="auto"/>
      </w:divBdr>
    </w:div>
    <w:div w:id="328824490">
      <w:bodyDiv w:val="1"/>
      <w:marLeft w:val="0"/>
      <w:marRight w:val="0"/>
      <w:marTop w:val="0"/>
      <w:marBottom w:val="0"/>
      <w:divBdr>
        <w:top w:val="none" w:sz="0" w:space="0" w:color="auto"/>
        <w:left w:val="none" w:sz="0" w:space="0" w:color="auto"/>
        <w:bottom w:val="none" w:sz="0" w:space="0" w:color="auto"/>
        <w:right w:val="none" w:sz="0" w:space="0" w:color="auto"/>
      </w:divBdr>
    </w:div>
    <w:div w:id="329526213">
      <w:bodyDiv w:val="1"/>
      <w:marLeft w:val="0"/>
      <w:marRight w:val="0"/>
      <w:marTop w:val="0"/>
      <w:marBottom w:val="0"/>
      <w:divBdr>
        <w:top w:val="none" w:sz="0" w:space="0" w:color="auto"/>
        <w:left w:val="none" w:sz="0" w:space="0" w:color="auto"/>
        <w:bottom w:val="none" w:sz="0" w:space="0" w:color="auto"/>
        <w:right w:val="none" w:sz="0" w:space="0" w:color="auto"/>
      </w:divBdr>
    </w:div>
    <w:div w:id="329915547">
      <w:bodyDiv w:val="1"/>
      <w:marLeft w:val="0"/>
      <w:marRight w:val="0"/>
      <w:marTop w:val="0"/>
      <w:marBottom w:val="0"/>
      <w:divBdr>
        <w:top w:val="none" w:sz="0" w:space="0" w:color="auto"/>
        <w:left w:val="none" w:sz="0" w:space="0" w:color="auto"/>
        <w:bottom w:val="none" w:sz="0" w:space="0" w:color="auto"/>
        <w:right w:val="none" w:sz="0" w:space="0" w:color="auto"/>
      </w:divBdr>
    </w:div>
    <w:div w:id="330301727">
      <w:bodyDiv w:val="1"/>
      <w:marLeft w:val="0"/>
      <w:marRight w:val="0"/>
      <w:marTop w:val="0"/>
      <w:marBottom w:val="0"/>
      <w:divBdr>
        <w:top w:val="none" w:sz="0" w:space="0" w:color="auto"/>
        <w:left w:val="none" w:sz="0" w:space="0" w:color="auto"/>
        <w:bottom w:val="none" w:sz="0" w:space="0" w:color="auto"/>
        <w:right w:val="none" w:sz="0" w:space="0" w:color="auto"/>
      </w:divBdr>
    </w:div>
    <w:div w:id="330374904">
      <w:bodyDiv w:val="1"/>
      <w:marLeft w:val="0"/>
      <w:marRight w:val="0"/>
      <w:marTop w:val="0"/>
      <w:marBottom w:val="0"/>
      <w:divBdr>
        <w:top w:val="none" w:sz="0" w:space="0" w:color="auto"/>
        <w:left w:val="none" w:sz="0" w:space="0" w:color="auto"/>
        <w:bottom w:val="none" w:sz="0" w:space="0" w:color="auto"/>
        <w:right w:val="none" w:sz="0" w:space="0" w:color="auto"/>
      </w:divBdr>
    </w:div>
    <w:div w:id="330378438">
      <w:bodyDiv w:val="1"/>
      <w:marLeft w:val="0"/>
      <w:marRight w:val="0"/>
      <w:marTop w:val="0"/>
      <w:marBottom w:val="0"/>
      <w:divBdr>
        <w:top w:val="none" w:sz="0" w:space="0" w:color="auto"/>
        <w:left w:val="none" w:sz="0" w:space="0" w:color="auto"/>
        <w:bottom w:val="none" w:sz="0" w:space="0" w:color="auto"/>
        <w:right w:val="none" w:sz="0" w:space="0" w:color="auto"/>
      </w:divBdr>
    </w:div>
    <w:div w:id="331185047">
      <w:bodyDiv w:val="1"/>
      <w:marLeft w:val="0"/>
      <w:marRight w:val="0"/>
      <w:marTop w:val="0"/>
      <w:marBottom w:val="0"/>
      <w:divBdr>
        <w:top w:val="none" w:sz="0" w:space="0" w:color="auto"/>
        <w:left w:val="none" w:sz="0" w:space="0" w:color="auto"/>
        <w:bottom w:val="none" w:sz="0" w:space="0" w:color="auto"/>
        <w:right w:val="none" w:sz="0" w:space="0" w:color="auto"/>
      </w:divBdr>
    </w:div>
    <w:div w:id="331219239">
      <w:bodyDiv w:val="1"/>
      <w:marLeft w:val="0"/>
      <w:marRight w:val="0"/>
      <w:marTop w:val="0"/>
      <w:marBottom w:val="0"/>
      <w:divBdr>
        <w:top w:val="none" w:sz="0" w:space="0" w:color="auto"/>
        <w:left w:val="none" w:sz="0" w:space="0" w:color="auto"/>
        <w:bottom w:val="none" w:sz="0" w:space="0" w:color="auto"/>
        <w:right w:val="none" w:sz="0" w:space="0" w:color="auto"/>
      </w:divBdr>
    </w:div>
    <w:div w:id="331219659">
      <w:bodyDiv w:val="1"/>
      <w:marLeft w:val="0"/>
      <w:marRight w:val="0"/>
      <w:marTop w:val="0"/>
      <w:marBottom w:val="0"/>
      <w:divBdr>
        <w:top w:val="none" w:sz="0" w:space="0" w:color="auto"/>
        <w:left w:val="none" w:sz="0" w:space="0" w:color="auto"/>
        <w:bottom w:val="none" w:sz="0" w:space="0" w:color="auto"/>
        <w:right w:val="none" w:sz="0" w:space="0" w:color="auto"/>
      </w:divBdr>
    </w:div>
    <w:div w:id="331227314">
      <w:bodyDiv w:val="1"/>
      <w:marLeft w:val="0"/>
      <w:marRight w:val="0"/>
      <w:marTop w:val="0"/>
      <w:marBottom w:val="0"/>
      <w:divBdr>
        <w:top w:val="none" w:sz="0" w:space="0" w:color="auto"/>
        <w:left w:val="none" w:sz="0" w:space="0" w:color="auto"/>
        <w:bottom w:val="none" w:sz="0" w:space="0" w:color="auto"/>
        <w:right w:val="none" w:sz="0" w:space="0" w:color="auto"/>
      </w:divBdr>
    </w:div>
    <w:div w:id="331372353">
      <w:bodyDiv w:val="1"/>
      <w:marLeft w:val="0"/>
      <w:marRight w:val="0"/>
      <w:marTop w:val="0"/>
      <w:marBottom w:val="0"/>
      <w:divBdr>
        <w:top w:val="none" w:sz="0" w:space="0" w:color="auto"/>
        <w:left w:val="none" w:sz="0" w:space="0" w:color="auto"/>
        <w:bottom w:val="none" w:sz="0" w:space="0" w:color="auto"/>
        <w:right w:val="none" w:sz="0" w:space="0" w:color="auto"/>
      </w:divBdr>
    </w:div>
    <w:div w:id="331417207">
      <w:bodyDiv w:val="1"/>
      <w:marLeft w:val="0"/>
      <w:marRight w:val="0"/>
      <w:marTop w:val="0"/>
      <w:marBottom w:val="0"/>
      <w:divBdr>
        <w:top w:val="none" w:sz="0" w:space="0" w:color="auto"/>
        <w:left w:val="none" w:sz="0" w:space="0" w:color="auto"/>
        <w:bottom w:val="none" w:sz="0" w:space="0" w:color="auto"/>
        <w:right w:val="none" w:sz="0" w:space="0" w:color="auto"/>
      </w:divBdr>
    </w:div>
    <w:div w:id="331488722">
      <w:bodyDiv w:val="1"/>
      <w:marLeft w:val="0"/>
      <w:marRight w:val="0"/>
      <w:marTop w:val="0"/>
      <w:marBottom w:val="0"/>
      <w:divBdr>
        <w:top w:val="none" w:sz="0" w:space="0" w:color="auto"/>
        <w:left w:val="none" w:sz="0" w:space="0" w:color="auto"/>
        <w:bottom w:val="none" w:sz="0" w:space="0" w:color="auto"/>
        <w:right w:val="none" w:sz="0" w:space="0" w:color="auto"/>
      </w:divBdr>
    </w:div>
    <w:div w:id="331839274">
      <w:bodyDiv w:val="1"/>
      <w:marLeft w:val="0"/>
      <w:marRight w:val="0"/>
      <w:marTop w:val="0"/>
      <w:marBottom w:val="0"/>
      <w:divBdr>
        <w:top w:val="none" w:sz="0" w:space="0" w:color="auto"/>
        <w:left w:val="none" w:sz="0" w:space="0" w:color="auto"/>
        <w:bottom w:val="none" w:sz="0" w:space="0" w:color="auto"/>
        <w:right w:val="none" w:sz="0" w:space="0" w:color="auto"/>
      </w:divBdr>
    </w:div>
    <w:div w:id="331877781">
      <w:bodyDiv w:val="1"/>
      <w:marLeft w:val="0"/>
      <w:marRight w:val="0"/>
      <w:marTop w:val="0"/>
      <w:marBottom w:val="0"/>
      <w:divBdr>
        <w:top w:val="none" w:sz="0" w:space="0" w:color="auto"/>
        <w:left w:val="none" w:sz="0" w:space="0" w:color="auto"/>
        <w:bottom w:val="none" w:sz="0" w:space="0" w:color="auto"/>
        <w:right w:val="none" w:sz="0" w:space="0" w:color="auto"/>
      </w:divBdr>
    </w:div>
    <w:div w:id="331952015">
      <w:bodyDiv w:val="1"/>
      <w:marLeft w:val="0"/>
      <w:marRight w:val="0"/>
      <w:marTop w:val="0"/>
      <w:marBottom w:val="0"/>
      <w:divBdr>
        <w:top w:val="none" w:sz="0" w:space="0" w:color="auto"/>
        <w:left w:val="none" w:sz="0" w:space="0" w:color="auto"/>
        <w:bottom w:val="none" w:sz="0" w:space="0" w:color="auto"/>
        <w:right w:val="none" w:sz="0" w:space="0" w:color="auto"/>
      </w:divBdr>
    </w:div>
    <w:div w:id="332025903">
      <w:bodyDiv w:val="1"/>
      <w:marLeft w:val="0"/>
      <w:marRight w:val="0"/>
      <w:marTop w:val="0"/>
      <w:marBottom w:val="0"/>
      <w:divBdr>
        <w:top w:val="none" w:sz="0" w:space="0" w:color="auto"/>
        <w:left w:val="none" w:sz="0" w:space="0" w:color="auto"/>
        <w:bottom w:val="none" w:sz="0" w:space="0" w:color="auto"/>
        <w:right w:val="none" w:sz="0" w:space="0" w:color="auto"/>
      </w:divBdr>
    </w:div>
    <w:div w:id="332077401">
      <w:bodyDiv w:val="1"/>
      <w:marLeft w:val="0"/>
      <w:marRight w:val="0"/>
      <w:marTop w:val="0"/>
      <w:marBottom w:val="0"/>
      <w:divBdr>
        <w:top w:val="none" w:sz="0" w:space="0" w:color="auto"/>
        <w:left w:val="none" w:sz="0" w:space="0" w:color="auto"/>
        <w:bottom w:val="none" w:sz="0" w:space="0" w:color="auto"/>
        <w:right w:val="none" w:sz="0" w:space="0" w:color="auto"/>
      </w:divBdr>
    </w:div>
    <w:div w:id="332101344">
      <w:bodyDiv w:val="1"/>
      <w:marLeft w:val="0"/>
      <w:marRight w:val="0"/>
      <w:marTop w:val="0"/>
      <w:marBottom w:val="0"/>
      <w:divBdr>
        <w:top w:val="none" w:sz="0" w:space="0" w:color="auto"/>
        <w:left w:val="none" w:sz="0" w:space="0" w:color="auto"/>
        <w:bottom w:val="none" w:sz="0" w:space="0" w:color="auto"/>
        <w:right w:val="none" w:sz="0" w:space="0" w:color="auto"/>
      </w:divBdr>
    </w:div>
    <w:div w:id="332610779">
      <w:bodyDiv w:val="1"/>
      <w:marLeft w:val="0"/>
      <w:marRight w:val="0"/>
      <w:marTop w:val="0"/>
      <w:marBottom w:val="0"/>
      <w:divBdr>
        <w:top w:val="none" w:sz="0" w:space="0" w:color="auto"/>
        <w:left w:val="none" w:sz="0" w:space="0" w:color="auto"/>
        <w:bottom w:val="none" w:sz="0" w:space="0" w:color="auto"/>
        <w:right w:val="none" w:sz="0" w:space="0" w:color="auto"/>
      </w:divBdr>
    </w:div>
    <w:div w:id="332688887">
      <w:bodyDiv w:val="1"/>
      <w:marLeft w:val="0"/>
      <w:marRight w:val="0"/>
      <w:marTop w:val="0"/>
      <w:marBottom w:val="0"/>
      <w:divBdr>
        <w:top w:val="none" w:sz="0" w:space="0" w:color="auto"/>
        <w:left w:val="none" w:sz="0" w:space="0" w:color="auto"/>
        <w:bottom w:val="none" w:sz="0" w:space="0" w:color="auto"/>
        <w:right w:val="none" w:sz="0" w:space="0" w:color="auto"/>
      </w:divBdr>
    </w:div>
    <w:div w:id="332807766">
      <w:bodyDiv w:val="1"/>
      <w:marLeft w:val="0"/>
      <w:marRight w:val="0"/>
      <w:marTop w:val="0"/>
      <w:marBottom w:val="0"/>
      <w:divBdr>
        <w:top w:val="none" w:sz="0" w:space="0" w:color="auto"/>
        <w:left w:val="none" w:sz="0" w:space="0" w:color="auto"/>
        <w:bottom w:val="none" w:sz="0" w:space="0" w:color="auto"/>
        <w:right w:val="none" w:sz="0" w:space="0" w:color="auto"/>
      </w:divBdr>
    </w:div>
    <w:div w:id="334067451">
      <w:bodyDiv w:val="1"/>
      <w:marLeft w:val="0"/>
      <w:marRight w:val="0"/>
      <w:marTop w:val="0"/>
      <w:marBottom w:val="0"/>
      <w:divBdr>
        <w:top w:val="none" w:sz="0" w:space="0" w:color="auto"/>
        <w:left w:val="none" w:sz="0" w:space="0" w:color="auto"/>
        <w:bottom w:val="none" w:sz="0" w:space="0" w:color="auto"/>
        <w:right w:val="none" w:sz="0" w:space="0" w:color="auto"/>
      </w:divBdr>
    </w:div>
    <w:div w:id="334192919">
      <w:bodyDiv w:val="1"/>
      <w:marLeft w:val="0"/>
      <w:marRight w:val="0"/>
      <w:marTop w:val="0"/>
      <w:marBottom w:val="0"/>
      <w:divBdr>
        <w:top w:val="none" w:sz="0" w:space="0" w:color="auto"/>
        <w:left w:val="none" w:sz="0" w:space="0" w:color="auto"/>
        <w:bottom w:val="none" w:sz="0" w:space="0" w:color="auto"/>
        <w:right w:val="none" w:sz="0" w:space="0" w:color="auto"/>
      </w:divBdr>
    </w:div>
    <w:div w:id="334502312">
      <w:bodyDiv w:val="1"/>
      <w:marLeft w:val="0"/>
      <w:marRight w:val="0"/>
      <w:marTop w:val="0"/>
      <w:marBottom w:val="0"/>
      <w:divBdr>
        <w:top w:val="none" w:sz="0" w:space="0" w:color="auto"/>
        <w:left w:val="none" w:sz="0" w:space="0" w:color="auto"/>
        <w:bottom w:val="none" w:sz="0" w:space="0" w:color="auto"/>
        <w:right w:val="none" w:sz="0" w:space="0" w:color="auto"/>
      </w:divBdr>
    </w:div>
    <w:div w:id="334579827">
      <w:bodyDiv w:val="1"/>
      <w:marLeft w:val="0"/>
      <w:marRight w:val="0"/>
      <w:marTop w:val="0"/>
      <w:marBottom w:val="0"/>
      <w:divBdr>
        <w:top w:val="none" w:sz="0" w:space="0" w:color="auto"/>
        <w:left w:val="none" w:sz="0" w:space="0" w:color="auto"/>
        <w:bottom w:val="none" w:sz="0" w:space="0" w:color="auto"/>
        <w:right w:val="none" w:sz="0" w:space="0" w:color="auto"/>
      </w:divBdr>
    </w:div>
    <w:div w:id="334647612">
      <w:bodyDiv w:val="1"/>
      <w:marLeft w:val="0"/>
      <w:marRight w:val="0"/>
      <w:marTop w:val="0"/>
      <w:marBottom w:val="0"/>
      <w:divBdr>
        <w:top w:val="none" w:sz="0" w:space="0" w:color="auto"/>
        <w:left w:val="none" w:sz="0" w:space="0" w:color="auto"/>
        <w:bottom w:val="none" w:sz="0" w:space="0" w:color="auto"/>
        <w:right w:val="none" w:sz="0" w:space="0" w:color="auto"/>
      </w:divBdr>
    </w:div>
    <w:div w:id="335041716">
      <w:bodyDiv w:val="1"/>
      <w:marLeft w:val="0"/>
      <w:marRight w:val="0"/>
      <w:marTop w:val="0"/>
      <w:marBottom w:val="0"/>
      <w:divBdr>
        <w:top w:val="none" w:sz="0" w:space="0" w:color="auto"/>
        <w:left w:val="none" w:sz="0" w:space="0" w:color="auto"/>
        <w:bottom w:val="none" w:sz="0" w:space="0" w:color="auto"/>
        <w:right w:val="none" w:sz="0" w:space="0" w:color="auto"/>
      </w:divBdr>
    </w:div>
    <w:div w:id="335227903">
      <w:bodyDiv w:val="1"/>
      <w:marLeft w:val="0"/>
      <w:marRight w:val="0"/>
      <w:marTop w:val="0"/>
      <w:marBottom w:val="0"/>
      <w:divBdr>
        <w:top w:val="none" w:sz="0" w:space="0" w:color="auto"/>
        <w:left w:val="none" w:sz="0" w:space="0" w:color="auto"/>
        <w:bottom w:val="none" w:sz="0" w:space="0" w:color="auto"/>
        <w:right w:val="none" w:sz="0" w:space="0" w:color="auto"/>
      </w:divBdr>
    </w:div>
    <w:div w:id="335419880">
      <w:bodyDiv w:val="1"/>
      <w:marLeft w:val="0"/>
      <w:marRight w:val="0"/>
      <w:marTop w:val="0"/>
      <w:marBottom w:val="0"/>
      <w:divBdr>
        <w:top w:val="none" w:sz="0" w:space="0" w:color="auto"/>
        <w:left w:val="none" w:sz="0" w:space="0" w:color="auto"/>
        <w:bottom w:val="none" w:sz="0" w:space="0" w:color="auto"/>
        <w:right w:val="none" w:sz="0" w:space="0" w:color="auto"/>
      </w:divBdr>
    </w:div>
    <w:div w:id="335495395">
      <w:bodyDiv w:val="1"/>
      <w:marLeft w:val="0"/>
      <w:marRight w:val="0"/>
      <w:marTop w:val="0"/>
      <w:marBottom w:val="0"/>
      <w:divBdr>
        <w:top w:val="none" w:sz="0" w:space="0" w:color="auto"/>
        <w:left w:val="none" w:sz="0" w:space="0" w:color="auto"/>
        <w:bottom w:val="none" w:sz="0" w:space="0" w:color="auto"/>
        <w:right w:val="none" w:sz="0" w:space="0" w:color="auto"/>
      </w:divBdr>
    </w:div>
    <w:div w:id="335688308">
      <w:bodyDiv w:val="1"/>
      <w:marLeft w:val="0"/>
      <w:marRight w:val="0"/>
      <w:marTop w:val="0"/>
      <w:marBottom w:val="0"/>
      <w:divBdr>
        <w:top w:val="none" w:sz="0" w:space="0" w:color="auto"/>
        <w:left w:val="none" w:sz="0" w:space="0" w:color="auto"/>
        <w:bottom w:val="none" w:sz="0" w:space="0" w:color="auto"/>
        <w:right w:val="none" w:sz="0" w:space="0" w:color="auto"/>
      </w:divBdr>
    </w:div>
    <w:div w:id="335960632">
      <w:bodyDiv w:val="1"/>
      <w:marLeft w:val="0"/>
      <w:marRight w:val="0"/>
      <w:marTop w:val="0"/>
      <w:marBottom w:val="0"/>
      <w:divBdr>
        <w:top w:val="none" w:sz="0" w:space="0" w:color="auto"/>
        <w:left w:val="none" w:sz="0" w:space="0" w:color="auto"/>
        <w:bottom w:val="none" w:sz="0" w:space="0" w:color="auto"/>
        <w:right w:val="none" w:sz="0" w:space="0" w:color="auto"/>
      </w:divBdr>
    </w:div>
    <w:div w:id="336075584">
      <w:bodyDiv w:val="1"/>
      <w:marLeft w:val="0"/>
      <w:marRight w:val="0"/>
      <w:marTop w:val="0"/>
      <w:marBottom w:val="0"/>
      <w:divBdr>
        <w:top w:val="none" w:sz="0" w:space="0" w:color="auto"/>
        <w:left w:val="none" w:sz="0" w:space="0" w:color="auto"/>
        <w:bottom w:val="none" w:sz="0" w:space="0" w:color="auto"/>
        <w:right w:val="none" w:sz="0" w:space="0" w:color="auto"/>
      </w:divBdr>
    </w:div>
    <w:div w:id="336345345">
      <w:bodyDiv w:val="1"/>
      <w:marLeft w:val="0"/>
      <w:marRight w:val="0"/>
      <w:marTop w:val="0"/>
      <w:marBottom w:val="0"/>
      <w:divBdr>
        <w:top w:val="none" w:sz="0" w:space="0" w:color="auto"/>
        <w:left w:val="none" w:sz="0" w:space="0" w:color="auto"/>
        <w:bottom w:val="none" w:sz="0" w:space="0" w:color="auto"/>
        <w:right w:val="none" w:sz="0" w:space="0" w:color="auto"/>
      </w:divBdr>
    </w:div>
    <w:div w:id="336660568">
      <w:bodyDiv w:val="1"/>
      <w:marLeft w:val="0"/>
      <w:marRight w:val="0"/>
      <w:marTop w:val="0"/>
      <w:marBottom w:val="0"/>
      <w:divBdr>
        <w:top w:val="none" w:sz="0" w:space="0" w:color="auto"/>
        <w:left w:val="none" w:sz="0" w:space="0" w:color="auto"/>
        <w:bottom w:val="none" w:sz="0" w:space="0" w:color="auto"/>
        <w:right w:val="none" w:sz="0" w:space="0" w:color="auto"/>
      </w:divBdr>
    </w:div>
    <w:div w:id="337120598">
      <w:bodyDiv w:val="1"/>
      <w:marLeft w:val="0"/>
      <w:marRight w:val="0"/>
      <w:marTop w:val="0"/>
      <w:marBottom w:val="0"/>
      <w:divBdr>
        <w:top w:val="none" w:sz="0" w:space="0" w:color="auto"/>
        <w:left w:val="none" w:sz="0" w:space="0" w:color="auto"/>
        <w:bottom w:val="none" w:sz="0" w:space="0" w:color="auto"/>
        <w:right w:val="none" w:sz="0" w:space="0" w:color="auto"/>
      </w:divBdr>
    </w:div>
    <w:div w:id="337192442">
      <w:bodyDiv w:val="1"/>
      <w:marLeft w:val="0"/>
      <w:marRight w:val="0"/>
      <w:marTop w:val="0"/>
      <w:marBottom w:val="0"/>
      <w:divBdr>
        <w:top w:val="none" w:sz="0" w:space="0" w:color="auto"/>
        <w:left w:val="none" w:sz="0" w:space="0" w:color="auto"/>
        <w:bottom w:val="none" w:sz="0" w:space="0" w:color="auto"/>
        <w:right w:val="none" w:sz="0" w:space="0" w:color="auto"/>
      </w:divBdr>
    </w:div>
    <w:div w:id="337268142">
      <w:bodyDiv w:val="1"/>
      <w:marLeft w:val="0"/>
      <w:marRight w:val="0"/>
      <w:marTop w:val="0"/>
      <w:marBottom w:val="0"/>
      <w:divBdr>
        <w:top w:val="none" w:sz="0" w:space="0" w:color="auto"/>
        <w:left w:val="none" w:sz="0" w:space="0" w:color="auto"/>
        <w:bottom w:val="none" w:sz="0" w:space="0" w:color="auto"/>
        <w:right w:val="none" w:sz="0" w:space="0" w:color="auto"/>
      </w:divBdr>
    </w:div>
    <w:div w:id="337271750">
      <w:bodyDiv w:val="1"/>
      <w:marLeft w:val="0"/>
      <w:marRight w:val="0"/>
      <w:marTop w:val="0"/>
      <w:marBottom w:val="0"/>
      <w:divBdr>
        <w:top w:val="none" w:sz="0" w:space="0" w:color="auto"/>
        <w:left w:val="none" w:sz="0" w:space="0" w:color="auto"/>
        <w:bottom w:val="none" w:sz="0" w:space="0" w:color="auto"/>
        <w:right w:val="none" w:sz="0" w:space="0" w:color="auto"/>
      </w:divBdr>
    </w:div>
    <w:div w:id="337274765">
      <w:bodyDiv w:val="1"/>
      <w:marLeft w:val="0"/>
      <w:marRight w:val="0"/>
      <w:marTop w:val="0"/>
      <w:marBottom w:val="0"/>
      <w:divBdr>
        <w:top w:val="none" w:sz="0" w:space="0" w:color="auto"/>
        <w:left w:val="none" w:sz="0" w:space="0" w:color="auto"/>
        <w:bottom w:val="none" w:sz="0" w:space="0" w:color="auto"/>
        <w:right w:val="none" w:sz="0" w:space="0" w:color="auto"/>
      </w:divBdr>
    </w:div>
    <w:div w:id="337275855">
      <w:bodyDiv w:val="1"/>
      <w:marLeft w:val="0"/>
      <w:marRight w:val="0"/>
      <w:marTop w:val="0"/>
      <w:marBottom w:val="0"/>
      <w:divBdr>
        <w:top w:val="none" w:sz="0" w:space="0" w:color="auto"/>
        <w:left w:val="none" w:sz="0" w:space="0" w:color="auto"/>
        <w:bottom w:val="none" w:sz="0" w:space="0" w:color="auto"/>
        <w:right w:val="none" w:sz="0" w:space="0" w:color="auto"/>
      </w:divBdr>
    </w:div>
    <w:div w:id="337318586">
      <w:bodyDiv w:val="1"/>
      <w:marLeft w:val="0"/>
      <w:marRight w:val="0"/>
      <w:marTop w:val="0"/>
      <w:marBottom w:val="0"/>
      <w:divBdr>
        <w:top w:val="none" w:sz="0" w:space="0" w:color="auto"/>
        <w:left w:val="none" w:sz="0" w:space="0" w:color="auto"/>
        <w:bottom w:val="none" w:sz="0" w:space="0" w:color="auto"/>
        <w:right w:val="none" w:sz="0" w:space="0" w:color="auto"/>
      </w:divBdr>
    </w:div>
    <w:div w:id="337319477">
      <w:bodyDiv w:val="1"/>
      <w:marLeft w:val="0"/>
      <w:marRight w:val="0"/>
      <w:marTop w:val="0"/>
      <w:marBottom w:val="0"/>
      <w:divBdr>
        <w:top w:val="none" w:sz="0" w:space="0" w:color="auto"/>
        <w:left w:val="none" w:sz="0" w:space="0" w:color="auto"/>
        <w:bottom w:val="none" w:sz="0" w:space="0" w:color="auto"/>
        <w:right w:val="none" w:sz="0" w:space="0" w:color="auto"/>
      </w:divBdr>
    </w:div>
    <w:div w:id="337580861">
      <w:bodyDiv w:val="1"/>
      <w:marLeft w:val="0"/>
      <w:marRight w:val="0"/>
      <w:marTop w:val="0"/>
      <w:marBottom w:val="0"/>
      <w:divBdr>
        <w:top w:val="none" w:sz="0" w:space="0" w:color="auto"/>
        <w:left w:val="none" w:sz="0" w:space="0" w:color="auto"/>
        <w:bottom w:val="none" w:sz="0" w:space="0" w:color="auto"/>
        <w:right w:val="none" w:sz="0" w:space="0" w:color="auto"/>
      </w:divBdr>
    </w:div>
    <w:div w:id="338000730">
      <w:bodyDiv w:val="1"/>
      <w:marLeft w:val="0"/>
      <w:marRight w:val="0"/>
      <w:marTop w:val="0"/>
      <w:marBottom w:val="0"/>
      <w:divBdr>
        <w:top w:val="none" w:sz="0" w:space="0" w:color="auto"/>
        <w:left w:val="none" w:sz="0" w:space="0" w:color="auto"/>
        <w:bottom w:val="none" w:sz="0" w:space="0" w:color="auto"/>
        <w:right w:val="none" w:sz="0" w:space="0" w:color="auto"/>
      </w:divBdr>
    </w:div>
    <w:div w:id="338236331">
      <w:bodyDiv w:val="1"/>
      <w:marLeft w:val="0"/>
      <w:marRight w:val="0"/>
      <w:marTop w:val="0"/>
      <w:marBottom w:val="0"/>
      <w:divBdr>
        <w:top w:val="none" w:sz="0" w:space="0" w:color="auto"/>
        <w:left w:val="none" w:sz="0" w:space="0" w:color="auto"/>
        <w:bottom w:val="none" w:sz="0" w:space="0" w:color="auto"/>
        <w:right w:val="none" w:sz="0" w:space="0" w:color="auto"/>
      </w:divBdr>
    </w:div>
    <w:div w:id="338387412">
      <w:bodyDiv w:val="1"/>
      <w:marLeft w:val="0"/>
      <w:marRight w:val="0"/>
      <w:marTop w:val="0"/>
      <w:marBottom w:val="0"/>
      <w:divBdr>
        <w:top w:val="none" w:sz="0" w:space="0" w:color="auto"/>
        <w:left w:val="none" w:sz="0" w:space="0" w:color="auto"/>
        <w:bottom w:val="none" w:sz="0" w:space="0" w:color="auto"/>
        <w:right w:val="none" w:sz="0" w:space="0" w:color="auto"/>
      </w:divBdr>
    </w:div>
    <w:div w:id="338388801">
      <w:bodyDiv w:val="1"/>
      <w:marLeft w:val="0"/>
      <w:marRight w:val="0"/>
      <w:marTop w:val="0"/>
      <w:marBottom w:val="0"/>
      <w:divBdr>
        <w:top w:val="none" w:sz="0" w:space="0" w:color="auto"/>
        <w:left w:val="none" w:sz="0" w:space="0" w:color="auto"/>
        <w:bottom w:val="none" w:sz="0" w:space="0" w:color="auto"/>
        <w:right w:val="none" w:sz="0" w:space="0" w:color="auto"/>
      </w:divBdr>
    </w:div>
    <w:div w:id="338578677">
      <w:bodyDiv w:val="1"/>
      <w:marLeft w:val="0"/>
      <w:marRight w:val="0"/>
      <w:marTop w:val="0"/>
      <w:marBottom w:val="0"/>
      <w:divBdr>
        <w:top w:val="none" w:sz="0" w:space="0" w:color="auto"/>
        <w:left w:val="none" w:sz="0" w:space="0" w:color="auto"/>
        <w:bottom w:val="none" w:sz="0" w:space="0" w:color="auto"/>
        <w:right w:val="none" w:sz="0" w:space="0" w:color="auto"/>
      </w:divBdr>
    </w:div>
    <w:div w:id="338583137">
      <w:bodyDiv w:val="1"/>
      <w:marLeft w:val="0"/>
      <w:marRight w:val="0"/>
      <w:marTop w:val="0"/>
      <w:marBottom w:val="0"/>
      <w:divBdr>
        <w:top w:val="none" w:sz="0" w:space="0" w:color="auto"/>
        <w:left w:val="none" w:sz="0" w:space="0" w:color="auto"/>
        <w:bottom w:val="none" w:sz="0" w:space="0" w:color="auto"/>
        <w:right w:val="none" w:sz="0" w:space="0" w:color="auto"/>
      </w:divBdr>
    </w:div>
    <w:div w:id="338656399">
      <w:bodyDiv w:val="1"/>
      <w:marLeft w:val="0"/>
      <w:marRight w:val="0"/>
      <w:marTop w:val="0"/>
      <w:marBottom w:val="0"/>
      <w:divBdr>
        <w:top w:val="none" w:sz="0" w:space="0" w:color="auto"/>
        <w:left w:val="none" w:sz="0" w:space="0" w:color="auto"/>
        <w:bottom w:val="none" w:sz="0" w:space="0" w:color="auto"/>
        <w:right w:val="none" w:sz="0" w:space="0" w:color="auto"/>
      </w:divBdr>
    </w:div>
    <w:div w:id="338778725">
      <w:bodyDiv w:val="1"/>
      <w:marLeft w:val="0"/>
      <w:marRight w:val="0"/>
      <w:marTop w:val="0"/>
      <w:marBottom w:val="0"/>
      <w:divBdr>
        <w:top w:val="none" w:sz="0" w:space="0" w:color="auto"/>
        <w:left w:val="none" w:sz="0" w:space="0" w:color="auto"/>
        <w:bottom w:val="none" w:sz="0" w:space="0" w:color="auto"/>
        <w:right w:val="none" w:sz="0" w:space="0" w:color="auto"/>
      </w:divBdr>
    </w:div>
    <w:div w:id="338967990">
      <w:bodyDiv w:val="1"/>
      <w:marLeft w:val="0"/>
      <w:marRight w:val="0"/>
      <w:marTop w:val="0"/>
      <w:marBottom w:val="0"/>
      <w:divBdr>
        <w:top w:val="none" w:sz="0" w:space="0" w:color="auto"/>
        <w:left w:val="none" w:sz="0" w:space="0" w:color="auto"/>
        <w:bottom w:val="none" w:sz="0" w:space="0" w:color="auto"/>
        <w:right w:val="none" w:sz="0" w:space="0" w:color="auto"/>
      </w:divBdr>
    </w:div>
    <w:div w:id="339048420">
      <w:bodyDiv w:val="1"/>
      <w:marLeft w:val="0"/>
      <w:marRight w:val="0"/>
      <w:marTop w:val="0"/>
      <w:marBottom w:val="0"/>
      <w:divBdr>
        <w:top w:val="none" w:sz="0" w:space="0" w:color="auto"/>
        <w:left w:val="none" w:sz="0" w:space="0" w:color="auto"/>
        <w:bottom w:val="none" w:sz="0" w:space="0" w:color="auto"/>
        <w:right w:val="none" w:sz="0" w:space="0" w:color="auto"/>
      </w:divBdr>
    </w:div>
    <w:div w:id="339282848">
      <w:bodyDiv w:val="1"/>
      <w:marLeft w:val="0"/>
      <w:marRight w:val="0"/>
      <w:marTop w:val="0"/>
      <w:marBottom w:val="0"/>
      <w:divBdr>
        <w:top w:val="none" w:sz="0" w:space="0" w:color="auto"/>
        <w:left w:val="none" w:sz="0" w:space="0" w:color="auto"/>
        <w:bottom w:val="none" w:sz="0" w:space="0" w:color="auto"/>
        <w:right w:val="none" w:sz="0" w:space="0" w:color="auto"/>
      </w:divBdr>
    </w:div>
    <w:div w:id="339621348">
      <w:bodyDiv w:val="1"/>
      <w:marLeft w:val="0"/>
      <w:marRight w:val="0"/>
      <w:marTop w:val="0"/>
      <w:marBottom w:val="0"/>
      <w:divBdr>
        <w:top w:val="none" w:sz="0" w:space="0" w:color="auto"/>
        <w:left w:val="none" w:sz="0" w:space="0" w:color="auto"/>
        <w:bottom w:val="none" w:sz="0" w:space="0" w:color="auto"/>
        <w:right w:val="none" w:sz="0" w:space="0" w:color="auto"/>
      </w:divBdr>
    </w:div>
    <w:div w:id="339627794">
      <w:bodyDiv w:val="1"/>
      <w:marLeft w:val="0"/>
      <w:marRight w:val="0"/>
      <w:marTop w:val="0"/>
      <w:marBottom w:val="0"/>
      <w:divBdr>
        <w:top w:val="none" w:sz="0" w:space="0" w:color="auto"/>
        <w:left w:val="none" w:sz="0" w:space="0" w:color="auto"/>
        <w:bottom w:val="none" w:sz="0" w:space="0" w:color="auto"/>
        <w:right w:val="none" w:sz="0" w:space="0" w:color="auto"/>
      </w:divBdr>
    </w:div>
    <w:div w:id="340090978">
      <w:bodyDiv w:val="1"/>
      <w:marLeft w:val="0"/>
      <w:marRight w:val="0"/>
      <w:marTop w:val="0"/>
      <w:marBottom w:val="0"/>
      <w:divBdr>
        <w:top w:val="none" w:sz="0" w:space="0" w:color="auto"/>
        <w:left w:val="none" w:sz="0" w:space="0" w:color="auto"/>
        <w:bottom w:val="none" w:sz="0" w:space="0" w:color="auto"/>
        <w:right w:val="none" w:sz="0" w:space="0" w:color="auto"/>
      </w:divBdr>
    </w:div>
    <w:div w:id="340357054">
      <w:bodyDiv w:val="1"/>
      <w:marLeft w:val="0"/>
      <w:marRight w:val="0"/>
      <w:marTop w:val="0"/>
      <w:marBottom w:val="0"/>
      <w:divBdr>
        <w:top w:val="none" w:sz="0" w:space="0" w:color="auto"/>
        <w:left w:val="none" w:sz="0" w:space="0" w:color="auto"/>
        <w:bottom w:val="none" w:sz="0" w:space="0" w:color="auto"/>
        <w:right w:val="none" w:sz="0" w:space="0" w:color="auto"/>
      </w:divBdr>
    </w:div>
    <w:div w:id="340395229">
      <w:bodyDiv w:val="1"/>
      <w:marLeft w:val="0"/>
      <w:marRight w:val="0"/>
      <w:marTop w:val="0"/>
      <w:marBottom w:val="0"/>
      <w:divBdr>
        <w:top w:val="none" w:sz="0" w:space="0" w:color="auto"/>
        <w:left w:val="none" w:sz="0" w:space="0" w:color="auto"/>
        <w:bottom w:val="none" w:sz="0" w:space="0" w:color="auto"/>
        <w:right w:val="none" w:sz="0" w:space="0" w:color="auto"/>
      </w:divBdr>
    </w:div>
    <w:div w:id="340426199">
      <w:bodyDiv w:val="1"/>
      <w:marLeft w:val="0"/>
      <w:marRight w:val="0"/>
      <w:marTop w:val="0"/>
      <w:marBottom w:val="0"/>
      <w:divBdr>
        <w:top w:val="none" w:sz="0" w:space="0" w:color="auto"/>
        <w:left w:val="none" w:sz="0" w:space="0" w:color="auto"/>
        <w:bottom w:val="none" w:sz="0" w:space="0" w:color="auto"/>
        <w:right w:val="none" w:sz="0" w:space="0" w:color="auto"/>
      </w:divBdr>
    </w:div>
    <w:div w:id="340552914">
      <w:bodyDiv w:val="1"/>
      <w:marLeft w:val="0"/>
      <w:marRight w:val="0"/>
      <w:marTop w:val="0"/>
      <w:marBottom w:val="0"/>
      <w:divBdr>
        <w:top w:val="none" w:sz="0" w:space="0" w:color="auto"/>
        <w:left w:val="none" w:sz="0" w:space="0" w:color="auto"/>
        <w:bottom w:val="none" w:sz="0" w:space="0" w:color="auto"/>
        <w:right w:val="none" w:sz="0" w:space="0" w:color="auto"/>
      </w:divBdr>
    </w:div>
    <w:div w:id="340665498">
      <w:bodyDiv w:val="1"/>
      <w:marLeft w:val="0"/>
      <w:marRight w:val="0"/>
      <w:marTop w:val="0"/>
      <w:marBottom w:val="0"/>
      <w:divBdr>
        <w:top w:val="none" w:sz="0" w:space="0" w:color="auto"/>
        <w:left w:val="none" w:sz="0" w:space="0" w:color="auto"/>
        <w:bottom w:val="none" w:sz="0" w:space="0" w:color="auto"/>
        <w:right w:val="none" w:sz="0" w:space="0" w:color="auto"/>
      </w:divBdr>
    </w:div>
    <w:div w:id="340859262">
      <w:bodyDiv w:val="1"/>
      <w:marLeft w:val="0"/>
      <w:marRight w:val="0"/>
      <w:marTop w:val="0"/>
      <w:marBottom w:val="0"/>
      <w:divBdr>
        <w:top w:val="none" w:sz="0" w:space="0" w:color="auto"/>
        <w:left w:val="none" w:sz="0" w:space="0" w:color="auto"/>
        <w:bottom w:val="none" w:sz="0" w:space="0" w:color="auto"/>
        <w:right w:val="none" w:sz="0" w:space="0" w:color="auto"/>
      </w:divBdr>
    </w:div>
    <w:div w:id="340932412">
      <w:bodyDiv w:val="1"/>
      <w:marLeft w:val="0"/>
      <w:marRight w:val="0"/>
      <w:marTop w:val="0"/>
      <w:marBottom w:val="0"/>
      <w:divBdr>
        <w:top w:val="none" w:sz="0" w:space="0" w:color="auto"/>
        <w:left w:val="none" w:sz="0" w:space="0" w:color="auto"/>
        <w:bottom w:val="none" w:sz="0" w:space="0" w:color="auto"/>
        <w:right w:val="none" w:sz="0" w:space="0" w:color="auto"/>
      </w:divBdr>
    </w:div>
    <w:div w:id="341007916">
      <w:bodyDiv w:val="1"/>
      <w:marLeft w:val="0"/>
      <w:marRight w:val="0"/>
      <w:marTop w:val="0"/>
      <w:marBottom w:val="0"/>
      <w:divBdr>
        <w:top w:val="none" w:sz="0" w:space="0" w:color="auto"/>
        <w:left w:val="none" w:sz="0" w:space="0" w:color="auto"/>
        <w:bottom w:val="none" w:sz="0" w:space="0" w:color="auto"/>
        <w:right w:val="none" w:sz="0" w:space="0" w:color="auto"/>
      </w:divBdr>
    </w:div>
    <w:div w:id="341128571">
      <w:bodyDiv w:val="1"/>
      <w:marLeft w:val="0"/>
      <w:marRight w:val="0"/>
      <w:marTop w:val="0"/>
      <w:marBottom w:val="0"/>
      <w:divBdr>
        <w:top w:val="none" w:sz="0" w:space="0" w:color="auto"/>
        <w:left w:val="none" w:sz="0" w:space="0" w:color="auto"/>
        <w:bottom w:val="none" w:sz="0" w:space="0" w:color="auto"/>
        <w:right w:val="none" w:sz="0" w:space="0" w:color="auto"/>
      </w:divBdr>
    </w:div>
    <w:div w:id="341394508">
      <w:bodyDiv w:val="1"/>
      <w:marLeft w:val="0"/>
      <w:marRight w:val="0"/>
      <w:marTop w:val="0"/>
      <w:marBottom w:val="0"/>
      <w:divBdr>
        <w:top w:val="none" w:sz="0" w:space="0" w:color="auto"/>
        <w:left w:val="none" w:sz="0" w:space="0" w:color="auto"/>
        <w:bottom w:val="none" w:sz="0" w:space="0" w:color="auto"/>
        <w:right w:val="none" w:sz="0" w:space="0" w:color="auto"/>
      </w:divBdr>
    </w:div>
    <w:div w:id="341399561">
      <w:bodyDiv w:val="1"/>
      <w:marLeft w:val="0"/>
      <w:marRight w:val="0"/>
      <w:marTop w:val="0"/>
      <w:marBottom w:val="0"/>
      <w:divBdr>
        <w:top w:val="none" w:sz="0" w:space="0" w:color="auto"/>
        <w:left w:val="none" w:sz="0" w:space="0" w:color="auto"/>
        <w:bottom w:val="none" w:sz="0" w:space="0" w:color="auto"/>
        <w:right w:val="none" w:sz="0" w:space="0" w:color="auto"/>
      </w:divBdr>
    </w:div>
    <w:div w:id="341515255">
      <w:bodyDiv w:val="1"/>
      <w:marLeft w:val="0"/>
      <w:marRight w:val="0"/>
      <w:marTop w:val="0"/>
      <w:marBottom w:val="0"/>
      <w:divBdr>
        <w:top w:val="none" w:sz="0" w:space="0" w:color="auto"/>
        <w:left w:val="none" w:sz="0" w:space="0" w:color="auto"/>
        <w:bottom w:val="none" w:sz="0" w:space="0" w:color="auto"/>
        <w:right w:val="none" w:sz="0" w:space="0" w:color="auto"/>
      </w:divBdr>
    </w:div>
    <w:div w:id="341588970">
      <w:bodyDiv w:val="1"/>
      <w:marLeft w:val="0"/>
      <w:marRight w:val="0"/>
      <w:marTop w:val="0"/>
      <w:marBottom w:val="0"/>
      <w:divBdr>
        <w:top w:val="none" w:sz="0" w:space="0" w:color="auto"/>
        <w:left w:val="none" w:sz="0" w:space="0" w:color="auto"/>
        <w:bottom w:val="none" w:sz="0" w:space="0" w:color="auto"/>
        <w:right w:val="none" w:sz="0" w:space="0" w:color="auto"/>
      </w:divBdr>
    </w:div>
    <w:div w:id="341856030">
      <w:bodyDiv w:val="1"/>
      <w:marLeft w:val="0"/>
      <w:marRight w:val="0"/>
      <w:marTop w:val="0"/>
      <w:marBottom w:val="0"/>
      <w:divBdr>
        <w:top w:val="none" w:sz="0" w:space="0" w:color="auto"/>
        <w:left w:val="none" w:sz="0" w:space="0" w:color="auto"/>
        <w:bottom w:val="none" w:sz="0" w:space="0" w:color="auto"/>
        <w:right w:val="none" w:sz="0" w:space="0" w:color="auto"/>
      </w:divBdr>
    </w:div>
    <w:div w:id="341932478">
      <w:bodyDiv w:val="1"/>
      <w:marLeft w:val="0"/>
      <w:marRight w:val="0"/>
      <w:marTop w:val="0"/>
      <w:marBottom w:val="0"/>
      <w:divBdr>
        <w:top w:val="none" w:sz="0" w:space="0" w:color="auto"/>
        <w:left w:val="none" w:sz="0" w:space="0" w:color="auto"/>
        <w:bottom w:val="none" w:sz="0" w:space="0" w:color="auto"/>
        <w:right w:val="none" w:sz="0" w:space="0" w:color="auto"/>
      </w:divBdr>
    </w:div>
    <w:div w:id="342173336">
      <w:bodyDiv w:val="1"/>
      <w:marLeft w:val="0"/>
      <w:marRight w:val="0"/>
      <w:marTop w:val="0"/>
      <w:marBottom w:val="0"/>
      <w:divBdr>
        <w:top w:val="none" w:sz="0" w:space="0" w:color="auto"/>
        <w:left w:val="none" w:sz="0" w:space="0" w:color="auto"/>
        <w:bottom w:val="none" w:sz="0" w:space="0" w:color="auto"/>
        <w:right w:val="none" w:sz="0" w:space="0" w:color="auto"/>
      </w:divBdr>
    </w:div>
    <w:div w:id="342174527">
      <w:bodyDiv w:val="1"/>
      <w:marLeft w:val="0"/>
      <w:marRight w:val="0"/>
      <w:marTop w:val="0"/>
      <w:marBottom w:val="0"/>
      <w:divBdr>
        <w:top w:val="none" w:sz="0" w:space="0" w:color="auto"/>
        <w:left w:val="none" w:sz="0" w:space="0" w:color="auto"/>
        <w:bottom w:val="none" w:sz="0" w:space="0" w:color="auto"/>
        <w:right w:val="none" w:sz="0" w:space="0" w:color="auto"/>
      </w:divBdr>
    </w:div>
    <w:div w:id="342510259">
      <w:bodyDiv w:val="1"/>
      <w:marLeft w:val="0"/>
      <w:marRight w:val="0"/>
      <w:marTop w:val="0"/>
      <w:marBottom w:val="0"/>
      <w:divBdr>
        <w:top w:val="none" w:sz="0" w:space="0" w:color="auto"/>
        <w:left w:val="none" w:sz="0" w:space="0" w:color="auto"/>
        <w:bottom w:val="none" w:sz="0" w:space="0" w:color="auto"/>
        <w:right w:val="none" w:sz="0" w:space="0" w:color="auto"/>
      </w:divBdr>
    </w:div>
    <w:div w:id="342586328">
      <w:bodyDiv w:val="1"/>
      <w:marLeft w:val="0"/>
      <w:marRight w:val="0"/>
      <w:marTop w:val="0"/>
      <w:marBottom w:val="0"/>
      <w:divBdr>
        <w:top w:val="none" w:sz="0" w:space="0" w:color="auto"/>
        <w:left w:val="none" w:sz="0" w:space="0" w:color="auto"/>
        <w:bottom w:val="none" w:sz="0" w:space="0" w:color="auto"/>
        <w:right w:val="none" w:sz="0" w:space="0" w:color="auto"/>
      </w:divBdr>
    </w:div>
    <w:div w:id="342635882">
      <w:bodyDiv w:val="1"/>
      <w:marLeft w:val="0"/>
      <w:marRight w:val="0"/>
      <w:marTop w:val="0"/>
      <w:marBottom w:val="0"/>
      <w:divBdr>
        <w:top w:val="none" w:sz="0" w:space="0" w:color="auto"/>
        <w:left w:val="none" w:sz="0" w:space="0" w:color="auto"/>
        <w:bottom w:val="none" w:sz="0" w:space="0" w:color="auto"/>
        <w:right w:val="none" w:sz="0" w:space="0" w:color="auto"/>
      </w:divBdr>
    </w:div>
    <w:div w:id="342978352">
      <w:bodyDiv w:val="1"/>
      <w:marLeft w:val="0"/>
      <w:marRight w:val="0"/>
      <w:marTop w:val="0"/>
      <w:marBottom w:val="0"/>
      <w:divBdr>
        <w:top w:val="none" w:sz="0" w:space="0" w:color="auto"/>
        <w:left w:val="none" w:sz="0" w:space="0" w:color="auto"/>
        <w:bottom w:val="none" w:sz="0" w:space="0" w:color="auto"/>
        <w:right w:val="none" w:sz="0" w:space="0" w:color="auto"/>
      </w:divBdr>
    </w:div>
    <w:div w:id="343213411">
      <w:bodyDiv w:val="1"/>
      <w:marLeft w:val="0"/>
      <w:marRight w:val="0"/>
      <w:marTop w:val="0"/>
      <w:marBottom w:val="0"/>
      <w:divBdr>
        <w:top w:val="none" w:sz="0" w:space="0" w:color="auto"/>
        <w:left w:val="none" w:sz="0" w:space="0" w:color="auto"/>
        <w:bottom w:val="none" w:sz="0" w:space="0" w:color="auto"/>
        <w:right w:val="none" w:sz="0" w:space="0" w:color="auto"/>
      </w:divBdr>
    </w:div>
    <w:div w:id="343214538">
      <w:bodyDiv w:val="1"/>
      <w:marLeft w:val="0"/>
      <w:marRight w:val="0"/>
      <w:marTop w:val="0"/>
      <w:marBottom w:val="0"/>
      <w:divBdr>
        <w:top w:val="none" w:sz="0" w:space="0" w:color="auto"/>
        <w:left w:val="none" w:sz="0" w:space="0" w:color="auto"/>
        <w:bottom w:val="none" w:sz="0" w:space="0" w:color="auto"/>
        <w:right w:val="none" w:sz="0" w:space="0" w:color="auto"/>
      </w:divBdr>
    </w:div>
    <w:div w:id="343672946">
      <w:bodyDiv w:val="1"/>
      <w:marLeft w:val="0"/>
      <w:marRight w:val="0"/>
      <w:marTop w:val="0"/>
      <w:marBottom w:val="0"/>
      <w:divBdr>
        <w:top w:val="none" w:sz="0" w:space="0" w:color="auto"/>
        <w:left w:val="none" w:sz="0" w:space="0" w:color="auto"/>
        <w:bottom w:val="none" w:sz="0" w:space="0" w:color="auto"/>
        <w:right w:val="none" w:sz="0" w:space="0" w:color="auto"/>
      </w:divBdr>
    </w:div>
    <w:div w:id="343941847">
      <w:bodyDiv w:val="1"/>
      <w:marLeft w:val="0"/>
      <w:marRight w:val="0"/>
      <w:marTop w:val="0"/>
      <w:marBottom w:val="0"/>
      <w:divBdr>
        <w:top w:val="none" w:sz="0" w:space="0" w:color="auto"/>
        <w:left w:val="none" w:sz="0" w:space="0" w:color="auto"/>
        <w:bottom w:val="none" w:sz="0" w:space="0" w:color="auto"/>
        <w:right w:val="none" w:sz="0" w:space="0" w:color="auto"/>
      </w:divBdr>
    </w:div>
    <w:div w:id="343943841">
      <w:bodyDiv w:val="1"/>
      <w:marLeft w:val="0"/>
      <w:marRight w:val="0"/>
      <w:marTop w:val="0"/>
      <w:marBottom w:val="0"/>
      <w:divBdr>
        <w:top w:val="none" w:sz="0" w:space="0" w:color="auto"/>
        <w:left w:val="none" w:sz="0" w:space="0" w:color="auto"/>
        <w:bottom w:val="none" w:sz="0" w:space="0" w:color="auto"/>
        <w:right w:val="none" w:sz="0" w:space="0" w:color="auto"/>
      </w:divBdr>
    </w:div>
    <w:div w:id="344134801">
      <w:bodyDiv w:val="1"/>
      <w:marLeft w:val="0"/>
      <w:marRight w:val="0"/>
      <w:marTop w:val="0"/>
      <w:marBottom w:val="0"/>
      <w:divBdr>
        <w:top w:val="none" w:sz="0" w:space="0" w:color="auto"/>
        <w:left w:val="none" w:sz="0" w:space="0" w:color="auto"/>
        <w:bottom w:val="none" w:sz="0" w:space="0" w:color="auto"/>
        <w:right w:val="none" w:sz="0" w:space="0" w:color="auto"/>
      </w:divBdr>
    </w:div>
    <w:div w:id="344136563">
      <w:bodyDiv w:val="1"/>
      <w:marLeft w:val="0"/>
      <w:marRight w:val="0"/>
      <w:marTop w:val="0"/>
      <w:marBottom w:val="0"/>
      <w:divBdr>
        <w:top w:val="none" w:sz="0" w:space="0" w:color="auto"/>
        <w:left w:val="none" w:sz="0" w:space="0" w:color="auto"/>
        <w:bottom w:val="none" w:sz="0" w:space="0" w:color="auto"/>
        <w:right w:val="none" w:sz="0" w:space="0" w:color="auto"/>
      </w:divBdr>
    </w:div>
    <w:div w:id="344137085">
      <w:bodyDiv w:val="1"/>
      <w:marLeft w:val="0"/>
      <w:marRight w:val="0"/>
      <w:marTop w:val="0"/>
      <w:marBottom w:val="0"/>
      <w:divBdr>
        <w:top w:val="none" w:sz="0" w:space="0" w:color="auto"/>
        <w:left w:val="none" w:sz="0" w:space="0" w:color="auto"/>
        <w:bottom w:val="none" w:sz="0" w:space="0" w:color="auto"/>
        <w:right w:val="none" w:sz="0" w:space="0" w:color="auto"/>
      </w:divBdr>
    </w:div>
    <w:div w:id="344527298">
      <w:bodyDiv w:val="1"/>
      <w:marLeft w:val="0"/>
      <w:marRight w:val="0"/>
      <w:marTop w:val="0"/>
      <w:marBottom w:val="0"/>
      <w:divBdr>
        <w:top w:val="none" w:sz="0" w:space="0" w:color="auto"/>
        <w:left w:val="none" w:sz="0" w:space="0" w:color="auto"/>
        <w:bottom w:val="none" w:sz="0" w:space="0" w:color="auto"/>
        <w:right w:val="none" w:sz="0" w:space="0" w:color="auto"/>
      </w:divBdr>
    </w:div>
    <w:div w:id="344750974">
      <w:bodyDiv w:val="1"/>
      <w:marLeft w:val="0"/>
      <w:marRight w:val="0"/>
      <w:marTop w:val="0"/>
      <w:marBottom w:val="0"/>
      <w:divBdr>
        <w:top w:val="none" w:sz="0" w:space="0" w:color="auto"/>
        <w:left w:val="none" w:sz="0" w:space="0" w:color="auto"/>
        <w:bottom w:val="none" w:sz="0" w:space="0" w:color="auto"/>
        <w:right w:val="none" w:sz="0" w:space="0" w:color="auto"/>
      </w:divBdr>
    </w:div>
    <w:div w:id="344751745">
      <w:bodyDiv w:val="1"/>
      <w:marLeft w:val="0"/>
      <w:marRight w:val="0"/>
      <w:marTop w:val="0"/>
      <w:marBottom w:val="0"/>
      <w:divBdr>
        <w:top w:val="none" w:sz="0" w:space="0" w:color="auto"/>
        <w:left w:val="none" w:sz="0" w:space="0" w:color="auto"/>
        <w:bottom w:val="none" w:sz="0" w:space="0" w:color="auto"/>
        <w:right w:val="none" w:sz="0" w:space="0" w:color="auto"/>
      </w:divBdr>
    </w:div>
    <w:div w:id="345523254">
      <w:bodyDiv w:val="1"/>
      <w:marLeft w:val="0"/>
      <w:marRight w:val="0"/>
      <w:marTop w:val="0"/>
      <w:marBottom w:val="0"/>
      <w:divBdr>
        <w:top w:val="none" w:sz="0" w:space="0" w:color="auto"/>
        <w:left w:val="none" w:sz="0" w:space="0" w:color="auto"/>
        <w:bottom w:val="none" w:sz="0" w:space="0" w:color="auto"/>
        <w:right w:val="none" w:sz="0" w:space="0" w:color="auto"/>
      </w:divBdr>
    </w:div>
    <w:div w:id="345717835">
      <w:bodyDiv w:val="1"/>
      <w:marLeft w:val="0"/>
      <w:marRight w:val="0"/>
      <w:marTop w:val="0"/>
      <w:marBottom w:val="0"/>
      <w:divBdr>
        <w:top w:val="none" w:sz="0" w:space="0" w:color="auto"/>
        <w:left w:val="none" w:sz="0" w:space="0" w:color="auto"/>
        <w:bottom w:val="none" w:sz="0" w:space="0" w:color="auto"/>
        <w:right w:val="none" w:sz="0" w:space="0" w:color="auto"/>
      </w:divBdr>
    </w:div>
    <w:div w:id="345835786">
      <w:bodyDiv w:val="1"/>
      <w:marLeft w:val="0"/>
      <w:marRight w:val="0"/>
      <w:marTop w:val="0"/>
      <w:marBottom w:val="0"/>
      <w:divBdr>
        <w:top w:val="none" w:sz="0" w:space="0" w:color="auto"/>
        <w:left w:val="none" w:sz="0" w:space="0" w:color="auto"/>
        <w:bottom w:val="none" w:sz="0" w:space="0" w:color="auto"/>
        <w:right w:val="none" w:sz="0" w:space="0" w:color="auto"/>
      </w:divBdr>
    </w:div>
    <w:div w:id="345980747">
      <w:bodyDiv w:val="1"/>
      <w:marLeft w:val="0"/>
      <w:marRight w:val="0"/>
      <w:marTop w:val="0"/>
      <w:marBottom w:val="0"/>
      <w:divBdr>
        <w:top w:val="none" w:sz="0" w:space="0" w:color="auto"/>
        <w:left w:val="none" w:sz="0" w:space="0" w:color="auto"/>
        <w:bottom w:val="none" w:sz="0" w:space="0" w:color="auto"/>
        <w:right w:val="none" w:sz="0" w:space="0" w:color="auto"/>
      </w:divBdr>
    </w:div>
    <w:div w:id="346297450">
      <w:bodyDiv w:val="1"/>
      <w:marLeft w:val="0"/>
      <w:marRight w:val="0"/>
      <w:marTop w:val="0"/>
      <w:marBottom w:val="0"/>
      <w:divBdr>
        <w:top w:val="none" w:sz="0" w:space="0" w:color="auto"/>
        <w:left w:val="none" w:sz="0" w:space="0" w:color="auto"/>
        <w:bottom w:val="none" w:sz="0" w:space="0" w:color="auto"/>
        <w:right w:val="none" w:sz="0" w:space="0" w:color="auto"/>
      </w:divBdr>
    </w:div>
    <w:div w:id="346300057">
      <w:bodyDiv w:val="1"/>
      <w:marLeft w:val="0"/>
      <w:marRight w:val="0"/>
      <w:marTop w:val="0"/>
      <w:marBottom w:val="0"/>
      <w:divBdr>
        <w:top w:val="none" w:sz="0" w:space="0" w:color="auto"/>
        <w:left w:val="none" w:sz="0" w:space="0" w:color="auto"/>
        <w:bottom w:val="none" w:sz="0" w:space="0" w:color="auto"/>
        <w:right w:val="none" w:sz="0" w:space="0" w:color="auto"/>
      </w:divBdr>
    </w:div>
    <w:div w:id="346324920">
      <w:bodyDiv w:val="1"/>
      <w:marLeft w:val="0"/>
      <w:marRight w:val="0"/>
      <w:marTop w:val="0"/>
      <w:marBottom w:val="0"/>
      <w:divBdr>
        <w:top w:val="none" w:sz="0" w:space="0" w:color="auto"/>
        <w:left w:val="none" w:sz="0" w:space="0" w:color="auto"/>
        <w:bottom w:val="none" w:sz="0" w:space="0" w:color="auto"/>
        <w:right w:val="none" w:sz="0" w:space="0" w:color="auto"/>
      </w:divBdr>
    </w:div>
    <w:div w:id="346518759">
      <w:bodyDiv w:val="1"/>
      <w:marLeft w:val="0"/>
      <w:marRight w:val="0"/>
      <w:marTop w:val="0"/>
      <w:marBottom w:val="0"/>
      <w:divBdr>
        <w:top w:val="none" w:sz="0" w:space="0" w:color="auto"/>
        <w:left w:val="none" w:sz="0" w:space="0" w:color="auto"/>
        <w:bottom w:val="none" w:sz="0" w:space="0" w:color="auto"/>
        <w:right w:val="none" w:sz="0" w:space="0" w:color="auto"/>
      </w:divBdr>
    </w:div>
    <w:div w:id="346642420">
      <w:bodyDiv w:val="1"/>
      <w:marLeft w:val="0"/>
      <w:marRight w:val="0"/>
      <w:marTop w:val="0"/>
      <w:marBottom w:val="0"/>
      <w:divBdr>
        <w:top w:val="none" w:sz="0" w:space="0" w:color="auto"/>
        <w:left w:val="none" w:sz="0" w:space="0" w:color="auto"/>
        <w:bottom w:val="none" w:sz="0" w:space="0" w:color="auto"/>
        <w:right w:val="none" w:sz="0" w:space="0" w:color="auto"/>
      </w:divBdr>
    </w:div>
    <w:div w:id="346713999">
      <w:bodyDiv w:val="1"/>
      <w:marLeft w:val="0"/>
      <w:marRight w:val="0"/>
      <w:marTop w:val="0"/>
      <w:marBottom w:val="0"/>
      <w:divBdr>
        <w:top w:val="none" w:sz="0" w:space="0" w:color="auto"/>
        <w:left w:val="none" w:sz="0" w:space="0" w:color="auto"/>
        <w:bottom w:val="none" w:sz="0" w:space="0" w:color="auto"/>
        <w:right w:val="none" w:sz="0" w:space="0" w:color="auto"/>
      </w:divBdr>
    </w:div>
    <w:div w:id="346715429">
      <w:bodyDiv w:val="1"/>
      <w:marLeft w:val="0"/>
      <w:marRight w:val="0"/>
      <w:marTop w:val="0"/>
      <w:marBottom w:val="0"/>
      <w:divBdr>
        <w:top w:val="none" w:sz="0" w:space="0" w:color="auto"/>
        <w:left w:val="none" w:sz="0" w:space="0" w:color="auto"/>
        <w:bottom w:val="none" w:sz="0" w:space="0" w:color="auto"/>
        <w:right w:val="none" w:sz="0" w:space="0" w:color="auto"/>
      </w:divBdr>
    </w:div>
    <w:div w:id="346754281">
      <w:bodyDiv w:val="1"/>
      <w:marLeft w:val="0"/>
      <w:marRight w:val="0"/>
      <w:marTop w:val="0"/>
      <w:marBottom w:val="0"/>
      <w:divBdr>
        <w:top w:val="none" w:sz="0" w:space="0" w:color="auto"/>
        <w:left w:val="none" w:sz="0" w:space="0" w:color="auto"/>
        <w:bottom w:val="none" w:sz="0" w:space="0" w:color="auto"/>
        <w:right w:val="none" w:sz="0" w:space="0" w:color="auto"/>
      </w:divBdr>
    </w:div>
    <w:div w:id="346952877">
      <w:bodyDiv w:val="1"/>
      <w:marLeft w:val="0"/>
      <w:marRight w:val="0"/>
      <w:marTop w:val="0"/>
      <w:marBottom w:val="0"/>
      <w:divBdr>
        <w:top w:val="none" w:sz="0" w:space="0" w:color="auto"/>
        <w:left w:val="none" w:sz="0" w:space="0" w:color="auto"/>
        <w:bottom w:val="none" w:sz="0" w:space="0" w:color="auto"/>
        <w:right w:val="none" w:sz="0" w:space="0" w:color="auto"/>
      </w:divBdr>
    </w:div>
    <w:div w:id="347219444">
      <w:bodyDiv w:val="1"/>
      <w:marLeft w:val="0"/>
      <w:marRight w:val="0"/>
      <w:marTop w:val="0"/>
      <w:marBottom w:val="0"/>
      <w:divBdr>
        <w:top w:val="none" w:sz="0" w:space="0" w:color="auto"/>
        <w:left w:val="none" w:sz="0" w:space="0" w:color="auto"/>
        <w:bottom w:val="none" w:sz="0" w:space="0" w:color="auto"/>
        <w:right w:val="none" w:sz="0" w:space="0" w:color="auto"/>
      </w:divBdr>
    </w:div>
    <w:div w:id="347295862">
      <w:bodyDiv w:val="1"/>
      <w:marLeft w:val="0"/>
      <w:marRight w:val="0"/>
      <w:marTop w:val="0"/>
      <w:marBottom w:val="0"/>
      <w:divBdr>
        <w:top w:val="none" w:sz="0" w:space="0" w:color="auto"/>
        <w:left w:val="none" w:sz="0" w:space="0" w:color="auto"/>
        <w:bottom w:val="none" w:sz="0" w:space="0" w:color="auto"/>
        <w:right w:val="none" w:sz="0" w:space="0" w:color="auto"/>
      </w:divBdr>
    </w:div>
    <w:div w:id="347492757">
      <w:bodyDiv w:val="1"/>
      <w:marLeft w:val="0"/>
      <w:marRight w:val="0"/>
      <w:marTop w:val="0"/>
      <w:marBottom w:val="0"/>
      <w:divBdr>
        <w:top w:val="none" w:sz="0" w:space="0" w:color="auto"/>
        <w:left w:val="none" w:sz="0" w:space="0" w:color="auto"/>
        <w:bottom w:val="none" w:sz="0" w:space="0" w:color="auto"/>
        <w:right w:val="none" w:sz="0" w:space="0" w:color="auto"/>
      </w:divBdr>
    </w:div>
    <w:div w:id="347492794">
      <w:bodyDiv w:val="1"/>
      <w:marLeft w:val="0"/>
      <w:marRight w:val="0"/>
      <w:marTop w:val="0"/>
      <w:marBottom w:val="0"/>
      <w:divBdr>
        <w:top w:val="none" w:sz="0" w:space="0" w:color="auto"/>
        <w:left w:val="none" w:sz="0" w:space="0" w:color="auto"/>
        <w:bottom w:val="none" w:sz="0" w:space="0" w:color="auto"/>
        <w:right w:val="none" w:sz="0" w:space="0" w:color="auto"/>
      </w:divBdr>
    </w:div>
    <w:div w:id="347635632">
      <w:bodyDiv w:val="1"/>
      <w:marLeft w:val="0"/>
      <w:marRight w:val="0"/>
      <w:marTop w:val="0"/>
      <w:marBottom w:val="0"/>
      <w:divBdr>
        <w:top w:val="none" w:sz="0" w:space="0" w:color="auto"/>
        <w:left w:val="none" w:sz="0" w:space="0" w:color="auto"/>
        <w:bottom w:val="none" w:sz="0" w:space="0" w:color="auto"/>
        <w:right w:val="none" w:sz="0" w:space="0" w:color="auto"/>
      </w:divBdr>
    </w:div>
    <w:div w:id="348220104">
      <w:bodyDiv w:val="1"/>
      <w:marLeft w:val="0"/>
      <w:marRight w:val="0"/>
      <w:marTop w:val="0"/>
      <w:marBottom w:val="0"/>
      <w:divBdr>
        <w:top w:val="none" w:sz="0" w:space="0" w:color="auto"/>
        <w:left w:val="none" w:sz="0" w:space="0" w:color="auto"/>
        <w:bottom w:val="none" w:sz="0" w:space="0" w:color="auto"/>
        <w:right w:val="none" w:sz="0" w:space="0" w:color="auto"/>
      </w:divBdr>
    </w:div>
    <w:div w:id="348486758">
      <w:bodyDiv w:val="1"/>
      <w:marLeft w:val="0"/>
      <w:marRight w:val="0"/>
      <w:marTop w:val="0"/>
      <w:marBottom w:val="0"/>
      <w:divBdr>
        <w:top w:val="none" w:sz="0" w:space="0" w:color="auto"/>
        <w:left w:val="none" w:sz="0" w:space="0" w:color="auto"/>
        <w:bottom w:val="none" w:sz="0" w:space="0" w:color="auto"/>
        <w:right w:val="none" w:sz="0" w:space="0" w:color="auto"/>
      </w:divBdr>
    </w:div>
    <w:div w:id="348533918">
      <w:bodyDiv w:val="1"/>
      <w:marLeft w:val="0"/>
      <w:marRight w:val="0"/>
      <w:marTop w:val="0"/>
      <w:marBottom w:val="0"/>
      <w:divBdr>
        <w:top w:val="none" w:sz="0" w:space="0" w:color="auto"/>
        <w:left w:val="none" w:sz="0" w:space="0" w:color="auto"/>
        <w:bottom w:val="none" w:sz="0" w:space="0" w:color="auto"/>
        <w:right w:val="none" w:sz="0" w:space="0" w:color="auto"/>
      </w:divBdr>
    </w:div>
    <w:div w:id="348602102">
      <w:bodyDiv w:val="1"/>
      <w:marLeft w:val="0"/>
      <w:marRight w:val="0"/>
      <w:marTop w:val="0"/>
      <w:marBottom w:val="0"/>
      <w:divBdr>
        <w:top w:val="none" w:sz="0" w:space="0" w:color="auto"/>
        <w:left w:val="none" w:sz="0" w:space="0" w:color="auto"/>
        <w:bottom w:val="none" w:sz="0" w:space="0" w:color="auto"/>
        <w:right w:val="none" w:sz="0" w:space="0" w:color="auto"/>
      </w:divBdr>
    </w:div>
    <w:div w:id="348605104">
      <w:bodyDiv w:val="1"/>
      <w:marLeft w:val="0"/>
      <w:marRight w:val="0"/>
      <w:marTop w:val="0"/>
      <w:marBottom w:val="0"/>
      <w:divBdr>
        <w:top w:val="none" w:sz="0" w:space="0" w:color="auto"/>
        <w:left w:val="none" w:sz="0" w:space="0" w:color="auto"/>
        <w:bottom w:val="none" w:sz="0" w:space="0" w:color="auto"/>
        <w:right w:val="none" w:sz="0" w:space="0" w:color="auto"/>
      </w:divBdr>
    </w:div>
    <w:div w:id="348919164">
      <w:bodyDiv w:val="1"/>
      <w:marLeft w:val="0"/>
      <w:marRight w:val="0"/>
      <w:marTop w:val="0"/>
      <w:marBottom w:val="0"/>
      <w:divBdr>
        <w:top w:val="none" w:sz="0" w:space="0" w:color="auto"/>
        <w:left w:val="none" w:sz="0" w:space="0" w:color="auto"/>
        <w:bottom w:val="none" w:sz="0" w:space="0" w:color="auto"/>
        <w:right w:val="none" w:sz="0" w:space="0" w:color="auto"/>
      </w:divBdr>
    </w:div>
    <w:div w:id="349181383">
      <w:bodyDiv w:val="1"/>
      <w:marLeft w:val="0"/>
      <w:marRight w:val="0"/>
      <w:marTop w:val="0"/>
      <w:marBottom w:val="0"/>
      <w:divBdr>
        <w:top w:val="none" w:sz="0" w:space="0" w:color="auto"/>
        <w:left w:val="none" w:sz="0" w:space="0" w:color="auto"/>
        <w:bottom w:val="none" w:sz="0" w:space="0" w:color="auto"/>
        <w:right w:val="none" w:sz="0" w:space="0" w:color="auto"/>
      </w:divBdr>
    </w:div>
    <w:div w:id="349720023">
      <w:bodyDiv w:val="1"/>
      <w:marLeft w:val="0"/>
      <w:marRight w:val="0"/>
      <w:marTop w:val="0"/>
      <w:marBottom w:val="0"/>
      <w:divBdr>
        <w:top w:val="none" w:sz="0" w:space="0" w:color="auto"/>
        <w:left w:val="none" w:sz="0" w:space="0" w:color="auto"/>
        <w:bottom w:val="none" w:sz="0" w:space="0" w:color="auto"/>
        <w:right w:val="none" w:sz="0" w:space="0" w:color="auto"/>
      </w:divBdr>
    </w:div>
    <w:div w:id="349836810">
      <w:bodyDiv w:val="1"/>
      <w:marLeft w:val="0"/>
      <w:marRight w:val="0"/>
      <w:marTop w:val="0"/>
      <w:marBottom w:val="0"/>
      <w:divBdr>
        <w:top w:val="none" w:sz="0" w:space="0" w:color="auto"/>
        <w:left w:val="none" w:sz="0" w:space="0" w:color="auto"/>
        <w:bottom w:val="none" w:sz="0" w:space="0" w:color="auto"/>
        <w:right w:val="none" w:sz="0" w:space="0" w:color="auto"/>
      </w:divBdr>
    </w:div>
    <w:div w:id="350032777">
      <w:bodyDiv w:val="1"/>
      <w:marLeft w:val="0"/>
      <w:marRight w:val="0"/>
      <w:marTop w:val="0"/>
      <w:marBottom w:val="0"/>
      <w:divBdr>
        <w:top w:val="none" w:sz="0" w:space="0" w:color="auto"/>
        <w:left w:val="none" w:sz="0" w:space="0" w:color="auto"/>
        <w:bottom w:val="none" w:sz="0" w:space="0" w:color="auto"/>
        <w:right w:val="none" w:sz="0" w:space="0" w:color="auto"/>
      </w:divBdr>
    </w:div>
    <w:div w:id="350180472">
      <w:bodyDiv w:val="1"/>
      <w:marLeft w:val="0"/>
      <w:marRight w:val="0"/>
      <w:marTop w:val="0"/>
      <w:marBottom w:val="0"/>
      <w:divBdr>
        <w:top w:val="none" w:sz="0" w:space="0" w:color="auto"/>
        <w:left w:val="none" w:sz="0" w:space="0" w:color="auto"/>
        <w:bottom w:val="none" w:sz="0" w:space="0" w:color="auto"/>
        <w:right w:val="none" w:sz="0" w:space="0" w:color="auto"/>
      </w:divBdr>
    </w:div>
    <w:div w:id="350648845">
      <w:bodyDiv w:val="1"/>
      <w:marLeft w:val="0"/>
      <w:marRight w:val="0"/>
      <w:marTop w:val="0"/>
      <w:marBottom w:val="0"/>
      <w:divBdr>
        <w:top w:val="none" w:sz="0" w:space="0" w:color="auto"/>
        <w:left w:val="none" w:sz="0" w:space="0" w:color="auto"/>
        <w:bottom w:val="none" w:sz="0" w:space="0" w:color="auto"/>
        <w:right w:val="none" w:sz="0" w:space="0" w:color="auto"/>
      </w:divBdr>
    </w:div>
    <w:div w:id="350759489">
      <w:bodyDiv w:val="1"/>
      <w:marLeft w:val="0"/>
      <w:marRight w:val="0"/>
      <w:marTop w:val="0"/>
      <w:marBottom w:val="0"/>
      <w:divBdr>
        <w:top w:val="none" w:sz="0" w:space="0" w:color="auto"/>
        <w:left w:val="none" w:sz="0" w:space="0" w:color="auto"/>
        <w:bottom w:val="none" w:sz="0" w:space="0" w:color="auto"/>
        <w:right w:val="none" w:sz="0" w:space="0" w:color="auto"/>
      </w:divBdr>
    </w:div>
    <w:div w:id="351079893">
      <w:bodyDiv w:val="1"/>
      <w:marLeft w:val="0"/>
      <w:marRight w:val="0"/>
      <w:marTop w:val="0"/>
      <w:marBottom w:val="0"/>
      <w:divBdr>
        <w:top w:val="none" w:sz="0" w:space="0" w:color="auto"/>
        <w:left w:val="none" w:sz="0" w:space="0" w:color="auto"/>
        <w:bottom w:val="none" w:sz="0" w:space="0" w:color="auto"/>
        <w:right w:val="none" w:sz="0" w:space="0" w:color="auto"/>
      </w:divBdr>
    </w:div>
    <w:div w:id="351422769">
      <w:bodyDiv w:val="1"/>
      <w:marLeft w:val="0"/>
      <w:marRight w:val="0"/>
      <w:marTop w:val="0"/>
      <w:marBottom w:val="0"/>
      <w:divBdr>
        <w:top w:val="none" w:sz="0" w:space="0" w:color="auto"/>
        <w:left w:val="none" w:sz="0" w:space="0" w:color="auto"/>
        <w:bottom w:val="none" w:sz="0" w:space="0" w:color="auto"/>
        <w:right w:val="none" w:sz="0" w:space="0" w:color="auto"/>
      </w:divBdr>
    </w:div>
    <w:div w:id="351497395">
      <w:bodyDiv w:val="1"/>
      <w:marLeft w:val="0"/>
      <w:marRight w:val="0"/>
      <w:marTop w:val="0"/>
      <w:marBottom w:val="0"/>
      <w:divBdr>
        <w:top w:val="none" w:sz="0" w:space="0" w:color="auto"/>
        <w:left w:val="none" w:sz="0" w:space="0" w:color="auto"/>
        <w:bottom w:val="none" w:sz="0" w:space="0" w:color="auto"/>
        <w:right w:val="none" w:sz="0" w:space="0" w:color="auto"/>
      </w:divBdr>
    </w:div>
    <w:div w:id="351538567">
      <w:bodyDiv w:val="1"/>
      <w:marLeft w:val="0"/>
      <w:marRight w:val="0"/>
      <w:marTop w:val="0"/>
      <w:marBottom w:val="0"/>
      <w:divBdr>
        <w:top w:val="none" w:sz="0" w:space="0" w:color="auto"/>
        <w:left w:val="none" w:sz="0" w:space="0" w:color="auto"/>
        <w:bottom w:val="none" w:sz="0" w:space="0" w:color="auto"/>
        <w:right w:val="none" w:sz="0" w:space="0" w:color="auto"/>
      </w:divBdr>
    </w:div>
    <w:div w:id="351614550">
      <w:bodyDiv w:val="1"/>
      <w:marLeft w:val="0"/>
      <w:marRight w:val="0"/>
      <w:marTop w:val="0"/>
      <w:marBottom w:val="0"/>
      <w:divBdr>
        <w:top w:val="none" w:sz="0" w:space="0" w:color="auto"/>
        <w:left w:val="none" w:sz="0" w:space="0" w:color="auto"/>
        <w:bottom w:val="none" w:sz="0" w:space="0" w:color="auto"/>
        <w:right w:val="none" w:sz="0" w:space="0" w:color="auto"/>
      </w:divBdr>
    </w:div>
    <w:div w:id="351692931">
      <w:bodyDiv w:val="1"/>
      <w:marLeft w:val="0"/>
      <w:marRight w:val="0"/>
      <w:marTop w:val="0"/>
      <w:marBottom w:val="0"/>
      <w:divBdr>
        <w:top w:val="none" w:sz="0" w:space="0" w:color="auto"/>
        <w:left w:val="none" w:sz="0" w:space="0" w:color="auto"/>
        <w:bottom w:val="none" w:sz="0" w:space="0" w:color="auto"/>
        <w:right w:val="none" w:sz="0" w:space="0" w:color="auto"/>
      </w:divBdr>
    </w:div>
    <w:div w:id="351801652">
      <w:bodyDiv w:val="1"/>
      <w:marLeft w:val="0"/>
      <w:marRight w:val="0"/>
      <w:marTop w:val="0"/>
      <w:marBottom w:val="0"/>
      <w:divBdr>
        <w:top w:val="none" w:sz="0" w:space="0" w:color="auto"/>
        <w:left w:val="none" w:sz="0" w:space="0" w:color="auto"/>
        <w:bottom w:val="none" w:sz="0" w:space="0" w:color="auto"/>
        <w:right w:val="none" w:sz="0" w:space="0" w:color="auto"/>
      </w:divBdr>
    </w:div>
    <w:div w:id="351954467">
      <w:bodyDiv w:val="1"/>
      <w:marLeft w:val="0"/>
      <w:marRight w:val="0"/>
      <w:marTop w:val="0"/>
      <w:marBottom w:val="0"/>
      <w:divBdr>
        <w:top w:val="none" w:sz="0" w:space="0" w:color="auto"/>
        <w:left w:val="none" w:sz="0" w:space="0" w:color="auto"/>
        <w:bottom w:val="none" w:sz="0" w:space="0" w:color="auto"/>
        <w:right w:val="none" w:sz="0" w:space="0" w:color="auto"/>
      </w:divBdr>
    </w:div>
    <w:div w:id="352079437">
      <w:bodyDiv w:val="1"/>
      <w:marLeft w:val="0"/>
      <w:marRight w:val="0"/>
      <w:marTop w:val="0"/>
      <w:marBottom w:val="0"/>
      <w:divBdr>
        <w:top w:val="none" w:sz="0" w:space="0" w:color="auto"/>
        <w:left w:val="none" w:sz="0" w:space="0" w:color="auto"/>
        <w:bottom w:val="none" w:sz="0" w:space="0" w:color="auto"/>
        <w:right w:val="none" w:sz="0" w:space="0" w:color="auto"/>
      </w:divBdr>
    </w:div>
    <w:div w:id="352416321">
      <w:bodyDiv w:val="1"/>
      <w:marLeft w:val="0"/>
      <w:marRight w:val="0"/>
      <w:marTop w:val="0"/>
      <w:marBottom w:val="0"/>
      <w:divBdr>
        <w:top w:val="none" w:sz="0" w:space="0" w:color="auto"/>
        <w:left w:val="none" w:sz="0" w:space="0" w:color="auto"/>
        <w:bottom w:val="none" w:sz="0" w:space="0" w:color="auto"/>
        <w:right w:val="none" w:sz="0" w:space="0" w:color="auto"/>
      </w:divBdr>
    </w:div>
    <w:div w:id="352532776">
      <w:bodyDiv w:val="1"/>
      <w:marLeft w:val="0"/>
      <w:marRight w:val="0"/>
      <w:marTop w:val="0"/>
      <w:marBottom w:val="0"/>
      <w:divBdr>
        <w:top w:val="none" w:sz="0" w:space="0" w:color="auto"/>
        <w:left w:val="none" w:sz="0" w:space="0" w:color="auto"/>
        <w:bottom w:val="none" w:sz="0" w:space="0" w:color="auto"/>
        <w:right w:val="none" w:sz="0" w:space="0" w:color="auto"/>
      </w:divBdr>
    </w:div>
    <w:div w:id="352535160">
      <w:bodyDiv w:val="1"/>
      <w:marLeft w:val="0"/>
      <w:marRight w:val="0"/>
      <w:marTop w:val="0"/>
      <w:marBottom w:val="0"/>
      <w:divBdr>
        <w:top w:val="none" w:sz="0" w:space="0" w:color="auto"/>
        <w:left w:val="none" w:sz="0" w:space="0" w:color="auto"/>
        <w:bottom w:val="none" w:sz="0" w:space="0" w:color="auto"/>
        <w:right w:val="none" w:sz="0" w:space="0" w:color="auto"/>
      </w:divBdr>
    </w:div>
    <w:div w:id="352652171">
      <w:bodyDiv w:val="1"/>
      <w:marLeft w:val="0"/>
      <w:marRight w:val="0"/>
      <w:marTop w:val="0"/>
      <w:marBottom w:val="0"/>
      <w:divBdr>
        <w:top w:val="none" w:sz="0" w:space="0" w:color="auto"/>
        <w:left w:val="none" w:sz="0" w:space="0" w:color="auto"/>
        <w:bottom w:val="none" w:sz="0" w:space="0" w:color="auto"/>
        <w:right w:val="none" w:sz="0" w:space="0" w:color="auto"/>
      </w:divBdr>
    </w:div>
    <w:div w:id="352920608">
      <w:bodyDiv w:val="1"/>
      <w:marLeft w:val="0"/>
      <w:marRight w:val="0"/>
      <w:marTop w:val="0"/>
      <w:marBottom w:val="0"/>
      <w:divBdr>
        <w:top w:val="none" w:sz="0" w:space="0" w:color="auto"/>
        <w:left w:val="none" w:sz="0" w:space="0" w:color="auto"/>
        <w:bottom w:val="none" w:sz="0" w:space="0" w:color="auto"/>
        <w:right w:val="none" w:sz="0" w:space="0" w:color="auto"/>
      </w:divBdr>
    </w:div>
    <w:div w:id="353188694">
      <w:bodyDiv w:val="1"/>
      <w:marLeft w:val="0"/>
      <w:marRight w:val="0"/>
      <w:marTop w:val="0"/>
      <w:marBottom w:val="0"/>
      <w:divBdr>
        <w:top w:val="none" w:sz="0" w:space="0" w:color="auto"/>
        <w:left w:val="none" w:sz="0" w:space="0" w:color="auto"/>
        <w:bottom w:val="none" w:sz="0" w:space="0" w:color="auto"/>
        <w:right w:val="none" w:sz="0" w:space="0" w:color="auto"/>
      </w:divBdr>
    </w:div>
    <w:div w:id="353387600">
      <w:bodyDiv w:val="1"/>
      <w:marLeft w:val="0"/>
      <w:marRight w:val="0"/>
      <w:marTop w:val="0"/>
      <w:marBottom w:val="0"/>
      <w:divBdr>
        <w:top w:val="none" w:sz="0" w:space="0" w:color="auto"/>
        <w:left w:val="none" w:sz="0" w:space="0" w:color="auto"/>
        <w:bottom w:val="none" w:sz="0" w:space="0" w:color="auto"/>
        <w:right w:val="none" w:sz="0" w:space="0" w:color="auto"/>
      </w:divBdr>
    </w:div>
    <w:div w:id="353655622">
      <w:bodyDiv w:val="1"/>
      <w:marLeft w:val="0"/>
      <w:marRight w:val="0"/>
      <w:marTop w:val="0"/>
      <w:marBottom w:val="0"/>
      <w:divBdr>
        <w:top w:val="none" w:sz="0" w:space="0" w:color="auto"/>
        <w:left w:val="none" w:sz="0" w:space="0" w:color="auto"/>
        <w:bottom w:val="none" w:sz="0" w:space="0" w:color="auto"/>
        <w:right w:val="none" w:sz="0" w:space="0" w:color="auto"/>
      </w:divBdr>
    </w:div>
    <w:div w:id="353656101">
      <w:bodyDiv w:val="1"/>
      <w:marLeft w:val="0"/>
      <w:marRight w:val="0"/>
      <w:marTop w:val="0"/>
      <w:marBottom w:val="0"/>
      <w:divBdr>
        <w:top w:val="none" w:sz="0" w:space="0" w:color="auto"/>
        <w:left w:val="none" w:sz="0" w:space="0" w:color="auto"/>
        <w:bottom w:val="none" w:sz="0" w:space="0" w:color="auto"/>
        <w:right w:val="none" w:sz="0" w:space="0" w:color="auto"/>
      </w:divBdr>
    </w:div>
    <w:div w:id="353922075">
      <w:bodyDiv w:val="1"/>
      <w:marLeft w:val="0"/>
      <w:marRight w:val="0"/>
      <w:marTop w:val="0"/>
      <w:marBottom w:val="0"/>
      <w:divBdr>
        <w:top w:val="none" w:sz="0" w:space="0" w:color="auto"/>
        <w:left w:val="none" w:sz="0" w:space="0" w:color="auto"/>
        <w:bottom w:val="none" w:sz="0" w:space="0" w:color="auto"/>
        <w:right w:val="none" w:sz="0" w:space="0" w:color="auto"/>
      </w:divBdr>
    </w:div>
    <w:div w:id="354311482">
      <w:bodyDiv w:val="1"/>
      <w:marLeft w:val="0"/>
      <w:marRight w:val="0"/>
      <w:marTop w:val="0"/>
      <w:marBottom w:val="0"/>
      <w:divBdr>
        <w:top w:val="none" w:sz="0" w:space="0" w:color="auto"/>
        <w:left w:val="none" w:sz="0" w:space="0" w:color="auto"/>
        <w:bottom w:val="none" w:sz="0" w:space="0" w:color="auto"/>
        <w:right w:val="none" w:sz="0" w:space="0" w:color="auto"/>
      </w:divBdr>
    </w:div>
    <w:div w:id="354616948">
      <w:bodyDiv w:val="1"/>
      <w:marLeft w:val="0"/>
      <w:marRight w:val="0"/>
      <w:marTop w:val="0"/>
      <w:marBottom w:val="0"/>
      <w:divBdr>
        <w:top w:val="none" w:sz="0" w:space="0" w:color="auto"/>
        <w:left w:val="none" w:sz="0" w:space="0" w:color="auto"/>
        <w:bottom w:val="none" w:sz="0" w:space="0" w:color="auto"/>
        <w:right w:val="none" w:sz="0" w:space="0" w:color="auto"/>
      </w:divBdr>
    </w:div>
    <w:div w:id="354692708">
      <w:bodyDiv w:val="1"/>
      <w:marLeft w:val="0"/>
      <w:marRight w:val="0"/>
      <w:marTop w:val="0"/>
      <w:marBottom w:val="0"/>
      <w:divBdr>
        <w:top w:val="none" w:sz="0" w:space="0" w:color="auto"/>
        <w:left w:val="none" w:sz="0" w:space="0" w:color="auto"/>
        <w:bottom w:val="none" w:sz="0" w:space="0" w:color="auto"/>
        <w:right w:val="none" w:sz="0" w:space="0" w:color="auto"/>
      </w:divBdr>
    </w:div>
    <w:div w:id="354816405">
      <w:bodyDiv w:val="1"/>
      <w:marLeft w:val="0"/>
      <w:marRight w:val="0"/>
      <w:marTop w:val="0"/>
      <w:marBottom w:val="0"/>
      <w:divBdr>
        <w:top w:val="none" w:sz="0" w:space="0" w:color="auto"/>
        <w:left w:val="none" w:sz="0" w:space="0" w:color="auto"/>
        <w:bottom w:val="none" w:sz="0" w:space="0" w:color="auto"/>
        <w:right w:val="none" w:sz="0" w:space="0" w:color="auto"/>
      </w:divBdr>
    </w:div>
    <w:div w:id="355039675">
      <w:bodyDiv w:val="1"/>
      <w:marLeft w:val="0"/>
      <w:marRight w:val="0"/>
      <w:marTop w:val="0"/>
      <w:marBottom w:val="0"/>
      <w:divBdr>
        <w:top w:val="none" w:sz="0" w:space="0" w:color="auto"/>
        <w:left w:val="none" w:sz="0" w:space="0" w:color="auto"/>
        <w:bottom w:val="none" w:sz="0" w:space="0" w:color="auto"/>
        <w:right w:val="none" w:sz="0" w:space="0" w:color="auto"/>
      </w:divBdr>
    </w:div>
    <w:div w:id="355040170">
      <w:bodyDiv w:val="1"/>
      <w:marLeft w:val="0"/>
      <w:marRight w:val="0"/>
      <w:marTop w:val="0"/>
      <w:marBottom w:val="0"/>
      <w:divBdr>
        <w:top w:val="none" w:sz="0" w:space="0" w:color="auto"/>
        <w:left w:val="none" w:sz="0" w:space="0" w:color="auto"/>
        <w:bottom w:val="none" w:sz="0" w:space="0" w:color="auto"/>
        <w:right w:val="none" w:sz="0" w:space="0" w:color="auto"/>
      </w:divBdr>
    </w:div>
    <w:div w:id="355431130">
      <w:bodyDiv w:val="1"/>
      <w:marLeft w:val="0"/>
      <w:marRight w:val="0"/>
      <w:marTop w:val="0"/>
      <w:marBottom w:val="0"/>
      <w:divBdr>
        <w:top w:val="none" w:sz="0" w:space="0" w:color="auto"/>
        <w:left w:val="none" w:sz="0" w:space="0" w:color="auto"/>
        <w:bottom w:val="none" w:sz="0" w:space="0" w:color="auto"/>
        <w:right w:val="none" w:sz="0" w:space="0" w:color="auto"/>
      </w:divBdr>
    </w:div>
    <w:div w:id="355927105">
      <w:bodyDiv w:val="1"/>
      <w:marLeft w:val="0"/>
      <w:marRight w:val="0"/>
      <w:marTop w:val="0"/>
      <w:marBottom w:val="0"/>
      <w:divBdr>
        <w:top w:val="none" w:sz="0" w:space="0" w:color="auto"/>
        <w:left w:val="none" w:sz="0" w:space="0" w:color="auto"/>
        <w:bottom w:val="none" w:sz="0" w:space="0" w:color="auto"/>
        <w:right w:val="none" w:sz="0" w:space="0" w:color="auto"/>
      </w:divBdr>
    </w:div>
    <w:div w:id="356198631">
      <w:bodyDiv w:val="1"/>
      <w:marLeft w:val="0"/>
      <w:marRight w:val="0"/>
      <w:marTop w:val="0"/>
      <w:marBottom w:val="0"/>
      <w:divBdr>
        <w:top w:val="none" w:sz="0" w:space="0" w:color="auto"/>
        <w:left w:val="none" w:sz="0" w:space="0" w:color="auto"/>
        <w:bottom w:val="none" w:sz="0" w:space="0" w:color="auto"/>
        <w:right w:val="none" w:sz="0" w:space="0" w:color="auto"/>
      </w:divBdr>
    </w:div>
    <w:div w:id="356272302">
      <w:bodyDiv w:val="1"/>
      <w:marLeft w:val="0"/>
      <w:marRight w:val="0"/>
      <w:marTop w:val="0"/>
      <w:marBottom w:val="0"/>
      <w:divBdr>
        <w:top w:val="none" w:sz="0" w:space="0" w:color="auto"/>
        <w:left w:val="none" w:sz="0" w:space="0" w:color="auto"/>
        <w:bottom w:val="none" w:sz="0" w:space="0" w:color="auto"/>
        <w:right w:val="none" w:sz="0" w:space="0" w:color="auto"/>
      </w:divBdr>
    </w:div>
    <w:div w:id="356272967">
      <w:bodyDiv w:val="1"/>
      <w:marLeft w:val="0"/>
      <w:marRight w:val="0"/>
      <w:marTop w:val="0"/>
      <w:marBottom w:val="0"/>
      <w:divBdr>
        <w:top w:val="none" w:sz="0" w:space="0" w:color="auto"/>
        <w:left w:val="none" w:sz="0" w:space="0" w:color="auto"/>
        <w:bottom w:val="none" w:sz="0" w:space="0" w:color="auto"/>
        <w:right w:val="none" w:sz="0" w:space="0" w:color="auto"/>
      </w:divBdr>
    </w:div>
    <w:div w:id="356321003">
      <w:bodyDiv w:val="1"/>
      <w:marLeft w:val="0"/>
      <w:marRight w:val="0"/>
      <w:marTop w:val="0"/>
      <w:marBottom w:val="0"/>
      <w:divBdr>
        <w:top w:val="none" w:sz="0" w:space="0" w:color="auto"/>
        <w:left w:val="none" w:sz="0" w:space="0" w:color="auto"/>
        <w:bottom w:val="none" w:sz="0" w:space="0" w:color="auto"/>
        <w:right w:val="none" w:sz="0" w:space="0" w:color="auto"/>
      </w:divBdr>
    </w:div>
    <w:div w:id="356782984">
      <w:bodyDiv w:val="1"/>
      <w:marLeft w:val="0"/>
      <w:marRight w:val="0"/>
      <w:marTop w:val="0"/>
      <w:marBottom w:val="0"/>
      <w:divBdr>
        <w:top w:val="none" w:sz="0" w:space="0" w:color="auto"/>
        <w:left w:val="none" w:sz="0" w:space="0" w:color="auto"/>
        <w:bottom w:val="none" w:sz="0" w:space="0" w:color="auto"/>
        <w:right w:val="none" w:sz="0" w:space="0" w:color="auto"/>
      </w:divBdr>
    </w:div>
    <w:div w:id="357006869">
      <w:bodyDiv w:val="1"/>
      <w:marLeft w:val="0"/>
      <w:marRight w:val="0"/>
      <w:marTop w:val="0"/>
      <w:marBottom w:val="0"/>
      <w:divBdr>
        <w:top w:val="none" w:sz="0" w:space="0" w:color="auto"/>
        <w:left w:val="none" w:sz="0" w:space="0" w:color="auto"/>
        <w:bottom w:val="none" w:sz="0" w:space="0" w:color="auto"/>
        <w:right w:val="none" w:sz="0" w:space="0" w:color="auto"/>
      </w:divBdr>
    </w:div>
    <w:div w:id="357047630">
      <w:bodyDiv w:val="1"/>
      <w:marLeft w:val="0"/>
      <w:marRight w:val="0"/>
      <w:marTop w:val="0"/>
      <w:marBottom w:val="0"/>
      <w:divBdr>
        <w:top w:val="none" w:sz="0" w:space="0" w:color="auto"/>
        <w:left w:val="none" w:sz="0" w:space="0" w:color="auto"/>
        <w:bottom w:val="none" w:sz="0" w:space="0" w:color="auto"/>
        <w:right w:val="none" w:sz="0" w:space="0" w:color="auto"/>
      </w:divBdr>
    </w:div>
    <w:div w:id="357706843">
      <w:bodyDiv w:val="1"/>
      <w:marLeft w:val="0"/>
      <w:marRight w:val="0"/>
      <w:marTop w:val="0"/>
      <w:marBottom w:val="0"/>
      <w:divBdr>
        <w:top w:val="none" w:sz="0" w:space="0" w:color="auto"/>
        <w:left w:val="none" w:sz="0" w:space="0" w:color="auto"/>
        <w:bottom w:val="none" w:sz="0" w:space="0" w:color="auto"/>
        <w:right w:val="none" w:sz="0" w:space="0" w:color="auto"/>
      </w:divBdr>
    </w:div>
    <w:div w:id="357971806">
      <w:bodyDiv w:val="1"/>
      <w:marLeft w:val="0"/>
      <w:marRight w:val="0"/>
      <w:marTop w:val="0"/>
      <w:marBottom w:val="0"/>
      <w:divBdr>
        <w:top w:val="none" w:sz="0" w:space="0" w:color="auto"/>
        <w:left w:val="none" w:sz="0" w:space="0" w:color="auto"/>
        <w:bottom w:val="none" w:sz="0" w:space="0" w:color="auto"/>
        <w:right w:val="none" w:sz="0" w:space="0" w:color="auto"/>
      </w:divBdr>
    </w:div>
    <w:div w:id="358118407">
      <w:bodyDiv w:val="1"/>
      <w:marLeft w:val="0"/>
      <w:marRight w:val="0"/>
      <w:marTop w:val="0"/>
      <w:marBottom w:val="0"/>
      <w:divBdr>
        <w:top w:val="none" w:sz="0" w:space="0" w:color="auto"/>
        <w:left w:val="none" w:sz="0" w:space="0" w:color="auto"/>
        <w:bottom w:val="none" w:sz="0" w:space="0" w:color="auto"/>
        <w:right w:val="none" w:sz="0" w:space="0" w:color="auto"/>
      </w:divBdr>
    </w:div>
    <w:div w:id="358237981">
      <w:bodyDiv w:val="1"/>
      <w:marLeft w:val="0"/>
      <w:marRight w:val="0"/>
      <w:marTop w:val="0"/>
      <w:marBottom w:val="0"/>
      <w:divBdr>
        <w:top w:val="none" w:sz="0" w:space="0" w:color="auto"/>
        <w:left w:val="none" w:sz="0" w:space="0" w:color="auto"/>
        <w:bottom w:val="none" w:sz="0" w:space="0" w:color="auto"/>
        <w:right w:val="none" w:sz="0" w:space="0" w:color="auto"/>
      </w:divBdr>
    </w:div>
    <w:div w:id="358241404">
      <w:bodyDiv w:val="1"/>
      <w:marLeft w:val="0"/>
      <w:marRight w:val="0"/>
      <w:marTop w:val="0"/>
      <w:marBottom w:val="0"/>
      <w:divBdr>
        <w:top w:val="none" w:sz="0" w:space="0" w:color="auto"/>
        <w:left w:val="none" w:sz="0" w:space="0" w:color="auto"/>
        <w:bottom w:val="none" w:sz="0" w:space="0" w:color="auto"/>
        <w:right w:val="none" w:sz="0" w:space="0" w:color="auto"/>
      </w:divBdr>
    </w:div>
    <w:div w:id="358355410">
      <w:bodyDiv w:val="1"/>
      <w:marLeft w:val="0"/>
      <w:marRight w:val="0"/>
      <w:marTop w:val="0"/>
      <w:marBottom w:val="0"/>
      <w:divBdr>
        <w:top w:val="none" w:sz="0" w:space="0" w:color="auto"/>
        <w:left w:val="none" w:sz="0" w:space="0" w:color="auto"/>
        <w:bottom w:val="none" w:sz="0" w:space="0" w:color="auto"/>
        <w:right w:val="none" w:sz="0" w:space="0" w:color="auto"/>
      </w:divBdr>
    </w:div>
    <w:div w:id="358749003">
      <w:bodyDiv w:val="1"/>
      <w:marLeft w:val="0"/>
      <w:marRight w:val="0"/>
      <w:marTop w:val="0"/>
      <w:marBottom w:val="0"/>
      <w:divBdr>
        <w:top w:val="none" w:sz="0" w:space="0" w:color="auto"/>
        <w:left w:val="none" w:sz="0" w:space="0" w:color="auto"/>
        <w:bottom w:val="none" w:sz="0" w:space="0" w:color="auto"/>
        <w:right w:val="none" w:sz="0" w:space="0" w:color="auto"/>
      </w:divBdr>
    </w:div>
    <w:div w:id="358817708">
      <w:bodyDiv w:val="1"/>
      <w:marLeft w:val="0"/>
      <w:marRight w:val="0"/>
      <w:marTop w:val="0"/>
      <w:marBottom w:val="0"/>
      <w:divBdr>
        <w:top w:val="none" w:sz="0" w:space="0" w:color="auto"/>
        <w:left w:val="none" w:sz="0" w:space="0" w:color="auto"/>
        <w:bottom w:val="none" w:sz="0" w:space="0" w:color="auto"/>
        <w:right w:val="none" w:sz="0" w:space="0" w:color="auto"/>
      </w:divBdr>
    </w:div>
    <w:div w:id="358970346">
      <w:bodyDiv w:val="1"/>
      <w:marLeft w:val="0"/>
      <w:marRight w:val="0"/>
      <w:marTop w:val="0"/>
      <w:marBottom w:val="0"/>
      <w:divBdr>
        <w:top w:val="none" w:sz="0" w:space="0" w:color="auto"/>
        <w:left w:val="none" w:sz="0" w:space="0" w:color="auto"/>
        <w:bottom w:val="none" w:sz="0" w:space="0" w:color="auto"/>
        <w:right w:val="none" w:sz="0" w:space="0" w:color="auto"/>
      </w:divBdr>
    </w:div>
    <w:div w:id="358972632">
      <w:bodyDiv w:val="1"/>
      <w:marLeft w:val="0"/>
      <w:marRight w:val="0"/>
      <w:marTop w:val="0"/>
      <w:marBottom w:val="0"/>
      <w:divBdr>
        <w:top w:val="none" w:sz="0" w:space="0" w:color="auto"/>
        <w:left w:val="none" w:sz="0" w:space="0" w:color="auto"/>
        <w:bottom w:val="none" w:sz="0" w:space="0" w:color="auto"/>
        <w:right w:val="none" w:sz="0" w:space="0" w:color="auto"/>
      </w:divBdr>
    </w:div>
    <w:div w:id="358973420">
      <w:bodyDiv w:val="1"/>
      <w:marLeft w:val="0"/>
      <w:marRight w:val="0"/>
      <w:marTop w:val="0"/>
      <w:marBottom w:val="0"/>
      <w:divBdr>
        <w:top w:val="none" w:sz="0" w:space="0" w:color="auto"/>
        <w:left w:val="none" w:sz="0" w:space="0" w:color="auto"/>
        <w:bottom w:val="none" w:sz="0" w:space="0" w:color="auto"/>
        <w:right w:val="none" w:sz="0" w:space="0" w:color="auto"/>
      </w:divBdr>
    </w:div>
    <w:div w:id="359013923">
      <w:bodyDiv w:val="1"/>
      <w:marLeft w:val="0"/>
      <w:marRight w:val="0"/>
      <w:marTop w:val="0"/>
      <w:marBottom w:val="0"/>
      <w:divBdr>
        <w:top w:val="none" w:sz="0" w:space="0" w:color="auto"/>
        <w:left w:val="none" w:sz="0" w:space="0" w:color="auto"/>
        <w:bottom w:val="none" w:sz="0" w:space="0" w:color="auto"/>
        <w:right w:val="none" w:sz="0" w:space="0" w:color="auto"/>
      </w:divBdr>
    </w:div>
    <w:div w:id="359015968">
      <w:bodyDiv w:val="1"/>
      <w:marLeft w:val="0"/>
      <w:marRight w:val="0"/>
      <w:marTop w:val="0"/>
      <w:marBottom w:val="0"/>
      <w:divBdr>
        <w:top w:val="none" w:sz="0" w:space="0" w:color="auto"/>
        <w:left w:val="none" w:sz="0" w:space="0" w:color="auto"/>
        <w:bottom w:val="none" w:sz="0" w:space="0" w:color="auto"/>
        <w:right w:val="none" w:sz="0" w:space="0" w:color="auto"/>
      </w:divBdr>
    </w:div>
    <w:div w:id="359089415">
      <w:bodyDiv w:val="1"/>
      <w:marLeft w:val="0"/>
      <w:marRight w:val="0"/>
      <w:marTop w:val="0"/>
      <w:marBottom w:val="0"/>
      <w:divBdr>
        <w:top w:val="none" w:sz="0" w:space="0" w:color="auto"/>
        <w:left w:val="none" w:sz="0" w:space="0" w:color="auto"/>
        <w:bottom w:val="none" w:sz="0" w:space="0" w:color="auto"/>
        <w:right w:val="none" w:sz="0" w:space="0" w:color="auto"/>
      </w:divBdr>
    </w:div>
    <w:div w:id="359089539">
      <w:bodyDiv w:val="1"/>
      <w:marLeft w:val="0"/>
      <w:marRight w:val="0"/>
      <w:marTop w:val="0"/>
      <w:marBottom w:val="0"/>
      <w:divBdr>
        <w:top w:val="none" w:sz="0" w:space="0" w:color="auto"/>
        <w:left w:val="none" w:sz="0" w:space="0" w:color="auto"/>
        <w:bottom w:val="none" w:sz="0" w:space="0" w:color="auto"/>
        <w:right w:val="none" w:sz="0" w:space="0" w:color="auto"/>
      </w:divBdr>
    </w:div>
    <w:div w:id="359090657">
      <w:bodyDiv w:val="1"/>
      <w:marLeft w:val="0"/>
      <w:marRight w:val="0"/>
      <w:marTop w:val="0"/>
      <w:marBottom w:val="0"/>
      <w:divBdr>
        <w:top w:val="none" w:sz="0" w:space="0" w:color="auto"/>
        <w:left w:val="none" w:sz="0" w:space="0" w:color="auto"/>
        <w:bottom w:val="none" w:sz="0" w:space="0" w:color="auto"/>
        <w:right w:val="none" w:sz="0" w:space="0" w:color="auto"/>
      </w:divBdr>
    </w:div>
    <w:div w:id="359430047">
      <w:bodyDiv w:val="1"/>
      <w:marLeft w:val="0"/>
      <w:marRight w:val="0"/>
      <w:marTop w:val="0"/>
      <w:marBottom w:val="0"/>
      <w:divBdr>
        <w:top w:val="none" w:sz="0" w:space="0" w:color="auto"/>
        <w:left w:val="none" w:sz="0" w:space="0" w:color="auto"/>
        <w:bottom w:val="none" w:sz="0" w:space="0" w:color="auto"/>
        <w:right w:val="none" w:sz="0" w:space="0" w:color="auto"/>
      </w:divBdr>
    </w:div>
    <w:div w:id="359816999">
      <w:bodyDiv w:val="1"/>
      <w:marLeft w:val="0"/>
      <w:marRight w:val="0"/>
      <w:marTop w:val="0"/>
      <w:marBottom w:val="0"/>
      <w:divBdr>
        <w:top w:val="none" w:sz="0" w:space="0" w:color="auto"/>
        <w:left w:val="none" w:sz="0" w:space="0" w:color="auto"/>
        <w:bottom w:val="none" w:sz="0" w:space="0" w:color="auto"/>
        <w:right w:val="none" w:sz="0" w:space="0" w:color="auto"/>
      </w:divBdr>
    </w:div>
    <w:div w:id="359862509">
      <w:bodyDiv w:val="1"/>
      <w:marLeft w:val="0"/>
      <w:marRight w:val="0"/>
      <w:marTop w:val="0"/>
      <w:marBottom w:val="0"/>
      <w:divBdr>
        <w:top w:val="none" w:sz="0" w:space="0" w:color="auto"/>
        <w:left w:val="none" w:sz="0" w:space="0" w:color="auto"/>
        <w:bottom w:val="none" w:sz="0" w:space="0" w:color="auto"/>
        <w:right w:val="none" w:sz="0" w:space="0" w:color="auto"/>
      </w:divBdr>
    </w:div>
    <w:div w:id="359937097">
      <w:bodyDiv w:val="1"/>
      <w:marLeft w:val="0"/>
      <w:marRight w:val="0"/>
      <w:marTop w:val="0"/>
      <w:marBottom w:val="0"/>
      <w:divBdr>
        <w:top w:val="none" w:sz="0" w:space="0" w:color="auto"/>
        <w:left w:val="none" w:sz="0" w:space="0" w:color="auto"/>
        <w:bottom w:val="none" w:sz="0" w:space="0" w:color="auto"/>
        <w:right w:val="none" w:sz="0" w:space="0" w:color="auto"/>
      </w:divBdr>
    </w:div>
    <w:div w:id="360252548">
      <w:bodyDiv w:val="1"/>
      <w:marLeft w:val="0"/>
      <w:marRight w:val="0"/>
      <w:marTop w:val="0"/>
      <w:marBottom w:val="0"/>
      <w:divBdr>
        <w:top w:val="none" w:sz="0" w:space="0" w:color="auto"/>
        <w:left w:val="none" w:sz="0" w:space="0" w:color="auto"/>
        <w:bottom w:val="none" w:sz="0" w:space="0" w:color="auto"/>
        <w:right w:val="none" w:sz="0" w:space="0" w:color="auto"/>
      </w:divBdr>
    </w:div>
    <w:div w:id="360322006">
      <w:bodyDiv w:val="1"/>
      <w:marLeft w:val="0"/>
      <w:marRight w:val="0"/>
      <w:marTop w:val="0"/>
      <w:marBottom w:val="0"/>
      <w:divBdr>
        <w:top w:val="none" w:sz="0" w:space="0" w:color="auto"/>
        <w:left w:val="none" w:sz="0" w:space="0" w:color="auto"/>
        <w:bottom w:val="none" w:sz="0" w:space="0" w:color="auto"/>
        <w:right w:val="none" w:sz="0" w:space="0" w:color="auto"/>
      </w:divBdr>
    </w:div>
    <w:div w:id="360783692">
      <w:bodyDiv w:val="1"/>
      <w:marLeft w:val="0"/>
      <w:marRight w:val="0"/>
      <w:marTop w:val="0"/>
      <w:marBottom w:val="0"/>
      <w:divBdr>
        <w:top w:val="none" w:sz="0" w:space="0" w:color="auto"/>
        <w:left w:val="none" w:sz="0" w:space="0" w:color="auto"/>
        <w:bottom w:val="none" w:sz="0" w:space="0" w:color="auto"/>
        <w:right w:val="none" w:sz="0" w:space="0" w:color="auto"/>
      </w:divBdr>
    </w:div>
    <w:div w:id="360786974">
      <w:bodyDiv w:val="1"/>
      <w:marLeft w:val="0"/>
      <w:marRight w:val="0"/>
      <w:marTop w:val="0"/>
      <w:marBottom w:val="0"/>
      <w:divBdr>
        <w:top w:val="none" w:sz="0" w:space="0" w:color="auto"/>
        <w:left w:val="none" w:sz="0" w:space="0" w:color="auto"/>
        <w:bottom w:val="none" w:sz="0" w:space="0" w:color="auto"/>
        <w:right w:val="none" w:sz="0" w:space="0" w:color="auto"/>
      </w:divBdr>
    </w:div>
    <w:div w:id="360790385">
      <w:bodyDiv w:val="1"/>
      <w:marLeft w:val="0"/>
      <w:marRight w:val="0"/>
      <w:marTop w:val="0"/>
      <w:marBottom w:val="0"/>
      <w:divBdr>
        <w:top w:val="none" w:sz="0" w:space="0" w:color="auto"/>
        <w:left w:val="none" w:sz="0" w:space="0" w:color="auto"/>
        <w:bottom w:val="none" w:sz="0" w:space="0" w:color="auto"/>
        <w:right w:val="none" w:sz="0" w:space="0" w:color="auto"/>
      </w:divBdr>
    </w:div>
    <w:div w:id="360982557">
      <w:bodyDiv w:val="1"/>
      <w:marLeft w:val="0"/>
      <w:marRight w:val="0"/>
      <w:marTop w:val="0"/>
      <w:marBottom w:val="0"/>
      <w:divBdr>
        <w:top w:val="none" w:sz="0" w:space="0" w:color="auto"/>
        <w:left w:val="none" w:sz="0" w:space="0" w:color="auto"/>
        <w:bottom w:val="none" w:sz="0" w:space="0" w:color="auto"/>
        <w:right w:val="none" w:sz="0" w:space="0" w:color="auto"/>
      </w:divBdr>
    </w:div>
    <w:div w:id="361051075">
      <w:bodyDiv w:val="1"/>
      <w:marLeft w:val="0"/>
      <w:marRight w:val="0"/>
      <w:marTop w:val="0"/>
      <w:marBottom w:val="0"/>
      <w:divBdr>
        <w:top w:val="none" w:sz="0" w:space="0" w:color="auto"/>
        <w:left w:val="none" w:sz="0" w:space="0" w:color="auto"/>
        <w:bottom w:val="none" w:sz="0" w:space="0" w:color="auto"/>
        <w:right w:val="none" w:sz="0" w:space="0" w:color="auto"/>
      </w:divBdr>
    </w:div>
    <w:div w:id="361173279">
      <w:bodyDiv w:val="1"/>
      <w:marLeft w:val="0"/>
      <w:marRight w:val="0"/>
      <w:marTop w:val="0"/>
      <w:marBottom w:val="0"/>
      <w:divBdr>
        <w:top w:val="none" w:sz="0" w:space="0" w:color="auto"/>
        <w:left w:val="none" w:sz="0" w:space="0" w:color="auto"/>
        <w:bottom w:val="none" w:sz="0" w:space="0" w:color="auto"/>
        <w:right w:val="none" w:sz="0" w:space="0" w:color="auto"/>
      </w:divBdr>
    </w:div>
    <w:div w:id="361515891">
      <w:bodyDiv w:val="1"/>
      <w:marLeft w:val="0"/>
      <w:marRight w:val="0"/>
      <w:marTop w:val="0"/>
      <w:marBottom w:val="0"/>
      <w:divBdr>
        <w:top w:val="none" w:sz="0" w:space="0" w:color="auto"/>
        <w:left w:val="none" w:sz="0" w:space="0" w:color="auto"/>
        <w:bottom w:val="none" w:sz="0" w:space="0" w:color="auto"/>
        <w:right w:val="none" w:sz="0" w:space="0" w:color="auto"/>
      </w:divBdr>
    </w:div>
    <w:div w:id="361707229">
      <w:bodyDiv w:val="1"/>
      <w:marLeft w:val="0"/>
      <w:marRight w:val="0"/>
      <w:marTop w:val="0"/>
      <w:marBottom w:val="0"/>
      <w:divBdr>
        <w:top w:val="none" w:sz="0" w:space="0" w:color="auto"/>
        <w:left w:val="none" w:sz="0" w:space="0" w:color="auto"/>
        <w:bottom w:val="none" w:sz="0" w:space="0" w:color="auto"/>
        <w:right w:val="none" w:sz="0" w:space="0" w:color="auto"/>
      </w:divBdr>
    </w:div>
    <w:div w:id="361789212">
      <w:bodyDiv w:val="1"/>
      <w:marLeft w:val="0"/>
      <w:marRight w:val="0"/>
      <w:marTop w:val="0"/>
      <w:marBottom w:val="0"/>
      <w:divBdr>
        <w:top w:val="none" w:sz="0" w:space="0" w:color="auto"/>
        <w:left w:val="none" w:sz="0" w:space="0" w:color="auto"/>
        <w:bottom w:val="none" w:sz="0" w:space="0" w:color="auto"/>
        <w:right w:val="none" w:sz="0" w:space="0" w:color="auto"/>
      </w:divBdr>
    </w:div>
    <w:div w:id="361789909">
      <w:bodyDiv w:val="1"/>
      <w:marLeft w:val="0"/>
      <w:marRight w:val="0"/>
      <w:marTop w:val="0"/>
      <w:marBottom w:val="0"/>
      <w:divBdr>
        <w:top w:val="none" w:sz="0" w:space="0" w:color="auto"/>
        <w:left w:val="none" w:sz="0" w:space="0" w:color="auto"/>
        <w:bottom w:val="none" w:sz="0" w:space="0" w:color="auto"/>
        <w:right w:val="none" w:sz="0" w:space="0" w:color="auto"/>
      </w:divBdr>
    </w:div>
    <w:div w:id="362093702">
      <w:bodyDiv w:val="1"/>
      <w:marLeft w:val="0"/>
      <w:marRight w:val="0"/>
      <w:marTop w:val="0"/>
      <w:marBottom w:val="0"/>
      <w:divBdr>
        <w:top w:val="none" w:sz="0" w:space="0" w:color="auto"/>
        <w:left w:val="none" w:sz="0" w:space="0" w:color="auto"/>
        <w:bottom w:val="none" w:sz="0" w:space="0" w:color="auto"/>
        <w:right w:val="none" w:sz="0" w:space="0" w:color="auto"/>
      </w:divBdr>
    </w:div>
    <w:div w:id="362437893">
      <w:bodyDiv w:val="1"/>
      <w:marLeft w:val="0"/>
      <w:marRight w:val="0"/>
      <w:marTop w:val="0"/>
      <w:marBottom w:val="0"/>
      <w:divBdr>
        <w:top w:val="none" w:sz="0" w:space="0" w:color="auto"/>
        <w:left w:val="none" w:sz="0" w:space="0" w:color="auto"/>
        <w:bottom w:val="none" w:sz="0" w:space="0" w:color="auto"/>
        <w:right w:val="none" w:sz="0" w:space="0" w:color="auto"/>
      </w:divBdr>
    </w:div>
    <w:div w:id="362438588">
      <w:bodyDiv w:val="1"/>
      <w:marLeft w:val="0"/>
      <w:marRight w:val="0"/>
      <w:marTop w:val="0"/>
      <w:marBottom w:val="0"/>
      <w:divBdr>
        <w:top w:val="none" w:sz="0" w:space="0" w:color="auto"/>
        <w:left w:val="none" w:sz="0" w:space="0" w:color="auto"/>
        <w:bottom w:val="none" w:sz="0" w:space="0" w:color="auto"/>
        <w:right w:val="none" w:sz="0" w:space="0" w:color="auto"/>
      </w:divBdr>
    </w:div>
    <w:div w:id="362750632">
      <w:bodyDiv w:val="1"/>
      <w:marLeft w:val="0"/>
      <w:marRight w:val="0"/>
      <w:marTop w:val="0"/>
      <w:marBottom w:val="0"/>
      <w:divBdr>
        <w:top w:val="none" w:sz="0" w:space="0" w:color="auto"/>
        <w:left w:val="none" w:sz="0" w:space="0" w:color="auto"/>
        <w:bottom w:val="none" w:sz="0" w:space="0" w:color="auto"/>
        <w:right w:val="none" w:sz="0" w:space="0" w:color="auto"/>
      </w:divBdr>
    </w:div>
    <w:div w:id="362827953">
      <w:bodyDiv w:val="1"/>
      <w:marLeft w:val="0"/>
      <w:marRight w:val="0"/>
      <w:marTop w:val="0"/>
      <w:marBottom w:val="0"/>
      <w:divBdr>
        <w:top w:val="none" w:sz="0" w:space="0" w:color="auto"/>
        <w:left w:val="none" w:sz="0" w:space="0" w:color="auto"/>
        <w:bottom w:val="none" w:sz="0" w:space="0" w:color="auto"/>
        <w:right w:val="none" w:sz="0" w:space="0" w:color="auto"/>
      </w:divBdr>
    </w:div>
    <w:div w:id="362946976">
      <w:bodyDiv w:val="1"/>
      <w:marLeft w:val="0"/>
      <w:marRight w:val="0"/>
      <w:marTop w:val="0"/>
      <w:marBottom w:val="0"/>
      <w:divBdr>
        <w:top w:val="none" w:sz="0" w:space="0" w:color="auto"/>
        <w:left w:val="none" w:sz="0" w:space="0" w:color="auto"/>
        <w:bottom w:val="none" w:sz="0" w:space="0" w:color="auto"/>
        <w:right w:val="none" w:sz="0" w:space="0" w:color="auto"/>
      </w:divBdr>
    </w:div>
    <w:div w:id="363293178">
      <w:bodyDiv w:val="1"/>
      <w:marLeft w:val="0"/>
      <w:marRight w:val="0"/>
      <w:marTop w:val="0"/>
      <w:marBottom w:val="0"/>
      <w:divBdr>
        <w:top w:val="none" w:sz="0" w:space="0" w:color="auto"/>
        <w:left w:val="none" w:sz="0" w:space="0" w:color="auto"/>
        <w:bottom w:val="none" w:sz="0" w:space="0" w:color="auto"/>
        <w:right w:val="none" w:sz="0" w:space="0" w:color="auto"/>
      </w:divBdr>
    </w:div>
    <w:div w:id="363797932">
      <w:bodyDiv w:val="1"/>
      <w:marLeft w:val="0"/>
      <w:marRight w:val="0"/>
      <w:marTop w:val="0"/>
      <w:marBottom w:val="0"/>
      <w:divBdr>
        <w:top w:val="none" w:sz="0" w:space="0" w:color="auto"/>
        <w:left w:val="none" w:sz="0" w:space="0" w:color="auto"/>
        <w:bottom w:val="none" w:sz="0" w:space="0" w:color="auto"/>
        <w:right w:val="none" w:sz="0" w:space="0" w:color="auto"/>
      </w:divBdr>
    </w:div>
    <w:div w:id="363941012">
      <w:bodyDiv w:val="1"/>
      <w:marLeft w:val="0"/>
      <w:marRight w:val="0"/>
      <w:marTop w:val="0"/>
      <w:marBottom w:val="0"/>
      <w:divBdr>
        <w:top w:val="none" w:sz="0" w:space="0" w:color="auto"/>
        <w:left w:val="none" w:sz="0" w:space="0" w:color="auto"/>
        <w:bottom w:val="none" w:sz="0" w:space="0" w:color="auto"/>
        <w:right w:val="none" w:sz="0" w:space="0" w:color="auto"/>
      </w:divBdr>
    </w:div>
    <w:div w:id="363943915">
      <w:bodyDiv w:val="1"/>
      <w:marLeft w:val="0"/>
      <w:marRight w:val="0"/>
      <w:marTop w:val="0"/>
      <w:marBottom w:val="0"/>
      <w:divBdr>
        <w:top w:val="none" w:sz="0" w:space="0" w:color="auto"/>
        <w:left w:val="none" w:sz="0" w:space="0" w:color="auto"/>
        <w:bottom w:val="none" w:sz="0" w:space="0" w:color="auto"/>
        <w:right w:val="none" w:sz="0" w:space="0" w:color="auto"/>
      </w:divBdr>
    </w:div>
    <w:div w:id="364254698">
      <w:bodyDiv w:val="1"/>
      <w:marLeft w:val="0"/>
      <w:marRight w:val="0"/>
      <w:marTop w:val="0"/>
      <w:marBottom w:val="0"/>
      <w:divBdr>
        <w:top w:val="none" w:sz="0" w:space="0" w:color="auto"/>
        <w:left w:val="none" w:sz="0" w:space="0" w:color="auto"/>
        <w:bottom w:val="none" w:sz="0" w:space="0" w:color="auto"/>
        <w:right w:val="none" w:sz="0" w:space="0" w:color="auto"/>
      </w:divBdr>
    </w:div>
    <w:div w:id="364330972">
      <w:bodyDiv w:val="1"/>
      <w:marLeft w:val="0"/>
      <w:marRight w:val="0"/>
      <w:marTop w:val="0"/>
      <w:marBottom w:val="0"/>
      <w:divBdr>
        <w:top w:val="none" w:sz="0" w:space="0" w:color="auto"/>
        <w:left w:val="none" w:sz="0" w:space="0" w:color="auto"/>
        <w:bottom w:val="none" w:sz="0" w:space="0" w:color="auto"/>
        <w:right w:val="none" w:sz="0" w:space="0" w:color="auto"/>
      </w:divBdr>
    </w:div>
    <w:div w:id="364715243">
      <w:bodyDiv w:val="1"/>
      <w:marLeft w:val="0"/>
      <w:marRight w:val="0"/>
      <w:marTop w:val="0"/>
      <w:marBottom w:val="0"/>
      <w:divBdr>
        <w:top w:val="none" w:sz="0" w:space="0" w:color="auto"/>
        <w:left w:val="none" w:sz="0" w:space="0" w:color="auto"/>
        <w:bottom w:val="none" w:sz="0" w:space="0" w:color="auto"/>
        <w:right w:val="none" w:sz="0" w:space="0" w:color="auto"/>
      </w:divBdr>
    </w:div>
    <w:div w:id="364909491">
      <w:bodyDiv w:val="1"/>
      <w:marLeft w:val="0"/>
      <w:marRight w:val="0"/>
      <w:marTop w:val="0"/>
      <w:marBottom w:val="0"/>
      <w:divBdr>
        <w:top w:val="none" w:sz="0" w:space="0" w:color="auto"/>
        <w:left w:val="none" w:sz="0" w:space="0" w:color="auto"/>
        <w:bottom w:val="none" w:sz="0" w:space="0" w:color="auto"/>
        <w:right w:val="none" w:sz="0" w:space="0" w:color="auto"/>
      </w:divBdr>
    </w:div>
    <w:div w:id="365371850">
      <w:bodyDiv w:val="1"/>
      <w:marLeft w:val="0"/>
      <w:marRight w:val="0"/>
      <w:marTop w:val="0"/>
      <w:marBottom w:val="0"/>
      <w:divBdr>
        <w:top w:val="none" w:sz="0" w:space="0" w:color="auto"/>
        <w:left w:val="none" w:sz="0" w:space="0" w:color="auto"/>
        <w:bottom w:val="none" w:sz="0" w:space="0" w:color="auto"/>
        <w:right w:val="none" w:sz="0" w:space="0" w:color="auto"/>
      </w:divBdr>
    </w:div>
    <w:div w:id="365720240">
      <w:bodyDiv w:val="1"/>
      <w:marLeft w:val="0"/>
      <w:marRight w:val="0"/>
      <w:marTop w:val="0"/>
      <w:marBottom w:val="0"/>
      <w:divBdr>
        <w:top w:val="none" w:sz="0" w:space="0" w:color="auto"/>
        <w:left w:val="none" w:sz="0" w:space="0" w:color="auto"/>
        <w:bottom w:val="none" w:sz="0" w:space="0" w:color="auto"/>
        <w:right w:val="none" w:sz="0" w:space="0" w:color="auto"/>
      </w:divBdr>
    </w:div>
    <w:div w:id="365830972">
      <w:bodyDiv w:val="1"/>
      <w:marLeft w:val="0"/>
      <w:marRight w:val="0"/>
      <w:marTop w:val="0"/>
      <w:marBottom w:val="0"/>
      <w:divBdr>
        <w:top w:val="none" w:sz="0" w:space="0" w:color="auto"/>
        <w:left w:val="none" w:sz="0" w:space="0" w:color="auto"/>
        <w:bottom w:val="none" w:sz="0" w:space="0" w:color="auto"/>
        <w:right w:val="none" w:sz="0" w:space="0" w:color="auto"/>
      </w:divBdr>
    </w:div>
    <w:div w:id="365907097">
      <w:bodyDiv w:val="1"/>
      <w:marLeft w:val="0"/>
      <w:marRight w:val="0"/>
      <w:marTop w:val="0"/>
      <w:marBottom w:val="0"/>
      <w:divBdr>
        <w:top w:val="none" w:sz="0" w:space="0" w:color="auto"/>
        <w:left w:val="none" w:sz="0" w:space="0" w:color="auto"/>
        <w:bottom w:val="none" w:sz="0" w:space="0" w:color="auto"/>
        <w:right w:val="none" w:sz="0" w:space="0" w:color="auto"/>
      </w:divBdr>
    </w:div>
    <w:div w:id="366026267">
      <w:bodyDiv w:val="1"/>
      <w:marLeft w:val="0"/>
      <w:marRight w:val="0"/>
      <w:marTop w:val="0"/>
      <w:marBottom w:val="0"/>
      <w:divBdr>
        <w:top w:val="none" w:sz="0" w:space="0" w:color="auto"/>
        <w:left w:val="none" w:sz="0" w:space="0" w:color="auto"/>
        <w:bottom w:val="none" w:sz="0" w:space="0" w:color="auto"/>
        <w:right w:val="none" w:sz="0" w:space="0" w:color="auto"/>
      </w:divBdr>
    </w:div>
    <w:div w:id="366217994">
      <w:bodyDiv w:val="1"/>
      <w:marLeft w:val="0"/>
      <w:marRight w:val="0"/>
      <w:marTop w:val="0"/>
      <w:marBottom w:val="0"/>
      <w:divBdr>
        <w:top w:val="none" w:sz="0" w:space="0" w:color="auto"/>
        <w:left w:val="none" w:sz="0" w:space="0" w:color="auto"/>
        <w:bottom w:val="none" w:sz="0" w:space="0" w:color="auto"/>
        <w:right w:val="none" w:sz="0" w:space="0" w:color="auto"/>
      </w:divBdr>
    </w:div>
    <w:div w:id="366222209">
      <w:bodyDiv w:val="1"/>
      <w:marLeft w:val="0"/>
      <w:marRight w:val="0"/>
      <w:marTop w:val="0"/>
      <w:marBottom w:val="0"/>
      <w:divBdr>
        <w:top w:val="none" w:sz="0" w:space="0" w:color="auto"/>
        <w:left w:val="none" w:sz="0" w:space="0" w:color="auto"/>
        <w:bottom w:val="none" w:sz="0" w:space="0" w:color="auto"/>
        <w:right w:val="none" w:sz="0" w:space="0" w:color="auto"/>
      </w:divBdr>
    </w:div>
    <w:div w:id="366296806">
      <w:bodyDiv w:val="1"/>
      <w:marLeft w:val="0"/>
      <w:marRight w:val="0"/>
      <w:marTop w:val="0"/>
      <w:marBottom w:val="0"/>
      <w:divBdr>
        <w:top w:val="none" w:sz="0" w:space="0" w:color="auto"/>
        <w:left w:val="none" w:sz="0" w:space="0" w:color="auto"/>
        <w:bottom w:val="none" w:sz="0" w:space="0" w:color="auto"/>
        <w:right w:val="none" w:sz="0" w:space="0" w:color="auto"/>
      </w:divBdr>
    </w:div>
    <w:div w:id="366374381">
      <w:bodyDiv w:val="1"/>
      <w:marLeft w:val="0"/>
      <w:marRight w:val="0"/>
      <w:marTop w:val="0"/>
      <w:marBottom w:val="0"/>
      <w:divBdr>
        <w:top w:val="none" w:sz="0" w:space="0" w:color="auto"/>
        <w:left w:val="none" w:sz="0" w:space="0" w:color="auto"/>
        <w:bottom w:val="none" w:sz="0" w:space="0" w:color="auto"/>
        <w:right w:val="none" w:sz="0" w:space="0" w:color="auto"/>
      </w:divBdr>
    </w:div>
    <w:div w:id="366491164">
      <w:bodyDiv w:val="1"/>
      <w:marLeft w:val="0"/>
      <w:marRight w:val="0"/>
      <w:marTop w:val="0"/>
      <w:marBottom w:val="0"/>
      <w:divBdr>
        <w:top w:val="none" w:sz="0" w:space="0" w:color="auto"/>
        <w:left w:val="none" w:sz="0" w:space="0" w:color="auto"/>
        <w:bottom w:val="none" w:sz="0" w:space="0" w:color="auto"/>
        <w:right w:val="none" w:sz="0" w:space="0" w:color="auto"/>
      </w:divBdr>
    </w:div>
    <w:div w:id="366687077">
      <w:bodyDiv w:val="1"/>
      <w:marLeft w:val="0"/>
      <w:marRight w:val="0"/>
      <w:marTop w:val="0"/>
      <w:marBottom w:val="0"/>
      <w:divBdr>
        <w:top w:val="none" w:sz="0" w:space="0" w:color="auto"/>
        <w:left w:val="none" w:sz="0" w:space="0" w:color="auto"/>
        <w:bottom w:val="none" w:sz="0" w:space="0" w:color="auto"/>
        <w:right w:val="none" w:sz="0" w:space="0" w:color="auto"/>
      </w:divBdr>
    </w:div>
    <w:div w:id="366759998">
      <w:bodyDiv w:val="1"/>
      <w:marLeft w:val="0"/>
      <w:marRight w:val="0"/>
      <w:marTop w:val="0"/>
      <w:marBottom w:val="0"/>
      <w:divBdr>
        <w:top w:val="none" w:sz="0" w:space="0" w:color="auto"/>
        <w:left w:val="none" w:sz="0" w:space="0" w:color="auto"/>
        <w:bottom w:val="none" w:sz="0" w:space="0" w:color="auto"/>
        <w:right w:val="none" w:sz="0" w:space="0" w:color="auto"/>
      </w:divBdr>
    </w:div>
    <w:div w:id="367144667">
      <w:bodyDiv w:val="1"/>
      <w:marLeft w:val="0"/>
      <w:marRight w:val="0"/>
      <w:marTop w:val="0"/>
      <w:marBottom w:val="0"/>
      <w:divBdr>
        <w:top w:val="none" w:sz="0" w:space="0" w:color="auto"/>
        <w:left w:val="none" w:sz="0" w:space="0" w:color="auto"/>
        <w:bottom w:val="none" w:sz="0" w:space="0" w:color="auto"/>
        <w:right w:val="none" w:sz="0" w:space="0" w:color="auto"/>
      </w:divBdr>
    </w:div>
    <w:div w:id="367217225">
      <w:bodyDiv w:val="1"/>
      <w:marLeft w:val="0"/>
      <w:marRight w:val="0"/>
      <w:marTop w:val="0"/>
      <w:marBottom w:val="0"/>
      <w:divBdr>
        <w:top w:val="none" w:sz="0" w:space="0" w:color="auto"/>
        <w:left w:val="none" w:sz="0" w:space="0" w:color="auto"/>
        <w:bottom w:val="none" w:sz="0" w:space="0" w:color="auto"/>
        <w:right w:val="none" w:sz="0" w:space="0" w:color="auto"/>
      </w:divBdr>
    </w:div>
    <w:div w:id="367413423">
      <w:bodyDiv w:val="1"/>
      <w:marLeft w:val="0"/>
      <w:marRight w:val="0"/>
      <w:marTop w:val="0"/>
      <w:marBottom w:val="0"/>
      <w:divBdr>
        <w:top w:val="none" w:sz="0" w:space="0" w:color="auto"/>
        <w:left w:val="none" w:sz="0" w:space="0" w:color="auto"/>
        <w:bottom w:val="none" w:sz="0" w:space="0" w:color="auto"/>
        <w:right w:val="none" w:sz="0" w:space="0" w:color="auto"/>
      </w:divBdr>
    </w:div>
    <w:div w:id="367685306">
      <w:bodyDiv w:val="1"/>
      <w:marLeft w:val="0"/>
      <w:marRight w:val="0"/>
      <w:marTop w:val="0"/>
      <w:marBottom w:val="0"/>
      <w:divBdr>
        <w:top w:val="none" w:sz="0" w:space="0" w:color="auto"/>
        <w:left w:val="none" w:sz="0" w:space="0" w:color="auto"/>
        <w:bottom w:val="none" w:sz="0" w:space="0" w:color="auto"/>
        <w:right w:val="none" w:sz="0" w:space="0" w:color="auto"/>
      </w:divBdr>
    </w:div>
    <w:div w:id="367991092">
      <w:bodyDiv w:val="1"/>
      <w:marLeft w:val="0"/>
      <w:marRight w:val="0"/>
      <w:marTop w:val="0"/>
      <w:marBottom w:val="0"/>
      <w:divBdr>
        <w:top w:val="none" w:sz="0" w:space="0" w:color="auto"/>
        <w:left w:val="none" w:sz="0" w:space="0" w:color="auto"/>
        <w:bottom w:val="none" w:sz="0" w:space="0" w:color="auto"/>
        <w:right w:val="none" w:sz="0" w:space="0" w:color="auto"/>
      </w:divBdr>
    </w:div>
    <w:div w:id="368068807">
      <w:bodyDiv w:val="1"/>
      <w:marLeft w:val="0"/>
      <w:marRight w:val="0"/>
      <w:marTop w:val="0"/>
      <w:marBottom w:val="0"/>
      <w:divBdr>
        <w:top w:val="none" w:sz="0" w:space="0" w:color="auto"/>
        <w:left w:val="none" w:sz="0" w:space="0" w:color="auto"/>
        <w:bottom w:val="none" w:sz="0" w:space="0" w:color="auto"/>
        <w:right w:val="none" w:sz="0" w:space="0" w:color="auto"/>
      </w:divBdr>
    </w:div>
    <w:div w:id="368183323">
      <w:bodyDiv w:val="1"/>
      <w:marLeft w:val="0"/>
      <w:marRight w:val="0"/>
      <w:marTop w:val="0"/>
      <w:marBottom w:val="0"/>
      <w:divBdr>
        <w:top w:val="none" w:sz="0" w:space="0" w:color="auto"/>
        <w:left w:val="none" w:sz="0" w:space="0" w:color="auto"/>
        <w:bottom w:val="none" w:sz="0" w:space="0" w:color="auto"/>
        <w:right w:val="none" w:sz="0" w:space="0" w:color="auto"/>
      </w:divBdr>
    </w:div>
    <w:div w:id="368574590">
      <w:bodyDiv w:val="1"/>
      <w:marLeft w:val="0"/>
      <w:marRight w:val="0"/>
      <w:marTop w:val="0"/>
      <w:marBottom w:val="0"/>
      <w:divBdr>
        <w:top w:val="none" w:sz="0" w:space="0" w:color="auto"/>
        <w:left w:val="none" w:sz="0" w:space="0" w:color="auto"/>
        <w:bottom w:val="none" w:sz="0" w:space="0" w:color="auto"/>
        <w:right w:val="none" w:sz="0" w:space="0" w:color="auto"/>
      </w:divBdr>
    </w:div>
    <w:div w:id="369041240">
      <w:bodyDiv w:val="1"/>
      <w:marLeft w:val="0"/>
      <w:marRight w:val="0"/>
      <w:marTop w:val="0"/>
      <w:marBottom w:val="0"/>
      <w:divBdr>
        <w:top w:val="none" w:sz="0" w:space="0" w:color="auto"/>
        <w:left w:val="none" w:sz="0" w:space="0" w:color="auto"/>
        <w:bottom w:val="none" w:sz="0" w:space="0" w:color="auto"/>
        <w:right w:val="none" w:sz="0" w:space="0" w:color="auto"/>
      </w:divBdr>
    </w:div>
    <w:div w:id="369498627">
      <w:bodyDiv w:val="1"/>
      <w:marLeft w:val="0"/>
      <w:marRight w:val="0"/>
      <w:marTop w:val="0"/>
      <w:marBottom w:val="0"/>
      <w:divBdr>
        <w:top w:val="none" w:sz="0" w:space="0" w:color="auto"/>
        <w:left w:val="none" w:sz="0" w:space="0" w:color="auto"/>
        <w:bottom w:val="none" w:sz="0" w:space="0" w:color="auto"/>
        <w:right w:val="none" w:sz="0" w:space="0" w:color="auto"/>
      </w:divBdr>
    </w:div>
    <w:div w:id="369695530">
      <w:bodyDiv w:val="1"/>
      <w:marLeft w:val="0"/>
      <w:marRight w:val="0"/>
      <w:marTop w:val="0"/>
      <w:marBottom w:val="0"/>
      <w:divBdr>
        <w:top w:val="none" w:sz="0" w:space="0" w:color="auto"/>
        <w:left w:val="none" w:sz="0" w:space="0" w:color="auto"/>
        <w:bottom w:val="none" w:sz="0" w:space="0" w:color="auto"/>
        <w:right w:val="none" w:sz="0" w:space="0" w:color="auto"/>
      </w:divBdr>
    </w:div>
    <w:div w:id="369765853">
      <w:bodyDiv w:val="1"/>
      <w:marLeft w:val="0"/>
      <w:marRight w:val="0"/>
      <w:marTop w:val="0"/>
      <w:marBottom w:val="0"/>
      <w:divBdr>
        <w:top w:val="none" w:sz="0" w:space="0" w:color="auto"/>
        <w:left w:val="none" w:sz="0" w:space="0" w:color="auto"/>
        <w:bottom w:val="none" w:sz="0" w:space="0" w:color="auto"/>
        <w:right w:val="none" w:sz="0" w:space="0" w:color="auto"/>
      </w:divBdr>
    </w:div>
    <w:div w:id="369842555">
      <w:bodyDiv w:val="1"/>
      <w:marLeft w:val="0"/>
      <w:marRight w:val="0"/>
      <w:marTop w:val="0"/>
      <w:marBottom w:val="0"/>
      <w:divBdr>
        <w:top w:val="none" w:sz="0" w:space="0" w:color="auto"/>
        <w:left w:val="none" w:sz="0" w:space="0" w:color="auto"/>
        <w:bottom w:val="none" w:sz="0" w:space="0" w:color="auto"/>
        <w:right w:val="none" w:sz="0" w:space="0" w:color="auto"/>
      </w:divBdr>
    </w:div>
    <w:div w:id="369845998">
      <w:bodyDiv w:val="1"/>
      <w:marLeft w:val="0"/>
      <w:marRight w:val="0"/>
      <w:marTop w:val="0"/>
      <w:marBottom w:val="0"/>
      <w:divBdr>
        <w:top w:val="none" w:sz="0" w:space="0" w:color="auto"/>
        <w:left w:val="none" w:sz="0" w:space="0" w:color="auto"/>
        <w:bottom w:val="none" w:sz="0" w:space="0" w:color="auto"/>
        <w:right w:val="none" w:sz="0" w:space="0" w:color="auto"/>
      </w:divBdr>
    </w:div>
    <w:div w:id="369888084">
      <w:bodyDiv w:val="1"/>
      <w:marLeft w:val="0"/>
      <w:marRight w:val="0"/>
      <w:marTop w:val="0"/>
      <w:marBottom w:val="0"/>
      <w:divBdr>
        <w:top w:val="none" w:sz="0" w:space="0" w:color="auto"/>
        <w:left w:val="none" w:sz="0" w:space="0" w:color="auto"/>
        <w:bottom w:val="none" w:sz="0" w:space="0" w:color="auto"/>
        <w:right w:val="none" w:sz="0" w:space="0" w:color="auto"/>
      </w:divBdr>
    </w:div>
    <w:div w:id="369964490">
      <w:bodyDiv w:val="1"/>
      <w:marLeft w:val="0"/>
      <w:marRight w:val="0"/>
      <w:marTop w:val="0"/>
      <w:marBottom w:val="0"/>
      <w:divBdr>
        <w:top w:val="none" w:sz="0" w:space="0" w:color="auto"/>
        <w:left w:val="none" w:sz="0" w:space="0" w:color="auto"/>
        <w:bottom w:val="none" w:sz="0" w:space="0" w:color="auto"/>
        <w:right w:val="none" w:sz="0" w:space="0" w:color="auto"/>
      </w:divBdr>
    </w:div>
    <w:div w:id="370153444">
      <w:bodyDiv w:val="1"/>
      <w:marLeft w:val="0"/>
      <w:marRight w:val="0"/>
      <w:marTop w:val="0"/>
      <w:marBottom w:val="0"/>
      <w:divBdr>
        <w:top w:val="none" w:sz="0" w:space="0" w:color="auto"/>
        <w:left w:val="none" w:sz="0" w:space="0" w:color="auto"/>
        <w:bottom w:val="none" w:sz="0" w:space="0" w:color="auto"/>
        <w:right w:val="none" w:sz="0" w:space="0" w:color="auto"/>
      </w:divBdr>
    </w:div>
    <w:div w:id="370300249">
      <w:bodyDiv w:val="1"/>
      <w:marLeft w:val="0"/>
      <w:marRight w:val="0"/>
      <w:marTop w:val="0"/>
      <w:marBottom w:val="0"/>
      <w:divBdr>
        <w:top w:val="none" w:sz="0" w:space="0" w:color="auto"/>
        <w:left w:val="none" w:sz="0" w:space="0" w:color="auto"/>
        <w:bottom w:val="none" w:sz="0" w:space="0" w:color="auto"/>
        <w:right w:val="none" w:sz="0" w:space="0" w:color="auto"/>
      </w:divBdr>
    </w:div>
    <w:div w:id="370349895">
      <w:bodyDiv w:val="1"/>
      <w:marLeft w:val="0"/>
      <w:marRight w:val="0"/>
      <w:marTop w:val="0"/>
      <w:marBottom w:val="0"/>
      <w:divBdr>
        <w:top w:val="none" w:sz="0" w:space="0" w:color="auto"/>
        <w:left w:val="none" w:sz="0" w:space="0" w:color="auto"/>
        <w:bottom w:val="none" w:sz="0" w:space="0" w:color="auto"/>
        <w:right w:val="none" w:sz="0" w:space="0" w:color="auto"/>
      </w:divBdr>
    </w:div>
    <w:div w:id="370573144">
      <w:bodyDiv w:val="1"/>
      <w:marLeft w:val="0"/>
      <w:marRight w:val="0"/>
      <w:marTop w:val="0"/>
      <w:marBottom w:val="0"/>
      <w:divBdr>
        <w:top w:val="none" w:sz="0" w:space="0" w:color="auto"/>
        <w:left w:val="none" w:sz="0" w:space="0" w:color="auto"/>
        <w:bottom w:val="none" w:sz="0" w:space="0" w:color="auto"/>
        <w:right w:val="none" w:sz="0" w:space="0" w:color="auto"/>
      </w:divBdr>
    </w:div>
    <w:div w:id="370617047">
      <w:bodyDiv w:val="1"/>
      <w:marLeft w:val="0"/>
      <w:marRight w:val="0"/>
      <w:marTop w:val="0"/>
      <w:marBottom w:val="0"/>
      <w:divBdr>
        <w:top w:val="none" w:sz="0" w:space="0" w:color="auto"/>
        <w:left w:val="none" w:sz="0" w:space="0" w:color="auto"/>
        <w:bottom w:val="none" w:sz="0" w:space="0" w:color="auto"/>
        <w:right w:val="none" w:sz="0" w:space="0" w:color="auto"/>
      </w:divBdr>
    </w:div>
    <w:div w:id="370956650">
      <w:bodyDiv w:val="1"/>
      <w:marLeft w:val="0"/>
      <w:marRight w:val="0"/>
      <w:marTop w:val="0"/>
      <w:marBottom w:val="0"/>
      <w:divBdr>
        <w:top w:val="none" w:sz="0" w:space="0" w:color="auto"/>
        <w:left w:val="none" w:sz="0" w:space="0" w:color="auto"/>
        <w:bottom w:val="none" w:sz="0" w:space="0" w:color="auto"/>
        <w:right w:val="none" w:sz="0" w:space="0" w:color="auto"/>
      </w:divBdr>
    </w:div>
    <w:div w:id="371196350">
      <w:bodyDiv w:val="1"/>
      <w:marLeft w:val="0"/>
      <w:marRight w:val="0"/>
      <w:marTop w:val="0"/>
      <w:marBottom w:val="0"/>
      <w:divBdr>
        <w:top w:val="none" w:sz="0" w:space="0" w:color="auto"/>
        <w:left w:val="none" w:sz="0" w:space="0" w:color="auto"/>
        <w:bottom w:val="none" w:sz="0" w:space="0" w:color="auto"/>
        <w:right w:val="none" w:sz="0" w:space="0" w:color="auto"/>
      </w:divBdr>
    </w:div>
    <w:div w:id="371467933">
      <w:bodyDiv w:val="1"/>
      <w:marLeft w:val="0"/>
      <w:marRight w:val="0"/>
      <w:marTop w:val="0"/>
      <w:marBottom w:val="0"/>
      <w:divBdr>
        <w:top w:val="none" w:sz="0" w:space="0" w:color="auto"/>
        <w:left w:val="none" w:sz="0" w:space="0" w:color="auto"/>
        <w:bottom w:val="none" w:sz="0" w:space="0" w:color="auto"/>
        <w:right w:val="none" w:sz="0" w:space="0" w:color="auto"/>
      </w:divBdr>
    </w:div>
    <w:div w:id="371612269">
      <w:bodyDiv w:val="1"/>
      <w:marLeft w:val="0"/>
      <w:marRight w:val="0"/>
      <w:marTop w:val="0"/>
      <w:marBottom w:val="0"/>
      <w:divBdr>
        <w:top w:val="none" w:sz="0" w:space="0" w:color="auto"/>
        <w:left w:val="none" w:sz="0" w:space="0" w:color="auto"/>
        <w:bottom w:val="none" w:sz="0" w:space="0" w:color="auto"/>
        <w:right w:val="none" w:sz="0" w:space="0" w:color="auto"/>
      </w:divBdr>
    </w:div>
    <w:div w:id="371660397">
      <w:bodyDiv w:val="1"/>
      <w:marLeft w:val="0"/>
      <w:marRight w:val="0"/>
      <w:marTop w:val="0"/>
      <w:marBottom w:val="0"/>
      <w:divBdr>
        <w:top w:val="none" w:sz="0" w:space="0" w:color="auto"/>
        <w:left w:val="none" w:sz="0" w:space="0" w:color="auto"/>
        <w:bottom w:val="none" w:sz="0" w:space="0" w:color="auto"/>
        <w:right w:val="none" w:sz="0" w:space="0" w:color="auto"/>
      </w:divBdr>
    </w:div>
    <w:div w:id="371882530">
      <w:bodyDiv w:val="1"/>
      <w:marLeft w:val="0"/>
      <w:marRight w:val="0"/>
      <w:marTop w:val="0"/>
      <w:marBottom w:val="0"/>
      <w:divBdr>
        <w:top w:val="none" w:sz="0" w:space="0" w:color="auto"/>
        <w:left w:val="none" w:sz="0" w:space="0" w:color="auto"/>
        <w:bottom w:val="none" w:sz="0" w:space="0" w:color="auto"/>
        <w:right w:val="none" w:sz="0" w:space="0" w:color="auto"/>
      </w:divBdr>
    </w:div>
    <w:div w:id="371997305">
      <w:bodyDiv w:val="1"/>
      <w:marLeft w:val="0"/>
      <w:marRight w:val="0"/>
      <w:marTop w:val="0"/>
      <w:marBottom w:val="0"/>
      <w:divBdr>
        <w:top w:val="none" w:sz="0" w:space="0" w:color="auto"/>
        <w:left w:val="none" w:sz="0" w:space="0" w:color="auto"/>
        <w:bottom w:val="none" w:sz="0" w:space="0" w:color="auto"/>
        <w:right w:val="none" w:sz="0" w:space="0" w:color="auto"/>
      </w:divBdr>
    </w:div>
    <w:div w:id="372775810">
      <w:bodyDiv w:val="1"/>
      <w:marLeft w:val="0"/>
      <w:marRight w:val="0"/>
      <w:marTop w:val="0"/>
      <w:marBottom w:val="0"/>
      <w:divBdr>
        <w:top w:val="none" w:sz="0" w:space="0" w:color="auto"/>
        <w:left w:val="none" w:sz="0" w:space="0" w:color="auto"/>
        <w:bottom w:val="none" w:sz="0" w:space="0" w:color="auto"/>
        <w:right w:val="none" w:sz="0" w:space="0" w:color="auto"/>
      </w:divBdr>
    </w:div>
    <w:div w:id="372847653">
      <w:bodyDiv w:val="1"/>
      <w:marLeft w:val="0"/>
      <w:marRight w:val="0"/>
      <w:marTop w:val="0"/>
      <w:marBottom w:val="0"/>
      <w:divBdr>
        <w:top w:val="none" w:sz="0" w:space="0" w:color="auto"/>
        <w:left w:val="none" w:sz="0" w:space="0" w:color="auto"/>
        <w:bottom w:val="none" w:sz="0" w:space="0" w:color="auto"/>
        <w:right w:val="none" w:sz="0" w:space="0" w:color="auto"/>
      </w:divBdr>
    </w:div>
    <w:div w:id="372853845">
      <w:bodyDiv w:val="1"/>
      <w:marLeft w:val="0"/>
      <w:marRight w:val="0"/>
      <w:marTop w:val="0"/>
      <w:marBottom w:val="0"/>
      <w:divBdr>
        <w:top w:val="none" w:sz="0" w:space="0" w:color="auto"/>
        <w:left w:val="none" w:sz="0" w:space="0" w:color="auto"/>
        <w:bottom w:val="none" w:sz="0" w:space="0" w:color="auto"/>
        <w:right w:val="none" w:sz="0" w:space="0" w:color="auto"/>
      </w:divBdr>
    </w:div>
    <w:div w:id="372925368">
      <w:bodyDiv w:val="1"/>
      <w:marLeft w:val="0"/>
      <w:marRight w:val="0"/>
      <w:marTop w:val="0"/>
      <w:marBottom w:val="0"/>
      <w:divBdr>
        <w:top w:val="none" w:sz="0" w:space="0" w:color="auto"/>
        <w:left w:val="none" w:sz="0" w:space="0" w:color="auto"/>
        <w:bottom w:val="none" w:sz="0" w:space="0" w:color="auto"/>
        <w:right w:val="none" w:sz="0" w:space="0" w:color="auto"/>
      </w:divBdr>
    </w:div>
    <w:div w:id="372971350">
      <w:bodyDiv w:val="1"/>
      <w:marLeft w:val="0"/>
      <w:marRight w:val="0"/>
      <w:marTop w:val="0"/>
      <w:marBottom w:val="0"/>
      <w:divBdr>
        <w:top w:val="none" w:sz="0" w:space="0" w:color="auto"/>
        <w:left w:val="none" w:sz="0" w:space="0" w:color="auto"/>
        <w:bottom w:val="none" w:sz="0" w:space="0" w:color="auto"/>
        <w:right w:val="none" w:sz="0" w:space="0" w:color="auto"/>
      </w:divBdr>
    </w:div>
    <w:div w:id="373119625">
      <w:bodyDiv w:val="1"/>
      <w:marLeft w:val="0"/>
      <w:marRight w:val="0"/>
      <w:marTop w:val="0"/>
      <w:marBottom w:val="0"/>
      <w:divBdr>
        <w:top w:val="none" w:sz="0" w:space="0" w:color="auto"/>
        <w:left w:val="none" w:sz="0" w:space="0" w:color="auto"/>
        <w:bottom w:val="none" w:sz="0" w:space="0" w:color="auto"/>
        <w:right w:val="none" w:sz="0" w:space="0" w:color="auto"/>
      </w:divBdr>
    </w:div>
    <w:div w:id="373119642">
      <w:bodyDiv w:val="1"/>
      <w:marLeft w:val="0"/>
      <w:marRight w:val="0"/>
      <w:marTop w:val="0"/>
      <w:marBottom w:val="0"/>
      <w:divBdr>
        <w:top w:val="none" w:sz="0" w:space="0" w:color="auto"/>
        <w:left w:val="none" w:sz="0" w:space="0" w:color="auto"/>
        <w:bottom w:val="none" w:sz="0" w:space="0" w:color="auto"/>
        <w:right w:val="none" w:sz="0" w:space="0" w:color="auto"/>
      </w:divBdr>
    </w:div>
    <w:div w:id="373233752">
      <w:bodyDiv w:val="1"/>
      <w:marLeft w:val="0"/>
      <w:marRight w:val="0"/>
      <w:marTop w:val="0"/>
      <w:marBottom w:val="0"/>
      <w:divBdr>
        <w:top w:val="none" w:sz="0" w:space="0" w:color="auto"/>
        <w:left w:val="none" w:sz="0" w:space="0" w:color="auto"/>
        <w:bottom w:val="none" w:sz="0" w:space="0" w:color="auto"/>
        <w:right w:val="none" w:sz="0" w:space="0" w:color="auto"/>
      </w:divBdr>
    </w:div>
    <w:div w:id="373309012">
      <w:bodyDiv w:val="1"/>
      <w:marLeft w:val="0"/>
      <w:marRight w:val="0"/>
      <w:marTop w:val="0"/>
      <w:marBottom w:val="0"/>
      <w:divBdr>
        <w:top w:val="none" w:sz="0" w:space="0" w:color="auto"/>
        <w:left w:val="none" w:sz="0" w:space="0" w:color="auto"/>
        <w:bottom w:val="none" w:sz="0" w:space="0" w:color="auto"/>
        <w:right w:val="none" w:sz="0" w:space="0" w:color="auto"/>
      </w:divBdr>
    </w:div>
    <w:div w:id="373817504">
      <w:bodyDiv w:val="1"/>
      <w:marLeft w:val="0"/>
      <w:marRight w:val="0"/>
      <w:marTop w:val="0"/>
      <w:marBottom w:val="0"/>
      <w:divBdr>
        <w:top w:val="none" w:sz="0" w:space="0" w:color="auto"/>
        <w:left w:val="none" w:sz="0" w:space="0" w:color="auto"/>
        <w:bottom w:val="none" w:sz="0" w:space="0" w:color="auto"/>
        <w:right w:val="none" w:sz="0" w:space="0" w:color="auto"/>
      </w:divBdr>
    </w:div>
    <w:div w:id="373896582">
      <w:bodyDiv w:val="1"/>
      <w:marLeft w:val="0"/>
      <w:marRight w:val="0"/>
      <w:marTop w:val="0"/>
      <w:marBottom w:val="0"/>
      <w:divBdr>
        <w:top w:val="none" w:sz="0" w:space="0" w:color="auto"/>
        <w:left w:val="none" w:sz="0" w:space="0" w:color="auto"/>
        <w:bottom w:val="none" w:sz="0" w:space="0" w:color="auto"/>
        <w:right w:val="none" w:sz="0" w:space="0" w:color="auto"/>
      </w:divBdr>
    </w:div>
    <w:div w:id="374238118">
      <w:bodyDiv w:val="1"/>
      <w:marLeft w:val="0"/>
      <w:marRight w:val="0"/>
      <w:marTop w:val="0"/>
      <w:marBottom w:val="0"/>
      <w:divBdr>
        <w:top w:val="none" w:sz="0" w:space="0" w:color="auto"/>
        <w:left w:val="none" w:sz="0" w:space="0" w:color="auto"/>
        <w:bottom w:val="none" w:sz="0" w:space="0" w:color="auto"/>
        <w:right w:val="none" w:sz="0" w:space="0" w:color="auto"/>
      </w:divBdr>
    </w:div>
    <w:div w:id="374276917">
      <w:bodyDiv w:val="1"/>
      <w:marLeft w:val="0"/>
      <w:marRight w:val="0"/>
      <w:marTop w:val="0"/>
      <w:marBottom w:val="0"/>
      <w:divBdr>
        <w:top w:val="none" w:sz="0" w:space="0" w:color="auto"/>
        <w:left w:val="none" w:sz="0" w:space="0" w:color="auto"/>
        <w:bottom w:val="none" w:sz="0" w:space="0" w:color="auto"/>
        <w:right w:val="none" w:sz="0" w:space="0" w:color="auto"/>
      </w:divBdr>
    </w:div>
    <w:div w:id="374283044">
      <w:bodyDiv w:val="1"/>
      <w:marLeft w:val="0"/>
      <w:marRight w:val="0"/>
      <w:marTop w:val="0"/>
      <w:marBottom w:val="0"/>
      <w:divBdr>
        <w:top w:val="none" w:sz="0" w:space="0" w:color="auto"/>
        <w:left w:val="none" w:sz="0" w:space="0" w:color="auto"/>
        <w:bottom w:val="none" w:sz="0" w:space="0" w:color="auto"/>
        <w:right w:val="none" w:sz="0" w:space="0" w:color="auto"/>
      </w:divBdr>
    </w:div>
    <w:div w:id="374283363">
      <w:bodyDiv w:val="1"/>
      <w:marLeft w:val="0"/>
      <w:marRight w:val="0"/>
      <w:marTop w:val="0"/>
      <w:marBottom w:val="0"/>
      <w:divBdr>
        <w:top w:val="none" w:sz="0" w:space="0" w:color="auto"/>
        <w:left w:val="none" w:sz="0" w:space="0" w:color="auto"/>
        <w:bottom w:val="none" w:sz="0" w:space="0" w:color="auto"/>
        <w:right w:val="none" w:sz="0" w:space="0" w:color="auto"/>
      </w:divBdr>
    </w:div>
    <w:div w:id="374669592">
      <w:bodyDiv w:val="1"/>
      <w:marLeft w:val="0"/>
      <w:marRight w:val="0"/>
      <w:marTop w:val="0"/>
      <w:marBottom w:val="0"/>
      <w:divBdr>
        <w:top w:val="none" w:sz="0" w:space="0" w:color="auto"/>
        <w:left w:val="none" w:sz="0" w:space="0" w:color="auto"/>
        <w:bottom w:val="none" w:sz="0" w:space="0" w:color="auto"/>
        <w:right w:val="none" w:sz="0" w:space="0" w:color="auto"/>
      </w:divBdr>
    </w:div>
    <w:div w:id="375006578">
      <w:bodyDiv w:val="1"/>
      <w:marLeft w:val="0"/>
      <w:marRight w:val="0"/>
      <w:marTop w:val="0"/>
      <w:marBottom w:val="0"/>
      <w:divBdr>
        <w:top w:val="none" w:sz="0" w:space="0" w:color="auto"/>
        <w:left w:val="none" w:sz="0" w:space="0" w:color="auto"/>
        <w:bottom w:val="none" w:sz="0" w:space="0" w:color="auto"/>
        <w:right w:val="none" w:sz="0" w:space="0" w:color="auto"/>
      </w:divBdr>
    </w:div>
    <w:div w:id="375130761">
      <w:bodyDiv w:val="1"/>
      <w:marLeft w:val="0"/>
      <w:marRight w:val="0"/>
      <w:marTop w:val="0"/>
      <w:marBottom w:val="0"/>
      <w:divBdr>
        <w:top w:val="none" w:sz="0" w:space="0" w:color="auto"/>
        <w:left w:val="none" w:sz="0" w:space="0" w:color="auto"/>
        <w:bottom w:val="none" w:sz="0" w:space="0" w:color="auto"/>
        <w:right w:val="none" w:sz="0" w:space="0" w:color="auto"/>
      </w:divBdr>
    </w:div>
    <w:div w:id="375348530">
      <w:bodyDiv w:val="1"/>
      <w:marLeft w:val="0"/>
      <w:marRight w:val="0"/>
      <w:marTop w:val="0"/>
      <w:marBottom w:val="0"/>
      <w:divBdr>
        <w:top w:val="none" w:sz="0" w:space="0" w:color="auto"/>
        <w:left w:val="none" w:sz="0" w:space="0" w:color="auto"/>
        <w:bottom w:val="none" w:sz="0" w:space="0" w:color="auto"/>
        <w:right w:val="none" w:sz="0" w:space="0" w:color="auto"/>
      </w:divBdr>
    </w:div>
    <w:div w:id="375471463">
      <w:bodyDiv w:val="1"/>
      <w:marLeft w:val="0"/>
      <w:marRight w:val="0"/>
      <w:marTop w:val="0"/>
      <w:marBottom w:val="0"/>
      <w:divBdr>
        <w:top w:val="none" w:sz="0" w:space="0" w:color="auto"/>
        <w:left w:val="none" w:sz="0" w:space="0" w:color="auto"/>
        <w:bottom w:val="none" w:sz="0" w:space="0" w:color="auto"/>
        <w:right w:val="none" w:sz="0" w:space="0" w:color="auto"/>
      </w:divBdr>
    </w:div>
    <w:div w:id="375660451">
      <w:bodyDiv w:val="1"/>
      <w:marLeft w:val="0"/>
      <w:marRight w:val="0"/>
      <w:marTop w:val="0"/>
      <w:marBottom w:val="0"/>
      <w:divBdr>
        <w:top w:val="none" w:sz="0" w:space="0" w:color="auto"/>
        <w:left w:val="none" w:sz="0" w:space="0" w:color="auto"/>
        <w:bottom w:val="none" w:sz="0" w:space="0" w:color="auto"/>
        <w:right w:val="none" w:sz="0" w:space="0" w:color="auto"/>
      </w:divBdr>
    </w:div>
    <w:div w:id="375739919">
      <w:bodyDiv w:val="1"/>
      <w:marLeft w:val="0"/>
      <w:marRight w:val="0"/>
      <w:marTop w:val="0"/>
      <w:marBottom w:val="0"/>
      <w:divBdr>
        <w:top w:val="none" w:sz="0" w:space="0" w:color="auto"/>
        <w:left w:val="none" w:sz="0" w:space="0" w:color="auto"/>
        <w:bottom w:val="none" w:sz="0" w:space="0" w:color="auto"/>
        <w:right w:val="none" w:sz="0" w:space="0" w:color="auto"/>
      </w:divBdr>
    </w:div>
    <w:div w:id="375785067">
      <w:bodyDiv w:val="1"/>
      <w:marLeft w:val="0"/>
      <w:marRight w:val="0"/>
      <w:marTop w:val="0"/>
      <w:marBottom w:val="0"/>
      <w:divBdr>
        <w:top w:val="none" w:sz="0" w:space="0" w:color="auto"/>
        <w:left w:val="none" w:sz="0" w:space="0" w:color="auto"/>
        <w:bottom w:val="none" w:sz="0" w:space="0" w:color="auto"/>
        <w:right w:val="none" w:sz="0" w:space="0" w:color="auto"/>
      </w:divBdr>
    </w:div>
    <w:div w:id="375853718">
      <w:bodyDiv w:val="1"/>
      <w:marLeft w:val="0"/>
      <w:marRight w:val="0"/>
      <w:marTop w:val="0"/>
      <w:marBottom w:val="0"/>
      <w:divBdr>
        <w:top w:val="none" w:sz="0" w:space="0" w:color="auto"/>
        <w:left w:val="none" w:sz="0" w:space="0" w:color="auto"/>
        <w:bottom w:val="none" w:sz="0" w:space="0" w:color="auto"/>
        <w:right w:val="none" w:sz="0" w:space="0" w:color="auto"/>
      </w:divBdr>
    </w:div>
    <w:div w:id="375936092">
      <w:bodyDiv w:val="1"/>
      <w:marLeft w:val="0"/>
      <w:marRight w:val="0"/>
      <w:marTop w:val="0"/>
      <w:marBottom w:val="0"/>
      <w:divBdr>
        <w:top w:val="none" w:sz="0" w:space="0" w:color="auto"/>
        <w:left w:val="none" w:sz="0" w:space="0" w:color="auto"/>
        <w:bottom w:val="none" w:sz="0" w:space="0" w:color="auto"/>
        <w:right w:val="none" w:sz="0" w:space="0" w:color="auto"/>
      </w:divBdr>
    </w:div>
    <w:div w:id="376206380">
      <w:bodyDiv w:val="1"/>
      <w:marLeft w:val="0"/>
      <w:marRight w:val="0"/>
      <w:marTop w:val="0"/>
      <w:marBottom w:val="0"/>
      <w:divBdr>
        <w:top w:val="none" w:sz="0" w:space="0" w:color="auto"/>
        <w:left w:val="none" w:sz="0" w:space="0" w:color="auto"/>
        <w:bottom w:val="none" w:sz="0" w:space="0" w:color="auto"/>
        <w:right w:val="none" w:sz="0" w:space="0" w:color="auto"/>
      </w:divBdr>
    </w:div>
    <w:div w:id="376320732">
      <w:bodyDiv w:val="1"/>
      <w:marLeft w:val="0"/>
      <w:marRight w:val="0"/>
      <w:marTop w:val="0"/>
      <w:marBottom w:val="0"/>
      <w:divBdr>
        <w:top w:val="none" w:sz="0" w:space="0" w:color="auto"/>
        <w:left w:val="none" w:sz="0" w:space="0" w:color="auto"/>
        <w:bottom w:val="none" w:sz="0" w:space="0" w:color="auto"/>
        <w:right w:val="none" w:sz="0" w:space="0" w:color="auto"/>
      </w:divBdr>
    </w:div>
    <w:div w:id="377094315">
      <w:bodyDiv w:val="1"/>
      <w:marLeft w:val="0"/>
      <w:marRight w:val="0"/>
      <w:marTop w:val="0"/>
      <w:marBottom w:val="0"/>
      <w:divBdr>
        <w:top w:val="none" w:sz="0" w:space="0" w:color="auto"/>
        <w:left w:val="none" w:sz="0" w:space="0" w:color="auto"/>
        <w:bottom w:val="none" w:sz="0" w:space="0" w:color="auto"/>
        <w:right w:val="none" w:sz="0" w:space="0" w:color="auto"/>
      </w:divBdr>
    </w:div>
    <w:div w:id="377170720">
      <w:bodyDiv w:val="1"/>
      <w:marLeft w:val="0"/>
      <w:marRight w:val="0"/>
      <w:marTop w:val="0"/>
      <w:marBottom w:val="0"/>
      <w:divBdr>
        <w:top w:val="none" w:sz="0" w:space="0" w:color="auto"/>
        <w:left w:val="none" w:sz="0" w:space="0" w:color="auto"/>
        <w:bottom w:val="none" w:sz="0" w:space="0" w:color="auto"/>
        <w:right w:val="none" w:sz="0" w:space="0" w:color="auto"/>
      </w:divBdr>
    </w:div>
    <w:div w:id="377248226">
      <w:bodyDiv w:val="1"/>
      <w:marLeft w:val="0"/>
      <w:marRight w:val="0"/>
      <w:marTop w:val="0"/>
      <w:marBottom w:val="0"/>
      <w:divBdr>
        <w:top w:val="none" w:sz="0" w:space="0" w:color="auto"/>
        <w:left w:val="none" w:sz="0" w:space="0" w:color="auto"/>
        <w:bottom w:val="none" w:sz="0" w:space="0" w:color="auto"/>
        <w:right w:val="none" w:sz="0" w:space="0" w:color="auto"/>
      </w:divBdr>
    </w:div>
    <w:div w:id="377365456">
      <w:bodyDiv w:val="1"/>
      <w:marLeft w:val="0"/>
      <w:marRight w:val="0"/>
      <w:marTop w:val="0"/>
      <w:marBottom w:val="0"/>
      <w:divBdr>
        <w:top w:val="none" w:sz="0" w:space="0" w:color="auto"/>
        <w:left w:val="none" w:sz="0" w:space="0" w:color="auto"/>
        <w:bottom w:val="none" w:sz="0" w:space="0" w:color="auto"/>
        <w:right w:val="none" w:sz="0" w:space="0" w:color="auto"/>
      </w:divBdr>
    </w:div>
    <w:div w:id="377511240">
      <w:bodyDiv w:val="1"/>
      <w:marLeft w:val="0"/>
      <w:marRight w:val="0"/>
      <w:marTop w:val="0"/>
      <w:marBottom w:val="0"/>
      <w:divBdr>
        <w:top w:val="none" w:sz="0" w:space="0" w:color="auto"/>
        <w:left w:val="none" w:sz="0" w:space="0" w:color="auto"/>
        <w:bottom w:val="none" w:sz="0" w:space="0" w:color="auto"/>
        <w:right w:val="none" w:sz="0" w:space="0" w:color="auto"/>
      </w:divBdr>
    </w:div>
    <w:div w:id="377702705">
      <w:bodyDiv w:val="1"/>
      <w:marLeft w:val="0"/>
      <w:marRight w:val="0"/>
      <w:marTop w:val="0"/>
      <w:marBottom w:val="0"/>
      <w:divBdr>
        <w:top w:val="none" w:sz="0" w:space="0" w:color="auto"/>
        <w:left w:val="none" w:sz="0" w:space="0" w:color="auto"/>
        <w:bottom w:val="none" w:sz="0" w:space="0" w:color="auto"/>
        <w:right w:val="none" w:sz="0" w:space="0" w:color="auto"/>
      </w:divBdr>
    </w:div>
    <w:div w:id="378434794">
      <w:bodyDiv w:val="1"/>
      <w:marLeft w:val="0"/>
      <w:marRight w:val="0"/>
      <w:marTop w:val="0"/>
      <w:marBottom w:val="0"/>
      <w:divBdr>
        <w:top w:val="none" w:sz="0" w:space="0" w:color="auto"/>
        <w:left w:val="none" w:sz="0" w:space="0" w:color="auto"/>
        <w:bottom w:val="none" w:sz="0" w:space="0" w:color="auto"/>
        <w:right w:val="none" w:sz="0" w:space="0" w:color="auto"/>
      </w:divBdr>
    </w:div>
    <w:div w:id="378552031">
      <w:bodyDiv w:val="1"/>
      <w:marLeft w:val="0"/>
      <w:marRight w:val="0"/>
      <w:marTop w:val="0"/>
      <w:marBottom w:val="0"/>
      <w:divBdr>
        <w:top w:val="none" w:sz="0" w:space="0" w:color="auto"/>
        <w:left w:val="none" w:sz="0" w:space="0" w:color="auto"/>
        <w:bottom w:val="none" w:sz="0" w:space="0" w:color="auto"/>
        <w:right w:val="none" w:sz="0" w:space="0" w:color="auto"/>
      </w:divBdr>
    </w:div>
    <w:div w:id="378628742">
      <w:bodyDiv w:val="1"/>
      <w:marLeft w:val="0"/>
      <w:marRight w:val="0"/>
      <w:marTop w:val="0"/>
      <w:marBottom w:val="0"/>
      <w:divBdr>
        <w:top w:val="none" w:sz="0" w:space="0" w:color="auto"/>
        <w:left w:val="none" w:sz="0" w:space="0" w:color="auto"/>
        <w:bottom w:val="none" w:sz="0" w:space="0" w:color="auto"/>
        <w:right w:val="none" w:sz="0" w:space="0" w:color="auto"/>
      </w:divBdr>
    </w:div>
    <w:div w:id="378631748">
      <w:bodyDiv w:val="1"/>
      <w:marLeft w:val="0"/>
      <w:marRight w:val="0"/>
      <w:marTop w:val="0"/>
      <w:marBottom w:val="0"/>
      <w:divBdr>
        <w:top w:val="none" w:sz="0" w:space="0" w:color="auto"/>
        <w:left w:val="none" w:sz="0" w:space="0" w:color="auto"/>
        <w:bottom w:val="none" w:sz="0" w:space="0" w:color="auto"/>
        <w:right w:val="none" w:sz="0" w:space="0" w:color="auto"/>
      </w:divBdr>
    </w:div>
    <w:div w:id="378942030">
      <w:bodyDiv w:val="1"/>
      <w:marLeft w:val="0"/>
      <w:marRight w:val="0"/>
      <w:marTop w:val="0"/>
      <w:marBottom w:val="0"/>
      <w:divBdr>
        <w:top w:val="none" w:sz="0" w:space="0" w:color="auto"/>
        <w:left w:val="none" w:sz="0" w:space="0" w:color="auto"/>
        <w:bottom w:val="none" w:sz="0" w:space="0" w:color="auto"/>
        <w:right w:val="none" w:sz="0" w:space="0" w:color="auto"/>
      </w:divBdr>
    </w:div>
    <w:div w:id="379013349">
      <w:bodyDiv w:val="1"/>
      <w:marLeft w:val="0"/>
      <w:marRight w:val="0"/>
      <w:marTop w:val="0"/>
      <w:marBottom w:val="0"/>
      <w:divBdr>
        <w:top w:val="none" w:sz="0" w:space="0" w:color="auto"/>
        <w:left w:val="none" w:sz="0" w:space="0" w:color="auto"/>
        <w:bottom w:val="none" w:sz="0" w:space="0" w:color="auto"/>
        <w:right w:val="none" w:sz="0" w:space="0" w:color="auto"/>
      </w:divBdr>
    </w:div>
    <w:div w:id="379060691">
      <w:bodyDiv w:val="1"/>
      <w:marLeft w:val="0"/>
      <w:marRight w:val="0"/>
      <w:marTop w:val="0"/>
      <w:marBottom w:val="0"/>
      <w:divBdr>
        <w:top w:val="none" w:sz="0" w:space="0" w:color="auto"/>
        <w:left w:val="none" w:sz="0" w:space="0" w:color="auto"/>
        <w:bottom w:val="none" w:sz="0" w:space="0" w:color="auto"/>
        <w:right w:val="none" w:sz="0" w:space="0" w:color="auto"/>
      </w:divBdr>
    </w:div>
    <w:div w:id="379208501">
      <w:bodyDiv w:val="1"/>
      <w:marLeft w:val="0"/>
      <w:marRight w:val="0"/>
      <w:marTop w:val="0"/>
      <w:marBottom w:val="0"/>
      <w:divBdr>
        <w:top w:val="none" w:sz="0" w:space="0" w:color="auto"/>
        <w:left w:val="none" w:sz="0" w:space="0" w:color="auto"/>
        <w:bottom w:val="none" w:sz="0" w:space="0" w:color="auto"/>
        <w:right w:val="none" w:sz="0" w:space="0" w:color="auto"/>
      </w:divBdr>
    </w:div>
    <w:div w:id="379669933">
      <w:bodyDiv w:val="1"/>
      <w:marLeft w:val="0"/>
      <w:marRight w:val="0"/>
      <w:marTop w:val="0"/>
      <w:marBottom w:val="0"/>
      <w:divBdr>
        <w:top w:val="none" w:sz="0" w:space="0" w:color="auto"/>
        <w:left w:val="none" w:sz="0" w:space="0" w:color="auto"/>
        <w:bottom w:val="none" w:sz="0" w:space="0" w:color="auto"/>
        <w:right w:val="none" w:sz="0" w:space="0" w:color="auto"/>
      </w:divBdr>
    </w:div>
    <w:div w:id="379674477">
      <w:bodyDiv w:val="1"/>
      <w:marLeft w:val="0"/>
      <w:marRight w:val="0"/>
      <w:marTop w:val="0"/>
      <w:marBottom w:val="0"/>
      <w:divBdr>
        <w:top w:val="none" w:sz="0" w:space="0" w:color="auto"/>
        <w:left w:val="none" w:sz="0" w:space="0" w:color="auto"/>
        <w:bottom w:val="none" w:sz="0" w:space="0" w:color="auto"/>
        <w:right w:val="none" w:sz="0" w:space="0" w:color="auto"/>
      </w:divBdr>
    </w:div>
    <w:div w:id="379984548">
      <w:bodyDiv w:val="1"/>
      <w:marLeft w:val="0"/>
      <w:marRight w:val="0"/>
      <w:marTop w:val="0"/>
      <w:marBottom w:val="0"/>
      <w:divBdr>
        <w:top w:val="none" w:sz="0" w:space="0" w:color="auto"/>
        <w:left w:val="none" w:sz="0" w:space="0" w:color="auto"/>
        <w:bottom w:val="none" w:sz="0" w:space="0" w:color="auto"/>
        <w:right w:val="none" w:sz="0" w:space="0" w:color="auto"/>
      </w:divBdr>
    </w:div>
    <w:div w:id="380206857">
      <w:bodyDiv w:val="1"/>
      <w:marLeft w:val="0"/>
      <w:marRight w:val="0"/>
      <w:marTop w:val="0"/>
      <w:marBottom w:val="0"/>
      <w:divBdr>
        <w:top w:val="none" w:sz="0" w:space="0" w:color="auto"/>
        <w:left w:val="none" w:sz="0" w:space="0" w:color="auto"/>
        <w:bottom w:val="none" w:sz="0" w:space="0" w:color="auto"/>
        <w:right w:val="none" w:sz="0" w:space="0" w:color="auto"/>
      </w:divBdr>
    </w:div>
    <w:div w:id="380859696">
      <w:bodyDiv w:val="1"/>
      <w:marLeft w:val="0"/>
      <w:marRight w:val="0"/>
      <w:marTop w:val="0"/>
      <w:marBottom w:val="0"/>
      <w:divBdr>
        <w:top w:val="none" w:sz="0" w:space="0" w:color="auto"/>
        <w:left w:val="none" w:sz="0" w:space="0" w:color="auto"/>
        <w:bottom w:val="none" w:sz="0" w:space="0" w:color="auto"/>
        <w:right w:val="none" w:sz="0" w:space="0" w:color="auto"/>
      </w:divBdr>
    </w:div>
    <w:div w:id="380906095">
      <w:bodyDiv w:val="1"/>
      <w:marLeft w:val="0"/>
      <w:marRight w:val="0"/>
      <w:marTop w:val="0"/>
      <w:marBottom w:val="0"/>
      <w:divBdr>
        <w:top w:val="none" w:sz="0" w:space="0" w:color="auto"/>
        <w:left w:val="none" w:sz="0" w:space="0" w:color="auto"/>
        <w:bottom w:val="none" w:sz="0" w:space="0" w:color="auto"/>
        <w:right w:val="none" w:sz="0" w:space="0" w:color="auto"/>
      </w:divBdr>
    </w:div>
    <w:div w:id="381097578">
      <w:bodyDiv w:val="1"/>
      <w:marLeft w:val="0"/>
      <w:marRight w:val="0"/>
      <w:marTop w:val="0"/>
      <w:marBottom w:val="0"/>
      <w:divBdr>
        <w:top w:val="none" w:sz="0" w:space="0" w:color="auto"/>
        <w:left w:val="none" w:sz="0" w:space="0" w:color="auto"/>
        <w:bottom w:val="none" w:sz="0" w:space="0" w:color="auto"/>
        <w:right w:val="none" w:sz="0" w:space="0" w:color="auto"/>
      </w:divBdr>
    </w:div>
    <w:div w:id="381175488">
      <w:bodyDiv w:val="1"/>
      <w:marLeft w:val="0"/>
      <w:marRight w:val="0"/>
      <w:marTop w:val="0"/>
      <w:marBottom w:val="0"/>
      <w:divBdr>
        <w:top w:val="none" w:sz="0" w:space="0" w:color="auto"/>
        <w:left w:val="none" w:sz="0" w:space="0" w:color="auto"/>
        <w:bottom w:val="none" w:sz="0" w:space="0" w:color="auto"/>
        <w:right w:val="none" w:sz="0" w:space="0" w:color="auto"/>
      </w:divBdr>
    </w:div>
    <w:div w:id="381442208">
      <w:bodyDiv w:val="1"/>
      <w:marLeft w:val="0"/>
      <w:marRight w:val="0"/>
      <w:marTop w:val="0"/>
      <w:marBottom w:val="0"/>
      <w:divBdr>
        <w:top w:val="none" w:sz="0" w:space="0" w:color="auto"/>
        <w:left w:val="none" w:sz="0" w:space="0" w:color="auto"/>
        <w:bottom w:val="none" w:sz="0" w:space="0" w:color="auto"/>
        <w:right w:val="none" w:sz="0" w:space="0" w:color="auto"/>
      </w:divBdr>
    </w:div>
    <w:div w:id="381562067">
      <w:bodyDiv w:val="1"/>
      <w:marLeft w:val="0"/>
      <w:marRight w:val="0"/>
      <w:marTop w:val="0"/>
      <w:marBottom w:val="0"/>
      <w:divBdr>
        <w:top w:val="none" w:sz="0" w:space="0" w:color="auto"/>
        <w:left w:val="none" w:sz="0" w:space="0" w:color="auto"/>
        <w:bottom w:val="none" w:sz="0" w:space="0" w:color="auto"/>
        <w:right w:val="none" w:sz="0" w:space="0" w:color="auto"/>
      </w:divBdr>
    </w:div>
    <w:div w:id="381634317">
      <w:bodyDiv w:val="1"/>
      <w:marLeft w:val="0"/>
      <w:marRight w:val="0"/>
      <w:marTop w:val="0"/>
      <w:marBottom w:val="0"/>
      <w:divBdr>
        <w:top w:val="none" w:sz="0" w:space="0" w:color="auto"/>
        <w:left w:val="none" w:sz="0" w:space="0" w:color="auto"/>
        <w:bottom w:val="none" w:sz="0" w:space="0" w:color="auto"/>
        <w:right w:val="none" w:sz="0" w:space="0" w:color="auto"/>
      </w:divBdr>
    </w:div>
    <w:div w:id="381708240">
      <w:bodyDiv w:val="1"/>
      <w:marLeft w:val="0"/>
      <w:marRight w:val="0"/>
      <w:marTop w:val="0"/>
      <w:marBottom w:val="0"/>
      <w:divBdr>
        <w:top w:val="none" w:sz="0" w:space="0" w:color="auto"/>
        <w:left w:val="none" w:sz="0" w:space="0" w:color="auto"/>
        <w:bottom w:val="none" w:sz="0" w:space="0" w:color="auto"/>
        <w:right w:val="none" w:sz="0" w:space="0" w:color="auto"/>
      </w:divBdr>
    </w:div>
    <w:div w:id="381944578">
      <w:bodyDiv w:val="1"/>
      <w:marLeft w:val="0"/>
      <w:marRight w:val="0"/>
      <w:marTop w:val="0"/>
      <w:marBottom w:val="0"/>
      <w:divBdr>
        <w:top w:val="none" w:sz="0" w:space="0" w:color="auto"/>
        <w:left w:val="none" w:sz="0" w:space="0" w:color="auto"/>
        <w:bottom w:val="none" w:sz="0" w:space="0" w:color="auto"/>
        <w:right w:val="none" w:sz="0" w:space="0" w:color="auto"/>
      </w:divBdr>
    </w:div>
    <w:div w:id="382102060">
      <w:bodyDiv w:val="1"/>
      <w:marLeft w:val="0"/>
      <w:marRight w:val="0"/>
      <w:marTop w:val="0"/>
      <w:marBottom w:val="0"/>
      <w:divBdr>
        <w:top w:val="none" w:sz="0" w:space="0" w:color="auto"/>
        <w:left w:val="none" w:sz="0" w:space="0" w:color="auto"/>
        <w:bottom w:val="none" w:sz="0" w:space="0" w:color="auto"/>
        <w:right w:val="none" w:sz="0" w:space="0" w:color="auto"/>
      </w:divBdr>
    </w:div>
    <w:div w:id="382558454">
      <w:bodyDiv w:val="1"/>
      <w:marLeft w:val="0"/>
      <w:marRight w:val="0"/>
      <w:marTop w:val="0"/>
      <w:marBottom w:val="0"/>
      <w:divBdr>
        <w:top w:val="none" w:sz="0" w:space="0" w:color="auto"/>
        <w:left w:val="none" w:sz="0" w:space="0" w:color="auto"/>
        <w:bottom w:val="none" w:sz="0" w:space="0" w:color="auto"/>
        <w:right w:val="none" w:sz="0" w:space="0" w:color="auto"/>
      </w:divBdr>
    </w:div>
    <w:div w:id="383020950">
      <w:bodyDiv w:val="1"/>
      <w:marLeft w:val="0"/>
      <w:marRight w:val="0"/>
      <w:marTop w:val="0"/>
      <w:marBottom w:val="0"/>
      <w:divBdr>
        <w:top w:val="none" w:sz="0" w:space="0" w:color="auto"/>
        <w:left w:val="none" w:sz="0" w:space="0" w:color="auto"/>
        <w:bottom w:val="none" w:sz="0" w:space="0" w:color="auto"/>
        <w:right w:val="none" w:sz="0" w:space="0" w:color="auto"/>
      </w:divBdr>
    </w:div>
    <w:div w:id="383065096">
      <w:bodyDiv w:val="1"/>
      <w:marLeft w:val="0"/>
      <w:marRight w:val="0"/>
      <w:marTop w:val="0"/>
      <w:marBottom w:val="0"/>
      <w:divBdr>
        <w:top w:val="none" w:sz="0" w:space="0" w:color="auto"/>
        <w:left w:val="none" w:sz="0" w:space="0" w:color="auto"/>
        <w:bottom w:val="none" w:sz="0" w:space="0" w:color="auto"/>
        <w:right w:val="none" w:sz="0" w:space="0" w:color="auto"/>
      </w:divBdr>
    </w:div>
    <w:div w:id="383069837">
      <w:bodyDiv w:val="1"/>
      <w:marLeft w:val="0"/>
      <w:marRight w:val="0"/>
      <w:marTop w:val="0"/>
      <w:marBottom w:val="0"/>
      <w:divBdr>
        <w:top w:val="none" w:sz="0" w:space="0" w:color="auto"/>
        <w:left w:val="none" w:sz="0" w:space="0" w:color="auto"/>
        <w:bottom w:val="none" w:sz="0" w:space="0" w:color="auto"/>
        <w:right w:val="none" w:sz="0" w:space="0" w:color="auto"/>
      </w:divBdr>
    </w:div>
    <w:div w:id="383600941">
      <w:bodyDiv w:val="1"/>
      <w:marLeft w:val="0"/>
      <w:marRight w:val="0"/>
      <w:marTop w:val="0"/>
      <w:marBottom w:val="0"/>
      <w:divBdr>
        <w:top w:val="none" w:sz="0" w:space="0" w:color="auto"/>
        <w:left w:val="none" w:sz="0" w:space="0" w:color="auto"/>
        <w:bottom w:val="none" w:sz="0" w:space="0" w:color="auto"/>
        <w:right w:val="none" w:sz="0" w:space="0" w:color="auto"/>
      </w:divBdr>
    </w:div>
    <w:div w:id="384107619">
      <w:bodyDiv w:val="1"/>
      <w:marLeft w:val="0"/>
      <w:marRight w:val="0"/>
      <w:marTop w:val="0"/>
      <w:marBottom w:val="0"/>
      <w:divBdr>
        <w:top w:val="none" w:sz="0" w:space="0" w:color="auto"/>
        <w:left w:val="none" w:sz="0" w:space="0" w:color="auto"/>
        <w:bottom w:val="none" w:sz="0" w:space="0" w:color="auto"/>
        <w:right w:val="none" w:sz="0" w:space="0" w:color="auto"/>
      </w:divBdr>
    </w:div>
    <w:div w:id="384453076">
      <w:bodyDiv w:val="1"/>
      <w:marLeft w:val="0"/>
      <w:marRight w:val="0"/>
      <w:marTop w:val="0"/>
      <w:marBottom w:val="0"/>
      <w:divBdr>
        <w:top w:val="none" w:sz="0" w:space="0" w:color="auto"/>
        <w:left w:val="none" w:sz="0" w:space="0" w:color="auto"/>
        <w:bottom w:val="none" w:sz="0" w:space="0" w:color="auto"/>
        <w:right w:val="none" w:sz="0" w:space="0" w:color="auto"/>
      </w:divBdr>
    </w:div>
    <w:div w:id="384525163">
      <w:bodyDiv w:val="1"/>
      <w:marLeft w:val="0"/>
      <w:marRight w:val="0"/>
      <w:marTop w:val="0"/>
      <w:marBottom w:val="0"/>
      <w:divBdr>
        <w:top w:val="none" w:sz="0" w:space="0" w:color="auto"/>
        <w:left w:val="none" w:sz="0" w:space="0" w:color="auto"/>
        <w:bottom w:val="none" w:sz="0" w:space="0" w:color="auto"/>
        <w:right w:val="none" w:sz="0" w:space="0" w:color="auto"/>
      </w:divBdr>
    </w:div>
    <w:div w:id="384914128">
      <w:bodyDiv w:val="1"/>
      <w:marLeft w:val="0"/>
      <w:marRight w:val="0"/>
      <w:marTop w:val="0"/>
      <w:marBottom w:val="0"/>
      <w:divBdr>
        <w:top w:val="none" w:sz="0" w:space="0" w:color="auto"/>
        <w:left w:val="none" w:sz="0" w:space="0" w:color="auto"/>
        <w:bottom w:val="none" w:sz="0" w:space="0" w:color="auto"/>
        <w:right w:val="none" w:sz="0" w:space="0" w:color="auto"/>
      </w:divBdr>
    </w:div>
    <w:div w:id="385180442">
      <w:bodyDiv w:val="1"/>
      <w:marLeft w:val="0"/>
      <w:marRight w:val="0"/>
      <w:marTop w:val="0"/>
      <w:marBottom w:val="0"/>
      <w:divBdr>
        <w:top w:val="none" w:sz="0" w:space="0" w:color="auto"/>
        <w:left w:val="none" w:sz="0" w:space="0" w:color="auto"/>
        <w:bottom w:val="none" w:sz="0" w:space="0" w:color="auto"/>
        <w:right w:val="none" w:sz="0" w:space="0" w:color="auto"/>
      </w:divBdr>
    </w:div>
    <w:div w:id="385420729">
      <w:bodyDiv w:val="1"/>
      <w:marLeft w:val="0"/>
      <w:marRight w:val="0"/>
      <w:marTop w:val="0"/>
      <w:marBottom w:val="0"/>
      <w:divBdr>
        <w:top w:val="none" w:sz="0" w:space="0" w:color="auto"/>
        <w:left w:val="none" w:sz="0" w:space="0" w:color="auto"/>
        <w:bottom w:val="none" w:sz="0" w:space="0" w:color="auto"/>
        <w:right w:val="none" w:sz="0" w:space="0" w:color="auto"/>
      </w:divBdr>
    </w:div>
    <w:div w:id="386034613">
      <w:bodyDiv w:val="1"/>
      <w:marLeft w:val="0"/>
      <w:marRight w:val="0"/>
      <w:marTop w:val="0"/>
      <w:marBottom w:val="0"/>
      <w:divBdr>
        <w:top w:val="none" w:sz="0" w:space="0" w:color="auto"/>
        <w:left w:val="none" w:sz="0" w:space="0" w:color="auto"/>
        <w:bottom w:val="none" w:sz="0" w:space="0" w:color="auto"/>
        <w:right w:val="none" w:sz="0" w:space="0" w:color="auto"/>
      </w:divBdr>
    </w:div>
    <w:div w:id="386075845">
      <w:bodyDiv w:val="1"/>
      <w:marLeft w:val="0"/>
      <w:marRight w:val="0"/>
      <w:marTop w:val="0"/>
      <w:marBottom w:val="0"/>
      <w:divBdr>
        <w:top w:val="none" w:sz="0" w:space="0" w:color="auto"/>
        <w:left w:val="none" w:sz="0" w:space="0" w:color="auto"/>
        <w:bottom w:val="none" w:sz="0" w:space="0" w:color="auto"/>
        <w:right w:val="none" w:sz="0" w:space="0" w:color="auto"/>
      </w:divBdr>
    </w:div>
    <w:div w:id="386732029">
      <w:bodyDiv w:val="1"/>
      <w:marLeft w:val="0"/>
      <w:marRight w:val="0"/>
      <w:marTop w:val="0"/>
      <w:marBottom w:val="0"/>
      <w:divBdr>
        <w:top w:val="none" w:sz="0" w:space="0" w:color="auto"/>
        <w:left w:val="none" w:sz="0" w:space="0" w:color="auto"/>
        <w:bottom w:val="none" w:sz="0" w:space="0" w:color="auto"/>
        <w:right w:val="none" w:sz="0" w:space="0" w:color="auto"/>
      </w:divBdr>
    </w:div>
    <w:div w:id="386808178">
      <w:bodyDiv w:val="1"/>
      <w:marLeft w:val="0"/>
      <w:marRight w:val="0"/>
      <w:marTop w:val="0"/>
      <w:marBottom w:val="0"/>
      <w:divBdr>
        <w:top w:val="none" w:sz="0" w:space="0" w:color="auto"/>
        <w:left w:val="none" w:sz="0" w:space="0" w:color="auto"/>
        <w:bottom w:val="none" w:sz="0" w:space="0" w:color="auto"/>
        <w:right w:val="none" w:sz="0" w:space="0" w:color="auto"/>
      </w:divBdr>
    </w:div>
    <w:div w:id="386993690">
      <w:bodyDiv w:val="1"/>
      <w:marLeft w:val="0"/>
      <w:marRight w:val="0"/>
      <w:marTop w:val="0"/>
      <w:marBottom w:val="0"/>
      <w:divBdr>
        <w:top w:val="none" w:sz="0" w:space="0" w:color="auto"/>
        <w:left w:val="none" w:sz="0" w:space="0" w:color="auto"/>
        <w:bottom w:val="none" w:sz="0" w:space="0" w:color="auto"/>
        <w:right w:val="none" w:sz="0" w:space="0" w:color="auto"/>
      </w:divBdr>
    </w:div>
    <w:div w:id="387143858">
      <w:bodyDiv w:val="1"/>
      <w:marLeft w:val="0"/>
      <w:marRight w:val="0"/>
      <w:marTop w:val="0"/>
      <w:marBottom w:val="0"/>
      <w:divBdr>
        <w:top w:val="none" w:sz="0" w:space="0" w:color="auto"/>
        <w:left w:val="none" w:sz="0" w:space="0" w:color="auto"/>
        <w:bottom w:val="none" w:sz="0" w:space="0" w:color="auto"/>
        <w:right w:val="none" w:sz="0" w:space="0" w:color="auto"/>
      </w:divBdr>
    </w:div>
    <w:div w:id="387147343">
      <w:bodyDiv w:val="1"/>
      <w:marLeft w:val="0"/>
      <w:marRight w:val="0"/>
      <w:marTop w:val="0"/>
      <w:marBottom w:val="0"/>
      <w:divBdr>
        <w:top w:val="none" w:sz="0" w:space="0" w:color="auto"/>
        <w:left w:val="none" w:sz="0" w:space="0" w:color="auto"/>
        <w:bottom w:val="none" w:sz="0" w:space="0" w:color="auto"/>
        <w:right w:val="none" w:sz="0" w:space="0" w:color="auto"/>
      </w:divBdr>
    </w:div>
    <w:div w:id="387193017">
      <w:bodyDiv w:val="1"/>
      <w:marLeft w:val="0"/>
      <w:marRight w:val="0"/>
      <w:marTop w:val="0"/>
      <w:marBottom w:val="0"/>
      <w:divBdr>
        <w:top w:val="none" w:sz="0" w:space="0" w:color="auto"/>
        <w:left w:val="none" w:sz="0" w:space="0" w:color="auto"/>
        <w:bottom w:val="none" w:sz="0" w:space="0" w:color="auto"/>
        <w:right w:val="none" w:sz="0" w:space="0" w:color="auto"/>
      </w:divBdr>
    </w:div>
    <w:div w:id="387268989">
      <w:bodyDiv w:val="1"/>
      <w:marLeft w:val="0"/>
      <w:marRight w:val="0"/>
      <w:marTop w:val="0"/>
      <w:marBottom w:val="0"/>
      <w:divBdr>
        <w:top w:val="none" w:sz="0" w:space="0" w:color="auto"/>
        <w:left w:val="none" w:sz="0" w:space="0" w:color="auto"/>
        <w:bottom w:val="none" w:sz="0" w:space="0" w:color="auto"/>
        <w:right w:val="none" w:sz="0" w:space="0" w:color="auto"/>
      </w:divBdr>
    </w:div>
    <w:div w:id="387343595">
      <w:bodyDiv w:val="1"/>
      <w:marLeft w:val="0"/>
      <w:marRight w:val="0"/>
      <w:marTop w:val="0"/>
      <w:marBottom w:val="0"/>
      <w:divBdr>
        <w:top w:val="none" w:sz="0" w:space="0" w:color="auto"/>
        <w:left w:val="none" w:sz="0" w:space="0" w:color="auto"/>
        <w:bottom w:val="none" w:sz="0" w:space="0" w:color="auto"/>
        <w:right w:val="none" w:sz="0" w:space="0" w:color="auto"/>
      </w:divBdr>
    </w:div>
    <w:div w:id="387345828">
      <w:bodyDiv w:val="1"/>
      <w:marLeft w:val="0"/>
      <w:marRight w:val="0"/>
      <w:marTop w:val="0"/>
      <w:marBottom w:val="0"/>
      <w:divBdr>
        <w:top w:val="none" w:sz="0" w:space="0" w:color="auto"/>
        <w:left w:val="none" w:sz="0" w:space="0" w:color="auto"/>
        <w:bottom w:val="none" w:sz="0" w:space="0" w:color="auto"/>
        <w:right w:val="none" w:sz="0" w:space="0" w:color="auto"/>
      </w:divBdr>
    </w:div>
    <w:div w:id="387537841">
      <w:bodyDiv w:val="1"/>
      <w:marLeft w:val="0"/>
      <w:marRight w:val="0"/>
      <w:marTop w:val="0"/>
      <w:marBottom w:val="0"/>
      <w:divBdr>
        <w:top w:val="none" w:sz="0" w:space="0" w:color="auto"/>
        <w:left w:val="none" w:sz="0" w:space="0" w:color="auto"/>
        <w:bottom w:val="none" w:sz="0" w:space="0" w:color="auto"/>
        <w:right w:val="none" w:sz="0" w:space="0" w:color="auto"/>
      </w:divBdr>
    </w:div>
    <w:div w:id="387605898">
      <w:bodyDiv w:val="1"/>
      <w:marLeft w:val="0"/>
      <w:marRight w:val="0"/>
      <w:marTop w:val="0"/>
      <w:marBottom w:val="0"/>
      <w:divBdr>
        <w:top w:val="none" w:sz="0" w:space="0" w:color="auto"/>
        <w:left w:val="none" w:sz="0" w:space="0" w:color="auto"/>
        <w:bottom w:val="none" w:sz="0" w:space="0" w:color="auto"/>
        <w:right w:val="none" w:sz="0" w:space="0" w:color="auto"/>
      </w:divBdr>
    </w:div>
    <w:div w:id="387607992">
      <w:bodyDiv w:val="1"/>
      <w:marLeft w:val="0"/>
      <w:marRight w:val="0"/>
      <w:marTop w:val="0"/>
      <w:marBottom w:val="0"/>
      <w:divBdr>
        <w:top w:val="none" w:sz="0" w:space="0" w:color="auto"/>
        <w:left w:val="none" w:sz="0" w:space="0" w:color="auto"/>
        <w:bottom w:val="none" w:sz="0" w:space="0" w:color="auto"/>
        <w:right w:val="none" w:sz="0" w:space="0" w:color="auto"/>
      </w:divBdr>
    </w:div>
    <w:div w:id="387652968">
      <w:bodyDiv w:val="1"/>
      <w:marLeft w:val="0"/>
      <w:marRight w:val="0"/>
      <w:marTop w:val="0"/>
      <w:marBottom w:val="0"/>
      <w:divBdr>
        <w:top w:val="none" w:sz="0" w:space="0" w:color="auto"/>
        <w:left w:val="none" w:sz="0" w:space="0" w:color="auto"/>
        <w:bottom w:val="none" w:sz="0" w:space="0" w:color="auto"/>
        <w:right w:val="none" w:sz="0" w:space="0" w:color="auto"/>
      </w:divBdr>
    </w:div>
    <w:div w:id="387803841">
      <w:bodyDiv w:val="1"/>
      <w:marLeft w:val="0"/>
      <w:marRight w:val="0"/>
      <w:marTop w:val="0"/>
      <w:marBottom w:val="0"/>
      <w:divBdr>
        <w:top w:val="none" w:sz="0" w:space="0" w:color="auto"/>
        <w:left w:val="none" w:sz="0" w:space="0" w:color="auto"/>
        <w:bottom w:val="none" w:sz="0" w:space="0" w:color="auto"/>
        <w:right w:val="none" w:sz="0" w:space="0" w:color="auto"/>
      </w:divBdr>
    </w:div>
    <w:div w:id="387920103">
      <w:bodyDiv w:val="1"/>
      <w:marLeft w:val="0"/>
      <w:marRight w:val="0"/>
      <w:marTop w:val="0"/>
      <w:marBottom w:val="0"/>
      <w:divBdr>
        <w:top w:val="none" w:sz="0" w:space="0" w:color="auto"/>
        <w:left w:val="none" w:sz="0" w:space="0" w:color="auto"/>
        <w:bottom w:val="none" w:sz="0" w:space="0" w:color="auto"/>
        <w:right w:val="none" w:sz="0" w:space="0" w:color="auto"/>
      </w:divBdr>
    </w:div>
    <w:div w:id="387993275">
      <w:bodyDiv w:val="1"/>
      <w:marLeft w:val="0"/>
      <w:marRight w:val="0"/>
      <w:marTop w:val="0"/>
      <w:marBottom w:val="0"/>
      <w:divBdr>
        <w:top w:val="none" w:sz="0" w:space="0" w:color="auto"/>
        <w:left w:val="none" w:sz="0" w:space="0" w:color="auto"/>
        <w:bottom w:val="none" w:sz="0" w:space="0" w:color="auto"/>
        <w:right w:val="none" w:sz="0" w:space="0" w:color="auto"/>
      </w:divBdr>
    </w:div>
    <w:div w:id="388113741">
      <w:bodyDiv w:val="1"/>
      <w:marLeft w:val="0"/>
      <w:marRight w:val="0"/>
      <w:marTop w:val="0"/>
      <w:marBottom w:val="0"/>
      <w:divBdr>
        <w:top w:val="none" w:sz="0" w:space="0" w:color="auto"/>
        <w:left w:val="none" w:sz="0" w:space="0" w:color="auto"/>
        <w:bottom w:val="none" w:sz="0" w:space="0" w:color="auto"/>
        <w:right w:val="none" w:sz="0" w:space="0" w:color="auto"/>
      </w:divBdr>
    </w:div>
    <w:div w:id="388114675">
      <w:bodyDiv w:val="1"/>
      <w:marLeft w:val="0"/>
      <w:marRight w:val="0"/>
      <w:marTop w:val="0"/>
      <w:marBottom w:val="0"/>
      <w:divBdr>
        <w:top w:val="none" w:sz="0" w:space="0" w:color="auto"/>
        <w:left w:val="none" w:sz="0" w:space="0" w:color="auto"/>
        <w:bottom w:val="none" w:sz="0" w:space="0" w:color="auto"/>
        <w:right w:val="none" w:sz="0" w:space="0" w:color="auto"/>
      </w:divBdr>
    </w:div>
    <w:div w:id="388119319">
      <w:bodyDiv w:val="1"/>
      <w:marLeft w:val="0"/>
      <w:marRight w:val="0"/>
      <w:marTop w:val="0"/>
      <w:marBottom w:val="0"/>
      <w:divBdr>
        <w:top w:val="none" w:sz="0" w:space="0" w:color="auto"/>
        <w:left w:val="none" w:sz="0" w:space="0" w:color="auto"/>
        <w:bottom w:val="none" w:sz="0" w:space="0" w:color="auto"/>
        <w:right w:val="none" w:sz="0" w:space="0" w:color="auto"/>
      </w:divBdr>
    </w:div>
    <w:div w:id="388262686">
      <w:bodyDiv w:val="1"/>
      <w:marLeft w:val="0"/>
      <w:marRight w:val="0"/>
      <w:marTop w:val="0"/>
      <w:marBottom w:val="0"/>
      <w:divBdr>
        <w:top w:val="none" w:sz="0" w:space="0" w:color="auto"/>
        <w:left w:val="none" w:sz="0" w:space="0" w:color="auto"/>
        <w:bottom w:val="none" w:sz="0" w:space="0" w:color="auto"/>
        <w:right w:val="none" w:sz="0" w:space="0" w:color="auto"/>
      </w:divBdr>
    </w:div>
    <w:div w:id="388456637">
      <w:bodyDiv w:val="1"/>
      <w:marLeft w:val="0"/>
      <w:marRight w:val="0"/>
      <w:marTop w:val="0"/>
      <w:marBottom w:val="0"/>
      <w:divBdr>
        <w:top w:val="none" w:sz="0" w:space="0" w:color="auto"/>
        <w:left w:val="none" w:sz="0" w:space="0" w:color="auto"/>
        <w:bottom w:val="none" w:sz="0" w:space="0" w:color="auto"/>
        <w:right w:val="none" w:sz="0" w:space="0" w:color="auto"/>
      </w:divBdr>
    </w:div>
    <w:div w:id="388576582">
      <w:bodyDiv w:val="1"/>
      <w:marLeft w:val="0"/>
      <w:marRight w:val="0"/>
      <w:marTop w:val="0"/>
      <w:marBottom w:val="0"/>
      <w:divBdr>
        <w:top w:val="none" w:sz="0" w:space="0" w:color="auto"/>
        <w:left w:val="none" w:sz="0" w:space="0" w:color="auto"/>
        <w:bottom w:val="none" w:sz="0" w:space="0" w:color="auto"/>
        <w:right w:val="none" w:sz="0" w:space="0" w:color="auto"/>
      </w:divBdr>
    </w:div>
    <w:div w:id="388967185">
      <w:bodyDiv w:val="1"/>
      <w:marLeft w:val="0"/>
      <w:marRight w:val="0"/>
      <w:marTop w:val="0"/>
      <w:marBottom w:val="0"/>
      <w:divBdr>
        <w:top w:val="none" w:sz="0" w:space="0" w:color="auto"/>
        <w:left w:val="none" w:sz="0" w:space="0" w:color="auto"/>
        <w:bottom w:val="none" w:sz="0" w:space="0" w:color="auto"/>
        <w:right w:val="none" w:sz="0" w:space="0" w:color="auto"/>
      </w:divBdr>
    </w:div>
    <w:div w:id="389039751">
      <w:bodyDiv w:val="1"/>
      <w:marLeft w:val="0"/>
      <w:marRight w:val="0"/>
      <w:marTop w:val="0"/>
      <w:marBottom w:val="0"/>
      <w:divBdr>
        <w:top w:val="none" w:sz="0" w:space="0" w:color="auto"/>
        <w:left w:val="none" w:sz="0" w:space="0" w:color="auto"/>
        <w:bottom w:val="none" w:sz="0" w:space="0" w:color="auto"/>
        <w:right w:val="none" w:sz="0" w:space="0" w:color="auto"/>
      </w:divBdr>
    </w:div>
    <w:div w:id="389112507">
      <w:bodyDiv w:val="1"/>
      <w:marLeft w:val="0"/>
      <w:marRight w:val="0"/>
      <w:marTop w:val="0"/>
      <w:marBottom w:val="0"/>
      <w:divBdr>
        <w:top w:val="none" w:sz="0" w:space="0" w:color="auto"/>
        <w:left w:val="none" w:sz="0" w:space="0" w:color="auto"/>
        <w:bottom w:val="none" w:sz="0" w:space="0" w:color="auto"/>
        <w:right w:val="none" w:sz="0" w:space="0" w:color="auto"/>
      </w:divBdr>
    </w:div>
    <w:div w:id="389236155">
      <w:bodyDiv w:val="1"/>
      <w:marLeft w:val="0"/>
      <w:marRight w:val="0"/>
      <w:marTop w:val="0"/>
      <w:marBottom w:val="0"/>
      <w:divBdr>
        <w:top w:val="none" w:sz="0" w:space="0" w:color="auto"/>
        <w:left w:val="none" w:sz="0" w:space="0" w:color="auto"/>
        <w:bottom w:val="none" w:sz="0" w:space="0" w:color="auto"/>
        <w:right w:val="none" w:sz="0" w:space="0" w:color="auto"/>
      </w:divBdr>
    </w:div>
    <w:div w:id="389303173">
      <w:bodyDiv w:val="1"/>
      <w:marLeft w:val="0"/>
      <w:marRight w:val="0"/>
      <w:marTop w:val="0"/>
      <w:marBottom w:val="0"/>
      <w:divBdr>
        <w:top w:val="none" w:sz="0" w:space="0" w:color="auto"/>
        <w:left w:val="none" w:sz="0" w:space="0" w:color="auto"/>
        <w:bottom w:val="none" w:sz="0" w:space="0" w:color="auto"/>
        <w:right w:val="none" w:sz="0" w:space="0" w:color="auto"/>
      </w:divBdr>
    </w:div>
    <w:div w:id="389498628">
      <w:bodyDiv w:val="1"/>
      <w:marLeft w:val="0"/>
      <w:marRight w:val="0"/>
      <w:marTop w:val="0"/>
      <w:marBottom w:val="0"/>
      <w:divBdr>
        <w:top w:val="none" w:sz="0" w:space="0" w:color="auto"/>
        <w:left w:val="none" w:sz="0" w:space="0" w:color="auto"/>
        <w:bottom w:val="none" w:sz="0" w:space="0" w:color="auto"/>
        <w:right w:val="none" w:sz="0" w:space="0" w:color="auto"/>
      </w:divBdr>
    </w:div>
    <w:div w:id="389768869">
      <w:bodyDiv w:val="1"/>
      <w:marLeft w:val="0"/>
      <w:marRight w:val="0"/>
      <w:marTop w:val="0"/>
      <w:marBottom w:val="0"/>
      <w:divBdr>
        <w:top w:val="none" w:sz="0" w:space="0" w:color="auto"/>
        <w:left w:val="none" w:sz="0" w:space="0" w:color="auto"/>
        <w:bottom w:val="none" w:sz="0" w:space="0" w:color="auto"/>
        <w:right w:val="none" w:sz="0" w:space="0" w:color="auto"/>
      </w:divBdr>
    </w:div>
    <w:div w:id="389811248">
      <w:bodyDiv w:val="1"/>
      <w:marLeft w:val="0"/>
      <w:marRight w:val="0"/>
      <w:marTop w:val="0"/>
      <w:marBottom w:val="0"/>
      <w:divBdr>
        <w:top w:val="none" w:sz="0" w:space="0" w:color="auto"/>
        <w:left w:val="none" w:sz="0" w:space="0" w:color="auto"/>
        <w:bottom w:val="none" w:sz="0" w:space="0" w:color="auto"/>
        <w:right w:val="none" w:sz="0" w:space="0" w:color="auto"/>
      </w:divBdr>
    </w:div>
    <w:div w:id="390152283">
      <w:bodyDiv w:val="1"/>
      <w:marLeft w:val="0"/>
      <w:marRight w:val="0"/>
      <w:marTop w:val="0"/>
      <w:marBottom w:val="0"/>
      <w:divBdr>
        <w:top w:val="none" w:sz="0" w:space="0" w:color="auto"/>
        <w:left w:val="none" w:sz="0" w:space="0" w:color="auto"/>
        <w:bottom w:val="none" w:sz="0" w:space="0" w:color="auto"/>
        <w:right w:val="none" w:sz="0" w:space="0" w:color="auto"/>
      </w:divBdr>
    </w:div>
    <w:div w:id="390203153">
      <w:bodyDiv w:val="1"/>
      <w:marLeft w:val="0"/>
      <w:marRight w:val="0"/>
      <w:marTop w:val="0"/>
      <w:marBottom w:val="0"/>
      <w:divBdr>
        <w:top w:val="none" w:sz="0" w:space="0" w:color="auto"/>
        <w:left w:val="none" w:sz="0" w:space="0" w:color="auto"/>
        <w:bottom w:val="none" w:sz="0" w:space="0" w:color="auto"/>
        <w:right w:val="none" w:sz="0" w:space="0" w:color="auto"/>
      </w:divBdr>
    </w:div>
    <w:div w:id="390615664">
      <w:bodyDiv w:val="1"/>
      <w:marLeft w:val="0"/>
      <w:marRight w:val="0"/>
      <w:marTop w:val="0"/>
      <w:marBottom w:val="0"/>
      <w:divBdr>
        <w:top w:val="none" w:sz="0" w:space="0" w:color="auto"/>
        <w:left w:val="none" w:sz="0" w:space="0" w:color="auto"/>
        <w:bottom w:val="none" w:sz="0" w:space="0" w:color="auto"/>
        <w:right w:val="none" w:sz="0" w:space="0" w:color="auto"/>
      </w:divBdr>
    </w:div>
    <w:div w:id="390735576">
      <w:bodyDiv w:val="1"/>
      <w:marLeft w:val="0"/>
      <w:marRight w:val="0"/>
      <w:marTop w:val="0"/>
      <w:marBottom w:val="0"/>
      <w:divBdr>
        <w:top w:val="none" w:sz="0" w:space="0" w:color="auto"/>
        <w:left w:val="none" w:sz="0" w:space="0" w:color="auto"/>
        <w:bottom w:val="none" w:sz="0" w:space="0" w:color="auto"/>
        <w:right w:val="none" w:sz="0" w:space="0" w:color="auto"/>
      </w:divBdr>
    </w:div>
    <w:div w:id="391078020">
      <w:bodyDiv w:val="1"/>
      <w:marLeft w:val="0"/>
      <w:marRight w:val="0"/>
      <w:marTop w:val="0"/>
      <w:marBottom w:val="0"/>
      <w:divBdr>
        <w:top w:val="none" w:sz="0" w:space="0" w:color="auto"/>
        <w:left w:val="none" w:sz="0" w:space="0" w:color="auto"/>
        <w:bottom w:val="none" w:sz="0" w:space="0" w:color="auto"/>
        <w:right w:val="none" w:sz="0" w:space="0" w:color="auto"/>
      </w:divBdr>
    </w:div>
    <w:div w:id="391081085">
      <w:bodyDiv w:val="1"/>
      <w:marLeft w:val="0"/>
      <w:marRight w:val="0"/>
      <w:marTop w:val="0"/>
      <w:marBottom w:val="0"/>
      <w:divBdr>
        <w:top w:val="none" w:sz="0" w:space="0" w:color="auto"/>
        <w:left w:val="none" w:sz="0" w:space="0" w:color="auto"/>
        <w:bottom w:val="none" w:sz="0" w:space="0" w:color="auto"/>
        <w:right w:val="none" w:sz="0" w:space="0" w:color="auto"/>
      </w:divBdr>
    </w:div>
    <w:div w:id="391121127">
      <w:bodyDiv w:val="1"/>
      <w:marLeft w:val="0"/>
      <w:marRight w:val="0"/>
      <w:marTop w:val="0"/>
      <w:marBottom w:val="0"/>
      <w:divBdr>
        <w:top w:val="none" w:sz="0" w:space="0" w:color="auto"/>
        <w:left w:val="none" w:sz="0" w:space="0" w:color="auto"/>
        <w:bottom w:val="none" w:sz="0" w:space="0" w:color="auto"/>
        <w:right w:val="none" w:sz="0" w:space="0" w:color="auto"/>
      </w:divBdr>
    </w:div>
    <w:div w:id="391273184">
      <w:bodyDiv w:val="1"/>
      <w:marLeft w:val="0"/>
      <w:marRight w:val="0"/>
      <w:marTop w:val="0"/>
      <w:marBottom w:val="0"/>
      <w:divBdr>
        <w:top w:val="none" w:sz="0" w:space="0" w:color="auto"/>
        <w:left w:val="none" w:sz="0" w:space="0" w:color="auto"/>
        <w:bottom w:val="none" w:sz="0" w:space="0" w:color="auto"/>
        <w:right w:val="none" w:sz="0" w:space="0" w:color="auto"/>
      </w:divBdr>
    </w:div>
    <w:div w:id="391275448">
      <w:bodyDiv w:val="1"/>
      <w:marLeft w:val="0"/>
      <w:marRight w:val="0"/>
      <w:marTop w:val="0"/>
      <w:marBottom w:val="0"/>
      <w:divBdr>
        <w:top w:val="none" w:sz="0" w:space="0" w:color="auto"/>
        <w:left w:val="none" w:sz="0" w:space="0" w:color="auto"/>
        <w:bottom w:val="none" w:sz="0" w:space="0" w:color="auto"/>
        <w:right w:val="none" w:sz="0" w:space="0" w:color="auto"/>
      </w:divBdr>
    </w:div>
    <w:div w:id="391344263">
      <w:bodyDiv w:val="1"/>
      <w:marLeft w:val="0"/>
      <w:marRight w:val="0"/>
      <w:marTop w:val="0"/>
      <w:marBottom w:val="0"/>
      <w:divBdr>
        <w:top w:val="none" w:sz="0" w:space="0" w:color="auto"/>
        <w:left w:val="none" w:sz="0" w:space="0" w:color="auto"/>
        <w:bottom w:val="none" w:sz="0" w:space="0" w:color="auto"/>
        <w:right w:val="none" w:sz="0" w:space="0" w:color="auto"/>
      </w:divBdr>
    </w:div>
    <w:div w:id="391467230">
      <w:bodyDiv w:val="1"/>
      <w:marLeft w:val="0"/>
      <w:marRight w:val="0"/>
      <w:marTop w:val="0"/>
      <w:marBottom w:val="0"/>
      <w:divBdr>
        <w:top w:val="none" w:sz="0" w:space="0" w:color="auto"/>
        <w:left w:val="none" w:sz="0" w:space="0" w:color="auto"/>
        <w:bottom w:val="none" w:sz="0" w:space="0" w:color="auto"/>
        <w:right w:val="none" w:sz="0" w:space="0" w:color="auto"/>
      </w:divBdr>
    </w:div>
    <w:div w:id="391930736">
      <w:bodyDiv w:val="1"/>
      <w:marLeft w:val="0"/>
      <w:marRight w:val="0"/>
      <w:marTop w:val="0"/>
      <w:marBottom w:val="0"/>
      <w:divBdr>
        <w:top w:val="none" w:sz="0" w:space="0" w:color="auto"/>
        <w:left w:val="none" w:sz="0" w:space="0" w:color="auto"/>
        <w:bottom w:val="none" w:sz="0" w:space="0" w:color="auto"/>
        <w:right w:val="none" w:sz="0" w:space="0" w:color="auto"/>
      </w:divBdr>
    </w:div>
    <w:div w:id="392508187">
      <w:bodyDiv w:val="1"/>
      <w:marLeft w:val="0"/>
      <w:marRight w:val="0"/>
      <w:marTop w:val="0"/>
      <w:marBottom w:val="0"/>
      <w:divBdr>
        <w:top w:val="none" w:sz="0" w:space="0" w:color="auto"/>
        <w:left w:val="none" w:sz="0" w:space="0" w:color="auto"/>
        <w:bottom w:val="none" w:sz="0" w:space="0" w:color="auto"/>
        <w:right w:val="none" w:sz="0" w:space="0" w:color="auto"/>
      </w:divBdr>
    </w:div>
    <w:div w:id="392854730">
      <w:bodyDiv w:val="1"/>
      <w:marLeft w:val="0"/>
      <w:marRight w:val="0"/>
      <w:marTop w:val="0"/>
      <w:marBottom w:val="0"/>
      <w:divBdr>
        <w:top w:val="none" w:sz="0" w:space="0" w:color="auto"/>
        <w:left w:val="none" w:sz="0" w:space="0" w:color="auto"/>
        <w:bottom w:val="none" w:sz="0" w:space="0" w:color="auto"/>
        <w:right w:val="none" w:sz="0" w:space="0" w:color="auto"/>
      </w:divBdr>
    </w:div>
    <w:div w:id="393047673">
      <w:bodyDiv w:val="1"/>
      <w:marLeft w:val="0"/>
      <w:marRight w:val="0"/>
      <w:marTop w:val="0"/>
      <w:marBottom w:val="0"/>
      <w:divBdr>
        <w:top w:val="none" w:sz="0" w:space="0" w:color="auto"/>
        <w:left w:val="none" w:sz="0" w:space="0" w:color="auto"/>
        <w:bottom w:val="none" w:sz="0" w:space="0" w:color="auto"/>
        <w:right w:val="none" w:sz="0" w:space="0" w:color="auto"/>
      </w:divBdr>
    </w:div>
    <w:div w:id="393241767">
      <w:bodyDiv w:val="1"/>
      <w:marLeft w:val="0"/>
      <w:marRight w:val="0"/>
      <w:marTop w:val="0"/>
      <w:marBottom w:val="0"/>
      <w:divBdr>
        <w:top w:val="none" w:sz="0" w:space="0" w:color="auto"/>
        <w:left w:val="none" w:sz="0" w:space="0" w:color="auto"/>
        <w:bottom w:val="none" w:sz="0" w:space="0" w:color="auto"/>
        <w:right w:val="none" w:sz="0" w:space="0" w:color="auto"/>
      </w:divBdr>
    </w:div>
    <w:div w:id="393478265">
      <w:bodyDiv w:val="1"/>
      <w:marLeft w:val="0"/>
      <w:marRight w:val="0"/>
      <w:marTop w:val="0"/>
      <w:marBottom w:val="0"/>
      <w:divBdr>
        <w:top w:val="none" w:sz="0" w:space="0" w:color="auto"/>
        <w:left w:val="none" w:sz="0" w:space="0" w:color="auto"/>
        <w:bottom w:val="none" w:sz="0" w:space="0" w:color="auto"/>
        <w:right w:val="none" w:sz="0" w:space="0" w:color="auto"/>
      </w:divBdr>
    </w:div>
    <w:div w:id="393508450">
      <w:bodyDiv w:val="1"/>
      <w:marLeft w:val="0"/>
      <w:marRight w:val="0"/>
      <w:marTop w:val="0"/>
      <w:marBottom w:val="0"/>
      <w:divBdr>
        <w:top w:val="none" w:sz="0" w:space="0" w:color="auto"/>
        <w:left w:val="none" w:sz="0" w:space="0" w:color="auto"/>
        <w:bottom w:val="none" w:sz="0" w:space="0" w:color="auto"/>
        <w:right w:val="none" w:sz="0" w:space="0" w:color="auto"/>
      </w:divBdr>
    </w:div>
    <w:div w:id="393700479">
      <w:bodyDiv w:val="1"/>
      <w:marLeft w:val="0"/>
      <w:marRight w:val="0"/>
      <w:marTop w:val="0"/>
      <w:marBottom w:val="0"/>
      <w:divBdr>
        <w:top w:val="none" w:sz="0" w:space="0" w:color="auto"/>
        <w:left w:val="none" w:sz="0" w:space="0" w:color="auto"/>
        <w:bottom w:val="none" w:sz="0" w:space="0" w:color="auto"/>
        <w:right w:val="none" w:sz="0" w:space="0" w:color="auto"/>
      </w:divBdr>
    </w:div>
    <w:div w:id="393748070">
      <w:bodyDiv w:val="1"/>
      <w:marLeft w:val="0"/>
      <w:marRight w:val="0"/>
      <w:marTop w:val="0"/>
      <w:marBottom w:val="0"/>
      <w:divBdr>
        <w:top w:val="none" w:sz="0" w:space="0" w:color="auto"/>
        <w:left w:val="none" w:sz="0" w:space="0" w:color="auto"/>
        <w:bottom w:val="none" w:sz="0" w:space="0" w:color="auto"/>
        <w:right w:val="none" w:sz="0" w:space="0" w:color="auto"/>
      </w:divBdr>
    </w:div>
    <w:div w:id="394015419">
      <w:bodyDiv w:val="1"/>
      <w:marLeft w:val="0"/>
      <w:marRight w:val="0"/>
      <w:marTop w:val="0"/>
      <w:marBottom w:val="0"/>
      <w:divBdr>
        <w:top w:val="none" w:sz="0" w:space="0" w:color="auto"/>
        <w:left w:val="none" w:sz="0" w:space="0" w:color="auto"/>
        <w:bottom w:val="none" w:sz="0" w:space="0" w:color="auto"/>
        <w:right w:val="none" w:sz="0" w:space="0" w:color="auto"/>
      </w:divBdr>
    </w:div>
    <w:div w:id="394091379">
      <w:bodyDiv w:val="1"/>
      <w:marLeft w:val="0"/>
      <w:marRight w:val="0"/>
      <w:marTop w:val="0"/>
      <w:marBottom w:val="0"/>
      <w:divBdr>
        <w:top w:val="none" w:sz="0" w:space="0" w:color="auto"/>
        <w:left w:val="none" w:sz="0" w:space="0" w:color="auto"/>
        <w:bottom w:val="none" w:sz="0" w:space="0" w:color="auto"/>
        <w:right w:val="none" w:sz="0" w:space="0" w:color="auto"/>
      </w:divBdr>
    </w:div>
    <w:div w:id="394092110">
      <w:bodyDiv w:val="1"/>
      <w:marLeft w:val="0"/>
      <w:marRight w:val="0"/>
      <w:marTop w:val="0"/>
      <w:marBottom w:val="0"/>
      <w:divBdr>
        <w:top w:val="none" w:sz="0" w:space="0" w:color="auto"/>
        <w:left w:val="none" w:sz="0" w:space="0" w:color="auto"/>
        <w:bottom w:val="none" w:sz="0" w:space="0" w:color="auto"/>
        <w:right w:val="none" w:sz="0" w:space="0" w:color="auto"/>
      </w:divBdr>
    </w:div>
    <w:div w:id="394159631">
      <w:bodyDiv w:val="1"/>
      <w:marLeft w:val="0"/>
      <w:marRight w:val="0"/>
      <w:marTop w:val="0"/>
      <w:marBottom w:val="0"/>
      <w:divBdr>
        <w:top w:val="none" w:sz="0" w:space="0" w:color="auto"/>
        <w:left w:val="none" w:sz="0" w:space="0" w:color="auto"/>
        <w:bottom w:val="none" w:sz="0" w:space="0" w:color="auto"/>
        <w:right w:val="none" w:sz="0" w:space="0" w:color="auto"/>
      </w:divBdr>
    </w:div>
    <w:div w:id="394159734">
      <w:bodyDiv w:val="1"/>
      <w:marLeft w:val="0"/>
      <w:marRight w:val="0"/>
      <w:marTop w:val="0"/>
      <w:marBottom w:val="0"/>
      <w:divBdr>
        <w:top w:val="none" w:sz="0" w:space="0" w:color="auto"/>
        <w:left w:val="none" w:sz="0" w:space="0" w:color="auto"/>
        <w:bottom w:val="none" w:sz="0" w:space="0" w:color="auto"/>
        <w:right w:val="none" w:sz="0" w:space="0" w:color="auto"/>
      </w:divBdr>
    </w:div>
    <w:div w:id="394359040">
      <w:bodyDiv w:val="1"/>
      <w:marLeft w:val="0"/>
      <w:marRight w:val="0"/>
      <w:marTop w:val="0"/>
      <w:marBottom w:val="0"/>
      <w:divBdr>
        <w:top w:val="none" w:sz="0" w:space="0" w:color="auto"/>
        <w:left w:val="none" w:sz="0" w:space="0" w:color="auto"/>
        <w:bottom w:val="none" w:sz="0" w:space="0" w:color="auto"/>
        <w:right w:val="none" w:sz="0" w:space="0" w:color="auto"/>
      </w:divBdr>
    </w:div>
    <w:div w:id="394476606">
      <w:bodyDiv w:val="1"/>
      <w:marLeft w:val="0"/>
      <w:marRight w:val="0"/>
      <w:marTop w:val="0"/>
      <w:marBottom w:val="0"/>
      <w:divBdr>
        <w:top w:val="none" w:sz="0" w:space="0" w:color="auto"/>
        <w:left w:val="none" w:sz="0" w:space="0" w:color="auto"/>
        <w:bottom w:val="none" w:sz="0" w:space="0" w:color="auto"/>
        <w:right w:val="none" w:sz="0" w:space="0" w:color="auto"/>
      </w:divBdr>
    </w:div>
    <w:div w:id="394859657">
      <w:bodyDiv w:val="1"/>
      <w:marLeft w:val="0"/>
      <w:marRight w:val="0"/>
      <w:marTop w:val="0"/>
      <w:marBottom w:val="0"/>
      <w:divBdr>
        <w:top w:val="none" w:sz="0" w:space="0" w:color="auto"/>
        <w:left w:val="none" w:sz="0" w:space="0" w:color="auto"/>
        <w:bottom w:val="none" w:sz="0" w:space="0" w:color="auto"/>
        <w:right w:val="none" w:sz="0" w:space="0" w:color="auto"/>
      </w:divBdr>
    </w:div>
    <w:div w:id="394860818">
      <w:bodyDiv w:val="1"/>
      <w:marLeft w:val="0"/>
      <w:marRight w:val="0"/>
      <w:marTop w:val="0"/>
      <w:marBottom w:val="0"/>
      <w:divBdr>
        <w:top w:val="none" w:sz="0" w:space="0" w:color="auto"/>
        <w:left w:val="none" w:sz="0" w:space="0" w:color="auto"/>
        <w:bottom w:val="none" w:sz="0" w:space="0" w:color="auto"/>
        <w:right w:val="none" w:sz="0" w:space="0" w:color="auto"/>
      </w:divBdr>
    </w:div>
    <w:div w:id="394934624">
      <w:bodyDiv w:val="1"/>
      <w:marLeft w:val="0"/>
      <w:marRight w:val="0"/>
      <w:marTop w:val="0"/>
      <w:marBottom w:val="0"/>
      <w:divBdr>
        <w:top w:val="none" w:sz="0" w:space="0" w:color="auto"/>
        <w:left w:val="none" w:sz="0" w:space="0" w:color="auto"/>
        <w:bottom w:val="none" w:sz="0" w:space="0" w:color="auto"/>
        <w:right w:val="none" w:sz="0" w:space="0" w:color="auto"/>
      </w:divBdr>
    </w:div>
    <w:div w:id="395208089">
      <w:bodyDiv w:val="1"/>
      <w:marLeft w:val="0"/>
      <w:marRight w:val="0"/>
      <w:marTop w:val="0"/>
      <w:marBottom w:val="0"/>
      <w:divBdr>
        <w:top w:val="none" w:sz="0" w:space="0" w:color="auto"/>
        <w:left w:val="none" w:sz="0" w:space="0" w:color="auto"/>
        <w:bottom w:val="none" w:sz="0" w:space="0" w:color="auto"/>
        <w:right w:val="none" w:sz="0" w:space="0" w:color="auto"/>
      </w:divBdr>
    </w:div>
    <w:div w:id="395275530">
      <w:bodyDiv w:val="1"/>
      <w:marLeft w:val="0"/>
      <w:marRight w:val="0"/>
      <w:marTop w:val="0"/>
      <w:marBottom w:val="0"/>
      <w:divBdr>
        <w:top w:val="none" w:sz="0" w:space="0" w:color="auto"/>
        <w:left w:val="none" w:sz="0" w:space="0" w:color="auto"/>
        <w:bottom w:val="none" w:sz="0" w:space="0" w:color="auto"/>
        <w:right w:val="none" w:sz="0" w:space="0" w:color="auto"/>
      </w:divBdr>
    </w:div>
    <w:div w:id="395474649">
      <w:bodyDiv w:val="1"/>
      <w:marLeft w:val="0"/>
      <w:marRight w:val="0"/>
      <w:marTop w:val="0"/>
      <w:marBottom w:val="0"/>
      <w:divBdr>
        <w:top w:val="none" w:sz="0" w:space="0" w:color="auto"/>
        <w:left w:val="none" w:sz="0" w:space="0" w:color="auto"/>
        <w:bottom w:val="none" w:sz="0" w:space="0" w:color="auto"/>
        <w:right w:val="none" w:sz="0" w:space="0" w:color="auto"/>
      </w:divBdr>
    </w:div>
    <w:div w:id="395709954">
      <w:bodyDiv w:val="1"/>
      <w:marLeft w:val="0"/>
      <w:marRight w:val="0"/>
      <w:marTop w:val="0"/>
      <w:marBottom w:val="0"/>
      <w:divBdr>
        <w:top w:val="none" w:sz="0" w:space="0" w:color="auto"/>
        <w:left w:val="none" w:sz="0" w:space="0" w:color="auto"/>
        <w:bottom w:val="none" w:sz="0" w:space="0" w:color="auto"/>
        <w:right w:val="none" w:sz="0" w:space="0" w:color="auto"/>
      </w:divBdr>
    </w:div>
    <w:div w:id="395859381">
      <w:bodyDiv w:val="1"/>
      <w:marLeft w:val="0"/>
      <w:marRight w:val="0"/>
      <w:marTop w:val="0"/>
      <w:marBottom w:val="0"/>
      <w:divBdr>
        <w:top w:val="none" w:sz="0" w:space="0" w:color="auto"/>
        <w:left w:val="none" w:sz="0" w:space="0" w:color="auto"/>
        <w:bottom w:val="none" w:sz="0" w:space="0" w:color="auto"/>
        <w:right w:val="none" w:sz="0" w:space="0" w:color="auto"/>
      </w:divBdr>
    </w:div>
    <w:div w:id="395979789">
      <w:bodyDiv w:val="1"/>
      <w:marLeft w:val="0"/>
      <w:marRight w:val="0"/>
      <w:marTop w:val="0"/>
      <w:marBottom w:val="0"/>
      <w:divBdr>
        <w:top w:val="none" w:sz="0" w:space="0" w:color="auto"/>
        <w:left w:val="none" w:sz="0" w:space="0" w:color="auto"/>
        <w:bottom w:val="none" w:sz="0" w:space="0" w:color="auto"/>
        <w:right w:val="none" w:sz="0" w:space="0" w:color="auto"/>
      </w:divBdr>
    </w:div>
    <w:div w:id="396051861">
      <w:bodyDiv w:val="1"/>
      <w:marLeft w:val="0"/>
      <w:marRight w:val="0"/>
      <w:marTop w:val="0"/>
      <w:marBottom w:val="0"/>
      <w:divBdr>
        <w:top w:val="none" w:sz="0" w:space="0" w:color="auto"/>
        <w:left w:val="none" w:sz="0" w:space="0" w:color="auto"/>
        <w:bottom w:val="none" w:sz="0" w:space="0" w:color="auto"/>
        <w:right w:val="none" w:sz="0" w:space="0" w:color="auto"/>
      </w:divBdr>
    </w:div>
    <w:div w:id="396166280">
      <w:bodyDiv w:val="1"/>
      <w:marLeft w:val="0"/>
      <w:marRight w:val="0"/>
      <w:marTop w:val="0"/>
      <w:marBottom w:val="0"/>
      <w:divBdr>
        <w:top w:val="none" w:sz="0" w:space="0" w:color="auto"/>
        <w:left w:val="none" w:sz="0" w:space="0" w:color="auto"/>
        <w:bottom w:val="none" w:sz="0" w:space="0" w:color="auto"/>
        <w:right w:val="none" w:sz="0" w:space="0" w:color="auto"/>
      </w:divBdr>
    </w:div>
    <w:div w:id="396173593">
      <w:bodyDiv w:val="1"/>
      <w:marLeft w:val="0"/>
      <w:marRight w:val="0"/>
      <w:marTop w:val="0"/>
      <w:marBottom w:val="0"/>
      <w:divBdr>
        <w:top w:val="none" w:sz="0" w:space="0" w:color="auto"/>
        <w:left w:val="none" w:sz="0" w:space="0" w:color="auto"/>
        <w:bottom w:val="none" w:sz="0" w:space="0" w:color="auto"/>
        <w:right w:val="none" w:sz="0" w:space="0" w:color="auto"/>
      </w:divBdr>
    </w:div>
    <w:div w:id="396439959">
      <w:bodyDiv w:val="1"/>
      <w:marLeft w:val="0"/>
      <w:marRight w:val="0"/>
      <w:marTop w:val="0"/>
      <w:marBottom w:val="0"/>
      <w:divBdr>
        <w:top w:val="none" w:sz="0" w:space="0" w:color="auto"/>
        <w:left w:val="none" w:sz="0" w:space="0" w:color="auto"/>
        <w:bottom w:val="none" w:sz="0" w:space="0" w:color="auto"/>
        <w:right w:val="none" w:sz="0" w:space="0" w:color="auto"/>
      </w:divBdr>
    </w:div>
    <w:div w:id="396589906">
      <w:bodyDiv w:val="1"/>
      <w:marLeft w:val="0"/>
      <w:marRight w:val="0"/>
      <w:marTop w:val="0"/>
      <w:marBottom w:val="0"/>
      <w:divBdr>
        <w:top w:val="none" w:sz="0" w:space="0" w:color="auto"/>
        <w:left w:val="none" w:sz="0" w:space="0" w:color="auto"/>
        <w:bottom w:val="none" w:sz="0" w:space="0" w:color="auto"/>
        <w:right w:val="none" w:sz="0" w:space="0" w:color="auto"/>
      </w:divBdr>
    </w:div>
    <w:div w:id="396632212">
      <w:bodyDiv w:val="1"/>
      <w:marLeft w:val="0"/>
      <w:marRight w:val="0"/>
      <w:marTop w:val="0"/>
      <w:marBottom w:val="0"/>
      <w:divBdr>
        <w:top w:val="none" w:sz="0" w:space="0" w:color="auto"/>
        <w:left w:val="none" w:sz="0" w:space="0" w:color="auto"/>
        <w:bottom w:val="none" w:sz="0" w:space="0" w:color="auto"/>
        <w:right w:val="none" w:sz="0" w:space="0" w:color="auto"/>
      </w:divBdr>
    </w:div>
    <w:div w:id="396706527">
      <w:bodyDiv w:val="1"/>
      <w:marLeft w:val="0"/>
      <w:marRight w:val="0"/>
      <w:marTop w:val="0"/>
      <w:marBottom w:val="0"/>
      <w:divBdr>
        <w:top w:val="none" w:sz="0" w:space="0" w:color="auto"/>
        <w:left w:val="none" w:sz="0" w:space="0" w:color="auto"/>
        <w:bottom w:val="none" w:sz="0" w:space="0" w:color="auto"/>
        <w:right w:val="none" w:sz="0" w:space="0" w:color="auto"/>
      </w:divBdr>
    </w:div>
    <w:div w:id="397047577">
      <w:bodyDiv w:val="1"/>
      <w:marLeft w:val="0"/>
      <w:marRight w:val="0"/>
      <w:marTop w:val="0"/>
      <w:marBottom w:val="0"/>
      <w:divBdr>
        <w:top w:val="none" w:sz="0" w:space="0" w:color="auto"/>
        <w:left w:val="none" w:sz="0" w:space="0" w:color="auto"/>
        <w:bottom w:val="none" w:sz="0" w:space="0" w:color="auto"/>
        <w:right w:val="none" w:sz="0" w:space="0" w:color="auto"/>
      </w:divBdr>
    </w:div>
    <w:div w:id="397095134">
      <w:bodyDiv w:val="1"/>
      <w:marLeft w:val="0"/>
      <w:marRight w:val="0"/>
      <w:marTop w:val="0"/>
      <w:marBottom w:val="0"/>
      <w:divBdr>
        <w:top w:val="none" w:sz="0" w:space="0" w:color="auto"/>
        <w:left w:val="none" w:sz="0" w:space="0" w:color="auto"/>
        <w:bottom w:val="none" w:sz="0" w:space="0" w:color="auto"/>
        <w:right w:val="none" w:sz="0" w:space="0" w:color="auto"/>
      </w:divBdr>
    </w:div>
    <w:div w:id="397216383">
      <w:bodyDiv w:val="1"/>
      <w:marLeft w:val="0"/>
      <w:marRight w:val="0"/>
      <w:marTop w:val="0"/>
      <w:marBottom w:val="0"/>
      <w:divBdr>
        <w:top w:val="none" w:sz="0" w:space="0" w:color="auto"/>
        <w:left w:val="none" w:sz="0" w:space="0" w:color="auto"/>
        <w:bottom w:val="none" w:sz="0" w:space="0" w:color="auto"/>
        <w:right w:val="none" w:sz="0" w:space="0" w:color="auto"/>
      </w:divBdr>
    </w:div>
    <w:div w:id="397291150">
      <w:bodyDiv w:val="1"/>
      <w:marLeft w:val="0"/>
      <w:marRight w:val="0"/>
      <w:marTop w:val="0"/>
      <w:marBottom w:val="0"/>
      <w:divBdr>
        <w:top w:val="none" w:sz="0" w:space="0" w:color="auto"/>
        <w:left w:val="none" w:sz="0" w:space="0" w:color="auto"/>
        <w:bottom w:val="none" w:sz="0" w:space="0" w:color="auto"/>
        <w:right w:val="none" w:sz="0" w:space="0" w:color="auto"/>
      </w:divBdr>
    </w:div>
    <w:div w:id="397434491">
      <w:bodyDiv w:val="1"/>
      <w:marLeft w:val="0"/>
      <w:marRight w:val="0"/>
      <w:marTop w:val="0"/>
      <w:marBottom w:val="0"/>
      <w:divBdr>
        <w:top w:val="none" w:sz="0" w:space="0" w:color="auto"/>
        <w:left w:val="none" w:sz="0" w:space="0" w:color="auto"/>
        <w:bottom w:val="none" w:sz="0" w:space="0" w:color="auto"/>
        <w:right w:val="none" w:sz="0" w:space="0" w:color="auto"/>
      </w:divBdr>
    </w:div>
    <w:div w:id="397561546">
      <w:bodyDiv w:val="1"/>
      <w:marLeft w:val="0"/>
      <w:marRight w:val="0"/>
      <w:marTop w:val="0"/>
      <w:marBottom w:val="0"/>
      <w:divBdr>
        <w:top w:val="none" w:sz="0" w:space="0" w:color="auto"/>
        <w:left w:val="none" w:sz="0" w:space="0" w:color="auto"/>
        <w:bottom w:val="none" w:sz="0" w:space="0" w:color="auto"/>
        <w:right w:val="none" w:sz="0" w:space="0" w:color="auto"/>
      </w:divBdr>
    </w:div>
    <w:div w:id="397828961">
      <w:bodyDiv w:val="1"/>
      <w:marLeft w:val="0"/>
      <w:marRight w:val="0"/>
      <w:marTop w:val="0"/>
      <w:marBottom w:val="0"/>
      <w:divBdr>
        <w:top w:val="none" w:sz="0" w:space="0" w:color="auto"/>
        <w:left w:val="none" w:sz="0" w:space="0" w:color="auto"/>
        <w:bottom w:val="none" w:sz="0" w:space="0" w:color="auto"/>
        <w:right w:val="none" w:sz="0" w:space="0" w:color="auto"/>
      </w:divBdr>
    </w:div>
    <w:div w:id="398015435">
      <w:bodyDiv w:val="1"/>
      <w:marLeft w:val="0"/>
      <w:marRight w:val="0"/>
      <w:marTop w:val="0"/>
      <w:marBottom w:val="0"/>
      <w:divBdr>
        <w:top w:val="none" w:sz="0" w:space="0" w:color="auto"/>
        <w:left w:val="none" w:sz="0" w:space="0" w:color="auto"/>
        <w:bottom w:val="none" w:sz="0" w:space="0" w:color="auto"/>
        <w:right w:val="none" w:sz="0" w:space="0" w:color="auto"/>
      </w:divBdr>
    </w:div>
    <w:div w:id="398141787">
      <w:bodyDiv w:val="1"/>
      <w:marLeft w:val="0"/>
      <w:marRight w:val="0"/>
      <w:marTop w:val="0"/>
      <w:marBottom w:val="0"/>
      <w:divBdr>
        <w:top w:val="none" w:sz="0" w:space="0" w:color="auto"/>
        <w:left w:val="none" w:sz="0" w:space="0" w:color="auto"/>
        <w:bottom w:val="none" w:sz="0" w:space="0" w:color="auto"/>
        <w:right w:val="none" w:sz="0" w:space="0" w:color="auto"/>
      </w:divBdr>
    </w:div>
    <w:div w:id="399256617">
      <w:bodyDiv w:val="1"/>
      <w:marLeft w:val="0"/>
      <w:marRight w:val="0"/>
      <w:marTop w:val="0"/>
      <w:marBottom w:val="0"/>
      <w:divBdr>
        <w:top w:val="none" w:sz="0" w:space="0" w:color="auto"/>
        <w:left w:val="none" w:sz="0" w:space="0" w:color="auto"/>
        <w:bottom w:val="none" w:sz="0" w:space="0" w:color="auto"/>
        <w:right w:val="none" w:sz="0" w:space="0" w:color="auto"/>
      </w:divBdr>
    </w:div>
    <w:div w:id="399329733">
      <w:bodyDiv w:val="1"/>
      <w:marLeft w:val="0"/>
      <w:marRight w:val="0"/>
      <w:marTop w:val="0"/>
      <w:marBottom w:val="0"/>
      <w:divBdr>
        <w:top w:val="none" w:sz="0" w:space="0" w:color="auto"/>
        <w:left w:val="none" w:sz="0" w:space="0" w:color="auto"/>
        <w:bottom w:val="none" w:sz="0" w:space="0" w:color="auto"/>
        <w:right w:val="none" w:sz="0" w:space="0" w:color="auto"/>
      </w:divBdr>
    </w:div>
    <w:div w:id="399332200">
      <w:bodyDiv w:val="1"/>
      <w:marLeft w:val="0"/>
      <w:marRight w:val="0"/>
      <w:marTop w:val="0"/>
      <w:marBottom w:val="0"/>
      <w:divBdr>
        <w:top w:val="none" w:sz="0" w:space="0" w:color="auto"/>
        <w:left w:val="none" w:sz="0" w:space="0" w:color="auto"/>
        <w:bottom w:val="none" w:sz="0" w:space="0" w:color="auto"/>
        <w:right w:val="none" w:sz="0" w:space="0" w:color="auto"/>
      </w:divBdr>
    </w:div>
    <w:div w:id="399640434">
      <w:bodyDiv w:val="1"/>
      <w:marLeft w:val="0"/>
      <w:marRight w:val="0"/>
      <w:marTop w:val="0"/>
      <w:marBottom w:val="0"/>
      <w:divBdr>
        <w:top w:val="none" w:sz="0" w:space="0" w:color="auto"/>
        <w:left w:val="none" w:sz="0" w:space="0" w:color="auto"/>
        <w:bottom w:val="none" w:sz="0" w:space="0" w:color="auto"/>
        <w:right w:val="none" w:sz="0" w:space="0" w:color="auto"/>
      </w:divBdr>
    </w:div>
    <w:div w:id="399836873">
      <w:bodyDiv w:val="1"/>
      <w:marLeft w:val="0"/>
      <w:marRight w:val="0"/>
      <w:marTop w:val="0"/>
      <w:marBottom w:val="0"/>
      <w:divBdr>
        <w:top w:val="none" w:sz="0" w:space="0" w:color="auto"/>
        <w:left w:val="none" w:sz="0" w:space="0" w:color="auto"/>
        <w:bottom w:val="none" w:sz="0" w:space="0" w:color="auto"/>
        <w:right w:val="none" w:sz="0" w:space="0" w:color="auto"/>
      </w:divBdr>
    </w:div>
    <w:div w:id="399982771">
      <w:bodyDiv w:val="1"/>
      <w:marLeft w:val="0"/>
      <w:marRight w:val="0"/>
      <w:marTop w:val="0"/>
      <w:marBottom w:val="0"/>
      <w:divBdr>
        <w:top w:val="none" w:sz="0" w:space="0" w:color="auto"/>
        <w:left w:val="none" w:sz="0" w:space="0" w:color="auto"/>
        <w:bottom w:val="none" w:sz="0" w:space="0" w:color="auto"/>
        <w:right w:val="none" w:sz="0" w:space="0" w:color="auto"/>
      </w:divBdr>
    </w:div>
    <w:div w:id="400325918">
      <w:bodyDiv w:val="1"/>
      <w:marLeft w:val="0"/>
      <w:marRight w:val="0"/>
      <w:marTop w:val="0"/>
      <w:marBottom w:val="0"/>
      <w:divBdr>
        <w:top w:val="none" w:sz="0" w:space="0" w:color="auto"/>
        <w:left w:val="none" w:sz="0" w:space="0" w:color="auto"/>
        <w:bottom w:val="none" w:sz="0" w:space="0" w:color="auto"/>
        <w:right w:val="none" w:sz="0" w:space="0" w:color="auto"/>
      </w:divBdr>
    </w:div>
    <w:div w:id="400567614">
      <w:bodyDiv w:val="1"/>
      <w:marLeft w:val="0"/>
      <w:marRight w:val="0"/>
      <w:marTop w:val="0"/>
      <w:marBottom w:val="0"/>
      <w:divBdr>
        <w:top w:val="none" w:sz="0" w:space="0" w:color="auto"/>
        <w:left w:val="none" w:sz="0" w:space="0" w:color="auto"/>
        <w:bottom w:val="none" w:sz="0" w:space="0" w:color="auto"/>
        <w:right w:val="none" w:sz="0" w:space="0" w:color="auto"/>
      </w:divBdr>
    </w:div>
    <w:div w:id="400644197">
      <w:bodyDiv w:val="1"/>
      <w:marLeft w:val="0"/>
      <w:marRight w:val="0"/>
      <w:marTop w:val="0"/>
      <w:marBottom w:val="0"/>
      <w:divBdr>
        <w:top w:val="none" w:sz="0" w:space="0" w:color="auto"/>
        <w:left w:val="none" w:sz="0" w:space="0" w:color="auto"/>
        <w:bottom w:val="none" w:sz="0" w:space="0" w:color="auto"/>
        <w:right w:val="none" w:sz="0" w:space="0" w:color="auto"/>
      </w:divBdr>
    </w:div>
    <w:div w:id="400759200">
      <w:bodyDiv w:val="1"/>
      <w:marLeft w:val="0"/>
      <w:marRight w:val="0"/>
      <w:marTop w:val="0"/>
      <w:marBottom w:val="0"/>
      <w:divBdr>
        <w:top w:val="none" w:sz="0" w:space="0" w:color="auto"/>
        <w:left w:val="none" w:sz="0" w:space="0" w:color="auto"/>
        <w:bottom w:val="none" w:sz="0" w:space="0" w:color="auto"/>
        <w:right w:val="none" w:sz="0" w:space="0" w:color="auto"/>
      </w:divBdr>
    </w:div>
    <w:div w:id="400954269">
      <w:bodyDiv w:val="1"/>
      <w:marLeft w:val="0"/>
      <w:marRight w:val="0"/>
      <w:marTop w:val="0"/>
      <w:marBottom w:val="0"/>
      <w:divBdr>
        <w:top w:val="none" w:sz="0" w:space="0" w:color="auto"/>
        <w:left w:val="none" w:sz="0" w:space="0" w:color="auto"/>
        <w:bottom w:val="none" w:sz="0" w:space="0" w:color="auto"/>
        <w:right w:val="none" w:sz="0" w:space="0" w:color="auto"/>
      </w:divBdr>
    </w:div>
    <w:div w:id="401368650">
      <w:bodyDiv w:val="1"/>
      <w:marLeft w:val="0"/>
      <w:marRight w:val="0"/>
      <w:marTop w:val="0"/>
      <w:marBottom w:val="0"/>
      <w:divBdr>
        <w:top w:val="none" w:sz="0" w:space="0" w:color="auto"/>
        <w:left w:val="none" w:sz="0" w:space="0" w:color="auto"/>
        <w:bottom w:val="none" w:sz="0" w:space="0" w:color="auto"/>
        <w:right w:val="none" w:sz="0" w:space="0" w:color="auto"/>
      </w:divBdr>
    </w:div>
    <w:div w:id="401413037">
      <w:bodyDiv w:val="1"/>
      <w:marLeft w:val="0"/>
      <w:marRight w:val="0"/>
      <w:marTop w:val="0"/>
      <w:marBottom w:val="0"/>
      <w:divBdr>
        <w:top w:val="none" w:sz="0" w:space="0" w:color="auto"/>
        <w:left w:val="none" w:sz="0" w:space="0" w:color="auto"/>
        <w:bottom w:val="none" w:sz="0" w:space="0" w:color="auto"/>
        <w:right w:val="none" w:sz="0" w:space="0" w:color="auto"/>
      </w:divBdr>
    </w:div>
    <w:div w:id="401559975">
      <w:bodyDiv w:val="1"/>
      <w:marLeft w:val="0"/>
      <w:marRight w:val="0"/>
      <w:marTop w:val="0"/>
      <w:marBottom w:val="0"/>
      <w:divBdr>
        <w:top w:val="none" w:sz="0" w:space="0" w:color="auto"/>
        <w:left w:val="none" w:sz="0" w:space="0" w:color="auto"/>
        <w:bottom w:val="none" w:sz="0" w:space="0" w:color="auto"/>
        <w:right w:val="none" w:sz="0" w:space="0" w:color="auto"/>
      </w:divBdr>
    </w:div>
    <w:div w:id="401563627">
      <w:bodyDiv w:val="1"/>
      <w:marLeft w:val="0"/>
      <w:marRight w:val="0"/>
      <w:marTop w:val="0"/>
      <w:marBottom w:val="0"/>
      <w:divBdr>
        <w:top w:val="none" w:sz="0" w:space="0" w:color="auto"/>
        <w:left w:val="none" w:sz="0" w:space="0" w:color="auto"/>
        <w:bottom w:val="none" w:sz="0" w:space="0" w:color="auto"/>
        <w:right w:val="none" w:sz="0" w:space="0" w:color="auto"/>
      </w:divBdr>
    </w:div>
    <w:div w:id="401610625">
      <w:bodyDiv w:val="1"/>
      <w:marLeft w:val="0"/>
      <w:marRight w:val="0"/>
      <w:marTop w:val="0"/>
      <w:marBottom w:val="0"/>
      <w:divBdr>
        <w:top w:val="none" w:sz="0" w:space="0" w:color="auto"/>
        <w:left w:val="none" w:sz="0" w:space="0" w:color="auto"/>
        <w:bottom w:val="none" w:sz="0" w:space="0" w:color="auto"/>
        <w:right w:val="none" w:sz="0" w:space="0" w:color="auto"/>
      </w:divBdr>
    </w:div>
    <w:div w:id="401679328">
      <w:bodyDiv w:val="1"/>
      <w:marLeft w:val="0"/>
      <w:marRight w:val="0"/>
      <w:marTop w:val="0"/>
      <w:marBottom w:val="0"/>
      <w:divBdr>
        <w:top w:val="none" w:sz="0" w:space="0" w:color="auto"/>
        <w:left w:val="none" w:sz="0" w:space="0" w:color="auto"/>
        <w:bottom w:val="none" w:sz="0" w:space="0" w:color="auto"/>
        <w:right w:val="none" w:sz="0" w:space="0" w:color="auto"/>
      </w:divBdr>
    </w:div>
    <w:div w:id="401877883">
      <w:bodyDiv w:val="1"/>
      <w:marLeft w:val="0"/>
      <w:marRight w:val="0"/>
      <w:marTop w:val="0"/>
      <w:marBottom w:val="0"/>
      <w:divBdr>
        <w:top w:val="none" w:sz="0" w:space="0" w:color="auto"/>
        <w:left w:val="none" w:sz="0" w:space="0" w:color="auto"/>
        <w:bottom w:val="none" w:sz="0" w:space="0" w:color="auto"/>
        <w:right w:val="none" w:sz="0" w:space="0" w:color="auto"/>
      </w:divBdr>
    </w:div>
    <w:div w:id="402223888">
      <w:bodyDiv w:val="1"/>
      <w:marLeft w:val="0"/>
      <w:marRight w:val="0"/>
      <w:marTop w:val="0"/>
      <w:marBottom w:val="0"/>
      <w:divBdr>
        <w:top w:val="none" w:sz="0" w:space="0" w:color="auto"/>
        <w:left w:val="none" w:sz="0" w:space="0" w:color="auto"/>
        <w:bottom w:val="none" w:sz="0" w:space="0" w:color="auto"/>
        <w:right w:val="none" w:sz="0" w:space="0" w:color="auto"/>
      </w:divBdr>
    </w:div>
    <w:div w:id="402458897">
      <w:bodyDiv w:val="1"/>
      <w:marLeft w:val="0"/>
      <w:marRight w:val="0"/>
      <w:marTop w:val="0"/>
      <w:marBottom w:val="0"/>
      <w:divBdr>
        <w:top w:val="none" w:sz="0" w:space="0" w:color="auto"/>
        <w:left w:val="none" w:sz="0" w:space="0" w:color="auto"/>
        <w:bottom w:val="none" w:sz="0" w:space="0" w:color="auto"/>
        <w:right w:val="none" w:sz="0" w:space="0" w:color="auto"/>
      </w:divBdr>
    </w:div>
    <w:div w:id="402683543">
      <w:bodyDiv w:val="1"/>
      <w:marLeft w:val="0"/>
      <w:marRight w:val="0"/>
      <w:marTop w:val="0"/>
      <w:marBottom w:val="0"/>
      <w:divBdr>
        <w:top w:val="none" w:sz="0" w:space="0" w:color="auto"/>
        <w:left w:val="none" w:sz="0" w:space="0" w:color="auto"/>
        <w:bottom w:val="none" w:sz="0" w:space="0" w:color="auto"/>
        <w:right w:val="none" w:sz="0" w:space="0" w:color="auto"/>
      </w:divBdr>
    </w:div>
    <w:div w:id="403070645">
      <w:bodyDiv w:val="1"/>
      <w:marLeft w:val="0"/>
      <w:marRight w:val="0"/>
      <w:marTop w:val="0"/>
      <w:marBottom w:val="0"/>
      <w:divBdr>
        <w:top w:val="none" w:sz="0" w:space="0" w:color="auto"/>
        <w:left w:val="none" w:sz="0" w:space="0" w:color="auto"/>
        <w:bottom w:val="none" w:sz="0" w:space="0" w:color="auto"/>
        <w:right w:val="none" w:sz="0" w:space="0" w:color="auto"/>
      </w:divBdr>
    </w:div>
    <w:div w:id="403915584">
      <w:bodyDiv w:val="1"/>
      <w:marLeft w:val="0"/>
      <w:marRight w:val="0"/>
      <w:marTop w:val="0"/>
      <w:marBottom w:val="0"/>
      <w:divBdr>
        <w:top w:val="none" w:sz="0" w:space="0" w:color="auto"/>
        <w:left w:val="none" w:sz="0" w:space="0" w:color="auto"/>
        <w:bottom w:val="none" w:sz="0" w:space="0" w:color="auto"/>
        <w:right w:val="none" w:sz="0" w:space="0" w:color="auto"/>
      </w:divBdr>
    </w:div>
    <w:div w:id="403995753">
      <w:bodyDiv w:val="1"/>
      <w:marLeft w:val="0"/>
      <w:marRight w:val="0"/>
      <w:marTop w:val="0"/>
      <w:marBottom w:val="0"/>
      <w:divBdr>
        <w:top w:val="none" w:sz="0" w:space="0" w:color="auto"/>
        <w:left w:val="none" w:sz="0" w:space="0" w:color="auto"/>
        <w:bottom w:val="none" w:sz="0" w:space="0" w:color="auto"/>
        <w:right w:val="none" w:sz="0" w:space="0" w:color="auto"/>
      </w:divBdr>
    </w:div>
    <w:div w:id="404105204">
      <w:bodyDiv w:val="1"/>
      <w:marLeft w:val="0"/>
      <w:marRight w:val="0"/>
      <w:marTop w:val="0"/>
      <w:marBottom w:val="0"/>
      <w:divBdr>
        <w:top w:val="none" w:sz="0" w:space="0" w:color="auto"/>
        <w:left w:val="none" w:sz="0" w:space="0" w:color="auto"/>
        <w:bottom w:val="none" w:sz="0" w:space="0" w:color="auto"/>
        <w:right w:val="none" w:sz="0" w:space="0" w:color="auto"/>
      </w:divBdr>
    </w:div>
    <w:div w:id="404189941">
      <w:bodyDiv w:val="1"/>
      <w:marLeft w:val="0"/>
      <w:marRight w:val="0"/>
      <w:marTop w:val="0"/>
      <w:marBottom w:val="0"/>
      <w:divBdr>
        <w:top w:val="none" w:sz="0" w:space="0" w:color="auto"/>
        <w:left w:val="none" w:sz="0" w:space="0" w:color="auto"/>
        <w:bottom w:val="none" w:sz="0" w:space="0" w:color="auto"/>
        <w:right w:val="none" w:sz="0" w:space="0" w:color="auto"/>
      </w:divBdr>
    </w:div>
    <w:div w:id="404230986">
      <w:bodyDiv w:val="1"/>
      <w:marLeft w:val="0"/>
      <w:marRight w:val="0"/>
      <w:marTop w:val="0"/>
      <w:marBottom w:val="0"/>
      <w:divBdr>
        <w:top w:val="none" w:sz="0" w:space="0" w:color="auto"/>
        <w:left w:val="none" w:sz="0" w:space="0" w:color="auto"/>
        <w:bottom w:val="none" w:sz="0" w:space="0" w:color="auto"/>
        <w:right w:val="none" w:sz="0" w:space="0" w:color="auto"/>
      </w:divBdr>
    </w:div>
    <w:div w:id="404497941">
      <w:bodyDiv w:val="1"/>
      <w:marLeft w:val="0"/>
      <w:marRight w:val="0"/>
      <w:marTop w:val="0"/>
      <w:marBottom w:val="0"/>
      <w:divBdr>
        <w:top w:val="none" w:sz="0" w:space="0" w:color="auto"/>
        <w:left w:val="none" w:sz="0" w:space="0" w:color="auto"/>
        <w:bottom w:val="none" w:sz="0" w:space="0" w:color="auto"/>
        <w:right w:val="none" w:sz="0" w:space="0" w:color="auto"/>
      </w:divBdr>
    </w:div>
    <w:div w:id="404572415">
      <w:bodyDiv w:val="1"/>
      <w:marLeft w:val="0"/>
      <w:marRight w:val="0"/>
      <w:marTop w:val="0"/>
      <w:marBottom w:val="0"/>
      <w:divBdr>
        <w:top w:val="none" w:sz="0" w:space="0" w:color="auto"/>
        <w:left w:val="none" w:sz="0" w:space="0" w:color="auto"/>
        <w:bottom w:val="none" w:sz="0" w:space="0" w:color="auto"/>
        <w:right w:val="none" w:sz="0" w:space="0" w:color="auto"/>
      </w:divBdr>
    </w:div>
    <w:div w:id="404912266">
      <w:bodyDiv w:val="1"/>
      <w:marLeft w:val="0"/>
      <w:marRight w:val="0"/>
      <w:marTop w:val="0"/>
      <w:marBottom w:val="0"/>
      <w:divBdr>
        <w:top w:val="none" w:sz="0" w:space="0" w:color="auto"/>
        <w:left w:val="none" w:sz="0" w:space="0" w:color="auto"/>
        <w:bottom w:val="none" w:sz="0" w:space="0" w:color="auto"/>
        <w:right w:val="none" w:sz="0" w:space="0" w:color="auto"/>
      </w:divBdr>
    </w:div>
    <w:div w:id="404953823">
      <w:bodyDiv w:val="1"/>
      <w:marLeft w:val="0"/>
      <w:marRight w:val="0"/>
      <w:marTop w:val="0"/>
      <w:marBottom w:val="0"/>
      <w:divBdr>
        <w:top w:val="none" w:sz="0" w:space="0" w:color="auto"/>
        <w:left w:val="none" w:sz="0" w:space="0" w:color="auto"/>
        <w:bottom w:val="none" w:sz="0" w:space="0" w:color="auto"/>
        <w:right w:val="none" w:sz="0" w:space="0" w:color="auto"/>
      </w:divBdr>
    </w:div>
    <w:div w:id="405224521">
      <w:bodyDiv w:val="1"/>
      <w:marLeft w:val="0"/>
      <w:marRight w:val="0"/>
      <w:marTop w:val="0"/>
      <w:marBottom w:val="0"/>
      <w:divBdr>
        <w:top w:val="none" w:sz="0" w:space="0" w:color="auto"/>
        <w:left w:val="none" w:sz="0" w:space="0" w:color="auto"/>
        <w:bottom w:val="none" w:sz="0" w:space="0" w:color="auto"/>
        <w:right w:val="none" w:sz="0" w:space="0" w:color="auto"/>
      </w:divBdr>
    </w:div>
    <w:div w:id="405299135">
      <w:bodyDiv w:val="1"/>
      <w:marLeft w:val="0"/>
      <w:marRight w:val="0"/>
      <w:marTop w:val="0"/>
      <w:marBottom w:val="0"/>
      <w:divBdr>
        <w:top w:val="none" w:sz="0" w:space="0" w:color="auto"/>
        <w:left w:val="none" w:sz="0" w:space="0" w:color="auto"/>
        <w:bottom w:val="none" w:sz="0" w:space="0" w:color="auto"/>
        <w:right w:val="none" w:sz="0" w:space="0" w:color="auto"/>
      </w:divBdr>
    </w:div>
    <w:div w:id="405417769">
      <w:bodyDiv w:val="1"/>
      <w:marLeft w:val="0"/>
      <w:marRight w:val="0"/>
      <w:marTop w:val="0"/>
      <w:marBottom w:val="0"/>
      <w:divBdr>
        <w:top w:val="none" w:sz="0" w:space="0" w:color="auto"/>
        <w:left w:val="none" w:sz="0" w:space="0" w:color="auto"/>
        <w:bottom w:val="none" w:sz="0" w:space="0" w:color="auto"/>
        <w:right w:val="none" w:sz="0" w:space="0" w:color="auto"/>
      </w:divBdr>
    </w:div>
    <w:div w:id="405424077">
      <w:bodyDiv w:val="1"/>
      <w:marLeft w:val="0"/>
      <w:marRight w:val="0"/>
      <w:marTop w:val="0"/>
      <w:marBottom w:val="0"/>
      <w:divBdr>
        <w:top w:val="none" w:sz="0" w:space="0" w:color="auto"/>
        <w:left w:val="none" w:sz="0" w:space="0" w:color="auto"/>
        <w:bottom w:val="none" w:sz="0" w:space="0" w:color="auto"/>
        <w:right w:val="none" w:sz="0" w:space="0" w:color="auto"/>
      </w:divBdr>
    </w:div>
    <w:div w:id="405492207">
      <w:bodyDiv w:val="1"/>
      <w:marLeft w:val="0"/>
      <w:marRight w:val="0"/>
      <w:marTop w:val="0"/>
      <w:marBottom w:val="0"/>
      <w:divBdr>
        <w:top w:val="none" w:sz="0" w:space="0" w:color="auto"/>
        <w:left w:val="none" w:sz="0" w:space="0" w:color="auto"/>
        <w:bottom w:val="none" w:sz="0" w:space="0" w:color="auto"/>
        <w:right w:val="none" w:sz="0" w:space="0" w:color="auto"/>
      </w:divBdr>
    </w:div>
    <w:div w:id="405615723">
      <w:bodyDiv w:val="1"/>
      <w:marLeft w:val="0"/>
      <w:marRight w:val="0"/>
      <w:marTop w:val="0"/>
      <w:marBottom w:val="0"/>
      <w:divBdr>
        <w:top w:val="none" w:sz="0" w:space="0" w:color="auto"/>
        <w:left w:val="none" w:sz="0" w:space="0" w:color="auto"/>
        <w:bottom w:val="none" w:sz="0" w:space="0" w:color="auto"/>
        <w:right w:val="none" w:sz="0" w:space="0" w:color="auto"/>
      </w:divBdr>
    </w:div>
    <w:div w:id="405883091">
      <w:bodyDiv w:val="1"/>
      <w:marLeft w:val="0"/>
      <w:marRight w:val="0"/>
      <w:marTop w:val="0"/>
      <w:marBottom w:val="0"/>
      <w:divBdr>
        <w:top w:val="none" w:sz="0" w:space="0" w:color="auto"/>
        <w:left w:val="none" w:sz="0" w:space="0" w:color="auto"/>
        <w:bottom w:val="none" w:sz="0" w:space="0" w:color="auto"/>
        <w:right w:val="none" w:sz="0" w:space="0" w:color="auto"/>
      </w:divBdr>
    </w:div>
    <w:div w:id="406154225">
      <w:bodyDiv w:val="1"/>
      <w:marLeft w:val="0"/>
      <w:marRight w:val="0"/>
      <w:marTop w:val="0"/>
      <w:marBottom w:val="0"/>
      <w:divBdr>
        <w:top w:val="none" w:sz="0" w:space="0" w:color="auto"/>
        <w:left w:val="none" w:sz="0" w:space="0" w:color="auto"/>
        <w:bottom w:val="none" w:sz="0" w:space="0" w:color="auto"/>
        <w:right w:val="none" w:sz="0" w:space="0" w:color="auto"/>
      </w:divBdr>
    </w:div>
    <w:div w:id="406269333">
      <w:bodyDiv w:val="1"/>
      <w:marLeft w:val="0"/>
      <w:marRight w:val="0"/>
      <w:marTop w:val="0"/>
      <w:marBottom w:val="0"/>
      <w:divBdr>
        <w:top w:val="none" w:sz="0" w:space="0" w:color="auto"/>
        <w:left w:val="none" w:sz="0" w:space="0" w:color="auto"/>
        <w:bottom w:val="none" w:sz="0" w:space="0" w:color="auto"/>
        <w:right w:val="none" w:sz="0" w:space="0" w:color="auto"/>
      </w:divBdr>
    </w:div>
    <w:div w:id="406617490">
      <w:bodyDiv w:val="1"/>
      <w:marLeft w:val="0"/>
      <w:marRight w:val="0"/>
      <w:marTop w:val="0"/>
      <w:marBottom w:val="0"/>
      <w:divBdr>
        <w:top w:val="none" w:sz="0" w:space="0" w:color="auto"/>
        <w:left w:val="none" w:sz="0" w:space="0" w:color="auto"/>
        <w:bottom w:val="none" w:sz="0" w:space="0" w:color="auto"/>
        <w:right w:val="none" w:sz="0" w:space="0" w:color="auto"/>
      </w:divBdr>
    </w:div>
    <w:div w:id="406729914">
      <w:bodyDiv w:val="1"/>
      <w:marLeft w:val="0"/>
      <w:marRight w:val="0"/>
      <w:marTop w:val="0"/>
      <w:marBottom w:val="0"/>
      <w:divBdr>
        <w:top w:val="none" w:sz="0" w:space="0" w:color="auto"/>
        <w:left w:val="none" w:sz="0" w:space="0" w:color="auto"/>
        <w:bottom w:val="none" w:sz="0" w:space="0" w:color="auto"/>
        <w:right w:val="none" w:sz="0" w:space="0" w:color="auto"/>
      </w:divBdr>
    </w:div>
    <w:div w:id="406848619">
      <w:bodyDiv w:val="1"/>
      <w:marLeft w:val="0"/>
      <w:marRight w:val="0"/>
      <w:marTop w:val="0"/>
      <w:marBottom w:val="0"/>
      <w:divBdr>
        <w:top w:val="none" w:sz="0" w:space="0" w:color="auto"/>
        <w:left w:val="none" w:sz="0" w:space="0" w:color="auto"/>
        <w:bottom w:val="none" w:sz="0" w:space="0" w:color="auto"/>
        <w:right w:val="none" w:sz="0" w:space="0" w:color="auto"/>
      </w:divBdr>
    </w:div>
    <w:div w:id="407117080">
      <w:bodyDiv w:val="1"/>
      <w:marLeft w:val="0"/>
      <w:marRight w:val="0"/>
      <w:marTop w:val="0"/>
      <w:marBottom w:val="0"/>
      <w:divBdr>
        <w:top w:val="none" w:sz="0" w:space="0" w:color="auto"/>
        <w:left w:val="none" w:sz="0" w:space="0" w:color="auto"/>
        <w:bottom w:val="none" w:sz="0" w:space="0" w:color="auto"/>
        <w:right w:val="none" w:sz="0" w:space="0" w:color="auto"/>
      </w:divBdr>
    </w:div>
    <w:div w:id="407384386">
      <w:bodyDiv w:val="1"/>
      <w:marLeft w:val="0"/>
      <w:marRight w:val="0"/>
      <w:marTop w:val="0"/>
      <w:marBottom w:val="0"/>
      <w:divBdr>
        <w:top w:val="none" w:sz="0" w:space="0" w:color="auto"/>
        <w:left w:val="none" w:sz="0" w:space="0" w:color="auto"/>
        <w:bottom w:val="none" w:sz="0" w:space="0" w:color="auto"/>
        <w:right w:val="none" w:sz="0" w:space="0" w:color="auto"/>
      </w:divBdr>
    </w:div>
    <w:div w:id="407461998">
      <w:bodyDiv w:val="1"/>
      <w:marLeft w:val="0"/>
      <w:marRight w:val="0"/>
      <w:marTop w:val="0"/>
      <w:marBottom w:val="0"/>
      <w:divBdr>
        <w:top w:val="none" w:sz="0" w:space="0" w:color="auto"/>
        <w:left w:val="none" w:sz="0" w:space="0" w:color="auto"/>
        <w:bottom w:val="none" w:sz="0" w:space="0" w:color="auto"/>
        <w:right w:val="none" w:sz="0" w:space="0" w:color="auto"/>
      </w:divBdr>
    </w:div>
    <w:div w:id="407583219">
      <w:bodyDiv w:val="1"/>
      <w:marLeft w:val="0"/>
      <w:marRight w:val="0"/>
      <w:marTop w:val="0"/>
      <w:marBottom w:val="0"/>
      <w:divBdr>
        <w:top w:val="none" w:sz="0" w:space="0" w:color="auto"/>
        <w:left w:val="none" w:sz="0" w:space="0" w:color="auto"/>
        <w:bottom w:val="none" w:sz="0" w:space="0" w:color="auto"/>
        <w:right w:val="none" w:sz="0" w:space="0" w:color="auto"/>
      </w:divBdr>
    </w:div>
    <w:div w:id="407652870">
      <w:bodyDiv w:val="1"/>
      <w:marLeft w:val="0"/>
      <w:marRight w:val="0"/>
      <w:marTop w:val="0"/>
      <w:marBottom w:val="0"/>
      <w:divBdr>
        <w:top w:val="none" w:sz="0" w:space="0" w:color="auto"/>
        <w:left w:val="none" w:sz="0" w:space="0" w:color="auto"/>
        <w:bottom w:val="none" w:sz="0" w:space="0" w:color="auto"/>
        <w:right w:val="none" w:sz="0" w:space="0" w:color="auto"/>
      </w:divBdr>
    </w:div>
    <w:div w:id="407728608">
      <w:bodyDiv w:val="1"/>
      <w:marLeft w:val="0"/>
      <w:marRight w:val="0"/>
      <w:marTop w:val="0"/>
      <w:marBottom w:val="0"/>
      <w:divBdr>
        <w:top w:val="none" w:sz="0" w:space="0" w:color="auto"/>
        <w:left w:val="none" w:sz="0" w:space="0" w:color="auto"/>
        <w:bottom w:val="none" w:sz="0" w:space="0" w:color="auto"/>
        <w:right w:val="none" w:sz="0" w:space="0" w:color="auto"/>
      </w:divBdr>
    </w:div>
    <w:div w:id="407921975">
      <w:bodyDiv w:val="1"/>
      <w:marLeft w:val="0"/>
      <w:marRight w:val="0"/>
      <w:marTop w:val="0"/>
      <w:marBottom w:val="0"/>
      <w:divBdr>
        <w:top w:val="none" w:sz="0" w:space="0" w:color="auto"/>
        <w:left w:val="none" w:sz="0" w:space="0" w:color="auto"/>
        <w:bottom w:val="none" w:sz="0" w:space="0" w:color="auto"/>
        <w:right w:val="none" w:sz="0" w:space="0" w:color="auto"/>
      </w:divBdr>
    </w:div>
    <w:div w:id="408114224">
      <w:bodyDiv w:val="1"/>
      <w:marLeft w:val="0"/>
      <w:marRight w:val="0"/>
      <w:marTop w:val="0"/>
      <w:marBottom w:val="0"/>
      <w:divBdr>
        <w:top w:val="none" w:sz="0" w:space="0" w:color="auto"/>
        <w:left w:val="none" w:sz="0" w:space="0" w:color="auto"/>
        <w:bottom w:val="none" w:sz="0" w:space="0" w:color="auto"/>
        <w:right w:val="none" w:sz="0" w:space="0" w:color="auto"/>
      </w:divBdr>
    </w:div>
    <w:div w:id="408158519">
      <w:bodyDiv w:val="1"/>
      <w:marLeft w:val="0"/>
      <w:marRight w:val="0"/>
      <w:marTop w:val="0"/>
      <w:marBottom w:val="0"/>
      <w:divBdr>
        <w:top w:val="none" w:sz="0" w:space="0" w:color="auto"/>
        <w:left w:val="none" w:sz="0" w:space="0" w:color="auto"/>
        <w:bottom w:val="none" w:sz="0" w:space="0" w:color="auto"/>
        <w:right w:val="none" w:sz="0" w:space="0" w:color="auto"/>
      </w:divBdr>
    </w:div>
    <w:div w:id="408230279">
      <w:bodyDiv w:val="1"/>
      <w:marLeft w:val="0"/>
      <w:marRight w:val="0"/>
      <w:marTop w:val="0"/>
      <w:marBottom w:val="0"/>
      <w:divBdr>
        <w:top w:val="none" w:sz="0" w:space="0" w:color="auto"/>
        <w:left w:val="none" w:sz="0" w:space="0" w:color="auto"/>
        <w:bottom w:val="none" w:sz="0" w:space="0" w:color="auto"/>
        <w:right w:val="none" w:sz="0" w:space="0" w:color="auto"/>
      </w:divBdr>
    </w:div>
    <w:div w:id="408386962">
      <w:bodyDiv w:val="1"/>
      <w:marLeft w:val="0"/>
      <w:marRight w:val="0"/>
      <w:marTop w:val="0"/>
      <w:marBottom w:val="0"/>
      <w:divBdr>
        <w:top w:val="none" w:sz="0" w:space="0" w:color="auto"/>
        <w:left w:val="none" w:sz="0" w:space="0" w:color="auto"/>
        <w:bottom w:val="none" w:sz="0" w:space="0" w:color="auto"/>
        <w:right w:val="none" w:sz="0" w:space="0" w:color="auto"/>
      </w:divBdr>
    </w:div>
    <w:div w:id="408424592">
      <w:bodyDiv w:val="1"/>
      <w:marLeft w:val="0"/>
      <w:marRight w:val="0"/>
      <w:marTop w:val="0"/>
      <w:marBottom w:val="0"/>
      <w:divBdr>
        <w:top w:val="none" w:sz="0" w:space="0" w:color="auto"/>
        <w:left w:val="none" w:sz="0" w:space="0" w:color="auto"/>
        <w:bottom w:val="none" w:sz="0" w:space="0" w:color="auto"/>
        <w:right w:val="none" w:sz="0" w:space="0" w:color="auto"/>
      </w:divBdr>
    </w:div>
    <w:div w:id="408773983">
      <w:bodyDiv w:val="1"/>
      <w:marLeft w:val="0"/>
      <w:marRight w:val="0"/>
      <w:marTop w:val="0"/>
      <w:marBottom w:val="0"/>
      <w:divBdr>
        <w:top w:val="none" w:sz="0" w:space="0" w:color="auto"/>
        <w:left w:val="none" w:sz="0" w:space="0" w:color="auto"/>
        <w:bottom w:val="none" w:sz="0" w:space="0" w:color="auto"/>
        <w:right w:val="none" w:sz="0" w:space="0" w:color="auto"/>
      </w:divBdr>
    </w:div>
    <w:div w:id="408814002">
      <w:bodyDiv w:val="1"/>
      <w:marLeft w:val="0"/>
      <w:marRight w:val="0"/>
      <w:marTop w:val="0"/>
      <w:marBottom w:val="0"/>
      <w:divBdr>
        <w:top w:val="none" w:sz="0" w:space="0" w:color="auto"/>
        <w:left w:val="none" w:sz="0" w:space="0" w:color="auto"/>
        <w:bottom w:val="none" w:sz="0" w:space="0" w:color="auto"/>
        <w:right w:val="none" w:sz="0" w:space="0" w:color="auto"/>
      </w:divBdr>
    </w:div>
    <w:div w:id="408818865">
      <w:bodyDiv w:val="1"/>
      <w:marLeft w:val="0"/>
      <w:marRight w:val="0"/>
      <w:marTop w:val="0"/>
      <w:marBottom w:val="0"/>
      <w:divBdr>
        <w:top w:val="none" w:sz="0" w:space="0" w:color="auto"/>
        <w:left w:val="none" w:sz="0" w:space="0" w:color="auto"/>
        <w:bottom w:val="none" w:sz="0" w:space="0" w:color="auto"/>
        <w:right w:val="none" w:sz="0" w:space="0" w:color="auto"/>
      </w:divBdr>
    </w:div>
    <w:div w:id="409155265">
      <w:bodyDiv w:val="1"/>
      <w:marLeft w:val="0"/>
      <w:marRight w:val="0"/>
      <w:marTop w:val="0"/>
      <w:marBottom w:val="0"/>
      <w:divBdr>
        <w:top w:val="none" w:sz="0" w:space="0" w:color="auto"/>
        <w:left w:val="none" w:sz="0" w:space="0" w:color="auto"/>
        <w:bottom w:val="none" w:sz="0" w:space="0" w:color="auto"/>
        <w:right w:val="none" w:sz="0" w:space="0" w:color="auto"/>
      </w:divBdr>
    </w:div>
    <w:div w:id="409159630">
      <w:bodyDiv w:val="1"/>
      <w:marLeft w:val="0"/>
      <w:marRight w:val="0"/>
      <w:marTop w:val="0"/>
      <w:marBottom w:val="0"/>
      <w:divBdr>
        <w:top w:val="none" w:sz="0" w:space="0" w:color="auto"/>
        <w:left w:val="none" w:sz="0" w:space="0" w:color="auto"/>
        <w:bottom w:val="none" w:sz="0" w:space="0" w:color="auto"/>
        <w:right w:val="none" w:sz="0" w:space="0" w:color="auto"/>
      </w:divBdr>
    </w:div>
    <w:div w:id="409235407">
      <w:bodyDiv w:val="1"/>
      <w:marLeft w:val="0"/>
      <w:marRight w:val="0"/>
      <w:marTop w:val="0"/>
      <w:marBottom w:val="0"/>
      <w:divBdr>
        <w:top w:val="none" w:sz="0" w:space="0" w:color="auto"/>
        <w:left w:val="none" w:sz="0" w:space="0" w:color="auto"/>
        <w:bottom w:val="none" w:sz="0" w:space="0" w:color="auto"/>
        <w:right w:val="none" w:sz="0" w:space="0" w:color="auto"/>
      </w:divBdr>
    </w:div>
    <w:div w:id="409279820">
      <w:bodyDiv w:val="1"/>
      <w:marLeft w:val="0"/>
      <w:marRight w:val="0"/>
      <w:marTop w:val="0"/>
      <w:marBottom w:val="0"/>
      <w:divBdr>
        <w:top w:val="none" w:sz="0" w:space="0" w:color="auto"/>
        <w:left w:val="none" w:sz="0" w:space="0" w:color="auto"/>
        <w:bottom w:val="none" w:sz="0" w:space="0" w:color="auto"/>
        <w:right w:val="none" w:sz="0" w:space="0" w:color="auto"/>
      </w:divBdr>
    </w:div>
    <w:div w:id="409427488">
      <w:bodyDiv w:val="1"/>
      <w:marLeft w:val="0"/>
      <w:marRight w:val="0"/>
      <w:marTop w:val="0"/>
      <w:marBottom w:val="0"/>
      <w:divBdr>
        <w:top w:val="none" w:sz="0" w:space="0" w:color="auto"/>
        <w:left w:val="none" w:sz="0" w:space="0" w:color="auto"/>
        <w:bottom w:val="none" w:sz="0" w:space="0" w:color="auto"/>
        <w:right w:val="none" w:sz="0" w:space="0" w:color="auto"/>
      </w:divBdr>
    </w:div>
    <w:div w:id="409471625">
      <w:bodyDiv w:val="1"/>
      <w:marLeft w:val="0"/>
      <w:marRight w:val="0"/>
      <w:marTop w:val="0"/>
      <w:marBottom w:val="0"/>
      <w:divBdr>
        <w:top w:val="none" w:sz="0" w:space="0" w:color="auto"/>
        <w:left w:val="none" w:sz="0" w:space="0" w:color="auto"/>
        <w:bottom w:val="none" w:sz="0" w:space="0" w:color="auto"/>
        <w:right w:val="none" w:sz="0" w:space="0" w:color="auto"/>
      </w:divBdr>
    </w:div>
    <w:div w:id="409498327">
      <w:bodyDiv w:val="1"/>
      <w:marLeft w:val="0"/>
      <w:marRight w:val="0"/>
      <w:marTop w:val="0"/>
      <w:marBottom w:val="0"/>
      <w:divBdr>
        <w:top w:val="none" w:sz="0" w:space="0" w:color="auto"/>
        <w:left w:val="none" w:sz="0" w:space="0" w:color="auto"/>
        <w:bottom w:val="none" w:sz="0" w:space="0" w:color="auto"/>
        <w:right w:val="none" w:sz="0" w:space="0" w:color="auto"/>
      </w:divBdr>
    </w:div>
    <w:div w:id="409742558">
      <w:bodyDiv w:val="1"/>
      <w:marLeft w:val="0"/>
      <w:marRight w:val="0"/>
      <w:marTop w:val="0"/>
      <w:marBottom w:val="0"/>
      <w:divBdr>
        <w:top w:val="none" w:sz="0" w:space="0" w:color="auto"/>
        <w:left w:val="none" w:sz="0" w:space="0" w:color="auto"/>
        <w:bottom w:val="none" w:sz="0" w:space="0" w:color="auto"/>
        <w:right w:val="none" w:sz="0" w:space="0" w:color="auto"/>
      </w:divBdr>
    </w:div>
    <w:div w:id="409742573">
      <w:bodyDiv w:val="1"/>
      <w:marLeft w:val="0"/>
      <w:marRight w:val="0"/>
      <w:marTop w:val="0"/>
      <w:marBottom w:val="0"/>
      <w:divBdr>
        <w:top w:val="none" w:sz="0" w:space="0" w:color="auto"/>
        <w:left w:val="none" w:sz="0" w:space="0" w:color="auto"/>
        <w:bottom w:val="none" w:sz="0" w:space="0" w:color="auto"/>
        <w:right w:val="none" w:sz="0" w:space="0" w:color="auto"/>
      </w:divBdr>
    </w:div>
    <w:div w:id="410005798">
      <w:bodyDiv w:val="1"/>
      <w:marLeft w:val="0"/>
      <w:marRight w:val="0"/>
      <w:marTop w:val="0"/>
      <w:marBottom w:val="0"/>
      <w:divBdr>
        <w:top w:val="none" w:sz="0" w:space="0" w:color="auto"/>
        <w:left w:val="none" w:sz="0" w:space="0" w:color="auto"/>
        <w:bottom w:val="none" w:sz="0" w:space="0" w:color="auto"/>
        <w:right w:val="none" w:sz="0" w:space="0" w:color="auto"/>
      </w:divBdr>
    </w:div>
    <w:div w:id="410008457">
      <w:bodyDiv w:val="1"/>
      <w:marLeft w:val="0"/>
      <w:marRight w:val="0"/>
      <w:marTop w:val="0"/>
      <w:marBottom w:val="0"/>
      <w:divBdr>
        <w:top w:val="none" w:sz="0" w:space="0" w:color="auto"/>
        <w:left w:val="none" w:sz="0" w:space="0" w:color="auto"/>
        <w:bottom w:val="none" w:sz="0" w:space="0" w:color="auto"/>
        <w:right w:val="none" w:sz="0" w:space="0" w:color="auto"/>
      </w:divBdr>
    </w:div>
    <w:div w:id="410195606">
      <w:bodyDiv w:val="1"/>
      <w:marLeft w:val="0"/>
      <w:marRight w:val="0"/>
      <w:marTop w:val="0"/>
      <w:marBottom w:val="0"/>
      <w:divBdr>
        <w:top w:val="none" w:sz="0" w:space="0" w:color="auto"/>
        <w:left w:val="none" w:sz="0" w:space="0" w:color="auto"/>
        <w:bottom w:val="none" w:sz="0" w:space="0" w:color="auto"/>
        <w:right w:val="none" w:sz="0" w:space="0" w:color="auto"/>
      </w:divBdr>
    </w:div>
    <w:div w:id="410392953">
      <w:bodyDiv w:val="1"/>
      <w:marLeft w:val="0"/>
      <w:marRight w:val="0"/>
      <w:marTop w:val="0"/>
      <w:marBottom w:val="0"/>
      <w:divBdr>
        <w:top w:val="none" w:sz="0" w:space="0" w:color="auto"/>
        <w:left w:val="none" w:sz="0" w:space="0" w:color="auto"/>
        <w:bottom w:val="none" w:sz="0" w:space="0" w:color="auto"/>
        <w:right w:val="none" w:sz="0" w:space="0" w:color="auto"/>
      </w:divBdr>
    </w:div>
    <w:div w:id="410615690">
      <w:bodyDiv w:val="1"/>
      <w:marLeft w:val="0"/>
      <w:marRight w:val="0"/>
      <w:marTop w:val="0"/>
      <w:marBottom w:val="0"/>
      <w:divBdr>
        <w:top w:val="none" w:sz="0" w:space="0" w:color="auto"/>
        <w:left w:val="none" w:sz="0" w:space="0" w:color="auto"/>
        <w:bottom w:val="none" w:sz="0" w:space="0" w:color="auto"/>
        <w:right w:val="none" w:sz="0" w:space="0" w:color="auto"/>
      </w:divBdr>
    </w:div>
    <w:div w:id="410735152">
      <w:bodyDiv w:val="1"/>
      <w:marLeft w:val="0"/>
      <w:marRight w:val="0"/>
      <w:marTop w:val="0"/>
      <w:marBottom w:val="0"/>
      <w:divBdr>
        <w:top w:val="none" w:sz="0" w:space="0" w:color="auto"/>
        <w:left w:val="none" w:sz="0" w:space="0" w:color="auto"/>
        <w:bottom w:val="none" w:sz="0" w:space="0" w:color="auto"/>
        <w:right w:val="none" w:sz="0" w:space="0" w:color="auto"/>
      </w:divBdr>
    </w:div>
    <w:div w:id="410783411">
      <w:bodyDiv w:val="1"/>
      <w:marLeft w:val="0"/>
      <w:marRight w:val="0"/>
      <w:marTop w:val="0"/>
      <w:marBottom w:val="0"/>
      <w:divBdr>
        <w:top w:val="none" w:sz="0" w:space="0" w:color="auto"/>
        <w:left w:val="none" w:sz="0" w:space="0" w:color="auto"/>
        <w:bottom w:val="none" w:sz="0" w:space="0" w:color="auto"/>
        <w:right w:val="none" w:sz="0" w:space="0" w:color="auto"/>
      </w:divBdr>
    </w:div>
    <w:div w:id="411584250">
      <w:bodyDiv w:val="1"/>
      <w:marLeft w:val="0"/>
      <w:marRight w:val="0"/>
      <w:marTop w:val="0"/>
      <w:marBottom w:val="0"/>
      <w:divBdr>
        <w:top w:val="none" w:sz="0" w:space="0" w:color="auto"/>
        <w:left w:val="none" w:sz="0" w:space="0" w:color="auto"/>
        <w:bottom w:val="none" w:sz="0" w:space="0" w:color="auto"/>
        <w:right w:val="none" w:sz="0" w:space="0" w:color="auto"/>
      </w:divBdr>
    </w:div>
    <w:div w:id="411657185">
      <w:bodyDiv w:val="1"/>
      <w:marLeft w:val="0"/>
      <w:marRight w:val="0"/>
      <w:marTop w:val="0"/>
      <w:marBottom w:val="0"/>
      <w:divBdr>
        <w:top w:val="none" w:sz="0" w:space="0" w:color="auto"/>
        <w:left w:val="none" w:sz="0" w:space="0" w:color="auto"/>
        <w:bottom w:val="none" w:sz="0" w:space="0" w:color="auto"/>
        <w:right w:val="none" w:sz="0" w:space="0" w:color="auto"/>
      </w:divBdr>
    </w:div>
    <w:div w:id="411901431">
      <w:bodyDiv w:val="1"/>
      <w:marLeft w:val="0"/>
      <w:marRight w:val="0"/>
      <w:marTop w:val="0"/>
      <w:marBottom w:val="0"/>
      <w:divBdr>
        <w:top w:val="none" w:sz="0" w:space="0" w:color="auto"/>
        <w:left w:val="none" w:sz="0" w:space="0" w:color="auto"/>
        <w:bottom w:val="none" w:sz="0" w:space="0" w:color="auto"/>
        <w:right w:val="none" w:sz="0" w:space="0" w:color="auto"/>
      </w:divBdr>
    </w:div>
    <w:div w:id="412050279">
      <w:bodyDiv w:val="1"/>
      <w:marLeft w:val="0"/>
      <w:marRight w:val="0"/>
      <w:marTop w:val="0"/>
      <w:marBottom w:val="0"/>
      <w:divBdr>
        <w:top w:val="none" w:sz="0" w:space="0" w:color="auto"/>
        <w:left w:val="none" w:sz="0" w:space="0" w:color="auto"/>
        <w:bottom w:val="none" w:sz="0" w:space="0" w:color="auto"/>
        <w:right w:val="none" w:sz="0" w:space="0" w:color="auto"/>
      </w:divBdr>
    </w:div>
    <w:div w:id="412119399">
      <w:bodyDiv w:val="1"/>
      <w:marLeft w:val="0"/>
      <w:marRight w:val="0"/>
      <w:marTop w:val="0"/>
      <w:marBottom w:val="0"/>
      <w:divBdr>
        <w:top w:val="none" w:sz="0" w:space="0" w:color="auto"/>
        <w:left w:val="none" w:sz="0" w:space="0" w:color="auto"/>
        <w:bottom w:val="none" w:sz="0" w:space="0" w:color="auto"/>
        <w:right w:val="none" w:sz="0" w:space="0" w:color="auto"/>
      </w:divBdr>
    </w:div>
    <w:div w:id="412122038">
      <w:bodyDiv w:val="1"/>
      <w:marLeft w:val="0"/>
      <w:marRight w:val="0"/>
      <w:marTop w:val="0"/>
      <w:marBottom w:val="0"/>
      <w:divBdr>
        <w:top w:val="none" w:sz="0" w:space="0" w:color="auto"/>
        <w:left w:val="none" w:sz="0" w:space="0" w:color="auto"/>
        <w:bottom w:val="none" w:sz="0" w:space="0" w:color="auto"/>
        <w:right w:val="none" w:sz="0" w:space="0" w:color="auto"/>
      </w:divBdr>
    </w:div>
    <w:div w:id="412239149">
      <w:bodyDiv w:val="1"/>
      <w:marLeft w:val="0"/>
      <w:marRight w:val="0"/>
      <w:marTop w:val="0"/>
      <w:marBottom w:val="0"/>
      <w:divBdr>
        <w:top w:val="none" w:sz="0" w:space="0" w:color="auto"/>
        <w:left w:val="none" w:sz="0" w:space="0" w:color="auto"/>
        <w:bottom w:val="none" w:sz="0" w:space="0" w:color="auto"/>
        <w:right w:val="none" w:sz="0" w:space="0" w:color="auto"/>
      </w:divBdr>
    </w:div>
    <w:div w:id="412551376">
      <w:bodyDiv w:val="1"/>
      <w:marLeft w:val="0"/>
      <w:marRight w:val="0"/>
      <w:marTop w:val="0"/>
      <w:marBottom w:val="0"/>
      <w:divBdr>
        <w:top w:val="none" w:sz="0" w:space="0" w:color="auto"/>
        <w:left w:val="none" w:sz="0" w:space="0" w:color="auto"/>
        <w:bottom w:val="none" w:sz="0" w:space="0" w:color="auto"/>
        <w:right w:val="none" w:sz="0" w:space="0" w:color="auto"/>
      </w:divBdr>
    </w:div>
    <w:div w:id="412707308">
      <w:bodyDiv w:val="1"/>
      <w:marLeft w:val="0"/>
      <w:marRight w:val="0"/>
      <w:marTop w:val="0"/>
      <w:marBottom w:val="0"/>
      <w:divBdr>
        <w:top w:val="none" w:sz="0" w:space="0" w:color="auto"/>
        <w:left w:val="none" w:sz="0" w:space="0" w:color="auto"/>
        <w:bottom w:val="none" w:sz="0" w:space="0" w:color="auto"/>
        <w:right w:val="none" w:sz="0" w:space="0" w:color="auto"/>
      </w:divBdr>
    </w:div>
    <w:div w:id="413208020">
      <w:bodyDiv w:val="1"/>
      <w:marLeft w:val="0"/>
      <w:marRight w:val="0"/>
      <w:marTop w:val="0"/>
      <w:marBottom w:val="0"/>
      <w:divBdr>
        <w:top w:val="none" w:sz="0" w:space="0" w:color="auto"/>
        <w:left w:val="none" w:sz="0" w:space="0" w:color="auto"/>
        <w:bottom w:val="none" w:sz="0" w:space="0" w:color="auto"/>
        <w:right w:val="none" w:sz="0" w:space="0" w:color="auto"/>
      </w:divBdr>
    </w:div>
    <w:div w:id="413210202">
      <w:bodyDiv w:val="1"/>
      <w:marLeft w:val="0"/>
      <w:marRight w:val="0"/>
      <w:marTop w:val="0"/>
      <w:marBottom w:val="0"/>
      <w:divBdr>
        <w:top w:val="none" w:sz="0" w:space="0" w:color="auto"/>
        <w:left w:val="none" w:sz="0" w:space="0" w:color="auto"/>
        <w:bottom w:val="none" w:sz="0" w:space="0" w:color="auto"/>
        <w:right w:val="none" w:sz="0" w:space="0" w:color="auto"/>
      </w:divBdr>
    </w:div>
    <w:div w:id="413212695">
      <w:bodyDiv w:val="1"/>
      <w:marLeft w:val="0"/>
      <w:marRight w:val="0"/>
      <w:marTop w:val="0"/>
      <w:marBottom w:val="0"/>
      <w:divBdr>
        <w:top w:val="none" w:sz="0" w:space="0" w:color="auto"/>
        <w:left w:val="none" w:sz="0" w:space="0" w:color="auto"/>
        <w:bottom w:val="none" w:sz="0" w:space="0" w:color="auto"/>
        <w:right w:val="none" w:sz="0" w:space="0" w:color="auto"/>
      </w:divBdr>
    </w:div>
    <w:div w:id="413355000">
      <w:bodyDiv w:val="1"/>
      <w:marLeft w:val="0"/>
      <w:marRight w:val="0"/>
      <w:marTop w:val="0"/>
      <w:marBottom w:val="0"/>
      <w:divBdr>
        <w:top w:val="none" w:sz="0" w:space="0" w:color="auto"/>
        <w:left w:val="none" w:sz="0" w:space="0" w:color="auto"/>
        <w:bottom w:val="none" w:sz="0" w:space="0" w:color="auto"/>
        <w:right w:val="none" w:sz="0" w:space="0" w:color="auto"/>
      </w:divBdr>
    </w:div>
    <w:div w:id="413474136">
      <w:bodyDiv w:val="1"/>
      <w:marLeft w:val="0"/>
      <w:marRight w:val="0"/>
      <w:marTop w:val="0"/>
      <w:marBottom w:val="0"/>
      <w:divBdr>
        <w:top w:val="none" w:sz="0" w:space="0" w:color="auto"/>
        <w:left w:val="none" w:sz="0" w:space="0" w:color="auto"/>
        <w:bottom w:val="none" w:sz="0" w:space="0" w:color="auto"/>
        <w:right w:val="none" w:sz="0" w:space="0" w:color="auto"/>
      </w:divBdr>
    </w:div>
    <w:div w:id="413481152">
      <w:bodyDiv w:val="1"/>
      <w:marLeft w:val="0"/>
      <w:marRight w:val="0"/>
      <w:marTop w:val="0"/>
      <w:marBottom w:val="0"/>
      <w:divBdr>
        <w:top w:val="none" w:sz="0" w:space="0" w:color="auto"/>
        <w:left w:val="none" w:sz="0" w:space="0" w:color="auto"/>
        <w:bottom w:val="none" w:sz="0" w:space="0" w:color="auto"/>
        <w:right w:val="none" w:sz="0" w:space="0" w:color="auto"/>
      </w:divBdr>
    </w:div>
    <w:div w:id="413940650">
      <w:bodyDiv w:val="1"/>
      <w:marLeft w:val="0"/>
      <w:marRight w:val="0"/>
      <w:marTop w:val="0"/>
      <w:marBottom w:val="0"/>
      <w:divBdr>
        <w:top w:val="none" w:sz="0" w:space="0" w:color="auto"/>
        <w:left w:val="none" w:sz="0" w:space="0" w:color="auto"/>
        <w:bottom w:val="none" w:sz="0" w:space="0" w:color="auto"/>
        <w:right w:val="none" w:sz="0" w:space="0" w:color="auto"/>
      </w:divBdr>
    </w:div>
    <w:div w:id="414057887">
      <w:bodyDiv w:val="1"/>
      <w:marLeft w:val="0"/>
      <w:marRight w:val="0"/>
      <w:marTop w:val="0"/>
      <w:marBottom w:val="0"/>
      <w:divBdr>
        <w:top w:val="none" w:sz="0" w:space="0" w:color="auto"/>
        <w:left w:val="none" w:sz="0" w:space="0" w:color="auto"/>
        <w:bottom w:val="none" w:sz="0" w:space="0" w:color="auto"/>
        <w:right w:val="none" w:sz="0" w:space="0" w:color="auto"/>
      </w:divBdr>
    </w:div>
    <w:div w:id="414060290">
      <w:bodyDiv w:val="1"/>
      <w:marLeft w:val="0"/>
      <w:marRight w:val="0"/>
      <w:marTop w:val="0"/>
      <w:marBottom w:val="0"/>
      <w:divBdr>
        <w:top w:val="none" w:sz="0" w:space="0" w:color="auto"/>
        <w:left w:val="none" w:sz="0" w:space="0" w:color="auto"/>
        <w:bottom w:val="none" w:sz="0" w:space="0" w:color="auto"/>
        <w:right w:val="none" w:sz="0" w:space="0" w:color="auto"/>
      </w:divBdr>
    </w:div>
    <w:div w:id="414790505">
      <w:bodyDiv w:val="1"/>
      <w:marLeft w:val="0"/>
      <w:marRight w:val="0"/>
      <w:marTop w:val="0"/>
      <w:marBottom w:val="0"/>
      <w:divBdr>
        <w:top w:val="none" w:sz="0" w:space="0" w:color="auto"/>
        <w:left w:val="none" w:sz="0" w:space="0" w:color="auto"/>
        <w:bottom w:val="none" w:sz="0" w:space="0" w:color="auto"/>
        <w:right w:val="none" w:sz="0" w:space="0" w:color="auto"/>
      </w:divBdr>
    </w:div>
    <w:div w:id="414860402">
      <w:bodyDiv w:val="1"/>
      <w:marLeft w:val="0"/>
      <w:marRight w:val="0"/>
      <w:marTop w:val="0"/>
      <w:marBottom w:val="0"/>
      <w:divBdr>
        <w:top w:val="none" w:sz="0" w:space="0" w:color="auto"/>
        <w:left w:val="none" w:sz="0" w:space="0" w:color="auto"/>
        <w:bottom w:val="none" w:sz="0" w:space="0" w:color="auto"/>
        <w:right w:val="none" w:sz="0" w:space="0" w:color="auto"/>
      </w:divBdr>
    </w:div>
    <w:div w:id="414934552">
      <w:bodyDiv w:val="1"/>
      <w:marLeft w:val="0"/>
      <w:marRight w:val="0"/>
      <w:marTop w:val="0"/>
      <w:marBottom w:val="0"/>
      <w:divBdr>
        <w:top w:val="none" w:sz="0" w:space="0" w:color="auto"/>
        <w:left w:val="none" w:sz="0" w:space="0" w:color="auto"/>
        <w:bottom w:val="none" w:sz="0" w:space="0" w:color="auto"/>
        <w:right w:val="none" w:sz="0" w:space="0" w:color="auto"/>
      </w:divBdr>
    </w:div>
    <w:div w:id="414934678">
      <w:bodyDiv w:val="1"/>
      <w:marLeft w:val="0"/>
      <w:marRight w:val="0"/>
      <w:marTop w:val="0"/>
      <w:marBottom w:val="0"/>
      <w:divBdr>
        <w:top w:val="none" w:sz="0" w:space="0" w:color="auto"/>
        <w:left w:val="none" w:sz="0" w:space="0" w:color="auto"/>
        <w:bottom w:val="none" w:sz="0" w:space="0" w:color="auto"/>
        <w:right w:val="none" w:sz="0" w:space="0" w:color="auto"/>
      </w:divBdr>
    </w:div>
    <w:div w:id="415051207">
      <w:bodyDiv w:val="1"/>
      <w:marLeft w:val="0"/>
      <w:marRight w:val="0"/>
      <w:marTop w:val="0"/>
      <w:marBottom w:val="0"/>
      <w:divBdr>
        <w:top w:val="none" w:sz="0" w:space="0" w:color="auto"/>
        <w:left w:val="none" w:sz="0" w:space="0" w:color="auto"/>
        <w:bottom w:val="none" w:sz="0" w:space="0" w:color="auto"/>
        <w:right w:val="none" w:sz="0" w:space="0" w:color="auto"/>
      </w:divBdr>
    </w:div>
    <w:div w:id="415322778">
      <w:bodyDiv w:val="1"/>
      <w:marLeft w:val="0"/>
      <w:marRight w:val="0"/>
      <w:marTop w:val="0"/>
      <w:marBottom w:val="0"/>
      <w:divBdr>
        <w:top w:val="none" w:sz="0" w:space="0" w:color="auto"/>
        <w:left w:val="none" w:sz="0" w:space="0" w:color="auto"/>
        <w:bottom w:val="none" w:sz="0" w:space="0" w:color="auto"/>
        <w:right w:val="none" w:sz="0" w:space="0" w:color="auto"/>
      </w:divBdr>
    </w:div>
    <w:div w:id="415329129">
      <w:bodyDiv w:val="1"/>
      <w:marLeft w:val="0"/>
      <w:marRight w:val="0"/>
      <w:marTop w:val="0"/>
      <w:marBottom w:val="0"/>
      <w:divBdr>
        <w:top w:val="none" w:sz="0" w:space="0" w:color="auto"/>
        <w:left w:val="none" w:sz="0" w:space="0" w:color="auto"/>
        <w:bottom w:val="none" w:sz="0" w:space="0" w:color="auto"/>
        <w:right w:val="none" w:sz="0" w:space="0" w:color="auto"/>
      </w:divBdr>
    </w:div>
    <w:div w:id="415438390">
      <w:bodyDiv w:val="1"/>
      <w:marLeft w:val="0"/>
      <w:marRight w:val="0"/>
      <w:marTop w:val="0"/>
      <w:marBottom w:val="0"/>
      <w:divBdr>
        <w:top w:val="none" w:sz="0" w:space="0" w:color="auto"/>
        <w:left w:val="none" w:sz="0" w:space="0" w:color="auto"/>
        <w:bottom w:val="none" w:sz="0" w:space="0" w:color="auto"/>
        <w:right w:val="none" w:sz="0" w:space="0" w:color="auto"/>
      </w:divBdr>
    </w:div>
    <w:div w:id="415515904">
      <w:bodyDiv w:val="1"/>
      <w:marLeft w:val="0"/>
      <w:marRight w:val="0"/>
      <w:marTop w:val="0"/>
      <w:marBottom w:val="0"/>
      <w:divBdr>
        <w:top w:val="none" w:sz="0" w:space="0" w:color="auto"/>
        <w:left w:val="none" w:sz="0" w:space="0" w:color="auto"/>
        <w:bottom w:val="none" w:sz="0" w:space="0" w:color="auto"/>
        <w:right w:val="none" w:sz="0" w:space="0" w:color="auto"/>
      </w:divBdr>
    </w:div>
    <w:div w:id="415707777">
      <w:bodyDiv w:val="1"/>
      <w:marLeft w:val="0"/>
      <w:marRight w:val="0"/>
      <w:marTop w:val="0"/>
      <w:marBottom w:val="0"/>
      <w:divBdr>
        <w:top w:val="none" w:sz="0" w:space="0" w:color="auto"/>
        <w:left w:val="none" w:sz="0" w:space="0" w:color="auto"/>
        <w:bottom w:val="none" w:sz="0" w:space="0" w:color="auto"/>
        <w:right w:val="none" w:sz="0" w:space="0" w:color="auto"/>
      </w:divBdr>
    </w:div>
    <w:div w:id="415712300">
      <w:bodyDiv w:val="1"/>
      <w:marLeft w:val="0"/>
      <w:marRight w:val="0"/>
      <w:marTop w:val="0"/>
      <w:marBottom w:val="0"/>
      <w:divBdr>
        <w:top w:val="none" w:sz="0" w:space="0" w:color="auto"/>
        <w:left w:val="none" w:sz="0" w:space="0" w:color="auto"/>
        <w:bottom w:val="none" w:sz="0" w:space="0" w:color="auto"/>
        <w:right w:val="none" w:sz="0" w:space="0" w:color="auto"/>
      </w:divBdr>
    </w:div>
    <w:div w:id="415789606">
      <w:bodyDiv w:val="1"/>
      <w:marLeft w:val="0"/>
      <w:marRight w:val="0"/>
      <w:marTop w:val="0"/>
      <w:marBottom w:val="0"/>
      <w:divBdr>
        <w:top w:val="none" w:sz="0" w:space="0" w:color="auto"/>
        <w:left w:val="none" w:sz="0" w:space="0" w:color="auto"/>
        <w:bottom w:val="none" w:sz="0" w:space="0" w:color="auto"/>
        <w:right w:val="none" w:sz="0" w:space="0" w:color="auto"/>
      </w:divBdr>
    </w:div>
    <w:div w:id="415858052">
      <w:bodyDiv w:val="1"/>
      <w:marLeft w:val="0"/>
      <w:marRight w:val="0"/>
      <w:marTop w:val="0"/>
      <w:marBottom w:val="0"/>
      <w:divBdr>
        <w:top w:val="none" w:sz="0" w:space="0" w:color="auto"/>
        <w:left w:val="none" w:sz="0" w:space="0" w:color="auto"/>
        <w:bottom w:val="none" w:sz="0" w:space="0" w:color="auto"/>
        <w:right w:val="none" w:sz="0" w:space="0" w:color="auto"/>
      </w:divBdr>
    </w:div>
    <w:div w:id="416483072">
      <w:bodyDiv w:val="1"/>
      <w:marLeft w:val="0"/>
      <w:marRight w:val="0"/>
      <w:marTop w:val="0"/>
      <w:marBottom w:val="0"/>
      <w:divBdr>
        <w:top w:val="none" w:sz="0" w:space="0" w:color="auto"/>
        <w:left w:val="none" w:sz="0" w:space="0" w:color="auto"/>
        <w:bottom w:val="none" w:sz="0" w:space="0" w:color="auto"/>
        <w:right w:val="none" w:sz="0" w:space="0" w:color="auto"/>
      </w:divBdr>
    </w:div>
    <w:div w:id="416947592">
      <w:bodyDiv w:val="1"/>
      <w:marLeft w:val="0"/>
      <w:marRight w:val="0"/>
      <w:marTop w:val="0"/>
      <w:marBottom w:val="0"/>
      <w:divBdr>
        <w:top w:val="none" w:sz="0" w:space="0" w:color="auto"/>
        <w:left w:val="none" w:sz="0" w:space="0" w:color="auto"/>
        <w:bottom w:val="none" w:sz="0" w:space="0" w:color="auto"/>
        <w:right w:val="none" w:sz="0" w:space="0" w:color="auto"/>
      </w:divBdr>
    </w:div>
    <w:div w:id="417286711">
      <w:bodyDiv w:val="1"/>
      <w:marLeft w:val="0"/>
      <w:marRight w:val="0"/>
      <w:marTop w:val="0"/>
      <w:marBottom w:val="0"/>
      <w:divBdr>
        <w:top w:val="none" w:sz="0" w:space="0" w:color="auto"/>
        <w:left w:val="none" w:sz="0" w:space="0" w:color="auto"/>
        <w:bottom w:val="none" w:sz="0" w:space="0" w:color="auto"/>
        <w:right w:val="none" w:sz="0" w:space="0" w:color="auto"/>
      </w:divBdr>
    </w:div>
    <w:div w:id="417486491">
      <w:bodyDiv w:val="1"/>
      <w:marLeft w:val="0"/>
      <w:marRight w:val="0"/>
      <w:marTop w:val="0"/>
      <w:marBottom w:val="0"/>
      <w:divBdr>
        <w:top w:val="none" w:sz="0" w:space="0" w:color="auto"/>
        <w:left w:val="none" w:sz="0" w:space="0" w:color="auto"/>
        <w:bottom w:val="none" w:sz="0" w:space="0" w:color="auto"/>
        <w:right w:val="none" w:sz="0" w:space="0" w:color="auto"/>
      </w:divBdr>
    </w:div>
    <w:div w:id="417677272">
      <w:bodyDiv w:val="1"/>
      <w:marLeft w:val="0"/>
      <w:marRight w:val="0"/>
      <w:marTop w:val="0"/>
      <w:marBottom w:val="0"/>
      <w:divBdr>
        <w:top w:val="none" w:sz="0" w:space="0" w:color="auto"/>
        <w:left w:val="none" w:sz="0" w:space="0" w:color="auto"/>
        <w:bottom w:val="none" w:sz="0" w:space="0" w:color="auto"/>
        <w:right w:val="none" w:sz="0" w:space="0" w:color="auto"/>
      </w:divBdr>
    </w:div>
    <w:div w:id="417949985">
      <w:bodyDiv w:val="1"/>
      <w:marLeft w:val="0"/>
      <w:marRight w:val="0"/>
      <w:marTop w:val="0"/>
      <w:marBottom w:val="0"/>
      <w:divBdr>
        <w:top w:val="none" w:sz="0" w:space="0" w:color="auto"/>
        <w:left w:val="none" w:sz="0" w:space="0" w:color="auto"/>
        <w:bottom w:val="none" w:sz="0" w:space="0" w:color="auto"/>
        <w:right w:val="none" w:sz="0" w:space="0" w:color="auto"/>
      </w:divBdr>
    </w:div>
    <w:div w:id="418059411">
      <w:bodyDiv w:val="1"/>
      <w:marLeft w:val="0"/>
      <w:marRight w:val="0"/>
      <w:marTop w:val="0"/>
      <w:marBottom w:val="0"/>
      <w:divBdr>
        <w:top w:val="none" w:sz="0" w:space="0" w:color="auto"/>
        <w:left w:val="none" w:sz="0" w:space="0" w:color="auto"/>
        <w:bottom w:val="none" w:sz="0" w:space="0" w:color="auto"/>
        <w:right w:val="none" w:sz="0" w:space="0" w:color="auto"/>
      </w:divBdr>
    </w:div>
    <w:div w:id="418452588">
      <w:bodyDiv w:val="1"/>
      <w:marLeft w:val="0"/>
      <w:marRight w:val="0"/>
      <w:marTop w:val="0"/>
      <w:marBottom w:val="0"/>
      <w:divBdr>
        <w:top w:val="none" w:sz="0" w:space="0" w:color="auto"/>
        <w:left w:val="none" w:sz="0" w:space="0" w:color="auto"/>
        <w:bottom w:val="none" w:sz="0" w:space="0" w:color="auto"/>
        <w:right w:val="none" w:sz="0" w:space="0" w:color="auto"/>
      </w:divBdr>
    </w:div>
    <w:div w:id="418526748">
      <w:bodyDiv w:val="1"/>
      <w:marLeft w:val="0"/>
      <w:marRight w:val="0"/>
      <w:marTop w:val="0"/>
      <w:marBottom w:val="0"/>
      <w:divBdr>
        <w:top w:val="none" w:sz="0" w:space="0" w:color="auto"/>
        <w:left w:val="none" w:sz="0" w:space="0" w:color="auto"/>
        <w:bottom w:val="none" w:sz="0" w:space="0" w:color="auto"/>
        <w:right w:val="none" w:sz="0" w:space="0" w:color="auto"/>
      </w:divBdr>
    </w:div>
    <w:div w:id="418991671">
      <w:bodyDiv w:val="1"/>
      <w:marLeft w:val="0"/>
      <w:marRight w:val="0"/>
      <w:marTop w:val="0"/>
      <w:marBottom w:val="0"/>
      <w:divBdr>
        <w:top w:val="none" w:sz="0" w:space="0" w:color="auto"/>
        <w:left w:val="none" w:sz="0" w:space="0" w:color="auto"/>
        <w:bottom w:val="none" w:sz="0" w:space="0" w:color="auto"/>
        <w:right w:val="none" w:sz="0" w:space="0" w:color="auto"/>
      </w:divBdr>
    </w:div>
    <w:div w:id="419062816">
      <w:bodyDiv w:val="1"/>
      <w:marLeft w:val="0"/>
      <w:marRight w:val="0"/>
      <w:marTop w:val="0"/>
      <w:marBottom w:val="0"/>
      <w:divBdr>
        <w:top w:val="none" w:sz="0" w:space="0" w:color="auto"/>
        <w:left w:val="none" w:sz="0" w:space="0" w:color="auto"/>
        <w:bottom w:val="none" w:sz="0" w:space="0" w:color="auto"/>
        <w:right w:val="none" w:sz="0" w:space="0" w:color="auto"/>
      </w:divBdr>
    </w:div>
    <w:div w:id="419521316">
      <w:bodyDiv w:val="1"/>
      <w:marLeft w:val="0"/>
      <w:marRight w:val="0"/>
      <w:marTop w:val="0"/>
      <w:marBottom w:val="0"/>
      <w:divBdr>
        <w:top w:val="none" w:sz="0" w:space="0" w:color="auto"/>
        <w:left w:val="none" w:sz="0" w:space="0" w:color="auto"/>
        <w:bottom w:val="none" w:sz="0" w:space="0" w:color="auto"/>
        <w:right w:val="none" w:sz="0" w:space="0" w:color="auto"/>
      </w:divBdr>
    </w:div>
    <w:div w:id="419713554">
      <w:bodyDiv w:val="1"/>
      <w:marLeft w:val="0"/>
      <w:marRight w:val="0"/>
      <w:marTop w:val="0"/>
      <w:marBottom w:val="0"/>
      <w:divBdr>
        <w:top w:val="none" w:sz="0" w:space="0" w:color="auto"/>
        <w:left w:val="none" w:sz="0" w:space="0" w:color="auto"/>
        <w:bottom w:val="none" w:sz="0" w:space="0" w:color="auto"/>
        <w:right w:val="none" w:sz="0" w:space="0" w:color="auto"/>
      </w:divBdr>
    </w:div>
    <w:div w:id="419909966">
      <w:bodyDiv w:val="1"/>
      <w:marLeft w:val="0"/>
      <w:marRight w:val="0"/>
      <w:marTop w:val="0"/>
      <w:marBottom w:val="0"/>
      <w:divBdr>
        <w:top w:val="none" w:sz="0" w:space="0" w:color="auto"/>
        <w:left w:val="none" w:sz="0" w:space="0" w:color="auto"/>
        <w:bottom w:val="none" w:sz="0" w:space="0" w:color="auto"/>
        <w:right w:val="none" w:sz="0" w:space="0" w:color="auto"/>
      </w:divBdr>
    </w:div>
    <w:div w:id="419956153">
      <w:bodyDiv w:val="1"/>
      <w:marLeft w:val="0"/>
      <w:marRight w:val="0"/>
      <w:marTop w:val="0"/>
      <w:marBottom w:val="0"/>
      <w:divBdr>
        <w:top w:val="none" w:sz="0" w:space="0" w:color="auto"/>
        <w:left w:val="none" w:sz="0" w:space="0" w:color="auto"/>
        <w:bottom w:val="none" w:sz="0" w:space="0" w:color="auto"/>
        <w:right w:val="none" w:sz="0" w:space="0" w:color="auto"/>
      </w:divBdr>
    </w:div>
    <w:div w:id="420176337">
      <w:bodyDiv w:val="1"/>
      <w:marLeft w:val="0"/>
      <w:marRight w:val="0"/>
      <w:marTop w:val="0"/>
      <w:marBottom w:val="0"/>
      <w:divBdr>
        <w:top w:val="none" w:sz="0" w:space="0" w:color="auto"/>
        <w:left w:val="none" w:sz="0" w:space="0" w:color="auto"/>
        <w:bottom w:val="none" w:sz="0" w:space="0" w:color="auto"/>
        <w:right w:val="none" w:sz="0" w:space="0" w:color="auto"/>
      </w:divBdr>
    </w:div>
    <w:div w:id="420294750">
      <w:bodyDiv w:val="1"/>
      <w:marLeft w:val="0"/>
      <w:marRight w:val="0"/>
      <w:marTop w:val="0"/>
      <w:marBottom w:val="0"/>
      <w:divBdr>
        <w:top w:val="none" w:sz="0" w:space="0" w:color="auto"/>
        <w:left w:val="none" w:sz="0" w:space="0" w:color="auto"/>
        <w:bottom w:val="none" w:sz="0" w:space="0" w:color="auto"/>
        <w:right w:val="none" w:sz="0" w:space="0" w:color="auto"/>
      </w:divBdr>
    </w:div>
    <w:div w:id="420301276">
      <w:bodyDiv w:val="1"/>
      <w:marLeft w:val="0"/>
      <w:marRight w:val="0"/>
      <w:marTop w:val="0"/>
      <w:marBottom w:val="0"/>
      <w:divBdr>
        <w:top w:val="none" w:sz="0" w:space="0" w:color="auto"/>
        <w:left w:val="none" w:sz="0" w:space="0" w:color="auto"/>
        <w:bottom w:val="none" w:sz="0" w:space="0" w:color="auto"/>
        <w:right w:val="none" w:sz="0" w:space="0" w:color="auto"/>
      </w:divBdr>
    </w:div>
    <w:div w:id="420415987">
      <w:bodyDiv w:val="1"/>
      <w:marLeft w:val="0"/>
      <w:marRight w:val="0"/>
      <w:marTop w:val="0"/>
      <w:marBottom w:val="0"/>
      <w:divBdr>
        <w:top w:val="none" w:sz="0" w:space="0" w:color="auto"/>
        <w:left w:val="none" w:sz="0" w:space="0" w:color="auto"/>
        <w:bottom w:val="none" w:sz="0" w:space="0" w:color="auto"/>
        <w:right w:val="none" w:sz="0" w:space="0" w:color="auto"/>
      </w:divBdr>
    </w:div>
    <w:div w:id="420570484">
      <w:bodyDiv w:val="1"/>
      <w:marLeft w:val="0"/>
      <w:marRight w:val="0"/>
      <w:marTop w:val="0"/>
      <w:marBottom w:val="0"/>
      <w:divBdr>
        <w:top w:val="none" w:sz="0" w:space="0" w:color="auto"/>
        <w:left w:val="none" w:sz="0" w:space="0" w:color="auto"/>
        <w:bottom w:val="none" w:sz="0" w:space="0" w:color="auto"/>
        <w:right w:val="none" w:sz="0" w:space="0" w:color="auto"/>
      </w:divBdr>
    </w:div>
    <w:div w:id="420836985">
      <w:bodyDiv w:val="1"/>
      <w:marLeft w:val="0"/>
      <w:marRight w:val="0"/>
      <w:marTop w:val="0"/>
      <w:marBottom w:val="0"/>
      <w:divBdr>
        <w:top w:val="none" w:sz="0" w:space="0" w:color="auto"/>
        <w:left w:val="none" w:sz="0" w:space="0" w:color="auto"/>
        <w:bottom w:val="none" w:sz="0" w:space="0" w:color="auto"/>
        <w:right w:val="none" w:sz="0" w:space="0" w:color="auto"/>
      </w:divBdr>
    </w:div>
    <w:div w:id="420878709">
      <w:bodyDiv w:val="1"/>
      <w:marLeft w:val="0"/>
      <w:marRight w:val="0"/>
      <w:marTop w:val="0"/>
      <w:marBottom w:val="0"/>
      <w:divBdr>
        <w:top w:val="none" w:sz="0" w:space="0" w:color="auto"/>
        <w:left w:val="none" w:sz="0" w:space="0" w:color="auto"/>
        <w:bottom w:val="none" w:sz="0" w:space="0" w:color="auto"/>
        <w:right w:val="none" w:sz="0" w:space="0" w:color="auto"/>
      </w:divBdr>
    </w:div>
    <w:div w:id="421410796">
      <w:bodyDiv w:val="1"/>
      <w:marLeft w:val="0"/>
      <w:marRight w:val="0"/>
      <w:marTop w:val="0"/>
      <w:marBottom w:val="0"/>
      <w:divBdr>
        <w:top w:val="none" w:sz="0" w:space="0" w:color="auto"/>
        <w:left w:val="none" w:sz="0" w:space="0" w:color="auto"/>
        <w:bottom w:val="none" w:sz="0" w:space="0" w:color="auto"/>
        <w:right w:val="none" w:sz="0" w:space="0" w:color="auto"/>
      </w:divBdr>
    </w:div>
    <w:div w:id="421607628">
      <w:bodyDiv w:val="1"/>
      <w:marLeft w:val="0"/>
      <w:marRight w:val="0"/>
      <w:marTop w:val="0"/>
      <w:marBottom w:val="0"/>
      <w:divBdr>
        <w:top w:val="none" w:sz="0" w:space="0" w:color="auto"/>
        <w:left w:val="none" w:sz="0" w:space="0" w:color="auto"/>
        <w:bottom w:val="none" w:sz="0" w:space="0" w:color="auto"/>
        <w:right w:val="none" w:sz="0" w:space="0" w:color="auto"/>
      </w:divBdr>
    </w:div>
    <w:div w:id="421805649">
      <w:bodyDiv w:val="1"/>
      <w:marLeft w:val="0"/>
      <w:marRight w:val="0"/>
      <w:marTop w:val="0"/>
      <w:marBottom w:val="0"/>
      <w:divBdr>
        <w:top w:val="none" w:sz="0" w:space="0" w:color="auto"/>
        <w:left w:val="none" w:sz="0" w:space="0" w:color="auto"/>
        <w:bottom w:val="none" w:sz="0" w:space="0" w:color="auto"/>
        <w:right w:val="none" w:sz="0" w:space="0" w:color="auto"/>
      </w:divBdr>
    </w:div>
    <w:div w:id="421878309">
      <w:bodyDiv w:val="1"/>
      <w:marLeft w:val="0"/>
      <w:marRight w:val="0"/>
      <w:marTop w:val="0"/>
      <w:marBottom w:val="0"/>
      <w:divBdr>
        <w:top w:val="none" w:sz="0" w:space="0" w:color="auto"/>
        <w:left w:val="none" w:sz="0" w:space="0" w:color="auto"/>
        <w:bottom w:val="none" w:sz="0" w:space="0" w:color="auto"/>
        <w:right w:val="none" w:sz="0" w:space="0" w:color="auto"/>
      </w:divBdr>
    </w:div>
    <w:div w:id="421924780">
      <w:bodyDiv w:val="1"/>
      <w:marLeft w:val="0"/>
      <w:marRight w:val="0"/>
      <w:marTop w:val="0"/>
      <w:marBottom w:val="0"/>
      <w:divBdr>
        <w:top w:val="none" w:sz="0" w:space="0" w:color="auto"/>
        <w:left w:val="none" w:sz="0" w:space="0" w:color="auto"/>
        <w:bottom w:val="none" w:sz="0" w:space="0" w:color="auto"/>
        <w:right w:val="none" w:sz="0" w:space="0" w:color="auto"/>
      </w:divBdr>
    </w:div>
    <w:div w:id="422186932">
      <w:bodyDiv w:val="1"/>
      <w:marLeft w:val="0"/>
      <w:marRight w:val="0"/>
      <w:marTop w:val="0"/>
      <w:marBottom w:val="0"/>
      <w:divBdr>
        <w:top w:val="none" w:sz="0" w:space="0" w:color="auto"/>
        <w:left w:val="none" w:sz="0" w:space="0" w:color="auto"/>
        <w:bottom w:val="none" w:sz="0" w:space="0" w:color="auto"/>
        <w:right w:val="none" w:sz="0" w:space="0" w:color="auto"/>
      </w:divBdr>
    </w:div>
    <w:div w:id="422262497">
      <w:bodyDiv w:val="1"/>
      <w:marLeft w:val="0"/>
      <w:marRight w:val="0"/>
      <w:marTop w:val="0"/>
      <w:marBottom w:val="0"/>
      <w:divBdr>
        <w:top w:val="none" w:sz="0" w:space="0" w:color="auto"/>
        <w:left w:val="none" w:sz="0" w:space="0" w:color="auto"/>
        <w:bottom w:val="none" w:sz="0" w:space="0" w:color="auto"/>
        <w:right w:val="none" w:sz="0" w:space="0" w:color="auto"/>
      </w:divBdr>
    </w:div>
    <w:div w:id="422263441">
      <w:bodyDiv w:val="1"/>
      <w:marLeft w:val="0"/>
      <w:marRight w:val="0"/>
      <w:marTop w:val="0"/>
      <w:marBottom w:val="0"/>
      <w:divBdr>
        <w:top w:val="none" w:sz="0" w:space="0" w:color="auto"/>
        <w:left w:val="none" w:sz="0" w:space="0" w:color="auto"/>
        <w:bottom w:val="none" w:sz="0" w:space="0" w:color="auto"/>
        <w:right w:val="none" w:sz="0" w:space="0" w:color="auto"/>
      </w:divBdr>
    </w:div>
    <w:div w:id="422266003">
      <w:bodyDiv w:val="1"/>
      <w:marLeft w:val="0"/>
      <w:marRight w:val="0"/>
      <w:marTop w:val="0"/>
      <w:marBottom w:val="0"/>
      <w:divBdr>
        <w:top w:val="none" w:sz="0" w:space="0" w:color="auto"/>
        <w:left w:val="none" w:sz="0" w:space="0" w:color="auto"/>
        <w:bottom w:val="none" w:sz="0" w:space="0" w:color="auto"/>
        <w:right w:val="none" w:sz="0" w:space="0" w:color="auto"/>
      </w:divBdr>
    </w:div>
    <w:div w:id="422385608">
      <w:bodyDiv w:val="1"/>
      <w:marLeft w:val="0"/>
      <w:marRight w:val="0"/>
      <w:marTop w:val="0"/>
      <w:marBottom w:val="0"/>
      <w:divBdr>
        <w:top w:val="none" w:sz="0" w:space="0" w:color="auto"/>
        <w:left w:val="none" w:sz="0" w:space="0" w:color="auto"/>
        <w:bottom w:val="none" w:sz="0" w:space="0" w:color="auto"/>
        <w:right w:val="none" w:sz="0" w:space="0" w:color="auto"/>
      </w:divBdr>
    </w:div>
    <w:div w:id="422650816">
      <w:bodyDiv w:val="1"/>
      <w:marLeft w:val="0"/>
      <w:marRight w:val="0"/>
      <w:marTop w:val="0"/>
      <w:marBottom w:val="0"/>
      <w:divBdr>
        <w:top w:val="none" w:sz="0" w:space="0" w:color="auto"/>
        <w:left w:val="none" w:sz="0" w:space="0" w:color="auto"/>
        <w:bottom w:val="none" w:sz="0" w:space="0" w:color="auto"/>
        <w:right w:val="none" w:sz="0" w:space="0" w:color="auto"/>
      </w:divBdr>
    </w:div>
    <w:div w:id="422839111">
      <w:bodyDiv w:val="1"/>
      <w:marLeft w:val="0"/>
      <w:marRight w:val="0"/>
      <w:marTop w:val="0"/>
      <w:marBottom w:val="0"/>
      <w:divBdr>
        <w:top w:val="none" w:sz="0" w:space="0" w:color="auto"/>
        <w:left w:val="none" w:sz="0" w:space="0" w:color="auto"/>
        <w:bottom w:val="none" w:sz="0" w:space="0" w:color="auto"/>
        <w:right w:val="none" w:sz="0" w:space="0" w:color="auto"/>
      </w:divBdr>
    </w:div>
    <w:div w:id="422921397">
      <w:bodyDiv w:val="1"/>
      <w:marLeft w:val="0"/>
      <w:marRight w:val="0"/>
      <w:marTop w:val="0"/>
      <w:marBottom w:val="0"/>
      <w:divBdr>
        <w:top w:val="none" w:sz="0" w:space="0" w:color="auto"/>
        <w:left w:val="none" w:sz="0" w:space="0" w:color="auto"/>
        <w:bottom w:val="none" w:sz="0" w:space="0" w:color="auto"/>
        <w:right w:val="none" w:sz="0" w:space="0" w:color="auto"/>
      </w:divBdr>
    </w:div>
    <w:div w:id="423262367">
      <w:bodyDiv w:val="1"/>
      <w:marLeft w:val="0"/>
      <w:marRight w:val="0"/>
      <w:marTop w:val="0"/>
      <w:marBottom w:val="0"/>
      <w:divBdr>
        <w:top w:val="none" w:sz="0" w:space="0" w:color="auto"/>
        <w:left w:val="none" w:sz="0" w:space="0" w:color="auto"/>
        <w:bottom w:val="none" w:sz="0" w:space="0" w:color="auto"/>
        <w:right w:val="none" w:sz="0" w:space="0" w:color="auto"/>
      </w:divBdr>
    </w:div>
    <w:div w:id="423838311">
      <w:bodyDiv w:val="1"/>
      <w:marLeft w:val="0"/>
      <w:marRight w:val="0"/>
      <w:marTop w:val="0"/>
      <w:marBottom w:val="0"/>
      <w:divBdr>
        <w:top w:val="none" w:sz="0" w:space="0" w:color="auto"/>
        <w:left w:val="none" w:sz="0" w:space="0" w:color="auto"/>
        <w:bottom w:val="none" w:sz="0" w:space="0" w:color="auto"/>
        <w:right w:val="none" w:sz="0" w:space="0" w:color="auto"/>
      </w:divBdr>
    </w:div>
    <w:div w:id="423841795">
      <w:bodyDiv w:val="1"/>
      <w:marLeft w:val="0"/>
      <w:marRight w:val="0"/>
      <w:marTop w:val="0"/>
      <w:marBottom w:val="0"/>
      <w:divBdr>
        <w:top w:val="none" w:sz="0" w:space="0" w:color="auto"/>
        <w:left w:val="none" w:sz="0" w:space="0" w:color="auto"/>
        <w:bottom w:val="none" w:sz="0" w:space="0" w:color="auto"/>
        <w:right w:val="none" w:sz="0" w:space="0" w:color="auto"/>
      </w:divBdr>
    </w:div>
    <w:div w:id="424036068">
      <w:bodyDiv w:val="1"/>
      <w:marLeft w:val="0"/>
      <w:marRight w:val="0"/>
      <w:marTop w:val="0"/>
      <w:marBottom w:val="0"/>
      <w:divBdr>
        <w:top w:val="none" w:sz="0" w:space="0" w:color="auto"/>
        <w:left w:val="none" w:sz="0" w:space="0" w:color="auto"/>
        <w:bottom w:val="none" w:sz="0" w:space="0" w:color="auto"/>
        <w:right w:val="none" w:sz="0" w:space="0" w:color="auto"/>
      </w:divBdr>
    </w:div>
    <w:div w:id="424226543">
      <w:bodyDiv w:val="1"/>
      <w:marLeft w:val="0"/>
      <w:marRight w:val="0"/>
      <w:marTop w:val="0"/>
      <w:marBottom w:val="0"/>
      <w:divBdr>
        <w:top w:val="none" w:sz="0" w:space="0" w:color="auto"/>
        <w:left w:val="none" w:sz="0" w:space="0" w:color="auto"/>
        <w:bottom w:val="none" w:sz="0" w:space="0" w:color="auto"/>
        <w:right w:val="none" w:sz="0" w:space="0" w:color="auto"/>
      </w:divBdr>
    </w:div>
    <w:div w:id="424229522">
      <w:bodyDiv w:val="1"/>
      <w:marLeft w:val="0"/>
      <w:marRight w:val="0"/>
      <w:marTop w:val="0"/>
      <w:marBottom w:val="0"/>
      <w:divBdr>
        <w:top w:val="none" w:sz="0" w:space="0" w:color="auto"/>
        <w:left w:val="none" w:sz="0" w:space="0" w:color="auto"/>
        <w:bottom w:val="none" w:sz="0" w:space="0" w:color="auto"/>
        <w:right w:val="none" w:sz="0" w:space="0" w:color="auto"/>
      </w:divBdr>
    </w:div>
    <w:div w:id="424956819">
      <w:bodyDiv w:val="1"/>
      <w:marLeft w:val="0"/>
      <w:marRight w:val="0"/>
      <w:marTop w:val="0"/>
      <w:marBottom w:val="0"/>
      <w:divBdr>
        <w:top w:val="none" w:sz="0" w:space="0" w:color="auto"/>
        <w:left w:val="none" w:sz="0" w:space="0" w:color="auto"/>
        <w:bottom w:val="none" w:sz="0" w:space="0" w:color="auto"/>
        <w:right w:val="none" w:sz="0" w:space="0" w:color="auto"/>
      </w:divBdr>
    </w:div>
    <w:div w:id="425200579">
      <w:bodyDiv w:val="1"/>
      <w:marLeft w:val="0"/>
      <w:marRight w:val="0"/>
      <w:marTop w:val="0"/>
      <w:marBottom w:val="0"/>
      <w:divBdr>
        <w:top w:val="none" w:sz="0" w:space="0" w:color="auto"/>
        <w:left w:val="none" w:sz="0" w:space="0" w:color="auto"/>
        <w:bottom w:val="none" w:sz="0" w:space="0" w:color="auto"/>
        <w:right w:val="none" w:sz="0" w:space="0" w:color="auto"/>
      </w:divBdr>
    </w:div>
    <w:div w:id="425269200">
      <w:bodyDiv w:val="1"/>
      <w:marLeft w:val="0"/>
      <w:marRight w:val="0"/>
      <w:marTop w:val="0"/>
      <w:marBottom w:val="0"/>
      <w:divBdr>
        <w:top w:val="none" w:sz="0" w:space="0" w:color="auto"/>
        <w:left w:val="none" w:sz="0" w:space="0" w:color="auto"/>
        <w:bottom w:val="none" w:sz="0" w:space="0" w:color="auto"/>
        <w:right w:val="none" w:sz="0" w:space="0" w:color="auto"/>
      </w:divBdr>
    </w:div>
    <w:div w:id="425272198">
      <w:bodyDiv w:val="1"/>
      <w:marLeft w:val="0"/>
      <w:marRight w:val="0"/>
      <w:marTop w:val="0"/>
      <w:marBottom w:val="0"/>
      <w:divBdr>
        <w:top w:val="none" w:sz="0" w:space="0" w:color="auto"/>
        <w:left w:val="none" w:sz="0" w:space="0" w:color="auto"/>
        <w:bottom w:val="none" w:sz="0" w:space="0" w:color="auto"/>
        <w:right w:val="none" w:sz="0" w:space="0" w:color="auto"/>
      </w:divBdr>
    </w:div>
    <w:div w:id="425730057">
      <w:bodyDiv w:val="1"/>
      <w:marLeft w:val="0"/>
      <w:marRight w:val="0"/>
      <w:marTop w:val="0"/>
      <w:marBottom w:val="0"/>
      <w:divBdr>
        <w:top w:val="none" w:sz="0" w:space="0" w:color="auto"/>
        <w:left w:val="none" w:sz="0" w:space="0" w:color="auto"/>
        <w:bottom w:val="none" w:sz="0" w:space="0" w:color="auto"/>
        <w:right w:val="none" w:sz="0" w:space="0" w:color="auto"/>
      </w:divBdr>
    </w:div>
    <w:div w:id="425854093">
      <w:bodyDiv w:val="1"/>
      <w:marLeft w:val="0"/>
      <w:marRight w:val="0"/>
      <w:marTop w:val="0"/>
      <w:marBottom w:val="0"/>
      <w:divBdr>
        <w:top w:val="none" w:sz="0" w:space="0" w:color="auto"/>
        <w:left w:val="none" w:sz="0" w:space="0" w:color="auto"/>
        <w:bottom w:val="none" w:sz="0" w:space="0" w:color="auto"/>
        <w:right w:val="none" w:sz="0" w:space="0" w:color="auto"/>
      </w:divBdr>
    </w:div>
    <w:div w:id="425884358">
      <w:bodyDiv w:val="1"/>
      <w:marLeft w:val="0"/>
      <w:marRight w:val="0"/>
      <w:marTop w:val="0"/>
      <w:marBottom w:val="0"/>
      <w:divBdr>
        <w:top w:val="none" w:sz="0" w:space="0" w:color="auto"/>
        <w:left w:val="none" w:sz="0" w:space="0" w:color="auto"/>
        <w:bottom w:val="none" w:sz="0" w:space="0" w:color="auto"/>
        <w:right w:val="none" w:sz="0" w:space="0" w:color="auto"/>
      </w:divBdr>
    </w:div>
    <w:div w:id="426389885">
      <w:bodyDiv w:val="1"/>
      <w:marLeft w:val="0"/>
      <w:marRight w:val="0"/>
      <w:marTop w:val="0"/>
      <w:marBottom w:val="0"/>
      <w:divBdr>
        <w:top w:val="none" w:sz="0" w:space="0" w:color="auto"/>
        <w:left w:val="none" w:sz="0" w:space="0" w:color="auto"/>
        <w:bottom w:val="none" w:sz="0" w:space="0" w:color="auto"/>
        <w:right w:val="none" w:sz="0" w:space="0" w:color="auto"/>
      </w:divBdr>
    </w:div>
    <w:div w:id="426460574">
      <w:bodyDiv w:val="1"/>
      <w:marLeft w:val="0"/>
      <w:marRight w:val="0"/>
      <w:marTop w:val="0"/>
      <w:marBottom w:val="0"/>
      <w:divBdr>
        <w:top w:val="none" w:sz="0" w:space="0" w:color="auto"/>
        <w:left w:val="none" w:sz="0" w:space="0" w:color="auto"/>
        <w:bottom w:val="none" w:sz="0" w:space="0" w:color="auto"/>
        <w:right w:val="none" w:sz="0" w:space="0" w:color="auto"/>
      </w:divBdr>
    </w:div>
    <w:div w:id="426772417">
      <w:bodyDiv w:val="1"/>
      <w:marLeft w:val="0"/>
      <w:marRight w:val="0"/>
      <w:marTop w:val="0"/>
      <w:marBottom w:val="0"/>
      <w:divBdr>
        <w:top w:val="none" w:sz="0" w:space="0" w:color="auto"/>
        <w:left w:val="none" w:sz="0" w:space="0" w:color="auto"/>
        <w:bottom w:val="none" w:sz="0" w:space="0" w:color="auto"/>
        <w:right w:val="none" w:sz="0" w:space="0" w:color="auto"/>
      </w:divBdr>
    </w:div>
    <w:div w:id="426971192">
      <w:bodyDiv w:val="1"/>
      <w:marLeft w:val="0"/>
      <w:marRight w:val="0"/>
      <w:marTop w:val="0"/>
      <w:marBottom w:val="0"/>
      <w:divBdr>
        <w:top w:val="none" w:sz="0" w:space="0" w:color="auto"/>
        <w:left w:val="none" w:sz="0" w:space="0" w:color="auto"/>
        <w:bottom w:val="none" w:sz="0" w:space="0" w:color="auto"/>
        <w:right w:val="none" w:sz="0" w:space="0" w:color="auto"/>
      </w:divBdr>
    </w:div>
    <w:div w:id="427121104">
      <w:bodyDiv w:val="1"/>
      <w:marLeft w:val="0"/>
      <w:marRight w:val="0"/>
      <w:marTop w:val="0"/>
      <w:marBottom w:val="0"/>
      <w:divBdr>
        <w:top w:val="none" w:sz="0" w:space="0" w:color="auto"/>
        <w:left w:val="none" w:sz="0" w:space="0" w:color="auto"/>
        <w:bottom w:val="none" w:sz="0" w:space="0" w:color="auto"/>
        <w:right w:val="none" w:sz="0" w:space="0" w:color="auto"/>
      </w:divBdr>
    </w:div>
    <w:div w:id="427702910">
      <w:bodyDiv w:val="1"/>
      <w:marLeft w:val="0"/>
      <w:marRight w:val="0"/>
      <w:marTop w:val="0"/>
      <w:marBottom w:val="0"/>
      <w:divBdr>
        <w:top w:val="none" w:sz="0" w:space="0" w:color="auto"/>
        <w:left w:val="none" w:sz="0" w:space="0" w:color="auto"/>
        <w:bottom w:val="none" w:sz="0" w:space="0" w:color="auto"/>
        <w:right w:val="none" w:sz="0" w:space="0" w:color="auto"/>
      </w:divBdr>
    </w:div>
    <w:div w:id="427819518">
      <w:bodyDiv w:val="1"/>
      <w:marLeft w:val="0"/>
      <w:marRight w:val="0"/>
      <w:marTop w:val="0"/>
      <w:marBottom w:val="0"/>
      <w:divBdr>
        <w:top w:val="none" w:sz="0" w:space="0" w:color="auto"/>
        <w:left w:val="none" w:sz="0" w:space="0" w:color="auto"/>
        <w:bottom w:val="none" w:sz="0" w:space="0" w:color="auto"/>
        <w:right w:val="none" w:sz="0" w:space="0" w:color="auto"/>
      </w:divBdr>
    </w:div>
    <w:div w:id="428086872">
      <w:bodyDiv w:val="1"/>
      <w:marLeft w:val="0"/>
      <w:marRight w:val="0"/>
      <w:marTop w:val="0"/>
      <w:marBottom w:val="0"/>
      <w:divBdr>
        <w:top w:val="none" w:sz="0" w:space="0" w:color="auto"/>
        <w:left w:val="none" w:sz="0" w:space="0" w:color="auto"/>
        <w:bottom w:val="none" w:sz="0" w:space="0" w:color="auto"/>
        <w:right w:val="none" w:sz="0" w:space="0" w:color="auto"/>
      </w:divBdr>
    </w:div>
    <w:div w:id="428238096">
      <w:bodyDiv w:val="1"/>
      <w:marLeft w:val="0"/>
      <w:marRight w:val="0"/>
      <w:marTop w:val="0"/>
      <w:marBottom w:val="0"/>
      <w:divBdr>
        <w:top w:val="none" w:sz="0" w:space="0" w:color="auto"/>
        <w:left w:val="none" w:sz="0" w:space="0" w:color="auto"/>
        <w:bottom w:val="none" w:sz="0" w:space="0" w:color="auto"/>
        <w:right w:val="none" w:sz="0" w:space="0" w:color="auto"/>
      </w:divBdr>
    </w:div>
    <w:div w:id="428283958">
      <w:bodyDiv w:val="1"/>
      <w:marLeft w:val="0"/>
      <w:marRight w:val="0"/>
      <w:marTop w:val="0"/>
      <w:marBottom w:val="0"/>
      <w:divBdr>
        <w:top w:val="none" w:sz="0" w:space="0" w:color="auto"/>
        <w:left w:val="none" w:sz="0" w:space="0" w:color="auto"/>
        <w:bottom w:val="none" w:sz="0" w:space="0" w:color="auto"/>
        <w:right w:val="none" w:sz="0" w:space="0" w:color="auto"/>
      </w:divBdr>
    </w:div>
    <w:div w:id="429087046">
      <w:bodyDiv w:val="1"/>
      <w:marLeft w:val="0"/>
      <w:marRight w:val="0"/>
      <w:marTop w:val="0"/>
      <w:marBottom w:val="0"/>
      <w:divBdr>
        <w:top w:val="none" w:sz="0" w:space="0" w:color="auto"/>
        <w:left w:val="none" w:sz="0" w:space="0" w:color="auto"/>
        <w:bottom w:val="none" w:sz="0" w:space="0" w:color="auto"/>
        <w:right w:val="none" w:sz="0" w:space="0" w:color="auto"/>
      </w:divBdr>
    </w:div>
    <w:div w:id="429162361">
      <w:bodyDiv w:val="1"/>
      <w:marLeft w:val="0"/>
      <w:marRight w:val="0"/>
      <w:marTop w:val="0"/>
      <w:marBottom w:val="0"/>
      <w:divBdr>
        <w:top w:val="none" w:sz="0" w:space="0" w:color="auto"/>
        <w:left w:val="none" w:sz="0" w:space="0" w:color="auto"/>
        <w:bottom w:val="none" w:sz="0" w:space="0" w:color="auto"/>
        <w:right w:val="none" w:sz="0" w:space="0" w:color="auto"/>
      </w:divBdr>
    </w:div>
    <w:div w:id="429357658">
      <w:bodyDiv w:val="1"/>
      <w:marLeft w:val="0"/>
      <w:marRight w:val="0"/>
      <w:marTop w:val="0"/>
      <w:marBottom w:val="0"/>
      <w:divBdr>
        <w:top w:val="none" w:sz="0" w:space="0" w:color="auto"/>
        <w:left w:val="none" w:sz="0" w:space="0" w:color="auto"/>
        <w:bottom w:val="none" w:sz="0" w:space="0" w:color="auto"/>
        <w:right w:val="none" w:sz="0" w:space="0" w:color="auto"/>
      </w:divBdr>
    </w:div>
    <w:div w:id="429663451">
      <w:bodyDiv w:val="1"/>
      <w:marLeft w:val="0"/>
      <w:marRight w:val="0"/>
      <w:marTop w:val="0"/>
      <w:marBottom w:val="0"/>
      <w:divBdr>
        <w:top w:val="none" w:sz="0" w:space="0" w:color="auto"/>
        <w:left w:val="none" w:sz="0" w:space="0" w:color="auto"/>
        <w:bottom w:val="none" w:sz="0" w:space="0" w:color="auto"/>
        <w:right w:val="none" w:sz="0" w:space="0" w:color="auto"/>
      </w:divBdr>
    </w:div>
    <w:div w:id="430125176">
      <w:bodyDiv w:val="1"/>
      <w:marLeft w:val="0"/>
      <w:marRight w:val="0"/>
      <w:marTop w:val="0"/>
      <w:marBottom w:val="0"/>
      <w:divBdr>
        <w:top w:val="none" w:sz="0" w:space="0" w:color="auto"/>
        <w:left w:val="none" w:sz="0" w:space="0" w:color="auto"/>
        <w:bottom w:val="none" w:sz="0" w:space="0" w:color="auto"/>
        <w:right w:val="none" w:sz="0" w:space="0" w:color="auto"/>
      </w:divBdr>
    </w:div>
    <w:div w:id="430587738">
      <w:bodyDiv w:val="1"/>
      <w:marLeft w:val="0"/>
      <w:marRight w:val="0"/>
      <w:marTop w:val="0"/>
      <w:marBottom w:val="0"/>
      <w:divBdr>
        <w:top w:val="none" w:sz="0" w:space="0" w:color="auto"/>
        <w:left w:val="none" w:sz="0" w:space="0" w:color="auto"/>
        <w:bottom w:val="none" w:sz="0" w:space="0" w:color="auto"/>
        <w:right w:val="none" w:sz="0" w:space="0" w:color="auto"/>
      </w:divBdr>
    </w:div>
    <w:div w:id="430592713">
      <w:bodyDiv w:val="1"/>
      <w:marLeft w:val="0"/>
      <w:marRight w:val="0"/>
      <w:marTop w:val="0"/>
      <w:marBottom w:val="0"/>
      <w:divBdr>
        <w:top w:val="none" w:sz="0" w:space="0" w:color="auto"/>
        <w:left w:val="none" w:sz="0" w:space="0" w:color="auto"/>
        <w:bottom w:val="none" w:sz="0" w:space="0" w:color="auto"/>
        <w:right w:val="none" w:sz="0" w:space="0" w:color="auto"/>
      </w:divBdr>
    </w:div>
    <w:div w:id="430667606">
      <w:bodyDiv w:val="1"/>
      <w:marLeft w:val="0"/>
      <w:marRight w:val="0"/>
      <w:marTop w:val="0"/>
      <w:marBottom w:val="0"/>
      <w:divBdr>
        <w:top w:val="none" w:sz="0" w:space="0" w:color="auto"/>
        <w:left w:val="none" w:sz="0" w:space="0" w:color="auto"/>
        <w:bottom w:val="none" w:sz="0" w:space="0" w:color="auto"/>
        <w:right w:val="none" w:sz="0" w:space="0" w:color="auto"/>
      </w:divBdr>
    </w:div>
    <w:div w:id="430779145">
      <w:bodyDiv w:val="1"/>
      <w:marLeft w:val="0"/>
      <w:marRight w:val="0"/>
      <w:marTop w:val="0"/>
      <w:marBottom w:val="0"/>
      <w:divBdr>
        <w:top w:val="none" w:sz="0" w:space="0" w:color="auto"/>
        <w:left w:val="none" w:sz="0" w:space="0" w:color="auto"/>
        <w:bottom w:val="none" w:sz="0" w:space="0" w:color="auto"/>
        <w:right w:val="none" w:sz="0" w:space="0" w:color="auto"/>
      </w:divBdr>
    </w:div>
    <w:div w:id="430782451">
      <w:bodyDiv w:val="1"/>
      <w:marLeft w:val="0"/>
      <w:marRight w:val="0"/>
      <w:marTop w:val="0"/>
      <w:marBottom w:val="0"/>
      <w:divBdr>
        <w:top w:val="none" w:sz="0" w:space="0" w:color="auto"/>
        <w:left w:val="none" w:sz="0" w:space="0" w:color="auto"/>
        <w:bottom w:val="none" w:sz="0" w:space="0" w:color="auto"/>
        <w:right w:val="none" w:sz="0" w:space="0" w:color="auto"/>
      </w:divBdr>
    </w:div>
    <w:div w:id="431359287">
      <w:bodyDiv w:val="1"/>
      <w:marLeft w:val="0"/>
      <w:marRight w:val="0"/>
      <w:marTop w:val="0"/>
      <w:marBottom w:val="0"/>
      <w:divBdr>
        <w:top w:val="none" w:sz="0" w:space="0" w:color="auto"/>
        <w:left w:val="none" w:sz="0" w:space="0" w:color="auto"/>
        <w:bottom w:val="none" w:sz="0" w:space="0" w:color="auto"/>
        <w:right w:val="none" w:sz="0" w:space="0" w:color="auto"/>
      </w:divBdr>
    </w:div>
    <w:div w:id="431627296">
      <w:bodyDiv w:val="1"/>
      <w:marLeft w:val="0"/>
      <w:marRight w:val="0"/>
      <w:marTop w:val="0"/>
      <w:marBottom w:val="0"/>
      <w:divBdr>
        <w:top w:val="none" w:sz="0" w:space="0" w:color="auto"/>
        <w:left w:val="none" w:sz="0" w:space="0" w:color="auto"/>
        <w:bottom w:val="none" w:sz="0" w:space="0" w:color="auto"/>
        <w:right w:val="none" w:sz="0" w:space="0" w:color="auto"/>
      </w:divBdr>
    </w:div>
    <w:div w:id="431902097">
      <w:bodyDiv w:val="1"/>
      <w:marLeft w:val="0"/>
      <w:marRight w:val="0"/>
      <w:marTop w:val="0"/>
      <w:marBottom w:val="0"/>
      <w:divBdr>
        <w:top w:val="none" w:sz="0" w:space="0" w:color="auto"/>
        <w:left w:val="none" w:sz="0" w:space="0" w:color="auto"/>
        <w:bottom w:val="none" w:sz="0" w:space="0" w:color="auto"/>
        <w:right w:val="none" w:sz="0" w:space="0" w:color="auto"/>
      </w:divBdr>
    </w:div>
    <w:div w:id="431973746">
      <w:bodyDiv w:val="1"/>
      <w:marLeft w:val="0"/>
      <w:marRight w:val="0"/>
      <w:marTop w:val="0"/>
      <w:marBottom w:val="0"/>
      <w:divBdr>
        <w:top w:val="none" w:sz="0" w:space="0" w:color="auto"/>
        <w:left w:val="none" w:sz="0" w:space="0" w:color="auto"/>
        <w:bottom w:val="none" w:sz="0" w:space="0" w:color="auto"/>
        <w:right w:val="none" w:sz="0" w:space="0" w:color="auto"/>
      </w:divBdr>
    </w:div>
    <w:div w:id="432241951">
      <w:bodyDiv w:val="1"/>
      <w:marLeft w:val="0"/>
      <w:marRight w:val="0"/>
      <w:marTop w:val="0"/>
      <w:marBottom w:val="0"/>
      <w:divBdr>
        <w:top w:val="none" w:sz="0" w:space="0" w:color="auto"/>
        <w:left w:val="none" w:sz="0" w:space="0" w:color="auto"/>
        <w:bottom w:val="none" w:sz="0" w:space="0" w:color="auto"/>
        <w:right w:val="none" w:sz="0" w:space="0" w:color="auto"/>
      </w:divBdr>
    </w:div>
    <w:div w:id="433063462">
      <w:bodyDiv w:val="1"/>
      <w:marLeft w:val="0"/>
      <w:marRight w:val="0"/>
      <w:marTop w:val="0"/>
      <w:marBottom w:val="0"/>
      <w:divBdr>
        <w:top w:val="none" w:sz="0" w:space="0" w:color="auto"/>
        <w:left w:val="none" w:sz="0" w:space="0" w:color="auto"/>
        <w:bottom w:val="none" w:sz="0" w:space="0" w:color="auto"/>
        <w:right w:val="none" w:sz="0" w:space="0" w:color="auto"/>
      </w:divBdr>
    </w:div>
    <w:div w:id="433138362">
      <w:bodyDiv w:val="1"/>
      <w:marLeft w:val="0"/>
      <w:marRight w:val="0"/>
      <w:marTop w:val="0"/>
      <w:marBottom w:val="0"/>
      <w:divBdr>
        <w:top w:val="none" w:sz="0" w:space="0" w:color="auto"/>
        <w:left w:val="none" w:sz="0" w:space="0" w:color="auto"/>
        <w:bottom w:val="none" w:sz="0" w:space="0" w:color="auto"/>
        <w:right w:val="none" w:sz="0" w:space="0" w:color="auto"/>
      </w:divBdr>
    </w:div>
    <w:div w:id="433406875">
      <w:bodyDiv w:val="1"/>
      <w:marLeft w:val="0"/>
      <w:marRight w:val="0"/>
      <w:marTop w:val="0"/>
      <w:marBottom w:val="0"/>
      <w:divBdr>
        <w:top w:val="none" w:sz="0" w:space="0" w:color="auto"/>
        <w:left w:val="none" w:sz="0" w:space="0" w:color="auto"/>
        <w:bottom w:val="none" w:sz="0" w:space="0" w:color="auto"/>
        <w:right w:val="none" w:sz="0" w:space="0" w:color="auto"/>
      </w:divBdr>
    </w:div>
    <w:div w:id="433599110">
      <w:bodyDiv w:val="1"/>
      <w:marLeft w:val="0"/>
      <w:marRight w:val="0"/>
      <w:marTop w:val="0"/>
      <w:marBottom w:val="0"/>
      <w:divBdr>
        <w:top w:val="none" w:sz="0" w:space="0" w:color="auto"/>
        <w:left w:val="none" w:sz="0" w:space="0" w:color="auto"/>
        <w:bottom w:val="none" w:sz="0" w:space="0" w:color="auto"/>
        <w:right w:val="none" w:sz="0" w:space="0" w:color="auto"/>
      </w:divBdr>
    </w:div>
    <w:div w:id="434063592">
      <w:bodyDiv w:val="1"/>
      <w:marLeft w:val="0"/>
      <w:marRight w:val="0"/>
      <w:marTop w:val="0"/>
      <w:marBottom w:val="0"/>
      <w:divBdr>
        <w:top w:val="none" w:sz="0" w:space="0" w:color="auto"/>
        <w:left w:val="none" w:sz="0" w:space="0" w:color="auto"/>
        <w:bottom w:val="none" w:sz="0" w:space="0" w:color="auto"/>
        <w:right w:val="none" w:sz="0" w:space="0" w:color="auto"/>
      </w:divBdr>
    </w:div>
    <w:div w:id="434208366">
      <w:bodyDiv w:val="1"/>
      <w:marLeft w:val="0"/>
      <w:marRight w:val="0"/>
      <w:marTop w:val="0"/>
      <w:marBottom w:val="0"/>
      <w:divBdr>
        <w:top w:val="none" w:sz="0" w:space="0" w:color="auto"/>
        <w:left w:val="none" w:sz="0" w:space="0" w:color="auto"/>
        <w:bottom w:val="none" w:sz="0" w:space="0" w:color="auto"/>
        <w:right w:val="none" w:sz="0" w:space="0" w:color="auto"/>
      </w:divBdr>
    </w:div>
    <w:div w:id="434517131">
      <w:bodyDiv w:val="1"/>
      <w:marLeft w:val="0"/>
      <w:marRight w:val="0"/>
      <w:marTop w:val="0"/>
      <w:marBottom w:val="0"/>
      <w:divBdr>
        <w:top w:val="none" w:sz="0" w:space="0" w:color="auto"/>
        <w:left w:val="none" w:sz="0" w:space="0" w:color="auto"/>
        <w:bottom w:val="none" w:sz="0" w:space="0" w:color="auto"/>
        <w:right w:val="none" w:sz="0" w:space="0" w:color="auto"/>
      </w:divBdr>
    </w:div>
    <w:div w:id="434635167">
      <w:bodyDiv w:val="1"/>
      <w:marLeft w:val="0"/>
      <w:marRight w:val="0"/>
      <w:marTop w:val="0"/>
      <w:marBottom w:val="0"/>
      <w:divBdr>
        <w:top w:val="none" w:sz="0" w:space="0" w:color="auto"/>
        <w:left w:val="none" w:sz="0" w:space="0" w:color="auto"/>
        <w:bottom w:val="none" w:sz="0" w:space="0" w:color="auto"/>
        <w:right w:val="none" w:sz="0" w:space="0" w:color="auto"/>
      </w:divBdr>
    </w:div>
    <w:div w:id="434637317">
      <w:bodyDiv w:val="1"/>
      <w:marLeft w:val="0"/>
      <w:marRight w:val="0"/>
      <w:marTop w:val="0"/>
      <w:marBottom w:val="0"/>
      <w:divBdr>
        <w:top w:val="none" w:sz="0" w:space="0" w:color="auto"/>
        <w:left w:val="none" w:sz="0" w:space="0" w:color="auto"/>
        <w:bottom w:val="none" w:sz="0" w:space="0" w:color="auto"/>
        <w:right w:val="none" w:sz="0" w:space="0" w:color="auto"/>
      </w:divBdr>
    </w:div>
    <w:div w:id="434862283">
      <w:bodyDiv w:val="1"/>
      <w:marLeft w:val="0"/>
      <w:marRight w:val="0"/>
      <w:marTop w:val="0"/>
      <w:marBottom w:val="0"/>
      <w:divBdr>
        <w:top w:val="none" w:sz="0" w:space="0" w:color="auto"/>
        <w:left w:val="none" w:sz="0" w:space="0" w:color="auto"/>
        <w:bottom w:val="none" w:sz="0" w:space="0" w:color="auto"/>
        <w:right w:val="none" w:sz="0" w:space="0" w:color="auto"/>
      </w:divBdr>
    </w:div>
    <w:div w:id="435246447">
      <w:bodyDiv w:val="1"/>
      <w:marLeft w:val="0"/>
      <w:marRight w:val="0"/>
      <w:marTop w:val="0"/>
      <w:marBottom w:val="0"/>
      <w:divBdr>
        <w:top w:val="none" w:sz="0" w:space="0" w:color="auto"/>
        <w:left w:val="none" w:sz="0" w:space="0" w:color="auto"/>
        <w:bottom w:val="none" w:sz="0" w:space="0" w:color="auto"/>
        <w:right w:val="none" w:sz="0" w:space="0" w:color="auto"/>
      </w:divBdr>
    </w:div>
    <w:div w:id="436145285">
      <w:bodyDiv w:val="1"/>
      <w:marLeft w:val="0"/>
      <w:marRight w:val="0"/>
      <w:marTop w:val="0"/>
      <w:marBottom w:val="0"/>
      <w:divBdr>
        <w:top w:val="none" w:sz="0" w:space="0" w:color="auto"/>
        <w:left w:val="none" w:sz="0" w:space="0" w:color="auto"/>
        <w:bottom w:val="none" w:sz="0" w:space="0" w:color="auto"/>
        <w:right w:val="none" w:sz="0" w:space="0" w:color="auto"/>
      </w:divBdr>
    </w:div>
    <w:div w:id="436364179">
      <w:bodyDiv w:val="1"/>
      <w:marLeft w:val="0"/>
      <w:marRight w:val="0"/>
      <w:marTop w:val="0"/>
      <w:marBottom w:val="0"/>
      <w:divBdr>
        <w:top w:val="none" w:sz="0" w:space="0" w:color="auto"/>
        <w:left w:val="none" w:sz="0" w:space="0" w:color="auto"/>
        <w:bottom w:val="none" w:sz="0" w:space="0" w:color="auto"/>
        <w:right w:val="none" w:sz="0" w:space="0" w:color="auto"/>
      </w:divBdr>
    </w:div>
    <w:div w:id="436368244">
      <w:bodyDiv w:val="1"/>
      <w:marLeft w:val="0"/>
      <w:marRight w:val="0"/>
      <w:marTop w:val="0"/>
      <w:marBottom w:val="0"/>
      <w:divBdr>
        <w:top w:val="none" w:sz="0" w:space="0" w:color="auto"/>
        <w:left w:val="none" w:sz="0" w:space="0" w:color="auto"/>
        <w:bottom w:val="none" w:sz="0" w:space="0" w:color="auto"/>
        <w:right w:val="none" w:sz="0" w:space="0" w:color="auto"/>
      </w:divBdr>
    </w:div>
    <w:div w:id="436408145">
      <w:bodyDiv w:val="1"/>
      <w:marLeft w:val="0"/>
      <w:marRight w:val="0"/>
      <w:marTop w:val="0"/>
      <w:marBottom w:val="0"/>
      <w:divBdr>
        <w:top w:val="none" w:sz="0" w:space="0" w:color="auto"/>
        <w:left w:val="none" w:sz="0" w:space="0" w:color="auto"/>
        <w:bottom w:val="none" w:sz="0" w:space="0" w:color="auto"/>
        <w:right w:val="none" w:sz="0" w:space="0" w:color="auto"/>
      </w:divBdr>
    </w:div>
    <w:div w:id="436491016">
      <w:bodyDiv w:val="1"/>
      <w:marLeft w:val="0"/>
      <w:marRight w:val="0"/>
      <w:marTop w:val="0"/>
      <w:marBottom w:val="0"/>
      <w:divBdr>
        <w:top w:val="none" w:sz="0" w:space="0" w:color="auto"/>
        <w:left w:val="none" w:sz="0" w:space="0" w:color="auto"/>
        <w:bottom w:val="none" w:sz="0" w:space="0" w:color="auto"/>
        <w:right w:val="none" w:sz="0" w:space="0" w:color="auto"/>
      </w:divBdr>
    </w:div>
    <w:div w:id="436754155">
      <w:bodyDiv w:val="1"/>
      <w:marLeft w:val="0"/>
      <w:marRight w:val="0"/>
      <w:marTop w:val="0"/>
      <w:marBottom w:val="0"/>
      <w:divBdr>
        <w:top w:val="none" w:sz="0" w:space="0" w:color="auto"/>
        <w:left w:val="none" w:sz="0" w:space="0" w:color="auto"/>
        <w:bottom w:val="none" w:sz="0" w:space="0" w:color="auto"/>
        <w:right w:val="none" w:sz="0" w:space="0" w:color="auto"/>
      </w:divBdr>
    </w:div>
    <w:div w:id="436756486">
      <w:bodyDiv w:val="1"/>
      <w:marLeft w:val="0"/>
      <w:marRight w:val="0"/>
      <w:marTop w:val="0"/>
      <w:marBottom w:val="0"/>
      <w:divBdr>
        <w:top w:val="none" w:sz="0" w:space="0" w:color="auto"/>
        <w:left w:val="none" w:sz="0" w:space="0" w:color="auto"/>
        <w:bottom w:val="none" w:sz="0" w:space="0" w:color="auto"/>
        <w:right w:val="none" w:sz="0" w:space="0" w:color="auto"/>
      </w:divBdr>
    </w:div>
    <w:div w:id="436946877">
      <w:bodyDiv w:val="1"/>
      <w:marLeft w:val="0"/>
      <w:marRight w:val="0"/>
      <w:marTop w:val="0"/>
      <w:marBottom w:val="0"/>
      <w:divBdr>
        <w:top w:val="none" w:sz="0" w:space="0" w:color="auto"/>
        <w:left w:val="none" w:sz="0" w:space="0" w:color="auto"/>
        <w:bottom w:val="none" w:sz="0" w:space="0" w:color="auto"/>
        <w:right w:val="none" w:sz="0" w:space="0" w:color="auto"/>
      </w:divBdr>
    </w:div>
    <w:div w:id="437022352">
      <w:bodyDiv w:val="1"/>
      <w:marLeft w:val="0"/>
      <w:marRight w:val="0"/>
      <w:marTop w:val="0"/>
      <w:marBottom w:val="0"/>
      <w:divBdr>
        <w:top w:val="none" w:sz="0" w:space="0" w:color="auto"/>
        <w:left w:val="none" w:sz="0" w:space="0" w:color="auto"/>
        <w:bottom w:val="none" w:sz="0" w:space="0" w:color="auto"/>
        <w:right w:val="none" w:sz="0" w:space="0" w:color="auto"/>
      </w:divBdr>
    </w:div>
    <w:div w:id="437259290">
      <w:bodyDiv w:val="1"/>
      <w:marLeft w:val="0"/>
      <w:marRight w:val="0"/>
      <w:marTop w:val="0"/>
      <w:marBottom w:val="0"/>
      <w:divBdr>
        <w:top w:val="none" w:sz="0" w:space="0" w:color="auto"/>
        <w:left w:val="none" w:sz="0" w:space="0" w:color="auto"/>
        <w:bottom w:val="none" w:sz="0" w:space="0" w:color="auto"/>
        <w:right w:val="none" w:sz="0" w:space="0" w:color="auto"/>
      </w:divBdr>
    </w:div>
    <w:div w:id="437331182">
      <w:bodyDiv w:val="1"/>
      <w:marLeft w:val="0"/>
      <w:marRight w:val="0"/>
      <w:marTop w:val="0"/>
      <w:marBottom w:val="0"/>
      <w:divBdr>
        <w:top w:val="none" w:sz="0" w:space="0" w:color="auto"/>
        <w:left w:val="none" w:sz="0" w:space="0" w:color="auto"/>
        <w:bottom w:val="none" w:sz="0" w:space="0" w:color="auto"/>
        <w:right w:val="none" w:sz="0" w:space="0" w:color="auto"/>
      </w:divBdr>
    </w:div>
    <w:div w:id="437407822">
      <w:bodyDiv w:val="1"/>
      <w:marLeft w:val="0"/>
      <w:marRight w:val="0"/>
      <w:marTop w:val="0"/>
      <w:marBottom w:val="0"/>
      <w:divBdr>
        <w:top w:val="none" w:sz="0" w:space="0" w:color="auto"/>
        <w:left w:val="none" w:sz="0" w:space="0" w:color="auto"/>
        <w:bottom w:val="none" w:sz="0" w:space="0" w:color="auto"/>
        <w:right w:val="none" w:sz="0" w:space="0" w:color="auto"/>
      </w:divBdr>
    </w:div>
    <w:div w:id="437408648">
      <w:bodyDiv w:val="1"/>
      <w:marLeft w:val="0"/>
      <w:marRight w:val="0"/>
      <w:marTop w:val="0"/>
      <w:marBottom w:val="0"/>
      <w:divBdr>
        <w:top w:val="none" w:sz="0" w:space="0" w:color="auto"/>
        <w:left w:val="none" w:sz="0" w:space="0" w:color="auto"/>
        <w:bottom w:val="none" w:sz="0" w:space="0" w:color="auto"/>
        <w:right w:val="none" w:sz="0" w:space="0" w:color="auto"/>
      </w:divBdr>
    </w:div>
    <w:div w:id="437607852">
      <w:bodyDiv w:val="1"/>
      <w:marLeft w:val="0"/>
      <w:marRight w:val="0"/>
      <w:marTop w:val="0"/>
      <w:marBottom w:val="0"/>
      <w:divBdr>
        <w:top w:val="none" w:sz="0" w:space="0" w:color="auto"/>
        <w:left w:val="none" w:sz="0" w:space="0" w:color="auto"/>
        <w:bottom w:val="none" w:sz="0" w:space="0" w:color="auto"/>
        <w:right w:val="none" w:sz="0" w:space="0" w:color="auto"/>
      </w:divBdr>
    </w:div>
    <w:div w:id="437918667">
      <w:bodyDiv w:val="1"/>
      <w:marLeft w:val="0"/>
      <w:marRight w:val="0"/>
      <w:marTop w:val="0"/>
      <w:marBottom w:val="0"/>
      <w:divBdr>
        <w:top w:val="none" w:sz="0" w:space="0" w:color="auto"/>
        <w:left w:val="none" w:sz="0" w:space="0" w:color="auto"/>
        <w:bottom w:val="none" w:sz="0" w:space="0" w:color="auto"/>
        <w:right w:val="none" w:sz="0" w:space="0" w:color="auto"/>
      </w:divBdr>
    </w:div>
    <w:div w:id="438065028">
      <w:bodyDiv w:val="1"/>
      <w:marLeft w:val="0"/>
      <w:marRight w:val="0"/>
      <w:marTop w:val="0"/>
      <w:marBottom w:val="0"/>
      <w:divBdr>
        <w:top w:val="none" w:sz="0" w:space="0" w:color="auto"/>
        <w:left w:val="none" w:sz="0" w:space="0" w:color="auto"/>
        <w:bottom w:val="none" w:sz="0" w:space="0" w:color="auto"/>
        <w:right w:val="none" w:sz="0" w:space="0" w:color="auto"/>
      </w:divBdr>
    </w:div>
    <w:div w:id="438108721">
      <w:bodyDiv w:val="1"/>
      <w:marLeft w:val="0"/>
      <w:marRight w:val="0"/>
      <w:marTop w:val="0"/>
      <w:marBottom w:val="0"/>
      <w:divBdr>
        <w:top w:val="none" w:sz="0" w:space="0" w:color="auto"/>
        <w:left w:val="none" w:sz="0" w:space="0" w:color="auto"/>
        <w:bottom w:val="none" w:sz="0" w:space="0" w:color="auto"/>
        <w:right w:val="none" w:sz="0" w:space="0" w:color="auto"/>
      </w:divBdr>
    </w:div>
    <w:div w:id="438138857">
      <w:bodyDiv w:val="1"/>
      <w:marLeft w:val="0"/>
      <w:marRight w:val="0"/>
      <w:marTop w:val="0"/>
      <w:marBottom w:val="0"/>
      <w:divBdr>
        <w:top w:val="none" w:sz="0" w:space="0" w:color="auto"/>
        <w:left w:val="none" w:sz="0" w:space="0" w:color="auto"/>
        <w:bottom w:val="none" w:sz="0" w:space="0" w:color="auto"/>
        <w:right w:val="none" w:sz="0" w:space="0" w:color="auto"/>
      </w:divBdr>
    </w:div>
    <w:div w:id="438260171">
      <w:bodyDiv w:val="1"/>
      <w:marLeft w:val="0"/>
      <w:marRight w:val="0"/>
      <w:marTop w:val="0"/>
      <w:marBottom w:val="0"/>
      <w:divBdr>
        <w:top w:val="none" w:sz="0" w:space="0" w:color="auto"/>
        <w:left w:val="none" w:sz="0" w:space="0" w:color="auto"/>
        <w:bottom w:val="none" w:sz="0" w:space="0" w:color="auto"/>
        <w:right w:val="none" w:sz="0" w:space="0" w:color="auto"/>
      </w:divBdr>
    </w:div>
    <w:div w:id="438330622">
      <w:bodyDiv w:val="1"/>
      <w:marLeft w:val="0"/>
      <w:marRight w:val="0"/>
      <w:marTop w:val="0"/>
      <w:marBottom w:val="0"/>
      <w:divBdr>
        <w:top w:val="none" w:sz="0" w:space="0" w:color="auto"/>
        <w:left w:val="none" w:sz="0" w:space="0" w:color="auto"/>
        <w:bottom w:val="none" w:sz="0" w:space="0" w:color="auto"/>
        <w:right w:val="none" w:sz="0" w:space="0" w:color="auto"/>
      </w:divBdr>
    </w:div>
    <w:div w:id="438377499">
      <w:bodyDiv w:val="1"/>
      <w:marLeft w:val="0"/>
      <w:marRight w:val="0"/>
      <w:marTop w:val="0"/>
      <w:marBottom w:val="0"/>
      <w:divBdr>
        <w:top w:val="none" w:sz="0" w:space="0" w:color="auto"/>
        <w:left w:val="none" w:sz="0" w:space="0" w:color="auto"/>
        <w:bottom w:val="none" w:sz="0" w:space="0" w:color="auto"/>
        <w:right w:val="none" w:sz="0" w:space="0" w:color="auto"/>
      </w:divBdr>
    </w:div>
    <w:div w:id="438530464">
      <w:bodyDiv w:val="1"/>
      <w:marLeft w:val="0"/>
      <w:marRight w:val="0"/>
      <w:marTop w:val="0"/>
      <w:marBottom w:val="0"/>
      <w:divBdr>
        <w:top w:val="none" w:sz="0" w:space="0" w:color="auto"/>
        <w:left w:val="none" w:sz="0" w:space="0" w:color="auto"/>
        <w:bottom w:val="none" w:sz="0" w:space="0" w:color="auto"/>
        <w:right w:val="none" w:sz="0" w:space="0" w:color="auto"/>
      </w:divBdr>
    </w:div>
    <w:div w:id="438720456">
      <w:bodyDiv w:val="1"/>
      <w:marLeft w:val="0"/>
      <w:marRight w:val="0"/>
      <w:marTop w:val="0"/>
      <w:marBottom w:val="0"/>
      <w:divBdr>
        <w:top w:val="none" w:sz="0" w:space="0" w:color="auto"/>
        <w:left w:val="none" w:sz="0" w:space="0" w:color="auto"/>
        <w:bottom w:val="none" w:sz="0" w:space="0" w:color="auto"/>
        <w:right w:val="none" w:sz="0" w:space="0" w:color="auto"/>
      </w:divBdr>
    </w:div>
    <w:div w:id="439035253">
      <w:bodyDiv w:val="1"/>
      <w:marLeft w:val="0"/>
      <w:marRight w:val="0"/>
      <w:marTop w:val="0"/>
      <w:marBottom w:val="0"/>
      <w:divBdr>
        <w:top w:val="none" w:sz="0" w:space="0" w:color="auto"/>
        <w:left w:val="none" w:sz="0" w:space="0" w:color="auto"/>
        <w:bottom w:val="none" w:sz="0" w:space="0" w:color="auto"/>
        <w:right w:val="none" w:sz="0" w:space="0" w:color="auto"/>
      </w:divBdr>
    </w:div>
    <w:div w:id="439378718">
      <w:bodyDiv w:val="1"/>
      <w:marLeft w:val="0"/>
      <w:marRight w:val="0"/>
      <w:marTop w:val="0"/>
      <w:marBottom w:val="0"/>
      <w:divBdr>
        <w:top w:val="none" w:sz="0" w:space="0" w:color="auto"/>
        <w:left w:val="none" w:sz="0" w:space="0" w:color="auto"/>
        <w:bottom w:val="none" w:sz="0" w:space="0" w:color="auto"/>
        <w:right w:val="none" w:sz="0" w:space="0" w:color="auto"/>
      </w:divBdr>
    </w:div>
    <w:div w:id="439451596">
      <w:bodyDiv w:val="1"/>
      <w:marLeft w:val="0"/>
      <w:marRight w:val="0"/>
      <w:marTop w:val="0"/>
      <w:marBottom w:val="0"/>
      <w:divBdr>
        <w:top w:val="none" w:sz="0" w:space="0" w:color="auto"/>
        <w:left w:val="none" w:sz="0" w:space="0" w:color="auto"/>
        <w:bottom w:val="none" w:sz="0" w:space="0" w:color="auto"/>
        <w:right w:val="none" w:sz="0" w:space="0" w:color="auto"/>
      </w:divBdr>
    </w:div>
    <w:div w:id="439646314">
      <w:bodyDiv w:val="1"/>
      <w:marLeft w:val="0"/>
      <w:marRight w:val="0"/>
      <w:marTop w:val="0"/>
      <w:marBottom w:val="0"/>
      <w:divBdr>
        <w:top w:val="none" w:sz="0" w:space="0" w:color="auto"/>
        <w:left w:val="none" w:sz="0" w:space="0" w:color="auto"/>
        <w:bottom w:val="none" w:sz="0" w:space="0" w:color="auto"/>
        <w:right w:val="none" w:sz="0" w:space="0" w:color="auto"/>
      </w:divBdr>
    </w:div>
    <w:div w:id="439686580">
      <w:bodyDiv w:val="1"/>
      <w:marLeft w:val="0"/>
      <w:marRight w:val="0"/>
      <w:marTop w:val="0"/>
      <w:marBottom w:val="0"/>
      <w:divBdr>
        <w:top w:val="none" w:sz="0" w:space="0" w:color="auto"/>
        <w:left w:val="none" w:sz="0" w:space="0" w:color="auto"/>
        <w:bottom w:val="none" w:sz="0" w:space="0" w:color="auto"/>
        <w:right w:val="none" w:sz="0" w:space="0" w:color="auto"/>
      </w:divBdr>
    </w:div>
    <w:div w:id="439878052">
      <w:bodyDiv w:val="1"/>
      <w:marLeft w:val="0"/>
      <w:marRight w:val="0"/>
      <w:marTop w:val="0"/>
      <w:marBottom w:val="0"/>
      <w:divBdr>
        <w:top w:val="none" w:sz="0" w:space="0" w:color="auto"/>
        <w:left w:val="none" w:sz="0" w:space="0" w:color="auto"/>
        <w:bottom w:val="none" w:sz="0" w:space="0" w:color="auto"/>
        <w:right w:val="none" w:sz="0" w:space="0" w:color="auto"/>
      </w:divBdr>
    </w:div>
    <w:div w:id="439878460">
      <w:bodyDiv w:val="1"/>
      <w:marLeft w:val="0"/>
      <w:marRight w:val="0"/>
      <w:marTop w:val="0"/>
      <w:marBottom w:val="0"/>
      <w:divBdr>
        <w:top w:val="none" w:sz="0" w:space="0" w:color="auto"/>
        <w:left w:val="none" w:sz="0" w:space="0" w:color="auto"/>
        <w:bottom w:val="none" w:sz="0" w:space="0" w:color="auto"/>
        <w:right w:val="none" w:sz="0" w:space="0" w:color="auto"/>
      </w:divBdr>
    </w:div>
    <w:div w:id="440229602">
      <w:bodyDiv w:val="1"/>
      <w:marLeft w:val="0"/>
      <w:marRight w:val="0"/>
      <w:marTop w:val="0"/>
      <w:marBottom w:val="0"/>
      <w:divBdr>
        <w:top w:val="none" w:sz="0" w:space="0" w:color="auto"/>
        <w:left w:val="none" w:sz="0" w:space="0" w:color="auto"/>
        <w:bottom w:val="none" w:sz="0" w:space="0" w:color="auto"/>
        <w:right w:val="none" w:sz="0" w:space="0" w:color="auto"/>
      </w:divBdr>
    </w:div>
    <w:div w:id="440298338">
      <w:bodyDiv w:val="1"/>
      <w:marLeft w:val="0"/>
      <w:marRight w:val="0"/>
      <w:marTop w:val="0"/>
      <w:marBottom w:val="0"/>
      <w:divBdr>
        <w:top w:val="none" w:sz="0" w:space="0" w:color="auto"/>
        <w:left w:val="none" w:sz="0" w:space="0" w:color="auto"/>
        <w:bottom w:val="none" w:sz="0" w:space="0" w:color="auto"/>
        <w:right w:val="none" w:sz="0" w:space="0" w:color="auto"/>
      </w:divBdr>
    </w:div>
    <w:div w:id="440343456">
      <w:bodyDiv w:val="1"/>
      <w:marLeft w:val="0"/>
      <w:marRight w:val="0"/>
      <w:marTop w:val="0"/>
      <w:marBottom w:val="0"/>
      <w:divBdr>
        <w:top w:val="none" w:sz="0" w:space="0" w:color="auto"/>
        <w:left w:val="none" w:sz="0" w:space="0" w:color="auto"/>
        <w:bottom w:val="none" w:sz="0" w:space="0" w:color="auto"/>
        <w:right w:val="none" w:sz="0" w:space="0" w:color="auto"/>
      </w:divBdr>
    </w:div>
    <w:div w:id="440611662">
      <w:bodyDiv w:val="1"/>
      <w:marLeft w:val="0"/>
      <w:marRight w:val="0"/>
      <w:marTop w:val="0"/>
      <w:marBottom w:val="0"/>
      <w:divBdr>
        <w:top w:val="none" w:sz="0" w:space="0" w:color="auto"/>
        <w:left w:val="none" w:sz="0" w:space="0" w:color="auto"/>
        <w:bottom w:val="none" w:sz="0" w:space="0" w:color="auto"/>
        <w:right w:val="none" w:sz="0" w:space="0" w:color="auto"/>
      </w:divBdr>
    </w:div>
    <w:div w:id="440616006">
      <w:bodyDiv w:val="1"/>
      <w:marLeft w:val="0"/>
      <w:marRight w:val="0"/>
      <w:marTop w:val="0"/>
      <w:marBottom w:val="0"/>
      <w:divBdr>
        <w:top w:val="none" w:sz="0" w:space="0" w:color="auto"/>
        <w:left w:val="none" w:sz="0" w:space="0" w:color="auto"/>
        <w:bottom w:val="none" w:sz="0" w:space="0" w:color="auto"/>
        <w:right w:val="none" w:sz="0" w:space="0" w:color="auto"/>
      </w:divBdr>
    </w:div>
    <w:div w:id="440689591">
      <w:bodyDiv w:val="1"/>
      <w:marLeft w:val="0"/>
      <w:marRight w:val="0"/>
      <w:marTop w:val="0"/>
      <w:marBottom w:val="0"/>
      <w:divBdr>
        <w:top w:val="none" w:sz="0" w:space="0" w:color="auto"/>
        <w:left w:val="none" w:sz="0" w:space="0" w:color="auto"/>
        <w:bottom w:val="none" w:sz="0" w:space="0" w:color="auto"/>
        <w:right w:val="none" w:sz="0" w:space="0" w:color="auto"/>
      </w:divBdr>
    </w:div>
    <w:div w:id="440878692">
      <w:bodyDiv w:val="1"/>
      <w:marLeft w:val="0"/>
      <w:marRight w:val="0"/>
      <w:marTop w:val="0"/>
      <w:marBottom w:val="0"/>
      <w:divBdr>
        <w:top w:val="none" w:sz="0" w:space="0" w:color="auto"/>
        <w:left w:val="none" w:sz="0" w:space="0" w:color="auto"/>
        <w:bottom w:val="none" w:sz="0" w:space="0" w:color="auto"/>
        <w:right w:val="none" w:sz="0" w:space="0" w:color="auto"/>
      </w:divBdr>
    </w:div>
    <w:div w:id="440879959">
      <w:bodyDiv w:val="1"/>
      <w:marLeft w:val="0"/>
      <w:marRight w:val="0"/>
      <w:marTop w:val="0"/>
      <w:marBottom w:val="0"/>
      <w:divBdr>
        <w:top w:val="none" w:sz="0" w:space="0" w:color="auto"/>
        <w:left w:val="none" w:sz="0" w:space="0" w:color="auto"/>
        <w:bottom w:val="none" w:sz="0" w:space="0" w:color="auto"/>
        <w:right w:val="none" w:sz="0" w:space="0" w:color="auto"/>
      </w:divBdr>
    </w:div>
    <w:div w:id="441267915">
      <w:bodyDiv w:val="1"/>
      <w:marLeft w:val="0"/>
      <w:marRight w:val="0"/>
      <w:marTop w:val="0"/>
      <w:marBottom w:val="0"/>
      <w:divBdr>
        <w:top w:val="none" w:sz="0" w:space="0" w:color="auto"/>
        <w:left w:val="none" w:sz="0" w:space="0" w:color="auto"/>
        <w:bottom w:val="none" w:sz="0" w:space="0" w:color="auto"/>
        <w:right w:val="none" w:sz="0" w:space="0" w:color="auto"/>
      </w:divBdr>
    </w:div>
    <w:div w:id="441344827">
      <w:bodyDiv w:val="1"/>
      <w:marLeft w:val="0"/>
      <w:marRight w:val="0"/>
      <w:marTop w:val="0"/>
      <w:marBottom w:val="0"/>
      <w:divBdr>
        <w:top w:val="none" w:sz="0" w:space="0" w:color="auto"/>
        <w:left w:val="none" w:sz="0" w:space="0" w:color="auto"/>
        <w:bottom w:val="none" w:sz="0" w:space="0" w:color="auto"/>
        <w:right w:val="none" w:sz="0" w:space="0" w:color="auto"/>
      </w:divBdr>
    </w:div>
    <w:div w:id="441388374">
      <w:bodyDiv w:val="1"/>
      <w:marLeft w:val="0"/>
      <w:marRight w:val="0"/>
      <w:marTop w:val="0"/>
      <w:marBottom w:val="0"/>
      <w:divBdr>
        <w:top w:val="none" w:sz="0" w:space="0" w:color="auto"/>
        <w:left w:val="none" w:sz="0" w:space="0" w:color="auto"/>
        <w:bottom w:val="none" w:sz="0" w:space="0" w:color="auto"/>
        <w:right w:val="none" w:sz="0" w:space="0" w:color="auto"/>
      </w:divBdr>
    </w:div>
    <w:div w:id="441462655">
      <w:bodyDiv w:val="1"/>
      <w:marLeft w:val="0"/>
      <w:marRight w:val="0"/>
      <w:marTop w:val="0"/>
      <w:marBottom w:val="0"/>
      <w:divBdr>
        <w:top w:val="none" w:sz="0" w:space="0" w:color="auto"/>
        <w:left w:val="none" w:sz="0" w:space="0" w:color="auto"/>
        <w:bottom w:val="none" w:sz="0" w:space="0" w:color="auto"/>
        <w:right w:val="none" w:sz="0" w:space="0" w:color="auto"/>
      </w:divBdr>
    </w:div>
    <w:div w:id="441536504">
      <w:bodyDiv w:val="1"/>
      <w:marLeft w:val="0"/>
      <w:marRight w:val="0"/>
      <w:marTop w:val="0"/>
      <w:marBottom w:val="0"/>
      <w:divBdr>
        <w:top w:val="none" w:sz="0" w:space="0" w:color="auto"/>
        <w:left w:val="none" w:sz="0" w:space="0" w:color="auto"/>
        <w:bottom w:val="none" w:sz="0" w:space="0" w:color="auto"/>
        <w:right w:val="none" w:sz="0" w:space="0" w:color="auto"/>
      </w:divBdr>
    </w:div>
    <w:div w:id="441651038">
      <w:bodyDiv w:val="1"/>
      <w:marLeft w:val="0"/>
      <w:marRight w:val="0"/>
      <w:marTop w:val="0"/>
      <w:marBottom w:val="0"/>
      <w:divBdr>
        <w:top w:val="none" w:sz="0" w:space="0" w:color="auto"/>
        <w:left w:val="none" w:sz="0" w:space="0" w:color="auto"/>
        <w:bottom w:val="none" w:sz="0" w:space="0" w:color="auto"/>
        <w:right w:val="none" w:sz="0" w:space="0" w:color="auto"/>
      </w:divBdr>
    </w:div>
    <w:div w:id="441731641">
      <w:bodyDiv w:val="1"/>
      <w:marLeft w:val="0"/>
      <w:marRight w:val="0"/>
      <w:marTop w:val="0"/>
      <w:marBottom w:val="0"/>
      <w:divBdr>
        <w:top w:val="none" w:sz="0" w:space="0" w:color="auto"/>
        <w:left w:val="none" w:sz="0" w:space="0" w:color="auto"/>
        <w:bottom w:val="none" w:sz="0" w:space="0" w:color="auto"/>
        <w:right w:val="none" w:sz="0" w:space="0" w:color="auto"/>
      </w:divBdr>
    </w:div>
    <w:div w:id="441804501">
      <w:bodyDiv w:val="1"/>
      <w:marLeft w:val="0"/>
      <w:marRight w:val="0"/>
      <w:marTop w:val="0"/>
      <w:marBottom w:val="0"/>
      <w:divBdr>
        <w:top w:val="none" w:sz="0" w:space="0" w:color="auto"/>
        <w:left w:val="none" w:sz="0" w:space="0" w:color="auto"/>
        <w:bottom w:val="none" w:sz="0" w:space="0" w:color="auto"/>
        <w:right w:val="none" w:sz="0" w:space="0" w:color="auto"/>
      </w:divBdr>
    </w:div>
    <w:div w:id="441922963">
      <w:bodyDiv w:val="1"/>
      <w:marLeft w:val="0"/>
      <w:marRight w:val="0"/>
      <w:marTop w:val="0"/>
      <w:marBottom w:val="0"/>
      <w:divBdr>
        <w:top w:val="none" w:sz="0" w:space="0" w:color="auto"/>
        <w:left w:val="none" w:sz="0" w:space="0" w:color="auto"/>
        <w:bottom w:val="none" w:sz="0" w:space="0" w:color="auto"/>
        <w:right w:val="none" w:sz="0" w:space="0" w:color="auto"/>
      </w:divBdr>
    </w:div>
    <w:div w:id="442071373">
      <w:bodyDiv w:val="1"/>
      <w:marLeft w:val="0"/>
      <w:marRight w:val="0"/>
      <w:marTop w:val="0"/>
      <w:marBottom w:val="0"/>
      <w:divBdr>
        <w:top w:val="none" w:sz="0" w:space="0" w:color="auto"/>
        <w:left w:val="none" w:sz="0" w:space="0" w:color="auto"/>
        <w:bottom w:val="none" w:sz="0" w:space="0" w:color="auto"/>
        <w:right w:val="none" w:sz="0" w:space="0" w:color="auto"/>
      </w:divBdr>
    </w:div>
    <w:div w:id="442116378">
      <w:bodyDiv w:val="1"/>
      <w:marLeft w:val="0"/>
      <w:marRight w:val="0"/>
      <w:marTop w:val="0"/>
      <w:marBottom w:val="0"/>
      <w:divBdr>
        <w:top w:val="none" w:sz="0" w:space="0" w:color="auto"/>
        <w:left w:val="none" w:sz="0" w:space="0" w:color="auto"/>
        <w:bottom w:val="none" w:sz="0" w:space="0" w:color="auto"/>
        <w:right w:val="none" w:sz="0" w:space="0" w:color="auto"/>
      </w:divBdr>
    </w:div>
    <w:div w:id="442504211">
      <w:bodyDiv w:val="1"/>
      <w:marLeft w:val="0"/>
      <w:marRight w:val="0"/>
      <w:marTop w:val="0"/>
      <w:marBottom w:val="0"/>
      <w:divBdr>
        <w:top w:val="none" w:sz="0" w:space="0" w:color="auto"/>
        <w:left w:val="none" w:sz="0" w:space="0" w:color="auto"/>
        <w:bottom w:val="none" w:sz="0" w:space="0" w:color="auto"/>
        <w:right w:val="none" w:sz="0" w:space="0" w:color="auto"/>
      </w:divBdr>
    </w:div>
    <w:div w:id="442574307">
      <w:bodyDiv w:val="1"/>
      <w:marLeft w:val="0"/>
      <w:marRight w:val="0"/>
      <w:marTop w:val="0"/>
      <w:marBottom w:val="0"/>
      <w:divBdr>
        <w:top w:val="none" w:sz="0" w:space="0" w:color="auto"/>
        <w:left w:val="none" w:sz="0" w:space="0" w:color="auto"/>
        <w:bottom w:val="none" w:sz="0" w:space="0" w:color="auto"/>
        <w:right w:val="none" w:sz="0" w:space="0" w:color="auto"/>
      </w:divBdr>
    </w:div>
    <w:div w:id="443111633">
      <w:bodyDiv w:val="1"/>
      <w:marLeft w:val="0"/>
      <w:marRight w:val="0"/>
      <w:marTop w:val="0"/>
      <w:marBottom w:val="0"/>
      <w:divBdr>
        <w:top w:val="none" w:sz="0" w:space="0" w:color="auto"/>
        <w:left w:val="none" w:sz="0" w:space="0" w:color="auto"/>
        <w:bottom w:val="none" w:sz="0" w:space="0" w:color="auto"/>
        <w:right w:val="none" w:sz="0" w:space="0" w:color="auto"/>
      </w:divBdr>
    </w:div>
    <w:div w:id="443505456">
      <w:bodyDiv w:val="1"/>
      <w:marLeft w:val="0"/>
      <w:marRight w:val="0"/>
      <w:marTop w:val="0"/>
      <w:marBottom w:val="0"/>
      <w:divBdr>
        <w:top w:val="none" w:sz="0" w:space="0" w:color="auto"/>
        <w:left w:val="none" w:sz="0" w:space="0" w:color="auto"/>
        <w:bottom w:val="none" w:sz="0" w:space="0" w:color="auto"/>
        <w:right w:val="none" w:sz="0" w:space="0" w:color="auto"/>
      </w:divBdr>
    </w:div>
    <w:div w:id="443615318">
      <w:bodyDiv w:val="1"/>
      <w:marLeft w:val="0"/>
      <w:marRight w:val="0"/>
      <w:marTop w:val="0"/>
      <w:marBottom w:val="0"/>
      <w:divBdr>
        <w:top w:val="none" w:sz="0" w:space="0" w:color="auto"/>
        <w:left w:val="none" w:sz="0" w:space="0" w:color="auto"/>
        <w:bottom w:val="none" w:sz="0" w:space="0" w:color="auto"/>
        <w:right w:val="none" w:sz="0" w:space="0" w:color="auto"/>
      </w:divBdr>
    </w:div>
    <w:div w:id="443887985">
      <w:bodyDiv w:val="1"/>
      <w:marLeft w:val="0"/>
      <w:marRight w:val="0"/>
      <w:marTop w:val="0"/>
      <w:marBottom w:val="0"/>
      <w:divBdr>
        <w:top w:val="none" w:sz="0" w:space="0" w:color="auto"/>
        <w:left w:val="none" w:sz="0" w:space="0" w:color="auto"/>
        <w:bottom w:val="none" w:sz="0" w:space="0" w:color="auto"/>
        <w:right w:val="none" w:sz="0" w:space="0" w:color="auto"/>
      </w:divBdr>
    </w:div>
    <w:div w:id="443960750">
      <w:bodyDiv w:val="1"/>
      <w:marLeft w:val="0"/>
      <w:marRight w:val="0"/>
      <w:marTop w:val="0"/>
      <w:marBottom w:val="0"/>
      <w:divBdr>
        <w:top w:val="none" w:sz="0" w:space="0" w:color="auto"/>
        <w:left w:val="none" w:sz="0" w:space="0" w:color="auto"/>
        <w:bottom w:val="none" w:sz="0" w:space="0" w:color="auto"/>
        <w:right w:val="none" w:sz="0" w:space="0" w:color="auto"/>
      </w:divBdr>
    </w:div>
    <w:div w:id="444235563">
      <w:bodyDiv w:val="1"/>
      <w:marLeft w:val="0"/>
      <w:marRight w:val="0"/>
      <w:marTop w:val="0"/>
      <w:marBottom w:val="0"/>
      <w:divBdr>
        <w:top w:val="none" w:sz="0" w:space="0" w:color="auto"/>
        <w:left w:val="none" w:sz="0" w:space="0" w:color="auto"/>
        <w:bottom w:val="none" w:sz="0" w:space="0" w:color="auto"/>
        <w:right w:val="none" w:sz="0" w:space="0" w:color="auto"/>
      </w:divBdr>
    </w:div>
    <w:div w:id="444925184">
      <w:bodyDiv w:val="1"/>
      <w:marLeft w:val="0"/>
      <w:marRight w:val="0"/>
      <w:marTop w:val="0"/>
      <w:marBottom w:val="0"/>
      <w:divBdr>
        <w:top w:val="none" w:sz="0" w:space="0" w:color="auto"/>
        <w:left w:val="none" w:sz="0" w:space="0" w:color="auto"/>
        <w:bottom w:val="none" w:sz="0" w:space="0" w:color="auto"/>
        <w:right w:val="none" w:sz="0" w:space="0" w:color="auto"/>
      </w:divBdr>
    </w:div>
    <w:div w:id="445004745">
      <w:bodyDiv w:val="1"/>
      <w:marLeft w:val="0"/>
      <w:marRight w:val="0"/>
      <w:marTop w:val="0"/>
      <w:marBottom w:val="0"/>
      <w:divBdr>
        <w:top w:val="none" w:sz="0" w:space="0" w:color="auto"/>
        <w:left w:val="none" w:sz="0" w:space="0" w:color="auto"/>
        <w:bottom w:val="none" w:sz="0" w:space="0" w:color="auto"/>
        <w:right w:val="none" w:sz="0" w:space="0" w:color="auto"/>
      </w:divBdr>
    </w:div>
    <w:div w:id="445466396">
      <w:bodyDiv w:val="1"/>
      <w:marLeft w:val="0"/>
      <w:marRight w:val="0"/>
      <w:marTop w:val="0"/>
      <w:marBottom w:val="0"/>
      <w:divBdr>
        <w:top w:val="none" w:sz="0" w:space="0" w:color="auto"/>
        <w:left w:val="none" w:sz="0" w:space="0" w:color="auto"/>
        <w:bottom w:val="none" w:sz="0" w:space="0" w:color="auto"/>
        <w:right w:val="none" w:sz="0" w:space="0" w:color="auto"/>
      </w:divBdr>
    </w:div>
    <w:div w:id="445540869">
      <w:bodyDiv w:val="1"/>
      <w:marLeft w:val="0"/>
      <w:marRight w:val="0"/>
      <w:marTop w:val="0"/>
      <w:marBottom w:val="0"/>
      <w:divBdr>
        <w:top w:val="none" w:sz="0" w:space="0" w:color="auto"/>
        <w:left w:val="none" w:sz="0" w:space="0" w:color="auto"/>
        <w:bottom w:val="none" w:sz="0" w:space="0" w:color="auto"/>
        <w:right w:val="none" w:sz="0" w:space="0" w:color="auto"/>
      </w:divBdr>
    </w:div>
    <w:div w:id="445662161">
      <w:bodyDiv w:val="1"/>
      <w:marLeft w:val="0"/>
      <w:marRight w:val="0"/>
      <w:marTop w:val="0"/>
      <w:marBottom w:val="0"/>
      <w:divBdr>
        <w:top w:val="none" w:sz="0" w:space="0" w:color="auto"/>
        <w:left w:val="none" w:sz="0" w:space="0" w:color="auto"/>
        <w:bottom w:val="none" w:sz="0" w:space="0" w:color="auto"/>
        <w:right w:val="none" w:sz="0" w:space="0" w:color="auto"/>
      </w:divBdr>
    </w:div>
    <w:div w:id="445662236">
      <w:bodyDiv w:val="1"/>
      <w:marLeft w:val="0"/>
      <w:marRight w:val="0"/>
      <w:marTop w:val="0"/>
      <w:marBottom w:val="0"/>
      <w:divBdr>
        <w:top w:val="none" w:sz="0" w:space="0" w:color="auto"/>
        <w:left w:val="none" w:sz="0" w:space="0" w:color="auto"/>
        <w:bottom w:val="none" w:sz="0" w:space="0" w:color="auto"/>
        <w:right w:val="none" w:sz="0" w:space="0" w:color="auto"/>
      </w:divBdr>
    </w:div>
    <w:div w:id="445735154">
      <w:bodyDiv w:val="1"/>
      <w:marLeft w:val="0"/>
      <w:marRight w:val="0"/>
      <w:marTop w:val="0"/>
      <w:marBottom w:val="0"/>
      <w:divBdr>
        <w:top w:val="none" w:sz="0" w:space="0" w:color="auto"/>
        <w:left w:val="none" w:sz="0" w:space="0" w:color="auto"/>
        <w:bottom w:val="none" w:sz="0" w:space="0" w:color="auto"/>
        <w:right w:val="none" w:sz="0" w:space="0" w:color="auto"/>
      </w:divBdr>
    </w:div>
    <w:div w:id="446118795">
      <w:bodyDiv w:val="1"/>
      <w:marLeft w:val="0"/>
      <w:marRight w:val="0"/>
      <w:marTop w:val="0"/>
      <w:marBottom w:val="0"/>
      <w:divBdr>
        <w:top w:val="none" w:sz="0" w:space="0" w:color="auto"/>
        <w:left w:val="none" w:sz="0" w:space="0" w:color="auto"/>
        <w:bottom w:val="none" w:sz="0" w:space="0" w:color="auto"/>
        <w:right w:val="none" w:sz="0" w:space="0" w:color="auto"/>
      </w:divBdr>
    </w:div>
    <w:div w:id="446119035">
      <w:bodyDiv w:val="1"/>
      <w:marLeft w:val="0"/>
      <w:marRight w:val="0"/>
      <w:marTop w:val="0"/>
      <w:marBottom w:val="0"/>
      <w:divBdr>
        <w:top w:val="none" w:sz="0" w:space="0" w:color="auto"/>
        <w:left w:val="none" w:sz="0" w:space="0" w:color="auto"/>
        <w:bottom w:val="none" w:sz="0" w:space="0" w:color="auto"/>
        <w:right w:val="none" w:sz="0" w:space="0" w:color="auto"/>
      </w:divBdr>
    </w:div>
    <w:div w:id="446697650">
      <w:bodyDiv w:val="1"/>
      <w:marLeft w:val="0"/>
      <w:marRight w:val="0"/>
      <w:marTop w:val="0"/>
      <w:marBottom w:val="0"/>
      <w:divBdr>
        <w:top w:val="none" w:sz="0" w:space="0" w:color="auto"/>
        <w:left w:val="none" w:sz="0" w:space="0" w:color="auto"/>
        <w:bottom w:val="none" w:sz="0" w:space="0" w:color="auto"/>
        <w:right w:val="none" w:sz="0" w:space="0" w:color="auto"/>
      </w:divBdr>
    </w:div>
    <w:div w:id="446850189">
      <w:bodyDiv w:val="1"/>
      <w:marLeft w:val="0"/>
      <w:marRight w:val="0"/>
      <w:marTop w:val="0"/>
      <w:marBottom w:val="0"/>
      <w:divBdr>
        <w:top w:val="none" w:sz="0" w:space="0" w:color="auto"/>
        <w:left w:val="none" w:sz="0" w:space="0" w:color="auto"/>
        <w:bottom w:val="none" w:sz="0" w:space="0" w:color="auto"/>
        <w:right w:val="none" w:sz="0" w:space="0" w:color="auto"/>
      </w:divBdr>
    </w:div>
    <w:div w:id="446975356">
      <w:bodyDiv w:val="1"/>
      <w:marLeft w:val="0"/>
      <w:marRight w:val="0"/>
      <w:marTop w:val="0"/>
      <w:marBottom w:val="0"/>
      <w:divBdr>
        <w:top w:val="none" w:sz="0" w:space="0" w:color="auto"/>
        <w:left w:val="none" w:sz="0" w:space="0" w:color="auto"/>
        <w:bottom w:val="none" w:sz="0" w:space="0" w:color="auto"/>
        <w:right w:val="none" w:sz="0" w:space="0" w:color="auto"/>
      </w:divBdr>
    </w:div>
    <w:div w:id="447159303">
      <w:bodyDiv w:val="1"/>
      <w:marLeft w:val="0"/>
      <w:marRight w:val="0"/>
      <w:marTop w:val="0"/>
      <w:marBottom w:val="0"/>
      <w:divBdr>
        <w:top w:val="none" w:sz="0" w:space="0" w:color="auto"/>
        <w:left w:val="none" w:sz="0" w:space="0" w:color="auto"/>
        <w:bottom w:val="none" w:sz="0" w:space="0" w:color="auto"/>
        <w:right w:val="none" w:sz="0" w:space="0" w:color="auto"/>
      </w:divBdr>
    </w:div>
    <w:div w:id="447167898">
      <w:bodyDiv w:val="1"/>
      <w:marLeft w:val="0"/>
      <w:marRight w:val="0"/>
      <w:marTop w:val="0"/>
      <w:marBottom w:val="0"/>
      <w:divBdr>
        <w:top w:val="none" w:sz="0" w:space="0" w:color="auto"/>
        <w:left w:val="none" w:sz="0" w:space="0" w:color="auto"/>
        <w:bottom w:val="none" w:sz="0" w:space="0" w:color="auto"/>
        <w:right w:val="none" w:sz="0" w:space="0" w:color="auto"/>
      </w:divBdr>
    </w:div>
    <w:div w:id="447244362">
      <w:bodyDiv w:val="1"/>
      <w:marLeft w:val="0"/>
      <w:marRight w:val="0"/>
      <w:marTop w:val="0"/>
      <w:marBottom w:val="0"/>
      <w:divBdr>
        <w:top w:val="none" w:sz="0" w:space="0" w:color="auto"/>
        <w:left w:val="none" w:sz="0" w:space="0" w:color="auto"/>
        <w:bottom w:val="none" w:sz="0" w:space="0" w:color="auto"/>
        <w:right w:val="none" w:sz="0" w:space="0" w:color="auto"/>
      </w:divBdr>
    </w:div>
    <w:div w:id="447313094">
      <w:bodyDiv w:val="1"/>
      <w:marLeft w:val="0"/>
      <w:marRight w:val="0"/>
      <w:marTop w:val="0"/>
      <w:marBottom w:val="0"/>
      <w:divBdr>
        <w:top w:val="none" w:sz="0" w:space="0" w:color="auto"/>
        <w:left w:val="none" w:sz="0" w:space="0" w:color="auto"/>
        <w:bottom w:val="none" w:sz="0" w:space="0" w:color="auto"/>
        <w:right w:val="none" w:sz="0" w:space="0" w:color="auto"/>
      </w:divBdr>
    </w:div>
    <w:div w:id="448014168">
      <w:bodyDiv w:val="1"/>
      <w:marLeft w:val="0"/>
      <w:marRight w:val="0"/>
      <w:marTop w:val="0"/>
      <w:marBottom w:val="0"/>
      <w:divBdr>
        <w:top w:val="none" w:sz="0" w:space="0" w:color="auto"/>
        <w:left w:val="none" w:sz="0" w:space="0" w:color="auto"/>
        <w:bottom w:val="none" w:sz="0" w:space="0" w:color="auto"/>
        <w:right w:val="none" w:sz="0" w:space="0" w:color="auto"/>
      </w:divBdr>
    </w:div>
    <w:div w:id="448014942">
      <w:bodyDiv w:val="1"/>
      <w:marLeft w:val="0"/>
      <w:marRight w:val="0"/>
      <w:marTop w:val="0"/>
      <w:marBottom w:val="0"/>
      <w:divBdr>
        <w:top w:val="none" w:sz="0" w:space="0" w:color="auto"/>
        <w:left w:val="none" w:sz="0" w:space="0" w:color="auto"/>
        <w:bottom w:val="none" w:sz="0" w:space="0" w:color="auto"/>
        <w:right w:val="none" w:sz="0" w:space="0" w:color="auto"/>
      </w:divBdr>
    </w:div>
    <w:div w:id="448277805">
      <w:bodyDiv w:val="1"/>
      <w:marLeft w:val="0"/>
      <w:marRight w:val="0"/>
      <w:marTop w:val="0"/>
      <w:marBottom w:val="0"/>
      <w:divBdr>
        <w:top w:val="none" w:sz="0" w:space="0" w:color="auto"/>
        <w:left w:val="none" w:sz="0" w:space="0" w:color="auto"/>
        <w:bottom w:val="none" w:sz="0" w:space="0" w:color="auto"/>
        <w:right w:val="none" w:sz="0" w:space="0" w:color="auto"/>
      </w:divBdr>
    </w:div>
    <w:div w:id="448353500">
      <w:bodyDiv w:val="1"/>
      <w:marLeft w:val="0"/>
      <w:marRight w:val="0"/>
      <w:marTop w:val="0"/>
      <w:marBottom w:val="0"/>
      <w:divBdr>
        <w:top w:val="none" w:sz="0" w:space="0" w:color="auto"/>
        <w:left w:val="none" w:sz="0" w:space="0" w:color="auto"/>
        <w:bottom w:val="none" w:sz="0" w:space="0" w:color="auto"/>
        <w:right w:val="none" w:sz="0" w:space="0" w:color="auto"/>
      </w:divBdr>
    </w:div>
    <w:div w:id="448400726">
      <w:bodyDiv w:val="1"/>
      <w:marLeft w:val="0"/>
      <w:marRight w:val="0"/>
      <w:marTop w:val="0"/>
      <w:marBottom w:val="0"/>
      <w:divBdr>
        <w:top w:val="none" w:sz="0" w:space="0" w:color="auto"/>
        <w:left w:val="none" w:sz="0" w:space="0" w:color="auto"/>
        <w:bottom w:val="none" w:sz="0" w:space="0" w:color="auto"/>
        <w:right w:val="none" w:sz="0" w:space="0" w:color="auto"/>
      </w:divBdr>
    </w:div>
    <w:div w:id="448471888">
      <w:bodyDiv w:val="1"/>
      <w:marLeft w:val="0"/>
      <w:marRight w:val="0"/>
      <w:marTop w:val="0"/>
      <w:marBottom w:val="0"/>
      <w:divBdr>
        <w:top w:val="none" w:sz="0" w:space="0" w:color="auto"/>
        <w:left w:val="none" w:sz="0" w:space="0" w:color="auto"/>
        <w:bottom w:val="none" w:sz="0" w:space="0" w:color="auto"/>
        <w:right w:val="none" w:sz="0" w:space="0" w:color="auto"/>
      </w:divBdr>
    </w:div>
    <w:div w:id="449133158">
      <w:bodyDiv w:val="1"/>
      <w:marLeft w:val="0"/>
      <w:marRight w:val="0"/>
      <w:marTop w:val="0"/>
      <w:marBottom w:val="0"/>
      <w:divBdr>
        <w:top w:val="none" w:sz="0" w:space="0" w:color="auto"/>
        <w:left w:val="none" w:sz="0" w:space="0" w:color="auto"/>
        <w:bottom w:val="none" w:sz="0" w:space="0" w:color="auto"/>
        <w:right w:val="none" w:sz="0" w:space="0" w:color="auto"/>
      </w:divBdr>
    </w:div>
    <w:div w:id="449394802">
      <w:bodyDiv w:val="1"/>
      <w:marLeft w:val="0"/>
      <w:marRight w:val="0"/>
      <w:marTop w:val="0"/>
      <w:marBottom w:val="0"/>
      <w:divBdr>
        <w:top w:val="none" w:sz="0" w:space="0" w:color="auto"/>
        <w:left w:val="none" w:sz="0" w:space="0" w:color="auto"/>
        <w:bottom w:val="none" w:sz="0" w:space="0" w:color="auto"/>
        <w:right w:val="none" w:sz="0" w:space="0" w:color="auto"/>
      </w:divBdr>
    </w:div>
    <w:div w:id="449472744">
      <w:bodyDiv w:val="1"/>
      <w:marLeft w:val="0"/>
      <w:marRight w:val="0"/>
      <w:marTop w:val="0"/>
      <w:marBottom w:val="0"/>
      <w:divBdr>
        <w:top w:val="none" w:sz="0" w:space="0" w:color="auto"/>
        <w:left w:val="none" w:sz="0" w:space="0" w:color="auto"/>
        <w:bottom w:val="none" w:sz="0" w:space="0" w:color="auto"/>
        <w:right w:val="none" w:sz="0" w:space="0" w:color="auto"/>
      </w:divBdr>
    </w:div>
    <w:div w:id="449858630">
      <w:bodyDiv w:val="1"/>
      <w:marLeft w:val="0"/>
      <w:marRight w:val="0"/>
      <w:marTop w:val="0"/>
      <w:marBottom w:val="0"/>
      <w:divBdr>
        <w:top w:val="none" w:sz="0" w:space="0" w:color="auto"/>
        <w:left w:val="none" w:sz="0" w:space="0" w:color="auto"/>
        <w:bottom w:val="none" w:sz="0" w:space="0" w:color="auto"/>
        <w:right w:val="none" w:sz="0" w:space="0" w:color="auto"/>
      </w:divBdr>
    </w:div>
    <w:div w:id="449983307">
      <w:bodyDiv w:val="1"/>
      <w:marLeft w:val="0"/>
      <w:marRight w:val="0"/>
      <w:marTop w:val="0"/>
      <w:marBottom w:val="0"/>
      <w:divBdr>
        <w:top w:val="none" w:sz="0" w:space="0" w:color="auto"/>
        <w:left w:val="none" w:sz="0" w:space="0" w:color="auto"/>
        <w:bottom w:val="none" w:sz="0" w:space="0" w:color="auto"/>
        <w:right w:val="none" w:sz="0" w:space="0" w:color="auto"/>
      </w:divBdr>
    </w:div>
    <w:div w:id="450561444">
      <w:bodyDiv w:val="1"/>
      <w:marLeft w:val="0"/>
      <w:marRight w:val="0"/>
      <w:marTop w:val="0"/>
      <w:marBottom w:val="0"/>
      <w:divBdr>
        <w:top w:val="none" w:sz="0" w:space="0" w:color="auto"/>
        <w:left w:val="none" w:sz="0" w:space="0" w:color="auto"/>
        <w:bottom w:val="none" w:sz="0" w:space="0" w:color="auto"/>
        <w:right w:val="none" w:sz="0" w:space="0" w:color="auto"/>
      </w:divBdr>
    </w:div>
    <w:div w:id="450587690">
      <w:bodyDiv w:val="1"/>
      <w:marLeft w:val="0"/>
      <w:marRight w:val="0"/>
      <w:marTop w:val="0"/>
      <w:marBottom w:val="0"/>
      <w:divBdr>
        <w:top w:val="none" w:sz="0" w:space="0" w:color="auto"/>
        <w:left w:val="none" w:sz="0" w:space="0" w:color="auto"/>
        <w:bottom w:val="none" w:sz="0" w:space="0" w:color="auto"/>
        <w:right w:val="none" w:sz="0" w:space="0" w:color="auto"/>
      </w:divBdr>
    </w:div>
    <w:div w:id="450780615">
      <w:bodyDiv w:val="1"/>
      <w:marLeft w:val="0"/>
      <w:marRight w:val="0"/>
      <w:marTop w:val="0"/>
      <w:marBottom w:val="0"/>
      <w:divBdr>
        <w:top w:val="none" w:sz="0" w:space="0" w:color="auto"/>
        <w:left w:val="none" w:sz="0" w:space="0" w:color="auto"/>
        <w:bottom w:val="none" w:sz="0" w:space="0" w:color="auto"/>
        <w:right w:val="none" w:sz="0" w:space="0" w:color="auto"/>
      </w:divBdr>
    </w:div>
    <w:div w:id="450906265">
      <w:bodyDiv w:val="1"/>
      <w:marLeft w:val="0"/>
      <w:marRight w:val="0"/>
      <w:marTop w:val="0"/>
      <w:marBottom w:val="0"/>
      <w:divBdr>
        <w:top w:val="none" w:sz="0" w:space="0" w:color="auto"/>
        <w:left w:val="none" w:sz="0" w:space="0" w:color="auto"/>
        <w:bottom w:val="none" w:sz="0" w:space="0" w:color="auto"/>
        <w:right w:val="none" w:sz="0" w:space="0" w:color="auto"/>
      </w:divBdr>
    </w:div>
    <w:div w:id="451435231">
      <w:bodyDiv w:val="1"/>
      <w:marLeft w:val="0"/>
      <w:marRight w:val="0"/>
      <w:marTop w:val="0"/>
      <w:marBottom w:val="0"/>
      <w:divBdr>
        <w:top w:val="none" w:sz="0" w:space="0" w:color="auto"/>
        <w:left w:val="none" w:sz="0" w:space="0" w:color="auto"/>
        <w:bottom w:val="none" w:sz="0" w:space="0" w:color="auto"/>
        <w:right w:val="none" w:sz="0" w:space="0" w:color="auto"/>
      </w:divBdr>
    </w:div>
    <w:div w:id="451437785">
      <w:bodyDiv w:val="1"/>
      <w:marLeft w:val="0"/>
      <w:marRight w:val="0"/>
      <w:marTop w:val="0"/>
      <w:marBottom w:val="0"/>
      <w:divBdr>
        <w:top w:val="none" w:sz="0" w:space="0" w:color="auto"/>
        <w:left w:val="none" w:sz="0" w:space="0" w:color="auto"/>
        <w:bottom w:val="none" w:sz="0" w:space="0" w:color="auto"/>
        <w:right w:val="none" w:sz="0" w:space="0" w:color="auto"/>
      </w:divBdr>
    </w:div>
    <w:div w:id="452096317">
      <w:bodyDiv w:val="1"/>
      <w:marLeft w:val="0"/>
      <w:marRight w:val="0"/>
      <w:marTop w:val="0"/>
      <w:marBottom w:val="0"/>
      <w:divBdr>
        <w:top w:val="none" w:sz="0" w:space="0" w:color="auto"/>
        <w:left w:val="none" w:sz="0" w:space="0" w:color="auto"/>
        <w:bottom w:val="none" w:sz="0" w:space="0" w:color="auto"/>
        <w:right w:val="none" w:sz="0" w:space="0" w:color="auto"/>
      </w:divBdr>
    </w:div>
    <w:div w:id="452097125">
      <w:bodyDiv w:val="1"/>
      <w:marLeft w:val="0"/>
      <w:marRight w:val="0"/>
      <w:marTop w:val="0"/>
      <w:marBottom w:val="0"/>
      <w:divBdr>
        <w:top w:val="none" w:sz="0" w:space="0" w:color="auto"/>
        <w:left w:val="none" w:sz="0" w:space="0" w:color="auto"/>
        <w:bottom w:val="none" w:sz="0" w:space="0" w:color="auto"/>
        <w:right w:val="none" w:sz="0" w:space="0" w:color="auto"/>
      </w:divBdr>
    </w:div>
    <w:div w:id="452141212">
      <w:bodyDiv w:val="1"/>
      <w:marLeft w:val="0"/>
      <w:marRight w:val="0"/>
      <w:marTop w:val="0"/>
      <w:marBottom w:val="0"/>
      <w:divBdr>
        <w:top w:val="none" w:sz="0" w:space="0" w:color="auto"/>
        <w:left w:val="none" w:sz="0" w:space="0" w:color="auto"/>
        <w:bottom w:val="none" w:sz="0" w:space="0" w:color="auto"/>
        <w:right w:val="none" w:sz="0" w:space="0" w:color="auto"/>
      </w:divBdr>
    </w:div>
    <w:div w:id="452673310">
      <w:bodyDiv w:val="1"/>
      <w:marLeft w:val="0"/>
      <w:marRight w:val="0"/>
      <w:marTop w:val="0"/>
      <w:marBottom w:val="0"/>
      <w:divBdr>
        <w:top w:val="none" w:sz="0" w:space="0" w:color="auto"/>
        <w:left w:val="none" w:sz="0" w:space="0" w:color="auto"/>
        <w:bottom w:val="none" w:sz="0" w:space="0" w:color="auto"/>
        <w:right w:val="none" w:sz="0" w:space="0" w:color="auto"/>
      </w:divBdr>
    </w:div>
    <w:div w:id="453208476">
      <w:bodyDiv w:val="1"/>
      <w:marLeft w:val="0"/>
      <w:marRight w:val="0"/>
      <w:marTop w:val="0"/>
      <w:marBottom w:val="0"/>
      <w:divBdr>
        <w:top w:val="none" w:sz="0" w:space="0" w:color="auto"/>
        <w:left w:val="none" w:sz="0" w:space="0" w:color="auto"/>
        <w:bottom w:val="none" w:sz="0" w:space="0" w:color="auto"/>
        <w:right w:val="none" w:sz="0" w:space="0" w:color="auto"/>
      </w:divBdr>
    </w:div>
    <w:div w:id="453331670">
      <w:bodyDiv w:val="1"/>
      <w:marLeft w:val="0"/>
      <w:marRight w:val="0"/>
      <w:marTop w:val="0"/>
      <w:marBottom w:val="0"/>
      <w:divBdr>
        <w:top w:val="none" w:sz="0" w:space="0" w:color="auto"/>
        <w:left w:val="none" w:sz="0" w:space="0" w:color="auto"/>
        <w:bottom w:val="none" w:sz="0" w:space="0" w:color="auto"/>
        <w:right w:val="none" w:sz="0" w:space="0" w:color="auto"/>
      </w:divBdr>
    </w:div>
    <w:div w:id="453444432">
      <w:bodyDiv w:val="1"/>
      <w:marLeft w:val="0"/>
      <w:marRight w:val="0"/>
      <w:marTop w:val="0"/>
      <w:marBottom w:val="0"/>
      <w:divBdr>
        <w:top w:val="none" w:sz="0" w:space="0" w:color="auto"/>
        <w:left w:val="none" w:sz="0" w:space="0" w:color="auto"/>
        <w:bottom w:val="none" w:sz="0" w:space="0" w:color="auto"/>
        <w:right w:val="none" w:sz="0" w:space="0" w:color="auto"/>
      </w:divBdr>
    </w:div>
    <w:div w:id="453866140">
      <w:bodyDiv w:val="1"/>
      <w:marLeft w:val="0"/>
      <w:marRight w:val="0"/>
      <w:marTop w:val="0"/>
      <w:marBottom w:val="0"/>
      <w:divBdr>
        <w:top w:val="none" w:sz="0" w:space="0" w:color="auto"/>
        <w:left w:val="none" w:sz="0" w:space="0" w:color="auto"/>
        <w:bottom w:val="none" w:sz="0" w:space="0" w:color="auto"/>
        <w:right w:val="none" w:sz="0" w:space="0" w:color="auto"/>
      </w:divBdr>
    </w:div>
    <w:div w:id="453868768">
      <w:bodyDiv w:val="1"/>
      <w:marLeft w:val="0"/>
      <w:marRight w:val="0"/>
      <w:marTop w:val="0"/>
      <w:marBottom w:val="0"/>
      <w:divBdr>
        <w:top w:val="none" w:sz="0" w:space="0" w:color="auto"/>
        <w:left w:val="none" w:sz="0" w:space="0" w:color="auto"/>
        <w:bottom w:val="none" w:sz="0" w:space="0" w:color="auto"/>
        <w:right w:val="none" w:sz="0" w:space="0" w:color="auto"/>
      </w:divBdr>
    </w:div>
    <w:div w:id="453869083">
      <w:bodyDiv w:val="1"/>
      <w:marLeft w:val="0"/>
      <w:marRight w:val="0"/>
      <w:marTop w:val="0"/>
      <w:marBottom w:val="0"/>
      <w:divBdr>
        <w:top w:val="none" w:sz="0" w:space="0" w:color="auto"/>
        <w:left w:val="none" w:sz="0" w:space="0" w:color="auto"/>
        <w:bottom w:val="none" w:sz="0" w:space="0" w:color="auto"/>
        <w:right w:val="none" w:sz="0" w:space="0" w:color="auto"/>
      </w:divBdr>
    </w:div>
    <w:div w:id="454131418">
      <w:bodyDiv w:val="1"/>
      <w:marLeft w:val="0"/>
      <w:marRight w:val="0"/>
      <w:marTop w:val="0"/>
      <w:marBottom w:val="0"/>
      <w:divBdr>
        <w:top w:val="none" w:sz="0" w:space="0" w:color="auto"/>
        <w:left w:val="none" w:sz="0" w:space="0" w:color="auto"/>
        <w:bottom w:val="none" w:sz="0" w:space="0" w:color="auto"/>
        <w:right w:val="none" w:sz="0" w:space="0" w:color="auto"/>
      </w:divBdr>
    </w:div>
    <w:div w:id="454325138">
      <w:bodyDiv w:val="1"/>
      <w:marLeft w:val="0"/>
      <w:marRight w:val="0"/>
      <w:marTop w:val="0"/>
      <w:marBottom w:val="0"/>
      <w:divBdr>
        <w:top w:val="none" w:sz="0" w:space="0" w:color="auto"/>
        <w:left w:val="none" w:sz="0" w:space="0" w:color="auto"/>
        <w:bottom w:val="none" w:sz="0" w:space="0" w:color="auto"/>
        <w:right w:val="none" w:sz="0" w:space="0" w:color="auto"/>
      </w:divBdr>
    </w:div>
    <w:div w:id="454838851">
      <w:bodyDiv w:val="1"/>
      <w:marLeft w:val="0"/>
      <w:marRight w:val="0"/>
      <w:marTop w:val="0"/>
      <w:marBottom w:val="0"/>
      <w:divBdr>
        <w:top w:val="none" w:sz="0" w:space="0" w:color="auto"/>
        <w:left w:val="none" w:sz="0" w:space="0" w:color="auto"/>
        <w:bottom w:val="none" w:sz="0" w:space="0" w:color="auto"/>
        <w:right w:val="none" w:sz="0" w:space="0" w:color="auto"/>
      </w:divBdr>
    </w:div>
    <w:div w:id="454955034">
      <w:bodyDiv w:val="1"/>
      <w:marLeft w:val="0"/>
      <w:marRight w:val="0"/>
      <w:marTop w:val="0"/>
      <w:marBottom w:val="0"/>
      <w:divBdr>
        <w:top w:val="none" w:sz="0" w:space="0" w:color="auto"/>
        <w:left w:val="none" w:sz="0" w:space="0" w:color="auto"/>
        <w:bottom w:val="none" w:sz="0" w:space="0" w:color="auto"/>
        <w:right w:val="none" w:sz="0" w:space="0" w:color="auto"/>
      </w:divBdr>
    </w:div>
    <w:div w:id="455028051">
      <w:bodyDiv w:val="1"/>
      <w:marLeft w:val="0"/>
      <w:marRight w:val="0"/>
      <w:marTop w:val="0"/>
      <w:marBottom w:val="0"/>
      <w:divBdr>
        <w:top w:val="none" w:sz="0" w:space="0" w:color="auto"/>
        <w:left w:val="none" w:sz="0" w:space="0" w:color="auto"/>
        <w:bottom w:val="none" w:sz="0" w:space="0" w:color="auto"/>
        <w:right w:val="none" w:sz="0" w:space="0" w:color="auto"/>
      </w:divBdr>
    </w:div>
    <w:div w:id="455148626">
      <w:bodyDiv w:val="1"/>
      <w:marLeft w:val="0"/>
      <w:marRight w:val="0"/>
      <w:marTop w:val="0"/>
      <w:marBottom w:val="0"/>
      <w:divBdr>
        <w:top w:val="none" w:sz="0" w:space="0" w:color="auto"/>
        <w:left w:val="none" w:sz="0" w:space="0" w:color="auto"/>
        <w:bottom w:val="none" w:sz="0" w:space="0" w:color="auto"/>
        <w:right w:val="none" w:sz="0" w:space="0" w:color="auto"/>
      </w:divBdr>
    </w:div>
    <w:div w:id="455173918">
      <w:bodyDiv w:val="1"/>
      <w:marLeft w:val="0"/>
      <w:marRight w:val="0"/>
      <w:marTop w:val="0"/>
      <w:marBottom w:val="0"/>
      <w:divBdr>
        <w:top w:val="none" w:sz="0" w:space="0" w:color="auto"/>
        <w:left w:val="none" w:sz="0" w:space="0" w:color="auto"/>
        <w:bottom w:val="none" w:sz="0" w:space="0" w:color="auto"/>
        <w:right w:val="none" w:sz="0" w:space="0" w:color="auto"/>
      </w:divBdr>
    </w:div>
    <w:div w:id="455375520">
      <w:bodyDiv w:val="1"/>
      <w:marLeft w:val="0"/>
      <w:marRight w:val="0"/>
      <w:marTop w:val="0"/>
      <w:marBottom w:val="0"/>
      <w:divBdr>
        <w:top w:val="none" w:sz="0" w:space="0" w:color="auto"/>
        <w:left w:val="none" w:sz="0" w:space="0" w:color="auto"/>
        <w:bottom w:val="none" w:sz="0" w:space="0" w:color="auto"/>
        <w:right w:val="none" w:sz="0" w:space="0" w:color="auto"/>
      </w:divBdr>
    </w:div>
    <w:div w:id="455413477">
      <w:bodyDiv w:val="1"/>
      <w:marLeft w:val="0"/>
      <w:marRight w:val="0"/>
      <w:marTop w:val="0"/>
      <w:marBottom w:val="0"/>
      <w:divBdr>
        <w:top w:val="none" w:sz="0" w:space="0" w:color="auto"/>
        <w:left w:val="none" w:sz="0" w:space="0" w:color="auto"/>
        <w:bottom w:val="none" w:sz="0" w:space="0" w:color="auto"/>
        <w:right w:val="none" w:sz="0" w:space="0" w:color="auto"/>
      </w:divBdr>
    </w:div>
    <w:div w:id="455414941">
      <w:bodyDiv w:val="1"/>
      <w:marLeft w:val="0"/>
      <w:marRight w:val="0"/>
      <w:marTop w:val="0"/>
      <w:marBottom w:val="0"/>
      <w:divBdr>
        <w:top w:val="none" w:sz="0" w:space="0" w:color="auto"/>
        <w:left w:val="none" w:sz="0" w:space="0" w:color="auto"/>
        <w:bottom w:val="none" w:sz="0" w:space="0" w:color="auto"/>
        <w:right w:val="none" w:sz="0" w:space="0" w:color="auto"/>
      </w:divBdr>
    </w:div>
    <w:div w:id="455442189">
      <w:bodyDiv w:val="1"/>
      <w:marLeft w:val="0"/>
      <w:marRight w:val="0"/>
      <w:marTop w:val="0"/>
      <w:marBottom w:val="0"/>
      <w:divBdr>
        <w:top w:val="none" w:sz="0" w:space="0" w:color="auto"/>
        <w:left w:val="none" w:sz="0" w:space="0" w:color="auto"/>
        <w:bottom w:val="none" w:sz="0" w:space="0" w:color="auto"/>
        <w:right w:val="none" w:sz="0" w:space="0" w:color="auto"/>
      </w:divBdr>
    </w:div>
    <w:div w:id="455486631">
      <w:bodyDiv w:val="1"/>
      <w:marLeft w:val="0"/>
      <w:marRight w:val="0"/>
      <w:marTop w:val="0"/>
      <w:marBottom w:val="0"/>
      <w:divBdr>
        <w:top w:val="none" w:sz="0" w:space="0" w:color="auto"/>
        <w:left w:val="none" w:sz="0" w:space="0" w:color="auto"/>
        <w:bottom w:val="none" w:sz="0" w:space="0" w:color="auto"/>
        <w:right w:val="none" w:sz="0" w:space="0" w:color="auto"/>
      </w:divBdr>
    </w:div>
    <w:div w:id="455486848">
      <w:bodyDiv w:val="1"/>
      <w:marLeft w:val="0"/>
      <w:marRight w:val="0"/>
      <w:marTop w:val="0"/>
      <w:marBottom w:val="0"/>
      <w:divBdr>
        <w:top w:val="none" w:sz="0" w:space="0" w:color="auto"/>
        <w:left w:val="none" w:sz="0" w:space="0" w:color="auto"/>
        <w:bottom w:val="none" w:sz="0" w:space="0" w:color="auto"/>
        <w:right w:val="none" w:sz="0" w:space="0" w:color="auto"/>
      </w:divBdr>
    </w:div>
    <w:div w:id="455569406">
      <w:bodyDiv w:val="1"/>
      <w:marLeft w:val="0"/>
      <w:marRight w:val="0"/>
      <w:marTop w:val="0"/>
      <w:marBottom w:val="0"/>
      <w:divBdr>
        <w:top w:val="none" w:sz="0" w:space="0" w:color="auto"/>
        <w:left w:val="none" w:sz="0" w:space="0" w:color="auto"/>
        <w:bottom w:val="none" w:sz="0" w:space="0" w:color="auto"/>
        <w:right w:val="none" w:sz="0" w:space="0" w:color="auto"/>
      </w:divBdr>
    </w:div>
    <w:div w:id="455684597">
      <w:bodyDiv w:val="1"/>
      <w:marLeft w:val="0"/>
      <w:marRight w:val="0"/>
      <w:marTop w:val="0"/>
      <w:marBottom w:val="0"/>
      <w:divBdr>
        <w:top w:val="none" w:sz="0" w:space="0" w:color="auto"/>
        <w:left w:val="none" w:sz="0" w:space="0" w:color="auto"/>
        <w:bottom w:val="none" w:sz="0" w:space="0" w:color="auto"/>
        <w:right w:val="none" w:sz="0" w:space="0" w:color="auto"/>
      </w:divBdr>
    </w:div>
    <w:div w:id="455761932">
      <w:bodyDiv w:val="1"/>
      <w:marLeft w:val="0"/>
      <w:marRight w:val="0"/>
      <w:marTop w:val="0"/>
      <w:marBottom w:val="0"/>
      <w:divBdr>
        <w:top w:val="none" w:sz="0" w:space="0" w:color="auto"/>
        <w:left w:val="none" w:sz="0" w:space="0" w:color="auto"/>
        <w:bottom w:val="none" w:sz="0" w:space="0" w:color="auto"/>
        <w:right w:val="none" w:sz="0" w:space="0" w:color="auto"/>
      </w:divBdr>
    </w:div>
    <w:div w:id="455953682">
      <w:bodyDiv w:val="1"/>
      <w:marLeft w:val="0"/>
      <w:marRight w:val="0"/>
      <w:marTop w:val="0"/>
      <w:marBottom w:val="0"/>
      <w:divBdr>
        <w:top w:val="none" w:sz="0" w:space="0" w:color="auto"/>
        <w:left w:val="none" w:sz="0" w:space="0" w:color="auto"/>
        <w:bottom w:val="none" w:sz="0" w:space="0" w:color="auto"/>
        <w:right w:val="none" w:sz="0" w:space="0" w:color="auto"/>
      </w:divBdr>
    </w:div>
    <w:div w:id="455954976">
      <w:bodyDiv w:val="1"/>
      <w:marLeft w:val="0"/>
      <w:marRight w:val="0"/>
      <w:marTop w:val="0"/>
      <w:marBottom w:val="0"/>
      <w:divBdr>
        <w:top w:val="none" w:sz="0" w:space="0" w:color="auto"/>
        <w:left w:val="none" w:sz="0" w:space="0" w:color="auto"/>
        <w:bottom w:val="none" w:sz="0" w:space="0" w:color="auto"/>
        <w:right w:val="none" w:sz="0" w:space="0" w:color="auto"/>
      </w:divBdr>
    </w:div>
    <w:div w:id="456027939">
      <w:bodyDiv w:val="1"/>
      <w:marLeft w:val="0"/>
      <w:marRight w:val="0"/>
      <w:marTop w:val="0"/>
      <w:marBottom w:val="0"/>
      <w:divBdr>
        <w:top w:val="none" w:sz="0" w:space="0" w:color="auto"/>
        <w:left w:val="none" w:sz="0" w:space="0" w:color="auto"/>
        <w:bottom w:val="none" w:sz="0" w:space="0" w:color="auto"/>
        <w:right w:val="none" w:sz="0" w:space="0" w:color="auto"/>
      </w:divBdr>
    </w:div>
    <w:div w:id="456144043">
      <w:bodyDiv w:val="1"/>
      <w:marLeft w:val="0"/>
      <w:marRight w:val="0"/>
      <w:marTop w:val="0"/>
      <w:marBottom w:val="0"/>
      <w:divBdr>
        <w:top w:val="none" w:sz="0" w:space="0" w:color="auto"/>
        <w:left w:val="none" w:sz="0" w:space="0" w:color="auto"/>
        <w:bottom w:val="none" w:sz="0" w:space="0" w:color="auto"/>
        <w:right w:val="none" w:sz="0" w:space="0" w:color="auto"/>
      </w:divBdr>
    </w:div>
    <w:div w:id="456266522">
      <w:bodyDiv w:val="1"/>
      <w:marLeft w:val="0"/>
      <w:marRight w:val="0"/>
      <w:marTop w:val="0"/>
      <w:marBottom w:val="0"/>
      <w:divBdr>
        <w:top w:val="none" w:sz="0" w:space="0" w:color="auto"/>
        <w:left w:val="none" w:sz="0" w:space="0" w:color="auto"/>
        <w:bottom w:val="none" w:sz="0" w:space="0" w:color="auto"/>
        <w:right w:val="none" w:sz="0" w:space="0" w:color="auto"/>
      </w:divBdr>
    </w:div>
    <w:div w:id="456334857">
      <w:bodyDiv w:val="1"/>
      <w:marLeft w:val="0"/>
      <w:marRight w:val="0"/>
      <w:marTop w:val="0"/>
      <w:marBottom w:val="0"/>
      <w:divBdr>
        <w:top w:val="none" w:sz="0" w:space="0" w:color="auto"/>
        <w:left w:val="none" w:sz="0" w:space="0" w:color="auto"/>
        <w:bottom w:val="none" w:sz="0" w:space="0" w:color="auto"/>
        <w:right w:val="none" w:sz="0" w:space="0" w:color="auto"/>
      </w:divBdr>
    </w:div>
    <w:div w:id="456415264">
      <w:bodyDiv w:val="1"/>
      <w:marLeft w:val="0"/>
      <w:marRight w:val="0"/>
      <w:marTop w:val="0"/>
      <w:marBottom w:val="0"/>
      <w:divBdr>
        <w:top w:val="none" w:sz="0" w:space="0" w:color="auto"/>
        <w:left w:val="none" w:sz="0" w:space="0" w:color="auto"/>
        <w:bottom w:val="none" w:sz="0" w:space="0" w:color="auto"/>
        <w:right w:val="none" w:sz="0" w:space="0" w:color="auto"/>
      </w:divBdr>
    </w:div>
    <w:div w:id="456679807">
      <w:bodyDiv w:val="1"/>
      <w:marLeft w:val="0"/>
      <w:marRight w:val="0"/>
      <w:marTop w:val="0"/>
      <w:marBottom w:val="0"/>
      <w:divBdr>
        <w:top w:val="none" w:sz="0" w:space="0" w:color="auto"/>
        <w:left w:val="none" w:sz="0" w:space="0" w:color="auto"/>
        <w:bottom w:val="none" w:sz="0" w:space="0" w:color="auto"/>
        <w:right w:val="none" w:sz="0" w:space="0" w:color="auto"/>
      </w:divBdr>
    </w:div>
    <w:div w:id="456878227">
      <w:bodyDiv w:val="1"/>
      <w:marLeft w:val="0"/>
      <w:marRight w:val="0"/>
      <w:marTop w:val="0"/>
      <w:marBottom w:val="0"/>
      <w:divBdr>
        <w:top w:val="none" w:sz="0" w:space="0" w:color="auto"/>
        <w:left w:val="none" w:sz="0" w:space="0" w:color="auto"/>
        <w:bottom w:val="none" w:sz="0" w:space="0" w:color="auto"/>
        <w:right w:val="none" w:sz="0" w:space="0" w:color="auto"/>
      </w:divBdr>
    </w:div>
    <w:div w:id="457115892">
      <w:bodyDiv w:val="1"/>
      <w:marLeft w:val="0"/>
      <w:marRight w:val="0"/>
      <w:marTop w:val="0"/>
      <w:marBottom w:val="0"/>
      <w:divBdr>
        <w:top w:val="none" w:sz="0" w:space="0" w:color="auto"/>
        <w:left w:val="none" w:sz="0" w:space="0" w:color="auto"/>
        <w:bottom w:val="none" w:sz="0" w:space="0" w:color="auto"/>
        <w:right w:val="none" w:sz="0" w:space="0" w:color="auto"/>
      </w:divBdr>
    </w:div>
    <w:div w:id="457139488">
      <w:bodyDiv w:val="1"/>
      <w:marLeft w:val="0"/>
      <w:marRight w:val="0"/>
      <w:marTop w:val="0"/>
      <w:marBottom w:val="0"/>
      <w:divBdr>
        <w:top w:val="none" w:sz="0" w:space="0" w:color="auto"/>
        <w:left w:val="none" w:sz="0" w:space="0" w:color="auto"/>
        <w:bottom w:val="none" w:sz="0" w:space="0" w:color="auto"/>
        <w:right w:val="none" w:sz="0" w:space="0" w:color="auto"/>
      </w:divBdr>
    </w:div>
    <w:div w:id="457142842">
      <w:bodyDiv w:val="1"/>
      <w:marLeft w:val="0"/>
      <w:marRight w:val="0"/>
      <w:marTop w:val="0"/>
      <w:marBottom w:val="0"/>
      <w:divBdr>
        <w:top w:val="none" w:sz="0" w:space="0" w:color="auto"/>
        <w:left w:val="none" w:sz="0" w:space="0" w:color="auto"/>
        <w:bottom w:val="none" w:sz="0" w:space="0" w:color="auto"/>
        <w:right w:val="none" w:sz="0" w:space="0" w:color="auto"/>
      </w:divBdr>
    </w:div>
    <w:div w:id="457257275">
      <w:bodyDiv w:val="1"/>
      <w:marLeft w:val="0"/>
      <w:marRight w:val="0"/>
      <w:marTop w:val="0"/>
      <w:marBottom w:val="0"/>
      <w:divBdr>
        <w:top w:val="none" w:sz="0" w:space="0" w:color="auto"/>
        <w:left w:val="none" w:sz="0" w:space="0" w:color="auto"/>
        <w:bottom w:val="none" w:sz="0" w:space="0" w:color="auto"/>
        <w:right w:val="none" w:sz="0" w:space="0" w:color="auto"/>
      </w:divBdr>
    </w:div>
    <w:div w:id="457531371">
      <w:bodyDiv w:val="1"/>
      <w:marLeft w:val="0"/>
      <w:marRight w:val="0"/>
      <w:marTop w:val="0"/>
      <w:marBottom w:val="0"/>
      <w:divBdr>
        <w:top w:val="none" w:sz="0" w:space="0" w:color="auto"/>
        <w:left w:val="none" w:sz="0" w:space="0" w:color="auto"/>
        <w:bottom w:val="none" w:sz="0" w:space="0" w:color="auto"/>
        <w:right w:val="none" w:sz="0" w:space="0" w:color="auto"/>
      </w:divBdr>
    </w:div>
    <w:div w:id="457920954">
      <w:bodyDiv w:val="1"/>
      <w:marLeft w:val="0"/>
      <w:marRight w:val="0"/>
      <w:marTop w:val="0"/>
      <w:marBottom w:val="0"/>
      <w:divBdr>
        <w:top w:val="none" w:sz="0" w:space="0" w:color="auto"/>
        <w:left w:val="none" w:sz="0" w:space="0" w:color="auto"/>
        <w:bottom w:val="none" w:sz="0" w:space="0" w:color="auto"/>
        <w:right w:val="none" w:sz="0" w:space="0" w:color="auto"/>
      </w:divBdr>
    </w:div>
    <w:div w:id="458383115">
      <w:bodyDiv w:val="1"/>
      <w:marLeft w:val="0"/>
      <w:marRight w:val="0"/>
      <w:marTop w:val="0"/>
      <w:marBottom w:val="0"/>
      <w:divBdr>
        <w:top w:val="none" w:sz="0" w:space="0" w:color="auto"/>
        <w:left w:val="none" w:sz="0" w:space="0" w:color="auto"/>
        <w:bottom w:val="none" w:sz="0" w:space="0" w:color="auto"/>
        <w:right w:val="none" w:sz="0" w:space="0" w:color="auto"/>
      </w:divBdr>
    </w:div>
    <w:div w:id="458645657">
      <w:bodyDiv w:val="1"/>
      <w:marLeft w:val="0"/>
      <w:marRight w:val="0"/>
      <w:marTop w:val="0"/>
      <w:marBottom w:val="0"/>
      <w:divBdr>
        <w:top w:val="none" w:sz="0" w:space="0" w:color="auto"/>
        <w:left w:val="none" w:sz="0" w:space="0" w:color="auto"/>
        <w:bottom w:val="none" w:sz="0" w:space="0" w:color="auto"/>
        <w:right w:val="none" w:sz="0" w:space="0" w:color="auto"/>
      </w:divBdr>
    </w:div>
    <w:div w:id="458886813">
      <w:bodyDiv w:val="1"/>
      <w:marLeft w:val="0"/>
      <w:marRight w:val="0"/>
      <w:marTop w:val="0"/>
      <w:marBottom w:val="0"/>
      <w:divBdr>
        <w:top w:val="none" w:sz="0" w:space="0" w:color="auto"/>
        <w:left w:val="none" w:sz="0" w:space="0" w:color="auto"/>
        <w:bottom w:val="none" w:sz="0" w:space="0" w:color="auto"/>
        <w:right w:val="none" w:sz="0" w:space="0" w:color="auto"/>
      </w:divBdr>
    </w:div>
    <w:div w:id="458888178">
      <w:bodyDiv w:val="1"/>
      <w:marLeft w:val="0"/>
      <w:marRight w:val="0"/>
      <w:marTop w:val="0"/>
      <w:marBottom w:val="0"/>
      <w:divBdr>
        <w:top w:val="none" w:sz="0" w:space="0" w:color="auto"/>
        <w:left w:val="none" w:sz="0" w:space="0" w:color="auto"/>
        <w:bottom w:val="none" w:sz="0" w:space="0" w:color="auto"/>
        <w:right w:val="none" w:sz="0" w:space="0" w:color="auto"/>
      </w:divBdr>
    </w:div>
    <w:div w:id="459227910">
      <w:bodyDiv w:val="1"/>
      <w:marLeft w:val="0"/>
      <w:marRight w:val="0"/>
      <w:marTop w:val="0"/>
      <w:marBottom w:val="0"/>
      <w:divBdr>
        <w:top w:val="none" w:sz="0" w:space="0" w:color="auto"/>
        <w:left w:val="none" w:sz="0" w:space="0" w:color="auto"/>
        <w:bottom w:val="none" w:sz="0" w:space="0" w:color="auto"/>
        <w:right w:val="none" w:sz="0" w:space="0" w:color="auto"/>
      </w:divBdr>
    </w:div>
    <w:div w:id="459495810">
      <w:bodyDiv w:val="1"/>
      <w:marLeft w:val="0"/>
      <w:marRight w:val="0"/>
      <w:marTop w:val="0"/>
      <w:marBottom w:val="0"/>
      <w:divBdr>
        <w:top w:val="none" w:sz="0" w:space="0" w:color="auto"/>
        <w:left w:val="none" w:sz="0" w:space="0" w:color="auto"/>
        <w:bottom w:val="none" w:sz="0" w:space="0" w:color="auto"/>
        <w:right w:val="none" w:sz="0" w:space="0" w:color="auto"/>
      </w:divBdr>
    </w:div>
    <w:div w:id="459499691">
      <w:bodyDiv w:val="1"/>
      <w:marLeft w:val="0"/>
      <w:marRight w:val="0"/>
      <w:marTop w:val="0"/>
      <w:marBottom w:val="0"/>
      <w:divBdr>
        <w:top w:val="none" w:sz="0" w:space="0" w:color="auto"/>
        <w:left w:val="none" w:sz="0" w:space="0" w:color="auto"/>
        <w:bottom w:val="none" w:sz="0" w:space="0" w:color="auto"/>
        <w:right w:val="none" w:sz="0" w:space="0" w:color="auto"/>
      </w:divBdr>
    </w:div>
    <w:div w:id="459539413">
      <w:bodyDiv w:val="1"/>
      <w:marLeft w:val="0"/>
      <w:marRight w:val="0"/>
      <w:marTop w:val="0"/>
      <w:marBottom w:val="0"/>
      <w:divBdr>
        <w:top w:val="none" w:sz="0" w:space="0" w:color="auto"/>
        <w:left w:val="none" w:sz="0" w:space="0" w:color="auto"/>
        <w:bottom w:val="none" w:sz="0" w:space="0" w:color="auto"/>
        <w:right w:val="none" w:sz="0" w:space="0" w:color="auto"/>
      </w:divBdr>
    </w:div>
    <w:div w:id="459615524">
      <w:bodyDiv w:val="1"/>
      <w:marLeft w:val="0"/>
      <w:marRight w:val="0"/>
      <w:marTop w:val="0"/>
      <w:marBottom w:val="0"/>
      <w:divBdr>
        <w:top w:val="none" w:sz="0" w:space="0" w:color="auto"/>
        <w:left w:val="none" w:sz="0" w:space="0" w:color="auto"/>
        <w:bottom w:val="none" w:sz="0" w:space="0" w:color="auto"/>
        <w:right w:val="none" w:sz="0" w:space="0" w:color="auto"/>
      </w:divBdr>
    </w:div>
    <w:div w:id="459691264">
      <w:bodyDiv w:val="1"/>
      <w:marLeft w:val="0"/>
      <w:marRight w:val="0"/>
      <w:marTop w:val="0"/>
      <w:marBottom w:val="0"/>
      <w:divBdr>
        <w:top w:val="none" w:sz="0" w:space="0" w:color="auto"/>
        <w:left w:val="none" w:sz="0" w:space="0" w:color="auto"/>
        <w:bottom w:val="none" w:sz="0" w:space="0" w:color="auto"/>
        <w:right w:val="none" w:sz="0" w:space="0" w:color="auto"/>
      </w:divBdr>
    </w:div>
    <w:div w:id="459808588">
      <w:bodyDiv w:val="1"/>
      <w:marLeft w:val="0"/>
      <w:marRight w:val="0"/>
      <w:marTop w:val="0"/>
      <w:marBottom w:val="0"/>
      <w:divBdr>
        <w:top w:val="none" w:sz="0" w:space="0" w:color="auto"/>
        <w:left w:val="none" w:sz="0" w:space="0" w:color="auto"/>
        <w:bottom w:val="none" w:sz="0" w:space="0" w:color="auto"/>
        <w:right w:val="none" w:sz="0" w:space="0" w:color="auto"/>
      </w:divBdr>
    </w:div>
    <w:div w:id="459809256">
      <w:bodyDiv w:val="1"/>
      <w:marLeft w:val="0"/>
      <w:marRight w:val="0"/>
      <w:marTop w:val="0"/>
      <w:marBottom w:val="0"/>
      <w:divBdr>
        <w:top w:val="none" w:sz="0" w:space="0" w:color="auto"/>
        <w:left w:val="none" w:sz="0" w:space="0" w:color="auto"/>
        <w:bottom w:val="none" w:sz="0" w:space="0" w:color="auto"/>
        <w:right w:val="none" w:sz="0" w:space="0" w:color="auto"/>
      </w:divBdr>
    </w:div>
    <w:div w:id="459810541">
      <w:bodyDiv w:val="1"/>
      <w:marLeft w:val="0"/>
      <w:marRight w:val="0"/>
      <w:marTop w:val="0"/>
      <w:marBottom w:val="0"/>
      <w:divBdr>
        <w:top w:val="none" w:sz="0" w:space="0" w:color="auto"/>
        <w:left w:val="none" w:sz="0" w:space="0" w:color="auto"/>
        <w:bottom w:val="none" w:sz="0" w:space="0" w:color="auto"/>
        <w:right w:val="none" w:sz="0" w:space="0" w:color="auto"/>
      </w:divBdr>
    </w:div>
    <w:div w:id="459885482">
      <w:bodyDiv w:val="1"/>
      <w:marLeft w:val="0"/>
      <w:marRight w:val="0"/>
      <w:marTop w:val="0"/>
      <w:marBottom w:val="0"/>
      <w:divBdr>
        <w:top w:val="none" w:sz="0" w:space="0" w:color="auto"/>
        <w:left w:val="none" w:sz="0" w:space="0" w:color="auto"/>
        <w:bottom w:val="none" w:sz="0" w:space="0" w:color="auto"/>
        <w:right w:val="none" w:sz="0" w:space="0" w:color="auto"/>
      </w:divBdr>
    </w:div>
    <w:div w:id="459962926">
      <w:bodyDiv w:val="1"/>
      <w:marLeft w:val="0"/>
      <w:marRight w:val="0"/>
      <w:marTop w:val="0"/>
      <w:marBottom w:val="0"/>
      <w:divBdr>
        <w:top w:val="none" w:sz="0" w:space="0" w:color="auto"/>
        <w:left w:val="none" w:sz="0" w:space="0" w:color="auto"/>
        <w:bottom w:val="none" w:sz="0" w:space="0" w:color="auto"/>
        <w:right w:val="none" w:sz="0" w:space="0" w:color="auto"/>
      </w:divBdr>
    </w:div>
    <w:div w:id="460153005">
      <w:bodyDiv w:val="1"/>
      <w:marLeft w:val="0"/>
      <w:marRight w:val="0"/>
      <w:marTop w:val="0"/>
      <w:marBottom w:val="0"/>
      <w:divBdr>
        <w:top w:val="none" w:sz="0" w:space="0" w:color="auto"/>
        <w:left w:val="none" w:sz="0" w:space="0" w:color="auto"/>
        <w:bottom w:val="none" w:sz="0" w:space="0" w:color="auto"/>
        <w:right w:val="none" w:sz="0" w:space="0" w:color="auto"/>
      </w:divBdr>
    </w:div>
    <w:div w:id="460347039">
      <w:bodyDiv w:val="1"/>
      <w:marLeft w:val="0"/>
      <w:marRight w:val="0"/>
      <w:marTop w:val="0"/>
      <w:marBottom w:val="0"/>
      <w:divBdr>
        <w:top w:val="none" w:sz="0" w:space="0" w:color="auto"/>
        <w:left w:val="none" w:sz="0" w:space="0" w:color="auto"/>
        <w:bottom w:val="none" w:sz="0" w:space="0" w:color="auto"/>
        <w:right w:val="none" w:sz="0" w:space="0" w:color="auto"/>
      </w:divBdr>
    </w:div>
    <w:div w:id="460463901">
      <w:bodyDiv w:val="1"/>
      <w:marLeft w:val="0"/>
      <w:marRight w:val="0"/>
      <w:marTop w:val="0"/>
      <w:marBottom w:val="0"/>
      <w:divBdr>
        <w:top w:val="none" w:sz="0" w:space="0" w:color="auto"/>
        <w:left w:val="none" w:sz="0" w:space="0" w:color="auto"/>
        <w:bottom w:val="none" w:sz="0" w:space="0" w:color="auto"/>
        <w:right w:val="none" w:sz="0" w:space="0" w:color="auto"/>
      </w:divBdr>
    </w:div>
    <w:div w:id="460609424">
      <w:bodyDiv w:val="1"/>
      <w:marLeft w:val="0"/>
      <w:marRight w:val="0"/>
      <w:marTop w:val="0"/>
      <w:marBottom w:val="0"/>
      <w:divBdr>
        <w:top w:val="none" w:sz="0" w:space="0" w:color="auto"/>
        <w:left w:val="none" w:sz="0" w:space="0" w:color="auto"/>
        <w:bottom w:val="none" w:sz="0" w:space="0" w:color="auto"/>
        <w:right w:val="none" w:sz="0" w:space="0" w:color="auto"/>
      </w:divBdr>
    </w:div>
    <w:div w:id="460805139">
      <w:bodyDiv w:val="1"/>
      <w:marLeft w:val="0"/>
      <w:marRight w:val="0"/>
      <w:marTop w:val="0"/>
      <w:marBottom w:val="0"/>
      <w:divBdr>
        <w:top w:val="none" w:sz="0" w:space="0" w:color="auto"/>
        <w:left w:val="none" w:sz="0" w:space="0" w:color="auto"/>
        <w:bottom w:val="none" w:sz="0" w:space="0" w:color="auto"/>
        <w:right w:val="none" w:sz="0" w:space="0" w:color="auto"/>
      </w:divBdr>
    </w:div>
    <w:div w:id="460850422">
      <w:bodyDiv w:val="1"/>
      <w:marLeft w:val="0"/>
      <w:marRight w:val="0"/>
      <w:marTop w:val="0"/>
      <w:marBottom w:val="0"/>
      <w:divBdr>
        <w:top w:val="none" w:sz="0" w:space="0" w:color="auto"/>
        <w:left w:val="none" w:sz="0" w:space="0" w:color="auto"/>
        <w:bottom w:val="none" w:sz="0" w:space="0" w:color="auto"/>
        <w:right w:val="none" w:sz="0" w:space="0" w:color="auto"/>
      </w:divBdr>
    </w:div>
    <w:div w:id="461047197">
      <w:bodyDiv w:val="1"/>
      <w:marLeft w:val="0"/>
      <w:marRight w:val="0"/>
      <w:marTop w:val="0"/>
      <w:marBottom w:val="0"/>
      <w:divBdr>
        <w:top w:val="none" w:sz="0" w:space="0" w:color="auto"/>
        <w:left w:val="none" w:sz="0" w:space="0" w:color="auto"/>
        <w:bottom w:val="none" w:sz="0" w:space="0" w:color="auto"/>
        <w:right w:val="none" w:sz="0" w:space="0" w:color="auto"/>
      </w:divBdr>
    </w:div>
    <w:div w:id="461268850">
      <w:bodyDiv w:val="1"/>
      <w:marLeft w:val="0"/>
      <w:marRight w:val="0"/>
      <w:marTop w:val="0"/>
      <w:marBottom w:val="0"/>
      <w:divBdr>
        <w:top w:val="none" w:sz="0" w:space="0" w:color="auto"/>
        <w:left w:val="none" w:sz="0" w:space="0" w:color="auto"/>
        <w:bottom w:val="none" w:sz="0" w:space="0" w:color="auto"/>
        <w:right w:val="none" w:sz="0" w:space="0" w:color="auto"/>
      </w:divBdr>
    </w:div>
    <w:div w:id="461383401">
      <w:bodyDiv w:val="1"/>
      <w:marLeft w:val="0"/>
      <w:marRight w:val="0"/>
      <w:marTop w:val="0"/>
      <w:marBottom w:val="0"/>
      <w:divBdr>
        <w:top w:val="none" w:sz="0" w:space="0" w:color="auto"/>
        <w:left w:val="none" w:sz="0" w:space="0" w:color="auto"/>
        <w:bottom w:val="none" w:sz="0" w:space="0" w:color="auto"/>
        <w:right w:val="none" w:sz="0" w:space="0" w:color="auto"/>
      </w:divBdr>
    </w:div>
    <w:div w:id="461389068">
      <w:bodyDiv w:val="1"/>
      <w:marLeft w:val="0"/>
      <w:marRight w:val="0"/>
      <w:marTop w:val="0"/>
      <w:marBottom w:val="0"/>
      <w:divBdr>
        <w:top w:val="none" w:sz="0" w:space="0" w:color="auto"/>
        <w:left w:val="none" w:sz="0" w:space="0" w:color="auto"/>
        <w:bottom w:val="none" w:sz="0" w:space="0" w:color="auto"/>
        <w:right w:val="none" w:sz="0" w:space="0" w:color="auto"/>
      </w:divBdr>
    </w:div>
    <w:div w:id="461505835">
      <w:bodyDiv w:val="1"/>
      <w:marLeft w:val="0"/>
      <w:marRight w:val="0"/>
      <w:marTop w:val="0"/>
      <w:marBottom w:val="0"/>
      <w:divBdr>
        <w:top w:val="none" w:sz="0" w:space="0" w:color="auto"/>
        <w:left w:val="none" w:sz="0" w:space="0" w:color="auto"/>
        <w:bottom w:val="none" w:sz="0" w:space="0" w:color="auto"/>
        <w:right w:val="none" w:sz="0" w:space="0" w:color="auto"/>
      </w:divBdr>
    </w:div>
    <w:div w:id="461535100">
      <w:bodyDiv w:val="1"/>
      <w:marLeft w:val="0"/>
      <w:marRight w:val="0"/>
      <w:marTop w:val="0"/>
      <w:marBottom w:val="0"/>
      <w:divBdr>
        <w:top w:val="none" w:sz="0" w:space="0" w:color="auto"/>
        <w:left w:val="none" w:sz="0" w:space="0" w:color="auto"/>
        <w:bottom w:val="none" w:sz="0" w:space="0" w:color="auto"/>
        <w:right w:val="none" w:sz="0" w:space="0" w:color="auto"/>
      </w:divBdr>
    </w:div>
    <w:div w:id="461536330">
      <w:bodyDiv w:val="1"/>
      <w:marLeft w:val="0"/>
      <w:marRight w:val="0"/>
      <w:marTop w:val="0"/>
      <w:marBottom w:val="0"/>
      <w:divBdr>
        <w:top w:val="none" w:sz="0" w:space="0" w:color="auto"/>
        <w:left w:val="none" w:sz="0" w:space="0" w:color="auto"/>
        <w:bottom w:val="none" w:sz="0" w:space="0" w:color="auto"/>
        <w:right w:val="none" w:sz="0" w:space="0" w:color="auto"/>
      </w:divBdr>
    </w:div>
    <w:div w:id="461970614">
      <w:bodyDiv w:val="1"/>
      <w:marLeft w:val="0"/>
      <w:marRight w:val="0"/>
      <w:marTop w:val="0"/>
      <w:marBottom w:val="0"/>
      <w:divBdr>
        <w:top w:val="none" w:sz="0" w:space="0" w:color="auto"/>
        <w:left w:val="none" w:sz="0" w:space="0" w:color="auto"/>
        <w:bottom w:val="none" w:sz="0" w:space="0" w:color="auto"/>
        <w:right w:val="none" w:sz="0" w:space="0" w:color="auto"/>
      </w:divBdr>
    </w:div>
    <w:div w:id="462112483">
      <w:bodyDiv w:val="1"/>
      <w:marLeft w:val="0"/>
      <w:marRight w:val="0"/>
      <w:marTop w:val="0"/>
      <w:marBottom w:val="0"/>
      <w:divBdr>
        <w:top w:val="none" w:sz="0" w:space="0" w:color="auto"/>
        <w:left w:val="none" w:sz="0" w:space="0" w:color="auto"/>
        <w:bottom w:val="none" w:sz="0" w:space="0" w:color="auto"/>
        <w:right w:val="none" w:sz="0" w:space="0" w:color="auto"/>
      </w:divBdr>
    </w:div>
    <w:div w:id="462308415">
      <w:bodyDiv w:val="1"/>
      <w:marLeft w:val="0"/>
      <w:marRight w:val="0"/>
      <w:marTop w:val="0"/>
      <w:marBottom w:val="0"/>
      <w:divBdr>
        <w:top w:val="none" w:sz="0" w:space="0" w:color="auto"/>
        <w:left w:val="none" w:sz="0" w:space="0" w:color="auto"/>
        <w:bottom w:val="none" w:sz="0" w:space="0" w:color="auto"/>
        <w:right w:val="none" w:sz="0" w:space="0" w:color="auto"/>
      </w:divBdr>
    </w:div>
    <w:div w:id="462388686">
      <w:bodyDiv w:val="1"/>
      <w:marLeft w:val="0"/>
      <w:marRight w:val="0"/>
      <w:marTop w:val="0"/>
      <w:marBottom w:val="0"/>
      <w:divBdr>
        <w:top w:val="none" w:sz="0" w:space="0" w:color="auto"/>
        <w:left w:val="none" w:sz="0" w:space="0" w:color="auto"/>
        <w:bottom w:val="none" w:sz="0" w:space="0" w:color="auto"/>
        <w:right w:val="none" w:sz="0" w:space="0" w:color="auto"/>
      </w:divBdr>
    </w:div>
    <w:div w:id="462502340">
      <w:bodyDiv w:val="1"/>
      <w:marLeft w:val="0"/>
      <w:marRight w:val="0"/>
      <w:marTop w:val="0"/>
      <w:marBottom w:val="0"/>
      <w:divBdr>
        <w:top w:val="none" w:sz="0" w:space="0" w:color="auto"/>
        <w:left w:val="none" w:sz="0" w:space="0" w:color="auto"/>
        <w:bottom w:val="none" w:sz="0" w:space="0" w:color="auto"/>
        <w:right w:val="none" w:sz="0" w:space="0" w:color="auto"/>
      </w:divBdr>
    </w:div>
    <w:div w:id="462582486">
      <w:bodyDiv w:val="1"/>
      <w:marLeft w:val="0"/>
      <w:marRight w:val="0"/>
      <w:marTop w:val="0"/>
      <w:marBottom w:val="0"/>
      <w:divBdr>
        <w:top w:val="none" w:sz="0" w:space="0" w:color="auto"/>
        <w:left w:val="none" w:sz="0" w:space="0" w:color="auto"/>
        <w:bottom w:val="none" w:sz="0" w:space="0" w:color="auto"/>
        <w:right w:val="none" w:sz="0" w:space="0" w:color="auto"/>
      </w:divBdr>
    </w:div>
    <w:div w:id="462650316">
      <w:bodyDiv w:val="1"/>
      <w:marLeft w:val="0"/>
      <w:marRight w:val="0"/>
      <w:marTop w:val="0"/>
      <w:marBottom w:val="0"/>
      <w:divBdr>
        <w:top w:val="none" w:sz="0" w:space="0" w:color="auto"/>
        <w:left w:val="none" w:sz="0" w:space="0" w:color="auto"/>
        <w:bottom w:val="none" w:sz="0" w:space="0" w:color="auto"/>
        <w:right w:val="none" w:sz="0" w:space="0" w:color="auto"/>
      </w:divBdr>
    </w:div>
    <w:div w:id="462771256">
      <w:bodyDiv w:val="1"/>
      <w:marLeft w:val="0"/>
      <w:marRight w:val="0"/>
      <w:marTop w:val="0"/>
      <w:marBottom w:val="0"/>
      <w:divBdr>
        <w:top w:val="none" w:sz="0" w:space="0" w:color="auto"/>
        <w:left w:val="none" w:sz="0" w:space="0" w:color="auto"/>
        <w:bottom w:val="none" w:sz="0" w:space="0" w:color="auto"/>
        <w:right w:val="none" w:sz="0" w:space="0" w:color="auto"/>
      </w:divBdr>
    </w:div>
    <w:div w:id="462817106">
      <w:bodyDiv w:val="1"/>
      <w:marLeft w:val="0"/>
      <w:marRight w:val="0"/>
      <w:marTop w:val="0"/>
      <w:marBottom w:val="0"/>
      <w:divBdr>
        <w:top w:val="none" w:sz="0" w:space="0" w:color="auto"/>
        <w:left w:val="none" w:sz="0" w:space="0" w:color="auto"/>
        <w:bottom w:val="none" w:sz="0" w:space="0" w:color="auto"/>
        <w:right w:val="none" w:sz="0" w:space="0" w:color="auto"/>
      </w:divBdr>
    </w:div>
    <w:div w:id="463161180">
      <w:bodyDiv w:val="1"/>
      <w:marLeft w:val="0"/>
      <w:marRight w:val="0"/>
      <w:marTop w:val="0"/>
      <w:marBottom w:val="0"/>
      <w:divBdr>
        <w:top w:val="none" w:sz="0" w:space="0" w:color="auto"/>
        <w:left w:val="none" w:sz="0" w:space="0" w:color="auto"/>
        <w:bottom w:val="none" w:sz="0" w:space="0" w:color="auto"/>
        <w:right w:val="none" w:sz="0" w:space="0" w:color="auto"/>
      </w:divBdr>
    </w:div>
    <w:div w:id="463231532">
      <w:bodyDiv w:val="1"/>
      <w:marLeft w:val="0"/>
      <w:marRight w:val="0"/>
      <w:marTop w:val="0"/>
      <w:marBottom w:val="0"/>
      <w:divBdr>
        <w:top w:val="none" w:sz="0" w:space="0" w:color="auto"/>
        <w:left w:val="none" w:sz="0" w:space="0" w:color="auto"/>
        <w:bottom w:val="none" w:sz="0" w:space="0" w:color="auto"/>
        <w:right w:val="none" w:sz="0" w:space="0" w:color="auto"/>
      </w:divBdr>
    </w:div>
    <w:div w:id="463280738">
      <w:bodyDiv w:val="1"/>
      <w:marLeft w:val="0"/>
      <w:marRight w:val="0"/>
      <w:marTop w:val="0"/>
      <w:marBottom w:val="0"/>
      <w:divBdr>
        <w:top w:val="none" w:sz="0" w:space="0" w:color="auto"/>
        <w:left w:val="none" w:sz="0" w:space="0" w:color="auto"/>
        <w:bottom w:val="none" w:sz="0" w:space="0" w:color="auto"/>
        <w:right w:val="none" w:sz="0" w:space="0" w:color="auto"/>
      </w:divBdr>
    </w:div>
    <w:div w:id="463423774">
      <w:bodyDiv w:val="1"/>
      <w:marLeft w:val="0"/>
      <w:marRight w:val="0"/>
      <w:marTop w:val="0"/>
      <w:marBottom w:val="0"/>
      <w:divBdr>
        <w:top w:val="none" w:sz="0" w:space="0" w:color="auto"/>
        <w:left w:val="none" w:sz="0" w:space="0" w:color="auto"/>
        <w:bottom w:val="none" w:sz="0" w:space="0" w:color="auto"/>
        <w:right w:val="none" w:sz="0" w:space="0" w:color="auto"/>
      </w:divBdr>
    </w:div>
    <w:div w:id="463809747">
      <w:bodyDiv w:val="1"/>
      <w:marLeft w:val="0"/>
      <w:marRight w:val="0"/>
      <w:marTop w:val="0"/>
      <w:marBottom w:val="0"/>
      <w:divBdr>
        <w:top w:val="none" w:sz="0" w:space="0" w:color="auto"/>
        <w:left w:val="none" w:sz="0" w:space="0" w:color="auto"/>
        <w:bottom w:val="none" w:sz="0" w:space="0" w:color="auto"/>
        <w:right w:val="none" w:sz="0" w:space="0" w:color="auto"/>
      </w:divBdr>
    </w:div>
    <w:div w:id="463813545">
      <w:bodyDiv w:val="1"/>
      <w:marLeft w:val="0"/>
      <w:marRight w:val="0"/>
      <w:marTop w:val="0"/>
      <w:marBottom w:val="0"/>
      <w:divBdr>
        <w:top w:val="none" w:sz="0" w:space="0" w:color="auto"/>
        <w:left w:val="none" w:sz="0" w:space="0" w:color="auto"/>
        <w:bottom w:val="none" w:sz="0" w:space="0" w:color="auto"/>
        <w:right w:val="none" w:sz="0" w:space="0" w:color="auto"/>
      </w:divBdr>
    </w:div>
    <w:div w:id="464157459">
      <w:bodyDiv w:val="1"/>
      <w:marLeft w:val="0"/>
      <w:marRight w:val="0"/>
      <w:marTop w:val="0"/>
      <w:marBottom w:val="0"/>
      <w:divBdr>
        <w:top w:val="none" w:sz="0" w:space="0" w:color="auto"/>
        <w:left w:val="none" w:sz="0" w:space="0" w:color="auto"/>
        <w:bottom w:val="none" w:sz="0" w:space="0" w:color="auto"/>
        <w:right w:val="none" w:sz="0" w:space="0" w:color="auto"/>
      </w:divBdr>
    </w:div>
    <w:div w:id="464200960">
      <w:bodyDiv w:val="1"/>
      <w:marLeft w:val="0"/>
      <w:marRight w:val="0"/>
      <w:marTop w:val="0"/>
      <w:marBottom w:val="0"/>
      <w:divBdr>
        <w:top w:val="none" w:sz="0" w:space="0" w:color="auto"/>
        <w:left w:val="none" w:sz="0" w:space="0" w:color="auto"/>
        <w:bottom w:val="none" w:sz="0" w:space="0" w:color="auto"/>
        <w:right w:val="none" w:sz="0" w:space="0" w:color="auto"/>
      </w:divBdr>
    </w:div>
    <w:div w:id="464542868">
      <w:bodyDiv w:val="1"/>
      <w:marLeft w:val="0"/>
      <w:marRight w:val="0"/>
      <w:marTop w:val="0"/>
      <w:marBottom w:val="0"/>
      <w:divBdr>
        <w:top w:val="none" w:sz="0" w:space="0" w:color="auto"/>
        <w:left w:val="none" w:sz="0" w:space="0" w:color="auto"/>
        <w:bottom w:val="none" w:sz="0" w:space="0" w:color="auto"/>
        <w:right w:val="none" w:sz="0" w:space="0" w:color="auto"/>
      </w:divBdr>
    </w:div>
    <w:div w:id="464548539">
      <w:bodyDiv w:val="1"/>
      <w:marLeft w:val="0"/>
      <w:marRight w:val="0"/>
      <w:marTop w:val="0"/>
      <w:marBottom w:val="0"/>
      <w:divBdr>
        <w:top w:val="none" w:sz="0" w:space="0" w:color="auto"/>
        <w:left w:val="none" w:sz="0" w:space="0" w:color="auto"/>
        <w:bottom w:val="none" w:sz="0" w:space="0" w:color="auto"/>
        <w:right w:val="none" w:sz="0" w:space="0" w:color="auto"/>
      </w:divBdr>
    </w:div>
    <w:div w:id="464782994">
      <w:bodyDiv w:val="1"/>
      <w:marLeft w:val="0"/>
      <w:marRight w:val="0"/>
      <w:marTop w:val="0"/>
      <w:marBottom w:val="0"/>
      <w:divBdr>
        <w:top w:val="none" w:sz="0" w:space="0" w:color="auto"/>
        <w:left w:val="none" w:sz="0" w:space="0" w:color="auto"/>
        <w:bottom w:val="none" w:sz="0" w:space="0" w:color="auto"/>
        <w:right w:val="none" w:sz="0" w:space="0" w:color="auto"/>
      </w:divBdr>
    </w:div>
    <w:div w:id="464784845">
      <w:bodyDiv w:val="1"/>
      <w:marLeft w:val="0"/>
      <w:marRight w:val="0"/>
      <w:marTop w:val="0"/>
      <w:marBottom w:val="0"/>
      <w:divBdr>
        <w:top w:val="none" w:sz="0" w:space="0" w:color="auto"/>
        <w:left w:val="none" w:sz="0" w:space="0" w:color="auto"/>
        <w:bottom w:val="none" w:sz="0" w:space="0" w:color="auto"/>
        <w:right w:val="none" w:sz="0" w:space="0" w:color="auto"/>
      </w:divBdr>
    </w:div>
    <w:div w:id="464852546">
      <w:bodyDiv w:val="1"/>
      <w:marLeft w:val="0"/>
      <w:marRight w:val="0"/>
      <w:marTop w:val="0"/>
      <w:marBottom w:val="0"/>
      <w:divBdr>
        <w:top w:val="none" w:sz="0" w:space="0" w:color="auto"/>
        <w:left w:val="none" w:sz="0" w:space="0" w:color="auto"/>
        <w:bottom w:val="none" w:sz="0" w:space="0" w:color="auto"/>
        <w:right w:val="none" w:sz="0" w:space="0" w:color="auto"/>
      </w:divBdr>
    </w:div>
    <w:div w:id="464929224">
      <w:bodyDiv w:val="1"/>
      <w:marLeft w:val="0"/>
      <w:marRight w:val="0"/>
      <w:marTop w:val="0"/>
      <w:marBottom w:val="0"/>
      <w:divBdr>
        <w:top w:val="none" w:sz="0" w:space="0" w:color="auto"/>
        <w:left w:val="none" w:sz="0" w:space="0" w:color="auto"/>
        <w:bottom w:val="none" w:sz="0" w:space="0" w:color="auto"/>
        <w:right w:val="none" w:sz="0" w:space="0" w:color="auto"/>
      </w:divBdr>
    </w:div>
    <w:div w:id="465200690">
      <w:bodyDiv w:val="1"/>
      <w:marLeft w:val="0"/>
      <w:marRight w:val="0"/>
      <w:marTop w:val="0"/>
      <w:marBottom w:val="0"/>
      <w:divBdr>
        <w:top w:val="none" w:sz="0" w:space="0" w:color="auto"/>
        <w:left w:val="none" w:sz="0" w:space="0" w:color="auto"/>
        <w:bottom w:val="none" w:sz="0" w:space="0" w:color="auto"/>
        <w:right w:val="none" w:sz="0" w:space="0" w:color="auto"/>
      </w:divBdr>
    </w:div>
    <w:div w:id="465243013">
      <w:bodyDiv w:val="1"/>
      <w:marLeft w:val="0"/>
      <w:marRight w:val="0"/>
      <w:marTop w:val="0"/>
      <w:marBottom w:val="0"/>
      <w:divBdr>
        <w:top w:val="none" w:sz="0" w:space="0" w:color="auto"/>
        <w:left w:val="none" w:sz="0" w:space="0" w:color="auto"/>
        <w:bottom w:val="none" w:sz="0" w:space="0" w:color="auto"/>
        <w:right w:val="none" w:sz="0" w:space="0" w:color="auto"/>
      </w:divBdr>
    </w:div>
    <w:div w:id="465585600">
      <w:bodyDiv w:val="1"/>
      <w:marLeft w:val="0"/>
      <w:marRight w:val="0"/>
      <w:marTop w:val="0"/>
      <w:marBottom w:val="0"/>
      <w:divBdr>
        <w:top w:val="none" w:sz="0" w:space="0" w:color="auto"/>
        <w:left w:val="none" w:sz="0" w:space="0" w:color="auto"/>
        <w:bottom w:val="none" w:sz="0" w:space="0" w:color="auto"/>
        <w:right w:val="none" w:sz="0" w:space="0" w:color="auto"/>
      </w:divBdr>
    </w:div>
    <w:div w:id="465586316">
      <w:bodyDiv w:val="1"/>
      <w:marLeft w:val="0"/>
      <w:marRight w:val="0"/>
      <w:marTop w:val="0"/>
      <w:marBottom w:val="0"/>
      <w:divBdr>
        <w:top w:val="none" w:sz="0" w:space="0" w:color="auto"/>
        <w:left w:val="none" w:sz="0" w:space="0" w:color="auto"/>
        <w:bottom w:val="none" w:sz="0" w:space="0" w:color="auto"/>
        <w:right w:val="none" w:sz="0" w:space="0" w:color="auto"/>
      </w:divBdr>
    </w:div>
    <w:div w:id="465969838">
      <w:bodyDiv w:val="1"/>
      <w:marLeft w:val="0"/>
      <w:marRight w:val="0"/>
      <w:marTop w:val="0"/>
      <w:marBottom w:val="0"/>
      <w:divBdr>
        <w:top w:val="none" w:sz="0" w:space="0" w:color="auto"/>
        <w:left w:val="none" w:sz="0" w:space="0" w:color="auto"/>
        <w:bottom w:val="none" w:sz="0" w:space="0" w:color="auto"/>
        <w:right w:val="none" w:sz="0" w:space="0" w:color="auto"/>
      </w:divBdr>
    </w:div>
    <w:div w:id="466557317">
      <w:bodyDiv w:val="1"/>
      <w:marLeft w:val="0"/>
      <w:marRight w:val="0"/>
      <w:marTop w:val="0"/>
      <w:marBottom w:val="0"/>
      <w:divBdr>
        <w:top w:val="none" w:sz="0" w:space="0" w:color="auto"/>
        <w:left w:val="none" w:sz="0" w:space="0" w:color="auto"/>
        <w:bottom w:val="none" w:sz="0" w:space="0" w:color="auto"/>
        <w:right w:val="none" w:sz="0" w:space="0" w:color="auto"/>
      </w:divBdr>
    </w:div>
    <w:div w:id="467020270">
      <w:bodyDiv w:val="1"/>
      <w:marLeft w:val="0"/>
      <w:marRight w:val="0"/>
      <w:marTop w:val="0"/>
      <w:marBottom w:val="0"/>
      <w:divBdr>
        <w:top w:val="none" w:sz="0" w:space="0" w:color="auto"/>
        <w:left w:val="none" w:sz="0" w:space="0" w:color="auto"/>
        <w:bottom w:val="none" w:sz="0" w:space="0" w:color="auto"/>
        <w:right w:val="none" w:sz="0" w:space="0" w:color="auto"/>
      </w:divBdr>
    </w:div>
    <w:div w:id="467088352">
      <w:bodyDiv w:val="1"/>
      <w:marLeft w:val="0"/>
      <w:marRight w:val="0"/>
      <w:marTop w:val="0"/>
      <w:marBottom w:val="0"/>
      <w:divBdr>
        <w:top w:val="none" w:sz="0" w:space="0" w:color="auto"/>
        <w:left w:val="none" w:sz="0" w:space="0" w:color="auto"/>
        <w:bottom w:val="none" w:sz="0" w:space="0" w:color="auto"/>
        <w:right w:val="none" w:sz="0" w:space="0" w:color="auto"/>
      </w:divBdr>
    </w:div>
    <w:div w:id="467288808">
      <w:bodyDiv w:val="1"/>
      <w:marLeft w:val="0"/>
      <w:marRight w:val="0"/>
      <w:marTop w:val="0"/>
      <w:marBottom w:val="0"/>
      <w:divBdr>
        <w:top w:val="none" w:sz="0" w:space="0" w:color="auto"/>
        <w:left w:val="none" w:sz="0" w:space="0" w:color="auto"/>
        <w:bottom w:val="none" w:sz="0" w:space="0" w:color="auto"/>
        <w:right w:val="none" w:sz="0" w:space="0" w:color="auto"/>
      </w:divBdr>
    </w:div>
    <w:div w:id="467475994">
      <w:bodyDiv w:val="1"/>
      <w:marLeft w:val="0"/>
      <w:marRight w:val="0"/>
      <w:marTop w:val="0"/>
      <w:marBottom w:val="0"/>
      <w:divBdr>
        <w:top w:val="none" w:sz="0" w:space="0" w:color="auto"/>
        <w:left w:val="none" w:sz="0" w:space="0" w:color="auto"/>
        <w:bottom w:val="none" w:sz="0" w:space="0" w:color="auto"/>
        <w:right w:val="none" w:sz="0" w:space="0" w:color="auto"/>
      </w:divBdr>
    </w:div>
    <w:div w:id="467748940">
      <w:bodyDiv w:val="1"/>
      <w:marLeft w:val="0"/>
      <w:marRight w:val="0"/>
      <w:marTop w:val="0"/>
      <w:marBottom w:val="0"/>
      <w:divBdr>
        <w:top w:val="none" w:sz="0" w:space="0" w:color="auto"/>
        <w:left w:val="none" w:sz="0" w:space="0" w:color="auto"/>
        <w:bottom w:val="none" w:sz="0" w:space="0" w:color="auto"/>
        <w:right w:val="none" w:sz="0" w:space="0" w:color="auto"/>
      </w:divBdr>
    </w:div>
    <w:div w:id="467892059">
      <w:bodyDiv w:val="1"/>
      <w:marLeft w:val="0"/>
      <w:marRight w:val="0"/>
      <w:marTop w:val="0"/>
      <w:marBottom w:val="0"/>
      <w:divBdr>
        <w:top w:val="none" w:sz="0" w:space="0" w:color="auto"/>
        <w:left w:val="none" w:sz="0" w:space="0" w:color="auto"/>
        <w:bottom w:val="none" w:sz="0" w:space="0" w:color="auto"/>
        <w:right w:val="none" w:sz="0" w:space="0" w:color="auto"/>
      </w:divBdr>
    </w:div>
    <w:div w:id="468089477">
      <w:bodyDiv w:val="1"/>
      <w:marLeft w:val="0"/>
      <w:marRight w:val="0"/>
      <w:marTop w:val="0"/>
      <w:marBottom w:val="0"/>
      <w:divBdr>
        <w:top w:val="none" w:sz="0" w:space="0" w:color="auto"/>
        <w:left w:val="none" w:sz="0" w:space="0" w:color="auto"/>
        <w:bottom w:val="none" w:sz="0" w:space="0" w:color="auto"/>
        <w:right w:val="none" w:sz="0" w:space="0" w:color="auto"/>
      </w:divBdr>
    </w:div>
    <w:div w:id="468129969">
      <w:bodyDiv w:val="1"/>
      <w:marLeft w:val="0"/>
      <w:marRight w:val="0"/>
      <w:marTop w:val="0"/>
      <w:marBottom w:val="0"/>
      <w:divBdr>
        <w:top w:val="none" w:sz="0" w:space="0" w:color="auto"/>
        <w:left w:val="none" w:sz="0" w:space="0" w:color="auto"/>
        <w:bottom w:val="none" w:sz="0" w:space="0" w:color="auto"/>
        <w:right w:val="none" w:sz="0" w:space="0" w:color="auto"/>
      </w:divBdr>
    </w:div>
    <w:div w:id="468398620">
      <w:bodyDiv w:val="1"/>
      <w:marLeft w:val="0"/>
      <w:marRight w:val="0"/>
      <w:marTop w:val="0"/>
      <w:marBottom w:val="0"/>
      <w:divBdr>
        <w:top w:val="none" w:sz="0" w:space="0" w:color="auto"/>
        <w:left w:val="none" w:sz="0" w:space="0" w:color="auto"/>
        <w:bottom w:val="none" w:sz="0" w:space="0" w:color="auto"/>
        <w:right w:val="none" w:sz="0" w:space="0" w:color="auto"/>
      </w:divBdr>
    </w:div>
    <w:div w:id="469130121">
      <w:bodyDiv w:val="1"/>
      <w:marLeft w:val="0"/>
      <w:marRight w:val="0"/>
      <w:marTop w:val="0"/>
      <w:marBottom w:val="0"/>
      <w:divBdr>
        <w:top w:val="none" w:sz="0" w:space="0" w:color="auto"/>
        <w:left w:val="none" w:sz="0" w:space="0" w:color="auto"/>
        <w:bottom w:val="none" w:sz="0" w:space="0" w:color="auto"/>
        <w:right w:val="none" w:sz="0" w:space="0" w:color="auto"/>
      </w:divBdr>
    </w:div>
    <w:div w:id="469252971">
      <w:bodyDiv w:val="1"/>
      <w:marLeft w:val="0"/>
      <w:marRight w:val="0"/>
      <w:marTop w:val="0"/>
      <w:marBottom w:val="0"/>
      <w:divBdr>
        <w:top w:val="none" w:sz="0" w:space="0" w:color="auto"/>
        <w:left w:val="none" w:sz="0" w:space="0" w:color="auto"/>
        <w:bottom w:val="none" w:sz="0" w:space="0" w:color="auto"/>
        <w:right w:val="none" w:sz="0" w:space="0" w:color="auto"/>
      </w:divBdr>
    </w:div>
    <w:div w:id="469831777">
      <w:bodyDiv w:val="1"/>
      <w:marLeft w:val="0"/>
      <w:marRight w:val="0"/>
      <w:marTop w:val="0"/>
      <w:marBottom w:val="0"/>
      <w:divBdr>
        <w:top w:val="none" w:sz="0" w:space="0" w:color="auto"/>
        <w:left w:val="none" w:sz="0" w:space="0" w:color="auto"/>
        <w:bottom w:val="none" w:sz="0" w:space="0" w:color="auto"/>
        <w:right w:val="none" w:sz="0" w:space="0" w:color="auto"/>
      </w:divBdr>
    </w:div>
    <w:div w:id="469906675">
      <w:bodyDiv w:val="1"/>
      <w:marLeft w:val="0"/>
      <w:marRight w:val="0"/>
      <w:marTop w:val="0"/>
      <w:marBottom w:val="0"/>
      <w:divBdr>
        <w:top w:val="none" w:sz="0" w:space="0" w:color="auto"/>
        <w:left w:val="none" w:sz="0" w:space="0" w:color="auto"/>
        <w:bottom w:val="none" w:sz="0" w:space="0" w:color="auto"/>
        <w:right w:val="none" w:sz="0" w:space="0" w:color="auto"/>
      </w:divBdr>
    </w:div>
    <w:div w:id="469907065">
      <w:bodyDiv w:val="1"/>
      <w:marLeft w:val="0"/>
      <w:marRight w:val="0"/>
      <w:marTop w:val="0"/>
      <w:marBottom w:val="0"/>
      <w:divBdr>
        <w:top w:val="none" w:sz="0" w:space="0" w:color="auto"/>
        <w:left w:val="none" w:sz="0" w:space="0" w:color="auto"/>
        <w:bottom w:val="none" w:sz="0" w:space="0" w:color="auto"/>
        <w:right w:val="none" w:sz="0" w:space="0" w:color="auto"/>
      </w:divBdr>
    </w:div>
    <w:div w:id="470025199">
      <w:bodyDiv w:val="1"/>
      <w:marLeft w:val="0"/>
      <w:marRight w:val="0"/>
      <w:marTop w:val="0"/>
      <w:marBottom w:val="0"/>
      <w:divBdr>
        <w:top w:val="none" w:sz="0" w:space="0" w:color="auto"/>
        <w:left w:val="none" w:sz="0" w:space="0" w:color="auto"/>
        <w:bottom w:val="none" w:sz="0" w:space="0" w:color="auto"/>
        <w:right w:val="none" w:sz="0" w:space="0" w:color="auto"/>
      </w:divBdr>
    </w:div>
    <w:div w:id="470174982">
      <w:bodyDiv w:val="1"/>
      <w:marLeft w:val="0"/>
      <w:marRight w:val="0"/>
      <w:marTop w:val="0"/>
      <w:marBottom w:val="0"/>
      <w:divBdr>
        <w:top w:val="none" w:sz="0" w:space="0" w:color="auto"/>
        <w:left w:val="none" w:sz="0" w:space="0" w:color="auto"/>
        <w:bottom w:val="none" w:sz="0" w:space="0" w:color="auto"/>
        <w:right w:val="none" w:sz="0" w:space="0" w:color="auto"/>
      </w:divBdr>
    </w:div>
    <w:div w:id="470176444">
      <w:bodyDiv w:val="1"/>
      <w:marLeft w:val="0"/>
      <w:marRight w:val="0"/>
      <w:marTop w:val="0"/>
      <w:marBottom w:val="0"/>
      <w:divBdr>
        <w:top w:val="none" w:sz="0" w:space="0" w:color="auto"/>
        <w:left w:val="none" w:sz="0" w:space="0" w:color="auto"/>
        <w:bottom w:val="none" w:sz="0" w:space="0" w:color="auto"/>
        <w:right w:val="none" w:sz="0" w:space="0" w:color="auto"/>
      </w:divBdr>
    </w:div>
    <w:div w:id="470513715">
      <w:bodyDiv w:val="1"/>
      <w:marLeft w:val="0"/>
      <w:marRight w:val="0"/>
      <w:marTop w:val="0"/>
      <w:marBottom w:val="0"/>
      <w:divBdr>
        <w:top w:val="none" w:sz="0" w:space="0" w:color="auto"/>
        <w:left w:val="none" w:sz="0" w:space="0" w:color="auto"/>
        <w:bottom w:val="none" w:sz="0" w:space="0" w:color="auto"/>
        <w:right w:val="none" w:sz="0" w:space="0" w:color="auto"/>
      </w:divBdr>
    </w:div>
    <w:div w:id="470638916">
      <w:bodyDiv w:val="1"/>
      <w:marLeft w:val="0"/>
      <w:marRight w:val="0"/>
      <w:marTop w:val="0"/>
      <w:marBottom w:val="0"/>
      <w:divBdr>
        <w:top w:val="none" w:sz="0" w:space="0" w:color="auto"/>
        <w:left w:val="none" w:sz="0" w:space="0" w:color="auto"/>
        <w:bottom w:val="none" w:sz="0" w:space="0" w:color="auto"/>
        <w:right w:val="none" w:sz="0" w:space="0" w:color="auto"/>
      </w:divBdr>
    </w:div>
    <w:div w:id="471144780">
      <w:bodyDiv w:val="1"/>
      <w:marLeft w:val="0"/>
      <w:marRight w:val="0"/>
      <w:marTop w:val="0"/>
      <w:marBottom w:val="0"/>
      <w:divBdr>
        <w:top w:val="none" w:sz="0" w:space="0" w:color="auto"/>
        <w:left w:val="none" w:sz="0" w:space="0" w:color="auto"/>
        <w:bottom w:val="none" w:sz="0" w:space="0" w:color="auto"/>
        <w:right w:val="none" w:sz="0" w:space="0" w:color="auto"/>
      </w:divBdr>
    </w:div>
    <w:div w:id="471217235">
      <w:bodyDiv w:val="1"/>
      <w:marLeft w:val="0"/>
      <w:marRight w:val="0"/>
      <w:marTop w:val="0"/>
      <w:marBottom w:val="0"/>
      <w:divBdr>
        <w:top w:val="none" w:sz="0" w:space="0" w:color="auto"/>
        <w:left w:val="none" w:sz="0" w:space="0" w:color="auto"/>
        <w:bottom w:val="none" w:sz="0" w:space="0" w:color="auto"/>
        <w:right w:val="none" w:sz="0" w:space="0" w:color="auto"/>
      </w:divBdr>
    </w:div>
    <w:div w:id="471217732">
      <w:bodyDiv w:val="1"/>
      <w:marLeft w:val="0"/>
      <w:marRight w:val="0"/>
      <w:marTop w:val="0"/>
      <w:marBottom w:val="0"/>
      <w:divBdr>
        <w:top w:val="none" w:sz="0" w:space="0" w:color="auto"/>
        <w:left w:val="none" w:sz="0" w:space="0" w:color="auto"/>
        <w:bottom w:val="none" w:sz="0" w:space="0" w:color="auto"/>
        <w:right w:val="none" w:sz="0" w:space="0" w:color="auto"/>
      </w:divBdr>
    </w:div>
    <w:div w:id="471288197">
      <w:bodyDiv w:val="1"/>
      <w:marLeft w:val="0"/>
      <w:marRight w:val="0"/>
      <w:marTop w:val="0"/>
      <w:marBottom w:val="0"/>
      <w:divBdr>
        <w:top w:val="none" w:sz="0" w:space="0" w:color="auto"/>
        <w:left w:val="none" w:sz="0" w:space="0" w:color="auto"/>
        <w:bottom w:val="none" w:sz="0" w:space="0" w:color="auto"/>
        <w:right w:val="none" w:sz="0" w:space="0" w:color="auto"/>
      </w:divBdr>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1362615">
      <w:bodyDiv w:val="1"/>
      <w:marLeft w:val="0"/>
      <w:marRight w:val="0"/>
      <w:marTop w:val="0"/>
      <w:marBottom w:val="0"/>
      <w:divBdr>
        <w:top w:val="none" w:sz="0" w:space="0" w:color="auto"/>
        <w:left w:val="none" w:sz="0" w:space="0" w:color="auto"/>
        <w:bottom w:val="none" w:sz="0" w:space="0" w:color="auto"/>
        <w:right w:val="none" w:sz="0" w:space="0" w:color="auto"/>
      </w:divBdr>
    </w:div>
    <w:div w:id="471366407">
      <w:bodyDiv w:val="1"/>
      <w:marLeft w:val="0"/>
      <w:marRight w:val="0"/>
      <w:marTop w:val="0"/>
      <w:marBottom w:val="0"/>
      <w:divBdr>
        <w:top w:val="none" w:sz="0" w:space="0" w:color="auto"/>
        <w:left w:val="none" w:sz="0" w:space="0" w:color="auto"/>
        <w:bottom w:val="none" w:sz="0" w:space="0" w:color="auto"/>
        <w:right w:val="none" w:sz="0" w:space="0" w:color="auto"/>
      </w:divBdr>
    </w:div>
    <w:div w:id="471679338">
      <w:bodyDiv w:val="1"/>
      <w:marLeft w:val="0"/>
      <w:marRight w:val="0"/>
      <w:marTop w:val="0"/>
      <w:marBottom w:val="0"/>
      <w:divBdr>
        <w:top w:val="none" w:sz="0" w:space="0" w:color="auto"/>
        <w:left w:val="none" w:sz="0" w:space="0" w:color="auto"/>
        <w:bottom w:val="none" w:sz="0" w:space="0" w:color="auto"/>
        <w:right w:val="none" w:sz="0" w:space="0" w:color="auto"/>
      </w:divBdr>
    </w:div>
    <w:div w:id="471750076">
      <w:bodyDiv w:val="1"/>
      <w:marLeft w:val="0"/>
      <w:marRight w:val="0"/>
      <w:marTop w:val="0"/>
      <w:marBottom w:val="0"/>
      <w:divBdr>
        <w:top w:val="none" w:sz="0" w:space="0" w:color="auto"/>
        <w:left w:val="none" w:sz="0" w:space="0" w:color="auto"/>
        <w:bottom w:val="none" w:sz="0" w:space="0" w:color="auto"/>
        <w:right w:val="none" w:sz="0" w:space="0" w:color="auto"/>
      </w:divBdr>
    </w:div>
    <w:div w:id="471757500">
      <w:bodyDiv w:val="1"/>
      <w:marLeft w:val="0"/>
      <w:marRight w:val="0"/>
      <w:marTop w:val="0"/>
      <w:marBottom w:val="0"/>
      <w:divBdr>
        <w:top w:val="none" w:sz="0" w:space="0" w:color="auto"/>
        <w:left w:val="none" w:sz="0" w:space="0" w:color="auto"/>
        <w:bottom w:val="none" w:sz="0" w:space="0" w:color="auto"/>
        <w:right w:val="none" w:sz="0" w:space="0" w:color="auto"/>
      </w:divBdr>
    </w:div>
    <w:div w:id="471797891">
      <w:bodyDiv w:val="1"/>
      <w:marLeft w:val="0"/>
      <w:marRight w:val="0"/>
      <w:marTop w:val="0"/>
      <w:marBottom w:val="0"/>
      <w:divBdr>
        <w:top w:val="none" w:sz="0" w:space="0" w:color="auto"/>
        <w:left w:val="none" w:sz="0" w:space="0" w:color="auto"/>
        <w:bottom w:val="none" w:sz="0" w:space="0" w:color="auto"/>
        <w:right w:val="none" w:sz="0" w:space="0" w:color="auto"/>
      </w:divBdr>
    </w:div>
    <w:div w:id="471874271">
      <w:bodyDiv w:val="1"/>
      <w:marLeft w:val="0"/>
      <w:marRight w:val="0"/>
      <w:marTop w:val="0"/>
      <w:marBottom w:val="0"/>
      <w:divBdr>
        <w:top w:val="none" w:sz="0" w:space="0" w:color="auto"/>
        <w:left w:val="none" w:sz="0" w:space="0" w:color="auto"/>
        <w:bottom w:val="none" w:sz="0" w:space="0" w:color="auto"/>
        <w:right w:val="none" w:sz="0" w:space="0" w:color="auto"/>
      </w:divBdr>
    </w:div>
    <w:div w:id="472218694">
      <w:bodyDiv w:val="1"/>
      <w:marLeft w:val="0"/>
      <w:marRight w:val="0"/>
      <w:marTop w:val="0"/>
      <w:marBottom w:val="0"/>
      <w:divBdr>
        <w:top w:val="none" w:sz="0" w:space="0" w:color="auto"/>
        <w:left w:val="none" w:sz="0" w:space="0" w:color="auto"/>
        <w:bottom w:val="none" w:sz="0" w:space="0" w:color="auto"/>
        <w:right w:val="none" w:sz="0" w:space="0" w:color="auto"/>
      </w:divBdr>
    </w:div>
    <w:div w:id="472330788">
      <w:bodyDiv w:val="1"/>
      <w:marLeft w:val="0"/>
      <w:marRight w:val="0"/>
      <w:marTop w:val="0"/>
      <w:marBottom w:val="0"/>
      <w:divBdr>
        <w:top w:val="none" w:sz="0" w:space="0" w:color="auto"/>
        <w:left w:val="none" w:sz="0" w:space="0" w:color="auto"/>
        <w:bottom w:val="none" w:sz="0" w:space="0" w:color="auto"/>
        <w:right w:val="none" w:sz="0" w:space="0" w:color="auto"/>
      </w:divBdr>
    </w:div>
    <w:div w:id="472332000">
      <w:bodyDiv w:val="1"/>
      <w:marLeft w:val="0"/>
      <w:marRight w:val="0"/>
      <w:marTop w:val="0"/>
      <w:marBottom w:val="0"/>
      <w:divBdr>
        <w:top w:val="none" w:sz="0" w:space="0" w:color="auto"/>
        <w:left w:val="none" w:sz="0" w:space="0" w:color="auto"/>
        <w:bottom w:val="none" w:sz="0" w:space="0" w:color="auto"/>
        <w:right w:val="none" w:sz="0" w:space="0" w:color="auto"/>
      </w:divBdr>
    </w:div>
    <w:div w:id="472454938">
      <w:bodyDiv w:val="1"/>
      <w:marLeft w:val="0"/>
      <w:marRight w:val="0"/>
      <w:marTop w:val="0"/>
      <w:marBottom w:val="0"/>
      <w:divBdr>
        <w:top w:val="none" w:sz="0" w:space="0" w:color="auto"/>
        <w:left w:val="none" w:sz="0" w:space="0" w:color="auto"/>
        <w:bottom w:val="none" w:sz="0" w:space="0" w:color="auto"/>
        <w:right w:val="none" w:sz="0" w:space="0" w:color="auto"/>
      </w:divBdr>
    </w:div>
    <w:div w:id="472455489">
      <w:bodyDiv w:val="1"/>
      <w:marLeft w:val="0"/>
      <w:marRight w:val="0"/>
      <w:marTop w:val="0"/>
      <w:marBottom w:val="0"/>
      <w:divBdr>
        <w:top w:val="none" w:sz="0" w:space="0" w:color="auto"/>
        <w:left w:val="none" w:sz="0" w:space="0" w:color="auto"/>
        <w:bottom w:val="none" w:sz="0" w:space="0" w:color="auto"/>
        <w:right w:val="none" w:sz="0" w:space="0" w:color="auto"/>
      </w:divBdr>
    </w:div>
    <w:div w:id="472480910">
      <w:bodyDiv w:val="1"/>
      <w:marLeft w:val="0"/>
      <w:marRight w:val="0"/>
      <w:marTop w:val="0"/>
      <w:marBottom w:val="0"/>
      <w:divBdr>
        <w:top w:val="none" w:sz="0" w:space="0" w:color="auto"/>
        <w:left w:val="none" w:sz="0" w:space="0" w:color="auto"/>
        <w:bottom w:val="none" w:sz="0" w:space="0" w:color="auto"/>
        <w:right w:val="none" w:sz="0" w:space="0" w:color="auto"/>
      </w:divBdr>
    </w:div>
    <w:div w:id="472524465">
      <w:bodyDiv w:val="1"/>
      <w:marLeft w:val="0"/>
      <w:marRight w:val="0"/>
      <w:marTop w:val="0"/>
      <w:marBottom w:val="0"/>
      <w:divBdr>
        <w:top w:val="none" w:sz="0" w:space="0" w:color="auto"/>
        <w:left w:val="none" w:sz="0" w:space="0" w:color="auto"/>
        <w:bottom w:val="none" w:sz="0" w:space="0" w:color="auto"/>
        <w:right w:val="none" w:sz="0" w:space="0" w:color="auto"/>
      </w:divBdr>
    </w:div>
    <w:div w:id="472721306">
      <w:bodyDiv w:val="1"/>
      <w:marLeft w:val="0"/>
      <w:marRight w:val="0"/>
      <w:marTop w:val="0"/>
      <w:marBottom w:val="0"/>
      <w:divBdr>
        <w:top w:val="none" w:sz="0" w:space="0" w:color="auto"/>
        <w:left w:val="none" w:sz="0" w:space="0" w:color="auto"/>
        <w:bottom w:val="none" w:sz="0" w:space="0" w:color="auto"/>
        <w:right w:val="none" w:sz="0" w:space="0" w:color="auto"/>
      </w:divBdr>
    </w:div>
    <w:div w:id="472794850">
      <w:bodyDiv w:val="1"/>
      <w:marLeft w:val="0"/>
      <w:marRight w:val="0"/>
      <w:marTop w:val="0"/>
      <w:marBottom w:val="0"/>
      <w:divBdr>
        <w:top w:val="none" w:sz="0" w:space="0" w:color="auto"/>
        <w:left w:val="none" w:sz="0" w:space="0" w:color="auto"/>
        <w:bottom w:val="none" w:sz="0" w:space="0" w:color="auto"/>
        <w:right w:val="none" w:sz="0" w:space="0" w:color="auto"/>
      </w:divBdr>
    </w:div>
    <w:div w:id="472868952">
      <w:bodyDiv w:val="1"/>
      <w:marLeft w:val="0"/>
      <w:marRight w:val="0"/>
      <w:marTop w:val="0"/>
      <w:marBottom w:val="0"/>
      <w:divBdr>
        <w:top w:val="none" w:sz="0" w:space="0" w:color="auto"/>
        <w:left w:val="none" w:sz="0" w:space="0" w:color="auto"/>
        <w:bottom w:val="none" w:sz="0" w:space="0" w:color="auto"/>
        <w:right w:val="none" w:sz="0" w:space="0" w:color="auto"/>
      </w:divBdr>
    </w:div>
    <w:div w:id="472872249">
      <w:bodyDiv w:val="1"/>
      <w:marLeft w:val="0"/>
      <w:marRight w:val="0"/>
      <w:marTop w:val="0"/>
      <w:marBottom w:val="0"/>
      <w:divBdr>
        <w:top w:val="none" w:sz="0" w:space="0" w:color="auto"/>
        <w:left w:val="none" w:sz="0" w:space="0" w:color="auto"/>
        <w:bottom w:val="none" w:sz="0" w:space="0" w:color="auto"/>
        <w:right w:val="none" w:sz="0" w:space="0" w:color="auto"/>
      </w:divBdr>
    </w:div>
    <w:div w:id="473063979">
      <w:bodyDiv w:val="1"/>
      <w:marLeft w:val="0"/>
      <w:marRight w:val="0"/>
      <w:marTop w:val="0"/>
      <w:marBottom w:val="0"/>
      <w:divBdr>
        <w:top w:val="none" w:sz="0" w:space="0" w:color="auto"/>
        <w:left w:val="none" w:sz="0" w:space="0" w:color="auto"/>
        <w:bottom w:val="none" w:sz="0" w:space="0" w:color="auto"/>
        <w:right w:val="none" w:sz="0" w:space="0" w:color="auto"/>
      </w:divBdr>
    </w:div>
    <w:div w:id="473253917">
      <w:bodyDiv w:val="1"/>
      <w:marLeft w:val="0"/>
      <w:marRight w:val="0"/>
      <w:marTop w:val="0"/>
      <w:marBottom w:val="0"/>
      <w:divBdr>
        <w:top w:val="none" w:sz="0" w:space="0" w:color="auto"/>
        <w:left w:val="none" w:sz="0" w:space="0" w:color="auto"/>
        <w:bottom w:val="none" w:sz="0" w:space="0" w:color="auto"/>
        <w:right w:val="none" w:sz="0" w:space="0" w:color="auto"/>
      </w:divBdr>
    </w:div>
    <w:div w:id="473260235">
      <w:bodyDiv w:val="1"/>
      <w:marLeft w:val="0"/>
      <w:marRight w:val="0"/>
      <w:marTop w:val="0"/>
      <w:marBottom w:val="0"/>
      <w:divBdr>
        <w:top w:val="none" w:sz="0" w:space="0" w:color="auto"/>
        <w:left w:val="none" w:sz="0" w:space="0" w:color="auto"/>
        <w:bottom w:val="none" w:sz="0" w:space="0" w:color="auto"/>
        <w:right w:val="none" w:sz="0" w:space="0" w:color="auto"/>
      </w:divBdr>
    </w:div>
    <w:div w:id="473721120">
      <w:bodyDiv w:val="1"/>
      <w:marLeft w:val="0"/>
      <w:marRight w:val="0"/>
      <w:marTop w:val="0"/>
      <w:marBottom w:val="0"/>
      <w:divBdr>
        <w:top w:val="none" w:sz="0" w:space="0" w:color="auto"/>
        <w:left w:val="none" w:sz="0" w:space="0" w:color="auto"/>
        <w:bottom w:val="none" w:sz="0" w:space="0" w:color="auto"/>
        <w:right w:val="none" w:sz="0" w:space="0" w:color="auto"/>
      </w:divBdr>
    </w:div>
    <w:div w:id="473762211">
      <w:bodyDiv w:val="1"/>
      <w:marLeft w:val="0"/>
      <w:marRight w:val="0"/>
      <w:marTop w:val="0"/>
      <w:marBottom w:val="0"/>
      <w:divBdr>
        <w:top w:val="none" w:sz="0" w:space="0" w:color="auto"/>
        <w:left w:val="none" w:sz="0" w:space="0" w:color="auto"/>
        <w:bottom w:val="none" w:sz="0" w:space="0" w:color="auto"/>
        <w:right w:val="none" w:sz="0" w:space="0" w:color="auto"/>
      </w:divBdr>
    </w:div>
    <w:div w:id="473832882">
      <w:bodyDiv w:val="1"/>
      <w:marLeft w:val="0"/>
      <w:marRight w:val="0"/>
      <w:marTop w:val="0"/>
      <w:marBottom w:val="0"/>
      <w:divBdr>
        <w:top w:val="none" w:sz="0" w:space="0" w:color="auto"/>
        <w:left w:val="none" w:sz="0" w:space="0" w:color="auto"/>
        <w:bottom w:val="none" w:sz="0" w:space="0" w:color="auto"/>
        <w:right w:val="none" w:sz="0" w:space="0" w:color="auto"/>
      </w:divBdr>
    </w:div>
    <w:div w:id="473915279">
      <w:bodyDiv w:val="1"/>
      <w:marLeft w:val="0"/>
      <w:marRight w:val="0"/>
      <w:marTop w:val="0"/>
      <w:marBottom w:val="0"/>
      <w:divBdr>
        <w:top w:val="none" w:sz="0" w:space="0" w:color="auto"/>
        <w:left w:val="none" w:sz="0" w:space="0" w:color="auto"/>
        <w:bottom w:val="none" w:sz="0" w:space="0" w:color="auto"/>
        <w:right w:val="none" w:sz="0" w:space="0" w:color="auto"/>
      </w:divBdr>
    </w:div>
    <w:div w:id="474103103">
      <w:bodyDiv w:val="1"/>
      <w:marLeft w:val="0"/>
      <w:marRight w:val="0"/>
      <w:marTop w:val="0"/>
      <w:marBottom w:val="0"/>
      <w:divBdr>
        <w:top w:val="none" w:sz="0" w:space="0" w:color="auto"/>
        <w:left w:val="none" w:sz="0" w:space="0" w:color="auto"/>
        <w:bottom w:val="none" w:sz="0" w:space="0" w:color="auto"/>
        <w:right w:val="none" w:sz="0" w:space="0" w:color="auto"/>
      </w:divBdr>
    </w:div>
    <w:div w:id="474105783">
      <w:bodyDiv w:val="1"/>
      <w:marLeft w:val="0"/>
      <w:marRight w:val="0"/>
      <w:marTop w:val="0"/>
      <w:marBottom w:val="0"/>
      <w:divBdr>
        <w:top w:val="none" w:sz="0" w:space="0" w:color="auto"/>
        <w:left w:val="none" w:sz="0" w:space="0" w:color="auto"/>
        <w:bottom w:val="none" w:sz="0" w:space="0" w:color="auto"/>
        <w:right w:val="none" w:sz="0" w:space="0" w:color="auto"/>
      </w:divBdr>
    </w:div>
    <w:div w:id="474569912">
      <w:bodyDiv w:val="1"/>
      <w:marLeft w:val="0"/>
      <w:marRight w:val="0"/>
      <w:marTop w:val="0"/>
      <w:marBottom w:val="0"/>
      <w:divBdr>
        <w:top w:val="none" w:sz="0" w:space="0" w:color="auto"/>
        <w:left w:val="none" w:sz="0" w:space="0" w:color="auto"/>
        <w:bottom w:val="none" w:sz="0" w:space="0" w:color="auto"/>
        <w:right w:val="none" w:sz="0" w:space="0" w:color="auto"/>
      </w:divBdr>
    </w:div>
    <w:div w:id="474613674">
      <w:bodyDiv w:val="1"/>
      <w:marLeft w:val="0"/>
      <w:marRight w:val="0"/>
      <w:marTop w:val="0"/>
      <w:marBottom w:val="0"/>
      <w:divBdr>
        <w:top w:val="none" w:sz="0" w:space="0" w:color="auto"/>
        <w:left w:val="none" w:sz="0" w:space="0" w:color="auto"/>
        <w:bottom w:val="none" w:sz="0" w:space="0" w:color="auto"/>
        <w:right w:val="none" w:sz="0" w:space="0" w:color="auto"/>
      </w:divBdr>
    </w:div>
    <w:div w:id="474681254">
      <w:bodyDiv w:val="1"/>
      <w:marLeft w:val="0"/>
      <w:marRight w:val="0"/>
      <w:marTop w:val="0"/>
      <w:marBottom w:val="0"/>
      <w:divBdr>
        <w:top w:val="none" w:sz="0" w:space="0" w:color="auto"/>
        <w:left w:val="none" w:sz="0" w:space="0" w:color="auto"/>
        <w:bottom w:val="none" w:sz="0" w:space="0" w:color="auto"/>
        <w:right w:val="none" w:sz="0" w:space="0" w:color="auto"/>
      </w:divBdr>
    </w:div>
    <w:div w:id="474682705">
      <w:bodyDiv w:val="1"/>
      <w:marLeft w:val="0"/>
      <w:marRight w:val="0"/>
      <w:marTop w:val="0"/>
      <w:marBottom w:val="0"/>
      <w:divBdr>
        <w:top w:val="none" w:sz="0" w:space="0" w:color="auto"/>
        <w:left w:val="none" w:sz="0" w:space="0" w:color="auto"/>
        <w:bottom w:val="none" w:sz="0" w:space="0" w:color="auto"/>
        <w:right w:val="none" w:sz="0" w:space="0" w:color="auto"/>
      </w:divBdr>
    </w:div>
    <w:div w:id="474765111">
      <w:bodyDiv w:val="1"/>
      <w:marLeft w:val="0"/>
      <w:marRight w:val="0"/>
      <w:marTop w:val="0"/>
      <w:marBottom w:val="0"/>
      <w:divBdr>
        <w:top w:val="none" w:sz="0" w:space="0" w:color="auto"/>
        <w:left w:val="none" w:sz="0" w:space="0" w:color="auto"/>
        <w:bottom w:val="none" w:sz="0" w:space="0" w:color="auto"/>
        <w:right w:val="none" w:sz="0" w:space="0" w:color="auto"/>
      </w:divBdr>
    </w:div>
    <w:div w:id="474833913">
      <w:bodyDiv w:val="1"/>
      <w:marLeft w:val="0"/>
      <w:marRight w:val="0"/>
      <w:marTop w:val="0"/>
      <w:marBottom w:val="0"/>
      <w:divBdr>
        <w:top w:val="none" w:sz="0" w:space="0" w:color="auto"/>
        <w:left w:val="none" w:sz="0" w:space="0" w:color="auto"/>
        <w:bottom w:val="none" w:sz="0" w:space="0" w:color="auto"/>
        <w:right w:val="none" w:sz="0" w:space="0" w:color="auto"/>
      </w:divBdr>
    </w:div>
    <w:div w:id="474838840">
      <w:bodyDiv w:val="1"/>
      <w:marLeft w:val="0"/>
      <w:marRight w:val="0"/>
      <w:marTop w:val="0"/>
      <w:marBottom w:val="0"/>
      <w:divBdr>
        <w:top w:val="none" w:sz="0" w:space="0" w:color="auto"/>
        <w:left w:val="none" w:sz="0" w:space="0" w:color="auto"/>
        <w:bottom w:val="none" w:sz="0" w:space="0" w:color="auto"/>
        <w:right w:val="none" w:sz="0" w:space="0" w:color="auto"/>
      </w:divBdr>
    </w:div>
    <w:div w:id="474955624">
      <w:bodyDiv w:val="1"/>
      <w:marLeft w:val="0"/>
      <w:marRight w:val="0"/>
      <w:marTop w:val="0"/>
      <w:marBottom w:val="0"/>
      <w:divBdr>
        <w:top w:val="none" w:sz="0" w:space="0" w:color="auto"/>
        <w:left w:val="none" w:sz="0" w:space="0" w:color="auto"/>
        <w:bottom w:val="none" w:sz="0" w:space="0" w:color="auto"/>
        <w:right w:val="none" w:sz="0" w:space="0" w:color="auto"/>
      </w:divBdr>
    </w:div>
    <w:div w:id="475025601">
      <w:bodyDiv w:val="1"/>
      <w:marLeft w:val="0"/>
      <w:marRight w:val="0"/>
      <w:marTop w:val="0"/>
      <w:marBottom w:val="0"/>
      <w:divBdr>
        <w:top w:val="none" w:sz="0" w:space="0" w:color="auto"/>
        <w:left w:val="none" w:sz="0" w:space="0" w:color="auto"/>
        <w:bottom w:val="none" w:sz="0" w:space="0" w:color="auto"/>
        <w:right w:val="none" w:sz="0" w:space="0" w:color="auto"/>
      </w:divBdr>
    </w:div>
    <w:div w:id="475882464">
      <w:bodyDiv w:val="1"/>
      <w:marLeft w:val="0"/>
      <w:marRight w:val="0"/>
      <w:marTop w:val="0"/>
      <w:marBottom w:val="0"/>
      <w:divBdr>
        <w:top w:val="none" w:sz="0" w:space="0" w:color="auto"/>
        <w:left w:val="none" w:sz="0" w:space="0" w:color="auto"/>
        <w:bottom w:val="none" w:sz="0" w:space="0" w:color="auto"/>
        <w:right w:val="none" w:sz="0" w:space="0" w:color="auto"/>
      </w:divBdr>
    </w:div>
    <w:div w:id="475996668">
      <w:bodyDiv w:val="1"/>
      <w:marLeft w:val="0"/>
      <w:marRight w:val="0"/>
      <w:marTop w:val="0"/>
      <w:marBottom w:val="0"/>
      <w:divBdr>
        <w:top w:val="none" w:sz="0" w:space="0" w:color="auto"/>
        <w:left w:val="none" w:sz="0" w:space="0" w:color="auto"/>
        <w:bottom w:val="none" w:sz="0" w:space="0" w:color="auto"/>
        <w:right w:val="none" w:sz="0" w:space="0" w:color="auto"/>
      </w:divBdr>
    </w:div>
    <w:div w:id="476070622">
      <w:bodyDiv w:val="1"/>
      <w:marLeft w:val="0"/>
      <w:marRight w:val="0"/>
      <w:marTop w:val="0"/>
      <w:marBottom w:val="0"/>
      <w:divBdr>
        <w:top w:val="none" w:sz="0" w:space="0" w:color="auto"/>
        <w:left w:val="none" w:sz="0" w:space="0" w:color="auto"/>
        <w:bottom w:val="none" w:sz="0" w:space="0" w:color="auto"/>
        <w:right w:val="none" w:sz="0" w:space="0" w:color="auto"/>
      </w:divBdr>
    </w:div>
    <w:div w:id="476188715">
      <w:bodyDiv w:val="1"/>
      <w:marLeft w:val="0"/>
      <w:marRight w:val="0"/>
      <w:marTop w:val="0"/>
      <w:marBottom w:val="0"/>
      <w:divBdr>
        <w:top w:val="none" w:sz="0" w:space="0" w:color="auto"/>
        <w:left w:val="none" w:sz="0" w:space="0" w:color="auto"/>
        <w:bottom w:val="none" w:sz="0" w:space="0" w:color="auto"/>
        <w:right w:val="none" w:sz="0" w:space="0" w:color="auto"/>
      </w:divBdr>
    </w:div>
    <w:div w:id="476383260">
      <w:bodyDiv w:val="1"/>
      <w:marLeft w:val="0"/>
      <w:marRight w:val="0"/>
      <w:marTop w:val="0"/>
      <w:marBottom w:val="0"/>
      <w:divBdr>
        <w:top w:val="none" w:sz="0" w:space="0" w:color="auto"/>
        <w:left w:val="none" w:sz="0" w:space="0" w:color="auto"/>
        <w:bottom w:val="none" w:sz="0" w:space="0" w:color="auto"/>
        <w:right w:val="none" w:sz="0" w:space="0" w:color="auto"/>
      </w:divBdr>
    </w:div>
    <w:div w:id="476531820">
      <w:bodyDiv w:val="1"/>
      <w:marLeft w:val="0"/>
      <w:marRight w:val="0"/>
      <w:marTop w:val="0"/>
      <w:marBottom w:val="0"/>
      <w:divBdr>
        <w:top w:val="none" w:sz="0" w:space="0" w:color="auto"/>
        <w:left w:val="none" w:sz="0" w:space="0" w:color="auto"/>
        <w:bottom w:val="none" w:sz="0" w:space="0" w:color="auto"/>
        <w:right w:val="none" w:sz="0" w:space="0" w:color="auto"/>
      </w:divBdr>
    </w:div>
    <w:div w:id="476804719">
      <w:bodyDiv w:val="1"/>
      <w:marLeft w:val="0"/>
      <w:marRight w:val="0"/>
      <w:marTop w:val="0"/>
      <w:marBottom w:val="0"/>
      <w:divBdr>
        <w:top w:val="none" w:sz="0" w:space="0" w:color="auto"/>
        <w:left w:val="none" w:sz="0" w:space="0" w:color="auto"/>
        <w:bottom w:val="none" w:sz="0" w:space="0" w:color="auto"/>
        <w:right w:val="none" w:sz="0" w:space="0" w:color="auto"/>
      </w:divBdr>
    </w:div>
    <w:div w:id="476844778">
      <w:bodyDiv w:val="1"/>
      <w:marLeft w:val="0"/>
      <w:marRight w:val="0"/>
      <w:marTop w:val="0"/>
      <w:marBottom w:val="0"/>
      <w:divBdr>
        <w:top w:val="none" w:sz="0" w:space="0" w:color="auto"/>
        <w:left w:val="none" w:sz="0" w:space="0" w:color="auto"/>
        <w:bottom w:val="none" w:sz="0" w:space="0" w:color="auto"/>
        <w:right w:val="none" w:sz="0" w:space="0" w:color="auto"/>
      </w:divBdr>
    </w:div>
    <w:div w:id="476848234">
      <w:bodyDiv w:val="1"/>
      <w:marLeft w:val="0"/>
      <w:marRight w:val="0"/>
      <w:marTop w:val="0"/>
      <w:marBottom w:val="0"/>
      <w:divBdr>
        <w:top w:val="none" w:sz="0" w:space="0" w:color="auto"/>
        <w:left w:val="none" w:sz="0" w:space="0" w:color="auto"/>
        <w:bottom w:val="none" w:sz="0" w:space="0" w:color="auto"/>
        <w:right w:val="none" w:sz="0" w:space="0" w:color="auto"/>
      </w:divBdr>
    </w:div>
    <w:div w:id="476991485">
      <w:bodyDiv w:val="1"/>
      <w:marLeft w:val="0"/>
      <w:marRight w:val="0"/>
      <w:marTop w:val="0"/>
      <w:marBottom w:val="0"/>
      <w:divBdr>
        <w:top w:val="none" w:sz="0" w:space="0" w:color="auto"/>
        <w:left w:val="none" w:sz="0" w:space="0" w:color="auto"/>
        <w:bottom w:val="none" w:sz="0" w:space="0" w:color="auto"/>
        <w:right w:val="none" w:sz="0" w:space="0" w:color="auto"/>
      </w:divBdr>
    </w:div>
    <w:div w:id="476996513">
      <w:bodyDiv w:val="1"/>
      <w:marLeft w:val="0"/>
      <w:marRight w:val="0"/>
      <w:marTop w:val="0"/>
      <w:marBottom w:val="0"/>
      <w:divBdr>
        <w:top w:val="none" w:sz="0" w:space="0" w:color="auto"/>
        <w:left w:val="none" w:sz="0" w:space="0" w:color="auto"/>
        <w:bottom w:val="none" w:sz="0" w:space="0" w:color="auto"/>
        <w:right w:val="none" w:sz="0" w:space="0" w:color="auto"/>
      </w:divBdr>
    </w:div>
    <w:div w:id="477192457">
      <w:bodyDiv w:val="1"/>
      <w:marLeft w:val="0"/>
      <w:marRight w:val="0"/>
      <w:marTop w:val="0"/>
      <w:marBottom w:val="0"/>
      <w:divBdr>
        <w:top w:val="none" w:sz="0" w:space="0" w:color="auto"/>
        <w:left w:val="none" w:sz="0" w:space="0" w:color="auto"/>
        <w:bottom w:val="none" w:sz="0" w:space="0" w:color="auto"/>
        <w:right w:val="none" w:sz="0" w:space="0" w:color="auto"/>
      </w:divBdr>
    </w:div>
    <w:div w:id="477499709">
      <w:bodyDiv w:val="1"/>
      <w:marLeft w:val="0"/>
      <w:marRight w:val="0"/>
      <w:marTop w:val="0"/>
      <w:marBottom w:val="0"/>
      <w:divBdr>
        <w:top w:val="none" w:sz="0" w:space="0" w:color="auto"/>
        <w:left w:val="none" w:sz="0" w:space="0" w:color="auto"/>
        <w:bottom w:val="none" w:sz="0" w:space="0" w:color="auto"/>
        <w:right w:val="none" w:sz="0" w:space="0" w:color="auto"/>
      </w:divBdr>
    </w:div>
    <w:div w:id="477723305">
      <w:bodyDiv w:val="1"/>
      <w:marLeft w:val="0"/>
      <w:marRight w:val="0"/>
      <w:marTop w:val="0"/>
      <w:marBottom w:val="0"/>
      <w:divBdr>
        <w:top w:val="none" w:sz="0" w:space="0" w:color="auto"/>
        <w:left w:val="none" w:sz="0" w:space="0" w:color="auto"/>
        <w:bottom w:val="none" w:sz="0" w:space="0" w:color="auto"/>
        <w:right w:val="none" w:sz="0" w:space="0" w:color="auto"/>
      </w:divBdr>
    </w:div>
    <w:div w:id="477915077">
      <w:bodyDiv w:val="1"/>
      <w:marLeft w:val="0"/>
      <w:marRight w:val="0"/>
      <w:marTop w:val="0"/>
      <w:marBottom w:val="0"/>
      <w:divBdr>
        <w:top w:val="none" w:sz="0" w:space="0" w:color="auto"/>
        <w:left w:val="none" w:sz="0" w:space="0" w:color="auto"/>
        <w:bottom w:val="none" w:sz="0" w:space="0" w:color="auto"/>
        <w:right w:val="none" w:sz="0" w:space="0" w:color="auto"/>
      </w:divBdr>
    </w:div>
    <w:div w:id="478035272">
      <w:bodyDiv w:val="1"/>
      <w:marLeft w:val="0"/>
      <w:marRight w:val="0"/>
      <w:marTop w:val="0"/>
      <w:marBottom w:val="0"/>
      <w:divBdr>
        <w:top w:val="none" w:sz="0" w:space="0" w:color="auto"/>
        <w:left w:val="none" w:sz="0" w:space="0" w:color="auto"/>
        <w:bottom w:val="none" w:sz="0" w:space="0" w:color="auto"/>
        <w:right w:val="none" w:sz="0" w:space="0" w:color="auto"/>
      </w:divBdr>
    </w:div>
    <w:div w:id="478499593">
      <w:bodyDiv w:val="1"/>
      <w:marLeft w:val="0"/>
      <w:marRight w:val="0"/>
      <w:marTop w:val="0"/>
      <w:marBottom w:val="0"/>
      <w:divBdr>
        <w:top w:val="none" w:sz="0" w:space="0" w:color="auto"/>
        <w:left w:val="none" w:sz="0" w:space="0" w:color="auto"/>
        <w:bottom w:val="none" w:sz="0" w:space="0" w:color="auto"/>
        <w:right w:val="none" w:sz="0" w:space="0" w:color="auto"/>
      </w:divBdr>
    </w:div>
    <w:div w:id="478887128">
      <w:bodyDiv w:val="1"/>
      <w:marLeft w:val="0"/>
      <w:marRight w:val="0"/>
      <w:marTop w:val="0"/>
      <w:marBottom w:val="0"/>
      <w:divBdr>
        <w:top w:val="none" w:sz="0" w:space="0" w:color="auto"/>
        <w:left w:val="none" w:sz="0" w:space="0" w:color="auto"/>
        <w:bottom w:val="none" w:sz="0" w:space="0" w:color="auto"/>
        <w:right w:val="none" w:sz="0" w:space="0" w:color="auto"/>
      </w:divBdr>
    </w:div>
    <w:div w:id="479004005">
      <w:bodyDiv w:val="1"/>
      <w:marLeft w:val="0"/>
      <w:marRight w:val="0"/>
      <w:marTop w:val="0"/>
      <w:marBottom w:val="0"/>
      <w:divBdr>
        <w:top w:val="none" w:sz="0" w:space="0" w:color="auto"/>
        <w:left w:val="none" w:sz="0" w:space="0" w:color="auto"/>
        <w:bottom w:val="none" w:sz="0" w:space="0" w:color="auto"/>
        <w:right w:val="none" w:sz="0" w:space="0" w:color="auto"/>
      </w:divBdr>
    </w:div>
    <w:div w:id="479158987">
      <w:bodyDiv w:val="1"/>
      <w:marLeft w:val="0"/>
      <w:marRight w:val="0"/>
      <w:marTop w:val="0"/>
      <w:marBottom w:val="0"/>
      <w:divBdr>
        <w:top w:val="none" w:sz="0" w:space="0" w:color="auto"/>
        <w:left w:val="none" w:sz="0" w:space="0" w:color="auto"/>
        <w:bottom w:val="none" w:sz="0" w:space="0" w:color="auto"/>
        <w:right w:val="none" w:sz="0" w:space="0" w:color="auto"/>
      </w:divBdr>
    </w:div>
    <w:div w:id="479276288">
      <w:bodyDiv w:val="1"/>
      <w:marLeft w:val="0"/>
      <w:marRight w:val="0"/>
      <w:marTop w:val="0"/>
      <w:marBottom w:val="0"/>
      <w:divBdr>
        <w:top w:val="none" w:sz="0" w:space="0" w:color="auto"/>
        <w:left w:val="none" w:sz="0" w:space="0" w:color="auto"/>
        <w:bottom w:val="none" w:sz="0" w:space="0" w:color="auto"/>
        <w:right w:val="none" w:sz="0" w:space="0" w:color="auto"/>
      </w:divBdr>
    </w:div>
    <w:div w:id="479688462">
      <w:bodyDiv w:val="1"/>
      <w:marLeft w:val="0"/>
      <w:marRight w:val="0"/>
      <w:marTop w:val="0"/>
      <w:marBottom w:val="0"/>
      <w:divBdr>
        <w:top w:val="none" w:sz="0" w:space="0" w:color="auto"/>
        <w:left w:val="none" w:sz="0" w:space="0" w:color="auto"/>
        <w:bottom w:val="none" w:sz="0" w:space="0" w:color="auto"/>
        <w:right w:val="none" w:sz="0" w:space="0" w:color="auto"/>
      </w:divBdr>
    </w:div>
    <w:div w:id="479998852">
      <w:bodyDiv w:val="1"/>
      <w:marLeft w:val="0"/>
      <w:marRight w:val="0"/>
      <w:marTop w:val="0"/>
      <w:marBottom w:val="0"/>
      <w:divBdr>
        <w:top w:val="none" w:sz="0" w:space="0" w:color="auto"/>
        <w:left w:val="none" w:sz="0" w:space="0" w:color="auto"/>
        <w:bottom w:val="none" w:sz="0" w:space="0" w:color="auto"/>
        <w:right w:val="none" w:sz="0" w:space="0" w:color="auto"/>
      </w:divBdr>
    </w:div>
    <w:div w:id="480388644">
      <w:bodyDiv w:val="1"/>
      <w:marLeft w:val="0"/>
      <w:marRight w:val="0"/>
      <w:marTop w:val="0"/>
      <w:marBottom w:val="0"/>
      <w:divBdr>
        <w:top w:val="none" w:sz="0" w:space="0" w:color="auto"/>
        <w:left w:val="none" w:sz="0" w:space="0" w:color="auto"/>
        <w:bottom w:val="none" w:sz="0" w:space="0" w:color="auto"/>
        <w:right w:val="none" w:sz="0" w:space="0" w:color="auto"/>
      </w:divBdr>
    </w:div>
    <w:div w:id="480539567">
      <w:bodyDiv w:val="1"/>
      <w:marLeft w:val="0"/>
      <w:marRight w:val="0"/>
      <w:marTop w:val="0"/>
      <w:marBottom w:val="0"/>
      <w:divBdr>
        <w:top w:val="none" w:sz="0" w:space="0" w:color="auto"/>
        <w:left w:val="none" w:sz="0" w:space="0" w:color="auto"/>
        <w:bottom w:val="none" w:sz="0" w:space="0" w:color="auto"/>
        <w:right w:val="none" w:sz="0" w:space="0" w:color="auto"/>
      </w:divBdr>
    </w:div>
    <w:div w:id="480662991">
      <w:bodyDiv w:val="1"/>
      <w:marLeft w:val="0"/>
      <w:marRight w:val="0"/>
      <w:marTop w:val="0"/>
      <w:marBottom w:val="0"/>
      <w:divBdr>
        <w:top w:val="none" w:sz="0" w:space="0" w:color="auto"/>
        <w:left w:val="none" w:sz="0" w:space="0" w:color="auto"/>
        <w:bottom w:val="none" w:sz="0" w:space="0" w:color="auto"/>
        <w:right w:val="none" w:sz="0" w:space="0" w:color="auto"/>
      </w:divBdr>
    </w:div>
    <w:div w:id="480848550">
      <w:bodyDiv w:val="1"/>
      <w:marLeft w:val="0"/>
      <w:marRight w:val="0"/>
      <w:marTop w:val="0"/>
      <w:marBottom w:val="0"/>
      <w:divBdr>
        <w:top w:val="none" w:sz="0" w:space="0" w:color="auto"/>
        <w:left w:val="none" w:sz="0" w:space="0" w:color="auto"/>
        <w:bottom w:val="none" w:sz="0" w:space="0" w:color="auto"/>
        <w:right w:val="none" w:sz="0" w:space="0" w:color="auto"/>
      </w:divBdr>
    </w:div>
    <w:div w:id="480923994">
      <w:bodyDiv w:val="1"/>
      <w:marLeft w:val="0"/>
      <w:marRight w:val="0"/>
      <w:marTop w:val="0"/>
      <w:marBottom w:val="0"/>
      <w:divBdr>
        <w:top w:val="none" w:sz="0" w:space="0" w:color="auto"/>
        <w:left w:val="none" w:sz="0" w:space="0" w:color="auto"/>
        <w:bottom w:val="none" w:sz="0" w:space="0" w:color="auto"/>
        <w:right w:val="none" w:sz="0" w:space="0" w:color="auto"/>
      </w:divBdr>
    </w:div>
    <w:div w:id="480999377">
      <w:bodyDiv w:val="1"/>
      <w:marLeft w:val="0"/>
      <w:marRight w:val="0"/>
      <w:marTop w:val="0"/>
      <w:marBottom w:val="0"/>
      <w:divBdr>
        <w:top w:val="none" w:sz="0" w:space="0" w:color="auto"/>
        <w:left w:val="none" w:sz="0" w:space="0" w:color="auto"/>
        <w:bottom w:val="none" w:sz="0" w:space="0" w:color="auto"/>
        <w:right w:val="none" w:sz="0" w:space="0" w:color="auto"/>
      </w:divBdr>
    </w:div>
    <w:div w:id="481309871">
      <w:bodyDiv w:val="1"/>
      <w:marLeft w:val="0"/>
      <w:marRight w:val="0"/>
      <w:marTop w:val="0"/>
      <w:marBottom w:val="0"/>
      <w:divBdr>
        <w:top w:val="none" w:sz="0" w:space="0" w:color="auto"/>
        <w:left w:val="none" w:sz="0" w:space="0" w:color="auto"/>
        <w:bottom w:val="none" w:sz="0" w:space="0" w:color="auto"/>
        <w:right w:val="none" w:sz="0" w:space="0" w:color="auto"/>
      </w:divBdr>
    </w:div>
    <w:div w:id="481386029">
      <w:bodyDiv w:val="1"/>
      <w:marLeft w:val="0"/>
      <w:marRight w:val="0"/>
      <w:marTop w:val="0"/>
      <w:marBottom w:val="0"/>
      <w:divBdr>
        <w:top w:val="none" w:sz="0" w:space="0" w:color="auto"/>
        <w:left w:val="none" w:sz="0" w:space="0" w:color="auto"/>
        <w:bottom w:val="none" w:sz="0" w:space="0" w:color="auto"/>
        <w:right w:val="none" w:sz="0" w:space="0" w:color="auto"/>
      </w:divBdr>
    </w:div>
    <w:div w:id="481503470">
      <w:bodyDiv w:val="1"/>
      <w:marLeft w:val="0"/>
      <w:marRight w:val="0"/>
      <w:marTop w:val="0"/>
      <w:marBottom w:val="0"/>
      <w:divBdr>
        <w:top w:val="none" w:sz="0" w:space="0" w:color="auto"/>
        <w:left w:val="none" w:sz="0" w:space="0" w:color="auto"/>
        <w:bottom w:val="none" w:sz="0" w:space="0" w:color="auto"/>
        <w:right w:val="none" w:sz="0" w:space="0" w:color="auto"/>
      </w:divBdr>
    </w:div>
    <w:div w:id="481504946">
      <w:bodyDiv w:val="1"/>
      <w:marLeft w:val="0"/>
      <w:marRight w:val="0"/>
      <w:marTop w:val="0"/>
      <w:marBottom w:val="0"/>
      <w:divBdr>
        <w:top w:val="none" w:sz="0" w:space="0" w:color="auto"/>
        <w:left w:val="none" w:sz="0" w:space="0" w:color="auto"/>
        <w:bottom w:val="none" w:sz="0" w:space="0" w:color="auto"/>
        <w:right w:val="none" w:sz="0" w:space="0" w:color="auto"/>
      </w:divBdr>
    </w:div>
    <w:div w:id="481894173">
      <w:bodyDiv w:val="1"/>
      <w:marLeft w:val="0"/>
      <w:marRight w:val="0"/>
      <w:marTop w:val="0"/>
      <w:marBottom w:val="0"/>
      <w:divBdr>
        <w:top w:val="none" w:sz="0" w:space="0" w:color="auto"/>
        <w:left w:val="none" w:sz="0" w:space="0" w:color="auto"/>
        <w:bottom w:val="none" w:sz="0" w:space="0" w:color="auto"/>
        <w:right w:val="none" w:sz="0" w:space="0" w:color="auto"/>
      </w:divBdr>
    </w:div>
    <w:div w:id="482280511">
      <w:bodyDiv w:val="1"/>
      <w:marLeft w:val="0"/>
      <w:marRight w:val="0"/>
      <w:marTop w:val="0"/>
      <w:marBottom w:val="0"/>
      <w:divBdr>
        <w:top w:val="none" w:sz="0" w:space="0" w:color="auto"/>
        <w:left w:val="none" w:sz="0" w:space="0" w:color="auto"/>
        <w:bottom w:val="none" w:sz="0" w:space="0" w:color="auto"/>
        <w:right w:val="none" w:sz="0" w:space="0" w:color="auto"/>
      </w:divBdr>
    </w:div>
    <w:div w:id="482433198">
      <w:bodyDiv w:val="1"/>
      <w:marLeft w:val="0"/>
      <w:marRight w:val="0"/>
      <w:marTop w:val="0"/>
      <w:marBottom w:val="0"/>
      <w:divBdr>
        <w:top w:val="none" w:sz="0" w:space="0" w:color="auto"/>
        <w:left w:val="none" w:sz="0" w:space="0" w:color="auto"/>
        <w:bottom w:val="none" w:sz="0" w:space="0" w:color="auto"/>
        <w:right w:val="none" w:sz="0" w:space="0" w:color="auto"/>
      </w:divBdr>
    </w:div>
    <w:div w:id="482546558">
      <w:bodyDiv w:val="1"/>
      <w:marLeft w:val="0"/>
      <w:marRight w:val="0"/>
      <w:marTop w:val="0"/>
      <w:marBottom w:val="0"/>
      <w:divBdr>
        <w:top w:val="none" w:sz="0" w:space="0" w:color="auto"/>
        <w:left w:val="none" w:sz="0" w:space="0" w:color="auto"/>
        <w:bottom w:val="none" w:sz="0" w:space="0" w:color="auto"/>
        <w:right w:val="none" w:sz="0" w:space="0" w:color="auto"/>
      </w:divBdr>
    </w:div>
    <w:div w:id="482553055">
      <w:bodyDiv w:val="1"/>
      <w:marLeft w:val="0"/>
      <w:marRight w:val="0"/>
      <w:marTop w:val="0"/>
      <w:marBottom w:val="0"/>
      <w:divBdr>
        <w:top w:val="none" w:sz="0" w:space="0" w:color="auto"/>
        <w:left w:val="none" w:sz="0" w:space="0" w:color="auto"/>
        <w:bottom w:val="none" w:sz="0" w:space="0" w:color="auto"/>
        <w:right w:val="none" w:sz="0" w:space="0" w:color="auto"/>
      </w:divBdr>
    </w:div>
    <w:div w:id="483011400">
      <w:bodyDiv w:val="1"/>
      <w:marLeft w:val="0"/>
      <w:marRight w:val="0"/>
      <w:marTop w:val="0"/>
      <w:marBottom w:val="0"/>
      <w:divBdr>
        <w:top w:val="none" w:sz="0" w:space="0" w:color="auto"/>
        <w:left w:val="none" w:sz="0" w:space="0" w:color="auto"/>
        <w:bottom w:val="none" w:sz="0" w:space="0" w:color="auto"/>
        <w:right w:val="none" w:sz="0" w:space="0" w:color="auto"/>
      </w:divBdr>
    </w:div>
    <w:div w:id="483471152">
      <w:bodyDiv w:val="1"/>
      <w:marLeft w:val="0"/>
      <w:marRight w:val="0"/>
      <w:marTop w:val="0"/>
      <w:marBottom w:val="0"/>
      <w:divBdr>
        <w:top w:val="none" w:sz="0" w:space="0" w:color="auto"/>
        <w:left w:val="none" w:sz="0" w:space="0" w:color="auto"/>
        <w:bottom w:val="none" w:sz="0" w:space="0" w:color="auto"/>
        <w:right w:val="none" w:sz="0" w:space="0" w:color="auto"/>
      </w:divBdr>
    </w:div>
    <w:div w:id="483663543">
      <w:bodyDiv w:val="1"/>
      <w:marLeft w:val="0"/>
      <w:marRight w:val="0"/>
      <w:marTop w:val="0"/>
      <w:marBottom w:val="0"/>
      <w:divBdr>
        <w:top w:val="none" w:sz="0" w:space="0" w:color="auto"/>
        <w:left w:val="none" w:sz="0" w:space="0" w:color="auto"/>
        <w:bottom w:val="none" w:sz="0" w:space="0" w:color="auto"/>
        <w:right w:val="none" w:sz="0" w:space="0" w:color="auto"/>
      </w:divBdr>
    </w:div>
    <w:div w:id="483737299">
      <w:bodyDiv w:val="1"/>
      <w:marLeft w:val="0"/>
      <w:marRight w:val="0"/>
      <w:marTop w:val="0"/>
      <w:marBottom w:val="0"/>
      <w:divBdr>
        <w:top w:val="none" w:sz="0" w:space="0" w:color="auto"/>
        <w:left w:val="none" w:sz="0" w:space="0" w:color="auto"/>
        <w:bottom w:val="none" w:sz="0" w:space="0" w:color="auto"/>
        <w:right w:val="none" w:sz="0" w:space="0" w:color="auto"/>
      </w:divBdr>
    </w:div>
    <w:div w:id="483743656">
      <w:bodyDiv w:val="1"/>
      <w:marLeft w:val="0"/>
      <w:marRight w:val="0"/>
      <w:marTop w:val="0"/>
      <w:marBottom w:val="0"/>
      <w:divBdr>
        <w:top w:val="none" w:sz="0" w:space="0" w:color="auto"/>
        <w:left w:val="none" w:sz="0" w:space="0" w:color="auto"/>
        <w:bottom w:val="none" w:sz="0" w:space="0" w:color="auto"/>
        <w:right w:val="none" w:sz="0" w:space="0" w:color="auto"/>
      </w:divBdr>
    </w:div>
    <w:div w:id="483817458">
      <w:bodyDiv w:val="1"/>
      <w:marLeft w:val="0"/>
      <w:marRight w:val="0"/>
      <w:marTop w:val="0"/>
      <w:marBottom w:val="0"/>
      <w:divBdr>
        <w:top w:val="none" w:sz="0" w:space="0" w:color="auto"/>
        <w:left w:val="none" w:sz="0" w:space="0" w:color="auto"/>
        <w:bottom w:val="none" w:sz="0" w:space="0" w:color="auto"/>
        <w:right w:val="none" w:sz="0" w:space="0" w:color="auto"/>
      </w:divBdr>
    </w:div>
    <w:div w:id="483819483">
      <w:bodyDiv w:val="1"/>
      <w:marLeft w:val="0"/>
      <w:marRight w:val="0"/>
      <w:marTop w:val="0"/>
      <w:marBottom w:val="0"/>
      <w:divBdr>
        <w:top w:val="none" w:sz="0" w:space="0" w:color="auto"/>
        <w:left w:val="none" w:sz="0" w:space="0" w:color="auto"/>
        <w:bottom w:val="none" w:sz="0" w:space="0" w:color="auto"/>
        <w:right w:val="none" w:sz="0" w:space="0" w:color="auto"/>
      </w:divBdr>
    </w:div>
    <w:div w:id="483938273">
      <w:bodyDiv w:val="1"/>
      <w:marLeft w:val="0"/>
      <w:marRight w:val="0"/>
      <w:marTop w:val="0"/>
      <w:marBottom w:val="0"/>
      <w:divBdr>
        <w:top w:val="none" w:sz="0" w:space="0" w:color="auto"/>
        <w:left w:val="none" w:sz="0" w:space="0" w:color="auto"/>
        <w:bottom w:val="none" w:sz="0" w:space="0" w:color="auto"/>
        <w:right w:val="none" w:sz="0" w:space="0" w:color="auto"/>
      </w:divBdr>
    </w:div>
    <w:div w:id="484205826">
      <w:bodyDiv w:val="1"/>
      <w:marLeft w:val="0"/>
      <w:marRight w:val="0"/>
      <w:marTop w:val="0"/>
      <w:marBottom w:val="0"/>
      <w:divBdr>
        <w:top w:val="none" w:sz="0" w:space="0" w:color="auto"/>
        <w:left w:val="none" w:sz="0" w:space="0" w:color="auto"/>
        <w:bottom w:val="none" w:sz="0" w:space="0" w:color="auto"/>
        <w:right w:val="none" w:sz="0" w:space="0" w:color="auto"/>
      </w:divBdr>
    </w:div>
    <w:div w:id="484587148">
      <w:bodyDiv w:val="1"/>
      <w:marLeft w:val="0"/>
      <w:marRight w:val="0"/>
      <w:marTop w:val="0"/>
      <w:marBottom w:val="0"/>
      <w:divBdr>
        <w:top w:val="none" w:sz="0" w:space="0" w:color="auto"/>
        <w:left w:val="none" w:sz="0" w:space="0" w:color="auto"/>
        <w:bottom w:val="none" w:sz="0" w:space="0" w:color="auto"/>
        <w:right w:val="none" w:sz="0" w:space="0" w:color="auto"/>
      </w:divBdr>
    </w:div>
    <w:div w:id="484707156">
      <w:bodyDiv w:val="1"/>
      <w:marLeft w:val="0"/>
      <w:marRight w:val="0"/>
      <w:marTop w:val="0"/>
      <w:marBottom w:val="0"/>
      <w:divBdr>
        <w:top w:val="none" w:sz="0" w:space="0" w:color="auto"/>
        <w:left w:val="none" w:sz="0" w:space="0" w:color="auto"/>
        <w:bottom w:val="none" w:sz="0" w:space="0" w:color="auto"/>
        <w:right w:val="none" w:sz="0" w:space="0" w:color="auto"/>
      </w:divBdr>
    </w:div>
    <w:div w:id="485048096">
      <w:bodyDiv w:val="1"/>
      <w:marLeft w:val="0"/>
      <w:marRight w:val="0"/>
      <w:marTop w:val="0"/>
      <w:marBottom w:val="0"/>
      <w:divBdr>
        <w:top w:val="none" w:sz="0" w:space="0" w:color="auto"/>
        <w:left w:val="none" w:sz="0" w:space="0" w:color="auto"/>
        <w:bottom w:val="none" w:sz="0" w:space="0" w:color="auto"/>
        <w:right w:val="none" w:sz="0" w:space="0" w:color="auto"/>
      </w:divBdr>
    </w:div>
    <w:div w:id="485320627">
      <w:bodyDiv w:val="1"/>
      <w:marLeft w:val="0"/>
      <w:marRight w:val="0"/>
      <w:marTop w:val="0"/>
      <w:marBottom w:val="0"/>
      <w:divBdr>
        <w:top w:val="none" w:sz="0" w:space="0" w:color="auto"/>
        <w:left w:val="none" w:sz="0" w:space="0" w:color="auto"/>
        <w:bottom w:val="none" w:sz="0" w:space="0" w:color="auto"/>
        <w:right w:val="none" w:sz="0" w:space="0" w:color="auto"/>
      </w:divBdr>
    </w:div>
    <w:div w:id="485559904">
      <w:bodyDiv w:val="1"/>
      <w:marLeft w:val="0"/>
      <w:marRight w:val="0"/>
      <w:marTop w:val="0"/>
      <w:marBottom w:val="0"/>
      <w:divBdr>
        <w:top w:val="none" w:sz="0" w:space="0" w:color="auto"/>
        <w:left w:val="none" w:sz="0" w:space="0" w:color="auto"/>
        <w:bottom w:val="none" w:sz="0" w:space="0" w:color="auto"/>
        <w:right w:val="none" w:sz="0" w:space="0" w:color="auto"/>
      </w:divBdr>
    </w:div>
    <w:div w:id="485708599">
      <w:bodyDiv w:val="1"/>
      <w:marLeft w:val="0"/>
      <w:marRight w:val="0"/>
      <w:marTop w:val="0"/>
      <w:marBottom w:val="0"/>
      <w:divBdr>
        <w:top w:val="none" w:sz="0" w:space="0" w:color="auto"/>
        <w:left w:val="none" w:sz="0" w:space="0" w:color="auto"/>
        <w:bottom w:val="none" w:sz="0" w:space="0" w:color="auto"/>
        <w:right w:val="none" w:sz="0" w:space="0" w:color="auto"/>
      </w:divBdr>
    </w:div>
    <w:div w:id="485827303">
      <w:bodyDiv w:val="1"/>
      <w:marLeft w:val="0"/>
      <w:marRight w:val="0"/>
      <w:marTop w:val="0"/>
      <w:marBottom w:val="0"/>
      <w:divBdr>
        <w:top w:val="none" w:sz="0" w:space="0" w:color="auto"/>
        <w:left w:val="none" w:sz="0" w:space="0" w:color="auto"/>
        <w:bottom w:val="none" w:sz="0" w:space="0" w:color="auto"/>
        <w:right w:val="none" w:sz="0" w:space="0" w:color="auto"/>
      </w:divBdr>
    </w:div>
    <w:div w:id="485903720">
      <w:bodyDiv w:val="1"/>
      <w:marLeft w:val="0"/>
      <w:marRight w:val="0"/>
      <w:marTop w:val="0"/>
      <w:marBottom w:val="0"/>
      <w:divBdr>
        <w:top w:val="none" w:sz="0" w:space="0" w:color="auto"/>
        <w:left w:val="none" w:sz="0" w:space="0" w:color="auto"/>
        <w:bottom w:val="none" w:sz="0" w:space="0" w:color="auto"/>
        <w:right w:val="none" w:sz="0" w:space="0" w:color="auto"/>
      </w:divBdr>
    </w:div>
    <w:div w:id="485971290">
      <w:bodyDiv w:val="1"/>
      <w:marLeft w:val="0"/>
      <w:marRight w:val="0"/>
      <w:marTop w:val="0"/>
      <w:marBottom w:val="0"/>
      <w:divBdr>
        <w:top w:val="none" w:sz="0" w:space="0" w:color="auto"/>
        <w:left w:val="none" w:sz="0" w:space="0" w:color="auto"/>
        <w:bottom w:val="none" w:sz="0" w:space="0" w:color="auto"/>
        <w:right w:val="none" w:sz="0" w:space="0" w:color="auto"/>
      </w:divBdr>
    </w:div>
    <w:div w:id="486016517">
      <w:bodyDiv w:val="1"/>
      <w:marLeft w:val="0"/>
      <w:marRight w:val="0"/>
      <w:marTop w:val="0"/>
      <w:marBottom w:val="0"/>
      <w:divBdr>
        <w:top w:val="none" w:sz="0" w:space="0" w:color="auto"/>
        <w:left w:val="none" w:sz="0" w:space="0" w:color="auto"/>
        <w:bottom w:val="none" w:sz="0" w:space="0" w:color="auto"/>
        <w:right w:val="none" w:sz="0" w:space="0" w:color="auto"/>
      </w:divBdr>
    </w:div>
    <w:div w:id="486019111">
      <w:bodyDiv w:val="1"/>
      <w:marLeft w:val="0"/>
      <w:marRight w:val="0"/>
      <w:marTop w:val="0"/>
      <w:marBottom w:val="0"/>
      <w:divBdr>
        <w:top w:val="none" w:sz="0" w:space="0" w:color="auto"/>
        <w:left w:val="none" w:sz="0" w:space="0" w:color="auto"/>
        <w:bottom w:val="none" w:sz="0" w:space="0" w:color="auto"/>
        <w:right w:val="none" w:sz="0" w:space="0" w:color="auto"/>
      </w:divBdr>
    </w:div>
    <w:div w:id="486167656">
      <w:bodyDiv w:val="1"/>
      <w:marLeft w:val="0"/>
      <w:marRight w:val="0"/>
      <w:marTop w:val="0"/>
      <w:marBottom w:val="0"/>
      <w:divBdr>
        <w:top w:val="none" w:sz="0" w:space="0" w:color="auto"/>
        <w:left w:val="none" w:sz="0" w:space="0" w:color="auto"/>
        <w:bottom w:val="none" w:sz="0" w:space="0" w:color="auto"/>
        <w:right w:val="none" w:sz="0" w:space="0" w:color="auto"/>
      </w:divBdr>
    </w:div>
    <w:div w:id="486168656">
      <w:bodyDiv w:val="1"/>
      <w:marLeft w:val="0"/>
      <w:marRight w:val="0"/>
      <w:marTop w:val="0"/>
      <w:marBottom w:val="0"/>
      <w:divBdr>
        <w:top w:val="none" w:sz="0" w:space="0" w:color="auto"/>
        <w:left w:val="none" w:sz="0" w:space="0" w:color="auto"/>
        <w:bottom w:val="none" w:sz="0" w:space="0" w:color="auto"/>
        <w:right w:val="none" w:sz="0" w:space="0" w:color="auto"/>
      </w:divBdr>
    </w:div>
    <w:div w:id="486244007">
      <w:bodyDiv w:val="1"/>
      <w:marLeft w:val="0"/>
      <w:marRight w:val="0"/>
      <w:marTop w:val="0"/>
      <w:marBottom w:val="0"/>
      <w:divBdr>
        <w:top w:val="none" w:sz="0" w:space="0" w:color="auto"/>
        <w:left w:val="none" w:sz="0" w:space="0" w:color="auto"/>
        <w:bottom w:val="none" w:sz="0" w:space="0" w:color="auto"/>
        <w:right w:val="none" w:sz="0" w:space="0" w:color="auto"/>
      </w:divBdr>
    </w:div>
    <w:div w:id="486285625">
      <w:bodyDiv w:val="1"/>
      <w:marLeft w:val="0"/>
      <w:marRight w:val="0"/>
      <w:marTop w:val="0"/>
      <w:marBottom w:val="0"/>
      <w:divBdr>
        <w:top w:val="none" w:sz="0" w:space="0" w:color="auto"/>
        <w:left w:val="none" w:sz="0" w:space="0" w:color="auto"/>
        <w:bottom w:val="none" w:sz="0" w:space="0" w:color="auto"/>
        <w:right w:val="none" w:sz="0" w:space="0" w:color="auto"/>
      </w:divBdr>
    </w:div>
    <w:div w:id="486360382">
      <w:bodyDiv w:val="1"/>
      <w:marLeft w:val="0"/>
      <w:marRight w:val="0"/>
      <w:marTop w:val="0"/>
      <w:marBottom w:val="0"/>
      <w:divBdr>
        <w:top w:val="none" w:sz="0" w:space="0" w:color="auto"/>
        <w:left w:val="none" w:sz="0" w:space="0" w:color="auto"/>
        <w:bottom w:val="none" w:sz="0" w:space="0" w:color="auto"/>
        <w:right w:val="none" w:sz="0" w:space="0" w:color="auto"/>
      </w:divBdr>
    </w:div>
    <w:div w:id="486361102">
      <w:bodyDiv w:val="1"/>
      <w:marLeft w:val="0"/>
      <w:marRight w:val="0"/>
      <w:marTop w:val="0"/>
      <w:marBottom w:val="0"/>
      <w:divBdr>
        <w:top w:val="none" w:sz="0" w:space="0" w:color="auto"/>
        <w:left w:val="none" w:sz="0" w:space="0" w:color="auto"/>
        <w:bottom w:val="none" w:sz="0" w:space="0" w:color="auto"/>
        <w:right w:val="none" w:sz="0" w:space="0" w:color="auto"/>
      </w:divBdr>
    </w:div>
    <w:div w:id="486551699">
      <w:bodyDiv w:val="1"/>
      <w:marLeft w:val="0"/>
      <w:marRight w:val="0"/>
      <w:marTop w:val="0"/>
      <w:marBottom w:val="0"/>
      <w:divBdr>
        <w:top w:val="none" w:sz="0" w:space="0" w:color="auto"/>
        <w:left w:val="none" w:sz="0" w:space="0" w:color="auto"/>
        <w:bottom w:val="none" w:sz="0" w:space="0" w:color="auto"/>
        <w:right w:val="none" w:sz="0" w:space="0" w:color="auto"/>
      </w:divBdr>
    </w:div>
    <w:div w:id="486820488">
      <w:bodyDiv w:val="1"/>
      <w:marLeft w:val="0"/>
      <w:marRight w:val="0"/>
      <w:marTop w:val="0"/>
      <w:marBottom w:val="0"/>
      <w:divBdr>
        <w:top w:val="none" w:sz="0" w:space="0" w:color="auto"/>
        <w:left w:val="none" w:sz="0" w:space="0" w:color="auto"/>
        <w:bottom w:val="none" w:sz="0" w:space="0" w:color="auto"/>
        <w:right w:val="none" w:sz="0" w:space="0" w:color="auto"/>
      </w:divBdr>
    </w:div>
    <w:div w:id="486947135">
      <w:bodyDiv w:val="1"/>
      <w:marLeft w:val="0"/>
      <w:marRight w:val="0"/>
      <w:marTop w:val="0"/>
      <w:marBottom w:val="0"/>
      <w:divBdr>
        <w:top w:val="none" w:sz="0" w:space="0" w:color="auto"/>
        <w:left w:val="none" w:sz="0" w:space="0" w:color="auto"/>
        <w:bottom w:val="none" w:sz="0" w:space="0" w:color="auto"/>
        <w:right w:val="none" w:sz="0" w:space="0" w:color="auto"/>
      </w:divBdr>
    </w:div>
    <w:div w:id="487019180">
      <w:bodyDiv w:val="1"/>
      <w:marLeft w:val="0"/>
      <w:marRight w:val="0"/>
      <w:marTop w:val="0"/>
      <w:marBottom w:val="0"/>
      <w:divBdr>
        <w:top w:val="none" w:sz="0" w:space="0" w:color="auto"/>
        <w:left w:val="none" w:sz="0" w:space="0" w:color="auto"/>
        <w:bottom w:val="none" w:sz="0" w:space="0" w:color="auto"/>
        <w:right w:val="none" w:sz="0" w:space="0" w:color="auto"/>
      </w:divBdr>
    </w:div>
    <w:div w:id="487095942">
      <w:bodyDiv w:val="1"/>
      <w:marLeft w:val="0"/>
      <w:marRight w:val="0"/>
      <w:marTop w:val="0"/>
      <w:marBottom w:val="0"/>
      <w:divBdr>
        <w:top w:val="none" w:sz="0" w:space="0" w:color="auto"/>
        <w:left w:val="none" w:sz="0" w:space="0" w:color="auto"/>
        <w:bottom w:val="none" w:sz="0" w:space="0" w:color="auto"/>
        <w:right w:val="none" w:sz="0" w:space="0" w:color="auto"/>
      </w:divBdr>
    </w:div>
    <w:div w:id="487284667">
      <w:bodyDiv w:val="1"/>
      <w:marLeft w:val="0"/>
      <w:marRight w:val="0"/>
      <w:marTop w:val="0"/>
      <w:marBottom w:val="0"/>
      <w:divBdr>
        <w:top w:val="none" w:sz="0" w:space="0" w:color="auto"/>
        <w:left w:val="none" w:sz="0" w:space="0" w:color="auto"/>
        <w:bottom w:val="none" w:sz="0" w:space="0" w:color="auto"/>
        <w:right w:val="none" w:sz="0" w:space="0" w:color="auto"/>
      </w:divBdr>
    </w:div>
    <w:div w:id="487402533">
      <w:bodyDiv w:val="1"/>
      <w:marLeft w:val="0"/>
      <w:marRight w:val="0"/>
      <w:marTop w:val="0"/>
      <w:marBottom w:val="0"/>
      <w:divBdr>
        <w:top w:val="none" w:sz="0" w:space="0" w:color="auto"/>
        <w:left w:val="none" w:sz="0" w:space="0" w:color="auto"/>
        <w:bottom w:val="none" w:sz="0" w:space="0" w:color="auto"/>
        <w:right w:val="none" w:sz="0" w:space="0" w:color="auto"/>
      </w:divBdr>
    </w:div>
    <w:div w:id="487594119">
      <w:bodyDiv w:val="1"/>
      <w:marLeft w:val="0"/>
      <w:marRight w:val="0"/>
      <w:marTop w:val="0"/>
      <w:marBottom w:val="0"/>
      <w:divBdr>
        <w:top w:val="none" w:sz="0" w:space="0" w:color="auto"/>
        <w:left w:val="none" w:sz="0" w:space="0" w:color="auto"/>
        <w:bottom w:val="none" w:sz="0" w:space="0" w:color="auto"/>
        <w:right w:val="none" w:sz="0" w:space="0" w:color="auto"/>
      </w:divBdr>
    </w:div>
    <w:div w:id="487672402">
      <w:bodyDiv w:val="1"/>
      <w:marLeft w:val="0"/>
      <w:marRight w:val="0"/>
      <w:marTop w:val="0"/>
      <w:marBottom w:val="0"/>
      <w:divBdr>
        <w:top w:val="none" w:sz="0" w:space="0" w:color="auto"/>
        <w:left w:val="none" w:sz="0" w:space="0" w:color="auto"/>
        <w:bottom w:val="none" w:sz="0" w:space="0" w:color="auto"/>
        <w:right w:val="none" w:sz="0" w:space="0" w:color="auto"/>
      </w:divBdr>
    </w:div>
    <w:div w:id="487677616">
      <w:bodyDiv w:val="1"/>
      <w:marLeft w:val="0"/>
      <w:marRight w:val="0"/>
      <w:marTop w:val="0"/>
      <w:marBottom w:val="0"/>
      <w:divBdr>
        <w:top w:val="none" w:sz="0" w:space="0" w:color="auto"/>
        <w:left w:val="none" w:sz="0" w:space="0" w:color="auto"/>
        <w:bottom w:val="none" w:sz="0" w:space="0" w:color="auto"/>
        <w:right w:val="none" w:sz="0" w:space="0" w:color="auto"/>
      </w:divBdr>
    </w:div>
    <w:div w:id="487787267">
      <w:bodyDiv w:val="1"/>
      <w:marLeft w:val="0"/>
      <w:marRight w:val="0"/>
      <w:marTop w:val="0"/>
      <w:marBottom w:val="0"/>
      <w:divBdr>
        <w:top w:val="none" w:sz="0" w:space="0" w:color="auto"/>
        <w:left w:val="none" w:sz="0" w:space="0" w:color="auto"/>
        <w:bottom w:val="none" w:sz="0" w:space="0" w:color="auto"/>
        <w:right w:val="none" w:sz="0" w:space="0" w:color="auto"/>
      </w:divBdr>
    </w:div>
    <w:div w:id="487939534">
      <w:bodyDiv w:val="1"/>
      <w:marLeft w:val="0"/>
      <w:marRight w:val="0"/>
      <w:marTop w:val="0"/>
      <w:marBottom w:val="0"/>
      <w:divBdr>
        <w:top w:val="none" w:sz="0" w:space="0" w:color="auto"/>
        <w:left w:val="none" w:sz="0" w:space="0" w:color="auto"/>
        <w:bottom w:val="none" w:sz="0" w:space="0" w:color="auto"/>
        <w:right w:val="none" w:sz="0" w:space="0" w:color="auto"/>
      </w:divBdr>
    </w:div>
    <w:div w:id="488135082">
      <w:bodyDiv w:val="1"/>
      <w:marLeft w:val="0"/>
      <w:marRight w:val="0"/>
      <w:marTop w:val="0"/>
      <w:marBottom w:val="0"/>
      <w:divBdr>
        <w:top w:val="none" w:sz="0" w:space="0" w:color="auto"/>
        <w:left w:val="none" w:sz="0" w:space="0" w:color="auto"/>
        <w:bottom w:val="none" w:sz="0" w:space="0" w:color="auto"/>
        <w:right w:val="none" w:sz="0" w:space="0" w:color="auto"/>
      </w:divBdr>
    </w:div>
    <w:div w:id="488331809">
      <w:bodyDiv w:val="1"/>
      <w:marLeft w:val="0"/>
      <w:marRight w:val="0"/>
      <w:marTop w:val="0"/>
      <w:marBottom w:val="0"/>
      <w:divBdr>
        <w:top w:val="none" w:sz="0" w:space="0" w:color="auto"/>
        <w:left w:val="none" w:sz="0" w:space="0" w:color="auto"/>
        <w:bottom w:val="none" w:sz="0" w:space="0" w:color="auto"/>
        <w:right w:val="none" w:sz="0" w:space="0" w:color="auto"/>
      </w:divBdr>
    </w:div>
    <w:div w:id="488443920">
      <w:bodyDiv w:val="1"/>
      <w:marLeft w:val="0"/>
      <w:marRight w:val="0"/>
      <w:marTop w:val="0"/>
      <w:marBottom w:val="0"/>
      <w:divBdr>
        <w:top w:val="none" w:sz="0" w:space="0" w:color="auto"/>
        <w:left w:val="none" w:sz="0" w:space="0" w:color="auto"/>
        <w:bottom w:val="none" w:sz="0" w:space="0" w:color="auto"/>
        <w:right w:val="none" w:sz="0" w:space="0" w:color="auto"/>
      </w:divBdr>
    </w:div>
    <w:div w:id="488594275">
      <w:bodyDiv w:val="1"/>
      <w:marLeft w:val="0"/>
      <w:marRight w:val="0"/>
      <w:marTop w:val="0"/>
      <w:marBottom w:val="0"/>
      <w:divBdr>
        <w:top w:val="none" w:sz="0" w:space="0" w:color="auto"/>
        <w:left w:val="none" w:sz="0" w:space="0" w:color="auto"/>
        <w:bottom w:val="none" w:sz="0" w:space="0" w:color="auto"/>
        <w:right w:val="none" w:sz="0" w:space="0" w:color="auto"/>
      </w:divBdr>
    </w:div>
    <w:div w:id="488598193">
      <w:bodyDiv w:val="1"/>
      <w:marLeft w:val="0"/>
      <w:marRight w:val="0"/>
      <w:marTop w:val="0"/>
      <w:marBottom w:val="0"/>
      <w:divBdr>
        <w:top w:val="none" w:sz="0" w:space="0" w:color="auto"/>
        <w:left w:val="none" w:sz="0" w:space="0" w:color="auto"/>
        <w:bottom w:val="none" w:sz="0" w:space="0" w:color="auto"/>
        <w:right w:val="none" w:sz="0" w:space="0" w:color="auto"/>
      </w:divBdr>
    </w:div>
    <w:div w:id="488641017">
      <w:bodyDiv w:val="1"/>
      <w:marLeft w:val="0"/>
      <w:marRight w:val="0"/>
      <w:marTop w:val="0"/>
      <w:marBottom w:val="0"/>
      <w:divBdr>
        <w:top w:val="none" w:sz="0" w:space="0" w:color="auto"/>
        <w:left w:val="none" w:sz="0" w:space="0" w:color="auto"/>
        <w:bottom w:val="none" w:sz="0" w:space="0" w:color="auto"/>
        <w:right w:val="none" w:sz="0" w:space="0" w:color="auto"/>
      </w:divBdr>
    </w:div>
    <w:div w:id="488667267">
      <w:bodyDiv w:val="1"/>
      <w:marLeft w:val="0"/>
      <w:marRight w:val="0"/>
      <w:marTop w:val="0"/>
      <w:marBottom w:val="0"/>
      <w:divBdr>
        <w:top w:val="none" w:sz="0" w:space="0" w:color="auto"/>
        <w:left w:val="none" w:sz="0" w:space="0" w:color="auto"/>
        <w:bottom w:val="none" w:sz="0" w:space="0" w:color="auto"/>
        <w:right w:val="none" w:sz="0" w:space="0" w:color="auto"/>
      </w:divBdr>
    </w:div>
    <w:div w:id="488715582">
      <w:bodyDiv w:val="1"/>
      <w:marLeft w:val="0"/>
      <w:marRight w:val="0"/>
      <w:marTop w:val="0"/>
      <w:marBottom w:val="0"/>
      <w:divBdr>
        <w:top w:val="none" w:sz="0" w:space="0" w:color="auto"/>
        <w:left w:val="none" w:sz="0" w:space="0" w:color="auto"/>
        <w:bottom w:val="none" w:sz="0" w:space="0" w:color="auto"/>
        <w:right w:val="none" w:sz="0" w:space="0" w:color="auto"/>
      </w:divBdr>
    </w:div>
    <w:div w:id="488834769">
      <w:bodyDiv w:val="1"/>
      <w:marLeft w:val="0"/>
      <w:marRight w:val="0"/>
      <w:marTop w:val="0"/>
      <w:marBottom w:val="0"/>
      <w:divBdr>
        <w:top w:val="none" w:sz="0" w:space="0" w:color="auto"/>
        <w:left w:val="none" w:sz="0" w:space="0" w:color="auto"/>
        <w:bottom w:val="none" w:sz="0" w:space="0" w:color="auto"/>
        <w:right w:val="none" w:sz="0" w:space="0" w:color="auto"/>
      </w:divBdr>
    </w:div>
    <w:div w:id="488985644">
      <w:bodyDiv w:val="1"/>
      <w:marLeft w:val="0"/>
      <w:marRight w:val="0"/>
      <w:marTop w:val="0"/>
      <w:marBottom w:val="0"/>
      <w:divBdr>
        <w:top w:val="none" w:sz="0" w:space="0" w:color="auto"/>
        <w:left w:val="none" w:sz="0" w:space="0" w:color="auto"/>
        <w:bottom w:val="none" w:sz="0" w:space="0" w:color="auto"/>
        <w:right w:val="none" w:sz="0" w:space="0" w:color="auto"/>
      </w:divBdr>
    </w:div>
    <w:div w:id="489103542">
      <w:bodyDiv w:val="1"/>
      <w:marLeft w:val="0"/>
      <w:marRight w:val="0"/>
      <w:marTop w:val="0"/>
      <w:marBottom w:val="0"/>
      <w:divBdr>
        <w:top w:val="none" w:sz="0" w:space="0" w:color="auto"/>
        <w:left w:val="none" w:sz="0" w:space="0" w:color="auto"/>
        <w:bottom w:val="none" w:sz="0" w:space="0" w:color="auto"/>
        <w:right w:val="none" w:sz="0" w:space="0" w:color="auto"/>
      </w:divBdr>
    </w:div>
    <w:div w:id="489448682">
      <w:bodyDiv w:val="1"/>
      <w:marLeft w:val="0"/>
      <w:marRight w:val="0"/>
      <w:marTop w:val="0"/>
      <w:marBottom w:val="0"/>
      <w:divBdr>
        <w:top w:val="none" w:sz="0" w:space="0" w:color="auto"/>
        <w:left w:val="none" w:sz="0" w:space="0" w:color="auto"/>
        <w:bottom w:val="none" w:sz="0" w:space="0" w:color="auto"/>
        <w:right w:val="none" w:sz="0" w:space="0" w:color="auto"/>
      </w:divBdr>
    </w:div>
    <w:div w:id="489560774">
      <w:bodyDiv w:val="1"/>
      <w:marLeft w:val="0"/>
      <w:marRight w:val="0"/>
      <w:marTop w:val="0"/>
      <w:marBottom w:val="0"/>
      <w:divBdr>
        <w:top w:val="none" w:sz="0" w:space="0" w:color="auto"/>
        <w:left w:val="none" w:sz="0" w:space="0" w:color="auto"/>
        <w:bottom w:val="none" w:sz="0" w:space="0" w:color="auto"/>
        <w:right w:val="none" w:sz="0" w:space="0" w:color="auto"/>
      </w:divBdr>
    </w:div>
    <w:div w:id="489636480">
      <w:bodyDiv w:val="1"/>
      <w:marLeft w:val="0"/>
      <w:marRight w:val="0"/>
      <w:marTop w:val="0"/>
      <w:marBottom w:val="0"/>
      <w:divBdr>
        <w:top w:val="none" w:sz="0" w:space="0" w:color="auto"/>
        <w:left w:val="none" w:sz="0" w:space="0" w:color="auto"/>
        <w:bottom w:val="none" w:sz="0" w:space="0" w:color="auto"/>
        <w:right w:val="none" w:sz="0" w:space="0" w:color="auto"/>
      </w:divBdr>
    </w:div>
    <w:div w:id="489829699">
      <w:bodyDiv w:val="1"/>
      <w:marLeft w:val="0"/>
      <w:marRight w:val="0"/>
      <w:marTop w:val="0"/>
      <w:marBottom w:val="0"/>
      <w:divBdr>
        <w:top w:val="none" w:sz="0" w:space="0" w:color="auto"/>
        <w:left w:val="none" w:sz="0" w:space="0" w:color="auto"/>
        <w:bottom w:val="none" w:sz="0" w:space="0" w:color="auto"/>
        <w:right w:val="none" w:sz="0" w:space="0" w:color="auto"/>
      </w:divBdr>
    </w:div>
    <w:div w:id="489911727">
      <w:bodyDiv w:val="1"/>
      <w:marLeft w:val="0"/>
      <w:marRight w:val="0"/>
      <w:marTop w:val="0"/>
      <w:marBottom w:val="0"/>
      <w:divBdr>
        <w:top w:val="none" w:sz="0" w:space="0" w:color="auto"/>
        <w:left w:val="none" w:sz="0" w:space="0" w:color="auto"/>
        <w:bottom w:val="none" w:sz="0" w:space="0" w:color="auto"/>
        <w:right w:val="none" w:sz="0" w:space="0" w:color="auto"/>
      </w:divBdr>
    </w:div>
    <w:div w:id="490025879">
      <w:bodyDiv w:val="1"/>
      <w:marLeft w:val="0"/>
      <w:marRight w:val="0"/>
      <w:marTop w:val="0"/>
      <w:marBottom w:val="0"/>
      <w:divBdr>
        <w:top w:val="none" w:sz="0" w:space="0" w:color="auto"/>
        <w:left w:val="none" w:sz="0" w:space="0" w:color="auto"/>
        <w:bottom w:val="none" w:sz="0" w:space="0" w:color="auto"/>
        <w:right w:val="none" w:sz="0" w:space="0" w:color="auto"/>
      </w:divBdr>
    </w:div>
    <w:div w:id="490171092">
      <w:bodyDiv w:val="1"/>
      <w:marLeft w:val="0"/>
      <w:marRight w:val="0"/>
      <w:marTop w:val="0"/>
      <w:marBottom w:val="0"/>
      <w:divBdr>
        <w:top w:val="none" w:sz="0" w:space="0" w:color="auto"/>
        <w:left w:val="none" w:sz="0" w:space="0" w:color="auto"/>
        <w:bottom w:val="none" w:sz="0" w:space="0" w:color="auto"/>
        <w:right w:val="none" w:sz="0" w:space="0" w:color="auto"/>
      </w:divBdr>
    </w:div>
    <w:div w:id="490172901">
      <w:bodyDiv w:val="1"/>
      <w:marLeft w:val="0"/>
      <w:marRight w:val="0"/>
      <w:marTop w:val="0"/>
      <w:marBottom w:val="0"/>
      <w:divBdr>
        <w:top w:val="none" w:sz="0" w:space="0" w:color="auto"/>
        <w:left w:val="none" w:sz="0" w:space="0" w:color="auto"/>
        <w:bottom w:val="none" w:sz="0" w:space="0" w:color="auto"/>
        <w:right w:val="none" w:sz="0" w:space="0" w:color="auto"/>
      </w:divBdr>
    </w:div>
    <w:div w:id="490220826">
      <w:bodyDiv w:val="1"/>
      <w:marLeft w:val="0"/>
      <w:marRight w:val="0"/>
      <w:marTop w:val="0"/>
      <w:marBottom w:val="0"/>
      <w:divBdr>
        <w:top w:val="none" w:sz="0" w:space="0" w:color="auto"/>
        <w:left w:val="none" w:sz="0" w:space="0" w:color="auto"/>
        <w:bottom w:val="none" w:sz="0" w:space="0" w:color="auto"/>
        <w:right w:val="none" w:sz="0" w:space="0" w:color="auto"/>
      </w:divBdr>
    </w:div>
    <w:div w:id="490482654">
      <w:bodyDiv w:val="1"/>
      <w:marLeft w:val="0"/>
      <w:marRight w:val="0"/>
      <w:marTop w:val="0"/>
      <w:marBottom w:val="0"/>
      <w:divBdr>
        <w:top w:val="none" w:sz="0" w:space="0" w:color="auto"/>
        <w:left w:val="none" w:sz="0" w:space="0" w:color="auto"/>
        <w:bottom w:val="none" w:sz="0" w:space="0" w:color="auto"/>
        <w:right w:val="none" w:sz="0" w:space="0" w:color="auto"/>
      </w:divBdr>
    </w:div>
    <w:div w:id="490608060">
      <w:bodyDiv w:val="1"/>
      <w:marLeft w:val="0"/>
      <w:marRight w:val="0"/>
      <w:marTop w:val="0"/>
      <w:marBottom w:val="0"/>
      <w:divBdr>
        <w:top w:val="none" w:sz="0" w:space="0" w:color="auto"/>
        <w:left w:val="none" w:sz="0" w:space="0" w:color="auto"/>
        <w:bottom w:val="none" w:sz="0" w:space="0" w:color="auto"/>
        <w:right w:val="none" w:sz="0" w:space="0" w:color="auto"/>
      </w:divBdr>
    </w:div>
    <w:div w:id="490799860">
      <w:bodyDiv w:val="1"/>
      <w:marLeft w:val="0"/>
      <w:marRight w:val="0"/>
      <w:marTop w:val="0"/>
      <w:marBottom w:val="0"/>
      <w:divBdr>
        <w:top w:val="none" w:sz="0" w:space="0" w:color="auto"/>
        <w:left w:val="none" w:sz="0" w:space="0" w:color="auto"/>
        <w:bottom w:val="none" w:sz="0" w:space="0" w:color="auto"/>
        <w:right w:val="none" w:sz="0" w:space="0" w:color="auto"/>
      </w:divBdr>
    </w:div>
    <w:div w:id="490872393">
      <w:bodyDiv w:val="1"/>
      <w:marLeft w:val="0"/>
      <w:marRight w:val="0"/>
      <w:marTop w:val="0"/>
      <w:marBottom w:val="0"/>
      <w:divBdr>
        <w:top w:val="none" w:sz="0" w:space="0" w:color="auto"/>
        <w:left w:val="none" w:sz="0" w:space="0" w:color="auto"/>
        <w:bottom w:val="none" w:sz="0" w:space="0" w:color="auto"/>
        <w:right w:val="none" w:sz="0" w:space="0" w:color="auto"/>
      </w:divBdr>
    </w:div>
    <w:div w:id="490951120">
      <w:bodyDiv w:val="1"/>
      <w:marLeft w:val="0"/>
      <w:marRight w:val="0"/>
      <w:marTop w:val="0"/>
      <w:marBottom w:val="0"/>
      <w:divBdr>
        <w:top w:val="none" w:sz="0" w:space="0" w:color="auto"/>
        <w:left w:val="none" w:sz="0" w:space="0" w:color="auto"/>
        <w:bottom w:val="none" w:sz="0" w:space="0" w:color="auto"/>
        <w:right w:val="none" w:sz="0" w:space="0" w:color="auto"/>
      </w:divBdr>
    </w:div>
    <w:div w:id="490996328">
      <w:bodyDiv w:val="1"/>
      <w:marLeft w:val="0"/>
      <w:marRight w:val="0"/>
      <w:marTop w:val="0"/>
      <w:marBottom w:val="0"/>
      <w:divBdr>
        <w:top w:val="none" w:sz="0" w:space="0" w:color="auto"/>
        <w:left w:val="none" w:sz="0" w:space="0" w:color="auto"/>
        <w:bottom w:val="none" w:sz="0" w:space="0" w:color="auto"/>
        <w:right w:val="none" w:sz="0" w:space="0" w:color="auto"/>
      </w:divBdr>
    </w:div>
    <w:div w:id="491138878">
      <w:bodyDiv w:val="1"/>
      <w:marLeft w:val="0"/>
      <w:marRight w:val="0"/>
      <w:marTop w:val="0"/>
      <w:marBottom w:val="0"/>
      <w:divBdr>
        <w:top w:val="none" w:sz="0" w:space="0" w:color="auto"/>
        <w:left w:val="none" w:sz="0" w:space="0" w:color="auto"/>
        <w:bottom w:val="none" w:sz="0" w:space="0" w:color="auto"/>
        <w:right w:val="none" w:sz="0" w:space="0" w:color="auto"/>
      </w:divBdr>
    </w:div>
    <w:div w:id="491457258">
      <w:bodyDiv w:val="1"/>
      <w:marLeft w:val="0"/>
      <w:marRight w:val="0"/>
      <w:marTop w:val="0"/>
      <w:marBottom w:val="0"/>
      <w:divBdr>
        <w:top w:val="none" w:sz="0" w:space="0" w:color="auto"/>
        <w:left w:val="none" w:sz="0" w:space="0" w:color="auto"/>
        <w:bottom w:val="none" w:sz="0" w:space="0" w:color="auto"/>
        <w:right w:val="none" w:sz="0" w:space="0" w:color="auto"/>
      </w:divBdr>
    </w:div>
    <w:div w:id="491533714">
      <w:bodyDiv w:val="1"/>
      <w:marLeft w:val="0"/>
      <w:marRight w:val="0"/>
      <w:marTop w:val="0"/>
      <w:marBottom w:val="0"/>
      <w:divBdr>
        <w:top w:val="none" w:sz="0" w:space="0" w:color="auto"/>
        <w:left w:val="none" w:sz="0" w:space="0" w:color="auto"/>
        <w:bottom w:val="none" w:sz="0" w:space="0" w:color="auto"/>
        <w:right w:val="none" w:sz="0" w:space="0" w:color="auto"/>
      </w:divBdr>
    </w:div>
    <w:div w:id="491605328">
      <w:bodyDiv w:val="1"/>
      <w:marLeft w:val="0"/>
      <w:marRight w:val="0"/>
      <w:marTop w:val="0"/>
      <w:marBottom w:val="0"/>
      <w:divBdr>
        <w:top w:val="none" w:sz="0" w:space="0" w:color="auto"/>
        <w:left w:val="none" w:sz="0" w:space="0" w:color="auto"/>
        <w:bottom w:val="none" w:sz="0" w:space="0" w:color="auto"/>
        <w:right w:val="none" w:sz="0" w:space="0" w:color="auto"/>
      </w:divBdr>
    </w:div>
    <w:div w:id="491681325">
      <w:bodyDiv w:val="1"/>
      <w:marLeft w:val="0"/>
      <w:marRight w:val="0"/>
      <w:marTop w:val="0"/>
      <w:marBottom w:val="0"/>
      <w:divBdr>
        <w:top w:val="none" w:sz="0" w:space="0" w:color="auto"/>
        <w:left w:val="none" w:sz="0" w:space="0" w:color="auto"/>
        <w:bottom w:val="none" w:sz="0" w:space="0" w:color="auto"/>
        <w:right w:val="none" w:sz="0" w:space="0" w:color="auto"/>
      </w:divBdr>
    </w:div>
    <w:div w:id="491722095">
      <w:bodyDiv w:val="1"/>
      <w:marLeft w:val="0"/>
      <w:marRight w:val="0"/>
      <w:marTop w:val="0"/>
      <w:marBottom w:val="0"/>
      <w:divBdr>
        <w:top w:val="none" w:sz="0" w:space="0" w:color="auto"/>
        <w:left w:val="none" w:sz="0" w:space="0" w:color="auto"/>
        <w:bottom w:val="none" w:sz="0" w:space="0" w:color="auto"/>
        <w:right w:val="none" w:sz="0" w:space="0" w:color="auto"/>
      </w:divBdr>
    </w:div>
    <w:div w:id="491793788">
      <w:bodyDiv w:val="1"/>
      <w:marLeft w:val="0"/>
      <w:marRight w:val="0"/>
      <w:marTop w:val="0"/>
      <w:marBottom w:val="0"/>
      <w:divBdr>
        <w:top w:val="none" w:sz="0" w:space="0" w:color="auto"/>
        <w:left w:val="none" w:sz="0" w:space="0" w:color="auto"/>
        <w:bottom w:val="none" w:sz="0" w:space="0" w:color="auto"/>
        <w:right w:val="none" w:sz="0" w:space="0" w:color="auto"/>
      </w:divBdr>
    </w:div>
    <w:div w:id="492111257">
      <w:bodyDiv w:val="1"/>
      <w:marLeft w:val="0"/>
      <w:marRight w:val="0"/>
      <w:marTop w:val="0"/>
      <w:marBottom w:val="0"/>
      <w:divBdr>
        <w:top w:val="none" w:sz="0" w:space="0" w:color="auto"/>
        <w:left w:val="none" w:sz="0" w:space="0" w:color="auto"/>
        <w:bottom w:val="none" w:sz="0" w:space="0" w:color="auto"/>
        <w:right w:val="none" w:sz="0" w:space="0" w:color="auto"/>
      </w:divBdr>
    </w:div>
    <w:div w:id="492453243">
      <w:bodyDiv w:val="1"/>
      <w:marLeft w:val="0"/>
      <w:marRight w:val="0"/>
      <w:marTop w:val="0"/>
      <w:marBottom w:val="0"/>
      <w:divBdr>
        <w:top w:val="none" w:sz="0" w:space="0" w:color="auto"/>
        <w:left w:val="none" w:sz="0" w:space="0" w:color="auto"/>
        <w:bottom w:val="none" w:sz="0" w:space="0" w:color="auto"/>
        <w:right w:val="none" w:sz="0" w:space="0" w:color="auto"/>
      </w:divBdr>
    </w:div>
    <w:div w:id="492718483">
      <w:bodyDiv w:val="1"/>
      <w:marLeft w:val="0"/>
      <w:marRight w:val="0"/>
      <w:marTop w:val="0"/>
      <w:marBottom w:val="0"/>
      <w:divBdr>
        <w:top w:val="none" w:sz="0" w:space="0" w:color="auto"/>
        <w:left w:val="none" w:sz="0" w:space="0" w:color="auto"/>
        <w:bottom w:val="none" w:sz="0" w:space="0" w:color="auto"/>
        <w:right w:val="none" w:sz="0" w:space="0" w:color="auto"/>
      </w:divBdr>
    </w:div>
    <w:div w:id="492724339">
      <w:bodyDiv w:val="1"/>
      <w:marLeft w:val="0"/>
      <w:marRight w:val="0"/>
      <w:marTop w:val="0"/>
      <w:marBottom w:val="0"/>
      <w:divBdr>
        <w:top w:val="none" w:sz="0" w:space="0" w:color="auto"/>
        <w:left w:val="none" w:sz="0" w:space="0" w:color="auto"/>
        <w:bottom w:val="none" w:sz="0" w:space="0" w:color="auto"/>
        <w:right w:val="none" w:sz="0" w:space="0" w:color="auto"/>
      </w:divBdr>
    </w:div>
    <w:div w:id="492986772">
      <w:bodyDiv w:val="1"/>
      <w:marLeft w:val="0"/>
      <w:marRight w:val="0"/>
      <w:marTop w:val="0"/>
      <w:marBottom w:val="0"/>
      <w:divBdr>
        <w:top w:val="none" w:sz="0" w:space="0" w:color="auto"/>
        <w:left w:val="none" w:sz="0" w:space="0" w:color="auto"/>
        <w:bottom w:val="none" w:sz="0" w:space="0" w:color="auto"/>
        <w:right w:val="none" w:sz="0" w:space="0" w:color="auto"/>
      </w:divBdr>
    </w:div>
    <w:div w:id="493032713">
      <w:bodyDiv w:val="1"/>
      <w:marLeft w:val="0"/>
      <w:marRight w:val="0"/>
      <w:marTop w:val="0"/>
      <w:marBottom w:val="0"/>
      <w:divBdr>
        <w:top w:val="none" w:sz="0" w:space="0" w:color="auto"/>
        <w:left w:val="none" w:sz="0" w:space="0" w:color="auto"/>
        <w:bottom w:val="none" w:sz="0" w:space="0" w:color="auto"/>
        <w:right w:val="none" w:sz="0" w:space="0" w:color="auto"/>
      </w:divBdr>
    </w:div>
    <w:div w:id="493180209">
      <w:bodyDiv w:val="1"/>
      <w:marLeft w:val="0"/>
      <w:marRight w:val="0"/>
      <w:marTop w:val="0"/>
      <w:marBottom w:val="0"/>
      <w:divBdr>
        <w:top w:val="none" w:sz="0" w:space="0" w:color="auto"/>
        <w:left w:val="none" w:sz="0" w:space="0" w:color="auto"/>
        <w:bottom w:val="none" w:sz="0" w:space="0" w:color="auto"/>
        <w:right w:val="none" w:sz="0" w:space="0" w:color="auto"/>
      </w:divBdr>
    </w:div>
    <w:div w:id="493181797">
      <w:bodyDiv w:val="1"/>
      <w:marLeft w:val="0"/>
      <w:marRight w:val="0"/>
      <w:marTop w:val="0"/>
      <w:marBottom w:val="0"/>
      <w:divBdr>
        <w:top w:val="none" w:sz="0" w:space="0" w:color="auto"/>
        <w:left w:val="none" w:sz="0" w:space="0" w:color="auto"/>
        <w:bottom w:val="none" w:sz="0" w:space="0" w:color="auto"/>
        <w:right w:val="none" w:sz="0" w:space="0" w:color="auto"/>
      </w:divBdr>
    </w:div>
    <w:div w:id="493185559">
      <w:bodyDiv w:val="1"/>
      <w:marLeft w:val="0"/>
      <w:marRight w:val="0"/>
      <w:marTop w:val="0"/>
      <w:marBottom w:val="0"/>
      <w:divBdr>
        <w:top w:val="none" w:sz="0" w:space="0" w:color="auto"/>
        <w:left w:val="none" w:sz="0" w:space="0" w:color="auto"/>
        <w:bottom w:val="none" w:sz="0" w:space="0" w:color="auto"/>
        <w:right w:val="none" w:sz="0" w:space="0" w:color="auto"/>
      </w:divBdr>
    </w:div>
    <w:div w:id="493299574">
      <w:bodyDiv w:val="1"/>
      <w:marLeft w:val="0"/>
      <w:marRight w:val="0"/>
      <w:marTop w:val="0"/>
      <w:marBottom w:val="0"/>
      <w:divBdr>
        <w:top w:val="none" w:sz="0" w:space="0" w:color="auto"/>
        <w:left w:val="none" w:sz="0" w:space="0" w:color="auto"/>
        <w:bottom w:val="none" w:sz="0" w:space="0" w:color="auto"/>
        <w:right w:val="none" w:sz="0" w:space="0" w:color="auto"/>
      </w:divBdr>
    </w:div>
    <w:div w:id="493424035">
      <w:bodyDiv w:val="1"/>
      <w:marLeft w:val="0"/>
      <w:marRight w:val="0"/>
      <w:marTop w:val="0"/>
      <w:marBottom w:val="0"/>
      <w:divBdr>
        <w:top w:val="none" w:sz="0" w:space="0" w:color="auto"/>
        <w:left w:val="none" w:sz="0" w:space="0" w:color="auto"/>
        <w:bottom w:val="none" w:sz="0" w:space="0" w:color="auto"/>
        <w:right w:val="none" w:sz="0" w:space="0" w:color="auto"/>
      </w:divBdr>
    </w:div>
    <w:div w:id="493842000">
      <w:bodyDiv w:val="1"/>
      <w:marLeft w:val="0"/>
      <w:marRight w:val="0"/>
      <w:marTop w:val="0"/>
      <w:marBottom w:val="0"/>
      <w:divBdr>
        <w:top w:val="none" w:sz="0" w:space="0" w:color="auto"/>
        <w:left w:val="none" w:sz="0" w:space="0" w:color="auto"/>
        <w:bottom w:val="none" w:sz="0" w:space="0" w:color="auto"/>
        <w:right w:val="none" w:sz="0" w:space="0" w:color="auto"/>
      </w:divBdr>
    </w:div>
    <w:div w:id="494107509">
      <w:bodyDiv w:val="1"/>
      <w:marLeft w:val="0"/>
      <w:marRight w:val="0"/>
      <w:marTop w:val="0"/>
      <w:marBottom w:val="0"/>
      <w:divBdr>
        <w:top w:val="none" w:sz="0" w:space="0" w:color="auto"/>
        <w:left w:val="none" w:sz="0" w:space="0" w:color="auto"/>
        <w:bottom w:val="none" w:sz="0" w:space="0" w:color="auto"/>
        <w:right w:val="none" w:sz="0" w:space="0" w:color="auto"/>
      </w:divBdr>
    </w:div>
    <w:div w:id="494153302">
      <w:bodyDiv w:val="1"/>
      <w:marLeft w:val="0"/>
      <w:marRight w:val="0"/>
      <w:marTop w:val="0"/>
      <w:marBottom w:val="0"/>
      <w:divBdr>
        <w:top w:val="none" w:sz="0" w:space="0" w:color="auto"/>
        <w:left w:val="none" w:sz="0" w:space="0" w:color="auto"/>
        <w:bottom w:val="none" w:sz="0" w:space="0" w:color="auto"/>
        <w:right w:val="none" w:sz="0" w:space="0" w:color="auto"/>
      </w:divBdr>
    </w:div>
    <w:div w:id="494224448">
      <w:bodyDiv w:val="1"/>
      <w:marLeft w:val="0"/>
      <w:marRight w:val="0"/>
      <w:marTop w:val="0"/>
      <w:marBottom w:val="0"/>
      <w:divBdr>
        <w:top w:val="none" w:sz="0" w:space="0" w:color="auto"/>
        <w:left w:val="none" w:sz="0" w:space="0" w:color="auto"/>
        <w:bottom w:val="none" w:sz="0" w:space="0" w:color="auto"/>
        <w:right w:val="none" w:sz="0" w:space="0" w:color="auto"/>
      </w:divBdr>
    </w:div>
    <w:div w:id="494758875">
      <w:bodyDiv w:val="1"/>
      <w:marLeft w:val="0"/>
      <w:marRight w:val="0"/>
      <w:marTop w:val="0"/>
      <w:marBottom w:val="0"/>
      <w:divBdr>
        <w:top w:val="none" w:sz="0" w:space="0" w:color="auto"/>
        <w:left w:val="none" w:sz="0" w:space="0" w:color="auto"/>
        <w:bottom w:val="none" w:sz="0" w:space="0" w:color="auto"/>
        <w:right w:val="none" w:sz="0" w:space="0" w:color="auto"/>
      </w:divBdr>
    </w:div>
    <w:div w:id="494800584">
      <w:bodyDiv w:val="1"/>
      <w:marLeft w:val="0"/>
      <w:marRight w:val="0"/>
      <w:marTop w:val="0"/>
      <w:marBottom w:val="0"/>
      <w:divBdr>
        <w:top w:val="none" w:sz="0" w:space="0" w:color="auto"/>
        <w:left w:val="none" w:sz="0" w:space="0" w:color="auto"/>
        <w:bottom w:val="none" w:sz="0" w:space="0" w:color="auto"/>
        <w:right w:val="none" w:sz="0" w:space="0" w:color="auto"/>
      </w:divBdr>
    </w:div>
    <w:div w:id="495222016">
      <w:bodyDiv w:val="1"/>
      <w:marLeft w:val="0"/>
      <w:marRight w:val="0"/>
      <w:marTop w:val="0"/>
      <w:marBottom w:val="0"/>
      <w:divBdr>
        <w:top w:val="none" w:sz="0" w:space="0" w:color="auto"/>
        <w:left w:val="none" w:sz="0" w:space="0" w:color="auto"/>
        <w:bottom w:val="none" w:sz="0" w:space="0" w:color="auto"/>
        <w:right w:val="none" w:sz="0" w:space="0" w:color="auto"/>
      </w:divBdr>
    </w:div>
    <w:div w:id="495340275">
      <w:bodyDiv w:val="1"/>
      <w:marLeft w:val="0"/>
      <w:marRight w:val="0"/>
      <w:marTop w:val="0"/>
      <w:marBottom w:val="0"/>
      <w:divBdr>
        <w:top w:val="none" w:sz="0" w:space="0" w:color="auto"/>
        <w:left w:val="none" w:sz="0" w:space="0" w:color="auto"/>
        <w:bottom w:val="none" w:sz="0" w:space="0" w:color="auto"/>
        <w:right w:val="none" w:sz="0" w:space="0" w:color="auto"/>
      </w:divBdr>
    </w:div>
    <w:div w:id="495340339">
      <w:bodyDiv w:val="1"/>
      <w:marLeft w:val="0"/>
      <w:marRight w:val="0"/>
      <w:marTop w:val="0"/>
      <w:marBottom w:val="0"/>
      <w:divBdr>
        <w:top w:val="none" w:sz="0" w:space="0" w:color="auto"/>
        <w:left w:val="none" w:sz="0" w:space="0" w:color="auto"/>
        <w:bottom w:val="none" w:sz="0" w:space="0" w:color="auto"/>
        <w:right w:val="none" w:sz="0" w:space="0" w:color="auto"/>
      </w:divBdr>
    </w:div>
    <w:div w:id="495341156">
      <w:bodyDiv w:val="1"/>
      <w:marLeft w:val="0"/>
      <w:marRight w:val="0"/>
      <w:marTop w:val="0"/>
      <w:marBottom w:val="0"/>
      <w:divBdr>
        <w:top w:val="none" w:sz="0" w:space="0" w:color="auto"/>
        <w:left w:val="none" w:sz="0" w:space="0" w:color="auto"/>
        <w:bottom w:val="none" w:sz="0" w:space="0" w:color="auto"/>
        <w:right w:val="none" w:sz="0" w:space="0" w:color="auto"/>
      </w:divBdr>
    </w:div>
    <w:div w:id="495415083">
      <w:bodyDiv w:val="1"/>
      <w:marLeft w:val="0"/>
      <w:marRight w:val="0"/>
      <w:marTop w:val="0"/>
      <w:marBottom w:val="0"/>
      <w:divBdr>
        <w:top w:val="none" w:sz="0" w:space="0" w:color="auto"/>
        <w:left w:val="none" w:sz="0" w:space="0" w:color="auto"/>
        <w:bottom w:val="none" w:sz="0" w:space="0" w:color="auto"/>
        <w:right w:val="none" w:sz="0" w:space="0" w:color="auto"/>
      </w:divBdr>
    </w:div>
    <w:div w:id="495919982">
      <w:bodyDiv w:val="1"/>
      <w:marLeft w:val="0"/>
      <w:marRight w:val="0"/>
      <w:marTop w:val="0"/>
      <w:marBottom w:val="0"/>
      <w:divBdr>
        <w:top w:val="none" w:sz="0" w:space="0" w:color="auto"/>
        <w:left w:val="none" w:sz="0" w:space="0" w:color="auto"/>
        <w:bottom w:val="none" w:sz="0" w:space="0" w:color="auto"/>
        <w:right w:val="none" w:sz="0" w:space="0" w:color="auto"/>
      </w:divBdr>
    </w:div>
    <w:div w:id="496530922">
      <w:bodyDiv w:val="1"/>
      <w:marLeft w:val="0"/>
      <w:marRight w:val="0"/>
      <w:marTop w:val="0"/>
      <w:marBottom w:val="0"/>
      <w:divBdr>
        <w:top w:val="none" w:sz="0" w:space="0" w:color="auto"/>
        <w:left w:val="none" w:sz="0" w:space="0" w:color="auto"/>
        <w:bottom w:val="none" w:sz="0" w:space="0" w:color="auto"/>
        <w:right w:val="none" w:sz="0" w:space="0" w:color="auto"/>
      </w:divBdr>
    </w:div>
    <w:div w:id="496726935">
      <w:bodyDiv w:val="1"/>
      <w:marLeft w:val="0"/>
      <w:marRight w:val="0"/>
      <w:marTop w:val="0"/>
      <w:marBottom w:val="0"/>
      <w:divBdr>
        <w:top w:val="none" w:sz="0" w:space="0" w:color="auto"/>
        <w:left w:val="none" w:sz="0" w:space="0" w:color="auto"/>
        <w:bottom w:val="none" w:sz="0" w:space="0" w:color="auto"/>
        <w:right w:val="none" w:sz="0" w:space="0" w:color="auto"/>
      </w:divBdr>
    </w:div>
    <w:div w:id="497160697">
      <w:bodyDiv w:val="1"/>
      <w:marLeft w:val="0"/>
      <w:marRight w:val="0"/>
      <w:marTop w:val="0"/>
      <w:marBottom w:val="0"/>
      <w:divBdr>
        <w:top w:val="none" w:sz="0" w:space="0" w:color="auto"/>
        <w:left w:val="none" w:sz="0" w:space="0" w:color="auto"/>
        <w:bottom w:val="none" w:sz="0" w:space="0" w:color="auto"/>
        <w:right w:val="none" w:sz="0" w:space="0" w:color="auto"/>
      </w:divBdr>
    </w:div>
    <w:div w:id="497187102">
      <w:bodyDiv w:val="1"/>
      <w:marLeft w:val="0"/>
      <w:marRight w:val="0"/>
      <w:marTop w:val="0"/>
      <w:marBottom w:val="0"/>
      <w:divBdr>
        <w:top w:val="none" w:sz="0" w:space="0" w:color="auto"/>
        <w:left w:val="none" w:sz="0" w:space="0" w:color="auto"/>
        <w:bottom w:val="none" w:sz="0" w:space="0" w:color="auto"/>
        <w:right w:val="none" w:sz="0" w:space="0" w:color="auto"/>
      </w:divBdr>
    </w:div>
    <w:div w:id="497238071">
      <w:bodyDiv w:val="1"/>
      <w:marLeft w:val="0"/>
      <w:marRight w:val="0"/>
      <w:marTop w:val="0"/>
      <w:marBottom w:val="0"/>
      <w:divBdr>
        <w:top w:val="none" w:sz="0" w:space="0" w:color="auto"/>
        <w:left w:val="none" w:sz="0" w:space="0" w:color="auto"/>
        <w:bottom w:val="none" w:sz="0" w:space="0" w:color="auto"/>
        <w:right w:val="none" w:sz="0" w:space="0" w:color="auto"/>
      </w:divBdr>
    </w:div>
    <w:div w:id="497573544">
      <w:bodyDiv w:val="1"/>
      <w:marLeft w:val="0"/>
      <w:marRight w:val="0"/>
      <w:marTop w:val="0"/>
      <w:marBottom w:val="0"/>
      <w:divBdr>
        <w:top w:val="none" w:sz="0" w:space="0" w:color="auto"/>
        <w:left w:val="none" w:sz="0" w:space="0" w:color="auto"/>
        <w:bottom w:val="none" w:sz="0" w:space="0" w:color="auto"/>
        <w:right w:val="none" w:sz="0" w:space="0" w:color="auto"/>
      </w:divBdr>
    </w:div>
    <w:div w:id="497811831">
      <w:bodyDiv w:val="1"/>
      <w:marLeft w:val="0"/>
      <w:marRight w:val="0"/>
      <w:marTop w:val="0"/>
      <w:marBottom w:val="0"/>
      <w:divBdr>
        <w:top w:val="none" w:sz="0" w:space="0" w:color="auto"/>
        <w:left w:val="none" w:sz="0" w:space="0" w:color="auto"/>
        <w:bottom w:val="none" w:sz="0" w:space="0" w:color="auto"/>
        <w:right w:val="none" w:sz="0" w:space="0" w:color="auto"/>
      </w:divBdr>
    </w:div>
    <w:div w:id="497842683">
      <w:bodyDiv w:val="1"/>
      <w:marLeft w:val="0"/>
      <w:marRight w:val="0"/>
      <w:marTop w:val="0"/>
      <w:marBottom w:val="0"/>
      <w:divBdr>
        <w:top w:val="none" w:sz="0" w:space="0" w:color="auto"/>
        <w:left w:val="none" w:sz="0" w:space="0" w:color="auto"/>
        <w:bottom w:val="none" w:sz="0" w:space="0" w:color="auto"/>
        <w:right w:val="none" w:sz="0" w:space="0" w:color="auto"/>
      </w:divBdr>
    </w:div>
    <w:div w:id="497960321">
      <w:bodyDiv w:val="1"/>
      <w:marLeft w:val="0"/>
      <w:marRight w:val="0"/>
      <w:marTop w:val="0"/>
      <w:marBottom w:val="0"/>
      <w:divBdr>
        <w:top w:val="none" w:sz="0" w:space="0" w:color="auto"/>
        <w:left w:val="none" w:sz="0" w:space="0" w:color="auto"/>
        <w:bottom w:val="none" w:sz="0" w:space="0" w:color="auto"/>
        <w:right w:val="none" w:sz="0" w:space="0" w:color="auto"/>
      </w:divBdr>
    </w:div>
    <w:div w:id="498039390">
      <w:bodyDiv w:val="1"/>
      <w:marLeft w:val="0"/>
      <w:marRight w:val="0"/>
      <w:marTop w:val="0"/>
      <w:marBottom w:val="0"/>
      <w:divBdr>
        <w:top w:val="none" w:sz="0" w:space="0" w:color="auto"/>
        <w:left w:val="none" w:sz="0" w:space="0" w:color="auto"/>
        <w:bottom w:val="none" w:sz="0" w:space="0" w:color="auto"/>
        <w:right w:val="none" w:sz="0" w:space="0" w:color="auto"/>
      </w:divBdr>
    </w:div>
    <w:div w:id="498158770">
      <w:bodyDiv w:val="1"/>
      <w:marLeft w:val="0"/>
      <w:marRight w:val="0"/>
      <w:marTop w:val="0"/>
      <w:marBottom w:val="0"/>
      <w:divBdr>
        <w:top w:val="none" w:sz="0" w:space="0" w:color="auto"/>
        <w:left w:val="none" w:sz="0" w:space="0" w:color="auto"/>
        <w:bottom w:val="none" w:sz="0" w:space="0" w:color="auto"/>
        <w:right w:val="none" w:sz="0" w:space="0" w:color="auto"/>
      </w:divBdr>
    </w:div>
    <w:div w:id="498232574">
      <w:bodyDiv w:val="1"/>
      <w:marLeft w:val="0"/>
      <w:marRight w:val="0"/>
      <w:marTop w:val="0"/>
      <w:marBottom w:val="0"/>
      <w:divBdr>
        <w:top w:val="none" w:sz="0" w:space="0" w:color="auto"/>
        <w:left w:val="none" w:sz="0" w:space="0" w:color="auto"/>
        <w:bottom w:val="none" w:sz="0" w:space="0" w:color="auto"/>
        <w:right w:val="none" w:sz="0" w:space="0" w:color="auto"/>
      </w:divBdr>
    </w:div>
    <w:div w:id="498423297">
      <w:bodyDiv w:val="1"/>
      <w:marLeft w:val="0"/>
      <w:marRight w:val="0"/>
      <w:marTop w:val="0"/>
      <w:marBottom w:val="0"/>
      <w:divBdr>
        <w:top w:val="none" w:sz="0" w:space="0" w:color="auto"/>
        <w:left w:val="none" w:sz="0" w:space="0" w:color="auto"/>
        <w:bottom w:val="none" w:sz="0" w:space="0" w:color="auto"/>
        <w:right w:val="none" w:sz="0" w:space="0" w:color="auto"/>
      </w:divBdr>
    </w:div>
    <w:div w:id="499082481">
      <w:bodyDiv w:val="1"/>
      <w:marLeft w:val="0"/>
      <w:marRight w:val="0"/>
      <w:marTop w:val="0"/>
      <w:marBottom w:val="0"/>
      <w:divBdr>
        <w:top w:val="none" w:sz="0" w:space="0" w:color="auto"/>
        <w:left w:val="none" w:sz="0" w:space="0" w:color="auto"/>
        <w:bottom w:val="none" w:sz="0" w:space="0" w:color="auto"/>
        <w:right w:val="none" w:sz="0" w:space="0" w:color="auto"/>
      </w:divBdr>
    </w:div>
    <w:div w:id="499276868">
      <w:bodyDiv w:val="1"/>
      <w:marLeft w:val="0"/>
      <w:marRight w:val="0"/>
      <w:marTop w:val="0"/>
      <w:marBottom w:val="0"/>
      <w:divBdr>
        <w:top w:val="none" w:sz="0" w:space="0" w:color="auto"/>
        <w:left w:val="none" w:sz="0" w:space="0" w:color="auto"/>
        <w:bottom w:val="none" w:sz="0" w:space="0" w:color="auto"/>
        <w:right w:val="none" w:sz="0" w:space="0" w:color="auto"/>
      </w:divBdr>
    </w:div>
    <w:div w:id="499464026">
      <w:bodyDiv w:val="1"/>
      <w:marLeft w:val="0"/>
      <w:marRight w:val="0"/>
      <w:marTop w:val="0"/>
      <w:marBottom w:val="0"/>
      <w:divBdr>
        <w:top w:val="none" w:sz="0" w:space="0" w:color="auto"/>
        <w:left w:val="none" w:sz="0" w:space="0" w:color="auto"/>
        <w:bottom w:val="none" w:sz="0" w:space="0" w:color="auto"/>
        <w:right w:val="none" w:sz="0" w:space="0" w:color="auto"/>
      </w:divBdr>
    </w:div>
    <w:div w:id="499661168">
      <w:bodyDiv w:val="1"/>
      <w:marLeft w:val="0"/>
      <w:marRight w:val="0"/>
      <w:marTop w:val="0"/>
      <w:marBottom w:val="0"/>
      <w:divBdr>
        <w:top w:val="none" w:sz="0" w:space="0" w:color="auto"/>
        <w:left w:val="none" w:sz="0" w:space="0" w:color="auto"/>
        <w:bottom w:val="none" w:sz="0" w:space="0" w:color="auto"/>
        <w:right w:val="none" w:sz="0" w:space="0" w:color="auto"/>
      </w:divBdr>
    </w:div>
    <w:div w:id="499663537">
      <w:bodyDiv w:val="1"/>
      <w:marLeft w:val="0"/>
      <w:marRight w:val="0"/>
      <w:marTop w:val="0"/>
      <w:marBottom w:val="0"/>
      <w:divBdr>
        <w:top w:val="none" w:sz="0" w:space="0" w:color="auto"/>
        <w:left w:val="none" w:sz="0" w:space="0" w:color="auto"/>
        <w:bottom w:val="none" w:sz="0" w:space="0" w:color="auto"/>
        <w:right w:val="none" w:sz="0" w:space="0" w:color="auto"/>
      </w:divBdr>
    </w:div>
    <w:div w:id="499780879">
      <w:bodyDiv w:val="1"/>
      <w:marLeft w:val="0"/>
      <w:marRight w:val="0"/>
      <w:marTop w:val="0"/>
      <w:marBottom w:val="0"/>
      <w:divBdr>
        <w:top w:val="none" w:sz="0" w:space="0" w:color="auto"/>
        <w:left w:val="none" w:sz="0" w:space="0" w:color="auto"/>
        <w:bottom w:val="none" w:sz="0" w:space="0" w:color="auto"/>
        <w:right w:val="none" w:sz="0" w:space="0" w:color="auto"/>
      </w:divBdr>
    </w:div>
    <w:div w:id="499782040">
      <w:bodyDiv w:val="1"/>
      <w:marLeft w:val="0"/>
      <w:marRight w:val="0"/>
      <w:marTop w:val="0"/>
      <w:marBottom w:val="0"/>
      <w:divBdr>
        <w:top w:val="none" w:sz="0" w:space="0" w:color="auto"/>
        <w:left w:val="none" w:sz="0" w:space="0" w:color="auto"/>
        <w:bottom w:val="none" w:sz="0" w:space="0" w:color="auto"/>
        <w:right w:val="none" w:sz="0" w:space="0" w:color="auto"/>
      </w:divBdr>
    </w:div>
    <w:div w:id="499851329">
      <w:bodyDiv w:val="1"/>
      <w:marLeft w:val="0"/>
      <w:marRight w:val="0"/>
      <w:marTop w:val="0"/>
      <w:marBottom w:val="0"/>
      <w:divBdr>
        <w:top w:val="none" w:sz="0" w:space="0" w:color="auto"/>
        <w:left w:val="none" w:sz="0" w:space="0" w:color="auto"/>
        <w:bottom w:val="none" w:sz="0" w:space="0" w:color="auto"/>
        <w:right w:val="none" w:sz="0" w:space="0" w:color="auto"/>
      </w:divBdr>
    </w:div>
    <w:div w:id="499858529">
      <w:bodyDiv w:val="1"/>
      <w:marLeft w:val="0"/>
      <w:marRight w:val="0"/>
      <w:marTop w:val="0"/>
      <w:marBottom w:val="0"/>
      <w:divBdr>
        <w:top w:val="none" w:sz="0" w:space="0" w:color="auto"/>
        <w:left w:val="none" w:sz="0" w:space="0" w:color="auto"/>
        <w:bottom w:val="none" w:sz="0" w:space="0" w:color="auto"/>
        <w:right w:val="none" w:sz="0" w:space="0" w:color="auto"/>
      </w:divBdr>
    </w:div>
    <w:div w:id="500436557">
      <w:bodyDiv w:val="1"/>
      <w:marLeft w:val="0"/>
      <w:marRight w:val="0"/>
      <w:marTop w:val="0"/>
      <w:marBottom w:val="0"/>
      <w:divBdr>
        <w:top w:val="none" w:sz="0" w:space="0" w:color="auto"/>
        <w:left w:val="none" w:sz="0" w:space="0" w:color="auto"/>
        <w:bottom w:val="none" w:sz="0" w:space="0" w:color="auto"/>
        <w:right w:val="none" w:sz="0" w:space="0" w:color="auto"/>
      </w:divBdr>
    </w:div>
    <w:div w:id="500656127">
      <w:bodyDiv w:val="1"/>
      <w:marLeft w:val="0"/>
      <w:marRight w:val="0"/>
      <w:marTop w:val="0"/>
      <w:marBottom w:val="0"/>
      <w:divBdr>
        <w:top w:val="none" w:sz="0" w:space="0" w:color="auto"/>
        <w:left w:val="none" w:sz="0" w:space="0" w:color="auto"/>
        <w:bottom w:val="none" w:sz="0" w:space="0" w:color="auto"/>
        <w:right w:val="none" w:sz="0" w:space="0" w:color="auto"/>
      </w:divBdr>
    </w:div>
    <w:div w:id="500848840">
      <w:bodyDiv w:val="1"/>
      <w:marLeft w:val="0"/>
      <w:marRight w:val="0"/>
      <w:marTop w:val="0"/>
      <w:marBottom w:val="0"/>
      <w:divBdr>
        <w:top w:val="none" w:sz="0" w:space="0" w:color="auto"/>
        <w:left w:val="none" w:sz="0" w:space="0" w:color="auto"/>
        <w:bottom w:val="none" w:sz="0" w:space="0" w:color="auto"/>
        <w:right w:val="none" w:sz="0" w:space="0" w:color="auto"/>
      </w:divBdr>
    </w:div>
    <w:div w:id="500974821">
      <w:bodyDiv w:val="1"/>
      <w:marLeft w:val="0"/>
      <w:marRight w:val="0"/>
      <w:marTop w:val="0"/>
      <w:marBottom w:val="0"/>
      <w:divBdr>
        <w:top w:val="none" w:sz="0" w:space="0" w:color="auto"/>
        <w:left w:val="none" w:sz="0" w:space="0" w:color="auto"/>
        <w:bottom w:val="none" w:sz="0" w:space="0" w:color="auto"/>
        <w:right w:val="none" w:sz="0" w:space="0" w:color="auto"/>
      </w:divBdr>
    </w:div>
    <w:div w:id="501168843">
      <w:bodyDiv w:val="1"/>
      <w:marLeft w:val="0"/>
      <w:marRight w:val="0"/>
      <w:marTop w:val="0"/>
      <w:marBottom w:val="0"/>
      <w:divBdr>
        <w:top w:val="none" w:sz="0" w:space="0" w:color="auto"/>
        <w:left w:val="none" w:sz="0" w:space="0" w:color="auto"/>
        <w:bottom w:val="none" w:sz="0" w:space="0" w:color="auto"/>
        <w:right w:val="none" w:sz="0" w:space="0" w:color="auto"/>
      </w:divBdr>
    </w:div>
    <w:div w:id="501435517">
      <w:bodyDiv w:val="1"/>
      <w:marLeft w:val="0"/>
      <w:marRight w:val="0"/>
      <w:marTop w:val="0"/>
      <w:marBottom w:val="0"/>
      <w:divBdr>
        <w:top w:val="none" w:sz="0" w:space="0" w:color="auto"/>
        <w:left w:val="none" w:sz="0" w:space="0" w:color="auto"/>
        <w:bottom w:val="none" w:sz="0" w:space="0" w:color="auto"/>
        <w:right w:val="none" w:sz="0" w:space="0" w:color="auto"/>
      </w:divBdr>
    </w:div>
    <w:div w:id="501509346">
      <w:bodyDiv w:val="1"/>
      <w:marLeft w:val="0"/>
      <w:marRight w:val="0"/>
      <w:marTop w:val="0"/>
      <w:marBottom w:val="0"/>
      <w:divBdr>
        <w:top w:val="none" w:sz="0" w:space="0" w:color="auto"/>
        <w:left w:val="none" w:sz="0" w:space="0" w:color="auto"/>
        <w:bottom w:val="none" w:sz="0" w:space="0" w:color="auto"/>
        <w:right w:val="none" w:sz="0" w:space="0" w:color="auto"/>
      </w:divBdr>
    </w:div>
    <w:div w:id="501512801">
      <w:bodyDiv w:val="1"/>
      <w:marLeft w:val="0"/>
      <w:marRight w:val="0"/>
      <w:marTop w:val="0"/>
      <w:marBottom w:val="0"/>
      <w:divBdr>
        <w:top w:val="none" w:sz="0" w:space="0" w:color="auto"/>
        <w:left w:val="none" w:sz="0" w:space="0" w:color="auto"/>
        <w:bottom w:val="none" w:sz="0" w:space="0" w:color="auto"/>
        <w:right w:val="none" w:sz="0" w:space="0" w:color="auto"/>
      </w:divBdr>
    </w:div>
    <w:div w:id="501822418">
      <w:bodyDiv w:val="1"/>
      <w:marLeft w:val="0"/>
      <w:marRight w:val="0"/>
      <w:marTop w:val="0"/>
      <w:marBottom w:val="0"/>
      <w:divBdr>
        <w:top w:val="none" w:sz="0" w:space="0" w:color="auto"/>
        <w:left w:val="none" w:sz="0" w:space="0" w:color="auto"/>
        <w:bottom w:val="none" w:sz="0" w:space="0" w:color="auto"/>
        <w:right w:val="none" w:sz="0" w:space="0" w:color="auto"/>
      </w:divBdr>
    </w:div>
    <w:div w:id="502160556">
      <w:bodyDiv w:val="1"/>
      <w:marLeft w:val="0"/>
      <w:marRight w:val="0"/>
      <w:marTop w:val="0"/>
      <w:marBottom w:val="0"/>
      <w:divBdr>
        <w:top w:val="none" w:sz="0" w:space="0" w:color="auto"/>
        <w:left w:val="none" w:sz="0" w:space="0" w:color="auto"/>
        <w:bottom w:val="none" w:sz="0" w:space="0" w:color="auto"/>
        <w:right w:val="none" w:sz="0" w:space="0" w:color="auto"/>
      </w:divBdr>
    </w:div>
    <w:div w:id="502203940">
      <w:bodyDiv w:val="1"/>
      <w:marLeft w:val="0"/>
      <w:marRight w:val="0"/>
      <w:marTop w:val="0"/>
      <w:marBottom w:val="0"/>
      <w:divBdr>
        <w:top w:val="none" w:sz="0" w:space="0" w:color="auto"/>
        <w:left w:val="none" w:sz="0" w:space="0" w:color="auto"/>
        <w:bottom w:val="none" w:sz="0" w:space="0" w:color="auto"/>
        <w:right w:val="none" w:sz="0" w:space="0" w:color="auto"/>
      </w:divBdr>
    </w:div>
    <w:div w:id="502353192">
      <w:bodyDiv w:val="1"/>
      <w:marLeft w:val="0"/>
      <w:marRight w:val="0"/>
      <w:marTop w:val="0"/>
      <w:marBottom w:val="0"/>
      <w:divBdr>
        <w:top w:val="none" w:sz="0" w:space="0" w:color="auto"/>
        <w:left w:val="none" w:sz="0" w:space="0" w:color="auto"/>
        <w:bottom w:val="none" w:sz="0" w:space="0" w:color="auto"/>
        <w:right w:val="none" w:sz="0" w:space="0" w:color="auto"/>
      </w:divBdr>
    </w:div>
    <w:div w:id="502553950">
      <w:bodyDiv w:val="1"/>
      <w:marLeft w:val="0"/>
      <w:marRight w:val="0"/>
      <w:marTop w:val="0"/>
      <w:marBottom w:val="0"/>
      <w:divBdr>
        <w:top w:val="none" w:sz="0" w:space="0" w:color="auto"/>
        <w:left w:val="none" w:sz="0" w:space="0" w:color="auto"/>
        <w:bottom w:val="none" w:sz="0" w:space="0" w:color="auto"/>
        <w:right w:val="none" w:sz="0" w:space="0" w:color="auto"/>
      </w:divBdr>
    </w:div>
    <w:div w:id="502621350">
      <w:bodyDiv w:val="1"/>
      <w:marLeft w:val="0"/>
      <w:marRight w:val="0"/>
      <w:marTop w:val="0"/>
      <w:marBottom w:val="0"/>
      <w:divBdr>
        <w:top w:val="none" w:sz="0" w:space="0" w:color="auto"/>
        <w:left w:val="none" w:sz="0" w:space="0" w:color="auto"/>
        <w:bottom w:val="none" w:sz="0" w:space="0" w:color="auto"/>
        <w:right w:val="none" w:sz="0" w:space="0" w:color="auto"/>
      </w:divBdr>
    </w:div>
    <w:div w:id="503008811">
      <w:bodyDiv w:val="1"/>
      <w:marLeft w:val="0"/>
      <w:marRight w:val="0"/>
      <w:marTop w:val="0"/>
      <w:marBottom w:val="0"/>
      <w:divBdr>
        <w:top w:val="none" w:sz="0" w:space="0" w:color="auto"/>
        <w:left w:val="none" w:sz="0" w:space="0" w:color="auto"/>
        <w:bottom w:val="none" w:sz="0" w:space="0" w:color="auto"/>
        <w:right w:val="none" w:sz="0" w:space="0" w:color="auto"/>
      </w:divBdr>
    </w:div>
    <w:div w:id="503279874">
      <w:bodyDiv w:val="1"/>
      <w:marLeft w:val="0"/>
      <w:marRight w:val="0"/>
      <w:marTop w:val="0"/>
      <w:marBottom w:val="0"/>
      <w:divBdr>
        <w:top w:val="none" w:sz="0" w:space="0" w:color="auto"/>
        <w:left w:val="none" w:sz="0" w:space="0" w:color="auto"/>
        <w:bottom w:val="none" w:sz="0" w:space="0" w:color="auto"/>
        <w:right w:val="none" w:sz="0" w:space="0" w:color="auto"/>
      </w:divBdr>
    </w:div>
    <w:div w:id="503319201">
      <w:bodyDiv w:val="1"/>
      <w:marLeft w:val="0"/>
      <w:marRight w:val="0"/>
      <w:marTop w:val="0"/>
      <w:marBottom w:val="0"/>
      <w:divBdr>
        <w:top w:val="none" w:sz="0" w:space="0" w:color="auto"/>
        <w:left w:val="none" w:sz="0" w:space="0" w:color="auto"/>
        <w:bottom w:val="none" w:sz="0" w:space="0" w:color="auto"/>
        <w:right w:val="none" w:sz="0" w:space="0" w:color="auto"/>
      </w:divBdr>
    </w:div>
    <w:div w:id="503400326">
      <w:bodyDiv w:val="1"/>
      <w:marLeft w:val="0"/>
      <w:marRight w:val="0"/>
      <w:marTop w:val="0"/>
      <w:marBottom w:val="0"/>
      <w:divBdr>
        <w:top w:val="none" w:sz="0" w:space="0" w:color="auto"/>
        <w:left w:val="none" w:sz="0" w:space="0" w:color="auto"/>
        <w:bottom w:val="none" w:sz="0" w:space="0" w:color="auto"/>
        <w:right w:val="none" w:sz="0" w:space="0" w:color="auto"/>
      </w:divBdr>
    </w:div>
    <w:div w:id="503470432">
      <w:bodyDiv w:val="1"/>
      <w:marLeft w:val="0"/>
      <w:marRight w:val="0"/>
      <w:marTop w:val="0"/>
      <w:marBottom w:val="0"/>
      <w:divBdr>
        <w:top w:val="none" w:sz="0" w:space="0" w:color="auto"/>
        <w:left w:val="none" w:sz="0" w:space="0" w:color="auto"/>
        <w:bottom w:val="none" w:sz="0" w:space="0" w:color="auto"/>
        <w:right w:val="none" w:sz="0" w:space="0" w:color="auto"/>
      </w:divBdr>
    </w:div>
    <w:div w:id="503672151">
      <w:bodyDiv w:val="1"/>
      <w:marLeft w:val="0"/>
      <w:marRight w:val="0"/>
      <w:marTop w:val="0"/>
      <w:marBottom w:val="0"/>
      <w:divBdr>
        <w:top w:val="none" w:sz="0" w:space="0" w:color="auto"/>
        <w:left w:val="none" w:sz="0" w:space="0" w:color="auto"/>
        <w:bottom w:val="none" w:sz="0" w:space="0" w:color="auto"/>
        <w:right w:val="none" w:sz="0" w:space="0" w:color="auto"/>
      </w:divBdr>
    </w:div>
    <w:div w:id="503788721">
      <w:bodyDiv w:val="1"/>
      <w:marLeft w:val="0"/>
      <w:marRight w:val="0"/>
      <w:marTop w:val="0"/>
      <w:marBottom w:val="0"/>
      <w:divBdr>
        <w:top w:val="none" w:sz="0" w:space="0" w:color="auto"/>
        <w:left w:val="none" w:sz="0" w:space="0" w:color="auto"/>
        <w:bottom w:val="none" w:sz="0" w:space="0" w:color="auto"/>
        <w:right w:val="none" w:sz="0" w:space="0" w:color="auto"/>
      </w:divBdr>
    </w:div>
    <w:div w:id="503983299">
      <w:bodyDiv w:val="1"/>
      <w:marLeft w:val="0"/>
      <w:marRight w:val="0"/>
      <w:marTop w:val="0"/>
      <w:marBottom w:val="0"/>
      <w:divBdr>
        <w:top w:val="none" w:sz="0" w:space="0" w:color="auto"/>
        <w:left w:val="none" w:sz="0" w:space="0" w:color="auto"/>
        <w:bottom w:val="none" w:sz="0" w:space="0" w:color="auto"/>
        <w:right w:val="none" w:sz="0" w:space="0" w:color="auto"/>
      </w:divBdr>
    </w:div>
    <w:div w:id="504245637">
      <w:bodyDiv w:val="1"/>
      <w:marLeft w:val="0"/>
      <w:marRight w:val="0"/>
      <w:marTop w:val="0"/>
      <w:marBottom w:val="0"/>
      <w:divBdr>
        <w:top w:val="none" w:sz="0" w:space="0" w:color="auto"/>
        <w:left w:val="none" w:sz="0" w:space="0" w:color="auto"/>
        <w:bottom w:val="none" w:sz="0" w:space="0" w:color="auto"/>
        <w:right w:val="none" w:sz="0" w:space="0" w:color="auto"/>
      </w:divBdr>
    </w:div>
    <w:div w:id="504326364">
      <w:bodyDiv w:val="1"/>
      <w:marLeft w:val="0"/>
      <w:marRight w:val="0"/>
      <w:marTop w:val="0"/>
      <w:marBottom w:val="0"/>
      <w:divBdr>
        <w:top w:val="none" w:sz="0" w:space="0" w:color="auto"/>
        <w:left w:val="none" w:sz="0" w:space="0" w:color="auto"/>
        <w:bottom w:val="none" w:sz="0" w:space="0" w:color="auto"/>
        <w:right w:val="none" w:sz="0" w:space="0" w:color="auto"/>
      </w:divBdr>
    </w:div>
    <w:div w:id="504368092">
      <w:bodyDiv w:val="1"/>
      <w:marLeft w:val="0"/>
      <w:marRight w:val="0"/>
      <w:marTop w:val="0"/>
      <w:marBottom w:val="0"/>
      <w:divBdr>
        <w:top w:val="none" w:sz="0" w:space="0" w:color="auto"/>
        <w:left w:val="none" w:sz="0" w:space="0" w:color="auto"/>
        <w:bottom w:val="none" w:sz="0" w:space="0" w:color="auto"/>
        <w:right w:val="none" w:sz="0" w:space="0" w:color="auto"/>
      </w:divBdr>
    </w:div>
    <w:div w:id="504706872">
      <w:bodyDiv w:val="1"/>
      <w:marLeft w:val="0"/>
      <w:marRight w:val="0"/>
      <w:marTop w:val="0"/>
      <w:marBottom w:val="0"/>
      <w:divBdr>
        <w:top w:val="none" w:sz="0" w:space="0" w:color="auto"/>
        <w:left w:val="none" w:sz="0" w:space="0" w:color="auto"/>
        <w:bottom w:val="none" w:sz="0" w:space="0" w:color="auto"/>
        <w:right w:val="none" w:sz="0" w:space="0" w:color="auto"/>
      </w:divBdr>
    </w:div>
    <w:div w:id="505094717">
      <w:bodyDiv w:val="1"/>
      <w:marLeft w:val="0"/>
      <w:marRight w:val="0"/>
      <w:marTop w:val="0"/>
      <w:marBottom w:val="0"/>
      <w:divBdr>
        <w:top w:val="none" w:sz="0" w:space="0" w:color="auto"/>
        <w:left w:val="none" w:sz="0" w:space="0" w:color="auto"/>
        <w:bottom w:val="none" w:sz="0" w:space="0" w:color="auto"/>
        <w:right w:val="none" w:sz="0" w:space="0" w:color="auto"/>
      </w:divBdr>
    </w:div>
    <w:div w:id="505095069">
      <w:bodyDiv w:val="1"/>
      <w:marLeft w:val="0"/>
      <w:marRight w:val="0"/>
      <w:marTop w:val="0"/>
      <w:marBottom w:val="0"/>
      <w:divBdr>
        <w:top w:val="none" w:sz="0" w:space="0" w:color="auto"/>
        <w:left w:val="none" w:sz="0" w:space="0" w:color="auto"/>
        <w:bottom w:val="none" w:sz="0" w:space="0" w:color="auto"/>
        <w:right w:val="none" w:sz="0" w:space="0" w:color="auto"/>
      </w:divBdr>
    </w:div>
    <w:div w:id="505556047">
      <w:bodyDiv w:val="1"/>
      <w:marLeft w:val="0"/>
      <w:marRight w:val="0"/>
      <w:marTop w:val="0"/>
      <w:marBottom w:val="0"/>
      <w:divBdr>
        <w:top w:val="none" w:sz="0" w:space="0" w:color="auto"/>
        <w:left w:val="none" w:sz="0" w:space="0" w:color="auto"/>
        <w:bottom w:val="none" w:sz="0" w:space="0" w:color="auto"/>
        <w:right w:val="none" w:sz="0" w:space="0" w:color="auto"/>
      </w:divBdr>
    </w:div>
    <w:div w:id="505561918">
      <w:bodyDiv w:val="1"/>
      <w:marLeft w:val="0"/>
      <w:marRight w:val="0"/>
      <w:marTop w:val="0"/>
      <w:marBottom w:val="0"/>
      <w:divBdr>
        <w:top w:val="none" w:sz="0" w:space="0" w:color="auto"/>
        <w:left w:val="none" w:sz="0" w:space="0" w:color="auto"/>
        <w:bottom w:val="none" w:sz="0" w:space="0" w:color="auto"/>
        <w:right w:val="none" w:sz="0" w:space="0" w:color="auto"/>
      </w:divBdr>
    </w:div>
    <w:div w:id="505678007">
      <w:bodyDiv w:val="1"/>
      <w:marLeft w:val="0"/>
      <w:marRight w:val="0"/>
      <w:marTop w:val="0"/>
      <w:marBottom w:val="0"/>
      <w:divBdr>
        <w:top w:val="none" w:sz="0" w:space="0" w:color="auto"/>
        <w:left w:val="none" w:sz="0" w:space="0" w:color="auto"/>
        <w:bottom w:val="none" w:sz="0" w:space="0" w:color="auto"/>
        <w:right w:val="none" w:sz="0" w:space="0" w:color="auto"/>
      </w:divBdr>
    </w:div>
    <w:div w:id="505704749">
      <w:bodyDiv w:val="1"/>
      <w:marLeft w:val="0"/>
      <w:marRight w:val="0"/>
      <w:marTop w:val="0"/>
      <w:marBottom w:val="0"/>
      <w:divBdr>
        <w:top w:val="none" w:sz="0" w:space="0" w:color="auto"/>
        <w:left w:val="none" w:sz="0" w:space="0" w:color="auto"/>
        <w:bottom w:val="none" w:sz="0" w:space="0" w:color="auto"/>
        <w:right w:val="none" w:sz="0" w:space="0" w:color="auto"/>
      </w:divBdr>
    </w:div>
    <w:div w:id="505748373">
      <w:bodyDiv w:val="1"/>
      <w:marLeft w:val="0"/>
      <w:marRight w:val="0"/>
      <w:marTop w:val="0"/>
      <w:marBottom w:val="0"/>
      <w:divBdr>
        <w:top w:val="none" w:sz="0" w:space="0" w:color="auto"/>
        <w:left w:val="none" w:sz="0" w:space="0" w:color="auto"/>
        <w:bottom w:val="none" w:sz="0" w:space="0" w:color="auto"/>
        <w:right w:val="none" w:sz="0" w:space="0" w:color="auto"/>
      </w:divBdr>
    </w:div>
    <w:div w:id="505749126">
      <w:bodyDiv w:val="1"/>
      <w:marLeft w:val="0"/>
      <w:marRight w:val="0"/>
      <w:marTop w:val="0"/>
      <w:marBottom w:val="0"/>
      <w:divBdr>
        <w:top w:val="none" w:sz="0" w:space="0" w:color="auto"/>
        <w:left w:val="none" w:sz="0" w:space="0" w:color="auto"/>
        <w:bottom w:val="none" w:sz="0" w:space="0" w:color="auto"/>
        <w:right w:val="none" w:sz="0" w:space="0" w:color="auto"/>
      </w:divBdr>
    </w:div>
    <w:div w:id="505754577">
      <w:bodyDiv w:val="1"/>
      <w:marLeft w:val="0"/>
      <w:marRight w:val="0"/>
      <w:marTop w:val="0"/>
      <w:marBottom w:val="0"/>
      <w:divBdr>
        <w:top w:val="none" w:sz="0" w:space="0" w:color="auto"/>
        <w:left w:val="none" w:sz="0" w:space="0" w:color="auto"/>
        <w:bottom w:val="none" w:sz="0" w:space="0" w:color="auto"/>
        <w:right w:val="none" w:sz="0" w:space="0" w:color="auto"/>
      </w:divBdr>
    </w:div>
    <w:div w:id="505829021">
      <w:bodyDiv w:val="1"/>
      <w:marLeft w:val="0"/>
      <w:marRight w:val="0"/>
      <w:marTop w:val="0"/>
      <w:marBottom w:val="0"/>
      <w:divBdr>
        <w:top w:val="none" w:sz="0" w:space="0" w:color="auto"/>
        <w:left w:val="none" w:sz="0" w:space="0" w:color="auto"/>
        <w:bottom w:val="none" w:sz="0" w:space="0" w:color="auto"/>
        <w:right w:val="none" w:sz="0" w:space="0" w:color="auto"/>
      </w:divBdr>
    </w:div>
    <w:div w:id="505831975">
      <w:bodyDiv w:val="1"/>
      <w:marLeft w:val="0"/>
      <w:marRight w:val="0"/>
      <w:marTop w:val="0"/>
      <w:marBottom w:val="0"/>
      <w:divBdr>
        <w:top w:val="none" w:sz="0" w:space="0" w:color="auto"/>
        <w:left w:val="none" w:sz="0" w:space="0" w:color="auto"/>
        <w:bottom w:val="none" w:sz="0" w:space="0" w:color="auto"/>
        <w:right w:val="none" w:sz="0" w:space="0" w:color="auto"/>
      </w:divBdr>
    </w:div>
    <w:div w:id="506096696">
      <w:bodyDiv w:val="1"/>
      <w:marLeft w:val="0"/>
      <w:marRight w:val="0"/>
      <w:marTop w:val="0"/>
      <w:marBottom w:val="0"/>
      <w:divBdr>
        <w:top w:val="none" w:sz="0" w:space="0" w:color="auto"/>
        <w:left w:val="none" w:sz="0" w:space="0" w:color="auto"/>
        <w:bottom w:val="none" w:sz="0" w:space="0" w:color="auto"/>
        <w:right w:val="none" w:sz="0" w:space="0" w:color="auto"/>
      </w:divBdr>
    </w:div>
    <w:div w:id="506217881">
      <w:bodyDiv w:val="1"/>
      <w:marLeft w:val="0"/>
      <w:marRight w:val="0"/>
      <w:marTop w:val="0"/>
      <w:marBottom w:val="0"/>
      <w:divBdr>
        <w:top w:val="none" w:sz="0" w:space="0" w:color="auto"/>
        <w:left w:val="none" w:sz="0" w:space="0" w:color="auto"/>
        <w:bottom w:val="none" w:sz="0" w:space="0" w:color="auto"/>
        <w:right w:val="none" w:sz="0" w:space="0" w:color="auto"/>
      </w:divBdr>
    </w:div>
    <w:div w:id="506790339">
      <w:bodyDiv w:val="1"/>
      <w:marLeft w:val="0"/>
      <w:marRight w:val="0"/>
      <w:marTop w:val="0"/>
      <w:marBottom w:val="0"/>
      <w:divBdr>
        <w:top w:val="none" w:sz="0" w:space="0" w:color="auto"/>
        <w:left w:val="none" w:sz="0" w:space="0" w:color="auto"/>
        <w:bottom w:val="none" w:sz="0" w:space="0" w:color="auto"/>
        <w:right w:val="none" w:sz="0" w:space="0" w:color="auto"/>
      </w:divBdr>
    </w:div>
    <w:div w:id="506986524">
      <w:bodyDiv w:val="1"/>
      <w:marLeft w:val="0"/>
      <w:marRight w:val="0"/>
      <w:marTop w:val="0"/>
      <w:marBottom w:val="0"/>
      <w:divBdr>
        <w:top w:val="none" w:sz="0" w:space="0" w:color="auto"/>
        <w:left w:val="none" w:sz="0" w:space="0" w:color="auto"/>
        <w:bottom w:val="none" w:sz="0" w:space="0" w:color="auto"/>
        <w:right w:val="none" w:sz="0" w:space="0" w:color="auto"/>
      </w:divBdr>
    </w:div>
    <w:div w:id="507067037">
      <w:bodyDiv w:val="1"/>
      <w:marLeft w:val="0"/>
      <w:marRight w:val="0"/>
      <w:marTop w:val="0"/>
      <w:marBottom w:val="0"/>
      <w:divBdr>
        <w:top w:val="none" w:sz="0" w:space="0" w:color="auto"/>
        <w:left w:val="none" w:sz="0" w:space="0" w:color="auto"/>
        <w:bottom w:val="none" w:sz="0" w:space="0" w:color="auto"/>
        <w:right w:val="none" w:sz="0" w:space="0" w:color="auto"/>
      </w:divBdr>
    </w:div>
    <w:div w:id="507252516">
      <w:bodyDiv w:val="1"/>
      <w:marLeft w:val="0"/>
      <w:marRight w:val="0"/>
      <w:marTop w:val="0"/>
      <w:marBottom w:val="0"/>
      <w:divBdr>
        <w:top w:val="none" w:sz="0" w:space="0" w:color="auto"/>
        <w:left w:val="none" w:sz="0" w:space="0" w:color="auto"/>
        <w:bottom w:val="none" w:sz="0" w:space="0" w:color="auto"/>
        <w:right w:val="none" w:sz="0" w:space="0" w:color="auto"/>
      </w:divBdr>
    </w:div>
    <w:div w:id="507257152">
      <w:bodyDiv w:val="1"/>
      <w:marLeft w:val="0"/>
      <w:marRight w:val="0"/>
      <w:marTop w:val="0"/>
      <w:marBottom w:val="0"/>
      <w:divBdr>
        <w:top w:val="none" w:sz="0" w:space="0" w:color="auto"/>
        <w:left w:val="none" w:sz="0" w:space="0" w:color="auto"/>
        <w:bottom w:val="none" w:sz="0" w:space="0" w:color="auto"/>
        <w:right w:val="none" w:sz="0" w:space="0" w:color="auto"/>
      </w:divBdr>
    </w:div>
    <w:div w:id="507333716">
      <w:bodyDiv w:val="1"/>
      <w:marLeft w:val="0"/>
      <w:marRight w:val="0"/>
      <w:marTop w:val="0"/>
      <w:marBottom w:val="0"/>
      <w:divBdr>
        <w:top w:val="none" w:sz="0" w:space="0" w:color="auto"/>
        <w:left w:val="none" w:sz="0" w:space="0" w:color="auto"/>
        <w:bottom w:val="none" w:sz="0" w:space="0" w:color="auto"/>
        <w:right w:val="none" w:sz="0" w:space="0" w:color="auto"/>
      </w:divBdr>
    </w:div>
    <w:div w:id="507335042">
      <w:bodyDiv w:val="1"/>
      <w:marLeft w:val="0"/>
      <w:marRight w:val="0"/>
      <w:marTop w:val="0"/>
      <w:marBottom w:val="0"/>
      <w:divBdr>
        <w:top w:val="none" w:sz="0" w:space="0" w:color="auto"/>
        <w:left w:val="none" w:sz="0" w:space="0" w:color="auto"/>
        <w:bottom w:val="none" w:sz="0" w:space="0" w:color="auto"/>
        <w:right w:val="none" w:sz="0" w:space="0" w:color="auto"/>
      </w:divBdr>
    </w:div>
    <w:div w:id="507519894">
      <w:bodyDiv w:val="1"/>
      <w:marLeft w:val="0"/>
      <w:marRight w:val="0"/>
      <w:marTop w:val="0"/>
      <w:marBottom w:val="0"/>
      <w:divBdr>
        <w:top w:val="none" w:sz="0" w:space="0" w:color="auto"/>
        <w:left w:val="none" w:sz="0" w:space="0" w:color="auto"/>
        <w:bottom w:val="none" w:sz="0" w:space="0" w:color="auto"/>
        <w:right w:val="none" w:sz="0" w:space="0" w:color="auto"/>
      </w:divBdr>
    </w:div>
    <w:div w:id="507599473">
      <w:bodyDiv w:val="1"/>
      <w:marLeft w:val="0"/>
      <w:marRight w:val="0"/>
      <w:marTop w:val="0"/>
      <w:marBottom w:val="0"/>
      <w:divBdr>
        <w:top w:val="none" w:sz="0" w:space="0" w:color="auto"/>
        <w:left w:val="none" w:sz="0" w:space="0" w:color="auto"/>
        <w:bottom w:val="none" w:sz="0" w:space="0" w:color="auto"/>
        <w:right w:val="none" w:sz="0" w:space="0" w:color="auto"/>
      </w:divBdr>
    </w:div>
    <w:div w:id="508106064">
      <w:bodyDiv w:val="1"/>
      <w:marLeft w:val="0"/>
      <w:marRight w:val="0"/>
      <w:marTop w:val="0"/>
      <w:marBottom w:val="0"/>
      <w:divBdr>
        <w:top w:val="none" w:sz="0" w:space="0" w:color="auto"/>
        <w:left w:val="none" w:sz="0" w:space="0" w:color="auto"/>
        <w:bottom w:val="none" w:sz="0" w:space="0" w:color="auto"/>
        <w:right w:val="none" w:sz="0" w:space="0" w:color="auto"/>
      </w:divBdr>
    </w:div>
    <w:div w:id="508370053">
      <w:bodyDiv w:val="1"/>
      <w:marLeft w:val="0"/>
      <w:marRight w:val="0"/>
      <w:marTop w:val="0"/>
      <w:marBottom w:val="0"/>
      <w:divBdr>
        <w:top w:val="none" w:sz="0" w:space="0" w:color="auto"/>
        <w:left w:val="none" w:sz="0" w:space="0" w:color="auto"/>
        <w:bottom w:val="none" w:sz="0" w:space="0" w:color="auto"/>
        <w:right w:val="none" w:sz="0" w:space="0" w:color="auto"/>
      </w:divBdr>
    </w:div>
    <w:div w:id="508372907">
      <w:bodyDiv w:val="1"/>
      <w:marLeft w:val="0"/>
      <w:marRight w:val="0"/>
      <w:marTop w:val="0"/>
      <w:marBottom w:val="0"/>
      <w:divBdr>
        <w:top w:val="none" w:sz="0" w:space="0" w:color="auto"/>
        <w:left w:val="none" w:sz="0" w:space="0" w:color="auto"/>
        <w:bottom w:val="none" w:sz="0" w:space="0" w:color="auto"/>
        <w:right w:val="none" w:sz="0" w:space="0" w:color="auto"/>
      </w:divBdr>
    </w:div>
    <w:div w:id="508447107">
      <w:bodyDiv w:val="1"/>
      <w:marLeft w:val="0"/>
      <w:marRight w:val="0"/>
      <w:marTop w:val="0"/>
      <w:marBottom w:val="0"/>
      <w:divBdr>
        <w:top w:val="none" w:sz="0" w:space="0" w:color="auto"/>
        <w:left w:val="none" w:sz="0" w:space="0" w:color="auto"/>
        <w:bottom w:val="none" w:sz="0" w:space="0" w:color="auto"/>
        <w:right w:val="none" w:sz="0" w:space="0" w:color="auto"/>
      </w:divBdr>
    </w:div>
    <w:div w:id="508563173">
      <w:bodyDiv w:val="1"/>
      <w:marLeft w:val="0"/>
      <w:marRight w:val="0"/>
      <w:marTop w:val="0"/>
      <w:marBottom w:val="0"/>
      <w:divBdr>
        <w:top w:val="none" w:sz="0" w:space="0" w:color="auto"/>
        <w:left w:val="none" w:sz="0" w:space="0" w:color="auto"/>
        <w:bottom w:val="none" w:sz="0" w:space="0" w:color="auto"/>
        <w:right w:val="none" w:sz="0" w:space="0" w:color="auto"/>
      </w:divBdr>
    </w:div>
    <w:div w:id="508564402">
      <w:bodyDiv w:val="1"/>
      <w:marLeft w:val="0"/>
      <w:marRight w:val="0"/>
      <w:marTop w:val="0"/>
      <w:marBottom w:val="0"/>
      <w:divBdr>
        <w:top w:val="none" w:sz="0" w:space="0" w:color="auto"/>
        <w:left w:val="none" w:sz="0" w:space="0" w:color="auto"/>
        <w:bottom w:val="none" w:sz="0" w:space="0" w:color="auto"/>
        <w:right w:val="none" w:sz="0" w:space="0" w:color="auto"/>
      </w:divBdr>
    </w:div>
    <w:div w:id="508832921">
      <w:bodyDiv w:val="1"/>
      <w:marLeft w:val="0"/>
      <w:marRight w:val="0"/>
      <w:marTop w:val="0"/>
      <w:marBottom w:val="0"/>
      <w:divBdr>
        <w:top w:val="none" w:sz="0" w:space="0" w:color="auto"/>
        <w:left w:val="none" w:sz="0" w:space="0" w:color="auto"/>
        <w:bottom w:val="none" w:sz="0" w:space="0" w:color="auto"/>
        <w:right w:val="none" w:sz="0" w:space="0" w:color="auto"/>
      </w:divBdr>
    </w:div>
    <w:div w:id="508982458">
      <w:bodyDiv w:val="1"/>
      <w:marLeft w:val="0"/>
      <w:marRight w:val="0"/>
      <w:marTop w:val="0"/>
      <w:marBottom w:val="0"/>
      <w:divBdr>
        <w:top w:val="none" w:sz="0" w:space="0" w:color="auto"/>
        <w:left w:val="none" w:sz="0" w:space="0" w:color="auto"/>
        <w:bottom w:val="none" w:sz="0" w:space="0" w:color="auto"/>
        <w:right w:val="none" w:sz="0" w:space="0" w:color="auto"/>
      </w:divBdr>
    </w:div>
    <w:div w:id="509295562">
      <w:bodyDiv w:val="1"/>
      <w:marLeft w:val="0"/>
      <w:marRight w:val="0"/>
      <w:marTop w:val="0"/>
      <w:marBottom w:val="0"/>
      <w:divBdr>
        <w:top w:val="none" w:sz="0" w:space="0" w:color="auto"/>
        <w:left w:val="none" w:sz="0" w:space="0" w:color="auto"/>
        <w:bottom w:val="none" w:sz="0" w:space="0" w:color="auto"/>
        <w:right w:val="none" w:sz="0" w:space="0" w:color="auto"/>
      </w:divBdr>
    </w:div>
    <w:div w:id="509560765">
      <w:bodyDiv w:val="1"/>
      <w:marLeft w:val="0"/>
      <w:marRight w:val="0"/>
      <w:marTop w:val="0"/>
      <w:marBottom w:val="0"/>
      <w:divBdr>
        <w:top w:val="none" w:sz="0" w:space="0" w:color="auto"/>
        <w:left w:val="none" w:sz="0" w:space="0" w:color="auto"/>
        <w:bottom w:val="none" w:sz="0" w:space="0" w:color="auto"/>
        <w:right w:val="none" w:sz="0" w:space="0" w:color="auto"/>
      </w:divBdr>
    </w:div>
    <w:div w:id="509833607">
      <w:bodyDiv w:val="1"/>
      <w:marLeft w:val="0"/>
      <w:marRight w:val="0"/>
      <w:marTop w:val="0"/>
      <w:marBottom w:val="0"/>
      <w:divBdr>
        <w:top w:val="none" w:sz="0" w:space="0" w:color="auto"/>
        <w:left w:val="none" w:sz="0" w:space="0" w:color="auto"/>
        <w:bottom w:val="none" w:sz="0" w:space="0" w:color="auto"/>
        <w:right w:val="none" w:sz="0" w:space="0" w:color="auto"/>
      </w:divBdr>
    </w:div>
    <w:div w:id="509874563">
      <w:bodyDiv w:val="1"/>
      <w:marLeft w:val="0"/>
      <w:marRight w:val="0"/>
      <w:marTop w:val="0"/>
      <w:marBottom w:val="0"/>
      <w:divBdr>
        <w:top w:val="none" w:sz="0" w:space="0" w:color="auto"/>
        <w:left w:val="none" w:sz="0" w:space="0" w:color="auto"/>
        <w:bottom w:val="none" w:sz="0" w:space="0" w:color="auto"/>
        <w:right w:val="none" w:sz="0" w:space="0" w:color="auto"/>
      </w:divBdr>
    </w:div>
    <w:div w:id="510340454">
      <w:bodyDiv w:val="1"/>
      <w:marLeft w:val="0"/>
      <w:marRight w:val="0"/>
      <w:marTop w:val="0"/>
      <w:marBottom w:val="0"/>
      <w:divBdr>
        <w:top w:val="none" w:sz="0" w:space="0" w:color="auto"/>
        <w:left w:val="none" w:sz="0" w:space="0" w:color="auto"/>
        <w:bottom w:val="none" w:sz="0" w:space="0" w:color="auto"/>
        <w:right w:val="none" w:sz="0" w:space="0" w:color="auto"/>
      </w:divBdr>
    </w:div>
    <w:div w:id="510678544">
      <w:bodyDiv w:val="1"/>
      <w:marLeft w:val="0"/>
      <w:marRight w:val="0"/>
      <w:marTop w:val="0"/>
      <w:marBottom w:val="0"/>
      <w:divBdr>
        <w:top w:val="none" w:sz="0" w:space="0" w:color="auto"/>
        <w:left w:val="none" w:sz="0" w:space="0" w:color="auto"/>
        <w:bottom w:val="none" w:sz="0" w:space="0" w:color="auto"/>
        <w:right w:val="none" w:sz="0" w:space="0" w:color="auto"/>
      </w:divBdr>
    </w:div>
    <w:div w:id="510685902">
      <w:bodyDiv w:val="1"/>
      <w:marLeft w:val="0"/>
      <w:marRight w:val="0"/>
      <w:marTop w:val="0"/>
      <w:marBottom w:val="0"/>
      <w:divBdr>
        <w:top w:val="none" w:sz="0" w:space="0" w:color="auto"/>
        <w:left w:val="none" w:sz="0" w:space="0" w:color="auto"/>
        <w:bottom w:val="none" w:sz="0" w:space="0" w:color="auto"/>
        <w:right w:val="none" w:sz="0" w:space="0" w:color="auto"/>
      </w:divBdr>
    </w:div>
    <w:div w:id="510725672">
      <w:bodyDiv w:val="1"/>
      <w:marLeft w:val="0"/>
      <w:marRight w:val="0"/>
      <w:marTop w:val="0"/>
      <w:marBottom w:val="0"/>
      <w:divBdr>
        <w:top w:val="none" w:sz="0" w:space="0" w:color="auto"/>
        <w:left w:val="none" w:sz="0" w:space="0" w:color="auto"/>
        <w:bottom w:val="none" w:sz="0" w:space="0" w:color="auto"/>
        <w:right w:val="none" w:sz="0" w:space="0" w:color="auto"/>
      </w:divBdr>
    </w:div>
    <w:div w:id="510878294">
      <w:bodyDiv w:val="1"/>
      <w:marLeft w:val="0"/>
      <w:marRight w:val="0"/>
      <w:marTop w:val="0"/>
      <w:marBottom w:val="0"/>
      <w:divBdr>
        <w:top w:val="none" w:sz="0" w:space="0" w:color="auto"/>
        <w:left w:val="none" w:sz="0" w:space="0" w:color="auto"/>
        <w:bottom w:val="none" w:sz="0" w:space="0" w:color="auto"/>
        <w:right w:val="none" w:sz="0" w:space="0" w:color="auto"/>
      </w:divBdr>
    </w:div>
    <w:div w:id="511652114">
      <w:bodyDiv w:val="1"/>
      <w:marLeft w:val="0"/>
      <w:marRight w:val="0"/>
      <w:marTop w:val="0"/>
      <w:marBottom w:val="0"/>
      <w:divBdr>
        <w:top w:val="none" w:sz="0" w:space="0" w:color="auto"/>
        <w:left w:val="none" w:sz="0" w:space="0" w:color="auto"/>
        <w:bottom w:val="none" w:sz="0" w:space="0" w:color="auto"/>
        <w:right w:val="none" w:sz="0" w:space="0" w:color="auto"/>
      </w:divBdr>
    </w:div>
    <w:div w:id="511720527">
      <w:bodyDiv w:val="1"/>
      <w:marLeft w:val="0"/>
      <w:marRight w:val="0"/>
      <w:marTop w:val="0"/>
      <w:marBottom w:val="0"/>
      <w:divBdr>
        <w:top w:val="none" w:sz="0" w:space="0" w:color="auto"/>
        <w:left w:val="none" w:sz="0" w:space="0" w:color="auto"/>
        <w:bottom w:val="none" w:sz="0" w:space="0" w:color="auto"/>
        <w:right w:val="none" w:sz="0" w:space="0" w:color="auto"/>
      </w:divBdr>
    </w:div>
    <w:div w:id="511844094">
      <w:bodyDiv w:val="1"/>
      <w:marLeft w:val="0"/>
      <w:marRight w:val="0"/>
      <w:marTop w:val="0"/>
      <w:marBottom w:val="0"/>
      <w:divBdr>
        <w:top w:val="none" w:sz="0" w:space="0" w:color="auto"/>
        <w:left w:val="none" w:sz="0" w:space="0" w:color="auto"/>
        <w:bottom w:val="none" w:sz="0" w:space="0" w:color="auto"/>
        <w:right w:val="none" w:sz="0" w:space="0" w:color="auto"/>
      </w:divBdr>
    </w:div>
    <w:div w:id="511989449">
      <w:bodyDiv w:val="1"/>
      <w:marLeft w:val="0"/>
      <w:marRight w:val="0"/>
      <w:marTop w:val="0"/>
      <w:marBottom w:val="0"/>
      <w:divBdr>
        <w:top w:val="none" w:sz="0" w:space="0" w:color="auto"/>
        <w:left w:val="none" w:sz="0" w:space="0" w:color="auto"/>
        <w:bottom w:val="none" w:sz="0" w:space="0" w:color="auto"/>
        <w:right w:val="none" w:sz="0" w:space="0" w:color="auto"/>
      </w:divBdr>
    </w:div>
    <w:div w:id="511989887">
      <w:bodyDiv w:val="1"/>
      <w:marLeft w:val="0"/>
      <w:marRight w:val="0"/>
      <w:marTop w:val="0"/>
      <w:marBottom w:val="0"/>
      <w:divBdr>
        <w:top w:val="none" w:sz="0" w:space="0" w:color="auto"/>
        <w:left w:val="none" w:sz="0" w:space="0" w:color="auto"/>
        <w:bottom w:val="none" w:sz="0" w:space="0" w:color="auto"/>
        <w:right w:val="none" w:sz="0" w:space="0" w:color="auto"/>
      </w:divBdr>
    </w:div>
    <w:div w:id="512064801">
      <w:bodyDiv w:val="1"/>
      <w:marLeft w:val="0"/>
      <w:marRight w:val="0"/>
      <w:marTop w:val="0"/>
      <w:marBottom w:val="0"/>
      <w:divBdr>
        <w:top w:val="none" w:sz="0" w:space="0" w:color="auto"/>
        <w:left w:val="none" w:sz="0" w:space="0" w:color="auto"/>
        <w:bottom w:val="none" w:sz="0" w:space="0" w:color="auto"/>
        <w:right w:val="none" w:sz="0" w:space="0" w:color="auto"/>
      </w:divBdr>
    </w:div>
    <w:div w:id="512258869">
      <w:bodyDiv w:val="1"/>
      <w:marLeft w:val="0"/>
      <w:marRight w:val="0"/>
      <w:marTop w:val="0"/>
      <w:marBottom w:val="0"/>
      <w:divBdr>
        <w:top w:val="none" w:sz="0" w:space="0" w:color="auto"/>
        <w:left w:val="none" w:sz="0" w:space="0" w:color="auto"/>
        <w:bottom w:val="none" w:sz="0" w:space="0" w:color="auto"/>
        <w:right w:val="none" w:sz="0" w:space="0" w:color="auto"/>
      </w:divBdr>
    </w:div>
    <w:div w:id="512303763">
      <w:bodyDiv w:val="1"/>
      <w:marLeft w:val="0"/>
      <w:marRight w:val="0"/>
      <w:marTop w:val="0"/>
      <w:marBottom w:val="0"/>
      <w:divBdr>
        <w:top w:val="none" w:sz="0" w:space="0" w:color="auto"/>
        <w:left w:val="none" w:sz="0" w:space="0" w:color="auto"/>
        <w:bottom w:val="none" w:sz="0" w:space="0" w:color="auto"/>
        <w:right w:val="none" w:sz="0" w:space="0" w:color="auto"/>
      </w:divBdr>
    </w:div>
    <w:div w:id="512378969">
      <w:bodyDiv w:val="1"/>
      <w:marLeft w:val="0"/>
      <w:marRight w:val="0"/>
      <w:marTop w:val="0"/>
      <w:marBottom w:val="0"/>
      <w:divBdr>
        <w:top w:val="none" w:sz="0" w:space="0" w:color="auto"/>
        <w:left w:val="none" w:sz="0" w:space="0" w:color="auto"/>
        <w:bottom w:val="none" w:sz="0" w:space="0" w:color="auto"/>
        <w:right w:val="none" w:sz="0" w:space="0" w:color="auto"/>
      </w:divBdr>
    </w:div>
    <w:div w:id="512500944">
      <w:bodyDiv w:val="1"/>
      <w:marLeft w:val="0"/>
      <w:marRight w:val="0"/>
      <w:marTop w:val="0"/>
      <w:marBottom w:val="0"/>
      <w:divBdr>
        <w:top w:val="none" w:sz="0" w:space="0" w:color="auto"/>
        <w:left w:val="none" w:sz="0" w:space="0" w:color="auto"/>
        <w:bottom w:val="none" w:sz="0" w:space="0" w:color="auto"/>
        <w:right w:val="none" w:sz="0" w:space="0" w:color="auto"/>
      </w:divBdr>
    </w:div>
    <w:div w:id="512576972">
      <w:bodyDiv w:val="1"/>
      <w:marLeft w:val="0"/>
      <w:marRight w:val="0"/>
      <w:marTop w:val="0"/>
      <w:marBottom w:val="0"/>
      <w:divBdr>
        <w:top w:val="none" w:sz="0" w:space="0" w:color="auto"/>
        <w:left w:val="none" w:sz="0" w:space="0" w:color="auto"/>
        <w:bottom w:val="none" w:sz="0" w:space="0" w:color="auto"/>
        <w:right w:val="none" w:sz="0" w:space="0" w:color="auto"/>
      </w:divBdr>
    </w:div>
    <w:div w:id="512577590">
      <w:bodyDiv w:val="1"/>
      <w:marLeft w:val="0"/>
      <w:marRight w:val="0"/>
      <w:marTop w:val="0"/>
      <w:marBottom w:val="0"/>
      <w:divBdr>
        <w:top w:val="none" w:sz="0" w:space="0" w:color="auto"/>
        <w:left w:val="none" w:sz="0" w:space="0" w:color="auto"/>
        <w:bottom w:val="none" w:sz="0" w:space="0" w:color="auto"/>
        <w:right w:val="none" w:sz="0" w:space="0" w:color="auto"/>
      </w:divBdr>
    </w:div>
    <w:div w:id="512577991">
      <w:bodyDiv w:val="1"/>
      <w:marLeft w:val="0"/>
      <w:marRight w:val="0"/>
      <w:marTop w:val="0"/>
      <w:marBottom w:val="0"/>
      <w:divBdr>
        <w:top w:val="none" w:sz="0" w:space="0" w:color="auto"/>
        <w:left w:val="none" w:sz="0" w:space="0" w:color="auto"/>
        <w:bottom w:val="none" w:sz="0" w:space="0" w:color="auto"/>
        <w:right w:val="none" w:sz="0" w:space="0" w:color="auto"/>
      </w:divBdr>
    </w:div>
    <w:div w:id="512846349">
      <w:bodyDiv w:val="1"/>
      <w:marLeft w:val="0"/>
      <w:marRight w:val="0"/>
      <w:marTop w:val="0"/>
      <w:marBottom w:val="0"/>
      <w:divBdr>
        <w:top w:val="none" w:sz="0" w:space="0" w:color="auto"/>
        <w:left w:val="none" w:sz="0" w:space="0" w:color="auto"/>
        <w:bottom w:val="none" w:sz="0" w:space="0" w:color="auto"/>
        <w:right w:val="none" w:sz="0" w:space="0" w:color="auto"/>
      </w:divBdr>
    </w:div>
    <w:div w:id="513038200">
      <w:bodyDiv w:val="1"/>
      <w:marLeft w:val="0"/>
      <w:marRight w:val="0"/>
      <w:marTop w:val="0"/>
      <w:marBottom w:val="0"/>
      <w:divBdr>
        <w:top w:val="none" w:sz="0" w:space="0" w:color="auto"/>
        <w:left w:val="none" w:sz="0" w:space="0" w:color="auto"/>
        <w:bottom w:val="none" w:sz="0" w:space="0" w:color="auto"/>
        <w:right w:val="none" w:sz="0" w:space="0" w:color="auto"/>
      </w:divBdr>
    </w:div>
    <w:div w:id="513149575">
      <w:bodyDiv w:val="1"/>
      <w:marLeft w:val="0"/>
      <w:marRight w:val="0"/>
      <w:marTop w:val="0"/>
      <w:marBottom w:val="0"/>
      <w:divBdr>
        <w:top w:val="none" w:sz="0" w:space="0" w:color="auto"/>
        <w:left w:val="none" w:sz="0" w:space="0" w:color="auto"/>
        <w:bottom w:val="none" w:sz="0" w:space="0" w:color="auto"/>
        <w:right w:val="none" w:sz="0" w:space="0" w:color="auto"/>
      </w:divBdr>
    </w:div>
    <w:div w:id="513500174">
      <w:bodyDiv w:val="1"/>
      <w:marLeft w:val="0"/>
      <w:marRight w:val="0"/>
      <w:marTop w:val="0"/>
      <w:marBottom w:val="0"/>
      <w:divBdr>
        <w:top w:val="none" w:sz="0" w:space="0" w:color="auto"/>
        <w:left w:val="none" w:sz="0" w:space="0" w:color="auto"/>
        <w:bottom w:val="none" w:sz="0" w:space="0" w:color="auto"/>
        <w:right w:val="none" w:sz="0" w:space="0" w:color="auto"/>
      </w:divBdr>
    </w:div>
    <w:div w:id="514074142">
      <w:bodyDiv w:val="1"/>
      <w:marLeft w:val="0"/>
      <w:marRight w:val="0"/>
      <w:marTop w:val="0"/>
      <w:marBottom w:val="0"/>
      <w:divBdr>
        <w:top w:val="none" w:sz="0" w:space="0" w:color="auto"/>
        <w:left w:val="none" w:sz="0" w:space="0" w:color="auto"/>
        <w:bottom w:val="none" w:sz="0" w:space="0" w:color="auto"/>
        <w:right w:val="none" w:sz="0" w:space="0" w:color="auto"/>
      </w:divBdr>
    </w:div>
    <w:div w:id="514463514">
      <w:bodyDiv w:val="1"/>
      <w:marLeft w:val="0"/>
      <w:marRight w:val="0"/>
      <w:marTop w:val="0"/>
      <w:marBottom w:val="0"/>
      <w:divBdr>
        <w:top w:val="none" w:sz="0" w:space="0" w:color="auto"/>
        <w:left w:val="none" w:sz="0" w:space="0" w:color="auto"/>
        <w:bottom w:val="none" w:sz="0" w:space="0" w:color="auto"/>
        <w:right w:val="none" w:sz="0" w:space="0" w:color="auto"/>
      </w:divBdr>
    </w:div>
    <w:div w:id="514686185">
      <w:bodyDiv w:val="1"/>
      <w:marLeft w:val="0"/>
      <w:marRight w:val="0"/>
      <w:marTop w:val="0"/>
      <w:marBottom w:val="0"/>
      <w:divBdr>
        <w:top w:val="none" w:sz="0" w:space="0" w:color="auto"/>
        <w:left w:val="none" w:sz="0" w:space="0" w:color="auto"/>
        <w:bottom w:val="none" w:sz="0" w:space="0" w:color="auto"/>
        <w:right w:val="none" w:sz="0" w:space="0" w:color="auto"/>
      </w:divBdr>
    </w:div>
    <w:div w:id="514998241">
      <w:bodyDiv w:val="1"/>
      <w:marLeft w:val="0"/>
      <w:marRight w:val="0"/>
      <w:marTop w:val="0"/>
      <w:marBottom w:val="0"/>
      <w:divBdr>
        <w:top w:val="none" w:sz="0" w:space="0" w:color="auto"/>
        <w:left w:val="none" w:sz="0" w:space="0" w:color="auto"/>
        <w:bottom w:val="none" w:sz="0" w:space="0" w:color="auto"/>
        <w:right w:val="none" w:sz="0" w:space="0" w:color="auto"/>
      </w:divBdr>
    </w:div>
    <w:div w:id="515120313">
      <w:bodyDiv w:val="1"/>
      <w:marLeft w:val="0"/>
      <w:marRight w:val="0"/>
      <w:marTop w:val="0"/>
      <w:marBottom w:val="0"/>
      <w:divBdr>
        <w:top w:val="none" w:sz="0" w:space="0" w:color="auto"/>
        <w:left w:val="none" w:sz="0" w:space="0" w:color="auto"/>
        <w:bottom w:val="none" w:sz="0" w:space="0" w:color="auto"/>
        <w:right w:val="none" w:sz="0" w:space="0" w:color="auto"/>
      </w:divBdr>
    </w:div>
    <w:div w:id="515121735">
      <w:bodyDiv w:val="1"/>
      <w:marLeft w:val="0"/>
      <w:marRight w:val="0"/>
      <w:marTop w:val="0"/>
      <w:marBottom w:val="0"/>
      <w:divBdr>
        <w:top w:val="none" w:sz="0" w:space="0" w:color="auto"/>
        <w:left w:val="none" w:sz="0" w:space="0" w:color="auto"/>
        <w:bottom w:val="none" w:sz="0" w:space="0" w:color="auto"/>
        <w:right w:val="none" w:sz="0" w:space="0" w:color="auto"/>
      </w:divBdr>
    </w:div>
    <w:div w:id="515193035">
      <w:bodyDiv w:val="1"/>
      <w:marLeft w:val="0"/>
      <w:marRight w:val="0"/>
      <w:marTop w:val="0"/>
      <w:marBottom w:val="0"/>
      <w:divBdr>
        <w:top w:val="none" w:sz="0" w:space="0" w:color="auto"/>
        <w:left w:val="none" w:sz="0" w:space="0" w:color="auto"/>
        <w:bottom w:val="none" w:sz="0" w:space="0" w:color="auto"/>
        <w:right w:val="none" w:sz="0" w:space="0" w:color="auto"/>
      </w:divBdr>
    </w:div>
    <w:div w:id="516232672">
      <w:bodyDiv w:val="1"/>
      <w:marLeft w:val="0"/>
      <w:marRight w:val="0"/>
      <w:marTop w:val="0"/>
      <w:marBottom w:val="0"/>
      <w:divBdr>
        <w:top w:val="none" w:sz="0" w:space="0" w:color="auto"/>
        <w:left w:val="none" w:sz="0" w:space="0" w:color="auto"/>
        <w:bottom w:val="none" w:sz="0" w:space="0" w:color="auto"/>
        <w:right w:val="none" w:sz="0" w:space="0" w:color="auto"/>
      </w:divBdr>
    </w:div>
    <w:div w:id="516232986">
      <w:bodyDiv w:val="1"/>
      <w:marLeft w:val="0"/>
      <w:marRight w:val="0"/>
      <w:marTop w:val="0"/>
      <w:marBottom w:val="0"/>
      <w:divBdr>
        <w:top w:val="none" w:sz="0" w:space="0" w:color="auto"/>
        <w:left w:val="none" w:sz="0" w:space="0" w:color="auto"/>
        <w:bottom w:val="none" w:sz="0" w:space="0" w:color="auto"/>
        <w:right w:val="none" w:sz="0" w:space="0" w:color="auto"/>
      </w:divBdr>
    </w:div>
    <w:div w:id="516312367">
      <w:bodyDiv w:val="1"/>
      <w:marLeft w:val="0"/>
      <w:marRight w:val="0"/>
      <w:marTop w:val="0"/>
      <w:marBottom w:val="0"/>
      <w:divBdr>
        <w:top w:val="none" w:sz="0" w:space="0" w:color="auto"/>
        <w:left w:val="none" w:sz="0" w:space="0" w:color="auto"/>
        <w:bottom w:val="none" w:sz="0" w:space="0" w:color="auto"/>
        <w:right w:val="none" w:sz="0" w:space="0" w:color="auto"/>
      </w:divBdr>
    </w:div>
    <w:div w:id="516774581">
      <w:bodyDiv w:val="1"/>
      <w:marLeft w:val="0"/>
      <w:marRight w:val="0"/>
      <w:marTop w:val="0"/>
      <w:marBottom w:val="0"/>
      <w:divBdr>
        <w:top w:val="none" w:sz="0" w:space="0" w:color="auto"/>
        <w:left w:val="none" w:sz="0" w:space="0" w:color="auto"/>
        <w:bottom w:val="none" w:sz="0" w:space="0" w:color="auto"/>
        <w:right w:val="none" w:sz="0" w:space="0" w:color="auto"/>
      </w:divBdr>
    </w:div>
    <w:div w:id="517158714">
      <w:bodyDiv w:val="1"/>
      <w:marLeft w:val="0"/>
      <w:marRight w:val="0"/>
      <w:marTop w:val="0"/>
      <w:marBottom w:val="0"/>
      <w:divBdr>
        <w:top w:val="none" w:sz="0" w:space="0" w:color="auto"/>
        <w:left w:val="none" w:sz="0" w:space="0" w:color="auto"/>
        <w:bottom w:val="none" w:sz="0" w:space="0" w:color="auto"/>
        <w:right w:val="none" w:sz="0" w:space="0" w:color="auto"/>
      </w:divBdr>
    </w:div>
    <w:div w:id="517232504">
      <w:bodyDiv w:val="1"/>
      <w:marLeft w:val="0"/>
      <w:marRight w:val="0"/>
      <w:marTop w:val="0"/>
      <w:marBottom w:val="0"/>
      <w:divBdr>
        <w:top w:val="none" w:sz="0" w:space="0" w:color="auto"/>
        <w:left w:val="none" w:sz="0" w:space="0" w:color="auto"/>
        <w:bottom w:val="none" w:sz="0" w:space="0" w:color="auto"/>
        <w:right w:val="none" w:sz="0" w:space="0" w:color="auto"/>
      </w:divBdr>
    </w:div>
    <w:div w:id="517234165">
      <w:bodyDiv w:val="1"/>
      <w:marLeft w:val="0"/>
      <w:marRight w:val="0"/>
      <w:marTop w:val="0"/>
      <w:marBottom w:val="0"/>
      <w:divBdr>
        <w:top w:val="none" w:sz="0" w:space="0" w:color="auto"/>
        <w:left w:val="none" w:sz="0" w:space="0" w:color="auto"/>
        <w:bottom w:val="none" w:sz="0" w:space="0" w:color="auto"/>
        <w:right w:val="none" w:sz="0" w:space="0" w:color="auto"/>
      </w:divBdr>
    </w:div>
    <w:div w:id="517354649">
      <w:bodyDiv w:val="1"/>
      <w:marLeft w:val="0"/>
      <w:marRight w:val="0"/>
      <w:marTop w:val="0"/>
      <w:marBottom w:val="0"/>
      <w:divBdr>
        <w:top w:val="none" w:sz="0" w:space="0" w:color="auto"/>
        <w:left w:val="none" w:sz="0" w:space="0" w:color="auto"/>
        <w:bottom w:val="none" w:sz="0" w:space="0" w:color="auto"/>
        <w:right w:val="none" w:sz="0" w:space="0" w:color="auto"/>
      </w:divBdr>
    </w:div>
    <w:div w:id="517475372">
      <w:bodyDiv w:val="1"/>
      <w:marLeft w:val="0"/>
      <w:marRight w:val="0"/>
      <w:marTop w:val="0"/>
      <w:marBottom w:val="0"/>
      <w:divBdr>
        <w:top w:val="none" w:sz="0" w:space="0" w:color="auto"/>
        <w:left w:val="none" w:sz="0" w:space="0" w:color="auto"/>
        <w:bottom w:val="none" w:sz="0" w:space="0" w:color="auto"/>
        <w:right w:val="none" w:sz="0" w:space="0" w:color="auto"/>
      </w:divBdr>
    </w:div>
    <w:div w:id="517887092">
      <w:bodyDiv w:val="1"/>
      <w:marLeft w:val="0"/>
      <w:marRight w:val="0"/>
      <w:marTop w:val="0"/>
      <w:marBottom w:val="0"/>
      <w:divBdr>
        <w:top w:val="none" w:sz="0" w:space="0" w:color="auto"/>
        <w:left w:val="none" w:sz="0" w:space="0" w:color="auto"/>
        <w:bottom w:val="none" w:sz="0" w:space="0" w:color="auto"/>
        <w:right w:val="none" w:sz="0" w:space="0" w:color="auto"/>
      </w:divBdr>
    </w:div>
    <w:div w:id="517890902">
      <w:bodyDiv w:val="1"/>
      <w:marLeft w:val="0"/>
      <w:marRight w:val="0"/>
      <w:marTop w:val="0"/>
      <w:marBottom w:val="0"/>
      <w:divBdr>
        <w:top w:val="none" w:sz="0" w:space="0" w:color="auto"/>
        <w:left w:val="none" w:sz="0" w:space="0" w:color="auto"/>
        <w:bottom w:val="none" w:sz="0" w:space="0" w:color="auto"/>
        <w:right w:val="none" w:sz="0" w:space="0" w:color="auto"/>
      </w:divBdr>
    </w:div>
    <w:div w:id="517935548">
      <w:bodyDiv w:val="1"/>
      <w:marLeft w:val="0"/>
      <w:marRight w:val="0"/>
      <w:marTop w:val="0"/>
      <w:marBottom w:val="0"/>
      <w:divBdr>
        <w:top w:val="none" w:sz="0" w:space="0" w:color="auto"/>
        <w:left w:val="none" w:sz="0" w:space="0" w:color="auto"/>
        <w:bottom w:val="none" w:sz="0" w:space="0" w:color="auto"/>
        <w:right w:val="none" w:sz="0" w:space="0" w:color="auto"/>
      </w:divBdr>
    </w:div>
    <w:div w:id="518468419">
      <w:bodyDiv w:val="1"/>
      <w:marLeft w:val="0"/>
      <w:marRight w:val="0"/>
      <w:marTop w:val="0"/>
      <w:marBottom w:val="0"/>
      <w:divBdr>
        <w:top w:val="none" w:sz="0" w:space="0" w:color="auto"/>
        <w:left w:val="none" w:sz="0" w:space="0" w:color="auto"/>
        <w:bottom w:val="none" w:sz="0" w:space="0" w:color="auto"/>
        <w:right w:val="none" w:sz="0" w:space="0" w:color="auto"/>
      </w:divBdr>
    </w:div>
    <w:div w:id="518741639">
      <w:bodyDiv w:val="1"/>
      <w:marLeft w:val="0"/>
      <w:marRight w:val="0"/>
      <w:marTop w:val="0"/>
      <w:marBottom w:val="0"/>
      <w:divBdr>
        <w:top w:val="none" w:sz="0" w:space="0" w:color="auto"/>
        <w:left w:val="none" w:sz="0" w:space="0" w:color="auto"/>
        <w:bottom w:val="none" w:sz="0" w:space="0" w:color="auto"/>
        <w:right w:val="none" w:sz="0" w:space="0" w:color="auto"/>
      </w:divBdr>
    </w:div>
    <w:div w:id="519587146">
      <w:bodyDiv w:val="1"/>
      <w:marLeft w:val="0"/>
      <w:marRight w:val="0"/>
      <w:marTop w:val="0"/>
      <w:marBottom w:val="0"/>
      <w:divBdr>
        <w:top w:val="none" w:sz="0" w:space="0" w:color="auto"/>
        <w:left w:val="none" w:sz="0" w:space="0" w:color="auto"/>
        <w:bottom w:val="none" w:sz="0" w:space="0" w:color="auto"/>
        <w:right w:val="none" w:sz="0" w:space="0" w:color="auto"/>
      </w:divBdr>
    </w:div>
    <w:div w:id="520515729">
      <w:bodyDiv w:val="1"/>
      <w:marLeft w:val="0"/>
      <w:marRight w:val="0"/>
      <w:marTop w:val="0"/>
      <w:marBottom w:val="0"/>
      <w:divBdr>
        <w:top w:val="none" w:sz="0" w:space="0" w:color="auto"/>
        <w:left w:val="none" w:sz="0" w:space="0" w:color="auto"/>
        <w:bottom w:val="none" w:sz="0" w:space="0" w:color="auto"/>
        <w:right w:val="none" w:sz="0" w:space="0" w:color="auto"/>
      </w:divBdr>
    </w:div>
    <w:div w:id="521011770">
      <w:bodyDiv w:val="1"/>
      <w:marLeft w:val="0"/>
      <w:marRight w:val="0"/>
      <w:marTop w:val="0"/>
      <w:marBottom w:val="0"/>
      <w:divBdr>
        <w:top w:val="none" w:sz="0" w:space="0" w:color="auto"/>
        <w:left w:val="none" w:sz="0" w:space="0" w:color="auto"/>
        <w:bottom w:val="none" w:sz="0" w:space="0" w:color="auto"/>
        <w:right w:val="none" w:sz="0" w:space="0" w:color="auto"/>
      </w:divBdr>
    </w:div>
    <w:div w:id="521282498">
      <w:bodyDiv w:val="1"/>
      <w:marLeft w:val="0"/>
      <w:marRight w:val="0"/>
      <w:marTop w:val="0"/>
      <w:marBottom w:val="0"/>
      <w:divBdr>
        <w:top w:val="none" w:sz="0" w:space="0" w:color="auto"/>
        <w:left w:val="none" w:sz="0" w:space="0" w:color="auto"/>
        <w:bottom w:val="none" w:sz="0" w:space="0" w:color="auto"/>
        <w:right w:val="none" w:sz="0" w:space="0" w:color="auto"/>
      </w:divBdr>
    </w:div>
    <w:div w:id="521288111">
      <w:bodyDiv w:val="1"/>
      <w:marLeft w:val="0"/>
      <w:marRight w:val="0"/>
      <w:marTop w:val="0"/>
      <w:marBottom w:val="0"/>
      <w:divBdr>
        <w:top w:val="none" w:sz="0" w:space="0" w:color="auto"/>
        <w:left w:val="none" w:sz="0" w:space="0" w:color="auto"/>
        <w:bottom w:val="none" w:sz="0" w:space="0" w:color="auto"/>
        <w:right w:val="none" w:sz="0" w:space="0" w:color="auto"/>
      </w:divBdr>
    </w:div>
    <w:div w:id="521556971">
      <w:bodyDiv w:val="1"/>
      <w:marLeft w:val="0"/>
      <w:marRight w:val="0"/>
      <w:marTop w:val="0"/>
      <w:marBottom w:val="0"/>
      <w:divBdr>
        <w:top w:val="none" w:sz="0" w:space="0" w:color="auto"/>
        <w:left w:val="none" w:sz="0" w:space="0" w:color="auto"/>
        <w:bottom w:val="none" w:sz="0" w:space="0" w:color="auto"/>
        <w:right w:val="none" w:sz="0" w:space="0" w:color="auto"/>
      </w:divBdr>
    </w:div>
    <w:div w:id="521744369">
      <w:bodyDiv w:val="1"/>
      <w:marLeft w:val="0"/>
      <w:marRight w:val="0"/>
      <w:marTop w:val="0"/>
      <w:marBottom w:val="0"/>
      <w:divBdr>
        <w:top w:val="none" w:sz="0" w:space="0" w:color="auto"/>
        <w:left w:val="none" w:sz="0" w:space="0" w:color="auto"/>
        <w:bottom w:val="none" w:sz="0" w:space="0" w:color="auto"/>
        <w:right w:val="none" w:sz="0" w:space="0" w:color="auto"/>
      </w:divBdr>
    </w:div>
    <w:div w:id="521868402">
      <w:bodyDiv w:val="1"/>
      <w:marLeft w:val="0"/>
      <w:marRight w:val="0"/>
      <w:marTop w:val="0"/>
      <w:marBottom w:val="0"/>
      <w:divBdr>
        <w:top w:val="none" w:sz="0" w:space="0" w:color="auto"/>
        <w:left w:val="none" w:sz="0" w:space="0" w:color="auto"/>
        <w:bottom w:val="none" w:sz="0" w:space="0" w:color="auto"/>
        <w:right w:val="none" w:sz="0" w:space="0" w:color="auto"/>
      </w:divBdr>
    </w:div>
    <w:div w:id="521939834">
      <w:bodyDiv w:val="1"/>
      <w:marLeft w:val="0"/>
      <w:marRight w:val="0"/>
      <w:marTop w:val="0"/>
      <w:marBottom w:val="0"/>
      <w:divBdr>
        <w:top w:val="none" w:sz="0" w:space="0" w:color="auto"/>
        <w:left w:val="none" w:sz="0" w:space="0" w:color="auto"/>
        <w:bottom w:val="none" w:sz="0" w:space="0" w:color="auto"/>
        <w:right w:val="none" w:sz="0" w:space="0" w:color="auto"/>
      </w:divBdr>
    </w:div>
    <w:div w:id="522088342">
      <w:bodyDiv w:val="1"/>
      <w:marLeft w:val="0"/>
      <w:marRight w:val="0"/>
      <w:marTop w:val="0"/>
      <w:marBottom w:val="0"/>
      <w:divBdr>
        <w:top w:val="none" w:sz="0" w:space="0" w:color="auto"/>
        <w:left w:val="none" w:sz="0" w:space="0" w:color="auto"/>
        <w:bottom w:val="none" w:sz="0" w:space="0" w:color="auto"/>
        <w:right w:val="none" w:sz="0" w:space="0" w:color="auto"/>
      </w:divBdr>
    </w:div>
    <w:div w:id="522132101">
      <w:bodyDiv w:val="1"/>
      <w:marLeft w:val="0"/>
      <w:marRight w:val="0"/>
      <w:marTop w:val="0"/>
      <w:marBottom w:val="0"/>
      <w:divBdr>
        <w:top w:val="none" w:sz="0" w:space="0" w:color="auto"/>
        <w:left w:val="none" w:sz="0" w:space="0" w:color="auto"/>
        <w:bottom w:val="none" w:sz="0" w:space="0" w:color="auto"/>
        <w:right w:val="none" w:sz="0" w:space="0" w:color="auto"/>
      </w:divBdr>
    </w:div>
    <w:div w:id="522211986">
      <w:bodyDiv w:val="1"/>
      <w:marLeft w:val="0"/>
      <w:marRight w:val="0"/>
      <w:marTop w:val="0"/>
      <w:marBottom w:val="0"/>
      <w:divBdr>
        <w:top w:val="none" w:sz="0" w:space="0" w:color="auto"/>
        <w:left w:val="none" w:sz="0" w:space="0" w:color="auto"/>
        <w:bottom w:val="none" w:sz="0" w:space="0" w:color="auto"/>
        <w:right w:val="none" w:sz="0" w:space="0" w:color="auto"/>
      </w:divBdr>
    </w:div>
    <w:div w:id="523131223">
      <w:bodyDiv w:val="1"/>
      <w:marLeft w:val="0"/>
      <w:marRight w:val="0"/>
      <w:marTop w:val="0"/>
      <w:marBottom w:val="0"/>
      <w:divBdr>
        <w:top w:val="none" w:sz="0" w:space="0" w:color="auto"/>
        <w:left w:val="none" w:sz="0" w:space="0" w:color="auto"/>
        <w:bottom w:val="none" w:sz="0" w:space="0" w:color="auto"/>
        <w:right w:val="none" w:sz="0" w:space="0" w:color="auto"/>
      </w:divBdr>
    </w:div>
    <w:div w:id="523135568">
      <w:bodyDiv w:val="1"/>
      <w:marLeft w:val="0"/>
      <w:marRight w:val="0"/>
      <w:marTop w:val="0"/>
      <w:marBottom w:val="0"/>
      <w:divBdr>
        <w:top w:val="none" w:sz="0" w:space="0" w:color="auto"/>
        <w:left w:val="none" w:sz="0" w:space="0" w:color="auto"/>
        <w:bottom w:val="none" w:sz="0" w:space="0" w:color="auto"/>
        <w:right w:val="none" w:sz="0" w:space="0" w:color="auto"/>
      </w:divBdr>
    </w:div>
    <w:div w:id="523642040">
      <w:bodyDiv w:val="1"/>
      <w:marLeft w:val="0"/>
      <w:marRight w:val="0"/>
      <w:marTop w:val="0"/>
      <w:marBottom w:val="0"/>
      <w:divBdr>
        <w:top w:val="none" w:sz="0" w:space="0" w:color="auto"/>
        <w:left w:val="none" w:sz="0" w:space="0" w:color="auto"/>
        <w:bottom w:val="none" w:sz="0" w:space="0" w:color="auto"/>
        <w:right w:val="none" w:sz="0" w:space="0" w:color="auto"/>
      </w:divBdr>
    </w:div>
    <w:div w:id="523830013">
      <w:bodyDiv w:val="1"/>
      <w:marLeft w:val="0"/>
      <w:marRight w:val="0"/>
      <w:marTop w:val="0"/>
      <w:marBottom w:val="0"/>
      <w:divBdr>
        <w:top w:val="none" w:sz="0" w:space="0" w:color="auto"/>
        <w:left w:val="none" w:sz="0" w:space="0" w:color="auto"/>
        <w:bottom w:val="none" w:sz="0" w:space="0" w:color="auto"/>
        <w:right w:val="none" w:sz="0" w:space="0" w:color="auto"/>
      </w:divBdr>
    </w:div>
    <w:div w:id="523832860">
      <w:bodyDiv w:val="1"/>
      <w:marLeft w:val="0"/>
      <w:marRight w:val="0"/>
      <w:marTop w:val="0"/>
      <w:marBottom w:val="0"/>
      <w:divBdr>
        <w:top w:val="none" w:sz="0" w:space="0" w:color="auto"/>
        <w:left w:val="none" w:sz="0" w:space="0" w:color="auto"/>
        <w:bottom w:val="none" w:sz="0" w:space="0" w:color="auto"/>
        <w:right w:val="none" w:sz="0" w:space="0" w:color="auto"/>
      </w:divBdr>
    </w:div>
    <w:div w:id="524096814">
      <w:bodyDiv w:val="1"/>
      <w:marLeft w:val="0"/>
      <w:marRight w:val="0"/>
      <w:marTop w:val="0"/>
      <w:marBottom w:val="0"/>
      <w:divBdr>
        <w:top w:val="none" w:sz="0" w:space="0" w:color="auto"/>
        <w:left w:val="none" w:sz="0" w:space="0" w:color="auto"/>
        <w:bottom w:val="none" w:sz="0" w:space="0" w:color="auto"/>
        <w:right w:val="none" w:sz="0" w:space="0" w:color="auto"/>
      </w:divBdr>
    </w:div>
    <w:div w:id="524170945">
      <w:bodyDiv w:val="1"/>
      <w:marLeft w:val="0"/>
      <w:marRight w:val="0"/>
      <w:marTop w:val="0"/>
      <w:marBottom w:val="0"/>
      <w:divBdr>
        <w:top w:val="none" w:sz="0" w:space="0" w:color="auto"/>
        <w:left w:val="none" w:sz="0" w:space="0" w:color="auto"/>
        <w:bottom w:val="none" w:sz="0" w:space="0" w:color="auto"/>
        <w:right w:val="none" w:sz="0" w:space="0" w:color="auto"/>
      </w:divBdr>
    </w:div>
    <w:div w:id="524441079">
      <w:bodyDiv w:val="1"/>
      <w:marLeft w:val="0"/>
      <w:marRight w:val="0"/>
      <w:marTop w:val="0"/>
      <w:marBottom w:val="0"/>
      <w:divBdr>
        <w:top w:val="none" w:sz="0" w:space="0" w:color="auto"/>
        <w:left w:val="none" w:sz="0" w:space="0" w:color="auto"/>
        <w:bottom w:val="none" w:sz="0" w:space="0" w:color="auto"/>
        <w:right w:val="none" w:sz="0" w:space="0" w:color="auto"/>
      </w:divBdr>
    </w:div>
    <w:div w:id="524712452">
      <w:bodyDiv w:val="1"/>
      <w:marLeft w:val="0"/>
      <w:marRight w:val="0"/>
      <w:marTop w:val="0"/>
      <w:marBottom w:val="0"/>
      <w:divBdr>
        <w:top w:val="none" w:sz="0" w:space="0" w:color="auto"/>
        <w:left w:val="none" w:sz="0" w:space="0" w:color="auto"/>
        <w:bottom w:val="none" w:sz="0" w:space="0" w:color="auto"/>
        <w:right w:val="none" w:sz="0" w:space="0" w:color="auto"/>
      </w:divBdr>
    </w:div>
    <w:div w:id="524752431">
      <w:bodyDiv w:val="1"/>
      <w:marLeft w:val="0"/>
      <w:marRight w:val="0"/>
      <w:marTop w:val="0"/>
      <w:marBottom w:val="0"/>
      <w:divBdr>
        <w:top w:val="none" w:sz="0" w:space="0" w:color="auto"/>
        <w:left w:val="none" w:sz="0" w:space="0" w:color="auto"/>
        <w:bottom w:val="none" w:sz="0" w:space="0" w:color="auto"/>
        <w:right w:val="none" w:sz="0" w:space="0" w:color="auto"/>
      </w:divBdr>
    </w:div>
    <w:div w:id="524905942">
      <w:bodyDiv w:val="1"/>
      <w:marLeft w:val="0"/>
      <w:marRight w:val="0"/>
      <w:marTop w:val="0"/>
      <w:marBottom w:val="0"/>
      <w:divBdr>
        <w:top w:val="none" w:sz="0" w:space="0" w:color="auto"/>
        <w:left w:val="none" w:sz="0" w:space="0" w:color="auto"/>
        <w:bottom w:val="none" w:sz="0" w:space="0" w:color="auto"/>
        <w:right w:val="none" w:sz="0" w:space="0" w:color="auto"/>
      </w:divBdr>
    </w:div>
    <w:div w:id="525103215">
      <w:bodyDiv w:val="1"/>
      <w:marLeft w:val="0"/>
      <w:marRight w:val="0"/>
      <w:marTop w:val="0"/>
      <w:marBottom w:val="0"/>
      <w:divBdr>
        <w:top w:val="none" w:sz="0" w:space="0" w:color="auto"/>
        <w:left w:val="none" w:sz="0" w:space="0" w:color="auto"/>
        <w:bottom w:val="none" w:sz="0" w:space="0" w:color="auto"/>
        <w:right w:val="none" w:sz="0" w:space="0" w:color="auto"/>
      </w:divBdr>
    </w:div>
    <w:div w:id="525171319">
      <w:bodyDiv w:val="1"/>
      <w:marLeft w:val="0"/>
      <w:marRight w:val="0"/>
      <w:marTop w:val="0"/>
      <w:marBottom w:val="0"/>
      <w:divBdr>
        <w:top w:val="none" w:sz="0" w:space="0" w:color="auto"/>
        <w:left w:val="none" w:sz="0" w:space="0" w:color="auto"/>
        <w:bottom w:val="none" w:sz="0" w:space="0" w:color="auto"/>
        <w:right w:val="none" w:sz="0" w:space="0" w:color="auto"/>
      </w:divBdr>
    </w:div>
    <w:div w:id="525288066">
      <w:bodyDiv w:val="1"/>
      <w:marLeft w:val="0"/>
      <w:marRight w:val="0"/>
      <w:marTop w:val="0"/>
      <w:marBottom w:val="0"/>
      <w:divBdr>
        <w:top w:val="none" w:sz="0" w:space="0" w:color="auto"/>
        <w:left w:val="none" w:sz="0" w:space="0" w:color="auto"/>
        <w:bottom w:val="none" w:sz="0" w:space="0" w:color="auto"/>
        <w:right w:val="none" w:sz="0" w:space="0" w:color="auto"/>
      </w:divBdr>
    </w:div>
    <w:div w:id="525337275">
      <w:bodyDiv w:val="1"/>
      <w:marLeft w:val="0"/>
      <w:marRight w:val="0"/>
      <w:marTop w:val="0"/>
      <w:marBottom w:val="0"/>
      <w:divBdr>
        <w:top w:val="none" w:sz="0" w:space="0" w:color="auto"/>
        <w:left w:val="none" w:sz="0" w:space="0" w:color="auto"/>
        <w:bottom w:val="none" w:sz="0" w:space="0" w:color="auto"/>
        <w:right w:val="none" w:sz="0" w:space="0" w:color="auto"/>
      </w:divBdr>
    </w:div>
    <w:div w:id="525364346">
      <w:bodyDiv w:val="1"/>
      <w:marLeft w:val="0"/>
      <w:marRight w:val="0"/>
      <w:marTop w:val="0"/>
      <w:marBottom w:val="0"/>
      <w:divBdr>
        <w:top w:val="none" w:sz="0" w:space="0" w:color="auto"/>
        <w:left w:val="none" w:sz="0" w:space="0" w:color="auto"/>
        <w:bottom w:val="none" w:sz="0" w:space="0" w:color="auto"/>
        <w:right w:val="none" w:sz="0" w:space="0" w:color="auto"/>
      </w:divBdr>
    </w:div>
    <w:div w:id="526019478">
      <w:bodyDiv w:val="1"/>
      <w:marLeft w:val="0"/>
      <w:marRight w:val="0"/>
      <w:marTop w:val="0"/>
      <w:marBottom w:val="0"/>
      <w:divBdr>
        <w:top w:val="none" w:sz="0" w:space="0" w:color="auto"/>
        <w:left w:val="none" w:sz="0" w:space="0" w:color="auto"/>
        <w:bottom w:val="none" w:sz="0" w:space="0" w:color="auto"/>
        <w:right w:val="none" w:sz="0" w:space="0" w:color="auto"/>
      </w:divBdr>
    </w:div>
    <w:div w:id="526023362">
      <w:bodyDiv w:val="1"/>
      <w:marLeft w:val="0"/>
      <w:marRight w:val="0"/>
      <w:marTop w:val="0"/>
      <w:marBottom w:val="0"/>
      <w:divBdr>
        <w:top w:val="none" w:sz="0" w:space="0" w:color="auto"/>
        <w:left w:val="none" w:sz="0" w:space="0" w:color="auto"/>
        <w:bottom w:val="none" w:sz="0" w:space="0" w:color="auto"/>
        <w:right w:val="none" w:sz="0" w:space="0" w:color="auto"/>
      </w:divBdr>
    </w:div>
    <w:div w:id="526023368">
      <w:bodyDiv w:val="1"/>
      <w:marLeft w:val="0"/>
      <w:marRight w:val="0"/>
      <w:marTop w:val="0"/>
      <w:marBottom w:val="0"/>
      <w:divBdr>
        <w:top w:val="none" w:sz="0" w:space="0" w:color="auto"/>
        <w:left w:val="none" w:sz="0" w:space="0" w:color="auto"/>
        <w:bottom w:val="none" w:sz="0" w:space="0" w:color="auto"/>
        <w:right w:val="none" w:sz="0" w:space="0" w:color="auto"/>
      </w:divBdr>
    </w:div>
    <w:div w:id="526024612">
      <w:bodyDiv w:val="1"/>
      <w:marLeft w:val="0"/>
      <w:marRight w:val="0"/>
      <w:marTop w:val="0"/>
      <w:marBottom w:val="0"/>
      <w:divBdr>
        <w:top w:val="none" w:sz="0" w:space="0" w:color="auto"/>
        <w:left w:val="none" w:sz="0" w:space="0" w:color="auto"/>
        <w:bottom w:val="none" w:sz="0" w:space="0" w:color="auto"/>
        <w:right w:val="none" w:sz="0" w:space="0" w:color="auto"/>
      </w:divBdr>
    </w:div>
    <w:div w:id="526067206">
      <w:bodyDiv w:val="1"/>
      <w:marLeft w:val="0"/>
      <w:marRight w:val="0"/>
      <w:marTop w:val="0"/>
      <w:marBottom w:val="0"/>
      <w:divBdr>
        <w:top w:val="none" w:sz="0" w:space="0" w:color="auto"/>
        <w:left w:val="none" w:sz="0" w:space="0" w:color="auto"/>
        <w:bottom w:val="none" w:sz="0" w:space="0" w:color="auto"/>
        <w:right w:val="none" w:sz="0" w:space="0" w:color="auto"/>
      </w:divBdr>
    </w:div>
    <w:div w:id="526067733">
      <w:bodyDiv w:val="1"/>
      <w:marLeft w:val="0"/>
      <w:marRight w:val="0"/>
      <w:marTop w:val="0"/>
      <w:marBottom w:val="0"/>
      <w:divBdr>
        <w:top w:val="none" w:sz="0" w:space="0" w:color="auto"/>
        <w:left w:val="none" w:sz="0" w:space="0" w:color="auto"/>
        <w:bottom w:val="none" w:sz="0" w:space="0" w:color="auto"/>
        <w:right w:val="none" w:sz="0" w:space="0" w:color="auto"/>
      </w:divBdr>
    </w:div>
    <w:div w:id="526332195">
      <w:bodyDiv w:val="1"/>
      <w:marLeft w:val="0"/>
      <w:marRight w:val="0"/>
      <w:marTop w:val="0"/>
      <w:marBottom w:val="0"/>
      <w:divBdr>
        <w:top w:val="none" w:sz="0" w:space="0" w:color="auto"/>
        <w:left w:val="none" w:sz="0" w:space="0" w:color="auto"/>
        <w:bottom w:val="none" w:sz="0" w:space="0" w:color="auto"/>
        <w:right w:val="none" w:sz="0" w:space="0" w:color="auto"/>
      </w:divBdr>
    </w:div>
    <w:div w:id="526332859">
      <w:bodyDiv w:val="1"/>
      <w:marLeft w:val="0"/>
      <w:marRight w:val="0"/>
      <w:marTop w:val="0"/>
      <w:marBottom w:val="0"/>
      <w:divBdr>
        <w:top w:val="none" w:sz="0" w:space="0" w:color="auto"/>
        <w:left w:val="none" w:sz="0" w:space="0" w:color="auto"/>
        <w:bottom w:val="none" w:sz="0" w:space="0" w:color="auto"/>
        <w:right w:val="none" w:sz="0" w:space="0" w:color="auto"/>
      </w:divBdr>
    </w:div>
    <w:div w:id="526719583">
      <w:bodyDiv w:val="1"/>
      <w:marLeft w:val="0"/>
      <w:marRight w:val="0"/>
      <w:marTop w:val="0"/>
      <w:marBottom w:val="0"/>
      <w:divBdr>
        <w:top w:val="none" w:sz="0" w:space="0" w:color="auto"/>
        <w:left w:val="none" w:sz="0" w:space="0" w:color="auto"/>
        <w:bottom w:val="none" w:sz="0" w:space="0" w:color="auto"/>
        <w:right w:val="none" w:sz="0" w:space="0" w:color="auto"/>
      </w:divBdr>
    </w:div>
    <w:div w:id="526912180">
      <w:bodyDiv w:val="1"/>
      <w:marLeft w:val="0"/>
      <w:marRight w:val="0"/>
      <w:marTop w:val="0"/>
      <w:marBottom w:val="0"/>
      <w:divBdr>
        <w:top w:val="none" w:sz="0" w:space="0" w:color="auto"/>
        <w:left w:val="none" w:sz="0" w:space="0" w:color="auto"/>
        <w:bottom w:val="none" w:sz="0" w:space="0" w:color="auto"/>
        <w:right w:val="none" w:sz="0" w:space="0" w:color="auto"/>
      </w:divBdr>
    </w:div>
    <w:div w:id="526992690">
      <w:bodyDiv w:val="1"/>
      <w:marLeft w:val="0"/>
      <w:marRight w:val="0"/>
      <w:marTop w:val="0"/>
      <w:marBottom w:val="0"/>
      <w:divBdr>
        <w:top w:val="none" w:sz="0" w:space="0" w:color="auto"/>
        <w:left w:val="none" w:sz="0" w:space="0" w:color="auto"/>
        <w:bottom w:val="none" w:sz="0" w:space="0" w:color="auto"/>
        <w:right w:val="none" w:sz="0" w:space="0" w:color="auto"/>
      </w:divBdr>
    </w:div>
    <w:div w:id="527060185">
      <w:bodyDiv w:val="1"/>
      <w:marLeft w:val="0"/>
      <w:marRight w:val="0"/>
      <w:marTop w:val="0"/>
      <w:marBottom w:val="0"/>
      <w:divBdr>
        <w:top w:val="none" w:sz="0" w:space="0" w:color="auto"/>
        <w:left w:val="none" w:sz="0" w:space="0" w:color="auto"/>
        <w:bottom w:val="none" w:sz="0" w:space="0" w:color="auto"/>
        <w:right w:val="none" w:sz="0" w:space="0" w:color="auto"/>
      </w:divBdr>
    </w:div>
    <w:div w:id="527254238">
      <w:bodyDiv w:val="1"/>
      <w:marLeft w:val="0"/>
      <w:marRight w:val="0"/>
      <w:marTop w:val="0"/>
      <w:marBottom w:val="0"/>
      <w:divBdr>
        <w:top w:val="none" w:sz="0" w:space="0" w:color="auto"/>
        <w:left w:val="none" w:sz="0" w:space="0" w:color="auto"/>
        <w:bottom w:val="none" w:sz="0" w:space="0" w:color="auto"/>
        <w:right w:val="none" w:sz="0" w:space="0" w:color="auto"/>
      </w:divBdr>
    </w:div>
    <w:div w:id="527647390">
      <w:bodyDiv w:val="1"/>
      <w:marLeft w:val="0"/>
      <w:marRight w:val="0"/>
      <w:marTop w:val="0"/>
      <w:marBottom w:val="0"/>
      <w:divBdr>
        <w:top w:val="none" w:sz="0" w:space="0" w:color="auto"/>
        <w:left w:val="none" w:sz="0" w:space="0" w:color="auto"/>
        <w:bottom w:val="none" w:sz="0" w:space="0" w:color="auto"/>
        <w:right w:val="none" w:sz="0" w:space="0" w:color="auto"/>
      </w:divBdr>
    </w:div>
    <w:div w:id="527647541">
      <w:bodyDiv w:val="1"/>
      <w:marLeft w:val="0"/>
      <w:marRight w:val="0"/>
      <w:marTop w:val="0"/>
      <w:marBottom w:val="0"/>
      <w:divBdr>
        <w:top w:val="none" w:sz="0" w:space="0" w:color="auto"/>
        <w:left w:val="none" w:sz="0" w:space="0" w:color="auto"/>
        <w:bottom w:val="none" w:sz="0" w:space="0" w:color="auto"/>
        <w:right w:val="none" w:sz="0" w:space="0" w:color="auto"/>
      </w:divBdr>
    </w:div>
    <w:div w:id="527717168">
      <w:bodyDiv w:val="1"/>
      <w:marLeft w:val="0"/>
      <w:marRight w:val="0"/>
      <w:marTop w:val="0"/>
      <w:marBottom w:val="0"/>
      <w:divBdr>
        <w:top w:val="none" w:sz="0" w:space="0" w:color="auto"/>
        <w:left w:val="none" w:sz="0" w:space="0" w:color="auto"/>
        <w:bottom w:val="none" w:sz="0" w:space="0" w:color="auto"/>
        <w:right w:val="none" w:sz="0" w:space="0" w:color="auto"/>
      </w:divBdr>
    </w:div>
    <w:div w:id="527719066">
      <w:bodyDiv w:val="1"/>
      <w:marLeft w:val="0"/>
      <w:marRight w:val="0"/>
      <w:marTop w:val="0"/>
      <w:marBottom w:val="0"/>
      <w:divBdr>
        <w:top w:val="none" w:sz="0" w:space="0" w:color="auto"/>
        <w:left w:val="none" w:sz="0" w:space="0" w:color="auto"/>
        <w:bottom w:val="none" w:sz="0" w:space="0" w:color="auto"/>
        <w:right w:val="none" w:sz="0" w:space="0" w:color="auto"/>
      </w:divBdr>
    </w:div>
    <w:div w:id="527792277">
      <w:bodyDiv w:val="1"/>
      <w:marLeft w:val="0"/>
      <w:marRight w:val="0"/>
      <w:marTop w:val="0"/>
      <w:marBottom w:val="0"/>
      <w:divBdr>
        <w:top w:val="none" w:sz="0" w:space="0" w:color="auto"/>
        <w:left w:val="none" w:sz="0" w:space="0" w:color="auto"/>
        <w:bottom w:val="none" w:sz="0" w:space="0" w:color="auto"/>
        <w:right w:val="none" w:sz="0" w:space="0" w:color="auto"/>
      </w:divBdr>
    </w:div>
    <w:div w:id="527984219">
      <w:bodyDiv w:val="1"/>
      <w:marLeft w:val="0"/>
      <w:marRight w:val="0"/>
      <w:marTop w:val="0"/>
      <w:marBottom w:val="0"/>
      <w:divBdr>
        <w:top w:val="none" w:sz="0" w:space="0" w:color="auto"/>
        <w:left w:val="none" w:sz="0" w:space="0" w:color="auto"/>
        <w:bottom w:val="none" w:sz="0" w:space="0" w:color="auto"/>
        <w:right w:val="none" w:sz="0" w:space="0" w:color="auto"/>
      </w:divBdr>
    </w:div>
    <w:div w:id="528176974">
      <w:bodyDiv w:val="1"/>
      <w:marLeft w:val="0"/>
      <w:marRight w:val="0"/>
      <w:marTop w:val="0"/>
      <w:marBottom w:val="0"/>
      <w:divBdr>
        <w:top w:val="none" w:sz="0" w:space="0" w:color="auto"/>
        <w:left w:val="none" w:sz="0" w:space="0" w:color="auto"/>
        <w:bottom w:val="none" w:sz="0" w:space="0" w:color="auto"/>
        <w:right w:val="none" w:sz="0" w:space="0" w:color="auto"/>
      </w:divBdr>
    </w:div>
    <w:div w:id="528227448">
      <w:bodyDiv w:val="1"/>
      <w:marLeft w:val="0"/>
      <w:marRight w:val="0"/>
      <w:marTop w:val="0"/>
      <w:marBottom w:val="0"/>
      <w:divBdr>
        <w:top w:val="none" w:sz="0" w:space="0" w:color="auto"/>
        <w:left w:val="none" w:sz="0" w:space="0" w:color="auto"/>
        <w:bottom w:val="none" w:sz="0" w:space="0" w:color="auto"/>
        <w:right w:val="none" w:sz="0" w:space="0" w:color="auto"/>
      </w:divBdr>
    </w:div>
    <w:div w:id="528299818">
      <w:bodyDiv w:val="1"/>
      <w:marLeft w:val="0"/>
      <w:marRight w:val="0"/>
      <w:marTop w:val="0"/>
      <w:marBottom w:val="0"/>
      <w:divBdr>
        <w:top w:val="none" w:sz="0" w:space="0" w:color="auto"/>
        <w:left w:val="none" w:sz="0" w:space="0" w:color="auto"/>
        <w:bottom w:val="none" w:sz="0" w:space="0" w:color="auto"/>
        <w:right w:val="none" w:sz="0" w:space="0" w:color="auto"/>
      </w:divBdr>
    </w:div>
    <w:div w:id="528416780">
      <w:bodyDiv w:val="1"/>
      <w:marLeft w:val="0"/>
      <w:marRight w:val="0"/>
      <w:marTop w:val="0"/>
      <w:marBottom w:val="0"/>
      <w:divBdr>
        <w:top w:val="none" w:sz="0" w:space="0" w:color="auto"/>
        <w:left w:val="none" w:sz="0" w:space="0" w:color="auto"/>
        <w:bottom w:val="none" w:sz="0" w:space="0" w:color="auto"/>
        <w:right w:val="none" w:sz="0" w:space="0" w:color="auto"/>
      </w:divBdr>
    </w:div>
    <w:div w:id="528613664">
      <w:bodyDiv w:val="1"/>
      <w:marLeft w:val="0"/>
      <w:marRight w:val="0"/>
      <w:marTop w:val="0"/>
      <w:marBottom w:val="0"/>
      <w:divBdr>
        <w:top w:val="none" w:sz="0" w:space="0" w:color="auto"/>
        <w:left w:val="none" w:sz="0" w:space="0" w:color="auto"/>
        <w:bottom w:val="none" w:sz="0" w:space="0" w:color="auto"/>
        <w:right w:val="none" w:sz="0" w:space="0" w:color="auto"/>
      </w:divBdr>
    </w:div>
    <w:div w:id="528690135">
      <w:bodyDiv w:val="1"/>
      <w:marLeft w:val="0"/>
      <w:marRight w:val="0"/>
      <w:marTop w:val="0"/>
      <w:marBottom w:val="0"/>
      <w:divBdr>
        <w:top w:val="none" w:sz="0" w:space="0" w:color="auto"/>
        <w:left w:val="none" w:sz="0" w:space="0" w:color="auto"/>
        <w:bottom w:val="none" w:sz="0" w:space="0" w:color="auto"/>
        <w:right w:val="none" w:sz="0" w:space="0" w:color="auto"/>
      </w:divBdr>
    </w:div>
    <w:div w:id="529492531">
      <w:bodyDiv w:val="1"/>
      <w:marLeft w:val="0"/>
      <w:marRight w:val="0"/>
      <w:marTop w:val="0"/>
      <w:marBottom w:val="0"/>
      <w:divBdr>
        <w:top w:val="none" w:sz="0" w:space="0" w:color="auto"/>
        <w:left w:val="none" w:sz="0" w:space="0" w:color="auto"/>
        <w:bottom w:val="none" w:sz="0" w:space="0" w:color="auto"/>
        <w:right w:val="none" w:sz="0" w:space="0" w:color="auto"/>
      </w:divBdr>
    </w:div>
    <w:div w:id="529879487">
      <w:bodyDiv w:val="1"/>
      <w:marLeft w:val="0"/>
      <w:marRight w:val="0"/>
      <w:marTop w:val="0"/>
      <w:marBottom w:val="0"/>
      <w:divBdr>
        <w:top w:val="none" w:sz="0" w:space="0" w:color="auto"/>
        <w:left w:val="none" w:sz="0" w:space="0" w:color="auto"/>
        <w:bottom w:val="none" w:sz="0" w:space="0" w:color="auto"/>
        <w:right w:val="none" w:sz="0" w:space="0" w:color="auto"/>
      </w:divBdr>
    </w:div>
    <w:div w:id="529955430">
      <w:bodyDiv w:val="1"/>
      <w:marLeft w:val="0"/>
      <w:marRight w:val="0"/>
      <w:marTop w:val="0"/>
      <w:marBottom w:val="0"/>
      <w:divBdr>
        <w:top w:val="none" w:sz="0" w:space="0" w:color="auto"/>
        <w:left w:val="none" w:sz="0" w:space="0" w:color="auto"/>
        <w:bottom w:val="none" w:sz="0" w:space="0" w:color="auto"/>
        <w:right w:val="none" w:sz="0" w:space="0" w:color="auto"/>
      </w:divBdr>
    </w:div>
    <w:div w:id="530187731">
      <w:bodyDiv w:val="1"/>
      <w:marLeft w:val="0"/>
      <w:marRight w:val="0"/>
      <w:marTop w:val="0"/>
      <w:marBottom w:val="0"/>
      <w:divBdr>
        <w:top w:val="none" w:sz="0" w:space="0" w:color="auto"/>
        <w:left w:val="none" w:sz="0" w:space="0" w:color="auto"/>
        <w:bottom w:val="none" w:sz="0" w:space="0" w:color="auto"/>
        <w:right w:val="none" w:sz="0" w:space="0" w:color="auto"/>
      </w:divBdr>
    </w:div>
    <w:div w:id="530261509">
      <w:bodyDiv w:val="1"/>
      <w:marLeft w:val="0"/>
      <w:marRight w:val="0"/>
      <w:marTop w:val="0"/>
      <w:marBottom w:val="0"/>
      <w:divBdr>
        <w:top w:val="none" w:sz="0" w:space="0" w:color="auto"/>
        <w:left w:val="none" w:sz="0" w:space="0" w:color="auto"/>
        <w:bottom w:val="none" w:sz="0" w:space="0" w:color="auto"/>
        <w:right w:val="none" w:sz="0" w:space="0" w:color="auto"/>
      </w:divBdr>
    </w:div>
    <w:div w:id="530654206">
      <w:bodyDiv w:val="1"/>
      <w:marLeft w:val="0"/>
      <w:marRight w:val="0"/>
      <w:marTop w:val="0"/>
      <w:marBottom w:val="0"/>
      <w:divBdr>
        <w:top w:val="none" w:sz="0" w:space="0" w:color="auto"/>
        <w:left w:val="none" w:sz="0" w:space="0" w:color="auto"/>
        <w:bottom w:val="none" w:sz="0" w:space="0" w:color="auto"/>
        <w:right w:val="none" w:sz="0" w:space="0" w:color="auto"/>
      </w:divBdr>
    </w:div>
    <w:div w:id="530842862">
      <w:bodyDiv w:val="1"/>
      <w:marLeft w:val="0"/>
      <w:marRight w:val="0"/>
      <w:marTop w:val="0"/>
      <w:marBottom w:val="0"/>
      <w:divBdr>
        <w:top w:val="none" w:sz="0" w:space="0" w:color="auto"/>
        <w:left w:val="none" w:sz="0" w:space="0" w:color="auto"/>
        <w:bottom w:val="none" w:sz="0" w:space="0" w:color="auto"/>
        <w:right w:val="none" w:sz="0" w:space="0" w:color="auto"/>
      </w:divBdr>
    </w:div>
    <w:div w:id="531648655">
      <w:bodyDiv w:val="1"/>
      <w:marLeft w:val="0"/>
      <w:marRight w:val="0"/>
      <w:marTop w:val="0"/>
      <w:marBottom w:val="0"/>
      <w:divBdr>
        <w:top w:val="none" w:sz="0" w:space="0" w:color="auto"/>
        <w:left w:val="none" w:sz="0" w:space="0" w:color="auto"/>
        <w:bottom w:val="none" w:sz="0" w:space="0" w:color="auto"/>
        <w:right w:val="none" w:sz="0" w:space="0" w:color="auto"/>
      </w:divBdr>
    </w:div>
    <w:div w:id="531766502">
      <w:bodyDiv w:val="1"/>
      <w:marLeft w:val="0"/>
      <w:marRight w:val="0"/>
      <w:marTop w:val="0"/>
      <w:marBottom w:val="0"/>
      <w:divBdr>
        <w:top w:val="none" w:sz="0" w:space="0" w:color="auto"/>
        <w:left w:val="none" w:sz="0" w:space="0" w:color="auto"/>
        <w:bottom w:val="none" w:sz="0" w:space="0" w:color="auto"/>
        <w:right w:val="none" w:sz="0" w:space="0" w:color="auto"/>
      </w:divBdr>
    </w:div>
    <w:div w:id="532035358">
      <w:bodyDiv w:val="1"/>
      <w:marLeft w:val="0"/>
      <w:marRight w:val="0"/>
      <w:marTop w:val="0"/>
      <w:marBottom w:val="0"/>
      <w:divBdr>
        <w:top w:val="none" w:sz="0" w:space="0" w:color="auto"/>
        <w:left w:val="none" w:sz="0" w:space="0" w:color="auto"/>
        <w:bottom w:val="none" w:sz="0" w:space="0" w:color="auto"/>
        <w:right w:val="none" w:sz="0" w:space="0" w:color="auto"/>
      </w:divBdr>
    </w:div>
    <w:div w:id="532233343">
      <w:bodyDiv w:val="1"/>
      <w:marLeft w:val="0"/>
      <w:marRight w:val="0"/>
      <w:marTop w:val="0"/>
      <w:marBottom w:val="0"/>
      <w:divBdr>
        <w:top w:val="none" w:sz="0" w:space="0" w:color="auto"/>
        <w:left w:val="none" w:sz="0" w:space="0" w:color="auto"/>
        <w:bottom w:val="none" w:sz="0" w:space="0" w:color="auto"/>
        <w:right w:val="none" w:sz="0" w:space="0" w:color="auto"/>
      </w:divBdr>
    </w:div>
    <w:div w:id="532617618">
      <w:bodyDiv w:val="1"/>
      <w:marLeft w:val="0"/>
      <w:marRight w:val="0"/>
      <w:marTop w:val="0"/>
      <w:marBottom w:val="0"/>
      <w:divBdr>
        <w:top w:val="none" w:sz="0" w:space="0" w:color="auto"/>
        <w:left w:val="none" w:sz="0" w:space="0" w:color="auto"/>
        <w:bottom w:val="none" w:sz="0" w:space="0" w:color="auto"/>
        <w:right w:val="none" w:sz="0" w:space="0" w:color="auto"/>
      </w:divBdr>
    </w:div>
    <w:div w:id="532690337">
      <w:bodyDiv w:val="1"/>
      <w:marLeft w:val="0"/>
      <w:marRight w:val="0"/>
      <w:marTop w:val="0"/>
      <w:marBottom w:val="0"/>
      <w:divBdr>
        <w:top w:val="none" w:sz="0" w:space="0" w:color="auto"/>
        <w:left w:val="none" w:sz="0" w:space="0" w:color="auto"/>
        <w:bottom w:val="none" w:sz="0" w:space="0" w:color="auto"/>
        <w:right w:val="none" w:sz="0" w:space="0" w:color="auto"/>
      </w:divBdr>
    </w:div>
    <w:div w:id="532694019">
      <w:bodyDiv w:val="1"/>
      <w:marLeft w:val="0"/>
      <w:marRight w:val="0"/>
      <w:marTop w:val="0"/>
      <w:marBottom w:val="0"/>
      <w:divBdr>
        <w:top w:val="none" w:sz="0" w:space="0" w:color="auto"/>
        <w:left w:val="none" w:sz="0" w:space="0" w:color="auto"/>
        <w:bottom w:val="none" w:sz="0" w:space="0" w:color="auto"/>
        <w:right w:val="none" w:sz="0" w:space="0" w:color="auto"/>
      </w:divBdr>
    </w:div>
    <w:div w:id="533153152">
      <w:bodyDiv w:val="1"/>
      <w:marLeft w:val="0"/>
      <w:marRight w:val="0"/>
      <w:marTop w:val="0"/>
      <w:marBottom w:val="0"/>
      <w:divBdr>
        <w:top w:val="none" w:sz="0" w:space="0" w:color="auto"/>
        <w:left w:val="none" w:sz="0" w:space="0" w:color="auto"/>
        <w:bottom w:val="none" w:sz="0" w:space="0" w:color="auto"/>
        <w:right w:val="none" w:sz="0" w:space="0" w:color="auto"/>
      </w:divBdr>
    </w:div>
    <w:div w:id="533348165">
      <w:bodyDiv w:val="1"/>
      <w:marLeft w:val="0"/>
      <w:marRight w:val="0"/>
      <w:marTop w:val="0"/>
      <w:marBottom w:val="0"/>
      <w:divBdr>
        <w:top w:val="none" w:sz="0" w:space="0" w:color="auto"/>
        <w:left w:val="none" w:sz="0" w:space="0" w:color="auto"/>
        <w:bottom w:val="none" w:sz="0" w:space="0" w:color="auto"/>
        <w:right w:val="none" w:sz="0" w:space="0" w:color="auto"/>
      </w:divBdr>
    </w:div>
    <w:div w:id="533734756">
      <w:bodyDiv w:val="1"/>
      <w:marLeft w:val="0"/>
      <w:marRight w:val="0"/>
      <w:marTop w:val="0"/>
      <w:marBottom w:val="0"/>
      <w:divBdr>
        <w:top w:val="none" w:sz="0" w:space="0" w:color="auto"/>
        <w:left w:val="none" w:sz="0" w:space="0" w:color="auto"/>
        <w:bottom w:val="none" w:sz="0" w:space="0" w:color="auto"/>
        <w:right w:val="none" w:sz="0" w:space="0" w:color="auto"/>
      </w:divBdr>
    </w:div>
    <w:div w:id="533805629">
      <w:bodyDiv w:val="1"/>
      <w:marLeft w:val="0"/>
      <w:marRight w:val="0"/>
      <w:marTop w:val="0"/>
      <w:marBottom w:val="0"/>
      <w:divBdr>
        <w:top w:val="none" w:sz="0" w:space="0" w:color="auto"/>
        <w:left w:val="none" w:sz="0" w:space="0" w:color="auto"/>
        <w:bottom w:val="none" w:sz="0" w:space="0" w:color="auto"/>
        <w:right w:val="none" w:sz="0" w:space="0" w:color="auto"/>
      </w:divBdr>
    </w:div>
    <w:div w:id="533929905">
      <w:bodyDiv w:val="1"/>
      <w:marLeft w:val="0"/>
      <w:marRight w:val="0"/>
      <w:marTop w:val="0"/>
      <w:marBottom w:val="0"/>
      <w:divBdr>
        <w:top w:val="none" w:sz="0" w:space="0" w:color="auto"/>
        <w:left w:val="none" w:sz="0" w:space="0" w:color="auto"/>
        <w:bottom w:val="none" w:sz="0" w:space="0" w:color="auto"/>
        <w:right w:val="none" w:sz="0" w:space="0" w:color="auto"/>
      </w:divBdr>
    </w:div>
    <w:div w:id="534006567">
      <w:bodyDiv w:val="1"/>
      <w:marLeft w:val="0"/>
      <w:marRight w:val="0"/>
      <w:marTop w:val="0"/>
      <w:marBottom w:val="0"/>
      <w:divBdr>
        <w:top w:val="none" w:sz="0" w:space="0" w:color="auto"/>
        <w:left w:val="none" w:sz="0" w:space="0" w:color="auto"/>
        <w:bottom w:val="none" w:sz="0" w:space="0" w:color="auto"/>
        <w:right w:val="none" w:sz="0" w:space="0" w:color="auto"/>
      </w:divBdr>
    </w:div>
    <w:div w:id="534082161">
      <w:bodyDiv w:val="1"/>
      <w:marLeft w:val="0"/>
      <w:marRight w:val="0"/>
      <w:marTop w:val="0"/>
      <w:marBottom w:val="0"/>
      <w:divBdr>
        <w:top w:val="none" w:sz="0" w:space="0" w:color="auto"/>
        <w:left w:val="none" w:sz="0" w:space="0" w:color="auto"/>
        <w:bottom w:val="none" w:sz="0" w:space="0" w:color="auto"/>
        <w:right w:val="none" w:sz="0" w:space="0" w:color="auto"/>
      </w:divBdr>
    </w:div>
    <w:div w:id="534192913">
      <w:bodyDiv w:val="1"/>
      <w:marLeft w:val="0"/>
      <w:marRight w:val="0"/>
      <w:marTop w:val="0"/>
      <w:marBottom w:val="0"/>
      <w:divBdr>
        <w:top w:val="none" w:sz="0" w:space="0" w:color="auto"/>
        <w:left w:val="none" w:sz="0" w:space="0" w:color="auto"/>
        <w:bottom w:val="none" w:sz="0" w:space="0" w:color="auto"/>
        <w:right w:val="none" w:sz="0" w:space="0" w:color="auto"/>
      </w:divBdr>
    </w:div>
    <w:div w:id="534386205">
      <w:bodyDiv w:val="1"/>
      <w:marLeft w:val="0"/>
      <w:marRight w:val="0"/>
      <w:marTop w:val="0"/>
      <w:marBottom w:val="0"/>
      <w:divBdr>
        <w:top w:val="none" w:sz="0" w:space="0" w:color="auto"/>
        <w:left w:val="none" w:sz="0" w:space="0" w:color="auto"/>
        <w:bottom w:val="none" w:sz="0" w:space="0" w:color="auto"/>
        <w:right w:val="none" w:sz="0" w:space="0" w:color="auto"/>
      </w:divBdr>
    </w:div>
    <w:div w:id="534973441">
      <w:bodyDiv w:val="1"/>
      <w:marLeft w:val="0"/>
      <w:marRight w:val="0"/>
      <w:marTop w:val="0"/>
      <w:marBottom w:val="0"/>
      <w:divBdr>
        <w:top w:val="none" w:sz="0" w:space="0" w:color="auto"/>
        <w:left w:val="none" w:sz="0" w:space="0" w:color="auto"/>
        <w:bottom w:val="none" w:sz="0" w:space="0" w:color="auto"/>
        <w:right w:val="none" w:sz="0" w:space="0" w:color="auto"/>
      </w:divBdr>
    </w:div>
    <w:div w:id="535197756">
      <w:bodyDiv w:val="1"/>
      <w:marLeft w:val="0"/>
      <w:marRight w:val="0"/>
      <w:marTop w:val="0"/>
      <w:marBottom w:val="0"/>
      <w:divBdr>
        <w:top w:val="none" w:sz="0" w:space="0" w:color="auto"/>
        <w:left w:val="none" w:sz="0" w:space="0" w:color="auto"/>
        <w:bottom w:val="none" w:sz="0" w:space="0" w:color="auto"/>
        <w:right w:val="none" w:sz="0" w:space="0" w:color="auto"/>
      </w:divBdr>
    </w:div>
    <w:div w:id="535235376">
      <w:bodyDiv w:val="1"/>
      <w:marLeft w:val="0"/>
      <w:marRight w:val="0"/>
      <w:marTop w:val="0"/>
      <w:marBottom w:val="0"/>
      <w:divBdr>
        <w:top w:val="none" w:sz="0" w:space="0" w:color="auto"/>
        <w:left w:val="none" w:sz="0" w:space="0" w:color="auto"/>
        <w:bottom w:val="none" w:sz="0" w:space="0" w:color="auto"/>
        <w:right w:val="none" w:sz="0" w:space="0" w:color="auto"/>
      </w:divBdr>
    </w:div>
    <w:div w:id="535387137">
      <w:bodyDiv w:val="1"/>
      <w:marLeft w:val="0"/>
      <w:marRight w:val="0"/>
      <w:marTop w:val="0"/>
      <w:marBottom w:val="0"/>
      <w:divBdr>
        <w:top w:val="none" w:sz="0" w:space="0" w:color="auto"/>
        <w:left w:val="none" w:sz="0" w:space="0" w:color="auto"/>
        <w:bottom w:val="none" w:sz="0" w:space="0" w:color="auto"/>
        <w:right w:val="none" w:sz="0" w:space="0" w:color="auto"/>
      </w:divBdr>
    </w:div>
    <w:div w:id="535629315">
      <w:bodyDiv w:val="1"/>
      <w:marLeft w:val="0"/>
      <w:marRight w:val="0"/>
      <w:marTop w:val="0"/>
      <w:marBottom w:val="0"/>
      <w:divBdr>
        <w:top w:val="none" w:sz="0" w:space="0" w:color="auto"/>
        <w:left w:val="none" w:sz="0" w:space="0" w:color="auto"/>
        <w:bottom w:val="none" w:sz="0" w:space="0" w:color="auto"/>
        <w:right w:val="none" w:sz="0" w:space="0" w:color="auto"/>
      </w:divBdr>
    </w:div>
    <w:div w:id="535823604">
      <w:bodyDiv w:val="1"/>
      <w:marLeft w:val="0"/>
      <w:marRight w:val="0"/>
      <w:marTop w:val="0"/>
      <w:marBottom w:val="0"/>
      <w:divBdr>
        <w:top w:val="none" w:sz="0" w:space="0" w:color="auto"/>
        <w:left w:val="none" w:sz="0" w:space="0" w:color="auto"/>
        <w:bottom w:val="none" w:sz="0" w:space="0" w:color="auto"/>
        <w:right w:val="none" w:sz="0" w:space="0" w:color="auto"/>
      </w:divBdr>
    </w:div>
    <w:div w:id="536116601">
      <w:bodyDiv w:val="1"/>
      <w:marLeft w:val="0"/>
      <w:marRight w:val="0"/>
      <w:marTop w:val="0"/>
      <w:marBottom w:val="0"/>
      <w:divBdr>
        <w:top w:val="none" w:sz="0" w:space="0" w:color="auto"/>
        <w:left w:val="none" w:sz="0" w:space="0" w:color="auto"/>
        <w:bottom w:val="none" w:sz="0" w:space="0" w:color="auto"/>
        <w:right w:val="none" w:sz="0" w:space="0" w:color="auto"/>
      </w:divBdr>
    </w:div>
    <w:div w:id="536163737">
      <w:bodyDiv w:val="1"/>
      <w:marLeft w:val="0"/>
      <w:marRight w:val="0"/>
      <w:marTop w:val="0"/>
      <w:marBottom w:val="0"/>
      <w:divBdr>
        <w:top w:val="none" w:sz="0" w:space="0" w:color="auto"/>
        <w:left w:val="none" w:sz="0" w:space="0" w:color="auto"/>
        <w:bottom w:val="none" w:sz="0" w:space="0" w:color="auto"/>
        <w:right w:val="none" w:sz="0" w:space="0" w:color="auto"/>
      </w:divBdr>
    </w:div>
    <w:div w:id="536507782">
      <w:bodyDiv w:val="1"/>
      <w:marLeft w:val="0"/>
      <w:marRight w:val="0"/>
      <w:marTop w:val="0"/>
      <w:marBottom w:val="0"/>
      <w:divBdr>
        <w:top w:val="none" w:sz="0" w:space="0" w:color="auto"/>
        <w:left w:val="none" w:sz="0" w:space="0" w:color="auto"/>
        <w:bottom w:val="none" w:sz="0" w:space="0" w:color="auto"/>
        <w:right w:val="none" w:sz="0" w:space="0" w:color="auto"/>
      </w:divBdr>
    </w:div>
    <w:div w:id="536703819">
      <w:bodyDiv w:val="1"/>
      <w:marLeft w:val="0"/>
      <w:marRight w:val="0"/>
      <w:marTop w:val="0"/>
      <w:marBottom w:val="0"/>
      <w:divBdr>
        <w:top w:val="none" w:sz="0" w:space="0" w:color="auto"/>
        <w:left w:val="none" w:sz="0" w:space="0" w:color="auto"/>
        <w:bottom w:val="none" w:sz="0" w:space="0" w:color="auto"/>
        <w:right w:val="none" w:sz="0" w:space="0" w:color="auto"/>
      </w:divBdr>
    </w:div>
    <w:div w:id="536747563">
      <w:bodyDiv w:val="1"/>
      <w:marLeft w:val="0"/>
      <w:marRight w:val="0"/>
      <w:marTop w:val="0"/>
      <w:marBottom w:val="0"/>
      <w:divBdr>
        <w:top w:val="none" w:sz="0" w:space="0" w:color="auto"/>
        <w:left w:val="none" w:sz="0" w:space="0" w:color="auto"/>
        <w:bottom w:val="none" w:sz="0" w:space="0" w:color="auto"/>
        <w:right w:val="none" w:sz="0" w:space="0" w:color="auto"/>
      </w:divBdr>
    </w:div>
    <w:div w:id="537163551">
      <w:bodyDiv w:val="1"/>
      <w:marLeft w:val="0"/>
      <w:marRight w:val="0"/>
      <w:marTop w:val="0"/>
      <w:marBottom w:val="0"/>
      <w:divBdr>
        <w:top w:val="none" w:sz="0" w:space="0" w:color="auto"/>
        <w:left w:val="none" w:sz="0" w:space="0" w:color="auto"/>
        <w:bottom w:val="none" w:sz="0" w:space="0" w:color="auto"/>
        <w:right w:val="none" w:sz="0" w:space="0" w:color="auto"/>
      </w:divBdr>
    </w:div>
    <w:div w:id="537397862">
      <w:bodyDiv w:val="1"/>
      <w:marLeft w:val="0"/>
      <w:marRight w:val="0"/>
      <w:marTop w:val="0"/>
      <w:marBottom w:val="0"/>
      <w:divBdr>
        <w:top w:val="none" w:sz="0" w:space="0" w:color="auto"/>
        <w:left w:val="none" w:sz="0" w:space="0" w:color="auto"/>
        <w:bottom w:val="none" w:sz="0" w:space="0" w:color="auto"/>
        <w:right w:val="none" w:sz="0" w:space="0" w:color="auto"/>
      </w:divBdr>
    </w:div>
    <w:div w:id="537671488">
      <w:bodyDiv w:val="1"/>
      <w:marLeft w:val="0"/>
      <w:marRight w:val="0"/>
      <w:marTop w:val="0"/>
      <w:marBottom w:val="0"/>
      <w:divBdr>
        <w:top w:val="none" w:sz="0" w:space="0" w:color="auto"/>
        <w:left w:val="none" w:sz="0" w:space="0" w:color="auto"/>
        <w:bottom w:val="none" w:sz="0" w:space="0" w:color="auto"/>
        <w:right w:val="none" w:sz="0" w:space="0" w:color="auto"/>
      </w:divBdr>
    </w:div>
    <w:div w:id="537737668">
      <w:bodyDiv w:val="1"/>
      <w:marLeft w:val="0"/>
      <w:marRight w:val="0"/>
      <w:marTop w:val="0"/>
      <w:marBottom w:val="0"/>
      <w:divBdr>
        <w:top w:val="none" w:sz="0" w:space="0" w:color="auto"/>
        <w:left w:val="none" w:sz="0" w:space="0" w:color="auto"/>
        <w:bottom w:val="none" w:sz="0" w:space="0" w:color="auto"/>
        <w:right w:val="none" w:sz="0" w:space="0" w:color="auto"/>
      </w:divBdr>
    </w:div>
    <w:div w:id="537939318">
      <w:bodyDiv w:val="1"/>
      <w:marLeft w:val="0"/>
      <w:marRight w:val="0"/>
      <w:marTop w:val="0"/>
      <w:marBottom w:val="0"/>
      <w:divBdr>
        <w:top w:val="none" w:sz="0" w:space="0" w:color="auto"/>
        <w:left w:val="none" w:sz="0" w:space="0" w:color="auto"/>
        <w:bottom w:val="none" w:sz="0" w:space="0" w:color="auto"/>
        <w:right w:val="none" w:sz="0" w:space="0" w:color="auto"/>
      </w:divBdr>
    </w:div>
    <w:div w:id="538126248">
      <w:bodyDiv w:val="1"/>
      <w:marLeft w:val="0"/>
      <w:marRight w:val="0"/>
      <w:marTop w:val="0"/>
      <w:marBottom w:val="0"/>
      <w:divBdr>
        <w:top w:val="none" w:sz="0" w:space="0" w:color="auto"/>
        <w:left w:val="none" w:sz="0" w:space="0" w:color="auto"/>
        <w:bottom w:val="none" w:sz="0" w:space="0" w:color="auto"/>
        <w:right w:val="none" w:sz="0" w:space="0" w:color="auto"/>
      </w:divBdr>
    </w:div>
    <w:div w:id="538320843">
      <w:bodyDiv w:val="1"/>
      <w:marLeft w:val="0"/>
      <w:marRight w:val="0"/>
      <w:marTop w:val="0"/>
      <w:marBottom w:val="0"/>
      <w:divBdr>
        <w:top w:val="none" w:sz="0" w:space="0" w:color="auto"/>
        <w:left w:val="none" w:sz="0" w:space="0" w:color="auto"/>
        <w:bottom w:val="none" w:sz="0" w:space="0" w:color="auto"/>
        <w:right w:val="none" w:sz="0" w:space="0" w:color="auto"/>
      </w:divBdr>
    </w:div>
    <w:div w:id="538472482">
      <w:bodyDiv w:val="1"/>
      <w:marLeft w:val="0"/>
      <w:marRight w:val="0"/>
      <w:marTop w:val="0"/>
      <w:marBottom w:val="0"/>
      <w:divBdr>
        <w:top w:val="none" w:sz="0" w:space="0" w:color="auto"/>
        <w:left w:val="none" w:sz="0" w:space="0" w:color="auto"/>
        <w:bottom w:val="none" w:sz="0" w:space="0" w:color="auto"/>
        <w:right w:val="none" w:sz="0" w:space="0" w:color="auto"/>
      </w:divBdr>
    </w:div>
    <w:div w:id="538475175">
      <w:bodyDiv w:val="1"/>
      <w:marLeft w:val="0"/>
      <w:marRight w:val="0"/>
      <w:marTop w:val="0"/>
      <w:marBottom w:val="0"/>
      <w:divBdr>
        <w:top w:val="none" w:sz="0" w:space="0" w:color="auto"/>
        <w:left w:val="none" w:sz="0" w:space="0" w:color="auto"/>
        <w:bottom w:val="none" w:sz="0" w:space="0" w:color="auto"/>
        <w:right w:val="none" w:sz="0" w:space="0" w:color="auto"/>
      </w:divBdr>
    </w:div>
    <w:div w:id="538737478">
      <w:bodyDiv w:val="1"/>
      <w:marLeft w:val="0"/>
      <w:marRight w:val="0"/>
      <w:marTop w:val="0"/>
      <w:marBottom w:val="0"/>
      <w:divBdr>
        <w:top w:val="none" w:sz="0" w:space="0" w:color="auto"/>
        <w:left w:val="none" w:sz="0" w:space="0" w:color="auto"/>
        <w:bottom w:val="none" w:sz="0" w:space="0" w:color="auto"/>
        <w:right w:val="none" w:sz="0" w:space="0" w:color="auto"/>
      </w:divBdr>
    </w:div>
    <w:div w:id="538978101">
      <w:bodyDiv w:val="1"/>
      <w:marLeft w:val="0"/>
      <w:marRight w:val="0"/>
      <w:marTop w:val="0"/>
      <w:marBottom w:val="0"/>
      <w:divBdr>
        <w:top w:val="none" w:sz="0" w:space="0" w:color="auto"/>
        <w:left w:val="none" w:sz="0" w:space="0" w:color="auto"/>
        <w:bottom w:val="none" w:sz="0" w:space="0" w:color="auto"/>
        <w:right w:val="none" w:sz="0" w:space="0" w:color="auto"/>
      </w:divBdr>
    </w:div>
    <w:div w:id="539628941">
      <w:bodyDiv w:val="1"/>
      <w:marLeft w:val="0"/>
      <w:marRight w:val="0"/>
      <w:marTop w:val="0"/>
      <w:marBottom w:val="0"/>
      <w:divBdr>
        <w:top w:val="none" w:sz="0" w:space="0" w:color="auto"/>
        <w:left w:val="none" w:sz="0" w:space="0" w:color="auto"/>
        <w:bottom w:val="none" w:sz="0" w:space="0" w:color="auto"/>
        <w:right w:val="none" w:sz="0" w:space="0" w:color="auto"/>
      </w:divBdr>
    </w:div>
    <w:div w:id="539706228">
      <w:bodyDiv w:val="1"/>
      <w:marLeft w:val="0"/>
      <w:marRight w:val="0"/>
      <w:marTop w:val="0"/>
      <w:marBottom w:val="0"/>
      <w:divBdr>
        <w:top w:val="none" w:sz="0" w:space="0" w:color="auto"/>
        <w:left w:val="none" w:sz="0" w:space="0" w:color="auto"/>
        <w:bottom w:val="none" w:sz="0" w:space="0" w:color="auto"/>
        <w:right w:val="none" w:sz="0" w:space="0" w:color="auto"/>
      </w:divBdr>
    </w:div>
    <w:div w:id="540169934">
      <w:bodyDiv w:val="1"/>
      <w:marLeft w:val="0"/>
      <w:marRight w:val="0"/>
      <w:marTop w:val="0"/>
      <w:marBottom w:val="0"/>
      <w:divBdr>
        <w:top w:val="none" w:sz="0" w:space="0" w:color="auto"/>
        <w:left w:val="none" w:sz="0" w:space="0" w:color="auto"/>
        <w:bottom w:val="none" w:sz="0" w:space="0" w:color="auto"/>
        <w:right w:val="none" w:sz="0" w:space="0" w:color="auto"/>
      </w:divBdr>
    </w:div>
    <w:div w:id="540172379">
      <w:bodyDiv w:val="1"/>
      <w:marLeft w:val="0"/>
      <w:marRight w:val="0"/>
      <w:marTop w:val="0"/>
      <w:marBottom w:val="0"/>
      <w:divBdr>
        <w:top w:val="none" w:sz="0" w:space="0" w:color="auto"/>
        <w:left w:val="none" w:sz="0" w:space="0" w:color="auto"/>
        <w:bottom w:val="none" w:sz="0" w:space="0" w:color="auto"/>
        <w:right w:val="none" w:sz="0" w:space="0" w:color="auto"/>
      </w:divBdr>
    </w:div>
    <w:div w:id="540289399">
      <w:bodyDiv w:val="1"/>
      <w:marLeft w:val="0"/>
      <w:marRight w:val="0"/>
      <w:marTop w:val="0"/>
      <w:marBottom w:val="0"/>
      <w:divBdr>
        <w:top w:val="none" w:sz="0" w:space="0" w:color="auto"/>
        <w:left w:val="none" w:sz="0" w:space="0" w:color="auto"/>
        <w:bottom w:val="none" w:sz="0" w:space="0" w:color="auto"/>
        <w:right w:val="none" w:sz="0" w:space="0" w:color="auto"/>
      </w:divBdr>
    </w:div>
    <w:div w:id="540290278">
      <w:bodyDiv w:val="1"/>
      <w:marLeft w:val="0"/>
      <w:marRight w:val="0"/>
      <w:marTop w:val="0"/>
      <w:marBottom w:val="0"/>
      <w:divBdr>
        <w:top w:val="none" w:sz="0" w:space="0" w:color="auto"/>
        <w:left w:val="none" w:sz="0" w:space="0" w:color="auto"/>
        <w:bottom w:val="none" w:sz="0" w:space="0" w:color="auto"/>
        <w:right w:val="none" w:sz="0" w:space="0" w:color="auto"/>
      </w:divBdr>
    </w:div>
    <w:div w:id="540481146">
      <w:bodyDiv w:val="1"/>
      <w:marLeft w:val="0"/>
      <w:marRight w:val="0"/>
      <w:marTop w:val="0"/>
      <w:marBottom w:val="0"/>
      <w:divBdr>
        <w:top w:val="none" w:sz="0" w:space="0" w:color="auto"/>
        <w:left w:val="none" w:sz="0" w:space="0" w:color="auto"/>
        <w:bottom w:val="none" w:sz="0" w:space="0" w:color="auto"/>
        <w:right w:val="none" w:sz="0" w:space="0" w:color="auto"/>
      </w:divBdr>
    </w:div>
    <w:div w:id="540820696">
      <w:bodyDiv w:val="1"/>
      <w:marLeft w:val="0"/>
      <w:marRight w:val="0"/>
      <w:marTop w:val="0"/>
      <w:marBottom w:val="0"/>
      <w:divBdr>
        <w:top w:val="none" w:sz="0" w:space="0" w:color="auto"/>
        <w:left w:val="none" w:sz="0" w:space="0" w:color="auto"/>
        <w:bottom w:val="none" w:sz="0" w:space="0" w:color="auto"/>
        <w:right w:val="none" w:sz="0" w:space="0" w:color="auto"/>
      </w:divBdr>
    </w:div>
    <w:div w:id="540942347">
      <w:bodyDiv w:val="1"/>
      <w:marLeft w:val="0"/>
      <w:marRight w:val="0"/>
      <w:marTop w:val="0"/>
      <w:marBottom w:val="0"/>
      <w:divBdr>
        <w:top w:val="none" w:sz="0" w:space="0" w:color="auto"/>
        <w:left w:val="none" w:sz="0" w:space="0" w:color="auto"/>
        <w:bottom w:val="none" w:sz="0" w:space="0" w:color="auto"/>
        <w:right w:val="none" w:sz="0" w:space="0" w:color="auto"/>
      </w:divBdr>
    </w:div>
    <w:div w:id="540946874">
      <w:bodyDiv w:val="1"/>
      <w:marLeft w:val="0"/>
      <w:marRight w:val="0"/>
      <w:marTop w:val="0"/>
      <w:marBottom w:val="0"/>
      <w:divBdr>
        <w:top w:val="none" w:sz="0" w:space="0" w:color="auto"/>
        <w:left w:val="none" w:sz="0" w:space="0" w:color="auto"/>
        <w:bottom w:val="none" w:sz="0" w:space="0" w:color="auto"/>
        <w:right w:val="none" w:sz="0" w:space="0" w:color="auto"/>
      </w:divBdr>
    </w:div>
    <w:div w:id="541017998">
      <w:bodyDiv w:val="1"/>
      <w:marLeft w:val="0"/>
      <w:marRight w:val="0"/>
      <w:marTop w:val="0"/>
      <w:marBottom w:val="0"/>
      <w:divBdr>
        <w:top w:val="none" w:sz="0" w:space="0" w:color="auto"/>
        <w:left w:val="none" w:sz="0" w:space="0" w:color="auto"/>
        <w:bottom w:val="none" w:sz="0" w:space="0" w:color="auto"/>
        <w:right w:val="none" w:sz="0" w:space="0" w:color="auto"/>
      </w:divBdr>
    </w:div>
    <w:div w:id="541019176">
      <w:bodyDiv w:val="1"/>
      <w:marLeft w:val="0"/>
      <w:marRight w:val="0"/>
      <w:marTop w:val="0"/>
      <w:marBottom w:val="0"/>
      <w:divBdr>
        <w:top w:val="none" w:sz="0" w:space="0" w:color="auto"/>
        <w:left w:val="none" w:sz="0" w:space="0" w:color="auto"/>
        <w:bottom w:val="none" w:sz="0" w:space="0" w:color="auto"/>
        <w:right w:val="none" w:sz="0" w:space="0" w:color="auto"/>
      </w:divBdr>
    </w:div>
    <w:div w:id="541022561">
      <w:bodyDiv w:val="1"/>
      <w:marLeft w:val="0"/>
      <w:marRight w:val="0"/>
      <w:marTop w:val="0"/>
      <w:marBottom w:val="0"/>
      <w:divBdr>
        <w:top w:val="none" w:sz="0" w:space="0" w:color="auto"/>
        <w:left w:val="none" w:sz="0" w:space="0" w:color="auto"/>
        <w:bottom w:val="none" w:sz="0" w:space="0" w:color="auto"/>
        <w:right w:val="none" w:sz="0" w:space="0" w:color="auto"/>
      </w:divBdr>
    </w:div>
    <w:div w:id="541095022">
      <w:bodyDiv w:val="1"/>
      <w:marLeft w:val="0"/>
      <w:marRight w:val="0"/>
      <w:marTop w:val="0"/>
      <w:marBottom w:val="0"/>
      <w:divBdr>
        <w:top w:val="none" w:sz="0" w:space="0" w:color="auto"/>
        <w:left w:val="none" w:sz="0" w:space="0" w:color="auto"/>
        <w:bottom w:val="none" w:sz="0" w:space="0" w:color="auto"/>
        <w:right w:val="none" w:sz="0" w:space="0" w:color="auto"/>
      </w:divBdr>
    </w:div>
    <w:div w:id="541131539">
      <w:bodyDiv w:val="1"/>
      <w:marLeft w:val="0"/>
      <w:marRight w:val="0"/>
      <w:marTop w:val="0"/>
      <w:marBottom w:val="0"/>
      <w:divBdr>
        <w:top w:val="none" w:sz="0" w:space="0" w:color="auto"/>
        <w:left w:val="none" w:sz="0" w:space="0" w:color="auto"/>
        <w:bottom w:val="none" w:sz="0" w:space="0" w:color="auto"/>
        <w:right w:val="none" w:sz="0" w:space="0" w:color="auto"/>
      </w:divBdr>
    </w:div>
    <w:div w:id="541212618">
      <w:bodyDiv w:val="1"/>
      <w:marLeft w:val="0"/>
      <w:marRight w:val="0"/>
      <w:marTop w:val="0"/>
      <w:marBottom w:val="0"/>
      <w:divBdr>
        <w:top w:val="none" w:sz="0" w:space="0" w:color="auto"/>
        <w:left w:val="none" w:sz="0" w:space="0" w:color="auto"/>
        <w:bottom w:val="none" w:sz="0" w:space="0" w:color="auto"/>
        <w:right w:val="none" w:sz="0" w:space="0" w:color="auto"/>
      </w:divBdr>
    </w:div>
    <w:div w:id="541213848">
      <w:bodyDiv w:val="1"/>
      <w:marLeft w:val="0"/>
      <w:marRight w:val="0"/>
      <w:marTop w:val="0"/>
      <w:marBottom w:val="0"/>
      <w:divBdr>
        <w:top w:val="none" w:sz="0" w:space="0" w:color="auto"/>
        <w:left w:val="none" w:sz="0" w:space="0" w:color="auto"/>
        <w:bottom w:val="none" w:sz="0" w:space="0" w:color="auto"/>
        <w:right w:val="none" w:sz="0" w:space="0" w:color="auto"/>
      </w:divBdr>
    </w:div>
    <w:div w:id="541674961">
      <w:bodyDiv w:val="1"/>
      <w:marLeft w:val="0"/>
      <w:marRight w:val="0"/>
      <w:marTop w:val="0"/>
      <w:marBottom w:val="0"/>
      <w:divBdr>
        <w:top w:val="none" w:sz="0" w:space="0" w:color="auto"/>
        <w:left w:val="none" w:sz="0" w:space="0" w:color="auto"/>
        <w:bottom w:val="none" w:sz="0" w:space="0" w:color="auto"/>
        <w:right w:val="none" w:sz="0" w:space="0" w:color="auto"/>
      </w:divBdr>
    </w:div>
    <w:div w:id="541865159">
      <w:bodyDiv w:val="1"/>
      <w:marLeft w:val="0"/>
      <w:marRight w:val="0"/>
      <w:marTop w:val="0"/>
      <w:marBottom w:val="0"/>
      <w:divBdr>
        <w:top w:val="none" w:sz="0" w:space="0" w:color="auto"/>
        <w:left w:val="none" w:sz="0" w:space="0" w:color="auto"/>
        <w:bottom w:val="none" w:sz="0" w:space="0" w:color="auto"/>
        <w:right w:val="none" w:sz="0" w:space="0" w:color="auto"/>
      </w:divBdr>
    </w:div>
    <w:div w:id="541942287">
      <w:bodyDiv w:val="1"/>
      <w:marLeft w:val="0"/>
      <w:marRight w:val="0"/>
      <w:marTop w:val="0"/>
      <w:marBottom w:val="0"/>
      <w:divBdr>
        <w:top w:val="none" w:sz="0" w:space="0" w:color="auto"/>
        <w:left w:val="none" w:sz="0" w:space="0" w:color="auto"/>
        <w:bottom w:val="none" w:sz="0" w:space="0" w:color="auto"/>
        <w:right w:val="none" w:sz="0" w:space="0" w:color="auto"/>
      </w:divBdr>
    </w:div>
    <w:div w:id="542057506">
      <w:bodyDiv w:val="1"/>
      <w:marLeft w:val="0"/>
      <w:marRight w:val="0"/>
      <w:marTop w:val="0"/>
      <w:marBottom w:val="0"/>
      <w:divBdr>
        <w:top w:val="none" w:sz="0" w:space="0" w:color="auto"/>
        <w:left w:val="none" w:sz="0" w:space="0" w:color="auto"/>
        <w:bottom w:val="none" w:sz="0" w:space="0" w:color="auto"/>
        <w:right w:val="none" w:sz="0" w:space="0" w:color="auto"/>
      </w:divBdr>
    </w:div>
    <w:div w:id="542521823">
      <w:bodyDiv w:val="1"/>
      <w:marLeft w:val="0"/>
      <w:marRight w:val="0"/>
      <w:marTop w:val="0"/>
      <w:marBottom w:val="0"/>
      <w:divBdr>
        <w:top w:val="none" w:sz="0" w:space="0" w:color="auto"/>
        <w:left w:val="none" w:sz="0" w:space="0" w:color="auto"/>
        <w:bottom w:val="none" w:sz="0" w:space="0" w:color="auto"/>
        <w:right w:val="none" w:sz="0" w:space="0" w:color="auto"/>
      </w:divBdr>
    </w:div>
    <w:div w:id="543058055">
      <w:bodyDiv w:val="1"/>
      <w:marLeft w:val="0"/>
      <w:marRight w:val="0"/>
      <w:marTop w:val="0"/>
      <w:marBottom w:val="0"/>
      <w:divBdr>
        <w:top w:val="none" w:sz="0" w:space="0" w:color="auto"/>
        <w:left w:val="none" w:sz="0" w:space="0" w:color="auto"/>
        <w:bottom w:val="none" w:sz="0" w:space="0" w:color="auto"/>
        <w:right w:val="none" w:sz="0" w:space="0" w:color="auto"/>
      </w:divBdr>
    </w:div>
    <w:div w:id="543105630">
      <w:bodyDiv w:val="1"/>
      <w:marLeft w:val="0"/>
      <w:marRight w:val="0"/>
      <w:marTop w:val="0"/>
      <w:marBottom w:val="0"/>
      <w:divBdr>
        <w:top w:val="none" w:sz="0" w:space="0" w:color="auto"/>
        <w:left w:val="none" w:sz="0" w:space="0" w:color="auto"/>
        <w:bottom w:val="none" w:sz="0" w:space="0" w:color="auto"/>
        <w:right w:val="none" w:sz="0" w:space="0" w:color="auto"/>
      </w:divBdr>
    </w:div>
    <w:div w:id="543176728">
      <w:bodyDiv w:val="1"/>
      <w:marLeft w:val="0"/>
      <w:marRight w:val="0"/>
      <w:marTop w:val="0"/>
      <w:marBottom w:val="0"/>
      <w:divBdr>
        <w:top w:val="none" w:sz="0" w:space="0" w:color="auto"/>
        <w:left w:val="none" w:sz="0" w:space="0" w:color="auto"/>
        <w:bottom w:val="none" w:sz="0" w:space="0" w:color="auto"/>
        <w:right w:val="none" w:sz="0" w:space="0" w:color="auto"/>
      </w:divBdr>
    </w:div>
    <w:div w:id="543177564">
      <w:bodyDiv w:val="1"/>
      <w:marLeft w:val="0"/>
      <w:marRight w:val="0"/>
      <w:marTop w:val="0"/>
      <w:marBottom w:val="0"/>
      <w:divBdr>
        <w:top w:val="none" w:sz="0" w:space="0" w:color="auto"/>
        <w:left w:val="none" w:sz="0" w:space="0" w:color="auto"/>
        <w:bottom w:val="none" w:sz="0" w:space="0" w:color="auto"/>
        <w:right w:val="none" w:sz="0" w:space="0" w:color="auto"/>
      </w:divBdr>
    </w:div>
    <w:div w:id="543371285">
      <w:bodyDiv w:val="1"/>
      <w:marLeft w:val="0"/>
      <w:marRight w:val="0"/>
      <w:marTop w:val="0"/>
      <w:marBottom w:val="0"/>
      <w:divBdr>
        <w:top w:val="none" w:sz="0" w:space="0" w:color="auto"/>
        <w:left w:val="none" w:sz="0" w:space="0" w:color="auto"/>
        <w:bottom w:val="none" w:sz="0" w:space="0" w:color="auto"/>
        <w:right w:val="none" w:sz="0" w:space="0" w:color="auto"/>
      </w:divBdr>
    </w:div>
    <w:div w:id="543450951">
      <w:bodyDiv w:val="1"/>
      <w:marLeft w:val="0"/>
      <w:marRight w:val="0"/>
      <w:marTop w:val="0"/>
      <w:marBottom w:val="0"/>
      <w:divBdr>
        <w:top w:val="none" w:sz="0" w:space="0" w:color="auto"/>
        <w:left w:val="none" w:sz="0" w:space="0" w:color="auto"/>
        <w:bottom w:val="none" w:sz="0" w:space="0" w:color="auto"/>
        <w:right w:val="none" w:sz="0" w:space="0" w:color="auto"/>
      </w:divBdr>
    </w:div>
    <w:div w:id="543521746">
      <w:bodyDiv w:val="1"/>
      <w:marLeft w:val="0"/>
      <w:marRight w:val="0"/>
      <w:marTop w:val="0"/>
      <w:marBottom w:val="0"/>
      <w:divBdr>
        <w:top w:val="none" w:sz="0" w:space="0" w:color="auto"/>
        <w:left w:val="none" w:sz="0" w:space="0" w:color="auto"/>
        <w:bottom w:val="none" w:sz="0" w:space="0" w:color="auto"/>
        <w:right w:val="none" w:sz="0" w:space="0" w:color="auto"/>
      </w:divBdr>
    </w:div>
    <w:div w:id="543954525">
      <w:bodyDiv w:val="1"/>
      <w:marLeft w:val="0"/>
      <w:marRight w:val="0"/>
      <w:marTop w:val="0"/>
      <w:marBottom w:val="0"/>
      <w:divBdr>
        <w:top w:val="none" w:sz="0" w:space="0" w:color="auto"/>
        <w:left w:val="none" w:sz="0" w:space="0" w:color="auto"/>
        <w:bottom w:val="none" w:sz="0" w:space="0" w:color="auto"/>
        <w:right w:val="none" w:sz="0" w:space="0" w:color="auto"/>
      </w:divBdr>
    </w:div>
    <w:div w:id="544214573">
      <w:bodyDiv w:val="1"/>
      <w:marLeft w:val="0"/>
      <w:marRight w:val="0"/>
      <w:marTop w:val="0"/>
      <w:marBottom w:val="0"/>
      <w:divBdr>
        <w:top w:val="none" w:sz="0" w:space="0" w:color="auto"/>
        <w:left w:val="none" w:sz="0" w:space="0" w:color="auto"/>
        <w:bottom w:val="none" w:sz="0" w:space="0" w:color="auto"/>
        <w:right w:val="none" w:sz="0" w:space="0" w:color="auto"/>
      </w:divBdr>
    </w:div>
    <w:div w:id="544217514">
      <w:bodyDiv w:val="1"/>
      <w:marLeft w:val="0"/>
      <w:marRight w:val="0"/>
      <w:marTop w:val="0"/>
      <w:marBottom w:val="0"/>
      <w:divBdr>
        <w:top w:val="none" w:sz="0" w:space="0" w:color="auto"/>
        <w:left w:val="none" w:sz="0" w:space="0" w:color="auto"/>
        <w:bottom w:val="none" w:sz="0" w:space="0" w:color="auto"/>
        <w:right w:val="none" w:sz="0" w:space="0" w:color="auto"/>
      </w:divBdr>
    </w:div>
    <w:div w:id="544367565">
      <w:bodyDiv w:val="1"/>
      <w:marLeft w:val="0"/>
      <w:marRight w:val="0"/>
      <w:marTop w:val="0"/>
      <w:marBottom w:val="0"/>
      <w:divBdr>
        <w:top w:val="none" w:sz="0" w:space="0" w:color="auto"/>
        <w:left w:val="none" w:sz="0" w:space="0" w:color="auto"/>
        <w:bottom w:val="none" w:sz="0" w:space="0" w:color="auto"/>
        <w:right w:val="none" w:sz="0" w:space="0" w:color="auto"/>
      </w:divBdr>
    </w:div>
    <w:div w:id="544411249">
      <w:bodyDiv w:val="1"/>
      <w:marLeft w:val="0"/>
      <w:marRight w:val="0"/>
      <w:marTop w:val="0"/>
      <w:marBottom w:val="0"/>
      <w:divBdr>
        <w:top w:val="none" w:sz="0" w:space="0" w:color="auto"/>
        <w:left w:val="none" w:sz="0" w:space="0" w:color="auto"/>
        <w:bottom w:val="none" w:sz="0" w:space="0" w:color="auto"/>
        <w:right w:val="none" w:sz="0" w:space="0" w:color="auto"/>
      </w:divBdr>
    </w:div>
    <w:div w:id="545020455">
      <w:bodyDiv w:val="1"/>
      <w:marLeft w:val="0"/>
      <w:marRight w:val="0"/>
      <w:marTop w:val="0"/>
      <w:marBottom w:val="0"/>
      <w:divBdr>
        <w:top w:val="none" w:sz="0" w:space="0" w:color="auto"/>
        <w:left w:val="none" w:sz="0" w:space="0" w:color="auto"/>
        <w:bottom w:val="none" w:sz="0" w:space="0" w:color="auto"/>
        <w:right w:val="none" w:sz="0" w:space="0" w:color="auto"/>
      </w:divBdr>
    </w:div>
    <w:div w:id="545141511">
      <w:bodyDiv w:val="1"/>
      <w:marLeft w:val="0"/>
      <w:marRight w:val="0"/>
      <w:marTop w:val="0"/>
      <w:marBottom w:val="0"/>
      <w:divBdr>
        <w:top w:val="none" w:sz="0" w:space="0" w:color="auto"/>
        <w:left w:val="none" w:sz="0" w:space="0" w:color="auto"/>
        <w:bottom w:val="none" w:sz="0" w:space="0" w:color="auto"/>
        <w:right w:val="none" w:sz="0" w:space="0" w:color="auto"/>
      </w:divBdr>
    </w:div>
    <w:div w:id="545221289">
      <w:bodyDiv w:val="1"/>
      <w:marLeft w:val="0"/>
      <w:marRight w:val="0"/>
      <w:marTop w:val="0"/>
      <w:marBottom w:val="0"/>
      <w:divBdr>
        <w:top w:val="none" w:sz="0" w:space="0" w:color="auto"/>
        <w:left w:val="none" w:sz="0" w:space="0" w:color="auto"/>
        <w:bottom w:val="none" w:sz="0" w:space="0" w:color="auto"/>
        <w:right w:val="none" w:sz="0" w:space="0" w:color="auto"/>
      </w:divBdr>
    </w:div>
    <w:div w:id="545796281">
      <w:bodyDiv w:val="1"/>
      <w:marLeft w:val="0"/>
      <w:marRight w:val="0"/>
      <w:marTop w:val="0"/>
      <w:marBottom w:val="0"/>
      <w:divBdr>
        <w:top w:val="none" w:sz="0" w:space="0" w:color="auto"/>
        <w:left w:val="none" w:sz="0" w:space="0" w:color="auto"/>
        <w:bottom w:val="none" w:sz="0" w:space="0" w:color="auto"/>
        <w:right w:val="none" w:sz="0" w:space="0" w:color="auto"/>
      </w:divBdr>
    </w:div>
    <w:div w:id="545872329">
      <w:bodyDiv w:val="1"/>
      <w:marLeft w:val="0"/>
      <w:marRight w:val="0"/>
      <w:marTop w:val="0"/>
      <w:marBottom w:val="0"/>
      <w:divBdr>
        <w:top w:val="none" w:sz="0" w:space="0" w:color="auto"/>
        <w:left w:val="none" w:sz="0" w:space="0" w:color="auto"/>
        <w:bottom w:val="none" w:sz="0" w:space="0" w:color="auto"/>
        <w:right w:val="none" w:sz="0" w:space="0" w:color="auto"/>
      </w:divBdr>
    </w:div>
    <w:div w:id="545993184">
      <w:bodyDiv w:val="1"/>
      <w:marLeft w:val="0"/>
      <w:marRight w:val="0"/>
      <w:marTop w:val="0"/>
      <w:marBottom w:val="0"/>
      <w:divBdr>
        <w:top w:val="none" w:sz="0" w:space="0" w:color="auto"/>
        <w:left w:val="none" w:sz="0" w:space="0" w:color="auto"/>
        <w:bottom w:val="none" w:sz="0" w:space="0" w:color="auto"/>
        <w:right w:val="none" w:sz="0" w:space="0" w:color="auto"/>
      </w:divBdr>
    </w:div>
    <w:div w:id="545994391">
      <w:bodyDiv w:val="1"/>
      <w:marLeft w:val="0"/>
      <w:marRight w:val="0"/>
      <w:marTop w:val="0"/>
      <w:marBottom w:val="0"/>
      <w:divBdr>
        <w:top w:val="none" w:sz="0" w:space="0" w:color="auto"/>
        <w:left w:val="none" w:sz="0" w:space="0" w:color="auto"/>
        <w:bottom w:val="none" w:sz="0" w:space="0" w:color="auto"/>
        <w:right w:val="none" w:sz="0" w:space="0" w:color="auto"/>
      </w:divBdr>
    </w:div>
    <w:div w:id="546138199">
      <w:bodyDiv w:val="1"/>
      <w:marLeft w:val="0"/>
      <w:marRight w:val="0"/>
      <w:marTop w:val="0"/>
      <w:marBottom w:val="0"/>
      <w:divBdr>
        <w:top w:val="none" w:sz="0" w:space="0" w:color="auto"/>
        <w:left w:val="none" w:sz="0" w:space="0" w:color="auto"/>
        <w:bottom w:val="none" w:sz="0" w:space="0" w:color="auto"/>
        <w:right w:val="none" w:sz="0" w:space="0" w:color="auto"/>
      </w:divBdr>
    </w:div>
    <w:div w:id="546182931">
      <w:bodyDiv w:val="1"/>
      <w:marLeft w:val="0"/>
      <w:marRight w:val="0"/>
      <w:marTop w:val="0"/>
      <w:marBottom w:val="0"/>
      <w:divBdr>
        <w:top w:val="none" w:sz="0" w:space="0" w:color="auto"/>
        <w:left w:val="none" w:sz="0" w:space="0" w:color="auto"/>
        <w:bottom w:val="none" w:sz="0" w:space="0" w:color="auto"/>
        <w:right w:val="none" w:sz="0" w:space="0" w:color="auto"/>
      </w:divBdr>
    </w:div>
    <w:div w:id="546186339">
      <w:bodyDiv w:val="1"/>
      <w:marLeft w:val="0"/>
      <w:marRight w:val="0"/>
      <w:marTop w:val="0"/>
      <w:marBottom w:val="0"/>
      <w:divBdr>
        <w:top w:val="none" w:sz="0" w:space="0" w:color="auto"/>
        <w:left w:val="none" w:sz="0" w:space="0" w:color="auto"/>
        <w:bottom w:val="none" w:sz="0" w:space="0" w:color="auto"/>
        <w:right w:val="none" w:sz="0" w:space="0" w:color="auto"/>
      </w:divBdr>
    </w:div>
    <w:div w:id="546374734">
      <w:bodyDiv w:val="1"/>
      <w:marLeft w:val="0"/>
      <w:marRight w:val="0"/>
      <w:marTop w:val="0"/>
      <w:marBottom w:val="0"/>
      <w:divBdr>
        <w:top w:val="none" w:sz="0" w:space="0" w:color="auto"/>
        <w:left w:val="none" w:sz="0" w:space="0" w:color="auto"/>
        <w:bottom w:val="none" w:sz="0" w:space="0" w:color="auto"/>
        <w:right w:val="none" w:sz="0" w:space="0" w:color="auto"/>
      </w:divBdr>
    </w:div>
    <w:div w:id="546383178">
      <w:bodyDiv w:val="1"/>
      <w:marLeft w:val="0"/>
      <w:marRight w:val="0"/>
      <w:marTop w:val="0"/>
      <w:marBottom w:val="0"/>
      <w:divBdr>
        <w:top w:val="none" w:sz="0" w:space="0" w:color="auto"/>
        <w:left w:val="none" w:sz="0" w:space="0" w:color="auto"/>
        <w:bottom w:val="none" w:sz="0" w:space="0" w:color="auto"/>
        <w:right w:val="none" w:sz="0" w:space="0" w:color="auto"/>
      </w:divBdr>
    </w:div>
    <w:div w:id="546643511">
      <w:bodyDiv w:val="1"/>
      <w:marLeft w:val="0"/>
      <w:marRight w:val="0"/>
      <w:marTop w:val="0"/>
      <w:marBottom w:val="0"/>
      <w:divBdr>
        <w:top w:val="none" w:sz="0" w:space="0" w:color="auto"/>
        <w:left w:val="none" w:sz="0" w:space="0" w:color="auto"/>
        <w:bottom w:val="none" w:sz="0" w:space="0" w:color="auto"/>
        <w:right w:val="none" w:sz="0" w:space="0" w:color="auto"/>
      </w:divBdr>
    </w:div>
    <w:div w:id="546994222">
      <w:bodyDiv w:val="1"/>
      <w:marLeft w:val="0"/>
      <w:marRight w:val="0"/>
      <w:marTop w:val="0"/>
      <w:marBottom w:val="0"/>
      <w:divBdr>
        <w:top w:val="none" w:sz="0" w:space="0" w:color="auto"/>
        <w:left w:val="none" w:sz="0" w:space="0" w:color="auto"/>
        <w:bottom w:val="none" w:sz="0" w:space="0" w:color="auto"/>
        <w:right w:val="none" w:sz="0" w:space="0" w:color="auto"/>
      </w:divBdr>
    </w:div>
    <w:div w:id="547031032">
      <w:bodyDiv w:val="1"/>
      <w:marLeft w:val="0"/>
      <w:marRight w:val="0"/>
      <w:marTop w:val="0"/>
      <w:marBottom w:val="0"/>
      <w:divBdr>
        <w:top w:val="none" w:sz="0" w:space="0" w:color="auto"/>
        <w:left w:val="none" w:sz="0" w:space="0" w:color="auto"/>
        <w:bottom w:val="none" w:sz="0" w:space="0" w:color="auto"/>
        <w:right w:val="none" w:sz="0" w:space="0" w:color="auto"/>
      </w:divBdr>
    </w:div>
    <w:div w:id="547306346">
      <w:bodyDiv w:val="1"/>
      <w:marLeft w:val="0"/>
      <w:marRight w:val="0"/>
      <w:marTop w:val="0"/>
      <w:marBottom w:val="0"/>
      <w:divBdr>
        <w:top w:val="none" w:sz="0" w:space="0" w:color="auto"/>
        <w:left w:val="none" w:sz="0" w:space="0" w:color="auto"/>
        <w:bottom w:val="none" w:sz="0" w:space="0" w:color="auto"/>
        <w:right w:val="none" w:sz="0" w:space="0" w:color="auto"/>
      </w:divBdr>
    </w:div>
    <w:div w:id="547376166">
      <w:bodyDiv w:val="1"/>
      <w:marLeft w:val="0"/>
      <w:marRight w:val="0"/>
      <w:marTop w:val="0"/>
      <w:marBottom w:val="0"/>
      <w:divBdr>
        <w:top w:val="none" w:sz="0" w:space="0" w:color="auto"/>
        <w:left w:val="none" w:sz="0" w:space="0" w:color="auto"/>
        <w:bottom w:val="none" w:sz="0" w:space="0" w:color="auto"/>
        <w:right w:val="none" w:sz="0" w:space="0" w:color="auto"/>
      </w:divBdr>
    </w:div>
    <w:div w:id="547567399">
      <w:bodyDiv w:val="1"/>
      <w:marLeft w:val="0"/>
      <w:marRight w:val="0"/>
      <w:marTop w:val="0"/>
      <w:marBottom w:val="0"/>
      <w:divBdr>
        <w:top w:val="none" w:sz="0" w:space="0" w:color="auto"/>
        <w:left w:val="none" w:sz="0" w:space="0" w:color="auto"/>
        <w:bottom w:val="none" w:sz="0" w:space="0" w:color="auto"/>
        <w:right w:val="none" w:sz="0" w:space="0" w:color="auto"/>
      </w:divBdr>
    </w:div>
    <w:div w:id="547953377">
      <w:bodyDiv w:val="1"/>
      <w:marLeft w:val="0"/>
      <w:marRight w:val="0"/>
      <w:marTop w:val="0"/>
      <w:marBottom w:val="0"/>
      <w:divBdr>
        <w:top w:val="none" w:sz="0" w:space="0" w:color="auto"/>
        <w:left w:val="none" w:sz="0" w:space="0" w:color="auto"/>
        <w:bottom w:val="none" w:sz="0" w:space="0" w:color="auto"/>
        <w:right w:val="none" w:sz="0" w:space="0" w:color="auto"/>
      </w:divBdr>
    </w:div>
    <w:div w:id="547959413">
      <w:bodyDiv w:val="1"/>
      <w:marLeft w:val="0"/>
      <w:marRight w:val="0"/>
      <w:marTop w:val="0"/>
      <w:marBottom w:val="0"/>
      <w:divBdr>
        <w:top w:val="none" w:sz="0" w:space="0" w:color="auto"/>
        <w:left w:val="none" w:sz="0" w:space="0" w:color="auto"/>
        <w:bottom w:val="none" w:sz="0" w:space="0" w:color="auto"/>
        <w:right w:val="none" w:sz="0" w:space="0" w:color="auto"/>
      </w:divBdr>
    </w:div>
    <w:div w:id="548036410">
      <w:bodyDiv w:val="1"/>
      <w:marLeft w:val="0"/>
      <w:marRight w:val="0"/>
      <w:marTop w:val="0"/>
      <w:marBottom w:val="0"/>
      <w:divBdr>
        <w:top w:val="none" w:sz="0" w:space="0" w:color="auto"/>
        <w:left w:val="none" w:sz="0" w:space="0" w:color="auto"/>
        <w:bottom w:val="none" w:sz="0" w:space="0" w:color="auto"/>
        <w:right w:val="none" w:sz="0" w:space="0" w:color="auto"/>
      </w:divBdr>
    </w:div>
    <w:div w:id="548495683">
      <w:bodyDiv w:val="1"/>
      <w:marLeft w:val="0"/>
      <w:marRight w:val="0"/>
      <w:marTop w:val="0"/>
      <w:marBottom w:val="0"/>
      <w:divBdr>
        <w:top w:val="none" w:sz="0" w:space="0" w:color="auto"/>
        <w:left w:val="none" w:sz="0" w:space="0" w:color="auto"/>
        <w:bottom w:val="none" w:sz="0" w:space="0" w:color="auto"/>
        <w:right w:val="none" w:sz="0" w:space="0" w:color="auto"/>
      </w:divBdr>
    </w:div>
    <w:div w:id="548538951">
      <w:bodyDiv w:val="1"/>
      <w:marLeft w:val="0"/>
      <w:marRight w:val="0"/>
      <w:marTop w:val="0"/>
      <w:marBottom w:val="0"/>
      <w:divBdr>
        <w:top w:val="none" w:sz="0" w:space="0" w:color="auto"/>
        <w:left w:val="none" w:sz="0" w:space="0" w:color="auto"/>
        <w:bottom w:val="none" w:sz="0" w:space="0" w:color="auto"/>
        <w:right w:val="none" w:sz="0" w:space="0" w:color="auto"/>
      </w:divBdr>
    </w:div>
    <w:div w:id="548613089">
      <w:bodyDiv w:val="1"/>
      <w:marLeft w:val="0"/>
      <w:marRight w:val="0"/>
      <w:marTop w:val="0"/>
      <w:marBottom w:val="0"/>
      <w:divBdr>
        <w:top w:val="none" w:sz="0" w:space="0" w:color="auto"/>
        <w:left w:val="none" w:sz="0" w:space="0" w:color="auto"/>
        <w:bottom w:val="none" w:sz="0" w:space="0" w:color="auto"/>
        <w:right w:val="none" w:sz="0" w:space="0" w:color="auto"/>
      </w:divBdr>
    </w:div>
    <w:div w:id="548761461">
      <w:bodyDiv w:val="1"/>
      <w:marLeft w:val="0"/>
      <w:marRight w:val="0"/>
      <w:marTop w:val="0"/>
      <w:marBottom w:val="0"/>
      <w:divBdr>
        <w:top w:val="none" w:sz="0" w:space="0" w:color="auto"/>
        <w:left w:val="none" w:sz="0" w:space="0" w:color="auto"/>
        <w:bottom w:val="none" w:sz="0" w:space="0" w:color="auto"/>
        <w:right w:val="none" w:sz="0" w:space="0" w:color="auto"/>
      </w:divBdr>
    </w:div>
    <w:div w:id="549151291">
      <w:bodyDiv w:val="1"/>
      <w:marLeft w:val="0"/>
      <w:marRight w:val="0"/>
      <w:marTop w:val="0"/>
      <w:marBottom w:val="0"/>
      <w:divBdr>
        <w:top w:val="none" w:sz="0" w:space="0" w:color="auto"/>
        <w:left w:val="none" w:sz="0" w:space="0" w:color="auto"/>
        <w:bottom w:val="none" w:sz="0" w:space="0" w:color="auto"/>
        <w:right w:val="none" w:sz="0" w:space="0" w:color="auto"/>
      </w:divBdr>
    </w:div>
    <w:div w:id="549152662">
      <w:bodyDiv w:val="1"/>
      <w:marLeft w:val="0"/>
      <w:marRight w:val="0"/>
      <w:marTop w:val="0"/>
      <w:marBottom w:val="0"/>
      <w:divBdr>
        <w:top w:val="none" w:sz="0" w:space="0" w:color="auto"/>
        <w:left w:val="none" w:sz="0" w:space="0" w:color="auto"/>
        <w:bottom w:val="none" w:sz="0" w:space="0" w:color="auto"/>
        <w:right w:val="none" w:sz="0" w:space="0" w:color="auto"/>
      </w:divBdr>
    </w:div>
    <w:div w:id="549271049">
      <w:bodyDiv w:val="1"/>
      <w:marLeft w:val="0"/>
      <w:marRight w:val="0"/>
      <w:marTop w:val="0"/>
      <w:marBottom w:val="0"/>
      <w:divBdr>
        <w:top w:val="none" w:sz="0" w:space="0" w:color="auto"/>
        <w:left w:val="none" w:sz="0" w:space="0" w:color="auto"/>
        <w:bottom w:val="none" w:sz="0" w:space="0" w:color="auto"/>
        <w:right w:val="none" w:sz="0" w:space="0" w:color="auto"/>
      </w:divBdr>
    </w:div>
    <w:div w:id="549801044">
      <w:bodyDiv w:val="1"/>
      <w:marLeft w:val="0"/>
      <w:marRight w:val="0"/>
      <w:marTop w:val="0"/>
      <w:marBottom w:val="0"/>
      <w:divBdr>
        <w:top w:val="none" w:sz="0" w:space="0" w:color="auto"/>
        <w:left w:val="none" w:sz="0" w:space="0" w:color="auto"/>
        <w:bottom w:val="none" w:sz="0" w:space="0" w:color="auto"/>
        <w:right w:val="none" w:sz="0" w:space="0" w:color="auto"/>
      </w:divBdr>
    </w:div>
    <w:div w:id="549801487">
      <w:bodyDiv w:val="1"/>
      <w:marLeft w:val="0"/>
      <w:marRight w:val="0"/>
      <w:marTop w:val="0"/>
      <w:marBottom w:val="0"/>
      <w:divBdr>
        <w:top w:val="none" w:sz="0" w:space="0" w:color="auto"/>
        <w:left w:val="none" w:sz="0" w:space="0" w:color="auto"/>
        <w:bottom w:val="none" w:sz="0" w:space="0" w:color="auto"/>
        <w:right w:val="none" w:sz="0" w:space="0" w:color="auto"/>
      </w:divBdr>
    </w:div>
    <w:div w:id="549920773">
      <w:bodyDiv w:val="1"/>
      <w:marLeft w:val="0"/>
      <w:marRight w:val="0"/>
      <w:marTop w:val="0"/>
      <w:marBottom w:val="0"/>
      <w:divBdr>
        <w:top w:val="none" w:sz="0" w:space="0" w:color="auto"/>
        <w:left w:val="none" w:sz="0" w:space="0" w:color="auto"/>
        <w:bottom w:val="none" w:sz="0" w:space="0" w:color="auto"/>
        <w:right w:val="none" w:sz="0" w:space="0" w:color="auto"/>
      </w:divBdr>
    </w:div>
    <w:div w:id="550001053">
      <w:bodyDiv w:val="1"/>
      <w:marLeft w:val="0"/>
      <w:marRight w:val="0"/>
      <w:marTop w:val="0"/>
      <w:marBottom w:val="0"/>
      <w:divBdr>
        <w:top w:val="none" w:sz="0" w:space="0" w:color="auto"/>
        <w:left w:val="none" w:sz="0" w:space="0" w:color="auto"/>
        <w:bottom w:val="none" w:sz="0" w:space="0" w:color="auto"/>
        <w:right w:val="none" w:sz="0" w:space="0" w:color="auto"/>
      </w:divBdr>
    </w:div>
    <w:div w:id="550269687">
      <w:bodyDiv w:val="1"/>
      <w:marLeft w:val="0"/>
      <w:marRight w:val="0"/>
      <w:marTop w:val="0"/>
      <w:marBottom w:val="0"/>
      <w:divBdr>
        <w:top w:val="none" w:sz="0" w:space="0" w:color="auto"/>
        <w:left w:val="none" w:sz="0" w:space="0" w:color="auto"/>
        <w:bottom w:val="none" w:sz="0" w:space="0" w:color="auto"/>
        <w:right w:val="none" w:sz="0" w:space="0" w:color="auto"/>
      </w:divBdr>
    </w:div>
    <w:div w:id="550728055">
      <w:bodyDiv w:val="1"/>
      <w:marLeft w:val="0"/>
      <w:marRight w:val="0"/>
      <w:marTop w:val="0"/>
      <w:marBottom w:val="0"/>
      <w:divBdr>
        <w:top w:val="none" w:sz="0" w:space="0" w:color="auto"/>
        <w:left w:val="none" w:sz="0" w:space="0" w:color="auto"/>
        <w:bottom w:val="none" w:sz="0" w:space="0" w:color="auto"/>
        <w:right w:val="none" w:sz="0" w:space="0" w:color="auto"/>
      </w:divBdr>
    </w:div>
    <w:div w:id="551044306">
      <w:bodyDiv w:val="1"/>
      <w:marLeft w:val="0"/>
      <w:marRight w:val="0"/>
      <w:marTop w:val="0"/>
      <w:marBottom w:val="0"/>
      <w:divBdr>
        <w:top w:val="none" w:sz="0" w:space="0" w:color="auto"/>
        <w:left w:val="none" w:sz="0" w:space="0" w:color="auto"/>
        <w:bottom w:val="none" w:sz="0" w:space="0" w:color="auto"/>
        <w:right w:val="none" w:sz="0" w:space="0" w:color="auto"/>
      </w:divBdr>
    </w:div>
    <w:div w:id="551237024">
      <w:bodyDiv w:val="1"/>
      <w:marLeft w:val="0"/>
      <w:marRight w:val="0"/>
      <w:marTop w:val="0"/>
      <w:marBottom w:val="0"/>
      <w:divBdr>
        <w:top w:val="none" w:sz="0" w:space="0" w:color="auto"/>
        <w:left w:val="none" w:sz="0" w:space="0" w:color="auto"/>
        <w:bottom w:val="none" w:sz="0" w:space="0" w:color="auto"/>
        <w:right w:val="none" w:sz="0" w:space="0" w:color="auto"/>
      </w:divBdr>
    </w:div>
    <w:div w:id="551238344">
      <w:bodyDiv w:val="1"/>
      <w:marLeft w:val="0"/>
      <w:marRight w:val="0"/>
      <w:marTop w:val="0"/>
      <w:marBottom w:val="0"/>
      <w:divBdr>
        <w:top w:val="none" w:sz="0" w:space="0" w:color="auto"/>
        <w:left w:val="none" w:sz="0" w:space="0" w:color="auto"/>
        <w:bottom w:val="none" w:sz="0" w:space="0" w:color="auto"/>
        <w:right w:val="none" w:sz="0" w:space="0" w:color="auto"/>
      </w:divBdr>
    </w:div>
    <w:div w:id="551425365">
      <w:bodyDiv w:val="1"/>
      <w:marLeft w:val="0"/>
      <w:marRight w:val="0"/>
      <w:marTop w:val="0"/>
      <w:marBottom w:val="0"/>
      <w:divBdr>
        <w:top w:val="none" w:sz="0" w:space="0" w:color="auto"/>
        <w:left w:val="none" w:sz="0" w:space="0" w:color="auto"/>
        <w:bottom w:val="none" w:sz="0" w:space="0" w:color="auto"/>
        <w:right w:val="none" w:sz="0" w:space="0" w:color="auto"/>
      </w:divBdr>
    </w:div>
    <w:div w:id="551431475">
      <w:bodyDiv w:val="1"/>
      <w:marLeft w:val="0"/>
      <w:marRight w:val="0"/>
      <w:marTop w:val="0"/>
      <w:marBottom w:val="0"/>
      <w:divBdr>
        <w:top w:val="none" w:sz="0" w:space="0" w:color="auto"/>
        <w:left w:val="none" w:sz="0" w:space="0" w:color="auto"/>
        <w:bottom w:val="none" w:sz="0" w:space="0" w:color="auto"/>
        <w:right w:val="none" w:sz="0" w:space="0" w:color="auto"/>
      </w:divBdr>
    </w:div>
    <w:div w:id="551576365">
      <w:bodyDiv w:val="1"/>
      <w:marLeft w:val="0"/>
      <w:marRight w:val="0"/>
      <w:marTop w:val="0"/>
      <w:marBottom w:val="0"/>
      <w:divBdr>
        <w:top w:val="none" w:sz="0" w:space="0" w:color="auto"/>
        <w:left w:val="none" w:sz="0" w:space="0" w:color="auto"/>
        <w:bottom w:val="none" w:sz="0" w:space="0" w:color="auto"/>
        <w:right w:val="none" w:sz="0" w:space="0" w:color="auto"/>
      </w:divBdr>
    </w:div>
    <w:div w:id="551581672">
      <w:bodyDiv w:val="1"/>
      <w:marLeft w:val="0"/>
      <w:marRight w:val="0"/>
      <w:marTop w:val="0"/>
      <w:marBottom w:val="0"/>
      <w:divBdr>
        <w:top w:val="none" w:sz="0" w:space="0" w:color="auto"/>
        <w:left w:val="none" w:sz="0" w:space="0" w:color="auto"/>
        <w:bottom w:val="none" w:sz="0" w:space="0" w:color="auto"/>
        <w:right w:val="none" w:sz="0" w:space="0" w:color="auto"/>
      </w:divBdr>
    </w:div>
    <w:div w:id="551818302">
      <w:bodyDiv w:val="1"/>
      <w:marLeft w:val="0"/>
      <w:marRight w:val="0"/>
      <w:marTop w:val="0"/>
      <w:marBottom w:val="0"/>
      <w:divBdr>
        <w:top w:val="none" w:sz="0" w:space="0" w:color="auto"/>
        <w:left w:val="none" w:sz="0" w:space="0" w:color="auto"/>
        <w:bottom w:val="none" w:sz="0" w:space="0" w:color="auto"/>
        <w:right w:val="none" w:sz="0" w:space="0" w:color="auto"/>
      </w:divBdr>
    </w:div>
    <w:div w:id="551885820">
      <w:bodyDiv w:val="1"/>
      <w:marLeft w:val="0"/>
      <w:marRight w:val="0"/>
      <w:marTop w:val="0"/>
      <w:marBottom w:val="0"/>
      <w:divBdr>
        <w:top w:val="none" w:sz="0" w:space="0" w:color="auto"/>
        <w:left w:val="none" w:sz="0" w:space="0" w:color="auto"/>
        <w:bottom w:val="none" w:sz="0" w:space="0" w:color="auto"/>
        <w:right w:val="none" w:sz="0" w:space="0" w:color="auto"/>
      </w:divBdr>
    </w:div>
    <w:div w:id="551885985">
      <w:bodyDiv w:val="1"/>
      <w:marLeft w:val="0"/>
      <w:marRight w:val="0"/>
      <w:marTop w:val="0"/>
      <w:marBottom w:val="0"/>
      <w:divBdr>
        <w:top w:val="none" w:sz="0" w:space="0" w:color="auto"/>
        <w:left w:val="none" w:sz="0" w:space="0" w:color="auto"/>
        <w:bottom w:val="none" w:sz="0" w:space="0" w:color="auto"/>
        <w:right w:val="none" w:sz="0" w:space="0" w:color="auto"/>
      </w:divBdr>
    </w:div>
    <w:div w:id="551889288">
      <w:bodyDiv w:val="1"/>
      <w:marLeft w:val="0"/>
      <w:marRight w:val="0"/>
      <w:marTop w:val="0"/>
      <w:marBottom w:val="0"/>
      <w:divBdr>
        <w:top w:val="none" w:sz="0" w:space="0" w:color="auto"/>
        <w:left w:val="none" w:sz="0" w:space="0" w:color="auto"/>
        <w:bottom w:val="none" w:sz="0" w:space="0" w:color="auto"/>
        <w:right w:val="none" w:sz="0" w:space="0" w:color="auto"/>
      </w:divBdr>
    </w:div>
    <w:div w:id="551964016">
      <w:bodyDiv w:val="1"/>
      <w:marLeft w:val="0"/>
      <w:marRight w:val="0"/>
      <w:marTop w:val="0"/>
      <w:marBottom w:val="0"/>
      <w:divBdr>
        <w:top w:val="none" w:sz="0" w:space="0" w:color="auto"/>
        <w:left w:val="none" w:sz="0" w:space="0" w:color="auto"/>
        <w:bottom w:val="none" w:sz="0" w:space="0" w:color="auto"/>
        <w:right w:val="none" w:sz="0" w:space="0" w:color="auto"/>
      </w:divBdr>
    </w:div>
    <w:div w:id="552085012">
      <w:bodyDiv w:val="1"/>
      <w:marLeft w:val="0"/>
      <w:marRight w:val="0"/>
      <w:marTop w:val="0"/>
      <w:marBottom w:val="0"/>
      <w:divBdr>
        <w:top w:val="none" w:sz="0" w:space="0" w:color="auto"/>
        <w:left w:val="none" w:sz="0" w:space="0" w:color="auto"/>
        <w:bottom w:val="none" w:sz="0" w:space="0" w:color="auto"/>
        <w:right w:val="none" w:sz="0" w:space="0" w:color="auto"/>
      </w:divBdr>
    </w:div>
    <w:div w:id="552159977">
      <w:bodyDiv w:val="1"/>
      <w:marLeft w:val="0"/>
      <w:marRight w:val="0"/>
      <w:marTop w:val="0"/>
      <w:marBottom w:val="0"/>
      <w:divBdr>
        <w:top w:val="none" w:sz="0" w:space="0" w:color="auto"/>
        <w:left w:val="none" w:sz="0" w:space="0" w:color="auto"/>
        <w:bottom w:val="none" w:sz="0" w:space="0" w:color="auto"/>
        <w:right w:val="none" w:sz="0" w:space="0" w:color="auto"/>
      </w:divBdr>
    </w:div>
    <w:div w:id="552228995">
      <w:bodyDiv w:val="1"/>
      <w:marLeft w:val="0"/>
      <w:marRight w:val="0"/>
      <w:marTop w:val="0"/>
      <w:marBottom w:val="0"/>
      <w:divBdr>
        <w:top w:val="none" w:sz="0" w:space="0" w:color="auto"/>
        <w:left w:val="none" w:sz="0" w:space="0" w:color="auto"/>
        <w:bottom w:val="none" w:sz="0" w:space="0" w:color="auto"/>
        <w:right w:val="none" w:sz="0" w:space="0" w:color="auto"/>
      </w:divBdr>
    </w:div>
    <w:div w:id="552232119">
      <w:bodyDiv w:val="1"/>
      <w:marLeft w:val="0"/>
      <w:marRight w:val="0"/>
      <w:marTop w:val="0"/>
      <w:marBottom w:val="0"/>
      <w:divBdr>
        <w:top w:val="none" w:sz="0" w:space="0" w:color="auto"/>
        <w:left w:val="none" w:sz="0" w:space="0" w:color="auto"/>
        <w:bottom w:val="none" w:sz="0" w:space="0" w:color="auto"/>
        <w:right w:val="none" w:sz="0" w:space="0" w:color="auto"/>
      </w:divBdr>
    </w:div>
    <w:div w:id="552472472">
      <w:bodyDiv w:val="1"/>
      <w:marLeft w:val="0"/>
      <w:marRight w:val="0"/>
      <w:marTop w:val="0"/>
      <w:marBottom w:val="0"/>
      <w:divBdr>
        <w:top w:val="none" w:sz="0" w:space="0" w:color="auto"/>
        <w:left w:val="none" w:sz="0" w:space="0" w:color="auto"/>
        <w:bottom w:val="none" w:sz="0" w:space="0" w:color="auto"/>
        <w:right w:val="none" w:sz="0" w:space="0" w:color="auto"/>
      </w:divBdr>
    </w:div>
    <w:div w:id="552623701">
      <w:bodyDiv w:val="1"/>
      <w:marLeft w:val="0"/>
      <w:marRight w:val="0"/>
      <w:marTop w:val="0"/>
      <w:marBottom w:val="0"/>
      <w:divBdr>
        <w:top w:val="none" w:sz="0" w:space="0" w:color="auto"/>
        <w:left w:val="none" w:sz="0" w:space="0" w:color="auto"/>
        <w:bottom w:val="none" w:sz="0" w:space="0" w:color="auto"/>
        <w:right w:val="none" w:sz="0" w:space="0" w:color="auto"/>
      </w:divBdr>
    </w:div>
    <w:div w:id="552667147">
      <w:bodyDiv w:val="1"/>
      <w:marLeft w:val="0"/>
      <w:marRight w:val="0"/>
      <w:marTop w:val="0"/>
      <w:marBottom w:val="0"/>
      <w:divBdr>
        <w:top w:val="none" w:sz="0" w:space="0" w:color="auto"/>
        <w:left w:val="none" w:sz="0" w:space="0" w:color="auto"/>
        <w:bottom w:val="none" w:sz="0" w:space="0" w:color="auto"/>
        <w:right w:val="none" w:sz="0" w:space="0" w:color="auto"/>
      </w:divBdr>
    </w:div>
    <w:div w:id="552808507">
      <w:bodyDiv w:val="1"/>
      <w:marLeft w:val="0"/>
      <w:marRight w:val="0"/>
      <w:marTop w:val="0"/>
      <w:marBottom w:val="0"/>
      <w:divBdr>
        <w:top w:val="none" w:sz="0" w:space="0" w:color="auto"/>
        <w:left w:val="none" w:sz="0" w:space="0" w:color="auto"/>
        <w:bottom w:val="none" w:sz="0" w:space="0" w:color="auto"/>
        <w:right w:val="none" w:sz="0" w:space="0" w:color="auto"/>
      </w:divBdr>
    </w:div>
    <w:div w:id="552811050">
      <w:bodyDiv w:val="1"/>
      <w:marLeft w:val="0"/>
      <w:marRight w:val="0"/>
      <w:marTop w:val="0"/>
      <w:marBottom w:val="0"/>
      <w:divBdr>
        <w:top w:val="none" w:sz="0" w:space="0" w:color="auto"/>
        <w:left w:val="none" w:sz="0" w:space="0" w:color="auto"/>
        <w:bottom w:val="none" w:sz="0" w:space="0" w:color="auto"/>
        <w:right w:val="none" w:sz="0" w:space="0" w:color="auto"/>
      </w:divBdr>
    </w:div>
    <w:div w:id="553082194">
      <w:bodyDiv w:val="1"/>
      <w:marLeft w:val="0"/>
      <w:marRight w:val="0"/>
      <w:marTop w:val="0"/>
      <w:marBottom w:val="0"/>
      <w:divBdr>
        <w:top w:val="none" w:sz="0" w:space="0" w:color="auto"/>
        <w:left w:val="none" w:sz="0" w:space="0" w:color="auto"/>
        <w:bottom w:val="none" w:sz="0" w:space="0" w:color="auto"/>
        <w:right w:val="none" w:sz="0" w:space="0" w:color="auto"/>
      </w:divBdr>
    </w:div>
    <w:div w:id="553586521">
      <w:bodyDiv w:val="1"/>
      <w:marLeft w:val="0"/>
      <w:marRight w:val="0"/>
      <w:marTop w:val="0"/>
      <w:marBottom w:val="0"/>
      <w:divBdr>
        <w:top w:val="none" w:sz="0" w:space="0" w:color="auto"/>
        <w:left w:val="none" w:sz="0" w:space="0" w:color="auto"/>
        <w:bottom w:val="none" w:sz="0" w:space="0" w:color="auto"/>
        <w:right w:val="none" w:sz="0" w:space="0" w:color="auto"/>
      </w:divBdr>
    </w:div>
    <w:div w:id="553662830">
      <w:bodyDiv w:val="1"/>
      <w:marLeft w:val="0"/>
      <w:marRight w:val="0"/>
      <w:marTop w:val="0"/>
      <w:marBottom w:val="0"/>
      <w:divBdr>
        <w:top w:val="none" w:sz="0" w:space="0" w:color="auto"/>
        <w:left w:val="none" w:sz="0" w:space="0" w:color="auto"/>
        <w:bottom w:val="none" w:sz="0" w:space="0" w:color="auto"/>
        <w:right w:val="none" w:sz="0" w:space="0" w:color="auto"/>
      </w:divBdr>
    </w:div>
    <w:div w:id="553735237">
      <w:bodyDiv w:val="1"/>
      <w:marLeft w:val="0"/>
      <w:marRight w:val="0"/>
      <w:marTop w:val="0"/>
      <w:marBottom w:val="0"/>
      <w:divBdr>
        <w:top w:val="none" w:sz="0" w:space="0" w:color="auto"/>
        <w:left w:val="none" w:sz="0" w:space="0" w:color="auto"/>
        <w:bottom w:val="none" w:sz="0" w:space="0" w:color="auto"/>
        <w:right w:val="none" w:sz="0" w:space="0" w:color="auto"/>
      </w:divBdr>
    </w:div>
    <w:div w:id="554002161">
      <w:bodyDiv w:val="1"/>
      <w:marLeft w:val="0"/>
      <w:marRight w:val="0"/>
      <w:marTop w:val="0"/>
      <w:marBottom w:val="0"/>
      <w:divBdr>
        <w:top w:val="none" w:sz="0" w:space="0" w:color="auto"/>
        <w:left w:val="none" w:sz="0" w:space="0" w:color="auto"/>
        <w:bottom w:val="none" w:sz="0" w:space="0" w:color="auto"/>
        <w:right w:val="none" w:sz="0" w:space="0" w:color="auto"/>
      </w:divBdr>
    </w:div>
    <w:div w:id="554007632">
      <w:bodyDiv w:val="1"/>
      <w:marLeft w:val="0"/>
      <w:marRight w:val="0"/>
      <w:marTop w:val="0"/>
      <w:marBottom w:val="0"/>
      <w:divBdr>
        <w:top w:val="none" w:sz="0" w:space="0" w:color="auto"/>
        <w:left w:val="none" w:sz="0" w:space="0" w:color="auto"/>
        <w:bottom w:val="none" w:sz="0" w:space="0" w:color="auto"/>
        <w:right w:val="none" w:sz="0" w:space="0" w:color="auto"/>
      </w:divBdr>
    </w:div>
    <w:div w:id="554388454">
      <w:bodyDiv w:val="1"/>
      <w:marLeft w:val="0"/>
      <w:marRight w:val="0"/>
      <w:marTop w:val="0"/>
      <w:marBottom w:val="0"/>
      <w:divBdr>
        <w:top w:val="none" w:sz="0" w:space="0" w:color="auto"/>
        <w:left w:val="none" w:sz="0" w:space="0" w:color="auto"/>
        <w:bottom w:val="none" w:sz="0" w:space="0" w:color="auto"/>
        <w:right w:val="none" w:sz="0" w:space="0" w:color="auto"/>
      </w:divBdr>
    </w:div>
    <w:div w:id="554437344">
      <w:bodyDiv w:val="1"/>
      <w:marLeft w:val="0"/>
      <w:marRight w:val="0"/>
      <w:marTop w:val="0"/>
      <w:marBottom w:val="0"/>
      <w:divBdr>
        <w:top w:val="none" w:sz="0" w:space="0" w:color="auto"/>
        <w:left w:val="none" w:sz="0" w:space="0" w:color="auto"/>
        <w:bottom w:val="none" w:sz="0" w:space="0" w:color="auto"/>
        <w:right w:val="none" w:sz="0" w:space="0" w:color="auto"/>
      </w:divBdr>
    </w:div>
    <w:div w:id="554509608">
      <w:bodyDiv w:val="1"/>
      <w:marLeft w:val="0"/>
      <w:marRight w:val="0"/>
      <w:marTop w:val="0"/>
      <w:marBottom w:val="0"/>
      <w:divBdr>
        <w:top w:val="none" w:sz="0" w:space="0" w:color="auto"/>
        <w:left w:val="none" w:sz="0" w:space="0" w:color="auto"/>
        <w:bottom w:val="none" w:sz="0" w:space="0" w:color="auto"/>
        <w:right w:val="none" w:sz="0" w:space="0" w:color="auto"/>
      </w:divBdr>
    </w:div>
    <w:div w:id="554969333">
      <w:bodyDiv w:val="1"/>
      <w:marLeft w:val="0"/>
      <w:marRight w:val="0"/>
      <w:marTop w:val="0"/>
      <w:marBottom w:val="0"/>
      <w:divBdr>
        <w:top w:val="none" w:sz="0" w:space="0" w:color="auto"/>
        <w:left w:val="none" w:sz="0" w:space="0" w:color="auto"/>
        <w:bottom w:val="none" w:sz="0" w:space="0" w:color="auto"/>
        <w:right w:val="none" w:sz="0" w:space="0" w:color="auto"/>
      </w:divBdr>
    </w:div>
    <w:div w:id="555048971">
      <w:bodyDiv w:val="1"/>
      <w:marLeft w:val="0"/>
      <w:marRight w:val="0"/>
      <w:marTop w:val="0"/>
      <w:marBottom w:val="0"/>
      <w:divBdr>
        <w:top w:val="none" w:sz="0" w:space="0" w:color="auto"/>
        <w:left w:val="none" w:sz="0" w:space="0" w:color="auto"/>
        <w:bottom w:val="none" w:sz="0" w:space="0" w:color="auto"/>
        <w:right w:val="none" w:sz="0" w:space="0" w:color="auto"/>
      </w:divBdr>
    </w:div>
    <w:div w:id="555704485">
      <w:bodyDiv w:val="1"/>
      <w:marLeft w:val="0"/>
      <w:marRight w:val="0"/>
      <w:marTop w:val="0"/>
      <w:marBottom w:val="0"/>
      <w:divBdr>
        <w:top w:val="none" w:sz="0" w:space="0" w:color="auto"/>
        <w:left w:val="none" w:sz="0" w:space="0" w:color="auto"/>
        <w:bottom w:val="none" w:sz="0" w:space="0" w:color="auto"/>
        <w:right w:val="none" w:sz="0" w:space="0" w:color="auto"/>
      </w:divBdr>
    </w:div>
    <w:div w:id="555897434">
      <w:bodyDiv w:val="1"/>
      <w:marLeft w:val="0"/>
      <w:marRight w:val="0"/>
      <w:marTop w:val="0"/>
      <w:marBottom w:val="0"/>
      <w:divBdr>
        <w:top w:val="none" w:sz="0" w:space="0" w:color="auto"/>
        <w:left w:val="none" w:sz="0" w:space="0" w:color="auto"/>
        <w:bottom w:val="none" w:sz="0" w:space="0" w:color="auto"/>
        <w:right w:val="none" w:sz="0" w:space="0" w:color="auto"/>
      </w:divBdr>
    </w:div>
    <w:div w:id="556283486">
      <w:bodyDiv w:val="1"/>
      <w:marLeft w:val="0"/>
      <w:marRight w:val="0"/>
      <w:marTop w:val="0"/>
      <w:marBottom w:val="0"/>
      <w:divBdr>
        <w:top w:val="none" w:sz="0" w:space="0" w:color="auto"/>
        <w:left w:val="none" w:sz="0" w:space="0" w:color="auto"/>
        <w:bottom w:val="none" w:sz="0" w:space="0" w:color="auto"/>
        <w:right w:val="none" w:sz="0" w:space="0" w:color="auto"/>
      </w:divBdr>
    </w:div>
    <w:div w:id="556355177">
      <w:bodyDiv w:val="1"/>
      <w:marLeft w:val="0"/>
      <w:marRight w:val="0"/>
      <w:marTop w:val="0"/>
      <w:marBottom w:val="0"/>
      <w:divBdr>
        <w:top w:val="none" w:sz="0" w:space="0" w:color="auto"/>
        <w:left w:val="none" w:sz="0" w:space="0" w:color="auto"/>
        <w:bottom w:val="none" w:sz="0" w:space="0" w:color="auto"/>
        <w:right w:val="none" w:sz="0" w:space="0" w:color="auto"/>
      </w:divBdr>
    </w:div>
    <w:div w:id="556360373">
      <w:bodyDiv w:val="1"/>
      <w:marLeft w:val="0"/>
      <w:marRight w:val="0"/>
      <w:marTop w:val="0"/>
      <w:marBottom w:val="0"/>
      <w:divBdr>
        <w:top w:val="none" w:sz="0" w:space="0" w:color="auto"/>
        <w:left w:val="none" w:sz="0" w:space="0" w:color="auto"/>
        <w:bottom w:val="none" w:sz="0" w:space="0" w:color="auto"/>
        <w:right w:val="none" w:sz="0" w:space="0" w:color="auto"/>
      </w:divBdr>
    </w:div>
    <w:div w:id="556671202">
      <w:bodyDiv w:val="1"/>
      <w:marLeft w:val="0"/>
      <w:marRight w:val="0"/>
      <w:marTop w:val="0"/>
      <w:marBottom w:val="0"/>
      <w:divBdr>
        <w:top w:val="none" w:sz="0" w:space="0" w:color="auto"/>
        <w:left w:val="none" w:sz="0" w:space="0" w:color="auto"/>
        <w:bottom w:val="none" w:sz="0" w:space="0" w:color="auto"/>
        <w:right w:val="none" w:sz="0" w:space="0" w:color="auto"/>
      </w:divBdr>
    </w:div>
    <w:div w:id="557087805">
      <w:bodyDiv w:val="1"/>
      <w:marLeft w:val="0"/>
      <w:marRight w:val="0"/>
      <w:marTop w:val="0"/>
      <w:marBottom w:val="0"/>
      <w:divBdr>
        <w:top w:val="none" w:sz="0" w:space="0" w:color="auto"/>
        <w:left w:val="none" w:sz="0" w:space="0" w:color="auto"/>
        <w:bottom w:val="none" w:sz="0" w:space="0" w:color="auto"/>
        <w:right w:val="none" w:sz="0" w:space="0" w:color="auto"/>
      </w:divBdr>
    </w:div>
    <w:div w:id="557131883">
      <w:bodyDiv w:val="1"/>
      <w:marLeft w:val="0"/>
      <w:marRight w:val="0"/>
      <w:marTop w:val="0"/>
      <w:marBottom w:val="0"/>
      <w:divBdr>
        <w:top w:val="none" w:sz="0" w:space="0" w:color="auto"/>
        <w:left w:val="none" w:sz="0" w:space="0" w:color="auto"/>
        <w:bottom w:val="none" w:sz="0" w:space="0" w:color="auto"/>
        <w:right w:val="none" w:sz="0" w:space="0" w:color="auto"/>
      </w:divBdr>
    </w:div>
    <w:div w:id="557593557">
      <w:bodyDiv w:val="1"/>
      <w:marLeft w:val="0"/>
      <w:marRight w:val="0"/>
      <w:marTop w:val="0"/>
      <w:marBottom w:val="0"/>
      <w:divBdr>
        <w:top w:val="none" w:sz="0" w:space="0" w:color="auto"/>
        <w:left w:val="none" w:sz="0" w:space="0" w:color="auto"/>
        <w:bottom w:val="none" w:sz="0" w:space="0" w:color="auto"/>
        <w:right w:val="none" w:sz="0" w:space="0" w:color="auto"/>
      </w:divBdr>
    </w:div>
    <w:div w:id="557665664">
      <w:bodyDiv w:val="1"/>
      <w:marLeft w:val="0"/>
      <w:marRight w:val="0"/>
      <w:marTop w:val="0"/>
      <w:marBottom w:val="0"/>
      <w:divBdr>
        <w:top w:val="none" w:sz="0" w:space="0" w:color="auto"/>
        <w:left w:val="none" w:sz="0" w:space="0" w:color="auto"/>
        <w:bottom w:val="none" w:sz="0" w:space="0" w:color="auto"/>
        <w:right w:val="none" w:sz="0" w:space="0" w:color="auto"/>
      </w:divBdr>
    </w:div>
    <w:div w:id="557909055">
      <w:bodyDiv w:val="1"/>
      <w:marLeft w:val="0"/>
      <w:marRight w:val="0"/>
      <w:marTop w:val="0"/>
      <w:marBottom w:val="0"/>
      <w:divBdr>
        <w:top w:val="none" w:sz="0" w:space="0" w:color="auto"/>
        <w:left w:val="none" w:sz="0" w:space="0" w:color="auto"/>
        <w:bottom w:val="none" w:sz="0" w:space="0" w:color="auto"/>
        <w:right w:val="none" w:sz="0" w:space="0" w:color="auto"/>
      </w:divBdr>
    </w:div>
    <w:div w:id="558201310">
      <w:bodyDiv w:val="1"/>
      <w:marLeft w:val="0"/>
      <w:marRight w:val="0"/>
      <w:marTop w:val="0"/>
      <w:marBottom w:val="0"/>
      <w:divBdr>
        <w:top w:val="none" w:sz="0" w:space="0" w:color="auto"/>
        <w:left w:val="none" w:sz="0" w:space="0" w:color="auto"/>
        <w:bottom w:val="none" w:sz="0" w:space="0" w:color="auto"/>
        <w:right w:val="none" w:sz="0" w:space="0" w:color="auto"/>
      </w:divBdr>
    </w:div>
    <w:div w:id="558446431">
      <w:bodyDiv w:val="1"/>
      <w:marLeft w:val="0"/>
      <w:marRight w:val="0"/>
      <w:marTop w:val="0"/>
      <w:marBottom w:val="0"/>
      <w:divBdr>
        <w:top w:val="none" w:sz="0" w:space="0" w:color="auto"/>
        <w:left w:val="none" w:sz="0" w:space="0" w:color="auto"/>
        <w:bottom w:val="none" w:sz="0" w:space="0" w:color="auto"/>
        <w:right w:val="none" w:sz="0" w:space="0" w:color="auto"/>
      </w:divBdr>
    </w:div>
    <w:div w:id="558631771">
      <w:bodyDiv w:val="1"/>
      <w:marLeft w:val="0"/>
      <w:marRight w:val="0"/>
      <w:marTop w:val="0"/>
      <w:marBottom w:val="0"/>
      <w:divBdr>
        <w:top w:val="none" w:sz="0" w:space="0" w:color="auto"/>
        <w:left w:val="none" w:sz="0" w:space="0" w:color="auto"/>
        <w:bottom w:val="none" w:sz="0" w:space="0" w:color="auto"/>
        <w:right w:val="none" w:sz="0" w:space="0" w:color="auto"/>
      </w:divBdr>
    </w:div>
    <w:div w:id="558638078">
      <w:bodyDiv w:val="1"/>
      <w:marLeft w:val="0"/>
      <w:marRight w:val="0"/>
      <w:marTop w:val="0"/>
      <w:marBottom w:val="0"/>
      <w:divBdr>
        <w:top w:val="none" w:sz="0" w:space="0" w:color="auto"/>
        <w:left w:val="none" w:sz="0" w:space="0" w:color="auto"/>
        <w:bottom w:val="none" w:sz="0" w:space="0" w:color="auto"/>
        <w:right w:val="none" w:sz="0" w:space="0" w:color="auto"/>
      </w:divBdr>
    </w:div>
    <w:div w:id="558975066">
      <w:bodyDiv w:val="1"/>
      <w:marLeft w:val="0"/>
      <w:marRight w:val="0"/>
      <w:marTop w:val="0"/>
      <w:marBottom w:val="0"/>
      <w:divBdr>
        <w:top w:val="none" w:sz="0" w:space="0" w:color="auto"/>
        <w:left w:val="none" w:sz="0" w:space="0" w:color="auto"/>
        <w:bottom w:val="none" w:sz="0" w:space="0" w:color="auto"/>
        <w:right w:val="none" w:sz="0" w:space="0" w:color="auto"/>
      </w:divBdr>
    </w:div>
    <w:div w:id="559054571">
      <w:bodyDiv w:val="1"/>
      <w:marLeft w:val="0"/>
      <w:marRight w:val="0"/>
      <w:marTop w:val="0"/>
      <w:marBottom w:val="0"/>
      <w:divBdr>
        <w:top w:val="none" w:sz="0" w:space="0" w:color="auto"/>
        <w:left w:val="none" w:sz="0" w:space="0" w:color="auto"/>
        <w:bottom w:val="none" w:sz="0" w:space="0" w:color="auto"/>
        <w:right w:val="none" w:sz="0" w:space="0" w:color="auto"/>
      </w:divBdr>
    </w:div>
    <w:div w:id="559168821">
      <w:bodyDiv w:val="1"/>
      <w:marLeft w:val="0"/>
      <w:marRight w:val="0"/>
      <w:marTop w:val="0"/>
      <w:marBottom w:val="0"/>
      <w:divBdr>
        <w:top w:val="none" w:sz="0" w:space="0" w:color="auto"/>
        <w:left w:val="none" w:sz="0" w:space="0" w:color="auto"/>
        <w:bottom w:val="none" w:sz="0" w:space="0" w:color="auto"/>
        <w:right w:val="none" w:sz="0" w:space="0" w:color="auto"/>
      </w:divBdr>
    </w:div>
    <w:div w:id="559438589">
      <w:bodyDiv w:val="1"/>
      <w:marLeft w:val="0"/>
      <w:marRight w:val="0"/>
      <w:marTop w:val="0"/>
      <w:marBottom w:val="0"/>
      <w:divBdr>
        <w:top w:val="none" w:sz="0" w:space="0" w:color="auto"/>
        <w:left w:val="none" w:sz="0" w:space="0" w:color="auto"/>
        <w:bottom w:val="none" w:sz="0" w:space="0" w:color="auto"/>
        <w:right w:val="none" w:sz="0" w:space="0" w:color="auto"/>
      </w:divBdr>
    </w:div>
    <w:div w:id="559445323">
      <w:bodyDiv w:val="1"/>
      <w:marLeft w:val="0"/>
      <w:marRight w:val="0"/>
      <w:marTop w:val="0"/>
      <w:marBottom w:val="0"/>
      <w:divBdr>
        <w:top w:val="none" w:sz="0" w:space="0" w:color="auto"/>
        <w:left w:val="none" w:sz="0" w:space="0" w:color="auto"/>
        <w:bottom w:val="none" w:sz="0" w:space="0" w:color="auto"/>
        <w:right w:val="none" w:sz="0" w:space="0" w:color="auto"/>
      </w:divBdr>
    </w:div>
    <w:div w:id="559481409">
      <w:bodyDiv w:val="1"/>
      <w:marLeft w:val="0"/>
      <w:marRight w:val="0"/>
      <w:marTop w:val="0"/>
      <w:marBottom w:val="0"/>
      <w:divBdr>
        <w:top w:val="none" w:sz="0" w:space="0" w:color="auto"/>
        <w:left w:val="none" w:sz="0" w:space="0" w:color="auto"/>
        <w:bottom w:val="none" w:sz="0" w:space="0" w:color="auto"/>
        <w:right w:val="none" w:sz="0" w:space="0" w:color="auto"/>
      </w:divBdr>
    </w:div>
    <w:div w:id="559558891">
      <w:bodyDiv w:val="1"/>
      <w:marLeft w:val="0"/>
      <w:marRight w:val="0"/>
      <w:marTop w:val="0"/>
      <w:marBottom w:val="0"/>
      <w:divBdr>
        <w:top w:val="none" w:sz="0" w:space="0" w:color="auto"/>
        <w:left w:val="none" w:sz="0" w:space="0" w:color="auto"/>
        <w:bottom w:val="none" w:sz="0" w:space="0" w:color="auto"/>
        <w:right w:val="none" w:sz="0" w:space="0" w:color="auto"/>
      </w:divBdr>
    </w:div>
    <w:div w:id="559563121">
      <w:bodyDiv w:val="1"/>
      <w:marLeft w:val="0"/>
      <w:marRight w:val="0"/>
      <w:marTop w:val="0"/>
      <w:marBottom w:val="0"/>
      <w:divBdr>
        <w:top w:val="none" w:sz="0" w:space="0" w:color="auto"/>
        <w:left w:val="none" w:sz="0" w:space="0" w:color="auto"/>
        <w:bottom w:val="none" w:sz="0" w:space="0" w:color="auto"/>
        <w:right w:val="none" w:sz="0" w:space="0" w:color="auto"/>
      </w:divBdr>
    </w:div>
    <w:div w:id="559678289">
      <w:bodyDiv w:val="1"/>
      <w:marLeft w:val="0"/>
      <w:marRight w:val="0"/>
      <w:marTop w:val="0"/>
      <w:marBottom w:val="0"/>
      <w:divBdr>
        <w:top w:val="none" w:sz="0" w:space="0" w:color="auto"/>
        <w:left w:val="none" w:sz="0" w:space="0" w:color="auto"/>
        <w:bottom w:val="none" w:sz="0" w:space="0" w:color="auto"/>
        <w:right w:val="none" w:sz="0" w:space="0" w:color="auto"/>
      </w:divBdr>
    </w:div>
    <w:div w:id="560141080">
      <w:bodyDiv w:val="1"/>
      <w:marLeft w:val="0"/>
      <w:marRight w:val="0"/>
      <w:marTop w:val="0"/>
      <w:marBottom w:val="0"/>
      <w:divBdr>
        <w:top w:val="none" w:sz="0" w:space="0" w:color="auto"/>
        <w:left w:val="none" w:sz="0" w:space="0" w:color="auto"/>
        <w:bottom w:val="none" w:sz="0" w:space="0" w:color="auto"/>
        <w:right w:val="none" w:sz="0" w:space="0" w:color="auto"/>
      </w:divBdr>
    </w:div>
    <w:div w:id="560292333">
      <w:bodyDiv w:val="1"/>
      <w:marLeft w:val="0"/>
      <w:marRight w:val="0"/>
      <w:marTop w:val="0"/>
      <w:marBottom w:val="0"/>
      <w:divBdr>
        <w:top w:val="none" w:sz="0" w:space="0" w:color="auto"/>
        <w:left w:val="none" w:sz="0" w:space="0" w:color="auto"/>
        <w:bottom w:val="none" w:sz="0" w:space="0" w:color="auto"/>
        <w:right w:val="none" w:sz="0" w:space="0" w:color="auto"/>
      </w:divBdr>
    </w:div>
    <w:div w:id="560403790">
      <w:bodyDiv w:val="1"/>
      <w:marLeft w:val="0"/>
      <w:marRight w:val="0"/>
      <w:marTop w:val="0"/>
      <w:marBottom w:val="0"/>
      <w:divBdr>
        <w:top w:val="none" w:sz="0" w:space="0" w:color="auto"/>
        <w:left w:val="none" w:sz="0" w:space="0" w:color="auto"/>
        <w:bottom w:val="none" w:sz="0" w:space="0" w:color="auto"/>
        <w:right w:val="none" w:sz="0" w:space="0" w:color="auto"/>
      </w:divBdr>
    </w:div>
    <w:div w:id="561063764">
      <w:bodyDiv w:val="1"/>
      <w:marLeft w:val="0"/>
      <w:marRight w:val="0"/>
      <w:marTop w:val="0"/>
      <w:marBottom w:val="0"/>
      <w:divBdr>
        <w:top w:val="none" w:sz="0" w:space="0" w:color="auto"/>
        <w:left w:val="none" w:sz="0" w:space="0" w:color="auto"/>
        <w:bottom w:val="none" w:sz="0" w:space="0" w:color="auto"/>
        <w:right w:val="none" w:sz="0" w:space="0" w:color="auto"/>
      </w:divBdr>
    </w:div>
    <w:div w:id="561065004">
      <w:bodyDiv w:val="1"/>
      <w:marLeft w:val="0"/>
      <w:marRight w:val="0"/>
      <w:marTop w:val="0"/>
      <w:marBottom w:val="0"/>
      <w:divBdr>
        <w:top w:val="none" w:sz="0" w:space="0" w:color="auto"/>
        <w:left w:val="none" w:sz="0" w:space="0" w:color="auto"/>
        <w:bottom w:val="none" w:sz="0" w:space="0" w:color="auto"/>
        <w:right w:val="none" w:sz="0" w:space="0" w:color="auto"/>
      </w:divBdr>
    </w:div>
    <w:div w:id="561141539">
      <w:bodyDiv w:val="1"/>
      <w:marLeft w:val="0"/>
      <w:marRight w:val="0"/>
      <w:marTop w:val="0"/>
      <w:marBottom w:val="0"/>
      <w:divBdr>
        <w:top w:val="none" w:sz="0" w:space="0" w:color="auto"/>
        <w:left w:val="none" w:sz="0" w:space="0" w:color="auto"/>
        <w:bottom w:val="none" w:sz="0" w:space="0" w:color="auto"/>
        <w:right w:val="none" w:sz="0" w:space="0" w:color="auto"/>
      </w:divBdr>
    </w:div>
    <w:div w:id="561330498">
      <w:bodyDiv w:val="1"/>
      <w:marLeft w:val="0"/>
      <w:marRight w:val="0"/>
      <w:marTop w:val="0"/>
      <w:marBottom w:val="0"/>
      <w:divBdr>
        <w:top w:val="none" w:sz="0" w:space="0" w:color="auto"/>
        <w:left w:val="none" w:sz="0" w:space="0" w:color="auto"/>
        <w:bottom w:val="none" w:sz="0" w:space="0" w:color="auto"/>
        <w:right w:val="none" w:sz="0" w:space="0" w:color="auto"/>
      </w:divBdr>
    </w:div>
    <w:div w:id="561403173">
      <w:bodyDiv w:val="1"/>
      <w:marLeft w:val="0"/>
      <w:marRight w:val="0"/>
      <w:marTop w:val="0"/>
      <w:marBottom w:val="0"/>
      <w:divBdr>
        <w:top w:val="none" w:sz="0" w:space="0" w:color="auto"/>
        <w:left w:val="none" w:sz="0" w:space="0" w:color="auto"/>
        <w:bottom w:val="none" w:sz="0" w:space="0" w:color="auto"/>
        <w:right w:val="none" w:sz="0" w:space="0" w:color="auto"/>
      </w:divBdr>
    </w:div>
    <w:div w:id="561453082">
      <w:bodyDiv w:val="1"/>
      <w:marLeft w:val="0"/>
      <w:marRight w:val="0"/>
      <w:marTop w:val="0"/>
      <w:marBottom w:val="0"/>
      <w:divBdr>
        <w:top w:val="none" w:sz="0" w:space="0" w:color="auto"/>
        <w:left w:val="none" w:sz="0" w:space="0" w:color="auto"/>
        <w:bottom w:val="none" w:sz="0" w:space="0" w:color="auto"/>
        <w:right w:val="none" w:sz="0" w:space="0" w:color="auto"/>
      </w:divBdr>
    </w:div>
    <w:div w:id="562065867">
      <w:bodyDiv w:val="1"/>
      <w:marLeft w:val="0"/>
      <w:marRight w:val="0"/>
      <w:marTop w:val="0"/>
      <w:marBottom w:val="0"/>
      <w:divBdr>
        <w:top w:val="none" w:sz="0" w:space="0" w:color="auto"/>
        <w:left w:val="none" w:sz="0" w:space="0" w:color="auto"/>
        <w:bottom w:val="none" w:sz="0" w:space="0" w:color="auto"/>
        <w:right w:val="none" w:sz="0" w:space="0" w:color="auto"/>
      </w:divBdr>
    </w:div>
    <w:div w:id="562106234">
      <w:bodyDiv w:val="1"/>
      <w:marLeft w:val="0"/>
      <w:marRight w:val="0"/>
      <w:marTop w:val="0"/>
      <w:marBottom w:val="0"/>
      <w:divBdr>
        <w:top w:val="none" w:sz="0" w:space="0" w:color="auto"/>
        <w:left w:val="none" w:sz="0" w:space="0" w:color="auto"/>
        <w:bottom w:val="none" w:sz="0" w:space="0" w:color="auto"/>
        <w:right w:val="none" w:sz="0" w:space="0" w:color="auto"/>
      </w:divBdr>
    </w:div>
    <w:div w:id="562251719">
      <w:bodyDiv w:val="1"/>
      <w:marLeft w:val="0"/>
      <w:marRight w:val="0"/>
      <w:marTop w:val="0"/>
      <w:marBottom w:val="0"/>
      <w:divBdr>
        <w:top w:val="none" w:sz="0" w:space="0" w:color="auto"/>
        <w:left w:val="none" w:sz="0" w:space="0" w:color="auto"/>
        <w:bottom w:val="none" w:sz="0" w:space="0" w:color="auto"/>
        <w:right w:val="none" w:sz="0" w:space="0" w:color="auto"/>
      </w:divBdr>
    </w:div>
    <w:div w:id="562644216">
      <w:bodyDiv w:val="1"/>
      <w:marLeft w:val="0"/>
      <w:marRight w:val="0"/>
      <w:marTop w:val="0"/>
      <w:marBottom w:val="0"/>
      <w:divBdr>
        <w:top w:val="none" w:sz="0" w:space="0" w:color="auto"/>
        <w:left w:val="none" w:sz="0" w:space="0" w:color="auto"/>
        <w:bottom w:val="none" w:sz="0" w:space="0" w:color="auto"/>
        <w:right w:val="none" w:sz="0" w:space="0" w:color="auto"/>
      </w:divBdr>
    </w:div>
    <w:div w:id="562644760">
      <w:bodyDiv w:val="1"/>
      <w:marLeft w:val="0"/>
      <w:marRight w:val="0"/>
      <w:marTop w:val="0"/>
      <w:marBottom w:val="0"/>
      <w:divBdr>
        <w:top w:val="none" w:sz="0" w:space="0" w:color="auto"/>
        <w:left w:val="none" w:sz="0" w:space="0" w:color="auto"/>
        <w:bottom w:val="none" w:sz="0" w:space="0" w:color="auto"/>
        <w:right w:val="none" w:sz="0" w:space="0" w:color="auto"/>
      </w:divBdr>
    </w:div>
    <w:div w:id="562716579">
      <w:bodyDiv w:val="1"/>
      <w:marLeft w:val="0"/>
      <w:marRight w:val="0"/>
      <w:marTop w:val="0"/>
      <w:marBottom w:val="0"/>
      <w:divBdr>
        <w:top w:val="none" w:sz="0" w:space="0" w:color="auto"/>
        <w:left w:val="none" w:sz="0" w:space="0" w:color="auto"/>
        <w:bottom w:val="none" w:sz="0" w:space="0" w:color="auto"/>
        <w:right w:val="none" w:sz="0" w:space="0" w:color="auto"/>
      </w:divBdr>
    </w:div>
    <w:div w:id="562758234">
      <w:bodyDiv w:val="1"/>
      <w:marLeft w:val="0"/>
      <w:marRight w:val="0"/>
      <w:marTop w:val="0"/>
      <w:marBottom w:val="0"/>
      <w:divBdr>
        <w:top w:val="none" w:sz="0" w:space="0" w:color="auto"/>
        <w:left w:val="none" w:sz="0" w:space="0" w:color="auto"/>
        <w:bottom w:val="none" w:sz="0" w:space="0" w:color="auto"/>
        <w:right w:val="none" w:sz="0" w:space="0" w:color="auto"/>
      </w:divBdr>
    </w:div>
    <w:div w:id="562984168">
      <w:bodyDiv w:val="1"/>
      <w:marLeft w:val="0"/>
      <w:marRight w:val="0"/>
      <w:marTop w:val="0"/>
      <w:marBottom w:val="0"/>
      <w:divBdr>
        <w:top w:val="none" w:sz="0" w:space="0" w:color="auto"/>
        <w:left w:val="none" w:sz="0" w:space="0" w:color="auto"/>
        <w:bottom w:val="none" w:sz="0" w:space="0" w:color="auto"/>
        <w:right w:val="none" w:sz="0" w:space="0" w:color="auto"/>
      </w:divBdr>
    </w:div>
    <w:div w:id="563105080">
      <w:bodyDiv w:val="1"/>
      <w:marLeft w:val="0"/>
      <w:marRight w:val="0"/>
      <w:marTop w:val="0"/>
      <w:marBottom w:val="0"/>
      <w:divBdr>
        <w:top w:val="none" w:sz="0" w:space="0" w:color="auto"/>
        <w:left w:val="none" w:sz="0" w:space="0" w:color="auto"/>
        <w:bottom w:val="none" w:sz="0" w:space="0" w:color="auto"/>
        <w:right w:val="none" w:sz="0" w:space="0" w:color="auto"/>
      </w:divBdr>
    </w:div>
    <w:div w:id="563373317">
      <w:bodyDiv w:val="1"/>
      <w:marLeft w:val="0"/>
      <w:marRight w:val="0"/>
      <w:marTop w:val="0"/>
      <w:marBottom w:val="0"/>
      <w:divBdr>
        <w:top w:val="none" w:sz="0" w:space="0" w:color="auto"/>
        <w:left w:val="none" w:sz="0" w:space="0" w:color="auto"/>
        <w:bottom w:val="none" w:sz="0" w:space="0" w:color="auto"/>
        <w:right w:val="none" w:sz="0" w:space="0" w:color="auto"/>
      </w:divBdr>
    </w:div>
    <w:div w:id="563495128">
      <w:bodyDiv w:val="1"/>
      <w:marLeft w:val="0"/>
      <w:marRight w:val="0"/>
      <w:marTop w:val="0"/>
      <w:marBottom w:val="0"/>
      <w:divBdr>
        <w:top w:val="none" w:sz="0" w:space="0" w:color="auto"/>
        <w:left w:val="none" w:sz="0" w:space="0" w:color="auto"/>
        <w:bottom w:val="none" w:sz="0" w:space="0" w:color="auto"/>
        <w:right w:val="none" w:sz="0" w:space="0" w:color="auto"/>
      </w:divBdr>
    </w:div>
    <w:div w:id="563612904">
      <w:bodyDiv w:val="1"/>
      <w:marLeft w:val="0"/>
      <w:marRight w:val="0"/>
      <w:marTop w:val="0"/>
      <w:marBottom w:val="0"/>
      <w:divBdr>
        <w:top w:val="none" w:sz="0" w:space="0" w:color="auto"/>
        <w:left w:val="none" w:sz="0" w:space="0" w:color="auto"/>
        <w:bottom w:val="none" w:sz="0" w:space="0" w:color="auto"/>
        <w:right w:val="none" w:sz="0" w:space="0" w:color="auto"/>
      </w:divBdr>
    </w:div>
    <w:div w:id="563613517">
      <w:bodyDiv w:val="1"/>
      <w:marLeft w:val="0"/>
      <w:marRight w:val="0"/>
      <w:marTop w:val="0"/>
      <w:marBottom w:val="0"/>
      <w:divBdr>
        <w:top w:val="none" w:sz="0" w:space="0" w:color="auto"/>
        <w:left w:val="none" w:sz="0" w:space="0" w:color="auto"/>
        <w:bottom w:val="none" w:sz="0" w:space="0" w:color="auto"/>
        <w:right w:val="none" w:sz="0" w:space="0" w:color="auto"/>
      </w:divBdr>
    </w:div>
    <w:div w:id="563953789">
      <w:bodyDiv w:val="1"/>
      <w:marLeft w:val="0"/>
      <w:marRight w:val="0"/>
      <w:marTop w:val="0"/>
      <w:marBottom w:val="0"/>
      <w:divBdr>
        <w:top w:val="none" w:sz="0" w:space="0" w:color="auto"/>
        <w:left w:val="none" w:sz="0" w:space="0" w:color="auto"/>
        <w:bottom w:val="none" w:sz="0" w:space="0" w:color="auto"/>
        <w:right w:val="none" w:sz="0" w:space="0" w:color="auto"/>
      </w:divBdr>
    </w:div>
    <w:div w:id="564462158">
      <w:bodyDiv w:val="1"/>
      <w:marLeft w:val="0"/>
      <w:marRight w:val="0"/>
      <w:marTop w:val="0"/>
      <w:marBottom w:val="0"/>
      <w:divBdr>
        <w:top w:val="none" w:sz="0" w:space="0" w:color="auto"/>
        <w:left w:val="none" w:sz="0" w:space="0" w:color="auto"/>
        <w:bottom w:val="none" w:sz="0" w:space="0" w:color="auto"/>
        <w:right w:val="none" w:sz="0" w:space="0" w:color="auto"/>
      </w:divBdr>
    </w:div>
    <w:div w:id="565149182">
      <w:bodyDiv w:val="1"/>
      <w:marLeft w:val="0"/>
      <w:marRight w:val="0"/>
      <w:marTop w:val="0"/>
      <w:marBottom w:val="0"/>
      <w:divBdr>
        <w:top w:val="none" w:sz="0" w:space="0" w:color="auto"/>
        <w:left w:val="none" w:sz="0" w:space="0" w:color="auto"/>
        <w:bottom w:val="none" w:sz="0" w:space="0" w:color="auto"/>
        <w:right w:val="none" w:sz="0" w:space="0" w:color="auto"/>
      </w:divBdr>
    </w:div>
    <w:div w:id="565258705">
      <w:bodyDiv w:val="1"/>
      <w:marLeft w:val="0"/>
      <w:marRight w:val="0"/>
      <w:marTop w:val="0"/>
      <w:marBottom w:val="0"/>
      <w:divBdr>
        <w:top w:val="none" w:sz="0" w:space="0" w:color="auto"/>
        <w:left w:val="none" w:sz="0" w:space="0" w:color="auto"/>
        <w:bottom w:val="none" w:sz="0" w:space="0" w:color="auto"/>
        <w:right w:val="none" w:sz="0" w:space="0" w:color="auto"/>
      </w:divBdr>
    </w:div>
    <w:div w:id="565338836">
      <w:bodyDiv w:val="1"/>
      <w:marLeft w:val="0"/>
      <w:marRight w:val="0"/>
      <w:marTop w:val="0"/>
      <w:marBottom w:val="0"/>
      <w:divBdr>
        <w:top w:val="none" w:sz="0" w:space="0" w:color="auto"/>
        <w:left w:val="none" w:sz="0" w:space="0" w:color="auto"/>
        <w:bottom w:val="none" w:sz="0" w:space="0" w:color="auto"/>
        <w:right w:val="none" w:sz="0" w:space="0" w:color="auto"/>
      </w:divBdr>
    </w:div>
    <w:div w:id="565383547">
      <w:bodyDiv w:val="1"/>
      <w:marLeft w:val="0"/>
      <w:marRight w:val="0"/>
      <w:marTop w:val="0"/>
      <w:marBottom w:val="0"/>
      <w:divBdr>
        <w:top w:val="none" w:sz="0" w:space="0" w:color="auto"/>
        <w:left w:val="none" w:sz="0" w:space="0" w:color="auto"/>
        <w:bottom w:val="none" w:sz="0" w:space="0" w:color="auto"/>
        <w:right w:val="none" w:sz="0" w:space="0" w:color="auto"/>
      </w:divBdr>
    </w:div>
    <w:div w:id="565646553">
      <w:bodyDiv w:val="1"/>
      <w:marLeft w:val="0"/>
      <w:marRight w:val="0"/>
      <w:marTop w:val="0"/>
      <w:marBottom w:val="0"/>
      <w:divBdr>
        <w:top w:val="none" w:sz="0" w:space="0" w:color="auto"/>
        <w:left w:val="none" w:sz="0" w:space="0" w:color="auto"/>
        <w:bottom w:val="none" w:sz="0" w:space="0" w:color="auto"/>
        <w:right w:val="none" w:sz="0" w:space="0" w:color="auto"/>
      </w:divBdr>
    </w:div>
    <w:div w:id="565651674">
      <w:bodyDiv w:val="1"/>
      <w:marLeft w:val="0"/>
      <w:marRight w:val="0"/>
      <w:marTop w:val="0"/>
      <w:marBottom w:val="0"/>
      <w:divBdr>
        <w:top w:val="none" w:sz="0" w:space="0" w:color="auto"/>
        <w:left w:val="none" w:sz="0" w:space="0" w:color="auto"/>
        <w:bottom w:val="none" w:sz="0" w:space="0" w:color="auto"/>
        <w:right w:val="none" w:sz="0" w:space="0" w:color="auto"/>
      </w:divBdr>
    </w:div>
    <w:div w:id="565796038">
      <w:bodyDiv w:val="1"/>
      <w:marLeft w:val="0"/>
      <w:marRight w:val="0"/>
      <w:marTop w:val="0"/>
      <w:marBottom w:val="0"/>
      <w:divBdr>
        <w:top w:val="none" w:sz="0" w:space="0" w:color="auto"/>
        <w:left w:val="none" w:sz="0" w:space="0" w:color="auto"/>
        <w:bottom w:val="none" w:sz="0" w:space="0" w:color="auto"/>
        <w:right w:val="none" w:sz="0" w:space="0" w:color="auto"/>
      </w:divBdr>
    </w:div>
    <w:div w:id="565841984">
      <w:bodyDiv w:val="1"/>
      <w:marLeft w:val="0"/>
      <w:marRight w:val="0"/>
      <w:marTop w:val="0"/>
      <w:marBottom w:val="0"/>
      <w:divBdr>
        <w:top w:val="none" w:sz="0" w:space="0" w:color="auto"/>
        <w:left w:val="none" w:sz="0" w:space="0" w:color="auto"/>
        <w:bottom w:val="none" w:sz="0" w:space="0" w:color="auto"/>
        <w:right w:val="none" w:sz="0" w:space="0" w:color="auto"/>
      </w:divBdr>
    </w:div>
    <w:div w:id="565993079">
      <w:bodyDiv w:val="1"/>
      <w:marLeft w:val="0"/>
      <w:marRight w:val="0"/>
      <w:marTop w:val="0"/>
      <w:marBottom w:val="0"/>
      <w:divBdr>
        <w:top w:val="none" w:sz="0" w:space="0" w:color="auto"/>
        <w:left w:val="none" w:sz="0" w:space="0" w:color="auto"/>
        <w:bottom w:val="none" w:sz="0" w:space="0" w:color="auto"/>
        <w:right w:val="none" w:sz="0" w:space="0" w:color="auto"/>
      </w:divBdr>
    </w:div>
    <w:div w:id="566184144">
      <w:bodyDiv w:val="1"/>
      <w:marLeft w:val="0"/>
      <w:marRight w:val="0"/>
      <w:marTop w:val="0"/>
      <w:marBottom w:val="0"/>
      <w:divBdr>
        <w:top w:val="none" w:sz="0" w:space="0" w:color="auto"/>
        <w:left w:val="none" w:sz="0" w:space="0" w:color="auto"/>
        <w:bottom w:val="none" w:sz="0" w:space="0" w:color="auto"/>
        <w:right w:val="none" w:sz="0" w:space="0" w:color="auto"/>
      </w:divBdr>
    </w:div>
    <w:div w:id="566499016">
      <w:bodyDiv w:val="1"/>
      <w:marLeft w:val="0"/>
      <w:marRight w:val="0"/>
      <w:marTop w:val="0"/>
      <w:marBottom w:val="0"/>
      <w:divBdr>
        <w:top w:val="none" w:sz="0" w:space="0" w:color="auto"/>
        <w:left w:val="none" w:sz="0" w:space="0" w:color="auto"/>
        <w:bottom w:val="none" w:sz="0" w:space="0" w:color="auto"/>
        <w:right w:val="none" w:sz="0" w:space="0" w:color="auto"/>
      </w:divBdr>
    </w:div>
    <w:div w:id="566499800">
      <w:bodyDiv w:val="1"/>
      <w:marLeft w:val="0"/>
      <w:marRight w:val="0"/>
      <w:marTop w:val="0"/>
      <w:marBottom w:val="0"/>
      <w:divBdr>
        <w:top w:val="none" w:sz="0" w:space="0" w:color="auto"/>
        <w:left w:val="none" w:sz="0" w:space="0" w:color="auto"/>
        <w:bottom w:val="none" w:sz="0" w:space="0" w:color="auto"/>
        <w:right w:val="none" w:sz="0" w:space="0" w:color="auto"/>
      </w:divBdr>
    </w:div>
    <w:div w:id="566690084">
      <w:bodyDiv w:val="1"/>
      <w:marLeft w:val="0"/>
      <w:marRight w:val="0"/>
      <w:marTop w:val="0"/>
      <w:marBottom w:val="0"/>
      <w:divBdr>
        <w:top w:val="none" w:sz="0" w:space="0" w:color="auto"/>
        <w:left w:val="none" w:sz="0" w:space="0" w:color="auto"/>
        <w:bottom w:val="none" w:sz="0" w:space="0" w:color="auto"/>
        <w:right w:val="none" w:sz="0" w:space="0" w:color="auto"/>
      </w:divBdr>
    </w:div>
    <w:div w:id="566844977">
      <w:bodyDiv w:val="1"/>
      <w:marLeft w:val="0"/>
      <w:marRight w:val="0"/>
      <w:marTop w:val="0"/>
      <w:marBottom w:val="0"/>
      <w:divBdr>
        <w:top w:val="none" w:sz="0" w:space="0" w:color="auto"/>
        <w:left w:val="none" w:sz="0" w:space="0" w:color="auto"/>
        <w:bottom w:val="none" w:sz="0" w:space="0" w:color="auto"/>
        <w:right w:val="none" w:sz="0" w:space="0" w:color="auto"/>
      </w:divBdr>
    </w:div>
    <w:div w:id="567040438">
      <w:bodyDiv w:val="1"/>
      <w:marLeft w:val="0"/>
      <w:marRight w:val="0"/>
      <w:marTop w:val="0"/>
      <w:marBottom w:val="0"/>
      <w:divBdr>
        <w:top w:val="none" w:sz="0" w:space="0" w:color="auto"/>
        <w:left w:val="none" w:sz="0" w:space="0" w:color="auto"/>
        <w:bottom w:val="none" w:sz="0" w:space="0" w:color="auto"/>
        <w:right w:val="none" w:sz="0" w:space="0" w:color="auto"/>
      </w:divBdr>
    </w:div>
    <w:div w:id="567151424">
      <w:bodyDiv w:val="1"/>
      <w:marLeft w:val="0"/>
      <w:marRight w:val="0"/>
      <w:marTop w:val="0"/>
      <w:marBottom w:val="0"/>
      <w:divBdr>
        <w:top w:val="none" w:sz="0" w:space="0" w:color="auto"/>
        <w:left w:val="none" w:sz="0" w:space="0" w:color="auto"/>
        <w:bottom w:val="none" w:sz="0" w:space="0" w:color="auto"/>
        <w:right w:val="none" w:sz="0" w:space="0" w:color="auto"/>
      </w:divBdr>
    </w:div>
    <w:div w:id="567232151">
      <w:bodyDiv w:val="1"/>
      <w:marLeft w:val="0"/>
      <w:marRight w:val="0"/>
      <w:marTop w:val="0"/>
      <w:marBottom w:val="0"/>
      <w:divBdr>
        <w:top w:val="none" w:sz="0" w:space="0" w:color="auto"/>
        <w:left w:val="none" w:sz="0" w:space="0" w:color="auto"/>
        <w:bottom w:val="none" w:sz="0" w:space="0" w:color="auto"/>
        <w:right w:val="none" w:sz="0" w:space="0" w:color="auto"/>
      </w:divBdr>
    </w:div>
    <w:div w:id="567493760">
      <w:bodyDiv w:val="1"/>
      <w:marLeft w:val="0"/>
      <w:marRight w:val="0"/>
      <w:marTop w:val="0"/>
      <w:marBottom w:val="0"/>
      <w:divBdr>
        <w:top w:val="none" w:sz="0" w:space="0" w:color="auto"/>
        <w:left w:val="none" w:sz="0" w:space="0" w:color="auto"/>
        <w:bottom w:val="none" w:sz="0" w:space="0" w:color="auto"/>
        <w:right w:val="none" w:sz="0" w:space="0" w:color="auto"/>
      </w:divBdr>
    </w:div>
    <w:div w:id="567501193">
      <w:bodyDiv w:val="1"/>
      <w:marLeft w:val="0"/>
      <w:marRight w:val="0"/>
      <w:marTop w:val="0"/>
      <w:marBottom w:val="0"/>
      <w:divBdr>
        <w:top w:val="none" w:sz="0" w:space="0" w:color="auto"/>
        <w:left w:val="none" w:sz="0" w:space="0" w:color="auto"/>
        <w:bottom w:val="none" w:sz="0" w:space="0" w:color="auto"/>
        <w:right w:val="none" w:sz="0" w:space="0" w:color="auto"/>
      </w:divBdr>
    </w:div>
    <w:div w:id="567614039">
      <w:bodyDiv w:val="1"/>
      <w:marLeft w:val="0"/>
      <w:marRight w:val="0"/>
      <w:marTop w:val="0"/>
      <w:marBottom w:val="0"/>
      <w:divBdr>
        <w:top w:val="none" w:sz="0" w:space="0" w:color="auto"/>
        <w:left w:val="none" w:sz="0" w:space="0" w:color="auto"/>
        <w:bottom w:val="none" w:sz="0" w:space="0" w:color="auto"/>
        <w:right w:val="none" w:sz="0" w:space="0" w:color="auto"/>
      </w:divBdr>
    </w:div>
    <w:div w:id="567693283">
      <w:bodyDiv w:val="1"/>
      <w:marLeft w:val="0"/>
      <w:marRight w:val="0"/>
      <w:marTop w:val="0"/>
      <w:marBottom w:val="0"/>
      <w:divBdr>
        <w:top w:val="none" w:sz="0" w:space="0" w:color="auto"/>
        <w:left w:val="none" w:sz="0" w:space="0" w:color="auto"/>
        <w:bottom w:val="none" w:sz="0" w:space="0" w:color="auto"/>
        <w:right w:val="none" w:sz="0" w:space="0" w:color="auto"/>
      </w:divBdr>
    </w:div>
    <w:div w:id="567888579">
      <w:bodyDiv w:val="1"/>
      <w:marLeft w:val="0"/>
      <w:marRight w:val="0"/>
      <w:marTop w:val="0"/>
      <w:marBottom w:val="0"/>
      <w:divBdr>
        <w:top w:val="none" w:sz="0" w:space="0" w:color="auto"/>
        <w:left w:val="none" w:sz="0" w:space="0" w:color="auto"/>
        <w:bottom w:val="none" w:sz="0" w:space="0" w:color="auto"/>
        <w:right w:val="none" w:sz="0" w:space="0" w:color="auto"/>
      </w:divBdr>
    </w:div>
    <w:div w:id="568150446">
      <w:bodyDiv w:val="1"/>
      <w:marLeft w:val="0"/>
      <w:marRight w:val="0"/>
      <w:marTop w:val="0"/>
      <w:marBottom w:val="0"/>
      <w:divBdr>
        <w:top w:val="none" w:sz="0" w:space="0" w:color="auto"/>
        <w:left w:val="none" w:sz="0" w:space="0" w:color="auto"/>
        <w:bottom w:val="none" w:sz="0" w:space="0" w:color="auto"/>
        <w:right w:val="none" w:sz="0" w:space="0" w:color="auto"/>
      </w:divBdr>
    </w:div>
    <w:div w:id="568229803">
      <w:bodyDiv w:val="1"/>
      <w:marLeft w:val="0"/>
      <w:marRight w:val="0"/>
      <w:marTop w:val="0"/>
      <w:marBottom w:val="0"/>
      <w:divBdr>
        <w:top w:val="none" w:sz="0" w:space="0" w:color="auto"/>
        <w:left w:val="none" w:sz="0" w:space="0" w:color="auto"/>
        <w:bottom w:val="none" w:sz="0" w:space="0" w:color="auto"/>
        <w:right w:val="none" w:sz="0" w:space="0" w:color="auto"/>
      </w:divBdr>
    </w:div>
    <w:div w:id="568732758">
      <w:bodyDiv w:val="1"/>
      <w:marLeft w:val="0"/>
      <w:marRight w:val="0"/>
      <w:marTop w:val="0"/>
      <w:marBottom w:val="0"/>
      <w:divBdr>
        <w:top w:val="none" w:sz="0" w:space="0" w:color="auto"/>
        <w:left w:val="none" w:sz="0" w:space="0" w:color="auto"/>
        <w:bottom w:val="none" w:sz="0" w:space="0" w:color="auto"/>
        <w:right w:val="none" w:sz="0" w:space="0" w:color="auto"/>
      </w:divBdr>
    </w:div>
    <w:div w:id="568736141">
      <w:bodyDiv w:val="1"/>
      <w:marLeft w:val="0"/>
      <w:marRight w:val="0"/>
      <w:marTop w:val="0"/>
      <w:marBottom w:val="0"/>
      <w:divBdr>
        <w:top w:val="none" w:sz="0" w:space="0" w:color="auto"/>
        <w:left w:val="none" w:sz="0" w:space="0" w:color="auto"/>
        <w:bottom w:val="none" w:sz="0" w:space="0" w:color="auto"/>
        <w:right w:val="none" w:sz="0" w:space="0" w:color="auto"/>
      </w:divBdr>
    </w:div>
    <w:div w:id="568923896">
      <w:bodyDiv w:val="1"/>
      <w:marLeft w:val="0"/>
      <w:marRight w:val="0"/>
      <w:marTop w:val="0"/>
      <w:marBottom w:val="0"/>
      <w:divBdr>
        <w:top w:val="none" w:sz="0" w:space="0" w:color="auto"/>
        <w:left w:val="none" w:sz="0" w:space="0" w:color="auto"/>
        <w:bottom w:val="none" w:sz="0" w:space="0" w:color="auto"/>
        <w:right w:val="none" w:sz="0" w:space="0" w:color="auto"/>
      </w:divBdr>
    </w:div>
    <w:div w:id="569123693">
      <w:bodyDiv w:val="1"/>
      <w:marLeft w:val="0"/>
      <w:marRight w:val="0"/>
      <w:marTop w:val="0"/>
      <w:marBottom w:val="0"/>
      <w:divBdr>
        <w:top w:val="none" w:sz="0" w:space="0" w:color="auto"/>
        <w:left w:val="none" w:sz="0" w:space="0" w:color="auto"/>
        <w:bottom w:val="none" w:sz="0" w:space="0" w:color="auto"/>
        <w:right w:val="none" w:sz="0" w:space="0" w:color="auto"/>
      </w:divBdr>
    </w:div>
    <w:div w:id="569387750">
      <w:bodyDiv w:val="1"/>
      <w:marLeft w:val="0"/>
      <w:marRight w:val="0"/>
      <w:marTop w:val="0"/>
      <w:marBottom w:val="0"/>
      <w:divBdr>
        <w:top w:val="none" w:sz="0" w:space="0" w:color="auto"/>
        <w:left w:val="none" w:sz="0" w:space="0" w:color="auto"/>
        <w:bottom w:val="none" w:sz="0" w:space="0" w:color="auto"/>
        <w:right w:val="none" w:sz="0" w:space="0" w:color="auto"/>
      </w:divBdr>
    </w:div>
    <w:div w:id="569772444">
      <w:bodyDiv w:val="1"/>
      <w:marLeft w:val="0"/>
      <w:marRight w:val="0"/>
      <w:marTop w:val="0"/>
      <w:marBottom w:val="0"/>
      <w:divBdr>
        <w:top w:val="none" w:sz="0" w:space="0" w:color="auto"/>
        <w:left w:val="none" w:sz="0" w:space="0" w:color="auto"/>
        <w:bottom w:val="none" w:sz="0" w:space="0" w:color="auto"/>
        <w:right w:val="none" w:sz="0" w:space="0" w:color="auto"/>
      </w:divBdr>
    </w:div>
    <w:div w:id="570047281">
      <w:bodyDiv w:val="1"/>
      <w:marLeft w:val="0"/>
      <w:marRight w:val="0"/>
      <w:marTop w:val="0"/>
      <w:marBottom w:val="0"/>
      <w:divBdr>
        <w:top w:val="none" w:sz="0" w:space="0" w:color="auto"/>
        <w:left w:val="none" w:sz="0" w:space="0" w:color="auto"/>
        <w:bottom w:val="none" w:sz="0" w:space="0" w:color="auto"/>
        <w:right w:val="none" w:sz="0" w:space="0" w:color="auto"/>
      </w:divBdr>
    </w:div>
    <w:div w:id="570164953">
      <w:bodyDiv w:val="1"/>
      <w:marLeft w:val="0"/>
      <w:marRight w:val="0"/>
      <w:marTop w:val="0"/>
      <w:marBottom w:val="0"/>
      <w:divBdr>
        <w:top w:val="none" w:sz="0" w:space="0" w:color="auto"/>
        <w:left w:val="none" w:sz="0" w:space="0" w:color="auto"/>
        <w:bottom w:val="none" w:sz="0" w:space="0" w:color="auto"/>
        <w:right w:val="none" w:sz="0" w:space="0" w:color="auto"/>
      </w:divBdr>
    </w:div>
    <w:div w:id="570575937">
      <w:bodyDiv w:val="1"/>
      <w:marLeft w:val="0"/>
      <w:marRight w:val="0"/>
      <w:marTop w:val="0"/>
      <w:marBottom w:val="0"/>
      <w:divBdr>
        <w:top w:val="none" w:sz="0" w:space="0" w:color="auto"/>
        <w:left w:val="none" w:sz="0" w:space="0" w:color="auto"/>
        <w:bottom w:val="none" w:sz="0" w:space="0" w:color="auto"/>
        <w:right w:val="none" w:sz="0" w:space="0" w:color="auto"/>
      </w:divBdr>
    </w:div>
    <w:div w:id="570651766">
      <w:bodyDiv w:val="1"/>
      <w:marLeft w:val="0"/>
      <w:marRight w:val="0"/>
      <w:marTop w:val="0"/>
      <w:marBottom w:val="0"/>
      <w:divBdr>
        <w:top w:val="none" w:sz="0" w:space="0" w:color="auto"/>
        <w:left w:val="none" w:sz="0" w:space="0" w:color="auto"/>
        <w:bottom w:val="none" w:sz="0" w:space="0" w:color="auto"/>
        <w:right w:val="none" w:sz="0" w:space="0" w:color="auto"/>
      </w:divBdr>
    </w:div>
    <w:div w:id="570771804">
      <w:bodyDiv w:val="1"/>
      <w:marLeft w:val="0"/>
      <w:marRight w:val="0"/>
      <w:marTop w:val="0"/>
      <w:marBottom w:val="0"/>
      <w:divBdr>
        <w:top w:val="none" w:sz="0" w:space="0" w:color="auto"/>
        <w:left w:val="none" w:sz="0" w:space="0" w:color="auto"/>
        <w:bottom w:val="none" w:sz="0" w:space="0" w:color="auto"/>
        <w:right w:val="none" w:sz="0" w:space="0" w:color="auto"/>
      </w:divBdr>
    </w:div>
    <w:div w:id="570847461">
      <w:bodyDiv w:val="1"/>
      <w:marLeft w:val="0"/>
      <w:marRight w:val="0"/>
      <w:marTop w:val="0"/>
      <w:marBottom w:val="0"/>
      <w:divBdr>
        <w:top w:val="none" w:sz="0" w:space="0" w:color="auto"/>
        <w:left w:val="none" w:sz="0" w:space="0" w:color="auto"/>
        <w:bottom w:val="none" w:sz="0" w:space="0" w:color="auto"/>
        <w:right w:val="none" w:sz="0" w:space="0" w:color="auto"/>
      </w:divBdr>
    </w:div>
    <w:div w:id="571047558">
      <w:bodyDiv w:val="1"/>
      <w:marLeft w:val="0"/>
      <w:marRight w:val="0"/>
      <w:marTop w:val="0"/>
      <w:marBottom w:val="0"/>
      <w:divBdr>
        <w:top w:val="none" w:sz="0" w:space="0" w:color="auto"/>
        <w:left w:val="none" w:sz="0" w:space="0" w:color="auto"/>
        <w:bottom w:val="none" w:sz="0" w:space="0" w:color="auto"/>
        <w:right w:val="none" w:sz="0" w:space="0" w:color="auto"/>
      </w:divBdr>
    </w:div>
    <w:div w:id="571087937">
      <w:bodyDiv w:val="1"/>
      <w:marLeft w:val="0"/>
      <w:marRight w:val="0"/>
      <w:marTop w:val="0"/>
      <w:marBottom w:val="0"/>
      <w:divBdr>
        <w:top w:val="none" w:sz="0" w:space="0" w:color="auto"/>
        <w:left w:val="none" w:sz="0" w:space="0" w:color="auto"/>
        <w:bottom w:val="none" w:sz="0" w:space="0" w:color="auto"/>
        <w:right w:val="none" w:sz="0" w:space="0" w:color="auto"/>
      </w:divBdr>
    </w:div>
    <w:div w:id="571089736">
      <w:bodyDiv w:val="1"/>
      <w:marLeft w:val="0"/>
      <w:marRight w:val="0"/>
      <w:marTop w:val="0"/>
      <w:marBottom w:val="0"/>
      <w:divBdr>
        <w:top w:val="none" w:sz="0" w:space="0" w:color="auto"/>
        <w:left w:val="none" w:sz="0" w:space="0" w:color="auto"/>
        <w:bottom w:val="none" w:sz="0" w:space="0" w:color="auto"/>
        <w:right w:val="none" w:sz="0" w:space="0" w:color="auto"/>
      </w:divBdr>
    </w:div>
    <w:div w:id="571164507">
      <w:bodyDiv w:val="1"/>
      <w:marLeft w:val="0"/>
      <w:marRight w:val="0"/>
      <w:marTop w:val="0"/>
      <w:marBottom w:val="0"/>
      <w:divBdr>
        <w:top w:val="none" w:sz="0" w:space="0" w:color="auto"/>
        <w:left w:val="none" w:sz="0" w:space="0" w:color="auto"/>
        <w:bottom w:val="none" w:sz="0" w:space="0" w:color="auto"/>
        <w:right w:val="none" w:sz="0" w:space="0" w:color="auto"/>
      </w:divBdr>
    </w:div>
    <w:div w:id="571231948">
      <w:bodyDiv w:val="1"/>
      <w:marLeft w:val="0"/>
      <w:marRight w:val="0"/>
      <w:marTop w:val="0"/>
      <w:marBottom w:val="0"/>
      <w:divBdr>
        <w:top w:val="none" w:sz="0" w:space="0" w:color="auto"/>
        <w:left w:val="none" w:sz="0" w:space="0" w:color="auto"/>
        <w:bottom w:val="none" w:sz="0" w:space="0" w:color="auto"/>
        <w:right w:val="none" w:sz="0" w:space="0" w:color="auto"/>
      </w:divBdr>
    </w:div>
    <w:div w:id="571476036">
      <w:bodyDiv w:val="1"/>
      <w:marLeft w:val="0"/>
      <w:marRight w:val="0"/>
      <w:marTop w:val="0"/>
      <w:marBottom w:val="0"/>
      <w:divBdr>
        <w:top w:val="none" w:sz="0" w:space="0" w:color="auto"/>
        <w:left w:val="none" w:sz="0" w:space="0" w:color="auto"/>
        <w:bottom w:val="none" w:sz="0" w:space="0" w:color="auto"/>
        <w:right w:val="none" w:sz="0" w:space="0" w:color="auto"/>
      </w:divBdr>
    </w:div>
    <w:div w:id="571549478">
      <w:bodyDiv w:val="1"/>
      <w:marLeft w:val="0"/>
      <w:marRight w:val="0"/>
      <w:marTop w:val="0"/>
      <w:marBottom w:val="0"/>
      <w:divBdr>
        <w:top w:val="none" w:sz="0" w:space="0" w:color="auto"/>
        <w:left w:val="none" w:sz="0" w:space="0" w:color="auto"/>
        <w:bottom w:val="none" w:sz="0" w:space="0" w:color="auto"/>
        <w:right w:val="none" w:sz="0" w:space="0" w:color="auto"/>
      </w:divBdr>
    </w:div>
    <w:div w:id="571694983">
      <w:bodyDiv w:val="1"/>
      <w:marLeft w:val="0"/>
      <w:marRight w:val="0"/>
      <w:marTop w:val="0"/>
      <w:marBottom w:val="0"/>
      <w:divBdr>
        <w:top w:val="none" w:sz="0" w:space="0" w:color="auto"/>
        <w:left w:val="none" w:sz="0" w:space="0" w:color="auto"/>
        <w:bottom w:val="none" w:sz="0" w:space="0" w:color="auto"/>
        <w:right w:val="none" w:sz="0" w:space="0" w:color="auto"/>
      </w:divBdr>
    </w:div>
    <w:div w:id="571698532">
      <w:bodyDiv w:val="1"/>
      <w:marLeft w:val="0"/>
      <w:marRight w:val="0"/>
      <w:marTop w:val="0"/>
      <w:marBottom w:val="0"/>
      <w:divBdr>
        <w:top w:val="none" w:sz="0" w:space="0" w:color="auto"/>
        <w:left w:val="none" w:sz="0" w:space="0" w:color="auto"/>
        <w:bottom w:val="none" w:sz="0" w:space="0" w:color="auto"/>
        <w:right w:val="none" w:sz="0" w:space="0" w:color="auto"/>
      </w:divBdr>
    </w:div>
    <w:div w:id="571963325">
      <w:bodyDiv w:val="1"/>
      <w:marLeft w:val="0"/>
      <w:marRight w:val="0"/>
      <w:marTop w:val="0"/>
      <w:marBottom w:val="0"/>
      <w:divBdr>
        <w:top w:val="none" w:sz="0" w:space="0" w:color="auto"/>
        <w:left w:val="none" w:sz="0" w:space="0" w:color="auto"/>
        <w:bottom w:val="none" w:sz="0" w:space="0" w:color="auto"/>
        <w:right w:val="none" w:sz="0" w:space="0" w:color="auto"/>
      </w:divBdr>
    </w:div>
    <w:div w:id="572200178">
      <w:bodyDiv w:val="1"/>
      <w:marLeft w:val="0"/>
      <w:marRight w:val="0"/>
      <w:marTop w:val="0"/>
      <w:marBottom w:val="0"/>
      <w:divBdr>
        <w:top w:val="none" w:sz="0" w:space="0" w:color="auto"/>
        <w:left w:val="none" w:sz="0" w:space="0" w:color="auto"/>
        <w:bottom w:val="none" w:sz="0" w:space="0" w:color="auto"/>
        <w:right w:val="none" w:sz="0" w:space="0" w:color="auto"/>
      </w:divBdr>
    </w:div>
    <w:div w:id="572281274">
      <w:bodyDiv w:val="1"/>
      <w:marLeft w:val="0"/>
      <w:marRight w:val="0"/>
      <w:marTop w:val="0"/>
      <w:marBottom w:val="0"/>
      <w:divBdr>
        <w:top w:val="none" w:sz="0" w:space="0" w:color="auto"/>
        <w:left w:val="none" w:sz="0" w:space="0" w:color="auto"/>
        <w:bottom w:val="none" w:sz="0" w:space="0" w:color="auto"/>
        <w:right w:val="none" w:sz="0" w:space="0" w:color="auto"/>
      </w:divBdr>
    </w:div>
    <w:div w:id="572588631">
      <w:bodyDiv w:val="1"/>
      <w:marLeft w:val="0"/>
      <w:marRight w:val="0"/>
      <w:marTop w:val="0"/>
      <w:marBottom w:val="0"/>
      <w:divBdr>
        <w:top w:val="none" w:sz="0" w:space="0" w:color="auto"/>
        <w:left w:val="none" w:sz="0" w:space="0" w:color="auto"/>
        <w:bottom w:val="none" w:sz="0" w:space="0" w:color="auto"/>
        <w:right w:val="none" w:sz="0" w:space="0" w:color="auto"/>
      </w:divBdr>
    </w:div>
    <w:div w:id="572937142">
      <w:bodyDiv w:val="1"/>
      <w:marLeft w:val="0"/>
      <w:marRight w:val="0"/>
      <w:marTop w:val="0"/>
      <w:marBottom w:val="0"/>
      <w:divBdr>
        <w:top w:val="none" w:sz="0" w:space="0" w:color="auto"/>
        <w:left w:val="none" w:sz="0" w:space="0" w:color="auto"/>
        <w:bottom w:val="none" w:sz="0" w:space="0" w:color="auto"/>
        <w:right w:val="none" w:sz="0" w:space="0" w:color="auto"/>
      </w:divBdr>
    </w:div>
    <w:div w:id="573050704">
      <w:bodyDiv w:val="1"/>
      <w:marLeft w:val="0"/>
      <w:marRight w:val="0"/>
      <w:marTop w:val="0"/>
      <w:marBottom w:val="0"/>
      <w:divBdr>
        <w:top w:val="none" w:sz="0" w:space="0" w:color="auto"/>
        <w:left w:val="none" w:sz="0" w:space="0" w:color="auto"/>
        <w:bottom w:val="none" w:sz="0" w:space="0" w:color="auto"/>
        <w:right w:val="none" w:sz="0" w:space="0" w:color="auto"/>
      </w:divBdr>
    </w:div>
    <w:div w:id="573585588">
      <w:bodyDiv w:val="1"/>
      <w:marLeft w:val="0"/>
      <w:marRight w:val="0"/>
      <w:marTop w:val="0"/>
      <w:marBottom w:val="0"/>
      <w:divBdr>
        <w:top w:val="none" w:sz="0" w:space="0" w:color="auto"/>
        <w:left w:val="none" w:sz="0" w:space="0" w:color="auto"/>
        <w:bottom w:val="none" w:sz="0" w:space="0" w:color="auto"/>
        <w:right w:val="none" w:sz="0" w:space="0" w:color="auto"/>
      </w:divBdr>
    </w:div>
    <w:div w:id="574052389">
      <w:bodyDiv w:val="1"/>
      <w:marLeft w:val="0"/>
      <w:marRight w:val="0"/>
      <w:marTop w:val="0"/>
      <w:marBottom w:val="0"/>
      <w:divBdr>
        <w:top w:val="none" w:sz="0" w:space="0" w:color="auto"/>
        <w:left w:val="none" w:sz="0" w:space="0" w:color="auto"/>
        <w:bottom w:val="none" w:sz="0" w:space="0" w:color="auto"/>
        <w:right w:val="none" w:sz="0" w:space="0" w:color="auto"/>
      </w:divBdr>
    </w:div>
    <w:div w:id="574172157">
      <w:bodyDiv w:val="1"/>
      <w:marLeft w:val="0"/>
      <w:marRight w:val="0"/>
      <w:marTop w:val="0"/>
      <w:marBottom w:val="0"/>
      <w:divBdr>
        <w:top w:val="none" w:sz="0" w:space="0" w:color="auto"/>
        <w:left w:val="none" w:sz="0" w:space="0" w:color="auto"/>
        <w:bottom w:val="none" w:sz="0" w:space="0" w:color="auto"/>
        <w:right w:val="none" w:sz="0" w:space="0" w:color="auto"/>
      </w:divBdr>
    </w:div>
    <w:div w:id="574247015">
      <w:bodyDiv w:val="1"/>
      <w:marLeft w:val="0"/>
      <w:marRight w:val="0"/>
      <w:marTop w:val="0"/>
      <w:marBottom w:val="0"/>
      <w:divBdr>
        <w:top w:val="none" w:sz="0" w:space="0" w:color="auto"/>
        <w:left w:val="none" w:sz="0" w:space="0" w:color="auto"/>
        <w:bottom w:val="none" w:sz="0" w:space="0" w:color="auto"/>
        <w:right w:val="none" w:sz="0" w:space="0" w:color="auto"/>
      </w:divBdr>
    </w:div>
    <w:div w:id="574554163">
      <w:bodyDiv w:val="1"/>
      <w:marLeft w:val="0"/>
      <w:marRight w:val="0"/>
      <w:marTop w:val="0"/>
      <w:marBottom w:val="0"/>
      <w:divBdr>
        <w:top w:val="none" w:sz="0" w:space="0" w:color="auto"/>
        <w:left w:val="none" w:sz="0" w:space="0" w:color="auto"/>
        <w:bottom w:val="none" w:sz="0" w:space="0" w:color="auto"/>
        <w:right w:val="none" w:sz="0" w:space="0" w:color="auto"/>
      </w:divBdr>
    </w:div>
    <w:div w:id="574627835">
      <w:bodyDiv w:val="1"/>
      <w:marLeft w:val="0"/>
      <w:marRight w:val="0"/>
      <w:marTop w:val="0"/>
      <w:marBottom w:val="0"/>
      <w:divBdr>
        <w:top w:val="none" w:sz="0" w:space="0" w:color="auto"/>
        <w:left w:val="none" w:sz="0" w:space="0" w:color="auto"/>
        <w:bottom w:val="none" w:sz="0" w:space="0" w:color="auto"/>
        <w:right w:val="none" w:sz="0" w:space="0" w:color="auto"/>
      </w:divBdr>
    </w:div>
    <w:div w:id="574894155">
      <w:bodyDiv w:val="1"/>
      <w:marLeft w:val="0"/>
      <w:marRight w:val="0"/>
      <w:marTop w:val="0"/>
      <w:marBottom w:val="0"/>
      <w:divBdr>
        <w:top w:val="none" w:sz="0" w:space="0" w:color="auto"/>
        <w:left w:val="none" w:sz="0" w:space="0" w:color="auto"/>
        <w:bottom w:val="none" w:sz="0" w:space="0" w:color="auto"/>
        <w:right w:val="none" w:sz="0" w:space="0" w:color="auto"/>
      </w:divBdr>
    </w:div>
    <w:div w:id="575019437">
      <w:bodyDiv w:val="1"/>
      <w:marLeft w:val="0"/>
      <w:marRight w:val="0"/>
      <w:marTop w:val="0"/>
      <w:marBottom w:val="0"/>
      <w:divBdr>
        <w:top w:val="none" w:sz="0" w:space="0" w:color="auto"/>
        <w:left w:val="none" w:sz="0" w:space="0" w:color="auto"/>
        <w:bottom w:val="none" w:sz="0" w:space="0" w:color="auto"/>
        <w:right w:val="none" w:sz="0" w:space="0" w:color="auto"/>
      </w:divBdr>
    </w:div>
    <w:div w:id="575165825">
      <w:bodyDiv w:val="1"/>
      <w:marLeft w:val="0"/>
      <w:marRight w:val="0"/>
      <w:marTop w:val="0"/>
      <w:marBottom w:val="0"/>
      <w:divBdr>
        <w:top w:val="none" w:sz="0" w:space="0" w:color="auto"/>
        <w:left w:val="none" w:sz="0" w:space="0" w:color="auto"/>
        <w:bottom w:val="none" w:sz="0" w:space="0" w:color="auto"/>
        <w:right w:val="none" w:sz="0" w:space="0" w:color="auto"/>
      </w:divBdr>
    </w:div>
    <w:div w:id="575167751">
      <w:bodyDiv w:val="1"/>
      <w:marLeft w:val="0"/>
      <w:marRight w:val="0"/>
      <w:marTop w:val="0"/>
      <w:marBottom w:val="0"/>
      <w:divBdr>
        <w:top w:val="none" w:sz="0" w:space="0" w:color="auto"/>
        <w:left w:val="none" w:sz="0" w:space="0" w:color="auto"/>
        <w:bottom w:val="none" w:sz="0" w:space="0" w:color="auto"/>
        <w:right w:val="none" w:sz="0" w:space="0" w:color="auto"/>
      </w:divBdr>
    </w:div>
    <w:div w:id="575241973">
      <w:bodyDiv w:val="1"/>
      <w:marLeft w:val="0"/>
      <w:marRight w:val="0"/>
      <w:marTop w:val="0"/>
      <w:marBottom w:val="0"/>
      <w:divBdr>
        <w:top w:val="none" w:sz="0" w:space="0" w:color="auto"/>
        <w:left w:val="none" w:sz="0" w:space="0" w:color="auto"/>
        <w:bottom w:val="none" w:sz="0" w:space="0" w:color="auto"/>
        <w:right w:val="none" w:sz="0" w:space="0" w:color="auto"/>
      </w:divBdr>
    </w:div>
    <w:div w:id="575359693">
      <w:bodyDiv w:val="1"/>
      <w:marLeft w:val="0"/>
      <w:marRight w:val="0"/>
      <w:marTop w:val="0"/>
      <w:marBottom w:val="0"/>
      <w:divBdr>
        <w:top w:val="none" w:sz="0" w:space="0" w:color="auto"/>
        <w:left w:val="none" w:sz="0" w:space="0" w:color="auto"/>
        <w:bottom w:val="none" w:sz="0" w:space="0" w:color="auto"/>
        <w:right w:val="none" w:sz="0" w:space="0" w:color="auto"/>
      </w:divBdr>
    </w:div>
    <w:div w:id="575365036">
      <w:bodyDiv w:val="1"/>
      <w:marLeft w:val="0"/>
      <w:marRight w:val="0"/>
      <w:marTop w:val="0"/>
      <w:marBottom w:val="0"/>
      <w:divBdr>
        <w:top w:val="none" w:sz="0" w:space="0" w:color="auto"/>
        <w:left w:val="none" w:sz="0" w:space="0" w:color="auto"/>
        <w:bottom w:val="none" w:sz="0" w:space="0" w:color="auto"/>
        <w:right w:val="none" w:sz="0" w:space="0" w:color="auto"/>
      </w:divBdr>
    </w:div>
    <w:div w:id="575895947">
      <w:bodyDiv w:val="1"/>
      <w:marLeft w:val="0"/>
      <w:marRight w:val="0"/>
      <w:marTop w:val="0"/>
      <w:marBottom w:val="0"/>
      <w:divBdr>
        <w:top w:val="none" w:sz="0" w:space="0" w:color="auto"/>
        <w:left w:val="none" w:sz="0" w:space="0" w:color="auto"/>
        <w:bottom w:val="none" w:sz="0" w:space="0" w:color="auto"/>
        <w:right w:val="none" w:sz="0" w:space="0" w:color="auto"/>
      </w:divBdr>
    </w:div>
    <w:div w:id="576087242">
      <w:bodyDiv w:val="1"/>
      <w:marLeft w:val="0"/>
      <w:marRight w:val="0"/>
      <w:marTop w:val="0"/>
      <w:marBottom w:val="0"/>
      <w:divBdr>
        <w:top w:val="none" w:sz="0" w:space="0" w:color="auto"/>
        <w:left w:val="none" w:sz="0" w:space="0" w:color="auto"/>
        <w:bottom w:val="none" w:sz="0" w:space="0" w:color="auto"/>
        <w:right w:val="none" w:sz="0" w:space="0" w:color="auto"/>
      </w:divBdr>
    </w:div>
    <w:div w:id="576208313">
      <w:bodyDiv w:val="1"/>
      <w:marLeft w:val="0"/>
      <w:marRight w:val="0"/>
      <w:marTop w:val="0"/>
      <w:marBottom w:val="0"/>
      <w:divBdr>
        <w:top w:val="none" w:sz="0" w:space="0" w:color="auto"/>
        <w:left w:val="none" w:sz="0" w:space="0" w:color="auto"/>
        <w:bottom w:val="none" w:sz="0" w:space="0" w:color="auto"/>
        <w:right w:val="none" w:sz="0" w:space="0" w:color="auto"/>
      </w:divBdr>
    </w:div>
    <w:div w:id="576356143">
      <w:bodyDiv w:val="1"/>
      <w:marLeft w:val="0"/>
      <w:marRight w:val="0"/>
      <w:marTop w:val="0"/>
      <w:marBottom w:val="0"/>
      <w:divBdr>
        <w:top w:val="none" w:sz="0" w:space="0" w:color="auto"/>
        <w:left w:val="none" w:sz="0" w:space="0" w:color="auto"/>
        <w:bottom w:val="none" w:sz="0" w:space="0" w:color="auto"/>
        <w:right w:val="none" w:sz="0" w:space="0" w:color="auto"/>
      </w:divBdr>
    </w:div>
    <w:div w:id="576406071">
      <w:bodyDiv w:val="1"/>
      <w:marLeft w:val="0"/>
      <w:marRight w:val="0"/>
      <w:marTop w:val="0"/>
      <w:marBottom w:val="0"/>
      <w:divBdr>
        <w:top w:val="none" w:sz="0" w:space="0" w:color="auto"/>
        <w:left w:val="none" w:sz="0" w:space="0" w:color="auto"/>
        <w:bottom w:val="none" w:sz="0" w:space="0" w:color="auto"/>
        <w:right w:val="none" w:sz="0" w:space="0" w:color="auto"/>
      </w:divBdr>
    </w:div>
    <w:div w:id="576476971">
      <w:bodyDiv w:val="1"/>
      <w:marLeft w:val="0"/>
      <w:marRight w:val="0"/>
      <w:marTop w:val="0"/>
      <w:marBottom w:val="0"/>
      <w:divBdr>
        <w:top w:val="none" w:sz="0" w:space="0" w:color="auto"/>
        <w:left w:val="none" w:sz="0" w:space="0" w:color="auto"/>
        <w:bottom w:val="none" w:sz="0" w:space="0" w:color="auto"/>
        <w:right w:val="none" w:sz="0" w:space="0" w:color="auto"/>
      </w:divBdr>
    </w:div>
    <w:div w:id="576595647">
      <w:bodyDiv w:val="1"/>
      <w:marLeft w:val="0"/>
      <w:marRight w:val="0"/>
      <w:marTop w:val="0"/>
      <w:marBottom w:val="0"/>
      <w:divBdr>
        <w:top w:val="none" w:sz="0" w:space="0" w:color="auto"/>
        <w:left w:val="none" w:sz="0" w:space="0" w:color="auto"/>
        <w:bottom w:val="none" w:sz="0" w:space="0" w:color="auto"/>
        <w:right w:val="none" w:sz="0" w:space="0" w:color="auto"/>
      </w:divBdr>
    </w:div>
    <w:div w:id="576597970">
      <w:bodyDiv w:val="1"/>
      <w:marLeft w:val="0"/>
      <w:marRight w:val="0"/>
      <w:marTop w:val="0"/>
      <w:marBottom w:val="0"/>
      <w:divBdr>
        <w:top w:val="none" w:sz="0" w:space="0" w:color="auto"/>
        <w:left w:val="none" w:sz="0" w:space="0" w:color="auto"/>
        <w:bottom w:val="none" w:sz="0" w:space="0" w:color="auto"/>
        <w:right w:val="none" w:sz="0" w:space="0" w:color="auto"/>
      </w:divBdr>
    </w:div>
    <w:div w:id="576860766">
      <w:bodyDiv w:val="1"/>
      <w:marLeft w:val="0"/>
      <w:marRight w:val="0"/>
      <w:marTop w:val="0"/>
      <w:marBottom w:val="0"/>
      <w:divBdr>
        <w:top w:val="none" w:sz="0" w:space="0" w:color="auto"/>
        <w:left w:val="none" w:sz="0" w:space="0" w:color="auto"/>
        <w:bottom w:val="none" w:sz="0" w:space="0" w:color="auto"/>
        <w:right w:val="none" w:sz="0" w:space="0" w:color="auto"/>
      </w:divBdr>
    </w:div>
    <w:div w:id="577058382">
      <w:bodyDiv w:val="1"/>
      <w:marLeft w:val="0"/>
      <w:marRight w:val="0"/>
      <w:marTop w:val="0"/>
      <w:marBottom w:val="0"/>
      <w:divBdr>
        <w:top w:val="none" w:sz="0" w:space="0" w:color="auto"/>
        <w:left w:val="none" w:sz="0" w:space="0" w:color="auto"/>
        <w:bottom w:val="none" w:sz="0" w:space="0" w:color="auto"/>
        <w:right w:val="none" w:sz="0" w:space="0" w:color="auto"/>
      </w:divBdr>
    </w:div>
    <w:div w:id="577138184">
      <w:bodyDiv w:val="1"/>
      <w:marLeft w:val="0"/>
      <w:marRight w:val="0"/>
      <w:marTop w:val="0"/>
      <w:marBottom w:val="0"/>
      <w:divBdr>
        <w:top w:val="none" w:sz="0" w:space="0" w:color="auto"/>
        <w:left w:val="none" w:sz="0" w:space="0" w:color="auto"/>
        <w:bottom w:val="none" w:sz="0" w:space="0" w:color="auto"/>
        <w:right w:val="none" w:sz="0" w:space="0" w:color="auto"/>
      </w:divBdr>
    </w:div>
    <w:div w:id="577248738">
      <w:bodyDiv w:val="1"/>
      <w:marLeft w:val="0"/>
      <w:marRight w:val="0"/>
      <w:marTop w:val="0"/>
      <w:marBottom w:val="0"/>
      <w:divBdr>
        <w:top w:val="none" w:sz="0" w:space="0" w:color="auto"/>
        <w:left w:val="none" w:sz="0" w:space="0" w:color="auto"/>
        <w:bottom w:val="none" w:sz="0" w:space="0" w:color="auto"/>
        <w:right w:val="none" w:sz="0" w:space="0" w:color="auto"/>
      </w:divBdr>
    </w:div>
    <w:div w:id="577522150">
      <w:bodyDiv w:val="1"/>
      <w:marLeft w:val="0"/>
      <w:marRight w:val="0"/>
      <w:marTop w:val="0"/>
      <w:marBottom w:val="0"/>
      <w:divBdr>
        <w:top w:val="none" w:sz="0" w:space="0" w:color="auto"/>
        <w:left w:val="none" w:sz="0" w:space="0" w:color="auto"/>
        <w:bottom w:val="none" w:sz="0" w:space="0" w:color="auto"/>
        <w:right w:val="none" w:sz="0" w:space="0" w:color="auto"/>
      </w:divBdr>
    </w:div>
    <w:div w:id="577910176">
      <w:bodyDiv w:val="1"/>
      <w:marLeft w:val="0"/>
      <w:marRight w:val="0"/>
      <w:marTop w:val="0"/>
      <w:marBottom w:val="0"/>
      <w:divBdr>
        <w:top w:val="none" w:sz="0" w:space="0" w:color="auto"/>
        <w:left w:val="none" w:sz="0" w:space="0" w:color="auto"/>
        <w:bottom w:val="none" w:sz="0" w:space="0" w:color="auto"/>
        <w:right w:val="none" w:sz="0" w:space="0" w:color="auto"/>
      </w:divBdr>
    </w:div>
    <w:div w:id="578369235">
      <w:bodyDiv w:val="1"/>
      <w:marLeft w:val="0"/>
      <w:marRight w:val="0"/>
      <w:marTop w:val="0"/>
      <w:marBottom w:val="0"/>
      <w:divBdr>
        <w:top w:val="none" w:sz="0" w:space="0" w:color="auto"/>
        <w:left w:val="none" w:sz="0" w:space="0" w:color="auto"/>
        <w:bottom w:val="none" w:sz="0" w:space="0" w:color="auto"/>
        <w:right w:val="none" w:sz="0" w:space="0" w:color="auto"/>
      </w:divBdr>
    </w:div>
    <w:div w:id="578441776">
      <w:bodyDiv w:val="1"/>
      <w:marLeft w:val="0"/>
      <w:marRight w:val="0"/>
      <w:marTop w:val="0"/>
      <w:marBottom w:val="0"/>
      <w:divBdr>
        <w:top w:val="none" w:sz="0" w:space="0" w:color="auto"/>
        <w:left w:val="none" w:sz="0" w:space="0" w:color="auto"/>
        <w:bottom w:val="none" w:sz="0" w:space="0" w:color="auto"/>
        <w:right w:val="none" w:sz="0" w:space="0" w:color="auto"/>
      </w:divBdr>
    </w:div>
    <w:div w:id="578827069">
      <w:bodyDiv w:val="1"/>
      <w:marLeft w:val="0"/>
      <w:marRight w:val="0"/>
      <w:marTop w:val="0"/>
      <w:marBottom w:val="0"/>
      <w:divBdr>
        <w:top w:val="none" w:sz="0" w:space="0" w:color="auto"/>
        <w:left w:val="none" w:sz="0" w:space="0" w:color="auto"/>
        <w:bottom w:val="none" w:sz="0" w:space="0" w:color="auto"/>
        <w:right w:val="none" w:sz="0" w:space="0" w:color="auto"/>
      </w:divBdr>
    </w:div>
    <w:div w:id="579101904">
      <w:bodyDiv w:val="1"/>
      <w:marLeft w:val="0"/>
      <w:marRight w:val="0"/>
      <w:marTop w:val="0"/>
      <w:marBottom w:val="0"/>
      <w:divBdr>
        <w:top w:val="none" w:sz="0" w:space="0" w:color="auto"/>
        <w:left w:val="none" w:sz="0" w:space="0" w:color="auto"/>
        <w:bottom w:val="none" w:sz="0" w:space="0" w:color="auto"/>
        <w:right w:val="none" w:sz="0" w:space="0" w:color="auto"/>
      </w:divBdr>
    </w:div>
    <w:div w:id="579296192">
      <w:bodyDiv w:val="1"/>
      <w:marLeft w:val="0"/>
      <w:marRight w:val="0"/>
      <w:marTop w:val="0"/>
      <w:marBottom w:val="0"/>
      <w:divBdr>
        <w:top w:val="none" w:sz="0" w:space="0" w:color="auto"/>
        <w:left w:val="none" w:sz="0" w:space="0" w:color="auto"/>
        <w:bottom w:val="none" w:sz="0" w:space="0" w:color="auto"/>
        <w:right w:val="none" w:sz="0" w:space="0" w:color="auto"/>
      </w:divBdr>
    </w:div>
    <w:div w:id="579483727">
      <w:bodyDiv w:val="1"/>
      <w:marLeft w:val="0"/>
      <w:marRight w:val="0"/>
      <w:marTop w:val="0"/>
      <w:marBottom w:val="0"/>
      <w:divBdr>
        <w:top w:val="none" w:sz="0" w:space="0" w:color="auto"/>
        <w:left w:val="none" w:sz="0" w:space="0" w:color="auto"/>
        <w:bottom w:val="none" w:sz="0" w:space="0" w:color="auto"/>
        <w:right w:val="none" w:sz="0" w:space="0" w:color="auto"/>
      </w:divBdr>
    </w:div>
    <w:div w:id="579558876">
      <w:bodyDiv w:val="1"/>
      <w:marLeft w:val="0"/>
      <w:marRight w:val="0"/>
      <w:marTop w:val="0"/>
      <w:marBottom w:val="0"/>
      <w:divBdr>
        <w:top w:val="none" w:sz="0" w:space="0" w:color="auto"/>
        <w:left w:val="none" w:sz="0" w:space="0" w:color="auto"/>
        <w:bottom w:val="none" w:sz="0" w:space="0" w:color="auto"/>
        <w:right w:val="none" w:sz="0" w:space="0" w:color="auto"/>
      </w:divBdr>
    </w:div>
    <w:div w:id="579874930">
      <w:bodyDiv w:val="1"/>
      <w:marLeft w:val="0"/>
      <w:marRight w:val="0"/>
      <w:marTop w:val="0"/>
      <w:marBottom w:val="0"/>
      <w:divBdr>
        <w:top w:val="none" w:sz="0" w:space="0" w:color="auto"/>
        <w:left w:val="none" w:sz="0" w:space="0" w:color="auto"/>
        <w:bottom w:val="none" w:sz="0" w:space="0" w:color="auto"/>
        <w:right w:val="none" w:sz="0" w:space="0" w:color="auto"/>
      </w:divBdr>
    </w:div>
    <w:div w:id="580406869">
      <w:bodyDiv w:val="1"/>
      <w:marLeft w:val="0"/>
      <w:marRight w:val="0"/>
      <w:marTop w:val="0"/>
      <w:marBottom w:val="0"/>
      <w:divBdr>
        <w:top w:val="none" w:sz="0" w:space="0" w:color="auto"/>
        <w:left w:val="none" w:sz="0" w:space="0" w:color="auto"/>
        <w:bottom w:val="none" w:sz="0" w:space="0" w:color="auto"/>
        <w:right w:val="none" w:sz="0" w:space="0" w:color="auto"/>
      </w:divBdr>
    </w:div>
    <w:div w:id="580408618">
      <w:bodyDiv w:val="1"/>
      <w:marLeft w:val="0"/>
      <w:marRight w:val="0"/>
      <w:marTop w:val="0"/>
      <w:marBottom w:val="0"/>
      <w:divBdr>
        <w:top w:val="none" w:sz="0" w:space="0" w:color="auto"/>
        <w:left w:val="none" w:sz="0" w:space="0" w:color="auto"/>
        <w:bottom w:val="none" w:sz="0" w:space="0" w:color="auto"/>
        <w:right w:val="none" w:sz="0" w:space="0" w:color="auto"/>
      </w:divBdr>
    </w:div>
    <w:div w:id="580675208">
      <w:bodyDiv w:val="1"/>
      <w:marLeft w:val="0"/>
      <w:marRight w:val="0"/>
      <w:marTop w:val="0"/>
      <w:marBottom w:val="0"/>
      <w:divBdr>
        <w:top w:val="none" w:sz="0" w:space="0" w:color="auto"/>
        <w:left w:val="none" w:sz="0" w:space="0" w:color="auto"/>
        <w:bottom w:val="none" w:sz="0" w:space="0" w:color="auto"/>
        <w:right w:val="none" w:sz="0" w:space="0" w:color="auto"/>
      </w:divBdr>
    </w:div>
    <w:div w:id="581376367">
      <w:bodyDiv w:val="1"/>
      <w:marLeft w:val="0"/>
      <w:marRight w:val="0"/>
      <w:marTop w:val="0"/>
      <w:marBottom w:val="0"/>
      <w:divBdr>
        <w:top w:val="none" w:sz="0" w:space="0" w:color="auto"/>
        <w:left w:val="none" w:sz="0" w:space="0" w:color="auto"/>
        <w:bottom w:val="none" w:sz="0" w:space="0" w:color="auto"/>
        <w:right w:val="none" w:sz="0" w:space="0" w:color="auto"/>
      </w:divBdr>
    </w:div>
    <w:div w:id="581448094">
      <w:bodyDiv w:val="1"/>
      <w:marLeft w:val="0"/>
      <w:marRight w:val="0"/>
      <w:marTop w:val="0"/>
      <w:marBottom w:val="0"/>
      <w:divBdr>
        <w:top w:val="none" w:sz="0" w:space="0" w:color="auto"/>
        <w:left w:val="none" w:sz="0" w:space="0" w:color="auto"/>
        <w:bottom w:val="none" w:sz="0" w:space="0" w:color="auto"/>
        <w:right w:val="none" w:sz="0" w:space="0" w:color="auto"/>
      </w:divBdr>
    </w:div>
    <w:div w:id="581453151">
      <w:bodyDiv w:val="1"/>
      <w:marLeft w:val="0"/>
      <w:marRight w:val="0"/>
      <w:marTop w:val="0"/>
      <w:marBottom w:val="0"/>
      <w:divBdr>
        <w:top w:val="none" w:sz="0" w:space="0" w:color="auto"/>
        <w:left w:val="none" w:sz="0" w:space="0" w:color="auto"/>
        <w:bottom w:val="none" w:sz="0" w:space="0" w:color="auto"/>
        <w:right w:val="none" w:sz="0" w:space="0" w:color="auto"/>
      </w:divBdr>
    </w:div>
    <w:div w:id="581522526">
      <w:bodyDiv w:val="1"/>
      <w:marLeft w:val="0"/>
      <w:marRight w:val="0"/>
      <w:marTop w:val="0"/>
      <w:marBottom w:val="0"/>
      <w:divBdr>
        <w:top w:val="none" w:sz="0" w:space="0" w:color="auto"/>
        <w:left w:val="none" w:sz="0" w:space="0" w:color="auto"/>
        <w:bottom w:val="none" w:sz="0" w:space="0" w:color="auto"/>
        <w:right w:val="none" w:sz="0" w:space="0" w:color="auto"/>
      </w:divBdr>
    </w:div>
    <w:div w:id="581567186">
      <w:bodyDiv w:val="1"/>
      <w:marLeft w:val="0"/>
      <w:marRight w:val="0"/>
      <w:marTop w:val="0"/>
      <w:marBottom w:val="0"/>
      <w:divBdr>
        <w:top w:val="none" w:sz="0" w:space="0" w:color="auto"/>
        <w:left w:val="none" w:sz="0" w:space="0" w:color="auto"/>
        <w:bottom w:val="none" w:sz="0" w:space="0" w:color="auto"/>
        <w:right w:val="none" w:sz="0" w:space="0" w:color="auto"/>
      </w:divBdr>
    </w:div>
    <w:div w:id="581572586">
      <w:bodyDiv w:val="1"/>
      <w:marLeft w:val="0"/>
      <w:marRight w:val="0"/>
      <w:marTop w:val="0"/>
      <w:marBottom w:val="0"/>
      <w:divBdr>
        <w:top w:val="none" w:sz="0" w:space="0" w:color="auto"/>
        <w:left w:val="none" w:sz="0" w:space="0" w:color="auto"/>
        <w:bottom w:val="none" w:sz="0" w:space="0" w:color="auto"/>
        <w:right w:val="none" w:sz="0" w:space="0" w:color="auto"/>
      </w:divBdr>
    </w:div>
    <w:div w:id="581645680">
      <w:bodyDiv w:val="1"/>
      <w:marLeft w:val="0"/>
      <w:marRight w:val="0"/>
      <w:marTop w:val="0"/>
      <w:marBottom w:val="0"/>
      <w:divBdr>
        <w:top w:val="none" w:sz="0" w:space="0" w:color="auto"/>
        <w:left w:val="none" w:sz="0" w:space="0" w:color="auto"/>
        <w:bottom w:val="none" w:sz="0" w:space="0" w:color="auto"/>
        <w:right w:val="none" w:sz="0" w:space="0" w:color="auto"/>
      </w:divBdr>
    </w:div>
    <w:div w:id="581646732">
      <w:bodyDiv w:val="1"/>
      <w:marLeft w:val="0"/>
      <w:marRight w:val="0"/>
      <w:marTop w:val="0"/>
      <w:marBottom w:val="0"/>
      <w:divBdr>
        <w:top w:val="none" w:sz="0" w:space="0" w:color="auto"/>
        <w:left w:val="none" w:sz="0" w:space="0" w:color="auto"/>
        <w:bottom w:val="none" w:sz="0" w:space="0" w:color="auto"/>
        <w:right w:val="none" w:sz="0" w:space="0" w:color="auto"/>
      </w:divBdr>
    </w:div>
    <w:div w:id="582108175">
      <w:bodyDiv w:val="1"/>
      <w:marLeft w:val="0"/>
      <w:marRight w:val="0"/>
      <w:marTop w:val="0"/>
      <w:marBottom w:val="0"/>
      <w:divBdr>
        <w:top w:val="none" w:sz="0" w:space="0" w:color="auto"/>
        <w:left w:val="none" w:sz="0" w:space="0" w:color="auto"/>
        <w:bottom w:val="none" w:sz="0" w:space="0" w:color="auto"/>
        <w:right w:val="none" w:sz="0" w:space="0" w:color="auto"/>
      </w:divBdr>
    </w:div>
    <w:div w:id="582108276">
      <w:bodyDiv w:val="1"/>
      <w:marLeft w:val="0"/>
      <w:marRight w:val="0"/>
      <w:marTop w:val="0"/>
      <w:marBottom w:val="0"/>
      <w:divBdr>
        <w:top w:val="none" w:sz="0" w:space="0" w:color="auto"/>
        <w:left w:val="none" w:sz="0" w:space="0" w:color="auto"/>
        <w:bottom w:val="none" w:sz="0" w:space="0" w:color="auto"/>
        <w:right w:val="none" w:sz="0" w:space="0" w:color="auto"/>
      </w:divBdr>
    </w:div>
    <w:div w:id="582229291">
      <w:bodyDiv w:val="1"/>
      <w:marLeft w:val="0"/>
      <w:marRight w:val="0"/>
      <w:marTop w:val="0"/>
      <w:marBottom w:val="0"/>
      <w:divBdr>
        <w:top w:val="none" w:sz="0" w:space="0" w:color="auto"/>
        <w:left w:val="none" w:sz="0" w:space="0" w:color="auto"/>
        <w:bottom w:val="none" w:sz="0" w:space="0" w:color="auto"/>
        <w:right w:val="none" w:sz="0" w:space="0" w:color="auto"/>
      </w:divBdr>
    </w:div>
    <w:div w:id="582682617">
      <w:bodyDiv w:val="1"/>
      <w:marLeft w:val="0"/>
      <w:marRight w:val="0"/>
      <w:marTop w:val="0"/>
      <w:marBottom w:val="0"/>
      <w:divBdr>
        <w:top w:val="none" w:sz="0" w:space="0" w:color="auto"/>
        <w:left w:val="none" w:sz="0" w:space="0" w:color="auto"/>
        <w:bottom w:val="none" w:sz="0" w:space="0" w:color="auto"/>
        <w:right w:val="none" w:sz="0" w:space="0" w:color="auto"/>
      </w:divBdr>
    </w:div>
    <w:div w:id="583298980">
      <w:bodyDiv w:val="1"/>
      <w:marLeft w:val="0"/>
      <w:marRight w:val="0"/>
      <w:marTop w:val="0"/>
      <w:marBottom w:val="0"/>
      <w:divBdr>
        <w:top w:val="none" w:sz="0" w:space="0" w:color="auto"/>
        <w:left w:val="none" w:sz="0" w:space="0" w:color="auto"/>
        <w:bottom w:val="none" w:sz="0" w:space="0" w:color="auto"/>
        <w:right w:val="none" w:sz="0" w:space="0" w:color="auto"/>
      </w:divBdr>
    </w:div>
    <w:div w:id="583339131">
      <w:bodyDiv w:val="1"/>
      <w:marLeft w:val="0"/>
      <w:marRight w:val="0"/>
      <w:marTop w:val="0"/>
      <w:marBottom w:val="0"/>
      <w:divBdr>
        <w:top w:val="none" w:sz="0" w:space="0" w:color="auto"/>
        <w:left w:val="none" w:sz="0" w:space="0" w:color="auto"/>
        <w:bottom w:val="none" w:sz="0" w:space="0" w:color="auto"/>
        <w:right w:val="none" w:sz="0" w:space="0" w:color="auto"/>
      </w:divBdr>
    </w:div>
    <w:div w:id="583806101">
      <w:bodyDiv w:val="1"/>
      <w:marLeft w:val="0"/>
      <w:marRight w:val="0"/>
      <w:marTop w:val="0"/>
      <w:marBottom w:val="0"/>
      <w:divBdr>
        <w:top w:val="none" w:sz="0" w:space="0" w:color="auto"/>
        <w:left w:val="none" w:sz="0" w:space="0" w:color="auto"/>
        <w:bottom w:val="none" w:sz="0" w:space="0" w:color="auto"/>
        <w:right w:val="none" w:sz="0" w:space="0" w:color="auto"/>
      </w:divBdr>
    </w:div>
    <w:div w:id="583955112">
      <w:bodyDiv w:val="1"/>
      <w:marLeft w:val="0"/>
      <w:marRight w:val="0"/>
      <w:marTop w:val="0"/>
      <w:marBottom w:val="0"/>
      <w:divBdr>
        <w:top w:val="none" w:sz="0" w:space="0" w:color="auto"/>
        <w:left w:val="none" w:sz="0" w:space="0" w:color="auto"/>
        <w:bottom w:val="none" w:sz="0" w:space="0" w:color="auto"/>
        <w:right w:val="none" w:sz="0" w:space="0" w:color="auto"/>
      </w:divBdr>
    </w:div>
    <w:div w:id="583993210">
      <w:bodyDiv w:val="1"/>
      <w:marLeft w:val="0"/>
      <w:marRight w:val="0"/>
      <w:marTop w:val="0"/>
      <w:marBottom w:val="0"/>
      <w:divBdr>
        <w:top w:val="none" w:sz="0" w:space="0" w:color="auto"/>
        <w:left w:val="none" w:sz="0" w:space="0" w:color="auto"/>
        <w:bottom w:val="none" w:sz="0" w:space="0" w:color="auto"/>
        <w:right w:val="none" w:sz="0" w:space="0" w:color="auto"/>
      </w:divBdr>
    </w:div>
    <w:div w:id="584344165">
      <w:bodyDiv w:val="1"/>
      <w:marLeft w:val="0"/>
      <w:marRight w:val="0"/>
      <w:marTop w:val="0"/>
      <w:marBottom w:val="0"/>
      <w:divBdr>
        <w:top w:val="none" w:sz="0" w:space="0" w:color="auto"/>
        <w:left w:val="none" w:sz="0" w:space="0" w:color="auto"/>
        <w:bottom w:val="none" w:sz="0" w:space="0" w:color="auto"/>
        <w:right w:val="none" w:sz="0" w:space="0" w:color="auto"/>
      </w:divBdr>
    </w:div>
    <w:div w:id="584463732">
      <w:bodyDiv w:val="1"/>
      <w:marLeft w:val="0"/>
      <w:marRight w:val="0"/>
      <w:marTop w:val="0"/>
      <w:marBottom w:val="0"/>
      <w:divBdr>
        <w:top w:val="none" w:sz="0" w:space="0" w:color="auto"/>
        <w:left w:val="none" w:sz="0" w:space="0" w:color="auto"/>
        <w:bottom w:val="none" w:sz="0" w:space="0" w:color="auto"/>
        <w:right w:val="none" w:sz="0" w:space="0" w:color="auto"/>
      </w:divBdr>
    </w:div>
    <w:div w:id="584609358">
      <w:bodyDiv w:val="1"/>
      <w:marLeft w:val="0"/>
      <w:marRight w:val="0"/>
      <w:marTop w:val="0"/>
      <w:marBottom w:val="0"/>
      <w:divBdr>
        <w:top w:val="none" w:sz="0" w:space="0" w:color="auto"/>
        <w:left w:val="none" w:sz="0" w:space="0" w:color="auto"/>
        <w:bottom w:val="none" w:sz="0" w:space="0" w:color="auto"/>
        <w:right w:val="none" w:sz="0" w:space="0" w:color="auto"/>
      </w:divBdr>
    </w:div>
    <w:div w:id="584612418">
      <w:bodyDiv w:val="1"/>
      <w:marLeft w:val="0"/>
      <w:marRight w:val="0"/>
      <w:marTop w:val="0"/>
      <w:marBottom w:val="0"/>
      <w:divBdr>
        <w:top w:val="none" w:sz="0" w:space="0" w:color="auto"/>
        <w:left w:val="none" w:sz="0" w:space="0" w:color="auto"/>
        <w:bottom w:val="none" w:sz="0" w:space="0" w:color="auto"/>
        <w:right w:val="none" w:sz="0" w:space="0" w:color="auto"/>
      </w:divBdr>
    </w:div>
    <w:div w:id="584922880">
      <w:bodyDiv w:val="1"/>
      <w:marLeft w:val="0"/>
      <w:marRight w:val="0"/>
      <w:marTop w:val="0"/>
      <w:marBottom w:val="0"/>
      <w:divBdr>
        <w:top w:val="none" w:sz="0" w:space="0" w:color="auto"/>
        <w:left w:val="none" w:sz="0" w:space="0" w:color="auto"/>
        <w:bottom w:val="none" w:sz="0" w:space="0" w:color="auto"/>
        <w:right w:val="none" w:sz="0" w:space="0" w:color="auto"/>
      </w:divBdr>
    </w:div>
    <w:div w:id="584992232">
      <w:bodyDiv w:val="1"/>
      <w:marLeft w:val="0"/>
      <w:marRight w:val="0"/>
      <w:marTop w:val="0"/>
      <w:marBottom w:val="0"/>
      <w:divBdr>
        <w:top w:val="none" w:sz="0" w:space="0" w:color="auto"/>
        <w:left w:val="none" w:sz="0" w:space="0" w:color="auto"/>
        <w:bottom w:val="none" w:sz="0" w:space="0" w:color="auto"/>
        <w:right w:val="none" w:sz="0" w:space="0" w:color="auto"/>
      </w:divBdr>
    </w:div>
    <w:div w:id="585304229">
      <w:bodyDiv w:val="1"/>
      <w:marLeft w:val="0"/>
      <w:marRight w:val="0"/>
      <w:marTop w:val="0"/>
      <w:marBottom w:val="0"/>
      <w:divBdr>
        <w:top w:val="none" w:sz="0" w:space="0" w:color="auto"/>
        <w:left w:val="none" w:sz="0" w:space="0" w:color="auto"/>
        <w:bottom w:val="none" w:sz="0" w:space="0" w:color="auto"/>
        <w:right w:val="none" w:sz="0" w:space="0" w:color="auto"/>
      </w:divBdr>
    </w:div>
    <w:div w:id="585381270">
      <w:bodyDiv w:val="1"/>
      <w:marLeft w:val="0"/>
      <w:marRight w:val="0"/>
      <w:marTop w:val="0"/>
      <w:marBottom w:val="0"/>
      <w:divBdr>
        <w:top w:val="none" w:sz="0" w:space="0" w:color="auto"/>
        <w:left w:val="none" w:sz="0" w:space="0" w:color="auto"/>
        <w:bottom w:val="none" w:sz="0" w:space="0" w:color="auto"/>
        <w:right w:val="none" w:sz="0" w:space="0" w:color="auto"/>
      </w:divBdr>
    </w:div>
    <w:div w:id="585770461">
      <w:bodyDiv w:val="1"/>
      <w:marLeft w:val="0"/>
      <w:marRight w:val="0"/>
      <w:marTop w:val="0"/>
      <w:marBottom w:val="0"/>
      <w:divBdr>
        <w:top w:val="none" w:sz="0" w:space="0" w:color="auto"/>
        <w:left w:val="none" w:sz="0" w:space="0" w:color="auto"/>
        <w:bottom w:val="none" w:sz="0" w:space="0" w:color="auto"/>
        <w:right w:val="none" w:sz="0" w:space="0" w:color="auto"/>
      </w:divBdr>
    </w:div>
    <w:div w:id="585921716">
      <w:bodyDiv w:val="1"/>
      <w:marLeft w:val="0"/>
      <w:marRight w:val="0"/>
      <w:marTop w:val="0"/>
      <w:marBottom w:val="0"/>
      <w:divBdr>
        <w:top w:val="none" w:sz="0" w:space="0" w:color="auto"/>
        <w:left w:val="none" w:sz="0" w:space="0" w:color="auto"/>
        <w:bottom w:val="none" w:sz="0" w:space="0" w:color="auto"/>
        <w:right w:val="none" w:sz="0" w:space="0" w:color="auto"/>
      </w:divBdr>
    </w:div>
    <w:div w:id="586042395">
      <w:bodyDiv w:val="1"/>
      <w:marLeft w:val="0"/>
      <w:marRight w:val="0"/>
      <w:marTop w:val="0"/>
      <w:marBottom w:val="0"/>
      <w:divBdr>
        <w:top w:val="none" w:sz="0" w:space="0" w:color="auto"/>
        <w:left w:val="none" w:sz="0" w:space="0" w:color="auto"/>
        <w:bottom w:val="none" w:sz="0" w:space="0" w:color="auto"/>
        <w:right w:val="none" w:sz="0" w:space="0" w:color="auto"/>
      </w:divBdr>
    </w:div>
    <w:div w:id="586306688">
      <w:bodyDiv w:val="1"/>
      <w:marLeft w:val="0"/>
      <w:marRight w:val="0"/>
      <w:marTop w:val="0"/>
      <w:marBottom w:val="0"/>
      <w:divBdr>
        <w:top w:val="none" w:sz="0" w:space="0" w:color="auto"/>
        <w:left w:val="none" w:sz="0" w:space="0" w:color="auto"/>
        <w:bottom w:val="none" w:sz="0" w:space="0" w:color="auto"/>
        <w:right w:val="none" w:sz="0" w:space="0" w:color="auto"/>
      </w:divBdr>
    </w:div>
    <w:div w:id="586698523">
      <w:bodyDiv w:val="1"/>
      <w:marLeft w:val="0"/>
      <w:marRight w:val="0"/>
      <w:marTop w:val="0"/>
      <w:marBottom w:val="0"/>
      <w:divBdr>
        <w:top w:val="none" w:sz="0" w:space="0" w:color="auto"/>
        <w:left w:val="none" w:sz="0" w:space="0" w:color="auto"/>
        <w:bottom w:val="none" w:sz="0" w:space="0" w:color="auto"/>
        <w:right w:val="none" w:sz="0" w:space="0" w:color="auto"/>
      </w:divBdr>
    </w:div>
    <w:div w:id="587034959">
      <w:bodyDiv w:val="1"/>
      <w:marLeft w:val="0"/>
      <w:marRight w:val="0"/>
      <w:marTop w:val="0"/>
      <w:marBottom w:val="0"/>
      <w:divBdr>
        <w:top w:val="none" w:sz="0" w:space="0" w:color="auto"/>
        <w:left w:val="none" w:sz="0" w:space="0" w:color="auto"/>
        <w:bottom w:val="none" w:sz="0" w:space="0" w:color="auto"/>
        <w:right w:val="none" w:sz="0" w:space="0" w:color="auto"/>
      </w:divBdr>
    </w:div>
    <w:div w:id="587540712">
      <w:bodyDiv w:val="1"/>
      <w:marLeft w:val="0"/>
      <w:marRight w:val="0"/>
      <w:marTop w:val="0"/>
      <w:marBottom w:val="0"/>
      <w:divBdr>
        <w:top w:val="none" w:sz="0" w:space="0" w:color="auto"/>
        <w:left w:val="none" w:sz="0" w:space="0" w:color="auto"/>
        <w:bottom w:val="none" w:sz="0" w:space="0" w:color="auto"/>
        <w:right w:val="none" w:sz="0" w:space="0" w:color="auto"/>
      </w:divBdr>
    </w:div>
    <w:div w:id="588077531">
      <w:bodyDiv w:val="1"/>
      <w:marLeft w:val="0"/>
      <w:marRight w:val="0"/>
      <w:marTop w:val="0"/>
      <w:marBottom w:val="0"/>
      <w:divBdr>
        <w:top w:val="none" w:sz="0" w:space="0" w:color="auto"/>
        <w:left w:val="none" w:sz="0" w:space="0" w:color="auto"/>
        <w:bottom w:val="none" w:sz="0" w:space="0" w:color="auto"/>
        <w:right w:val="none" w:sz="0" w:space="0" w:color="auto"/>
      </w:divBdr>
    </w:div>
    <w:div w:id="588126051">
      <w:bodyDiv w:val="1"/>
      <w:marLeft w:val="0"/>
      <w:marRight w:val="0"/>
      <w:marTop w:val="0"/>
      <w:marBottom w:val="0"/>
      <w:divBdr>
        <w:top w:val="none" w:sz="0" w:space="0" w:color="auto"/>
        <w:left w:val="none" w:sz="0" w:space="0" w:color="auto"/>
        <w:bottom w:val="none" w:sz="0" w:space="0" w:color="auto"/>
        <w:right w:val="none" w:sz="0" w:space="0" w:color="auto"/>
      </w:divBdr>
    </w:div>
    <w:div w:id="588197568">
      <w:bodyDiv w:val="1"/>
      <w:marLeft w:val="0"/>
      <w:marRight w:val="0"/>
      <w:marTop w:val="0"/>
      <w:marBottom w:val="0"/>
      <w:divBdr>
        <w:top w:val="none" w:sz="0" w:space="0" w:color="auto"/>
        <w:left w:val="none" w:sz="0" w:space="0" w:color="auto"/>
        <w:bottom w:val="none" w:sz="0" w:space="0" w:color="auto"/>
        <w:right w:val="none" w:sz="0" w:space="0" w:color="auto"/>
      </w:divBdr>
    </w:div>
    <w:div w:id="588395110">
      <w:bodyDiv w:val="1"/>
      <w:marLeft w:val="0"/>
      <w:marRight w:val="0"/>
      <w:marTop w:val="0"/>
      <w:marBottom w:val="0"/>
      <w:divBdr>
        <w:top w:val="none" w:sz="0" w:space="0" w:color="auto"/>
        <w:left w:val="none" w:sz="0" w:space="0" w:color="auto"/>
        <w:bottom w:val="none" w:sz="0" w:space="0" w:color="auto"/>
        <w:right w:val="none" w:sz="0" w:space="0" w:color="auto"/>
      </w:divBdr>
    </w:div>
    <w:div w:id="588734971">
      <w:bodyDiv w:val="1"/>
      <w:marLeft w:val="0"/>
      <w:marRight w:val="0"/>
      <w:marTop w:val="0"/>
      <w:marBottom w:val="0"/>
      <w:divBdr>
        <w:top w:val="none" w:sz="0" w:space="0" w:color="auto"/>
        <w:left w:val="none" w:sz="0" w:space="0" w:color="auto"/>
        <w:bottom w:val="none" w:sz="0" w:space="0" w:color="auto"/>
        <w:right w:val="none" w:sz="0" w:space="0" w:color="auto"/>
      </w:divBdr>
    </w:div>
    <w:div w:id="588735044">
      <w:bodyDiv w:val="1"/>
      <w:marLeft w:val="0"/>
      <w:marRight w:val="0"/>
      <w:marTop w:val="0"/>
      <w:marBottom w:val="0"/>
      <w:divBdr>
        <w:top w:val="none" w:sz="0" w:space="0" w:color="auto"/>
        <w:left w:val="none" w:sz="0" w:space="0" w:color="auto"/>
        <w:bottom w:val="none" w:sz="0" w:space="0" w:color="auto"/>
        <w:right w:val="none" w:sz="0" w:space="0" w:color="auto"/>
      </w:divBdr>
    </w:div>
    <w:div w:id="588735822">
      <w:bodyDiv w:val="1"/>
      <w:marLeft w:val="0"/>
      <w:marRight w:val="0"/>
      <w:marTop w:val="0"/>
      <w:marBottom w:val="0"/>
      <w:divBdr>
        <w:top w:val="none" w:sz="0" w:space="0" w:color="auto"/>
        <w:left w:val="none" w:sz="0" w:space="0" w:color="auto"/>
        <w:bottom w:val="none" w:sz="0" w:space="0" w:color="auto"/>
        <w:right w:val="none" w:sz="0" w:space="0" w:color="auto"/>
      </w:divBdr>
    </w:div>
    <w:div w:id="589046758">
      <w:bodyDiv w:val="1"/>
      <w:marLeft w:val="0"/>
      <w:marRight w:val="0"/>
      <w:marTop w:val="0"/>
      <w:marBottom w:val="0"/>
      <w:divBdr>
        <w:top w:val="none" w:sz="0" w:space="0" w:color="auto"/>
        <w:left w:val="none" w:sz="0" w:space="0" w:color="auto"/>
        <w:bottom w:val="none" w:sz="0" w:space="0" w:color="auto"/>
        <w:right w:val="none" w:sz="0" w:space="0" w:color="auto"/>
      </w:divBdr>
    </w:div>
    <w:div w:id="589196768">
      <w:bodyDiv w:val="1"/>
      <w:marLeft w:val="0"/>
      <w:marRight w:val="0"/>
      <w:marTop w:val="0"/>
      <w:marBottom w:val="0"/>
      <w:divBdr>
        <w:top w:val="none" w:sz="0" w:space="0" w:color="auto"/>
        <w:left w:val="none" w:sz="0" w:space="0" w:color="auto"/>
        <w:bottom w:val="none" w:sz="0" w:space="0" w:color="auto"/>
        <w:right w:val="none" w:sz="0" w:space="0" w:color="auto"/>
      </w:divBdr>
    </w:div>
    <w:div w:id="589391013">
      <w:bodyDiv w:val="1"/>
      <w:marLeft w:val="0"/>
      <w:marRight w:val="0"/>
      <w:marTop w:val="0"/>
      <w:marBottom w:val="0"/>
      <w:divBdr>
        <w:top w:val="none" w:sz="0" w:space="0" w:color="auto"/>
        <w:left w:val="none" w:sz="0" w:space="0" w:color="auto"/>
        <w:bottom w:val="none" w:sz="0" w:space="0" w:color="auto"/>
        <w:right w:val="none" w:sz="0" w:space="0" w:color="auto"/>
      </w:divBdr>
    </w:div>
    <w:div w:id="589511498">
      <w:bodyDiv w:val="1"/>
      <w:marLeft w:val="0"/>
      <w:marRight w:val="0"/>
      <w:marTop w:val="0"/>
      <w:marBottom w:val="0"/>
      <w:divBdr>
        <w:top w:val="none" w:sz="0" w:space="0" w:color="auto"/>
        <w:left w:val="none" w:sz="0" w:space="0" w:color="auto"/>
        <w:bottom w:val="none" w:sz="0" w:space="0" w:color="auto"/>
        <w:right w:val="none" w:sz="0" w:space="0" w:color="auto"/>
      </w:divBdr>
    </w:div>
    <w:div w:id="589630364">
      <w:bodyDiv w:val="1"/>
      <w:marLeft w:val="0"/>
      <w:marRight w:val="0"/>
      <w:marTop w:val="0"/>
      <w:marBottom w:val="0"/>
      <w:divBdr>
        <w:top w:val="none" w:sz="0" w:space="0" w:color="auto"/>
        <w:left w:val="none" w:sz="0" w:space="0" w:color="auto"/>
        <w:bottom w:val="none" w:sz="0" w:space="0" w:color="auto"/>
        <w:right w:val="none" w:sz="0" w:space="0" w:color="auto"/>
      </w:divBdr>
    </w:div>
    <w:div w:id="590771337">
      <w:bodyDiv w:val="1"/>
      <w:marLeft w:val="0"/>
      <w:marRight w:val="0"/>
      <w:marTop w:val="0"/>
      <w:marBottom w:val="0"/>
      <w:divBdr>
        <w:top w:val="none" w:sz="0" w:space="0" w:color="auto"/>
        <w:left w:val="none" w:sz="0" w:space="0" w:color="auto"/>
        <w:bottom w:val="none" w:sz="0" w:space="0" w:color="auto"/>
        <w:right w:val="none" w:sz="0" w:space="0" w:color="auto"/>
      </w:divBdr>
    </w:div>
    <w:div w:id="591164258">
      <w:bodyDiv w:val="1"/>
      <w:marLeft w:val="0"/>
      <w:marRight w:val="0"/>
      <w:marTop w:val="0"/>
      <w:marBottom w:val="0"/>
      <w:divBdr>
        <w:top w:val="none" w:sz="0" w:space="0" w:color="auto"/>
        <w:left w:val="none" w:sz="0" w:space="0" w:color="auto"/>
        <w:bottom w:val="none" w:sz="0" w:space="0" w:color="auto"/>
        <w:right w:val="none" w:sz="0" w:space="0" w:color="auto"/>
      </w:divBdr>
    </w:div>
    <w:div w:id="591166499">
      <w:bodyDiv w:val="1"/>
      <w:marLeft w:val="0"/>
      <w:marRight w:val="0"/>
      <w:marTop w:val="0"/>
      <w:marBottom w:val="0"/>
      <w:divBdr>
        <w:top w:val="none" w:sz="0" w:space="0" w:color="auto"/>
        <w:left w:val="none" w:sz="0" w:space="0" w:color="auto"/>
        <w:bottom w:val="none" w:sz="0" w:space="0" w:color="auto"/>
        <w:right w:val="none" w:sz="0" w:space="0" w:color="auto"/>
      </w:divBdr>
    </w:div>
    <w:div w:id="591201319">
      <w:bodyDiv w:val="1"/>
      <w:marLeft w:val="0"/>
      <w:marRight w:val="0"/>
      <w:marTop w:val="0"/>
      <w:marBottom w:val="0"/>
      <w:divBdr>
        <w:top w:val="none" w:sz="0" w:space="0" w:color="auto"/>
        <w:left w:val="none" w:sz="0" w:space="0" w:color="auto"/>
        <w:bottom w:val="none" w:sz="0" w:space="0" w:color="auto"/>
        <w:right w:val="none" w:sz="0" w:space="0" w:color="auto"/>
      </w:divBdr>
    </w:div>
    <w:div w:id="591206650">
      <w:bodyDiv w:val="1"/>
      <w:marLeft w:val="0"/>
      <w:marRight w:val="0"/>
      <w:marTop w:val="0"/>
      <w:marBottom w:val="0"/>
      <w:divBdr>
        <w:top w:val="none" w:sz="0" w:space="0" w:color="auto"/>
        <w:left w:val="none" w:sz="0" w:space="0" w:color="auto"/>
        <w:bottom w:val="none" w:sz="0" w:space="0" w:color="auto"/>
        <w:right w:val="none" w:sz="0" w:space="0" w:color="auto"/>
      </w:divBdr>
    </w:div>
    <w:div w:id="591474319">
      <w:bodyDiv w:val="1"/>
      <w:marLeft w:val="0"/>
      <w:marRight w:val="0"/>
      <w:marTop w:val="0"/>
      <w:marBottom w:val="0"/>
      <w:divBdr>
        <w:top w:val="none" w:sz="0" w:space="0" w:color="auto"/>
        <w:left w:val="none" w:sz="0" w:space="0" w:color="auto"/>
        <w:bottom w:val="none" w:sz="0" w:space="0" w:color="auto"/>
        <w:right w:val="none" w:sz="0" w:space="0" w:color="auto"/>
      </w:divBdr>
    </w:div>
    <w:div w:id="591477843">
      <w:bodyDiv w:val="1"/>
      <w:marLeft w:val="0"/>
      <w:marRight w:val="0"/>
      <w:marTop w:val="0"/>
      <w:marBottom w:val="0"/>
      <w:divBdr>
        <w:top w:val="none" w:sz="0" w:space="0" w:color="auto"/>
        <w:left w:val="none" w:sz="0" w:space="0" w:color="auto"/>
        <w:bottom w:val="none" w:sz="0" w:space="0" w:color="auto"/>
        <w:right w:val="none" w:sz="0" w:space="0" w:color="auto"/>
      </w:divBdr>
    </w:div>
    <w:div w:id="591551704">
      <w:bodyDiv w:val="1"/>
      <w:marLeft w:val="0"/>
      <w:marRight w:val="0"/>
      <w:marTop w:val="0"/>
      <w:marBottom w:val="0"/>
      <w:divBdr>
        <w:top w:val="none" w:sz="0" w:space="0" w:color="auto"/>
        <w:left w:val="none" w:sz="0" w:space="0" w:color="auto"/>
        <w:bottom w:val="none" w:sz="0" w:space="0" w:color="auto"/>
        <w:right w:val="none" w:sz="0" w:space="0" w:color="auto"/>
      </w:divBdr>
    </w:div>
    <w:div w:id="591669820">
      <w:bodyDiv w:val="1"/>
      <w:marLeft w:val="0"/>
      <w:marRight w:val="0"/>
      <w:marTop w:val="0"/>
      <w:marBottom w:val="0"/>
      <w:divBdr>
        <w:top w:val="none" w:sz="0" w:space="0" w:color="auto"/>
        <w:left w:val="none" w:sz="0" w:space="0" w:color="auto"/>
        <w:bottom w:val="none" w:sz="0" w:space="0" w:color="auto"/>
        <w:right w:val="none" w:sz="0" w:space="0" w:color="auto"/>
      </w:divBdr>
    </w:div>
    <w:div w:id="591813665">
      <w:bodyDiv w:val="1"/>
      <w:marLeft w:val="0"/>
      <w:marRight w:val="0"/>
      <w:marTop w:val="0"/>
      <w:marBottom w:val="0"/>
      <w:divBdr>
        <w:top w:val="none" w:sz="0" w:space="0" w:color="auto"/>
        <w:left w:val="none" w:sz="0" w:space="0" w:color="auto"/>
        <w:bottom w:val="none" w:sz="0" w:space="0" w:color="auto"/>
        <w:right w:val="none" w:sz="0" w:space="0" w:color="auto"/>
      </w:divBdr>
    </w:div>
    <w:div w:id="591816840">
      <w:bodyDiv w:val="1"/>
      <w:marLeft w:val="0"/>
      <w:marRight w:val="0"/>
      <w:marTop w:val="0"/>
      <w:marBottom w:val="0"/>
      <w:divBdr>
        <w:top w:val="none" w:sz="0" w:space="0" w:color="auto"/>
        <w:left w:val="none" w:sz="0" w:space="0" w:color="auto"/>
        <w:bottom w:val="none" w:sz="0" w:space="0" w:color="auto"/>
        <w:right w:val="none" w:sz="0" w:space="0" w:color="auto"/>
      </w:divBdr>
    </w:div>
    <w:div w:id="592209509">
      <w:bodyDiv w:val="1"/>
      <w:marLeft w:val="0"/>
      <w:marRight w:val="0"/>
      <w:marTop w:val="0"/>
      <w:marBottom w:val="0"/>
      <w:divBdr>
        <w:top w:val="none" w:sz="0" w:space="0" w:color="auto"/>
        <w:left w:val="none" w:sz="0" w:space="0" w:color="auto"/>
        <w:bottom w:val="none" w:sz="0" w:space="0" w:color="auto"/>
        <w:right w:val="none" w:sz="0" w:space="0" w:color="auto"/>
      </w:divBdr>
    </w:div>
    <w:div w:id="592318093">
      <w:bodyDiv w:val="1"/>
      <w:marLeft w:val="0"/>
      <w:marRight w:val="0"/>
      <w:marTop w:val="0"/>
      <w:marBottom w:val="0"/>
      <w:divBdr>
        <w:top w:val="none" w:sz="0" w:space="0" w:color="auto"/>
        <w:left w:val="none" w:sz="0" w:space="0" w:color="auto"/>
        <w:bottom w:val="none" w:sz="0" w:space="0" w:color="auto"/>
        <w:right w:val="none" w:sz="0" w:space="0" w:color="auto"/>
      </w:divBdr>
    </w:div>
    <w:div w:id="592318270">
      <w:bodyDiv w:val="1"/>
      <w:marLeft w:val="0"/>
      <w:marRight w:val="0"/>
      <w:marTop w:val="0"/>
      <w:marBottom w:val="0"/>
      <w:divBdr>
        <w:top w:val="none" w:sz="0" w:space="0" w:color="auto"/>
        <w:left w:val="none" w:sz="0" w:space="0" w:color="auto"/>
        <w:bottom w:val="none" w:sz="0" w:space="0" w:color="auto"/>
        <w:right w:val="none" w:sz="0" w:space="0" w:color="auto"/>
      </w:divBdr>
    </w:div>
    <w:div w:id="592474910">
      <w:bodyDiv w:val="1"/>
      <w:marLeft w:val="0"/>
      <w:marRight w:val="0"/>
      <w:marTop w:val="0"/>
      <w:marBottom w:val="0"/>
      <w:divBdr>
        <w:top w:val="none" w:sz="0" w:space="0" w:color="auto"/>
        <w:left w:val="none" w:sz="0" w:space="0" w:color="auto"/>
        <w:bottom w:val="none" w:sz="0" w:space="0" w:color="auto"/>
        <w:right w:val="none" w:sz="0" w:space="0" w:color="auto"/>
      </w:divBdr>
    </w:div>
    <w:div w:id="592515681">
      <w:bodyDiv w:val="1"/>
      <w:marLeft w:val="0"/>
      <w:marRight w:val="0"/>
      <w:marTop w:val="0"/>
      <w:marBottom w:val="0"/>
      <w:divBdr>
        <w:top w:val="none" w:sz="0" w:space="0" w:color="auto"/>
        <w:left w:val="none" w:sz="0" w:space="0" w:color="auto"/>
        <w:bottom w:val="none" w:sz="0" w:space="0" w:color="auto"/>
        <w:right w:val="none" w:sz="0" w:space="0" w:color="auto"/>
      </w:divBdr>
    </w:div>
    <w:div w:id="592518272">
      <w:bodyDiv w:val="1"/>
      <w:marLeft w:val="0"/>
      <w:marRight w:val="0"/>
      <w:marTop w:val="0"/>
      <w:marBottom w:val="0"/>
      <w:divBdr>
        <w:top w:val="none" w:sz="0" w:space="0" w:color="auto"/>
        <w:left w:val="none" w:sz="0" w:space="0" w:color="auto"/>
        <w:bottom w:val="none" w:sz="0" w:space="0" w:color="auto"/>
        <w:right w:val="none" w:sz="0" w:space="0" w:color="auto"/>
      </w:divBdr>
    </w:div>
    <w:div w:id="592592873">
      <w:bodyDiv w:val="1"/>
      <w:marLeft w:val="0"/>
      <w:marRight w:val="0"/>
      <w:marTop w:val="0"/>
      <w:marBottom w:val="0"/>
      <w:divBdr>
        <w:top w:val="none" w:sz="0" w:space="0" w:color="auto"/>
        <w:left w:val="none" w:sz="0" w:space="0" w:color="auto"/>
        <w:bottom w:val="none" w:sz="0" w:space="0" w:color="auto"/>
        <w:right w:val="none" w:sz="0" w:space="0" w:color="auto"/>
      </w:divBdr>
    </w:div>
    <w:div w:id="592856878">
      <w:bodyDiv w:val="1"/>
      <w:marLeft w:val="0"/>
      <w:marRight w:val="0"/>
      <w:marTop w:val="0"/>
      <w:marBottom w:val="0"/>
      <w:divBdr>
        <w:top w:val="none" w:sz="0" w:space="0" w:color="auto"/>
        <w:left w:val="none" w:sz="0" w:space="0" w:color="auto"/>
        <w:bottom w:val="none" w:sz="0" w:space="0" w:color="auto"/>
        <w:right w:val="none" w:sz="0" w:space="0" w:color="auto"/>
      </w:divBdr>
    </w:div>
    <w:div w:id="592931358">
      <w:bodyDiv w:val="1"/>
      <w:marLeft w:val="0"/>
      <w:marRight w:val="0"/>
      <w:marTop w:val="0"/>
      <w:marBottom w:val="0"/>
      <w:divBdr>
        <w:top w:val="none" w:sz="0" w:space="0" w:color="auto"/>
        <w:left w:val="none" w:sz="0" w:space="0" w:color="auto"/>
        <w:bottom w:val="none" w:sz="0" w:space="0" w:color="auto"/>
        <w:right w:val="none" w:sz="0" w:space="0" w:color="auto"/>
      </w:divBdr>
    </w:div>
    <w:div w:id="593126835">
      <w:bodyDiv w:val="1"/>
      <w:marLeft w:val="0"/>
      <w:marRight w:val="0"/>
      <w:marTop w:val="0"/>
      <w:marBottom w:val="0"/>
      <w:divBdr>
        <w:top w:val="none" w:sz="0" w:space="0" w:color="auto"/>
        <w:left w:val="none" w:sz="0" w:space="0" w:color="auto"/>
        <w:bottom w:val="none" w:sz="0" w:space="0" w:color="auto"/>
        <w:right w:val="none" w:sz="0" w:space="0" w:color="auto"/>
      </w:divBdr>
    </w:div>
    <w:div w:id="593317891">
      <w:bodyDiv w:val="1"/>
      <w:marLeft w:val="0"/>
      <w:marRight w:val="0"/>
      <w:marTop w:val="0"/>
      <w:marBottom w:val="0"/>
      <w:divBdr>
        <w:top w:val="none" w:sz="0" w:space="0" w:color="auto"/>
        <w:left w:val="none" w:sz="0" w:space="0" w:color="auto"/>
        <w:bottom w:val="none" w:sz="0" w:space="0" w:color="auto"/>
        <w:right w:val="none" w:sz="0" w:space="0" w:color="auto"/>
      </w:divBdr>
    </w:div>
    <w:div w:id="593393050">
      <w:bodyDiv w:val="1"/>
      <w:marLeft w:val="0"/>
      <w:marRight w:val="0"/>
      <w:marTop w:val="0"/>
      <w:marBottom w:val="0"/>
      <w:divBdr>
        <w:top w:val="none" w:sz="0" w:space="0" w:color="auto"/>
        <w:left w:val="none" w:sz="0" w:space="0" w:color="auto"/>
        <w:bottom w:val="none" w:sz="0" w:space="0" w:color="auto"/>
        <w:right w:val="none" w:sz="0" w:space="0" w:color="auto"/>
      </w:divBdr>
    </w:div>
    <w:div w:id="593517713">
      <w:bodyDiv w:val="1"/>
      <w:marLeft w:val="0"/>
      <w:marRight w:val="0"/>
      <w:marTop w:val="0"/>
      <w:marBottom w:val="0"/>
      <w:divBdr>
        <w:top w:val="none" w:sz="0" w:space="0" w:color="auto"/>
        <w:left w:val="none" w:sz="0" w:space="0" w:color="auto"/>
        <w:bottom w:val="none" w:sz="0" w:space="0" w:color="auto"/>
        <w:right w:val="none" w:sz="0" w:space="0" w:color="auto"/>
      </w:divBdr>
    </w:div>
    <w:div w:id="593824713">
      <w:bodyDiv w:val="1"/>
      <w:marLeft w:val="0"/>
      <w:marRight w:val="0"/>
      <w:marTop w:val="0"/>
      <w:marBottom w:val="0"/>
      <w:divBdr>
        <w:top w:val="none" w:sz="0" w:space="0" w:color="auto"/>
        <w:left w:val="none" w:sz="0" w:space="0" w:color="auto"/>
        <w:bottom w:val="none" w:sz="0" w:space="0" w:color="auto"/>
        <w:right w:val="none" w:sz="0" w:space="0" w:color="auto"/>
      </w:divBdr>
    </w:div>
    <w:div w:id="593903126">
      <w:bodyDiv w:val="1"/>
      <w:marLeft w:val="0"/>
      <w:marRight w:val="0"/>
      <w:marTop w:val="0"/>
      <w:marBottom w:val="0"/>
      <w:divBdr>
        <w:top w:val="none" w:sz="0" w:space="0" w:color="auto"/>
        <w:left w:val="none" w:sz="0" w:space="0" w:color="auto"/>
        <w:bottom w:val="none" w:sz="0" w:space="0" w:color="auto"/>
        <w:right w:val="none" w:sz="0" w:space="0" w:color="auto"/>
      </w:divBdr>
    </w:div>
    <w:div w:id="594216489">
      <w:bodyDiv w:val="1"/>
      <w:marLeft w:val="0"/>
      <w:marRight w:val="0"/>
      <w:marTop w:val="0"/>
      <w:marBottom w:val="0"/>
      <w:divBdr>
        <w:top w:val="none" w:sz="0" w:space="0" w:color="auto"/>
        <w:left w:val="none" w:sz="0" w:space="0" w:color="auto"/>
        <w:bottom w:val="none" w:sz="0" w:space="0" w:color="auto"/>
        <w:right w:val="none" w:sz="0" w:space="0" w:color="auto"/>
      </w:divBdr>
    </w:div>
    <w:div w:id="594553556">
      <w:bodyDiv w:val="1"/>
      <w:marLeft w:val="0"/>
      <w:marRight w:val="0"/>
      <w:marTop w:val="0"/>
      <w:marBottom w:val="0"/>
      <w:divBdr>
        <w:top w:val="none" w:sz="0" w:space="0" w:color="auto"/>
        <w:left w:val="none" w:sz="0" w:space="0" w:color="auto"/>
        <w:bottom w:val="none" w:sz="0" w:space="0" w:color="auto"/>
        <w:right w:val="none" w:sz="0" w:space="0" w:color="auto"/>
      </w:divBdr>
    </w:div>
    <w:div w:id="595014622">
      <w:bodyDiv w:val="1"/>
      <w:marLeft w:val="0"/>
      <w:marRight w:val="0"/>
      <w:marTop w:val="0"/>
      <w:marBottom w:val="0"/>
      <w:divBdr>
        <w:top w:val="none" w:sz="0" w:space="0" w:color="auto"/>
        <w:left w:val="none" w:sz="0" w:space="0" w:color="auto"/>
        <w:bottom w:val="none" w:sz="0" w:space="0" w:color="auto"/>
        <w:right w:val="none" w:sz="0" w:space="0" w:color="auto"/>
      </w:divBdr>
    </w:div>
    <w:div w:id="595015508">
      <w:bodyDiv w:val="1"/>
      <w:marLeft w:val="0"/>
      <w:marRight w:val="0"/>
      <w:marTop w:val="0"/>
      <w:marBottom w:val="0"/>
      <w:divBdr>
        <w:top w:val="none" w:sz="0" w:space="0" w:color="auto"/>
        <w:left w:val="none" w:sz="0" w:space="0" w:color="auto"/>
        <w:bottom w:val="none" w:sz="0" w:space="0" w:color="auto"/>
        <w:right w:val="none" w:sz="0" w:space="0" w:color="auto"/>
      </w:divBdr>
    </w:div>
    <w:div w:id="595135311">
      <w:bodyDiv w:val="1"/>
      <w:marLeft w:val="0"/>
      <w:marRight w:val="0"/>
      <w:marTop w:val="0"/>
      <w:marBottom w:val="0"/>
      <w:divBdr>
        <w:top w:val="none" w:sz="0" w:space="0" w:color="auto"/>
        <w:left w:val="none" w:sz="0" w:space="0" w:color="auto"/>
        <w:bottom w:val="none" w:sz="0" w:space="0" w:color="auto"/>
        <w:right w:val="none" w:sz="0" w:space="0" w:color="auto"/>
      </w:divBdr>
    </w:div>
    <w:div w:id="595673756">
      <w:bodyDiv w:val="1"/>
      <w:marLeft w:val="0"/>
      <w:marRight w:val="0"/>
      <w:marTop w:val="0"/>
      <w:marBottom w:val="0"/>
      <w:divBdr>
        <w:top w:val="none" w:sz="0" w:space="0" w:color="auto"/>
        <w:left w:val="none" w:sz="0" w:space="0" w:color="auto"/>
        <w:bottom w:val="none" w:sz="0" w:space="0" w:color="auto"/>
        <w:right w:val="none" w:sz="0" w:space="0" w:color="auto"/>
      </w:divBdr>
    </w:div>
    <w:div w:id="595796232">
      <w:bodyDiv w:val="1"/>
      <w:marLeft w:val="0"/>
      <w:marRight w:val="0"/>
      <w:marTop w:val="0"/>
      <w:marBottom w:val="0"/>
      <w:divBdr>
        <w:top w:val="none" w:sz="0" w:space="0" w:color="auto"/>
        <w:left w:val="none" w:sz="0" w:space="0" w:color="auto"/>
        <w:bottom w:val="none" w:sz="0" w:space="0" w:color="auto"/>
        <w:right w:val="none" w:sz="0" w:space="0" w:color="auto"/>
      </w:divBdr>
    </w:div>
    <w:div w:id="596212294">
      <w:bodyDiv w:val="1"/>
      <w:marLeft w:val="0"/>
      <w:marRight w:val="0"/>
      <w:marTop w:val="0"/>
      <w:marBottom w:val="0"/>
      <w:divBdr>
        <w:top w:val="none" w:sz="0" w:space="0" w:color="auto"/>
        <w:left w:val="none" w:sz="0" w:space="0" w:color="auto"/>
        <w:bottom w:val="none" w:sz="0" w:space="0" w:color="auto"/>
        <w:right w:val="none" w:sz="0" w:space="0" w:color="auto"/>
      </w:divBdr>
    </w:div>
    <w:div w:id="596331638">
      <w:bodyDiv w:val="1"/>
      <w:marLeft w:val="0"/>
      <w:marRight w:val="0"/>
      <w:marTop w:val="0"/>
      <w:marBottom w:val="0"/>
      <w:divBdr>
        <w:top w:val="none" w:sz="0" w:space="0" w:color="auto"/>
        <w:left w:val="none" w:sz="0" w:space="0" w:color="auto"/>
        <w:bottom w:val="none" w:sz="0" w:space="0" w:color="auto"/>
        <w:right w:val="none" w:sz="0" w:space="0" w:color="auto"/>
      </w:divBdr>
    </w:div>
    <w:div w:id="596402557">
      <w:bodyDiv w:val="1"/>
      <w:marLeft w:val="0"/>
      <w:marRight w:val="0"/>
      <w:marTop w:val="0"/>
      <w:marBottom w:val="0"/>
      <w:divBdr>
        <w:top w:val="none" w:sz="0" w:space="0" w:color="auto"/>
        <w:left w:val="none" w:sz="0" w:space="0" w:color="auto"/>
        <w:bottom w:val="none" w:sz="0" w:space="0" w:color="auto"/>
        <w:right w:val="none" w:sz="0" w:space="0" w:color="auto"/>
      </w:divBdr>
    </w:div>
    <w:div w:id="596596632">
      <w:bodyDiv w:val="1"/>
      <w:marLeft w:val="0"/>
      <w:marRight w:val="0"/>
      <w:marTop w:val="0"/>
      <w:marBottom w:val="0"/>
      <w:divBdr>
        <w:top w:val="none" w:sz="0" w:space="0" w:color="auto"/>
        <w:left w:val="none" w:sz="0" w:space="0" w:color="auto"/>
        <w:bottom w:val="none" w:sz="0" w:space="0" w:color="auto"/>
        <w:right w:val="none" w:sz="0" w:space="0" w:color="auto"/>
      </w:divBdr>
    </w:div>
    <w:div w:id="596597092">
      <w:bodyDiv w:val="1"/>
      <w:marLeft w:val="0"/>
      <w:marRight w:val="0"/>
      <w:marTop w:val="0"/>
      <w:marBottom w:val="0"/>
      <w:divBdr>
        <w:top w:val="none" w:sz="0" w:space="0" w:color="auto"/>
        <w:left w:val="none" w:sz="0" w:space="0" w:color="auto"/>
        <w:bottom w:val="none" w:sz="0" w:space="0" w:color="auto"/>
        <w:right w:val="none" w:sz="0" w:space="0" w:color="auto"/>
      </w:divBdr>
    </w:div>
    <w:div w:id="596643849">
      <w:bodyDiv w:val="1"/>
      <w:marLeft w:val="0"/>
      <w:marRight w:val="0"/>
      <w:marTop w:val="0"/>
      <w:marBottom w:val="0"/>
      <w:divBdr>
        <w:top w:val="none" w:sz="0" w:space="0" w:color="auto"/>
        <w:left w:val="none" w:sz="0" w:space="0" w:color="auto"/>
        <w:bottom w:val="none" w:sz="0" w:space="0" w:color="auto"/>
        <w:right w:val="none" w:sz="0" w:space="0" w:color="auto"/>
      </w:divBdr>
    </w:div>
    <w:div w:id="596864902">
      <w:bodyDiv w:val="1"/>
      <w:marLeft w:val="0"/>
      <w:marRight w:val="0"/>
      <w:marTop w:val="0"/>
      <w:marBottom w:val="0"/>
      <w:divBdr>
        <w:top w:val="none" w:sz="0" w:space="0" w:color="auto"/>
        <w:left w:val="none" w:sz="0" w:space="0" w:color="auto"/>
        <w:bottom w:val="none" w:sz="0" w:space="0" w:color="auto"/>
        <w:right w:val="none" w:sz="0" w:space="0" w:color="auto"/>
      </w:divBdr>
    </w:div>
    <w:div w:id="597064447">
      <w:bodyDiv w:val="1"/>
      <w:marLeft w:val="0"/>
      <w:marRight w:val="0"/>
      <w:marTop w:val="0"/>
      <w:marBottom w:val="0"/>
      <w:divBdr>
        <w:top w:val="none" w:sz="0" w:space="0" w:color="auto"/>
        <w:left w:val="none" w:sz="0" w:space="0" w:color="auto"/>
        <w:bottom w:val="none" w:sz="0" w:space="0" w:color="auto"/>
        <w:right w:val="none" w:sz="0" w:space="0" w:color="auto"/>
      </w:divBdr>
    </w:div>
    <w:div w:id="597174387">
      <w:bodyDiv w:val="1"/>
      <w:marLeft w:val="0"/>
      <w:marRight w:val="0"/>
      <w:marTop w:val="0"/>
      <w:marBottom w:val="0"/>
      <w:divBdr>
        <w:top w:val="none" w:sz="0" w:space="0" w:color="auto"/>
        <w:left w:val="none" w:sz="0" w:space="0" w:color="auto"/>
        <w:bottom w:val="none" w:sz="0" w:space="0" w:color="auto"/>
        <w:right w:val="none" w:sz="0" w:space="0" w:color="auto"/>
      </w:divBdr>
    </w:div>
    <w:div w:id="597176436">
      <w:bodyDiv w:val="1"/>
      <w:marLeft w:val="0"/>
      <w:marRight w:val="0"/>
      <w:marTop w:val="0"/>
      <w:marBottom w:val="0"/>
      <w:divBdr>
        <w:top w:val="none" w:sz="0" w:space="0" w:color="auto"/>
        <w:left w:val="none" w:sz="0" w:space="0" w:color="auto"/>
        <w:bottom w:val="none" w:sz="0" w:space="0" w:color="auto"/>
        <w:right w:val="none" w:sz="0" w:space="0" w:color="auto"/>
      </w:divBdr>
    </w:div>
    <w:div w:id="597370642">
      <w:bodyDiv w:val="1"/>
      <w:marLeft w:val="0"/>
      <w:marRight w:val="0"/>
      <w:marTop w:val="0"/>
      <w:marBottom w:val="0"/>
      <w:divBdr>
        <w:top w:val="none" w:sz="0" w:space="0" w:color="auto"/>
        <w:left w:val="none" w:sz="0" w:space="0" w:color="auto"/>
        <w:bottom w:val="none" w:sz="0" w:space="0" w:color="auto"/>
        <w:right w:val="none" w:sz="0" w:space="0" w:color="auto"/>
      </w:divBdr>
    </w:div>
    <w:div w:id="597445507">
      <w:bodyDiv w:val="1"/>
      <w:marLeft w:val="0"/>
      <w:marRight w:val="0"/>
      <w:marTop w:val="0"/>
      <w:marBottom w:val="0"/>
      <w:divBdr>
        <w:top w:val="none" w:sz="0" w:space="0" w:color="auto"/>
        <w:left w:val="none" w:sz="0" w:space="0" w:color="auto"/>
        <w:bottom w:val="none" w:sz="0" w:space="0" w:color="auto"/>
        <w:right w:val="none" w:sz="0" w:space="0" w:color="auto"/>
      </w:divBdr>
    </w:div>
    <w:div w:id="597445513">
      <w:bodyDiv w:val="1"/>
      <w:marLeft w:val="0"/>
      <w:marRight w:val="0"/>
      <w:marTop w:val="0"/>
      <w:marBottom w:val="0"/>
      <w:divBdr>
        <w:top w:val="none" w:sz="0" w:space="0" w:color="auto"/>
        <w:left w:val="none" w:sz="0" w:space="0" w:color="auto"/>
        <w:bottom w:val="none" w:sz="0" w:space="0" w:color="auto"/>
        <w:right w:val="none" w:sz="0" w:space="0" w:color="auto"/>
      </w:divBdr>
    </w:div>
    <w:div w:id="597833793">
      <w:bodyDiv w:val="1"/>
      <w:marLeft w:val="0"/>
      <w:marRight w:val="0"/>
      <w:marTop w:val="0"/>
      <w:marBottom w:val="0"/>
      <w:divBdr>
        <w:top w:val="none" w:sz="0" w:space="0" w:color="auto"/>
        <w:left w:val="none" w:sz="0" w:space="0" w:color="auto"/>
        <w:bottom w:val="none" w:sz="0" w:space="0" w:color="auto"/>
        <w:right w:val="none" w:sz="0" w:space="0" w:color="auto"/>
      </w:divBdr>
    </w:div>
    <w:div w:id="597834426">
      <w:bodyDiv w:val="1"/>
      <w:marLeft w:val="0"/>
      <w:marRight w:val="0"/>
      <w:marTop w:val="0"/>
      <w:marBottom w:val="0"/>
      <w:divBdr>
        <w:top w:val="none" w:sz="0" w:space="0" w:color="auto"/>
        <w:left w:val="none" w:sz="0" w:space="0" w:color="auto"/>
        <w:bottom w:val="none" w:sz="0" w:space="0" w:color="auto"/>
        <w:right w:val="none" w:sz="0" w:space="0" w:color="auto"/>
      </w:divBdr>
    </w:div>
    <w:div w:id="597954385">
      <w:bodyDiv w:val="1"/>
      <w:marLeft w:val="0"/>
      <w:marRight w:val="0"/>
      <w:marTop w:val="0"/>
      <w:marBottom w:val="0"/>
      <w:divBdr>
        <w:top w:val="none" w:sz="0" w:space="0" w:color="auto"/>
        <w:left w:val="none" w:sz="0" w:space="0" w:color="auto"/>
        <w:bottom w:val="none" w:sz="0" w:space="0" w:color="auto"/>
        <w:right w:val="none" w:sz="0" w:space="0" w:color="auto"/>
      </w:divBdr>
    </w:div>
    <w:div w:id="598490047">
      <w:bodyDiv w:val="1"/>
      <w:marLeft w:val="0"/>
      <w:marRight w:val="0"/>
      <w:marTop w:val="0"/>
      <w:marBottom w:val="0"/>
      <w:divBdr>
        <w:top w:val="none" w:sz="0" w:space="0" w:color="auto"/>
        <w:left w:val="none" w:sz="0" w:space="0" w:color="auto"/>
        <w:bottom w:val="none" w:sz="0" w:space="0" w:color="auto"/>
        <w:right w:val="none" w:sz="0" w:space="0" w:color="auto"/>
      </w:divBdr>
    </w:div>
    <w:div w:id="598564516">
      <w:bodyDiv w:val="1"/>
      <w:marLeft w:val="0"/>
      <w:marRight w:val="0"/>
      <w:marTop w:val="0"/>
      <w:marBottom w:val="0"/>
      <w:divBdr>
        <w:top w:val="none" w:sz="0" w:space="0" w:color="auto"/>
        <w:left w:val="none" w:sz="0" w:space="0" w:color="auto"/>
        <w:bottom w:val="none" w:sz="0" w:space="0" w:color="auto"/>
        <w:right w:val="none" w:sz="0" w:space="0" w:color="auto"/>
      </w:divBdr>
    </w:div>
    <w:div w:id="598683448">
      <w:bodyDiv w:val="1"/>
      <w:marLeft w:val="0"/>
      <w:marRight w:val="0"/>
      <w:marTop w:val="0"/>
      <w:marBottom w:val="0"/>
      <w:divBdr>
        <w:top w:val="none" w:sz="0" w:space="0" w:color="auto"/>
        <w:left w:val="none" w:sz="0" w:space="0" w:color="auto"/>
        <w:bottom w:val="none" w:sz="0" w:space="0" w:color="auto"/>
        <w:right w:val="none" w:sz="0" w:space="0" w:color="auto"/>
      </w:divBdr>
    </w:div>
    <w:div w:id="599147153">
      <w:bodyDiv w:val="1"/>
      <w:marLeft w:val="0"/>
      <w:marRight w:val="0"/>
      <w:marTop w:val="0"/>
      <w:marBottom w:val="0"/>
      <w:divBdr>
        <w:top w:val="none" w:sz="0" w:space="0" w:color="auto"/>
        <w:left w:val="none" w:sz="0" w:space="0" w:color="auto"/>
        <w:bottom w:val="none" w:sz="0" w:space="0" w:color="auto"/>
        <w:right w:val="none" w:sz="0" w:space="0" w:color="auto"/>
      </w:divBdr>
    </w:div>
    <w:div w:id="599215999">
      <w:bodyDiv w:val="1"/>
      <w:marLeft w:val="0"/>
      <w:marRight w:val="0"/>
      <w:marTop w:val="0"/>
      <w:marBottom w:val="0"/>
      <w:divBdr>
        <w:top w:val="none" w:sz="0" w:space="0" w:color="auto"/>
        <w:left w:val="none" w:sz="0" w:space="0" w:color="auto"/>
        <w:bottom w:val="none" w:sz="0" w:space="0" w:color="auto"/>
        <w:right w:val="none" w:sz="0" w:space="0" w:color="auto"/>
      </w:divBdr>
    </w:div>
    <w:div w:id="599609417">
      <w:bodyDiv w:val="1"/>
      <w:marLeft w:val="0"/>
      <w:marRight w:val="0"/>
      <w:marTop w:val="0"/>
      <w:marBottom w:val="0"/>
      <w:divBdr>
        <w:top w:val="none" w:sz="0" w:space="0" w:color="auto"/>
        <w:left w:val="none" w:sz="0" w:space="0" w:color="auto"/>
        <w:bottom w:val="none" w:sz="0" w:space="0" w:color="auto"/>
        <w:right w:val="none" w:sz="0" w:space="0" w:color="auto"/>
      </w:divBdr>
    </w:div>
    <w:div w:id="599610551">
      <w:bodyDiv w:val="1"/>
      <w:marLeft w:val="0"/>
      <w:marRight w:val="0"/>
      <w:marTop w:val="0"/>
      <w:marBottom w:val="0"/>
      <w:divBdr>
        <w:top w:val="none" w:sz="0" w:space="0" w:color="auto"/>
        <w:left w:val="none" w:sz="0" w:space="0" w:color="auto"/>
        <w:bottom w:val="none" w:sz="0" w:space="0" w:color="auto"/>
        <w:right w:val="none" w:sz="0" w:space="0" w:color="auto"/>
      </w:divBdr>
    </w:div>
    <w:div w:id="599795362">
      <w:bodyDiv w:val="1"/>
      <w:marLeft w:val="0"/>
      <w:marRight w:val="0"/>
      <w:marTop w:val="0"/>
      <w:marBottom w:val="0"/>
      <w:divBdr>
        <w:top w:val="none" w:sz="0" w:space="0" w:color="auto"/>
        <w:left w:val="none" w:sz="0" w:space="0" w:color="auto"/>
        <w:bottom w:val="none" w:sz="0" w:space="0" w:color="auto"/>
        <w:right w:val="none" w:sz="0" w:space="0" w:color="auto"/>
      </w:divBdr>
    </w:div>
    <w:div w:id="600067560">
      <w:bodyDiv w:val="1"/>
      <w:marLeft w:val="0"/>
      <w:marRight w:val="0"/>
      <w:marTop w:val="0"/>
      <w:marBottom w:val="0"/>
      <w:divBdr>
        <w:top w:val="none" w:sz="0" w:space="0" w:color="auto"/>
        <w:left w:val="none" w:sz="0" w:space="0" w:color="auto"/>
        <w:bottom w:val="none" w:sz="0" w:space="0" w:color="auto"/>
        <w:right w:val="none" w:sz="0" w:space="0" w:color="auto"/>
      </w:divBdr>
    </w:div>
    <w:div w:id="600256676">
      <w:bodyDiv w:val="1"/>
      <w:marLeft w:val="0"/>
      <w:marRight w:val="0"/>
      <w:marTop w:val="0"/>
      <w:marBottom w:val="0"/>
      <w:divBdr>
        <w:top w:val="none" w:sz="0" w:space="0" w:color="auto"/>
        <w:left w:val="none" w:sz="0" w:space="0" w:color="auto"/>
        <w:bottom w:val="none" w:sz="0" w:space="0" w:color="auto"/>
        <w:right w:val="none" w:sz="0" w:space="0" w:color="auto"/>
      </w:divBdr>
    </w:div>
    <w:div w:id="600377779">
      <w:bodyDiv w:val="1"/>
      <w:marLeft w:val="0"/>
      <w:marRight w:val="0"/>
      <w:marTop w:val="0"/>
      <w:marBottom w:val="0"/>
      <w:divBdr>
        <w:top w:val="none" w:sz="0" w:space="0" w:color="auto"/>
        <w:left w:val="none" w:sz="0" w:space="0" w:color="auto"/>
        <w:bottom w:val="none" w:sz="0" w:space="0" w:color="auto"/>
        <w:right w:val="none" w:sz="0" w:space="0" w:color="auto"/>
      </w:divBdr>
    </w:div>
    <w:div w:id="601110164">
      <w:bodyDiv w:val="1"/>
      <w:marLeft w:val="0"/>
      <w:marRight w:val="0"/>
      <w:marTop w:val="0"/>
      <w:marBottom w:val="0"/>
      <w:divBdr>
        <w:top w:val="none" w:sz="0" w:space="0" w:color="auto"/>
        <w:left w:val="none" w:sz="0" w:space="0" w:color="auto"/>
        <w:bottom w:val="none" w:sz="0" w:space="0" w:color="auto"/>
        <w:right w:val="none" w:sz="0" w:space="0" w:color="auto"/>
      </w:divBdr>
    </w:div>
    <w:div w:id="601883693">
      <w:bodyDiv w:val="1"/>
      <w:marLeft w:val="0"/>
      <w:marRight w:val="0"/>
      <w:marTop w:val="0"/>
      <w:marBottom w:val="0"/>
      <w:divBdr>
        <w:top w:val="none" w:sz="0" w:space="0" w:color="auto"/>
        <w:left w:val="none" w:sz="0" w:space="0" w:color="auto"/>
        <w:bottom w:val="none" w:sz="0" w:space="0" w:color="auto"/>
        <w:right w:val="none" w:sz="0" w:space="0" w:color="auto"/>
      </w:divBdr>
    </w:div>
    <w:div w:id="601914137">
      <w:bodyDiv w:val="1"/>
      <w:marLeft w:val="0"/>
      <w:marRight w:val="0"/>
      <w:marTop w:val="0"/>
      <w:marBottom w:val="0"/>
      <w:divBdr>
        <w:top w:val="none" w:sz="0" w:space="0" w:color="auto"/>
        <w:left w:val="none" w:sz="0" w:space="0" w:color="auto"/>
        <w:bottom w:val="none" w:sz="0" w:space="0" w:color="auto"/>
        <w:right w:val="none" w:sz="0" w:space="0" w:color="auto"/>
      </w:divBdr>
    </w:div>
    <w:div w:id="602153325">
      <w:bodyDiv w:val="1"/>
      <w:marLeft w:val="0"/>
      <w:marRight w:val="0"/>
      <w:marTop w:val="0"/>
      <w:marBottom w:val="0"/>
      <w:divBdr>
        <w:top w:val="none" w:sz="0" w:space="0" w:color="auto"/>
        <w:left w:val="none" w:sz="0" w:space="0" w:color="auto"/>
        <w:bottom w:val="none" w:sz="0" w:space="0" w:color="auto"/>
        <w:right w:val="none" w:sz="0" w:space="0" w:color="auto"/>
      </w:divBdr>
    </w:div>
    <w:div w:id="602567990">
      <w:bodyDiv w:val="1"/>
      <w:marLeft w:val="0"/>
      <w:marRight w:val="0"/>
      <w:marTop w:val="0"/>
      <w:marBottom w:val="0"/>
      <w:divBdr>
        <w:top w:val="none" w:sz="0" w:space="0" w:color="auto"/>
        <w:left w:val="none" w:sz="0" w:space="0" w:color="auto"/>
        <w:bottom w:val="none" w:sz="0" w:space="0" w:color="auto"/>
        <w:right w:val="none" w:sz="0" w:space="0" w:color="auto"/>
      </w:divBdr>
    </w:div>
    <w:div w:id="602762385">
      <w:bodyDiv w:val="1"/>
      <w:marLeft w:val="0"/>
      <w:marRight w:val="0"/>
      <w:marTop w:val="0"/>
      <w:marBottom w:val="0"/>
      <w:divBdr>
        <w:top w:val="none" w:sz="0" w:space="0" w:color="auto"/>
        <w:left w:val="none" w:sz="0" w:space="0" w:color="auto"/>
        <w:bottom w:val="none" w:sz="0" w:space="0" w:color="auto"/>
        <w:right w:val="none" w:sz="0" w:space="0" w:color="auto"/>
      </w:divBdr>
    </w:div>
    <w:div w:id="602881915">
      <w:bodyDiv w:val="1"/>
      <w:marLeft w:val="0"/>
      <w:marRight w:val="0"/>
      <w:marTop w:val="0"/>
      <w:marBottom w:val="0"/>
      <w:divBdr>
        <w:top w:val="none" w:sz="0" w:space="0" w:color="auto"/>
        <w:left w:val="none" w:sz="0" w:space="0" w:color="auto"/>
        <w:bottom w:val="none" w:sz="0" w:space="0" w:color="auto"/>
        <w:right w:val="none" w:sz="0" w:space="0" w:color="auto"/>
      </w:divBdr>
    </w:div>
    <w:div w:id="603001376">
      <w:bodyDiv w:val="1"/>
      <w:marLeft w:val="0"/>
      <w:marRight w:val="0"/>
      <w:marTop w:val="0"/>
      <w:marBottom w:val="0"/>
      <w:divBdr>
        <w:top w:val="none" w:sz="0" w:space="0" w:color="auto"/>
        <w:left w:val="none" w:sz="0" w:space="0" w:color="auto"/>
        <w:bottom w:val="none" w:sz="0" w:space="0" w:color="auto"/>
        <w:right w:val="none" w:sz="0" w:space="0" w:color="auto"/>
      </w:divBdr>
    </w:div>
    <w:div w:id="603147670">
      <w:bodyDiv w:val="1"/>
      <w:marLeft w:val="0"/>
      <w:marRight w:val="0"/>
      <w:marTop w:val="0"/>
      <w:marBottom w:val="0"/>
      <w:divBdr>
        <w:top w:val="none" w:sz="0" w:space="0" w:color="auto"/>
        <w:left w:val="none" w:sz="0" w:space="0" w:color="auto"/>
        <w:bottom w:val="none" w:sz="0" w:space="0" w:color="auto"/>
        <w:right w:val="none" w:sz="0" w:space="0" w:color="auto"/>
      </w:divBdr>
    </w:div>
    <w:div w:id="603151352">
      <w:bodyDiv w:val="1"/>
      <w:marLeft w:val="0"/>
      <w:marRight w:val="0"/>
      <w:marTop w:val="0"/>
      <w:marBottom w:val="0"/>
      <w:divBdr>
        <w:top w:val="none" w:sz="0" w:space="0" w:color="auto"/>
        <w:left w:val="none" w:sz="0" w:space="0" w:color="auto"/>
        <w:bottom w:val="none" w:sz="0" w:space="0" w:color="auto"/>
        <w:right w:val="none" w:sz="0" w:space="0" w:color="auto"/>
      </w:divBdr>
    </w:div>
    <w:div w:id="603223692">
      <w:bodyDiv w:val="1"/>
      <w:marLeft w:val="0"/>
      <w:marRight w:val="0"/>
      <w:marTop w:val="0"/>
      <w:marBottom w:val="0"/>
      <w:divBdr>
        <w:top w:val="none" w:sz="0" w:space="0" w:color="auto"/>
        <w:left w:val="none" w:sz="0" w:space="0" w:color="auto"/>
        <w:bottom w:val="none" w:sz="0" w:space="0" w:color="auto"/>
        <w:right w:val="none" w:sz="0" w:space="0" w:color="auto"/>
      </w:divBdr>
    </w:div>
    <w:div w:id="603267844">
      <w:bodyDiv w:val="1"/>
      <w:marLeft w:val="0"/>
      <w:marRight w:val="0"/>
      <w:marTop w:val="0"/>
      <w:marBottom w:val="0"/>
      <w:divBdr>
        <w:top w:val="none" w:sz="0" w:space="0" w:color="auto"/>
        <w:left w:val="none" w:sz="0" w:space="0" w:color="auto"/>
        <w:bottom w:val="none" w:sz="0" w:space="0" w:color="auto"/>
        <w:right w:val="none" w:sz="0" w:space="0" w:color="auto"/>
      </w:divBdr>
    </w:div>
    <w:div w:id="603340148">
      <w:bodyDiv w:val="1"/>
      <w:marLeft w:val="0"/>
      <w:marRight w:val="0"/>
      <w:marTop w:val="0"/>
      <w:marBottom w:val="0"/>
      <w:divBdr>
        <w:top w:val="none" w:sz="0" w:space="0" w:color="auto"/>
        <w:left w:val="none" w:sz="0" w:space="0" w:color="auto"/>
        <w:bottom w:val="none" w:sz="0" w:space="0" w:color="auto"/>
        <w:right w:val="none" w:sz="0" w:space="0" w:color="auto"/>
      </w:divBdr>
    </w:div>
    <w:div w:id="603390600">
      <w:bodyDiv w:val="1"/>
      <w:marLeft w:val="0"/>
      <w:marRight w:val="0"/>
      <w:marTop w:val="0"/>
      <w:marBottom w:val="0"/>
      <w:divBdr>
        <w:top w:val="none" w:sz="0" w:space="0" w:color="auto"/>
        <w:left w:val="none" w:sz="0" w:space="0" w:color="auto"/>
        <w:bottom w:val="none" w:sz="0" w:space="0" w:color="auto"/>
        <w:right w:val="none" w:sz="0" w:space="0" w:color="auto"/>
      </w:divBdr>
    </w:div>
    <w:div w:id="604112703">
      <w:bodyDiv w:val="1"/>
      <w:marLeft w:val="0"/>
      <w:marRight w:val="0"/>
      <w:marTop w:val="0"/>
      <w:marBottom w:val="0"/>
      <w:divBdr>
        <w:top w:val="none" w:sz="0" w:space="0" w:color="auto"/>
        <w:left w:val="none" w:sz="0" w:space="0" w:color="auto"/>
        <w:bottom w:val="none" w:sz="0" w:space="0" w:color="auto"/>
        <w:right w:val="none" w:sz="0" w:space="0" w:color="auto"/>
      </w:divBdr>
    </w:div>
    <w:div w:id="604389930">
      <w:bodyDiv w:val="1"/>
      <w:marLeft w:val="0"/>
      <w:marRight w:val="0"/>
      <w:marTop w:val="0"/>
      <w:marBottom w:val="0"/>
      <w:divBdr>
        <w:top w:val="none" w:sz="0" w:space="0" w:color="auto"/>
        <w:left w:val="none" w:sz="0" w:space="0" w:color="auto"/>
        <w:bottom w:val="none" w:sz="0" w:space="0" w:color="auto"/>
        <w:right w:val="none" w:sz="0" w:space="0" w:color="auto"/>
      </w:divBdr>
    </w:div>
    <w:div w:id="604654411">
      <w:bodyDiv w:val="1"/>
      <w:marLeft w:val="0"/>
      <w:marRight w:val="0"/>
      <w:marTop w:val="0"/>
      <w:marBottom w:val="0"/>
      <w:divBdr>
        <w:top w:val="none" w:sz="0" w:space="0" w:color="auto"/>
        <w:left w:val="none" w:sz="0" w:space="0" w:color="auto"/>
        <w:bottom w:val="none" w:sz="0" w:space="0" w:color="auto"/>
        <w:right w:val="none" w:sz="0" w:space="0" w:color="auto"/>
      </w:divBdr>
    </w:div>
    <w:div w:id="604659344">
      <w:bodyDiv w:val="1"/>
      <w:marLeft w:val="0"/>
      <w:marRight w:val="0"/>
      <w:marTop w:val="0"/>
      <w:marBottom w:val="0"/>
      <w:divBdr>
        <w:top w:val="none" w:sz="0" w:space="0" w:color="auto"/>
        <w:left w:val="none" w:sz="0" w:space="0" w:color="auto"/>
        <w:bottom w:val="none" w:sz="0" w:space="0" w:color="auto"/>
        <w:right w:val="none" w:sz="0" w:space="0" w:color="auto"/>
      </w:divBdr>
    </w:div>
    <w:div w:id="604776674">
      <w:bodyDiv w:val="1"/>
      <w:marLeft w:val="0"/>
      <w:marRight w:val="0"/>
      <w:marTop w:val="0"/>
      <w:marBottom w:val="0"/>
      <w:divBdr>
        <w:top w:val="none" w:sz="0" w:space="0" w:color="auto"/>
        <w:left w:val="none" w:sz="0" w:space="0" w:color="auto"/>
        <w:bottom w:val="none" w:sz="0" w:space="0" w:color="auto"/>
        <w:right w:val="none" w:sz="0" w:space="0" w:color="auto"/>
      </w:divBdr>
    </w:div>
    <w:div w:id="604919651">
      <w:bodyDiv w:val="1"/>
      <w:marLeft w:val="0"/>
      <w:marRight w:val="0"/>
      <w:marTop w:val="0"/>
      <w:marBottom w:val="0"/>
      <w:divBdr>
        <w:top w:val="none" w:sz="0" w:space="0" w:color="auto"/>
        <w:left w:val="none" w:sz="0" w:space="0" w:color="auto"/>
        <w:bottom w:val="none" w:sz="0" w:space="0" w:color="auto"/>
        <w:right w:val="none" w:sz="0" w:space="0" w:color="auto"/>
      </w:divBdr>
    </w:div>
    <w:div w:id="605187425">
      <w:bodyDiv w:val="1"/>
      <w:marLeft w:val="0"/>
      <w:marRight w:val="0"/>
      <w:marTop w:val="0"/>
      <w:marBottom w:val="0"/>
      <w:divBdr>
        <w:top w:val="none" w:sz="0" w:space="0" w:color="auto"/>
        <w:left w:val="none" w:sz="0" w:space="0" w:color="auto"/>
        <w:bottom w:val="none" w:sz="0" w:space="0" w:color="auto"/>
        <w:right w:val="none" w:sz="0" w:space="0" w:color="auto"/>
      </w:divBdr>
    </w:div>
    <w:div w:id="605814934">
      <w:bodyDiv w:val="1"/>
      <w:marLeft w:val="0"/>
      <w:marRight w:val="0"/>
      <w:marTop w:val="0"/>
      <w:marBottom w:val="0"/>
      <w:divBdr>
        <w:top w:val="none" w:sz="0" w:space="0" w:color="auto"/>
        <w:left w:val="none" w:sz="0" w:space="0" w:color="auto"/>
        <w:bottom w:val="none" w:sz="0" w:space="0" w:color="auto"/>
        <w:right w:val="none" w:sz="0" w:space="0" w:color="auto"/>
      </w:divBdr>
    </w:div>
    <w:div w:id="605886901">
      <w:bodyDiv w:val="1"/>
      <w:marLeft w:val="0"/>
      <w:marRight w:val="0"/>
      <w:marTop w:val="0"/>
      <w:marBottom w:val="0"/>
      <w:divBdr>
        <w:top w:val="none" w:sz="0" w:space="0" w:color="auto"/>
        <w:left w:val="none" w:sz="0" w:space="0" w:color="auto"/>
        <w:bottom w:val="none" w:sz="0" w:space="0" w:color="auto"/>
        <w:right w:val="none" w:sz="0" w:space="0" w:color="auto"/>
      </w:divBdr>
    </w:div>
    <w:div w:id="605967586">
      <w:bodyDiv w:val="1"/>
      <w:marLeft w:val="0"/>
      <w:marRight w:val="0"/>
      <w:marTop w:val="0"/>
      <w:marBottom w:val="0"/>
      <w:divBdr>
        <w:top w:val="none" w:sz="0" w:space="0" w:color="auto"/>
        <w:left w:val="none" w:sz="0" w:space="0" w:color="auto"/>
        <w:bottom w:val="none" w:sz="0" w:space="0" w:color="auto"/>
        <w:right w:val="none" w:sz="0" w:space="0" w:color="auto"/>
      </w:divBdr>
    </w:div>
    <w:div w:id="606159102">
      <w:bodyDiv w:val="1"/>
      <w:marLeft w:val="0"/>
      <w:marRight w:val="0"/>
      <w:marTop w:val="0"/>
      <w:marBottom w:val="0"/>
      <w:divBdr>
        <w:top w:val="none" w:sz="0" w:space="0" w:color="auto"/>
        <w:left w:val="none" w:sz="0" w:space="0" w:color="auto"/>
        <w:bottom w:val="none" w:sz="0" w:space="0" w:color="auto"/>
        <w:right w:val="none" w:sz="0" w:space="0" w:color="auto"/>
      </w:divBdr>
    </w:div>
    <w:div w:id="606163450">
      <w:bodyDiv w:val="1"/>
      <w:marLeft w:val="0"/>
      <w:marRight w:val="0"/>
      <w:marTop w:val="0"/>
      <w:marBottom w:val="0"/>
      <w:divBdr>
        <w:top w:val="none" w:sz="0" w:space="0" w:color="auto"/>
        <w:left w:val="none" w:sz="0" w:space="0" w:color="auto"/>
        <w:bottom w:val="none" w:sz="0" w:space="0" w:color="auto"/>
        <w:right w:val="none" w:sz="0" w:space="0" w:color="auto"/>
      </w:divBdr>
    </w:div>
    <w:div w:id="606348966">
      <w:bodyDiv w:val="1"/>
      <w:marLeft w:val="0"/>
      <w:marRight w:val="0"/>
      <w:marTop w:val="0"/>
      <w:marBottom w:val="0"/>
      <w:divBdr>
        <w:top w:val="none" w:sz="0" w:space="0" w:color="auto"/>
        <w:left w:val="none" w:sz="0" w:space="0" w:color="auto"/>
        <w:bottom w:val="none" w:sz="0" w:space="0" w:color="auto"/>
        <w:right w:val="none" w:sz="0" w:space="0" w:color="auto"/>
      </w:divBdr>
    </w:div>
    <w:div w:id="606349322">
      <w:bodyDiv w:val="1"/>
      <w:marLeft w:val="0"/>
      <w:marRight w:val="0"/>
      <w:marTop w:val="0"/>
      <w:marBottom w:val="0"/>
      <w:divBdr>
        <w:top w:val="none" w:sz="0" w:space="0" w:color="auto"/>
        <w:left w:val="none" w:sz="0" w:space="0" w:color="auto"/>
        <w:bottom w:val="none" w:sz="0" w:space="0" w:color="auto"/>
        <w:right w:val="none" w:sz="0" w:space="0" w:color="auto"/>
      </w:divBdr>
    </w:div>
    <w:div w:id="606350746">
      <w:bodyDiv w:val="1"/>
      <w:marLeft w:val="0"/>
      <w:marRight w:val="0"/>
      <w:marTop w:val="0"/>
      <w:marBottom w:val="0"/>
      <w:divBdr>
        <w:top w:val="none" w:sz="0" w:space="0" w:color="auto"/>
        <w:left w:val="none" w:sz="0" w:space="0" w:color="auto"/>
        <w:bottom w:val="none" w:sz="0" w:space="0" w:color="auto"/>
        <w:right w:val="none" w:sz="0" w:space="0" w:color="auto"/>
      </w:divBdr>
    </w:div>
    <w:div w:id="606499025">
      <w:bodyDiv w:val="1"/>
      <w:marLeft w:val="0"/>
      <w:marRight w:val="0"/>
      <w:marTop w:val="0"/>
      <w:marBottom w:val="0"/>
      <w:divBdr>
        <w:top w:val="none" w:sz="0" w:space="0" w:color="auto"/>
        <w:left w:val="none" w:sz="0" w:space="0" w:color="auto"/>
        <w:bottom w:val="none" w:sz="0" w:space="0" w:color="auto"/>
        <w:right w:val="none" w:sz="0" w:space="0" w:color="auto"/>
      </w:divBdr>
    </w:div>
    <w:div w:id="606696724">
      <w:bodyDiv w:val="1"/>
      <w:marLeft w:val="0"/>
      <w:marRight w:val="0"/>
      <w:marTop w:val="0"/>
      <w:marBottom w:val="0"/>
      <w:divBdr>
        <w:top w:val="none" w:sz="0" w:space="0" w:color="auto"/>
        <w:left w:val="none" w:sz="0" w:space="0" w:color="auto"/>
        <w:bottom w:val="none" w:sz="0" w:space="0" w:color="auto"/>
        <w:right w:val="none" w:sz="0" w:space="0" w:color="auto"/>
      </w:divBdr>
    </w:div>
    <w:div w:id="606890526">
      <w:bodyDiv w:val="1"/>
      <w:marLeft w:val="0"/>
      <w:marRight w:val="0"/>
      <w:marTop w:val="0"/>
      <w:marBottom w:val="0"/>
      <w:divBdr>
        <w:top w:val="none" w:sz="0" w:space="0" w:color="auto"/>
        <w:left w:val="none" w:sz="0" w:space="0" w:color="auto"/>
        <w:bottom w:val="none" w:sz="0" w:space="0" w:color="auto"/>
        <w:right w:val="none" w:sz="0" w:space="0" w:color="auto"/>
      </w:divBdr>
    </w:div>
    <w:div w:id="606891145">
      <w:bodyDiv w:val="1"/>
      <w:marLeft w:val="0"/>
      <w:marRight w:val="0"/>
      <w:marTop w:val="0"/>
      <w:marBottom w:val="0"/>
      <w:divBdr>
        <w:top w:val="none" w:sz="0" w:space="0" w:color="auto"/>
        <w:left w:val="none" w:sz="0" w:space="0" w:color="auto"/>
        <w:bottom w:val="none" w:sz="0" w:space="0" w:color="auto"/>
        <w:right w:val="none" w:sz="0" w:space="0" w:color="auto"/>
      </w:divBdr>
    </w:div>
    <w:div w:id="607396829">
      <w:bodyDiv w:val="1"/>
      <w:marLeft w:val="0"/>
      <w:marRight w:val="0"/>
      <w:marTop w:val="0"/>
      <w:marBottom w:val="0"/>
      <w:divBdr>
        <w:top w:val="none" w:sz="0" w:space="0" w:color="auto"/>
        <w:left w:val="none" w:sz="0" w:space="0" w:color="auto"/>
        <w:bottom w:val="none" w:sz="0" w:space="0" w:color="auto"/>
        <w:right w:val="none" w:sz="0" w:space="0" w:color="auto"/>
      </w:divBdr>
    </w:div>
    <w:div w:id="607471075">
      <w:bodyDiv w:val="1"/>
      <w:marLeft w:val="0"/>
      <w:marRight w:val="0"/>
      <w:marTop w:val="0"/>
      <w:marBottom w:val="0"/>
      <w:divBdr>
        <w:top w:val="none" w:sz="0" w:space="0" w:color="auto"/>
        <w:left w:val="none" w:sz="0" w:space="0" w:color="auto"/>
        <w:bottom w:val="none" w:sz="0" w:space="0" w:color="auto"/>
        <w:right w:val="none" w:sz="0" w:space="0" w:color="auto"/>
      </w:divBdr>
    </w:div>
    <w:div w:id="607782886">
      <w:bodyDiv w:val="1"/>
      <w:marLeft w:val="0"/>
      <w:marRight w:val="0"/>
      <w:marTop w:val="0"/>
      <w:marBottom w:val="0"/>
      <w:divBdr>
        <w:top w:val="none" w:sz="0" w:space="0" w:color="auto"/>
        <w:left w:val="none" w:sz="0" w:space="0" w:color="auto"/>
        <w:bottom w:val="none" w:sz="0" w:space="0" w:color="auto"/>
        <w:right w:val="none" w:sz="0" w:space="0" w:color="auto"/>
      </w:divBdr>
    </w:div>
    <w:div w:id="607978553">
      <w:bodyDiv w:val="1"/>
      <w:marLeft w:val="0"/>
      <w:marRight w:val="0"/>
      <w:marTop w:val="0"/>
      <w:marBottom w:val="0"/>
      <w:divBdr>
        <w:top w:val="none" w:sz="0" w:space="0" w:color="auto"/>
        <w:left w:val="none" w:sz="0" w:space="0" w:color="auto"/>
        <w:bottom w:val="none" w:sz="0" w:space="0" w:color="auto"/>
        <w:right w:val="none" w:sz="0" w:space="0" w:color="auto"/>
      </w:divBdr>
    </w:div>
    <w:div w:id="608391051">
      <w:bodyDiv w:val="1"/>
      <w:marLeft w:val="0"/>
      <w:marRight w:val="0"/>
      <w:marTop w:val="0"/>
      <w:marBottom w:val="0"/>
      <w:divBdr>
        <w:top w:val="none" w:sz="0" w:space="0" w:color="auto"/>
        <w:left w:val="none" w:sz="0" w:space="0" w:color="auto"/>
        <w:bottom w:val="none" w:sz="0" w:space="0" w:color="auto"/>
        <w:right w:val="none" w:sz="0" w:space="0" w:color="auto"/>
      </w:divBdr>
    </w:div>
    <w:div w:id="608656988">
      <w:bodyDiv w:val="1"/>
      <w:marLeft w:val="0"/>
      <w:marRight w:val="0"/>
      <w:marTop w:val="0"/>
      <w:marBottom w:val="0"/>
      <w:divBdr>
        <w:top w:val="none" w:sz="0" w:space="0" w:color="auto"/>
        <w:left w:val="none" w:sz="0" w:space="0" w:color="auto"/>
        <w:bottom w:val="none" w:sz="0" w:space="0" w:color="auto"/>
        <w:right w:val="none" w:sz="0" w:space="0" w:color="auto"/>
      </w:divBdr>
    </w:div>
    <w:div w:id="609514360">
      <w:bodyDiv w:val="1"/>
      <w:marLeft w:val="0"/>
      <w:marRight w:val="0"/>
      <w:marTop w:val="0"/>
      <w:marBottom w:val="0"/>
      <w:divBdr>
        <w:top w:val="none" w:sz="0" w:space="0" w:color="auto"/>
        <w:left w:val="none" w:sz="0" w:space="0" w:color="auto"/>
        <w:bottom w:val="none" w:sz="0" w:space="0" w:color="auto"/>
        <w:right w:val="none" w:sz="0" w:space="0" w:color="auto"/>
      </w:divBdr>
    </w:div>
    <w:div w:id="609631031">
      <w:bodyDiv w:val="1"/>
      <w:marLeft w:val="0"/>
      <w:marRight w:val="0"/>
      <w:marTop w:val="0"/>
      <w:marBottom w:val="0"/>
      <w:divBdr>
        <w:top w:val="none" w:sz="0" w:space="0" w:color="auto"/>
        <w:left w:val="none" w:sz="0" w:space="0" w:color="auto"/>
        <w:bottom w:val="none" w:sz="0" w:space="0" w:color="auto"/>
        <w:right w:val="none" w:sz="0" w:space="0" w:color="auto"/>
      </w:divBdr>
    </w:div>
    <w:div w:id="609703449">
      <w:bodyDiv w:val="1"/>
      <w:marLeft w:val="0"/>
      <w:marRight w:val="0"/>
      <w:marTop w:val="0"/>
      <w:marBottom w:val="0"/>
      <w:divBdr>
        <w:top w:val="none" w:sz="0" w:space="0" w:color="auto"/>
        <w:left w:val="none" w:sz="0" w:space="0" w:color="auto"/>
        <w:bottom w:val="none" w:sz="0" w:space="0" w:color="auto"/>
        <w:right w:val="none" w:sz="0" w:space="0" w:color="auto"/>
      </w:divBdr>
    </w:div>
    <w:div w:id="610287962">
      <w:bodyDiv w:val="1"/>
      <w:marLeft w:val="0"/>
      <w:marRight w:val="0"/>
      <w:marTop w:val="0"/>
      <w:marBottom w:val="0"/>
      <w:divBdr>
        <w:top w:val="none" w:sz="0" w:space="0" w:color="auto"/>
        <w:left w:val="none" w:sz="0" w:space="0" w:color="auto"/>
        <w:bottom w:val="none" w:sz="0" w:space="0" w:color="auto"/>
        <w:right w:val="none" w:sz="0" w:space="0" w:color="auto"/>
      </w:divBdr>
    </w:div>
    <w:div w:id="610549725">
      <w:bodyDiv w:val="1"/>
      <w:marLeft w:val="0"/>
      <w:marRight w:val="0"/>
      <w:marTop w:val="0"/>
      <w:marBottom w:val="0"/>
      <w:divBdr>
        <w:top w:val="none" w:sz="0" w:space="0" w:color="auto"/>
        <w:left w:val="none" w:sz="0" w:space="0" w:color="auto"/>
        <w:bottom w:val="none" w:sz="0" w:space="0" w:color="auto"/>
        <w:right w:val="none" w:sz="0" w:space="0" w:color="auto"/>
      </w:divBdr>
    </w:div>
    <w:div w:id="610625835">
      <w:bodyDiv w:val="1"/>
      <w:marLeft w:val="0"/>
      <w:marRight w:val="0"/>
      <w:marTop w:val="0"/>
      <w:marBottom w:val="0"/>
      <w:divBdr>
        <w:top w:val="none" w:sz="0" w:space="0" w:color="auto"/>
        <w:left w:val="none" w:sz="0" w:space="0" w:color="auto"/>
        <w:bottom w:val="none" w:sz="0" w:space="0" w:color="auto"/>
        <w:right w:val="none" w:sz="0" w:space="0" w:color="auto"/>
      </w:divBdr>
    </w:div>
    <w:div w:id="610629478">
      <w:bodyDiv w:val="1"/>
      <w:marLeft w:val="0"/>
      <w:marRight w:val="0"/>
      <w:marTop w:val="0"/>
      <w:marBottom w:val="0"/>
      <w:divBdr>
        <w:top w:val="none" w:sz="0" w:space="0" w:color="auto"/>
        <w:left w:val="none" w:sz="0" w:space="0" w:color="auto"/>
        <w:bottom w:val="none" w:sz="0" w:space="0" w:color="auto"/>
        <w:right w:val="none" w:sz="0" w:space="0" w:color="auto"/>
      </w:divBdr>
    </w:div>
    <w:div w:id="610671956">
      <w:bodyDiv w:val="1"/>
      <w:marLeft w:val="0"/>
      <w:marRight w:val="0"/>
      <w:marTop w:val="0"/>
      <w:marBottom w:val="0"/>
      <w:divBdr>
        <w:top w:val="none" w:sz="0" w:space="0" w:color="auto"/>
        <w:left w:val="none" w:sz="0" w:space="0" w:color="auto"/>
        <w:bottom w:val="none" w:sz="0" w:space="0" w:color="auto"/>
        <w:right w:val="none" w:sz="0" w:space="0" w:color="auto"/>
      </w:divBdr>
    </w:div>
    <w:div w:id="610816090">
      <w:bodyDiv w:val="1"/>
      <w:marLeft w:val="0"/>
      <w:marRight w:val="0"/>
      <w:marTop w:val="0"/>
      <w:marBottom w:val="0"/>
      <w:divBdr>
        <w:top w:val="none" w:sz="0" w:space="0" w:color="auto"/>
        <w:left w:val="none" w:sz="0" w:space="0" w:color="auto"/>
        <w:bottom w:val="none" w:sz="0" w:space="0" w:color="auto"/>
        <w:right w:val="none" w:sz="0" w:space="0" w:color="auto"/>
      </w:divBdr>
    </w:div>
    <w:div w:id="610893036">
      <w:bodyDiv w:val="1"/>
      <w:marLeft w:val="0"/>
      <w:marRight w:val="0"/>
      <w:marTop w:val="0"/>
      <w:marBottom w:val="0"/>
      <w:divBdr>
        <w:top w:val="none" w:sz="0" w:space="0" w:color="auto"/>
        <w:left w:val="none" w:sz="0" w:space="0" w:color="auto"/>
        <w:bottom w:val="none" w:sz="0" w:space="0" w:color="auto"/>
        <w:right w:val="none" w:sz="0" w:space="0" w:color="auto"/>
      </w:divBdr>
    </w:div>
    <w:div w:id="610939073">
      <w:bodyDiv w:val="1"/>
      <w:marLeft w:val="0"/>
      <w:marRight w:val="0"/>
      <w:marTop w:val="0"/>
      <w:marBottom w:val="0"/>
      <w:divBdr>
        <w:top w:val="none" w:sz="0" w:space="0" w:color="auto"/>
        <w:left w:val="none" w:sz="0" w:space="0" w:color="auto"/>
        <w:bottom w:val="none" w:sz="0" w:space="0" w:color="auto"/>
        <w:right w:val="none" w:sz="0" w:space="0" w:color="auto"/>
      </w:divBdr>
    </w:div>
    <w:div w:id="611135368">
      <w:bodyDiv w:val="1"/>
      <w:marLeft w:val="0"/>
      <w:marRight w:val="0"/>
      <w:marTop w:val="0"/>
      <w:marBottom w:val="0"/>
      <w:divBdr>
        <w:top w:val="none" w:sz="0" w:space="0" w:color="auto"/>
        <w:left w:val="none" w:sz="0" w:space="0" w:color="auto"/>
        <w:bottom w:val="none" w:sz="0" w:space="0" w:color="auto"/>
        <w:right w:val="none" w:sz="0" w:space="0" w:color="auto"/>
      </w:divBdr>
    </w:div>
    <w:div w:id="611206470">
      <w:bodyDiv w:val="1"/>
      <w:marLeft w:val="0"/>
      <w:marRight w:val="0"/>
      <w:marTop w:val="0"/>
      <w:marBottom w:val="0"/>
      <w:divBdr>
        <w:top w:val="none" w:sz="0" w:space="0" w:color="auto"/>
        <w:left w:val="none" w:sz="0" w:space="0" w:color="auto"/>
        <w:bottom w:val="none" w:sz="0" w:space="0" w:color="auto"/>
        <w:right w:val="none" w:sz="0" w:space="0" w:color="auto"/>
      </w:divBdr>
    </w:div>
    <w:div w:id="611478029">
      <w:bodyDiv w:val="1"/>
      <w:marLeft w:val="0"/>
      <w:marRight w:val="0"/>
      <w:marTop w:val="0"/>
      <w:marBottom w:val="0"/>
      <w:divBdr>
        <w:top w:val="none" w:sz="0" w:space="0" w:color="auto"/>
        <w:left w:val="none" w:sz="0" w:space="0" w:color="auto"/>
        <w:bottom w:val="none" w:sz="0" w:space="0" w:color="auto"/>
        <w:right w:val="none" w:sz="0" w:space="0" w:color="auto"/>
      </w:divBdr>
    </w:div>
    <w:div w:id="611788168">
      <w:bodyDiv w:val="1"/>
      <w:marLeft w:val="0"/>
      <w:marRight w:val="0"/>
      <w:marTop w:val="0"/>
      <w:marBottom w:val="0"/>
      <w:divBdr>
        <w:top w:val="none" w:sz="0" w:space="0" w:color="auto"/>
        <w:left w:val="none" w:sz="0" w:space="0" w:color="auto"/>
        <w:bottom w:val="none" w:sz="0" w:space="0" w:color="auto"/>
        <w:right w:val="none" w:sz="0" w:space="0" w:color="auto"/>
      </w:divBdr>
    </w:div>
    <w:div w:id="611860538">
      <w:bodyDiv w:val="1"/>
      <w:marLeft w:val="0"/>
      <w:marRight w:val="0"/>
      <w:marTop w:val="0"/>
      <w:marBottom w:val="0"/>
      <w:divBdr>
        <w:top w:val="none" w:sz="0" w:space="0" w:color="auto"/>
        <w:left w:val="none" w:sz="0" w:space="0" w:color="auto"/>
        <w:bottom w:val="none" w:sz="0" w:space="0" w:color="auto"/>
        <w:right w:val="none" w:sz="0" w:space="0" w:color="auto"/>
      </w:divBdr>
    </w:div>
    <w:div w:id="611866285">
      <w:bodyDiv w:val="1"/>
      <w:marLeft w:val="0"/>
      <w:marRight w:val="0"/>
      <w:marTop w:val="0"/>
      <w:marBottom w:val="0"/>
      <w:divBdr>
        <w:top w:val="none" w:sz="0" w:space="0" w:color="auto"/>
        <w:left w:val="none" w:sz="0" w:space="0" w:color="auto"/>
        <w:bottom w:val="none" w:sz="0" w:space="0" w:color="auto"/>
        <w:right w:val="none" w:sz="0" w:space="0" w:color="auto"/>
      </w:divBdr>
    </w:div>
    <w:div w:id="611976406">
      <w:bodyDiv w:val="1"/>
      <w:marLeft w:val="0"/>
      <w:marRight w:val="0"/>
      <w:marTop w:val="0"/>
      <w:marBottom w:val="0"/>
      <w:divBdr>
        <w:top w:val="none" w:sz="0" w:space="0" w:color="auto"/>
        <w:left w:val="none" w:sz="0" w:space="0" w:color="auto"/>
        <w:bottom w:val="none" w:sz="0" w:space="0" w:color="auto"/>
        <w:right w:val="none" w:sz="0" w:space="0" w:color="auto"/>
      </w:divBdr>
    </w:div>
    <w:div w:id="612247749">
      <w:bodyDiv w:val="1"/>
      <w:marLeft w:val="0"/>
      <w:marRight w:val="0"/>
      <w:marTop w:val="0"/>
      <w:marBottom w:val="0"/>
      <w:divBdr>
        <w:top w:val="none" w:sz="0" w:space="0" w:color="auto"/>
        <w:left w:val="none" w:sz="0" w:space="0" w:color="auto"/>
        <w:bottom w:val="none" w:sz="0" w:space="0" w:color="auto"/>
        <w:right w:val="none" w:sz="0" w:space="0" w:color="auto"/>
      </w:divBdr>
    </w:div>
    <w:div w:id="612253043">
      <w:bodyDiv w:val="1"/>
      <w:marLeft w:val="0"/>
      <w:marRight w:val="0"/>
      <w:marTop w:val="0"/>
      <w:marBottom w:val="0"/>
      <w:divBdr>
        <w:top w:val="none" w:sz="0" w:space="0" w:color="auto"/>
        <w:left w:val="none" w:sz="0" w:space="0" w:color="auto"/>
        <w:bottom w:val="none" w:sz="0" w:space="0" w:color="auto"/>
        <w:right w:val="none" w:sz="0" w:space="0" w:color="auto"/>
      </w:divBdr>
    </w:div>
    <w:div w:id="612588438">
      <w:bodyDiv w:val="1"/>
      <w:marLeft w:val="0"/>
      <w:marRight w:val="0"/>
      <w:marTop w:val="0"/>
      <w:marBottom w:val="0"/>
      <w:divBdr>
        <w:top w:val="none" w:sz="0" w:space="0" w:color="auto"/>
        <w:left w:val="none" w:sz="0" w:space="0" w:color="auto"/>
        <w:bottom w:val="none" w:sz="0" w:space="0" w:color="auto"/>
        <w:right w:val="none" w:sz="0" w:space="0" w:color="auto"/>
      </w:divBdr>
    </w:div>
    <w:div w:id="612596311">
      <w:bodyDiv w:val="1"/>
      <w:marLeft w:val="0"/>
      <w:marRight w:val="0"/>
      <w:marTop w:val="0"/>
      <w:marBottom w:val="0"/>
      <w:divBdr>
        <w:top w:val="none" w:sz="0" w:space="0" w:color="auto"/>
        <w:left w:val="none" w:sz="0" w:space="0" w:color="auto"/>
        <w:bottom w:val="none" w:sz="0" w:space="0" w:color="auto"/>
        <w:right w:val="none" w:sz="0" w:space="0" w:color="auto"/>
      </w:divBdr>
    </w:div>
    <w:div w:id="612827798">
      <w:bodyDiv w:val="1"/>
      <w:marLeft w:val="0"/>
      <w:marRight w:val="0"/>
      <w:marTop w:val="0"/>
      <w:marBottom w:val="0"/>
      <w:divBdr>
        <w:top w:val="none" w:sz="0" w:space="0" w:color="auto"/>
        <w:left w:val="none" w:sz="0" w:space="0" w:color="auto"/>
        <w:bottom w:val="none" w:sz="0" w:space="0" w:color="auto"/>
        <w:right w:val="none" w:sz="0" w:space="0" w:color="auto"/>
      </w:divBdr>
    </w:div>
    <w:div w:id="612830023">
      <w:bodyDiv w:val="1"/>
      <w:marLeft w:val="0"/>
      <w:marRight w:val="0"/>
      <w:marTop w:val="0"/>
      <w:marBottom w:val="0"/>
      <w:divBdr>
        <w:top w:val="none" w:sz="0" w:space="0" w:color="auto"/>
        <w:left w:val="none" w:sz="0" w:space="0" w:color="auto"/>
        <w:bottom w:val="none" w:sz="0" w:space="0" w:color="auto"/>
        <w:right w:val="none" w:sz="0" w:space="0" w:color="auto"/>
      </w:divBdr>
    </w:div>
    <w:div w:id="612830093">
      <w:bodyDiv w:val="1"/>
      <w:marLeft w:val="0"/>
      <w:marRight w:val="0"/>
      <w:marTop w:val="0"/>
      <w:marBottom w:val="0"/>
      <w:divBdr>
        <w:top w:val="none" w:sz="0" w:space="0" w:color="auto"/>
        <w:left w:val="none" w:sz="0" w:space="0" w:color="auto"/>
        <w:bottom w:val="none" w:sz="0" w:space="0" w:color="auto"/>
        <w:right w:val="none" w:sz="0" w:space="0" w:color="auto"/>
      </w:divBdr>
    </w:div>
    <w:div w:id="613056277">
      <w:bodyDiv w:val="1"/>
      <w:marLeft w:val="0"/>
      <w:marRight w:val="0"/>
      <w:marTop w:val="0"/>
      <w:marBottom w:val="0"/>
      <w:divBdr>
        <w:top w:val="none" w:sz="0" w:space="0" w:color="auto"/>
        <w:left w:val="none" w:sz="0" w:space="0" w:color="auto"/>
        <w:bottom w:val="none" w:sz="0" w:space="0" w:color="auto"/>
        <w:right w:val="none" w:sz="0" w:space="0" w:color="auto"/>
      </w:divBdr>
    </w:div>
    <w:div w:id="613555574">
      <w:bodyDiv w:val="1"/>
      <w:marLeft w:val="0"/>
      <w:marRight w:val="0"/>
      <w:marTop w:val="0"/>
      <w:marBottom w:val="0"/>
      <w:divBdr>
        <w:top w:val="none" w:sz="0" w:space="0" w:color="auto"/>
        <w:left w:val="none" w:sz="0" w:space="0" w:color="auto"/>
        <w:bottom w:val="none" w:sz="0" w:space="0" w:color="auto"/>
        <w:right w:val="none" w:sz="0" w:space="0" w:color="auto"/>
      </w:divBdr>
    </w:div>
    <w:div w:id="613637755">
      <w:bodyDiv w:val="1"/>
      <w:marLeft w:val="0"/>
      <w:marRight w:val="0"/>
      <w:marTop w:val="0"/>
      <w:marBottom w:val="0"/>
      <w:divBdr>
        <w:top w:val="none" w:sz="0" w:space="0" w:color="auto"/>
        <w:left w:val="none" w:sz="0" w:space="0" w:color="auto"/>
        <w:bottom w:val="none" w:sz="0" w:space="0" w:color="auto"/>
        <w:right w:val="none" w:sz="0" w:space="0" w:color="auto"/>
      </w:divBdr>
    </w:div>
    <w:div w:id="613639811">
      <w:bodyDiv w:val="1"/>
      <w:marLeft w:val="0"/>
      <w:marRight w:val="0"/>
      <w:marTop w:val="0"/>
      <w:marBottom w:val="0"/>
      <w:divBdr>
        <w:top w:val="none" w:sz="0" w:space="0" w:color="auto"/>
        <w:left w:val="none" w:sz="0" w:space="0" w:color="auto"/>
        <w:bottom w:val="none" w:sz="0" w:space="0" w:color="auto"/>
        <w:right w:val="none" w:sz="0" w:space="0" w:color="auto"/>
      </w:divBdr>
    </w:div>
    <w:div w:id="613943897">
      <w:bodyDiv w:val="1"/>
      <w:marLeft w:val="0"/>
      <w:marRight w:val="0"/>
      <w:marTop w:val="0"/>
      <w:marBottom w:val="0"/>
      <w:divBdr>
        <w:top w:val="none" w:sz="0" w:space="0" w:color="auto"/>
        <w:left w:val="none" w:sz="0" w:space="0" w:color="auto"/>
        <w:bottom w:val="none" w:sz="0" w:space="0" w:color="auto"/>
        <w:right w:val="none" w:sz="0" w:space="0" w:color="auto"/>
      </w:divBdr>
    </w:div>
    <w:div w:id="614025533">
      <w:bodyDiv w:val="1"/>
      <w:marLeft w:val="0"/>
      <w:marRight w:val="0"/>
      <w:marTop w:val="0"/>
      <w:marBottom w:val="0"/>
      <w:divBdr>
        <w:top w:val="none" w:sz="0" w:space="0" w:color="auto"/>
        <w:left w:val="none" w:sz="0" w:space="0" w:color="auto"/>
        <w:bottom w:val="none" w:sz="0" w:space="0" w:color="auto"/>
        <w:right w:val="none" w:sz="0" w:space="0" w:color="auto"/>
      </w:divBdr>
    </w:div>
    <w:div w:id="614217630">
      <w:bodyDiv w:val="1"/>
      <w:marLeft w:val="0"/>
      <w:marRight w:val="0"/>
      <w:marTop w:val="0"/>
      <w:marBottom w:val="0"/>
      <w:divBdr>
        <w:top w:val="none" w:sz="0" w:space="0" w:color="auto"/>
        <w:left w:val="none" w:sz="0" w:space="0" w:color="auto"/>
        <w:bottom w:val="none" w:sz="0" w:space="0" w:color="auto"/>
        <w:right w:val="none" w:sz="0" w:space="0" w:color="auto"/>
      </w:divBdr>
    </w:div>
    <w:div w:id="614335901">
      <w:bodyDiv w:val="1"/>
      <w:marLeft w:val="0"/>
      <w:marRight w:val="0"/>
      <w:marTop w:val="0"/>
      <w:marBottom w:val="0"/>
      <w:divBdr>
        <w:top w:val="none" w:sz="0" w:space="0" w:color="auto"/>
        <w:left w:val="none" w:sz="0" w:space="0" w:color="auto"/>
        <w:bottom w:val="none" w:sz="0" w:space="0" w:color="auto"/>
        <w:right w:val="none" w:sz="0" w:space="0" w:color="auto"/>
      </w:divBdr>
    </w:div>
    <w:div w:id="615061581">
      <w:bodyDiv w:val="1"/>
      <w:marLeft w:val="0"/>
      <w:marRight w:val="0"/>
      <w:marTop w:val="0"/>
      <w:marBottom w:val="0"/>
      <w:divBdr>
        <w:top w:val="none" w:sz="0" w:space="0" w:color="auto"/>
        <w:left w:val="none" w:sz="0" w:space="0" w:color="auto"/>
        <w:bottom w:val="none" w:sz="0" w:space="0" w:color="auto"/>
        <w:right w:val="none" w:sz="0" w:space="0" w:color="auto"/>
      </w:divBdr>
    </w:div>
    <w:div w:id="615260895">
      <w:bodyDiv w:val="1"/>
      <w:marLeft w:val="0"/>
      <w:marRight w:val="0"/>
      <w:marTop w:val="0"/>
      <w:marBottom w:val="0"/>
      <w:divBdr>
        <w:top w:val="none" w:sz="0" w:space="0" w:color="auto"/>
        <w:left w:val="none" w:sz="0" w:space="0" w:color="auto"/>
        <w:bottom w:val="none" w:sz="0" w:space="0" w:color="auto"/>
        <w:right w:val="none" w:sz="0" w:space="0" w:color="auto"/>
      </w:divBdr>
    </w:div>
    <w:div w:id="615261685">
      <w:bodyDiv w:val="1"/>
      <w:marLeft w:val="0"/>
      <w:marRight w:val="0"/>
      <w:marTop w:val="0"/>
      <w:marBottom w:val="0"/>
      <w:divBdr>
        <w:top w:val="none" w:sz="0" w:space="0" w:color="auto"/>
        <w:left w:val="none" w:sz="0" w:space="0" w:color="auto"/>
        <w:bottom w:val="none" w:sz="0" w:space="0" w:color="auto"/>
        <w:right w:val="none" w:sz="0" w:space="0" w:color="auto"/>
      </w:divBdr>
    </w:div>
    <w:div w:id="615328099">
      <w:bodyDiv w:val="1"/>
      <w:marLeft w:val="0"/>
      <w:marRight w:val="0"/>
      <w:marTop w:val="0"/>
      <w:marBottom w:val="0"/>
      <w:divBdr>
        <w:top w:val="none" w:sz="0" w:space="0" w:color="auto"/>
        <w:left w:val="none" w:sz="0" w:space="0" w:color="auto"/>
        <w:bottom w:val="none" w:sz="0" w:space="0" w:color="auto"/>
        <w:right w:val="none" w:sz="0" w:space="0" w:color="auto"/>
      </w:divBdr>
    </w:div>
    <w:div w:id="615453826">
      <w:bodyDiv w:val="1"/>
      <w:marLeft w:val="0"/>
      <w:marRight w:val="0"/>
      <w:marTop w:val="0"/>
      <w:marBottom w:val="0"/>
      <w:divBdr>
        <w:top w:val="none" w:sz="0" w:space="0" w:color="auto"/>
        <w:left w:val="none" w:sz="0" w:space="0" w:color="auto"/>
        <w:bottom w:val="none" w:sz="0" w:space="0" w:color="auto"/>
        <w:right w:val="none" w:sz="0" w:space="0" w:color="auto"/>
      </w:divBdr>
    </w:div>
    <w:div w:id="615871287">
      <w:bodyDiv w:val="1"/>
      <w:marLeft w:val="0"/>
      <w:marRight w:val="0"/>
      <w:marTop w:val="0"/>
      <w:marBottom w:val="0"/>
      <w:divBdr>
        <w:top w:val="none" w:sz="0" w:space="0" w:color="auto"/>
        <w:left w:val="none" w:sz="0" w:space="0" w:color="auto"/>
        <w:bottom w:val="none" w:sz="0" w:space="0" w:color="auto"/>
        <w:right w:val="none" w:sz="0" w:space="0" w:color="auto"/>
      </w:divBdr>
    </w:div>
    <w:div w:id="616106691">
      <w:bodyDiv w:val="1"/>
      <w:marLeft w:val="0"/>
      <w:marRight w:val="0"/>
      <w:marTop w:val="0"/>
      <w:marBottom w:val="0"/>
      <w:divBdr>
        <w:top w:val="none" w:sz="0" w:space="0" w:color="auto"/>
        <w:left w:val="none" w:sz="0" w:space="0" w:color="auto"/>
        <w:bottom w:val="none" w:sz="0" w:space="0" w:color="auto"/>
        <w:right w:val="none" w:sz="0" w:space="0" w:color="auto"/>
      </w:divBdr>
    </w:div>
    <w:div w:id="616109135">
      <w:bodyDiv w:val="1"/>
      <w:marLeft w:val="0"/>
      <w:marRight w:val="0"/>
      <w:marTop w:val="0"/>
      <w:marBottom w:val="0"/>
      <w:divBdr>
        <w:top w:val="none" w:sz="0" w:space="0" w:color="auto"/>
        <w:left w:val="none" w:sz="0" w:space="0" w:color="auto"/>
        <w:bottom w:val="none" w:sz="0" w:space="0" w:color="auto"/>
        <w:right w:val="none" w:sz="0" w:space="0" w:color="auto"/>
      </w:divBdr>
    </w:div>
    <w:div w:id="616253267">
      <w:bodyDiv w:val="1"/>
      <w:marLeft w:val="0"/>
      <w:marRight w:val="0"/>
      <w:marTop w:val="0"/>
      <w:marBottom w:val="0"/>
      <w:divBdr>
        <w:top w:val="none" w:sz="0" w:space="0" w:color="auto"/>
        <w:left w:val="none" w:sz="0" w:space="0" w:color="auto"/>
        <w:bottom w:val="none" w:sz="0" w:space="0" w:color="auto"/>
        <w:right w:val="none" w:sz="0" w:space="0" w:color="auto"/>
      </w:divBdr>
    </w:div>
    <w:div w:id="616569783">
      <w:bodyDiv w:val="1"/>
      <w:marLeft w:val="0"/>
      <w:marRight w:val="0"/>
      <w:marTop w:val="0"/>
      <w:marBottom w:val="0"/>
      <w:divBdr>
        <w:top w:val="none" w:sz="0" w:space="0" w:color="auto"/>
        <w:left w:val="none" w:sz="0" w:space="0" w:color="auto"/>
        <w:bottom w:val="none" w:sz="0" w:space="0" w:color="auto"/>
        <w:right w:val="none" w:sz="0" w:space="0" w:color="auto"/>
      </w:divBdr>
    </w:div>
    <w:div w:id="616760282">
      <w:bodyDiv w:val="1"/>
      <w:marLeft w:val="0"/>
      <w:marRight w:val="0"/>
      <w:marTop w:val="0"/>
      <w:marBottom w:val="0"/>
      <w:divBdr>
        <w:top w:val="none" w:sz="0" w:space="0" w:color="auto"/>
        <w:left w:val="none" w:sz="0" w:space="0" w:color="auto"/>
        <w:bottom w:val="none" w:sz="0" w:space="0" w:color="auto"/>
        <w:right w:val="none" w:sz="0" w:space="0" w:color="auto"/>
      </w:divBdr>
    </w:div>
    <w:div w:id="616840403">
      <w:bodyDiv w:val="1"/>
      <w:marLeft w:val="0"/>
      <w:marRight w:val="0"/>
      <w:marTop w:val="0"/>
      <w:marBottom w:val="0"/>
      <w:divBdr>
        <w:top w:val="none" w:sz="0" w:space="0" w:color="auto"/>
        <w:left w:val="none" w:sz="0" w:space="0" w:color="auto"/>
        <w:bottom w:val="none" w:sz="0" w:space="0" w:color="auto"/>
        <w:right w:val="none" w:sz="0" w:space="0" w:color="auto"/>
      </w:divBdr>
    </w:div>
    <w:div w:id="617107460">
      <w:bodyDiv w:val="1"/>
      <w:marLeft w:val="0"/>
      <w:marRight w:val="0"/>
      <w:marTop w:val="0"/>
      <w:marBottom w:val="0"/>
      <w:divBdr>
        <w:top w:val="none" w:sz="0" w:space="0" w:color="auto"/>
        <w:left w:val="none" w:sz="0" w:space="0" w:color="auto"/>
        <w:bottom w:val="none" w:sz="0" w:space="0" w:color="auto"/>
        <w:right w:val="none" w:sz="0" w:space="0" w:color="auto"/>
      </w:divBdr>
    </w:div>
    <w:div w:id="617297813">
      <w:bodyDiv w:val="1"/>
      <w:marLeft w:val="0"/>
      <w:marRight w:val="0"/>
      <w:marTop w:val="0"/>
      <w:marBottom w:val="0"/>
      <w:divBdr>
        <w:top w:val="none" w:sz="0" w:space="0" w:color="auto"/>
        <w:left w:val="none" w:sz="0" w:space="0" w:color="auto"/>
        <w:bottom w:val="none" w:sz="0" w:space="0" w:color="auto"/>
        <w:right w:val="none" w:sz="0" w:space="0" w:color="auto"/>
      </w:divBdr>
    </w:div>
    <w:div w:id="617372455">
      <w:bodyDiv w:val="1"/>
      <w:marLeft w:val="0"/>
      <w:marRight w:val="0"/>
      <w:marTop w:val="0"/>
      <w:marBottom w:val="0"/>
      <w:divBdr>
        <w:top w:val="none" w:sz="0" w:space="0" w:color="auto"/>
        <w:left w:val="none" w:sz="0" w:space="0" w:color="auto"/>
        <w:bottom w:val="none" w:sz="0" w:space="0" w:color="auto"/>
        <w:right w:val="none" w:sz="0" w:space="0" w:color="auto"/>
      </w:divBdr>
    </w:div>
    <w:div w:id="617640426">
      <w:bodyDiv w:val="1"/>
      <w:marLeft w:val="0"/>
      <w:marRight w:val="0"/>
      <w:marTop w:val="0"/>
      <w:marBottom w:val="0"/>
      <w:divBdr>
        <w:top w:val="none" w:sz="0" w:space="0" w:color="auto"/>
        <w:left w:val="none" w:sz="0" w:space="0" w:color="auto"/>
        <w:bottom w:val="none" w:sz="0" w:space="0" w:color="auto"/>
        <w:right w:val="none" w:sz="0" w:space="0" w:color="auto"/>
      </w:divBdr>
    </w:div>
    <w:div w:id="617640822">
      <w:bodyDiv w:val="1"/>
      <w:marLeft w:val="0"/>
      <w:marRight w:val="0"/>
      <w:marTop w:val="0"/>
      <w:marBottom w:val="0"/>
      <w:divBdr>
        <w:top w:val="none" w:sz="0" w:space="0" w:color="auto"/>
        <w:left w:val="none" w:sz="0" w:space="0" w:color="auto"/>
        <w:bottom w:val="none" w:sz="0" w:space="0" w:color="auto"/>
        <w:right w:val="none" w:sz="0" w:space="0" w:color="auto"/>
      </w:divBdr>
    </w:div>
    <w:div w:id="617875716">
      <w:bodyDiv w:val="1"/>
      <w:marLeft w:val="0"/>
      <w:marRight w:val="0"/>
      <w:marTop w:val="0"/>
      <w:marBottom w:val="0"/>
      <w:divBdr>
        <w:top w:val="none" w:sz="0" w:space="0" w:color="auto"/>
        <w:left w:val="none" w:sz="0" w:space="0" w:color="auto"/>
        <w:bottom w:val="none" w:sz="0" w:space="0" w:color="auto"/>
        <w:right w:val="none" w:sz="0" w:space="0" w:color="auto"/>
      </w:divBdr>
    </w:div>
    <w:div w:id="618412567">
      <w:bodyDiv w:val="1"/>
      <w:marLeft w:val="0"/>
      <w:marRight w:val="0"/>
      <w:marTop w:val="0"/>
      <w:marBottom w:val="0"/>
      <w:divBdr>
        <w:top w:val="none" w:sz="0" w:space="0" w:color="auto"/>
        <w:left w:val="none" w:sz="0" w:space="0" w:color="auto"/>
        <w:bottom w:val="none" w:sz="0" w:space="0" w:color="auto"/>
        <w:right w:val="none" w:sz="0" w:space="0" w:color="auto"/>
      </w:divBdr>
    </w:div>
    <w:div w:id="618608661">
      <w:bodyDiv w:val="1"/>
      <w:marLeft w:val="0"/>
      <w:marRight w:val="0"/>
      <w:marTop w:val="0"/>
      <w:marBottom w:val="0"/>
      <w:divBdr>
        <w:top w:val="none" w:sz="0" w:space="0" w:color="auto"/>
        <w:left w:val="none" w:sz="0" w:space="0" w:color="auto"/>
        <w:bottom w:val="none" w:sz="0" w:space="0" w:color="auto"/>
        <w:right w:val="none" w:sz="0" w:space="0" w:color="auto"/>
      </w:divBdr>
    </w:div>
    <w:div w:id="618679801">
      <w:bodyDiv w:val="1"/>
      <w:marLeft w:val="0"/>
      <w:marRight w:val="0"/>
      <w:marTop w:val="0"/>
      <w:marBottom w:val="0"/>
      <w:divBdr>
        <w:top w:val="none" w:sz="0" w:space="0" w:color="auto"/>
        <w:left w:val="none" w:sz="0" w:space="0" w:color="auto"/>
        <w:bottom w:val="none" w:sz="0" w:space="0" w:color="auto"/>
        <w:right w:val="none" w:sz="0" w:space="0" w:color="auto"/>
      </w:divBdr>
    </w:div>
    <w:div w:id="618801725">
      <w:bodyDiv w:val="1"/>
      <w:marLeft w:val="0"/>
      <w:marRight w:val="0"/>
      <w:marTop w:val="0"/>
      <w:marBottom w:val="0"/>
      <w:divBdr>
        <w:top w:val="none" w:sz="0" w:space="0" w:color="auto"/>
        <w:left w:val="none" w:sz="0" w:space="0" w:color="auto"/>
        <w:bottom w:val="none" w:sz="0" w:space="0" w:color="auto"/>
        <w:right w:val="none" w:sz="0" w:space="0" w:color="auto"/>
      </w:divBdr>
    </w:div>
    <w:div w:id="618951806">
      <w:bodyDiv w:val="1"/>
      <w:marLeft w:val="0"/>
      <w:marRight w:val="0"/>
      <w:marTop w:val="0"/>
      <w:marBottom w:val="0"/>
      <w:divBdr>
        <w:top w:val="none" w:sz="0" w:space="0" w:color="auto"/>
        <w:left w:val="none" w:sz="0" w:space="0" w:color="auto"/>
        <w:bottom w:val="none" w:sz="0" w:space="0" w:color="auto"/>
        <w:right w:val="none" w:sz="0" w:space="0" w:color="auto"/>
      </w:divBdr>
    </w:div>
    <w:div w:id="618995193">
      <w:bodyDiv w:val="1"/>
      <w:marLeft w:val="0"/>
      <w:marRight w:val="0"/>
      <w:marTop w:val="0"/>
      <w:marBottom w:val="0"/>
      <w:divBdr>
        <w:top w:val="none" w:sz="0" w:space="0" w:color="auto"/>
        <w:left w:val="none" w:sz="0" w:space="0" w:color="auto"/>
        <w:bottom w:val="none" w:sz="0" w:space="0" w:color="auto"/>
        <w:right w:val="none" w:sz="0" w:space="0" w:color="auto"/>
      </w:divBdr>
    </w:div>
    <w:div w:id="619185101">
      <w:bodyDiv w:val="1"/>
      <w:marLeft w:val="0"/>
      <w:marRight w:val="0"/>
      <w:marTop w:val="0"/>
      <w:marBottom w:val="0"/>
      <w:divBdr>
        <w:top w:val="none" w:sz="0" w:space="0" w:color="auto"/>
        <w:left w:val="none" w:sz="0" w:space="0" w:color="auto"/>
        <w:bottom w:val="none" w:sz="0" w:space="0" w:color="auto"/>
        <w:right w:val="none" w:sz="0" w:space="0" w:color="auto"/>
      </w:divBdr>
    </w:div>
    <w:div w:id="619186635">
      <w:bodyDiv w:val="1"/>
      <w:marLeft w:val="0"/>
      <w:marRight w:val="0"/>
      <w:marTop w:val="0"/>
      <w:marBottom w:val="0"/>
      <w:divBdr>
        <w:top w:val="none" w:sz="0" w:space="0" w:color="auto"/>
        <w:left w:val="none" w:sz="0" w:space="0" w:color="auto"/>
        <w:bottom w:val="none" w:sz="0" w:space="0" w:color="auto"/>
        <w:right w:val="none" w:sz="0" w:space="0" w:color="auto"/>
      </w:divBdr>
    </w:div>
    <w:div w:id="619344003">
      <w:bodyDiv w:val="1"/>
      <w:marLeft w:val="0"/>
      <w:marRight w:val="0"/>
      <w:marTop w:val="0"/>
      <w:marBottom w:val="0"/>
      <w:divBdr>
        <w:top w:val="none" w:sz="0" w:space="0" w:color="auto"/>
        <w:left w:val="none" w:sz="0" w:space="0" w:color="auto"/>
        <w:bottom w:val="none" w:sz="0" w:space="0" w:color="auto"/>
        <w:right w:val="none" w:sz="0" w:space="0" w:color="auto"/>
      </w:divBdr>
    </w:div>
    <w:div w:id="619531962">
      <w:bodyDiv w:val="1"/>
      <w:marLeft w:val="0"/>
      <w:marRight w:val="0"/>
      <w:marTop w:val="0"/>
      <w:marBottom w:val="0"/>
      <w:divBdr>
        <w:top w:val="none" w:sz="0" w:space="0" w:color="auto"/>
        <w:left w:val="none" w:sz="0" w:space="0" w:color="auto"/>
        <w:bottom w:val="none" w:sz="0" w:space="0" w:color="auto"/>
        <w:right w:val="none" w:sz="0" w:space="0" w:color="auto"/>
      </w:divBdr>
    </w:div>
    <w:div w:id="619840458">
      <w:bodyDiv w:val="1"/>
      <w:marLeft w:val="0"/>
      <w:marRight w:val="0"/>
      <w:marTop w:val="0"/>
      <w:marBottom w:val="0"/>
      <w:divBdr>
        <w:top w:val="none" w:sz="0" w:space="0" w:color="auto"/>
        <w:left w:val="none" w:sz="0" w:space="0" w:color="auto"/>
        <w:bottom w:val="none" w:sz="0" w:space="0" w:color="auto"/>
        <w:right w:val="none" w:sz="0" w:space="0" w:color="auto"/>
      </w:divBdr>
    </w:div>
    <w:div w:id="619994659">
      <w:bodyDiv w:val="1"/>
      <w:marLeft w:val="0"/>
      <w:marRight w:val="0"/>
      <w:marTop w:val="0"/>
      <w:marBottom w:val="0"/>
      <w:divBdr>
        <w:top w:val="none" w:sz="0" w:space="0" w:color="auto"/>
        <w:left w:val="none" w:sz="0" w:space="0" w:color="auto"/>
        <w:bottom w:val="none" w:sz="0" w:space="0" w:color="auto"/>
        <w:right w:val="none" w:sz="0" w:space="0" w:color="auto"/>
      </w:divBdr>
    </w:div>
    <w:div w:id="620113415">
      <w:bodyDiv w:val="1"/>
      <w:marLeft w:val="0"/>
      <w:marRight w:val="0"/>
      <w:marTop w:val="0"/>
      <w:marBottom w:val="0"/>
      <w:divBdr>
        <w:top w:val="none" w:sz="0" w:space="0" w:color="auto"/>
        <w:left w:val="none" w:sz="0" w:space="0" w:color="auto"/>
        <w:bottom w:val="none" w:sz="0" w:space="0" w:color="auto"/>
        <w:right w:val="none" w:sz="0" w:space="0" w:color="auto"/>
      </w:divBdr>
    </w:div>
    <w:div w:id="620261267">
      <w:bodyDiv w:val="1"/>
      <w:marLeft w:val="0"/>
      <w:marRight w:val="0"/>
      <w:marTop w:val="0"/>
      <w:marBottom w:val="0"/>
      <w:divBdr>
        <w:top w:val="none" w:sz="0" w:space="0" w:color="auto"/>
        <w:left w:val="none" w:sz="0" w:space="0" w:color="auto"/>
        <w:bottom w:val="none" w:sz="0" w:space="0" w:color="auto"/>
        <w:right w:val="none" w:sz="0" w:space="0" w:color="auto"/>
      </w:divBdr>
    </w:div>
    <w:div w:id="620459138">
      <w:bodyDiv w:val="1"/>
      <w:marLeft w:val="0"/>
      <w:marRight w:val="0"/>
      <w:marTop w:val="0"/>
      <w:marBottom w:val="0"/>
      <w:divBdr>
        <w:top w:val="none" w:sz="0" w:space="0" w:color="auto"/>
        <w:left w:val="none" w:sz="0" w:space="0" w:color="auto"/>
        <w:bottom w:val="none" w:sz="0" w:space="0" w:color="auto"/>
        <w:right w:val="none" w:sz="0" w:space="0" w:color="auto"/>
      </w:divBdr>
    </w:div>
    <w:div w:id="620460978">
      <w:bodyDiv w:val="1"/>
      <w:marLeft w:val="0"/>
      <w:marRight w:val="0"/>
      <w:marTop w:val="0"/>
      <w:marBottom w:val="0"/>
      <w:divBdr>
        <w:top w:val="none" w:sz="0" w:space="0" w:color="auto"/>
        <w:left w:val="none" w:sz="0" w:space="0" w:color="auto"/>
        <w:bottom w:val="none" w:sz="0" w:space="0" w:color="auto"/>
        <w:right w:val="none" w:sz="0" w:space="0" w:color="auto"/>
      </w:divBdr>
    </w:div>
    <w:div w:id="620652926">
      <w:bodyDiv w:val="1"/>
      <w:marLeft w:val="0"/>
      <w:marRight w:val="0"/>
      <w:marTop w:val="0"/>
      <w:marBottom w:val="0"/>
      <w:divBdr>
        <w:top w:val="none" w:sz="0" w:space="0" w:color="auto"/>
        <w:left w:val="none" w:sz="0" w:space="0" w:color="auto"/>
        <w:bottom w:val="none" w:sz="0" w:space="0" w:color="auto"/>
        <w:right w:val="none" w:sz="0" w:space="0" w:color="auto"/>
      </w:divBdr>
    </w:div>
    <w:div w:id="620766041">
      <w:bodyDiv w:val="1"/>
      <w:marLeft w:val="0"/>
      <w:marRight w:val="0"/>
      <w:marTop w:val="0"/>
      <w:marBottom w:val="0"/>
      <w:divBdr>
        <w:top w:val="none" w:sz="0" w:space="0" w:color="auto"/>
        <w:left w:val="none" w:sz="0" w:space="0" w:color="auto"/>
        <w:bottom w:val="none" w:sz="0" w:space="0" w:color="auto"/>
        <w:right w:val="none" w:sz="0" w:space="0" w:color="auto"/>
      </w:divBdr>
    </w:div>
    <w:div w:id="620918920">
      <w:bodyDiv w:val="1"/>
      <w:marLeft w:val="0"/>
      <w:marRight w:val="0"/>
      <w:marTop w:val="0"/>
      <w:marBottom w:val="0"/>
      <w:divBdr>
        <w:top w:val="none" w:sz="0" w:space="0" w:color="auto"/>
        <w:left w:val="none" w:sz="0" w:space="0" w:color="auto"/>
        <w:bottom w:val="none" w:sz="0" w:space="0" w:color="auto"/>
        <w:right w:val="none" w:sz="0" w:space="0" w:color="auto"/>
      </w:divBdr>
    </w:div>
    <w:div w:id="621031912">
      <w:bodyDiv w:val="1"/>
      <w:marLeft w:val="0"/>
      <w:marRight w:val="0"/>
      <w:marTop w:val="0"/>
      <w:marBottom w:val="0"/>
      <w:divBdr>
        <w:top w:val="none" w:sz="0" w:space="0" w:color="auto"/>
        <w:left w:val="none" w:sz="0" w:space="0" w:color="auto"/>
        <w:bottom w:val="none" w:sz="0" w:space="0" w:color="auto"/>
        <w:right w:val="none" w:sz="0" w:space="0" w:color="auto"/>
      </w:divBdr>
    </w:div>
    <w:div w:id="621032442">
      <w:bodyDiv w:val="1"/>
      <w:marLeft w:val="0"/>
      <w:marRight w:val="0"/>
      <w:marTop w:val="0"/>
      <w:marBottom w:val="0"/>
      <w:divBdr>
        <w:top w:val="none" w:sz="0" w:space="0" w:color="auto"/>
        <w:left w:val="none" w:sz="0" w:space="0" w:color="auto"/>
        <w:bottom w:val="none" w:sz="0" w:space="0" w:color="auto"/>
        <w:right w:val="none" w:sz="0" w:space="0" w:color="auto"/>
      </w:divBdr>
    </w:div>
    <w:div w:id="621107661">
      <w:bodyDiv w:val="1"/>
      <w:marLeft w:val="0"/>
      <w:marRight w:val="0"/>
      <w:marTop w:val="0"/>
      <w:marBottom w:val="0"/>
      <w:divBdr>
        <w:top w:val="none" w:sz="0" w:space="0" w:color="auto"/>
        <w:left w:val="none" w:sz="0" w:space="0" w:color="auto"/>
        <w:bottom w:val="none" w:sz="0" w:space="0" w:color="auto"/>
        <w:right w:val="none" w:sz="0" w:space="0" w:color="auto"/>
      </w:divBdr>
    </w:div>
    <w:div w:id="622081247">
      <w:bodyDiv w:val="1"/>
      <w:marLeft w:val="0"/>
      <w:marRight w:val="0"/>
      <w:marTop w:val="0"/>
      <w:marBottom w:val="0"/>
      <w:divBdr>
        <w:top w:val="none" w:sz="0" w:space="0" w:color="auto"/>
        <w:left w:val="none" w:sz="0" w:space="0" w:color="auto"/>
        <w:bottom w:val="none" w:sz="0" w:space="0" w:color="auto"/>
        <w:right w:val="none" w:sz="0" w:space="0" w:color="auto"/>
      </w:divBdr>
    </w:div>
    <w:div w:id="622201023">
      <w:bodyDiv w:val="1"/>
      <w:marLeft w:val="0"/>
      <w:marRight w:val="0"/>
      <w:marTop w:val="0"/>
      <w:marBottom w:val="0"/>
      <w:divBdr>
        <w:top w:val="none" w:sz="0" w:space="0" w:color="auto"/>
        <w:left w:val="none" w:sz="0" w:space="0" w:color="auto"/>
        <w:bottom w:val="none" w:sz="0" w:space="0" w:color="auto"/>
        <w:right w:val="none" w:sz="0" w:space="0" w:color="auto"/>
      </w:divBdr>
    </w:div>
    <w:div w:id="622226776">
      <w:bodyDiv w:val="1"/>
      <w:marLeft w:val="0"/>
      <w:marRight w:val="0"/>
      <w:marTop w:val="0"/>
      <w:marBottom w:val="0"/>
      <w:divBdr>
        <w:top w:val="none" w:sz="0" w:space="0" w:color="auto"/>
        <w:left w:val="none" w:sz="0" w:space="0" w:color="auto"/>
        <w:bottom w:val="none" w:sz="0" w:space="0" w:color="auto"/>
        <w:right w:val="none" w:sz="0" w:space="0" w:color="auto"/>
      </w:divBdr>
    </w:div>
    <w:div w:id="622346254">
      <w:bodyDiv w:val="1"/>
      <w:marLeft w:val="0"/>
      <w:marRight w:val="0"/>
      <w:marTop w:val="0"/>
      <w:marBottom w:val="0"/>
      <w:divBdr>
        <w:top w:val="none" w:sz="0" w:space="0" w:color="auto"/>
        <w:left w:val="none" w:sz="0" w:space="0" w:color="auto"/>
        <w:bottom w:val="none" w:sz="0" w:space="0" w:color="auto"/>
        <w:right w:val="none" w:sz="0" w:space="0" w:color="auto"/>
      </w:divBdr>
    </w:div>
    <w:div w:id="622420348">
      <w:bodyDiv w:val="1"/>
      <w:marLeft w:val="0"/>
      <w:marRight w:val="0"/>
      <w:marTop w:val="0"/>
      <w:marBottom w:val="0"/>
      <w:divBdr>
        <w:top w:val="none" w:sz="0" w:space="0" w:color="auto"/>
        <w:left w:val="none" w:sz="0" w:space="0" w:color="auto"/>
        <w:bottom w:val="none" w:sz="0" w:space="0" w:color="auto"/>
        <w:right w:val="none" w:sz="0" w:space="0" w:color="auto"/>
      </w:divBdr>
    </w:div>
    <w:div w:id="622423781">
      <w:bodyDiv w:val="1"/>
      <w:marLeft w:val="0"/>
      <w:marRight w:val="0"/>
      <w:marTop w:val="0"/>
      <w:marBottom w:val="0"/>
      <w:divBdr>
        <w:top w:val="none" w:sz="0" w:space="0" w:color="auto"/>
        <w:left w:val="none" w:sz="0" w:space="0" w:color="auto"/>
        <w:bottom w:val="none" w:sz="0" w:space="0" w:color="auto"/>
        <w:right w:val="none" w:sz="0" w:space="0" w:color="auto"/>
      </w:divBdr>
    </w:div>
    <w:div w:id="622536665">
      <w:bodyDiv w:val="1"/>
      <w:marLeft w:val="0"/>
      <w:marRight w:val="0"/>
      <w:marTop w:val="0"/>
      <w:marBottom w:val="0"/>
      <w:divBdr>
        <w:top w:val="none" w:sz="0" w:space="0" w:color="auto"/>
        <w:left w:val="none" w:sz="0" w:space="0" w:color="auto"/>
        <w:bottom w:val="none" w:sz="0" w:space="0" w:color="auto"/>
        <w:right w:val="none" w:sz="0" w:space="0" w:color="auto"/>
      </w:divBdr>
    </w:div>
    <w:div w:id="622659300">
      <w:bodyDiv w:val="1"/>
      <w:marLeft w:val="0"/>
      <w:marRight w:val="0"/>
      <w:marTop w:val="0"/>
      <w:marBottom w:val="0"/>
      <w:divBdr>
        <w:top w:val="none" w:sz="0" w:space="0" w:color="auto"/>
        <w:left w:val="none" w:sz="0" w:space="0" w:color="auto"/>
        <w:bottom w:val="none" w:sz="0" w:space="0" w:color="auto"/>
        <w:right w:val="none" w:sz="0" w:space="0" w:color="auto"/>
      </w:divBdr>
    </w:div>
    <w:div w:id="622731657">
      <w:bodyDiv w:val="1"/>
      <w:marLeft w:val="0"/>
      <w:marRight w:val="0"/>
      <w:marTop w:val="0"/>
      <w:marBottom w:val="0"/>
      <w:divBdr>
        <w:top w:val="none" w:sz="0" w:space="0" w:color="auto"/>
        <w:left w:val="none" w:sz="0" w:space="0" w:color="auto"/>
        <w:bottom w:val="none" w:sz="0" w:space="0" w:color="auto"/>
        <w:right w:val="none" w:sz="0" w:space="0" w:color="auto"/>
      </w:divBdr>
    </w:div>
    <w:div w:id="622810902">
      <w:bodyDiv w:val="1"/>
      <w:marLeft w:val="0"/>
      <w:marRight w:val="0"/>
      <w:marTop w:val="0"/>
      <w:marBottom w:val="0"/>
      <w:divBdr>
        <w:top w:val="none" w:sz="0" w:space="0" w:color="auto"/>
        <w:left w:val="none" w:sz="0" w:space="0" w:color="auto"/>
        <w:bottom w:val="none" w:sz="0" w:space="0" w:color="auto"/>
        <w:right w:val="none" w:sz="0" w:space="0" w:color="auto"/>
      </w:divBdr>
    </w:div>
    <w:div w:id="623196667">
      <w:bodyDiv w:val="1"/>
      <w:marLeft w:val="0"/>
      <w:marRight w:val="0"/>
      <w:marTop w:val="0"/>
      <w:marBottom w:val="0"/>
      <w:divBdr>
        <w:top w:val="none" w:sz="0" w:space="0" w:color="auto"/>
        <w:left w:val="none" w:sz="0" w:space="0" w:color="auto"/>
        <w:bottom w:val="none" w:sz="0" w:space="0" w:color="auto"/>
        <w:right w:val="none" w:sz="0" w:space="0" w:color="auto"/>
      </w:divBdr>
    </w:div>
    <w:div w:id="623511158">
      <w:bodyDiv w:val="1"/>
      <w:marLeft w:val="0"/>
      <w:marRight w:val="0"/>
      <w:marTop w:val="0"/>
      <w:marBottom w:val="0"/>
      <w:divBdr>
        <w:top w:val="none" w:sz="0" w:space="0" w:color="auto"/>
        <w:left w:val="none" w:sz="0" w:space="0" w:color="auto"/>
        <w:bottom w:val="none" w:sz="0" w:space="0" w:color="auto"/>
        <w:right w:val="none" w:sz="0" w:space="0" w:color="auto"/>
      </w:divBdr>
    </w:div>
    <w:div w:id="623777171">
      <w:bodyDiv w:val="1"/>
      <w:marLeft w:val="0"/>
      <w:marRight w:val="0"/>
      <w:marTop w:val="0"/>
      <w:marBottom w:val="0"/>
      <w:divBdr>
        <w:top w:val="none" w:sz="0" w:space="0" w:color="auto"/>
        <w:left w:val="none" w:sz="0" w:space="0" w:color="auto"/>
        <w:bottom w:val="none" w:sz="0" w:space="0" w:color="auto"/>
        <w:right w:val="none" w:sz="0" w:space="0" w:color="auto"/>
      </w:divBdr>
    </w:div>
    <w:div w:id="623996672">
      <w:bodyDiv w:val="1"/>
      <w:marLeft w:val="0"/>
      <w:marRight w:val="0"/>
      <w:marTop w:val="0"/>
      <w:marBottom w:val="0"/>
      <w:divBdr>
        <w:top w:val="none" w:sz="0" w:space="0" w:color="auto"/>
        <w:left w:val="none" w:sz="0" w:space="0" w:color="auto"/>
        <w:bottom w:val="none" w:sz="0" w:space="0" w:color="auto"/>
        <w:right w:val="none" w:sz="0" w:space="0" w:color="auto"/>
      </w:divBdr>
    </w:div>
    <w:div w:id="624192448">
      <w:bodyDiv w:val="1"/>
      <w:marLeft w:val="0"/>
      <w:marRight w:val="0"/>
      <w:marTop w:val="0"/>
      <w:marBottom w:val="0"/>
      <w:divBdr>
        <w:top w:val="none" w:sz="0" w:space="0" w:color="auto"/>
        <w:left w:val="none" w:sz="0" w:space="0" w:color="auto"/>
        <w:bottom w:val="none" w:sz="0" w:space="0" w:color="auto"/>
        <w:right w:val="none" w:sz="0" w:space="0" w:color="auto"/>
      </w:divBdr>
    </w:div>
    <w:div w:id="624193368">
      <w:bodyDiv w:val="1"/>
      <w:marLeft w:val="0"/>
      <w:marRight w:val="0"/>
      <w:marTop w:val="0"/>
      <w:marBottom w:val="0"/>
      <w:divBdr>
        <w:top w:val="none" w:sz="0" w:space="0" w:color="auto"/>
        <w:left w:val="none" w:sz="0" w:space="0" w:color="auto"/>
        <w:bottom w:val="none" w:sz="0" w:space="0" w:color="auto"/>
        <w:right w:val="none" w:sz="0" w:space="0" w:color="auto"/>
      </w:divBdr>
    </w:div>
    <w:div w:id="624697813">
      <w:bodyDiv w:val="1"/>
      <w:marLeft w:val="0"/>
      <w:marRight w:val="0"/>
      <w:marTop w:val="0"/>
      <w:marBottom w:val="0"/>
      <w:divBdr>
        <w:top w:val="none" w:sz="0" w:space="0" w:color="auto"/>
        <w:left w:val="none" w:sz="0" w:space="0" w:color="auto"/>
        <w:bottom w:val="none" w:sz="0" w:space="0" w:color="auto"/>
        <w:right w:val="none" w:sz="0" w:space="0" w:color="auto"/>
      </w:divBdr>
    </w:div>
    <w:div w:id="625085116">
      <w:bodyDiv w:val="1"/>
      <w:marLeft w:val="0"/>
      <w:marRight w:val="0"/>
      <w:marTop w:val="0"/>
      <w:marBottom w:val="0"/>
      <w:divBdr>
        <w:top w:val="none" w:sz="0" w:space="0" w:color="auto"/>
        <w:left w:val="none" w:sz="0" w:space="0" w:color="auto"/>
        <w:bottom w:val="none" w:sz="0" w:space="0" w:color="auto"/>
        <w:right w:val="none" w:sz="0" w:space="0" w:color="auto"/>
      </w:divBdr>
    </w:div>
    <w:div w:id="625160627">
      <w:bodyDiv w:val="1"/>
      <w:marLeft w:val="0"/>
      <w:marRight w:val="0"/>
      <w:marTop w:val="0"/>
      <w:marBottom w:val="0"/>
      <w:divBdr>
        <w:top w:val="none" w:sz="0" w:space="0" w:color="auto"/>
        <w:left w:val="none" w:sz="0" w:space="0" w:color="auto"/>
        <w:bottom w:val="none" w:sz="0" w:space="0" w:color="auto"/>
        <w:right w:val="none" w:sz="0" w:space="0" w:color="auto"/>
      </w:divBdr>
    </w:div>
    <w:div w:id="625549533">
      <w:bodyDiv w:val="1"/>
      <w:marLeft w:val="0"/>
      <w:marRight w:val="0"/>
      <w:marTop w:val="0"/>
      <w:marBottom w:val="0"/>
      <w:divBdr>
        <w:top w:val="none" w:sz="0" w:space="0" w:color="auto"/>
        <w:left w:val="none" w:sz="0" w:space="0" w:color="auto"/>
        <w:bottom w:val="none" w:sz="0" w:space="0" w:color="auto"/>
        <w:right w:val="none" w:sz="0" w:space="0" w:color="auto"/>
      </w:divBdr>
    </w:div>
    <w:div w:id="625551580">
      <w:bodyDiv w:val="1"/>
      <w:marLeft w:val="0"/>
      <w:marRight w:val="0"/>
      <w:marTop w:val="0"/>
      <w:marBottom w:val="0"/>
      <w:divBdr>
        <w:top w:val="none" w:sz="0" w:space="0" w:color="auto"/>
        <w:left w:val="none" w:sz="0" w:space="0" w:color="auto"/>
        <w:bottom w:val="none" w:sz="0" w:space="0" w:color="auto"/>
        <w:right w:val="none" w:sz="0" w:space="0" w:color="auto"/>
      </w:divBdr>
    </w:div>
    <w:div w:id="625939086">
      <w:bodyDiv w:val="1"/>
      <w:marLeft w:val="0"/>
      <w:marRight w:val="0"/>
      <w:marTop w:val="0"/>
      <w:marBottom w:val="0"/>
      <w:divBdr>
        <w:top w:val="none" w:sz="0" w:space="0" w:color="auto"/>
        <w:left w:val="none" w:sz="0" w:space="0" w:color="auto"/>
        <w:bottom w:val="none" w:sz="0" w:space="0" w:color="auto"/>
        <w:right w:val="none" w:sz="0" w:space="0" w:color="auto"/>
      </w:divBdr>
    </w:div>
    <w:div w:id="626199804">
      <w:bodyDiv w:val="1"/>
      <w:marLeft w:val="0"/>
      <w:marRight w:val="0"/>
      <w:marTop w:val="0"/>
      <w:marBottom w:val="0"/>
      <w:divBdr>
        <w:top w:val="none" w:sz="0" w:space="0" w:color="auto"/>
        <w:left w:val="none" w:sz="0" w:space="0" w:color="auto"/>
        <w:bottom w:val="none" w:sz="0" w:space="0" w:color="auto"/>
        <w:right w:val="none" w:sz="0" w:space="0" w:color="auto"/>
      </w:divBdr>
    </w:div>
    <w:div w:id="626469769">
      <w:bodyDiv w:val="1"/>
      <w:marLeft w:val="0"/>
      <w:marRight w:val="0"/>
      <w:marTop w:val="0"/>
      <w:marBottom w:val="0"/>
      <w:divBdr>
        <w:top w:val="none" w:sz="0" w:space="0" w:color="auto"/>
        <w:left w:val="none" w:sz="0" w:space="0" w:color="auto"/>
        <w:bottom w:val="none" w:sz="0" w:space="0" w:color="auto"/>
        <w:right w:val="none" w:sz="0" w:space="0" w:color="auto"/>
      </w:divBdr>
    </w:div>
    <w:div w:id="626543182">
      <w:bodyDiv w:val="1"/>
      <w:marLeft w:val="0"/>
      <w:marRight w:val="0"/>
      <w:marTop w:val="0"/>
      <w:marBottom w:val="0"/>
      <w:divBdr>
        <w:top w:val="none" w:sz="0" w:space="0" w:color="auto"/>
        <w:left w:val="none" w:sz="0" w:space="0" w:color="auto"/>
        <w:bottom w:val="none" w:sz="0" w:space="0" w:color="auto"/>
        <w:right w:val="none" w:sz="0" w:space="0" w:color="auto"/>
      </w:divBdr>
    </w:div>
    <w:div w:id="627514276">
      <w:bodyDiv w:val="1"/>
      <w:marLeft w:val="0"/>
      <w:marRight w:val="0"/>
      <w:marTop w:val="0"/>
      <w:marBottom w:val="0"/>
      <w:divBdr>
        <w:top w:val="none" w:sz="0" w:space="0" w:color="auto"/>
        <w:left w:val="none" w:sz="0" w:space="0" w:color="auto"/>
        <w:bottom w:val="none" w:sz="0" w:space="0" w:color="auto"/>
        <w:right w:val="none" w:sz="0" w:space="0" w:color="auto"/>
      </w:divBdr>
    </w:div>
    <w:div w:id="627665652">
      <w:bodyDiv w:val="1"/>
      <w:marLeft w:val="0"/>
      <w:marRight w:val="0"/>
      <w:marTop w:val="0"/>
      <w:marBottom w:val="0"/>
      <w:divBdr>
        <w:top w:val="none" w:sz="0" w:space="0" w:color="auto"/>
        <w:left w:val="none" w:sz="0" w:space="0" w:color="auto"/>
        <w:bottom w:val="none" w:sz="0" w:space="0" w:color="auto"/>
        <w:right w:val="none" w:sz="0" w:space="0" w:color="auto"/>
      </w:divBdr>
    </w:div>
    <w:div w:id="628048422">
      <w:bodyDiv w:val="1"/>
      <w:marLeft w:val="0"/>
      <w:marRight w:val="0"/>
      <w:marTop w:val="0"/>
      <w:marBottom w:val="0"/>
      <w:divBdr>
        <w:top w:val="none" w:sz="0" w:space="0" w:color="auto"/>
        <w:left w:val="none" w:sz="0" w:space="0" w:color="auto"/>
        <w:bottom w:val="none" w:sz="0" w:space="0" w:color="auto"/>
        <w:right w:val="none" w:sz="0" w:space="0" w:color="auto"/>
      </w:divBdr>
    </w:div>
    <w:div w:id="628126143">
      <w:bodyDiv w:val="1"/>
      <w:marLeft w:val="0"/>
      <w:marRight w:val="0"/>
      <w:marTop w:val="0"/>
      <w:marBottom w:val="0"/>
      <w:divBdr>
        <w:top w:val="none" w:sz="0" w:space="0" w:color="auto"/>
        <w:left w:val="none" w:sz="0" w:space="0" w:color="auto"/>
        <w:bottom w:val="none" w:sz="0" w:space="0" w:color="auto"/>
        <w:right w:val="none" w:sz="0" w:space="0" w:color="auto"/>
      </w:divBdr>
    </w:div>
    <w:div w:id="628127701">
      <w:bodyDiv w:val="1"/>
      <w:marLeft w:val="0"/>
      <w:marRight w:val="0"/>
      <w:marTop w:val="0"/>
      <w:marBottom w:val="0"/>
      <w:divBdr>
        <w:top w:val="none" w:sz="0" w:space="0" w:color="auto"/>
        <w:left w:val="none" w:sz="0" w:space="0" w:color="auto"/>
        <w:bottom w:val="none" w:sz="0" w:space="0" w:color="auto"/>
        <w:right w:val="none" w:sz="0" w:space="0" w:color="auto"/>
      </w:divBdr>
    </w:div>
    <w:div w:id="628242379">
      <w:bodyDiv w:val="1"/>
      <w:marLeft w:val="0"/>
      <w:marRight w:val="0"/>
      <w:marTop w:val="0"/>
      <w:marBottom w:val="0"/>
      <w:divBdr>
        <w:top w:val="none" w:sz="0" w:space="0" w:color="auto"/>
        <w:left w:val="none" w:sz="0" w:space="0" w:color="auto"/>
        <w:bottom w:val="none" w:sz="0" w:space="0" w:color="auto"/>
        <w:right w:val="none" w:sz="0" w:space="0" w:color="auto"/>
      </w:divBdr>
    </w:div>
    <w:div w:id="628390852">
      <w:bodyDiv w:val="1"/>
      <w:marLeft w:val="0"/>
      <w:marRight w:val="0"/>
      <w:marTop w:val="0"/>
      <w:marBottom w:val="0"/>
      <w:divBdr>
        <w:top w:val="none" w:sz="0" w:space="0" w:color="auto"/>
        <w:left w:val="none" w:sz="0" w:space="0" w:color="auto"/>
        <w:bottom w:val="none" w:sz="0" w:space="0" w:color="auto"/>
        <w:right w:val="none" w:sz="0" w:space="0" w:color="auto"/>
      </w:divBdr>
    </w:div>
    <w:div w:id="628516313">
      <w:bodyDiv w:val="1"/>
      <w:marLeft w:val="0"/>
      <w:marRight w:val="0"/>
      <w:marTop w:val="0"/>
      <w:marBottom w:val="0"/>
      <w:divBdr>
        <w:top w:val="none" w:sz="0" w:space="0" w:color="auto"/>
        <w:left w:val="none" w:sz="0" w:space="0" w:color="auto"/>
        <w:bottom w:val="none" w:sz="0" w:space="0" w:color="auto"/>
        <w:right w:val="none" w:sz="0" w:space="0" w:color="auto"/>
      </w:divBdr>
    </w:div>
    <w:div w:id="628556695">
      <w:bodyDiv w:val="1"/>
      <w:marLeft w:val="0"/>
      <w:marRight w:val="0"/>
      <w:marTop w:val="0"/>
      <w:marBottom w:val="0"/>
      <w:divBdr>
        <w:top w:val="none" w:sz="0" w:space="0" w:color="auto"/>
        <w:left w:val="none" w:sz="0" w:space="0" w:color="auto"/>
        <w:bottom w:val="none" w:sz="0" w:space="0" w:color="auto"/>
        <w:right w:val="none" w:sz="0" w:space="0" w:color="auto"/>
      </w:divBdr>
    </w:div>
    <w:div w:id="628588317">
      <w:bodyDiv w:val="1"/>
      <w:marLeft w:val="0"/>
      <w:marRight w:val="0"/>
      <w:marTop w:val="0"/>
      <w:marBottom w:val="0"/>
      <w:divBdr>
        <w:top w:val="none" w:sz="0" w:space="0" w:color="auto"/>
        <w:left w:val="none" w:sz="0" w:space="0" w:color="auto"/>
        <w:bottom w:val="none" w:sz="0" w:space="0" w:color="auto"/>
        <w:right w:val="none" w:sz="0" w:space="0" w:color="auto"/>
      </w:divBdr>
    </w:div>
    <w:div w:id="628633363">
      <w:bodyDiv w:val="1"/>
      <w:marLeft w:val="0"/>
      <w:marRight w:val="0"/>
      <w:marTop w:val="0"/>
      <w:marBottom w:val="0"/>
      <w:divBdr>
        <w:top w:val="none" w:sz="0" w:space="0" w:color="auto"/>
        <w:left w:val="none" w:sz="0" w:space="0" w:color="auto"/>
        <w:bottom w:val="none" w:sz="0" w:space="0" w:color="auto"/>
        <w:right w:val="none" w:sz="0" w:space="0" w:color="auto"/>
      </w:divBdr>
    </w:div>
    <w:div w:id="628705601">
      <w:bodyDiv w:val="1"/>
      <w:marLeft w:val="0"/>
      <w:marRight w:val="0"/>
      <w:marTop w:val="0"/>
      <w:marBottom w:val="0"/>
      <w:divBdr>
        <w:top w:val="none" w:sz="0" w:space="0" w:color="auto"/>
        <w:left w:val="none" w:sz="0" w:space="0" w:color="auto"/>
        <w:bottom w:val="none" w:sz="0" w:space="0" w:color="auto"/>
        <w:right w:val="none" w:sz="0" w:space="0" w:color="auto"/>
      </w:divBdr>
    </w:div>
    <w:div w:id="629170412">
      <w:bodyDiv w:val="1"/>
      <w:marLeft w:val="0"/>
      <w:marRight w:val="0"/>
      <w:marTop w:val="0"/>
      <w:marBottom w:val="0"/>
      <w:divBdr>
        <w:top w:val="none" w:sz="0" w:space="0" w:color="auto"/>
        <w:left w:val="none" w:sz="0" w:space="0" w:color="auto"/>
        <w:bottom w:val="none" w:sz="0" w:space="0" w:color="auto"/>
        <w:right w:val="none" w:sz="0" w:space="0" w:color="auto"/>
      </w:divBdr>
    </w:div>
    <w:div w:id="629240303">
      <w:bodyDiv w:val="1"/>
      <w:marLeft w:val="0"/>
      <w:marRight w:val="0"/>
      <w:marTop w:val="0"/>
      <w:marBottom w:val="0"/>
      <w:divBdr>
        <w:top w:val="none" w:sz="0" w:space="0" w:color="auto"/>
        <w:left w:val="none" w:sz="0" w:space="0" w:color="auto"/>
        <w:bottom w:val="none" w:sz="0" w:space="0" w:color="auto"/>
        <w:right w:val="none" w:sz="0" w:space="0" w:color="auto"/>
      </w:divBdr>
    </w:div>
    <w:div w:id="629626547">
      <w:bodyDiv w:val="1"/>
      <w:marLeft w:val="0"/>
      <w:marRight w:val="0"/>
      <w:marTop w:val="0"/>
      <w:marBottom w:val="0"/>
      <w:divBdr>
        <w:top w:val="none" w:sz="0" w:space="0" w:color="auto"/>
        <w:left w:val="none" w:sz="0" w:space="0" w:color="auto"/>
        <w:bottom w:val="none" w:sz="0" w:space="0" w:color="auto"/>
        <w:right w:val="none" w:sz="0" w:space="0" w:color="auto"/>
      </w:divBdr>
    </w:div>
    <w:div w:id="629745450">
      <w:bodyDiv w:val="1"/>
      <w:marLeft w:val="0"/>
      <w:marRight w:val="0"/>
      <w:marTop w:val="0"/>
      <w:marBottom w:val="0"/>
      <w:divBdr>
        <w:top w:val="none" w:sz="0" w:space="0" w:color="auto"/>
        <w:left w:val="none" w:sz="0" w:space="0" w:color="auto"/>
        <w:bottom w:val="none" w:sz="0" w:space="0" w:color="auto"/>
        <w:right w:val="none" w:sz="0" w:space="0" w:color="auto"/>
      </w:divBdr>
    </w:div>
    <w:div w:id="629866830">
      <w:bodyDiv w:val="1"/>
      <w:marLeft w:val="0"/>
      <w:marRight w:val="0"/>
      <w:marTop w:val="0"/>
      <w:marBottom w:val="0"/>
      <w:divBdr>
        <w:top w:val="none" w:sz="0" w:space="0" w:color="auto"/>
        <w:left w:val="none" w:sz="0" w:space="0" w:color="auto"/>
        <w:bottom w:val="none" w:sz="0" w:space="0" w:color="auto"/>
        <w:right w:val="none" w:sz="0" w:space="0" w:color="auto"/>
      </w:divBdr>
    </w:div>
    <w:div w:id="629942803">
      <w:bodyDiv w:val="1"/>
      <w:marLeft w:val="0"/>
      <w:marRight w:val="0"/>
      <w:marTop w:val="0"/>
      <w:marBottom w:val="0"/>
      <w:divBdr>
        <w:top w:val="none" w:sz="0" w:space="0" w:color="auto"/>
        <w:left w:val="none" w:sz="0" w:space="0" w:color="auto"/>
        <w:bottom w:val="none" w:sz="0" w:space="0" w:color="auto"/>
        <w:right w:val="none" w:sz="0" w:space="0" w:color="auto"/>
      </w:divBdr>
    </w:div>
    <w:div w:id="630136889">
      <w:bodyDiv w:val="1"/>
      <w:marLeft w:val="0"/>
      <w:marRight w:val="0"/>
      <w:marTop w:val="0"/>
      <w:marBottom w:val="0"/>
      <w:divBdr>
        <w:top w:val="none" w:sz="0" w:space="0" w:color="auto"/>
        <w:left w:val="none" w:sz="0" w:space="0" w:color="auto"/>
        <w:bottom w:val="none" w:sz="0" w:space="0" w:color="auto"/>
        <w:right w:val="none" w:sz="0" w:space="0" w:color="auto"/>
      </w:divBdr>
    </w:div>
    <w:div w:id="630288603">
      <w:bodyDiv w:val="1"/>
      <w:marLeft w:val="0"/>
      <w:marRight w:val="0"/>
      <w:marTop w:val="0"/>
      <w:marBottom w:val="0"/>
      <w:divBdr>
        <w:top w:val="none" w:sz="0" w:space="0" w:color="auto"/>
        <w:left w:val="none" w:sz="0" w:space="0" w:color="auto"/>
        <w:bottom w:val="none" w:sz="0" w:space="0" w:color="auto"/>
        <w:right w:val="none" w:sz="0" w:space="0" w:color="auto"/>
      </w:divBdr>
    </w:div>
    <w:div w:id="630290466">
      <w:bodyDiv w:val="1"/>
      <w:marLeft w:val="0"/>
      <w:marRight w:val="0"/>
      <w:marTop w:val="0"/>
      <w:marBottom w:val="0"/>
      <w:divBdr>
        <w:top w:val="none" w:sz="0" w:space="0" w:color="auto"/>
        <w:left w:val="none" w:sz="0" w:space="0" w:color="auto"/>
        <w:bottom w:val="none" w:sz="0" w:space="0" w:color="auto"/>
        <w:right w:val="none" w:sz="0" w:space="0" w:color="auto"/>
      </w:divBdr>
    </w:div>
    <w:div w:id="630401161">
      <w:bodyDiv w:val="1"/>
      <w:marLeft w:val="0"/>
      <w:marRight w:val="0"/>
      <w:marTop w:val="0"/>
      <w:marBottom w:val="0"/>
      <w:divBdr>
        <w:top w:val="none" w:sz="0" w:space="0" w:color="auto"/>
        <w:left w:val="none" w:sz="0" w:space="0" w:color="auto"/>
        <w:bottom w:val="none" w:sz="0" w:space="0" w:color="auto"/>
        <w:right w:val="none" w:sz="0" w:space="0" w:color="auto"/>
      </w:divBdr>
    </w:div>
    <w:div w:id="630673690">
      <w:bodyDiv w:val="1"/>
      <w:marLeft w:val="0"/>
      <w:marRight w:val="0"/>
      <w:marTop w:val="0"/>
      <w:marBottom w:val="0"/>
      <w:divBdr>
        <w:top w:val="none" w:sz="0" w:space="0" w:color="auto"/>
        <w:left w:val="none" w:sz="0" w:space="0" w:color="auto"/>
        <w:bottom w:val="none" w:sz="0" w:space="0" w:color="auto"/>
        <w:right w:val="none" w:sz="0" w:space="0" w:color="auto"/>
      </w:divBdr>
    </w:div>
    <w:div w:id="630674602">
      <w:bodyDiv w:val="1"/>
      <w:marLeft w:val="0"/>
      <w:marRight w:val="0"/>
      <w:marTop w:val="0"/>
      <w:marBottom w:val="0"/>
      <w:divBdr>
        <w:top w:val="none" w:sz="0" w:space="0" w:color="auto"/>
        <w:left w:val="none" w:sz="0" w:space="0" w:color="auto"/>
        <w:bottom w:val="none" w:sz="0" w:space="0" w:color="auto"/>
        <w:right w:val="none" w:sz="0" w:space="0" w:color="auto"/>
      </w:divBdr>
    </w:div>
    <w:div w:id="630862005">
      <w:bodyDiv w:val="1"/>
      <w:marLeft w:val="0"/>
      <w:marRight w:val="0"/>
      <w:marTop w:val="0"/>
      <w:marBottom w:val="0"/>
      <w:divBdr>
        <w:top w:val="none" w:sz="0" w:space="0" w:color="auto"/>
        <w:left w:val="none" w:sz="0" w:space="0" w:color="auto"/>
        <w:bottom w:val="none" w:sz="0" w:space="0" w:color="auto"/>
        <w:right w:val="none" w:sz="0" w:space="0" w:color="auto"/>
      </w:divBdr>
    </w:div>
    <w:div w:id="630940821">
      <w:bodyDiv w:val="1"/>
      <w:marLeft w:val="0"/>
      <w:marRight w:val="0"/>
      <w:marTop w:val="0"/>
      <w:marBottom w:val="0"/>
      <w:divBdr>
        <w:top w:val="none" w:sz="0" w:space="0" w:color="auto"/>
        <w:left w:val="none" w:sz="0" w:space="0" w:color="auto"/>
        <w:bottom w:val="none" w:sz="0" w:space="0" w:color="auto"/>
        <w:right w:val="none" w:sz="0" w:space="0" w:color="auto"/>
      </w:divBdr>
    </w:div>
    <w:div w:id="631057535">
      <w:bodyDiv w:val="1"/>
      <w:marLeft w:val="0"/>
      <w:marRight w:val="0"/>
      <w:marTop w:val="0"/>
      <w:marBottom w:val="0"/>
      <w:divBdr>
        <w:top w:val="none" w:sz="0" w:space="0" w:color="auto"/>
        <w:left w:val="none" w:sz="0" w:space="0" w:color="auto"/>
        <w:bottom w:val="none" w:sz="0" w:space="0" w:color="auto"/>
        <w:right w:val="none" w:sz="0" w:space="0" w:color="auto"/>
      </w:divBdr>
    </w:div>
    <w:div w:id="631209424">
      <w:bodyDiv w:val="1"/>
      <w:marLeft w:val="0"/>
      <w:marRight w:val="0"/>
      <w:marTop w:val="0"/>
      <w:marBottom w:val="0"/>
      <w:divBdr>
        <w:top w:val="none" w:sz="0" w:space="0" w:color="auto"/>
        <w:left w:val="none" w:sz="0" w:space="0" w:color="auto"/>
        <w:bottom w:val="none" w:sz="0" w:space="0" w:color="auto"/>
        <w:right w:val="none" w:sz="0" w:space="0" w:color="auto"/>
      </w:divBdr>
    </w:div>
    <w:div w:id="631256070">
      <w:bodyDiv w:val="1"/>
      <w:marLeft w:val="0"/>
      <w:marRight w:val="0"/>
      <w:marTop w:val="0"/>
      <w:marBottom w:val="0"/>
      <w:divBdr>
        <w:top w:val="none" w:sz="0" w:space="0" w:color="auto"/>
        <w:left w:val="none" w:sz="0" w:space="0" w:color="auto"/>
        <w:bottom w:val="none" w:sz="0" w:space="0" w:color="auto"/>
        <w:right w:val="none" w:sz="0" w:space="0" w:color="auto"/>
      </w:divBdr>
    </w:div>
    <w:div w:id="631402875">
      <w:bodyDiv w:val="1"/>
      <w:marLeft w:val="0"/>
      <w:marRight w:val="0"/>
      <w:marTop w:val="0"/>
      <w:marBottom w:val="0"/>
      <w:divBdr>
        <w:top w:val="none" w:sz="0" w:space="0" w:color="auto"/>
        <w:left w:val="none" w:sz="0" w:space="0" w:color="auto"/>
        <w:bottom w:val="none" w:sz="0" w:space="0" w:color="auto"/>
        <w:right w:val="none" w:sz="0" w:space="0" w:color="auto"/>
      </w:divBdr>
    </w:div>
    <w:div w:id="631442273">
      <w:bodyDiv w:val="1"/>
      <w:marLeft w:val="0"/>
      <w:marRight w:val="0"/>
      <w:marTop w:val="0"/>
      <w:marBottom w:val="0"/>
      <w:divBdr>
        <w:top w:val="none" w:sz="0" w:space="0" w:color="auto"/>
        <w:left w:val="none" w:sz="0" w:space="0" w:color="auto"/>
        <w:bottom w:val="none" w:sz="0" w:space="0" w:color="auto"/>
        <w:right w:val="none" w:sz="0" w:space="0" w:color="auto"/>
      </w:divBdr>
    </w:div>
    <w:div w:id="631446714">
      <w:bodyDiv w:val="1"/>
      <w:marLeft w:val="0"/>
      <w:marRight w:val="0"/>
      <w:marTop w:val="0"/>
      <w:marBottom w:val="0"/>
      <w:divBdr>
        <w:top w:val="none" w:sz="0" w:space="0" w:color="auto"/>
        <w:left w:val="none" w:sz="0" w:space="0" w:color="auto"/>
        <w:bottom w:val="none" w:sz="0" w:space="0" w:color="auto"/>
        <w:right w:val="none" w:sz="0" w:space="0" w:color="auto"/>
      </w:divBdr>
    </w:div>
    <w:div w:id="631636271">
      <w:bodyDiv w:val="1"/>
      <w:marLeft w:val="0"/>
      <w:marRight w:val="0"/>
      <w:marTop w:val="0"/>
      <w:marBottom w:val="0"/>
      <w:divBdr>
        <w:top w:val="none" w:sz="0" w:space="0" w:color="auto"/>
        <w:left w:val="none" w:sz="0" w:space="0" w:color="auto"/>
        <w:bottom w:val="none" w:sz="0" w:space="0" w:color="auto"/>
        <w:right w:val="none" w:sz="0" w:space="0" w:color="auto"/>
      </w:divBdr>
    </w:div>
    <w:div w:id="631717181">
      <w:bodyDiv w:val="1"/>
      <w:marLeft w:val="0"/>
      <w:marRight w:val="0"/>
      <w:marTop w:val="0"/>
      <w:marBottom w:val="0"/>
      <w:divBdr>
        <w:top w:val="none" w:sz="0" w:space="0" w:color="auto"/>
        <w:left w:val="none" w:sz="0" w:space="0" w:color="auto"/>
        <w:bottom w:val="none" w:sz="0" w:space="0" w:color="auto"/>
        <w:right w:val="none" w:sz="0" w:space="0" w:color="auto"/>
      </w:divBdr>
    </w:div>
    <w:div w:id="632058123">
      <w:bodyDiv w:val="1"/>
      <w:marLeft w:val="0"/>
      <w:marRight w:val="0"/>
      <w:marTop w:val="0"/>
      <w:marBottom w:val="0"/>
      <w:divBdr>
        <w:top w:val="none" w:sz="0" w:space="0" w:color="auto"/>
        <w:left w:val="none" w:sz="0" w:space="0" w:color="auto"/>
        <w:bottom w:val="none" w:sz="0" w:space="0" w:color="auto"/>
        <w:right w:val="none" w:sz="0" w:space="0" w:color="auto"/>
      </w:divBdr>
    </w:div>
    <w:div w:id="632174457">
      <w:bodyDiv w:val="1"/>
      <w:marLeft w:val="0"/>
      <w:marRight w:val="0"/>
      <w:marTop w:val="0"/>
      <w:marBottom w:val="0"/>
      <w:divBdr>
        <w:top w:val="none" w:sz="0" w:space="0" w:color="auto"/>
        <w:left w:val="none" w:sz="0" w:space="0" w:color="auto"/>
        <w:bottom w:val="none" w:sz="0" w:space="0" w:color="auto"/>
        <w:right w:val="none" w:sz="0" w:space="0" w:color="auto"/>
      </w:divBdr>
    </w:div>
    <w:div w:id="632255887">
      <w:bodyDiv w:val="1"/>
      <w:marLeft w:val="0"/>
      <w:marRight w:val="0"/>
      <w:marTop w:val="0"/>
      <w:marBottom w:val="0"/>
      <w:divBdr>
        <w:top w:val="none" w:sz="0" w:space="0" w:color="auto"/>
        <w:left w:val="none" w:sz="0" w:space="0" w:color="auto"/>
        <w:bottom w:val="none" w:sz="0" w:space="0" w:color="auto"/>
        <w:right w:val="none" w:sz="0" w:space="0" w:color="auto"/>
      </w:divBdr>
    </w:div>
    <w:div w:id="632373758">
      <w:bodyDiv w:val="1"/>
      <w:marLeft w:val="0"/>
      <w:marRight w:val="0"/>
      <w:marTop w:val="0"/>
      <w:marBottom w:val="0"/>
      <w:divBdr>
        <w:top w:val="none" w:sz="0" w:space="0" w:color="auto"/>
        <w:left w:val="none" w:sz="0" w:space="0" w:color="auto"/>
        <w:bottom w:val="none" w:sz="0" w:space="0" w:color="auto"/>
        <w:right w:val="none" w:sz="0" w:space="0" w:color="auto"/>
      </w:divBdr>
    </w:div>
    <w:div w:id="632520130">
      <w:bodyDiv w:val="1"/>
      <w:marLeft w:val="0"/>
      <w:marRight w:val="0"/>
      <w:marTop w:val="0"/>
      <w:marBottom w:val="0"/>
      <w:divBdr>
        <w:top w:val="none" w:sz="0" w:space="0" w:color="auto"/>
        <w:left w:val="none" w:sz="0" w:space="0" w:color="auto"/>
        <w:bottom w:val="none" w:sz="0" w:space="0" w:color="auto"/>
        <w:right w:val="none" w:sz="0" w:space="0" w:color="auto"/>
      </w:divBdr>
    </w:div>
    <w:div w:id="632636524">
      <w:bodyDiv w:val="1"/>
      <w:marLeft w:val="0"/>
      <w:marRight w:val="0"/>
      <w:marTop w:val="0"/>
      <w:marBottom w:val="0"/>
      <w:divBdr>
        <w:top w:val="none" w:sz="0" w:space="0" w:color="auto"/>
        <w:left w:val="none" w:sz="0" w:space="0" w:color="auto"/>
        <w:bottom w:val="none" w:sz="0" w:space="0" w:color="auto"/>
        <w:right w:val="none" w:sz="0" w:space="0" w:color="auto"/>
      </w:divBdr>
    </w:div>
    <w:div w:id="632638442">
      <w:bodyDiv w:val="1"/>
      <w:marLeft w:val="0"/>
      <w:marRight w:val="0"/>
      <w:marTop w:val="0"/>
      <w:marBottom w:val="0"/>
      <w:divBdr>
        <w:top w:val="none" w:sz="0" w:space="0" w:color="auto"/>
        <w:left w:val="none" w:sz="0" w:space="0" w:color="auto"/>
        <w:bottom w:val="none" w:sz="0" w:space="0" w:color="auto"/>
        <w:right w:val="none" w:sz="0" w:space="0" w:color="auto"/>
      </w:divBdr>
    </w:div>
    <w:div w:id="633025420">
      <w:bodyDiv w:val="1"/>
      <w:marLeft w:val="0"/>
      <w:marRight w:val="0"/>
      <w:marTop w:val="0"/>
      <w:marBottom w:val="0"/>
      <w:divBdr>
        <w:top w:val="none" w:sz="0" w:space="0" w:color="auto"/>
        <w:left w:val="none" w:sz="0" w:space="0" w:color="auto"/>
        <w:bottom w:val="none" w:sz="0" w:space="0" w:color="auto"/>
        <w:right w:val="none" w:sz="0" w:space="0" w:color="auto"/>
      </w:divBdr>
    </w:div>
    <w:div w:id="633144464">
      <w:bodyDiv w:val="1"/>
      <w:marLeft w:val="0"/>
      <w:marRight w:val="0"/>
      <w:marTop w:val="0"/>
      <w:marBottom w:val="0"/>
      <w:divBdr>
        <w:top w:val="none" w:sz="0" w:space="0" w:color="auto"/>
        <w:left w:val="none" w:sz="0" w:space="0" w:color="auto"/>
        <w:bottom w:val="none" w:sz="0" w:space="0" w:color="auto"/>
        <w:right w:val="none" w:sz="0" w:space="0" w:color="auto"/>
      </w:divBdr>
    </w:div>
    <w:div w:id="633221058">
      <w:bodyDiv w:val="1"/>
      <w:marLeft w:val="0"/>
      <w:marRight w:val="0"/>
      <w:marTop w:val="0"/>
      <w:marBottom w:val="0"/>
      <w:divBdr>
        <w:top w:val="none" w:sz="0" w:space="0" w:color="auto"/>
        <w:left w:val="none" w:sz="0" w:space="0" w:color="auto"/>
        <w:bottom w:val="none" w:sz="0" w:space="0" w:color="auto"/>
        <w:right w:val="none" w:sz="0" w:space="0" w:color="auto"/>
      </w:divBdr>
    </w:div>
    <w:div w:id="633488914">
      <w:bodyDiv w:val="1"/>
      <w:marLeft w:val="0"/>
      <w:marRight w:val="0"/>
      <w:marTop w:val="0"/>
      <w:marBottom w:val="0"/>
      <w:divBdr>
        <w:top w:val="none" w:sz="0" w:space="0" w:color="auto"/>
        <w:left w:val="none" w:sz="0" w:space="0" w:color="auto"/>
        <w:bottom w:val="none" w:sz="0" w:space="0" w:color="auto"/>
        <w:right w:val="none" w:sz="0" w:space="0" w:color="auto"/>
      </w:divBdr>
    </w:div>
    <w:div w:id="633602438">
      <w:bodyDiv w:val="1"/>
      <w:marLeft w:val="0"/>
      <w:marRight w:val="0"/>
      <w:marTop w:val="0"/>
      <w:marBottom w:val="0"/>
      <w:divBdr>
        <w:top w:val="none" w:sz="0" w:space="0" w:color="auto"/>
        <w:left w:val="none" w:sz="0" w:space="0" w:color="auto"/>
        <w:bottom w:val="none" w:sz="0" w:space="0" w:color="auto"/>
        <w:right w:val="none" w:sz="0" w:space="0" w:color="auto"/>
      </w:divBdr>
    </w:div>
    <w:div w:id="633607394">
      <w:bodyDiv w:val="1"/>
      <w:marLeft w:val="0"/>
      <w:marRight w:val="0"/>
      <w:marTop w:val="0"/>
      <w:marBottom w:val="0"/>
      <w:divBdr>
        <w:top w:val="none" w:sz="0" w:space="0" w:color="auto"/>
        <w:left w:val="none" w:sz="0" w:space="0" w:color="auto"/>
        <w:bottom w:val="none" w:sz="0" w:space="0" w:color="auto"/>
        <w:right w:val="none" w:sz="0" w:space="0" w:color="auto"/>
      </w:divBdr>
    </w:div>
    <w:div w:id="633758017">
      <w:bodyDiv w:val="1"/>
      <w:marLeft w:val="0"/>
      <w:marRight w:val="0"/>
      <w:marTop w:val="0"/>
      <w:marBottom w:val="0"/>
      <w:divBdr>
        <w:top w:val="none" w:sz="0" w:space="0" w:color="auto"/>
        <w:left w:val="none" w:sz="0" w:space="0" w:color="auto"/>
        <w:bottom w:val="none" w:sz="0" w:space="0" w:color="auto"/>
        <w:right w:val="none" w:sz="0" w:space="0" w:color="auto"/>
      </w:divBdr>
    </w:div>
    <w:div w:id="633802143">
      <w:bodyDiv w:val="1"/>
      <w:marLeft w:val="0"/>
      <w:marRight w:val="0"/>
      <w:marTop w:val="0"/>
      <w:marBottom w:val="0"/>
      <w:divBdr>
        <w:top w:val="none" w:sz="0" w:space="0" w:color="auto"/>
        <w:left w:val="none" w:sz="0" w:space="0" w:color="auto"/>
        <w:bottom w:val="none" w:sz="0" w:space="0" w:color="auto"/>
        <w:right w:val="none" w:sz="0" w:space="0" w:color="auto"/>
      </w:divBdr>
    </w:div>
    <w:div w:id="633871383">
      <w:bodyDiv w:val="1"/>
      <w:marLeft w:val="0"/>
      <w:marRight w:val="0"/>
      <w:marTop w:val="0"/>
      <w:marBottom w:val="0"/>
      <w:divBdr>
        <w:top w:val="none" w:sz="0" w:space="0" w:color="auto"/>
        <w:left w:val="none" w:sz="0" w:space="0" w:color="auto"/>
        <w:bottom w:val="none" w:sz="0" w:space="0" w:color="auto"/>
        <w:right w:val="none" w:sz="0" w:space="0" w:color="auto"/>
      </w:divBdr>
    </w:div>
    <w:div w:id="633946151">
      <w:bodyDiv w:val="1"/>
      <w:marLeft w:val="0"/>
      <w:marRight w:val="0"/>
      <w:marTop w:val="0"/>
      <w:marBottom w:val="0"/>
      <w:divBdr>
        <w:top w:val="none" w:sz="0" w:space="0" w:color="auto"/>
        <w:left w:val="none" w:sz="0" w:space="0" w:color="auto"/>
        <w:bottom w:val="none" w:sz="0" w:space="0" w:color="auto"/>
        <w:right w:val="none" w:sz="0" w:space="0" w:color="auto"/>
      </w:divBdr>
    </w:div>
    <w:div w:id="633948229">
      <w:bodyDiv w:val="1"/>
      <w:marLeft w:val="0"/>
      <w:marRight w:val="0"/>
      <w:marTop w:val="0"/>
      <w:marBottom w:val="0"/>
      <w:divBdr>
        <w:top w:val="none" w:sz="0" w:space="0" w:color="auto"/>
        <w:left w:val="none" w:sz="0" w:space="0" w:color="auto"/>
        <w:bottom w:val="none" w:sz="0" w:space="0" w:color="auto"/>
        <w:right w:val="none" w:sz="0" w:space="0" w:color="auto"/>
      </w:divBdr>
    </w:div>
    <w:div w:id="634140524">
      <w:bodyDiv w:val="1"/>
      <w:marLeft w:val="0"/>
      <w:marRight w:val="0"/>
      <w:marTop w:val="0"/>
      <w:marBottom w:val="0"/>
      <w:divBdr>
        <w:top w:val="none" w:sz="0" w:space="0" w:color="auto"/>
        <w:left w:val="none" w:sz="0" w:space="0" w:color="auto"/>
        <w:bottom w:val="none" w:sz="0" w:space="0" w:color="auto"/>
        <w:right w:val="none" w:sz="0" w:space="0" w:color="auto"/>
      </w:divBdr>
    </w:div>
    <w:div w:id="634143809">
      <w:bodyDiv w:val="1"/>
      <w:marLeft w:val="0"/>
      <w:marRight w:val="0"/>
      <w:marTop w:val="0"/>
      <w:marBottom w:val="0"/>
      <w:divBdr>
        <w:top w:val="none" w:sz="0" w:space="0" w:color="auto"/>
        <w:left w:val="none" w:sz="0" w:space="0" w:color="auto"/>
        <w:bottom w:val="none" w:sz="0" w:space="0" w:color="auto"/>
        <w:right w:val="none" w:sz="0" w:space="0" w:color="auto"/>
      </w:divBdr>
    </w:div>
    <w:div w:id="634214043">
      <w:bodyDiv w:val="1"/>
      <w:marLeft w:val="0"/>
      <w:marRight w:val="0"/>
      <w:marTop w:val="0"/>
      <w:marBottom w:val="0"/>
      <w:divBdr>
        <w:top w:val="none" w:sz="0" w:space="0" w:color="auto"/>
        <w:left w:val="none" w:sz="0" w:space="0" w:color="auto"/>
        <w:bottom w:val="none" w:sz="0" w:space="0" w:color="auto"/>
        <w:right w:val="none" w:sz="0" w:space="0" w:color="auto"/>
      </w:divBdr>
    </w:div>
    <w:div w:id="634679009">
      <w:bodyDiv w:val="1"/>
      <w:marLeft w:val="0"/>
      <w:marRight w:val="0"/>
      <w:marTop w:val="0"/>
      <w:marBottom w:val="0"/>
      <w:divBdr>
        <w:top w:val="none" w:sz="0" w:space="0" w:color="auto"/>
        <w:left w:val="none" w:sz="0" w:space="0" w:color="auto"/>
        <w:bottom w:val="none" w:sz="0" w:space="0" w:color="auto"/>
        <w:right w:val="none" w:sz="0" w:space="0" w:color="auto"/>
      </w:divBdr>
    </w:div>
    <w:div w:id="634725598">
      <w:bodyDiv w:val="1"/>
      <w:marLeft w:val="0"/>
      <w:marRight w:val="0"/>
      <w:marTop w:val="0"/>
      <w:marBottom w:val="0"/>
      <w:divBdr>
        <w:top w:val="none" w:sz="0" w:space="0" w:color="auto"/>
        <w:left w:val="none" w:sz="0" w:space="0" w:color="auto"/>
        <w:bottom w:val="none" w:sz="0" w:space="0" w:color="auto"/>
        <w:right w:val="none" w:sz="0" w:space="0" w:color="auto"/>
      </w:divBdr>
    </w:div>
    <w:div w:id="634915027">
      <w:bodyDiv w:val="1"/>
      <w:marLeft w:val="0"/>
      <w:marRight w:val="0"/>
      <w:marTop w:val="0"/>
      <w:marBottom w:val="0"/>
      <w:divBdr>
        <w:top w:val="none" w:sz="0" w:space="0" w:color="auto"/>
        <w:left w:val="none" w:sz="0" w:space="0" w:color="auto"/>
        <w:bottom w:val="none" w:sz="0" w:space="0" w:color="auto"/>
        <w:right w:val="none" w:sz="0" w:space="0" w:color="auto"/>
      </w:divBdr>
    </w:div>
    <w:div w:id="635141603">
      <w:bodyDiv w:val="1"/>
      <w:marLeft w:val="0"/>
      <w:marRight w:val="0"/>
      <w:marTop w:val="0"/>
      <w:marBottom w:val="0"/>
      <w:divBdr>
        <w:top w:val="none" w:sz="0" w:space="0" w:color="auto"/>
        <w:left w:val="none" w:sz="0" w:space="0" w:color="auto"/>
        <w:bottom w:val="none" w:sz="0" w:space="0" w:color="auto"/>
        <w:right w:val="none" w:sz="0" w:space="0" w:color="auto"/>
      </w:divBdr>
    </w:div>
    <w:div w:id="635181627">
      <w:bodyDiv w:val="1"/>
      <w:marLeft w:val="0"/>
      <w:marRight w:val="0"/>
      <w:marTop w:val="0"/>
      <w:marBottom w:val="0"/>
      <w:divBdr>
        <w:top w:val="none" w:sz="0" w:space="0" w:color="auto"/>
        <w:left w:val="none" w:sz="0" w:space="0" w:color="auto"/>
        <w:bottom w:val="none" w:sz="0" w:space="0" w:color="auto"/>
        <w:right w:val="none" w:sz="0" w:space="0" w:color="auto"/>
      </w:divBdr>
    </w:div>
    <w:div w:id="635186692">
      <w:bodyDiv w:val="1"/>
      <w:marLeft w:val="0"/>
      <w:marRight w:val="0"/>
      <w:marTop w:val="0"/>
      <w:marBottom w:val="0"/>
      <w:divBdr>
        <w:top w:val="none" w:sz="0" w:space="0" w:color="auto"/>
        <w:left w:val="none" w:sz="0" w:space="0" w:color="auto"/>
        <w:bottom w:val="none" w:sz="0" w:space="0" w:color="auto"/>
        <w:right w:val="none" w:sz="0" w:space="0" w:color="auto"/>
      </w:divBdr>
    </w:div>
    <w:div w:id="635331808">
      <w:bodyDiv w:val="1"/>
      <w:marLeft w:val="0"/>
      <w:marRight w:val="0"/>
      <w:marTop w:val="0"/>
      <w:marBottom w:val="0"/>
      <w:divBdr>
        <w:top w:val="none" w:sz="0" w:space="0" w:color="auto"/>
        <w:left w:val="none" w:sz="0" w:space="0" w:color="auto"/>
        <w:bottom w:val="none" w:sz="0" w:space="0" w:color="auto"/>
        <w:right w:val="none" w:sz="0" w:space="0" w:color="auto"/>
      </w:divBdr>
    </w:div>
    <w:div w:id="635456407">
      <w:bodyDiv w:val="1"/>
      <w:marLeft w:val="0"/>
      <w:marRight w:val="0"/>
      <w:marTop w:val="0"/>
      <w:marBottom w:val="0"/>
      <w:divBdr>
        <w:top w:val="none" w:sz="0" w:space="0" w:color="auto"/>
        <w:left w:val="none" w:sz="0" w:space="0" w:color="auto"/>
        <w:bottom w:val="none" w:sz="0" w:space="0" w:color="auto"/>
        <w:right w:val="none" w:sz="0" w:space="0" w:color="auto"/>
      </w:divBdr>
    </w:div>
    <w:div w:id="635720547">
      <w:bodyDiv w:val="1"/>
      <w:marLeft w:val="0"/>
      <w:marRight w:val="0"/>
      <w:marTop w:val="0"/>
      <w:marBottom w:val="0"/>
      <w:divBdr>
        <w:top w:val="none" w:sz="0" w:space="0" w:color="auto"/>
        <w:left w:val="none" w:sz="0" w:space="0" w:color="auto"/>
        <w:bottom w:val="none" w:sz="0" w:space="0" w:color="auto"/>
        <w:right w:val="none" w:sz="0" w:space="0" w:color="auto"/>
      </w:divBdr>
    </w:div>
    <w:div w:id="635835404">
      <w:bodyDiv w:val="1"/>
      <w:marLeft w:val="0"/>
      <w:marRight w:val="0"/>
      <w:marTop w:val="0"/>
      <w:marBottom w:val="0"/>
      <w:divBdr>
        <w:top w:val="none" w:sz="0" w:space="0" w:color="auto"/>
        <w:left w:val="none" w:sz="0" w:space="0" w:color="auto"/>
        <w:bottom w:val="none" w:sz="0" w:space="0" w:color="auto"/>
        <w:right w:val="none" w:sz="0" w:space="0" w:color="auto"/>
      </w:divBdr>
    </w:div>
    <w:div w:id="635840154">
      <w:bodyDiv w:val="1"/>
      <w:marLeft w:val="0"/>
      <w:marRight w:val="0"/>
      <w:marTop w:val="0"/>
      <w:marBottom w:val="0"/>
      <w:divBdr>
        <w:top w:val="none" w:sz="0" w:space="0" w:color="auto"/>
        <w:left w:val="none" w:sz="0" w:space="0" w:color="auto"/>
        <w:bottom w:val="none" w:sz="0" w:space="0" w:color="auto"/>
        <w:right w:val="none" w:sz="0" w:space="0" w:color="auto"/>
      </w:divBdr>
    </w:div>
    <w:div w:id="635991110">
      <w:bodyDiv w:val="1"/>
      <w:marLeft w:val="0"/>
      <w:marRight w:val="0"/>
      <w:marTop w:val="0"/>
      <w:marBottom w:val="0"/>
      <w:divBdr>
        <w:top w:val="none" w:sz="0" w:space="0" w:color="auto"/>
        <w:left w:val="none" w:sz="0" w:space="0" w:color="auto"/>
        <w:bottom w:val="none" w:sz="0" w:space="0" w:color="auto"/>
        <w:right w:val="none" w:sz="0" w:space="0" w:color="auto"/>
      </w:divBdr>
    </w:div>
    <w:div w:id="636180817">
      <w:bodyDiv w:val="1"/>
      <w:marLeft w:val="0"/>
      <w:marRight w:val="0"/>
      <w:marTop w:val="0"/>
      <w:marBottom w:val="0"/>
      <w:divBdr>
        <w:top w:val="none" w:sz="0" w:space="0" w:color="auto"/>
        <w:left w:val="none" w:sz="0" w:space="0" w:color="auto"/>
        <w:bottom w:val="none" w:sz="0" w:space="0" w:color="auto"/>
        <w:right w:val="none" w:sz="0" w:space="0" w:color="auto"/>
      </w:divBdr>
    </w:div>
    <w:div w:id="636181678">
      <w:bodyDiv w:val="1"/>
      <w:marLeft w:val="0"/>
      <w:marRight w:val="0"/>
      <w:marTop w:val="0"/>
      <w:marBottom w:val="0"/>
      <w:divBdr>
        <w:top w:val="none" w:sz="0" w:space="0" w:color="auto"/>
        <w:left w:val="none" w:sz="0" w:space="0" w:color="auto"/>
        <w:bottom w:val="none" w:sz="0" w:space="0" w:color="auto"/>
        <w:right w:val="none" w:sz="0" w:space="0" w:color="auto"/>
      </w:divBdr>
    </w:div>
    <w:div w:id="636450368">
      <w:bodyDiv w:val="1"/>
      <w:marLeft w:val="0"/>
      <w:marRight w:val="0"/>
      <w:marTop w:val="0"/>
      <w:marBottom w:val="0"/>
      <w:divBdr>
        <w:top w:val="none" w:sz="0" w:space="0" w:color="auto"/>
        <w:left w:val="none" w:sz="0" w:space="0" w:color="auto"/>
        <w:bottom w:val="none" w:sz="0" w:space="0" w:color="auto"/>
        <w:right w:val="none" w:sz="0" w:space="0" w:color="auto"/>
      </w:divBdr>
    </w:div>
    <w:div w:id="636761950">
      <w:bodyDiv w:val="1"/>
      <w:marLeft w:val="0"/>
      <w:marRight w:val="0"/>
      <w:marTop w:val="0"/>
      <w:marBottom w:val="0"/>
      <w:divBdr>
        <w:top w:val="none" w:sz="0" w:space="0" w:color="auto"/>
        <w:left w:val="none" w:sz="0" w:space="0" w:color="auto"/>
        <w:bottom w:val="none" w:sz="0" w:space="0" w:color="auto"/>
        <w:right w:val="none" w:sz="0" w:space="0" w:color="auto"/>
      </w:divBdr>
    </w:div>
    <w:div w:id="636839040">
      <w:bodyDiv w:val="1"/>
      <w:marLeft w:val="0"/>
      <w:marRight w:val="0"/>
      <w:marTop w:val="0"/>
      <w:marBottom w:val="0"/>
      <w:divBdr>
        <w:top w:val="none" w:sz="0" w:space="0" w:color="auto"/>
        <w:left w:val="none" w:sz="0" w:space="0" w:color="auto"/>
        <w:bottom w:val="none" w:sz="0" w:space="0" w:color="auto"/>
        <w:right w:val="none" w:sz="0" w:space="0" w:color="auto"/>
      </w:divBdr>
    </w:div>
    <w:div w:id="637104217">
      <w:bodyDiv w:val="1"/>
      <w:marLeft w:val="0"/>
      <w:marRight w:val="0"/>
      <w:marTop w:val="0"/>
      <w:marBottom w:val="0"/>
      <w:divBdr>
        <w:top w:val="none" w:sz="0" w:space="0" w:color="auto"/>
        <w:left w:val="none" w:sz="0" w:space="0" w:color="auto"/>
        <w:bottom w:val="none" w:sz="0" w:space="0" w:color="auto"/>
        <w:right w:val="none" w:sz="0" w:space="0" w:color="auto"/>
      </w:divBdr>
    </w:div>
    <w:div w:id="637229747">
      <w:bodyDiv w:val="1"/>
      <w:marLeft w:val="0"/>
      <w:marRight w:val="0"/>
      <w:marTop w:val="0"/>
      <w:marBottom w:val="0"/>
      <w:divBdr>
        <w:top w:val="none" w:sz="0" w:space="0" w:color="auto"/>
        <w:left w:val="none" w:sz="0" w:space="0" w:color="auto"/>
        <w:bottom w:val="none" w:sz="0" w:space="0" w:color="auto"/>
        <w:right w:val="none" w:sz="0" w:space="0" w:color="auto"/>
      </w:divBdr>
    </w:div>
    <w:div w:id="637614981">
      <w:bodyDiv w:val="1"/>
      <w:marLeft w:val="0"/>
      <w:marRight w:val="0"/>
      <w:marTop w:val="0"/>
      <w:marBottom w:val="0"/>
      <w:divBdr>
        <w:top w:val="none" w:sz="0" w:space="0" w:color="auto"/>
        <w:left w:val="none" w:sz="0" w:space="0" w:color="auto"/>
        <w:bottom w:val="none" w:sz="0" w:space="0" w:color="auto"/>
        <w:right w:val="none" w:sz="0" w:space="0" w:color="auto"/>
      </w:divBdr>
    </w:div>
    <w:div w:id="637684802">
      <w:bodyDiv w:val="1"/>
      <w:marLeft w:val="0"/>
      <w:marRight w:val="0"/>
      <w:marTop w:val="0"/>
      <w:marBottom w:val="0"/>
      <w:divBdr>
        <w:top w:val="none" w:sz="0" w:space="0" w:color="auto"/>
        <w:left w:val="none" w:sz="0" w:space="0" w:color="auto"/>
        <w:bottom w:val="none" w:sz="0" w:space="0" w:color="auto"/>
        <w:right w:val="none" w:sz="0" w:space="0" w:color="auto"/>
      </w:divBdr>
    </w:div>
    <w:div w:id="638000903">
      <w:bodyDiv w:val="1"/>
      <w:marLeft w:val="0"/>
      <w:marRight w:val="0"/>
      <w:marTop w:val="0"/>
      <w:marBottom w:val="0"/>
      <w:divBdr>
        <w:top w:val="none" w:sz="0" w:space="0" w:color="auto"/>
        <w:left w:val="none" w:sz="0" w:space="0" w:color="auto"/>
        <w:bottom w:val="none" w:sz="0" w:space="0" w:color="auto"/>
        <w:right w:val="none" w:sz="0" w:space="0" w:color="auto"/>
      </w:divBdr>
    </w:div>
    <w:div w:id="638077559">
      <w:bodyDiv w:val="1"/>
      <w:marLeft w:val="0"/>
      <w:marRight w:val="0"/>
      <w:marTop w:val="0"/>
      <w:marBottom w:val="0"/>
      <w:divBdr>
        <w:top w:val="none" w:sz="0" w:space="0" w:color="auto"/>
        <w:left w:val="none" w:sz="0" w:space="0" w:color="auto"/>
        <w:bottom w:val="none" w:sz="0" w:space="0" w:color="auto"/>
        <w:right w:val="none" w:sz="0" w:space="0" w:color="auto"/>
      </w:divBdr>
    </w:div>
    <w:div w:id="638386971">
      <w:bodyDiv w:val="1"/>
      <w:marLeft w:val="0"/>
      <w:marRight w:val="0"/>
      <w:marTop w:val="0"/>
      <w:marBottom w:val="0"/>
      <w:divBdr>
        <w:top w:val="none" w:sz="0" w:space="0" w:color="auto"/>
        <w:left w:val="none" w:sz="0" w:space="0" w:color="auto"/>
        <w:bottom w:val="none" w:sz="0" w:space="0" w:color="auto"/>
        <w:right w:val="none" w:sz="0" w:space="0" w:color="auto"/>
      </w:divBdr>
    </w:div>
    <w:div w:id="638457842">
      <w:bodyDiv w:val="1"/>
      <w:marLeft w:val="0"/>
      <w:marRight w:val="0"/>
      <w:marTop w:val="0"/>
      <w:marBottom w:val="0"/>
      <w:divBdr>
        <w:top w:val="none" w:sz="0" w:space="0" w:color="auto"/>
        <w:left w:val="none" w:sz="0" w:space="0" w:color="auto"/>
        <w:bottom w:val="none" w:sz="0" w:space="0" w:color="auto"/>
        <w:right w:val="none" w:sz="0" w:space="0" w:color="auto"/>
      </w:divBdr>
    </w:div>
    <w:div w:id="638800473">
      <w:bodyDiv w:val="1"/>
      <w:marLeft w:val="0"/>
      <w:marRight w:val="0"/>
      <w:marTop w:val="0"/>
      <w:marBottom w:val="0"/>
      <w:divBdr>
        <w:top w:val="none" w:sz="0" w:space="0" w:color="auto"/>
        <w:left w:val="none" w:sz="0" w:space="0" w:color="auto"/>
        <w:bottom w:val="none" w:sz="0" w:space="0" w:color="auto"/>
        <w:right w:val="none" w:sz="0" w:space="0" w:color="auto"/>
      </w:divBdr>
    </w:div>
    <w:div w:id="639070899">
      <w:bodyDiv w:val="1"/>
      <w:marLeft w:val="0"/>
      <w:marRight w:val="0"/>
      <w:marTop w:val="0"/>
      <w:marBottom w:val="0"/>
      <w:divBdr>
        <w:top w:val="none" w:sz="0" w:space="0" w:color="auto"/>
        <w:left w:val="none" w:sz="0" w:space="0" w:color="auto"/>
        <w:bottom w:val="none" w:sz="0" w:space="0" w:color="auto"/>
        <w:right w:val="none" w:sz="0" w:space="0" w:color="auto"/>
      </w:divBdr>
    </w:div>
    <w:div w:id="639189158">
      <w:bodyDiv w:val="1"/>
      <w:marLeft w:val="0"/>
      <w:marRight w:val="0"/>
      <w:marTop w:val="0"/>
      <w:marBottom w:val="0"/>
      <w:divBdr>
        <w:top w:val="none" w:sz="0" w:space="0" w:color="auto"/>
        <w:left w:val="none" w:sz="0" w:space="0" w:color="auto"/>
        <w:bottom w:val="none" w:sz="0" w:space="0" w:color="auto"/>
        <w:right w:val="none" w:sz="0" w:space="0" w:color="auto"/>
      </w:divBdr>
    </w:div>
    <w:div w:id="639577805">
      <w:bodyDiv w:val="1"/>
      <w:marLeft w:val="0"/>
      <w:marRight w:val="0"/>
      <w:marTop w:val="0"/>
      <w:marBottom w:val="0"/>
      <w:divBdr>
        <w:top w:val="none" w:sz="0" w:space="0" w:color="auto"/>
        <w:left w:val="none" w:sz="0" w:space="0" w:color="auto"/>
        <w:bottom w:val="none" w:sz="0" w:space="0" w:color="auto"/>
        <w:right w:val="none" w:sz="0" w:space="0" w:color="auto"/>
      </w:divBdr>
    </w:div>
    <w:div w:id="639580631">
      <w:bodyDiv w:val="1"/>
      <w:marLeft w:val="0"/>
      <w:marRight w:val="0"/>
      <w:marTop w:val="0"/>
      <w:marBottom w:val="0"/>
      <w:divBdr>
        <w:top w:val="none" w:sz="0" w:space="0" w:color="auto"/>
        <w:left w:val="none" w:sz="0" w:space="0" w:color="auto"/>
        <w:bottom w:val="none" w:sz="0" w:space="0" w:color="auto"/>
        <w:right w:val="none" w:sz="0" w:space="0" w:color="auto"/>
      </w:divBdr>
    </w:div>
    <w:div w:id="639653464">
      <w:bodyDiv w:val="1"/>
      <w:marLeft w:val="0"/>
      <w:marRight w:val="0"/>
      <w:marTop w:val="0"/>
      <w:marBottom w:val="0"/>
      <w:divBdr>
        <w:top w:val="none" w:sz="0" w:space="0" w:color="auto"/>
        <w:left w:val="none" w:sz="0" w:space="0" w:color="auto"/>
        <w:bottom w:val="none" w:sz="0" w:space="0" w:color="auto"/>
        <w:right w:val="none" w:sz="0" w:space="0" w:color="auto"/>
      </w:divBdr>
    </w:div>
    <w:div w:id="639926024">
      <w:bodyDiv w:val="1"/>
      <w:marLeft w:val="0"/>
      <w:marRight w:val="0"/>
      <w:marTop w:val="0"/>
      <w:marBottom w:val="0"/>
      <w:divBdr>
        <w:top w:val="none" w:sz="0" w:space="0" w:color="auto"/>
        <w:left w:val="none" w:sz="0" w:space="0" w:color="auto"/>
        <w:bottom w:val="none" w:sz="0" w:space="0" w:color="auto"/>
        <w:right w:val="none" w:sz="0" w:space="0" w:color="auto"/>
      </w:divBdr>
    </w:div>
    <w:div w:id="640035299">
      <w:bodyDiv w:val="1"/>
      <w:marLeft w:val="0"/>
      <w:marRight w:val="0"/>
      <w:marTop w:val="0"/>
      <w:marBottom w:val="0"/>
      <w:divBdr>
        <w:top w:val="none" w:sz="0" w:space="0" w:color="auto"/>
        <w:left w:val="none" w:sz="0" w:space="0" w:color="auto"/>
        <w:bottom w:val="none" w:sz="0" w:space="0" w:color="auto"/>
        <w:right w:val="none" w:sz="0" w:space="0" w:color="auto"/>
      </w:divBdr>
    </w:div>
    <w:div w:id="640042607">
      <w:bodyDiv w:val="1"/>
      <w:marLeft w:val="0"/>
      <w:marRight w:val="0"/>
      <w:marTop w:val="0"/>
      <w:marBottom w:val="0"/>
      <w:divBdr>
        <w:top w:val="none" w:sz="0" w:space="0" w:color="auto"/>
        <w:left w:val="none" w:sz="0" w:space="0" w:color="auto"/>
        <w:bottom w:val="none" w:sz="0" w:space="0" w:color="auto"/>
        <w:right w:val="none" w:sz="0" w:space="0" w:color="auto"/>
      </w:divBdr>
    </w:div>
    <w:div w:id="640231654">
      <w:bodyDiv w:val="1"/>
      <w:marLeft w:val="0"/>
      <w:marRight w:val="0"/>
      <w:marTop w:val="0"/>
      <w:marBottom w:val="0"/>
      <w:divBdr>
        <w:top w:val="none" w:sz="0" w:space="0" w:color="auto"/>
        <w:left w:val="none" w:sz="0" w:space="0" w:color="auto"/>
        <w:bottom w:val="none" w:sz="0" w:space="0" w:color="auto"/>
        <w:right w:val="none" w:sz="0" w:space="0" w:color="auto"/>
      </w:divBdr>
    </w:div>
    <w:div w:id="640497172">
      <w:bodyDiv w:val="1"/>
      <w:marLeft w:val="0"/>
      <w:marRight w:val="0"/>
      <w:marTop w:val="0"/>
      <w:marBottom w:val="0"/>
      <w:divBdr>
        <w:top w:val="none" w:sz="0" w:space="0" w:color="auto"/>
        <w:left w:val="none" w:sz="0" w:space="0" w:color="auto"/>
        <w:bottom w:val="none" w:sz="0" w:space="0" w:color="auto"/>
        <w:right w:val="none" w:sz="0" w:space="0" w:color="auto"/>
      </w:divBdr>
    </w:div>
    <w:div w:id="640576304">
      <w:bodyDiv w:val="1"/>
      <w:marLeft w:val="0"/>
      <w:marRight w:val="0"/>
      <w:marTop w:val="0"/>
      <w:marBottom w:val="0"/>
      <w:divBdr>
        <w:top w:val="none" w:sz="0" w:space="0" w:color="auto"/>
        <w:left w:val="none" w:sz="0" w:space="0" w:color="auto"/>
        <w:bottom w:val="none" w:sz="0" w:space="0" w:color="auto"/>
        <w:right w:val="none" w:sz="0" w:space="0" w:color="auto"/>
      </w:divBdr>
    </w:div>
    <w:div w:id="640770134">
      <w:bodyDiv w:val="1"/>
      <w:marLeft w:val="0"/>
      <w:marRight w:val="0"/>
      <w:marTop w:val="0"/>
      <w:marBottom w:val="0"/>
      <w:divBdr>
        <w:top w:val="none" w:sz="0" w:space="0" w:color="auto"/>
        <w:left w:val="none" w:sz="0" w:space="0" w:color="auto"/>
        <w:bottom w:val="none" w:sz="0" w:space="0" w:color="auto"/>
        <w:right w:val="none" w:sz="0" w:space="0" w:color="auto"/>
      </w:divBdr>
    </w:div>
    <w:div w:id="640965656">
      <w:bodyDiv w:val="1"/>
      <w:marLeft w:val="0"/>
      <w:marRight w:val="0"/>
      <w:marTop w:val="0"/>
      <w:marBottom w:val="0"/>
      <w:divBdr>
        <w:top w:val="none" w:sz="0" w:space="0" w:color="auto"/>
        <w:left w:val="none" w:sz="0" w:space="0" w:color="auto"/>
        <w:bottom w:val="none" w:sz="0" w:space="0" w:color="auto"/>
        <w:right w:val="none" w:sz="0" w:space="0" w:color="auto"/>
      </w:divBdr>
    </w:div>
    <w:div w:id="641353007">
      <w:bodyDiv w:val="1"/>
      <w:marLeft w:val="0"/>
      <w:marRight w:val="0"/>
      <w:marTop w:val="0"/>
      <w:marBottom w:val="0"/>
      <w:divBdr>
        <w:top w:val="none" w:sz="0" w:space="0" w:color="auto"/>
        <w:left w:val="none" w:sz="0" w:space="0" w:color="auto"/>
        <w:bottom w:val="none" w:sz="0" w:space="0" w:color="auto"/>
        <w:right w:val="none" w:sz="0" w:space="0" w:color="auto"/>
      </w:divBdr>
    </w:div>
    <w:div w:id="641424953">
      <w:bodyDiv w:val="1"/>
      <w:marLeft w:val="0"/>
      <w:marRight w:val="0"/>
      <w:marTop w:val="0"/>
      <w:marBottom w:val="0"/>
      <w:divBdr>
        <w:top w:val="none" w:sz="0" w:space="0" w:color="auto"/>
        <w:left w:val="none" w:sz="0" w:space="0" w:color="auto"/>
        <w:bottom w:val="none" w:sz="0" w:space="0" w:color="auto"/>
        <w:right w:val="none" w:sz="0" w:space="0" w:color="auto"/>
      </w:divBdr>
    </w:div>
    <w:div w:id="641545808">
      <w:bodyDiv w:val="1"/>
      <w:marLeft w:val="0"/>
      <w:marRight w:val="0"/>
      <w:marTop w:val="0"/>
      <w:marBottom w:val="0"/>
      <w:divBdr>
        <w:top w:val="none" w:sz="0" w:space="0" w:color="auto"/>
        <w:left w:val="none" w:sz="0" w:space="0" w:color="auto"/>
        <w:bottom w:val="none" w:sz="0" w:space="0" w:color="auto"/>
        <w:right w:val="none" w:sz="0" w:space="0" w:color="auto"/>
      </w:divBdr>
    </w:div>
    <w:div w:id="641617395">
      <w:bodyDiv w:val="1"/>
      <w:marLeft w:val="0"/>
      <w:marRight w:val="0"/>
      <w:marTop w:val="0"/>
      <w:marBottom w:val="0"/>
      <w:divBdr>
        <w:top w:val="none" w:sz="0" w:space="0" w:color="auto"/>
        <w:left w:val="none" w:sz="0" w:space="0" w:color="auto"/>
        <w:bottom w:val="none" w:sz="0" w:space="0" w:color="auto"/>
        <w:right w:val="none" w:sz="0" w:space="0" w:color="auto"/>
      </w:divBdr>
    </w:div>
    <w:div w:id="642152766">
      <w:bodyDiv w:val="1"/>
      <w:marLeft w:val="0"/>
      <w:marRight w:val="0"/>
      <w:marTop w:val="0"/>
      <w:marBottom w:val="0"/>
      <w:divBdr>
        <w:top w:val="none" w:sz="0" w:space="0" w:color="auto"/>
        <w:left w:val="none" w:sz="0" w:space="0" w:color="auto"/>
        <w:bottom w:val="none" w:sz="0" w:space="0" w:color="auto"/>
        <w:right w:val="none" w:sz="0" w:space="0" w:color="auto"/>
      </w:divBdr>
    </w:div>
    <w:div w:id="642462367">
      <w:bodyDiv w:val="1"/>
      <w:marLeft w:val="0"/>
      <w:marRight w:val="0"/>
      <w:marTop w:val="0"/>
      <w:marBottom w:val="0"/>
      <w:divBdr>
        <w:top w:val="none" w:sz="0" w:space="0" w:color="auto"/>
        <w:left w:val="none" w:sz="0" w:space="0" w:color="auto"/>
        <w:bottom w:val="none" w:sz="0" w:space="0" w:color="auto"/>
        <w:right w:val="none" w:sz="0" w:space="0" w:color="auto"/>
      </w:divBdr>
    </w:div>
    <w:div w:id="642470681">
      <w:bodyDiv w:val="1"/>
      <w:marLeft w:val="0"/>
      <w:marRight w:val="0"/>
      <w:marTop w:val="0"/>
      <w:marBottom w:val="0"/>
      <w:divBdr>
        <w:top w:val="none" w:sz="0" w:space="0" w:color="auto"/>
        <w:left w:val="none" w:sz="0" w:space="0" w:color="auto"/>
        <w:bottom w:val="none" w:sz="0" w:space="0" w:color="auto"/>
        <w:right w:val="none" w:sz="0" w:space="0" w:color="auto"/>
      </w:divBdr>
    </w:div>
    <w:div w:id="642538509">
      <w:bodyDiv w:val="1"/>
      <w:marLeft w:val="0"/>
      <w:marRight w:val="0"/>
      <w:marTop w:val="0"/>
      <w:marBottom w:val="0"/>
      <w:divBdr>
        <w:top w:val="none" w:sz="0" w:space="0" w:color="auto"/>
        <w:left w:val="none" w:sz="0" w:space="0" w:color="auto"/>
        <w:bottom w:val="none" w:sz="0" w:space="0" w:color="auto"/>
        <w:right w:val="none" w:sz="0" w:space="0" w:color="auto"/>
      </w:divBdr>
    </w:div>
    <w:div w:id="642657362">
      <w:bodyDiv w:val="1"/>
      <w:marLeft w:val="0"/>
      <w:marRight w:val="0"/>
      <w:marTop w:val="0"/>
      <w:marBottom w:val="0"/>
      <w:divBdr>
        <w:top w:val="none" w:sz="0" w:space="0" w:color="auto"/>
        <w:left w:val="none" w:sz="0" w:space="0" w:color="auto"/>
        <w:bottom w:val="none" w:sz="0" w:space="0" w:color="auto"/>
        <w:right w:val="none" w:sz="0" w:space="0" w:color="auto"/>
      </w:divBdr>
    </w:div>
    <w:div w:id="642662222">
      <w:bodyDiv w:val="1"/>
      <w:marLeft w:val="0"/>
      <w:marRight w:val="0"/>
      <w:marTop w:val="0"/>
      <w:marBottom w:val="0"/>
      <w:divBdr>
        <w:top w:val="none" w:sz="0" w:space="0" w:color="auto"/>
        <w:left w:val="none" w:sz="0" w:space="0" w:color="auto"/>
        <w:bottom w:val="none" w:sz="0" w:space="0" w:color="auto"/>
        <w:right w:val="none" w:sz="0" w:space="0" w:color="auto"/>
      </w:divBdr>
    </w:div>
    <w:div w:id="642857821">
      <w:bodyDiv w:val="1"/>
      <w:marLeft w:val="0"/>
      <w:marRight w:val="0"/>
      <w:marTop w:val="0"/>
      <w:marBottom w:val="0"/>
      <w:divBdr>
        <w:top w:val="none" w:sz="0" w:space="0" w:color="auto"/>
        <w:left w:val="none" w:sz="0" w:space="0" w:color="auto"/>
        <w:bottom w:val="none" w:sz="0" w:space="0" w:color="auto"/>
        <w:right w:val="none" w:sz="0" w:space="0" w:color="auto"/>
      </w:divBdr>
    </w:div>
    <w:div w:id="643386842">
      <w:bodyDiv w:val="1"/>
      <w:marLeft w:val="0"/>
      <w:marRight w:val="0"/>
      <w:marTop w:val="0"/>
      <w:marBottom w:val="0"/>
      <w:divBdr>
        <w:top w:val="none" w:sz="0" w:space="0" w:color="auto"/>
        <w:left w:val="none" w:sz="0" w:space="0" w:color="auto"/>
        <w:bottom w:val="none" w:sz="0" w:space="0" w:color="auto"/>
        <w:right w:val="none" w:sz="0" w:space="0" w:color="auto"/>
      </w:divBdr>
    </w:div>
    <w:div w:id="643631190">
      <w:bodyDiv w:val="1"/>
      <w:marLeft w:val="0"/>
      <w:marRight w:val="0"/>
      <w:marTop w:val="0"/>
      <w:marBottom w:val="0"/>
      <w:divBdr>
        <w:top w:val="none" w:sz="0" w:space="0" w:color="auto"/>
        <w:left w:val="none" w:sz="0" w:space="0" w:color="auto"/>
        <w:bottom w:val="none" w:sz="0" w:space="0" w:color="auto"/>
        <w:right w:val="none" w:sz="0" w:space="0" w:color="auto"/>
      </w:divBdr>
    </w:div>
    <w:div w:id="643966916">
      <w:bodyDiv w:val="1"/>
      <w:marLeft w:val="0"/>
      <w:marRight w:val="0"/>
      <w:marTop w:val="0"/>
      <w:marBottom w:val="0"/>
      <w:divBdr>
        <w:top w:val="none" w:sz="0" w:space="0" w:color="auto"/>
        <w:left w:val="none" w:sz="0" w:space="0" w:color="auto"/>
        <w:bottom w:val="none" w:sz="0" w:space="0" w:color="auto"/>
        <w:right w:val="none" w:sz="0" w:space="0" w:color="auto"/>
      </w:divBdr>
    </w:div>
    <w:div w:id="644043293">
      <w:bodyDiv w:val="1"/>
      <w:marLeft w:val="0"/>
      <w:marRight w:val="0"/>
      <w:marTop w:val="0"/>
      <w:marBottom w:val="0"/>
      <w:divBdr>
        <w:top w:val="none" w:sz="0" w:space="0" w:color="auto"/>
        <w:left w:val="none" w:sz="0" w:space="0" w:color="auto"/>
        <w:bottom w:val="none" w:sz="0" w:space="0" w:color="auto"/>
        <w:right w:val="none" w:sz="0" w:space="0" w:color="auto"/>
      </w:divBdr>
    </w:div>
    <w:div w:id="644166277">
      <w:bodyDiv w:val="1"/>
      <w:marLeft w:val="0"/>
      <w:marRight w:val="0"/>
      <w:marTop w:val="0"/>
      <w:marBottom w:val="0"/>
      <w:divBdr>
        <w:top w:val="none" w:sz="0" w:space="0" w:color="auto"/>
        <w:left w:val="none" w:sz="0" w:space="0" w:color="auto"/>
        <w:bottom w:val="none" w:sz="0" w:space="0" w:color="auto"/>
        <w:right w:val="none" w:sz="0" w:space="0" w:color="auto"/>
      </w:divBdr>
    </w:div>
    <w:div w:id="644434275">
      <w:bodyDiv w:val="1"/>
      <w:marLeft w:val="0"/>
      <w:marRight w:val="0"/>
      <w:marTop w:val="0"/>
      <w:marBottom w:val="0"/>
      <w:divBdr>
        <w:top w:val="none" w:sz="0" w:space="0" w:color="auto"/>
        <w:left w:val="none" w:sz="0" w:space="0" w:color="auto"/>
        <w:bottom w:val="none" w:sz="0" w:space="0" w:color="auto"/>
        <w:right w:val="none" w:sz="0" w:space="0" w:color="auto"/>
      </w:divBdr>
    </w:div>
    <w:div w:id="644435212">
      <w:bodyDiv w:val="1"/>
      <w:marLeft w:val="0"/>
      <w:marRight w:val="0"/>
      <w:marTop w:val="0"/>
      <w:marBottom w:val="0"/>
      <w:divBdr>
        <w:top w:val="none" w:sz="0" w:space="0" w:color="auto"/>
        <w:left w:val="none" w:sz="0" w:space="0" w:color="auto"/>
        <w:bottom w:val="none" w:sz="0" w:space="0" w:color="auto"/>
        <w:right w:val="none" w:sz="0" w:space="0" w:color="auto"/>
      </w:divBdr>
    </w:div>
    <w:div w:id="644505467">
      <w:bodyDiv w:val="1"/>
      <w:marLeft w:val="0"/>
      <w:marRight w:val="0"/>
      <w:marTop w:val="0"/>
      <w:marBottom w:val="0"/>
      <w:divBdr>
        <w:top w:val="none" w:sz="0" w:space="0" w:color="auto"/>
        <w:left w:val="none" w:sz="0" w:space="0" w:color="auto"/>
        <w:bottom w:val="none" w:sz="0" w:space="0" w:color="auto"/>
        <w:right w:val="none" w:sz="0" w:space="0" w:color="auto"/>
      </w:divBdr>
    </w:div>
    <w:div w:id="644628192">
      <w:bodyDiv w:val="1"/>
      <w:marLeft w:val="0"/>
      <w:marRight w:val="0"/>
      <w:marTop w:val="0"/>
      <w:marBottom w:val="0"/>
      <w:divBdr>
        <w:top w:val="none" w:sz="0" w:space="0" w:color="auto"/>
        <w:left w:val="none" w:sz="0" w:space="0" w:color="auto"/>
        <w:bottom w:val="none" w:sz="0" w:space="0" w:color="auto"/>
        <w:right w:val="none" w:sz="0" w:space="0" w:color="auto"/>
      </w:divBdr>
    </w:div>
    <w:div w:id="644899547">
      <w:bodyDiv w:val="1"/>
      <w:marLeft w:val="0"/>
      <w:marRight w:val="0"/>
      <w:marTop w:val="0"/>
      <w:marBottom w:val="0"/>
      <w:divBdr>
        <w:top w:val="none" w:sz="0" w:space="0" w:color="auto"/>
        <w:left w:val="none" w:sz="0" w:space="0" w:color="auto"/>
        <w:bottom w:val="none" w:sz="0" w:space="0" w:color="auto"/>
        <w:right w:val="none" w:sz="0" w:space="0" w:color="auto"/>
      </w:divBdr>
    </w:div>
    <w:div w:id="645470324">
      <w:bodyDiv w:val="1"/>
      <w:marLeft w:val="0"/>
      <w:marRight w:val="0"/>
      <w:marTop w:val="0"/>
      <w:marBottom w:val="0"/>
      <w:divBdr>
        <w:top w:val="none" w:sz="0" w:space="0" w:color="auto"/>
        <w:left w:val="none" w:sz="0" w:space="0" w:color="auto"/>
        <w:bottom w:val="none" w:sz="0" w:space="0" w:color="auto"/>
        <w:right w:val="none" w:sz="0" w:space="0" w:color="auto"/>
      </w:divBdr>
    </w:div>
    <w:div w:id="645595336">
      <w:bodyDiv w:val="1"/>
      <w:marLeft w:val="0"/>
      <w:marRight w:val="0"/>
      <w:marTop w:val="0"/>
      <w:marBottom w:val="0"/>
      <w:divBdr>
        <w:top w:val="none" w:sz="0" w:space="0" w:color="auto"/>
        <w:left w:val="none" w:sz="0" w:space="0" w:color="auto"/>
        <w:bottom w:val="none" w:sz="0" w:space="0" w:color="auto"/>
        <w:right w:val="none" w:sz="0" w:space="0" w:color="auto"/>
      </w:divBdr>
    </w:div>
    <w:div w:id="645941538">
      <w:bodyDiv w:val="1"/>
      <w:marLeft w:val="0"/>
      <w:marRight w:val="0"/>
      <w:marTop w:val="0"/>
      <w:marBottom w:val="0"/>
      <w:divBdr>
        <w:top w:val="none" w:sz="0" w:space="0" w:color="auto"/>
        <w:left w:val="none" w:sz="0" w:space="0" w:color="auto"/>
        <w:bottom w:val="none" w:sz="0" w:space="0" w:color="auto"/>
        <w:right w:val="none" w:sz="0" w:space="0" w:color="auto"/>
      </w:divBdr>
    </w:div>
    <w:div w:id="646014491">
      <w:bodyDiv w:val="1"/>
      <w:marLeft w:val="0"/>
      <w:marRight w:val="0"/>
      <w:marTop w:val="0"/>
      <w:marBottom w:val="0"/>
      <w:divBdr>
        <w:top w:val="none" w:sz="0" w:space="0" w:color="auto"/>
        <w:left w:val="none" w:sz="0" w:space="0" w:color="auto"/>
        <w:bottom w:val="none" w:sz="0" w:space="0" w:color="auto"/>
        <w:right w:val="none" w:sz="0" w:space="0" w:color="auto"/>
      </w:divBdr>
    </w:div>
    <w:div w:id="646318635">
      <w:bodyDiv w:val="1"/>
      <w:marLeft w:val="0"/>
      <w:marRight w:val="0"/>
      <w:marTop w:val="0"/>
      <w:marBottom w:val="0"/>
      <w:divBdr>
        <w:top w:val="none" w:sz="0" w:space="0" w:color="auto"/>
        <w:left w:val="none" w:sz="0" w:space="0" w:color="auto"/>
        <w:bottom w:val="none" w:sz="0" w:space="0" w:color="auto"/>
        <w:right w:val="none" w:sz="0" w:space="0" w:color="auto"/>
      </w:divBdr>
    </w:div>
    <w:div w:id="646322345">
      <w:bodyDiv w:val="1"/>
      <w:marLeft w:val="0"/>
      <w:marRight w:val="0"/>
      <w:marTop w:val="0"/>
      <w:marBottom w:val="0"/>
      <w:divBdr>
        <w:top w:val="none" w:sz="0" w:space="0" w:color="auto"/>
        <w:left w:val="none" w:sz="0" w:space="0" w:color="auto"/>
        <w:bottom w:val="none" w:sz="0" w:space="0" w:color="auto"/>
        <w:right w:val="none" w:sz="0" w:space="0" w:color="auto"/>
      </w:divBdr>
    </w:div>
    <w:div w:id="646588309">
      <w:bodyDiv w:val="1"/>
      <w:marLeft w:val="0"/>
      <w:marRight w:val="0"/>
      <w:marTop w:val="0"/>
      <w:marBottom w:val="0"/>
      <w:divBdr>
        <w:top w:val="none" w:sz="0" w:space="0" w:color="auto"/>
        <w:left w:val="none" w:sz="0" w:space="0" w:color="auto"/>
        <w:bottom w:val="none" w:sz="0" w:space="0" w:color="auto"/>
        <w:right w:val="none" w:sz="0" w:space="0" w:color="auto"/>
      </w:divBdr>
    </w:div>
    <w:div w:id="646784638">
      <w:bodyDiv w:val="1"/>
      <w:marLeft w:val="0"/>
      <w:marRight w:val="0"/>
      <w:marTop w:val="0"/>
      <w:marBottom w:val="0"/>
      <w:divBdr>
        <w:top w:val="none" w:sz="0" w:space="0" w:color="auto"/>
        <w:left w:val="none" w:sz="0" w:space="0" w:color="auto"/>
        <w:bottom w:val="none" w:sz="0" w:space="0" w:color="auto"/>
        <w:right w:val="none" w:sz="0" w:space="0" w:color="auto"/>
      </w:divBdr>
    </w:div>
    <w:div w:id="647366655">
      <w:bodyDiv w:val="1"/>
      <w:marLeft w:val="0"/>
      <w:marRight w:val="0"/>
      <w:marTop w:val="0"/>
      <w:marBottom w:val="0"/>
      <w:divBdr>
        <w:top w:val="none" w:sz="0" w:space="0" w:color="auto"/>
        <w:left w:val="none" w:sz="0" w:space="0" w:color="auto"/>
        <w:bottom w:val="none" w:sz="0" w:space="0" w:color="auto"/>
        <w:right w:val="none" w:sz="0" w:space="0" w:color="auto"/>
      </w:divBdr>
    </w:div>
    <w:div w:id="647394848">
      <w:bodyDiv w:val="1"/>
      <w:marLeft w:val="0"/>
      <w:marRight w:val="0"/>
      <w:marTop w:val="0"/>
      <w:marBottom w:val="0"/>
      <w:divBdr>
        <w:top w:val="none" w:sz="0" w:space="0" w:color="auto"/>
        <w:left w:val="none" w:sz="0" w:space="0" w:color="auto"/>
        <w:bottom w:val="none" w:sz="0" w:space="0" w:color="auto"/>
        <w:right w:val="none" w:sz="0" w:space="0" w:color="auto"/>
      </w:divBdr>
    </w:div>
    <w:div w:id="647586525">
      <w:bodyDiv w:val="1"/>
      <w:marLeft w:val="0"/>
      <w:marRight w:val="0"/>
      <w:marTop w:val="0"/>
      <w:marBottom w:val="0"/>
      <w:divBdr>
        <w:top w:val="none" w:sz="0" w:space="0" w:color="auto"/>
        <w:left w:val="none" w:sz="0" w:space="0" w:color="auto"/>
        <w:bottom w:val="none" w:sz="0" w:space="0" w:color="auto"/>
        <w:right w:val="none" w:sz="0" w:space="0" w:color="auto"/>
      </w:divBdr>
    </w:div>
    <w:div w:id="647591580">
      <w:bodyDiv w:val="1"/>
      <w:marLeft w:val="0"/>
      <w:marRight w:val="0"/>
      <w:marTop w:val="0"/>
      <w:marBottom w:val="0"/>
      <w:divBdr>
        <w:top w:val="none" w:sz="0" w:space="0" w:color="auto"/>
        <w:left w:val="none" w:sz="0" w:space="0" w:color="auto"/>
        <w:bottom w:val="none" w:sz="0" w:space="0" w:color="auto"/>
        <w:right w:val="none" w:sz="0" w:space="0" w:color="auto"/>
      </w:divBdr>
    </w:div>
    <w:div w:id="647788041">
      <w:bodyDiv w:val="1"/>
      <w:marLeft w:val="0"/>
      <w:marRight w:val="0"/>
      <w:marTop w:val="0"/>
      <w:marBottom w:val="0"/>
      <w:divBdr>
        <w:top w:val="none" w:sz="0" w:space="0" w:color="auto"/>
        <w:left w:val="none" w:sz="0" w:space="0" w:color="auto"/>
        <w:bottom w:val="none" w:sz="0" w:space="0" w:color="auto"/>
        <w:right w:val="none" w:sz="0" w:space="0" w:color="auto"/>
      </w:divBdr>
    </w:div>
    <w:div w:id="648093172">
      <w:bodyDiv w:val="1"/>
      <w:marLeft w:val="0"/>
      <w:marRight w:val="0"/>
      <w:marTop w:val="0"/>
      <w:marBottom w:val="0"/>
      <w:divBdr>
        <w:top w:val="none" w:sz="0" w:space="0" w:color="auto"/>
        <w:left w:val="none" w:sz="0" w:space="0" w:color="auto"/>
        <w:bottom w:val="none" w:sz="0" w:space="0" w:color="auto"/>
        <w:right w:val="none" w:sz="0" w:space="0" w:color="auto"/>
      </w:divBdr>
    </w:div>
    <w:div w:id="648360992">
      <w:bodyDiv w:val="1"/>
      <w:marLeft w:val="0"/>
      <w:marRight w:val="0"/>
      <w:marTop w:val="0"/>
      <w:marBottom w:val="0"/>
      <w:divBdr>
        <w:top w:val="none" w:sz="0" w:space="0" w:color="auto"/>
        <w:left w:val="none" w:sz="0" w:space="0" w:color="auto"/>
        <w:bottom w:val="none" w:sz="0" w:space="0" w:color="auto"/>
        <w:right w:val="none" w:sz="0" w:space="0" w:color="auto"/>
      </w:divBdr>
    </w:div>
    <w:div w:id="648361144">
      <w:bodyDiv w:val="1"/>
      <w:marLeft w:val="0"/>
      <w:marRight w:val="0"/>
      <w:marTop w:val="0"/>
      <w:marBottom w:val="0"/>
      <w:divBdr>
        <w:top w:val="none" w:sz="0" w:space="0" w:color="auto"/>
        <w:left w:val="none" w:sz="0" w:space="0" w:color="auto"/>
        <w:bottom w:val="none" w:sz="0" w:space="0" w:color="auto"/>
        <w:right w:val="none" w:sz="0" w:space="0" w:color="auto"/>
      </w:divBdr>
    </w:div>
    <w:div w:id="649019913">
      <w:bodyDiv w:val="1"/>
      <w:marLeft w:val="0"/>
      <w:marRight w:val="0"/>
      <w:marTop w:val="0"/>
      <w:marBottom w:val="0"/>
      <w:divBdr>
        <w:top w:val="none" w:sz="0" w:space="0" w:color="auto"/>
        <w:left w:val="none" w:sz="0" w:space="0" w:color="auto"/>
        <w:bottom w:val="none" w:sz="0" w:space="0" w:color="auto"/>
        <w:right w:val="none" w:sz="0" w:space="0" w:color="auto"/>
      </w:divBdr>
    </w:div>
    <w:div w:id="649671240">
      <w:bodyDiv w:val="1"/>
      <w:marLeft w:val="0"/>
      <w:marRight w:val="0"/>
      <w:marTop w:val="0"/>
      <w:marBottom w:val="0"/>
      <w:divBdr>
        <w:top w:val="none" w:sz="0" w:space="0" w:color="auto"/>
        <w:left w:val="none" w:sz="0" w:space="0" w:color="auto"/>
        <w:bottom w:val="none" w:sz="0" w:space="0" w:color="auto"/>
        <w:right w:val="none" w:sz="0" w:space="0" w:color="auto"/>
      </w:divBdr>
    </w:div>
    <w:div w:id="650329129">
      <w:bodyDiv w:val="1"/>
      <w:marLeft w:val="0"/>
      <w:marRight w:val="0"/>
      <w:marTop w:val="0"/>
      <w:marBottom w:val="0"/>
      <w:divBdr>
        <w:top w:val="none" w:sz="0" w:space="0" w:color="auto"/>
        <w:left w:val="none" w:sz="0" w:space="0" w:color="auto"/>
        <w:bottom w:val="none" w:sz="0" w:space="0" w:color="auto"/>
        <w:right w:val="none" w:sz="0" w:space="0" w:color="auto"/>
      </w:divBdr>
    </w:div>
    <w:div w:id="650452785">
      <w:bodyDiv w:val="1"/>
      <w:marLeft w:val="0"/>
      <w:marRight w:val="0"/>
      <w:marTop w:val="0"/>
      <w:marBottom w:val="0"/>
      <w:divBdr>
        <w:top w:val="none" w:sz="0" w:space="0" w:color="auto"/>
        <w:left w:val="none" w:sz="0" w:space="0" w:color="auto"/>
        <w:bottom w:val="none" w:sz="0" w:space="0" w:color="auto"/>
        <w:right w:val="none" w:sz="0" w:space="0" w:color="auto"/>
      </w:divBdr>
    </w:div>
    <w:div w:id="650641494">
      <w:bodyDiv w:val="1"/>
      <w:marLeft w:val="0"/>
      <w:marRight w:val="0"/>
      <w:marTop w:val="0"/>
      <w:marBottom w:val="0"/>
      <w:divBdr>
        <w:top w:val="none" w:sz="0" w:space="0" w:color="auto"/>
        <w:left w:val="none" w:sz="0" w:space="0" w:color="auto"/>
        <w:bottom w:val="none" w:sz="0" w:space="0" w:color="auto"/>
        <w:right w:val="none" w:sz="0" w:space="0" w:color="auto"/>
      </w:divBdr>
    </w:div>
    <w:div w:id="650789021">
      <w:bodyDiv w:val="1"/>
      <w:marLeft w:val="0"/>
      <w:marRight w:val="0"/>
      <w:marTop w:val="0"/>
      <w:marBottom w:val="0"/>
      <w:divBdr>
        <w:top w:val="none" w:sz="0" w:space="0" w:color="auto"/>
        <w:left w:val="none" w:sz="0" w:space="0" w:color="auto"/>
        <w:bottom w:val="none" w:sz="0" w:space="0" w:color="auto"/>
        <w:right w:val="none" w:sz="0" w:space="0" w:color="auto"/>
      </w:divBdr>
    </w:div>
    <w:div w:id="650909435">
      <w:bodyDiv w:val="1"/>
      <w:marLeft w:val="0"/>
      <w:marRight w:val="0"/>
      <w:marTop w:val="0"/>
      <w:marBottom w:val="0"/>
      <w:divBdr>
        <w:top w:val="none" w:sz="0" w:space="0" w:color="auto"/>
        <w:left w:val="none" w:sz="0" w:space="0" w:color="auto"/>
        <w:bottom w:val="none" w:sz="0" w:space="0" w:color="auto"/>
        <w:right w:val="none" w:sz="0" w:space="0" w:color="auto"/>
      </w:divBdr>
    </w:div>
    <w:div w:id="650981113">
      <w:bodyDiv w:val="1"/>
      <w:marLeft w:val="0"/>
      <w:marRight w:val="0"/>
      <w:marTop w:val="0"/>
      <w:marBottom w:val="0"/>
      <w:divBdr>
        <w:top w:val="none" w:sz="0" w:space="0" w:color="auto"/>
        <w:left w:val="none" w:sz="0" w:space="0" w:color="auto"/>
        <w:bottom w:val="none" w:sz="0" w:space="0" w:color="auto"/>
        <w:right w:val="none" w:sz="0" w:space="0" w:color="auto"/>
      </w:divBdr>
    </w:div>
    <w:div w:id="651060307">
      <w:bodyDiv w:val="1"/>
      <w:marLeft w:val="0"/>
      <w:marRight w:val="0"/>
      <w:marTop w:val="0"/>
      <w:marBottom w:val="0"/>
      <w:divBdr>
        <w:top w:val="none" w:sz="0" w:space="0" w:color="auto"/>
        <w:left w:val="none" w:sz="0" w:space="0" w:color="auto"/>
        <w:bottom w:val="none" w:sz="0" w:space="0" w:color="auto"/>
        <w:right w:val="none" w:sz="0" w:space="0" w:color="auto"/>
      </w:divBdr>
    </w:div>
    <w:div w:id="651451529">
      <w:bodyDiv w:val="1"/>
      <w:marLeft w:val="0"/>
      <w:marRight w:val="0"/>
      <w:marTop w:val="0"/>
      <w:marBottom w:val="0"/>
      <w:divBdr>
        <w:top w:val="none" w:sz="0" w:space="0" w:color="auto"/>
        <w:left w:val="none" w:sz="0" w:space="0" w:color="auto"/>
        <w:bottom w:val="none" w:sz="0" w:space="0" w:color="auto"/>
        <w:right w:val="none" w:sz="0" w:space="0" w:color="auto"/>
      </w:divBdr>
    </w:div>
    <w:div w:id="651561721">
      <w:bodyDiv w:val="1"/>
      <w:marLeft w:val="0"/>
      <w:marRight w:val="0"/>
      <w:marTop w:val="0"/>
      <w:marBottom w:val="0"/>
      <w:divBdr>
        <w:top w:val="none" w:sz="0" w:space="0" w:color="auto"/>
        <w:left w:val="none" w:sz="0" w:space="0" w:color="auto"/>
        <w:bottom w:val="none" w:sz="0" w:space="0" w:color="auto"/>
        <w:right w:val="none" w:sz="0" w:space="0" w:color="auto"/>
      </w:divBdr>
    </w:div>
    <w:div w:id="651637809">
      <w:bodyDiv w:val="1"/>
      <w:marLeft w:val="0"/>
      <w:marRight w:val="0"/>
      <w:marTop w:val="0"/>
      <w:marBottom w:val="0"/>
      <w:divBdr>
        <w:top w:val="none" w:sz="0" w:space="0" w:color="auto"/>
        <w:left w:val="none" w:sz="0" w:space="0" w:color="auto"/>
        <w:bottom w:val="none" w:sz="0" w:space="0" w:color="auto"/>
        <w:right w:val="none" w:sz="0" w:space="0" w:color="auto"/>
      </w:divBdr>
    </w:div>
    <w:div w:id="651834429">
      <w:bodyDiv w:val="1"/>
      <w:marLeft w:val="0"/>
      <w:marRight w:val="0"/>
      <w:marTop w:val="0"/>
      <w:marBottom w:val="0"/>
      <w:divBdr>
        <w:top w:val="none" w:sz="0" w:space="0" w:color="auto"/>
        <w:left w:val="none" w:sz="0" w:space="0" w:color="auto"/>
        <w:bottom w:val="none" w:sz="0" w:space="0" w:color="auto"/>
        <w:right w:val="none" w:sz="0" w:space="0" w:color="auto"/>
      </w:divBdr>
    </w:div>
    <w:div w:id="652028275">
      <w:bodyDiv w:val="1"/>
      <w:marLeft w:val="0"/>
      <w:marRight w:val="0"/>
      <w:marTop w:val="0"/>
      <w:marBottom w:val="0"/>
      <w:divBdr>
        <w:top w:val="none" w:sz="0" w:space="0" w:color="auto"/>
        <w:left w:val="none" w:sz="0" w:space="0" w:color="auto"/>
        <w:bottom w:val="none" w:sz="0" w:space="0" w:color="auto"/>
        <w:right w:val="none" w:sz="0" w:space="0" w:color="auto"/>
      </w:divBdr>
    </w:div>
    <w:div w:id="652368234">
      <w:bodyDiv w:val="1"/>
      <w:marLeft w:val="0"/>
      <w:marRight w:val="0"/>
      <w:marTop w:val="0"/>
      <w:marBottom w:val="0"/>
      <w:divBdr>
        <w:top w:val="none" w:sz="0" w:space="0" w:color="auto"/>
        <w:left w:val="none" w:sz="0" w:space="0" w:color="auto"/>
        <w:bottom w:val="none" w:sz="0" w:space="0" w:color="auto"/>
        <w:right w:val="none" w:sz="0" w:space="0" w:color="auto"/>
      </w:divBdr>
    </w:div>
    <w:div w:id="652569062">
      <w:bodyDiv w:val="1"/>
      <w:marLeft w:val="0"/>
      <w:marRight w:val="0"/>
      <w:marTop w:val="0"/>
      <w:marBottom w:val="0"/>
      <w:divBdr>
        <w:top w:val="none" w:sz="0" w:space="0" w:color="auto"/>
        <w:left w:val="none" w:sz="0" w:space="0" w:color="auto"/>
        <w:bottom w:val="none" w:sz="0" w:space="0" w:color="auto"/>
        <w:right w:val="none" w:sz="0" w:space="0" w:color="auto"/>
      </w:divBdr>
    </w:div>
    <w:div w:id="652872963">
      <w:bodyDiv w:val="1"/>
      <w:marLeft w:val="0"/>
      <w:marRight w:val="0"/>
      <w:marTop w:val="0"/>
      <w:marBottom w:val="0"/>
      <w:divBdr>
        <w:top w:val="none" w:sz="0" w:space="0" w:color="auto"/>
        <w:left w:val="none" w:sz="0" w:space="0" w:color="auto"/>
        <w:bottom w:val="none" w:sz="0" w:space="0" w:color="auto"/>
        <w:right w:val="none" w:sz="0" w:space="0" w:color="auto"/>
      </w:divBdr>
    </w:div>
    <w:div w:id="653339219">
      <w:bodyDiv w:val="1"/>
      <w:marLeft w:val="0"/>
      <w:marRight w:val="0"/>
      <w:marTop w:val="0"/>
      <w:marBottom w:val="0"/>
      <w:divBdr>
        <w:top w:val="none" w:sz="0" w:space="0" w:color="auto"/>
        <w:left w:val="none" w:sz="0" w:space="0" w:color="auto"/>
        <w:bottom w:val="none" w:sz="0" w:space="0" w:color="auto"/>
        <w:right w:val="none" w:sz="0" w:space="0" w:color="auto"/>
      </w:divBdr>
    </w:div>
    <w:div w:id="654140719">
      <w:bodyDiv w:val="1"/>
      <w:marLeft w:val="0"/>
      <w:marRight w:val="0"/>
      <w:marTop w:val="0"/>
      <w:marBottom w:val="0"/>
      <w:divBdr>
        <w:top w:val="none" w:sz="0" w:space="0" w:color="auto"/>
        <w:left w:val="none" w:sz="0" w:space="0" w:color="auto"/>
        <w:bottom w:val="none" w:sz="0" w:space="0" w:color="auto"/>
        <w:right w:val="none" w:sz="0" w:space="0" w:color="auto"/>
      </w:divBdr>
    </w:div>
    <w:div w:id="654264494">
      <w:bodyDiv w:val="1"/>
      <w:marLeft w:val="0"/>
      <w:marRight w:val="0"/>
      <w:marTop w:val="0"/>
      <w:marBottom w:val="0"/>
      <w:divBdr>
        <w:top w:val="none" w:sz="0" w:space="0" w:color="auto"/>
        <w:left w:val="none" w:sz="0" w:space="0" w:color="auto"/>
        <w:bottom w:val="none" w:sz="0" w:space="0" w:color="auto"/>
        <w:right w:val="none" w:sz="0" w:space="0" w:color="auto"/>
      </w:divBdr>
    </w:div>
    <w:div w:id="654533527">
      <w:bodyDiv w:val="1"/>
      <w:marLeft w:val="0"/>
      <w:marRight w:val="0"/>
      <w:marTop w:val="0"/>
      <w:marBottom w:val="0"/>
      <w:divBdr>
        <w:top w:val="none" w:sz="0" w:space="0" w:color="auto"/>
        <w:left w:val="none" w:sz="0" w:space="0" w:color="auto"/>
        <w:bottom w:val="none" w:sz="0" w:space="0" w:color="auto"/>
        <w:right w:val="none" w:sz="0" w:space="0" w:color="auto"/>
      </w:divBdr>
    </w:div>
    <w:div w:id="654843534">
      <w:bodyDiv w:val="1"/>
      <w:marLeft w:val="0"/>
      <w:marRight w:val="0"/>
      <w:marTop w:val="0"/>
      <w:marBottom w:val="0"/>
      <w:divBdr>
        <w:top w:val="none" w:sz="0" w:space="0" w:color="auto"/>
        <w:left w:val="none" w:sz="0" w:space="0" w:color="auto"/>
        <w:bottom w:val="none" w:sz="0" w:space="0" w:color="auto"/>
        <w:right w:val="none" w:sz="0" w:space="0" w:color="auto"/>
      </w:divBdr>
    </w:div>
    <w:div w:id="655501427">
      <w:bodyDiv w:val="1"/>
      <w:marLeft w:val="0"/>
      <w:marRight w:val="0"/>
      <w:marTop w:val="0"/>
      <w:marBottom w:val="0"/>
      <w:divBdr>
        <w:top w:val="none" w:sz="0" w:space="0" w:color="auto"/>
        <w:left w:val="none" w:sz="0" w:space="0" w:color="auto"/>
        <w:bottom w:val="none" w:sz="0" w:space="0" w:color="auto"/>
        <w:right w:val="none" w:sz="0" w:space="0" w:color="auto"/>
      </w:divBdr>
    </w:div>
    <w:div w:id="655648552">
      <w:bodyDiv w:val="1"/>
      <w:marLeft w:val="0"/>
      <w:marRight w:val="0"/>
      <w:marTop w:val="0"/>
      <w:marBottom w:val="0"/>
      <w:divBdr>
        <w:top w:val="none" w:sz="0" w:space="0" w:color="auto"/>
        <w:left w:val="none" w:sz="0" w:space="0" w:color="auto"/>
        <w:bottom w:val="none" w:sz="0" w:space="0" w:color="auto"/>
        <w:right w:val="none" w:sz="0" w:space="0" w:color="auto"/>
      </w:divBdr>
    </w:div>
    <w:div w:id="655651171">
      <w:bodyDiv w:val="1"/>
      <w:marLeft w:val="0"/>
      <w:marRight w:val="0"/>
      <w:marTop w:val="0"/>
      <w:marBottom w:val="0"/>
      <w:divBdr>
        <w:top w:val="none" w:sz="0" w:space="0" w:color="auto"/>
        <w:left w:val="none" w:sz="0" w:space="0" w:color="auto"/>
        <w:bottom w:val="none" w:sz="0" w:space="0" w:color="auto"/>
        <w:right w:val="none" w:sz="0" w:space="0" w:color="auto"/>
      </w:divBdr>
    </w:div>
    <w:div w:id="655916121">
      <w:bodyDiv w:val="1"/>
      <w:marLeft w:val="0"/>
      <w:marRight w:val="0"/>
      <w:marTop w:val="0"/>
      <w:marBottom w:val="0"/>
      <w:divBdr>
        <w:top w:val="none" w:sz="0" w:space="0" w:color="auto"/>
        <w:left w:val="none" w:sz="0" w:space="0" w:color="auto"/>
        <w:bottom w:val="none" w:sz="0" w:space="0" w:color="auto"/>
        <w:right w:val="none" w:sz="0" w:space="0" w:color="auto"/>
      </w:divBdr>
    </w:div>
    <w:div w:id="656081200">
      <w:bodyDiv w:val="1"/>
      <w:marLeft w:val="0"/>
      <w:marRight w:val="0"/>
      <w:marTop w:val="0"/>
      <w:marBottom w:val="0"/>
      <w:divBdr>
        <w:top w:val="none" w:sz="0" w:space="0" w:color="auto"/>
        <w:left w:val="none" w:sz="0" w:space="0" w:color="auto"/>
        <w:bottom w:val="none" w:sz="0" w:space="0" w:color="auto"/>
        <w:right w:val="none" w:sz="0" w:space="0" w:color="auto"/>
      </w:divBdr>
    </w:div>
    <w:div w:id="656223196">
      <w:bodyDiv w:val="1"/>
      <w:marLeft w:val="0"/>
      <w:marRight w:val="0"/>
      <w:marTop w:val="0"/>
      <w:marBottom w:val="0"/>
      <w:divBdr>
        <w:top w:val="none" w:sz="0" w:space="0" w:color="auto"/>
        <w:left w:val="none" w:sz="0" w:space="0" w:color="auto"/>
        <w:bottom w:val="none" w:sz="0" w:space="0" w:color="auto"/>
        <w:right w:val="none" w:sz="0" w:space="0" w:color="auto"/>
      </w:divBdr>
    </w:div>
    <w:div w:id="657081182">
      <w:bodyDiv w:val="1"/>
      <w:marLeft w:val="0"/>
      <w:marRight w:val="0"/>
      <w:marTop w:val="0"/>
      <w:marBottom w:val="0"/>
      <w:divBdr>
        <w:top w:val="none" w:sz="0" w:space="0" w:color="auto"/>
        <w:left w:val="none" w:sz="0" w:space="0" w:color="auto"/>
        <w:bottom w:val="none" w:sz="0" w:space="0" w:color="auto"/>
        <w:right w:val="none" w:sz="0" w:space="0" w:color="auto"/>
      </w:divBdr>
    </w:div>
    <w:div w:id="657151734">
      <w:bodyDiv w:val="1"/>
      <w:marLeft w:val="0"/>
      <w:marRight w:val="0"/>
      <w:marTop w:val="0"/>
      <w:marBottom w:val="0"/>
      <w:divBdr>
        <w:top w:val="none" w:sz="0" w:space="0" w:color="auto"/>
        <w:left w:val="none" w:sz="0" w:space="0" w:color="auto"/>
        <w:bottom w:val="none" w:sz="0" w:space="0" w:color="auto"/>
        <w:right w:val="none" w:sz="0" w:space="0" w:color="auto"/>
      </w:divBdr>
    </w:div>
    <w:div w:id="657227208">
      <w:bodyDiv w:val="1"/>
      <w:marLeft w:val="0"/>
      <w:marRight w:val="0"/>
      <w:marTop w:val="0"/>
      <w:marBottom w:val="0"/>
      <w:divBdr>
        <w:top w:val="none" w:sz="0" w:space="0" w:color="auto"/>
        <w:left w:val="none" w:sz="0" w:space="0" w:color="auto"/>
        <w:bottom w:val="none" w:sz="0" w:space="0" w:color="auto"/>
        <w:right w:val="none" w:sz="0" w:space="0" w:color="auto"/>
      </w:divBdr>
    </w:div>
    <w:div w:id="657265463">
      <w:bodyDiv w:val="1"/>
      <w:marLeft w:val="0"/>
      <w:marRight w:val="0"/>
      <w:marTop w:val="0"/>
      <w:marBottom w:val="0"/>
      <w:divBdr>
        <w:top w:val="none" w:sz="0" w:space="0" w:color="auto"/>
        <w:left w:val="none" w:sz="0" w:space="0" w:color="auto"/>
        <w:bottom w:val="none" w:sz="0" w:space="0" w:color="auto"/>
        <w:right w:val="none" w:sz="0" w:space="0" w:color="auto"/>
      </w:divBdr>
    </w:div>
    <w:div w:id="658269908">
      <w:bodyDiv w:val="1"/>
      <w:marLeft w:val="0"/>
      <w:marRight w:val="0"/>
      <w:marTop w:val="0"/>
      <w:marBottom w:val="0"/>
      <w:divBdr>
        <w:top w:val="none" w:sz="0" w:space="0" w:color="auto"/>
        <w:left w:val="none" w:sz="0" w:space="0" w:color="auto"/>
        <w:bottom w:val="none" w:sz="0" w:space="0" w:color="auto"/>
        <w:right w:val="none" w:sz="0" w:space="0" w:color="auto"/>
      </w:divBdr>
    </w:div>
    <w:div w:id="658659213">
      <w:bodyDiv w:val="1"/>
      <w:marLeft w:val="0"/>
      <w:marRight w:val="0"/>
      <w:marTop w:val="0"/>
      <w:marBottom w:val="0"/>
      <w:divBdr>
        <w:top w:val="none" w:sz="0" w:space="0" w:color="auto"/>
        <w:left w:val="none" w:sz="0" w:space="0" w:color="auto"/>
        <w:bottom w:val="none" w:sz="0" w:space="0" w:color="auto"/>
        <w:right w:val="none" w:sz="0" w:space="0" w:color="auto"/>
      </w:divBdr>
    </w:div>
    <w:div w:id="658925627">
      <w:bodyDiv w:val="1"/>
      <w:marLeft w:val="0"/>
      <w:marRight w:val="0"/>
      <w:marTop w:val="0"/>
      <w:marBottom w:val="0"/>
      <w:divBdr>
        <w:top w:val="none" w:sz="0" w:space="0" w:color="auto"/>
        <w:left w:val="none" w:sz="0" w:space="0" w:color="auto"/>
        <w:bottom w:val="none" w:sz="0" w:space="0" w:color="auto"/>
        <w:right w:val="none" w:sz="0" w:space="0" w:color="auto"/>
      </w:divBdr>
    </w:div>
    <w:div w:id="659189065">
      <w:bodyDiv w:val="1"/>
      <w:marLeft w:val="0"/>
      <w:marRight w:val="0"/>
      <w:marTop w:val="0"/>
      <w:marBottom w:val="0"/>
      <w:divBdr>
        <w:top w:val="none" w:sz="0" w:space="0" w:color="auto"/>
        <w:left w:val="none" w:sz="0" w:space="0" w:color="auto"/>
        <w:bottom w:val="none" w:sz="0" w:space="0" w:color="auto"/>
        <w:right w:val="none" w:sz="0" w:space="0" w:color="auto"/>
      </w:divBdr>
    </w:div>
    <w:div w:id="659768559">
      <w:bodyDiv w:val="1"/>
      <w:marLeft w:val="0"/>
      <w:marRight w:val="0"/>
      <w:marTop w:val="0"/>
      <w:marBottom w:val="0"/>
      <w:divBdr>
        <w:top w:val="none" w:sz="0" w:space="0" w:color="auto"/>
        <w:left w:val="none" w:sz="0" w:space="0" w:color="auto"/>
        <w:bottom w:val="none" w:sz="0" w:space="0" w:color="auto"/>
        <w:right w:val="none" w:sz="0" w:space="0" w:color="auto"/>
      </w:divBdr>
    </w:div>
    <w:div w:id="659844851">
      <w:bodyDiv w:val="1"/>
      <w:marLeft w:val="0"/>
      <w:marRight w:val="0"/>
      <w:marTop w:val="0"/>
      <w:marBottom w:val="0"/>
      <w:divBdr>
        <w:top w:val="none" w:sz="0" w:space="0" w:color="auto"/>
        <w:left w:val="none" w:sz="0" w:space="0" w:color="auto"/>
        <w:bottom w:val="none" w:sz="0" w:space="0" w:color="auto"/>
        <w:right w:val="none" w:sz="0" w:space="0" w:color="auto"/>
      </w:divBdr>
    </w:div>
    <w:div w:id="659969952">
      <w:bodyDiv w:val="1"/>
      <w:marLeft w:val="0"/>
      <w:marRight w:val="0"/>
      <w:marTop w:val="0"/>
      <w:marBottom w:val="0"/>
      <w:divBdr>
        <w:top w:val="none" w:sz="0" w:space="0" w:color="auto"/>
        <w:left w:val="none" w:sz="0" w:space="0" w:color="auto"/>
        <w:bottom w:val="none" w:sz="0" w:space="0" w:color="auto"/>
        <w:right w:val="none" w:sz="0" w:space="0" w:color="auto"/>
      </w:divBdr>
    </w:div>
    <w:div w:id="660238862">
      <w:bodyDiv w:val="1"/>
      <w:marLeft w:val="0"/>
      <w:marRight w:val="0"/>
      <w:marTop w:val="0"/>
      <w:marBottom w:val="0"/>
      <w:divBdr>
        <w:top w:val="none" w:sz="0" w:space="0" w:color="auto"/>
        <w:left w:val="none" w:sz="0" w:space="0" w:color="auto"/>
        <w:bottom w:val="none" w:sz="0" w:space="0" w:color="auto"/>
        <w:right w:val="none" w:sz="0" w:space="0" w:color="auto"/>
      </w:divBdr>
    </w:div>
    <w:div w:id="660307480">
      <w:bodyDiv w:val="1"/>
      <w:marLeft w:val="0"/>
      <w:marRight w:val="0"/>
      <w:marTop w:val="0"/>
      <w:marBottom w:val="0"/>
      <w:divBdr>
        <w:top w:val="none" w:sz="0" w:space="0" w:color="auto"/>
        <w:left w:val="none" w:sz="0" w:space="0" w:color="auto"/>
        <w:bottom w:val="none" w:sz="0" w:space="0" w:color="auto"/>
        <w:right w:val="none" w:sz="0" w:space="0" w:color="auto"/>
      </w:divBdr>
    </w:div>
    <w:div w:id="660348479">
      <w:bodyDiv w:val="1"/>
      <w:marLeft w:val="0"/>
      <w:marRight w:val="0"/>
      <w:marTop w:val="0"/>
      <w:marBottom w:val="0"/>
      <w:divBdr>
        <w:top w:val="none" w:sz="0" w:space="0" w:color="auto"/>
        <w:left w:val="none" w:sz="0" w:space="0" w:color="auto"/>
        <w:bottom w:val="none" w:sz="0" w:space="0" w:color="auto"/>
        <w:right w:val="none" w:sz="0" w:space="0" w:color="auto"/>
      </w:divBdr>
    </w:div>
    <w:div w:id="660503053">
      <w:bodyDiv w:val="1"/>
      <w:marLeft w:val="0"/>
      <w:marRight w:val="0"/>
      <w:marTop w:val="0"/>
      <w:marBottom w:val="0"/>
      <w:divBdr>
        <w:top w:val="none" w:sz="0" w:space="0" w:color="auto"/>
        <w:left w:val="none" w:sz="0" w:space="0" w:color="auto"/>
        <w:bottom w:val="none" w:sz="0" w:space="0" w:color="auto"/>
        <w:right w:val="none" w:sz="0" w:space="0" w:color="auto"/>
      </w:divBdr>
    </w:div>
    <w:div w:id="660543109">
      <w:bodyDiv w:val="1"/>
      <w:marLeft w:val="0"/>
      <w:marRight w:val="0"/>
      <w:marTop w:val="0"/>
      <w:marBottom w:val="0"/>
      <w:divBdr>
        <w:top w:val="none" w:sz="0" w:space="0" w:color="auto"/>
        <w:left w:val="none" w:sz="0" w:space="0" w:color="auto"/>
        <w:bottom w:val="none" w:sz="0" w:space="0" w:color="auto"/>
        <w:right w:val="none" w:sz="0" w:space="0" w:color="auto"/>
      </w:divBdr>
    </w:div>
    <w:div w:id="660617248">
      <w:bodyDiv w:val="1"/>
      <w:marLeft w:val="0"/>
      <w:marRight w:val="0"/>
      <w:marTop w:val="0"/>
      <w:marBottom w:val="0"/>
      <w:divBdr>
        <w:top w:val="none" w:sz="0" w:space="0" w:color="auto"/>
        <w:left w:val="none" w:sz="0" w:space="0" w:color="auto"/>
        <w:bottom w:val="none" w:sz="0" w:space="0" w:color="auto"/>
        <w:right w:val="none" w:sz="0" w:space="0" w:color="auto"/>
      </w:divBdr>
    </w:div>
    <w:div w:id="660814524">
      <w:bodyDiv w:val="1"/>
      <w:marLeft w:val="0"/>
      <w:marRight w:val="0"/>
      <w:marTop w:val="0"/>
      <w:marBottom w:val="0"/>
      <w:divBdr>
        <w:top w:val="none" w:sz="0" w:space="0" w:color="auto"/>
        <w:left w:val="none" w:sz="0" w:space="0" w:color="auto"/>
        <w:bottom w:val="none" w:sz="0" w:space="0" w:color="auto"/>
        <w:right w:val="none" w:sz="0" w:space="0" w:color="auto"/>
      </w:divBdr>
    </w:div>
    <w:div w:id="660885060">
      <w:bodyDiv w:val="1"/>
      <w:marLeft w:val="0"/>
      <w:marRight w:val="0"/>
      <w:marTop w:val="0"/>
      <w:marBottom w:val="0"/>
      <w:divBdr>
        <w:top w:val="none" w:sz="0" w:space="0" w:color="auto"/>
        <w:left w:val="none" w:sz="0" w:space="0" w:color="auto"/>
        <w:bottom w:val="none" w:sz="0" w:space="0" w:color="auto"/>
        <w:right w:val="none" w:sz="0" w:space="0" w:color="auto"/>
      </w:divBdr>
    </w:div>
    <w:div w:id="661082401">
      <w:bodyDiv w:val="1"/>
      <w:marLeft w:val="0"/>
      <w:marRight w:val="0"/>
      <w:marTop w:val="0"/>
      <w:marBottom w:val="0"/>
      <w:divBdr>
        <w:top w:val="none" w:sz="0" w:space="0" w:color="auto"/>
        <w:left w:val="none" w:sz="0" w:space="0" w:color="auto"/>
        <w:bottom w:val="none" w:sz="0" w:space="0" w:color="auto"/>
        <w:right w:val="none" w:sz="0" w:space="0" w:color="auto"/>
      </w:divBdr>
    </w:div>
    <w:div w:id="661130280">
      <w:bodyDiv w:val="1"/>
      <w:marLeft w:val="0"/>
      <w:marRight w:val="0"/>
      <w:marTop w:val="0"/>
      <w:marBottom w:val="0"/>
      <w:divBdr>
        <w:top w:val="none" w:sz="0" w:space="0" w:color="auto"/>
        <w:left w:val="none" w:sz="0" w:space="0" w:color="auto"/>
        <w:bottom w:val="none" w:sz="0" w:space="0" w:color="auto"/>
        <w:right w:val="none" w:sz="0" w:space="0" w:color="auto"/>
      </w:divBdr>
    </w:div>
    <w:div w:id="661587157">
      <w:bodyDiv w:val="1"/>
      <w:marLeft w:val="0"/>
      <w:marRight w:val="0"/>
      <w:marTop w:val="0"/>
      <w:marBottom w:val="0"/>
      <w:divBdr>
        <w:top w:val="none" w:sz="0" w:space="0" w:color="auto"/>
        <w:left w:val="none" w:sz="0" w:space="0" w:color="auto"/>
        <w:bottom w:val="none" w:sz="0" w:space="0" w:color="auto"/>
        <w:right w:val="none" w:sz="0" w:space="0" w:color="auto"/>
      </w:divBdr>
    </w:div>
    <w:div w:id="661665892">
      <w:bodyDiv w:val="1"/>
      <w:marLeft w:val="0"/>
      <w:marRight w:val="0"/>
      <w:marTop w:val="0"/>
      <w:marBottom w:val="0"/>
      <w:divBdr>
        <w:top w:val="none" w:sz="0" w:space="0" w:color="auto"/>
        <w:left w:val="none" w:sz="0" w:space="0" w:color="auto"/>
        <w:bottom w:val="none" w:sz="0" w:space="0" w:color="auto"/>
        <w:right w:val="none" w:sz="0" w:space="0" w:color="auto"/>
      </w:divBdr>
    </w:div>
    <w:div w:id="661856187">
      <w:bodyDiv w:val="1"/>
      <w:marLeft w:val="0"/>
      <w:marRight w:val="0"/>
      <w:marTop w:val="0"/>
      <w:marBottom w:val="0"/>
      <w:divBdr>
        <w:top w:val="none" w:sz="0" w:space="0" w:color="auto"/>
        <w:left w:val="none" w:sz="0" w:space="0" w:color="auto"/>
        <w:bottom w:val="none" w:sz="0" w:space="0" w:color="auto"/>
        <w:right w:val="none" w:sz="0" w:space="0" w:color="auto"/>
      </w:divBdr>
    </w:div>
    <w:div w:id="662010255">
      <w:bodyDiv w:val="1"/>
      <w:marLeft w:val="0"/>
      <w:marRight w:val="0"/>
      <w:marTop w:val="0"/>
      <w:marBottom w:val="0"/>
      <w:divBdr>
        <w:top w:val="none" w:sz="0" w:space="0" w:color="auto"/>
        <w:left w:val="none" w:sz="0" w:space="0" w:color="auto"/>
        <w:bottom w:val="none" w:sz="0" w:space="0" w:color="auto"/>
        <w:right w:val="none" w:sz="0" w:space="0" w:color="auto"/>
      </w:divBdr>
    </w:div>
    <w:div w:id="662011411">
      <w:bodyDiv w:val="1"/>
      <w:marLeft w:val="0"/>
      <w:marRight w:val="0"/>
      <w:marTop w:val="0"/>
      <w:marBottom w:val="0"/>
      <w:divBdr>
        <w:top w:val="none" w:sz="0" w:space="0" w:color="auto"/>
        <w:left w:val="none" w:sz="0" w:space="0" w:color="auto"/>
        <w:bottom w:val="none" w:sz="0" w:space="0" w:color="auto"/>
        <w:right w:val="none" w:sz="0" w:space="0" w:color="auto"/>
      </w:divBdr>
    </w:div>
    <w:div w:id="662126402">
      <w:bodyDiv w:val="1"/>
      <w:marLeft w:val="0"/>
      <w:marRight w:val="0"/>
      <w:marTop w:val="0"/>
      <w:marBottom w:val="0"/>
      <w:divBdr>
        <w:top w:val="none" w:sz="0" w:space="0" w:color="auto"/>
        <w:left w:val="none" w:sz="0" w:space="0" w:color="auto"/>
        <w:bottom w:val="none" w:sz="0" w:space="0" w:color="auto"/>
        <w:right w:val="none" w:sz="0" w:space="0" w:color="auto"/>
      </w:divBdr>
    </w:div>
    <w:div w:id="662242355">
      <w:bodyDiv w:val="1"/>
      <w:marLeft w:val="0"/>
      <w:marRight w:val="0"/>
      <w:marTop w:val="0"/>
      <w:marBottom w:val="0"/>
      <w:divBdr>
        <w:top w:val="none" w:sz="0" w:space="0" w:color="auto"/>
        <w:left w:val="none" w:sz="0" w:space="0" w:color="auto"/>
        <w:bottom w:val="none" w:sz="0" w:space="0" w:color="auto"/>
        <w:right w:val="none" w:sz="0" w:space="0" w:color="auto"/>
      </w:divBdr>
    </w:div>
    <w:div w:id="662661399">
      <w:bodyDiv w:val="1"/>
      <w:marLeft w:val="0"/>
      <w:marRight w:val="0"/>
      <w:marTop w:val="0"/>
      <w:marBottom w:val="0"/>
      <w:divBdr>
        <w:top w:val="none" w:sz="0" w:space="0" w:color="auto"/>
        <w:left w:val="none" w:sz="0" w:space="0" w:color="auto"/>
        <w:bottom w:val="none" w:sz="0" w:space="0" w:color="auto"/>
        <w:right w:val="none" w:sz="0" w:space="0" w:color="auto"/>
      </w:divBdr>
    </w:div>
    <w:div w:id="662701351">
      <w:bodyDiv w:val="1"/>
      <w:marLeft w:val="0"/>
      <w:marRight w:val="0"/>
      <w:marTop w:val="0"/>
      <w:marBottom w:val="0"/>
      <w:divBdr>
        <w:top w:val="none" w:sz="0" w:space="0" w:color="auto"/>
        <w:left w:val="none" w:sz="0" w:space="0" w:color="auto"/>
        <w:bottom w:val="none" w:sz="0" w:space="0" w:color="auto"/>
        <w:right w:val="none" w:sz="0" w:space="0" w:color="auto"/>
      </w:divBdr>
    </w:div>
    <w:div w:id="662705192">
      <w:bodyDiv w:val="1"/>
      <w:marLeft w:val="0"/>
      <w:marRight w:val="0"/>
      <w:marTop w:val="0"/>
      <w:marBottom w:val="0"/>
      <w:divBdr>
        <w:top w:val="none" w:sz="0" w:space="0" w:color="auto"/>
        <w:left w:val="none" w:sz="0" w:space="0" w:color="auto"/>
        <w:bottom w:val="none" w:sz="0" w:space="0" w:color="auto"/>
        <w:right w:val="none" w:sz="0" w:space="0" w:color="auto"/>
      </w:divBdr>
    </w:div>
    <w:div w:id="663893524">
      <w:bodyDiv w:val="1"/>
      <w:marLeft w:val="0"/>
      <w:marRight w:val="0"/>
      <w:marTop w:val="0"/>
      <w:marBottom w:val="0"/>
      <w:divBdr>
        <w:top w:val="none" w:sz="0" w:space="0" w:color="auto"/>
        <w:left w:val="none" w:sz="0" w:space="0" w:color="auto"/>
        <w:bottom w:val="none" w:sz="0" w:space="0" w:color="auto"/>
        <w:right w:val="none" w:sz="0" w:space="0" w:color="auto"/>
      </w:divBdr>
    </w:div>
    <w:div w:id="663971798">
      <w:bodyDiv w:val="1"/>
      <w:marLeft w:val="0"/>
      <w:marRight w:val="0"/>
      <w:marTop w:val="0"/>
      <w:marBottom w:val="0"/>
      <w:divBdr>
        <w:top w:val="none" w:sz="0" w:space="0" w:color="auto"/>
        <w:left w:val="none" w:sz="0" w:space="0" w:color="auto"/>
        <w:bottom w:val="none" w:sz="0" w:space="0" w:color="auto"/>
        <w:right w:val="none" w:sz="0" w:space="0" w:color="auto"/>
      </w:divBdr>
    </w:div>
    <w:div w:id="664209205">
      <w:bodyDiv w:val="1"/>
      <w:marLeft w:val="0"/>
      <w:marRight w:val="0"/>
      <w:marTop w:val="0"/>
      <w:marBottom w:val="0"/>
      <w:divBdr>
        <w:top w:val="none" w:sz="0" w:space="0" w:color="auto"/>
        <w:left w:val="none" w:sz="0" w:space="0" w:color="auto"/>
        <w:bottom w:val="none" w:sz="0" w:space="0" w:color="auto"/>
        <w:right w:val="none" w:sz="0" w:space="0" w:color="auto"/>
      </w:divBdr>
    </w:div>
    <w:div w:id="664479911">
      <w:bodyDiv w:val="1"/>
      <w:marLeft w:val="0"/>
      <w:marRight w:val="0"/>
      <w:marTop w:val="0"/>
      <w:marBottom w:val="0"/>
      <w:divBdr>
        <w:top w:val="none" w:sz="0" w:space="0" w:color="auto"/>
        <w:left w:val="none" w:sz="0" w:space="0" w:color="auto"/>
        <w:bottom w:val="none" w:sz="0" w:space="0" w:color="auto"/>
        <w:right w:val="none" w:sz="0" w:space="0" w:color="auto"/>
      </w:divBdr>
    </w:div>
    <w:div w:id="664628889">
      <w:bodyDiv w:val="1"/>
      <w:marLeft w:val="0"/>
      <w:marRight w:val="0"/>
      <w:marTop w:val="0"/>
      <w:marBottom w:val="0"/>
      <w:divBdr>
        <w:top w:val="none" w:sz="0" w:space="0" w:color="auto"/>
        <w:left w:val="none" w:sz="0" w:space="0" w:color="auto"/>
        <w:bottom w:val="none" w:sz="0" w:space="0" w:color="auto"/>
        <w:right w:val="none" w:sz="0" w:space="0" w:color="auto"/>
      </w:divBdr>
    </w:div>
    <w:div w:id="665324291">
      <w:bodyDiv w:val="1"/>
      <w:marLeft w:val="0"/>
      <w:marRight w:val="0"/>
      <w:marTop w:val="0"/>
      <w:marBottom w:val="0"/>
      <w:divBdr>
        <w:top w:val="none" w:sz="0" w:space="0" w:color="auto"/>
        <w:left w:val="none" w:sz="0" w:space="0" w:color="auto"/>
        <w:bottom w:val="none" w:sz="0" w:space="0" w:color="auto"/>
        <w:right w:val="none" w:sz="0" w:space="0" w:color="auto"/>
      </w:divBdr>
    </w:div>
    <w:div w:id="665523036">
      <w:bodyDiv w:val="1"/>
      <w:marLeft w:val="0"/>
      <w:marRight w:val="0"/>
      <w:marTop w:val="0"/>
      <w:marBottom w:val="0"/>
      <w:divBdr>
        <w:top w:val="none" w:sz="0" w:space="0" w:color="auto"/>
        <w:left w:val="none" w:sz="0" w:space="0" w:color="auto"/>
        <w:bottom w:val="none" w:sz="0" w:space="0" w:color="auto"/>
        <w:right w:val="none" w:sz="0" w:space="0" w:color="auto"/>
      </w:divBdr>
    </w:div>
    <w:div w:id="665550073">
      <w:bodyDiv w:val="1"/>
      <w:marLeft w:val="0"/>
      <w:marRight w:val="0"/>
      <w:marTop w:val="0"/>
      <w:marBottom w:val="0"/>
      <w:divBdr>
        <w:top w:val="none" w:sz="0" w:space="0" w:color="auto"/>
        <w:left w:val="none" w:sz="0" w:space="0" w:color="auto"/>
        <w:bottom w:val="none" w:sz="0" w:space="0" w:color="auto"/>
        <w:right w:val="none" w:sz="0" w:space="0" w:color="auto"/>
      </w:divBdr>
    </w:div>
    <w:div w:id="666060673">
      <w:bodyDiv w:val="1"/>
      <w:marLeft w:val="0"/>
      <w:marRight w:val="0"/>
      <w:marTop w:val="0"/>
      <w:marBottom w:val="0"/>
      <w:divBdr>
        <w:top w:val="none" w:sz="0" w:space="0" w:color="auto"/>
        <w:left w:val="none" w:sz="0" w:space="0" w:color="auto"/>
        <w:bottom w:val="none" w:sz="0" w:space="0" w:color="auto"/>
        <w:right w:val="none" w:sz="0" w:space="0" w:color="auto"/>
      </w:divBdr>
    </w:div>
    <w:div w:id="666127781">
      <w:bodyDiv w:val="1"/>
      <w:marLeft w:val="0"/>
      <w:marRight w:val="0"/>
      <w:marTop w:val="0"/>
      <w:marBottom w:val="0"/>
      <w:divBdr>
        <w:top w:val="none" w:sz="0" w:space="0" w:color="auto"/>
        <w:left w:val="none" w:sz="0" w:space="0" w:color="auto"/>
        <w:bottom w:val="none" w:sz="0" w:space="0" w:color="auto"/>
        <w:right w:val="none" w:sz="0" w:space="0" w:color="auto"/>
      </w:divBdr>
    </w:div>
    <w:div w:id="666136715">
      <w:bodyDiv w:val="1"/>
      <w:marLeft w:val="0"/>
      <w:marRight w:val="0"/>
      <w:marTop w:val="0"/>
      <w:marBottom w:val="0"/>
      <w:divBdr>
        <w:top w:val="none" w:sz="0" w:space="0" w:color="auto"/>
        <w:left w:val="none" w:sz="0" w:space="0" w:color="auto"/>
        <w:bottom w:val="none" w:sz="0" w:space="0" w:color="auto"/>
        <w:right w:val="none" w:sz="0" w:space="0" w:color="auto"/>
      </w:divBdr>
    </w:div>
    <w:div w:id="666250267">
      <w:bodyDiv w:val="1"/>
      <w:marLeft w:val="0"/>
      <w:marRight w:val="0"/>
      <w:marTop w:val="0"/>
      <w:marBottom w:val="0"/>
      <w:divBdr>
        <w:top w:val="none" w:sz="0" w:space="0" w:color="auto"/>
        <w:left w:val="none" w:sz="0" w:space="0" w:color="auto"/>
        <w:bottom w:val="none" w:sz="0" w:space="0" w:color="auto"/>
        <w:right w:val="none" w:sz="0" w:space="0" w:color="auto"/>
      </w:divBdr>
    </w:div>
    <w:div w:id="666372362">
      <w:bodyDiv w:val="1"/>
      <w:marLeft w:val="0"/>
      <w:marRight w:val="0"/>
      <w:marTop w:val="0"/>
      <w:marBottom w:val="0"/>
      <w:divBdr>
        <w:top w:val="none" w:sz="0" w:space="0" w:color="auto"/>
        <w:left w:val="none" w:sz="0" w:space="0" w:color="auto"/>
        <w:bottom w:val="none" w:sz="0" w:space="0" w:color="auto"/>
        <w:right w:val="none" w:sz="0" w:space="0" w:color="auto"/>
      </w:divBdr>
    </w:div>
    <w:div w:id="666443075">
      <w:bodyDiv w:val="1"/>
      <w:marLeft w:val="0"/>
      <w:marRight w:val="0"/>
      <w:marTop w:val="0"/>
      <w:marBottom w:val="0"/>
      <w:divBdr>
        <w:top w:val="none" w:sz="0" w:space="0" w:color="auto"/>
        <w:left w:val="none" w:sz="0" w:space="0" w:color="auto"/>
        <w:bottom w:val="none" w:sz="0" w:space="0" w:color="auto"/>
        <w:right w:val="none" w:sz="0" w:space="0" w:color="auto"/>
      </w:divBdr>
    </w:div>
    <w:div w:id="666860154">
      <w:bodyDiv w:val="1"/>
      <w:marLeft w:val="0"/>
      <w:marRight w:val="0"/>
      <w:marTop w:val="0"/>
      <w:marBottom w:val="0"/>
      <w:divBdr>
        <w:top w:val="none" w:sz="0" w:space="0" w:color="auto"/>
        <w:left w:val="none" w:sz="0" w:space="0" w:color="auto"/>
        <w:bottom w:val="none" w:sz="0" w:space="0" w:color="auto"/>
        <w:right w:val="none" w:sz="0" w:space="0" w:color="auto"/>
      </w:divBdr>
    </w:div>
    <w:div w:id="666900987">
      <w:bodyDiv w:val="1"/>
      <w:marLeft w:val="0"/>
      <w:marRight w:val="0"/>
      <w:marTop w:val="0"/>
      <w:marBottom w:val="0"/>
      <w:divBdr>
        <w:top w:val="none" w:sz="0" w:space="0" w:color="auto"/>
        <w:left w:val="none" w:sz="0" w:space="0" w:color="auto"/>
        <w:bottom w:val="none" w:sz="0" w:space="0" w:color="auto"/>
        <w:right w:val="none" w:sz="0" w:space="0" w:color="auto"/>
      </w:divBdr>
    </w:div>
    <w:div w:id="666980340">
      <w:bodyDiv w:val="1"/>
      <w:marLeft w:val="0"/>
      <w:marRight w:val="0"/>
      <w:marTop w:val="0"/>
      <w:marBottom w:val="0"/>
      <w:divBdr>
        <w:top w:val="none" w:sz="0" w:space="0" w:color="auto"/>
        <w:left w:val="none" w:sz="0" w:space="0" w:color="auto"/>
        <w:bottom w:val="none" w:sz="0" w:space="0" w:color="auto"/>
        <w:right w:val="none" w:sz="0" w:space="0" w:color="auto"/>
      </w:divBdr>
    </w:div>
    <w:div w:id="667101956">
      <w:bodyDiv w:val="1"/>
      <w:marLeft w:val="0"/>
      <w:marRight w:val="0"/>
      <w:marTop w:val="0"/>
      <w:marBottom w:val="0"/>
      <w:divBdr>
        <w:top w:val="none" w:sz="0" w:space="0" w:color="auto"/>
        <w:left w:val="none" w:sz="0" w:space="0" w:color="auto"/>
        <w:bottom w:val="none" w:sz="0" w:space="0" w:color="auto"/>
        <w:right w:val="none" w:sz="0" w:space="0" w:color="auto"/>
      </w:divBdr>
    </w:div>
    <w:div w:id="667560081">
      <w:bodyDiv w:val="1"/>
      <w:marLeft w:val="0"/>
      <w:marRight w:val="0"/>
      <w:marTop w:val="0"/>
      <w:marBottom w:val="0"/>
      <w:divBdr>
        <w:top w:val="none" w:sz="0" w:space="0" w:color="auto"/>
        <w:left w:val="none" w:sz="0" w:space="0" w:color="auto"/>
        <w:bottom w:val="none" w:sz="0" w:space="0" w:color="auto"/>
        <w:right w:val="none" w:sz="0" w:space="0" w:color="auto"/>
      </w:divBdr>
    </w:div>
    <w:div w:id="668024145">
      <w:bodyDiv w:val="1"/>
      <w:marLeft w:val="0"/>
      <w:marRight w:val="0"/>
      <w:marTop w:val="0"/>
      <w:marBottom w:val="0"/>
      <w:divBdr>
        <w:top w:val="none" w:sz="0" w:space="0" w:color="auto"/>
        <w:left w:val="none" w:sz="0" w:space="0" w:color="auto"/>
        <w:bottom w:val="none" w:sz="0" w:space="0" w:color="auto"/>
        <w:right w:val="none" w:sz="0" w:space="0" w:color="auto"/>
      </w:divBdr>
    </w:div>
    <w:div w:id="669215896">
      <w:bodyDiv w:val="1"/>
      <w:marLeft w:val="0"/>
      <w:marRight w:val="0"/>
      <w:marTop w:val="0"/>
      <w:marBottom w:val="0"/>
      <w:divBdr>
        <w:top w:val="none" w:sz="0" w:space="0" w:color="auto"/>
        <w:left w:val="none" w:sz="0" w:space="0" w:color="auto"/>
        <w:bottom w:val="none" w:sz="0" w:space="0" w:color="auto"/>
        <w:right w:val="none" w:sz="0" w:space="0" w:color="auto"/>
      </w:divBdr>
    </w:div>
    <w:div w:id="669336681">
      <w:bodyDiv w:val="1"/>
      <w:marLeft w:val="0"/>
      <w:marRight w:val="0"/>
      <w:marTop w:val="0"/>
      <w:marBottom w:val="0"/>
      <w:divBdr>
        <w:top w:val="none" w:sz="0" w:space="0" w:color="auto"/>
        <w:left w:val="none" w:sz="0" w:space="0" w:color="auto"/>
        <w:bottom w:val="none" w:sz="0" w:space="0" w:color="auto"/>
        <w:right w:val="none" w:sz="0" w:space="0" w:color="auto"/>
      </w:divBdr>
    </w:div>
    <w:div w:id="669597112">
      <w:bodyDiv w:val="1"/>
      <w:marLeft w:val="0"/>
      <w:marRight w:val="0"/>
      <w:marTop w:val="0"/>
      <w:marBottom w:val="0"/>
      <w:divBdr>
        <w:top w:val="none" w:sz="0" w:space="0" w:color="auto"/>
        <w:left w:val="none" w:sz="0" w:space="0" w:color="auto"/>
        <w:bottom w:val="none" w:sz="0" w:space="0" w:color="auto"/>
        <w:right w:val="none" w:sz="0" w:space="0" w:color="auto"/>
      </w:divBdr>
    </w:div>
    <w:div w:id="669602200">
      <w:bodyDiv w:val="1"/>
      <w:marLeft w:val="0"/>
      <w:marRight w:val="0"/>
      <w:marTop w:val="0"/>
      <w:marBottom w:val="0"/>
      <w:divBdr>
        <w:top w:val="none" w:sz="0" w:space="0" w:color="auto"/>
        <w:left w:val="none" w:sz="0" w:space="0" w:color="auto"/>
        <w:bottom w:val="none" w:sz="0" w:space="0" w:color="auto"/>
        <w:right w:val="none" w:sz="0" w:space="0" w:color="auto"/>
      </w:divBdr>
    </w:div>
    <w:div w:id="669790810">
      <w:bodyDiv w:val="1"/>
      <w:marLeft w:val="0"/>
      <w:marRight w:val="0"/>
      <w:marTop w:val="0"/>
      <w:marBottom w:val="0"/>
      <w:divBdr>
        <w:top w:val="none" w:sz="0" w:space="0" w:color="auto"/>
        <w:left w:val="none" w:sz="0" w:space="0" w:color="auto"/>
        <w:bottom w:val="none" w:sz="0" w:space="0" w:color="auto"/>
        <w:right w:val="none" w:sz="0" w:space="0" w:color="auto"/>
      </w:divBdr>
    </w:div>
    <w:div w:id="669791854">
      <w:bodyDiv w:val="1"/>
      <w:marLeft w:val="0"/>
      <w:marRight w:val="0"/>
      <w:marTop w:val="0"/>
      <w:marBottom w:val="0"/>
      <w:divBdr>
        <w:top w:val="none" w:sz="0" w:space="0" w:color="auto"/>
        <w:left w:val="none" w:sz="0" w:space="0" w:color="auto"/>
        <w:bottom w:val="none" w:sz="0" w:space="0" w:color="auto"/>
        <w:right w:val="none" w:sz="0" w:space="0" w:color="auto"/>
      </w:divBdr>
    </w:div>
    <w:div w:id="670183675">
      <w:bodyDiv w:val="1"/>
      <w:marLeft w:val="0"/>
      <w:marRight w:val="0"/>
      <w:marTop w:val="0"/>
      <w:marBottom w:val="0"/>
      <w:divBdr>
        <w:top w:val="none" w:sz="0" w:space="0" w:color="auto"/>
        <w:left w:val="none" w:sz="0" w:space="0" w:color="auto"/>
        <w:bottom w:val="none" w:sz="0" w:space="0" w:color="auto"/>
        <w:right w:val="none" w:sz="0" w:space="0" w:color="auto"/>
      </w:divBdr>
    </w:div>
    <w:div w:id="670332223">
      <w:bodyDiv w:val="1"/>
      <w:marLeft w:val="0"/>
      <w:marRight w:val="0"/>
      <w:marTop w:val="0"/>
      <w:marBottom w:val="0"/>
      <w:divBdr>
        <w:top w:val="none" w:sz="0" w:space="0" w:color="auto"/>
        <w:left w:val="none" w:sz="0" w:space="0" w:color="auto"/>
        <w:bottom w:val="none" w:sz="0" w:space="0" w:color="auto"/>
        <w:right w:val="none" w:sz="0" w:space="0" w:color="auto"/>
      </w:divBdr>
    </w:div>
    <w:div w:id="670377896">
      <w:bodyDiv w:val="1"/>
      <w:marLeft w:val="0"/>
      <w:marRight w:val="0"/>
      <w:marTop w:val="0"/>
      <w:marBottom w:val="0"/>
      <w:divBdr>
        <w:top w:val="none" w:sz="0" w:space="0" w:color="auto"/>
        <w:left w:val="none" w:sz="0" w:space="0" w:color="auto"/>
        <w:bottom w:val="none" w:sz="0" w:space="0" w:color="auto"/>
        <w:right w:val="none" w:sz="0" w:space="0" w:color="auto"/>
      </w:divBdr>
    </w:div>
    <w:div w:id="670521132">
      <w:bodyDiv w:val="1"/>
      <w:marLeft w:val="0"/>
      <w:marRight w:val="0"/>
      <w:marTop w:val="0"/>
      <w:marBottom w:val="0"/>
      <w:divBdr>
        <w:top w:val="none" w:sz="0" w:space="0" w:color="auto"/>
        <w:left w:val="none" w:sz="0" w:space="0" w:color="auto"/>
        <w:bottom w:val="none" w:sz="0" w:space="0" w:color="auto"/>
        <w:right w:val="none" w:sz="0" w:space="0" w:color="auto"/>
      </w:divBdr>
    </w:div>
    <w:div w:id="670567835">
      <w:bodyDiv w:val="1"/>
      <w:marLeft w:val="0"/>
      <w:marRight w:val="0"/>
      <w:marTop w:val="0"/>
      <w:marBottom w:val="0"/>
      <w:divBdr>
        <w:top w:val="none" w:sz="0" w:space="0" w:color="auto"/>
        <w:left w:val="none" w:sz="0" w:space="0" w:color="auto"/>
        <w:bottom w:val="none" w:sz="0" w:space="0" w:color="auto"/>
        <w:right w:val="none" w:sz="0" w:space="0" w:color="auto"/>
      </w:divBdr>
    </w:div>
    <w:div w:id="670643331">
      <w:bodyDiv w:val="1"/>
      <w:marLeft w:val="0"/>
      <w:marRight w:val="0"/>
      <w:marTop w:val="0"/>
      <w:marBottom w:val="0"/>
      <w:divBdr>
        <w:top w:val="none" w:sz="0" w:space="0" w:color="auto"/>
        <w:left w:val="none" w:sz="0" w:space="0" w:color="auto"/>
        <w:bottom w:val="none" w:sz="0" w:space="0" w:color="auto"/>
        <w:right w:val="none" w:sz="0" w:space="0" w:color="auto"/>
      </w:divBdr>
    </w:div>
    <w:div w:id="671108020">
      <w:bodyDiv w:val="1"/>
      <w:marLeft w:val="0"/>
      <w:marRight w:val="0"/>
      <w:marTop w:val="0"/>
      <w:marBottom w:val="0"/>
      <w:divBdr>
        <w:top w:val="none" w:sz="0" w:space="0" w:color="auto"/>
        <w:left w:val="none" w:sz="0" w:space="0" w:color="auto"/>
        <w:bottom w:val="none" w:sz="0" w:space="0" w:color="auto"/>
        <w:right w:val="none" w:sz="0" w:space="0" w:color="auto"/>
      </w:divBdr>
    </w:div>
    <w:div w:id="671225698">
      <w:bodyDiv w:val="1"/>
      <w:marLeft w:val="0"/>
      <w:marRight w:val="0"/>
      <w:marTop w:val="0"/>
      <w:marBottom w:val="0"/>
      <w:divBdr>
        <w:top w:val="none" w:sz="0" w:space="0" w:color="auto"/>
        <w:left w:val="none" w:sz="0" w:space="0" w:color="auto"/>
        <w:bottom w:val="none" w:sz="0" w:space="0" w:color="auto"/>
        <w:right w:val="none" w:sz="0" w:space="0" w:color="auto"/>
      </w:divBdr>
    </w:div>
    <w:div w:id="671294647">
      <w:bodyDiv w:val="1"/>
      <w:marLeft w:val="0"/>
      <w:marRight w:val="0"/>
      <w:marTop w:val="0"/>
      <w:marBottom w:val="0"/>
      <w:divBdr>
        <w:top w:val="none" w:sz="0" w:space="0" w:color="auto"/>
        <w:left w:val="none" w:sz="0" w:space="0" w:color="auto"/>
        <w:bottom w:val="none" w:sz="0" w:space="0" w:color="auto"/>
        <w:right w:val="none" w:sz="0" w:space="0" w:color="auto"/>
      </w:divBdr>
    </w:div>
    <w:div w:id="671493419">
      <w:bodyDiv w:val="1"/>
      <w:marLeft w:val="0"/>
      <w:marRight w:val="0"/>
      <w:marTop w:val="0"/>
      <w:marBottom w:val="0"/>
      <w:divBdr>
        <w:top w:val="none" w:sz="0" w:space="0" w:color="auto"/>
        <w:left w:val="none" w:sz="0" w:space="0" w:color="auto"/>
        <w:bottom w:val="none" w:sz="0" w:space="0" w:color="auto"/>
        <w:right w:val="none" w:sz="0" w:space="0" w:color="auto"/>
      </w:divBdr>
    </w:div>
    <w:div w:id="671567332">
      <w:bodyDiv w:val="1"/>
      <w:marLeft w:val="0"/>
      <w:marRight w:val="0"/>
      <w:marTop w:val="0"/>
      <w:marBottom w:val="0"/>
      <w:divBdr>
        <w:top w:val="none" w:sz="0" w:space="0" w:color="auto"/>
        <w:left w:val="none" w:sz="0" w:space="0" w:color="auto"/>
        <w:bottom w:val="none" w:sz="0" w:space="0" w:color="auto"/>
        <w:right w:val="none" w:sz="0" w:space="0" w:color="auto"/>
      </w:divBdr>
    </w:div>
    <w:div w:id="671641158">
      <w:bodyDiv w:val="1"/>
      <w:marLeft w:val="0"/>
      <w:marRight w:val="0"/>
      <w:marTop w:val="0"/>
      <w:marBottom w:val="0"/>
      <w:divBdr>
        <w:top w:val="none" w:sz="0" w:space="0" w:color="auto"/>
        <w:left w:val="none" w:sz="0" w:space="0" w:color="auto"/>
        <w:bottom w:val="none" w:sz="0" w:space="0" w:color="auto"/>
        <w:right w:val="none" w:sz="0" w:space="0" w:color="auto"/>
      </w:divBdr>
    </w:div>
    <w:div w:id="671878208">
      <w:bodyDiv w:val="1"/>
      <w:marLeft w:val="0"/>
      <w:marRight w:val="0"/>
      <w:marTop w:val="0"/>
      <w:marBottom w:val="0"/>
      <w:divBdr>
        <w:top w:val="none" w:sz="0" w:space="0" w:color="auto"/>
        <w:left w:val="none" w:sz="0" w:space="0" w:color="auto"/>
        <w:bottom w:val="none" w:sz="0" w:space="0" w:color="auto"/>
        <w:right w:val="none" w:sz="0" w:space="0" w:color="auto"/>
      </w:divBdr>
    </w:div>
    <w:div w:id="671949909">
      <w:bodyDiv w:val="1"/>
      <w:marLeft w:val="0"/>
      <w:marRight w:val="0"/>
      <w:marTop w:val="0"/>
      <w:marBottom w:val="0"/>
      <w:divBdr>
        <w:top w:val="none" w:sz="0" w:space="0" w:color="auto"/>
        <w:left w:val="none" w:sz="0" w:space="0" w:color="auto"/>
        <w:bottom w:val="none" w:sz="0" w:space="0" w:color="auto"/>
        <w:right w:val="none" w:sz="0" w:space="0" w:color="auto"/>
      </w:divBdr>
    </w:div>
    <w:div w:id="672293986">
      <w:bodyDiv w:val="1"/>
      <w:marLeft w:val="0"/>
      <w:marRight w:val="0"/>
      <w:marTop w:val="0"/>
      <w:marBottom w:val="0"/>
      <w:divBdr>
        <w:top w:val="none" w:sz="0" w:space="0" w:color="auto"/>
        <w:left w:val="none" w:sz="0" w:space="0" w:color="auto"/>
        <w:bottom w:val="none" w:sz="0" w:space="0" w:color="auto"/>
        <w:right w:val="none" w:sz="0" w:space="0" w:color="auto"/>
      </w:divBdr>
    </w:div>
    <w:div w:id="673265995">
      <w:bodyDiv w:val="1"/>
      <w:marLeft w:val="0"/>
      <w:marRight w:val="0"/>
      <w:marTop w:val="0"/>
      <w:marBottom w:val="0"/>
      <w:divBdr>
        <w:top w:val="none" w:sz="0" w:space="0" w:color="auto"/>
        <w:left w:val="none" w:sz="0" w:space="0" w:color="auto"/>
        <w:bottom w:val="none" w:sz="0" w:space="0" w:color="auto"/>
        <w:right w:val="none" w:sz="0" w:space="0" w:color="auto"/>
      </w:divBdr>
    </w:div>
    <w:div w:id="673462583">
      <w:bodyDiv w:val="1"/>
      <w:marLeft w:val="0"/>
      <w:marRight w:val="0"/>
      <w:marTop w:val="0"/>
      <w:marBottom w:val="0"/>
      <w:divBdr>
        <w:top w:val="none" w:sz="0" w:space="0" w:color="auto"/>
        <w:left w:val="none" w:sz="0" w:space="0" w:color="auto"/>
        <w:bottom w:val="none" w:sz="0" w:space="0" w:color="auto"/>
        <w:right w:val="none" w:sz="0" w:space="0" w:color="auto"/>
      </w:divBdr>
    </w:div>
    <w:div w:id="673729250">
      <w:bodyDiv w:val="1"/>
      <w:marLeft w:val="0"/>
      <w:marRight w:val="0"/>
      <w:marTop w:val="0"/>
      <w:marBottom w:val="0"/>
      <w:divBdr>
        <w:top w:val="none" w:sz="0" w:space="0" w:color="auto"/>
        <w:left w:val="none" w:sz="0" w:space="0" w:color="auto"/>
        <w:bottom w:val="none" w:sz="0" w:space="0" w:color="auto"/>
        <w:right w:val="none" w:sz="0" w:space="0" w:color="auto"/>
      </w:divBdr>
    </w:div>
    <w:div w:id="673800017">
      <w:bodyDiv w:val="1"/>
      <w:marLeft w:val="0"/>
      <w:marRight w:val="0"/>
      <w:marTop w:val="0"/>
      <w:marBottom w:val="0"/>
      <w:divBdr>
        <w:top w:val="none" w:sz="0" w:space="0" w:color="auto"/>
        <w:left w:val="none" w:sz="0" w:space="0" w:color="auto"/>
        <w:bottom w:val="none" w:sz="0" w:space="0" w:color="auto"/>
        <w:right w:val="none" w:sz="0" w:space="0" w:color="auto"/>
      </w:divBdr>
    </w:div>
    <w:div w:id="674304484">
      <w:bodyDiv w:val="1"/>
      <w:marLeft w:val="0"/>
      <w:marRight w:val="0"/>
      <w:marTop w:val="0"/>
      <w:marBottom w:val="0"/>
      <w:divBdr>
        <w:top w:val="none" w:sz="0" w:space="0" w:color="auto"/>
        <w:left w:val="none" w:sz="0" w:space="0" w:color="auto"/>
        <w:bottom w:val="none" w:sz="0" w:space="0" w:color="auto"/>
        <w:right w:val="none" w:sz="0" w:space="0" w:color="auto"/>
      </w:divBdr>
    </w:div>
    <w:div w:id="674307841">
      <w:bodyDiv w:val="1"/>
      <w:marLeft w:val="0"/>
      <w:marRight w:val="0"/>
      <w:marTop w:val="0"/>
      <w:marBottom w:val="0"/>
      <w:divBdr>
        <w:top w:val="none" w:sz="0" w:space="0" w:color="auto"/>
        <w:left w:val="none" w:sz="0" w:space="0" w:color="auto"/>
        <w:bottom w:val="none" w:sz="0" w:space="0" w:color="auto"/>
        <w:right w:val="none" w:sz="0" w:space="0" w:color="auto"/>
      </w:divBdr>
    </w:div>
    <w:div w:id="674501051">
      <w:bodyDiv w:val="1"/>
      <w:marLeft w:val="0"/>
      <w:marRight w:val="0"/>
      <w:marTop w:val="0"/>
      <w:marBottom w:val="0"/>
      <w:divBdr>
        <w:top w:val="none" w:sz="0" w:space="0" w:color="auto"/>
        <w:left w:val="none" w:sz="0" w:space="0" w:color="auto"/>
        <w:bottom w:val="none" w:sz="0" w:space="0" w:color="auto"/>
        <w:right w:val="none" w:sz="0" w:space="0" w:color="auto"/>
      </w:divBdr>
    </w:div>
    <w:div w:id="674528921">
      <w:bodyDiv w:val="1"/>
      <w:marLeft w:val="0"/>
      <w:marRight w:val="0"/>
      <w:marTop w:val="0"/>
      <w:marBottom w:val="0"/>
      <w:divBdr>
        <w:top w:val="none" w:sz="0" w:space="0" w:color="auto"/>
        <w:left w:val="none" w:sz="0" w:space="0" w:color="auto"/>
        <w:bottom w:val="none" w:sz="0" w:space="0" w:color="auto"/>
        <w:right w:val="none" w:sz="0" w:space="0" w:color="auto"/>
      </w:divBdr>
    </w:div>
    <w:div w:id="674579277">
      <w:bodyDiv w:val="1"/>
      <w:marLeft w:val="0"/>
      <w:marRight w:val="0"/>
      <w:marTop w:val="0"/>
      <w:marBottom w:val="0"/>
      <w:divBdr>
        <w:top w:val="none" w:sz="0" w:space="0" w:color="auto"/>
        <w:left w:val="none" w:sz="0" w:space="0" w:color="auto"/>
        <w:bottom w:val="none" w:sz="0" w:space="0" w:color="auto"/>
        <w:right w:val="none" w:sz="0" w:space="0" w:color="auto"/>
      </w:divBdr>
    </w:div>
    <w:div w:id="674725774">
      <w:bodyDiv w:val="1"/>
      <w:marLeft w:val="0"/>
      <w:marRight w:val="0"/>
      <w:marTop w:val="0"/>
      <w:marBottom w:val="0"/>
      <w:divBdr>
        <w:top w:val="none" w:sz="0" w:space="0" w:color="auto"/>
        <w:left w:val="none" w:sz="0" w:space="0" w:color="auto"/>
        <w:bottom w:val="none" w:sz="0" w:space="0" w:color="auto"/>
        <w:right w:val="none" w:sz="0" w:space="0" w:color="auto"/>
      </w:divBdr>
    </w:div>
    <w:div w:id="674841923">
      <w:bodyDiv w:val="1"/>
      <w:marLeft w:val="0"/>
      <w:marRight w:val="0"/>
      <w:marTop w:val="0"/>
      <w:marBottom w:val="0"/>
      <w:divBdr>
        <w:top w:val="none" w:sz="0" w:space="0" w:color="auto"/>
        <w:left w:val="none" w:sz="0" w:space="0" w:color="auto"/>
        <w:bottom w:val="none" w:sz="0" w:space="0" w:color="auto"/>
        <w:right w:val="none" w:sz="0" w:space="0" w:color="auto"/>
      </w:divBdr>
    </w:div>
    <w:div w:id="675812701">
      <w:bodyDiv w:val="1"/>
      <w:marLeft w:val="0"/>
      <w:marRight w:val="0"/>
      <w:marTop w:val="0"/>
      <w:marBottom w:val="0"/>
      <w:divBdr>
        <w:top w:val="none" w:sz="0" w:space="0" w:color="auto"/>
        <w:left w:val="none" w:sz="0" w:space="0" w:color="auto"/>
        <w:bottom w:val="none" w:sz="0" w:space="0" w:color="auto"/>
        <w:right w:val="none" w:sz="0" w:space="0" w:color="auto"/>
      </w:divBdr>
    </w:div>
    <w:div w:id="676155710">
      <w:bodyDiv w:val="1"/>
      <w:marLeft w:val="0"/>
      <w:marRight w:val="0"/>
      <w:marTop w:val="0"/>
      <w:marBottom w:val="0"/>
      <w:divBdr>
        <w:top w:val="none" w:sz="0" w:space="0" w:color="auto"/>
        <w:left w:val="none" w:sz="0" w:space="0" w:color="auto"/>
        <w:bottom w:val="none" w:sz="0" w:space="0" w:color="auto"/>
        <w:right w:val="none" w:sz="0" w:space="0" w:color="auto"/>
      </w:divBdr>
    </w:div>
    <w:div w:id="676619904">
      <w:bodyDiv w:val="1"/>
      <w:marLeft w:val="0"/>
      <w:marRight w:val="0"/>
      <w:marTop w:val="0"/>
      <w:marBottom w:val="0"/>
      <w:divBdr>
        <w:top w:val="none" w:sz="0" w:space="0" w:color="auto"/>
        <w:left w:val="none" w:sz="0" w:space="0" w:color="auto"/>
        <w:bottom w:val="none" w:sz="0" w:space="0" w:color="auto"/>
        <w:right w:val="none" w:sz="0" w:space="0" w:color="auto"/>
      </w:divBdr>
    </w:div>
    <w:div w:id="677387006">
      <w:bodyDiv w:val="1"/>
      <w:marLeft w:val="0"/>
      <w:marRight w:val="0"/>
      <w:marTop w:val="0"/>
      <w:marBottom w:val="0"/>
      <w:divBdr>
        <w:top w:val="none" w:sz="0" w:space="0" w:color="auto"/>
        <w:left w:val="none" w:sz="0" w:space="0" w:color="auto"/>
        <w:bottom w:val="none" w:sz="0" w:space="0" w:color="auto"/>
        <w:right w:val="none" w:sz="0" w:space="0" w:color="auto"/>
      </w:divBdr>
    </w:div>
    <w:div w:id="677464036">
      <w:bodyDiv w:val="1"/>
      <w:marLeft w:val="0"/>
      <w:marRight w:val="0"/>
      <w:marTop w:val="0"/>
      <w:marBottom w:val="0"/>
      <w:divBdr>
        <w:top w:val="none" w:sz="0" w:space="0" w:color="auto"/>
        <w:left w:val="none" w:sz="0" w:space="0" w:color="auto"/>
        <w:bottom w:val="none" w:sz="0" w:space="0" w:color="auto"/>
        <w:right w:val="none" w:sz="0" w:space="0" w:color="auto"/>
      </w:divBdr>
    </w:div>
    <w:div w:id="677535607">
      <w:bodyDiv w:val="1"/>
      <w:marLeft w:val="0"/>
      <w:marRight w:val="0"/>
      <w:marTop w:val="0"/>
      <w:marBottom w:val="0"/>
      <w:divBdr>
        <w:top w:val="none" w:sz="0" w:space="0" w:color="auto"/>
        <w:left w:val="none" w:sz="0" w:space="0" w:color="auto"/>
        <w:bottom w:val="none" w:sz="0" w:space="0" w:color="auto"/>
        <w:right w:val="none" w:sz="0" w:space="0" w:color="auto"/>
      </w:divBdr>
    </w:div>
    <w:div w:id="677587742">
      <w:bodyDiv w:val="1"/>
      <w:marLeft w:val="0"/>
      <w:marRight w:val="0"/>
      <w:marTop w:val="0"/>
      <w:marBottom w:val="0"/>
      <w:divBdr>
        <w:top w:val="none" w:sz="0" w:space="0" w:color="auto"/>
        <w:left w:val="none" w:sz="0" w:space="0" w:color="auto"/>
        <w:bottom w:val="none" w:sz="0" w:space="0" w:color="auto"/>
        <w:right w:val="none" w:sz="0" w:space="0" w:color="auto"/>
      </w:divBdr>
    </w:div>
    <w:div w:id="678044935">
      <w:bodyDiv w:val="1"/>
      <w:marLeft w:val="0"/>
      <w:marRight w:val="0"/>
      <w:marTop w:val="0"/>
      <w:marBottom w:val="0"/>
      <w:divBdr>
        <w:top w:val="none" w:sz="0" w:space="0" w:color="auto"/>
        <w:left w:val="none" w:sz="0" w:space="0" w:color="auto"/>
        <w:bottom w:val="none" w:sz="0" w:space="0" w:color="auto"/>
        <w:right w:val="none" w:sz="0" w:space="0" w:color="auto"/>
      </w:divBdr>
    </w:div>
    <w:div w:id="678116103">
      <w:bodyDiv w:val="1"/>
      <w:marLeft w:val="0"/>
      <w:marRight w:val="0"/>
      <w:marTop w:val="0"/>
      <w:marBottom w:val="0"/>
      <w:divBdr>
        <w:top w:val="none" w:sz="0" w:space="0" w:color="auto"/>
        <w:left w:val="none" w:sz="0" w:space="0" w:color="auto"/>
        <w:bottom w:val="none" w:sz="0" w:space="0" w:color="auto"/>
        <w:right w:val="none" w:sz="0" w:space="0" w:color="auto"/>
      </w:divBdr>
    </w:div>
    <w:div w:id="678625641">
      <w:bodyDiv w:val="1"/>
      <w:marLeft w:val="0"/>
      <w:marRight w:val="0"/>
      <w:marTop w:val="0"/>
      <w:marBottom w:val="0"/>
      <w:divBdr>
        <w:top w:val="none" w:sz="0" w:space="0" w:color="auto"/>
        <w:left w:val="none" w:sz="0" w:space="0" w:color="auto"/>
        <w:bottom w:val="none" w:sz="0" w:space="0" w:color="auto"/>
        <w:right w:val="none" w:sz="0" w:space="0" w:color="auto"/>
      </w:divBdr>
    </w:div>
    <w:div w:id="679045644">
      <w:bodyDiv w:val="1"/>
      <w:marLeft w:val="0"/>
      <w:marRight w:val="0"/>
      <w:marTop w:val="0"/>
      <w:marBottom w:val="0"/>
      <w:divBdr>
        <w:top w:val="none" w:sz="0" w:space="0" w:color="auto"/>
        <w:left w:val="none" w:sz="0" w:space="0" w:color="auto"/>
        <w:bottom w:val="none" w:sz="0" w:space="0" w:color="auto"/>
        <w:right w:val="none" w:sz="0" w:space="0" w:color="auto"/>
      </w:divBdr>
    </w:div>
    <w:div w:id="679089648">
      <w:bodyDiv w:val="1"/>
      <w:marLeft w:val="0"/>
      <w:marRight w:val="0"/>
      <w:marTop w:val="0"/>
      <w:marBottom w:val="0"/>
      <w:divBdr>
        <w:top w:val="none" w:sz="0" w:space="0" w:color="auto"/>
        <w:left w:val="none" w:sz="0" w:space="0" w:color="auto"/>
        <w:bottom w:val="none" w:sz="0" w:space="0" w:color="auto"/>
        <w:right w:val="none" w:sz="0" w:space="0" w:color="auto"/>
      </w:divBdr>
    </w:div>
    <w:div w:id="679115020">
      <w:bodyDiv w:val="1"/>
      <w:marLeft w:val="0"/>
      <w:marRight w:val="0"/>
      <w:marTop w:val="0"/>
      <w:marBottom w:val="0"/>
      <w:divBdr>
        <w:top w:val="none" w:sz="0" w:space="0" w:color="auto"/>
        <w:left w:val="none" w:sz="0" w:space="0" w:color="auto"/>
        <w:bottom w:val="none" w:sz="0" w:space="0" w:color="auto"/>
        <w:right w:val="none" w:sz="0" w:space="0" w:color="auto"/>
      </w:divBdr>
    </w:div>
    <w:div w:id="679433150">
      <w:bodyDiv w:val="1"/>
      <w:marLeft w:val="0"/>
      <w:marRight w:val="0"/>
      <w:marTop w:val="0"/>
      <w:marBottom w:val="0"/>
      <w:divBdr>
        <w:top w:val="none" w:sz="0" w:space="0" w:color="auto"/>
        <w:left w:val="none" w:sz="0" w:space="0" w:color="auto"/>
        <w:bottom w:val="none" w:sz="0" w:space="0" w:color="auto"/>
        <w:right w:val="none" w:sz="0" w:space="0" w:color="auto"/>
      </w:divBdr>
    </w:div>
    <w:div w:id="679434037">
      <w:bodyDiv w:val="1"/>
      <w:marLeft w:val="0"/>
      <w:marRight w:val="0"/>
      <w:marTop w:val="0"/>
      <w:marBottom w:val="0"/>
      <w:divBdr>
        <w:top w:val="none" w:sz="0" w:space="0" w:color="auto"/>
        <w:left w:val="none" w:sz="0" w:space="0" w:color="auto"/>
        <w:bottom w:val="none" w:sz="0" w:space="0" w:color="auto"/>
        <w:right w:val="none" w:sz="0" w:space="0" w:color="auto"/>
      </w:divBdr>
    </w:div>
    <w:div w:id="679502596">
      <w:bodyDiv w:val="1"/>
      <w:marLeft w:val="0"/>
      <w:marRight w:val="0"/>
      <w:marTop w:val="0"/>
      <w:marBottom w:val="0"/>
      <w:divBdr>
        <w:top w:val="none" w:sz="0" w:space="0" w:color="auto"/>
        <w:left w:val="none" w:sz="0" w:space="0" w:color="auto"/>
        <w:bottom w:val="none" w:sz="0" w:space="0" w:color="auto"/>
        <w:right w:val="none" w:sz="0" w:space="0" w:color="auto"/>
      </w:divBdr>
    </w:div>
    <w:div w:id="679624064">
      <w:bodyDiv w:val="1"/>
      <w:marLeft w:val="0"/>
      <w:marRight w:val="0"/>
      <w:marTop w:val="0"/>
      <w:marBottom w:val="0"/>
      <w:divBdr>
        <w:top w:val="none" w:sz="0" w:space="0" w:color="auto"/>
        <w:left w:val="none" w:sz="0" w:space="0" w:color="auto"/>
        <w:bottom w:val="none" w:sz="0" w:space="0" w:color="auto"/>
        <w:right w:val="none" w:sz="0" w:space="0" w:color="auto"/>
      </w:divBdr>
    </w:div>
    <w:div w:id="679628544">
      <w:bodyDiv w:val="1"/>
      <w:marLeft w:val="0"/>
      <w:marRight w:val="0"/>
      <w:marTop w:val="0"/>
      <w:marBottom w:val="0"/>
      <w:divBdr>
        <w:top w:val="none" w:sz="0" w:space="0" w:color="auto"/>
        <w:left w:val="none" w:sz="0" w:space="0" w:color="auto"/>
        <w:bottom w:val="none" w:sz="0" w:space="0" w:color="auto"/>
        <w:right w:val="none" w:sz="0" w:space="0" w:color="auto"/>
      </w:divBdr>
    </w:div>
    <w:div w:id="679742519">
      <w:bodyDiv w:val="1"/>
      <w:marLeft w:val="0"/>
      <w:marRight w:val="0"/>
      <w:marTop w:val="0"/>
      <w:marBottom w:val="0"/>
      <w:divBdr>
        <w:top w:val="none" w:sz="0" w:space="0" w:color="auto"/>
        <w:left w:val="none" w:sz="0" w:space="0" w:color="auto"/>
        <w:bottom w:val="none" w:sz="0" w:space="0" w:color="auto"/>
        <w:right w:val="none" w:sz="0" w:space="0" w:color="auto"/>
      </w:divBdr>
    </w:div>
    <w:div w:id="679814971">
      <w:bodyDiv w:val="1"/>
      <w:marLeft w:val="0"/>
      <w:marRight w:val="0"/>
      <w:marTop w:val="0"/>
      <w:marBottom w:val="0"/>
      <w:divBdr>
        <w:top w:val="none" w:sz="0" w:space="0" w:color="auto"/>
        <w:left w:val="none" w:sz="0" w:space="0" w:color="auto"/>
        <w:bottom w:val="none" w:sz="0" w:space="0" w:color="auto"/>
        <w:right w:val="none" w:sz="0" w:space="0" w:color="auto"/>
      </w:divBdr>
    </w:div>
    <w:div w:id="679817640">
      <w:bodyDiv w:val="1"/>
      <w:marLeft w:val="0"/>
      <w:marRight w:val="0"/>
      <w:marTop w:val="0"/>
      <w:marBottom w:val="0"/>
      <w:divBdr>
        <w:top w:val="none" w:sz="0" w:space="0" w:color="auto"/>
        <w:left w:val="none" w:sz="0" w:space="0" w:color="auto"/>
        <w:bottom w:val="none" w:sz="0" w:space="0" w:color="auto"/>
        <w:right w:val="none" w:sz="0" w:space="0" w:color="auto"/>
      </w:divBdr>
    </w:div>
    <w:div w:id="679892467">
      <w:bodyDiv w:val="1"/>
      <w:marLeft w:val="0"/>
      <w:marRight w:val="0"/>
      <w:marTop w:val="0"/>
      <w:marBottom w:val="0"/>
      <w:divBdr>
        <w:top w:val="none" w:sz="0" w:space="0" w:color="auto"/>
        <w:left w:val="none" w:sz="0" w:space="0" w:color="auto"/>
        <w:bottom w:val="none" w:sz="0" w:space="0" w:color="auto"/>
        <w:right w:val="none" w:sz="0" w:space="0" w:color="auto"/>
      </w:divBdr>
    </w:div>
    <w:div w:id="680132743">
      <w:bodyDiv w:val="1"/>
      <w:marLeft w:val="0"/>
      <w:marRight w:val="0"/>
      <w:marTop w:val="0"/>
      <w:marBottom w:val="0"/>
      <w:divBdr>
        <w:top w:val="none" w:sz="0" w:space="0" w:color="auto"/>
        <w:left w:val="none" w:sz="0" w:space="0" w:color="auto"/>
        <w:bottom w:val="none" w:sz="0" w:space="0" w:color="auto"/>
        <w:right w:val="none" w:sz="0" w:space="0" w:color="auto"/>
      </w:divBdr>
    </w:div>
    <w:div w:id="680201181">
      <w:bodyDiv w:val="1"/>
      <w:marLeft w:val="0"/>
      <w:marRight w:val="0"/>
      <w:marTop w:val="0"/>
      <w:marBottom w:val="0"/>
      <w:divBdr>
        <w:top w:val="none" w:sz="0" w:space="0" w:color="auto"/>
        <w:left w:val="none" w:sz="0" w:space="0" w:color="auto"/>
        <w:bottom w:val="none" w:sz="0" w:space="0" w:color="auto"/>
        <w:right w:val="none" w:sz="0" w:space="0" w:color="auto"/>
      </w:divBdr>
    </w:div>
    <w:div w:id="680205114">
      <w:bodyDiv w:val="1"/>
      <w:marLeft w:val="0"/>
      <w:marRight w:val="0"/>
      <w:marTop w:val="0"/>
      <w:marBottom w:val="0"/>
      <w:divBdr>
        <w:top w:val="none" w:sz="0" w:space="0" w:color="auto"/>
        <w:left w:val="none" w:sz="0" w:space="0" w:color="auto"/>
        <w:bottom w:val="none" w:sz="0" w:space="0" w:color="auto"/>
        <w:right w:val="none" w:sz="0" w:space="0" w:color="auto"/>
      </w:divBdr>
    </w:div>
    <w:div w:id="680277205">
      <w:bodyDiv w:val="1"/>
      <w:marLeft w:val="0"/>
      <w:marRight w:val="0"/>
      <w:marTop w:val="0"/>
      <w:marBottom w:val="0"/>
      <w:divBdr>
        <w:top w:val="none" w:sz="0" w:space="0" w:color="auto"/>
        <w:left w:val="none" w:sz="0" w:space="0" w:color="auto"/>
        <w:bottom w:val="none" w:sz="0" w:space="0" w:color="auto"/>
        <w:right w:val="none" w:sz="0" w:space="0" w:color="auto"/>
      </w:divBdr>
    </w:div>
    <w:div w:id="680670733">
      <w:bodyDiv w:val="1"/>
      <w:marLeft w:val="0"/>
      <w:marRight w:val="0"/>
      <w:marTop w:val="0"/>
      <w:marBottom w:val="0"/>
      <w:divBdr>
        <w:top w:val="none" w:sz="0" w:space="0" w:color="auto"/>
        <w:left w:val="none" w:sz="0" w:space="0" w:color="auto"/>
        <w:bottom w:val="none" w:sz="0" w:space="0" w:color="auto"/>
        <w:right w:val="none" w:sz="0" w:space="0" w:color="auto"/>
      </w:divBdr>
    </w:div>
    <w:div w:id="681054817">
      <w:bodyDiv w:val="1"/>
      <w:marLeft w:val="0"/>
      <w:marRight w:val="0"/>
      <w:marTop w:val="0"/>
      <w:marBottom w:val="0"/>
      <w:divBdr>
        <w:top w:val="none" w:sz="0" w:space="0" w:color="auto"/>
        <w:left w:val="none" w:sz="0" w:space="0" w:color="auto"/>
        <w:bottom w:val="none" w:sz="0" w:space="0" w:color="auto"/>
        <w:right w:val="none" w:sz="0" w:space="0" w:color="auto"/>
      </w:divBdr>
    </w:div>
    <w:div w:id="681247667">
      <w:bodyDiv w:val="1"/>
      <w:marLeft w:val="0"/>
      <w:marRight w:val="0"/>
      <w:marTop w:val="0"/>
      <w:marBottom w:val="0"/>
      <w:divBdr>
        <w:top w:val="none" w:sz="0" w:space="0" w:color="auto"/>
        <w:left w:val="none" w:sz="0" w:space="0" w:color="auto"/>
        <w:bottom w:val="none" w:sz="0" w:space="0" w:color="auto"/>
        <w:right w:val="none" w:sz="0" w:space="0" w:color="auto"/>
      </w:divBdr>
    </w:div>
    <w:div w:id="681590874">
      <w:bodyDiv w:val="1"/>
      <w:marLeft w:val="0"/>
      <w:marRight w:val="0"/>
      <w:marTop w:val="0"/>
      <w:marBottom w:val="0"/>
      <w:divBdr>
        <w:top w:val="none" w:sz="0" w:space="0" w:color="auto"/>
        <w:left w:val="none" w:sz="0" w:space="0" w:color="auto"/>
        <w:bottom w:val="none" w:sz="0" w:space="0" w:color="auto"/>
        <w:right w:val="none" w:sz="0" w:space="0" w:color="auto"/>
      </w:divBdr>
    </w:div>
    <w:div w:id="681706874">
      <w:bodyDiv w:val="1"/>
      <w:marLeft w:val="0"/>
      <w:marRight w:val="0"/>
      <w:marTop w:val="0"/>
      <w:marBottom w:val="0"/>
      <w:divBdr>
        <w:top w:val="none" w:sz="0" w:space="0" w:color="auto"/>
        <w:left w:val="none" w:sz="0" w:space="0" w:color="auto"/>
        <w:bottom w:val="none" w:sz="0" w:space="0" w:color="auto"/>
        <w:right w:val="none" w:sz="0" w:space="0" w:color="auto"/>
      </w:divBdr>
    </w:div>
    <w:div w:id="682170556">
      <w:bodyDiv w:val="1"/>
      <w:marLeft w:val="0"/>
      <w:marRight w:val="0"/>
      <w:marTop w:val="0"/>
      <w:marBottom w:val="0"/>
      <w:divBdr>
        <w:top w:val="none" w:sz="0" w:space="0" w:color="auto"/>
        <w:left w:val="none" w:sz="0" w:space="0" w:color="auto"/>
        <w:bottom w:val="none" w:sz="0" w:space="0" w:color="auto"/>
        <w:right w:val="none" w:sz="0" w:space="0" w:color="auto"/>
      </w:divBdr>
    </w:div>
    <w:div w:id="682243927">
      <w:bodyDiv w:val="1"/>
      <w:marLeft w:val="0"/>
      <w:marRight w:val="0"/>
      <w:marTop w:val="0"/>
      <w:marBottom w:val="0"/>
      <w:divBdr>
        <w:top w:val="none" w:sz="0" w:space="0" w:color="auto"/>
        <w:left w:val="none" w:sz="0" w:space="0" w:color="auto"/>
        <w:bottom w:val="none" w:sz="0" w:space="0" w:color="auto"/>
        <w:right w:val="none" w:sz="0" w:space="0" w:color="auto"/>
      </w:divBdr>
    </w:div>
    <w:div w:id="682361080">
      <w:bodyDiv w:val="1"/>
      <w:marLeft w:val="0"/>
      <w:marRight w:val="0"/>
      <w:marTop w:val="0"/>
      <w:marBottom w:val="0"/>
      <w:divBdr>
        <w:top w:val="none" w:sz="0" w:space="0" w:color="auto"/>
        <w:left w:val="none" w:sz="0" w:space="0" w:color="auto"/>
        <w:bottom w:val="none" w:sz="0" w:space="0" w:color="auto"/>
        <w:right w:val="none" w:sz="0" w:space="0" w:color="auto"/>
      </w:divBdr>
    </w:div>
    <w:div w:id="682440300">
      <w:bodyDiv w:val="1"/>
      <w:marLeft w:val="0"/>
      <w:marRight w:val="0"/>
      <w:marTop w:val="0"/>
      <w:marBottom w:val="0"/>
      <w:divBdr>
        <w:top w:val="none" w:sz="0" w:space="0" w:color="auto"/>
        <w:left w:val="none" w:sz="0" w:space="0" w:color="auto"/>
        <w:bottom w:val="none" w:sz="0" w:space="0" w:color="auto"/>
        <w:right w:val="none" w:sz="0" w:space="0" w:color="auto"/>
      </w:divBdr>
    </w:div>
    <w:div w:id="682586945">
      <w:bodyDiv w:val="1"/>
      <w:marLeft w:val="0"/>
      <w:marRight w:val="0"/>
      <w:marTop w:val="0"/>
      <w:marBottom w:val="0"/>
      <w:divBdr>
        <w:top w:val="none" w:sz="0" w:space="0" w:color="auto"/>
        <w:left w:val="none" w:sz="0" w:space="0" w:color="auto"/>
        <w:bottom w:val="none" w:sz="0" w:space="0" w:color="auto"/>
        <w:right w:val="none" w:sz="0" w:space="0" w:color="auto"/>
      </w:divBdr>
    </w:div>
    <w:div w:id="682828398">
      <w:bodyDiv w:val="1"/>
      <w:marLeft w:val="0"/>
      <w:marRight w:val="0"/>
      <w:marTop w:val="0"/>
      <w:marBottom w:val="0"/>
      <w:divBdr>
        <w:top w:val="none" w:sz="0" w:space="0" w:color="auto"/>
        <w:left w:val="none" w:sz="0" w:space="0" w:color="auto"/>
        <w:bottom w:val="none" w:sz="0" w:space="0" w:color="auto"/>
        <w:right w:val="none" w:sz="0" w:space="0" w:color="auto"/>
      </w:divBdr>
    </w:div>
    <w:div w:id="682902308">
      <w:bodyDiv w:val="1"/>
      <w:marLeft w:val="0"/>
      <w:marRight w:val="0"/>
      <w:marTop w:val="0"/>
      <w:marBottom w:val="0"/>
      <w:divBdr>
        <w:top w:val="none" w:sz="0" w:space="0" w:color="auto"/>
        <w:left w:val="none" w:sz="0" w:space="0" w:color="auto"/>
        <w:bottom w:val="none" w:sz="0" w:space="0" w:color="auto"/>
        <w:right w:val="none" w:sz="0" w:space="0" w:color="auto"/>
      </w:divBdr>
    </w:div>
    <w:div w:id="683289161">
      <w:bodyDiv w:val="1"/>
      <w:marLeft w:val="0"/>
      <w:marRight w:val="0"/>
      <w:marTop w:val="0"/>
      <w:marBottom w:val="0"/>
      <w:divBdr>
        <w:top w:val="none" w:sz="0" w:space="0" w:color="auto"/>
        <w:left w:val="none" w:sz="0" w:space="0" w:color="auto"/>
        <w:bottom w:val="none" w:sz="0" w:space="0" w:color="auto"/>
        <w:right w:val="none" w:sz="0" w:space="0" w:color="auto"/>
      </w:divBdr>
    </w:div>
    <w:div w:id="683289668">
      <w:bodyDiv w:val="1"/>
      <w:marLeft w:val="0"/>
      <w:marRight w:val="0"/>
      <w:marTop w:val="0"/>
      <w:marBottom w:val="0"/>
      <w:divBdr>
        <w:top w:val="none" w:sz="0" w:space="0" w:color="auto"/>
        <w:left w:val="none" w:sz="0" w:space="0" w:color="auto"/>
        <w:bottom w:val="none" w:sz="0" w:space="0" w:color="auto"/>
        <w:right w:val="none" w:sz="0" w:space="0" w:color="auto"/>
      </w:divBdr>
    </w:div>
    <w:div w:id="683440233">
      <w:bodyDiv w:val="1"/>
      <w:marLeft w:val="0"/>
      <w:marRight w:val="0"/>
      <w:marTop w:val="0"/>
      <w:marBottom w:val="0"/>
      <w:divBdr>
        <w:top w:val="none" w:sz="0" w:space="0" w:color="auto"/>
        <w:left w:val="none" w:sz="0" w:space="0" w:color="auto"/>
        <w:bottom w:val="none" w:sz="0" w:space="0" w:color="auto"/>
        <w:right w:val="none" w:sz="0" w:space="0" w:color="auto"/>
      </w:divBdr>
    </w:div>
    <w:div w:id="684406391">
      <w:bodyDiv w:val="1"/>
      <w:marLeft w:val="0"/>
      <w:marRight w:val="0"/>
      <w:marTop w:val="0"/>
      <w:marBottom w:val="0"/>
      <w:divBdr>
        <w:top w:val="none" w:sz="0" w:space="0" w:color="auto"/>
        <w:left w:val="none" w:sz="0" w:space="0" w:color="auto"/>
        <w:bottom w:val="none" w:sz="0" w:space="0" w:color="auto"/>
        <w:right w:val="none" w:sz="0" w:space="0" w:color="auto"/>
      </w:divBdr>
    </w:div>
    <w:div w:id="684477561">
      <w:bodyDiv w:val="1"/>
      <w:marLeft w:val="0"/>
      <w:marRight w:val="0"/>
      <w:marTop w:val="0"/>
      <w:marBottom w:val="0"/>
      <w:divBdr>
        <w:top w:val="none" w:sz="0" w:space="0" w:color="auto"/>
        <w:left w:val="none" w:sz="0" w:space="0" w:color="auto"/>
        <w:bottom w:val="none" w:sz="0" w:space="0" w:color="auto"/>
        <w:right w:val="none" w:sz="0" w:space="0" w:color="auto"/>
      </w:divBdr>
    </w:div>
    <w:div w:id="684670324">
      <w:bodyDiv w:val="1"/>
      <w:marLeft w:val="0"/>
      <w:marRight w:val="0"/>
      <w:marTop w:val="0"/>
      <w:marBottom w:val="0"/>
      <w:divBdr>
        <w:top w:val="none" w:sz="0" w:space="0" w:color="auto"/>
        <w:left w:val="none" w:sz="0" w:space="0" w:color="auto"/>
        <w:bottom w:val="none" w:sz="0" w:space="0" w:color="auto"/>
        <w:right w:val="none" w:sz="0" w:space="0" w:color="auto"/>
      </w:divBdr>
    </w:div>
    <w:div w:id="684749000">
      <w:bodyDiv w:val="1"/>
      <w:marLeft w:val="0"/>
      <w:marRight w:val="0"/>
      <w:marTop w:val="0"/>
      <w:marBottom w:val="0"/>
      <w:divBdr>
        <w:top w:val="none" w:sz="0" w:space="0" w:color="auto"/>
        <w:left w:val="none" w:sz="0" w:space="0" w:color="auto"/>
        <w:bottom w:val="none" w:sz="0" w:space="0" w:color="auto"/>
        <w:right w:val="none" w:sz="0" w:space="0" w:color="auto"/>
      </w:divBdr>
    </w:div>
    <w:div w:id="684795465">
      <w:bodyDiv w:val="1"/>
      <w:marLeft w:val="0"/>
      <w:marRight w:val="0"/>
      <w:marTop w:val="0"/>
      <w:marBottom w:val="0"/>
      <w:divBdr>
        <w:top w:val="none" w:sz="0" w:space="0" w:color="auto"/>
        <w:left w:val="none" w:sz="0" w:space="0" w:color="auto"/>
        <w:bottom w:val="none" w:sz="0" w:space="0" w:color="auto"/>
        <w:right w:val="none" w:sz="0" w:space="0" w:color="auto"/>
      </w:divBdr>
    </w:div>
    <w:div w:id="684864687">
      <w:bodyDiv w:val="1"/>
      <w:marLeft w:val="0"/>
      <w:marRight w:val="0"/>
      <w:marTop w:val="0"/>
      <w:marBottom w:val="0"/>
      <w:divBdr>
        <w:top w:val="none" w:sz="0" w:space="0" w:color="auto"/>
        <w:left w:val="none" w:sz="0" w:space="0" w:color="auto"/>
        <w:bottom w:val="none" w:sz="0" w:space="0" w:color="auto"/>
        <w:right w:val="none" w:sz="0" w:space="0" w:color="auto"/>
      </w:divBdr>
    </w:div>
    <w:div w:id="685139027">
      <w:bodyDiv w:val="1"/>
      <w:marLeft w:val="0"/>
      <w:marRight w:val="0"/>
      <w:marTop w:val="0"/>
      <w:marBottom w:val="0"/>
      <w:divBdr>
        <w:top w:val="none" w:sz="0" w:space="0" w:color="auto"/>
        <w:left w:val="none" w:sz="0" w:space="0" w:color="auto"/>
        <w:bottom w:val="none" w:sz="0" w:space="0" w:color="auto"/>
        <w:right w:val="none" w:sz="0" w:space="0" w:color="auto"/>
      </w:divBdr>
    </w:div>
    <w:div w:id="685205756">
      <w:bodyDiv w:val="1"/>
      <w:marLeft w:val="0"/>
      <w:marRight w:val="0"/>
      <w:marTop w:val="0"/>
      <w:marBottom w:val="0"/>
      <w:divBdr>
        <w:top w:val="none" w:sz="0" w:space="0" w:color="auto"/>
        <w:left w:val="none" w:sz="0" w:space="0" w:color="auto"/>
        <w:bottom w:val="none" w:sz="0" w:space="0" w:color="auto"/>
        <w:right w:val="none" w:sz="0" w:space="0" w:color="auto"/>
      </w:divBdr>
    </w:div>
    <w:div w:id="685600706">
      <w:bodyDiv w:val="1"/>
      <w:marLeft w:val="0"/>
      <w:marRight w:val="0"/>
      <w:marTop w:val="0"/>
      <w:marBottom w:val="0"/>
      <w:divBdr>
        <w:top w:val="none" w:sz="0" w:space="0" w:color="auto"/>
        <w:left w:val="none" w:sz="0" w:space="0" w:color="auto"/>
        <w:bottom w:val="none" w:sz="0" w:space="0" w:color="auto"/>
        <w:right w:val="none" w:sz="0" w:space="0" w:color="auto"/>
      </w:divBdr>
    </w:div>
    <w:div w:id="685834842">
      <w:bodyDiv w:val="1"/>
      <w:marLeft w:val="0"/>
      <w:marRight w:val="0"/>
      <w:marTop w:val="0"/>
      <w:marBottom w:val="0"/>
      <w:divBdr>
        <w:top w:val="none" w:sz="0" w:space="0" w:color="auto"/>
        <w:left w:val="none" w:sz="0" w:space="0" w:color="auto"/>
        <w:bottom w:val="none" w:sz="0" w:space="0" w:color="auto"/>
        <w:right w:val="none" w:sz="0" w:space="0" w:color="auto"/>
      </w:divBdr>
    </w:div>
    <w:div w:id="685905720">
      <w:bodyDiv w:val="1"/>
      <w:marLeft w:val="0"/>
      <w:marRight w:val="0"/>
      <w:marTop w:val="0"/>
      <w:marBottom w:val="0"/>
      <w:divBdr>
        <w:top w:val="none" w:sz="0" w:space="0" w:color="auto"/>
        <w:left w:val="none" w:sz="0" w:space="0" w:color="auto"/>
        <w:bottom w:val="none" w:sz="0" w:space="0" w:color="auto"/>
        <w:right w:val="none" w:sz="0" w:space="0" w:color="auto"/>
      </w:divBdr>
    </w:div>
    <w:div w:id="686710281">
      <w:bodyDiv w:val="1"/>
      <w:marLeft w:val="0"/>
      <w:marRight w:val="0"/>
      <w:marTop w:val="0"/>
      <w:marBottom w:val="0"/>
      <w:divBdr>
        <w:top w:val="none" w:sz="0" w:space="0" w:color="auto"/>
        <w:left w:val="none" w:sz="0" w:space="0" w:color="auto"/>
        <w:bottom w:val="none" w:sz="0" w:space="0" w:color="auto"/>
        <w:right w:val="none" w:sz="0" w:space="0" w:color="auto"/>
      </w:divBdr>
    </w:div>
    <w:div w:id="686830470">
      <w:bodyDiv w:val="1"/>
      <w:marLeft w:val="0"/>
      <w:marRight w:val="0"/>
      <w:marTop w:val="0"/>
      <w:marBottom w:val="0"/>
      <w:divBdr>
        <w:top w:val="none" w:sz="0" w:space="0" w:color="auto"/>
        <w:left w:val="none" w:sz="0" w:space="0" w:color="auto"/>
        <w:bottom w:val="none" w:sz="0" w:space="0" w:color="auto"/>
        <w:right w:val="none" w:sz="0" w:space="0" w:color="auto"/>
      </w:divBdr>
    </w:div>
    <w:div w:id="686979623">
      <w:bodyDiv w:val="1"/>
      <w:marLeft w:val="0"/>
      <w:marRight w:val="0"/>
      <w:marTop w:val="0"/>
      <w:marBottom w:val="0"/>
      <w:divBdr>
        <w:top w:val="none" w:sz="0" w:space="0" w:color="auto"/>
        <w:left w:val="none" w:sz="0" w:space="0" w:color="auto"/>
        <w:bottom w:val="none" w:sz="0" w:space="0" w:color="auto"/>
        <w:right w:val="none" w:sz="0" w:space="0" w:color="auto"/>
      </w:divBdr>
    </w:div>
    <w:div w:id="687174080">
      <w:bodyDiv w:val="1"/>
      <w:marLeft w:val="0"/>
      <w:marRight w:val="0"/>
      <w:marTop w:val="0"/>
      <w:marBottom w:val="0"/>
      <w:divBdr>
        <w:top w:val="none" w:sz="0" w:space="0" w:color="auto"/>
        <w:left w:val="none" w:sz="0" w:space="0" w:color="auto"/>
        <w:bottom w:val="none" w:sz="0" w:space="0" w:color="auto"/>
        <w:right w:val="none" w:sz="0" w:space="0" w:color="auto"/>
      </w:divBdr>
    </w:div>
    <w:div w:id="687760877">
      <w:bodyDiv w:val="1"/>
      <w:marLeft w:val="0"/>
      <w:marRight w:val="0"/>
      <w:marTop w:val="0"/>
      <w:marBottom w:val="0"/>
      <w:divBdr>
        <w:top w:val="none" w:sz="0" w:space="0" w:color="auto"/>
        <w:left w:val="none" w:sz="0" w:space="0" w:color="auto"/>
        <w:bottom w:val="none" w:sz="0" w:space="0" w:color="auto"/>
        <w:right w:val="none" w:sz="0" w:space="0" w:color="auto"/>
      </w:divBdr>
    </w:div>
    <w:div w:id="688147167">
      <w:bodyDiv w:val="1"/>
      <w:marLeft w:val="0"/>
      <w:marRight w:val="0"/>
      <w:marTop w:val="0"/>
      <w:marBottom w:val="0"/>
      <w:divBdr>
        <w:top w:val="none" w:sz="0" w:space="0" w:color="auto"/>
        <w:left w:val="none" w:sz="0" w:space="0" w:color="auto"/>
        <w:bottom w:val="none" w:sz="0" w:space="0" w:color="auto"/>
        <w:right w:val="none" w:sz="0" w:space="0" w:color="auto"/>
      </w:divBdr>
    </w:div>
    <w:div w:id="688290697">
      <w:bodyDiv w:val="1"/>
      <w:marLeft w:val="0"/>
      <w:marRight w:val="0"/>
      <w:marTop w:val="0"/>
      <w:marBottom w:val="0"/>
      <w:divBdr>
        <w:top w:val="none" w:sz="0" w:space="0" w:color="auto"/>
        <w:left w:val="none" w:sz="0" w:space="0" w:color="auto"/>
        <w:bottom w:val="none" w:sz="0" w:space="0" w:color="auto"/>
        <w:right w:val="none" w:sz="0" w:space="0" w:color="auto"/>
      </w:divBdr>
    </w:div>
    <w:div w:id="688526977">
      <w:bodyDiv w:val="1"/>
      <w:marLeft w:val="0"/>
      <w:marRight w:val="0"/>
      <w:marTop w:val="0"/>
      <w:marBottom w:val="0"/>
      <w:divBdr>
        <w:top w:val="none" w:sz="0" w:space="0" w:color="auto"/>
        <w:left w:val="none" w:sz="0" w:space="0" w:color="auto"/>
        <w:bottom w:val="none" w:sz="0" w:space="0" w:color="auto"/>
        <w:right w:val="none" w:sz="0" w:space="0" w:color="auto"/>
      </w:divBdr>
    </w:div>
    <w:div w:id="688600102">
      <w:bodyDiv w:val="1"/>
      <w:marLeft w:val="0"/>
      <w:marRight w:val="0"/>
      <w:marTop w:val="0"/>
      <w:marBottom w:val="0"/>
      <w:divBdr>
        <w:top w:val="none" w:sz="0" w:space="0" w:color="auto"/>
        <w:left w:val="none" w:sz="0" w:space="0" w:color="auto"/>
        <w:bottom w:val="none" w:sz="0" w:space="0" w:color="auto"/>
        <w:right w:val="none" w:sz="0" w:space="0" w:color="auto"/>
      </w:divBdr>
    </w:div>
    <w:div w:id="688684378">
      <w:bodyDiv w:val="1"/>
      <w:marLeft w:val="0"/>
      <w:marRight w:val="0"/>
      <w:marTop w:val="0"/>
      <w:marBottom w:val="0"/>
      <w:divBdr>
        <w:top w:val="none" w:sz="0" w:space="0" w:color="auto"/>
        <w:left w:val="none" w:sz="0" w:space="0" w:color="auto"/>
        <w:bottom w:val="none" w:sz="0" w:space="0" w:color="auto"/>
        <w:right w:val="none" w:sz="0" w:space="0" w:color="auto"/>
      </w:divBdr>
    </w:div>
    <w:div w:id="688876204">
      <w:bodyDiv w:val="1"/>
      <w:marLeft w:val="0"/>
      <w:marRight w:val="0"/>
      <w:marTop w:val="0"/>
      <w:marBottom w:val="0"/>
      <w:divBdr>
        <w:top w:val="none" w:sz="0" w:space="0" w:color="auto"/>
        <w:left w:val="none" w:sz="0" w:space="0" w:color="auto"/>
        <w:bottom w:val="none" w:sz="0" w:space="0" w:color="auto"/>
        <w:right w:val="none" w:sz="0" w:space="0" w:color="auto"/>
      </w:divBdr>
    </w:div>
    <w:div w:id="689258675">
      <w:bodyDiv w:val="1"/>
      <w:marLeft w:val="0"/>
      <w:marRight w:val="0"/>
      <w:marTop w:val="0"/>
      <w:marBottom w:val="0"/>
      <w:divBdr>
        <w:top w:val="none" w:sz="0" w:space="0" w:color="auto"/>
        <w:left w:val="none" w:sz="0" w:space="0" w:color="auto"/>
        <w:bottom w:val="none" w:sz="0" w:space="0" w:color="auto"/>
        <w:right w:val="none" w:sz="0" w:space="0" w:color="auto"/>
      </w:divBdr>
    </w:div>
    <w:div w:id="689332906">
      <w:bodyDiv w:val="1"/>
      <w:marLeft w:val="0"/>
      <w:marRight w:val="0"/>
      <w:marTop w:val="0"/>
      <w:marBottom w:val="0"/>
      <w:divBdr>
        <w:top w:val="none" w:sz="0" w:space="0" w:color="auto"/>
        <w:left w:val="none" w:sz="0" w:space="0" w:color="auto"/>
        <w:bottom w:val="none" w:sz="0" w:space="0" w:color="auto"/>
        <w:right w:val="none" w:sz="0" w:space="0" w:color="auto"/>
      </w:divBdr>
    </w:div>
    <w:div w:id="689768672">
      <w:bodyDiv w:val="1"/>
      <w:marLeft w:val="0"/>
      <w:marRight w:val="0"/>
      <w:marTop w:val="0"/>
      <w:marBottom w:val="0"/>
      <w:divBdr>
        <w:top w:val="none" w:sz="0" w:space="0" w:color="auto"/>
        <w:left w:val="none" w:sz="0" w:space="0" w:color="auto"/>
        <w:bottom w:val="none" w:sz="0" w:space="0" w:color="auto"/>
        <w:right w:val="none" w:sz="0" w:space="0" w:color="auto"/>
      </w:divBdr>
    </w:div>
    <w:div w:id="689838387">
      <w:bodyDiv w:val="1"/>
      <w:marLeft w:val="0"/>
      <w:marRight w:val="0"/>
      <w:marTop w:val="0"/>
      <w:marBottom w:val="0"/>
      <w:divBdr>
        <w:top w:val="none" w:sz="0" w:space="0" w:color="auto"/>
        <w:left w:val="none" w:sz="0" w:space="0" w:color="auto"/>
        <w:bottom w:val="none" w:sz="0" w:space="0" w:color="auto"/>
        <w:right w:val="none" w:sz="0" w:space="0" w:color="auto"/>
      </w:divBdr>
    </w:div>
    <w:div w:id="689916076">
      <w:bodyDiv w:val="1"/>
      <w:marLeft w:val="0"/>
      <w:marRight w:val="0"/>
      <w:marTop w:val="0"/>
      <w:marBottom w:val="0"/>
      <w:divBdr>
        <w:top w:val="none" w:sz="0" w:space="0" w:color="auto"/>
        <w:left w:val="none" w:sz="0" w:space="0" w:color="auto"/>
        <w:bottom w:val="none" w:sz="0" w:space="0" w:color="auto"/>
        <w:right w:val="none" w:sz="0" w:space="0" w:color="auto"/>
      </w:divBdr>
    </w:div>
    <w:div w:id="690184759">
      <w:bodyDiv w:val="1"/>
      <w:marLeft w:val="0"/>
      <w:marRight w:val="0"/>
      <w:marTop w:val="0"/>
      <w:marBottom w:val="0"/>
      <w:divBdr>
        <w:top w:val="none" w:sz="0" w:space="0" w:color="auto"/>
        <w:left w:val="none" w:sz="0" w:space="0" w:color="auto"/>
        <w:bottom w:val="none" w:sz="0" w:space="0" w:color="auto"/>
        <w:right w:val="none" w:sz="0" w:space="0" w:color="auto"/>
      </w:divBdr>
    </w:div>
    <w:div w:id="690764307">
      <w:bodyDiv w:val="1"/>
      <w:marLeft w:val="0"/>
      <w:marRight w:val="0"/>
      <w:marTop w:val="0"/>
      <w:marBottom w:val="0"/>
      <w:divBdr>
        <w:top w:val="none" w:sz="0" w:space="0" w:color="auto"/>
        <w:left w:val="none" w:sz="0" w:space="0" w:color="auto"/>
        <w:bottom w:val="none" w:sz="0" w:space="0" w:color="auto"/>
        <w:right w:val="none" w:sz="0" w:space="0" w:color="auto"/>
      </w:divBdr>
    </w:div>
    <w:div w:id="690836688">
      <w:bodyDiv w:val="1"/>
      <w:marLeft w:val="0"/>
      <w:marRight w:val="0"/>
      <w:marTop w:val="0"/>
      <w:marBottom w:val="0"/>
      <w:divBdr>
        <w:top w:val="none" w:sz="0" w:space="0" w:color="auto"/>
        <w:left w:val="none" w:sz="0" w:space="0" w:color="auto"/>
        <w:bottom w:val="none" w:sz="0" w:space="0" w:color="auto"/>
        <w:right w:val="none" w:sz="0" w:space="0" w:color="auto"/>
      </w:divBdr>
    </w:div>
    <w:div w:id="691153097">
      <w:bodyDiv w:val="1"/>
      <w:marLeft w:val="0"/>
      <w:marRight w:val="0"/>
      <w:marTop w:val="0"/>
      <w:marBottom w:val="0"/>
      <w:divBdr>
        <w:top w:val="none" w:sz="0" w:space="0" w:color="auto"/>
        <w:left w:val="none" w:sz="0" w:space="0" w:color="auto"/>
        <w:bottom w:val="none" w:sz="0" w:space="0" w:color="auto"/>
        <w:right w:val="none" w:sz="0" w:space="0" w:color="auto"/>
      </w:divBdr>
    </w:div>
    <w:div w:id="691422704">
      <w:bodyDiv w:val="1"/>
      <w:marLeft w:val="0"/>
      <w:marRight w:val="0"/>
      <w:marTop w:val="0"/>
      <w:marBottom w:val="0"/>
      <w:divBdr>
        <w:top w:val="none" w:sz="0" w:space="0" w:color="auto"/>
        <w:left w:val="none" w:sz="0" w:space="0" w:color="auto"/>
        <w:bottom w:val="none" w:sz="0" w:space="0" w:color="auto"/>
        <w:right w:val="none" w:sz="0" w:space="0" w:color="auto"/>
      </w:divBdr>
    </w:div>
    <w:div w:id="691423659">
      <w:bodyDiv w:val="1"/>
      <w:marLeft w:val="0"/>
      <w:marRight w:val="0"/>
      <w:marTop w:val="0"/>
      <w:marBottom w:val="0"/>
      <w:divBdr>
        <w:top w:val="none" w:sz="0" w:space="0" w:color="auto"/>
        <w:left w:val="none" w:sz="0" w:space="0" w:color="auto"/>
        <w:bottom w:val="none" w:sz="0" w:space="0" w:color="auto"/>
        <w:right w:val="none" w:sz="0" w:space="0" w:color="auto"/>
      </w:divBdr>
    </w:div>
    <w:div w:id="691492709">
      <w:bodyDiv w:val="1"/>
      <w:marLeft w:val="0"/>
      <w:marRight w:val="0"/>
      <w:marTop w:val="0"/>
      <w:marBottom w:val="0"/>
      <w:divBdr>
        <w:top w:val="none" w:sz="0" w:space="0" w:color="auto"/>
        <w:left w:val="none" w:sz="0" w:space="0" w:color="auto"/>
        <w:bottom w:val="none" w:sz="0" w:space="0" w:color="auto"/>
        <w:right w:val="none" w:sz="0" w:space="0" w:color="auto"/>
      </w:divBdr>
    </w:div>
    <w:div w:id="691498327">
      <w:bodyDiv w:val="1"/>
      <w:marLeft w:val="0"/>
      <w:marRight w:val="0"/>
      <w:marTop w:val="0"/>
      <w:marBottom w:val="0"/>
      <w:divBdr>
        <w:top w:val="none" w:sz="0" w:space="0" w:color="auto"/>
        <w:left w:val="none" w:sz="0" w:space="0" w:color="auto"/>
        <w:bottom w:val="none" w:sz="0" w:space="0" w:color="auto"/>
        <w:right w:val="none" w:sz="0" w:space="0" w:color="auto"/>
      </w:divBdr>
    </w:div>
    <w:div w:id="691879221">
      <w:bodyDiv w:val="1"/>
      <w:marLeft w:val="0"/>
      <w:marRight w:val="0"/>
      <w:marTop w:val="0"/>
      <w:marBottom w:val="0"/>
      <w:divBdr>
        <w:top w:val="none" w:sz="0" w:space="0" w:color="auto"/>
        <w:left w:val="none" w:sz="0" w:space="0" w:color="auto"/>
        <w:bottom w:val="none" w:sz="0" w:space="0" w:color="auto"/>
        <w:right w:val="none" w:sz="0" w:space="0" w:color="auto"/>
      </w:divBdr>
    </w:div>
    <w:div w:id="691960069">
      <w:bodyDiv w:val="1"/>
      <w:marLeft w:val="0"/>
      <w:marRight w:val="0"/>
      <w:marTop w:val="0"/>
      <w:marBottom w:val="0"/>
      <w:divBdr>
        <w:top w:val="none" w:sz="0" w:space="0" w:color="auto"/>
        <w:left w:val="none" w:sz="0" w:space="0" w:color="auto"/>
        <w:bottom w:val="none" w:sz="0" w:space="0" w:color="auto"/>
        <w:right w:val="none" w:sz="0" w:space="0" w:color="auto"/>
      </w:divBdr>
    </w:div>
    <w:div w:id="692148132">
      <w:bodyDiv w:val="1"/>
      <w:marLeft w:val="0"/>
      <w:marRight w:val="0"/>
      <w:marTop w:val="0"/>
      <w:marBottom w:val="0"/>
      <w:divBdr>
        <w:top w:val="none" w:sz="0" w:space="0" w:color="auto"/>
        <w:left w:val="none" w:sz="0" w:space="0" w:color="auto"/>
        <w:bottom w:val="none" w:sz="0" w:space="0" w:color="auto"/>
        <w:right w:val="none" w:sz="0" w:space="0" w:color="auto"/>
      </w:divBdr>
    </w:div>
    <w:div w:id="692262726">
      <w:bodyDiv w:val="1"/>
      <w:marLeft w:val="0"/>
      <w:marRight w:val="0"/>
      <w:marTop w:val="0"/>
      <w:marBottom w:val="0"/>
      <w:divBdr>
        <w:top w:val="none" w:sz="0" w:space="0" w:color="auto"/>
        <w:left w:val="none" w:sz="0" w:space="0" w:color="auto"/>
        <w:bottom w:val="none" w:sz="0" w:space="0" w:color="auto"/>
        <w:right w:val="none" w:sz="0" w:space="0" w:color="auto"/>
      </w:divBdr>
    </w:div>
    <w:div w:id="692610760">
      <w:bodyDiv w:val="1"/>
      <w:marLeft w:val="0"/>
      <w:marRight w:val="0"/>
      <w:marTop w:val="0"/>
      <w:marBottom w:val="0"/>
      <w:divBdr>
        <w:top w:val="none" w:sz="0" w:space="0" w:color="auto"/>
        <w:left w:val="none" w:sz="0" w:space="0" w:color="auto"/>
        <w:bottom w:val="none" w:sz="0" w:space="0" w:color="auto"/>
        <w:right w:val="none" w:sz="0" w:space="0" w:color="auto"/>
      </w:divBdr>
    </w:div>
    <w:div w:id="692657048">
      <w:bodyDiv w:val="1"/>
      <w:marLeft w:val="0"/>
      <w:marRight w:val="0"/>
      <w:marTop w:val="0"/>
      <w:marBottom w:val="0"/>
      <w:divBdr>
        <w:top w:val="none" w:sz="0" w:space="0" w:color="auto"/>
        <w:left w:val="none" w:sz="0" w:space="0" w:color="auto"/>
        <w:bottom w:val="none" w:sz="0" w:space="0" w:color="auto"/>
        <w:right w:val="none" w:sz="0" w:space="0" w:color="auto"/>
      </w:divBdr>
    </w:div>
    <w:div w:id="692877486">
      <w:bodyDiv w:val="1"/>
      <w:marLeft w:val="0"/>
      <w:marRight w:val="0"/>
      <w:marTop w:val="0"/>
      <w:marBottom w:val="0"/>
      <w:divBdr>
        <w:top w:val="none" w:sz="0" w:space="0" w:color="auto"/>
        <w:left w:val="none" w:sz="0" w:space="0" w:color="auto"/>
        <w:bottom w:val="none" w:sz="0" w:space="0" w:color="auto"/>
        <w:right w:val="none" w:sz="0" w:space="0" w:color="auto"/>
      </w:divBdr>
    </w:div>
    <w:div w:id="692921168">
      <w:bodyDiv w:val="1"/>
      <w:marLeft w:val="0"/>
      <w:marRight w:val="0"/>
      <w:marTop w:val="0"/>
      <w:marBottom w:val="0"/>
      <w:divBdr>
        <w:top w:val="none" w:sz="0" w:space="0" w:color="auto"/>
        <w:left w:val="none" w:sz="0" w:space="0" w:color="auto"/>
        <w:bottom w:val="none" w:sz="0" w:space="0" w:color="auto"/>
        <w:right w:val="none" w:sz="0" w:space="0" w:color="auto"/>
      </w:divBdr>
    </w:div>
    <w:div w:id="693001872">
      <w:bodyDiv w:val="1"/>
      <w:marLeft w:val="0"/>
      <w:marRight w:val="0"/>
      <w:marTop w:val="0"/>
      <w:marBottom w:val="0"/>
      <w:divBdr>
        <w:top w:val="none" w:sz="0" w:space="0" w:color="auto"/>
        <w:left w:val="none" w:sz="0" w:space="0" w:color="auto"/>
        <w:bottom w:val="none" w:sz="0" w:space="0" w:color="auto"/>
        <w:right w:val="none" w:sz="0" w:space="0" w:color="auto"/>
      </w:divBdr>
    </w:div>
    <w:div w:id="693068959">
      <w:bodyDiv w:val="1"/>
      <w:marLeft w:val="0"/>
      <w:marRight w:val="0"/>
      <w:marTop w:val="0"/>
      <w:marBottom w:val="0"/>
      <w:divBdr>
        <w:top w:val="none" w:sz="0" w:space="0" w:color="auto"/>
        <w:left w:val="none" w:sz="0" w:space="0" w:color="auto"/>
        <w:bottom w:val="none" w:sz="0" w:space="0" w:color="auto"/>
        <w:right w:val="none" w:sz="0" w:space="0" w:color="auto"/>
      </w:divBdr>
    </w:div>
    <w:div w:id="693189287">
      <w:bodyDiv w:val="1"/>
      <w:marLeft w:val="0"/>
      <w:marRight w:val="0"/>
      <w:marTop w:val="0"/>
      <w:marBottom w:val="0"/>
      <w:divBdr>
        <w:top w:val="none" w:sz="0" w:space="0" w:color="auto"/>
        <w:left w:val="none" w:sz="0" w:space="0" w:color="auto"/>
        <w:bottom w:val="none" w:sz="0" w:space="0" w:color="auto"/>
        <w:right w:val="none" w:sz="0" w:space="0" w:color="auto"/>
      </w:divBdr>
    </w:div>
    <w:div w:id="693190360">
      <w:bodyDiv w:val="1"/>
      <w:marLeft w:val="0"/>
      <w:marRight w:val="0"/>
      <w:marTop w:val="0"/>
      <w:marBottom w:val="0"/>
      <w:divBdr>
        <w:top w:val="none" w:sz="0" w:space="0" w:color="auto"/>
        <w:left w:val="none" w:sz="0" w:space="0" w:color="auto"/>
        <w:bottom w:val="none" w:sz="0" w:space="0" w:color="auto"/>
        <w:right w:val="none" w:sz="0" w:space="0" w:color="auto"/>
      </w:divBdr>
    </w:div>
    <w:div w:id="693265684">
      <w:bodyDiv w:val="1"/>
      <w:marLeft w:val="0"/>
      <w:marRight w:val="0"/>
      <w:marTop w:val="0"/>
      <w:marBottom w:val="0"/>
      <w:divBdr>
        <w:top w:val="none" w:sz="0" w:space="0" w:color="auto"/>
        <w:left w:val="none" w:sz="0" w:space="0" w:color="auto"/>
        <w:bottom w:val="none" w:sz="0" w:space="0" w:color="auto"/>
        <w:right w:val="none" w:sz="0" w:space="0" w:color="auto"/>
      </w:divBdr>
    </w:div>
    <w:div w:id="693269398">
      <w:bodyDiv w:val="1"/>
      <w:marLeft w:val="0"/>
      <w:marRight w:val="0"/>
      <w:marTop w:val="0"/>
      <w:marBottom w:val="0"/>
      <w:divBdr>
        <w:top w:val="none" w:sz="0" w:space="0" w:color="auto"/>
        <w:left w:val="none" w:sz="0" w:space="0" w:color="auto"/>
        <w:bottom w:val="none" w:sz="0" w:space="0" w:color="auto"/>
        <w:right w:val="none" w:sz="0" w:space="0" w:color="auto"/>
      </w:divBdr>
    </w:div>
    <w:div w:id="693269766">
      <w:bodyDiv w:val="1"/>
      <w:marLeft w:val="0"/>
      <w:marRight w:val="0"/>
      <w:marTop w:val="0"/>
      <w:marBottom w:val="0"/>
      <w:divBdr>
        <w:top w:val="none" w:sz="0" w:space="0" w:color="auto"/>
        <w:left w:val="none" w:sz="0" w:space="0" w:color="auto"/>
        <w:bottom w:val="none" w:sz="0" w:space="0" w:color="auto"/>
        <w:right w:val="none" w:sz="0" w:space="0" w:color="auto"/>
      </w:divBdr>
    </w:div>
    <w:div w:id="693379992">
      <w:bodyDiv w:val="1"/>
      <w:marLeft w:val="0"/>
      <w:marRight w:val="0"/>
      <w:marTop w:val="0"/>
      <w:marBottom w:val="0"/>
      <w:divBdr>
        <w:top w:val="none" w:sz="0" w:space="0" w:color="auto"/>
        <w:left w:val="none" w:sz="0" w:space="0" w:color="auto"/>
        <w:bottom w:val="none" w:sz="0" w:space="0" w:color="auto"/>
        <w:right w:val="none" w:sz="0" w:space="0" w:color="auto"/>
      </w:divBdr>
    </w:div>
    <w:div w:id="693502954">
      <w:bodyDiv w:val="1"/>
      <w:marLeft w:val="0"/>
      <w:marRight w:val="0"/>
      <w:marTop w:val="0"/>
      <w:marBottom w:val="0"/>
      <w:divBdr>
        <w:top w:val="none" w:sz="0" w:space="0" w:color="auto"/>
        <w:left w:val="none" w:sz="0" w:space="0" w:color="auto"/>
        <w:bottom w:val="none" w:sz="0" w:space="0" w:color="auto"/>
        <w:right w:val="none" w:sz="0" w:space="0" w:color="auto"/>
      </w:divBdr>
    </w:div>
    <w:div w:id="693724965">
      <w:bodyDiv w:val="1"/>
      <w:marLeft w:val="0"/>
      <w:marRight w:val="0"/>
      <w:marTop w:val="0"/>
      <w:marBottom w:val="0"/>
      <w:divBdr>
        <w:top w:val="none" w:sz="0" w:space="0" w:color="auto"/>
        <w:left w:val="none" w:sz="0" w:space="0" w:color="auto"/>
        <w:bottom w:val="none" w:sz="0" w:space="0" w:color="auto"/>
        <w:right w:val="none" w:sz="0" w:space="0" w:color="auto"/>
      </w:divBdr>
    </w:div>
    <w:div w:id="693775400">
      <w:bodyDiv w:val="1"/>
      <w:marLeft w:val="0"/>
      <w:marRight w:val="0"/>
      <w:marTop w:val="0"/>
      <w:marBottom w:val="0"/>
      <w:divBdr>
        <w:top w:val="none" w:sz="0" w:space="0" w:color="auto"/>
        <w:left w:val="none" w:sz="0" w:space="0" w:color="auto"/>
        <w:bottom w:val="none" w:sz="0" w:space="0" w:color="auto"/>
        <w:right w:val="none" w:sz="0" w:space="0" w:color="auto"/>
      </w:divBdr>
    </w:div>
    <w:div w:id="693842583">
      <w:bodyDiv w:val="1"/>
      <w:marLeft w:val="0"/>
      <w:marRight w:val="0"/>
      <w:marTop w:val="0"/>
      <w:marBottom w:val="0"/>
      <w:divBdr>
        <w:top w:val="none" w:sz="0" w:space="0" w:color="auto"/>
        <w:left w:val="none" w:sz="0" w:space="0" w:color="auto"/>
        <w:bottom w:val="none" w:sz="0" w:space="0" w:color="auto"/>
        <w:right w:val="none" w:sz="0" w:space="0" w:color="auto"/>
      </w:divBdr>
    </w:div>
    <w:div w:id="694039186">
      <w:bodyDiv w:val="1"/>
      <w:marLeft w:val="0"/>
      <w:marRight w:val="0"/>
      <w:marTop w:val="0"/>
      <w:marBottom w:val="0"/>
      <w:divBdr>
        <w:top w:val="none" w:sz="0" w:space="0" w:color="auto"/>
        <w:left w:val="none" w:sz="0" w:space="0" w:color="auto"/>
        <w:bottom w:val="none" w:sz="0" w:space="0" w:color="auto"/>
        <w:right w:val="none" w:sz="0" w:space="0" w:color="auto"/>
      </w:divBdr>
    </w:div>
    <w:div w:id="694159987">
      <w:bodyDiv w:val="1"/>
      <w:marLeft w:val="0"/>
      <w:marRight w:val="0"/>
      <w:marTop w:val="0"/>
      <w:marBottom w:val="0"/>
      <w:divBdr>
        <w:top w:val="none" w:sz="0" w:space="0" w:color="auto"/>
        <w:left w:val="none" w:sz="0" w:space="0" w:color="auto"/>
        <w:bottom w:val="none" w:sz="0" w:space="0" w:color="auto"/>
        <w:right w:val="none" w:sz="0" w:space="0" w:color="auto"/>
      </w:divBdr>
    </w:div>
    <w:div w:id="694189450">
      <w:bodyDiv w:val="1"/>
      <w:marLeft w:val="0"/>
      <w:marRight w:val="0"/>
      <w:marTop w:val="0"/>
      <w:marBottom w:val="0"/>
      <w:divBdr>
        <w:top w:val="none" w:sz="0" w:space="0" w:color="auto"/>
        <w:left w:val="none" w:sz="0" w:space="0" w:color="auto"/>
        <w:bottom w:val="none" w:sz="0" w:space="0" w:color="auto"/>
        <w:right w:val="none" w:sz="0" w:space="0" w:color="auto"/>
      </w:divBdr>
    </w:div>
    <w:div w:id="694579236">
      <w:bodyDiv w:val="1"/>
      <w:marLeft w:val="0"/>
      <w:marRight w:val="0"/>
      <w:marTop w:val="0"/>
      <w:marBottom w:val="0"/>
      <w:divBdr>
        <w:top w:val="none" w:sz="0" w:space="0" w:color="auto"/>
        <w:left w:val="none" w:sz="0" w:space="0" w:color="auto"/>
        <w:bottom w:val="none" w:sz="0" w:space="0" w:color="auto"/>
        <w:right w:val="none" w:sz="0" w:space="0" w:color="auto"/>
      </w:divBdr>
    </w:div>
    <w:div w:id="694813109">
      <w:bodyDiv w:val="1"/>
      <w:marLeft w:val="0"/>
      <w:marRight w:val="0"/>
      <w:marTop w:val="0"/>
      <w:marBottom w:val="0"/>
      <w:divBdr>
        <w:top w:val="none" w:sz="0" w:space="0" w:color="auto"/>
        <w:left w:val="none" w:sz="0" w:space="0" w:color="auto"/>
        <w:bottom w:val="none" w:sz="0" w:space="0" w:color="auto"/>
        <w:right w:val="none" w:sz="0" w:space="0" w:color="auto"/>
      </w:divBdr>
    </w:div>
    <w:div w:id="694887782">
      <w:bodyDiv w:val="1"/>
      <w:marLeft w:val="0"/>
      <w:marRight w:val="0"/>
      <w:marTop w:val="0"/>
      <w:marBottom w:val="0"/>
      <w:divBdr>
        <w:top w:val="none" w:sz="0" w:space="0" w:color="auto"/>
        <w:left w:val="none" w:sz="0" w:space="0" w:color="auto"/>
        <w:bottom w:val="none" w:sz="0" w:space="0" w:color="auto"/>
        <w:right w:val="none" w:sz="0" w:space="0" w:color="auto"/>
      </w:divBdr>
    </w:div>
    <w:div w:id="695034871">
      <w:bodyDiv w:val="1"/>
      <w:marLeft w:val="0"/>
      <w:marRight w:val="0"/>
      <w:marTop w:val="0"/>
      <w:marBottom w:val="0"/>
      <w:divBdr>
        <w:top w:val="none" w:sz="0" w:space="0" w:color="auto"/>
        <w:left w:val="none" w:sz="0" w:space="0" w:color="auto"/>
        <w:bottom w:val="none" w:sz="0" w:space="0" w:color="auto"/>
        <w:right w:val="none" w:sz="0" w:space="0" w:color="auto"/>
      </w:divBdr>
    </w:div>
    <w:div w:id="695077716">
      <w:bodyDiv w:val="1"/>
      <w:marLeft w:val="0"/>
      <w:marRight w:val="0"/>
      <w:marTop w:val="0"/>
      <w:marBottom w:val="0"/>
      <w:divBdr>
        <w:top w:val="none" w:sz="0" w:space="0" w:color="auto"/>
        <w:left w:val="none" w:sz="0" w:space="0" w:color="auto"/>
        <w:bottom w:val="none" w:sz="0" w:space="0" w:color="auto"/>
        <w:right w:val="none" w:sz="0" w:space="0" w:color="auto"/>
      </w:divBdr>
    </w:div>
    <w:div w:id="695547883">
      <w:bodyDiv w:val="1"/>
      <w:marLeft w:val="0"/>
      <w:marRight w:val="0"/>
      <w:marTop w:val="0"/>
      <w:marBottom w:val="0"/>
      <w:divBdr>
        <w:top w:val="none" w:sz="0" w:space="0" w:color="auto"/>
        <w:left w:val="none" w:sz="0" w:space="0" w:color="auto"/>
        <w:bottom w:val="none" w:sz="0" w:space="0" w:color="auto"/>
        <w:right w:val="none" w:sz="0" w:space="0" w:color="auto"/>
      </w:divBdr>
    </w:div>
    <w:div w:id="695697300">
      <w:bodyDiv w:val="1"/>
      <w:marLeft w:val="0"/>
      <w:marRight w:val="0"/>
      <w:marTop w:val="0"/>
      <w:marBottom w:val="0"/>
      <w:divBdr>
        <w:top w:val="none" w:sz="0" w:space="0" w:color="auto"/>
        <w:left w:val="none" w:sz="0" w:space="0" w:color="auto"/>
        <w:bottom w:val="none" w:sz="0" w:space="0" w:color="auto"/>
        <w:right w:val="none" w:sz="0" w:space="0" w:color="auto"/>
      </w:divBdr>
    </w:div>
    <w:div w:id="695741787">
      <w:bodyDiv w:val="1"/>
      <w:marLeft w:val="0"/>
      <w:marRight w:val="0"/>
      <w:marTop w:val="0"/>
      <w:marBottom w:val="0"/>
      <w:divBdr>
        <w:top w:val="none" w:sz="0" w:space="0" w:color="auto"/>
        <w:left w:val="none" w:sz="0" w:space="0" w:color="auto"/>
        <w:bottom w:val="none" w:sz="0" w:space="0" w:color="auto"/>
        <w:right w:val="none" w:sz="0" w:space="0" w:color="auto"/>
      </w:divBdr>
    </w:div>
    <w:div w:id="696006402">
      <w:bodyDiv w:val="1"/>
      <w:marLeft w:val="0"/>
      <w:marRight w:val="0"/>
      <w:marTop w:val="0"/>
      <w:marBottom w:val="0"/>
      <w:divBdr>
        <w:top w:val="none" w:sz="0" w:space="0" w:color="auto"/>
        <w:left w:val="none" w:sz="0" w:space="0" w:color="auto"/>
        <w:bottom w:val="none" w:sz="0" w:space="0" w:color="auto"/>
        <w:right w:val="none" w:sz="0" w:space="0" w:color="auto"/>
      </w:divBdr>
    </w:div>
    <w:div w:id="696389417">
      <w:bodyDiv w:val="1"/>
      <w:marLeft w:val="0"/>
      <w:marRight w:val="0"/>
      <w:marTop w:val="0"/>
      <w:marBottom w:val="0"/>
      <w:divBdr>
        <w:top w:val="none" w:sz="0" w:space="0" w:color="auto"/>
        <w:left w:val="none" w:sz="0" w:space="0" w:color="auto"/>
        <w:bottom w:val="none" w:sz="0" w:space="0" w:color="auto"/>
        <w:right w:val="none" w:sz="0" w:space="0" w:color="auto"/>
      </w:divBdr>
    </w:div>
    <w:div w:id="697195037">
      <w:bodyDiv w:val="1"/>
      <w:marLeft w:val="0"/>
      <w:marRight w:val="0"/>
      <w:marTop w:val="0"/>
      <w:marBottom w:val="0"/>
      <w:divBdr>
        <w:top w:val="none" w:sz="0" w:space="0" w:color="auto"/>
        <w:left w:val="none" w:sz="0" w:space="0" w:color="auto"/>
        <w:bottom w:val="none" w:sz="0" w:space="0" w:color="auto"/>
        <w:right w:val="none" w:sz="0" w:space="0" w:color="auto"/>
      </w:divBdr>
    </w:div>
    <w:div w:id="697196573">
      <w:bodyDiv w:val="1"/>
      <w:marLeft w:val="0"/>
      <w:marRight w:val="0"/>
      <w:marTop w:val="0"/>
      <w:marBottom w:val="0"/>
      <w:divBdr>
        <w:top w:val="none" w:sz="0" w:space="0" w:color="auto"/>
        <w:left w:val="none" w:sz="0" w:space="0" w:color="auto"/>
        <w:bottom w:val="none" w:sz="0" w:space="0" w:color="auto"/>
        <w:right w:val="none" w:sz="0" w:space="0" w:color="auto"/>
      </w:divBdr>
    </w:div>
    <w:div w:id="697434647">
      <w:bodyDiv w:val="1"/>
      <w:marLeft w:val="0"/>
      <w:marRight w:val="0"/>
      <w:marTop w:val="0"/>
      <w:marBottom w:val="0"/>
      <w:divBdr>
        <w:top w:val="none" w:sz="0" w:space="0" w:color="auto"/>
        <w:left w:val="none" w:sz="0" w:space="0" w:color="auto"/>
        <w:bottom w:val="none" w:sz="0" w:space="0" w:color="auto"/>
        <w:right w:val="none" w:sz="0" w:space="0" w:color="auto"/>
      </w:divBdr>
    </w:div>
    <w:div w:id="697973415">
      <w:bodyDiv w:val="1"/>
      <w:marLeft w:val="0"/>
      <w:marRight w:val="0"/>
      <w:marTop w:val="0"/>
      <w:marBottom w:val="0"/>
      <w:divBdr>
        <w:top w:val="none" w:sz="0" w:space="0" w:color="auto"/>
        <w:left w:val="none" w:sz="0" w:space="0" w:color="auto"/>
        <w:bottom w:val="none" w:sz="0" w:space="0" w:color="auto"/>
        <w:right w:val="none" w:sz="0" w:space="0" w:color="auto"/>
      </w:divBdr>
    </w:div>
    <w:div w:id="698091248">
      <w:bodyDiv w:val="1"/>
      <w:marLeft w:val="0"/>
      <w:marRight w:val="0"/>
      <w:marTop w:val="0"/>
      <w:marBottom w:val="0"/>
      <w:divBdr>
        <w:top w:val="none" w:sz="0" w:space="0" w:color="auto"/>
        <w:left w:val="none" w:sz="0" w:space="0" w:color="auto"/>
        <w:bottom w:val="none" w:sz="0" w:space="0" w:color="auto"/>
        <w:right w:val="none" w:sz="0" w:space="0" w:color="auto"/>
      </w:divBdr>
    </w:div>
    <w:div w:id="698314508">
      <w:bodyDiv w:val="1"/>
      <w:marLeft w:val="0"/>
      <w:marRight w:val="0"/>
      <w:marTop w:val="0"/>
      <w:marBottom w:val="0"/>
      <w:divBdr>
        <w:top w:val="none" w:sz="0" w:space="0" w:color="auto"/>
        <w:left w:val="none" w:sz="0" w:space="0" w:color="auto"/>
        <w:bottom w:val="none" w:sz="0" w:space="0" w:color="auto"/>
        <w:right w:val="none" w:sz="0" w:space="0" w:color="auto"/>
      </w:divBdr>
    </w:div>
    <w:div w:id="699009006">
      <w:bodyDiv w:val="1"/>
      <w:marLeft w:val="0"/>
      <w:marRight w:val="0"/>
      <w:marTop w:val="0"/>
      <w:marBottom w:val="0"/>
      <w:divBdr>
        <w:top w:val="none" w:sz="0" w:space="0" w:color="auto"/>
        <w:left w:val="none" w:sz="0" w:space="0" w:color="auto"/>
        <w:bottom w:val="none" w:sz="0" w:space="0" w:color="auto"/>
        <w:right w:val="none" w:sz="0" w:space="0" w:color="auto"/>
      </w:divBdr>
    </w:div>
    <w:div w:id="699161992">
      <w:bodyDiv w:val="1"/>
      <w:marLeft w:val="0"/>
      <w:marRight w:val="0"/>
      <w:marTop w:val="0"/>
      <w:marBottom w:val="0"/>
      <w:divBdr>
        <w:top w:val="none" w:sz="0" w:space="0" w:color="auto"/>
        <w:left w:val="none" w:sz="0" w:space="0" w:color="auto"/>
        <w:bottom w:val="none" w:sz="0" w:space="0" w:color="auto"/>
        <w:right w:val="none" w:sz="0" w:space="0" w:color="auto"/>
      </w:divBdr>
    </w:div>
    <w:div w:id="699208645">
      <w:bodyDiv w:val="1"/>
      <w:marLeft w:val="0"/>
      <w:marRight w:val="0"/>
      <w:marTop w:val="0"/>
      <w:marBottom w:val="0"/>
      <w:divBdr>
        <w:top w:val="none" w:sz="0" w:space="0" w:color="auto"/>
        <w:left w:val="none" w:sz="0" w:space="0" w:color="auto"/>
        <w:bottom w:val="none" w:sz="0" w:space="0" w:color="auto"/>
        <w:right w:val="none" w:sz="0" w:space="0" w:color="auto"/>
      </w:divBdr>
    </w:div>
    <w:div w:id="699891013">
      <w:bodyDiv w:val="1"/>
      <w:marLeft w:val="0"/>
      <w:marRight w:val="0"/>
      <w:marTop w:val="0"/>
      <w:marBottom w:val="0"/>
      <w:divBdr>
        <w:top w:val="none" w:sz="0" w:space="0" w:color="auto"/>
        <w:left w:val="none" w:sz="0" w:space="0" w:color="auto"/>
        <w:bottom w:val="none" w:sz="0" w:space="0" w:color="auto"/>
        <w:right w:val="none" w:sz="0" w:space="0" w:color="auto"/>
      </w:divBdr>
    </w:div>
    <w:div w:id="700058032">
      <w:bodyDiv w:val="1"/>
      <w:marLeft w:val="0"/>
      <w:marRight w:val="0"/>
      <w:marTop w:val="0"/>
      <w:marBottom w:val="0"/>
      <w:divBdr>
        <w:top w:val="none" w:sz="0" w:space="0" w:color="auto"/>
        <w:left w:val="none" w:sz="0" w:space="0" w:color="auto"/>
        <w:bottom w:val="none" w:sz="0" w:space="0" w:color="auto"/>
        <w:right w:val="none" w:sz="0" w:space="0" w:color="auto"/>
      </w:divBdr>
    </w:div>
    <w:div w:id="700742939">
      <w:bodyDiv w:val="1"/>
      <w:marLeft w:val="0"/>
      <w:marRight w:val="0"/>
      <w:marTop w:val="0"/>
      <w:marBottom w:val="0"/>
      <w:divBdr>
        <w:top w:val="none" w:sz="0" w:space="0" w:color="auto"/>
        <w:left w:val="none" w:sz="0" w:space="0" w:color="auto"/>
        <w:bottom w:val="none" w:sz="0" w:space="0" w:color="auto"/>
        <w:right w:val="none" w:sz="0" w:space="0" w:color="auto"/>
      </w:divBdr>
    </w:div>
    <w:div w:id="701638931">
      <w:bodyDiv w:val="1"/>
      <w:marLeft w:val="0"/>
      <w:marRight w:val="0"/>
      <w:marTop w:val="0"/>
      <w:marBottom w:val="0"/>
      <w:divBdr>
        <w:top w:val="none" w:sz="0" w:space="0" w:color="auto"/>
        <w:left w:val="none" w:sz="0" w:space="0" w:color="auto"/>
        <w:bottom w:val="none" w:sz="0" w:space="0" w:color="auto"/>
        <w:right w:val="none" w:sz="0" w:space="0" w:color="auto"/>
      </w:divBdr>
    </w:div>
    <w:div w:id="702023345">
      <w:bodyDiv w:val="1"/>
      <w:marLeft w:val="0"/>
      <w:marRight w:val="0"/>
      <w:marTop w:val="0"/>
      <w:marBottom w:val="0"/>
      <w:divBdr>
        <w:top w:val="none" w:sz="0" w:space="0" w:color="auto"/>
        <w:left w:val="none" w:sz="0" w:space="0" w:color="auto"/>
        <w:bottom w:val="none" w:sz="0" w:space="0" w:color="auto"/>
        <w:right w:val="none" w:sz="0" w:space="0" w:color="auto"/>
      </w:divBdr>
    </w:div>
    <w:div w:id="702100115">
      <w:bodyDiv w:val="1"/>
      <w:marLeft w:val="0"/>
      <w:marRight w:val="0"/>
      <w:marTop w:val="0"/>
      <w:marBottom w:val="0"/>
      <w:divBdr>
        <w:top w:val="none" w:sz="0" w:space="0" w:color="auto"/>
        <w:left w:val="none" w:sz="0" w:space="0" w:color="auto"/>
        <w:bottom w:val="none" w:sz="0" w:space="0" w:color="auto"/>
        <w:right w:val="none" w:sz="0" w:space="0" w:color="auto"/>
      </w:divBdr>
    </w:div>
    <w:div w:id="702169426">
      <w:bodyDiv w:val="1"/>
      <w:marLeft w:val="0"/>
      <w:marRight w:val="0"/>
      <w:marTop w:val="0"/>
      <w:marBottom w:val="0"/>
      <w:divBdr>
        <w:top w:val="none" w:sz="0" w:space="0" w:color="auto"/>
        <w:left w:val="none" w:sz="0" w:space="0" w:color="auto"/>
        <w:bottom w:val="none" w:sz="0" w:space="0" w:color="auto"/>
        <w:right w:val="none" w:sz="0" w:space="0" w:color="auto"/>
      </w:divBdr>
    </w:div>
    <w:div w:id="702250541">
      <w:bodyDiv w:val="1"/>
      <w:marLeft w:val="0"/>
      <w:marRight w:val="0"/>
      <w:marTop w:val="0"/>
      <w:marBottom w:val="0"/>
      <w:divBdr>
        <w:top w:val="none" w:sz="0" w:space="0" w:color="auto"/>
        <w:left w:val="none" w:sz="0" w:space="0" w:color="auto"/>
        <w:bottom w:val="none" w:sz="0" w:space="0" w:color="auto"/>
        <w:right w:val="none" w:sz="0" w:space="0" w:color="auto"/>
      </w:divBdr>
    </w:div>
    <w:div w:id="702481195">
      <w:bodyDiv w:val="1"/>
      <w:marLeft w:val="0"/>
      <w:marRight w:val="0"/>
      <w:marTop w:val="0"/>
      <w:marBottom w:val="0"/>
      <w:divBdr>
        <w:top w:val="none" w:sz="0" w:space="0" w:color="auto"/>
        <w:left w:val="none" w:sz="0" w:space="0" w:color="auto"/>
        <w:bottom w:val="none" w:sz="0" w:space="0" w:color="auto"/>
        <w:right w:val="none" w:sz="0" w:space="0" w:color="auto"/>
      </w:divBdr>
    </w:div>
    <w:div w:id="702899205">
      <w:bodyDiv w:val="1"/>
      <w:marLeft w:val="0"/>
      <w:marRight w:val="0"/>
      <w:marTop w:val="0"/>
      <w:marBottom w:val="0"/>
      <w:divBdr>
        <w:top w:val="none" w:sz="0" w:space="0" w:color="auto"/>
        <w:left w:val="none" w:sz="0" w:space="0" w:color="auto"/>
        <w:bottom w:val="none" w:sz="0" w:space="0" w:color="auto"/>
        <w:right w:val="none" w:sz="0" w:space="0" w:color="auto"/>
      </w:divBdr>
    </w:div>
    <w:div w:id="702904526">
      <w:bodyDiv w:val="1"/>
      <w:marLeft w:val="0"/>
      <w:marRight w:val="0"/>
      <w:marTop w:val="0"/>
      <w:marBottom w:val="0"/>
      <w:divBdr>
        <w:top w:val="none" w:sz="0" w:space="0" w:color="auto"/>
        <w:left w:val="none" w:sz="0" w:space="0" w:color="auto"/>
        <w:bottom w:val="none" w:sz="0" w:space="0" w:color="auto"/>
        <w:right w:val="none" w:sz="0" w:space="0" w:color="auto"/>
      </w:divBdr>
    </w:div>
    <w:div w:id="703024781">
      <w:bodyDiv w:val="1"/>
      <w:marLeft w:val="0"/>
      <w:marRight w:val="0"/>
      <w:marTop w:val="0"/>
      <w:marBottom w:val="0"/>
      <w:divBdr>
        <w:top w:val="none" w:sz="0" w:space="0" w:color="auto"/>
        <w:left w:val="none" w:sz="0" w:space="0" w:color="auto"/>
        <w:bottom w:val="none" w:sz="0" w:space="0" w:color="auto"/>
        <w:right w:val="none" w:sz="0" w:space="0" w:color="auto"/>
      </w:divBdr>
    </w:div>
    <w:div w:id="703094397">
      <w:bodyDiv w:val="1"/>
      <w:marLeft w:val="0"/>
      <w:marRight w:val="0"/>
      <w:marTop w:val="0"/>
      <w:marBottom w:val="0"/>
      <w:divBdr>
        <w:top w:val="none" w:sz="0" w:space="0" w:color="auto"/>
        <w:left w:val="none" w:sz="0" w:space="0" w:color="auto"/>
        <w:bottom w:val="none" w:sz="0" w:space="0" w:color="auto"/>
        <w:right w:val="none" w:sz="0" w:space="0" w:color="auto"/>
      </w:divBdr>
    </w:div>
    <w:div w:id="703214874">
      <w:bodyDiv w:val="1"/>
      <w:marLeft w:val="0"/>
      <w:marRight w:val="0"/>
      <w:marTop w:val="0"/>
      <w:marBottom w:val="0"/>
      <w:divBdr>
        <w:top w:val="none" w:sz="0" w:space="0" w:color="auto"/>
        <w:left w:val="none" w:sz="0" w:space="0" w:color="auto"/>
        <w:bottom w:val="none" w:sz="0" w:space="0" w:color="auto"/>
        <w:right w:val="none" w:sz="0" w:space="0" w:color="auto"/>
      </w:divBdr>
    </w:div>
    <w:div w:id="703365048">
      <w:bodyDiv w:val="1"/>
      <w:marLeft w:val="0"/>
      <w:marRight w:val="0"/>
      <w:marTop w:val="0"/>
      <w:marBottom w:val="0"/>
      <w:divBdr>
        <w:top w:val="none" w:sz="0" w:space="0" w:color="auto"/>
        <w:left w:val="none" w:sz="0" w:space="0" w:color="auto"/>
        <w:bottom w:val="none" w:sz="0" w:space="0" w:color="auto"/>
        <w:right w:val="none" w:sz="0" w:space="0" w:color="auto"/>
      </w:divBdr>
    </w:div>
    <w:div w:id="703555478">
      <w:bodyDiv w:val="1"/>
      <w:marLeft w:val="0"/>
      <w:marRight w:val="0"/>
      <w:marTop w:val="0"/>
      <w:marBottom w:val="0"/>
      <w:divBdr>
        <w:top w:val="none" w:sz="0" w:space="0" w:color="auto"/>
        <w:left w:val="none" w:sz="0" w:space="0" w:color="auto"/>
        <w:bottom w:val="none" w:sz="0" w:space="0" w:color="auto"/>
        <w:right w:val="none" w:sz="0" w:space="0" w:color="auto"/>
      </w:divBdr>
    </w:div>
    <w:div w:id="703672871">
      <w:bodyDiv w:val="1"/>
      <w:marLeft w:val="0"/>
      <w:marRight w:val="0"/>
      <w:marTop w:val="0"/>
      <w:marBottom w:val="0"/>
      <w:divBdr>
        <w:top w:val="none" w:sz="0" w:space="0" w:color="auto"/>
        <w:left w:val="none" w:sz="0" w:space="0" w:color="auto"/>
        <w:bottom w:val="none" w:sz="0" w:space="0" w:color="auto"/>
        <w:right w:val="none" w:sz="0" w:space="0" w:color="auto"/>
      </w:divBdr>
    </w:div>
    <w:div w:id="703679874">
      <w:bodyDiv w:val="1"/>
      <w:marLeft w:val="0"/>
      <w:marRight w:val="0"/>
      <w:marTop w:val="0"/>
      <w:marBottom w:val="0"/>
      <w:divBdr>
        <w:top w:val="none" w:sz="0" w:space="0" w:color="auto"/>
        <w:left w:val="none" w:sz="0" w:space="0" w:color="auto"/>
        <w:bottom w:val="none" w:sz="0" w:space="0" w:color="auto"/>
        <w:right w:val="none" w:sz="0" w:space="0" w:color="auto"/>
      </w:divBdr>
    </w:div>
    <w:div w:id="703755195">
      <w:bodyDiv w:val="1"/>
      <w:marLeft w:val="0"/>
      <w:marRight w:val="0"/>
      <w:marTop w:val="0"/>
      <w:marBottom w:val="0"/>
      <w:divBdr>
        <w:top w:val="none" w:sz="0" w:space="0" w:color="auto"/>
        <w:left w:val="none" w:sz="0" w:space="0" w:color="auto"/>
        <w:bottom w:val="none" w:sz="0" w:space="0" w:color="auto"/>
        <w:right w:val="none" w:sz="0" w:space="0" w:color="auto"/>
      </w:divBdr>
    </w:div>
    <w:div w:id="703821563">
      <w:bodyDiv w:val="1"/>
      <w:marLeft w:val="0"/>
      <w:marRight w:val="0"/>
      <w:marTop w:val="0"/>
      <w:marBottom w:val="0"/>
      <w:divBdr>
        <w:top w:val="none" w:sz="0" w:space="0" w:color="auto"/>
        <w:left w:val="none" w:sz="0" w:space="0" w:color="auto"/>
        <w:bottom w:val="none" w:sz="0" w:space="0" w:color="auto"/>
        <w:right w:val="none" w:sz="0" w:space="0" w:color="auto"/>
      </w:divBdr>
    </w:div>
    <w:div w:id="703865296">
      <w:bodyDiv w:val="1"/>
      <w:marLeft w:val="0"/>
      <w:marRight w:val="0"/>
      <w:marTop w:val="0"/>
      <w:marBottom w:val="0"/>
      <w:divBdr>
        <w:top w:val="none" w:sz="0" w:space="0" w:color="auto"/>
        <w:left w:val="none" w:sz="0" w:space="0" w:color="auto"/>
        <w:bottom w:val="none" w:sz="0" w:space="0" w:color="auto"/>
        <w:right w:val="none" w:sz="0" w:space="0" w:color="auto"/>
      </w:divBdr>
    </w:div>
    <w:div w:id="704135453">
      <w:bodyDiv w:val="1"/>
      <w:marLeft w:val="0"/>
      <w:marRight w:val="0"/>
      <w:marTop w:val="0"/>
      <w:marBottom w:val="0"/>
      <w:divBdr>
        <w:top w:val="none" w:sz="0" w:space="0" w:color="auto"/>
        <w:left w:val="none" w:sz="0" w:space="0" w:color="auto"/>
        <w:bottom w:val="none" w:sz="0" w:space="0" w:color="auto"/>
        <w:right w:val="none" w:sz="0" w:space="0" w:color="auto"/>
      </w:divBdr>
    </w:div>
    <w:div w:id="704251060">
      <w:bodyDiv w:val="1"/>
      <w:marLeft w:val="0"/>
      <w:marRight w:val="0"/>
      <w:marTop w:val="0"/>
      <w:marBottom w:val="0"/>
      <w:divBdr>
        <w:top w:val="none" w:sz="0" w:space="0" w:color="auto"/>
        <w:left w:val="none" w:sz="0" w:space="0" w:color="auto"/>
        <w:bottom w:val="none" w:sz="0" w:space="0" w:color="auto"/>
        <w:right w:val="none" w:sz="0" w:space="0" w:color="auto"/>
      </w:divBdr>
    </w:div>
    <w:div w:id="704522620">
      <w:bodyDiv w:val="1"/>
      <w:marLeft w:val="0"/>
      <w:marRight w:val="0"/>
      <w:marTop w:val="0"/>
      <w:marBottom w:val="0"/>
      <w:divBdr>
        <w:top w:val="none" w:sz="0" w:space="0" w:color="auto"/>
        <w:left w:val="none" w:sz="0" w:space="0" w:color="auto"/>
        <w:bottom w:val="none" w:sz="0" w:space="0" w:color="auto"/>
        <w:right w:val="none" w:sz="0" w:space="0" w:color="auto"/>
      </w:divBdr>
    </w:div>
    <w:div w:id="704595747">
      <w:bodyDiv w:val="1"/>
      <w:marLeft w:val="0"/>
      <w:marRight w:val="0"/>
      <w:marTop w:val="0"/>
      <w:marBottom w:val="0"/>
      <w:divBdr>
        <w:top w:val="none" w:sz="0" w:space="0" w:color="auto"/>
        <w:left w:val="none" w:sz="0" w:space="0" w:color="auto"/>
        <w:bottom w:val="none" w:sz="0" w:space="0" w:color="auto"/>
        <w:right w:val="none" w:sz="0" w:space="0" w:color="auto"/>
      </w:divBdr>
    </w:div>
    <w:div w:id="705104396">
      <w:bodyDiv w:val="1"/>
      <w:marLeft w:val="0"/>
      <w:marRight w:val="0"/>
      <w:marTop w:val="0"/>
      <w:marBottom w:val="0"/>
      <w:divBdr>
        <w:top w:val="none" w:sz="0" w:space="0" w:color="auto"/>
        <w:left w:val="none" w:sz="0" w:space="0" w:color="auto"/>
        <w:bottom w:val="none" w:sz="0" w:space="0" w:color="auto"/>
        <w:right w:val="none" w:sz="0" w:space="0" w:color="auto"/>
      </w:divBdr>
    </w:div>
    <w:div w:id="705954804">
      <w:bodyDiv w:val="1"/>
      <w:marLeft w:val="0"/>
      <w:marRight w:val="0"/>
      <w:marTop w:val="0"/>
      <w:marBottom w:val="0"/>
      <w:divBdr>
        <w:top w:val="none" w:sz="0" w:space="0" w:color="auto"/>
        <w:left w:val="none" w:sz="0" w:space="0" w:color="auto"/>
        <w:bottom w:val="none" w:sz="0" w:space="0" w:color="auto"/>
        <w:right w:val="none" w:sz="0" w:space="0" w:color="auto"/>
      </w:divBdr>
    </w:div>
    <w:div w:id="706099247">
      <w:bodyDiv w:val="1"/>
      <w:marLeft w:val="0"/>
      <w:marRight w:val="0"/>
      <w:marTop w:val="0"/>
      <w:marBottom w:val="0"/>
      <w:divBdr>
        <w:top w:val="none" w:sz="0" w:space="0" w:color="auto"/>
        <w:left w:val="none" w:sz="0" w:space="0" w:color="auto"/>
        <w:bottom w:val="none" w:sz="0" w:space="0" w:color="auto"/>
        <w:right w:val="none" w:sz="0" w:space="0" w:color="auto"/>
      </w:divBdr>
    </w:div>
    <w:div w:id="706099732">
      <w:bodyDiv w:val="1"/>
      <w:marLeft w:val="0"/>
      <w:marRight w:val="0"/>
      <w:marTop w:val="0"/>
      <w:marBottom w:val="0"/>
      <w:divBdr>
        <w:top w:val="none" w:sz="0" w:space="0" w:color="auto"/>
        <w:left w:val="none" w:sz="0" w:space="0" w:color="auto"/>
        <w:bottom w:val="none" w:sz="0" w:space="0" w:color="auto"/>
        <w:right w:val="none" w:sz="0" w:space="0" w:color="auto"/>
      </w:divBdr>
    </w:div>
    <w:div w:id="706177764">
      <w:bodyDiv w:val="1"/>
      <w:marLeft w:val="0"/>
      <w:marRight w:val="0"/>
      <w:marTop w:val="0"/>
      <w:marBottom w:val="0"/>
      <w:divBdr>
        <w:top w:val="none" w:sz="0" w:space="0" w:color="auto"/>
        <w:left w:val="none" w:sz="0" w:space="0" w:color="auto"/>
        <w:bottom w:val="none" w:sz="0" w:space="0" w:color="auto"/>
        <w:right w:val="none" w:sz="0" w:space="0" w:color="auto"/>
      </w:divBdr>
    </w:div>
    <w:div w:id="706299461">
      <w:bodyDiv w:val="1"/>
      <w:marLeft w:val="0"/>
      <w:marRight w:val="0"/>
      <w:marTop w:val="0"/>
      <w:marBottom w:val="0"/>
      <w:divBdr>
        <w:top w:val="none" w:sz="0" w:space="0" w:color="auto"/>
        <w:left w:val="none" w:sz="0" w:space="0" w:color="auto"/>
        <w:bottom w:val="none" w:sz="0" w:space="0" w:color="auto"/>
        <w:right w:val="none" w:sz="0" w:space="0" w:color="auto"/>
      </w:divBdr>
    </w:div>
    <w:div w:id="706417601">
      <w:bodyDiv w:val="1"/>
      <w:marLeft w:val="0"/>
      <w:marRight w:val="0"/>
      <w:marTop w:val="0"/>
      <w:marBottom w:val="0"/>
      <w:divBdr>
        <w:top w:val="none" w:sz="0" w:space="0" w:color="auto"/>
        <w:left w:val="none" w:sz="0" w:space="0" w:color="auto"/>
        <w:bottom w:val="none" w:sz="0" w:space="0" w:color="auto"/>
        <w:right w:val="none" w:sz="0" w:space="0" w:color="auto"/>
      </w:divBdr>
    </w:div>
    <w:div w:id="706417982">
      <w:bodyDiv w:val="1"/>
      <w:marLeft w:val="0"/>
      <w:marRight w:val="0"/>
      <w:marTop w:val="0"/>
      <w:marBottom w:val="0"/>
      <w:divBdr>
        <w:top w:val="none" w:sz="0" w:space="0" w:color="auto"/>
        <w:left w:val="none" w:sz="0" w:space="0" w:color="auto"/>
        <w:bottom w:val="none" w:sz="0" w:space="0" w:color="auto"/>
        <w:right w:val="none" w:sz="0" w:space="0" w:color="auto"/>
      </w:divBdr>
    </w:div>
    <w:div w:id="706494382">
      <w:bodyDiv w:val="1"/>
      <w:marLeft w:val="0"/>
      <w:marRight w:val="0"/>
      <w:marTop w:val="0"/>
      <w:marBottom w:val="0"/>
      <w:divBdr>
        <w:top w:val="none" w:sz="0" w:space="0" w:color="auto"/>
        <w:left w:val="none" w:sz="0" w:space="0" w:color="auto"/>
        <w:bottom w:val="none" w:sz="0" w:space="0" w:color="auto"/>
        <w:right w:val="none" w:sz="0" w:space="0" w:color="auto"/>
      </w:divBdr>
    </w:div>
    <w:div w:id="706612591">
      <w:bodyDiv w:val="1"/>
      <w:marLeft w:val="0"/>
      <w:marRight w:val="0"/>
      <w:marTop w:val="0"/>
      <w:marBottom w:val="0"/>
      <w:divBdr>
        <w:top w:val="none" w:sz="0" w:space="0" w:color="auto"/>
        <w:left w:val="none" w:sz="0" w:space="0" w:color="auto"/>
        <w:bottom w:val="none" w:sz="0" w:space="0" w:color="auto"/>
        <w:right w:val="none" w:sz="0" w:space="0" w:color="auto"/>
      </w:divBdr>
    </w:div>
    <w:div w:id="707022992">
      <w:bodyDiv w:val="1"/>
      <w:marLeft w:val="0"/>
      <w:marRight w:val="0"/>
      <w:marTop w:val="0"/>
      <w:marBottom w:val="0"/>
      <w:divBdr>
        <w:top w:val="none" w:sz="0" w:space="0" w:color="auto"/>
        <w:left w:val="none" w:sz="0" w:space="0" w:color="auto"/>
        <w:bottom w:val="none" w:sz="0" w:space="0" w:color="auto"/>
        <w:right w:val="none" w:sz="0" w:space="0" w:color="auto"/>
      </w:divBdr>
    </w:div>
    <w:div w:id="707224162">
      <w:bodyDiv w:val="1"/>
      <w:marLeft w:val="0"/>
      <w:marRight w:val="0"/>
      <w:marTop w:val="0"/>
      <w:marBottom w:val="0"/>
      <w:divBdr>
        <w:top w:val="none" w:sz="0" w:space="0" w:color="auto"/>
        <w:left w:val="none" w:sz="0" w:space="0" w:color="auto"/>
        <w:bottom w:val="none" w:sz="0" w:space="0" w:color="auto"/>
        <w:right w:val="none" w:sz="0" w:space="0" w:color="auto"/>
      </w:divBdr>
    </w:div>
    <w:div w:id="707335916">
      <w:bodyDiv w:val="1"/>
      <w:marLeft w:val="0"/>
      <w:marRight w:val="0"/>
      <w:marTop w:val="0"/>
      <w:marBottom w:val="0"/>
      <w:divBdr>
        <w:top w:val="none" w:sz="0" w:space="0" w:color="auto"/>
        <w:left w:val="none" w:sz="0" w:space="0" w:color="auto"/>
        <w:bottom w:val="none" w:sz="0" w:space="0" w:color="auto"/>
        <w:right w:val="none" w:sz="0" w:space="0" w:color="auto"/>
      </w:divBdr>
    </w:div>
    <w:div w:id="707409278">
      <w:bodyDiv w:val="1"/>
      <w:marLeft w:val="0"/>
      <w:marRight w:val="0"/>
      <w:marTop w:val="0"/>
      <w:marBottom w:val="0"/>
      <w:divBdr>
        <w:top w:val="none" w:sz="0" w:space="0" w:color="auto"/>
        <w:left w:val="none" w:sz="0" w:space="0" w:color="auto"/>
        <w:bottom w:val="none" w:sz="0" w:space="0" w:color="auto"/>
        <w:right w:val="none" w:sz="0" w:space="0" w:color="auto"/>
      </w:divBdr>
    </w:div>
    <w:div w:id="707413303">
      <w:bodyDiv w:val="1"/>
      <w:marLeft w:val="0"/>
      <w:marRight w:val="0"/>
      <w:marTop w:val="0"/>
      <w:marBottom w:val="0"/>
      <w:divBdr>
        <w:top w:val="none" w:sz="0" w:space="0" w:color="auto"/>
        <w:left w:val="none" w:sz="0" w:space="0" w:color="auto"/>
        <w:bottom w:val="none" w:sz="0" w:space="0" w:color="auto"/>
        <w:right w:val="none" w:sz="0" w:space="0" w:color="auto"/>
      </w:divBdr>
    </w:div>
    <w:div w:id="707413495">
      <w:bodyDiv w:val="1"/>
      <w:marLeft w:val="0"/>
      <w:marRight w:val="0"/>
      <w:marTop w:val="0"/>
      <w:marBottom w:val="0"/>
      <w:divBdr>
        <w:top w:val="none" w:sz="0" w:space="0" w:color="auto"/>
        <w:left w:val="none" w:sz="0" w:space="0" w:color="auto"/>
        <w:bottom w:val="none" w:sz="0" w:space="0" w:color="auto"/>
        <w:right w:val="none" w:sz="0" w:space="0" w:color="auto"/>
      </w:divBdr>
    </w:div>
    <w:div w:id="707533769">
      <w:bodyDiv w:val="1"/>
      <w:marLeft w:val="0"/>
      <w:marRight w:val="0"/>
      <w:marTop w:val="0"/>
      <w:marBottom w:val="0"/>
      <w:divBdr>
        <w:top w:val="none" w:sz="0" w:space="0" w:color="auto"/>
        <w:left w:val="none" w:sz="0" w:space="0" w:color="auto"/>
        <w:bottom w:val="none" w:sz="0" w:space="0" w:color="auto"/>
        <w:right w:val="none" w:sz="0" w:space="0" w:color="auto"/>
      </w:divBdr>
    </w:div>
    <w:div w:id="707605646">
      <w:bodyDiv w:val="1"/>
      <w:marLeft w:val="0"/>
      <w:marRight w:val="0"/>
      <w:marTop w:val="0"/>
      <w:marBottom w:val="0"/>
      <w:divBdr>
        <w:top w:val="none" w:sz="0" w:space="0" w:color="auto"/>
        <w:left w:val="none" w:sz="0" w:space="0" w:color="auto"/>
        <w:bottom w:val="none" w:sz="0" w:space="0" w:color="auto"/>
        <w:right w:val="none" w:sz="0" w:space="0" w:color="auto"/>
      </w:divBdr>
    </w:div>
    <w:div w:id="707685389">
      <w:bodyDiv w:val="1"/>
      <w:marLeft w:val="0"/>
      <w:marRight w:val="0"/>
      <w:marTop w:val="0"/>
      <w:marBottom w:val="0"/>
      <w:divBdr>
        <w:top w:val="none" w:sz="0" w:space="0" w:color="auto"/>
        <w:left w:val="none" w:sz="0" w:space="0" w:color="auto"/>
        <w:bottom w:val="none" w:sz="0" w:space="0" w:color="auto"/>
        <w:right w:val="none" w:sz="0" w:space="0" w:color="auto"/>
      </w:divBdr>
    </w:div>
    <w:div w:id="707878899">
      <w:bodyDiv w:val="1"/>
      <w:marLeft w:val="0"/>
      <w:marRight w:val="0"/>
      <w:marTop w:val="0"/>
      <w:marBottom w:val="0"/>
      <w:divBdr>
        <w:top w:val="none" w:sz="0" w:space="0" w:color="auto"/>
        <w:left w:val="none" w:sz="0" w:space="0" w:color="auto"/>
        <w:bottom w:val="none" w:sz="0" w:space="0" w:color="auto"/>
        <w:right w:val="none" w:sz="0" w:space="0" w:color="auto"/>
      </w:divBdr>
    </w:div>
    <w:div w:id="707995051">
      <w:bodyDiv w:val="1"/>
      <w:marLeft w:val="0"/>
      <w:marRight w:val="0"/>
      <w:marTop w:val="0"/>
      <w:marBottom w:val="0"/>
      <w:divBdr>
        <w:top w:val="none" w:sz="0" w:space="0" w:color="auto"/>
        <w:left w:val="none" w:sz="0" w:space="0" w:color="auto"/>
        <w:bottom w:val="none" w:sz="0" w:space="0" w:color="auto"/>
        <w:right w:val="none" w:sz="0" w:space="0" w:color="auto"/>
      </w:divBdr>
    </w:div>
    <w:div w:id="708148489">
      <w:bodyDiv w:val="1"/>
      <w:marLeft w:val="0"/>
      <w:marRight w:val="0"/>
      <w:marTop w:val="0"/>
      <w:marBottom w:val="0"/>
      <w:divBdr>
        <w:top w:val="none" w:sz="0" w:space="0" w:color="auto"/>
        <w:left w:val="none" w:sz="0" w:space="0" w:color="auto"/>
        <w:bottom w:val="none" w:sz="0" w:space="0" w:color="auto"/>
        <w:right w:val="none" w:sz="0" w:space="0" w:color="auto"/>
      </w:divBdr>
    </w:div>
    <w:div w:id="708183315">
      <w:bodyDiv w:val="1"/>
      <w:marLeft w:val="0"/>
      <w:marRight w:val="0"/>
      <w:marTop w:val="0"/>
      <w:marBottom w:val="0"/>
      <w:divBdr>
        <w:top w:val="none" w:sz="0" w:space="0" w:color="auto"/>
        <w:left w:val="none" w:sz="0" w:space="0" w:color="auto"/>
        <w:bottom w:val="none" w:sz="0" w:space="0" w:color="auto"/>
        <w:right w:val="none" w:sz="0" w:space="0" w:color="auto"/>
      </w:divBdr>
    </w:div>
    <w:div w:id="708266959">
      <w:bodyDiv w:val="1"/>
      <w:marLeft w:val="0"/>
      <w:marRight w:val="0"/>
      <w:marTop w:val="0"/>
      <w:marBottom w:val="0"/>
      <w:divBdr>
        <w:top w:val="none" w:sz="0" w:space="0" w:color="auto"/>
        <w:left w:val="none" w:sz="0" w:space="0" w:color="auto"/>
        <w:bottom w:val="none" w:sz="0" w:space="0" w:color="auto"/>
        <w:right w:val="none" w:sz="0" w:space="0" w:color="auto"/>
      </w:divBdr>
    </w:div>
    <w:div w:id="708339085">
      <w:bodyDiv w:val="1"/>
      <w:marLeft w:val="0"/>
      <w:marRight w:val="0"/>
      <w:marTop w:val="0"/>
      <w:marBottom w:val="0"/>
      <w:divBdr>
        <w:top w:val="none" w:sz="0" w:space="0" w:color="auto"/>
        <w:left w:val="none" w:sz="0" w:space="0" w:color="auto"/>
        <w:bottom w:val="none" w:sz="0" w:space="0" w:color="auto"/>
        <w:right w:val="none" w:sz="0" w:space="0" w:color="auto"/>
      </w:divBdr>
    </w:div>
    <w:div w:id="708381582">
      <w:bodyDiv w:val="1"/>
      <w:marLeft w:val="0"/>
      <w:marRight w:val="0"/>
      <w:marTop w:val="0"/>
      <w:marBottom w:val="0"/>
      <w:divBdr>
        <w:top w:val="none" w:sz="0" w:space="0" w:color="auto"/>
        <w:left w:val="none" w:sz="0" w:space="0" w:color="auto"/>
        <w:bottom w:val="none" w:sz="0" w:space="0" w:color="auto"/>
        <w:right w:val="none" w:sz="0" w:space="0" w:color="auto"/>
      </w:divBdr>
    </w:div>
    <w:div w:id="708383231">
      <w:bodyDiv w:val="1"/>
      <w:marLeft w:val="0"/>
      <w:marRight w:val="0"/>
      <w:marTop w:val="0"/>
      <w:marBottom w:val="0"/>
      <w:divBdr>
        <w:top w:val="none" w:sz="0" w:space="0" w:color="auto"/>
        <w:left w:val="none" w:sz="0" w:space="0" w:color="auto"/>
        <w:bottom w:val="none" w:sz="0" w:space="0" w:color="auto"/>
        <w:right w:val="none" w:sz="0" w:space="0" w:color="auto"/>
      </w:divBdr>
    </w:div>
    <w:div w:id="708528203">
      <w:bodyDiv w:val="1"/>
      <w:marLeft w:val="0"/>
      <w:marRight w:val="0"/>
      <w:marTop w:val="0"/>
      <w:marBottom w:val="0"/>
      <w:divBdr>
        <w:top w:val="none" w:sz="0" w:space="0" w:color="auto"/>
        <w:left w:val="none" w:sz="0" w:space="0" w:color="auto"/>
        <w:bottom w:val="none" w:sz="0" w:space="0" w:color="auto"/>
        <w:right w:val="none" w:sz="0" w:space="0" w:color="auto"/>
      </w:divBdr>
    </w:div>
    <w:div w:id="708577286">
      <w:bodyDiv w:val="1"/>
      <w:marLeft w:val="0"/>
      <w:marRight w:val="0"/>
      <w:marTop w:val="0"/>
      <w:marBottom w:val="0"/>
      <w:divBdr>
        <w:top w:val="none" w:sz="0" w:space="0" w:color="auto"/>
        <w:left w:val="none" w:sz="0" w:space="0" w:color="auto"/>
        <w:bottom w:val="none" w:sz="0" w:space="0" w:color="auto"/>
        <w:right w:val="none" w:sz="0" w:space="0" w:color="auto"/>
      </w:divBdr>
    </w:div>
    <w:div w:id="708842895">
      <w:bodyDiv w:val="1"/>
      <w:marLeft w:val="0"/>
      <w:marRight w:val="0"/>
      <w:marTop w:val="0"/>
      <w:marBottom w:val="0"/>
      <w:divBdr>
        <w:top w:val="none" w:sz="0" w:space="0" w:color="auto"/>
        <w:left w:val="none" w:sz="0" w:space="0" w:color="auto"/>
        <w:bottom w:val="none" w:sz="0" w:space="0" w:color="auto"/>
        <w:right w:val="none" w:sz="0" w:space="0" w:color="auto"/>
      </w:divBdr>
    </w:div>
    <w:div w:id="709301779">
      <w:bodyDiv w:val="1"/>
      <w:marLeft w:val="0"/>
      <w:marRight w:val="0"/>
      <w:marTop w:val="0"/>
      <w:marBottom w:val="0"/>
      <w:divBdr>
        <w:top w:val="none" w:sz="0" w:space="0" w:color="auto"/>
        <w:left w:val="none" w:sz="0" w:space="0" w:color="auto"/>
        <w:bottom w:val="none" w:sz="0" w:space="0" w:color="auto"/>
        <w:right w:val="none" w:sz="0" w:space="0" w:color="auto"/>
      </w:divBdr>
    </w:div>
    <w:div w:id="710030817">
      <w:bodyDiv w:val="1"/>
      <w:marLeft w:val="0"/>
      <w:marRight w:val="0"/>
      <w:marTop w:val="0"/>
      <w:marBottom w:val="0"/>
      <w:divBdr>
        <w:top w:val="none" w:sz="0" w:space="0" w:color="auto"/>
        <w:left w:val="none" w:sz="0" w:space="0" w:color="auto"/>
        <w:bottom w:val="none" w:sz="0" w:space="0" w:color="auto"/>
        <w:right w:val="none" w:sz="0" w:space="0" w:color="auto"/>
      </w:divBdr>
    </w:div>
    <w:div w:id="710108580">
      <w:bodyDiv w:val="1"/>
      <w:marLeft w:val="0"/>
      <w:marRight w:val="0"/>
      <w:marTop w:val="0"/>
      <w:marBottom w:val="0"/>
      <w:divBdr>
        <w:top w:val="none" w:sz="0" w:space="0" w:color="auto"/>
        <w:left w:val="none" w:sz="0" w:space="0" w:color="auto"/>
        <w:bottom w:val="none" w:sz="0" w:space="0" w:color="auto"/>
        <w:right w:val="none" w:sz="0" w:space="0" w:color="auto"/>
      </w:divBdr>
    </w:div>
    <w:div w:id="710227461">
      <w:bodyDiv w:val="1"/>
      <w:marLeft w:val="0"/>
      <w:marRight w:val="0"/>
      <w:marTop w:val="0"/>
      <w:marBottom w:val="0"/>
      <w:divBdr>
        <w:top w:val="none" w:sz="0" w:space="0" w:color="auto"/>
        <w:left w:val="none" w:sz="0" w:space="0" w:color="auto"/>
        <w:bottom w:val="none" w:sz="0" w:space="0" w:color="auto"/>
        <w:right w:val="none" w:sz="0" w:space="0" w:color="auto"/>
      </w:divBdr>
    </w:div>
    <w:div w:id="710308692">
      <w:bodyDiv w:val="1"/>
      <w:marLeft w:val="0"/>
      <w:marRight w:val="0"/>
      <w:marTop w:val="0"/>
      <w:marBottom w:val="0"/>
      <w:divBdr>
        <w:top w:val="none" w:sz="0" w:space="0" w:color="auto"/>
        <w:left w:val="none" w:sz="0" w:space="0" w:color="auto"/>
        <w:bottom w:val="none" w:sz="0" w:space="0" w:color="auto"/>
        <w:right w:val="none" w:sz="0" w:space="0" w:color="auto"/>
      </w:divBdr>
    </w:div>
    <w:div w:id="710811199">
      <w:bodyDiv w:val="1"/>
      <w:marLeft w:val="0"/>
      <w:marRight w:val="0"/>
      <w:marTop w:val="0"/>
      <w:marBottom w:val="0"/>
      <w:divBdr>
        <w:top w:val="none" w:sz="0" w:space="0" w:color="auto"/>
        <w:left w:val="none" w:sz="0" w:space="0" w:color="auto"/>
        <w:bottom w:val="none" w:sz="0" w:space="0" w:color="auto"/>
        <w:right w:val="none" w:sz="0" w:space="0" w:color="auto"/>
      </w:divBdr>
    </w:div>
    <w:div w:id="711001019">
      <w:bodyDiv w:val="1"/>
      <w:marLeft w:val="0"/>
      <w:marRight w:val="0"/>
      <w:marTop w:val="0"/>
      <w:marBottom w:val="0"/>
      <w:divBdr>
        <w:top w:val="none" w:sz="0" w:space="0" w:color="auto"/>
        <w:left w:val="none" w:sz="0" w:space="0" w:color="auto"/>
        <w:bottom w:val="none" w:sz="0" w:space="0" w:color="auto"/>
        <w:right w:val="none" w:sz="0" w:space="0" w:color="auto"/>
      </w:divBdr>
    </w:div>
    <w:div w:id="711073915">
      <w:bodyDiv w:val="1"/>
      <w:marLeft w:val="0"/>
      <w:marRight w:val="0"/>
      <w:marTop w:val="0"/>
      <w:marBottom w:val="0"/>
      <w:divBdr>
        <w:top w:val="none" w:sz="0" w:space="0" w:color="auto"/>
        <w:left w:val="none" w:sz="0" w:space="0" w:color="auto"/>
        <w:bottom w:val="none" w:sz="0" w:space="0" w:color="auto"/>
        <w:right w:val="none" w:sz="0" w:space="0" w:color="auto"/>
      </w:divBdr>
    </w:div>
    <w:div w:id="711075751">
      <w:bodyDiv w:val="1"/>
      <w:marLeft w:val="0"/>
      <w:marRight w:val="0"/>
      <w:marTop w:val="0"/>
      <w:marBottom w:val="0"/>
      <w:divBdr>
        <w:top w:val="none" w:sz="0" w:space="0" w:color="auto"/>
        <w:left w:val="none" w:sz="0" w:space="0" w:color="auto"/>
        <w:bottom w:val="none" w:sz="0" w:space="0" w:color="auto"/>
        <w:right w:val="none" w:sz="0" w:space="0" w:color="auto"/>
      </w:divBdr>
    </w:div>
    <w:div w:id="711081144">
      <w:bodyDiv w:val="1"/>
      <w:marLeft w:val="0"/>
      <w:marRight w:val="0"/>
      <w:marTop w:val="0"/>
      <w:marBottom w:val="0"/>
      <w:divBdr>
        <w:top w:val="none" w:sz="0" w:space="0" w:color="auto"/>
        <w:left w:val="none" w:sz="0" w:space="0" w:color="auto"/>
        <w:bottom w:val="none" w:sz="0" w:space="0" w:color="auto"/>
        <w:right w:val="none" w:sz="0" w:space="0" w:color="auto"/>
      </w:divBdr>
    </w:div>
    <w:div w:id="711152748">
      <w:bodyDiv w:val="1"/>
      <w:marLeft w:val="0"/>
      <w:marRight w:val="0"/>
      <w:marTop w:val="0"/>
      <w:marBottom w:val="0"/>
      <w:divBdr>
        <w:top w:val="none" w:sz="0" w:space="0" w:color="auto"/>
        <w:left w:val="none" w:sz="0" w:space="0" w:color="auto"/>
        <w:bottom w:val="none" w:sz="0" w:space="0" w:color="auto"/>
        <w:right w:val="none" w:sz="0" w:space="0" w:color="auto"/>
      </w:divBdr>
    </w:div>
    <w:div w:id="711224224">
      <w:bodyDiv w:val="1"/>
      <w:marLeft w:val="0"/>
      <w:marRight w:val="0"/>
      <w:marTop w:val="0"/>
      <w:marBottom w:val="0"/>
      <w:divBdr>
        <w:top w:val="none" w:sz="0" w:space="0" w:color="auto"/>
        <w:left w:val="none" w:sz="0" w:space="0" w:color="auto"/>
        <w:bottom w:val="none" w:sz="0" w:space="0" w:color="auto"/>
        <w:right w:val="none" w:sz="0" w:space="0" w:color="auto"/>
      </w:divBdr>
    </w:div>
    <w:div w:id="711460177">
      <w:bodyDiv w:val="1"/>
      <w:marLeft w:val="0"/>
      <w:marRight w:val="0"/>
      <w:marTop w:val="0"/>
      <w:marBottom w:val="0"/>
      <w:divBdr>
        <w:top w:val="none" w:sz="0" w:space="0" w:color="auto"/>
        <w:left w:val="none" w:sz="0" w:space="0" w:color="auto"/>
        <w:bottom w:val="none" w:sz="0" w:space="0" w:color="auto"/>
        <w:right w:val="none" w:sz="0" w:space="0" w:color="auto"/>
      </w:divBdr>
    </w:div>
    <w:div w:id="711660095">
      <w:bodyDiv w:val="1"/>
      <w:marLeft w:val="0"/>
      <w:marRight w:val="0"/>
      <w:marTop w:val="0"/>
      <w:marBottom w:val="0"/>
      <w:divBdr>
        <w:top w:val="none" w:sz="0" w:space="0" w:color="auto"/>
        <w:left w:val="none" w:sz="0" w:space="0" w:color="auto"/>
        <w:bottom w:val="none" w:sz="0" w:space="0" w:color="auto"/>
        <w:right w:val="none" w:sz="0" w:space="0" w:color="auto"/>
      </w:divBdr>
    </w:div>
    <w:div w:id="713041022">
      <w:bodyDiv w:val="1"/>
      <w:marLeft w:val="0"/>
      <w:marRight w:val="0"/>
      <w:marTop w:val="0"/>
      <w:marBottom w:val="0"/>
      <w:divBdr>
        <w:top w:val="none" w:sz="0" w:space="0" w:color="auto"/>
        <w:left w:val="none" w:sz="0" w:space="0" w:color="auto"/>
        <w:bottom w:val="none" w:sz="0" w:space="0" w:color="auto"/>
        <w:right w:val="none" w:sz="0" w:space="0" w:color="auto"/>
      </w:divBdr>
    </w:div>
    <w:div w:id="713236981">
      <w:bodyDiv w:val="1"/>
      <w:marLeft w:val="0"/>
      <w:marRight w:val="0"/>
      <w:marTop w:val="0"/>
      <w:marBottom w:val="0"/>
      <w:divBdr>
        <w:top w:val="none" w:sz="0" w:space="0" w:color="auto"/>
        <w:left w:val="none" w:sz="0" w:space="0" w:color="auto"/>
        <w:bottom w:val="none" w:sz="0" w:space="0" w:color="auto"/>
        <w:right w:val="none" w:sz="0" w:space="0" w:color="auto"/>
      </w:divBdr>
    </w:div>
    <w:div w:id="713307406">
      <w:bodyDiv w:val="1"/>
      <w:marLeft w:val="0"/>
      <w:marRight w:val="0"/>
      <w:marTop w:val="0"/>
      <w:marBottom w:val="0"/>
      <w:divBdr>
        <w:top w:val="none" w:sz="0" w:space="0" w:color="auto"/>
        <w:left w:val="none" w:sz="0" w:space="0" w:color="auto"/>
        <w:bottom w:val="none" w:sz="0" w:space="0" w:color="auto"/>
        <w:right w:val="none" w:sz="0" w:space="0" w:color="auto"/>
      </w:divBdr>
    </w:div>
    <w:div w:id="713391472">
      <w:bodyDiv w:val="1"/>
      <w:marLeft w:val="0"/>
      <w:marRight w:val="0"/>
      <w:marTop w:val="0"/>
      <w:marBottom w:val="0"/>
      <w:divBdr>
        <w:top w:val="none" w:sz="0" w:space="0" w:color="auto"/>
        <w:left w:val="none" w:sz="0" w:space="0" w:color="auto"/>
        <w:bottom w:val="none" w:sz="0" w:space="0" w:color="auto"/>
        <w:right w:val="none" w:sz="0" w:space="0" w:color="auto"/>
      </w:divBdr>
    </w:div>
    <w:div w:id="713818560">
      <w:bodyDiv w:val="1"/>
      <w:marLeft w:val="0"/>
      <w:marRight w:val="0"/>
      <w:marTop w:val="0"/>
      <w:marBottom w:val="0"/>
      <w:divBdr>
        <w:top w:val="none" w:sz="0" w:space="0" w:color="auto"/>
        <w:left w:val="none" w:sz="0" w:space="0" w:color="auto"/>
        <w:bottom w:val="none" w:sz="0" w:space="0" w:color="auto"/>
        <w:right w:val="none" w:sz="0" w:space="0" w:color="auto"/>
      </w:divBdr>
    </w:div>
    <w:div w:id="714041675">
      <w:bodyDiv w:val="1"/>
      <w:marLeft w:val="0"/>
      <w:marRight w:val="0"/>
      <w:marTop w:val="0"/>
      <w:marBottom w:val="0"/>
      <w:divBdr>
        <w:top w:val="none" w:sz="0" w:space="0" w:color="auto"/>
        <w:left w:val="none" w:sz="0" w:space="0" w:color="auto"/>
        <w:bottom w:val="none" w:sz="0" w:space="0" w:color="auto"/>
        <w:right w:val="none" w:sz="0" w:space="0" w:color="auto"/>
      </w:divBdr>
    </w:div>
    <w:div w:id="714349709">
      <w:bodyDiv w:val="1"/>
      <w:marLeft w:val="0"/>
      <w:marRight w:val="0"/>
      <w:marTop w:val="0"/>
      <w:marBottom w:val="0"/>
      <w:divBdr>
        <w:top w:val="none" w:sz="0" w:space="0" w:color="auto"/>
        <w:left w:val="none" w:sz="0" w:space="0" w:color="auto"/>
        <w:bottom w:val="none" w:sz="0" w:space="0" w:color="auto"/>
        <w:right w:val="none" w:sz="0" w:space="0" w:color="auto"/>
      </w:divBdr>
    </w:div>
    <w:div w:id="714812636">
      <w:bodyDiv w:val="1"/>
      <w:marLeft w:val="0"/>
      <w:marRight w:val="0"/>
      <w:marTop w:val="0"/>
      <w:marBottom w:val="0"/>
      <w:divBdr>
        <w:top w:val="none" w:sz="0" w:space="0" w:color="auto"/>
        <w:left w:val="none" w:sz="0" w:space="0" w:color="auto"/>
        <w:bottom w:val="none" w:sz="0" w:space="0" w:color="auto"/>
        <w:right w:val="none" w:sz="0" w:space="0" w:color="auto"/>
      </w:divBdr>
    </w:div>
    <w:div w:id="714817934">
      <w:bodyDiv w:val="1"/>
      <w:marLeft w:val="0"/>
      <w:marRight w:val="0"/>
      <w:marTop w:val="0"/>
      <w:marBottom w:val="0"/>
      <w:divBdr>
        <w:top w:val="none" w:sz="0" w:space="0" w:color="auto"/>
        <w:left w:val="none" w:sz="0" w:space="0" w:color="auto"/>
        <w:bottom w:val="none" w:sz="0" w:space="0" w:color="auto"/>
        <w:right w:val="none" w:sz="0" w:space="0" w:color="auto"/>
      </w:divBdr>
    </w:div>
    <w:div w:id="714818215">
      <w:bodyDiv w:val="1"/>
      <w:marLeft w:val="0"/>
      <w:marRight w:val="0"/>
      <w:marTop w:val="0"/>
      <w:marBottom w:val="0"/>
      <w:divBdr>
        <w:top w:val="none" w:sz="0" w:space="0" w:color="auto"/>
        <w:left w:val="none" w:sz="0" w:space="0" w:color="auto"/>
        <w:bottom w:val="none" w:sz="0" w:space="0" w:color="auto"/>
        <w:right w:val="none" w:sz="0" w:space="0" w:color="auto"/>
      </w:divBdr>
    </w:div>
    <w:div w:id="714937654">
      <w:bodyDiv w:val="1"/>
      <w:marLeft w:val="0"/>
      <w:marRight w:val="0"/>
      <w:marTop w:val="0"/>
      <w:marBottom w:val="0"/>
      <w:divBdr>
        <w:top w:val="none" w:sz="0" w:space="0" w:color="auto"/>
        <w:left w:val="none" w:sz="0" w:space="0" w:color="auto"/>
        <w:bottom w:val="none" w:sz="0" w:space="0" w:color="auto"/>
        <w:right w:val="none" w:sz="0" w:space="0" w:color="auto"/>
      </w:divBdr>
    </w:div>
    <w:div w:id="714962986">
      <w:bodyDiv w:val="1"/>
      <w:marLeft w:val="0"/>
      <w:marRight w:val="0"/>
      <w:marTop w:val="0"/>
      <w:marBottom w:val="0"/>
      <w:divBdr>
        <w:top w:val="none" w:sz="0" w:space="0" w:color="auto"/>
        <w:left w:val="none" w:sz="0" w:space="0" w:color="auto"/>
        <w:bottom w:val="none" w:sz="0" w:space="0" w:color="auto"/>
        <w:right w:val="none" w:sz="0" w:space="0" w:color="auto"/>
      </w:divBdr>
    </w:div>
    <w:div w:id="715161074">
      <w:bodyDiv w:val="1"/>
      <w:marLeft w:val="0"/>
      <w:marRight w:val="0"/>
      <w:marTop w:val="0"/>
      <w:marBottom w:val="0"/>
      <w:divBdr>
        <w:top w:val="none" w:sz="0" w:space="0" w:color="auto"/>
        <w:left w:val="none" w:sz="0" w:space="0" w:color="auto"/>
        <w:bottom w:val="none" w:sz="0" w:space="0" w:color="auto"/>
        <w:right w:val="none" w:sz="0" w:space="0" w:color="auto"/>
      </w:divBdr>
    </w:div>
    <w:div w:id="715353755">
      <w:bodyDiv w:val="1"/>
      <w:marLeft w:val="0"/>
      <w:marRight w:val="0"/>
      <w:marTop w:val="0"/>
      <w:marBottom w:val="0"/>
      <w:divBdr>
        <w:top w:val="none" w:sz="0" w:space="0" w:color="auto"/>
        <w:left w:val="none" w:sz="0" w:space="0" w:color="auto"/>
        <w:bottom w:val="none" w:sz="0" w:space="0" w:color="auto"/>
        <w:right w:val="none" w:sz="0" w:space="0" w:color="auto"/>
      </w:divBdr>
    </w:div>
    <w:div w:id="715856135">
      <w:bodyDiv w:val="1"/>
      <w:marLeft w:val="0"/>
      <w:marRight w:val="0"/>
      <w:marTop w:val="0"/>
      <w:marBottom w:val="0"/>
      <w:divBdr>
        <w:top w:val="none" w:sz="0" w:space="0" w:color="auto"/>
        <w:left w:val="none" w:sz="0" w:space="0" w:color="auto"/>
        <w:bottom w:val="none" w:sz="0" w:space="0" w:color="auto"/>
        <w:right w:val="none" w:sz="0" w:space="0" w:color="auto"/>
      </w:divBdr>
    </w:div>
    <w:div w:id="715858183">
      <w:bodyDiv w:val="1"/>
      <w:marLeft w:val="0"/>
      <w:marRight w:val="0"/>
      <w:marTop w:val="0"/>
      <w:marBottom w:val="0"/>
      <w:divBdr>
        <w:top w:val="none" w:sz="0" w:space="0" w:color="auto"/>
        <w:left w:val="none" w:sz="0" w:space="0" w:color="auto"/>
        <w:bottom w:val="none" w:sz="0" w:space="0" w:color="auto"/>
        <w:right w:val="none" w:sz="0" w:space="0" w:color="auto"/>
      </w:divBdr>
    </w:div>
    <w:div w:id="715935423">
      <w:bodyDiv w:val="1"/>
      <w:marLeft w:val="0"/>
      <w:marRight w:val="0"/>
      <w:marTop w:val="0"/>
      <w:marBottom w:val="0"/>
      <w:divBdr>
        <w:top w:val="none" w:sz="0" w:space="0" w:color="auto"/>
        <w:left w:val="none" w:sz="0" w:space="0" w:color="auto"/>
        <w:bottom w:val="none" w:sz="0" w:space="0" w:color="auto"/>
        <w:right w:val="none" w:sz="0" w:space="0" w:color="auto"/>
      </w:divBdr>
    </w:div>
    <w:div w:id="716047342">
      <w:bodyDiv w:val="1"/>
      <w:marLeft w:val="0"/>
      <w:marRight w:val="0"/>
      <w:marTop w:val="0"/>
      <w:marBottom w:val="0"/>
      <w:divBdr>
        <w:top w:val="none" w:sz="0" w:space="0" w:color="auto"/>
        <w:left w:val="none" w:sz="0" w:space="0" w:color="auto"/>
        <w:bottom w:val="none" w:sz="0" w:space="0" w:color="auto"/>
        <w:right w:val="none" w:sz="0" w:space="0" w:color="auto"/>
      </w:divBdr>
    </w:div>
    <w:div w:id="716047763">
      <w:bodyDiv w:val="1"/>
      <w:marLeft w:val="0"/>
      <w:marRight w:val="0"/>
      <w:marTop w:val="0"/>
      <w:marBottom w:val="0"/>
      <w:divBdr>
        <w:top w:val="none" w:sz="0" w:space="0" w:color="auto"/>
        <w:left w:val="none" w:sz="0" w:space="0" w:color="auto"/>
        <w:bottom w:val="none" w:sz="0" w:space="0" w:color="auto"/>
        <w:right w:val="none" w:sz="0" w:space="0" w:color="auto"/>
      </w:divBdr>
    </w:div>
    <w:div w:id="716128711">
      <w:bodyDiv w:val="1"/>
      <w:marLeft w:val="0"/>
      <w:marRight w:val="0"/>
      <w:marTop w:val="0"/>
      <w:marBottom w:val="0"/>
      <w:divBdr>
        <w:top w:val="none" w:sz="0" w:space="0" w:color="auto"/>
        <w:left w:val="none" w:sz="0" w:space="0" w:color="auto"/>
        <w:bottom w:val="none" w:sz="0" w:space="0" w:color="auto"/>
        <w:right w:val="none" w:sz="0" w:space="0" w:color="auto"/>
      </w:divBdr>
    </w:div>
    <w:div w:id="716586995">
      <w:bodyDiv w:val="1"/>
      <w:marLeft w:val="0"/>
      <w:marRight w:val="0"/>
      <w:marTop w:val="0"/>
      <w:marBottom w:val="0"/>
      <w:divBdr>
        <w:top w:val="none" w:sz="0" w:space="0" w:color="auto"/>
        <w:left w:val="none" w:sz="0" w:space="0" w:color="auto"/>
        <w:bottom w:val="none" w:sz="0" w:space="0" w:color="auto"/>
        <w:right w:val="none" w:sz="0" w:space="0" w:color="auto"/>
      </w:divBdr>
    </w:div>
    <w:div w:id="716662295">
      <w:bodyDiv w:val="1"/>
      <w:marLeft w:val="0"/>
      <w:marRight w:val="0"/>
      <w:marTop w:val="0"/>
      <w:marBottom w:val="0"/>
      <w:divBdr>
        <w:top w:val="none" w:sz="0" w:space="0" w:color="auto"/>
        <w:left w:val="none" w:sz="0" w:space="0" w:color="auto"/>
        <w:bottom w:val="none" w:sz="0" w:space="0" w:color="auto"/>
        <w:right w:val="none" w:sz="0" w:space="0" w:color="auto"/>
      </w:divBdr>
    </w:div>
    <w:div w:id="716706201">
      <w:bodyDiv w:val="1"/>
      <w:marLeft w:val="0"/>
      <w:marRight w:val="0"/>
      <w:marTop w:val="0"/>
      <w:marBottom w:val="0"/>
      <w:divBdr>
        <w:top w:val="none" w:sz="0" w:space="0" w:color="auto"/>
        <w:left w:val="none" w:sz="0" w:space="0" w:color="auto"/>
        <w:bottom w:val="none" w:sz="0" w:space="0" w:color="auto"/>
        <w:right w:val="none" w:sz="0" w:space="0" w:color="auto"/>
      </w:divBdr>
    </w:div>
    <w:div w:id="716856541">
      <w:bodyDiv w:val="1"/>
      <w:marLeft w:val="0"/>
      <w:marRight w:val="0"/>
      <w:marTop w:val="0"/>
      <w:marBottom w:val="0"/>
      <w:divBdr>
        <w:top w:val="none" w:sz="0" w:space="0" w:color="auto"/>
        <w:left w:val="none" w:sz="0" w:space="0" w:color="auto"/>
        <w:bottom w:val="none" w:sz="0" w:space="0" w:color="auto"/>
        <w:right w:val="none" w:sz="0" w:space="0" w:color="auto"/>
      </w:divBdr>
    </w:div>
    <w:div w:id="716927862">
      <w:bodyDiv w:val="1"/>
      <w:marLeft w:val="0"/>
      <w:marRight w:val="0"/>
      <w:marTop w:val="0"/>
      <w:marBottom w:val="0"/>
      <w:divBdr>
        <w:top w:val="none" w:sz="0" w:space="0" w:color="auto"/>
        <w:left w:val="none" w:sz="0" w:space="0" w:color="auto"/>
        <w:bottom w:val="none" w:sz="0" w:space="0" w:color="auto"/>
        <w:right w:val="none" w:sz="0" w:space="0" w:color="auto"/>
      </w:divBdr>
    </w:div>
    <w:div w:id="717046078">
      <w:bodyDiv w:val="1"/>
      <w:marLeft w:val="0"/>
      <w:marRight w:val="0"/>
      <w:marTop w:val="0"/>
      <w:marBottom w:val="0"/>
      <w:divBdr>
        <w:top w:val="none" w:sz="0" w:space="0" w:color="auto"/>
        <w:left w:val="none" w:sz="0" w:space="0" w:color="auto"/>
        <w:bottom w:val="none" w:sz="0" w:space="0" w:color="auto"/>
        <w:right w:val="none" w:sz="0" w:space="0" w:color="auto"/>
      </w:divBdr>
    </w:div>
    <w:div w:id="717438043">
      <w:bodyDiv w:val="1"/>
      <w:marLeft w:val="0"/>
      <w:marRight w:val="0"/>
      <w:marTop w:val="0"/>
      <w:marBottom w:val="0"/>
      <w:divBdr>
        <w:top w:val="none" w:sz="0" w:space="0" w:color="auto"/>
        <w:left w:val="none" w:sz="0" w:space="0" w:color="auto"/>
        <w:bottom w:val="none" w:sz="0" w:space="0" w:color="auto"/>
        <w:right w:val="none" w:sz="0" w:space="0" w:color="auto"/>
      </w:divBdr>
    </w:div>
    <w:div w:id="717702518">
      <w:bodyDiv w:val="1"/>
      <w:marLeft w:val="0"/>
      <w:marRight w:val="0"/>
      <w:marTop w:val="0"/>
      <w:marBottom w:val="0"/>
      <w:divBdr>
        <w:top w:val="none" w:sz="0" w:space="0" w:color="auto"/>
        <w:left w:val="none" w:sz="0" w:space="0" w:color="auto"/>
        <w:bottom w:val="none" w:sz="0" w:space="0" w:color="auto"/>
        <w:right w:val="none" w:sz="0" w:space="0" w:color="auto"/>
      </w:divBdr>
    </w:div>
    <w:div w:id="717778158">
      <w:bodyDiv w:val="1"/>
      <w:marLeft w:val="0"/>
      <w:marRight w:val="0"/>
      <w:marTop w:val="0"/>
      <w:marBottom w:val="0"/>
      <w:divBdr>
        <w:top w:val="none" w:sz="0" w:space="0" w:color="auto"/>
        <w:left w:val="none" w:sz="0" w:space="0" w:color="auto"/>
        <w:bottom w:val="none" w:sz="0" w:space="0" w:color="auto"/>
        <w:right w:val="none" w:sz="0" w:space="0" w:color="auto"/>
      </w:divBdr>
    </w:div>
    <w:div w:id="717973054">
      <w:bodyDiv w:val="1"/>
      <w:marLeft w:val="0"/>
      <w:marRight w:val="0"/>
      <w:marTop w:val="0"/>
      <w:marBottom w:val="0"/>
      <w:divBdr>
        <w:top w:val="none" w:sz="0" w:space="0" w:color="auto"/>
        <w:left w:val="none" w:sz="0" w:space="0" w:color="auto"/>
        <w:bottom w:val="none" w:sz="0" w:space="0" w:color="auto"/>
        <w:right w:val="none" w:sz="0" w:space="0" w:color="auto"/>
      </w:divBdr>
    </w:div>
    <w:div w:id="718013348">
      <w:bodyDiv w:val="1"/>
      <w:marLeft w:val="0"/>
      <w:marRight w:val="0"/>
      <w:marTop w:val="0"/>
      <w:marBottom w:val="0"/>
      <w:divBdr>
        <w:top w:val="none" w:sz="0" w:space="0" w:color="auto"/>
        <w:left w:val="none" w:sz="0" w:space="0" w:color="auto"/>
        <w:bottom w:val="none" w:sz="0" w:space="0" w:color="auto"/>
        <w:right w:val="none" w:sz="0" w:space="0" w:color="auto"/>
      </w:divBdr>
    </w:div>
    <w:div w:id="718237803">
      <w:bodyDiv w:val="1"/>
      <w:marLeft w:val="0"/>
      <w:marRight w:val="0"/>
      <w:marTop w:val="0"/>
      <w:marBottom w:val="0"/>
      <w:divBdr>
        <w:top w:val="none" w:sz="0" w:space="0" w:color="auto"/>
        <w:left w:val="none" w:sz="0" w:space="0" w:color="auto"/>
        <w:bottom w:val="none" w:sz="0" w:space="0" w:color="auto"/>
        <w:right w:val="none" w:sz="0" w:space="0" w:color="auto"/>
      </w:divBdr>
    </w:div>
    <w:div w:id="718240300">
      <w:bodyDiv w:val="1"/>
      <w:marLeft w:val="0"/>
      <w:marRight w:val="0"/>
      <w:marTop w:val="0"/>
      <w:marBottom w:val="0"/>
      <w:divBdr>
        <w:top w:val="none" w:sz="0" w:space="0" w:color="auto"/>
        <w:left w:val="none" w:sz="0" w:space="0" w:color="auto"/>
        <w:bottom w:val="none" w:sz="0" w:space="0" w:color="auto"/>
        <w:right w:val="none" w:sz="0" w:space="0" w:color="auto"/>
      </w:divBdr>
    </w:div>
    <w:div w:id="718432954">
      <w:bodyDiv w:val="1"/>
      <w:marLeft w:val="0"/>
      <w:marRight w:val="0"/>
      <w:marTop w:val="0"/>
      <w:marBottom w:val="0"/>
      <w:divBdr>
        <w:top w:val="none" w:sz="0" w:space="0" w:color="auto"/>
        <w:left w:val="none" w:sz="0" w:space="0" w:color="auto"/>
        <w:bottom w:val="none" w:sz="0" w:space="0" w:color="auto"/>
        <w:right w:val="none" w:sz="0" w:space="0" w:color="auto"/>
      </w:divBdr>
    </w:div>
    <w:div w:id="718475770">
      <w:bodyDiv w:val="1"/>
      <w:marLeft w:val="0"/>
      <w:marRight w:val="0"/>
      <w:marTop w:val="0"/>
      <w:marBottom w:val="0"/>
      <w:divBdr>
        <w:top w:val="none" w:sz="0" w:space="0" w:color="auto"/>
        <w:left w:val="none" w:sz="0" w:space="0" w:color="auto"/>
        <w:bottom w:val="none" w:sz="0" w:space="0" w:color="auto"/>
        <w:right w:val="none" w:sz="0" w:space="0" w:color="auto"/>
      </w:divBdr>
    </w:div>
    <w:div w:id="718480455">
      <w:bodyDiv w:val="1"/>
      <w:marLeft w:val="0"/>
      <w:marRight w:val="0"/>
      <w:marTop w:val="0"/>
      <w:marBottom w:val="0"/>
      <w:divBdr>
        <w:top w:val="none" w:sz="0" w:space="0" w:color="auto"/>
        <w:left w:val="none" w:sz="0" w:space="0" w:color="auto"/>
        <w:bottom w:val="none" w:sz="0" w:space="0" w:color="auto"/>
        <w:right w:val="none" w:sz="0" w:space="0" w:color="auto"/>
      </w:divBdr>
    </w:div>
    <w:div w:id="718744996">
      <w:bodyDiv w:val="1"/>
      <w:marLeft w:val="0"/>
      <w:marRight w:val="0"/>
      <w:marTop w:val="0"/>
      <w:marBottom w:val="0"/>
      <w:divBdr>
        <w:top w:val="none" w:sz="0" w:space="0" w:color="auto"/>
        <w:left w:val="none" w:sz="0" w:space="0" w:color="auto"/>
        <w:bottom w:val="none" w:sz="0" w:space="0" w:color="auto"/>
        <w:right w:val="none" w:sz="0" w:space="0" w:color="auto"/>
      </w:divBdr>
    </w:div>
    <w:div w:id="719093274">
      <w:bodyDiv w:val="1"/>
      <w:marLeft w:val="0"/>
      <w:marRight w:val="0"/>
      <w:marTop w:val="0"/>
      <w:marBottom w:val="0"/>
      <w:divBdr>
        <w:top w:val="none" w:sz="0" w:space="0" w:color="auto"/>
        <w:left w:val="none" w:sz="0" w:space="0" w:color="auto"/>
        <w:bottom w:val="none" w:sz="0" w:space="0" w:color="auto"/>
        <w:right w:val="none" w:sz="0" w:space="0" w:color="auto"/>
      </w:divBdr>
    </w:div>
    <w:div w:id="719398512">
      <w:bodyDiv w:val="1"/>
      <w:marLeft w:val="0"/>
      <w:marRight w:val="0"/>
      <w:marTop w:val="0"/>
      <w:marBottom w:val="0"/>
      <w:divBdr>
        <w:top w:val="none" w:sz="0" w:space="0" w:color="auto"/>
        <w:left w:val="none" w:sz="0" w:space="0" w:color="auto"/>
        <w:bottom w:val="none" w:sz="0" w:space="0" w:color="auto"/>
        <w:right w:val="none" w:sz="0" w:space="0" w:color="auto"/>
      </w:divBdr>
    </w:div>
    <w:div w:id="719673941">
      <w:bodyDiv w:val="1"/>
      <w:marLeft w:val="0"/>
      <w:marRight w:val="0"/>
      <w:marTop w:val="0"/>
      <w:marBottom w:val="0"/>
      <w:divBdr>
        <w:top w:val="none" w:sz="0" w:space="0" w:color="auto"/>
        <w:left w:val="none" w:sz="0" w:space="0" w:color="auto"/>
        <w:bottom w:val="none" w:sz="0" w:space="0" w:color="auto"/>
        <w:right w:val="none" w:sz="0" w:space="0" w:color="auto"/>
      </w:divBdr>
    </w:div>
    <w:div w:id="719675439">
      <w:bodyDiv w:val="1"/>
      <w:marLeft w:val="0"/>
      <w:marRight w:val="0"/>
      <w:marTop w:val="0"/>
      <w:marBottom w:val="0"/>
      <w:divBdr>
        <w:top w:val="none" w:sz="0" w:space="0" w:color="auto"/>
        <w:left w:val="none" w:sz="0" w:space="0" w:color="auto"/>
        <w:bottom w:val="none" w:sz="0" w:space="0" w:color="auto"/>
        <w:right w:val="none" w:sz="0" w:space="0" w:color="auto"/>
      </w:divBdr>
    </w:div>
    <w:div w:id="719747146">
      <w:bodyDiv w:val="1"/>
      <w:marLeft w:val="0"/>
      <w:marRight w:val="0"/>
      <w:marTop w:val="0"/>
      <w:marBottom w:val="0"/>
      <w:divBdr>
        <w:top w:val="none" w:sz="0" w:space="0" w:color="auto"/>
        <w:left w:val="none" w:sz="0" w:space="0" w:color="auto"/>
        <w:bottom w:val="none" w:sz="0" w:space="0" w:color="auto"/>
        <w:right w:val="none" w:sz="0" w:space="0" w:color="auto"/>
      </w:divBdr>
    </w:div>
    <w:div w:id="719868310">
      <w:bodyDiv w:val="1"/>
      <w:marLeft w:val="0"/>
      <w:marRight w:val="0"/>
      <w:marTop w:val="0"/>
      <w:marBottom w:val="0"/>
      <w:divBdr>
        <w:top w:val="none" w:sz="0" w:space="0" w:color="auto"/>
        <w:left w:val="none" w:sz="0" w:space="0" w:color="auto"/>
        <w:bottom w:val="none" w:sz="0" w:space="0" w:color="auto"/>
        <w:right w:val="none" w:sz="0" w:space="0" w:color="auto"/>
      </w:divBdr>
    </w:div>
    <w:div w:id="719938782">
      <w:bodyDiv w:val="1"/>
      <w:marLeft w:val="0"/>
      <w:marRight w:val="0"/>
      <w:marTop w:val="0"/>
      <w:marBottom w:val="0"/>
      <w:divBdr>
        <w:top w:val="none" w:sz="0" w:space="0" w:color="auto"/>
        <w:left w:val="none" w:sz="0" w:space="0" w:color="auto"/>
        <w:bottom w:val="none" w:sz="0" w:space="0" w:color="auto"/>
        <w:right w:val="none" w:sz="0" w:space="0" w:color="auto"/>
      </w:divBdr>
    </w:div>
    <w:div w:id="719941254">
      <w:bodyDiv w:val="1"/>
      <w:marLeft w:val="0"/>
      <w:marRight w:val="0"/>
      <w:marTop w:val="0"/>
      <w:marBottom w:val="0"/>
      <w:divBdr>
        <w:top w:val="none" w:sz="0" w:space="0" w:color="auto"/>
        <w:left w:val="none" w:sz="0" w:space="0" w:color="auto"/>
        <w:bottom w:val="none" w:sz="0" w:space="0" w:color="auto"/>
        <w:right w:val="none" w:sz="0" w:space="0" w:color="auto"/>
      </w:divBdr>
    </w:div>
    <w:div w:id="720055421">
      <w:bodyDiv w:val="1"/>
      <w:marLeft w:val="0"/>
      <w:marRight w:val="0"/>
      <w:marTop w:val="0"/>
      <w:marBottom w:val="0"/>
      <w:divBdr>
        <w:top w:val="none" w:sz="0" w:space="0" w:color="auto"/>
        <w:left w:val="none" w:sz="0" w:space="0" w:color="auto"/>
        <w:bottom w:val="none" w:sz="0" w:space="0" w:color="auto"/>
        <w:right w:val="none" w:sz="0" w:space="0" w:color="auto"/>
      </w:divBdr>
    </w:div>
    <w:div w:id="720175559">
      <w:bodyDiv w:val="1"/>
      <w:marLeft w:val="0"/>
      <w:marRight w:val="0"/>
      <w:marTop w:val="0"/>
      <w:marBottom w:val="0"/>
      <w:divBdr>
        <w:top w:val="none" w:sz="0" w:space="0" w:color="auto"/>
        <w:left w:val="none" w:sz="0" w:space="0" w:color="auto"/>
        <w:bottom w:val="none" w:sz="0" w:space="0" w:color="auto"/>
        <w:right w:val="none" w:sz="0" w:space="0" w:color="auto"/>
      </w:divBdr>
    </w:div>
    <w:div w:id="720179312">
      <w:bodyDiv w:val="1"/>
      <w:marLeft w:val="0"/>
      <w:marRight w:val="0"/>
      <w:marTop w:val="0"/>
      <w:marBottom w:val="0"/>
      <w:divBdr>
        <w:top w:val="none" w:sz="0" w:space="0" w:color="auto"/>
        <w:left w:val="none" w:sz="0" w:space="0" w:color="auto"/>
        <w:bottom w:val="none" w:sz="0" w:space="0" w:color="auto"/>
        <w:right w:val="none" w:sz="0" w:space="0" w:color="auto"/>
      </w:divBdr>
    </w:div>
    <w:div w:id="720326636">
      <w:bodyDiv w:val="1"/>
      <w:marLeft w:val="0"/>
      <w:marRight w:val="0"/>
      <w:marTop w:val="0"/>
      <w:marBottom w:val="0"/>
      <w:divBdr>
        <w:top w:val="none" w:sz="0" w:space="0" w:color="auto"/>
        <w:left w:val="none" w:sz="0" w:space="0" w:color="auto"/>
        <w:bottom w:val="none" w:sz="0" w:space="0" w:color="auto"/>
        <w:right w:val="none" w:sz="0" w:space="0" w:color="auto"/>
      </w:divBdr>
    </w:div>
    <w:div w:id="720328572">
      <w:bodyDiv w:val="1"/>
      <w:marLeft w:val="0"/>
      <w:marRight w:val="0"/>
      <w:marTop w:val="0"/>
      <w:marBottom w:val="0"/>
      <w:divBdr>
        <w:top w:val="none" w:sz="0" w:space="0" w:color="auto"/>
        <w:left w:val="none" w:sz="0" w:space="0" w:color="auto"/>
        <w:bottom w:val="none" w:sz="0" w:space="0" w:color="auto"/>
        <w:right w:val="none" w:sz="0" w:space="0" w:color="auto"/>
      </w:divBdr>
    </w:div>
    <w:div w:id="720397641">
      <w:bodyDiv w:val="1"/>
      <w:marLeft w:val="0"/>
      <w:marRight w:val="0"/>
      <w:marTop w:val="0"/>
      <w:marBottom w:val="0"/>
      <w:divBdr>
        <w:top w:val="none" w:sz="0" w:space="0" w:color="auto"/>
        <w:left w:val="none" w:sz="0" w:space="0" w:color="auto"/>
        <w:bottom w:val="none" w:sz="0" w:space="0" w:color="auto"/>
        <w:right w:val="none" w:sz="0" w:space="0" w:color="auto"/>
      </w:divBdr>
    </w:div>
    <w:div w:id="720521545">
      <w:bodyDiv w:val="1"/>
      <w:marLeft w:val="0"/>
      <w:marRight w:val="0"/>
      <w:marTop w:val="0"/>
      <w:marBottom w:val="0"/>
      <w:divBdr>
        <w:top w:val="none" w:sz="0" w:space="0" w:color="auto"/>
        <w:left w:val="none" w:sz="0" w:space="0" w:color="auto"/>
        <w:bottom w:val="none" w:sz="0" w:space="0" w:color="auto"/>
        <w:right w:val="none" w:sz="0" w:space="0" w:color="auto"/>
      </w:divBdr>
    </w:div>
    <w:div w:id="720590578">
      <w:bodyDiv w:val="1"/>
      <w:marLeft w:val="0"/>
      <w:marRight w:val="0"/>
      <w:marTop w:val="0"/>
      <w:marBottom w:val="0"/>
      <w:divBdr>
        <w:top w:val="none" w:sz="0" w:space="0" w:color="auto"/>
        <w:left w:val="none" w:sz="0" w:space="0" w:color="auto"/>
        <w:bottom w:val="none" w:sz="0" w:space="0" w:color="auto"/>
        <w:right w:val="none" w:sz="0" w:space="0" w:color="auto"/>
      </w:divBdr>
    </w:div>
    <w:div w:id="720665761">
      <w:bodyDiv w:val="1"/>
      <w:marLeft w:val="0"/>
      <w:marRight w:val="0"/>
      <w:marTop w:val="0"/>
      <w:marBottom w:val="0"/>
      <w:divBdr>
        <w:top w:val="none" w:sz="0" w:space="0" w:color="auto"/>
        <w:left w:val="none" w:sz="0" w:space="0" w:color="auto"/>
        <w:bottom w:val="none" w:sz="0" w:space="0" w:color="auto"/>
        <w:right w:val="none" w:sz="0" w:space="0" w:color="auto"/>
      </w:divBdr>
    </w:div>
    <w:div w:id="720784607">
      <w:bodyDiv w:val="1"/>
      <w:marLeft w:val="0"/>
      <w:marRight w:val="0"/>
      <w:marTop w:val="0"/>
      <w:marBottom w:val="0"/>
      <w:divBdr>
        <w:top w:val="none" w:sz="0" w:space="0" w:color="auto"/>
        <w:left w:val="none" w:sz="0" w:space="0" w:color="auto"/>
        <w:bottom w:val="none" w:sz="0" w:space="0" w:color="auto"/>
        <w:right w:val="none" w:sz="0" w:space="0" w:color="auto"/>
      </w:divBdr>
    </w:div>
    <w:div w:id="720792183">
      <w:bodyDiv w:val="1"/>
      <w:marLeft w:val="0"/>
      <w:marRight w:val="0"/>
      <w:marTop w:val="0"/>
      <w:marBottom w:val="0"/>
      <w:divBdr>
        <w:top w:val="none" w:sz="0" w:space="0" w:color="auto"/>
        <w:left w:val="none" w:sz="0" w:space="0" w:color="auto"/>
        <w:bottom w:val="none" w:sz="0" w:space="0" w:color="auto"/>
        <w:right w:val="none" w:sz="0" w:space="0" w:color="auto"/>
      </w:divBdr>
    </w:div>
    <w:div w:id="721254311">
      <w:bodyDiv w:val="1"/>
      <w:marLeft w:val="0"/>
      <w:marRight w:val="0"/>
      <w:marTop w:val="0"/>
      <w:marBottom w:val="0"/>
      <w:divBdr>
        <w:top w:val="none" w:sz="0" w:space="0" w:color="auto"/>
        <w:left w:val="none" w:sz="0" w:space="0" w:color="auto"/>
        <w:bottom w:val="none" w:sz="0" w:space="0" w:color="auto"/>
        <w:right w:val="none" w:sz="0" w:space="0" w:color="auto"/>
      </w:divBdr>
    </w:div>
    <w:div w:id="721446052">
      <w:bodyDiv w:val="1"/>
      <w:marLeft w:val="0"/>
      <w:marRight w:val="0"/>
      <w:marTop w:val="0"/>
      <w:marBottom w:val="0"/>
      <w:divBdr>
        <w:top w:val="none" w:sz="0" w:space="0" w:color="auto"/>
        <w:left w:val="none" w:sz="0" w:space="0" w:color="auto"/>
        <w:bottom w:val="none" w:sz="0" w:space="0" w:color="auto"/>
        <w:right w:val="none" w:sz="0" w:space="0" w:color="auto"/>
      </w:divBdr>
    </w:div>
    <w:div w:id="721639141">
      <w:bodyDiv w:val="1"/>
      <w:marLeft w:val="0"/>
      <w:marRight w:val="0"/>
      <w:marTop w:val="0"/>
      <w:marBottom w:val="0"/>
      <w:divBdr>
        <w:top w:val="none" w:sz="0" w:space="0" w:color="auto"/>
        <w:left w:val="none" w:sz="0" w:space="0" w:color="auto"/>
        <w:bottom w:val="none" w:sz="0" w:space="0" w:color="auto"/>
        <w:right w:val="none" w:sz="0" w:space="0" w:color="auto"/>
      </w:divBdr>
    </w:div>
    <w:div w:id="722170708">
      <w:bodyDiv w:val="1"/>
      <w:marLeft w:val="0"/>
      <w:marRight w:val="0"/>
      <w:marTop w:val="0"/>
      <w:marBottom w:val="0"/>
      <w:divBdr>
        <w:top w:val="none" w:sz="0" w:space="0" w:color="auto"/>
        <w:left w:val="none" w:sz="0" w:space="0" w:color="auto"/>
        <w:bottom w:val="none" w:sz="0" w:space="0" w:color="auto"/>
        <w:right w:val="none" w:sz="0" w:space="0" w:color="auto"/>
      </w:divBdr>
    </w:div>
    <w:div w:id="722560147">
      <w:bodyDiv w:val="1"/>
      <w:marLeft w:val="0"/>
      <w:marRight w:val="0"/>
      <w:marTop w:val="0"/>
      <w:marBottom w:val="0"/>
      <w:divBdr>
        <w:top w:val="none" w:sz="0" w:space="0" w:color="auto"/>
        <w:left w:val="none" w:sz="0" w:space="0" w:color="auto"/>
        <w:bottom w:val="none" w:sz="0" w:space="0" w:color="auto"/>
        <w:right w:val="none" w:sz="0" w:space="0" w:color="auto"/>
      </w:divBdr>
    </w:div>
    <w:div w:id="722755623">
      <w:bodyDiv w:val="1"/>
      <w:marLeft w:val="0"/>
      <w:marRight w:val="0"/>
      <w:marTop w:val="0"/>
      <w:marBottom w:val="0"/>
      <w:divBdr>
        <w:top w:val="none" w:sz="0" w:space="0" w:color="auto"/>
        <w:left w:val="none" w:sz="0" w:space="0" w:color="auto"/>
        <w:bottom w:val="none" w:sz="0" w:space="0" w:color="auto"/>
        <w:right w:val="none" w:sz="0" w:space="0" w:color="auto"/>
      </w:divBdr>
    </w:div>
    <w:div w:id="722869413">
      <w:bodyDiv w:val="1"/>
      <w:marLeft w:val="0"/>
      <w:marRight w:val="0"/>
      <w:marTop w:val="0"/>
      <w:marBottom w:val="0"/>
      <w:divBdr>
        <w:top w:val="none" w:sz="0" w:space="0" w:color="auto"/>
        <w:left w:val="none" w:sz="0" w:space="0" w:color="auto"/>
        <w:bottom w:val="none" w:sz="0" w:space="0" w:color="auto"/>
        <w:right w:val="none" w:sz="0" w:space="0" w:color="auto"/>
      </w:divBdr>
    </w:div>
    <w:div w:id="723137338">
      <w:bodyDiv w:val="1"/>
      <w:marLeft w:val="0"/>
      <w:marRight w:val="0"/>
      <w:marTop w:val="0"/>
      <w:marBottom w:val="0"/>
      <w:divBdr>
        <w:top w:val="none" w:sz="0" w:space="0" w:color="auto"/>
        <w:left w:val="none" w:sz="0" w:space="0" w:color="auto"/>
        <w:bottom w:val="none" w:sz="0" w:space="0" w:color="auto"/>
        <w:right w:val="none" w:sz="0" w:space="0" w:color="auto"/>
      </w:divBdr>
    </w:div>
    <w:div w:id="723139752">
      <w:bodyDiv w:val="1"/>
      <w:marLeft w:val="0"/>
      <w:marRight w:val="0"/>
      <w:marTop w:val="0"/>
      <w:marBottom w:val="0"/>
      <w:divBdr>
        <w:top w:val="none" w:sz="0" w:space="0" w:color="auto"/>
        <w:left w:val="none" w:sz="0" w:space="0" w:color="auto"/>
        <w:bottom w:val="none" w:sz="0" w:space="0" w:color="auto"/>
        <w:right w:val="none" w:sz="0" w:space="0" w:color="auto"/>
      </w:divBdr>
    </w:div>
    <w:div w:id="723255842">
      <w:bodyDiv w:val="1"/>
      <w:marLeft w:val="0"/>
      <w:marRight w:val="0"/>
      <w:marTop w:val="0"/>
      <w:marBottom w:val="0"/>
      <w:divBdr>
        <w:top w:val="none" w:sz="0" w:space="0" w:color="auto"/>
        <w:left w:val="none" w:sz="0" w:space="0" w:color="auto"/>
        <w:bottom w:val="none" w:sz="0" w:space="0" w:color="auto"/>
        <w:right w:val="none" w:sz="0" w:space="0" w:color="auto"/>
      </w:divBdr>
    </w:div>
    <w:div w:id="723679700">
      <w:bodyDiv w:val="1"/>
      <w:marLeft w:val="0"/>
      <w:marRight w:val="0"/>
      <w:marTop w:val="0"/>
      <w:marBottom w:val="0"/>
      <w:divBdr>
        <w:top w:val="none" w:sz="0" w:space="0" w:color="auto"/>
        <w:left w:val="none" w:sz="0" w:space="0" w:color="auto"/>
        <w:bottom w:val="none" w:sz="0" w:space="0" w:color="auto"/>
        <w:right w:val="none" w:sz="0" w:space="0" w:color="auto"/>
      </w:divBdr>
    </w:div>
    <w:div w:id="723799189">
      <w:bodyDiv w:val="1"/>
      <w:marLeft w:val="0"/>
      <w:marRight w:val="0"/>
      <w:marTop w:val="0"/>
      <w:marBottom w:val="0"/>
      <w:divBdr>
        <w:top w:val="none" w:sz="0" w:space="0" w:color="auto"/>
        <w:left w:val="none" w:sz="0" w:space="0" w:color="auto"/>
        <w:bottom w:val="none" w:sz="0" w:space="0" w:color="auto"/>
        <w:right w:val="none" w:sz="0" w:space="0" w:color="auto"/>
      </w:divBdr>
    </w:div>
    <w:div w:id="724178325">
      <w:bodyDiv w:val="1"/>
      <w:marLeft w:val="0"/>
      <w:marRight w:val="0"/>
      <w:marTop w:val="0"/>
      <w:marBottom w:val="0"/>
      <w:divBdr>
        <w:top w:val="none" w:sz="0" w:space="0" w:color="auto"/>
        <w:left w:val="none" w:sz="0" w:space="0" w:color="auto"/>
        <w:bottom w:val="none" w:sz="0" w:space="0" w:color="auto"/>
        <w:right w:val="none" w:sz="0" w:space="0" w:color="auto"/>
      </w:divBdr>
    </w:div>
    <w:div w:id="724186030">
      <w:bodyDiv w:val="1"/>
      <w:marLeft w:val="0"/>
      <w:marRight w:val="0"/>
      <w:marTop w:val="0"/>
      <w:marBottom w:val="0"/>
      <w:divBdr>
        <w:top w:val="none" w:sz="0" w:space="0" w:color="auto"/>
        <w:left w:val="none" w:sz="0" w:space="0" w:color="auto"/>
        <w:bottom w:val="none" w:sz="0" w:space="0" w:color="auto"/>
        <w:right w:val="none" w:sz="0" w:space="0" w:color="auto"/>
      </w:divBdr>
    </w:div>
    <w:div w:id="724335754">
      <w:bodyDiv w:val="1"/>
      <w:marLeft w:val="0"/>
      <w:marRight w:val="0"/>
      <w:marTop w:val="0"/>
      <w:marBottom w:val="0"/>
      <w:divBdr>
        <w:top w:val="none" w:sz="0" w:space="0" w:color="auto"/>
        <w:left w:val="none" w:sz="0" w:space="0" w:color="auto"/>
        <w:bottom w:val="none" w:sz="0" w:space="0" w:color="auto"/>
        <w:right w:val="none" w:sz="0" w:space="0" w:color="auto"/>
      </w:divBdr>
    </w:div>
    <w:div w:id="724453554">
      <w:bodyDiv w:val="1"/>
      <w:marLeft w:val="0"/>
      <w:marRight w:val="0"/>
      <w:marTop w:val="0"/>
      <w:marBottom w:val="0"/>
      <w:divBdr>
        <w:top w:val="none" w:sz="0" w:space="0" w:color="auto"/>
        <w:left w:val="none" w:sz="0" w:space="0" w:color="auto"/>
        <w:bottom w:val="none" w:sz="0" w:space="0" w:color="auto"/>
        <w:right w:val="none" w:sz="0" w:space="0" w:color="auto"/>
      </w:divBdr>
    </w:div>
    <w:div w:id="724908439">
      <w:bodyDiv w:val="1"/>
      <w:marLeft w:val="0"/>
      <w:marRight w:val="0"/>
      <w:marTop w:val="0"/>
      <w:marBottom w:val="0"/>
      <w:divBdr>
        <w:top w:val="none" w:sz="0" w:space="0" w:color="auto"/>
        <w:left w:val="none" w:sz="0" w:space="0" w:color="auto"/>
        <w:bottom w:val="none" w:sz="0" w:space="0" w:color="auto"/>
        <w:right w:val="none" w:sz="0" w:space="0" w:color="auto"/>
      </w:divBdr>
    </w:div>
    <w:div w:id="725183230">
      <w:bodyDiv w:val="1"/>
      <w:marLeft w:val="0"/>
      <w:marRight w:val="0"/>
      <w:marTop w:val="0"/>
      <w:marBottom w:val="0"/>
      <w:divBdr>
        <w:top w:val="none" w:sz="0" w:space="0" w:color="auto"/>
        <w:left w:val="none" w:sz="0" w:space="0" w:color="auto"/>
        <w:bottom w:val="none" w:sz="0" w:space="0" w:color="auto"/>
        <w:right w:val="none" w:sz="0" w:space="0" w:color="auto"/>
      </w:divBdr>
    </w:div>
    <w:div w:id="725841477">
      <w:bodyDiv w:val="1"/>
      <w:marLeft w:val="0"/>
      <w:marRight w:val="0"/>
      <w:marTop w:val="0"/>
      <w:marBottom w:val="0"/>
      <w:divBdr>
        <w:top w:val="none" w:sz="0" w:space="0" w:color="auto"/>
        <w:left w:val="none" w:sz="0" w:space="0" w:color="auto"/>
        <w:bottom w:val="none" w:sz="0" w:space="0" w:color="auto"/>
        <w:right w:val="none" w:sz="0" w:space="0" w:color="auto"/>
      </w:divBdr>
    </w:div>
    <w:div w:id="725958990">
      <w:bodyDiv w:val="1"/>
      <w:marLeft w:val="0"/>
      <w:marRight w:val="0"/>
      <w:marTop w:val="0"/>
      <w:marBottom w:val="0"/>
      <w:divBdr>
        <w:top w:val="none" w:sz="0" w:space="0" w:color="auto"/>
        <w:left w:val="none" w:sz="0" w:space="0" w:color="auto"/>
        <w:bottom w:val="none" w:sz="0" w:space="0" w:color="auto"/>
        <w:right w:val="none" w:sz="0" w:space="0" w:color="auto"/>
      </w:divBdr>
    </w:div>
    <w:div w:id="726342875">
      <w:bodyDiv w:val="1"/>
      <w:marLeft w:val="0"/>
      <w:marRight w:val="0"/>
      <w:marTop w:val="0"/>
      <w:marBottom w:val="0"/>
      <w:divBdr>
        <w:top w:val="none" w:sz="0" w:space="0" w:color="auto"/>
        <w:left w:val="none" w:sz="0" w:space="0" w:color="auto"/>
        <w:bottom w:val="none" w:sz="0" w:space="0" w:color="auto"/>
        <w:right w:val="none" w:sz="0" w:space="0" w:color="auto"/>
      </w:divBdr>
    </w:div>
    <w:div w:id="726412559">
      <w:bodyDiv w:val="1"/>
      <w:marLeft w:val="0"/>
      <w:marRight w:val="0"/>
      <w:marTop w:val="0"/>
      <w:marBottom w:val="0"/>
      <w:divBdr>
        <w:top w:val="none" w:sz="0" w:space="0" w:color="auto"/>
        <w:left w:val="none" w:sz="0" w:space="0" w:color="auto"/>
        <w:bottom w:val="none" w:sz="0" w:space="0" w:color="auto"/>
        <w:right w:val="none" w:sz="0" w:space="0" w:color="auto"/>
      </w:divBdr>
    </w:div>
    <w:div w:id="726418130">
      <w:bodyDiv w:val="1"/>
      <w:marLeft w:val="0"/>
      <w:marRight w:val="0"/>
      <w:marTop w:val="0"/>
      <w:marBottom w:val="0"/>
      <w:divBdr>
        <w:top w:val="none" w:sz="0" w:space="0" w:color="auto"/>
        <w:left w:val="none" w:sz="0" w:space="0" w:color="auto"/>
        <w:bottom w:val="none" w:sz="0" w:space="0" w:color="auto"/>
        <w:right w:val="none" w:sz="0" w:space="0" w:color="auto"/>
      </w:divBdr>
    </w:div>
    <w:div w:id="726611848">
      <w:bodyDiv w:val="1"/>
      <w:marLeft w:val="0"/>
      <w:marRight w:val="0"/>
      <w:marTop w:val="0"/>
      <w:marBottom w:val="0"/>
      <w:divBdr>
        <w:top w:val="none" w:sz="0" w:space="0" w:color="auto"/>
        <w:left w:val="none" w:sz="0" w:space="0" w:color="auto"/>
        <w:bottom w:val="none" w:sz="0" w:space="0" w:color="auto"/>
        <w:right w:val="none" w:sz="0" w:space="0" w:color="auto"/>
      </w:divBdr>
    </w:div>
    <w:div w:id="726759916">
      <w:bodyDiv w:val="1"/>
      <w:marLeft w:val="0"/>
      <w:marRight w:val="0"/>
      <w:marTop w:val="0"/>
      <w:marBottom w:val="0"/>
      <w:divBdr>
        <w:top w:val="none" w:sz="0" w:space="0" w:color="auto"/>
        <w:left w:val="none" w:sz="0" w:space="0" w:color="auto"/>
        <w:bottom w:val="none" w:sz="0" w:space="0" w:color="auto"/>
        <w:right w:val="none" w:sz="0" w:space="0" w:color="auto"/>
      </w:divBdr>
    </w:div>
    <w:div w:id="727267702">
      <w:bodyDiv w:val="1"/>
      <w:marLeft w:val="0"/>
      <w:marRight w:val="0"/>
      <w:marTop w:val="0"/>
      <w:marBottom w:val="0"/>
      <w:divBdr>
        <w:top w:val="none" w:sz="0" w:space="0" w:color="auto"/>
        <w:left w:val="none" w:sz="0" w:space="0" w:color="auto"/>
        <w:bottom w:val="none" w:sz="0" w:space="0" w:color="auto"/>
        <w:right w:val="none" w:sz="0" w:space="0" w:color="auto"/>
      </w:divBdr>
    </w:div>
    <w:div w:id="727533145">
      <w:bodyDiv w:val="1"/>
      <w:marLeft w:val="0"/>
      <w:marRight w:val="0"/>
      <w:marTop w:val="0"/>
      <w:marBottom w:val="0"/>
      <w:divBdr>
        <w:top w:val="none" w:sz="0" w:space="0" w:color="auto"/>
        <w:left w:val="none" w:sz="0" w:space="0" w:color="auto"/>
        <w:bottom w:val="none" w:sz="0" w:space="0" w:color="auto"/>
        <w:right w:val="none" w:sz="0" w:space="0" w:color="auto"/>
      </w:divBdr>
    </w:div>
    <w:div w:id="727581545">
      <w:bodyDiv w:val="1"/>
      <w:marLeft w:val="0"/>
      <w:marRight w:val="0"/>
      <w:marTop w:val="0"/>
      <w:marBottom w:val="0"/>
      <w:divBdr>
        <w:top w:val="none" w:sz="0" w:space="0" w:color="auto"/>
        <w:left w:val="none" w:sz="0" w:space="0" w:color="auto"/>
        <w:bottom w:val="none" w:sz="0" w:space="0" w:color="auto"/>
        <w:right w:val="none" w:sz="0" w:space="0" w:color="auto"/>
      </w:divBdr>
    </w:div>
    <w:div w:id="728070218">
      <w:bodyDiv w:val="1"/>
      <w:marLeft w:val="0"/>
      <w:marRight w:val="0"/>
      <w:marTop w:val="0"/>
      <w:marBottom w:val="0"/>
      <w:divBdr>
        <w:top w:val="none" w:sz="0" w:space="0" w:color="auto"/>
        <w:left w:val="none" w:sz="0" w:space="0" w:color="auto"/>
        <w:bottom w:val="none" w:sz="0" w:space="0" w:color="auto"/>
        <w:right w:val="none" w:sz="0" w:space="0" w:color="auto"/>
      </w:divBdr>
    </w:div>
    <w:div w:id="728184554">
      <w:bodyDiv w:val="1"/>
      <w:marLeft w:val="0"/>
      <w:marRight w:val="0"/>
      <w:marTop w:val="0"/>
      <w:marBottom w:val="0"/>
      <w:divBdr>
        <w:top w:val="none" w:sz="0" w:space="0" w:color="auto"/>
        <w:left w:val="none" w:sz="0" w:space="0" w:color="auto"/>
        <w:bottom w:val="none" w:sz="0" w:space="0" w:color="auto"/>
        <w:right w:val="none" w:sz="0" w:space="0" w:color="auto"/>
      </w:divBdr>
    </w:div>
    <w:div w:id="728266220">
      <w:bodyDiv w:val="1"/>
      <w:marLeft w:val="0"/>
      <w:marRight w:val="0"/>
      <w:marTop w:val="0"/>
      <w:marBottom w:val="0"/>
      <w:divBdr>
        <w:top w:val="none" w:sz="0" w:space="0" w:color="auto"/>
        <w:left w:val="none" w:sz="0" w:space="0" w:color="auto"/>
        <w:bottom w:val="none" w:sz="0" w:space="0" w:color="auto"/>
        <w:right w:val="none" w:sz="0" w:space="0" w:color="auto"/>
      </w:divBdr>
    </w:div>
    <w:div w:id="728378521">
      <w:bodyDiv w:val="1"/>
      <w:marLeft w:val="0"/>
      <w:marRight w:val="0"/>
      <w:marTop w:val="0"/>
      <w:marBottom w:val="0"/>
      <w:divBdr>
        <w:top w:val="none" w:sz="0" w:space="0" w:color="auto"/>
        <w:left w:val="none" w:sz="0" w:space="0" w:color="auto"/>
        <w:bottom w:val="none" w:sz="0" w:space="0" w:color="auto"/>
        <w:right w:val="none" w:sz="0" w:space="0" w:color="auto"/>
      </w:divBdr>
    </w:div>
    <w:div w:id="728384369">
      <w:bodyDiv w:val="1"/>
      <w:marLeft w:val="0"/>
      <w:marRight w:val="0"/>
      <w:marTop w:val="0"/>
      <w:marBottom w:val="0"/>
      <w:divBdr>
        <w:top w:val="none" w:sz="0" w:space="0" w:color="auto"/>
        <w:left w:val="none" w:sz="0" w:space="0" w:color="auto"/>
        <w:bottom w:val="none" w:sz="0" w:space="0" w:color="auto"/>
        <w:right w:val="none" w:sz="0" w:space="0" w:color="auto"/>
      </w:divBdr>
    </w:div>
    <w:div w:id="728697200">
      <w:bodyDiv w:val="1"/>
      <w:marLeft w:val="0"/>
      <w:marRight w:val="0"/>
      <w:marTop w:val="0"/>
      <w:marBottom w:val="0"/>
      <w:divBdr>
        <w:top w:val="none" w:sz="0" w:space="0" w:color="auto"/>
        <w:left w:val="none" w:sz="0" w:space="0" w:color="auto"/>
        <w:bottom w:val="none" w:sz="0" w:space="0" w:color="auto"/>
        <w:right w:val="none" w:sz="0" w:space="0" w:color="auto"/>
      </w:divBdr>
    </w:div>
    <w:div w:id="728769934">
      <w:bodyDiv w:val="1"/>
      <w:marLeft w:val="0"/>
      <w:marRight w:val="0"/>
      <w:marTop w:val="0"/>
      <w:marBottom w:val="0"/>
      <w:divBdr>
        <w:top w:val="none" w:sz="0" w:space="0" w:color="auto"/>
        <w:left w:val="none" w:sz="0" w:space="0" w:color="auto"/>
        <w:bottom w:val="none" w:sz="0" w:space="0" w:color="auto"/>
        <w:right w:val="none" w:sz="0" w:space="0" w:color="auto"/>
      </w:divBdr>
    </w:div>
    <w:div w:id="729571289">
      <w:bodyDiv w:val="1"/>
      <w:marLeft w:val="0"/>
      <w:marRight w:val="0"/>
      <w:marTop w:val="0"/>
      <w:marBottom w:val="0"/>
      <w:divBdr>
        <w:top w:val="none" w:sz="0" w:space="0" w:color="auto"/>
        <w:left w:val="none" w:sz="0" w:space="0" w:color="auto"/>
        <w:bottom w:val="none" w:sz="0" w:space="0" w:color="auto"/>
        <w:right w:val="none" w:sz="0" w:space="0" w:color="auto"/>
      </w:divBdr>
    </w:div>
    <w:div w:id="729571338">
      <w:bodyDiv w:val="1"/>
      <w:marLeft w:val="0"/>
      <w:marRight w:val="0"/>
      <w:marTop w:val="0"/>
      <w:marBottom w:val="0"/>
      <w:divBdr>
        <w:top w:val="none" w:sz="0" w:space="0" w:color="auto"/>
        <w:left w:val="none" w:sz="0" w:space="0" w:color="auto"/>
        <w:bottom w:val="none" w:sz="0" w:space="0" w:color="auto"/>
        <w:right w:val="none" w:sz="0" w:space="0" w:color="auto"/>
      </w:divBdr>
    </w:div>
    <w:div w:id="729620151">
      <w:bodyDiv w:val="1"/>
      <w:marLeft w:val="0"/>
      <w:marRight w:val="0"/>
      <w:marTop w:val="0"/>
      <w:marBottom w:val="0"/>
      <w:divBdr>
        <w:top w:val="none" w:sz="0" w:space="0" w:color="auto"/>
        <w:left w:val="none" w:sz="0" w:space="0" w:color="auto"/>
        <w:bottom w:val="none" w:sz="0" w:space="0" w:color="auto"/>
        <w:right w:val="none" w:sz="0" w:space="0" w:color="auto"/>
      </w:divBdr>
    </w:div>
    <w:div w:id="729621879">
      <w:bodyDiv w:val="1"/>
      <w:marLeft w:val="0"/>
      <w:marRight w:val="0"/>
      <w:marTop w:val="0"/>
      <w:marBottom w:val="0"/>
      <w:divBdr>
        <w:top w:val="none" w:sz="0" w:space="0" w:color="auto"/>
        <w:left w:val="none" w:sz="0" w:space="0" w:color="auto"/>
        <w:bottom w:val="none" w:sz="0" w:space="0" w:color="auto"/>
        <w:right w:val="none" w:sz="0" w:space="0" w:color="auto"/>
      </w:divBdr>
    </w:div>
    <w:div w:id="729810483">
      <w:bodyDiv w:val="1"/>
      <w:marLeft w:val="0"/>
      <w:marRight w:val="0"/>
      <w:marTop w:val="0"/>
      <w:marBottom w:val="0"/>
      <w:divBdr>
        <w:top w:val="none" w:sz="0" w:space="0" w:color="auto"/>
        <w:left w:val="none" w:sz="0" w:space="0" w:color="auto"/>
        <w:bottom w:val="none" w:sz="0" w:space="0" w:color="auto"/>
        <w:right w:val="none" w:sz="0" w:space="0" w:color="auto"/>
      </w:divBdr>
    </w:div>
    <w:div w:id="729962832">
      <w:bodyDiv w:val="1"/>
      <w:marLeft w:val="0"/>
      <w:marRight w:val="0"/>
      <w:marTop w:val="0"/>
      <w:marBottom w:val="0"/>
      <w:divBdr>
        <w:top w:val="none" w:sz="0" w:space="0" w:color="auto"/>
        <w:left w:val="none" w:sz="0" w:space="0" w:color="auto"/>
        <w:bottom w:val="none" w:sz="0" w:space="0" w:color="auto"/>
        <w:right w:val="none" w:sz="0" w:space="0" w:color="auto"/>
      </w:divBdr>
    </w:div>
    <w:div w:id="729964832">
      <w:bodyDiv w:val="1"/>
      <w:marLeft w:val="0"/>
      <w:marRight w:val="0"/>
      <w:marTop w:val="0"/>
      <w:marBottom w:val="0"/>
      <w:divBdr>
        <w:top w:val="none" w:sz="0" w:space="0" w:color="auto"/>
        <w:left w:val="none" w:sz="0" w:space="0" w:color="auto"/>
        <w:bottom w:val="none" w:sz="0" w:space="0" w:color="auto"/>
        <w:right w:val="none" w:sz="0" w:space="0" w:color="auto"/>
      </w:divBdr>
    </w:div>
    <w:div w:id="730033450">
      <w:bodyDiv w:val="1"/>
      <w:marLeft w:val="0"/>
      <w:marRight w:val="0"/>
      <w:marTop w:val="0"/>
      <w:marBottom w:val="0"/>
      <w:divBdr>
        <w:top w:val="none" w:sz="0" w:space="0" w:color="auto"/>
        <w:left w:val="none" w:sz="0" w:space="0" w:color="auto"/>
        <w:bottom w:val="none" w:sz="0" w:space="0" w:color="auto"/>
        <w:right w:val="none" w:sz="0" w:space="0" w:color="auto"/>
      </w:divBdr>
    </w:div>
    <w:div w:id="730036368">
      <w:bodyDiv w:val="1"/>
      <w:marLeft w:val="0"/>
      <w:marRight w:val="0"/>
      <w:marTop w:val="0"/>
      <w:marBottom w:val="0"/>
      <w:divBdr>
        <w:top w:val="none" w:sz="0" w:space="0" w:color="auto"/>
        <w:left w:val="none" w:sz="0" w:space="0" w:color="auto"/>
        <w:bottom w:val="none" w:sz="0" w:space="0" w:color="auto"/>
        <w:right w:val="none" w:sz="0" w:space="0" w:color="auto"/>
      </w:divBdr>
    </w:div>
    <w:div w:id="730352841">
      <w:bodyDiv w:val="1"/>
      <w:marLeft w:val="0"/>
      <w:marRight w:val="0"/>
      <w:marTop w:val="0"/>
      <w:marBottom w:val="0"/>
      <w:divBdr>
        <w:top w:val="none" w:sz="0" w:space="0" w:color="auto"/>
        <w:left w:val="none" w:sz="0" w:space="0" w:color="auto"/>
        <w:bottom w:val="none" w:sz="0" w:space="0" w:color="auto"/>
        <w:right w:val="none" w:sz="0" w:space="0" w:color="auto"/>
      </w:divBdr>
    </w:div>
    <w:div w:id="730424171">
      <w:bodyDiv w:val="1"/>
      <w:marLeft w:val="0"/>
      <w:marRight w:val="0"/>
      <w:marTop w:val="0"/>
      <w:marBottom w:val="0"/>
      <w:divBdr>
        <w:top w:val="none" w:sz="0" w:space="0" w:color="auto"/>
        <w:left w:val="none" w:sz="0" w:space="0" w:color="auto"/>
        <w:bottom w:val="none" w:sz="0" w:space="0" w:color="auto"/>
        <w:right w:val="none" w:sz="0" w:space="0" w:color="auto"/>
      </w:divBdr>
    </w:div>
    <w:div w:id="730614494">
      <w:bodyDiv w:val="1"/>
      <w:marLeft w:val="0"/>
      <w:marRight w:val="0"/>
      <w:marTop w:val="0"/>
      <w:marBottom w:val="0"/>
      <w:divBdr>
        <w:top w:val="none" w:sz="0" w:space="0" w:color="auto"/>
        <w:left w:val="none" w:sz="0" w:space="0" w:color="auto"/>
        <w:bottom w:val="none" w:sz="0" w:space="0" w:color="auto"/>
        <w:right w:val="none" w:sz="0" w:space="0" w:color="auto"/>
      </w:divBdr>
    </w:div>
    <w:div w:id="730661475">
      <w:bodyDiv w:val="1"/>
      <w:marLeft w:val="0"/>
      <w:marRight w:val="0"/>
      <w:marTop w:val="0"/>
      <w:marBottom w:val="0"/>
      <w:divBdr>
        <w:top w:val="none" w:sz="0" w:space="0" w:color="auto"/>
        <w:left w:val="none" w:sz="0" w:space="0" w:color="auto"/>
        <w:bottom w:val="none" w:sz="0" w:space="0" w:color="auto"/>
        <w:right w:val="none" w:sz="0" w:space="0" w:color="auto"/>
      </w:divBdr>
    </w:div>
    <w:div w:id="731004930">
      <w:bodyDiv w:val="1"/>
      <w:marLeft w:val="0"/>
      <w:marRight w:val="0"/>
      <w:marTop w:val="0"/>
      <w:marBottom w:val="0"/>
      <w:divBdr>
        <w:top w:val="none" w:sz="0" w:space="0" w:color="auto"/>
        <w:left w:val="none" w:sz="0" w:space="0" w:color="auto"/>
        <w:bottom w:val="none" w:sz="0" w:space="0" w:color="auto"/>
        <w:right w:val="none" w:sz="0" w:space="0" w:color="auto"/>
      </w:divBdr>
    </w:div>
    <w:div w:id="731119666">
      <w:bodyDiv w:val="1"/>
      <w:marLeft w:val="0"/>
      <w:marRight w:val="0"/>
      <w:marTop w:val="0"/>
      <w:marBottom w:val="0"/>
      <w:divBdr>
        <w:top w:val="none" w:sz="0" w:space="0" w:color="auto"/>
        <w:left w:val="none" w:sz="0" w:space="0" w:color="auto"/>
        <w:bottom w:val="none" w:sz="0" w:space="0" w:color="auto"/>
        <w:right w:val="none" w:sz="0" w:space="0" w:color="auto"/>
      </w:divBdr>
    </w:div>
    <w:div w:id="731316614">
      <w:bodyDiv w:val="1"/>
      <w:marLeft w:val="0"/>
      <w:marRight w:val="0"/>
      <w:marTop w:val="0"/>
      <w:marBottom w:val="0"/>
      <w:divBdr>
        <w:top w:val="none" w:sz="0" w:space="0" w:color="auto"/>
        <w:left w:val="none" w:sz="0" w:space="0" w:color="auto"/>
        <w:bottom w:val="none" w:sz="0" w:space="0" w:color="auto"/>
        <w:right w:val="none" w:sz="0" w:space="0" w:color="auto"/>
      </w:divBdr>
    </w:div>
    <w:div w:id="731655822">
      <w:bodyDiv w:val="1"/>
      <w:marLeft w:val="0"/>
      <w:marRight w:val="0"/>
      <w:marTop w:val="0"/>
      <w:marBottom w:val="0"/>
      <w:divBdr>
        <w:top w:val="none" w:sz="0" w:space="0" w:color="auto"/>
        <w:left w:val="none" w:sz="0" w:space="0" w:color="auto"/>
        <w:bottom w:val="none" w:sz="0" w:space="0" w:color="auto"/>
        <w:right w:val="none" w:sz="0" w:space="0" w:color="auto"/>
      </w:divBdr>
    </w:div>
    <w:div w:id="732460691">
      <w:bodyDiv w:val="1"/>
      <w:marLeft w:val="0"/>
      <w:marRight w:val="0"/>
      <w:marTop w:val="0"/>
      <w:marBottom w:val="0"/>
      <w:divBdr>
        <w:top w:val="none" w:sz="0" w:space="0" w:color="auto"/>
        <w:left w:val="none" w:sz="0" w:space="0" w:color="auto"/>
        <w:bottom w:val="none" w:sz="0" w:space="0" w:color="auto"/>
        <w:right w:val="none" w:sz="0" w:space="0" w:color="auto"/>
      </w:divBdr>
    </w:div>
    <w:div w:id="732780958">
      <w:bodyDiv w:val="1"/>
      <w:marLeft w:val="0"/>
      <w:marRight w:val="0"/>
      <w:marTop w:val="0"/>
      <w:marBottom w:val="0"/>
      <w:divBdr>
        <w:top w:val="none" w:sz="0" w:space="0" w:color="auto"/>
        <w:left w:val="none" w:sz="0" w:space="0" w:color="auto"/>
        <w:bottom w:val="none" w:sz="0" w:space="0" w:color="auto"/>
        <w:right w:val="none" w:sz="0" w:space="0" w:color="auto"/>
      </w:divBdr>
    </w:div>
    <w:div w:id="733041507">
      <w:bodyDiv w:val="1"/>
      <w:marLeft w:val="0"/>
      <w:marRight w:val="0"/>
      <w:marTop w:val="0"/>
      <w:marBottom w:val="0"/>
      <w:divBdr>
        <w:top w:val="none" w:sz="0" w:space="0" w:color="auto"/>
        <w:left w:val="none" w:sz="0" w:space="0" w:color="auto"/>
        <w:bottom w:val="none" w:sz="0" w:space="0" w:color="auto"/>
        <w:right w:val="none" w:sz="0" w:space="0" w:color="auto"/>
      </w:divBdr>
    </w:div>
    <w:div w:id="733163865">
      <w:bodyDiv w:val="1"/>
      <w:marLeft w:val="0"/>
      <w:marRight w:val="0"/>
      <w:marTop w:val="0"/>
      <w:marBottom w:val="0"/>
      <w:divBdr>
        <w:top w:val="none" w:sz="0" w:space="0" w:color="auto"/>
        <w:left w:val="none" w:sz="0" w:space="0" w:color="auto"/>
        <w:bottom w:val="none" w:sz="0" w:space="0" w:color="auto"/>
        <w:right w:val="none" w:sz="0" w:space="0" w:color="auto"/>
      </w:divBdr>
    </w:div>
    <w:div w:id="733311917">
      <w:bodyDiv w:val="1"/>
      <w:marLeft w:val="0"/>
      <w:marRight w:val="0"/>
      <w:marTop w:val="0"/>
      <w:marBottom w:val="0"/>
      <w:divBdr>
        <w:top w:val="none" w:sz="0" w:space="0" w:color="auto"/>
        <w:left w:val="none" w:sz="0" w:space="0" w:color="auto"/>
        <w:bottom w:val="none" w:sz="0" w:space="0" w:color="auto"/>
        <w:right w:val="none" w:sz="0" w:space="0" w:color="auto"/>
      </w:divBdr>
    </w:div>
    <w:div w:id="733313606">
      <w:bodyDiv w:val="1"/>
      <w:marLeft w:val="0"/>
      <w:marRight w:val="0"/>
      <w:marTop w:val="0"/>
      <w:marBottom w:val="0"/>
      <w:divBdr>
        <w:top w:val="none" w:sz="0" w:space="0" w:color="auto"/>
        <w:left w:val="none" w:sz="0" w:space="0" w:color="auto"/>
        <w:bottom w:val="none" w:sz="0" w:space="0" w:color="auto"/>
        <w:right w:val="none" w:sz="0" w:space="0" w:color="auto"/>
      </w:divBdr>
    </w:div>
    <w:div w:id="733428934">
      <w:bodyDiv w:val="1"/>
      <w:marLeft w:val="0"/>
      <w:marRight w:val="0"/>
      <w:marTop w:val="0"/>
      <w:marBottom w:val="0"/>
      <w:divBdr>
        <w:top w:val="none" w:sz="0" w:space="0" w:color="auto"/>
        <w:left w:val="none" w:sz="0" w:space="0" w:color="auto"/>
        <w:bottom w:val="none" w:sz="0" w:space="0" w:color="auto"/>
        <w:right w:val="none" w:sz="0" w:space="0" w:color="auto"/>
      </w:divBdr>
    </w:div>
    <w:div w:id="733504356">
      <w:bodyDiv w:val="1"/>
      <w:marLeft w:val="0"/>
      <w:marRight w:val="0"/>
      <w:marTop w:val="0"/>
      <w:marBottom w:val="0"/>
      <w:divBdr>
        <w:top w:val="none" w:sz="0" w:space="0" w:color="auto"/>
        <w:left w:val="none" w:sz="0" w:space="0" w:color="auto"/>
        <w:bottom w:val="none" w:sz="0" w:space="0" w:color="auto"/>
        <w:right w:val="none" w:sz="0" w:space="0" w:color="auto"/>
      </w:divBdr>
    </w:div>
    <w:div w:id="733547912">
      <w:bodyDiv w:val="1"/>
      <w:marLeft w:val="0"/>
      <w:marRight w:val="0"/>
      <w:marTop w:val="0"/>
      <w:marBottom w:val="0"/>
      <w:divBdr>
        <w:top w:val="none" w:sz="0" w:space="0" w:color="auto"/>
        <w:left w:val="none" w:sz="0" w:space="0" w:color="auto"/>
        <w:bottom w:val="none" w:sz="0" w:space="0" w:color="auto"/>
        <w:right w:val="none" w:sz="0" w:space="0" w:color="auto"/>
      </w:divBdr>
    </w:div>
    <w:div w:id="734013466">
      <w:bodyDiv w:val="1"/>
      <w:marLeft w:val="0"/>
      <w:marRight w:val="0"/>
      <w:marTop w:val="0"/>
      <w:marBottom w:val="0"/>
      <w:divBdr>
        <w:top w:val="none" w:sz="0" w:space="0" w:color="auto"/>
        <w:left w:val="none" w:sz="0" w:space="0" w:color="auto"/>
        <w:bottom w:val="none" w:sz="0" w:space="0" w:color="auto"/>
        <w:right w:val="none" w:sz="0" w:space="0" w:color="auto"/>
      </w:divBdr>
    </w:div>
    <w:div w:id="734089241">
      <w:bodyDiv w:val="1"/>
      <w:marLeft w:val="0"/>
      <w:marRight w:val="0"/>
      <w:marTop w:val="0"/>
      <w:marBottom w:val="0"/>
      <w:divBdr>
        <w:top w:val="none" w:sz="0" w:space="0" w:color="auto"/>
        <w:left w:val="none" w:sz="0" w:space="0" w:color="auto"/>
        <w:bottom w:val="none" w:sz="0" w:space="0" w:color="auto"/>
        <w:right w:val="none" w:sz="0" w:space="0" w:color="auto"/>
      </w:divBdr>
    </w:div>
    <w:div w:id="734200060">
      <w:bodyDiv w:val="1"/>
      <w:marLeft w:val="0"/>
      <w:marRight w:val="0"/>
      <w:marTop w:val="0"/>
      <w:marBottom w:val="0"/>
      <w:divBdr>
        <w:top w:val="none" w:sz="0" w:space="0" w:color="auto"/>
        <w:left w:val="none" w:sz="0" w:space="0" w:color="auto"/>
        <w:bottom w:val="none" w:sz="0" w:space="0" w:color="auto"/>
        <w:right w:val="none" w:sz="0" w:space="0" w:color="auto"/>
      </w:divBdr>
    </w:div>
    <w:div w:id="734276007">
      <w:bodyDiv w:val="1"/>
      <w:marLeft w:val="0"/>
      <w:marRight w:val="0"/>
      <w:marTop w:val="0"/>
      <w:marBottom w:val="0"/>
      <w:divBdr>
        <w:top w:val="none" w:sz="0" w:space="0" w:color="auto"/>
        <w:left w:val="none" w:sz="0" w:space="0" w:color="auto"/>
        <w:bottom w:val="none" w:sz="0" w:space="0" w:color="auto"/>
        <w:right w:val="none" w:sz="0" w:space="0" w:color="auto"/>
      </w:divBdr>
    </w:div>
    <w:div w:id="734350768">
      <w:bodyDiv w:val="1"/>
      <w:marLeft w:val="0"/>
      <w:marRight w:val="0"/>
      <w:marTop w:val="0"/>
      <w:marBottom w:val="0"/>
      <w:divBdr>
        <w:top w:val="none" w:sz="0" w:space="0" w:color="auto"/>
        <w:left w:val="none" w:sz="0" w:space="0" w:color="auto"/>
        <w:bottom w:val="none" w:sz="0" w:space="0" w:color="auto"/>
        <w:right w:val="none" w:sz="0" w:space="0" w:color="auto"/>
      </w:divBdr>
    </w:div>
    <w:div w:id="734398779">
      <w:bodyDiv w:val="1"/>
      <w:marLeft w:val="0"/>
      <w:marRight w:val="0"/>
      <w:marTop w:val="0"/>
      <w:marBottom w:val="0"/>
      <w:divBdr>
        <w:top w:val="none" w:sz="0" w:space="0" w:color="auto"/>
        <w:left w:val="none" w:sz="0" w:space="0" w:color="auto"/>
        <w:bottom w:val="none" w:sz="0" w:space="0" w:color="auto"/>
        <w:right w:val="none" w:sz="0" w:space="0" w:color="auto"/>
      </w:divBdr>
    </w:div>
    <w:div w:id="734474030">
      <w:bodyDiv w:val="1"/>
      <w:marLeft w:val="0"/>
      <w:marRight w:val="0"/>
      <w:marTop w:val="0"/>
      <w:marBottom w:val="0"/>
      <w:divBdr>
        <w:top w:val="none" w:sz="0" w:space="0" w:color="auto"/>
        <w:left w:val="none" w:sz="0" w:space="0" w:color="auto"/>
        <w:bottom w:val="none" w:sz="0" w:space="0" w:color="auto"/>
        <w:right w:val="none" w:sz="0" w:space="0" w:color="auto"/>
      </w:divBdr>
    </w:div>
    <w:div w:id="734551846">
      <w:bodyDiv w:val="1"/>
      <w:marLeft w:val="0"/>
      <w:marRight w:val="0"/>
      <w:marTop w:val="0"/>
      <w:marBottom w:val="0"/>
      <w:divBdr>
        <w:top w:val="none" w:sz="0" w:space="0" w:color="auto"/>
        <w:left w:val="none" w:sz="0" w:space="0" w:color="auto"/>
        <w:bottom w:val="none" w:sz="0" w:space="0" w:color="auto"/>
        <w:right w:val="none" w:sz="0" w:space="0" w:color="auto"/>
      </w:divBdr>
    </w:div>
    <w:div w:id="734665328">
      <w:bodyDiv w:val="1"/>
      <w:marLeft w:val="0"/>
      <w:marRight w:val="0"/>
      <w:marTop w:val="0"/>
      <w:marBottom w:val="0"/>
      <w:divBdr>
        <w:top w:val="none" w:sz="0" w:space="0" w:color="auto"/>
        <w:left w:val="none" w:sz="0" w:space="0" w:color="auto"/>
        <w:bottom w:val="none" w:sz="0" w:space="0" w:color="auto"/>
        <w:right w:val="none" w:sz="0" w:space="0" w:color="auto"/>
      </w:divBdr>
    </w:div>
    <w:div w:id="735014261">
      <w:bodyDiv w:val="1"/>
      <w:marLeft w:val="0"/>
      <w:marRight w:val="0"/>
      <w:marTop w:val="0"/>
      <w:marBottom w:val="0"/>
      <w:divBdr>
        <w:top w:val="none" w:sz="0" w:space="0" w:color="auto"/>
        <w:left w:val="none" w:sz="0" w:space="0" w:color="auto"/>
        <w:bottom w:val="none" w:sz="0" w:space="0" w:color="auto"/>
        <w:right w:val="none" w:sz="0" w:space="0" w:color="auto"/>
      </w:divBdr>
    </w:div>
    <w:div w:id="735250048">
      <w:bodyDiv w:val="1"/>
      <w:marLeft w:val="0"/>
      <w:marRight w:val="0"/>
      <w:marTop w:val="0"/>
      <w:marBottom w:val="0"/>
      <w:divBdr>
        <w:top w:val="none" w:sz="0" w:space="0" w:color="auto"/>
        <w:left w:val="none" w:sz="0" w:space="0" w:color="auto"/>
        <w:bottom w:val="none" w:sz="0" w:space="0" w:color="auto"/>
        <w:right w:val="none" w:sz="0" w:space="0" w:color="auto"/>
      </w:divBdr>
    </w:div>
    <w:div w:id="735474452">
      <w:bodyDiv w:val="1"/>
      <w:marLeft w:val="0"/>
      <w:marRight w:val="0"/>
      <w:marTop w:val="0"/>
      <w:marBottom w:val="0"/>
      <w:divBdr>
        <w:top w:val="none" w:sz="0" w:space="0" w:color="auto"/>
        <w:left w:val="none" w:sz="0" w:space="0" w:color="auto"/>
        <w:bottom w:val="none" w:sz="0" w:space="0" w:color="auto"/>
        <w:right w:val="none" w:sz="0" w:space="0" w:color="auto"/>
      </w:divBdr>
    </w:div>
    <w:div w:id="735976608">
      <w:bodyDiv w:val="1"/>
      <w:marLeft w:val="0"/>
      <w:marRight w:val="0"/>
      <w:marTop w:val="0"/>
      <w:marBottom w:val="0"/>
      <w:divBdr>
        <w:top w:val="none" w:sz="0" w:space="0" w:color="auto"/>
        <w:left w:val="none" w:sz="0" w:space="0" w:color="auto"/>
        <w:bottom w:val="none" w:sz="0" w:space="0" w:color="auto"/>
        <w:right w:val="none" w:sz="0" w:space="0" w:color="auto"/>
      </w:divBdr>
    </w:div>
    <w:div w:id="735978696">
      <w:bodyDiv w:val="1"/>
      <w:marLeft w:val="0"/>
      <w:marRight w:val="0"/>
      <w:marTop w:val="0"/>
      <w:marBottom w:val="0"/>
      <w:divBdr>
        <w:top w:val="none" w:sz="0" w:space="0" w:color="auto"/>
        <w:left w:val="none" w:sz="0" w:space="0" w:color="auto"/>
        <w:bottom w:val="none" w:sz="0" w:space="0" w:color="auto"/>
        <w:right w:val="none" w:sz="0" w:space="0" w:color="auto"/>
      </w:divBdr>
    </w:div>
    <w:div w:id="736051570">
      <w:bodyDiv w:val="1"/>
      <w:marLeft w:val="0"/>
      <w:marRight w:val="0"/>
      <w:marTop w:val="0"/>
      <w:marBottom w:val="0"/>
      <w:divBdr>
        <w:top w:val="none" w:sz="0" w:space="0" w:color="auto"/>
        <w:left w:val="none" w:sz="0" w:space="0" w:color="auto"/>
        <w:bottom w:val="none" w:sz="0" w:space="0" w:color="auto"/>
        <w:right w:val="none" w:sz="0" w:space="0" w:color="auto"/>
      </w:divBdr>
    </w:div>
    <w:div w:id="736246065">
      <w:bodyDiv w:val="1"/>
      <w:marLeft w:val="0"/>
      <w:marRight w:val="0"/>
      <w:marTop w:val="0"/>
      <w:marBottom w:val="0"/>
      <w:divBdr>
        <w:top w:val="none" w:sz="0" w:space="0" w:color="auto"/>
        <w:left w:val="none" w:sz="0" w:space="0" w:color="auto"/>
        <w:bottom w:val="none" w:sz="0" w:space="0" w:color="auto"/>
        <w:right w:val="none" w:sz="0" w:space="0" w:color="auto"/>
      </w:divBdr>
    </w:div>
    <w:div w:id="736588452">
      <w:bodyDiv w:val="1"/>
      <w:marLeft w:val="0"/>
      <w:marRight w:val="0"/>
      <w:marTop w:val="0"/>
      <w:marBottom w:val="0"/>
      <w:divBdr>
        <w:top w:val="none" w:sz="0" w:space="0" w:color="auto"/>
        <w:left w:val="none" w:sz="0" w:space="0" w:color="auto"/>
        <w:bottom w:val="none" w:sz="0" w:space="0" w:color="auto"/>
        <w:right w:val="none" w:sz="0" w:space="0" w:color="auto"/>
      </w:divBdr>
    </w:div>
    <w:div w:id="736589900">
      <w:bodyDiv w:val="1"/>
      <w:marLeft w:val="0"/>
      <w:marRight w:val="0"/>
      <w:marTop w:val="0"/>
      <w:marBottom w:val="0"/>
      <w:divBdr>
        <w:top w:val="none" w:sz="0" w:space="0" w:color="auto"/>
        <w:left w:val="none" w:sz="0" w:space="0" w:color="auto"/>
        <w:bottom w:val="none" w:sz="0" w:space="0" w:color="auto"/>
        <w:right w:val="none" w:sz="0" w:space="0" w:color="auto"/>
      </w:divBdr>
    </w:div>
    <w:div w:id="736784929">
      <w:bodyDiv w:val="1"/>
      <w:marLeft w:val="0"/>
      <w:marRight w:val="0"/>
      <w:marTop w:val="0"/>
      <w:marBottom w:val="0"/>
      <w:divBdr>
        <w:top w:val="none" w:sz="0" w:space="0" w:color="auto"/>
        <w:left w:val="none" w:sz="0" w:space="0" w:color="auto"/>
        <w:bottom w:val="none" w:sz="0" w:space="0" w:color="auto"/>
        <w:right w:val="none" w:sz="0" w:space="0" w:color="auto"/>
      </w:divBdr>
    </w:div>
    <w:div w:id="737090250">
      <w:bodyDiv w:val="1"/>
      <w:marLeft w:val="0"/>
      <w:marRight w:val="0"/>
      <w:marTop w:val="0"/>
      <w:marBottom w:val="0"/>
      <w:divBdr>
        <w:top w:val="none" w:sz="0" w:space="0" w:color="auto"/>
        <w:left w:val="none" w:sz="0" w:space="0" w:color="auto"/>
        <w:bottom w:val="none" w:sz="0" w:space="0" w:color="auto"/>
        <w:right w:val="none" w:sz="0" w:space="0" w:color="auto"/>
      </w:divBdr>
    </w:div>
    <w:div w:id="737090761">
      <w:bodyDiv w:val="1"/>
      <w:marLeft w:val="0"/>
      <w:marRight w:val="0"/>
      <w:marTop w:val="0"/>
      <w:marBottom w:val="0"/>
      <w:divBdr>
        <w:top w:val="none" w:sz="0" w:space="0" w:color="auto"/>
        <w:left w:val="none" w:sz="0" w:space="0" w:color="auto"/>
        <w:bottom w:val="none" w:sz="0" w:space="0" w:color="auto"/>
        <w:right w:val="none" w:sz="0" w:space="0" w:color="auto"/>
      </w:divBdr>
    </w:div>
    <w:div w:id="737098640">
      <w:bodyDiv w:val="1"/>
      <w:marLeft w:val="0"/>
      <w:marRight w:val="0"/>
      <w:marTop w:val="0"/>
      <w:marBottom w:val="0"/>
      <w:divBdr>
        <w:top w:val="none" w:sz="0" w:space="0" w:color="auto"/>
        <w:left w:val="none" w:sz="0" w:space="0" w:color="auto"/>
        <w:bottom w:val="none" w:sz="0" w:space="0" w:color="auto"/>
        <w:right w:val="none" w:sz="0" w:space="0" w:color="auto"/>
      </w:divBdr>
    </w:div>
    <w:div w:id="738403915">
      <w:bodyDiv w:val="1"/>
      <w:marLeft w:val="0"/>
      <w:marRight w:val="0"/>
      <w:marTop w:val="0"/>
      <w:marBottom w:val="0"/>
      <w:divBdr>
        <w:top w:val="none" w:sz="0" w:space="0" w:color="auto"/>
        <w:left w:val="none" w:sz="0" w:space="0" w:color="auto"/>
        <w:bottom w:val="none" w:sz="0" w:space="0" w:color="auto"/>
        <w:right w:val="none" w:sz="0" w:space="0" w:color="auto"/>
      </w:divBdr>
    </w:div>
    <w:div w:id="738482785">
      <w:bodyDiv w:val="1"/>
      <w:marLeft w:val="0"/>
      <w:marRight w:val="0"/>
      <w:marTop w:val="0"/>
      <w:marBottom w:val="0"/>
      <w:divBdr>
        <w:top w:val="none" w:sz="0" w:space="0" w:color="auto"/>
        <w:left w:val="none" w:sz="0" w:space="0" w:color="auto"/>
        <w:bottom w:val="none" w:sz="0" w:space="0" w:color="auto"/>
        <w:right w:val="none" w:sz="0" w:space="0" w:color="auto"/>
      </w:divBdr>
    </w:div>
    <w:div w:id="738484877">
      <w:bodyDiv w:val="1"/>
      <w:marLeft w:val="0"/>
      <w:marRight w:val="0"/>
      <w:marTop w:val="0"/>
      <w:marBottom w:val="0"/>
      <w:divBdr>
        <w:top w:val="none" w:sz="0" w:space="0" w:color="auto"/>
        <w:left w:val="none" w:sz="0" w:space="0" w:color="auto"/>
        <w:bottom w:val="none" w:sz="0" w:space="0" w:color="auto"/>
        <w:right w:val="none" w:sz="0" w:space="0" w:color="auto"/>
      </w:divBdr>
    </w:div>
    <w:div w:id="738819912">
      <w:bodyDiv w:val="1"/>
      <w:marLeft w:val="0"/>
      <w:marRight w:val="0"/>
      <w:marTop w:val="0"/>
      <w:marBottom w:val="0"/>
      <w:divBdr>
        <w:top w:val="none" w:sz="0" w:space="0" w:color="auto"/>
        <w:left w:val="none" w:sz="0" w:space="0" w:color="auto"/>
        <w:bottom w:val="none" w:sz="0" w:space="0" w:color="auto"/>
        <w:right w:val="none" w:sz="0" w:space="0" w:color="auto"/>
      </w:divBdr>
    </w:div>
    <w:div w:id="738865688">
      <w:bodyDiv w:val="1"/>
      <w:marLeft w:val="0"/>
      <w:marRight w:val="0"/>
      <w:marTop w:val="0"/>
      <w:marBottom w:val="0"/>
      <w:divBdr>
        <w:top w:val="none" w:sz="0" w:space="0" w:color="auto"/>
        <w:left w:val="none" w:sz="0" w:space="0" w:color="auto"/>
        <w:bottom w:val="none" w:sz="0" w:space="0" w:color="auto"/>
        <w:right w:val="none" w:sz="0" w:space="0" w:color="auto"/>
      </w:divBdr>
    </w:div>
    <w:div w:id="739406342">
      <w:bodyDiv w:val="1"/>
      <w:marLeft w:val="0"/>
      <w:marRight w:val="0"/>
      <w:marTop w:val="0"/>
      <w:marBottom w:val="0"/>
      <w:divBdr>
        <w:top w:val="none" w:sz="0" w:space="0" w:color="auto"/>
        <w:left w:val="none" w:sz="0" w:space="0" w:color="auto"/>
        <w:bottom w:val="none" w:sz="0" w:space="0" w:color="auto"/>
        <w:right w:val="none" w:sz="0" w:space="0" w:color="auto"/>
      </w:divBdr>
    </w:div>
    <w:div w:id="739447617">
      <w:bodyDiv w:val="1"/>
      <w:marLeft w:val="0"/>
      <w:marRight w:val="0"/>
      <w:marTop w:val="0"/>
      <w:marBottom w:val="0"/>
      <w:divBdr>
        <w:top w:val="none" w:sz="0" w:space="0" w:color="auto"/>
        <w:left w:val="none" w:sz="0" w:space="0" w:color="auto"/>
        <w:bottom w:val="none" w:sz="0" w:space="0" w:color="auto"/>
        <w:right w:val="none" w:sz="0" w:space="0" w:color="auto"/>
      </w:divBdr>
    </w:div>
    <w:div w:id="739838126">
      <w:bodyDiv w:val="1"/>
      <w:marLeft w:val="0"/>
      <w:marRight w:val="0"/>
      <w:marTop w:val="0"/>
      <w:marBottom w:val="0"/>
      <w:divBdr>
        <w:top w:val="none" w:sz="0" w:space="0" w:color="auto"/>
        <w:left w:val="none" w:sz="0" w:space="0" w:color="auto"/>
        <w:bottom w:val="none" w:sz="0" w:space="0" w:color="auto"/>
        <w:right w:val="none" w:sz="0" w:space="0" w:color="auto"/>
      </w:divBdr>
    </w:div>
    <w:div w:id="740565489">
      <w:bodyDiv w:val="1"/>
      <w:marLeft w:val="0"/>
      <w:marRight w:val="0"/>
      <w:marTop w:val="0"/>
      <w:marBottom w:val="0"/>
      <w:divBdr>
        <w:top w:val="none" w:sz="0" w:space="0" w:color="auto"/>
        <w:left w:val="none" w:sz="0" w:space="0" w:color="auto"/>
        <w:bottom w:val="none" w:sz="0" w:space="0" w:color="auto"/>
        <w:right w:val="none" w:sz="0" w:space="0" w:color="auto"/>
      </w:divBdr>
    </w:div>
    <w:div w:id="740714060">
      <w:bodyDiv w:val="1"/>
      <w:marLeft w:val="0"/>
      <w:marRight w:val="0"/>
      <w:marTop w:val="0"/>
      <w:marBottom w:val="0"/>
      <w:divBdr>
        <w:top w:val="none" w:sz="0" w:space="0" w:color="auto"/>
        <w:left w:val="none" w:sz="0" w:space="0" w:color="auto"/>
        <w:bottom w:val="none" w:sz="0" w:space="0" w:color="auto"/>
        <w:right w:val="none" w:sz="0" w:space="0" w:color="auto"/>
      </w:divBdr>
    </w:div>
    <w:div w:id="740756044">
      <w:bodyDiv w:val="1"/>
      <w:marLeft w:val="0"/>
      <w:marRight w:val="0"/>
      <w:marTop w:val="0"/>
      <w:marBottom w:val="0"/>
      <w:divBdr>
        <w:top w:val="none" w:sz="0" w:space="0" w:color="auto"/>
        <w:left w:val="none" w:sz="0" w:space="0" w:color="auto"/>
        <w:bottom w:val="none" w:sz="0" w:space="0" w:color="auto"/>
        <w:right w:val="none" w:sz="0" w:space="0" w:color="auto"/>
      </w:divBdr>
    </w:div>
    <w:div w:id="740834395">
      <w:bodyDiv w:val="1"/>
      <w:marLeft w:val="0"/>
      <w:marRight w:val="0"/>
      <w:marTop w:val="0"/>
      <w:marBottom w:val="0"/>
      <w:divBdr>
        <w:top w:val="none" w:sz="0" w:space="0" w:color="auto"/>
        <w:left w:val="none" w:sz="0" w:space="0" w:color="auto"/>
        <w:bottom w:val="none" w:sz="0" w:space="0" w:color="auto"/>
        <w:right w:val="none" w:sz="0" w:space="0" w:color="auto"/>
      </w:divBdr>
    </w:div>
    <w:div w:id="741023208">
      <w:bodyDiv w:val="1"/>
      <w:marLeft w:val="0"/>
      <w:marRight w:val="0"/>
      <w:marTop w:val="0"/>
      <w:marBottom w:val="0"/>
      <w:divBdr>
        <w:top w:val="none" w:sz="0" w:space="0" w:color="auto"/>
        <w:left w:val="none" w:sz="0" w:space="0" w:color="auto"/>
        <w:bottom w:val="none" w:sz="0" w:space="0" w:color="auto"/>
        <w:right w:val="none" w:sz="0" w:space="0" w:color="auto"/>
      </w:divBdr>
    </w:div>
    <w:div w:id="741484123">
      <w:bodyDiv w:val="1"/>
      <w:marLeft w:val="0"/>
      <w:marRight w:val="0"/>
      <w:marTop w:val="0"/>
      <w:marBottom w:val="0"/>
      <w:divBdr>
        <w:top w:val="none" w:sz="0" w:space="0" w:color="auto"/>
        <w:left w:val="none" w:sz="0" w:space="0" w:color="auto"/>
        <w:bottom w:val="none" w:sz="0" w:space="0" w:color="auto"/>
        <w:right w:val="none" w:sz="0" w:space="0" w:color="auto"/>
      </w:divBdr>
    </w:div>
    <w:div w:id="741559679">
      <w:bodyDiv w:val="1"/>
      <w:marLeft w:val="0"/>
      <w:marRight w:val="0"/>
      <w:marTop w:val="0"/>
      <w:marBottom w:val="0"/>
      <w:divBdr>
        <w:top w:val="none" w:sz="0" w:space="0" w:color="auto"/>
        <w:left w:val="none" w:sz="0" w:space="0" w:color="auto"/>
        <w:bottom w:val="none" w:sz="0" w:space="0" w:color="auto"/>
        <w:right w:val="none" w:sz="0" w:space="0" w:color="auto"/>
      </w:divBdr>
    </w:div>
    <w:div w:id="741560479">
      <w:bodyDiv w:val="1"/>
      <w:marLeft w:val="0"/>
      <w:marRight w:val="0"/>
      <w:marTop w:val="0"/>
      <w:marBottom w:val="0"/>
      <w:divBdr>
        <w:top w:val="none" w:sz="0" w:space="0" w:color="auto"/>
        <w:left w:val="none" w:sz="0" w:space="0" w:color="auto"/>
        <w:bottom w:val="none" w:sz="0" w:space="0" w:color="auto"/>
        <w:right w:val="none" w:sz="0" w:space="0" w:color="auto"/>
      </w:divBdr>
    </w:div>
    <w:div w:id="741562514">
      <w:bodyDiv w:val="1"/>
      <w:marLeft w:val="0"/>
      <w:marRight w:val="0"/>
      <w:marTop w:val="0"/>
      <w:marBottom w:val="0"/>
      <w:divBdr>
        <w:top w:val="none" w:sz="0" w:space="0" w:color="auto"/>
        <w:left w:val="none" w:sz="0" w:space="0" w:color="auto"/>
        <w:bottom w:val="none" w:sz="0" w:space="0" w:color="auto"/>
        <w:right w:val="none" w:sz="0" w:space="0" w:color="auto"/>
      </w:divBdr>
    </w:div>
    <w:div w:id="741873320">
      <w:bodyDiv w:val="1"/>
      <w:marLeft w:val="0"/>
      <w:marRight w:val="0"/>
      <w:marTop w:val="0"/>
      <w:marBottom w:val="0"/>
      <w:divBdr>
        <w:top w:val="none" w:sz="0" w:space="0" w:color="auto"/>
        <w:left w:val="none" w:sz="0" w:space="0" w:color="auto"/>
        <w:bottom w:val="none" w:sz="0" w:space="0" w:color="auto"/>
        <w:right w:val="none" w:sz="0" w:space="0" w:color="auto"/>
      </w:divBdr>
    </w:div>
    <w:div w:id="741879131">
      <w:bodyDiv w:val="1"/>
      <w:marLeft w:val="0"/>
      <w:marRight w:val="0"/>
      <w:marTop w:val="0"/>
      <w:marBottom w:val="0"/>
      <w:divBdr>
        <w:top w:val="none" w:sz="0" w:space="0" w:color="auto"/>
        <w:left w:val="none" w:sz="0" w:space="0" w:color="auto"/>
        <w:bottom w:val="none" w:sz="0" w:space="0" w:color="auto"/>
        <w:right w:val="none" w:sz="0" w:space="0" w:color="auto"/>
      </w:divBdr>
    </w:div>
    <w:div w:id="742217142">
      <w:bodyDiv w:val="1"/>
      <w:marLeft w:val="0"/>
      <w:marRight w:val="0"/>
      <w:marTop w:val="0"/>
      <w:marBottom w:val="0"/>
      <w:divBdr>
        <w:top w:val="none" w:sz="0" w:space="0" w:color="auto"/>
        <w:left w:val="none" w:sz="0" w:space="0" w:color="auto"/>
        <w:bottom w:val="none" w:sz="0" w:space="0" w:color="auto"/>
        <w:right w:val="none" w:sz="0" w:space="0" w:color="auto"/>
      </w:divBdr>
    </w:div>
    <w:div w:id="742261976">
      <w:bodyDiv w:val="1"/>
      <w:marLeft w:val="0"/>
      <w:marRight w:val="0"/>
      <w:marTop w:val="0"/>
      <w:marBottom w:val="0"/>
      <w:divBdr>
        <w:top w:val="none" w:sz="0" w:space="0" w:color="auto"/>
        <w:left w:val="none" w:sz="0" w:space="0" w:color="auto"/>
        <w:bottom w:val="none" w:sz="0" w:space="0" w:color="auto"/>
        <w:right w:val="none" w:sz="0" w:space="0" w:color="auto"/>
      </w:divBdr>
    </w:div>
    <w:div w:id="742795773">
      <w:bodyDiv w:val="1"/>
      <w:marLeft w:val="0"/>
      <w:marRight w:val="0"/>
      <w:marTop w:val="0"/>
      <w:marBottom w:val="0"/>
      <w:divBdr>
        <w:top w:val="none" w:sz="0" w:space="0" w:color="auto"/>
        <w:left w:val="none" w:sz="0" w:space="0" w:color="auto"/>
        <w:bottom w:val="none" w:sz="0" w:space="0" w:color="auto"/>
        <w:right w:val="none" w:sz="0" w:space="0" w:color="auto"/>
      </w:divBdr>
    </w:div>
    <w:div w:id="743137907">
      <w:bodyDiv w:val="1"/>
      <w:marLeft w:val="0"/>
      <w:marRight w:val="0"/>
      <w:marTop w:val="0"/>
      <w:marBottom w:val="0"/>
      <w:divBdr>
        <w:top w:val="none" w:sz="0" w:space="0" w:color="auto"/>
        <w:left w:val="none" w:sz="0" w:space="0" w:color="auto"/>
        <w:bottom w:val="none" w:sz="0" w:space="0" w:color="auto"/>
        <w:right w:val="none" w:sz="0" w:space="0" w:color="auto"/>
      </w:divBdr>
    </w:div>
    <w:div w:id="743141040">
      <w:bodyDiv w:val="1"/>
      <w:marLeft w:val="0"/>
      <w:marRight w:val="0"/>
      <w:marTop w:val="0"/>
      <w:marBottom w:val="0"/>
      <w:divBdr>
        <w:top w:val="none" w:sz="0" w:space="0" w:color="auto"/>
        <w:left w:val="none" w:sz="0" w:space="0" w:color="auto"/>
        <w:bottom w:val="none" w:sz="0" w:space="0" w:color="auto"/>
        <w:right w:val="none" w:sz="0" w:space="0" w:color="auto"/>
      </w:divBdr>
    </w:div>
    <w:div w:id="743381397">
      <w:bodyDiv w:val="1"/>
      <w:marLeft w:val="0"/>
      <w:marRight w:val="0"/>
      <w:marTop w:val="0"/>
      <w:marBottom w:val="0"/>
      <w:divBdr>
        <w:top w:val="none" w:sz="0" w:space="0" w:color="auto"/>
        <w:left w:val="none" w:sz="0" w:space="0" w:color="auto"/>
        <w:bottom w:val="none" w:sz="0" w:space="0" w:color="auto"/>
        <w:right w:val="none" w:sz="0" w:space="0" w:color="auto"/>
      </w:divBdr>
    </w:div>
    <w:div w:id="743532021">
      <w:bodyDiv w:val="1"/>
      <w:marLeft w:val="0"/>
      <w:marRight w:val="0"/>
      <w:marTop w:val="0"/>
      <w:marBottom w:val="0"/>
      <w:divBdr>
        <w:top w:val="none" w:sz="0" w:space="0" w:color="auto"/>
        <w:left w:val="none" w:sz="0" w:space="0" w:color="auto"/>
        <w:bottom w:val="none" w:sz="0" w:space="0" w:color="auto"/>
        <w:right w:val="none" w:sz="0" w:space="0" w:color="auto"/>
      </w:divBdr>
    </w:div>
    <w:div w:id="743844677">
      <w:bodyDiv w:val="1"/>
      <w:marLeft w:val="0"/>
      <w:marRight w:val="0"/>
      <w:marTop w:val="0"/>
      <w:marBottom w:val="0"/>
      <w:divBdr>
        <w:top w:val="none" w:sz="0" w:space="0" w:color="auto"/>
        <w:left w:val="none" w:sz="0" w:space="0" w:color="auto"/>
        <w:bottom w:val="none" w:sz="0" w:space="0" w:color="auto"/>
        <w:right w:val="none" w:sz="0" w:space="0" w:color="auto"/>
      </w:divBdr>
    </w:div>
    <w:div w:id="744186287">
      <w:bodyDiv w:val="1"/>
      <w:marLeft w:val="0"/>
      <w:marRight w:val="0"/>
      <w:marTop w:val="0"/>
      <w:marBottom w:val="0"/>
      <w:divBdr>
        <w:top w:val="none" w:sz="0" w:space="0" w:color="auto"/>
        <w:left w:val="none" w:sz="0" w:space="0" w:color="auto"/>
        <w:bottom w:val="none" w:sz="0" w:space="0" w:color="auto"/>
        <w:right w:val="none" w:sz="0" w:space="0" w:color="auto"/>
      </w:divBdr>
    </w:div>
    <w:div w:id="744228182">
      <w:bodyDiv w:val="1"/>
      <w:marLeft w:val="0"/>
      <w:marRight w:val="0"/>
      <w:marTop w:val="0"/>
      <w:marBottom w:val="0"/>
      <w:divBdr>
        <w:top w:val="none" w:sz="0" w:space="0" w:color="auto"/>
        <w:left w:val="none" w:sz="0" w:space="0" w:color="auto"/>
        <w:bottom w:val="none" w:sz="0" w:space="0" w:color="auto"/>
        <w:right w:val="none" w:sz="0" w:space="0" w:color="auto"/>
      </w:divBdr>
    </w:div>
    <w:div w:id="744641670">
      <w:bodyDiv w:val="1"/>
      <w:marLeft w:val="0"/>
      <w:marRight w:val="0"/>
      <w:marTop w:val="0"/>
      <w:marBottom w:val="0"/>
      <w:divBdr>
        <w:top w:val="none" w:sz="0" w:space="0" w:color="auto"/>
        <w:left w:val="none" w:sz="0" w:space="0" w:color="auto"/>
        <w:bottom w:val="none" w:sz="0" w:space="0" w:color="auto"/>
        <w:right w:val="none" w:sz="0" w:space="0" w:color="auto"/>
      </w:divBdr>
    </w:div>
    <w:div w:id="744958369">
      <w:bodyDiv w:val="1"/>
      <w:marLeft w:val="0"/>
      <w:marRight w:val="0"/>
      <w:marTop w:val="0"/>
      <w:marBottom w:val="0"/>
      <w:divBdr>
        <w:top w:val="none" w:sz="0" w:space="0" w:color="auto"/>
        <w:left w:val="none" w:sz="0" w:space="0" w:color="auto"/>
        <w:bottom w:val="none" w:sz="0" w:space="0" w:color="auto"/>
        <w:right w:val="none" w:sz="0" w:space="0" w:color="auto"/>
      </w:divBdr>
    </w:div>
    <w:div w:id="745034828">
      <w:bodyDiv w:val="1"/>
      <w:marLeft w:val="0"/>
      <w:marRight w:val="0"/>
      <w:marTop w:val="0"/>
      <w:marBottom w:val="0"/>
      <w:divBdr>
        <w:top w:val="none" w:sz="0" w:space="0" w:color="auto"/>
        <w:left w:val="none" w:sz="0" w:space="0" w:color="auto"/>
        <w:bottom w:val="none" w:sz="0" w:space="0" w:color="auto"/>
        <w:right w:val="none" w:sz="0" w:space="0" w:color="auto"/>
      </w:divBdr>
    </w:div>
    <w:div w:id="745146643">
      <w:bodyDiv w:val="1"/>
      <w:marLeft w:val="0"/>
      <w:marRight w:val="0"/>
      <w:marTop w:val="0"/>
      <w:marBottom w:val="0"/>
      <w:divBdr>
        <w:top w:val="none" w:sz="0" w:space="0" w:color="auto"/>
        <w:left w:val="none" w:sz="0" w:space="0" w:color="auto"/>
        <w:bottom w:val="none" w:sz="0" w:space="0" w:color="auto"/>
        <w:right w:val="none" w:sz="0" w:space="0" w:color="auto"/>
      </w:divBdr>
    </w:div>
    <w:div w:id="745688144">
      <w:bodyDiv w:val="1"/>
      <w:marLeft w:val="0"/>
      <w:marRight w:val="0"/>
      <w:marTop w:val="0"/>
      <w:marBottom w:val="0"/>
      <w:divBdr>
        <w:top w:val="none" w:sz="0" w:space="0" w:color="auto"/>
        <w:left w:val="none" w:sz="0" w:space="0" w:color="auto"/>
        <w:bottom w:val="none" w:sz="0" w:space="0" w:color="auto"/>
        <w:right w:val="none" w:sz="0" w:space="0" w:color="auto"/>
      </w:divBdr>
    </w:div>
    <w:div w:id="745690362">
      <w:bodyDiv w:val="1"/>
      <w:marLeft w:val="0"/>
      <w:marRight w:val="0"/>
      <w:marTop w:val="0"/>
      <w:marBottom w:val="0"/>
      <w:divBdr>
        <w:top w:val="none" w:sz="0" w:space="0" w:color="auto"/>
        <w:left w:val="none" w:sz="0" w:space="0" w:color="auto"/>
        <w:bottom w:val="none" w:sz="0" w:space="0" w:color="auto"/>
        <w:right w:val="none" w:sz="0" w:space="0" w:color="auto"/>
      </w:divBdr>
    </w:div>
    <w:div w:id="745693026">
      <w:bodyDiv w:val="1"/>
      <w:marLeft w:val="0"/>
      <w:marRight w:val="0"/>
      <w:marTop w:val="0"/>
      <w:marBottom w:val="0"/>
      <w:divBdr>
        <w:top w:val="none" w:sz="0" w:space="0" w:color="auto"/>
        <w:left w:val="none" w:sz="0" w:space="0" w:color="auto"/>
        <w:bottom w:val="none" w:sz="0" w:space="0" w:color="auto"/>
        <w:right w:val="none" w:sz="0" w:space="0" w:color="auto"/>
      </w:divBdr>
    </w:div>
    <w:div w:id="745886430">
      <w:bodyDiv w:val="1"/>
      <w:marLeft w:val="0"/>
      <w:marRight w:val="0"/>
      <w:marTop w:val="0"/>
      <w:marBottom w:val="0"/>
      <w:divBdr>
        <w:top w:val="none" w:sz="0" w:space="0" w:color="auto"/>
        <w:left w:val="none" w:sz="0" w:space="0" w:color="auto"/>
        <w:bottom w:val="none" w:sz="0" w:space="0" w:color="auto"/>
        <w:right w:val="none" w:sz="0" w:space="0" w:color="auto"/>
      </w:divBdr>
    </w:div>
    <w:div w:id="746000937">
      <w:bodyDiv w:val="1"/>
      <w:marLeft w:val="0"/>
      <w:marRight w:val="0"/>
      <w:marTop w:val="0"/>
      <w:marBottom w:val="0"/>
      <w:divBdr>
        <w:top w:val="none" w:sz="0" w:space="0" w:color="auto"/>
        <w:left w:val="none" w:sz="0" w:space="0" w:color="auto"/>
        <w:bottom w:val="none" w:sz="0" w:space="0" w:color="auto"/>
        <w:right w:val="none" w:sz="0" w:space="0" w:color="auto"/>
      </w:divBdr>
    </w:div>
    <w:div w:id="746341419">
      <w:bodyDiv w:val="1"/>
      <w:marLeft w:val="0"/>
      <w:marRight w:val="0"/>
      <w:marTop w:val="0"/>
      <w:marBottom w:val="0"/>
      <w:divBdr>
        <w:top w:val="none" w:sz="0" w:space="0" w:color="auto"/>
        <w:left w:val="none" w:sz="0" w:space="0" w:color="auto"/>
        <w:bottom w:val="none" w:sz="0" w:space="0" w:color="auto"/>
        <w:right w:val="none" w:sz="0" w:space="0" w:color="auto"/>
      </w:divBdr>
    </w:div>
    <w:div w:id="746456863">
      <w:bodyDiv w:val="1"/>
      <w:marLeft w:val="0"/>
      <w:marRight w:val="0"/>
      <w:marTop w:val="0"/>
      <w:marBottom w:val="0"/>
      <w:divBdr>
        <w:top w:val="none" w:sz="0" w:space="0" w:color="auto"/>
        <w:left w:val="none" w:sz="0" w:space="0" w:color="auto"/>
        <w:bottom w:val="none" w:sz="0" w:space="0" w:color="auto"/>
        <w:right w:val="none" w:sz="0" w:space="0" w:color="auto"/>
      </w:divBdr>
    </w:div>
    <w:div w:id="746459282">
      <w:bodyDiv w:val="1"/>
      <w:marLeft w:val="0"/>
      <w:marRight w:val="0"/>
      <w:marTop w:val="0"/>
      <w:marBottom w:val="0"/>
      <w:divBdr>
        <w:top w:val="none" w:sz="0" w:space="0" w:color="auto"/>
        <w:left w:val="none" w:sz="0" w:space="0" w:color="auto"/>
        <w:bottom w:val="none" w:sz="0" w:space="0" w:color="auto"/>
        <w:right w:val="none" w:sz="0" w:space="0" w:color="auto"/>
      </w:divBdr>
    </w:div>
    <w:div w:id="746459746">
      <w:bodyDiv w:val="1"/>
      <w:marLeft w:val="0"/>
      <w:marRight w:val="0"/>
      <w:marTop w:val="0"/>
      <w:marBottom w:val="0"/>
      <w:divBdr>
        <w:top w:val="none" w:sz="0" w:space="0" w:color="auto"/>
        <w:left w:val="none" w:sz="0" w:space="0" w:color="auto"/>
        <w:bottom w:val="none" w:sz="0" w:space="0" w:color="auto"/>
        <w:right w:val="none" w:sz="0" w:space="0" w:color="auto"/>
      </w:divBdr>
    </w:div>
    <w:div w:id="746653819">
      <w:bodyDiv w:val="1"/>
      <w:marLeft w:val="0"/>
      <w:marRight w:val="0"/>
      <w:marTop w:val="0"/>
      <w:marBottom w:val="0"/>
      <w:divBdr>
        <w:top w:val="none" w:sz="0" w:space="0" w:color="auto"/>
        <w:left w:val="none" w:sz="0" w:space="0" w:color="auto"/>
        <w:bottom w:val="none" w:sz="0" w:space="0" w:color="auto"/>
        <w:right w:val="none" w:sz="0" w:space="0" w:color="auto"/>
      </w:divBdr>
    </w:div>
    <w:div w:id="746925591">
      <w:bodyDiv w:val="1"/>
      <w:marLeft w:val="0"/>
      <w:marRight w:val="0"/>
      <w:marTop w:val="0"/>
      <w:marBottom w:val="0"/>
      <w:divBdr>
        <w:top w:val="none" w:sz="0" w:space="0" w:color="auto"/>
        <w:left w:val="none" w:sz="0" w:space="0" w:color="auto"/>
        <w:bottom w:val="none" w:sz="0" w:space="0" w:color="auto"/>
        <w:right w:val="none" w:sz="0" w:space="0" w:color="auto"/>
      </w:divBdr>
    </w:div>
    <w:div w:id="747072830">
      <w:bodyDiv w:val="1"/>
      <w:marLeft w:val="0"/>
      <w:marRight w:val="0"/>
      <w:marTop w:val="0"/>
      <w:marBottom w:val="0"/>
      <w:divBdr>
        <w:top w:val="none" w:sz="0" w:space="0" w:color="auto"/>
        <w:left w:val="none" w:sz="0" w:space="0" w:color="auto"/>
        <w:bottom w:val="none" w:sz="0" w:space="0" w:color="auto"/>
        <w:right w:val="none" w:sz="0" w:space="0" w:color="auto"/>
      </w:divBdr>
    </w:div>
    <w:div w:id="747074601">
      <w:bodyDiv w:val="1"/>
      <w:marLeft w:val="0"/>
      <w:marRight w:val="0"/>
      <w:marTop w:val="0"/>
      <w:marBottom w:val="0"/>
      <w:divBdr>
        <w:top w:val="none" w:sz="0" w:space="0" w:color="auto"/>
        <w:left w:val="none" w:sz="0" w:space="0" w:color="auto"/>
        <w:bottom w:val="none" w:sz="0" w:space="0" w:color="auto"/>
        <w:right w:val="none" w:sz="0" w:space="0" w:color="auto"/>
      </w:divBdr>
    </w:div>
    <w:div w:id="747119712">
      <w:bodyDiv w:val="1"/>
      <w:marLeft w:val="0"/>
      <w:marRight w:val="0"/>
      <w:marTop w:val="0"/>
      <w:marBottom w:val="0"/>
      <w:divBdr>
        <w:top w:val="none" w:sz="0" w:space="0" w:color="auto"/>
        <w:left w:val="none" w:sz="0" w:space="0" w:color="auto"/>
        <w:bottom w:val="none" w:sz="0" w:space="0" w:color="auto"/>
        <w:right w:val="none" w:sz="0" w:space="0" w:color="auto"/>
      </w:divBdr>
    </w:div>
    <w:div w:id="747262834">
      <w:bodyDiv w:val="1"/>
      <w:marLeft w:val="0"/>
      <w:marRight w:val="0"/>
      <w:marTop w:val="0"/>
      <w:marBottom w:val="0"/>
      <w:divBdr>
        <w:top w:val="none" w:sz="0" w:space="0" w:color="auto"/>
        <w:left w:val="none" w:sz="0" w:space="0" w:color="auto"/>
        <w:bottom w:val="none" w:sz="0" w:space="0" w:color="auto"/>
        <w:right w:val="none" w:sz="0" w:space="0" w:color="auto"/>
      </w:divBdr>
    </w:div>
    <w:div w:id="747267298">
      <w:bodyDiv w:val="1"/>
      <w:marLeft w:val="0"/>
      <w:marRight w:val="0"/>
      <w:marTop w:val="0"/>
      <w:marBottom w:val="0"/>
      <w:divBdr>
        <w:top w:val="none" w:sz="0" w:space="0" w:color="auto"/>
        <w:left w:val="none" w:sz="0" w:space="0" w:color="auto"/>
        <w:bottom w:val="none" w:sz="0" w:space="0" w:color="auto"/>
        <w:right w:val="none" w:sz="0" w:space="0" w:color="auto"/>
      </w:divBdr>
    </w:div>
    <w:div w:id="747458029">
      <w:bodyDiv w:val="1"/>
      <w:marLeft w:val="0"/>
      <w:marRight w:val="0"/>
      <w:marTop w:val="0"/>
      <w:marBottom w:val="0"/>
      <w:divBdr>
        <w:top w:val="none" w:sz="0" w:space="0" w:color="auto"/>
        <w:left w:val="none" w:sz="0" w:space="0" w:color="auto"/>
        <w:bottom w:val="none" w:sz="0" w:space="0" w:color="auto"/>
        <w:right w:val="none" w:sz="0" w:space="0" w:color="auto"/>
      </w:divBdr>
    </w:div>
    <w:div w:id="747536026">
      <w:bodyDiv w:val="1"/>
      <w:marLeft w:val="0"/>
      <w:marRight w:val="0"/>
      <w:marTop w:val="0"/>
      <w:marBottom w:val="0"/>
      <w:divBdr>
        <w:top w:val="none" w:sz="0" w:space="0" w:color="auto"/>
        <w:left w:val="none" w:sz="0" w:space="0" w:color="auto"/>
        <w:bottom w:val="none" w:sz="0" w:space="0" w:color="auto"/>
        <w:right w:val="none" w:sz="0" w:space="0" w:color="auto"/>
      </w:divBdr>
    </w:div>
    <w:div w:id="747581135">
      <w:bodyDiv w:val="1"/>
      <w:marLeft w:val="0"/>
      <w:marRight w:val="0"/>
      <w:marTop w:val="0"/>
      <w:marBottom w:val="0"/>
      <w:divBdr>
        <w:top w:val="none" w:sz="0" w:space="0" w:color="auto"/>
        <w:left w:val="none" w:sz="0" w:space="0" w:color="auto"/>
        <w:bottom w:val="none" w:sz="0" w:space="0" w:color="auto"/>
        <w:right w:val="none" w:sz="0" w:space="0" w:color="auto"/>
      </w:divBdr>
    </w:div>
    <w:div w:id="747729405">
      <w:bodyDiv w:val="1"/>
      <w:marLeft w:val="0"/>
      <w:marRight w:val="0"/>
      <w:marTop w:val="0"/>
      <w:marBottom w:val="0"/>
      <w:divBdr>
        <w:top w:val="none" w:sz="0" w:space="0" w:color="auto"/>
        <w:left w:val="none" w:sz="0" w:space="0" w:color="auto"/>
        <w:bottom w:val="none" w:sz="0" w:space="0" w:color="auto"/>
        <w:right w:val="none" w:sz="0" w:space="0" w:color="auto"/>
      </w:divBdr>
    </w:div>
    <w:div w:id="747729648">
      <w:bodyDiv w:val="1"/>
      <w:marLeft w:val="0"/>
      <w:marRight w:val="0"/>
      <w:marTop w:val="0"/>
      <w:marBottom w:val="0"/>
      <w:divBdr>
        <w:top w:val="none" w:sz="0" w:space="0" w:color="auto"/>
        <w:left w:val="none" w:sz="0" w:space="0" w:color="auto"/>
        <w:bottom w:val="none" w:sz="0" w:space="0" w:color="auto"/>
        <w:right w:val="none" w:sz="0" w:space="0" w:color="auto"/>
      </w:divBdr>
    </w:div>
    <w:div w:id="747847847">
      <w:bodyDiv w:val="1"/>
      <w:marLeft w:val="0"/>
      <w:marRight w:val="0"/>
      <w:marTop w:val="0"/>
      <w:marBottom w:val="0"/>
      <w:divBdr>
        <w:top w:val="none" w:sz="0" w:space="0" w:color="auto"/>
        <w:left w:val="none" w:sz="0" w:space="0" w:color="auto"/>
        <w:bottom w:val="none" w:sz="0" w:space="0" w:color="auto"/>
        <w:right w:val="none" w:sz="0" w:space="0" w:color="auto"/>
      </w:divBdr>
    </w:div>
    <w:div w:id="747919295">
      <w:bodyDiv w:val="1"/>
      <w:marLeft w:val="0"/>
      <w:marRight w:val="0"/>
      <w:marTop w:val="0"/>
      <w:marBottom w:val="0"/>
      <w:divBdr>
        <w:top w:val="none" w:sz="0" w:space="0" w:color="auto"/>
        <w:left w:val="none" w:sz="0" w:space="0" w:color="auto"/>
        <w:bottom w:val="none" w:sz="0" w:space="0" w:color="auto"/>
        <w:right w:val="none" w:sz="0" w:space="0" w:color="auto"/>
      </w:divBdr>
    </w:div>
    <w:div w:id="748233639">
      <w:bodyDiv w:val="1"/>
      <w:marLeft w:val="0"/>
      <w:marRight w:val="0"/>
      <w:marTop w:val="0"/>
      <w:marBottom w:val="0"/>
      <w:divBdr>
        <w:top w:val="none" w:sz="0" w:space="0" w:color="auto"/>
        <w:left w:val="none" w:sz="0" w:space="0" w:color="auto"/>
        <w:bottom w:val="none" w:sz="0" w:space="0" w:color="auto"/>
        <w:right w:val="none" w:sz="0" w:space="0" w:color="auto"/>
      </w:divBdr>
    </w:div>
    <w:div w:id="748422895">
      <w:bodyDiv w:val="1"/>
      <w:marLeft w:val="0"/>
      <w:marRight w:val="0"/>
      <w:marTop w:val="0"/>
      <w:marBottom w:val="0"/>
      <w:divBdr>
        <w:top w:val="none" w:sz="0" w:space="0" w:color="auto"/>
        <w:left w:val="none" w:sz="0" w:space="0" w:color="auto"/>
        <w:bottom w:val="none" w:sz="0" w:space="0" w:color="auto"/>
        <w:right w:val="none" w:sz="0" w:space="0" w:color="auto"/>
      </w:divBdr>
    </w:div>
    <w:div w:id="748422896">
      <w:bodyDiv w:val="1"/>
      <w:marLeft w:val="0"/>
      <w:marRight w:val="0"/>
      <w:marTop w:val="0"/>
      <w:marBottom w:val="0"/>
      <w:divBdr>
        <w:top w:val="none" w:sz="0" w:space="0" w:color="auto"/>
        <w:left w:val="none" w:sz="0" w:space="0" w:color="auto"/>
        <w:bottom w:val="none" w:sz="0" w:space="0" w:color="auto"/>
        <w:right w:val="none" w:sz="0" w:space="0" w:color="auto"/>
      </w:divBdr>
    </w:div>
    <w:div w:id="748622355">
      <w:bodyDiv w:val="1"/>
      <w:marLeft w:val="0"/>
      <w:marRight w:val="0"/>
      <w:marTop w:val="0"/>
      <w:marBottom w:val="0"/>
      <w:divBdr>
        <w:top w:val="none" w:sz="0" w:space="0" w:color="auto"/>
        <w:left w:val="none" w:sz="0" w:space="0" w:color="auto"/>
        <w:bottom w:val="none" w:sz="0" w:space="0" w:color="auto"/>
        <w:right w:val="none" w:sz="0" w:space="0" w:color="auto"/>
      </w:divBdr>
    </w:div>
    <w:div w:id="748623400">
      <w:bodyDiv w:val="1"/>
      <w:marLeft w:val="0"/>
      <w:marRight w:val="0"/>
      <w:marTop w:val="0"/>
      <w:marBottom w:val="0"/>
      <w:divBdr>
        <w:top w:val="none" w:sz="0" w:space="0" w:color="auto"/>
        <w:left w:val="none" w:sz="0" w:space="0" w:color="auto"/>
        <w:bottom w:val="none" w:sz="0" w:space="0" w:color="auto"/>
        <w:right w:val="none" w:sz="0" w:space="0" w:color="auto"/>
      </w:divBdr>
    </w:div>
    <w:div w:id="748700412">
      <w:bodyDiv w:val="1"/>
      <w:marLeft w:val="0"/>
      <w:marRight w:val="0"/>
      <w:marTop w:val="0"/>
      <w:marBottom w:val="0"/>
      <w:divBdr>
        <w:top w:val="none" w:sz="0" w:space="0" w:color="auto"/>
        <w:left w:val="none" w:sz="0" w:space="0" w:color="auto"/>
        <w:bottom w:val="none" w:sz="0" w:space="0" w:color="auto"/>
        <w:right w:val="none" w:sz="0" w:space="0" w:color="auto"/>
      </w:divBdr>
    </w:div>
    <w:div w:id="748770386">
      <w:bodyDiv w:val="1"/>
      <w:marLeft w:val="0"/>
      <w:marRight w:val="0"/>
      <w:marTop w:val="0"/>
      <w:marBottom w:val="0"/>
      <w:divBdr>
        <w:top w:val="none" w:sz="0" w:space="0" w:color="auto"/>
        <w:left w:val="none" w:sz="0" w:space="0" w:color="auto"/>
        <w:bottom w:val="none" w:sz="0" w:space="0" w:color="auto"/>
        <w:right w:val="none" w:sz="0" w:space="0" w:color="auto"/>
      </w:divBdr>
    </w:div>
    <w:div w:id="748892810">
      <w:bodyDiv w:val="1"/>
      <w:marLeft w:val="0"/>
      <w:marRight w:val="0"/>
      <w:marTop w:val="0"/>
      <w:marBottom w:val="0"/>
      <w:divBdr>
        <w:top w:val="none" w:sz="0" w:space="0" w:color="auto"/>
        <w:left w:val="none" w:sz="0" w:space="0" w:color="auto"/>
        <w:bottom w:val="none" w:sz="0" w:space="0" w:color="auto"/>
        <w:right w:val="none" w:sz="0" w:space="0" w:color="auto"/>
      </w:divBdr>
    </w:div>
    <w:div w:id="749043435">
      <w:bodyDiv w:val="1"/>
      <w:marLeft w:val="0"/>
      <w:marRight w:val="0"/>
      <w:marTop w:val="0"/>
      <w:marBottom w:val="0"/>
      <w:divBdr>
        <w:top w:val="none" w:sz="0" w:space="0" w:color="auto"/>
        <w:left w:val="none" w:sz="0" w:space="0" w:color="auto"/>
        <w:bottom w:val="none" w:sz="0" w:space="0" w:color="auto"/>
        <w:right w:val="none" w:sz="0" w:space="0" w:color="auto"/>
      </w:divBdr>
    </w:div>
    <w:div w:id="749080316">
      <w:bodyDiv w:val="1"/>
      <w:marLeft w:val="0"/>
      <w:marRight w:val="0"/>
      <w:marTop w:val="0"/>
      <w:marBottom w:val="0"/>
      <w:divBdr>
        <w:top w:val="none" w:sz="0" w:space="0" w:color="auto"/>
        <w:left w:val="none" w:sz="0" w:space="0" w:color="auto"/>
        <w:bottom w:val="none" w:sz="0" w:space="0" w:color="auto"/>
        <w:right w:val="none" w:sz="0" w:space="0" w:color="auto"/>
      </w:divBdr>
    </w:div>
    <w:div w:id="749153296">
      <w:bodyDiv w:val="1"/>
      <w:marLeft w:val="0"/>
      <w:marRight w:val="0"/>
      <w:marTop w:val="0"/>
      <w:marBottom w:val="0"/>
      <w:divBdr>
        <w:top w:val="none" w:sz="0" w:space="0" w:color="auto"/>
        <w:left w:val="none" w:sz="0" w:space="0" w:color="auto"/>
        <w:bottom w:val="none" w:sz="0" w:space="0" w:color="auto"/>
        <w:right w:val="none" w:sz="0" w:space="0" w:color="auto"/>
      </w:divBdr>
    </w:div>
    <w:div w:id="749234056">
      <w:bodyDiv w:val="1"/>
      <w:marLeft w:val="0"/>
      <w:marRight w:val="0"/>
      <w:marTop w:val="0"/>
      <w:marBottom w:val="0"/>
      <w:divBdr>
        <w:top w:val="none" w:sz="0" w:space="0" w:color="auto"/>
        <w:left w:val="none" w:sz="0" w:space="0" w:color="auto"/>
        <w:bottom w:val="none" w:sz="0" w:space="0" w:color="auto"/>
        <w:right w:val="none" w:sz="0" w:space="0" w:color="auto"/>
      </w:divBdr>
    </w:div>
    <w:div w:id="749424177">
      <w:bodyDiv w:val="1"/>
      <w:marLeft w:val="0"/>
      <w:marRight w:val="0"/>
      <w:marTop w:val="0"/>
      <w:marBottom w:val="0"/>
      <w:divBdr>
        <w:top w:val="none" w:sz="0" w:space="0" w:color="auto"/>
        <w:left w:val="none" w:sz="0" w:space="0" w:color="auto"/>
        <w:bottom w:val="none" w:sz="0" w:space="0" w:color="auto"/>
        <w:right w:val="none" w:sz="0" w:space="0" w:color="auto"/>
      </w:divBdr>
    </w:div>
    <w:div w:id="749424401">
      <w:bodyDiv w:val="1"/>
      <w:marLeft w:val="0"/>
      <w:marRight w:val="0"/>
      <w:marTop w:val="0"/>
      <w:marBottom w:val="0"/>
      <w:divBdr>
        <w:top w:val="none" w:sz="0" w:space="0" w:color="auto"/>
        <w:left w:val="none" w:sz="0" w:space="0" w:color="auto"/>
        <w:bottom w:val="none" w:sz="0" w:space="0" w:color="auto"/>
        <w:right w:val="none" w:sz="0" w:space="0" w:color="auto"/>
      </w:divBdr>
    </w:div>
    <w:div w:id="749544084">
      <w:bodyDiv w:val="1"/>
      <w:marLeft w:val="0"/>
      <w:marRight w:val="0"/>
      <w:marTop w:val="0"/>
      <w:marBottom w:val="0"/>
      <w:divBdr>
        <w:top w:val="none" w:sz="0" w:space="0" w:color="auto"/>
        <w:left w:val="none" w:sz="0" w:space="0" w:color="auto"/>
        <w:bottom w:val="none" w:sz="0" w:space="0" w:color="auto"/>
        <w:right w:val="none" w:sz="0" w:space="0" w:color="auto"/>
      </w:divBdr>
    </w:div>
    <w:div w:id="749621353">
      <w:bodyDiv w:val="1"/>
      <w:marLeft w:val="0"/>
      <w:marRight w:val="0"/>
      <w:marTop w:val="0"/>
      <w:marBottom w:val="0"/>
      <w:divBdr>
        <w:top w:val="none" w:sz="0" w:space="0" w:color="auto"/>
        <w:left w:val="none" w:sz="0" w:space="0" w:color="auto"/>
        <w:bottom w:val="none" w:sz="0" w:space="0" w:color="auto"/>
        <w:right w:val="none" w:sz="0" w:space="0" w:color="auto"/>
      </w:divBdr>
    </w:div>
    <w:div w:id="749623810">
      <w:bodyDiv w:val="1"/>
      <w:marLeft w:val="0"/>
      <w:marRight w:val="0"/>
      <w:marTop w:val="0"/>
      <w:marBottom w:val="0"/>
      <w:divBdr>
        <w:top w:val="none" w:sz="0" w:space="0" w:color="auto"/>
        <w:left w:val="none" w:sz="0" w:space="0" w:color="auto"/>
        <w:bottom w:val="none" w:sz="0" w:space="0" w:color="auto"/>
        <w:right w:val="none" w:sz="0" w:space="0" w:color="auto"/>
      </w:divBdr>
    </w:div>
    <w:div w:id="749696371">
      <w:bodyDiv w:val="1"/>
      <w:marLeft w:val="0"/>
      <w:marRight w:val="0"/>
      <w:marTop w:val="0"/>
      <w:marBottom w:val="0"/>
      <w:divBdr>
        <w:top w:val="none" w:sz="0" w:space="0" w:color="auto"/>
        <w:left w:val="none" w:sz="0" w:space="0" w:color="auto"/>
        <w:bottom w:val="none" w:sz="0" w:space="0" w:color="auto"/>
        <w:right w:val="none" w:sz="0" w:space="0" w:color="auto"/>
      </w:divBdr>
    </w:div>
    <w:div w:id="749816195">
      <w:bodyDiv w:val="1"/>
      <w:marLeft w:val="0"/>
      <w:marRight w:val="0"/>
      <w:marTop w:val="0"/>
      <w:marBottom w:val="0"/>
      <w:divBdr>
        <w:top w:val="none" w:sz="0" w:space="0" w:color="auto"/>
        <w:left w:val="none" w:sz="0" w:space="0" w:color="auto"/>
        <w:bottom w:val="none" w:sz="0" w:space="0" w:color="auto"/>
        <w:right w:val="none" w:sz="0" w:space="0" w:color="auto"/>
      </w:divBdr>
    </w:div>
    <w:div w:id="749928809">
      <w:bodyDiv w:val="1"/>
      <w:marLeft w:val="0"/>
      <w:marRight w:val="0"/>
      <w:marTop w:val="0"/>
      <w:marBottom w:val="0"/>
      <w:divBdr>
        <w:top w:val="none" w:sz="0" w:space="0" w:color="auto"/>
        <w:left w:val="none" w:sz="0" w:space="0" w:color="auto"/>
        <w:bottom w:val="none" w:sz="0" w:space="0" w:color="auto"/>
        <w:right w:val="none" w:sz="0" w:space="0" w:color="auto"/>
      </w:divBdr>
    </w:div>
    <w:div w:id="749929333">
      <w:bodyDiv w:val="1"/>
      <w:marLeft w:val="0"/>
      <w:marRight w:val="0"/>
      <w:marTop w:val="0"/>
      <w:marBottom w:val="0"/>
      <w:divBdr>
        <w:top w:val="none" w:sz="0" w:space="0" w:color="auto"/>
        <w:left w:val="none" w:sz="0" w:space="0" w:color="auto"/>
        <w:bottom w:val="none" w:sz="0" w:space="0" w:color="auto"/>
        <w:right w:val="none" w:sz="0" w:space="0" w:color="auto"/>
      </w:divBdr>
    </w:div>
    <w:div w:id="750278058">
      <w:bodyDiv w:val="1"/>
      <w:marLeft w:val="0"/>
      <w:marRight w:val="0"/>
      <w:marTop w:val="0"/>
      <w:marBottom w:val="0"/>
      <w:divBdr>
        <w:top w:val="none" w:sz="0" w:space="0" w:color="auto"/>
        <w:left w:val="none" w:sz="0" w:space="0" w:color="auto"/>
        <w:bottom w:val="none" w:sz="0" w:space="0" w:color="auto"/>
        <w:right w:val="none" w:sz="0" w:space="0" w:color="auto"/>
      </w:divBdr>
    </w:div>
    <w:div w:id="750666064">
      <w:bodyDiv w:val="1"/>
      <w:marLeft w:val="0"/>
      <w:marRight w:val="0"/>
      <w:marTop w:val="0"/>
      <w:marBottom w:val="0"/>
      <w:divBdr>
        <w:top w:val="none" w:sz="0" w:space="0" w:color="auto"/>
        <w:left w:val="none" w:sz="0" w:space="0" w:color="auto"/>
        <w:bottom w:val="none" w:sz="0" w:space="0" w:color="auto"/>
        <w:right w:val="none" w:sz="0" w:space="0" w:color="auto"/>
      </w:divBdr>
    </w:div>
    <w:div w:id="750781442">
      <w:bodyDiv w:val="1"/>
      <w:marLeft w:val="0"/>
      <w:marRight w:val="0"/>
      <w:marTop w:val="0"/>
      <w:marBottom w:val="0"/>
      <w:divBdr>
        <w:top w:val="none" w:sz="0" w:space="0" w:color="auto"/>
        <w:left w:val="none" w:sz="0" w:space="0" w:color="auto"/>
        <w:bottom w:val="none" w:sz="0" w:space="0" w:color="auto"/>
        <w:right w:val="none" w:sz="0" w:space="0" w:color="auto"/>
      </w:divBdr>
    </w:div>
    <w:div w:id="750932928">
      <w:bodyDiv w:val="1"/>
      <w:marLeft w:val="0"/>
      <w:marRight w:val="0"/>
      <w:marTop w:val="0"/>
      <w:marBottom w:val="0"/>
      <w:divBdr>
        <w:top w:val="none" w:sz="0" w:space="0" w:color="auto"/>
        <w:left w:val="none" w:sz="0" w:space="0" w:color="auto"/>
        <w:bottom w:val="none" w:sz="0" w:space="0" w:color="auto"/>
        <w:right w:val="none" w:sz="0" w:space="0" w:color="auto"/>
      </w:divBdr>
    </w:div>
    <w:div w:id="751006095">
      <w:bodyDiv w:val="1"/>
      <w:marLeft w:val="0"/>
      <w:marRight w:val="0"/>
      <w:marTop w:val="0"/>
      <w:marBottom w:val="0"/>
      <w:divBdr>
        <w:top w:val="none" w:sz="0" w:space="0" w:color="auto"/>
        <w:left w:val="none" w:sz="0" w:space="0" w:color="auto"/>
        <w:bottom w:val="none" w:sz="0" w:space="0" w:color="auto"/>
        <w:right w:val="none" w:sz="0" w:space="0" w:color="auto"/>
      </w:divBdr>
    </w:div>
    <w:div w:id="751318038">
      <w:bodyDiv w:val="1"/>
      <w:marLeft w:val="0"/>
      <w:marRight w:val="0"/>
      <w:marTop w:val="0"/>
      <w:marBottom w:val="0"/>
      <w:divBdr>
        <w:top w:val="none" w:sz="0" w:space="0" w:color="auto"/>
        <w:left w:val="none" w:sz="0" w:space="0" w:color="auto"/>
        <w:bottom w:val="none" w:sz="0" w:space="0" w:color="auto"/>
        <w:right w:val="none" w:sz="0" w:space="0" w:color="auto"/>
      </w:divBdr>
    </w:div>
    <w:div w:id="751388893">
      <w:bodyDiv w:val="1"/>
      <w:marLeft w:val="0"/>
      <w:marRight w:val="0"/>
      <w:marTop w:val="0"/>
      <w:marBottom w:val="0"/>
      <w:divBdr>
        <w:top w:val="none" w:sz="0" w:space="0" w:color="auto"/>
        <w:left w:val="none" w:sz="0" w:space="0" w:color="auto"/>
        <w:bottom w:val="none" w:sz="0" w:space="0" w:color="auto"/>
        <w:right w:val="none" w:sz="0" w:space="0" w:color="auto"/>
      </w:divBdr>
    </w:div>
    <w:div w:id="751701029">
      <w:bodyDiv w:val="1"/>
      <w:marLeft w:val="0"/>
      <w:marRight w:val="0"/>
      <w:marTop w:val="0"/>
      <w:marBottom w:val="0"/>
      <w:divBdr>
        <w:top w:val="none" w:sz="0" w:space="0" w:color="auto"/>
        <w:left w:val="none" w:sz="0" w:space="0" w:color="auto"/>
        <w:bottom w:val="none" w:sz="0" w:space="0" w:color="auto"/>
        <w:right w:val="none" w:sz="0" w:space="0" w:color="auto"/>
      </w:divBdr>
    </w:div>
    <w:div w:id="751901516">
      <w:bodyDiv w:val="1"/>
      <w:marLeft w:val="0"/>
      <w:marRight w:val="0"/>
      <w:marTop w:val="0"/>
      <w:marBottom w:val="0"/>
      <w:divBdr>
        <w:top w:val="none" w:sz="0" w:space="0" w:color="auto"/>
        <w:left w:val="none" w:sz="0" w:space="0" w:color="auto"/>
        <w:bottom w:val="none" w:sz="0" w:space="0" w:color="auto"/>
        <w:right w:val="none" w:sz="0" w:space="0" w:color="auto"/>
      </w:divBdr>
    </w:div>
    <w:div w:id="752051368">
      <w:bodyDiv w:val="1"/>
      <w:marLeft w:val="0"/>
      <w:marRight w:val="0"/>
      <w:marTop w:val="0"/>
      <w:marBottom w:val="0"/>
      <w:divBdr>
        <w:top w:val="none" w:sz="0" w:space="0" w:color="auto"/>
        <w:left w:val="none" w:sz="0" w:space="0" w:color="auto"/>
        <w:bottom w:val="none" w:sz="0" w:space="0" w:color="auto"/>
        <w:right w:val="none" w:sz="0" w:space="0" w:color="auto"/>
      </w:divBdr>
    </w:div>
    <w:div w:id="752244212">
      <w:bodyDiv w:val="1"/>
      <w:marLeft w:val="0"/>
      <w:marRight w:val="0"/>
      <w:marTop w:val="0"/>
      <w:marBottom w:val="0"/>
      <w:divBdr>
        <w:top w:val="none" w:sz="0" w:space="0" w:color="auto"/>
        <w:left w:val="none" w:sz="0" w:space="0" w:color="auto"/>
        <w:bottom w:val="none" w:sz="0" w:space="0" w:color="auto"/>
        <w:right w:val="none" w:sz="0" w:space="0" w:color="auto"/>
      </w:divBdr>
    </w:div>
    <w:div w:id="752355148">
      <w:bodyDiv w:val="1"/>
      <w:marLeft w:val="0"/>
      <w:marRight w:val="0"/>
      <w:marTop w:val="0"/>
      <w:marBottom w:val="0"/>
      <w:divBdr>
        <w:top w:val="none" w:sz="0" w:space="0" w:color="auto"/>
        <w:left w:val="none" w:sz="0" w:space="0" w:color="auto"/>
        <w:bottom w:val="none" w:sz="0" w:space="0" w:color="auto"/>
        <w:right w:val="none" w:sz="0" w:space="0" w:color="auto"/>
      </w:divBdr>
    </w:div>
    <w:div w:id="752507593">
      <w:bodyDiv w:val="1"/>
      <w:marLeft w:val="0"/>
      <w:marRight w:val="0"/>
      <w:marTop w:val="0"/>
      <w:marBottom w:val="0"/>
      <w:divBdr>
        <w:top w:val="none" w:sz="0" w:space="0" w:color="auto"/>
        <w:left w:val="none" w:sz="0" w:space="0" w:color="auto"/>
        <w:bottom w:val="none" w:sz="0" w:space="0" w:color="auto"/>
        <w:right w:val="none" w:sz="0" w:space="0" w:color="auto"/>
      </w:divBdr>
    </w:div>
    <w:div w:id="752625102">
      <w:bodyDiv w:val="1"/>
      <w:marLeft w:val="0"/>
      <w:marRight w:val="0"/>
      <w:marTop w:val="0"/>
      <w:marBottom w:val="0"/>
      <w:divBdr>
        <w:top w:val="none" w:sz="0" w:space="0" w:color="auto"/>
        <w:left w:val="none" w:sz="0" w:space="0" w:color="auto"/>
        <w:bottom w:val="none" w:sz="0" w:space="0" w:color="auto"/>
        <w:right w:val="none" w:sz="0" w:space="0" w:color="auto"/>
      </w:divBdr>
    </w:div>
    <w:div w:id="752700670">
      <w:bodyDiv w:val="1"/>
      <w:marLeft w:val="0"/>
      <w:marRight w:val="0"/>
      <w:marTop w:val="0"/>
      <w:marBottom w:val="0"/>
      <w:divBdr>
        <w:top w:val="none" w:sz="0" w:space="0" w:color="auto"/>
        <w:left w:val="none" w:sz="0" w:space="0" w:color="auto"/>
        <w:bottom w:val="none" w:sz="0" w:space="0" w:color="auto"/>
        <w:right w:val="none" w:sz="0" w:space="0" w:color="auto"/>
      </w:divBdr>
    </w:div>
    <w:div w:id="752897501">
      <w:bodyDiv w:val="1"/>
      <w:marLeft w:val="0"/>
      <w:marRight w:val="0"/>
      <w:marTop w:val="0"/>
      <w:marBottom w:val="0"/>
      <w:divBdr>
        <w:top w:val="none" w:sz="0" w:space="0" w:color="auto"/>
        <w:left w:val="none" w:sz="0" w:space="0" w:color="auto"/>
        <w:bottom w:val="none" w:sz="0" w:space="0" w:color="auto"/>
        <w:right w:val="none" w:sz="0" w:space="0" w:color="auto"/>
      </w:divBdr>
    </w:div>
    <w:div w:id="752898768">
      <w:bodyDiv w:val="1"/>
      <w:marLeft w:val="0"/>
      <w:marRight w:val="0"/>
      <w:marTop w:val="0"/>
      <w:marBottom w:val="0"/>
      <w:divBdr>
        <w:top w:val="none" w:sz="0" w:space="0" w:color="auto"/>
        <w:left w:val="none" w:sz="0" w:space="0" w:color="auto"/>
        <w:bottom w:val="none" w:sz="0" w:space="0" w:color="auto"/>
        <w:right w:val="none" w:sz="0" w:space="0" w:color="auto"/>
      </w:divBdr>
    </w:div>
    <w:div w:id="753085206">
      <w:bodyDiv w:val="1"/>
      <w:marLeft w:val="0"/>
      <w:marRight w:val="0"/>
      <w:marTop w:val="0"/>
      <w:marBottom w:val="0"/>
      <w:divBdr>
        <w:top w:val="none" w:sz="0" w:space="0" w:color="auto"/>
        <w:left w:val="none" w:sz="0" w:space="0" w:color="auto"/>
        <w:bottom w:val="none" w:sz="0" w:space="0" w:color="auto"/>
        <w:right w:val="none" w:sz="0" w:space="0" w:color="auto"/>
      </w:divBdr>
    </w:div>
    <w:div w:id="753471500">
      <w:bodyDiv w:val="1"/>
      <w:marLeft w:val="0"/>
      <w:marRight w:val="0"/>
      <w:marTop w:val="0"/>
      <w:marBottom w:val="0"/>
      <w:divBdr>
        <w:top w:val="none" w:sz="0" w:space="0" w:color="auto"/>
        <w:left w:val="none" w:sz="0" w:space="0" w:color="auto"/>
        <w:bottom w:val="none" w:sz="0" w:space="0" w:color="auto"/>
        <w:right w:val="none" w:sz="0" w:space="0" w:color="auto"/>
      </w:divBdr>
    </w:div>
    <w:div w:id="753740148">
      <w:bodyDiv w:val="1"/>
      <w:marLeft w:val="0"/>
      <w:marRight w:val="0"/>
      <w:marTop w:val="0"/>
      <w:marBottom w:val="0"/>
      <w:divBdr>
        <w:top w:val="none" w:sz="0" w:space="0" w:color="auto"/>
        <w:left w:val="none" w:sz="0" w:space="0" w:color="auto"/>
        <w:bottom w:val="none" w:sz="0" w:space="0" w:color="auto"/>
        <w:right w:val="none" w:sz="0" w:space="0" w:color="auto"/>
      </w:divBdr>
    </w:div>
    <w:div w:id="753861372">
      <w:bodyDiv w:val="1"/>
      <w:marLeft w:val="0"/>
      <w:marRight w:val="0"/>
      <w:marTop w:val="0"/>
      <w:marBottom w:val="0"/>
      <w:divBdr>
        <w:top w:val="none" w:sz="0" w:space="0" w:color="auto"/>
        <w:left w:val="none" w:sz="0" w:space="0" w:color="auto"/>
        <w:bottom w:val="none" w:sz="0" w:space="0" w:color="auto"/>
        <w:right w:val="none" w:sz="0" w:space="0" w:color="auto"/>
      </w:divBdr>
    </w:div>
    <w:div w:id="753933589">
      <w:bodyDiv w:val="1"/>
      <w:marLeft w:val="0"/>
      <w:marRight w:val="0"/>
      <w:marTop w:val="0"/>
      <w:marBottom w:val="0"/>
      <w:divBdr>
        <w:top w:val="none" w:sz="0" w:space="0" w:color="auto"/>
        <w:left w:val="none" w:sz="0" w:space="0" w:color="auto"/>
        <w:bottom w:val="none" w:sz="0" w:space="0" w:color="auto"/>
        <w:right w:val="none" w:sz="0" w:space="0" w:color="auto"/>
      </w:divBdr>
    </w:div>
    <w:div w:id="754088926">
      <w:bodyDiv w:val="1"/>
      <w:marLeft w:val="0"/>
      <w:marRight w:val="0"/>
      <w:marTop w:val="0"/>
      <w:marBottom w:val="0"/>
      <w:divBdr>
        <w:top w:val="none" w:sz="0" w:space="0" w:color="auto"/>
        <w:left w:val="none" w:sz="0" w:space="0" w:color="auto"/>
        <w:bottom w:val="none" w:sz="0" w:space="0" w:color="auto"/>
        <w:right w:val="none" w:sz="0" w:space="0" w:color="auto"/>
      </w:divBdr>
    </w:div>
    <w:div w:id="754284012">
      <w:bodyDiv w:val="1"/>
      <w:marLeft w:val="0"/>
      <w:marRight w:val="0"/>
      <w:marTop w:val="0"/>
      <w:marBottom w:val="0"/>
      <w:divBdr>
        <w:top w:val="none" w:sz="0" w:space="0" w:color="auto"/>
        <w:left w:val="none" w:sz="0" w:space="0" w:color="auto"/>
        <w:bottom w:val="none" w:sz="0" w:space="0" w:color="auto"/>
        <w:right w:val="none" w:sz="0" w:space="0" w:color="auto"/>
      </w:divBdr>
    </w:div>
    <w:div w:id="754976493">
      <w:bodyDiv w:val="1"/>
      <w:marLeft w:val="0"/>
      <w:marRight w:val="0"/>
      <w:marTop w:val="0"/>
      <w:marBottom w:val="0"/>
      <w:divBdr>
        <w:top w:val="none" w:sz="0" w:space="0" w:color="auto"/>
        <w:left w:val="none" w:sz="0" w:space="0" w:color="auto"/>
        <w:bottom w:val="none" w:sz="0" w:space="0" w:color="auto"/>
        <w:right w:val="none" w:sz="0" w:space="0" w:color="auto"/>
      </w:divBdr>
    </w:div>
    <w:div w:id="754978884">
      <w:bodyDiv w:val="1"/>
      <w:marLeft w:val="0"/>
      <w:marRight w:val="0"/>
      <w:marTop w:val="0"/>
      <w:marBottom w:val="0"/>
      <w:divBdr>
        <w:top w:val="none" w:sz="0" w:space="0" w:color="auto"/>
        <w:left w:val="none" w:sz="0" w:space="0" w:color="auto"/>
        <w:bottom w:val="none" w:sz="0" w:space="0" w:color="auto"/>
        <w:right w:val="none" w:sz="0" w:space="0" w:color="auto"/>
      </w:divBdr>
    </w:div>
    <w:div w:id="755904592">
      <w:bodyDiv w:val="1"/>
      <w:marLeft w:val="0"/>
      <w:marRight w:val="0"/>
      <w:marTop w:val="0"/>
      <w:marBottom w:val="0"/>
      <w:divBdr>
        <w:top w:val="none" w:sz="0" w:space="0" w:color="auto"/>
        <w:left w:val="none" w:sz="0" w:space="0" w:color="auto"/>
        <w:bottom w:val="none" w:sz="0" w:space="0" w:color="auto"/>
        <w:right w:val="none" w:sz="0" w:space="0" w:color="auto"/>
      </w:divBdr>
    </w:div>
    <w:div w:id="756025006">
      <w:bodyDiv w:val="1"/>
      <w:marLeft w:val="0"/>
      <w:marRight w:val="0"/>
      <w:marTop w:val="0"/>
      <w:marBottom w:val="0"/>
      <w:divBdr>
        <w:top w:val="none" w:sz="0" w:space="0" w:color="auto"/>
        <w:left w:val="none" w:sz="0" w:space="0" w:color="auto"/>
        <w:bottom w:val="none" w:sz="0" w:space="0" w:color="auto"/>
        <w:right w:val="none" w:sz="0" w:space="0" w:color="auto"/>
      </w:divBdr>
    </w:div>
    <w:div w:id="756094056">
      <w:bodyDiv w:val="1"/>
      <w:marLeft w:val="0"/>
      <w:marRight w:val="0"/>
      <w:marTop w:val="0"/>
      <w:marBottom w:val="0"/>
      <w:divBdr>
        <w:top w:val="none" w:sz="0" w:space="0" w:color="auto"/>
        <w:left w:val="none" w:sz="0" w:space="0" w:color="auto"/>
        <w:bottom w:val="none" w:sz="0" w:space="0" w:color="auto"/>
        <w:right w:val="none" w:sz="0" w:space="0" w:color="auto"/>
      </w:divBdr>
    </w:div>
    <w:div w:id="756098116">
      <w:bodyDiv w:val="1"/>
      <w:marLeft w:val="0"/>
      <w:marRight w:val="0"/>
      <w:marTop w:val="0"/>
      <w:marBottom w:val="0"/>
      <w:divBdr>
        <w:top w:val="none" w:sz="0" w:space="0" w:color="auto"/>
        <w:left w:val="none" w:sz="0" w:space="0" w:color="auto"/>
        <w:bottom w:val="none" w:sz="0" w:space="0" w:color="auto"/>
        <w:right w:val="none" w:sz="0" w:space="0" w:color="auto"/>
      </w:divBdr>
    </w:div>
    <w:div w:id="756363773">
      <w:bodyDiv w:val="1"/>
      <w:marLeft w:val="0"/>
      <w:marRight w:val="0"/>
      <w:marTop w:val="0"/>
      <w:marBottom w:val="0"/>
      <w:divBdr>
        <w:top w:val="none" w:sz="0" w:space="0" w:color="auto"/>
        <w:left w:val="none" w:sz="0" w:space="0" w:color="auto"/>
        <w:bottom w:val="none" w:sz="0" w:space="0" w:color="auto"/>
        <w:right w:val="none" w:sz="0" w:space="0" w:color="auto"/>
      </w:divBdr>
    </w:div>
    <w:div w:id="756487174">
      <w:bodyDiv w:val="1"/>
      <w:marLeft w:val="0"/>
      <w:marRight w:val="0"/>
      <w:marTop w:val="0"/>
      <w:marBottom w:val="0"/>
      <w:divBdr>
        <w:top w:val="none" w:sz="0" w:space="0" w:color="auto"/>
        <w:left w:val="none" w:sz="0" w:space="0" w:color="auto"/>
        <w:bottom w:val="none" w:sz="0" w:space="0" w:color="auto"/>
        <w:right w:val="none" w:sz="0" w:space="0" w:color="auto"/>
      </w:divBdr>
    </w:div>
    <w:div w:id="756631464">
      <w:bodyDiv w:val="1"/>
      <w:marLeft w:val="0"/>
      <w:marRight w:val="0"/>
      <w:marTop w:val="0"/>
      <w:marBottom w:val="0"/>
      <w:divBdr>
        <w:top w:val="none" w:sz="0" w:space="0" w:color="auto"/>
        <w:left w:val="none" w:sz="0" w:space="0" w:color="auto"/>
        <w:bottom w:val="none" w:sz="0" w:space="0" w:color="auto"/>
        <w:right w:val="none" w:sz="0" w:space="0" w:color="auto"/>
      </w:divBdr>
    </w:div>
    <w:div w:id="757140530">
      <w:bodyDiv w:val="1"/>
      <w:marLeft w:val="0"/>
      <w:marRight w:val="0"/>
      <w:marTop w:val="0"/>
      <w:marBottom w:val="0"/>
      <w:divBdr>
        <w:top w:val="none" w:sz="0" w:space="0" w:color="auto"/>
        <w:left w:val="none" w:sz="0" w:space="0" w:color="auto"/>
        <w:bottom w:val="none" w:sz="0" w:space="0" w:color="auto"/>
        <w:right w:val="none" w:sz="0" w:space="0" w:color="auto"/>
      </w:divBdr>
    </w:div>
    <w:div w:id="757361880">
      <w:bodyDiv w:val="1"/>
      <w:marLeft w:val="0"/>
      <w:marRight w:val="0"/>
      <w:marTop w:val="0"/>
      <w:marBottom w:val="0"/>
      <w:divBdr>
        <w:top w:val="none" w:sz="0" w:space="0" w:color="auto"/>
        <w:left w:val="none" w:sz="0" w:space="0" w:color="auto"/>
        <w:bottom w:val="none" w:sz="0" w:space="0" w:color="auto"/>
        <w:right w:val="none" w:sz="0" w:space="0" w:color="auto"/>
      </w:divBdr>
    </w:div>
    <w:div w:id="757481293">
      <w:bodyDiv w:val="1"/>
      <w:marLeft w:val="0"/>
      <w:marRight w:val="0"/>
      <w:marTop w:val="0"/>
      <w:marBottom w:val="0"/>
      <w:divBdr>
        <w:top w:val="none" w:sz="0" w:space="0" w:color="auto"/>
        <w:left w:val="none" w:sz="0" w:space="0" w:color="auto"/>
        <w:bottom w:val="none" w:sz="0" w:space="0" w:color="auto"/>
        <w:right w:val="none" w:sz="0" w:space="0" w:color="auto"/>
      </w:divBdr>
    </w:div>
    <w:div w:id="757482091">
      <w:bodyDiv w:val="1"/>
      <w:marLeft w:val="0"/>
      <w:marRight w:val="0"/>
      <w:marTop w:val="0"/>
      <w:marBottom w:val="0"/>
      <w:divBdr>
        <w:top w:val="none" w:sz="0" w:space="0" w:color="auto"/>
        <w:left w:val="none" w:sz="0" w:space="0" w:color="auto"/>
        <w:bottom w:val="none" w:sz="0" w:space="0" w:color="auto"/>
        <w:right w:val="none" w:sz="0" w:space="0" w:color="auto"/>
      </w:divBdr>
    </w:div>
    <w:div w:id="757482855">
      <w:bodyDiv w:val="1"/>
      <w:marLeft w:val="0"/>
      <w:marRight w:val="0"/>
      <w:marTop w:val="0"/>
      <w:marBottom w:val="0"/>
      <w:divBdr>
        <w:top w:val="none" w:sz="0" w:space="0" w:color="auto"/>
        <w:left w:val="none" w:sz="0" w:space="0" w:color="auto"/>
        <w:bottom w:val="none" w:sz="0" w:space="0" w:color="auto"/>
        <w:right w:val="none" w:sz="0" w:space="0" w:color="auto"/>
      </w:divBdr>
    </w:div>
    <w:div w:id="757798859">
      <w:bodyDiv w:val="1"/>
      <w:marLeft w:val="0"/>
      <w:marRight w:val="0"/>
      <w:marTop w:val="0"/>
      <w:marBottom w:val="0"/>
      <w:divBdr>
        <w:top w:val="none" w:sz="0" w:space="0" w:color="auto"/>
        <w:left w:val="none" w:sz="0" w:space="0" w:color="auto"/>
        <w:bottom w:val="none" w:sz="0" w:space="0" w:color="auto"/>
        <w:right w:val="none" w:sz="0" w:space="0" w:color="auto"/>
      </w:divBdr>
    </w:div>
    <w:div w:id="757944307">
      <w:bodyDiv w:val="1"/>
      <w:marLeft w:val="0"/>
      <w:marRight w:val="0"/>
      <w:marTop w:val="0"/>
      <w:marBottom w:val="0"/>
      <w:divBdr>
        <w:top w:val="none" w:sz="0" w:space="0" w:color="auto"/>
        <w:left w:val="none" w:sz="0" w:space="0" w:color="auto"/>
        <w:bottom w:val="none" w:sz="0" w:space="0" w:color="auto"/>
        <w:right w:val="none" w:sz="0" w:space="0" w:color="auto"/>
      </w:divBdr>
    </w:div>
    <w:div w:id="758251793">
      <w:bodyDiv w:val="1"/>
      <w:marLeft w:val="0"/>
      <w:marRight w:val="0"/>
      <w:marTop w:val="0"/>
      <w:marBottom w:val="0"/>
      <w:divBdr>
        <w:top w:val="none" w:sz="0" w:space="0" w:color="auto"/>
        <w:left w:val="none" w:sz="0" w:space="0" w:color="auto"/>
        <w:bottom w:val="none" w:sz="0" w:space="0" w:color="auto"/>
        <w:right w:val="none" w:sz="0" w:space="0" w:color="auto"/>
      </w:divBdr>
    </w:div>
    <w:div w:id="758328308">
      <w:bodyDiv w:val="1"/>
      <w:marLeft w:val="0"/>
      <w:marRight w:val="0"/>
      <w:marTop w:val="0"/>
      <w:marBottom w:val="0"/>
      <w:divBdr>
        <w:top w:val="none" w:sz="0" w:space="0" w:color="auto"/>
        <w:left w:val="none" w:sz="0" w:space="0" w:color="auto"/>
        <w:bottom w:val="none" w:sz="0" w:space="0" w:color="auto"/>
        <w:right w:val="none" w:sz="0" w:space="0" w:color="auto"/>
      </w:divBdr>
    </w:div>
    <w:div w:id="758449608">
      <w:bodyDiv w:val="1"/>
      <w:marLeft w:val="0"/>
      <w:marRight w:val="0"/>
      <w:marTop w:val="0"/>
      <w:marBottom w:val="0"/>
      <w:divBdr>
        <w:top w:val="none" w:sz="0" w:space="0" w:color="auto"/>
        <w:left w:val="none" w:sz="0" w:space="0" w:color="auto"/>
        <w:bottom w:val="none" w:sz="0" w:space="0" w:color="auto"/>
        <w:right w:val="none" w:sz="0" w:space="0" w:color="auto"/>
      </w:divBdr>
    </w:div>
    <w:div w:id="758526856">
      <w:bodyDiv w:val="1"/>
      <w:marLeft w:val="0"/>
      <w:marRight w:val="0"/>
      <w:marTop w:val="0"/>
      <w:marBottom w:val="0"/>
      <w:divBdr>
        <w:top w:val="none" w:sz="0" w:space="0" w:color="auto"/>
        <w:left w:val="none" w:sz="0" w:space="0" w:color="auto"/>
        <w:bottom w:val="none" w:sz="0" w:space="0" w:color="auto"/>
        <w:right w:val="none" w:sz="0" w:space="0" w:color="auto"/>
      </w:divBdr>
    </w:div>
    <w:div w:id="758790395">
      <w:bodyDiv w:val="1"/>
      <w:marLeft w:val="0"/>
      <w:marRight w:val="0"/>
      <w:marTop w:val="0"/>
      <w:marBottom w:val="0"/>
      <w:divBdr>
        <w:top w:val="none" w:sz="0" w:space="0" w:color="auto"/>
        <w:left w:val="none" w:sz="0" w:space="0" w:color="auto"/>
        <w:bottom w:val="none" w:sz="0" w:space="0" w:color="auto"/>
        <w:right w:val="none" w:sz="0" w:space="0" w:color="auto"/>
      </w:divBdr>
    </w:div>
    <w:div w:id="758985501">
      <w:bodyDiv w:val="1"/>
      <w:marLeft w:val="0"/>
      <w:marRight w:val="0"/>
      <w:marTop w:val="0"/>
      <w:marBottom w:val="0"/>
      <w:divBdr>
        <w:top w:val="none" w:sz="0" w:space="0" w:color="auto"/>
        <w:left w:val="none" w:sz="0" w:space="0" w:color="auto"/>
        <w:bottom w:val="none" w:sz="0" w:space="0" w:color="auto"/>
        <w:right w:val="none" w:sz="0" w:space="0" w:color="auto"/>
      </w:divBdr>
    </w:div>
    <w:div w:id="758989118">
      <w:bodyDiv w:val="1"/>
      <w:marLeft w:val="0"/>
      <w:marRight w:val="0"/>
      <w:marTop w:val="0"/>
      <w:marBottom w:val="0"/>
      <w:divBdr>
        <w:top w:val="none" w:sz="0" w:space="0" w:color="auto"/>
        <w:left w:val="none" w:sz="0" w:space="0" w:color="auto"/>
        <w:bottom w:val="none" w:sz="0" w:space="0" w:color="auto"/>
        <w:right w:val="none" w:sz="0" w:space="0" w:color="auto"/>
      </w:divBdr>
    </w:div>
    <w:div w:id="759065717">
      <w:bodyDiv w:val="1"/>
      <w:marLeft w:val="0"/>
      <w:marRight w:val="0"/>
      <w:marTop w:val="0"/>
      <w:marBottom w:val="0"/>
      <w:divBdr>
        <w:top w:val="none" w:sz="0" w:space="0" w:color="auto"/>
        <w:left w:val="none" w:sz="0" w:space="0" w:color="auto"/>
        <w:bottom w:val="none" w:sz="0" w:space="0" w:color="auto"/>
        <w:right w:val="none" w:sz="0" w:space="0" w:color="auto"/>
      </w:divBdr>
    </w:div>
    <w:div w:id="759332018">
      <w:bodyDiv w:val="1"/>
      <w:marLeft w:val="0"/>
      <w:marRight w:val="0"/>
      <w:marTop w:val="0"/>
      <w:marBottom w:val="0"/>
      <w:divBdr>
        <w:top w:val="none" w:sz="0" w:space="0" w:color="auto"/>
        <w:left w:val="none" w:sz="0" w:space="0" w:color="auto"/>
        <w:bottom w:val="none" w:sz="0" w:space="0" w:color="auto"/>
        <w:right w:val="none" w:sz="0" w:space="0" w:color="auto"/>
      </w:divBdr>
    </w:div>
    <w:div w:id="759376385">
      <w:bodyDiv w:val="1"/>
      <w:marLeft w:val="0"/>
      <w:marRight w:val="0"/>
      <w:marTop w:val="0"/>
      <w:marBottom w:val="0"/>
      <w:divBdr>
        <w:top w:val="none" w:sz="0" w:space="0" w:color="auto"/>
        <w:left w:val="none" w:sz="0" w:space="0" w:color="auto"/>
        <w:bottom w:val="none" w:sz="0" w:space="0" w:color="auto"/>
        <w:right w:val="none" w:sz="0" w:space="0" w:color="auto"/>
      </w:divBdr>
    </w:div>
    <w:div w:id="759450106">
      <w:bodyDiv w:val="1"/>
      <w:marLeft w:val="0"/>
      <w:marRight w:val="0"/>
      <w:marTop w:val="0"/>
      <w:marBottom w:val="0"/>
      <w:divBdr>
        <w:top w:val="none" w:sz="0" w:space="0" w:color="auto"/>
        <w:left w:val="none" w:sz="0" w:space="0" w:color="auto"/>
        <w:bottom w:val="none" w:sz="0" w:space="0" w:color="auto"/>
        <w:right w:val="none" w:sz="0" w:space="0" w:color="auto"/>
      </w:divBdr>
    </w:div>
    <w:div w:id="759453234">
      <w:bodyDiv w:val="1"/>
      <w:marLeft w:val="0"/>
      <w:marRight w:val="0"/>
      <w:marTop w:val="0"/>
      <w:marBottom w:val="0"/>
      <w:divBdr>
        <w:top w:val="none" w:sz="0" w:space="0" w:color="auto"/>
        <w:left w:val="none" w:sz="0" w:space="0" w:color="auto"/>
        <w:bottom w:val="none" w:sz="0" w:space="0" w:color="auto"/>
        <w:right w:val="none" w:sz="0" w:space="0" w:color="auto"/>
      </w:divBdr>
    </w:div>
    <w:div w:id="759761049">
      <w:bodyDiv w:val="1"/>
      <w:marLeft w:val="0"/>
      <w:marRight w:val="0"/>
      <w:marTop w:val="0"/>
      <w:marBottom w:val="0"/>
      <w:divBdr>
        <w:top w:val="none" w:sz="0" w:space="0" w:color="auto"/>
        <w:left w:val="none" w:sz="0" w:space="0" w:color="auto"/>
        <w:bottom w:val="none" w:sz="0" w:space="0" w:color="auto"/>
        <w:right w:val="none" w:sz="0" w:space="0" w:color="auto"/>
      </w:divBdr>
    </w:div>
    <w:div w:id="759833077">
      <w:bodyDiv w:val="1"/>
      <w:marLeft w:val="0"/>
      <w:marRight w:val="0"/>
      <w:marTop w:val="0"/>
      <w:marBottom w:val="0"/>
      <w:divBdr>
        <w:top w:val="none" w:sz="0" w:space="0" w:color="auto"/>
        <w:left w:val="none" w:sz="0" w:space="0" w:color="auto"/>
        <w:bottom w:val="none" w:sz="0" w:space="0" w:color="auto"/>
        <w:right w:val="none" w:sz="0" w:space="0" w:color="auto"/>
      </w:divBdr>
    </w:div>
    <w:div w:id="759982675">
      <w:bodyDiv w:val="1"/>
      <w:marLeft w:val="0"/>
      <w:marRight w:val="0"/>
      <w:marTop w:val="0"/>
      <w:marBottom w:val="0"/>
      <w:divBdr>
        <w:top w:val="none" w:sz="0" w:space="0" w:color="auto"/>
        <w:left w:val="none" w:sz="0" w:space="0" w:color="auto"/>
        <w:bottom w:val="none" w:sz="0" w:space="0" w:color="auto"/>
        <w:right w:val="none" w:sz="0" w:space="0" w:color="auto"/>
      </w:divBdr>
    </w:div>
    <w:div w:id="760680561">
      <w:bodyDiv w:val="1"/>
      <w:marLeft w:val="0"/>
      <w:marRight w:val="0"/>
      <w:marTop w:val="0"/>
      <w:marBottom w:val="0"/>
      <w:divBdr>
        <w:top w:val="none" w:sz="0" w:space="0" w:color="auto"/>
        <w:left w:val="none" w:sz="0" w:space="0" w:color="auto"/>
        <w:bottom w:val="none" w:sz="0" w:space="0" w:color="auto"/>
        <w:right w:val="none" w:sz="0" w:space="0" w:color="auto"/>
      </w:divBdr>
    </w:div>
    <w:div w:id="761101423">
      <w:bodyDiv w:val="1"/>
      <w:marLeft w:val="0"/>
      <w:marRight w:val="0"/>
      <w:marTop w:val="0"/>
      <w:marBottom w:val="0"/>
      <w:divBdr>
        <w:top w:val="none" w:sz="0" w:space="0" w:color="auto"/>
        <w:left w:val="none" w:sz="0" w:space="0" w:color="auto"/>
        <w:bottom w:val="none" w:sz="0" w:space="0" w:color="auto"/>
        <w:right w:val="none" w:sz="0" w:space="0" w:color="auto"/>
      </w:divBdr>
    </w:div>
    <w:div w:id="761219837">
      <w:bodyDiv w:val="1"/>
      <w:marLeft w:val="0"/>
      <w:marRight w:val="0"/>
      <w:marTop w:val="0"/>
      <w:marBottom w:val="0"/>
      <w:divBdr>
        <w:top w:val="none" w:sz="0" w:space="0" w:color="auto"/>
        <w:left w:val="none" w:sz="0" w:space="0" w:color="auto"/>
        <w:bottom w:val="none" w:sz="0" w:space="0" w:color="auto"/>
        <w:right w:val="none" w:sz="0" w:space="0" w:color="auto"/>
      </w:divBdr>
    </w:div>
    <w:div w:id="761268063">
      <w:bodyDiv w:val="1"/>
      <w:marLeft w:val="0"/>
      <w:marRight w:val="0"/>
      <w:marTop w:val="0"/>
      <w:marBottom w:val="0"/>
      <w:divBdr>
        <w:top w:val="none" w:sz="0" w:space="0" w:color="auto"/>
        <w:left w:val="none" w:sz="0" w:space="0" w:color="auto"/>
        <w:bottom w:val="none" w:sz="0" w:space="0" w:color="auto"/>
        <w:right w:val="none" w:sz="0" w:space="0" w:color="auto"/>
      </w:divBdr>
    </w:div>
    <w:div w:id="761530044">
      <w:bodyDiv w:val="1"/>
      <w:marLeft w:val="0"/>
      <w:marRight w:val="0"/>
      <w:marTop w:val="0"/>
      <w:marBottom w:val="0"/>
      <w:divBdr>
        <w:top w:val="none" w:sz="0" w:space="0" w:color="auto"/>
        <w:left w:val="none" w:sz="0" w:space="0" w:color="auto"/>
        <w:bottom w:val="none" w:sz="0" w:space="0" w:color="auto"/>
        <w:right w:val="none" w:sz="0" w:space="0" w:color="auto"/>
      </w:divBdr>
    </w:div>
    <w:div w:id="761805108">
      <w:bodyDiv w:val="1"/>
      <w:marLeft w:val="0"/>
      <w:marRight w:val="0"/>
      <w:marTop w:val="0"/>
      <w:marBottom w:val="0"/>
      <w:divBdr>
        <w:top w:val="none" w:sz="0" w:space="0" w:color="auto"/>
        <w:left w:val="none" w:sz="0" w:space="0" w:color="auto"/>
        <w:bottom w:val="none" w:sz="0" w:space="0" w:color="auto"/>
        <w:right w:val="none" w:sz="0" w:space="0" w:color="auto"/>
      </w:divBdr>
    </w:div>
    <w:div w:id="762265284">
      <w:bodyDiv w:val="1"/>
      <w:marLeft w:val="0"/>
      <w:marRight w:val="0"/>
      <w:marTop w:val="0"/>
      <w:marBottom w:val="0"/>
      <w:divBdr>
        <w:top w:val="none" w:sz="0" w:space="0" w:color="auto"/>
        <w:left w:val="none" w:sz="0" w:space="0" w:color="auto"/>
        <w:bottom w:val="none" w:sz="0" w:space="0" w:color="auto"/>
        <w:right w:val="none" w:sz="0" w:space="0" w:color="auto"/>
      </w:divBdr>
    </w:div>
    <w:div w:id="762380778">
      <w:bodyDiv w:val="1"/>
      <w:marLeft w:val="0"/>
      <w:marRight w:val="0"/>
      <w:marTop w:val="0"/>
      <w:marBottom w:val="0"/>
      <w:divBdr>
        <w:top w:val="none" w:sz="0" w:space="0" w:color="auto"/>
        <w:left w:val="none" w:sz="0" w:space="0" w:color="auto"/>
        <w:bottom w:val="none" w:sz="0" w:space="0" w:color="auto"/>
        <w:right w:val="none" w:sz="0" w:space="0" w:color="auto"/>
      </w:divBdr>
    </w:div>
    <w:div w:id="762722740">
      <w:bodyDiv w:val="1"/>
      <w:marLeft w:val="0"/>
      <w:marRight w:val="0"/>
      <w:marTop w:val="0"/>
      <w:marBottom w:val="0"/>
      <w:divBdr>
        <w:top w:val="none" w:sz="0" w:space="0" w:color="auto"/>
        <w:left w:val="none" w:sz="0" w:space="0" w:color="auto"/>
        <w:bottom w:val="none" w:sz="0" w:space="0" w:color="auto"/>
        <w:right w:val="none" w:sz="0" w:space="0" w:color="auto"/>
      </w:divBdr>
    </w:div>
    <w:div w:id="763380552">
      <w:bodyDiv w:val="1"/>
      <w:marLeft w:val="0"/>
      <w:marRight w:val="0"/>
      <w:marTop w:val="0"/>
      <w:marBottom w:val="0"/>
      <w:divBdr>
        <w:top w:val="none" w:sz="0" w:space="0" w:color="auto"/>
        <w:left w:val="none" w:sz="0" w:space="0" w:color="auto"/>
        <w:bottom w:val="none" w:sz="0" w:space="0" w:color="auto"/>
        <w:right w:val="none" w:sz="0" w:space="0" w:color="auto"/>
      </w:divBdr>
    </w:div>
    <w:div w:id="763383024">
      <w:bodyDiv w:val="1"/>
      <w:marLeft w:val="0"/>
      <w:marRight w:val="0"/>
      <w:marTop w:val="0"/>
      <w:marBottom w:val="0"/>
      <w:divBdr>
        <w:top w:val="none" w:sz="0" w:space="0" w:color="auto"/>
        <w:left w:val="none" w:sz="0" w:space="0" w:color="auto"/>
        <w:bottom w:val="none" w:sz="0" w:space="0" w:color="auto"/>
        <w:right w:val="none" w:sz="0" w:space="0" w:color="auto"/>
      </w:divBdr>
    </w:div>
    <w:div w:id="763843643">
      <w:bodyDiv w:val="1"/>
      <w:marLeft w:val="0"/>
      <w:marRight w:val="0"/>
      <w:marTop w:val="0"/>
      <w:marBottom w:val="0"/>
      <w:divBdr>
        <w:top w:val="none" w:sz="0" w:space="0" w:color="auto"/>
        <w:left w:val="none" w:sz="0" w:space="0" w:color="auto"/>
        <w:bottom w:val="none" w:sz="0" w:space="0" w:color="auto"/>
        <w:right w:val="none" w:sz="0" w:space="0" w:color="auto"/>
      </w:divBdr>
    </w:div>
    <w:div w:id="763961755">
      <w:bodyDiv w:val="1"/>
      <w:marLeft w:val="0"/>
      <w:marRight w:val="0"/>
      <w:marTop w:val="0"/>
      <w:marBottom w:val="0"/>
      <w:divBdr>
        <w:top w:val="none" w:sz="0" w:space="0" w:color="auto"/>
        <w:left w:val="none" w:sz="0" w:space="0" w:color="auto"/>
        <w:bottom w:val="none" w:sz="0" w:space="0" w:color="auto"/>
        <w:right w:val="none" w:sz="0" w:space="0" w:color="auto"/>
      </w:divBdr>
    </w:div>
    <w:div w:id="764038436">
      <w:bodyDiv w:val="1"/>
      <w:marLeft w:val="0"/>
      <w:marRight w:val="0"/>
      <w:marTop w:val="0"/>
      <w:marBottom w:val="0"/>
      <w:divBdr>
        <w:top w:val="none" w:sz="0" w:space="0" w:color="auto"/>
        <w:left w:val="none" w:sz="0" w:space="0" w:color="auto"/>
        <w:bottom w:val="none" w:sz="0" w:space="0" w:color="auto"/>
        <w:right w:val="none" w:sz="0" w:space="0" w:color="auto"/>
      </w:divBdr>
    </w:div>
    <w:div w:id="764039085">
      <w:bodyDiv w:val="1"/>
      <w:marLeft w:val="0"/>
      <w:marRight w:val="0"/>
      <w:marTop w:val="0"/>
      <w:marBottom w:val="0"/>
      <w:divBdr>
        <w:top w:val="none" w:sz="0" w:space="0" w:color="auto"/>
        <w:left w:val="none" w:sz="0" w:space="0" w:color="auto"/>
        <w:bottom w:val="none" w:sz="0" w:space="0" w:color="auto"/>
        <w:right w:val="none" w:sz="0" w:space="0" w:color="auto"/>
      </w:divBdr>
    </w:div>
    <w:div w:id="764304881">
      <w:bodyDiv w:val="1"/>
      <w:marLeft w:val="0"/>
      <w:marRight w:val="0"/>
      <w:marTop w:val="0"/>
      <w:marBottom w:val="0"/>
      <w:divBdr>
        <w:top w:val="none" w:sz="0" w:space="0" w:color="auto"/>
        <w:left w:val="none" w:sz="0" w:space="0" w:color="auto"/>
        <w:bottom w:val="none" w:sz="0" w:space="0" w:color="auto"/>
        <w:right w:val="none" w:sz="0" w:space="0" w:color="auto"/>
      </w:divBdr>
    </w:div>
    <w:div w:id="764305356">
      <w:bodyDiv w:val="1"/>
      <w:marLeft w:val="0"/>
      <w:marRight w:val="0"/>
      <w:marTop w:val="0"/>
      <w:marBottom w:val="0"/>
      <w:divBdr>
        <w:top w:val="none" w:sz="0" w:space="0" w:color="auto"/>
        <w:left w:val="none" w:sz="0" w:space="0" w:color="auto"/>
        <w:bottom w:val="none" w:sz="0" w:space="0" w:color="auto"/>
        <w:right w:val="none" w:sz="0" w:space="0" w:color="auto"/>
      </w:divBdr>
    </w:div>
    <w:div w:id="764377271">
      <w:bodyDiv w:val="1"/>
      <w:marLeft w:val="0"/>
      <w:marRight w:val="0"/>
      <w:marTop w:val="0"/>
      <w:marBottom w:val="0"/>
      <w:divBdr>
        <w:top w:val="none" w:sz="0" w:space="0" w:color="auto"/>
        <w:left w:val="none" w:sz="0" w:space="0" w:color="auto"/>
        <w:bottom w:val="none" w:sz="0" w:space="0" w:color="auto"/>
        <w:right w:val="none" w:sz="0" w:space="0" w:color="auto"/>
      </w:divBdr>
    </w:div>
    <w:div w:id="764615329">
      <w:bodyDiv w:val="1"/>
      <w:marLeft w:val="0"/>
      <w:marRight w:val="0"/>
      <w:marTop w:val="0"/>
      <w:marBottom w:val="0"/>
      <w:divBdr>
        <w:top w:val="none" w:sz="0" w:space="0" w:color="auto"/>
        <w:left w:val="none" w:sz="0" w:space="0" w:color="auto"/>
        <w:bottom w:val="none" w:sz="0" w:space="0" w:color="auto"/>
        <w:right w:val="none" w:sz="0" w:space="0" w:color="auto"/>
      </w:divBdr>
    </w:div>
    <w:div w:id="764957168">
      <w:bodyDiv w:val="1"/>
      <w:marLeft w:val="0"/>
      <w:marRight w:val="0"/>
      <w:marTop w:val="0"/>
      <w:marBottom w:val="0"/>
      <w:divBdr>
        <w:top w:val="none" w:sz="0" w:space="0" w:color="auto"/>
        <w:left w:val="none" w:sz="0" w:space="0" w:color="auto"/>
        <w:bottom w:val="none" w:sz="0" w:space="0" w:color="auto"/>
        <w:right w:val="none" w:sz="0" w:space="0" w:color="auto"/>
      </w:divBdr>
    </w:div>
    <w:div w:id="765076844">
      <w:bodyDiv w:val="1"/>
      <w:marLeft w:val="0"/>
      <w:marRight w:val="0"/>
      <w:marTop w:val="0"/>
      <w:marBottom w:val="0"/>
      <w:divBdr>
        <w:top w:val="none" w:sz="0" w:space="0" w:color="auto"/>
        <w:left w:val="none" w:sz="0" w:space="0" w:color="auto"/>
        <w:bottom w:val="none" w:sz="0" w:space="0" w:color="auto"/>
        <w:right w:val="none" w:sz="0" w:space="0" w:color="auto"/>
      </w:divBdr>
    </w:div>
    <w:div w:id="765542865">
      <w:bodyDiv w:val="1"/>
      <w:marLeft w:val="0"/>
      <w:marRight w:val="0"/>
      <w:marTop w:val="0"/>
      <w:marBottom w:val="0"/>
      <w:divBdr>
        <w:top w:val="none" w:sz="0" w:space="0" w:color="auto"/>
        <w:left w:val="none" w:sz="0" w:space="0" w:color="auto"/>
        <w:bottom w:val="none" w:sz="0" w:space="0" w:color="auto"/>
        <w:right w:val="none" w:sz="0" w:space="0" w:color="auto"/>
      </w:divBdr>
    </w:div>
    <w:div w:id="765808224">
      <w:bodyDiv w:val="1"/>
      <w:marLeft w:val="0"/>
      <w:marRight w:val="0"/>
      <w:marTop w:val="0"/>
      <w:marBottom w:val="0"/>
      <w:divBdr>
        <w:top w:val="none" w:sz="0" w:space="0" w:color="auto"/>
        <w:left w:val="none" w:sz="0" w:space="0" w:color="auto"/>
        <w:bottom w:val="none" w:sz="0" w:space="0" w:color="auto"/>
        <w:right w:val="none" w:sz="0" w:space="0" w:color="auto"/>
      </w:divBdr>
    </w:div>
    <w:div w:id="765928261">
      <w:bodyDiv w:val="1"/>
      <w:marLeft w:val="0"/>
      <w:marRight w:val="0"/>
      <w:marTop w:val="0"/>
      <w:marBottom w:val="0"/>
      <w:divBdr>
        <w:top w:val="none" w:sz="0" w:space="0" w:color="auto"/>
        <w:left w:val="none" w:sz="0" w:space="0" w:color="auto"/>
        <w:bottom w:val="none" w:sz="0" w:space="0" w:color="auto"/>
        <w:right w:val="none" w:sz="0" w:space="0" w:color="auto"/>
      </w:divBdr>
    </w:div>
    <w:div w:id="766117072">
      <w:bodyDiv w:val="1"/>
      <w:marLeft w:val="0"/>
      <w:marRight w:val="0"/>
      <w:marTop w:val="0"/>
      <w:marBottom w:val="0"/>
      <w:divBdr>
        <w:top w:val="none" w:sz="0" w:space="0" w:color="auto"/>
        <w:left w:val="none" w:sz="0" w:space="0" w:color="auto"/>
        <w:bottom w:val="none" w:sz="0" w:space="0" w:color="auto"/>
        <w:right w:val="none" w:sz="0" w:space="0" w:color="auto"/>
      </w:divBdr>
    </w:div>
    <w:div w:id="766388654">
      <w:bodyDiv w:val="1"/>
      <w:marLeft w:val="0"/>
      <w:marRight w:val="0"/>
      <w:marTop w:val="0"/>
      <w:marBottom w:val="0"/>
      <w:divBdr>
        <w:top w:val="none" w:sz="0" w:space="0" w:color="auto"/>
        <w:left w:val="none" w:sz="0" w:space="0" w:color="auto"/>
        <w:bottom w:val="none" w:sz="0" w:space="0" w:color="auto"/>
        <w:right w:val="none" w:sz="0" w:space="0" w:color="auto"/>
      </w:divBdr>
    </w:div>
    <w:div w:id="766467260">
      <w:bodyDiv w:val="1"/>
      <w:marLeft w:val="0"/>
      <w:marRight w:val="0"/>
      <w:marTop w:val="0"/>
      <w:marBottom w:val="0"/>
      <w:divBdr>
        <w:top w:val="none" w:sz="0" w:space="0" w:color="auto"/>
        <w:left w:val="none" w:sz="0" w:space="0" w:color="auto"/>
        <w:bottom w:val="none" w:sz="0" w:space="0" w:color="auto"/>
        <w:right w:val="none" w:sz="0" w:space="0" w:color="auto"/>
      </w:divBdr>
    </w:div>
    <w:div w:id="766968133">
      <w:bodyDiv w:val="1"/>
      <w:marLeft w:val="0"/>
      <w:marRight w:val="0"/>
      <w:marTop w:val="0"/>
      <w:marBottom w:val="0"/>
      <w:divBdr>
        <w:top w:val="none" w:sz="0" w:space="0" w:color="auto"/>
        <w:left w:val="none" w:sz="0" w:space="0" w:color="auto"/>
        <w:bottom w:val="none" w:sz="0" w:space="0" w:color="auto"/>
        <w:right w:val="none" w:sz="0" w:space="0" w:color="auto"/>
      </w:divBdr>
    </w:div>
    <w:div w:id="767040620">
      <w:bodyDiv w:val="1"/>
      <w:marLeft w:val="0"/>
      <w:marRight w:val="0"/>
      <w:marTop w:val="0"/>
      <w:marBottom w:val="0"/>
      <w:divBdr>
        <w:top w:val="none" w:sz="0" w:space="0" w:color="auto"/>
        <w:left w:val="none" w:sz="0" w:space="0" w:color="auto"/>
        <w:bottom w:val="none" w:sz="0" w:space="0" w:color="auto"/>
        <w:right w:val="none" w:sz="0" w:space="0" w:color="auto"/>
      </w:divBdr>
    </w:div>
    <w:div w:id="767383207">
      <w:bodyDiv w:val="1"/>
      <w:marLeft w:val="0"/>
      <w:marRight w:val="0"/>
      <w:marTop w:val="0"/>
      <w:marBottom w:val="0"/>
      <w:divBdr>
        <w:top w:val="none" w:sz="0" w:space="0" w:color="auto"/>
        <w:left w:val="none" w:sz="0" w:space="0" w:color="auto"/>
        <w:bottom w:val="none" w:sz="0" w:space="0" w:color="auto"/>
        <w:right w:val="none" w:sz="0" w:space="0" w:color="auto"/>
      </w:divBdr>
    </w:div>
    <w:div w:id="767697931">
      <w:bodyDiv w:val="1"/>
      <w:marLeft w:val="0"/>
      <w:marRight w:val="0"/>
      <w:marTop w:val="0"/>
      <w:marBottom w:val="0"/>
      <w:divBdr>
        <w:top w:val="none" w:sz="0" w:space="0" w:color="auto"/>
        <w:left w:val="none" w:sz="0" w:space="0" w:color="auto"/>
        <w:bottom w:val="none" w:sz="0" w:space="0" w:color="auto"/>
        <w:right w:val="none" w:sz="0" w:space="0" w:color="auto"/>
      </w:divBdr>
    </w:div>
    <w:div w:id="768082488">
      <w:bodyDiv w:val="1"/>
      <w:marLeft w:val="0"/>
      <w:marRight w:val="0"/>
      <w:marTop w:val="0"/>
      <w:marBottom w:val="0"/>
      <w:divBdr>
        <w:top w:val="none" w:sz="0" w:space="0" w:color="auto"/>
        <w:left w:val="none" w:sz="0" w:space="0" w:color="auto"/>
        <w:bottom w:val="none" w:sz="0" w:space="0" w:color="auto"/>
        <w:right w:val="none" w:sz="0" w:space="0" w:color="auto"/>
      </w:divBdr>
    </w:div>
    <w:div w:id="768476553">
      <w:bodyDiv w:val="1"/>
      <w:marLeft w:val="0"/>
      <w:marRight w:val="0"/>
      <w:marTop w:val="0"/>
      <w:marBottom w:val="0"/>
      <w:divBdr>
        <w:top w:val="none" w:sz="0" w:space="0" w:color="auto"/>
        <w:left w:val="none" w:sz="0" w:space="0" w:color="auto"/>
        <w:bottom w:val="none" w:sz="0" w:space="0" w:color="auto"/>
        <w:right w:val="none" w:sz="0" w:space="0" w:color="auto"/>
      </w:divBdr>
    </w:div>
    <w:div w:id="768551242">
      <w:bodyDiv w:val="1"/>
      <w:marLeft w:val="0"/>
      <w:marRight w:val="0"/>
      <w:marTop w:val="0"/>
      <w:marBottom w:val="0"/>
      <w:divBdr>
        <w:top w:val="none" w:sz="0" w:space="0" w:color="auto"/>
        <w:left w:val="none" w:sz="0" w:space="0" w:color="auto"/>
        <w:bottom w:val="none" w:sz="0" w:space="0" w:color="auto"/>
        <w:right w:val="none" w:sz="0" w:space="0" w:color="auto"/>
      </w:divBdr>
    </w:div>
    <w:div w:id="768694253">
      <w:bodyDiv w:val="1"/>
      <w:marLeft w:val="0"/>
      <w:marRight w:val="0"/>
      <w:marTop w:val="0"/>
      <w:marBottom w:val="0"/>
      <w:divBdr>
        <w:top w:val="none" w:sz="0" w:space="0" w:color="auto"/>
        <w:left w:val="none" w:sz="0" w:space="0" w:color="auto"/>
        <w:bottom w:val="none" w:sz="0" w:space="0" w:color="auto"/>
        <w:right w:val="none" w:sz="0" w:space="0" w:color="auto"/>
      </w:divBdr>
    </w:div>
    <w:div w:id="768741572">
      <w:bodyDiv w:val="1"/>
      <w:marLeft w:val="0"/>
      <w:marRight w:val="0"/>
      <w:marTop w:val="0"/>
      <w:marBottom w:val="0"/>
      <w:divBdr>
        <w:top w:val="none" w:sz="0" w:space="0" w:color="auto"/>
        <w:left w:val="none" w:sz="0" w:space="0" w:color="auto"/>
        <w:bottom w:val="none" w:sz="0" w:space="0" w:color="auto"/>
        <w:right w:val="none" w:sz="0" w:space="0" w:color="auto"/>
      </w:divBdr>
    </w:div>
    <w:div w:id="768963736">
      <w:bodyDiv w:val="1"/>
      <w:marLeft w:val="0"/>
      <w:marRight w:val="0"/>
      <w:marTop w:val="0"/>
      <w:marBottom w:val="0"/>
      <w:divBdr>
        <w:top w:val="none" w:sz="0" w:space="0" w:color="auto"/>
        <w:left w:val="none" w:sz="0" w:space="0" w:color="auto"/>
        <w:bottom w:val="none" w:sz="0" w:space="0" w:color="auto"/>
        <w:right w:val="none" w:sz="0" w:space="0" w:color="auto"/>
      </w:divBdr>
    </w:div>
    <w:div w:id="769204160">
      <w:bodyDiv w:val="1"/>
      <w:marLeft w:val="0"/>
      <w:marRight w:val="0"/>
      <w:marTop w:val="0"/>
      <w:marBottom w:val="0"/>
      <w:divBdr>
        <w:top w:val="none" w:sz="0" w:space="0" w:color="auto"/>
        <w:left w:val="none" w:sz="0" w:space="0" w:color="auto"/>
        <w:bottom w:val="none" w:sz="0" w:space="0" w:color="auto"/>
        <w:right w:val="none" w:sz="0" w:space="0" w:color="auto"/>
      </w:divBdr>
    </w:div>
    <w:div w:id="769786043">
      <w:bodyDiv w:val="1"/>
      <w:marLeft w:val="0"/>
      <w:marRight w:val="0"/>
      <w:marTop w:val="0"/>
      <w:marBottom w:val="0"/>
      <w:divBdr>
        <w:top w:val="none" w:sz="0" w:space="0" w:color="auto"/>
        <w:left w:val="none" w:sz="0" w:space="0" w:color="auto"/>
        <w:bottom w:val="none" w:sz="0" w:space="0" w:color="auto"/>
        <w:right w:val="none" w:sz="0" w:space="0" w:color="auto"/>
      </w:divBdr>
    </w:div>
    <w:div w:id="769935058">
      <w:bodyDiv w:val="1"/>
      <w:marLeft w:val="0"/>
      <w:marRight w:val="0"/>
      <w:marTop w:val="0"/>
      <w:marBottom w:val="0"/>
      <w:divBdr>
        <w:top w:val="none" w:sz="0" w:space="0" w:color="auto"/>
        <w:left w:val="none" w:sz="0" w:space="0" w:color="auto"/>
        <w:bottom w:val="none" w:sz="0" w:space="0" w:color="auto"/>
        <w:right w:val="none" w:sz="0" w:space="0" w:color="auto"/>
      </w:divBdr>
    </w:div>
    <w:div w:id="769936850">
      <w:bodyDiv w:val="1"/>
      <w:marLeft w:val="0"/>
      <w:marRight w:val="0"/>
      <w:marTop w:val="0"/>
      <w:marBottom w:val="0"/>
      <w:divBdr>
        <w:top w:val="none" w:sz="0" w:space="0" w:color="auto"/>
        <w:left w:val="none" w:sz="0" w:space="0" w:color="auto"/>
        <w:bottom w:val="none" w:sz="0" w:space="0" w:color="auto"/>
        <w:right w:val="none" w:sz="0" w:space="0" w:color="auto"/>
      </w:divBdr>
    </w:div>
    <w:div w:id="770121735">
      <w:bodyDiv w:val="1"/>
      <w:marLeft w:val="0"/>
      <w:marRight w:val="0"/>
      <w:marTop w:val="0"/>
      <w:marBottom w:val="0"/>
      <w:divBdr>
        <w:top w:val="none" w:sz="0" w:space="0" w:color="auto"/>
        <w:left w:val="none" w:sz="0" w:space="0" w:color="auto"/>
        <w:bottom w:val="none" w:sz="0" w:space="0" w:color="auto"/>
        <w:right w:val="none" w:sz="0" w:space="0" w:color="auto"/>
      </w:divBdr>
    </w:div>
    <w:div w:id="770272506">
      <w:bodyDiv w:val="1"/>
      <w:marLeft w:val="0"/>
      <w:marRight w:val="0"/>
      <w:marTop w:val="0"/>
      <w:marBottom w:val="0"/>
      <w:divBdr>
        <w:top w:val="none" w:sz="0" w:space="0" w:color="auto"/>
        <w:left w:val="none" w:sz="0" w:space="0" w:color="auto"/>
        <w:bottom w:val="none" w:sz="0" w:space="0" w:color="auto"/>
        <w:right w:val="none" w:sz="0" w:space="0" w:color="auto"/>
      </w:divBdr>
    </w:div>
    <w:div w:id="770394648">
      <w:bodyDiv w:val="1"/>
      <w:marLeft w:val="0"/>
      <w:marRight w:val="0"/>
      <w:marTop w:val="0"/>
      <w:marBottom w:val="0"/>
      <w:divBdr>
        <w:top w:val="none" w:sz="0" w:space="0" w:color="auto"/>
        <w:left w:val="none" w:sz="0" w:space="0" w:color="auto"/>
        <w:bottom w:val="none" w:sz="0" w:space="0" w:color="auto"/>
        <w:right w:val="none" w:sz="0" w:space="0" w:color="auto"/>
      </w:divBdr>
    </w:div>
    <w:div w:id="770398577">
      <w:bodyDiv w:val="1"/>
      <w:marLeft w:val="0"/>
      <w:marRight w:val="0"/>
      <w:marTop w:val="0"/>
      <w:marBottom w:val="0"/>
      <w:divBdr>
        <w:top w:val="none" w:sz="0" w:space="0" w:color="auto"/>
        <w:left w:val="none" w:sz="0" w:space="0" w:color="auto"/>
        <w:bottom w:val="none" w:sz="0" w:space="0" w:color="auto"/>
        <w:right w:val="none" w:sz="0" w:space="0" w:color="auto"/>
      </w:divBdr>
    </w:div>
    <w:div w:id="770510872">
      <w:bodyDiv w:val="1"/>
      <w:marLeft w:val="0"/>
      <w:marRight w:val="0"/>
      <w:marTop w:val="0"/>
      <w:marBottom w:val="0"/>
      <w:divBdr>
        <w:top w:val="none" w:sz="0" w:space="0" w:color="auto"/>
        <w:left w:val="none" w:sz="0" w:space="0" w:color="auto"/>
        <w:bottom w:val="none" w:sz="0" w:space="0" w:color="auto"/>
        <w:right w:val="none" w:sz="0" w:space="0" w:color="auto"/>
      </w:divBdr>
    </w:div>
    <w:div w:id="770516326">
      <w:bodyDiv w:val="1"/>
      <w:marLeft w:val="0"/>
      <w:marRight w:val="0"/>
      <w:marTop w:val="0"/>
      <w:marBottom w:val="0"/>
      <w:divBdr>
        <w:top w:val="none" w:sz="0" w:space="0" w:color="auto"/>
        <w:left w:val="none" w:sz="0" w:space="0" w:color="auto"/>
        <w:bottom w:val="none" w:sz="0" w:space="0" w:color="auto"/>
        <w:right w:val="none" w:sz="0" w:space="0" w:color="auto"/>
      </w:divBdr>
    </w:div>
    <w:div w:id="770860993">
      <w:bodyDiv w:val="1"/>
      <w:marLeft w:val="0"/>
      <w:marRight w:val="0"/>
      <w:marTop w:val="0"/>
      <w:marBottom w:val="0"/>
      <w:divBdr>
        <w:top w:val="none" w:sz="0" w:space="0" w:color="auto"/>
        <w:left w:val="none" w:sz="0" w:space="0" w:color="auto"/>
        <w:bottom w:val="none" w:sz="0" w:space="0" w:color="auto"/>
        <w:right w:val="none" w:sz="0" w:space="0" w:color="auto"/>
      </w:divBdr>
    </w:div>
    <w:div w:id="771055330">
      <w:bodyDiv w:val="1"/>
      <w:marLeft w:val="0"/>
      <w:marRight w:val="0"/>
      <w:marTop w:val="0"/>
      <w:marBottom w:val="0"/>
      <w:divBdr>
        <w:top w:val="none" w:sz="0" w:space="0" w:color="auto"/>
        <w:left w:val="none" w:sz="0" w:space="0" w:color="auto"/>
        <w:bottom w:val="none" w:sz="0" w:space="0" w:color="auto"/>
        <w:right w:val="none" w:sz="0" w:space="0" w:color="auto"/>
      </w:divBdr>
    </w:div>
    <w:div w:id="771317344">
      <w:bodyDiv w:val="1"/>
      <w:marLeft w:val="0"/>
      <w:marRight w:val="0"/>
      <w:marTop w:val="0"/>
      <w:marBottom w:val="0"/>
      <w:divBdr>
        <w:top w:val="none" w:sz="0" w:space="0" w:color="auto"/>
        <w:left w:val="none" w:sz="0" w:space="0" w:color="auto"/>
        <w:bottom w:val="none" w:sz="0" w:space="0" w:color="auto"/>
        <w:right w:val="none" w:sz="0" w:space="0" w:color="auto"/>
      </w:divBdr>
    </w:div>
    <w:div w:id="771440272">
      <w:bodyDiv w:val="1"/>
      <w:marLeft w:val="0"/>
      <w:marRight w:val="0"/>
      <w:marTop w:val="0"/>
      <w:marBottom w:val="0"/>
      <w:divBdr>
        <w:top w:val="none" w:sz="0" w:space="0" w:color="auto"/>
        <w:left w:val="none" w:sz="0" w:space="0" w:color="auto"/>
        <w:bottom w:val="none" w:sz="0" w:space="0" w:color="auto"/>
        <w:right w:val="none" w:sz="0" w:space="0" w:color="auto"/>
      </w:divBdr>
    </w:div>
    <w:div w:id="771516940">
      <w:bodyDiv w:val="1"/>
      <w:marLeft w:val="0"/>
      <w:marRight w:val="0"/>
      <w:marTop w:val="0"/>
      <w:marBottom w:val="0"/>
      <w:divBdr>
        <w:top w:val="none" w:sz="0" w:space="0" w:color="auto"/>
        <w:left w:val="none" w:sz="0" w:space="0" w:color="auto"/>
        <w:bottom w:val="none" w:sz="0" w:space="0" w:color="auto"/>
        <w:right w:val="none" w:sz="0" w:space="0" w:color="auto"/>
      </w:divBdr>
    </w:div>
    <w:div w:id="772019377">
      <w:bodyDiv w:val="1"/>
      <w:marLeft w:val="0"/>
      <w:marRight w:val="0"/>
      <w:marTop w:val="0"/>
      <w:marBottom w:val="0"/>
      <w:divBdr>
        <w:top w:val="none" w:sz="0" w:space="0" w:color="auto"/>
        <w:left w:val="none" w:sz="0" w:space="0" w:color="auto"/>
        <w:bottom w:val="none" w:sz="0" w:space="0" w:color="auto"/>
        <w:right w:val="none" w:sz="0" w:space="0" w:color="auto"/>
      </w:divBdr>
    </w:div>
    <w:div w:id="772825565">
      <w:bodyDiv w:val="1"/>
      <w:marLeft w:val="0"/>
      <w:marRight w:val="0"/>
      <w:marTop w:val="0"/>
      <w:marBottom w:val="0"/>
      <w:divBdr>
        <w:top w:val="none" w:sz="0" w:space="0" w:color="auto"/>
        <w:left w:val="none" w:sz="0" w:space="0" w:color="auto"/>
        <w:bottom w:val="none" w:sz="0" w:space="0" w:color="auto"/>
        <w:right w:val="none" w:sz="0" w:space="0" w:color="auto"/>
      </w:divBdr>
    </w:div>
    <w:div w:id="772869075">
      <w:bodyDiv w:val="1"/>
      <w:marLeft w:val="0"/>
      <w:marRight w:val="0"/>
      <w:marTop w:val="0"/>
      <w:marBottom w:val="0"/>
      <w:divBdr>
        <w:top w:val="none" w:sz="0" w:space="0" w:color="auto"/>
        <w:left w:val="none" w:sz="0" w:space="0" w:color="auto"/>
        <w:bottom w:val="none" w:sz="0" w:space="0" w:color="auto"/>
        <w:right w:val="none" w:sz="0" w:space="0" w:color="auto"/>
      </w:divBdr>
    </w:div>
    <w:div w:id="773063399">
      <w:bodyDiv w:val="1"/>
      <w:marLeft w:val="0"/>
      <w:marRight w:val="0"/>
      <w:marTop w:val="0"/>
      <w:marBottom w:val="0"/>
      <w:divBdr>
        <w:top w:val="none" w:sz="0" w:space="0" w:color="auto"/>
        <w:left w:val="none" w:sz="0" w:space="0" w:color="auto"/>
        <w:bottom w:val="none" w:sz="0" w:space="0" w:color="auto"/>
        <w:right w:val="none" w:sz="0" w:space="0" w:color="auto"/>
      </w:divBdr>
    </w:div>
    <w:div w:id="773134623">
      <w:bodyDiv w:val="1"/>
      <w:marLeft w:val="0"/>
      <w:marRight w:val="0"/>
      <w:marTop w:val="0"/>
      <w:marBottom w:val="0"/>
      <w:divBdr>
        <w:top w:val="none" w:sz="0" w:space="0" w:color="auto"/>
        <w:left w:val="none" w:sz="0" w:space="0" w:color="auto"/>
        <w:bottom w:val="none" w:sz="0" w:space="0" w:color="auto"/>
        <w:right w:val="none" w:sz="0" w:space="0" w:color="auto"/>
      </w:divBdr>
    </w:div>
    <w:div w:id="773213970">
      <w:bodyDiv w:val="1"/>
      <w:marLeft w:val="0"/>
      <w:marRight w:val="0"/>
      <w:marTop w:val="0"/>
      <w:marBottom w:val="0"/>
      <w:divBdr>
        <w:top w:val="none" w:sz="0" w:space="0" w:color="auto"/>
        <w:left w:val="none" w:sz="0" w:space="0" w:color="auto"/>
        <w:bottom w:val="none" w:sz="0" w:space="0" w:color="auto"/>
        <w:right w:val="none" w:sz="0" w:space="0" w:color="auto"/>
      </w:divBdr>
    </w:div>
    <w:div w:id="773281658">
      <w:bodyDiv w:val="1"/>
      <w:marLeft w:val="0"/>
      <w:marRight w:val="0"/>
      <w:marTop w:val="0"/>
      <w:marBottom w:val="0"/>
      <w:divBdr>
        <w:top w:val="none" w:sz="0" w:space="0" w:color="auto"/>
        <w:left w:val="none" w:sz="0" w:space="0" w:color="auto"/>
        <w:bottom w:val="none" w:sz="0" w:space="0" w:color="auto"/>
        <w:right w:val="none" w:sz="0" w:space="0" w:color="auto"/>
      </w:divBdr>
    </w:div>
    <w:div w:id="773288215">
      <w:bodyDiv w:val="1"/>
      <w:marLeft w:val="0"/>
      <w:marRight w:val="0"/>
      <w:marTop w:val="0"/>
      <w:marBottom w:val="0"/>
      <w:divBdr>
        <w:top w:val="none" w:sz="0" w:space="0" w:color="auto"/>
        <w:left w:val="none" w:sz="0" w:space="0" w:color="auto"/>
        <w:bottom w:val="none" w:sz="0" w:space="0" w:color="auto"/>
        <w:right w:val="none" w:sz="0" w:space="0" w:color="auto"/>
      </w:divBdr>
    </w:div>
    <w:div w:id="773328347">
      <w:bodyDiv w:val="1"/>
      <w:marLeft w:val="0"/>
      <w:marRight w:val="0"/>
      <w:marTop w:val="0"/>
      <w:marBottom w:val="0"/>
      <w:divBdr>
        <w:top w:val="none" w:sz="0" w:space="0" w:color="auto"/>
        <w:left w:val="none" w:sz="0" w:space="0" w:color="auto"/>
        <w:bottom w:val="none" w:sz="0" w:space="0" w:color="auto"/>
        <w:right w:val="none" w:sz="0" w:space="0" w:color="auto"/>
      </w:divBdr>
    </w:div>
    <w:div w:id="773591817">
      <w:bodyDiv w:val="1"/>
      <w:marLeft w:val="0"/>
      <w:marRight w:val="0"/>
      <w:marTop w:val="0"/>
      <w:marBottom w:val="0"/>
      <w:divBdr>
        <w:top w:val="none" w:sz="0" w:space="0" w:color="auto"/>
        <w:left w:val="none" w:sz="0" w:space="0" w:color="auto"/>
        <w:bottom w:val="none" w:sz="0" w:space="0" w:color="auto"/>
        <w:right w:val="none" w:sz="0" w:space="0" w:color="auto"/>
      </w:divBdr>
    </w:div>
    <w:div w:id="774403494">
      <w:bodyDiv w:val="1"/>
      <w:marLeft w:val="0"/>
      <w:marRight w:val="0"/>
      <w:marTop w:val="0"/>
      <w:marBottom w:val="0"/>
      <w:divBdr>
        <w:top w:val="none" w:sz="0" w:space="0" w:color="auto"/>
        <w:left w:val="none" w:sz="0" w:space="0" w:color="auto"/>
        <w:bottom w:val="none" w:sz="0" w:space="0" w:color="auto"/>
        <w:right w:val="none" w:sz="0" w:space="0" w:color="auto"/>
      </w:divBdr>
    </w:div>
    <w:div w:id="774517494">
      <w:bodyDiv w:val="1"/>
      <w:marLeft w:val="0"/>
      <w:marRight w:val="0"/>
      <w:marTop w:val="0"/>
      <w:marBottom w:val="0"/>
      <w:divBdr>
        <w:top w:val="none" w:sz="0" w:space="0" w:color="auto"/>
        <w:left w:val="none" w:sz="0" w:space="0" w:color="auto"/>
        <w:bottom w:val="none" w:sz="0" w:space="0" w:color="auto"/>
        <w:right w:val="none" w:sz="0" w:space="0" w:color="auto"/>
      </w:divBdr>
    </w:div>
    <w:div w:id="774594262">
      <w:bodyDiv w:val="1"/>
      <w:marLeft w:val="0"/>
      <w:marRight w:val="0"/>
      <w:marTop w:val="0"/>
      <w:marBottom w:val="0"/>
      <w:divBdr>
        <w:top w:val="none" w:sz="0" w:space="0" w:color="auto"/>
        <w:left w:val="none" w:sz="0" w:space="0" w:color="auto"/>
        <w:bottom w:val="none" w:sz="0" w:space="0" w:color="auto"/>
        <w:right w:val="none" w:sz="0" w:space="0" w:color="auto"/>
      </w:divBdr>
    </w:div>
    <w:div w:id="774600117">
      <w:bodyDiv w:val="1"/>
      <w:marLeft w:val="0"/>
      <w:marRight w:val="0"/>
      <w:marTop w:val="0"/>
      <w:marBottom w:val="0"/>
      <w:divBdr>
        <w:top w:val="none" w:sz="0" w:space="0" w:color="auto"/>
        <w:left w:val="none" w:sz="0" w:space="0" w:color="auto"/>
        <w:bottom w:val="none" w:sz="0" w:space="0" w:color="auto"/>
        <w:right w:val="none" w:sz="0" w:space="0" w:color="auto"/>
      </w:divBdr>
    </w:div>
    <w:div w:id="774714567">
      <w:bodyDiv w:val="1"/>
      <w:marLeft w:val="0"/>
      <w:marRight w:val="0"/>
      <w:marTop w:val="0"/>
      <w:marBottom w:val="0"/>
      <w:divBdr>
        <w:top w:val="none" w:sz="0" w:space="0" w:color="auto"/>
        <w:left w:val="none" w:sz="0" w:space="0" w:color="auto"/>
        <w:bottom w:val="none" w:sz="0" w:space="0" w:color="auto"/>
        <w:right w:val="none" w:sz="0" w:space="0" w:color="auto"/>
      </w:divBdr>
    </w:div>
    <w:div w:id="774789319">
      <w:bodyDiv w:val="1"/>
      <w:marLeft w:val="0"/>
      <w:marRight w:val="0"/>
      <w:marTop w:val="0"/>
      <w:marBottom w:val="0"/>
      <w:divBdr>
        <w:top w:val="none" w:sz="0" w:space="0" w:color="auto"/>
        <w:left w:val="none" w:sz="0" w:space="0" w:color="auto"/>
        <w:bottom w:val="none" w:sz="0" w:space="0" w:color="auto"/>
        <w:right w:val="none" w:sz="0" w:space="0" w:color="auto"/>
      </w:divBdr>
    </w:div>
    <w:div w:id="775364831">
      <w:bodyDiv w:val="1"/>
      <w:marLeft w:val="0"/>
      <w:marRight w:val="0"/>
      <w:marTop w:val="0"/>
      <w:marBottom w:val="0"/>
      <w:divBdr>
        <w:top w:val="none" w:sz="0" w:space="0" w:color="auto"/>
        <w:left w:val="none" w:sz="0" w:space="0" w:color="auto"/>
        <w:bottom w:val="none" w:sz="0" w:space="0" w:color="auto"/>
        <w:right w:val="none" w:sz="0" w:space="0" w:color="auto"/>
      </w:divBdr>
    </w:div>
    <w:div w:id="775635124">
      <w:bodyDiv w:val="1"/>
      <w:marLeft w:val="0"/>
      <w:marRight w:val="0"/>
      <w:marTop w:val="0"/>
      <w:marBottom w:val="0"/>
      <w:divBdr>
        <w:top w:val="none" w:sz="0" w:space="0" w:color="auto"/>
        <w:left w:val="none" w:sz="0" w:space="0" w:color="auto"/>
        <w:bottom w:val="none" w:sz="0" w:space="0" w:color="auto"/>
        <w:right w:val="none" w:sz="0" w:space="0" w:color="auto"/>
      </w:divBdr>
    </w:div>
    <w:div w:id="776021150">
      <w:bodyDiv w:val="1"/>
      <w:marLeft w:val="0"/>
      <w:marRight w:val="0"/>
      <w:marTop w:val="0"/>
      <w:marBottom w:val="0"/>
      <w:divBdr>
        <w:top w:val="none" w:sz="0" w:space="0" w:color="auto"/>
        <w:left w:val="none" w:sz="0" w:space="0" w:color="auto"/>
        <w:bottom w:val="none" w:sz="0" w:space="0" w:color="auto"/>
        <w:right w:val="none" w:sz="0" w:space="0" w:color="auto"/>
      </w:divBdr>
    </w:div>
    <w:div w:id="776145995">
      <w:bodyDiv w:val="1"/>
      <w:marLeft w:val="0"/>
      <w:marRight w:val="0"/>
      <w:marTop w:val="0"/>
      <w:marBottom w:val="0"/>
      <w:divBdr>
        <w:top w:val="none" w:sz="0" w:space="0" w:color="auto"/>
        <w:left w:val="none" w:sz="0" w:space="0" w:color="auto"/>
        <w:bottom w:val="none" w:sz="0" w:space="0" w:color="auto"/>
        <w:right w:val="none" w:sz="0" w:space="0" w:color="auto"/>
      </w:divBdr>
    </w:div>
    <w:div w:id="776214755">
      <w:bodyDiv w:val="1"/>
      <w:marLeft w:val="0"/>
      <w:marRight w:val="0"/>
      <w:marTop w:val="0"/>
      <w:marBottom w:val="0"/>
      <w:divBdr>
        <w:top w:val="none" w:sz="0" w:space="0" w:color="auto"/>
        <w:left w:val="none" w:sz="0" w:space="0" w:color="auto"/>
        <w:bottom w:val="none" w:sz="0" w:space="0" w:color="auto"/>
        <w:right w:val="none" w:sz="0" w:space="0" w:color="auto"/>
      </w:divBdr>
    </w:div>
    <w:div w:id="776677307">
      <w:bodyDiv w:val="1"/>
      <w:marLeft w:val="0"/>
      <w:marRight w:val="0"/>
      <w:marTop w:val="0"/>
      <w:marBottom w:val="0"/>
      <w:divBdr>
        <w:top w:val="none" w:sz="0" w:space="0" w:color="auto"/>
        <w:left w:val="none" w:sz="0" w:space="0" w:color="auto"/>
        <w:bottom w:val="none" w:sz="0" w:space="0" w:color="auto"/>
        <w:right w:val="none" w:sz="0" w:space="0" w:color="auto"/>
      </w:divBdr>
    </w:div>
    <w:div w:id="776679178">
      <w:bodyDiv w:val="1"/>
      <w:marLeft w:val="0"/>
      <w:marRight w:val="0"/>
      <w:marTop w:val="0"/>
      <w:marBottom w:val="0"/>
      <w:divBdr>
        <w:top w:val="none" w:sz="0" w:space="0" w:color="auto"/>
        <w:left w:val="none" w:sz="0" w:space="0" w:color="auto"/>
        <w:bottom w:val="none" w:sz="0" w:space="0" w:color="auto"/>
        <w:right w:val="none" w:sz="0" w:space="0" w:color="auto"/>
      </w:divBdr>
    </w:div>
    <w:div w:id="776825890">
      <w:bodyDiv w:val="1"/>
      <w:marLeft w:val="0"/>
      <w:marRight w:val="0"/>
      <w:marTop w:val="0"/>
      <w:marBottom w:val="0"/>
      <w:divBdr>
        <w:top w:val="none" w:sz="0" w:space="0" w:color="auto"/>
        <w:left w:val="none" w:sz="0" w:space="0" w:color="auto"/>
        <w:bottom w:val="none" w:sz="0" w:space="0" w:color="auto"/>
        <w:right w:val="none" w:sz="0" w:space="0" w:color="auto"/>
      </w:divBdr>
    </w:div>
    <w:div w:id="777024047">
      <w:bodyDiv w:val="1"/>
      <w:marLeft w:val="0"/>
      <w:marRight w:val="0"/>
      <w:marTop w:val="0"/>
      <w:marBottom w:val="0"/>
      <w:divBdr>
        <w:top w:val="none" w:sz="0" w:space="0" w:color="auto"/>
        <w:left w:val="none" w:sz="0" w:space="0" w:color="auto"/>
        <w:bottom w:val="none" w:sz="0" w:space="0" w:color="auto"/>
        <w:right w:val="none" w:sz="0" w:space="0" w:color="auto"/>
      </w:divBdr>
    </w:div>
    <w:div w:id="777137327">
      <w:bodyDiv w:val="1"/>
      <w:marLeft w:val="0"/>
      <w:marRight w:val="0"/>
      <w:marTop w:val="0"/>
      <w:marBottom w:val="0"/>
      <w:divBdr>
        <w:top w:val="none" w:sz="0" w:space="0" w:color="auto"/>
        <w:left w:val="none" w:sz="0" w:space="0" w:color="auto"/>
        <w:bottom w:val="none" w:sz="0" w:space="0" w:color="auto"/>
        <w:right w:val="none" w:sz="0" w:space="0" w:color="auto"/>
      </w:divBdr>
    </w:div>
    <w:div w:id="777338683">
      <w:bodyDiv w:val="1"/>
      <w:marLeft w:val="0"/>
      <w:marRight w:val="0"/>
      <w:marTop w:val="0"/>
      <w:marBottom w:val="0"/>
      <w:divBdr>
        <w:top w:val="none" w:sz="0" w:space="0" w:color="auto"/>
        <w:left w:val="none" w:sz="0" w:space="0" w:color="auto"/>
        <w:bottom w:val="none" w:sz="0" w:space="0" w:color="auto"/>
        <w:right w:val="none" w:sz="0" w:space="0" w:color="auto"/>
      </w:divBdr>
    </w:div>
    <w:div w:id="777404991">
      <w:bodyDiv w:val="1"/>
      <w:marLeft w:val="0"/>
      <w:marRight w:val="0"/>
      <w:marTop w:val="0"/>
      <w:marBottom w:val="0"/>
      <w:divBdr>
        <w:top w:val="none" w:sz="0" w:space="0" w:color="auto"/>
        <w:left w:val="none" w:sz="0" w:space="0" w:color="auto"/>
        <w:bottom w:val="none" w:sz="0" w:space="0" w:color="auto"/>
        <w:right w:val="none" w:sz="0" w:space="0" w:color="auto"/>
      </w:divBdr>
    </w:div>
    <w:div w:id="777480940">
      <w:bodyDiv w:val="1"/>
      <w:marLeft w:val="0"/>
      <w:marRight w:val="0"/>
      <w:marTop w:val="0"/>
      <w:marBottom w:val="0"/>
      <w:divBdr>
        <w:top w:val="none" w:sz="0" w:space="0" w:color="auto"/>
        <w:left w:val="none" w:sz="0" w:space="0" w:color="auto"/>
        <w:bottom w:val="none" w:sz="0" w:space="0" w:color="auto"/>
        <w:right w:val="none" w:sz="0" w:space="0" w:color="auto"/>
      </w:divBdr>
    </w:div>
    <w:div w:id="777598674">
      <w:bodyDiv w:val="1"/>
      <w:marLeft w:val="0"/>
      <w:marRight w:val="0"/>
      <w:marTop w:val="0"/>
      <w:marBottom w:val="0"/>
      <w:divBdr>
        <w:top w:val="none" w:sz="0" w:space="0" w:color="auto"/>
        <w:left w:val="none" w:sz="0" w:space="0" w:color="auto"/>
        <w:bottom w:val="none" w:sz="0" w:space="0" w:color="auto"/>
        <w:right w:val="none" w:sz="0" w:space="0" w:color="auto"/>
      </w:divBdr>
    </w:div>
    <w:div w:id="777874406">
      <w:bodyDiv w:val="1"/>
      <w:marLeft w:val="0"/>
      <w:marRight w:val="0"/>
      <w:marTop w:val="0"/>
      <w:marBottom w:val="0"/>
      <w:divBdr>
        <w:top w:val="none" w:sz="0" w:space="0" w:color="auto"/>
        <w:left w:val="none" w:sz="0" w:space="0" w:color="auto"/>
        <w:bottom w:val="none" w:sz="0" w:space="0" w:color="auto"/>
        <w:right w:val="none" w:sz="0" w:space="0" w:color="auto"/>
      </w:divBdr>
    </w:div>
    <w:div w:id="777913301">
      <w:bodyDiv w:val="1"/>
      <w:marLeft w:val="0"/>
      <w:marRight w:val="0"/>
      <w:marTop w:val="0"/>
      <w:marBottom w:val="0"/>
      <w:divBdr>
        <w:top w:val="none" w:sz="0" w:space="0" w:color="auto"/>
        <w:left w:val="none" w:sz="0" w:space="0" w:color="auto"/>
        <w:bottom w:val="none" w:sz="0" w:space="0" w:color="auto"/>
        <w:right w:val="none" w:sz="0" w:space="0" w:color="auto"/>
      </w:divBdr>
    </w:div>
    <w:div w:id="778256351">
      <w:bodyDiv w:val="1"/>
      <w:marLeft w:val="0"/>
      <w:marRight w:val="0"/>
      <w:marTop w:val="0"/>
      <w:marBottom w:val="0"/>
      <w:divBdr>
        <w:top w:val="none" w:sz="0" w:space="0" w:color="auto"/>
        <w:left w:val="none" w:sz="0" w:space="0" w:color="auto"/>
        <w:bottom w:val="none" w:sz="0" w:space="0" w:color="auto"/>
        <w:right w:val="none" w:sz="0" w:space="0" w:color="auto"/>
      </w:divBdr>
    </w:div>
    <w:div w:id="778379690">
      <w:bodyDiv w:val="1"/>
      <w:marLeft w:val="0"/>
      <w:marRight w:val="0"/>
      <w:marTop w:val="0"/>
      <w:marBottom w:val="0"/>
      <w:divBdr>
        <w:top w:val="none" w:sz="0" w:space="0" w:color="auto"/>
        <w:left w:val="none" w:sz="0" w:space="0" w:color="auto"/>
        <w:bottom w:val="none" w:sz="0" w:space="0" w:color="auto"/>
        <w:right w:val="none" w:sz="0" w:space="0" w:color="auto"/>
      </w:divBdr>
    </w:div>
    <w:div w:id="778525469">
      <w:bodyDiv w:val="1"/>
      <w:marLeft w:val="0"/>
      <w:marRight w:val="0"/>
      <w:marTop w:val="0"/>
      <w:marBottom w:val="0"/>
      <w:divBdr>
        <w:top w:val="none" w:sz="0" w:space="0" w:color="auto"/>
        <w:left w:val="none" w:sz="0" w:space="0" w:color="auto"/>
        <w:bottom w:val="none" w:sz="0" w:space="0" w:color="auto"/>
        <w:right w:val="none" w:sz="0" w:space="0" w:color="auto"/>
      </w:divBdr>
    </w:div>
    <w:div w:id="778647738">
      <w:bodyDiv w:val="1"/>
      <w:marLeft w:val="0"/>
      <w:marRight w:val="0"/>
      <w:marTop w:val="0"/>
      <w:marBottom w:val="0"/>
      <w:divBdr>
        <w:top w:val="none" w:sz="0" w:space="0" w:color="auto"/>
        <w:left w:val="none" w:sz="0" w:space="0" w:color="auto"/>
        <w:bottom w:val="none" w:sz="0" w:space="0" w:color="auto"/>
        <w:right w:val="none" w:sz="0" w:space="0" w:color="auto"/>
      </w:divBdr>
    </w:div>
    <w:div w:id="778765950">
      <w:bodyDiv w:val="1"/>
      <w:marLeft w:val="0"/>
      <w:marRight w:val="0"/>
      <w:marTop w:val="0"/>
      <w:marBottom w:val="0"/>
      <w:divBdr>
        <w:top w:val="none" w:sz="0" w:space="0" w:color="auto"/>
        <w:left w:val="none" w:sz="0" w:space="0" w:color="auto"/>
        <w:bottom w:val="none" w:sz="0" w:space="0" w:color="auto"/>
        <w:right w:val="none" w:sz="0" w:space="0" w:color="auto"/>
      </w:divBdr>
    </w:div>
    <w:div w:id="778992910">
      <w:bodyDiv w:val="1"/>
      <w:marLeft w:val="0"/>
      <w:marRight w:val="0"/>
      <w:marTop w:val="0"/>
      <w:marBottom w:val="0"/>
      <w:divBdr>
        <w:top w:val="none" w:sz="0" w:space="0" w:color="auto"/>
        <w:left w:val="none" w:sz="0" w:space="0" w:color="auto"/>
        <w:bottom w:val="none" w:sz="0" w:space="0" w:color="auto"/>
        <w:right w:val="none" w:sz="0" w:space="0" w:color="auto"/>
      </w:divBdr>
    </w:div>
    <w:div w:id="779179096">
      <w:bodyDiv w:val="1"/>
      <w:marLeft w:val="0"/>
      <w:marRight w:val="0"/>
      <w:marTop w:val="0"/>
      <w:marBottom w:val="0"/>
      <w:divBdr>
        <w:top w:val="none" w:sz="0" w:space="0" w:color="auto"/>
        <w:left w:val="none" w:sz="0" w:space="0" w:color="auto"/>
        <w:bottom w:val="none" w:sz="0" w:space="0" w:color="auto"/>
        <w:right w:val="none" w:sz="0" w:space="0" w:color="auto"/>
      </w:divBdr>
    </w:div>
    <w:div w:id="779227507">
      <w:bodyDiv w:val="1"/>
      <w:marLeft w:val="0"/>
      <w:marRight w:val="0"/>
      <w:marTop w:val="0"/>
      <w:marBottom w:val="0"/>
      <w:divBdr>
        <w:top w:val="none" w:sz="0" w:space="0" w:color="auto"/>
        <w:left w:val="none" w:sz="0" w:space="0" w:color="auto"/>
        <w:bottom w:val="none" w:sz="0" w:space="0" w:color="auto"/>
        <w:right w:val="none" w:sz="0" w:space="0" w:color="auto"/>
      </w:divBdr>
    </w:div>
    <w:div w:id="779373124">
      <w:bodyDiv w:val="1"/>
      <w:marLeft w:val="0"/>
      <w:marRight w:val="0"/>
      <w:marTop w:val="0"/>
      <w:marBottom w:val="0"/>
      <w:divBdr>
        <w:top w:val="none" w:sz="0" w:space="0" w:color="auto"/>
        <w:left w:val="none" w:sz="0" w:space="0" w:color="auto"/>
        <w:bottom w:val="none" w:sz="0" w:space="0" w:color="auto"/>
        <w:right w:val="none" w:sz="0" w:space="0" w:color="auto"/>
      </w:divBdr>
    </w:div>
    <w:div w:id="780026164">
      <w:bodyDiv w:val="1"/>
      <w:marLeft w:val="0"/>
      <w:marRight w:val="0"/>
      <w:marTop w:val="0"/>
      <w:marBottom w:val="0"/>
      <w:divBdr>
        <w:top w:val="none" w:sz="0" w:space="0" w:color="auto"/>
        <w:left w:val="none" w:sz="0" w:space="0" w:color="auto"/>
        <w:bottom w:val="none" w:sz="0" w:space="0" w:color="auto"/>
        <w:right w:val="none" w:sz="0" w:space="0" w:color="auto"/>
      </w:divBdr>
    </w:div>
    <w:div w:id="780026452">
      <w:bodyDiv w:val="1"/>
      <w:marLeft w:val="0"/>
      <w:marRight w:val="0"/>
      <w:marTop w:val="0"/>
      <w:marBottom w:val="0"/>
      <w:divBdr>
        <w:top w:val="none" w:sz="0" w:space="0" w:color="auto"/>
        <w:left w:val="none" w:sz="0" w:space="0" w:color="auto"/>
        <w:bottom w:val="none" w:sz="0" w:space="0" w:color="auto"/>
        <w:right w:val="none" w:sz="0" w:space="0" w:color="auto"/>
      </w:divBdr>
    </w:div>
    <w:div w:id="780299703">
      <w:bodyDiv w:val="1"/>
      <w:marLeft w:val="0"/>
      <w:marRight w:val="0"/>
      <w:marTop w:val="0"/>
      <w:marBottom w:val="0"/>
      <w:divBdr>
        <w:top w:val="none" w:sz="0" w:space="0" w:color="auto"/>
        <w:left w:val="none" w:sz="0" w:space="0" w:color="auto"/>
        <w:bottom w:val="none" w:sz="0" w:space="0" w:color="auto"/>
        <w:right w:val="none" w:sz="0" w:space="0" w:color="auto"/>
      </w:divBdr>
    </w:div>
    <w:div w:id="780801973">
      <w:bodyDiv w:val="1"/>
      <w:marLeft w:val="0"/>
      <w:marRight w:val="0"/>
      <w:marTop w:val="0"/>
      <w:marBottom w:val="0"/>
      <w:divBdr>
        <w:top w:val="none" w:sz="0" w:space="0" w:color="auto"/>
        <w:left w:val="none" w:sz="0" w:space="0" w:color="auto"/>
        <w:bottom w:val="none" w:sz="0" w:space="0" w:color="auto"/>
        <w:right w:val="none" w:sz="0" w:space="0" w:color="auto"/>
      </w:divBdr>
    </w:div>
    <w:div w:id="780881812">
      <w:bodyDiv w:val="1"/>
      <w:marLeft w:val="0"/>
      <w:marRight w:val="0"/>
      <w:marTop w:val="0"/>
      <w:marBottom w:val="0"/>
      <w:divBdr>
        <w:top w:val="none" w:sz="0" w:space="0" w:color="auto"/>
        <w:left w:val="none" w:sz="0" w:space="0" w:color="auto"/>
        <w:bottom w:val="none" w:sz="0" w:space="0" w:color="auto"/>
        <w:right w:val="none" w:sz="0" w:space="0" w:color="auto"/>
      </w:divBdr>
    </w:div>
    <w:div w:id="781152153">
      <w:bodyDiv w:val="1"/>
      <w:marLeft w:val="0"/>
      <w:marRight w:val="0"/>
      <w:marTop w:val="0"/>
      <w:marBottom w:val="0"/>
      <w:divBdr>
        <w:top w:val="none" w:sz="0" w:space="0" w:color="auto"/>
        <w:left w:val="none" w:sz="0" w:space="0" w:color="auto"/>
        <w:bottom w:val="none" w:sz="0" w:space="0" w:color="auto"/>
        <w:right w:val="none" w:sz="0" w:space="0" w:color="auto"/>
      </w:divBdr>
    </w:div>
    <w:div w:id="781264871">
      <w:bodyDiv w:val="1"/>
      <w:marLeft w:val="0"/>
      <w:marRight w:val="0"/>
      <w:marTop w:val="0"/>
      <w:marBottom w:val="0"/>
      <w:divBdr>
        <w:top w:val="none" w:sz="0" w:space="0" w:color="auto"/>
        <w:left w:val="none" w:sz="0" w:space="0" w:color="auto"/>
        <w:bottom w:val="none" w:sz="0" w:space="0" w:color="auto"/>
        <w:right w:val="none" w:sz="0" w:space="0" w:color="auto"/>
      </w:divBdr>
    </w:div>
    <w:div w:id="781269463">
      <w:bodyDiv w:val="1"/>
      <w:marLeft w:val="0"/>
      <w:marRight w:val="0"/>
      <w:marTop w:val="0"/>
      <w:marBottom w:val="0"/>
      <w:divBdr>
        <w:top w:val="none" w:sz="0" w:space="0" w:color="auto"/>
        <w:left w:val="none" w:sz="0" w:space="0" w:color="auto"/>
        <w:bottom w:val="none" w:sz="0" w:space="0" w:color="auto"/>
        <w:right w:val="none" w:sz="0" w:space="0" w:color="auto"/>
      </w:divBdr>
    </w:div>
    <w:div w:id="781456308">
      <w:bodyDiv w:val="1"/>
      <w:marLeft w:val="0"/>
      <w:marRight w:val="0"/>
      <w:marTop w:val="0"/>
      <w:marBottom w:val="0"/>
      <w:divBdr>
        <w:top w:val="none" w:sz="0" w:space="0" w:color="auto"/>
        <w:left w:val="none" w:sz="0" w:space="0" w:color="auto"/>
        <w:bottom w:val="none" w:sz="0" w:space="0" w:color="auto"/>
        <w:right w:val="none" w:sz="0" w:space="0" w:color="auto"/>
      </w:divBdr>
    </w:div>
    <w:div w:id="781612132">
      <w:bodyDiv w:val="1"/>
      <w:marLeft w:val="0"/>
      <w:marRight w:val="0"/>
      <w:marTop w:val="0"/>
      <w:marBottom w:val="0"/>
      <w:divBdr>
        <w:top w:val="none" w:sz="0" w:space="0" w:color="auto"/>
        <w:left w:val="none" w:sz="0" w:space="0" w:color="auto"/>
        <w:bottom w:val="none" w:sz="0" w:space="0" w:color="auto"/>
        <w:right w:val="none" w:sz="0" w:space="0" w:color="auto"/>
      </w:divBdr>
    </w:div>
    <w:div w:id="781650836">
      <w:bodyDiv w:val="1"/>
      <w:marLeft w:val="0"/>
      <w:marRight w:val="0"/>
      <w:marTop w:val="0"/>
      <w:marBottom w:val="0"/>
      <w:divBdr>
        <w:top w:val="none" w:sz="0" w:space="0" w:color="auto"/>
        <w:left w:val="none" w:sz="0" w:space="0" w:color="auto"/>
        <w:bottom w:val="none" w:sz="0" w:space="0" w:color="auto"/>
        <w:right w:val="none" w:sz="0" w:space="0" w:color="auto"/>
      </w:divBdr>
    </w:div>
    <w:div w:id="781653607">
      <w:bodyDiv w:val="1"/>
      <w:marLeft w:val="0"/>
      <w:marRight w:val="0"/>
      <w:marTop w:val="0"/>
      <w:marBottom w:val="0"/>
      <w:divBdr>
        <w:top w:val="none" w:sz="0" w:space="0" w:color="auto"/>
        <w:left w:val="none" w:sz="0" w:space="0" w:color="auto"/>
        <w:bottom w:val="none" w:sz="0" w:space="0" w:color="auto"/>
        <w:right w:val="none" w:sz="0" w:space="0" w:color="auto"/>
      </w:divBdr>
    </w:div>
    <w:div w:id="781924455">
      <w:bodyDiv w:val="1"/>
      <w:marLeft w:val="0"/>
      <w:marRight w:val="0"/>
      <w:marTop w:val="0"/>
      <w:marBottom w:val="0"/>
      <w:divBdr>
        <w:top w:val="none" w:sz="0" w:space="0" w:color="auto"/>
        <w:left w:val="none" w:sz="0" w:space="0" w:color="auto"/>
        <w:bottom w:val="none" w:sz="0" w:space="0" w:color="auto"/>
        <w:right w:val="none" w:sz="0" w:space="0" w:color="auto"/>
      </w:divBdr>
    </w:div>
    <w:div w:id="781992013">
      <w:bodyDiv w:val="1"/>
      <w:marLeft w:val="0"/>
      <w:marRight w:val="0"/>
      <w:marTop w:val="0"/>
      <w:marBottom w:val="0"/>
      <w:divBdr>
        <w:top w:val="none" w:sz="0" w:space="0" w:color="auto"/>
        <w:left w:val="none" w:sz="0" w:space="0" w:color="auto"/>
        <w:bottom w:val="none" w:sz="0" w:space="0" w:color="auto"/>
        <w:right w:val="none" w:sz="0" w:space="0" w:color="auto"/>
      </w:divBdr>
    </w:div>
    <w:div w:id="782042416">
      <w:bodyDiv w:val="1"/>
      <w:marLeft w:val="0"/>
      <w:marRight w:val="0"/>
      <w:marTop w:val="0"/>
      <w:marBottom w:val="0"/>
      <w:divBdr>
        <w:top w:val="none" w:sz="0" w:space="0" w:color="auto"/>
        <w:left w:val="none" w:sz="0" w:space="0" w:color="auto"/>
        <w:bottom w:val="none" w:sz="0" w:space="0" w:color="auto"/>
        <w:right w:val="none" w:sz="0" w:space="0" w:color="auto"/>
      </w:divBdr>
    </w:div>
    <w:div w:id="782187726">
      <w:bodyDiv w:val="1"/>
      <w:marLeft w:val="0"/>
      <w:marRight w:val="0"/>
      <w:marTop w:val="0"/>
      <w:marBottom w:val="0"/>
      <w:divBdr>
        <w:top w:val="none" w:sz="0" w:space="0" w:color="auto"/>
        <w:left w:val="none" w:sz="0" w:space="0" w:color="auto"/>
        <w:bottom w:val="none" w:sz="0" w:space="0" w:color="auto"/>
        <w:right w:val="none" w:sz="0" w:space="0" w:color="auto"/>
      </w:divBdr>
    </w:div>
    <w:div w:id="782193422">
      <w:bodyDiv w:val="1"/>
      <w:marLeft w:val="0"/>
      <w:marRight w:val="0"/>
      <w:marTop w:val="0"/>
      <w:marBottom w:val="0"/>
      <w:divBdr>
        <w:top w:val="none" w:sz="0" w:space="0" w:color="auto"/>
        <w:left w:val="none" w:sz="0" w:space="0" w:color="auto"/>
        <w:bottom w:val="none" w:sz="0" w:space="0" w:color="auto"/>
        <w:right w:val="none" w:sz="0" w:space="0" w:color="auto"/>
      </w:divBdr>
    </w:div>
    <w:div w:id="782386384">
      <w:bodyDiv w:val="1"/>
      <w:marLeft w:val="0"/>
      <w:marRight w:val="0"/>
      <w:marTop w:val="0"/>
      <w:marBottom w:val="0"/>
      <w:divBdr>
        <w:top w:val="none" w:sz="0" w:space="0" w:color="auto"/>
        <w:left w:val="none" w:sz="0" w:space="0" w:color="auto"/>
        <w:bottom w:val="none" w:sz="0" w:space="0" w:color="auto"/>
        <w:right w:val="none" w:sz="0" w:space="0" w:color="auto"/>
      </w:divBdr>
    </w:div>
    <w:div w:id="782651425">
      <w:bodyDiv w:val="1"/>
      <w:marLeft w:val="0"/>
      <w:marRight w:val="0"/>
      <w:marTop w:val="0"/>
      <w:marBottom w:val="0"/>
      <w:divBdr>
        <w:top w:val="none" w:sz="0" w:space="0" w:color="auto"/>
        <w:left w:val="none" w:sz="0" w:space="0" w:color="auto"/>
        <w:bottom w:val="none" w:sz="0" w:space="0" w:color="auto"/>
        <w:right w:val="none" w:sz="0" w:space="0" w:color="auto"/>
      </w:divBdr>
    </w:div>
    <w:div w:id="782728126">
      <w:bodyDiv w:val="1"/>
      <w:marLeft w:val="0"/>
      <w:marRight w:val="0"/>
      <w:marTop w:val="0"/>
      <w:marBottom w:val="0"/>
      <w:divBdr>
        <w:top w:val="none" w:sz="0" w:space="0" w:color="auto"/>
        <w:left w:val="none" w:sz="0" w:space="0" w:color="auto"/>
        <w:bottom w:val="none" w:sz="0" w:space="0" w:color="auto"/>
        <w:right w:val="none" w:sz="0" w:space="0" w:color="auto"/>
      </w:divBdr>
    </w:div>
    <w:div w:id="782845704">
      <w:bodyDiv w:val="1"/>
      <w:marLeft w:val="0"/>
      <w:marRight w:val="0"/>
      <w:marTop w:val="0"/>
      <w:marBottom w:val="0"/>
      <w:divBdr>
        <w:top w:val="none" w:sz="0" w:space="0" w:color="auto"/>
        <w:left w:val="none" w:sz="0" w:space="0" w:color="auto"/>
        <w:bottom w:val="none" w:sz="0" w:space="0" w:color="auto"/>
        <w:right w:val="none" w:sz="0" w:space="0" w:color="auto"/>
      </w:divBdr>
    </w:div>
    <w:div w:id="782961118">
      <w:bodyDiv w:val="1"/>
      <w:marLeft w:val="0"/>
      <w:marRight w:val="0"/>
      <w:marTop w:val="0"/>
      <w:marBottom w:val="0"/>
      <w:divBdr>
        <w:top w:val="none" w:sz="0" w:space="0" w:color="auto"/>
        <w:left w:val="none" w:sz="0" w:space="0" w:color="auto"/>
        <w:bottom w:val="none" w:sz="0" w:space="0" w:color="auto"/>
        <w:right w:val="none" w:sz="0" w:space="0" w:color="auto"/>
      </w:divBdr>
    </w:div>
    <w:div w:id="782965247">
      <w:bodyDiv w:val="1"/>
      <w:marLeft w:val="0"/>
      <w:marRight w:val="0"/>
      <w:marTop w:val="0"/>
      <w:marBottom w:val="0"/>
      <w:divBdr>
        <w:top w:val="none" w:sz="0" w:space="0" w:color="auto"/>
        <w:left w:val="none" w:sz="0" w:space="0" w:color="auto"/>
        <w:bottom w:val="none" w:sz="0" w:space="0" w:color="auto"/>
        <w:right w:val="none" w:sz="0" w:space="0" w:color="auto"/>
      </w:divBdr>
    </w:div>
    <w:div w:id="783117315">
      <w:bodyDiv w:val="1"/>
      <w:marLeft w:val="0"/>
      <w:marRight w:val="0"/>
      <w:marTop w:val="0"/>
      <w:marBottom w:val="0"/>
      <w:divBdr>
        <w:top w:val="none" w:sz="0" w:space="0" w:color="auto"/>
        <w:left w:val="none" w:sz="0" w:space="0" w:color="auto"/>
        <w:bottom w:val="none" w:sz="0" w:space="0" w:color="auto"/>
        <w:right w:val="none" w:sz="0" w:space="0" w:color="auto"/>
      </w:divBdr>
    </w:div>
    <w:div w:id="783228040">
      <w:bodyDiv w:val="1"/>
      <w:marLeft w:val="0"/>
      <w:marRight w:val="0"/>
      <w:marTop w:val="0"/>
      <w:marBottom w:val="0"/>
      <w:divBdr>
        <w:top w:val="none" w:sz="0" w:space="0" w:color="auto"/>
        <w:left w:val="none" w:sz="0" w:space="0" w:color="auto"/>
        <w:bottom w:val="none" w:sz="0" w:space="0" w:color="auto"/>
        <w:right w:val="none" w:sz="0" w:space="0" w:color="auto"/>
      </w:divBdr>
    </w:div>
    <w:div w:id="783310335">
      <w:bodyDiv w:val="1"/>
      <w:marLeft w:val="0"/>
      <w:marRight w:val="0"/>
      <w:marTop w:val="0"/>
      <w:marBottom w:val="0"/>
      <w:divBdr>
        <w:top w:val="none" w:sz="0" w:space="0" w:color="auto"/>
        <w:left w:val="none" w:sz="0" w:space="0" w:color="auto"/>
        <w:bottom w:val="none" w:sz="0" w:space="0" w:color="auto"/>
        <w:right w:val="none" w:sz="0" w:space="0" w:color="auto"/>
      </w:divBdr>
    </w:div>
    <w:div w:id="783354337">
      <w:bodyDiv w:val="1"/>
      <w:marLeft w:val="0"/>
      <w:marRight w:val="0"/>
      <w:marTop w:val="0"/>
      <w:marBottom w:val="0"/>
      <w:divBdr>
        <w:top w:val="none" w:sz="0" w:space="0" w:color="auto"/>
        <w:left w:val="none" w:sz="0" w:space="0" w:color="auto"/>
        <w:bottom w:val="none" w:sz="0" w:space="0" w:color="auto"/>
        <w:right w:val="none" w:sz="0" w:space="0" w:color="auto"/>
      </w:divBdr>
    </w:div>
    <w:div w:id="783425602">
      <w:bodyDiv w:val="1"/>
      <w:marLeft w:val="0"/>
      <w:marRight w:val="0"/>
      <w:marTop w:val="0"/>
      <w:marBottom w:val="0"/>
      <w:divBdr>
        <w:top w:val="none" w:sz="0" w:space="0" w:color="auto"/>
        <w:left w:val="none" w:sz="0" w:space="0" w:color="auto"/>
        <w:bottom w:val="none" w:sz="0" w:space="0" w:color="auto"/>
        <w:right w:val="none" w:sz="0" w:space="0" w:color="auto"/>
      </w:divBdr>
    </w:div>
    <w:div w:id="783428095">
      <w:bodyDiv w:val="1"/>
      <w:marLeft w:val="0"/>
      <w:marRight w:val="0"/>
      <w:marTop w:val="0"/>
      <w:marBottom w:val="0"/>
      <w:divBdr>
        <w:top w:val="none" w:sz="0" w:space="0" w:color="auto"/>
        <w:left w:val="none" w:sz="0" w:space="0" w:color="auto"/>
        <w:bottom w:val="none" w:sz="0" w:space="0" w:color="auto"/>
        <w:right w:val="none" w:sz="0" w:space="0" w:color="auto"/>
      </w:divBdr>
    </w:div>
    <w:div w:id="783579294">
      <w:bodyDiv w:val="1"/>
      <w:marLeft w:val="0"/>
      <w:marRight w:val="0"/>
      <w:marTop w:val="0"/>
      <w:marBottom w:val="0"/>
      <w:divBdr>
        <w:top w:val="none" w:sz="0" w:space="0" w:color="auto"/>
        <w:left w:val="none" w:sz="0" w:space="0" w:color="auto"/>
        <w:bottom w:val="none" w:sz="0" w:space="0" w:color="auto"/>
        <w:right w:val="none" w:sz="0" w:space="0" w:color="auto"/>
      </w:divBdr>
    </w:div>
    <w:div w:id="783616321">
      <w:bodyDiv w:val="1"/>
      <w:marLeft w:val="0"/>
      <w:marRight w:val="0"/>
      <w:marTop w:val="0"/>
      <w:marBottom w:val="0"/>
      <w:divBdr>
        <w:top w:val="none" w:sz="0" w:space="0" w:color="auto"/>
        <w:left w:val="none" w:sz="0" w:space="0" w:color="auto"/>
        <w:bottom w:val="none" w:sz="0" w:space="0" w:color="auto"/>
        <w:right w:val="none" w:sz="0" w:space="0" w:color="auto"/>
      </w:divBdr>
    </w:div>
    <w:div w:id="783965922">
      <w:bodyDiv w:val="1"/>
      <w:marLeft w:val="0"/>
      <w:marRight w:val="0"/>
      <w:marTop w:val="0"/>
      <w:marBottom w:val="0"/>
      <w:divBdr>
        <w:top w:val="none" w:sz="0" w:space="0" w:color="auto"/>
        <w:left w:val="none" w:sz="0" w:space="0" w:color="auto"/>
        <w:bottom w:val="none" w:sz="0" w:space="0" w:color="auto"/>
        <w:right w:val="none" w:sz="0" w:space="0" w:color="auto"/>
      </w:divBdr>
    </w:div>
    <w:div w:id="784158245">
      <w:bodyDiv w:val="1"/>
      <w:marLeft w:val="0"/>
      <w:marRight w:val="0"/>
      <w:marTop w:val="0"/>
      <w:marBottom w:val="0"/>
      <w:divBdr>
        <w:top w:val="none" w:sz="0" w:space="0" w:color="auto"/>
        <w:left w:val="none" w:sz="0" w:space="0" w:color="auto"/>
        <w:bottom w:val="none" w:sz="0" w:space="0" w:color="auto"/>
        <w:right w:val="none" w:sz="0" w:space="0" w:color="auto"/>
      </w:divBdr>
    </w:div>
    <w:div w:id="784158726">
      <w:bodyDiv w:val="1"/>
      <w:marLeft w:val="0"/>
      <w:marRight w:val="0"/>
      <w:marTop w:val="0"/>
      <w:marBottom w:val="0"/>
      <w:divBdr>
        <w:top w:val="none" w:sz="0" w:space="0" w:color="auto"/>
        <w:left w:val="none" w:sz="0" w:space="0" w:color="auto"/>
        <w:bottom w:val="none" w:sz="0" w:space="0" w:color="auto"/>
        <w:right w:val="none" w:sz="0" w:space="0" w:color="auto"/>
      </w:divBdr>
    </w:div>
    <w:div w:id="784235768">
      <w:bodyDiv w:val="1"/>
      <w:marLeft w:val="0"/>
      <w:marRight w:val="0"/>
      <w:marTop w:val="0"/>
      <w:marBottom w:val="0"/>
      <w:divBdr>
        <w:top w:val="none" w:sz="0" w:space="0" w:color="auto"/>
        <w:left w:val="none" w:sz="0" w:space="0" w:color="auto"/>
        <w:bottom w:val="none" w:sz="0" w:space="0" w:color="auto"/>
        <w:right w:val="none" w:sz="0" w:space="0" w:color="auto"/>
      </w:divBdr>
    </w:div>
    <w:div w:id="784272229">
      <w:bodyDiv w:val="1"/>
      <w:marLeft w:val="0"/>
      <w:marRight w:val="0"/>
      <w:marTop w:val="0"/>
      <w:marBottom w:val="0"/>
      <w:divBdr>
        <w:top w:val="none" w:sz="0" w:space="0" w:color="auto"/>
        <w:left w:val="none" w:sz="0" w:space="0" w:color="auto"/>
        <w:bottom w:val="none" w:sz="0" w:space="0" w:color="auto"/>
        <w:right w:val="none" w:sz="0" w:space="0" w:color="auto"/>
      </w:divBdr>
    </w:div>
    <w:div w:id="784885572">
      <w:bodyDiv w:val="1"/>
      <w:marLeft w:val="0"/>
      <w:marRight w:val="0"/>
      <w:marTop w:val="0"/>
      <w:marBottom w:val="0"/>
      <w:divBdr>
        <w:top w:val="none" w:sz="0" w:space="0" w:color="auto"/>
        <w:left w:val="none" w:sz="0" w:space="0" w:color="auto"/>
        <w:bottom w:val="none" w:sz="0" w:space="0" w:color="auto"/>
        <w:right w:val="none" w:sz="0" w:space="0" w:color="auto"/>
      </w:divBdr>
    </w:div>
    <w:div w:id="785003413">
      <w:bodyDiv w:val="1"/>
      <w:marLeft w:val="0"/>
      <w:marRight w:val="0"/>
      <w:marTop w:val="0"/>
      <w:marBottom w:val="0"/>
      <w:divBdr>
        <w:top w:val="none" w:sz="0" w:space="0" w:color="auto"/>
        <w:left w:val="none" w:sz="0" w:space="0" w:color="auto"/>
        <w:bottom w:val="none" w:sz="0" w:space="0" w:color="auto"/>
        <w:right w:val="none" w:sz="0" w:space="0" w:color="auto"/>
      </w:divBdr>
    </w:div>
    <w:div w:id="785540074">
      <w:bodyDiv w:val="1"/>
      <w:marLeft w:val="0"/>
      <w:marRight w:val="0"/>
      <w:marTop w:val="0"/>
      <w:marBottom w:val="0"/>
      <w:divBdr>
        <w:top w:val="none" w:sz="0" w:space="0" w:color="auto"/>
        <w:left w:val="none" w:sz="0" w:space="0" w:color="auto"/>
        <w:bottom w:val="none" w:sz="0" w:space="0" w:color="auto"/>
        <w:right w:val="none" w:sz="0" w:space="0" w:color="auto"/>
      </w:divBdr>
    </w:div>
    <w:div w:id="785542211">
      <w:bodyDiv w:val="1"/>
      <w:marLeft w:val="0"/>
      <w:marRight w:val="0"/>
      <w:marTop w:val="0"/>
      <w:marBottom w:val="0"/>
      <w:divBdr>
        <w:top w:val="none" w:sz="0" w:space="0" w:color="auto"/>
        <w:left w:val="none" w:sz="0" w:space="0" w:color="auto"/>
        <w:bottom w:val="none" w:sz="0" w:space="0" w:color="auto"/>
        <w:right w:val="none" w:sz="0" w:space="0" w:color="auto"/>
      </w:divBdr>
    </w:div>
    <w:div w:id="785586118">
      <w:bodyDiv w:val="1"/>
      <w:marLeft w:val="0"/>
      <w:marRight w:val="0"/>
      <w:marTop w:val="0"/>
      <w:marBottom w:val="0"/>
      <w:divBdr>
        <w:top w:val="none" w:sz="0" w:space="0" w:color="auto"/>
        <w:left w:val="none" w:sz="0" w:space="0" w:color="auto"/>
        <w:bottom w:val="none" w:sz="0" w:space="0" w:color="auto"/>
        <w:right w:val="none" w:sz="0" w:space="0" w:color="auto"/>
      </w:divBdr>
    </w:div>
    <w:div w:id="785782371">
      <w:bodyDiv w:val="1"/>
      <w:marLeft w:val="0"/>
      <w:marRight w:val="0"/>
      <w:marTop w:val="0"/>
      <w:marBottom w:val="0"/>
      <w:divBdr>
        <w:top w:val="none" w:sz="0" w:space="0" w:color="auto"/>
        <w:left w:val="none" w:sz="0" w:space="0" w:color="auto"/>
        <w:bottom w:val="none" w:sz="0" w:space="0" w:color="auto"/>
        <w:right w:val="none" w:sz="0" w:space="0" w:color="auto"/>
      </w:divBdr>
    </w:div>
    <w:div w:id="785854349">
      <w:bodyDiv w:val="1"/>
      <w:marLeft w:val="0"/>
      <w:marRight w:val="0"/>
      <w:marTop w:val="0"/>
      <w:marBottom w:val="0"/>
      <w:divBdr>
        <w:top w:val="none" w:sz="0" w:space="0" w:color="auto"/>
        <w:left w:val="none" w:sz="0" w:space="0" w:color="auto"/>
        <w:bottom w:val="none" w:sz="0" w:space="0" w:color="auto"/>
        <w:right w:val="none" w:sz="0" w:space="0" w:color="auto"/>
      </w:divBdr>
    </w:div>
    <w:div w:id="786004554">
      <w:bodyDiv w:val="1"/>
      <w:marLeft w:val="0"/>
      <w:marRight w:val="0"/>
      <w:marTop w:val="0"/>
      <w:marBottom w:val="0"/>
      <w:divBdr>
        <w:top w:val="none" w:sz="0" w:space="0" w:color="auto"/>
        <w:left w:val="none" w:sz="0" w:space="0" w:color="auto"/>
        <w:bottom w:val="none" w:sz="0" w:space="0" w:color="auto"/>
        <w:right w:val="none" w:sz="0" w:space="0" w:color="auto"/>
      </w:divBdr>
    </w:div>
    <w:div w:id="786319789">
      <w:bodyDiv w:val="1"/>
      <w:marLeft w:val="0"/>
      <w:marRight w:val="0"/>
      <w:marTop w:val="0"/>
      <w:marBottom w:val="0"/>
      <w:divBdr>
        <w:top w:val="none" w:sz="0" w:space="0" w:color="auto"/>
        <w:left w:val="none" w:sz="0" w:space="0" w:color="auto"/>
        <w:bottom w:val="none" w:sz="0" w:space="0" w:color="auto"/>
        <w:right w:val="none" w:sz="0" w:space="0" w:color="auto"/>
      </w:divBdr>
    </w:div>
    <w:div w:id="786437247">
      <w:bodyDiv w:val="1"/>
      <w:marLeft w:val="0"/>
      <w:marRight w:val="0"/>
      <w:marTop w:val="0"/>
      <w:marBottom w:val="0"/>
      <w:divBdr>
        <w:top w:val="none" w:sz="0" w:space="0" w:color="auto"/>
        <w:left w:val="none" w:sz="0" w:space="0" w:color="auto"/>
        <w:bottom w:val="none" w:sz="0" w:space="0" w:color="auto"/>
        <w:right w:val="none" w:sz="0" w:space="0" w:color="auto"/>
      </w:divBdr>
    </w:div>
    <w:div w:id="786507642">
      <w:bodyDiv w:val="1"/>
      <w:marLeft w:val="0"/>
      <w:marRight w:val="0"/>
      <w:marTop w:val="0"/>
      <w:marBottom w:val="0"/>
      <w:divBdr>
        <w:top w:val="none" w:sz="0" w:space="0" w:color="auto"/>
        <w:left w:val="none" w:sz="0" w:space="0" w:color="auto"/>
        <w:bottom w:val="none" w:sz="0" w:space="0" w:color="auto"/>
        <w:right w:val="none" w:sz="0" w:space="0" w:color="auto"/>
      </w:divBdr>
    </w:div>
    <w:div w:id="786508252">
      <w:bodyDiv w:val="1"/>
      <w:marLeft w:val="0"/>
      <w:marRight w:val="0"/>
      <w:marTop w:val="0"/>
      <w:marBottom w:val="0"/>
      <w:divBdr>
        <w:top w:val="none" w:sz="0" w:space="0" w:color="auto"/>
        <w:left w:val="none" w:sz="0" w:space="0" w:color="auto"/>
        <w:bottom w:val="none" w:sz="0" w:space="0" w:color="auto"/>
        <w:right w:val="none" w:sz="0" w:space="0" w:color="auto"/>
      </w:divBdr>
    </w:div>
    <w:div w:id="786705126">
      <w:bodyDiv w:val="1"/>
      <w:marLeft w:val="0"/>
      <w:marRight w:val="0"/>
      <w:marTop w:val="0"/>
      <w:marBottom w:val="0"/>
      <w:divBdr>
        <w:top w:val="none" w:sz="0" w:space="0" w:color="auto"/>
        <w:left w:val="none" w:sz="0" w:space="0" w:color="auto"/>
        <w:bottom w:val="none" w:sz="0" w:space="0" w:color="auto"/>
        <w:right w:val="none" w:sz="0" w:space="0" w:color="auto"/>
      </w:divBdr>
    </w:div>
    <w:div w:id="786779324">
      <w:bodyDiv w:val="1"/>
      <w:marLeft w:val="0"/>
      <w:marRight w:val="0"/>
      <w:marTop w:val="0"/>
      <w:marBottom w:val="0"/>
      <w:divBdr>
        <w:top w:val="none" w:sz="0" w:space="0" w:color="auto"/>
        <w:left w:val="none" w:sz="0" w:space="0" w:color="auto"/>
        <w:bottom w:val="none" w:sz="0" w:space="0" w:color="auto"/>
        <w:right w:val="none" w:sz="0" w:space="0" w:color="auto"/>
      </w:divBdr>
    </w:div>
    <w:div w:id="787117499">
      <w:bodyDiv w:val="1"/>
      <w:marLeft w:val="0"/>
      <w:marRight w:val="0"/>
      <w:marTop w:val="0"/>
      <w:marBottom w:val="0"/>
      <w:divBdr>
        <w:top w:val="none" w:sz="0" w:space="0" w:color="auto"/>
        <w:left w:val="none" w:sz="0" w:space="0" w:color="auto"/>
        <w:bottom w:val="none" w:sz="0" w:space="0" w:color="auto"/>
        <w:right w:val="none" w:sz="0" w:space="0" w:color="auto"/>
      </w:divBdr>
    </w:div>
    <w:div w:id="787234114">
      <w:bodyDiv w:val="1"/>
      <w:marLeft w:val="0"/>
      <w:marRight w:val="0"/>
      <w:marTop w:val="0"/>
      <w:marBottom w:val="0"/>
      <w:divBdr>
        <w:top w:val="none" w:sz="0" w:space="0" w:color="auto"/>
        <w:left w:val="none" w:sz="0" w:space="0" w:color="auto"/>
        <w:bottom w:val="none" w:sz="0" w:space="0" w:color="auto"/>
        <w:right w:val="none" w:sz="0" w:space="0" w:color="auto"/>
      </w:divBdr>
    </w:div>
    <w:div w:id="787234170">
      <w:bodyDiv w:val="1"/>
      <w:marLeft w:val="0"/>
      <w:marRight w:val="0"/>
      <w:marTop w:val="0"/>
      <w:marBottom w:val="0"/>
      <w:divBdr>
        <w:top w:val="none" w:sz="0" w:space="0" w:color="auto"/>
        <w:left w:val="none" w:sz="0" w:space="0" w:color="auto"/>
        <w:bottom w:val="none" w:sz="0" w:space="0" w:color="auto"/>
        <w:right w:val="none" w:sz="0" w:space="0" w:color="auto"/>
      </w:divBdr>
    </w:div>
    <w:div w:id="787242639">
      <w:bodyDiv w:val="1"/>
      <w:marLeft w:val="0"/>
      <w:marRight w:val="0"/>
      <w:marTop w:val="0"/>
      <w:marBottom w:val="0"/>
      <w:divBdr>
        <w:top w:val="none" w:sz="0" w:space="0" w:color="auto"/>
        <w:left w:val="none" w:sz="0" w:space="0" w:color="auto"/>
        <w:bottom w:val="none" w:sz="0" w:space="0" w:color="auto"/>
        <w:right w:val="none" w:sz="0" w:space="0" w:color="auto"/>
      </w:divBdr>
    </w:div>
    <w:div w:id="787431952">
      <w:bodyDiv w:val="1"/>
      <w:marLeft w:val="0"/>
      <w:marRight w:val="0"/>
      <w:marTop w:val="0"/>
      <w:marBottom w:val="0"/>
      <w:divBdr>
        <w:top w:val="none" w:sz="0" w:space="0" w:color="auto"/>
        <w:left w:val="none" w:sz="0" w:space="0" w:color="auto"/>
        <w:bottom w:val="none" w:sz="0" w:space="0" w:color="auto"/>
        <w:right w:val="none" w:sz="0" w:space="0" w:color="auto"/>
      </w:divBdr>
    </w:div>
    <w:div w:id="787547493">
      <w:bodyDiv w:val="1"/>
      <w:marLeft w:val="0"/>
      <w:marRight w:val="0"/>
      <w:marTop w:val="0"/>
      <w:marBottom w:val="0"/>
      <w:divBdr>
        <w:top w:val="none" w:sz="0" w:space="0" w:color="auto"/>
        <w:left w:val="none" w:sz="0" w:space="0" w:color="auto"/>
        <w:bottom w:val="none" w:sz="0" w:space="0" w:color="auto"/>
        <w:right w:val="none" w:sz="0" w:space="0" w:color="auto"/>
      </w:divBdr>
    </w:div>
    <w:div w:id="787553201">
      <w:bodyDiv w:val="1"/>
      <w:marLeft w:val="0"/>
      <w:marRight w:val="0"/>
      <w:marTop w:val="0"/>
      <w:marBottom w:val="0"/>
      <w:divBdr>
        <w:top w:val="none" w:sz="0" w:space="0" w:color="auto"/>
        <w:left w:val="none" w:sz="0" w:space="0" w:color="auto"/>
        <w:bottom w:val="none" w:sz="0" w:space="0" w:color="auto"/>
        <w:right w:val="none" w:sz="0" w:space="0" w:color="auto"/>
      </w:divBdr>
    </w:div>
    <w:div w:id="787700488">
      <w:bodyDiv w:val="1"/>
      <w:marLeft w:val="0"/>
      <w:marRight w:val="0"/>
      <w:marTop w:val="0"/>
      <w:marBottom w:val="0"/>
      <w:divBdr>
        <w:top w:val="none" w:sz="0" w:space="0" w:color="auto"/>
        <w:left w:val="none" w:sz="0" w:space="0" w:color="auto"/>
        <w:bottom w:val="none" w:sz="0" w:space="0" w:color="auto"/>
        <w:right w:val="none" w:sz="0" w:space="0" w:color="auto"/>
      </w:divBdr>
    </w:div>
    <w:div w:id="787967030">
      <w:bodyDiv w:val="1"/>
      <w:marLeft w:val="0"/>
      <w:marRight w:val="0"/>
      <w:marTop w:val="0"/>
      <w:marBottom w:val="0"/>
      <w:divBdr>
        <w:top w:val="none" w:sz="0" w:space="0" w:color="auto"/>
        <w:left w:val="none" w:sz="0" w:space="0" w:color="auto"/>
        <w:bottom w:val="none" w:sz="0" w:space="0" w:color="auto"/>
        <w:right w:val="none" w:sz="0" w:space="0" w:color="auto"/>
      </w:divBdr>
    </w:div>
    <w:div w:id="787967981">
      <w:bodyDiv w:val="1"/>
      <w:marLeft w:val="0"/>
      <w:marRight w:val="0"/>
      <w:marTop w:val="0"/>
      <w:marBottom w:val="0"/>
      <w:divBdr>
        <w:top w:val="none" w:sz="0" w:space="0" w:color="auto"/>
        <w:left w:val="none" w:sz="0" w:space="0" w:color="auto"/>
        <w:bottom w:val="none" w:sz="0" w:space="0" w:color="auto"/>
        <w:right w:val="none" w:sz="0" w:space="0" w:color="auto"/>
      </w:divBdr>
    </w:div>
    <w:div w:id="788013376">
      <w:bodyDiv w:val="1"/>
      <w:marLeft w:val="0"/>
      <w:marRight w:val="0"/>
      <w:marTop w:val="0"/>
      <w:marBottom w:val="0"/>
      <w:divBdr>
        <w:top w:val="none" w:sz="0" w:space="0" w:color="auto"/>
        <w:left w:val="none" w:sz="0" w:space="0" w:color="auto"/>
        <w:bottom w:val="none" w:sz="0" w:space="0" w:color="auto"/>
        <w:right w:val="none" w:sz="0" w:space="0" w:color="auto"/>
      </w:divBdr>
    </w:div>
    <w:div w:id="788203825">
      <w:bodyDiv w:val="1"/>
      <w:marLeft w:val="0"/>
      <w:marRight w:val="0"/>
      <w:marTop w:val="0"/>
      <w:marBottom w:val="0"/>
      <w:divBdr>
        <w:top w:val="none" w:sz="0" w:space="0" w:color="auto"/>
        <w:left w:val="none" w:sz="0" w:space="0" w:color="auto"/>
        <w:bottom w:val="none" w:sz="0" w:space="0" w:color="auto"/>
        <w:right w:val="none" w:sz="0" w:space="0" w:color="auto"/>
      </w:divBdr>
    </w:div>
    <w:div w:id="788546903">
      <w:bodyDiv w:val="1"/>
      <w:marLeft w:val="0"/>
      <w:marRight w:val="0"/>
      <w:marTop w:val="0"/>
      <w:marBottom w:val="0"/>
      <w:divBdr>
        <w:top w:val="none" w:sz="0" w:space="0" w:color="auto"/>
        <w:left w:val="none" w:sz="0" w:space="0" w:color="auto"/>
        <w:bottom w:val="none" w:sz="0" w:space="0" w:color="auto"/>
        <w:right w:val="none" w:sz="0" w:space="0" w:color="auto"/>
      </w:divBdr>
    </w:div>
    <w:div w:id="789519701">
      <w:bodyDiv w:val="1"/>
      <w:marLeft w:val="0"/>
      <w:marRight w:val="0"/>
      <w:marTop w:val="0"/>
      <w:marBottom w:val="0"/>
      <w:divBdr>
        <w:top w:val="none" w:sz="0" w:space="0" w:color="auto"/>
        <w:left w:val="none" w:sz="0" w:space="0" w:color="auto"/>
        <w:bottom w:val="none" w:sz="0" w:space="0" w:color="auto"/>
        <w:right w:val="none" w:sz="0" w:space="0" w:color="auto"/>
      </w:divBdr>
    </w:div>
    <w:div w:id="789592892">
      <w:bodyDiv w:val="1"/>
      <w:marLeft w:val="0"/>
      <w:marRight w:val="0"/>
      <w:marTop w:val="0"/>
      <w:marBottom w:val="0"/>
      <w:divBdr>
        <w:top w:val="none" w:sz="0" w:space="0" w:color="auto"/>
        <w:left w:val="none" w:sz="0" w:space="0" w:color="auto"/>
        <w:bottom w:val="none" w:sz="0" w:space="0" w:color="auto"/>
        <w:right w:val="none" w:sz="0" w:space="0" w:color="auto"/>
      </w:divBdr>
    </w:div>
    <w:div w:id="789981743">
      <w:bodyDiv w:val="1"/>
      <w:marLeft w:val="0"/>
      <w:marRight w:val="0"/>
      <w:marTop w:val="0"/>
      <w:marBottom w:val="0"/>
      <w:divBdr>
        <w:top w:val="none" w:sz="0" w:space="0" w:color="auto"/>
        <w:left w:val="none" w:sz="0" w:space="0" w:color="auto"/>
        <w:bottom w:val="none" w:sz="0" w:space="0" w:color="auto"/>
        <w:right w:val="none" w:sz="0" w:space="0" w:color="auto"/>
      </w:divBdr>
    </w:div>
    <w:div w:id="790172861">
      <w:bodyDiv w:val="1"/>
      <w:marLeft w:val="0"/>
      <w:marRight w:val="0"/>
      <w:marTop w:val="0"/>
      <w:marBottom w:val="0"/>
      <w:divBdr>
        <w:top w:val="none" w:sz="0" w:space="0" w:color="auto"/>
        <w:left w:val="none" w:sz="0" w:space="0" w:color="auto"/>
        <w:bottom w:val="none" w:sz="0" w:space="0" w:color="auto"/>
        <w:right w:val="none" w:sz="0" w:space="0" w:color="auto"/>
      </w:divBdr>
    </w:div>
    <w:div w:id="790396547">
      <w:bodyDiv w:val="1"/>
      <w:marLeft w:val="0"/>
      <w:marRight w:val="0"/>
      <w:marTop w:val="0"/>
      <w:marBottom w:val="0"/>
      <w:divBdr>
        <w:top w:val="none" w:sz="0" w:space="0" w:color="auto"/>
        <w:left w:val="none" w:sz="0" w:space="0" w:color="auto"/>
        <w:bottom w:val="none" w:sz="0" w:space="0" w:color="auto"/>
        <w:right w:val="none" w:sz="0" w:space="0" w:color="auto"/>
      </w:divBdr>
    </w:div>
    <w:div w:id="790708360">
      <w:bodyDiv w:val="1"/>
      <w:marLeft w:val="0"/>
      <w:marRight w:val="0"/>
      <w:marTop w:val="0"/>
      <w:marBottom w:val="0"/>
      <w:divBdr>
        <w:top w:val="none" w:sz="0" w:space="0" w:color="auto"/>
        <w:left w:val="none" w:sz="0" w:space="0" w:color="auto"/>
        <w:bottom w:val="none" w:sz="0" w:space="0" w:color="auto"/>
        <w:right w:val="none" w:sz="0" w:space="0" w:color="auto"/>
      </w:divBdr>
    </w:div>
    <w:div w:id="790786676">
      <w:bodyDiv w:val="1"/>
      <w:marLeft w:val="0"/>
      <w:marRight w:val="0"/>
      <w:marTop w:val="0"/>
      <w:marBottom w:val="0"/>
      <w:divBdr>
        <w:top w:val="none" w:sz="0" w:space="0" w:color="auto"/>
        <w:left w:val="none" w:sz="0" w:space="0" w:color="auto"/>
        <w:bottom w:val="none" w:sz="0" w:space="0" w:color="auto"/>
        <w:right w:val="none" w:sz="0" w:space="0" w:color="auto"/>
      </w:divBdr>
    </w:div>
    <w:div w:id="790826140">
      <w:bodyDiv w:val="1"/>
      <w:marLeft w:val="0"/>
      <w:marRight w:val="0"/>
      <w:marTop w:val="0"/>
      <w:marBottom w:val="0"/>
      <w:divBdr>
        <w:top w:val="none" w:sz="0" w:space="0" w:color="auto"/>
        <w:left w:val="none" w:sz="0" w:space="0" w:color="auto"/>
        <w:bottom w:val="none" w:sz="0" w:space="0" w:color="auto"/>
        <w:right w:val="none" w:sz="0" w:space="0" w:color="auto"/>
      </w:divBdr>
    </w:div>
    <w:div w:id="790901513">
      <w:bodyDiv w:val="1"/>
      <w:marLeft w:val="0"/>
      <w:marRight w:val="0"/>
      <w:marTop w:val="0"/>
      <w:marBottom w:val="0"/>
      <w:divBdr>
        <w:top w:val="none" w:sz="0" w:space="0" w:color="auto"/>
        <w:left w:val="none" w:sz="0" w:space="0" w:color="auto"/>
        <w:bottom w:val="none" w:sz="0" w:space="0" w:color="auto"/>
        <w:right w:val="none" w:sz="0" w:space="0" w:color="auto"/>
      </w:divBdr>
    </w:div>
    <w:div w:id="791023058">
      <w:bodyDiv w:val="1"/>
      <w:marLeft w:val="0"/>
      <w:marRight w:val="0"/>
      <w:marTop w:val="0"/>
      <w:marBottom w:val="0"/>
      <w:divBdr>
        <w:top w:val="none" w:sz="0" w:space="0" w:color="auto"/>
        <w:left w:val="none" w:sz="0" w:space="0" w:color="auto"/>
        <w:bottom w:val="none" w:sz="0" w:space="0" w:color="auto"/>
        <w:right w:val="none" w:sz="0" w:space="0" w:color="auto"/>
      </w:divBdr>
    </w:div>
    <w:div w:id="791092155">
      <w:bodyDiv w:val="1"/>
      <w:marLeft w:val="0"/>
      <w:marRight w:val="0"/>
      <w:marTop w:val="0"/>
      <w:marBottom w:val="0"/>
      <w:divBdr>
        <w:top w:val="none" w:sz="0" w:space="0" w:color="auto"/>
        <w:left w:val="none" w:sz="0" w:space="0" w:color="auto"/>
        <w:bottom w:val="none" w:sz="0" w:space="0" w:color="auto"/>
        <w:right w:val="none" w:sz="0" w:space="0" w:color="auto"/>
      </w:divBdr>
    </w:div>
    <w:div w:id="791170298">
      <w:bodyDiv w:val="1"/>
      <w:marLeft w:val="0"/>
      <w:marRight w:val="0"/>
      <w:marTop w:val="0"/>
      <w:marBottom w:val="0"/>
      <w:divBdr>
        <w:top w:val="none" w:sz="0" w:space="0" w:color="auto"/>
        <w:left w:val="none" w:sz="0" w:space="0" w:color="auto"/>
        <w:bottom w:val="none" w:sz="0" w:space="0" w:color="auto"/>
        <w:right w:val="none" w:sz="0" w:space="0" w:color="auto"/>
      </w:divBdr>
    </w:div>
    <w:div w:id="791246429">
      <w:bodyDiv w:val="1"/>
      <w:marLeft w:val="0"/>
      <w:marRight w:val="0"/>
      <w:marTop w:val="0"/>
      <w:marBottom w:val="0"/>
      <w:divBdr>
        <w:top w:val="none" w:sz="0" w:space="0" w:color="auto"/>
        <w:left w:val="none" w:sz="0" w:space="0" w:color="auto"/>
        <w:bottom w:val="none" w:sz="0" w:space="0" w:color="auto"/>
        <w:right w:val="none" w:sz="0" w:space="0" w:color="auto"/>
      </w:divBdr>
    </w:div>
    <w:div w:id="791364341">
      <w:bodyDiv w:val="1"/>
      <w:marLeft w:val="0"/>
      <w:marRight w:val="0"/>
      <w:marTop w:val="0"/>
      <w:marBottom w:val="0"/>
      <w:divBdr>
        <w:top w:val="none" w:sz="0" w:space="0" w:color="auto"/>
        <w:left w:val="none" w:sz="0" w:space="0" w:color="auto"/>
        <w:bottom w:val="none" w:sz="0" w:space="0" w:color="auto"/>
        <w:right w:val="none" w:sz="0" w:space="0" w:color="auto"/>
      </w:divBdr>
    </w:div>
    <w:div w:id="791434860">
      <w:bodyDiv w:val="1"/>
      <w:marLeft w:val="0"/>
      <w:marRight w:val="0"/>
      <w:marTop w:val="0"/>
      <w:marBottom w:val="0"/>
      <w:divBdr>
        <w:top w:val="none" w:sz="0" w:space="0" w:color="auto"/>
        <w:left w:val="none" w:sz="0" w:space="0" w:color="auto"/>
        <w:bottom w:val="none" w:sz="0" w:space="0" w:color="auto"/>
        <w:right w:val="none" w:sz="0" w:space="0" w:color="auto"/>
      </w:divBdr>
    </w:div>
    <w:div w:id="791485904">
      <w:bodyDiv w:val="1"/>
      <w:marLeft w:val="0"/>
      <w:marRight w:val="0"/>
      <w:marTop w:val="0"/>
      <w:marBottom w:val="0"/>
      <w:divBdr>
        <w:top w:val="none" w:sz="0" w:space="0" w:color="auto"/>
        <w:left w:val="none" w:sz="0" w:space="0" w:color="auto"/>
        <w:bottom w:val="none" w:sz="0" w:space="0" w:color="auto"/>
        <w:right w:val="none" w:sz="0" w:space="0" w:color="auto"/>
      </w:divBdr>
    </w:div>
    <w:div w:id="792016078">
      <w:bodyDiv w:val="1"/>
      <w:marLeft w:val="0"/>
      <w:marRight w:val="0"/>
      <w:marTop w:val="0"/>
      <w:marBottom w:val="0"/>
      <w:divBdr>
        <w:top w:val="none" w:sz="0" w:space="0" w:color="auto"/>
        <w:left w:val="none" w:sz="0" w:space="0" w:color="auto"/>
        <w:bottom w:val="none" w:sz="0" w:space="0" w:color="auto"/>
        <w:right w:val="none" w:sz="0" w:space="0" w:color="auto"/>
      </w:divBdr>
    </w:div>
    <w:div w:id="792138979">
      <w:bodyDiv w:val="1"/>
      <w:marLeft w:val="0"/>
      <w:marRight w:val="0"/>
      <w:marTop w:val="0"/>
      <w:marBottom w:val="0"/>
      <w:divBdr>
        <w:top w:val="none" w:sz="0" w:space="0" w:color="auto"/>
        <w:left w:val="none" w:sz="0" w:space="0" w:color="auto"/>
        <w:bottom w:val="none" w:sz="0" w:space="0" w:color="auto"/>
        <w:right w:val="none" w:sz="0" w:space="0" w:color="auto"/>
      </w:divBdr>
    </w:div>
    <w:div w:id="792209263">
      <w:bodyDiv w:val="1"/>
      <w:marLeft w:val="0"/>
      <w:marRight w:val="0"/>
      <w:marTop w:val="0"/>
      <w:marBottom w:val="0"/>
      <w:divBdr>
        <w:top w:val="none" w:sz="0" w:space="0" w:color="auto"/>
        <w:left w:val="none" w:sz="0" w:space="0" w:color="auto"/>
        <w:bottom w:val="none" w:sz="0" w:space="0" w:color="auto"/>
        <w:right w:val="none" w:sz="0" w:space="0" w:color="auto"/>
      </w:divBdr>
    </w:div>
    <w:div w:id="792527171">
      <w:bodyDiv w:val="1"/>
      <w:marLeft w:val="0"/>
      <w:marRight w:val="0"/>
      <w:marTop w:val="0"/>
      <w:marBottom w:val="0"/>
      <w:divBdr>
        <w:top w:val="none" w:sz="0" w:space="0" w:color="auto"/>
        <w:left w:val="none" w:sz="0" w:space="0" w:color="auto"/>
        <w:bottom w:val="none" w:sz="0" w:space="0" w:color="auto"/>
        <w:right w:val="none" w:sz="0" w:space="0" w:color="auto"/>
      </w:divBdr>
    </w:div>
    <w:div w:id="792596076">
      <w:bodyDiv w:val="1"/>
      <w:marLeft w:val="0"/>
      <w:marRight w:val="0"/>
      <w:marTop w:val="0"/>
      <w:marBottom w:val="0"/>
      <w:divBdr>
        <w:top w:val="none" w:sz="0" w:space="0" w:color="auto"/>
        <w:left w:val="none" w:sz="0" w:space="0" w:color="auto"/>
        <w:bottom w:val="none" w:sz="0" w:space="0" w:color="auto"/>
        <w:right w:val="none" w:sz="0" w:space="0" w:color="auto"/>
      </w:divBdr>
    </w:div>
    <w:div w:id="792671270">
      <w:bodyDiv w:val="1"/>
      <w:marLeft w:val="0"/>
      <w:marRight w:val="0"/>
      <w:marTop w:val="0"/>
      <w:marBottom w:val="0"/>
      <w:divBdr>
        <w:top w:val="none" w:sz="0" w:space="0" w:color="auto"/>
        <w:left w:val="none" w:sz="0" w:space="0" w:color="auto"/>
        <w:bottom w:val="none" w:sz="0" w:space="0" w:color="auto"/>
        <w:right w:val="none" w:sz="0" w:space="0" w:color="auto"/>
      </w:divBdr>
    </w:div>
    <w:div w:id="793015933">
      <w:bodyDiv w:val="1"/>
      <w:marLeft w:val="0"/>
      <w:marRight w:val="0"/>
      <w:marTop w:val="0"/>
      <w:marBottom w:val="0"/>
      <w:divBdr>
        <w:top w:val="none" w:sz="0" w:space="0" w:color="auto"/>
        <w:left w:val="none" w:sz="0" w:space="0" w:color="auto"/>
        <w:bottom w:val="none" w:sz="0" w:space="0" w:color="auto"/>
        <w:right w:val="none" w:sz="0" w:space="0" w:color="auto"/>
      </w:divBdr>
    </w:div>
    <w:div w:id="793258485">
      <w:bodyDiv w:val="1"/>
      <w:marLeft w:val="0"/>
      <w:marRight w:val="0"/>
      <w:marTop w:val="0"/>
      <w:marBottom w:val="0"/>
      <w:divBdr>
        <w:top w:val="none" w:sz="0" w:space="0" w:color="auto"/>
        <w:left w:val="none" w:sz="0" w:space="0" w:color="auto"/>
        <w:bottom w:val="none" w:sz="0" w:space="0" w:color="auto"/>
        <w:right w:val="none" w:sz="0" w:space="0" w:color="auto"/>
      </w:divBdr>
    </w:div>
    <w:div w:id="793409257">
      <w:bodyDiv w:val="1"/>
      <w:marLeft w:val="0"/>
      <w:marRight w:val="0"/>
      <w:marTop w:val="0"/>
      <w:marBottom w:val="0"/>
      <w:divBdr>
        <w:top w:val="none" w:sz="0" w:space="0" w:color="auto"/>
        <w:left w:val="none" w:sz="0" w:space="0" w:color="auto"/>
        <w:bottom w:val="none" w:sz="0" w:space="0" w:color="auto"/>
        <w:right w:val="none" w:sz="0" w:space="0" w:color="auto"/>
      </w:divBdr>
    </w:div>
    <w:div w:id="793523928">
      <w:bodyDiv w:val="1"/>
      <w:marLeft w:val="0"/>
      <w:marRight w:val="0"/>
      <w:marTop w:val="0"/>
      <w:marBottom w:val="0"/>
      <w:divBdr>
        <w:top w:val="none" w:sz="0" w:space="0" w:color="auto"/>
        <w:left w:val="none" w:sz="0" w:space="0" w:color="auto"/>
        <w:bottom w:val="none" w:sz="0" w:space="0" w:color="auto"/>
        <w:right w:val="none" w:sz="0" w:space="0" w:color="auto"/>
      </w:divBdr>
    </w:div>
    <w:div w:id="793600327">
      <w:bodyDiv w:val="1"/>
      <w:marLeft w:val="0"/>
      <w:marRight w:val="0"/>
      <w:marTop w:val="0"/>
      <w:marBottom w:val="0"/>
      <w:divBdr>
        <w:top w:val="none" w:sz="0" w:space="0" w:color="auto"/>
        <w:left w:val="none" w:sz="0" w:space="0" w:color="auto"/>
        <w:bottom w:val="none" w:sz="0" w:space="0" w:color="auto"/>
        <w:right w:val="none" w:sz="0" w:space="0" w:color="auto"/>
      </w:divBdr>
    </w:div>
    <w:div w:id="793870327">
      <w:bodyDiv w:val="1"/>
      <w:marLeft w:val="0"/>
      <w:marRight w:val="0"/>
      <w:marTop w:val="0"/>
      <w:marBottom w:val="0"/>
      <w:divBdr>
        <w:top w:val="none" w:sz="0" w:space="0" w:color="auto"/>
        <w:left w:val="none" w:sz="0" w:space="0" w:color="auto"/>
        <w:bottom w:val="none" w:sz="0" w:space="0" w:color="auto"/>
        <w:right w:val="none" w:sz="0" w:space="0" w:color="auto"/>
      </w:divBdr>
    </w:div>
    <w:div w:id="793983870">
      <w:bodyDiv w:val="1"/>
      <w:marLeft w:val="0"/>
      <w:marRight w:val="0"/>
      <w:marTop w:val="0"/>
      <w:marBottom w:val="0"/>
      <w:divBdr>
        <w:top w:val="none" w:sz="0" w:space="0" w:color="auto"/>
        <w:left w:val="none" w:sz="0" w:space="0" w:color="auto"/>
        <w:bottom w:val="none" w:sz="0" w:space="0" w:color="auto"/>
        <w:right w:val="none" w:sz="0" w:space="0" w:color="auto"/>
      </w:divBdr>
    </w:div>
    <w:div w:id="794296536">
      <w:bodyDiv w:val="1"/>
      <w:marLeft w:val="0"/>
      <w:marRight w:val="0"/>
      <w:marTop w:val="0"/>
      <w:marBottom w:val="0"/>
      <w:divBdr>
        <w:top w:val="none" w:sz="0" w:space="0" w:color="auto"/>
        <w:left w:val="none" w:sz="0" w:space="0" w:color="auto"/>
        <w:bottom w:val="none" w:sz="0" w:space="0" w:color="auto"/>
        <w:right w:val="none" w:sz="0" w:space="0" w:color="auto"/>
      </w:divBdr>
    </w:div>
    <w:div w:id="794326610">
      <w:bodyDiv w:val="1"/>
      <w:marLeft w:val="0"/>
      <w:marRight w:val="0"/>
      <w:marTop w:val="0"/>
      <w:marBottom w:val="0"/>
      <w:divBdr>
        <w:top w:val="none" w:sz="0" w:space="0" w:color="auto"/>
        <w:left w:val="none" w:sz="0" w:space="0" w:color="auto"/>
        <w:bottom w:val="none" w:sz="0" w:space="0" w:color="auto"/>
        <w:right w:val="none" w:sz="0" w:space="0" w:color="auto"/>
      </w:divBdr>
    </w:div>
    <w:div w:id="794757949">
      <w:bodyDiv w:val="1"/>
      <w:marLeft w:val="0"/>
      <w:marRight w:val="0"/>
      <w:marTop w:val="0"/>
      <w:marBottom w:val="0"/>
      <w:divBdr>
        <w:top w:val="none" w:sz="0" w:space="0" w:color="auto"/>
        <w:left w:val="none" w:sz="0" w:space="0" w:color="auto"/>
        <w:bottom w:val="none" w:sz="0" w:space="0" w:color="auto"/>
        <w:right w:val="none" w:sz="0" w:space="0" w:color="auto"/>
      </w:divBdr>
    </w:div>
    <w:div w:id="795023311">
      <w:bodyDiv w:val="1"/>
      <w:marLeft w:val="0"/>
      <w:marRight w:val="0"/>
      <w:marTop w:val="0"/>
      <w:marBottom w:val="0"/>
      <w:divBdr>
        <w:top w:val="none" w:sz="0" w:space="0" w:color="auto"/>
        <w:left w:val="none" w:sz="0" w:space="0" w:color="auto"/>
        <w:bottom w:val="none" w:sz="0" w:space="0" w:color="auto"/>
        <w:right w:val="none" w:sz="0" w:space="0" w:color="auto"/>
      </w:divBdr>
    </w:div>
    <w:div w:id="795372622">
      <w:bodyDiv w:val="1"/>
      <w:marLeft w:val="0"/>
      <w:marRight w:val="0"/>
      <w:marTop w:val="0"/>
      <w:marBottom w:val="0"/>
      <w:divBdr>
        <w:top w:val="none" w:sz="0" w:space="0" w:color="auto"/>
        <w:left w:val="none" w:sz="0" w:space="0" w:color="auto"/>
        <w:bottom w:val="none" w:sz="0" w:space="0" w:color="auto"/>
        <w:right w:val="none" w:sz="0" w:space="0" w:color="auto"/>
      </w:divBdr>
    </w:div>
    <w:div w:id="795757735">
      <w:bodyDiv w:val="1"/>
      <w:marLeft w:val="0"/>
      <w:marRight w:val="0"/>
      <w:marTop w:val="0"/>
      <w:marBottom w:val="0"/>
      <w:divBdr>
        <w:top w:val="none" w:sz="0" w:space="0" w:color="auto"/>
        <w:left w:val="none" w:sz="0" w:space="0" w:color="auto"/>
        <w:bottom w:val="none" w:sz="0" w:space="0" w:color="auto"/>
        <w:right w:val="none" w:sz="0" w:space="0" w:color="auto"/>
      </w:divBdr>
    </w:div>
    <w:div w:id="796021318">
      <w:bodyDiv w:val="1"/>
      <w:marLeft w:val="0"/>
      <w:marRight w:val="0"/>
      <w:marTop w:val="0"/>
      <w:marBottom w:val="0"/>
      <w:divBdr>
        <w:top w:val="none" w:sz="0" w:space="0" w:color="auto"/>
        <w:left w:val="none" w:sz="0" w:space="0" w:color="auto"/>
        <w:bottom w:val="none" w:sz="0" w:space="0" w:color="auto"/>
        <w:right w:val="none" w:sz="0" w:space="0" w:color="auto"/>
      </w:divBdr>
    </w:div>
    <w:div w:id="796334808">
      <w:bodyDiv w:val="1"/>
      <w:marLeft w:val="0"/>
      <w:marRight w:val="0"/>
      <w:marTop w:val="0"/>
      <w:marBottom w:val="0"/>
      <w:divBdr>
        <w:top w:val="none" w:sz="0" w:space="0" w:color="auto"/>
        <w:left w:val="none" w:sz="0" w:space="0" w:color="auto"/>
        <w:bottom w:val="none" w:sz="0" w:space="0" w:color="auto"/>
        <w:right w:val="none" w:sz="0" w:space="0" w:color="auto"/>
      </w:divBdr>
    </w:div>
    <w:div w:id="796602996">
      <w:bodyDiv w:val="1"/>
      <w:marLeft w:val="0"/>
      <w:marRight w:val="0"/>
      <w:marTop w:val="0"/>
      <w:marBottom w:val="0"/>
      <w:divBdr>
        <w:top w:val="none" w:sz="0" w:space="0" w:color="auto"/>
        <w:left w:val="none" w:sz="0" w:space="0" w:color="auto"/>
        <w:bottom w:val="none" w:sz="0" w:space="0" w:color="auto"/>
        <w:right w:val="none" w:sz="0" w:space="0" w:color="auto"/>
      </w:divBdr>
    </w:div>
    <w:div w:id="796677062">
      <w:bodyDiv w:val="1"/>
      <w:marLeft w:val="0"/>
      <w:marRight w:val="0"/>
      <w:marTop w:val="0"/>
      <w:marBottom w:val="0"/>
      <w:divBdr>
        <w:top w:val="none" w:sz="0" w:space="0" w:color="auto"/>
        <w:left w:val="none" w:sz="0" w:space="0" w:color="auto"/>
        <w:bottom w:val="none" w:sz="0" w:space="0" w:color="auto"/>
        <w:right w:val="none" w:sz="0" w:space="0" w:color="auto"/>
      </w:divBdr>
    </w:div>
    <w:div w:id="796728106">
      <w:bodyDiv w:val="1"/>
      <w:marLeft w:val="0"/>
      <w:marRight w:val="0"/>
      <w:marTop w:val="0"/>
      <w:marBottom w:val="0"/>
      <w:divBdr>
        <w:top w:val="none" w:sz="0" w:space="0" w:color="auto"/>
        <w:left w:val="none" w:sz="0" w:space="0" w:color="auto"/>
        <w:bottom w:val="none" w:sz="0" w:space="0" w:color="auto"/>
        <w:right w:val="none" w:sz="0" w:space="0" w:color="auto"/>
      </w:divBdr>
    </w:div>
    <w:div w:id="796875250">
      <w:bodyDiv w:val="1"/>
      <w:marLeft w:val="0"/>
      <w:marRight w:val="0"/>
      <w:marTop w:val="0"/>
      <w:marBottom w:val="0"/>
      <w:divBdr>
        <w:top w:val="none" w:sz="0" w:space="0" w:color="auto"/>
        <w:left w:val="none" w:sz="0" w:space="0" w:color="auto"/>
        <w:bottom w:val="none" w:sz="0" w:space="0" w:color="auto"/>
        <w:right w:val="none" w:sz="0" w:space="0" w:color="auto"/>
      </w:divBdr>
    </w:div>
    <w:div w:id="796918791">
      <w:bodyDiv w:val="1"/>
      <w:marLeft w:val="0"/>
      <w:marRight w:val="0"/>
      <w:marTop w:val="0"/>
      <w:marBottom w:val="0"/>
      <w:divBdr>
        <w:top w:val="none" w:sz="0" w:space="0" w:color="auto"/>
        <w:left w:val="none" w:sz="0" w:space="0" w:color="auto"/>
        <w:bottom w:val="none" w:sz="0" w:space="0" w:color="auto"/>
        <w:right w:val="none" w:sz="0" w:space="0" w:color="auto"/>
      </w:divBdr>
    </w:div>
    <w:div w:id="796921507">
      <w:bodyDiv w:val="1"/>
      <w:marLeft w:val="0"/>
      <w:marRight w:val="0"/>
      <w:marTop w:val="0"/>
      <w:marBottom w:val="0"/>
      <w:divBdr>
        <w:top w:val="none" w:sz="0" w:space="0" w:color="auto"/>
        <w:left w:val="none" w:sz="0" w:space="0" w:color="auto"/>
        <w:bottom w:val="none" w:sz="0" w:space="0" w:color="auto"/>
        <w:right w:val="none" w:sz="0" w:space="0" w:color="auto"/>
      </w:divBdr>
    </w:div>
    <w:div w:id="797259777">
      <w:bodyDiv w:val="1"/>
      <w:marLeft w:val="0"/>
      <w:marRight w:val="0"/>
      <w:marTop w:val="0"/>
      <w:marBottom w:val="0"/>
      <w:divBdr>
        <w:top w:val="none" w:sz="0" w:space="0" w:color="auto"/>
        <w:left w:val="none" w:sz="0" w:space="0" w:color="auto"/>
        <w:bottom w:val="none" w:sz="0" w:space="0" w:color="auto"/>
        <w:right w:val="none" w:sz="0" w:space="0" w:color="auto"/>
      </w:divBdr>
    </w:div>
    <w:div w:id="797525888">
      <w:bodyDiv w:val="1"/>
      <w:marLeft w:val="0"/>
      <w:marRight w:val="0"/>
      <w:marTop w:val="0"/>
      <w:marBottom w:val="0"/>
      <w:divBdr>
        <w:top w:val="none" w:sz="0" w:space="0" w:color="auto"/>
        <w:left w:val="none" w:sz="0" w:space="0" w:color="auto"/>
        <w:bottom w:val="none" w:sz="0" w:space="0" w:color="auto"/>
        <w:right w:val="none" w:sz="0" w:space="0" w:color="auto"/>
      </w:divBdr>
    </w:div>
    <w:div w:id="797533023">
      <w:bodyDiv w:val="1"/>
      <w:marLeft w:val="0"/>
      <w:marRight w:val="0"/>
      <w:marTop w:val="0"/>
      <w:marBottom w:val="0"/>
      <w:divBdr>
        <w:top w:val="none" w:sz="0" w:space="0" w:color="auto"/>
        <w:left w:val="none" w:sz="0" w:space="0" w:color="auto"/>
        <w:bottom w:val="none" w:sz="0" w:space="0" w:color="auto"/>
        <w:right w:val="none" w:sz="0" w:space="0" w:color="auto"/>
      </w:divBdr>
    </w:div>
    <w:div w:id="797643052">
      <w:bodyDiv w:val="1"/>
      <w:marLeft w:val="0"/>
      <w:marRight w:val="0"/>
      <w:marTop w:val="0"/>
      <w:marBottom w:val="0"/>
      <w:divBdr>
        <w:top w:val="none" w:sz="0" w:space="0" w:color="auto"/>
        <w:left w:val="none" w:sz="0" w:space="0" w:color="auto"/>
        <w:bottom w:val="none" w:sz="0" w:space="0" w:color="auto"/>
        <w:right w:val="none" w:sz="0" w:space="0" w:color="auto"/>
      </w:divBdr>
    </w:div>
    <w:div w:id="797719532">
      <w:bodyDiv w:val="1"/>
      <w:marLeft w:val="0"/>
      <w:marRight w:val="0"/>
      <w:marTop w:val="0"/>
      <w:marBottom w:val="0"/>
      <w:divBdr>
        <w:top w:val="none" w:sz="0" w:space="0" w:color="auto"/>
        <w:left w:val="none" w:sz="0" w:space="0" w:color="auto"/>
        <w:bottom w:val="none" w:sz="0" w:space="0" w:color="auto"/>
        <w:right w:val="none" w:sz="0" w:space="0" w:color="auto"/>
      </w:divBdr>
    </w:div>
    <w:div w:id="797726449">
      <w:bodyDiv w:val="1"/>
      <w:marLeft w:val="0"/>
      <w:marRight w:val="0"/>
      <w:marTop w:val="0"/>
      <w:marBottom w:val="0"/>
      <w:divBdr>
        <w:top w:val="none" w:sz="0" w:space="0" w:color="auto"/>
        <w:left w:val="none" w:sz="0" w:space="0" w:color="auto"/>
        <w:bottom w:val="none" w:sz="0" w:space="0" w:color="auto"/>
        <w:right w:val="none" w:sz="0" w:space="0" w:color="auto"/>
      </w:divBdr>
    </w:div>
    <w:div w:id="797769904">
      <w:bodyDiv w:val="1"/>
      <w:marLeft w:val="0"/>
      <w:marRight w:val="0"/>
      <w:marTop w:val="0"/>
      <w:marBottom w:val="0"/>
      <w:divBdr>
        <w:top w:val="none" w:sz="0" w:space="0" w:color="auto"/>
        <w:left w:val="none" w:sz="0" w:space="0" w:color="auto"/>
        <w:bottom w:val="none" w:sz="0" w:space="0" w:color="auto"/>
        <w:right w:val="none" w:sz="0" w:space="0" w:color="auto"/>
      </w:divBdr>
    </w:div>
    <w:div w:id="798182334">
      <w:bodyDiv w:val="1"/>
      <w:marLeft w:val="0"/>
      <w:marRight w:val="0"/>
      <w:marTop w:val="0"/>
      <w:marBottom w:val="0"/>
      <w:divBdr>
        <w:top w:val="none" w:sz="0" w:space="0" w:color="auto"/>
        <w:left w:val="none" w:sz="0" w:space="0" w:color="auto"/>
        <w:bottom w:val="none" w:sz="0" w:space="0" w:color="auto"/>
        <w:right w:val="none" w:sz="0" w:space="0" w:color="auto"/>
      </w:divBdr>
    </w:div>
    <w:div w:id="798494706">
      <w:bodyDiv w:val="1"/>
      <w:marLeft w:val="0"/>
      <w:marRight w:val="0"/>
      <w:marTop w:val="0"/>
      <w:marBottom w:val="0"/>
      <w:divBdr>
        <w:top w:val="none" w:sz="0" w:space="0" w:color="auto"/>
        <w:left w:val="none" w:sz="0" w:space="0" w:color="auto"/>
        <w:bottom w:val="none" w:sz="0" w:space="0" w:color="auto"/>
        <w:right w:val="none" w:sz="0" w:space="0" w:color="auto"/>
      </w:divBdr>
    </w:div>
    <w:div w:id="798643196">
      <w:bodyDiv w:val="1"/>
      <w:marLeft w:val="0"/>
      <w:marRight w:val="0"/>
      <w:marTop w:val="0"/>
      <w:marBottom w:val="0"/>
      <w:divBdr>
        <w:top w:val="none" w:sz="0" w:space="0" w:color="auto"/>
        <w:left w:val="none" w:sz="0" w:space="0" w:color="auto"/>
        <w:bottom w:val="none" w:sz="0" w:space="0" w:color="auto"/>
        <w:right w:val="none" w:sz="0" w:space="0" w:color="auto"/>
      </w:divBdr>
    </w:div>
    <w:div w:id="798688515">
      <w:bodyDiv w:val="1"/>
      <w:marLeft w:val="0"/>
      <w:marRight w:val="0"/>
      <w:marTop w:val="0"/>
      <w:marBottom w:val="0"/>
      <w:divBdr>
        <w:top w:val="none" w:sz="0" w:space="0" w:color="auto"/>
        <w:left w:val="none" w:sz="0" w:space="0" w:color="auto"/>
        <w:bottom w:val="none" w:sz="0" w:space="0" w:color="auto"/>
        <w:right w:val="none" w:sz="0" w:space="0" w:color="auto"/>
      </w:divBdr>
    </w:div>
    <w:div w:id="798768505">
      <w:bodyDiv w:val="1"/>
      <w:marLeft w:val="0"/>
      <w:marRight w:val="0"/>
      <w:marTop w:val="0"/>
      <w:marBottom w:val="0"/>
      <w:divBdr>
        <w:top w:val="none" w:sz="0" w:space="0" w:color="auto"/>
        <w:left w:val="none" w:sz="0" w:space="0" w:color="auto"/>
        <w:bottom w:val="none" w:sz="0" w:space="0" w:color="auto"/>
        <w:right w:val="none" w:sz="0" w:space="0" w:color="auto"/>
      </w:divBdr>
    </w:div>
    <w:div w:id="800071045">
      <w:bodyDiv w:val="1"/>
      <w:marLeft w:val="0"/>
      <w:marRight w:val="0"/>
      <w:marTop w:val="0"/>
      <w:marBottom w:val="0"/>
      <w:divBdr>
        <w:top w:val="none" w:sz="0" w:space="0" w:color="auto"/>
        <w:left w:val="none" w:sz="0" w:space="0" w:color="auto"/>
        <w:bottom w:val="none" w:sz="0" w:space="0" w:color="auto"/>
        <w:right w:val="none" w:sz="0" w:space="0" w:color="auto"/>
      </w:divBdr>
    </w:div>
    <w:div w:id="800152991">
      <w:bodyDiv w:val="1"/>
      <w:marLeft w:val="0"/>
      <w:marRight w:val="0"/>
      <w:marTop w:val="0"/>
      <w:marBottom w:val="0"/>
      <w:divBdr>
        <w:top w:val="none" w:sz="0" w:space="0" w:color="auto"/>
        <w:left w:val="none" w:sz="0" w:space="0" w:color="auto"/>
        <w:bottom w:val="none" w:sz="0" w:space="0" w:color="auto"/>
        <w:right w:val="none" w:sz="0" w:space="0" w:color="auto"/>
      </w:divBdr>
    </w:div>
    <w:div w:id="800270356">
      <w:bodyDiv w:val="1"/>
      <w:marLeft w:val="0"/>
      <w:marRight w:val="0"/>
      <w:marTop w:val="0"/>
      <w:marBottom w:val="0"/>
      <w:divBdr>
        <w:top w:val="none" w:sz="0" w:space="0" w:color="auto"/>
        <w:left w:val="none" w:sz="0" w:space="0" w:color="auto"/>
        <w:bottom w:val="none" w:sz="0" w:space="0" w:color="auto"/>
        <w:right w:val="none" w:sz="0" w:space="0" w:color="auto"/>
      </w:divBdr>
    </w:div>
    <w:div w:id="800423482">
      <w:bodyDiv w:val="1"/>
      <w:marLeft w:val="0"/>
      <w:marRight w:val="0"/>
      <w:marTop w:val="0"/>
      <w:marBottom w:val="0"/>
      <w:divBdr>
        <w:top w:val="none" w:sz="0" w:space="0" w:color="auto"/>
        <w:left w:val="none" w:sz="0" w:space="0" w:color="auto"/>
        <w:bottom w:val="none" w:sz="0" w:space="0" w:color="auto"/>
        <w:right w:val="none" w:sz="0" w:space="0" w:color="auto"/>
      </w:divBdr>
    </w:div>
    <w:div w:id="800611183">
      <w:bodyDiv w:val="1"/>
      <w:marLeft w:val="0"/>
      <w:marRight w:val="0"/>
      <w:marTop w:val="0"/>
      <w:marBottom w:val="0"/>
      <w:divBdr>
        <w:top w:val="none" w:sz="0" w:space="0" w:color="auto"/>
        <w:left w:val="none" w:sz="0" w:space="0" w:color="auto"/>
        <w:bottom w:val="none" w:sz="0" w:space="0" w:color="auto"/>
        <w:right w:val="none" w:sz="0" w:space="0" w:color="auto"/>
      </w:divBdr>
    </w:div>
    <w:div w:id="800920804">
      <w:bodyDiv w:val="1"/>
      <w:marLeft w:val="0"/>
      <w:marRight w:val="0"/>
      <w:marTop w:val="0"/>
      <w:marBottom w:val="0"/>
      <w:divBdr>
        <w:top w:val="none" w:sz="0" w:space="0" w:color="auto"/>
        <w:left w:val="none" w:sz="0" w:space="0" w:color="auto"/>
        <w:bottom w:val="none" w:sz="0" w:space="0" w:color="auto"/>
        <w:right w:val="none" w:sz="0" w:space="0" w:color="auto"/>
      </w:divBdr>
    </w:div>
    <w:div w:id="800921296">
      <w:bodyDiv w:val="1"/>
      <w:marLeft w:val="0"/>
      <w:marRight w:val="0"/>
      <w:marTop w:val="0"/>
      <w:marBottom w:val="0"/>
      <w:divBdr>
        <w:top w:val="none" w:sz="0" w:space="0" w:color="auto"/>
        <w:left w:val="none" w:sz="0" w:space="0" w:color="auto"/>
        <w:bottom w:val="none" w:sz="0" w:space="0" w:color="auto"/>
        <w:right w:val="none" w:sz="0" w:space="0" w:color="auto"/>
      </w:divBdr>
    </w:div>
    <w:div w:id="801461795">
      <w:bodyDiv w:val="1"/>
      <w:marLeft w:val="0"/>
      <w:marRight w:val="0"/>
      <w:marTop w:val="0"/>
      <w:marBottom w:val="0"/>
      <w:divBdr>
        <w:top w:val="none" w:sz="0" w:space="0" w:color="auto"/>
        <w:left w:val="none" w:sz="0" w:space="0" w:color="auto"/>
        <w:bottom w:val="none" w:sz="0" w:space="0" w:color="auto"/>
        <w:right w:val="none" w:sz="0" w:space="0" w:color="auto"/>
      </w:divBdr>
    </w:div>
    <w:div w:id="801508803">
      <w:bodyDiv w:val="1"/>
      <w:marLeft w:val="0"/>
      <w:marRight w:val="0"/>
      <w:marTop w:val="0"/>
      <w:marBottom w:val="0"/>
      <w:divBdr>
        <w:top w:val="none" w:sz="0" w:space="0" w:color="auto"/>
        <w:left w:val="none" w:sz="0" w:space="0" w:color="auto"/>
        <w:bottom w:val="none" w:sz="0" w:space="0" w:color="auto"/>
        <w:right w:val="none" w:sz="0" w:space="0" w:color="auto"/>
      </w:divBdr>
    </w:div>
    <w:div w:id="801728343">
      <w:bodyDiv w:val="1"/>
      <w:marLeft w:val="0"/>
      <w:marRight w:val="0"/>
      <w:marTop w:val="0"/>
      <w:marBottom w:val="0"/>
      <w:divBdr>
        <w:top w:val="none" w:sz="0" w:space="0" w:color="auto"/>
        <w:left w:val="none" w:sz="0" w:space="0" w:color="auto"/>
        <w:bottom w:val="none" w:sz="0" w:space="0" w:color="auto"/>
        <w:right w:val="none" w:sz="0" w:space="0" w:color="auto"/>
      </w:divBdr>
    </w:div>
    <w:div w:id="802041888">
      <w:bodyDiv w:val="1"/>
      <w:marLeft w:val="0"/>
      <w:marRight w:val="0"/>
      <w:marTop w:val="0"/>
      <w:marBottom w:val="0"/>
      <w:divBdr>
        <w:top w:val="none" w:sz="0" w:space="0" w:color="auto"/>
        <w:left w:val="none" w:sz="0" w:space="0" w:color="auto"/>
        <w:bottom w:val="none" w:sz="0" w:space="0" w:color="auto"/>
        <w:right w:val="none" w:sz="0" w:space="0" w:color="auto"/>
      </w:divBdr>
    </w:div>
    <w:div w:id="802113331">
      <w:bodyDiv w:val="1"/>
      <w:marLeft w:val="0"/>
      <w:marRight w:val="0"/>
      <w:marTop w:val="0"/>
      <w:marBottom w:val="0"/>
      <w:divBdr>
        <w:top w:val="none" w:sz="0" w:space="0" w:color="auto"/>
        <w:left w:val="none" w:sz="0" w:space="0" w:color="auto"/>
        <w:bottom w:val="none" w:sz="0" w:space="0" w:color="auto"/>
        <w:right w:val="none" w:sz="0" w:space="0" w:color="auto"/>
      </w:divBdr>
    </w:div>
    <w:div w:id="802499674">
      <w:bodyDiv w:val="1"/>
      <w:marLeft w:val="0"/>
      <w:marRight w:val="0"/>
      <w:marTop w:val="0"/>
      <w:marBottom w:val="0"/>
      <w:divBdr>
        <w:top w:val="none" w:sz="0" w:space="0" w:color="auto"/>
        <w:left w:val="none" w:sz="0" w:space="0" w:color="auto"/>
        <w:bottom w:val="none" w:sz="0" w:space="0" w:color="auto"/>
        <w:right w:val="none" w:sz="0" w:space="0" w:color="auto"/>
      </w:divBdr>
    </w:div>
    <w:div w:id="802507095">
      <w:bodyDiv w:val="1"/>
      <w:marLeft w:val="0"/>
      <w:marRight w:val="0"/>
      <w:marTop w:val="0"/>
      <w:marBottom w:val="0"/>
      <w:divBdr>
        <w:top w:val="none" w:sz="0" w:space="0" w:color="auto"/>
        <w:left w:val="none" w:sz="0" w:space="0" w:color="auto"/>
        <w:bottom w:val="none" w:sz="0" w:space="0" w:color="auto"/>
        <w:right w:val="none" w:sz="0" w:space="0" w:color="auto"/>
      </w:divBdr>
    </w:div>
    <w:div w:id="802620922">
      <w:bodyDiv w:val="1"/>
      <w:marLeft w:val="0"/>
      <w:marRight w:val="0"/>
      <w:marTop w:val="0"/>
      <w:marBottom w:val="0"/>
      <w:divBdr>
        <w:top w:val="none" w:sz="0" w:space="0" w:color="auto"/>
        <w:left w:val="none" w:sz="0" w:space="0" w:color="auto"/>
        <w:bottom w:val="none" w:sz="0" w:space="0" w:color="auto"/>
        <w:right w:val="none" w:sz="0" w:space="0" w:color="auto"/>
      </w:divBdr>
    </w:div>
    <w:div w:id="802961581">
      <w:bodyDiv w:val="1"/>
      <w:marLeft w:val="0"/>
      <w:marRight w:val="0"/>
      <w:marTop w:val="0"/>
      <w:marBottom w:val="0"/>
      <w:divBdr>
        <w:top w:val="none" w:sz="0" w:space="0" w:color="auto"/>
        <w:left w:val="none" w:sz="0" w:space="0" w:color="auto"/>
        <w:bottom w:val="none" w:sz="0" w:space="0" w:color="auto"/>
        <w:right w:val="none" w:sz="0" w:space="0" w:color="auto"/>
      </w:divBdr>
    </w:div>
    <w:div w:id="803087591">
      <w:bodyDiv w:val="1"/>
      <w:marLeft w:val="0"/>
      <w:marRight w:val="0"/>
      <w:marTop w:val="0"/>
      <w:marBottom w:val="0"/>
      <w:divBdr>
        <w:top w:val="none" w:sz="0" w:space="0" w:color="auto"/>
        <w:left w:val="none" w:sz="0" w:space="0" w:color="auto"/>
        <w:bottom w:val="none" w:sz="0" w:space="0" w:color="auto"/>
        <w:right w:val="none" w:sz="0" w:space="0" w:color="auto"/>
      </w:divBdr>
    </w:div>
    <w:div w:id="803306742">
      <w:bodyDiv w:val="1"/>
      <w:marLeft w:val="0"/>
      <w:marRight w:val="0"/>
      <w:marTop w:val="0"/>
      <w:marBottom w:val="0"/>
      <w:divBdr>
        <w:top w:val="none" w:sz="0" w:space="0" w:color="auto"/>
        <w:left w:val="none" w:sz="0" w:space="0" w:color="auto"/>
        <w:bottom w:val="none" w:sz="0" w:space="0" w:color="auto"/>
        <w:right w:val="none" w:sz="0" w:space="0" w:color="auto"/>
      </w:divBdr>
    </w:div>
    <w:div w:id="803431794">
      <w:bodyDiv w:val="1"/>
      <w:marLeft w:val="0"/>
      <w:marRight w:val="0"/>
      <w:marTop w:val="0"/>
      <w:marBottom w:val="0"/>
      <w:divBdr>
        <w:top w:val="none" w:sz="0" w:space="0" w:color="auto"/>
        <w:left w:val="none" w:sz="0" w:space="0" w:color="auto"/>
        <w:bottom w:val="none" w:sz="0" w:space="0" w:color="auto"/>
        <w:right w:val="none" w:sz="0" w:space="0" w:color="auto"/>
      </w:divBdr>
    </w:div>
    <w:div w:id="803500025">
      <w:bodyDiv w:val="1"/>
      <w:marLeft w:val="0"/>
      <w:marRight w:val="0"/>
      <w:marTop w:val="0"/>
      <w:marBottom w:val="0"/>
      <w:divBdr>
        <w:top w:val="none" w:sz="0" w:space="0" w:color="auto"/>
        <w:left w:val="none" w:sz="0" w:space="0" w:color="auto"/>
        <w:bottom w:val="none" w:sz="0" w:space="0" w:color="auto"/>
        <w:right w:val="none" w:sz="0" w:space="0" w:color="auto"/>
      </w:divBdr>
    </w:div>
    <w:div w:id="803696531">
      <w:bodyDiv w:val="1"/>
      <w:marLeft w:val="0"/>
      <w:marRight w:val="0"/>
      <w:marTop w:val="0"/>
      <w:marBottom w:val="0"/>
      <w:divBdr>
        <w:top w:val="none" w:sz="0" w:space="0" w:color="auto"/>
        <w:left w:val="none" w:sz="0" w:space="0" w:color="auto"/>
        <w:bottom w:val="none" w:sz="0" w:space="0" w:color="auto"/>
        <w:right w:val="none" w:sz="0" w:space="0" w:color="auto"/>
      </w:divBdr>
    </w:div>
    <w:div w:id="803738232">
      <w:bodyDiv w:val="1"/>
      <w:marLeft w:val="0"/>
      <w:marRight w:val="0"/>
      <w:marTop w:val="0"/>
      <w:marBottom w:val="0"/>
      <w:divBdr>
        <w:top w:val="none" w:sz="0" w:space="0" w:color="auto"/>
        <w:left w:val="none" w:sz="0" w:space="0" w:color="auto"/>
        <w:bottom w:val="none" w:sz="0" w:space="0" w:color="auto"/>
        <w:right w:val="none" w:sz="0" w:space="0" w:color="auto"/>
      </w:divBdr>
    </w:div>
    <w:div w:id="803934225">
      <w:bodyDiv w:val="1"/>
      <w:marLeft w:val="0"/>
      <w:marRight w:val="0"/>
      <w:marTop w:val="0"/>
      <w:marBottom w:val="0"/>
      <w:divBdr>
        <w:top w:val="none" w:sz="0" w:space="0" w:color="auto"/>
        <w:left w:val="none" w:sz="0" w:space="0" w:color="auto"/>
        <w:bottom w:val="none" w:sz="0" w:space="0" w:color="auto"/>
        <w:right w:val="none" w:sz="0" w:space="0" w:color="auto"/>
      </w:divBdr>
    </w:div>
    <w:div w:id="803961093">
      <w:bodyDiv w:val="1"/>
      <w:marLeft w:val="0"/>
      <w:marRight w:val="0"/>
      <w:marTop w:val="0"/>
      <w:marBottom w:val="0"/>
      <w:divBdr>
        <w:top w:val="none" w:sz="0" w:space="0" w:color="auto"/>
        <w:left w:val="none" w:sz="0" w:space="0" w:color="auto"/>
        <w:bottom w:val="none" w:sz="0" w:space="0" w:color="auto"/>
        <w:right w:val="none" w:sz="0" w:space="0" w:color="auto"/>
      </w:divBdr>
    </w:div>
    <w:div w:id="804080041">
      <w:bodyDiv w:val="1"/>
      <w:marLeft w:val="0"/>
      <w:marRight w:val="0"/>
      <w:marTop w:val="0"/>
      <w:marBottom w:val="0"/>
      <w:divBdr>
        <w:top w:val="none" w:sz="0" w:space="0" w:color="auto"/>
        <w:left w:val="none" w:sz="0" w:space="0" w:color="auto"/>
        <w:bottom w:val="none" w:sz="0" w:space="0" w:color="auto"/>
        <w:right w:val="none" w:sz="0" w:space="0" w:color="auto"/>
      </w:divBdr>
    </w:div>
    <w:div w:id="804081214">
      <w:bodyDiv w:val="1"/>
      <w:marLeft w:val="0"/>
      <w:marRight w:val="0"/>
      <w:marTop w:val="0"/>
      <w:marBottom w:val="0"/>
      <w:divBdr>
        <w:top w:val="none" w:sz="0" w:space="0" w:color="auto"/>
        <w:left w:val="none" w:sz="0" w:space="0" w:color="auto"/>
        <w:bottom w:val="none" w:sz="0" w:space="0" w:color="auto"/>
        <w:right w:val="none" w:sz="0" w:space="0" w:color="auto"/>
      </w:divBdr>
    </w:div>
    <w:div w:id="804128241">
      <w:bodyDiv w:val="1"/>
      <w:marLeft w:val="0"/>
      <w:marRight w:val="0"/>
      <w:marTop w:val="0"/>
      <w:marBottom w:val="0"/>
      <w:divBdr>
        <w:top w:val="none" w:sz="0" w:space="0" w:color="auto"/>
        <w:left w:val="none" w:sz="0" w:space="0" w:color="auto"/>
        <w:bottom w:val="none" w:sz="0" w:space="0" w:color="auto"/>
        <w:right w:val="none" w:sz="0" w:space="0" w:color="auto"/>
      </w:divBdr>
    </w:div>
    <w:div w:id="804154321">
      <w:bodyDiv w:val="1"/>
      <w:marLeft w:val="0"/>
      <w:marRight w:val="0"/>
      <w:marTop w:val="0"/>
      <w:marBottom w:val="0"/>
      <w:divBdr>
        <w:top w:val="none" w:sz="0" w:space="0" w:color="auto"/>
        <w:left w:val="none" w:sz="0" w:space="0" w:color="auto"/>
        <w:bottom w:val="none" w:sz="0" w:space="0" w:color="auto"/>
        <w:right w:val="none" w:sz="0" w:space="0" w:color="auto"/>
      </w:divBdr>
    </w:div>
    <w:div w:id="804156803">
      <w:bodyDiv w:val="1"/>
      <w:marLeft w:val="0"/>
      <w:marRight w:val="0"/>
      <w:marTop w:val="0"/>
      <w:marBottom w:val="0"/>
      <w:divBdr>
        <w:top w:val="none" w:sz="0" w:space="0" w:color="auto"/>
        <w:left w:val="none" w:sz="0" w:space="0" w:color="auto"/>
        <w:bottom w:val="none" w:sz="0" w:space="0" w:color="auto"/>
        <w:right w:val="none" w:sz="0" w:space="0" w:color="auto"/>
      </w:divBdr>
    </w:div>
    <w:div w:id="804735713">
      <w:bodyDiv w:val="1"/>
      <w:marLeft w:val="0"/>
      <w:marRight w:val="0"/>
      <w:marTop w:val="0"/>
      <w:marBottom w:val="0"/>
      <w:divBdr>
        <w:top w:val="none" w:sz="0" w:space="0" w:color="auto"/>
        <w:left w:val="none" w:sz="0" w:space="0" w:color="auto"/>
        <w:bottom w:val="none" w:sz="0" w:space="0" w:color="auto"/>
        <w:right w:val="none" w:sz="0" w:space="0" w:color="auto"/>
      </w:divBdr>
    </w:div>
    <w:div w:id="804783512">
      <w:bodyDiv w:val="1"/>
      <w:marLeft w:val="0"/>
      <w:marRight w:val="0"/>
      <w:marTop w:val="0"/>
      <w:marBottom w:val="0"/>
      <w:divBdr>
        <w:top w:val="none" w:sz="0" w:space="0" w:color="auto"/>
        <w:left w:val="none" w:sz="0" w:space="0" w:color="auto"/>
        <w:bottom w:val="none" w:sz="0" w:space="0" w:color="auto"/>
        <w:right w:val="none" w:sz="0" w:space="0" w:color="auto"/>
      </w:divBdr>
    </w:div>
    <w:div w:id="804783732">
      <w:bodyDiv w:val="1"/>
      <w:marLeft w:val="0"/>
      <w:marRight w:val="0"/>
      <w:marTop w:val="0"/>
      <w:marBottom w:val="0"/>
      <w:divBdr>
        <w:top w:val="none" w:sz="0" w:space="0" w:color="auto"/>
        <w:left w:val="none" w:sz="0" w:space="0" w:color="auto"/>
        <w:bottom w:val="none" w:sz="0" w:space="0" w:color="auto"/>
        <w:right w:val="none" w:sz="0" w:space="0" w:color="auto"/>
      </w:divBdr>
    </w:div>
    <w:div w:id="804784822">
      <w:bodyDiv w:val="1"/>
      <w:marLeft w:val="0"/>
      <w:marRight w:val="0"/>
      <w:marTop w:val="0"/>
      <w:marBottom w:val="0"/>
      <w:divBdr>
        <w:top w:val="none" w:sz="0" w:space="0" w:color="auto"/>
        <w:left w:val="none" w:sz="0" w:space="0" w:color="auto"/>
        <w:bottom w:val="none" w:sz="0" w:space="0" w:color="auto"/>
        <w:right w:val="none" w:sz="0" w:space="0" w:color="auto"/>
      </w:divBdr>
    </w:div>
    <w:div w:id="804855715">
      <w:bodyDiv w:val="1"/>
      <w:marLeft w:val="0"/>
      <w:marRight w:val="0"/>
      <w:marTop w:val="0"/>
      <w:marBottom w:val="0"/>
      <w:divBdr>
        <w:top w:val="none" w:sz="0" w:space="0" w:color="auto"/>
        <w:left w:val="none" w:sz="0" w:space="0" w:color="auto"/>
        <w:bottom w:val="none" w:sz="0" w:space="0" w:color="auto"/>
        <w:right w:val="none" w:sz="0" w:space="0" w:color="auto"/>
      </w:divBdr>
    </w:div>
    <w:div w:id="804928880">
      <w:bodyDiv w:val="1"/>
      <w:marLeft w:val="0"/>
      <w:marRight w:val="0"/>
      <w:marTop w:val="0"/>
      <w:marBottom w:val="0"/>
      <w:divBdr>
        <w:top w:val="none" w:sz="0" w:space="0" w:color="auto"/>
        <w:left w:val="none" w:sz="0" w:space="0" w:color="auto"/>
        <w:bottom w:val="none" w:sz="0" w:space="0" w:color="auto"/>
        <w:right w:val="none" w:sz="0" w:space="0" w:color="auto"/>
      </w:divBdr>
    </w:div>
    <w:div w:id="805045524">
      <w:bodyDiv w:val="1"/>
      <w:marLeft w:val="0"/>
      <w:marRight w:val="0"/>
      <w:marTop w:val="0"/>
      <w:marBottom w:val="0"/>
      <w:divBdr>
        <w:top w:val="none" w:sz="0" w:space="0" w:color="auto"/>
        <w:left w:val="none" w:sz="0" w:space="0" w:color="auto"/>
        <w:bottom w:val="none" w:sz="0" w:space="0" w:color="auto"/>
        <w:right w:val="none" w:sz="0" w:space="0" w:color="auto"/>
      </w:divBdr>
    </w:div>
    <w:div w:id="805121746">
      <w:bodyDiv w:val="1"/>
      <w:marLeft w:val="0"/>
      <w:marRight w:val="0"/>
      <w:marTop w:val="0"/>
      <w:marBottom w:val="0"/>
      <w:divBdr>
        <w:top w:val="none" w:sz="0" w:space="0" w:color="auto"/>
        <w:left w:val="none" w:sz="0" w:space="0" w:color="auto"/>
        <w:bottom w:val="none" w:sz="0" w:space="0" w:color="auto"/>
        <w:right w:val="none" w:sz="0" w:space="0" w:color="auto"/>
      </w:divBdr>
    </w:div>
    <w:div w:id="805466802">
      <w:bodyDiv w:val="1"/>
      <w:marLeft w:val="0"/>
      <w:marRight w:val="0"/>
      <w:marTop w:val="0"/>
      <w:marBottom w:val="0"/>
      <w:divBdr>
        <w:top w:val="none" w:sz="0" w:space="0" w:color="auto"/>
        <w:left w:val="none" w:sz="0" w:space="0" w:color="auto"/>
        <w:bottom w:val="none" w:sz="0" w:space="0" w:color="auto"/>
        <w:right w:val="none" w:sz="0" w:space="0" w:color="auto"/>
      </w:divBdr>
    </w:div>
    <w:div w:id="805507943">
      <w:bodyDiv w:val="1"/>
      <w:marLeft w:val="0"/>
      <w:marRight w:val="0"/>
      <w:marTop w:val="0"/>
      <w:marBottom w:val="0"/>
      <w:divBdr>
        <w:top w:val="none" w:sz="0" w:space="0" w:color="auto"/>
        <w:left w:val="none" w:sz="0" w:space="0" w:color="auto"/>
        <w:bottom w:val="none" w:sz="0" w:space="0" w:color="auto"/>
        <w:right w:val="none" w:sz="0" w:space="0" w:color="auto"/>
      </w:divBdr>
    </w:div>
    <w:div w:id="805509973">
      <w:bodyDiv w:val="1"/>
      <w:marLeft w:val="0"/>
      <w:marRight w:val="0"/>
      <w:marTop w:val="0"/>
      <w:marBottom w:val="0"/>
      <w:divBdr>
        <w:top w:val="none" w:sz="0" w:space="0" w:color="auto"/>
        <w:left w:val="none" w:sz="0" w:space="0" w:color="auto"/>
        <w:bottom w:val="none" w:sz="0" w:space="0" w:color="auto"/>
        <w:right w:val="none" w:sz="0" w:space="0" w:color="auto"/>
      </w:divBdr>
    </w:div>
    <w:div w:id="805512313">
      <w:bodyDiv w:val="1"/>
      <w:marLeft w:val="0"/>
      <w:marRight w:val="0"/>
      <w:marTop w:val="0"/>
      <w:marBottom w:val="0"/>
      <w:divBdr>
        <w:top w:val="none" w:sz="0" w:space="0" w:color="auto"/>
        <w:left w:val="none" w:sz="0" w:space="0" w:color="auto"/>
        <w:bottom w:val="none" w:sz="0" w:space="0" w:color="auto"/>
        <w:right w:val="none" w:sz="0" w:space="0" w:color="auto"/>
      </w:divBdr>
    </w:div>
    <w:div w:id="805703417">
      <w:bodyDiv w:val="1"/>
      <w:marLeft w:val="0"/>
      <w:marRight w:val="0"/>
      <w:marTop w:val="0"/>
      <w:marBottom w:val="0"/>
      <w:divBdr>
        <w:top w:val="none" w:sz="0" w:space="0" w:color="auto"/>
        <w:left w:val="none" w:sz="0" w:space="0" w:color="auto"/>
        <w:bottom w:val="none" w:sz="0" w:space="0" w:color="auto"/>
        <w:right w:val="none" w:sz="0" w:space="0" w:color="auto"/>
      </w:divBdr>
    </w:div>
    <w:div w:id="805709100">
      <w:bodyDiv w:val="1"/>
      <w:marLeft w:val="0"/>
      <w:marRight w:val="0"/>
      <w:marTop w:val="0"/>
      <w:marBottom w:val="0"/>
      <w:divBdr>
        <w:top w:val="none" w:sz="0" w:space="0" w:color="auto"/>
        <w:left w:val="none" w:sz="0" w:space="0" w:color="auto"/>
        <w:bottom w:val="none" w:sz="0" w:space="0" w:color="auto"/>
        <w:right w:val="none" w:sz="0" w:space="0" w:color="auto"/>
      </w:divBdr>
    </w:div>
    <w:div w:id="806168977">
      <w:bodyDiv w:val="1"/>
      <w:marLeft w:val="0"/>
      <w:marRight w:val="0"/>
      <w:marTop w:val="0"/>
      <w:marBottom w:val="0"/>
      <w:divBdr>
        <w:top w:val="none" w:sz="0" w:space="0" w:color="auto"/>
        <w:left w:val="none" w:sz="0" w:space="0" w:color="auto"/>
        <w:bottom w:val="none" w:sz="0" w:space="0" w:color="auto"/>
        <w:right w:val="none" w:sz="0" w:space="0" w:color="auto"/>
      </w:divBdr>
    </w:div>
    <w:div w:id="806364412">
      <w:bodyDiv w:val="1"/>
      <w:marLeft w:val="0"/>
      <w:marRight w:val="0"/>
      <w:marTop w:val="0"/>
      <w:marBottom w:val="0"/>
      <w:divBdr>
        <w:top w:val="none" w:sz="0" w:space="0" w:color="auto"/>
        <w:left w:val="none" w:sz="0" w:space="0" w:color="auto"/>
        <w:bottom w:val="none" w:sz="0" w:space="0" w:color="auto"/>
        <w:right w:val="none" w:sz="0" w:space="0" w:color="auto"/>
      </w:divBdr>
    </w:div>
    <w:div w:id="806508189">
      <w:bodyDiv w:val="1"/>
      <w:marLeft w:val="0"/>
      <w:marRight w:val="0"/>
      <w:marTop w:val="0"/>
      <w:marBottom w:val="0"/>
      <w:divBdr>
        <w:top w:val="none" w:sz="0" w:space="0" w:color="auto"/>
        <w:left w:val="none" w:sz="0" w:space="0" w:color="auto"/>
        <w:bottom w:val="none" w:sz="0" w:space="0" w:color="auto"/>
        <w:right w:val="none" w:sz="0" w:space="0" w:color="auto"/>
      </w:divBdr>
    </w:div>
    <w:div w:id="806705586">
      <w:bodyDiv w:val="1"/>
      <w:marLeft w:val="0"/>
      <w:marRight w:val="0"/>
      <w:marTop w:val="0"/>
      <w:marBottom w:val="0"/>
      <w:divBdr>
        <w:top w:val="none" w:sz="0" w:space="0" w:color="auto"/>
        <w:left w:val="none" w:sz="0" w:space="0" w:color="auto"/>
        <w:bottom w:val="none" w:sz="0" w:space="0" w:color="auto"/>
        <w:right w:val="none" w:sz="0" w:space="0" w:color="auto"/>
      </w:divBdr>
    </w:div>
    <w:div w:id="806707000">
      <w:bodyDiv w:val="1"/>
      <w:marLeft w:val="0"/>
      <w:marRight w:val="0"/>
      <w:marTop w:val="0"/>
      <w:marBottom w:val="0"/>
      <w:divBdr>
        <w:top w:val="none" w:sz="0" w:space="0" w:color="auto"/>
        <w:left w:val="none" w:sz="0" w:space="0" w:color="auto"/>
        <w:bottom w:val="none" w:sz="0" w:space="0" w:color="auto"/>
        <w:right w:val="none" w:sz="0" w:space="0" w:color="auto"/>
      </w:divBdr>
    </w:div>
    <w:div w:id="806972416">
      <w:bodyDiv w:val="1"/>
      <w:marLeft w:val="0"/>
      <w:marRight w:val="0"/>
      <w:marTop w:val="0"/>
      <w:marBottom w:val="0"/>
      <w:divBdr>
        <w:top w:val="none" w:sz="0" w:space="0" w:color="auto"/>
        <w:left w:val="none" w:sz="0" w:space="0" w:color="auto"/>
        <w:bottom w:val="none" w:sz="0" w:space="0" w:color="auto"/>
        <w:right w:val="none" w:sz="0" w:space="0" w:color="auto"/>
      </w:divBdr>
    </w:div>
    <w:div w:id="806972440">
      <w:bodyDiv w:val="1"/>
      <w:marLeft w:val="0"/>
      <w:marRight w:val="0"/>
      <w:marTop w:val="0"/>
      <w:marBottom w:val="0"/>
      <w:divBdr>
        <w:top w:val="none" w:sz="0" w:space="0" w:color="auto"/>
        <w:left w:val="none" w:sz="0" w:space="0" w:color="auto"/>
        <w:bottom w:val="none" w:sz="0" w:space="0" w:color="auto"/>
        <w:right w:val="none" w:sz="0" w:space="0" w:color="auto"/>
      </w:divBdr>
    </w:div>
    <w:div w:id="807236188">
      <w:bodyDiv w:val="1"/>
      <w:marLeft w:val="0"/>
      <w:marRight w:val="0"/>
      <w:marTop w:val="0"/>
      <w:marBottom w:val="0"/>
      <w:divBdr>
        <w:top w:val="none" w:sz="0" w:space="0" w:color="auto"/>
        <w:left w:val="none" w:sz="0" w:space="0" w:color="auto"/>
        <w:bottom w:val="none" w:sz="0" w:space="0" w:color="auto"/>
        <w:right w:val="none" w:sz="0" w:space="0" w:color="auto"/>
      </w:divBdr>
    </w:div>
    <w:div w:id="807631466">
      <w:bodyDiv w:val="1"/>
      <w:marLeft w:val="0"/>
      <w:marRight w:val="0"/>
      <w:marTop w:val="0"/>
      <w:marBottom w:val="0"/>
      <w:divBdr>
        <w:top w:val="none" w:sz="0" w:space="0" w:color="auto"/>
        <w:left w:val="none" w:sz="0" w:space="0" w:color="auto"/>
        <w:bottom w:val="none" w:sz="0" w:space="0" w:color="auto"/>
        <w:right w:val="none" w:sz="0" w:space="0" w:color="auto"/>
      </w:divBdr>
    </w:div>
    <w:div w:id="807818885">
      <w:bodyDiv w:val="1"/>
      <w:marLeft w:val="0"/>
      <w:marRight w:val="0"/>
      <w:marTop w:val="0"/>
      <w:marBottom w:val="0"/>
      <w:divBdr>
        <w:top w:val="none" w:sz="0" w:space="0" w:color="auto"/>
        <w:left w:val="none" w:sz="0" w:space="0" w:color="auto"/>
        <w:bottom w:val="none" w:sz="0" w:space="0" w:color="auto"/>
        <w:right w:val="none" w:sz="0" w:space="0" w:color="auto"/>
      </w:divBdr>
    </w:div>
    <w:div w:id="807868115">
      <w:bodyDiv w:val="1"/>
      <w:marLeft w:val="0"/>
      <w:marRight w:val="0"/>
      <w:marTop w:val="0"/>
      <w:marBottom w:val="0"/>
      <w:divBdr>
        <w:top w:val="none" w:sz="0" w:space="0" w:color="auto"/>
        <w:left w:val="none" w:sz="0" w:space="0" w:color="auto"/>
        <w:bottom w:val="none" w:sz="0" w:space="0" w:color="auto"/>
        <w:right w:val="none" w:sz="0" w:space="0" w:color="auto"/>
      </w:divBdr>
    </w:div>
    <w:div w:id="808087940">
      <w:bodyDiv w:val="1"/>
      <w:marLeft w:val="0"/>
      <w:marRight w:val="0"/>
      <w:marTop w:val="0"/>
      <w:marBottom w:val="0"/>
      <w:divBdr>
        <w:top w:val="none" w:sz="0" w:space="0" w:color="auto"/>
        <w:left w:val="none" w:sz="0" w:space="0" w:color="auto"/>
        <w:bottom w:val="none" w:sz="0" w:space="0" w:color="auto"/>
        <w:right w:val="none" w:sz="0" w:space="0" w:color="auto"/>
      </w:divBdr>
    </w:div>
    <w:div w:id="808203881">
      <w:bodyDiv w:val="1"/>
      <w:marLeft w:val="0"/>
      <w:marRight w:val="0"/>
      <w:marTop w:val="0"/>
      <w:marBottom w:val="0"/>
      <w:divBdr>
        <w:top w:val="none" w:sz="0" w:space="0" w:color="auto"/>
        <w:left w:val="none" w:sz="0" w:space="0" w:color="auto"/>
        <w:bottom w:val="none" w:sz="0" w:space="0" w:color="auto"/>
        <w:right w:val="none" w:sz="0" w:space="0" w:color="auto"/>
      </w:divBdr>
    </w:div>
    <w:div w:id="808790529">
      <w:bodyDiv w:val="1"/>
      <w:marLeft w:val="0"/>
      <w:marRight w:val="0"/>
      <w:marTop w:val="0"/>
      <w:marBottom w:val="0"/>
      <w:divBdr>
        <w:top w:val="none" w:sz="0" w:space="0" w:color="auto"/>
        <w:left w:val="none" w:sz="0" w:space="0" w:color="auto"/>
        <w:bottom w:val="none" w:sz="0" w:space="0" w:color="auto"/>
        <w:right w:val="none" w:sz="0" w:space="0" w:color="auto"/>
      </w:divBdr>
    </w:div>
    <w:div w:id="808859592">
      <w:bodyDiv w:val="1"/>
      <w:marLeft w:val="0"/>
      <w:marRight w:val="0"/>
      <w:marTop w:val="0"/>
      <w:marBottom w:val="0"/>
      <w:divBdr>
        <w:top w:val="none" w:sz="0" w:space="0" w:color="auto"/>
        <w:left w:val="none" w:sz="0" w:space="0" w:color="auto"/>
        <w:bottom w:val="none" w:sz="0" w:space="0" w:color="auto"/>
        <w:right w:val="none" w:sz="0" w:space="0" w:color="auto"/>
      </w:divBdr>
    </w:div>
    <w:div w:id="808935813">
      <w:bodyDiv w:val="1"/>
      <w:marLeft w:val="0"/>
      <w:marRight w:val="0"/>
      <w:marTop w:val="0"/>
      <w:marBottom w:val="0"/>
      <w:divBdr>
        <w:top w:val="none" w:sz="0" w:space="0" w:color="auto"/>
        <w:left w:val="none" w:sz="0" w:space="0" w:color="auto"/>
        <w:bottom w:val="none" w:sz="0" w:space="0" w:color="auto"/>
        <w:right w:val="none" w:sz="0" w:space="0" w:color="auto"/>
      </w:divBdr>
    </w:div>
    <w:div w:id="808939350">
      <w:bodyDiv w:val="1"/>
      <w:marLeft w:val="0"/>
      <w:marRight w:val="0"/>
      <w:marTop w:val="0"/>
      <w:marBottom w:val="0"/>
      <w:divBdr>
        <w:top w:val="none" w:sz="0" w:space="0" w:color="auto"/>
        <w:left w:val="none" w:sz="0" w:space="0" w:color="auto"/>
        <w:bottom w:val="none" w:sz="0" w:space="0" w:color="auto"/>
        <w:right w:val="none" w:sz="0" w:space="0" w:color="auto"/>
      </w:divBdr>
    </w:div>
    <w:div w:id="808941143">
      <w:bodyDiv w:val="1"/>
      <w:marLeft w:val="0"/>
      <w:marRight w:val="0"/>
      <w:marTop w:val="0"/>
      <w:marBottom w:val="0"/>
      <w:divBdr>
        <w:top w:val="none" w:sz="0" w:space="0" w:color="auto"/>
        <w:left w:val="none" w:sz="0" w:space="0" w:color="auto"/>
        <w:bottom w:val="none" w:sz="0" w:space="0" w:color="auto"/>
        <w:right w:val="none" w:sz="0" w:space="0" w:color="auto"/>
      </w:divBdr>
    </w:div>
    <w:div w:id="809130604">
      <w:bodyDiv w:val="1"/>
      <w:marLeft w:val="0"/>
      <w:marRight w:val="0"/>
      <w:marTop w:val="0"/>
      <w:marBottom w:val="0"/>
      <w:divBdr>
        <w:top w:val="none" w:sz="0" w:space="0" w:color="auto"/>
        <w:left w:val="none" w:sz="0" w:space="0" w:color="auto"/>
        <w:bottom w:val="none" w:sz="0" w:space="0" w:color="auto"/>
        <w:right w:val="none" w:sz="0" w:space="0" w:color="auto"/>
      </w:divBdr>
    </w:div>
    <w:div w:id="809252057">
      <w:bodyDiv w:val="1"/>
      <w:marLeft w:val="0"/>
      <w:marRight w:val="0"/>
      <w:marTop w:val="0"/>
      <w:marBottom w:val="0"/>
      <w:divBdr>
        <w:top w:val="none" w:sz="0" w:space="0" w:color="auto"/>
        <w:left w:val="none" w:sz="0" w:space="0" w:color="auto"/>
        <w:bottom w:val="none" w:sz="0" w:space="0" w:color="auto"/>
        <w:right w:val="none" w:sz="0" w:space="0" w:color="auto"/>
      </w:divBdr>
    </w:div>
    <w:div w:id="809589400">
      <w:bodyDiv w:val="1"/>
      <w:marLeft w:val="0"/>
      <w:marRight w:val="0"/>
      <w:marTop w:val="0"/>
      <w:marBottom w:val="0"/>
      <w:divBdr>
        <w:top w:val="none" w:sz="0" w:space="0" w:color="auto"/>
        <w:left w:val="none" w:sz="0" w:space="0" w:color="auto"/>
        <w:bottom w:val="none" w:sz="0" w:space="0" w:color="auto"/>
        <w:right w:val="none" w:sz="0" w:space="0" w:color="auto"/>
      </w:divBdr>
    </w:div>
    <w:div w:id="809589518">
      <w:bodyDiv w:val="1"/>
      <w:marLeft w:val="0"/>
      <w:marRight w:val="0"/>
      <w:marTop w:val="0"/>
      <w:marBottom w:val="0"/>
      <w:divBdr>
        <w:top w:val="none" w:sz="0" w:space="0" w:color="auto"/>
        <w:left w:val="none" w:sz="0" w:space="0" w:color="auto"/>
        <w:bottom w:val="none" w:sz="0" w:space="0" w:color="auto"/>
        <w:right w:val="none" w:sz="0" w:space="0" w:color="auto"/>
      </w:divBdr>
    </w:div>
    <w:div w:id="809591957">
      <w:bodyDiv w:val="1"/>
      <w:marLeft w:val="0"/>
      <w:marRight w:val="0"/>
      <w:marTop w:val="0"/>
      <w:marBottom w:val="0"/>
      <w:divBdr>
        <w:top w:val="none" w:sz="0" w:space="0" w:color="auto"/>
        <w:left w:val="none" w:sz="0" w:space="0" w:color="auto"/>
        <w:bottom w:val="none" w:sz="0" w:space="0" w:color="auto"/>
        <w:right w:val="none" w:sz="0" w:space="0" w:color="auto"/>
      </w:divBdr>
    </w:div>
    <w:div w:id="809899840">
      <w:bodyDiv w:val="1"/>
      <w:marLeft w:val="0"/>
      <w:marRight w:val="0"/>
      <w:marTop w:val="0"/>
      <w:marBottom w:val="0"/>
      <w:divBdr>
        <w:top w:val="none" w:sz="0" w:space="0" w:color="auto"/>
        <w:left w:val="none" w:sz="0" w:space="0" w:color="auto"/>
        <w:bottom w:val="none" w:sz="0" w:space="0" w:color="auto"/>
        <w:right w:val="none" w:sz="0" w:space="0" w:color="auto"/>
      </w:divBdr>
    </w:div>
    <w:div w:id="809900581">
      <w:bodyDiv w:val="1"/>
      <w:marLeft w:val="0"/>
      <w:marRight w:val="0"/>
      <w:marTop w:val="0"/>
      <w:marBottom w:val="0"/>
      <w:divBdr>
        <w:top w:val="none" w:sz="0" w:space="0" w:color="auto"/>
        <w:left w:val="none" w:sz="0" w:space="0" w:color="auto"/>
        <w:bottom w:val="none" w:sz="0" w:space="0" w:color="auto"/>
        <w:right w:val="none" w:sz="0" w:space="0" w:color="auto"/>
      </w:divBdr>
    </w:div>
    <w:div w:id="809979199">
      <w:bodyDiv w:val="1"/>
      <w:marLeft w:val="0"/>
      <w:marRight w:val="0"/>
      <w:marTop w:val="0"/>
      <w:marBottom w:val="0"/>
      <w:divBdr>
        <w:top w:val="none" w:sz="0" w:space="0" w:color="auto"/>
        <w:left w:val="none" w:sz="0" w:space="0" w:color="auto"/>
        <w:bottom w:val="none" w:sz="0" w:space="0" w:color="auto"/>
        <w:right w:val="none" w:sz="0" w:space="0" w:color="auto"/>
      </w:divBdr>
    </w:div>
    <w:div w:id="810101872">
      <w:bodyDiv w:val="1"/>
      <w:marLeft w:val="0"/>
      <w:marRight w:val="0"/>
      <w:marTop w:val="0"/>
      <w:marBottom w:val="0"/>
      <w:divBdr>
        <w:top w:val="none" w:sz="0" w:space="0" w:color="auto"/>
        <w:left w:val="none" w:sz="0" w:space="0" w:color="auto"/>
        <w:bottom w:val="none" w:sz="0" w:space="0" w:color="auto"/>
        <w:right w:val="none" w:sz="0" w:space="0" w:color="auto"/>
      </w:divBdr>
    </w:div>
    <w:div w:id="810170540">
      <w:bodyDiv w:val="1"/>
      <w:marLeft w:val="0"/>
      <w:marRight w:val="0"/>
      <w:marTop w:val="0"/>
      <w:marBottom w:val="0"/>
      <w:divBdr>
        <w:top w:val="none" w:sz="0" w:space="0" w:color="auto"/>
        <w:left w:val="none" w:sz="0" w:space="0" w:color="auto"/>
        <w:bottom w:val="none" w:sz="0" w:space="0" w:color="auto"/>
        <w:right w:val="none" w:sz="0" w:space="0" w:color="auto"/>
      </w:divBdr>
    </w:div>
    <w:div w:id="810246635">
      <w:bodyDiv w:val="1"/>
      <w:marLeft w:val="0"/>
      <w:marRight w:val="0"/>
      <w:marTop w:val="0"/>
      <w:marBottom w:val="0"/>
      <w:divBdr>
        <w:top w:val="none" w:sz="0" w:space="0" w:color="auto"/>
        <w:left w:val="none" w:sz="0" w:space="0" w:color="auto"/>
        <w:bottom w:val="none" w:sz="0" w:space="0" w:color="auto"/>
        <w:right w:val="none" w:sz="0" w:space="0" w:color="auto"/>
      </w:divBdr>
    </w:div>
    <w:div w:id="810251156">
      <w:bodyDiv w:val="1"/>
      <w:marLeft w:val="0"/>
      <w:marRight w:val="0"/>
      <w:marTop w:val="0"/>
      <w:marBottom w:val="0"/>
      <w:divBdr>
        <w:top w:val="none" w:sz="0" w:space="0" w:color="auto"/>
        <w:left w:val="none" w:sz="0" w:space="0" w:color="auto"/>
        <w:bottom w:val="none" w:sz="0" w:space="0" w:color="auto"/>
        <w:right w:val="none" w:sz="0" w:space="0" w:color="auto"/>
      </w:divBdr>
    </w:div>
    <w:div w:id="810826287">
      <w:bodyDiv w:val="1"/>
      <w:marLeft w:val="0"/>
      <w:marRight w:val="0"/>
      <w:marTop w:val="0"/>
      <w:marBottom w:val="0"/>
      <w:divBdr>
        <w:top w:val="none" w:sz="0" w:space="0" w:color="auto"/>
        <w:left w:val="none" w:sz="0" w:space="0" w:color="auto"/>
        <w:bottom w:val="none" w:sz="0" w:space="0" w:color="auto"/>
        <w:right w:val="none" w:sz="0" w:space="0" w:color="auto"/>
      </w:divBdr>
    </w:div>
    <w:div w:id="810899180">
      <w:bodyDiv w:val="1"/>
      <w:marLeft w:val="0"/>
      <w:marRight w:val="0"/>
      <w:marTop w:val="0"/>
      <w:marBottom w:val="0"/>
      <w:divBdr>
        <w:top w:val="none" w:sz="0" w:space="0" w:color="auto"/>
        <w:left w:val="none" w:sz="0" w:space="0" w:color="auto"/>
        <w:bottom w:val="none" w:sz="0" w:space="0" w:color="auto"/>
        <w:right w:val="none" w:sz="0" w:space="0" w:color="auto"/>
      </w:divBdr>
    </w:div>
    <w:div w:id="810943270">
      <w:bodyDiv w:val="1"/>
      <w:marLeft w:val="0"/>
      <w:marRight w:val="0"/>
      <w:marTop w:val="0"/>
      <w:marBottom w:val="0"/>
      <w:divBdr>
        <w:top w:val="none" w:sz="0" w:space="0" w:color="auto"/>
        <w:left w:val="none" w:sz="0" w:space="0" w:color="auto"/>
        <w:bottom w:val="none" w:sz="0" w:space="0" w:color="auto"/>
        <w:right w:val="none" w:sz="0" w:space="0" w:color="auto"/>
      </w:divBdr>
    </w:div>
    <w:div w:id="810951132">
      <w:bodyDiv w:val="1"/>
      <w:marLeft w:val="0"/>
      <w:marRight w:val="0"/>
      <w:marTop w:val="0"/>
      <w:marBottom w:val="0"/>
      <w:divBdr>
        <w:top w:val="none" w:sz="0" w:space="0" w:color="auto"/>
        <w:left w:val="none" w:sz="0" w:space="0" w:color="auto"/>
        <w:bottom w:val="none" w:sz="0" w:space="0" w:color="auto"/>
        <w:right w:val="none" w:sz="0" w:space="0" w:color="auto"/>
      </w:divBdr>
    </w:div>
    <w:div w:id="811021001">
      <w:bodyDiv w:val="1"/>
      <w:marLeft w:val="0"/>
      <w:marRight w:val="0"/>
      <w:marTop w:val="0"/>
      <w:marBottom w:val="0"/>
      <w:divBdr>
        <w:top w:val="none" w:sz="0" w:space="0" w:color="auto"/>
        <w:left w:val="none" w:sz="0" w:space="0" w:color="auto"/>
        <w:bottom w:val="none" w:sz="0" w:space="0" w:color="auto"/>
        <w:right w:val="none" w:sz="0" w:space="0" w:color="auto"/>
      </w:divBdr>
    </w:div>
    <w:div w:id="811024583">
      <w:bodyDiv w:val="1"/>
      <w:marLeft w:val="0"/>
      <w:marRight w:val="0"/>
      <w:marTop w:val="0"/>
      <w:marBottom w:val="0"/>
      <w:divBdr>
        <w:top w:val="none" w:sz="0" w:space="0" w:color="auto"/>
        <w:left w:val="none" w:sz="0" w:space="0" w:color="auto"/>
        <w:bottom w:val="none" w:sz="0" w:space="0" w:color="auto"/>
        <w:right w:val="none" w:sz="0" w:space="0" w:color="auto"/>
      </w:divBdr>
    </w:div>
    <w:div w:id="811095115">
      <w:bodyDiv w:val="1"/>
      <w:marLeft w:val="0"/>
      <w:marRight w:val="0"/>
      <w:marTop w:val="0"/>
      <w:marBottom w:val="0"/>
      <w:divBdr>
        <w:top w:val="none" w:sz="0" w:space="0" w:color="auto"/>
        <w:left w:val="none" w:sz="0" w:space="0" w:color="auto"/>
        <w:bottom w:val="none" w:sz="0" w:space="0" w:color="auto"/>
        <w:right w:val="none" w:sz="0" w:space="0" w:color="auto"/>
      </w:divBdr>
    </w:div>
    <w:div w:id="811167827">
      <w:bodyDiv w:val="1"/>
      <w:marLeft w:val="0"/>
      <w:marRight w:val="0"/>
      <w:marTop w:val="0"/>
      <w:marBottom w:val="0"/>
      <w:divBdr>
        <w:top w:val="none" w:sz="0" w:space="0" w:color="auto"/>
        <w:left w:val="none" w:sz="0" w:space="0" w:color="auto"/>
        <w:bottom w:val="none" w:sz="0" w:space="0" w:color="auto"/>
        <w:right w:val="none" w:sz="0" w:space="0" w:color="auto"/>
      </w:divBdr>
    </w:div>
    <w:div w:id="811210974">
      <w:bodyDiv w:val="1"/>
      <w:marLeft w:val="0"/>
      <w:marRight w:val="0"/>
      <w:marTop w:val="0"/>
      <w:marBottom w:val="0"/>
      <w:divBdr>
        <w:top w:val="none" w:sz="0" w:space="0" w:color="auto"/>
        <w:left w:val="none" w:sz="0" w:space="0" w:color="auto"/>
        <w:bottom w:val="none" w:sz="0" w:space="0" w:color="auto"/>
        <w:right w:val="none" w:sz="0" w:space="0" w:color="auto"/>
      </w:divBdr>
    </w:div>
    <w:div w:id="811212818">
      <w:bodyDiv w:val="1"/>
      <w:marLeft w:val="0"/>
      <w:marRight w:val="0"/>
      <w:marTop w:val="0"/>
      <w:marBottom w:val="0"/>
      <w:divBdr>
        <w:top w:val="none" w:sz="0" w:space="0" w:color="auto"/>
        <w:left w:val="none" w:sz="0" w:space="0" w:color="auto"/>
        <w:bottom w:val="none" w:sz="0" w:space="0" w:color="auto"/>
        <w:right w:val="none" w:sz="0" w:space="0" w:color="auto"/>
      </w:divBdr>
    </w:div>
    <w:div w:id="811362524">
      <w:bodyDiv w:val="1"/>
      <w:marLeft w:val="0"/>
      <w:marRight w:val="0"/>
      <w:marTop w:val="0"/>
      <w:marBottom w:val="0"/>
      <w:divBdr>
        <w:top w:val="none" w:sz="0" w:space="0" w:color="auto"/>
        <w:left w:val="none" w:sz="0" w:space="0" w:color="auto"/>
        <w:bottom w:val="none" w:sz="0" w:space="0" w:color="auto"/>
        <w:right w:val="none" w:sz="0" w:space="0" w:color="auto"/>
      </w:divBdr>
    </w:div>
    <w:div w:id="811363808">
      <w:bodyDiv w:val="1"/>
      <w:marLeft w:val="0"/>
      <w:marRight w:val="0"/>
      <w:marTop w:val="0"/>
      <w:marBottom w:val="0"/>
      <w:divBdr>
        <w:top w:val="none" w:sz="0" w:space="0" w:color="auto"/>
        <w:left w:val="none" w:sz="0" w:space="0" w:color="auto"/>
        <w:bottom w:val="none" w:sz="0" w:space="0" w:color="auto"/>
        <w:right w:val="none" w:sz="0" w:space="0" w:color="auto"/>
      </w:divBdr>
    </w:div>
    <w:div w:id="811408110">
      <w:bodyDiv w:val="1"/>
      <w:marLeft w:val="0"/>
      <w:marRight w:val="0"/>
      <w:marTop w:val="0"/>
      <w:marBottom w:val="0"/>
      <w:divBdr>
        <w:top w:val="none" w:sz="0" w:space="0" w:color="auto"/>
        <w:left w:val="none" w:sz="0" w:space="0" w:color="auto"/>
        <w:bottom w:val="none" w:sz="0" w:space="0" w:color="auto"/>
        <w:right w:val="none" w:sz="0" w:space="0" w:color="auto"/>
      </w:divBdr>
    </w:div>
    <w:div w:id="811481644">
      <w:bodyDiv w:val="1"/>
      <w:marLeft w:val="0"/>
      <w:marRight w:val="0"/>
      <w:marTop w:val="0"/>
      <w:marBottom w:val="0"/>
      <w:divBdr>
        <w:top w:val="none" w:sz="0" w:space="0" w:color="auto"/>
        <w:left w:val="none" w:sz="0" w:space="0" w:color="auto"/>
        <w:bottom w:val="none" w:sz="0" w:space="0" w:color="auto"/>
        <w:right w:val="none" w:sz="0" w:space="0" w:color="auto"/>
      </w:divBdr>
    </w:div>
    <w:div w:id="811872651">
      <w:bodyDiv w:val="1"/>
      <w:marLeft w:val="0"/>
      <w:marRight w:val="0"/>
      <w:marTop w:val="0"/>
      <w:marBottom w:val="0"/>
      <w:divBdr>
        <w:top w:val="none" w:sz="0" w:space="0" w:color="auto"/>
        <w:left w:val="none" w:sz="0" w:space="0" w:color="auto"/>
        <w:bottom w:val="none" w:sz="0" w:space="0" w:color="auto"/>
        <w:right w:val="none" w:sz="0" w:space="0" w:color="auto"/>
      </w:divBdr>
    </w:div>
    <w:div w:id="812063309">
      <w:bodyDiv w:val="1"/>
      <w:marLeft w:val="0"/>
      <w:marRight w:val="0"/>
      <w:marTop w:val="0"/>
      <w:marBottom w:val="0"/>
      <w:divBdr>
        <w:top w:val="none" w:sz="0" w:space="0" w:color="auto"/>
        <w:left w:val="none" w:sz="0" w:space="0" w:color="auto"/>
        <w:bottom w:val="none" w:sz="0" w:space="0" w:color="auto"/>
        <w:right w:val="none" w:sz="0" w:space="0" w:color="auto"/>
      </w:divBdr>
    </w:div>
    <w:div w:id="812138657">
      <w:bodyDiv w:val="1"/>
      <w:marLeft w:val="0"/>
      <w:marRight w:val="0"/>
      <w:marTop w:val="0"/>
      <w:marBottom w:val="0"/>
      <w:divBdr>
        <w:top w:val="none" w:sz="0" w:space="0" w:color="auto"/>
        <w:left w:val="none" w:sz="0" w:space="0" w:color="auto"/>
        <w:bottom w:val="none" w:sz="0" w:space="0" w:color="auto"/>
        <w:right w:val="none" w:sz="0" w:space="0" w:color="auto"/>
      </w:divBdr>
    </w:div>
    <w:div w:id="812216011">
      <w:bodyDiv w:val="1"/>
      <w:marLeft w:val="0"/>
      <w:marRight w:val="0"/>
      <w:marTop w:val="0"/>
      <w:marBottom w:val="0"/>
      <w:divBdr>
        <w:top w:val="none" w:sz="0" w:space="0" w:color="auto"/>
        <w:left w:val="none" w:sz="0" w:space="0" w:color="auto"/>
        <w:bottom w:val="none" w:sz="0" w:space="0" w:color="auto"/>
        <w:right w:val="none" w:sz="0" w:space="0" w:color="auto"/>
      </w:divBdr>
    </w:div>
    <w:div w:id="812218156">
      <w:bodyDiv w:val="1"/>
      <w:marLeft w:val="0"/>
      <w:marRight w:val="0"/>
      <w:marTop w:val="0"/>
      <w:marBottom w:val="0"/>
      <w:divBdr>
        <w:top w:val="none" w:sz="0" w:space="0" w:color="auto"/>
        <w:left w:val="none" w:sz="0" w:space="0" w:color="auto"/>
        <w:bottom w:val="none" w:sz="0" w:space="0" w:color="auto"/>
        <w:right w:val="none" w:sz="0" w:space="0" w:color="auto"/>
      </w:divBdr>
    </w:div>
    <w:div w:id="812285901">
      <w:bodyDiv w:val="1"/>
      <w:marLeft w:val="0"/>
      <w:marRight w:val="0"/>
      <w:marTop w:val="0"/>
      <w:marBottom w:val="0"/>
      <w:divBdr>
        <w:top w:val="none" w:sz="0" w:space="0" w:color="auto"/>
        <w:left w:val="none" w:sz="0" w:space="0" w:color="auto"/>
        <w:bottom w:val="none" w:sz="0" w:space="0" w:color="auto"/>
        <w:right w:val="none" w:sz="0" w:space="0" w:color="auto"/>
      </w:divBdr>
    </w:div>
    <w:div w:id="812449838">
      <w:bodyDiv w:val="1"/>
      <w:marLeft w:val="0"/>
      <w:marRight w:val="0"/>
      <w:marTop w:val="0"/>
      <w:marBottom w:val="0"/>
      <w:divBdr>
        <w:top w:val="none" w:sz="0" w:space="0" w:color="auto"/>
        <w:left w:val="none" w:sz="0" w:space="0" w:color="auto"/>
        <w:bottom w:val="none" w:sz="0" w:space="0" w:color="auto"/>
        <w:right w:val="none" w:sz="0" w:space="0" w:color="auto"/>
      </w:divBdr>
    </w:div>
    <w:div w:id="812598564">
      <w:bodyDiv w:val="1"/>
      <w:marLeft w:val="0"/>
      <w:marRight w:val="0"/>
      <w:marTop w:val="0"/>
      <w:marBottom w:val="0"/>
      <w:divBdr>
        <w:top w:val="none" w:sz="0" w:space="0" w:color="auto"/>
        <w:left w:val="none" w:sz="0" w:space="0" w:color="auto"/>
        <w:bottom w:val="none" w:sz="0" w:space="0" w:color="auto"/>
        <w:right w:val="none" w:sz="0" w:space="0" w:color="auto"/>
      </w:divBdr>
    </w:div>
    <w:div w:id="812598648">
      <w:bodyDiv w:val="1"/>
      <w:marLeft w:val="0"/>
      <w:marRight w:val="0"/>
      <w:marTop w:val="0"/>
      <w:marBottom w:val="0"/>
      <w:divBdr>
        <w:top w:val="none" w:sz="0" w:space="0" w:color="auto"/>
        <w:left w:val="none" w:sz="0" w:space="0" w:color="auto"/>
        <w:bottom w:val="none" w:sz="0" w:space="0" w:color="auto"/>
        <w:right w:val="none" w:sz="0" w:space="0" w:color="auto"/>
      </w:divBdr>
    </w:div>
    <w:div w:id="812720935">
      <w:bodyDiv w:val="1"/>
      <w:marLeft w:val="0"/>
      <w:marRight w:val="0"/>
      <w:marTop w:val="0"/>
      <w:marBottom w:val="0"/>
      <w:divBdr>
        <w:top w:val="none" w:sz="0" w:space="0" w:color="auto"/>
        <w:left w:val="none" w:sz="0" w:space="0" w:color="auto"/>
        <w:bottom w:val="none" w:sz="0" w:space="0" w:color="auto"/>
        <w:right w:val="none" w:sz="0" w:space="0" w:color="auto"/>
      </w:divBdr>
    </w:div>
    <w:div w:id="812873489">
      <w:bodyDiv w:val="1"/>
      <w:marLeft w:val="0"/>
      <w:marRight w:val="0"/>
      <w:marTop w:val="0"/>
      <w:marBottom w:val="0"/>
      <w:divBdr>
        <w:top w:val="none" w:sz="0" w:space="0" w:color="auto"/>
        <w:left w:val="none" w:sz="0" w:space="0" w:color="auto"/>
        <w:bottom w:val="none" w:sz="0" w:space="0" w:color="auto"/>
        <w:right w:val="none" w:sz="0" w:space="0" w:color="auto"/>
      </w:divBdr>
    </w:div>
    <w:div w:id="813105243">
      <w:bodyDiv w:val="1"/>
      <w:marLeft w:val="0"/>
      <w:marRight w:val="0"/>
      <w:marTop w:val="0"/>
      <w:marBottom w:val="0"/>
      <w:divBdr>
        <w:top w:val="none" w:sz="0" w:space="0" w:color="auto"/>
        <w:left w:val="none" w:sz="0" w:space="0" w:color="auto"/>
        <w:bottom w:val="none" w:sz="0" w:space="0" w:color="auto"/>
        <w:right w:val="none" w:sz="0" w:space="0" w:color="auto"/>
      </w:divBdr>
    </w:div>
    <w:div w:id="813302759">
      <w:bodyDiv w:val="1"/>
      <w:marLeft w:val="0"/>
      <w:marRight w:val="0"/>
      <w:marTop w:val="0"/>
      <w:marBottom w:val="0"/>
      <w:divBdr>
        <w:top w:val="none" w:sz="0" w:space="0" w:color="auto"/>
        <w:left w:val="none" w:sz="0" w:space="0" w:color="auto"/>
        <w:bottom w:val="none" w:sz="0" w:space="0" w:color="auto"/>
        <w:right w:val="none" w:sz="0" w:space="0" w:color="auto"/>
      </w:divBdr>
    </w:div>
    <w:div w:id="813370195">
      <w:bodyDiv w:val="1"/>
      <w:marLeft w:val="0"/>
      <w:marRight w:val="0"/>
      <w:marTop w:val="0"/>
      <w:marBottom w:val="0"/>
      <w:divBdr>
        <w:top w:val="none" w:sz="0" w:space="0" w:color="auto"/>
        <w:left w:val="none" w:sz="0" w:space="0" w:color="auto"/>
        <w:bottom w:val="none" w:sz="0" w:space="0" w:color="auto"/>
        <w:right w:val="none" w:sz="0" w:space="0" w:color="auto"/>
      </w:divBdr>
    </w:div>
    <w:div w:id="813564952">
      <w:bodyDiv w:val="1"/>
      <w:marLeft w:val="0"/>
      <w:marRight w:val="0"/>
      <w:marTop w:val="0"/>
      <w:marBottom w:val="0"/>
      <w:divBdr>
        <w:top w:val="none" w:sz="0" w:space="0" w:color="auto"/>
        <w:left w:val="none" w:sz="0" w:space="0" w:color="auto"/>
        <w:bottom w:val="none" w:sz="0" w:space="0" w:color="auto"/>
        <w:right w:val="none" w:sz="0" w:space="0" w:color="auto"/>
      </w:divBdr>
    </w:div>
    <w:div w:id="813913818">
      <w:bodyDiv w:val="1"/>
      <w:marLeft w:val="0"/>
      <w:marRight w:val="0"/>
      <w:marTop w:val="0"/>
      <w:marBottom w:val="0"/>
      <w:divBdr>
        <w:top w:val="none" w:sz="0" w:space="0" w:color="auto"/>
        <w:left w:val="none" w:sz="0" w:space="0" w:color="auto"/>
        <w:bottom w:val="none" w:sz="0" w:space="0" w:color="auto"/>
        <w:right w:val="none" w:sz="0" w:space="0" w:color="auto"/>
      </w:divBdr>
    </w:div>
    <w:div w:id="814375471">
      <w:bodyDiv w:val="1"/>
      <w:marLeft w:val="0"/>
      <w:marRight w:val="0"/>
      <w:marTop w:val="0"/>
      <w:marBottom w:val="0"/>
      <w:divBdr>
        <w:top w:val="none" w:sz="0" w:space="0" w:color="auto"/>
        <w:left w:val="none" w:sz="0" w:space="0" w:color="auto"/>
        <w:bottom w:val="none" w:sz="0" w:space="0" w:color="auto"/>
        <w:right w:val="none" w:sz="0" w:space="0" w:color="auto"/>
      </w:divBdr>
    </w:div>
    <w:div w:id="814491663">
      <w:bodyDiv w:val="1"/>
      <w:marLeft w:val="0"/>
      <w:marRight w:val="0"/>
      <w:marTop w:val="0"/>
      <w:marBottom w:val="0"/>
      <w:divBdr>
        <w:top w:val="none" w:sz="0" w:space="0" w:color="auto"/>
        <w:left w:val="none" w:sz="0" w:space="0" w:color="auto"/>
        <w:bottom w:val="none" w:sz="0" w:space="0" w:color="auto"/>
        <w:right w:val="none" w:sz="0" w:space="0" w:color="auto"/>
      </w:divBdr>
    </w:div>
    <w:div w:id="814613727">
      <w:bodyDiv w:val="1"/>
      <w:marLeft w:val="0"/>
      <w:marRight w:val="0"/>
      <w:marTop w:val="0"/>
      <w:marBottom w:val="0"/>
      <w:divBdr>
        <w:top w:val="none" w:sz="0" w:space="0" w:color="auto"/>
        <w:left w:val="none" w:sz="0" w:space="0" w:color="auto"/>
        <w:bottom w:val="none" w:sz="0" w:space="0" w:color="auto"/>
        <w:right w:val="none" w:sz="0" w:space="0" w:color="auto"/>
      </w:divBdr>
    </w:div>
    <w:div w:id="815102783">
      <w:bodyDiv w:val="1"/>
      <w:marLeft w:val="0"/>
      <w:marRight w:val="0"/>
      <w:marTop w:val="0"/>
      <w:marBottom w:val="0"/>
      <w:divBdr>
        <w:top w:val="none" w:sz="0" w:space="0" w:color="auto"/>
        <w:left w:val="none" w:sz="0" w:space="0" w:color="auto"/>
        <w:bottom w:val="none" w:sz="0" w:space="0" w:color="auto"/>
        <w:right w:val="none" w:sz="0" w:space="0" w:color="auto"/>
      </w:divBdr>
    </w:div>
    <w:div w:id="815148358">
      <w:bodyDiv w:val="1"/>
      <w:marLeft w:val="0"/>
      <w:marRight w:val="0"/>
      <w:marTop w:val="0"/>
      <w:marBottom w:val="0"/>
      <w:divBdr>
        <w:top w:val="none" w:sz="0" w:space="0" w:color="auto"/>
        <w:left w:val="none" w:sz="0" w:space="0" w:color="auto"/>
        <w:bottom w:val="none" w:sz="0" w:space="0" w:color="auto"/>
        <w:right w:val="none" w:sz="0" w:space="0" w:color="auto"/>
      </w:divBdr>
    </w:div>
    <w:div w:id="815269088">
      <w:bodyDiv w:val="1"/>
      <w:marLeft w:val="0"/>
      <w:marRight w:val="0"/>
      <w:marTop w:val="0"/>
      <w:marBottom w:val="0"/>
      <w:divBdr>
        <w:top w:val="none" w:sz="0" w:space="0" w:color="auto"/>
        <w:left w:val="none" w:sz="0" w:space="0" w:color="auto"/>
        <w:bottom w:val="none" w:sz="0" w:space="0" w:color="auto"/>
        <w:right w:val="none" w:sz="0" w:space="0" w:color="auto"/>
      </w:divBdr>
    </w:div>
    <w:div w:id="815536926">
      <w:bodyDiv w:val="1"/>
      <w:marLeft w:val="0"/>
      <w:marRight w:val="0"/>
      <w:marTop w:val="0"/>
      <w:marBottom w:val="0"/>
      <w:divBdr>
        <w:top w:val="none" w:sz="0" w:space="0" w:color="auto"/>
        <w:left w:val="none" w:sz="0" w:space="0" w:color="auto"/>
        <w:bottom w:val="none" w:sz="0" w:space="0" w:color="auto"/>
        <w:right w:val="none" w:sz="0" w:space="0" w:color="auto"/>
      </w:divBdr>
    </w:div>
    <w:div w:id="815755163">
      <w:bodyDiv w:val="1"/>
      <w:marLeft w:val="0"/>
      <w:marRight w:val="0"/>
      <w:marTop w:val="0"/>
      <w:marBottom w:val="0"/>
      <w:divBdr>
        <w:top w:val="none" w:sz="0" w:space="0" w:color="auto"/>
        <w:left w:val="none" w:sz="0" w:space="0" w:color="auto"/>
        <w:bottom w:val="none" w:sz="0" w:space="0" w:color="auto"/>
        <w:right w:val="none" w:sz="0" w:space="0" w:color="auto"/>
      </w:divBdr>
    </w:div>
    <w:div w:id="815954807">
      <w:bodyDiv w:val="1"/>
      <w:marLeft w:val="0"/>
      <w:marRight w:val="0"/>
      <w:marTop w:val="0"/>
      <w:marBottom w:val="0"/>
      <w:divBdr>
        <w:top w:val="none" w:sz="0" w:space="0" w:color="auto"/>
        <w:left w:val="none" w:sz="0" w:space="0" w:color="auto"/>
        <w:bottom w:val="none" w:sz="0" w:space="0" w:color="auto"/>
        <w:right w:val="none" w:sz="0" w:space="0" w:color="auto"/>
      </w:divBdr>
    </w:div>
    <w:div w:id="816187038">
      <w:bodyDiv w:val="1"/>
      <w:marLeft w:val="0"/>
      <w:marRight w:val="0"/>
      <w:marTop w:val="0"/>
      <w:marBottom w:val="0"/>
      <w:divBdr>
        <w:top w:val="none" w:sz="0" w:space="0" w:color="auto"/>
        <w:left w:val="none" w:sz="0" w:space="0" w:color="auto"/>
        <w:bottom w:val="none" w:sz="0" w:space="0" w:color="auto"/>
        <w:right w:val="none" w:sz="0" w:space="0" w:color="auto"/>
      </w:divBdr>
    </w:div>
    <w:div w:id="816265675">
      <w:bodyDiv w:val="1"/>
      <w:marLeft w:val="0"/>
      <w:marRight w:val="0"/>
      <w:marTop w:val="0"/>
      <w:marBottom w:val="0"/>
      <w:divBdr>
        <w:top w:val="none" w:sz="0" w:space="0" w:color="auto"/>
        <w:left w:val="none" w:sz="0" w:space="0" w:color="auto"/>
        <w:bottom w:val="none" w:sz="0" w:space="0" w:color="auto"/>
        <w:right w:val="none" w:sz="0" w:space="0" w:color="auto"/>
      </w:divBdr>
    </w:div>
    <w:div w:id="816528423">
      <w:bodyDiv w:val="1"/>
      <w:marLeft w:val="0"/>
      <w:marRight w:val="0"/>
      <w:marTop w:val="0"/>
      <w:marBottom w:val="0"/>
      <w:divBdr>
        <w:top w:val="none" w:sz="0" w:space="0" w:color="auto"/>
        <w:left w:val="none" w:sz="0" w:space="0" w:color="auto"/>
        <w:bottom w:val="none" w:sz="0" w:space="0" w:color="auto"/>
        <w:right w:val="none" w:sz="0" w:space="0" w:color="auto"/>
      </w:divBdr>
    </w:div>
    <w:div w:id="817261054">
      <w:bodyDiv w:val="1"/>
      <w:marLeft w:val="0"/>
      <w:marRight w:val="0"/>
      <w:marTop w:val="0"/>
      <w:marBottom w:val="0"/>
      <w:divBdr>
        <w:top w:val="none" w:sz="0" w:space="0" w:color="auto"/>
        <w:left w:val="none" w:sz="0" w:space="0" w:color="auto"/>
        <w:bottom w:val="none" w:sz="0" w:space="0" w:color="auto"/>
        <w:right w:val="none" w:sz="0" w:space="0" w:color="auto"/>
      </w:divBdr>
    </w:div>
    <w:div w:id="817384097">
      <w:bodyDiv w:val="1"/>
      <w:marLeft w:val="0"/>
      <w:marRight w:val="0"/>
      <w:marTop w:val="0"/>
      <w:marBottom w:val="0"/>
      <w:divBdr>
        <w:top w:val="none" w:sz="0" w:space="0" w:color="auto"/>
        <w:left w:val="none" w:sz="0" w:space="0" w:color="auto"/>
        <w:bottom w:val="none" w:sz="0" w:space="0" w:color="auto"/>
        <w:right w:val="none" w:sz="0" w:space="0" w:color="auto"/>
      </w:divBdr>
    </w:div>
    <w:div w:id="817455070">
      <w:bodyDiv w:val="1"/>
      <w:marLeft w:val="0"/>
      <w:marRight w:val="0"/>
      <w:marTop w:val="0"/>
      <w:marBottom w:val="0"/>
      <w:divBdr>
        <w:top w:val="none" w:sz="0" w:space="0" w:color="auto"/>
        <w:left w:val="none" w:sz="0" w:space="0" w:color="auto"/>
        <w:bottom w:val="none" w:sz="0" w:space="0" w:color="auto"/>
        <w:right w:val="none" w:sz="0" w:space="0" w:color="auto"/>
      </w:divBdr>
    </w:div>
    <w:div w:id="817502796">
      <w:bodyDiv w:val="1"/>
      <w:marLeft w:val="0"/>
      <w:marRight w:val="0"/>
      <w:marTop w:val="0"/>
      <w:marBottom w:val="0"/>
      <w:divBdr>
        <w:top w:val="none" w:sz="0" w:space="0" w:color="auto"/>
        <w:left w:val="none" w:sz="0" w:space="0" w:color="auto"/>
        <w:bottom w:val="none" w:sz="0" w:space="0" w:color="auto"/>
        <w:right w:val="none" w:sz="0" w:space="0" w:color="auto"/>
      </w:divBdr>
    </w:div>
    <w:div w:id="817649994">
      <w:bodyDiv w:val="1"/>
      <w:marLeft w:val="0"/>
      <w:marRight w:val="0"/>
      <w:marTop w:val="0"/>
      <w:marBottom w:val="0"/>
      <w:divBdr>
        <w:top w:val="none" w:sz="0" w:space="0" w:color="auto"/>
        <w:left w:val="none" w:sz="0" w:space="0" w:color="auto"/>
        <w:bottom w:val="none" w:sz="0" w:space="0" w:color="auto"/>
        <w:right w:val="none" w:sz="0" w:space="0" w:color="auto"/>
      </w:divBdr>
    </w:div>
    <w:div w:id="818158348">
      <w:bodyDiv w:val="1"/>
      <w:marLeft w:val="0"/>
      <w:marRight w:val="0"/>
      <w:marTop w:val="0"/>
      <w:marBottom w:val="0"/>
      <w:divBdr>
        <w:top w:val="none" w:sz="0" w:space="0" w:color="auto"/>
        <w:left w:val="none" w:sz="0" w:space="0" w:color="auto"/>
        <w:bottom w:val="none" w:sz="0" w:space="0" w:color="auto"/>
        <w:right w:val="none" w:sz="0" w:space="0" w:color="auto"/>
      </w:divBdr>
    </w:div>
    <w:div w:id="818228398">
      <w:bodyDiv w:val="1"/>
      <w:marLeft w:val="0"/>
      <w:marRight w:val="0"/>
      <w:marTop w:val="0"/>
      <w:marBottom w:val="0"/>
      <w:divBdr>
        <w:top w:val="none" w:sz="0" w:space="0" w:color="auto"/>
        <w:left w:val="none" w:sz="0" w:space="0" w:color="auto"/>
        <w:bottom w:val="none" w:sz="0" w:space="0" w:color="auto"/>
        <w:right w:val="none" w:sz="0" w:space="0" w:color="auto"/>
      </w:divBdr>
    </w:div>
    <w:div w:id="818688930">
      <w:bodyDiv w:val="1"/>
      <w:marLeft w:val="0"/>
      <w:marRight w:val="0"/>
      <w:marTop w:val="0"/>
      <w:marBottom w:val="0"/>
      <w:divBdr>
        <w:top w:val="none" w:sz="0" w:space="0" w:color="auto"/>
        <w:left w:val="none" w:sz="0" w:space="0" w:color="auto"/>
        <w:bottom w:val="none" w:sz="0" w:space="0" w:color="auto"/>
        <w:right w:val="none" w:sz="0" w:space="0" w:color="auto"/>
      </w:divBdr>
    </w:div>
    <w:div w:id="818765718">
      <w:bodyDiv w:val="1"/>
      <w:marLeft w:val="0"/>
      <w:marRight w:val="0"/>
      <w:marTop w:val="0"/>
      <w:marBottom w:val="0"/>
      <w:divBdr>
        <w:top w:val="none" w:sz="0" w:space="0" w:color="auto"/>
        <w:left w:val="none" w:sz="0" w:space="0" w:color="auto"/>
        <w:bottom w:val="none" w:sz="0" w:space="0" w:color="auto"/>
        <w:right w:val="none" w:sz="0" w:space="0" w:color="auto"/>
      </w:divBdr>
    </w:div>
    <w:div w:id="819543370">
      <w:bodyDiv w:val="1"/>
      <w:marLeft w:val="0"/>
      <w:marRight w:val="0"/>
      <w:marTop w:val="0"/>
      <w:marBottom w:val="0"/>
      <w:divBdr>
        <w:top w:val="none" w:sz="0" w:space="0" w:color="auto"/>
        <w:left w:val="none" w:sz="0" w:space="0" w:color="auto"/>
        <w:bottom w:val="none" w:sz="0" w:space="0" w:color="auto"/>
        <w:right w:val="none" w:sz="0" w:space="0" w:color="auto"/>
      </w:divBdr>
    </w:div>
    <w:div w:id="819545230">
      <w:bodyDiv w:val="1"/>
      <w:marLeft w:val="0"/>
      <w:marRight w:val="0"/>
      <w:marTop w:val="0"/>
      <w:marBottom w:val="0"/>
      <w:divBdr>
        <w:top w:val="none" w:sz="0" w:space="0" w:color="auto"/>
        <w:left w:val="none" w:sz="0" w:space="0" w:color="auto"/>
        <w:bottom w:val="none" w:sz="0" w:space="0" w:color="auto"/>
        <w:right w:val="none" w:sz="0" w:space="0" w:color="auto"/>
      </w:divBdr>
    </w:div>
    <w:div w:id="819659945">
      <w:bodyDiv w:val="1"/>
      <w:marLeft w:val="0"/>
      <w:marRight w:val="0"/>
      <w:marTop w:val="0"/>
      <w:marBottom w:val="0"/>
      <w:divBdr>
        <w:top w:val="none" w:sz="0" w:space="0" w:color="auto"/>
        <w:left w:val="none" w:sz="0" w:space="0" w:color="auto"/>
        <w:bottom w:val="none" w:sz="0" w:space="0" w:color="auto"/>
        <w:right w:val="none" w:sz="0" w:space="0" w:color="auto"/>
      </w:divBdr>
    </w:div>
    <w:div w:id="819807247">
      <w:bodyDiv w:val="1"/>
      <w:marLeft w:val="0"/>
      <w:marRight w:val="0"/>
      <w:marTop w:val="0"/>
      <w:marBottom w:val="0"/>
      <w:divBdr>
        <w:top w:val="none" w:sz="0" w:space="0" w:color="auto"/>
        <w:left w:val="none" w:sz="0" w:space="0" w:color="auto"/>
        <w:bottom w:val="none" w:sz="0" w:space="0" w:color="auto"/>
        <w:right w:val="none" w:sz="0" w:space="0" w:color="auto"/>
      </w:divBdr>
    </w:div>
    <w:div w:id="819808808">
      <w:bodyDiv w:val="1"/>
      <w:marLeft w:val="0"/>
      <w:marRight w:val="0"/>
      <w:marTop w:val="0"/>
      <w:marBottom w:val="0"/>
      <w:divBdr>
        <w:top w:val="none" w:sz="0" w:space="0" w:color="auto"/>
        <w:left w:val="none" w:sz="0" w:space="0" w:color="auto"/>
        <w:bottom w:val="none" w:sz="0" w:space="0" w:color="auto"/>
        <w:right w:val="none" w:sz="0" w:space="0" w:color="auto"/>
      </w:divBdr>
    </w:div>
    <w:div w:id="820073305">
      <w:bodyDiv w:val="1"/>
      <w:marLeft w:val="0"/>
      <w:marRight w:val="0"/>
      <w:marTop w:val="0"/>
      <w:marBottom w:val="0"/>
      <w:divBdr>
        <w:top w:val="none" w:sz="0" w:space="0" w:color="auto"/>
        <w:left w:val="none" w:sz="0" w:space="0" w:color="auto"/>
        <w:bottom w:val="none" w:sz="0" w:space="0" w:color="auto"/>
        <w:right w:val="none" w:sz="0" w:space="0" w:color="auto"/>
      </w:divBdr>
    </w:div>
    <w:div w:id="820125033">
      <w:bodyDiv w:val="1"/>
      <w:marLeft w:val="0"/>
      <w:marRight w:val="0"/>
      <w:marTop w:val="0"/>
      <w:marBottom w:val="0"/>
      <w:divBdr>
        <w:top w:val="none" w:sz="0" w:space="0" w:color="auto"/>
        <w:left w:val="none" w:sz="0" w:space="0" w:color="auto"/>
        <w:bottom w:val="none" w:sz="0" w:space="0" w:color="auto"/>
        <w:right w:val="none" w:sz="0" w:space="0" w:color="auto"/>
      </w:divBdr>
    </w:div>
    <w:div w:id="820149515">
      <w:bodyDiv w:val="1"/>
      <w:marLeft w:val="0"/>
      <w:marRight w:val="0"/>
      <w:marTop w:val="0"/>
      <w:marBottom w:val="0"/>
      <w:divBdr>
        <w:top w:val="none" w:sz="0" w:space="0" w:color="auto"/>
        <w:left w:val="none" w:sz="0" w:space="0" w:color="auto"/>
        <w:bottom w:val="none" w:sz="0" w:space="0" w:color="auto"/>
        <w:right w:val="none" w:sz="0" w:space="0" w:color="auto"/>
      </w:divBdr>
    </w:div>
    <w:div w:id="820271471">
      <w:bodyDiv w:val="1"/>
      <w:marLeft w:val="0"/>
      <w:marRight w:val="0"/>
      <w:marTop w:val="0"/>
      <w:marBottom w:val="0"/>
      <w:divBdr>
        <w:top w:val="none" w:sz="0" w:space="0" w:color="auto"/>
        <w:left w:val="none" w:sz="0" w:space="0" w:color="auto"/>
        <w:bottom w:val="none" w:sz="0" w:space="0" w:color="auto"/>
        <w:right w:val="none" w:sz="0" w:space="0" w:color="auto"/>
      </w:divBdr>
    </w:div>
    <w:div w:id="820773712">
      <w:bodyDiv w:val="1"/>
      <w:marLeft w:val="0"/>
      <w:marRight w:val="0"/>
      <w:marTop w:val="0"/>
      <w:marBottom w:val="0"/>
      <w:divBdr>
        <w:top w:val="none" w:sz="0" w:space="0" w:color="auto"/>
        <w:left w:val="none" w:sz="0" w:space="0" w:color="auto"/>
        <w:bottom w:val="none" w:sz="0" w:space="0" w:color="auto"/>
        <w:right w:val="none" w:sz="0" w:space="0" w:color="auto"/>
      </w:divBdr>
    </w:div>
    <w:div w:id="821313829">
      <w:bodyDiv w:val="1"/>
      <w:marLeft w:val="0"/>
      <w:marRight w:val="0"/>
      <w:marTop w:val="0"/>
      <w:marBottom w:val="0"/>
      <w:divBdr>
        <w:top w:val="none" w:sz="0" w:space="0" w:color="auto"/>
        <w:left w:val="none" w:sz="0" w:space="0" w:color="auto"/>
        <w:bottom w:val="none" w:sz="0" w:space="0" w:color="auto"/>
        <w:right w:val="none" w:sz="0" w:space="0" w:color="auto"/>
      </w:divBdr>
    </w:div>
    <w:div w:id="821433265">
      <w:bodyDiv w:val="1"/>
      <w:marLeft w:val="0"/>
      <w:marRight w:val="0"/>
      <w:marTop w:val="0"/>
      <w:marBottom w:val="0"/>
      <w:divBdr>
        <w:top w:val="none" w:sz="0" w:space="0" w:color="auto"/>
        <w:left w:val="none" w:sz="0" w:space="0" w:color="auto"/>
        <w:bottom w:val="none" w:sz="0" w:space="0" w:color="auto"/>
        <w:right w:val="none" w:sz="0" w:space="0" w:color="auto"/>
      </w:divBdr>
    </w:div>
    <w:div w:id="821628151">
      <w:bodyDiv w:val="1"/>
      <w:marLeft w:val="0"/>
      <w:marRight w:val="0"/>
      <w:marTop w:val="0"/>
      <w:marBottom w:val="0"/>
      <w:divBdr>
        <w:top w:val="none" w:sz="0" w:space="0" w:color="auto"/>
        <w:left w:val="none" w:sz="0" w:space="0" w:color="auto"/>
        <w:bottom w:val="none" w:sz="0" w:space="0" w:color="auto"/>
        <w:right w:val="none" w:sz="0" w:space="0" w:color="auto"/>
      </w:divBdr>
    </w:div>
    <w:div w:id="821655823">
      <w:bodyDiv w:val="1"/>
      <w:marLeft w:val="0"/>
      <w:marRight w:val="0"/>
      <w:marTop w:val="0"/>
      <w:marBottom w:val="0"/>
      <w:divBdr>
        <w:top w:val="none" w:sz="0" w:space="0" w:color="auto"/>
        <w:left w:val="none" w:sz="0" w:space="0" w:color="auto"/>
        <w:bottom w:val="none" w:sz="0" w:space="0" w:color="auto"/>
        <w:right w:val="none" w:sz="0" w:space="0" w:color="auto"/>
      </w:divBdr>
    </w:div>
    <w:div w:id="821847782">
      <w:bodyDiv w:val="1"/>
      <w:marLeft w:val="0"/>
      <w:marRight w:val="0"/>
      <w:marTop w:val="0"/>
      <w:marBottom w:val="0"/>
      <w:divBdr>
        <w:top w:val="none" w:sz="0" w:space="0" w:color="auto"/>
        <w:left w:val="none" w:sz="0" w:space="0" w:color="auto"/>
        <w:bottom w:val="none" w:sz="0" w:space="0" w:color="auto"/>
        <w:right w:val="none" w:sz="0" w:space="0" w:color="auto"/>
      </w:divBdr>
    </w:div>
    <w:div w:id="822502387">
      <w:bodyDiv w:val="1"/>
      <w:marLeft w:val="0"/>
      <w:marRight w:val="0"/>
      <w:marTop w:val="0"/>
      <w:marBottom w:val="0"/>
      <w:divBdr>
        <w:top w:val="none" w:sz="0" w:space="0" w:color="auto"/>
        <w:left w:val="none" w:sz="0" w:space="0" w:color="auto"/>
        <w:bottom w:val="none" w:sz="0" w:space="0" w:color="auto"/>
        <w:right w:val="none" w:sz="0" w:space="0" w:color="auto"/>
      </w:divBdr>
    </w:div>
    <w:div w:id="822742442">
      <w:bodyDiv w:val="1"/>
      <w:marLeft w:val="0"/>
      <w:marRight w:val="0"/>
      <w:marTop w:val="0"/>
      <w:marBottom w:val="0"/>
      <w:divBdr>
        <w:top w:val="none" w:sz="0" w:space="0" w:color="auto"/>
        <w:left w:val="none" w:sz="0" w:space="0" w:color="auto"/>
        <w:bottom w:val="none" w:sz="0" w:space="0" w:color="auto"/>
        <w:right w:val="none" w:sz="0" w:space="0" w:color="auto"/>
      </w:divBdr>
    </w:div>
    <w:div w:id="823088513">
      <w:bodyDiv w:val="1"/>
      <w:marLeft w:val="0"/>
      <w:marRight w:val="0"/>
      <w:marTop w:val="0"/>
      <w:marBottom w:val="0"/>
      <w:divBdr>
        <w:top w:val="none" w:sz="0" w:space="0" w:color="auto"/>
        <w:left w:val="none" w:sz="0" w:space="0" w:color="auto"/>
        <w:bottom w:val="none" w:sz="0" w:space="0" w:color="auto"/>
        <w:right w:val="none" w:sz="0" w:space="0" w:color="auto"/>
      </w:divBdr>
    </w:div>
    <w:div w:id="823203445">
      <w:bodyDiv w:val="1"/>
      <w:marLeft w:val="0"/>
      <w:marRight w:val="0"/>
      <w:marTop w:val="0"/>
      <w:marBottom w:val="0"/>
      <w:divBdr>
        <w:top w:val="none" w:sz="0" w:space="0" w:color="auto"/>
        <w:left w:val="none" w:sz="0" w:space="0" w:color="auto"/>
        <w:bottom w:val="none" w:sz="0" w:space="0" w:color="auto"/>
        <w:right w:val="none" w:sz="0" w:space="0" w:color="auto"/>
      </w:divBdr>
    </w:div>
    <w:div w:id="823351978">
      <w:bodyDiv w:val="1"/>
      <w:marLeft w:val="0"/>
      <w:marRight w:val="0"/>
      <w:marTop w:val="0"/>
      <w:marBottom w:val="0"/>
      <w:divBdr>
        <w:top w:val="none" w:sz="0" w:space="0" w:color="auto"/>
        <w:left w:val="none" w:sz="0" w:space="0" w:color="auto"/>
        <w:bottom w:val="none" w:sz="0" w:space="0" w:color="auto"/>
        <w:right w:val="none" w:sz="0" w:space="0" w:color="auto"/>
      </w:divBdr>
    </w:div>
    <w:div w:id="823473135">
      <w:bodyDiv w:val="1"/>
      <w:marLeft w:val="0"/>
      <w:marRight w:val="0"/>
      <w:marTop w:val="0"/>
      <w:marBottom w:val="0"/>
      <w:divBdr>
        <w:top w:val="none" w:sz="0" w:space="0" w:color="auto"/>
        <w:left w:val="none" w:sz="0" w:space="0" w:color="auto"/>
        <w:bottom w:val="none" w:sz="0" w:space="0" w:color="auto"/>
        <w:right w:val="none" w:sz="0" w:space="0" w:color="auto"/>
      </w:divBdr>
    </w:div>
    <w:div w:id="823592640">
      <w:bodyDiv w:val="1"/>
      <w:marLeft w:val="0"/>
      <w:marRight w:val="0"/>
      <w:marTop w:val="0"/>
      <w:marBottom w:val="0"/>
      <w:divBdr>
        <w:top w:val="none" w:sz="0" w:space="0" w:color="auto"/>
        <w:left w:val="none" w:sz="0" w:space="0" w:color="auto"/>
        <w:bottom w:val="none" w:sz="0" w:space="0" w:color="auto"/>
        <w:right w:val="none" w:sz="0" w:space="0" w:color="auto"/>
      </w:divBdr>
    </w:div>
    <w:div w:id="824081099">
      <w:bodyDiv w:val="1"/>
      <w:marLeft w:val="0"/>
      <w:marRight w:val="0"/>
      <w:marTop w:val="0"/>
      <w:marBottom w:val="0"/>
      <w:divBdr>
        <w:top w:val="none" w:sz="0" w:space="0" w:color="auto"/>
        <w:left w:val="none" w:sz="0" w:space="0" w:color="auto"/>
        <w:bottom w:val="none" w:sz="0" w:space="0" w:color="auto"/>
        <w:right w:val="none" w:sz="0" w:space="0" w:color="auto"/>
      </w:divBdr>
    </w:div>
    <w:div w:id="824082032">
      <w:bodyDiv w:val="1"/>
      <w:marLeft w:val="0"/>
      <w:marRight w:val="0"/>
      <w:marTop w:val="0"/>
      <w:marBottom w:val="0"/>
      <w:divBdr>
        <w:top w:val="none" w:sz="0" w:space="0" w:color="auto"/>
        <w:left w:val="none" w:sz="0" w:space="0" w:color="auto"/>
        <w:bottom w:val="none" w:sz="0" w:space="0" w:color="auto"/>
        <w:right w:val="none" w:sz="0" w:space="0" w:color="auto"/>
      </w:divBdr>
    </w:div>
    <w:div w:id="824202823">
      <w:bodyDiv w:val="1"/>
      <w:marLeft w:val="0"/>
      <w:marRight w:val="0"/>
      <w:marTop w:val="0"/>
      <w:marBottom w:val="0"/>
      <w:divBdr>
        <w:top w:val="none" w:sz="0" w:space="0" w:color="auto"/>
        <w:left w:val="none" w:sz="0" w:space="0" w:color="auto"/>
        <w:bottom w:val="none" w:sz="0" w:space="0" w:color="auto"/>
        <w:right w:val="none" w:sz="0" w:space="0" w:color="auto"/>
      </w:divBdr>
    </w:div>
    <w:div w:id="824398005">
      <w:bodyDiv w:val="1"/>
      <w:marLeft w:val="0"/>
      <w:marRight w:val="0"/>
      <w:marTop w:val="0"/>
      <w:marBottom w:val="0"/>
      <w:divBdr>
        <w:top w:val="none" w:sz="0" w:space="0" w:color="auto"/>
        <w:left w:val="none" w:sz="0" w:space="0" w:color="auto"/>
        <w:bottom w:val="none" w:sz="0" w:space="0" w:color="auto"/>
        <w:right w:val="none" w:sz="0" w:space="0" w:color="auto"/>
      </w:divBdr>
    </w:div>
    <w:div w:id="824662464">
      <w:bodyDiv w:val="1"/>
      <w:marLeft w:val="0"/>
      <w:marRight w:val="0"/>
      <w:marTop w:val="0"/>
      <w:marBottom w:val="0"/>
      <w:divBdr>
        <w:top w:val="none" w:sz="0" w:space="0" w:color="auto"/>
        <w:left w:val="none" w:sz="0" w:space="0" w:color="auto"/>
        <w:bottom w:val="none" w:sz="0" w:space="0" w:color="auto"/>
        <w:right w:val="none" w:sz="0" w:space="0" w:color="auto"/>
      </w:divBdr>
    </w:div>
    <w:div w:id="825171545">
      <w:bodyDiv w:val="1"/>
      <w:marLeft w:val="0"/>
      <w:marRight w:val="0"/>
      <w:marTop w:val="0"/>
      <w:marBottom w:val="0"/>
      <w:divBdr>
        <w:top w:val="none" w:sz="0" w:space="0" w:color="auto"/>
        <w:left w:val="none" w:sz="0" w:space="0" w:color="auto"/>
        <w:bottom w:val="none" w:sz="0" w:space="0" w:color="auto"/>
        <w:right w:val="none" w:sz="0" w:space="0" w:color="auto"/>
      </w:divBdr>
    </w:div>
    <w:div w:id="825324488">
      <w:bodyDiv w:val="1"/>
      <w:marLeft w:val="0"/>
      <w:marRight w:val="0"/>
      <w:marTop w:val="0"/>
      <w:marBottom w:val="0"/>
      <w:divBdr>
        <w:top w:val="none" w:sz="0" w:space="0" w:color="auto"/>
        <w:left w:val="none" w:sz="0" w:space="0" w:color="auto"/>
        <w:bottom w:val="none" w:sz="0" w:space="0" w:color="auto"/>
        <w:right w:val="none" w:sz="0" w:space="0" w:color="auto"/>
      </w:divBdr>
    </w:div>
    <w:div w:id="825434479">
      <w:bodyDiv w:val="1"/>
      <w:marLeft w:val="0"/>
      <w:marRight w:val="0"/>
      <w:marTop w:val="0"/>
      <w:marBottom w:val="0"/>
      <w:divBdr>
        <w:top w:val="none" w:sz="0" w:space="0" w:color="auto"/>
        <w:left w:val="none" w:sz="0" w:space="0" w:color="auto"/>
        <w:bottom w:val="none" w:sz="0" w:space="0" w:color="auto"/>
        <w:right w:val="none" w:sz="0" w:space="0" w:color="auto"/>
      </w:divBdr>
    </w:div>
    <w:div w:id="825557875">
      <w:bodyDiv w:val="1"/>
      <w:marLeft w:val="0"/>
      <w:marRight w:val="0"/>
      <w:marTop w:val="0"/>
      <w:marBottom w:val="0"/>
      <w:divBdr>
        <w:top w:val="none" w:sz="0" w:space="0" w:color="auto"/>
        <w:left w:val="none" w:sz="0" w:space="0" w:color="auto"/>
        <w:bottom w:val="none" w:sz="0" w:space="0" w:color="auto"/>
        <w:right w:val="none" w:sz="0" w:space="0" w:color="auto"/>
      </w:divBdr>
    </w:div>
    <w:div w:id="825586966">
      <w:bodyDiv w:val="1"/>
      <w:marLeft w:val="0"/>
      <w:marRight w:val="0"/>
      <w:marTop w:val="0"/>
      <w:marBottom w:val="0"/>
      <w:divBdr>
        <w:top w:val="none" w:sz="0" w:space="0" w:color="auto"/>
        <w:left w:val="none" w:sz="0" w:space="0" w:color="auto"/>
        <w:bottom w:val="none" w:sz="0" w:space="0" w:color="auto"/>
        <w:right w:val="none" w:sz="0" w:space="0" w:color="auto"/>
      </w:divBdr>
    </w:div>
    <w:div w:id="825824962">
      <w:bodyDiv w:val="1"/>
      <w:marLeft w:val="0"/>
      <w:marRight w:val="0"/>
      <w:marTop w:val="0"/>
      <w:marBottom w:val="0"/>
      <w:divBdr>
        <w:top w:val="none" w:sz="0" w:space="0" w:color="auto"/>
        <w:left w:val="none" w:sz="0" w:space="0" w:color="auto"/>
        <w:bottom w:val="none" w:sz="0" w:space="0" w:color="auto"/>
        <w:right w:val="none" w:sz="0" w:space="0" w:color="auto"/>
      </w:divBdr>
    </w:div>
    <w:div w:id="825895256">
      <w:bodyDiv w:val="1"/>
      <w:marLeft w:val="0"/>
      <w:marRight w:val="0"/>
      <w:marTop w:val="0"/>
      <w:marBottom w:val="0"/>
      <w:divBdr>
        <w:top w:val="none" w:sz="0" w:space="0" w:color="auto"/>
        <w:left w:val="none" w:sz="0" w:space="0" w:color="auto"/>
        <w:bottom w:val="none" w:sz="0" w:space="0" w:color="auto"/>
        <w:right w:val="none" w:sz="0" w:space="0" w:color="auto"/>
      </w:divBdr>
    </w:div>
    <w:div w:id="826215602">
      <w:bodyDiv w:val="1"/>
      <w:marLeft w:val="0"/>
      <w:marRight w:val="0"/>
      <w:marTop w:val="0"/>
      <w:marBottom w:val="0"/>
      <w:divBdr>
        <w:top w:val="none" w:sz="0" w:space="0" w:color="auto"/>
        <w:left w:val="none" w:sz="0" w:space="0" w:color="auto"/>
        <w:bottom w:val="none" w:sz="0" w:space="0" w:color="auto"/>
        <w:right w:val="none" w:sz="0" w:space="0" w:color="auto"/>
      </w:divBdr>
    </w:div>
    <w:div w:id="826241048">
      <w:bodyDiv w:val="1"/>
      <w:marLeft w:val="0"/>
      <w:marRight w:val="0"/>
      <w:marTop w:val="0"/>
      <w:marBottom w:val="0"/>
      <w:divBdr>
        <w:top w:val="none" w:sz="0" w:space="0" w:color="auto"/>
        <w:left w:val="none" w:sz="0" w:space="0" w:color="auto"/>
        <w:bottom w:val="none" w:sz="0" w:space="0" w:color="auto"/>
        <w:right w:val="none" w:sz="0" w:space="0" w:color="auto"/>
      </w:divBdr>
    </w:div>
    <w:div w:id="826289620">
      <w:bodyDiv w:val="1"/>
      <w:marLeft w:val="0"/>
      <w:marRight w:val="0"/>
      <w:marTop w:val="0"/>
      <w:marBottom w:val="0"/>
      <w:divBdr>
        <w:top w:val="none" w:sz="0" w:space="0" w:color="auto"/>
        <w:left w:val="none" w:sz="0" w:space="0" w:color="auto"/>
        <w:bottom w:val="none" w:sz="0" w:space="0" w:color="auto"/>
        <w:right w:val="none" w:sz="0" w:space="0" w:color="auto"/>
      </w:divBdr>
    </w:div>
    <w:div w:id="826827944">
      <w:bodyDiv w:val="1"/>
      <w:marLeft w:val="0"/>
      <w:marRight w:val="0"/>
      <w:marTop w:val="0"/>
      <w:marBottom w:val="0"/>
      <w:divBdr>
        <w:top w:val="none" w:sz="0" w:space="0" w:color="auto"/>
        <w:left w:val="none" w:sz="0" w:space="0" w:color="auto"/>
        <w:bottom w:val="none" w:sz="0" w:space="0" w:color="auto"/>
        <w:right w:val="none" w:sz="0" w:space="0" w:color="auto"/>
      </w:divBdr>
    </w:div>
    <w:div w:id="826899169">
      <w:bodyDiv w:val="1"/>
      <w:marLeft w:val="0"/>
      <w:marRight w:val="0"/>
      <w:marTop w:val="0"/>
      <w:marBottom w:val="0"/>
      <w:divBdr>
        <w:top w:val="none" w:sz="0" w:space="0" w:color="auto"/>
        <w:left w:val="none" w:sz="0" w:space="0" w:color="auto"/>
        <w:bottom w:val="none" w:sz="0" w:space="0" w:color="auto"/>
        <w:right w:val="none" w:sz="0" w:space="0" w:color="auto"/>
      </w:divBdr>
    </w:div>
    <w:div w:id="827017669">
      <w:bodyDiv w:val="1"/>
      <w:marLeft w:val="0"/>
      <w:marRight w:val="0"/>
      <w:marTop w:val="0"/>
      <w:marBottom w:val="0"/>
      <w:divBdr>
        <w:top w:val="none" w:sz="0" w:space="0" w:color="auto"/>
        <w:left w:val="none" w:sz="0" w:space="0" w:color="auto"/>
        <w:bottom w:val="none" w:sz="0" w:space="0" w:color="auto"/>
        <w:right w:val="none" w:sz="0" w:space="0" w:color="auto"/>
      </w:divBdr>
    </w:div>
    <w:div w:id="827132498">
      <w:bodyDiv w:val="1"/>
      <w:marLeft w:val="0"/>
      <w:marRight w:val="0"/>
      <w:marTop w:val="0"/>
      <w:marBottom w:val="0"/>
      <w:divBdr>
        <w:top w:val="none" w:sz="0" w:space="0" w:color="auto"/>
        <w:left w:val="none" w:sz="0" w:space="0" w:color="auto"/>
        <w:bottom w:val="none" w:sz="0" w:space="0" w:color="auto"/>
        <w:right w:val="none" w:sz="0" w:space="0" w:color="auto"/>
      </w:divBdr>
    </w:div>
    <w:div w:id="827133940">
      <w:bodyDiv w:val="1"/>
      <w:marLeft w:val="0"/>
      <w:marRight w:val="0"/>
      <w:marTop w:val="0"/>
      <w:marBottom w:val="0"/>
      <w:divBdr>
        <w:top w:val="none" w:sz="0" w:space="0" w:color="auto"/>
        <w:left w:val="none" w:sz="0" w:space="0" w:color="auto"/>
        <w:bottom w:val="none" w:sz="0" w:space="0" w:color="auto"/>
        <w:right w:val="none" w:sz="0" w:space="0" w:color="auto"/>
      </w:divBdr>
    </w:div>
    <w:div w:id="827135304">
      <w:bodyDiv w:val="1"/>
      <w:marLeft w:val="0"/>
      <w:marRight w:val="0"/>
      <w:marTop w:val="0"/>
      <w:marBottom w:val="0"/>
      <w:divBdr>
        <w:top w:val="none" w:sz="0" w:space="0" w:color="auto"/>
        <w:left w:val="none" w:sz="0" w:space="0" w:color="auto"/>
        <w:bottom w:val="none" w:sz="0" w:space="0" w:color="auto"/>
        <w:right w:val="none" w:sz="0" w:space="0" w:color="auto"/>
      </w:divBdr>
    </w:div>
    <w:div w:id="827285139">
      <w:bodyDiv w:val="1"/>
      <w:marLeft w:val="0"/>
      <w:marRight w:val="0"/>
      <w:marTop w:val="0"/>
      <w:marBottom w:val="0"/>
      <w:divBdr>
        <w:top w:val="none" w:sz="0" w:space="0" w:color="auto"/>
        <w:left w:val="none" w:sz="0" w:space="0" w:color="auto"/>
        <w:bottom w:val="none" w:sz="0" w:space="0" w:color="auto"/>
        <w:right w:val="none" w:sz="0" w:space="0" w:color="auto"/>
      </w:divBdr>
    </w:div>
    <w:div w:id="827594344">
      <w:bodyDiv w:val="1"/>
      <w:marLeft w:val="0"/>
      <w:marRight w:val="0"/>
      <w:marTop w:val="0"/>
      <w:marBottom w:val="0"/>
      <w:divBdr>
        <w:top w:val="none" w:sz="0" w:space="0" w:color="auto"/>
        <w:left w:val="none" w:sz="0" w:space="0" w:color="auto"/>
        <w:bottom w:val="none" w:sz="0" w:space="0" w:color="auto"/>
        <w:right w:val="none" w:sz="0" w:space="0" w:color="auto"/>
      </w:divBdr>
    </w:div>
    <w:div w:id="827599709">
      <w:bodyDiv w:val="1"/>
      <w:marLeft w:val="0"/>
      <w:marRight w:val="0"/>
      <w:marTop w:val="0"/>
      <w:marBottom w:val="0"/>
      <w:divBdr>
        <w:top w:val="none" w:sz="0" w:space="0" w:color="auto"/>
        <w:left w:val="none" w:sz="0" w:space="0" w:color="auto"/>
        <w:bottom w:val="none" w:sz="0" w:space="0" w:color="auto"/>
        <w:right w:val="none" w:sz="0" w:space="0" w:color="auto"/>
      </w:divBdr>
    </w:div>
    <w:div w:id="827794317">
      <w:bodyDiv w:val="1"/>
      <w:marLeft w:val="0"/>
      <w:marRight w:val="0"/>
      <w:marTop w:val="0"/>
      <w:marBottom w:val="0"/>
      <w:divBdr>
        <w:top w:val="none" w:sz="0" w:space="0" w:color="auto"/>
        <w:left w:val="none" w:sz="0" w:space="0" w:color="auto"/>
        <w:bottom w:val="none" w:sz="0" w:space="0" w:color="auto"/>
        <w:right w:val="none" w:sz="0" w:space="0" w:color="auto"/>
      </w:divBdr>
    </w:div>
    <w:div w:id="828013554">
      <w:bodyDiv w:val="1"/>
      <w:marLeft w:val="0"/>
      <w:marRight w:val="0"/>
      <w:marTop w:val="0"/>
      <w:marBottom w:val="0"/>
      <w:divBdr>
        <w:top w:val="none" w:sz="0" w:space="0" w:color="auto"/>
        <w:left w:val="none" w:sz="0" w:space="0" w:color="auto"/>
        <w:bottom w:val="none" w:sz="0" w:space="0" w:color="auto"/>
        <w:right w:val="none" w:sz="0" w:space="0" w:color="auto"/>
      </w:divBdr>
    </w:div>
    <w:div w:id="828063601">
      <w:bodyDiv w:val="1"/>
      <w:marLeft w:val="0"/>
      <w:marRight w:val="0"/>
      <w:marTop w:val="0"/>
      <w:marBottom w:val="0"/>
      <w:divBdr>
        <w:top w:val="none" w:sz="0" w:space="0" w:color="auto"/>
        <w:left w:val="none" w:sz="0" w:space="0" w:color="auto"/>
        <w:bottom w:val="none" w:sz="0" w:space="0" w:color="auto"/>
        <w:right w:val="none" w:sz="0" w:space="0" w:color="auto"/>
      </w:divBdr>
    </w:div>
    <w:div w:id="828204782">
      <w:bodyDiv w:val="1"/>
      <w:marLeft w:val="0"/>
      <w:marRight w:val="0"/>
      <w:marTop w:val="0"/>
      <w:marBottom w:val="0"/>
      <w:divBdr>
        <w:top w:val="none" w:sz="0" w:space="0" w:color="auto"/>
        <w:left w:val="none" w:sz="0" w:space="0" w:color="auto"/>
        <w:bottom w:val="none" w:sz="0" w:space="0" w:color="auto"/>
        <w:right w:val="none" w:sz="0" w:space="0" w:color="auto"/>
      </w:divBdr>
    </w:div>
    <w:div w:id="828443961">
      <w:bodyDiv w:val="1"/>
      <w:marLeft w:val="0"/>
      <w:marRight w:val="0"/>
      <w:marTop w:val="0"/>
      <w:marBottom w:val="0"/>
      <w:divBdr>
        <w:top w:val="none" w:sz="0" w:space="0" w:color="auto"/>
        <w:left w:val="none" w:sz="0" w:space="0" w:color="auto"/>
        <w:bottom w:val="none" w:sz="0" w:space="0" w:color="auto"/>
        <w:right w:val="none" w:sz="0" w:space="0" w:color="auto"/>
      </w:divBdr>
    </w:div>
    <w:div w:id="828669000">
      <w:bodyDiv w:val="1"/>
      <w:marLeft w:val="0"/>
      <w:marRight w:val="0"/>
      <w:marTop w:val="0"/>
      <w:marBottom w:val="0"/>
      <w:divBdr>
        <w:top w:val="none" w:sz="0" w:space="0" w:color="auto"/>
        <w:left w:val="none" w:sz="0" w:space="0" w:color="auto"/>
        <w:bottom w:val="none" w:sz="0" w:space="0" w:color="auto"/>
        <w:right w:val="none" w:sz="0" w:space="0" w:color="auto"/>
      </w:divBdr>
    </w:div>
    <w:div w:id="828713547">
      <w:bodyDiv w:val="1"/>
      <w:marLeft w:val="0"/>
      <w:marRight w:val="0"/>
      <w:marTop w:val="0"/>
      <w:marBottom w:val="0"/>
      <w:divBdr>
        <w:top w:val="none" w:sz="0" w:space="0" w:color="auto"/>
        <w:left w:val="none" w:sz="0" w:space="0" w:color="auto"/>
        <w:bottom w:val="none" w:sz="0" w:space="0" w:color="auto"/>
        <w:right w:val="none" w:sz="0" w:space="0" w:color="auto"/>
      </w:divBdr>
    </w:div>
    <w:div w:id="828715848">
      <w:bodyDiv w:val="1"/>
      <w:marLeft w:val="0"/>
      <w:marRight w:val="0"/>
      <w:marTop w:val="0"/>
      <w:marBottom w:val="0"/>
      <w:divBdr>
        <w:top w:val="none" w:sz="0" w:space="0" w:color="auto"/>
        <w:left w:val="none" w:sz="0" w:space="0" w:color="auto"/>
        <w:bottom w:val="none" w:sz="0" w:space="0" w:color="auto"/>
        <w:right w:val="none" w:sz="0" w:space="0" w:color="auto"/>
      </w:divBdr>
    </w:div>
    <w:div w:id="828785978">
      <w:bodyDiv w:val="1"/>
      <w:marLeft w:val="0"/>
      <w:marRight w:val="0"/>
      <w:marTop w:val="0"/>
      <w:marBottom w:val="0"/>
      <w:divBdr>
        <w:top w:val="none" w:sz="0" w:space="0" w:color="auto"/>
        <w:left w:val="none" w:sz="0" w:space="0" w:color="auto"/>
        <w:bottom w:val="none" w:sz="0" w:space="0" w:color="auto"/>
        <w:right w:val="none" w:sz="0" w:space="0" w:color="auto"/>
      </w:divBdr>
    </w:div>
    <w:div w:id="829097039">
      <w:bodyDiv w:val="1"/>
      <w:marLeft w:val="0"/>
      <w:marRight w:val="0"/>
      <w:marTop w:val="0"/>
      <w:marBottom w:val="0"/>
      <w:divBdr>
        <w:top w:val="none" w:sz="0" w:space="0" w:color="auto"/>
        <w:left w:val="none" w:sz="0" w:space="0" w:color="auto"/>
        <w:bottom w:val="none" w:sz="0" w:space="0" w:color="auto"/>
        <w:right w:val="none" w:sz="0" w:space="0" w:color="auto"/>
      </w:divBdr>
    </w:div>
    <w:div w:id="829098216">
      <w:bodyDiv w:val="1"/>
      <w:marLeft w:val="0"/>
      <w:marRight w:val="0"/>
      <w:marTop w:val="0"/>
      <w:marBottom w:val="0"/>
      <w:divBdr>
        <w:top w:val="none" w:sz="0" w:space="0" w:color="auto"/>
        <w:left w:val="none" w:sz="0" w:space="0" w:color="auto"/>
        <w:bottom w:val="none" w:sz="0" w:space="0" w:color="auto"/>
        <w:right w:val="none" w:sz="0" w:space="0" w:color="auto"/>
      </w:divBdr>
    </w:div>
    <w:div w:id="829248802">
      <w:bodyDiv w:val="1"/>
      <w:marLeft w:val="0"/>
      <w:marRight w:val="0"/>
      <w:marTop w:val="0"/>
      <w:marBottom w:val="0"/>
      <w:divBdr>
        <w:top w:val="none" w:sz="0" w:space="0" w:color="auto"/>
        <w:left w:val="none" w:sz="0" w:space="0" w:color="auto"/>
        <w:bottom w:val="none" w:sz="0" w:space="0" w:color="auto"/>
        <w:right w:val="none" w:sz="0" w:space="0" w:color="auto"/>
      </w:divBdr>
    </w:div>
    <w:div w:id="829440876">
      <w:bodyDiv w:val="1"/>
      <w:marLeft w:val="0"/>
      <w:marRight w:val="0"/>
      <w:marTop w:val="0"/>
      <w:marBottom w:val="0"/>
      <w:divBdr>
        <w:top w:val="none" w:sz="0" w:space="0" w:color="auto"/>
        <w:left w:val="none" w:sz="0" w:space="0" w:color="auto"/>
        <w:bottom w:val="none" w:sz="0" w:space="0" w:color="auto"/>
        <w:right w:val="none" w:sz="0" w:space="0" w:color="auto"/>
      </w:divBdr>
    </w:div>
    <w:div w:id="829516923">
      <w:bodyDiv w:val="1"/>
      <w:marLeft w:val="0"/>
      <w:marRight w:val="0"/>
      <w:marTop w:val="0"/>
      <w:marBottom w:val="0"/>
      <w:divBdr>
        <w:top w:val="none" w:sz="0" w:space="0" w:color="auto"/>
        <w:left w:val="none" w:sz="0" w:space="0" w:color="auto"/>
        <w:bottom w:val="none" w:sz="0" w:space="0" w:color="auto"/>
        <w:right w:val="none" w:sz="0" w:space="0" w:color="auto"/>
      </w:divBdr>
    </w:div>
    <w:div w:id="829519966">
      <w:bodyDiv w:val="1"/>
      <w:marLeft w:val="0"/>
      <w:marRight w:val="0"/>
      <w:marTop w:val="0"/>
      <w:marBottom w:val="0"/>
      <w:divBdr>
        <w:top w:val="none" w:sz="0" w:space="0" w:color="auto"/>
        <w:left w:val="none" w:sz="0" w:space="0" w:color="auto"/>
        <w:bottom w:val="none" w:sz="0" w:space="0" w:color="auto"/>
        <w:right w:val="none" w:sz="0" w:space="0" w:color="auto"/>
      </w:divBdr>
    </w:div>
    <w:div w:id="829565062">
      <w:bodyDiv w:val="1"/>
      <w:marLeft w:val="0"/>
      <w:marRight w:val="0"/>
      <w:marTop w:val="0"/>
      <w:marBottom w:val="0"/>
      <w:divBdr>
        <w:top w:val="none" w:sz="0" w:space="0" w:color="auto"/>
        <w:left w:val="none" w:sz="0" w:space="0" w:color="auto"/>
        <w:bottom w:val="none" w:sz="0" w:space="0" w:color="auto"/>
        <w:right w:val="none" w:sz="0" w:space="0" w:color="auto"/>
      </w:divBdr>
    </w:div>
    <w:div w:id="829755016">
      <w:bodyDiv w:val="1"/>
      <w:marLeft w:val="0"/>
      <w:marRight w:val="0"/>
      <w:marTop w:val="0"/>
      <w:marBottom w:val="0"/>
      <w:divBdr>
        <w:top w:val="none" w:sz="0" w:space="0" w:color="auto"/>
        <w:left w:val="none" w:sz="0" w:space="0" w:color="auto"/>
        <w:bottom w:val="none" w:sz="0" w:space="0" w:color="auto"/>
        <w:right w:val="none" w:sz="0" w:space="0" w:color="auto"/>
      </w:divBdr>
    </w:div>
    <w:div w:id="829902991">
      <w:bodyDiv w:val="1"/>
      <w:marLeft w:val="0"/>
      <w:marRight w:val="0"/>
      <w:marTop w:val="0"/>
      <w:marBottom w:val="0"/>
      <w:divBdr>
        <w:top w:val="none" w:sz="0" w:space="0" w:color="auto"/>
        <w:left w:val="none" w:sz="0" w:space="0" w:color="auto"/>
        <w:bottom w:val="none" w:sz="0" w:space="0" w:color="auto"/>
        <w:right w:val="none" w:sz="0" w:space="0" w:color="auto"/>
      </w:divBdr>
    </w:div>
    <w:div w:id="830023216">
      <w:bodyDiv w:val="1"/>
      <w:marLeft w:val="0"/>
      <w:marRight w:val="0"/>
      <w:marTop w:val="0"/>
      <w:marBottom w:val="0"/>
      <w:divBdr>
        <w:top w:val="none" w:sz="0" w:space="0" w:color="auto"/>
        <w:left w:val="none" w:sz="0" w:space="0" w:color="auto"/>
        <w:bottom w:val="none" w:sz="0" w:space="0" w:color="auto"/>
        <w:right w:val="none" w:sz="0" w:space="0" w:color="auto"/>
      </w:divBdr>
    </w:div>
    <w:div w:id="830024573">
      <w:bodyDiv w:val="1"/>
      <w:marLeft w:val="0"/>
      <w:marRight w:val="0"/>
      <w:marTop w:val="0"/>
      <w:marBottom w:val="0"/>
      <w:divBdr>
        <w:top w:val="none" w:sz="0" w:space="0" w:color="auto"/>
        <w:left w:val="none" w:sz="0" w:space="0" w:color="auto"/>
        <w:bottom w:val="none" w:sz="0" w:space="0" w:color="auto"/>
        <w:right w:val="none" w:sz="0" w:space="0" w:color="auto"/>
      </w:divBdr>
    </w:div>
    <w:div w:id="830295893">
      <w:bodyDiv w:val="1"/>
      <w:marLeft w:val="0"/>
      <w:marRight w:val="0"/>
      <w:marTop w:val="0"/>
      <w:marBottom w:val="0"/>
      <w:divBdr>
        <w:top w:val="none" w:sz="0" w:space="0" w:color="auto"/>
        <w:left w:val="none" w:sz="0" w:space="0" w:color="auto"/>
        <w:bottom w:val="none" w:sz="0" w:space="0" w:color="auto"/>
        <w:right w:val="none" w:sz="0" w:space="0" w:color="auto"/>
      </w:divBdr>
    </w:div>
    <w:div w:id="830563039">
      <w:bodyDiv w:val="1"/>
      <w:marLeft w:val="0"/>
      <w:marRight w:val="0"/>
      <w:marTop w:val="0"/>
      <w:marBottom w:val="0"/>
      <w:divBdr>
        <w:top w:val="none" w:sz="0" w:space="0" w:color="auto"/>
        <w:left w:val="none" w:sz="0" w:space="0" w:color="auto"/>
        <w:bottom w:val="none" w:sz="0" w:space="0" w:color="auto"/>
        <w:right w:val="none" w:sz="0" w:space="0" w:color="auto"/>
      </w:divBdr>
    </w:div>
    <w:div w:id="830564156">
      <w:bodyDiv w:val="1"/>
      <w:marLeft w:val="0"/>
      <w:marRight w:val="0"/>
      <w:marTop w:val="0"/>
      <w:marBottom w:val="0"/>
      <w:divBdr>
        <w:top w:val="none" w:sz="0" w:space="0" w:color="auto"/>
        <w:left w:val="none" w:sz="0" w:space="0" w:color="auto"/>
        <w:bottom w:val="none" w:sz="0" w:space="0" w:color="auto"/>
        <w:right w:val="none" w:sz="0" w:space="0" w:color="auto"/>
      </w:divBdr>
    </w:div>
    <w:div w:id="830802462">
      <w:bodyDiv w:val="1"/>
      <w:marLeft w:val="0"/>
      <w:marRight w:val="0"/>
      <w:marTop w:val="0"/>
      <w:marBottom w:val="0"/>
      <w:divBdr>
        <w:top w:val="none" w:sz="0" w:space="0" w:color="auto"/>
        <w:left w:val="none" w:sz="0" w:space="0" w:color="auto"/>
        <w:bottom w:val="none" w:sz="0" w:space="0" w:color="auto"/>
        <w:right w:val="none" w:sz="0" w:space="0" w:color="auto"/>
      </w:divBdr>
    </w:div>
    <w:div w:id="831144465">
      <w:bodyDiv w:val="1"/>
      <w:marLeft w:val="0"/>
      <w:marRight w:val="0"/>
      <w:marTop w:val="0"/>
      <w:marBottom w:val="0"/>
      <w:divBdr>
        <w:top w:val="none" w:sz="0" w:space="0" w:color="auto"/>
        <w:left w:val="none" w:sz="0" w:space="0" w:color="auto"/>
        <w:bottom w:val="none" w:sz="0" w:space="0" w:color="auto"/>
        <w:right w:val="none" w:sz="0" w:space="0" w:color="auto"/>
      </w:divBdr>
    </w:div>
    <w:div w:id="831219650">
      <w:bodyDiv w:val="1"/>
      <w:marLeft w:val="0"/>
      <w:marRight w:val="0"/>
      <w:marTop w:val="0"/>
      <w:marBottom w:val="0"/>
      <w:divBdr>
        <w:top w:val="none" w:sz="0" w:space="0" w:color="auto"/>
        <w:left w:val="none" w:sz="0" w:space="0" w:color="auto"/>
        <w:bottom w:val="none" w:sz="0" w:space="0" w:color="auto"/>
        <w:right w:val="none" w:sz="0" w:space="0" w:color="auto"/>
      </w:divBdr>
    </w:div>
    <w:div w:id="831914365">
      <w:bodyDiv w:val="1"/>
      <w:marLeft w:val="0"/>
      <w:marRight w:val="0"/>
      <w:marTop w:val="0"/>
      <w:marBottom w:val="0"/>
      <w:divBdr>
        <w:top w:val="none" w:sz="0" w:space="0" w:color="auto"/>
        <w:left w:val="none" w:sz="0" w:space="0" w:color="auto"/>
        <w:bottom w:val="none" w:sz="0" w:space="0" w:color="auto"/>
        <w:right w:val="none" w:sz="0" w:space="0" w:color="auto"/>
      </w:divBdr>
    </w:div>
    <w:div w:id="832257772">
      <w:bodyDiv w:val="1"/>
      <w:marLeft w:val="0"/>
      <w:marRight w:val="0"/>
      <w:marTop w:val="0"/>
      <w:marBottom w:val="0"/>
      <w:divBdr>
        <w:top w:val="none" w:sz="0" w:space="0" w:color="auto"/>
        <w:left w:val="none" w:sz="0" w:space="0" w:color="auto"/>
        <w:bottom w:val="none" w:sz="0" w:space="0" w:color="auto"/>
        <w:right w:val="none" w:sz="0" w:space="0" w:color="auto"/>
      </w:divBdr>
    </w:div>
    <w:div w:id="832261103">
      <w:bodyDiv w:val="1"/>
      <w:marLeft w:val="0"/>
      <w:marRight w:val="0"/>
      <w:marTop w:val="0"/>
      <w:marBottom w:val="0"/>
      <w:divBdr>
        <w:top w:val="none" w:sz="0" w:space="0" w:color="auto"/>
        <w:left w:val="none" w:sz="0" w:space="0" w:color="auto"/>
        <w:bottom w:val="none" w:sz="0" w:space="0" w:color="auto"/>
        <w:right w:val="none" w:sz="0" w:space="0" w:color="auto"/>
      </w:divBdr>
    </w:div>
    <w:div w:id="832377355">
      <w:bodyDiv w:val="1"/>
      <w:marLeft w:val="0"/>
      <w:marRight w:val="0"/>
      <w:marTop w:val="0"/>
      <w:marBottom w:val="0"/>
      <w:divBdr>
        <w:top w:val="none" w:sz="0" w:space="0" w:color="auto"/>
        <w:left w:val="none" w:sz="0" w:space="0" w:color="auto"/>
        <w:bottom w:val="none" w:sz="0" w:space="0" w:color="auto"/>
        <w:right w:val="none" w:sz="0" w:space="0" w:color="auto"/>
      </w:divBdr>
    </w:div>
    <w:div w:id="832571572">
      <w:bodyDiv w:val="1"/>
      <w:marLeft w:val="0"/>
      <w:marRight w:val="0"/>
      <w:marTop w:val="0"/>
      <w:marBottom w:val="0"/>
      <w:divBdr>
        <w:top w:val="none" w:sz="0" w:space="0" w:color="auto"/>
        <w:left w:val="none" w:sz="0" w:space="0" w:color="auto"/>
        <w:bottom w:val="none" w:sz="0" w:space="0" w:color="auto"/>
        <w:right w:val="none" w:sz="0" w:space="0" w:color="auto"/>
      </w:divBdr>
    </w:div>
    <w:div w:id="832575328">
      <w:bodyDiv w:val="1"/>
      <w:marLeft w:val="0"/>
      <w:marRight w:val="0"/>
      <w:marTop w:val="0"/>
      <w:marBottom w:val="0"/>
      <w:divBdr>
        <w:top w:val="none" w:sz="0" w:space="0" w:color="auto"/>
        <w:left w:val="none" w:sz="0" w:space="0" w:color="auto"/>
        <w:bottom w:val="none" w:sz="0" w:space="0" w:color="auto"/>
        <w:right w:val="none" w:sz="0" w:space="0" w:color="auto"/>
      </w:divBdr>
    </w:div>
    <w:div w:id="832718086">
      <w:bodyDiv w:val="1"/>
      <w:marLeft w:val="0"/>
      <w:marRight w:val="0"/>
      <w:marTop w:val="0"/>
      <w:marBottom w:val="0"/>
      <w:divBdr>
        <w:top w:val="none" w:sz="0" w:space="0" w:color="auto"/>
        <w:left w:val="none" w:sz="0" w:space="0" w:color="auto"/>
        <w:bottom w:val="none" w:sz="0" w:space="0" w:color="auto"/>
        <w:right w:val="none" w:sz="0" w:space="0" w:color="auto"/>
      </w:divBdr>
    </w:div>
    <w:div w:id="832840994">
      <w:bodyDiv w:val="1"/>
      <w:marLeft w:val="0"/>
      <w:marRight w:val="0"/>
      <w:marTop w:val="0"/>
      <w:marBottom w:val="0"/>
      <w:divBdr>
        <w:top w:val="none" w:sz="0" w:space="0" w:color="auto"/>
        <w:left w:val="none" w:sz="0" w:space="0" w:color="auto"/>
        <w:bottom w:val="none" w:sz="0" w:space="0" w:color="auto"/>
        <w:right w:val="none" w:sz="0" w:space="0" w:color="auto"/>
      </w:divBdr>
    </w:div>
    <w:div w:id="832992688">
      <w:bodyDiv w:val="1"/>
      <w:marLeft w:val="0"/>
      <w:marRight w:val="0"/>
      <w:marTop w:val="0"/>
      <w:marBottom w:val="0"/>
      <w:divBdr>
        <w:top w:val="none" w:sz="0" w:space="0" w:color="auto"/>
        <w:left w:val="none" w:sz="0" w:space="0" w:color="auto"/>
        <w:bottom w:val="none" w:sz="0" w:space="0" w:color="auto"/>
        <w:right w:val="none" w:sz="0" w:space="0" w:color="auto"/>
      </w:divBdr>
    </w:div>
    <w:div w:id="833185810">
      <w:bodyDiv w:val="1"/>
      <w:marLeft w:val="0"/>
      <w:marRight w:val="0"/>
      <w:marTop w:val="0"/>
      <w:marBottom w:val="0"/>
      <w:divBdr>
        <w:top w:val="none" w:sz="0" w:space="0" w:color="auto"/>
        <w:left w:val="none" w:sz="0" w:space="0" w:color="auto"/>
        <w:bottom w:val="none" w:sz="0" w:space="0" w:color="auto"/>
        <w:right w:val="none" w:sz="0" w:space="0" w:color="auto"/>
      </w:divBdr>
    </w:div>
    <w:div w:id="833224712">
      <w:bodyDiv w:val="1"/>
      <w:marLeft w:val="0"/>
      <w:marRight w:val="0"/>
      <w:marTop w:val="0"/>
      <w:marBottom w:val="0"/>
      <w:divBdr>
        <w:top w:val="none" w:sz="0" w:space="0" w:color="auto"/>
        <w:left w:val="none" w:sz="0" w:space="0" w:color="auto"/>
        <w:bottom w:val="none" w:sz="0" w:space="0" w:color="auto"/>
        <w:right w:val="none" w:sz="0" w:space="0" w:color="auto"/>
      </w:divBdr>
    </w:div>
    <w:div w:id="833228007">
      <w:bodyDiv w:val="1"/>
      <w:marLeft w:val="0"/>
      <w:marRight w:val="0"/>
      <w:marTop w:val="0"/>
      <w:marBottom w:val="0"/>
      <w:divBdr>
        <w:top w:val="none" w:sz="0" w:space="0" w:color="auto"/>
        <w:left w:val="none" w:sz="0" w:space="0" w:color="auto"/>
        <w:bottom w:val="none" w:sz="0" w:space="0" w:color="auto"/>
        <w:right w:val="none" w:sz="0" w:space="0" w:color="auto"/>
      </w:divBdr>
    </w:div>
    <w:div w:id="833379847">
      <w:bodyDiv w:val="1"/>
      <w:marLeft w:val="0"/>
      <w:marRight w:val="0"/>
      <w:marTop w:val="0"/>
      <w:marBottom w:val="0"/>
      <w:divBdr>
        <w:top w:val="none" w:sz="0" w:space="0" w:color="auto"/>
        <w:left w:val="none" w:sz="0" w:space="0" w:color="auto"/>
        <w:bottom w:val="none" w:sz="0" w:space="0" w:color="auto"/>
        <w:right w:val="none" w:sz="0" w:space="0" w:color="auto"/>
      </w:divBdr>
    </w:div>
    <w:div w:id="833493235">
      <w:bodyDiv w:val="1"/>
      <w:marLeft w:val="0"/>
      <w:marRight w:val="0"/>
      <w:marTop w:val="0"/>
      <w:marBottom w:val="0"/>
      <w:divBdr>
        <w:top w:val="none" w:sz="0" w:space="0" w:color="auto"/>
        <w:left w:val="none" w:sz="0" w:space="0" w:color="auto"/>
        <w:bottom w:val="none" w:sz="0" w:space="0" w:color="auto"/>
        <w:right w:val="none" w:sz="0" w:space="0" w:color="auto"/>
      </w:divBdr>
    </w:div>
    <w:div w:id="833494750">
      <w:bodyDiv w:val="1"/>
      <w:marLeft w:val="0"/>
      <w:marRight w:val="0"/>
      <w:marTop w:val="0"/>
      <w:marBottom w:val="0"/>
      <w:divBdr>
        <w:top w:val="none" w:sz="0" w:space="0" w:color="auto"/>
        <w:left w:val="none" w:sz="0" w:space="0" w:color="auto"/>
        <w:bottom w:val="none" w:sz="0" w:space="0" w:color="auto"/>
        <w:right w:val="none" w:sz="0" w:space="0" w:color="auto"/>
      </w:divBdr>
    </w:div>
    <w:div w:id="833956285">
      <w:bodyDiv w:val="1"/>
      <w:marLeft w:val="0"/>
      <w:marRight w:val="0"/>
      <w:marTop w:val="0"/>
      <w:marBottom w:val="0"/>
      <w:divBdr>
        <w:top w:val="none" w:sz="0" w:space="0" w:color="auto"/>
        <w:left w:val="none" w:sz="0" w:space="0" w:color="auto"/>
        <w:bottom w:val="none" w:sz="0" w:space="0" w:color="auto"/>
        <w:right w:val="none" w:sz="0" w:space="0" w:color="auto"/>
      </w:divBdr>
    </w:div>
    <w:div w:id="833957093">
      <w:bodyDiv w:val="1"/>
      <w:marLeft w:val="0"/>
      <w:marRight w:val="0"/>
      <w:marTop w:val="0"/>
      <w:marBottom w:val="0"/>
      <w:divBdr>
        <w:top w:val="none" w:sz="0" w:space="0" w:color="auto"/>
        <w:left w:val="none" w:sz="0" w:space="0" w:color="auto"/>
        <w:bottom w:val="none" w:sz="0" w:space="0" w:color="auto"/>
        <w:right w:val="none" w:sz="0" w:space="0" w:color="auto"/>
      </w:divBdr>
    </w:div>
    <w:div w:id="834951905">
      <w:bodyDiv w:val="1"/>
      <w:marLeft w:val="0"/>
      <w:marRight w:val="0"/>
      <w:marTop w:val="0"/>
      <w:marBottom w:val="0"/>
      <w:divBdr>
        <w:top w:val="none" w:sz="0" w:space="0" w:color="auto"/>
        <w:left w:val="none" w:sz="0" w:space="0" w:color="auto"/>
        <w:bottom w:val="none" w:sz="0" w:space="0" w:color="auto"/>
        <w:right w:val="none" w:sz="0" w:space="0" w:color="auto"/>
      </w:divBdr>
    </w:div>
    <w:div w:id="835000759">
      <w:bodyDiv w:val="1"/>
      <w:marLeft w:val="0"/>
      <w:marRight w:val="0"/>
      <w:marTop w:val="0"/>
      <w:marBottom w:val="0"/>
      <w:divBdr>
        <w:top w:val="none" w:sz="0" w:space="0" w:color="auto"/>
        <w:left w:val="none" w:sz="0" w:space="0" w:color="auto"/>
        <w:bottom w:val="none" w:sz="0" w:space="0" w:color="auto"/>
        <w:right w:val="none" w:sz="0" w:space="0" w:color="auto"/>
      </w:divBdr>
    </w:div>
    <w:div w:id="835339933">
      <w:bodyDiv w:val="1"/>
      <w:marLeft w:val="0"/>
      <w:marRight w:val="0"/>
      <w:marTop w:val="0"/>
      <w:marBottom w:val="0"/>
      <w:divBdr>
        <w:top w:val="none" w:sz="0" w:space="0" w:color="auto"/>
        <w:left w:val="none" w:sz="0" w:space="0" w:color="auto"/>
        <w:bottom w:val="none" w:sz="0" w:space="0" w:color="auto"/>
        <w:right w:val="none" w:sz="0" w:space="0" w:color="auto"/>
      </w:divBdr>
    </w:div>
    <w:div w:id="835388613">
      <w:bodyDiv w:val="1"/>
      <w:marLeft w:val="0"/>
      <w:marRight w:val="0"/>
      <w:marTop w:val="0"/>
      <w:marBottom w:val="0"/>
      <w:divBdr>
        <w:top w:val="none" w:sz="0" w:space="0" w:color="auto"/>
        <w:left w:val="none" w:sz="0" w:space="0" w:color="auto"/>
        <w:bottom w:val="none" w:sz="0" w:space="0" w:color="auto"/>
        <w:right w:val="none" w:sz="0" w:space="0" w:color="auto"/>
      </w:divBdr>
    </w:div>
    <w:div w:id="835458348">
      <w:bodyDiv w:val="1"/>
      <w:marLeft w:val="0"/>
      <w:marRight w:val="0"/>
      <w:marTop w:val="0"/>
      <w:marBottom w:val="0"/>
      <w:divBdr>
        <w:top w:val="none" w:sz="0" w:space="0" w:color="auto"/>
        <w:left w:val="none" w:sz="0" w:space="0" w:color="auto"/>
        <w:bottom w:val="none" w:sz="0" w:space="0" w:color="auto"/>
        <w:right w:val="none" w:sz="0" w:space="0" w:color="auto"/>
      </w:divBdr>
    </w:div>
    <w:div w:id="835805950">
      <w:bodyDiv w:val="1"/>
      <w:marLeft w:val="0"/>
      <w:marRight w:val="0"/>
      <w:marTop w:val="0"/>
      <w:marBottom w:val="0"/>
      <w:divBdr>
        <w:top w:val="none" w:sz="0" w:space="0" w:color="auto"/>
        <w:left w:val="none" w:sz="0" w:space="0" w:color="auto"/>
        <w:bottom w:val="none" w:sz="0" w:space="0" w:color="auto"/>
        <w:right w:val="none" w:sz="0" w:space="0" w:color="auto"/>
      </w:divBdr>
    </w:div>
    <w:div w:id="835926469">
      <w:bodyDiv w:val="1"/>
      <w:marLeft w:val="0"/>
      <w:marRight w:val="0"/>
      <w:marTop w:val="0"/>
      <w:marBottom w:val="0"/>
      <w:divBdr>
        <w:top w:val="none" w:sz="0" w:space="0" w:color="auto"/>
        <w:left w:val="none" w:sz="0" w:space="0" w:color="auto"/>
        <w:bottom w:val="none" w:sz="0" w:space="0" w:color="auto"/>
        <w:right w:val="none" w:sz="0" w:space="0" w:color="auto"/>
      </w:divBdr>
    </w:div>
    <w:div w:id="836072974">
      <w:bodyDiv w:val="1"/>
      <w:marLeft w:val="0"/>
      <w:marRight w:val="0"/>
      <w:marTop w:val="0"/>
      <w:marBottom w:val="0"/>
      <w:divBdr>
        <w:top w:val="none" w:sz="0" w:space="0" w:color="auto"/>
        <w:left w:val="none" w:sz="0" w:space="0" w:color="auto"/>
        <w:bottom w:val="none" w:sz="0" w:space="0" w:color="auto"/>
        <w:right w:val="none" w:sz="0" w:space="0" w:color="auto"/>
      </w:divBdr>
    </w:div>
    <w:div w:id="836305911">
      <w:bodyDiv w:val="1"/>
      <w:marLeft w:val="0"/>
      <w:marRight w:val="0"/>
      <w:marTop w:val="0"/>
      <w:marBottom w:val="0"/>
      <w:divBdr>
        <w:top w:val="none" w:sz="0" w:space="0" w:color="auto"/>
        <w:left w:val="none" w:sz="0" w:space="0" w:color="auto"/>
        <w:bottom w:val="none" w:sz="0" w:space="0" w:color="auto"/>
        <w:right w:val="none" w:sz="0" w:space="0" w:color="auto"/>
      </w:divBdr>
    </w:div>
    <w:div w:id="836581904">
      <w:bodyDiv w:val="1"/>
      <w:marLeft w:val="0"/>
      <w:marRight w:val="0"/>
      <w:marTop w:val="0"/>
      <w:marBottom w:val="0"/>
      <w:divBdr>
        <w:top w:val="none" w:sz="0" w:space="0" w:color="auto"/>
        <w:left w:val="none" w:sz="0" w:space="0" w:color="auto"/>
        <w:bottom w:val="none" w:sz="0" w:space="0" w:color="auto"/>
        <w:right w:val="none" w:sz="0" w:space="0" w:color="auto"/>
      </w:divBdr>
    </w:div>
    <w:div w:id="836730813">
      <w:bodyDiv w:val="1"/>
      <w:marLeft w:val="0"/>
      <w:marRight w:val="0"/>
      <w:marTop w:val="0"/>
      <w:marBottom w:val="0"/>
      <w:divBdr>
        <w:top w:val="none" w:sz="0" w:space="0" w:color="auto"/>
        <w:left w:val="none" w:sz="0" w:space="0" w:color="auto"/>
        <w:bottom w:val="none" w:sz="0" w:space="0" w:color="auto"/>
        <w:right w:val="none" w:sz="0" w:space="0" w:color="auto"/>
      </w:divBdr>
    </w:div>
    <w:div w:id="836849435">
      <w:bodyDiv w:val="1"/>
      <w:marLeft w:val="0"/>
      <w:marRight w:val="0"/>
      <w:marTop w:val="0"/>
      <w:marBottom w:val="0"/>
      <w:divBdr>
        <w:top w:val="none" w:sz="0" w:space="0" w:color="auto"/>
        <w:left w:val="none" w:sz="0" w:space="0" w:color="auto"/>
        <w:bottom w:val="none" w:sz="0" w:space="0" w:color="auto"/>
        <w:right w:val="none" w:sz="0" w:space="0" w:color="auto"/>
      </w:divBdr>
    </w:div>
    <w:div w:id="837159596">
      <w:bodyDiv w:val="1"/>
      <w:marLeft w:val="0"/>
      <w:marRight w:val="0"/>
      <w:marTop w:val="0"/>
      <w:marBottom w:val="0"/>
      <w:divBdr>
        <w:top w:val="none" w:sz="0" w:space="0" w:color="auto"/>
        <w:left w:val="none" w:sz="0" w:space="0" w:color="auto"/>
        <w:bottom w:val="none" w:sz="0" w:space="0" w:color="auto"/>
        <w:right w:val="none" w:sz="0" w:space="0" w:color="auto"/>
      </w:divBdr>
    </w:div>
    <w:div w:id="837230416">
      <w:bodyDiv w:val="1"/>
      <w:marLeft w:val="0"/>
      <w:marRight w:val="0"/>
      <w:marTop w:val="0"/>
      <w:marBottom w:val="0"/>
      <w:divBdr>
        <w:top w:val="none" w:sz="0" w:space="0" w:color="auto"/>
        <w:left w:val="none" w:sz="0" w:space="0" w:color="auto"/>
        <w:bottom w:val="none" w:sz="0" w:space="0" w:color="auto"/>
        <w:right w:val="none" w:sz="0" w:space="0" w:color="auto"/>
      </w:divBdr>
    </w:div>
    <w:div w:id="837504000">
      <w:bodyDiv w:val="1"/>
      <w:marLeft w:val="0"/>
      <w:marRight w:val="0"/>
      <w:marTop w:val="0"/>
      <w:marBottom w:val="0"/>
      <w:divBdr>
        <w:top w:val="none" w:sz="0" w:space="0" w:color="auto"/>
        <w:left w:val="none" w:sz="0" w:space="0" w:color="auto"/>
        <w:bottom w:val="none" w:sz="0" w:space="0" w:color="auto"/>
        <w:right w:val="none" w:sz="0" w:space="0" w:color="auto"/>
      </w:divBdr>
    </w:div>
    <w:div w:id="837618125">
      <w:bodyDiv w:val="1"/>
      <w:marLeft w:val="0"/>
      <w:marRight w:val="0"/>
      <w:marTop w:val="0"/>
      <w:marBottom w:val="0"/>
      <w:divBdr>
        <w:top w:val="none" w:sz="0" w:space="0" w:color="auto"/>
        <w:left w:val="none" w:sz="0" w:space="0" w:color="auto"/>
        <w:bottom w:val="none" w:sz="0" w:space="0" w:color="auto"/>
        <w:right w:val="none" w:sz="0" w:space="0" w:color="auto"/>
      </w:divBdr>
    </w:div>
    <w:div w:id="838077463">
      <w:bodyDiv w:val="1"/>
      <w:marLeft w:val="0"/>
      <w:marRight w:val="0"/>
      <w:marTop w:val="0"/>
      <w:marBottom w:val="0"/>
      <w:divBdr>
        <w:top w:val="none" w:sz="0" w:space="0" w:color="auto"/>
        <w:left w:val="none" w:sz="0" w:space="0" w:color="auto"/>
        <w:bottom w:val="none" w:sz="0" w:space="0" w:color="auto"/>
        <w:right w:val="none" w:sz="0" w:space="0" w:color="auto"/>
      </w:divBdr>
    </w:div>
    <w:div w:id="838080988">
      <w:bodyDiv w:val="1"/>
      <w:marLeft w:val="0"/>
      <w:marRight w:val="0"/>
      <w:marTop w:val="0"/>
      <w:marBottom w:val="0"/>
      <w:divBdr>
        <w:top w:val="none" w:sz="0" w:space="0" w:color="auto"/>
        <w:left w:val="none" w:sz="0" w:space="0" w:color="auto"/>
        <w:bottom w:val="none" w:sz="0" w:space="0" w:color="auto"/>
        <w:right w:val="none" w:sz="0" w:space="0" w:color="auto"/>
      </w:divBdr>
    </w:div>
    <w:div w:id="838278897">
      <w:bodyDiv w:val="1"/>
      <w:marLeft w:val="0"/>
      <w:marRight w:val="0"/>
      <w:marTop w:val="0"/>
      <w:marBottom w:val="0"/>
      <w:divBdr>
        <w:top w:val="none" w:sz="0" w:space="0" w:color="auto"/>
        <w:left w:val="none" w:sz="0" w:space="0" w:color="auto"/>
        <w:bottom w:val="none" w:sz="0" w:space="0" w:color="auto"/>
        <w:right w:val="none" w:sz="0" w:space="0" w:color="auto"/>
      </w:divBdr>
    </w:div>
    <w:div w:id="838546921">
      <w:bodyDiv w:val="1"/>
      <w:marLeft w:val="0"/>
      <w:marRight w:val="0"/>
      <w:marTop w:val="0"/>
      <w:marBottom w:val="0"/>
      <w:divBdr>
        <w:top w:val="none" w:sz="0" w:space="0" w:color="auto"/>
        <w:left w:val="none" w:sz="0" w:space="0" w:color="auto"/>
        <w:bottom w:val="none" w:sz="0" w:space="0" w:color="auto"/>
        <w:right w:val="none" w:sz="0" w:space="0" w:color="auto"/>
      </w:divBdr>
    </w:div>
    <w:div w:id="838614209">
      <w:bodyDiv w:val="1"/>
      <w:marLeft w:val="0"/>
      <w:marRight w:val="0"/>
      <w:marTop w:val="0"/>
      <w:marBottom w:val="0"/>
      <w:divBdr>
        <w:top w:val="none" w:sz="0" w:space="0" w:color="auto"/>
        <w:left w:val="none" w:sz="0" w:space="0" w:color="auto"/>
        <w:bottom w:val="none" w:sz="0" w:space="0" w:color="auto"/>
        <w:right w:val="none" w:sz="0" w:space="0" w:color="auto"/>
      </w:divBdr>
    </w:div>
    <w:div w:id="838891708">
      <w:bodyDiv w:val="1"/>
      <w:marLeft w:val="0"/>
      <w:marRight w:val="0"/>
      <w:marTop w:val="0"/>
      <w:marBottom w:val="0"/>
      <w:divBdr>
        <w:top w:val="none" w:sz="0" w:space="0" w:color="auto"/>
        <w:left w:val="none" w:sz="0" w:space="0" w:color="auto"/>
        <w:bottom w:val="none" w:sz="0" w:space="0" w:color="auto"/>
        <w:right w:val="none" w:sz="0" w:space="0" w:color="auto"/>
      </w:divBdr>
    </w:div>
    <w:div w:id="839274529">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735846">
      <w:bodyDiv w:val="1"/>
      <w:marLeft w:val="0"/>
      <w:marRight w:val="0"/>
      <w:marTop w:val="0"/>
      <w:marBottom w:val="0"/>
      <w:divBdr>
        <w:top w:val="none" w:sz="0" w:space="0" w:color="auto"/>
        <w:left w:val="none" w:sz="0" w:space="0" w:color="auto"/>
        <w:bottom w:val="none" w:sz="0" w:space="0" w:color="auto"/>
        <w:right w:val="none" w:sz="0" w:space="0" w:color="auto"/>
      </w:divBdr>
    </w:div>
    <w:div w:id="840051563">
      <w:bodyDiv w:val="1"/>
      <w:marLeft w:val="0"/>
      <w:marRight w:val="0"/>
      <w:marTop w:val="0"/>
      <w:marBottom w:val="0"/>
      <w:divBdr>
        <w:top w:val="none" w:sz="0" w:space="0" w:color="auto"/>
        <w:left w:val="none" w:sz="0" w:space="0" w:color="auto"/>
        <w:bottom w:val="none" w:sz="0" w:space="0" w:color="auto"/>
        <w:right w:val="none" w:sz="0" w:space="0" w:color="auto"/>
      </w:divBdr>
    </w:div>
    <w:div w:id="840121116">
      <w:bodyDiv w:val="1"/>
      <w:marLeft w:val="0"/>
      <w:marRight w:val="0"/>
      <w:marTop w:val="0"/>
      <w:marBottom w:val="0"/>
      <w:divBdr>
        <w:top w:val="none" w:sz="0" w:space="0" w:color="auto"/>
        <w:left w:val="none" w:sz="0" w:space="0" w:color="auto"/>
        <w:bottom w:val="none" w:sz="0" w:space="0" w:color="auto"/>
        <w:right w:val="none" w:sz="0" w:space="0" w:color="auto"/>
      </w:divBdr>
    </w:div>
    <w:div w:id="840242596">
      <w:bodyDiv w:val="1"/>
      <w:marLeft w:val="0"/>
      <w:marRight w:val="0"/>
      <w:marTop w:val="0"/>
      <w:marBottom w:val="0"/>
      <w:divBdr>
        <w:top w:val="none" w:sz="0" w:space="0" w:color="auto"/>
        <w:left w:val="none" w:sz="0" w:space="0" w:color="auto"/>
        <w:bottom w:val="none" w:sz="0" w:space="0" w:color="auto"/>
        <w:right w:val="none" w:sz="0" w:space="0" w:color="auto"/>
      </w:divBdr>
    </w:div>
    <w:div w:id="840387863">
      <w:bodyDiv w:val="1"/>
      <w:marLeft w:val="0"/>
      <w:marRight w:val="0"/>
      <w:marTop w:val="0"/>
      <w:marBottom w:val="0"/>
      <w:divBdr>
        <w:top w:val="none" w:sz="0" w:space="0" w:color="auto"/>
        <w:left w:val="none" w:sz="0" w:space="0" w:color="auto"/>
        <w:bottom w:val="none" w:sz="0" w:space="0" w:color="auto"/>
        <w:right w:val="none" w:sz="0" w:space="0" w:color="auto"/>
      </w:divBdr>
    </w:div>
    <w:div w:id="840507413">
      <w:bodyDiv w:val="1"/>
      <w:marLeft w:val="0"/>
      <w:marRight w:val="0"/>
      <w:marTop w:val="0"/>
      <w:marBottom w:val="0"/>
      <w:divBdr>
        <w:top w:val="none" w:sz="0" w:space="0" w:color="auto"/>
        <w:left w:val="none" w:sz="0" w:space="0" w:color="auto"/>
        <w:bottom w:val="none" w:sz="0" w:space="0" w:color="auto"/>
        <w:right w:val="none" w:sz="0" w:space="0" w:color="auto"/>
      </w:divBdr>
    </w:div>
    <w:div w:id="840511897">
      <w:bodyDiv w:val="1"/>
      <w:marLeft w:val="0"/>
      <w:marRight w:val="0"/>
      <w:marTop w:val="0"/>
      <w:marBottom w:val="0"/>
      <w:divBdr>
        <w:top w:val="none" w:sz="0" w:space="0" w:color="auto"/>
        <w:left w:val="none" w:sz="0" w:space="0" w:color="auto"/>
        <w:bottom w:val="none" w:sz="0" w:space="0" w:color="auto"/>
        <w:right w:val="none" w:sz="0" w:space="0" w:color="auto"/>
      </w:divBdr>
    </w:div>
    <w:div w:id="840848345">
      <w:bodyDiv w:val="1"/>
      <w:marLeft w:val="0"/>
      <w:marRight w:val="0"/>
      <w:marTop w:val="0"/>
      <w:marBottom w:val="0"/>
      <w:divBdr>
        <w:top w:val="none" w:sz="0" w:space="0" w:color="auto"/>
        <w:left w:val="none" w:sz="0" w:space="0" w:color="auto"/>
        <w:bottom w:val="none" w:sz="0" w:space="0" w:color="auto"/>
        <w:right w:val="none" w:sz="0" w:space="0" w:color="auto"/>
      </w:divBdr>
    </w:div>
    <w:div w:id="840970647">
      <w:bodyDiv w:val="1"/>
      <w:marLeft w:val="0"/>
      <w:marRight w:val="0"/>
      <w:marTop w:val="0"/>
      <w:marBottom w:val="0"/>
      <w:divBdr>
        <w:top w:val="none" w:sz="0" w:space="0" w:color="auto"/>
        <w:left w:val="none" w:sz="0" w:space="0" w:color="auto"/>
        <w:bottom w:val="none" w:sz="0" w:space="0" w:color="auto"/>
        <w:right w:val="none" w:sz="0" w:space="0" w:color="auto"/>
      </w:divBdr>
    </w:div>
    <w:div w:id="841050242">
      <w:bodyDiv w:val="1"/>
      <w:marLeft w:val="0"/>
      <w:marRight w:val="0"/>
      <w:marTop w:val="0"/>
      <w:marBottom w:val="0"/>
      <w:divBdr>
        <w:top w:val="none" w:sz="0" w:space="0" w:color="auto"/>
        <w:left w:val="none" w:sz="0" w:space="0" w:color="auto"/>
        <w:bottom w:val="none" w:sz="0" w:space="0" w:color="auto"/>
        <w:right w:val="none" w:sz="0" w:space="0" w:color="auto"/>
      </w:divBdr>
    </w:div>
    <w:div w:id="841164641">
      <w:bodyDiv w:val="1"/>
      <w:marLeft w:val="0"/>
      <w:marRight w:val="0"/>
      <w:marTop w:val="0"/>
      <w:marBottom w:val="0"/>
      <w:divBdr>
        <w:top w:val="none" w:sz="0" w:space="0" w:color="auto"/>
        <w:left w:val="none" w:sz="0" w:space="0" w:color="auto"/>
        <w:bottom w:val="none" w:sz="0" w:space="0" w:color="auto"/>
        <w:right w:val="none" w:sz="0" w:space="0" w:color="auto"/>
      </w:divBdr>
    </w:div>
    <w:div w:id="841165285">
      <w:bodyDiv w:val="1"/>
      <w:marLeft w:val="0"/>
      <w:marRight w:val="0"/>
      <w:marTop w:val="0"/>
      <w:marBottom w:val="0"/>
      <w:divBdr>
        <w:top w:val="none" w:sz="0" w:space="0" w:color="auto"/>
        <w:left w:val="none" w:sz="0" w:space="0" w:color="auto"/>
        <w:bottom w:val="none" w:sz="0" w:space="0" w:color="auto"/>
        <w:right w:val="none" w:sz="0" w:space="0" w:color="auto"/>
      </w:divBdr>
    </w:div>
    <w:div w:id="841312213">
      <w:bodyDiv w:val="1"/>
      <w:marLeft w:val="0"/>
      <w:marRight w:val="0"/>
      <w:marTop w:val="0"/>
      <w:marBottom w:val="0"/>
      <w:divBdr>
        <w:top w:val="none" w:sz="0" w:space="0" w:color="auto"/>
        <w:left w:val="none" w:sz="0" w:space="0" w:color="auto"/>
        <w:bottom w:val="none" w:sz="0" w:space="0" w:color="auto"/>
        <w:right w:val="none" w:sz="0" w:space="0" w:color="auto"/>
      </w:divBdr>
    </w:div>
    <w:div w:id="841552409">
      <w:bodyDiv w:val="1"/>
      <w:marLeft w:val="0"/>
      <w:marRight w:val="0"/>
      <w:marTop w:val="0"/>
      <w:marBottom w:val="0"/>
      <w:divBdr>
        <w:top w:val="none" w:sz="0" w:space="0" w:color="auto"/>
        <w:left w:val="none" w:sz="0" w:space="0" w:color="auto"/>
        <w:bottom w:val="none" w:sz="0" w:space="0" w:color="auto"/>
        <w:right w:val="none" w:sz="0" w:space="0" w:color="auto"/>
      </w:divBdr>
    </w:div>
    <w:div w:id="841745356">
      <w:bodyDiv w:val="1"/>
      <w:marLeft w:val="0"/>
      <w:marRight w:val="0"/>
      <w:marTop w:val="0"/>
      <w:marBottom w:val="0"/>
      <w:divBdr>
        <w:top w:val="none" w:sz="0" w:space="0" w:color="auto"/>
        <w:left w:val="none" w:sz="0" w:space="0" w:color="auto"/>
        <w:bottom w:val="none" w:sz="0" w:space="0" w:color="auto"/>
        <w:right w:val="none" w:sz="0" w:space="0" w:color="auto"/>
      </w:divBdr>
    </w:div>
    <w:div w:id="841746850">
      <w:bodyDiv w:val="1"/>
      <w:marLeft w:val="0"/>
      <w:marRight w:val="0"/>
      <w:marTop w:val="0"/>
      <w:marBottom w:val="0"/>
      <w:divBdr>
        <w:top w:val="none" w:sz="0" w:space="0" w:color="auto"/>
        <w:left w:val="none" w:sz="0" w:space="0" w:color="auto"/>
        <w:bottom w:val="none" w:sz="0" w:space="0" w:color="auto"/>
        <w:right w:val="none" w:sz="0" w:space="0" w:color="auto"/>
      </w:divBdr>
    </w:div>
    <w:div w:id="841892078">
      <w:bodyDiv w:val="1"/>
      <w:marLeft w:val="0"/>
      <w:marRight w:val="0"/>
      <w:marTop w:val="0"/>
      <w:marBottom w:val="0"/>
      <w:divBdr>
        <w:top w:val="none" w:sz="0" w:space="0" w:color="auto"/>
        <w:left w:val="none" w:sz="0" w:space="0" w:color="auto"/>
        <w:bottom w:val="none" w:sz="0" w:space="0" w:color="auto"/>
        <w:right w:val="none" w:sz="0" w:space="0" w:color="auto"/>
      </w:divBdr>
    </w:div>
    <w:div w:id="842010849">
      <w:bodyDiv w:val="1"/>
      <w:marLeft w:val="0"/>
      <w:marRight w:val="0"/>
      <w:marTop w:val="0"/>
      <w:marBottom w:val="0"/>
      <w:divBdr>
        <w:top w:val="none" w:sz="0" w:space="0" w:color="auto"/>
        <w:left w:val="none" w:sz="0" w:space="0" w:color="auto"/>
        <w:bottom w:val="none" w:sz="0" w:space="0" w:color="auto"/>
        <w:right w:val="none" w:sz="0" w:space="0" w:color="auto"/>
      </w:divBdr>
    </w:div>
    <w:div w:id="842089323">
      <w:bodyDiv w:val="1"/>
      <w:marLeft w:val="0"/>
      <w:marRight w:val="0"/>
      <w:marTop w:val="0"/>
      <w:marBottom w:val="0"/>
      <w:divBdr>
        <w:top w:val="none" w:sz="0" w:space="0" w:color="auto"/>
        <w:left w:val="none" w:sz="0" w:space="0" w:color="auto"/>
        <w:bottom w:val="none" w:sz="0" w:space="0" w:color="auto"/>
        <w:right w:val="none" w:sz="0" w:space="0" w:color="auto"/>
      </w:divBdr>
    </w:div>
    <w:div w:id="842286125">
      <w:bodyDiv w:val="1"/>
      <w:marLeft w:val="0"/>
      <w:marRight w:val="0"/>
      <w:marTop w:val="0"/>
      <w:marBottom w:val="0"/>
      <w:divBdr>
        <w:top w:val="none" w:sz="0" w:space="0" w:color="auto"/>
        <w:left w:val="none" w:sz="0" w:space="0" w:color="auto"/>
        <w:bottom w:val="none" w:sz="0" w:space="0" w:color="auto"/>
        <w:right w:val="none" w:sz="0" w:space="0" w:color="auto"/>
      </w:divBdr>
    </w:div>
    <w:div w:id="842359289">
      <w:bodyDiv w:val="1"/>
      <w:marLeft w:val="0"/>
      <w:marRight w:val="0"/>
      <w:marTop w:val="0"/>
      <w:marBottom w:val="0"/>
      <w:divBdr>
        <w:top w:val="none" w:sz="0" w:space="0" w:color="auto"/>
        <w:left w:val="none" w:sz="0" w:space="0" w:color="auto"/>
        <w:bottom w:val="none" w:sz="0" w:space="0" w:color="auto"/>
        <w:right w:val="none" w:sz="0" w:space="0" w:color="auto"/>
      </w:divBdr>
    </w:div>
    <w:div w:id="842596480">
      <w:bodyDiv w:val="1"/>
      <w:marLeft w:val="0"/>
      <w:marRight w:val="0"/>
      <w:marTop w:val="0"/>
      <w:marBottom w:val="0"/>
      <w:divBdr>
        <w:top w:val="none" w:sz="0" w:space="0" w:color="auto"/>
        <w:left w:val="none" w:sz="0" w:space="0" w:color="auto"/>
        <w:bottom w:val="none" w:sz="0" w:space="0" w:color="auto"/>
        <w:right w:val="none" w:sz="0" w:space="0" w:color="auto"/>
      </w:divBdr>
    </w:div>
    <w:div w:id="842822640">
      <w:bodyDiv w:val="1"/>
      <w:marLeft w:val="0"/>
      <w:marRight w:val="0"/>
      <w:marTop w:val="0"/>
      <w:marBottom w:val="0"/>
      <w:divBdr>
        <w:top w:val="none" w:sz="0" w:space="0" w:color="auto"/>
        <w:left w:val="none" w:sz="0" w:space="0" w:color="auto"/>
        <w:bottom w:val="none" w:sz="0" w:space="0" w:color="auto"/>
        <w:right w:val="none" w:sz="0" w:space="0" w:color="auto"/>
      </w:divBdr>
    </w:div>
    <w:div w:id="843204479">
      <w:bodyDiv w:val="1"/>
      <w:marLeft w:val="0"/>
      <w:marRight w:val="0"/>
      <w:marTop w:val="0"/>
      <w:marBottom w:val="0"/>
      <w:divBdr>
        <w:top w:val="none" w:sz="0" w:space="0" w:color="auto"/>
        <w:left w:val="none" w:sz="0" w:space="0" w:color="auto"/>
        <w:bottom w:val="none" w:sz="0" w:space="0" w:color="auto"/>
        <w:right w:val="none" w:sz="0" w:space="0" w:color="auto"/>
      </w:divBdr>
    </w:div>
    <w:div w:id="843325076">
      <w:bodyDiv w:val="1"/>
      <w:marLeft w:val="0"/>
      <w:marRight w:val="0"/>
      <w:marTop w:val="0"/>
      <w:marBottom w:val="0"/>
      <w:divBdr>
        <w:top w:val="none" w:sz="0" w:space="0" w:color="auto"/>
        <w:left w:val="none" w:sz="0" w:space="0" w:color="auto"/>
        <w:bottom w:val="none" w:sz="0" w:space="0" w:color="auto"/>
        <w:right w:val="none" w:sz="0" w:space="0" w:color="auto"/>
      </w:divBdr>
    </w:div>
    <w:div w:id="843473666">
      <w:bodyDiv w:val="1"/>
      <w:marLeft w:val="0"/>
      <w:marRight w:val="0"/>
      <w:marTop w:val="0"/>
      <w:marBottom w:val="0"/>
      <w:divBdr>
        <w:top w:val="none" w:sz="0" w:space="0" w:color="auto"/>
        <w:left w:val="none" w:sz="0" w:space="0" w:color="auto"/>
        <w:bottom w:val="none" w:sz="0" w:space="0" w:color="auto"/>
        <w:right w:val="none" w:sz="0" w:space="0" w:color="auto"/>
      </w:divBdr>
    </w:div>
    <w:div w:id="843474716">
      <w:bodyDiv w:val="1"/>
      <w:marLeft w:val="0"/>
      <w:marRight w:val="0"/>
      <w:marTop w:val="0"/>
      <w:marBottom w:val="0"/>
      <w:divBdr>
        <w:top w:val="none" w:sz="0" w:space="0" w:color="auto"/>
        <w:left w:val="none" w:sz="0" w:space="0" w:color="auto"/>
        <w:bottom w:val="none" w:sz="0" w:space="0" w:color="auto"/>
        <w:right w:val="none" w:sz="0" w:space="0" w:color="auto"/>
      </w:divBdr>
    </w:div>
    <w:div w:id="843981201">
      <w:bodyDiv w:val="1"/>
      <w:marLeft w:val="0"/>
      <w:marRight w:val="0"/>
      <w:marTop w:val="0"/>
      <w:marBottom w:val="0"/>
      <w:divBdr>
        <w:top w:val="none" w:sz="0" w:space="0" w:color="auto"/>
        <w:left w:val="none" w:sz="0" w:space="0" w:color="auto"/>
        <w:bottom w:val="none" w:sz="0" w:space="0" w:color="auto"/>
        <w:right w:val="none" w:sz="0" w:space="0" w:color="auto"/>
      </w:divBdr>
    </w:div>
    <w:div w:id="844248815">
      <w:bodyDiv w:val="1"/>
      <w:marLeft w:val="0"/>
      <w:marRight w:val="0"/>
      <w:marTop w:val="0"/>
      <w:marBottom w:val="0"/>
      <w:divBdr>
        <w:top w:val="none" w:sz="0" w:space="0" w:color="auto"/>
        <w:left w:val="none" w:sz="0" w:space="0" w:color="auto"/>
        <w:bottom w:val="none" w:sz="0" w:space="0" w:color="auto"/>
        <w:right w:val="none" w:sz="0" w:space="0" w:color="auto"/>
      </w:divBdr>
    </w:div>
    <w:div w:id="844396270">
      <w:bodyDiv w:val="1"/>
      <w:marLeft w:val="0"/>
      <w:marRight w:val="0"/>
      <w:marTop w:val="0"/>
      <w:marBottom w:val="0"/>
      <w:divBdr>
        <w:top w:val="none" w:sz="0" w:space="0" w:color="auto"/>
        <w:left w:val="none" w:sz="0" w:space="0" w:color="auto"/>
        <w:bottom w:val="none" w:sz="0" w:space="0" w:color="auto"/>
        <w:right w:val="none" w:sz="0" w:space="0" w:color="auto"/>
      </w:divBdr>
    </w:div>
    <w:div w:id="844633857">
      <w:bodyDiv w:val="1"/>
      <w:marLeft w:val="0"/>
      <w:marRight w:val="0"/>
      <w:marTop w:val="0"/>
      <w:marBottom w:val="0"/>
      <w:divBdr>
        <w:top w:val="none" w:sz="0" w:space="0" w:color="auto"/>
        <w:left w:val="none" w:sz="0" w:space="0" w:color="auto"/>
        <w:bottom w:val="none" w:sz="0" w:space="0" w:color="auto"/>
        <w:right w:val="none" w:sz="0" w:space="0" w:color="auto"/>
      </w:divBdr>
    </w:div>
    <w:div w:id="844781356">
      <w:bodyDiv w:val="1"/>
      <w:marLeft w:val="0"/>
      <w:marRight w:val="0"/>
      <w:marTop w:val="0"/>
      <w:marBottom w:val="0"/>
      <w:divBdr>
        <w:top w:val="none" w:sz="0" w:space="0" w:color="auto"/>
        <w:left w:val="none" w:sz="0" w:space="0" w:color="auto"/>
        <w:bottom w:val="none" w:sz="0" w:space="0" w:color="auto"/>
        <w:right w:val="none" w:sz="0" w:space="0" w:color="auto"/>
      </w:divBdr>
    </w:div>
    <w:div w:id="844824680">
      <w:bodyDiv w:val="1"/>
      <w:marLeft w:val="0"/>
      <w:marRight w:val="0"/>
      <w:marTop w:val="0"/>
      <w:marBottom w:val="0"/>
      <w:divBdr>
        <w:top w:val="none" w:sz="0" w:space="0" w:color="auto"/>
        <w:left w:val="none" w:sz="0" w:space="0" w:color="auto"/>
        <w:bottom w:val="none" w:sz="0" w:space="0" w:color="auto"/>
        <w:right w:val="none" w:sz="0" w:space="0" w:color="auto"/>
      </w:divBdr>
    </w:div>
    <w:div w:id="844857322">
      <w:bodyDiv w:val="1"/>
      <w:marLeft w:val="0"/>
      <w:marRight w:val="0"/>
      <w:marTop w:val="0"/>
      <w:marBottom w:val="0"/>
      <w:divBdr>
        <w:top w:val="none" w:sz="0" w:space="0" w:color="auto"/>
        <w:left w:val="none" w:sz="0" w:space="0" w:color="auto"/>
        <w:bottom w:val="none" w:sz="0" w:space="0" w:color="auto"/>
        <w:right w:val="none" w:sz="0" w:space="0" w:color="auto"/>
      </w:divBdr>
    </w:div>
    <w:div w:id="844976947">
      <w:bodyDiv w:val="1"/>
      <w:marLeft w:val="0"/>
      <w:marRight w:val="0"/>
      <w:marTop w:val="0"/>
      <w:marBottom w:val="0"/>
      <w:divBdr>
        <w:top w:val="none" w:sz="0" w:space="0" w:color="auto"/>
        <w:left w:val="none" w:sz="0" w:space="0" w:color="auto"/>
        <w:bottom w:val="none" w:sz="0" w:space="0" w:color="auto"/>
        <w:right w:val="none" w:sz="0" w:space="0" w:color="auto"/>
      </w:divBdr>
    </w:div>
    <w:div w:id="845094167">
      <w:bodyDiv w:val="1"/>
      <w:marLeft w:val="0"/>
      <w:marRight w:val="0"/>
      <w:marTop w:val="0"/>
      <w:marBottom w:val="0"/>
      <w:divBdr>
        <w:top w:val="none" w:sz="0" w:space="0" w:color="auto"/>
        <w:left w:val="none" w:sz="0" w:space="0" w:color="auto"/>
        <w:bottom w:val="none" w:sz="0" w:space="0" w:color="auto"/>
        <w:right w:val="none" w:sz="0" w:space="0" w:color="auto"/>
      </w:divBdr>
    </w:div>
    <w:div w:id="845511300">
      <w:bodyDiv w:val="1"/>
      <w:marLeft w:val="0"/>
      <w:marRight w:val="0"/>
      <w:marTop w:val="0"/>
      <w:marBottom w:val="0"/>
      <w:divBdr>
        <w:top w:val="none" w:sz="0" w:space="0" w:color="auto"/>
        <w:left w:val="none" w:sz="0" w:space="0" w:color="auto"/>
        <w:bottom w:val="none" w:sz="0" w:space="0" w:color="auto"/>
        <w:right w:val="none" w:sz="0" w:space="0" w:color="auto"/>
      </w:divBdr>
    </w:div>
    <w:div w:id="845829985">
      <w:bodyDiv w:val="1"/>
      <w:marLeft w:val="0"/>
      <w:marRight w:val="0"/>
      <w:marTop w:val="0"/>
      <w:marBottom w:val="0"/>
      <w:divBdr>
        <w:top w:val="none" w:sz="0" w:space="0" w:color="auto"/>
        <w:left w:val="none" w:sz="0" w:space="0" w:color="auto"/>
        <w:bottom w:val="none" w:sz="0" w:space="0" w:color="auto"/>
        <w:right w:val="none" w:sz="0" w:space="0" w:color="auto"/>
      </w:divBdr>
    </w:div>
    <w:div w:id="845945063">
      <w:bodyDiv w:val="1"/>
      <w:marLeft w:val="0"/>
      <w:marRight w:val="0"/>
      <w:marTop w:val="0"/>
      <w:marBottom w:val="0"/>
      <w:divBdr>
        <w:top w:val="none" w:sz="0" w:space="0" w:color="auto"/>
        <w:left w:val="none" w:sz="0" w:space="0" w:color="auto"/>
        <w:bottom w:val="none" w:sz="0" w:space="0" w:color="auto"/>
        <w:right w:val="none" w:sz="0" w:space="0" w:color="auto"/>
      </w:divBdr>
    </w:div>
    <w:div w:id="846023040">
      <w:bodyDiv w:val="1"/>
      <w:marLeft w:val="0"/>
      <w:marRight w:val="0"/>
      <w:marTop w:val="0"/>
      <w:marBottom w:val="0"/>
      <w:divBdr>
        <w:top w:val="none" w:sz="0" w:space="0" w:color="auto"/>
        <w:left w:val="none" w:sz="0" w:space="0" w:color="auto"/>
        <w:bottom w:val="none" w:sz="0" w:space="0" w:color="auto"/>
        <w:right w:val="none" w:sz="0" w:space="0" w:color="auto"/>
      </w:divBdr>
    </w:div>
    <w:div w:id="846094669">
      <w:bodyDiv w:val="1"/>
      <w:marLeft w:val="0"/>
      <w:marRight w:val="0"/>
      <w:marTop w:val="0"/>
      <w:marBottom w:val="0"/>
      <w:divBdr>
        <w:top w:val="none" w:sz="0" w:space="0" w:color="auto"/>
        <w:left w:val="none" w:sz="0" w:space="0" w:color="auto"/>
        <w:bottom w:val="none" w:sz="0" w:space="0" w:color="auto"/>
        <w:right w:val="none" w:sz="0" w:space="0" w:color="auto"/>
      </w:divBdr>
    </w:div>
    <w:div w:id="846673656">
      <w:bodyDiv w:val="1"/>
      <w:marLeft w:val="0"/>
      <w:marRight w:val="0"/>
      <w:marTop w:val="0"/>
      <w:marBottom w:val="0"/>
      <w:divBdr>
        <w:top w:val="none" w:sz="0" w:space="0" w:color="auto"/>
        <w:left w:val="none" w:sz="0" w:space="0" w:color="auto"/>
        <w:bottom w:val="none" w:sz="0" w:space="0" w:color="auto"/>
        <w:right w:val="none" w:sz="0" w:space="0" w:color="auto"/>
      </w:divBdr>
    </w:div>
    <w:div w:id="846945184">
      <w:bodyDiv w:val="1"/>
      <w:marLeft w:val="0"/>
      <w:marRight w:val="0"/>
      <w:marTop w:val="0"/>
      <w:marBottom w:val="0"/>
      <w:divBdr>
        <w:top w:val="none" w:sz="0" w:space="0" w:color="auto"/>
        <w:left w:val="none" w:sz="0" w:space="0" w:color="auto"/>
        <w:bottom w:val="none" w:sz="0" w:space="0" w:color="auto"/>
        <w:right w:val="none" w:sz="0" w:space="0" w:color="auto"/>
      </w:divBdr>
    </w:div>
    <w:div w:id="847141880">
      <w:bodyDiv w:val="1"/>
      <w:marLeft w:val="0"/>
      <w:marRight w:val="0"/>
      <w:marTop w:val="0"/>
      <w:marBottom w:val="0"/>
      <w:divBdr>
        <w:top w:val="none" w:sz="0" w:space="0" w:color="auto"/>
        <w:left w:val="none" w:sz="0" w:space="0" w:color="auto"/>
        <w:bottom w:val="none" w:sz="0" w:space="0" w:color="auto"/>
        <w:right w:val="none" w:sz="0" w:space="0" w:color="auto"/>
      </w:divBdr>
    </w:div>
    <w:div w:id="847409393">
      <w:bodyDiv w:val="1"/>
      <w:marLeft w:val="0"/>
      <w:marRight w:val="0"/>
      <w:marTop w:val="0"/>
      <w:marBottom w:val="0"/>
      <w:divBdr>
        <w:top w:val="none" w:sz="0" w:space="0" w:color="auto"/>
        <w:left w:val="none" w:sz="0" w:space="0" w:color="auto"/>
        <w:bottom w:val="none" w:sz="0" w:space="0" w:color="auto"/>
        <w:right w:val="none" w:sz="0" w:space="0" w:color="auto"/>
      </w:divBdr>
    </w:div>
    <w:div w:id="847526438">
      <w:bodyDiv w:val="1"/>
      <w:marLeft w:val="0"/>
      <w:marRight w:val="0"/>
      <w:marTop w:val="0"/>
      <w:marBottom w:val="0"/>
      <w:divBdr>
        <w:top w:val="none" w:sz="0" w:space="0" w:color="auto"/>
        <w:left w:val="none" w:sz="0" w:space="0" w:color="auto"/>
        <w:bottom w:val="none" w:sz="0" w:space="0" w:color="auto"/>
        <w:right w:val="none" w:sz="0" w:space="0" w:color="auto"/>
      </w:divBdr>
    </w:div>
    <w:div w:id="847717113">
      <w:bodyDiv w:val="1"/>
      <w:marLeft w:val="0"/>
      <w:marRight w:val="0"/>
      <w:marTop w:val="0"/>
      <w:marBottom w:val="0"/>
      <w:divBdr>
        <w:top w:val="none" w:sz="0" w:space="0" w:color="auto"/>
        <w:left w:val="none" w:sz="0" w:space="0" w:color="auto"/>
        <w:bottom w:val="none" w:sz="0" w:space="0" w:color="auto"/>
        <w:right w:val="none" w:sz="0" w:space="0" w:color="auto"/>
      </w:divBdr>
    </w:div>
    <w:div w:id="847870443">
      <w:bodyDiv w:val="1"/>
      <w:marLeft w:val="0"/>
      <w:marRight w:val="0"/>
      <w:marTop w:val="0"/>
      <w:marBottom w:val="0"/>
      <w:divBdr>
        <w:top w:val="none" w:sz="0" w:space="0" w:color="auto"/>
        <w:left w:val="none" w:sz="0" w:space="0" w:color="auto"/>
        <w:bottom w:val="none" w:sz="0" w:space="0" w:color="auto"/>
        <w:right w:val="none" w:sz="0" w:space="0" w:color="auto"/>
      </w:divBdr>
    </w:div>
    <w:div w:id="848060661">
      <w:bodyDiv w:val="1"/>
      <w:marLeft w:val="0"/>
      <w:marRight w:val="0"/>
      <w:marTop w:val="0"/>
      <w:marBottom w:val="0"/>
      <w:divBdr>
        <w:top w:val="none" w:sz="0" w:space="0" w:color="auto"/>
        <w:left w:val="none" w:sz="0" w:space="0" w:color="auto"/>
        <w:bottom w:val="none" w:sz="0" w:space="0" w:color="auto"/>
        <w:right w:val="none" w:sz="0" w:space="0" w:color="auto"/>
      </w:divBdr>
    </w:div>
    <w:div w:id="848328706">
      <w:bodyDiv w:val="1"/>
      <w:marLeft w:val="0"/>
      <w:marRight w:val="0"/>
      <w:marTop w:val="0"/>
      <w:marBottom w:val="0"/>
      <w:divBdr>
        <w:top w:val="none" w:sz="0" w:space="0" w:color="auto"/>
        <w:left w:val="none" w:sz="0" w:space="0" w:color="auto"/>
        <w:bottom w:val="none" w:sz="0" w:space="0" w:color="auto"/>
        <w:right w:val="none" w:sz="0" w:space="0" w:color="auto"/>
      </w:divBdr>
    </w:div>
    <w:div w:id="848369951">
      <w:bodyDiv w:val="1"/>
      <w:marLeft w:val="0"/>
      <w:marRight w:val="0"/>
      <w:marTop w:val="0"/>
      <w:marBottom w:val="0"/>
      <w:divBdr>
        <w:top w:val="none" w:sz="0" w:space="0" w:color="auto"/>
        <w:left w:val="none" w:sz="0" w:space="0" w:color="auto"/>
        <w:bottom w:val="none" w:sz="0" w:space="0" w:color="auto"/>
        <w:right w:val="none" w:sz="0" w:space="0" w:color="auto"/>
      </w:divBdr>
    </w:div>
    <w:div w:id="848374405">
      <w:bodyDiv w:val="1"/>
      <w:marLeft w:val="0"/>
      <w:marRight w:val="0"/>
      <w:marTop w:val="0"/>
      <w:marBottom w:val="0"/>
      <w:divBdr>
        <w:top w:val="none" w:sz="0" w:space="0" w:color="auto"/>
        <w:left w:val="none" w:sz="0" w:space="0" w:color="auto"/>
        <w:bottom w:val="none" w:sz="0" w:space="0" w:color="auto"/>
        <w:right w:val="none" w:sz="0" w:space="0" w:color="auto"/>
      </w:divBdr>
    </w:div>
    <w:div w:id="848448147">
      <w:bodyDiv w:val="1"/>
      <w:marLeft w:val="0"/>
      <w:marRight w:val="0"/>
      <w:marTop w:val="0"/>
      <w:marBottom w:val="0"/>
      <w:divBdr>
        <w:top w:val="none" w:sz="0" w:space="0" w:color="auto"/>
        <w:left w:val="none" w:sz="0" w:space="0" w:color="auto"/>
        <w:bottom w:val="none" w:sz="0" w:space="0" w:color="auto"/>
        <w:right w:val="none" w:sz="0" w:space="0" w:color="auto"/>
      </w:divBdr>
    </w:div>
    <w:div w:id="848521126">
      <w:bodyDiv w:val="1"/>
      <w:marLeft w:val="0"/>
      <w:marRight w:val="0"/>
      <w:marTop w:val="0"/>
      <w:marBottom w:val="0"/>
      <w:divBdr>
        <w:top w:val="none" w:sz="0" w:space="0" w:color="auto"/>
        <w:left w:val="none" w:sz="0" w:space="0" w:color="auto"/>
        <w:bottom w:val="none" w:sz="0" w:space="0" w:color="auto"/>
        <w:right w:val="none" w:sz="0" w:space="0" w:color="auto"/>
      </w:divBdr>
    </w:div>
    <w:div w:id="848525911">
      <w:bodyDiv w:val="1"/>
      <w:marLeft w:val="0"/>
      <w:marRight w:val="0"/>
      <w:marTop w:val="0"/>
      <w:marBottom w:val="0"/>
      <w:divBdr>
        <w:top w:val="none" w:sz="0" w:space="0" w:color="auto"/>
        <w:left w:val="none" w:sz="0" w:space="0" w:color="auto"/>
        <w:bottom w:val="none" w:sz="0" w:space="0" w:color="auto"/>
        <w:right w:val="none" w:sz="0" w:space="0" w:color="auto"/>
      </w:divBdr>
    </w:div>
    <w:div w:id="848640198">
      <w:bodyDiv w:val="1"/>
      <w:marLeft w:val="0"/>
      <w:marRight w:val="0"/>
      <w:marTop w:val="0"/>
      <w:marBottom w:val="0"/>
      <w:divBdr>
        <w:top w:val="none" w:sz="0" w:space="0" w:color="auto"/>
        <w:left w:val="none" w:sz="0" w:space="0" w:color="auto"/>
        <w:bottom w:val="none" w:sz="0" w:space="0" w:color="auto"/>
        <w:right w:val="none" w:sz="0" w:space="0" w:color="auto"/>
      </w:divBdr>
    </w:div>
    <w:div w:id="848787033">
      <w:bodyDiv w:val="1"/>
      <w:marLeft w:val="0"/>
      <w:marRight w:val="0"/>
      <w:marTop w:val="0"/>
      <w:marBottom w:val="0"/>
      <w:divBdr>
        <w:top w:val="none" w:sz="0" w:space="0" w:color="auto"/>
        <w:left w:val="none" w:sz="0" w:space="0" w:color="auto"/>
        <w:bottom w:val="none" w:sz="0" w:space="0" w:color="auto"/>
        <w:right w:val="none" w:sz="0" w:space="0" w:color="auto"/>
      </w:divBdr>
    </w:div>
    <w:div w:id="848905124">
      <w:bodyDiv w:val="1"/>
      <w:marLeft w:val="0"/>
      <w:marRight w:val="0"/>
      <w:marTop w:val="0"/>
      <w:marBottom w:val="0"/>
      <w:divBdr>
        <w:top w:val="none" w:sz="0" w:space="0" w:color="auto"/>
        <w:left w:val="none" w:sz="0" w:space="0" w:color="auto"/>
        <w:bottom w:val="none" w:sz="0" w:space="0" w:color="auto"/>
        <w:right w:val="none" w:sz="0" w:space="0" w:color="auto"/>
      </w:divBdr>
    </w:div>
    <w:div w:id="848913851">
      <w:bodyDiv w:val="1"/>
      <w:marLeft w:val="0"/>
      <w:marRight w:val="0"/>
      <w:marTop w:val="0"/>
      <w:marBottom w:val="0"/>
      <w:divBdr>
        <w:top w:val="none" w:sz="0" w:space="0" w:color="auto"/>
        <w:left w:val="none" w:sz="0" w:space="0" w:color="auto"/>
        <w:bottom w:val="none" w:sz="0" w:space="0" w:color="auto"/>
        <w:right w:val="none" w:sz="0" w:space="0" w:color="auto"/>
      </w:divBdr>
    </w:div>
    <w:div w:id="849174440">
      <w:bodyDiv w:val="1"/>
      <w:marLeft w:val="0"/>
      <w:marRight w:val="0"/>
      <w:marTop w:val="0"/>
      <w:marBottom w:val="0"/>
      <w:divBdr>
        <w:top w:val="none" w:sz="0" w:space="0" w:color="auto"/>
        <w:left w:val="none" w:sz="0" w:space="0" w:color="auto"/>
        <w:bottom w:val="none" w:sz="0" w:space="0" w:color="auto"/>
        <w:right w:val="none" w:sz="0" w:space="0" w:color="auto"/>
      </w:divBdr>
    </w:div>
    <w:div w:id="849180652">
      <w:bodyDiv w:val="1"/>
      <w:marLeft w:val="0"/>
      <w:marRight w:val="0"/>
      <w:marTop w:val="0"/>
      <w:marBottom w:val="0"/>
      <w:divBdr>
        <w:top w:val="none" w:sz="0" w:space="0" w:color="auto"/>
        <w:left w:val="none" w:sz="0" w:space="0" w:color="auto"/>
        <w:bottom w:val="none" w:sz="0" w:space="0" w:color="auto"/>
        <w:right w:val="none" w:sz="0" w:space="0" w:color="auto"/>
      </w:divBdr>
    </w:div>
    <w:div w:id="849216103">
      <w:bodyDiv w:val="1"/>
      <w:marLeft w:val="0"/>
      <w:marRight w:val="0"/>
      <w:marTop w:val="0"/>
      <w:marBottom w:val="0"/>
      <w:divBdr>
        <w:top w:val="none" w:sz="0" w:space="0" w:color="auto"/>
        <w:left w:val="none" w:sz="0" w:space="0" w:color="auto"/>
        <w:bottom w:val="none" w:sz="0" w:space="0" w:color="auto"/>
        <w:right w:val="none" w:sz="0" w:space="0" w:color="auto"/>
      </w:divBdr>
    </w:div>
    <w:div w:id="849223885">
      <w:bodyDiv w:val="1"/>
      <w:marLeft w:val="0"/>
      <w:marRight w:val="0"/>
      <w:marTop w:val="0"/>
      <w:marBottom w:val="0"/>
      <w:divBdr>
        <w:top w:val="none" w:sz="0" w:space="0" w:color="auto"/>
        <w:left w:val="none" w:sz="0" w:space="0" w:color="auto"/>
        <w:bottom w:val="none" w:sz="0" w:space="0" w:color="auto"/>
        <w:right w:val="none" w:sz="0" w:space="0" w:color="auto"/>
      </w:divBdr>
    </w:div>
    <w:div w:id="849375965">
      <w:bodyDiv w:val="1"/>
      <w:marLeft w:val="0"/>
      <w:marRight w:val="0"/>
      <w:marTop w:val="0"/>
      <w:marBottom w:val="0"/>
      <w:divBdr>
        <w:top w:val="none" w:sz="0" w:space="0" w:color="auto"/>
        <w:left w:val="none" w:sz="0" w:space="0" w:color="auto"/>
        <w:bottom w:val="none" w:sz="0" w:space="0" w:color="auto"/>
        <w:right w:val="none" w:sz="0" w:space="0" w:color="auto"/>
      </w:divBdr>
    </w:div>
    <w:div w:id="849834813">
      <w:bodyDiv w:val="1"/>
      <w:marLeft w:val="0"/>
      <w:marRight w:val="0"/>
      <w:marTop w:val="0"/>
      <w:marBottom w:val="0"/>
      <w:divBdr>
        <w:top w:val="none" w:sz="0" w:space="0" w:color="auto"/>
        <w:left w:val="none" w:sz="0" w:space="0" w:color="auto"/>
        <w:bottom w:val="none" w:sz="0" w:space="0" w:color="auto"/>
        <w:right w:val="none" w:sz="0" w:space="0" w:color="auto"/>
      </w:divBdr>
    </w:div>
    <w:div w:id="850264326">
      <w:bodyDiv w:val="1"/>
      <w:marLeft w:val="0"/>
      <w:marRight w:val="0"/>
      <w:marTop w:val="0"/>
      <w:marBottom w:val="0"/>
      <w:divBdr>
        <w:top w:val="none" w:sz="0" w:space="0" w:color="auto"/>
        <w:left w:val="none" w:sz="0" w:space="0" w:color="auto"/>
        <w:bottom w:val="none" w:sz="0" w:space="0" w:color="auto"/>
        <w:right w:val="none" w:sz="0" w:space="0" w:color="auto"/>
      </w:divBdr>
    </w:div>
    <w:div w:id="850994887">
      <w:bodyDiv w:val="1"/>
      <w:marLeft w:val="0"/>
      <w:marRight w:val="0"/>
      <w:marTop w:val="0"/>
      <w:marBottom w:val="0"/>
      <w:divBdr>
        <w:top w:val="none" w:sz="0" w:space="0" w:color="auto"/>
        <w:left w:val="none" w:sz="0" w:space="0" w:color="auto"/>
        <w:bottom w:val="none" w:sz="0" w:space="0" w:color="auto"/>
        <w:right w:val="none" w:sz="0" w:space="0" w:color="auto"/>
      </w:divBdr>
    </w:div>
    <w:div w:id="851185453">
      <w:bodyDiv w:val="1"/>
      <w:marLeft w:val="0"/>
      <w:marRight w:val="0"/>
      <w:marTop w:val="0"/>
      <w:marBottom w:val="0"/>
      <w:divBdr>
        <w:top w:val="none" w:sz="0" w:space="0" w:color="auto"/>
        <w:left w:val="none" w:sz="0" w:space="0" w:color="auto"/>
        <w:bottom w:val="none" w:sz="0" w:space="0" w:color="auto"/>
        <w:right w:val="none" w:sz="0" w:space="0" w:color="auto"/>
      </w:divBdr>
    </w:div>
    <w:div w:id="851408600">
      <w:bodyDiv w:val="1"/>
      <w:marLeft w:val="0"/>
      <w:marRight w:val="0"/>
      <w:marTop w:val="0"/>
      <w:marBottom w:val="0"/>
      <w:divBdr>
        <w:top w:val="none" w:sz="0" w:space="0" w:color="auto"/>
        <w:left w:val="none" w:sz="0" w:space="0" w:color="auto"/>
        <w:bottom w:val="none" w:sz="0" w:space="0" w:color="auto"/>
        <w:right w:val="none" w:sz="0" w:space="0" w:color="auto"/>
      </w:divBdr>
    </w:div>
    <w:div w:id="851528493">
      <w:bodyDiv w:val="1"/>
      <w:marLeft w:val="0"/>
      <w:marRight w:val="0"/>
      <w:marTop w:val="0"/>
      <w:marBottom w:val="0"/>
      <w:divBdr>
        <w:top w:val="none" w:sz="0" w:space="0" w:color="auto"/>
        <w:left w:val="none" w:sz="0" w:space="0" w:color="auto"/>
        <w:bottom w:val="none" w:sz="0" w:space="0" w:color="auto"/>
        <w:right w:val="none" w:sz="0" w:space="0" w:color="auto"/>
      </w:divBdr>
    </w:div>
    <w:div w:id="851529319">
      <w:bodyDiv w:val="1"/>
      <w:marLeft w:val="0"/>
      <w:marRight w:val="0"/>
      <w:marTop w:val="0"/>
      <w:marBottom w:val="0"/>
      <w:divBdr>
        <w:top w:val="none" w:sz="0" w:space="0" w:color="auto"/>
        <w:left w:val="none" w:sz="0" w:space="0" w:color="auto"/>
        <w:bottom w:val="none" w:sz="0" w:space="0" w:color="auto"/>
        <w:right w:val="none" w:sz="0" w:space="0" w:color="auto"/>
      </w:divBdr>
    </w:div>
    <w:div w:id="852035925">
      <w:bodyDiv w:val="1"/>
      <w:marLeft w:val="0"/>
      <w:marRight w:val="0"/>
      <w:marTop w:val="0"/>
      <w:marBottom w:val="0"/>
      <w:divBdr>
        <w:top w:val="none" w:sz="0" w:space="0" w:color="auto"/>
        <w:left w:val="none" w:sz="0" w:space="0" w:color="auto"/>
        <w:bottom w:val="none" w:sz="0" w:space="0" w:color="auto"/>
        <w:right w:val="none" w:sz="0" w:space="0" w:color="auto"/>
      </w:divBdr>
    </w:div>
    <w:div w:id="852064323">
      <w:bodyDiv w:val="1"/>
      <w:marLeft w:val="0"/>
      <w:marRight w:val="0"/>
      <w:marTop w:val="0"/>
      <w:marBottom w:val="0"/>
      <w:divBdr>
        <w:top w:val="none" w:sz="0" w:space="0" w:color="auto"/>
        <w:left w:val="none" w:sz="0" w:space="0" w:color="auto"/>
        <w:bottom w:val="none" w:sz="0" w:space="0" w:color="auto"/>
        <w:right w:val="none" w:sz="0" w:space="0" w:color="auto"/>
      </w:divBdr>
    </w:div>
    <w:div w:id="852189822">
      <w:bodyDiv w:val="1"/>
      <w:marLeft w:val="0"/>
      <w:marRight w:val="0"/>
      <w:marTop w:val="0"/>
      <w:marBottom w:val="0"/>
      <w:divBdr>
        <w:top w:val="none" w:sz="0" w:space="0" w:color="auto"/>
        <w:left w:val="none" w:sz="0" w:space="0" w:color="auto"/>
        <w:bottom w:val="none" w:sz="0" w:space="0" w:color="auto"/>
        <w:right w:val="none" w:sz="0" w:space="0" w:color="auto"/>
      </w:divBdr>
    </w:div>
    <w:div w:id="852497989">
      <w:bodyDiv w:val="1"/>
      <w:marLeft w:val="0"/>
      <w:marRight w:val="0"/>
      <w:marTop w:val="0"/>
      <w:marBottom w:val="0"/>
      <w:divBdr>
        <w:top w:val="none" w:sz="0" w:space="0" w:color="auto"/>
        <w:left w:val="none" w:sz="0" w:space="0" w:color="auto"/>
        <w:bottom w:val="none" w:sz="0" w:space="0" w:color="auto"/>
        <w:right w:val="none" w:sz="0" w:space="0" w:color="auto"/>
      </w:divBdr>
    </w:div>
    <w:div w:id="852721392">
      <w:bodyDiv w:val="1"/>
      <w:marLeft w:val="0"/>
      <w:marRight w:val="0"/>
      <w:marTop w:val="0"/>
      <w:marBottom w:val="0"/>
      <w:divBdr>
        <w:top w:val="none" w:sz="0" w:space="0" w:color="auto"/>
        <w:left w:val="none" w:sz="0" w:space="0" w:color="auto"/>
        <w:bottom w:val="none" w:sz="0" w:space="0" w:color="auto"/>
        <w:right w:val="none" w:sz="0" w:space="0" w:color="auto"/>
      </w:divBdr>
    </w:div>
    <w:div w:id="853105458">
      <w:bodyDiv w:val="1"/>
      <w:marLeft w:val="0"/>
      <w:marRight w:val="0"/>
      <w:marTop w:val="0"/>
      <w:marBottom w:val="0"/>
      <w:divBdr>
        <w:top w:val="none" w:sz="0" w:space="0" w:color="auto"/>
        <w:left w:val="none" w:sz="0" w:space="0" w:color="auto"/>
        <w:bottom w:val="none" w:sz="0" w:space="0" w:color="auto"/>
        <w:right w:val="none" w:sz="0" w:space="0" w:color="auto"/>
      </w:divBdr>
    </w:div>
    <w:div w:id="853225912">
      <w:bodyDiv w:val="1"/>
      <w:marLeft w:val="0"/>
      <w:marRight w:val="0"/>
      <w:marTop w:val="0"/>
      <w:marBottom w:val="0"/>
      <w:divBdr>
        <w:top w:val="none" w:sz="0" w:space="0" w:color="auto"/>
        <w:left w:val="none" w:sz="0" w:space="0" w:color="auto"/>
        <w:bottom w:val="none" w:sz="0" w:space="0" w:color="auto"/>
        <w:right w:val="none" w:sz="0" w:space="0" w:color="auto"/>
      </w:divBdr>
    </w:div>
    <w:div w:id="853618183">
      <w:bodyDiv w:val="1"/>
      <w:marLeft w:val="0"/>
      <w:marRight w:val="0"/>
      <w:marTop w:val="0"/>
      <w:marBottom w:val="0"/>
      <w:divBdr>
        <w:top w:val="none" w:sz="0" w:space="0" w:color="auto"/>
        <w:left w:val="none" w:sz="0" w:space="0" w:color="auto"/>
        <w:bottom w:val="none" w:sz="0" w:space="0" w:color="auto"/>
        <w:right w:val="none" w:sz="0" w:space="0" w:color="auto"/>
      </w:divBdr>
    </w:div>
    <w:div w:id="853691452">
      <w:bodyDiv w:val="1"/>
      <w:marLeft w:val="0"/>
      <w:marRight w:val="0"/>
      <w:marTop w:val="0"/>
      <w:marBottom w:val="0"/>
      <w:divBdr>
        <w:top w:val="none" w:sz="0" w:space="0" w:color="auto"/>
        <w:left w:val="none" w:sz="0" w:space="0" w:color="auto"/>
        <w:bottom w:val="none" w:sz="0" w:space="0" w:color="auto"/>
        <w:right w:val="none" w:sz="0" w:space="0" w:color="auto"/>
      </w:divBdr>
    </w:div>
    <w:div w:id="853805664">
      <w:bodyDiv w:val="1"/>
      <w:marLeft w:val="0"/>
      <w:marRight w:val="0"/>
      <w:marTop w:val="0"/>
      <w:marBottom w:val="0"/>
      <w:divBdr>
        <w:top w:val="none" w:sz="0" w:space="0" w:color="auto"/>
        <w:left w:val="none" w:sz="0" w:space="0" w:color="auto"/>
        <w:bottom w:val="none" w:sz="0" w:space="0" w:color="auto"/>
        <w:right w:val="none" w:sz="0" w:space="0" w:color="auto"/>
      </w:divBdr>
    </w:div>
    <w:div w:id="853881939">
      <w:bodyDiv w:val="1"/>
      <w:marLeft w:val="0"/>
      <w:marRight w:val="0"/>
      <w:marTop w:val="0"/>
      <w:marBottom w:val="0"/>
      <w:divBdr>
        <w:top w:val="none" w:sz="0" w:space="0" w:color="auto"/>
        <w:left w:val="none" w:sz="0" w:space="0" w:color="auto"/>
        <w:bottom w:val="none" w:sz="0" w:space="0" w:color="auto"/>
        <w:right w:val="none" w:sz="0" w:space="0" w:color="auto"/>
      </w:divBdr>
    </w:div>
    <w:div w:id="853961235">
      <w:bodyDiv w:val="1"/>
      <w:marLeft w:val="0"/>
      <w:marRight w:val="0"/>
      <w:marTop w:val="0"/>
      <w:marBottom w:val="0"/>
      <w:divBdr>
        <w:top w:val="none" w:sz="0" w:space="0" w:color="auto"/>
        <w:left w:val="none" w:sz="0" w:space="0" w:color="auto"/>
        <w:bottom w:val="none" w:sz="0" w:space="0" w:color="auto"/>
        <w:right w:val="none" w:sz="0" w:space="0" w:color="auto"/>
      </w:divBdr>
    </w:div>
    <w:div w:id="854074396">
      <w:bodyDiv w:val="1"/>
      <w:marLeft w:val="0"/>
      <w:marRight w:val="0"/>
      <w:marTop w:val="0"/>
      <w:marBottom w:val="0"/>
      <w:divBdr>
        <w:top w:val="none" w:sz="0" w:space="0" w:color="auto"/>
        <w:left w:val="none" w:sz="0" w:space="0" w:color="auto"/>
        <w:bottom w:val="none" w:sz="0" w:space="0" w:color="auto"/>
        <w:right w:val="none" w:sz="0" w:space="0" w:color="auto"/>
      </w:divBdr>
    </w:div>
    <w:div w:id="854348516">
      <w:bodyDiv w:val="1"/>
      <w:marLeft w:val="0"/>
      <w:marRight w:val="0"/>
      <w:marTop w:val="0"/>
      <w:marBottom w:val="0"/>
      <w:divBdr>
        <w:top w:val="none" w:sz="0" w:space="0" w:color="auto"/>
        <w:left w:val="none" w:sz="0" w:space="0" w:color="auto"/>
        <w:bottom w:val="none" w:sz="0" w:space="0" w:color="auto"/>
        <w:right w:val="none" w:sz="0" w:space="0" w:color="auto"/>
      </w:divBdr>
    </w:div>
    <w:div w:id="854610021">
      <w:bodyDiv w:val="1"/>
      <w:marLeft w:val="0"/>
      <w:marRight w:val="0"/>
      <w:marTop w:val="0"/>
      <w:marBottom w:val="0"/>
      <w:divBdr>
        <w:top w:val="none" w:sz="0" w:space="0" w:color="auto"/>
        <w:left w:val="none" w:sz="0" w:space="0" w:color="auto"/>
        <w:bottom w:val="none" w:sz="0" w:space="0" w:color="auto"/>
        <w:right w:val="none" w:sz="0" w:space="0" w:color="auto"/>
      </w:divBdr>
    </w:div>
    <w:div w:id="854657040">
      <w:bodyDiv w:val="1"/>
      <w:marLeft w:val="0"/>
      <w:marRight w:val="0"/>
      <w:marTop w:val="0"/>
      <w:marBottom w:val="0"/>
      <w:divBdr>
        <w:top w:val="none" w:sz="0" w:space="0" w:color="auto"/>
        <w:left w:val="none" w:sz="0" w:space="0" w:color="auto"/>
        <w:bottom w:val="none" w:sz="0" w:space="0" w:color="auto"/>
        <w:right w:val="none" w:sz="0" w:space="0" w:color="auto"/>
      </w:divBdr>
    </w:div>
    <w:div w:id="854734132">
      <w:bodyDiv w:val="1"/>
      <w:marLeft w:val="0"/>
      <w:marRight w:val="0"/>
      <w:marTop w:val="0"/>
      <w:marBottom w:val="0"/>
      <w:divBdr>
        <w:top w:val="none" w:sz="0" w:space="0" w:color="auto"/>
        <w:left w:val="none" w:sz="0" w:space="0" w:color="auto"/>
        <w:bottom w:val="none" w:sz="0" w:space="0" w:color="auto"/>
        <w:right w:val="none" w:sz="0" w:space="0" w:color="auto"/>
      </w:divBdr>
    </w:div>
    <w:div w:id="854804505">
      <w:bodyDiv w:val="1"/>
      <w:marLeft w:val="0"/>
      <w:marRight w:val="0"/>
      <w:marTop w:val="0"/>
      <w:marBottom w:val="0"/>
      <w:divBdr>
        <w:top w:val="none" w:sz="0" w:space="0" w:color="auto"/>
        <w:left w:val="none" w:sz="0" w:space="0" w:color="auto"/>
        <w:bottom w:val="none" w:sz="0" w:space="0" w:color="auto"/>
        <w:right w:val="none" w:sz="0" w:space="0" w:color="auto"/>
      </w:divBdr>
    </w:div>
    <w:div w:id="854923413">
      <w:bodyDiv w:val="1"/>
      <w:marLeft w:val="0"/>
      <w:marRight w:val="0"/>
      <w:marTop w:val="0"/>
      <w:marBottom w:val="0"/>
      <w:divBdr>
        <w:top w:val="none" w:sz="0" w:space="0" w:color="auto"/>
        <w:left w:val="none" w:sz="0" w:space="0" w:color="auto"/>
        <w:bottom w:val="none" w:sz="0" w:space="0" w:color="auto"/>
        <w:right w:val="none" w:sz="0" w:space="0" w:color="auto"/>
      </w:divBdr>
    </w:div>
    <w:div w:id="855313343">
      <w:bodyDiv w:val="1"/>
      <w:marLeft w:val="0"/>
      <w:marRight w:val="0"/>
      <w:marTop w:val="0"/>
      <w:marBottom w:val="0"/>
      <w:divBdr>
        <w:top w:val="none" w:sz="0" w:space="0" w:color="auto"/>
        <w:left w:val="none" w:sz="0" w:space="0" w:color="auto"/>
        <w:bottom w:val="none" w:sz="0" w:space="0" w:color="auto"/>
        <w:right w:val="none" w:sz="0" w:space="0" w:color="auto"/>
      </w:divBdr>
    </w:div>
    <w:div w:id="855315661">
      <w:bodyDiv w:val="1"/>
      <w:marLeft w:val="0"/>
      <w:marRight w:val="0"/>
      <w:marTop w:val="0"/>
      <w:marBottom w:val="0"/>
      <w:divBdr>
        <w:top w:val="none" w:sz="0" w:space="0" w:color="auto"/>
        <w:left w:val="none" w:sz="0" w:space="0" w:color="auto"/>
        <w:bottom w:val="none" w:sz="0" w:space="0" w:color="auto"/>
        <w:right w:val="none" w:sz="0" w:space="0" w:color="auto"/>
      </w:divBdr>
    </w:div>
    <w:div w:id="855579107">
      <w:bodyDiv w:val="1"/>
      <w:marLeft w:val="0"/>
      <w:marRight w:val="0"/>
      <w:marTop w:val="0"/>
      <w:marBottom w:val="0"/>
      <w:divBdr>
        <w:top w:val="none" w:sz="0" w:space="0" w:color="auto"/>
        <w:left w:val="none" w:sz="0" w:space="0" w:color="auto"/>
        <w:bottom w:val="none" w:sz="0" w:space="0" w:color="auto"/>
        <w:right w:val="none" w:sz="0" w:space="0" w:color="auto"/>
      </w:divBdr>
    </w:div>
    <w:div w:id="855844629">
      <w:bodyDiv w:val="1"/>
      <w:marLeft w:val="0"/>
      <w:marRight w:val="0"/>
      <w:marTop w:val="0"/>
      <w:marBottom w:val="0"/>
      <w:divBdr>
        <w:top w:val="none" w:sz="0" w:space="0" w:color="auto"/>
        <w:left w:val="none" w:sz="0" w:space="0" w:color="auto"/>
        <w:bottom w:val="none" w:sz="0" w:space="0" w:color="auto"/>
        <w:right w:val="none" w:sz="0" w:space="0" w:color="auto"/>
      </w:divBdr>
    </w:div>
    <w:div w:id="856385915">
      <w:bodyDiv w:val="1"/>
      <w:marLeft w:val="0"/>
      <w:marRight w:val="0"/>
      <w:marTop w:val="0"/>
      <w:marBottom w:val="0"/>
      <w:divBdr>
        <w:top w:val="none" w:sz="0" w:space="0" w:color="auto"/>
        <w:left w:val="none" w:sz="0" w:space="0" w:color="auto"/>
        <w:bottom w:val="none" w:sz="0" w:space="0" w:color="auto"/>
        <w:right w:val="none" w:sz="0" w:space="0" w:color="auto"/>
      </w:divBdr>
    </w:div>
    <w:div w:id="857038572">
      <w:bodyDiv w:val="1"/>
      <w:marLeft w:val="0"/>
      <w:marRight w:val="0"/>
      <w:marTop w:val="0"/>
      <w:marBottom w:val="0"/>
      <w:divBdr>
        <w:top w:val="none" w:sz="0" w:space="0" w:color="auto"/>
        <w:left w:val="none" w:sz="0" w:space="0" w:color="auto"/>
        <w:bottom w:val="none" w:sz="0" w:space="0" w:color="auto"/>
        <w:right w:val="none" w:sz="0" w:space="0" w:color="auto"/>
      </w:divBdr>
    </w:div>
    <w:div w:id="857038851">
      <w:bodyDiv w:val="1"/>
      <w:marLeft w:val="0"/>
      <w:marRight w:val="0"/>
      <w:marTop w:val="0"/>
      <w:marBottom w:val="0"/>
      <w:divBdr>
        <w:top w:val="none" w:sz="0" w:space="0" w:color="auto"/>
        <w:left w:val="none" w:sz="0" w:space="0" w:color="auto"/>
        <w:bottom w:val="none" w:sz="0" w:space="0" w:color="auto"/>
        <w:right w:val="none" w:sz="0" w:space="0" w:color="auto"/>
      </w:divBdr>
    </w:div>
    <w:div w:id="857155541">
      <w:bodyDiv w:val="1"/>
      <w:marLeft w:val="0"/>
      <w:marRight w:val="0"/>
      <w:marTop w:val="0"/>
      <w:marBottom w:val="0"/>
      <w:divBdr>
        <w:top w:val="none" w:sz="0" w:space="0" w:color="auto"/>
        <w:left w:val="none" w:sz="0" w:space="0" w:color="auto"/>
        <w:bottom w:val="none" w:sz="0" w:space="0" w:color="auto"/>
        <w:right w:val="none" w:sz="0" w:space="0" w:color="auto"/>
      </w:divBdr>
    </w:div>
    <w:div w:id="857238664">
      <w:bodyDiv w:val="1"/>
      <w:marLeft w:val="0"/>
      <w:marRight w:val="0"/>
      <w:marTop w:val="0"/>
      <w:marBottom w:val="0"/>
      <w:divBdr>
        <w:top w:val="none" w:sz="0" w:space="0" w:color="auto"/>
        <w:left w:val="none" w:sz="0" w:space="0" w:color="auto"/>
        <w:bottom w:val="none" w:sz="0" w:space="0" w:color="auto"/>
        <w:right w:val="none" w:sz="0" w:space="0" w:color="auto"/>
      </w:divBdr>
    </w:div>
    <w:div w:id="857307549">
      <w:bodyDiv w:val="1"/>
      <w:marLeft w:val="0"/>
      <w:marRight w:val="0"/>
      <w:marTop w:val="0"/>
      <w:marBottom w:val="0"/>
      <w:divBdr>
        <w:top w:val="none" w:sz="0" w:space="0" w:color="auto"/>
        <w:left w:val="none" w:sz="0" w:space="0" w:color="auto"/>
        <w:bottom w:val="none" w:sz="0" w:space="0" w:color="auto"/>
        <w:right w:val="none" w:sz="0" w:space="0" w:color="auto"/>
      </w:divBdr>
    </w:div>
    <w:div w:id="857349817">
      <w:bodyDiv w:val="1"/>
      <w:marLeft w:val="0"/>
      <w:marRight w:val="0"/>
      <w:marTop w:val="0"/>
      <w:marBottom w:val="0"/>
      <w:divBdr>
        <w:top w:val="none" w:sz="0" w:space="0" w:color="auto"/>
        <w:left w:val="none" w:sz="0" w:space="0" w:color="auto"/>
        <w:bottom w:val="none" w:sz="0" w:space="0" w:color="auto"/>
        <w:right w:val="none" w:sz="0" w:space="0" w:color="auto"/>
      </w:divBdr>
    </w:div>
    <w:div w:id="857473057">
      <w:bodyDiv w:val="1"/>
      <w:marLeft w:val="0"/>
      <w:marRight w:val="0"/>
      <w:marTop w:val="0"/>
      <w:marBottom w:val="0"/>
      <w:divBdr>
        <w:top w:val="none" w:sz="0" w:space="0" w:color="auto"/>
        <w:left w:val="none" w:sz="0" w:space="0" w:color="auto"/>
        <w:bottom w:val="none" w:sz="0" w:space="0" w:color="auto"/>
        <w:right w:val="none" w:sz="0" w:space="0" w:color="auto"/>
      </w:divBdr>
    </w:div>
    <w:div w:id="857625935">
      <w:bodyDiv w:val="1"/>
      <w:marLeft w:val="0"/>
      <w:marRight w:val="0"/>
      <w:marTop w:val="0"/>
      <w:marBottom w:val="0"/>
      <w:divBdr>
        <w:top w:val="none" w:sz="0" w:space="0" w:color="auto"/>
        <w:left w:val="none" w:sz="0" w:space="0" w:color="auto"/>
        <w:bottom w:val="none" w:sz="0" w:space="0" w:color="auto"/>
        <w:right w:val="none" w:sz="0" w:space="0" w:color="auto"/>
      </w:divBdr>
    </w:div>
    <w:div w:id="857694479">
      <w:bodyDiv w:val="1"/>
      <w:marLeft w:val="0"/>
      <w:marRight w:val="0"/>
      <w:marTop w:val="0"/>
      <w:marBottom w:val="0"/>
      <w:divBdr>
        <w:top w:val="none" w:sz="0" w:space="0" w:color="auto"/>
        <w:left w:val="none" w:sz="0" w:space="0" w:color="auto"/>
        <w:bottom w:val="none" w:sz="0" w:space="0" w:color="auto"/>
        <w:right w:val="none" w:sz="0" w:space="0" w:color="auto"/>
      </w:divBdr>
    </w:div>
    <w:div w:id="858009047">
      <w:bodyDiv w:val="1"/>
      <w:marLeft w:val="0"/>
      <w:marRight w:val="0"/>
      <w:marTop w:val="0"/>
      <w:marBottom w:val="0"/>
      <w:divBdr>
        <w:top w:val="none" w:sz="0" w:space="0" w:color="auto"/>
        <w:left w:val="none" w:sz="0" w:space="0" w:color="auto"/>
        <w:bottom w:val="none" w:sz="0" w:space="0" w:color="auto"/>
        <w:right w:val="none" w:sz="0" w:space="0" w:color="auto"/>
      </w:divBdr>
    </w:div>
    <w:div w:id="858085116">
      <w:bodyDiv w:val="1"/>
      <w:marLeft w:val="0"/>
      <w:marRight w:val="0"/>
      <w:marTop w:val="0"/>
      <w:marBottom w:val="0"/>
      <w:divBdr>
        <w:top w:val="none" w:sz="0" w:space="0" w:color="auto"/>
        <w:left w:val="none" w:sz="0" w:space="0" w:color="auto"/>
        <w:bottom w:val="none" w:sz="0" w:space="0" w:color="auto"/>
        <w:right w:val="none" w:sz="0" w:space="0" w:color="auto"/>
      </w:divBdr>
    </w:div>
    <w:div w:id="858157488">
      <w:bodyDiv w:val="1"/>
      <w:marLeft w:val="0"/>
      <w:marRight w:val="0"/>
      <w:marTop w:val="0"/>
      <w:marBottom w:val="0"/>
      <w:divBdr>
        <w:top w:val="none" w:sz="0" w:space="0" w:color="auto"/>
        <w:left w:val="none" w:sz="0" w:space="0" w:color="auto"/>
        <w:bottom w:val="none" w:sz="0" w:space="0" w:color="auto"/>
        <w:right w:val="none" w:sz="0" w:space="0" w:color="auto"/>
      </w:divBdr>
    </w:div>
    <w:div w:id="858157684">
      <w:bodyDiv w:val="1"/>
      <w:marLeft w:val="0"/>
      <w:marRight w:val="0"/>
      <w:marTop w:val="0"/>
      <w:marBottom w:val="0"/>
      <w:divBdr>
        <w:top w:val="none" w:sz="0" w:space="0" w:color="auto"/>
        <w:left w:val="none" w:sz="0" w:space="0" w:color="auto"/>
        <w:bottom w:val="none" w:sz="0" w:space="0" w:color="auto"/>
        <w:right w:val="none" w:sz="0" w:space="0" w:color="auto"/>
      </w:divBdr>
    </w:div>
    <w:div w:id="858348107">
      <w:bodyDiv w:val="1"/>
      <w:marLeft w:val="0"/>
      <w:marRight w:val="0"/>
      <w:marTop w:val="0"/>
      <w:marBottom w:val="0"/>
      <w:divBdr>
        <w:top w:val="none" w:sz="0" w:space="0" w:color="auto"/>
        <w:left w:val="none" w:sz="0" w:space="0" w:color="auto"/>
        <w:bottom w:val="none" w:sz="0" w:space="0" w:color="auto"/>
        <w:right w:val="none" w:sz="0" w:space="0" w:color="auto"/>
      </w:divBdr>
    </w:div>
    <w:div w:id="859123044">
      <w:bodyDiv w:val="1"/>
      <w:marLeft w:val="0"/>
      <w:marRight w:val="0"/>
      <w:marTop w:val="0"/>
      <w:marBottom w:val="0"/>
      <w:divBdr>
        <w:top w:val="none" w:sz="0" w:space="0" w:color="auto"/>
        <w:left w:val="none" w:sz="0" w:space="0" w:color="auto"/>
        <w:bottom w:val="none" w:sz="0" w:space="0" w:color="auto"/>
        <w:right w:val="none" w:sz="0" w:space="0" w:color="auto"/>
      </w:divBdr>
    </w:div>
    <w:div w:id="859204877">
      <w:bodyDiv w:val="1"/>
      <w:marLeft w:val="0"/>
      <w:marRight w:val="0"/>
      <w:marTop w:val="0"/>
      <w:marBottom w:val="0"/>
      <w:divBdr>
        <w:top w:val="none" w:sz="0" w:space="0" w:color="auto"/>
        <w:left w:val="none" w:sz="0" w:space="0" w:color="auto"/>
        <w:bottom w:val="none" w:sz="0" w:space="0" w:color="auto"/>
        <w:right w:val="none" w:sz="0" w:space="0" w:color="auto"/>
      </w:divBdr>
    </w:div>
    <w:div w:id="859315697">
      <w:bodyDiv w:val="1"/>
      <w:marLeft w:val="0"/>
      <w:marRight w:val="0"/>
      <w:marTop w:val="0"/>
      <w:marBottom w:val="0"/>
      <w:divBdr>
        <w:top w:val="none" w:sz="0" w:space="0" w:color="auto"/>
        <w:left w:val="none" w:sz="0" w:space="0" w:color="auto"/>
        <w:bottom w:val="none" w:sz="0" w:space="0" w:color="auto"/>
        <w:right w:val="none" w:sz="0" w:space="0" w:color="auto"/>
      </w:divBdr>
    </w:div>
    <w:div w:id="859512116">
      <w:bodyDiv w:val="1"/>
      <w:marLeft w:val="0"/>
      <w:marRight w:val="0"/>
      <w:marTop w:val="0"/>
      <w:marBottom w:val="0"/>
      <w:divBdr>
        <w:top w:val="none" w:sz="0" w:space="0" w:color="auto"/>
        <w:left w:val="none" w:sz="0" w:space="0" w:color="auto"/>
        <w:bottom w:val="none" w:sz="0" w:space="0" w:color="auto"/>
        <w:right w:val="none" w:sz="0" w:space="0" w:color="auto"/>
      </w:divBdr>
    </w:div>
    <w:div w:id="859589992">
      <w:bodyDiv w:val="1"/>
      <w:marLeft w:val="0"/>
      <w:marRight w:val="0"/>
      <w:marTop w:val="0"/>
      <w:marBottom w:val="0"/>
      <w:divBdr>
        <w:top w:val="none" w:sz="0" w:space="0" w:color="auto"/>
        <w:left w:val="none" w:sz="0" w:space="0" w:color="auto"/>
        <w:bottom w:val="none" w:sz="0" w:space="0" w:color="auto"/>
        <w:right w:val="none" w:sz="0" w:space="0" w:color="auto"/>
      </w:divBdr>
    </w:div>
    <w:div w:id="859780439">
      <w:bodyDiv w:val="1"/>
      <w:marLeft w:val="0"/>
      <w:marRight w:val="0"/>
      <w:marTop w:val="0"/>
      <w:marBottom w:val="0"/>
      <w:divBdr>
        <w:top w:val="none" w:sz="0" w:space="0" w:color="auto"/>
        <w:left w:val="none" w:sz="0" w:space="0" w:color="auto"/>
        <w:bottom w:val="none" w:sz="0" w:space="0" w:color="auto"/>
        <w:right w:val="none" w:sz="0" w:space="0" w:color="auto"/>
      </w:divBdr>
    </w:div>
    <w:div w:id="859928744">
      <w:bodyDiv w:val="1"/>
      <w:marLeft w:val="0"/>
      <w:marRight w:val="0"/>
      <w:marTop w:val="0"/>
      <w:marBottom w:val="0"/>
      <w:divBdr>
        <w:top w:val="none" w:sz="0" w:space="0" w:color="auto"/>
        <w:left w:val="none" w:sz="0" w:space="0" w:color="auto"/>
        <w:bottom w:val="none" w:sz="0" w:space="0" w:color="auto"/>
        <w:right w:val="none" w:sz="0" w:space="0" w:color="auto"/>
      </w:divBdr>
    </w:div>
    <w:div w:id="860361784">
      <w:bodyDiv w:val="1"/>
      <w:marLeft w:val="0"/>
      <w:marRight w:val="0"/>
      <w:marTop w:val="0"/>
      <w:marBottom w:val="0"/>
      <w:divBdr>
        <w:top w:val="none" w:sz="0" w:space="0" w:color="auto"/>
        <w:left w:val="none" w:sz="0" w:space="0" w:color="auto"/>
        <w:bottom w:val="none" w:sz="0" w:space="0" w:color="auto"/>
        <w:right w:val="none" w:sz="0" w:space="0" w:color="auto"/>
      </w:divBdr>
    </w:div>
    <w:div w:id="860365046">
      <w:bodyDiv w:val="1"/>
      <w:marLeft w:val="0"/>
      <w:marRight w:val="0"/>
      <w:marTop w:val="0"/>
      <w:marBottom w:val="0"/>
      <w:divBdr>
        <w:top w:val="none" w:sz="0" w:space="0" w:color="auto"/>
        <w:left w:val="none" w:sz="0" w:space="0" w:color="auto"/>
        <w:bottom w:val="none" w:sz="0" w:space="0" w:color="auto"/>
        <w:right w:val="none" w:sz="0" w:space="0" w:color="auto"/>
      </w:divBdr>
    </w:div>
    <w:div w:id="860515677">
      <w:bodyDiv w:val="1"/>
      <w:marLeft w:val="0"/>
      <w:marRight w:val="0"/>
      <w:marTop w:val="0"/>
      <w:marBottom w:val="0"/>
      <w:divBdr>
        <w:top w:val="none" w:sz="0" w:space="0" w:color="auto"/>
        <w:left w:val="none" w:sz="0" w:space="0" w:color="auto"/>
        <w:bottom w:val="none" w:sz="0" w:space="0" w:color="auto"/>
        <w:right w:val="none" w:sz="0" w:space="0" w:color="auto"/>
      </w:divBdr>
    </w:div>
    <w:div w:id="860703361">
      <w:bodyDiv w:val="1"/>
      <w:marLeft w:val="0"/>
      <w:marRight w:val="0"/>
      <w:marTop w:val="0"/>
      <w:marBottom w:val="0"/>
      <w:divBdr>
        <w:top w:val="none" w:sz="0" w:space="0" w:color="auto"/>
        <w:left w:val="none" w:sz="0" w:space="0" w:color="auto"/>
        <w:bottom w:val="none" w:sz="0" w:space="0" w:color="auto"/>
        <w:right w:val="none" w:sz="0" w:space="0" w:color="auto"/>
      </w:divBdr>
    </w:div>
    <w:div w:id="860707583">
      <w:bodyDiv w:val="1"/>
      <w:marLeft w:val="0"/>
      <w:marRight w:val="0"/>
      <w:marTop w:val="0"/>
      <w:marBottom w:val="0"/>
      <w:divBdr>
        <w:top w:val="none" w:sz="0" w:space="0" w:color="auto"/>
        <w:left w:val="none" w:sz="0" w:space="0" w:color="auto"/>
        <w:bottom w:val="none" w:sz="0" w:space="0" w:color="auto"/>
        <w:right w:val="none" w:sz="0" w:space="0" w:color="auto"/>
      </w:divBdr>
    </w:div>
    <w:div w:id="860775506">
      <w:bodyDiv w:val="1"/>
      <w:marLeft w:val="0"/>
      <w:marRight w:val="0"/>
      <w:marTop w:val="0"/>
      <w:marBottom w:val="0"/>
      <w:divBdr>
        <w:top w:val="none" w:sz="0" w:space="0" w:color="auto"/>
        <w:left w:val="none" w:sz="0" w:space="0" w:color="auto"/>
        <w:bottom w:val="none" w:sz="0" w:space="0" w:color="auto"/>
        <w:right w:val="none" w:sz="0" w:space="0" w:color="auto"/>
      </w:divBdr>
    </w:div>
    <w:div w:id="860894096">
      <w:bodyDiv w:val="1"/>
      <w:marLeft w:val="0"/>
      <w:marRight w:val="0"/>
      <w:marTop w:val="0"/>
      <w:marBottom w:val="0"/>
      <w:divBdr>
        <w:top w:val="none" w:sz="0" w:space="0" w:color="auto"/>
        <w:left w:val="none" w:sz="0" w:space="0" w:color="auto"/>
        <w:bottom w:val="none" w:sz="0" w:space="0" w:color="auto"/>
        <w:right w:val="none" w:sz="0" w:space="0" w:color="auto"/>
      </w:divBdr>
    </w:div>
    <w:div w:id="860974743">
      <w:bodyDiv w:val="1"/>
      <w:marLeft w:val="0"/>
      <w:marRight w:val="0"/>
      <w:marTop w:val="0"/>
      <w:marBottom w:val="0"/>
      <w:divBdr>
        <w:top w:val="none" w:sz="0" w:space="0" w:color="auto"/>
        <w:left w:val="none" w:sz="0" w:space="0" w:color="auto"/>
        <w:bottom w:val="none" w:sz="0" w:space="0" w:color="auto"/>
        <w:right w:val="none" w:sz="0" w:space="0" w:color="auto"/>
      </w:divBdr>
    </w:div>
    <w:div w:id="861017826">
      <w:bodyDiv w:val="1"/>
      <w:marLeft w:val="0"/>
      <w:marRight w:val="0"/>
      <w:marTop w:val="0"/>
      <w:marBottom w:val="0"/>
      <w:divBdr>
        <w:top w:val="none" w:sz="0" w:space="0" w:color="auto"/>
        <w:left w:val="none" w:sz="0" w:space="0" w:color="auto"/>
        <w:bottom w:val="none" w:sz="0" w:space="0" w:color="auto"/>
        <w:right w:val="none" w:sz="0" w:space="0" w:color="auto"/>
      </w:divBdr>
    </w:div>
    <w:div w:id="861169946">
      <w:bodyDiv w:val="1"/>
      <w:marLeft w:val="0"/>
      <w:marRight w:val="0"/>
      <w:marTop w:val="0"/>
      <w:marBottom w:val="0"/>
      <w:divBdr>
        <w:top w:val="none" w:sz="0" w:space="0" w:color="auto"/>
        <w:left w:val="none" w:sz="0" w:space="0" w:color="auto"/>
        <w:bottom w:val="none" w:sz="0" w:space="0" w:color="auto"/>
        <w:right w:val="none" w:sz="0" w:space="0" w:color="auto"/>
      </w:divBdr>
    </w:div>
    <w:div w:id="861238271">
      <w:bodyDiv w:val="1"/>
      <w:marLeft w:val="0"/>
      <w:marRight w:val="0"/>
      <w:marTop w:val="0"/>
      <w:marBottom w:val="0"/>
      <w:divBdr>
        <w:top w:val="none" w:sz="0" w:space="0" w:color="auto"/>
        <w:left w:val="none" w:sz="0" w:space="0" w:color="auto"/>
        <w:bottom w:val="none" w:sz="0" w:space="0" w:color="auto"/>
        <w:right w:val="none" w:sz="0" w:space="0" w:color="auto"/>
      </w:divBdr>
    </w:div>
    <w:div w:id="861355888">
      <w:bodyDiv w:val="1"/>
      <w:marLeft w:val="0"/>
      <w:marRight w:val="0"/>
      <w:marTop w:val="0"/>
      <w:marBottom w:val="0"/>
      <w:divBdr>
        <w:top w:val="none" w:sz="0" w:space="0" w:color="auto"/>
        <w:left w:val="none" w:sz="0" w:space="0" w:color="auto"/>
        <w:bottom w:val="none" w:sz="0" w:space="0" w:color="auto"/>
        <w:right w:val="none" w:sz="0" w:space="0" w:color="auto"/>
      </w:divBdr>
    </w:div>
    <w:div w:id="861431566">
      <w:bodyDiv w:val="1"/>
      <w:marLeft w:val="0"/>
      <w:marRight w:val="0"/>
      <w:marTop w:val="0"/>
      <w:marBottom w:val="0"/>
      <w:divBdr>
        <w:top w:val="none" w:sz="0" w:space="0" w:color="auto"/>
        <w:left w:val="none" w:sz="0" w:space="0" w:color="auto"/>
        <w:bottom w:val="none" w:sz="0" w:space="0" w:color="auto"/>
        <w:right w:val="none" w:sz="0" w:space="0" w:color="auto"/>
      </w:divBdr>
    </w:div>
    <w:div w:id="861432690">
      <w:bodyDiv w:val="1"/>
      <w:marLeft w:val="0"/>
      <w:marRight w:val="0"/>
      <w:marTop w:val="0"/>
      <w:marBottom w:val="0"/>
      <w:divBdr>
        <w:top w:val="none" w:sz="0" w:space="0" w:color="auto"/>
        <w:left w:val="none" w:sz="0" w:space="0" w:color="auto"/>
        <w:bottom w:val="none" w:sz="0" w:space="0" w:color="auto"/>
        <w:right w:val="none" w:sz="0" w:space="0" w:color="auto"/>
      </w:divBdr>
    </w:div>
    <w:div w:id="861818365">
      <w:bodyDiv w:val="1"/>
      <w:marLeft w:val="0"/>
      <w:marRight w:val="0"/>
      <w:marTop w:val="0"/>
      <w:marBottom w:val="0"/>
      <w:divBdr>
        <w:top w:val="none" w:sz="0" w:space="0" w:color="auto"/>
        <w:left w:val="none" w:sz="0" w:space="0" w:color="auto"/>
        <w:bottom w:val="none" w:sz="0" w:space="0" w:color="auto"/>
        <w:right w:val="none" w:sz="0" w:space="0" w:color="auto"/>
      </w:divBdr>
    </w:div>
    <w:div w:id="861939744">
      <w:bodyDiv w:val="1"/>
      <w:marLeft w:val="0"/>
      <w:marRight w:val="0"/>
      <w:marTop w:val="0"/>
      <w:marBottom w:val="0"/>
      <w:divBdr>
        <w:top w:val="none" w:sz="0" w:space="0" w:color="auto"/>
        <w:left w:val="none" w:sz="0" w:space="0" w:color="auto"/>
        <w:bottom w:val="none" w:sz="0" w:space="0" w:color="auto"/>
        <w:right w:val="none" w:sz="0" w:space="0" w:color="auto"/>
      </w:divBdr>
    </w:div>
    <w:div w:id="862519434">
      <w:bodyDiv w:val="1"/>
      <w:marLeft w:val="0"/>
      <w:marRight w:val="0"/>
      <w:marTop w:val="0"/>
      <w:marBottom w:val="0"/>
      <w:divBdr>
        <w:top w:val="none" w:sz="0" w:space="0" w:color="auto"/>
        <w:left w:val="none" w:sz="0" w:space="0" w:color="auto"/>
        <w:bottom w:val="none" w:sz="0" w:space="0" w:color="auto"/>
        <w:right w:val="none" w:sz="0" w:space="0" w:color="auto"/>
      </w:divBdr>
    </w:div>
    <w:div w:id="862783747">
      <w:bodyDiv w:val="1"/>
      <w:marLeft w:val="0"/>
      <w:marRight w:val="0"/>
      <w:marTop w:val="0"/>
      <w:marBottom w:val="0"/>
      <w:divBdr>
        <w:top w:val="none" w:sz="0" w:space="0" w:color="auto"/>
        <w:left w:val="none" w:sz="0" w:space="0" w:color="auto"/>
        <w:bottom w:val="none" w:sz="0" w:space="0" w:color="auto"/>
        <w:right w:val="none" w:sz="0" w:space="0" w:color="auto"/>
      </w:divBdr>
    </w:div>
    <w:div w:id="862941819">
      <w:bodyDiv w:val="1"/>
      <w:marLeft w:val="0"/>
      <w:marRight w:val="0"/>
      <w:marTop w:val="0"/>
      <w:marBottom w:val="0"/>
      <w:divBdr>
        <w:top w:val="none" w:sz="0" w:space="0" w:color="auto"/>
        <w:left w:val="none" w:sz="0" w:space="0" w:color="auto"/>
        <w:bottom w:val="none" w:sz="0" w:space="0" w:color="auto"/>
        <w:right w:val="none" w:sz="0" w:space="0" w:color="auto"/>
      </w:divBdr>
    </w:div>
    <w:div w:id="863178513">
      <w:bodyDiv w:val="1"/>
      <w:marLeft w:val="0"/>
      <w:marRight w:val="0"/>
      <w:marTop w:val="0"/>
      <w:marBottom w:val="0"/>
      <w:divBdr>
        <w:top w:val="none" w:sz="0" w:space="0" w:color="auto"/>
        <w:left w:val="none" w:sz="0" w:space="0" w:color="auto"/>
        <w:bottom w:val="none" w:sz="0" w:space="0" w:color="auto"/>
        <w:right w:val="none" w:sz="0" w:space="0" w:color="auto"/>
      </w:divBdr>
    </w:div>
    <w:div w:id="863977393">
      <w:bodyDiv w:val="1"/>
      <w:marLeft w:val="0"/>
      <w:marRight w:val="0"/>
      <w:marTop w:val="0"/>
      <w:marBottom w:val="0"/>
      <w:divBdr>
        <w:top w:val="none" w:sz="0" w:space="0" w:color="auto"/>
        <w:left w:val="none" w:sz="0" w:space="0" w:color="auto"/>
        <w:bottom w:val="none" w:sz="0" w:space="0" w:color="auto"/>
        <w:right w:val="none" w:sz="0" w:space="0" w:color="auto"/>
      </w:divBdr>
    </w:div>
    <w:div w:id="864173440">
      <w:bodyDiv w:val="1"/>
      <w:marLeft w:val="0"/>
      <w:marRight w:val="0"/>
      <w:marTop w:val="0"/>
      <w:marBottom w:val="0"/>
      <w:divBdr>
        <w:top w:val="none" w:sz="0" w:space="0" w:color="auto"/>
        <w:left w:val="none" w:sz="0" w:space="0" w:color="auto"/>
        <w:bottom w:val="none" w:sz="0" w:space="0" w:color="auto"/>
        <w:right w:val="none" w:sz="0" w:space="0" w:color="auto"/>
      </w:divBdr>
    </w:div>
    <w:div w:id="864178064">
      <w:bodyDiv w:val="1"/>
      <w:marLeft w:val="0"/>
      <w:marRight w:val="0"/>
      <w:marTop w:val="0"/>
      <w:marBottom w:val="0"/>
      <w:divBdr>
        <w:top w:val="none" w:sz="0" w:space="0" w:color="auto"/>
        <w:left w:val="none" w:sz="0" w:space="0" w:color="auto"/>
        <w:bottom w:val="none" w:sz="0" w:space="0" w:color="auto"/>
        <w:right w:val="none" w:sz="0" w:space="0" w:color="auto"/>
      </w:divBdr>
    </w:div>
    <w:div w:id="864636401">
      <w:bodyDiv w:val="1"/>
      <w:marLeft w:val="0"/>
      <w:marRight w:val="0"/>
      <w:marTop w:val="0"/>
      <w:marBottom w:val="0"/>
      <w:divBdr>
        <w:top w:val="none" w:sz="0" w:space="0" w:color="auto"/>
        <w:left w:val="none" w:sz="0" w:space="0" w:color="auto"/>
        <w:bottom w:val="none" w:sz="0" w:space="0" w:color="auto"/>
        <w:right w:val="none" w:sz="0" w:space="0" w:color="auto"/>
      </w:divBdr>
    </w:div>
    <w:div w:id="864758228">
      <w:bodyDiv w:val="1"/>
      <w:marLeft w:val="0"/>
      <w:marRight w:val="0"/>
      <w:marTop w:val="0"/>
      <w:marBottom w:val="0"/>
      <w:divBdr>
        <w:top w:val="none" w:sz="0" w:space="0" w:color="auto"/>
        <w:left w:val="none" w:sz="0" w:space="0" w:color="auto"/>
        <w:bottom w:val="none" w:sz="0" w:space="0" w:color="auto"/>
        <w:right w:val="none" w:sz="0" w:space="0" w:color="auto"/>
      </w:divBdr>
    </w:div>
    <w:div w:id="864976311">
      <w:bodyDiv w:val="1"/>
      <w:marLeft w:val="0"/>
      <w:marRight w:val="0"/>
      <w:marTop w:val="0"/>
      <w:marBottom w:val="0"/>
      <w:divBdr>
        <w:top w:val="none" w:sz="0" w:space="0" w:color="auto"/>
        <w:left w:val="none" w:sz="0" w:space="0" w:color="auto"/>
        <w:bottom w:val="none" w:sz="0" w:space="0" w:color="auto"/>
        <w:right w:val="none" w:sz="0" w:space="0" w:color="auto"/>
      </w:divBdr>
    </w:div>
    <w:div w:id="865021688">
      <w:bodyDiv w:val="1"/>
      <w:marLeft w:val="0"/>
      <w:marRight w:val="0"/>
      <w:marTop w:val="0"/>
      <w:marBottom w:val="0"/>
      <w:divBdr>
        <w:top w:val="none" w:sz="0" w:space="0" w:color="auto"/>
        <w:left w:val="none" w:sz="0" w:space="0" w:color="auto"/>
        <w:bottom w:val="none" w:sz="0" w:space="0" w:color="auto"/>
        <w:right w:val="none" w:sz="0" w:space="0" w:color="auto"/>
      </w:divBdr>
    </w:div>
    <w:div w:id="865797989">
      <w:bodyDiv w:val="1"/>
      <w:marLeft w:val="0"/>
      <w:marRight w:val="0"/>
      <w:marTop w:val="0"/>
      <w:marBottom w:val="0"/>
      <w:divBdr>
        <w:top w:val="none" w:sz="0" w:space="0" w:color="auto"/>
        <w:left w:val="none" w:sz="0" w:space="0" w:color="auto"/>
        <w:bottom w:val="none" w:sz="0" w:space="0" w:color="auto"/>
        <w:right w:val="none" w:sz="0" w:space="0" w:color="auto"/>
      </w:divBdr>
    </w:div>
    <w:div w:id="865941960">
      <w:bodyDiv w:val="1"/>
      <w:marLeft w:val="0"/>
      <w:marRight w:val="0"/>
      <w:marTop w:val="0"/>
      <w:marBottom w:val="0"/>
      <w:divBdr>
        <w:top w:val="none" w:sz="0" w:space="0" w:color="auto"/>
        <w:left w:val="none" w:sz="0" w:space="0" w:color="auto"/>
        <w:bottom w:val="none" w:sz="0" w:space="0" w:color="auto"/>
        <w:right w:val="none" w:sz="0" w:space="0" w:color="auto"/>
      </w:divBdr>
    </w:div>
    <w:div w:id="866068376">
      <w:bodyDiv w:val="1"/>
      <w:marLeft w:val="0"/>
      <w:marRight w:val="0"/>
      <w:marTop w:val="0"/>
      <w:marBottom w:val="0"/>
      <w:divBdr>
        <w:top w:val="none" w:sz="0" w:space="0" w:color="auto"/>
        <w:left w:val="none" w:sz="0" w:space="0" w:color="auto"/>
        <w:bottom w:val="none" w:sz="0" w:space="0" w:color="auto"/>
        <w:right w:val="none" w:sz="0" w:space="0" w:color="auto"/>
      </w:divBdr>
    </w:div>
    <w:div w:id="866916139">
      <w:bodyDiv w:val="1"/>
      <w:marLeft w:val="0"/>
      <w:marRight w:val="0"/>
      <w:marTop w:val="0"/>
      <w:marBottom w:val="0"/>
      <w:divBdr>
        <w:top w:val="none" w:sz="0" w:space="0" w:color="auto"/>
        <w:left w:val="none" w:sz="0" w:space="0" w:color="auto"/>
        <w:bottom w:val="none" w:sz="0" w:space="0" w:color="auto"/>
        <w:right w:val="none" w:sz="0" w:space="0" w:color="auto"/>
      </w:divBdr>
    </w:div>
    <w:div w:id="866988057">
      <w:bodyDiv w:val="1"/>
      <w:marLeft w:val="0"/>
      <w:marRight w:val="0"/>
      <w:marTop w:val="0"/>
      <w:marBottom w:val="0"/>
      <w:divBdr>
        <w:top w:val="none" w:sz="0" w:space="0" w:color="auto"/>
        <w:left w:val="none" w:sz="0" w:space="0" w:color="auto"/>
        <w:bottom w:val="none" w:sz="0" w:space="0" w:color="auto"/>
        <w:right w:val="none" w:sz="0" w:space="0" w:color="auto"/>
      </w:divBdr>
    </w:div>
    <w:div w:id="867107120">
      <w:bodyDiv w:val="1"/>
      <w:marLeft w:val="0"/>
      <w:marRight w:val="0"/>
      <w:marTop w:val="0"/>
      <w:marBottom w:val="0"/>
      <w:divBdr>
        <w:top w:val="none" w:sz="0" w:space="0" w:color="auto"/>
        <w:left w:val="none" w:sz="0" w:space="0" w:color="auto"/>
        <w:bottom w:val="none" w:sz="0" w:space="0" w:color="auto"/>
        <w:right w:val="none" w:sz="0" w:space="0" w:color="auto"/>
      </w:divBdr>
    </w:div>
    <w:div w:id="867526329">
      <w:bodyDiv w:val="1"/>
      <w:marLeft w:val="0"/>
      <w:marRight w:val="0"/>
      <w:marTop w:val="0"/>
      <w:marBottom w:val="0"/>
      <w:divBdr>
        <w:top w:val="none" w:sz="0" w:space="0" w:color="auto"/>
        <w:left w:val="none" w:sz="0" w:space="0" w:color="auto"/>
        <w:bottom w:val="none" w:sz="0" w:space="0" w:color="auto"/>
        <w:right w:val="none" w:sz="0" w:space="0" w:color="auto"/>
      </w:divBdr>
    </w:div>
    <w:div w:id="867529814">
      <w:bodyDiv w:val="1"/>
      <w:marLeft w:val="0"/>
      <w:marRight w:val="0"/>
      <w:marTop w:val="0"/>
      <w:marBottom w:val="0"/>
      <w:divBdr>
        <w:top w:val="none" w:sz="0" w:space="0" w:color="auto"/>
        <w:left w:val="none" w:sz="0" w:space="0" w:color="auto"/>
        <w:bottom w:val="none" w:sz="0" w:space="0" w:color="auto"/>
        <w:right w:val="none" w:sz="0" w:space="0" w:color="auto"/>
      </w:divBdr>
    </w:div>
    <w:div w:id="867530123">
      <w:bodyDiv w:val="1"/>
      <w:marLeft w:val="0"/>
      <w:marRight w:val="0"/>
      <w:marTop w:val="0"/>
      <w:marBottom w:val="0"/>
      <w:divBdr>
        <w:top w:val="none" w:sz="0" w:space="0" w:color="auto"/>
        <w:left w:val="none" w:sz="0" w:space="0" w:color="auto"/>
        <w:bottom w:val="none" w:sz="0" w:space="0" w:color="auto"/>
        <w:right w:val="none" w:sz="0" w:space="0" w:color="auto"/>
      </w:divBdr>
    </w:div>
    <w:div w:id="867766242">
      <w:bodyDiv w:val="1"/>
      <w:marLeft w:val="0"/>
      <w:marRight w:val="0"/>
      <w:marTop w:val="0"/>
      <w:marBottom w:val="0"/>
      <w:divBdr>
        <w:top w:val="none" w:sz="0" w:space="0" w:color="auto"/>
        <w:left w:val="none" w:sz="0" w:space="0" w:color="auto"/>
        <w:bottom w:val="none" w:sz="0" w:space="0" w:color="auto"/>
        <w:right w:val="none" w:sz="0" w:space="0" w:color="auto"/>
      </w:divBdr>
    </w:div>
    <w:div w:id="867833116">
      <w:bodyDiv w:val="1"/>
      <w:marLeft w:val="0"/>
      <w:marRight w:val="0"/>
      <w:marTop w:val="0"/>
      <w:marBottom w:val="0"/>
      <w:divBdr>
        <w:top w:val="none" w:sz="0" w:space="0" w:color="auto"/>
        <w:left w:val="none" w:sz="0" w:space="0" w:color="auto"/>
        <w:bottom w:val="none" w:sz="0" w:space="0" w:color="auto"/>
        <w:right w:val="none" w:sz="0" w:space="0" w:color="auto"/>
      </w:divBdr>
    </w:div>
    <w:div w:id="867988507">
      <w:bodyDiv w:val="1"/>
      <w:marLeft w:val="0"/>
      <w:marRight w:val="0"/>
      <w:marTop w:val="0"/>
      <w:marBottom w:val="0"/>
      <w:divBdr>
        <w:top w:val="none" w:sz="0" w:space="0" w:color="auto"/>
        <w:left w:val="none" w:sz="0" w:space="0" w:color="auto"/>
        <w:bottom w:val="none" w:sz="0" w:space="0" w:color="auto"/>
        <w:right w:val="none" w:sz="0" w:space="0" w:color="auto"/>
      </w:divBdr>
    </w:div>
    <w:div w:id="868032717">
      <w:bodyDiv w:val="1"/>
      <w:marLeft w:val="0"/>
      <w:marRight w:val="0"/>
      <w:marTop w:val="0"/>
      <w:marBottom w:val="0"/>
      <w:divBdr>
        <w:top w:val="none" w:sz="0" w:space="0" w:color="auto"/>
        <w:left w:val="none" w:sz="0" w:space="0" w:color="auto"/>
        <w:bottom w:val="none" w:sz="0" w:space="0" w:color="auto"/>
        <w:right w:val="none" w:sz="0" w:space="0" w:color="auto"/>
      </w:divBdr>
    </w:div>
    <w:div w:id="868102974">
      <w:bodyDiv w:val="1"/>
      <w:marLeft w:val="0"/>
      <w:marRight w:val="0"/>
      <w:marTop w:val="0"/>
      <w:marBottom w:val="0"/>
      <w:divBdr>
        <w:top w:val="none" w:sz="0" w:space="0" w:color="auto"/>
        <w:left w:val="none" w:sz="0" w:space="0" w:color="auto"/>
        <w:bottom w:val="none" w:sz="0" w:space="0" w:color="auto"/>
        <w:right w:val="none" w:sz="0" w:space="0" w:color="auto"/>
      </w:divBdr>
    </w:div>
    <w:div w:id="868109891">
      <w:bodyDiv w:val="1"/>
      <w:marLeft w:val="0"/>
      <w:marRight w:val="0"/>
      <w:marTop w:val="0"/>
      <w:marBottom w:val="0"/>
      <w:divBdr>
        <w:top w:val="none" w:sz="0" w:space="0" w:color="auto"/>
        <w:left w:val="none" w:sz="0" w:space="0" w:color="auto"/>
        <w:bottom w:val="none" w:sz="0" w:space="0" w:color="auto"/>
        <w:right w:val="none" w:sz="0" w:space="0" w:color="auto"/>
      </w:divBdr>
    </w:div>
    <w:div w:id="868179118">
      <w:bodyDiv w:val="1"/>
      <w:marLeft w:val="0"/>
      <w:marRight w:val="0"/>
      <w:marTop w:val="0"/>
      <w:marBottom w:val="0"/>
      <w:divBdr>
        <w:top w:val="none" w:sz="0" w:space="0" w:color="auto"/>
        <w:left w:val="none" w:sz="0" w:space="0" w:color="auto"/>
        <w:bottom w:val="none" w:sz="0" w:space="0" w:color="auto"/>
        <w:right w:val="none" w:sz="0" w:space="0" w:color="auto"/>
      </w:divBdr>
    </w:div>
    <w:div w:id="868563113">
      <w:bodyDiv w:val="1"/>
      <w:marLeft w:val="0"/>
      <w:marRight w:val="0"/>
      <w:marTop w:val="0"/>
      <w:marBottom w:val="0"/>
      <w:divBdr>
        <w:top w:val="none" w:sz="0" w:space="0" w:color="auto"/>
        <w:left w:val="none" w:sz="0" w:space="0" w:color="auto"/>
        <w:bottom w:val="none" w:sz="0" w:space="0" w:color="auto"/>
        <w:right w:val="none" w:sz="0" w:space="0" w:color="auto"/>
      </w:divBdr>
    </w:div>
    <w:div w:id="868646151">
      <w:bodyDiv w:val="1"/>
      <w:marLeft w:val="0"/>
      <w:marRight w:val="0"/>
      <w:marTop w:val="0"/>
      <w:marBottom w:val="0"/>
      <w:divBdr>
        <w:top w:val="none" w:sz="0" w:space="0" w:color="auto"/>
        <w:left w:val="none" w:sz="0" w:space="0" w:color="auto"/>
        <w:bottom w:val="none" w:sz="0" w:space="0" w:color="auto"/>
        <w:right w:val="none" w:sz="0" w:space="0" w:color="auto"/>
      </w:divBdr>
    </w:div>
    <w:div w:id="868835646">
      <w:bodyDiv w:val="1"/>
      <w:marLeft w:val="0"/>
      <w:marRight w:val="0"/>
      <w:marTop w:val="0"/>
      <w:marBottom w:val="0"/>
      <w:divBdr>
        <w:top w:val="none" w:sz="0" w:space="0" w:color="auto"/>
        <w:left w:val="none" w:sz="0" w:space="0" w:color="auto"/>
        <w:bottom w:val="none" w:sz="0" w:space="0" w:color="auto"/>
        <w:right w:val="none" w:sz="0" w:space="0" w:color="auto"/>
      </w:divBdr>
    </w:div>
    <w:div w:id="869609044">
      <w:bodyDiv w:val="1"/>
      <w:marLeft w:val="0"/>
      <w:marRight w:val="0"/>
      <w:marTop w:val="0"/>
      <w:marBottom w:val="0"/>
      <w:divBdr>
        <w:top w:val="none" w:sz="0" w:space="0" w:color="auto"/>
        <w:left w:val="none" w:sz="0" w:space="0" w:color="auto"/>
        <w:bottom w:val="none" w:sz="0" w:space="0" w:color="auto"/>
        <w:right w:val="none" w:sz="0" w:space="0" w:color="auto"/>
      </w:divBdr>
    </w:div>
    <w:div w:id="869682154">
      <w:bodyDiv w:val="1"/>
      <w:marLeft w:val="0"/>
      <w:marRight w:val="0"/>
      <w:marTop w:val="0"/>
      <w:marBottom w:val="0"/>
      <w:divBdr>
        <w:top w:val="none" w:sz="0" w:space="0" w:color="auto"/>
        <w:left w:val="none" w:sz="0" w:space="0" w:color="auto"/>
        <w:bottom w:val="none" w:sz="0" w:space="0" w:color="auto"/>
        <w:right w:val="none" w:sz="0" w:space="0" w:color="auto"/>
      </w:divBdr>
    </w:div>
    <w:div w:id="869688660">
      <w:bodyDiv w:val="1"/>
      <w:marLeft w:val="0"/>
      <w:marRight w:val="0"/>
      <w:marTop w:val="0"/>
      <w:marBottom w:val="0"/>
      <w:divBdr>
        <w:top w:val="none" w:sz="0" w:space="0" w:color="auto"/>
        <w:left w:val="none" w:sz="0" w:space="0" w:color="auto"/>
        <w:bottom w:val="none" w:sz="0" w:space="0" w:color="auto"/>
        <w:right w:val="none" w:sz="0" w:space="0" w:color="auto"/>
      </w:divBdr>
    </w:div>
    <w:div w:id="869951771">
      <w:bodyDiv w:val="1"/>
      <w:marLeft w:val="0"/>
      <w:marRight w:val="0"/>
      <w:marTop w:val="0"/>
      <w:marBottom w:val="0"/>
      <w:divBdr>
        <w:top w:val="none" w:sz="0" w:space="0" w:color="auto"/>
        <w:left w:val="none" w:sz="0" w:space="0" w:color="auto"/>
        <w:bottom w:val="none" w:sz="0" w:space="0" w:color="auto"/>
        <w:right w:val="none" w:sz="0" w:space="0" w:color="auto"/>
      </w:divBdr>
    </w:div>
    <w:div w:id="870535518">
      <w:bodyDiv w:val="1"/>
      <w:marLeft w:val="0"/>
      <w:marRight w:val="0"/>
      <w:marTop w:val="0"/>
      <w:marBottom w:val="0"/>
      <w:divBdr>
        <w:top w:val="none" w:sz="0" w:space="0" w:color="auto"/>
        <w:left w:val="none" w:sz="0" w:space="0" w:color="auto"/>
        <w:bottom w:val="none" w:sz="0" w:space="0" w:color="auto"/>
        <w:right w:val="none" w:sz="0" w:space="0" w:color="auto"/>
      </w:divBdr>
    </w:div>
    <w:div w:id="870647616">
      <w:bodyDiv w:val="1"/>
      <w:marLeft w:val="0"/>
      <w:marRight w:val="0"/>
      <w:marTop w:val="0"/>
      <w:marBottom w:val="0"/>
      <w:divBdr>
        <w:top w:val="none" w:sz="0" w:space="0" w:color="auto"/>
        <w:left w:val="none" w:sz="0" w:space="0" w:color="auto"/>
        <w:bottom w:val="none" w:sz="0" w:space="0" w:color="auto"/>
        <w:right w:val="none" w:sz="0" w:space="0" w:color="auto"/>
      </w:divBdr>
    </w:div>
    <w:div w:id="870729301">
      <w:bodyDiv w:val="1"/>
      <w:marLeft w:val="0"/>
      <w:marRight w:val="0"/>
      <w:marTop w:val="0"/>
      <w:marBottom w:val="0"/>
      <w:divBdr>
        <w:top w:val="none" w:sz="0" w:space="0" w:color="auto"/>
        <w:left w:val="none" w:sz="0" w:space="0" w:color="auto"/>
        <w:bottom w:val="none" w:sz="0" w:space="0" w:color="auto"/>
        <w:right w:val="none" w:sz="0" w:space="0" w:color="auto"/>
      </w:divBdr>
    </w:div>
    <w:div w:id="870801536">
      <w:bodyDiv w:val="1"/>
      <w:marLeft w:val="0"/>
      <w:marRight w:val="0"/>
      <w:marTop w:val="0"/>
      <w:marBottom w:val="0"/>
      <w:divBdr>
        <w:top w:val="none" w:sz="0" w:space="0" w:color="auto"/>
        <w:left w:val="none" w:sz="0" w:space="0" w:color="auto"/>
        <w:bottom w:val="none" w:sz="0" w:space="0" w:color="auto"/>
        <w:right w:val="none" w:sz="0" w:space="0" w:color="auto"/>
      </w:divBdr>
    </w:div>
    <w:div w:id="870918446">
      <w:bodyDiv w:val="1"/>
      <w:marLeft w:val="0"/>
      <w:marRight w:val="0"/>
      <w:marTop w:val="0"/>
      <w:marBottom w:val="0"/>
      <w:divBdr>
        <w:top w:val="none" w:sz="0" w:space="0" w:color="auto"/>
        <w:left w:val="none" w:sz="0" w:space="0" w:color="auto"/>
        <w:bottom w:val="none" w:sz="0" w:space="0" w:color="auto"/>
        <w:right w:val="none" w:sz="0" w:space="0" w:color="auto"/>
      </w:divBdr>
    </w:div>
    <w:div w:id="870996199">
      <w:bodyDiv w:val="1"/>
      <w:marLeft w:val="0"/>
      <w:marRight w:val="0"/>
      <w:marTop w:val="0"/>
      <w:marBottom w:val="0"/>
      <w:divBdr>
        <w:top w:val="none" w:sz="0" w:space="0" w:color="auto"/>
        <w:left w:val="none" w:sz="0" w:space="0" w:color="auto"/>
        <w:bottom w:val="none" w:sz="0" w:space="0" w:color="auto"/>
        <w:right w:val="none" w:sz="0" w:space="0" w:color="auto"/>
      </w:divBdr>
    </w:div>
    <w:div w:id="871455790">
      <w:bodyDiv w:val="1"/>
      <w:marLeft w:val="0"/>
      <w:marRight w:val="0"/>
      <w:marTop w:val="0"/>
      <w:marBottom w:val="0"/>
      <w:divBdr>
        <w:top w:val="none" w:sz="0" w:space="0" w:color="auto"/>
        <w:left w:val="none" w:sz="0" w:space="0" w:color="auto"/>
        <w:bottom w:val="none" w:sz="0" w:space="0" w:color="auto"/>
        <w:right w:val="none" w:sz="0" w:space="0" w:color="auto"/>
      </w:divBdr>
    </w:div>
    <w:div w:id="871460355">
      <w:bodyDiv w:val="1"/>
      <w:marLeft w:val="0"/>
      <w:marRight w:val="0"/>
      <w:marTop w:val="0"/>
      <w:marBottom w:val="0"/>
      <w:divBdr>
        <w:top w:val="none" w:sz="0" w:space="0" w:color="auto"/>
        <w:left w:val="none" w:sz="0" w:space="0" w:color="auto"/>
        <w:bottom w:val="none" w:sz="0" w:space="0" w:color="auto"/>
        <w:right w:val="none" w:sz="0" w:space="0" w:color="auto"/>
      </w:divBdr>
    </w:div>
    <w:div w:id="871503383">
      <w:bodyDiv w:val="1"/>
      <w:marLeft w:val="0"/>
      <w:marRight w:val="0"/>
      <w:marTop w:val="0"/>
      <w:marBottom w:val="0"/>
      <w:divBdr>
        <w:top w:val="none" w:sz="0" w:space="0" w:color="auto"/>
        <w:left w:val="none" w:sz="0" w:space="0" w:color="auto"/>
        <w:bottom w:val="none" w:sz="0" w:space="0" w:color="auto"/>
        <w:right w:val="none" w:sz="0" w:space="0" w:color="auto"/>
      </w:divBdr>
    </w:div>
    <w:div w:id="871503756">
      <w:bodyDiv w:val="1"/>
      <w:marLeft w:val="0"/>
      <w:marRight w:val="0"/>
      <w:marTop w:val="0"/>
      <w:marBottom w:val="0"/>
      <w:divBdr>
        <w:top w:val="none" w:sz="0" w:space="0" w:color="auto"/>
        <w:left w:val="none" w:sz="0" w:space="0" w:color="auto"/>
        <w:bottom w:val="none" w:sz="0" w:space="0" w:color="auto"/>
        <w:right w:val="none" w:sz="0" w:space="0" w:color="auto"/>
      </w:divBdr>
    </w:div>
    <w:div w:id="871504675">
      <w:bodyDiv w:val="1"/>
      <w:marLeft w:val="0"/>
      <w:marRight w:val="0"/>
      <w:marTop w:val="0"/>
      <w:marBottom w:val="0"/>
      <w:divBdr>
        <w:top w:val="none" w:sz="0" w:space="0" w:color="auto"/>
        <w:left w:val="none" w:sz="0" w:space="0" w:color="auto"/>
        <w:bottom w:val="none" w:sz="0" w:space="0" w:color="auto"/>
        <w:right w:val="none" w:sz="0" w:space="0" w:color="auto"/>
      </w:divBdr>
    </w:div>
    <w:div w:id="871575042">
      <w:bodyDiv w:val="1"/>
      <w:marLeft w:val="0"/>
      <w:marRight w:val="0"/>
      <w:marTop w:val="0"/>
      <w:marBottom w:val="0"/>
      <w:divBdr>
        <w:top w:val="none" w:sz="0" w:space="0" w:color="auto"/>
        <w:left w:val="none" w:sz="0" w:space="0" w:color="auto"/>
        <w:bottom w:val="none" w:sz="0" w:space="0" w:color="auto"/>
        <w:right w:val="none" w:sz="0" w:space="0" w:color="auto"/>
      </w:divBdr>
    </w:div>
    <w:div w:id="871694802">
      <w:bodyDiv w:val="1"/>
      <w:marLeft w:val="0"/>
      <w:marRight w:val="0"/>
      <w:marTop w:val="0"/>
      <w:marBottom w:val="0"/>
      <w:divBdr>
        <w:top w:val="none" w:sz="0" w:space="0" w:color="auto"/>
        <w:left w:val="none" w:sz="0" w:space="0" w:color="auto"/>
        <w:bottom w:val="none" w:sz="0" w:space="0" w:color="auto"/>
        <w:right w:val="none" w:sz="0" w:space="0" w:color="auto"/>
      </w:divBdr>
    </w:div>
    <w:div w:id="871721885">
      <w:bodyDiv w:val="1"/>
      <w:marLeft w:val="0"/>
      <w:marRight w:val="0"/>
      <w:marTop w:val="0"/>
      <w:marBottom w:val="0"/>
      <w:divBdr>
        <w:top w:val="none" w:sz="0" w:space="0" w:color="auto"/>
        <w:left w:val="none" w:sz="0" w:space="0" w:color="auto"/>
        <w:bottom w:val="none" w:sz="0" w:space="0" w:color="auto"/>
        <w:right w:val="none" w:sz="0" w:space="0" w:color="auto"/>
      </w:divBdr>
    </w:div>
    <w:div w:id="872115882">
      <w:bodyDiv w:val="1"/>
      <w:marLeft w:val="0"/>
      <w:marRight w:val="0"/>
      <w:marTop w:val="0"/>
      <w:marBottom w:val="0"/>
      <w:divBdr>
        <w:top w:val="none" w:sz="0" w:space="0" w:color="auto"/>
        <w:left w:val="none" w:sz="0" w:space="0" w:color="auto"/>
        <w:bottom w:val="none" w:sz="0" w:space="0" w:color="auto"/>
        <w:right w:val="none" w:sz="0" w:space="0" w:color="auto"/>
      </w:divBdr>
    </w:div>
    <w:div w:id="872306782">
      <w:bodyDiv w:val="1"/>
      <w:marLeft w:val="0"/>
      <w:marRight w:val="0"/>
      <w:marTop w:val="0"/>
      <w:marBottom w:val="0"/>
      <w:divBdr>
        <w:top w:val="none" w:sz="0" w:space="0" w:color="auto"/>
        <w:left w:val="none" w:sz="0" w:space="0" w:color="auto"/>
        <w:bottom w:val="none" w:sz="0" w:space="0" w:color="auto"/>
        <w:right w:val="none" w:sz="0" w:space="0" w:color="auto"/>
      </w:divBdr>
    </w:div>
    <w:div w:id="872379334">
      <w:bodyDiv w:val="1"/>
      <w:marLeft w:val="0"/>
      <w:marRight w:val="0"/>
      <w:marTop w:val="0"/>
      <w:marBottom w:val="0"/>
      <w:divBdr>
        <w:top w:val="none" w:sz="0" w:space="0" w:color="auto"/>
        <w:left w:val="none" w:sz="0" w:space="0" w:color="auto"/>
        <w:bottom w:val="none" w:sz="0" w:space="0" w:color="auto"/>
        <w:right w:val="none" w:sz="0" w:space="0" w:color="auto"/>
      </w:divBdr>
    </w:div>
    <w:div w:id="872502490">
      <w:bodyDiv w:val="1"/>
      <w:marLeft w:val="0"/>
      <w:marRight w:val="0"/>
      <w:marTop w:val="0"/>
      <w:marBottom w:val="0"/>
      <w:divBdr>
        <w:top w:val="none" w:sz="0" w:space="0" w:color="auto"/>
        <w:left w:val="none" w:sz="0" w:space="0" w:color="auto"/>
        <w:bottom w:val="none" w:sz="0" w:space="0" w:color="auto"/>
        <w:right w:val="none" w:sz="0" w:space="0" w:color="auto"/>
      </w:divBdr>
    </w:div>
    <w:div w:id="872887466">
      <w:bodyDiv w:val="1"/>
      <w:marLeft w:val="0"/>
      <w:marRight w:val="0"/>
      <w:marTop w:val="0"/>
      <w:marBottom w:val="0"/>
      <w:divBdr>
        <w:top w:val="none" w:sz="0" w:space="0" w:color="auto"/>
        <w:left w:val="none" w:sz="0" w:space="0" w:color="auto"/>
        <w:bottom w:val="none" w:sz="0" w:space="0" w:color="auto"/>
        <w:right w:val="none" w:sz="0" w:space="0" w:color="auto"/>
      </w:divBdr>
    </w:div>
    <w:div w:id="873007023">
      <w:bodyDiv w:val="1"/>
      <w:marLeft w:val="0"/>
      <w:marRight w:val="0"/>
      <w:marTop w:val="0"/>
      <w:marBottom w:val="0"/>
      <w:divBdr>
        <w:top w:val="none" w:sz="0" w:space="0" w:color="auto"/>
        <w:left w:val="none" w:sz="0" w:space="0" w:color="auto"/>
        <w:bottom w:val="none" w:sz="0" w:space="0" w:color="auto"/>
        <w:right w:val="none" w:sz="0" w:space="0" w:color="auto"/>
      </w:divBdr>
    </w:div>
    <w:div w:id="873032475">
      <w:bodyDiv w:val="1"/>
      <w:marLeft w:val="0"/>
      <w:marRight w:val="0"/>
      <w:marTop w:val="0"/>
      <w:marBottom w:val="0"/>
      <w:divBdr>
        <w:top w:val="none" w:sz="0" w:space="0" w:color="auto"/>
        <w:left w:val="none" w:sz="0" w:space="0" w:color="auto"/>
        <w:bottom w:val="none" w:sz="0" w:space="0" w:color="auto"/>
        <w:right w:val="none" w:sz="0" w:space="0" w:color="auto"/>
      </w:divBdr>
    </w:div>
    <w:div w:id="873076916">
      <w:bodyDiv w:val="1"/>
      <w:marLeft w:val="0"/>
      <w:marRight w:val="0"/>
      <w:marTop w:val="0"/>
      <w:marBottom w:val="0"/>
      <w:divBdr>
        <w:top w:val="none" w:sz="0" w:space="0" w:color="auto"/>
        <w:left w:val="none" w:sz="0" w:space="0" w:color="auto"/>
        <w:bottom w:val="none" w:sz="0" w:space="0" w:color="auto"/>
        <w:right w:val="none" w:sz="0" w:space="0" w:color="auto"/>
      </w:divBdr>
    </w:div>
    <w:div w:id="873151968">
      <w:bodyDiv w:val="1"/>
      <w:marLeft w:val="0"/>
      <w:marRight w:val="0"/>
      <w:marTop w:val="0"/>
      <w:marBottom w:val="0"/>
      <w:divBdr>
        <w:top w:val="none" w:sz="0" w:space="0" w:color="auto"/>
        <w:left w:val="none" w:sz="0" w:space="0" w:color="auto"/>
        <w:bottom w:val="none" w:sz="0" w:space="0" w:color="auto"/>
        <w:right w:val="none" w:sz="0" w:space="0" w:color="auto"/>
      </w:divBdr>
    </w:div>
    <w:div w:id="873153145">
      <w:bodyDiv w:val="1"/>
      <w:marLeft w:val="0"/>
      <w:marRight w:val="0"/>
      <w:marTop w:val="0"/>
      <w:marBottom w:val="0"/>
      <w:divBdr>
        <w:top w:val="none" w:sz="0" w:space="0" w:color="auto"/>
        <w:left w:val="none" w:sz="0" w:space="0" w:color="auto"/>
        <w:bottom w:val="none" w:sz="0" w:space="0" w:color="auto"/>
        <w:right w:val="none" w:sz="0" w:space="0" w:color="auto"/>
      </w:divBdr>
    </w:div>
    <w:div w:id="873494110">
      <w:bodyDiv w:val="1"/>
      <w:marLeft w:val="0"/>
      <w:marRight w:val="0"/>
      <w:marTop w:val="0"/>
      <w:marBottom w:val="0"/>
      <w:divBdr>
        <w:top w:val="none" w:sz="0" w:space="0" w:color="auto"/>
        <w:left w:val="none" w:sz="0" w:space="0" w:color="auto"/>
        <w:bottom w:val="none" w:sz="0" w:space="0" w:color="auto"/>
        <w:right w:val="none" w:sz="0" w:space="0" w:color="auto"/>
      </w:divBdr>
    </w:div>
    <w:div w:id="873496139">
      <w:bodyDiv w:val="1"/>
      <w:marLeft w:val="0"/>
      <w:marRight w:val="0"/>
      <w:marTop w:val="0"/>
      <w:marBottom w:val="0"/>
      <w:divBdr>
        <w:top w:val="none" w:sz="0" w:space="0" w:color="auto"/>
        <w:left w:val="none" w:sz="0" w:space="0" w:color="auto"/>
        <w:bottom w:val="none" w:sz="0" w:space="0" w:color="auto"/>
        <w:right w:val="none" w:sz="0" w:space="0" w:color="auto"/>
      </w:divBdr>
    </w:div>
    <w:div w:id="873496431">
      <w:bodyDiv w:val="1"/>
      <w:marLeft w:val="0"/>
      <w:marRight w:val="0"/>
      <w:marTop w:val="0"/>
      <w:marBottom w:val="0"/>
      <w:divBdr>
        <w:top w:val="none" w:sz="0" w:space="0" w:color="auto"/>
        <w:left w:val="none" w:sz="0" w:space="0" w:color="auto"/>
        <w:bottom w:val="none" w:sz="0" w:space="0" w:color="auto"/>
        <w:right w:val="none" w:sz="0" w:space="0" w:color="auto"/>
      </w:divBdr>
    </w:div>
    <w:div w:id="873544662">
      <w:bodyDiv w:val="1"/>
      <w:marLeft w:val="0"/>
      <w:marRight w:val="0"/>
      <w:marTop w:val="0"/>
      <w:marBottom w:val="0"/>
      <w:divBdr>
        <w:top w:val="none" w:sz="0" w:space="0" w:color="auto"/>
        <w:left w:val="none" w:sz="0" w:space="0" w:color="auto"/>
        <w:bottom w:val="none" w:sz="0" w:space="0" w:color="auto"/>
        <w:right w:val="none" w:sz="0" w:space="0" w:color="auto"/>
      </w:divBdr>
    </w:div>
    <w:div w:id="873545106">
      <w:bodyDiv w:val="1"/>
      <w:marLeft w:val="0"/>
      <w:marRight w:val="0"/>
      <w:marTop w:val="0"/>
      <w:marBottom w:val="0"/>
      <w:divBdr>
        <w:top w:val="none" w:sz="0" w:space="0" w:color="auto"/>
        <w:left w:val="none" w:sz="0" w:space="0" w:color="auto"/>
        <w:bottom w:val="none" w:sz="0" w:space="0" w:color="auto"/>
        <w:right w:val="none" w:sz="0" w:space="0" w:color="auto"/>
      </w:divBdr>
    </w:div>
    <w:div w:id="873615955">
      <w:bodyDiv w:val="1"/>
      <w:marLeft w:val="0"/>
      <w:marRight w:val="0"/>
      <w:marTop w:val="0"/>
      <w:marBottom w:val="0"/>
      <w:divBdr>
        <w:top w:val="none" w:sz="0" w:space="0" w:color="auto"/>
        <w:left w:val="none" w:sz="0" w:space="0" w:color="auto"/>
        <w:bottom w:val="none" w:sz="0" w:space="0" w:color="auto"/>
        <w:right w:val="none" w:sz="0" w:space="0" w:color="auto"/>
      </w:divBdr>
    </w:div>
    <w:div w:id="874004373">
      <w:bodyDiv w:val="1"/>
      <w:marLeft w:val="0"/>
      <w:marRight w:val="0"/>
      <w:marTop w:val="0"/>
      <w:marBottom w:val="0"/>
      <w:divBdr>
        <w:top w:val="none" w:sz="0" w:space="0" w:color="auto"/>
        <w:left w:val="none" w:sz="0" w:space="0" w:color="auto"/>
        <w:bottom w:val="none" w:sz="0" w:space="0" w:color="auto"/>
        <w:right w:val="none" w:sz="0" w:space="0" w:color="auto"/>
      </w:divBdr>
    </w:div>
    <w:div w:id="874272458">
      <w:bodyDiv w:val="1"/>
      <w:marLeft w:val="0"/>
      <w:marRight w:val="0"/>
      <w:marTop w:val="0"/>
      <w:marBottom w:val="0"/>
      <w:divBdr>
        <w:top w:val="none" w:sz="0" w:space="0" w:color="auto"/>
        <w:left w:val="none" w:sz="0" w:space="0" w:color="auto"/>
        <w:bottom w:val="none" w:sz="0" w:space="0" w:color="auto"/>
        <w:right w:val="none" w:sz="0" w:space="0" w:color="auto"/>
      </w:divBdr>
    </w:div>
    <w:div w:id="874388923">
      <w:bodyDiv w:val="1"/>
      <w:marLeft w:val="0"/>
      <w:marRight w:val="0"/>
      <w:marTop w:val="0"/>
      <w:marBottom w:val="0"/>
      <w:divBdr>
        <w:top w:val="none" w:sz="0" w:space="0" w:color="auto"/>
        <w:left w:val="none" w:sz="0" w:space="0" w:color="auto"/>
        <w:bottom w:val="none" w:sz="0" w:space="0" w:color="auto"/>
        <w:right w:val="none" w:sz="0" w:space="0" w:color="auto"/>
      </w:divBdr>
    </w:div>
    <w:div w:id="874542316">
      <w:bodyDiv w:val="1"/>
      <w:marLeft w:val="0"/>
      <w:marRight w:val="0"/>
      <w:marTop w:val="0"/>
      <w:marBottom w:val="0"/>
      <w:divBdr>
        <w:top w:val="none" w:sz="0" w:space="0" w:color="auto"/>
        <w:left w:val="none" w:sz="0" w:space="0" w:color="auto"/>
        <w:bottom w:val="none" w:sz="0" w:space="0" w:color="auto"/>
        <w:right w:val="none" w:sz="0" w:space="0" w:color="auto"/>
      </w:divBdr>
    </w:div>
    <w:div w:id="874582112">
      <w:bodyDiv w:val="1"/>
      <w:marLeft w:val="0"/>
      <w:marRight w:val="0"/>
      <w:marTop w:val="0"/>
      <w:marBottom w:val="0"/>
      <w:divBdr>
        <w:top w:val="none" w:sz="0" w:space="0" w:color="auto"/>
        <w:left w:val="none" w:sz="0" w:space="0" w:color="auto"/>
        <w:bottom w:val="none" w:sz="0" w:space="0" w:color="auto"/>
        <w:right w:val="none" w:sz="0" w:space="0" w:color="auto"/>
      </w:divBdr>
    </w:div>
    <w:div w:id="874656343">
      <w:bodyDiv w:val="1"/>
      <w:marLeft w:val="0"/>
      <w:marRight w:val="0"/>
      <w:marTop w:val="0"/>
      <w:marBottom w:val="0"/>
      <w:divBdr>
        <w:top w:val="none" w:sz="0" w:space="0" w:color="auto"/>
        <w:left w:val="none" w:sz="0" w:space="0" w:color="auto"/>
        <w:bottom w:val="none" w:sz="0" w:space="0" w:color="auto"/>
        <w:right w:val="none" w:sz="0" w:space="0" w:color="auto"/>
      </w:divBdr>
    </w:div>
    <w:div w:id="874658915">
      <w:bodyDiv w:val="1"/>
      <w:marLeft w:val="0"/>
      <w:marRight w:val="0"/>
      <w:marTop w:val="0"/>
      <w:marBottom w:val="0"/>
      <w:divBdr>
        <w:top w:val="none" w:sz="0" w:space="0" w:color="auto"/>
        <w:left w:val="none" w:sz="0" w:space="0" w:color="auto"/>
        <w:bottom w:val="none" w:sz="0" w:space="0" w:color="auto"/>
        <w:right w:val="none" w:sz="0" w:space="0" w:color="auto"/>
      </w:divBdr>
    </w:div>
    <w:div w:id="874928727">
      <w:bodyDiv w:val="1"/>
      <w:marLeft w:val="0"/>
      <w:marRight w:val="0"/>
      <w:marTop w:val="0"/>
      <w:marBottom w:val="0"/>
      <w:divBdr>
        <w:top w:val="none" w:sz="0" w:space="0" w:color="auto"/>
        <w:left w:val="none" w:sz="0" w:space="0" w:color="auto"/>
        <w:bottom w:val="none" w:sz="0" w:space="0" w:color="auto"/>
        <w:right w:val="none" w:sz="0" w:space="0" w:color="auto"/>
      </w:divBdr>
    </w:div>
    <w:div w:id="875193158">
      <w:bodyDiv w:val="1"/>
      <w:marLeft w:val="0"/>
      <w:marRight w:val="0"/>
      <w:marTop w:val="0"/>
      <w:marBottom w:val="0"/>
      <w:divBdr>
        <w:top w:val="none" w:sz="0" w:space="0" w:color="auto"/>
        <w:left w:val="none" w:sz="0" w:space="0" w:color="auto"/>
        <w:bottom w:val="none" w:sz="0" w:space="0" w:color="auto"/>
        <w:right w:val="none" w:sz="0" w:space="0" w:color="auto"/>
      </w:divBdr>
    </w:div>
    <w:div w:id="875195889">
      <w:bodyDiv w:val="1"/>
      <w:marLeft w:val="0"/>
      <w:marRight w:val="0"/>
      <w:marTop w:val="0"/>
      <w:marBottom w:val="0"/>
      <w:divBdr>
        <w:top w:val="none" w:sz="0" w:space="0" w:color="auto"/>
        <w:left w:val="none" w:sz="0" w:space="0" w:color="auto"/>
        <w:bottom w:val="none" w:sz="0" w:space="0" w:color="auto"/>
        <w:right w:val="none" w:sz="0" w:space="0" w:color="auto"/>
      </w:divBdr>
    </w:div>
    <w:div w:id="875234470">
      <w:bodyDiv w:val="1"/>
      <w:marLeft w:val="0"/>
      <w:marRight w:val="0"/>
      <w:marTop w:val="0"/>
      <w:marBottom w:val="0"/>
      <w:divBdr>
        <w:top w:val="none" w:sz="0" w:space="0" w:color="auto"/>
        <w:left w:val="none" w:sz="0" w:space="0" w:color="auto"/>
        <w:bottom w:val="none" w:sz="0" w:space="0" w:color="auto"/>
        <w:right w:val="none" w:sz="0" w:space="0" w:color="auto"/>
      </w:divBdr>
    </w:div>
    <w:div w:id="875432105">
      <w:bodyDiv w:val="1"/>
      <w:marLeft w:val="0"/>
      <w:marRight w:val="0"/>
      <w:marTop w:val="0"/>
      <w:marBottom w:val="0"/>
      <w:divBdr>
        <w:top w:val="none" w:sz="0" w:space="0" w:color="auto"/>
        <w:left w:val="none" w:sz="0" w:space="0" w:color="auto"/>
        <w:bottom w:val="none" w:sz="0" w:space="0" w:color="auto"/>
        <w:right w:val="none" w:sz="0" w:space="0" w:color="auto"/>
      </w:divBdr>
    </w:div>
    <w:div w:id="875507253">
      <w:bodyDiv w:val="1"/>
      <w:marLeft w:val="0"/>
      <w:marRight w:val="0"/>
      <w:marTop w:val="0"/>
      <w:marBottom w:val="0"/>
      <w:divBdr>
        <w:top w:val="none" w:sz="0" w:space="0" w:color="auto"/>
        <w:left w:val="none" w:sz="0" w:space="0" w:color="auto"/>
        <w:bottom w:val="none" w:sz="0" w:space="0" w:color="auto"/>
        <w:right w:val="none" w:sz="0" w:space="0" w:color="auto"/>
      </w:divBdr>
    </w:div>
    <w:div w:id="875627378">
      <w:bodyDiv w:val="1"/>
      <w:marLeft w:val="0"/>
      <w:marRight w:val="0"/>
      <w:marTop w:val="0"/>
      <w:marBottom w:val="0"/>
      <w:divBdr>
        <w:top w:val="none" w:sz="0" w:space="0" w:color="auto"/>
        <w:left w:val="none" w:sz="0" w:space="0" w:color="auto"/>
        <w:bottom w:val="none" w:sz="0" w:space="0" w:color="auto"/>
        <w:right w:val="none" w:sz="0" w:space="0" w:color="auto"/>
      </w:divBdr>
    </w:div>
    <w:div w:id="875702497">
      <w:bodyDiv w:val="1"/>
      <w:marLeft w:val="0"/>
      <w:marRight w:val="0"/>
      <w:marTop w:val="0"/>
      <w:marBottom w:val="0"/>
      <w:divBdr>
        <w:top w:val="none" w:sz="0" w:space="0" w:color="auto"/>
        <w:left w:val="none" w:sz="0" w:space="0" w:color="auto"/>
        <w:bottom w:val="none" w:sz="0" w:space="0" w:color="auto"/>
        <w:right w:val="none" w:sz="0" w:space="0" w:color="auto"/>
      </w:divBdr>
    </w:div>
    <w:div w:id="875964621">
      <w:bodyDiv w:val="1"/>
      <w:marLeft w:val="0"/>
      <w:marRight w:val="0"/>
      <w:marTop w:val="0"/>
      <w:marBottom w:val="0"/>
      <w:divBdr>
        <w:top w:val="none" w:sz="0" w:space="0" w:color="auto"/>
        <w:left w:val="none" w:sz="0" w:space="0" w:color="auto"/>
        <w:bottom w:val="none" w:sz="0" w:space="0" w:color="auto"/>
        <w:right w:val="none" w:sz="0" w:space="0" w:color="auto"/>
      </w:divBdr>
    </w:div>
    <w:div w:id="875973764">
      <w:bodyDiv w:val="1"/>
      <w:marLeft w:val="0"/>
      <w:marRight w:val="0"/>
      <w:marTop w:val="0"/>
      <w:marBottom w:val="0"/>
      <w:divBdr>
        <w:top w:val="none" w:sz="0" w:space="0" w:color="auto"/>
        <w:left w:val="none" w:sz="0" w:space="0" w:color="auto"/>
        <w:bottom w:val="none" w:sz="0" w:space="0" w:color="auto"/>
        <w:right w:val="none" w:sz="0" w:space="0" w:color="auto"/>
      </w:divBdr>
    </w:div>
    <w:div w:id="876236686">
      <w:bodyDiv w:val="1"/>
      <w:marLeft w:val="0"/>
      <w:marRight w:val="0"/>
      <w:marTop w:val="0"/>
      <w:marBottom w:val="0"/>
      <w:divBdr>
        <w:top w:val="none" w:sz="0" w:space="0" w:color="auto"/>
        <w:left w:val="none" w:sz="0" w:space="0" w:color="auto"/>
        <w:bottom w:val="none" w:sz="0" w:space="0" w:color="auto"/>
        <w:right w:val="none" w:sz="0" w:space="0" w:color="auto"/>
      </w:divBdr>
    </w:div>
    <w:div w:id="876358109">
      <w:bodyDiv w:val="1"/>
      <w:marLeft w:val="0"/>
      <w:marRight w:val="0"/>
      <w:marTop w:val="0"/>
      <w:marBottom w:val="0"/>
      <w:divBdr>
        <w:top w:val="none" w:sz="0" w:space="0" w:color="auto"/>
        <w:left w:val="none" w:sz="0" w:space="0" w:color="auto"/>
        <w:bottom w:val="none" w:sz="0" w:space="0" w:color="auto"/>
        <w:right w:val="none" w:sz="0" w:space="0" w:color="auto"/>
      </w:divBdr>
    </w:div>
    <w:div w:id="876503915">
      <w:bodyDiv w:val="1"/>
      <w:marLeft w:val="0"/>
      <w:marRight w:val="0"/>
      <w:marTop w:val="0"/>
      <w:marBottom w:val="0"/>
      <w:divBdr>
        <w:top w:val="none" w:sz="0" w:space="0" w:color="auto"/>
        <w:left w:val="none" w:sz="0" w:space="0" w:color="auto"/>
        <w:bottom w:val="none" w:sz="0" w:space="0" w:color="auto"/>
        <w:right w:val="none" w:sz="0" w:space="0" w:color="auto"/>
      </w:divBdr>
    </w:div>
    <w:div w:id="876703717">
      <w:bodyDiv w:val="1"/>
      <w:marLeft w:val="0"/>
      <w:marRight w:val="0"/>
      <w:marTop w:val="0"/>
      <w:marBottom w:val="0"/>
      <w:divBdr>
        <w:top w:val="none" w:sz="0" w:space="0" w:color="auto"/>
        <w:left w:val="none" w:sz="0" w:space="0" w:color="auto"/>
        <w:bottom w:val="none" w:sz="0" w:space="0" w:color="auto"/>
        <w:right w:val="none" w:sz="0" w:space="0" w:color="auto"/>
      </w:divBdr>
    </w:div>
    <w:div w:id="877162068">
      <w:bodyDiv w:val="1"/>
      <w:marLeft w:val="0"/>
      <w:marRight w:val="0"/>
      <w:marTop w:val="0"/>
      <w:marBottom w:val="0"/>
      <w:divBdr>
        <w:top w:val="none" w:sz="0" w:space="0" w:color="auto"/>
        <w:left w:val="none" w:sz="0" w:space="0" w:color="auto"/>
        <w:bottom w:val="none" w:sz="0" w:space="0" w:color="auto"/>
        <w:right w:val="none" w:sz="0" w:space="0" w:color="auto"/>
      </w:divBdr>
    </w:div>
    <w:div w:id="877279681">
      <w:bodyDiv w:val="1"/>
      <w:marLeft w:val="0"/>
      <w:marRight w:val="0"/>
      <w:marTop w:val="0"/>
      <w:marBottom w:val="0"/>
      <w:divBdr>
        <w:top w:val="none" w:sz="0" w:space="0" w:color="auto"/>
        <w:left w:val="none" w:sz="0" w:space="0" w:color="auto"/>
        <w:bottom w:val="none" w:sz="0" w:space="0" w:color="auto"/>
        <w:right w:val="none" w:sz="0" w:space="0" w:color="auto"/>
      </w:divBdr>
    </w:div>
    <w:div w:id="877280184">
      <w:bodyDiv w:val="1"/>
      <w:marLeft w:val="0"/>
      <w:marRight w:val="0"/>
      <w:marTop w:val="0"/>
      <w:marBottom w:val="0"/>
      <w:divBdr>
        <w:top w:val="none" w:sz="0" w:space="0" w:color="auto"/>
        <w:left w:val="none" w:sz="0" w:space="0" w:color="auto"/>
        <w:bottom w:val="none" w:sz="0" w:space="0" w:color="auto"/>
        <w:right w:val="none" w:sz="0" w:space="0" w:color="auto"/>
      </w:divBdr>
    </w:div>
    <w:div w:id="877425590">
      <w:bodyDiv w:val="1"/>
      <w:marLeft w:val="0"/>
      <w:marRight w:val="0"/>
      <w:marTop w:val="0"/>
      <w:marBottom w:val="0"/>
      <w:divBdr>
        <w:top w:val="none" w:sz="0" w:space="0" w:color="auto"/>
        <w:left w:val="none" w:sz="0" w:space="0" w:color="auto"/>
        <w:bottom w:val="none" w:sz="0" w:space="0" w:color="auto"/>
        <w:right w:val="none" w:sz="0" w:space="0" w:color="auto"/>
      </w:divBdr>
    </w:div>
    <w:div w:id="877426826">
      <w:bodyDiv w:val="1"/>
      <w:marLeft w:val="0"/>
      <w:marRight w:val="0"/>
      <w:marTop w:val="0"/>
      <w:marBottom w:val="0"/>
      <w:divBdr>
        <w:top w:val="none" w:sz="0" w:space="0" w:color="auto"/>
        <w:left w:val="none" w:sz="0" w:space="0" w:color="auto"/>
        <w:bottom w:val="none" w:sz="0" w:space="0" w:color="auto"/>
        <w:right w:val="none" w:sz="0" w:space="0" w:color="auto"/>
      </w:divBdr>
    </w:div>
    <w:div w:id="877469857">
      <w:bodyDiv w:val="1"/>
      <w:marLeft w:val="0"/>
      <w:marRight w:val="0"/>
      <w:marTop w:val="0"/>
      <w:marBottom w:val="0"/>
      <w:divBdr>
        <w:top w:val="none" w:sz="0" w:space="0" w:color="auto"/>
        <w:left w:val="none" w:sz="0" w:space="0" w:color="auto"/>
        <w:bottom w:val="none" w:sz="0" w:space="0" w:color="auto"/>
        <w:right w:val="none" w:sz="0" w:space="0" w:color="auto"/>
      </w:divBdr>
    </w:div>
    <w:div w:id="877624992">
      <w:bodyDiv w:val="1"/>
      <w:marLeft w:val="0"/>
      <w:marRight w:val="0"/>
      <w:marTop w:val="0"/>
      <w:marBottom w:val="0"/>
      <w:divBdr>
        <w:top w:val="none" w:sz="0" w:space="0" w:color="auto"/>
        <w:left w:val="none" w:sz="0" w:space="0" w:color="auto"/>
        <w:bottom w:val="none" w:sz="0" w:space="0" w:color="auto"/>
        <w:right w:val="none" w:sz="0" w:space="0" w:color="auto"/>
      </w:divBdr>
    </w:div>
    <w:div w:id="877625186">
      <w:bodyDiv w:val="1"/>
      <w:marLeft w:val="0"/>
      <w:marRight w:val="0"/>
      <w:marTop w:val="0"/>
      <w:marBottom w:val="0"/>
      <w:divBdr>
        <w:top w:val="none" w:sz="0" w:space="0" w:color="auto"/>
        <w:left w:val="none" w:sz="0" w:space="0" w:color="auto"/>
        <w:bottom w:val="none" w:sz="0" w:space="0" w:color="auto"/>
        <w:right w:val="none" w:sz="0" w:space="0" w:color="auto"/>
      </w:divBdr>
    </w:div>
    <w:div w:id="877856145">
      <w:bodyDiv w:val="1"/>
      <w:marLeft w:val="0"/>
      <w:marRight w:val="0"/>
      <w:marTop w:val="0"/>
      <w:marBottom w:val="0"/>
      <w:divBdr>
        <w:top w:val="none" w:sz="0" w:space="0" w:color="auto"/>
        <w:left w:val="none" w:sz="0" w:space="0" w:color="auto"/>
        <w:bottom w:val="none" w:sz="0" w:space="0" w:color="auto"/>
        <w:right w:val="none" w:sz="0" w:space="0" w:color="auto"/>
      </w:divBdr>
    </w:div>
    <w:div w:id="877930851">
      <w:bodyDiv w:val="1"/>
      <w:marLeft w:val="0"/>
      <w:marRight w:val="0"/>
      <w:marTop w:val="0"/>
      <w:marBottom w:val="0"/>
      <w:divBdr>
        <w:top w:val="none" w:sz="0" w:space="0" w:color="auto"/>
        <w:left w:val="none" w:sz="0" w:space="0" w:color="auto"/>
        <w:bottom w:val="none" w:sz="0" w:space="0" w:color="auto"/>
        <w:right w:val="none" w:sz="0" w:space="0" w:color="auto"/>
      </w:divBdr>
    </w:div>
    <w:div w:id="878083291">
      <w:bodyDiv w:val="1"/>
      <w:marLeft w:val="0"/>
      <w:marRight w:val="0"/>
      <w:marTop w:val="0"/>
      <w:marBottom w:val="0"/>
      <w:divBdr>
        <w:top w:val="none" w:sz="0" w:space="0" w:color="auto"/>
        <w:left w:val="none" w:sz="0" w:space="0" w:color="auto"/>
        <w:bottom w:val="none" w:sz="0" w:space="0" w:color="auto"/>
        <w:right w:val="none" w:sz="0" w:space="0" w:color="auto"/>
      </w:divBdr>
    </w:div>
    <w:div w:id="878475605">
      <w:bodyDiv w:val="1"/>
      <w:marLeft w:val="0"/>
      <w:marRight w:val="0"/>
      <w:marTop w:val="0"/>
      <w:marBottom w:val="0"/>
      <w:divBdr>
        <w:top w:val="none" w:sz="0" w:space="0" w:color="auto"/>
        <w:left w:val="none" w:sz="0" w:space="0" w:color="auto"/>
        <w:bottom w:val="none" w:sz="0" w:space="0" w:color="auto"/>
        <w:right w:val="none" w:sz="0" w:space="0" w:color="auto"/>
      </w:divBdr>
    </w:div>
    <w:div w:id="878783184">
      <w:bodyDiv w:val="1"/>
      <w:marLeft w:val="0"/>
      <w:marRight w:val="0"/>
      <w:marTop w:val="0"/>
      <w:marBottom w:val="0"/>
      <w:divBdr>
        <w:top w:val="none" w:sz="0" w:space="0" w:color="auto"/>
        <w:left w:val="none" w:sz="0" w:space="0" w:color="auto"/>
        <w:bottom w:val="none" w:sz="0" w:space="0" w:color="auto"/>
        <w:right w:val="none" w:sz="0" w:space="0" w:color="auto"/>
      </w:divBdr>
    </w:div>
    <w:div w:id="878972577">
      <w:bodyDiv w:val="1"/>
      <w:marLeft w:val="0"/>
      <w:marRight w:val="0"/>
      <w:marTop w:val="0"/>
      <w:marBottom w:val="0"/>
      <w:divBdr>
        <w:top w:val="none" w:sz="0" w:space="0" w:color="auto"/>
        <w:left w:val="none" w:sz="0" w:space="0" w:color="auto"/>
        <w:bottom w:val="none" w:sz="0" w:space="0" w:color="auto"/>
        <w:right w:val="none" w:sz="0" w:space="0" w:color="auto"/>
      </w:divBdr>
    </w:div>
    <w:div w:id="879241700">
      <w:bodyDiv w:val="1"/>
      <w:marLeft w:val="0"/>
      <w:marRight w:val="0"/>
      <w:marTop w:val="0"/>
      <w:marBottom w:val="0"/>
      <w:divBdr>
        <w:top w:val="none" w:sz="0" w:space="0" w:color="auto"/>
        <w:left w:val="none" w:sz="0" w:space="0" w:color="auto"/>
        <w:bottom w:val="none" w:sz="0" w:space="0" w:color="auto"/>
        <w:right w:val="none" w:sz="0" w:space="0" w:color="auto"/>
      </w:divBdr>
    </w:div>
    <w:div w:id="879249354">
      <w:bodyDiv w:val="1"/>
      <w:marLeft w:val="0"/>
      <w:marRight w:val="0"/>
      <w:marTop w:val="0"/>
      <w:marBottom w:val="0"/>
      <w:divBdr>
        <w:top w:val="none" w:sz="0" w:space="0" w:color="auto"/>
        <w:left w:val="none" w:sz="0" w:space="0" w:color="auto"/>
        <w:bottom w:val="none" w:sz="0" w:space="0" w:color="auto"/>
        <w:right w:val="none" w:sz="0" w:space="0" w:color="auto"/>
      </w:divBdr>
    </w:div>
    <w:div w:id="879518728">
      <w:bodyDiv w:val="1"/>
      <w:marLeft w:val="0"/>
      <w:marRight w:val="0"/>
      <w:marTop w:val="0"/>
      <w:marBottom w:val="0"/>
      <w:divBdr>
        <w:top w:val="none" w:sz="0" w:space="0" w:color="auto"/>
        <w:left w:val="none" w:sz="0" w:space="0" w:color="auto"/>
        <w:bottom w:val="none" w:sz="0" w:space="0" w:color="auto"/>
        <w:right w:val="none" w:sz="0" w:space="0" w:color="auto"/>
      </w:divBdr>
    </w:div>
    <w:div w:id="879632665">
      <w:bodyDiv w:val="1"/>
      <w:marLeft w:val="0"/>
      <w:marRight w:val="0"/>
      <w:marTop w:val="0"/>
      <w:marBottom w:val="0"/>
      <w:divBdr>
        <w:top w:val="none" w:sz="0" w:space="0" w:color="auto"/>
        <w:left w:val="none" w:sz="0" w:space="0" w:color="auto"/>
        <w:bottom w:val="none" w:sz="0" w:space="0" w:color="auto"/>
        <w:right w:val="none" w:sz="0" w:space="0" w:color="auto"/>
      </w:divBdr>
    </w:div>
    <w:div w:id="879702851">
      <w:bodyDiv w:val="1"/>
      <w:marLeft w:val="0"/>
      <w:marRight w:val="0"/>
      <w:marTop w:val="0"/>
      <w:marBottom w:val="0"/>
      <w:divBdr>
        <w:top w:val="none" w:sz="0" w:space="0" w:color="auto"/>
        <w:left w:val="none" w:sz="0" w:space="0" w:color="auto"/>
        <w:bottom w:val="none" w:sz="0" w:space="0" w:color="auto"/>
        <w:right w:val="none" w:sz="0" w:space="0" w:color="auto"/>
      </w:divBdr>
      <w:divsChild>
        <w:div w:id="1796437021">
          <w:marLeft w:val="0"/>
          <w:marRight w:val="0"/>
          <w:marTop w:val="0"/>
          <w:marBottom w:val="0"/>
          <w:divBdr>
            <w:top w:val="none" w:sz="0" w:space="0" w:color="auto"/>
            <w:left w:val="none" w:sz="0" w:space="0" w:color="auto"/>
            <w:bottom w:val="none" w:sz="0" w:space="0" w:color="auto"/>
            <w:right w:val="none" w:sz="0" w:space="0" w:color="auto"/>
          </w:divBdr>
        </w:div>
      </w:divsChild>
    </w:div>
    <w:div w:id="880288993">
      <w:bodyDiv w:val="1"/>
      <w:marLeft w:val="0"/>
      <w:marRight w:val="0"/>
      <w:marTop w:val="0"/>
      <w:marBottom w:val="0"/>
      <w:divBdr>
        <w:top w:val="none" w:sz="0" w:space="0" w:color="auto"/>
        <w:left w:val="none" w:sz="0" w:space="0" w:color="auto"/>
        <w:bottom w:val="none" w:sz="0" w:space="0" w:color="auto"/>
        <w:right w:val="none" w:sz="0" w:space="0" w:color="auto"/>
      </w:divBdr>
    </w:div>
    <w:div w:id="880433102">
      <w:bodyDiv w:val="1"/>
      <w:marLeft w:val="0"/>
      <w:marRight w:val="0"/>
      <w:marTop w:val="0"/>
      <w:marBottom w:val="0"/>
      <w:divBdr>
        <w:top w:val="none" w:sz="0" w:space="0" w:color="auto"/>
        <w:left w:val="none" w:sz="0" w:space="0" w:color="auto"/>
        <w:bottom w:val="none" w:sz="0" w:space="0" w:color="auto"/>
        <w:right w:val="none" w:sz="0" w:space="0" w:color="auto"/>
      </w:divBdr>
    </w:div>
    <w:div w:id="880551113">
      <w:bodyDiv w:val="1"/>
      <w:marLeft w:val="0"/>
      <w:marRight w:val="0"/>
      <w:marTop w:val="0"/>
      <w:marBottom w:val="0"/>
      <w:divBdr>
        <w:top w:val="none" w:sz="0" w:space="0" w:color="auto"/>
        <w:left w:val="none" w:sz="0" w:space="0" w:color="auto"/>
        <w:bottom w:val="none" w:sz="0" w:space="0" w:color="auto"/>
        <w:right w:val="none" w:sz="0" w:space="0" w:color="auto"/>
      </w:divBdr>
    </w:div>
    <w:div w:id="880560672">
      <w:bodyDiv w:val="1"/>
      <w:marLeft w:val="0"/>
      <w:marRight w:val="0"/>
      <w:marTop w:val="0"/>
      <w:marBottom w:val="0"/>
      <w:divBdr>
        <w:top w:val="none" w:sz="0" w:space="0" w:color="auto"/>
        <w:left w:val="none" w:sz="0" w:space="0" w:color="auto"/>
        <w:bottom w:val="none" w:sz="0" w:space="0" w:color="auto"/>
        <w:right w:val="none" w:sz="0" w:space="0" w:color="auto"/>
      </w:divBdr>
    </w:div>
    <w:div w:id="880752595">
      <w:bodyDiv w:val="1"/>
      <w:marLeft w:val="0"/>
      <w:marRight w:val="0"/>
      <w:marTop w:val="0"/>
      <w:marBottom w:val="0"/>
      <w:divBdr>
        <w:top w:val="none" w:sz="0" w:space="0" w:color="auto"/>
        <w:left w:val="none" w:sz="0" w:space="0" w:color="auto"/>
        <w:bottom w:val="none" w:sz="0" w:space="0" w:color="auto"/>
        <w:right w:val="none" w:sz="0" w:space="0" w:color="auto"/>
      </w:divBdr>
    </w:div>
    <w:div w:id="880899034">
      <w:bodyDiv w:val="1"/>
      <w:marLeft w:val="0"/>
      <w:marRight w:val="0"/>
      <w:marTop w:val="0"/>
      <w:marBottom w:val="0"/>
      <w:divBdr>
        <w:top w:val="none" w:sz="0" w:space="0" w:color="auto"/>
        <w:left w:val="none" w:sz="0" w:space="0" w:color="auto"/>
        <w:bottom w:val="none" w:sz="0" w:space="0" w:color="auto"/>
        <w:right w:val="none" w:sz="0" w:space="0" w:color="auto"/>
      </w:divBdr>
    </w:div>
    <w:div w:id="880939862">
      <w:bodyDiv w:val="1"/>
      <w:marLeft w:val="0"/>
      <w:marRight w:val="0"/>
      <w:marTop w:val="0"/>
      <w:marBottom w:val="0"/>
      <w:divBdr>
        <w:top w:val="none" w:sz="0" w:space="0" w:color="auto"/>
        <w:left w:val="none" w:sz="0" w:space="0" w:color="auto"/>
        <w:bottom w:val="none" w:sz="0" w:space="0" w:color="auto"/>
        <w:right w:val="none" w:sz="0" w:space="0" w:color="auto"/>
      </w:divBdr>
    </w:div>
    <w:div w:id="881746826">
      <w:bodyDiv w:val="1"/>
      <w:marLeft w:val="0"/>
      <w:marRight w:val="0"/>
      <w:marTop w:val="0"/>
      <w:marBottom w:val="0"/>
      <w:divBdr>
        <w:top w:val="none" w:sz="0" w:space="0" w:color="auto"/>
        <w:left w:val="none" w:sz="0" w:space="0" w:color="auto"/>
        <w:bottom w:val="none" w:sz="0" w:space="0" w:color="auto"/>
        <w:right w:val="none" w:sz="0" w:space="0" w:color="auto"/>
      </w:divBdr>
    </w:div>
    <w:div w:id="881751620">
      <w:bodyDiv w:val="1"/>
      <w:marLeft w:val="0"/>
      <w:marRight w:val="0"/>
      <w:marTop w:val="0"/>
      <w:marBottom w:val="0"/>
      <w:divBdr>
        <w:top w:val="none" w:sz="0" w:space="0" w:color="auto"/>
        <w:left w:val="none" w:sz="0" w:space="0" w:color="auto"/>
        <w:bottom w:val="none" w:sz="0" w:space="0" w:color="auto"/>
        <w:right w:val="none" w:sz="0" w:space="0" w:color="auto"/>
      </w:divBdr>
    </w:div>
    <w:div w:id="881792342">
      <w:bodyDiv w:val="1"/>
      <w:marLeft w:val="0"/>
      <w:marRight w:val="0"/>
      <w:marTop w:val="0"/>
      <w:marBottom w:val="0"/>
      <w:divBdr>
        <w:top w:val="none" w:sz="0" w:space="0" w:color="auto"/>
        <w:left w:val="none" w:sz="0" w:space="0" w:color="auto"/>
        <w:bottom w:val="none" w:sz="0" w:space="0" w:color="auto"/>
        <w:right w:val="none" w:sz="0" w:space="0" w:color="auto"/>
      </w:divBdr>
    </w:div>
    <w:div w:id="881985874">
      <w:bodyDiv w:val="1"/>
      <w:marLeft w:val="0"/>
      <w:marRight w:val="0"/>
      <w:marTop w:val="0"/>
      <w:marBottom w:val="0"/>
      <w:divBdr>
        <w:top w:val="none" w:sz="0" w:space="0" w:color="auto"/>
        <w:left w:val="none" w:sz="0" w:space="0" w:color="auto"/>
        <w:bottom w:val="none" w:sz="0" w:space="0" w:color="auto"/>
        <w:right w:val="none" w:sz="0" w:space="0" w:color="auto"/>
      </w:divBdr>
    </w:div>
    <w:div w:id="881986123">
      <w:bodyDiv w:val="1"/>
      <w:marLeft w:val="0"/>
      <w:marRight w:val="0"/>
      <w:marTop w:val="0"/>
      <w:marBottom w:val="0"/>
      <w:divBdr>
        <w:top w:val="none" w:sz="0" w:space="0" w:color="auto"/>
        <w:left w:val="none" w:sz="0" w:space="0" w:color="auto"/>
        <w:bottom w:val="none" w:sz="0" w:space="0" w:color="auto"/>
        <w:right w:val="none" w:sz="0" w:space="0" w:color="auto"/>
      </w:divBdr>
    </w:div>
    <w:div w:id="882134213">
      <w:bodyDiv w:val="1"/>
      <w:marLeft w:val="0"/>
      <w:marRight w:val="0"/>
      <w:marTop w:val="0"/>
      <w:marBottom w:val="0"/>
      <w:divBdr>
        <w:top w:val="none" w:sz="0" w:space="0" w:color="auto"/>
        <w:left w:val="none" w:sz="0" w:space="0" w:color="auto"/>
        <w:bottom w:val="none" w:sz="0" w:space="0" w:color="auto"/>
        <w:right w:val="none" w:sz="0" w:space="0" w:color="auto"/>
      </w:divBdr>
    </w:div>
    <w:div w:id="882180752">
      <w:bodyDiv w:val="1"/>
      <w:marLeft w:val="0"/>
      <w:marRight w:val="0"/>
      <w:marTop w:val="0"/>
      <w:marBottom w:val="0"/>
      <w:divBdr>
        <w:top w:val="none" w:sz="0" w:space="0" w:color="auto"/>
        <w:left w:val="none" w:sz="0" w:space="0" w:color="auto"/>
        <w:bottom w:val="none" w:sz="0" w:space="0" w:color="auto"/>
        <w:right w:val="none" w:sz="0" w:space="0" w:color="auto"/>
      </w:divBdr>
    </w:div>
    <w:div w:id="882867851">
      <w:bodyDiv w:val="1"/>
      <w:marLeft w:val="0"/>
      <w:marRight w:val="0"/>
      <w:marTop w:val="0"/>
      <w:marBottom w:val="0"/>
      <w:divBdr>
        <w:top w:val="none" w:sz="0" w:space="0" w:color="auto"/>
        <w:left w:val="none" w:sz="0" w:space="0" w:color="auto"/>
        <w:bottom w:val="none" w:sz="0" w:space="0" w:color="auto"/>
        <w:right w:val="none" w:sz="0" w:space="0" w:color="auto"/>
      </w:divBdr>
    </w:div>
    <w:div w:id="883174100">
      <w:bodyDiv w:val="1"/>
      <w:marLeft w:val="0"/>
      <w:marRight w:val="0"/>
      <w:marTop w:val="0"/>
      <w:marBottom w:val="0"/>
      <w:divBdr>
        <w:top w:val="none" w:sz="0" w:space="0" w:color="auto"/>
        <w:left w:val="none" w:sz="0" w:space="0" w:color="auto"/>
        <w:bottom w:val="none" w:sz="0" w:space="0" w:color="auto"/>
        <w:right w:val="none" w:sz="0" w:space="0" w:color="auto"/>
      </w:divBdr>
    </w:div>
    <w:div w:id="883365734">
      <w:bodyDiv w:val="1"/>
      <w:marLeft w:val="0"/>
      <w:marRight w:val="0"/>
      <w:marTop w:val="0"/>
      <w:marBottom w:val="0"/>
      <w:divBdr>
        <w:top w:val="none" w:sz="0" w:space="0" w:color="auto"/>
        <w:left w:val="none" w:sz="0" w:space="0" w:color="auto"/>
        <w:bottom w:val="none" w:sz="0" w:space="0" w:color="auto"/>
        <w:right w:val="none" w:sz="0" w:space="0" w:color="auto"/>
      </w:divBdr>
    </w:div>
    <w:div w:id="883444449">
      <w:bodyDiv w:val="1"/>
      <w:marLeft w:val="0"/>
      <w:marRight w:val="0"/>
      <w:marTop w:val="0"/>
      <w:marBottom w:val="0"/>
      <w:divBdr>
        <w:top w:val="none" w:sz="0" w:space="0" w:color="auto"/>
        <w:left w:val="none" w:sz="0" w:space="0" w:color="auto"/>
        <w:bottom w:val="none" w:sz="0" w:space="0" w:color="auto"/>
        <w:right w:val="none" w:sz="0" w:space="0" w:color="auto"/>
      </w:divBdr>
    </w:div>
    <w:div w:id="883641591">
      <w:bodyDiv w:val="1"/>
      <w:marLeft w:val="0"/>
      <w:marRight w:val="0"/>
      <w:marTop w:val="0"/>
      <w:marBottom w:val="0"/>
      <w:divBdr>
        <w:top w:val="none" w:sz="0" w:space="0" w:color="auto"/>
        <w:left w:val="none" w:sz="0" w:space="0" w:color="auto"/>
        <w:bottom w:val="none" w:sz="0" w:space="0" w:color="auto"/>
        <w:right w:val="none" w:sz="0" w:space="0" w:color="auto"/>
      </w:divBdr>
    </w:div>
    <w:div w:id="884606109">
      <w:bodyDiv w:val="1"/>
      <w:marLeft w:val="0"/>
      <w:marRight w:val="0"/>
      <w:marTop w:val="0"/>
      <w:marBottom w:val="0"/>
      <w:divBdr>
        <w:top w:val="none" w:sz="0" w:space="0" w:color="auto"/>
        <w:left w:val="none" w:sz="0" w:space="0" w:color="auto"/>
        <w:bottom w:val="none" w:sz="0" w:space="0" w:color="auto"/>
        <w:right w:val="none" w:sz="0" w:space="0" w:color="auto"/>
      </w:divBdr>
    </w:div>
    <w:div w:id="884635562">
      <w:bodyDiv w:val="1"/>
      <w:marLeft w:val="0"/>
      <w:marRight w:val="0"/>
      <w:marTop w:val="0"/>
      <w:marBottom w:val="0"/>
      <w:divBdr>
        <w:top w:val="none" w:sz="0" w:space="0" w:color="auto"/>
        <w:left w:val="none" w:sz="0" w:space="0" w:color="auto"/>
        <w:bottom w:val="none" w:sz="0" w:space="0" w:color="auto"/>
        <w:right w:val="none" w:sz="0" w:space="0" w:color="auto"/>
      </w:divBdr>
    </w:div>
    <w:div w:id="884635736">
      <w:bodyDiv w:val="1"/>
      <w:marLeft w:val="0"/>
      <w:marRight w:val="0"/>
      <w:marTop w:val="0"/>
      <w:marBottom w:val="0"/>
      <w:divBdr>
        <w:top w:val="none" w:sz="0" w:space="0" w:color="auto"/>
        <w:left w:val="none" w:sz="0" w:space="0" w:color="auto"/>
        <w:bottom w:val="none" w:sz="0" w:space="0" w:color="auto"/>
        <w:right w:val="none" w:sz="0" w:space="0" w:color="auto"/>
      </w:divBdr>
    </w:div>
    <w:div w:id="885022809">
      <w:bodyDiv w:val="1"/>
      <w:marLeft w:val="0"/>
      <w:marRight w:val="0"/>
      <w:marTop w:val="0"/>
      <w:marBottom w:val="0"/>
      <w:divBdr>
        <w:top w:val="none" w:sz="0" w:space="0" w:color="auto"/>
        <w:left w:val="none" w:sz="0" w:space="0" w:color="auto"/>
        <w:bottom w:val="none" w:sz="0" w:space="0" w:color="auto"/>
        <w:right w:val="none" w:sz="0" w:space="0" w:color="auto"/>
      </w:divBdr>
    </w:div>
    <w:div w:id="885066225">
      <w:bodyDiv w:val="1"/>
      <w:marLeft w:val="0"/>
      <w:marRight w:val="0"/>
      <w:marTop w:val="0"/>
      <w:marBottom w:val="0"/>
      <w:divBdr>
        <w:top w:val="none" w:sz="0" w:space="0" w:color="auto"/>
        <w:left w:val="none" w:sz="0" w:space="0" w:color="auto"/>
        <w:bottom w:val="none" w:sz="0" w:space="0" w:color="auto"/>
        <w:right w:val="none" w:sz="0" w:space="0" w:color="auto"/>
      </w:divBdr>
    </w:div>
    <w:div w:id="885217275">
      <w:bodyDiv w:val="1"/>
      <w:marLeft w:val="0"/>
      <w:marRight w:val="0"/>
      <w:marTop w:val="0"/>
      <w:marBottom w:val="0"/>
      <w:divBdr>
        <w:top w:val="none" w:sz="0" w:space="0" w:color="auto"/>
        <w:left w:val="none" w:sz="0" w:space="0" w:color="auto"/>
        <w:bottom w:val="none" w:sz="0" w:space="0" w:color="auto"/>
        <w:right w:val="none" w:sz="0" w:space="0" w:color="auto"/>
      </w:divBdr>
    </w:div>
    <w:div w:id="885290172">
      <w:bodyDiv w:val="1"/>
      <w:marLeft w:val="0"/>
      <w:marRight w:val="0"/>
      <w:marTop w:val="0"/>
      <w:marBottom w:val="0"/>
      <w:divBdr>
        <w:top w:val="none" w:sz="0" w:space="0" w:color="auto"/>
        <w:left w:val="none" w:sz="0" w:space="0" w:color="auto"/>
        <w:bottom w:val="none" w:sz="0" w:space="0" w:color="auto"/>
        <w:right w:val="none" w:sz="0" w:space="0" w:color="auto"/>
      </w:divBdr>
    </w:div>
    <w:div w:id="885334127">
      <w:bodyDiv w:val="1"/>
      <w:marLeft w:val="0"/>
      <w:marRight w:val="0"/>
      <w:marTop w:val="0"/>
      <w:marBottom w:val="0"/>
      <w:divBdr>
        <w:top w:val="none" w:sz="0" w:space="0" w:color="auto"/>
        <w:left w:val="none" w:sz="0" w:space="0" w:color="auto"/>
        <w:bottom w:val="none" w:sz="0" w:space="0" w:color="auto"/>
        <w:right w:val="none" w:sz="0" w:space="0" w:color="auto"/>
      </w:divBdr>
    </w:div>
    <w:div w:id="885411890">
      <w:bodyDiv w:val="1"/>
      <w:marLeft w:val="0"/>
      <w:marRight w:val="0"/>
      <w:marTop w:val="0"/>
      <w:marBottom w:val="0"/>
      <w:divBdr>
        <w:top w:val="none" w:sz="0" w:space="0" w:color="auto"/>
        <w:left w:val="none" w:sz="0" w:space="0" w:color="auto"/>
        <w:bottom w:val="none" w:sz="0" w:space="0" w:color="auto"/>
        <w:right w:val="none" w:sz="0" w:space="0" w:color="auto"/>
      </w:divBdr>
    </w:div>
    <w:div w:id="885603067">
      <w:bodyDiv w:val="1"/>
      <w:marLeft w:val="0"/>
      <w:marRight w:val="0"/>
      <w:marTop w:val="0"/>
      <w:marBottom w:val="0"/>
      <w:divBdr>
        <w:top w:val="none" w:sz="0" w:space="0" w:color="auto"/>
        <w:left w:val="none" w:sz="0" w:space="0" w:color="auto"/>
        <w:bottom w:val="none" w:sz="0" w:space="0" w:color="auto"/>
        <w:right w:val="none" w:sz="0" w:space="0" w:color="auto"/>
      </w:divBdr>
    </w:div>
    <w:div w:id="885605407">
      <w:bodyDiv w:val="1"/>
      <w:marLeft w:val="0"/>
      <w:marRight w:val="0"/>
      <w:marTop w:val="0"/>
      <w:marBottom w:val="0"/>
      <w:divBdr>
        <w:top w:val="none" w:sz="0" w:space="0" w:color="auto"/>
        <w:left w:val="none" w:sz="0" w:space="0" w:color="auto"/>
        <w:bottom w:val="none" w:sz="0" w:space="0" w:color="auto"/>
        <w:right w:val="none" w:sz="0" w:space="0" w:color="auto"/>
      </w:divBdr>
    </w:div>
    <w:div w:id="885916817">
      <w:bodyDiv w:val="1"/>
      <w:marLeft w:val="0"/>
      <w:marRight w:val="0"/>
      <w:marTop w:val="0"/>
      <w:marBottom w:val="0"/>
      <w:divBdr>
        <w:top w:val="none" w:sz="0" w:space="0" w:color="auto"/>
        <w:left w:val="none" w:sz="0" w:space="0" w:color="auto"/>
        <w:bottom w:val="none" w:sz="0" w:space="0" w:color="auto"/>
        <w:right w:val="none" w:sz="0" w:space="0" w:color="auto"/>
      </w:divBdr>
    </w:div>
    <w:div w:id="886062708">
      <w:bodyDiv w:val="1"/>
      <w:marLeft w:val="0"/>
      <w:marRight w:val="0"/>
      <w:marTop w:val="0"/>
      <w:marBottom w:val="0"/>
      <w:divBdr>
        <w:top w:val="none" w:sz="0" w:space="0" w:color="auto"/>
        <w:left w:val="none" w:sz="0" w:space="0" w:color="auto"/>
        <w:bottom w:val="none" w:sz="0" w:space="0" w:color="auto"/>
        <w:right w:val="none" w:sz="0" w:space="0" w:color="auto"/>
      </w:divBdr>
    </w:div>
    <w:div w:id="886070419">
      <w:bodyDiv w:val="1"/>
      <w:marLeft w:val="0"/>
      <w:marRight w:val="0"/>
      <w:marTop w:val="0"/>
      <w:marBottom w:val="0"/>
      <w:divBdr>
        <w:top w:val="none" w:sz="0" w:space="0" w:color="auto"/>
        <w:left w:val="none" w:sz="0" w:space="0" w:color="auto"/>
        <w:bottom w:val="none" w:sz="0" w:space="0" w:color="auto"/>
        <w:right w:val="none" w:sz="0" w:space="0" w:color="auto"/>
      </w:divBdr>
    </w:div>
    <w:div w:id="886113218">
      <w:bodyDiv w:val="1"/>
      <w:marLeft w:val="0"/>
      <w:marRight w:val="0"/>
      <w:marTop w:val="0"/>
      <w:marBottom w:val="0"/>
      <w:divBdr>
        <w:top w:val="none" w:sz="0" w:space="0" w:color="auto"/>
        <w:left w:val="none" w:sz="0" w:space="0" w:color="auto"/>
        <w:bottom w:val="none" w:sz="0" w:space="0" w:color="auto"/>
        <w:right w:val="none" w:sz="0" w:space="0" w:color="auto"/>
      </w:divBdr>
    </w:div>
    <w:div w:id="886139201">
      <w:bodyDiv w:val="1"/>
      <w:marLeft w:val="0"/>
      <w:marRight w:val="0"/>
      <w:marTop w:val="0"/>
      <w:marBottom w:val="0"/>
      <w:divBdr>
        <w:top w:val="none" w:sz="0" w:space="0" w:color="auto"/>
        <w:left w:val="none" w:sz="0" w:space="0" w:color="auto"/>
        <w:bottom w:val="none" w:sz="0" w:space="0" w:color="auto"/>
        <w:right w:val="none" w:sz="0" w:space="0" w:color="auto"/>
      </w:divBdr>
    </w:div>
    <w:div w:id="886454025">
      <w:bodyDiv w:val="1"/>
      <w:marLeft w:val="0"/>
      <w:marRight w:val="0"/>
      <w:marTop w:val="0"/>
      <w:marBottom w:val="0"/>
      <w:divBdr>
        <w:top w:val="none" w:sz="0" w:space="0" w:color="auto"/>
        <w:left w:val="none" w:sz="0" w:space="0" w:color="auto"/>
        <w:bottom w:val="none" w:sz="0" w:space="0" w:color="auto"/>
        <w:right w:val="none" w:sz="0" w:space="0" w:color="auto"/>
      </w:divBdr>
    </w:div>
    <w:div w:id="886456115">
      <w:bodyDiv w:val="1"/>
      <w:marLeft w:val="0"/>
      <w:marRight w:val="0"/>
      <w:marTop w:val="0"/>
      <w:marBottom w:val="0"/>
      <w:divBdr>
        <w:top w:val="none" w:sz="0" w:space="0" w:color="auto"/>
        <w:left w:val="none" w:sz="0" w:space="0" w:color="auto"/>
        <w:bottom w:val="none" w:sz="0" w:space="0" w:color="auto"/>
        <w:right w:val="none" w:sz="0" w:space="0" w:color="auto"/>
      </w:divBdr>
    </w:div>
    <w:div w:id="886993305">
      <w:bodyDiv w:val="1"/>
      <w:marLeft w:val="0"/>
      <w:marRight w:val="0"/>
      <w:marTop w:val="0"/>
      <w:marBottom w:val="0"/>
      <w:divBdr>
        <w:top w:val="none" w:sz="0" w:space="0" w:color="auto"/>
        <w:left w:val="none" w:sz="0" w:space="0" w:color="auto"/>
        <w:bottom w:val="none" w:sz="0" w:space="0" w:color="auto"/>
        <w:right w:val="none" w:sz="0" w:space="0" w:color="auto"/>
      </w:divBdr>
    </w:div>
    <w:div w:id="887187510">
      <w:bodyDiv w:val="1"/>
      <w:marLeft w:val="0"/>
      <w:marRight w:val="0"/>
      <w:marTop w:val="0"/>
      <w:marBottom w:val="0"/>
      <w:divBdr>
        <w:top w:val="none" w:sz="0" w:space="0" w:color="auto"/>
        <w:left w:val="none" w:sz="0" w:space="0" w:color="auto"/>
        <w:bottom w:val="none" w:sz="0" w:space="0" w:color="auto"/>
        <w:right w:val="none" w:sz="0" w:space="0" w:color="auto"/>
      </w:divBdr>
    </w:div>
    <w:div w:id="887300595">
      <w:bodyDiv w:val="1"/>
      <w:marLeft w:val="0"/>
      <w:marRight w:val="0"/>
      <w:marTop w:val="0"/>
      <w:marBottom w:val="0"/>
      <w:divBdr>
        <w:top w:val="none" w:sz="0" w:space="0" w:color="auto"/>
        <w:left w:val="none" w:sz="0" w:space="0" w:color="auto"/>
        <w:bottom w:val="none" w:sz="0" w:space="0" w:color="auto"/>
        <w:right w:val="none" w:sz="0" w:space="0" w:color="auto"/>
      </w:divBdr>
    </w:div>
    <w:div w:id="887305207">
      <w:bodyDiv w:val="1"/>
      <w:marLeft w:val="0"/>
      <w:marRight w:val="0"/>
      <w:marTop w:val="0"/>
      <w:marBottom w:val="0"/>
      <w:divBdr>
        <w:top w:val="none" w:sz="0" w:space="0" w:color="auto"/>
        <w:left w:val="none" w:sz="0" w:space="0" w:color="auto"/>
        <w:bottom w:val="none" w:sz="0" w:space="0" w:color="auto"/>
        <w:right w:val="none" w:sz="0" w:space="0" w:color="auto"/>
      </w:divBdr>
    </w:div>
    <w:div w:id="887491904">
      <w:bodyDiv w:val="1"/>
      <w:marLeft w:val="0"/>
      <w:marRight w:val="0"/>
      <w:marTop w:val="0"/>
      <w:marBottom w:val="0"/>
      <w:divBdr>
        <w:top w:val="none" w:sz="0" w:space="0" w:color="auto"/>
        <w:left w:val="none" w:sz="0" w:space="0" w:color="auto"/>
        <w:bottom w:val="none" w:sz="0" w:space="0" w:color="auto"/>
        <w:right w:val="none" w:sz="0" w:space="0" w:color="auto"/>
      </w:divBdr>
    </w:div>
    <w:div w:id="887572916">
      <w:bodyDiv w:val="1"/>
      <w:marLeft w:val="0"/>
      <w:marRight w:val="0"/>
      <w:marTop w:val="0"/>
      <w:marBottom w:val="0"/>
      <w:divBdr>
        <w:top w:val="none" w:sz="0" w:space="0" w:color="auto"/>
        <w:left w:val="none" w:sz="0" w:space="0" w:color="auto"/>
        <w:bottom w:val="none" w:sz="0" w:space="0" w:color="auto"/>
        <w:right w:val="none" w:sz="0" w:space="0" w:color="auto"/>
      </w:divBdr>
    </w:div>
    <w:div w:id="887841353">
      <w:bodyDiv w:val="1"/>
      <w:marLeft w:val="0"/>
      <w:marRight w:val="0"/>
      <w:marTop w:val="0"/>
      <w:marBottom w:val="0"/>
      <w:divBdr>
        <w:top w:val="none" w:sz="0" w:space="0" w:color="auto"/>
        <w:left w:val="none" w:sz="0" w:space="0" w:color="auto"/>
        <w:bottom w:val="none" w:sz="0" w:space="0" w:color="auto"/>
        <w:right w:val="none" w:sz="0" w:space="0" w:color="auto"/>
      </w:divBdr>
    </w:div>
    <w:div w:id="887882799">
      <w:bodyDiv w:val="1"/>
      <w:marLeft w:val="0"/>
      <w:marRight w:val="0"/>
      <w:marTop w:val="0"/>
      <w:marBottom w:val="0"/>
      <w:divBdr>
        <w:top w:val="none" w:sz="0" w:space="0" w:color="auto"/>
        <w:left w:val="none" w:sz="0" w:space="0" w:color="auto"/>
        <w:bottom w:val="none" w:sz="0" w:space="0" w:color="auto"/>
        <w:right w:val="none" w:sz="0" w:space="0" w:color="auto"/>
      </w:divBdr>
    </w:div>
    <w:div w:id="887954507">
      <w:bodyDiv w:val="1"/>
      <w:marLeft w:val="0"/>
      <w:marRight w:val="0"/>
      <w:marTop w:val="0"/>
      <w:marBottom w:val="0"/>
      <w:divBdr>
        <w:top w:val="none" w:sz="0" w:space="0" w:color="auto"/>
        <w:left w:val="none" w:sz="0" w:space="0" w:color="auto"/>
        <w:bottom w:val="none" w:sz="0" w:space="0" w:color="auto"/>
        <w:right w:val="none" w:sz="0" w:space="0" w:color="auto"/>
      </w:divBdr>
    </w:div>
    <w:div w:id="888107387">
      <w:bodyDiv w:val="1"/>
      <w:marLeft w:val="0"/>
      <w:marRight w:val="0"/>
      <w:marTop w:val="0"/>
      <w:marBottom w:val="0"/>
      <w:divBdr>
        <w:top w:val="none" w:sz="0" w:space="0" w:color="auto"/>
        <w:left w:val="none" w:sz="0" w:space="0" w:color="auto"/>
        <w:bottom w:val="none" w:sz="0" w:space="0" w:color="auto"/>
        <w:right w:val="none" w:sz="0" w:space="0" w:color="auto"/>
      </w:divBdr>
    </w:div>
    <w:div w:id="888227887">
      <w:bodyDiv w:val="1"/>
      <w:marLeft w:val="0"/>
      <w:marRight w:val="0"/>
      <w:marTop w:val="0"/>
      <w:marBottom w:val="0"/>
      <w:divBdr>
        <w:top w:val="none" w:sz="0" w:space="0" w:color="auto"/>
        <w:left w:val="none" w:sz="0" w:space="0" w:color="auto"/>
        <w:bottom w:val="none" w:sz="0" w:space="0" w:color="auto"/>
        <w:right w:val="none" w:sz="0" w:space="0" w:color="auto"/>
      </w:divBdr>
    </w:div>
    <w:div w:id="888302757">
      <w:bodyDiv w:val="1"/>
      <w:marLeft w:val="0"/>
      <w:marRight w:val="0"/>
      <w:marTop w:val="0"/>
      <w:marBottom w:val="0"/>
      <w:divBdr>
        <w:top w:val="none" w:sz="0" w:space="0" w:color="auto"/>
        <w:left w:val="none" w:sz="0" w:space="0" w:color="auto"/>
        <w:bottom w:val="none" w:sz="0" w:space="0" w:color="auto"/>
        <w:right w:val="none" w:sz="0" w:space="0" w:color="auto"/>
      </w:divBdr>
    </w:div>
    <w:div w:id="888491421">
      <w:bodyDiv w:val="1"/>
      <w:marLeft w:val="0"/>
      <w:marRight w:val="0"/>
      <w:marTop w:val="0"/>
      <w:marBottom w:val="0"/>
      <w:divBdr>
        <w:top w:val="none" w:sz="0" w:space="0" w:color="auto"/>
        <w:left w:val="none" w:sz="0" w:space="0" w:color="auto"/>
        <w:bottom w:val="none" w:sz="0" w:space="0" w:color="auto"/>
        <w:right w:val="none" w:sz="0" w:space="0" w:color="auto"/>
      </w:divBdr>
    </w:div>
    <w:div w:id="888686482">
      <w:bodyDiv w:val="1"/>
      <w:marLeft w:val="0"/>
      <w:marRight w:val="0"/>
      <w:marTop w:val="0"/>
      <w:marBottom w:val="0"/>
      <w:divBdr>
        <w:top w:val="none" w:sz="0" w:space="0" w:color="auto"/>
        <w:left w:val="none" w:sz="0" w:space="0" w:color="auto"/>
        <w:bottom w:val="none" w:sz="0" w:space="0" w:color="auto"/>
        <w:right w:val="none" w:sz="0" w:space="0" w:color="auto"/>
      </w:divBdr>
    </w:div>
    <w:div w:id="889074417">
      <w:bodyDiv w:val="1"/>
      <w:marLeft w:val="0"/>
      <w:marRight w:val="0"/>
      <w:marTop w:val="0"/>
      <w:marBottom w:val="0"/>
      <w:divBdr>
        <w:top w:val="none" w:sz="0" w:space="0" w:color="auto"/>
        <w:left w:val="none" w:sz="0" w:space="0" w:color="auto"/>
        <w:bottom w:val="none" w:sz="0" w:space="0" w:color="auto"/>
        <w:right w:val="none" w:sz="0" w:space="0" w:color="auto"/>
      </w:divBdr>
    </w:div>
    <w:div w:id="889192990">
      <w:bodyDiv w:val="1"/>
      <w:marLeft w:val="0"/>
      <w:marRight w:val="0"/>
      <w:marTop w:val="0"/>
      <w:marBottom w:val="0"/>
      <w:divBdr>
        <w:top w:val="none" w:sz="0" w:space="0" w:color="auto"/>
        <w:left w:val="none" w:sz="0" w:space="0" w:color="auto"/>
        <w:bottom w:val="none" w:sz="0" w:space="0" w:color="auto"/>
        <w:right w:val="none" w:sz="0" w:space="0" w:color="auto"/>
      </w:divBdr>
    </w:div>
    <w:div w:id="889414718">
      <w:bodyDiv w:val="1"/>
      <w:marLeft w:val="0"/>
      <w:marRight w:val="0"/>
      <w:marTop w:val="0"/>
      <w:marBottom w:val="0"/>
      <w:divBdr>
        <w:top w:val="none" w:sz="0" w:space="0" w:color="auto"/>
        <w:left w:val="none" w:sz="0" w:space="0" w:color="auto"/>
        <w:bottom w:val="none" w:sz="0" w:space="0" w:color="auto"/>
        <w:right w:val="none" w:sz="0" w:space="0" w:color="auto"/>
      </w:divBdr>
    </w:div>
    <w:div w:id="889416089">
      <w:bodyDiv w:val="1"/>
      <w:marLeft w:val="0"/>
      <w:marRight w:val="0"/>
      <w:marTop w:val="0"/>
      <w:marBottom w:val="0"/>
      <w:divBdr>
        <w:top w:val="none" w:sz="0" w:space="0" w:color="auto"/>
        <w:left w:val="none" w:sz="0" w:space="0" w:color="auto"/>
        <w:bottom w:val="none" w:sz="0" w:space="0" w:color="auto"/>
        <w:right w:val="none" w:sz="0" w:space="0" w:color="auto"/>
      </w:divBdr>
    </w:div>
    <w:div w:id="889464544">
      <w:bodyDiv w:val="1"/>
      <w:marLeft w:val="0"/>
      <w:marRight w:val="0"/>
      <w:marTop w:val="0"/>
      <w:marBottom w:val="0"/>
      <w:divBdr>
        <w:top w:val="none" w:sz="0" w:space="0" w:color="auto"/>
        <w:left w:val="none" w:sz="0" w:space="0" w:color="auto"/>
        <w:bottom w:val="none" w:sz="0" w:space="0" w:color="auto"/>
        <w:right w:val="none" w:sz="0" w:space="0" w:color="auto"/>
      </w:divBdr>
    </w:div>
    <w:div w:id="889655299">
      <w:bodyDiv w:val="1"/>
      <w:marLeft w:val="0"/>
      <w:marRight w:val="0"/>
      <w:marTop w:val="0"/>
      <w:marBottom w:val="0"/>
      <w:divBdr>
        <w:top w:val="none" w:sz="0" w:space="0" w:color="auto"/>
        <w:left w:val="none" w:sz="0" w:space="0" w:color="auto"/>
        <w:bottom w:val="none" w:sz="0" w:space="0" w:color="auto"/>
        <w:right w:val="none" w:sz="0" w:space="0" w:color="auto"/>
      </w:divBdr>
    </w:div>
    <w:div w:id="889850075">
      <w:bodyDiv w:val="1"/>
      <w:marLeft w:val="0"/>
      <w:marRight w:val="0"/>
      <w:marTop w:val="0"/>
      <w:marBottom w:val="0"/>
      <w:divBdr>
        <w:top w:val="none" w:sz="0" w:space="0" w:color="auto"/>
        <w:left w:val="none" w:sz="0" w:space="0" w:color="auto"/>
        <w:bottom w:val="none" w:sz="0" w:space="0" w:color="auto"/>
        <w:right w:val="none" w:sz="0" w:space="0" w:color="auto"/>
      </w:divBdr>
    </w:div>
    <w:div w:id="890187261">
      <w:bodyDiv w:val="1"/>
      <w:marLeft w:val="0"/>
      <w:marRight w:val="0"/>
      <w:marTop w:val="0"/>
      <w:marBottom w:val="0"/>
      <w:divBdr>
        <w:top w:val="none" w:sz="0" w:space="0" w:color="auto"/>
        <w:left w:val="none" w:sz="0" w:space="0" w:color="auto"/>
        <w:bottom w:val="none" w:sz="0" w:space="0" w:color="auto"/>
        <w:right w:val="none" w:sz="0" w:space="0" w:color="auto"/>
      </w:divBdr>
    </w:div>
    <w:div w:id="890308134">
      <w:bodyDiv w:val="1"/>
      <w:marLeft w:val="0"/>
      <w:marRight w:val="0"/>
      <w:marTop w:val="0"/>
      <w:marBottom w:val="0"/>
      <w:divBdr>
        <w:top w:val="none" w:sz="0" w:space="0" w:color="auto"/>
        <w:left w:val="none" w:sz="0" w:space="0" w:color="auto"/>
        <w:bottom w:val="none" w:sz="0" w:space="0" w:color="auto"/>
        <w:right w:val="none" w:sz="0" w:space="0" w:color="auto"/>
      </w:divBdr>
    </w:div>
    <w:div w:id="890389502">
      <w:bodyDiv w:val="1"/>
      <w:marLeft w:val="0"/>
      <w:marRight w:val="0"/>
      <w:marTop w:val="0"/>
      <w:marBottom w:val="0"/>
      <w:divBdr>
        <w:top w:val="none" w:sz="0" w:space="0" w:color="auto"/>
        <w:left w:val="none" w:sz="0" w:space="0" w:color="auto"/>
        <w:bottom w:val="none" w:sz="0" w:space="0" w:color="auto"/>
        <w:right w:val="none" w:sz="0" w:space="0" w:color="auto"/>
      </w:divBdr>
    </w:div>
    <w:div w:id="890729634">
      <w:bodyDiv w:val="1"/>
      <w:marLeft w:val="0"/>
      <w:marRight w:val="0"/>
      <w:marTop w:val="0"/>
      <w:marBottom w:val="0"/>
      <w:divBdr>
        <w:top w:val="none" w:sz="0" w:space="0" w:color="auto"/>
        <w:left w:val="none" w:sz="0" w:space="0" w:color="auto"/>
        <w:bottom w:val="none" w:sz="0" w:space="0" w:color="auto"/>
        <w:right w:val="none" w:sz="0" w:space="0" w:color="auto"/>
      </w:divBdr>
    </w:div>
    <w:div w:id="890848703">
      <w:bodyDiv w:val="1"/>
      <w:marLeft w:val="0"/>
      <w:marRight w:val="0"/>
      <w:marTop w:val="0"/>
      <w:marBottom w:val="0"/>
      <w:divBdr>
        <w:top w:val="none" w:sz="0" w:space="0" w:color="auto"/>
        <w:left w:val="none" w:sz="0" w:space="0" w:color="auto"/>
        <w:bottom w:val="none" w:sz="0" w:space="0" w:color="auto"/>
        <w:right w:val="none" w:sz="0" w:space="0" w:color="auto"/>
      </w:divBdr>
    </w:div>
    <w:div w:id="891382599">
      <w:bodyDiv w:val="1"/>
      <w:marLeft w:val="0"/>
      <w:marRight w:val="0"/>
      <w:marTop w:val="0"/>
      <w:marBottom w:val="0"/>
      <w:divBdr>
        <w:top w:val="none" w:sz="0" w:space="0" w:color="auto"/>
        <w:left w:val="none" w:sz="0" w:space="0" w:color="auto"/>
        <w:bottom w:val="none" w:sz="0" w:space="0" w:color="auto"/>
        <w:right w:val="none" w:sz="0" w:space="0" w:color="auto"/>
      </w:divBdr>
    </w:div>
    <w:div w:id="891816819">
      <w:bodyDiv w:val="1"/>
      <w:marLeft w:val="0"/>
      <w:marRight w:val="0"/>
      <w:marTop w:val="0"/>
      <w:marBottom w:val="0"/>
      <w:divBdr>
        <w:top w:val="none" w:sz="0" w:space="0" w:color="auto"/>
        <w:left w:val="none" w:sz="0" w:space="0" w:color="auto"/>
        <w:bottom w:val="none" w:sz="0" w:space="0" w:color="auto"/>
        <w:right w:val="none" w:sz="0" w:space="0" w:color="auto"/>
      </w:divBdr>
    </w:div>
    <w:div w:id="891890415">
      <w:bodyDiv w:val="1"/>
      <w:marLeft w:val="0"/>
      <w:marRight w:val="0"/>
      <w:marTop w:val="0"/>
      <w:marBottom w:val="0"/>
      <w:divBdr>
        <w:top w:val="none" w:sz="0" w:space="0" w:color="auto"/>
        <w:left w:val="none" w:sz="0" w:space="0" w:color="auto"/>
        <w:bottom w:val="none" w:sz="0" w:space="0" w:color="auto"/>
        <w:right w:val="none" w:sz="0" w:space="0" w:color="auto"/>
      </w:divBdr>
    </w:div>
    <w:div w:id="892038458">
      <w:bodyDiv w:val="1"/>
      <w:marLeft w:val="0"/>
      <w:marRight w:val="0"/>
      <w:marTop w:val="0"/>
      <w:marBottom w:val="0"/>
      <w:divBdr>
        <w:top w:val="none" w:sz="0" w:space="0" w:color="auto"/>
        <w:left w:val="none" w:sz="0" w:space="0" w:color="auto"/>
        <w:bottom w:val="none" w:sz="0" w:space="0" w:color="auto"/>
        <w:right w:val="none" w:sz="0" w:space="0" w:color="auto"/>
      </w:divBdr>
    </w:div>
    <w:div w:id="892930140">
      <w:bodyDiv w:val="1"/>
      <w:marLeft w:val="0"/>
      <w:marRight w:val="0"/>
      <w:marTop w:val="0"/>
      <w:marBottom w:val="0"/>
      <w:divBdr>
        <w:top w:val="none" w:sz="0" w:space="0" w:color="auto"/>
        <w:left w:val="none" w:sz="0" w:space="0" w:color="auto"/>
        <w:bottom w:val="none" w:sz="0" w:space="0" w:color="auto"/>
        <w:right w:val="none" w:sz="0" w:space="0" w:color="auto"/>
      </w:divBdr>
    </w:div>
    <w:div w:id="892935044">
      <w:bodyDiv w:val="1"/>
      <w:marLeft w:val="0"/>
      <w:marRight w:val="0"/>
      <w:marTop w:val="0"/>
      <w:marBottom w:val="0"/>
      <w:divBdr>
        <w:top w:val="none" w:sz="0" w:space="0" w:color="auto"/>
        <w:left w:val="none" w:sz="0" w:space="0" w:color="auto"/>
        <w:bottom w:val="none" w:sz="0" w:space="0" w:color="auto"/>
        <w:right w:val="none" w:sz="0" w:space="0" w:color="auto"/>
      </w:divBdr>
    </w:div>
    <w:div w:id="893002117">
      <w:bodyDiv w:val="1"/>
      <w:marLeft w:val="0"/>
      <w:marRight w:val="0"/>
      <w:marTop w:val="0"/>
      <w:marBottom w:val="0"/>
      <w:divBdr>
        <w:top w:val="none" w:sz="0" w:space="0" w:color="auto"/>
        <w:left w:val="none" w:sz="0" w:space="0" w:color="auto"/>
        <w:bottom w:val="none" w:sz="0" w:space="0" w:color="auto"/>
        <w:right w:val="none" w:sz="0" w:space="0" w:color="auto"/>
      </w:divBdr>
    </w:div>
    <w:div w:id="893201214">
      <w:bodyDiv w:val="1"/>
      <w:marLeft w:val="0"/>
      <w:marRight w:val="0"/>
      <w:marTop w:val="0"/>
      <w:marBottom w:val="0"/>
      <w:divBdr>
        <w:top w:val="none" w:sz="0" w:space="0" w:color="auto"/>
        <w:left w:val="none" w:sz="0" w:space="0" w:color="auto"/>
        <w:bottom w:val="none" w:sz="0" w:space="0" w:color="auto"/>
        <w:right w:val="none" w:sz="0" w:space="0" w:color="auto"/>
      </w:divBdr>
    </w:div>
    <w:div w:id="893272402">
      <w:bodyDiv w:val="1"/>
      <w:marLeft w:val="0"/>
      <w:marRight w:val="0"/>
      <w:marTop w:val="0"/>
      <w:marBottom w:val="0"/>
      <w:divBdr>
        <w:top w:val="none" w:sz="0" w:space="0" w:color="auto"/>
        <w:left w:val="none" w:sz="0" w:space="0" w:color="auto"/>
        <w:bottom w:val="none" w:sz="0" w:space="0" w:color="auto"/>
        <w:right w:val="none" w:sz="0" w:space="0" w:color="auto"/>
      </w:divBdr>
    </w:div>
    <w:div w:id="893472422">
      <w:bodyDiv w:val="1"/>
      <w:marLeft w:val="0"/>
      <w:marRight w:val="0"/>
      <w:marTop w:val="0"/>
      <w:marBottom w:val="0"/>
      <w:divBdr>
        <w:top w:val="none" w:sz="0" w:space="0" w:color="auto"/>
        <w:left w:val="none" w:sz="0" w:space="0" w:color="auto"/>
        <w:bottom w:val="none" w:sz="0" w:space="0" w:color="auto"/>
        <w:right w:val="none" w:sz="0" w:space="0" w:color="auto"/>
      </w:divBdr>
    </w:div>
    <w:div w:id="893546903">
      <w:bodyDiv w:val="1"/>
      <w:marLeft w:val="0"/>
      <w:marRight w:val="0"/>
      <w:marTop w:val="0"/>
      <w:marBottom w:val="0"/>
      <w:divBdr>
        <w:top w:val="none" w:sz="0" w:space="0" w:color="auto"/>
        <w:left w:val="none" w:sz="0" w:space="0" w:color="auto"/>
        <w:bottom w:val="none" w:sz="0" w:space="0" w:color="auto"/>
        <w:right w:val="none" w:sz="0" w:space="0" w:color="auto"/>
      </w:divBdr>
    </w:div>
    <w:div w:id="893926929">
      <w:bodyDiv w:val="1"/>
      <w:marLeft w:val="0"/>
      <w:marRight w:val="0"/>
      <w:marTop w:val="0"/>
      <w:marBottom w:val="0"/>
      <w:divBdr>
        <w:top w:val="none" w:sz="0" w:space="0" w:color="auto"/>
        <w:left w:val="none" w:sz="0" w:space="0" w:color="auto"/>
        <w:bottom w:val="none" w:sz="0" w:space="0" w:color="auto"/>
        <w:right w:val="none" w:sz="0" w:space="0" w:color="auto"/>
      </w:divBdr>
    </w:div>
    <w:div w:id="894194436">
      <w:bodyDiv w:val="1"/>
      <w:marLeft w:val="0"/>
      <w:marRight w:val="0"/>
      <w:marTop w:val="0"/>
      <w:marBottom w:val="0"/>
      <w:divBdr>
        <w:top w:val="none" w:sz="0" w:space="0" w:color="auto"/>
        <w:left w:val="none" w:sz="0" w:space="0" w:color="auto"/>
        <w:bottom w:val="none" w:sz="0" w:space="0" w:color="auto"/>
        <w:right w:val="none" w:sz="0" w:space="0" w:color="auto"/>
      </w:divBdr>
    </w:div>
    <w:div w:id="894703538">
      <w:bodyDiv w:val="1"/>
      <w:marLeft w:val="0"/>
      <w:marRight w:val="0"/>
      <w:marTop w:val="0"/>
      <w:marBottom w:val="0"/>
      <w:divBdr>
        <w:top w:val="none" w:sz="0" w:space="0" w:color="auto"/>
        <w:left w:val="none" w:sz="0" w:space="0" w:color="auto"/>
        <w:bottom w:val="none" w:sz="0" w:space="0" w:color="auto"/>
        <w:right w:val="none" w:sz="0" w:space="0" w:color="auto"/>
      </w:divBdr>
    </w:div>
    <w:div w:id="894703815">
      <w:bodyDiv w:val="1"/>
      <w:marLeft w:val="0"/>
      <w:marRight w:val="0"/>
      <w:marTop w:val="0"/>
      <w:marBottom w:val="0"/>
      <w:divBdr>
        <w:top w:val="none" w:sz="0" w:space="0" w:color="auto"/>
        <w:left w:val="none" w:sz="0" w:space="0" w:color="auto"/>
        <w:bottom w:val="none" w:sz="0" w:space="0" w:color="auto"/>
        <w:right w:val="none" w:sz="0" w:space="0" w:color="auto"/>
      </w:divBdr>
    </w:div>
    <w:div w:id="894776380">
      <w:bodyDiv w:val="1"/>
      <w:marLeft w:val="0"/>
      <w:marRight w:val="0"/>
      <w:marTop w:val="0"/>
      <w:marBottom w:val="0"/>
      <w:divBdr>
        <w:top w:val="none" w:sz="0" w:space="0" w:color="auto"/>
        <w:left w:val="none" w:sz="0" w:space="0" w:color="auto"/>
        <w:bottom w:val="none" w:sz="0" w:space="0" w:color="auto"/>
        <w:right w:val="none" w:sz="0" w:space="0" w:color="auto"/>
      </w:divBdr>
    </w:div>
    <w:div w:id="894967816">
      <w:bodyDiv w:val="1"/>
      <w:marLeft w:val="0"/>
      <w:marRight w:val="0"/>
      <w:marTop w:val="0"/>
      <w:marBottom w:val="0"/>
      <w:divBdr>
        <w:top w:val="none" w:sz="0" w:space="0" w:color="auto"/>
        <w:left w:val="none" w:sz="0" w:space="0" w:color="auto"/>
        <w:bottom w:val="none" w:sz="0" w:space="0" w:color="auto"/>
        <w:right w:val="none" w:sz="0" w:space="0" w:color="auto"/>
      </w:divBdr>
    </w:div>
    <w:div w:id="894968486">
      <w:bodyDiv w:val="1"/>
      <w:marLeft w:val="0"/>
      <w:marRight w:val="0"/>
      <w:marTop w:val="0"/>
      <w:marBottom w:val="0"/>
      <w:divBdr>
        <w:top w:val="none" w:sz="0" w:space="0" w:color="auto"/>
        <w:left w:val="none" w:sz="0" w:space="0" w:color="auto"/>
        <w:bottom w:val="none" w:sz="0" w:space="0" w:color="auto"/>
        <w:right w:val="none" w:sz="0" w:space="0" w:color="auto"/>
      </w:divBdr>
    </w:div>
    <w:div w:id="894970873">
      <w:bodyDiv w:val="1"/>
      <w:marLeft w:val="0"/>
      <w:marRight w:val="0"/>
      <w:marTop w:val="0"/>
      <w:marBottom w:val="0"/>
      <w:divBdr>
        <w:top w:val="none" w:sz="0" w:space="0" w:color="auto"/>
        <w:left w:val="none" w:sz="0" w:space="0" w:color="auto"/>
        <w:bottom w:val="none" w:sz="0" w:space="0" w:color="auto"/>
        <w:right w:val="none" w:sz="0" w:space="0" w:color="auto"/>
      </w:divBdr>
    </w:div>
    <w:div w:id="895429947">
      <w:bodyDiv w:val="1"/>
      <w:marLeft w:val="0"/>
      <w:marRight w:val="0"/>
      <w:marTop w:val="0"/>
      <w:marBottom w:val="0"/>
      <w:divBdr>
        <w:top w:val="none" w:sz="0" w:space="0" w:color="auto"/>
        <w:left w:val="none" w:sz="0" w:space="0" w:color="auto"/>
        <w:bottom w:val="none" w:sz="0" w:space="0" w:color="auto"/>
        <w:right w:val="none" w:sz="0" w:space="0" w:color="auto"/>
      </w:divBdr>
    </w:div>
    <w:div w:id="895552574">
      <w:bodyDiv w:val="1"/>
      <w:marLeft w:val="0"/>
      <w:marRight w:val="0"/>
      <w:marTop w:val="0"/>
      <w:marBottom w:val="0"/>
      <w:divBdr>
        <w:top w:val="none" w:sz="0" w:space="0" w:color="auto"/>
        <w:left w:val="none" w:sz="0" w:space="0" w:color="auto"/>
        <w:bottom w:val="none" w:sz="0" w:space="0" w:color="auto"/>
        <w:right w:val="none" w:sz="0" w:space="0" w:color="auto"/>
      </w:divBdr>
    </w:div>
    <w:div w:id="895704720">
      <w:bodyDiv w:val="1"/>
      <w:marLeft w:val="0"/>
      <w:marRight w:val="0"/>
      <w:marTop w:val="0"/>
      <w:marBottom w:val="0"/>
      <w:divBdr>
        <w:top w:val="none" w:sz="0" w:space="0" w:color="auto"/>
        <w:left w:val="none" w:sz="0" w:space="0" w:color="auto"/>
        <w:bottom w:val="none" w:sz="0" w:space="0" w:color="auto"/>
        <w:right w:val="none" w:sz="0" w:space="0" w:color="auto"/>
      </w:divBdr>
    </w:div>
    <w:div w:id="895773181">
      <w:bodyDiv w:val="1"/>
      <w:marLeft w:val="0"/>
      <w:marRight w:val="0"/>
      <w:marTop w:val="0"/>
      <w:marBottom w:val="0"/>
      <w:divBdr>
        <w:top w:val="none" w:sz="0" w:space="0" w:color="auto"/>
        <w:left w:val="none" w:sz="0" w:space="0" w:color="auto"/>
        <w:bottom w:val="none" w:sz="0" w:space="0" w:color="auto"/>
        <w:right w:val="none" w:sz="0" w:space="0" w:color="auto"/>
      </w:divBdr>
    </w:div>
    <w:div w:id="896162448">
      <w:bodyDiv w:val="1"/>
      <w:marLeft w:val="0"/>
      <w:marRight w:val="0"/>
      <w:marTop w:val="0"/>
      <w:marBottom w:val="0"/>
      <w:divBdr>
        <w:top w:val="none" w:sz="0" w:space="0" w:color="auto"/>
        <w:left w:val="none" w:sz="0" w:space="0" w:color="auto"/>
        <w:bottom w:val="none" w:sz="0" w:space="0" w:color="auto"/>
        <w:right w:val="none" w:sz="0" w:space="0" w:color="auto"/>
      </w:divBdr>
    </w:div>
    <w:div w:id="896431112">
      <w:bodyDiv w:val="1"/>
      <w:marLeft w:val="0"/>
      <w:marRight w:val="0"/>
      <w:marTop w:val="0"/>
      <w:marBottom w:val="0"/>
      <w:divBdr>
        <w:top w:val="none" w:sz="0" w:space="0" w:color="auto"/>
        <w:left w:val="none" w:sz="0" w:space="0" w:color="auto"/>
        <w:bottom w:val="none" w:sz="0" w:space="0" w:color="auto"/>
        <w:right w:val="none" w:sz="0" w:space="0" w:color="auto"/>
      </w:divBdr>
    </w:div>
    <w:div w:id="896479486">
      <w:bodyDiv w:val="1"/>
      <w:marLeft w:val="0"/>
      <w:marRight w:val="0"/>
      <w:marTop w:val="0"/>
      <w:marBottom w:val="0"/>
      <w:divBdr>
        <w:top w:val="none" w:sz="0" w:space="0" w:color="auto"/>
        <w:left w:val="none" w:sz="0" w:space="0" w:color="auto"/>
        <w:bottom w:val="none" w:sz="0" w:space="0" w:color="auto"/>
        <w:right w:val="none" w:sz="0" w:space="0" w:color="auto"/>
      </w:divBdr>
    </w:div>
    <w:div w:id="896552841">
      <w:bodyDiv w:val="1"/>
      <w:marLeft w:val="0"/>
      <w:marRight w:val="0"/>
      <w:marTop w:val="0"/>
      <w:marBottom w:val="0"/>
      <w:divBdr>
        <w:top w:val="none" w:sz="0" w:space="0" w:color="auto"/>
        <w:left w:val="none" w:sz="0" w:space="0" w:color="auto"/>
        <w:bottom w:val="none" w:sz="0" w:space="0" w:color="auto"/>
        <w:right w:val="none" w:sz="0" w:space="0" w:color="auto"/>
      </w:divBdr>
    </w:div>
    <w:div w:id="896669787">
      <w:bodyDiv w:val="1"/>
      <w:marLeft w:val="0"/>
      <w:marRight w:val="0"/>
      <w:marTop w:val="0"/>
      <w:marBottom w:val="0"/>
      <w:divBdr>
        <w:top w:val="none" w:sz="0" w:space="0" w:color="auto"/>
        <w:left w:val="none" w:sz="0" w:space="0" w:color="auto"/>
        <w:bottom w:val="none" w:sz="0" w:space="0" w:color="auto"/>
        <w:right w:val="none" w:sz="0" w:space="0" w:color="auto"/>
      </w:divBdr>
    </w:div>
    <w:div w:id="896739736">
      <w:bodyDiv w:val="1"/>
      <w:marLeft w:val="0"/>
      <w:marRight w:val="0"/>
      <w:marTop w:val="0"/>
      <w:marBottom w:val="0"/>
      <w:divBdr>
        <w:top w:val="none" w:sz="0" w:space="0" w:color="auto"/>
        <w:left w:val="none" w:sz="0" w:space="0" w:color="auto"/>
        <w:bottom w:val="none" w:sz="0" w:space="0" w:color="auto"/>
        <w:right w:val="none" w:sz="0" w:space="0" w:color="auto"/>
      </w:divBdr>
    </w:div>
    <w:div w:id="896890398">
      <w:bodyDiv w:val="1"/>
      <w:marLeft w:val="0"/>
      <w:marRight w:val="0"/>
      <w:marTop w:val="0"/>
      <w:marBottom w:val="0"/>
      <w:divBdr>
        <w:top w:val="none" w:sz="0" w:space="0" w:color="auto"/>
        <w:left w:val="none" w:sz="0" w:space="0" w:color="auto"/>
        <w:bottom w:val="none" w:sz="0" w:space="0" w:color="auto"/>
        <w:right w:val="none" w:sz="0" w:space="0" w:color="auto"/>
      </w:divBdr>
    </w:div>
    <w:div w:id="896890719">
      <w:bodyDiv w:val="1"/>
      <w:marLeft w:val="0"/>
      <w:marRight w:val="0"/>
      <w:marTop w:val="0"/>
      <w:marBottom w:val="0"/>
      <w:divBdr>
        <w:top w:val="none" w:sz="0" w:space="0" w:color="auto"/>
        <w:left w:val="none" w:sz="0" w:space="0" w:color="auto"/>
        <w:bottom w:val="none" w:sz="0" w:space="0" w:color="auto"/>
        <w:right w:val="none" w:sz="0" w:space="0" w:color="auto"/>
      </w:divBdr>
    </w:div>
    <w:div w:id="897205846">
      <w:bodyDiv w:val="1"/>
      <w:marLeft w:val="0"/>
      <w:marRight w:val="0"/>
      <w:marTop w:val="0"/>
      <w:marBottom w:val="0"/>
      <w:divBdr>
        <w:top w:val="none" w:sz="0" w:space="0" w:color="auto"/>
        <w:left w:val="none" w:sz="0" w:space="0" w:color="auto"/>
        <w:bottom w:val="none" w:sz="0" w:space="0" w:color="auto"/>
        <w:right w:val="none" w:sz="0" w:space="0" w:color="auto"/>
      </w:divBdr>
    </w:div>
    <w:div w:id="897596315">
      <w:bodyDiv w:val="1"/>
      <w:marLeft w:val="0"/>
      <w:marRight w:val="0"/>
      <w:marTop w:val="0"/>
      <w:marBottom w:val="0"/>
      <w:divBdr>
        <w:top w:val="none" w:sz="0" w:space="0" w:color="auto"/>
        <w:left w:val="none" w:sz="0" w:space="0" w:color="auto"/>
        <w:bottom w:val="none" w:sz="0" w:space="0" w:color="auto"/>
        <w:right w:val="none" w:sz="0" w:space="0" w:color="auto"/>
      </w:divBdr>
    </w:div>
    <w:div w:id="897939884">
      <w:bodyDiv w:val="1"/>
      <w:marLeft w:val="0"/>
      <w:marRight w:val="0"/>
      <w:marTop w:val="0"/>
      <w:marBottom w:val="0"/>
      <w:divBdr>
        <w:top w:val="none" w:sz="0" w:space="0" w:color="auto"/>
        <w:left w:val="none" w:sz="0" w:space="0" w:color="auto"/>
        <w:bottom w:val="none" w:sz="0" w:space="0" w:color="auto"/>
        <w:right w:val="none" w:sz="0" w:space="0" w:color="auto"/>
      </w:divBdr>
    </w:div>
    <w:div w:id="897939946">
      <w:bodyDiv w:val="1"/>
      <w:marLeft w:val="0"/>
      <w:marRight w:val="0"/>
      <w:marTop w:val="0"/>
      <w:marBottom w:val="0"/>
      <w:divBdr>
        <w:top w:val="none" w:sz="0" w:space="0" w:color="auto"/>
        <w:left w:val="none" w:sz="0" w:space="0" w:color="auto"/>
        <w:bottom w:val="none" w:sz="0" w:space="0" w:color="auto"/>
        <w:right w:val="none" w:sz="0" w:space="0" w:color="auto"/>
      </w:divBdr>
    </w:div>
    <w:div w:id="898172154">
      <w:bodyDiv w:val="1"/>
      <w:marLeft w:val="0"/>
      <w:marRight w:val="0"/>
      <w:marTop w:val="0"/>
      <w:marBottom w:val="0"/>
      <w:divBdr>
        <w:top w:val="none" w:sz="0" w:space="0" w:color="auto"/>
        <w:left w:val="none" w:sz="0" w:space="0" w:color="auto"/>
        <w:bottom w:val="none" w:sz="0" w:space="0" w:color="auto"/>
        <w:right w:val="none" w:sz="0" w:space="0" w:color="auto"/>
      </w:divBdr>
    </w:div>
    <w:div w:id="898441361">
      <w:bodyDiv w:val="1"/>
      <w:marLeft w:val="0"/>
      <w:marRight w:val="0"/>
      <w:marTop w:val="0"/>
      <w:marBottom w:val="0"/>
      <w:divBdr>
        <w:top w:val="none" w:sz="0" w:space="0" w:color="auto"/>
        <w:left w:val="none" w:sz="0" w:space="0" w:color="auto"/>
        <w:bottom w:val="none" w:sz="0" w:space="0" w:color="auto"/>
        <w:right w:val="none" w:sz="0" w:space="0" w:color="auto"/>
      </w:divBdr>
    </w:div>
    <w:div w:id="898590630">
      <w:bodyDiv w:val="1"/>
      <w:marLeft w:val="0"/>
      <w:marRight w:val="0"/>
      <w:marTop w:val="0"/>
      <w:marBottom w:val="0"/>
      <w:divBdr>
        <w:top w:val="none" w:sz="0" w:space="0" w:color="auto"/>
        <w:left w:val="none" w:sz="0" w:space="0" w:color="auto"/>
        <w:bottom w:val="none" w:sz="0" w:space="0" w:color="auto"/>
        <w:right w:val="none" w:sz="0" w:space="0" w:color="auto"/>
      </w:divBdr>
    </w:div>
    <w:div w:id="898591620">
      <w:bodyDiv w:val="1"/>
      <w:marLeft w:val="0"/>
      <w:marRight w:val="0"/>
      <w:marTop w:val="0"/>
      <w:marBottom w:val="0"/>
      <w:divBdr>
        <w:top w:val="none" w:sz="0" w:space="0" w:color="auto"/>
        <w:left w:val="none" w:sz="0" w:space="0" w:color="auto"/>
        <w:bottom w:val="none" w:sz="0" w:space="0" w:color="auto"/>
        <w:right w:val="none" w:sz="0" w:space="0" w:color="auto"/>
      </w:divBdr>
    </w:div>
    <w:div w:id="898858591">
      <w:bodyDiv w:val="1"/>
      <w:marLeft w:val="0"/>
      <w:marRight w:val="0"/>
      <w:marTop w:val="0"/>
      <w:marBottom w:val="0"/>
      <w:divBdr>
        <w:top w:val="none" w:sz="0" w:space="0" w:color="auto"/>
        <w:left w:val="none" w:sz="0" w:space="0" w:color="auto"/>
        <w:bottom w:val="none" w:sz="0" w:space="0" w:color="auto"/>
        <w:right w:val="none" w:sz="0" w:space="0" w:color="auto"/>
      </w:divBdr>
    </w:div>
    <w:div w:id="898906945">
      <w:bodyDiv w:val="1"/>
      <w:marLeft w:val="0"/>
      <w:marRight w:val="0"/>
      <w:marTop w:val="0"/>
      <w:marBottom w:val="0"/>
      <w:divBdr>
        <w:top w:val="none" w:sz="0" w:space="0" w:color="auto"/>
        <w:left w:val="none" w:sz="0" w:space="0" w:color="auto"/>
        <w:bottom w:val="none" w:sz="0" w:space="0" w:color="auto"/>
        <w:right w:val="none" w:sz="0" w:space="0" w:color="auto"/>
      </w:divBdr>
    </w:div>
    <w:div w:id="898978033">
      <w:bodyDiv w:val="1"/>
      <w:marLeft w:val="0"/>
      <w:marRight w:val="0"/>
      <w:marTop w:val="0"/>
      <w:marBottom w:val="0"/>
      <w:divBdr>
        <w:top w:val="none" w:sz="0" w:space="0" w:color="auto"/>
        <w:left w:val="none" w:sz="0" w:space="0" w:color="auto"/>
        <w:bottom w:val="none" w:sz="0" w:space="0" w:color="auto"/>
        <w:right w:val="none" w:sz="0" w:space="0" w:color="auto"/>
      </w:divBdr>
    </w:div>
    <w:div w:id="899174441">
      <w:bodyDiv w:val="1"/>
      <w:marLeft w:val="0"/>
      <w:marRight w:val="0"/>
      <w:marTop w:val="0"/>
      <w:marBottom w:val="0"/>
      <w:divBdr>
        <w:top w:val="none" w:sz="0" w:space="0" w:color="auto"/>
        <w:left w:val="none" w:sz="0" w:space="0" w:color="auto"/>
        <w:bottom w:val="none" w:sz="0" w:space="0" w:color="auto"/>
        <w:right w:val="none" w:sz="0" w:space="0" w:color="auto"/>
      </w:divBdr>
    </w:div>
    <w:div w:id="899249450">
      <w:bodyDiv w:val="1"/>
      <w:marLeft w:val="0"/>
      <w:marRight w:val="0"/>
      <w:marTop w:val="0"/>
      <w:marBottom w:val="0"/>
      <w:divBdr>
        <w:top w:val="none" w:sz="0" w:space="0" w:color="auto"/>
        <w:left w:val="none" w:sz="0" w:space="0" w:color="auto"/>
        <w:bottom w:val="none" w:sz="0" w:space="0" w:color="auto"/>
        <w:right w:val="none" w:sz="0" w:space="0" w:color="auto"/>
      </w:divBdr>
    </w:div>
    <w:div w:id="899251147">
      <w:bodyDiv w:val="1"/>
      <w:marLeft w:val="0"/>
      <w:marRight w:val="0"/>
      <w:marTop w:val="0"/>
      <w:marBottom w:val="0"/>
      <w:divBdr>
        <w:top w:val="none" w:sz="0" w:space="0" w:color="auto"/>
        <w:left w:val="none" w:sz="0" w:space="0" w:color="auto"/>
        <w:bottom w:val="none" w:sz="0" w:space="0" w:color="auto"/>
        <w:right w:val="none" w:sz="0" w:space="0" w:color="auto"/>
      </w:divBdr>
    </w:div>
    <w:div w:id="899369299">
      <w:bodyDiv w:val="1"/>
      <w:marLeft w:val="0"/>
      <w:marRight w:val="0"/>
      <w:marTop w:val="0"/>
      <w:marBottom w:val="0"/>
      <w:divBdr>
        <w:top w:val="none" w:sz="0" w:space="0" w:color="auto"/>
        <w:left w:val="none" w:sz="0" w:space="0" w:color="auto"/>
        <w:bottom w:val="none" w:sz="0" w:space="0" w:color="auto"/>
        <w:right w:val="none" w:sz="0" w:space="0" w:color="auto"/>
      </w:divBdr>
    </w:div>
    <w:div w:id="899439513">
      <w:bodyDiv w:val="1"/>
      <w:marLeft w:val="0"/>
      <w:marRight w:val="0"/>
      <w:marTop w:val="0"/>
      <w:marBottom w:val="0"/>
      <w:divBdr>
        <w:top w:val="none" w:sz="0" w:space="0" w:color="auto"/>
        <w:left w:val="none" w:sz="0" w:space="0" w:color="auto"/>
        <w:bottom w:val="none" w:sz="0" w:space="0" w:color="auto"/>
        <w:right w:val="none" w:sz="0" w:space="0" w:color="auto"/>
      </w:divBdr>
    </w:div>
    <w:div w:id="899553763">
      <w:bodyDiv w:val="1"/>
      <w:marLeft w:val="0"/>
      <w:marRight w:val="0"/>
      <w:marTop w:val="0"/>
      <w:marBottom w:val="0"/>
      <w:divBdr>
        <w:top w:val="none" w:sz="0" w:space="0" w:color="auto"/>
        <w:left w:val="none" w:sz="0" w:space="0" w:color="auto"/>
        <w:bottom w:val="none" w:sz="0" w:space="0" w:color="auto"/>
        <w:right w:val="none" w:sz="0" w:space="0" w:color="auto"/>
      </w:divBdr>
    </w:div>
    <w:div w:id="899558607">
      <w:bodyDiv w:val="1"/>
      <w:marLeft w:val="0"/>
      <w:marRight w:val="0"/>
      <w:marTop w:val="0"/>
      <w:marBottom w:val="0"/>
      <w:divBdr>
        <w:top w:val="none" w:sz="0" w:space="0" w:color="auto"/>
        <w:left w:val="none" w:sz="0" w:space="0" w:color="auto"/>
        <w:bottom w:val="none" w:sz="0" w:space="0" w:color="auto"/>
        <w:right w:val="none" w:sz="0" w:space="0" w:color="auto"/>
      </w:divBdr>
    </w:div>
    <w:div w:id="899629179">
      <w:bodyDiv w:val="1"/>
      <w:marLeft w:val="0"/>
      <w:marRight w:val="0"/>
      <w:marTop w:val="0"/>
      <w:marBottom w:val="0"/>
      <w:divBdr>
        <w:top w:val="none" w:sz="0" w:space="0" w:color="auto"/>
        <w:left w:val="none" w:sz="0" w:space="0" w:color="auto"/>
        <w:bottom w:val="none" w:sz="0" w:space="0" w:color="auto"/>
        <w:right w:val="none" w:sz="0" w:space="0" w:color="auto"/>
      </w:divBdr>
    </w:div>
    <w:div w:id="899634056">
      <w:bodyDiv w:val="1"/>
      <w:marLeft w:val="0"/>
      <w:marRight w:val="0"/>
      <w:marTop w:val="0"/>
      <w:marBottom w:val="0"/>
      <w:divBdr>
        <w:top w:val="none" w:sz="0" w:space="0" w:color="auto"/>
        <w:left w:val="none" w:sz="0" w:space="0" w:color="auto"/>
        <w:bottom w:val="none" w:sz="0" w:space="0" w:color="auto"/>
        <w:right w:val="none" w:sz="0" w:space="0" w:color="auto"/>
      </w:divBdr>
    </w:div>
    <w:div w:id="899755728">
      <w:bodyDiv w:val="1"/>
      <w:marLeft w:val="0"/>
      <w:marRight w:val="0"/>
      <w:marTop w:val="0"/>
      <w:marBottom w:val="0"/>
      <w:divBdr>
        <w:top w:val="none" w:sz="0" w:space="0" w:color="auto"/>
        <w:left w:val="none" w:sz="0" w:space="0" w:color="auto"/>
        <w:bottom w:val="none" w:sz="0" w:space="0" w:color="auto"/>
        <w:right w:val="none" w:sz="0" w:space="0" w:color="auto"/>
      </w:divBdr>
    </w:div>
    <w:div w:id="899825085">
      <w:bodyDiv w:val="1"/>
      <w:marLeft w:val="0"/>
      <w:marRight w:val="0"/>
      <w:marTop w:val="0"/>
      <w:marBottom w:val="0"/>
      <w:divBdr>
        <w:top w:val="none" w:sz="0" w:space="0" w:color="auto"/>
        <w:left w:val="none" w:sz="0" w:space="0" w:color="auto"/>
        <w:bottom w:val="none" w:sz="0" w:space="0" w:color="auto"/>
        <w:right w:val="none" w:sz="0" w:space="0" w:color="auto"/>
      </w:divBdr>
    </w:div>
    <w:div w:id="900097506">
      <w:bodyDiv w:val="1"/>
      <w:marLeft w:val="0"/>
      <w:marRight w:val="0"/>
      <w:marTop w:val="0"/>
      <w:marBottom w:val="0"/>
      <w:divBdr>
        <w:top w:val="none" w:sz="0" w:space="0" w:color="auto"/>
        <w:left w:val="none" w:sz="0" w:space="0" w:color="auto"/>
        <w:bottom w:val="none" w:sz="0" w:space="0" w:color="auto"/>
        <w:right w:val="none" w:sz="0" w:space="0" w:color="auto"/>
      </w:divBdr>
    </w:div>
    <w:div w:id="900138274">
      <w:bodyDiv w:val="1"/>
      <w:marLeft w:val="0"/>
      <w:marRight w:val="0"/>
      <w:marTop w:val="0"/>
      <w:marBottom w:val="0"/>
      <w:divBdr>
        <w:top w:val="none" w:sz="0" w:space="0" w:color="auto"/>
        <w:left w:val="none" w:sz="0" w:space="0" w:color="auto"/>
        <w:bottom w:val="none" w:sz="0" w:space="0" w:color="auto"/>
        <w:right w:val="none" w:sz="0" w:space="0" w:color="auto"/>
      </w:divBdr>
    </w:div>
    <w:div w:id="901255604">
      <w:bodyDiv w:val="1"/>
      <w:marLeft w:val="0"/>
      <w:marRight w:val="0"/>
      <w:marTop w:val="0"/>
      <w:marBottom w:val="0"/>
      <w:divBdr>
        <w:top w:val="none" w:sz="0" w:space="0" w:color="auto"/>
        <w:left w:val="none" w:sz="0" w:space="0" w:color="auto"/>
        <w:bottom w:val="none" w:sz="0" w:space="0" w:color="auto"/>
        <w:right w:val="none" w:sz="0" w:space="0" w:color="auto"/>
      </w:divBdr>
    </w:div>
    <w:div w:id="901603431">
      <w:bodyDiv w:val="1"/>
      <w:marLeft w:val="0"/>
      <w:marRight w:val="0"/>
      <w:marTop w:val="0"/>
      <w:marBottom w:val="0"/>
      <w:divBdr>
        <w:top w:val="none" w:sz="0" w:space="0" w:color="auto"/>
        <w:left w:val="none" w:sz="0" w:space="0" w:color="auto"/>
        <w:bottom w:val="none" w:sz="0" w:space="0" w:color="auto"/>
        <w:right w:val="none" w:sz="0" w:space="0" w:color="auto"/>
      </w:divBdr>
    </w:div>
    <w:div w:id="901715031">
      <w:bodyDiv w:val="1"/>
      <w:marLeft w:val="0"/>
      <w:marRight w:val="0"/>
      <w:marTop w:val="0"/>
      <w:marBottom w:val="0"/>
      <w:divBdr>
        <w:top w:val="none" w:sz="0" w:space="0" w:color="auto"/>
        <w:left w:val="none" w:sz="0" w:space="0" w:color="auto"/>
        <w:bottom w:val="none" w:sz="0" w:space="0" w:color="auto"/>
        <w:right w:val="none" w:sz="0" w:space="0" w:color="auto"/>
      </w:divBdr>
    </w:div>
    <w:div w:id="902063014">
      <w:bodyDiv w:val="1"/>
      <w:marLeft w:val="0"/>
      <w:marRight w:val="0"/>
      <w:marTop w:val="0"/>
      <w:marBottom w:val="0"/>
      <w:divBdr>
        <w:top w:val="none" w:sz="0" w:space="0" w:color="auto"/>
        <w:left w:val="none" w:sz="0" w:space="0" w:color="auto"/>
        <w:bottom w:val="none" w:sz="0" w:space="0" w:color="auto"/>
        <w:right w:val="none" w:sz="0" w:space="0" w:color="auto"/>
      </w:divBdr>
    </w:div>
    <w:div w:id="902063482">
      <w:bodyDiv w:val="1"/>
      <w:marLeft w:val="0"/>
      <w:marRight w:val="0"/>
      <w:marTop w:val="0"/>
      <w:marBottom w:val="0"/>
      <w:divBdr>
        <w:top w:val="none" w:sz="0" w:space="0" w:color="auto"/>
        <w:left w:val="none" w:sz="0" w:space="0" w:color="auto"/>
        <w:bottom w:val="none" w:sz="0" w:space="0" w:color="auto"/>
        <w:right w:val="none" w:sz="0" w:space="0" w:color="auto"/>
      </w:divBdr>
    </w:div>
    <w:div w:id="902328446">
      <w:bodyDiv w:val="1"/>
      <w:marLeft w:val="0"/>
      <w:marRight w:val="0"/>
      <w:marTop w:val="0"/>
      <w:marBottom w:val="0"/>
      <w:divBdr>
        <w:top w:val="none" w:sz="0" w:space="0" w:color="auto"/>
        <w:left w:val="none" w:sz="0" w:space="0" w:color="auto"/>
        <w:bottom w:val="none" w:sz="0" w:space="0" w:color="auto"/>
        <w:right w:val="none" w:sz="0" w:space="0" w:color="auto"/>
      </w:divBdr>
    </w:div>
    <w:div w:id="902526738">
      <w:bodyDiv w:val="1"/>
      <w:marLeft w:val="0"/>
      <w:marRight w:val="0"/>
      <w:marTop w:val="0"/>
      <w:marBottom w:val="0"/>
      <w:divBdr>
        <w:top w:val="none" w:sz="0" w:space="0" w:color="auto"/>
        <w:left w:val="none" w:sz="0" w:space="0" w:color="auto"/>
        <w:bottom w:val="none" w:sz="0" w:space="0" w:color="auto"/>
        <w:right w:val="none" w:sz="0" w:space="0" w:color="auto"/>
      </w:divBdr>
    </w:div>
    <w:div w:id="902640561">
      <w:bodyDiv w:val="1"/>
      <w:marLeft w:val="0"/>
      <w:marRight w:val="0"/>
      <w:marTop w:val="0"/>
      <w:marBottom w:val="0"/>
      <w:divBdr>
        <w:top w:val="none" w:sz="0" w:space="0" w:color="auto"/>
        <w:left w:val="none" w:sz="0" w:space="0" w:color="auto"/>
        <w:bottom w:val="none" w:sz="0" w:space="0" w:color="auto"/>
        <w:right w:val="none" w:sz="0" w:space="0" w:color="auto"/>
      </w:divBdr>
    </w:div>
    <w:div w:id="902644193">
      <w:bodyDiv w:val="1"/>
      <w:marLeft w:val="0"/>
      <w:marRight w:val="0"/>
      <w:marTop w:val="0"/>
      <w:marBottom w:val="0"/>
      <w:divBdr>
        <w:top w:val="none" w:sz="0" w:space="0" w:color="auto"/>
        <w:left w:val="none" w:sz="0" w:space="0" w:color="auto"/>
        <w:bottom w:val="none" w:sz="0" w:space="0" w:color="auto"/>
        <w:right w:val="none" w:sz="0" w:space="0" w:color="auto"/>
      </w:divBdr>
    </w:div>
    <w:div w:id="902789953">
      <w:bodyDiv w:val="1"/>
      <w:marLeft w:val="0"/>
      <w:marRight w:val="0"/>
      <w:marTop w:val="0"/>
      <w:marBottom w:val="0"/>
      <w:divBdr>
        <w:top w:val="none" w:sz="0" w:space="0" w:color="auto"/>
        <w:left w:val="none" w:sz="0" w:space="0" w:color="auto"/>
        <w:bottom w:val="none" w:sz="0" w:space="0" w:color="auto"/>
        <w:right w:val="none" w:sz="0" w:space="0" w:color="auto"/>
      </w:divBdr>
    </w:div>
    <w:div w:id="902910310">
      <w:bodyDiv w:val="1"/>
      <w:marLeft w:val="0"/>
      <w:marRight w:val="0"/>
      <w:marTop w:val="0"/>
      <w:marBottom w:val="0"/>
      <w:divBdr>
        <w:top w:val="none" w:sz="0" w:space="0" w:color="auto"/>
        <w:left w:val="none" w:sz="0" w:space="0" w:color="auto"/>
        <w:bottom w:val="none" w:sz="0" w:space="0" w:color="auto"/>
        <w:right w:val="none" w:sz="0" w:space="0" w:color="auto"/>
      </w:divBdr>
    </w:div>
    <w:div w:id="902955385">
      <w:bodyDiv w:val="1"/>
      <w:marLeft w:val="0"/>
      <w:marRight w:val="0"/>
      <w:marTop w:val="0"/>
      <w:marBottom w:val="0"/>
      <w:divBdr>
        <w:top w:val="none" w:sz="0" w:space="0" w:color="auto"/>
        <w:left w:val="none" w:sz="0" w:space="0" w:color="auto"/>
        <w:bottom w:val="none" w:sz="0" w:space="0" w:color="auto"/>
        <w:right w:val="none" w:sz="0" w:space="0" w:color="auto"/>
      </w:divBdr>
    </w:div>
    <w:div w:id="903174592">
      <w:bodyDiv w:val="1"/>
      <w:marLeft w:val="0"/>
      <w:marRight w:val="0"/>
      <w:marTop w:val="0"/>
      <w:marBottom w:val="0"/>
      <w:divBdr>
        <w:top w:val="none" w:sz="0" w:space="0" w:color="auto"/>
        <w:left w:val="none" w:sz="0" w:space="0" w:color="auto"/>
        <w:bottom w:val="none" w:sz="0" w:space="0" w:color="auto"/>
        <w:right w:val="none" w:sz="0" w:space="0" w:color="auto"/>
      </w:divBdr>
    </w:div>
    <w:div w:id="903293114">
      <w:bodyDiv w:val="1"/>
      <w:marLeft w:val="0"/>
      <w:marRight w:val="0"/>
      <w:marTop w:val="0"/>
      <w:marBottom w:val="0"/>
      <w:divBdr>
        <w:top w:val="none" w:sz="0" w:space="0" w:color="auto"/>
        <w:left w:val="none" w:sz="0" w:space="0" w:color="auto"/>
        <w:bottom w:val="none" w:sz="0" w:space="0" w:color="auto"/>
        <w:right w:val="none" w:sz="0" w:space="0" w:color="auto"/>
      </w:divBdr>
    </w:div>
    <w:div w:id="903754374">
      <w:bodyDiv w:val="1"/>
      <w:marLeft w:val="0"/>
      <w:marRight w:val="0"/>
      <w:marTop w:val="0"/>
      <w:marBottom w:val="0"/>
      <w:divBdr>
        <w:top w:val="none" w:sz="0" w:space="0" w:color="auto"/>
        <w:left w:val="none" w:sz="0" w:space="0" w:color="auto"/>
        <w:bottom w:val="none" w:sz="0" w:space="0" w:color="auto"/>
        <w:right w:val="none" w:sz="0" w:space="0" w:color="auto"/>
      </w:divBdr>
    </w:div>
    <w:div w:id="903829606">
      <w:bodyDiv w:val="1"/>
      <w:marLeft w:val="0"/>
      <w:marRight w:val="0"/>
      <w:marTop w:val="0"/>
      <w:marBottom w:val="0"/>
      <w:divBdr>
        <w:top w:val="none" w:sz="0" w:space="0" w:color="auto"/>
        <w:left w:val="none" w:sz="0" w:space="0" w:color="auto"/>
        <w:bottom w:val="none" w:sz="0" w:space="0" w:color="auto"/>
        <w:right w:val="none" w:sz="0" w:space="0" w:color="auto"/>
      </w:divBdr>
    </w:div>
    <w:div w:id="904413289">
      <w:bodyDiv w:val="1"/>
      <w:marLeft w:val="0"/>
      <w:marRight w:val="0"/>
      <w:marTop w:val="0"/>
      <w:marBottom w:val="0"/>
      <w:divBdr>
        <w:top w:val="none" w:sz="0" w:space="0" w:color="auto"/>
        <w:left w:val="none" w:sz="0" w:space="0" w:color="auto"/>
        <w:bottom w:val="none" w:sz="0" w:space="0" w:color="auto"/>
        <w:right w:val="none" w:sz="0" w:space="0" w:color="auto"/>
      </w:divBdr>
    </w:div>
    <w:div w:id="904680882">
      <w:bodyDiv w:val="1"/>
      <w:marLeft w:val="0"/>
      <w:marRight w:val="0"/>
      <w:marTop w:val="0"/>
      <w:marBottom w:val="0"/>
      <w:divBdr>
        <w:top w:val="none" w:sz="0" w:space="0" w:color="auto"/>
        <w:left w:val="none" w:sz="0" w:space="0" w:color="auto"/>
        <w:bottom w:val="none" w:sz="0" w:space="0" w:color="auto"/>
        <w:right w:val="none" w:sz="0" w:space="0" w:color="auto"/>
      </w:divBdr>
    </w:div>
    <w:div w:id="904876201">
      <w:bodyDiv w:val="1"/>
      <w:marLeft w:val="0"/>
      <w:marRight w:val="0"/>
      <w:marTop w:val="0"/>
      <w:marBottom w:val="0"/>
      <w:divBdr>
        <w:top w:val="none" w:sz="0" w:space="0" w:color="auto"/>
        <w:left w:val="none" w:sz="0" w:space="0" w:color="auto"/>
        <w:bottom w:val="none" w:sz="0" w:space="0" w:color="auto"/>
        <w:right w:val="none" w:sz="0" w:space="0" w:color="auto"/>
      </w:divBdr>
    </w:div>
    <w:div w:id="904921114">
      <w:bodyDiv w:val="1"/>
      <w:marLeft w:val="0"/>
      <w:marRight w:val="0"/>
      <w:marTop w:val="0"/>
      <w:marBottom w:val="0"/>
      <w:divBdr>
        <w:top w:val="none" w:sz="0" w:space="0" w:color="auto"/>
        <w:left w:val="none" w:sz="0" w:space="0" w:color="auto"/>
        <w:bottom w:val="none" w:sz="0" w:space="0" w:color="auto"/>
        <w:right w:val="none" w:sz="0" w:space="0" w:color="auto"/>
      </w:divBdr>
    </w:div>
    <w:div w:id="905380298">
      <w:bodyDiv w:val="1"/>
      <w:marLeft w:val="0"/>
      <w:marRight w:val="0"/>
      <w:marTop w:val="0"/>
      <w:marBottom w:val="0"/>
      <w:divBdr>
        <w:top w:val="none" w:sz="0" w:space="0" w:color="auto"/>
        <w:left w:val="none" w:sz="0" w:space="0" w:color="auto"/>
        <w:bottom w:val="none" w:sz="0" w:space="0" w:color="auto"/>
        <w:right w:val="none" w:sz="0" w:space="0" w:color="auto"/>
      </w:divBdr>
    </w:div>
    <w:div w:id="905460379">
      <w:bodyDiv w:val="1"/>
      <w:marLeft w:val="0"/>
      <w:marRight w:val="0"/>
      <w:marTop w:val="0"/>
      <w:marBottom w:val="0"/>
      <w:divBdr>
        <w:top w:val="none" w:sz="0" w:space="0" w:color="auto"/>
        <w:left w:val="none" w:sz="0" w:space="0" w:color="auto"/>
        <w:bottom w:val="none" w:sz="0" w:space="0" w:color="auto"/>
        <w:right w:val="none" w:sz="0" w:space="0" w:color="auto"/>
      </w:divBdr>
    </w:div>
    <w:div w:id="905645856">
      <w:bodyDiv w:val="1"/>
      <w:marLeft w:val="0"/>
      <w:marRight w:val="0"/>
      <w:marTop w:val="0"/>
      <w:marBottom w:val="0"/>
      <w:divBdr>
        <w:top w:val="none" w:sz="0" w:space="0" w:color="auto"/>
        <w:left w:val="none" w:sz="0" w:space="0" w:color="auto"/>
        <w:bottom w:val="none" w:sz="0" w:space="0" w:color="auto"/>
        <w:right w:val="none" w:sz="0" w:space="0" w:color="auto"/>
      </w:divBdr>
    </w:div>
    <w:div w:id="906496795">
      <w:bodyDiv w:val="1"/>
      <w:marLeft w:val="0"/>
      <w:marRight w:val="0"/>
      <w:marTop w:val="0"/>
      <w:marBottom w:val="0"/>
      <w:divBdr>
        <w:top w:val="none" w:sz="0" w:space="0" w:color="auto"/>
        <w:left w:val="none" w:sz="0" w:space="0" w:color="auto"/>
        <w:bottom w:val="none" w:sz="0" w:space="0" w:color="auto"/>
        <w:right w:val="none" w:sz="0" w:space="0" w:color="auto"/>
      </w:divBdr>
    </w:div>
    <w:div w:id="906649762">
      <w:bodyDiv w:val="1"/>
      <w:marLeft w:val="0"/>
      <w:marRight w:val="0"/>
      <w:marTop w:val="0"/>
      <w:marBottom w:val="0"/>
      <w:divBdr>
        <w:top w:val="none" w:sz="0" w:space="0" w:color="auto"/>
        <w:left w:val="none" w:sz="0" w:space="0" w:color="auto"/>
        <w:bottom w:val="none" w:sz="0" w:space="0" w:color="auto"/>
        <w:right w:val="none" w:sz="0" w:space="0" w:color="auto"/>
      </w:divBdr>
    </w:div>
    <w:div w:id="906959892">
      <w:bodyDiv w:val="1"/>
      <w:marLeft w:val="0"/>
      <w:marRight w:val="0"/>
      <w:marTop w:val="0"/>
      <w:marBottom w:val="0"/>
      <w:divBdr>
        <w:top w:val="none" w:sz="0" w:space="0" w:color="auto"/>
        <w:left w:val="none" w:sz="0" w:space="0" w:color="auto"/>
        <w:bottom w:val="none" w:sz="0" w:space="0" w:color="auto"/>
        <w:right w:val="none" w:sz="0" w:space="0" w:color="auto"/>
      </w:divBdr>
    </w:div>
    <w:div w:id="907150305">
      <w:bodyDiv w:val="1"/>
      <w:marLeft w:val="0"/>
      <w:marRight w:val="0"/>
      <w:marTop w:val="0"/>
      <w:marBottom w:val="0"/>
      <w:divBdr>
        <w:top w:val="none" w:sz="0" w:space="0" w:color="auto"/>
        <w:left w:val="none" w:sz="0" w:space="0" w:color="auto"/>
        <w:bottom w:val="none" w:sz="0" w:space="0" w:color="auto"/>
        <w:right w:val="none" w:sz="0" w:space="0" w:color="auto"/>
      </w:divBdr>
    </w:div>
    <w:div w:id="907155227">
      <w:bodyDiv w:val="1"/>
      <w:marLeft w:val="0"/>
      <w:marRight w:val="0"/>
      <w:marTop w:val="0"/>
      <w:marBottom w:val="0"/>
      <w:divBdr>
        <w:top w:val="none" w:sz="0" w:space="0" w:color="auto"/>
        <w:left w:val="none" w:sz="0" w:space="0" w:color="auto"/>
        <w:bottom w:val="none" w:sz="0" w:space="0" w:color="auto"/>
        <w:right w:val="none" w:sz="0" w:space="0" w:color="auto"/>
      </w:divBdr>
    </w:div>
    <w:div w:id="907769436">
      <w:bodyDiv w:val="1"/>
      <w:marLeft w:val="0"/>
      <w:marRight w:val="0"/>
      <w:marTop w:val="0"/>
      <w:marBottom w:val="0"/>
      <w:divBdr>
        <w:top w:val="none" w:sz="0" w:space="0" w:color="auto"/>
        <w:left w:val="none" w:sz="0" w:space="0" w:color="auto"/>
        <w:bottom w:val="none" w:sz="0" w:space="0" w:color="auto"/>
        <w:right w:val="none" w:sz="0" w:space="0" w:color="auto"/>
      </w:divBdr>
    </w:div>
    <w:div w:id="908030612">
      <w:bodyDiv w:val="1"/>
      <w:marLeft w:val="0"/>
      <w:marRight w:val="0"/>
      <w:marTop w:val="0"/>
      <w:marBottom w:val="0"/>
      <w:divBdr>
        <w:top w:val="none" w:sz="0" w:space="0" w:color="auto"/>
        <w:left w:val="none" w:sz="0" w:space="0" w:color="auto"/>
        <w:bottom w:val="none" w:sz="0" w:space="0" w:color="auto"/>
        <w:right w:val="none" w:sz="0" w:space="0" w:color="auto"/>
      </w:divBdr>
    </w:div>
    <w:div w:id="908148436">
      <w:bodyDiv w:val="1"/>
      <w:marLeft w:val="0"/>
      <w:marRight w:val="0"/>
      <w:marTop w:val="0"/>
      <w:marBottom w:val="0"/>
      <w:divBdr>
        <w:top w:val="none" w:sz="0" w:space="0" w:color="auto"/>
        <w:left w:val="none" w:sz="0" w:space="0" w:color="auto"/>
        <w:bottom w:val="none" w:sz="0" w:space="0" w:color="auto"/>
        <w:right w:val="none" w:sz="0" w:space="0" w:color="auto"/>
      </w:divBdr>
    </w:div>
    <w:div w:id="908537398">
      <w:bodyDiv w:val="1"/>
      <w:marLeft w:val="0"/>
      <w:marRight w:val="0"/>
      <w:marTop w:val="0"/>
      <w:marBottom w:val="0"/>
      <w:divBdr>
        <w:top w:val="none" w:sz="0" w:space="0" w:color="auto"/>
        <w:left w:val="none" w:sz="0" w:space="0" w:color="auto"/>
        <w:bottom w:val="none" w:sz="0" w:space="0" w:color="auto"/>
        <w:right w:val="none" w:sz="0" w:space="0" w:color="auto"/>
      </w:divBdr>
    </w:div>
    <w:div w:id="908542106">
      <w:bodyDiv w:val="1"/>
      <w:marLeft w:val="0"/>
      <w:marRight w:val="0"/>
      <w:marTop w:val="0"/>
      <w:marBottom w:val="0"/>
      <w:divBdr>
        <w:top w:val="none" w:sz="0" w:space="0" w:color="auto"/>
        <w:left w:val="none" w:sz="0" w:space="0" w:color="auto"/>
        <w:bottom w:val="none" w:sz="0" w:space="0" w:color="auto"/>
        <w:right w:val="none" w:sz="0" w:space="0" w:color="auto"/>
      </w:divBdr>
    </w:div>
    <w:div w:id="909341618">
      <w:bodyDiv w:val="1"/>
      <w:marLeft w:val="0"/>
      <w:marRight w:val="0"/>
      <w:marTop w:val="0"/>
      <w:marBottom w:val="0"/>
      <w:divBdr>
        <w:top w:val="none" w:sz="0" w:space="0" w:color="auto"/>
        <w:left w:val="none" w:sz="0" w:space="0" w:color="auto"/>
        <w:bottom w:val="none" w:sz="0" w:space="0" w:color="auto"/>
        <w:right w:val="none" w:sz="0" w:space="0" w:color="auto"/>
      </w:divBdr>
    </w:div>
    <w:div w:id="909539242">
      <w:bodyDiv w:val="1"/>
      <w:marLeft w:val="0"/>
      <w:marRight w:val="0"/>
      <w:marTop w:val="0"/>
      <w:marBottom w:val="0"/>
      <w:divBdr>
        <w:top w:val="none" w:sz="0" w:space="0" w:color="auto"/>
        <w:left w:val="none" w:sz="0" w:space="0" w:color="auto"/>
        <w:bottom w:val="none" w:sz="0" w:space="0" w:color="auto"/>
        <w:right w:val="none" w:sz="0" w:space="0" w:color="auto"/>
      </w:divBdr>
    </w:div>
    <w:div w:id="909582491">
      <w:bodyDiv w:val="1"/>
      <w:marLeft w:val="0"/>
      <w:marRight w:val="0"/>
      <w:marTop w:val="0"/>
      <w:marBottom w:val="0"/>
      <w:divBdr>
        <w:top w:val="none" w:sz="0" w:space="0" w:color="auto"/>
        <w:left w:val="none" w:sz="0" w:space="0" w:color="auto"/>
        <w:bottom w:val="none" w:sz="0" w:space="0" w:color="auto"/>
        <w:right w:val="none" w:sz="0" w:space="0" w:color="auto"/>
      </w:divBdr>
    </w:div>
    <w:div w:id="909659600">
      <w:bodyDiv w:val="1"/>
      <w:marLeft w:val="0"/>
      <w:marRight w:val="0"/>
      <w:marTop w:val="0"/>
      <w:marBottom w:val="0"/>
      <w:divBdr>
        <w:top w:val="none" w:sz="0" w:space="0" w:color="auto"/>
        <w:left w:val="none" w:sz="0" w:space="0" w:color="auto"/>
        <w:bottom w:val="none" w:sz="0" w:space="0" w:color="auto"/>
        <w:right w:val="none" w:sz="0" w:space="0" w:color="auto"/>
      </w:divBdr>
    </w:div>
    <w:div w:id="909920763">
      <w:bodyDiv w:val="1"/>
      <w:marLeft w:val="0"/>
      <w:marRight w:val="0"/>
      <w:marTop w:val="0"/>
      <w:marBottom w:val="0"/>
      <w:divBdr>
        <w:top w:val="none" w:sz="0" w:space="0" w:color="auto"/>
        <w:left w:val="none" w:sz="0" w:space="0" w:color="auto"/>
        <w:bottom w:val="none" w:sz="0" w:space="0" w:color="auto"/>
        <w:right w:val="none" w:sz="0" w:space="0" w:color="auto"/>
      </w:divBdr>
    </w:div>
    <w:div w:id="910194538">
      <w:bodyDiv w:val="1"/>
      <w:marLeft w:val="0"/>
      <w:marRight w:val="0"/>
      <w:marTop w:val="0"/>
      <w:marBottom w:val="0"/>
      <w:divBdr>
        <w:top w:val="none" w:sz="0" w:space="0" w:color="auto"/>
        <w:left w:val="none" w:sz="0" w:space="0" w:color="auto"/>
        <w:bottom w:val="none" w:sz="0" w:space="0" w:color="auto"/>
        <w:right w:val="none" w:sz="0" w:space="0" w:color="auto"/>
      </w:divBdr>
    </w:div>
    <w:div w:id="910231977">
      <w:bodyDiv w:val="1"/>
      <w:marLeft w:val="0"/>
      <w:marRight w:val="0"/>
      <w:marTop w:val="0"/>
      <w:marBottom w:val="0"/>
      <w:divBdr>
        <w:top w:val="none" w:sz="0" w:space="0" w:color="auto"/>
        <w:left w:val="none" w:sz="0" w:space="0" w:color="auto"/>
        <w:bottom w:val="none" w:sz="0" w:space="0" w:color="auto"/>
        <w:right w:val="none" w:sz="0" w:space="0" w:color="auto"/>
      </w:divBdr>
    </w:div>
    <w:div w:id="910429262">
      <w:bodyDiv w:val="1"/>
      <w:marLeft w:val="0"/>
      <w:marRight w:val="0"/>
      <w:marTop w:val="0"/>
      <w:marBottom w:val="0"/>
      <w:divBdr>
        <w:top w:val="none" w:sz="0" w:space="0" w:color="auto"/>
        <w:left w:val="none" w:sz="0" w:space="0" w:color="auto"/>
        <w:bottom w:val="none" w:sz="0" w:space="0" w:color="auto"/>
        <w:right w:val="none" w:sz="0" w:space="0" w:color="auto"/>
      </w:divBdr>
    </w:div>
    <w:div w:id="910624925">
      <w:bodyDiv w:val="1"/>
      <w:marLeft w:val="0"/>
      <w:marRight w:val="0"/>
      <w:marTop w:val="0"/>
      <w:marBottom w:val="0"/>
      <w:divBdr>
        <w:top w:val="none" w:sz="0" w:space="0" w:color="auto"/>
        <w:left w:val="none" w:sz="0" w:space="0" w:color="auto"/>
        <w:bottom w:val="none" w:sz="0" w:space="0" w:color="auto"/>
        <w:right w:val="none" w:sz="0" w:space="0" w:color="auto"/>
      </w:divBdr>
    </w:div>
    <w:div w:id="910774353">
      <w:bodyDiv w:val="1"/>
      <w:marLeft w:val="0"/>
      <w:marRight w:val="0"/>
      <w:marTop w:val="0"/>
      <w:marBottom w:val="0"/>
      <w:divBdr>
        <w:top w:val="none" w:sz="0" w:space="0" w:color="auto"/>
        <w:left w:val="none" w:sz="0" w:space="0" w:color="auto"/>
        <w:bottom w:val="none" w:sz="0" w:space="0" w:color="auto"/>
        <w:right w:val="none" w:sz="0" w:space="0" w:color="auto"/>
      </w:divBdr>
    </w:div>
    <w:div w:id="910896132">
      <w:bodyDiv w:val="1"/>
      <w:marLeft w:val="0"/>
      <w:marRight w:val="0"/>
      <w:marTop w:val="0"/>
      <w:marBottom w:val="0"/>
      <w:divBdr>
        <w:top w:val="none" w:sz="0" w:space="0" w:color="auto"/>
        <w:left w:val="none" w:sz="0" w:space="0" w:color="auto"/>
        <w:bottom w:val="none" w:sz="0" w:space="0" w:color="auto"/>
        <w:right w:val="none" w:sz="0" w:space="0" w:color="auto"/>
      </w:divBdr>
    </w:div>
    <w:div w:id="911697442">
      <w:bodyDiv w:val="1"/>
      <w:marLeft w:val="0"/>
      <w:marRight w:val="0"/>
      <w:marTop w:val="0"/>
      <w:marBottom w:val="0"/>
      <w:divBdr>
        <w:top w:val="none" w:sz="0" w:space="0" w:color="auto"/>
        <w:left w:val="none" w:sz="0" w:space="0" w:color="auto"/>
        <w:bottom w:val="none" w:sz="0" w:space="0" w:color="auto"/>
        <w:right w:val="none" w:sz="0" w:space="0" w:color="auto"/>
      </w:divBdr>
    </w:div>
    <w:div w:id="911700610">
      <w:bodyDiv w:val="1"/>
      <w:marLeft w:val="0"/>
      <w:marRight w:val="0"/>
      <w:marTop w:val="0"/>
      <w:marBottom w:val="0"/>
      <w:divBdr>
        <w:top w:val="none" w:sz="0" w:space="0" w:color="auto"/>
        <w:left w:val="none" w:sz="0" w:space="0" w:color="auto"/>
        <w:bottom w:val="none" w:sz="0" w:space="0" w:color="auto"/>
        <w:right w:val="none" w:sz="0" w:space="0" w:color="auto"/>
      </w:divBdr>
    </w:div>
    <w:div w:id="911739232">
      <w:bodyDiv w:val="1"/>
      <w:marLeft w:val="0"/>
      <w:marRight w:val="0"/>
      <w:marTop w:val="0"/>
      <w:marBottom w:val="0"/>
      <w:divBdr>
        <w:top w:val="none" w:sz="0" w:space="0" w:color="auto"/>
        <w:left w:val="none" w:sz="0" w:space="0" w:color="auto"/>
        <w:bottom w:val="none" w:sz="0" w:space="0" w:color="auto"/>
        <w:right w:val="none" w:sz="0" w:space="0" w:color="auto"/>
      </w:divBdr>
    </w:div>
    <w:div w:id="912082473">
      <w:bodyDiv w:val="1"/>
      <w:marLeft w:val="0"/>
      <w:marRight w:val="0"/>
      <w:marTop w:val="0"/>
      <w:marBottom w:val="0"/>
      <w:divBdr>
        <w:top w:val="none" w:sz="0" w:space="0" w:color="auto"/>
        <w:left w:val="none" w:sz="0" w:space="0" w:color="auto"/>
        <w:bottom w:val="none" w:sz="0" w:space="0" w:color="auto"/>
        <w:right w:val="none" w:sz="0" w:space="0" w:color="auto"/>
      </w:divBdr>
    </w:div>
    <w:div w:id="912159254">
      <w:bodyDiv w:val="1"/>
      <w:marLeft w:val="0"/>
      <w:marRight w:val="0"/>
      <w:marTop w:val="0"/>
      <w:marBottom w:val="0"/>
      <w:divBdr>
        <w:top w:val="none" w:sz="0" w:space="0" w:color="auto"/>
        <w:left w:val="none" w:sz="0" w:space="0" w:color="auto"/>
        <w:bottom w:val="none" w:sz="0" w:space="0" w:color="auto"/>
        <w:right w:val="none" w:sz="0" w:space="0" w:color="auto"/>
      </w:divBdr>
    </w:div>
    <w:div w:id="912352294">
      <w:bodyDiv w:val="1"/>
      <w:marLeft w:val="0"/>
      <w:marRight w:val="0"/>
      <w:marTop w:val="0"/>
      <w:marBottom w:val="0"/>
      <w:divBdr>
        <w:top w:val="none" w:sz="0" w:space="0" w:color="auto"/>
        <w:left w:val="none" w:sz="0" w:space="0" w:color="auto"/>
        <w:bottom w:val="none" w:sz="0" w:space="0" w:color="auto"/>
        <w:right w:val="none" w:sz="0" w:space="0" w:color="auto"/>
      </w:divBdr>
    </w:div>
    <w:div w:id="912541547">
      <w:bodyDiv w:val="1"/>
      <w:marLeft w:val="0"/>
      <w:marRight w:val="0"/>
      <w:marTop w:val="0"/>
      <w:marBottom w:val="0"/>
      <w:divBdr>
        <w:top w:val="none" w:sz="0" w:space="0" w:color="auto"/>
        <w:left w:val="none" w:sz="0" w:space="0" w:color="auto"/>
        <w:bottom w:val="none" w:sz="0" w:space="0" w:color="auto"/>
        <w:right w:val="none" w:sz="0" w:space="0" w:color="auto"/>
      </w:divBdr>
    </w:div>
    <w:div w:id="912621222">
      <w:bodyDiv w:val="1"/>
      <w:marLeft w:val="0"/>
      <w:marRight w:val="0"/>
      <w:marTop w:val="0"/>
      <w:marBottom w:val="0"/>
      <w:divBdr>
        <w:top w:val="none" w:sz="0" w:space="0" w:color="auto"/>
        <w:left w:val="none" w:sz="0" w:space="0" w:color="auto"/>
        <w:bottom w:val="none" w:sz="0" w:space="0" w:color="auto"/>
        <w:right w:val="none" w:sz="0" w:space="0" w:color="auto"/>
      </w:divBdr>
    </w:div>
    <w:div w:id="912738191">
      <w:bodyDiv w:val="1"/>
      <w:marLeft w:val="0"/>
      <w:marRight w:val="0"/>
      <w:marTop w:val="0"/>
      <w:marBottom w:val="0"/>
      <w:divBdr>
        <w:top w:val="none" w:sz="0" w:space="0" w:color="auto"/>
        <w:left w:val="none" w:sz="0" w:space="0" w:color="auto"/>
        <w:bottom w:val="none" w:sz="0" w:space="0" w:color="auto"/>
        <w:right w:val="none" w:sz="0" w:space="0" w:color="auto"/>
      </w:divBdr>
    </w:div>
    <w:div w:id="912811433">
      <w:bodyDiv w:val="1"/>
      <w:marLeft w:val="0"/>
      <w:marRight w:val="0"/>
      <w:marTop w:val="0"/>
      <w:marBottom w:val="0"/>
      <w:divBdr>
        <w:top w:val="none" w:sz="0" w:space="0" w:color="auto"/>
        <w:left w:val="none" w:sz="0" w:space="0" w:color="auto"/>
        <w:bottom w:val="none" w:sz="0" w:space="0" w:color="auto"/>
        <w:right w:val="none" w:sz="0" w:space="0" w:color="auto"/>
      </w:divBdr>
    </w:div>
    <w:div w:id="912812223">
      <w:bodyDiv w:val="1"/>
      <w:marLeft w:val="0"/>
      <w:marRight w:val="0"/>
      <w:marTop w:val="0"/>
      <w:marBottom w:val="0"/>
      <w:divBdr>
        <w:top w:val="none" w:sz="0" w:space="0" w:color="auto"/>
        <w:left w:val="none" w:sz="0" w:space="0" w:color="auto"/>
        <w:bottom w:val="none" w:sz="0" w:space="0" w:color="auto"/>
        <w:right w:val="none" w:sz="0" w:space="0" w:color="auto"/>
      </w:divBdr>
    </w:div>
    <w:div w:id="912816309">
      <w:bodyDiv w:val="1"/>
      <w:marLeft w:val="0"/>
      <w:marRight w:val="0"/>
      <w:marTop w:val="0"/>
      <w:marBottom w:val="0"/>
      <w:divBdr>
        <w:top w:val="none" w:sz="0" w:space="0" w:color="auto"/>
        <w:left w:val="none" w:sz="0" w:space="0" w:color="auto"/>
        <w:bottom w:val="none" w:sz="0" w:space="0" w:color="auto"/>
        <w:right w:val="none" w:sz="0" w:space="0" w:color="auto"/>
      </w:divBdr>
    </w:div>
    <w:div w:id="913050798">
      <w:bodyDiv w:val="1"/>
      <w:marLeft w:val="0"/>
      <w:marRight w:val="0"/>
      <w:marTop w:val="0"/>
      <w:marBottom w:val="0"/>
      <w:divBdr>
        <w:top w:val="none" w:sz="0" w:space="0" w:color="auto"/>
        <w:left w:val="none" w:sz="0" w:space="0" w:color="auto"/>
        <w:bottom w:val="none" w:sz="0" w:space="0" w:color="auto"/>
        <w:right w:val="none" w:sz="0" w:space="0" w:color="auto"/>
      </w:divBdr>
    </w:div>
    <w:div w:id="913054407">
      <w:bodyDiv w:val="1"/>
      <w:marLeft w:val="0"/>
      <w:marRight w:val="0"/>
      <w:marTop w:val="0"/>
      <w:marBottom w:val="0"/>
      <w:divBdr>
        <w:top w:val="none" w:sz="0" w:space="0" w:color="auto"/>
        <w:left w:val="none" w:sz="0" w:space="0" w:color="auto"/>
        <w:bottom w:val="none" w:sz="0" w:space="0" w:color="auto"/>
        <w:right w:val="none" w:sz="0" w:space="0" w:color="auto"/>
      </w:divBdr>
    </w:div>
    <w:div w:id="913124980">
      <w:bodyDiv w:val="1"/>
      <w:marLeft w:val="0"/>
      <w:marRight w:val="0"/>
      <w:marTop w:val="0"/>
      <w:marBottom w:val="0"/>
      <w:divBdr>
        <w:top w:val="none" w:sz="0" w:space="0" w:color="auto"/>
        <w:left w:val="none" w:sz="0" w:space="0" w:color="auto"/>
        <w:bottom w:val="none" w:sz="0" w:space="0" w:color="auto"/>
        <w:right w:val="none" w:sz="0" w:space="0" w:color="auto"/>
      </w:divBdr>
    </w:div>
    <w:div w:id="913398603">
      <w:bodyDiv w:val="1"/>
      <w:marLeft w:val="0"/>
      <w:marRight w:val="0"/>
      <w:marTop w:val="0"/>
      <w:marBottom w:val="0"/>
      <w:divBdr>
        <w:top w:val="none" w:sz="0" w:space="0" w:color="auto"/>
        <w:left w:val="none" w:sz="0" w:space="0" w:color="auto"/>
        <w:bottom w:val="none" w:sz="0" w:space="0" w:color="auto"/>
        <w:right w:val="none" w:sz="0" w:space="0" w:color="auto"/>
      </w:divBdr>
    </w:div>
    <w:div w:id="913472272">
      <w:bodyDiv w:val="1"/>
      <w:marLeft w:val="0"/>
      <w:marRight w:val="0"/>
      <w:marTop w:val="0"/>
      <w:marBottom w:val="0"/>
      <w:divBdr>
        <w:top w:val="none" w:sz="0" w:space="0" w:color="auto"/>
        <w:left w:val="none" w:sz="0" w:space="0" w:color="auto"/>
        <w:bottom w:val="none" w:sz="0" w:space="0" w:color="auto"/>
        <w:right w:val="none" w:sz="0" w:space="0" w:color="auto"/>
      </w:divBdr>
    </w:div>
    <w:div w:id="913708238">
      <w:bodyDiv w:val="1"/>
      <w:marLeft w:val="0"/>
      <w:marRight w:val="0"/>
      <w:marTop w:val="0"/>
      <w:marBottom w:val="0"/>
      <w:divBdr>
        <w:top w:val="none" w:sz="0" w:space="0" w:color="auto"/>
        <w:left w:val="none" w:sz="0" w:space="0" w:color="auto"/>
        <w:bottom w:val="none" w:sz="0" w:space="0" w:color="auto"/>
        <w:right w:val="none" w:sz="0" w:space="0" w:color="auto"/>
      </w:divBdr>
    </w:div>
    <w:div w:id="914120322">
      <w:bodyDiv w:val="1"/>
      <w:marLeft w:val="0"/>
      <w:marRight w:val="0"/>
      <w:marTop w:val="0"/>
      <w:marBottom w:val="0"/>
      <w:divBdr>
        <w:top w:val="none" w:sz="0" w:space="0" w:color="auto"/>
        <w:left w:val="none" w:sz="0" w:space="0" w:color="auto"/>
        <w:bottom w:val="none" w:sz="0" w:space="0" w:color="auto"/>
        <w:right w:val="none" w:sz="0" w:space="0" w:color="auto"/>
      </w:divBdr>
    </w:div>
    <w:div w:id="914321685">
      <w:bodyDiv w:val="1"/>
      <w:marLeft w:val="0"/>
      <w:marRight w:val="0"/>
      <w:marTop w:val="0"/>
      <w:marBottom w:val="0"/>
      <w:divBdr>
        <w:top w:val="none" w:sz="0" w:space="0" w:color="auto"/>
        <w:left w:val="none" w:sz="0" w:space="0" w:color="auto"/>
        <w:bottom w:val="none" w:sz="0" w:space="0" w:color="auto"/>
        <w:right w:val="none" w:sz="0" w:space="0" w:color="auto"/>
      </w:divBdr>
    </w:div>
    <w:div w:id="914322664">
      <w:bodyDiv w:val="1"/>
      <w:marLeft w:val="0"/>
      <w:marRight w:val="0"/>
      <w:marTop w:val="0"/>
      <w:marBottom w:val="0"/>
      <w:divBdr>
        <w:top w:val="none" w:sz="0" w:space="0" w:color="auto"/>
        <w:left w:val="none" w:sz="0" w:space="0" w:color="auto"/>
        <w:bottom w:val="none" w:sz="0" w:space="0" w:color="auto"/>
        <w:right w:val="none" w:sz="0" w:space="0" w:color="auto"/>
      </w:divBdr>
    </w:div>
    <w:div w:id="914358916">
      <w:bodyDiv w:val="1"/>
      <w:marLeft w:val="0"/>
      <w:marRight w:val="0"/>
      <w:marTop w:val="0"/>
      <w:marBottom w:val="0"/>
      <w:divBdr>
        <w:top w:val="none" w:sz="0" w:space="0" w:color="auto"/>
        <w:left w:val="none" w:sz="0" w:space="0" w:color="auto"/>
        <w:bottom w:val="none" w:sz="0" w:space="0" w:color="auto"/>
        <w:right w:val="none" w:sz="0" w:space="0" w:color="auto"/>
      </w:divBdr>
    </w:div>
    <w:div w:id="914782176">
      <w:bodyDiv w:val="1"/>
      <w:marLeft w:val="0"/>
      <w:marRight w:val="0"/>
      <w:marTop w:val="0"/>
      <w:marBottom w:val="0"/>
      <w:divBdr>
        <w:top w:val="none" w:sz="0" w:space="0" w:color="auto"/>
        <w:left w:val="none" w:sz="0" w:space="0" w:color="auto"/>
        <w:bottom w:val="none" w:sz="0" w:space="0" w:color="auto"/>
        <w:right w:val="none" w:sz="0" w:space="0" w:color="auto"/>
      </w:divBdr>
    </w:div>
    <w:div w:id="914899024">
      <w:bodyDiv w:val="1"/>
      <w:marLeft w:val="0"/>
      <w:marRight w:val="0"/>
      <w:marTop w:val="0"/>
      <w:marBottom w:val="0"/>
      <w:divBdr>
        <w:top w:val="none" w:sz="0" w:space="0" w:color="auto"/>
        <w:left w:val="none" w:sz="0" w:space="0" w:color="auto"/>
        <w:bottom w:val="none" w:sz="0" w:space="0" w:color="auto"/>
        <w:right w:val="none" w:sz="0" w:space="0" w:color="auto"/>
      </w:divBdr>
    </w:div>
    <w:div w:id="914969123">
      <w:bodyDiv w:val="1"/>
      <w:marLeft w:val="0"/>
      <w:marRight w:val="0"/>
      <w:marTop w:val="0"/>
      <w:marBottom w:val="0"/>
      <w:divBdr>
        <w:top w:val="none" w:sz="0" w:space="0" w:color="auto"/>
        <w:left w:val="none" w:sz="0" w:space="0" w:color="auto"/>
        <w:bottom w:val="none" w:sz="0" w:space="0" w:color="auto"/>
        <w:right w:val="none" w:sz="0" w:space="0" w:color="auto"/>
      </w:divBdr>
    </w:div>
    <w:div w:id="914975044">
      <w:bodyDiv w:val="1"/>
      <w:marLeft w:val="0"/>
      <w:marRight w:val="0"/>
      <w:marTop w:val="0"/>
      <w:marBottom w:val="0"/>
      <w:divBdr>
        <w:top w:val="none" w:sz="0" w:space="0" w:color="auto"/>
        <w:left w:val="none" w:sz="0" w:space="0" w:color="auto"/>
        <w:bottom w:val="none" w:sz="0" w:space="0" w:color="auto"/>
        <w:right w:val="none" w:sz="0" w:space="0" w:color="auto"/>
      </w:divBdr>
    </w:div>
    <w:div w:id="914978318">
      <w:bodyDiv w:val="1"/>
      <w:marLeft w:val="0"/>
      <w:marRight w:val="0"/>
      <w:marTop w:val="0"/>
      <w:marBottom w:val="0"/>
      <w:divBdr>
        <w:top w:val="none" w:sz="0" w:space="0" w:color="auto"/>
        <w:left w:val="none" w:sz="0" w:space="0" w:color="auto"/>
        <w:bottom w:val="none" w:sz="0" w:space="0" w:color="auto"/>
        <w:right w:val="none" w:sz="0" w:space="0" w:color="auto"/>
      </w:divBdr>
    </w:div>
    <w:div w:id="915014245">
      <w:bodyDiv w:val="1"/>
      <w:marLeft w:val="0"/>
      <w:marRight w:val="0"/>
      <w:marTop w:val="0"/>
      <w:marBottom w:val="0"/>
      <w:divBdr>
        <w:top w:val="none" w:sz="0" w:space="0" w:color="auto"/>
        <w:left w:val="none" w:sz="0" w:space="0" w:color="auto"/>
        <w:bottom w:val="none" w:sz="0" w:space="0" w:color="auto"/>
        <w:right w:val="none" w:sz="0" w:space="0" w:color="auto"/>
      </w:divBdr>
    </w:div>
    <w:div w:id="915282489">
      <w:bodyDiv w:val="1"/>
      <w:marLeft w:val="0"/>
      <w:marRight w:val="0"/>
      <w:marTop w:val="0"/>
      <w:marBottom w:val="0"/>
      <w:divBdr>
        <w:top w:val="none" w:sz="0" w:space="0" w:color="auto"/>
        <w:left w:val="none" w:sz="0" w:space="0" w:color="auto"/>
        <w:bottom w:val="none" w:sz="0" w:space="0" w:color="auto"/>
        <w:right w:val="none" w:sz="0" w:space="0" w:color="auto"/>
      </w:divBdr>
    </w:div>
    <w:div w:id="915432191">
      <w:bodyDiv w:val="1"/>
      <w:marLeft w:val="0"/>
      <w:marRight w:val="0"/>
      <w:marTop w:val="0"/>
      <w:marBottom w:val="0"/>
      <w:divBdr>
        <w:top w:val="none" w:sz="0" w:space="0" w:color="auto"/>
        <w:left w:val="none" w:sz="0" w:space="0" w:color="auto"/>
        <w:bottom w:val="none" w:sz="0" w:space="0" w:color="auto"/>
        <w:right w:val="none" w:sz="0" w:space="0" w:color="auto"/>
      </w:divBdr>
    </w:div>
    <w:div w:id="915552903">
      <w:bodyDiv w:val="1"/>
      <w:marLeft w:val="0"/>
      <w:marRight w:val="0"/>
      <w:marTop w:val="0"/>
      <w:marBottom w:val="0"/>
      <w:divBdr>
        <w:top w:val="none" w:sz="0" w:space="0" w:color="auto"/>
        <w:left w:val="none" w:sz="0" w:space="0" w:color="auto"/>
        <w:bottom w:val="none" w:sz="0" w:space="0" w:color="auto"/>
        <w:right w:val="none" w:sz="0" w:space="0" w:color="auto"/>
      </w:divBdr>
    </w:div>
    <w:div w:id="915675718">
      <w:bodyDiv w:val="1"/>
      <w:marLeft w:val="0"/>
      <w:marRight w:val="0"/>
      <w:marTop w:val="0"/>
      <w:marBottom w:val="0"/>
      <w:divBdr>
        <w:top w:val="none" w:sz="0" w:space="0" w:color="auto"/>
        <w:left w:val="none" w:sz="0" w:space="0" w:color="auto"/>
        <w:bottom w:val="none" w:sz="0" w:space="0" w:color="auto"/>
        <w:right w:val="none" w:sz="0" w:space="0" w:color="auto"/>
      </w:divBdr>
    </w:div>
    <w:div w:id="915748946">
      <w:bodyDiv w:val="1"/>
      <w:marLeft w:val="0"/>
      <w:marRight w:val="0"/>
      <w:marTop w:val="0"/>
      <w:marBottom w:val="0"/>
      <w:divBdr>
        <w:top w:val="none" w:sz="0" w:space="0" w:color="auto"/>
        <w:left w:val="none" w:sz="0" w:space="0" w:color="auto"/>
        <w:bottom w:val="none" w:sz="0" w:space="0" w:color="auto"/>
        <w:right w:val="none" w:sz="0" w:space="0" w:color="auto"/>
      </w:divBdr>
    </w:div>
    <w:div w:id="915825168">
      <w:bodyDiv w:val="1"/>
      <w:marLeft w:val="0"/>
      <w:marRight w:val="0"/>
      <w:marTop w:val="0"/>
      <w:marBottom w:val="0"/>
      <w:divBdr>
        <w:top w:val="none" w:sz="0" w:space="0" w:color="auto"/>
        <w:left w:val="none" w:sz="0" w:space="0" w:color="auto"/>
        <w:bottom w:val="none" w:sz="0" w:space="0" w:color="auto"/>
        <w:right w:val="none" w:sz="0" w:space="0" w:color="auto"/>
      </w:divBdr>
    </w:div>
    <w:div w:id="916062370">
      <w:bodyDiv w:val="1"/>
      <w:marLeft w:val="0"/>
      <w:marRight w:val="0"/>
      <w:marTop w:val="0"/>
      <w:marBottom w:val="0"/>
      <w:divBdr>
        <w:top w:val="none" w:sz="0" w:space="0" w:color="auto"/>
        <w:left w:val="none" w:sz="0" w:space="0" w:color="auto"/>
        <w:bottom w:val="none" w:sz="0" w:space="0" w:color="auto"/>
        <w:right w:val="none" w:sz="0" w:space="0" w:color="auto"/>
      </w:divBdr>
    </w:div>
    <w:div w:id="916399432">
      <w:bodyDiv w:val="1"/>
      <w:marLeft w:val="0"/>
      <w:marRight w:val="0"/>
      <w:marTop w:val="0"/>
      <w:marBottom w:val="0"/>
      <w:divBdr>
        <w:top w:val="none" w:sz="0" w:space="0" w:color="auto"/>
        <w:left w:val="none" w:sz="0" w:space="0" w:color="auto"/>
        <w:bottom w:val="none" w:sz="0" w:space="0" w:color="auto"/>
        <w:right w:val="none" w:sz="0" w:space="0" w:color="auto"/>
      </w:divBdr>
    </w:div>
    <w:div w:id="916475760">
      <w:bodyDiv w:val="1"/>
      <w:marLeft w:val="0"/>
      <w:marRight w:val="0"/>
      <w:marTop w:val="0"/>
      <w:marBottom w:val="0"/>
      <w:divBdr>
        <w:top w:val="none" w:sz="0" w:space="0" w:color="auto"/>
        <w:left w:val="none" w:sz="0" w:space="0" w:color="auto"/>
        <w:bottom w:val="none" w:sz="0" w:space="0" w:color="auto"/>
        <w:right w:val="none" w:sz="0" w:space="0" w:color="auto"/>
      </w:divBdr>
    </w:div>
    <w:div w:id="916744136">
      <w:bodyDiv w:val="1"/>
      <w:marLeft w:val="0"/>
      <w:marRight w:val="0"/>
      <w:marTop w:val="0"/>
      <w:marBottom w:val="0"/>
      <w:divBdr>
        <w:top w:val="none" w:sz="0" w:space="0" w:color="auto"/>
        <w:left w:val="none" w:sz="0" w:space="0" w:color="auto"/>
        <w:bottom w:val="none" w:sz="0" w:space="0" w:color="auto"/>
        <w:right w:val="none" w:sz="0" w:space="0" w:color="auto"/>
      </w:divBdr>
    </w:div>
    <w:div w:id="917592492">
      <w:bodyDiv w:val="1"/>
      <w:marLeft w:val="0"/>
      <w:marRight w:val="0"/>
      <w:marTop w:val="0"/>
      <w:marBottom w:val="0"/>
      <w:divBdr>
        <w:top w:val="none" w:sz="0" w:space="0" w:color="auto"/>
        <w:left w:val="none" w:sz="0" w:space="0" w:color="auto"/>
        <w:bottom w:val="none" w:sz="0" w:space="0" w:color="auto"/>
        <w:right w:val="none" w:sz="0" w:space="0" w:color="auto"/>
      </w:divBdr>
    </w:div>
    <w:div w:id="918054427">
      <w:bodyDiv w:val="1"/>
      <w:marLeft w:val="0"/>
      <w:marRight w:val="0"/>
      <w:marTop w:val="0"/>
      <w:marBottom w:val="0"/>
      <w:divBdr>
        <w:top w:val="none" w:sz="0" w:space="0" w:color="auto"/>
        <w:left w:val="none" w:sz="0" w:space="0" w:color="auto"/>
        <w:bottom w:val="none" w:sz="0" w:space="0" w:color="auto"/>
        <w:right w:val="none" w:sz="0" w:space="0" w:color="auto"/>
      </w:divBdr>
    </w:div>
    <w:div w:id="918293744">
      <w:bodyDiv w:val="1"/>
      <w:marLeft w:val="0"/>
      <w:marRight w:val="0"/>
      <w:marTop w:val="0"/>
      <w:marBottom w:val="0"/>
      <w:divBdr>
        <w:top w:val="none" w:sz="0" w:space="0" w:color="auto"/>
        <w:left w:val="none" w:sz="0" w:space="0" w:color="auto"/>
        <w:bottom w:val="none" w:sz="0" w:space="0" w:color="auto"/>
        <w:right w:val="none" w:sz="0" w:space="0" w:color="auto"/>
      </w:divBdr>
    </w:div>
    <w:div w:id="918635944">
      <w:bodyDiv w:val="1"/>
      <w:marLeft w:val="0"/>
      <w:marRight w:val="0"/>
      <w:marTop w:val="0"/>
      <w:marBottom w:val="0"/>
      <w:divBdr>
        <w:top w:val="none" w:sz="0" w:space="0" w:color="auto"/>
        <w:left w:val="none" w:sz="0" w:space="0" w:color="auto"/>
        <w:bottom w:val="none" w:sz="0" w:space="0" w:color="auto"/>
        <w:right w:val="none" w:sz="0" w:space="0" w:color="auto"/>
      </w:divBdr>
    </w:div>
    <w:div w:id="918826570">
      <w:bodyDiv w:val="1"/>
      <w:marLeft w:val="0"/>
      <w:marRight w:val="0"/>
      <w:marTop w:val="0"/>
      <w:marBottom w:val="0"/>
      <w:divBdr>
        <w:top w:val="none" w:sz="0" w:space="0" w:color="auto"/>
        <w:left w:val="none" w:sz="0" w:space="0" w:color="auto"/>
        <w:bottom w:val="none" w:sz="0" w:space="0" w:color="auto"/>
        <w:right w:val="none" w:sz="0" w:space="0" w:color="auto"/>
      </w:divBdr>
    </w:div>
    <w:div w:id="918830760">
      <w:bodyDiv w:val="1"/>
      <w:marLeft w:val="0"/>
      <w:marRight w:val="0"/>
      <w:marTop w:val="0"/>
      <w:marBottom w:val="0"/>
      <w:divBdr>
        <w:top w:val="none" w:sz="0" w:space="0" w:color="auto"/>
        <w:left w:val="none" w:sz="0" w:space="0" w:color="auto"/>
        <w:bottom w:val="none" w:sz="0" w:space="0" w:color="auto"/>
        <w:right w:val="none" w:sz="0" w:space="0" w:color="auto"/>
      </w:divBdr>
    </w:div>
    <w:div w:id="919216617">
      <w:bodyDiv w:val="1"/>
      <w:marLeft w:val="0"/>
      <w:marRight w:val="0"/>
      <w:marTop w:val="0"/>
      <w:marBottom w:val="0"/>
      <w:divBdr>
        <w:top w:val="none" w:sz="0" w:space="0" w:color="auto"/>
        <w:left w:val="none" w:sz="0" w:space="0" w:color="auto"/>
        <w:bottom w:val="none" w:sz="0" w:space="0" w:color="auto"/>
        <w:right w:val="none" w:sz="0" w:space="0" w:color="auto"/>
      </w:divBdr>
    </w:div>
    <w:div w:id="919801109">
      <w:bodyDiv w:val="1"/>
      <w:marLeft w:val="0"/>
      <w:marRight w:val="0"/>
      <w:marTop w:val="0"/>
      <w:marBottom w:val="0"/>
      <w:divBdr>
        <w:top w:val="none" w:sz="0" w:space="0" w:color="auto"/>
        <w:left w:val="none" w:sz="0" w:space="0" w:color="auto"/>
        <w:bottom w:val="none" w:sz="0" w:space="0" w:color="auto"/>
        <w:right w:val="none" w:sz="0" w:space="0" w:color="auto"/>
      </w:divBdr>
    </w:div>
    <w:div w:id="920019990">
      <w:bodyDiv w:val="1"/>
      <w:marLeft w:val="0"/>
      <w:marRight w:val="0"/>
      <w:marTop w:val="0"/>
      <w:marBottom w:val="0"/>
      <w:divBdr>
        <w:top w:val="none" w:sz="0" w:space="0" w:color="auto"/>
        <w:left w:val="none" w:sz="0" w:space="0" w:color="auto"/>
        <w:bottom w:val="none" w:sz="0" w:space="0" w:color="auto"/>
        <w:right w:val="none" w:sz="0" w:space="0" w:color="auto"/>
      </w:divBdr>
    </w:div>
    <w:div w:id="920061116">
      <w:bodyDiv w:val="1"/>
      <w:marLeft w:val="0"/>
      <w:marRight w:val="0"/>
      <w:marTop w:val="0"/>
      <w:marBottom w:val="0"/>
      <w:divBdr>
        <w:top w:val="none" w:sz="0" w:space="0" w:color="auto"/>
        <w:left w:val="none" w:sz="0" w:space="0" w:color="auto"/>
        <w:bottom w:val="none" w:sz="0" w:space="0" w:color="auto"/>
        <w:right w:val="none" w:sz="0" w:space="0" w:color="auto"/>
      </w:divBdr>
    </w:div>
    <w:div w:id="920143375">
      <w:bodyDiv w:val="1"/>
      <w:marLeft w:val="0"/>
      <w:marRight w:val="0"/>
      <w:marTop w:val="0"/>
      <w:marBottom w:val="0"/>
      <w:divBdr>
        <w:top w:val="none" w:sz="0" w:space="0" w:color="auto"/>
        <w:left w:val="none" w:sz="0" w:space="0" w:color="auto"/>
        <w:bottom w:val="none" w:sz="0" w:space="0" w:color="auto"/>
        <w:right w:val="none" w:sz="0" w:space="0" w:color="auto"/>
      </w:divBdr>
    </w:div>
    <w:div w:id="920531015">
      <w:bodyDiv w:val="1"/>
      <w:marLeft w:val="0"/>
      <w:marRight w:val="0"/>
      <w:marTop w:val="0"/>
      <w:marBottom w:val="0"/>
      <w:divBdr>
        <w:top w:val="none" w:sz="0" w:space="0" w:color="auto"/>
        <w:left w:val="none" w:sz="0" w:space="0" w:color="auto"/>
        <w:bottom w:val="none" w:sz="0" w:space="0" w:color="auto"/>
        <w:right w:val="none" w:sz="0" w:space="0" w:color="auto"/>
      </w:divBdr>
    </w:div>
    <w:div w:id="920602740">
      <w:bodyDiv w:val="1"/>
      <w:marLeft w:val="0"/>
      <w:marRight w:val="0"/>
      <w:marTop w:val="0"/>
      <w:marBottom w:val="0"/>
      <w:divBdr>
        <w:top w:val="none" w:sz="0" w:space="0" w:color="auto"/>
        <w:left w:val="none" w:sz="0" w:space="0" w:color="auto"/>
        <w:bottom w:val="none" w:sz="0" w:space="0" w:color="auto"/>
        <w:right w:val="none" w:sz="0" w:space="0" w:color="auto"/>
      </w:divBdr>
    </w:div>
    <w:div w:id="920673913">
      <w:bodyDiv w:val="1"/>
      <w:marLeft w:val="0"/>
      <w:marRight w:val="0"/>
      <w:marTop w:val="0"/>
      <w:marBottom w:val="0"/>
      <w:divBdr>
        <w:top w:val="none" w:sz="0" w:space="0" w:color="auto"/>
        <w:left w:val="none" w:sz="0" w:space="0" w:color="auto"/>
        <w:bottom w:val="none" w:sz="0" w:space="0" w:color="auto"/>
        <w:right w:val="none" w:sz="0" w:space="0" w:color="auto"/>
      </w:divBdr>
    </w:div>
    <w:div w:id="920678666">
      <w:bodyDiv w:val="1"/>
      <w:marLeft w:val="0"/>
      <w:marRight w:val="0"/>
      <w:marTop w:val="0"/>
      <w:marBottom w:val="0"/>
      <w:divBdr>
        <w:top w:val="none" w:sz="0" w:space="0" w:color="auto"/>
        <w:left w:val="none" w:sz="0" w:space="0" w:color="auto"/>
        <w:bottom w:val="none" w:sz="0" w:space="0" w:color="auto"/>
        <w:right w:val="none" w:sz="0" w:space="0" w:color="auto"/>
      </w:divBdr>
    </w:div>
    <w:div w:id="920722306">
      <w:bodyDiv w:val="1"/>
      <w:marLeft w:val="0"/>
      <w:marRight w:val="0"/>
      <w:marTop w:val="0"/>
      <w:marBottom w:val="0"/>
      <w:divBdr>
        <w:top w:val="none" w:sz="0" w:space="0" w:color="auto"/>
        <w:left w:val="none" w:sz="0" w:space="0" w:color="auto"/>
        <w:bottom w:val="none" w:sz="0" w:space="0" w:color="auto"/>
        <w:right w:val="none" w:sz="0" w:space="0" w:color="auto"/>
      </w:divBdr>
    </w:div>
    <w:div w:id="921380001">
      <w:bodyDiv w:val="1"/>
      <w:marLeft w:val="0"/>
      <w:marRight w:val="0"/>
      <w:marTop w:val="0"/>
      <w:marBottom w:val="0"/>
      <w:divBdr>
        <w:top w:val="none" w:sz="0" w:space="0" w:color="auto"/>
        <w:left w:val="none" w:sz="0" w:space="0" w:color="auto"/>
        <w:bottom w:val="none" w:sz="0" w:space="0" w:color="auto"/>
        <w:right w:val="none" w:sz="0" w:space="0" w:color="auto"/>
      </w:divBdr>
    </w:div>
    <w:div w:id="921763913">
      <w:bodyDiv w:val="1"/>
      <w:marLeft w:val="0"/>
      <w:marRight w:val="0"/>
      <w:marTop w:val="0"/>
      <w:marBottom w:val="0"/>
      <w:divBdr>
        <w:top w:val="none" w:sz="0" w:space="0" w:color="auto"/>
        <w:left w:val="none" w:sz="0" w:space="0" w:color="auto"/>
        <w:bottom w:val="none" w:sz="0" w:space="0" w:color="auto"/>
        <w:right w:val="none" w:sz="0" w:space="0" w:color="auto"/>
      </w:divBdr>
    </w:div>
    <w:div w:id="921911945">
      <w:bodyDiv w:val="1"/>
      <w:marLeft w:val="0"/>
      <w:marRight w:val="0"/>
      <w:marTop w:val="0"/>
      <w:marBottom w:val="0"/>
      <w:divBdr>
        <w:top w:val="none" w:sz="0" w:space="0" w:color="auto"/>
        <w:left w:val="none" w:sz="0" w:space="0" w:color="auto"/>
        <w:bottom w:val="none" w:sz="0" w:space="0" w:color="auto"/>
        <w:right w:val="none" w:sz="0" w:space="0" w:color="auto"/>
      </w:divBdr>
    </w:div>
    <w:div w:id="922031475">
      <w:bodyDiv w:val="1"/>
      <w:marLeft w:val="0"/>
      <w:marRight w:val="0"/>
      <w:marTop w:val="0"/>
      <w:marBottom w:val="0"/>
      <w:divBdr>
        <w:top w:val="none" w:sz="0" w:space="0" w:color="auto"/>
        <w:left w:val="none" w:sz="0" w:space="0" w:color="auto"/>
        <w:bottom w:val="none" w:sz="0" w:space="0" w:color="auto"/>
        <w:right w:val="none" w:sz="0" w:space="0" w:color="auto"/>
      </w:divBdr>
    </w:div>
    <w:div w:id="922255057">
      <w:bodyDiv w:val="1"/>
      <w:marLeft w:val="0"/>
      <w:marRight w:val="0"/>
      <w:marTop w:val="0"/>
      <w:marBottom w:val="0"/>
      <w:divBdr>
        <w:top w:val="none" w:sz="0" w:space="0" w:color="auto"/>
        <w:left w:val="none" w:sz="0" w:space="0" w:color="auto"/>
        <w:bottom w:val="none" w:sz="0" w:space="0" w:color="auto"/>
        <w:right w:val="none" w:sz="0" w:space="0" w:color="auto"/>
      </w:divBdr>
    </w:div>
    <w:div w:id="922376382">
      <w:bodyDiv w:val="1"/>
      <w:marLeft w:val="0"/>
      <w:marRight w:val="0"/>
      <w:marTop w:val="0"/>
      <w:marBottom w:val="0"/>
      <w:divBdr>
        <w:top w:val="none" w:sz="0" w:space="0" w:color="auto"/>
        <w:left w:val="none" w:sz="0" w:space="0" w:color="auto"/>
        <w:bottom w:val="none" w:sz="0" w:space="0" w:color="auto"/>
        <w:right w:val="none" w:sz="0" w:space="0" w:color="auto"/>
      </w:divBdr>
    </w:div>
    <w:div w:id="923030998">
      <w:bodyDiv w:val="1"/>
      <w:marLeft w:val="0"/>
      <w:marRight w:val="0"/>
      <w:marTop w:val="0"/>
      <w:marBottom w:val="0"/>
      <w:divBdr>
        <w:top w:val="none" w:sz="0" w:space="0" w:color="auto"/>
        <w:left w:val="none" w:sz="0" w:space="0" w:color="auto"/>
        <w:bottom w:val="none" w:sz="0" w:space="0" w:color="auto"/>
        <w:right w:val="none" w:sz="0" w:space="0" w:color="auto"/>
      </w:divBdr>
    </w:div>
    <w:div w:id="923143911">
      <w:bodyDiv w:val="1"/>
      <w:marLeft w:val="0"/>
      <w:marRight w:val="0"/>
      <w:marTop w:val="0"/>
      <w:marBottom w:val="0"/>
      <w:divBdr>
        <w:top w:val="none" w:sz="0" w:space="0" w:color="auto"/>
        <w:left w:val="none" w:sz="0" w:space="0" w:color="auto"/>
        <w:bottom w:val="none" w:sz="0" w:space="0" w:color="auto"/>
        <w:right w:val="none" w:sz="0" w:space="0" w:color="auto"/>
      </w:divBdr>
    </w:div>
    <w:div w:id="923418849">
      <w:bodyDiv w:val="1"/>
      <w:marLeft w:val="0"/>
      <w:marRight w:val="0"/>
      <w:marTop w:val="0"/>
      <w:marBottom w:val="0"/>
      <w:divBdr>
        <w:top w:val="none" w:sz="0" w:space="0" w:color="auto"/>
        <w:left w:val="none" w:sz="0" w:space="0" w:color="auto"/>
        <w:bottom w:val="none" w:sz="0" w:space="0" w:color="auto"/>
        <w:right w:val="none" w:sz="0" w:space="0" w:color="auto"/>
      </w:divBdr>
    </w:div>
    <w:div w:id="923421007">
      <w:bodyDiv w:val="1"/>
      <w:marLeft w:val="0"/>
      <w:marRight w:val="0"/>
      <w:marTop w:val="0"/>
      <w:marBottom w:val="0"/>
      <w:divBdr>
        <w:top w:val="none" w:sz="0" w:space="0" w:color="auto"/>
        <w:left w:val="none" w:sz="0" w:space="0" w:color="auto"/>
        <w:bottom w:val="none" w:sz="0" w:space="0" w:color="auto"/>
        <w:right w:val="none" w:sz="0" w:space="0" w:color="auto"/>
      </w:divBdr>
    </w:div>
    <w:div w:id="923608557">
      <w:bodyDiv w:val="1"/>
      <w:marLeft w:val="0"/>
      <w:marRight w:val="0"/>
      <w:marTop w:val="0"/>
      <w:marBottom w:val="0"/>
      <w:divBdr>
        <w:top w:val="none" w:sz="0" w:space="0" w:color="auto"/>
        <w:left w:val="none" w:sz="0" w:space="0" w:color="auto"/>
        <w:bottom w:val="none" w:sz="0" w:space="0" w:color="auto"/>
        <w:right w:val="none" w:sz="0" w:space="0" w:color="auto"/>
      </w:divBdr>
    </w:div>
    <w:div w:id="923761492">
      <w:bodyDiv w:val="1"/>
      <w:marLeft w:val="0"/>
      <w:marRight w:val="0"/>
      <w:marTop w:val="0"/>
      <w:marBottom w:val="0"/>
      <w:divBdr>
        <w:top w:val="none" w:sz="0" w:space="0" w:color="auto"/>
        <w:left w:val="none" w:sz="0" w:space="0" w:color="auto"/>
        <w:bottom w:val="none" w:sz="0" w:space="0" w:color="auto"/>
        <w:right w:val="none" w:sz="0" w:space="0" w:color="auto"/>
      </w:divBdr>
    </w:div>
    <w:div w:id="923949353">
      <w:bodyDiv w:val="1"/>
      <w:marLeft w:val="0"/>
      <w:marRight w:val="0"/>
      <w:marTop w:val="0"/>
      <w:marBottom w:val="0"/>
      <w:divBdr>
        <w:top w:val="none" w:sz="0" w:space="0" w:color="auto"/>
        <w:left w:val="none" w:sz="0" w:space="0" w:color="auto"/>
        <w:bottom w:val="none" w:sz="0" w:space="0" w:color="auto"/>
        <w:right w:val="none" w:sz="0" w:space="0" w:color="auto"/>
      </w:divBdr>
    </w:div>
    <w:div w:id="924070302">
      <w:bodyDiv w:val="1"/>
      <w:marLeft w:val="0"/>
      <w:marRight w:val="0"/>
      <w:marTop w:val="0"/>
      <w:marBottom w:val="0"/>
      <w:divBdr>
        <w:top w:val="none" w:sz="0" w:space="0" w:color="auto"/>
        <w:left w:val="none" w:sz="0" w:space="0" w:color="auto"/>
        <w:bottom w:val="none" w:sz="0" w:space="0" w:color="auto"/>
        <w:right w:val="none" w:sz="0" w:space="0" w:color="auto"/>
      </w:divBdr>
    </w:div>
    <w:div w:id="924270051">
      <w:bodyDiv w:val="1"/>
      <w:marLeft w:val="0"/>
      <w:marRight w:val="0"/>
      <w:marTop w:val="0"/>
      <w:marBottom w:val="0"/>
      <w:divBdr>
        <w:top w:val="none" w:sz="0" w:space="0" w:color="auto"/>
        <w:left w:val="none" w:sz="0" w:space="0" w:color="auto"/>
        <w:bottom w:val="none" w:sz="0" w:space="0" w:color="auto"/>
        <w:right w:val="none" w:sz="0" w:space="0" w:color="auto"/>
      </w:divBdr>
    </w:div>
    <w:div w:id="924648143">
      <w:bodyDiv w:val="1"/>
      <w:marLeft w:val="0"/>
      <w:marRight w:val="0"/>
      <w:marTop w:val="0"/>
      <w:marBottom w:val="0"/>
      <w:divBdr>
        <w:top w:val="none" w:sz="0" w:space="0" w:color="auto"/>
        <w:left w:val="none" w:sz="0" w:space="0" w:color="auto"/>
        <w:bottom w:val="none" w:sz="0" w:space="0" w:color="auto"/>
        <w:right w:val="none" w:sz="0" w:space="0" w:color="auto"/>
      </w:divBdr>
    </w:div>
    <w:div w:id="924726524">
      <w:bodyDiv w:val="1"/>
      <w:marLeft w:val="0"/>
      <w:marRight w:val="0"/>
      <w:marTop w:val="0"/>
      <w:marBottom w:val="0"/>
      <w:divBdr>
        <w:top w:val="none" w:sz="0" w:space="0" w:color="auto"/>
        <w:left w:val="none" w:sz="0" w:space="0" w:color="auto"/>
        <w:bottom w:val="none" w:sz="0" w:space="0" w:color="auto"/>
        <w:right w:val="none" w:sz="0" w:space="0" w:color="auto"/>
      </w:divBdr>
    </w:div>
    <w:div w:id="924992857">
      <w:bodyDiv w:val="1"/>
      <w:marLeft w:val="0"/>
      <w:marRight w:val="0"/>
      <w:marTop w:val="0"/>
      <w:marBottom w:val="0"/>
      <w:divBdr>
        <w:top w:val="none" w:sz="0" w:space="0" w:color="auto"/>
        <w:left w:val="none" w:sz="0" w:space="0" w:color="auto"/>
        <w:bottom w:val="none" w:sz="0" w:space="0" w:color="auto"/>
        <w:right w:val="none" w:sz="0" w:space="0" w:color="auto"/>
      </w:divBdr>
    </w:div>
    <w:div w:id="925109711">
      <w:bodyDiv w:val="1"/>
      <w:marLeft w:val="0"/>
      <w:marRight w:val="0"/>
      <w:marTop w:val="0"/>
      <w:marBottom w:val="0"/>
      <w:divBdr>
        <w:top w:val="none" w:sz="0" w:space="0" w:color="auto"/>
        <w:left w:val="none" w:sz="0" w:space="0" w:color="auto"/>
        <w:bottom w:val="none" w:sz="0" w:space="0" w:color="auto"/>
        <w:right w:val="none" w:sz="0" w:space="0" w:color="auto"/>
      </w:divBdr>
    </w:div>
    <w:div w:id="925189115">
      <w:bodyDiv w:val="1"/>
      <w:marLeft w:val="0"/>
      <w:marRight w:val="0"/>
      <w:marTop w:val="0"/>
      <w:marBottom w:val="0"/>
      <w:divBdr>
        <w:top w:val="none" w:sz="0" w:space="0" w:color="auto"/>
        <w:left w:val="none" w:sz="0" w:space="0" w:color="auto"/>
        <w:bottom w:val="none" w:sz="0" w:space="0" w:color="auto"/>
        <w:right w:val="none" w:sz="0" w:space="0" w:color="auto"/>
      </w:divBdr>
    </w:div>
    <w:div w:id="925458208">
      <w:bodyDiv w:val="1"/>
      <w:marLeft w:val="0"/>
      <w:marRight w:val="0"/>
      <w:marTop w:val="0"/>
      <w:marBottom w:val="0"/>
      <w:divBdr>
        <w:top w:val="none" w:sz="0" w:space="0" w:color="auto"/>
        <w:left w:val="none" w:sz="0" w:space="0" w:color="auto"/>
        <w:bottom w:val="none" w:sz="0" w:space="0" w:color="auto"/>
        <w:right w:val="none" w:sz="0" w:space="0" w:color="auto"/>
      </w:divBdr>
    </w:div>
    <w:div w:id="925459357">
      <w:bodyDiv w:val="1"/>
      <w:marLeft w:val="0"/>
      <w:marRight w:val="0"/>
      <w:marTop w:val="0"/>
      <w:marBottom w:val="0"/>
      <w:divBdr>
        <w:top w:val="none" w:sz="0" w:space="0" w:color="auto"/>
        <w:left w:val="none" w:sz="0" w:space="0" w:color="auto"/>
        <w:bottom w:val="none" w:sz="0" w:space="0" w:color="auto"/>
        <w:right w:val="none" w:sz="0" w:space="0" w:color="auto"/>
      </w:divBdr>
    </w:div>
    <w:div w:id="925723115">
      <w:bodyDiv w:val="1"/>
      <w:marLeft w:val="0"/>
      <w:marRight w:val="0"/>
      <w:marTop w:val="0"/>
      <w:marBottom w:val="0"/>
      <w:divBdr>
        <w:top w:val="none" w:sz="0" w:space="0" w:color="auto"/>
        <w:left w:val="none" w:sz="0" w:space="0" w:color="auto"/>
        <w:bottom w:val="none" w:sz="0" w:space="0" w:color="auto"/>
        <w:right w:val="none" w:sz="0" w:space="0" w:color="auto"/>
      </w:divBdr>
    </w:div>
    <w:div w:id="925843846">
      <w:bodyDiv w:val="1"/>
      <w:marLeft w:val="0"/>
      <w:marRight w:val="0"/>
      <w:marTop w:val="0"/>
      <w:marBottom w:val="0"/>
      <w:divBdr>
        <w:top w:val="none" w:sz="0" w:space="0" w:color="auto"/>
        <w:left w:val="none" w:sz="0" w:space="0" w:color="auto"/>
        <w:bottom w:val="none" w:sz="0" w:space="0" w:color="auto"/>
        <w:right w:val="none" w:sz="0" w:space="0" w:color="auto"/>
      </w:divBdr>
    </w:div>
    <w:div w:id="925918804">
      <w:bodyDiv w:val="1"/>
      <w:marLeft w:val="0"/>
      <w:marRight w:val="0"/>
      <w:marTop w:val="0"/>
      <w:marBottom w:val="0"/>
      <w:divBdr>
        <w:top w:val="none" w:sz="0" w:space="0" w:color="auto"/>
        <w:left w:val="none" w:sz="0" w:space="0" w:color="auto"/>
        <w:bottom w:val="none" w:sz="0" w:space="0" w:color="auto"/>
        <w:right w:val="none" w:sz="0" w:space="0" w:color="auto"/>
      </w:divBdr>
    </w:div>
    <w:div w:id="926034575">
      <w:bodyDiv w:val="1"/>
      <w:marLeft w:val="0"/>
      <w:marRight w:val="0"/>
      <w:marTop w:val="0"/>
      <w:marBottom w:val="0"/>
      <w:divBdr>
        <w:top w:val="none" w:sz="0" w:space="0" w:color="auto"/>
        <w:left w:val="none" w:sz="0" w:space="0" w:color="auto"/>
        <w:bottom w:val="none" w:sz="0" w:space="0" w:color="auto"/>
        <w:right w:val="none" w:sz="0" w:space="0" w:color="auto"/>
      </w:divBdr>
    </w:div>
    <w:div w:id="926305525">
      <w:bodyDiv w:val="1"/>
      <w:marLeft w:val="0"/>
      <w:marRight w:val="0"/>
      <w:marTop w:val="0"/>
      <w:marBottom w:val="0"/>
      <w:divBdr>
        <w:top w:val="none" w:sz="0" w:space="0" w:color="auto"/>
        <w:left w:val="none" w:sz="0" w:space="0" w:color="auto"/>
        <w:bottom w:val="none" w:sz="0" w:space="0" w:color="auto"/>
        <w:right w:val="none" w:sz="0" w:space="0" w:color="auto"/>
      </w:divBdr>
    </w:div>
    <w:div w:id="926421497">
      <w:bodyDiv w:val="1"/>
      <w:marLeft w:val="0"/>
      <w:marRight w:val="0"/>
      <w:marTop w:val="0"/>
      <w:marBottom w:val="0"/>
      <w:divBdr>
        <w:top w:val="none" w:sz="0" w:space="0" w:color="auto"/>
        <w:left w:val="none" w:sz="0" w:space="0" w:color="auto"/>
        <w:bottom w:val="none" w:sz="0" w:space="0" w:color="auto"/>
        <w:right w:val="none" w:sz="0" w:space="0" w:color="auto"/>
      </w:divBdr>
    </w:div>
    <w:div w:id="926497718">
      <w:bodyDiv w:val="1"/>
      <w:marLeft w:val="0"/>
      <w:marRight w:val="0"/>
      <w:marTop w:val="0"/>
      <w:marBottom w:val="0"/>
      <w:divBdr>
        <w:top w:val="none" w:sz="0" w:space="0" w:color="auto"/>
        <w:left w:val="none" w:sz="0" w:space="0" w:color="auto"/>
        <w:bottom w:val="none" w:sz="0" w:space="0" w:color="auto"/>
        <w:right w:val="none" w:sz="0" w:space="0" w:color="auto"/>
      </w:divBdr>
    </w:div>
    <w:div w:id="926570603">
      <w:bodyDiv w:val="1"/>
      <w:marLeft w:val="0"/>
      <w:marRight w:val="0"/>
      <w:marTop w:val="0"/>
      <w:marBottom w:val="0"/>
      <w:divBdr>
        <w:top w:val="none" w:sz="0" w:space="0" w:color="auto"/>
        <w:left w:val="none" w:sz="0" w:space="0" w:color="auto"/>
        <w:bottom w:val="none" w:sz="0" w:space="0" w:color="auto"/>
        <w:right w:val="none" w:sz="0" w:space="0" w:color="auto"/>
      </w:divBdr>
    </w:div>
    <w:div w:id="926575837">
      <w:bodyDiv w:val="1"/>
      <w:marLeft w:val="0"/>
      <w:marRight w:val="0"/>
      <w:marTop w:val="0"/>
      <w:marBottom w:val="0"/>
      <w:divBdr>
        <w:top w:val="none" w:sz="0" w:space="0" w:color="auto"/>
        <w:left w:val="none" w:sz="0" w:space="0" w:color="auto"/>
        <w:bottom w:val="none" w:sz="0" w:space="0" w:color="auto"/>
        <w:right w:val="none" w:sz="0" w:space="0" w:color="auto"/>
      </w:divBdr>
    </w:div>
    <w:div w:id="927006767">
      <w:bodyDiv w:val="1"/>
      <w:marLeft w:val="0"/>
      <w:marRight w:val="0"/>
      <w:marTop w:val="0"/>
      <w:marBottom w:val="0"/>
      <w:divBdr>
        <w:top w:val="none" w:sz="0" w:space="0" w:color="auto"/>
        <w:left w:val="none" w:sz="0" w:space="0" w:color="auto"/>
        <w:bottom w:val="none" w:sz="0" w:space="0" w:color="auto"/>
        <w:right w:val="none" w:sz="0" w:space="0" w:color="auto"/>
      </w:divBdr>
    </w:div>
    <w:div w:id="927423213">
      <w:bodyDiv w:val="1"/>
      <w:marLeft w:val="0"/>
      <w:marRight w:val="0"/>
      <w:marTop w:val="0"/>
      <w:marBottom w:val="0"/>
      <w:divBdr>
        <w:top w:val="none" w:sz="0" w:space="0" w:color="auto"/>
        <w:left w:val="none" w:sz="0" w:space="0" w:color="auto"/>
        <w:bottom w:val="none" w:sz="0" w:space="0" w:color="auto"/>
        <w:right w:val="none" w:sz="0" w:space="0" w:color="auto"/>
      </w:divBdr>
    </w:div>
    <w:div w:id="927495215">
      <w:bodyDiv w:val="1"/>
      <w:marLeft w:val="0"/>
      <w:marRight w:val="0"/>
      <w:marTop w:val="0"/>
      <w:marBottom w:val="0"/>
      <w:divBdr>
        <w:top w:val="none" w:sz="0" w:space="0" w:color="auto"/>
        <w:left w:val="none" w:sz="0" w:space="0" w:color="auto"/>
        <w:bottom w:val="none" w:sz="0" w:space="0" w:color="auto"/>
        <w:right w:val="none" w:sz="0" w:space="0" w:color="auto"/>
      </w:divBdr>
    </w:div>
    <w:div w:id="927926176">
      <w:bodyDiv w:val="1"/>
      <w:marLeft w:val="0"/>
      <w:marRight w:val="0"/>
      <w:marTop w:val="0"/>
      <w:marBottom w:val="0"/>
      <w:divBdr>
        <w:top w:val="none" w:sz="0" w:space="0" w:color="auto"/>
        <w:left w:val="none" w:sz="0" w:space="0" w:color="auto"/>
        <w:bottom w:val="none" w:sz="0" w:space="0" w:color="auto"/>
        <w:right w:val="none" w:sz="0" w:space="0" w:color="auto"/>
      </w:divBdr>
    </w:div>
    <w:div w:id="927927355">
      <w:bodyDiv w:val="1"/>
      <w:marLeft w:val="0"/>
      <w:marRight w:val="0"/>
      <w:marTop w:val="0"/>
      <w:marBottom w:val="0"/>
      <w:divBdr>
        <w:top w:val="none" w:sz="0" w:space="0" w:color="auto"/>
        <w:left w:val="none" w:sz="0" w:space="0" w:color="auto"/>
        <w:bottom w:val="none" w:sz="0" w:space="0" w:color="auto"/>
        <w:right w:val="none" w:sz="0" w:space="0" w:color="auto"/>
      </w:divBdr>
    </w:div>
    <w:div w:id="928000728">
      <w:bodyDiv w:val="1"/>
      <w:marLeft w:val="0"/>
      <w:marRight w:val="0"/>
      <w:marTop w:val="0"/>
      <w:marBottom w:val="0"/>
      <w:divBdr>
        <w:top w:val="none" w:sz="0" w:space="0" w:color="auto"/>
        <w:left w:val="none" w:sz="0" w:space="0" w:color="auto"/>
        <w:bottom w:val="none" w:sz="0" w:space="0" w:color="auto"/>
        <w:right w:val="none" w:sz="0" w:space="0" w:color="auto"/>
      </w:divBdr>
    </w:div>
    <w:div w:id="928008290">
      <w:bodyDiv w:val="1"/>
      <w:marLeft w:val="0"/>
      <w:marRight w:val="0"/>
      <w:marTop w:val="0"/>
      <w:marBottom w:val="0"/>
      <w:divBdr>
        <w:top w:val="none" w:sz="0" w:space="0" w:color="auto"/>
        <w:left w:val="none" w:sz="0" w:space="0" w:color="auto"/>
        <w:bottom w:val="none" w:sz="0" w:space="0" w:color="auto"/>
        <w:right w:val="none" w:sz="0" w:space="0" w:color="auto"/>
      </w:divBdr>
    </w:div>
    <w:div w:id="928274871">
      <w:bodyDiv w:val="1"/>
      <w:marLeft w:val="0"/>
      <w:marRight w:val="0"/>
      <w:marTop w:val="0"/>
      <w:marBottom w:val="0"/>
      <w:divBdr>
        <w:top w:val="none" w:sz="0" w:space="0" w:color="auto"/>
        <w:left w:val="none" w:sz="0" w:space="0" w:color="auto"/>
        <w:bottom w:val="none" w:sz="0" w:space="0" w:color="auto"/>
        <w:right w:val="none" w:sz="0" w:space="0" w:color="auto"/>
      </w:divBdr>
    </w:div>
    <w:div w:id="928350077">
      <w:bodyDiv w:val="1"/>
      <w:marLeft w:val="0"/>
      <w:marRight w:val="0"/>
      <w:marTop w:val="0"/>
      <w:marBottom w:val="0"/>
      <w:divBdr>
        <w:top w:val="none" w:sz="0" w:space="0" w:color="auto"/>
        <w:left w:val="none" w:sz="0" w:space="0" w:color="auto"/>
        <w:bottom w:val="none" w:sz="0" w:space="0" w:color="auto"/>
        <w:right w:val="none" w:sz="0" w:space="0" w:color="auto"/>
      </w:divBdr>
    </w:div>
    <w:div w:id="929042402">
      <w:bodyDiv w:val="1"/>
      <w:marLeft w:val="0"/>
      <w:marRight w:val="0"/>
      <w:marTop w:val="0"/>
      <w:marBottom w:val="0"/>
      <w:divBdr>
        <w:top w:val="none" w:sz="0" w:space="0" w:color="auto"/>
        <w:left w:val="none" w:sz="0" w:space="0" w:color="auto"/>
        <w:bottom w:val="none" w:sz="0" w:space="0" w:color="auto"/>
        <w:right w:val="none" w:sz="0" w:space="0" w:color="auto"/>
      </w:divBdr>
    </w:div>
    <w:div w:id="930352527">
      <w:bodyDiv w:val="1"/>
      <w:marLeft w:val="0"/>
      <w:marRight w:val="0"/>
      <w:marTop w:val="0"/>
      <w:marBottom w:val="0"/>
      <w:divBdr>
        <w:top w:val="none" w:sz="0" w:space="0" w:color="auto"/>
        <w:left w:val="none" w:sz="0" w:space="0" w:color="auto"/>
        <w:bottom w:val="none" w:sz="0" w:space="0" w:color="auto"/>
        <w:right w:val="none" w:sz="0" w:space="0" w:color="auto"/>
      </w:divBdr>
    </w:div>
    <w:div w:id="930623190">
      <w:bodyDiv w:val="1"/>
      <w:marLeft w:val="0"/>
      <w:marRight w:val="0"/>
      <w:marTop w:val="0"/>
      <w:marBottom w:val="0"/>
      <w:divBdr>
        <w:top w:val="none" w:sz="0" w:space="0" w:color="auto"/>
        <w:left w:val="none" w:sz="0" w:space="0" w:color="auto"/>
        <w:bottom w:val="none" w:sz="0" w:space="0" w:color="auto"/>
        <w:right w:val="none" w:sz="0" w:space="0" w:color="auto"/>
      </w:divBdr>
    </w:div>
    <w:div w:id="930700127">
      <w:bodyDiv w:val="1"/>
      <w:marLeft w:val="0"/>
      <w:marRight w:val="0"/>
      <w:marTop w:val="0"/>
      <w:marBottom w:val="0"/>
      <w:divBdr>
        <w:top w:val="none" w:sz="0" w:space="0" w:color="auto"/>
        <w:left w:val="none" w:sz="0" w:space="0" w:color="auto"/>
        <w:bottom w:val="none" w:sz="0" w:space="0" w:color="auto"/>
        <w:right w:val="none" w:sz="0" w:space="0" w:color="auto"/>
      </w:divBdr>
    </w:div>
    <w:div w:id="930971233">
      <w:bodyDiv w:val="1"/>
      <w:marLeft w:val="0"/>
      <w:marRight w:val="0"/>
      <w:marTop w:val="0"/>
      <w:marBottom w:val="0"/>
      <w:divBdr>
        <w:top w:val="none" w:sz="0" w:space="0" w:color="auto"/>
        <w:left w:val="none" w:sz="0" w:space="0" w:color="auto"/>
        <w:bottom w:val="none" w:sz="0" w:space="0" w:color="auto"/>
        <w:right w:val="none" w:sz="0" w:space="0" w:color="auto"/>
      </w:divBdr>
    </w:div>
    <w:div w:id="931088336">
      <w:bodyDiv w:val="1"/>
      <w:marLeft w:val="0"/>
      <w:marRight w:val="0"/>
      <w:marTop w:val="0"/>
      <w:marBottom w:val="0"/>
      <w:divBdr>
        <w:top w:val="none" w:sz="0" w:space="0" w:color="auto"/>
        <w:left w:val="none" w:sz="0" w:space="0" w:color="auto"/>
        <w:bottom w:val="none" w:sz="0" w:space="0" w:color="auto"/>
        <w:right w:val="none" w:sz="0" w:space="0" w:color="auto"/>
      </w:divBdr>
    </w:div>
    <w:div w:id="931397793">
      <w:bodyDiv w:val="1"/>
      <w:marLeft w:val="0"/>
      <w:marRight w:val="0"/>
      <w:marTop w:val="0"/>
      <w:marBottom w:val="0"/>
      <w:divBdr>
        <w:top w:val="none" w:sz="0" w:space="0" w:color="auto"/>
        <w:left w:val="none" w:sz="0" w:space="0" w:color="auto"/>
        <w:bottom w:val="none" w:sz="0" w:space="0" w:color="auto"/>
        <w:right w:val="none" w:sz="0" w:space="0" w:color="auto"/>
      </w:divBdr>
    </w:div>
    <w:div w:id="931402312">
      <w:bodyDiv w:val="1"/>
      <w:marLeft w:val="0"/>
      <w:marRight w:val="0"/>
      <w:marTop w:val="0"/>
      <w:marBottom w:val="0"/>
      <w:divBdr>
        <w:top w:val="none" w:sz="0" w:space="0" w:color="auto"/>
        <w:left w:val="none" w:sz="0" w:space="0" w:color="auto"/>
        <w:bottom w:val="none" w:sz="0" w:space="0" w:color="auto"/>
        <w:right w:val="none" w:sz="0" w:space="0" w:color="auto"/>
      </w:divBdr>
    </w:div>
    <w:div w:id="931427664">
      <w:bodyDiv w:val="1"/>
      <w:marLeft w:val="0"/>
      <w:marRight w:val="0"/>
      <w:marTop w:val="0"/>
      <w:marBottom w:val="0"/>
      <w:divBdr>
        <w:top w:val="none" w:sz="0" w:space="0" w:color="auto"/>
        <w:left w:val="none" w:sz="0" w:space="0" w:color="auto"/>
        <w:bottom w:val="none" w:sz="0" w:space="0" w:color="auto"/>
        <w:right w:val="none" w:sz="0" w:space="0" w:color="auto"/>
      </w:divBdr>
    </w:div>
    <w:div w:id="931473106">
      <w:bodyDiv w:val="1"/>
      <w:marLeft w:val="0"/>
      <w:marRight w:val="0"/>
      <w:marTop w:val="0"/>
      <w:marBottom w:val="0"/>
      <w:divBdr>
        <w:top w:val="none" w:sz="0" w:space="0" w:color="auto"/>
        <w:left w:val="none" w:sz="0" w:space="0" w:color="auto"/>
        <w:bottom w:val="none" w:sz="0" w:space="0" w:color="auto"/>
        <w:right w:val="none" w:sz="0" w:space="0" w:color="auto"/>
      </w:divBdr>
    </w:div>
    <w:div w:id="931620536">
      <w:bodyDiv w:val="1"/>
      <w:marLeft w:val="0"/>
      <w:marRight w:val="0"/>
      <w:marTop w:val="0"/>
      <w:marBottom w:val="0"/>
      <w:divBdr>
        <w:top w:val="none" w:sz="0" w:space="0" w:color="auto"/>
        <w:left w:val="none" w:sz="0" w:space="0" w:color="auto"/>
        <w:bottom w:val="none" w:sz="0" w:space="0" w:color="auto"/>
        <w:right w:val="none" w:sz="0" w:space="0" w:color="auto"/>
      </w:divBdr>
    </w:div>
    <w:div w:id="931821273">
      <w:bodyDiv w:val="1"/>
      <w:marLeft w:val="0"/>
      <w:marRight w:val="0"/>
      <w:marTop w:val="0"/>
      <w:marBottom w:val="0"/>
      <w:divBdr>
        <w:top w:val="none" w:sz="0" w:space="0" w:color="auto"/>
        <w:left w:val="none" w:sz="0" w:space="0" w:color="auto"/>
        <w:bottom w:val="none" w:sz="0" w:space="0" w:color="auto"/>
        <w:right w:val="none" w:sz="0" w:space="0" w:color="auto"/>
      </w:divBdr>
    </w:div>
    <w:div w:id="931863043">
      <w:bodyDiv w:val="1"/>
      <w:marLeft w:val="0"/>
      <w:marRight w:val="0"/>
      <w:marTop w:val="0"/>
      <w:marBottom w:val="0"/>
      <w:divBdr>
        <w:top w:val="none" w:sz="0" w:space="0" w:color="auto"/>
        <w:left w:val="none" w:sz="0" w:space="0" w:color="auto"/>
        <w:bottom w:val="none" w:sz="0" w:space="0" w:color="auto"/>
        <w:right w:val="none" w:sz="0" w:space="0" w:color="auto"/>
      </w:divBdr>
    </w:div>
    <w:div w:id="932054497">
      <w:bodyDiv w:val="1"/>
      <w:marLeft w:val="0"/>
      <w:marRight w:val="0"/>
      <w:marTop w:val="0"/>
      <w:marBottom w:val="0"/>
      <w:divBdr>
        <w:top w:val="none" w:sz="0" w:space="0" w:color="auto"/>
        <w:left w:val="none" w:sz="0" w:space="0" w:color="auto"/>
        <w:bottom w:val="none" w:sz="0" w:space="0" w:color="auto"/>
        <w:right w:val="none" w:sz="0" w:space="0" w:color="auto"/>
      </w:divBdr>
    </w:div>
    <w:div w:id="932250479">
      <w:bodyDiv w:val="1"/>
      <w:marLeft w:val="0"/>
      <w:marRight w:val="0"/>
      <w:marTop w:val="0"/>
      <w:marBottom w:val="0"/>
      <w:divBdr>
        <w:top w:val="none" w:sz="0" w:space="0" w:color="auto"/>
        <w:left w:val="none" w:sz="0" w:space="0" w:color="auto"/>
        <w:bottom w:val="none" w:sz="0" w:space="0" w:color="auto"/>
        <w:right w:val="none" w:sz="0" w:space="0" w:color="auto"/>
      </w:divBdr>
    </w:div>
    <w:div w:id="932320424">
      <w:bodyDiv w:val="1"/>
      <w:marLeft w:val="0"/>
      <w:marRight w:val="0"/>
      <w:marTop w:val="0"/>
      <w:marBottom w:val="0"/>
      <w:divBdr>
        <w:top w:val="none" w:sz="0" w:space="0" w:color="auto"/>
        <w:left w:val="none" w:sz="0" w:space="0" w:color="auto"/>
        <w:bottom w:val="none" w:sz="0" w:space="0" w:color="auto"/>
        <w:right w:val="none" w:sz="0" w:space="0" w:color="auto"/>
      </w:divBdr>
    </w:div>
    <w:div w:id="932586278">
      <w:bodyDiv w:val="1"/>
      <w:marLeft w:val="0"/>
      <w:marRight w:val="0"/>
      <w:marTop w:val="0"/>
      <w:marBottom w:val="0"/>
      <w:divBdr>
        <w:top w:val="none" w:sz="0" w:space="0" w:color="auto"/>
        <w:left w:val="none" w:sz="0" w:space="0" w:color="auto"/>
        <w:bottom w:val="none" w:sz="0" w:space="0" w:color="auto"/>
        <w:right w:val="none" w:sz="0" w:space="0" w:color="auto"/>
      </w:divBdr>
    </w:div>
    <w:div w:id="932595284">
      <w:bodyDiv w:val="1"/>
      <w:marLeft w:val="0"/>
      <w:marRight w:val="0"/>
      <w:marTop w:val="0"/>
      <w:marBottom w:val="0"/>
      <w:divBdr>
        <w:top w:val="none" w:sz="0" w:space="0" w:color="auto"/>
        <w:left w:val="none" w:sz="0" w:space="0" w:color="auto"/>
        <w:bottom w:val="none" w:sz="0" w:space="0" w:color="auto"/>
        <w:right w:val="none" w:sz="0" w:space="0" w:color="auto"/>
      </w:divBdr>
    </w:div>
    <w:div w:id="932711931">
      <w:bodyDiv w:val="1"/>
      <w:marLeft w:val="0"/>
      <w:marRight w:val="0"/>
      <w:marTop w:val="0"/>
      <w:marBottom w:val="0"/>
      <w:divBdr>
        <w:top w:val="none" w:sz="0" w:space="0" w:color="auto"/>
        <w:left w:val="none" w:sz="0" w:space="0" w:color="auto"/>
        <w:bottom w:val="none" w:sz="0" w:space="0" w:color="auto"/>
        <w:right w:val="none" w:sz="0" w:space="0" w:color="auto"/>
      </w:divBdr>
    </w:div>
    <w:div w:id="932857059">
      <w:bodyDiv w:val="1"/>
      <w:marLeft w:val="0"/>
      <w:marRight w:val="0"/>
      <w:marTop w:val="0"/>
      <w:marBottom w:val="0"/>
      <w:divBdr>
        <w:top w:val="none" w:sz="0" w:space="0" w:color="auto"/>
        <w:left w:val="none" w:sz="0" w:space="0" w:color="auto"/>
        <w:bottom w:val="none" w:sz="0" w:space="0" w:color="auto"/>
        <w:right w:val="none" w:sz="0" w:space="0" w:color="auto"/>
      </w:divBdr>
    </w:div>
    <w:div w:id="932930505">
      <w:bodyDiv w:val="1"/>
      <w:marLeft w:val="0"/>
      <w:marRight w:val="0"/>
      <w:marTop w:val="0"/>
      <w:marBottom w:val="0"/>
      <w:divBdr>
        <w:top w:val="none" w:sz="0" w:space="0" w:color="auto"/>
        <w:left w:val="none" w:sz="0" w:space="0" w:color="auto"/>
        <w:bottom w:val="none" w:sz="0" w:space="0" w:color="auto"/>
        <w:right w:val="none" w:sz="0" w:space="0" w:color="auto"/>
      </w:divBdr>
    </w:div>
    <w:div w:id="933636941">
      <w:bodyDiv w:val="1"/>
      <w:marLeft w:val="0"/>
      <w:marRight w:val="0"/>
      <w:marTop w:val="0"/>
      <w:marBottom w:val="0"/>
      <w:divBdr>
        <w:top w:val="none" w:sz="0" w:space="0" w:color="auto"/>
        <w:left w:val="none" w:sz="0" w:space="0" w:color="auto"/>
        <w:bottom w:val="none" w:sz="0" w:space="0" w:color="auto"/>
        <w:right w:val="none" w:sz="0" w:space="0" w:color="auto"/>
      </w:divBdr>
    </w:div>
    <w:div w:id="933979698">
      <w:bodyDiv w:val="1"/>
      <w:marLeft w:val="0"/>
      <w:marRight w:val="0"/>
      <w:marTop w:val="0"/>
      <w:marBottom w:val="0"/>
      <w:divBdr>
        <w:top w:val="none" w:sz="0" w:space="0" w:color="auto"/>
        <w:left w:val="none" w:sz="0" w:space="0" w:color="auto"/>
        <w:bottom w:val="none" w:sz="0" w:space="0" w:color="auto"/>
        <w:right w:val="none" w:sz="0" w:space="0" w:color="auto"/>
      </w:divBdr>
    </w:div>
    <w:div w:id="934171614">
      <w:bodyDiv w:val="1"/>
      <w:marLeft w:val="0"/>
      <w:marRight w:val="0"/>
      <w:marTop w:val="0"/>
      <w:marBottom w:val="0"/>
      <w:divBdr>
        <w:top w:val="none" w:sz="0" w:space="0" w:color="auto"/>
        <w:left w:val="none" w:sz="0" w:space="0" w:color="auto"/>
        <w:bottom w:val="none" w:sz="0" w:space="0" w:color="auto"/>
        <w:right w:val="none" w:sz="0" w:space="0" w:color="auto"/>
      </w:divBdr>
    </w:div>
    <w:div w:id="934173448">
      <w:bodyDiv w:val="1"/>
      <w:marLeft w:val="0"/>
      <w:marRight w:val="0"/>
      <w:marTop w:val="0"/>
      <w:marBottom w:val="0"/>
      <w:divBdr>
        <w:top w:val="none" w:sz="0" w:space="0" w:color="auto"/>
        <w:left w:val="none" w:sz="0" w:space="0" w:color="auto"/>
        <w:bottom w:val="none" w:sz="0" w:space="0" w:color="auto"/>
        <w:right w:val="none" w:sz="0" w:space="0" w:color="auto"/>
      </w:divBdr>
    </w:div>
    <w:div w:id="934557566">
      <w:bodyDiv w:val="1"/>
      <w:marLeft w:val="0"/>
      <w:marRight w:val="0"/>
      <w:marTop w:val="0"/>
      <w:marBottom w:val="0"/>
      <w:divBdr>
        <w:top w:val="none" w:sz="0" w:space="0" w:color="auto"/>
        <w:left w:val="none" w:sz="0" w:space="0" w:color="auto"/>
        <w:bottom w:val="none" w:sz="0" w:space="0" w:color="auto"/>
        <w:right w:val="none" w:sz="0" w:space="0" w:color="auto"/>
      </w:divBdr>
    </w:div>
    <w:div w:id="935089164">
      <w:bodyDiv w:val="1"/>
      <w:marLeft w:val="0"/>
      <w:marRight w:val="0"/>
      <w:marTop w:val="0"/>
      <w:marBottom w:val="0"/>
      <w:divBdr>
        <w:top w:val="none" w:sz="0" w:space="0" w:color="auto"/>
        <w:left w:val="none" w:sz="0" w:space="0" w:color="auto"/>
        <w:bottom w:val="none" w:sz="0" w:space="0" w:color="auto"/>
        <w:right w:val="none" w:sz="0" w:space="0" w:color="auto"/>
      </w:divBdr>
    </w:div>
    <w:div w:id="935291522">
      <w:bodyDiv w:val="1"/>
      <w:marLeft w:val="0"/>
      <w:marRight w:val="0"/>
      <w:marTop w:val="0"/>
      <w:marBottom w:val="0"/>
      <w:divBdr>
        <w:top w:val="none" w:sz="0" w:space="0" w:color="auto"/>
        <w:left w:val="none" w:sz="0" w:space="0" w:color="auto"/>
        <w:bottom w:val="none" w:sz="0" w:space="0" w:color="auto"/>
        <w:right w:val="none" w:sz="0" w:space="0" w:color="auto"/>
      </w:divBdr>
    </w:div>
    <w:div w:id="935557179">
      <w:bodyDiv w:val="1"/>
      <w:marLeft w:val="0"/>
      <w:marRight w:val="0"/>
      <w:marTop w:val="0"/>
      <w:marBottom w:val="0"/>
      <w:divBdr>
        <w:top w:val="none" w:sz="0" w:space="0" w:color="auto"/>
        <w:left w:val="none" w:sz="0" w:space="0" w:color="auto"/>
        <w:bottom w:val="none" w:sz="0" w:space="0" w:color="auto"/>
        <w:right w:val="none" w:sz="0" w:space="0" w:color="auto"/>
      </w:divBdr>
    </w:div>
    <w:div w:id="935557852">
      <w:bodyDiv w:val="1"/>
      <w:marLeft w:val="0"/>
      <w:marRight w:val="0"/>
      <w:marTop w:val="0"/>
      <w:marBottom w:val="0"/>
      <w:divBdr>
        <w:top w:val="none" w:sz="0" w:space="0" w:color="auto"/>
        <w:left w:val="none" w:sz="0" w:space="0" w:color="auto"/>
        <w:bottom w:val="none" w:sz="0" w:space="0" w:color="auto"/>
        <w:right w:val="none" w:sz="0" w:space="0" w:color="auto"/>
      </w:divBdr>
    </w:div>
    <w:div w:id="935793944">
      <w:bodyDiv w:val="1"/>
      <w:marLeft w:val="0"/>
      <w:marRight w:val="0"/>
      <w:marTop w:val="0"/>
      <w:marBottom w:val="0"/>
      <w:divBdr>
        <w:top w:val="none" w:sz="0" w:space="0" w:color="auto"/>
        <w:left w:val="none" w:sz="0" w:space="0" w:color="auto"/>
        <w:bottom w:val="none" w:sz="0" w:space="0" w:color="auto"/>
        <w:right w:val="none" w:sz="0" w:space="0" w:color="auto"/>
      </w:divBdr>
    </w:div>
    <w:div w:id="935795179">
      <w:bodyDiv w:val="1"/>
      <w:marLeft w:val="0"/>
      <w:marRight w:val="0"/>
      <w:marTop w:val="0"/>
      <w:marBottom w:val="0"/>
      <w:divBdr>
        <w:top w:val="none" w:sz="0" w:space="0" w:color="auto"/>
        <w:left w:val="none" w:sz="0" w:space="0" w:color="auto"/>
        <w:bottom w:val="none" w:sz="0" w:space="0" w:color="auto"/>
        <w:right w:val="none" w:sz="0" w:space="0" w:color="auto"/>
      </w:divBdr>
    </w:div>
    <w:div w:id="936405041">
      <w:bodyDiv w:val="1"/>
      <w:marLeft w:val="0"/>
      <w:marRight w:val="0"/>
      <w:marTop w:val="0"/>
      <w:marBottom w:val="0"/>
      <w:divBdr>
        <w:top w:val="none" w:sz="0" w:space="0" w:color="auto"/>
        <w:left w:val="none" w:sz="0" w:space="0" w:color="auto"/>
        <w:bottom w:val="none" w:sz="0" w:space="0" w:color="auto"/>
        <w:right w:val="none" w:sz="0" w:space="0" w:color="auto"/>
      </w:divBdr>
    </w:div>
    <w:div w:id="936521120">
      <w:bodyDiv w:val="1"/>
      <w:marLeft w:val="0"/>
      <w:marRight w:val="0"/>
      <w:marTop w:val="0"/>
      <w:marBottom w:val="0"/>
      <w:divBdr>
        <w:top w:val="none" w:sz="0" w:space="0" w:color="auto"/>
        <w:left w:val="none" w:sz="0" w:space="0" w:color="auto"/>
        <w:bottom w:val="none" w:sz="0" w:space="0" w:color="auto"/>
        <w:right w:val="none" w:sz="0" w:space="0" w:color="auto"/>
      </w:divBdr>
    </w:div>
    <w:div w:id="936524949">
      <w:bodyDiv w:val="1"/>
      <w:marLeft w:val="0"/>
      <w:marRight w:val="0"/>
      <w:marTop w:val="0"/>
      <w:marBottom w:val="0"/>
      <w:divBdr>
        <w:top w:val="none" w:sz="0" w:space="0" w:color="auto"/>
        <w:left w:val="none" w:sz="0" w:space="0" w:color="auto"/>
        <w:bottom w:val="none" w:sz="0" w:space="0" w:color="auto"/>
        <w:right w:val="none" w:sz="0" w:space="0" w:color="auto"/>
      </w:divBdr>
    </w:div>
    <w:div w:id="936601814">
      <w:bodyDiv w:val="1"/>
      <w:marLeft w:val="0"/>
      <w:marRight w:val="0"/>
      <w:marTop w:val="0"/>
      <w:marBottom w:val="0"/>
      <w:divBdr>
        <w:top w:val="none" w:sz="0" w:space="0" w:color="auto"/>
        <w:left w:val="none" w:sz="0" w:space="0" w:color="auto"/>
        <w:bottom w:val="none" w:sz="0" w:space="0" w:color="auto"/>
        <w:right w:val="none" w:sz="0" w:space="0" w:color="auto"/>
      </w:divBdr>
    </w:div>
    <w:div w:id="937175378">
      <w:bodyDiv w:val="1"/>
      <w:marLeft w:val="0"/>
      <w:marRight w:val="0"/>
      <w:marTop w:val="0"/>
      <w:marBottom w:val="0"/>
      <w:divBdr>
        <w:top w:val="none" w:sz="0" w:space="0" w:color="auto"/>
        <w:left w:val="none" w:sz="0" w:space="0" w:color="auto"/>
        <w:bottom w:val="none" w:sz="0" w:space="0" w:color="auto"/>
        <w:right w:val="none" w:sz="0" w:space="0" w:color="auto"/>
      </w:divBdr>
    </w:div>
    <w:div w:id="937297480">
      <w:bodyDiv w:val="1"/>
      <w:marLeft w:val="0"/>
      <w:marRight w:val="0"/>
      <w:marTop w:val="0"/>
      <w:marBottom w:val="0"/>
      <w:divBdr>
        <w:top w:val="none" w:sz="0" w:space="0" w:color="auto"/>
        <w:left w:val="none" w:sz="0" w:space="0" w:color="auto"/>
        <w:bottom w:val="none" w:sz="0" w:space="0" w:color="auto"/>
        <w:right w:val="none" w:sz="0" w:space="0" w:color="auto"/>
      </w:divBdr>
    </w:div>
    <w:div w:id="937370957">
      <w:bodyDiv w:val="1"/>
      <w:marLeft w:val="0"/>
      <w:marRight w:val="0"/>
      <w:marTop w:val="0"/>
      <w:marBottom w:val="0"/>
      <w:divBdr>
        <w:top w:val="none" w:sz="0" w:space="0" w:color="auto"/>
        <w:left w:val="none" w:sz="0" w:space="0" w:color="auto"/>
        <w:bottom w:val="none" w:sz="0" w:space="0" w:color="auto"/>
        <w:right w:val="none" w:sz="0" w:space="0" w:color="auto"/>
      </w:divBdr>
    </w:div>
    <w:div w:id="937641523">
      <w:bodyDiv w:val="1"/>
      <w:marLeft w:val="0"/>
      <w:marRight w:val="0"/>
      <w:marTop w:val="0"/>
      <w:marBottom w:val="0"/>
      <w:divBdr>
        <w:top w:val="none" w:sz="0" w:space="0" w:color="auto"/>
        <w:left w:val="none" w:sz="0" w:space="0" w:color="auto"/>
        <w:bottom w:val="none" w:sz="0" w:space="0" w:color="auto"/>
        <w:right w:val="none" w:sz="0" w:space="0" w:color="auto"/>
      </w:divBdr>
    </w:div>
    <w:div w:id="937754996">
      <w:bodyDiv w:val="1"/>
      <w:marLeft w:val="0"/>
      <w:marRight w:val="0"/>
      <w:marTop w:val="0"/>
      <w:marBottom w:val="0"/>
      <w:divBdr>
        <w:top w:val="none" w:sz="0" w:space="0" w:color="auto"/>
        <w:left w:val="none" w:sz="0" w:space="0" w:color="auto"/>
        <w:bottom w:val="none" w:sz="0" w:space="0" w:color="auto"/>
        <w:right w:val="none" w:sz="0" w:space="0" w:color="auto"/>
      </w:divBdr>
    </w:div>
    <w:div w:id="937757810">
      <w:bodyDiv w:val="1"/>
      <w:marLeft w:val="0"/>
      <w:marRight w:val="0"/>
      <w:marTop w:val="0"/>
      <w:marBottom w:val="0"/>
      <w:divBdr>
        <w:top w:val="none" w:sz="0" w:space="0" w:color="auto"/>
        <w:left w:val="none" w:sz="0" w:space="0" w:color="auto"/>
        <w:bottom w:val="none" w:sz="0" w:space="0" w:color="auto"/>
        <w:right w:val="none" w:sz="0" w:space="0" w:color="auto"/>
      </w:divBdr>
    </w:div>
    <w:div w:id="938610788">
      <w:bodyDiv w:val="1"/>
      <w:marLeft w:val="0"/>
      <w:marRight w:val="0"/>
      <w:marTop w:val="0"/>
      <w:marBottom w:val="0"/>
      <w:divBdr>
        <w:top w:val="none" w:sz="0" w:space="0" w:color="auto"/>
        <w:left w:val="none" w:sz="0" w:space="0" w:color="auto"/>
        <w:bottom w:val="none" w:sz="0" w:space="0" w:color="auto"/>
        <w:right w:val="none" w:sz="0" w:space="0" w:color="auto"/>
      </w:divBdr>
    </w:div>
    <w:div w:id="938634714">
      <w:bodyDiv w:val="1"/>
      <w:marLeft w:val="0"/>
      <w:marRight w:val="0"/>
      <w:marTop w:val="0"/>
      <w:marBottom w:val="0"/>
      <w:divBdr>
        <w:top w:val="none" w:sz="0" w:space="0" w:color="auto"/>
        <w:left w:val="none" w:sz="0" w:space="0" w:color="auto"/>
        <w:bottom w:val="none" w:sz="0" w:space="0" w:color="auto"/>
        <w:right w:val="none" w:sz="0" w:space="0" w:color="auto"/>
      </w:divBdr>
    </w:div>
    <w:div w:id="938679905">
      <w:bodyDiv w:val="1"/>
      <w:marLeft w:val="0"/>
      <w:marRight w:val="0"/>
      <w:marTop w:val="0"/>
      <w:marBottom w:val="0"/>
      <w:divBdr>
        <w:top w:val="none" w:sz="0" w:space="0" w:color="auto"/>
        <w:left w:val="none" w:sz="0" w:space="0" w:color="auto"/>
        <w:bottom w:val="none" w:sz="0" w:space="0" w:color="auto"/>
        <w:right w:val="none" w:sz="0" w:space="0" w:color="auto"/>
      </w:divBdr>
    </w:div>
    <w:div w:id="939070909">
      <w:bodyDiv w:val="1"/>
      <w:marLeft w:val="0"/>
      <w:marRight w:val="0"/>
      <w:marTop w:val="0"/>
      <w:marBottom w:val="0"/>
      <w:divBdr>
        <w:top w:val="none" w:sz="0" w:space="0" w:color="auto"/>
        <w:left w:val="none" w:sz="0" w:space="0" w:color="auto"/>
        <w:bottom w:val="none" w:sz="0" w:space="0" w:color="auto"/>
        <w:right w:val="none" w:sz="0" w:space="0" w:color="auto"/>
      </w:divBdr>
    </w:div>
    <w:div w:id="939139166">
      <w:bodyDiv w:val="1"/>
      <w:marLeft w:val="0"/>
      <w:marRight w:val="0"/>
      <w:marTop w:val="0"/>
      <w:marBottom w:val="0"/>
      <w:divBdr>
        <w:top w:val="none" w:sz="0" w:space="0" w:color="auto"/>
        <w:left w:val="none" w:sz="0" w:space="0" w:color="auto"/>
        <w:bottom w:val="none" w:sz="0" w:space="0" w:color="auto"/>
        <w:right w:val="none" w:sz="0" w:space="0" w:color="auto"/>
      </w:divBdr>
    </w:div>
    <w:div w:id="939870633">
      <w:bodyDiv w:val="1"/>
      <w:marLeft w:val="0"/>
      <w:marRight w:val="0"/>
      <w:marTop w:val="0"/>
      <w:marBottom w:val="0"/>
      <w:divBdr>
        <w:top w:val="none" w:sz="0" w:space="0" w:color="auto"/>
        <w:left w:val="none" w:sz="0" w:space="0" w:color="auto"/>
        <w:bottom w:val="none" w:sz="0" w:space="0" w:color="auto"/>
        <w:right w:val="none" w:sz="0" w:space="0" w:color="auto"/>
      </w:divBdr>
    </w:div>
    <w:div w:id="939874022">
      <w:bodyDiv w:val="1"/>
      <w:marLeft w:val="0"/>
      <w:marRight w:val="0"/>
      <w:marTop w:val="0"/>
      <w:marBottom w:val="0"/>
      <w:divBdr>
        <w:top w:val="none" w:sz="0" w:space="0" w:color="auto"/>
        <w:left w:val="none" w:sz="0" w:space="0" w:color="auto"/>
        <w:bottom w:val="none" w:sz="0" w:space="0" w:color="auto"/>
        <w:right w:val="none" w:sz="0" w:space="0" w:color="auto"/>
      </w:divBdr>
    </w:div>
    <w:div w:id="939875293">
      <w:bodyDiv w:val="1"/>
      <w:marLeft w:val="0"/>
      <w:marRight w:val="0"/>
      <w:marTop w:val="0"/>
      <w:marBottom w:val="0"/>
      <w:divBdr>
        <w:top w:val="none" w:sz="0" w:space="0" w:color="auto"/>
        <w:left w:val="none" w:sz="0" w:space="0" w:color="auto"/>
        <w:bottom w:val="none" w:sz="0" w:space="0" w:color="auto"/>
        <w:right w:val="none" w:sz="0" w:space="0" w:color="auto"/>
      </w:divBdr>
    </w:div>
    <w:div w:id="940798730">
      <w:bodyDiv w:val="1"/>
      <w:marLeft w:val="0"/>
      <w:marRight w:val="0"/>
      <w:marTop w:val="0"/>
      <w:marBottom w:val="0"/>
      <w:divBdr>
        <w:top w:val="none" w:sz="0" w:space="0" w:color="auto"/>
        <w:left w:val="none" w:sz="0" w:space="0" w:color="auto"/>
        <w:bottom w:val="none" w:sz="0" w:space="0" w:color="auto"/>
        <w:right w:val="none" w:sz="0" w:space="0" w:color="auto"/>
      </w:divBdr>
    </w:div>
    <w:div w:id="940836600">
      <w:bodyDiv w:val="1"/>
      <w:marLeft w:val="0"/>
      <w:marRight w:val="0"/>
      <w:marTop w:val="0"/>
      <w:marBottom w:val="0"/>
      <w:divBdr>
        <w:top w:val="none" w:sz="0" w:space="0" w:color="auto"/>
        <w:left w:val="none" w:sz="0" w:space="0" w:color="auto"/>
        <w:bottom w:val="none" w:sz="0" w:space="0" w:color="auto"/>
        <w:right w:val="none" w:sz="0" w:space="0" w:color="auto"/>
      </w:divBdr>
    </w:div>
    <w:div w:id="941108777">
      <w:bodyDiv w:val="1"/>
      <w:marLeft w:val="0"/>
      <w:marRight w:val="0"/>
      <w:marTop w:val="0"/>
      <w:marBottom w:val="0"/>
      <w:divBdr>
        <w:top w:val="none" w:sz="0" w:space="0" w:color="auto"/>
        <w:left w:val="none" w:sz="0" w:space="0" w:color="auto"/>
        <w:bottom w:val="none" w:sz="0" w:space="0" w:color="auto"/>
        <w:right w:val="none" w:sz="0" w:space="0" w:color="auto"/>
      </w:divBdr>
    </w:div>
    <w:div w:id="941568802">
      <w:bodyDiv w:val="1"/>
      <w:marLeft w:val="0"/>
      <w:marRight w:val="0"/>
      <w:marTop w:val="0"/>
      <w:marBottom w:val="0"/>
      <w:divBdr>
        <w:top w:val="none" w:sz="0" w:space="0" w:color="auto"/>
        <w:left w:val="none" w:sz="0" w:space="0" w:color="auto"/>
        <w:bottom w:val="none" w:sz="0" w:space="0" w:color="auto"/>
        <w:right w:val="none" w:sz="0" w:space="0" w:color="auto"/>
      </w:divBdr>
    </w:div>
    <w:div w:id="941642995">
      <w:bodyDiv w:val="1"/>
      <w:marLeft w:val="0"/>
      <w:marRight w:val="0"/>
      <w:marTop w:val="0"/>
      <w:marBottom w:val="0"/>
      <w:divBdr>
        <w:top w:val="none" w:sz="0" w:space="0" w:color="auto"/>
        <w:left w:val="none" w:sz="0" w:space="0" w:color="auto"/>
        <w:bottom w:val="none" w:sz="0" w:space="0" w:color="auto"/>
        <w:right w:val="none" w:sz="0" w:space="0" w:color="auto"/>
      </w:divBdr>
    </w:div>
    <w:div w:id="942034743">
      <w:bodyDiv w:val="1"/>
      <w:marLeft w:val="0"/>
      <w:marRight w:val="0"/>
      <w:marTop w:val="0"/>
      <w:marBottom w:val="0"/>
      <w:divBdr>
        <w:top w:val="none" w:sz="0" w:space="0" w:color="auto"/>
        <w:left w:val="none" w:sz="0" w:space="0" w:color="auto"/>
        <w:bottom w:val="none" w:sz="0" w:space="0" w:color="auto"/>
        <w:right w:val="none" w:sz="0" w:space="0" w:color="auto"/>
      </w:divBdr>
    </w:div>
    <w:div w:id="942108739">
      <w:bodyDiv w:val="1"/>
      <w:marLeft w:val="0"/>
      <w:marRight w:val="0"/>
      <w:marTop w:val="0"/>
      <w:marBottom w:val="0"/>
      <w:divBdr>
        <w:top w:val="none" w:sz="0" w:space="0" w:color="auto"/>
        <w:left w:val="none" w:sz="0" w:space="0" w:color="auto"/>
        <w:bottom w:val="none" w:sz="0" w:space="0" w:color="auto"/>
        <w:right w:val="none" w:sz="0" w:space="0" w:color="auto"/>
      </w:divBdr>
    </w:div>
    <w:div w:id="942111537">
      <w:bodyDiv w:val="1"/>
      <w:marLeft w:val="0"/>
      <w:marRight w:val="0"/>
      <w:marTop w:val="0"/>
      <w:marBottom w:val="0"/>
      <w:divBdr>
        <w:top w:val="none" w:sz="0" w:space="0" w:color="auto"/>
        <w:left w:val="none" w:sz="0" w:space="0" w:color="auto"/>
        <w:bottom w:val="none" w:sz="0" w:space="0" w:color="auto"/>
        <w:right w:val="none" w:sz="0" w:space="0" w:color="auto"/>
      </w:divBdr>
    </w:div>
    <w:div w:id="942155707">
      <w:bodyDiv w:val="1"/>
      <w:marLeft w:val="0"/>
      <w:marRight w:val="0"/>
      <w:marTop w:val="0"/>
      <w:marBottom w:val="0"/>
      <w:divBdr>
        <w:top w:val="none" w:sz="0" w:space="0" w:color="auto"/>
        <w:left w:val="none" w:sz="0" w:space="0" w:color="auto"/>
        <w:bottom w:val="none" w:sz="0" w:space="0" w:color="auto"/>
        <w:right w:val="none" w:sz="0" w:space="0" w:color="auto"/>
      </w:divBdr>
    </w:div>
    <w:div w:id="942497153">
      <w:bodyDiv w:val="1"/>
      <w:marLeft w:val="0"/>
      <w:marRight w:val="0"/>
      <w:marTop w:val="0"/>
      <w:marBottom w:val="0"/>
      <w:divBdr>
        <w:top w:val="none" w:sz="0" w:space="0" w:color="auto"/>
        <w:left w:val="none" w:sz="0" w:space="0" w:color="auto"/>
        <w:bottom w:val="none" w:sz="0" w:space="0" w:color="auto"/>
        <w:right w:val="none" w:sz="0" w:space="0" w:color="auto"/>
      </w:divBdr>
    </w:div>
    <w:div w:id="942570325">
      <w:bodyDiv w:val="1"/>
      <w:marLeft w:val="0"/>
      <w:marRight w:val="0"/>
      <w:marTop w:val="0"/>
      <w:marBottom w:val="0"/>
      <w:divBdr>
        <w:top w:val="none" w:sz="0" w:space="0" w:color="auto"/>
        <w:left w:val="none" w:sz="0" w:space="0" w:color="auto"/>
        <w:bottom w:val="none" w:sz="0" w:space="0" w:color="auto"/>
        <w:right w:val="none" w:sz="0" w:space="0" w:color="auto"/>
      </w:divBdr>
    </w:div>
    <w:div w:id="942877818">
      <w:bodyDiv w:val="1"/>
      <w:marLeft w:val="0"/>
      <w:marRight w:val="0"/>
      <w:marTop w:val="0"/>
      <w:marBottom w:val="0"/>
      <w:divBdr>
        <w:top w:val="none" w:sz="0" w:space="0" w:color="auto"/>
        <w:left w:val="none" w:sz="0" w:space="0" w:color="auto"/>
        <w:bottom w:val="none" w:sz="0" w:space="0" w:color="auto"/>
        <w:right w:val="none" w:sz="0" w:space="0" w:color="auto"/>
      </w:divBdr>
    </w:div>
    <w:div w:id="942882663">
      <w:bodyDiv w:val="1"/>
      <w:marLeft w:val="0"/>
      <w:marRight w:val="0"/>
      <w:marTop w:val="0"/>
      <w:marBottom w:val="0"/>
      <w:divBdr>
        <w:top w:val="none" w:sz="0" w:space="0" w:color="auto"/>
        <w:left w:val="none" w:sz="0" w:space="0" w:color="auto"/>
        <w:bottom w:val="none" w:sz="0" w:space="0" w:color="auto"/>
        <w:right w:val="none" w:sz="0" w:space="0" w:color="auto"/>
      </w:divBdr>
    </w:div>
    <w:div w:id="942960781">
      <w:bodyDiv w:val="1"/>
      <w:marLeft w:val="0"/>
      <w:marRight w:val="0"/>
      <w:marTop w:val="0"/>
      <w:marBottom w:val="0"/>
      <w:divBdr>
        <w:top w:val="none" w:sz="0" w:space="0" w:color="auto"/>
        <w:left w:val="none" w:sz="0" w:space="0" w:color="auto"/>
        <w:bottom w:val="none" w:sz="0" w:space="0" w:color="auto"/>
        <w:right w:val="none" w:sz="0" w:space="0" w:color="auto"/>
      </w:divBdr>
    </w:div>
    <w:div w:id="942999019">
      <w:bodyDiv w:val="1"/>
      <w:marLeft w:val="0"/>
      <w:marRight w:val="0"/>
      <w:marTop w:val="0"/>
      <w:marBottom w:val="0"/>
      <w:divBdr>
        <w:top w:val="none" w:sz="0" w:space="0" w:color="auto"/>
        <w:left w:val="none" w:sz="0" w:space="0" w:color="auto"/>
        <w:bottom w:val="none" w:sz="0" w:space="0" w:color="auto"/>
        <w:right w:val="none" w:sz="0" w:space="0" w:color="auto"/>
      </w:divBdr>
    </w:div>
    <w:div w:id="943003577">
      <w:bodyDiv w:val="1"/>
      <w:marLeft w:val="0"/>
      <w:marRight w:val="0"/>
      <w:marTop w:val="0"/>
      <w:marBottom w:val="0"/>
      <w:divBdr>
        <w:top w:val="none" w:sz="0" w:space="0" w:color="auto"/>
        <w:left w:val="none" w:sz="0" w:space="0" w:color="auto"/>
        <w:bottom w:val="none" w:sz="0" w:space="0" w:color="auto"/>
        <w:right w:val="none" w:sz="0" w:space="0" w:color="auto"/>
      </w:divBdr>
    </w:div>
    <w:div w:id="943532883">
      <w:bodyDiv w:val="1"/>
      <w:marLeft w:val="0"/>
      <w:marRight w:val="0"/>
      <w:marTop w:val="0"/>
      <w:marBottom w:val="0"/>
      <w:divBdr>
        <w:top w:val="none" w:sz="0" w:space="0" w:color="auto"/>
        <w:left w:val="none" w:sz="0" w:space="0" w:color="auto"/>
        <w:bottom w:val="none" w:sz="0" w:space="0" w:color="auto"/>
        <w:right w:val="none" w:sz="0" w:space="0" w:color="auto"/>
      </w:divBdr>
    </w:div>
    <w:div w:id="943808399">
      <w:bodyDiv w:val="1"/>
      <w:marLeft w:val="0"/>
      <w:marRight w:val="0"/>
      <w:marTop w:val="0"/>
      <w:marBottom w:val="0"/>
      <w:divBdr>
        <w:top w:val="none" w:sz="0" w:space="0" w:color="auto"/>
        <w:left w:val="none" w:sz="0" w:space="0" w:color="auto"/>
        <w:bottom w:val="none" w:sz="0" w:space="0" w:color="auto"/>
        <w:right w:val="none" w:sz="0" w:space="0" w:color="auto"/>
      </w:divBdr>
    </w:div>
    <w:div w:id="943851743">
      <w:bodyDiv w:val="1"/>
      <w:marLeft w:val="0"/>
      <w:marRight w:val="0"/>
      <w:marTop w:val="0"/>
      <w:marBottom w:val="0"/>
      <w:divBdr>
        <w:top w:val="none" w:sz="0" w:space="0" w:color="auto"/>
        <w:left w:val="none" w:sz="0" w:space="0" w:color="auto"/>
        <w:bottom w:val="none" w:sz="0" w:space="0" w:color="auto"/>
        <w:right w:val="none" w:sz="0" w:space="0" w:color="auto"/>
      </w:divBdr>
    </w:div>
    <w:div w:id="943996319">
      <w:bodyDiv w:val="1"/>
      <w:marLeft w:val="0"/>
      <w:marRight w:val="0"/>
      <w:marTop w:val="0"/>
      <w:marBottom w:val="0"/>
      <w:divBdr>
        <w:top w:val="none" w:sz="0" w:space="0" w:color="auto"/>
        <w:left w:val="none" w:sz="0" w:space="0" w:color="auto"/>
        <w:bottom w:val="none" w:sz="0" w:space="0" w:color="auto"/>
        <w:right w:val="none" w:sz="0" w:space="0" w:color="auto"/>
      </w:divBdr>
    </w:div>
    <w:div w:id="943996728">
      <w:bodyDiv w:val="1"/>
      <w:marLeft w:val="0"/>
      <w:marRight w:val="0"/>
      <w:marTop w:val="0"/>
      <w:marBottom w:val="0"/>
      <w:divBdr>
        <w:top w:val="none" w:sz="0" w:space="0" w:color="auto"/>
        <w:left w:val="none" w:sz="0" w:space="0" w:color="auto"/>
        <w:bottom w:val="none" w:sz="0" w:space="0" w:color="auto"/>
        <w:right w:val="none" w:sz="0" w:space="0" w:color="auto"/>
      </w:divBdr>
    </w:div>
    <w:div w:id="944112034">
      <w:bodyDiv w:val="1"/>
      <w:marLeft w:val="0"/>
      <w:marRight w:val="0"/>
      <w:marTop w:val="0"/>
      <w:marBottom w:val="0"/>
      <w:divBdr>
        <w:top w:val="none" w:sz="0" w:space="0" w:color="auto"/>
        <w:left w:val="none" w:sz="0" w:space="0" w:color="auto"/>
        <w:bottom w:val="none" w:sz="0" w:space="0" w:color="auto"/>
        <w:right w:val="none" w:sz="0" w:space="0" w:color="auto"/>
      </w:divBdr>
    </w:div>
    <w:div w:id="944114031">
      <w:bodyDiv w:val="1"/>
      <w:marLeft w:val="0"/>
      <w:marRight w:val="0"/>
      <w:marTop w:val="0"/>
      <w:marBottom w:val="0"/>
      <w:divBdr>
        <w:top w:val="none" w:sz="0" w:space="0" w:color="auto"/>
        <w:left w:val="none" w:sz="0" w:space="0" w:color="auto"/>
        <w:bottom w:val="none" w:sz="0" w:space="0" w:color="auto"/>
        <w:right w:val="none" w:sz="0" w:space="0" w:color="auto"/>
      </w:divBdr>
    </w:div>
    <w:div w:id="944272159">
      <w:bodyDiv w:val="1"/>
      <w:marLeft w:val="0"/>
      <w:marRight w:val="0"/>
      <w:marTop w:val="0"/>
      <w:marBottom w:val="0"/>
      <w:divBdr>
        <w:top w:val="none" w:sz="0" w:space="0" w:color="auto"/>
        <w:left w:val="none" w:sz="0" w:space="0" w:color="auto"/>
        <w:bottom w:val="none" w:sz="0" w:space="0" w:color="auto"/>
        <w:right w:val="none" w:sz="0" w:space="0" w:color="auto"/>
      </w:divBdr>
    </w:div>
    <w:div w:id="944580591">
      <w:bodyDiv w:val="1"/>
      <w:marLeft w:val="0"/>
      <w:marRight w:val="0"/>
      <w:marTop w:val="0"/>
      <w:marBottom w:val="0"/>
      <w:divBdr>
        <w:top w:val="none" w:sz="0" w:space="0" w:color="auto"/>
        <w:left w:val="none" w:sz="0" w:space="0" w:color="auto"/>
        <w:bottom w:val="none" w:sz="0" w:space="0" w:color="auto"/>
        <w:right w:val="none" w:sz="0" w:space="0" w:color="auto"/>
      </w:divBdr>
    </w:div>
    <w:div w:id="944726196">
      <w:bodyDiv w:val="1"/>
      <w:marLeft w:val="0"/>
      <w:marRight w:val="0"/>
      <w:marTop w:val="0"/>
      <w:marBottom w:val="0"/>
      <w:divBdr>
        <w:top w:val="none" w:sz="0" w:space="0" w:color="auto"/>
        <w:left w:val="none" w:sz="0" w:space="0" w:color="auto"/>
        <w:bottom w:val="none" w:sz="0" w:space="0" w:color="auto"/>
        <w:right w:val="none" w:sz="0" w:space="0" w:color="auto"/>
      </w:divBdr>
    </w:div>
    <w:div w:id="944770517">
      <w:bodyDiv w:val="1"/>
      <w:marLeft w:val="0"/>
      <w:marRight w:val="0"/>
      <w:marTop w:val="0"/>
      <w:marBottom w:val="0"/>
      <w:divBdr>
        <w:top w:val="none" w:sz="0" w:space="0" w:color="auto"/>
        <w:left w:val="none" w:sz="0" w:space="0" w:color="auto"/>
        <w:bottom w:val="none" w:sz="0" w:space="0" w:color="auto"/>
        <w:right w:val="none" w:sz="0" w:space="0" w:color="auto"/>
      </w:divBdr>
    </w:div>
    <w:div w:id="945575887">
      <w:bodyDiv w:val="1"/>
      <w:marLeft w:val="0"/>
      <w:marRight w:val="0"/>
      <w:marTop w:val="0"/>
      <w:marBottom w:val="0"/>
      <w:divBdr>
        <w:top w:val="none" w:sz="0" w:space="0" w:color="auto"/>
        <w:left w:val="none" w:sz="0" w:space="0" w:color="auto"/>
        <w:bottom w:val="none" w:sz="0" w:space="0" w:color="auto"/>
        <w:right w:val="none" w:sz="0" w:space="0" w:color="auto"/>
      </w:divBdr>
    </w:div>
    <w:div w:id="945700413">
      <w:bodyDiv w:val="1"/>
      <w:marLeft w:val="0"/>
      <w:marRight w:val="0"/>
      <w:marTop w:val="0"/>
      <w:marBottom w:val="0"/>
      <w:divBdr>
        <w:top w:val="none" w:sz="0" w:space="0" w:color="auto"/>
        <w:left w:val="none" w:sz="0" w:space="0" w:color="auto"/>
        <w:bottom w:val="none" w:sz="0" w:space="0" w:color="auto"/>
        <w:right w:val="none" w:sz="0" w:space="0" w:color="auto"/>
      </w:divBdr>
    </w:div>
    <w:div w:id="945775948">
      <w:bodyDiv w:val="1"/>
      <w:marLeft w:val="0"/>
      <w:marRight w:val="0"/>
      <w:marTop w:val="0"/>
      <w:marBottom w:val="0"/>
      <w:divBdr>
        <w:top w:val="none" w:sz="0" w:space="0" w:color="auto"/>
        <w:left w:val="none" w:sz="0" w:space="0" w:color="auto"/>
        <w:bottom w:val="none" w:sz="0" w:space="0" w:color="auto"/>
        <w:right w:val="none" w:sz="0" w:space="0" w:color="auto"/>
      </w:divBdr>
    </w:div>
    <w:div w:id="945817048">
      <w:bodyDiv w:val="1"/>
      <w:marLeft w:val="0"/>
      <w:marRight w:val="0"/>
      <w:marTop w:val="0"/>
      <w:marBottom w:val="0"/>
      <w:divBdr>
        <w:top w:val="none" w:sz="0" w:space="0" w:color="auto"/>
        <w:left w:val="none" w:sz="0" w:space="0" w:color="auto"/>
        <w:bottom w:val="none" w:sz="0" w:space="0" w:color="auto"/>
        <w:right w:val="none" w:sz="0" w:space="0" w:color="auto"/>
      </w:divBdr>
    </w:div>
    <w:div w:id="945964412">
      <w:bodyDiv w:val="1"/>
      <w:marLeft w:val="0"/>
      <w:marRight w:val="0"/>
      <w:marTop w:val="0"/>
      <w:marBottom w:val="0"/>
      <w:divBdr>
        <w:top w:val="none" w:sz="0" w:space="0" w:color="auto"/>
        <w:left w:val="none" w:sz="0" w:space="0" w:color="auto"/>
        <w:bottom w:val="none" w:sz="0" w:space="0" w:color="auto"/>
        <w:right w:val="none" w:sz="0" w:space="0" w:color="auto"/>
      </w:divBdr>
    </w:div>
    <w:div w:id="946353041">
      <w:bodyDiv w:val="1"/>
      <w:marLeft w:val="0"/>
      <w:marRight w:val="0"/>
      <w:marTop w:val="0"/>
      <w:marBottom w:val="0"/>
      <w:divBdr>
        <w:top w:val="none" w:sz="0" w:space="0" w:color="auto"/>
        <w:left w:val="none" w:sz="0" w:space="0" w:color="auto"/>
        <w:bottom w:val="none" w:sz="0" w:space="0" w:color="auto"/>
        <w:right w:val="none" w:sz="0" w:space="0" w:color="auto"/>
      </w:divBdr>
    </w:div>
    <w:div w:id="946502364">
      <w:bodyDiv w:val="1"/>
      <w:marLeft w:val="0"/>
      <w:marRight w:val="0"/>
      <w:marTop w:val="0"/>
      <w:marBottom w:val="0"/>
      <w:divBdr>
        <w:top w:val="none" w:sz="0" w:space="0" w:color="auto"/>
        <w:left w:val="none" w:sz="0" w:space="0" w:color="auto"/>
        <w:bottom w:val="none" w:sz="0" w:space="0" w:color="auto"/>
        <w:right w:val="none" w:sz="0" w:space="0" w:color="auto"/>
      </w:divBdr>
    </w:div>
    <w:div w:id="946699565">
      <w:bodyDiv w:val="1"/>
      <w:marLeft w:val="0"/>
      <w:marRight w:val="0"/>
      <w:marTop w:val="0"/>
      <w:marBottom w:val="0"/>
      <w:divBdr>
        <w:top w:val="none" w:sz="0" w:space="0" w:color="auto"/>
        <w:left w:val="none" w:sz="0" w:space="0" w:color="auto"/>
        <w:bottom w:val="none" w:sz="0" w:space="0" w:color="auto"/>
        <w:right w:val="none" w:sz="0" w:space="0" w:color="auto"/>
      </w:divBdr>
    </w:div>
    <w:div w:id="947350348">
      <w:bodyDiv w:val="1"/>
      <w:marLeft w:val="0"/>
      <w:marRight w:val="0"/>
      <w:marTop w:val="0"/>
      <w:marBottom w:val="0"/>
      <w:divBdr>
        <w:top w:val="none" w:sz="0" w:space="0" w:color="auto"/>
        <w:left w:val="none" w:sz="0" w:space="0" w:color="auto"/>
        <w:bottom w:val="none" w:sz="0" w:space="0" w:color="auto"/>
        <w:right w:val="none" w:sz="0" w:space="0" w:color="auto"/>
      </w:divBdr>
    </w:div>
    <w:div w:id="947736782">
      <w:bodyDiv w:val="1"/>
      <w:marLeft w:val="0"/>
      <w:marRight w:val="0"/>
      <w:marTop w:val="0"/>
      <w:marBottom w:val="0"/>
      <w:divBdr>
        <w:top w:val="none" w:sz="0" w:space="0" w:color="auto"/>
        <w:left w:val="none" w:sz="0" w:space="0" w:color="auto"/>
        <w:bottom w:val="none" w:sz="0" w:space="0" w:color="auto"/>
        <w:right w:val="none" w:sz="0" w:space="0" w:color="auto"/>
      </w:divBdr>
    </w:div>
    <w:div w:id="947858537">
      <w:bodyDiv w:val="1"/>
      <w:marLeft w:val="0"/>
      <w:marRight w:val="0"/>
      <w:marTop w:val="0"/>
      <w:marBottom w:val="0"/>
      <w:divBdr>
        <w:top w:val="none" w:sz="0" w:space="0" w:color="auto"/>
        <w:left w:val="none" w:sz="0" w:space="0" w:color="auto"/>
        <w:bottom w:val="none" w:sz="0" w:space="0" w:color="auto"/>
        <w:right w:val="none" w:sz="0" w:space="0" w:color="auto"/>
      </w:divBdr>
    </w:div>
    <w:div w:id="948270026">
      <w:bodyDiv w:val="1"/>
      <w:marLeft w:val="0"/>
      <w:marRight w:val="0"/>
      <w:marTop w:val="0"/>
      <w:marBottom w:val="0"/>
      <w:divBdr>
        <w:top w:val="none" w:sz="0" w:space="0" w:color="auto"/>
        <w:left w:val="none" w:sz="0" w:space="0" w:color="auto"/>
        <w:bottom w:val="none" w:sz="0" w:space="0" w:color="auto"/>
        <w:right w:val="none" w:sz="0" w:space="0" w:color="auto"/>
      </w:divBdr>
    </w:div>
    <w:div w:id="948665309">
      <w:bodyDiv w:val="1"/>
      <w:marLeft w:val="0"/>
      <w:marRight w:val="0"/>
      <w:marTop w:val="0"/>
      <w:marBottom w:val="0"/>
      <w:divBdr>
        <w:top w:val="none" w:sz="0" w:space="0" w:color="auto"/>
        <w:left w:val="none" w:sz="0" w:space="0" w:color="auto"/>
        <w:bottom w:val="none" w:sz="0" w:space="0" w:color="auto"/>
        <w:right w:val="none" w:sz="0" w:space="0" w:color="auto"/>
      </w:divBdr>
    </w:div>
    <w:div w:id="948970634">
      <w:bodyDiv w:val="1"/>
      <w:marLeft w:val="0"/>
      <w:marRight w:val="0"/>
      <w:marTop w:val="0"/>
      <w:marBottom w:val="0"/>
      <w:divBdr>
        <w:top w:val="none" w:sz="0" w:space="0" w:color="auto"/>
        <w:left w:val="none" w:sz="0" w:space="0" w:color="auto"/>
        <w:bottom w:val="none" w:sz="0" w:space="0" w:color="auto"/>
        <w:right w:val="none" w:sz="0" w:space="0" w:color="auto"/>
      </w:divBdr>
    </w:div>
    <w:div w:id="949094839">
      <w:bodyDiv w:val="1"/>
      <w:marLeft w:val="0"/>
      <w:marRight w:val="0"/>
      <w:marTop w:val="0"/>
      <w:marBottom w:val="0"/>
      <w:divBdr>
        <w:top w:val="none" w:sz="0" w:space="0" w:color="auto"/>
        <w:left w:val="none" w:sz="0" w:space="0" w:color="auto"/>
        <w:bottom w:val="none" w:sz="0" w:space="0" w:color="auto"/>
        <w:right w:val="none" w:sz="0" w:space="0" w:color="auto"/>
      </w:divBdr>
    </w:div>
    <w:div w:id="949238822">
      <w:bodyDiv w:val="1"/>
      <w:marLeft w:val="0"/>
      <w:marRight w:val="0"/>
      <w:marTop w:val="0"/>
      <w:marBottom w:val="0"/>
      <w:divBdr>
        <w:top w:val="none" w:sz="0" w:space="0" w:color="auto"/>
        <w:left w:val="none" w:sz="0" w:space="0" w:color="auto"/>
        <w:bottom w:val="none" w:sz="0" w:space="0" w:color="auto"/>
        <w:right w:val="none" w:sz="0" w:space="0" w:color="auto"/>
      </w:divBdr>
    </w:div>
    <w:div w:id="949433760">
      <w:bodyDiv w:val="1"/>
      <w:marLeft w:val="0"/>
      <w:marRight w:val="0"/>
      <w:marTop w:val="0"/>
      <w:marBottom w:val="0"/>
      <w:divBdr>
        <w:top w:val="none" w:sz="0" w:space="0" w:color="auto"/>
        <w:left w:val="none" w:sz="0" w:space="0" w:color="auto"/>
        <w:bottom w:val="none" w:sz="0" w:space="0" w:color="auto"/>
        <w:right w:val="none" w:sz="0" w:space="0" w:color="auto"/>
      </w:divBdr>
    </w:div>
    <w:div w:id="950017702">
      <w:bodyDiv w:val="1"/>
      <w:marLeft w:val="0"/>
      <w:marRight w:val="0"/>
      <w:marTop w:val="0"/>
      <w:marBottom w:val="0"/>
      <w:divBdr>
        <w:top w:val="none" w:sz="0" w:space="0" w:color="auto"/>
        <w:left w:val="none" w:sz="0" w:space="0" w:color="auto"/>
        <w:bottom w:val="none" w:sz="0" w:space="0" w:color="auto"/>
        <w:right w:val="none" w:sz="0" w:space="0" w:color="auto"/>
      </w:divBdr>
    </w:div>
    <w:div w:id="950085979">
      <w:bodyDiv w:val="1"/>
      <w:marLeft w:val="0"/>
      <w:marRight w:val="0"/>
      <w:marTop w:val="0"/>
      <w:marBottom w:val="0"/>
      <w:divBdr>
        <w:top w:val="none" w:sz="0" w:space="0" w:color="auto"/>
        <w:left w:val="none" w:sz="0" w:space="0" w:color="auto"/>
        <w:bottom w:val="none" w:sz="0" w:space="0" w:color="auto"/>
        <w:right w:val="none" w:sz="0" w:space="0" w:color="auto"/>
      </w:divBdr>
    </w:div>
    <w:div w:id="950091880">
      <w:bodyDiv w:val="1"/>
      <w:marLeft w:val="0"/>
      <w:marRight w:val="0"/>
      <w:marTop w:val="0"/>
      <w:marBottom w:val="0"/>
      <w:divBdr>
        <w:top w:val="none" w:sz="0" w:space="0" w:color="auto"/>
        <w:left w:val="none" w:sz="0" w:space="0" w:color="auto"/>
        <w:bottom w:val="none" w:sz="0" w:space="0" w:color="auto"/>
        <w:right w:val="none" w:sz="0" w:space="0" w:color="auto"/>
      </w:divBdr>
    </w:div>
    <w:div w:id="950169165">
      <w:bodyDiv w:val="1"/>
      <w:marLeft w:val="0"/>
      <w:marRight w:val="0"/>
      <w:marTop w:val="0"/>
      <w:marBottom w:val="0"/>
      <w:divBdr>
        <w:top w:val="none" w:sz="0" w:space="0" w:color="auto"/>
        <w:left w:val="none" w:sz="0" w:space="0" w:color="auto"/>
        <w:bottom w:val="none" w:sz="0" w:space="0" w:color="auto"/>
        <w:right w:val="none" w:sz="0" w:space="0" w:color="auto"/>
      </w:divBdr>
    </w:div>
    <w:div w:id="950547778">
      <w:bodyDiv w:val="1"/>
      <w:marLeft w:val="0"/>
      <w:marRight w:val="0"/>
      <w:marTop w:val="0"/>
      <w:marBottom w:val="0"/>
      <w:divBdr>
        <w:top w:val="none" w:sz="0" w:space="0" w:color="auto"/>
        <w:left w:val="none" w:sz="0" w:space="0" w:color="auto"/>
        <w:bottom w:val="none" w:sz="0" w:space="0" w:color="auto"/>
        <w:right w:val="none" w:sz="0" w:space="0" w:color="auto"/>
      </w:divBdr>
    </w:div>
    <w:div w:id="950697422">
      <w:bodyDiv w:val="1"/>
      <w:marLeft w:val="0"/>
      <w:marRight w:val="0"/>
      <w:marTop w:val="0"/>
      <w:marBottom w:val="0"/>
      <w:divBdr>
        <w:top w:val="none" w:sz="0" w:space="0" w:color="auto"/>
        <w:left w:val="none" w:sz="0" w:space="0" w:color="auto"/>
        <w:bottom w:val="none" w:sz="0" w:space="0" w:color="auto"/>
        <w:right w:val="none" w:sz="0" w:space="0" w:color="auto"/>
      </w:divBdr>
    </w:div>
    <w:div w:id="950943123">
      <w:bodyDiv w:val="1"/>
      <w:marLeft w:val="0"/>
      <w:marRight w:val="0"/>
      <w:marTop w:val="0"/>
      <w:marBottom w:val="0"/>
      <w:divBdr>
        <w:top w:val="none" w:sz="0" w:space="0" w:color="auto"/>
        <w:left w:val="none" w:sz="0" w:space="0" w:color="auto"/>
        <w:bottom w:val="none" w:sz="0" w:space="0" w:color="auto"/>
        <w:right w:val="none" w:sz="0" w:space="0" w:color="auto"/>
      </w:divBdr>
    </w:div>
    <w:div w:id="951089536">
      <w:bodyDiv w:val="1"/>
      <w:marLeft w:val="0"/>
      <w:marRight w:val="0"/>
      <w:marTop w:val="0"/>
      <w:marBottom w:val="0"/>
      <w:divBdr>
        <w:top w:val="none" w:sz="0" w:space="0" w:color="auto"/>
        <w:left w:val="none" w:sz="0" w:space="0" w:color="auto"/>
        <w:bottom w:val="none" w:sz="0" w:space="0" w:color="auto"/>
        <w:right w:val="none" w:sz="0" w:space="0" w:color="auto"/>
      </w:divBdr>
    </w:div>
    <w:div w:id="951128716">
      <w:bodyDiv w:val="1"/>
      <w:marLeft w:val="0"/>
      <w:marRight w:val="0"/>
      <w:marTop w:val="0"/>
      <w:marBottom w:val="0"/>
      <w:divBdr>
        <w:top w:val="none" w:sz="0" w:space="0" w:color="auto"/>
        <w:left w:val="none" w:sz="0" w:space="0" w:color="auto"/>
        <w:bottom w:val="none" w:sz="0" w:space="0" w:color="auto"/>
        <w:right w:val="none" w:sz="0" w:space="0" w:color="auto"/>
      </w:divBdr>
    </w:div>
    <w:div w:id="951517470">
      <w:bodyDiv w:val="1"/>
      <w:marLeft w:val="0"/>
      <w:marRight w:val="0"/>
      <w:marTop w:val="0"/>
      <w:marBottom w:val="0"/>
      <w:divBdr>
        <w:top w:val="none" w:sz="0" w:space="0" w:color="auto"/>
        <w:left w:val="none" w:sz="0" w:space="0" w:color="auto"/>
        <w:bottom w:val="none" w:sz="0" w:space="0" w:color="auto"/>
        <w:right w:val="none" w:sz="0" w:space="0" w:color="auto"/>
      </w:divBdr>
    </w:div>
    <w:div w:id="951595267">
      <w:bodyDiv w:val="1"/>
      <w:marLeft w:val="0"/>
      <w:marRight w:val="0"/>
      <w:marTop w:val="0"/>
      <w:marBottom w:val="0"/>
      <w:divBdr>
        <w:top w:val="none" w:sz="0" w:space="0" w:color="auto"/>
        <w:left w:val="none" w:sz="0" w:space="0" w:color="auto"/>
        <w:bottom w:val="none" w:sz="0" w:space="0" w:color="auto"/>
        <w:right w:val="none" w:sz="0" w:space="0" w:color="auto"/>
      </w:divBdr>
    </w:div>
    <w:div w:id="951791444">
      <w:bodyDiv w:val="1"/>
      <w:marLeft w:val="0"/>
      <w:marRight w:val="0"/>
      <w:marTop w:val="0"/>
      <w:marBottom w:val="0"/>
      <w:divBdr>
        <w:top w:val="none" w:sz="0" w:space="0" w:color="auto"/>
        <w:left w:val="none" w:sz="0" w:space="0" w:color="auto"/>
        <w:bottom w:val="none" w:sz="0" w:space="0" w:color="auto"/>
        <w:right w:val="none" w:sz="0" w:space="0" w:color="auto"/>
      </w:divBdr>
    </w:div>
    <w:div w:id="952056951">
      <w:bodyDiv w:val="1"/>
      <w:marLeft w:val="0"/>
      <w:marRight w:val="0"/>
      <w:marTop w:val="0"/>
      <w:marBottom w:val="0"/>
      <w:divBdr>
        <w:top w:val="none" w:sz="0" w:space="0" w:color="auto"/>
        <w:left w:val="none" w:sz="0" w:space="0" w:color="auto"/>
        <w:bottom w:val="none" w:sz="0" w:space="0" w:color="auto"/>
        <w:right w:val="none" w:sz="0" w:space="0" w:color="auto"/>
      </w:divBdr>
    </w:div>
    <w:div w:id="952204734">
      <w:bodyDiv w:val="1"/>
      <w:marLeft w:val="0"/>
      <w:marRight w:val="0"/>
      <w:marTop w:val="0"/>
      <w:marBottom w:val="0"/>
      <w:divBdr>
        <w:top w:val="none" w:sz="0" w:space="0" w:color="auto"/>
        <w:left w:val="none" w:sz="0" w:space="0" w:color="auto"/>
        <w:bottom w:val="none" w:sz="0" w:space="0" w:color="auto"/>
        <w:right w:val="none" w:sz="0" w:space="0" w:color="auto"/>
      </w:divBdr>
    </w:div>
    <w:div w:id="952253313">
      <w:bodyDiv w:val="1"/>
      <w:marLeft w:val="0"/>
      <w:marRight w:val="0"/>
      <w:marTop w:val="0"/>
      <w:marBottom w:val="0"/>
      <w:divBdr>
        <w:top w:val="none" w:sz="0" w:space="0" w:color="auto"/>
        <w:left w:val="none" w:sz="0" w:space="0" w:color="auto"/>
        <w:bottom w:val="none" w:sz="0" w:space="0" w:color="auto"/>
        <w:right w:val="none" w:sz="0" w:space="0" w:color="auto"/>
      </w:divBdr>
    </w:div>
    <w:div w:id="952438127">
      <w:bodyDiv w:val="1"/>
      <w:marLeft w:val="0"/>
      <w:marRight w:val="0"/>
      <w:marTop w:val="0"/>
      <w:marBottom w:val="0"/>
      <w:divBdr>
        <w:top w:val="none" w:sz="0" w:space="0" w:color="auto"/>
        <w:left w:val="none" w:sz="0" w:space="0" w:color="auto"/>
        <w:bottom w:val="none" w:sz="0" w:space="0" w:color="auto"/>
        <w:right w:val="none" w:sz="0" w:space="0" w:color="auto"/>
      </w:divBdr>
    </w:div>
    <w:div w:id="952518425">
      <w:bodyDiv w:val="1"/>
      <w:marLeft w:val="0"/>
      <w:marRight w:val="0"/>
      <w:marTop w:val="0"/>
      <w:marBottom w:val="0"/>
      <w:divBdr>
        <w:top w:val="none" w:sz="0" w:space="0" w:color="auto"/>
        <w:left w:val="none" w:sz="0" w:space="0" w:color="auto"/>
        <w:bottom w:val="none" w:sz="0" w:space="0" w:color="auto"/>
        <w:right w:val="none" w:sz="0" w:space="0" w:color="auto"/>
      </w:divBdr>
    </w:div>
    <w:div w:id="952634455">
      <w:bodyDiv w:val="1"/>
      <w:marLeft w:val="0"/>
      <w:marRight w:val="0"/>
      <w:marTop w:val="0"/>
      <w:marBottom w:val="0"/>
      <w:divBdr>
        <w:top w:val="none" w:sz="0" w:space="0" w:color="auto"/>
        <w:left w:val="none" w:sz="0" w:space="0" w:color="auto"/>
        <w:bottom w:val="none" w:sz="0" w:space="0" w:color="auto"/>
        <w:right w:val="none" w:sz="0" w:space="0" w:color="auto"/>
      </w:divBdr>
    </w:div>
    <w:div w:id="952635131">
      <w:bodyDiv w:val="1"/>
      <w:marLeft w:val="0"/>
      <w:marRight w:val="0"/>
      <w:marTop w:val="0"/>
      <w:marBottom w:val="0"/>
      <w:divBdr>
        <w:top w:val="none" w:sz="0" w:space="0" w:color="auto"/>
        <w:left w:val="none" w:sz="0" w:space="0" w:color="auto"/>
        <w:bottom w:val="none" w:sz="0" w:space="0" w:color="auto"/>
        <w:right w:val="none" w:sz="0" w:space="0" w:color="auto"/>
      </w:divBdr>
    </w:div>
    <w:div w:id="952636599">
      <w:bodyDiv w:val="1"/>
      <w:marLeft w:val="0"/>
      <w:marRight w:val="0"/>
      <w:marTop w:val="0"/>
      <w:marBottom w:val="0"/>
      <w:divBdr>
        <w:top w:val="none" w:sz="0" w:space="0" w:color="auto"/>
        <w:left w:val="none" w:sz="0" w:space="0" w:color="auto"/>
        <w:bottom w:val="none" w:sz="0" w:space="0" w:color="auto"/>
        <w:right w:val="none" w:sz="0" w:space="0" w:color="auto"/>
      </w:divBdr>
    </w:div>
    <w:div w:id="952637027">
      <w:bodyDiv w:val="1"/>
      <w:marLeft w:val="0"/>
      <w:marRight w:val="0"/>
      <w:marTop w:val="0"/>
      <w:marBottom w:val="0"/>
      <w:divBdr>
        <w:top w:val="none" w:sz="0" w:space="0" w:color="auto"/>
        <w:left w:val="none" w:sz="0" w:space="0" w:color="auto"/>
        <w:bottom w:val="none" w:sz="0" w:space="0" w:color="auto"/>
        <w:right w:val="none" w:sz="0" w:space="0" w:color="auto"/>
      </w:divBdr>
    </w:div>
    <w:div w:id="952639296">
      <w:bodyDiv w:val="1"/>
      <w:marLeft w:val="0"/>
      <w:marRight w:val="0"/>
      <w:marTop w:val="0"/>
      <w:marBottom w:val="0"/>
      <w:divBdr>
        <w:top w:val="none" w:sz="0" w:space="0" w:color="auto"/>
        <w:left w:val="none" w:sz="0" w:space="0" w:color="auto"/>
        <w:bottom w:val="none" w:sz="0" w:space="0" w:color="auto"/>
        <w:right w:val="none" w:sz="0" w:space="0" w:color="auto"/>
      </w:divBdr>
    </w:div>
    <w:div w:id="952829464">
      <w:bodyDiv w:val="1"/>
      <w:marLeft w:val="0"/>
      <w:marRight w:val="0"/>
      <w:marTop w:val="0"/>
      <w:marBottom w:val="0"/>
      <w:divBdr>
        <w:top w:val="none" w:sz="0" w:space="0" w:color="auto"/>
        <w:left w:val="none" w:sz="0" w:space="0" w:color="auto"/>
        <w:bottom w:val="none" w:sz="0" w:space="0" w:color="auto"/>
        <w:right w:val="none" w:sz="0" w:space="0" w:color="auto"/>
      </w:divBdr>
    </w:div>
    <w:div w:id="952902172">
      <w:bodyDiv w:val="1"/>
      <w:marLeft w:val="0"/>
      <w:marRight w:val="0"/>
      <w:marTop w:val="0"/>
      <w:marBottom w:val="0"/>
      <w:divBdr>
        <w:top w:val="none" w:sz="0" w:space="0" w:color="auto"/>
        <w:left w:val="none" w:sz="0" w:space="0" w:color="auto"/>
        <w:bottom w:val="none" w:sz="0" w:space="0" w:color="auto"/>
        <w:right w:val="none" w:sz="0" w:space="0" w:color="auto"/>
      </w:divBdr>
    </w:div>
    <w:div w:id="953056742">
      <w:bodyDiv w:val="1"/>
      <w:marLeft w:val="0"/>
      <w:marRight w:val="0"/>
      <w:marTop w:val="0"/>
      <w:marBottom w:val="0"/>
      <w:divBdr>
        <w:top w:val="none" w:sz="0" w:space="0" w:color="auto"/>
        <w:left w:val="none" w:sz="0" w:space="0" w:color="auto"/>
        <w:bottom w:val="none" w:sz="0" w:space="0" w:color="auto"/>
        <w:right w:val="none" w:sz="0" w:space="0" w:color="auto"/>
      </w:divBdr>
    </w:div>
    <w:div w:id="953443597">
      <w:bodyDiv w:val="1"/>
      <w:marLeft w:val="0"/>
      <w:marRight w:val="0"/>
      <w:marTop w:val="0"/>
      <w:marBottom w:val="0"/>
      <w:divBdr>
        <w:top w:val="none" w:sz="0" w:space="0" w:color="auto"/>
        <w:left w:val="none" w:sz="0" w:space="0" w:color="auto"/>
        <w:bottom w:val="none" w:sz="0" w:space="0" w:color="auto"/>
        <w:right w:val="none" w:sz="0" w:space="0" w:color="auto"/>
      </w:divBdr>
    </w:div>
    <w:div w:id="953484631">
      <w:bodyDiv w:val="1"/>
      <w:marLeft w:val="0"/>
      <w:marRight w:val="0"/>
      <w:marTop w:val="0"/>
      <w:marBottom w:val="0"/>
      <w:divBdr>
        <w:top w:val="none" w:sz="0" w:space="0" w:color="auto"/>
        <w:left w:val="none" w:sz="0" w:space="0" w:color="auto"/>
        <w:bottom w:val="none" w:sz="0" w:space="0" w:color="auto"/>
        <w:right w:val="none" w:sz="0" w:space="0" w:color="auto"/>
      </w:divBdr>
    </w:div>
    <w:div w:id="953488591">
      <w:bodyDiv w:val="1"/>
      <w:marLeft w:val="0"/>
      <w:marRight w:val="0"/>
      <w:marTop w:val="0"/>
      <w:marBottom w:val="0"/>
      <w:divBdr>
        <w:top w:val="none" w:sz="0" w:space="0" w:color="auto"/>
        <w:left w:val="none" w:sz="0" w:space="0" w:color="auto"/>
        <w:bottom w:val="none" w:sz="0" w:space="0" w:color="auto"/>
        <w:right w:val="none" w:sz="0" w:space="0" w:color="auto"/>
      </w:divBdr>
    </w:div>
    <w:div w:id="953830092">
      <w:bodyDiv w:val="1"/>
      <w:marLeft w:val="0"/>
      <w:marRight w:val="0"/>
      <w:marTop w:val="0"/>
      <w:marBottom w:val="0"/>
      <w:divBdr>
        <w:top w:val="none" w:sz="0" w:space="0" w:color="auto"/>
        <w:left w:val="none" w:sz="0" w:space="0" w:color="auto"/>
        <w:bottom w:val="none" w:sz="0" w:space="0" w:color="auto"/>
        <w:right w:val="none" w:sz="0" w:space="0" w:color="auto"/>
      </w:divBdr>
    </w:div>
    <w:div w:id="954098602">
      <w:bodyDiv w:val="1"/>
      <w:marLeft w:val="0"/>
      <w:marRight w:val="0"/>
      <w:marTop w:val="0"/>
      <w:marBottom w:val="0"/>
      <w:divBdr>
        <w:top w:val="none" w:sz="0" w:space="0" w:color="auto"/>
        <w:left w:val="none" w:sz="0" w:space="0" w:color="auto"/>
        <w:bottom w:val="none" w:sz="0" w:space="0" w:color="auto"/>
        <w:right w:val="none" w:sz="0" w:space="0" w:color="auto"/>
      </w:divBdr>
    </w:div>
    <w:div w:id="954367166">
      <w:bodyDiv w:val="1"/>
      <w:marLeft w:val="0"/>
      <w:marRight w:val="0"/>
      <w:marTop w:val="0"/>
      <w:marBottom w:val="0"/>
      <w:divBdr>
        <w:top w:val="none" w:sz="0" w:space="0" w:color="auto"/>
        <w:left w:val="none" w:sz="0" w:space="0" w:color="auto"/>
        <w:bottom w:val="none" w:sz="0" w:space="0" w:color="auto"/>
        <w:right w:val="none" w:sz="0" w:space="0" w:color="auto"/>
      </w:divBdr>
    </w:div>
    <w:div w:id="954478356">
      <w:bodyDiv w:val="1"/>
      <w:marLeft w:val="0"/>
      <w:marRight w:val="0"/>
      <w:marTop w:val="0"/>
      <w:marBottom w:val="0"/>
      <w:divBdr>
        <w:top w:val="none" w:sz="0" w:space="0" w:color="auto"/>
        <w:left w:val="none" w:sz="0" w:space="0" w:color="auto"/>
        <w:bottom w:val="none" w:sz="0" w:space="0" w:color="auto"/>
        <w:right w:val="none" w:sz="0" w:space="0" w:color="auto"/>
      </w:divBdr>
    </w:div>
    <w:div w:id="954561809">
      <w:bodyDiv w:val="1"/>
      <w:marLeft w:val="0"/>
      <w:marRight w:val="0"/>
      <w:marTop w:val="0"/>
      <w:marBottom w:val="0"/>
      <w:divBdr>
        <w:top w:val="none" w:sz="0" w:space="0" w:color="auto"/>
        <w:left w:val="none" w:sz="0" w:space="0" w:color="auto"/>
        <w:bottom w:val="none" w:sz="0" w:space="0" w:color="auto"/>
        <w:right w:val="none" w:sz="0" w:space="0" w:color="auto"/>
      </w:divBdr>
    </w:div>
    <w:div w:id="954602385">
      <w:bodyDiv w:val="1"/>
      <w:marLeft w:val="0"/>
      <w:marRight w:val="0"/>
      <w:marTop w:val="0"/>
      <w:marBottom w:val="0"/>
      <w:divBdr>
        <w:top w:val="none" w:sz="0" w:space="0" w:color="auto"/>
        <w:left w:val="none" w:sz="0" w:space="0" w:color="auto"/>
        <w:bottom w:val="none" w:sz="0" w:space="0" w:color="auto"/>
        <w:right w:val="none" w:sz="0" w:space="0" w:color="auto"/>
      </w:divBdr>
    </w:div>
    <w:div w:id="954605841">
      <w:bodyDiv w:val="1"/>
      <w:marLeft w:val="0"/>
      <w:marRight w:val="0"/>
      <w:marTop w:val="0"/>
      <w:marBottom w:val="0"/>
      <w:divBdr>
        <w:top w:val="none" w:sz="0" w:space="0" w:color="auto"/>
        <w:left w:val="none" w:sz="0" w:space="0" w:color="auto"/>
        <w:bottom w:val="none" w:sz="0" w:space="0" w:color="auto"/>
        <w:right w:val="none" w:sz="0" w:space="0" w:color="auto"/>
      </w:divBdr>
    </w:div>
    <w:div w:id="954823932">
      <w:bodyDiv w:val="1"/>
      <w:marLeft w:val="0"/>
      <w:marRight w:val="0"/>
      <w:marTop w:val="0"/>
      <w:marBottom w:val="0"/>
      <w:divBdr>
        <w:top w:val="none" w:sz="0" w:space="0" w:color="auto"/>
        <w:left w:val="none" w:sz="0" w:space="0" w:color="auto"/>
        <w:bottom w:val="none" w:sz="0" w:space="0" w:color="auto"/>
        <w:right w:val="none" w:sz="0" w:space="0" w:color="auto"/>
      </w:divBdr>
    </w:div>
    <w:div w:id="954824095">
      <w:bodyDiv w:val="1"/>
      <w:marLeft w:val="0"/>
      <w:marRight w:val="0"/>
      <w:marTop w:val="0"/>
      <w:marBottom w:val="0"/>
      <w:divBdr>
        <w:top w:val="none" w:sz="0" w:space="0" w:color="auto"/>
        <w:left w:val="none" w:sz="0" w:space="0" w:color="auto"/>
        <w:bottom w:val="none" w:sz="0" w:space="0" w:color="auto"/>
        <w:right w:val="none" w:sz="0" w:space="0" w:color="auto"/>
      </w:divBdr>
    </w:div>
    <w:div w:id="954870303">
      <w:bodyDiv w:val="1"/>
      <w:marLeft w:val="0"/>
      <w:marRight w:val="0"/>
      <w:marTop w:val="0"/>
      <w:marBottom w:val="0"/>
      <w:divBdr>
        <w:top w:val="none" w:sz="0" w:space="0" w:color="auto"/>
        <w:left w:val="none" w:sz="0" w:space="0" w:color="auto"/>
        <w:bottom w:val="none" w:sz="0" w:space="0" w:color="auto"/>
        <w:right w:val="none" w:sz="0" w:space="0" w:color="auto"/>
      </w:divBdr>
    </w:div>
    <w:div w:id="955018283">
      <w:bodyDiv w:val="1"/>
      <w:marLeft w:val="0"/>
      <w:marRight w:val="0"/>
      <w:marTop w:val="0"/>
      <w:marBottom w:val="0"/>
      <w:divBdr>
        <w:top w:val="none" w:sz="0" w:space="0" w:color="auto"/>
        <w:left w:val="none" w:sz="0" w:space="0" w:color="auto"/>
        <w:bottom w:val="none" w:sz="0" w:space="0" w:color="auto"/>
        <w:right w:val="none" w:sz="0" w:space="0" w:color="auto"/>
      </w:divBdr>
    </w:div>
    <w:div w:id="955065649">
      <w:bodyDiv w:val="1"/>
      <w:marLeft w:val="0"/>
      <w:marRight w:val="0"/>
      <w:marTop w:val="0"/>
      <w:marBottom w:val="0"/>
      <w:divBdr>
        <w:top w:val="none" w:sz="0" w:space="0" w:color="auto"/>
        <w:left w:val="none" w:sz="0" w:space="0" w:color="auto"/>
        <w:bottom w:val="none" w:sz="0" w:space="0" w:color="auto"/>
        <w:right w:val="none" w:sz="0" w:space="0" w:color="auto"/>
      </w:divBdr>
    </w:div>
    <w:div w:id="955646752">
      <w:bodyDiv w:val="1"/>
      <w:marLeft w:val="0"/>
      <w:marRight w:val="0"/>
      <w:marTop w:val="0"/>
      <w:marBottom w:val="0"/>
      <w:divBdr>
        <w:top w:val="none" w:sz="0" w:space="0" w:color="auto"/>
        <w:left w:val="none" w:sz="0" w:space="0" w:color="auto"/>
        <w:bottom w:val="none" w:sz="0" w:space="0" w:color="auto"/>
        <w:right w:val="none" w:sz="0" w:space="0" w:color="auto"/>
      </w:divBdr>
    </w:div>
    <w:div w:id="955915531">
      <w:bodyDiv w:val="1"/>
      <w:marLeft w:val="0"/>
      <w:marRight w:val="0"/>
      <w:marTop w:val="0"/>
      <w:marBottom w:val="0"/>
      <w:divBdr>
        <w:top w:val="none" w:sz="0" w:space="0" w:color="auto"/>
        <w:left w:val="none" w:sz="0" w:space="0" w:color="auto"/>
        <w:bottom w:val="none" w:sz="0" w:space="0" w:color="auto"/>
        <w:right w:val="none" w:sz="0" w:space="0" w:color="auto"/>
      </w:divBdr>
    </w:div>
    <w:div w:id="955985147">
      <w:bodyDiv w:val="1"/>
      <w:marLeft w:val="0"/>
      <w:marRight w:val="0"/>
      <w:marTop w:val="0"/>
      <w:marBottom w:val="0"/>
      <w:divBdr>
        <w:top w:val="none" w:sz="0" w:space="0" w:color="auto"/>
        <w:left w:val="none" w:sz="0" w:space="0" w:color="auto"/>
        <w:bottom w:val="none" w:sz="0" w:space="0" w:color="auto"/>
        <w:right w:val="none" w:sz="0" w:space="0" w:color="auto"/>
      </w:divBdr>
    </w:div>
    <w:div w:id="956250923">
      <w:bodyDiv w:val="1"/>
      <w:marLeft w:val="0"/>
      <w:marRight w:val="0"/>
      <w:marTop w:val="0"/>
      <w:marBottom w:val="0"/>
      <w:divBdr>
        <w:top w:val="none" w:sz="0" w:space="0" w:color="auto"/>
        <w:left w:val="none" w:sz="0" w:space="0" w:color="auto"/>
        <w:bottom w:val="none" w:sz="0" w:space="0" w:color="auto"/>
        <w:right w:val="none" w:sz="0" w:space="0" w:color="auto"/>
      </w:divBdr>
    </w:div>
    <w:div w:id="956258935">
      <w:bodyDiv w:val="1"/>
      <w:marLeft w:val="0"/>
      <w:marRight w:val="0"/>
      <w:marTop w:val="0"/>
      <w:marBottom w:val="0"/>
      <w:divBdr>
        <w:top w:val="none" w:sz="0" w:space="0" w:color="auto"/>
        <w:left w:val="none" w:sz="0" w:space="0" w:color="auto"/>
        <w:bottom w:val="none" w:sz="0" w:space="0" w:color="auto"/>
        <w:right w:val="none" w:sz="0" w:space="0" w:color="auto"/>
      </w:divBdr>
    </w:div>
    <w:div w:id="956303107">
      <w:bodyDiv w:val="1"/>
      <w:marLeft w:val="0"/>
      <w:marRight w:val="0"/>
      <w:marTop w:val="0"/>
      <w:marBottom w:val="0"/>
      <w:divBdr>
        <w:top w:val="none" w:sz="0" w:space="0" w:color="auto"/>
        <w:left w:val="none" w:sz="0" w:space="0" w:color="auto"/>
        <w:bottom w:val="none" w:sz="0" w:space="0" w:color="auto"/>
        <w:right w:val="none" w:sz="0" w:space="0" w:color="auto"/>
      </w:divBdr>
    </w:div>
    <w:div w:id="956524157">
      <w:bodyDiv w:val="1"/>
      <w:marLeft w:val="0"/>
      <w:marRight w:val="0"/>
      <w:marTop w:val="0"/>
      <w:marBottom w:val="0"/>
      <w:divBdr>
        <w:top w:val="none" w:sz="0" w:space="0" w:color="auto"/>
        <w:left w:val="none" w:sz="0" w:space="0" w:color="auto"/>
        <w:bottom w:val="none" w:sz="0" w:space="0" w:color="auto"/>
        <w:right w:val="none" w:sz="0" w:space="0" w:color="auto"/>
      </w:divBdr>
    </w:div>
    <w:div w:id="956643102">
      <w:bodyDiv w:val="1"/>
      <w:marLeft w:val="0"/>
      <w:marRight w:val="0"/>
      <w:marTop w:val="0"/>
      <w:marBottom w:val="0"/>
      <w:divBdr>
        <w:top w:val="none" w:sz="0" w:space="0" w:color="auto"/>
        <w:left w:val="none" w:sz="0" w:space="0" w:color="auto"/>
        <w:bottom w:val="none" w:sz="0" w:space="0" w:color="auto"/>
        <w:right w:val="none" w:sz="0" w:space="0" w:color="auto"/>
      </w:divBdr>
    </w:div>
    <w:div w:id="956761930">
      <w:bodyDiv w:val="1"/>
      <w:marLeft w:val="0"/>
      <w:marRight w:val="0"/>
      <w:marTop w:val="0"/>
      <w:marBottom w:val="0"/>
      <w:divBdr>
        <w:top w:val="none" w:sz="0" w:space="0" w:color="auto"/>
        <w:left w:val="none" w:sz="0" w:space="0" w:color="auto"/>
        <w:bottom w:val="none" w:sz="0" w:space="0" w:color="auto"/>
        <w:right w:val="none" w:sz="0" w:space="0" w:color="auto"/>
      </w:divBdr>
    </w:div>
    <w:div w:id="956764531">
      <w:bodyDiv w:val="1"/>
      <w:marLeft w:val="0"/>
      <w:marRight w:val="0"/>
      <w:marTop w:val="0"/>
      <w:marBottom w:val="0"/>
      <w:divBdr>
        <w:top w:val="none" w:sz="0" w:space="0" w:color="auto"/>
        <w:left w:val="none" w:sz="0" w:space="0" w:color="auto"/>
        <w:bottom w:val="none" w:sz="0" w:space="0" w:color="auto"/>
        <w:right w:val="none" w:sz="0" w:space="0" w:color="auto"/>
      </w:divBdr>
    </w:div>
    <w:div w:id="956909360">
      <w:bodyDiv w:val="1"/>
      <w:marLeft w:val="0"/>
      <w:marRight w:val="0"/>
      <w:marTop w:val="0"/>
      <w:marBottom w:val="0"/>
      <w:divBdr>
        <w:top w:val="none" w:sz="0" w:space="0" w:color="auto"/>
        <w:left w:val="none" w:sz="0" w:space="0" w:color="auto"/>
        <w:bottom w:val="none" w:sz="0" w:space="0" w:color="auto"/>
        <w:right w:val="none" w:sz="0" w:space="0" w:color="auto"/>
      </w:divBdr>
    </w:div>
    <w:div w:id="956957558">
      <w:bodyDiv w:val="1"/>
      <w:marLeft w:val="0"/>
      <w:marRight w:val="0"/>
      <w:marTop w:val="0"/>
      <w:marBottom w:val="0"/>
      <w:divBdr>
        <w:top w:val="none" w:sz="0" w:space="0" w:color="auto"/>
        <w:left w:val="none" w:sz="0" w:space="0" w:color="auto"/>
        <w:bottom w:val="none" w:sz="0" w:space="0" w:color="auto"/>
        <w:right w:val="none" w:sz="0" w:space="0" w:color="auto"/>
      </w:divBdr>
    </w:div>
    <w:div w:id="956984806">
      <w:bodyDiv w:val="1"/>
      <w:marLeft w:val="0"/>
      <w:marRight w:val="0"/>
      <w:marTop w:val="0"/>
      <w:marBottom w:val="0"/>
      <w:divBdr>
        <w:top w:val="none" w:sz="0" w:space="0" w:color="auto"/>
        <w:left w:val="none" w:sz="0" w:space="0" w:color="auto"/>
        <w:bottom w:val="none" w:sz="0" w:space="0" w:color="auto"/>
        <w:right w:val="none" w:sz="0" w:space="0" w:color="auto"/>
      </w:divBdr>
    </w:div>
    <w:div w:id="957026927">
      <w:bodyDiv w:val="1"/>
      <w:marLeft w:val="0"/>
      <w:marRight w:val="0"/>
      <w:marTop w:val="0"/>
      <w:marBottom w:val="0"/>
      <w:divBdr>
        <w:top w:val="none" w:sz="0" w:space="0" w:color="auto"/>
        <w:left w:val="none" w:sz="0" w:space="0" w:color="auto"/>
        <w:bottom w:val="none" w:sz="0" w:space="0" w:color="auto"/>
        <w:right w:val="none" w:sz="0" w:space="0" w:color="auto"/>
      </w:divBdr>
    </w:div>
    <w:div w:id="957300322">
      <w:bodyDiv w:val="1"/>
      <w:marLeft w:val="0"/>
      <w:marRight w:val="0"/>
      <w:marTop w:val="0"/>
      <w:marBottom w:val="0"/>
      <w:divBdr>
        <w:top w:val="none" w:sz="0" w:space="0" w:color="auto"/>
        <w:left w:val="none" w:sz="0" w:space="0" w:color="auto"/>
        <w:bottom w:val="none" w:sz="0" w:space="0" w:color="auto"/>
        <w:right w:val="none" w:sz="0" w:space="0" w:color="auto"/>
      </w:divBdr>
    </w:div>
    <w:div w:id="957637748">
      <w:bodyDiv w:val="1"/>
      <w:marLeft w:val="0"/>
      <w:marRight w:val="0"/>
      <w:marTop w:val="0"/>
      <w:marBottom w:val="0"/>
      <w:divBdr>
        <w:top w:val="none" w:sz="0" w:space="0" w:color="auto"/>
        <w:left w:val="none" w:sz="0" w:space="0" w:color="auto"/>
        <w:bottom w:val="none" w:sz="0" w:space="0" w:color="auto"/>
        <w:right w:val="none" w:sz="0" w:space="0" w:color="auto"/>
      </w:divBdr>
    </w:div>
    <w:div w:id="957683543">
      <w:bodyDiv w:val="1"/>
      <w:marLeft w:val="0"/>
      <w:marRight w:val="0"/>
      <w:marTop w:val="0"/>
      <w:marBottom w:val="0"/>
      <w:divBdr>
        <w:top w:val="none" w:sz="0" w:space="0" w:color="auto"/>
        <w:left w:val="none" w:sz="0" w:space="0" w:color="auto"/>
        <w:bottom w:val="none" w:sz="0" w:space="0" w:color="auto"/>
        <w:right w:val="none" w:sz="0" w:space="0" w:color="auto"/>
      </w:divBdr>
    </w:div>
    <w:div w:id="958074579">
      <w:bodyDiv w:val="1"/>
      <w:marLeft w:val="0"/>
      <w:marRight w:val="0"/>
      <w:marTop w:val="0"/>
      <w:marBottom w:val="0"/>
      <w:divBdr>
        <w:top w:val="none" w:sz="0" w:space="0" w:color="auto"/>
        <w:left w:val="none" w:sz="0" w:space="0" w:color="auto"/>
        <w:bottom w:val="none" w:sz="0" w:space="0" w:color="auto"/>
        <w:right w:val="none" w:sz="0" w:space="0" w:color="auto"/>
      </w:divBdr>
    </w:div>
    <w:div w:id="958151024">
      <w:bodyDiv w:val="1"/>
      <w:marLeft w:val="0"/>
      <w:marRight w:val="0"/>
      <w:marTop w:val="0"/>
      <w:marBottom w:val="0"/>
      <w:divBdr>
        <w:top w:val="none" w:sz="0" w:space="0" w:color="auto"/>
        <w:left w:val="none" w:sz="0" w:space="0" w:color="auto"/>
        <w:bottom w:val="none" w:sz="0" w:space="0" w:color="auto"/>
        <w:right w:val="none" w:sz="0" w:space="0" w:color="auto"/>
      </w:divBdr>
    </w:div>
    <w:div w:id="958221690">
      <w:bodyDiv w:val="1"/>
      <w:marLeft w:val="0"/>
      <w:marRight w:val="0"/>
      <w:marTop w:val="0"/>
      <w:marBottom w:val="0"/>
      <w:divBdr>
        <w:top w:val="none" w:sz="0" w:space="0" w:color="auto"/>
        <w:left w:val="none" w:sz="0" w:space="0" w:color="auto"/>
        <w:bottom w:val="none" w:sz="0" w:space="0" w:color="auto"/>
        <w:right w:val="none" w:sz="0" w:space="0" w:color="auto"/>
      </w:divBdr>
    </w:div>
    <w:div w:id="958682640">
      <w:bodyDiv w:val="1"/>
      <w:marLeft w:val="0"/>
      <w:marRight w:val="0"/>
      <w:marTop w:val="0"/>
      <w:marBottom w:val="0"/>
      <w:divBdr>
        <w:top w:val="none" w:sz="0" w:space="0" w:color="auto"/>
        <w:left w:val="none" w:sz="0" w:space="0" w:color="auto"/>
        <w:bottom w:val="none" w:sz="0" w:space="0" w:color="auto"/>
        <w:right w:val="none" w:sz="0" w:space="0" w:color="auto"/>
      </w:divBdr>
    </w:div>
    <w:div w:id="958685464">
      <w:bodyDiv w:val="1"/>
      <w:marLeft w:val="0"/>
      <w:marRight w:val="0"/>
      <w:marTop w:val="0"/>
      <w:marBottom w:val="0"/>
      <w:divBdr>
        <w:top w:val="none" w:sz="0" w:space="0" w:color="auto"/>
        <w:left w:val="none" w:sz="0" w:space="0" w:color="auto"/>
        <w:bottom w:val="none" w:sz="0" w:space="0" w:color="auto"/>
        <w:right w:val="none" w:sz="0" w:space="0" w:color="auto"/>
      </w:divBdr>
    </w:div>
    <w:div w:id="958950743">
      <w:bodyDiv w:val="1"/>
      <w:marLeft w:val="0"/>
      <w:marRight w:val="0"/>
      <w:marTop w:val="0"/>
      <w:marBottom w:val="0"/>
      <w:divBdr>
        <w:top w:val="none" w:sz="0" w:space="0" w:color="auto"/>
        <w:left w:val="none" w:sz="0" w:space="0" w:color="auto"/>
        <w:bottom w:val="none" w:sz="0" w:space="0" w:color="auto"/>
        <w:right w:val="none" w:sz="0" w:space="0" w:color="auto"/>
      </w:divBdr>
    </w:div>
    <w:div w:id="959190417">
      <w:bodyDiv w:val="1"/>
      <w:marLeft w:val="0"/>
      <w:marRight w:val="0"/>
      <w:marTop w:val="0"/>
      <w:marBottom w:val="0"/>
      <w:divBdr>
        <w:top w:val="none" w:sz="0" w:space="0" w:color="auto"/>
        <w:left w:val="none" w:sz="0" w:space="0" w:color="auto"/>
        <w:bottom w:val="none" w:sz="0" w:space="0" w:color="auto"/>
        <w:right w:val="none" w:sz="0" w:space="0" w:color="auto"/>
      </w:divBdr>
    </w:div>
    <w:div w:id="959334077">
      <w:bodyDiv w:val="1"/>
      <w:marLeft w:val="0"/>
      <w:marRight w:val="0"/>
      <w:marTop w:val="0"/>
      <w:marBottom w:val="0"/>
      <w:divBdr>
        <w:top w:val="none" w:sz="0" w:space="0" w:color="auto"/>
        <w:left w:val="none" w:sz="0" w:space="0" w:color="auto"/>
        <w:bottom w:val="none" w:sz="0" w:space="0" w:color="auto"/>
        <w:right w:val="none" w:sz="0" w:space="0" w:color="auto"/>
      </w:divBdr>
    </w:div>
    <w:div w:id="959720671">
      <w:bodyDiv w:val="1"/>
      <w:marLeft w:val="0"/>
      <w:marRight w:val="0"/>
      <w:marTop w:val="0"/>
      <w:marBottom w:val="0"/>
      <w:divBdr>
        <w:top w:val="none" w:sz="0" w:space="0" w:color="auto"/>
        <w:left w:val="none" w:sz="0" w:space="0" w:color="auto"/>
        <w:bottom w:val="none" w:sz="0" w:space="0" w:color="auto"/>
        <w:right w:val="none" w:sz="0" w:space="0" w:color="auto"/>
      </w:divBdr>
    </w:div>
    <w:div w:id="959725774">
      <w:bodyDiv w:val="1"/>
      <w:marLeft w:val="0"/>
      <w:marRight w:val="0"/>
      <w:marTop w:val="0"/>
      <w:marBottom w:val="0"/>
      <w:divBdr>
        <w:top w:val="none" w:sz="0" w:space="0" w:color="auto"/>
        <w:left w:val="none" w:sz="0" w:space="0" w:color="auto"/>
        <w:bottom w:val="none" w:sz="0" w:space="0" w:color="auto"/>
        <w:right w:val="none" w:sz="0" w:space="0" w:color="auto"/>
      </w:divBdr>
    </w:div>
    <w:div w:id="959796125">
      <w:bodyDiv w:val="1"/>
      <w:marLeft w:val="0"/>
      <w:marRight w:val="0"/>
      <w:marTop w:val="0"/>
      <w:marBottom w:val="0"/>
      <w:divBdr>
        <w:top w:val="none" w:sz="0" w:space="0" w:color="auto"/>
        <w:left w:val="none" w:sz="0" w:space="0" w:color="auto"/>
        <w:bottom w:val="none" w:sz="0" w:space="0" w:color="auto"/>
        <w:right w:val="none" w:sz="0" w:space="0" w:color="auto"/>
      </w:divBdr>
    </w:div>
    <w:div w:id="959847515">
      <w:bodyDiv w:val="1"/>
      <w:marLeft w:val="0"/>
      <w:marRight w:val="0"/>
      <w:marTop w:val="0"/>
      <w:marBottom w:val="0"/>
      <w:divBdr>
        <w:top w:val="none" w:sz="0" w:space="0" w:color="auto"/>
        <w:left w:val="none" w:sz="0" w:space="0" w:color="auto"/>
        <w:bottom w:val="none" w:sz="0" w:space="0" w:color="auto"/>
        <w:right w:val="none" w:sz="0" w:space="0" w:color="auto"/>
      </w:divBdr>
    </w:div>
    <w:div w:id="960108715">
      <w:bodyDiv w:val="1"/>
      <w:marLeft w:val="0"/>
      <w:marRight w:val="0"/>
      <w:marTop w:val="0"/>
      <w:marBottom w:val="0"/>
      <w:divBdr>
        <w:top w:val="none" w:sz="0" w:space="0" w:color="auto"/>
        <w:left w:val="none" w:sz="0" w:space="0" w:color="auto"/>
        <w:bottom w:val="none" w:sz="0" w:space="0" w:color="auto"/>
        <w:right w:val="none" w:sz="0" w:space="0" w:color="auto"/>
      </w:divBdr>
    </w:div>
    <w:div w:id="960647804">
      <w:bodyDiv w:val="1"/>
      <w:marLeft w:val="0"/>
      <w:marRight w:val="0"/>
      <w:marTop w:val="0"/>
      <w:marBottom w:val="0"/>
      <w:divBdr>
        <w:top w:val="none" w:sz="0" w:space="0" w:color="auto"/>
        <w:left w:val="none" w:sz="0" w:space="0" w:color="auto"/>
        <w:bottom w:val="none" w:sz="0" w:space="0" w:color="auto"/>
        <w:right w:val="none" w:sz="0" w:space="0" w:color="auto"/>
      </w:divBdr>
    </w:div>
    <w:div w:id="960650372">
      <w:bodyDiv w:val="1"/>
      <w:marLeft w:val="0"/>
      <w:marRight w:val="0"/>
      <w:marTop w:val="0"/>
      <w:marBottom w:val="0"/>
      <w:divBdr>
        <w:top w:val="none" w:sz="0" w:space="0" w:color="auto"/>
        <w:left w:val="none" w:sz="0" w:space="0" w:color="auto"/>
        <w:bottom w:val="none" w:sz="0" w:space="0" w:color="auto"/>
        <w:right w:val="none" w:sz="0" w:space="0" w:color="auto"/>
      </w:divBdr>
    </w:div>
    <w:div w:id="960723541">
      <w:bodyDiv w:val="1"/>
      <w:marLeft w:val="0"/>
      <w:marRight w:val="0"/>
      <w:marTop w:val="0"/>
      <w:marBottom w:val="0"/>
      <w:divBdr>
        <w:top w:val="none" w:sz="0" w:space="0" w:color="auto"/>
        <w:left w:val="none" w:sz="0" w:space="0" w:color="auto"/>
        <w:bottom w:val="none" w:sz="0" w:space="0" w:color="auto"/>
        <w:right w:val="none" w:sz="0" w:space="0" w:color="auto"/>
      </w:divBdr>
    </w:div>
    <w:div w:id="960955860">
      <w:bodyDiv w:val="1"/>
      <w:marLeft w:val="0"/>
      <w:marRight w:val="0"/>
      <w:marTop w:val="0"/>
      <w:marBottom w:val="0"/>
      <w:divBdr>
        <w:top w:val="none" w:sz="0" w:space="0" w:color="auto"/>
        <w:left w:val="none" w:sz="0" w:space="0" w:color="auto"/>
        <w:bottom w:val="none" w:sz="0" w:space="0" w:color="auto"/>
        <w:right w:val="none" w:sz="0" w:space="0" w:color="auto"/>
      </w:divBdr>
    </w:div>
    <w:div w:id="961375338">
      <w:bodyDiv w:val="1"/>
      <w:marLeft w:val="0"/>
      <w:marRight w:val="0"/>
      <w:marTop w:val="0"/>
      <w:marBottom w:val="0"/>
      <w:divBdr>
        <w:top w:val="none" w:sz="0" w:space="0" w:color="auto"/>
        <w:left w:val="none" w:sz="0" w:space="0" w:color="auto"/>
        <w:bottom w:val="none" w:sz="0" w:space="0" w:color="auto"/>
        <w:right w:val="none" w:sz="0" w:space="0" w:color="auto"/>
      </w:divBdr>
    </w:div>
    <w:div w:id="961424676">
      <w:bodyDiv w:val="1"/>
      <w:marLeft w:val="0"/>
      <w:marRight w:val="0"/>
      <w:marTop w:val="0"/>
      <w:marBottom w:val="0"/>
      <w:divBdr>
        <w:top w:val="none" w:sz="0" w:space="0" w:color="auto"/>
        <w:left w:val="none" w:sz="0" w:space="0" w:color="auto"/>
        <w:bottom w:val="none" w:sz="0" w:space="0" w:color="auto"/>
        <w:right w:val="none" w:sz="0" w:space="0" w:color="auto"/>
      </w:divBdr>
    </w:div>
    <w:div w:id="961501579">
      <w:bodyDiv w:val="1"/>
      <w:marLeft w:val="0"/>
      <w:marRight w:val="0"/>
      <w:marTop w:val="0"/>
      <w:marBottom w:val="0"/>
      <w:divBdr>
        <w:top w:val="none" w:sz="0" w:space="0" w:color="auto"/>
        <w:left w:val="none" w:sz="0" w:space="0" w:color="auto"/>
        <w:bottom w:val="none" w:sz="0" w:space="0" w:color="auto"/>
        <w:right w:val="none" w:sz="0" w:space="0" w:color="auto"/>
      </w:divBdr>
    </w:div>
    <w:div w:id="961568394">
      <w:bodyDiv w:val="1"/>
      <w:marLeft w:val="0"/>
      <w:marRight w:val="0"/>
      <w:marTop w:val="0"/>
      <w:marBottom w:val="0"/>
      <w:divBdr>
        <w:top w:val="none" w:sz="0" w:space="0" w:color="auto"/>
        <w:left w:val="none" w:sz="0" w:space="0" w:color="auto"/>
        <w:bottom w:val="none" w:sz="0" w:space="0" w:color="auto"/>
        <w:right w:val="none" w:sz="0" w:space="0" w:color="auto"/>
      </w:divBdr>
    </w:div>
    <w:div w:id="961693090">
      <w:bodyDiv w:val="1"/>
      <w:marLeft w:val="0"/>
      <w:marRight w:val="0"/>
      <w:marTop w:val="0"/>
      <w:marBottom w:val="0"/>
      <w:divBdr>
        <w:top w:val="none" w:sz="0" w:space="0" w:color="auto"/>
        <w:left w:val="none" w:sz="0" w:space="0" w:color="auto"/>
        <w:bottom w:val="none" w:sz="0" w:space="0" w:color="auto"/>
        <w:right w:val="none" w:sz="0" w:space="0" w:color="auto"/>
      </w:divBdr>
    </w:div>
    <w:div w:id="962199981">
      <w:bodyDiv w:val="1"/>
      <w:marLeft w:val="0"/>
      <w:marRight w:val="0"/>
      <w:marTop w:val="0"/>
      <w:marBottom w:val="0"/>
      <w:divBdr>
        <w:top w:val="none" w:sz="0" w:space="0" w:color="auto"/>
        <w:left w:val="none" w:sz="0" w:space="0" w:color="auto"/>
        <w:bottom w:val="none" w:sz="0" w:space="0" w:color="auto"/>
        <w:right w:val="none" w:sz="0" w:space="0" w:color="auto"/>
      </w:divBdr>
    </w:div>
    <w:div w:id="962228142">
      <w:bodyDiv w:val="1"/>
      <w:marLeft w:val="0"/>
      <w:marRight w:val="0"/>
      <w:marTop w:val="0"/>
      <w:marBottom w:val="0"/>
      <w:divBdr>
        <w:top w:val="none" w:sz="0" w:space="0" w:color="auto"/>
        <w:left w:val="none" w:sz="0" w:space="0" w:color="auto"/>
        <w:bottom w:val="none" w:sz="0" w:space="0" w:color="auto"/>
        <w:right w:val="none" w:sz="0" w:space="0" w:color="auto"/>
      </w:divBdr>
    </w:div>
    <w:div w:id="962537279">
      <w:bodyDiv w:val="1"/>
      <w:marLeft w:val="0"/>
      <w:marRight w:val="0"/>
      <w:marTop w:val="0"/>
      <w:marBottom w:val="0"/>
      <w:divBdr>
        <w:top w:val="none" w:sz="0" w:space="0" w:color="auto"/>
        <w:left w:val="none" w:sz="0" w:space="0" w:color="auto"/>
        <w:bottom w:val="none" w:sz="0" w:space="0" w:color="auto"/>
        <w:right w:val="none" w:sz="0" w:space="0" w:color="auto"/>
      </w:divBdr>
    </w:div>
    <w:div w:id="962538981">
      <w:bodyDiv w:val="1"/>
      <w:marLeft w:val="0"/>
      <w:marRight w:val="0"/>
      <w:marTop w:val="0"/>
      <w:marBottom w:val="0"/>
      <w:divBdr>
        <w:top w:val="none" w:sz="0" w:space="0" w:color="auto"/>
        <w:left w:val="none" w:sz="0" w:space="0" w:color="auto"/>
        <w:bottom w:val="none" w:sz="0" w:space="0" w:color="auto"/>
        <w:right w:val="none" w:sz="0" w:space="0" w:color="auto"/>
      </w:divBdr>
    </w:div>
    <w:div w:id="962612012">
      <w:bodyDiv w:val="1"/>
      <w:marLeft w:val="0"/>
      <w:marRight w:val="0"/>
      <w:marTop w:val="0"/>
      <w:marBottom w:val="0"/>
      <w:divBdr>
        <w:top w:val="none" w:sz="0" w:space="0" w:color="auto"/>
        <w:left w:val="none" w:sz="0" w:space="0" w:color="auto"/>
        <w:bottom w:val="none" w:sz="0" w:space="0" w:color="auto"/>
        <w:right w:val="none" w:sz="0" w:space="0" w:color="auto"/>
      </w:divBdr>
    </w:div>
    <w:div w:id="963000498">
      <w:bodyDiv w:val="1"/>
      <w:marLeft w:val="0"/>
      <w:marRight w:val="0"/>
      <w:marTop w:val="0"/>
      <w:marBottom w:val="0"/>
      <w:divBdr>
        <w:top w:val="none" w:sz="0" w:space="0" w:color="auto"/>
        <w:left w:val="none" w:sz="0" w:space="0" w:color="auto"/>
        <w:bottom w:val="none" w:sz="0" w:space="0" w:color="auto"/>
        <w:right w:val="none" w:sz="0" w:space="0" w:color="auto"/>
      </w:divBdr>
    </w:div>
    <w:div w:id="963076328">
      <w:bodyDiv w:val="1"/>
      <w:marLeft w:val="0"/>
      <w:marRight w:val="0"/>
      <w:marTop w:val="0"/>
      <w:marBottom w:val="0"/>
      <w:divBdr>
        <w:top w:val="none" w:sz="0" w:space="0" w:color="auto"/>
        <w:left w:val="none" w:sz="0" w:space="0" w:color="auto"/>
        <w:bottom w:val="none" w:sz="0" w:space="0" w:color="auto"/>
        <w:right w:val="none" w:sz="0" w:space="0" w:color="auto"/>
      </w:divBdr>
    </w:div>
    <w:div w:id="963341665">
      <w:bodyDiv w:val="1"/>
      <w:marLeft w:val="0"/>
      <w:marRight w:val="0"/>
      <w:marTop w:val="0"/>
      <w:marBottom w:val="0"/>
      <w:divBdr>
        <w:top w:val="none" w:sz="0" w:space="0" w:color="auto"/>
        <w:left w:val="none" w:sz="0" w:space="0" w:color="auto"/>
        <w:bottom w:val="none" w:sz="0" w:space="0" w:color="auto"/>
        <w:right w:val="none" w:sz="0" w:space="0" w:color="auto"/>
      </w:divBdr>
    </w:div>
    <w:div w:id="963387910">
      <w:bodyDiv w:val="1"/>
      <w:marLeft w:val="0"/>
      <w:marRight w:val="0"/>
      <w:marTop w:val="0"/>
      <w:marBottom w:val="0"/>
      <w:divBdr>
        <w:top w:val="none" w:sz="0" w:space="0" w:color="auto"/>
        <w:left w:val="none" w:sz="0" w:space="0" w:color="auto"/>
        <w:bottom w:val="none" w:sz="0" w:space="0" w:color="auto"/>
        <w:right w:val="none" w:sz="0" w:space="0" w:color="auto"/>
      </w:divBdr>
    </w:div>
    <w:div w:id="963540594">
      <w:bodyDiv w:val="1"/>
      <w:marLeft w:val="0"/>
      <w:marRight w:val="0"/>
      <w:marTop w:val="0"/>
      <w:marBottom w:val="0"/>
      <w:divBdr>
        <w:top w:val="none" w:sz="0" w:space="0" w:color="auto"/>
        <w:left w:val="none" w:sz="0" w:space="0" w:color="auto"/>
        <w:bottom w:val="none" w:sz="0" w:space="0" w:color="auto"/>
        <w:right w:val="none" w:sz="0" w:space="0" w:color="auto"/>
      </w:divBdr>
    </w:div>
    <w:div w:id="963728355">
      <w:bodyDiv w:val="1"/>
      <w:marLeft w:val="0"/>
      <w:marRight w:val="0"/>
      <w:marTop w:val="0"/>
      <w:marBottom w:val="0"/>
      <w:divBdr>
        <w:top w:val="none" w:sz="0" w:space="0" w:color="auto"/>
        <w:left w:val="none" w:sz="0" w:space="0" w:color="auto"/>
        <w:bottom w:val="none" w:sz="0" w:space="0" w:color="auto"/>
        <w:right w:val="none" w:sz="0" w:space="0" w:color="auto"/>
      </w:divBdr>
    </w:div>
    <w:div w:id="963926768">
      <w:bodyDiv w:val="1"/>
      <w:marLeft w:val="0"/>
      <w:marRight w:val="0"/>
      <w:marTop w:val="0"/>
      <w:marBottom w:val="0"/>
      <w:divBdr>
        <w:top w:val="none" w:sz="0" w:space="0" w:color="auto"/>
        <w:left w:val="none" w:sz="0" w:space="0" w:color="auto"/>
        <w:bottom w:val="none" w:sz="0" w:space="0" w:color="auto"/>
        <w:right w:val="none" w:sz="0" w:space="0" w:color="auto"/>
      </w:divBdr>
    </w:div>
    <w:div w:id="964000875">
      <w:bodyDiv w:val="1"/>
      <w:marLeft w:val="0"/>
      <w:marRight w:val="0"/>
      <w:marTop w:val="0"/>
      <w:marBottom w:val="0"/>
      <w:divBdr>
        <w:top w:val="none" w:sz="0" w:space="0" w:color="auto"/>
        <w:left w:val="none" w:sz="0" w:space="0" w:color="auto"/>
        <w:bottom w:val="none" w:sz="0" w:space="0" w:color="auto"/>
        <w:right w:val="none" w:sz="0" w:space="0" w:color="auto"/>
      </w:divBdr>
    </w:div>
    <w:div w:id="964165962">
      <w:bodyDiv w:val="1"/>
      <w:marLeft w:val="0"/>
      <w:marRight w:val="0"/>
      <w:marTop w:val="0"/>
      <w:marBottom w:val="0"/>
      <w:divBdr>
        <w:top w:val="none" w:sz="0" w:space="0" w:color="auto"/>
        <w:left w:val="none" w:sz="0" w:space="0" w:color="auto"/>
        <w:bottom w:val="none" w:sz="0" w:space="0" w:color="auto"/>
        <w:right w:val="none" w:sz="0" w:space="0" w:color="auto"/>
      </w:divBdr>
    </w:div>
    <w:div w:id="964507051">
      <w:bodyDiv w:val="1"/>
      <w:marLeft w:val="0"/>
      <w:marRight w:val="0"/>
      <w:marTop w:val="0"/>
      <w:marBottom w:val="0"/>
      <w:divBdr>
        <w:top w:val="none" w:sz="0" w:space="0" w:color="auto"/>
        <w:left w:val="none" w:sz="0" w:space="0" w:color="auto"/>
        <w:bottom w:val="none" w:sz="0" w:space="0" w:color="auto"/>
        <w:right w:val="none" w:sz="0" w:space="0" w:color="auto"/>
      </w:divBdr>
    </w:div>
    <w:div w:id="964890366">
      <w:bodyDiv w:val="1"/>
      <w:marLeft w:val="0"/>
      <w:marRight w:val="0"/>
      <w:marTop w:val="0"/>
      <w:marBottom w:val="0"/>
      <w:divBdr>
        <w:top w:val="none" w:sz="0" w:space="0" w:color="auto"/>
        <w:left w:val="none" w:sz="0" w:space="0" w:color="auto"/>
        <w:bottom w:val="none" w:sz="0" w:space="0" w:color="auto"/>
        <w:right w:val="none" w:sz="0" w:space="0" w:color="auto"/>
      </w:divBdr>
    </w:div>
    <w:div w:id="964891160">
      <w:bodyDiv w:val="1"/>
      <w:marLeft w:val="0"/>
      <w:marRight w:val="0"/>
      <w:marTop w:val="0"/>
      <w:marBottom w:val="0"/>
      <w:divBdr>
        <w:top w:val="none" w:sz="0" w:space="0" w:color="auto"/>
        <w:left w:val="none" w:sz="0" w:space="0" w:color="auto"/>
        <w:bottom w:val="none" w:sz="0" w:space="0" w:color="auto"/>
        <w:right w:val="none" w:sz="0" w:space="0" w:color="auto"/>
      </w:divBdr>
    </w:div>
    <w:div w:id="965043719">
      <w:bodyDiv w:val="1"/>
      <w:marLeft w:val="0"/>
      <w:marRight w:val="0"/>
      <w:marTop w:val="0"/>
      <w:marBottom w:val="0"/>
      <w:divBdr>
        <w:top w:val="none" w:sz="0" w:space="0" w:color="auto"/>
        <w:left w:val="none" w:sz="0" w:space="0" w:color="auto"/>
        <w:bottom w:val="none" w:sz="0" w:space="0" w:color="auto"/>
        <w:right w:val="none" w:sz="0" w:space="0" w:color="auto"/>
      </w:divBdr>
    </w:div>
    <w:div w:id="965157334">
      <w:bodyDiv w:val="1"/>
      <w:marLeft w:val="0"/>
      <w:marRight w:val="0"/>
      <w:marTop w:val="0"/>
      <w:marBottom w:val="0"/>
      <w:divBdr>
        <w:top w:val="none" w:sz="0" w:space="0" w:color="auto"/>
        <w:left w:val="none" w:sz="0" w:space="0" w:color="auto"/>
        <w:bottom w:val="none" w:sz="0" w:space="0" w:color="auto"/>
        <w:right w:val="none" w:sz="0" w:space="0" w:color="auto"/>
      </w:divBdr>
    </w:div>
    <w:div w:id="965233708">
      <w:bodyDiv w:val="1"/>
      <w:marLeft w:val="0"/>
      <w:marRight w:val="0"/>
      <w:marTop w:val="0"/>
      <w:marBottom w:val="0"/>
      <w:divBdr>
        <w:top w:val="none" w:sz="0" w:space="0" w:color="auto"/>
        <w:left w:val="none" w:sz="0" w:space="0" w:color="auto"/>
        <w:bottom w:val="none" w:sz="0" w:space="0" w:color="auto"/>
        <w:right w:val="none" w:sz="0" w:space="0" w:color="auto"/>
      </w:divBdr>
    </w:div>
    <w:div w:id="965358960">
      <w:bodyDiv w:val="1"/>
      <w:marLeft w:val="0"/>
      <w:marRight w:val="0"/>
      <w:marTop w:val="0"/>
      <w:marBottom w:val="0"/>
      <w:divBdr>
        <w:top w:val="none" w:sz="0" w:space="0" w:color="auto"/>
        <w:left w:val="none" w:sz="0" w:space="0" w:color="auto"/>
        <w:bottom w:val="none" w:sz="0" w:space="0" w:color="auto"/>
        <w:right w:val="none" w:sz="0" w:space="0" w:color="auto"/>
      </w:divBdr>
    </w:div>
    <w:div w:id="965621452">
      <w:bodyDiv w:val="1"/>
      <w:marLeft w:val="0"/>
      <w:marRight w:val="0"/>
      <w:marTop w:val="0"/>
      <w:marBottom w:val="0"/>
      <w:divBdr>
        <w:top w:val="none" w:sz="0" w:space="0" w:color="auto"/>
        <w:left w:val="none" w:sz="0" w:space="0" w:color="auto"/>
        <w:bottom w:val="none" w:sz="0" w:space="0" w:color="auto"/>
        <w:right w:val="none" w:sz="0" w:space="0" w:color="auto"/>
      </w:divBdr>
    </w:div>
    <w:div w:id="966012659">
      <w:bodyDiv w:val="1"/>
      <w:marLeft w:val="0"/>
      <w:marRight w:val="0"/>
      <w:marTop w:val="0"/>
      <w:marBottom w:val="0"/>
      <w:divBdr>
        <w:top w:val="none" w:sz="0" w:space="0" w:color="auto"/>
        <w:left w:val="none" w:sz="0" w:space="0" w:color="auto"/>
        <w:bottom w:val="none" w:sz="0" w:space="0" w:color="auto"/>
        <w:right w:val="none" w:sz="0" w:space="0" w:color="auto"/>
      </w:divBdr>
    </w:div>
    <w:div w:id="966399265">
      <w:bodyDiv w:val="1"/>
      <w:marLeft w:val="0"/>
      <w:marRight w:val="0"/>
      <w:marTop w:val="0"/>
      <w:marBottom w:val="0"/>
      <w:divBdr>
        <w:top w:val="none" w:sz="0" w:space="0" w:color="auto"/>
        <w:left w:val="none" w:sz="0" w:space="0" w:color="auto"/>
        <w:bottom w:val="none" w:sz="0" w:space="0" w:color="auto"/>
        <w:right w:val="none" w:sz="0" w:space="0" w:color="auto"/>
      </w:divBdr>
    </w:div>
    <w:div w:id="966659848">
      <w:bodyDiv w:val="1"/>
      <w:marLeft w:val="0"/>
      <w:marRight w:val="0"/>
      <w:marTop w:val="0"/>
      <w:marBottom w:val="0"/>
      <w:divBdr>
        <w:top w:val="none" w:sz="0" w:space="0" w:color="auto"/>
        <w:left w:val="none" w:sz="0" w:space="0" w:color="auto"/>
        <w:bottom w:val="none" w:sz="0" w:space="0" w:color="auto"/>
        <w:right w:val="none" w:sz="0" w:space="0" w:color="auto"/>
      </w:divBdr>
    </w:div>
    <w:div w:id="966854285">
      <w:bodyDiv w:val="1"/>
      <w:marLeft w:val="0"/>
      <w:marRight w:val="0"/>
      <w:marTop w:val="0"/>
      <w:marBottom w:val="0"/>
      <w:divBdr>
        <w:top w:val="none" w:sz="0" w:space="0" w:color="auto"/>
        <w:left w:val="none" w:sz="0" w:space="0" w:color="auto"/>
        <w:bottom w:val="none" w:sz="0" w:space="0" w:color="auto"/>
        <w:right w:val="none" w:sz="0" w:space="0" w:color="auto"/>
      </w:divBdr>
    </w:div>
    <w:div w:id="967013476">
      <w:bodyDiv w:val="1"/>
      <w:marLeft w:val="0"/>
      <w:marRight w:val="0"/>
      <w:marTop w:val="0"/>
      <w:marBottom w:val="0"/>
      <w:divBdr>
        <w:top w:val="none" w:sz="0" w:space="0" w:color="auto"/>
        <w:left w:val="none" w:sz="0" w:space="0" w:color="auto"/>
        <w:bottom w:val="none" w:sz="0" w:space="0" w:color="auto"/>
        <w:right w:val="none" w:sz="0" w:space="0" w:color="auto"/>
      </w:divBdr>
    </w:div>
    <w:div w:id="967197765">
      <w:bodyDiv w:val="1"/>
      <w:marLeft w:val="0"/>
      <w:marRight w:val="0"/>
      <w:marTop w:val="0"/>
      <w:marBottom w:val="0"/>
      <w:divBdr>
        <w:top w:val="none" w:sz="0" w:space="0" w:color="auto"/>
        <w:left w:val="none" w:sz="0" w:space="0" w:color="auto"/>
        <w:bottom w:val="none" w:sz="0" w:space="0" w:color="auto"/>
        <w:right w:val="none" w:sz="0" w:space="0" w:color="auto"/>
      </w:divBdr>
    </w:div>
    <w:div w:id="967275276">
      <w:bodyDiv w:val="1"/>
      <w:marLeft w:val="0"/>
      <w:marRight w:val="0"/>
      <w:marTop w:val="0"/>
      <w:marBottom w:val="0"/>
      <w:divBdr>
        <w:top w:val="none" w:sz="0" w:space="0" w:color="auto"/>
        <w:left w:val="none" w:sz="0" w:space="0" w:color="auto"/>
        <w:bottom w:val="none" w:sz="0" w:space="0" w:color="auto"/>
        <w:right w:val="none" w:sz="0" w:space="0" w:color="auto"/>
      </w:divBdr>
    </w:div>
    <w:div w:id="967319843">
      <w:bodyDiv w:val="1"/>
      <w:marLeft w:val="0"/>
      <w:marRight w:val="0"/>
      <w:marTop w:val="0"/>
      <w:marBottom w:val="0"/>
      <w:divBdr>
        <w:top w:val="none" w:sz="0" w:space="0" w:color="auto"/>
        <w:left w:val="none" w:sz="0" w:space="0" w:color="auto"/>
        <w:bottom w:val="none" w:sz="0" w:space="0" w:color="auto"/>
        <w:right w:val="none" w:sz="0" w:space="0" w:color="auto"/>
      </w:divBdr>
    </w:div>
    <w:div w:id="967390749">
      <w:bodyDiv w:val="1"/>
      <w:marLeft w:val="0"/>
      <w:marRight w:val="0"/>
      <w:marTop w:val="0"/>
      <w:marBottom w:val="0"/>
      <w:divBdr>
        <w:top w:val="none" w:sz="0" w:space="0" w:color="auto"/>
        <w:left w:val="none" w:sz="0" w:space="0" w:color="auto"/>
        <w:bottom w:val="none" w:sz="0" w:space="0" w:color="auto"/>
        <w:right w:val="none" w:sz="0" w:space="0" w:color="auto"/>
      </w:divBdr>
    </w:div>
    <w:div w:id="967511265">
      <w:bodyDiv w:val="1"/>
      <w:marLeft w:val="0"/>
      <w:marRight w:val="0"/>
      <w:marTop w:val="0"/>
      <w:marBottom w:val="0"/>
      <w:divBdr>
        <w:top w:val="none" w:sz="0" w:space="0" w:color="auto"/>
        <w:left w:val="none" w:sz="0" w:space="0" w:color="auto"/>
        <w:bottom w:val="none" w:sz="0" w:space="0" w:color="auto"/>
        <w:right w:val="none" w:sz="0" w:space="0" w:color="auto"/>
      </w:divBdr>
    </w:div>
    <w:div w:id="968321822">
      <w:bodyDiv w:val="1"/>
      <w:marLeft w:val="0"/>
      <w:marRight w:val="0"/>
      <w:marTop w:val="0"/>
      <w:marBottom w:val="0"/>
      <w:divBdr>
        <w:top w:val="none" w:sz="0" w:space="0" w:color="auto"/>
        <w:left w:val="none" w:sz="0" w:space="0" w:color="auto"/>
        <w:bottom w:val="none" w:sz="0" w:space="0" w:color="auto"/>
        <w:right w:val="none" w:sz="0" w:space="0" w:color="auto"/>
      </w:divBdr>
    </w:div>
    <w:div w:id="968322345">
      <w:bodyDiv w:val="1"/>
      <w:marLeft w:val="0"/>
      <w:marRight w:val="0"/>
      <w:marTop w:val="0"/>
      <w:marBottom w:val="0"/>
      <w:divBdr>
        <w:top w:val="none" w:sz="0" w:space="0" w:color="auto"/>
        <w:left w:val="none" w:sz="0" w:space="0" w:color="auto"/>
        <w:bottom w:val="none" w:sz="0" w:space="0" w:color="auto"/>
        <w:right w:val="none" w:sz="0" w:space="0" w:color="auto"/>
      </w:divBdr>
    </w:div>
    <w:div w:id="968583941">
      <w:bodyDiv w:val="1"/>
      <w:marLeft w:val="0"/>
      <w:marRight w:val="0"/>
      <w:marTop w:val="0"/>
      <w:marBottom w:val="0"/>
      <w:divBdr>
        <w:top w:val="none" w:sz="0" w:space="0" w:color="auto"/>
        <w:left w:val="none" w:sz="0" w:space="0" w:color="auto"/>
        <w:bottom w:val="none" w:sz="0" w:space="0" w:color="auto"/>
        <w:right w:val="none" w:sz="0" w:space="0" w:color="auto"/>
      </w:divBdr>
    </w:div>
    <w:div w:id="968823568">
      <w:bodyDiv w:val="1"/>
      <w:marLeft w:val="0"/>
      <w:marRight w:val="0"/>
      <w:marTop w:val="0"/>
      <w:marBottom w:val="0"/>
      <w:divBdr>
        <w:top w:val="none" w:sz="0" w:space="0" w:color="auto"/>
        <w:left w:val="none" w:sz="0" w:space="0" w:color="auto"/>
        <w:bottom w:val="none" w:sz="0" w:space="0" w:color="auto"/>
        <w:right w:val="none" w:sz="0" w:space="0" w:color="auto"/>
      </w:divBdr>
    </w:div>
    <w:div w:id="968827453">
      <w:bodyDiv w:val="1"/>
      <w:marLeft w:val="0"/>
      <w:marRight w:val="0"/>
      <w:marTop w:val="0"/>
      <w:marBottom w:val="0"/>
      <w:divBdr>
        <w:top w:val="none" w:sz="0" w:space="0" w:color="auto"/>
        <w:left w:val="none" w:sz="0" w:space="0" w:color="auto"/>
        <w:bottom w:val="none" w:sz="0" w:space="0" w:color="auto"/>
        <w:right w:val="none" w:sz="0" w:space="0" w:color="auto"/>
      </w:divBdr>
    </w:div>
    <w:div w:id="969242983">
      <w:bodyDiv w:val="1"/>
      <w:marLeft w:val="0"/>
      <w:marRight w:val="0"/>
      <w:marTop w:val="0"/>
      <w:marBottom w:val="0"/>
      <w:divBdr>
        <w:top w:val="none" w:sz="0" w:space="0" w:color="auto"/>
        <w:left w:val="none" w:sz="0" w:space="0" w:color="auto"/>
        <w:bottom w:val="none" w:sz="0" w:space="0" w:color="auto"/>
        <w:right w:val="none" w:sz="0" w:space="0" w:color="auto"/>
      </w:divBdr>
    </w:div>
    <w:div w:id="969282225">
      <w:bodyDiv w:val="1"/>
      <w:marLeft w:val="0"/>
      <w:marRight w:val="0"/>
      <w:marTop w:val="0"/>
      <w:marBottom w:val="0"/>
      <w:divBdr>
        <w:top w:val="none" w:sz="0" w:space="0" w:color="auto"/>
        <w:left w:val="none" w:sz="0" w:space="0" w:color="auto"/>
        <w:bottom w:val="none" w:sz="0" w:space="0" w:color="auto"/>
        <w:right w:val="none" w:sz="0" w:space="0" w:color="auto"/>
      </w:divBdr>
    </w:div>
    <w:div w:id="969365202">
      <w:bodyDiv w:val="1"/>
      <w:marLeft w:val="0"/>
      <w:marRight w:val="0"/>
      <w:marTop w:val="0"/>
      <w:marBottom w:val="0"/>
      <w:divBdr>
        <w:top w:val="none" w:sz="0" w:space="0" w:color="auto"/>
        <w:left w:val="none" w:sz="0" w:space="0" w:color="auto"/>
        <w:bottom w:val="none" w:sz="0" w:space="0" w:color="auto"/>
        <w:right w:val="none" w:sz="0" w:space="0" w:color="auto"/>
      </w:divBdr>
    </w:div>
    <w:div w:id="969557441">
      <w:bodyDiv w:val="1"/>
      <w:marLeft w:val="0"/>
      <w:marRight w:val="0"/>
      <w:marTop w:val="0"/>
      <w:marBottom w:val="0"/>
      <w:divBdr>
        <w:top w:val="none" w:sz="0" w:space="0" w:color="auto"/>
        <w:left w:val="none" w:sz="0" w:space="0" w:color="auto"/>
        <w:bottom w:val="none" w:sz="0" w:space="0" w:color="auto"/>
        <w:right w:val="none" w:sz="0" w:space="0" w:color="auto"/>
      </w:divBdr>
    </w:div>
    <w:div w:id="969747333">
      <w:bodyDiv w:val="1"/>
      <w:marLeft w:val="0"/>
      <w:marRight w:val="0"/>
      <w:marTop w:val="0"/>
      <w:marBottom w:val="0"/>
      <w:divBdr>
        <w:top w:val="none" w:sz="0" w:space="0" w:color="auto"/>
        <w:left w:val="none" w:sz="0" w:space="0" w:color="auto"/>
        <w:bottom w:val="none" w:sz="0" w:space="0" w:color="auto"/>
        <w:right w:val="none" w:sz="0" w:space="0" w:color="auto"/>
      </w:divBdr>
    </w:div>
    <w:div w:id="969819109">
      <w:bodyDiv w:val="1"/>
      <w:marLeft w:val="0"/>
      <w:marRight w:val="0"/>
      <w:marTop w:val="0"/>
      <w:marBottom w:val="0"/>
      <w:divBdr>
        <w:top w:val="none" w:sz="0" w:space="0" w:color="auto"/>
        <w:left w:val="none" w:sz="0" w:space="0" w:color="auto"/>
        <w:bottom w:val="none" w:sz="0" w:space="0" w:color="auto"/>
        <w:right w:val="none" w:sz="0" w:space="0" w:color="auto"/>
      </w:divBdr>
    </w:div>
    <w:div w:id="969940711">
      <w:bodyDiv w:val="1"/>
      <w:marLeft w:val="0"/>
      <w:marRight w:val="0"/>
      <w:marTop w:val="0"/>
      <w:marBottom w:val="0"/>
      <w:divBdr>
        <w:top w:val="none" w:sz="0" w:space="0" w:color="auto"/>
        <w:left w:val="none" w:sz="0" w:space="0" w:color="auto"/>
        <w:bottom w:val="none" w:sz="0" w:space="0" w:color="auto"/>
        <w:right w:val="none" w:sz="0" w:space="0" w:color="auto"/>
      </w:divBdr>
    </w:div>
    <w:div w:id="970012238">
      <w:bodyDiv w:val="1"/>
      <w:marLeft w:val="0"/>
      <w:marRight w:val="0"/>
      <w:marTop w:val="0"/>
      <w:marBottom w:val="0"/>
      <w:divBdr>
        <w:top w:val="none" w:sz="0" w:space="0" w:color="auto"/>
        <w:left w:val="none" w:sz="0" w:space="0" w:color="auto"/>
        <w:bottom w:val="none" w:sz="0" w:space="0" w:color="auto"/>
        <w:right w:val="none" w:sz="0" w:space="0" w:color="auto"/>
      </w:divBdr>
    </w:div>
    <w:div w:id="970090759">
      <w:bodyDiv w:val="1"/>
      <w:marLeft w:val="0"/>
      <w:marRight w:val="0"/>
      <w:marTop w:val="0"/>
      <w:marBottom w:val="0"/>
      <w:divBdr>
        <w:top w:val="none" w:sz="0" w:space="0" w:color="auto"/>
        <w:left w:val="none" w:sz="0" w:space="0" w:color="auto"/>
        <w:bottom w:val="none" w:sz="0" w:space="0" w:color="auto"/>
        <w:right w:val="none" w:sz="0" w:space="0" w:color="auto"/>
      </w:divBdr>
    </w:div>
    <w:div w:id="970134907">
      <w:bodyDiv w:val="1"/>
      <w:marLeft w:val="0"/>
      <w:marRight w:val="0"/>
      <w:marTop w:val="0"/>
      <w:marBottom w:val="0"/>
      <w:divBdr>
        <w:top w:val="none" w:sz="0" w:space="0" w:color="auto"/>
        <w:left w:val="none" w:sz="0" w:space="0" w:color="auto"/>
        <w:bottom w:val="none" w:sz="0" w:space="0" w:color="auto"/>
        <w:right w:val="none" w:sz="0" w:space="0" w:color="auto"/>
      </w:divBdr>
    </w:div>
    <w:div w:id="970356600">
      <w:bodyDiv w:val="1"/>
      <w:marLeft w:val="0"/>
      <w:marRight w:val="0"/>
      <w:marTop w:val="0"/>
      <w:marBottom w:val="0"/>
      <w:divBdr>
        <w:top w:val="none" w:sz="0" w:space="0" w:color="auto"/>
        <w:left w:val="none" w:sz="0" w:space="0" w:color="auto"/>
        <w:bottom w:val="none" w:sz="0" w:space="0" w:color="auto"/>
        <w:right w:val="none" w:sz="0" w:space="0" w:color="auto"/>
      </w:divBdr>
    </w:div>
    <w:div w:id="970404610">
      <w:bodyDiv w:val="1"/>
      <w:marLeft w:val="0"/>
      <w:marRight w:val="0"/>
      <w:marTop w:val="0"/>
      <w:marBottom w:val="0"/>
      <w:divBdr>
        <w:top w:val="none" w:sz="0" w:space="0" w:color="auto"/>
        <w:left w:val="none" w:sz="0" w:space="0" w:color="auto"/>
        <w:bottom w:val="none" w:sz="0" w:space="0" w:color="auto"/>
        <w:right w:val="none" w:sz="0" w:space="0" w:color="auto"/>
      </w:divBdr>
    </w:div>
    <w:div w:id="970406444">
      <w:bodyDiv w:val="1"/>
      <w:marLeft w:val="0"/>
      <w:marRight w:val="0"/>
      <w:marTop w:val="0"/>
      <w:marBottom w:val="0"/>
      <w:divBdr>
        <w:top w:val="none" w:sz="0" w:space="0" w:color="auto"/>
        <w:left w:val="none" w:sz="0" w:space="0" w:color="auto"/>
        <w:bottom w:val="none" w:sz="0" w:space="0" w:color="auto"/>
        <w:right w:val="none" w:sz="0" w:space="0" w:color="auto"/>
      </w:divBdr>
    </w:div>
    <w:div w:id="970407364">
      <w:bodyDiv w:val="1"/>
      <w:marLeft w:val="0"/>
      <w:marRight w:val="0"/>
      <w:marTop w:val="0"/>
      <w:marBottom w:val="0"/>
      <w:divBdr>
        <w:top w:val="none" w:sz="0" w:space="0" w:color="auto"/>
        <w:left w:val="none" w:sz="0" w:space="0" w:color="auto"/>
        <w:bottom w:val="none" w:sz="0" w:space="0" w:color="auto"/>
        <w:right w:val="none" w:sz="0" w:space="0" w:color="auto"/>
      </w:divBdr>
    </w:div>
    <w:div w:id="970745375">
      <w:bodyDiv w:val="1"/>
      <w:marLeft w:val="0"/>
      <w:marRight w:val="0"/>
      <w:marTop w:val="0"/>
      <w:marBottom w:val="0"/>
      <w:divBdr>
        <w:top w:val="none" w:sz="0" w:space="0" w:color="auto"/>
        <w:left w:val="none" w:sz="0" w:space="0" w:color="auto"/>
        <w:bottom w:val="none" w:sz="0" w:space="0" w:color="auto"/>
        <w:right w:val="none" w:sz="0" w:space="0" w:color="auto"/>
      </w:divBdr>
    </w:div>
    <w:div w:id="971205071">
      <w:bodyDiv w:val="1"/>
      <w:marLeft w:val="0"/>
      <w:marRight w:val="0"/>
      <w:marTop w:val="0"/>
      <w:marBottom w:val="0"/>
      <w:divBdr>
        <w:top w:val="none" w:sz="0" w:space="0" w:color="auto"/>
        <w:left w:val="none" w:sz="0" w:space="0" w:color="auto"/>
        <w:bottom w:val="none" w:sz="0" w:space="0" w:color="auto"/>
        <w:right w:val="none" w:sz="0" w:space="0" w:color="auto"/>
      </w:divBdr>
    </w:div>
    <w:div w:id="971248540">
      <w:bodyDiv w:val="1"/>
      <w:marLeft w:val="0"/>
      <w:marRight w:val="0"/>
      <w:marTop w:val="0"/>
      <w:marBottom w:val="0"/>
      <w:divBdr>
        <w:top w:val="none" w:sz="0" w:space="0" w:color="auto"/>
        <w:left w:val="none" w:sz="0" w:space="0" w:color="auto"/>
        <w:bottom w:val="none" w:sz="0" w:space="0" w:color="auto"/>
        <w:right w:val="none" w:sz="0" w:space="0" w:color="auto"/>
      </w:divBdr>
    </w:div>
    <w:div w:id="971517695">
      <w:bodyDiv w:val="1"/>
      <w:marLeft w:val="0"/>
      <w:marRight w:val="0"/>
      <w:marTop w:val="0"/>
      <w:marBottom w:val="0"/>
      <w:divBdr>
        <w:top w:val="none" w:sz="0" w:space="0" w:color="auto"/>
        <w:left w:val="none" w:sz="0" w:space="0" w:color="auto"/>
        <w:bottom w:val="none" w:sz="0" w:space="0" w:color="auto"/>
        <w:right w:val="none" w:sz="0" w:space="0" w:color="auto"/>
      </w:divBdr>
    </w:div>
    <w:div w:id="972054276">
      <w:bodyDiv w:val="1"/>
      <w:marLeft w:val="0"/>
      <w:marRight w:val="0"/>
      <w:marTop w:val="0"/>
      <w:marBottom w:val="0"/>
      <w:divBdr>
        <w:top w:val="none" w:sz="0" w:space="0" w:color="auto"/>
        <w:left w:val="none" w:sz="0" w:space="0" w:color="auto"/>
        <w:bottom w:val="none" w:sz="0" w:space="0" w:color="auto"/>
        <w:right w:val="none" w:sz="0" w:space="0" w:color="auto"/>
      </w:divBdr>
    </w:div>
    <w:div w:id="972170943">
      <w:bodyDiv w:val="1"/>
      <w:marLeft w:val="0"/>
      <w:marRight w:val="0"/>
      <w:marTop w:val="0"/>
      <w:marBottom w:val="0"/>
      <w:divBdr>
        <w:top w:val="none" w:sz="0" w:space="0" w:color="auto"/>
        <w:left w:val="none" w:sz="0" w:space="0" w:color="auto"/>
        <w:bottom w:val="none" w:sz="0" w:space="0" w:color="auto"/>
        <w:right w:val="none" w:sz="0" w:space="0" w:color="auto"/>
      </w:divBdr>
    </w:div>
    <w:div w:id="972173340">
      <w:bodyDiv w:val="1"/>
      <w:marLeft w:val="0"/>
      <w:marRight w:val="0"/>
      <w:marTop w:val="0"/>
      <w:marBottom w:val="0"/>
      <w:divBdr>
        <w:top w:val="none" w:sz="0" w:space="0" w:color="auto"/>
        <w:left w:val="none" w:sz="0" w:space="0" w:color="auto"/>
        <w:bottom w:val="none" w:sz="0" w:space="0" w:color="auto"/>
        <w:right w:val="none" w:sz="0" w:space="0" w:color="auto"/>
      </w:divBdr>
    </w:div>
    <w:div w:id="972252140">
      <w:bodyDiv w:val="1"/>
      <w:marLeft w:val="0"/>
      <w:marRight w:val="0"/>
      <w:marTop w:val="0"/>
      <w:marBottom w:val="0"/>
      <w:divBdr>
        <w:top w:val="none" w:sz="0" w:space="0" w:color="auto"/>
        <w:left w:val="none" w:sz="0" w:space="0" w:color="auto"/>
        <w:bottom w:val="none" w:sz="0" w:space="0" w:color="auto"/>
        <w:right w:val="none" w:sz="0" w:space="0" w:color="auto"/>
      </w:divBdr>
    </w:div>
    <w:div w:id="972293825">
      <w:bodyDiv w:val="1"/>
      <w:marLeft w:val="0"/>
      <w:marRight w:val="0"/>
      <w:marTop w:val="0"/>
      <w:marBottom w:val="0"/>
      <w:divBdr>
        <w:top w:val="none" w:sz="0" w:space="0" w:color="auto"/>
        <w:left w:val="none" w:sz="0" w:space="0" w:color="auto"/>
        <w:bottom w:val="none" w:sz="0" w:space="0" w:color="auto"/>
        <w:right w:val="none" w:sz="0" w:space="0" w:color="auto"/>
      </w:divBdr>
    </w:div>
    <w:div w:id="972368259">
      <w:bodyDiv w:val="1"/>
      <w:marLeft w:val="0"/>
      <w:marRight w:val="0"/>
      <w:marTop w:val="0"/>
      <w:marBottom w:val="0"/>
      <w:divBdr>
        <w:top w:val="none" w:sz="0" w:space="0" w:color="auto"/>
        <w:left w:val="none" w:sz="0" w:space="0" w:color="auto"/>
        <w:bottom w:val="none" w:sz="0" w:space="0" w:color="auto"/>
        <w:right w:val="none" w:sz="0" w:space="0" w:color="auto"/>
      </w:divBdr>
    </w:div>
    <w:div w:id="973023147">
      <w:bodyDiv w:val="1"/>
      <w:marLeft w:val="0"/>
      <w:marRight w:val="0"/>
      <w:marTop w:val="0"/>
      <w:marBottom w:val="0"/>
      <w:divBdr>
        <w:top w:val="none" w:sz="0" w:space="0" w:color="auto"/>
        <w:left w:val="none" w:sz="0" w:space="0" w:color="auto"/>
        <w:bottom w:val="none" w:sz="0" w:space="0" w:color="auto"/>
        <w:right w:val="none" w:sz="0" w:space="0" w:color="auto"/>
      </w:divBdr>
    </w:div>
    <w:div w:id="973174044">
      <w:bodyDiv w:val="1"/>
      <w:marLeft w:val="0"/>
      <w:marRight w:val="0"/>
      <w:marTop w:val="0"/>
      <w:marBottom w:val="0"/>
      <w:divBdr>
        <w:top w:val="none" w:sz="0" w:space="0" w:color="auto"/>
        <w:left w:val="none" w:sz="0" w:space="0" w:color="auto"/>
        <w:bottom w:val="none" w:sz="0" w:space="0" w:color="auto"/>
        <w:right w:val="none" w:sz="0" w:space="0" w:color="auto"/>
      </w:divBdr>
    </w:div>
    <w:div w:id="973292127">
      <w:bodyDiv w:val="1"/>
      <w:marLeft w:val="0"/>
      <w:marRight w:val="0"/>
      <w:marTop w:val="0"/>
      <w:marBottom w:val="0"/>
      <w:divBdr>
        <w:top w:val="none" w:sz="0" w:space="0" w:color="auto"/>
        <w:left w:val="none" w:sz="0" w:space="0" w:color="auto"/>
        <w:bottom w:val="none" w:sz="0" w:space="0" w:color="auto"/>
        <w:right w:val="none" w:sz="0" w:space="0" w:color="auto"/>
      </w:divBdr>
    </w:div>
    <w:div w:id="973410205">
      <w:bodyDiv w:val="1"/>
      <w:marLeft w:val="0"/>
      <w:marRight w:val="0"/>
      <w:marTop w:val="0"/>
      <w:marBottom w:val="0"/>
      <w:divBdr>
        <w:top w:val="none" w:sz="0" w:space="0" w:color="auto"/>
        <w:left w:val="none" w:sz="0" w:space="0" w:color="auto"/>
        <w:bottom w:val="none" w:sz="0" w:space="0" w:color="auto"/>
        <w:right w:val="none" w:sz="0" w:space="0" w:color="auto"/>
      </w:divBdr>
    </w:div>
    <w:div w:id="973607304">
      <w:bodyDiv w:val="1"/>
      <w:marLeft w:val="0"/>
      <w:marRight w:val="0"/>
      <w:marTop w:val="0"/>
      <w:marBottom w:val="0"/>
      <w:divBdr>
        <w:top w:val="none" w:sz="0" w:space="0" w:color="auto"/>
        <w:left w:val="none" w:sz="0" w:space="0" w:color="auto"/>
        <w:bottom w:val="none" w:sz="0" w:space="0" w:color="auto"/>
        <w:right w:val="none" w:sz="0" w:space="0" w:color="auto"/>
      </w:divBdr>
    </w:div>
    <w:div w:id="974332152">
      <w:bodyDiv w:val="1"/>
      <w:marLeft w:val="0"/>
      <w:marRight w:val="0"/>
      <w:marTop w:val="0"/>
      <w:marBottom w:val="0"/>
      <w:divBdr>
        <w:top w:val="none" w:sz="0" w:space="0" w:color="auto"/>
        <w:left w:val="none" w:sz="0" w:space="0" w:color="auto"/>
        <w:bottom w:val="none" w:sz="0" w:space="0" w:color="auto"/>
        <w:right w:val="none" w:sz="0" w:space="0" w:color="auto"/>
      </w:divBdr>
    </w:div>
    <w:div w:id="974339471">
      <w:bodyDiv w:val="1"/>
      <w:marLeft w:val="0"/>
      <w:marRight w:val="0"/>
      <w:marTop w:val="0"/>
      <w:marBottom w:val="0"/>
      <w:divBdr>
        <w:top w:val="none" w:sz="0" w:space="0" w:color="auto"/>
        <w:left w:val="none" w:sz="0" w:space="0" w:color="auto"/>
        <w:bottom w:val="none" w:sz="0" w:space="0" w:color="auto"/>
        <w:right w:val="none" w:sz="0" w:space="0" w:color="auto"/>
      </w:divBdr>
    </w:div>
    <w:div w:id="974677753">
      <w:bodyDiv w:val="1"/>
      <w:marLeft w:val="0"/>
      <w:marRight w:val="0"/>
      <w:marTop w:val="0"/>
      <w:marBottom w:val="0"/>
      <w:divBdr>
        <w:top w:val="none" w:sz="0" w:space="0" w:color="auto"/>
        <w:left w:val="none" w:sz="0" w:space="0" w:color="auto"/>
        <w:bottom w:val="none" w:sz="0" w:space="0" w:color="auto"/>
        <w:right w:val="none" w:sz="0" w:space="0" w:color="auto"/>
      </w:divBdr>
    </w:div>
    <w:div w:id="974798997">
      <w:bodyDiv w:val="1"/>
      <w:marLeft w:val="0"/>
      <w:marRight w:val="0"/>
      <w:marTop w:val="0"/>
      <w:marBottom w:val="0"/>
      <w:divBdr>
        <w:top w:val="none" w:sz="0" w:space="0" w:color="auto"/>
        <w:left w:val="none" w:sz="0" w:space="0" w:color="auto"/>
        <w:bottom w:val="none" w:sz="0" w:space="0" w:color="auto"/>
        <w:right w:val="none" w:sz="0" w:space="0" w:color="auto"/>
      </w:divBdr>
    </w:div>
    <w:div w:id="974876569">
      <w:bodyDiv w:val="1"/>
      <w:marLeft w:val="0"/>
      <w:marRight w:val="0"/>
      <w:marTop w:val="0"/>
      <w:marBottom w:val="0"/>
      <w:divBdr>
        <w:top w:val="none" w:sz="0" w:space="0" w:color="auto"/>
        <w:left w:val="none" w:sz="0" w:space="0" w:color="auto"/>
        <w:bottom w:val="none" w:sz="0" w:space="0" w:color="auto"/>
        <w:right w:val="none" w:sz="0" w:space="0" w:color="auto"/>
      </w:divBdr>
    </w:div>
    <w:div w:id="975380597">
      <w:bodyDiv w:val="1"/>
      <w:marLeft w:val="0"/>
      <w:marRight w:val="0"/>
      <w:marTop w:val="0"/>
      <w:marBottom w:val="0"/>
      <w:divBdr>
        <w:top w:val="none" w:sz="0" w:space="0" w:color="auto"/>
        <w:left w:val="none" w:sz="0" w:space="0" w:color="auto"/>
        <w:bottom w:val="none" w:sz="0" w:space="0" w:color="auto"/>
        <w:right w:val="none" w:sz="0" w:space="0" w:color="auto"/>
      </w:divBdr>
    </w:div>
    <w:div w:id="975524590">
      <w:bodyDiv w:val="1"/>
      <w:marLeft w:val="0"/>
      <w:marRight w:val="0"/>
      <w:marTop w:val="0"/>
      <w:marBottom w:val="0"/>
      <w:divBdr>
        <w:top w:val="none" w:sz="0" w:space="0" w:color="auto"/>
        <w:left w:val="none" w:sz="0" w:space="0" w:color="auto"/>
        <w:bottom w:val="none" w:sz="0" w:space="0" w:color="auto"/>
        <w:right w:val="none" w:sz="0" w:space="0" w:color="auto"/>
      </w:divBdr>
    </w:div>
    <w:div w:id="975719256">
      <w:bodyDiv w:val="1"/>
      <w:marLeft w:val="0"/>
      <w:marRight w:val="0"/>
      <w:marTop w:val="0"/>
      <w:marBottom w:val="0"/>
      <w:divBdr>
        <w:top w:val="none" w:sz="0" w:space="0" w:color="auto"/>
        <w:left w:val="none" w:sz="0" w:space="0" w:color="auto"/>
        <w:bottom w:val="none" w:sz="0" w:space="0" w:color="auto"/>
        <w:right w:val="none" w:sz="0" w:space="0" w:color="auto"/>
      </w:divBdr>
    </w:div>
    <w:div w:id="975724499">
      <w:bodyDiv w:val="1"/>
      <w:marLeft w:val="0"/>
      <w:marRight w:val="0"/>
      <w:marTop w:val="0"/>
      <w:marBottom w:val="0"/>
      <w:divBdr>
        <w:top w:val="none" w:sz="0" w:space="0" w:color="auto"/>
        <w:left w:val="none" w:sz="0" w:space="0" w:color="auto"/>
        <w:bottom w:val="none" w:sz="0" w:space="0" w:color="auto"/>
        <w:right w:val="none" w:sz="0" w:space="0" w:color="auto"/>
      </w:divBdr>
    </w:div>
    <w:div w:id="975765568">
      <w:bodyDiv w:val="1"/>
      <w:marLeft w:val="0"/>
      <w:marRight w:val="0"/>
      <w:marTop w:val="0"/>
      <w:marBottom w:val="0"/>
      <w:divBdr>
        <w:top w:val="none" w:sz="0" w:space="0" w:color="auto"/>
        <w:left w:val="none" w:sz="0" w:space="0" w:color="auto"/>
        <w:bottom w:val="none" w:sz="0" w:space="0" w:color="auto"/>
        <w:right w:val="none" w:sz="0" w:space="0" w:color="auto"/>
      </w:divBdr>
    </w:div>
    <w:div w:id="975989840">
      <w:bodyDiv w:val="1"/>
      <w:marLeft w:val="0"/>
      <w:marRight w:val="0"/>
      <w:marTop w:val="0"/>
      <w:marBottom w:val="0"/>
      <w:divBdr>
        <w:top w:val="none" w:sz="0" w:space="0" w:color="auto"/>
        <w:left w:val="none" w:sz="0" w:space="0" w:color="auto"/>
        <w:bottom w:val="none" w:sz="0" w:space="0" w:color="auto"/>
        <w:right w:val="none" w:sz="0" w:space="0" w:color="auto"/>
      </w:divBdr>
    </w:div>
    <w:div w:id="976183596">
      <w:bodyDiv w:val="1"/>
      <w:marLeft w:val="0"/>
      <w:marRight w:val="0"/>
      <w:marTop w:val="0"/>
      <w:marBottom w:val="0"/>
      <w:divBdr>
        <w:top w:val="none" w:sz="0" w:space="0" w:color="auto"/>
        <w:left w:val="none" w:sz="0" w:space="0" w:color="auto"/>
        <w:bottom w:val="none" w:sz="0" w:space="0" w:color="auto"/>
        <w:right w:val="none" w:sz="0" w:space="0" w:color="auto"/>
      </w:divBdr>
    </w:div>
    <w:div w:id="976301891">
      <w:bodyDiv w:val="1"/>
      <w:marLeft w:val="0"/>
      <w:marRight w:val="0"/>
      <w:marTop w:val="0"/>
      <w:marBottom w:val="0"/>
      <w:divBdr>
        <w:top w:val="none" w:sz="0" w:space="0" w:color="auto"/>
        <w:left w:val="none" w:sz="0" w:space="0" w:color="auto"/>
        <w:bottom w:val="none" w:sz="0" w:space="0" w:color="auto"/>
        <w:right w:val="none" w:sz="0" w:space="0" w:color="auto"/>
      </w:divBdr>
    </w:div>
    <w:div w:id="976380324">
      <w:bodyDiv w:val="1"/>
      <w:marLeft w:val="0"/>
      <w:marRight w:val="0"/>
      <w:marTop w:val="0"/>
      <w:marBottom w:val="0"/>
      <w:divBdr>
        <w:top w:val="none" w:sz="0" w:space="0" w:color="auto"/>
        <w:left w:val="none" w:sz="0" w:space="0" w:color="auto"/>
        <w:bottom w:val="none" w:sz="0" w:space="0" w:color="auto"/>
        <w:right w:val="none" w:sz="0" w:space="0" w:color="auto"/>
      </w:divBdr>
    </w:div>
    <w:div w:id="977102951">
      <w:bodyDiv w:val="1"/>
      <w:marLeft w:val="0"/>
      <w:marRight w:val="0"/>
      <w:marTop w:val="0"/>
      <w:marBottom w:val="0"/>
      <w:divBdr>
        <w:top w:val="none" w:sz="0" w:space="0" w:color="auto"/>
        <w:left w:val="none" w:sz="0" w:space="0" w:color="auto"/>
        <w:bottom w:val="none" w:sz="0" w:space="0" w:color="auto"/>
        <w:right w:val="none" w:sz="0" w:space="0" w:color="auto"/>
      </w:divBdr>
    </w:div>
    <w:div w:id="977346709">
      <w:bodyDiv w:val="1"/>
      <w:marLeft w:val="0"/>
      <w:marRight w:val="0"/>
      <w:marTop w:val="0"/>
      <w:marBottom w:val="0"/>
      <w:divBdr>
        <w:top w:val="none" w:sz="0" w:space="0" w:color="auto"/>
        <w:left w:val="none" w:sz="0" w:space="0" w:color="auto"/>
        <w:bottom w:val="none" w:sz="0" w:space="0" w:color="auto"/>
        <w:right w:val="none" w:sz="0" w:space="0" w:color="auto"/>
      </w:divBdr>
    </w:div>
    <w:div w:id="977370299">
      <w:bodyDiv w:val="1"/>
      <w:marLeft w:val="0"/>
      <w:marRight w:val="0"/>
      <w:marTop w:val="0"/>
      <w:marBottom w:val="0"/>
      <w:divBdr>
        <w:top w:val="none" w:sz="0" w:space="0" w:color="auto"/>
        <w:left w:val="none" w:sz="0" w:space="0" w:color="auto"/>
        <w:bottom w:val="none" w:sz="0" w:space="0" w:color="auto"/>
        <w:right w:val="none" w:sz="0" w:space="0" w:color="auto"/>
      </w:divBdr>
    </w:div>
    <w:div w:id="977488135">
      <w:bodyDiv w:val="1"/>
      <w:marLeft w:val="0"/>
      <w:marRight w:val="0"/>
      <w:marTop w:val="0"/>
      <w:marBottom w:val="0"/>
      <w:divBdr>
        <w:top w:val="none" w:sz="0" w:space="0" w:color="auto"/>
        <w:left w:val="none" w:sz="0" w:space="0" w:color="auto"/>
        <w:bottom w:val="none" w:sz="0" w:space="0" w:color="auto"/>
        <w:right w:val="none" w:sz="0" w:space="0" w:color="auto"/>
      </w:divBdr>
    </w:div>
    <w:div w:id="977609962">
      <w:bodyDiv w:val="1"/>
      <w:marLeft w:val="0"/>
      <w:marRight w:val="0"/>
      <w:marTop w:val="0"/>
      <w:marBottom w:val="0"/>
      <w:divBdr>
        <w:top w:val="none" w:sz="0" w:space="0" w:color="auto"/>
        <w:left w:val="none" w:sz="0" w:space="0" w:color="auto"/>
        <w:bottom w:val="none" w:sz="0" w:space="0" w:color="auto"/>
        <w:right w:val="none" w:sz="0" w:space="0" w:color="auto"/>
      </w:divBdr>
    </w:div>
    <w:div w:id="977875573">
      <w:bodyDiv w:val="1"/>
      <w:marLeft w:val="0"/>
      <w:marRight w:val="0"/>
      <w:marTop w:val="0"/>
      <w:marBottom w:val="0"/>
      <w:divBdr>
        <w:top w:val="none" w:sz="0" w:space="0" w:color="auto"/>
        <w:left w:val="none" w:sz="0" w:space="0" w:color="auto"/>
        <w:bottom w:val="none" w:sz="0" w:space="0" w:color="auto"/>
        <w:right w:val="none" w:sz="0" w:space="0" w:color="auto"/>
      </w:divBdr>
    </w:div>
    <w:div w:id="978068106">
      <w:bodyDiv w:val="1"/>
      <w:marLeft w:val="0"/>
      <w:marRight w:val="0"/>
      <w:marTop w:val="0"/>
      <w:marBottom w:val="0"/>
      <w:divBdr>
        <w:top w:val="none" w:sz="0" w:space="0" w:color="auto"/>
        <w:left w:val="none" w:sz="0" w:space="0" w:color="auto"/>
        <w:bottom w:val="none" w:sz="0" w:space="0" w:color="auto"/>
        <w:right w:val="none" w:sz="0" w:space="0" w:color="auto"/>
      </w:divBdr>
    </w:div>
    <w:div w:id="978264797">
      <w:bodyDiv w:val="1"/>
      <w:marLeft w:val="0"/>
      <w:marRight w:val="0"/>
      <w:marTop w:val="0"/>
      <w:marBottom w:val="0"/>
      <w:divBdr>
        <w:top w:val="none" w:sz="0" w:space="0" w:color="auto"/>
        <w:left w:val="none" w:sz="0" w:space="0" w:color="auto"/>
        <w:bottom w:val="none" w:sz="0" w:space="0" w:color="auto"/>
        <w:right w:val="none" w:sz="0" w:space="0" w:color="auto"/>
      </w:divBdr>
    </w:div>
    <w:div w:id="978339957">
      <w:bodyDiv w:val="1"/>
      <w:marLeft w:val="0"/>
      <w:marRight w:val="0"/>
      <w:marTop w:val="0"/>
      <w:marBottom w:val="0"/>
      <w:divBdr>
        <w:top w:val="none" w:sz="0" w:space="0" w:color="auto"/>
        <w:left w:val="none" w:sz="0" w:space="0" w:color="auto"/>
        <w:bottom w:val="none" w:sz="0" w:space="0" w:color="auto"/>
        <w:right w:val="none" w:sz="0" w:space="0" w:color="auto"/>
      </w:divBdr>
    </w:div>
    <w:div w:id="978534478">
      <w:bodyDiv w:val="1"/>
      <w:marLeft w:val="0"/>
      <w:marRight w:val="0"/>
      <w:marTop w:val="0"/>
      <w:marBottom w:val="0"/>
      <w:divBdr>
        <w:top w:val="none" w:sz="0" w:space="0" w:color="auto"/>
        <w:left w:val="none" w:sz="0" w:space="0" w:color="auto"/>
        <w:bottom w:val="none" w:sz="0" w:space="0" w:color="auto"/>
        <w:right w:val="none" w:sz="0" w:space="0" w:color="auto"/>
      </w:divBdr>
    </w:div>
    <w:div w:id="978608960">
      <w:bodyDiv w:val="1"/>
      <w:marLeft w:val="0"/>
      <w:marRight w:val="0"/>
      <w:marTop w:val="0"/>
      <w:marBottom w:val="0"/>
      <w:divBdr>
        <w:top w:val="none" w:sz="0" w:space="0" w:color="auto"/>
        <w:left w:val="none" w:sz="0" w:space="0" w:color="auto"/>
        <w:bottom w:val="none" w:sz="0" w:space="0" w:color="auto"/>
        <w:right w:val="none" w:sz="0" w:space="0" w:color="auto"/>
      </w:divBdr>
    </w:div>
    <w:div w:id="978612313">
      <w:bodyDiv w:val="1"/>
      <w:marLeft w:val="0"/>
      <w:marRight w:val="0"/>
      <w:marTop w:val="0"/>
      <w:marBottom w:val="0"/>
      <w:divBdr>
        <w:top w:val="none" w:sz="0" w:space="0" w:color="auto"/>
        <w:left w:val="none" w:sz="0" w:space="0" w:color="auto"/>
        <w:bottom w:val="none" w:sz="0" w:space="0" w:color="auto"/>
        <w:right w:val="none" w:sz="0" w:space="0" w:color="auto"/>
      </w:divBdr>
    </w:div>
    <w:div w:id="978992968">
      <w:bodyDiv w:val="1"/>
      <w:marLeft w:val="0"/>
      <w:marRight w:val="0"/>
      <w:marTop w:val="0"/>
      <w:marBottom w:val="0"/>
      <w:divBdr>
        <w:top w:val="none" w:sz="0" w:space="0" w:color="auto"/>
        <w:left w:val="none" w:sz="0" w:space="0" w:color="auto"/>
        <w:bottom w:val="none" w:sz="0" w:space="0" w:color="auto"/>
        <w:right w:val="none" w:sz="0" w:space="0" w:color="auto"/>
      </w:divBdr>
    </w:div>
    <w:div w:id="979118559">
      <w:bodyDiv w:val="1"/>
      <w:marLeft w:val="0"/>
      <w:marRight w:val="0"/>
      <w:marTop w:val="0"/>
      <w:marBottom w:val="0"/>
      <w:divBdr>
        <w:top w:val="none" w:sz="0" w:space="0" w:color="auto"/>
        <w:left w:val="none" w:sz="0" w:space="0" w:color="auto"/>
        <w:bottom w:val="none" w:sz="0" w:space="0" w:color="auto"/>
        <w:right w:val="none" w:sz="0" w:space="0" w:color="auto"/>
      </w:divBdr>
    </w:div>
    <w:div w:id="979189986">
      <w:bodyDiv w:val="1"/>
      <w:marLeft w:val="0"/>
      <w:marRight w:val="0"/>
      <w:marTop w:val="0"/>
      <w:marBottom w:val="0"/>
      <w:divBdr>
        <w:top w:val="none" w:sz="0" w:space="0" w:color="auto"/>
        <w:left w:val="none" w:sz="0" w:space="0" w:color="auto"/>
        <w:bottom w:val="none" w:sz="0" w:space="0" w:color="auto"/>
        <w:right w:val="none" w:sz="0" w:space="0" w:color="auto"/>
      </w:divBdr>
    </w:div>
    <w:div w:id="979306826">
      <w:bodyDiv w:val="1"/>
      <w:marLeft w:val="0"/>
      <w:marRight w:val="0"/>
      <w:marTop w:val="0"/>
      <w:marBottom w:val="0"/>
      <w:divBdr>
        <w:top w:val="none" w:sz="0" w:space="0" w:color="auto"/>
        <w:left w:val="none" w:sz="0" w:space="0" w:color="auto"/>
        <w:bottom w:val="none" w:sz="0" w:space="0" w:color="auto"/>
        <w:right w:val="none" w:sz="0" w:space="0" w:color="auto"/>
      </w:divBdr>
    </w:div>
    <w:div w:id="979573390">
      <w:bodyDiv w:val="1"/>
      <w:marLeft w:val="0"/>
      <w:marRight w:val="0"/>
      <w:marTop w:val="0"/>
      <w:marBottom w:val="0"/>
      <w:divBdr>
        <w:top w:val="none" w:sz="0" w:space="0" w:color="auto"/>
        <w:left w:val="none" w:sz="0" w:space="0" w:color="auto"/>
        <w:bottom w:val="none" w:sz="0" w:space="0" w:color="auto"/>
        <w:right w:val="none" w:sz="0" w:space="0" w:color="auto"/>
      </w:divBdr>
    </w:div>
    <w:div w:id="979576116">
      <w:bodyDiv w:val="1"/>
      <w:marLeft w:val="0"/>
      <w:marRight w:val="0"/>
      <w:marTop w:val="0"/>
      <w:marBottom w:val="0"/>
      <w:divBdr>
        <w:top w:val="none" w:sz="0" w:space="0" w:color="auto"/>
        <w:left w:val="none" w:sz="0" w:space="0" w:color="auto"/>
        <w:bottom w:val="none" w:sz="0" w:space="0" w:color="auto"/>
        <w:right w:val="none" w:sz="0" w:space="0" w:color="auto"/>
      </w:divBdr>
    </w:div>
    <w:div w:id="979578240">
      <w:bodyDiv w:val="1"/>
      <w:marLeft w:val="0"/>
      <w:marRight w:val="0"/>
      <w:marTop w:val="0"/>
      <w:marBottom w:val="0"/>
      <w:divBdr>
        <w:top w:val="none" w:sz="0" w:space="0" w:color="auto"/>
        <w:left w:val="none" w:sz="0" w:space="0" w:color="auto"/>
        <w:bottom w:val="none" w:sz="0" w:space="0" w:color="auto"/>
        <w:right w:val="none" w:sz="0" w:space="0" w:color="auto"/>
      </w:divBdr>
    </w:div>
    <w:div w:id="979580695">
      <w:bodyDiv w:val="1"/>
      <w:marLeft w:val="0"/>
      <w:marRight w:val="0"/>
      <w:marTop w:val="0"/>
      <w:marBottom w:val="0"/>
      <w:divBdr>
        <w:top w:val="none" w:sz="0" w:space="0" w:color="auto"/>
        <w:left w:val="none" w:sz="0" w:space="0" w:color="auto"/>
        <w:bottom w:val="none" w:sz="0" w:space="0" w:color="auto"/>
        <w:right w:val="none" w:sz="0" w:space="0" w:color="auto"/>
      </w:divBdr>
    </w:div>
    <w:div w:id="980114288">
      <w:bodyDiv w:val="1"/>
      <w:marLeft w:val="0"/>
      <w:marRight w:val="0"/>
      <w:marTop w:val="0"/>
      <w:marBottom w:val="0"/>
      <w:divBdr>
        <w:top w:val="none" w:sz="0" w:space="0" w:color="auto"/>
        <w:left w:val="none" w:sz="0" w:space="0" w:color="auto"/>
        <w:bottom w:val="none" w:sz="0" w:space="0" w:color="auto"/>
        <w:right w:val="none" w:sz="0" w:space="0" w:color="auto"/>
      </w:divBdr>
    </w:div>
    <w:div w:id="980421895">
      <w:bodyDiv w:val="1"/>
      <w:marLeft w:val="0"/>
      <w:marRight w:val="0"/>
      <w:marTop w:val="0"/>
      <w:marBottom w:val="0"/>
      <w:divBdr>
        <w:top w:val="none" w:sz="0" w:space="0" w:color="auto"/>
        <w:left w:val="none" w:sz="0" w:space="0" w:color="auto"/>
        <w:bottom w:val="none" w:sz="0" w:space="0" w:color="auto"/>
        <w:right w:val="none" w:sz="0" w:space="0" w:color="auto"/>
      </w:divBdr>
    </w:div>
    <w:div w:id="980622334">
      <w:bodyDiv w:val="1"/>
      <w:marLeft w:val="0"/>
      <w:marRight w:val="0"/>
      <w:marTop w:val="0"/>
      <w:marBottom w:val="0"/>
      <w:divBdr>
        <w:top w:val="none" w:sz="0" w:space="0" w:color="auto"/>
        <w:left w:val="none" w:sz="0" w:space="0" w:color="auto"/>
        <w:bottom w:val="none" w:sz="0" w:space="0" w:color="auto"/>
        <w:right w:val="none" w:sz="0" w:space="0" w:color="auto"/>
      </w:divBdr>
    </w:div>
    <w:div w:id="980767992">
      <w:bodyDiv w:val="1"/>
      <w:marLeft w:val="0"/>
      <w:marRight w:val="0"/>
      <w:marTop w:val="0"/>
      <w:marBottom w:val="0"/>
      <w:divBdr>
        <w:top w:val="none" w:sz="0" w:space="0" w:color="auto"/>
        <w:left w:val="none" w:sz="0" w:space="0" w:color="auto"/>
        <w:bottom w:val="none" w:sz="0" w:space="0" w:color="auto"/>
        <w:right w:val="none" w:sz="0" w:space="0" w:color="auto"/>
      </w:divBdr>
    </w:div>
    <w:div w:id="980844065">
      <w:bodyDiv w:val="1"/>
      <w:marLeft w:val="0"/>
      <w:marRight w:val="0"/>
      <w:marTop w:val="0"/>
      <w:marBottom w:val="0"/>
      <w:divBdr>
        <w:top w:val="none" w:sz="0" w:space="0" w:color="auto"/>
        <w:left w:val="none" w:sz="0" w:space="0" w:color="auto"/>
        <w:bottom w:val="none" w:sz="0" w:space="0" w:color="auto"/>
        <w:right w:val="none" w:sz="0" w:space="0" w:color="auto"/>
      </w:divBdr>
    </w:div>
    <w:div w:id="980891053">
      <w:bodyDiv w:val="1"/>
      <w:marLeft w:val="0"/>
      <w:marRight w:val="0"/>
      <w:marTop w:val="0"/>
      <w:marBottom w:val="0"/>
      <w:divBdr>
        <w:top w:val="none" w:sz="0" w:space="0" w:color="auto"/>
        <w:left w:val="none" w:sz="0" w:space="0" w:color="auto"/>
        <w:bottom w:val="none" w:sz="0" w:space="0" w:color="auto"/>
        <w:right w:val="none" w:sz="0" w:space="0" w:color="auto"/>
      </w:divBdr>
    </w:div>
    <w:div w:id="980961534">
      <w:bodyDiv w:val="1"/>
      <w:marLeft w:val="0"/>
      <w:marRight w:val="0"/>
      <w:marTop w:val="0"/>
      <w:marBottom w:val="0"/>
      <w:divBdr>
        <w:top w:val="none" w:sz="0" w:space="0" w:color="auto"/>
        <w:left w:val="none" w:sz="0" w:space="0" w:color="auto"/>
        <w:bottom w:val="none" w:sz="0" w:space="0" w:color="auto"/>
        <w:right w:val="none" w:sz="0" w:space="0" w:color="auto"/>
      </w:divBdr>
    </w:div>
    <w:div w:id="981275388">
      <w:bodyDiv w:val="1"/>
      <w:marLeft w:val="0"/>
      <w:marRight w:val="0"/>
      <w:marTop w:val="0"/>
      <w:marBottom w:val="0"/>
      <w:divBdr>
        <w:top w:val="none" w:sz="0" w:space="0" w:color="auto"/>
        <w:left w:val="none" w:sz="0" w:space="0" w:color="auto"/>
        <w:bottom w:val="none" w:sz="0" w:space="0" w:color="auto"/>
        <w:right w:val="none" w:sz="0" w:space="0" w:color="auto"/>
      </w:divBdr>
    </w:div>
    <w:div w:id="981426795">
      <w:bodyDiv w:val="1"/>
      <w:marLeft w:val="0"/>
      <w:marRight w:val="0"/>
      <w:marTop w:val="0"/>
      <w:marBottom w:val="0"/>
      <w:divBdr>
        <w:top w:val="none" w:sz="0" w:space="0" w:color="auto"/>
        <w:left w:val="none" w:sz="0" w:space="0" w:color="auto"/>
        <w:bottom w:val="none" w:sz="0" w:space="0" w:color="auto"/>
        <w:right w:val="none" w:sz="0" w:space="0" w:color="auto"/>
      </w:divBdr>
    </w:div>
    <w:div w:id="981541319">
      <w:bodyDiv w:val="1"/>
      <w:marLeft w:val="0"/>
      <w:marRight w:val="0"/>
      <w:marTop w:val="0"/>
      <w:marBottom w:val="0"/>
      <w:divBdr>
        <w:top w:val="none" w:sz="0" w:space="0" w:color="auto"/>
        <w:left w:val="none" w:sz="0" w:space="0" w:color="auto"/>
        <w:bottom w:val="none" w:sz="0" w:space="0" w:color="auto"/>
        <w:right w:val="none" w:sz="0" w:space="0" w:color="auto"/>
      </w:divBdr>
    </w:div>
    <w:div w:id="981543541">
      <w:bodyDiv w:val="1"/>
      <w:marLeft w:val="0"/>
      <w:marRight w:val="0"/>
      <w:marTop w:val="0"/>
      <w:marBottom w:val="0"/>
      <w:divBdr>
        <w:top w:val="none" w:sz="0" w:space="0" w:color="auto"/>
        <w:left w:val="none" w:sz="0" w:space="0" w:color="auto"/>
        <w:bottom w:val="none" w:sz="0" w:space="0" w:color="auto"/>
        <w:right w:val="none" w:sz="0" w:space="0" w:color="auto"/>
      </w:divBdr>
    </w:div>
    <w:div w:id="981615634">
      <w:bodyDiv w:val="1"/>
      <w:marLeft w:val="0"/>
      <w:marRight w:val="0"/>
      <w:marTop w:val="0"/>
      <w:marBottom w:val="0"/>
      <w:divBdr>
        <w:top w:val="none" w:sz="0" w:space="0" w:color="auto"/>
        <w:left w:val="none" w:sz="0" w:space="0" w:color="auto"/>
        <w:bottom w:val="none" w:sz="0" w:space="0" w:color="auto"/>
        <w:right w:val="none" w:sz="0" w:space="0" w:color="auto"/>
      </w:divBdr>
    </w:div>
    <w:div w:id="981881867">
      <w:bodyDiv w:val="1"/>
      <w:marLeft w:val="0"/>
      <w:marRight w:val="0"/>
      <w:marTop w:val="0"/>
      <w:marBottom w:val="0"/>
      <w:divBdr>
        <w:top w:val="none" w:sz="0" w:space="0" w:color="auto"/>
        <w:left w:val="none" w:sz="0" w:space="0" w:color="auto"/>
        <w:bottom w:val="none" w:sz="0" w:space="0" w:color="auto"/>
        <w:right w:val="none" w:sz="0" w:space="0" w:color="auto"/>
      </w:divBdr>
    </w:div>
    <w:div w:id="981890804">
      <w:bodyDiv w:val="1"/>
      <w:marLeft w:val="0"/>
      <w:marRight w:val="0"/>
      <w:marTop w:val="0"/>
      <w:marBottom w:val="0"/>
      <w:divBdr>
        <w:top w:val="none" w:sz="0" w:space="0" w:color="auto"/>
        <w:left w:val="none" w:sz="0" w:space="0" w:color="auto"/>
        <w:bottom w:val="none" w:sz="0" w:space="0" w:color="auto"/>
        <w:right w:val="none" w:sz="0" w:space="0" w:color="auto"/>
      </w:divBdr>
    </w:div>
    <w:div w:id="981933516">
      <w:bodyDiv w:val="1"/>
      <w:marLeft w:val="0"/>
      <w:marRight w:val="0"/>
      <w:marTop w:val="0"/>
      <w:marBottom w:val="0"/>
      <w:divBdr>
        <w:top w:val="none" w:sz="0" w:space="0" w:color="auto"/>
        <w:left w:val="none" w:sz="0" w:space="0" w:color="auto"/>
        <w:bottom w:val="none" w:sz="0" w:space="0" w:color="auto"/>
        <w:right w:val="none" w:sz="0" w:space="0" w:color="auto"/>
      </w:divBdr>
    </w:div>
    <w:div w:id="982273145">
      <w:bodyDiv w:val="1"/>
      <w:marLeft w:val="0"/>
      <w:marRight w:val="0"/>
      <w:marTop w:val="0"/>
      <w:marBottom w:val="0"/>
      <w:divBdr>
        <w:top w:val="none" w:sz="0" w:space="0" w:color="auto"/>
        <w:left w:val="none" w:sz="0" w:space="0" w:color="auto"/>
        <w:bottom w:val="none" w:sz="0" w:space="0" w:color="auto"/>
        <w:right w:val="none" w:sz="0" w:space="0" w:color="auto"/>
      </w:divBdr>
    </w:div>
    <w:div w:id="982349201">
      <w:bodyDiv w:val="1"/>
      <w:marLeft w:val="0"/>
      <w:marRight w:val="0"/>
      <w:marTop w:val="0"/>
      <w:marBottom w:val="0"/>
      <w:divBdr>
        <w:top w:val="none" w:sz="0" w:space="0" w:color="auto"/>
        <w:left w:val="none" w:sz="0" w:space="0" w:color="auto"/>
        <w:bottom w:val="none" w:sz="0" w:space="0" w:color="auto"/>
        <w:right w:val="none" w:sz="0" w:space="0" w:color="auto"/>
      </w:divBdr>
    </w:div>
    <w:div w:id="982542811">
      <w:bodyDiv w:val="1"/>
      <w:marLeft w:val="0"/>
      <w:marRight w:val="0"/>
      <w:marTop w:val="0"/>
      <w:marBottom w:val="0"/>
      <w:divBdr>
        <w:top w:val="none" w:sz="0" w:space="0" w:color="auto"/>
        <w:left w:val="none" w:sz="0" w:space="0" w:color="auto"/>
        <w:bottom w:val="none" w:sz="0" w:space="0" w:color="auto"/>
        <w:right w:val="none" w:sz="0" w:space="0" w:color="auto"/>
      </w:divBdr>
    </w:div>
    <w:div w:id="982544724">
      <w:bodyDiv w:val="1"/>
      <w:marLeft w:val="0"/>
      <w:marRight w:val="0"/>
      <w:marTop w:val="0"/>
      <w:marBottom w:val="0"/>
      <w:divBdr>
        <w:top w:val="none" w:sz="0" w:space="0" w:color="auto"/>
        <w:left w:val="none" w:sz="0" w:space="0" w:color="auto"/>
        <w:bottom w:val="none" w:sz="0" w:space="0" w:color="auto"/>
        <w:right w:val="none" w:sz="0" w:space="0" w:color="auto"/>
      </w:divBdr>
    </w:div>
    <w:div w:id="982730466">
      <w:bodyDiv w:val="1"/>
      <w:marLeft w:val="0"/>
      <w:marRight w:val="0"/>
      <w:marTop w:val="0"/>
      <w:marBottom w:val="0"/>
      <w:divBdr>
        <w:top w:val="none" w:sz="0" w:space="0" w:color="auto"/>
        <w:left w:val="none" w:sz="0" w:space="0" w:color="auto"/>
        <w:bottom w:val="none" w:sz="0" w:space="0" w:color="auto"/>
        <w:right w:val="none" w:sz="0" w:space="0" w:color="auto"/>
      </w:divBdr>
    </w:div>
    <w:div w:id="982974850">
      <w:bodyDiv w:val="1"/>
      <w:marLeft w:val="0"/>
      <w:marRight w:val="0"/>
      <w:marTop w:val="0"/>
      <w:marBottom w:val="0"/>
      <w:divBdr>
        <w:top w:val="none" w:sz="0" w:space="0" w:color="auto"/>
        <w:left w:val="none" w:sz="0" w:space="0" w:color="auto"/>
        <w:bottom w:val="none" w:sz="0" w:space="0" w:color="auto"/>
        <w:right w:val="none" w:sz="0" w:space="0" w:color="auto"/>
      </w:divBdr>
    </w:div>
    <w:div w:id="983393881">
      <w:bodyDiv w:val="1"/>
      <w:marLeft w:val="0"/>
      <w:marRight w:val="0"/>
      <w:marTop w:val="0"/>
      <w:marBottom w:val="0"/>
      <w:divBdr>
        <w:top w:val="none" w:sz="0" w:space="0" w:color="auto"/>
        <w:left w:val="none" w:sz="0" w:space="0" w:color="auto"/>
        <w:bottom w:val="none" w:sz="0" w:space="0" w:color="auto"/>
        <w:right w:val="none" w:sz="0" w:space="0" w:color="auto"/>
      </w:divBdr>
    </w:div>
    <w:div w:id="983701903">
      <w:bodyDiv w:val="1"/>
      <w:marLeft w:val="0"/>
      <w:marRight w:val="0"/>
      <w:marTop w:val="0"/>
      <w:marBottom w:val="0"/>
      <w:divBdr>
        <w:top w:val="none" w:sz="0" w:space="0" w:color="auto"/>
        <w:left w:val="none" w:sz="0" w:space="0" w:color="auto"/>
        <w:bottom w:val="none" w:sz="0" w:space="0" w:color="auto"/>
        <w:right w:val="none" w:sz="0" w:space="0" w:color="auto"/>
      </w:divBdr>
    </w:div>
    <w:div w:id="983850353">
      <w:bodyDiv w:val="1"/>
      <w:marLeft w:val="0"/>
      <w:marRight w:val="0"/>
      <w:marTop w:val="0"/>
      <w:marBottom w:val="0"/>
      <w:divBdr>
        <w:top w:val="none" w:sz="0" w:space="0" w:color="auto"/>
        <w:left w:val="none" w:sz="0" w:space="0" w:color="auto"/>
        <w:bottom w:val="none" w:sz="0" w:space="0" w:color="auto"/>
        <w:right w:val="none" w:sz="0" w:space="0" w:color="auto"/>
      </w:divBdr>
    </w:div>
    <w:div w:id="983852173">
      <w:bodyDiv w:val="1"/>
      <w:marLeft w:val="0"/>
      <w:marRight w:val="0"/>
      <w:marTop w:val="0"/>
      <w:marBottom w:val="0"/>
      <w:divBdr>
        <w:top w:val="none" w:sz="0" w:space="0" w:color="auto"/>
        <w:left w:val="none" w:sz="0" w:space="0" w:color="auto"/>
        <w:bottom w:val="none" w:sz="0" w:space="0" w:color="auto"/>
        <w:right w:val="none" w:sz="0" w:space="0" w:color="auto"/>
      </w:divBdr>
    </w:div>
    <w:div w:id="983924634">
      <w:bodyDiv w:val="1"/>
      <w:marLeft w:val="0"/>
      <w:marRight w:val="0"/>
      <w:marTop w:val="0"/>
      <w:marBottom w:val="0"/>
      <w:divBdr>
        <w:top w:val="none" w:sz="0" w:space="0" w:color="auto"/>
        <w:left w:val="none" w:sz="0" w:space="0" w:color="auto"/>
        <w:bottom w:val="none" w:sz="0" w:space="0" w:color="auto"/>
        <w:right w:val="none" w:sz="0" w:space="0" w:color="auto"/>
      </w:divBdr>
    </w:div>
    <w:div w:id="983971160">
      <w:bodyDiv w:val="1"/>
      <w:marLeft w:val="0"/>
      <w:marRight w:val="0"/>
      <w:marTop w:val="0"/>
      <w:marBottom w:val="0"/>
      <w:divBdr>
        <w:top w:val="none" w:sz="0" w:space="0" w:color="auto"/>
        <w:left w:val="none" w:sz="0" w:space="0" w:color="auto"/>
        <w:bottom w:val="none" w:sz="0" w:space="0" w:color="auto"/>
        <w:right w:val="none" w:sz="0" w:space="0" w:color="auto"/>
      </w:divBdr>
    </w:div>
    <w:div w:id="984314938">
      <w:bodyDiv w:val="1"/>
      <w:marLeft w:val="0"/>
      <w:marRight w:val="0"/>
      <w:marTop w:val="0"/>
      <w:marBottom w:val="0"/>
      <w:divBdr>
        <w:top w:val="none" w:sz="0" w:space="0" w:color="auto"/>
        <w:left w:val="none" w:sz="0" w:space="0" w:color="auto"/>
        <w:bottom w:val="none" w:sz="0" w:space="0" w:color="auto"/>
        <w:right w:val="none" w:sz="0" w:space="0" w:color="auto"/>
      </w:divBdr>
    </w:div>
    <w:div w:id="984509536">
      <w:bodyDiv w:val="1"/>
      <w:marLeft w:val="0"/>
      <w:marRight w:val="0"/>
      <w:marTop w:val="0"/>
      <w:marBottom w:val="0"/>
      <w:divBdr>
        <w:top w:val="none" w:sz="0" w:space="0" w:color="auto"/>
        <w:left w:val="none" w:sz="0" w:space="0" w:color="auto"/>
        <w:bottom w:val="none" w:sz="0" w:space="0" w:color="auto"/>
        <w:right w:val="none" w:sz="0" w:space="0" w:color="auto"/>
      </w:divBdr>
    </w:div>
    <w:div w:id="984622065">
      <w:bodyDiv w:val="1"/>
      <w:marLeft w:val="0"/>
      <w:marRight w:val="0"/>
      <w:marTop w:val="0"/>
      <w:marBottom w:val="0"/>
      <w:divBdr>
        <w:top w:val="none" w:sz="0" w:space="0" w:color="auto"/>
        <w:left w:val="none" w:sz="0" w:space="0" w:color="auto"/>
        <w:bottom w:val="none" w:sz="0" w:space="0" w:color="auto"/>
        <w:right w:val="none" w:sz="0" w:space="0" w:color="auto"/>
      </w:divBdr>
    </w:div>
    <w:div w:id="984890993">
      <w:bodyDiv w:val="1"/>
      <w:marLeft w:val="0"/>
      <w:marRight w:val="0"/>
      <w:marTop w:val="0"/>
      <w:marBottom w:val="0"/>
      <w:divBdr>
        <w:top w:val="none" w:sz="0" w:space="0" w:color="auto"/>
        <w:left w:val="none" w:sz="0" w:space="0" w:color="auto"/>
        <w:bottom w:val="none" w:sz="0" w:space="0" w:color="auto"/>
        <w:right w:val="none" w:sz="0" w:space="0" w:color="auto"/>
      </w:divBdr>
    </w:div>
    <w:div w:id="984896896">
      <w:bodyDiv w:val="1"/>
      <w:marLeft w:val="0"/>
      <w:marRight w:val="0"/>
      <w:marTop w:val="0"/>
      <w:marBottom w:val="0"/>
      <w:divBdr>
        <w:top w:val="none" w:sz="0" w:space="0" w:color="auto"/>
        <w:left w:val="none" w:sz="0" w:space="0" w:color="auto"/>
        <w:bottom w:val="none" w:sz="0" w:space="0" w:color="auto"/>
        <w:right w:val="none" w:sz="0" w:space="0" w:color="auto"/>
      </w:divBdr>
    </w:div>
    <w:div w:id="984968802">
      <w:bodyDiv w:val="1"/>
      <w:marLeft w:val="0"/>
      <w:marRight w:val="0"/>
      <w:marTop w:val="0"/>
      <w:marBottom w:val="0"/>
      <w:divBdr>
        <w:top w:val="none" w:sz="0" w:space="0" w:color="auto"/>
        <w:left w:val="none" w:sz="0" w:space="0" w:color="auto"/>
        <w:bottom w:val="none" w:sz="0" w:space="0" w:color="auto"/>
        <w:right w:val="none" w:sz="0" w:space="0" w:color="auto"/>
      </w:divBdr>
    </w:div>
    <w:div w:id="984969265">
      <w:bodyDiv w:val="1"/>
      <w:marLeft w:val="0"/>
      <w:marRight w:val="0"/>
      <w:marTop w:val="0"/>
      <w:marBottom w:val="0"/>
      <w:divBdr>
        <w:top w:val="none" w:sz="0" w:space="0" w:color="auto"/>
        <w:left w:val="none" w:sz="0" w:space="0" w:color="auto"/>
        <w:bottom w:val="none" w:sz="0" w:space="0" w:color="auto"/>
        <w:right w:val="none" w:sz="0" w:space="0" w:color="auto"/>
      </w:divBdr>
    </w:div>
    <w:div w:id="985083447">
      <w:bodyDiv w:val="1"/>
      <w:marLeft w:val="0"/>
      <w:marRight w:val="0"/>
      <w:marTop w:val="0"/>
      <w:marBottom w:val="0"/>
      <w:divBdr>
        <w:top w:val="none" w:sz="0" w:space="0" w:color="auto"/>
        <w:left w:val="none" w:sz="0" w:space="0" w:color="auto"/>
        <w:bottom w:val="none" w:sz="0" w:space="0" w:color="auto"/>
        <w:right w:val="none" w:sz="0" w:space="0" w:color="auto"/>
      </w:divBdr>
    </w:div>
    <w:div w:id="985209395">
      <w:bodyDiv w:val="1"/>
      <w:marLeft w:val="0"/>
      <w:marRight w:val="0"/>
      <w:marTop w:val="0"/>
      <w:marBottom w:val="0"/>
      <w:divBdr>
        <w:top w:val="none" w:sz="0" w:space="0" w:color="auto"/>
        <w:left w:val="none" w:sz="0" w:space="0" w:color="auto"/>
        <w:bottom w:val="none" w:sz="0" w:space="0" w:color="auto"/>
        <w:right w:val="none" w:sz="0" w:space="0" w:color="auto"/>
      </w:divBdr>
    </w:div>
    <w:div w:id="985429971">
      <w:bodyDiv w:val="1"/>
      <w:marLeft w:val="0"/>
      <w:marRight w:val="0"/>
      <w:marTop w:val="0"/>
      <w:marBottom w:val="0"/>
      <w:divBdr>
        <w:top w:val="none" w:sz="0" w:space="0" w:color="auto"/>
        <w:left w:val="none" w:sz="0" w:space="0" w:color="auto"/>
        <w:bottom w:val="none" w:sz="0" w:space="0" w:color="auto"/>
        <w:right w:val="none" w:sz="0" w:space="0" w:color="auto"/>
      </w:divBdr>
    </w:div>
    <w:div w:id="986012323">
      <w:bodyDiv w:val="1"/>
      <w:marLeft w:val="0"/>
      <w:marRight w:val="0"/>
      <w:marTop w:val="0"/>
      <w:marBottom w:val="0"/>
      <w:divBdr>
        <w:top w:val="none" w:sz="0" w:space="0" w:color="auto"/>
        <w:left w:val="none" w:sz="0" w:space="0" w:color="auto"/>
        <w:bottom w:val="none" w:sz="0" w:space="0" w:color="auto"/>
        <w:right w:val="none" w:sz="0" w:space="0" w:color="auto"/>
      </w:divBdr>
    </w:div>
    <w:div w:id="986055314">
      <w:bodyDiv w:val="1"/>
      <w:marLeft w:val="0"/>
      <w:marRight w:val="0"/>
      <w:marTop w:val="0"/>
      <w:marBottom w:val="0"/>
      <w:divBdr>
        <w:top w:val="none" w:sz="0" w:space="0" w:color="auto"/>
        <w:left w:val="none" w:sz="0" w:space="0" w:color="auto"/>
        <w:bottom w:val="none" w:sz="0" w:space="0" w:color="auto"/>
        <w:right w:val="none" w:sz="0" w:space="0" w:color="auto"/>
      </w:divBdr>
    </w:div>
    <w:div w:id="986321495">
      <w:bodyDiv w:val="1"/>
      <w:marLeft w:val="0"/>
      <w:marRight w:val="0"/>
      <w:marTop w:val="0"/>
      <w:marBottom w:val="0"/>
      <w:divBdr>
        <w:top w:val="none" w:sz="0" w:space="0" w:color="auto"/>
        <w:left w:val="none" w:sz="0" w:space="0" w:color="auto"/>
        <w:bottom w:val="none" w:sz="0" w:space="0" w:color="auto"/>
        <w:right w:val="none" w:sz="0" w:space="0" w:color="auto"/>
      </w:divBdr>
    </w:div>
    <w:div w:id="986321540">
      <w:bodyDiv w:val="1"/>
      <w:marLeft w:val="0"/>
      <w:marRight w:val="0"/>
      <w:marTop w:val="0"/>
      <w:marBottom w:val="0"/>
      <w:divBdr>
        <w:top w:val="none" w:sz="0" w:space="0" w:color="auto"/>
        <w:left w:val="none" w:sz="0" w:space="0" w:color="auto"/>
        <w:bottom w:val="none" w:sz="0" w:space="0" w:color="auto"/>
        <w:right w:val="none" w:sz="0" w:space="0" w:color="auto"/>
      </w:divBdr>
    </w:div>
    <w:div w:id="987055270">
      <w:bodyDiv w:val="1"/>
      <w:marLeft w:val="0"/>
      <w:marRight w:val="0"/>
      <w:marTop w:val="0"/>
      <w:marBottom w:val="0"/>
      <w:divBdr>
        <w:top w:val="none" w:sz="0" w:space="0" w:color="auto"/>
        <w:left w:val="none" w:sz="0" w:space="0" w:color="auto"/>
        <w:bottom w:val="none" w:sz="0" w:space="0" w:color="auto"/>
        <w:right w:val="none" w:sz="0" w:space="0" w:color="auto"/>
      </w:divBdr>
    </w:div>
    <w:div w:id="987199376">
      <w:bodyDiv w:val="1"/>
      <w:marLeft w:val="0"/>
      <w:marRight w:val="0"/>
      <w:marTop w:val="0"/>
      <w:marBottom w:val="0"/>
      <w:divBdr>
        <w:top w:val="none" w:sz="0" w:space="0" w:color="auto"/>
        <w:left w:val="none" w:sz="0" w:space="0" w:color="auto"/>
        <w:bottom w:val="none" w:sz="0" w:space="0" w:color="auto"/>
        <w:right w:val="none" w:sz="0" w:space="0" w:color="auto"/>
      </w:divBdr>
    </w:div>
    <w:div w:id="987243985">
      <w:bodyDiv w:val="1"/>
      <w:marLeft w:val="0"/>
      <w:marRight w:val="0"/>
      <w:marTop w:val="0"/>
      <w:marBottom w:val="0"/>
      <w:divBdr>
        <w:top w:val="none" w:sz="0" w:space="0" w:color="auto"/>
        <w:left w:val="none" w:sz="0" w:space="0" w:color="auto"/>
        <w:bottom w:val="none" w:sz="0" w:space="0" w:color="auto"/>
        <w:right w:val="none" w:sz="0" w:space="0" w:color="auto"/>
      </w:divBdr>
    </w:div>
    <w:div w:id="987637343">
      <w:bodyDiv w:val="1"/>
      <w:marLeft w:val="0"/>
      <w:marRight w:val="0"/>
      <w:marTop w:val="0"/>
      <w:marBottom w:val="0"/>
      <w:divBdr>
        <w:top w:val="none" w:sz="0" w:space="0" w:color="auto"/>
        <w:left w:val="none" w:sz="0" w:space="0" w:color="auto"/>
        <w:bottom w:val="none" w:sz="0" w:space="0" w:color="auto"/>
        <w:right w:val="none" w:sz="0" w:space="0" w:color="auto"/>
      </w:divBdr>
    </w:div>
    <w:div w:id="987787129">
      <w:bodyDiv w:val="1"/>
      <w:marLeft w:val="0"/>
      <w:marRight w:val="0"/>
      <w:marTop w:val="0"/>
      <w:marBottom w:val="0"/>
      <w:divBdr>
        <w:top w:val="none" w:sz="0" w:space="0" w:color="auto"/>
        <w:left w:val="none" w:sz="0" w:space="0" w:color="auto"/>
        <w:bottom w:val="none" w:sz="0" w:space="0" w:color="auto"/>
        <w:right w:val="none" w:sz="0" w:space="0" w:color="auto"/>
      </w:divBdr>
    </w:div>
    <w:div w:id="988099296">
      <w:bodyDiv w:val="1"/>
      <w:marLeft w:val="0"/>
      <w:marRight w:val="0"/>
      <w:marTop w:val="0"/>
      <w:marBottom w:val="0"/>
      <w:divBdr>
        <w:top w:val="none" w:sz="0" w:space="0" w:color="auto"/>
        <w:left w:val="none" w:sz="0" w:space="0" w:color="auto"/>
        <w:bottom w:val="none" w:sz="0" w:space="0" w:color="auto"/>
        <w:right w:val="none" w:sz="0" w:space="0" w:color="auto"/>
      </w:divBdr>
    </w:div>
    <w:div w:id="988099884">
      <w:bodyDiv w:val="1"/>
      <w:marLeft w:val="0"/>
      <w:marRight w:val="0"/>
      <w:marTop w:val="0"/>
      <w:marBottom w:val="0"/>
      <w:divBdr>
        <w:top w:val="none" w:sz="0" w:space="0" w:color="auto"/>
        <w:left w:val="none" w:sz="0" w:space="0" w:color="auto"/>
        <w:bottom w:val="none" w:sz="0" w:space="0" w:color="auto"/>
        <w:right w:val="none" w:sz="0" w:space="0" w:color="auto"/>
      </w:divBdr>
    </w:div>
    <w:div w:id="988168730">
      <w:bodyDiv w:val="1"/>
      <w:marLeft w:val="0"/>
      <w:marRight w:val="0"/>
      <w:marTop w:val="0"/>
      <w:marBottom w:val="0"/>
      <w:divBdr>
        <w:top w:val="none" w:sz="0" w:space="0" w:color="auto"/>
        <w:left w:val="none" w:sz="0" w:space="0" w:color="auto"/>
        <w:bottom w:val="none" w:sz="0" w:space="0" w:color="auto"/>
        <w:right w:val="none" w:sz="0" w:space="0" w:color="auto"/>
      </w:divBdr>
    </w:div>
    <w:div w:id="988291772">
      <w:bodyDiv w:val="1"/>
      <w:marLeft w:val="0"/>
      <w:marRight w:val="0"/>
      <w:marTop w:val="0"/>
      <w:marBottom w:val="0"/>
      <w:divBdr>
        <w:top w:val="none" w:sz="0" w:space="0" w:color="auto"/>
        <w:left w:val="none" w:sz="0" w:space="0" w:color="auto"/>
        <w:bottom w:val="none" w:sz="0" w:space="0" w:color="auto"/>
        <w:right w:val="none" w:sz="0" w:space="0" w:color="auto"/>
      </w:divBdr>
    </w:div>
    <w:div w:id="988362833">
      <w:bodyDiv w:val="1"/>
      <w:marLeft w:val="0"/>
      <w:marRight w:val="0"/>
      <w:marTop w:val="0"/>
      <w:marBottom w:val="0"/>
      <w:divBdr>
        <w:top w:val="none" w:sz="0" w:space="0" w:color="auto"/>
        <w:left w:val="none" w:sz="0" w:space="0" w:color="auto"/>
        <w:bottom w:val="none" w:sz="0" w:space="0" w:color="auto"/>
        <w:right w:val="none" w:sz="0" w:space="0" w:color="auto"/>
      </w:divBdr>
    </w:div>
    <w:div w:id="988363432">
      <w:bodyDiv w:val="1"/>
      <w:marLeft w:val="0"/>
      <w:marRight w:val="0"/>
      <w:marTop w:val="0"/>
      <w:marBottom w:val="0"/>
      <w:divBdr>
        <w:top w:val="none" w:sz="0" w:space="0" w:color="auto"/>
        <w:left w:val="none" w:sz="0" w:space="0" w:color="auto"/>
        <w:bottom w:val="none" w:sz="0" w:space="0" w:color="auto"/>
        <w:right w:val="none" w:sz="0" w:space="0" w:color="auto"/>
      </w:divBdr>
    </w:div>
    <w:div w:id="988442249">
      <w:bodyDiv w:val="1"/>
      <w:marLeft w:val="0"/>
      <w:marRight w:val="0"/>
      <w:marTop w:val="0"/>
      <w:marBottom w:val="0"/>
      <w:divBdr>
        <w:top w:val="none" w:sz="0" w:space="0" w:color="auto"/>
        <w:left w:val="none" w:sz="0" w:space="0" w:color="auto"/>
        <w:bottom w:val="none" w:sz="0" w:space="0" w:color="auto"/>
        <w:right w:val="none" w:sz="0" w:space="0" w:color="auto"/>
      </w:divBdr>
    </w:div>
    <w:div w:id="988442719">
      <w:bodyDiv w:val="1"/>
      <w:marLeft w:val="0"/>
      <w:marRight w:val="0"/>
      <w:marTop w:val="0"/>
      <w:marBottom w:val="0"/>
      <w:divBdr>
        <w:top w:val="none" w:sz="0" w:space="0" w:color="auto"/>
        <w:left w:val="none" w:sz="0" w:space="0" w:color="auto"/>
        <w:bottom w:val="none" w:sz="0" w:space="0" w:color="auto"/>
        <w:right w:val="none" w:sz="0" w:space="0" w:color="auto"/>
      </w:divBdr>
    </w:div>
    <w:div w:id="988480864">
      <w:bodyDiv w:val="1"/>
      <w:marLeft w:val="0"/>
      <w:marRight w:val="0"/>
      <w:marTop w:val="0"/>
      <w:marBottom w:val="0"/>
      <w:divBdr>
        <w:top w:val="none" w:sz="0" w:space="0" w:color="auto"/>
        <w:left w:val="none" w:sz="0" w:space="0" w:color="auto"/>
        <w:bottom w:val="none" w:sz="0" w:space="0" w:color="auto"/>
        <w:right w:val="none" w:sz="0" w:space="0" w:color="auto"/>
      </w:divBdr>
    </w:div>
    <w:div w:id="988556141">
      <w:bodyDiv w:val="1"/>
      <w:marLeft w:val="0"/>
      <w:marRight w:val="0"/>
      <w:marTop w:val="0"/>
      <w:marBottom w:val="0"/>
      <w:divBdr>
        <w:top w:val="none" w:sz="0" w:space="0" w:color="auto"/>
        <w:left w:val="none" w:sz="0" w:space="0" w:color="auto"/>
        <w:bottom w:val="none" w:sz="0" w:space="0" w:color="auto"/>
        <w:right w:val="none" w:sz="0" w:space="0" w:color="auto"/>
      </w:divBdr>
    </w:div>
    <w:div w:id="988556496">
      <w:bodyDiv w:val="1"/>
      <w:marLeft w:val="0"/>
      <w:marRight w:val="0"/>
      <w:marTop w:val="0"/>
      <w:marBottom w:val="0"/>
      <w:divBdr>
        <w:top w:val="none" w:sz="0" w:space="0" w:color="auto"/>
        <w:left w:val="none" w:sz="0" w:space="0" w:color="auto"/>
        <w:bottom w:val="none" w:sz="0" w:space="0" w:color="auto"/>
        <w:right w:val="none" w:sz="0" w:space="0" w:color="auto"/>
      </w:divBdr>
    </w:div>
    <w:div w:id="988748213">
      <w:bodyDiv w:val="1"/>
      <w:marLeft w:val="0"/>
      <w:marRight w:val="0"/>
      <w:marTop w:val="0"/>
      <w:marBottom w:val="0"/>
      <w:divBdr>
        <w:top w:val="none" w:sz="0" w:space="0" w:color="auto"/>
        <w:left w:val="none" w:sz="0" w:space="0" w:color="auto"/>
        <w:bottom w:val="none" w:sz="0" w:space="0" w:color="auto"/>
        <w:right w:val="none" w:sz="0" w:space="0" w:color="auto"/>
      </w:divBdr>
    </w:div>
    <w:div w:id="989091909">
      <w:bodyDiv w:val="1"/>
      <w:marLeft w:val="0"/>
      <w:marRight w:val="0"/>
      <w:marTop w:val="0"/>
      <w:marBottom w:val="0"/>
      <w:divBdr>
        <w:top w:val="none" w:sz="0" w:space="0" w:color="auto"/>
        <w:left w:val="none" w:sz="0" w:space="0" w:color="auto"/>
        <w:bottom w:val="none" w:sz="0" w:space="0" w:color="auto"/>
        <w:right w:val="none" w:sz="0" w:space="0" w:color="auto"/>
      </w:divBdr>
    </w:div>
    <w:div w:id="989092840">
      <w:bodyDiv w:val="1"/>
      <w:marLeft w:val="0"/>
      <w:marRight w:val="0"/>
      <w:marTop w:val="0"/>
      <w:marBottom w:val="0"/>
      <w:divBdr>
        <w:top w:val="none" w:sz="0" w:space="0" w:color="auto"/>
        <w:left w:val="none" w:sz="0" w:space="0" w:color="auto"/>
        <w:bottom w:val="none" w:sz="0" w:space="0" w:color="auto"/>
        <w:right w:val="none" w:sz="0" w:space="0" w:color="auto"/>
      </w:divBdr>
    </w:div>
    <w:div w:id="989283847">
      <w:bodyDiv w:val="1"/>
      <w:marLeft w:val="0"/>
      <w:marRight w:val="0"/>
      <w:marTop w:val="0"/>
      <w:marBottom w:val="0"/>
      <w:divBdr>
        <w:top w:val="none" w:sz="0" w:space="0" w:color="auto"/>
        <w:left w:val="none" w:sz="0" w:space="0" w:color="auto"/>
        <w:bottom w:val="none" w:sz="0" w:space="0" w:color="auto"/>
        <w:right w:val="none" w:sz="0" w:space="0" w:color="auto"/>
      </w:divBdr>
    </w:div>
    <w:div w:id="989361477">
      <w:bodyDiv w:val="1"/>
      <w:marLeft w:val="0"/>
      <w:marRight w:val="0"/>
      <w:marTop w:val="0"/>
      <w:marBottom w:val="0"/>
      <w:divBdr>
        <w:top w:val="none" w:sz="0" w:space="0" w:color="auto"/>
        <w:left w:val="none" w:sz="0" w:space="0" w:color="auto"/>
        <w:bottom w:val="none" w:sz="0" w:space="0" w:color="auto"/>
        <w:right w:val="none" w:sz="0" w:space="0" w:color="auto"/>
      </w:divBdr>
    </w:div>
    <w:div w:id="989598098">
      <w:bodyDiv w:val="1"/>
      <w:marLeft w:val="0"/>
      <w:marRight w:val="0"/>
      <w:marTop w:val="0"/>
      <w:marBottom w:val="0"/>
      <w:divBdr>
        <w:top w:val="none" w:sz="0" w:space="0" w:color="auto"/>
        <w:left w:val="none" w:sz="0" w:space="0" w:color="auto"/>
        <w:bottom w:val="none" w:sz="0" w:space="0" w:color="auto"/>
        <w:right w:val="none" w:sz="0" w:space="0" w:color="auto"/>
      </w:divBdr>
    </w:div>
    <w:div w:id="989941179">
      <w:bodyDiv w:val="1"/>
      <w:marLeft w:val="0"/>
      <w:marRight w:val="0"/>
      <w:marTop w:val="0"/>
      <w:marBottom w:val="0"/>
      <w:divBdr>
        <w:top w:val="none" w:sz="0" w:space="0" w:color="auto"/>
        <w:left w:val="none" w:sz="0" w:space="0" w:color="auto"/>
        <w:bottom w:val="none" w:sz="0" w:space="0" w:color="auto"/>
        <w:right w:val="none" w:sz="0" w:space="0" w:color="auto"/>
      </w:divBdr>
    </w:div>
    <w:div w:id="990207759">
      <w:bodyDiv w:val="1"/>
      <w:marLeft w:val="0"/>
      <w:marRight w:val="0"/>
      <w:marTop w:val="0"/>
      <w:marBottom w:val="0"/>
      <w:divBdr>
        <w:top w:val="none" w:sz="0" w:space="0" w:color="auto"/>
        <w:left w:val="none" w:sz="0" w:space="0" w:color="auto"/>
        <w:bottom w:val="none" w:sz="0" w:space="0" w:color="auto"/>
        <w:right w:val="none" w:sz="0" w:space="0" w:color="auto"/>
      </w:divBdr>
    </w:div>
    <w:div w:id="990325690">
      <w:bodyDiv w:val="1"/>
      <w:marLeft w:val="0"/>
      <w:marRight w:val="0"/>
      <w:marTop w:val="0"/>
      <w:marBottom w:val="0"/>
      <w:divBdr>
        <w:top w:val="none" w:sz="0" w:space="0" w:color="auto"/>
        <w:left w:val="none" w:sz="0" w:space="0" w:color="auto"/>
        <w:bottom w:val="none" w:sz="0" w:space="0" w:color="auto"/>
        <w:right w:val="none" w:sz="0" w:space="0" w:color="auto"/>
      </w:divBdr>
    </w:div>
    <w:div w:id="990326827">
      <w:bodyDiv w:val="1"/>
      <w:marLeft w:val="0"/>
      <w:marRight w:val="0"/>
      <w:marTop w:val="0"/>
      <w:marBottom w:val="0"/>
      <w:divBdr>
        <w:top w:val="none" w:sz="0" w:space="0" w:color="auto"/>
        <w:left w:val="none" w:sz="0" w:space="0" w:color="auto"/>
        <w:bottom w:val="none" w:sz="0" w:space="0" w:color="auto"/>
        <w:right w:val="none" w:sz="0" w:space="0" w:color="auto"/>
      </w:divBdr>
    </w:div>
    <w:div w:id="990334194">
      <w:bodyDiv w:val="1"/>
      <w:marLeft w:val="0"/>
      <w:marRight w:val="0"/>
      <w:marTop w:val="0"/>
      <w:marBottom w:val="0"/>
      <w:divBdr>
        <w:top w:val="none" w:sz="0" w:space="0" w:color="auto"/>
        <w:left w:val="none" w:sz="0" w:space="0" w:color="auto"/>
        <w:bottom w:val="none" w:sz="0" w:space="0" w:color="auto"/>
        <w:right w:val="none" w:sz="0" w:space="0" w:color="auto"/>
      </w:divBdr>
    </w:div>
    <w:div w:id="990446937">
      <w:bodyDiv w:val="1"/>
      <w:marLeft w:val="0"/>
      <w:marRight w:val="0"/>
      <w:marTop w:val="0"/>
      <w:marBottom w:val="0"/>
      <w:divBdr>
        <w:top w:val="none" w:sz="0" w:space="0" w:color="auto"/>
        <w:left w:val="none" w:sz="0" w:space="0" w:color="auto"/>
        <w:bottom w:val="none" w:sz="0" w:space="0" w:color="auto"/>
        <w:right w:val="none" w:sz="0" w:space="0" w:color="auto"/>
      </w:divBdr>
    </w:div>
    <w:div w:id="990866608">
      <w:bodyDiv w:val="1"/>
      <w:marLeft w:val="0"/>
      <w:marRight w:val="0"/>
      <w:marTop w:val="0"/>
      <w:marBottom w:val="0"/>
      <w:divBdr>
        <w:top w:val="none" w:sz="0" w:space="0" w:color="auto"/>
        <w:left w:val="none" w:sz="0" w:space="0" w:color="auto"/>
        <w:bottom w:val="none" w:sz="0" w:space="0" w:color="auto"/>
        <w:right w:val="none" w:sz="0" w:space="0" w:color="auto"/>
      </w:divBdr>
    </w:div>
    <w:div w:id="990989820">
      <w:bodyDiv w:val="1"/>
      <w:marLeft w:val="0"/>
      <w:marRight w:val="0"/>
      <w:marTop w:val="0"/>
      <w:marBottom w:val="0"/>
      <w:divBdr>
        <w:top w:val="none" w:sz="0" w:space="0" w:color="auto"/>
        <w:left w:val="none" w:sz="0" w:space="0" w:color="auto"/>
        <w:bottom w:val="none" w:sz="0" w:space="0" w:color="auto"/>
        <w:right w:val="none" w:sz="0" w:space="0" w:color="auto"/>
      </w:divBdr>
    </w:div>
    <w:div w:id="991059169">
      <w:bodyDiv w:val="1"/>
      <w:marLeft w:val="0"/>
      <w:marRight w:val="0"/>
      <w:marTop w:val="0"/>
      <w:marBottom w:val="0"/>
      <w:divBdr>
        <w:top w:val="none" w:sz="0" w:space="0" w:color="auto"/>
        <w:left w:val="none" w:sz="0" w:space="0" w:color="auto"/>
        <w:bottom w:val="none" w:sz="0" w:space="0" w:color="auto"/>
        <w:right w:val="none" w:sz="0" w:space="0" w:color="auto"/>
      </w:divBdr>
    </w:div>
    <w:div w:id="991298944">
      <w:bodyDiv w:val="1"/>
      <w:marLeft w:val="0"/>
      <w:marRight w:val="0"/>
      <w:marTop w:val="0"/>
      <w:marBottom w:val="0"/>
      <w:divBdr>
        <w:top w:val="none" w:sz="0" w:space="0" w:color="auto"/>
        <w:left w:val="none" w:sz="0" w:space="0" w:color="auto"/>
        <w:bottom w:val="none" w:sz="0" w:space="0" w:color="auto"/>
        <w:right w:val="none" w:sz="0" w:space="0" w:color="auto"/>
      </w:divBdr>
    </w:div>
    <w:div w:id="991758750">
      <w:bodyDiv w:val="1"/>
      <w:marLeft w:val="0"/>
      <w:marRight w:val="0"/>
      <w:marTop w:val="0"/>
      <w:marBottom w:val="0"/>
      <w:divBdr>
        <w:top w:val="none" w:sz="0" w:space="0" w:color="auto"/>
        <w:left w:val="none" w:sz="0" w:space="0" w:color="auto"/>
        <w:bottom w:val="none" w:sz="0" w:space="0" w:color="auto"/>
        <w:right w:val="none" w:sz="0" w:space="0" w:color="auto"/>
      </w:divBdr>
    </w:div>
    <w:div w:id="991760625">
      <w:bodyDiv w:val="1"/>
      <w:marLeft w:val="0"/>
      <w:marRight w:val="0"/>
      <w:marTop w:val="0"/>
      <w:marBottom w:val="0"/>
      <w:divBdr>
        <w:top w:val="none" w:sz="0" w:space="0" w:color="auto"/>
        <w:left w:val="none" w:sz="0" w:space="0" w:color="auto"/>
        <w:bottom w:val="none" w:sz="0" w:space="0" w:color="auto"/>
        <w:right w:val="none" w:sz="0" w:space="0" w:color="auto"/>
      </w:divBdr>
    </w:div>
    <w:div w:id="991786275">
      <w:bodyDiv w:val="1"/>
      <w:marLeft w:val="0"/>
      <w:marRight w:val="0"/>
      <w:marTop w:val="0"/>
      <w:marBottom w:val="0"/>
      <w:divBdr>
        <w:top w:val="none" w:sz="0" w:space="0" w:color="auto"/>
        <w:left w:val="none" w:sz="0" w:space="0" w:color="auto"/>
        <w:bottom w:val="none" w:sz="0" w:space="0" w:color="auto"/>
        <w:right w:val="none" w:sz="0" w:space="0" w:color="auto"/>
      </w:divBdr>
    </w:div>
    <w:div w:id="991956264">
      <w:bodyDiv w:val="1"/>
      <w:marLeft w:val="0"/>
      <w:marRight w:val="0"/>
      <w:marTop w:val="0"/>
      <w:marBottom w:val="0"/>
      <w:divBdr>
        <w:top w:val="none" w:sz="0" w:space="0" w:color="auto"/>
        <w:left w:val="none" w:sz="0" w:space="0" w:color="auto"/>
        <w:bottom w:val="none" w:sz="0" w:space="0" w:color="auto"/>
        <w:right w:val="none" w:sz="0" w:space="0" w:color="auto"/>
      </w:divBdr>
    </w:div>
    <w:div w:id="992215801">
      <w:bodyDiv w:val="1"/>
      <w:marLeft w:val="0"/>
      <w:marRight w:val="0"/>
      <w:marTop w:val="0"/>
      <w:marBottom w:val="0"/>
      <w:divBdr>
        <w:top w:val="none" w:sz="0" w:space="0" w:color="auto"/>
        <w:left w:val="none" w:sz="0" w:space="0" w:color="auto"/>
        <w:bottom w:val="none" w:sz="0" w:space="0" w:color="auto"/>
        <w:right w:val="none" w:sz="0" w:space="0" w:color="auto"/>
      </w:divBdr>
    </w:div>
    <w:div w:id="992685119">
      <w:bodyDiv w:val="1"/>
      <w:marLeft w:val="0"/>
      <w:marRight w:val="0"/>
      <w:marTop w:val="0"/>
      <w:marBottom w:val="0"/>
      <w:divBdr>
        <w:top w:val="none" w:sz="0" w:space="0" w:color="auto"/>
        <w:left w:val="none" w:sz="0" w:space="0" w:color="auto"/>
        <w:bottom w:val="none" w:sz="0" w:space="0" w:color="auto"/>
        <w:right w:val="none" w:sz="0" w:space="0" w:color="auto"/>
      </w:divBdr>
    </w:div>
    <w:div w:id="992832002">
      <w:bodyDiv w:val="1"/>
      <w:marLeft w:val="0"/>
      <w:marRight w:val="0"/>
      <w:marTop w:val="0"/>
      <w:marBottom w:val="0"/>
      <w:divBdr>
        <w:top w:val="none" w:sz="0" w:space="0" w:color="auto"/>
        <w:left w:val="none" w:sz="0" w:space="0" w:color="auto"/>
        <w:bottom w:val="none" w:sz="0" w:space="0" w:color="auto"/>
        <w:right w:val="none" w:sz="0" w:space="0" w:color="auto"/>
      </w:divBdr>
    </w:div>
    <w:div w:id="992953869">
      <w:bodyDiv w:val="1"/>
      <w:marLeft w:val="0"/>
      <w:marRight w:val="0"/>
      <w:marTop w:val="0"/>
      <w:marBottom w:val="0"/>
      <w:divBdr>
        <w:top w:val="none" w:sz="0" w:space="0" w:color="auto"/>
        <w:left w:val="none" w:sz="0" w:space="0" w:color="auto"/>
        <w:bottom w:val="none" w:sz="0" w:space="0" w:color="auto"/>
        <w:right w:val="none" w:sz="0" w:space="0" w:color="auto"/>
      </w:divBdr>
    </w:div>
    <w:div w:id="993530243">
      <w:bodyDiv w:val="1"/>
      <w:marLeft w:val="0"/>
      <w:marRight w:val="0"/>
      <w:marTop w:val="0"/>
      <w:marBottom w:val="0"/>
      <w:divBdr>
        <w:top w:val="none" w:sz="0" w:space="0" w:color="auto"/>
        <w:left w:val="none" w:sz="0" w:space="0" w:color="auto"/>
        <w:bottom w:val="none" w:sz="0" w:space="0" w:color="auto"/>
        <w:right w:val="none" w:sz="0" w:space="0" w:color="auto"/>
      </w:divBdr>
    </w:div>
    <w:div w:id="993531110">
      <w:bodyDiv w:val="1"/>
      <w:marLeft w:val="0"/>
      <w:marRight w:val="0"/>
      <w:marTop w:val="0"/>
      <w:marBottom w:val="0"/>
      <w:divBdr>
        <w:top w:val="none" w:sz="0" w:space="0" w:color="auto"/>
        <w:left w:val="none" w:sz="0" w:space="0" w:color="auto"/>
        <w:bottom w:val="none" w:sz="0" w:space="0" w:color="auto"/>
        <w:right w:val="none" w:sz="0" w:space="0" w:color="auto"/>
      </w:divBdr>
    </w:div>
    <w:div w:id="993608989">
      <w:bodyDiv w:val="1"/>
      <w:marLeft w:val="0"/>
      <w:marRight w:val="0"/>
      <w:marTop w:val="0"/>
      <w:marBottom w:val="0"/>
      <w:divBdr>
        <w:top w:val="none" w:sz="0" w:space="0" w:color="auto"/>
        <w:left w:val="none" w:sz="0" w:space="0" w:color="auto"/>
        <w:bottom w:val="none" w:sz="0" w:space="0" w:color="auto"/>
        <w:right w:val="none" w:sz="0" w:space="0" w:color="auto"/>
      </w:divBdr>
    </w:div>
    <w:div w:id="993685533">
      <w:bodyDiv w:val="1"/>
      <w:marLeft w:val="0"/>
      <w:marRight w:val="0"/>
      <w:marTop w:val="0"/>
      <w:marBottom w:val="0"/>
      <w:divBdr>
        <w:top w:val="none" w:sz="0" w:space="0" w:color="auto"/>
        <w:left w:val="none" w:sz="0" w:space="0" w:color="auto"/>
        <w:bottom w:val="none" w:sz="0" w:space="0" w:color="auto"/>
        <w:right w:val="none" w:sz="0" w:space="0" w:color="auto"/>
      </w:divBdr>
    </w:div>
    <w:div w:id="993723672">
      <w:bodyDiv w:val="1"/>
      <w:marLeft w:val="0"/>
      <w:marRight w:val="0"/>
      <w:marTop w:val="0"/>
      <w:marBottom w:val="0"/>
      <w:divBdr>
        <w:top w:val="none" w:sz="0" w:space="0" w:color="auto"/>
        <w:left w:val="none" w:sz="0" w:space="0" w:color="auto"/>
        <w:bottom w:val="none" w:sz="0" w:space="0" w:color="auto"/>
        <w:right w:val="none" w:sz="0" w:space="0" w:color="auto"/>
      </w:divBdr>
    </w:div>
    <w:div w:id="993728399">
      <w:bodyDiv w:val="1"/>
      <w:marLeft w:val="0"/>
      <w:marRight w:val="0"/>
      <w:marTop w:val="0"/>
      <w:marBottom w:val="0"/>
      <w:divBdr>
        <w:top w:val="none" w:sz="0" w:space="0" w:color="auto"/>
        <w:left w:val="none" w:sz="0" w:space="0" w:color="auto"/>
        <w:bottom w:val="none" w:sz="0" w:space="0" w:color="auto"/>
        <w:right w:val="none" w:sz="0" w:space="0" w:color="auto"/>
      </w:divBdr>
    </w:div>
    <w:div w:id="993919626">
      <w:bodyDiv w:val="1"/>
      <w:marLeft w:val="0"/>
      <w:marRight w:val="0"/>
      <w:marTop w:val="0"/>
      <w:marBottom w:val="0"/>
      <w:divBdr>
        <w:top w:val="none" w:sz="0" w:space="0" w:color="auto"/>
        <w:left w:val="none" w:sz="0" w:space="0" w:color="auto"/>
        <w:bottom w:val="none" w:sz="0" w:space="0" w:color="auto"/>
        <w:right w:val="none" w:sz="0" w:space="0" w:color="auto"/>
      </w:divBdr>
    </w:div>
    <w:div w:id="993951385">
      <w:bodyDiv w:val="1"/>
      <w:marLeft w:val="0"/>
      <w:marRight w:val="0"/>
      <w:marTop w:val="0"/>
      <w:marBottom w:val="0"/>
      <w:divBdr>
        <w:top w:val="none" w:sz="0" w:space="0" w:color="auto"/>
        <w:left w:val="none" w:sz="0" w:space="0" w:color="auto"/>
        <w:bottom w:val="none" w:sz="0" w:space="0" w:color="auto"/>
        <w:right w:val="none" w:sz="0" w:space="0" w:color="auto"/>
      </w:divBdr>
    </w:div>
    <w:div w:id="994064532">
      <w:bodyDiv w:val="1"/>
      <w:marLeft w:val="0"/>
      <w:marRight w:val="0"/>
      <w:marTop w:val="0"/>
      <w:marBottom w:val="0"/>
      <w:divBdr>
        <w:top w:val="none" w:sz="0" w:space="0" w:color="auto"/>
        <w:left w:val="none" w:sz="0" w:space="0" w:color="auto"/>
        <w:bottom w:val="none" w:sz="0" w:space="0" w:color="auto"/>
        <w:right w:val="none" w:sz="0" w:space="0" w:color="auto"/>
      </w:divBdr>
    </w:div>
    <w:div w:id="994184454">
      <w:bodyDiv w:val="1"/>
      <w:marLeft w:val="0"/>
      <w:marRight w:val="0"/>
      <w:marTop w:val="0"/>
      <w:marBottom w:val="0"/>
      <w:divBdr>
        <w:top w:val="none" w:sz="0" w:space="0" w:color="auto"/>
        <w:left w:val="none" w:sz="0" w:space="0" w:color="auto"/>
        <w:bottom w:val="none" w:sz="0" w:space="0" w:color="auto"/>
        <w:right w:val="none" w:sz="0" w:space="0" w:color="auto"/>
      </w:divBdr>
    </w:div>
    <w:div w:id="994383488">
      <w:bodyDiv w:val="1"/>
      <w:marLeft w:val="0"/>
      <w:marRight w:val="0"/>
      <w:marTop w:val="0"/>
      <w:marBottom w:val="0"/>
      <w:divBdr>
        <w:top w:val="none" w:sz="0" w:space="0" w:color="auto"/>
        <w:left w:val="none" w:sz="0" w:space="0" w:color="auto"/>
        <w:bottom w:val="none" w:sz="0" w:space="0" w:color="auto"/>
        <w:right w:val="none" w:sz="0" w:space="0" w:color="auto"/>
      </w:divBdr>
    </w:div>
    <w:div w:id="994525334">
      <w:bodyDiv w:val="1"/>
      <w:marLeft w:val="0"/>
      <w:marRight w:val="0"/>
      <w:marTop w:val="0"/>
      <w:marBottom w:val="0"/>
      <w:divBdr>
        <w:top w:val="none" w:sz="0" w:space="0" w:color="auto"/>
        <w:left w:val="none" w:sz="0" w:space="0" w:color="auto"/>
        <w:bottom w:val="none" w:sz="0" w:space="0" w:color="auto"/>
        <w:right w:val="none" w:sz="0" w:space="0" w:color="auto"/>
      </w:divBdr>
    </w:div>
    <w:div w:id="994534573">
      <w:bodyDiv w:val="1"/>
      <w:marLeft w:val="0"/>
      <w:marRight w:val="0"/>
      <w:marTop w:val="0"/>
      <w:marBottom w:val="0"/>
      <w:divBdr>
        <w:top w:val="none" w:sz="0" w:space="0" w:color="auto"/>
        <w:left w:val="none" w:sz="0" w:space="0" w:color="auto"/>
        <w:bottom w:val="none" w:sz="0" w:space="0" w:color="auto"/>
        <w:right w:val="none" w:sz="0" w:space="0" w:color="auto"/>
      </w:divBdr>
    </w:div>
    <w:div w:id="994652450">
      <w:bodyDiv w:val="1"/>
      <w:marLeft w:val="0"/>
      <w:marRight w:val="0"/>
      <w:marTop w:val="0"/>
      <w:marBottom w:val="0"/>
      <w:divBdr>
        <w:top w:val="none" w:sz="0" w:space="0" w:color="auto"/>
        <w:left w:val="none" w:sz="0" w:space="0" w:color="auto"/>
        <w:bottom w:val="none" w:sz="0" w:space="0" w:color="auto"/>
        <w:right w:val="none" w:sz="0" w:space="0" w:color="auto"/>
      </w:divBdr>
    </w:div>
    <w:div w:id="994799145">
      <w:bodyDiv w:val="1"/>
      <w:marLeft w:val="0"/>
      <w:marRight w:val="0"/>
      <w:marTop w:val="0"/>
      <w:marBottom w:val="0"/>
      <w:divBdr>
        <w:top w:val="none" w:sz="0" w:space="0" w:color="auto"/>
        <w:left w:val="none" w:sz="0" w:space="0" w:color="auto"/>
        <w:bottom w:val="none" w:sz="0" w:space="0" w:color="auto"/>
        <w:right w:val="none" w:sz="0" w:space="0" w:color="auto"/>
      </w:divBdr>
    </w:div>
    <w:div w:id="995035227">
      <w:bodyDiv w:val="1"/>
      <w:marLeft w:val="0"/>
      <w:marRight w:val="0"/>
      <w:marTop w:val="0"/>
      <w:marBottom w:val="0"/>
      <w:divBdr>
        <w:top w:val="none" w:sz="0" w:space="0" w:color="auto"/>
        <w:left w:val="none" w:sz="0" w:space="0" w:color="auto"/>
        <w:bottom w:val="none" w:sz="0" w:space="0" w:color="auto"/>
        <w:right w:val="none" w:sz="0" w:space="0" w:color="auto"/>
      </w:divBdr>
    </w:div>
    <w:div w:id="995105597">
      <w:bodyDiv w:val="1"/>
      <w:marLeft w:val="0"/>
      <w:marRight w:val="0"/>
      <w:marTop w:val="0"/>
      <w:marBottom w:val="0"/>
      <w:divBdr>
        <w:top w:val="none" w:sz="0" w:space="0" w:color="auto"/>
        <w:left w:val="none" w:sz="0" w:space="0" w:color="auto"/>
        <w:bottom w:val="none" w:sz="0" w:space="0" w:color="auto"/>
        <w:right w:val="none" w:sz="0" w:space="0" w:color="auto"/>
      </w:divBdr>
    </w:div>
    <w:div w:id="995306070">
      <w:bodyDiv w:val="1"/>
      <w:marLeft w:val="0"/>
      <w:marRight w:val="0"/>
      <w:marTop w:val="0"/>
      <w:marBottom w:val="0"/>
      <w:divBdr>
        <w:top w:val="none" w:sz="0" w:space="0" w:color="auto"/>
        <w:left w:val="none" w:sz="0" w:space="0" w:color="auto"/>
        <w:bottom w:val="none" w:sz="0" w:space="0" w:color="auto"/>
        <w:right w:val="none" w:sz="0" w:space="0" w:color="auto"/>
      </w:divBdr>
    </w:div>
    <w:div w:id="995307573">
      <w:bodyDiv w:val="1"/>
      <w:marLeft w:val="0"/>
      <w:marRight w:val="0"/>
      <w:marTop w:val="0"/>
      <w:marBottom w:val="0"/>
      <w:divBdr>
        <w:top w:val="none" w:sz="0" w:space="0" w:color="auto"/>
        <w:left w:val="none" w:sz="0" w:space="0" w:color="auto"/>
        <w:bottom w:val="none" w:sz="0" w:space="0" w:color="auto"/>
        <w:right w:val="none" w:sz="0" w:space="0" w:color="auto"/>
      </w:divBdr>
    </w:div>
    <w:div w:id="995572712">
      <w:bodyDiv w:val="1"/>
      <w:marLeft w:val="0"/>
      <w:marRight w:val="0"/>
      <w:marTop w:val="0"/>
      <w:marBottom w:val="0"/>
      <w:divBdr>
        <w:top w:val="none" w:sz="0" w:space="0" w:color="auto"/>
        <w:left w:val="none" w:sz="0" w:space="0" w:color="auto"/>
        <w:bottom w:val="none" w:sz="0" w:space="0" w:color="auto"/>
        <w:right w:val="none" w:sz="0" w:space="0" w:color="auto"/>
      </w:divBdr>
    </w:div>
    <w:div w:id="995688721">
      <w:bodyDiv w:val="1"/>
      <w:marLeft w:val="0"/>
      <w:marRight w:val="0"/>
      <w:marTop w:val="0"/>
      <w:marBottom w:val="0"/>
      <w:divBdr>
        <w:top w:val="none" w:sz="0" w:space="0" w:color="auto"/>
        <w:left w:val="none" w:sz="0" w:space="0" w:color="auto"/>
        <w:bottom w:val="none" w:sz="0" w:space="0" w:color="auto"/>
        <w:right w:val="none" w:sz="0" w:space="0" w:color="auto"/>
      </w:divBdr>
    </w:div>
    <w:div w:id="995690368">
      <w:bodyDiv w:val="1"/>
      <w:marLeft w:val="0"/>
      <w:marRight w:val="0"/>
      <w:marTop w:val="0"/>
      <w:marBottom w:val="0"/>
      <w:divBdr>
        <w:top w:val="none" w:sz="0" w:space="0" w:color="auto"/>
        <w:left w:val="none" w:sz="0" w:space="0" w:color="auto"/>
        <w:bottom w:val="none" w:sz="0" w:space="0" w:color="auto"/>
        <w:right w:val="none" w:sz="0" w:space="0" w:color="auto"/>
      </w:divBdr>
    </w:div>
    <w:div w:id="995720226">
      <w:bodyDiv w:val="1"/>
      <w:marLeft w:val="0"/>
      <w:marRight w:val="0"/>
      <w:marTop w:val="0"/>
      <w:marBottom w:val="0"/>
      <w:divBdr>
        <w:top w:val="none" w:sz="0" w:space="0" w:color="auto"/>
        <w:left w:val="none" w:sz="0" w:space="0" w:color="auto"/>
        <w:bottom w:val="none" w:sz="0" w:space="0" w:color="auto"/>
        <w:right w:val="none" w:sz="0" w:space="0" w:color="auto"/>
      </w:divBdr>
    </w:div>
    <w:div w:id="995840696">
      <w:bodyDiv w:val="1"/>
      <w:marLeft w:val="0"/>
      <w:marRight w:val="0"/>
      <w:marTop w:val="0"/>
      <w:marBottom w:val="0"/>
      <w:divBdr>
        <w:top w:val="none" w:sz="0" w:space="0" w:color="auto"/>
        <w:left w:val="none" w:sz="0" w:space="0" w:color="auto"/>
        <w:bottom w:val="none" w:sz="0" w:space="0" w:color="auto"/>
        <w:right w:val="none" w:sz="0" w:space="0" w:color="auto"/>
      </w:divBdr>
    </w:div>
    <w:div w:id="995843558">
      <w:bodyDiv w:val="1"/>
      <w:marLeft w:val="0"/>
      <w:marRight w:val="0"/>
      <w:marTop w:val="0"/>
      <w:marBottom w:val="0"/>
      <w:divBdr>
        <w:top w:val="none" w:sz="0" w:space="0" w:color="auto"/>
        <w:left w:val="none" w:sz="0" w:space="0" w:color="auto"/>
        <w:bottom w:val="none" w:sz="0" w:space="0" w:color="auto"/>
        <w:right w:val="none" w:sz="0" w:space="0" w:color="auto"/>
      </w:divBdr>
    </w:div>
    <w:div w:id="996106797">
      <w:bodyDiv w:val="1"/>
      <w:marLeft w:val="0"/>
      <w:marRight w:val="0"/>
      <w:marTop w:val="0"/>
      <w:marBottom w:val="0"/>
      <w:divBdr>
        <w:top w:val="none" w:sz="0" w:space="0" w:color="auto"/>
        <w:left w:val="none" w:sz="0" w:space="0" w:color="auto"/>
        <w:bottom w:val="none" w:sz="0" w:space="0" w:color="auto"/>
        <w:right w:val="none" w:sz="0" w:space="0" w:color="auto"/>
      </w:divBdr>
    </w:div>
    <w:div w:id="996375004">
      <w:bodyDiv w:val="1"/>
      <w:marLeft w:val="0"/>
      <w:marRight w:val="0"/>
      <w:marTop w:val="0"/>
      <w:marBottom w:val="0"/>
      <w:divBdr>
        <w:top w:val="none" w:sz="0" w:space="0" w:color="auto"/>
        <w:left w:val="none" w:sz="0" w:space="0" w:color="auto"/>
        <w:bottom w:val="none" w:sz="0" w:space="0" w:color="auto"/>
        <w:right w:val="none" w:sz="0" w:space="0" w:color="auto"/>
      </w:divBdr>
    </w:div>
    <w:div w:id="996880722">
      <w:bodyDiv w:val="1"/>
      <w:marLeft w:val="0"/>
      <w:marRight w:val="0"/>
      <w:marTop w:val="0"/>
      <w:marBottom w:val="0"/>
      <w:divBdr>
        <w:top w:val="none" w:sz="0" w:space="0" w:color="auto"/>
        <w:left w:val="none" w:sz="0" w:space="0" w:color="auto"/>
        <w:bottom w:val="none" w:sz="0" w:space="0" w:color="auto"/>
        <w:right w:val="none" w:sz="0" w:space="0" w:color="auto"/>
      </w:divBdr>
    </w:div>
    <w:div w:id="996883599">
      <w:bodyDiv w:val="1"/>
      <w:marLeft w:val="0"/>
      <w:marRight w:val="0"/>
      <w:marTop w:val="0"/>
      <w:marBottom w:val="0"/>
      <w:divBdr>
        <w:top w:val="none" w:sz="0" w:space="0" w:color="auto"/>
        <w:left w:val="none" w:sz="0" w:space="0" w:color="auto"/>
        <w:bottom w:val="none" w:sz="0" w:space="0" w:color="auto"/>
        <w:right w:val="none" w:sz="0" w:space="0" w:color="auto"/>
      </w:divBdr>
    </w:div>
    <w:div w:id="997002183">
      <w:bodyDiv w:val="1"/>
      <w:marLeft w:val="0"/>
      <w:marRight w:val="0"/>
      <w:marTop w:val="0"/>
      <w:marBottom w:val="0"/>
      <w:divBdr>
        <w:top w:val="none" w:sz="0" w:space="0" w:color="auto"/>
        <w:left w:val="none" w:sz="0" w:space="0" w:color="auto"/>
        <w:bottom w:val="none" w:sz="0" w:space="0" w:color="auto"/>
        <w:right w:val="none" w:sz="0" w:space="0" w:color="auto"/>
      </w:divBdr>
    </w:div>
    <w:div w:id="997148772">
      <w:bodyDiv w:val="1"/>
      <w:marLeft w:val="0"/>
      <w:marRight w:val="0"/>
      <w:marTop w:val="0"/>
      <w:marBottom w:val="0"/>
      <w:divBdr>
        <w:top w:val="none" w:sz="0" w:space="0" w:color="auto"/>
        <w:left w:val="none" w:sz="0" w:space="0" w:color="auto"/>
        <w:bottom w:val="none" w:sz="0" w:space="0" w:color="auto"/>
        <w:right w:val="none" w:sz="0" w:space="0" w:color="auto"/>
      </w:divBdr>
    </w:div>
    <w:div w:id="997536213">
      <w:bodyDiv w:val="1"/>
      <w:marLeft w:val="0"/>
      <w:marRight w:val="0"/>
      <w:marTop w:val="0"/>
      <w:marBottom w:val="0"/>
      <w:divBdr>
        <w:top w:val="none" w:sz="0" w:space="0" w:color="auto"/>
        <w:left w:val="none" w:sz="0" w:space="0" w:color="auto"/>
        <w:bottom w:val="none" w:sz="0" w:space="0" w:color="auto"/>
        <w:right w:val="none" w:sz="0" w:space="0" w:color="auto"/>
      </w:divBdr>
    </w:div>
    <w:div w:id="997610402">
      <w:bodyDiv w:val="1"/>
      <w:marLeft w:val="0"/>
      <w:marRight w:val="0"/>
      <w:marTop w:val="0"/>
      <w:marBottom w:val="0"/>
      <w:divBdr>
        <w:top w:val="none" w:sz="0" w:space="0" w:color="auto"/>
        <w:left w:val="none" w:sz="0" w:space="0" w:color="auto"/>
        <w:bottom w:val="none" w:sz="0" w:space="0" w:color="auto"/>
        <w:right w:val="none" w:sz="0" w:space="0" w:color="auto"/>
      </w:divBdr>
    </w:div>
    <w:div w:id="997612727">
      <w:bodyDiv w:val="1"/>
      <w:marLeft w:val="0"/>
      <w:marRight w:val="0"/>
      <w:marTop w:val="0"/>
      <w:marBottom w:val="0"/>
      <w:divBdr>
        <w:top w:val="none" w:sz="0" w:space="0" w:color="auto"/>
        <w:left w:val="none" w:sz="0" w:space="0" w:color="auto"/>
        <w:bottom w:val="none" w:sz="0" w:space="0" w:color="auto"/>
        <w:right w:val="none" w:sz="0" w:space="0" w:color="auto"/>
      </w:divBdr>
    </w:div>
    <w:div w:id="997659710">
      <w:bodyDiv w:val="1"/>
      <w:marLeft w:val="0"/>
      <w:marRight w:val="0"/>
      <w:marTop w:val="0"/>
      <w:marBottom w:val="0"/>
      <w:divBdr>
        <w:top w:val="none" w:sz="0" w:space="0" w:color="auto"/>
        <w:left w:val="none" w:sz="0" w:space="0" w:color="auto"/>
        <w:bottom w:val="none" w:sz="0" w:space="0" w:color="auto"/>
        <w:right w:val="none" w:sz="0" w:space="0" w:color="auto"/>
      </w:divBdr>
    </w:div>
    <w:div w:id="998072295">
      <w:bodyDiv w:val="1"/>
      <w:marLeft w:val="0"/>
      <w:marRight w:val="0"/>
      <w:marTop w:val="0"/>
      <w:marBottom w:val="0"/>
      <w:divBdr>
        <w:top w:val="none" w:sz="0" w:space="0" w:color="auto"/>
        <w:left w:val="none" w:sz="0" w:space="0" w:color="auto"/>
        <w:bottom w:val="none" w:sz="0" w:space="0" w:color="auto"/>
        <w:right w:val="none" w:sz="0" w:space="0" w:color="auto"/>
      </w:divBdr>
    </w:div>
    <w:div w:id="998266047">
      <w:bodyDiv w:val="1"/>
      <w:marLeft w:val="0"/>
      <w:marRight w:val="0"/>
      <w:marTop w:val="0"/>
      <w:marBottom w:val="0"/>
      <w:divBdr>
        <w:top w:val="none" w:sz="0" w:space="0" w:color="auto"/>
        <w:left w:val="none" w:sz="0" w:space="0" w:color="auto"/>
        <w:bottom w:val="none" w:sz="0" w:space="0" w:color="auto"/>
        <w:right w:val="none" w:sz="0" w:space="0" w:color="auto"/>
      </w:divBdr>
    </w:div>
    <w:div w:id="998654490">
      <w:bodyDiv w:val="1"/>
      <w:marLeft w:val="0"/>
      <w:marRight w:val="0"/>
      <w:marTop w:val="0"/>
      <w:marBottom w:val="0"/>
      <w:divBdr>
        <w:top w:val="none" w:sz="0" w:space="0" w:color="auto"/>
        <w:left w:val="none" w:sz="0" w:space="0" w:color="auto"/>
        <w:bottom w:val="none" w:sz="0" w:space="0" w:color="auto"/>
        <w:right w:val="none" w:sz="0" w:space="0" w:color="auto"/>
      </w:divBdr>
    </w:div>
    <w:div w:id="998848374">
      <w:bodyDiv w:val="1"/>
      <w:marLeft w:val="0"/>
      <w:marRight w:val="0"/>
      <w:marTop w:val="0"/>
      <w:marBottom w:val="0"/>
      <w:divBdr>
        <w:top w:val="none" w:sz="0" w:space="0" w:color="auto"/>
        <w:left w:val="none" w:sz="0" w:space="0" w:color="auto"/>
        <w:bottom w:val="none" w:sz="0" w:space="0" w:color="auto"/>
        <w:right w:val="none" w:sz="0" w:space="0" w:color="auto"/>
      </w:divBdr>
    </w:div>
    <w:div w:id="999382281">
      <w:bodyDiv w:val="1"/>
      <w:marLeft w:val="0"/>
      <w:marRight w:val="0"/>
      <w:marTop w:val="0"/>
      <w:marBottom w:val="0"/>
      <w:divBdr>
        <w:top w:val="none" w:sz="0" w:space="0" w:color="auto"/>
        <w:left w:val="none" w:sz="0" w:space="0" w:color="auto"/>
        <w:bottom w:val="none" w:sz="0" w:space="0" w:color="auto"/>
        <w:right w:val="none" w:sz="0" w:space="0" w:color="auto"/>
      </w:divBdr>
    </w:div>
    <w:div w:id="999428352">
      <w:bodyDiv w:val="1"/>
      <w:marLeft w:val="0"/>
      <w:marRight w:val="0"/>
      <w:marTop w:val="0"/>
      <w:marBottom w:val="0"/>
      <w:divBdr>
        <w:top w:val="none" w:sz="0" w:space="0" w:color="auto"/>
        <w:left w:val="none" w:sz="0" w:space="0" w:color="auto"/>
        <w:bottom w:val="none" w:sz="0" w:space="0" w:color="auto"/>
        <w:right w:val="none" w:sz="0" w:space="0" w:color="auto"/>
      </w:divBdr>
    </w:div>
    <w:div w:id="999505587">
      <w:bodyDiv w:val="1"/>
      <w:marLeft w:val="0"/>
      <w:marRight w:val="0"/>
      <w:marTop w:val="0"/>
      <w:marBottom w:val="0"/>
      <w:divBdr>
        <w:top w:val="none" w:sz="0" w:space="0" w:color="auto"/>
        <w:left w:val="none" w:sz="0" w:space="0" w:color="auto"/>
        <w:bottom w:val="none" w:sz="0" w:space="0" w:color="auto"/>
        <w:right w:val="none" w:sz="0" w:space="0" w:color="auto"/>
      </w:divBdr>
    </w:div>
    <w:div w:id="999578420">
      <w:bodyDiv w:val="1"/>
      <w:marLeft w:val="0"/>
      <w:marRight w:val="0"/>
      <w:marTop w:val="0"/>
      <w:marBottom w:val="0"/>
      <w:divBdr>
        <w:top w:val="none" w:sz="0" w:space="0" w:color="auto"/>
        <w:left w:val="none" w:sz="0" w:space="0" w:color="auto"/>
        <w:bottom w:val="none" w:sz="0" w:space="0" w:color="auto"/>
        <w:right w:val="none" w:sz="0" w:space="0" w:color="auto"/>
      </w:divBdr>
    </w:div>
    <w:div w:id="999698901">
      <w:bodyDiv w:val="1"/>
      <w:marLeft w:val="0"/>
      <w:marRight w:val="0"/>
      <w:marTop w:val="0"/>
      <w:marBottom w:val="0"/>
      <w:divBdr>
        <w:top w:val="none" w:sz="0" w:space="0" w:color="auto"/>
        <w:left w:val="none" w:sz="0" w:space="0" w:color="auto"/>
        <w:bottom w:val="none" w:sz="0" w:space="0" w:color="auto"/>
        <w:right w:val="none" w:sz="0" w:space="0" w:color="auto"/>
      </w:divBdr>
    </w:div>
    <w:div w:id="999769079">
      <w:bodyDiv w:val="1"/>
      <w:marLeft w:val="0"/>
      <w:marRight w:val="0"/>
      <w:marTop w:val="0"/>
      <w:marBottom w:val="0"/>
      <w:divBdr>
        <w:top w:val="none" w:sz="0" w:space="0" w:color="auto"/>
        <w:left w:val="none" w:sz="0" w:space="0" w:color="auto"/>
        <w:bottom w:val="none" w:sz="0" w:space="0" w:color="auto"/>
        <w:right w:val="none" w:sz="0" w:space="0" w:color="auto"/>
      </w:divBdr>
    </w:div>
    <w:div w:id="999967847">
      <w:bodyDiv w:val="1"/>
      <w:marLeft w:val="0"/>
      <w:marRight w:val="0"/>
      <w:marTop w:val="0"/>
      <w:marBottom w:val="0"/>
      <w:divBdr>
        <w:top w:val="none" w:sz="0" w:space="0" w:color="auto"/>
        <w:left w:val="none" w:sz="0" w:space="0" w:color="auto"/>
        <w:bottom w:val="none" w:sz="0" w:space="0" w:color="auto"/>
        <w:right w:val="none" w:sz="0" w:space="0" w:color="auto"/>
      </w:divBdr>
    </w:div>
    <w:div w:id="1000155833">
      <w:bodyDiv w:val="1"/>
      <w:marLeft w:val="0"/>
      <w:marRight w:val="0"/>
      <w:marTop w:val="0"/>
      <w:marBottom w:val="0"/>
      <w:divBdr>
        <w:top w:val="none" w:sz="0" w:space="0" w:color="auto"/>
        <w:left w:val="none" w:sz="0" w:space="0" w:color="auto"/>
        <w:bottom w:val="none" w:sz="0" w:space="0" w:color="auto"/>
        <w:right w:val="none" w:sz="0" w:space="0" w:color="auto"/>
      </w:divBdr>
    </w:div>
    <w:div w:id="1000277625">
      <w:bodyDiv w:val="1"/>
      <w:marLeft w:val="0"/>
      <w:marRight w:val="0"/>
      <w:marTop w:val="0"/>
      <w:marBottom w:val="0"/>
      <w:divBdr>
        <w:top w:val="none" w:sz="0" w:space="0" w:color="auto"/>
        <w:left w:val="none" w:sz="0" w:space="0" w:color="auto"/>
        <w:bottom w:val="none" w:sz="0" w:space="0" w:color="auto"/>
        <w:right w:val="none" w:sz="0" w:space="0" w:color="auto"/>
      </w:divBdr>
    </w:div>
    <w:div w:id="1000277798">
      <w:bodyDiv w:val="1"/>
      <w:marLeft w:val="0"/>
      <w:marRight w:val="0"/>
      <w:marTop w:val="0"/>
      <w:marBottom w:val="0"/>
      <w:divBdr>
        <w:top w:val="none" w:sz="0" w:space="0" w:color="auto"/>
        <w:left w:val="none" w:sz="0" w:space="0" w:color="auto"/>
        <w:bottom w:val="none" w:sz="0" w:space="0" w:color="auto"/>
        <w:right w:val="none" w:sz="0" w:space="0" w:color="auto"/>
      </w:divBdr>
    </w:div>
    <w:div w:id="1000352112">
      <w:bodyDiv w:val="1"/>
      <w:marLeft w:val="0"/>
      <w:marRight w:val="0"/>
      <w:marTop w:val="0"/>
      <w:marBottom w:val="0"/>
      <w:divBdr>
        <w:top w:val="none" w:sz="0" w:space="0" w:color="auto"/>
        <w:left w:val="none" w:sz="0" w:space="0" w:color="auto"/>
        <w:bottom w:val="none" w:sz="0" w:space="0" w:color="auto"/>
        <w:right w:val="none" w:sz="0" w:space="0" w:color="auto"/>
      </w:divBdr>
    </w:div>
    <w:div w:id="1000497879">
      <w:bodyDiv w:val="1"/>
      <w:marLeft w:val="0"/>
      <w:marRight w:val="0"/>
      <w:marTop w:val="0"/>
      <w:marBottom w:val="0"/>
      <w:divBdr>
        <w:top w:val="none" w:sz="0" w:space="0" w:color="auto"/>
        <w:left w:val="none" w:sz="0" w:space="0" w:color="auto"/>
        <w:bottom w:val="none" w:sz="0" w:space="0" w:color="auto"/>
        <w:right w:val="none" w:sz="0" w:space="0" w:color="auto"/>
      </w:divBdr>
    </w:div>
    <w:div w:id="1000544613">
      <w:bodyDiv w:val="1"/>
      <w:marLeft w:val="0"/>
      <w:marRight w:val="0"/>
      <w:marTop w:val="0"/>
      <w:marBottom w:val="0"/>
      <w:divBdr>
        <w:top w:val="none" w:sz="0" w:space="0" w:color="auto"/>
        <w:left w:val="none" w:sz="0" w:space="0" w:color="auto"/>
        <w:bottom w:val="none" w:sz="0" w:space="0" w:color="auto"/>
        <w:right w:val="none" w:sz="0" w:space="0" w:color="auto"/>
      </w:divBdr>
    </w:div>
    <w:div w:id="1000619659">
      <w:bodyDiv w:val="1"/>
      <w:marLeft w:val="0"/>
      <w:marRight w:val="0"/>
      <w:marTop w:val="0"/>
      <w:marBottom w:val="0"/>
      <w:divBdr>
        <w:top w:val="none" w:sz="0" w:space="0" w:color="auto"/>
        <w:left w:val="none" w:sz="0" w:space="0" w:color="auto"/>
        <w:bottom w:val="none" w:sz="0" w:space="0" w:color="auto"/>
        <w:right w:val="none" w:sz="0" w:space="0" w:color="auto"/>
      </w:divBdr>
    </w:div>
    <w:div w:id="1000742757">
      <w:bodyDiv w:val="1"/>
      <w:marLeft w:val="0"/>
      <w:marRight w:val="0"/>
      <w:marTop w:val="0"/>
      <w:marBottom w:val="0"/>
      <w:divBdr>
        <w:top w:val="none" w:sz="0" w:space="0" w:color="auto"/>
        <w:left w:val="none" w:sz="0" w:space="0" w:color="auto"/>
        <w:bottom w:val="none" w:sz="0" w:space="0" w:color="auto"/>
        <w:right w:val="none" w:sz="0" w:space="0" w:color="auto"/>
      </w:divBdr>
    </w:div>
    <w:div w:id="1001007160">
      <w:bodyDiv w:val="1"/>
      <w:marLeft w:val="0"/>
      <w:marRight w:val="0"/>
      <w:marTop w:val="0"/>
      <w:marBottom w:val="0"/>
      <w:divBdr>
        <w:top w:val="none" w:sz="0" w:space="0" w:color="auto"/>
        <w:left w:val="none" w:sz="0" w:space="0" w:color="auto"/>
        <w:bottom w:val="none" w:sz="0" w:space="0" w:color="auto"/>
        <w:right w:val="none" w:sz="0" w:space="0" w:color="auto"/>
      </w:divBdr>
    </w:div>
    <w:div w:id="1001078679">
      <w:bodyDiv w:val="1"/>
      <w:marLeft w:val="0"/>
      <w:marRight w:val="0"/>
      <w:marTop w:val="0"/>
      <w:marBottom w:val="0"/>
      <w:divBdr>
        <w:top w:val="none" w:sz="0" w:space="0" w:color="auto"/>
        <w:left w:val="none" w:sz="0" w:space="0" w:color="auto"/>
        <w:bottom w:val="none" w:sz="0" w:space="0" w:color="auto"/>
        <w:right w:val="none" w:sz="0" w:space="0" w:color="auto"/>
      </w:divBdr>
    </w:div>
    <w:div w:id="1001155944">
      <w:bodyDiv w:val="1"/>
      <w:marLeft w:val="0"/>
      <w:marRight w:val="0"/>
      <w:marTop w:val="0"/>
      <w:marBottom w:val="0"/>
      <w:divBdr>
        <w:top w:val="none" w:sz="0" w:space="0" w:color="auto"/>
        <w:left w:val="none" w:sz="0" w:space="0" w:color="auto"/>
        <w:bottom w:val="none" w:sz="0" w:space="0" w:color="auto"/>
        <w:right w:val="none" w:sz="0" w:space="0" w:color="auto"/>
      </w:divBdr>
    </w:div>
    <w:div w:id="1001200835">
      <w:bodyDiv w:val="1"/>
      <w:marLeft w:val="0"/>
      <w:marRight w:val="0"/>
      <w:marTop w:val="0"/>
      <w:marBottom w:val="0"/>
      <w:divBdr>
        <w:top w:val="none" w:sz="0" w:space="0" w:color="auto"/>
        <w:left w:val="none" w:sz="0" w:space="0" w:color="auto"/>
        <w:bottom w:val="none" w:sz="0" w:space="0" w:color="auto"/>
        <w:right w:val="none" w:sz="0" w:space="0" w:color="auto"/>
      </w:divBdr>
    </w:div>
    <w:div w:id="1001472830">
      <w:bodyDiv w:val="1"/>
      <w:marLeft w:val="0"/>
      <w:marRight w:val="0"/>
      <w:marTop w:val="0"/>
      <w:marBottom w:val="0"/>
      <w:divBdr>
        <w:top w:val="none" w:sz="0" w:space="0" w:color="auto"/>
        <w:left w:val="none" w:sz="0" w:space="0" w:color="auto"/>
        <w:bottom w:val="none" w:sz="0" w:space="0" w:color="auto"/>
        <w:right w:val="none" w:sz="0" w:space="0" w:color="auto"/>
      </w:divBdr>
    </w:div>
    <w:div w:id="1002051824">
      <w:bodyDiv w:val="1"/>
      <w:marLeft w:val="0"/>
      <w:marRight w:val="0"/>
      <w:marTop w:val="0"/>
      <w:marBottom w:val="0"/>
      <w:divBdr>
        <w:top w:val="none" w:sz="0" w:space="0" w:color="auto"/>
        <w:left w:val="none" w:sz="0" w:space="0" w:color="auto"/>
        <w:bottom w:val="none" w:sz="0" w:space="0" w:color="auto"/>
        <w:right w:val="none" w:sz="0" w:space="0" w:color="auto"/>
      </w:divBdr>
    </w:div>
    <w:div w:id="1002051869">
      <w:bodyDiv w:val="1"/>
      <w:marLeft w:val="0"/>
      <w:marRight w:val="0"/>
      <w:marTop w:val="0"/>
      <w:marBottom w:val="0"/>
      <w:divBdr>
        <w:top w:val="none" w:sz="0" w:space="0" w:color="auto"/>
        <w:left w:val="none" w:sz="0" w:space="0" w:color="auto"/>
        <w:bottom w:val="none" w:sz="0" w:space="0" w:color="auto"/>
        <w:right w:val="none" w:sz="0" w:space="0" w:color="auto"/>
      </w:divBdr>
    </w:div>
    <w:div w:id="1002315772">
      <w:bodyDiv w:val="1"/>
      <w:marLeft w:val="0"/>
      <w:marRight w:val="0"/>
      <w:marTop w:val="0"/>
      <w:marBottom w:val="0"/>
      <w:divBdr>
        <w:top w:val="none" w:sz="0" w:space="0" w:color="auto"/>
        <w:left w:val="none" w:sz="0" w:space="0" w:color="auto"/>
        <w:bottom w:val="none" w:sz="0" w:space="0" w:color="auto"/>
        <w:right w:val="none" w:sz="0" w:space="0" w:color="auto"/>
      </w:divBdr>
    </w:div>
    <w:div w:id="1002395925">
      <w:bodyDiv w:val="1"/>
      <w:marLeft w:val="0"/>
      <w:marRight w:val="0"/>
      <w:marTop w:val="0"/>
      <w:marBottom w:val="0"/>
      <w:divBdr>
        <w:top w:val="none" w:sz="0" w:space="0" w:color="auto"/>
        <w:left w:val="none" w:sz="0" w:space="0" w:color="auto"/>
        <w:bottom w:val="none" w:sz="0" w:space="0" w:color="auto"/>
        <w:right w:val="none" w:sz="0" w:space="0" w:color="auto"/>
      </w:divBdr>
    </w:div>
    <w:div w:id="1002467398">
      <w:bodyDiv w:val="1"/>
      <w:marLeft w:val="0"/>
      <w:marRight w:val="0"/>
      <w:marTop w:val="0"/>
      <w:marBottom w:val="0"/>
      <w:divBdr>
        <w:top w:val="none" w:sz="0" w:space="0" w:color="auto"/>
        <w:left w:val="none" w:sz="0" w:space="0" w:color="auto"/>
        <w:bottom w:val="none" w:sz="0" w:space="0" w:color="auto"/>
        <w:right w:val="none" w:sz="0" w:space="0" w:color="auto"/>
      </w:divBdr>
    </w:div>
    <w:div w:id="1002468103">
      <w:bodyDiv w:val="1"/>
      <w:marLeft w:val="0"/>
      <w:marRight w:val="0"/>
      <w:marTop w:val="0"/>
      <w:marBottom w:val="0"/>
      <w:divBdr>
        <w:top w:val="none" w:sz="0" w:space="0" w:color="auto"/>
        <w:left w:val="none" w:sz="0" w:space="0" w:color="auto"/>
        <w:bottom w:val="none" w:sz="0" w:space="0" w:color="auto"/>
        <w:right w:val="none" w:sz="0" w:space="0" w:color="auto"/>
      </w:divBdr>
    </w:div>
    <w:div w:id="1002584942">
      <w:bodyDiv w:val="1"/>
      <w:marLeft w:val="0"/>
      <w:marRight w:val="0"/>
      <w:marTop w:val="0"/>
      <w:marBottom w:val="0"/>
      <w:divBdr>
        <w:top w:val="none" w:sz="0" w:space="0" w:color="auto"/>
        <w:left w:val="none" w:sz="0" w:space="0" w:color="auto"/>
        <w:bottom w:val="none" w:sz="0" w:space="0" w:color="auto"/>
        <w:right w:val="none" w:sz="0" w:space="0" w:color="auto"/>
      </w:divBdr>
    </w:div>
    <w:div w:id="1003124324">
      <w:bodyDiv w:val="1"/>
      <w:marLeft w:val="0"/>
      <w:marRight w:val="0"/>
      <w:marTop w:val="0"/>
      <w:marBottom w:val="0"/>
      <w:divBdr>
        <w:top w:val="none" w:sz="0" w:space="0" w:color="auto"/>
        <w:left w:val="none" w:sz="0" w:space="0" w:color="auto"/>
        <w:bottom w:val="none" w:sz="0" w:space="0" w:color="auto"/>
        <w:right w:val="none" w:sz="0" w:space="0" w:color="auto"/>
      </w:divBdr>
    </w:div>
    <w:div w:id="1003356982">
      <w:bodyDiv w:val="1"/>
      <w:marLeft w:val="0"/>
      <w:marRight w:val="0"/>
      <w:marTop w:val="0"/>
      <w:marBottom w:val="0"/>
      <w:divBdr>
        <w:top w:val="none" w:sz="0" w:space="0" w:color="auto"/>
        <w:left w:val="none" w:sz="0" w:space="0" w:color="auto"/>
        <w:bottom w:val="none" w:sz="0" w:space="0" w:color="auto"/>
        <w:right w:val="none" w:sz="0" w:space="0" w:color="auto"/>
      </w:divBdr>
    </w:div>
    <w:div w:id="1003703060">
      <w:bodyDiv w:val="1"/>
      <w:marLeft w:val="0"/>
      <w:marRight w:val="0"/>
      <w:marTop w:val="0"/>
      <w:marBottom w:val="0"/>
      <w:divBdr>
        <w:top w:val="none" w:sz="0" w:space="0" w:color="auto"/>
        <w:left w:val="none" w:sz="0" w:space="0" w:color="auto"/>
        <w:bottom w:val="none" w:sz="0" w:space="0" w:color="auto"/>
        <w:right w:val="none" w:sz="0" w:space="0" w:color="auto"/>
      </w:divBdr>
    </w:div>
    <w:div w:id="1003819687">
      <w:bodyDiv w:val="1"/>
      <w:marLeft w:val="0"/>
      <w:marRight w:val="0"/>
      <w:marTop w:val="0"/>
      <w:marBottom w:val="0"/>
      <w:divBdr>
        <w:top w:val="none" w:sz="0" w:space="0" w:color="auto"/>
        <w:left w:val="none" w:sz="0" w:space="0" w:color="auto"/>
        <w:bottom w:val="none" w:sz="0" w:space="0" w:color="auto"/>
        <w:right w:val="none" w:sz="0" w:space="0" w:color="auto"/>
      </w:divBdr>
    </w:div>
    <w:div w:id="1003826264">
      <w:bodyDiv w:val="1"/>
      <w:marLeft w:val="0"/>
      <w:marRight w:val="0"/>
      <w:marTop w:val="0"/>
      <w:marBottom w:val="0"/>
      <w:divBdr>
        <w:top w:val="none" w:sz="0" w:space="0" w:color="auto"/>
        <w:left w:val="none" w:sz="0" w:space="0" w:color="auto"/>
        <w:bottom w:val="none" w:sz="0" w:space="0" w:color="auto"/>
        <w:right w:val="none" w:sz="0" w:space="0" w:color="auto"/>
      </w:divBdr>
    </w:div>
    <w:div w:id="1004086915">
      <w:bodyDiv w:val="1"/>
      <w:marLeft w:val="0"/>
      <w:marRight w:val="0"/>
      <w:marTop w:val="0"/>
      <w:marBottom w:val="0"/>
      <w:divBdr>
        <w:top w:val="none" w:sz="0" w:space="0" w:color="auto"/>
        <w:left w:val="none" w:sz="0" w:space="0" w:color="auto"/>
        <w:bottom w:val="none" w:sz="0" w:space="0" w:color="auto"/>
        <w:right w:val="none" w:sz="0" w:space="0" w:color="auto"/>
      </w:divBdr>
    </w:div>
    <w:div w:id="1004240166">
      <w:bodyDiv w:val="1"/>
      <w:marLeft w:val="0"/>
      <w:marRight w:val="0"/>
      <w:marTop w:val="0"/>
      <w:marBottom w:val="0"/>
      <w:divBdr>
        <w:top w:val="none" w:sz="0" w:space="0" w:color="auto"/>
        <w:left w:val="none" w:sz="0" w:space="0" w:color="auto"/>
        <w:bottom w:val="none" w:sz="0" w:space="0" w:color="auto"/>
        <w:right w:val="none" w:sz="0" w:space="0" w:color="auto"/>
      </w:divBdr>
    </w:div>
    <w:div w:id="1004279157">
      <w:bodyDiv w:val="1"/>
      <w:marLeft w:val="0"/>
      <w:marRight w:val="0"/>
      <w:marTop w:val="0"/>
      <w:marBottom w:val="0"/>
      <w:divBdr>
        <w:top w:val="none" w:sz="0" w:space="0" w:color="auto"/>
        <w:left w:val="none" w:sz="0" w:space="0" w:color="auto"/>
        <w:bottom w:val="none" w:sz="0" w:space="0" w:color="auto"/>
        <w:right w:val="none" w:sz="0" w:space="0" w:color="auto"/>
      </w:divBdr>
    </w:div>
    <w:div w:id="1004672285">
      <w:bodyDiv w:val="1"/>
      <w:marLeft w:val="0"/>
      <w:marRight w:val="0"/>
      <w:marTop w:val="0"/>
      <w:marBottom w:val="0"/>
      <w:divBdr>
        <w:top w:val="none" w:sz="0" w:space="0" w:color="auto"/>
        <w:left w:val="none" w:sz="0" w:space="0" w:color="auto"/>
        <w:bottom w:val="none" w:sz="0" w:space="0" w:color="auto"/>
        <w:right w:val="none" w:sz="0" w:space="0" w:color="auto"/>
      </w:divBdr>
    </w:div>
    <w:div w:id="1004746735">
      <w:bodyDiv w:val="1"/>
      <w:marLeft w:val="0"/>
      <w:marRight w:val="0"/>
      <w:marTop w:val="0"/>
      <w:marBottom w:val="0"/>
      <w:divBdr>
        <w:top w:val="none" w:sz="0" w:space="0" w:color="auto"/>
        <w:left w:val="none" w:sz="0" w:space="0" w:color="auto"/>
        <w:bottom w:val="none" w:sz="0" w:space="0" w:color="auto"/>
        <w:right w:val="none" w:sz="0" w:space="0" w:color="auto"/>
      </w:divBdr>
    </w:div>
    <w:div w:id="1004821512">
      <w:bodyDiv w:val="1"/>
      <w:marLeft w:val="0"/>
      <w:marRight w:val="0"/>
      <w:marTop w:val="0"/>
      <w:marBottom w:val="0"/>
      <w:divBdr>
        <w:top w:val="none" w:sz="0" w:space="0" w:color="auto"/>
        <w:left w:val="none" w:sz="0" w:space="0" w:color="auto"/>
        <w:bottom w:val="none" w:sz="0" w:space="0" w:color="auto"/>
        <w:right w:val="none" w:sz="0" w:space="0" w:color="auto"/>
      </w:divBdr>
    </w:div>
    <w:div w:id="1005060361">
      <w:bodyDiv w:val="1"/>
      <w:marLeft w:val="0"/>
      <w:marRight w:val="0"/>
      <w:marTop w:val="0"/>
      <w:marBottom w:val="0"/>
      <w:divBdr>
        <w:top w:val="none" w:sz="0" w:space="0" w:color="auto"/>
        <w:left w:val="none" w:sz="0" w:space="0" w:color="auto"/>
        <w:bottom w:val="none" w:sz="0" w:space="0" w:color="auto"/>
        <w:right w:val="none" w:sz="0" w:space="0" w:color="auto"/>
      </w:divBdr>
    </w:div>
    <w:div w:id="1005208233">
      <w:bodyDiv w:val="1"/>
      <w:marLeft w:val="0"/>
      <w:marRight w:val="0"/>
      <w:marTop w:val="0"/>
      <w:marBottom w:val="0"/>
      <w:divBdr>
        <w:top w:val="none" w:sz="0" w:space="0" w:color="auto"/>
        <w:left w:val="none" w:sz="0" w:space="0" w:color="auto"/>
        <w:bottom w:val="none" w:sz="0" w:space="0" w:color="auto"/>
        <w:right w:val="none" w:sz="0" w:space="0" w:color="auto"/>
      </w:divBdr>
    </w:div>
    <w:div w:id="1005402585">
      <w:bodyDiv w:val="1"/>
      <w:marLeft w:val="0"/>
      <w:marRight w:val="0"/>
      <w:marTop w:val="0"/>
      <w:marBottom w:val="0"/>
      <w:divBdr>
        <w:top w:val="none" w:sz="0" w:space="0" w:color="auto"/>
        <w:left w:val="none" w:sz="0" w:space="0" w:color="auto"/>
        <w:bottom w:val="none" w:sz="0" w:space="0" w:color="auto"/>
        <w:right w:val="none" w:sz="0" w:space="0" w:color="auto"/>
      </w:divBdr>
    </w:div>
    <w:div w:id="1005591692">
      <w:bodyDiv w:val="1"/>
      <w:marLeft w:val="0"/>
      <w:marRight w:val="0"/>
      <w:marTop w:val="0"/>
      <w:marBottom w:val="0"/>
      <w:divBdr>
        <w:top w:val="none" w:sz="0" w:space="0" w:color="auto"/>
        <w:left w:val="none" w:sz="0" w:space="0" w:color="auto"/>
        <w:bottom w:val="none" w:sz="0" w:space="0" w:color="auto"/>
        <w:right w:val="none" w:sz="0" w:space="0" w:color="auto"/>
      </w:divBdr>
    </w:div>
    <w:div w:id="1006056857">
      <w:bodyDiv w:val="1"/>
      <w:marLeft w:val="0"/>
      <w:marRight w:val="0"/>
      <w:marTop w:val="0"/>
      <w:marBottom w:val="0"/>
      <w:divBdr>
        <w:top w:val="none" w:sz="0" w:space="0" w:color="auto"/>
        <w:left w:val="none" w:sz="0" w:space="0" w:color="auto"/>
        <w:bottom w:val="none" w:sz="0" w:space="0" w:color="auto"/>
        <w:right w:val="none" w:sz="0" w:space="0" w:color="auto"/>
      </w:divBdr>
    </w:div>
    <w:div w:id="1006250199">
      <w:bodyDiv w:val="1"/>
      <w:marLeft w:val="0"/>
      <w:marRight w:val="0"/>
      <w:marTop w:val="0"/>
      <w:marBottom w:val="0"/>
      <w:divBdr>
        <w:top w:val="none" w:sz="0" w:space="0" w:color="auto"/>
        <w:left w:val="none" w:sz="0" w:space="0" w:color="auto"/>
        <w:bottom w:val="none" w:sz="0" w:space="0" w:color="auto"/>
        <w:right w:val="none" w:sz="0" w:space="0" w:color="auto"/>
      </w:divBdr>
    </w:div>
    <w:div w:id="1006445315">
      <w:bodyDiv w:val="1"/>
      <w:marLeft w:val="0"/>
      <w:marRight w:val="0"/>
      <w:marTop w:val="0"/>
      <w:marBottom w:val="0"/>
      <w:divBdr>
        <w:top w:val="none" w:sz="0" w:space="0" w:color="auto"/>
        <w:left w:val="none" w:sz="0" w:space="0" w:color="auto"/>
        <w:bottom w:val="none" w:sz="0" w:space="0" w:color="auto"/>
        <w:right w:val="none" w:sz="0" w:space="0" w:color="auto"/>
      </w:divBdr>
    </w:div>
    <w:div w:id="1006709862">
      <w:bodyDiv w:val="1"/>
      <w:marLeft w:val="0"/>
      <w:marRight w:val="0"/>
      <w:marTop w:val="0"/>
      <w:marBottom w:val="0"/>
      <w:divBdr>
        <w:top w:val="none" w:sz="0" w:space="0" w:color="auto"/>
        <w:left w:val="none" w:sz="0" w:space="0" w:color="auto"/>
        <w:bottom w:val="none" w:sz="0" w:space="0" w:color="auto"/>
        <w:right w:val="none" w:sz="0" w:space="0" w:color="auto"/>
      </w:divBdr>
    </w:div>
    <w:div w:id="1006712599">
      <w:bodyDiv w:val="1"/>
      <w:marLeft w:val="0"/>
      <w:marRight w:val="0"/>
      <w:marTop w:val="0"/>
      <w:marBottom w:val="0"/>
      <w:divBdr>
        <w:top w:val="none" w:sz="0" w:space="0" w:color="auto"/>
        <w:left w:val="none" w:sz="0" w:space="0" w:color="auto"/>
        <w:bottom w:val="none" w:sz="0" w:space="0" w:color="auto"/>
        <w:right w:val="none" w:sz="0" w:space="0" w:color="auto"/>
      </w:divBdr>
    </w:div>
    <w:div w:id="1006978038">
      <w:bodyDiv w:val="1"/>
      <w:marLeft w:val="0"/>
      <w:marRight w:val="0"/>
      <w:marTop w:val="0"/>
      <w:marBottom w:val="0"/>
      <w:divBdr>
        <w:top w:val="none" w:sz="0" w:space="0" w:color="auto"/>
        <w:left w:val="none" w:sz="0" w:space="0" w:color="auto"/>
        <w:bottom w:val="none" w:sz="0" w:space="0" w:color="auto"/>
        <w:right w:val="none" w:sz="0" w:space="0" w:color="auto"/>
      </w:divBdr>
    </w:div>
    <w:div w:id="1007096395">
      <w:bodyDiv w:val="1"/>
      <w:marLeft w:val="0"/>
      <w:marRight w:val="0"/>
      <w:marTop w:val="0"/>
      <w:marBottom w:val="0"/>
      <w:divBdr>
        <w:top w:val="none" w:sz="0" w:space="0" w:color="auto"/>
        <w:left w:val="none" w:sz="0" w:space="0" w:color="auto"/>
        <w:bottom w:val="none" w:sz="0" w:space="0" w:color="auto"/>
        <w:right w:val="none" w:sz="0" w:space="0" w:color="auto"/>
      </w:divBdr>
    </w:div>
    <w:div w:id="1007175904">
      <w:bodyDiv w:val="1"/>
      <w:marLeft w:val="0"/>
      <w:marRight w:val="0"/>
      <w:marTop w:val="0"/>
      <w:marBottom w:val="0"/>
      <w:divBdr>
        <w:top w:val="none" w:sz="0" w:space="0" w:color="auto"/>
        <w:left w:val="none" w:sz="0" w:space="0" w:color="auto"/>
        <w:bottom w:val="none" w:sz="0" w:space="0" w:color="auto"/>
        <w:right w:val="none" w:sz="0" w:space="0" w:color="auto"/>
      </w:divBdr>
    </w:div>
    <w:div w:id="1007250069">
      <w:bodyDiv w:val="1"/>
      <w:marLeft w:val="0"/>
      <w:marRight w:val="0"/>
      <w:marTop w:val="0"/>
      <w:marBottom w:val="0"/>
      <w:divBdr>
        <w:top w:val="none" w:sz="0" w:space="0" w:color="auto"/>
        <w:left w:val="none" w:sz="0" w:space="0" w:color="auto"/>
        <w:bottom w:val="none" w:sz="0" w:space="0" w:color="auto"/>
        <w:right w:val="none" w:sz="0" w:space="0" w:color="auto"/>
      </w:divBdr>
    </w:div>
    <w:div w:id="1007320386">
      <w:bodyDiv w:val="1"/>
      <w:marLeft w:val="0"/>
      <w:marRight w:val="0"/>
      <w:marTop w:val="0"/>
      <w:marBottom w:val="0"/>
      <w:divBdr>
        <w:top w:val="none" w:sz="0" w:space="0" w:color="auto"/>
        <w:left w:val="none" w:sz="0" w:space="0" w:color="auto"/>
        <w:bottom w:val="none" w:sz="0" w:space="0" w:color="auto"/>
        <w:right w:val="none" w:sz="0" w:space="0" w:color="auto"/>
      </w:divBdr>
    </w:div>
    <w:div w:id="1007368375">
      <w:bodyDiv w:val="1"/>
      <w:marLeft w:val="0"/>
      <w:marRight w:val="0"/>
      <w:marTop w:val="0"/>
      <w:marBottom w:val="0"/>
      <w:divBdr>
        <w:top w:val="none" w:sz="0" w:space="0" w:color="auto"/>
        <w:left w:val="none" w:sz="0" w:space="0" w:color="auto"/>
        <w:bottom w:val="none" w:sz="0" w:space="0" w:color="auto"/>
        <w:right w:val="none" w:sz="0" w:space="0" w:color="auto"/>
      </w:divBdr>
    </w:div>
    <w:div w:id="1007561781">
      <w:bodyDiv w:val="1"/>
      <w:marLeft w:val="0"/>
      <w:marRight w:val="0"/>
      <w:marTop w:val="0"/>
      <w:marBottom w:val="0"/>
      <w:divBdr>
        <w:top w:val="none" w:sz="0" w:space="0" w:color="auto"/>
        <w:left w:val="none" w:sz="0" w:space="0" w:color="auto"/>
        <w:bottom w:val="none" w:sz="0" w:space="0" w:color="auto"/>
        <w:right w:val="none" w:sz="0" w:space="0" w:color="auto"/>
      </w:divBdr>
    </w:div>
    <w:div w:id="1007749492">
      <w:bodyDiv w:val="1"/>
      <w:marLeft w:val="0"/>
      <w:marRight w:val="0"/>
      <w:marTop w:val="0"/>
      <w:marBottom w:val="0"/>
      <w:divBdr>
        <w:top w:val="none" w:sz="0" w:space="0" w:color="auto"/>
        <w:left w:val="none" w:sz="0" w:space="0" w:color="auto"/>
        <w:bottom w:val="none" w:sz="0" w:space="0" w:color="auto"/>
        <w:right w:val="none" w:sz="0" w:space="0" w:color="auto"/>
      </w:divBdr>
    </w:div>
    <w:div w:id="1008098369">
      <w:bodyDiv w:val="1"/>
      <w:marLeft w:val="0"/>
      <w:marRight w:val="0"/>
      <w:marTop w:val="0"/>
      <w:marBottom w:val="0"/>
      <w:divBdr>
        <w:top w:val="none" w:sz="0" w:space="0" w:color="auto"/>
        <w:left w:val="none" w:sz="0" w:space="0" w:color="auto"/>
        <w:bottom w:val="none" w:sz="0" w:space="0" w:color="auto"/>
        <w:right w:val="none" w:sz="0" w:space="0" w:color="auto"/>
      </w:divBdr>
    </w:div>
    <w:div w:id="1008481536">
      <w:bodyDiv w:val="1"/>
      <w:marLeft w:val="0"/>
      <w:marRight w:val="0"/>
      <w:marTop w:val="0"/>
      <w:marBottom w:val="0"/>
      <w:divBdr>
        <w:top w:val="none" w:sz="0" w:space="0" w:color="auto"/>
        <w:left w:val="none" w:sz="0" w:space="0" w:color="auto"/>
        <w:bottom w:val="none" w:sz="0" w:space="0" w:color="auto"/>
        <w:right w:val="none" w:sz="0" w:space="0" w:color="auto"/>
      </w:divBdr>
    </w:div>
    <w:div w:id="1008556246">
      <w:bodyDiv w:val="1"/>
      <w:marLeft w:val="0"/>
      <w:marRight w:val="0"/>
      <w:marTop w:val="0"/>
      <w:marBottom w:val="0"/>
      <w:divBdr>
        <w:top w:val="none" w:sz="0" w:space="0" w:color="auto"/>
        <w:left w:val="none" w:sz="0" w:space="0" w:color="auto"/>
        <w:bottom w:val="none" w:sz="0" w:space="0" w:color="auto"/>
        <w:right w:val="none" w:sz="0" w:space="0" w:color="auto"/>
      </w:divBdr>
    </w:div>
    <w:div w:id="1008870022">
      <w:bodyDiv w:val="1"/>
      <w:marLeft w:val="0"/>
      <w:marRight w:val="0"/>
      <w:marTop w:val="0"/>
      <w:marBottom w:val="0"/>
      <w:divBdr>
        <w:top w:val="none" w:sz="0" w:space="0" w:color="auto"/>
        <w:left w:val="none" w:sz="0" w:space="0" w:color="auto"/>
        <w:bottom w:val="none" w:sz="0" w:space="0" w:color="auto"/>
        <w:right w:val="none" w:sz="0" w:space="0" w:color="auto"/>
      </w:divBdr>
    </w:div>
    <w:div w:id="1008870539">
      <w:bodyDiv w:val="1"/>
      <w:marLeft w:val="0"/>
      <w:marRight w:val="0"/>
      <w:marTop w:val="0"/>
      <w:marBottom w:val="0"/>
      <w:divBdr>
        <w:top w:val="none" w:sz="0" w:space="0" w:color="auto"/>
        <w:left w:val="none" w:sz="0" w:space="0" w:color="auto"/>
        <w:bottom w:val="none" w:sz="0" w:space="0" w:color="auto"/>
        <w:right w:val="none" w:sz="0" w:space="0" w:color="auto"/>
      </w:divBdr>
    </w:div>
    <w:div w:id="1009020534">
      <w:bodyDiv w:val="1"/>
      <w:marLeft w:val="0"/>
      <w:marRight w:val="0"/>
      <w:marTop w:val="0"/>
      <w:marBottom w:val="0"/>
      <w:divBdr>
        <w:top w:val="none" w:sz="0" w:space="0" w:color="auto"/>
        <w:left w:val="none" w:sz="0" w:space="0" w:color="auto"/>
        <w:bottom w:val="none" w:sz="0" w:space="0" w:color="auto"/>
        <w:right w:val="none" w:sz="0" w:space="0" w:color="auto"/>
      </w:divBdr>
    </w:div>
    <w:div w:id="1009060636">
      <w:bodyDiv w:val="1"/>
      <w:marLeft w:val="0"/>
      <w:marRight w:val="0"/>
      <w:marTop w:val="0"/>
      <w:marBottom w:val="0"/>
      <w:divBdr>
        <w:top w:val="none" w:sz="0" w:space="0" w:color="auto"/>
        <w:left w:val="none" w:sz="0" w:space="0" w:color="auto"/>
        <w:bottom w:val="none" w:sz="0" w:space="0" w:color="auto"/>
        <w:right w:val="none" w:sz="0" w:space="0" w:color="auto"/>
      </w:divBdr>
    </w:div>
    <w:div w:id="1009063041">
      <w:bodyDiv w:val="1"/>
      <w:marLeft w:val="0"/>
      <w:marRight w:val="0"/>
      <w:marTop w:val="0"/>
      <w:marBottom w:val="0"/>
      <w:divBdr>
        <w:top w:val="none" w:sz="0" w:space="0" w:color="auto"/>
        <w:left w:val="none" w:sz="0" w:space="0" w:color="auto"/>
        <w:bottom w:val="none" w:sz="0" w:space="0" w:color="auto"/>
        <w:right w:val="none" w:sz="0" w:space="0" w:color="auto"/>
      </w:divBdr>
    </w:div>
    <w:div w:id="1009067252">
      <w:bodyDiv w:val="1"/>
      <w:marLeft w:val="0"/>
      <w:marRight w:val="0"/>
      <w:marTop w:val="0"/>
      <w:marBottom w:val="0"/>
      <w:divBdr>
        <w:top w:val="none" w:sz="0" w:space="0" w:color="auto"/>
        <w:left w:val="none" w:sz="0" w:space="0" w:color="auto"/>
        <w:bottom w:val="none" w:sz="0" w:space="0" w:color="auto"/>
        <w:right w:val="none" w:sz="0" w:space="0" w:color="auto"/>
      </w:divBdr>
    </w:div>
    <w:div w:id="1009068322">
      <w:bodyDiv w:val="1"/>
      <w:marLeft w:val="0"/>
      <w:marRight w:val="0"/>
      <w:marTop w:val="0"/>
      <w:marBottom w:val="0"/>
      <w:divBdr>
        <w:top w:val="none" w:sz="0" w:space="0" w:color="auto"/>
        <w:left w:val="none" w:sz="0" w:space="0" w:color="auto"/>
        <w:bottom w:val="none" w:sz="0" w:space="0" w:color="auto"/>
        <w:right w:val="none" w:sz="0" w:space="0" w:color="auto"/>
      </w:divBdr>
    </w:div>
    <w:div w:id="1009135989">
      <w:bodyDiv w:val="1"/>
      <w:marLeft w:val="0"/>
      <w:marRight w:val="0"/>
      <w:marTop w:val="0"/>
      <w:marBottom w:val="0"/>
      <w:divBdr>
        <w:top w:val="none" w:sz="0" w:space="0" w:color="auto"/>
        <w:left w:val="none" w:sz="0" w:space="0" w:color="auto"/>
        <w:bottom w:val="none" w:sz="0" w:space="0" w:color="auto"/>
        <w:right w:val="none" w:sz="0" w:space="0" w:color="auto"/>
      </w:divBdr>
    </w:div>
    <w:div w:id="1009143681">
      <w:bodyDiv w:val="1"/>
      <w:marLeft w:val="0"/>
      <w:marRight w:val="0"/>
      <w:marTop w:val="0"/>
      <w:marBottom w:val="0"/>
      <w:divBdr>
        <w:top w:val="none" w:sz="0" w:space="0" w:color="auto"/>
        <w:left w:val="none" w:sz="0" w:space="0" w:color="auto"/>
        <w:bottom w:val="none" w:sz="0" w:space="0" w:color="auto"/>
        <w:right w:val="none" w:sz="0" w:space="0" w:color="auto"/>
      </w:divBdr>
    </w:div>
    <w:div w:id="1009328731">
      <w:bodyDiv w:val="1"/>
      <w:marLeft w:val="0"/>
      <w:marRight w:val="0"/>
      <w:marTop w:val="0"/>
      <w:marBottom w:val="0"/>
      <w:divBdr>
        <w:top w:val="none" w:sz="0" w:space="0" w:color="auto"/>
        <w:left w:val="none" w:sz="0" w:space="0" w:color="auto"/>
        <w:bottom w:val="none" w:sz="0" w:space="0" w:color="auto"/>
        <w:right w:val="none" w:sz="0" w:space="0" w:color="auto"/>
      </w:divBdr>
    </w:div>
    <w:div w:id="1009410353">
      <w:bodyDiv w:val="1"/>
      <w:marLeft w:val="0"/>
      <w:marRight w:val="0"/>
      <w:marTop w:val="0"/>
      <w:marBottom w:val="0"/>
      <w:divBdr>
        <w:top w:val="none" w:sz="0" w:space="0" w:color="auto"/>
        <w:left w:val="none" w:sz="0" w:space="0" w:color="auto"/>
        <w:bottom w:val="none" w:sz="0" w:space="0" w:color="auto"/>
        <w:right w:val="none" w:sz="0" w:space="0" w:color="auto"/>
      </w:divBdr>
    </w:div>
    <w:div w:id="1009524366">
      <w:bodyDiv w:val="1"/>
      <w:marLeft w:val="0"/>
      <w:marRight w:val="0"/>
      <w:marTop w:val="0"/>
      <w:marBottom w:val="0"/>
      <w:divBdr>
        <w:top w:val="none" w:sz="0" w:space="0" w:color="auto"/>
        <w:left w:val="none" w:sz="0" w:space="0" w:color="auto"/>
        <w:bottom w:val="none" w:sz="0" w:space="0" w:color="auto"/>
        <w:right w:val="none" w:sz="0" w:space="0" w:color="auto"/>
      </w:divBdr>
    </w:div>
    <w:div w:id="1009793070">
      <w:bodyDiv w:val="1"/>
      <w:marLeft w:val="0"/>
      <w:marRight w:val="0"/>
      <w:marTop w:val="0"/>
      <w:marBottom w:val="0"/>
      <w:divBdr>
        <w:top w:val="none" w:sz="0" w:space="0" w:color="auto"/>
        <w:left w:val="none" w:sz="0" w:space="0" w:color="auto"/>
        <w:bottom w:val="none" w:sz="0" w:space="0" w:color="auto"/>
        <w:right w:val="none" w:sz="0" w:space="0" w:color="auto"/>
      </w:divBdr>
    </w:div>
    <w:div w:id="1009871291">
      <w:bodyDiv w:val="1"/>
      <w:marLeft w:val="0"/>
      <w:marRight w:val="0"/>
      <w:marTop w:val="0"/>
      <w:marBottom w:val="0"/>
      <w:divBdr>
        <w:top w:val="none" w:sz="0" w:space="0" w:color="auto"/>
        <w:left w:val="none" w:sz="0" w:space="0" w:color="auto"/>
        <w:bottom w:val="none" w:sz="0" w:space="0" w:color="auto"/>
        <w:right w:val="none" w:sz="0" w:space="0" w:color="auto"/>
      </w:divBdr>
    </w:div>
    <w:div w:id="1009986764">
      <w:bodyDiv w:val="1"/>
      <w:marLeft w:val="0"/>
      <w:marRight w:val="0"/>
      <w:marTop w:val="0"/>
      <w:marBottom w:val="0"/>
      <w:divBdr>
        <w:top w:val="none" w:sz="0" w:space="0" w:color="auto"/>
        <w:left w:val="none" w:sz="0" w:space="0" w:color="auto"/>
        <w:bottom w:val="none" w:sz="0" w:space="0" w:color="auto"/>
        <w:right w:val="none" w:sz="0" w:space="0" w:color="auto"/>
      </w:divBdr>
    </w:div>
    <w:div w:id="1009988302">
      <w:bodyDiv w:val="1"/>
      <w:marLeft w:val="0"/>
      <w:marRight w:val="0"/>
      <w:marTop w:val="0"/>
      <w:marBottom w:val="0"/>
      <w:divBdr>
        <w:top w:val="none" w:sz="0" w:space="0" w:color="auto"/>
        <w:left w:val="none" w:sz="0" w:space="0" w:color="auto"/>
        <w:bottom w:val="none" w:sz="0" w:space="0" w:color="auto"/>
        <w:right w:val="none" w:sz="0" w:space="0" w:color="auto"/>
      </w:divBdr>
    </w:div>
    <w:div w:id="1010183726">
      <w:bodyDiv w:val="1"/>
      <w:marLeft w:val="0"/>
      <w:marRight w:val="0"/>
      <w:marTop w:val="0"/>
      <w:marBottom w:val="0"/>
      <w:divBdr>
        <w:top w:val="none" w:sz="0" w:space="0" w:color="auto"/>
        <w:left w:val="none" w:sz="0" w:space="0" w:color="auto"/>
        <w:bottom w:val="none" w:sz="0" w:space="0" w:color="auto"/>
        <w:right w:val="none" w:sz="0" w:space="0" w:color="auto"/>
      </w:divBdr>
    </w:div>
    <w:div w:id="1010719080">
      <w:bodyDiv w:val="1"/>
      <w:marLeft w:val="0"/>
      <w:marRight w:val="0"/>
      <w:marTop w:val="0"/>
      <w:marBottom w:val="0"/>
      <w:divBdr>
        <w:top w:val="none" w:sz="0" w:space="0" w:color="auto"/>
        <w:left w:val="none" w:sz="0" w:space="0" w:color="auto"/>
        <w:bottom w:val="none" w:sz="0" w:space="0" w:color="auto"/>
        <w:right w:val="none" w:sz="0" w:space="0" w:color="auto"/>
      </w:divBdr>
    </w:div>
    <w:div w:id="1011294679">
      <w:bodyDiv w:val="1"/>
      <w:marLeft w:val="0"/>
      <w:marRight w:val="0"/>
      <w:marTop w:val="0"/>
      <w:marBottom w:val="0"/>
      <w:divBdr>
        <w:top w:val="none" w:sz="0" w:space="0" w:color="auto"/>
        <w:left w:val="none" w:sz="0" w:space="0" w:color="auto"/>
        <w:bottom w:val="none" w:sz="0" w:space="0" w:color="auto"/>
        <w:right w:val="none" w:sz="0" w:space="0" w:color="auto"/>
      </w:divBdr>
    </w:div>
    <w:div w:id="1011495127">
      <w:bodyDiv w:val="1"/>
      <w:marLeft w:val="0"/>
      <w:marRight w:val="0"/>
      <w:marTop w:val="0"/>
      <w:marBottom w:val="0"/>
      <w:divBdr>
        <w:top w:val="none" w:sz="0" w:space="0" w:color="auto"/>
        <w:left w:val="none" w:sz="0" w:space="0" w:color="auto"/>
        <w:bottom w:val="none" w:sz="0" w:space="0" w:color="auto"/>
        <w:right w:val="none" w:sz="0" w:space="0" w:color="auto"/>
      </w:divBdr>
    </w:div>
    <w:div w:id="1011761767">
      <w:bodyDiv w:val="1"/>
      <w:marLeft w:val="0"/>
      <w:marRight w:val="0"/>
      <w:marTop w:val="0"/>
      <w:marBottom w:val="0"/>
      <w:divBdr>
        <w:top w:val="none" w:sz="0" w:space="0" w:color="auto"/>
        <w:left w:val="none" w:sz="0" w:space="0" w:color="auto"/>
        <w:bottom w:val="none" w:sz="0" w:space="0" w:color="auto"/>
        <w:right w:val="none" w:sz="0" w:space="0" w:color="auto"/>
      </w:divBdr>
    </w:div>
    <w:div w:id="1011908242">
      <w:bodyDiv w:val="1"/>
      <w:marLeft w:val="0"/>
      <w:marRight w:val="0"/>
      <w:marTop w:val="0"/>
      <w:marBottom w:val="0"/>
      <w:divBdr>
        <w:top w:val="none" w:sz="0" w:space="0" w:color="auto"/>
        <w:left w:val="none" w:sz="0" w:space="0" w:color="auto"/>
        <w:bottom w:val="none" w:sz="0" w:space="0" w:color="auto"/>
        <w:right w:val="none" w:sz="0" w:space="0" w:color="auto"/>
      </w:divBdr>
    </w:div>
    <w:div w:id="1012103893">
      <w:bodyDiv w:val="1"/>
      <w:marLeft w:val="0"/>
      <w:marRight w:val="0"/>
      <w:marTop w:val="0"/>
      <w:marBottom w:val="0"/>
      <w:divBdr>
        <w:top w:val="none" w:sz="0" w:space="0" w:color="auto"/>
        <w:left w:val="none" w:sz="0" w:space="0" w:color="auto"/>
        <w:bottom w:val="none" w:sz="0" w:space="0" w:color="auto"/>
        <w:right w:val="none" w:sz="0" w:space="0" w:color="auto"/>
      </w:divBdr>
    </w:div>
    <w:div w:id="1012104051">
      <w:bodyDiv w:val="1"/>
      <w:marLeft w:val="0"/>
      <w:marRight w:val="0"/>
      <w:marTop w:val="0"/>
      <w:marBottom w:val="0"/>
      <w:divBdr>
        <w:top w:val="none" w:sz="0" w:space="0" w:color="auto"/>
        <w:left w:val="none" w:sz="0" w:space="0" w:color="auto"/>
        <w:bottom w:val="none" w:sz="0" w:space="0" w:color="auto"/>
        <w:right w:val="none" w:sz="0" w:space="0" w:color="auto"/>
      </w:divBdr>
    </w:div>
    <w:div w:id="1012143783">
      <w:bodyDiv w:val="1"/>
      <w:marLeft w:val="0"/>
      <w:marRight w:val="0"/>
      <w:marTop w:val="0"/>
      <w:marBottom w:val="0"/>
      <w:divBdr>
        <w:top w:val="none" w:sz="0" w:space="0" w:color="auto"/>
        <w:left w:val="none" w:sz="0" w:space="0" w:color="auto"/>
        <w:bottom w:val="none" w:sz="0" w:space="0" w:color="auto"/>
        <w:right w:val="none" w:sz="0" w:space="0" w:color="auto"/>
      </w:divBdr>
    </w:div>
    <w:div w:id="1012604177">
      <w:bodyDiv w:val="1"/>
      <w:marLeft w:val="0"/>
      <w:marRight w:val="0"/>
      <w:marTop w:val="0"/>
      <w:marBottom w:val="0"/>
      <w:divBdr>
        <w:top w:val="none" w:sz="0" w:space="0" w:color="auto"/>
        <w:left w:val="none" w:sz="0" w:space="0" w:color="auto"/>
        <w:bottom w:val="none" w:sz="0" w:space="0" w:color="auto"/>
        <w:right w:val="none" w:sz="0" w:space="0" w:color="auto"/>
      </w:divBdr>
    </w:div>
    <w:div w:id="1012685108">
      <w:bodyDiv w:val="1"/>
      <w:marLeft w:val="0"/>
      <w:marRight w:val="0"/>
      <w:marTop w:val="0"/>
      <w:marBottom w:val="0"/>
      <w:divBdr>
        <w:top w:val="none" w:sz="0" w:space="0" w:color="auto"/>
        <w:left w:val="none" w:sz="0" w:space="0" w:color="auto"/>
        <w:bottom w:val="none" w:sz="0" w:space="0" w:color="auto"/>
        <w:right w:val="none" w:sz="0" w:space="0" w:color="auto"/>
      </w:divBdr>
    </w:div>
    <w:div w:id="1012687887">
      <w:bodyDiv w:val="1"/>
      <w:marLeft w:val="0"/>
      <w:marRight w:val="0"/>
      <w:marTop w:val="0"/>
      <w:marBottom w:val="0"/>
      <w:divBdr>
        <w:top w:val="none" w:sz="0" w:space="0" w:color="auto"/>
        <w:left w:val="none" w:sz="0" w:space="0" w:color="auto"/>
        <w:bottom w:val="none" w:sz="0" w:space="0" w:color="auto"/>
        <w:right w:val="none" w:sz="0" w:space="0" w:color="auto"/>
      </w:divBdr>
    </w:div>
    <w:div w:id="1013144024">
      <w:bodyDiv w:val="1"/>
      <w:marLeft w:val="0"/>
      <w:marRight w:val="0"/>
      <w:marTop w:val="0"/>
      <w:marBottom w:val="0"/>
      <w:divBdr>
        <w:top w:val="none" w:sz="0" w:space="0" w:color="auto"/>
        <w:left w:val="none" w:sz="0" w:space="0" w:color="auto"/>
        <w:bottom w:val="none" w:sz="0" w:space="0" w:color="auto"/>
        <w:right w:val="none" w:sz="0" w:space="0" w:color="auto"/>
      </w:divBdr>
    </w:div>
    <w:div w:id="1013386666">
      <w:bodyDiv w:val="1"/>
      <w:marLeft w:val="0"/>
      <w:marRight w:val="0"/>
      <w:marTop w:val="0"/>
      <w:marBottom w:val="0"/>
      <w:divBdr>
        <w:top w:val="none" w:sz="0" w:space="0" w:color="auto"/>
        <w:left w:val="none" w:sz="0" w:space="0" w:color="auto"/>
        <w:bottom w:val="none" w:sz="0" w:space="0" w:color="auto"/>
        <w:right w:val="none" w:sz="0" w:space="0" w:color="auto"/>
      </w:divBdr>
    </w:div>
    <w:div w:id="1013415849">
      <w:bodyDiv w:val="1"/>
      <w:marLeft w:val="0"/>
      <w:marRight w:val="0"/>
      <w:marTop w:val="0"/>
      <w:marBottom w:val="0"/>
      <w:divBdr>
        <w:top w:val="none" w:sz="0" w:space="0" w:color="auto"/>
        <w:left w:val="none" w:sz="0" w:space="0" w:color="auto"/>
        <w:bottom w:val="none" w:sz="0" w:space="0" w:color="auto"/>
        <w:right w:val="none" w:sz="0" w:space="0" w:color="auto"/>
      </w:divBdr>
    </w:div>
    <w:div w:id="1013530285">
      <w:bodyDiv w:val="1"/>
      <w:marLeft w:val="0"/>
      <w:marRight w:val="0"/>
      <w:marTop w:val="0"/>
      <w:marBottom w:val="0"/>
      <w:divBdr>
        <w:top w:val="none" w:sz="0" w:space="0" w:color="auto"/>
        <w:left w:val="none" w:sz="0" w:space="0" w:color="auto"/>
        <w:bottom w:val="none" w:sz="0" w:space="0" w:color="auto"/>
        <w:right w:val="none" w:sz="0" w:space="0" w:color="auto"/>
      </w:divBdr>
    </w:div>
    <w:div w:id="1013606542">
      <w:bodyDiv w:val="1"/>
      <w:marLeft w:val="0"/>
      <w:marRight w:val="0"/>
      <w:marTop w:val="0"/>
      <w:marBottom w:val="0"/>
      <w:divBdr>
        <w:top w:val="none" w:sz="0" w:space="0" w:color="auto"/>
        <w:left w:val="none" w:sz="0" w:space="0" w:color="auto"/>
        <w:bottom w:val="none" w:sz="0" w:space="0" w:color="auto"/>
        <w:right w:val="none" w:sz="0" w:space="0" w:color="auto"/>
      </w:divBdr>
    </w:div>
    <w:div w:id="1013646112">
      <w:bodyDiv w:val="1"/>
      <w:marLeft w:val="0"/>
      <w:marRight w:val="0"/>
      <w:marTop w:val="0"/>
      <w:marBottom w:val="0"/>
      <w:divBdr>
        <w:top w:val="none" w:sz="0" w:space="0" w:color="auto"/>
        <w:left w:val="none" w:sz="0" w:space="0" w:color="auto"/>
        <w:bottom w:val="none" w:sz="0" w:space="0" w:color="auto"/>
        <w:right w:val="none" w:sz="0" w:space="0" w:color="auto"/>
      </w:divBdr>
    </w:div>
    <w:div w:id="1013722816">
      <w:bodyDiv w:val="1"/>
      <w:marLeft w:val="0"/>
      <w:marRight w:val="0"/>
      <w:marTop w:val="0"/>
      <w:marBottom w:val="0"/>
      <w:divBdr>
        <w:top w:val="none" w:sz="0" w:space="0" w:color="auto"/>
        <w:left w:val="none" w:sz="0" w:space="0" w:color="auto"/>
        <w:bottom w:val="none" w:sz="0" w:space="0" w:color="auto"/>
        <w:right w:val="none" w:sz="0" w:space="0" w:color="auto"/>
      </w:divBdr>
    </w:div>
    <w:div w:id="1013804553">
      <w:bodyDiv w:val="1"/>
      <w:marLeft w:val="0"/>
      <w:marRight w:val="0"/>
      <w:marTop w:val="0"/>
      <w:marBottom w:val="0"/>
      <w:divBdr>
        <w:top w:val="none" w:sz="0" w:space="0" w:color="auto"/>
        <w:left w:val="none" w:sz="0" w:space="0" w:color="auto"/>
        <w:bottom w:val="none" w:sz="0" w:space="0" w:color="auto"/>
        <w:right w:val="none" w:sz="0" w:space="0" w:color="auto"/>
      </w:divBdr>
    </w:div>
    <w:div w:id="1013916923">
      <w:bodyDiv w:val="1"/>
      <w:marLeft w:val="0"/>
      <w:marRight w:val="0"/>
      <w:marTop w:val="0"/>
      <w:marBottom w:val="0"/>
      <w:divBdr>
        <w:top w:val="none" w:sz="0" w:space="0" w:color="auto"/>
        <w:left w:val="none" w:sz="0" w:space="0" w:color="auto"/>
        <w:bottom w:val="none" w:sz="0" w:space="0" w:color="auto"/>
        <w:right w:val="none" w:sz="0" w:space="0" w:color="auto"/>
      </w:divBdr>
    </w:div>
    <w:div w:id="1013922574">
      <w:bodyDiv w:val="1"/>
      <w:marLeft w:val="0"/>
      <w:marRight w:val="0"/>
      <w:marTop w:val="0"/>
      <w:marBottom w:val="0"/>
      <w:divBdr>
        <w:top w:val="none" w:sz="0" w:space="0" w:color="auto"/>
        <w:left w:val="none" w:sz="0" w:space="0" w:color="auto"/>
        <w:bottom w:val="none" w:sz="0" w:space="0" w:color="auto"/>
        <w:right w:val="none" w:sz="0" w:space="0" w:color="auto"/>
      </w:divBdr>
    </w:div>
    <w:div w:id="1014112391">
      <w:bodyDiv w:val="1"/>
      <w:marLeft w:val="0"/>
      <w:marRight w:val="0"/>
      <w:marTop w:val="0"/>
      <w:marBottom w:val="0"/>
      <w:divBdr>
        <w:top w:val="none" w:sz="0" w:space="0" w:color="auto"/>
        <w:left w:val="none" w:sz="0" w:space="0" w:color="auto"/>
        <w:bottom w:val="none" w:sz="0" w:space="0" w:color="auto"/>
        <w:right w:val="none" w:sz="0" w:space="0" w:color="auto"/>
      </w:divBdr>
    </w:div>
    <w:div w:id="1014192972">
      <w:bodyDiv w:val="1"/>
      <w:marLeft w:val="0"/>
      <w:marRight w:val="0"/>
      <w:marTop w:val="0"/>
      <w:marBottom w:val="0"/>
      <w:divBdr>
        <w:top w:val="none" w:sz="0" w:space="0" w:color="auto"/>
        <w:left w:val="none" w:sz="0" w:space="0" w:color="auto"/>
        <w:bottom w:val="none" w:sz="0" w:space="0" w:color="auto"/>
        <w:right w:val="none" w:sz="0" w:space="0" w:color="auto"/>
      </w:divBdr>
    </w:div>
    <w:div w:id="1014261245">
      <w:bodyDiv w:val="1"/>
      <w:marLeft w:val="0"/>
      <w:marRight w:val="0"/>
      <w:marTop w:val="0"/>
      <w:marBottom w:val="0"/>
      <w:divBdr>
        <w:top w:val="none" w:sz="0" w:space="0" w:color="auto"/>
        <w:left w:val="none" w:sz="0" w:space="0" w:color="auto"/>
        <w:bottom w:val="none" w:sz="0" w:space="0" w:color="auto"/>
        <w:right w:val="none" w:sz="0" w:space="0" w:color="auto"/>
      </w:divBdr>
    </w:div>
    <w:div w:id="1015499616">
      <w:bodyDiv w:val="1"/>
      <w:marLeft w:val="0"/>
      <w:marRight w:val="0"/>
      <w:marTop w:val="0"/>
      <w:marBottom w:val="0"/>
      <w:divBdr>
        <w:top w:val="none" w:sz="0" w:space="0" w:color="auto"/>
        <w:left w:val="none" w:sz="0" w:space="0" w:color="auto"/>
        <w:bottom w:val="none" w:sz="0" w:space="0" w:color="auto"/>
        <w:right w:val="none" w:sz="0" w:space="0" w:color="auto"/>
      </w:divBdr>
    </w:div>
    <w:div w:id="1015766622">
      <w:bodyDiv w:val="1"/>
      <w:marLeft w:val="0"/>
      <w:marRight w:val="0"/>
      <w:marTop w:val="0"/>
      <w:marBottom w:val="0"/>
      <w:divBdr>
        <w:top w:val="none" w:sz="0" w:space="0" w:color="auto"/>
        <w:left w:val="none" w:sz="0" w:space="0" w:color="auto"/>
        <w:bottom w:val="none" w:sz="0" w:space="0" w:color="auto"/>
        <w:right w:val="none" w:sz="0" w:space="0" w:color="auto"/>
      </w:divBdr>
    </w:div>
    <w:div w:id="1016006539">
      <w:bodyDiv w:val="1"/>
      <w:marLeft w:val="0"/>
      <w:marRight w:val="0"/>
      <w:marTop w:val="0"/>
      <w:marBottom w:val="0"/>
      <w:divBdr>
        <w:top w:val="none" w:sz="0" w:space="0" w:color="auto"/>
        <w:left w:val="none" w:sz="0" w:space="0" w:color="auto"/>
        <w:bottom w:val="none" w:sz="0" w:space="0" w:color="auto"/>
        <w:right w:val="none" w:sz="0" w:space="0" w:color="auto"/>
      </w:divBdr>
    </w:div>
    <w:div w:id="1016034431">
      <w:bodyDiv w:val="1"/>
      <w:marLeft w:val="0"/>
      <w:marRight w:val="0"/>
      <w:marTop w:val="0"/>
      <w:marBottom w:val="0"/>
      <w:divBdr>
        <w:top w:val="none" w:sz="0" w:space="0" w:color="auto"/>
        <w:left w:val="none" w:sz="0" w:space="0" w:color="auto"/>
        <w:bottom w:val="none" w:sz="0" w:space="0" w:color="auto"/>
        <w:right w:val="none" w:sz="0" w:space="0" w:color="auto"/>
      </w:divBdr>
    </w:div>
    <w:div w:id="1016227681">
      <w:bodyDiv w:val="1"/>
      <w:marLeft w:val="0"/>
      <w:marRight w:val="0"/>
      <w:marTop w:val="0"/>
      <w:marBottom w:val="0"/>
      <w:divBdr>
        <w:top w:val="none" w:sz="0" w:space="0" w:color="auto"/>
        <w:left w:val="none" w:sz="0" w:space="0" w:color="auto"/>
        <w:bottom w:val="none" w:sz="0" w:space="0" w:color="auto"/>
        <w:right w:val="none" w:sz="0" w:space="0" w:color="auto"/>
      </w:divBdr>
    </w:div>
    <w:div w:id="1016267894">
      <w:bodyDiv w:val="1"/>
      <w:marLeft w:val="0"/>
      <w:marRight w:val="0"/>
      <w:marTop w:val="0"/>
      <w:marBottom w:val="0"/>
      <w:divBdr>
        <w:top w:val="none" w:sz="0" w:space="0" w:color="auto"/>
        <w:left w:val="none" w:sz="0" w:space="0" w:color="auto"/>
        <w:bottom w:val="none" w:sz="0" w:space="0" w:color="auto"/>
        <w:right w:val="none" w:sz="0" w:space="0" w:color="auto"/>
      </w:divBdr>
    </w:div>
    <w:div w:id="1016494857">
      <w:bodyDiv w:val="1"/>
      <w:marLeft w:val="0"/>
      <w:marRight w:val="0"/>
      <w:marTop w:val="0"/>
      <w:marBottom w:val="0"/>
      <w:divBdr>
        <w:top w:val="none" w:sz="0" w:space="0" w:color="auto"/>
        <w:left w:val="none" w:sz="0" w:space="0" w:color="auto"/>
        <w:bottom w:val="none" w:sz="0" w:space="0" w:color="auto"/>
        <w:right w:val="none" w:sz="0" w:space="0" w:color="auto"/>
      </w:divBdr>
    </w:div>
    <w:div w:id="1016612000">
      <w:bodyDiv w:val="1"/>
      <w:marLeft w:val="0"/>
      <w:marRight w:val="0"/>
      <w:marTop w:val="0"/>
      <w:marBottom w:val="0"/>
      <w:divBdr>
        <w:top w:val="none" w:sz="0" w:space="0" w:color="auto"/>
        <w:left w:val="none" w:sz="0" w:space="0" w:color="auto"/>
        <w:bottom w:val="none" w:sz="0" w:space="0" w:color="auto"/>
        <w:right w:val="none" w:sz="0" w:space="0" w:color="auto"/>
      </w:divBdr>
    </w:div>
    <w:div w:id="1017073023">
      <w:bodyDiv w:val="1"/>
      <w:marLeft w:val="0"/>
      <w:marRight w:val="0"/>
      <w:marTop w:val="0"/>
      <w:marBottom w:val="0"/>
      <w:divBdr>
        <w:top w:val="none" w:sz="0" w:space="0" w:color="auto"/>
        <w:left w:val="none" w:sz="0" w:space="0" w:color="auto"/>
        <w:bottom w:val="none" w:sz="0" w:space="0" w:color="auto"/>
        <w:right w:val="none" w:sz="0" w:space="0" w:color="auto"/>
      </w:divBdr>
    </w:div>
    <w:div w:id="1017121890">
      <w:bodyDiv w:val="1"/>
      <w:marLeft w:val="0"/>
      <w:marRight w:val="0"/>
      <w:marTop w:val="0"/>
      <w:marBottom w:val="0"/>
      <w:divBdr>
        <w:top w:val="none" w:sz="0" w:space="0" w:color="auto"/>
        <w:left w:val="none" w:sz="0" w:space="0" w:color="auto"/>
        <w:bottom w:val="none" w:sz="0" w:space="0" w:color="auto"/>
        <w:right w:val="none" w:sz="0" w:space="0" w:color="auto"/>
      </w:divBdr>
    </w:div>
    <w:div w:id="1017317353">
      <w:bodyDiv w:val="1"/>
      <w:marLeft w:val="0"/>
      <w:marRight w:val="0"/>
      <w:marTop w:val="0"/>
      <w:marBottom w:val="0"/>
      <w:divBdr>
        <w:top w:val="none" w:sz="0" w:space="0" w:color="auto"/>
        <w:left w:val="none" w:sz="0" w:space="0" w:color="auto"/>
        <w:bottom w:val="none" w:sz="0" w:space="0" w:color="auto"/>
        <w:right w:val="none" w:sz="0" w:space="0" w:color="auto"/>
      </w:divBdr>
    </w:div>
    <w:div w:id="1017393607">
      <w:bodyDiv w:val="1"/>
      <w:marLeft w:val="0"/>
      <w:marRight w:val="0"/>
      <w:marTop w:val="0"/>
      <w:marBottom w:val="0"/>
      <w:divBdr>
        <w:top w:val="none" w:sz="0" w:space="0" w:color="auto"/>
        <w:left w:val="none" w:sz="0" w:space="0" w:color="auto"/>
        <w:bottom w:val="none" w:sz="0" w:space="0" w:color="auto"/>
        <w:right w:val="none" w:sz="0" w:space="0" w:color="auto"/>
      </w:divBdr>
    </w:div>
    <w:div w:id="1017734065">
      <w:bodyDiv w:val="1"/>
      <w:marLeft w:val="0"/>
      <w:marRight w:val="0"/>
      <w:marTop w:val="0"/>
      <w:marBottom w:val="0"/>
      <w:divBdr>
        <w:top w:val="none" w:sz="0" w:space="0" w:color="auto"/>
        <w:left w:val="none" w:sz="0" w:space="0" w:color="auto"/>
        <w:bottom w:val="none" w:sz="0" w:space="0" w:color="auto"/>
        <w:right w:val="none" w:sz="0" w:space="0" w:color="auto"/>
      </w:divBdr>
    </w:div>
    <w:div w:id="1018509148">
      <w:bodyDiv w:val="1"/>
      <w:marLeft w:val="0"/>
      <w:marRight w:val="0"/>
      <w:marTop w:val="0"/>
      <w:marBottom w:val="0"/>
      <w:divBdr>
        <w:top w:val="none" w:sz="0" w:space="0" w:color="auto"/>
        <w:left w:val="none" w:sz="0" w:space="0" w:color="auto"/>
        <w:bottom w:val="none" w:sz="0" w:space="0" w:color="auto"/>
        <w:right w:val="none" w:sz="0" w:space="0" w:color="auto"/>
      </w:divBdr>
    </w:div>
    <w:div w:id="1018579654">
      <w:bodyDiv w:val="1"/>
      <w:marLeft w:val="0"/>
      <w:marRight w:val="0"/>
      <w:marTop w:val="0"/>
      <w:marBottom w:val="0"/>
      <w:divBdr>
        <w:top w:val="none" w:sz="0" w:space="0" w:color="auto"/>
        <w:left w:val="none" w:sz="0" w:space="0" w:color="auto"/>
        <w:bottom w:val="none" w:sz="0" w:space="0" w:color="auto"/>
        <w:right w:val="none" w:sz="0" w:space="0" w:color="auto"/>
      </w:divBdr>
    </w:div>
    <w:div w:id="1018653205">
      <w:bodyDiv w:val="1"/>
      <w:marLeft w:val="0"/>
      <w:marRight w:val="0"/>
      <w:marTop w:val="0"/>
      <w:marBottom w:val="0"/>
      <w:divBdr>
        <w:top w:val="none" w:sz="0" w:space="0" w:color="auto"/>
        <w:left w:val="none" w:sz="0" w:space="0" w:color="auto"/>
        <w:bottom w:val="none" w:sz="0" w:space="0" w:color="auto"/>
        <w:right w:val="none" w:sz="0" w:space="0" w:color="auto"/>
      </w:divBdr>
    </w:div>
    <w:div w:id="1018891662">
      <w:bodyDiv w:val="1"/>
      <w:marLeft w:val="0"/>
      <w:marRight w:val="0"/>
      <w:marTop w:val="0"/>
      <w:marBottom w:val="0"/>
      <w:divBdr>
        <w:top w:val="none" w:sz="0" w:space="0" w:color="auto"/>
        <w:left w:val="none" w:sz="0" w:space="0" w:color="auto"/>
        <w:bottom w:val="none" w:sz="0" w:space="0" w:color="auto"/>
        <w:right w:val="none" w:sz="0" w:space="0" w:color="auto"/>
      </w:divBdr>
    </w:div>
    <w:div w:id="1019044677">
      <w:bodyDiv w:val="1"/>
      <w:marLeft w:val="0"/>
      <w:marRight w:val="0"/>
      <w:marTop w:val="0"/>
      <w:marBottom w:val="0"/>
      <w:divBdr>
        <w:top w:val="none" w:sz="0" w:space="0" w:color="auto"/>
        <w:left w:val="none" w:sz="0" w:space="0" w:color="auto"/>
        <w:bottom w:val="none" w:sz="0" w:space="0" w:color="auto"/>
        <w:right w:val="none" w:sz="0" w:space="0" w:color="auto"/>
      </w:divBdr>
    </w:div>
    <w:div w:id="1019115002">
      <w:bodyDiv w:val="1"/>
      <w:marLeft w:val="0"/>
      <w:marRight w:val="0"/>
      <w:marTop w:val="0"/>
      <w:marBottom w:val="0"/>
      <w:divBdr>
        <w:top w:val="none" w:sz="0" w:space="0" w:color="auto"/>
        <w:left w:val="none" w:sz="0" w:space="0" w:color="auto"/>
        <w:bottom w:val="none" w:sz="0" w:space="0" w:color="auto"/>
        <w:right w:val="none" w:sz="0" w:space="0" w:color="auto"/>
      </w:divBdr>
    </w:div>
    <w:div w:id="1019161827">
      <w:bodyDiv w:val="1"/>
      <w:marLeft w:val="0"/>
      <w:marRight w:val="0"/>
      <w:marTop w:val="0"/>
      <w:marBottom w:val="0"/>
      <w:divBdr>
        <w:top w:val="none" w:sz="0" w:space="0" w:color="auto"/>
        <w:left w:val="none" w:sz="0" w:space="0" w:color="auto"/>
        <w:bottom w:val="none" w:sz="0" w:space="0" w:color="auto"/>
        <w:right w:val="none" w:sz="0" w:space="0" w:color="auto"/>
      </w:divBdr>
    </w:div>
    <w:div w:id="1019239549">
      <w:bodyDiv w:val="1"/>
      <w:marLeft w:val="0"/>
      <w:marRight w:val="0"/>
      <w:marTop w:val="0"/>
      <w:marBottom w:val="0"/>
      <w:divBdr>
        <w:top w:val="none" w:sz="0" w:space="0" w:color="auto"/>
        <w:left w:val="none" w:sz="0" w:space="0" w:color="auto"/>
        <w:bottom w:val="none" w:sz="0" w:space="0" w:color="auto"/>
        <w:right w:val="none" w:sz="0" w:space="0" w:color="auto"/>
      </w:divBdr>
    </w:div>
    <w:div w:id="1019313426">
      <w:bodyDiv w:val="1"/>
      <w:marLeft w:val="0"/>
      <w:marRight w:val="0"/>
      <w:marTop w:val="0"/>
      <w:marBottom w:val="0"/>
      <w:divBdr>
        <w:top w:val="none" w:sz="0" w:space="0" w:color="auto"/>
        <w:left w:val="none" w:sz="0" w:space="0" w:color="auto"/>
        <w:bottom w:val="none" w:sz="0" w:space="0" w:color="auto"/>
        <w:right w:val="none" w:sz="0" w:space="0" w:color="auto"/>
      </w:divBdr>
    </w:div>
    <w:div w:id="1019550888">
      <w:bodyDiv w:val="1"/>
      <w:marLeft w:val="0"/>
      <w:marRight w:val="0"/>
      <w:marTop w:val="0"/>
      <w:marBottom w:val="0"/>
      <w:divBdr>
        <w:top w:val="none" w:sz="0" w:space="0" w:color="auto"/>
        <w:left w:val="none" w:sz="0" w:space="0" w:color="auto"/>
        <w:bottom w:val="none" w:sz="0" w:space="0" w:color="auto"/>
        <w:right w:val="none" w:sz="0" w:space="0" w:color="auto"/>
      </w:divBdr>
    </w:div>
    <w:div w:id="1019627505">
      <w:bodyDiv w:val="1"/>
      <w:marLeft w:val="0"/>
      <w:marRight w:val="0"/>
      <w:marTop w:val="0"/>
      <w:marBottom w:val="0"/>
      <w:divBdr>
        <w:top w:val="none" w:sz="0" w:space="0" w:color="auto"/>
        <w:left w:val="none" w:sz="0" w:space="0" w:color="auto"/>
        <w:bottom w:val="none" w:sz="0" w:space="0" w:color="auto"/>
        <w:right w:val="none" w:sz="0" w:space="0" w:color="auto"/>
      </w:divBdr>
    </w:div>
    <w:div w:id="1019888321">
      <w:bodyDiv w:val="1"/>
      <w:marLeft w:val="0"/>
      <w:marRight w:val="0"/>
      <w:marTop w:val="0"/>
      <w:marBottom w:val="0"/>
      <w:divBdr>
        <w:top w:val="none" w:sz="0" w:space="0" w:color="auto"/>
        <w:left w:val="none" w:sz="0" w:space="0" w:color="auto"/>
        <w:bottom w:val="none" w:sz="0" w:space="0" w:color="auto"/>
        <w:right w:val="none" w:sz="0" w:space="0" w:color="auto"/>
      </w:divBdr>
    </w:div>
    <w:div w:id="1020005305">
      <w:bodyDiv w:val="1"/>
      <w:marLeft w:val="0"/>
      <w:marRight w:val="0"/>
      <w:marTop w:val="0"/>
      <w:marBottom w:val="0"/>
      <w:divBdr>
        <w:top w:val="none" w:sz="0" w:space="0" w:color="auto"/>
        <w:left w:val="none" w:sz="0" w:space="0" w:color="auto"/>
        <w:bottom w:val="none" w:sz="0" w:space="0" w:color="auto"/>
        <w:right w:val="none" w:sz="0" w:space="0" w:color="auto"/>
      </w:divBdr>
    </w:div>
    <w:div w:id="1020087986">
      <w:bodyDiv w:val="1"/>
      <w:marLeft w:val="0"/>
      <w:marRight w:val="0"/>
      <w:marTop w:val="0"/>
      <w:marBottom w:val="0"/>
      <w:divBdr>
        <w:top w:val="none" w:sz="0" w:space="0" w:color="auto"/>
        <w:left w:val="none" w:sz="0" w:space="0" w:color="auto"/>
        <w:bottom w:val="none" w:sz="0" w:space="0" w:color="auto"/>
        <w:right w:val="none" w:sz="0" w:space="0" w:color="auto"/>
      </w:divBdr>
    </w:div>
    <w:div w:id="1020204987">
      <w:bodyDiv w:val="1"/>
      <w:marLeft w:val="0"/>
      <w:marRight w:val="0"/>
      <w:marTop w:val="0"/>
      <w:marBottom w:val="0"/>
      <w:divBdr>
        <w:top w:val="none" w:sz="0" w:space="0" w:color="auto"/>
        <w:left w:val="none" w:sz="0" w:space="0" w:color="auto"/>
        <w:bottom w:val="none" w:sz="0" w:space="0" w:color="auto"/>
        <w:right w:val="none" w:sz="0" w:space="0" w:color="auto"/>
      </w:divBdr>
    </w:div>
    <w:div w:id="1020351295">
      <w:bodyDiv w:val="1"/>
      <w:marLeft w:val="0"/>
      <w:marRight w:val="0"/>
      <w:marTop w:val="0"/>
      <w:marBottom w:val="0"/>
      <w:divBdr>
        <w:top w:val="none" w:sz="0" w:space="0" w:color="auto"/>
        <w:left w:val="none" w:sz="0" w:space="0" w:color="auto"/>
        <w:bottom w:val="none" w:sz="0" w:space="0" w:color="auto"/>
        <w:right w:val="none" w:sz="0" w:space="0" w:color="auto"/>
      </w:divBdr>
    </w:div>
    <w:div w:id="1020930479">
      <w:bodyDiv w:val="1"/>
      <w:marLeft w:val="0"/>
      <w:marRight w:val="0"/>
      <w:marTop w:val="0"/>
      <w:marBottom w:val="0"/>
      <w:divBdr>
        <w:top w:val="none" w:sz="0" w:space="0" w:color="auto"/>
        <w:left w:val="none" w:sz="0" w:space="0" w:color="auto"/>
        <w:bottom w:val="none" w:sz="0" w:space="0" w:color="auto"/>
        <w:right w:val="none" w:sz="0" w:space="0" w:color="auto"/>
      </w:divBdr>
    </w:div>
    <w:div w:id="1020930532">
      <w:bodyDiv w:val="1"/>
      <w:marLeft w:val="0"/>
      <w:marRight w:val="0"/>
      <w:marTop w:val="0"/>
      <w:marBottom w:val="0"/>
      <w:divBdr>
        <w:top w:val="none" w:sz="0" w:space="0" w:color="auto"/>
        <w:left w:val="none" w:sz="0" w:space="0" w:color="auto"/>
        <w:bottom w:val="none" w:sz="0" w:space="0" w:color="auto"/>
        <w:right w:val="none" w:sz="0" w:space="0" w:color="auto"/>
      </w:divBdr>
    </w:div>
    <w:div w:id="1021276172">
      <w:bodyDiv w:val="1"/>
      <w:marLeft w:val="0"/>
      <w:marRight w:val="0"/>
      <w:marTop w:val="0"/>
      <w:marBottom w:val="0"/>
      <w:divBdr>
        <w:top w:val="none" w:sz="0" w:space="0" w:color="auto"/>
        <w:left w:val="none" w:sz="0" w:space="0" w:color="auto"/>
        <w:bottom w:val="none" w:sz="0" w:space="0" w:color="auto"/>
        <w:right w:val="none" w:sz="0" w:space="0" w:color="auto"/>
      </w:divBdr>
    </w:div>
    <w:div w:id="1021317746">
      <w:bodyDiv w:val="1"/>
      <w:marLeft w:val="0"/>
      <w:marRight w:val="0"/>
      <w:marTop w:val="0"/>
      <w:marBottom w:val="0"/>
      <w:divBdr>
        <w:top w:val="none" w:sz="0" w:space="0" w:color="auto"/>
        <w:left w:val="none" w:sz="0" w:space="0" w:color="auto"/>
        <w:bottom w:val="none" w:sz="0" w:space="0" w:color="auto"/>
        <w:right w:val="none" w:sz="0" w:space="0" w:color="auto"/>
      </w:divBdr>
    </w:div>
    <w:div w:id="1021517951">
      <w:bodyDiv w:val="1"/>
      <w:marLeft w:val="0"/>
      <w:marRight w:val="0"/>
      <w:marTop w:val="0"/>
      <w:marBottom w:val="0"/>
      <w:divBdr>
        <w:top w:val="none" w:sz="0" w:space="0" w:color="auto"/>
        <w:left w:val="none" w:sz="0" w:space="0" w:color="auto"/>
        <w:bottom w:val="none" w:sz="0" w:space="0" w:color="auto"/>
        <w:right w:val="none" w:sz="0" w:space="0" w:color="auto"/>
      </w:divBdr>
    </w:div>
    <w:div w:id="1021587692">
      <w:bodyDiv w:val="1"/>
      <w:marLeft w:val="0"/>
      <w:marRight w:val="0"/>
      <w:marTop w:val="0"/>
      <w:marBottom w:val="0"/>
      <w:divBdr>
        <w:top w:val="none" w:sz="0" w:space="0" w:color="auto"/>
        <w:left w:val="none" w:sz="0" w:space="0" w:color="auto"/>
        <w:bottom w:val="none" w:sz="0" w:space="0" w:color="auto"/>
        <w:right w:val="none" w:sz="0" w:space="0" w:color="auto"/>
      </w:divBdr>
    </w:div>
    <w:div w:id="1021786617">
      <w:bodyDiv w:val="1"/>
      <w:marLeft w:val="0"/>
      <w:marRight w:val="0"/>
      <w:marTop w:val="0"/>
      <w:marBottom w:val="0"/>
      <w:divBdr>
        <w:top w:val="none" w:sz="0" w:space="0" w:color="auto"/>
        <w:left w:val="none" w:sz="0" w:space="0" w:color="auto"/>
        <w:bottom w:val="none" w:sz="0" w:space="0" w:color="auto"/>
        <w:right w:val="none" w:sz="0" w:space="0" w:color="auto"/>
      </w:divBdr>
    </w:div>
    <w:div w:id="1022049661">
      <w:bodyDiv w:val="1"/>
      <w:marLeft w:val="0"/>
      <w:marRight w:val="0"/>
      <w:marTop w:val="0"/>
      <w:marBottom w:val="0"/>
      <w:divBdr>
        <w:top w:val="none" w:sz="0" w:space="0" w:color="auto"/>
        <w:left w:val="none" w:sz="0" w:space="0" w:color="auto"/>
        <w:bottom w:val="none" w:sz="0" w:space="0" w:color="auto"/>
        <w:right w:val="none" w:sz="0" w:space="0" w:color="auto"/>
      </w:divBdr>
    </w:div>
    <w:div w:id="1022249429">
      <w:bodyDiv w:val="1"/>
      <w:marLeft w:val="0"/>
      <w:marRight w:val="0"/>
      <w:marTop w:val="0"/>
      <w:marBottom w:val="0"/>
      <w:divBdr>
        <w:top w:val="none" w:sz="0" w:space="0" w:color="auto"/>
        <w:left w:val="none" w:sz="0" w:space="0" w:color="auto"/>
        <w:bottom w:val="none" w:sz="0" w:space="0" w:color="auto"/>
        <w:right w:val="none" w:sz="0" w:space="0" w:color="auto"/>
      </w:divBdr>
    </w:div>
    <w:div w:id="1022367195">
      <w:bodyDiv w:val="1"/>
      <w:marLeft w:val="0"/>
      <w:marRight w:val="0"/>
      <w:marTop w:val="0"/>
      <w:marBottom w:val="0"/>
      <w:divBdr>
        <w:top w:val="none" w:sz="0" w:space="0" w:color="auto"/>
        <w:left w:val="none" w:sz="0" w:space="0" w:color="auto"/>
        <w:bottom w:val="none" w:sz="0" w:space="0" w:color="auto"/>
        <w:right w:val="none" w:sz="0" w:space="0" w:color="auto"/>
      </w:divBdr>
    </w:div>
    <w:div w:id="1022973724">
      <w:bodyDiv w:val="1"/>
      <w:marLeft w:val="0"/>
      <w:marRight w:val="0"/>
      <w:marTop w:val="0"/>
      <w:marBottom w:val="0"/>
      <w:divBdr>
        <w:top w:val="none" w:sz="0" w:space="0" w:color="auto"/>
        <w:left w:val="none" w:sz="0" w:space="0" w:color="auto"/>
        <w:bottom w:val="none" w:sz="0" w:space="0" w:color="auto"/>
        <w:right w:val="none" w:sz="0" w:space="0" w:color="auto"/>
      </w:divBdr>
    </w:div>
    <w:div w:id="1023171099">
      <w:bodyDiv w:val="1"/>
      <w:marLeft w:val="0"/>
      <w:marRight w:val="0"/>
      <w:marTop w:val="0"/>
      <w:marBottom w:val="0"/>
      <w:divBdr>
        <w:top w:val="none" w:sz="0" w:space="0" w:color="auto"/>
        <w:left w:val="none" w:sz="0" w:space="0" w:color="auto"/>
        <w:bottom w:val="none" w:sz="0" w:space="0" w:color="auto"/>
        <w:right w:val="none" w:sz="0" w:space="0" w:color="auto"/>
      </w:divBdr>
    </w:div>
    <w:div w:id="1023171294">
      <w:bodyDiv w:val="1"/>
      <w:marLeft w:val="0"/>
      <w:marRight w:val="0"/>
      <w:marTop w:val="0"/>
      <w:marBottom w:val="0"/>
      <w:divBdr>
        <w:top w:val="none" w:sz="0" w:space="0" w:color="auto"/>
        <w:left w:val="none" w:sz="0" w:space="0" w:color="auto"/>
        <w:bottom w:val="none" w:sz="0" w:space="0" w:color="auto"/>
        <w:right w:val="none" w:sz="0" w:space="0" w:color="auto"/>
      </w:divBdr>
    </w:div>
    <w:div w:id="1023626965">
      <w:bodyDiv w:val="1"/>
      <w:marLeft w:val="0"/>
      <w:marRight w:val="0"/>
      <w:marTop w:val="0"/>
      <w:marBottom w:val="0"/>
      <w:divBdr>
        <w:top w:val="none" w:sz="0" w:space="0" w:color="auto"/>
        <w:left w:val="none" w:sz="0" w:space="0" w:color="auto"/>
        <w:bottom w:val="none" w:sz="0" w:space="0" w:color="auto"/>
        <w:right w:val="none" w:sz="0" w:space="0" w:color="auto"/>
      </w:divBdr>
    </w:div>
    <w:div w:id="1023676868">
      <w:bodyDiv w:val="1"/>
      <w:marLeft w:val="0"/>
      <w:marRight w:val="0"/>
      <w:marTop w:val="0"/>
      <w:marBottom w:val="0"/>
      <w:divBdr>
        <w:top w:val="none" w:sz="0" w:space="0" w:color="auto"/>
        <w:left w:val="none" w:sz="0" w:space="0" w:color="auto"/>
        <w:bottom w:val="none" w:sz="0" w:space="0" w:color="auto"/>
        <w:right w:val="none" w:sz="0" w:space="0" w:color="auto"/>
      </w:divBdr>
    </w:div>
    <w:div w:id="1023869434">
      <w:bodyDiv w:val="1"/>
      <w:marLeft w:val="0"/>
      <w:marRight w:val="0"/>
      <w:marTop w:val="0"/>
      <w:marBottom w:val="0"/>
      <w:divBdr>
        <w:top w:val="none" w:sz="0" w:space="0" w:color="auto"/>
        <w:left w:val="none" w:sz="0" w:space="0" w:color="auto"/>
        <w:bottom w:val="none" w:sz="0" w:space="0" w:color="auto"/>
        <w:right w:val="none" w:sz="0" w:space="0" w:color="auto"/>
      </w:divBdr>
    </w:div>
    <w:div w:id="1023946223">
      <w:bodyDiv w:val="1"/>
      <w:marLeft w:val="0"/>
      <w:marRight w:val="0"/>
      <w:marTop w:val="0"/>
      <w:marBottom w:val="0"/>
      <w:divBdr>
        <w:top w:val="none" w:sz="0" w:space="0" w:color="auto"/>
        <w:left w:val="none" w:sz="0" w:space="0" w:color="auto"/>
        <w:bottom w:val="none" w:sz="0" w:space="0" w:color="auto"/>
        <w:right w:val="none" w:sz="0" w:space="0" w:color="auto"/>
      </w:divBdr>
    </w:div>
    <w:div w:id="1024669206">
      <w:bodyDiv w:val="1"/>
      <w:marLeft w:val="0"/>
      <w:marRight w:val="0"/>
      <w:marTop w:val="0"/>
      <w:marBottom w:val="0"/>
      <w:divBdr>
        <w:top w:val="none" w:sz="0" w:space="0" w:color="auto"/>
        <w:left w:val="none" w:sz="0" w:space="0" w:color="auto"/>
        <w:bottom w:val="none" w:sz="0" w:space="0" w:color="auto"/>
        <w:right w:val="none" w:sz="0" w:space="0" w:color="auto"/>
      </w:divBdr>
    </w:div>
    <w:div w:id="1024748794">
      <w:bodyDiv w:val="1"/>
      <w:marLeft w:val="0"/>
      <w:marRight w:val="0"/>
      <w:marTop w:val="0"/>
      <w:marBottom w:val="0"/>
      <w:divBdr>
        <w:top w:val="none" w:sz="0" w:space="0" w:color="auto"/>
        <w:left w:val="none" w:sz="0" w:space="0" w:color="auto"/>
        <w:bottom w:val="none" w:sz="0" w:space="0" w:color="auto"/>
        <w:right w:val="none" w:sz="0" w:space="0" w:color="auto"/>
      </w:divBdr>
    </w:div>
    <w:div w:id="1024792828">
      <w:bodyDiv w:val="1"/>
      <w:marLeft w:val="0"/>
      <w:marRight w:val="0"/>
      <w:marTop w:val="0"/>
      <w:marBottom w:val="0"/>
      <w:divBdr>
        <w:top w:val="none" w:sz="0" w:space="0" w:color="auto"/>
        <w:left w:val="none" w:sz="0" w:space="0" w:color="auto"/>
        <w:bottom w:val="none" w:sz="0" w:space="0" w:color="auto"/>
        <w:right w:val="none" w:sz="0" w:space="0" w:color="auto"/>
      </w:divBdr>
    </w:div>
    <w:div w:id="1024867374">
      <w:bodyDiv w:val="1"/>
      <w:marLeft w:val="0"/>
      <w:marRight w:val="0"/>
      <w:marTop w:val="0"/>
      <w:marBottom w:val="0"/>
      <w:divBdr>
        <w:top w:val="none" w:sz="0" w:space="0" w:color="auto"/>
        <w:left w:val="none" w:sz="0" w:space="0" w:color="auto"/>
        <w:bottom w:val="none" w:sz="0" w:space="0" w:color="auto"/>
        <w:right w:val="none" w:sz="0" w:space="0" w:color="auto"/>
      </w:divBdr>
    </w:div>
    <w:div w:id="1024938527">
      <w:bodyDiv w:val="1"/>
      <w:marLeft w:val="0"/>
      <w:marRight w:val="0"/>
      <w:marTop w:val="0"/>
      <w:marBottom w:val="0"/>
      <w:divBdr>
        <w:top w:val="none" w:sz="0" w:space="0" w:color="auto"/>
        <w:left w:val="none" w:sz="0" w:space="0" w:color="auto"/>
        <w:bottom w:val="none" w:sz="0" w:space="0" w:color="auto"/>
        <w:right w:val="none" w:sz="0" w:space="0" w:color="auto"/>
      </w:divBdr>
    </w:div>
    <w:div w:id="1025256540">
      <w:bodyDiv w:val="1"/>
      <w:marLeft w:val="0"/>
      <w:marRight w:val="0"/>
      <w:marTop w:val="0"/>
      <w:marBottom w:val="0"/>
      <w:divBdr>
        <w:top w:val="none" w:sz="0" w:space="0" w:color="auto"/>
        <w:left w:val="none" w:sz="0" w:space="0" w:color="auto"/>
        <w:bottom w:val="none" w:sz="0" w:space="0" w:color="auto"/>
        <w:right w:val="none" w:sz="0" w:space="0" w:color="auto"/>
      </w:divBdr>
    </w:div>
    <w:div w:id="1025986307">
      <w:bodyDiv w:val="1"/>
      <w:marLeft w:val="0"/>
      <w:marRight w:val="0"/>
      <w:marTop w:val="0"/>
      <w:marBottom w:val="0"/>
      <w:divBdr>
        <w:top w:val="none" w:sz="0" w:space="0" w:color="auto"/>
        <w:left w:val="none" w:sz="0" w:space="0" w:color="auto"/>
        <w:bottom w:val="none" w:sz="0" w:space="0" w:color="auto"/>
        <w:right w:val="none" w:sz="0" w:space="0" w:color="auto"/>
      </w:divBdr>
    </w:div>
    <w:div w:id="1026056735">
      <w:bodyDiv w:val="1"/>
      <w:marLeft w:val="0"/>
      <w:marRight w:val="0"/>
      <w:marTop w:val="0"/>
      <w:marBottom w:val="0"/>
      <w:divBdr>
        <w:top w:val="none" w:sz="0" w:space="0" w:color="auto"/>
        <w:left w:val="none" w:sz="0" w:space="0" w:color="auto"/>
        <w:bottom w:val="none" w:sz="0" w:space="0" w:color="auto"/>
        <w:right w:val="none" w:sz="0" w:space="0" w:color="auto"/>
      </w:divBdr>
    </w:div>
    <w:div w:id="1026371772">
      <w:bodyDiv w:val="1"/>
      <w:marLeft w:val="0"/>
      <w:marRight w:val="0"/>
      <w:marTop w:val="0"/>
      <w:marBottom w:val="0"/>
      <w:divBdr>
        <w:top w:val="none" w:sz="0" w:space="0" w:color="auto"/>
        <w:left w:val="none" w:sz="0" w:space="0" w:color="auto"/>
        <w:bottom w:val="none" w:sz="0" w:space="0" w:color="auto"/>
        <w:right w:val="none" w:sz="0" w:space="0" w:color="auto"/>
      </w:divBdr>
    </w:div>
    <w:div w:id="1026449076">
      <w:bodyDiv w:val="1"/>
      <w:marLeft w:val="0"/>
      <w:marRight w:val="0"/>
      <w:marTop w:val="0"/>
      <w:marBottom w:val="0"/>
      <w:divBdr>
        <w:top w:val="none" w:sz="0" w:space="0" w:color="auto"/>
        <w:left w:val="none" w:sz="0" w:space="0" w:color="auto"/>
        <w:bottom w:val="none" w:sz="0" w:space="0" w:color="auto"/>
        <w:right w:val="none" w:sz="0" w:space="0" w:color="auto"/>
      </w:divBdr>
    </w:div>
    <w:div w:id="1026717907">
      <w:bodyDiv w:val="1"/>
      <w:marLeft w:val="0"/>
      <w:marRight w:val="0"/>
      <w:marTop w:val="0"/>
      <w:marBottom w:val="0"/>
      <w:divBdr>
        <w:top w:val="none" w:sz="0" w:space="0" w:color="auto"/>
        <w:left w:val="none" w:sz="0" w:space="0" w:color="auto"/>
        <w:bottom w:val="none" w:sz="0" w:space="0" w:color="auto"/>
        <w:right w:val="none" w:sz="0" w:space="0" w:color="auto"/>
      </w:divBdr>
    </w:div>
    <w:div w:id="1026905016">
      <w:bodyDiv w:val="1"/>
      <w:marLeft w:val="0"/>
      <w:marRight w:val="0"/>
      <w:marTop w:val="0"/>
      <w:marBottom w:val="0"/>
      <w:divBdr>
        <w:top w:val="none" w:sz="0" w:space="0" w:color="auto"/>
        <w:left w:val="none" w:sz="0" w:space="0" w:color="auto"/>
        <w:bottom w:val="none" w:sz="0" w:space="0" w:color="auto"/>
        <w:right w:val="none" w:sz="0" w:space="0" w:color="auto"/>
      </w:divBdr>
    </w:div>
    <w:div w:id="1027485614">
      <w:bodyDiv w:val="1"/>
      <w:marLeft w:val="0"/>
      <w:marRight w:val="0"/>
      <w:marTop w:val="0"/>
      <w:marBottom w:val="0"/>
      <w:divBdr>
        <w:top w:val="none" w:sz="0" w:space="0" w:color="auto"/>
        <w:left w:val="none" w:sz="0" w:space="0" w:color="auto"/>
        <w:bottom w:val="none" w:sz="0" w:space="0" w:color="auto"/>
        <w:right w:val="none" w:sz="0" w:space="0" w:color="auto"/>
      </w:divBdr>
    </w:div>
    <w:div w:id="1027561324">
      <w:bodyDiv w:val="1"/>
      <w:marLeft w:val="0"/>
      <w:marRight w:val="0"/>
      <w:marTop w:val="0"/>
      <w:marBottom w:val="0"/>
      <w:divBdr>
        <w:top w:val="none" w:sz="0" w:space="0" w:color="auto"/>
        <w:left w:val="none" w:sz="0" w:space="0" w:color="auto"/>
        <w:bottom w:val="none" w:sz="0" w:space="0" w:color="auto"/>
        <w:right w:val="none" w:sz="0" w:space="0" w:color="auto"/>
      </w:divBdr>
    </w:div>
    <w:div w:id="1027679162">
      <w:bodyDiv w:val="1"/>
      <w:marLeft w:val="0"/>
      <w:marRight w:val="0"/>
      <w:marTop w:val="0"/>
      <w:marBottom w:val="0"/>
      <w:divBdr>
        <w:top w:val="none" w:sz="0" w:space="0" w:color="auto"/>
        <w:left w:val="none" w:sz="0" w:space="0" w:color="auto"/>
        <w:bottom w:val="none" w:sz="0" w:space="0" w:color="auto"/>
        <w:right w:val="none" w:sz="0" w:space="0" w:color="auto"/>
      </w:divBdr>
    </w:div>
    <w:div w:id="1027756540">
      <w:bodyDiv w:val="1"/>
      <w:marLeft w:val="0"/>
      <w:marRight w:val="0"/>
      <w:marTop w:val="0"/>
      <w:marBottom w:val="0"/>
      <w:divBdr>
        <w:top w:val="none" w:sz="0" w:space="0" w:color="auto"/>
        <w:left w:val="none" w:sz="0" w:space="0" w:color="auto"/>
        <w:bottom w:val="none" w:sz="0" w:space="0" w:color="auto"/>
        <w:right w:val="none" w:sz="0" w:space="0" w:color="auto"/>
      </w:divBdr>
    </w:div>
    <w:div w:id="1027833481">
      <w:bodyDiv w:val="1"/>
      <w:marLeft w:val="0"/>
      <w:marRight w:val="0"/>
      <w:marTop w:val="0"/>
      <w:marBottom w:val="0"/>
      <w:divBdr>
        <w:top w:val="none" w:sz="0" w:space="0" w:color="auto"/>
        <w:left w:val="none" w:sz="0" w:space="0" w:color="auto"/>
        <w:bottom w:val="none" w:sz="0" w:space="0" w:color="auto"/>
        <w:right w:val="none" w:sz="0" w:space="0" w:color="auto"/>
      </w:divBdr>
    </w:div>
    <w:div w:id="1027872929">
      <w:bodyDiv w:val="1"/>
      <w:marLeft w:val="0"/>
      <w:marRight w:val="0"/>
      <w:marTop w:val="0"/>
      <w:marBottom w:val="0"/>
      <w:divBdr>
        <w:top w:val="none" w:sz="0" w:space="0" w:color="auto"/>
        <w:left w:val="none" w:sz="0" w:space="0" w:color="auto"/>
        <w:bottom w:val="none" w:sz="0" w:space="0" w:color="auto"/>
        <w:right w:val="none" w:sz="0" w:space="0" w:color="auto"/>
      </w:divBdr>
    </w:div>
    <w:div w:id="1028220911">
      <w:bodyDiv w:val="1"/>
      <w:marLeft w:val="0"/>
      <w:marRight w:val="0"/>
      <w:marTop w:val="0"/>
      <w:marBottom w:val="0"/>
      <w:divBdr>
        <w:top w:val="none" w:sz="0" w:space="0" w:color="auto"/>
        <w:left w:val="none" w:sz="0" w:space="0" w:color="auto"/>
        <w:bottom w:val="none" w:sz="0" w:space="0" w:color="auto"/>
        <w:right w:val="none" w:sz="0" w:space="0" w:color="auto"/>
      </w:divBdr>
    </w:div>
    <w:div w:id="1028221572">
      <w:bodyDiv w:val="1"/>
      <w:marLeft w:val="0"/>
      <w:marRight w:val="0"/>
      <w:marTop w:val="0"/>
      <w:marBottom w:val="0"/>
      <w:divBdr>
        <w:top w:val="none" w:sz="0" w:space="0" w:color="auto"/>
        <w:left w:val="none" w:sz="0" w:space="0" w:color="auto"/>
        <w:bottom w:val="none" w:sz="0" w:space="0" w:color="auto"/>
        <w:right w:val="none" w:sz="0" w:space="0" w:color="auto"/>
      </w:divBdr>
    </w:div>
    <w:div w:id="1028531408">
      <w:bodyDiv w:val="1"/>
      <w:marLeft w:val="0"/>
      <w:marRight w:val="0"/>
      <w:marTop w:val="0"/>
      <w:marBottom w:val="0"/>
      <w:divBdr>
        <w:top w:val="none" w:sz="0" w:space="0" w:color="auto"/>
        <w:left w:val="none" w:sz="0" w:space="0" w:color="auto"/>
        <w:bottom w:val="none" w:sz="0" w:space="0" w:color="auto"/>
        <w:right w:val="none" w:sz="0" w:space="0" w:color="auto"/>
      </w:divBdr>
    </w:div>
    <w:div w:id="1028600252">
      <w:bodyDiv w:val="1"/>
      <w:marLeft w:val="0"/>
      <w:marRight w:val="0"/>
      <w:marTop w:val="0"/>
      <w:marBottom w:val="0"/>
      <w:divBdr>
        <w:top w:val="none" w:sz="0" w:space="0" w:color="auto"/>
        <w:left w:val="none" w:sz="0" w:space="0" w:color="auto"/>
        <w:bottom w:val="none" w:sz="0" w:space="0" w:color="auto"/>
        <w:right w:val="none" w:sz="0" w:space="0" w:color="auto"/>
      </w:divBdr>
    </w:div>
    <w:div w:id="1028915899">
      <w:bodyDiv w:val="1"/>
      <w:marLeft w:val="0"/>
      <w:marRight w:val="0"/>
      <w:marTop w:val="0"/>
      <w:marBottom w:val="0"/>
      <w:divBdr>
        <w:top w:val="none" w:sz="0" w:space="0" w:color="auto"/>
        <w:left w:val="none" w:sz="0" w:space="0" w:color="auto"/>
        <w:bottom w:val="none" w:sz="0" w:space="0" w:color="auto"/>
        <w:right w:val="none" w:sz="0" w:space="0" w:color="auto"/>
      </w:divBdr>
    </w:div>
    <w:div w:id="1029260925">
      <w:bodyDiv w:val="1"/>
      <w:marLeft w:val="0"/>
      <w:marRight w:val="0"/>
      <w:marTop w:val="0"/>
      <w:marBottom w:val="0"/>
      <w:divBdr>
        <w:top w:val="none" w:sz="0" w:space="0" w:color="auto"/>
        <w:left w:val="none" w:sz="0" w:space="0" w:color="auto"/>
        <w:bottom w:val="none" w:sz="0" w:space="0" w:color="auto"/>
        <w:right w:val="none" w:sz="0" w:space="0" w:color="auto"/>
      </w:divBdr>
    </w:div>
    <w:div w:id="1029261263">
      <w:bodyDiv w:val="1"/>
      <w:marLeft w:val="0"/>
      <w:marRight w:val="0"/>
      <w:marTop w:val="0"/>
      <w:marBottom w:val="0"/>
      <w:divBdr>
        <w:top w:val="none" w:sz="0" w:space="0" w:color="auto"/>
        <w:left w:val="none" w:sz="0" w:space="0" w:color="auto"/>
        <w:bottom w:val="none" w:sz="0" w:space="0" w:color="auto"/>
        <w:right w:val="none" w:sz="0" w:space="0" w:color="auto"/>
      </w:divBdr>
    </w:div>
    <w:div w:id="1029337192">
      <w:bodyDiv w:val="1"/>
      <w:marLeft w:val="0"/>
      <w:marRight w:val="0"/>
      <w:marTop w:val="0"/>
      <w:marBottom w:val="0"/>
      <w:divBdr>
        <w:top w:val="none" w:sz="0" w:space="0" w:color="auto"/>
        <w:left w:val="none" w:sz="0" w:space="0" w:color="auto"/>
        <w:bottom w:val="none" w:sz="0" w:space="0" w:color="auto"/>
        <w:right w:val="none" w:sz="0" w:space="0" w:color="auto"/>
      </w:divBdr>
    </w:div>
    <w:div w:id="1029448358">
      <w:bodyDiv w:val="1"/>
      <w:marLeft w:val="0"/>
      <w:marRight w:val="0"/>
      <w:marTop w:val="0"/>
      <w:marBottom w:val="0"/>
      <w:divBdr>
        <w:top w:val="none" w:sz="0" w:space="0" w:color="auto"/>
        <w:left w:val="none" w:sz="0" w:space="0" w:color="auto"/>
        <w:bottom w:val="none" w:sz="0" w:space="0" w:color="auto"/>
        <w:right w:val="none" w:sz="0" w:space="0" w:color="auto"/>
      </w:divBdr>
    </w:div>
    <w:div w:id="1029909865">
      <w:bodyDiv w:val="1"/>
      <w:marLeft w:val="0"/>
      <w:marRight w:val="0"/>
      <w:marTop w:val="0"/>
      <w:marBottom w:val="0"/>
      <w:divBdr>
        <w:top w:val="none" w:sz="0" w:space="0" w:color="auto"/>
        <w:left w:val="none" w:sz="0" w:space="0" w:color="auto"/>
        <w:bottom w:val="none" w:sz="0" w:space="0" w:color="auto"/>
        <w:right w:val="none" w:sz="0" w:space="0" w:color="auto"/>
      </w:divBdr>
    </w:div>
    <w:div w:id="1030185836">
      <w:bodyDiv w:val="1"/>
      <w:marLeft w:val="0"/>
      <w:marRight w:val="0"/>
      <w:marTop w:val="0"/>
      <w:marBottom w:val="0"/>
      <w:divBdr>
        <w:top w:val="none" w:sz="0" w:space="0" w:color="auto"/>
        <w:left w:val="none" w:sz="0" w:space="0" w:color="auto"/>
        <w:bottom w:val="none" w:sz="0" w:space="0" w:color="auto"/>
        <w:right w:val="none" w:sz="0" w:space="0" w:color="auto"/>
      </w:divBdr>
    </w:div>
    <w:div w:id="1030423696">
      <w:bodyDiv w:val="1"/>
      <w:marLeft w:val="0"/>
      <w:marRight w:val="0"/>
      <w:marTop w:val="0"/>
      <w:marBottom w:val="0"/>
      <w:divBdr>
        <w:top w:val="none" w:sz="0" w:space="0" w:color="auto"/>
        <w:left w:val="none" w:sz="0" w:space="0" w:color="auto"/>
        <w:bottom w:val="none" w:sz="0" w:space="0" w:color="auto"/>
        <w:right w:val="none" w:sz="0" w:space="0" w:color="auto"/>
      </w:divBdr>
    </w:div>
    <w:div w:id="1030449075">
      <w:bodyDiv w:val="1"/>
      <w:marLeft w:val="0"/>
      <w:marRight w:val="0"/>
      <w:marTop w:val="0"/>
      <w:marBottom w:val="0"/>
      <w:divBdr>
        <w:top w:val="none" w:sz="0" w:space="0" w:color="auto"/>
        <w:left w:val="none" w:sz="0" w:space="0" w:color="auto"/>
        <w:bottom w:val="none" w:sz="0" w:space="0" w:color="auto"/>
        <w:right w:val="none" w:sz="0" w:space="0" w:color="auto"/>
      </w:divBdr>
    </w:div>
    <w:div w:id="1030489554">
      <w:bodyDiv w:val="1"/>
      <w:marLeft w:val="0"/>
      <w:marRight w:val="0"/>
      <w:marTop w:val="0"/>
      <w:marBottom w:val="0"/>
      <w:divBdr>
        <w:top w:val="none" w:sz="0" w:space="0" w:color="auto"/>
        <w:left w:val="none" w:sz="0" w:space="0" w:color="auto"/>
        <w:bottom w:val="none" w:sz="0" w:space="0" w:color="auto"/>
        <w:right w:val="none" w:sz="0" w:space="0" w:color="auto"/>
      </w:divBdr>
    </w:div>
    <w:div w:id="1030568637">
      <w:bodyDiv w:val="1"/>
      <w:marLeft w:val="0"/>
      <w:marRight w:val="0"/>
      <w:marTop w:val="0"/>
      <w:marBottom w:val="0"/>
      <w:divBdr>
        <w:top w:val="none" w:sz="0" w:space="0" w:color="auto"/>
        <w:left w:val="none" w:sz="0" w:space="0" w:color="auto"/>
        <w:bottom w:val="none" w:sz="0" w:space="0" w:color="auto"/>
        <w:right w:val="none" w:sz="0" w:space="0" w:color="auto"/>
      </w:divBdr>
    </w:div>
    <w:div w:id="1030840876">
      <w:bodyDiv w:val="1"/>
      <w:marLeft w:val="0"/>
      <w:marRight w:val="0"/>
      <w:marTop w:val="0"/>
      <w:marBottom w:val="0"/>
      <w:divBdr>
        <w:top w:val="none" w:sz="0" w:space="0" w:color="auto"/>
        <w:left w:val="none" w:sz="0" w:space="0" w:color="auto"/>
        <w:bottom w:val="none" w:sz="0" w:space="0" w:color="auto"/>
        <w:right w:val="none" w:sz="0" w:space="0" w:color="auto"/>
      </w:divBdr>
    </w:div>
    <w:div w:id="1031416209">
      <w:bodyDiv w:val="1"/>
      <w:marLeft w:val="0"/>
      <w:marRight w:val="0"/>
      <w:marTop w:val="0"/>
      <w:marBottom w:val="0"/>
      <w:divBdr>
        <w:top w:val="none" w:sz="0" w:space="0" w:color="auto"/>
        <w:left w:val="none" w:sz="0" w:space="0" w:color="auto"/>
        <w:bottom w:val="none" w:sz="0" w:space="0" w:color="auto"/>
        <w:right w:val="none" w:sz="0" w:space="0" w:color="auto"/>
      </w:divBdr>
    </w:div>
    <w:div w:id="1031538464">
      <w:bodyDiv w:val="1"/>
      <w:marLeft w:val="0"/>
      <w:marRight w:val="0"/>
      <w:marTop w:val="0"/>
      <w:marBottom w:val="0"/>
      <w:divBdr>
        <w:top w:val="none" w:sz="0" w:space="0" w:color="auto"/>
        <w:left w:val="none" w:sz="0" w:space="0" w:color="auto"/>
        <w:bottom w:val="none" w:sz="0" w:space="0" w:color="auto"/>
        <w:right w:val="none" w:sz="0" w:space="0" w:color="auto"/>
      </w:divBdr>
    </w:div>
    <w:div w:id="1032069941">
      <w:bodyDiv w:val="1"/>
      <w:marLeft w:val="0"/>
      <w:marRight w:val="0"/>
      <w:marTop w:val="0"/>
      <w:marBottom w:val="0"/>
      <w:divBdr>
        <w:top w:val="none" w:sz="0" w:space="0" w:color="auto"/>
        <w:left w:val="none" w:sz="0" w:space="0" w:color="auto"/>
        <w:bottom w:val="none" w:sz="0" w:space="0" w:color="auto"/>
        <w:right w:val="none" w:sz="0" w:space="0" w:color="auto"/>
      </w:divBdr>
    </w:div>
    <w:div w:id="1032070329">
      <w:bodyDiv w:val="1"/>
      <w:marLeft w:val="0"/>
      <w:marRight w:val="0"/>
      <w:marTop w:val="0"/>
      <w:marBottom w:val="0"/>
      <w:divBdr>
        <w:top w:val="none" w:sz="0" w:space="0" w:color="auto"/>
        <w:left w:val="none" w:sz="0" w:space="0" w:color="auto"/>
        <w:bottom w:val="none" w:sz="0" w:space="0" w:color="auto"/>
        <w:right w:val="none" w:sz="0" w:space="0" w:color="auto"/>
      </w:divBdr>
    </w:div>
    <w:div w:id="1032341934">
      <w:bodyDiv w:val="1"/>
      <w:marLeft w:val="0"/>
      <w:marRight w:val="0"/>
      <w:marTop w:val="0"/>
      <w:marBottom w:val="0"/>
      <w:divBdr>
        <w:top w:val="none" w:sz="0" w:space="0" w:color="auto"/>
        <w:left w:val="none" w:sz="0" w:space="0" w:color="auto"/>
        <w:bottom w:val="none" w:sz="0" w:space="0" w:color="auto"/>
        <w:right w:val="none" w:sz="0" w:space="0" w:color="auto"/>
      </w:divBdr>
    </w:div>
    <w:div w:id="1032463932">
      <w:bodyDiv w:val="1"/>
      <w:marLeft w:val="0"/>
      <w:marRight w:val="0"/>
      <w:marTop w:val="0"/>
      <w:marBottom w:val="0"/>
      <w:divBdr>
        <w:top w:val="none" w:sz="0" w:space="0" w:color="auto"/>
        <w:left w:val="none" w:sz="0" w:space="0" w:color="auto"/>
        <w:bottom w:val="none" w:sz="0" w:space="0" w:color="auto"/>
        <w:right w:val="none" w:sz="0" w:space="0" w:color="auto"/>
      </w:divBdr>
    </w:div>
    <w:div w:id="1032800620">
      <w:bodyDiv w:val="1"/>
      <w:marLeft w:val="0"/>
      <w:marRight w:val="0"/>
      <w:marTop w:val="0"/>
      <w:marBottom w:val="0"/>
      <w:divBdr>
        <w:top w:val="none" w:sz="0" w:space="0" w:color="auto"/>
        <w:left w:val="none" w:sz="0" w:space="0" w:color="auto"/>
        <w:bottom w:val="none" w:sz="0" w:space="0" w:color="auto"/>
        <w:right w:val="none" w:sz="0" w:space="0" w:color="auto"/>
      </w:divBdr>
    </w:div>
    <w:div w:id="1032923881">
      <w:bodyDiv w:val="1"/>
      <w:marLeft w:val="0"/>
      <w:marRight w:val="0"/>
      <w:marTop w:val="0"/>
      <w:marBottom w:val="0"/>
      <w:divBdr>
        <w:top w:val="none" w:sz="0" w:space="0" w:color="auto"/>
        <w:left w:val="none" w:sz="0" w:space="0" w:color="auto"/>
        <w:bottom w:val="none" w:sz="0" w:space="0" w:color="auto"/>
        <w:right w:val="none" w:sz="0" w:space="0" w:color="auto"/>
      </w:divBdr>
    </w:div>
    <w:div w:id="1032994583">
      <w:bodyDiv w:val="1"/>
      <w:marLeft w:val="0"/>
      <w:marRight w:val="0"/>
      <w:marTop w:val="0"/>
      <w:marBottom w:val="0"/>
      <w:divBdr>
        <w:top w:val="none" w:sz="0" w:space="0" w:color="auto"/>
        <w:left w:val="none" w:sz="0" w:space="0" w:color="auto"/>
        <w:bottom w:val="none" w:sz="0" w:space="0" w:color="auto"/>
        <w:right w:val="none" w:sz="0" w:space="0" w:color="auto"/>
      </w:divBdr>
    </w:div>
    <w:div w:id="1032995214">
      <w:bodyDiv w:val="1"/>
      <w:marLeft w:val="0"/>
      <w:marRight w:val="0"/>
      <w:marTop w:val="0"/>
      <w:marBottom w:val="0"/>
      <w:divBdr>
        <w:top w:val="none" w:sz="0" w:space="0" w:color="auto"/>
        <w:left w:val="none" w:sz="0" w:space="0" w:color="auto"/>
        <w:bottom w:val="none" w:sz="0" w:space="0" w:color="auto"/>
        <w:right w:val="none" w:sz="0" w:space="0" w:color="auto"/>
      </w:divBdr>
    </w:div>
    <w:div w:id="1033071461">
      <w:bodyDiv w:val="1"/>
      <w:marLeft w:val="0"/>
      <w:marRight w:val="0"/>
      <w:marTop w:val="0"/>
      <w:marBottom w:val="0"/>
      <w:divBdr>
        <w:top w:val="none" w:sz="0" w:space="0" w:color="auto"/>
        <w:left w:val="none" w:sz="0" w:space="0" w:color="auto"/>
        <w:bottom w:val="none" w:sz="0" w:space="0" w:color="auto"/>
        <w:right w:val="none" w:sz="0" w:space="0" w:color="auto"/>
      </w:divBdr>
    </w:div>
    <w:div w:id="1033455818">
      <w:bodyDiv w:val="1"/>
      <w:marLeft w:val="0"/>
      <w:marRight w:val="0"/>
      <w:marTop w:val="0"/>
      <w:marBottom w:val="0"/>
      <w:divBdr>
        <w:top w:val="none" w:sz="0" w:space="0" w:color="auto"/>
        <w:left w:val="none" w:sz="0" w:space="0" w:color="auto"/>
        <w:bottom w:val="none" w:sz="0" w:space="0" w:color="auto"/>
        <w:right w:val="none" w:sz="0" w:space="0" w:color="auto"/>
      </w:divBdr>
    </w:div>
    <w:div w:id="1033650659">
      <w:bodyDiv w:val="1"/>
      <w:marLeft w:val="0"/>
      <w:marRight w:val="0"/>
      <w:marTop w:val="0"/>
      <w:marBottom w:val="0"/>
      <w:divBdr>
        <w:top w:val="none" w:sz="0" w:space="0" w:color="auto"/>
        <w:left w:val="none" w:sz="0" w:space="0" w:color="auto"/>
        <w:bottom w:val="none" w:sz="0" w:space="0" w:color="auto"/>
        <w:right w:val="none" w:sz="0" w:space="0" w:color="auto"/>
      </w:divBdr>
    </w:div>
    <w:div w:id="1033844264">
      <w:bodyDiv w:val="1"/>
      <w:marLeft w:val="0"/>
      <w:marRight w:val="0"/>
      <w:marTop w:val="0"/>
      <w:marBottom w:val="0"/>
      <w:divBdr>
        <w:top w:val="none" w:sz="0" w:space="0" w:color="auto"/>
        <w:left w:val="none" w:sz="0" w:space="0" w:color="auto"/>
        <w:bottom w:val="none" w:sz="0" w:space="0" w:color="auto"/>
        <w:right w:val="none" w:sz="0" w:space="0" w:color="auto"/>
      </w:divBdr>
    </w:div>
    <w:div w:id="1033968794">
      <w:bodyDiv w:val="1"/>
      <w:marLeft w:val="0"/>
      <w:marRight w:val="0"/>
      <w:marTop w:val="0"/>
      <w:marBottom w:val="0"/>
      <w:divBdr>
        <w:top w:val="none" w:sz="0" w:space="0" w:color="auto"/>
        <w:left w:val="none" w:sz="0" w:space="0" w:color="auto"/>
        <w:bottom w:val="none" w:sz="0" w:space="0" w:color="auto"/>
        <w:right w:val="none" w:sz="0" w:space="0" w:color="auto"/>
      </w:divBdr>
    </w:div>
    <w:div w:id="1034036211">
      <w:bodyDiv w:val="1"/>
      <w:marLeft w:val="0"/>
      <w:marRight w:val="0"/>
      <w:marTop w:val="0"/>
      <w:marBottom w:val="0"/>
      <w:divBdr>
        <w:top w:val="none" w:sz="0" w:space="0" w:color="auto"/>
        <w:left w:val="none" w:sz="0" w:space="0" w:color="auto"/>
        <w:bottom w:val="none" w:sz="0" w:space="0" w:color="auto"/>
        <w:right w:val="none" w:sz="0" w:space="0" w:color="auto"/>
      </w:divBdr>
    </w:div>
    <w:div w:id="1034037525">
      <w:bodyDiv w:val="1"/>
      <w:marLeft w:val="0"/>
      <w:marRight w:val="0"/>
      <w:marTop w:val="0"/>
      <w:marBottom w:val="0"/>
      <w:divBdr>
        <w:top w:val="none" w:sz="0" w:space="0" w:color="auto"/>
        <w:left w:val="none" w:sz="0" w:space="0" w:color="auto"/>
        <w:bottom w:val="none" w:sz="0" w:space="0" w:color="auto"/>
        <w:right w:val="none" w:sz="0" w:space="0" w:color="auto"/>
      </w:divBdr>
    </w:div>
    <w:div w:id="1034038670">
      <w:bodyDiv w:val="1"/>
      <w:marLeft w:val="0"/>
      <w:marRight w:val="0"/>
      <w:marTop w:val="0"/>
      <w:marBottom w:val="0"/>
      <w:divBdr>
        <w:top w:val="none" w:sz="0" w:space="0" w:color="auto"/>
        <w:left w:val="none" w:sz="0" w:space="0" w:color="auto"/>
        <w:bottom w:val="none" w:sz="0" w:space="0" w:color="auto"/>
        <w:right w:val="none" w:sz="0" w:space="0" w:color="auto"/>
      </w:divBdr>
    </w:div>
    <w:div w:id="1034386806">
      <w:bodyDiv w:val="1"/>
      <w:marLeft w:val="0"/>
      <w:marRight w:val="0"/>
      <w:marTop w:val="0"/>
      <w:marBottom w:val="0"/>
      <w:divBdr>
        <w:top w:val="none" w:sz="0" w:space="0" w:color="auto"/>
        <w:left w:val="none" w:sz="0" w:space="0" w:color="auto"/>
        <w:bottom w:val="none" w:sz="0" w:space="0" w:color="auto"/>
        <w:right w:val="none" w:sz="0" w:space="0" w:color="auto"/>
      </w:divBdr>
    </w:div>
    <w:div w:id="1034499462">
      <w:bodyDiv w:val="1"/>
      <w:marLeft w:val="0"/>
      <w:marRight w:val="0"/>
      <w:marTop w:val="0"/>
      <w:marBottom w:val="0"/>
      <w:divBdr>
        <w:top w:val="none" w:sz="0" w:space="0" w:color="auto"/>
        <w:left w:val="none" w:sz="0" w:space="0" w:color="auto"/>
        <w:bottom w:val="none" w:sz="0" w:space="0" w:color="auto"/>
        <w:right w:val="none" w:sz="0" w:space="0" w:color="auto"/>
      </w:divBdr>
    </w:div>
    <w:div w:id="1034501463">
      <w:bodyDiv w:val="1"/>
      <w:marLeft w:val="0"/>
      <w:marRight w:val="0"/>
      <w:marTop w:val="0"/>
      <w:marBottom w:val="0"/>
      <w:divBdr>
        <w:top w:val="none" w:sz="0" w:space="0" w:color="auto"/>
        <w:left w:val="none" w:sz="0" w:space="0" w:color="auto"/>
        <w:bottom w:val="none" w:sz="0" w:space="0" w:color="auto"/>
        <w:right w:val="none" w:sz="0" w:space="0" w:color="auto"/>
      </w:divBdr>
    </w:div>
    <w:div w:id="1034691471">
      <w:bodyDiv w:val="1"/>
      <w:marLeft w:val="0"/>
      <w:marRight w:val="0"/>
      <w:marTop w:val="0"/>
      <w:marBottom w:val="0"/>
      <w:divBdr>
        <w:top w:val="none" w:sz="0" w:space="0" w:color="auto"/>
        <w:left w:val="none" w:sz="0" w:space="0" w:color="auto"/>
        <w:bottom w:val="none" w:sz="0" w:space="0" w:color="auto"/>
        <w:right w:val="none" w:sz="0" w:space="0" w:color="auto"/>
      </w:divBdr>
    </w:div>
    <w:div w:id="1035010735">
      <w:bodyDiv w:val="1"/>
      <w:marLeft w:val="0"/>
      <w:marRight w:val="0"/>
      <w:marTop w:val="0"/>
      <w:marBottom w:val="0"/>
      <w:divBdr>
        <w:top w:val="none" w:sz="0" w:space="0" w:color="auto"/>
        <w:left w:val="none" w:sz="0" w:space="0" w:color="auto"/>
        <w:bottom w:val="none" w:sz="0" w:space="0" w:color="auto"/>
        <w:right w:val="none" w:sz="0" w:space="0" w:color="auto"/>
      </w:divBdr>
    </w:div>
    <w:div w:id="1035037839">
      <w:bodyDiv w:val="1"/>
      <w:marLeft w:val="0"/>
      <w:marRight w:val="0"/>
      <w:marTop w:val="0"/>
      <w:marBottom w:val="0"/>
      <w:divBdr>
        <w:top w:val="none" w:sz="0" w:space="0" w:color="auto"/>
        <w:left w:val="none" w:sz="0" w:space="0" w:color="auto"/>
        <w:bottom w:val="none" w:sz="0" w:space="0" w:color="auto"/>
        <w:right w:val="none" w:sz="0" w:space="0" w:color="auto"/>
      </w:divBdr>
    </w:div>
    <w:div w:id="1035695066">
      <w:bodyDiv w:val="1"/>
      <w:marLeft w:val="0"/>
      <w:marRight w:val="0"/>
      <w:marTop w:val="0"/>
      <w:marBottom w:val="0"/>
      <w:divBdr>
        <w:top w:val="none" w:sz="0" w:space="0" w:color="auto"/>
        <w:left w:val="none" w:sz="0" w:space="0" w:color="auto"/>
        <w:bottom w:val="none" w:sz="0" w:space="0" w:color="auto"/>
        <w:right w:val="none" w:sz="0" w:space="0" w:color="auto"/>
      </w:divBdr>
    </w:div>
    <w:div w:id="1035808398">
      <w:bodyDiv w:val="1"/>
      <w:marLeft w:val="0"/>
      <w:marRight w:val="0"/>
      <w:marTop w:val="0"/>
      <w:marBottom w:val="0"/>
      <w:divBdr>
        <w:top w:val="none" w:sz="0" w:space="0" w:color="auto"/>
        <w:left w:val="none" w:sz="0" w:space="0" w:color="auto"/>
        <w:bottom w:val="none" w:sz="0" w:space="0" w:color="auto"/>
        <w:right w:val="none" w:sz="0" w:space="0" w:color="auto"/>
      </w:divBdr>
    </w:div>
    <w:div w:id="1036271681">
      <w:bodyDiv w:val="1"/>
      <w:marLeft w:val="0"/>
      <w:marRight w:val="0"/>
      <w:marTop w:val="0"/>
      <w:marBottom w:val="0"/>
      <w:divBdr>
        <w:top w:val="none" w:sz="0" w:space="0" w:color="auto"/>
        <w:left w:val="none" w:sz="0" w:space="0" w:color="auto"/>
        <w:bottom w:val="none" w:sz="0" w:space="0" w:color="auto"/>
        <w:right w:val="none" w:sz="0" w:space="0" w:color="auto"/>
      </w:divBdr>
    </w:div>
    <w:div w:id="1036274589">
      <w:bodyDiv w:val="1"/>
      <w:marLeft w:val="0"/>
      <w:marRight w:val="0"/>
      <w:marTop w:val="0"/>
      <w:marBottom w:val="0"/>
      <w:divBdr>
        <w:top w:val="none" w:sz="0" w:space="0" w:color="auto"/>
        <w:left w:val="none" w:sz="0" w:space="0" w:color="auto"/>
        <w:bottom w:val="none" w:sz="0" w:space="0" w:color="auto"/>
        <w:right w:val="none" w:sz="0" w:space="0" w:color="auto"/>
      </w:divBdr>
    </w:div>
    <w:div w:id="1036277324">
      <w:bodyDiv w:val="1"/>
      <w:marLeft w:val="0"/>
      <w:marRight w:val="0"/>
      <w:marTop w:val="0"/>
      <w:marBottom w:val="0"/>
      <w:divBdr>
        <w:top w:val="none" w:sz="0" w:space="0" w:color="auto"/>
        <w:left w:val="none" w:sz="0" w:space="0" w:color="auto"/>
        <w:bottom w:val="none" w:sz="0" w:space="0" w:color="auto"/>
        <w:right w:val="none" w:sz="0" w:space="0" w:color="auto"/>
      </w:divBdr>
    </w:div>
    <w:div w:id="1036352365">
      <w:bodyDiv w:val="1"/>
      <w:marLeft w:val="0"/>
      <w:marRight w:val="0"/>
      <w:marTop w:val="0"/>
      <w:marBottom w:val="0"/>
      <w:divBdr>
        <w:top w:val="none" w:sz="0" w:space="0" w:color="auto"/>
        <w:left w:val="none" w:sz="0" w:space="0" w:color="auto"/>
        <w:bottom w:val="none" w:sz="0" w:space="0" w:color="auto"/>
        <w:right w:val="none" w:sz="0" w:space="0" w:color="auto"/>
      </w:divBdr>
    </w:div>
    <w:div w:id="1036656619">
      <w:bodyDiv w:val="1"/>
      <w:marLeft w:val="0"/>
      <w:marRight w:val="0"/>
      <w:marTop w:val="0"/>
      <w:marBottom w:val="0"/>
      <w:divBdr>
        <w:top w:val="none" w:sz="0" w:space="0" w:color="auto"/>
        <w:left w:val="none" w:sz="0" w:space="0" w:color="auto"/>
        <w:bottom w:val="none" w:sz="0" w:space="0" w:color="auto"/>
        <w:right w:val="none" w:sz="0" w:space="0" w:color="auto"/>
      </w:divBdr>
    </w:div>
    <w:div w:id="1037196565">
      <w:bodyDiv w:val="1"/>
      <w:marLeft w:val="0"/>
      <w:marRight w:val="0"/>
      <w:marTop w:val="0"/>
      <w:marBottom w:val="0"/>
      <w:divBdr>
        <w:top w:val="none" w:sz="0" w:space="0" w:color="auto"/>
        <w:left w:val="none" w:sz="0" w:space="0" w:color="auto"/>
        <w:bottom w:val="none" w:sz="0" w:space="0" w:color="auto"/>
        <w:right w:val="none" w:sz="0" w:space="0" w:color="auto"/>
      </w:divBdr>
    </w:div>
    <w:div w:id="1037200711">
      <w:bodyDiv w:val="1"/>
      <w:marLeft w:val="0"/>
      <w:marRight w:val="0"/>
      <w:marTop w:val="0"/>
      <w:marBottom w:val="0"/>
      <w:divBdr>
        <w:top w:val="none" w:sz="0" w:space="0" w:color="auto"/>
        <w:left w:val="none" w:sz="0" w:space="0" w:color="auto"/>
        <w:bottom w:val="none" w:sz="0" w:space="0" w:color="auto"/>
        <w:right w:val="none" w:sz="0" w:space="0" w:color="auto"/>
      </w:divBdr>
    </w:div>
    <w:div w:id="1037312178">
      <w:bodyDiv w:val="1"/>
      <w:marLeft w:val="0"/>
      <w:marRight w:val="0"/>
      <w:marTop w:val="0"/>
      <w:marBottom w:val="0"/>
      <w:divBdr>
        <w:top w:val="none" w:sz="0" w:space="0" w:color="auto"/>
        <w:left w:val="none" w:sz="0" w:space="0" w:color="auto"/>
        <w:bottom w:val="none" w:sz="0" w:space="0" w:color="auto"/>
        <w:right w:val="none" w:sz="0" w:space="0" w:color="auto"/>
      </w:divBdr>
    </w:div>
    <w:div w:id="1037312641">
      <w:bodyDiv w:val="1"/>
      <w:marLeft w:val="0"/>
      <w:marRight w:val="0"/>
      <w:marTop w:val="0"/>
      <w:marBottom w:val="0"/>
      <w:divBdr>
        <w:top w:val="none" w:sz="0" w:space="0" w:color="auto"/>
        <w:left w:val="none" w:sz="0" w:space="0" w:color="auto"/>
        <w:bottom w:val="none" w:sz="0" w:space="0" w:color="auto"/>
        <w:right w:val="none" w:sz="0" w:space="0" w:color="auto"/>
      </w:divBdr>
    </w:div>
    <w:div w:id="1037318569">
      <w:bodyDiv w:val="1"/>
      <w:marLeft w:val="0"/>
      <w:marRight w:val="0"/>
      <w:marTop w:val="0"/>
      <w:marBottom w:val="0"/>
      <w:divBdr>
        <w:top w:val="none" w:sz="0" w:space="0" w:color="auto"/>
        <w:left w:val="none" w:sz="0" w:space="0" w:color="auto"/>
        <w:bottom w:val="none" w:sz="0" w:space="0" w:color="auto"/>
        <w:right w:val="none" w:sz="0" w:space="0" w:color="auto"/>
      </w:divBdr>
    </w:div>
    <w:div w:id="1037777242">
      <w:bodyDiv w:val="1"/>
      <w:marLeft w:val="0"/>
      <w:marRight w:val="0"/>
      <w:marTop w:val="0"/>
      <w:marBottom w:val="0"/>
      <w:divBdr>
        <w:top w:val="none" w:sz="0" w:space="0" w:color="auto"/>
        <w:left w:val="none" w:sz="0" w:space="0" w:color="auto"/>
        <w:bottom w:val="none" w:sz="0" w:space="0" w:color="auto"/>
        <w:right w:val="none" w:sz="0" w:space="0" w:color="auto"/>
      </w:divBdr>
    </w:div>
    <w:div w:id="1037782015">
      <w:bodyDiv w:val="1"/>
      <w:marLeft w:val="0"/>
      <w:marRight w:val="0"/>
      <w:marTop w:val="0"/>
      <w:marBottom w:val="0"/>
      <w:divBdr>
        <w:top w:val="none" w:sz="0" w:space="0" w:color="auto"/>
        <w:left w:val="none" w:sz="0" w:space="0" w:color="auto"/>
        <w:bottom w:val="none" w:sz="0" w:space="0" w:color="auto"/>
        <w:right w:val="none" w:sz="0" w:space="0" w:color="auto"/>
      </w:divBdr>
    </w:div>
    <w:div w:id="1037853932">
      <w:bodyDiv w:val="1"/>
      <w:marLeft w:val="0"/>
      <w:marRight w:val="0"/>
      <w:marTop w:val="0"/>
      <w:marBottom w:val="0"/>
      <w:divBdr>
        <w:top w:val="none" w:sz="0" w:space="0" w:color="auto"/>
        <w:left w:val="none" w:sz="0" w:space="0" w:color="auto"/>
        <w:bottom w:val="none" w:sz="0" w:space="0" w:color="auto"/>
        <w:right w:val="none" w:sz="0" w:space="0" w:color="auto"/>
      </w:divBdr>
    </w:div>
    <w:div w:id="1038045733">
      <w:bodyDiv w:val="1"/>
      <w:marLeft w:val="0"/>
      <w:marRight w:val="0"/>
      <w:marTop w:val="0"/>
      <w:marBottom w:val="0"/>
      <w:divBdr>
        <w:top w:val="none" w:sz="0" w:space="0" w:color="auto"/>
        <w:left w:val="none" w:sz="0" w:space="0" w:color="auto"/>
        <w:bottom w:val="none" w:sz="0" w:space="0" w:color="auto"/>
        <w:right w:val="none" w:sz="0" w:space="0" w:color="auto"/>
      </w:divBdr>
    </w:div>
    <w:div w:id="1038169246">
      <w:bodyDiv w:val="1"/>
      <w:marLeft w:val="0"/>
      <w:marRight w:val="0"/>
      <w:marTop w:val="0"/>
      <w:marBottom w:val="0"/>
      <w:divBdr>
        <w:top w:val="none" w:sz="0" w:space="0" w:color="auto"/>
        <w:left w:val="none" w:sz="0" w:space="0" w:color="auto"/>
        <w:bottom w:val="none" w:sz="0" w:space="0" w:color="auto"/>
        <w:right w:val="none" w:sz="0" w:space="0" w:color="auto"/>
      </w:divBdr>
    </w:div>
    <w:div w:id="1038354598">
      <w:bodyDiv w:val="1"/>
      <w:marLeft w:val="0"/>
      <w:marRight w:val="0"/>
      <w:marTop w:val="0"/>
      <w:marBottom w:val="0"/>
      <w:divBdr>
        <w:top w:val="none" w:sz="0" w:space="0" w:color="auto"/>
        <w:left w:val="none" w:sz="0" w:space="0" w:color="auto"/>
        <w:bottom w:val="none" w:sz="0" w:space="0" w:color="auto"/>
        <w:right w:val="none" w:sz="0" w:space="0" w:color="auto"/>
      </w:divBdr>
    </w:div>
    <w:div w:id="1038431230">
      <w:bodyDiv w:val="1"/>
      <w:marLeft w:val="0"/>
      <w:marRight w:val="0"/>
      <w:marTop w:val="0"/>
      <w:marBottom w:val="0"/>
      <w:divBdr>
        <w:top w:val="none" w:sz="0" w:space="0" w:color="auto"/>
        <w:left w:val="none" w:sz="0" w:space="0" w:color="auto"/>
        <w:bottom w:val="none" w:sz="0" w:space="0" w:color="auto"/>
        <w:right w:val="none" w:sz="0" w:space="0" w:color="auto"/>
      </w:divBdr>
    </w:div>
    <w:div w:id="1038581428">
      <w:bodyDiv w:val="1"/>
      <w:marLeft w:val="0"/>
      <w:marRight w:val="0"/>
      <w:marTop w:val="0"/>
      <w:marBottom w:val="0"/>
      <w:divBdr>
        <w:top w:val="none" w:sz="0" w:space="0" w:color="auto"/>
        <w:left w:val="none" w:sz="0" w:space="0" w:color="auto"/>
        <w:bottom w:val="none" w:sz="0" w:space="0" w:color="auto"/>
        <w:right w:val="none" w:sz="0" w:space="0" w:color="auto"/>
      </w:divBdr>
    </w:div>
    <w:div w:id="1038775410">
      <w:bodyDiv w:val="1"/>
      <w:marLeft w:val="0"/>
      <w:marRight w:val="0"/>
      <w:marTop w:val="0"/>
      <w:marBottom w:val="0"/>
      <w:divBdr>
        <w:top w:val="none" w:sz="0" w:space="0" w:color="auto"/>
        <w:left w:val="none" w:sz="0" w:space="0" w:color="auto"/>
        <w:bottom w:val="none" w:sz="0" w:space="0" w:color="auto"/>
        <w:right w:val="none" w:sz="0" w:space="0" w:color="auto"/>
      </w:divBdr>
    </w:div>
    <w:div w:id="1038970864">
      <w:bodyDiv w:val="1"/>
      <w:marLeft w:val="0"/>
      <w:marRight w:val="0"/>
      <w:marTop w:val="0"/>
      <w:marBottom w:val="0"/>
      <w:divBdr>
        <w:top w:val="none" w:sz="0" w:space="0" w:color="auto"/>
        <w:left w:val="none" w:sz="0" w:space="0" w:color="auto"/>
        <w:bottom w:val="none" w:sz="0" w:space="0" w:color="auto"/>
        <w:right w:val="none" w:sz="0" w:space="0" w:color="auto"/>
      </w:divBdr>
    </w:div>
    <w:div w:id="1039009475">
      <w:bodyDiv w:val="1"/>
      <w:marLeft w:val="0"/>
      <w:marRight w:val="0"/>
      <w:marTop w:val="0"/>
      <w:marBottom w:val="0"/>
      <w:divBdr>
        <w:top w:val="none" w:sz="0" w:space="0" w:color="auto"/>
        <w:left w:val="none" w:sz="0" w:space="0" w:color="auto"/>
        <w:bottom w:val="none" w:sz="0" w:space="0" w:color="auto"/>
        <w:right w:val="none" w:sz="0" w:space="0" w:color="auto"/>
      </w:divBdr>
    </w:div>
    <w:div w:id="1039087862">
      <w:bodyDiv w:val="1"/>
      <w:marLeft w:val="0"/>
      <w:marRight w:val="0"/>
      <w:marTop w:val="0"/>
      <w:marBottom w:val="0"/>
      <w:divBdr>
        <w:top w:val="none" w:sz="0" w:space="0" w:color="auto"/>
        <w:left w:val="none" w:sz="0" w:space="0" w:color="auto"/>
        <w:bottom w:val="none" w:sz="0" w:space="0" w:color="auto"/>
        <w:right w:val="none" w:sz="0" w:space="0" w:color="auto"/>
      </w:divBdr>
    </w:div>
    <w:div w:id="1039283261">
      <w:bodyDiv w:val="1"/>
      <w:marLeft w:val="0"/>
      <w:marRight w:val="0"/>
      <w:marTop w:val="0"/>
      <w:marBottom w:val="0"/>
      <w:divBdr>
        <w:top w:val="none" w:sz="0" w:space="0" w:color="auto"/>
        <w:left w:val="none" w:sz="0" w:space="0" w:color="auto"/>
        <w:bottom w:val="none" w:sz="0" w:space="0" w:color="auto"/>
        <w:right w:val="none" w:sz="0" w:space="0" w:color="auto"/>
      </w:divBdr>
    </w:div>
    <w:div w:id="1039667145">
      <w:bodyDiv w:val="1"/>
      <w:marLeft w:val="0"/>
      <w:marRight w:val="0"/>
      <w:marTop w:val="0"/>
      <w:marBottom w:val="0"/>
      <w:divBdr>
        <w:top w:val="none" w:sz="0" w:space="0" w:color="auto"/>
        <w:left w:val="none" w:sz="0" w:space="0" w:color="auto"/>
        <w:bottom w:val="none" w:sz="0" w:space="0" w:color="auto"/>
        <w:right w:val="none" w:sz="0" w:space="0" w:color="auto"/>
      </w:divBdr>
    </w:div>
    <w:div w:id="1039820692">
      <w:bodyDiv w:val="1"/>
      <w:marLeft w:val="0"/>
      <w:marRight w:val="0"/>
      <w:marTop w:val="0"/>
      <w:marBottom w:val="0"/>
      <w:divBdr>
        <w:top w:val="none" w:sz="0" w:space="0" w:color="auto"/>
        <w:left w:val="none" w:sz="0" w:space="0" w:color="auto"/>
        <w:bottom w:val="none" w:sz="0" w:space="0" w:color="auto"/>
        <w:right w:val="none" w:sz="0" w:space="0" w:color="auto"/>
      </w:divBdr>
    </w:div>
    <w:div w:id="1040015103">
      <w:bodyDiv w:val="1"/>
      <w:marLeft w:val="0"/>
      <w:marRight w:val="0"/>
      <w:marTop w:val="0"/>
      <w:marBottom w:val="0"/>
      <w:divBdr>
        <w:top w:val="none" w:sz="0" w:space="0" w:color="auto"/>
        <w:left w:val="none" w:sz="0" w:space="0" w:color="auto"/>
        <w:bottom w:val="none" w:sz="0" w:space="0" w:color="auto"/>
        <w:right w:val="none" w:sz="0" w:space="0" w:color="auto"/>
      </w:divBdr>
    </w:div>
    <w:div w:id="1040132183">
      <w:bodyDiv w:val="1"/>
      <w:marLeft w:val="0"/>
      <w:marRight w:val="0"/>
      <w:marTop w:val="0"/>
      <w:marBottom w:val="0"/>
      <w:divBdr>
        <w:top w:val="none" w:sz="0" w:space="0" w:color="auto"/>
        <w:left w:val="none" w:sz="0" w:space="0" w:color="auto"/>
        <w:bottom w:val="none" w:sz="0" w:space="0" w:color="auto"/>
        <w:right w:val="none" w:sz="0" w:space="0" w:color="auto"/>
      </w:divBdr>
    </w:div>
    <w:div w:id="1040323019">
      <w:bodyDiv w:val="1"/>
      <w:marLeft w:val="0"/>
      <w:marRight w:val="0"/>
      <w:marTop w:val="0"/>
      <w:marBottom w:val="0"/>
      <w:divBdr>
        <w:top w:val="none" w:sz="0" w:space="0" w:color="auto"/>
        <w:left w:val="none" w:sz="0" w:space="0" w:color="auto"/>
        <w:bottom w:val="none" w:sz="0" w:space="0" w:color="auto"/>
        <w:right w:val="none" w:sz="0" w:space="0" w:color="auto"/>
      </w:divBdr>
    </w:div>
    <w:div w:id="1040672154">
      <w:bodyDiv w:val="1"/>
      <w:marLeft w:val="0"/>
      <w:marRight w:val="0"/>
      <w:marTop w:val="0"/>
      <w:marBottom w:val="0"/>
      <w:divBdr>
        <w:top w:val="none" w:sz="0" w:space="0" w:color="auto"/>
        <w:left w:val="none" w:sz="0" w:space="0" w:color="auto"/>
        <w:bottom w:val="none" w:sz="0" w:space="0" w:color="auto"/>
        <w:right w:val="none" w:sz="0" w:space="0" w:color="auto"/>
      </w:divBdr>
    </w:div>
    <w:div w:id="1040862152">
      <w:bodyDiv w:val="1"/>
      <w:marLeft w:val="0"/>
      <w:marRight w:val="0"/>
      <w:marTop w:val="0"/>
      <w:marBottom w:val="0"/>
      <w:divBdr>
        <w:top w:val="none" w:sz="0" w:space="0" w:color="auto"/>
        <w:left w:val="none" w:sz="0" w:space="0" w:color="auto"/>
        <w:bottom w:val="none" w:sz="0" w:space="0" w:color="auto"/>
        <w:right w:val="none" w:sz="0" w:space="0" w:color="auto"/>
      </w:divBdr>
    </w:div>
    <w:div w:id="1041054932">
      <w:bodyDiv w:val="1"/>
      <w:marLeft w:val="0"/>
      <w:marRight w:val="0"/>
      <w:marTop w:val="0"/>
      <w:marBottom w:val="0"/>
      <w:divBdr>
        <w:top w:val="none" w:sz="0" w:space="0" w:color="auto"/>
        <w:left w:val="none" w:sz="0" w:space="0" w:color="auto"/>
        <w:bottom w:val="none" w:sz="0" w:space="0" w:color="auto"/>
        <w:right w:val="none" w:sz="0" w:space="0" w:color="auto"/>
      </w:divBdr>
    </w:div>
    <w:div w:id="1041056451">
      <w:bodyDiv w:val="1"/>
      <w:marLeft w:val="0"/>
      <w:marRight w:val="0"/>
      <w:marTop w:val="0"/>
      <w:marBottom w:val="0"/>
      <w:divBdr>
        <w:top w:val="none" w:sz="0" w:space="0" w:color="auto"/>
        <w:left w:val="none" w:sz="0" w:space="0" w:color="auto"/>
        <w:bottom w:val="none" w:sz="0" w:space="0" w:color="auto"/>
        <w:right w:val="none" w:sz="0" w:space="0" w:color="auto"/>
      </w:divBdr>
    </w:div>
    <w:div w:id="1041323104">
      <w:bodyDiv w:val="1"/>
      <w:marLeft w:val="0"/>
      <w:marRight w:val="0"/>
      <w:marTop w:val="0"/>
      <w:marBottom w:val="0"/>
      <w:divBdr>
        <w:top w:val="none" w:sz="0" w:space="0" w:color="auto"/>
        <w:left w:val="none" w:sz="0" w:space="0" w:color="auto"/>
        <w:bottom w:val="none" w:sz="0" w:space="0" w:color="auto"/>
        <w:right w:val="none" w:sz="0" w:space="0" w:color="auto"/>
      </w:divBdr>
    </w:div>
    <w:div w:id="1041439965">
      <w:bodyDiv w:val="1"/>
      <w:marLeft w:val="0"/>
      <w:marRight w:val="0"/>
      <w:marTop w:val="0"/>
      <w:marBottom w:val="0"/>
      <w:divBdr>
        <w:top w:val="none" w:sz="0" w:space="0" w:color="auto"/>
        <w:left w:val="none" w:sz="0" w:space="0" w:color="auto"/>
        <w:bottom w:val="none" w:sz="0" w:space="0" w:color="auto"/>
        <w:right w:val="none" w:sz="0" w:space="0" w:color="auto"/>
      </w:divBdr>
    </w:div>
    <w:div w:id="1041589444">
      <w:bodyDiv w:val="1"/>
      <w:marLeft w:val="0"/>
      <w:marRight w:val="0"/>
      <w:marTop w:val="0"/>
      <w:marBottom w:val="0"/>
      <w:divBdr>
        <w:top w:val="none" w:sz="0" w:space="0" w:color="auto"/>
        <w:left w:val="none" w:sz="0" w:space="0" w:color="auto"/>
        <w:bottom w:val="none" w:sz="0" w:space="0" w:color="auto"/>
        <w:right w:val="none" w:sz="0" w:space="0" w:color="auto"/>
      </w:divBdr>
    </w:div>
    <w:div w:id="1041708786">
      <w:bodyDiv w:val="1"/>
      <w:marLeft w:val="0"/>
      <w:marRight w:val="0"/>
      <w:marTop w:val="0"/>
      <w:marBottom w:val="0"/>
      <w:divBdr>
        <w:top w:val="none" w:sz="0" w:space="0" w:color="auto"/>
        <w:left w:val="none" w:sz="0" w:space="0" w:color="auto"/>
        <w:bottom w:val="none" w:sz="0" w:space="0" w:color="auto"/>
        <w:right w:val="none" w:sz="0" w:space="0" w:color="auto"/>
      </w:divBdr>
    </w:div>
    <w:div w:id="1042289577">
      <w:bodyDiv w:val="1"/>
      <w:marLeft w:val="0"/>
      <w:marRight w:val="0"/>
      <w:marTop w:val="0"/>
      <w:marBottom w:val="0"/>
      <w:divBdr>
        <w:top w:val="none" w:sz="0" w:space="0" w:color="auto"/>
        <w:left w:val="none" w:sz="0" w:space="0" w:color="auto"/>
        <w:bottom w:val="none" w:sz="0" w:space="0" w:color="auto"/>
        <w:right w:val="none" w:sz="0" w:space="0" w:color="auto"/>
      </w:divBdr>
    </w:div>
    <w:div w:id="1042362675">
      <w:bodyDiv w:val="1"/>
      <w:marLeft w:val="0"/>
      <w:marRight w:val="0"/>
      <w:marTop w:val="0"/>
      <w:marBottom w:val="0"/>
      <w:divBdr>
        <w:top w:val="none" w:sz="0" w:space="0" w:color="auto"/>
        <w:left w:val="none" w:sz="0" w:space="0" w:color="auto"/>
        <w:bottom w:val="none" w:sz="0" w:space="0" w:color="auto"/>
        <w:right w:val="none" w:sz="0" w:space="0" w:color="auto"/>
      </w:divBdr>
    </w:div>
    <w:div w:id="1042747630">
      <w:bodyDiv w:val="1"/>
      <w:marLeft w:val="0"/>
      <w:marRight w:val="0"/>
      <w:marTop w:val="0"/>
      <w:marBottom w:val="0"/>
      <w:divBdr>
        <w:top w:val="none" w:sz="0" w:space="0" w:color="auto"/>
        <w:left w:val="none" w:sz="0" w:space="0" w:color="auto"/>
        <w:bottom w:val="none" w:sz="0" w:space="0" w:color="auto"/>
        <w:right w:val="none" w:sz="0" w:space="0" w:color="auto"/>
      </w:divBdr>
    </w:div>
    <w:div w:id="1042749337">
      <w:bodyDiv w:val="1"/>
      <w:marLeft w:val="0"/>
      <w:marRight w:val="0"/>
      <w:marTop w:val="0"/>
      <w:marBottom w:val="0"/>
      <w:divBdr>
        <w:top w:val="none" w:sz="0" w:space="0" w:color="auto"/>
        <w:left w:val="none" w:sz="0" w:space="0" w:color="auto"/>
        <w:bottom w:val="none" w:sz="0" w:space="0" w:color="auto"/>
        <w:right w:val="none" w:sz="0" w:space="0" w:color="auto"/>
      </w:divBdr>
    </w:div>
    <w:div w:id="1042752348">
      <w:bodyDiv w:val="1"/>
      <w:marLeft w:val="0"/>
      <w:marRight w:val="0"/>
      <w:marTop w:val="0"/>
      <w:marBottom w:val="0"/>
      <w:divBdr>
        <w:top w:val="none" w:sz="0" w:space="0" w:color="auto"/>
        <w:left w:val="none" w:sz="0" w:space="0" w:color="auto"/>
        <w:bottom w:val="none" w:sz="0" w:space="0" w:color="auto"/>
        <w:right w:val="none" w:sz="0" w:space="0" w:color="auto"/>
      </w:divBdr>
    </w:div>
    <w:div w:id="1043094917">
      <w:bodyDiv w:val="1"/>
      <w:marLeft w:val="0"/>
      <w:marRight w:val="0"/>
      <w:marTop w:val="0"/>
      <w:marBottom w:val="0"/>
      <w:divBdr>
        <w:top w:val="none" w:sz="0" w:space="0" w:color="auto"/>
        <w:left w:val="none" w:sz="0" w:space="0" w:color="auto"/>
        <w:bottom w:val="none" w:sz="0" w:space="0" w:color="auto"/>
        <w:right w:val="none" w:sz="0" w:space="0" w:color="auto"/>
      </w:divBdr>
    </w:div>
    <w:div w:id="1043477069">
      <w:bodyDiv w:val="1"/>
      <w:marLeft w:val="0"/>
      <w:marRight w:val="0"/>
      <w:marTop w:val="0"/>
      <w:marBottom w:val="0"/>
      <w:divBdr>
        <w:top w:val="none" w:sz="0" w:space="0" w:color="auto"/>
        <w:left w:val="none" w:sz="0" w:space="0" w:color="auto"/>
        <w:bottom w:val="none" w:sz="0" w:space="0" w:color="auto"/>
        <w:right w:val="none" w:sz="0" w:space="0" w:color="auto"/>
      </w:divBdr>
    </w:div>
    <w:div w:id="1043670597">
      <w:bodyDiv w:val="1"/>
      <w:marLeft w:val="0"/>
      <w:marRight w:val="0"/>
      <w:marTop w:val="0"/>
      <w:marBottom w:val="0"/>
      <w:divBdr>
        <w:top w:val="none" w:sz="0" w:space="0" w:color="auto"/>
        <w:left w:val="none" w:sz="0" w:space="0" w:color="auto"/>
        <w:bottom w:val="none" w:sz="0" w:space="0" w:color="auto"/>
        <w:right w:val="none" w:sz="0" w:space="0" w:color="auto"/>
      </w:divBdr>
    </w:div>
    <w:div w:id="1043792619">
      <w:bodyDiv w:val="1"/>
      <w:marLeft w:val="0"/>
      <w:marRight w:val="0"/>
      <w:marTop w:val="0"/>
      <w:marBottom w:val="0"/>
      <w:divBdr>
        <w:top w:val="none" w:sz="0" w:space="0" w:color="auto"/>
        <w:left w:val="none" w:sz="0" w:space="0" w:color="auto"/>
        <w:bottom w:val="none" w:sz="0" w:space="0" w:color="auto"/>
        <w:right w:val="none" w:sz="0" w:space="0" w:color="auto"/>
      </w:divBdr>
    </w:div>
    <w:div w:id="1043864728">
      <w:bodyDiv w:val="1"/>
      <w:marLeft w:val="0"/>
      <w:marRight w:val="0"/>
      <w:marTop w:val="0"/>
      <w:marBottom w:val="0"/>
      <w:divBdr>
        <w:top w:val="none" w:sz="0" w:space="0" w:color="auto"/>
        <w:left w:val="none" w:sz="0" w:space="0" w:color="auto"/>
        <w:bottom w:val="none" w:sz="0" w:space="0" w:color="auto"/>
        <w:right w:val="none" w:sz="0" w:space="0" w:color="auto"/>
      </w:divBdr>
    </w:div>
    <w:div w:id="1044332819">
      <w:bodyDiv w:val="1"/>
      <w:marLeft w:val="0"/>
      <w:marRight w:val="0"/>
      <w:marTop w:val="0"/>
      <w:marBottom w:val="0"/>
      <w:divBdr>
        <w:top w:val="none" w:sz="0" w:space="0" w:color="auto"/>
        <w:left w:val="none" w:sz="0" w:space="0" w:color="auto"/>
        <w:bottom w:val="none" w:sz="0" w:space="0" w:color="auto"/>
        <w:right w:val="none" w:sz="0" w:space="0" w:color="auto"/>
      </w:divBdr>
    </w:div>
    <w:div w:id="1044333397">
      <w:bodyDiv w:val="1"/>
      <w:marLeft w:val="0"/>
      <w:marRight w:val="0"/>
      <w:marTop w:val="0"/>
      <w:marBottom w:val="0"/>
      <w:divBdr>
        <w:top w:val="none" w:sz="0" w:space="0" w:color="auto"/>
        <w:left w:val="none" w:sz="0" w:space="0" w:color="auto"/>
        <w:bottom w:val="none" w:sz="0" w:space="0" w:color="auto"/>
        <w:right w:val="none" w:sz="0" w:space="0" w:color="auto"/>
      </w:divBdr>
    </w:div>
    <w:div w:id="1044405665">
      <w:bodyDiv w:val="1"/>
      <w:marLeft w:val="0"/>
      <w:marRight w:val="0"/>
      <w:marTop w:val="0"/>
      <w:marBottom w:val="0"/>
      <w:divBdr>
        <w:top w:val="none" w:sz="0" w:space="0" w:color="auto"/>
        <w:left w:val="none" w:sz="0" w:space="0" w:color="auto"/>
        <w:bottom w:val="none" w:sz="0" w:space="0" w:color="auto"/>
        <w:right w:val="none" w:sz="0" w:space="0" w:color="auto"/>
      </w:divBdr>
    </w:div>
    <w:div w:id="1044871742">
      <w:bodyDiv w:val="1"/>
      <w:marLeft w:val="0"/>
      <w:marRight w:val="0"/>
      <w:marTop w:val="0"/>
      <w:marBottom w:val="0"/>
      <w:divBdr>
        <w:top w:val="none" w:sz="0" w:space="0" w:color="auto"/>
        <w:left w:val="none" w:sz="0" w:space="0" w:color="auto"/>
        <w:bottom w:val="none" w:sz="0" w:space="0" w:color="auto"/>
        <w:right w:val="none" w:sz="0" w:space="0" w:color="auto"/>
      </w:divBdr>
    </w:div>
    <w:div w:id="1044906369">
      <w:bodyDiv w:val="1"/>
      <w:marLeft w:val="0"/>
      <w:marRight w:val="0"/>
      <w:marTop w:val="0"/>
      <w:marBottom w:val="0"/>
      <w:divBdr>
        <w:top w:val="none" w:sz="0" w:space="0" w:color="auto"/>
        <w:left w:val="none" w:sz="0" w:space="0" w:color="auto"/>
        <w:bottom w:val="none" w:sz="0" w:space="0" w:color="auto"/>
        <w:right w:val="none" w:sz="0" w:space="0" w:color="auto"/>
      </w:divBdr>
    </w:div>
    <w:div w:id="1044914713">
      <w:bodyDiv w:val="1"/>
      <w:marLeft w:val="0"/>
      <w:marRight w:val="0"/>
      <w:marTop w:val="0"/>
      <w:marBottom w:val="0"/>
      <w:divBdr>
        <w:top w:val="none" w:sz="0" w:space="0" w:color="auto"/>
        <w:left w:val="none" w:sz="0" w:space="0" w:color="auto"/>
        <w:bottom w:val="none" w:sz="0" w:space="0" w:color="auto"/>
        <w:right w:val="none" w:sz="0" w:space="0" w:color="auto"/>
      </w:divBdr>
    </w:div>
    <w:div w:id="1045103298">
      <w:bodyDiv w:val="1"/>
      <w:marLeft w:val="0"/>
      <w:marRight w:val="0"/>
      <w:marTop w:val="0"/>
      <w:marBottom w:val="0"/>
      <w:divBdr>
        <w:top w:val="none" w:sz="0" w:space="0" w:color="auto"/>
        <w:left w:val="none" w:sz="0" w:space="0" w:color="auto"/>
        <w:bottom w:val="none" w:sz="0" w:space="0" w:color="auto"/>
        <w:right w:val="none" w:sz="0" w:space="0" w:color="auto"/>
      </w:divBdr>
    </w:div>
    <w:div w:id="1045258856">
      <w:bodyDiv w:val="1"/>
      <w:marLeft w:val="0"/>
      <w:marRight w:val="0"/>
      <w:marTop w:val="0"/>
      <w:marBottom w:val="0"/>
      <w:divBdr>
        <w:top w:val="none" w:sz="0" w:space="0" w:color="auto"/>
        <w:left w:val="none" w:sz="0" w:space="0" w:color="auto"/>
        <w:bottom w:val="none" w:sz="0" w:space="0" w:color="auto"/>
        <w:right w:val="none" w:sz="0" w:space="0" w:color="auto"/>
      </w:divBdr>
    </w:div>
    <w:div w:id="1045325738">
      <w:bodyDiv w:val="1"/>
      <w:marLeft w:val="0"/>
      <w:marRight w:val="0"/>
      <w:marTop w:val="0"/>
      <w:marBottom w:val="0"/>
      <w:divBdr>
        <w:top w:val="none" w:sz="0" w:space="0" w:color="auto"/>
        <w:left w:val="none" w:sz="0" w:space="0" w:color="auto"/>
        <w:bottom w:val="none" w:sz="0" w:space="0" w:color="auto"/>
        <w:right w:val="none" w:sz="0" w:space="0" w:color="auto"/>
      </w:divBdr>
    </w:div>
    <w:div w:id="1045330118">
      <w:bodyDiv w:val="1"/>
      <w:marLeft w:val="0"/>
      <w:marRight w:val="0"/>
      <w:marTop w:val="0"/>
      <w:marBottom w:val="0"/>
      <w:divBdr>
        <w:top w:val="none" w:sz="0" w:space="0" w:color="auto"/>
        <w:left w:val="none" w:sz="0" w:space="0" w:color="auto"/>
        <w:bottom w:val="none" w:sz="0" w:space="0" w:color="auto"/>
        <w:right w:val="none" w:sz="0" w:space="0" w:color="auto"/>
      </w:divBdr>
    </w:div>
    <w:div w:id="1045451284">
      <w:bodyDiv w:val="1"/>
      <w:marLeft w:val="0"/>
      <w:marRight w:val="0"/>
      <w:marTop w:val="0"/>
      <w:marBottom w:val="0"/>
      <w:divBdr>
        <w:top w:val="none" w:sz="0" w:space="0" w:color="auto"/>
        <w:left w:val="none" w:sz="0" w:space="0" w:color="auto"/>
        <w:bottom w:val="none" w:sz="0" w:space="0" w:color="auto"/>
        <w:right w:val="none" w:sz="0" w:space="0" w:color="auto"/>
      </w:divBdr>
    </w:div>
    <w:div w:id="1045640624">
      <w:bodyDiv w:val="1"/>
      <w:marLeft w:val="0"/>
      <w:marRight w:val="0"/>
      <w:marTop w:val="0"/>
      <w:marBottom w:val="0"/>
      <w:divBdr>
        <w:top w:val="none" w:sz="0" w:space="0" w:color="auto"/>
        <w:left w:val="none" w:sz="0" w:space="0" w:color="auto"/>
        <w:bottom w:val="none" w:sz="0" w:space="0" w:color="auto"/>
        <w:right w:val="none" w:sz="0" w:space="0" w:color="auto"/>
      </w:divBdr>
    </w:div>
    <w:div w:id="1045643081">
      <w:bodyDiv w:val="1"/>
      <w:marLeft w:val="0"/>
      <w:marRight w:val="0"/>
      <w:marTop w:val="0"/>
      <w:marBottom w:val="0"/>
      <w:divBdr>
        <w:top w:val="none" w:sz="0" w:space="0" w:color="auto"/>
        <w:left w:val="none" w:sz="0" w:space="0" w:color="auto"/>
        <w:bottom w:val="none" w:sz="0" w:space="0" w:color="auto"/>
        <w:right w:val="none" w:sz="0" w:space="0" w:color="auto"/>
      </w:divBdr>
    </w:div>
    <w:div w:id="1045715907">
      <w:bodyDiv w:val="1"/>
      <w:marLeft w:val="0"/>
      <w:marRight w:val="0"/>
      <w:marTop w:val="0"/>
      <w:marBottom w:val="0"/>
      <w:divBdr>
        <w:top w:val="none" w:sz="0" w:space="0" w:color="auto"/>
        <w:left w:val="none" w:sz="0" w:space="0" w:color="auto"/>
        <w:bottom w:val="none" w:sz="0" w:space="0" w:color="auto"/>
        <w:right w:val="none" w:sz="0" w:space="0" w:color="auto"/>
      </w:divBdr>
    </w:div>
    <w:div w:id="1045789313">
      <w:bodyDiv w:val="1"/>
      <w:marLeft w:val="0"/>
      <w:marRight w:val="0"/>
      <w:marTop w:val="0"/>
      <w:marBottom w:val="0"/>
      <w:divBdr>
        <w:top w:val="none" w:sz="0" w:space="0" w:color="auto"/>
        <w:left w:val="none" w:sz="0" w:space="0" w:color="auto"/>
        <w:bottom w:val="none" w:sz="0" w:space="0" w:color="auto"/>
        <w:right w:val="none" w:sz="0" w:space="0" w:color="auto"/>
      </w:divBdr>
    </w:div>
    <w:div w:id="1045831775">
      <w:bodyDiv w:val="1"/>
      <w:marLeft w:val="0"/>
      <w:marRight w:val="0"/>
      <w:marTop w:val="0"/>
      <w:marBottom w:val="0"/>
      <w:divBdr>
        <w:top w:val="none" w:sz="0" w:space="0" w:color="auto"/>
        <w:left w:val="none" w:sz="0" w:space="0" w:color="auto"/>
        <w:bottom w:val="none" w:sz="0" w:space="0" w:color="auto"/>
        <w:right w:val="none" w:sz="0" w:space="0" w:color="auto"/>
      </w:divBdr>
    </w:div>
    <w:div w:id="1046300591">
      <w:bodyDiv w:val="1"/>
      <w:marLeft w:val="0"/>
      <w:marRight w:val="0"/>
      <w:marTop w:val="0"/>
      <w:marBottom w:val="0"/>
      <w:divBdr>
        <w:top w:val="none" w:sz="0" w:space="0" w:color="auto"/>
        <w:left w:val="none" w:sz="0" w:space="0" w:color="auto"/>
        <w:bottom w:val="none" w:sz="0" w:space="0" w:color="auto"/>
        <w:right w:val="none" w:sz="0" w:space="0" w:color="auto"/>
      </w:divBdr>
    </w:div>
    <w:div w:id="1046947691">
      <w:bodyDiv w:val="1"/>
      <w:marLeft w:val="0"/>
      <w:marRight w:val="0"/>
      <w:marTop w:val="0"/>
      <w:marBottom w:val="0"/>
      <w:divBdr>
        <w:top w:val="none" w:sz="0" w:space="0" w:color="auto"/>
        <w:left w:val="none" w:sz="0" w:space="0" w:color="auto"/>
        <w:bottom w:val="none" w:sz="0" w:space="0" w:color="auto"/>
        <w:right w:val="none" w:sz="0" w:space="0" w:color="auto"/>
      </w:divBdr>
    </w:div>
    <w:div w:id="1046952340">
      <w:bodyDiv w:val="1"/>
      <w:marLeft w:val="0"/>
      <w:marRight w:val="0"/>
      <w:marTop w:val="0"/>
      <w:marBottom w:val="0"/>
      <w:divBdr>
        <w:top w:val="none" w:sz="0" w:space="0" w:color="auto"/>
        <w:left w:val="none" w:sz="0" w:space="0" w:color="auto"/>
        <w:bottom w:val="none" w:sz="0" w:space="0" w:color="auto"/>
        <w:right w:val="none" w:sz="0" w:space="0" w:color="auto"/>
      </w:divBdr>
    </w:div>
    <w:div w:id="1047024346">
      <w:bodyDiv w:val="1"/>
      <w:marLeft w:val="0"/>
      <w:marRight w:val="0"/>
      <w:marTop w:val="0"/>
      <w:marBottom w:val="0"/>
      <w:divBdr>
        <w:top w:val="none" w:sz="0" w:space="0" w:color="auto"/>
        <w:left w:val="none" w:sz="0" w:space="0" w:color="auto"/>
        <w:bottom w:val="none" w:sz="0" w:space="0" w:color="auto"/>
        <w:right w:val="none" w:sz="0" w:space="0" w:color="auto"/>
      </w:divBdr>
    </w:div>
    <w:div w:id="1047147969">
      <w:bodyDiv w:val="1"/>
      <w:marLeft w:val="0"/>
      <w:marRight w:val="0"/>
      <w:marTop w:val="0"/>
      <w:marBottom w:val="0"/>
      <w:divBdr>
        <w:top w:val="none" w:sz="0" w:space="0" w:color="auto"/>
        <w:left w:val="none" w:sz="0" w:space="0" w:color="auto"/>
        <w:bottom w:val="none" w:sz="0" w:space="0" w:color="auto"/>
        <w:right w:val="none" w:sz="0" w:space="0" w:color="auto"/>
      </w:divBdr>
    </w:div>
    <w:div w:id="1047215760">
      <w:bodyDiv w:val="1"/>
      <w:marLeft w:val="0"/>
      <w:marRight w:val="0"/>
      <w:marTop w:val="0"/>
      <w:marBottom w:val="0"/>
      <w:divBdr>
        <w:top w:val="none" w:sz="0" w:space="0" w:color="auto"/>
        <w:left w:val="none" w:sz="0" w:space="0" w:color="auto"/>
        <w:bottom w:val="none" w:sz="0" w:space="0" w:color="auto"/>
        <w:right w:val="none" w:sz="0" w:space="0" w:color="auto"/>
      </w:divBdr>
    </w:div>
    <w:div w:id="1047606005">
      <w:bodyDiv w:val="1"/>
      <w:marLeft w:val="0"/>
      <w:marRight w:val="0"/>
      <w:marTop w:val="0"/>
      <w:marBottom w:val="0"/>
      <w:divBdr>
        <w:top w:val="none" w:sz="0" w:space="0" w:color="auto"/>
        <w:left w:val="none" w:sz="0" w:space="0" w:color="auto"/>
        <w:bottom w:val="none" w:sz="0" w:space="0" w:color="auto"/>
        <w:right w:val="none" w:sz="0" w:space="0" w:color="auto"/>
      </w:divBdr>
    </w:div>
    <w:div w:id="1047681938">
      <w:bodyDiv w:val="1"/>
      <w:marLeft w:val="0"/>
      <w:marRight w:val="0"/>
      <w:marTop w:val="0"/>
      <w:marBottom w:val="0"/>
      <w:divBdr>
        <w:top w:val="none" w:sz="0" w:space="0" w:color="auto"/>
        <w:left w:val="none" w:sz="0" w:space="0" w:color="auto"/>
        <w:bottom w:val="none" w:sz="0" w:space="0" w:color="auto"/>
        <w:right w:val="none" w:sz="0" w:space="0" w:color="auto"/>
      </w:divBdr>
    </w:div>
    <w:div w:id="1047950606">
      <w:bodyDiv w:val="1"/>
      <w:marLeft w:val="0"/>
      <w:marRight w:val="0"/>
      <w:marTop w:val="0"/>
      <w:marBottom w:val="0"/>
      <w:divBdr>
        <w:top w:val="none" w:sz="0" w:space="0" w:color="auto"/>
        <w:left w:val="none" w:sz="0" w:space="0" w:color="auto"/>
        <w:bottom w:val="none" w:sz="0" w:space="0" w:color="auto"/>
        <w:right w:val="none" w:sz="0" w:space="0" w:color="auto"/>
      </w:divBdr>
    </w:div>
    <w:div w:id="1048073614">
      <w:bodyDiv w:val="1"/>
      <w:marLeft w:val="0"/>
      <w:marRight w:val="0"/>
      <w:marTop w:val="0"/>
      <w:marBottom w:val="0"/>
      <w:divBdr>
        <w:top w:val="none" w:sz="0" w:space="0" w:color="auto"/>
        <w:left w:val="none" w:sz="0" w:space="0" w:color="auto"/>
        <w:bottom w:val="none" w:sz="0" w:space="0" w:color="auto"/>
        <w:right w:val="none" w:sz="0" w:space="0" w:color="auto"/>
      </w:divBdr>
    </w:div>
    <w:div w:id="1048141165">
      <w:bodyDiv w:val="1"/>
      <w:marLeft w:val="0"/>
      <w:marRight w:val="0"/>
      <w:marTop w:val="0"/>
      <w:marBottom w:val="0"/>
      <w:divBdr>
        <w:top w:val="none" w:sz="0" w:space="0" w:color="auto"/>
        <w:left w:val="none" w:sz="0" w:space="0" w:color="auto"/>
        <w:bottom w:val="none" w:sz="0" w:space="0" w:color="auto"/>
        <w:right w:val="none" w:sz="0" w:space="0" w:color="auto"/>
      </w:divBdr>
    </w:div>
    <w:div w:id="1048453009">
      <w:bodyDiv w:val="1"/>
      <w:marLeft w:val="0"/>
      <w:marRight w:val="0"/>
      <w:marTop w:val="0"/>
      <w:marBottom w:val="0"/>
      <w:divBdr>
        <w:top w:val="none" w:sz="0" w:space="0" w:color="auto"/>
        <w:left w:val="none" w:sz="0" w:space="0" w:color="auto"/>
        <w:bottom w:val="none" w:sz="0" w:space="0" w:color="auto"/>
        <w:right w:val="none" w:sz="0" w:space="0" w:color="auto"/>
      </w:divBdr>
    </w:div>
    <w:div w:id="1048841074">
      <w:bodyDiv w:val="1"/>
      <w:marLeft w:val="0"/>
      <w:marRight w:val="0"/>
      <w:marTop w:val="0"/>
      <w:marBottom w:val="0"/>
      <w:divBdr>
        <w:top w:val="none" w:sz="0" w:space="0" w:color="auto"/>
        <w:left w:val="none" w:sz="0" w:space="0" w:color="auto"/>
        <w:bottom w:val="none" w:sz="0" w:space="0" w:color="auto"/>
        <w:right w:val="none" w:sz="0" w:space="0" w:color="auto"/>
      </w:divBdr>
    </w:div>
    <w:div w:id="1049188002">
      <w:bodyDiv w:val="1"/>
      <w:marLeft w:val="0"/>
      <w:marRight w:val="0"/>
      <w:marTop w:val="0"/>
      <w:marBottom w:val="0"/>
      <w:divBdr>
        <w:top w:val="none" w:sz="0" w:space="0" w:color="auto"/>
        <w:left w:val="none" w:sz="0" w:space="0" w:color="auto"/>
        <w:bottom w:val="none" w:sz="0" w:space="0" w:color="auto"/>
        <w:right w:val="none" w:sz="0" w:space="0" w:color="auto"/>
      </w:divBdr>
    </w:div>
    <w:div w:id="1049190719">
      <w:bodyDiv w:val="1"/>
      <w:marLeft w:val="0"/>
      <w:marRight w:val="0"/>
      <w:marTop w:val="0"/>
      <w:marBottom w:val="0"/>
      <w:divBdr>
        <w:top w:val="none" w:sz="0" w:space="0" w:color="auto"/>
        <w:left w:val="none" w:sz="0" w:space="0" w:color="auto"/>
        <w:bottom w:val="none" w:sz="0" w:space="0" w:color="auto"/>
        <w:right w:val="none" w:sz="0" w:space="0" w:color="auto"/>
      </w:divBdr>
    </w:div>
    <w:div w:id="1049300797">
      <w:bodyDiv w:val="1"/>
      <w:marLeft w:val="0"/>
      <w:marRight w:val="0"/>
      <w:marTop w:val="0"/>
      <w:marBottom w:val="0"/>
      <w:divBdr>
        <w:top w:val="none" w:sz="0" w:space="0" w:color="auto"/>
        <w:left w:val="none" w:sz="0" w:space="0" w:color="auto"/>
        <w:bottom w:val="none" w:sz="0" w:space="0" w:color="auto"/>
        <w:right w:val="none" w:sz="0" w:space="0" w:color="auto"/>
      </w:divBdr>
    </w:div>
    <w:div w:id="1049450996">
      <w:bodyDiv w:val="1"/>
      <w:marLeft w:val="0"/>
      <w:marRight w:val="0"/>
      <w:marTop w:val="0"/>
      <w:marBottom w:val="0"/>
      <w:divBdr>
        <w:top w:val="none" w:sz="0" w:space="0" w:color="auto"/>
        <w:left w:val="none" w:sz="0" w:space="0" w:color="auto"/>
        <w:bottom w:val="none" w:sz="0" w:space="0" w:color="auto"/>
        <w:right w:val="none" w:sz="0" w:space="0" w:color="auto"/>
      </w:divBdr>
    </w:div>
    <w:div w:id="1049453396">
      <w:bodyDiv w:val="1"/>
      <w:marLeft w:val="0"/>
      <w:marRight w:val="0"/>
      <w:marTop w:val="0"/>
      <w:marBottom w:val="0"/>
      <w:divBdr>
        <w:top w:val="none" w:sz="0" w:space="0" w:color="auto"/>
        <w:left w:val="none" w:sz="0" w:space="0" w:color="auto"/>
        <w:bottom w:val="none" w:sz="0" w:space="0" w:color="auto"/>
        <w:right w:val="none" w:sz="0" w:space="0" w:color="auto"/>
      </w:divBdr>
    </w:div>
    <w:div w:id="1049646646">
      <w:bodyDiv w:val="1"/>
      <w:marLeft w:val="0"/>
      <w:marRight w:val="0"/>
      <w:marTop w:val="0"/>
      <w:marBottom w:val="0"/>
      <w:divBdr>
        <w:top w:val="none" w:sz="0" w:space="0" w:color="auto"/>
        <w:left w:val="none" w:sz="0" w:space="0" w:color="auto"/>
        <w:bottom w:val="none" w:sz="0" w:space="0" w:color="auto"/>
        <w:right w:val="none" w:sz="0" w:space="0" w:color="auto"/>
      </w:divBdr>
    </w:div>
    <w:div w:id="1049767486">
      <w:bodyDiv w:val="1"/>
      <w:marLeft w:val="0"/>
      <w:marRight w:val="0"/>
      <w:marTop w:val="0"/>
      <w:marBottom w:val="0"/>
      <w:divBdr>
        <w:top w:val="none" w:sz="0" w:space="0" w:color="auto"/>
        <w:left w:val="none" w:sz="0" w:space="0" w:color="auto"/>
        <w:bottom w:val="none" w:sz="0" w:space="0" w:color="auto"/>
        <w:right w:val="none" w:sz="0" w:space="0" w:color="auto"/>
      </w:divBdr>
    </w:div>
    <w:div w:id="1049840369">
      <w:bodyDiv w:val="1"/>
      <w:marLeft w:val="0"/>
      <w:marRight w:val="0"/>
      <w:marTop w:val="0"/>
      <w:marBottom w:val="0"/>
      <w:divBdr>
        <w:top w:val="none" w:sz="0" w:space="0" w:color="auto"/>
        <w:left w:val="none" w:sz="0" w:space="0" w:color="auto"/>
        <w:bottom w:val="none" w:sz="0" w:space="0" w:color="auto"/>
        <w:right w:val="none" w:sz="0" w:space="0" w:color="auto"/>
      </w:divBdr>
    </w:div>
    <w:div w:id="1050227086">
      <w:bodyDiv w:val="1"/>
      <w:marLeft w:val="0"/>
      <w:marRight w:val="0"/>
      <w:marTop w:val="0"/>
      <w:marBottom w:val="0"/>
      <w:divBdr>
        <w:top w:val="none" w:sz="0" w:space="0" w:color="auto"/>
        <w:left w:val="none" w:sz="0" w:space="0" w:color="auto"/>
        <w:bottom w:val="none" w:sz="0" w:space="0" w:color="auto"/>
        <w:right w:val="none" w:sz="0" w:space="0" w:color="auto"/>
      </w:divBdr>
    </w:div>
    <w:div w:id="1050307137">
      <w:bodyDiv w:val="1"/>
      <w:marLeft w:val="0"/>
      <w:marRight w:val="0"/>
      <w:marTop w:val="0"/>
      <w:marBottom w:val="0"/>
      <w:divBdr>
        <w:top w:val="none" w:sz="0" w:space="0" w:color="auto"/>
        <w:left w:val="none" w:sz="0" w:space="0" w:color="auto"/>
        <w:bottom w:val="none" w:sz="0" w:space="0" w:color="auto"/>
        <w:right w:val="none" w:sz="0" w:space="0" w:color="auto"/>
      </w:divBdr>
    </w:div>
    <w:div w:id="1050416882">
      <w:bodyDiv w:val="1"/>
      <w:marLeft w:val="0"/>
      <w:marRight w:val="0"/>
      <w:marTop w:val="0"/>
      <w:marBottom w:val="0"/>
      <w:divBdr>
        <w:top w:val="none" w:sz="0" w:space="0" w:color="auto"/>
        <w:left w:val="none" w:sz="0" w:space="0" w:color="auto"/>
        <w:bottom w:val="none" w:sz="0" w:space="0" w:color="auto"/>
        <w:right w:val="none" w:sz="0" w:space="0" w:color="auto"/>
      </w:divBdr>
    </w:div>
    <w:div w:id="1050422429">
      <w:bodyDiv w:val="1"/>
      <w:marLeft w:val="0"/>
      <w:marRight w:val="0"/>
      <w:marTop w:val="0"/>
      <w:marBottom w:val="0"/>
      <w:divBdr>
        <w:top w:val="none" w:sz="0" w:space="0" w:color="auto"/>
        <w:left w:val="none" w:sz="0" w:space="0" w:color="auto"/>
        <w:bottom w:val="none" w:sz="0" w:space="0" w:color="auto"/>
        <w:right w:val="none" w:sz="0" w:space="0" w:color="auto"/>
      </w:divBdr>
    </w:div>
    <w:div w:id="1050499940">
      <w:bodyDiv w:val="1"/>
      <w:marLeft w:val="0"/>
      <w:marRight w:val="0"/>
      <w:marTop w:val="0"/>
      <w:marBottom w:val="0"/>
      <w:divBdr>
        <w:top w:val="none" w:sz="0" w:space="0" w:color="auto"/>
        <w:left w:val="none" w:sz="0" w:space="0" w:color="auto"/>
        <w:bottom w:val="none" w:sz="0" w:space="0" w:color="auto"/>
        <w:right w:val="none" w:sz="0" w:space="0" w:color="auto"/>
      </w:divBdr>
    </w:div>
    <w:div w:id="1050573606">
      <w:bodyDiv w:val="1"/>
      <w:marLeft w:val="0"/>
      <w:marRight w:val="0"/>
      <w:marTop w:val="0"/>
      <w:marBottom w:val="0"/>
      <w:divBdr>
        <w:top w:val="none" w:sz="0" w:space="0" w:color="auto"/>
        <w:left w:val="none" w:sz="0" w:space="0" w:color="auto"/>
        <w:bottom w:val="none" w:sz="0" w:space="0" w:color="auto"/>
        <w:right w:val="none" w:sz="0" w:space="0" w:color="auto"/>
      </w:divBdr>
    </w:div>
    <w:div w:id="1050694107">
      <w:bodyDiv w:val="1"/>
      <w:marLeft w:val="0"/>
      <w:marRight w:val="0"/>
      <w:marTop w:val="0"/>
      <w:marBottom w:val="0"/>
      <w:divBdr>
        <w:top w:val="none" w:sz="0" w:space="0" w:color="auto"/>
        <w:left w:val="none" w:sz="0" w:space="0" w:color="auto"/>
        <w:bottom w:val="none" w:sz="0" w:space="0" w:color="auto"/>
        <w:right w:val="none" w:sz="0" w:space="0" w:color="auto"/>
      </w:divBdr>
    </w:div>
    <w:div w:id="1050812169">
      <w:bodyDiv w:val="1"/>
      <w:marLeft w:val="0"/>
      <w:marRight w:val="0"/>
      <w:marTop w:val="0"/>
      <w:marBottom w:val="0"/>
      <w:divBdr>
        <w:top w:val="none" w:sz="0" w:space="0" w:color="auto"/>
        <w:left w:val="none" w:sz="0" w:space="0" w:color="auto"/>
        <w:bottom w:val="none" w:sz="0" w:space="0" w:color="auto"/>
        <w:right w:val="none" w:sz="0" w:space="0" w:color="auto"/>
      </w:divBdr>
    </w:div>
    <w:div w:id="1051154223">
      <w:bodyDiv w:val="1"/>
      <w:marLeft w:val="0"/>
      <w:marRight w:val="0"/>
      <w:marTop w:val="0"/>
      <w:marBottom w:val="0"/>
      <w:divBdr>
        <w:top w:val="none" w:sz="0" w:space="0" w:color="auto"/>
        <w:left w:val="none" w:sz="0" w:space="0" w:color="auto"/>
        <w:bottom w:val="none" w:sz="0" w:space="0" w:color="auto"/>
        <w:right w:val="none" w:sz="0" w:space="0" w:color="auto"/>
      </w:divBdr>
    </w:div>
    <w:div w:id="1051155275">
      <w:bodyDiv w:val="1"/>
      <w:marLeft w:val="0"/>
      <w:marRight w:val="0"/>
      <w:marTop w:val="0"/>
      <w:marBottom w:val="0"/>
      <w:divBdr>
        <w:top w:val="none" w:sz="0" w:space="0" w:color="auto"/>
        <w:left w:val="none" w:sz="0" w:space="0" w:color="auto"/>
        <w:bottom w:val="none" w:sz="0" w:space="0" w:color="auto"/>
        <w:right w:val="none" w:sz="0" w:space="0" w:color="auto"/>
      </w:divBdr>
    </w:div>
    <w:div w:id="1051732282">
      <w:bodyDiv w:val="1"/>
      <w:marLeft w:val="0"/>
      <w:marRight w:val="0"/>
      <w:marTop w:val="0"/>
      <w:marBottom w:val="0"/>
      <w:divBdr>
        <w:top w:val="none" w:sz="0" w:space="0" w:color="auto"/>
        <w:left w:val="none" w:sz="0" w:space="0" w:color="auto"/>
        <w:bottom w:val="none" w:sz="0" w:space="0" w:color="auto"/>
        <w:right w:val="none" w:sz="0" w:space="0" w:color="auto"/>
      </w:divBdr>
    </w:div>
    <w:div w:id="1051854389">
      <w:bodyDiv w:val="1"/>
      <w:marLeft w:val="0"/>
      <w:marRight w:val="0"/>
      <w:marTop w:val="0"/>
      <w:marBottom w:val="0"/>
      <w:divBdr>
        <w:top w:val="none" w:sz="0" w:space="0" w:color="auto"/>
        <w:left w:val="none" w:sz="0" w:space="0" w:color="auto"/>
        <w:bottom w:val="none" w:sz="0" w:space="0" w:color="auto"/>
        <w:right w:val="none" w:sz="0" w:space="0" w:color="auto"/>
      </w:divBdr>
    </w:div>
    <w:div w:id="1052072471">
      <w:bodyDiv w:val="1"/>
      <w:marLeft w:val="0"/>
      <w:marRight w:val="0"/>
      <w:marTop w:val="0"/>
      <w:marBottom w:val="0"/>
      <w:divBdr>
        <w:top w:val="none" w:sz="0" w:space="0" w:color="auto"/>
        <w:left w:val="none" w:sz="0" w:space="0" w:color="auto"/>
        <w:bottom w:val="none" w:sz="0" w:space="0" w:color="auto"/>
        <w:right w:val="none" w:sz="0" w:space="0" w:color="auto"/>
      </w:divBdr>
    </w:div>
    <w:div w:id="1052316254">
      <w:bodyDiv w:val="1"/>
      <w:marLeft w:val="0"/>
      <w:marRight w:val="0"/>
      <w:marTop w:val="0"/>
      <w:marBottom w:val="0"/>
      <w:divBdr>
        <w:top w:val="none" w:sz="0" w:space="0" w:color="auto"/>
        <w:left w:val="none" w:sz="0" w:space="0" w:color="auto"/>
        <w:bottom w:val="none" w:sz="0" w:space="0" w:color="auto"/>
        <w:right w:val="none" w:sz="0" w:space="0" w:color="auto"/>
      </w:divBdr>
    </w:div>
    <w:div w:id="1052384533">
      <w:bodyDiv w:val="1"/>
      <w:marLeft w:val="0"/>
      <w:marRight w:val="0"/>
      <w:marTop w:val="0"/>
      <w:marBottom w:val="0"/>
      <w:divBdr>
        <w:top w:val="none" w:sz="0" w:space="0" w:color="auto"/>
        <w:left w:val="none" w:sz="0" w:space="0" w:color="auto"/>
        <w:bottom w:val="none" w:sz="0" w:space="0" w:color="auto"/>
        <w:right w:val="none" w:sz="0" w:space="0" w:color="auto"/>
      </w:divBdr>
    </w:div>
    <w:div w:id="1052578922">
      <w:bodyDiv w:val="1"/>
      <w:marLeft w:val="0"/>
      <w:marRight w:val="0"/>
      <w:marTop w:val="0"/>
      <w:marBottom w:val="0"/>
      <w:divBdr>
        <w:top w:val="none" w:sz="0" w:space="0" w:color="auto"/>
        <w:left w:val="none" w:sz="0" w:space="0" w:color="auto"/>
        <w:bottom w:val="none" w:sz="0" w:space="0" w:color="auto"/>
        <w:right w:val="none" w:sz="0" w:space="0" w:color="auto"/>
      </w:divBdr>
    </w:div>
    <w:div w:id="1052652476">
      <w:bodyDiv w:val="1"/>
      <w:marLeft w:val="0"/>
      <w:marRight w:val="0"/>
      <w:marTop w:val="0"/>
      <w:marBottom w:val="0"/>
      <w:divBdr>
        <w:top w:val="none" w:sz="0" w:space="0" w:color="auto"/>
        <w:left w:val="none" w:sz="0" w:space="0" w:color="auto"/>
        <w:bottom w:val="none" w:sz="0" w:space="0" w:color="auto"/>
        <w:right w:val="none" w:sz="0" w:space="0" w:color="auto"/>
      </w:divBdr>
    </w:div>
    <w:div w:id="1052919622">
      <w:bodyDiv w:val="1"/>
      <w:marLeft w:val="0"/>
      <w:marRight w:val="0"/>
      <w:marTop w:val="0"/>
      <w:marBottom w:val="0"/>
      <w:divBdr>
        <w:top w:val="none" w:sz="0" w:space="0" w:color="auto"/>
        <w:left w:val="none" w:sz="0" w:space="0" w:color="auto"/>
        <w:bottom w:val="none" w:sz="0" w:space="0" w:color="auto"/>
        <w:right w:val="none" w:sz="0" w:space="0" w:color="auto"/>
      </w:divBdr>
    </w:div>
    <w:div w:id="1052928457">
      <w:bodyDiv w:val="1"/>
      <w:marLeft w:val="0"/>
      <w:marRight w:val="0"/>
      <w:marTop w:val="0"/>
      <w:marBottom w:val="0"/>
      <w:divBdr>
        <w:top w:val="none" w:sz="0" w:space="0" w:color="auto"/>
        <w:left w:val="none" w:sz="0" w:space="0" w:color="auto"/>
        <w:bottom w:val="none" w:sz="0" w:space="0" w:color="auto"/>
        <w:right w:val="none" w:sz="0" w:space="0" w:color="auto"/>
      </w:divBdr>
    </w:div>
    <w:div w:id="1053234371">
      <w:bodyDiv w:val="1"/>
      <w:marLeft w:val="0"/>
      <w:marRight w:val="0"/>
      <w:marTop w:val="0"/>
      <w:marBottom w:val="0"/>
      <w:divBdr>
        <w:top w:val="none" w:sz="0" w:space="0" w:color="auto"/>
        <w:left w:val="none" w:sz="0" w:space="0" w:color="auto"/>
        <w:bottom w:val="none" w:sz="0" w:space="0" w:color="auto"/>
        <w:right w:val="none" w:sz="0" w:space="0" w:color="auto"/>
      </w:divBdr>
    </w:div>
    <w:div w:id="1053577603">
      <w:bodyDiv w:val="1"/>
      <w:marLeft w:val="0"/>
      <w:marRight w:val="0"/>
      <w:marTop w:val="0"/>
      <w:marBottom w:val="0"/>
      <w:divBdr>
        <w:top w:val="none" w:sz="0" w:space="0" w:color="auto"/>
        <w:left w:val="none" w:sz="0" w:space="0" w:color="auto"/>
        <w:bottom w:val="none" w:sz="0" w:space="0" w:color="auto"/>
        <w:right w:val="none" w:sz="0" w:space="0" w:color="auto"/>
      </w:divBdr>
    </w:div>
    <w:div w:id="1053579977">
      <w:bodyDiv w:val="1"/>
      <w:marLeft w:val="0"/>
      <w:marRight w:val="0"/>
      <w:marTop w:val="0"/>
      <w:marBottom w:val="0"/>
      <w:divBdr>
        <w:top w:val="none" w:sz="0" w:space="0" w:color="auto"/>
        <w:left w:val="none" w:sz="0" w:space="0" w:color="auto"/>
        <w:bottom w:val="none" w:sz="0" w:space="0" w:color="auto"/>
        <w:right w:val="none" w:sz="0" w:space="0" w:color="auto"/>
      </w:divBdr>
    </w:div>
    <w:div w:id="1053626446">
      <w:bodyDiv w:val="1"/>
      <w:marLeft w:val="0"/>
      <w:marRight w:val="0"/>
      <w:marTop w:val="0"/>
      <w:marBottom w:val="0"/>
      <w:divBdr>
        <w:top w:val="none" w:sz="0" w:space="0" w:color="auto"/>
        <w:left w:val="none" w:sz="0" w:space="0" w:color="auto"/>
        <w:bottom w:val="none" w:sz="0" w:space="0" w:color="auto"/>
        <w:right w:val="none" w:sz="0" w:space="0" w:color="auto"/>
      </w:divBdr>
    </w:div>
    <w:div w:id="1053776645">
      <w:bodyDiv w:val="1"/>
      <w:marLeft w:val="0"/>
      <w:marRight w:val="0"/>
      <w:marTop w:val="0"/>
      <w:marBottom w:val="0"/>
      <w:divBdr>
        <w:top w:val="none" w:sz="0" w:space="0" w:color="auto"/>
        <w:left w:val="none" w:sz="0" w:space="0" w:color="auto"/>
        <w:bottom w:val="none" w:sz="0" w:space="0" w:color="auto"/>
        <w:right w:val="none" w:sz="0" w:space="0" w:color="auto"/>
      </w:divBdr>
    </w:div>
    <w:div w:id="1053886656">
      <w:bodyDiv w:val="1"/>
      <w:marLeft w:val="0"/>
      <w:marRight w:val="0"/>
      <w:marTop w:val="0"/>
      <w:marBottom w:val="0"/>
      <w:divBdr>
        <w:top w:val="none" w:sz="0" w:space="0" w:color="auto"/>
        <w:left w:val="none" w:sz="0" w:space="0" w:color="auto"/>
        <w:bottom w:val="none" w:sz="0" w:space="0" w:color="auto"/>
        <w:right w:val="none" w:sz="0" w:space="0" w:color="auto"/>
      </w:divBdr>
    </w:div>
    <w:div w:id="1054113188">
      <w:bodyDiv w:val="1"/>
      <w:marLeft w:val="0"/>
      <w:marRight w:val="0"/>
      <w:marTop w:val="0"/>
      <w:marBottom w:val="0"/>
      <w:divBdr>
        <w:top w:val="none" w:sz="0" w:space="0" w:color="auto"/>
        <w:left w:val="none" w:sz="0" w:space="0" w:color="auto"/>
        <w:bottom w:val="none" w:sz="0" w:space="0" w:color="auto"/>
        <w:right w:val="none" w:sz="0" w:space="0" w:color="auto"/>
      </w:divBdr>
    </w:div>
    <w:div w:id="1054279600">
      <w:bodyDiv w:val="1"/>
      <w:marLeft w:val="0"/>
      <w:marRight w:val="0"/>
      <w:marTop w:val="0"/>
      <w:marBottom w:val="0"/>
      <w:divBdr>
        <w:top w:val="none" w:sz="0" w:space="0" w:color="auto"/>
        <w:left w:val="none" w:sz="0" w:space="0" w:color="auto"/>
        <w:bottom w:val="none" w:sz="0" w:space="0" w:color="auto"/>
        <w:right w:val="none" w:sz="0" w:space="0" w:color="auto"/>
      </w:divBdr>
    </w:div>
    <w:div w:id="1054282088">
      <w:bodyDiv w:val="1"/>
      <w:marLeft w:val="0"/>
      <w:marRight w:val="0"/>
      <w:marTop w:val="0"/>
      <w:marBottom w:val="0"/>
      <w:divBdr>
        <w:top w:val="none" w:sz="0" w:space="0" w:color="auto"/>
        <w:left w:val="none" w:sz="0" w:space="0" w:color="auto"/>
        <w:bottom w:val="none" w:sz="0" w:space="0" w:color="auto"/>
        <w:right w:val="none" w:sz="0" w:space="0" w:color="auto"/>
      </w:divBdr>
    </w:div>
    <w:div w:id="1054282164">
      <w:bodyDiv w:val="1"/>
      <w:marLeft w:val="0"/>
      <w:marRight w:val="0"/>
      <w:marTop w:val="0"/>
      <w:marBottom w:val="0"/>
      <w:divBdr>
        <w:top w:val="none" w:sz="0" w:space="0" w:color="auto"/>
        <w:left w:val="none" w:sz="0" w:space="0" w:color="auto"/>
        <w:bottom w:val="none" w:sz="0" w:space="0" w:color="auto"/>
        <w:right w:val="none" w:sz="0" w:space="0" w:color="auto"/>
      </w:divBdr>
    </w:div>
    <w:div w:id="1054348176">
      <w:bodyDiv w:val="1"/>
      <w:marLeft w:val="0"/>
      <w:marRight w:val="0"/>
      <w:marTop w:val="0"/>
      <w:marBottom w:val="0"/>
      <w:divBdr>
        <w:top w:val="none" w:sz="0" w:space="0" w:color="auto"/>
        <w:left w:val="none" w:sz="0" w:space="0" w:color="auto"/>
        <w:bottom w:val="none" w:sz="0" w:space="0" w:color="auto"/>
        <w:right w:val="none" w:sz="0" w:space="0" w:color="auto"/>
      </w:divBdr>
    </w:div>
    <w:div w:id="1054353074">
      <w:bodyDiv w:val="1"/>
      <w:marLeft w:val="0"/>
      <w:marRight w:val="0"/>
      <w:marTop w:val="0"/>
      <w:marBottom w:val="0"/>
      <w:divBdr>
        <w:top w:val="none" w:sz="0" w:space="0" w:color="auto"/>
        <w:left w:val="none" w:sz="0" w:space="0" w:color="auto"/>
        <w:bottom w:val="none" w:sz="0" w:space="0" w:color="auto"/>
        <w:right w:val="none" w:sz="0" w:space="0" w:color="auto"/>
      </w:divBdr>
    </w:div>
    <w:div w:id="1054621457">
      <w:bodyDiv w:val="1"/>
      <w:marLeft w:val="0"/>
      <w:marRight w:val="0"/>
      <w:marTop w:val="0"/>
      <w:marBottom w:val="0"/>
      <w:divBdr>
        <w:top w:val="none" w:sz="0" w:space="0" w:color="auto"/>
        <w:left w:val="none" w:sz="0" w:space="0" w:color="auto"/>
        <w:bottom w:val="none" w:sz="0" w:space="0" w:color="auto"/>
        <w:right w:val="none" w:sz="0" w:space="0" w:color="auto"/>
      </w:divBdr>
    </w:div>
    <w:div w:id="1054815941">
      <w:bodyDiv w:val="1"/>
      <w:marLeft w:val="0"/>
      <w:marRight w:val="0"/>
      <w:marTop w:val="0"/>
      <w:marBottom w:val="0"/>
      <w:divBdr>
        <w:top w:val="none" w:sz="0" w:space="0" w:color="auto"/>
        <w:left w:val="none" w:sz="0" w:space="0" w:color="auto"/>
        <w:bottom w:val="none" w:sz="0" w:space="0" w:color="auto"/>
        <w:right w:val="none" w:sz="0" w:space="0" w:color="auto"/>
      </w:divBdr>
    </w:div>
    <w:div w:id="1054937261">
      <w:bodyDiv w:val="1"/>
      <w:marLeft w:val="0"/>
      <w:marRight w:val="0"/>
      <w:marTop w:val="0"/>
      <w:marBottom w:val="0"/>
      <w:divBdr>
        <w:top w:val="none" w:sz="0" w:space="0" w:color="auto"/>
        <w:left w:val="none" w:sz="0" w:space="0" w:color="auto"/>
        <w:bottom w:val="none" w:sz="0" w:space="0" w:color="auto"/>
        <w:right w:val="none" w:sz="0" w:space="0" w:color="auto"/>
      </w:divBdr>
    </w:div>
    <w:div w:id="1055082563">
      <w:bodyDiv w:val="1"/>
      <w:marLeft w:val="0"/>
      <w:marRight w:val="0"/>
      <w:marTop w:val="0"/>
      <w:marBottom w:val="0"/>
      <w:divBdr>
        <w:top w:val="none" w:sz="0" w:space="0" w:color="auto"/>
        <w:left w:val="none" w:sz="0" w:space="0" w:color="auto"/>
        <w:bottom w:val="none" w:sz="0" w:space="0" w:color="auto"/>
        <w:right w:val="none" w:sz="0" w:space="0" w:color="auto"/>
      </w:divBdr>
    </w:div>
    <w:div w:id="1055155092">
      <w:bodyDiv w:val="1"/>
      <w:marLeft w:val="0"/>
      <w:marRight w:val="0"/>
      <w:marTop w:val="0"/>
      <w:marBottom w:val="0"/>
      <w:divBdr>
        <w:top w:val="none" w:sz="0" w:space="0" w:color="auto"/>
        <w:left w:val="none" w:sz="0" w:space="0" w:color="auto"/>
        <w:bottom w:val="none" w:sz="0" w:space="0" w:color="auto"/>
        <w:right w:val="none" w:sz="0" w:space="0" w:color="auto"/>
      </w:divBdr>
    </w:div>
    <w:div w:id="1055162162">
      <w:bodyDiv w:val="1"/>
      <w:marLeft w:val="0"/>
      <w:marRight w:val="0"/>
      <w:marTop w:val="0"/>
      <w:marBottom w:val="0"/>
      <w:divBdr>
        <w:top w:val="none" w:sz="0" w:space="0" w:color="auto"/>
        <w:left w:val="none" w:sz="0" w:space="0" w:color="auto"/>
        <w:bottom w:val="none" w:sz="0" w:space="0" w:color="auto"/>
        <w:right w:val="none" w:sz="0" w:space="0" w:color="auto"/>
      </w:divBdr>
    </w:div>
    <w:div w:id="1055198884">
      <w:bodyDiv w:val="1"/>
      <w:marLeft w:val="0"/>
      <w:marRight w:val="0"/>
      <w:marTop w:val="0"/>
      <w:marBottom w:val="0"/>
      <w:divBdr>
        <w:top w:val="none" w:sz="0" w:space="0" w:color="auto"/>
        <w:left w:val="none" w:sz="0" w:space="0" w:color="auto"/>
        <w:bottom w:val="none" w:sz="0" w:space="0" w:color="auto"/>
        <w:right w:val="none" w:sz="0" w:space="0" w:color="auto"/>
      </w:divBdr>
    </w:div>
    <w:div w:id="1055351073">
      <w:bodyDiv w:val="1"/>
      <w:marLeft w:val="0"/>
      <w:marRight w:val="0"/>
      <w:marTop w:val="0"/>
      <w:marBottom w:val="0"/>
      <w:divBdr>
        <w:top w:val="none" w:sz="0" w:space="0" w:color="auto"/>
        <w:left w:val="none" w:sz="0" w:space="0" w:color="auto"/>
        <w:bottom w:val="none" w:sz="0" w:space="0" w:color="auto"/>
        <w:right w:val="none" w:sz="0" w:space="0" w:color="auto"/>
      </w:divBdr>
    </w:div>
    <w:div w:id="1055422851">
      <w:bodyDiv w:val="1"/>
      <w:marLeft w:val="0"/>
      <w:marRight w:val="0"/>
      <w:marTop w:val="0"/>
      <w:marBottom w:val="0"/>
      <w:divBdr>
        <w:top w:val="none" w:sz="0" w:space="0" w:color="auto"/>
        <w:left w:val="none" w:sz="0" w:space="0" w:color="auto"/>
        <w:bottom w:val="none" w:sz="0" w:space="0" w:color="auto"/>
        <w:right w:val="none" w:sz="0" w:space="0" w:color="auto"/>
      </w:divBdr>
    </w:div>
    <w:div w:id="1055423284">
      <w:bodyDiv w:val="1"/>
      <w:marLeft w:val="0"/>
      <w:marRight w:val="0"/>
      <w:marTop w:val="0"/>
      <w:marBottom w:val="0"/>
      <w:divBdr>
        <w:top w:val="none" w:sz="0" w:space="0" w:color="auto"/>
        <w:left w:val="none" w:sz="0" w:space="0" w:color="auto"/>
        <w:bottom w:val="none" w:sz="0" w:space="0" w:color="auto"/>
        <w:right w:val="none" w:sz="0" w:space="0" w:color="auto"/>
      </w:divBdr>
    </w:div>
    <w:div w:id="1055549152">
      <w:bodyDiv w:val="1"/>
      <w:marLeft w:val="0"/>
      <w:marRight w:val="0"/>
      <w:marTop w:val="0"/>
      <w:marBottom w:val="0"/>
      <w:divBdr>
        <w:top w:val="none" w:sz="0" w:space="0" w:color="auto"/>
        <w:left w:val="none" w:sz="0" w:space="0" w:color="auto"/>
        <w:bottom w:val="none" w:sz="0" w:space="0" w:color="auto"/>
        <w:right w:val="none" w:sz="0" w:space="0" w:color="auto"/>
      </w:divBdr>
    </w:div>
    <w:div w:id="1055814137">
      <w:bodyDiv w:val="1"/>
      <w:marLeft w:val="0"/>
      <w:marRight w:val="0"/>
      <w:marTop w:val="0"/>
      <w:marBottom w:val="0"/>
      <w:divBdr>
        <w:top w:val="none" w:sz="0" w:space="0" w:color="auto"/>
        <w:left w:val="none" w:sz="0" w:space="0" w:color="auto"/>
        <w:bottom w:val="none" w:sz="0" w:space="0" w:color="auto"/>
        <w:right w:val="none" w:sz="0" w:space="0" w:color="auto"/>
      </w:divBdr>
    </w:div>
    <w:div w:id="1055855011">
      <w:bodyDiv w:val="1"/>
      <w:marLeft w:val="0"/>
      <w:marRight w:val="0"/>
      <w:marTop w:val="0"/>
      <w:marBottom w:val="0"/>
      <w:divBdr>
        <w:top w:val="none" w:sz="0" w:space="0" w:color="auto"/>
        <w:left w:val="none" w:sz="0" w:space="0" w:color="auto"/>
        <w:bottom w:val="none" w:sz="0" w:space="0" w:color="auto"/>
        <w:right w:val="none" w:sz="0" w:space="0" w:color="auto"/>
      </w:divBdr>
    </w:div>
    <w:div w:id="1055855895">
      <w:bodyDiv w:val="1"/>
      <w:marLeft w:val="0"/>
      <w:marRight w:val="0"/>
      <w:marTop w:val="0"/>
      <w:marBottom w:val="0"/>
      <w:divBdr>
        <w:top w:val="none" w:sz="0" w:space="0" w:color="auto"/>
        <w:left w:val="none" w:sz="0" w:space="0" w:color="auto"/>
        <w:bottom w:val="none" w:sz="0" w:space="0" w:color="auto"/>
        <w:right w:val="none" w:sz="0" w:space="0" w:color="auto"/>
      </w:divBdr>
    </w:div>
    <w:div w:id="1055928074">
      <w:bodyDiv w:val="1"/>
      <w:marLeft w:val="0"/>
      <w:marRight w:val="0"/>
      <w:marTop w:val="0"/>
      <w:marBottom w:val="0"/>
      <w:divBdr>
        <w:top w:val="none" w:sz="0" w:space="0" w:color="auto"/>
        <w:left w:val="none" w:sz="0" w:space="0" w:color="auto"/>
        <w:bottom w:val="none" w:sz="0" w:space="0" w:color="auto"/>
        <w:right w:val="none" w:sz="0" w:space="0" w:color="auto"/>
      </w:divBdr>
    </w:div>
    <w:div w:id="1056200116">
      <w:bodyDiv w:val="1"/>
      <w:marLeft w:val="0"/>
      <w:marRight w:val="0"/>
      <w:marTop w:val="0"/>
      <w:marBottom w:val="0"/>
      <w:divBdr>
        <w:top w:val="none" w:sz="0" w:space="0" w:color="auto"/>
        <w:left w:val="none" w:sz="0" w:space="0" w:color="auto"/>
        <w:bottom w:val="none" w:sz="0" w:space="0" w:color="auto"/>
        <w:right w:val="none" w:sz="0" w:space="0" w:color="auto"/>
      </w:divBdr>
    </w:div>
    <w:div w:id="1056468000">
      <w:bodyDiv w:val="1"/>
      <w:marLeft w:val="0"/>
      <w:marRight w:val="0"/>
      <w:marTop w:val="0"/>
      <w:marBottom w:val="0"/>
      <w:divBdr>
        <w:top w:val="none" w:sz="0" w:space="0" w:color="auto"/>
        <w:left w:val="none" w:sz="0" w:space="0" w:color="auto"/>
        <w:bottom w:val="none" w:sz="0" w:space="0" w:color="auto"/>
        <w:right w:val="none" w:sz="0" w:space="0" w:color="auto"/>
      </w:divBdr>
    </w:div>
    <w:div w:id="1056508587">
      <w:bodyDiv w:val="1"/>
      <w:marLeft w:val="0"/>
      <w:marRight w:val="0"/>
      <w:marTop w:val="0"/>
      <w:marBottom w:val="0"/>
      <w:divBdr>
        <w:top w:val="none" w:sz="0" w:space="0" w:color="auto"/>
        <w:left w:val="none" w:sz="0" w:space="0" w:color="auto"/>
        <w:bottom w:val="none" w:sz="0" w:space="0" w:color="auto"/>
        <w:right w:val="none" w:sz="0" w:space="0" w:color="auto"/>
      </w:divBdr>
    </w:div>
    <w:div w:id="1056511554">
      <w:bodyDiv w:val="1"/>
      <w:marLeft w:val="0"/>
      <w:marRight w:val="0"/>
      <w:marTop w:val="0"/>
      <w:marBottom w:val="0"/>
      <w:divBdr>
        <w:top w:val="none" w:sz="0" w:space="0" w:color="auto"/>
        <w:left w:val="none" w:sz="0" w:space="0" w:color="auto"/>
        <w:bottom w:val="none" w:sz="0" w:space="0" w:color="auto"/>
        <w:right w:val="none" w:sz="0" w:space="0" w:color="auto"/>
      </w:divBdr>
    </w:div>
    <w:div w:id="1056709405">
      <w:bodyDiv w:val="1"/>
      <w:marLeft w:val="0"/>
      <w:marRight w:val="0"/>
      <w:marTop w:val="0"/>
      <w:marBottom w:val="0"/>
      <w:divBdr>
        <w:top w:val="none" w:sz="0" w:space="0" w:color="auto"/>
        <w:left w:val="none" w:sz="0" w:space="0" w:color="auto"/>
        <w:bottom w:val="none" w:sz="0" w:space="0" w:color="auto"/>
        <w:right w:val="none" w:sz="0" w:space="0" w:color="auto"/>
      </w:divBdr>
    </w:div>
    <w:div w:id="1057162384">
      <w:bodyDiv w:val="1"/>
      <w:marLeft w:val="0"/>
      <w:marRight w:val="0"/>
      <w:marTop w:val="0"/>
      <w:marBottom w:val="0"/>
      <w:divBdr>
        <w:top w:val="none" w:sz="0" w:space="0" w:color="auto"/>
        <w:left w:val="none" w:sz="0" w:space="0" w:color="auto"/>
        <w:bottom w:val="none" w:sz="0" w:space="0" w:color="auto"/>
        <w:right w:val="none" w:sz="0" w:space="0" w:color="auto"/>
      </w:divBdr>
    </w:div>
    <w:div w:id="1057364940">
      <w:bodyDiv w:val="1"/>
      <w:marLeft w:val="0"/>
      <w:marRight w:val="0"/>
      <w:marTop w:val="0"/>
      <w:marBottom w:val="0"/>
      <w:divBdr>
        <w:top w:val="none" w:sz="0" w:space="0" w:color="auto"/>
        <w:left w:val="none" w:sz="0" w:space="0" w:color="auto"/>
        <w:bottom w:val="none" w:sz="0" w:space="0" w:color="auto"/>
        <w:right w:val="none" w:sz="0" w:space="0" w:color="auto"/>
      </w:divBdr>
    </w:div>
    <w:div w:id="1057437499">
      <w:bodyDiv w:val="1"/>
      <w:marLeft w:val="0"/>
      <w:marRight w:val="0"/>
      <w:marTop w:val="0"/>
      <w:marBottom w:val="0"/>
      <w:divBdr>
        <w:top w:val="none" w:sz="0" w:space="0" w:color="auto"/>
        <w:left w:val="none" w:sz="0" w:space="0" w:color="auto"/>
        <w:bottom w:val="none" w:sz="0" w:space="0" w:color="auto"/>
        <w:right w:val="none" w:sz="0" w:space="0" w:color="auto"/>
      </w:divBdr>
    </w:div>
    <w:div w:id="1057624962">
      <w:bodyDiv w:val="1"/>
      <w:marLeft w:val="0"/>
      <w:marRight w:val="0"/>
      <w:marTop w:val="0"/>
      <w:marBottom w:val="0"/>
      <w:divBdr>
        <w:top w:val="none" w:sz="0" w:space="0" w:color="auto"/>
        <w:left w:val="none" w:sz="0" w:space="0" w:color="auto"/>
        <w:bottom w:val="none" w:sz="0" w:space="0" w:color="auto"/>
        <w:right w:val="none" w:sz="0" w:space="0" w:color="auto"/>
      </w:divBdr>
    </w:div>
    <w:div w:id="1057703161">
      <w:bodyDiv w:val="1"/>
      <w:marLeft w:val="0"/>
      <w:marRight w:val="0"/>
      <w:marTop w:val="0"/>
      <w:marBottom w:val="0"/>
      <w:divBdr>
        <w:top w:val="none" w:sz="0" w:space="0" w:color="auto"/>
        <w:left w:val="none" w:sz="0" w:space="0" w:color="auto"/>
        <w:bottom w:val="none" w:sz="0" w:space="0" w:color="auto"/>
        <w:right w:val="none" w:sz="0" w:space="0" w:color="auto"/>
      </w:divBdr>
    </w:div>
    <w:div w:id="1057780638">
      <w:bodyDiv w:val="1"/>
      <w:marLeft w:val="0"/>
      <w:marRight w:val="0"/>
      <w:marTop w:val="0"/>
      <w:marBottom w:val="0"/>
      <w:divBdr>
        <w:top w:val="none" w:sz="0" w:space="0" w:color="auto"/>
        <w:left w:val="none" w:sz="0" w:space="0" w:color="auto"/>
        <w:bottom w:val="none" w:sz="0" w:space="0" w:color="auto"/>
        <w:right w:val="none" w:sz="0" w:space="0" w:color="auto"/>
      </w:divBdr>
    </w:div>
    <w:div w:id="1057895750">
      <w:bodyDiv w:val="1"/>
      <w:marLeft w:val="0"/>
      <w:marRight w:val="0"/>
      <w:marTop w:val="0"/>
      <w:marBottom w:val="0"/>
      <w:divBdr>
        <w:top w:val="none" w:sz="0" w:space="0" w:color="auto"/>
        <w:left w:val="none" w:sz="0" w:space="0" w:color="auto"/>
        <w:bottom w:val="none" w:sz="0" w:space="0" w:color="auto"/>
        <w:right w:val="none" w:sz="0" w:space="0" w:color="auto"/>
      </w:divBdr>
    </w:div>
    <w:div w:id="1058045634">
      <w:bodyDiv w:val="1"/>
      <w:marLeft w:val="0"/>
      <w:marRight w:val="0"/>
      <w:marTop w:val="0"/>
      <w:marBottom w:val="0"/>
      <w:divBdr>
        <w:top w:val="none" w:sz="0" w:space="0" w:color="auto"/>
        <w:left w:val="none" w:sz="0" w:space="0" w:color="auto"/>
        <w:bottom w:val="none" w:sz="0" w:space="0" w:color="auto"/>
        <w:right w:val="none" w:sz="0" w:space="0" w:color="auto"/>
      </w:divBdr>
    </w:div>
    <w:div w:id="1058242310">
      <w:bodyDiv w:val="1"/>
      <w:marLeft w:val="0"/>
      <w:marRight w:val="0"/>
      <w:marTop w:val="0"/>
      <w:marBottom w:val="0"/>
      <w:divBdr>
        <w:top w:val="none" w:sz="0" w:space="0" w:color="auto"/>
        <w:left w:val="none" w:sz="0" w:space="0" w:color="auto"/>
        <w:bottom w:val="none" w:sz="0" w:space="0" w:color="auto"/>
        <w:right w:val="none" w:sz="0" w:space="0" w:color="auto"/>
      </w:divBdr>
    </w:div>
    <w:div w:id="1058439069">
      <w:bodyDiv w:val="1"/>
      <w:marLeft w:val="0"/>
      <w:marRight w:val="0"/>
      <w:marTop w:val="0"/>
      <w:marBottom w:val="0"/>
      <w:divBdr>
        <w:top w:val="none" w:sz="0" w:space="0" w:color="auto"/>
        <w:left w:val="none" w:sz="0" w:space="0" w:color="auto"/>
        <w:bottom w:val="none" w:sz="0" w:space="0" w:color="auto"/>
        <w:right w:val="none" w:sz="0" w:space="0" w:color="auto"/>
      </w:divBdr>
    </w:div>
    <w:div w:id="1058474600">
      <w:bodyDiv w:val="1"/>
      <w:marLeft w:val="0"/>
      <w:marRight w:val="0"/>
      <w:marTop w:val="0"/>
      <w:marBottom w:val="0"/>
      <w:divBdr>
        <w:top w:val="none" w:sz="0" w:space="0" w:color="auto"/>
        <w:left w:val="none" w:sz="0" w:space="0" w:color="auto"/>
        <w:bottom w:val="none" w:sz="0" w:space="0" w:color="auto"/>
        <w:right w:val="none" w:sz="0" w:space="0" w:color="auto"/>
      </w:divBdr>
    </w:div>
    <w:div w:id="1058869109">
      <w:bodyDiv w:val="1"/>
      <w:marLeft w:val="0"/>
      <w:marRight w:val="0"/>
      <w:marTop w:val="0"/>
      <w:marBottom w:val="0"/>
      <w:divBdr>
        <w:top w:val="none" w:sz="0" w:space="0" w:color="auto"/>
        <w:left w:val="none" w:sz="0" w:space="0" w:color="auto"/>
        <w:bottom w:val="none" w:sz="0" w:space="0" w:color="auto"/>
        <w:right w:val="none" w:sz="0" w:space="0" w:color="auto"/>
      </w:divBdr>
    </w:div>
    <w:div w:id="1059089023">
      <w:bodyDiv w:val="1"/>
      <w:marLeft w:val="0"/>
      <w:marRight w:val="0"/>
      <w:marTop w:val="0"/>
      <w:marBottom w:val="0"/>
      <w:divBdr>
        <w:top w:val="none" w:sz="0" w:space="0" w:color="auto"/>
        <w:left w:val="none" w:sz="0" w:space="0" w:color="auto"/>
        <w:bottom w:val="none" w:sz="0" w:space="0" w:color="auto"/>
        <w:right w:val="none" w:sz="0" w:space="0" w:color="auto"/>
      </w:divBdr>
    </w:div>
    <w:div w:id="1059479364">
      <w:bodyDiv w:val="1"/>
      <w:marLeft w:val="0"/>
      <w:marRight w:val="0"/>
      <w:marTop w:val="0"/>
      <w:marBottom w:val="0"/>
      <w:divBdr>
        <w:top w:val="none" w:sz="0" w:space="0" w:color="auto"/>
        <w:left w:val="none" w:sz="0" w:space="0" w:color="auto"/>
        <w:bottom w:val="none" w:sz="0" w:space="0" w:color="auto"/>
        <w:right w:val="none" w:sz="0" w:space="0" w:color="auto"/>
      </w:divBdr>
    </w:div>
    <w:div w:id="1059479717">
      <w:bodyDiv w:val="1"/>
      <w:marLeft w:val="0"/>
      <w:marRight w:val="0"/>
      <w:marTop w:val="0"/>
      <w:marBottom w:val="0"/>
      <w:divBdr>
        <w:top w:val="none" w:sz="0" w:space="0" w:color="auto"/>
        <w:left w:val="none" w:sz="0" w:space="0" w:color="auto"/>
        <w:bottom w:val="none" w:sz="0" w:space="0" w:color="auto"/>
        <w:right w:val="none" w:sz="0" w:space="0" w:color="auto"/>
      </w:divBdr>
    </w:div>
    <w:div w:id="1059717165">
      <w:bodyDiv w:val="1"/>
      <w:marLeft w:val="0"/>
      <w:marRight w:val="0"/>
      <w:marTop w:val="0"/>
      <w:marBottom w:val="0"/>
      <w:divBdr>
        <w:top w:val="none" w:sz="0" w:space="0" w:color="auto"/>
        <w:left w:val="none" w:sz="0" w:space="0" w:color="auto"/>
        <w:bottom w:val="none" w:sz="0" w:space="0" w:color="auto"/>
        <w:right w:val="none" w:sz="0" w:space="0" w:color="auto"/>
      </w:divBdr>
    </w:div>
    <w:div w:id="1060325658">
      <w:bodyDiv w:val="1"/>
      <w:marLeft w:val="0"/>
      <w:marRight w:val="0"/>
      <w:marTop w:val="0"/>
      <w:marBottom w:val="0"/>
      <w:divBdr>
        <w:top w:val="none" w:sz="0" w:space="0" w:color="auto"/>
        <w:left w:val="none" w:sz="0" w:space="0" w:color="auto"/>
        <w:bottom w:val="none" w:sz="0" w:space="0" w:color="auto"/>
        <w:right w:val="none" w:sz="0" w:space="0" w:color="auto"/>
      </w:divBdr>
    </w:div>
    <w:div w:id="1060790878">
      <w:bodyDiv w:val="1"/>
      <w:marLeft w:val="0"/>
      <w:marRight w:val="0"/>
      <w:marTop w:val="0"/>
      <w:marBottom w:val="0"/>
      <w:divBdr>
        <w:top w:val="none" w:sz="0" w:space="0" w:color="auto"/>
        <w:left w:val="none" w:sz="0" w:space="0" w:color="auto"/>
        <w:bottom w:val="none" w:sz="0" w:space="0" w:color="auto"/>
        <w:right w:val="none" w:sz="0" w:space="0" w:color="auto"/>
      </w:divBdr>
    </w:div>
    <w:div w:id="1061444568">
      <w:bodyDiv w:val="1"/>
      <w:marLeft w:val="0"/>
      <w:marRight w:val="0"/>
      <w:marTop w:val="0"/>
      <w:marBottom w:val="0"/>
      <w:divBdr>
        <w:top w:val="none" w:sz="0" w:space="0" w:color="auto"/>
        <w:left w:val="none" w:sz="0" w:space="0" w:color="auto"/>
        <w:bottom w:val="none" w:sz="0" w:space="0" w:color="auto"/>
        <w:right w:val="none" w:sz="0" w:space="0" w:color="auto"/>
      </w:divBdr>
    </w:div>
    <w:div w:id="1062292673">
      <w:bodyDiv w:val="1"/>
      <w:marLeft w:val="0"/>
      <w:marRight w:val="0"/>
      <w:marTop w:val="0"/>
      <w:marBottom w:val="0"/>
      <w:divBdr>
        <w:top w:val="none" w:sz="0" w:space="0" w:color="auto"/>
        <w:left w:val="none" w:sz="0" w:space="0" w:color="auto"/>
        <w:bottom w:val="none" w:sz="0" w:space="0" w:color="auto"/>
        <w:right w:val="none" w:sz="0" w:space="0" w:color="auto"/>
      </w:divBdr>
    </w:div>
    <w:div w:id="1062601425">
      <w:bodyDiv w:val="1"/>
      <w:marLeft w:val="0"/>
      <w:marRight w:val="0"/>
      <w:marTop w:val="0"/>
      <w:marBottom w:val="0"/>
      <w:divBdr>
        <w:top w:val="none" w:sz="0" w:space="0" w:color="auto"/>
        <w:left w:val="none" w:sz="0" w:space="0" w:color="auto"/>
        <w:bottom w:val="none" w:sz="0" w:space="0" w:color="auto"/>
        <w:right w:val="none" w:sz="0" w:space="0" w:color="auto"/>
      </w:divBdr>
    </w:div>
    <w:div w:id="1062603020">
      <w:bodyDiv w:val="1"/>
      <w:marLeft w:val="0"/>
      <w:marRight w:val="0"/>
      <w:marTop w:val="0"/>
      <w:marBottom w:val="0"/>
      <w:divBdr>
        <w:top w:val="none" w:sz="0" w:space="0" w:color="auto"/>
        <w:left w:val="none" w:sz="0" w:space="0" w:color="auto"/>
        <w:bottom w:val="none" w:sz="0" w:space="0" w:color="auto"/>
        <w:right w:val="none" w:sz="0" w:space="0" w:color="auto"/>
      </w:divBdr>
    </w:div>
    <w:div w:id="1062604107">
      <w:bodyDiv w:val="1"/>
      <w:marLeft w:val="0"/>
      <w:marRight w:val="0"/>
      <w:marTop w:val="0"/>
      <w:marBottom w:val="0"/>
      <w:divBdr>
        <w:top w:val="none" w:sz="0" w:space="0" w:color="auto"/>
        <w:left w:val="none" w:sz="0" w:space="0" w:color="auto"/>
        <w:bottom w:val="none" w:sz="0" w:space="0" w:color="auto"/>
        <w:right w:val="none" w:sz="0" w:space="0" w:color="auto"/>
      </w:divBdr>
    </w:div>
    <w:div w:id="1062633150">
      <w:bodyDiv w:val="1"/>
      <w:marLeft w:val="0"/>
      <w:marRight w:val="0"/>
      <w:marTop w:val="0"/>
      <w:marBottom w:val="0"/>
      <w:divBdr>
        <w:top w:val="none" w:sz="0" w:space="0" w:color="auto"/>
        <w:left w:val="none" w:sz="0" w:space="0" w:color="auto"/>
        <w:bottom w:val="none" w:sz="0" w:space="0" w:color="auto"/>
        <w:right w:val="none" w:sz="0" w:space="0" w:color="auto"/>
      </w:divBdr>
    </w:div>
    <w:div w:id="1062827999">
      <w:bodyDiv w:val="1"/>
      <w:marLeft w:val="0"/>
      <w:marRight w:val="0"/>
      <w:marTop w:val="0"/>
      <w:marBottom w:val="0"/>
      <w:divBdr>
        <w:top w:val="none" w:sz="0" w:space="0" w:color="auto"/>
        <w:left w:val="none" w:sz="0" w:space="0" w:color="auto"/>
        <w:bottom w:val="none" w:sz="0" w:space="0" w:color="auto"/>
        <w:right w:val="none" w:sz="0" w:space="0" w:color="auto"/>
      </w:divBdr>
    </w:div>
    <w:div w:id="1063215912">
      <w:bodyDiv w:val="1"/>
      <w:marLeft w:val="0"/>
      <w:marRight w:val="0"/>
      <w:marTop w:val="0"/>
      <w:marBottom w:val="0"/>
      <w:divBdr>
        <w:top w:val="none" w:sz="0" w:space="0" w:color="auto"/>
        <w:left w:val="none" w:sz="0" w:space="0" w:color="auto"/>
        <w:bottom w:val="none" w:sz="0" w:space="0" w:color="auto"/>
        <w:right w:val="none" w:sz="0" w:space="0" w:color="auto"/>
      </w:divBdr>
    </w:div>
    <w:div w:id="1063256440">
      <w:bodyDiv w:val="1"/>
      <w:marLeft w:val="0"/>
      <w:marRight w:val="0"/>
      <w:marTop w:val="0"/>
      <w:marBottom w:val="0"/>
      <w:divBdr>
        <w:top w:val="none" w:sz="0" w:space="0" w:color="auto"/>
        <w:left w:val="none" w:sz="0" w:space="0" w:color="auto"/>
        <w:bottom w:val="none" w:sz="0" w:space="0" w:color="auto"/>
        <w:right w:val="none" w:sz="0" w:space="0" w:color="auto"/>
      </w:divBdr>
    </w:div>
    <w:div w:id="1063286518">
      <w:bodyDiv w:val="1"/>
      <w:marLeft w:val="0"/>
      <w:marRight w:val="0"/>
      <w:marTop w:val="0"/>
      <w:marBottom w:val="0"/>
      <w:divBdr>
        <w:top w:val="none" w:sz="0" w:space="0" w:color="auto"/>
        <w:left w:val="none" w:sz="0" w:space="0" w:color="auto"/>
        <w:bottom w:val="none" w:sz="0" w:space="0" w:color="auto"/>
        <w:right w:val="none" w:sz="0" w:space="0" w:color="auto"/>
      </w:divBdr>
    </w:div>
    <w:div w:id="1063288742">
      <w:bodyDiv w:val="1"/>
      <w:marLeft w:val="0"/>
      <w:marRight w:val="0"/>
      <w:marTop w:val="0"/>
      <w:marBottom w:val="0"/>
      <w:divBdr>
        <w:top w:val="none" w:sz="0" w:space="0" w:color="auto"/>
        <w:left w:val="none" w:sz="0" w:space="0" w:color="auto"/>
        <w:bottom w:val="none" w:sz="0" w:space="0" w:color="auto"/>
        <w:right w:val="none" w:sz="0" w:space="0" w:color="auto"/>
      </w:divBdr>
    </w:div>
    <w:div w:id="1063332053">
      <w:bodyDiv w:val="1"/>
      <w:marLeft w:val="0"/>
      <w:marRight w:val="0"/>
      <w:marTop w:val="0"/>
      <w:marBottom w:val="0"/>
      <w:divBdr>
        <w:top w:val="none" w:sz="0" w:space="0" w:color="auto"/>
        <w:left w:val="none" w:sz="0" w:space="0" w:color="auto"/>
        <w:bottom w:val="none" w:sz="0" w:space="0" w:color="auto"/>
        <w:right w:val="none" w:sz="0" w:space="0" w:color="auto"/>
      </w:divBdr>
    </w:div>
    <w:div w:id="1063403894">
      <w:bodyDiv w:val="1"/>
      <w:marLeft w:val="0"/>
      <w:marRight w:val="0"/>
      <w:marTop w:val="0"/>
      <w:marBottom w:val="0"/>
      <w:divBdr>
        <w:top w:val="none" w:sz="0" w:space="0" w:color="auto"/>
        <w:left w:val="none" w:sz="0" w:space="0" w:color="auto"/>
        <w:bottom w:val="none" w:sz="0" w:space="0" w:color="auto"/>
        <w:right w:val="none" w:sz="0" w:space="0" w:color="auto"/>
      </w:divBdr>
    </w:div>
    <w:div w:id="1063524430">
      <w:bodyDiv w:val="1"/>
      <w:marLeft w:val="0"/>
      <w:marRight w:val="0"/>
      <w:marTop w:val="0"/>
      <w:marBottom w:val="0"/>
      <w:divBdr>
        <w:top w:val="none" w:sz="0" w:space="0" w:color="auto"/>
        <w:left w:val="none" w:sz="0" w:space="0" w:color="auto"/>
        <w:bottom w:val="none" w:sz="0" w:space="0" w:color="auto"/>
        <w:right w:val="none" w:sz="0" w:space="0" w:color="auto"/>
      </w:divBdr>
    </w:div>
    <w:div w:id="1063597102">
      <w:bodyDiv w:val="1"/>
      <w:marLeft w:val="0"/>
      <w:marRight w:val="0"/>
      <w:marTop w:val="0"/>
      <w:marBottom w:val="0"/>
      <w:divBdr>
        <w:top w:val="none" w:sz="0" w:space="0" w:color="auto"/>
        <w:left w:val="none" w:sz="0" w:space="0" w:color="auto"/>
        <w:bottom w:val="none" w:sz="0" w:space="0" w:color="auto"/>
        <w:right w:val="none" w:sz="0" w:space="0" w:color="auto"/>
      </w:divBdr>
    </w:div>
    <w:div w:id="1063985843">
      <w:bodyDiv w:val="1"/>
      <w:marLeft w:val="0"/>
      <w:marRight w:val="0"/>
      <w:marTop w:val="0"/>
      <w:marBottom w:val="0"/>
      <w:divBdr>
        <w:top w:val="none" w:sz="0" w:space="0" w:color="auto"/>
        <w:left w:val="none" w:sz="0" w:space="0" w:color="auto"/>
        <w:bottom w:val="none" w:sz="0" w:space="0" w:color="auto"/>
        <w:right w:val="none" w:sz="0" w:space="0" w:color="auto"/>
      </w:divBdr>
    </w:div>
    <w:div w:id="1064255127">
      <w:bodyDiv w:val="1"/>
      <w:marLeft w:val="0"/>
      <w:marRight w:val="0"/>
      <w:marTop w:val="0"/>
      <w:marBottom w:val="0"/>
      <w:divBdr>
        <w:top w:val="none" w:sz="0" w:space="0" w:color="auto"/>
        <w:left w:val="none" w:sz="0" w:space="0" w:color="auto"/>
        <w:bottom w:val="none" w:sz="0" w:space="0" w:color="auto"/>
        <w:right w:val="none" w:sz="0" w:space="0" w:color="auto"/>
      </w:divBdr>
    </w:div>
    <w:div w:id="1064640219">
      <w:bodyDiv w:val="1"/>
      <w:marLeft w:val="0"/>
      <w:marRight w:val="0"/>
      <w:marTop w:val="0"/>
      <w:marBottom w:val="0"/>
      <w:divBdr>
        <w:top w:val="none" w:sz="0" w:space="0" w:color="auto"/>
        <w:left w:val="none" w:sz="0" w:space="0" w:color="auto"/>
        <w:bottom w:val="none" w:sz="0" w:space="0" w:color="auto"/>
        <w:right w:val="none" w:sz="0" w:space="0" w:color="auto"/>
      </w:divBdr>
    </w:div>
    <w:div w:id="1064723867">
      <w:bodyDiv w:val="1"/>
      <w:marLeft w:val="0"/>
      <w:marRight w:val="0"/>
      <w:marTop w:val="0"/>
      <w:marBottom w:val="0"/>
      <w:divBdr>
        <w:top w:val="none" w:sz="0" w:space="0" w:color="auto"/>
        <w:left w:val="none" w:sz="0" w:space="0" w:color="auto"/>
        <w:bottom w:val="none" w:sz="0" w:space="0" w:color="auto"/>
        <w:right w:val="none" w:sz="0" w:space="0" w:color="auto"/>
      </w:divBdr>
    </w:div>
    <w:div w:id="1064765039">
      <w:bodyDiv w:val="1"/>
      <w:marLeft w:val="0"/>
      <w:marRight w:val="0"/>
      <w:marTop w:val="0"/>
      <w:marBottom w:val="0"/>
      <w:divBdr>
        <w:top w:val="none" w:sz="0" w:space="0" w:color="auto"/>
        <w:left w:val="none" w:sz="0" w:space="0" w:color="auto"/>
        <w:bottom w:val="none" w:sz="0" w:space="0" w:color="auto"/>
        <w:right w:val="none" w:sz="0" w:space="0" w:color="auto"/>
      </w:divBdr>
    </w:div>
    <w:div w:id="1064912934">
      <w:bodyDiv w:val="1"/>
      <w:marLeft w:val="0"/>
      <w:marRight w:val="0"/>
      <w:marTop w:val="0"/>
      <w:marBottom w:val="0"/>
      <w:divBdr>
        <w:top w:val="none" w:sz="0" w:space="0" w:color="auto"/>
        <w:left w:val="none" w:sz="0" w:space="0" w:color="auto"/>
        <w:bottom w:val="none" w:sz="0" w:space="0" w:color="auto"/>
        <w:right w:val="none" w:sz="0" w:space="0" w:color="auto"/>
      </w:divBdr>
    </w:div>
    <w:div w:id="1065225987">
      <w:bodyDiv w:val="1"/>
      <w:marLeft w:val="0"/>
      <w:marRight w:val="0"/>
      <w:marTop w:val="0"/>
      <w:marBottom w:val="0"/>
      <w:divBdr>
        <w:top w:val="none" w:sz="0" w:space="0" w:color="auto"/>
        <w:left w:val="none" w:sz="0" w:space="0" w:color="auto"/>
        <w:bottom w:val="none" w:sz="0" w:space="0" w:color="auto"/>
        <w:right w:val="none" w:sz="0" w:space="0" w:color="auto"/>
      </w:divBdr>
    </w:div>
    <w:div w:id="1065298619">
      <w:bodyDiv w:val="1"/>
      <w:marLeft w:val="0"/>
      <w:marRight w:val="0"/>
      <w:marTop w:val="0"/>
      <w:marBottom w:val="0"/>
      <w:divBdr>
        <w:top w:val="none" w:sz="0" w:space="0" w:color="auto"/>
        <w:left w:val="none" w:sz="0" w:space="0" w:color="auto"/>
        <w:bottom w:val="none" w:sz="0" w:space="0" w:color="auto"/>
        <w:right w:val="none" w:sz="0" w:space="0" w:color="auto"/>
      </w:divBdr>
    </w:div>
    <w:div w:id="1065301237">
      <w:bodyDiv w:val="1"/>
      <w:marLeft w:val="0"/>
      <w:marRight w:val="0"/>
      <w:marTop w:val="0"/>
      <w:marBottom w:val="0"/>
      <w:divBdr>
        <w:top w:val="none" w:sz="0" w:space="0" w:color="auto"/>
        <w:left w:val="none" w:sz="0" w:space="0" w:color="auto"/>
        <w:bottom w:val="none" w:sz="0" w:space="0" w:color="auto"/>
        <w:right w:val="none" w:sz="0" w:space="0" w:color="auto"/>
      </w:divBdr>
    </w:div>
    <w:div w:id="1065378899">
      <w:bodyDiv w:val="1"/>
      <w:marLeft w:val="0"/>
      <w:marRight w:val="0"/>
      <w:marTop w:val="0"/>
      <w:marBottom w:val="0"/>
      <w:divBdr>
        <w:top w:val="none" w:sz="0" w:space="0" w:color="auto"/>
        <w:left w:val="none" w:sz="0" w:space="0" w:color="auto"/>
        <w:bottom w:val="none" w:sz="0" w:space="0" w:color="auto"/>
        <w:right w:val="none" w:sz="0" w:space="0" w:color="auto"/>
      </w:divBdr>
    </w:div>
    <w:div w:id="1065451163">
      <w:bodyDiv w:val="1"/>
      <w:marLeft w:val="0"/>
      <w:marRight w:val="0"/>
      <w:marTop w:val="0"/>
      <w:marBottom w:val="0"/>
      <w:divBdr>
        <w:top w:val="none" w:sz="0" w:space="0" w:color="auto"/>
        <w:left w:val="none" w:sz="0" w:space="0" w:color="auto"/>
        <w:bottom w:val="none" w:sz="0" w:space="0" w:color="auto"/>
        <w:right w:val="none" w:sz="0" w:space="0" w:color="auto"/>
      </w:divBdr>
    </w:div>
    <w:div w:id="1065683589">
      <w:bodyDiv w:val="1"/>
      <w:marLeft w:val="0"/>
      <w:marRight w:val="0"/>
      <w:marTop w:val="0"/>
      <w:marBottom w:val="0"/>
      <w:divBdr>
        <w:top w:val="none" w:sz="0" w:space="0" w:color="auto"/>
        <w:left w:val="none" w:sz="0" w:space="0" w:color="auto"/>
        <w:bottom w:val="none" w:sz="0" w:space="0" w:color="auto"/>
        <w:right w:val="none" w:sz="0" w:space="0" w:color="auto"/>
      </w:divBdr>
    </w:div>
    <w:div w:id="1065832944">
      <w:bodyDiv w:val="1"/>
      <w:marLeft w:val="0"/>
      <w:marRight w:val="0"/>
      <w:marTop w:val="0"/>
      <w:marBottom w:val="0"/>
      <w:divBdr>
        <w:top w:val="none" w:sz="0" w:space="0" w:color="auto"/>
        <w:left w:val="none" w:sz="0" w:space="0" w:color="auto"/>
        <w:bottom w:val="none" w:sz="0" w:space="0" w:color="auto"/>
        <w:right w:val="none" w:sz="0" w:space="0" w:color="auto"/>
      </w:divBdr>
    </w:div>
    <w:div w:id="1066027451">
      <w:bodyDiv w:val="1"/>
      <w:marLeft w:val="0"/>
      <w:marRight w:val="0"/>
      <w:marTop w:val="0"/>
      <w:marBottom w:val="0"/>
      <w:divBdr>
        <w:top w:val="none" w:sz="0" w:space="0" w:color="auto"/>
        <w:left w:val="none" w:sz="0" w:space="0" w:color="auto"/>
        <w:bottom w:val="none" w:sz="0" w:space="0" w:color="auto"/>
        <w:right w:val="none" w:sz="0" w:space="0" w:color="auto"/>
      </w:divBdr>
    </w:div>
    <w:div w:id="1066074120">
      <w:bodyDiv w:val="1"/>
      <w:marLeft w:val="0"/>
      <w:marRight w:val="0"/>
      <w:marTop w:val="0"/>
      <w:marBottom w:val="0"/>
      <w:divBdr>
        <w:top w:val="none" w:sz="0" w:space="0" w:color="auto"/>
        <w:left w:val="none" w:sz="0" w:space="0" w:color="auto"/>
        <w:bottom w:val="none" w:sz="0" w:space="0" w:color="auto"/>
        <w:right w:val="none" w:sz="0" w:space="0" w:color="auto"/>
      </w:divBdr>
    </w:div>
    <w:div w:id="1066800266">
      <w:bodyDiv w:val="1"/>
      <w:marLeft w:val="0"/>
      <w:marRight w:val="0"/>
      <w:marTop w:val="0"/>
      <w:marBottom w:val="0"/>
      <w:divBdr>
        <w:top w:val="none" w:sz="0" w:space="0" w:color="auto"/>
        <w:left w:val="none" w:sz="0" w:space="0" w:color="auto"/>
        <w:bottom w:val="none" w:sz="0" w:space="0" w:color="auto"/>
        <w:right w:val="none" w:sz="0" w:space="0" w:color="auto"/>
      </w:divBdr>
    </w:div>
    <w:div w:id="1066800836">
      <w:bodyDiv w:val="1"/>
      <w:marLeft w:val="0"/>
      <w:marRight w:val="0"/>
      <w:marTop w:val="0"/>
      <w:marBottom w:val="0"/>
      <w:divBdr>
        <w:top w:val="none" w:sz="0" w:space="0" w:color="auto"/>
        <w:left w:val="none" w:sz="0" w:space="0" w:color="auto"/>
        <w:bottom w:val="none" w:sz="0" w:space="0" w:color="auto"/>
        <w:right w:val="none" w:sz="0" w:space="0" w:color="auto"/>
      </w:divBdr>
    </w:div>
    <w:div w:id="1066804664">
      <w:bodyDiv w:val="1"/>
      <w:marLeft w:val="0"/>
      <w:marRight w:val="0"/>
      <w:marTop w:val="0"/>
      <w:marBottom w:val="0"/>
      <w:divBdr>
        <w:top w:val="none" w:sz="0" w:space="0" w:color="auto"/>
        <w:left w:val="none" w:sz="0" w:space="0" w:color="auto"/>
        <w:bottom w:val="none" w:sz="0" w:space="0" w:color="auto"/>
        <w:right w:val="none" w:sz="0" w:space="0" w:color="auto"/>
      </w:divBdr>
    </w:div>
    <w:div w:id="1066805056">
      <w:bodyDiv w:val="1"/>
      <w:marLeft w:val="0"/>
      <w:marRight w:val="0"/>
      <w:marTop w:val="0"/>
      <w:marBottom w:val="0"/>
      <w:divBdr>
        <w:top w:val="none" w:sz="0" w:space="0" w:color="auto"/>
        <w:left w:val="none" w:sz="0" w:space="0" w:color="auto"/>
        <w:bottom w:val="none" w:sz="0" w:space="0" w:color="auto"/>
        <w:right w:val="none" w:sz="0" w:space="0" w:color="auto"/>
      </w:divBdr>
    </w:div>
    <w:div w:id="1066957252">
      <w:bodyDiv w:val="1"/>
      <w:marLeft w:val="0"/>
      <w:marRight w:val="0"/>
      <w:marTop w:val="0"/>
      <w:marBottom w:val="0"/>
      <w:divBdr>
        <w:top w:val="none" w:sz="0" w:space="0" w:color="auto"/>
        <w:left w:val="none" w:sz="0" w:space="0" w:color="auto"/>
        <w:bottom w:val="none" w:sz="0" w:space="0" w:color="auto"/>
        <w:right w:val="none" w:sz="0" w:space="0" w:color="auto"/>
      </w:divBdr>
    </w:div>
    <w:div w:id="1067150229">
      <w:bodyDiv w:val="1"/>
      <w:marLeft w:val="0"/>
      <w:marRight w:val="0"/>
      <w:marTop w:val="0"/>
      <w:marBottom w:val="0"/>
      <w:divBdr>
        <w:top w:val="none" w:sz="0" w:space="0" w:color="auto"/>
        <w:left w:val="none" w:sz="0" w:space="0" w:color="auto"/>
        <w:bottom w:val="none" w:sz="0" w:space="0" w:color="auto"/>
        <w:right w:val="none" w:sz="0" w:space="0" w:color="auto"/>
      </w:divBdr>
    </w:div>
    <w:div w:id="1067150959">
      <w:bodyDiv w:val="1"/>
      <w:marLeft w:val="0"/>
      <w:marRight w:val="0"/>
      <w:marTop w:val="0"/>
      <w:marBottom w:val="0"/>
      <w:divBdr>
        <w:top w:val="none" w:sz="0" w:space="0" w:color="auto"/>
        <w:left w:val="none" w:sz="0" w:space="0" w:color="auto"/>
        <w:bottom w:val="none" w:sz="0" w:space="0" w:color="auto"/>
        <w:right w:val="none" w:sz="0" w:space="0" w:color="auto"/>
      </w:divBdr>
    </w:div>
    <w:div w:id="1067220867">
      <w:bodyDiv w:val="1"/>
      <w:marLeft w:val="0"/>
      <w:marRight w:val="0"/>
      <w:marTop w:val="0"/>
      <w:marBottom w:val="0"/>
      <w:divBdr>
        <w:top w:val="none" w:sz="0" w:space="0" w:color="auto"/>
        <w:left w:val="none" w:sz="0" w:space="0" w:color="auto"/>
        <w:bottom w:val="none" w:sz="0" w:space="0" w:color="auto"/>
        <w:right w:val="none" w:sz="0" w:space="0" w:color="auto"/>
      </w:divBdr>
    </w:div>
    <w:div w:id="1067339532">
      <w:bodyDiv w:val="1"/>
      <w:marLeft w:val="0"/>
      <w:marRight w:val="0"/>
      <w:marTop w:val="0"/>
      <w:marBottom w:val="0"/>
      <w:divBdr>
        <w:top w:val="none" w:sz="0" w:space="0" w:color="auto"/>
        <w:left w:val="none" w:sz="0" w:space="0" w:color="auto"/>
        <w:bottom w:val="none" w:sz="0" w:space="0" w:color="auto"/>
        <w:right w:val="none" w:sz="0" w:space="0" w:color="auto"/>
      </w:divBdr>
    </w:div>
    <w:div w:id="1067457415">
      <w:bodyDiv w:val="1"/>
      <w:marLeft w:val="0"/>
      <w:marRight w:val="0"/>
      <w:marTop w:val="0"/>
      <w:marBottom w:val="0"/>
      <w:divBdr>
        <w:top w:val="none" w:sz="0" w:space="0" w:color="auto"/>
        <w:left w:val="none" w:sz="0" w:space="0" w:color="auto"/>
        <w:bottom w:val="none" w:sz="0" w:space="0" w:color="auto"/>
        <w:right w:val="none" w:sz="0" w:space="0" w:color="auto"/>
      </w:divBdr>
    </w:div>
    <w:div w:id="1067722962">
      <w:bodyDiv w:val="1"/>
      <w:marLeft w:val="0"/>
      <w:marRight w:val="0"/>
      <w:marTop w:val="0"/>
      <w:marBottom w:val="0"/>
      <w:divBdr>
        <w:top w:val="none" w:sz="0" w:space="0" w:color="auto"/>
        <w:left w:val="none" w:sz="0" w:space="0" w:color="auto"/>
        <w:bottom w:val="none" w:sz="0" w:space="0" w:color="auto"/>
        <w:right w:val="none" w:sz="0" w:space="0" w:color="auto"/>
      </w:divBdr>
    </w:div>
    <w:div w:id="1068114845">
      <w:bodyDiv w:val="1"/>
      <w:marLeft w:val="0"/>
      <w:marRight w:val="0"/>
      <w:marTop w:val="0"/>
      <w:marBottom w:val="0"/>
      <w:divBdr>
        <w:top w:val="none" w:sz="0" w:space="0" w:color="auto"/>
        <w:left w:val="none" w:sz="0" w:space="0" w:color="auto"/>
        <w:bottom w:val="none" w:sz="0" w:space="0" w:color="auto"/>
        <w:right w:val="none" w:sz="0" w:space="0" w:color="auto"/>
      </w:divBdr>
    </w:div>
    <w:div w:id="1068378415">
      <w:bodyDiv w:val="1"/>
      <w:marLeft w:val="0"/>
      <w:marRight w:val="0"/>
      <w:marTop w:val="0"/>
      <w:marBottom w:val="0"/>
      <w:divBdr>
        <w:top w:val="none" w:sz="0" w:space="0" w:color="auto"/>
        <w:left w:val="none" w:sz="0" w:space="0" w:color="auto"/>
        <w:bottom w:val="none" w:sz="0" w:space="0" w:color="auto"/>
        <w:right w:val="none" w:sz="0" w:space="0" w:color="auto"/>
      </w:divBdr>
    </w:div>
    <w:div w:id="1068380987">
      <w:bodyDiv w:val="1"/>
      <w:marLeft w:val="0"/>
      <w:marRight w:val="0"/>
      <w:marTop w:val="0"/>
      <w:marBottom w:val="0"/>
      <w:divBdr>
        <w:top w:val="none" w:sz="0" w:space="0" w:color="auto"/>
        <w:left w:val="none" w:sz="0" w:space="0" w:color="auto"/>
        <w:bottom w:val="none" w:sz="0" w:space="0" w:color="auto"/>
        <w:right w:val="none" w:sz="0" w:space="0" w:color="auto"/>
      </w:divBdr>
    </w:div>
    <w:div w:id="1068386247">
      <w:bodyDiv w:val="1"/>
      <w:marLeft w:val="0"/>
      <w:marRight w:val="0"/>
      <w:marTop w:val="0"/>
      <w:marBottom w:val="0"/>
      <w:divBdr>
        <w:top w:val="none" w:sz="0" w:space="0" w:color="auto"/>
        <w:left w:val="none" w:sz="0" w:space="0" w:color="auto"/>
        <w:bottom w:val="none" w:sz="0" w:space="0" w:color="auto"/>
        <w:right w:val="none" w:sz="0" w:space="0" w:color="auto"/>
      </w:divBdr>
    </w:div>
    <w:div w:id="1068727263">
      <w:bodyDiv w:val="1"/>
      <w:marLeft w:val="0"/>
      <w:marRight w:val="0"/>
      <w:marTop w:val="0"/>
      <w:marBottom w:val="0"/>
      <w:divBdr>
        <w:top w:val="none" w:sz="0" w:space="0" w:color="auto"/>
        <w:left w:val="none" w:sz="0" w:space="0" w:color="auto"/>
        <w:bottom w:val="none" w:sz="0" w:space="0" w:color="auto"/>
        <w:right w:val="none" w:sz="0" w:space="0" w:color="auto"/>
      </w:divBdr>
    </w:div>
    <w:div w:id="1069154676">
      <w:bodyDiv w:val="1"/>
      <w:marLeft w:val="0"/>
      <w:marRight w:val="0"/>
      <w:marTop w:val="0"/>
      <w:marBottom w:val="0"/>
      <w:divBdr>
        <w:top w:val="none" w:sz="0" w:space="0" w:color="auto"/>
        <w:left w:val="none" w:sz="0" w:space="0" w:color="auto"/>
        <w:bottom w:val="none" w:sz="0" w:space="0" w:color="auto"/>
        <w:right w:val="none" w:sz="0" w:space="0" w:color="auto"/>
      </w:divBdr>
    </w:div>
    <w:div w:id="1069352297">
      <w:bodyDiv w:val="1"/>
      <w:marLeft w:val="0"/>
      <w:marRight w:val="0"/>
      <w:marTop w:val="0"/>
      <w:marBottom w:val="0"/>
      <w:divBdr>
        <w:top w:val="none" w:sz="0" w:space="0" w:color="auto"/>
        <w:left w:val="none" w:sz="0" w:space="0" w:color="auto"/>
        <w:bottom w:val="none" w:sz="0" w:space="0" w:color="auto"/>
        <w:right w:val="none" w:sz="0" w:space="0" w:color="auto"/>
      </w:divBdr>
    </w:div>
    <w:div w:id="1070466134">
      <w:bodyDiv w:val="1"/>
      <w:marLeft w:val="0"/>
      <w:marRight w:val="0"/>
      <w:marTop w:val="0"/>
      <w:marBottom w:val="0"/>
      <w:divBdr>
        <w:top w:val="none" w:sz="0" w:space="0" w:color="auto"/>
        <w:left w:val="none" w:sz="0" w:space="0" w:color="auto"/>
        <w:bottom w:val="none" w:sz="0" w:space="0" w:color="auto"/>
        <w:right w:val="none" w:sz="0" w:space="0" w:color="auto"/>
      </w:divBdr>
    </w:div>
    <w:div w:id="1070688753">
      <w:bodyDiv w:val="1"/>
      <w:marLeft w:val="0"/>
      <w:marRight w:val="0"/>
      <w:marTop w:val="0"/>
      <w:marBottom w:val="0"/>
      <w:divBdr>
        <w:top w:val="none" w:sz="0" w:space="0" w:color="auto"/>
        <w:left w:val="none" w:sz="0" w:space="0" w:color="auto"/>
        <w:bottom w:val="none" w:sz="0" w:space="0" w:color="auto"/>
        <w:right w:val="none" w:sz="0" w:space="0" w:color="auto"/>
      </w:divBdr>
    </w:div>
    <w:div w:id="1070691742">
      <w:bodyDiv w:val="1"/>
      <w:marLeft w:val="0"/>
      <w:marRight w:val="0"/>
      <w:marTop w:val="0"/>
      <w:marBottom w:val="0"/>
      <w:divBdr>
        <w:top w:val="none" w:sz="0" w:space="0" w:color="auto"/>
        <w:left w:val="none" w:sz="0" w:space="0" w:color="auto"/>
        <w:bottom w:val="none" w:sz="0" w:space="0" w:color="auto"/>
        <w:right w:val="none" w:sz="0" w:space="0" w:color="auto"/>
      </w:divBdr>
    </w:div>
    <w:div w:id="1070808552">
      <w:bodyDiv w:val="1"/>
      <w:marLeft w:val="0"/>
      <w:marRight w:val="0"/>
      <w:marTop w:val="0"/>
      <w:marBottom w:val="0"/>
      <w:divBdr>
        <w:top w:val="none" w:sz="0" w:space="0" w:color="auto"/>
        <w:left w:val="none" w:sz="0" w:space="0" w:color="auto"/>
        <w:bottom w:val="none" w:sz="0" w:space="0" w:color="auto"/>
        <w:right w:val="none" w:sz="0" w:space="0" w:color="auto"/>
      </w:divBdr>
    </w:div>
    <w:div w:id="1070810254">
      <w:bodyDiv w:val="1"/>
      <w:marLeft w:val="0"/>
      <w:marRight w:val="0"/>
      <w:marTop w:val="0"/>
      <w:marBottom w:val="0"/>
      <w:divBdr>
        <w:top w:val="none" w:sz="0" w:space="0" w:color="auto"/>
        <w:left w:val="none" w:sz="0" w:space="0" w:color="auto"/>
        <w:bottom w:val="none" w:sz="0" w:space="0" w:color="auto"/>
        <w:right w:val="none" w:sz="0" w:space="0" w:color="auto"/>
      </w:divBdr>
    </w:div>
    <w:div w:id="1071006036">
      <w:bodyDiv w:val="1"/>
      <w:marLeft w:val="0"/>
      <w:marRight w:val="0"/>
      <w:marTop w:val="0"/>
      <w:marBottom w:val="0"/>
      <w:divBdr>
        <w:top w:val="none" w:sz="0" w:space="0" w:color="auto"/>
        <w:left w:val="none" w:sz="0" w:space="0" w:color="auto"/>
        <w:bottom w:val="none" w:sz="0" w:space="0" w:color="auto"/>
        <w:right w:val="none" w:sz="0" w:space="0" w:color="auto"/>
      </w:divBdr>
    </w:div>
    <w:div w:id="1071469027">
      <w:bodyDiv w:val="1"/>
      <w:marLeft w:val="0"/>
      <w:marRight w:val="0"/>
      <w:marTop w:val="0"/>
      <w:marBottom w:val="0"/>
      <w:divBdr>
        <w:top w:val="none" w:sz="0" w:space="0" w:color="auto"/>
        <w:left w:val="none" w:sz="0" w:space="0" w:color="auto"/>
        <w:bottom w:val="none" w:sz="0" w:space="0" w:color="auto"/>
        <w:right w:val="none" w:sz="0" w:space="0" w:color="auto"/>
      </w:divBdr>
    </w:div>
    <w:div w:id="1071737124">
      <w:bodyDiv w:val="1"/>
      <w:marLeft w:val="0"/>
      <w:marRight w:val="0"/>
      <w:marTop w:val="0"/>
      <w:marBottom w:val="0"/>
      <w:divBdr>
        <w:top w:val="none" w:sz="0" w:space="0" w:color="auto"/>
        <w:left w:val="none" w:sz="0" w:space="0" w:color="auto"/>
        <w:bottom w:val="none" w:sz="0" w:space="0" w:color="auto"/>
        <w:right w:val="none" w:sz="0" w:space="0" w:color="auto"/>
      </w:divBdr>
    </w:div>
    <w:div w:id="1071777080">
      <w:bodyDiv w:val="1"/>
      <w:marLeft w:val="0"/>
      <w:marRight w:val="0"/>
      <w:marTop w:val="0"/>
      <w:marBottom w:val="0"/>
      <w:divBdr>
        <w:top w:val="none" w:sz="0" w:space="0" w:color="auto"/>
        <w:left w:val="none" w:sz="0" w:space="0" w:color="auto"/>
        <w:bottom w:val="none" w:sz="0" w:space="0" w:color="auto"/>
        <w:right w:val="none" w:sz="0" w:space="0" w:color="auto"/>
      </w:divBdr>
    </w:div>
    <w:div w:id="1071973974">
      <w:bodyDiv w:val="1"/>
      <w:marLeft w:val="0"/>
      <w:marRight w:val="0"/>
      <w:marTop w:val="0"/>
      <w:marBottom w:val="0"/>
      <w:divBdr>
        <w:top w:val="none" w:sz="0" w:space="0" w:color="auto"/>
        <w:left w:val="none" w:sz="0" w:space="0" w:color="auto"/>
        <w:bottom w:val="none" w:sz="0" w:space="0" w:color="auto"/>
        <w:right w:val="none" w:sz="0" w:space="0" w:color="auto"/>
      </w:divBdr>
    </w:div>
    <w:div w:id="1072118196">
      <w:bodyDiv w:val="1"/>
      <w:marLeft w:val="0"/>
      <w:marRight w:val="0"/>
      <w:marTop w:val="0"/>
      <w:marBottom w:val="0"/>
      <w:divBdr>
        <w:top w:val="none" w:sz="0" w:space="0" w:color="auto"/>
        <w:left w:val="none" w:sz="0" w:space="0" w:color="auto"/>
        <w:bottom w:val="none" w:sz="0" w:space="0" w:color="auto"/>
        <w:right w:val="none" w:sz="0" w:space="0" w:color="auto"/>
      </w:divBdr>
    </w:div>
    <w:div w:id="1072200507">
      <w:bodyDiv w:val="1"/>
      <w:marLeft w:val="0"/>
      <w:marRight w:val="0"/>
      <w:marTop w:val="0"/>
      <w:marBottom w:val="0"/>
      <w:divBdr>
        <w:top w:val="none" w:sz="0" w:space="0" w:color="auto"/>
        <w:left w:val="none" w:sz="0" w:space="0" w:color="auto"/>
        <w:bottom w:val="none" w:sz="0" w:space="0" w:color="auto"/>
        <w:right w:val="none" w:sz="0" w:space="0" w:color="auto"/>
      </w:divBdr>
    </w:div>
    <w:div w:id="1072238804">
      <w:bodyDiv w:val="1"/>
      <w:marLeft w:val="0"/>
      <w:marRight w:val="0"/>
      <w:marTop w:val="0"/>
      <w:marBottom w:val="0"/>
      <w:divBdr>
        <w:top w:val="none" w:sz="0" w:space="0" w:color="auto"/>
        <w:left w:val="none" w:sz="0" w:space="0" w:color="auto"/>
        <w:bottom w:val="none" w:sz="0" w:space="0" w:color="auto"/>
        <w:right w:val="none" w:sz="0" w:space="0" w:color="auto"/>
      </w:divBdr>
    </w:div>
    <w:div w:id="1072655095">
      <w:bodyDiv w:val="1"/>
      <w:marLeft w:val="0"/>
      <w:marRight w:val="0"/>
      <w:marTop w:val="0"/>
      <w:marBottom w:val="0"/>
      <w:divBdr>
        <w:top w:val="none" w:sz="0" w:space="0" w:color="auto"/>
        <w:left w:val="none" w:sz="0" w:space="0" w:color="auto"/>
        <w:bottom w:val="none" w:sz="0" w:space="0" w:color="auto"/>
        <w:right w:val="none" w:sz="0" w:space="0" w:color="auto"/>
      </w:divBdr>
    </w:div>
    <w:div w:id="1072774280">
      <w:bodyDiv w:val="1"/>
      <w:marLeft w:val="0"/>
      <w:marRight w:val="0"/>
      <w:marTop w:val="0"/>
      <w:marBottom w:val="0"/>
      <w:divBdr>
        <w:top w:val="none" w:sz="0" w:space="0" w:color="auto"/>
        <w:left w:val="none" w:sz="0" w:space="0" w:color="auto"/>
        <w:bottom w:val="none" w:sz="0" w:space="0" w:color="auto"/>
        <w:right w:val="none" w:sz="0" w:space="0" w:color="auto"/>
      </w:divBdr>
    </w:div>
    <w:div w:id="1073090107">
      <w:bodyDiv w:val="1"/>
      <w:marLeft w:val="0"/>
      <w:marRight w:val="0"/>
      <w:marTop w:val="0"/>
      <w:marBottom w:val="0"/>
      <w:divBdr>
        <w:top w:val="none" w:sz="0" w:space="0" w:color="auto"/>
        <w:left w:val="none" w:sz="0" w:space="0" w:color="auto"/>
        <w:bottom w:val="none" w:sz="0" w:space="0" w:color="auto"/>
        <w:right w:val="none" w:sz="0" w:space="0" w:color="auto"/>
      </w:divBdr>
    </w:div>
    <w:div w:id="1073315458">
      <w:bodyDiv w:val="1"/>
      <w:marLeft w:val="0"/>
      <w:marRight w:val="0"/>
      <w:marTop w:val="0"/>
      <w:marBottom w:val="0"/>
      <w:divBdr>
        <w:top w:val="none" w:sz="0" w:space="0" w:color="auto"/>
        <w:left w:val="none" w:sz="0" w:space="0" w:color="auto"/>
        <w:bottom w:val="none" w:sz="0" w:space="0" w:color="auto"/>
        <w:right w:val="none" w:sz="0" w:space="0" w:color="auto"/>
      </w:divBdr>
    </w:div>
    <w:div w:id="1073551748">
      <w:bodyDiv w:val="1"/>
      <w:marLeft w:val="0"/>
      <w:marRight w:val="0"/>
      <w:marTop w:val="0"/>
      <w:marBottom w:val="0"/>
      <w:divBdr>
        <w:top w:val="none" w:sz="0" w:space="0" w:color="auto"/>
        <w:left w:val="none" w:sz="0" w:space="0" w:color="auto"/>
        <w:bottom w:val="none" w:sz="0" w:space="0" w:color="auto"/>
        <w:right w:val="none" w:sz="0" w:space="0" w:color="auto"/>
      </w:divBdr>
    </w:div>
    <w:div w:id="1073620355">
      <w:bodyDiv w:val="1"/>
      <w:marLeft w:val="0"/>
      <w:marRight w:val="0"/>
      <w:marTop w:val="0"/>
      <w:marBottom w:val="0"/>
      <w:divBdr>
        <w:top w:val="none" w:sz="0" w:space="0" w:color="auto"/>
        <w:left w:val="none" w:sz="0" w:space="0" w:color="auto"/>
        <w:bottom w:val="none" w:sz="0" w:space="0" w:color="auto"/>
        <w:right w:val="none" w:sz="0" w:space="0" w:color="auto"/>
      </w:divBdr>
    </w:div>
    <w:div w:id="1073622408">
      <w:bodyDiv w:val="1"/>
      <w:marLeft w:val="0"/>
      <w:marRight w:val="0"/>
      <w:marTop w:val="0"/>
      <w:marBottom w:val="0"/>
      <w:divBdr>
        <w:top w:val="none" w:sz="0" w:space="0" w:color="auto"/>
        <w:left w:val="none" w:sz="0" w:space="0" w:color="auto"/>
        <w:bottom w:val="none" w:sz="0" w:space="0" w:color="auto"/>
        <w:right w:val="none" w:sz="0" w:space="0" w:color="auto"/>
      </w:divBdr>
    </w:div>
    <w:div w:id="1073816561">
      <w:bodyDiv w:val="1"/>
      <w:marLeft w:val="0"/>
      <w:marRight w:val="0"/>
      <w:marTop w:val="0"/>
      <w:marBottom w:val="0"/>
      <w:divBdr>
        <w:top w:val="none" w:sz="0" w:space="0" w:color="auto"/>
        <w:left w:val="none" w:sz="0" w:space="0" w:color="auto"/>
        <w:bottom w:val="none" w:sz="0" w:space="0" w:color="auto"/>
        <w:right w:val="none" w:sz="0" w:space="0" w:color="auto"/>
      </w:divBdr>
    </w:div>
    <w:div w:id="1073940265">
      <w:bodyDiv w:val="1"/>
      <w:marLeft w:val="0"/>
      <w:marRight w:val="0"/>
      <w:marTop w:val="0"/>
      <w:marBottom w:val="0"/>
      <w:divBdr>
        <w:top w:val="none" w:sz="0" w:space="0" w:color="auto"/>
        <w:left w:val="none" w:sz="0" w:space="0" w:color="auto"/>
        <w:bottom w:val="none" w:sz="0" w:space="0" w:color="auto"/>
        <w:right w:val="none" w:sz="0" w:space="0" w:color="auto"/>
      </w:divBdr>
    </w:div>
    <w:div w:id="1074009584">
      <w:bodyDiv w:val="1"/>
      <w:marLeft w:val="0"/>
      <w:marRight w:val="0"/>
      <w:marTop w:val="0"/>
      <w:marBottom w:val="0"/>
      <w:divBdr>
        <w:top w:val="none" w:sz="0" w:space="0" w:color="auto"/>
        <w:left w:val="none" w:sz="0" w:space="0" w:color="auto"/>
        <w:bottom w:val="none" w:sz="0" w:space="0" w:color="auto"/>
        <w:right w:val="none" w:sz="0" w:space="0" w:color="auto"/>
      </w:divBdr>
    </w:div>
    <w:div w:id="1074355732">
      <w:bodyDiv w:val="1"/>
      <w:marLeft w:val="0"/>
      <w:marRight w:val="0"/>
      <w:marTop w:val="0"/>
      <w:marBottom w:val="0"/>
      <w:divBdr>
        <w:top w:val="none" w:sz="0" w:space="0" w:color="auto"/>
        <w:left w:val="none" w:sz="0" w:space="0" w:color="auto"/>
        <w:bottom w:val="none" w:sz="0" w:space="0" w:color="auto"/>
        <w:right w:val="none" w:sz="0" w:space="0" w:color="auto"/>
      </w:divBdr>
    </w:div>
    <w:div w:id="1074401110">
      <w:bodyDiv w:val="1"/>
      <w:marLeft w:val="0"/>
      <w:marRight w:val="0"/>
      <w:marTop w:val="0"/>
      <w:marBottom w:val="0"/>
      <w:divBdr>
        <w:top w:val="none" w:sz="0" w:space="0" w:color="auto"/>
        <w:left w:val="none" w:sz="0" w:space="0" w:color="auto"/>
        <w:bottom w:val="none" w:sz="0" w:space="0" w:color="auto"/>
        <w:right w:val="none" w:sz="0" w:space="0" w:color="auto"/>
      </w:divBdr>
    </w:div>
    <w:div w:id="1074426657">
      <w:bodyDiv w:val="1"/>
      <w:marLeft w:val="0"/>
      <w:marRight w:val="0"/>
      <w:marTop w:val="0"/>
      <w:marBottom w:val="0"/>
      <w:divBdr>
        <w:top w:val="none" w:sz="0" w:space="0" w:color="auto"/>
        <w:left w:val="none" w:sz="0" w:space="0" w:color="auto"/>
        <w:bottom w:val="none" w:sz="0" w:space="0" w:color="auto"/>
        <w:right w:val="none" w:sz="0" w:space="0" w:color="auto"/>
      </w:divBdr>
    </w:div>
    <w:div w:id="1074550540">
      <w:bodyDiv w:val="1"/>
      <w:marLeft w:val="0"/>
      <w:marRight w:val="0"/>
      <w:marTop w:val="0"/>
      <w:marBottom w:val="0"/>
      <w:divBdr>
        <w:top w:val="none" w:sz="0" w:space="0" w:color="auto"/>
        <w:left w:val="none" w:sz="0" w:space="0" w:color="auto"/>
        <w:bottom w:val="none" w:sz="0" w:space="0" w:color="auto"/>
        <w:right w:val="none" w:sz="0" w:space="0" w:color="auto"/>
      </w:divBdr>
    </w:div>
    <w:div w:id="1074817593">
      <w:bodyDiv w:val="1"/>
      <w:marLeft w:val="0"/>
      <w:marRight w:val="0"/>
      <w:marTop w:val="0"/>
      <w:marBottom w:val="0"/>
      <w:divBdr>
        <w:top w:val="none" w:sz="0" w:space="0" w:color="auto"/>
        <w:left w:val="none" w:sz="0" w:space="0" w:color="auto"/>
        <w:bottom w:val="none" w:sz="0" w:space="0" w:color="auto"/>
        <w:right w:val="none" w:sz="0" w:space="0" w:color="auto"/>
      </w:divBdr>
    </w:div>
    <w:div w:id="1075005415">
      <w:bodyDiv w:val="1"/>
      <w:marLeft w:val="0"/>
      <w:marRight w:val="0"/>
      <w:marTop w:val="0"/>
      <w:marBottom w:val="0"/>
      <w:divBdr>
        <w:top w:val="none" w:sz="0" w:space="0" w:color="auto"/>
        <w:left w:val="none" w:sz="0" w:space="0" w:color="auto"/>
        <w:bottom w:val="none" w:sz="0" w:space="0" w:color="auto"/>
        <w:right w:val="none" w:sz="0" w:space="0" w:color="auto"/>
      </w:divBdr>
    </w:div>
    <w:div w:id="1075468460">
      <w:bodyDiv w:val="1"/>
      <w:marLeft w:val="0"/>
      <w:marRight w:val="0"/>
      <w:marTop w:val="0"/>
      <w:marBottom w:val="0"/>
      <w:divBdr>
        <w:top w:val="none" w:sz="0" w:space="0" w:color="auto"/>
        <w:left w:val="none" w:sz="0" w:space="0" w:color="auto"/>
        <w:bottom w:val="none" w:sz="0" w:space="0" w:color="auto"/>
        <w:right w:val="none" w:sz="0" w:space="0" w:color="auto"/>
      </w:divBdr>
    </w:div>
    <w:div w:id="1075783756">
      <w:bodyDiv w:val="1"/>
      <w:marLeft w:val="0"/>
      <w:marRight w:val="0"/>
      <w:marTop w:val="0"/>
      <w:marBottom w:val="0"/>
      <w:divBdr>
        <w:top w:val="none" w:sz="0" w:space="0" w:color="auto"/>
        <w:left w:val="none" w:sz="0" w:space="0" w:color="auto"/>
        <w:bottom w:val="none" w:sz="0" w:space="0" w:color="auto"/>
        <w:right w:val="none" w:sz="0" w:space="0" w:color="auto"/>
      </w:divBdr>
    </w:div>
    <w:div w:id="1076172141">
      <w:bodyDiv w:val="1"/>
      <w:marLeft w:val="0"/>
      <w:marRight w:val="0"/>
      <w:marTop w:val="0"/>
      <w:marBottom w:val="0"/>
      <w:divBdr>
        <w:top w:val="none" w:sz="0" w:space="0" w:color="auto"/>
        <w:left w:val="none" w:sz="0" w:space="0" w:color="auto"/>
        <w:bottom w:val="none" w:sz="0" w:space="0" w:color="auto"/>
        <w:right w:val="none" w:sz="0" w:space="0" w:color="auto"/>
      </w:divBdr>
    </w:div>
    <w:div w:id="1076629630">
      <w:bodyDiv w:val="1"/>
      <w:marLeft w:val="0"/>
      <w:marRight w:val="0"/>
      <w:marTop w:val="0"/>
      <w:marBottom w:val="0"/>
      <w:divBdr>
        <w:top w:val="none" w:sz="0" w:space="0" w:color="auto"/>
        <w:left w:val="none" w:sz="0" w:space="0" w:color="auto"/>
        <w:bottom w:val="none" w:sz="0" w:space="0" w:color="auto"/>
        <w:right w:val="none" w:sz="0" w:space="0" w:color="auto"/>
      </w:divBdr>
    </w:div>
    <w:div w:id="1076896480">
      <w:bodyDiv w:val="1"/>
      <w:marLeft w:val="0"/>
      <w:marRight w:val="0"/>
      <w:marTop w:val="0"/>
      <w:marBottom w:val="0"/>
      <w:divBdr>
        <w:top w:val="none" w:sz="0" w:space="0" w:color="auto"/>
        <w:left w:val="none" w:sz="0" w:space="0" w:color="auto"/>
        <w:bottom w:val="none" w:sz="0" w:space="0" w:color="auto"/>
        <w:right w:val="none" w:sz="0" w:space="0" w:color="auto"/>
      </w:divBdr>
    </w:div>
    <w:div w:id="1077171592">
      <w:bodyDiv w:val="1"/>
      <w:marLeft w:val="0"/>
      <w:marRight w:val="0"/>
      <w:marTop w:val="0"/>
      <w:marBottom w:val="0"/>
      <w:divBdr>
        <w:top w:val="none" w:sz="0" w:space="0" w:color="auto"/>
        <w:left w:val="none" w:sz="0" w:space="0" w:color="auto"/>
        <w:bottom w:val="none" w:sz="0" w:space="0" w:color="auto"/>
        <w:right w:val="none" w:sz="0" w:space="0" w:color="auto"/>
      </w:divBdr>
    </w:div>
    <w:div w:id="1077364879">
      <w:bodyDiv w:val="1"/>
      <w:marLeft w:val="0"/>
      <w:marRight w:val="0"/>
      <w:marTop w:val="0"/>
      <w:marBottom w:val="0"/>
      <w:divBdr>
        <w:top w:val="none" w:sz="0" w:space="0" w:color="auto"/>
        <w:left w:val="none" w:sz="0" w:space="0" w:color="auto"/>
        <w:bottom w:val="none" w:sz="0" w:space="0" w:color="auto"/>
        <w:right w:val="none" w:sz="0" w:space="0" w:color="auto"/>
      </w:divBdr>
    </w:div>
    <w:div w:id="1077480157">
      <w:bodyDiv w:val="1"/>
      <w:marLeft w:val="0"/>
      <w:marRight w:val="0"/>
      <w:marTop w:val="0"/>
      <w:marBottom w:val="0"/>
      <w:divBdr>
        <w:top w:val="none" w:sz="0" w:space="0" w:color="auto"/>
        <w:left w:val="none" w:sz="0" w:space="0" w:color="auto"/>
        <w:bottom w:val="none" w:sz="0" w:space="0" w:color="auto"/>
        <w:right w:val="none" w:sz="0" w:space="0" w:color="auto"/>
      </w:divBdr>
    </w:div>
    <w:div w:id="1077481760">
      <w:bodyDiv w:val="1"/>
      <w:marLeft w:val="0"/>
      <w:marRight w:val="0"/>
      <w:marTop w:val="0"/>
      <w:marBottom w:val="0"/>
      <w:divBdr>
        <w:top w:val="none" w:sz="0" w:space="0" w:color="auto"/>
        <w:left w:val="none" w:sz="0" w:space="0" w:color="auto"/>
        <w:bottom w:val="none" w:sz="0" w:space="0" w:color="auto"/>
        <w:right w:val="none" w:sz="0" w:space="0" w:color="auto"/>
      </w:divBdr>
    </w:div>
    <w:div w:id="1077702965">
      <w:bodyDiv w:val="1"/>
      <w:marLeft w:val="0"/>
      <w:marRight w:val="0"/>
      <w:marTop w:val="0"/>
      <w:marBottom w:val="0"/>
      <w:divBdr>
        <w:top w:val="none" w:sz="0" w:space="0" w:color="auto"/>
        <w:left w:val="none" w:sz="0" w:space="0" w:color="auto"/>
        <w:bottom w:val="none" w:sz="0" w:space="0" w:color="auto"/>
        <w:right w:val="none" w:sz="0" w:space="0" w:color="auto"/>
      </w:divBdr>
    </w:div>
    <w:div w:id="1077896034">
      <w:bodyDiv w:val="1"/>
      <w:marLeft w:val="0"/>
      <w:marRight w:val="0"/>
      <w:marTop w:val="0"/>
      <w:marBottom w:val="0"/>
      <w:divBdr>
        <w:top w:val="none" w:sz="0" w:space="0" w:color="auto"/>
        <w:left w:val="none" w:sz="0" w:space="0" w:color="auto"/>
        <w:bottom w:val="none" w:sz="0" w:space="0" w:color="auto"/>
        <w:right w:val="none" w:sz="0" w:space="0" w:color="auto"/>
      </w:divBdr>
    </w:div>
    <w:div w:id="1077941618">
      <w:bodyDiv w:val="1"/>
      <w:marLeft w:val="0"/>
      <w:marRight w:val="0"/>
      <w:marTop w:val="0"/>
      <w:marBottom w:val="0"/>
      <w:divBdr>
        <w:top w:val="none" w:sz="0" w:space="0" w:color="auto"/>
        <w:left w:val="none" w:sz="0" w:space="0" w:color="auto"/>
        <w:bottom w:val="none" w:sz="0" w:space="0" w:color="auto"/>
        <w:right w:val="none" w:sz="0" w:space="0" w:color="auto"/>
      </w:divBdr>
    </w:div>
    <w:div w:id="1078136345">
      <w:bodyDiv w:val="1"/>
      <w:marLeft w:val="0"/>
      <w:marRight w:val="0"/>
      <w:marTop w:val="0"/>
      <w:marBottom w:val="0"/>
      <w:divBdr>
        <w:top w:val="none" w:sz="0" w:space="0" w:color="auto"/>
        <w:left w:val="none" w:sz="0" w:space="0" w:color="auto"/>
        <w:bottom w:val="none" w:sz="0" w:space="0" w:color="auto"/>
        <w:right w:val="none" w:sz="0" w:space="0" w:color="auto"/>
      </w:divBdr>
    </w:div>
    <w:div w:id="1078409310">
      <w:bodyDiv w:val="1"/>
      <w:marLeft w:val="0"/>
      <w:marRight w:val="0"/>
      <w:marTop w:val="0"/>
      <w:marBottom w:val="0"/>
      <w:divBdr>
        <w:top w:val="none" w:sz="0" w:space="0" w:color="auto"/>
        <w:left w:val="none" w:sz="0" w:space="0" w:color="auto"/>
        <w:bottom w:val="none" w:sz="0" w:space="0" w:color="auto"/>
        <w:right w:val="none" w:sz="0" w:space="0" w:color="auto"/>
      </w:divBdr>
    </w:div>
    <w:div w:id="1078596129">
      <w:bodyDiv w:val="1"/>
      <w:marLeft w:val="0"/>
      <w:marRight w:val="0"/>
      <w:marTop w:val="0"/>
      <w:marBottom w:val="0"/>
      <w:divBdr>
        <w:top w:val="none" w:sz="0" w:space="0" w:color="auto"/>
        <w:left w:val="none" w:sz="0" w:space="0" w:color="auto"/>
        <w:bottom w:val="none" w:sz="0" w:space="0" w:color="auto"/>
        <w:right w:val="none" w:sz="0" w:space="0" w:color="auto"/>
      </w:divBdr>
    </w:div>
    <w:div w:id="1078862275">
      <w:bodyDiv w:val="1"/>
      <w:marLeft w:val="0"/>
      <w:marRight w:val="0"/>
      <w:marTop w:val="0"/>
      <w:marBottom w:val="0"/>
      <w:divBdr>
        <w:top w:val="none" w:sz="0" w:space="0" w:color="auto"/>
        <w:left w:val="none" w:sz="0" w:space="0" w:color="auto"/>
        <w:bottom w:val="none" w:sz="0" w:space="0" w:color="auto"/>
        <w:right w:val="none" w:sz="0" w:space="0" w:color="auto"/>
      </w:divBdr>
    </w:div>
    <w:div w:id="1078939265">
      <w:bodyDiv w:val="1"/>
      <w:marLeft w:val="0"/>
      <w:marRight w:val="0"/>
      <w:marTop w:val="0"/>
      <w:marBottom w:val="0"/>
      <w:divBdr>
        <w:top w:val="none" w:sz="0" w:space="0" w:color="auto"/>
        <w:left w:val="none" w:sz="0" w:space="0" w:color="auto"/>
        <w:bottom w:val="none" w:sz="0" w:space="0" w:color="auto"/>
        <w:right w:val="none" w:sz="0" w:space="0" w:color="auto"/>
      </w:divBdr>
    </w:div>
    <w:div w:id="1079910461">
      <w:bodyDiv w:val="1"/>
      <w:marLeft w:val="0"/>
      <w:marRight w:val="0"/>
      <w:marTop w:val="0"/>
      <w:marBottom w:val="0"/>
      <w:divBdr>
        <w:top w:val="none" w:sz="0" w:space="0" w:color="auto"/>
        <w:left w:val="none" w:sz="0" w:space="0" w:color="auto"/>
        <w:bottom w:val="none" w:sz="0" w:space="0" w:color="auto"/>
        <w:right w:val="none" w:sz="0" w:space="0" w:color="auto"/>
      </w:divBdr>
    </w:div>
    <w:div w:id="1079982695">
      <w:bodyDiv w:val="1"/>
      <w:marLeft w:val="0"/>
      <w:marRight w:val="0"/>
      <w:marTop w:val="0"/>
      <w:marBottom w:val="0"/>
      <w:divBdr>
        <w:top w:val="none" w:sz="0" w:space="0" w:color="auto"/>
        <w:left w:val="none" w:sz="0" w:space="0" w:color="auto"/>
        <w:bottom w:val="none" w:sz="0" w:space="0" w:color="auto"/>
        <w:right w:val="none" w:sz="0" w:space="0" w:color="auto"/>
      </w:divBdr>
    </w:div>
    <w:div w:id="1080056986">
      <w:bodyDiv w:val="1"/>
      <w:marLeft w:val="0"/>
      <w:marRight w:val="0"/>
      <w:marTop w:val="0"/>
      <w:marBottom w:val="0"/>
      <w:divBdr>
        <w:top w:val="none" w:sz="0" w:space="0" w:color="auto"/>
        <w:left w:val="none" w:sz="0" w:space="0" w:color="auto"/>
        <w:bottom w:val="none" w:sz="0" w:space="0" w:color="auto"/>
        <w:right w:val="none" w:sz="0" w:space="0" w:color="auto"/>
      </w:divBdr>
    </w:div>
    <w:div w:id="1080063339">
      <w:bodyDiv w:val="1"/>
      <w:marLeft w:val="0"/>
      <w:marRight w:val="0"/>
      <w:marTop w:val="0"/>
      <w:marBottom w:val="0"/>
      <w:divBdr>
        <w:top w:val="none" w:sz="0" w:space="0" w:color="auto"/>
        <w:left w:val="none" w:sz="0" w:space="0" w:color="auto"/>
        <w:bottom w:val="none" w:sz="0" w:space="0" w:color="auto"/>
        <w:right w:val="none" w:sz="0" w:space="0" w:color="auto"/>
      </w:divBdr>
    </w:div>
    <w:div w:id="1080175345">
      <w:bodyDiv w:val="1"/>
      <w:marLeft w:val="0"/>
      <w:marRight w:val="0"/>
      <w:marTop w:val="0"/>
      <w:marBottom w:val="0"/>
      <w:divBdr>
        <w:top w:val="none" w:sz="0" w:space="0" w:color="auto"/>
        <w:left w:val="none" w:sz="0" w:space="0" w:color="auto"/>
        <w:bottom w:val="none" w:sz="0" w:space="0" w:color="auto"/>
        <w:right w:val="none" w:sz="0" w:space="0" w:color="auto"/>
      </w:divBdr>
    </w:div>
    <w:div w:id="1080516272">
      <w:bodyDiv w:val="1"/>
      <w:marLeft w:val="0"/>
      <w:marRight w:val="0"/>
      <w:marTop w:val="0"/>
      <w:marBottom w:val="0"/>
      <w:divBdr>
        <w:top w:val="none" w:sz="0" w:space="0" w:color="auto"/>
        <w:left w:val="none" w:sz="0" w:space="0" w:color="auto"/>
        <w:bottom w:val="none" w:sz="0" w:space="0" w:color="auto"/>
        <w:right w:val="none" w:sz="0" w:space="0" w:color="auto"/>
      </w:divBdr>
    </w:div>
    <w:div w:id="1080521942">
      <w:bodyDiv w:val="1"/>
      <w:marLeft w:val="0"/>
      <w:marRight w:val="0"/>
      <w:marTop w:val="0"/>
      <w:marBottom w:val="0"/>
      <w:divBdr>
        <w:top w:val="none" w:sz="0" w:space="0" w:color="auto"/>
        <w:left w:val="none" w:sz="0" w:space="0" w:color="auto"/>
        <w:bottom w:val="none" w:sz="0" w:space="0" w:color="auto"/>
        <w:right w:val="none" w:sz="0" w:space="0" w:color="auto"/>
      </w:divBdr>
    </w:div>
    <w:div w:id="1080710745">
      <w:bodyDiv w:val="1"/>
      <w:marLeft w:val="0"/>
      <w:marRight w:val="0"/>
      <w:marTop w:val="0"/>
      <w:marBottom w:val="0"/>
      <w:divBdr>
        <w:top w:val="none" w:sz="0" w:space="0" w:color="auto"/>
        <w:left w:val="none" w:sz="0" w:space="0" w:color="auto"/>
        <w:bottom w:val="none" w:sz="0" w:space="0" w:color="auto"/>
        <w:right w:val="none" w:sz="0" w:space="0" w:color="auto"/>
      </w:divBdr>
    </w:div>
    <w:div w:id="1081290608">
      <w:bodyDiv w:val="1"/>
      <w:marLeft w:val="0"/>
      <w:marRight w:val="0"/>
      <w:marTop w:val="0"/>
      <w:marBottom w:val="0"/>
      <w:divBdr>
        <w:top w:val="none" w:sz="0" w:space="0" w:color="auto"/>
        <w:left w:val="none" w:sz="0" w:space="0" w:color="auto"/>
        <w:bottom w:val="none" w:sz="0" w:space="0" w:color="auto"/>
        <w:right w:val="none" w:sz="0" w:space="0" w:color="auto"/>
      </w:divBdr>
    </w:div>
    <w:div w:id="1081871286">
      <w:bodyDiv w:val="1"/>
      <w:marLeft w:val="0"/>
      <w:marRight w:val="0"/>
      <w:marTop w:val="0"/>
      <w:marBottom w:val="0"/>
      <w:divBdr>
        <w:top w:val="none" w:sz="0" w:space="0" w:color="auto"/>
        <w:left w:val="none" w:sz="0" w:space="0" w:color="auto"/>
        <w:bottom w:val="none" w:sz="0" w:space="0" w:color="auto"/>
        <w:right w:val="none" w:sz="0" w:space="0" w:color="auto"/>
      </w:divBdr>
    </w:div>
    <w:div w:id="1082067873">
      <w:bodyDiv w:val="1"/>
      <w:marLeft w:val="0"/>
      <w:marRight w:val="0"/>
      <w:marTop w:val="0"/>
      <w:marBottom w:val="0"/>
      <w:divBdr>
        <w:top w:val="none" w:sz="0" w:space="0" w:color="auto"/>
        <w:left w:val="none" w:sz="0" w:space="0" w:color="auto"/>
        <w:bottom w:val="none" w:sz="0" w:space="0" w:color="auto"/>
        <w:right w:val="none" w:sz="0" w:space="0" w:color="auto"/>
      </w:divBdr>
    </w:div>
    <w:div w:id="1082215422">
      <w:bodyDiv w:val="1"/>
      <w:marLeft w:val="0"/>
      <w:marRight w:val="0"/>
      <w:marTop w:val="0"/>
      <w:marBottom w:val="0"/>
      <w:divBdr>
        <w:top w:val="none" w:sz="0" w:space="0" w:color="auto"/>
        <w:left w:val="none" w:sz="0" w:space="0" w:color="auto"/>
        <w:bottom w:val="none" w:sz="0" w:space="0" w:color="auto"/>
        <w:right w:val="none" w:sz="0" w:space="0" w:color="auto"/>
      </w:divBdr>
    </w:div>
    <w:div w:id="1082218316">
      <w:bodyDiv w:val="1"/>
      <w:marLeft w:val="0"/>
      <w:marRight w:val="0"/>
      <w:marTop w:val="0"/>
      <w:marBottom w:val="0"/>
      <w:divBdr>
        <w:top w:val="none" w:sz="0" w:space="0" w:color="auto"/>
        <w:left w:val="none" w:sz="0" w:space="0" w:color="auto"/>
        <w:bottom w:val="none" w:sz="0" w:space="0" w:color="auto"/>
        <w:right w:val="none" w:sz="0" w:space="0" w:color="auto"/>
      </w:divBdr>
    </w:div>
    <w:div w:id="1082409841">
      <w:bodyDiv w:val="1"/>
      <w:marLeft w:val="0"/>
      <w:marRight w:val="0"/>
      <w:marTop w:val="0"/>
      <w:marBottom w:val="0"/>
      <w:divBdr>
        <w:top w:val="none" w:sz="0" w:space="0" w:color="auto"/>
        <w:left w:val="none" w:sz="0" w:space="0" w:color="auto"/>
        <w:bottom w:val="none" w:sz="0" w:space="0" w:color="auto"/>
        <w:right w:val="none" w:sz="0" w:space="0" w:color="auto"/>
      </w:divBdr>
    </w:div>
    <w:div w:id="1082606411">
      <w:bodyDiv w:val="1"/>
      <w:marLeft w:val="0"/>
      <w:marRight w:val="0"/>
      <w:marTop w:val="0"/>
      <w:marBottom w:val="0"/>
      <w:divBdr>
        <w:top w:val="none" w:sz="0" w:space="0" w:color="auto"/>
        <w:left w:val="none" w:sz="0" w:space="0" w:color="auto"/>
        <w:bottom w:val="none" w:sz="0" w:space="0" w:color="auto"/>
        <w:right w:val="none" w:sz="0" w:space="0" w:color="auto"/>
      </w:divBdr>
    </w:div>
    <w:div w:id="1082987448">
      <w:bodyDiv w:val="1"/>
      <w:marLeft w:val="0"/>
      <w:marRight w:val="0"/>
      <w:marTop w:val="0"/>
      <w:marBottom w:val="0"/>
      <w:divBdr>
        <w:top w:val="none" w:sz="0" w:space="0" w:color="auto"/>
        <w:left w:val="none" w:sz="0" w:space="0" w:color="auto"/>
        <w:bottom w:val="none" w:sz="0" w:space="0" w:color="auto"/>
        <w:right w:val="none" w:sz="0" w:space="0" w:color="auto"/>
      </w:divBdr>
    </w:div>
    <w:div w:id="1082988329">
      <w:bodyDiv w:val="1"/>
      <w:marLeft w:val="0"/>
      <w:marRight w:val="0"/>
      <w:marTop w:val="0"/>
      <w:marBottom w:val="0"/>
      <w:divBdr>
        <w:top w:val="none" w:sz="0" w:space="0" w:color="auto"/>
        <w:left w:val="none" w:sz="0" w:space="0" w:color="auto"/>
        <w:bottom w:val="none" w:sz="0" w:space="0" w:color="auto"/>
        <w:right w:val="none" w:sz="0" w:space="0" w:color="auto"/>
      </w:divBdr>
    </w:div>
    <w:div w:id="1083061772">
      <w:bodyDiv w:val="1"/>
      <w:marLeft w:val="0"/>
      <w:marRight w:val="0"/>
      <w:marTop w:val="0"/>
      <w:marBottom w:val="0"/>
      <w:divBdr>
        <w:top w:val="none" w:sz="0" w:space="0" w:color="auto"/>
        <w:left w:val="none" w:sz="0" w:space="0" w:color="auto"/>
        <w:bottom w:val="none" w:sz="0" w:space="0" w:color="auto"/>
        <w:right w:val="none" w:sz="0" w:space="0" w:color="auto"/>
      </w:divBdr>
    </w:div>
    <w:div w:id="1083065381">
      <w:bodyDiv w:val="1"/>
      <w:marLeft w:val="0"/>
      <w:marRight w:val="0"/>
      <w:marTop w:val="0"/>
      <w:marBottom w:val="0"/>
      <w:divBdr>
        <w:top w:val="none" w:sz="0" w:space="0" w:color="auto"/>
        <w:left w:val="none" w:sz="0" w:space="0" w:color="auto"/>
        <w:bottom w:val="none" w:sz="0" w:space="0" w:color="auto"/>
        <w:right w:val="none" w:sz="0" w:space="0" w:color="auto"/>
      </w:divBdr>
    </w:div>
    <w:div w:id="1083139647">
      <w:bodyDiv w:val="1"/>
      <w:marLeft w:val="0"/>
      <w:marRight w:val="0"/>
      <w:marTop w:val="0"/>
      <w:marBottom w:val="0"/>
      <w:divBdr>
        <w:top w:val="none" w:sz="0" w:space="0" w:color="auto"/>
        <w:left w:val="none" w:sz="0" w:space="0" w:color="auto"/>
        <w:bottom w:val="none" w:sz="0" w:space="0" w:color="auto"/>
        <w:right w:val="none" w:sz="0" w:space="0" w:color="auto"/>
      </w:divBdr>
    </w:div>
    <w:div w:id="1083843667">
      <w:bodyDiv w:val="1"/>
      <w:marLeft w:val="0"/>
      <w:marRight w:val="0"/>
      <w:marTop w:val="0"/>
      <w:marBottom w:val="0"/>
      <w:divBdr>
        <w:top w:val="none" w:sz="0" w:space="0" w:color="auto"/>
        <w:left w:val="none" w:sz="0" w:space="0" w:color="auto"/>
        <w:bottom w:val="none" w:sz="0" w:space="0" w:color="auto"/>
        <w:right w:val="none" w:sz="0" w:space="0" w:color="auto"/>
      </w:divBdr>
    </w:div>
    <w:div w:id="1084258305">
      <w:bodyDiv w:val="1"/>
      <w:marLeft w:val="0"/>
      <w:marRight w:val="0"/>
      <w:marTop w:val="0"/>
      <w:marBottom w:val="0"/>
      <w:divBdr>
        <w:top w:val="none" w:sz="0" w:space="0" w:color="auto"/>
        <w:left w:val="none" w:sz="0" w:space="0" w:color="auto"/>
        <w:bottom w:val="none" w:sz="0" w:space="0" w:color="auto"/>
        <w:right w:val="none" w:sz="0" w:space="0" w:color="auto"/>
      </w:divBdr>
    </w:div>
    <w:div w:id="1084454400">
      <w:bodyDiv w:val="1"/>
      <w:marLeft w:val="0"/>
      <w:marRight w:val="0"/>
      <w:marTop w:val="0"/>
      <w:marBottom w:val="0"/>
      <w:divBdr>
        <w:top w:val="none" w:sz="0" w:space="0" w:color="auto"/>
        <w:left w:val="none" w:sz="0" w:space="0" w:color="auto"/>
        <w:bottom w:val="none" w:sz="0" w:space="0" w:color="auto"/>
        <w:right w:val="none" w:sz="0" w:space="0" w:color="auto"/>
      </w:divBdr>
    </w:div>
    <w:div w:id="1084574736">
      <w:bodyDiv w:val="1"/>
      <w:marLeft w:val="0"/>
      <w:marRight w:val="0"/>
      <w:marTop w:val="0"/>
      <w:marBottom w:val="0"/>
      <w:divBdr>
        <w:top w:val="none" w:sz="0" w:space="0" w:color="auto"/>
        <w:left w:val="none" w:sz="0" w:space="0" w:color="auto"/>
        <w:bottom w:val="none" w:sz="0" w:space="0" w:color="auto"/>
        <w:right w:val="none" w:sz="0" w:space="0" w:color="auto"/>
      </w:divBdr>
    </w:div>
    <w:div w:id="1084761956">
      <w:bodyDiv w:val="1"/>
      <w:marLeft w:val="0"/>
      <w:marRight w:val="0"/>
      <w:marTop w:val="0"/>
      <w:marBottom w:val="0"/>
      <w:divBdr>
        <w:top w:val="none" w:sz="0" w:space="0" w:color="auto"/>
        <w:left w:val="none" w:sz="0" w:space="0" w:color="auto"/>
        <w:bottom w:val="none" w:sz="0" w:space="0" w:color="auto"/>
        <w:right w:val="none" w:sz="0" w:space="0" w:color="auto"/>
      </w:divBdr>
    </w:div>
    <w:div w:id="1084886536">
      <w:bodyDiv w:val="1"/>
      <w:marLeft w:val="0"/>
      <w:marRight w:val="0"/>
      <w:marTop w:val="0"/>
      <w:marBottom w:val="0"/>
      <w:divBdr>
        <w:top w:val="none" w:sz="0" w:space="0" w:color="auto"/>
        <w:left w:val="none" w:sz="0" w:space="0" w:color="auto"/>
        <w:bottom w:val="none" w:sz="0" w:space="0" w:color="auto"/>
        <w:right w:val="none" w:sz="0" w:space="0" w:color="auto"/>
      </w:divBdr>
    </w:div>
    <w:div w:id="1084912275">
      <w:bodyDiv w:val="1"/>
      <w:marLeft w:val="0"/>
      <w:marRight w:val="0"/>
      <w:marTop w:val="0"/>
      <w:marBottom w:val="0"/>
      <w:divBdr>
        <w:top w:val="none" w:sz="0" w:space="0" w:color="auto"/>
        <w:left w:val="none" w:sz="0" w:space="0" w:color="auto"/>
        <w:bottom w:val="none" w:sz="0" w:space="0" w:color="auto"/>
        <w:right w:val="none" w:sz="0" w:space="0" w:color="auto"/>
      </w:divBdr>
    </w:div>
    <w:div w:id="1084955601">
      <w:bodyDiv w:val="1"/>
      <w:marLeft w:val="0"/>
      <w:marRight w:val="0"/>
      <w:marTop w:val="0"/>
      <w:marBottom w:val="0"/>
      <w:divBdr>
        <w:top w:val="none" w:sz="0" w:space="0" w:color="auto"/>
        <w:left w:val="none" w:sz="0" w:space="0" w:color="auto"/>
        <w:bottom w:val="none" w:sz="0" w:space="0" w:color="auto"/>
        <w:right w:val="none" w:sz="0" w:space="0" w:color="auto"/>
      </w:divBdr>
    </w:div>
    <w:div w:id="1084956405">
      <w:bodyDiv w:val="1"/>
      <w:marLeft w:val="0"/>
      <w:marRight w:val="0"/>
      <w:marTop w:val="0"/>
      <w:marBottom w:val="0"/>
      <w:divBdr>
        <w:top w:val="none" w:sz="0" w:space="0" w:color="auto"/>
        <w:left w:val="none" w:sz="0" w:space="0" w:color="auto"/>
        <w:bottom w:val="none" w:sz="0" w:space="0" w:color="auto"/>
        <w:right w:val="none" w:sz="0" w:space="0" w:color="auto"/>
      </w:divBdr>
    </w:div>
    <w:div w:id="1084958172">
      <w:bodyDiv w:val="1"/>
      <w:marLeft w:val="0"/>
      <w:marRight w:val="0"/>
      <w:marTop w:val="0"/>
      <w:marBottom w:val="0"/>
      <w:divBdr>
        <w:top w:val="none" w:sz="0" w:space="0" w:color="auto"/>
        <w:left w:val="none" w:sz="0" w:space="0" w:color="auto"/>
        <w:bottom w:val="none" w:sz="0" w:space="0" w:color="auto"/>
        <w:right w:val="none" w:sz="0" w:space="0" w:color="auto"/>
      </w:divBdr>
    </w:div>
    <w:div w:id="1085146572">
      <w:bodyDiv w:val="1"/>
      <w:marLeft w:val="0"/>
      <w:marRight w:val="0"/>
      <w:marTop w:val="0"/>
      <w:marBottom w:val="0"/>
      <w:divBdr>
        <w:top w:val="none" w:sz="0" w:space="0" w:color="auto"/>
        <w:left w:val="none" w:sz="0" w:space="0" w:color="auto"/>
        <w:bottom w:val="none" w:sz="0" w:space="0" w:color="auto"/>
        <w:right w:val="none" w:sz="0" w:space="0" w:color="auto"/>
      </w:divBdr>
    </w:div>
    <w:div w:id="1085228579">
      <w:bodyDiv w:val="1"/>
      <w:marLeft w:val="0"/>
      <w:marRight w:val="0"/>
      <w:marTop w:val="0"/>
      <w:marBottom w:val="0"/>
      <w:divBdr>
        <w:top w:val="none" w:sz="0" w:space="0" w:color="auto"/>
        <w:left w:val="none" w:sz="0" w:space="0" w:color="auto"/>
        <w:bottom w:val="none" w:sz="0" w:space="0" w:color="auto"/>
        <w:right w:val="none" w:sz="0" w:space="0" w:color="auto"/>
      </w:divBdr>
    </w:div>
    <w:div w:id="1085419486">
      <w:bodyDiv w:val="1"/>
      <w:marLeft w:val="0"/>
      <w:marRight w:val="0"/>
      <w:marTop w:val="0"/>
      <w:marBottom w:val="0"/>
      <w:divBdr>
        <w:top w:val="none" w:sz="0" w:space="0" w:color="auto"/>
        <w:left w:val="none" w:sz="0" w:space="0" w:color="auto"/>
        <w:bottom w:val="none" w:sz="0" w:space="0" w:color="auto"/>
        <w:right w:val="none" w:sz="0" w:space="0" w:color="auto"/>
      </w:divBdr>
    </w:div>
    <w:div w:id="1085498233">
      <w:bodyDiv w:val="1"/>
      <w:marLeft w:val="0"/>
      <w:marRight w:val="0"/>
      <w:marTop w:val="0"/>
      <w:marBottom w:val="0"/>
      <w:divBdr>
        <w:top w:val="none" w:sz="0" w:space="0" w:color="auto"/>
        <w:left w:val="none" w:sz="0" w:space="0" w:color="auto"/>
        <w:bottom w:val="none" w:sz="0" w:space="0" w:color="auto"/>
        <w:right w:val="none" w:sz="0" w:space="0" w:color="auto"/>
      </w:divBdr>
    </w:div>
    <w:div w:id="1085613776">
      <w:bodyDiv w:val="1"/>
      <w:marLeft w:val="0"/>
      <w:marRight w:val="0"/>
      <w:marTop w:val="0"/>
      <w:marBottom w:val="0"/>
      <w:divBdr>
        <w:top w:val="none" w:sz="0" w:space="0" w:color="auto"/>
        <w:left w:val="none" w:sz="0" w:space="0" w:color="auto"/>
        <w:bottom w:val="none" w:sz="0" w:space="0" w:color="auto"/>
        <w:right w:val="none" w:sz="0" w:space="0" w:color="auto"/>
      </w:divBdr>
    </w:div>
    <w:div w:id="1085759128">
      <w:bodyDiv w:val="1"/>
      <w:marLeft w:val="0"/>
      <w:marRight w:val="0"/>
      <w:marTop w:val="0"/>
      <w:marBottom w:val="0"/>
      <w:divBdr>
        <w:top w:val="none" w:sz="0" w:space="0" w:color="auto"/>
        <w:left w:val="none" w:sz="0" w:space="0" w:color="auto"/>
        <w:bottom w:val="none" w:sz="0" w:space="0" w:color="auto"/>
        <w:right w:val="none" w:sz="0" w:space="0" w:color="auto"/>
      </w:divBdr>
    </w:div>
    <w:div w:id="1085807290">
      <w:bodyDiv w:val="1"/>
      <w:marLeft w:val="0"/>
      <w:marRight w:val="0"/>
      <w:marTop w:val="0"/>
      <w:marBottom w:val="0"/>
      <w:divBdr>
        <w:top w:val="none" w:sz="0" w:space="0" w:color="auto"/>
        <w:left w:val="none" w:sz="0" w:space="0" w:color="auto"/>
        <w:bottom w:val="none" w:sz="0" w:space="0" w:color="auto"/>
        <w:right w:val="none" w:sz="0" w:space="0" w:color="auto"/>
      </w:divBdr>
    </w:div>
    <w:div w:id="1086028823">
      <w:bodyDiv w:val="1"/>
      <w:marLeft w:val="0"/>
      <w:marRight w:val="0"/>
      <w:marTop w:val="0"/>
      <w:marBottom w:val="0"/>
      <w:divBdr>
        <w:top w:val="none" w:sz="0" w:space="0" w:color="auto"/>
        <w:left w:val="none" w:sz="0" w:space="0" w:color="auto"/>
        <w:bottom w:val="none" w:sz="0" w:space="0" w:color="auto"/>
        <w:right w:val="none" w:sz="0" w:space="0" w:color="auto"/>
      </w:divBdr>
    </w:div>
    <w:div w:id="1086073417">
      <w:bodyDiv w:val="1"/>
      <w:marLeft w:val="0"/>
      <w:marRight w:val="0"/>
      <w:marTop w:val="0"/>
      <w:marBottom w:val="0"/>
      <w:divBdr>
        <w:top w:val="none" w:sz="0" w:space="0" w:color="auto"/>
        <w:left w:val="none" w:sz="0" w:space="0" w:color="auto"/>
        <w:bottom w:val="none" w:sz="0" w:space="0" w:color="auto"/>
        <w:right w:val="none" w:sz="0" w:space="0" w:color="auto"/>
      </w:divBdr>
    </w:div>
    <w:div w:id="1086653362">
      <w:bodyDiv w:val="1"/>
      <w:marLeft w:val="0"/>
      <w:marRight w:val="0"/>
      <w:marTop w:val="0"/>
      <w:marBottom w:val="0"/>
      <w:divBdr>
        <w:top w:val="none" w:sz="0" w:space="0" w:color="auto"/>
        <w:left w:val="none" w:sz="0" w:space="0" w:color="auto"/>
        <w:bottom w:val="none" w:sz="0" w:space="0" w:color="auto"/>
        <w:right w:val="none" w:sz="0" w:space="0" w:color="auto"/>
      </w:divBdr>
    </w:div>
    <w:div w:id="1086925660">
      <w:bodyDiv w:val="1"/>
      <w:marLeft w:val="0"/>
      <w:marRight w:val="0"/>
      <w:marTop w:val="0"/>
      <w:marBottom w:val="0"/>
      <w:divBdr>
        <w:top w:val="none" w:sz="0" w:space="0" w:color="auto"/>
        <w:left w:val="none" w:sz="0" w:space="0" w:color="auto"/>
        <w:bottom w:val="none" w:sz="0" w:space="0" w:color="auto"/>
        <w:right w:val="none" w:sz="0" w:space="0" w:color="auto"/>
      </w:divBdr>
    </w:div>
    <w:div w:id="1087191813">
      <w:bodyDiv w:val="1"/>
      <w:marLeft w:val="0"/>
      <w:marRight w:val="0"/>
      <w:marTop w:val="0"/>
      <w:marBottom w:val="0"/>
      <w:divBdr>
        <w:top w:val="none" w:sz="0" w:space="0" w:color="auto"/>
        <w:left w:val="none" w:sz="0" w:space="0" w:color="auto"/>
        <w:bottom w:val="none" w:sz="0" w:space="0" w:color="auto"/>
        <w:right w:val="none" w:sz="0" w:space="0" w:color="auto"/>
      </w:divBdr>
    </w:div>
    <w:div w:id="1087309575">
      <w:bodyDiv w:val="1"/>
      <w:marLeft w:val="0"/>
      <w:marRight w:val="0"/>
      <w:marTop w:val="0"/>
      <w:marBottom w:val="0"/>
      <w:divBdr>
        <w:top w:val="none" w:sz="0" w:space="0" w:color="auto"/>
        <w:left w:val="none" w:sz="0" w:space="0" w:color="auto"/>
        <w:bottom w:val="none" w:sz="0" w:space="0" w:color="auto"/>
        <w:right w:val="none" w:sz="0" w:space="0" w:color="auto"/>
      </w:divBdr>
    </w:div>
    <w:div w:id="1087457255">
      <w:bodyDiv w:val="1"/>
      <w:marLeft w:val="0"/>
      <w:marRight w:val="0"/>
      <w:marTop w:val="0"/>
      <w:marBottom w:val="0"/>
      <w:divBdr>
        <w:top w:val="none" w:sz="0" w:space="0" w:color="auto"/>
        <w:left w:val="none" w:sz="0" w:space="0" w:color="auto"/>
        <w:bottom w:val="none" w:sz="0" w:space="0" w:color="auto"/>
        <w:right w:val="none" w:sz="0" w:space="0" w:color="auto"/>
      </w:divBdr>
    </w:div>
    <w:div w:id="1087459498">
      <w:bodyDiv w:val="1"/>
      <w:marLeft w:val="0"/>
      <w:marRight w:val="0"/>
      <w:marTop w:val="0"/>
      <w:marBottom w:val="0"/>
      <w:divBdr>
        <w:top w:val="none" w:sz="0" w:space="0" w:color="auto"/>
        <w:left w:val="none" w:sz="0" w:space="0" w:color="auto"/>
        <w:bottom w:val="none" w:sz="0" w:space="0" w:color="auto"/>
        <w:right w:val="none" w:sz="0" w:space="0" w:color="auto"/>
      </w:divBdr>
    </w:div>
    <w:div w:id="1087579656">
      <w:bodyDiv w:val="1"/>
      <w:marLeft w:val="0"/>
      <w:marRight w:val="0"/>
      <w:marTop w:val="0"/>
      <w:marBottom w:val="0"/>
      <w:divBdr>
        <w:top w:val="none" w:sz="0" w:space="0" w:color="auto"/>
        <w:left w:val="none" w:sz="0" w:space="0" w:color="auto"/>
        <w:bottom w:val="none" w:sz="0" w:space="0" w:color="auto"/>
        <w:right w:val="none" w:sz="0" w:space="0" w:color="auto"/>
      </w:divBdr>
    </w:div>
    <w:div w:id="1087775320">
      <w:bodyDiv w:val="1"/>
      <w:marLeft w:val="0"/>
      <w:marRight w:val="0"/>
      <w:marTop w:val="0"/>
      <w:marBottom w:val="0"/>
      <w:divBdr>
        <w:top w:val="none" w:sz="0" w:space="0" w:color="auto"/>
        <w:left w:val="none" w:sz="0" w:space="0" w:color="auto"/>
        <w:bottom w:val="none" w:sz="0" w:space="0" w:color="auto"/>
        <w:right w:val="none" w:sz="0" w:space="0" w:color="auto"/>
      </w:divBdr>
    </w:div>
    <w:div w:id="1087918612">
      <w:bodyDiv w:val="1"/>
      <w:marLeft w:val="0"/>
      <w:marRight w:val="0"/>
      <w:marTop w:val="0"/>
      <w:marBottom w:val="0"/>
      <w:divBdr>
        <w:top w:val="none" w:sz="0" w:space="0" w:color="auto"/>
        <w:left w:val="none" w:sz="0" w:space="0" w:color="auto"/>
        <w:bottom w:val="none" w:sz="0" w:space="0" w:color="auto"/>
        <w:right w:val="none" w:sz="0" w:space="0" w:color="auto"/>
      </w:divBdr>
    </w:div>
    <w:div w:id="1088228953">
      <w:bodyDiv w:val="1"/>
      <w:marLeft w:val="0"/>
      <w:marRight w:val="0"/>
      <w:marTop w:val="0"/>
      <w:marBottom w:val="0"/>
      <w:divBdr>
        <w:top w:val="none" w:sz="0" w:space="0" w:color="auto"/>
        <w:left w:val="none" w:sz="0" w:space="0" w:color="auto"/>
        <w:bottom w:val="none" w:sz="0" w:space="0" w:color="auto"/>
        <w:right w:val="none" w:sz="0" w:space="0" w:color="auto"/>
      </w:divBdr>
    </w:div>
    <w:div w:id="1088308644">
      <w:bodyDiv w:val="1"/>
      <w:marLeft w:val="0"/>
      <w:marRight w:val="0"/>
      <w:marTop w:val="0"/>
      <w:marBottom w:val="0"/>
      <w:divBdr>
        <w:top w:val="none" w:sz="0" w:space="0" w:color="auto"/>
        <w:left w:val="none" w:sz="0" w:space="0" w:color="auto"/>
        <w:bottom w:val="none" w:sz="0" w:space="0" w:color="auto"/>
        <w:right w:val="none" w:sz="0" w:space="0" w:color="auto"/>
      </w:divBdr>
    </w:div>
    <w:div w:id="1088382348">
      <w:bodyDiv w:val="1"/>
      <w:marLeft w:val="0"/>
      <w:marRight w:val="0"/>
      <w:marTop w:val="0"/>
      <w:marBottom w:val="0"/>
      <w:divBdr>
        <w:top w:val="none" w:sz="0" w:space="0" w:color="auto"/>
        <w:left w:val="none" w:sz="0" w:space="0" w:color="auto"/>
        <w:bottom w:val="none" w:sz="0" w:space="0" w:color="auto"/>
        <w:right w:val="none" w:sz="0" w:space="0" w:color="auto"/>
      </w:divBdr>
    </w:div>
    <w:div w:id="1088384771">
      <w:bodyDiv w:val="1"/>
      <w:marLeft w:val="0"/>
      <w:marRight w:val="0"/>
      <w:marTop w:val="0"/>
      <w:marBottom w:val="0"/>
      <w:divBdr>
        <w:top w:val="none" w:sz="0" w:space="0" w:color="auto"/>
        <w:left w:val="none" w:sz="0" w:space="0" w:color="auto"/>
        <w:bottom w:val="none" w:sz="0" w:space="0" w:color="auto"/>
        <w:right w:val="none" w:sz="0" w:space="0" w:color="auto"/>
      </w:divBdr>
    </w:div>
    <w:div w:id="1088386318">
      <w:bodyDiv w:val="1"/>
      <w:marLeft w:val="0"/>
      <w:marRight w:val="0"/>
      <w:marTop w:val="0"/>
      <w:marBottom w:val="0"/>
      <w:divBdr>
        <w:top w:val="none" w:sz="0" w:space="0" w:color="auto"/>
        <w:left w:val="none" w:sz="0" w:space="0" w:color="auto"/>
        <w:bottom w:val="none" w:sz="0" w:space="0" w:color="auto"/>
        <w:right w:val="none" w:sz="0" w:space="0" w:color="auto"/>
      </w:divBdr>
    </w:div>
    <w:div w:id="1088621201">
      <w:bodyDiv w:val="1"/>
      <w:marLeft w:val="0"/>
      <w:marRight w:val="0"/>
      <w:marTop w:val="0"/>
      <w:marBottom w:val="0"/>
      <w:divBdr>
        <w:top w:val="none" w:sz="0" w:space="0" w:color="auto"/>
        <w:left w:val="none" w:sz="0" w:space="0" w:color="auto"/>
        <w:bottom w:val="none" w:sz="0" w:space="0" w:color="auto"/>
        <w:right w:val="none" w:sz="0" w:space="0" w:color="auto"/>
      </w:divBdr>
    </w:div>
    <w:div w:id="1088842924">
      <w:bodyDiv w:val="1"/>
      <w:marLeft w:val="0"/>
      <w:marRight w:val="0"/>
      <w:marTop w:val="0"/>
      <w:marBottom w:val="0"/>
      <w:divBdr>
        <w:top w:val="none" w:sz="0" w:space="0" w:color="auto"/>
        <w:left w:val="none" w:sz="0" w:space="0" w:color="auto"/>
        <w:bottom w:val="none" w:sz="0" w:space="0" w:color="auto"/>
        <w:right w:val="none" w:sz="0" w:space="0" w:color="auto"/>
      </w:divBdr>
    </w:div>
    <w:div w:id="1088847223">
      <w:bodyDiv w:val="1"/>
      <w:marLeft w:val="0"/>
      <w:marRight w:val="0"/>
      <w:marTop w:val="0"/>
      <w:marBottom w:val="0"/>
      <w:divBdr>
        <w:top w:val="none" w:sz="0" w:space="0" w:color="auto"/>
        <w:left w:val="none" w:sz="0" w:space="0" w:color="auto"/>
        <w:bottom w:val="none" w:sz="0" w:space="0" w:color="auto"/>
        <w:right w:val="none" w:sz="0" w:space="0" w:color="auto"/>
      </w:divBdr>
    </w:div>
    <w:div w:id="1089083344">
      <w:bodyDiv w:val="1"/>
      <w:marLeft w:val="0"/>
      <w:marRight w:val="0"/>
      <w:marTop w:val="0"/>
      <w:marBottom w:val="0"/>
      <w:divBdr>
        <w:top w:val="none" w:sz="0" w:space="0" w:color="auto"/>
        <w:left w:val="none" w:sz="0" w:space="0" w:color="auto"/>
        <w:bottom w:val="none" w:sz="0" w:space="0" w:color="auto"/>
        <w:right w:val="none" w:sz="0" w:space="0" w:color="auto"/>
      </w:divBdr>
    </w:div>
    <w:div w:id="1089084501">
      <w:bodyDiv w:val="1"/>
      <w:marLeft w:val="0"/>
      <w:marRight w:val="0"/>
      <w:marTop w:val="0"/>
      <w:marBottom w:val="0"/>
      <w:divBdr>
        <w:top w:val="none" w:sz="0" w:space="0" w:color="auto"/>
        <w:left w:val="none" w:sz="0" w:space="0" w:color="auto"/>
        <w:bottom w:val="none" w:sz="0" w:space="0" w:color="auto"/>
        <w:right w:val="none" w:sz="0" w:space="0" w:color="auto"/>
      </w:divBdr>
    </w:div>
    <w:div w:id="1089274131">
      <w:bodyDiv w:val="1"/>
      <w:marLeft w:val="0"/>
      <w:marRight w:val="0"/>
      <w:marTop w:val="0"/>
      <w:marBottom w:val="0"/>
      <w:divBdr>
        <w:top w:val="none" w:sz="0" w:space="0" w:color="auto"/>
        <w:left w:val="none" w:sz="0" w:space="0" w:color="auto"/>
        <w:bottom w:val="none" w:sz="0" w:space="0" w:color="auto"/>
        <w:right w:val="none" w:sz="0" w:space="0" w:color="auto"/>
      </w:divBdr>
    </w:div>
    <w:div w:id="1089425922">
      <w:bodyDiv w:val="1"/>
      <w:marLeft w:val="0"/>
      <w:marRight w:val="0"/>
      <w:marTop w:val="0"/>
      <w:marBottom w:val="0"/>
      <w:divBdr>
        <w:top w:val="none" w:sz="0" w:space="0" w:color="auto"/>
        <w:left w:val="none" w:sz="0" w:space="0" w:color="auto"/>
        <w:bottom w:val="none" w:sz="0" w:space="0" w:color="auto"/>
        <w:right w:val="none" w:sz="0" w:space="0" w:color="auto"/>
      </w:divBdr>
    </w:div>
    <w:div w:id="1089543392">
      <w:bodyDiv w:val="1"/>
      <w:marLeft w:val="0"/>
      <w:marRight w:val="0"/>
      <w:marTop w:val="0"/>
      <w:marBottom w:val="0"/>
      <w:divBdr>
        <w:top w:val="none" w:sz="0" w:space="0" w:color="auto"/>
        <w:left w:val="none" w:sz="0" w:space="0" w:color="auto"/>
        <w:bottom w:val="none" w:sz="0" w:space="0" w:color="auto"/>
        <w:right w:val="none" w:sz="0" w:space="0" w:color="auto"/>
      </w:divBdr>
    </w:div>
    <w:div w:id="1089735995">
      <w:bodyDiv w:val="1"/>
      <w:marLeft w:val="0"/>
      <w:marRight w:val="0"/>
      <w:marTop w:val="0"/>
      <w:marBottom w:val="0"/>
      <w:divBdr>
        <w:top w:val="none" w:sz="0" w:space="0" w:color="auto"/>
        <w:left w:val="none" w:sz="0" w:space="0" w:color="auto"/>
        <w:bottom w:val="none" w:sz="0" w:space="0" w:color="auto"/>
        <w:right w:val="none" w:sz="0" w:space="0" w:color="auto"/>
      </w:divBdr>
    </w:div>
    <w:div w:id="1089930592">
      <w:bodyDiv w:val="1"/>
      <w:marLeft w:val="0"/>
      <w:marRight w:val="0"/>
      <w:marTop w:val="0"/>
      <w:marBottom w:val="0"/>
      <w:divBdr>
        <w:top w:val="none" w:sz="0" w:space="0" w:color="auto"/>
        <w:left w:val="none" w:sz="0" w:space="0" w:color="auto"/>
        <w:bottom w:val="none" w:sz="0" w:space="0" w:color="auto"/>
        <w:right w:val="none" w:sz="0" w:space="0" w:color="auto"/>
      </w:divBdr>
    </w:div>
    <w:div w:id="1090275650">
      <w:bodyDiv w:val="1"/>
      <w:marLeft w:val="0"/>
      <w:marRight w:val="0"/>
      <w:marTop w:val="0"/>
      <w:marBottom w:val="0"/>
      <w:divBdr>
        <w:top w:val="none" w:sz="0" w:space="0" w:color="auto"/>
        <w:left w:val="none" w:sz="0" w:space="0" w:color="auto"/>
        <w:bottom w:val="none" w:sz="0" w:space="0" w:color="auto"/>
        <w:right w:val="none" w:sz="0" w:space="0" w:color="auto"/>
      </w:divBdr>
    </w:div>
    <w:div w:id="1090395251">
      <w:bodyDiv w:val="1"/>
      <w:marLeft w:val="0"/>
      <w:marRight w:val="0"/>
      <w:marTop w:val="0"/>
      <w:marBottom w:val="0"/>
      <w:divBdr>
        <w:top w:val="none" w:sz="0" w:space="0" w:color="auto"/>
        <w:left w:val="none" w:sz="0" w:space="0" w:color="auto"/>
        <w:bottom w:val="none" w:sz="0" w:space="0" w:color="auto"/>
        <w:right w:val="none" w:sz="0" w:space="0" w:color="auto"/>
      </w:divBdr>
    </w:div>
    <w:div w:id="1090736580">
      <w:bodyDiv w:val="1"/>
      <w:marLeft w:val="0"/>
      <w:marRight w:val="0"/>
      <w:marTop w:val="0"/>
      <w:marBottom w:val="0"/>
      <w:divBdr>
        <w:top w:val="none" w:sz="0" w:space="0" w:color="auto"/>
        <w:left w:val="none" w:sz="0" w:space="0" w:color="auto"/>
        <w:bottom w:val="none" w:sz="0" w:space="0" w:color="auto"/>
        <w:right w:val="none" w:sz="0" w:space="0" w:color="auto"/>
      </w:divBdr>
    </w:div>
    <w:div w:id="1090740256">
      <w:bodyDiv w:val="1"/>
      <w:marLeft w:val="0"/>
      <w:marRight w:val="0"/>
      <w:marTop w:val="0"/>
      <w:marBottom w:val="0"/>
      <w:divBdr>
        <w:top w:val="none" w:sz="0" w:space="0" w:color="auto"/>
        <w:left w:val="none" w:sz="0" w:space="0" w:color="auto"/>
        <w:bottom w:val="none" w:sz="0" w:space="0" w:color="auto"/>
        <w:right w:val="none" w:sz="0" w:space="0" w:color="auto"/>
      </w:divBdr>
    </w:div>
    <w:div w:id="1090930790">
      <w:bodyDiv w:val="1"/>
      <w:marLeft w:val="0"/>
      <w:marRight w:val="0"/>
      <w:marTop w:val="0"/>
      <w:marBottom w:val="0"/>
      <w:divBdr>
        <w:top w:val="none" w:sz="0" w:space="0" w:color="auto"/>
        <w:left w:val="none" w:sz="0" w:space="0" w:color="auto"/>
        <w:bottom w:val="none" w:sz="0" w:space="0" w:color="auto"/>
        <w:right w:val="none" w:sz="0" w:space="0" w:color="auto"/>
      </w:divBdr>
    </w:div>
    <w:div w:id="1090934556">
      <w:bodyDiv w:val="1"/>
      <w:marLeft w:val="0"/>
      <w:marRight w:val="0"/>
      <w:marTop w:val="0"/>
      <w:marBottom w:val="0"/>
      <w:divBdr>
        <w:top w:val="none" w:sz="0" w:space="0" w:color="auto"/>
        <w:left w:val="none" w:sz="0" w:space="0" w:color="auto"/>
        <w:bottom w:val="none" w:sz="0" w:space="0" w:color="auto"/>
        <w:right w:val="none" w:sz="0" w:space="0" w:color="auto"/>
      </w:divBdr>
    </w:div>
    <w:div w:id="1091002776">
      <w:bodyDiv w:val="1"/>
      <w:marLeft w:val="0"/>
      <w:marRight w:val="0"/>
      <w:marTop w:val="0"/>
      <w:marBottom w:val="0"/>
      <w:divBdr>
        <w:top w:val="none" w:sz="0" w:space="0" w:color="auto"/>
        <w:left w:val="none" w:sz="0" w:space="0" w:color="auto"/>
        <w:bottom w:val="none" w:sz="0" w:space="0" w:color="auto"/>
        <w:right w:val="none" w:sz="0" w:space="0" w:color="auto"/>
      </w:divBdr>
    </w:div>
    <w:div w:id="1091009651">
      <w:bodyDiv w:val="1"/>
      <w:marLeft w:val="0"/>
      <w:marRight w:val="0"/>
      <w:marTop w:val="0"/>
      <w:marBottom w:val="0"/>
      <w:divBdr>
        <w:top w:val="none" w:sz="0" w:space="0" w:color="auto"/>
        <w:left w:val="none" w:sz="0" w:space="0" w:color="auto"/>
        <w:bottom w:val="none" w:sz="0" w:space="0" w:color="auto"/>
        <w:right w:val="none" w:sz="0" w:space="0" w:color="auto"/>
      </w:divBdr>
    </w:div>
    <w:div w:id="1091047437">
      <w:bodyDiv w:val="1"/>
      <w:marLeft w:val="0"/>
      <w:marRight w:val="0"/>
      <w:marTop w:val="0"/>
      <w:marBottom w:val="0"/>
      <w:divBdr>
        <w:top w:val="none" w:sz="0" w:space="0" w:color="auto"/>
        <w:left w:val="none" w:sz="0" w:space="0" w:color="auto"/>
        <w:bottom w:val="none" w:sz="0" w:space="0" w:color="auto"/>
        <w:right w:val="none" w:sz="0" w:space="0" w:color="auto"/>
      </w:divBdr>
    </w:div>
    <w:div w:id="1091699010">
      <w:bodyDiv w:val="1"/>
      <w:marLeft w:val="0"/>
      <w:marRight w:val="0"/>
      <w:marTop w:val="0"/>
      <w:marBottom w:val="0"/>
      <w:divBdr>
        <w:top w:val="none" w:sz="0" w:space="0" w:color="auto"/>
        <w:left w:val="none" w:sz="0" w:space="0" w:color="auto"/>
        <w:bottom w:val="none" w:sz="0" w:space="0" w:color="auto"/>
        <w:right w:val="none" w:sz="0" w:space="0" w:color="auto"/>
      </w:divBdr>
    </w:div>
    <w:div w:id="1091707322">
      <w:bodyDiv w:val="1"/>
      <w:marLeft w:val="0"/>
      <w:marRight w:val="0"/>
      <w:marTop w:val="0"/>
      <w:marBottom w:val="0"/>
      <w:divBdr>
        <w:top w:val="none" w:sz="0" w:space="0" w:color="auto"/>
        <w:left w:val="none" w:sz="0" w:space="0" w:color="auto"/>
        <w:bottom w:val="none" w:sz="0" w:space="0" w:color="auto"/>
        <w:right w:val="none" w:sz="0" w:space="0" w:color="auto"/>
      </w:divBdr>
    </w:div>
    <w:div w:id="1091899539">
      <w:bodyDiv w:val="1"/>
      <w:marLeft w:val="0"/>
      <w:marRight w:val="0"/>
      <w:marTop w:val="0"/>
      <w:marBottom w:val="0"/>
      <w:divBdr>
        <w:top w:val="none" w:sz="0" w:space="0" w:color="auto"/>
        <w:left w:val="none" w:sz="0" w:space="0" w:color="auto"/>
        <w:bottom w:val="none" w:sz="0" w:space="0" w:color="auto"/>
        <w:right w:val="none" w:sz="0" w:space="0" w:color="auto"/>
      </w:divBdr>
    </w:div>
    <w:div w:id="1091900710">
      <w:bodyDiv w:val="1"/>
      <w:marLeft w:val="0"/>
      <w:marRight w:val="0"/>
      <w:marTop w:val="0"/>
      <w:marBottom w:val="0"/>
      <w:divBdr>
        <w:top w:val="none" w:sz="0" w:space="0" w:color="auto"/>
        <w:left w:val="none" w:sz="0" w:space="0" w:color="auto"/>
        <w:bottom w:val="none" w:sz="0" w:space="0" w:color="auto"/>
        <w:right w:val="none" w:sz="0" w:space="0" w:color="auto"/>
      </w:divBdr>
    </w:div>
    <w:div w:id="1091974856">
      <w:bodyDiv w:val="1"/>
      <w:marLeft w:val="0"/>
      <w:marRight w:val="0"/>
      <w:marTop w:val="0"/>
      <w:marBottom w:val="0"/>
      <w:divBdr>
        <w:top w:val="none" w:sz="0" w:space="0" w:color="auto"/>
        <w:left w:val="none" w:sz="0" w:space="0" w:color="auto"/>
        <w:bottom w:val="none" w:sz="0" w:space="0" w:color="auto"/>
        <w:right w:val="none" w:sz="0" w:space="0" w:color="auto"/>
      </w:divBdr>
    </w:div>
    <w:div w:id="1092315404">
      <w:bodyDiv w:val="1"/>
      <w:marLeft w:val="0"/>
      <w:marRight w:val="0"/>
      <w:marTop w:val="0"/>
      <w:marBottom w:val="0"/>
      <w:divBdr>
        <w:top w:val="none" w:sz="0" w:space="0" w:color="auto"/>
        <w:left w:val="none" w:sz="0" w:space="0" w:color="auto"/>
        <w:bottom w:val="none" w:sz="0" w:space="0" w:color="auto"/>
        <w:right w:val="none" w:sz="0" w:space="0" w:color="auto"/>
      </w:divBdr>
    </w:div>
    <w:div w:id="1093014218">
      <w:bodyDiv w:val="1"/>
      <w:marLeft w:val="0"/>
      <w:marRight w:val="0"/>
      <w:marTop w:val="0"/>
      <w:marBottom w:val="0"/>
      <w:divBdr>
        <w:top w:val="none" w:sz="0" w:space="0" w:color="auto"/>
        <w:left w:val="none" w:sz="0" w:space="0" w:color="auto"/>
        <w:bottom w:val="none" w:sz="0" w:space="0" w:color="auto"/>
        <w:right w:val="none" w:sz="0" w:space="0" w:color="auto"/>
      </w:divBdr>
    </w:div>
    <w:div w:id="1093086738">
      <w:bodyDiv w:val="1"/>
      <w:marLeft w:val="0"/>
      <w:marRight w:val="0"/>
      <w:marTop w:val="0"/>
      <w:marBottom w:val="0"/>
      <w:divBdr>
        <w:top w:val="none" w:sz="0" w:space="0" w:color="auto"/>
        <w:left w:val="none" w:sz="0" w:space="0" w:color="auto"/>
        <w:bottom w:val="none" w:sz="0" w:space="0" w:color="auto"/>
        <w:right w:val="none" w:sz="0" w:space="0" w:color="auto"/>
      </w:divBdr>
    </w:div>
    <w:div w:id="1093816535">
      <w:bodyDiv w:val="1"/>
      <w:marLeft w:val="0"/>
      <w:marRight w:val="0"/>
      <w:marTop w:val="0"/>
      <w:marBottom w:val="0"/>
      <w:divBdr>
        <w:top w:val="none" w:sz="0" w:space="0" w:color="auto"/>
        <w:left w:val="none" w:sz="0" w:space="0" w:color="auto"/>
        <w:bottom w:val="none" w:sz="0" w:space="0" w:color="auto"/>
        <w:right w:val="none" w:sz="0" w:space="0" w:color="auto"/>
      </w:divBdr>
    </w:div>
    <w:div w:id="1093937155">
      <w:bodyDiv w:val="1"/>
      <w:marLeft w:val="0"/>
      <w:marRight w:val="0"/>
      <w:marTop w:val="0"/>
      <w:marBottom w:val="0"/>
      <w:divBdr>
        <w:top w:val="none" w:sz="0" w:space="0" w:color="auto"/>
        <w:left w:val="none" w:sz="0" w:space="0" w:color="auto"/>
        <w:bottom w:val="none" w:sz="0" w:space="0" w:color="auto"/>
        <w:right w:val="none" w:sz="0" w:space="0" w:color="auto"/>
      </w:divBdr>
    </w:div>
    <w:div w:id="1094135487">
      <w:bodyDiv w:val="1"/>
      <w:marLeft w:val="0"/>
      <w:marRight w:val="0"/>
      <w:marTop w:val="0"/>
      <w:marBottom w:val="0"/>
      <w:divBdr>
        <w:top w:val="none" w:sz="0" w:space="0" w:color="auto"/>
        <w:left w:val="none" w:sz="0" w:space="0" w:color="auto"/>
        <w:bottom w:val="none" w:sz="0" w:space="0" w:color="auto"/>
        <w:right w:val="none" w:sz="0" w:space="0" w:color="auto"/>
      </w:divBdr>
    </w:div>
    <w:div w:id="1094471272">
      <w:bodyDiv w:val="1"/>
      <w:marLeft w:val="0"/>
      <w:marRight w:val="0"/>
      <w:marTop w:val="0"/>
      <w:marBottom w:val="0"/>
      <w:divBdr>
        <w:top w:val="none" w:sz="0" w:space="0" w:color="auto"/>
        <w:left w:val="none" w:sz="0" w:space="0" w:color="auto"/>
        <w:bottom w:val="none" w:sz="0" w:space="0" w:color="auto"/>
        <w:right w:val="none" w:sz="0" w:space="0" w:color="auto"/>
      </w:divBdr>
    </w:div>
    <w:div w:id="1094861357">
      <w:bodyDiv w:val="1"/>
      <w:marLeft w:val="0"/>
      <w:marRight w:val="0"/>
      <w:marTop w:val="0"/>
      <w:marBottom w:val="0"/>
      <w:divBdr>
        <w:top w:val="none" w:sz="0" w:space="0" w:color="auto"/>
        <w:left w:val="none" w:sz="0" w:space="0" w:color="auto"/>
        <w:bottom w:val="none" w:sz="0" w:space="0" w:color="auto"/>
        <w:right w:val="none" w:sz="0" w:space="0" w:color="auto"/>
      </w:divBdr>
    </w:div>
    <w:div w:id="1094933989">
      <w:bodyDiv w:val="1"/>
      <w:marLeft w:val="0"/>
      <w:marRight w:val="0"/>
      <w:marTop w:val="0"/>
      <w:marBottom w:val="0"/>
      <w:divBdr>
        <w:top w:val="none" w:sz="0" w:space="0" w:color="auto"/>
        <w:left w:val="none" w:sz="0" w:space="0" w:color="auto"/>
        <w:bottom w:val="none" w:sz="0" w:space="0" w:color="auto"/>
        <w:right w:val="none" w:sz="0" w:space="0" w:color="auto"/>
      </w:divBdr>
    </w:div>
    <w:div w:id="1095395084">
      <w:bodyDiv w:val="1"/>
      <w:marLeft w:val="0"/>
      <w:marRight w:val="0"/>
      <w:marTop w:val="0"/>
      <w:marBottom w:val="0"/>
      <w:divBdr>
        <w:top w:val="none" w:sz="0" w:space="0" w:color="auto"/>
        <w:left w:val="none" w:sz="0" w:space="0" w:color="auto"/>
        <w:bottom w:val="none" w:sz="0" w:space="0" w:color="auto"/>
        <w:right w:val="none" w:sz="0" w:space="0" w:color="auto"/>
      </w:divBdr>
    </w:div>
    <w:div w:id="1095518401">
      <w:bodyDiv w:val="1"/>
      <w:marLeft w:val="0"/>
      <w:marRight w:val="0"/>
      <w:marTop w:val="0"/>
      <w:marBottom w:val="0"/>
      <w:divBdr>
        <w:top w:val="none" w:sz="0" w:space="0" w:color="auto"/>
        <w:left w:val="none" w:sz="0" w:space="0" w:color="auto"/>
        <w:bottom w:val="none" w:sz="0" w:space="0" w:color="auto"/>
        <w:right w:val="none" w:sz="0" w:space="0" w:color="auto"/>
      </w:divBdr>
    </w:div>
    <w:div w:id="1095637026">
      <w:bodyDiv w:val="1"/>
      <w:marLeft w:val="0"/>
      <w:marRight w:val="0"/>
      <w:marTop w:val="0"/>
      <w:marBottom w:val="0"/>
      <w:divBdr>
        <w:top w:val="none" w:sz="0" w:space="0" w:color="auto"/>
        <w:left w:val="none" w:sz="0" w:space="0" w:color="auto"/>
        <w:bottom w:val="none" w:sz="0" w:space="0" w:color="auto"/>
        <w:right w:val="none" w:sz="0" w:space="0" w:color="auto"/>
      </w:divBdr>
    </w:div>
    <w:div w:id="1095637349">
      <w:bodyDiv w:val="1"/>
      <w:marLeft w:val="0"/>
      <w:marRight w:val="0"/>
      <w:marTop w:val="0"/>
      <w:marBottom w:val="0"/>
      <w:divBdr>
        <w:top w:val="none" w:sz="0" w:space="0" w:color="auto"/>
        <w:left w:val="none" w:sz="0" w:space="0" w:color="auto"/>
        <w:bottom w:val="none" w:sz="0" w:space="0" w:color="auto"/>
        <w:right w:val="none" w:sz="0" w:space="0" w:color="auto"/>
      </w:divBdr>
    </w:div>
    <w:div w:id="1095980728">
      <w:bodyDiv w:val="1"/>
      <w:marLeft w:val="0"/>
      <w:marRight w:val="0"/>
      <w:marTop w:val="0"/>
      <w:marBottom w:val="0"/>
      <w:divBdr>
        <w:top w:val="none" w:sz="0" w:space="0" w:color="auto"/>
        <w:left w:val="none" w:sz="0" w:space="0" w:color="auto"/>
        <w:bottom w:val="none" w:sz="0" w:space="0" w:color="auto"/>
        <w:right w:val="none" w:sz="0" w:space="0" w:color="auto"/>
      </w:divBdr>
    </w:div>
    <w:div w:id="1096364244">
      <w:bodyDiv w:val="1"/>
      <w:marLeft w:val="0"/>
      <w:marRight w:val="0"/>
      <w:marTop w:val="0"/>
      <w:marBottom w:val="0"/>
      <w:divBdr>
        <w:top w:val="none" w:sz="0" w:space="0" w:color="auto"/>
        <w:left w:val="none" w:sz="0" w:space="0" w:color="auto"/>
        <w:bottom w:val="none" w:sz="0" w:space="0" w:color="auto"/>
        <w:right w:val="none" w:sz="0" w:space="0" w:color="auto"/>
      </w:divBdr>
    </w:div>
    <w:div w:id="1096486463">
      <w:bodyDiv w:val="1"/>
      <w:marLeft w:val="0"/>
      <w:marRight w:val="0"/>
      <w:marTop w:val="0"/>
      <w:marBottom w:val="0"/>
      <w:divBdr>
        <w:top w:val="none" w:sz="0" w:space="0" w:color="auto"/>
        <w:left w:val="none" w:sz="0" w:space="0" w:color="auto"/>
        <w:bottom w:val="none" w:sz="0" w:space="0" w:color="auto"/>
        <w:right w:val="none" w:sz="0" w:space="0" w:color="auto"/>
      </w:divBdr>
    </w:div>
    <w:div w:id="1096561709">
      <w:bodyDiv w:val="1"/>
      <w:marLeft w:val="0"/>
      <w:marRight w:val="0"/>
      <w:marTop w:val="0"/>
      <w:marBottom w:val="0"/>
      <w:divBdr>
        <w:top w:val="none" w:sz="0" w:space="0" w:color="auto"/>
        <w:left w:val="none" w:sz="0" w:space="0" w:color="auto"/>
        <w:bottom w:val="none" w:sz="0" w:space="0" w:color="auto"/>
        <w:right w:val="none" w:sz="0" w:space="0" w:color="auto"/>
      </w:divBdr>
    </w:div>
    <w:div w:id="1096827493">
      <w:bodyDiv w:val="1"/>
      <w:marLeft w:val="0"/>
      <w:marRight w:val="0"/>
      <w:marTop w:val="0"/>
      <w:marBottom w:val="0"/>
      <w:divBdr>
        <w:top w:val="none" w:sz="0" w:space="0" w:color="auto"/>
        <w:left w:val="none" w:sz="0" w:space="0" w:color="auto"/>
        <w:bottom w:val="none" w:sz="0" w:space="0" w:color="auto"/>
        <w:right w:val="none" w:sz="0" w:space="0" w:color="auto"/>
      </w:divBdr>
    </w:div>
    <w:div w:id="1096898538">
      <w:bodyDiv w:val="1"/>
      <w:marLeft w:val="0"/>
      <w:marRight w:val="0"/>
      <w:marTop w:val="0"/>
      <w:marBottom w:val="0"/>
      <w:divBdr>
        <w:top w:val="none" w:sz="0" w:space="0" w:color="auto"/>
        <w:left w:val="none" w:sz="0" w:space="0" w:color="auto"/>
        <w:bottom w:val="none" w:sz="0" w:space="0" w:color="auto"/>
        <w:right w:val="none" w:sz="0" w:space="0" w:color="auto"/>
      </w:divBdr>
    </w:div>
    <w:div w:id="1097019449">
      <w:bodyDiv w:val="1"/>
      <w:marLeft w:val="0"/>
      <w:marRight w:val="0"/>
      <w:marTop w:val="0"/>
      <w:marBottom w:val="0"/>
      <w:divBdr>
        <w:top w:val="none" w:sz="0" w:space="0" w:color="auto"/>
        <w:left w:val="none" w:sz="0" w:space="0" w:color="auto"/>
        <w:bottom w:val="none" w:sz="0" w:space="0" w:color="auto"/>
        <w:right w:val="none" w:sz="0" w:space="0" w:color="auto"/>
      </w:divBdr>
    </w:div>
    <w:div w:id="1097021570">
      <w:bodyDiv w:val="1"/>
      <w:marLeft w:val="0"/>
      <w:marRight w:val="0"/>
      <w:marTop w:val="0"/>
      <w:marBottom w:val="0"/>
      <w:divBdr>
        <w:top w:val="none" w:sz="0" w:space="0" w:color="auto"/>
        <w:left w:val="none" w:sz="0" w:space="0" w:color="auto"/>
        <w:bottom w:val="none" w:sz="0" w:space="0" w:color="auto"/>
        <w:right w:val="none" w:sz="0" w:space="0" w:color="auto"/>
      </w:divBdr>
    </w:div>
    <w:div w:id="1097288305">
      <w:bodyDiv w:val="1"/>
      <w:marLeft w:val="0"/>
      <w:marRight w:val="0"/>
      <w:marTop w:val="0"/>
      <w:marBottom w:val="0"/>
      <w:divBdr>
        <w:top w:val="none" w:sz="0" w:space="0" w:color="auto"/>
        <w:left w:val="none" w:sz="0" w:space="0" w:color="auto"/>
        <w:bottom w:val="none" w:sz="0" w:space="0" w:color="auto"/>
        <w:right w:val="none" w:sz="0" w:space="0" w:color="auto"/>
      </w:divBdr>
    </w:div>
    <w:div w:id="1097402755">
      <w:bodyDiv w:val="1"/>
      <w:marLeft w:val="0"/>
      <w:marRight w:val="0"/>
      <w:marTop w:val="0"/>
      <w:marBottom w:val="0"/>
      <w:divBdr>
        <w:top w:val="none" w:sz="0" w:space="0" w:color="auto"/>
        <w:left w:val="none" w:sz="0" w:space="0" w:color="auto"/>
        <w:bottom w:val="none" w:sz="0" w:space="0" w:color="auto"/>
        <w:right w:val="none" w:sz="0" w:space="0" w:color="auto"/>
      </w:divBdr>
    </w:div>
    <w:div w:id="1097402892">
      <w:bodyDiv w:val="1"/>
      <w:marLeft w:val="0"/>
      <w:marRight w:val="0"/>
      <w:marTop w:val="0"/>
      <w:marBottom w:val="0"/>
      <w:divBdr>
        <w:top w:val="none" w:sz="0" w:space="0" w:color="auto"/>
        <w:left w:val="none" w:sz="0" w:space="0" w:color="auto"/>
        <w:bottom w:val="none" w:sz="0" w:space="0" w:color="auto"/>
        <w:right w:val="none" w:sz="0" w:space="0" w:color="auto"/>
      </w:divBdr>
    </w:div>
    <w:div w:id="1097554475">
      <w:bodyDiv w:val="1"/>
      <w:marLeft w:val="0"/>
      <w:marRight w:val="0"/>
      <w:marTop w:val="0"/>
      <w:marBottom w:val="0"/>
      <w:divBdr>
        <w:top w:val="none" w:sz="0" w:space="0" w:color="auto"/>
        <w:left w:val="none" w:sz="0" w:space="0" w:color="auto"/>
        <w:bottom w:val="none" w:sz="0" w:space="0" w:color="auto"/>
        <w:right w:val="none" w:sz="0" w:space="0" w:color="auto"/>
      </w:divBdr>
    </w:div>
    <w:div w:id="1097869506">
      <w:bodyDiv w:val="1"/>
      <w:marLeft w:val="0"/>
      <w:marRight w:val="0"/>
      <w:marTop w:val="0"/>
      <w:marBottom w:val="0"/>
      <w:divBdr>
        <w:top w:val="none" w:sz="0" w:space="0" w:color="auto"/>
        <w:left w:val="none" w:sz="0" w:space="0" w:color="auto"/>
        <w:bottom w:val="none" w:sz="0" w:space="0" w:color="auto"/>
        <w:right w:val="none" w:sz="0" w:space="0" w:color="auto"/>
      </w:divBdr>
    </w:div>
    <w:div w:id="1097945620">
      <w:bodyDiv w:val="1"/>
      <w:marLeft w:val="0"/>
      <w:marRight w:val="0"/>
      <w:marTop w:val="0"/>
      <w:marBottom w:val="0"/>
      <w:divBdr>
        <w:top w:val="none" w:sz="0" w:space="0" w:color="auto"/>
        <w:left w:val="none" w:sz="0" w:space="0" w:color="auto"/>
        <w:bottom w:val="none" w:sz="0" w:space="0" w:color="auto"/>
        <w:right w:val="none" w:sz="0" w:space="0" w:color="auto"/>
      </w:divBdr>
    </w:div>
    <w:div w:id="1098019680">
      <w:bodyDiv w:val="1"/>
      <w:marLeft w:val="0"/>
      <w:marRight w:val="0"/>
      <w:marTop w:val="0"/>
      <w:marBottom w:val="0"/>
      <w:divBdr>
        <w:top w:val="none" w:sz="0" w:space="0" w:color="auto"/>
        <w:left w:val="none" w:sz="0" w:space="0" w:color="auto"/>
        <w:bottom w:val="none" w:sz="0" w:space="0" w:color="auto"/>
        <w:right w:val="none" w:sz="0" w:space="0" w:color="auto"/>
      </w:divBdr>
    </w:div>
    <w:div w:id="1098334735">
      <w:bodyDiv w:val="1"/>
      <w:marLeft w:val="0"/>
      <w:marRight w:val="0"/>
      <w:marTop w:val="0"/>
      <w:marBottom w:val="0"/>
      <w:divBdr>
        <w:top w:val="none" w:sz="0" w:space="0" w:color="auto"/>
        <w:left w:val="none" w:sz="0" w:space="0" w:color="auto"/>
        <w:bottom w:val="none" w:sz="0" w:space="0" w:color="auto"/>
        <w:right w:val="none" w:sz="0" w:space="0" w:color="auto"/>
      </w:divBdr>
    </w:div>
    <w:div w:id="1098453643">
      <w:bodyDiv w:val="1"/>
      <w:marLeft w:val="0"/>
      <w:marRight w:val="0"/>
      <w:marTop w:val="0"/>
      <w:marBottom w:val="0"/>
      <w:divBdr>
        <w:top w:val="none" w:sz="0" w:space="0" w:color="auto"/>
        <w:left w:val="none" w:sz="0" w:space="0" w:color="auto"/>
        <w:bottom w:val="none" w:sz="0" w:space="0" w:color="auto"/>
        <w:right w:val="none" w:sz="0" w:space="0" w:color="auto"/>
      </w:divBdr>
    </w:div>
    <w:div w:id="1098597075">
      <w:bodyDiv w:val="1"/>
      <w:marLeft w:val="0"/>
      <w:marRight w:val="0"/>
      <w:marTop w:val="0"/>
      <w:marBottom w:val="0"/>
      <w:divBdr>
        <w:top w:val="none" w:sz="0" w:space="0" w:color="auto"/>
        <w:left w:val="none" w:sz="0" w:space="0" w:color="auto"/>
        <w:bottom w:val="none" w:sz="0" w:space="0" w:color="auto"/>
        <w:right w:val="none" w:sz="0" w:space="0" w:color="auto"/>
      </w:divBdr>
    </w:div>
    <w:div w:id="1098938929">
      <w:bodyDiv w:val="1"/>
      <w:marLeft w:val="0"/>
      <w:marRight w:val="0"/>
      <w:marTop w:val="0"/>
      <w:marBottom w:val="0"/>
      <w:divBdr>
        <w:top w:val="none" w:sz="0" w:space="0" w:color="auto"/>
        <w:left w:val="none" w:sz="0" w:space="0" w:color="auto"/>
        <w:bottom w:val="none" w:sz="0" w:space="0" w:color="auto"/>
        <w:right w:val="none" w:sz="0" w:space="0" w:color="auto"/>
      </w:divBdr>
    </w:div>
    <w:div w:id="1099064844">
      <w:bodyDiv w:val="1"/>
      <w:marLeft w:val="0"/>
      <w:marRight w:val="0"/>
      <w:marTop w:val="0"/>
      <w:marBottom w:val="0"/>
      <w:divBdr>
        <w:top w:val="none" w:sz="0" w:space="0" w:color="auto"/>
        <w:left w:val="none" w:sz="0" w:space="0" w:color="auto"/>
        <w:bottom w:val="none" w:sz="0" w:space="0" w:color="auto"/>
        <w:right w:val="none" w:sz="0" w:space="0" w:color="auto"/>
      </w:divBdr>
    </w:div>
    <w:div w:id="1099372434">
      <w:bodyDiv w:val="1"/>
      <w:marLeft w:val="0"/>
      <w:marRight w:val="0"/>
      <w:marTop w:val="0"/>
      <w:marBottom w:val="0"/>
      <w:divBdr>
        <w:top w:val="none" w:sz="0" w:space="0" w:color="auto"/>
        <w:left w:val="none" w:sz="0" w:space="0" w:color="auto"/>
        <w:bottom w:val="none" w:sz="0" w:space="0" w:color="auto"/>
        <w:right w:val="none" w:sz="0" w:space="0" w:color="auto"/>
      </w:divBdr>
    </w:div>
    <w:div w:id="1099375918">
      <w:bodyDiv w:val="1"/>
      <w:marLeft w:val="0"/>
      <w:marRight w:val="0"/>
      <w:marTop w:val="0"/>
      <w:marBottom w:val="0"/>
      <w:divBdr>
        <w:top w:val="none" w:sz="0" w:space="0" w:color="auto"/>
        <w:left w:val="none" w:sz="0" w:space="0" w:color="auto"/>
        <w:bottom w:val="none" w:sz="0" w:space="0" w:color="auto"/>
        <w:right w:val="none" w:sz="0" w:space="0" w:color="auto"/>
      </w:divBdr>
    </w:div>
    <w:div w:id="1099564143">
      <w:bodyDiv w:val="1"/>
      <w:marLeft w:val="0"/>
      <w:marRight w:val="0"/>
      <w:marTop w:val="0"/>
      <w:marBottom w:val="0"/>
      <w:divBdr>
        <w:top w:val="none" w:sz="0" w:space="0" w:color="auto"/>
        <w:left w:val="none" w:sz="0" w:space="0" w:color="auto"/>
        <w:bottom w:val="none" w:sz="0" w:space="0" w:color="auto"/>
        <w:right w:val="none" w:sz="0" w:space="0" w:color="auto"/>
      </w:divBdr>
    </w:div>
    <w:div w:id="1099637867">
      <w:bodyDiv w:val="1"/>
      <w:marLeft w:val="0"/>
      <w:marRight w:val="0"/>
      <w:marTop w:val="0"/>
      <w:marBottom w:val="0"/>
      <w:divBdr>
        <w:top w:val="none" w:sz="0" w:space="0" w:color="auto"/>
        <w:left w:val="none" w:sz="0" w:space="0" w:color="auto"/>
        <w:bottom w:val="none" w:sz="0" w:space="0" w:color="auto"/>
        <w:right w:val="none" w:sz="0" w:space="0" w:color="auto"/>
      </w:divBdr>
    </w:div>
    <w:div w:id="1099838935">
      <w:bodyDiv w:val="1"/>
      <w:marLeft w:val="0"/>
      <w:marRight w:val="0"/>
      <w:marTop w:val="0"/>
      <w:marBottom w:val="0"/>
      <w:divBdr>
        <w:top w:val="none" w:sz="0" w:space="0" w:color="auto"/>
        <w:left w:val="none" w:sz="0" w:space="0" w:color="auto"/>
        <w:bottom w:val="none" w:sz="0" w:space="0" w:color="auto"/>
        <w:right w:val="none" w:sz="0" w:space="0" w:color="auto"/>
      </w:divBdr>
    </w:div>
    <w:div w:id="1100219320">
      <w:bodyDiv w:val="1"/>
      <w:marLeft w:val="0"/>
      <w:marRight w:val="0"/>
      <w:marTop w:val="0"/>
      <w:marBottom w:val="0"/>
      <w:divBdr>
        <w:top w:val="none" w:sz="0" w:space="0" w:color="auto"/>
        <w:left w:val="none" w:sz="0" w:space="0" w:color="auto"/>
        <w:bottom w:val="none" w:sz="0" w:space="0" w:color="auto"/>
        <w:right w:val="none" w:sz="0" w:space="0" w:color="auto"/>
      </w:divBdr>
    </w:div>
    <w:div w:id="1100368387">
      <w:bodyDiv w:val="1"/>
      <w:marLeft w:val="0"/>
      <w:marRight w:val="0"/>
      <w:marTop w:val="0"/>
      <w:marBottom w:val="0"/>
      <w:divBdr>
        <w:top w:val="none" w:sz="0" w:space="0" w:color="auto"/>
        <w:left w:val="none" w:sz="0" w:space="0" w:color="auto"/>
        <w:bottom w:val="none" w:sz="0" w:space="0" w:color="auto"/>
        <w:right w:val="none" w:sz="0" w:space="0" w:color="auto"/>
      </w:divBdr>
    </w:div>
    <w:div w:id="1100446457">
      <w:bodyDiv w:val="1"/>
      <w:marLeft w:val="0"/>
      <w:marRight w:val="0"/>
      <w:marTop w:val="0"/>
      <w:marBottom w:val="0"/>
      <w:divBdr>
        <w:top w:val="none" w:sz="0" w:space="0" w:color="auto"/>
        <w:left w:val="none" w:sz="0" w:space="0" w:color="auto"/>
        <w:bottom w:val="none" w:sz="0" w:space="0" w:color="auto"/>
        <w:right w:val="none" w:sz="0" w:space="0" w:color="auto"/>
      </w:divBdr>
    </w:div>
    <w:div w:id="1100568811">
      <w:bodyDiv w:val="1"/>
      <w:marLeft w:val="0"/>
      <w:marRight w:val="0"/>
      <w:marTop w:val="0"/>
      <w:marBottom w:val="0"/>
      <w:divBdr>
        <w:top w:val="none" w:sz="0" w:space="0" w:color="auto"/>
        <w:left w:val="none" w:sz="0" w:space="0" w:color="auto"/>
        <w:bottom w:val="none" w:sz="0" w:space="0" w:color="auto"/>
        <w:right w:val="none" w:sz="0" w:space="0" w:color="auto"/>
      </w:divBdr>
    </w:div>
    <w:div w:id="1101032354">
      <w:bodyDiv w:val="1"/>
      <w:marLeft w:val="0"/>
      <w:marRight w:val="0"/>
      <w:marTop w:val="0"/>
      <w:marBottom w:val="0"/>
      <w:divBdr>
        <w:top w:val="none" w:sz="0" w:space="0" w:color="auto"/>
        <w:left w:val="none" w:sz="0" w:space="0" w:color="auto"/>
        <w:bottom w:val="none" w:sz="0" w:space="0" w:color="auto"/>
        <w:right w:val="none" w:sz="0" w:space="0" w:color="auto"/>
      </w:divBdr>
    </w:div>
    <w:div w:id="1101102813">
      <w:bodyDiv w:val="1"/>
      <w:marLeft w:val="0"/>
      <w:marRight w:val="0"/>
      <w:marTop w:val="0"/>
      <w:marBottom w:val="0"/>
      <w:divBdr>
        <w:top w:val="none" w:sz="0" w:space="0" w:color="auto"/>
        <w:left w:val="none" w:sz="0" w:space="0" w:color="auto"/>
        <w:bottom w:val="none" w:sz="0" w:space="0" w:color="auto"/>
        <w:right w:val="none" w:sz="0" w:space="0" w:color="auto"/>
      </w:divBdr>
    </w:div>
    <w:div w:id="1101219123">
      <w:bodyDiv w:val="1"/>
      <w:marLeft w:val="0"/>
      <w:marRight w:val="0"/>
      <w:marTop w:val="0"/>
      <w:marBottom w:val="0"/>
      <w:divBdr>
        <w:top w:val="none" w:sz="0" w:space="0" w:color="auto"/>
        <w:left w:val="none" w:sz="0" w:space="0" w:color="auto"/>
        <w:bottom w:val="none" w:sz="0" w:space="0" w:color="auto"/>
        <w:right w:val="none" w:sz="0" w:space="0" w:color="auto"/>
      </w:divBdr>
    </w:div>
    <w:div w:id="1101533393">
      <w:bodyDiv w:val="1"/>
      <w:marLeft w:val="0"/>
      <w:marRight w:val="0"/>
      <w:marTop w:val="0"/>
      <w:marBottom w:val="0"/>
      <w:divBdr>
        <w:top w:val="none" w:sz="0" w:space="0" w:color="auto"/>
        <w:left w:val="none" w:sz="0" w:space="0" w:color="auto"/>
        <w:bottom w:val="none" w:sz="0" w:space="0" w:color="auto"/>
        <w:right w:val="none" w:sz="0" w:space="0" w:color="auto"/>
      </w:divBdr>
    </w:div>
    <w:div w:id="1101605905">
      <w:bodyDiv w:val="1"/>
      <w:marLeft w:val="0"/>
      <w:marRight w:val="0"/>
      <w:marTop w:val="0"/>
      <w:marBottom w:val="0"/>
      <w:divBdr>
        <w:top w:val="none" w:sz="0" w:space="0" w:color="auto"/>
        <w:left w:val="none" w:sz="0" w:space="0" w:color="auto"/>
        <w:bottom w:val="none" w:sz="0" w:space="0" w:color="auto"/>
        <w:right w:val="none" w:sz="0" w:space="0" w:color="auto"/>
      </w:divBdr>
    </w:div>
    <w:div w:id="1101726153">
      <w:bodyDiv w:val="1"/>
      <w:marLeft w:val="0"/>
      <w:marRight w:val="0"/>
      <w:marTop w:val="0"/>
      <w:marBottom w:val="0"/>
      <w:divBdr>
        <w:top w:val="none" w:sz="0" w:space="0" w:color="auto"/>
        <w:left w:val="none" w:sz="0" w:space="0" w:color="auto"/>
        <w:bottom w:val="none" w:sz="0" w:space="0" w:color="auto"/>
        <w:right w:val="none" w:sz="0" w:space="0" w:color="auto"/>
      </w:divBdr>
    </w:div>
    <w:div w:id="1101798296">
      <w:bodyDiv w:val="1"/>
      <w:marLeft w:val="0"/>
      <w:marRight w:val="0"/>
      <w:marTop w:val="0"/>
      <w:marBottom w:val="0"/>
      <w:divBdr>
        <w:top w:val="none" w:sz="0" w:space="0" w:color="auto"/>
        <w:left w:val="none" w:sz="0" w:space="0" w:color="auto"/>
        <w:bottom w:val="none" w:sz="0" w:space="0" w:color="auto"/>
        <w:right w:val="none" w:sz="0" w:space="0" w:color="auto"/>
      </w:divBdr>
    </w:div>
    <w:div w:id="1101802051">
      <w:bodyDiv w:val="1"/>
      <w:marLeft w:val="0"/>
      <w:marRight w:val="0"/>
      <w:marTop w:val="0"/>
      <w:marBottom w:val="0"/>
      <w:divBdr>
        <w:top w:val="none" w:sz="0" w:space="0" w:color="auto"/>
        <w:left w:val="none" w:sz="0" w:space="0" w:color="auto"/>
        <w:bottom w:val="none" w:sz="0" w:space="0" w:color="auto"/>
        <w:right w:val="none" w:sz="0" w:space="0" w:color="auto"/>
      </w:divBdr>
    </w:div>
    <w:div w:id="1101876722">
      <w:bodyDiv w:val="1"/>
      <w:marLeft w:val="0"/>
      <w:marRight w:val="0"/>
      <w:marTop w:val="0"/>
      <w:marBottom w:val="0"/>
      <w:divBdr>
        <w:top w:val="none" w:sz="0" w:space="0" w:color="auto"/>
        <w:left w:val="none" w:sz="0" w:space="0" w:color="auto"/>
        <w:bottom w:val="none" w:sz="0" w:space="0" w:color="auto"/>
        <w:right w:val="none" w:sz="0" w:space="0" w:color="auto"/>
      </w:divBdr>
    </w:div>
    <w:div w:id="1102072821">
      <w:bodyDiv w:val="1"/>
      <w:marLeft w:val="0"/>
      <w:marRight w:val="0"/>
      <w:marTop w:val="0"/>
      <w:marBottom w:val="0"/>
      <w:divBdr>
        <w:top w:val="none" w:sz="0" w:space="0" w:color="auto"/>
        <w:left w:val="none" w:sz="0" w:space="0" w:color="auto"/>
        <w:bottom w:val="none" w:sz="0" w:space="0" w:color="auto"/>
        <w:right w:val="none" w:sz="0" w:space="0" w:color="auto"/>
      </w:divBdr>
    </w:div>
    <w:div w:id="1102149458">
      <w:bodyDiv w:val="1"/>
      <w:marLeft w:val="0"/>
      <w:marRight w:val="0"/>
      <w:marTop w:val="0"/>
      <w:marBottom w:val="0"/>
      <w:divBdr>
        <w:top w:val="none" w:sz="0" w:space="0" w:color="auto"/>
        <w:left w:val="none" w:sz="0" w:space="0" w:color="auto"/>
        <w:bottom w:val="none" w:sz="0" w:space="0" w:color="auto"/>
        <w:right w:val="none" w:sz="0" w:space="0" w:color="auto"/>
      </w:divBdr>
    </w:div>
    <w:div w:id="1102190870">
      <w:bodyDiv w:val="1"/>
      <w:marLeft w:val="0"/>
      <w:marRight w:val="0"/>
      <w:marTop w:val="0"/>
      <w:marBottom w:val="0"/>
      <w:divBdr>
        <w:top w:val="none" w:sz="0" w:space="0" w:color="auto"/>
        <w:left w:val="none" w:sz="0" w:space="0" w:color="auto"/>
        <w:bottom w:val="none" w:sz="0" w:space="0" w:color="auto"/>
        <w:right w:val="none" w:sz="0" w:space="0" w:color="auto"/>
      </w:divBdr>
    </w:div>
    <w:div w:id="1102802888">
      <w:bodyDiv w:val="1"/>
      <w:marLeft w:val="0"/>
      <w:marRight w:val="0"/>
      <w:marTop w:val="0"/>
      <w:marBottom w:val="0"/>
      <w:divBdr>
        <w:top w:val="none" w:sz="0" w:space="0" w:color="auto"/>
        <w:left w:val="none" w:sz="0" w:space="0" w:color="auto"/>
        <w:bottom w:val="none" w:sz="0" w:space="0" w:color="auto"/>
        <w:right w:val="none" w:sz="0" w:space="0" w:color="auto"/>
      </w:divBdr>
    </w:div>
    <w:div w:id="1103114374">
      <w:bodyDiv w:val="1"/>
      <w:marLeft w:val="0"/>
      <w:marRight w:val="0"/>
      <w:marTop w:val="0"/>
      <w:marBottom w:val="0"/>
      <w:divBdr>
        <w:top w:val="none" w:sz="0" w:space="0" w:color="auto"/>
        <w:left w:val="none" w:sz="0" w:space="0" w:color="auto"/>
        <w:bottom w:val="none" w:sz="0" w:space="0" w:color="auto"/>
        <w:right w:val="none" w:sz="0" w:space="0" w:color="auto"/>
      </w:divBdr>
    </w:div>
    <w:div w:id="1103308932">
      <w:bodyDiv w:val="1"/>
      <w:marLeft w:val="0"/>
      <w:marRight w:val="0"/>
      <w:marTop w:val="0"/>
      <w:marBottom w:val="0"/>
      <w:divBdr>
        <w:top w:val="none" w:sz="0" w:space="0" w:color="auto"/>
        <w:left w:val="none" w:sz="0" w:space="0" w:color="auto"/>
        <w:bottom w:val="none" w:sz="0" w:space="0" w:color="auto"/>
        <w:right w:val="none" w:sz="0" w:space="0" w:color="auto"/>
      </w:divBdr>
    </w:div>
    <w:div w:id="1103574912">
      <w:bodyDiv w:val="1"/>
      <w:marLeft w:val="0"/>
      <w:marRight w:val="0"/>
      <w:marTop w:val="0"/>
      <w:marBottom w:val="0"/>
      <w:divBdr>
        <w:top w:val="none" w:sz="0" w:space="0" w:color="auto"/>
        <w:left w:val="none" w:sz="0" w:space="0" w:color="auto"/>
        <w:bottom w:val="none" w:sz="0" w:space="0" w:color="auto"/>
        <w:right w:val="none" w:sz="0" w:space="0" w:color="auto"/>
      </w:divBdr>
    </w:div>
    <w:div w:id="1103843768">
      <w:bodyDiv w:val="1"/>
      <w:marLeft w:val="0"/>
      <w:marRight w:val="0"/>
      <w:marTop w:val="0"/>
      <w:marBottom w:val="0"/>
      <w:divBdr>
        <w:top w:val="none" w:sz="0" w:space="0" w:color="auto"/>
        <w:left w:val="none" w:sz="0" w:space="0" w:color="auto"/>
        <w:bottom w:val="none" w:sz="0" w:space="0" w:color="auto"/>
        <w:right w:val="none" w:sz="0" w:space="0" w:color="auto"/>
      </w:divBdr>
    </w:div>
    <w:div w:id="1104614600">
      <w:bodyDiv w:val="1"/>
      <w:marLeft w:val="0"/>
      <w:marRight w:val="0"/>
      <w:marTop w:val="0"/>
      <w:marBottom w:val="0"/>
      <w:divBdr>
        <w:top w:val="none" w:sz="0" w:space="0" w:color="auto"/>
        <w:left w:val="none" w:sz="0" w:space="0" w:color="auto"/>
        <w:bottom w:val="none" w:sz="0" w:space="0" w:color="auto"/>
        <w:right w:val="none" w:sz="0" w:space="0" w:color="auto"/>
      </w:divBdr>
    </w:div>
    <w:div w:id="1105004752">
      <w:bodyDiv w:val="1"/>
      <w:marLeft w:val="0"/>
      <w:marRight w:val="0"/>
      <w:marTop w:val="0"/>
      <w:marBottom w:val="0"/>
      <w:divBdr>
        <w:top w:val="none" w:sz="0" w:space="0" w:color="auto"/>
        <w:left w:val="none" w:sz="0" w:space="0" w:color="auto"/>
        <w:bottom w:val="none" w:sz="0" w:space="0" w:color="auto"/>
        <w:right w:val="none" w:sz="0" w:space="0" w:color="auto"/>
      </w:divBdr>
    </w:div>
    <w:div w:id="1105033458">
      <w:bodyDiv w:val="1"/>
      <w:marLeft w:val="0"/>
      <w:marRight w:val="0"/>
      <w:marTop w:val="0"/>
      <w:marBottom w:val="0"/>
      <w:divBdr>
        <w:top w:val="none" w:sz="0" w:space="0" w:color="auto"/>
        <w:left w:val="none" w:sz="0" w:space="0" w:color="auto"/>
        <w:bottom w:val="none" w:sz="0" w:space="0" w:color="auto"/>
        <w:right w:val="none" w:sz="0" w:space="0" w:color="auto"/>
      </w:divBdr>
    </w:div>
    <w:div w:id="1105154489">
      <w:bodyDiv w:val="1"/>
      <w:marLeft w:val="0"/>
      <w:marRight w:val="0"/>
      <w:marTop w:val="0"/>
      <w:marBottom w:val="0"/>
      <w:divBdr>
        <w:top w:val="none" w:sz="0" w:space="0" w:color="auto"/>
        <w:left w:val="none" w:sz="0" w:space="0" w:color="auto"/>
        <w:bottom w:val="none" w:sz="0" w:space="0" w:color="auto"/>
        <w:right w:val="none" w:sz="0" w:space="0" w:color="auto"/>
      </w:divBdr>
    </w:div>
    <w:div w:id="1105420687">
      <w:bodyDiv w:val="1"/>
      <w:marLeft w:val="0"/>
      <w:marRight w:val="0"/>
      <w:marTop w:val="0"/>
      <w:marBottom w:val="0"/>
      <w:divBdr>
        <w:top w:val="none" w:sz="0" w:space="0" w:color="auto"/>
        <w:left w:val="none" w:sz="0" w:space="0" w:color="auto"/>
        <w:bottom w:val="none" w:sz="0" w:space="0" w:color="auto"/>
        <w:right w:val="none" w:sz="0" w:space="0" w:color="auto"/>
      </w:divBdr>
    </w:div>
    <w:div w:id="1105461687">
      <w:bodyDiv w:val="1"/>
      <w:marLeft w:val="0"/>
      <w:marRight w:val="0"/>
      <w:marTop w:val="0"/>
      <w:marBottom w:val="0"/>
      <w:divBdr>
        <w:top w:val="none" w:sz="0" w:space="0" w:color="auto"/>
        <w:left w:val="none" w:sz="0" w:space="0" w:color="auto"/>
        <w:bottom w:val="none" w:sz="0" w:space="0" w:color="auto"/>
        <w:right w:val="none" w:sz="0" w:space="0" w:color="auto"/>
      </w:divBdr>
    </w:div>
    <w:div w:id="1105886799">
      <w:bodyDiv w:val="1"/>
      <w:marLeft w:val="0"/>
      <w:marRight w:val="0"/>
      <w:marTop w:val="0"/>
      <w:marBottom w:val="0"/>
      <w:divBdr>
        <w:top w:val="none" w:sz="0" w:space="0" w:color="auto"/>
        <w:left w:val="none" w:sz="0" w:space="0" w:color="auto"/>
        <w:bottom w:val="none" w:sz="0" w:space="0" w:color="auto"/>
        <w:right w:val="none" w:sz="0" w:space="0" w:color="auto"/>
      </w:divBdr>
    </w:div>
    <w:div w:id="1106000276">
      <w:bodyDiv w:val="1"/>
      <w:marLeft w:val="0"/>
      <w:marRight w:val="0"/>
      <w:marTop w:val="0"/>
      <w:marBottom w:val="0"/>
      <w:divBdr>
        <w:top w:val="none" w:sz="0" w:space="0" w:color="auto"/>
        <w:left w:val="none" w:sz="0" w:space="0" w:color="auto"/>
        <w:bottom w:val="none" w:sz="0" w:space="0" w:color="auto"/>
        <w:right w:val="none" w:sz="0" w:space="0" w:color="auto"/>
      </w:divBdr>
    </w:div>
    <w:div w:id="1106194534">
      <w:bodyDiv w:val="1"/>
      <w:marLeft w:val="0"/>
      <w:marRight w:val="0"/>
      <w:marTop w:val="0"/>
      <w:marBottom w:val="0"/>
      <w:divBdr>
        <w:top w:val="none" w:sz="0" w:space="0" w:color="auto"/>
        <w:left w:val="none" w:sz="0" w:space="0" w:color="auto"/>
        <w:bottom w:val="none" w:sz="0" w:space="0" w:color="auto"/>
        <w:right w:val="none" w:sz="0" w:space="0" w:color="auto"/>
      </w:divBdr>
    </w:div>
    <w:div w:id="1106344856">
      <w:bodyDiv w:val="1"/>
      <w:marLeft w:val="0"/>
      <w:marRight w:val="0"/>
      <w:marTop w:val="0"/>
      <w:marBottom w:val="0"/>
      <w:divBdr>
        <w:top w:val="none" w:sz="0" w:space="0" w:color="auto"/>
        <w:left w:val="none" w:sz="0" w:space="0" w:color="auto"/>
        <w:bottom w:val="none" w:sz="0" w:space="0" w:color="auto"/>
        <w:right w:val="none" w:sz="0" w:space="0" w:color="auto"/>
      </w:divBdr>
    </w:div>
    <w:div w:id="1106462297">
      <w:bodyDiv w:val="1"/>
      <w:marLeft w:val="0"/>
      <w:marRight w:val="0"/>
      <w:marTop w:val="0"/>
      <w:marBottom w:val="0"/>
      <w:divBdr>
        <w:top w:val="none" w:sz="0" w:space="0" w:color="auto"/>
        <w:left w:val="none" w:sz="0" w:space="0" w:color="auto"/>
        <w:bottom w:val="none" w:sz="0" w:space="0" w:color="auto"/>
        <w:right w:val="none" w:sz="0" w:space="0" w:color="auto"/>
      </w:divBdr>
    </w:div>
    <w:div w:id="1106968617">
      <w:bodyDiv w:val="1"/>
      <w:marLeft w:val="0"/>
      <w:marRight w:val="0"/>
      <w:marTop w:val="0"/>
      <w:marBottom w:val="0"/>
      <w:divBdr>
        <w:top w:val="none" w:sz="0" w:space="0" w:color="auto"/>
        <w:left w:val="none" w:sz="0" w:space="0" w:color="auto"/>
        <w:bottom w:val="none" w:sz="0" w:space="0" w:color="auto"/>
        <w:right w:val="none" w:sz="0" w:space="0" w:color="auto"/>
      </w:divBdr>
    </w:div>
    <w:div w:id="1107120166">
      <w:bodyDiv w:val="1"/>
      <w:marLeft w:val="0"/>
      <w:marRight w:val="0"/>
      <w:marTop w:val="0"/>
      <w:marBottom w:val="0"/>
      <w:divBdr>
        <w:top w:val="none" w:sz="0" w:space="0" w:color="auto"/>
        <w:left w:val="none" w:sz="0" w:space="0" w:color="auto"/>
        <w:bottom w:val="none" w:sz="0" w:space="0" w:color="auto"/>
        <w:right w:val="none" w:sz="0" w:space="0" w:color="auto"/>
      </w:divBdr>
    </w:div>
    <w:div w:id="1107383862">
      <w:bodyDiv w:val="1"/>
      <w:marLeft w:val="0"/>
      <w:marRight w:val="0"/>
      <w:marTop w:val="0"/>
      <w:marBottom w:val="0"/>
      <w:divBdr>
        <w:top w:val="none" w:sz="0" w:space="0" w:color="auto"/>
        <w:left w:val="none" w:sz="0" w:space="0" w:color="auto"/>
        <w:bottom w:val="none" w:sz="0" w:space="0" w:color="auto"/>
        <w:right w:val="none" w:sz="0" w:space="0" w:color="auto"/>
      </w:divBdr>
    </w:div>
    <w:div w:id="1107431926">
      <w:bodyDiv w:val="1"/>
      <w:marLeft w:val="0"/>
      <w:marRight w:val="0"/>
      <w:marTop w:val="0"/>
      <w:marBottom w:val="0"/>
      <w:divBdr>
        <w:top w:val="none" w:sz="0" w:space="0" w:color="auto"/>
        <w:left w:val="none" w:sz="0" w:space="0" w:color="auto"/>
        <w:bottom w:val="none" w:sz="0" w:space="0" w:color="auto"/>
        <w:right w:val="none" w:sz="0" w:space="0" w:color="auto"/>
      </w:divBdr>
    </w:div>
    <w:div w:id="1107577590">
      <w:bodyDiv w:val="1"/>
      <w:marLeft w:val="0"/>
      <w:marRight w:val="0"/>
      <w:marTop w:val="0"/>
      <w:marBottom w:val="0"/>
      <w:divBdr>
        <w:top w:val="none" w:sz="0" w:space="0" w:color="auto"/>
        <w:left w:val="none" w:sz="0" w:space="0" w:color="auto"/>
        <w:bottom w:val="none" w:sz="0" w:space="0" w:color="auto"/>
        <w:right w:val="none" w:sz="0" w:space="0" w:color="auto"/>
      </w:divBdr>
    </w:div>
    <w:div w:id="1107584457">
      <w:bodyDiv w:val="1"/>
      <w:marLeft w:val="0"/>
      <w:marRight w:val="0"/>
      <w:marTop w:val="0"/>
      <w:marBottom w:val="0"/>
      <w:divBdr>
        <w:top w:val="none" w:sz="0" w:space="0" w:color="auto"/>
        <w:left w:val="none" w:sz="0" w:space="0" w:color="auto"/>
        <w:bottom w:val="none" w:sz="0" w:space="0" w:color="auto"/>
        <w:right w:val="none" w:sz="0" w:space="0" w:color="auto"/>
      </w:divBdr>
    </w:div>
    <w:div w:id="1107849376">
      <w:bodyDiv w:val="1"/>
      <w:marLeft w:val="0"/>
      <w:marRight w:val="0"/>
      <w:marTop w:val="0"/>
      <w:marBottom w:val="0"/>
      <w:divBdr>
        <w:top w:val="none" w:sz="0" w:space="0" w:color="auto"/>
        <w:left w:val="none" w:sz="0" w:space="0" w:color="auto"/>
        <w:bottom w:val="none" w:sz="0" w:space="0" w:color="auto"/>
        <w:right w:val="none" w:sz="0" w:space="0" w:color="auto"/>
      </w:divBdr>
    </w:div>
    <w:div w:id="1107896083">
      <w:bodyDiv w:val="1"/>
      <w:marLeft w:val="0"/>
      <w:marRight w:val="0"/>
      <w:marTop w:val="0"/>
      <w:marBottom w:val="0"/>
      <w:divBdr>
        <w:top w:val="none" w:sz="0" w:space="0" w:color="auto"/>
        <w:left w:val="none" w:sz="0" w:space="0" w:color="auto"/>
        <w:bottom w:val="none" w:sz="0" w:space="0" w:color="auto"/>
        <w:right w:val="none" w:sz="0" w:space="0" w:color="auto"/>
      </w:divBdr>
    </w:div>
    <w:div w:id="1108042438">
      <w:bodyDiv w:val="1"/>
      <w:marLeft w:val="0"/>
      <w:marRight w:val="0"/>
      <w:marTop w:val="0"/>
      <w:marBottom w:val="0"/>
      <w:divBdr>
        <w:top w:val="none" w:sz="0" w:space="0" w:color="auto"/>
        <w:left w:val="none" w:sz="0" w:space="0" w:color="auto"/>
        <w:bottom w:val="none" w:sz="0" w:space="0" w:color="auto"/>
        <w:right w:val="none" w:sz="0" w:space="0" w:color="auto"/>
      </w:divBdr>
    </w:div>
    <w:div w:id="1108085718">
      <w:bodyDiv w:val="1"/>
      <w:marLeft w:val="0"/>
      <w:marRight w:val="0"/>
      <w:marTop w:val="0"/>
      <w:marBottom w:val="0"/>
      <w:divBdr>
        <w:top w:val="none" w:sz="0" w:space="0" w:color="auto"/>
        <w:left w:val="none" w:sz="0" w:space="0" w:color="auto"/>
        <w:bottom w:val="none" w:sz="0" w:space="0" w:color="auto"/>
        <w:right w:val="none" w:sz="0" w:space="0" w:color="auto"/>
      </w:divBdr>
    </w:div>
    <w:div w:id="1108115020">
      <w:bodyDiv w:val="1"/>
      <w:marLeft w:val="0"/>
      <w:marRight w:val="0"/>
      <w:marTop w:val="0"/>
      <w:marBottom w:val="0"/>
      <w:divBdr>
        <w:top w:val="none" w:sz="0" w:space="0" w:color="auto"/>
        <w:left w:val="none" w:sz="0" w:space="0" w:color="auto"/>
        <w:bottom w:val="none" w:sz="0" w:space="0" w:color="auto"/>
        <w:right w:val="none" w:sz="0" w:space="0" w:color="auto"/>
      </w:divBdr>
    </w:div>
    <w:div w:id="1108310442">
      <w:bodyDiv w:val="1"/>
      <w:marLeft w:val="0"/>
      <w:marRight w:val="0"/>
      <w:marTop w:val="0"/>
      <w:marBottom w:val="0"/>
      <w:divBdr>
        <w:top w:val="none" w:sz="0" w:space="0" w:color="auto"/>
        <w:left w:val="none" w:sz="0" w:space="0" w:color="auto"/>
        <w:bottom w:val="none" w:sz="0" w:space="0" w:color="auto"/>
        <w:right w:val="none" w:sz="0" w:space="0" w:color="auto"/>
      </w:divBdr>
    </w:div>
    <w:div w:id="1108426824">
      <w:bodyDiv w:val="1"/>
      <w:marLeft w:val="0"/>
      <w:marRight w:val="0"/>
      <w:marTop w:val="0"/>
      <w:marBottom w:val="0"/>
      <w:divBdr>
        <w:top w:val="none" w:sz="0" w:space="0" w:color="auto"/>
        <w:left w:val="none" w:sz="0" w:space="0" w:color="auto"/>
        <w:bottom w:val="none" w:sz="0" w:space="0" w:color="auto"/>
        <w:right w:val="none" w:sz="0" w:space="0" w:color="auto"/>
      </w:divBdr>
    </w:div>
    <w:div w:id="1108624469">
      <w:bodyDiv w:val="1"/>
      <w:marLeft w:val="0"/>
      <w:marRight w:val="0"/>
      <w:marTop w:val="0"/>
      <w:marBottom w:val="0"/>
      <w:divBdr>
        <w:top w:val="none" w:sz="0" w:space="0" w:color="auto"/>
        <w:left w:val="none" w:sz="0" w:space="0" w:color="auto"/>
        <w:bottom w:val="none" w:sz="0" w:space="0" w:color="auto"/>
        <w:right w:val="none" w:sz="0" w:space="0" w:color="auto"/>
      </w:divBdr>
    </w:div>
    <w:div w:id="1108696763">
      <w:bodyDiv w:val="1"/>
      <w:marLeft w:val="0"/>
      <w:marRight w:val="0"/>
      <w:marTop w:val="0"/>
      <w:marBottom w:val="0"/>
      <w:divBdr>
        <w:top w:val="none" w:sz="0" w:space="0" w:color="auto"/>
        <w:left w:val="none" w:sz="0" w:space="0" w:color="auto"/>
        <w:bottom w:val="none" w:sz="0" w:space="0" w:color="auto"/>
        <w:right w:val="none" w:sz="0" w:space="0" w:color="auto"/>
      </w:divBdr>
    </w:div>
    <w:div w:id="1108700245">
      <w:bodyDiv w:val="1"/>
      <w:marLeft w:val="0"/>
      <w:marRight w:val="0"/>
      <w:marTop w:val="0"/>
      <w:marBottom w:val="0"/>
      <w:divBdr>
        <w:top w:val="none" w:sz="0" w:space="0" w:color="auto"/>
        <w:left w:val="none" w:sz="0" w:space="0" w:color="auto"/>
        <w:bottom w:val="none" w:sz="0" w:space="0" w:color="auto"/>
        <w:right w:val="none" w:sz="0" w:space="0" w:color="auto"/>
      </w:divBdr>
    </w:div>
    <w:div w:id="1109009778">
      <w:bodyDiv w:val="1"/>
      <w:marLeft w:val="0"/>
      <w:marRight w:val="0"/>
      <w:marTop w:val="0"/>
      <w:marBottom w:val="0"/>
      <w:divBdr>
        <w:top w:val="none" w:sz="0" w:space="0" w:color="auto"/>
        <w:left w:val="none" w:sz="0" w:space="0" w:color="auto"/>
        <w:bottom w:val="none" w:sz="0" w:space="0" w:color="auto"/>
        <w:right w:val="none" w:sz="0" w:space="0" w:color="auto"/>
      </w:divBdr>
    </w:div>
    <w:div w:id="1109081320">
      <w:bodyDiv w:val="1"/>
      <w:marLeft w:val="0"/>
      <w:marRight w:val="0"/>
      <w:marTop w:val="0"/>
      <w:marBottom w:val="0"/>
      <w:divBdr>
        <w:top w:val="none" w:sz="0" w:space="0" w:color="auto"/>
        <w:left w:val="none" w:sz="0" w:space="0" w:color="auto"/>
        <w:bottom w:val="none" w:sz="0" w:space="0" w:color="auto"/>
        <w:right w:val="none" w:sz="0" w:space="0" w:color="auto"/>
      </w:divBdr>
    </w:div>
    <w:div w:id="1109162976">
      <w:bodyDiv w:val="1"/>
      <w:marLeft w:val="0"/>
      <w:marRight w:val="0"/>
      <w:marTop w:val="0"/>
      <w:marBottom w:val="0"/>
      <w:divBdr>
        <w:top w:val="none" w:sz="0" w:space="0" w:color="auto"/>
        <w:left w:val="none" w:sz="0" w:space="0" w:color="auto"/>
        <w:bottom w:val="none" w:sz="0" w:space="0" w:color="auto"/>
        <w:right w:val="none" w:sz="0" w:space="0" w:color="auto"/>
      </w:divBdr>
    </w:div>
    <w:div w:id="1109205206">
      <w:bodyDiv w:val="1"/>
      <w:marLeft w:val="0"/>
      <w:marRight w:val="0"/>
      <w:marTop w:val="0"/>
      <w:marBottom w:val="0"/>
      <w:divBdr>
        <w:top w:val="none" w:sz="0" w:space="0" w:color="auto"/>
        <w:left w:val="none" w:sz="0" w:space="0" w:color="auto"/>
        <w:bottom w:val="none" w:sz="0" w:space="0" w:color="auto"/>
        <w:right w:val="none" w:sz="0" w:space="0" w:color="auto"/>
      </w:divBdr>
    </w:div>
    <w:div w:id="1109206120">
      <w:bodyDiv w:val="1"/>
      <w:marLeft w:val="0"/>
      <w:marRight w:val="0"/>
      <w:marTop w:val="0"/>
      <w:marBottom w:val="0"/>
      <w:divBdr>
        <w:top w:val="none" w:sz="0" w:space="0" w:color="auto"/>
        <w:left w:val="none" w:sz="0" w:space="0" w:color="auto"/>
        <w:bottom w:val="none" w:sz="0" w:space="0" w:color="auto"/>
        <w:right w:val="none" w:sz="0" w:space="0" w:color="auto"/>
      </w:divBdr>
    </w:div>
    <w:div w:id="1109466263">
      <w:bodyDiv w:val="1"/>
      <w:marLeft w:val="0"/>
      <w:marRight w:val="0"/>
      <w:marTop w:val="0"/>
      <w:marBottom w:val="0"/>
      <w:divBdr>
        <w:top w:val="none" w:sz="0" w:space="0" w:color="auto"/>
        <w:left w:val="none" w:sz="0" w:space="0" w:color="auto"/>
        <w:bottom w:val="none" w:sz="0" w:space="0" w:color="auto"/>
        <w:right w:val="none" w:sz="0" w:space="0" w:color="auto"/>
      </w:divBdr>
    </w:div>
    <w:div w:id="1109542820">
      <w:bodyDiv w:val="1"/>
      <w:marLeft w:val="0"/>
      <w:marRight w:val="0"/>
      <w:marTop w:val="0"/>
      <w:marBottom w:val="0"/>
      <w:divBdr>
        <w:top w:val="none" w:sz="0" w:space="0" w:color="auto"/>
        <w:left w:val="none" w:sz="0" w:space="0" w:color="auto"/>
        <w:bottom w:val="none" w:sz="0" w:space="0" w:color="auto"/>
        <w:right w:val="none" w:sz="0" w:space="0" w:color="auto"/>
      </w:divBdr>
    </w:div>
    <w:div w:id="1109590142">
      <w:bodyDiv w:val="1"/>
      <w:marLeft w:val="0"/>
      <w:marRight w:val="0"/>
      <w:marTop w:val="0"/>
      <w:marBottom w:val="0"/>
      <w:divBdr>
        <w:top w:val="none" w:sz="0" w:space="0" w:color="auto"/>
        <w:left w:val="none" w:sz="0" w:space="0" w:color="auto"/>
        <w:bottom w:val="none" w:sz="0" w:space="0" w:color="auto"/>
        <w:right w:val="none" w:sz="0" w:space="0" w:color="auto"/>
      </w:divBdr>
    </w:div>
    <w:div w:id="1109735715">
      <w:bodyDiv w:val="1"/>
      <w:marLeft w:val="0"/>
      <w:marRight w:val="0"/>
      <w:marTop w:val="0"/>
      <w:marBottom w:val="0"/>
      <w:divBdr>
        <w:top w:val="none" w:sz="0" w:space="0" w:color="auto"/>
        <w:left w:val="none" w:sz="0" w:space="0" w:color="auto"/>
        <w:bottom w:val="none" w:sz="0" w:space="0" w:color="auto"/>
        <w:right w:val="none" w:sz="0" w:space="0" w:color="auto"/>
      </w:divBdr>
    </w:div>
    <w:div w:id="1109861969">
      <w:bodyDiv w:val="1"/>
      <w:marLeft w:val="0"/>
      <w:marRight w:val="0"/>
      <w:marTop w:val="0"/>
      <w:marBottom w:val="0"/>
      <w:divBdr>
        <w:top w:val="none" w:sz="0" w:space="0" w:color="auto"/>
        <w:left w:val="none" w:sz="0" w:space="0" w:color="auto"/>
        <w:bottom w:val="none" w:sz="0" w:space="0" w:color="auto"/>
        <w:right w:val="none" w:sz="0" w:space="0" w:color="auto"/>
      </w:divBdr>
    </w:div>
    <w:div w:id="1110006987">
      <w:bodyDiv w:val="1"/>
      <w:marLeft w:val="0"/>
      <w:marRight w:val="0"/>
      <w:marTop w:val="0"/>
      <w:marBottom w:val="0"/>
      <w:divBdr>
        <w:top w:val="none" w:sz="0" w:space="0" w:color="auto"/>
        <w:left w:val="none" w:sz="0" w:space="0" w:color="auto"/>
        <w:bottom w:val="none" w:sz="0" w:space="0" w:color="auto"/>
        <w:right w:val="none" w:sz="0" w:space="0" w:color="auto"/>
      </w:divBdr>
    </w:div>
    <w:div w:id="1110008295">
      <w:bodyDiv w:val="1"/>
      <w:marLeft w:val="0"/>
      <w:marRight w:val="0"/>
      <w:marTop w:val="0"/>
      <w:marBottom w:val="0"/>
      <w:divBdr>
        <w:top w:val="none" w:sz="0" w:space="0" w:color="auto"/>
        <w:left w:val="none" w:sz="0" w:space="0" w:color="auto"/>
        <w:bottom w:val="none" w:sz="0" w:space="0" w:color="auto"/>
        <w:right w:val="none" w:sz="0" w:space="0" w:color="auto"/>
      </w:divBdr>
    </w:div>
    <w:div w:id="1110201188">
      <w:bodyDiv w:val="1"/>
      <w:marLeft w:val="0"/>
      <w:marRight w:val="0"/>
      <w:marTop w:val="0"/>
      <w:marBottom w:val="0"/>
      <w:divBdr>
        <w:top w:val="none" w:sz="0" w:space="0" w:color="auto"/>
        <w:left w:val="none" w:sz="0" w:space="0" w:color="auto"/>
        <w:bottom w:val="none" w:sz="0" w:space="0" w:color="auto"/>
        <w:right w:val="none" w:sz="0" w:space="0" w:color="auto"/>
      </w:divBdr>
    </w:div>
    <w:div w:id="1110248369">
      <w:bodyDiv w:val="1"/>
      <w:marLeft w:val="0"/>
      <w:marRight w:val="0"/>
      <w:marTop w:val="0"/>
      <w:marBottom w:val="0"/>
      <w:divBdr>
        <w:top w:val="none" w:sz="0" w:space="0" w:color="auto"/>
        <w:left w:val="none" w:sz="0" w:space="0" w:color="auto"/>
        <w:bottom w:val="none" w:sz="0" w:space="0" w:color="auto"/>
        <w:right w:val="none" w:sz="0" w:space="0" w:color="auto"/>
      </w:divBdr>
    </w:div>
    <w:div w:id="1110396052">
      <w:bodyDiv w:val="1"/>
      <w:marLeft w:val="0"/>
      <w:marRight w:val="0"/>
      <w:marTop w:val="0"/>
      <w:marBottom w:val="0"/>
      <w:divBdr>
        <w:top w:val="none" w:sz="0" w:space="0" w:color="auto"/>
        <w:left w:val="none" w:sz="0" w:space="0" w:color="auto"/>
        <w:bottom w:val="none" w:sz="0" w:space="0" w:color="auto"/>
        <w:right w:val="none" w:sz="0" w:space="0" w:color="auto"/>
      </w:divBdr>
    </w:div>
    <w:div w:id="1110592230">
      <w:bodyDiv w:val="1"/>
      <w:marLeft w:val="0"/>
      <w:marRight w:val="0"/>
      <w:marTop w:val="0"/>
      <w:marBottom w:val="0"/>
      <w:divBdr>
        <w:top w:val="none" w:sz="0" w:space="0" w:color="auto"/>
        <w:left w:val="none" w:sz="0" w:space="0" w:color="auto"/>
        <w:bottom w:val="none" w:sz="0" w:space="0" w:color="auto"/>
        <w:right w:val="none" w:sz="0" w:space="0" w:color="auto"/>
      </w:divBdr>
    </w:div>
    <w:div w:id="1110785469">
      <w:bodyDiv w:val="1"/>
      <w:marLeft w:val="0"/>
      <w:marRight w:val="0"/>
      <w:marTop w:val="0"/>
      <w:marBottom w:val="0"/>
      <w:divBdr>
        <w:top w:val="none" w:sz="0" w:space="0" w:color="auto"/>
        <w:left w:val="none" w:sz="0" w:space="0" w:color="auto"/>
        <w:bottom w:val="none" w:sz="0" w:space="0" w:color="auto"/>
        <w:right w:val="none" w:sz="0" w:space="0" w:color="auto"/>
      </w:divBdr>
    </w:div>
    <w:div w:id="1110853706">
      <w:bodyDiv w:val="1"/>
      <w:marLeft w:val="0"/>
      <w:marRight w:val="0"/>
      <w:marTop w:val="0"/>
      <w:marBottom w:val="0"/>
      <w:divBdr>
        <w:top w:val="none" w:sz="0" w:space="0" w:color="auto"/>
        <w:left w:val="none" w:sz="0" w:space="0" w:color="auto"/>
        <w:bottom w:val="none" w:sz="0" w:space="0" w:color="auto"/>
        <w:right w:val="none" w:sz="0" w:space="0" w:color="auto"/>
      </w:divBdr>
    </w:div>
    <w:div w:id="1111122916">
      <w:bodyDiv w:val="1"/>
      <w:marLeft w:val="0"/>
      <w:marRight w:val="0"/>
      <w:marTop w:val="0"/>
      <w:marBottom w:val="0"/>
      <w:divBdr>
        <w:top w:val="none" w:sz="0" w:space="0" w:color="auto"/>
        <w:left w:val="none" w:sz="0" w:space="0" w:color="auto"/>
        <w:bottom w:val="none" w:sz="0" w:space="0" w:color="auto"/>
        <w:right w:val="none" w:sz="0" w:space="0" w:color="auto"/>
      </w:divBdr>
    </w:div>
    <w:div w:id="1111172461">
      <w:bodyDiv w:val="1"/>
      <w:marLeft w:val="0"/>
      <w:marRight w:val="0"/>
      <w:marTop w:val="0"/>
      <w:marBottom w:val="0"/>
      <w:divBdr>
        <w:top w:val="none" w:sz="0" w:space="0" w:color="auto"/>
        <w:left w:val="none" w:sz="0" w:space="0" w:color="auto"/>
        <w:bottom w:val="none" w:sz="0" w:space="0" w:color="auto"/>
        <w:right w:val="none" w:sz="0" w:space="0" w:color="auto"/>
      </w:divBdr>
    </w:div>
    <w:div w:id="1111246262">
      <w:bodyDiv w:val="1"/>
      <w:marLeft w:val="0"/>
      <w:marRight w:val="0"/>
      <w:marTop w:val="0"/>
      <w:marBottom w:val="0"/>
      <w:divBdr>
        <w:top w:val="none" w:sz="0" w:space="0" w:color="auto"/>
        <w:left w:val="none" w:sz="0" w:space="0" w:color="auto"/>
        <w:bottom w:val="none" w:sz="0" w:space="0" w:color="auto"/>
        <w:right w:val="none" w:sz="0" w:space="0" w:color="auto"/>
      </w:divBdr>
    </w:div>
    <w:div w:id="1111319403">
      <w:bodyDiv w:val="1"/>
      <w:marLeft w:val="0"/>
      <w:marRight w:val="0"/>
      <w:marTop w:val="0"/>
      <w:marBottom w:val="0"/>
      <w:divBdr>
        <w:top w:val="none" w:sz="0" w:space="0" w:color="auto"/>
        <w:left w:val="none" w:sz="0" w:space="0" w:color="auto"/>
        <w:bottom w:val="none" w:sz="0" w:space="0" w:color="auto"/>
        <w:right w:val="none" w:sz="0" w:space="0" w:color="auto"/>
      </w:divBdr>
    </w:div>
    <w:div w:id="1111700850">
      <w:bodyDiv w:val="1"/>
      <w:marLeft w:val="0"/>
      <w:marRight w:val="0"/>
      <w:marTop w:val="0"/>
      <w:marBottom w:val="0"/>
      <w:divBdr>
        <w:top w:val="none" w:sz="0" w:space="0" w:color="auto"/>
        <w:left w:val="none" w:sz="0" w:space="0" w:color="auto"/>
        <w:bottom w:val="none" w:sz="0" w:space="0" w:color="auto"/>
        <w:right w:val="none" w:sz="0" w:space="0" w:color="auto"/>
      </w:divBdr>
    </w:div>
    <w:div w:id="1111780040">
      <w:bodyDiv w:val="1"/>
      <w:marLeft w:val="0"/>
      <w:marRight w:val="0"/>
      <w:marTop w:val="0"/>
      <w:marBottom w:val="0"/>
      <w:divBdr>
        <w:top w:val="none" w:sz="0" w:space="0" w:color="auto"/>
        <w:left w:val="none" w:sz="0" w:space="0" w:color="auto"/>
        <w:bottom w:val="none" w:sz="0" w:space="0" w:color="auto"/>
        <w:right w:val="none" w:sz="0" w:space="0" w:color="auto"/>
      </w:divBdr>
    </w:div>
    <w:div w:id="1112165737">
      <w:bodyDiv w:val="1"/>
      <w:marLeft w:val="0"/>
      <w:marRight w:val="0"/>
      <w:marTop w:val="0"/>
      <w:marBottom w:val="0"/>
      <w:divBdr>
        <w:top w:val="none" w:sz="0" w:space="0" w:color="auto"/>
        <w:left w:val="none" w:sz="0" w:space="0" w:color="auto"/>
        <w:bottom w:val="none" w:sz="0" w:space="0" w:color="auto"/>
        <w:right w:val="none" w:sz="0" w:space="0" w:color="auto"/>
      </w:divBdr>
    </w:div>
    <w:div w:id="1112168367">
      <w:bodyDiv w:val="1"/>
      <w:marLeft w:val="0"/>
      <w:marRight w:val="0"/>
      <w:marTop w:val="0"/>
      <w:marBottom w:val="0"/>
      <w:divBdr>
        <w:top w:val="none" w:sz="0" w:space="0" w:color="auto"/>
        <w:left w:val="none" w:sz="0" w:space="0" w:color="auto"/>
        <w:bottom w:val="none" w:sz="0" w:space="0" w:color="auto"/>
        <w:right w:val="none" w:sz="0" w:space="0" w:color="auto"/>
      </w:divBdr>
    </w:div>
    <w:div w:id="1112242281">
      <w:bodyDiv w:val="1"/>
      <w:marLeft w:val="0"/>
      <w:marRight w:val="0"/>
      <w:marTop w:val="0"/>
      <w:marBottom w:val="0"/>
      <w:divBdr>
        <w:top w:val="none" w:sz="0" w:space="0" w:color="auto"/>
        <w:left w:val="none" w:sz="0" w:space="0" w:color="auto"/>
        <w:bottom w:val="none" w:sz="0" w:space="0" w:color="auto"/>
        <w:right w:val="none" w:sz="0" w:space="0" w:color="auto"/>
      </w:divBdr>
    </w:div>
    <w:div w:id="1112475630">
      <w:bodyDiv w:val="1"/>
      <w:marLeft w:val="0"/>
      <w:marRight w:val="0"/>
      <w:marTop w:val="0"/>
      <w:marBottom w:val="0"/>
      <w:divBdr>
        <w:top w:val="none" w:sz="0" w:space="0" w:color="auto"/>
        <w:left w:val="none" w:sz="0" w:space="0" w:color="auto"/>
        <w:bottom w:val="none" w:sz="0" w:space="0" w:color="auto"/>
        <w:right w:val="none" w:sz="0" w:space="0" w:color="auto"/>
      </w:divBdr>
    </w:div>
    <w:div w:id="1112478596">
      <w:bodyDiv w:val="1"/>
      <w:marLeft w:val="0"/>
      <w:marRight w:val="0"/>
      <w:marTop w:val="0"/>
      <w:marBottom w:val="0"/>
      <w:divBdr>
        <w:top w:val="none" w:sz="0" w:space="0" w:color="auto"/>
        <w:left w:val="none" w:sz="0" w:space="0" w:color="auto"/>
        <w:bottom w:val="none" w:sz="0" w:space="0" w:color="auto"/>
        <w:right w:val="none" w:sz="0" w:space="0" w:color="auto"/>
      </w:divBdr>
    </w:div>
    <w:div w:id="1112825138">
      <w:bodyDiv w:val="1"/>
      <w:marLeft w:val="0"/>
      <w:marRight w:val="0"/>
      <w:marTop w:val="0"/>
      <w:marBottom w:val="0"/>
      <w:divBdr>
        <w:top w:val="none" w:sz="0" w:space="0" w:color="auto"/>
        <w:left w:val="none" w:sz="0" w:space="0" w:color="auto"/>
        <w:bottom w:val="none" w:sz="0" w:space="0" w:color="auto"/>
        <w:right w:val="none" w:sz="0" w:space="0" w:color="auto"/>
      </w:divBdr>
    </w:div>
    <w:div w:id="1113013723">
      <w:bodyDiv w:val="1"/>
      <w:marLeft w:val="0"/>
      <w:marRight w:val="0"/>
      <w:marTop w:val="0"/>
      <w:marBottom w:val="0"/>
      <w:divBdr>
        <w:top w:val="none" w:sz="0" w:space="0" w:color="auto"/>
        <w:left w:val="none" w:sz="0" w:space="0" w:color="auto"/>
        <w:bottom w:val="none" w:sz="0" w:space="0" w:color="auto"/>
        <w:right w:val="none" w:sz="0" w:space="0" w:color="auto"/>
      </w:divBdr>
    </w:div>
    <w:div w:id="1113087295">
      <w:bodyDiv w:val="1"/>
      <w:marLeft w:val="0"/>
      <w:marRight w:val="0"/>
      <w:marTop w:val="0"/>
      <w:marBottom w:val="0"/>
      <w:divBdr>
        <w:top w:val="none" w:sz="0" w:space="0" w:color="auto"/>
        <w:left w:val="none" w:sz="0" w:space="0" w:color="auto"/>
        <w:bottom w:val="none" w:sz="0" w:space="0" w:color="auto"/>
        <w:right w:val="none" w:sz="0" w:space="0" w:color="auto"/>
      </w:divBdr>
    </w:div>
    <w:div w:id="1113355239">
      <w:bodyDiv w:val="1"/>
      <w:marLeft w:val="0"/>
      <w:marRight w:val="0"/>
      <w:marTop w:val="0"/>
      <w:marBottom w:val="0"/>
      <w:divBdr>
        <w:top w:val="none" w:sz="0" w:space="0" w:color="auto"/>
        <w:left w:val="none" w:sz="0" w:space="0" w:color="auto"/>
        <w:bottom w:val="none" w:sz="0" w:space="0" w:color="auto"/>
        <w:right w:val="none" w:sz="0" w:space="0" w:color="auto"/>
      </w:divBdr>
    </w:div>
    <w:div w:id="1113594755">
      <w:bodyDiv w:val="1"/>
      <w:marLeft w:val="0"/>
      <w:marRight w:val="0"/>
      <w:marTop w:val="0"/>
      <w:marBottom w:val="0"/>
      <w:divBdr>
        <w:top w:val="none" w:sz="0" w:space="0" w:color="auto"/>
        <w:left w:val="none" w:sz="0" w:space="0" w:color="auto"/>
        <w:bottom w:val="none" w:sz="0" w:space="0" w:color="auto"/>
        <w:right w:val="none" w:sz="0" w:space="0" w:color="auto"/>
      </w:divBdr>
    </w:div>
    <w:div w:id="1113789295">
      <w:bodyDiv w:val="1"/>
      <w:marLeft w:val="0"/>
      <w:marRight w:val="0"/>
      <w:marTop w:val="0"/>
      <w:marBottom w:val="0"/>
      <w:divBdr>
        <w:top w:val="none" w:sz="0" w:space="0" w:color="auto"/>
        <w:left w:val="none" w:sz="0" w:space="0" w:color="auto"/>
        <w:bottom w:val="none" w:sz="0" w:space="0" w:color="auto"/>
        <w:right w:val="none" w:sz="0" w:space="0" w:color="auto"/>
      </w:divBdr>
    </w:div>
    <w:div w:id="1113866154">
      <w:bodyDiv w:val="1"/>
      <w:marLeft w:val="0"/>
      <w:marRight w:val="0"/>
      <w:marTop w:val="0"/>
      <w:marBottom w:val="0"/>
      <w:divBdr>
        <w:top w:val="none" w:sz="0" w:space="0" w:color="auto"/>
        <w:left w:val="none" w:sz="0" w:space="0" w:color="auto"/>
        <w:bottom w:val="none" w:sz="0" w:space="0" w:color="auto"/>
        <w:right w:val="none" w:sz="0" w:space="0" w:color="auto"/>
      </w:divBdr>
    </w:div>
    <w:div w:id="1113941962">
      <w:bodyDiv w:val="1"/>
      <w:marLeft w:val="0"/>
      <w:marRight w:val="0"/>
      <w:marTop w:val="0"/>
      <w:marBottom w:val="0"/>
      <w:divBdr>
        <w:top w:val="none" w:sz="0" w:space="0" w:color="auto"/>
        <w:left w:val="none" w:sz="0" w:space="0" w:color="auto"/>
        <w:bottom w:val="none" w:sz="0" w:space="0" w:color="auto"/>
        <w:right w:val="none" w:sz="0" w:space="0" w:color="auto"/>
      </w:divBdr>
    </w:div>
    <w:div w:id="1113942700">
      <w:bodyDiv w:val="1"/>
      <w:marLeft w:val="0"/>
      <w:marRight w:val="0"/>
      <w:marTop w:val="0"/>
      <w:marBottom w:val="0"/>
      <w:divBdr>
        <w:top w:val="none" w:sz="0" w:space="0" w:color="auto"/>
        <w:left w:val="none" w:sz="0" w:space="0" w:color="auto"/>
        <w:bottom w:val="none" w:sz="0" w:space="0" w:color="auto"/>
        <w:right w:val="none" w:sz="0" w:space="0" w:color="auto"/>
      </w:divBdr>
    </w:div>
    <w:div w:id="1114010912">
      <w:bodyDiv w:val="1"/>
      <w:marLeft w:val="0"/>
      <w:marRight w:val="0"/>
      <w:marTop w:val="0"/>
      <w:marBottom w:val="0"/>
      <w:divBdr>
        <w:top w:val="none" w:sz="0" w:space="0" w:color="auto"/>
        <w:left w:val="none" w:sz="0" w:space="0" w:color="auto"/>
        <w:bottom w:val="none" w:sz="0" w:space="0" w:color="auto"/>
        <w:right w:val="none" w:sz="0" w:space="0" w:color="auto"/>
      </w:divBdr>
    </w:div>
    <w:div w:id="1114128524">
      <w:bodyDiv w:val="1"/>
      <w:marLeft w:val="0"/>
      <w:marRight w:val="0"/>
      <w:marTop w:val="0"/>
      <w:marBottom w:val="0"/>
      <w:divBdr>
        <w:top w:val="none" w:sz="0" w:space="0" w:color="auto"/>
        <w:left w:val="none" w:sz="0" w:space="0" w:color="auto"/>
        <w:bottom w:val="none" w:sz="0" w:space="0" w:color="auto"/>
        <w:right w:val="none" w:sz="0" w:space="0" w:color="auto"/>
      </w:divBdr>
    </w:div>
    <w:div w:id="1114133759">
      <w:bodyDiv w:val="1"/>
      <w:marLeft w:val="0"/>
      <w:marRight w:val="0"/>
      <w:marTop w:val="0"/>
      <w:marBottom w:val="0"/>
      <w:divBdr>
        <w:top w:val="none" w:sz="0" w:space="0" w:color="auto"/>
        <w:left w:val="none" w:sz="0" w:space="0" w:color="auto"/>
        <w:bottom w:val="none" w:sz="0" w:space="0" w:color="auto"/>
        <w:right w:val="none" w:sz="0" w:space="0" w:color="auto"/>
      </w:divBdr>
    </w:div>
    <w:div w:id="1114247099">
      <w:bodyDiv w:val="1"/>
      <w:marLeft w:val="0"/>
      <w:marRight w:val="0"/>
      <w:marTop w:val="0"/>
      <w:marBottom w:val="0"/>
      <w:divBdr>
        <w:top w:val="none" w:sz="0" w:space="0" w:color="auto"/>
        <w:left w:val="none" w:sz="0" w:space="0" w:color="auto"/>
        <w:bottom w:val="none" w:sz="0" w:space="0" w:color="auto"/>
        <w:right w:val="none" w:sz="0" w:space="0" w:color="auto"/>
      </w:divBdr>
    </w:div>
    <w:div w:id="1114251316">
      <w:bodyDiv w:val="1"/>
      <w:marLeft w:val="0"/>
      <w:marRight w:val="0"/>
      <w:marTop w:val="0"/>
      <w:marBottom w:val="0"/>
      <w:divBdr>
        <w:top w:val="none" w:sz="0" w:space="0" w:color="auto"/>
        <w:left w:val="none" w:sz="0" w:space="0" w:color="auto"/>
        <w:bottom w:val="none" w:sz="0" w:space="0" w:color="auto"/>
        <w:right w:val="none" w:sz="0" w:space="0" w:color="auto"/>
      </w:divBdr>
    </w:div>
    <w:div w:id="1114254983">
      <w:bodyDiv w:val="1"/>
      <w:marLeft w:val="0"/>
      <w:marRight w:val="0"/>
      <w:marTop w:val="0"/>
      <w:marBottom w:val="0"/>
      <w:divBdr>
        <w:top w:val="none" w:sz="0" w:space="0" w:color="auto"/>
        <w:left w:val="none" w:sz="0" w:space="0" w:color="auto"/>
        <w:bottom w:val="none" w:sz="0" w:space="0" w:color="auto"/>
        <w:right w:val="none" w:sz="0" w:space="0" w:color="auto"/>
      </w:divBdr>
    </w:div>
    <w:div w:id="1114787119">
      <w:bodyDiv w:val="1"/>
      <w:marLeft w:val="0"/>
      <w:marRight w:val="0"/>
      <w:marTop w:val="0"/>
      <w:marBottom w:val="0"/>
      <w:divBdr>
        <w:top w:val="none" w:sz="0" w:space="0" w:color="auto"/>
        <w:left w:val="none" w:sz="0" w:space="0" w:color="auto"/>
        <w:bottom w:val="none" w:sz="0" w:space="0" w:color="auto"/>
        <w:right w:val="none" w:sz="0" w:space="0" w:color="auto"/>
      </w:divBdr>
    </w:div>
    <w:div w:id="1114833039">
      <w:bodyDiv w:val="1"/>
      <w:marLeft w:val="0"/>
      <w:marRight w:val="0"/>
      <w:marTop w:val="0"/>
      <w:marBottom w:val="0"/>
      <w:divBdr>
        <w:top w:val="none" w:sz="0" w:space="0" w:color="auto"/>
        <w:left w:val="none" w:sz="0" w:space="0" w:color="auto"/>
        <w:bottom w:val="none" w:sz="0" w:space="0" w:color="auto"/>
        <w:right w:val="none" w:sz="0" w:space="0" w:color="auto"/>
      </w:divBdr>
    </w:div>
    <w:div w:id="1114833315">
      <w:bodyDiv w:val="1"/>
      <w:marLeft w:val="0"/>
      <w:marRight w:val="0"/>
      <w:marTop w:val="0"/>
      <w:marBottom w:val="0"/>
      <w:divBdr>
        <w:top w:val="none" w:sz="0" w:space="0" w:color="auto"/>
        <w:left w:val="none" w:sz="0" w:space="0" w:color="auto"/>
        <w:bottom w:val="none" w:sz="0" w:space="0" w:color="auto"/>
        <w:right w:val="none" w:sz="0" w:space="0" w:color="auto"/>
      </w:divBdr>
    </w:div>
    <w:div w:id="1115177908">
      <w:bodyDiv w:val="1"/>
      <w:marLeft w:val="0"/>
      <w:marRight w:val="0"/>
      <w:marTop w:val="0"/>
      <w:marBottom w:val="0"/>
      <w:divBdr>
        <w:top w:val="none" w:sz="0" w:space="0" w:color="auto"/>
        <w:left w:val="none" w:sz="0" w:space="0" w:color="auto"/>
        <w:bottom w:val="none" w:sz="0" w:space="0" w:color="auto"/>
        <w:right w:val="none" w:sz="0" w:space="0" w:color="auto"/>
      </w:divBdr>
    </w:div>
    <w:div w:id="1115254085">
      <w:bodyDiv w:val="1"/>
      <w:marLeft w:val="0"/>
      <w:marRight w:val="0"/>
      <w:marTop w:val="0"/>
      <w:marBottom w:val="0"/>
      <w:divBdr>
        <w:top w:val="none" w:sz="0" w:space="0" w:color="auto"/>
        <w:left w:val="none" w:sz="0" w:space="0" w:color="auto"/>
        <w:bottom w:val="none" w:sz="0" w:space="0" w:color="auto"/>
        <w:right w:val="none" w:sz="0" w:space="0" w:color="auto"/>
      </w:divBdr>
    </w:div>
    <w:div w:id="1115442224">
      <w:bodyDiv w:val="1"/>
      <w:marLeft w:val="0"/>
      <w:marRight w:val="0"/>
      <w:marTop w:val="0"/>
      <w:marBottom w:val="0"/>
      <w:divBdr>
        <w:top w:val="none" w:sz="0" w:space="0" w:color="auto"/>
        <w:left w:val="none" w:sz="0" w:space="0" w:color="auto"/>
        <w:bottom w:val="none" w:sz="0" w:space="0" w:color="auto"/>
        <w:right w:val="none" w:sz="0" w:space="0" w:color="auto"/>
      </w:divBdr>
    </w:div>
    <w:div w:id="1115710051">
      <w:bodyDiv w:val="1"/>
      <w:marLeft w:val="0"/>
      <w:marRight w:val="0"/>
      <w:marTop w:val="0"/>
      <w:marBottom w:val="0"/>
      <w:divBdr>
        <w:top w:val="none" w:sz="0" w:space="0" w:color="auto"/>
        <w:left w:val="none" w:sz="0" w:space="0" w:color="auto"/>
        <w:bottom w:val="none" w:sz="0" w:space="0" w:color="auto"/>
        <w:right w:val="none" w:sz="0" w:space="0" w:color="auto"/>
      </w:divBdr>
    </w:div>
    <w:div w:id="1116753920">
      <w:bodyDiv w:val="1"/>
      <w:marLeft w:val="0"/>
      <w:marRight w:val="0"/>
      <w:marTop w:val="0"/>
      <w:marBottom w:val="0"/>
      <w:divBdr>
        <w:top w:val="none" w:sz="0" w:space="0" w:color="auto"/>
        <w:left w:val="none" w:sz="0" w:space="0" w:color="auto"/>
        <w:bottom w:val="none" w:sz="0" w:space="0" w:color="auto"/>
        <w:right w:val="none" w:sz="0" w:space="0" w:color="auto"/>
      </w:divBdr>
    </w:div>
    <w:div w:id="1117021820">
      <w:bodyDiv w:val="1"/>
      <w:marLeft w:val="0"/>
      <w:marRight w:val="0"/>
      <w:marTop w:val="0"/>
      <w:marBottom w:val="0"/>
      <w:divBdr>
        <w:top w:val="none" w:sz="0" w:space="0" w:color="auto"/>
        <w:left w:val="none" w:sz="0" w:space="0" w:color="auto"/>
        <w:bottom w:val="none" w:sz="0" w:space="0" w:color="auto"/>
        <w:right w:val="none" w:sz="0" w:space="0" w:color="auto"/>
      </w:divBdr>
    </w:div>
    <w:div w:id="1117140033">
      <w:bodyDiv w:val="1"/>
      <w:marLeft w:val="0"/>
      <w:marRight w:val="0"/>
      <w:marTop w:val="0"/>
      <w:marBottom w:val="0"/>
      <w:divBdr>
        <w:top w:val="none" w:sz="0" w:space="0" w:color="auto"/>
        <w:left w:val="none" w:sz="0" w:space="0" w:color="auto"/>
        <w:bottom w:val="none" w:sz="0" w:space="0" w:color="auto"/>
        <w:right w:val="none" w:sz="0" w:space="0" w:color="auto"/>
      </w:divBdr>
    </w:div>
    <w:div w:id="1117145386">
      <w:bodyDiv w:val="1"/>
      <w:marLeft w:val="0"/>
      <w:marRight w:val="0"/>
      <w:marTop w:val="0"/>
      <w:marBottom w:val="0"/>
      <w:divBdr>
        <w:top w:val="none" w:sz="0" w:space="0" w:color="auto"/>
        <w:left w:val="none" w:sz="0" w:space="0" w:color="auto"/>
        <w:bottom w:val="none" w:sz="0" w:space="0" w:color="auto"/>
        <w:right w:val="none" w:sz="0" w:space="0" w:color="auto"/>
      </w:divBdr>
    </w:div>
    <w:div w:id="1117287435">
      <w:bodyDiv w:val="1"/>
      <w:marLeft w:val="0"/>
      <w:marRight w:val="0"/>
      <w:marTop w:val="0"/>
      <w:marBottom w:val="0"/>
      <w:divBdr>
        <w:top w:val="none" w:sz="0" w:space="0" w:color="auto"/>
        <w:left w:val="none" w:sz="0" w:space="0" w:color="auto"/>
        <w:bottom w:val="none" w:sz="0" w:space="0" w:color="auto"/>
        <w:right w:val="none" w:sz="0" w:space="0" w:color="auto"/>
      </w:divBdr>
    </w:div>
    <w:div w:id="1117338844">
      <w:bodyDiv w:val="1"/>
      <w:marLeft w:val="0"/>
      <w:marRight w:val="0"/>
      <w:marTop w:val="0"/>
      <w:marBottom w:val="0"/>
      <w:divBdr>
        <w:top w:val="none" w:sz="0" w:space="0" w:color="auto"/>
        <w:left w:val="none" w:sz="0" w:space="0" w:color="auto"/>
        <w:bottom w:val="none" w:sz="0" w:space="0" w:color="auto"/>
        <w:right w:val="none" w:sz="0" w:space="0" w:color="auto"/>
      </w:divBdr>
    </w:div>
    <w:div w:id="1117524439">
      <w:bodyDiv w:val="1"/>
      <w:marLeft w:val="0"/>
      <w:marRight w:val="0"/>
      <w:marTop w:val="0"/>
      <w:marBottom w:val="0"/>
      <w:divBdr>
        <w:top w:val="none" w:sz="0" w:space="0" w:color="auto"/>
        <w:left w:val="none" w:sz="0" w:space="0" w:color="auto"/>
        <w:bottom w:val="none" w:sz="0" w:space="0" w:color="auto"/>
        <w:right w:val="none" w:sz="0" w:space="0" w:color="auto"/>
      </w:divBdr>
    </w:div>
    <w:div w:id="1117530558">
      <w:bodyDiv w:val="1"/>
      <w:marLeft w:val="0"/>
      <w:marRight w:val="0"/>
      <w:marTop w:val="0"/>
      <w:marBottom w:val="0"/>
      <w:divBdr>
        <w:top w:val="none" w:sz="0" w:space="0" w:color="auto"/>
        <w:left w:val="none" w:sz="0" w:space="0" w:color="auto"/>
        <w:bottom w:val="none" w:sz="0" w:space="0" w:color="auto"/>
        <w:right w:val="none" w:sz="0" w:space="0" w:color="auto"/>
      </w:divBdr>
    </w:div>
    <w:div w:id="1118062034">
      <w:bodyDiv w:val="1"/>
      <w:marLeft w:val="0"/>
      <w:marRight w:val="0"/>
      <w:marTop w:val="0"/>
      <w:marBottom w:val="0"/>
      <w:divBdr>
        <w:top w:val="none" w:sz="0" w:space="0" w:color="auto"/>
        <w:left w:val="none" w:sz="0" w:space="0" w:color="auto"/>
        <w:bottom w:val="none" w:sz="0" w:space="0" w:color="auto"/>
        <w:right w:val="none" w:sz="0" w:space="0" w:color="auto"/>
      </w:divBdr>
    </w:div>
    <w:div w:id="1118110559">
      <w:bodyDiv w:val="1"/>
      <w:marLeft w:val="0"/>
      <w:marRight w:val="0"/>
      <w:marTop w:val="0"/>
      <w:marBottom w:val="0"/>
      <w:divBdr>
        <w:top w:val="none" w:sz="0" w:space="0" w:color="auto"/>
        <w:left w:val="none" w:sz="0" w:space="0" w:color="auto"/>
        <w:bottom w:val="none" w:sz="0" w:space="0" w:color="auto"/>
        <w:right w:val="none" w:sz="0" w:space="0" w:color="auto"/>
      </w:divBdr>
    </w:div>
    <w:div w:id="1118181879">
      <w:bodyDiv w:val="1"/>
      <w:marLeft w:val="0"/>
      <w:marRight w:val="0"/>
      <w:marTop w:val="0"/>
      <w:marBottom w:val="0"/>
      <w:divBdr>
        <w:top w:val="none" w:sz="0" w:space="0" w:color="auto"/>
        <w:left w:val="none" w:sz="0" w:space="0" w:color="auto"/>
        <w:bottom w:val="none" w:sz="0" w:space="0" w:color="auto"/>
        <w:right w:val="none" w:sz="0" w:space="0" w:color="auto"/>
      </w:divBdr>
    </w:div>
    <w:div w:id="1118337355">
      <w:bodyDiv w:val="1"/>
      <w:marLeft w:val="0"/>
      <w:marRight w:val="0"/>
      <w:marTop w:val="0"/>
      <w:marBottom w:val="0"/>
      <w:divBdr>
        <w:top w:val="none" w:sz="0" w:space="0" w:color="auto"/>
        <w:left w:val="none" w:sz="0" w:space="0" w:color="auto"/>
        <w:bottom w:val="none" w:sz="0" w:space="0" w:color="auto"/>
        <w:right w:val="none" w:sz="0" w:space="0" w:color="auto"/>
      </w:divBdr>
    </w:div>
    <w:div w:id="1118522454">
      <w:bodyDiv w:val="1"/>
      <w:marLeft w:val="0"/>
      <w:marRight w:val="0"/>
      <w:marTop w:val="0"/>
      <w:marBottom w:val="0"/>
      <w:divBdr>
        <w:top w:val="none" w:sz="0" w:space="0" w:color="auto"/>
        <w:left w:val="none" w:sz="0" w:space="0" w:color="auto"/>
        <w:bottom w:val="none" w:sz="0" w:space="0" w:color="auto"/>
        <w:right w:val="none" w:sz="0" w:space="0" w:color="auto"/>
      </w:divBdr>
    </w:div>
    <w:div w:id="1119103310">
      <w:bodyDiv w:val="1"/>
      <w:marLeft w:val="0"/>
      <w:marRight w:val="0"/>
      <w:marTop w:val="0"/>
      <w:marBottom w:val="0"/>
      <w:divBdr>
        <w:top w:val="none" w:sz="0" w:space="0" w:color="auto"/>
        <w:left w:val="none" w:sz="0" w:space="0" w:color="auto"/>
        <w:bottom w:val="none" w:sz="0" w:space="0" w:color="auto"/>
        <w:right w:val="none" w:sz="0" w:space="0" w:color="auto"/>
      </w:divBdr>
    </w:div>
    <w:div w:id="1119252286">
      <w:bodyDiv w:val="1"/>
      <w:marLeft w:val="0"/>
      <w:marRight w:val="0"/>
      <w:marTop w:val="0"/>
      <w:marBottom w:val="0"/>
      <w:divBdr>
        <w:top w:val="none" w:sz="0" w:space="0" w:color="auto"/>
        <w:left w:val="none" w:sz="0" w:space="0" w:color="auto"/>
        <w:bottom w:val="none" w:sz="0" w:space="0" w:color="auto"/>
        <w:right w:val="none" w:sz="0" w:space="0" w:color="auto"/>
      </w:divBdr>
    </w:div>
    <w:div w:id="1119421670">
      <w:bodyDiv w:val="1"/>
      <w:marLeft w:val="0"/>
      <w:marRight w:val="0"/>
      <w:marTop w:val="0"/>
      <w:marBottom w:val="0"/>
      <w:divBdr>
        <w:top w:val="none" w:sz="0" w:space="0" w:color="auto"/>
        <w:left w:val="none" w:sz="0" w:space="0" w:color="auto"/>
        <w:bottom w:val="none" w:sz="0" w:space="0" w:color="auto"/>
        <w:right w:val="none" w:sz="0" w:space="0" w:color="auto"/>
      </w:divBdr>
    </w:div>
    <w:div w:id="1119446171">
      <w:bodyDiv w:val="1"/>
      <w:marLeft w:val="0"/>
      <w:marRight w:val="0"/>
      <w:marTop w:val="0"/>
      <w:marBottom w:val="0"/>
      <w:divBdr>
        <w:top w:val="none" w:sz="0" w:space="0" w:color="auto"/>
        <w:left w:val="none" w:sz="0" w:space="0" w:color="auto"/>
        <w:bottom w:val="none" w:sz="0" w:space="0" w:color="auto"/>
        <w:right w:val="none" w:sz="0" w:space="0" w:color="auto"/>
      </w:divBdr>
    </w:div>
    <w:div w:id="1119689839">
      <w:bodyDiv w:val="1"/>
      <w:marLeft w:val="0"/>
      <w:marRight w:val="0"/>
      <w:marTop w:val="0"/>
      <w:marBottom w:val="0"/>
      <w:divBdr>
        <w:top w:val="none" w:sz="0" w:space="0" w:color="auto"/>
        <w:left w:val="none" w:sz="0" w:space="0" w:color="auto"/>
        <w:bottom w:val="none" w:sz="0" w:space="0" w:color="auto"/>
        <w:right w:val="none" w:sz="0" w:space="0" w:color="auto"/>
      </w:divBdr>
    </w:div>
    <w:div w:id="1119881494">
      <w:bodyDiv w:val="1"/>
      <w:marLeft w:val="0"/>
      <w:marRight w:val="0"/>
      <w:marTop w:val="0"/>
      <w:marBottom w:val="0"/>
      <w:divBdr>
        <w:top w:val="none" w:sz="0" w:space="0" w:color="auto"/>
        <w:left w:val="none" w:sz="0" w:space="0" w:color="auto"/>
        <w:bottom w:val="none" w:sz="0" w:space="0" w:color="auto"/>
        <w:right w:val="none" w:sz="0" w:space="0" w:color="auto"/>
      </w:divBdr>
    </w:div>
    <w:div w:id="1120075995">
      <w:bodyDiv w:val="1"/>
      <w:marLeft w:val="0"/>
      <w:marRight w:val="0"/>
      <w:marTop w:val="0"/>
      <w:marBottom w:val="0"/>
      <w:divBdr>
        <w:top w:val="none" w:sz="0" w:space="0" w:color="auto"/>
        <w:left w:val="none" w:sz="0" w:space="0" w:color="auto"/>
        <w:bottom w:val="none" w:sz="0" w:space="0" w:color="auto"/>
        <w:right w:val="none" w:sz="0" w:space="0" w:color="auto"/>
      </w:divBdr>
    </w:div>
    <w:div w:id="1121071210">
      <w:bodyDiv w:val="1"/>
      <w:marLeft w:val="0"/>
      <w:marRight w:val="0"/>
      <w:marTop w:val="0"/>
      <w:marBottom w:val="0"/>
      <w:divBdr>
        <w:top w:val="none" w:sz="0" w:space="0" w:color="auto"/>
        <w:left w:val="none" w:sz="0" w:space="0" w:color="auto"/>
        <w:bottom w:val="none" w:sz="0" w:space="0" w:color="auto"/>
        <w:right w:val="none" w:sz="0" w:space="0" w:color="auto"/>
      </w:divBdr>
    </w:div>
    <w:div w:id="1121654170">
      <w:bodyDiv w:val="1"/>
      <w:marLeft w:val="0"/>
      <w:marRight w:val="0"/>
      <w:marTop w:val="0"/>
      <w:marBottom w:val="0"/>
      <w:divBdr>
        <w:top w:val="none" w:sz="0" w:space="0" w:color="auto"/>
        <w:left w:val="none" w:sz="0" w:space="0" w:color="auto"/>
        <w:bottom w:val="none" w:sz="0" w:space="0" w:color="auto"/>
        <w:right w:val="none" w:sz="0" w:space="0" w:color="auto"/>
      </w:divBdr>
    </w:div>
    <w:div w:id="1121680221">
      <w:bodyDiv w:val="1"/>
      <w:marLeft w:val="0"/>
      <w:marRight w:val="0"/>
      <w:marTop w:val="0"/>
      <w:marBottom w:val="0"/>
      <w:divBdr>
        <w:top w:val="none" w:sz="0" w:space="0" w:color="auto"/>
        <w:left w:val="none" w:sz="0" w:space="0" w:color="auto"/>
        <w:bottom w:val="none" w:sz="0" w:space="0" w:color="auto"/>
        <w:right w:val="none" w:sz="0" w:space="0" w:color="auto"/>
      </w:divBdr>
    </w:div>
    <w:div w:id="1121924560">
      <w:bodyDiv w:val="1"/>
      <w:marLeft w:val="0"/>
      <w:marRight w:val="0"/>
      <w:marTop w:val="0"/>
      <w:marBottom w:val="0"/>
      <w:divBdr>
        <w:top w:val="none" w:sz="0" w:space="0" w:color="auto"/>
        <w:left w:val="none" w:sz="0" w:space="0" w:color="auto"/>
        <w:bottom w:val="none" w:sz="0" w:space="0" w:color="auto"/>
        <w:right w:val="none" w:sz="0" w:space="0" w:color="auto"/>
      </w:divBdr>
    </w:div>
    <w:div w:id="1121994545">
      <w:bodyDiv w:val="1"/>
      <w:marLeft w:val="0"/>
      <w:marRight w:val="0"/>
      <w:marTop w:val="0"/>
      <w:marBottom w:val="0"/>
      <w:divBdr>
        <w:top w:val="none" w:sz="0" w:space="0" w:color="auto"/>
        <w:left w:val="none" w:sz="0" w:space="0" w:color="auto"/>
        <w:bottom w:val="none" w:sz="0" w:space="0" w:color="auto"/>
        <w:right w:val="none" w:sz="0" w:space="0" w:color="auto"/>
      </w:divBdr>
    </w:div>
    <w:div w:id="1122309813">
      <w:bodyDiv w:val="1"/>
      <w:marLeft w:val="0"/>
      <w:marRight w:val="0"/>
      <w:marTop w:val="0"/>
      <w:marBottom w:val="0"/>
      <w:divBdr>
        <w:top w:val="none" w:sz="0" w:space="0" w:color="auto"/>
        <w:left w:val="none" w:sz="0" w:space="0" w:color="auto"/>
        <w:bottom w:val="none" w:sz="0" w:space="0" w:color="auto"/>
        <w:right w:val="none" w:sz="0" w:space="0" w:color="auto"/>
      </w:divBdr>
    </w:div>
    <w:div w:id="1122768317">
      <w:bodyDiv w:val="1"/>
      <w:marLeft w:val="0"/>
      <w:marRight w:val="0"/>
      <w:marTop w:val="0"/>
      <w:marBottom w:val="0"/>
      <w:divBdr>
        <w:top w:val="none" w:sz="0" w:space="0" w:color="auto"/>
        <w:left w:val="none" w:sz="0" w:space="0" w:color="auto"/>
        <w:bottom w:val="none" w:sz="0" w:space="0" w:color="auto"/>
        <w:right w:val="none" w:sz="0" w:space="0" w:color="auto"/>
      </w:divBdr>
    </w:div>
    <w:div w:id="1122768395">
      <w:bodyDiv w:val="1"/>
      <w:marLeft w:val="0"/>
      <w:marRight w:val="0"/>
      <w:marTop w:val="0"/>
      <w:marBottom w:val="0"/>
      <w:divBdr>
        <w:top w:val="none" w:sz="0" w:space="0" w:color="auto"/>
        <w:left w:val="none" w:sz="0" w:space="0" w:color="auto"/>
        <w:bottom w:val="none" w:sz="0" w:space="0" w:color="auto"/>
        <w:right w:val="none" w:sz="0" w:space="0" w:color="auto"/>
      </w:divBdr>
    </w:div>
    <w:div w:id="1122771241">
      <w:bodyDiv w:val="1"/>
      <w:marLeft w:val="0"/>
      <w:marRight w:val="0"/>
      <w:marTop w:val="0"/>
      <w:marBottom w:val="0"/>
      <w:divBdr>
        <w:top w:val="none" w:sz="0" w:space="0" w:color="auto"/>
        <w:left w:val="none" w:sz="0" w:space="0" w:color="auto"/>
        <w:bottom w:val="none" w:sz="0" w:space="0" w:color="auto"/>
        <w:right w:val="none" w:sz="0" w:space="0" w:color="auto"/>
      </w:divBdr>
    </w:div>
    <w:div w:id="1122771331">
      <w:bodyDiv w:val="1"/>
      <w:marLeft w:val="0"/>
      <w:marRight w:val="0"/>
      <w:marTop w:val="0"/>
      <w:marBottom w:val="0"/>
      <w:divBdr>
        <w:top w:val="none" w:sz="0" w:space="0" w:color="auto"/>
        <w:left w:val="none" w:sz="0" w:space="0" w:color="auto"/>
        <w:bottom w:val="none" w:sz="0" w:space="0" w:color="auto"/>
        <w:right w:val="none" w:sz="0" w:space="0" w:color="auto"/>
      </w:divBdr>
    </w:div>
    <w:div w:id="1122921811">
      <w:bodyDiv w:val="1"/>
      <w:marLeft w:val="0"/>
      <w:marRight w:val="0"/>
      <w:marTop w:val="0"/>
      <w:marBottom w:val="0"/>
      <w:divBdr>
        <w:top w:val="none" w:sz="0" w:space="0" w:color="auto"/>
        <w:left w:val="none" w:sz="0" w:space="0" w:color="auto"/>
        <w:bottom w:val="none" w:sz="0" w:space="0" w:color="auto"/>
        <w:right w:val="none" w:sz="0" w:space="0" w:color="auto"/>
      </w:divBdr>
    </w:div>
    <w:div w:id="1122924230">
      <w:bodyDiv w:val="1"/>
      <w:marLeft w:val="0"/>
      <w:marRight w:val="0"/>
      <w:marTop w:val="0"/>
      <w:marBottom w:val="0"/>
      <w:divBdr>
        <w:top w:val="none" w:sz="0" w:space="0" w:color="auto"/>
        <w:left w:val="none" w:sz="0" w:space="0" w:color="auto"/>
        <w:bottom w:val="none" w:sz="0" w:space="0" w:color="auto"/>
        <w:right w:val="none" w:sz="0" w:space="0" w:color="auto"/>
      </w:divBdr>
    </w:div>
    <w:div w:id="1123112818">
      <w:bodyDiv w:val="1"/>
      <w:marLeft w:val="0"/>
      <w:marRight w:val="0"/>
      <w:marTop w:val="0"/>
      <w:marBottom w:val="0"/>
      <w:divBdr>
        <w:top w:val="none" w:sz="0" w:space="0" w:color="auto"/>
        <w:left w:val="none" w:sz="0" w:space="0" w:color="auto"/>
        <w:bottom w:val="none" w:sz="0" w:space="0" w:color="auto"/>
        <w:right w:val="none" w:sz="0" w:space="0" w:color="auto"/>
      </w:divBdr>
    </w:div>
    <w:div w:id="1123499981">
      <w:bodyDiv w:val="1"/>
      <w:marLeft w:val="0"/>
      <w:marRight w:val="0"/>
      <w:marTop w:val="0"/>
      <w:marBottom w:val="0"/>
      <w:divBdr>
        <w:top w:val="none" w:sz="0" w:space="0" w:color="auto"/>
        <w:left w:val="none" w:sz="0" w:space="0" w:color="auto"/>
        <w:bottom w:val="none" w:sz="0" w:space="0" w:color="auto"/>
        <w:right w:val="none" w:sz="0" w:space="0" w:color="auto"/>
      </w:divBdr>
    </w:div>
    <w:div w:id="1123842127">
      <w:bodyDiv w:val="1"/>
      <w:marLeft w:val="0"/>
      <w:marRight w:val="0"/>
      <w:marTop w:val="0"/>
      <w:marBottom w:val="0"/>
      <w:divBdr>
        <w:top w:val="none" w:sz="0" w:space="0" w:color="auto"/>
        <w:left w:val="none" w:sz="0" w:space="0" w:color="auto"/>
        <w:bottom w:val="none" w:sz="0" w:space="0" w:color="auto"/>
        <w:right w:val="none" w:sz="0" w:space="0" w:color="auto"/>
      </w:divBdr>
    </w:div>
    <w:div w:id="1123962334">
      <w:bodyDiv w:val="1"/>
      <w:marLeft w:val="0"/>
      <w:marRight w:val="0"/>
      <w:marTop w:val="0"/>
      <w:marBottom w:val="0"/>
      <w:divBdr>
        <w:top w:val="none" w:sz="0" w:space="0" w:color="auto"/>
        <w:left w:val="none" w:sz="0" w:space="0" w:color="auto"/>
        <w:bottom w:val="none" w:sz="0" w:space="0" w:color="auto"/>
        <w:right w:val="none" w:sz="0" w:space="0" w:color="auto"/>
      </w:divBdr>
    </w:div>
    <w:div w:id="1124040001">
      <w:bodyDiv w:val="1"/>
      <w:marLeft w:val="0"/>
      <w:marRight w:val="0"/>
      <w:marTop w:val="0"/>
      <w:marBottom w:val="0"/>
      <w:divBdr>
        <w:top w:val="none" w:sz="0" w:space="0" w:color="auto"/>
        <w:left w:val="none" w:sz="0" w:space="0" w:color="auto"/>
        <w:bottom w:val="none" w:sz="0" w:space="0" w:color="auto"/>
        <w:right w:val="none" w:sz="0" w:space="0" w:color="auto"/>
      </w:divBdr>
    </w:div>
    <w:div w:id="1124081462">
      <w:bodyDiv w:val="1"/>
      <w:marLeft w:val="0"/>
      <w:marRight w:val="0"/>
      <w:marTop w:val="0"/>
      <w:marBottom w:val="0"/>
      <w:divBdr>
        <w:top w:val="none" w:sz="0" w:space="0" w:color="auto"/>
        <w:left w:val="none" w:sz="0" w:space="0" w:color="auto"/>
        <w:bottom w:val="none" w:sz="0" w:space="0" w:color="auto"/>
        <w:right w:val="none" w:sz="0" w:space="0" w:color="auto"/>
      </w:divBdr>
    </w:div>
    <w:div w:id="1124151353">
      <w:bodyDiv w:val="1"/>
      <w:marLeft w:val="0"/>
      <w:marRight w:val="0"/>
      <w:marTop w:val="0"/>
      <w:marBottom w:val="0"/>
      <w:divBdr>
        <w:top w:val="none" w:sz="0" w:space="0" w:color="auto"/>
        <w:left w:val="none" w:sz="0" w:space="0" w:color="auto"/>
        <w:bottom w:val="none" w:sz="0" w:space="0" w:color="auto"/>
        <w:right w:val="none" w:sz="0" w:space="0" w:color="auto"/>
      </w:divBdr>
    </w:div>
    <w:div w:id="1124158247">
      <w:bodyDiv w:val="1"/>
      <w:marLeft w:val="0"/>
      <w:marRight w:val="0"/>
      <w:marTop w:val="0"/>
      <w:marBottom w:val="0"/>
      <w:divBdr>
        <w:top w:val="none" w:sz="0" w:space="0" w:color="auto"/>
        <w:left w:val="none" w:sz="0" w:space="0" w:color="auto"/>
        <w:bottom w:val="none" w:sz="0" w:space="0" w:color="auto"/>
        <w:right w:val="none" w:sz="0" w:space="0" w:color="auto"/>
      </w:divBdr>
    </w:div>
    <w:div w:id="1124225834">
      <w:bodyDiv w:val="1"/>
      <w:marLeft w:val="0"/>
      <w:marRight w:val="0"/>
      <w:marTop w:val="0"/>
      <w:marBottom w:val="0"/>
      <w:divBdr>
        <w:top w:val="none" w:sz="0" w:space="0" w:color="auto"/>
        <w:left w:val="none" w:sz="0" w:space="0" w:color="auto"/>
        <w:bottom w:val="none" w:sz="0" w:space="0" w:color="auto"/>
        <w:right w:val="none" w:sz="0" w:space="0" w:color="auto"/>
      </w:divBdr>
    </w:div>
    <w:div w:id="1124229837">
      <w:bodyDiv w:val="1"/>
      <w:marLeft w:val="0"/>
      <w:marRight w:val="0"/>
      <w:marTop w:val="0"/>
      <w:marBottom w:val="0"/>
      <w:divBdr>
        <w:top w:val="none" w:sz="0" w:space="0" w:color="auto"/>
        <w:left w:val="none" w:sz="0" w:space="0" w:color="auto"/>
        <w:bottom w:val="none" w:sz="0" w:space="0" w:color="auto"/>
        <w:right w:val="none" w:sz="0" w:space="0" w:color="auto"/>
      </w:divBdr>
    </w:div>
    <w:div w:id="1124424637">
      <w:bodyDiv w:val="1"/>
      <w:marLeft w:val="0"/>
      <w:marRight w:val="0"/>
      <w:marTop w:val="0"/>
      <w:marBottom w:val="0"/>
      <w:divBdr>
        <w:top w:val="none" w:sz="0" w:space="0" w:color="auto"/>
        <w:left w:val="none" w:sz="0" w:space="0" w:color="auto"/>
        <w:bottom w:val="none" w:sz="0" w:space="0" w:color="auto"/>
        <w:right w:val="none" w:sz="0" w:space="0" w:color="auto"/>
      </w:divBdr>
    </w:div>
    <w:div w:id="1124425455">
      <w:bodyDiv w:val="1"/>
      <w:marLeft w:val="0"/>
      <w:marRight w:val="0"/>
      <w:marTop w:val="0"/>
      <w:marBottom w:val="0"/>
      <w:divBdr>
        <w:top w:val="none" w:sz="0" w:space="0" w:color="auto"/>
        <w:left w:val="none" w:sz="0" w:space="0" w:color="auto"/>
        <w:bottom w:val="none" w:sz="0" w:space="0" w:color="auto"/>
        <w:right w:val="none" w:sz="0" w:space="0" w:color="auto"/>
      </w:divBdr>
    </w:div>
    <w:div w:id="1125076933">
      <w:bodyDiv w:val="1"/>
      <w:marLeft w:val="0"/>
      <w:marRight w:val="0"/>
      <w:marTop w:val="0"/>
      <w:marBottom w:val="0"/>
      <w:divBdr>
        <w:top w:val="none" w:sz="0" w:space="0" w:color="auto"/>
        <w:left w:val="none" w:sz="0" w:space="0" w:color="auto"/>
        <w:bottom w:val="none" w:sz="0" w:space="0" w:color="auto"/>
        <w:right w:val="none" w:sz="0" w:space="0" w:color="auto"/>
      </w:divBdr>
    </w:div>
    <w:div w:id="1125201189">
      <w:bodyDiv w:val="1"/>
      <w:marLeft w:val="0"/>
      <w:marRight w:val="0"/>
      <w:marTop w:val="0"/>
      <w:marBottom w:val="0"/>
      <w:divBdr>
        <w:top w:val="none" w:sz="0" w:space="0" w:color="auto"/>
        <w:left w:val="none" w:sz="0" w:space="0" w:color="auto"/>
        <w:bottom w:val="none" w:sz="0" w:space="0" w:color="auto"/>
        <w:right w:val="none" w:sz="0" w:space="0" w:color="auto"/>
      </w:divBdr>
    </w:div>
    <w:div w:id="1125318921">
      <w:bodyDiv w:val="1"/>
      <w:marLeft w:val="0"/>
      <w:marRight w:val="0"/>
      <w:marTop w:val="0"/>
      <w:marBottom w:val="0"/>
      <w:divBdr>
        <w:top w:val="none" w:sz="0" w:space="0" w:color="auto"/>
        <w:left w:val="none" w:sz="0" w:space="0" w:color="auto"/>
        <w:bottom w:val="none" w:sz="0" w:space="0" w:color="auto"/>
        <w:right w:val="none" w:sz="0" w:space="0" w:color="auto"/>
      </w:divBdr>
    </w:div>
    <w:div w:id="1125389723">
      <w:bodyDiv w:val="1"/>
      <w:marLeft w:val="0"/>
      <w:marRight w:val="0"/>
      <w:marTop w:val="0"/>
      <w:marBottom w:val="0"/>
      <w:divBdr>
        <w:top w:val="none" w:sz="0" w:space="0" w:color="auto"/>
        <w:left w:val="none" w:sz="0" w:space="0" w:color="auto"/>
        <w:bottom w:val="none" w:sz="0" w:space="0" w:color="auto"/>
        <w:right w:val="none" w:sz="0" w:space="0" w:color="auto"/>
      </w:divBdr>
    </w:div>
    <w:div w:id="1125389779">
      <w:bodyDiv w:val="1"/>
      <w:marLeft w:val="0"/>
      <w:marRight w:val="0"/>
      <w:marTop w:val="0"/>
      <w:marBottom w:val="0"/>
      <w:divBdr>
        <w:top w:val="none" w:sz="0" w:space="0" w:color="auto"/>
        <w:left w:val="none" w:sz="0" w:space="0" w:color="auto"/>
        <w:bottom w:val="none" w:sz="0" w:space="0" w:color="auto"/>
        <w:right w:val="none" w:sz="0" w:space="0" w:color="auto"/>
      </w:divBdr>
    </w:div>
    <w:div w:id="1125463503">
      <w:bodyDiv w:val="1"/>
      <w:marLeft w:val="0"/>
      <w:marRight w:val="0"/>
      <w:marTop w:val="0"/>
      <w:marBottom w:val="0"/>
      <w:divBdr>
        <w:top w:val="none" w:sz="0" w:space="0" w:color="auto"/>
        <w:left w:val="none" w:sz="0" w:space="0" w:color="auto"/>
        <w:bottom w:val="none" w:sz="0" w:space="0" w:color="auto"/>
        <w:right w:val="none" w:sz="0" w:space="0" w:color="auto"/>
      </w:divBdr>
    </w:div>
    <w:div w:id="1125465158">
      <w:bodyDiv w:val="1"/>
      <w:marLeft w:val="0"/>
      <w:marRight w:val="0"/>
      <w:marTop w:val="0"/>
      <w:marBottom w:val="0"/>
      <w:divBdr>
        <w:top w:val="none" w:sz="0" w:space="0" w:color="auto"/>
        <w:left w:val="none" w:sz="0" w:space="0" w:color="auto"/>
        <w:bottom w:val="none" w:sz="0" w:space="0" w:color="auto"/>
        <w:right w:val="none" w:sz="0" w:space="0" w:color="auto"/>
      </w:divBdr>
    </w:div>
    <w:div w:id="1125926606">
      <w:bodyDiv w:val="1"/>
      <w:marLeft w:val="0"/>
      <w:marRight w:val="0"/>
      <w:marTop w:val="0"/>
      <w:marBottom w:val="0"/>
      <w:divBdr>
        <w:top w:val="none" w:sz="0" w:space="0" w:color="auto"/>
        <w:left w:val="none" w:sz="0" w:space="0" w:color="auto"/>
        <w:bottom w:val="none" w:sz="0" w:space="0" w:color="auto"/>
        <w:right w:val="none" w:sz="0" w:space="0" w:color="auto"/>
      </w:divBdr>
    </w:div>
    <w:div w:id="1125928863">
      <w:bodyDiv w:val="1"/>
      <w:marLeft w:val="0"/>
      <w:marRight w:val="0"/>
      <w:marTop w:val="0"/>
      <w:marBottom w:val="0"/>
      <w:divBdr>
        <w:top w:val="none" w:sz="0" w:space="0" w:color="auto"/>
        <w:left w:val="none" w:sz="0" w:space="0" w:color="auto"/>
        <w:bottom w:val="none" w:sz="0" w:space="0" w:color="auto"/>
        <w:right w:val="none" w:sz="0" w:space="0" w:color="auto"/>
      </w:divBdr>
    </w:div>
    <w:div w:id="1125929735">
      <w:bodyDiv w:val="1"/>
      <w:marLeft w:val="0"/>
      <w:marRight w:val="0"/>
      <w:marTop w:val="0"/>
      <w:marBottom w:val="0"/>
      <w:divBdr>
        <w:top w:val="none" w:sz="0" w:space="0" w:color="auto"/>
        <w:left w:val="none" w:sz="0" w:space="0" w:color="auto"/>
        <w:bottom w:val="none" w:sz="0" w:space="0" w:color="auto"/>
        <w:right w:val="none" w:sz="0" w:space="0" w:color="auto"/>
      </w:divBdr>
    </w:div>
    <w:div w:id="1125974911">
      <w:bodyDiv w:val="1"/>
      <w:marLeft w:val="0"/>
      <w:marRight w:val="0"/>
      <w:marTop w:val="0"/>
      <w:marBottom w:val="0"/>
      <w:divBdr>
        <w:top w:val="none" w:sz="0" w:space="0" w:color="auto"/>
        <w:left w:val="none" w:sz="0" w:space="0" w:color="auto"/>
        <w:bottom w:val="none" w:sz="0" w:space="0" w:color="auto"/>
        <w:right w:val="none" w:sz="0" w:space="0" w:color="auto"/>
      </w:divBdr>
    </w:div>
    <w:div w:id="1126117885">
      <w:bodyDiv w:val="1"/>
      <w:marLeft w:val="0"/>
      <w:marRight w:val="0"/>
      <w:marTop w:val="0"/>
      <w:marBottom w:val="0"/>
      <w:divBdr>
        <w:top w:val="none" w:sz="0" w:space="0" w:color="auto"/>
        <w:left w:val="none" w:sz="0" w:space="0" w:color="auto"/>
        <w:bottom w:val="none" w:sz="0" w:space="0" w:color="auto"/>
        <w:right w:val="none" w:sz="0" w:space="0" w:color="auto"/>
      </w:divBdr>
    </w:div>
    <w:div w:id="1126387594">
      <w:bodyDiv w:val="1"/>
      <w:marLeft w:val="0"/>
      <w:marRight w:val="0"/>
      <w:marTop w:val="0"/>
      <w:marBottom w:val="0"/>
      <w:divBdr>
        <w:top w:val="none" w:sz="0" w:space="0" w:color="auto"/>
        <w:left w:val="none" w:sz="0" w:space="0" w:color="auto"/>
        <w:bottom w:val="none" w:sz="0" w:space="0" w:color="auto"/>
        <w:right w:val="none" w:sz="0" w:space="0" w:color="auto"/>
      </w:divBdr>
    </w:div>
    <w:div w:id="1126656364">
      <w:bodyDiv w:val="1"/>
      <w:marLeft w:val="0"/>
      <w:marRight w:val="0"/>
      <w:marTop w:val="0"/>
      <w:marBottom w:val="0"/>
      <w:divBdr>
        <w:top w:val="none" w:sz="0" w:space="0" w:color="auto"/>
        <w:left w:val="none" w:sz="0" w:space="0" w:color="auto"/>
        <w:bottom w:val="none" w:sz="0" w:space="0" w:color="auto"/>
        <w:right w:val="none" w:sz="0" w:space="0" w:color="auto"/>
      </w:divBdr>
    </w:div>
    <w:div w:id="1126856651">
      <w:bodyDiv w:val="1"/>
      <w:marLeft w:val="0"/>
      <w:marRight w:val="0"/>
      <w:marTop w:val="0"/>
      <w:marBottom w:val="0"/>
      <w:divBdr>
        <w:top w:val="none" w:sz="0" w:space="0" w:color="auto"/>
        <w:left w:val="none" w:sz="0" w:space="0" w:color="auto"/>
        <w:bottom w:val="none" w:sz="0" w:space="0" w:color="auto"/>
        <w:right w:val="none" w:sz="0" w:space="0" w:color="auto"/>
      </w:divBdr>
    </w:div>
    <w:div w:id="1127047980">
      <w:bodyDiv w:val="1"/>
      <w:marLeft w:val="0"/>
      <w:marRight w:val="0"/>
      <w:marTop w:val="0"/>
      <w:marBottom w:val="0"/>
      <w:divBdr>
        <w:top w:val="none" w:sz="0" w:space="0" w:color="auto"/>
        <w:left w:val="none" w:sz="0" w:space="0" w:color="auto"/>
        <w:bottom w:val="none" w:sz="0" w:space="0" w:color="auto"/>
        <w:right w:val="none" w:sz="0" w:space="0" w:color="auto"/>
      </w:divBdr>
    </w:div>
    <w:div w:id="1127089498">
      <w:bodyDiv w:val="1"/>
      <w:marLeft w:val="0"/>
      <w:marRight w:val="0"/>
      <w:marTop w:val="0"/>
      <w:marBottom w:val="0"/>
      <w:divBdr>
        <w:top w:val="none" w:sz="0" w:space="0" w:color="auto"/>
        <w:left w:val="none" w:sz="0" w:space="0" w:color="auto"/>
        <w:bottom w:val="none" w:sz="0" w:space="0" w:color="auto"/>
        <w:right w:val="none" w:sz="0" w:space="0" w:color="auto"/>
      </w:divBdr>
    </w:div>
    <w:div w:id="1127309511">
      <w:bodyDiv w:val="1"/>
      <w:marLeft w:val="0"/>
      <w:marRight w:val="0"/>
      <w:marTop w:val="0"/>
      <w:marBottom w:val="0"/>
      <w:divBdr>
        <w:top w:val="none" w:sz="0" w:space="0" w:color="auto"/>
        <w:left w:val="none" w:sz="0" w:space="0" w:color="auto"/>
        <w:bottom w:val="none" w:sz="0" w:space="0" w:color="auto"/>
        <w:right w:val="none" w:sz="0" w:space="0" w:color="auto"/>
      </w:divBdr>
    </w:div>
    <w:div w:id="1127315848">
      <w:bodyDiv w:val="1"/>
      <w:marLeft w:val="0"/>
      <w:marRight w:val="0"/>
      <w:marTop w:val="0"/>
      <w:marBottom w:val="0"/>
      <w:divBdr>
        <w:top w:val="none" w:sz="0" w:space="0" w:color="auto"/>
        <w:left w:val="none" w:sz="0" w:space="0" w:color="auto"/>
        <w:bottom w:val="none" w:sz="0" w:space="0" w:color="auto"/>
        <w:right w:val="none" w:sz="0" w:space="0" w:color="auto"/>
      </w:divBdr>
    </w:div>
    <w:div w:id="1127622474">
      <w:bodyDiv w:val="1"/>
      <w:marLeft w:val="0"/>
      <w:marRight w:val="0"/>
      <w:marTop w:val="0"/>
      <w:marBottom w:val="0"/>
      <w:divBdr>
        <w:top w:val="none" w:sz="0" w:space="0" w:color="auto"/>
        <w:left w:val="none" w:sz="0" w:space="0" w:color="auto"/>
        <w:bottom w:val="none" w:sz="0" w:space="0" w:color="auto"/>
        <w:right w:val="none" w:sz="0" w:space="0" w:color="auto"/>
      </w:divBdr>
    </w:div>
    <w:div w:id="1127628108">
      <w:bodyDiv w:val="1"/>
      <w:marLeft w:val="0"/>
      <w:marRight w:val="0"/>
      <w:marTop w:val="0"/>
      <w:marBottom w:val="0"/>
      <w:divBdr>
        <w:top w:val="none" w:sz="0" w:space="0" w:color="auto"/>
        <w:left w:val="none" w:sz="0" w:space="0" w:color="auto"/>
        <w:bottom w:val="none" w:sz="0" w:space="0" w:color="auto"/>
        <w:right w:val="none" w:sz="0" w:space="0" w:color="auto"/>
      </w:divBdr>
    </w:div>
    <w:div w:id="1127701674">
      <w:bodyDiv w:val="1"/>
      <w:marLeft w:val="0"/>
      <w:marRight w:val="0"/>
      <w:marTop w:val="0"/>
      <w:marBottom w:val="0"/>
      <w:divBdr>
        <w:top w:val="none" w:sz="0" w:space="0" w:color="auto"/>
        <w:left w:val="none" w:sz="0" w:space="0" w:color="auto"/>
        <w:bottom w:val="none" w:sz="0" w:space="0" w:color="auto"/>
        <w:right w:val="none" w:sz="0" w:space="0" w:color="auto"/>
      </w:divBdr>
    </w:div>
    <w:div w:id="1127821348">
      <w:bodyDiv w:val="1"/>
      <w:marLeft w:val="0"/>
      <w:marRight w:val="0"/>
      <w:marTop w:val="0"/>
      <w:marBottom w:val="0"/>
      <w:divBdr>
        <w:top w:val="none" w:sz="0" w:space="0" w:color="auto"/>
        <w:left w:val="none" w:sz="0" w:space="0" w:color="auto"/>
        <w:bottom w:val="none" w:sz="0" w:space="0" w:color="auto"/>
        <w:right w:val="none" w:sz="0" w:space="0" w:color="auto"/>
      </w:divBdr>
    </w:div>
    <w:div w:id="1127896669">
      <w:bodyDiv w:val="1"/>
      <w:marLeft w:val="0"/>
      <w:marRight w:val="0"/>
      <w:marTop w:val="0"/>
      <w:marBottom w:val="0"/>
      <w:divBdr>
        <w:top w:val="none" w:sz="0" w:space="0" w:color="auto"/>
        <w:left w:val="none" w:sz="0" w:space="0" w:color="auto"/>
        <w:bottom w:val="none" w:sz="0" w:space="0" w:color="auto"/>
        <w:right w:val="none" w:sz="0" w:space="0" w:color="auto"/>
      </w:divBdr>
    </w:div>
    <w:div w:id="1128012821">
      <w:bodyDiv w:val="1"/>
      <w:marLeft w:val="0"/>
      <w:marRight w:val="0"/>
      <w:marTop w:val="0"/>
      <w:marBottom w:val="0"/>
      <w:divBdr>
        <w:top w:val="none" w:sz="0" w:space="0" w:color="auto"/>
        <w:left w:val="none" w:sz="0" w:space="0" w:color="auto"/>
        <w:bottom w:val="none" w:sz="0" w:space="0" w:color="auto"/>
        <w:right w:val="none" w:sz="0" w:space="0" w:color="auto"/>
      </w:divBdr>
    </w:div>
    <w:div w:id="1128082029">
      <w:bodyDiv w:val="1"/>
      <w:marLeft w:val="0"/>
      <w:marRight w:val="0"/>
      <w:marTop w:val="0"/>
      <w:marBottom w:val="0"/>
      <w:divBdr>
        <w:top w:val="none" w:sz="0" w:space="0" w:color="auto"/>
        <w:left w:val="none" w:sz="0" w:space="0" w:color="auto"/>
        <w:bottom w:val="none" w:sz="0" w:space="0" w:color="auto"/>
        <w:right w:val="none" w:sz="0" w:space="0" w:color="auto"/>
      </w:divBdr>
    </w:div>
    <w:div w:id="1128278674">
      <w:bodyDiv w:val="1"/>
      <w:marLeft w:val="0"/>
      <w:marRight w:val="0"/>
      <w:marTop w:val="0"/>
      <w:marBottom w:val="0"/>
      <w:divBdr>
        <w:top w:val="none" w:sz="0" w:space="0" w:color="auto"/>
        <w:left w:val="none" w:sz="0" w:space="0" w:color="auto"/>
        <w:bottom w:val="none" w:sz="0" w:space="0" w:color="auto"/>
        <w:right w:val="none" w:sz="0" w:space="0" w:color="auto"/>
      </w:divBdr>
    </w:div>
    <w:div w:id="1128352490">
      <w:bodyDiv w:val="1"/>
      <w:marLeft w:val="0"/>
      <w:marRight w:val="0"/>
      <w:marTop w:val="0"/>
      <w:marBottom w:val="0"/>
      <w:divBdr>
        <w:top w:val="none" w:sz="0" w:space="0" w:color="auto"/>
        <w:left w:val="none" w:sz="0" w:space="0" w:color="auto"/>
        <w:bottom w:val="none" w:sz="0" w:space="0" w:color="auto"/>
        <w:right w:val="none" w:sz="0" w:space="0" w:color="auto"/>
      </w:divBdr>
    </w:div>
    <w:div w:id="1128359369">
      <w:bodyDiv w:val="1"/>
      <w:marLeft w:val="0"/>
      <w:marRight w:val="0"/>
      <w:marTop w:val="0"/>
      <w:marBottom w:val="0"/>
      <w:divBdr>
        <w:top w:val="none" w:sz="0" w:space="0" w:color="auto"/>
        <w:left w:val="none" w:sz="0" w:space="0" w:color="auto"/>
        <w:bottom w:val="none" w:sz="0" w:space="0" w:color="auto"/>
        <w:right w:val="none" w:sz="0" w:space="0" w:color="auto"/>
      </w:divBdr>
    </w:div>
    <w:div w:id="1128620609">
      <w:bodyDiv w:val="1"/>
      <w:marLeft w:val="0"/>
      <w:marRight w:val="0"/>
      <w:marTop w:val="0"/>
      <w:marBottom w:val="0"/>
      <w:divBdr>
        <w:top w:val="none" w:sz="0" w:space="0" w:color="auto"/>
        <w:left w:val="none" w:sz="0" w:space="0" w:color="auto"/>
        <w:bottom w:val="none" w:sz="0" w:space="0" w:color="auto"/>
        <w:right w:val="none" w:sz="0" w:space="0" w:color="auto"/>
      </w:divBdr>
    </w:div>
    <w:div w:id="1128671539">
      <w:bodyDiv w:val="1"/>
      <w:marLeft w:val="0"/>
      <w:marRight w:val="0"/>
      <w:marTop w:val="0"/>
      <w:marBottom w:val="0"/>
      <w:divBdr>
        <w:top w:val="none" w:sz="0" w:space="0" w:color="auto"/>
        <w:left w:val="none" w:sz="0" w:space="0" w:color="auto"/>
        <w:bottom w:val="none" w:sz="0" w:space="0" w:color="auto"/>
        <w:right w:val="none" w:sz="0" w:space="0" w:color="auto"/>
      </w:divBdr>
    </w:div>
    <w:div w:id="1129085408">
      <w:bodyDiv w:val="1"/>
      <w:marLeft w:val="0"/>
      <w:marRight w:val="0"/>
      <w:marTop w:val="0"/>
      <w:marBottom w:val="0"/>
      <w:divBdr>
        <w:top w:val="none" w:sz="0" w:space="0" w:color="auto"/>
        <w:left w:val="none" w:sz="0" w:space="0" w:color="auto"/>
        <w:bottom w:val="none" w:sz="0" w:space="0" w:color="auto"/>
        <w:right w:val="none" w:sz="0" w:space="0" w:color="auto"/>
      </w:divBdr>
    </w:div>
    <w:div w:id="1129127978">
      <w:bodyDiv w:val="1"/>
      <w:marLeft w:val="0"/>
      <w:marRight w:val="0"/>
      <w:marTop w:val="0"/>
      <w:marBottom w:val="0"/>
      <w:divBdr>
        <w:top w:val="none" w:sz="0" w:space="0" w:color="auto"/>
        <w:left w:val="none" w:sz="0" w:space="0" w:color="auto"/>
        <w:bottom w:val="none" w:sz="0" w:space="0" w:color="auto"/>
        <w:right w:val="none" w:sz="0" w:space="0" w:color="auto"/>
      </w:divBdr>
    </w:div>
    <w:div w:id="1129712209">
      <w:bodyDiv w:val="1"/>
      <w:marLeft w:val="0"/>
      <w:marRight w:val="0"/>
      <w:marTop w:val="0"/>
      <w:marBottom w:val="0"/>
      <w:divBdr>
        <w:top w:val="none" w:sz="0" w:space="0" w:color="auto"/>
        <w:left w:val="none" w:sz="0" w:space="0" w:color="auto"/>
        <w:bottom w:val="none" w:sz="0" w:space="0" w:color="auto"/>
        <w:right w:val="none" w:sz="0" w:space="0" w:color="auto"/>
      </w:divBdr>
    </w:div>
    <w:div w:id="1129855480">
      <w:bodyDiv w:val="1"/>
      <w:marLeft w:val="0"/>
      <w:marRight w:val="0"/>
      <w:marTop w:val="0"/>
      <w:marBottom w:val="0"/>
      <w:divBdr>
        <w:top w:val="none" w:sz="0" w:space="0" w:color="auto"/>
        <w:left w:val="none" w:sz="0" w:space="0" w:color="auto"/>
        <w:bottom w:val="none" w:sz="0" w:space="0" w:color="auto"/>
        <w:right w:val="none" w:sz="0" w:space="0" w:color="auto"/>
      </w:divBdr>
    </w:div>
    <w:div w:id="1129863738">
      <w:bodyDiv w:val="1"/>
      <w:marLeft w:val="0"/>
      <w:marRight w:val="0"/>
      <w:marTop w:val="0"/>
      <w:marBottom w:val="0"/>
      <w:divBdr>
        <w:top w:val="none" w:sz="0" w:space="0" w:color="auto"/>
        <w:left w:val="none" w:sz="0" w:space="0" w:color="auto"/>
        <w:bottom w:val="none" w:sz="0" w:space="0" w:color="auto"/>
        <w:right w:val="none" w:sz="0" w:space="0" w:color="auto"/>
      </w:divBdr>
    </w:div>
    <w:div w:id="1130199175">
      <w:bodyDiv w:val="1"/>
      <w:marLeft w:val="0"/>
      <w:marRight w:val="0"/>
      <w:marTop w:val="0"/>
      <w:marBottom w:val="0"/>
      <w:divBdr>
        <w:top w:val="none" w:sz="0" w:space="0" w:color="auto"/>
        <w:left w:val="none" w:sz="0" w:space="0" w:color="auto"/>
        <w:bottom w:val="none" w:sz="0" w:space="0" w:color="auto"/>
        <w:right w:val="none" w:sz="0" w:space="0" w:color="auto"/>
      </w:divBdr>
    </w:div>
    <w:div w:id="1130242823">
      <w:bodyDiv w:val="1"/>
      <w:marLeft w:val="0"/>
      <w:marRight w:val="0"/>
      <w:marTop w:val="0"/>
      <w:marBottom w:val="0"/>
      <w:divBdr>
        <w:top w:val="none" w:sz="0" w:space="0" w:color="auto"/>
        <w:left w:val="none" w:sz="0" w:space="0" w:color="auto"/>
        <w:bottom w:val="none" w:sz="0" w:space="0" w:color="auto"/>
        <w:right w:val="none" w:sz="0" w:space="0" w:color="auto"/>
      </w:divBdr>
    </w:div>
    <w:div w:id="1130443159">
      <w:bodyDiv w:val="1"/>
      <w:marLeft w:val="0"/>
      <w:marRight w:val="0"/>
      <w:marTop w:val="0"/>
      <w:marBottom w:val="0"/>
      <w:divBdr>
        <w:top w:val="none" w:sz="0" w:space="0" w:color="auto"/>
        <w:left w:val="none" w:sz="0" w:space="0" w:color="auto"/>
        <w:bottom w:val="none" w:sz="0" w:space="0" w:color="auto"/>
        <w:right w:val="none" w:sz="0" w:space="0" w:color="auto"/>
      </w:divBdr>
    </w:div>
    <w:div w:id="1130510651">
      <w:bodyDiv w:val="1"/>
      <w:marLeft w:val="0"/>
      <w:marRight w:val="0"/>
      <w:marTop w:val="0"/>
      <w:marBottom w:val="0"/>
      <w:divBdr>
        <w:top w:val="none" w:sz="0" w:space="0" w:color="auto"/>
        <w:left w:val="none" w:sz="0" w:space="0" w:color="auto"/>
        <w:bottom w:val="none" w:sz="0" w:space="0" w:color="auto"/>
        <w:right w:val="none" w:sz="0" w:space="0" w:color="auto"/>
      </w:divBdr>
    </w:div>
    <w:div w:id="1131020706">
      <w:bodyDiv w:val="1"/>
      <w:marLeft w:val="0"/>
      <w:marRight w:val="0"/>
      <w:marTop w:val="0"/>
      <w:marBottom w:val="0"/>
      <w:divBdr>
        <w:top w:val="none" w:sz="0" w:space="0" w:color="auto"/>
        <w:left w:val="none" w:sz="0" w:space="0" w:color="auto"/>
        <w:bottom w:val="none" w:sz="0" w:space="0" w:color="auto"/>
        <w:right w:val="none" w:sz="0" w:space="0" w:color="auto"/>
      </w:divBdr>
    </w:div>
    <w:div w:id="1131095520">
      <w:bodyDiv w:val="1"/>
      <w:marLeft w:val="0"/>
      <w:marRight w:val="0"/>
      <w:marTop w:val="0"/>
      <w:marBottom w:val="0"/>
      <w:divBdr>
        <w:top w:val="none" w:sz="0" w:space="0" w:color="auto"/>
        <w:left w:val="none" w:sz="0" w:space="0" w:color="auto"/>
        <w:bottom w:val="none" w:sz="0" w:space="0" w:color="auto"/>
        <w:right w:val="none" w:sz="0" w:space="0" w:color="auto"/>
      </w:divBdr>
    </w:div>
    <w:div w:id="1131433837">
      <w:bodyDiv w:val="1"/>
      <w:marLeft w:val="0"/>
      <w:marRight w:val="0"/>
      <w:marTop w:val="0"/>
      <w:marBottom w:val="0"/>
      <w:divBdr>
        <w:top w:val="none" w:sz="0" w:space="0" w:color="auto"/>
        <w:left w:val="none" w:sz="0" w:space="0" w:color="auto"/>
        <w:bottom w:val="none" w:sz="0" w:space="0" w:color="auto"/>
        <w:right w:val="none" w:sz="0" w:space="0" w:color="auto"/>
      </w:divBdr>
    </w:div>
    <w:div w:id="1131677251">
      <w:bodyDiv w:val="1"/>
      <w:marLeft w:val="0"/>
      <w:marRight w:val="0"/>
      <w:marTop w:val="0"/>
      <w:marBottom w:val="0"/>
      <w:divBdr>
        <w:top w:val="none" w:sz="0" w:space="0" w:color="auto"/>
        <w:left w:val="none" w:sz="0" w:space="0" w:color="auto"/>
        <w:bottom w:val="none" w:sz="0" w:space="0" w:color="auto"/>
        <w:right w:val="none" w:sz="0" w:space="0" w:color="auto"/>
      </w:divBdr>
    </w:div>
    <w:div w:id="1132091473">
      <w:bodyDiv w:val="1"/>
      <w:marLeft w:val="0"/>
      <w:marRight w:val="0"/>
      <w:marTop w:val="0"/>
      <w:marBottom w:val="0"/>
      <w:divBdr>
        <w:top w:val="none" w:sz="0" w:space="0" w:color="auto"/>
        <w:left w:val="none" w:sz="0" w:space="0" w:color="auto"/>
        <w:bottom w:val="none" w:sz="0" w:space="0" w:color="auto"/>
        <w:right w:val="none" w:sz="0" w:space="0" w:color="auto"/>
      </w:divBdr>
    </w:div>
    <w:div w:id="1132093144">
      <w:bodyDiv w:val="1"/>
      <w:marLeft w:val="0"/>
      <w:marRight w:val="0"/>
      <w:marTop w:val="0"/>
      <w:marBottom w:val="0"/>
      <w:divBdr>
        <w:top w:val="none" w:sz="0" w:space="0" w:color="auto"/>
        <w:left w:val="none" w:sz="0" w:space="0" w:color="auto"/>
        <w:bottom w:val="none" w:sz="0" w:space="0" w:color="auto"/>
        <w:right w:val="none" w:sz="0" w:space="0" w:color="auto"/>
      </w:divBdr>
    </w:div>
    <w:div w:id="1132094997">
      <w:bodyDiv w:val="1"/>
      <w:marLeft w:val="0"/>
      <w:marRight w:val="0"/>
      <w:marTop w:val="0"/>
      <w:marBottom w:val="0"/>
      <w:divBdr>
        <w:top w:val="none" w:sz="0" w:space="0" w:color="auto"/>
        <w:left w:val="none" w:sz="0" w:space="0" w:color="auto"/>
        <w:bottom w:val="none" w:sz="0" w:space="0" w:color="auto"/>
        <w:right w:val="none" w:sz="0" w:space="0" w:color="auto"/>
      </w:divBdr>
    </w:div>
    <w:div w:id="1132136787">
      <w:bodyDiv w:val="1"/>
      <w:marLeft w:val="0"/>
      <w:marRight w:val="0"/>
      <w:marTop w:val="0"/>
      <w:marBottom w:val="0"/>
      <w:divBdr>
        <w:top w:val="none" w:sz="0" w:space="0" w:color="auto"/>
        <w:left w:val="none" w:sz="0" w:space="0" w:color="auto"/>
        <w:bottom w:val="none" w:sz="0" w:space="0" w:color="auto"/>
        <w:right w:val="none" w:sz="0" w:space="0" w:color="auto"/>
      </w:divBdr>
    </w:div>
    <w:div w:id="1132140906">
      <w:bodyDiv w:val="1"/>
      <w:marLeft w:val="0"/>
      <w:marRight w:val="0"/>
      <w:marTop w:val="0"/>
      <w:marBottom w:val="0"/>
      <w:divBdr>
        <w:top w:val="none" w:sz="0" w:space="0" w:color="auto"/>
        <w:left w:val="none" w:sz="0" w:space="0" w:color="auto"/>
        <w:bottom w:val="none" w:sz="0" w:space="0" w:color="auto"/>
        <w:right w:val="none" w:sz="0" w:space="0" w:color="auto"/>
      </w:divBdr>
    </w:div>
    <w:div w:id="1133138496">
      <w:bodyDiv w:val="1"/>
      <w:marLeft w:val="0"/>
      <w:marRight w:val="0"/>
      <w:marTop w:val="0"/>
      <w:marBottom w:val="0"/>
      <w:divBdr>
        <w:top w:val="none" w:sz="0" w:space="0" w:color="auto"/>
        <w:left w:val="none" w:sz="0" w:space="0" w:color="auto"/>
        <w:bottom w:val="none" w:sz="0" w:space="0" w:color="auto"/>
        <w:right w:val="none" w:sz="0" w:space="0" w:color="auto"/>
      </w:divBdr>
    </w:div>
    <w:div w:id="1133521942">
      <w:bodyDiv w:val="1"/>
      <w:marLeft w:val="0"/>
      <w:marRight w:val="0"/>
      <w:marTop w:val="0"/>
      <w:marBottom w:val="0"/>
      <w:divBdr>
        <w:top w:val="none" w:sz="0" w:space="0" w:color="auto"/>
        <w:left w:val="none" w:sz="0" w:space="0" w:color="auto"/>
        <w:bottom w:val="none" w:sz="0" w:space="0" w:color="auto"/>
        <w:right w:val="none" w:sz="0" w:space="0" w:color="auto"/>
      </w:divBdr>
    </w:div>
    <w:div w:id="1133717607">
      <w:bodyDiv w:val="1"/>
      <w:marLeft w:val="0"/>
      <w:marRight w:val="0"/>
      <w:marTop w:val="0"/>
      <w:marBottom w:val="0"/>
      <w:divBdr>
        <w:top w:val="none" w:sz="0" w:space="0" w:color="auto"/>
        <w:left w:val="none" w:sz="0" w:space="0" w:color="auto"/>
        <w:bottom w:val="none" w:sz="0" w:space="0" w:color="auto"/>
        <w:right w:val="none" w:sz="0" w:space="0" w:color="auto"/>
      </w:divBdr>
    </w:div>
    <w:div w:id="1134180797">
      <w:bodyDiv w:val="1"/>
      <w:marLeft w:val="0"/>
      <w:marRight w:val="0"/>
      <w:marTop w:val="0"/>
      <w:marBottom w:val="0"/>
      <w:divBdr>
        <w:top w:val="none" w:sz="0" w:space="0" w:color="auto"/>
        <w:left w:val="none" w:sz="0" w:space="0" w:color="auto"/>
        <w:bottom w:val="none" w:sz="0" w:space="0" w:color="auto"/>
        <w:right w:val="none" w:sz="0" w:space="0" w:color="auto"/>
      </w:divBdr>
    </w:div>
    <w:div w:id="1134442722">
      <w:bodyDiv w:val="1"/>
      <w:marLeft w:val="0"/>
      <w:marRight w:val="0"/>
      <w:marTop w:val="0"/>
      <w:marBottom w:val="0"/>
      <w:divBdr>
        <w:top w:val="none" w:sz="0" w:space="0" w:color="auto"/>
        <w:left w:val="none" w:sz="0" w:space="0" w:color="auto"/>
        <w:bottom w:val="none" w:sz="0" w:space="0" w:color="auto"/>
        <w:right w:val="none" w:sz="0" w:space="0" w:color="auto"/>
      </w:divBdr>
    </w:div>
    <w:div w:id="1134518971">
      <w:bodyDiv w:val="1"/>
      <w:marLeft w:val="0"/>
      <w:marRight w:val="0"/>
      <w:marTop w:val="0"/>
      <w:marBottom w:val="0"/>
      <w:divBdr>
        <w:top w:val="none" w:sz="0" w:space="0" w:color="auto"/>
        <w:left w:val="none" w:sz="0" w:space="0" w:color="auto"/>
        <w:bottom w:val="none" w:sz="0" w:space="0" w:color="auto"/>
        <w:right w:val="none" w:sz="0" w:space="0" w:color="auto"/>
      </w:divBdr>
    </w:div>
    <w:div w:id="1134903602">
      <w:bodyDiv w:val="1"/>
      <w:marLeft w:val="0"/>
      <w:marRight w:val="0"/>
      <w:marTop w:val="0"/>
      <w:marBottom w:val="0"/>
      <w:divBdr>
        <w:top w:val="none" w:sz="0" w:space="0" w:color="auto"/>
        <w:left w:val="none" w:sz="0" w:space="0" w:color="auto"/>
        <w:bottom w:val="none" w:sz="0" w:space="0" w:color="auto"/>
        <w:right w:val="none" w:sz="0" w:space="0" w:color="auto"/>
      </w:divBdr>
    </w:div>
    <w:div w:id="1134906202">
      <w:bodyDiv w:val="1"/>
      <w:marLeft w:val="0"/>
      <w:marRight w:val="0"/>
      <w:marTop w:val="0"/>
      <w:marBottom w:val="0"/>
      <w:divBdr>
        <w:top w:val="none" w:sz="0" w:space="0" w:color="auto"/>
        <w:left w:val="none" w:sz="0" w:space="0" w:color="auto"/>
        <w:bottom w:val="none" w:sz="0" w:space="0" w:color="auto"/>
        <w:right w:val="none" w:sz="0" w:space="0" w:color="auto"/>
      </w:divBdr>
    </w:div>
    <w:div w:id="1134907717">
      <w:bodyDiv w:val="1"/>
      <w:marLeft w:val="0"/>
      <w:marRight w:val="0"/>
      <w:marTop w:val="0"/>
      <w:marBottom w:val="0"/>
      <w:divBdr>
        <w:top w:val="none" w:sz="0" w:space="0" w:color="auto"/>
        <w:left w:val="none" w:sz="0" w:space="0" w:color="auto"/>
        <w:bottom w:val="none" w:sz="0" w:space="0" w:color="auto"/>
        <w:right w:val="none" w:sz="0" w:space="0" w:color="auto"/>
      </w:divBdr>
    </w:div>
    <w:div w:id="1135215504">
      <w:bodyDiv w:val="1"/>
      <w:marLeft w:val="0"/>
      <w:marRight w:val="0"/>
      <w:marTop w:val="0"/>
      <w:marBottom w:val="0"/>
      <w:divBdr>
        <w:top w:val="none" w:sz="0" w:space="0" w:color="auto"/>
        <w:left w:val="none" w:sz="0" w:space="0" w:color="auto"/>
        <w:bottom w:val="none" w:sz="0" w:space="0" w:color="auto"/>
        <w:right w:val="none" w:sz="0" w:space="0" w:color="auto"/>
      </w:divBdr>
    </w:div>
    <w:div w:id="1135368214">
      <w:bodyDiv w:val="1"/>
      <w:marLeft w:val="0"/>
      <w:marRight w:val="0"/>
      <w:marTop w:val="0"/>
      <w:marBottom w:val="0"/>
      <w:divBdr>
        <w:top w:val="none" w:sz="0" w:space="0" w:color="auto"/>
        <w:left w:val="none" w:sz="0" w:space="0" w:color="auto"/>
        <w:bottom w:val="none" w:sz="0" w:space="0" w:color="auto"/>
        <w:right w:val="none" w:sz="0" w:space="0" w:color="auto"/>
      </w:divBdr>
    </w:div>
    <w:div w:id="1135486866">
      <w:bodyDiv w:val="1"/>
      <w:marLeft w:val="0"/>
      <w:marRight w:val="0"/>
      <w:marTop w:val="0"/>
      <w:marBottom w:val="0"/>
      <w:divBdr>
        <w:top w:val="none" w:sz="0" w:space="0" w:color="auto"/>
        <w:left w:val="none" w:sz="0" w:space="0" w:color="auto"/>
        <w:bottom w:val="none" w:sz="0" w:space="0" w:color="auto"/>
        <w:right w:val="none" w:sz="0" w:space="0" w:color="auto"/>
      </w:divBdr>
    </w:div>
    <w:div w:id="1135489772">
      <w:bodyDiv w:val="1"/>
      <w:marLeft w:val="0"/>
      <w:marRight w:val="0"/>
      <w:marTop w:val="0"/>
      <w:marBottom w:val="0"/>
      <w:divBdr>
        <w:top w:val="none" w:sz="0" w:space="0" w:color="auto"/>
        <w:left w:val="none" w:sz="0" w:space="0" w:color="auto"/>
        <w:bottom w:val="none" w:sz="0" w:space="0" w:color="auto"/>
        <w:right w:val="none" w:sz="0" w:space="0" w:color="auto"/>
      </w:divBdr>
    </w:div>
    <w:div w:id="1136337032">
      <w:bodyDiv w:val="1"/>
      <w:marLeft w:val="0"/>
      <w:marRight w:val="0"/>
      <w:marTop w:val="0"/>
      <w:marBottom w:val="0"/>
      <w:divBdr>
        <w:top w:val="none" w:sz="0" w:space="0" w:color="auto"/>
        <w:left w:val="none" w:sz="0" w:space="0" w:color="auto"/>
        <w:bottom w:val="none" w:sz="0" w:space="0" w:color="auto"/>
        <w:right w:val="none" w:sz="0" w:space="0" w:color="auto"/>
      </w:divBdr>
    </w:div>
    <w:div w:id="1136486156">
      <w:bodyDiv w:val="1"/>
      <w:marLeft w:val="0"/>
      <w:marRight w:val="0"/>
      <w:marTop w:val="0"/>
      <w:marBottom w:val="0"/>
      <w:divBdr>
        <w:top w:val="none" w:sz="0" w:space="0" w:color="auto"/>
        <w:left w:val="none" w:sz="0" w:space="0" w:color="auto"/>
        <w:bottom w:val="none" w:sz="0" w:space="0" w:color="auto"/>
        <w:right w:val="none" w:sz="0" w:space="0" w:color="auto"/>
      </w:divBdr>
    </w:div>
    <w:div w:id="1137066302">
      <w:bodyDiv w:val="1"/>
      <w:marLeft w:val="0"/>
      <w:marRight w:val="0"/>
      <w:marTop w:val="0"/>
      <w:marBottom w:val="0"/>
      <w:divBdr>
        <w:top w:val="none" w:sz="0" w:space="0" w:color="auto"/>
        <w:left w:val="none" w:sz="0" w:space="0" w:color="auto"/>
        <w:bottom w:val="none" w:sz="0" w:space="0" w:color="auto"/>
        <w:right w:val="none" w:sz="0" w:space="0" w:color="auto"/>
      </w:divBdr>
    </w:div>
    <w:div w:id="1137069237">
      <w:bodyDiv w:val="1"/>
      <w:marLeft w:val="0"/>
      <w:marRight w:val="0"/>
      <w:marTop w:val="0"/>
      <w:marBottom w:val="0"/>
      <w:divBdr>
        <w:top w:val="none" w:sz="0" w:space="0" w:color="auto"/>
        <w:left w:val="none" w:sz="0" w:space="0" w:color="auto"/>
        <w:bottom w:val="none" w:sz="0" w:space="0" w:color="auto"/>
        <w:right w:val="none" w:sz="0" w:space="0" w:color="auto"/>
      </w:divBdr>
    </w:div>
    <w:div w:id="1137182329">
      <w:bodyDiv w:val="1"/>
      <w:marLeft w:val="0"/>
      <w:marRight w:val="0"/>
      <w:marTop w:val="0"/>
      <w:marBottom w:val="0"/>
      <w:divBdr>
        <w:top w:val="none" w:sz="0" w:space="0" w:color="auto"/>
        <w:left w:val="none" w:sz="0" w:space="0" w:color="auto"/>
        <w:bottom w:val="none" w:sz="0" w:space="0" w:color="auto"/>
        <w:right w:val="none" w:sz="0" w:space="0" w:color="auto"/>
      </w:divBdr>
    </w:div>
    <w:div w:id="1137458302">
      <w:bodyDiv w:val="1"/>
      <w:marLeft w:val="0"/>
      <w:marRight w:val="0"/>
      <w:marTop w:val="0"/>
      <w:marBottom w:val="0"/>
      <w:divBdr>
        <w:top w:val="none" w:sz="0" w:space="0" w:color="auto"/>
        <w:left w:val="none" w:sz="0" w:space="0" w:color="auto"/>
        <w:bottom w:val="none" w:sz="0" w:space="0" w:color="auto"/>
        <w:right w:val="none" w:sz="0" w:space="0" w:color="auto"/>
      </w:divBdr>
    </w:div>
    <w:div w:id="1137602948">
      <w:bodyDiv w:val="1"/>
      <w:marLeft w:val="0"/>
      <w:marRight w:val="0"/>
      <w:marTop w:val="0"/>
      <w:marBottom w:val="0"/>
      <w:divBdr>
        <w:top w:val="none" w:sz="0" w:space="0" w:color="auto"/>
        <w:left w:val="none" w:sz="0" w:space="0" w:color="auto"/>
        <w:bottom w:val="none" w:sz="0" w:space="0" w:color="auto"/>
        <w:right w:val="none" w:sz="0" w:space="0" w:color="auto"/>
      </w:divBdr>
    </w:div>
    <w:div w:id="1137603546">
      <w:bodyDiv w:val="1"/>
      <w:marLeft w:val="0"/>
      <w:marRight w:val="0"/>
      <w:marTop w:val="0"/>
      <w:marBottom w:val="0"/>
      <w:divBdr>
        <w:top w:val="none" w:sz="0" w:space="0" w:color="auto"/>
        <w:left w:val="none" w:sz="0" w:space="0" w:color="auto"/>
        <w:bottom w:val="none" w:sz="0" w:space="0" w:color="auto"/>
        <w:right w:val="none" w:sz="0" w:space="0" w:color="auto"/>
      </w:divBdr>
    </w:div>
    <w:div w:id="1137642416">
      <w:bodyDiv w:val="1"/>
      <w:marLeft w:val="0"/>
      <w:marRight w:val="0"/>
      <w:marTop w:val="0"/>
      <w:marBottom w:val="0"/>
      <w:divBdr>
        <w:top w:val="none" w:sz="0" w:space="0" w:color="auto"/>
        <w:left w:val="none" w:sz="0" w:space="0" w:color="auto"/>
        <w:bottom w:val="none" w:sz="0" w:space="0" w:color="auto"/>
        <w:right w:val="none" w:sz="0" w:space="0" w:color="auto"/>
      </w:divBdr>
    </w:div>
    <w:div w:id="1137723047">
      <w:bodyDiv w:val="1"/>
      <w:marLeft w:val="0"/>
      <w:marRight w:val="0"/>
      <w:marTop w:val="0"/>
      <w:marBottom w:val="0"/>
      <w:divBdr>
        <w:top w:val="none" w:sz="0" w:space="0" w:color="auto"/>
        <w:left w:val="none" w:sz="0" w:space="0" w:color="auto"/>
        <w:bottom w:val="none" w:sz="0" w:space="0" w:color="auto"/>
        <w:right w:val="none" w:sz="0" w:space="0" w:color="auto"/>
      </w:divBdr>
    </w:div>
    <w:div w:id="1137989342">
      <w:bodyDiv w:val="1"/>
      <w:marLeft w:val="0"/>
      <w:marRight w:val="0"/>
      <w:marTop w:val="0"/>
      <w:marBottom w:val="0"/>
      <w:divBdr>
        <w:top w:val="none" w:sz="0" w:space="0" w:color="auto"/>
        <w:left w:val="none" w:sz="0" w:space="0" w:color="auto"/>
        <w:bottom w:val="none" w:sz="0" w:space="0" w:color="auto"/>
        <w:right w:val="none" w:sz="0" w:space="0" w:color="auto"/>
      </w:divBdr>
    </w:div>
    <w:div w:id="1137995837">
      <w:bodyDiv w:val="1"/>
      <w:marLeft w:val="0"/>
      <w:marRight w:val="0"/>
      <w:marTop w:val="0"/>
      <w:marBottom w:val="0"/>
      <w:divBdr>
        <w:top w:val="none" w:sz="0" w:space="0" w:color="auto"/>
        <w:left w:val="none" w:sz="0" w:space="0" w:color="auto"/>
        <w:bottom w:val="none" w:sz="0" w:space="0" w:color="auto"/>
        <w:right w:val="none" w:sz="0" w:space="0" w:color="auto"/>
      </w:divBdr>
    </w:div>
    <w:div w:id="1138180924">
      <w:bodyDiv w:val="1"/>
      <w:marLeft w:val="0"/>
      <w:marRight w:val="0"/>
      <w:marTop w:val="0"/>
      <w:marBottom w:val="0"/>
      <w:divBdr>
        <w:top w:val="none" w:sz="0" w:space="0" w:color="auto"/>
        <w:left w:val="none" w:sz="0" w:space="0" w:color="auto"/>
        <w:bottom w:val="none" w:sz="0" w:space="0" w:color="auto"/>
        <w:right w:val="none" w:sz="0" w:space="0" w:color="auto"/>
      </w:divBdr>
    </w:div>
    <w:div w:id="1138185370">
      <w:bodyDiv w:val="1"/>
      <w:marLeft w:val="0"/>
      <w:marRight w:val="0"/>
      <w:marTop w:val="0"/>
      <w:marBottom w:val="0"/>
      <w:divBdr>
        <w:top w:val="none" w:sz="0" w:space="0" w:color="auto"/>
        <w:left w:val="none" w:sz="0" w:space="0" w:color="auto"/>
        <w:bottom w:val="none" w:sz="0" w:space="0" w:color="auto"/>
        <w:right w:val="none" w:sz="0" w:space="0" w:color="auto"/>
      </w:divBdr>
    </w:div>
    <w:div w:id="1138300709">
      <w:bodyDiv w:val="1"/>
      <w:marLeft w:val="0"/>
      <w:marRight w:val="0"/>
      <w:marTop w:val="0"/>
      <w:marBottom w:val="0"/>
      <w:divBdr>
        <w:top w:val="none" w:sz="0" w:space="0" w:color="auto"/>
        <w:left w:val="none" w:sz="0" w:space="0" w:color="auto"/>
        <w:bottom w:val="none" w:sz="0" w:space="0" w:color="auto"/>
        <w:right w:val="none" w:sz="0" w:space="0" w:color="auto"/>
      </w:divBdr>
    </w:div>
    <w:div w:id="1138375198">
      <w:bodyDiv w:val="1"/>
      <w:marLeft w:val="0"/>
      <w:marRight w:val="0"/>
      <w:marTop w:val="0"/>
      <w:marBottom w:val="0"/>
      <w:divBdr>
        <w:top w:val="none" w:sz="0" w:space="0" w:color="auto"/>
        <w:left w:val="none" w:sz="0" w:space="0" w:color="auto"/>
        <w:bottom w:val="none" w:sz="0" w:space="0" w:color="auto"/>
        <w:right w:val="none" w:sz="0" w:space="0" w:color="auto"/>
      </w:divBdr>
    </w:div>
    <w:div w:id="1138641733">
      <w:bodyDiv w:val="1"/>
      <w:marLeft w:val="0"/>
      <w:marRight w:val="0"/>
      <w:marTop w:val="0"/>
      <w:marBottom w:val="0"/>
      <w:divBdr>
        <w:top w:val="none" w:sz="0" w:space="0" w:color="auto"/>
        <w:left w:val="none" w:sz="0" w:space="0" w:color="auto"/>
        <w:bottom w:val="none" w:sz="0" w:space="0" w:color="auto"/>
        <w:right w:val="none" w:sz="0" w:space="0" w:color="auto"/>
      </w:divBdr>
    </w:div>
    <w:div w:id="1138647893">
      <w:bodyDiv w:val="1"/>
      <w:marLeft w:val="0"/>
      <w:marRight w:val="0"/>
      <w:marTop w:val="0"/>
      <w:marBottom w:val="0"/>
      <w:divBdr>
        <w:top w:val="none" w:sz="0" w:space="0" w:color="auto"/>
        <w:left w:val="none" w:sz="0" w:space="0" w:color="auto"/>
        <w:bottom w:val="none" w:sz="0" w:space="0" w:color="auto"/>
        <w:right w:val="none" w:sz="0" w:space="0" w:color="auto"/>
      </w:divBdr>
    </w:div>
    <w:div w:id="1139299454">
      <w:bodyDiv w:val="1"/>
      <w:marLeft w:val="0"/>
      <w:marRight w:val="0"/>
      <w:marTop w:val="0"/>
      <w:marBottom w:val="0"/>
      <w:divBdr>
        <w:top w:val="none" w:sz="0" w:space="0" w:color="auto"/>
        <w:left w:val="none" w:sz="0" w:space="0" w:color="auto"/>
        <w:bottom w:val="none" w:sz="0" w:space="0" w:color="auto"/>
        <w:right w:val="none" w:sz="0" w:space="0" w:color="auto"/>
      </w:divBdr>
    </w:div>
    <w:div w:id="1139300010">
      <w:bodyDiv w:val="1"/>
      <w:marLeft w:val="0"/>
      <w:marRight w:val="0"/>
      <w:marTop w:val="0"/>
      <w:marBottom w:val="0"/>
      <w:divBdr>
        <w:top w:val="none" w:sz="0" w:space="0" w:color="auto"/>
        <w:left w:val="none" w:sz="0" w:space="0" w:color="auto"/>
        <w:bottom w:val="none" w:sz="0" w:space="0" w:color="auto"/>
        <w:right w:val="none" w:sz="0" w:space="0" w:color="auto"/>
      </w:divBdr>
    </w:div>
    <w:div w:id="1139954701">
      <w:bodyDiv w:val="1"/>
      <w:marLeft w:val="0"/>
      <w:marRight w:val="0"/>
      <w:marTop w:val="0"/>
      <w:marBottom w:val="0"/>
      <w:divBdr>
        <w:top w:val="none" w:sz="0" w:space="0" w:color="auto"/>
        <w:left w:val="none" w:sz="0" w:space="0" w:color="auto"/>
        <w:bottom w:val="none" w:sz="0" w:space="0" w:color="auto"/>
        <w:right w:val="none" w:sz="0" w:space="0" w:color="auto"/>
      </w:divBdr>
    </w:div>
    <w:div w:id="1139961555">
      <w:bodyDiv w:val="1"/>
      <w:marLeft w:val="0"/>
      <w:marRight w:val="0"/>
      <w:marTop w:val="0"/>
      <w:marBottom w:val="0"/>
      <w:divBdr>
        <w:top w:val="none" w:sz="0" w:space="0" w:color="auto"/>
        <w:left w:val="none" w:sz="0" w:space="0" w:color="auto"/>
        <w:bottom w:val="none" w:sz="0" w:space="0" w:color="auto"/>
        <w:right w:val="none" w:sz="0" w:space="0" w:color="auto"/>
      </w:divBdr>
    </w:div>
    <w:div w:id="1140221183">
      <w:bodyDiv w:val="1"/>
      <w:marLeft w:val="0"/>
      <w:marRight w:val="0"/>
      <w:marTop w:val="0"/>
      <w:marBottom w:val="0"/>
      <w:divBdr>
        <w:top w:val="none" w:sz="0" w:space="0" w:color="auto"/>
        <w:left w:val="none" w:sz="0" w:space="0" w:color="auto"/>
        <w:bottom w:val="none" w:sz="0" w:space="0" w:color="auto"/>
        <w:right w:val="none" w:sz="0" w:space="0" w:color="auto"/>
      </w:divBdr>
    </w:div>
    <w:div w:id="1140686047">
      <w:bodyDiv w:val="1"/>
      <w:marLeft w:val="0"/>
      <w:marRight w:val="0"/>
      <w:marTop w:val="0"/>
      <w:marBottom w:val="0"/>
      <w:divBdr>
        <w:top w:val="none" w:sz="0" w:space="0" w:color="auto"/>
        <w:left w:val="none" w:sz="0" w:space="0" w:color="auto"/>
        <w:bottom w:val="none" w:sz="0" w:space="0" w:color="auto"/>
        <w:right w:val="none" w:sz="0" w:space="0" w:color="auto"/>
      </w:divBdr>
    </w:div>
    <w:div w:id="1140804937">
      <w:bodyDiv w:val="1"/>
      <w:marLeft w:val="0"/>
      <w:marRight w:val="0"/>
      <w:marTop w:val="0"/>
      <w:marBottom w:val="0"/>
      <w:divBdr>
        <w:top w:val="none" w:sz="0" w:space="0" w:color="auto"/>
        <w:left w:val="none" w:sz="0" w:space="0" w:color="auto"/>
        <w:bottom w:val="none" w:sz="0" w:space="0" w:color="auto"/>
        <w:right w:val="none" w:sz="0" w:space="0" w:color="auto"/>
      </w:divBdr>
    </w:div>
    <w:div w:id="1140883224">
      <w:bodyDiv w:val="1"/>
      <w:marLeft w:val="0"/>
      <w:marRight w:val="0"/>
      <w:marTop w:val="0"/>
      <w:marBottom w:val="0"/>
      <w:divBdr>
        <w:top w:val="none" w:sz="0" w:space="0" w:color="auto"/>
        <w:left w:val="none" w:sz="0" w:space="0" w:color="auto"/>
        <w:bottom w:val="none" w:sz="0" w:space="0" w:color="auto"/>
        <w:right w:val="none" w:sz="0" w:space="0" w:color="auto"/>
      </w:divBdr>
    </w:div>
    <w:div w:id="1141116692">
      <w:bodyDiv w:val="1"/>
      <w:marLeft w:val="0"/>
      <w:marRight w:val="0"/>
      <w:marTop w:val="0"/>
      <w:marBottom w:val="0"/>
      <w:divBdr>
        <w:top w:val="none" w:sz="0" w:space="0" w:color="auto"/>
        <w:left w:val="none" w:sz="0" w:space="0" w:color="auto"/>
        <w:bottom w:val="none" w:sz="0" w:space="0" w:color="auto"/>
        <w:right w:val="none" w:sz="0" w:space="0" w:color="auto"/>
      </w:divBdr>
    </w:div>
    <w:div w:id="1141341554">
      <w:bodyDiv w:val="1"/>
      <w:marLeft w:val="0"/>
      <w:marRight w:val="0"/>
      <w:marTop w:val="0"/>
      <w:marBottom w:val="0"/>
      <w:divBdr>
        <w:top w:val="none" w:sz="0" w:space="0" w:color="auto"/>
        <w:left w:val="none" w:sz="0" w:space="0" w:color="auto"/>
        <w:bottom w:val="none" w:sz="0" w:space="0" w:color="auto"/>
        <w:right w:val="none" w:sz="0" w:space="0" w:color="auto"/>
      </w:divBdr>
    </w:div>
    <w:div w:id="1141574605">
      <w:bodyDiv w:val="1"/>
      <w:marLeft w:val="0"/>
      <w:marRight w:val="0"/>
      <w:marTop w:val="0"/>
      <w:marBottom w:val="0"/>
      <w:divBdr>
        <w:top w:val="none" w:sz="0" w:space="0" w:color="auto"/>
        <w:left w:val="none" w:sz="0" w:space="0" w:color="auto"/>
        <w:bottom w:val="none" w:sz="0" w:space="0" w:color="auto"/>
        <w:right w:val="none" w:sz="0" w:space="0" w:color="auto"/>
      </w:divBdr>
    </w:div>
    <w:div w:id="1142037703">
      <w:bodyDiv w:val="1"/>
      <w:marLeft w:val="0"/>
      <w:marRight w:val="0"/>
      <w:marTop w:val="0"/>
      <w:marBottom w:val="0"/>
      <w:divBdr>
        <w:top w:val="none" w:sz="0" w:space="0" w:color="auto"/>
        <w:left w:val="none" w:sz="0" w:space="0" w:color="auto"/>
        <w:bottom w:val="none" w:sz="0" w:space="0" w:color="auto"/>
        <w:right w:val="none" w:sz="0" w:space="0" w:color="auto"/>
      </w:divBdr>
    </w:div>
    <w:div w:id="1142040965">
      <w:bodyDiv w:val="1"/>
      <w:marLeft w:val="0"/>
      <w:marRight w:val="0"/>
      <w:marTop w:val="0"/>
      <w:marBottom w:val="0"/>
      <w:divBdr>
        <w:top w:val="none" w:sz="0" w:space="0" w:color="auto"/>
        <w:left w:val="none" w:sz="0" w:space="0" w:color="auto"/>
        <w:bottom w:val="none" w:sz="0" w:space="0" w:color="auto"/>
        <w:right w:val="none" w:sz="0" w:space="0" w:color="auto"/>
      </w:divBdr>
    </w:div>
    <w:div w:id="1142235610">
      <w:bodyDiv w:val="1"/>
      <w:marLeft w:val="0"/>
      <w:marRight w:val="0"/>
      <w:marTop w:val="0"/>
      <w:marBottom w:val="0"/>
      <w:divBdr>
        <w:top w:val="none" w:sz="0" w:space="0" w:color="auto"/>
        <w:left w:val="none" w:sz="0" w:space="0" w:color="auto"/>
        <w:bottom w:val="none" w:sz="0" w:space="0" w:color="auto"/>
        <w:right w:val="none" w:sz="0" w:space="0" w:color="auto"/>
      </w:divBdr>
    </w:div>
    <w:div w:id="1142425245">
      <w:bodyDiv w:val="1"/>
      <w:marLeft w:val="0"/>
      <w:marRight w:val="0"/>
      <w:marTop w:val="0"/>
      <w:marBottom w:val="0"/>
      <w:divBdr>
        <w:top w:val="none" w:sz="0" w:space="0" w:color="auto"/>
        <w:left w:val="none" w:sz="0" w:space="0" w:color="auto"/>
        <w:bottom w:val="none" w:sz="0" w:space="0" w:color="auto"/>
        <w:right w:val="none" w:sz="0" w:space="0" w:color="auto"/>
      </w:divBdr>
    </w:div>
    <w:div w:id="1142500147">
      <w:bodyDiv w:val="1"/>
      <w:marLeft w:val="0"/>
      <w:marRight w:val="0"/>
      <w:marTop w:val="0"/>
      <w:marBottom w:val="0"/>
      <w:divBdr>
        <w:top w:val="none" w:sz="0" w:space="0" w:color="auto"/>
        <w:left w:val="none" w:sz="0" w:space="0" w:color="auto"/>
        <w:bottom w:val="none" w:sz="0" w:space="0" w:color="auto"/>
        <w:right w:val="none" w:sz="0" w:space="0" w:color="auto"/>
      </w:divBdr>
    </w:div>
    <w:div w:id="1142504944">
      <w:bodyDiv w:val="1"/>
      <w:marLeft w:val="0"/>
      <w:marRight w:val="0"/>
      <w:marTop w:val="0"/>
      <w:marBottom w:val="0"/>
      <w:divBdr>
        <w:top w:val="none" w:sz="0" w:space="0" w:color="auto"/>
        <w:left w:val="none" w:sz="0" w:space="0" w:color="auto"/>
        <w:bottom w:val="none" w:sz="0" w:space="0" w:color="auto"/>
        <w:right w:val="none" w:sz="0" w:space="0" w:color="auto"/>
      </w:divBdr>
    </w:div>
    <w:div w:id="1142774807">
      <w:bodyDiv w:val="1"/>
      <w:marLeft w:val="0"/>
      <w:marRight w:val="0"/>
      <w:marTop w:val="0"/>
      <w:marBottom w:val="0"/>
      <w:divBdr>
        <w:top w:val="none" w:sz="0" w:space="0" w:color="auto"/>
        <w:left w:val="none" w:sz="0" w:space="0" w:color="auto"/>
        <w:bottom w:val="none" w:sz="0" w:space="0" w:color="auto"/>
        <w:right w:val="none" w:sz="0" w:space="0" w:color="auto"/>
      </w:divBdr>
    </w:div>
    <w:div w:id="1142844328">
      <w:bodyDiv w:val="1"/>
      <w:marLeft w:val="0"/>
      <w:marRight w:val="0"/>
      <w:marTop w:val="0"/>
      <w:marBottom w:val="0"/>
      <w:divBdr>
        <w:top w:val="none" w:sz="0" w:space="0" w:color="auto"/>
        <w:left w:val="none" w:sz="0" w:space="0" w:color="auto"/>
        <w:bottom w:val="none" w:sz="0" w:space="0" w:color="auto"/>
        <w:right w:val="none" w:sz="0" w:space="0" w:color="auto"/>
      </w:divBdr>
    </w:div>
    <w:div w:id="1143153711">
      <w:bodyDiv w:val="1"/>
      <w:marLeft w:val="0"/>
      <w:marRight w:val="0"/>
      <w:marTop w:val="0"/>
      <w:marBottom w:val="0"/>
      <w:divBdr>
        <w:top w:val="none" w:sz="0" w:space="0" w:color="auto"/>
        <w:left w:val="none" w:sz="0" w:space="0" w:color="auto"/>
        <w:bottom w:val="none" w:sz="0" w:space="0" w:color="auto"/>
        <w:right w:val="none" w:sz="0" w:space="0" w:color="auto"/>
      </w:divBdr>
    </w:div>
    <w:div w:id="1143162924">
      <w:bodyDiv w:val="1"/>
      <w:marLeft w:val="0"/>
      <w:marRight w:val="0"/>
      <w:marTop w:val="0"/>
      <w:marBottom w:val="0"/>
      <w:divBdr>
        <w:top w:val="none" w:sz="0" w:space="0" w:color="auto"/>
        <w:left w:val="none" w:sz="0" w:space="0" w:color="auto"/>
        <w:bottom w:val="none" w:sz="0" w:space="0" w:color="auto"/>
        <w:right w:val="none" w:sz="0" w:space="0" w:color="auto"/>
      </w:divBdr>
    </w:div>
    <w:div w:id="1143547245">
      <w:bodyDiv w:val="1"/>
      <w:marLeft w:val="0"/>
      <w:marRight w:val="0"/>
      <w:marTop w:val="0"/>
      <w:marBottom w:val="0"/>
      <w:divBdr>
        <w:top w:val="none" w:sz="0" w:space="0" w:color="auto"/>
        <w:left w:val="none" w:sz="0" w:space="0" w:color="auto"/>
        <w:bottom w:val="none" w:sz="0" w:space="0" w:color="auto"/>
        <w:right w:val="none" w:sz="0" w:space="0" w:color="auto"/>
      </w:divBdr>
    </w:div>
    <w:div w:id="1143616578">
      <w:bodyDiv w:val="1"/>
      <w:marLeft w:val="0"/>
      <w:marRight w:val="0"/>
      <w:marTop w:val="0"/>
      <w:marBottom w:val="0"/>
      <w:divBdr>
        <w:top w:val="none" w:sz="0" w:space="0" w:color="auto"/>
        <w:left w:val="none" w:sz="0" w:space="0" w:color="auto"/>
        <w:bottom w:val="none" w:sz="0" w:space="0" w:color="auto"/>
        <w:right w:val="none" w:sz="0" w:space="0" w:color="auto"/>
      </w:divBdr>
    </w:div>
    <w:div w:id="1143694203">
      <w:bodyDiv w:val="1"/>
      <w:marLeft w:val="0"/>
      <w:marRight w:val="0"/>
      <w:marTop w:val="0"/>
      <w:marBottom w:val="0"/>
      <w:divBdr>
        <w:top w:val="none" w:sz="0" w:space="0" w:color="auto"/>
        <w:left w:val="none" w:sz="0" w:space="0" w:color="auto"/>
        <w:bottom w:val="none" w:sz="0" w:space="0" w:color="auto"/>
        <w:right w:val="none" w:sz="0" w:space="0" w:color="auto"/>
      </w:divBdr>
    </w:div>
    <w:div w:id="1144008074">
      <w:bodyDiv w:val="1"/>
      <w:marLeft w:val="0"/>
      <w:marRight w:val="0"/>
      <w:marTop w:val="0"/>
      <w:marBottom w:val="0"/>
      <w:divBdr>
        <w:top w:val="none" w:sz="0" w:space="0" w:color="auto"/>
        <w:left w:val="none" w:sz="0" w:space="0" w:color="auto"/>
        <w:bottom w:val="none" w:sz="0" w:space="0" w:color="auto"/>
        <w:right w:val="none" w:sz="0" w:space="0" w:color="auto"/>
      </w:divBdr>
    </w:div>
    <w:div w:id="1144011118">
      <w:bodyDiv w:val="1"/>
      <w:marLeft w:val="0"/>
      <w:marRight w:val="0"/>
      <w:marTop w:val="0"/>
      <w:marBottom w:val="0"/>
      <w:divBdr>
        <w:top w:val="none" w:sz="0" w:space="0" w:color="auto"/>
        <w:left w:val="none" w:sz="0" w:space="0" w:color="auto"/>
        <w:bottom w:val="none" w:sz="0" w:space="0" w:color="auto"/>
        <w:right w:val="none" w:sz="0" w:space="0" w:color="auto"/>
      </w:divBdr>
    </w:div>
    <w:div w:id="1144395432">
      <w:bodyDiv w:val="1"/>
      <w:marLeft w:val="0"/>
      <w:marRight w:val="0"/>
      <w:marTop w:val="0"/>
      <w:marBottom w:val="0"/>
      <w:divBdr>
        <w:top w:val="none" w:sz="0" w:space="0" w:color="auto"/>
        <w:left w:val="none" w:sz="0" w:space="0" w:color="auto"/>
        <w:bottom w:val="none" w:sz="0" w:space="0" w:color="auto"/>
        <w:right w:val="none" w:sz="0" w:space="0" w:color="auto"/>
      </w:divBdr>
    </w:div>
    <w:div w:id="1144467906">
      <w:bodyDiv w:val="1"/>
      <w:marLeft w:val="0"/>
      <w:marRight w:val="0"/>
      <w:marTop w:val="0"/>
      <w:marBottom w:val="0"/>
      <w:divBdr>
        <w:top w:val="none" w:sz="0" w:space="0" w:color="auto"/>
        <w:left w:val="none" w:sz="0" w:space="0" w:color="auto"/>
        <w:bottom w:val="none" w:sz="0" w:space="0" w:color="auto"/>
        <w:right w:val="none" w:sz="0" w:space="0" w:color="auto"/>
      </w:divBdr>
    </w:div>
    <w:div w:id="1145007952">
      <w:bodyDiv w:val="1"/>
      <w:marLeft w:val="0"/>
      <w:marRight w:val="0"/>
      <w:marTop w:val="0"/>
      <w:marBottom w:val="0"/>
      <w:divBdr>
        <w:top w:val="none" w:sz="0" w:space="0" w:color="auto"/>
        <w:left w:val="none" w:sz="0" w:space="0" w:color="auto"/>
        <w:bottom w:val="none" w:sz="0" w:space="0" w:color="auto"/>
        <w:right w:val="none" w:sz="0" w:space="0" w:color="auto"/>
      </w:divBdr>
    </w:div>
    <w:div w:id="1145052627">
      <w:bodyDiv w:val="1"/>
      <w:marLeft w:val="0"/>
      <w:marRight w:val="0"/>
      <w:marTop w:val="0"/>
      <w:marBottom w:val="0"/>
      <w:divBdr>
        <w:top w:val="none" w:sz="0" w:space="0" w:color="auto"/>
        <w:left w:val="none" w:sz="0" w:space="0" w:color="auto"/>
        <w:bottom w:val="none" w:sz="0" w:space="0" w:color="auto"/>
        <w:right w:val="none" w:sz="0" w:space="0" w:color="auto"/>
      </w:divBdr>
    </w:div>
    <w:div w:id="1145469935">
      <w:bodyDiv w:val="1"/>
      <w:marLeft w:val="0"/>
      <w:marRight w:val="0"/>
      <w:marTop w:val="0"/>
      <w:marBottom w:val="0"/>
      <w:divBdr>
        <w:top w:val="none" w:sz="0" w:space="0" w:color="auto"/>
        <w:left w:val="none" w:sz="0" w:space="0" w:color="auto"/>
        <w:bottom w:val="none" w:sz="0" w:space="0" w:color="auto"/>
        <w:right w:val="none" w:sz="0" w:space="0" w:color="auto"/>
      </w:divBdr>
    </w:div>
    <w:div w:id="1145470031">
      <w:bodyDiv w:val="1"/>
      <w:marLeft w:val="0"/>
      <w:marRight w:val="0"/>
      <w:marTop w:val="0"/>
      <w:marBottom w:val="0"/>
      <w:divBdr>
        <w:top w:val="none" w:sz="0" w:space="0" w:color="auto"/>
        <w:left w:val="none" w:sz="0" w:space="0" w:color="auto"/>
        <w:bottom w:val="none" w:sz="0" w:space="0" w:color="auto"/>
        <w:right w:val="none" w:sz="0" w:space="0" w:color="auto"/>
      </w:divBdr>
    </w:div>
    <w:div w:id="1145706876">
      <w:bodyDiv w:val="1"/>
      <w:marLeft w:val="0"/>
      <w:marRight w:val="0"/>
      <w:marTop w:val="0"/>
      <w:marBottom w:val="0"/>
      <w:divBdr>
        <w:top w:val="none" w:sz="0" w:space="0" w:color="auto"/>
        <w:left w:val="none" w:sz="0" w:space="0" w:color="auto"/>
        <w:bottom w:val="none" w:sz="0" w:space="0" w:color="auto"/>
        <w:right w:val="none" w:sz="0" w:space="0" w:color="auto"/>
      </w:divBdr>
    </w:div>
    <w:div w:id="1145853194">
      <w:bodyDiv w:val="1"/>
      <w:marLeft w:val="0"/>
      <w:marRight w:val="0"/>
      <w:marTop w:val="0"/>
      <w:marBottom w:val="0"/>
      <w:divBdr>
        <w:top w:val="none" w:sz="0" w:space="0" w:color="auto"/>
        <w:left w:val="none" w:sz="0" w:space="0" w:color="auto"/>
        <w:bottom w:val="none" w:sz="0" w:space="0" w:color="auto"/>
        <w:right w:val="none" w:sz="0" w:space="0" w:color="auto"/>
      </w:divBdr>
    </w:div>
    <w:div w:id="1146163701">
      <w:bodyDiv w:val="1"/>
      <w:marLeft w:val="0"/>
      <w:marRight w:val="0"/>
      <w:marTop w:val="0"/>
      <w:marBottom w:val="0"/>
      <w:divBdr>
        <w:top w:val="none" w:sz="0" w:space="0" w:color="auto"/>
        <w:left w:val="none" w:sz="0" w:space="0" w:color="auto"/>
        <w:bottom w:val="none" w:sz="0" w:space="0" w:color="auto"/>
        <w:right w:val="none" w:sz="0" w:space="0" w:color="auto"/>
      </w:divBdr>
    </w:div>
    <w:div w:id="1146167292">
      <w:bodyDiv w:val="1"/>
      <w:marLeft w:val="0"/>
      <w:marRight w:val="0"/>
      <w:marTop w:val="0"/>
      <w:marBottom w:val="0"/>
      <w:divBdr>
        <w:top w:val="none" w:sz="0" w:space="0" w:color="auto"/>
        <w:left w:val="none" w:sz="0" w:space="0" w:color="auto"/>
        <w:bottom w:val="none" w:sz="0" w:space="0" w:color="auto"/>
        <w:right w:val="none" w:sz="0" w:space="0" w:color="auto"/>
      </w:divBdr>
    </w:div>
    <w:div w:id="1146241153">
      <w:bodyDiv w:val="1"/>
      <w:marLeft w:val="0"/>
      <w:marRight w:val="0"/>
      <w:marTop w:val="0"/>
      <w:marBottom w:val="0"/>
      <w:divBdr>
        <w:top w:val="none" w:sz="0" w:space="0" w:color="auto"/>
        <w:left w:val="none" w:sz="0" w:space="0" w:color="auto"/>
        <w:bottom w:val="none" w:sz="0" w:space="0" w:color="auto"/>
        <w:right w:val="none" w:sz="0" w:space="0" w:color="auto"/>
      </w:divBdr>
    </w:div>
    <w:div w:id="1146315450">
      <w:bodyDiv w:val="1"/>
      <w:marLeft w:val="0"/>
      <w:marRight w:val="0"/>
      <w:marTop w:val="0"/>
      <w:marBottom w:val="0"/>
      <w:divBdr>
        <w:top w:val="none" w:sz="0" w:space="0" w:color="auto"/>
        <w:left w:val="none" w:sz="0" w:space="0" w:color="auto"/>
        <w:bottom w:val="none" w:sz="0" w:space="0" w:color="auto"/>
        <w:right w:val="none" w:sz="0" w:space="0" w:color="auto"/>
      </w:divBdr>
    </w:div>
    <w:div w:id="1146580776">
      <w:bodyDiv w:val="1"/>
      <w:marLeft w:val="0"/>
      <w:marRight w:val="0"/>
      <w:marTop w:val="0"/>
      <w:marBottom w:val="0"/>
      <w:divBdr>
        <w:top w:val="none" w:sz="0" w:space="0" w:color="auto"/>
        <w:left w:val="none" w:sz="0" w:space="0" w:color="auto"/>
        <w:bottom w:val="none" w:sz="0" w:space="0" w:color="auto"/>
        <w:right w:val="none" w:sz="0" w:space="0" w:color="auto"/>
      </w:divBdr>
    </w:div>
    <w:div w:id="1147093039">
      <w:bodyDiv w:val="1"/>
      <w:marLeft w:val="0"/>
      <w:marRight w:val="0"/>
      <w:marTop w:val="0"/>
      <w:marBottom w:val="0"/>
      <w:divBdr>
        <w:top w:val="none" w:sz="0" w:space="0" w:color="auto"/>
        <w:left w:val="none" w:sz="0" w:space="0" w:color="auto"/>
        <w:bottom w:val="none" w:sz="0" w:space="0" w:color="auto"/>
        <w:right w:val="none" w:sz="0" w:space="0" w:color="auto"/>
      </w:divBdr>
    </w:div>
    <w:div w:id="1147237723">
      <w:bodyDiv w:val="1"/>
      <w:marLeft w:val="0"/>
      <w:marRight w:val="0"/>
      <w:marTop w:val="0"/>
      <w:marBottom w:val="0"/>
      <w:divBdr>
        <w:top w:val="none" w:sz="0" w:space="0" w:color="auto"/>
        <w:left w:val="none" w:sz="0" w:space="0" w:color="auto"/>
        <w:bottom w:val="none" w:sz="0" w:space="0" w:color="auto"/>
        <w:right w:val="none" w:sz="0" w:space="0" w:color="auto"/>
      </w:divBdr>
    </w:div>
    <w:div w:id="1147358064">
      <w:bodyDiv w:val="1"/>
      <w:marLeft w:val="0"/>
      <w:marRight w:val="0"/>
      <w:marTop w:val="0"/>
      <w:marBottom w:val="0"/>
      <w:divBdr>
        <w:top w:val="none" w:sz="0" w:space="0" w:color="auto"/>
        <w:left w:val="none" w:sz="0" w:space="0" w:color="auto"/>
        <w:bottom w:val="none" w:sz="0" w:space="0" w:color="auto"/>
        <w:right w:val="none" w:sz="0" w:space="0" w:color="auto"/>
      </w:divBdr>
    </w:div>
    <w:div w:id="1147742849">
      <w:bodyDiv w:val="1"/>
      <w:marLeft w:val="0"/>
      <w:marRight w:val="0"/>
      <w:marTop w:val="0"/>
      <w:marBottom w:val="0"/>
      <w:divBdr>
        <w:top w:val="none" w:sz="0" w:space="0" w:color="auto"/>
        <w:left w:val="none" w:sz="0" w:space="0" w:color="auto"/>
        <w:bottom w:val="none" w:sz="0" w:space="0" w:color="auto"/>
        <w:right w:val="none" w:sz="0" w:space="0" w:color="auto"/>
      </w:divBdr>
    </w:div>
    <w:div w:id="1147820520">
      <w:bodyDiv w:val="1"/>
      <w:marLeft w:val="0"/>
      <w:marRight w:val="0"/>
      <w:marTop w:val="0"/>
      <w:marBottom w:val="0"/>
      <w:divBdr>
        <w:top w:val="none" w:sz="0" w:space="0" w:color="auto"/>
        <w:left w:val="none" w:sz="0" w:space="0" w:color="auto"/>
        <w:bottom w:val="none" w:sz="0" w:space="0" w:color="auto"/>
        <w:right w:val="none" w:sz="0" w:space="0" w:color="auto"/>
      </w:divBdr>
    </w:div>
    <w:div w:id="1147892780">
      <w:bodyDiv w:val="1"/>
      <w:marLeft w:val="0"/>
      <w:marRight w:val="0"/>
      <w:marTop w:val="0"/>
      <w:marBottom w:val="0"/>
      <w:divBdr>
        <w:top w:val="none" w:sz="0" w:space="0" w:color="auto"/>
        <w:left w:val="none" w:sz="0" w:space="0" w:color="auto"/>
        <w:bottom w:val="none" w:sz="0" w:space="0" w:color="auto"/>
        <w:right w:val="none" w:sz="0" w:space="0" w:color="auto"/>
      </w:divBdr>
    </w:div>
    <w:div w:id="1147936621">
      <w:bodyDiv w:val="1"/>
      <w:marLeft w:val="0"/>
      <w:marRight w:val="0"/>
      <w:marTop w:val="0"/>
      <w:marBottom w:val="0"/>
      <w:divBdr>
        <w:top w:val="none" w:sz="0" w:space="0" w:color="auto"/>
        <w:left w:val="none" w:sz="0" w:space="0" w:color="auto"/>
        <w:bottom w:val="none" w:sz="0" w:space="0" w:color="auto"/>
        <w:right w:val="none" w:sz="0" w:space="0" w:color="auto"/>
      </w:divBdr>
    </w:div>
    <w:div w:id="1148210971">
      <w:bodyDiv w:val="1"/>
      <w:marLeft w:val="0"/>
      <w:marRight w:val="0"/>
      <w:marTop w:val="0"/>
      <w:marBottom w:val="0"/>
      <w:divBdr>
        <w:top w:val="none" w:sz="0" w:space="0" w:color="auto"/>
        <w:left w:val="none" w:sz="0" w:space="0" w:color="auto"/>
        <w:bottom w:val="none" w:sz="0" w:space="0" w:color="auto"/>
        <w:right w:val="none" w:sz="0" w:space="0" w:color="auto"/>
      </w:divBdr>
    </w:div>
    <w:div w:id="1148284087">
      <w:bodyDiv w:val="1"/>
      <w:marLeft w:val="0"/>
      <w:marRight w:val="0"/>
      <w:marTop w:val="0"/>
      <w:marBottom w:val="0"/>
      <w:divBdr>
        <w:top w:val="none" w:sz="0" w:space="0" w:color="auto"/>
        <w:left w:val="none" w:sz="0" w:space="0" w:color="auto"/>
        <w:bottom w:val="none" w:sz="0" w:space="0" w:color="auto"/>
        <w:right w:val="none" w:sz="0" w:space="0" w:color="auto"/>
      </w:divBdr>
    </w:div>
    <w:div w:id="1148478607">
      <w:bodyDiv w:val="1"/>
      <w:marLeft w:val="0"/>
      <w:marRight w:val="0"/>
      <w:marTop w:val="0"/>
      <w:marBottom w:val="0"/>
      <w:divBdr>
        <w:top w:val="none" w:sz="0" w:space="0" w:color="auto"/>
        <w:left w:val="none" w:sz="0" w:space="0" w:color="auto"/>
        <w:bottom w:val="none" w:sz="0" w:space="0" w:color="auto"/>
        <w:right w:val="none" w:sz="0" w:space="0" w:color="auto"/>
      </w:divBdr>
    </w:div>
    <w:div w:id="1148862642">
      <w:bodyDiv w:val="1"/>
      <w:marLeft w:val="0"/>
      <w:marRight w:val="0"/>
      <w:marTop w:val="0"/>
      <w:marBottom w:val="0"/>
      <w:divBdr>
        <w:top w:val="none" w:sz="0" w:space="0" w:color="auto"/>
        <w:left w:val="none" w:sz="0" w:space="0" w:color="auto"/>
        <w:bottom w:val="none" w:sz="0" w:space="0" w:color="auto"/>
        <w:right w:val="none" w:sz="0" w:space="0" w:color="auto"/>
      </w:divBdr>
    </w:div>
    <w:div w:id="1149519602">
      <w:bodyDiv w:val="1"/>
      <w:marLeft w:val="0"/>
      <w:marRight w:val="0"/>
      <w:marTop w:val="0"/>
      <w:marBottom w:val="0"/>
      <w:divBdr>
        <w:top w:val="none" w:sz="0" w:space="0" w:color="auto"/>
        <w:left w:val="none" w:sz="0" w:space="0" w:color="auto"/>
        <w:bottom w:val="none" w:sz="0" w:space="0" w:color="auto"/>
        <w:right w:val="none" w:sz="0" w:space="0" w:color="auto"/>
      </w:divBdr>
    </w:div>
    <w:div w:id="1150174405">
      <w:bodyDiv w:val="1"/>
      <w:marLeft w:val="0"/>
      <w:marRight w:val="0"/>
      <w:marTop w:val="0"/>
      <w:marBottom w:val="0"/>
      <w:divBdr>
        <w:top w:val="none" w:sz="0" w:space="0" w:color="auto"/>
        <w:left w:val="none" w:sz="0" w:space="0" w:color="auto"/>
        <w:bottom w:val="none" w:sz="0" w:space="0" w:color="auto"/>
        <w:right w:val="none" w:sz="0" w:space="0" w:color="auto"/>
      </w:divBdr>
    </w:div>
    <w:div w:id="1150290371">
      <w:bodyDiv w:val="1"/>
      <w:marLeft w:val="0"/>
      <w:marRight w:val="0"/>
      <w:marTop w:val="0"/>
      <w:marBottom w:val="0"/>
      <w:divBdr>
        <w:top w:val="none" w:sz="0" w:space="0" w:color="auto"/>
        <w:left w:val="none" w:sz="0" w:space="0" w:color="auto"/>
        <w:bottom w:val="none" w:sz="0" w:space="0" w:color="auto"/>
        <w:right w:val="none" w:sz="0" w:space="0" w:color="auto"/>
      </w:divBdr>
    </w:div>
    <w:div w:id="1150554729">
      <w:bodyDiv w:val="1"/>
      <w:marLeft w:val="0"/>
      <w:marRight w:val="0"/>
      <w:marTop w:val="0"/>
      <w:marBottom w:val="0"/>
      <w:divBdr>
        <w:top w:val="none" w:sz="0" w:space="0" w:color="auto"/>
        <w:left w:val="none" w:sz="0" w:space="0" w:color="auto"/>
        <w:bottom w:val="none" w:sz="0" w:space="0" w:color="auto"/>
        <w:right w:val="none" w:sz="0" w:space="0" w:color="auto"/>
      </w:divBdr>
    </w:div>
    <w:div w:id="1150708994">
      <w:bodyDiv w:val="1"/>
      <w:marLeft w:val="0"/>
      <w:marRight w:val="0"/>
      <w:marTop w:val="0"/>
      <w:marBottom w:val="0"/>
      <w:divBdr>
        <w:top w:val="none" w:sz="0" w:space="0" w:color="auto"/>
        <w:left w:val="none" w:sz="0" w:space="0" w:color="auto"/>
        <w:bottom w:val="none" w:sz="0" w:space="0" w:color="auto"/>
        <w:right w:val="none" w:sz="0" w:space="0" w:color="auto"/>
      </w:divBdr>
    </w:div>
    <w:div w:id="1151286495">
      <w:bodyDiv w:val="1"/>
      <w:marLeft w:val="0"/>
      <w:marRight w:val="0"/>
      <w:marTop w:val="0"/>
      <w:marBottom w:val="0"/>
      <w:divBdr>
        <w:top w:val="none" w:sz="0" w:space="0" w:color="auto"/>
        <w:left w:val="none" w:sz="0" w:space="0" w:color="auto"/>
        <w:bottom w:val="none" w:sz="0" w:space="0" w:color="auto"/>
        <w:right w:val="none" w:sz="0" w:space="0" w:color="auto"/>
      </w:divBdr>
    </w:div>
    <w:div w:id="1151486360">
      <w:bodyDiv w:val="1"/>
      <w:marLeft w:val="0"/>
      <w:marRight w:val="0"/>
      <w:marTop w:val="0"/>
      <w:marBottom w:val="0"/>
      <w:divBdr>
        <w:top w:val="none" w:sz="0" w:space="0" w:color="auto"/>
        <w:left w:val="none" w:sz="0" w:space="0" w:color="auto"/>
        <w:bottom w:val="none" w:sz="0" w:space="0" w:color="auto"/>
        <w:right w:val="none" w:sz="0" w:space="0" w:color="auto"/>
      </w:divBdr>
    </w:div>
    <w:div w:id="1151561756">
      <w:bodyDiv w:val="1"/>
      <w:marLeft w:val="0"/>
      <w:marRight w:val="0"/>
      <w:marTop w:val="0"/>
      <w:marBottom w:val="0"/>
      <w:divBdr>
        <w:top w:val="none" w:sz="0" w:space="0" w:color="auto"/>
        <w:left w:val="none" w:sz="0" w:space="0" w:color="auto"/>
        <w:bottom w:val="none" w:sz="0" w:space="0" w:color="auto"/>
        <w:right w:val="none" w:sz="0" w:space="0" w:color="auto"/>
      </w:divBdr>
    </w:div>
    <w:div w:id="1151562228">
      <w:bodyDiv w:val="1"/>
      <w:marLeft w:val="0"/>
      <w:marRight w:val="0"/>
      <w:marTop w:val="0"/>
      <w:marBottom w:val="0"/>
      <w:divBdr>
        <w:top w:val="none" w:sz="0" w:space="0" w:color="auto"/>
        <w:left w:val="none" w:sz="0" w:space="0" w:color="auto"/>
        <w:bottom w:val="none" w:sz="0" w:space="0" w:color="auto"/>
        <w:right w:val="none" w:sz="0" w:space="0" w:color="auto"/>
      </w:divBdr>
    </w:div>
    <w:div w:id="1151604518">
      <w:bodyDiv w:val="1"/>
      <w:marLeft w:val="0"/>
      <w:marRight w:val="0"/>
      <w:marTop w:val="0"/>
      <w:marBottom w:val="0"/>
      <w:divBdr>
        <w:top w:val="none" w:sz="0" w:space="0" w:color="auto"/>
        <w:left w:val="none" w:sz="0" w:space="0" w:color="auto"/>
        <w:bottom w:val="none" w:sz="0" w:space="0" w:color="auto"/>
        <w:right w:val="none" w:sz="0" w:space="0" w:color="auto"/>
      </w:divBdr>
    </w:div>
    <w:div w:id="1151753117">
      <w:bodyDiv w:val="1"/>
      <w:marLeft w:val="0"/>
      <w:marRight w:val="0"/>
      <w:marTop w:val="0"/>
      <w:marBottom w:val="0"/>
      <w:divBdr>
        <w:top w:val="none" w:sz="0" w:space="0" w:color="auto"/>
        <w:left w:val="none" w:sz="0" w:space="0" w:color="auto"/>
        <w:bottom w:val="none" w:sz="0" w:space="0" w:color="auto"/>
        <w:right w:val="none" w:sz="0" w:space="0" w:color="auto"/>
      </w:divBdr>
    </w:div>
    <w:div w:id="1152060925">
      <w:bodyDiv w:val="1"/>
      <w:marLeft w:val="0"/>
      <w:marRight w:val="0"/>
      <w:marTop w:val="0"/>
      <w:marBottom w:val="0"/>
      <w:divBdr>
        <w:top w:val="none" w:sz="0" w:space="0" w:color="auto"/>
        <w:left w:val="none" w:sz="0" w:space="0" w:color="auto"/>
        <w:bottom w:val="none" w:sz="0" w:space="0" w:color="auto"/>
        <w:right w:val="none" w:sz="0" w:space="0" w:color="auto"/>
      </w:divBdr>
    </w:div>
    <w:div w:id="1152209333">
      <w:bodyDiv w:val="1"/>
      <w:marLeft w:val="0"/>
      <w:marRight w:val="0"/>
      <w:marTop w:val="0"/>
      <w:marBottom w:val="0"/>
      <w:divBdr>
        <w:top w:val="none" w:sz="0" w:space="0" w:color="auto"/>
        <w:left w:val="none" w:sz="0" w:space="0" w:color="auto"/>
        <w:bottom w:val="none" w:sz="0" w:space="0" w:color="auto"/>
        <w:right w:val="none" w:sz="0" w:space="0" w:color="auto"/>
      </w:divBdr>
    </w:div>
    <w:div w:id="1152599894">
      <w:bodyDiv w:val="1"/>
      <w:marLeft w:val="0"/>
      <w:marRight w:val="0"/>
      <w:marTop w:val="0"/>
      <w:marBottom w:val="0"/>
      <w:divBdr>
        <w:top w:val="none" w:sz="0" w:space="0" w:color="auto"/>
        <w:left w:val="none" w:sz="0" w:space="0" w:color="auto"/>
        <w:bottom w:val="none" w:sz="0" w:space="0" w:color="auto"/>
        <w:right w:val="none" w:sz="0" w:space="0" w:color="auto"/>
      </w:divBdr>
    </w:div>
    <w:div w:id="1152603525">
      <w:bodyDiv w:val="1"/>
      <w:marLeft w:val="0"/>
      <w:marRight w:val="0"/>
      <w:marTop w:val="0"/>
      <w:marBottom w:val="0"/>
      <w:divBdr>
        <w:top w:val="none" w:sz="0" w:space="0" w:color="auto"/>
        <w:left w:val="none" w:sz="0" w:space="0" w:color="auto"/>
        <w:bottom w:val="none" w:sz="0" w:space="0" w:color="auto"/>
        <w:right w:val="none" w:sz="0" w:space="0" w:color="auto"/>
      </w:divBdr>
    </w:div>
    <w:div w:id="1152719153">
      <w:bodyDiv w:val="1"/>
      <w:marLeft w:val="0"/>
      <w:marRight w:val="0"/>
      <w:marTop w:val="0"/>
      <w:marBottom w:val="0"/>
      <w:divBdr>
        <w:top w:val="none" w:sz="0" w:space="0" w:color="auto"/>
        <w:left w:val="none" w:sz="0" w:space="0" w:color="auto"/>
        <w:bottom w:val="none" w:sz="0" w:space="0" w:color="auto"/>
        <w:right w:val="none" w:sz="0" w:space="0" w:color="auto"/>
      </w:divBdr>
    </w:div>
    <w:div w:id="1152789436">
      <w:bodyDiv w:val="1"/>
      <w:marLeft w:val="0"/>
      <w:marRight w:val="0"/>
      <w:marTop w:val="0"/>
      <w:marBottom w:val="0"/>
      <w:divBdr>
        <w:top w:val="none" w:sz="0" w:space="0" w:color="auto"/>
        <w:left w:val="none" w:sz="0" w:space="0" w:color="auto"/>
        <w:bottom w:val="none" w:sz="0" w:space="0" w:color="auto"/>
        <w:right w:val="none" w:sz="0" w:space="0" w:color="auto"/>
      </w:divBdr>
    </w:div>
    <w:div w:id="1152909457">
      <w:bodyDiv w:val="1"/>
      <w:marLeft w:val="0"/>
      <w:marRight w:val="0"/>
      <w:marTop w:val="0"/>
      <w:marBottom w:val="0"/>
      <w:divBdr>
        <w:top w:val="none" w:sz="0" w:space="0" w:color="auto"/>
        <w:left w:val="none" w:sz="0" w:space="0" w:color="auto"/>
        <w:bottom w:val="none" w:sz="0" w:space="0" w:color="auto"/>
        <w:right w:val="none" w:sz="0" w:space="0" w:color="auto"/>
      </w:divBdr>
    </w:div>
    <w:div w:id="1153134837">
      <w:bodyDiv w:val="1"/>
      <w:marLeft w:val="0"/>
      <w:marRight w:val="0"/>
      <w:marTop w:val="0"/>
      <w:marBottom w:val="0"/>
      <w:divBdr>
        <w:top w:val="none" w:sz="0" w:space="0" w:color="auto"/>
        <w:left w:val="none" w:sz="0" w:space="0" w:color="auto"/>
        <w:bottom w:val="none" w:sz="0" w:space="0" w:color="auto"/>
        <w:right w:val="none" w:sz="0" w:space="0" w:color="auto"/>
      </w:divBdr>
    </w:div>
    <w:div w:id="1153333156">
      <w:bodyDiv w:val="1"/>
      <w:marLeft w:val="0"/>
      <w:marRight w:val="0"/>
      <w:marTop w:val="0"/>
      <w:marBottom w:val="0"/>
      <w:divBdr>
        <w:top w:val="none" w:sz="0" w:space="0" w:color="auto"/>
        <w:left w:val="none" w:sz="0" w:space="0" w:color="auto"/>
        <w:bottom w:val="none" w:sz="0" w:space="0" w:color="auto"/>
        <w:right w:val="none" w:sz="0" w:space="0" w:color="auto"/>
      </w:divBdr>
    </w:div>
    <w:div w:id="1153835421">
      <w:bodyDiv w:val="1"/>
      <w:marLeft w:val="0"/>
      <w:marRight w:val="0"/>
      <w:marTop w:val="0"/>
      <w:marBottom w:val="0"/>
      <w:divBdr>
        <w:top w:val="none" w:sz="0" w:space="0" w:color="auto"/>
        <w:left w:val="none" w:sz="0" w:space="0" w:color="auto"/>
        <w:bottom w:val="none" w:sz="0" w:space="0" w:color="auto"/>
        <w:right w:val="none" w:sz="0" w:space="0" w:color="auto"/>
      </w:divBdr>
    </w:div>
    <w:div w:id="1153908075">
      <w:bodyDiv w:val="1"/>
      <w:marLeft w:val="0"/>
      <w:marRight w:val="0"/>
      <w:marTop w:val="0"/>
      <w:marBottom w:val="0"/>
      <w:divBdr>
        <w:top w:val="none" w:sz="0" w:space="0" w:color="auto"/>
        <w:left w:val="none" w:sz="0" w:space="0" w:color="auto"/>
        <w:bottom w:val="none" w:sz="0" w:space="0" w:color="auto"/>
        <w:right w:val="none" w:sz="0" w:space="0" w:color="auto"/>
      </w:divBdr>
    </w:div>
    <w:div w:id="1154031974">
      <w:bodyDiv w:val="1"/>
      <w:marLeft w:val="0"/>
      <w:marRight w:val="0"/>
      <w:marTop w:val="0"/>
      <w:marBottom w:val="0"/>
      <w:divBdr>
        <w:top w:val="none" w:sz="0" w:space="0" w:color="auto"/>
        <w:left w:val="none" w:sz="0" w:space="0" w:color="auto"/>
        <w:bottom w:val="none" w:sz="0" w:space="0" w:color="auto"/>
        <w:right w:val="none" w:sz="0" w:space="0" w:color="auto"/>
      </w:divBdr>
    </w:div>
    <w:div w:id="1154417035">
      <w:bodyDiv w:val="1"/>
      <w:marLeft w:val="0"/>
      <w:marRight w:val="0"/>
      <w:marTop w:val="0"/>
      <w:marBottom w:val="0"/>
      <w:divBdr>
        <w:top w:val="none" w:sz="0" w:space="0" w:color="auto"/>
        <w:left w:val="none" w:sz="0" w:space="0" w:color="auto"/>
        <w:bottom w:val="none" w:sz="0" w:space="0" w:color="auto"/>
        <w:right w:val="none" w:sz="0" w:space="0" w:color="auto"/>
      </w:divBdr>
    </w:div>
    <w:div w:id="1154564988">
      <w:bodyDiv w:val="1"/>
      <w:marLeft w:val="0"/>
      <w:marRight w:val="0"/>
      <w:marTop w:val="0"/>
      <w:marBottom w:val="0"/>
      <w:divBdr>
        <w:top w:val="none" w:sz="0" w:space="0" w:color="auto"/>
        <w:left w:val="none" w:sz="0" w:space="0" w:color="auto"/>
        <w:bottom w:val="none" w:sz="0" w:space="0" w:color="auto"/>
        <w:right w:val="none" w:sz="0" w:space="0" w:color="auto"/>
      </w:divBdr>
    </w:div>
    <w:div w:id="1154761486">
      <w:bodyDiv w:val="1"/>
      <w:marLeft w:val="0"/>
      <w:marRight w:val="0"/>
      <w:marTop w:val="0"/>
      <w:marBottom w:val="0"/>
      <w:divBdr>
        <w:top w:val="none" w:sz="0" w:space="0" w:color="auto"/>
        <w:left w:val="none" w:sz="0" w:space="0" w:color="auto"/>
        <w:bottom w:val="none" w:sz="0" w:space="0" w:color="auto"/>
        <w:right w:val="none" w:sz="0" w:space="0" w:color="auto"/>
      </w:divBdr>
    </w:div>
    <w:div w:id="1155216739">
      <w:bodyDiv w:val="1"/>
      <w:marLeft w:val="0"/>
      <w:marRight w:val="0"/>
      <w:marTop w:val="0"/>
      <w:marBottom w:val="0"/>
      <w:divBdr>
        <w:top w:val="none" w:sz="0" w:space="0" w:color="auto"/>
        <w:left w:val="none" w:sz="0" w:space="0" w:color="auto"/>
        <w:bottom w:val="none" w:sz="0" w:space="0" w:color="auto"/>
        <w:right w:val="none" w:sz="0" w:space="0" w:color="auto"/>
      </w:divBdr>
    </w:div>
    <w:div w:id="1155341536">
      <w:bodyDiv w:val="1"/>
      <w:marLeft w:val="0"/>
      <w:marRight w:val="0"/>
      <w:marTop w:val="0"/>
      <w:marBottom w:val="0"/>
      <w:divBdr>
        <w:top w:val="none" w:sz="0" w:space="0" w:color="auto"/>
        <w:left w:val="none" w:sz="0" w:space="0" w:color="auto"/>
        <w:bottom w:val="none" w:sz="0" w:space="0" w:color="auto"/>
        <w:right w:val="none" w:sz="0" w:space="0" w:color="auto"/>
      </w:divBdr>
    </w:div>
    <w:div w:id="1155343432">
      <w:bodyDiv w:val="1"/>
      <w:marLeft w:val="0"/>
      <w:marRight w:val="0"/>
      <w:marTop w:val="0"/>
      <w:marBottom w:val="0"/>
      <w:divBdr>
        <w:top w:val="none" w:sz="0" w:space="0" w:color="auto"/>
        <w:left w:val="none" w:sz="0" w:space="0" w:color="auto"/>
        <w:bottom w:val="none" w:sz="0" w:space="0" w:color="auto"/>
        <w:right w:val="none" w:sz="0" w:space="0" w:color="auto"/>
      </w:divBdr>
    </w:div>
    <w:div w:id="1155560765">
      <w:bodyDiv w:val="1"/>
      <w:marLeft w:val="0"/>
      <w:marRight w:val="0"/>
      <w:marTop w:val="0"/>
      <w:marBottom w:val="0"/>
      <w:divBdr>
        <w:top w:val="none" w:sz="0" w:space="0" w:color="auto"/>
        <w:left w:val="none" w:sz="0" w:space="0" w:color="auto"/>
        <w:bottom w:val="none" w:sz="0" w:space="0" w:color="auto"/>
        <w:right w:val="none" w:sz="0" w:space="0" w:color="auto"/>
      </w:divBdr>
    </w:div>
    <w:div w:id="1155562846">
      <w:bodyDiv w:val="1"/>
      <w:marLeft w:val="0"/>
      <w:marRight w:val="0"/>
      <w:marTop w:val="0"/>
      <w:marBottom w:val="0"/>
      <w:divBdr>
        <w:top w:val="none" w:sz="0" w:space="0" w:color="auto"/>
        <w:left w:val="none" w:sz="0" w:space="0" w:color="auto"/>
        <w:bottom w:val="none" w:sz="0" w:space="0" w:color="auto"/>
        <w:right w:val="none" w:sz="0" w:space="0" w:color="auto"/>
      </w:divBdr>
    </w:div>
    <w:div w:id="1155607059">
      <w:bodyDiv w:val="1"/>
      <w:marLeft w:val="0"/>
      <w:marRight w:val="0"/>
      <w:marTop w:val="0"/>
      <w:marBottom w:val="0"/>
      <w:divBdr>
        <w:top w:val="none" w:sz="0" w:space="0" w:color="auto"/>
        <w:left w:val="none" w:sz="0" w:space="0" w:color="auto"/>
        <w:bottom w:val="none" w:sz="0" w:space="0" w:color="auto"/>
        <w:right w:val="none" w:sz="0" w:space="0" w:color="auto"/>
      </w:divBdr>
    </w:div>
    <w:div w:id="1156191381">
      <w:bodyDiv w:val="1"/>
      <w:marLeft w:val="0"/>
      <w:marRight w:val="0"/>
      <w:marTop w:val="0"/>
      <w:marBottom w:val="0"/>
      <w:divBdr>
        <w:top w:val="none" w:sz="0" w:space="0" w:color="auto"/>
        <w:left w:val="none" w:sz="0" w:space="0" w:color="auto"/>
        <w:bottom w:val="none" w:sz="0" w:space="0" w:color="auto"/>
        <w:right w:val="none" w:sz="0" w:space="0" w:color="auto"/>
      </w:divBdr>
    </w:div>
    <w:div w:id="1156803606">
      <w:bodyDiv w:val="1"/>
      <w:marLeft w:val="0"/>
      <w:marRight w:val="0"/>
      <w:marTop w:val="0"/>
      <w:marBottom w:val="0"/>
      <w:divBdr>
        <w:top w:val="none" w:sz="0" w:space="0" w:color="auto"/>
        <w:left w:val="none" w:sz="0" w:space="0" w:color="auto"/>
        <w:bottom w:val="none" w:sz="0" w:space="0" w:color="auto"/>
        <w:right w:val="none" w:sz="0" w:space="0" w:color="auto"/>
      </w:divBdr>
    </w:div>
    <w:div w:id="1157107655">
      <w:bodyDiv w:val="1"/>
      <w:marLeft w:val="0"/>
      <w:marRight w:val="0"/>
      <w:marTop w:val="0"/>
      <w:marBottom w:val="0"/>
      <w:divBdr>
        <w:top w:val="none" w:sz="0" w:space="0" w:color="auto"/>
        <w:left w:val="none" w:sz="0" w:space="0" w:color="auto"/>
        <w:bottom w:val="none" w:sz="0" w:space="0" w:color="auto"/>
        <w:right w:val="none" w:sz="0" w:space="0" w:color="auto"/>
      </w:divBdr>
    </w:div>
    <w:div w:id="1157113632">
      <w:bodyDiv w:val="1"/>
      <w:marLeft w:val="0"/>
      <w:marRight w:val="0"/>
      <w:marTop w:val="0"/>
      <w:marBottom w:val="0"/>
      <w:divBdr>
        <w:top w:val="none" w:sz="0" w:space="0" w:color="auto"/>
        <w:left w:val="none" w:sz="0" w:space="0" w:color="auto"/>
        <w:bottom w:val="none" w:sz="0" w:space="0" w:color="auto"/>
        <w:right w:val="none" w:sz="0" w:space="0" w:color="auto"/>
      </w:divBdr>
    </w:div>
    <w:div w:id="1157301617">
      <w:bodyDiv w:val="1"/>
      <w:marLeft w:val="0"/>
      <w:marRight w:val="0"/>
      <w:marTop w:val="0"/>
      <w:marBottom w:val="0"/>
      <w:divBdr>
        <w:top w:val="none" w:sz="0" w:space="0" w:color="auto"/>
        <w:left w:val="none" w:sz="0" w:space="0" w:color="auto"/>
        <w:bottom w:val="none" w:sz="0" w:space="0" w:color="auto"/>
        <w:right w:val="none" w:sz="0" w:space="0" w:color="auto"/>
      </w:divBdr>
    </w:div>
    <w:div w:id="1157720752">
      <w:bodyDiv w:val="1"/>
      <w:marLeft w:val="0"/>
      <w:marRight w:val="0"/>
      <w:marTop w:val="0"/>
      <w:marBottom w:val="0"/>
      <w:divBdr>
        <w:top w:val="none" w:sz="0" w:space="0" w:color="auto"/>
        <w:left w:val="none" w:sz="0" w:space="0" w:color="auto"/>
        <w:bottom w:val="none" w:sz="0" w:space="0" w:color="auto"/>
        <w:right w:val="none" w:sz="0" w:space="0" w:color="auto"/>
      </w:divBdr>
    </w:div>
    <w:div w:id="1157766090">
      <w:bodyDiv w:val="1"/>
      <w:marLeft w:val="0"/>
      <w:marRight w:val="0"/>
      <w:marTop w:val="0"/>
      <w:marBottom w:val="0"/>
      <w:divBdr>
        <w:top w:val="none" w:sz="0" w:space="0" w:color="auto"/>
        <w:left w:val="none" w:sz="0" w:space="0" w:color="auto"/>
        <w:bottom w:val="none" w:sz="0" w:space="0" w:color="auto"/>
        <w:right w:val="none" w:sz="0" w:space="0" w:color="auto"/>
      </w:divBdr>
    </w:div>
    <w:div w:id="1157838357">
      <w:bodyDiv w:val="1"/>
      <w:marLeft w:val="0"/>
      <w:marRight w:val="0"/>
      <w:marTop w:val="0"/>
      <w:marBottom w:val="0"/>
      <w:divBdr>
        <w:top w:val="none" w:sz="0" w:space="0" w:color="auto"/>
        <w:left w:val="none" w:sz="0" w:space="0" w:color="auto"/>
        <w:bottom w:val="none" w:sz="0" w:space="0" w:color="auto"/>
        <w:right w:val="none" w:sz="0" w:space="0" w:color="auto"/>
      </w:divBdr>
    </w:div>
    <w:div w:id="1157916447">
      <w:bodyDiv w:val="1"/>
      <w:marLeft w:val="0"/>
      <w:marRight w:val="0"/>
      <w:marTop w:val="0"/>
      <w:marBottom w:val="0"/>
      <w:divBdr>
        <w:top w:val="none" w:sz="0" w:space="0" w:color="auto"/>
        <w:left w:val="none" w:sz="0" w:space="0" w:color="auto"/>
        <w:bottom w:val="none" w:sz="0" w:space="0" w:color="auto"/>
        <w:right w:val="none" w:sz="0" w:space="0" w:color="auto"/>
      </w:divBdr>
    </w:div>
    <w:div w:id="1158381144">
      <w:bodyDiv w:val="1"/>
      <w:marLeft w:val="0"/>
      <w:marRight w:val="0"/>
      <w:marTop w:val="0"/>
      <w:marBottom w:val="0"/>
      <w:divBdr>
        <w:top w:val="none" w:sz="0" w:space="0" w:color="auto"/>
        <w:left w:val="none" w:sz="0" w:space="0" w:color="auto"/>
        <w:bottom w:val="none" w:sz="0" w:space="0" w:color="auto"/>
        <w:right w:val="none" w:sz="0" w:space="0" w:color="auto"/>
      </w:divBdr>
    </w:div>
    <w:div w:id="1158421739">
      <w:bodyDiv w:val="1"/>
      <w:marLeft w:val="0"/>
      <w:marRight w:val="0"/>
      <w:marTop w:val="0"/>
      <w:marBottom w:val="0"/>
      <w:divBdr>
        <w:top w:val="none" w:sz="0" w:space="0" w:color="auto"/>
        <w:left w:val="none" w:sz="0" w:space="0" w:color="auto"/>
        <w:bottom w:val="none" w:sz="0" w:space="0" w:color="auto"/>
        <w:right w:val="none" w:sz="0" w:space="0" w:color="auto"/>
      </w:divBdr>
    </w:div>
    <w:div w:id="1158694708">
      <w:bodyDiv w:val="1"/>
      <w:marLeft w:val="0"/>
      <w:marRight w:val="0"/>
      <w:marTop w:val="0"/>
      <w:marBottom w:val="0"/>
      <w:divBdr>
        <w:top w:val="none" w:sz="0" w:space="0" w:color="auto"/>
        <w:left w:val="none" w:sz="0" w:space="0" w:color="auto"/>
        <w:bottom w:val="none" w:sz="0" w:space="0" w:color="auto"/>
        <w:right w:val="none" w:sz="0" w:space="0" w:color="auto"/>
      </w:divBdr>
    </w:div>
    <w:div w:id="1159032570">
      <w:bodyDiv w:val="1"/>
      <w:marLeft w:val="0"/>
      <w:marRight w:val="0"/>
      <w:marTop w:val="0"/>
      <w:marBottom w:val="0"/>
      <w:divBdr>
        <w:top w:val="none" w:sz="0" w:space="0" w:color="auto"/>
        <w:left w:val="none" w:sz="0" w:space="0" w:color="auto"/>
        <w:bottom w:val="none" w:sz="0" w:space="0" w:color="auto"/>
        <w:right w:val="none" w:sz="0" w:space="0" w:color="auto"/>
      </w:divBdr>
    </w:div>
    <w:div w:id="1159073772">
      <w:bodyDiv w:val="1"/>
      <w:marLeft w:val="0"/>
      <w:marRight w:val="0"/>
      <w:marTop w:val="0"/>
      <w:marBottom w:val="0"/>
      <w:divBdr>
        <w:top w:val="none" w:sz="0" w:space="0" w:color="auto"/>
        <w:left w:val="none" w:sz="0" w:space="0" w:color="auto"/>
        <w:bottom w:val="none" w:sz="0" w:space="0" w:color="auto"/>
        <w:right w:val="none" w:sz="0" w:space="0" w:color="auto"/>
      </w:divBdr>
    </w:div>
    <w:div w:id="1159082032">
      <w:bodyDiv w:val="1"/>
      <w:marLeft w:val="0"/>
      <w:marRight w:val="0"/>
      <w:marTop w:val="0"/>
      <w:marBottom w:val="0"/>
      <w:divBdr>
        <w:top w:val="none" w:sz="0" w:space="0" w:color="auto"/>
        <w:left w:val="none" w:sz="0" w:space="0" w:color="auto"/>
        <w:bottom w:val="none" w:sz="0" w:space="0" w:color="auto"/>
        <w:right w:val="none" w:sz="0" w:space="0" w:color="auto"/>
      </w:divBdr>
    </w:div>
    <w:div w:id="1159495310">
      <w:bodyDiv w:val="1"/>
      <w:marLeft w:val="0"/>
      <w:marRight w:val="0"/>
      <w:marTop w:val="0"/>
      <w:marBottom w:val="0"/>
      <w:divBdr>
        <w:top w:val="none" w:sz="0" w:space="0" w:color="auto"/>
        <w:left w:val="none" w:sz="0" w:space="0" w:color="auto"/>
        <w:bottom w:val="none" w:sz="0" w:space="0" w:color="auto"/>
        <w:right w:val="none" w:sz="0" w:space="0" w:color="auto"/>
      </w:divBdr>
    </w:div>
    <w:div w:id="1159611580">
      <w:bodyDiv w:val="1"/>
      <w:marLeft w:val="0"/>
      <w:marRight w:val="0"/>
      <w:marTop w:val="0"/>
      <w:marBottom w:val="0"/>
      <w:divBdr>
        <w:top w:val="none" w:sz="0" w:space="0" w:color="auto"/>
        <w:left w:val="none" w:sz="0" w:space="0" w:color="auto"/>
        <w:bottom w:val="none" w:sz="0" w:space="0" w:color="auto"/>
        <w:right w:val="none" w:sz="0" w:space="0" w:color="auto"/>
      </w:divBdr>
    </w:div>
    <w:div w:id="1159804121">
      <w:bodyDiv w:val="1"/>
      <w:marLeft w:val="0"/>
      <w:marRight w:val="0"/>
      <w:marTop w:val="0"/>
      <w:marBottom w:val="0"/>
      <w:divBdr>
        <w:top w:val="none" w:sz="0" w:space="0" w:color="auto"/>
        <w:left w:val="none" w:sz="0" w:space="0" w:color="auto"/>
        <w:bottom w:val="none" w:sz="0" w:space="0" w:color="auto"/>
        <w:right w:val="none" w:sz="0" w:space="0" w:color="auto"/>
      </w:divBdr>
    </w:div>
    <w:div w:id="1160387162">
      <w:bodyDiv w:val="1"/>
      <w:marLeft w:val="0"/>
      <w:marRight w:val="0"/>
      <w:marTop w:val="0"/>
      <w:marBottom w:val="0"/>
      <w:divBdr>
        <w:top w:val="none" w:sz="0" w:space="0" w:color="auto"/>
        <w:left w:val="none" w:sz="0" w:space="0" w:color="auto"/>
        <w:bottom w:val="none" w:sz="0" w:space="0" w:color="auto"/>
        <w:right w:val="none" w:sz="0" w:space="0" w:color="auto"/>
      </w:divBdr>
    </w:div>
    <w:div w:id="1160850810">
      <w:bodyDiv w:val="1"/>
      <w:marLeft w:val="0"/>
      <w:marRight w:val="0"/>
      <w:marTop w:val="0"/>
      <w:marBottom w:val="0"/>
      <w:divBdr>
        <w:top w:val="none" w:sz="0" w:space="0" w:color="auto"/>
        <w:left w:val="none" w:sz="0" w:space="0" w:color="auto"/>
        <w:bottom w:val="none" w:sz="0" w:space="0" w:color="auto"/>
        <w:right w:val="none" w:sz="0" w:space="0" w:color="auto"/>
      </w:divBdr>
    </w:div>
    <w:div w:id="1160998325">
      <w:bodyDiv w:val="1"/>
      <w:marLeft w:val="0"/>
      <w:marRight w:val="0"/>
      <w:marTop w:val="0"/>
      <w:marBottom w:val="0"/>
      <w:divBdr>
        <w:top w:val="none" w:sz="0" w:space="0" w:color="auto"/>
        <w:left w:val="none" w:sz="0" w:space="0" w:color="auto"/>
        <w:bottom w:val="none" w:sz="0" w:space="0" w:color="auto"/>
        <w:right w:val="none" w:sz="0" w:space="0" w:color="auto"/>
      </w:divBdr>
    </w:div>
    <w:div w:id="1160999139">
      <w:bodyDiv w:val="1"/>
      <w:marLeft w:val="0"/>
      <w:marRight w:val="0"/>
      <w:marTop w:val="0"/>
      <w:marBottom w:val="0"/>
      <w:divBdr>
        <w:top w:val="none" w:sz="0" w:space="0" w:color="auto"/>
        <w:left w:val="none" w:sz="0" w:space="0" w:color="auto"/>
        <w:bottom w:val="none" w:sz="0" w:space="0" w:color="auto"/>
        <w:right w:val="none" w:sz="0" w:space="0" w:color="auto"/>
      </w:divBdr>
    </w:div>
    <w:div w:id="1161000735">
      <w:bodyDiv w:val="1"/>
      <w:marLeft w:val="0"/>
      <w:marRight w:val="0"/>
      <w:marTop w:val="0"/>
      <w:marBottom w:val="0"/>
      <w:divBdr>
        <w:top w:val="none" w:sz="0" w:space="0" w:color="auto"/>
        <w:left w:val="none" w:sz="0" w:space="0" w:color="auto"/>
        <w:bottom w:val="none" w:sz="0" w:space="0" w:color="auto"/>
        <w:right w:val="none" w:sz="0" w:space="0" w:color="auto"/>
      </w:divBdr>
    </w:div>
    <w:div w:id="1161694235">
      <w:bodyDiv w:val="1"/>
      <w:marLeft w:val="0"/>
      <w:marRight w:val="0"/>
      <w:marTop w:val="0"/>
      <w:marBottom w:val="0"/>
      <w:divBdr>
        <w:top w:val="none" w:sz="0" w:space="0" w:color="auto"/>
        <w:left w:val="none" w:sz="0" w:space="0" w:color="auto"/>
        <w:bottom w:val="none" w:sz="0" w:space="0" w:color="auto"/>
        <w:right w:val="none" w:sz="0" w:space="0" w:color="auto"/>
      </w:divBdr>
    </w:div>
    <w:div w:id="1162312035">
      <w:bodyDiv w:val="1"/>
      <w:marLeft w:val="0"/>
      <w:marRight w:val="0"/>
      <w:marTop w:val="0"/>
      <w:marBottom w:val="0"/>
      <w:divBdr>
        <w:top w:val="none" w:sz="0" w:space="0" w:color="auto"/>
        <w:left w:val="none" w:sz="0" w:space="0" w:color="auto"/>
        <w:bottom w:val="none" w:sz="0" w:space="0" w:color="auto"/>
        <w:right w:val="none" w:sz="0" w:space="0" w:color="auto"/>
      </w:divBdr>
    </w:div>
    <w:div w:id="1162428026">
      <w:bodyDiv w:val="1"/>
      <w:marLeft w:val="0"/>
      <w:marRight w:val="0"/>
      <w:marTop w:val="0"/>
      <w:marBottom w:val="0"/>
      <w:divBdr>
        <w:top w:val="none" w:sz="0" w:space="0" w:color="auto"/>
        <w:left w:val="none" w:sz="0" w:space="0" w:color="auto"/>
        <w:bottom w:val="none" w:sz="0" w:space="0" w:color="auto"/>
        <w:right w:val="none" w:sz="0" w:space="0" w:color="auto"/>
      </w:divBdr>
    </w:div>
    <w:div w:id="1162428988">
      <w:bodyDiv w:val="1"/>
      <w:marLeft w:val="0"/>
      <w:marRight w:val="0"/>
      <w:marTop w:val="0"/>
      <w:marBottom w:val="0"/>
      <w:divBdr>
        <w:top w:val="none" w:sz="0" w:space="0" w:color="auto"/>
        <w:left w:val="none" w:sz="0" w:space="0" w:color="auto"/>
        <w:bottom w:val="none" w:sz="0" w:space="0" w:color="auto"/>
        <w:right w:val="none" w:sz="0" w:space="0" w:color="auto"/>
      </w:divBdr>
    </w:div>
    <w:div w:id="1162622019">
      <w:bodyDiv w:val="1"/>
      <w:marLeft w:val="0"/>
      <w:marRight w:val="0"/>
      <w:marTop w:val="0"/>
      <w:marBottom w:val="0"/>
      <w:divBdr>
        <w:top w:val="none" w:sz="0" w:space="0" w:color="auto"/>
        <w:left w:val="none" w:sz="0" w:space="0" w:color="auto"/>
        <w:bottom w:val="none" w:sz="0" w:space="0" w:color="auto"/>
        <w:right w:val="none" w:sz="0" w:space="0" w:color="auto"/>
      </w:divBdr>
    </w:div>
    <w:div w:id="1162894306">
      <w:bodyDiv w:val="1"/>
      <w:marLeft w:val="0"/>
      <w:marRight w:val="0"/>
      <w:marTop w:val="0"/>
      <w:marBottom w:val="0"/>
      <w:divBdr>
        <w:top w:val="none" w:sz="0" w:space="0" w:color="auto"/>
        <w:left w:val="none" w:sz="0" w:space="0" w:color="auto"/>
        <w:bottom w:val="none" w:sz="0" w:space="0" w:color="auto"/>
        <w:right w:val="none" w:sz="0" w:space="0" w:color="auto"/>
      </w:divBdr>
    </w:div>
    <w:div w:id="1163012425">
      <w:bodyDiv w:val="1"/>
      <w:marLeft w:val="0"/>
      <w:marRight w:val="0"/>
      <w:marTop w:val="0"/>
      <w:marBottom w:val="0"/>
      <w:divBdr>
        <w:top w:val="none" w:sz="0" w:space="0" w:color="auto"/>
        <w:left w:val="none" w:sz="0" w:space="0" w:color="auto"/>
        <w:bottom w:val="none" w:sz="0" w:space="0" w:color="auto"/>
        <w:right w:val="none" w:sz="0" w:space="0" w:color="auto"/>
      </w:divBdr>
    </w:div>
    <w:div w:id="1163012900">
      <w:bodyDiv w:val="1"/>
      <w:marLeft w:val="0"/>
      <w:marRight w:val="0"/>
      <w:marTop w:val="0"/>
      <w:marBottom w:val="0"/>
      <w:divBdr>
        <w:top w:val="none" w:sz="0" w:space="0" w:color="auto"/>
        <w:left w:val="none" w:sz="0" w:space="0" w:color="auto"/>
        <w:bottom w:val="none" w:sz="0" w:space="0" w:color="auto"/>
        <w:right w:val="none" w:sz="0" w:space="0" w:color="auto"/>
      </w:divBdr>
    </w:div>
    <w:div w:id="1163276605">
      <w:bodyDiv w:val="1"/>
      <w:marLeft w:val="0"/>
      <w:marRight w:val="0"/>
      <w:marTop w:val="0"/>
      <w:marBottom w:val="0"/>
      <w:divBdr>
        <w:top w:val="none" w:sz="0" w:space="0" w:color="auto"/>
        <w:left w:val="none" w:sz="0" w:space="0" w:color="auto"/>
        <w:bottom w:val="none" w:sz="0" w:space="0" w:color="auto"/>
        <w:right w:val="none" w:sz="0" w:space="0" w:color="auto"/>
      </w:divBdr>
    </w:div>
    <w:div w:id="1163277138">
      <w:bodyDiv w:val="1"/>
      <w:marLeft w:val="0"/>
      <w:marRight w:val="0"/>
      <w:marTop w:val="0"/>
      <w:marBottom w:val="0"/>
      <w:divBdr>
        <w:top w:val="none" w:sz="0" w:space="0" w:color="auto"/>
        <w:left w:val="none" w:sz="0" w:space="0" w:color="auto"/>
        <w:bottom w:val="none" w:sz="0" w:space="0" w:color="auto"/>
        <w:right w:val="none" w:sz="0" w:space="0" w:color="auto"/>
      </w:divBdr>
    </w:div>
    <w:div w:id="1163352258">
      <w:bodyDiv w:val="1"/>
      <w:marLeft w:val="0"/>
      <w:marRight w:val="0"/>
      <w:marTop w:val="0"/>
      <w:marBottom w:val="0"/>
      <w:divBdr>
        <w:top w:val="none" w:sz="0" w:space="0" w:color="auto"/>
        <w:left w:val="none" w:sz="0" w:space="0" w:color="auto"/>
        <w:bottom w:val="none" w:sz="0" w:space="0" w:color="auto"/>
        <w:right w:val="none" w:sz="0" w:space="0" w:color="auto"/>
      </w:divBdr>
    </w:div>
    <w:div w:id="1163354453">
      <w:bodyDiv w:val="1"/>
      <w:marLeft w:val="0"/>
      <w:marRight w:val="0"/>
      <w:marTop w:val="0"/>
      <w:marBottom w:val="0"/>
      <w:divBdr>
        <w:top w:val="none" w:sz="0" w:space="0" w:color="auto"/>
        <w:left w:val="none" w:sz="0" w:space="0" w:color="auto"/>
        <w:bottom w:val="none" w:sz="0" w:space="0" w:color="auto"/>
        <w:right w:val="none" w:sz="0" w:space="0" w:color="auto"/>
      </w:divBdr>
    </w:div>
    <w:div w:id="1163425782">
      <w:bodyDiv w:val="1"/>
      <w:marLeft w:val="0"/>
      <w:marRight w:val="0"/>
      <w:marTop w:val="0"/>
      <w:marBottom w:val="0"/>
      <w:divBdr>
        <w:top w:val="none" w:sz="0" w:space="0" w:color="auto"/>
        <w:left w:val="none" w:sz="0" w:space="0" w:color="auto"/>
        <w:bottom w:val="none" w:sz="0" w:space="0" w:color="auto"/>
        <w:right w:val="none" w:sz="0" w:space="0" w:color="auto"/>
      </w:divBdr>
    </w:div>
    <w:div w:id="1163818303">
      <w:bodyDiv w:val="1"/>
      <w:marLeft w:val="0"/>
      <w:marRight w:val="0"/>
      <w:marTop w:val="0"/>
      <w:marBottom w:val="0"/>
      <w:divBdr>
        <w:top w:val="none" w:sz="0" w:space="0" w:color="auto"/>
        <w:left w:val="none" w:sz="0" w:space="0" w:color="auto"/>
        <w:bottom w:val="none" w:sz="0" w:space="0" w:color="auto"/>
        <w:right w:val="none" w:sz="0" w:space="0" w:color="auto"/>
      </w:divBdr>
    </w:div>
    <w:div w:id="1163818828">
      <w:bodyDiv w:val="1"/>
      <w:marLeft w:val="0"/>
      <w:marRight w:val="0"/>
      <w:marTop w:val="0"/>
      <w:marBottom w:val="0"/>
      <w:divBdr>
        <w:top w:val="none" w:sz="0" w:space="0" w:color="auto"/>
        <w:left w:val="none" w:sz="0" w:space="0" w:color="auto"/>
        <w:bottom w:val="none" w:sz="0" w:space="0" w:color="auto"/>
        <w:right w:val="none" w:sz="0" w:space="0" w:color="auto"/>
      </w:divBdr>
    </w:div>
    <w:div w:id="1164008231">
      <w:bodyDiv w:val="1"/>
      <w:marLeft w:val="0"/>
      <w:marRight w:val="0"/>
      <w:marTop w:val="0"/>
      <w:marBottom w:val="0"/>
      <w:divBdr>
        <w:top w:val="none" w:sz="0" w:space="0" w:color="auto"/>
        <w:left w:val="none" w:sz="0" w:space="0" w:color="auto"/>
        <w:bottom w:val="none" w:sz="0" w:space="0" w:color="auto"/>
        <w:right w:val="none" w:sz="0" w:space="0" w:color="auto"/>
      </w:divBdr>
    </w:div>
    <w:div w:id="1164012417">
      <w:bodyDiv w:val="1"/>
      <w:marLeft w:val="0"/>
      <w:marRight w:val="0"/>
      <w:marTop w:val="0"/>
      <w:marBottom w:val="0"/>
      <w:divBdr>
        <w:top w:val="none" w:sz="0" w:space="0" w:color="auto"/>
        <w:left w:val="none" w:sz="0" w:space="0" w:color="auto"/>
        <w:bottom w:val="none" w:sz="0" w:space="0" w:color="auto"/>
        <w:right w:val="none" w:sz="0" w:space="0" w:color="auto"/>
      </w:divBdr>
    </w:div>
    <w:div w:id="1164082386">
      <w:bodyDiv w:val="1"/>
      <w:marLeft w:val="0"/>
      <w:marRight w:val="0"/>
      <w:marTop w:val="0"/>
      <w:marBottom w:val="0"/>
      <w:divBdr>
        <w:top w:val="none" w:sz="0" w:space="0" w:color="auto"/>
        <w:left w:val="none" w:sz="0" w:space="0" w:color="auto"/>
        <w:bottom w:val="none" w:sz="0" w:space="0" w:color="auto"/>
        <w:right w:val="none" w:sz="0" w:space="0" w:color="auto"/>
      </w:divBdr>
    </w:div>
    <w:div w:id="1164126758">
      <w:bodyDiv w:val="1"/>
      <w:marLeft w:val="0"/>
      <w:marRight w:val="0"/>
      <w:marTop w:val="0"/>
      <w:marBottom w:val="0"/>
      <w:divBdr>
        <w:top w:val="none" w:sz="0" w:space="0" w:color="auto"/>
        <w:left w:val="none" w:sz="0" w:space="0" w:color="auto"/>
        <w:bottom w:val="none" w:sz="0" w:space="0" w:color="auto"/>
        <w:right w:val="none" w:sz="0" w:space="0" w:color="auto"/>
      </w:divBdr>
    </w:div>
    <w:div w:id="1164201022">
      <w:bodyDiv w:val="1"/>
      <w:marLeft w:val="0"/>
      <w:marRight w:val="0"/>
      <w:marTop w:val="0"/>
      <w:marBottom w:val="0"/>
      <w:divBdr>
        <w:top w:val="none" w:sz="0" w:space="0" w:color="auto"/>
        <w:left w:val="none" w:sz="0" w:space="0" w:color="auto"/>
        <w:bottom w:val="none" w:sz="0" w:space="0" w:color="auto"/>
        <w:right w:val="none" w:sz="0" w:space="0" w:color="auto"/>
      </w:divBdr>
    </w:div>
    <w:div w:id="1164734511">
      <w:bodyDiv w:val="1"/>
      <w:marLeft w:val="0"/>
      <w:marRight w:val="0"/>
      <w:marTop w:val="0"/>
      <w:marBottom w:val="0"/>
      <w:divBdr>
        <w:top w:val="none" w:sz="0" w:space="0" w:color="auto"/>
        <w:left w:val="none" w:sz="0" w:space="0" w:color="auto"/>
        <w:bottom w:val="none" w:sz="0" w:space="0" w:color="auto"/>
        <w:right w:val="none" w:sz="0" w:space="0" w:color="auto"/>
      </w:divBdr>
    </w:div>
    <w:div w:id="1164974529">
      <w:bodyDiv w:val="1"/>
      <w:marLeft w:val="0"/>
      <w:marRight w:val="0"/>
      <w:marTop w:val="0"/>
      <w:marBottom w:val="0"/>
      <w:divBdr>
        <w:top w:val="none" w:sz="0" w:space="0" w:color="auto"/>
        <w:left w:val="none" w:sz="0" w:space="0" w:color="auto"/>
        <w:bottom w:val="none" w:sz="0" w:space="0" w:color="auto"/>
        <w:right w:val="none" w:sz="0" w:space="0" w:color="auto"/>
      </w:divBdr>
    </w:div>
    <w:div w:id="1165167726">
      <w:bodyDiv w:val="1"/>
      <w:marLeft w:val="0"/>
      <w:marRight w:val="0"/>
      <w:marTop w:val="0"/>
      <w:marBottom w:val="0"/>
      <w:divBdr>
        <w:top w:val="none" w:sz="0" w:space="0" w:color="auto"/>
        <w:left w:val="none" w:sz="0" w:space="0" w:color="auto"/>
        <w:bottom w:val="none" w:sz="0" w:space="0" w:color="auto"/>
        <w:right w:val="none" w:sz="0" w:space="0" w:color="auto"/>
      </w:divBdr>
    </w:div>
    <w:div w:id="1165168721">
      <w:bodyDiv w:val="1"/>
      <w:marLeft w:val="0"/>
      <w:marRight w:val="0"/>
      <w:marTop w:val="0"/>
      <w:marBottom w:val="0"/>
      <w:divBdr>
        <w:top w:val="none" w:sz="0" w:space="0" w:color="auto"/>
        <w:left w:val="none" w:sz="0" w:space="0" w:color="auto"/>
        <w:bottom w:val="none" w:sz="0" w:space="0" w:color="auto"/>
        <w:right w:val="none" w:sz="0" w:space="0" w:color="auto"/>
      </w:divBdr>
    </w:div>
    <w:div w:id="1165362901">
      <w:bodyDiv w:val="1"/>
      <w:marLeft w:val="0"/>
      <w:marRight w:val="0"/>
      <w:marTop w:val="0"/>
      <w:marBottom w:val="0"/>
      <w:divBdr>
        <w:top w:val="none" w:sz="0" w:space="0" w:color="auto"/>
        <w:left w:val="none" w:sz="0" w:space="0" w:color="auto"/>
        <w:bottom w:val="none" w:sz="0" w:space="0" w:color="auto"/>
        <w:right w:val="none" w:sz="0" w:space="0" w:color="auto"/>
      </w:divBdr>
    </w:div>
    <w:div w:id="1165390870">
      <w:bodyDiv w:val="1"/>
      <w:marLeft w:val="0"/>
      <w:marRight w:val="0"/>
      <w:marTop w:val="0"/>
      <w:marBottom w:val="0"/>
      <w:divBdr>
        <w:top w:val="none" w:sz="0" w:space="0" w:color="auto"/>
        <w:left w:val="none" w:sz="0" w:space="0" w:color="auto"/>
        <w:bottom w:val="none" w:sz="0" w:space="0" w:color="auto"/>
        <w:right w:val="none" w:sz="0" w:space="0" w:color="auto"/>
      </w:divBdr>
    </w:div>
    <w:div w:id="1165515398">
      <w:bodyDiv w:val="1"/>
      <w:marLeft w:val="0"/>
      <w:marRight w:val="0"/>
      <w:marTop w:val="0"/>
      <w:marBottom w:val="0"/>
      <w:divBdr>
        <w:top w:val="none" w:sz="0" w:space="0" w:color="auto"/>
        <w:left w:val="none" w:sz="0" w:space="0" w:color="auto"/>
        <w:bottom w:val="none" w:sz="0" w:space="0" w:color="auto"/>
        <w:right w:val="none" w:sz="0" w:space="0" w:color="auto"/>
      </w:divBdr>
    </w:div>
    <w:div w:id="1165629365">
      <w:bodyDiv w:val="1"/>
      <w:marLeft w:val="0"/>
      <w:marRight w:val="0"/>
      <w:marTop w:val="0"/>
      <w:marBottom w:val="0"/>
      <w:divBdr>
        <w:top w:val="none" w:sz="0" w:space="0" w:color="auto"/>
        <w:left w:val="none" w:sz="0" w:space="0" w:color="auto"/>
        <w:bottom w:val="none" w:sz="0" w:space="0" w:color="auto"/>
        <w:right w:val="none" w:sz="0" w:space="0" w:color="auto"/>
      </w:divBdr>
    </w:div>
    <w:div w:id="1165978393">
      <w:bodyDiv w:val="1"/>
      <w:marLeft w:val="0"/>
      <w:marRight w:val="0"/>
      <w:marTop w:val="0"/>
      <w:marBottom w:val="0"/>
      <w:divBdr>
        <w:top w:val="none" w:sz="0" w:space="0" w:color="auto"/>
        <w:left w:val="none" w:sz="0" w:space="0" w:color="auto"/>
        <w:bottom w:val="none" w:sz="0" w:space="0" w:color="auto"/>
        <w:right w:val="none" w:sz="0" w:space="0" w:color="auto"/>
      </w:divBdr>
    </w:div>
    <w:div w:id="1166092442">
      <w:bodyDiv w:val="1"/>
      <w:marLeft w:val="0"/>
      <w:marRight w:val="0"/>
      <w:marTop w:val="0"/>
      <w:marBottom w:val="0"/>
      <w:divBdr>
        <w:top w:val="none" w:sz="0" w:space="0" w:color="auto"/>
        <w:left w:val="none" w:sz="0" w:space="0" w:color="auto"/>
        <w:bottom w:val="none" w:sz="0" w:space="0" w:color="auto"/>
        <w:right w:val="none" w:sz="0" w:space="0" w:color="auto"/>
      </w:divBdr>
    </w:div>
    <w:div w:id="1166165400">
      <w:bodyDiv w:val="1"/>
      <w:marLeft w:val="0"/>
      <w:marRight w:val="0"/>
      <w:marTop w:val="0"/>
      <w:marBottom w:val="0"/>
      <w:divBdr>
        <w:top w:val="none" w:sz="0" w:space="0" w:color="auto"/>
        <w:left w:val="none" w:sz="0" w:space="0" w:color="auto"/>
        <w:bottom w:val="none" w:sz="0" w:space="0" w:color="auto"/>
        <w:right w:val="none" w:sz="0" w:space="0" w:color="auto"/>
      </w:divBdr>
    </w:div>
    <w:div w:id="1166362160">
      <w:bodyDiv w:val="1"/>
      <w:marLeft w:val="0"/>
      <w:marRight w:val="0"/>
      <w:marTop w:val="0"/>
      <w:marBottom w:val="0"/>
      <w:divBdr>
        <w:top w:val="none" w:sz="0" w:space="0" w:color="auto"/>
        <w:left w:val="none" w:sz="0" w:space="0" w:color="auto"/>
        <w:bottom w:val="none" w:sz="0" w:space="0" w:color="auto"/>
        <w:right w:val="none" w:sz="0" w:space="0" w:color="auto"/>
      </w:divBdr>
    </w:div>
    <w:div w:id="1166632113">
      <w:bodyDiv w:val="1"/>
      <w:marLeft w:val="0"/>
      <w:marRight w:val="0"/>
      <w:marTop w:val="0"/>
      <w:marBottom w:val="0"/>
      <w:divBdr>
        <w:top w:val="none" w:sz="0" w:space="0" w:color="auto"/>
        <w:left w:val="none" w:sz="0" w:space="0" w:color="auto"/>
        <w:bottom w:val="none" w:sz="0" w:space="0" w:color="auto"/>
        <w:right w:val="none" w:sz="0" w:space="0" w:color="auto"/>
      </w:divBdr>
    </w:div>
    <w:div w:id="1166752244">
      <w:bodyDiv w:val="1"/>
      <w:marLeft w:val="0"/>
      <w:marRight w:val="0"/>
      <w:marTop w:val="0"/>
      <w:marBottom w:val="0"/>
      <w:divBdr>
        <w:top w:val="none" w:sz="0" w:space="0" w:color="auto"/>
        <w:left w:val="none" w:sz="0" w:space="0" w:color="auto"/>
        <w:bottom w:val="none" w:sz="0" w:space="0" w:color="auto"/>
        <w:right w:val="none" w:sz="0" w:space="0" w:color="auto"/>
      </w:divBdr>
    </w:div>
    <w:div w:id="1166943504">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167477711">
      <w:bodyDiv w:val="1"/>
      <w:marLeft w:val="0"/>
      <w:marRight w:val="0"/>
      <w:marTop w:val="0"/>
      <w:marBottom w:val="0"/>
      <w:divBdr>
        <w:top w:val="none" w:sz="0" w:space="0" w:color="auto"/>
        <w:left w:val="none" w:sz="0" w:space="0" w:color="auto"/>
        <w:bottom w:val="none" w:sz="0" w:space="0" w:color="auto"/>
        <w:right w:val="none" w:sz="0" w:space="0" w:color="auto"/>
      </w:divBdr>
    </w:div>
    <w:div w:id="1167597905">
      <w:bodyDiv w:val="1"/>
      <w:marLeft w:val="0"/>
      <w:marRight w:val="0"/>
      <w:marTop w:val="0"/>
      <w:marBottom w:val="0"/>
      <w:divBdr>
        <w:top w:val="none" w:sz="0" w:space="0" w:color="auto"/>
        <w:left w:val="none" w:sz="0" w:space="0" w:color="auto"/>
        <w:bottom w:val="none" w:sz="0" w:space="0" w:color="auto"/>
        <w:right w:val="none" w:sz="0" w:space="0" w:color="auto"/>
      </w:divBdr>
    </w:div>
    <w:div w:id="1167869159">
      <w:bodyDiv w:val="1"/>
      <w:marLeft w:val="0"/>
      <w:marRight w:val="0"/>
      <w:marTop w:val="0"/>
      <w:marBottom w:val="0"/>
      <w:divBdr>
        <w:top w:val="none" w:sz="0" w:space="0" w:color="auto"/>
        <w:left w:val="none" w:sz="0" w:space="0" w:color="auto"/>
        <w:bottom w:val="none" w:sz="0" w:space="0" w:color="auto"/>
        <w:right w:val="none" w:sz="0" w:space="0" w:color="auto"/>
      </w:divBdr>
    </w:div>
    <w:div w:id="1167942982">
      <w:bodyDiv w:val="1"/>
      <w:marLeft w:val="0"/>
      <w:marRight w:val="0"/>
      <w:marTop w:val="0"/>
      <w:marBottom w:val="0"/>
      <w:divBdr>
        <w:top w:val="none" w:sz="0" w:space="0" w:color="auto"/>
        <w:left w:val="none" w:sz="0" w:space="0" w:color="auto"/>
        <w:bottom w:val="none" w:sz="0" w:space="0" w:color="auto"/>
        <w:right w:val="none" w:sz="0" w:space="0" w:color="auto"/>
      </w:divBdr>
    </w:div>
    <w:div w:id="1167986324">
      <w:bodyDiv w:val="1"/>
      <w:marLeft w:val="0"/>
      <w:marRight w:val="0"/>
      <w:marTop w:val="0"/>
      <w:marBottom w:val="0"/>
      <w:divBdr>
        <w:top w:val="none" w:sz="0" w:space="0" w:color="auto"/>
        <w:left w:val="none" w:sz="0" w:space="0" w:color="auto"/>
        <w:bottom w:val="none" w:sz="0" w:space="0" w:color="auto"/>
        <w:right w:val="none" w:sz="0" w:space="0" w:color="auto"/>
      </w:divBdr>
    </w:div>
    <w:div w:id="1168137045">
      <w:bodyDiv w:val="1"/>
      <w:marLeft w:val="0"/>
      <w:marRight w:val="0"/>
      <w:marTop w:val="0"/>
      <w:marBottom w:val="0"/>
      <w:divBdr>
        <w:top w:val="none" w:sz="0" w:space="0" w:color="auto"/>
        <w:left w:val="none" w:sz="0" w:space="0" w:color="auto"/>
        <w:bottom w:val="none" w:sz="0" w:space="0" w:color="auto"/>
        <w:right w:val="none" w:sz="0" w:space="0" w:color="auto"/>
      </w:divBdr>
    </w:div>
    <w:div w:id="1168907213">
      <w:bodyDiv w:val="1"/>
      <w:marLeft w:val="0"/>
      <w:marRight w:val="0"/>
      <w:marTop w:val="0"/>
      <w:marBottom w:val="0"/>
      <w:divBdr>
        <w:top w:val="none" w:sz="0" w:space="0" w:color="auto"/>
        <w:left w:val="none" w:sz="0" w:space="0" w:color="auto"/>
        <w:bottom w:val="none" w:sz="0" w:space="0" w:color="auto"/>
        <w:right w:val="none" w:sz="0" w:space="0" w:color="auto"/>
      </w:divBdr>
    </w:div>
    <w:div w:id="1169175267">
      <w:bodyDiv w:val="1"/>
      <w:marLeft w:val="0"/>
      <w:marRight w:val="0"/>
      <w:marTop w:val="0"/>
      <w:marBottom w:val="0"/>
      <w:divBdr>
        <w:top w:val="none" w:sz="0" w:space="0" w:color="auto"/>
        <w:left w:val="none" w:sz="0" w:space="0" w:color="auto"/>
        <w:bottom w:val="none" w:sz="0" w:space="0" w:color="auto"/>
        <w:right w:val="none" w:sz="0" w:space="0" w:color="auto"/>
      </w:divBdr>
    </w:div>
    <w:div w:id="1169371910">
      <w:bodyDiv w:val="1"/>
      <w:marLeft w:val="0"/>
      <w:marRight w:val="0"/>
      <w:marTop w:val="0"/>
      <w:marBottom w:val="0"/>
      <w:divBdr>
        <w:top w:val="none" w:sz="0" w:space="0" w:color="auto"/>
        <w:left w:val="none" w:sz="0" w:space="0" w:color="auto"/>
        <w:bottom w:val="none" w:sz="0" w:space="0" w:color="auto"/>
        <w:right w:val="none" w:sz="0" w:space="0" w:color="auto"/>
      </w:divBdr>
    </w:div>
    <w:div w:id="1169515835">
      <w:bodyDiv w:val="1"/>
      <w:marLeft w:val="0"/>
      <w:marRight w:val="0"/>
      <w:marTop w:val="0"/>
      <w:marBottom w:val="0"/>
      <w:divBdr>
        <w:top w:val="none" w:sz="0" w:space="0" w:color="auto"/>
        <w:left w:val="none" w:sz="0" w:space="0" w:color="auto"/>
        <w:bottom w:val="none" w:sz="0" w:space="0" w:color="auto"/>
        <w:right w:val="none" w:sz="0" w:space="0" w:color="auto"/>
      </w:divBdr>
    </w:div>
    <w:div w:id="1169560014">
      <w:bodyDiv w:val="1"/>
      <w:marLeft w:val="0"/>
      <w:marRight w:val="0"/>
      <w:marTop w:val="0"/>
      <w:marBottom w:val="0"/>
      <w:divBdr>
        <w:top w:val="none" w:sz="0" w:space="0" w:color="auto"/>
        <w:left w:val="none" w:sz="0" w:space="0" w:color="auto"/>
        <w:bottom w:val="none" w:sz="0" w:space="0" w:color="auto"/>
        <w:right w:val="none" w:sz="0" w:space="0" w:color="auto"/>
      </w:divBdr>
    </w:div>
    <w:div w:id="1169756424">
      <w:bodyDiv w:val="1"/>
      <w:marLeft w:val="0"/>
      <w:marRight w:val="0"/>
      <w:marTop w:val="0"/>
      <w:marBottom w:val="0"/>
      <w:divBdr>
        <w:top w:val="none" w:sz="0" w:space="0" w:color="auto"/>
        <w:left w:val="none" w:sz="0" w:space="0" w:color="auto"/>
        <w:bottom w:val="none" w:sz="0" w:space="0" w:color="auto"/>
        <w:right w:val="none" w:sz="0" w:space="0" w:color="auto"/>
      </w:divBdr>
    </w:div>
    <w:div w:id="1169907945">
      <w:bodyDiv w:val="1"/>
      <w:marLeft w:val="0"/>
      <w:marRight w:val="0"/>
      <w:marTop w:val="0"/>
      <w:marBottom w:val="0"/>
      <w:divBdr>
        <w:top w:val="none" w:sz="0" w:space="0" w:color="auto"/>
        <w:left w:val="none" w:sz="0" w:space="0" w:color="auto"/>
        <w:bottom w:val="none" w:sz="0" w:space="0" w:color="auto"/>
        <w:right w:val="none" w:sz="0" w:space="0" w:color="auto"/>
      </w:divBdr>
    </w:div>
    <w:div w:id="1170095892">
      <w:bodyDiv w:val="1"/>
      <w:marLeft w:val="0"/>
      <w:marRight w:val="0"/>
      <w:marTop w:val="0"/>
      <w:marBottom w:val="0"/>
      <w:divBdr>
        <w:top w:val="none" w:sz="0" w:space="0" w:color="auto"/>
        <w:left w:val="none" w:sz="0" w:space="0" w:color="auto"/>
        <w:bottom w:val="none" w:sz="0" w:space="0" w:color="auto"/>
        <w:right w:val="none" w:sz="0" w:space="0" w:color="auto"/>
      </w:divBdr>
    </w:div>
    <w:div w:id="1170294911">
      <w:bodyDiv w:val="1"/>
      <w:marLeft w:val="0"/>
      <w:marRight w:val="0"/>
      <w:marTop w:val="0"/>
      <w:marBottom w:val="0"/>
      <w:divBdr>
        <w:top w:val="none" w:sz="0" w:space="0" w:color="auto"/>
        <w:left w:val="none" w:sz="0" w:space="0" w:color="auto"/>
        <w:bottom w:val="none" w:sz="0" w:space="0" w:color="auto"/>
        <w:right w:val="none" w:sz="0" w:space="0" w:color="auto"/>
      </w:divBdr>
    </w:div>
    <w:div w:id="1170558355">
      <w:bodyDiv w:val="1"/>
      <w:marLeft w:val="0"/>
      <w:marRight w:val="0"/>
      <w:marTop w:val="0"/>
      <w:marBottom w:val="0"/>
      <w:divBdr>
        <w:top w:val="none" w:sz="0" w:space="0" w:color="auto"/>
        <w:left w:val="none" w:sz="0" w:space="0" w:color="auto"/>
        <w:bottom w:val="none" w:sz="0" w:space="0" w:color="auto"/>
        <w:right w:val="none" w:sz="0" w:space="0" w:color="auto"/>
      </w:divBdr>
    </w:div>
    <w:div w:id="1170682628">
      <w:bodyDiv w:val="1"/>
      <w:marLeft w:val="0"/>
      <w:marRight w:val="0"/>
      <w:marTop w:val="0"/>
      <w:marBottom w:val="0"/>
      <w:divBdr>
        <w:top w:val="none" w:sz="0" w:space="0" w:color="auto"/>
        <w:left w:val="none" w:sz="0" w:space="0" w:color="auto"/>
        <w:bottom w:val="none" w:sz="0" w:space="0" w:color="auto"/>
        <w:right w:val="none" w:sz="0" w:space="0" w:color="auto"/>
      </w:divBdr>
    </w:div>
    <w:div w:id="1170750798">
      <w:bodyDiv w:val="1"/>
      <w:marLeft w:val="0"/>
      <w:marRight w:val="0"/>
      <w:marTop w:val="0"/>
      <w:marBottom w:val="0"/>
      <w:divBdr>
        <w:top w:val="none" w:sz="0" w:space="0" w:color="auto"/>
        <w:left w:val="none" w:sz="0" w:space="0" w:color="auto"/>
        <w:bottom w:val="none" w:sz="0" w:space="0" w:color="auto"/>
        <w:right w:val="none" w:sz="0" w:space="0" w:color="auto"/>
      </w:divBdr>
    </w:div>
    <w:div w:id="1171291102">
      <w:bodyDiv w:val="1"/>
      <w:marLeft w:val="0"/>
      <w:marRight w:val="0"/>
      <w:marTop w:val="0"/>
      <w:marBottom w:val="0"/>
      <w:divBdr>
        <w:top w:val="none" w:sz="0" w:space="0" w:color="auto"/>
        <w:left w:val="none" w:sz="0" w:space="0" w:color="auto"/>
        <w:bottom w:val="none" w:sz="0" w:space="0" w:color="auto"/>
        <w:right w:val="none" w:sz="0" w:space="0" w:color="auto"/>
      </w:divBdr>
    </w:div>
    <w:div w:id="1171528413">
      <w:bodyDiv w:val="1"/>
      <w:marLeft w:val="0"/>
      <w:marRight w:val="0"/>
      <w:marTop w:val="0"/>
      <w:marBottom w:val="0"/>
      <w:divBdr>
        <w:top w:val="none" w:sz="0" w:space="0" w:color="auto"/>
        <w:left w:val="none" w:sz="0" w:space="0" w:color="auto"/>
        <w:bottom w:val="none" w:sz="0" w:space="0" w:color="auto"/>
        <w:right w:val="none" w:sz="0" w:space="0" w:color="auto"/>
      </w:divBdr>
    </w:div>
    <w:div w:id="1172143604">
      <w:bodyDiv w:val="1"/>
      <w:marLeft w:val="0"/>
      <w:marRight w:val="0"/>
      <w:marTop w:val="0"/>
      <w:marBottom w:val="0"/>
      <w:divBdr>
        <w:top w:val="none" w:sz="0" w:space="0" w:color="auto"/>
        <w:left w:val="none" w:sz="0" w:space="0" w:color="auto"/>
        <w:bottom w:val="none" w:sz="0" w:space="0" w:color="auto"/>
        <w:right w:val="none" w:sz="0" w:space="0" w:color="auto"/>
      </w:divBdr>
    </w:div>
    <w:div w:id="1172180291">
      <w:bodyDiv w:val="1"/>
      <w:marLeft w:val="0"/>
      <w:marRight w:val="0"/>
      <w:marTop w:val="0"/>
      <w:marBottom w:val="0"/>
      <w:divBdr>
        <w:top w:val="none" w:sz="0" w:space="0" w:color="auto"/>
        <w:left w:val="none" w:sz="0" w:space="0" w:color="auto"/>
        <w:bottom w:val="none" w:sz="0" w:space="0" w:color="auto"/>
        <w:right w:val="none" w:sz="0" w:space="0" w:color="auto"/>
      </w:divBdr>
    </w:div>
    <w:div w:id="1172185738">
      <w:bodyDiv w:val="1"/>
      <w:marLeft w:val="0"/>
      <w:marRight w:val="0"/>
      <w:marTop w:val="0"/>
      <w:marBottom w:val="0"/>
      <w:divBdr>
        <w:top w:val="none" w:sz="0" w:space="0" w:color="auto"/>
        <w:left w:val="none" w:sz="0" w:space="0" w:color="auto"/>
        <w:bottom w:val="none" w:sz="0" w:space="0" w:color="auto"/>
        <w:right w:val="none" w:sz="0" w:space="0" w:color="auto"/>
      </w:divBdr>
    </w:div>
    <w:div w:id="1172254707">
      <w:bodyDiv w:val="1"/>
      <w:marLeft w:val="0"/>
      <w:marRight w:val="0"/>
      <w:marTop w:val="0"/>
      <w:marBottom w:val="0"/>
      <w:divBdr>
        <w:top w:val="none" w:sz="0" w:space="0" w:color="auto"/>
        <w:left w:val="none" w:sz="0" w:space="0" w:color="auto"/>
        <w:bottom w:val="none" w:sz="0" w:space="0" w:color="auto"/>
        <w:right w:val="none" w:sz="0" w:space="0" w:color="auto"/>
      </w:divBdr>
    </w:div>
    <w:div w:id="1172257513">
      <w:bodyDiv w:val="1"/>
      <w:marLeft w:val="0"/>
      <w:marRight w:val="0"/>
      <w:marTop w:val="0"/>
      <w:marBottom w:val="0"/>
      <w:divBdr>
        <w:top w:val="none" w:sz="0" w:space="0" w:color="auto"/>
        <w:left w:val="none" w:sz="0" w:space="0" w:color="auto"/>
        <w:bottom w:val="none" w:sz="0" w:space="0" w:color="auto"/>
        <w:right w:val="none" w:sz="0" w:space="0" w:color="auto"/>
      </w:divBdr>
    </w:div>
    <w:div w:id="1173034543">
      <w:bodyDiv w:val="1"/>
      <w:marLeft w:val="0"/>
      <w:marRight w:val="0"/>
      <w:marTop w:val="0"/>
      <w:marBottom w:val="0"/>
      <w:divBdr>
        <w:top w:val="none" w:sz="0" w:space="0" w:color="auto"/>
        <w:left w:val="none" w:sz="0" w:space="0" w:color="auto"/>
        <w:bottom w:val="none" w:sz="0" w:space="0" w:color="auto"/>
        <w:right w:val="none" w:sz="0" w:space="0" w:color="auto"/>
      </w:divBdr>
    </w:div>
    <w:div w:id="1173103279">
      <w:bodyDiv w:val="1"/>
      <w:marLeft w:val="0"/>
      <w:marRight w:val="0"/>
      <w:marTop w:val="0"/>
      <w:marBottom w:val="0"/>
      <w:divBdr>
        <w:top w:val="none" w:sz="0" w:space="0" w:color="auto"/>
        <w:left w:val="none" w:sz="0" w:space="0" w:color="auto"/>
        <w:bottom w:val="none" w:sz="0" w:space="0" w:color="auto"/>
        <w:right w:val="none" w:sz="0" w:space="0" w:color="auto"/>
      </w:divBdr>
    </w:div>
    <w:div w:id="1173304466">
      <w:bodyDiv w:val="1"/>
      <w:marLeft w:val="0"/>
      <w:marRight w:val="0"/>
      <w:marTop w:val="0"/>
      <w:marBottom w:val="0"/>
      <w:divBdr>
        <w:top w:val="none" w:sz="0" w:space="0" w:color="auto"/>
        <w:left w:val="none" w:sz="0" w:space="0" w:color="auto"/>
        <w:bottom w:val="none" w:sz="0" w:space="0" w:color="auto"/>
        <w:right w:val="none" w:sz="0" w:space="0" w:color="auto"/>
      </w:divBdr>
    </w:div>
    <w:div w:id="1173571485">
      <w:bodyDiv w:val="1"/>
      <w:marLeft w:val="0"/>
      <w:marRight w:val="0"/>
      <w:marTop w:val="0"/>
      <w:marBottom w:val="0"/>
      <w:divBdr>
        <w:top w:val="none" w:sz="0" w:space="0" w:color="auto"/>
        <w:left w:val="none" w:sz="0" w:space="0" w:color="auto"/>
        <w:bottom w:val="none" w:sz="0" w:space="0" w:color="auto"/>
        <w:right w:val="none" w:sz="0" w:space="0" w:color="auto"/>
      </w:divBdr>
    </w:div>
    <w:div w:id="1173644759">
      <w:bodyDiv w:val="1"/>
      <w:marLeft w:val="0"/>
      <w:marRight w:val="0"/>
      <w:marTop w:val="0"/>
      <w:marBottom w:val="0"/>
      <w:divBdr>
        <w:top w:val="none" w:sz="0" w:space="0" w:color="auto"/>
        <w:left w:val="none" w:sz="0" w:space="0" w:color="auto"/>
        <w:bottom w:val="none" w:sz="0" w:space="0" w:color="auto"/>
        <w:right w:val="none" w:sz="0" w:space="0" w:color="auto"/>
      </w:divBdr>
    </w:div>
    <w:div w:id="1173842031">
      <w:bodyDiv w:val="1"/>
      <w:marLeft w:val="0"/>
      <w:marRight w:val="0"/>
      <w:marTop w:val="0"/>
      <w:marBottom w:val="0"/>
      <w:divBdr>
        <w:top w:val="none" w:sz="0" w:space="0" w:color="auto"/>
        <w:left w:val="none" w:sz="0" w:space="0" w:color="auto"/>
        <w:bottom w:val="none" w:sz="0" w:space="0" w:color="auto"/>
        <w:right w:val="none" w:sz="0" w:space="0" w:color="auto"/>
      </w:divBdr>
    </w:div>
    <w:div w:id="1173951902">
      <w:bodyDiv w:val="1"/>
      <w:marLeft w:val="0"/>
      <w:marRight w:val="0"/>
      <w:marTop w:val="0"/>
      <w:marBottom w:val="0"/>
      <w:divBdr>
        <w:top w:val="none" w:sz="0" w:space="0" w:color="auto"/>
        <w:left w:val="none" w:sz="0" w:space="0" w:color="auto"/>
        <w:bottom w:val="none" w:sz="0" w:space="0" w:color="auto"/>
        <w:right w:val="none" w:sz="0" w:space="0" w:color="auto"/>
      </w:divBdr>
    </w:div>
    <w:div w:id="1174029940">
      <w:bodyDiv w:val="1"/>
      <w:marLeft w:val="0"/>
      <w:marRight w:val="0"/>
      <w:marTop w:val="0"/>
      <w:marBottom w:val="0"/>
      <w:divBdr>
        <w:top w:val="none" w:sz="0" w:space="0" w:color="auto"/>
        <w:left w:val="none" w:sz="0" w:space="0" w:color="auto"/>
        <w:bottom w:val="none" w:sz="0" w:space="0" w:color="auto"/>
        <w:right w:val="none" w:sz="0" w:space="0" w:color="auto"/>
      </w:divBdr>
    </w:div>
    <w:div w:id="1174415272">
      <w:bodyDiv w:val="1"/>
      <w:marLeft w:val="0"/>
      <w:marRight w:val="0"/>
      <w:marTop w:val="0"/>
      <w:marBottom w:val="0"/>
      <w:divBdr>
        <w:top w:val="none" w:sz="0" w:space="0" w:color="auto"/>
        <w:left w:val="none" w:sz="0" w:space="0" w:color="auto"/>
        <w:bottom w:val="none" w:sz="0" w:space="0" w:color="auto"/>
        <w:right w:val="none" w:sz="0" w:space="0" w:color="auto"/>
      </w:divBdr>
    </w:div>
    <w:div w:id="1174608279">
      <w:bodyDiv w:val="1"/>
      <w:marLeft w:val="0"/>
      <w:marRight w:val="0"/>
      <w:marTop w:val="0"/>
      <w:marBottom w:val="0"/>
      <w:divBdr>
        <w:top w:val="none" w:sz="0" w:space="0" w:color="auto"/>
        <w:left w:val="none" w:sz="0" w:space="0" w:color="auto"/>
        <w:bottom w:val="none" w:sz="0" w:space="0" w:color="auto"/>
        <w:right w:val="none" w:sz="0" w:space="0" w:color="auto"/>
      </w:divBdr>
    </w:div>
    <w:div w:id="1174689953">
      <w:bodyDiv w:val="1"/>
      <w:marLeft w:val="0"/>
      <w:marRight w:val="0"/>
      <w:marTop w:val="0"/>
      <w:marBottom w:val="0"/>
      <w:divBdr>
        <w:top w:val="none" w:sz="0" w:space="0" w:color="auto"/>
        <w:left w:val="none" w:sz="0" w:space="0" w:color="auto"/>
        <w:bottom w:val="none" w:sz="0" w:space="0" w:color="auto"/>
        <w:right w:val="none" w:sz="0" w:space="0" w:color="auto"/>
      </w:divBdr>
    </w:div>
    <w:div w:id="1174803149">
      <w:bodyDiv w:val="1"/>
      <w:marLeft w:val="0"/>
      <w:marRight w:val="0"/>
      <w:marTop w:val="0"/>
      <w:marBottom w:val="0"/>
      <w:divBdr>
        <w:top w:val="none" w:sz="0" w:space="0" w:color="auto"/>
        <w:left w:val="none" w:sz="0" w:space="0" w:color="auto"/>
        <w:bottom w:val="none" w:sz="0" w:space="0" w:color="auto"/>
        <w:right w:val="none" w:sz="0" w:space="0" w:color="auto"/>
      </w:divBdr>
    </w:div>
    <w:div w:id="1175070912">
      <w:bodyDiv w:val="1"/>
      <w:marLeft w:val="0"/>
      <w:marRight w:val="0"/>
      <w:marTop w:val="0"/>
      <w:marBottom w:val="0"/>
      <w:divBdr>
        <w:top w:val="none" w:sz="0" w:space="0" w:color="auto"/>
        <w:left w:val="none" w:sz="0" w:space="0" w:color="auto"/>
        <w:bottom w:val="none" w:sz="0" w:space="0" w:color="auto"/>
        <w:right w:val="none" w:sz="0" w:space="0" w:color="auto"/>
      </w:divBdr>
    </w:div>
    <w:div w:id="1175076937">
      <w:bodyDiv w:val="1"/>
      <w:marLeft w:val="0"/>
      <w:marRight w:val="0"/>
      <w:marTop w:val="0"/>
      <w:marBottom w:val="0"/>
      <w:divBdr>
        <w:top w:val="none" w:sz="0" w:space="0" w:color="auto"/>
        <w:left w:val="none" w:sz="0" w:space="0" w:color="auto"/>
        <w:bottom w:val="none" w:sz="0" w:space="0" w:color="auto"/>
        <w:right w:val="none" w:sz="0" w:space="0" w:color="auto"/>
      </w:divBdr>
    </w:div>
    <w:div w:id="1175077441">
      <w:bodyDiv w:val="1"/>
      <w:marLeft w:val="0"/>
      <w:marRight w:val="0"/>
      <w:marTop w:val="0"/>
      <w:marBottom w:val="0"/>
      <w:divBdr>
        <w:top w:val="none" w:sz="0" w:space="0" w:color="auto"/>
        <w:left w:val="none" w:sz="0" w:space="0" w:color="auto"/>
        <w:bottom w:val="none" w:sz="0" w:space="0" w:color="auto"/>
        <w:right w:val="none" w:sz="0" w:space="0" w:color="auto"/>
      </w:divBdr>
    </w:div>
    <w:div w:id="1175415740">
      <w:bodyDiv w:val="1"/>
      <w:marLeft w:val="0"/>
      <w:marRight w:val="0"/>
      <w:marTop w:val="0"/>
      <w:marBottom w:val="0"/>
      <w:divBdr>
        <w:top w:val="none" w:sz="0" w:space="0" w:color="auto"/>
        <w:left w:val="none" w:sz="0" w:space="0" w:color="auto"/>
        <w:bottom w:val="none" w:sz="0" w:space="0" w:color="auto"/>
        <w:right w:val="none" w:sz="0" w:space="0" w:color="auto"/>
      </w:divBdr>
    </w:div>
    <w:div w:id="1175535036">
      <w:bodyDiv w:val="1"/>
      <w:marLeft w:val="0"/>
      <w:marRight w:val="0"/>
      <w:marTop w:val="0"/>
      <w:marBottom w:val="0"/>
      <w:divBdr>
        <w:top w:val="none" w:sz="0" w:space="0" w:color="auto"/>
        <w:left w:val="none" w:sz="0" w:space="0" w:color="auto"/>
        <w:bottom w:val="none" w:sz="0" w:space="0" w:color="auto"/>
        <w:right w:val="none" w:sz="0" w:space="0" w:color="auto"/>
      </w:divBdr>
    </w:div>
    <w:div w:id="1175920357">
      <w:bodyDiv w:val="1"/>
      <w:marLeft w:val="0"/>
      <w:marRight w:val="0"/>
      <w:marTop w:val="0"/>
      <w:marBottom w:val="0"/>
      <w:divBdr>
        <w:top w:val="none" w:sz="0" w:space="0" w:color="auto"/>
        <w:left w:val="none" w:sz="0" w:space="0" w:color="auto"/>
        <w:bottom w:val="none" w:sz="0" w:space="0" w:color="auto"/>
        <w:right w:val="none" w:sz="0" w:space="0" w:color="auto"/>
      </w:divBdr>
    </w:div>
    <w:div w:id="1175992751">
      <w:bodyDiv w:val="1"/>
      <w:marLeft w:val="0"/>
      <w:marRight w:val="0"/>
      <w:marTop w:val="0"/>
      <w:marBottom w:val="0"/>
      <w:divBdr>
        <w:top w:val="none" w:sz="0" w:space="0" w:color="auto"/>
        <w:left w:val="none" w:sz="0" w:space="0" w:color="auto"/>
        <w:bottom w:val="none" w:sz="0" w:space="0" w:color="auto"/>
        <w:right w:val="none" w:sz="0" w:space="0" w:color="auto"/>
      </w:divBdr>
    </w:div>
    <w:div w:id="1176113967">
      <w:bodyDiv w:val="1"/>
      <w:marLeft w:val="0"/>
      <w:marRight w:val="0"/>
      <w:marTop w:val="0"/>
      <w:marBottom w:val="0"/>
      <w:divBdr>
        <w:top w:val="none" w:sz="0" w:space="0" w:color="auto"/>
        <w:left w:val="none" w:sz="0" w:space="0" w:color="auto"/>
        <w:bottom w:val="none" w:sz="0" w:space="0" w:color="auto"/>
        <w:right w:val="none" w:sz="0" w:space="0" w:color="auto"/>
      </w:divBdr>
    </w:div>
    <w:div w:id="1176116321">
      <w:bodyDiv w:val="1"/>
      <w:marLeft w:val="0"/>
      <w:marRight w:val="0"/>
      <w:marTop w:val="0"/>
      <w:marBottom w:val="0"/>
      <w:divBdr>
        <w:top w:val="none" w:sz="0" w:space="0" w:color="auto"/>
        <w:left w:val="none" w:sz="0" w:space="0" w:color="auto"/>
        <w:bottom w:val="none" w:sz="0" w:space="0" w:color="auto"/>
        <w:right w:val="none" w:sz="0" w:space="0" w:color="auto"/>
      </w:divBdr>
    </w:div>
    <w:div w:id="1176454467">
      <w:bodyDiv w:val="1"/>
      <w:marLeft w:val="0"/>
      <w:marRight w:val="0"/>
      <w:marTop w:val="0"/>
      <w:marBottom w:val="0"/>
      <w:divBdr>
        <w:top w:val="none" w:sz="0" w:space="0" w:color="auto"/>
        <w:left w:val="none" w:sz="0" w:space="0" w:color="auto"/>
        <w:bottom w:val="none" w:sz="0" w:space="0" w:color="auto"/>
        <w:right w:val="none" w:sz="0" w:space="0" w:color="auto"/>
      </w:divBdr>
    </w:div>
    <w:div w:id="1176530405">
      <w:bodyDiv w:val="1"/>
      <w:marLeft w:val="0"/>
      <w:marRight w:val="0"/>
      <w:marTop w:val="0"/>
      <w:marBottom w:val="0"/>
      <w:divBdr>
        <w:top w:val="none" w:sz="0" w:space="0" w:color="auto"/>
        <w:left w:val="none" w:sz="0" w:space="0" w:color="auto"/>
        <w:bottom w:val="none" w:sz="0" w:space="0" w:color="auto"/>
        <w:right w:val="none" w:sz="0" w:space="0" w:color="auto"/>
      </w:divBdr>
    </w:div>
    <w:div w:id="1176531329">
      <w:bodyDiv w:val="1"/>
      <w:marLeft w:val="0"/>
      <w:marRight w:val="0"/>
      <w:marTop w:val="0"/>
      <w:marBottom w:val="0"/>
      <w:divBdr>
        <w:top w:val="none" w:sz="0" w:space="0" w:color="auto"/>
        <w:left w:val="none" w:sz="0" w:space="0" w:color="auto"/>
        <w:bottom w:val="none" w:sz="0" w:space="0" w:color="auto"/>
        <w:right w:val="none" w:sz="0" w:space="0" w:color="auto"/>
      </w:divBdr>
    </w:div>
    <w:div w:id="1176531925">
      <w:bodyDiv w:val="1"/>
      <w:marLeft w:val="0"/>
      <w:marRight w:val="0"/>
      <w:marTop w:val="0"/>
      <w:marBottom w:val="0"/>
      <w:divBdr>
        <w:top w:val="none" w:sz="0" w:space="0" w:color="auto"/>
        <w:left w:val="none" w:sz="0" w:space="0" w:color="auto"/>
        <w:bottom w:val="none" w:sz="0" w:space="0" w:color="auto"/>
        <w:right w:val="none" w:sz="0" w:space="0" w:color="auto"/>
      </w:divBdr>
    </w:div>
    <w:div w:id="1176848044">
      <w:bodyDiv w:val="1"/>
      <w:marLeft w:val="0"/>
      <w:marRight w:val="0"/>
      <w:marTop w:val="0"/>
      <w:marBottom w:val="0"/>
      <w:divBdr>
        <w:top w:val="none" w:sz="0" w:space="0" w:color="auto"/>
        <w:left w:val="none" w:sz="0" w:space="0" w:color="auto"/>
        <w:bottom w:val="none" w:sz="0" w:space="0" w:color="auto"/>
        <w:right w:val="none" w:sz="0" w:space="0" w:color="auto"/>
      </w:divBdr>
    </w:div>
    <w:div w:id="1176918902">
      <w:bodyDiv w:val="1"/>
      <w:marLeft w:val="0"/>
      <w:marRight w:val="0"/>
      <w:marTop w:val="0"/>
      <w:marBottom w:val="0"/>
      <w:divBdr>
        <w:top w:val="none" w:sz="0" w:space="0" w:color="auto"/>
        <w:left w:val="none" w:sz="0" w:space="0" w:color="auto"/>
        <w:bottom w:val="none" w:sz="0" w:space="0" w:color="auto"/>
        <w:right w:val="none" w:sz="0" w:space="0" w:color="auto"/>
      </w:divBdr>
    </w:div>
    <w:div w:id="1177034283">
      <w:bodyDiv w:val="1"/>
      <w:marLeft w:val="0"/>
      <w:marRight w:val="0"/>
      <w:marTop w:val="0"/>
      <w:marBottom w:val="0"/>
      <w:divBdr>
        <w:top w:val="none" w:sz="0" w:space="0" w:color="auto"/>
        <w:left w:val="none" w:sz="0" w:space="0" w:color="auto"/>
        <w:bottom w:val="none" w:sz="0" w:space="0" w:color="auto"/>
        <w:right w:val="none" w:sz="0" w:space="0" w:color="auto"/>
      </w:divBdr>
    </w:div>
    <w:div w:id="1177816187">
      <w:bodyDiv w:val="1"/>
      <w:marLeft w:val="0"/>
      <w:marRight w:val="0"/>
      <w:marTop w:val="0"/>
      <w:marBottom w:val="0"/>
      <w:divBdr>
        <w:top w:val="none" w:sz="0" w:space="0" w:color="auto"/>
        <w:left w:val="none" w:sz="0" w:space="0" w:color="auto"/>
        <w:bottom w:val="none" w:sz="0" w:space="0" w:color="auto"/>
        <w:right w:val="none" w:sz="0" w:space="0" w:color="auto"/>
      </w:divBdr>
    </w:div>
    <w:div w:id="1177844439">
      <w:bodyDiv w:val="1"/>
      <w:marLeft w:val="0"/>
      <w:marRight w:val="0"/>
      <w:marTop w:val="0"/>
      <w:marBottom w:val="0"/>
      <w:divBdr>
        <w:top w:val="none" w:sz="0" w:space="0" w:color="auto"/>
        <w:left w:val="none" w:sz="0" w:space="0" w:color="auto"/>
        <w:bottom w:val="none" w:sz="0" w:space="0" w:color="auto"/>
        <w:right w:val="none" w:sz="0" w:space="0" w:color="auto"/>
      </w:divBdr>
    </w:div>
    <w:div w:id="1178154707">
      <w:bodyDiv w:val="1"/>
      <w:marLeft w:val="0"/>
      <w:marRight w:val="0"/>
      <w:marTop w:val="0"/>
      <w:marBottom w:val="0"/>
      <w:divBdr>
        <w:top w:val="none" w:sz="0" w:space="0" w:color="auto"/>
        <w:left w:val="none" w:sz="0" w:space="0" w:color="auto"/>
        <w:bottom w:val="none" w:sz="0" w:space="0" w:color="auto"/>
        <w:right w:val="none" w:sz="0" w:space="0" w:color="auto"/>
      </w:divBdr>
    </w:div>
    <w:div w:id="1178272288">
      <w:bodyDiv w:val="1"/>
      <w:marLeft w:val="0"/>
      <w:marRight w:val="0"/>
      <w:marTop w:val="0"/>
      <w:marBottom w:val="0"/>
      <w:divBdr>
        <w:top w:val="none" w:sz="0" w:space="0" w:color="auto"/>
        <w:left w:val="none" w:sz="0" w:space="0" w:color="auto"/>
        <w:bottom w:val="none" w:sz="0" w:space="0" w:color="auto"/>
        <w:right w:val="none" w:sz="0" w:space="0" w:color="auto"/>
      </w:divBdr>
    </w:div>
    <w:div w:id="1178496180">
      <w:bodyDiv w:val="1"/>
      <w:marLeft w:val="0"/>
      <w:marRight w:val="0"/>
      <w:marTop w:val="0"/>
      <w:marBottom w:val="0"/>
      <w:divBdr>
        <w:top w:val="none" w:sz="0" w:space="0" w:color="auto"/>
        <w:left w:val="none" w:sz="0" w:space="0" w:color="auto"/>
        <w:bottom w:val="none" w:sz="0" w:space="0" w:color="auto"/>
        <w:right w:val="none" w:sz="0" w:space="0" w:color="auto"/>
      </w:divBdr>
    </w:div>
    <w:div w:id="1179196186">
      <w:bodyDiv w:val="1"/>
      <w:marLeft w:val="0"/>
      <w:marRight w:val="0"/>
      <w:marTop w:val="0"/>
      <w:marBottom w:val="0"/>
      <w:divBdr>
        <w:top w:val="none" w:sz="0" w:space="0" w:color="auto"/>
        <w:left w:val="none" w:sz="0" w:space="0" w:color="auto"/>
        <w:bottom w:val="none" w:sz="0" w:space="0" w:color="auto"/>
        <w:right w:val="none" w:sz="0" w:space="0" w:color="auto"/>
      </w:divBdr>
    </w:div>
    <w:div w:id="1179271981">
      <w:bodyDiv w:val="1"/>
      <w:marLeft w:val="0"/>
      <w:marRight w:val="0"/>
      <w:marTop w:val="0"/>
      <w:marBottom w:val="0"/>
      <w:divBdr>
        <w:top w:val="none" w:sz="0" w:space="0" w:color="auto"/>
        <w:left w:val="none" w:sz="0" w:space="0" w:color="auto"/>
        <w:bottom w:val="none" w:sz="0" w:space="0" w:color="auto"/>
        <w:right w:val="none" w:sz="0" w:space="0" w:color="auto"/>
      </w:divBdr>
    </w:div>
    <w:div w:id="1179345232">
      <w:bodyDiv w:val="1"/>
      <w:marLeft w:val="0"/>
      <w:marRight w:val="0"/>
      <w:marTop w:val="0"/>
      <w:marBottom w:val="0"/>
      <w:divBdr>
        <w:top w:val="none" w:sz="0" w:space="0" w:color="auto"/>
        <w:left w:val="none" w:sz="0" w:space="0" w:color="auto"/>
        <w:bottom w:val="none" w:sz="0" w:space="0" w:color="auto"/>
        <w:right w:val="none" w:sz="0" w:space="0" w:color="auto"/>
      </w:divBdr>
    </w:div>
    <w:div w:id="1179463069">
      <w:bodyDiv w:val="1"/>
      <w:marLeft w:val="0"/>
      <w:marRight w:val="0"/>
      <w:marTop w:val="0"/>
      <w:marBottom w:val="0"/>
      <w:divBdr>
        <w:top w:val="none" w:sz="0" w:space="0" w:color="auto"/>
        <w:left w:val="none" w:sz="0" w:space="0" w:color="auto"/>
        <w:bottom w:val="none" w:sz="0" w:space="0" w:color="auto"/>
        <w:right w:val="none" w:sz="0" w:space="0" w:color="auto"/>
      </w:divBdr>
    </w:div>
    <w:div w:id="1179468792">
      <w:bodyDiv w:val="1"/>
      <w:marLeft w:val="0"/>
      <w:marRight w:val="0"/>
      <w:marTop w:val="0"/>
      <w:marBottom w:val="0"/>
      <w:divBdr>
        <w:top w:val="none" w:sz="0" w:space="0" w:color="auto"/>
        <w:left w:val="none" w:sz="0" w:space="0" w:color="auto"/>
        <w:bottom w:val="none" w:sz="0" w:space="0" w:color="auto"/>
        <w:right w:val="none" w:sz="0" w:space="0" w:color="auto"/>
      </w:divBdr>
    </w:div>
    <w:div w:id="1179738295">
      <w:bodyDiv w:val="1"/>
      <w:marLeft w:val="0"/>
      <w:marRight w:val="0"/>
      <w:marTop w:val="0"/>
      <w:marBottom w:val="0"/>
      <w:divBdr>
        <w:top w:val="none" w:sz="0" w:space="0" w:color="auto"/>
        <w:left w:val="none" w:sz="0" w:space="0" w:color="auto"/>
        <w:bottom w:val="none" w:sz="0" w:space="0" w:color="auto"/>
        <w:right w:val="none" w:sz="0" w:space="0" w:color="auto"/>
      </w:divBdr>
    </w:div>
    <w:div w:id="1181242660">
      <w:bodyDiv w:val="1"/>
      <w:marLeft w:val="0"/>
      <w:marRight w:val="0"/>
      <w:marTop w:val="0"/>
      <w:marBottom w:val="0"/>
      <w:divBdr>
        <w:top w:val="none" w:sz="0" w:space="0" w:color="auto"/>
        <w:left w:val="none" w:sz="0" w:space="0" w:color="auto"/>
        <w:bottom w:val="none" w:sz="0" w:space="0" w:color="auto"/>
        <w:right w:val="none" w:sz="0" w:space="0" w:color="auto"/>
      </w:divBdr>
    </w:div>
    <w:div w:id="1181310759">
      <w:bodyDiv w:val="1"/>
      <w:marLeft w:val="0"/>
      <w:marRight w:val="0"/>
      <w:marTop w:val="0"/>
      <w:marBottom w:val="0"/>
      <w:divBdr>
        <w:top w:val="none" w:sz="0" w:space="0" w:color="auto"/>
        <w:left w:val="none" w:sz="0" w:space="0" w:color="auto"/>
        <w:bottom w:val="none" w:sz="0" w:space="0" w:color="auto"/>
        <w:right w:val="none" w:sz="0" w:space="0" w:color="auto"/>
      </w:divBdr>
    </w:div>
    <w:div w:id="1181629462">
      <w:bodyDiv w:val="1"/>
      <w:marLeft w:val="0"/>
      <w:marRight w:val="0"/>
      <w:marTop w:val="0"/>
      <w:marBottom w:val="0"/>
      <w:divBdr>
        <w:top w:val="none" w:sz="0" w:space="0" w:color="auto"/>
        <w:left w:val="none" w:sz="0" w:space="0" w:color="auto"/>
        <w:bottom w:val="none" w:sz="0" w:space="0" w:color="auto"/>
        <w:right w:val="none" w:sz="0" w:space="0" w:color="auto"/>
      </w:divBdr>
    </w:div>
    <w:div w:id="1181748297">
      <w:bodyDiv w:val="1"/>
      <w:marLeft w:val="0"/>
      <w:marRight w:val="0"/>
      <w:marTop w:val="0"/>
      <w:marBottom w:val="0"/>
      <w:divBdr>
        <w:top w:val="none" w:sz="0" w:space="0" w:color="auto"/>
        <w:left w:val="none" w:sz="0" w:space="0" w:color="auto"/>
        <w:bottom w:val="none" w:sz="0" w:space="0" w:color="auto"/>
        <w:right w:val="none" w:sz="0" w:space="0" w:color="auto"/>
      </w:divBdr>
    </w:div>
    <w:div w:id="1181820401">
      <w:bodyDiv w:val="1"/>
      <w:marLeft w:val="0"/>
      <w:marRight w:val="0"/>
      <w:marTop w:val="0"/>
      <w:marBottom w:val="0"/>
      <w:divBdr>
        <w:top w:val="none" w:sz="0" w:space="0" w:color="auto"/>
        <w:left w:val="none" w:sz="0" w:space="0" w:color="auto"/>
        <w:bottom w:val="none" w:sz="0" w:space="0" w:color="auto"/>
        <w:right w:val="none" w:sz="0" w:space="0" w:color="auto"/>
      </w:divBdr>
    </w:div>
    <w:div w:id="1181821674">
      <w:bodyDiv w:val="1"/>
      <w:marLeft w:val="0"/>
      <w:marRight w:val="0"/>
      <w:marTop w:val="0"/>
      <w:marBottom w:val="0"/>
      <w:divBdr>
        <w:top w:val="none" w:sz="0" w:space="0" w:color="auto"/>
        <w:left w:val="none" w:sz="0" w:space="0" w:color="auto"/>
        <w:bottom w:val="none" w:sz="0" w:space="0" w:color="auto"/>
        <w:right w:val="none" w:sz="0" w:space="0" w:color="auto"/>
      </w:divBdr>
    </w:div>
    <w:div w:id="1181823784">
      <w:bodyDiv w:val="1"/>
      <w:marLeft w:val="0"/>
      <w:marRight w:val="0"/>
      <w:marTop w:val="0"/>
      <w:marBottom w:val="0"/>
      <w:divBdr>
        <w:top w:val="none" w:sz="0" w:space="0" w:color="auto"/>
        <w:left w:val="none" w:sz="0" w:space="0" w:color="auto"/>
        <w:bottom w:val="none" w:sz="0" w:space="0" w:color="auto"/>
        <w:right w:val="none" w:sz="0" w:space="0" w:color="auto"/>
      </w:divBdr>
    </w:div>
    <w:div w:id="1181895706">
      <w:bodyDiv w:val="1"/>
      <w:marLeft w:val="0"/>
      <w:marRight w:val="0"/>
      <w:marTop w:val="0"/>
      <w:marBottom w:val="0"/>
      <w:divBdr>
        <w:top w:val="none" w:sz="0" w:space="0" w:color="auto"/>
        <w:left w:val="none" w:sz="0" w:space="0" w:color="auto"/>
        <w:bottom w:val="none" w:sz="0" w:space="0" w:color="auto"/>
        <w:right w:val="none" w:sz="0" w:space="0" w:color="auto"/>
      </w:divBdr>
    </w:div>
    <w:div w:id="1182083995">
      <w:bodyDiv w:val="1"/>
      <w:marLeft w:val="0"/>
      <w:marRight w:val="0"/>
      <w:marTop w:val="0"/>
      <w:marBottom w:val="0"/>
      <w:divBdr>
        <w:top w:val="none" w:sz="0" w:space="0" w:color="auto"/>
        <w:left w:val="none" w:sz="0" w:space="0" w:color="auto"/>
        <w:bottom w:val="none" w:sz="0" w:space="0" w:color="auto"/>
        <w:right w:val="none" w:sz="0" w:space="0" w:color="auto"/>
      </w:divBdr>
    </w:div>
    <w:div w:id="1182471434">
      <w:bodyDiv w:val="1"/>
      <w:marLeft w:val="0"/>
      <w:marRight w:val="0"/>
      <w:marTop w:val="0"/>
      <w:marBottom w:val="0"/>
      <w:divBdr>
        <w:top w:val="none" w:sz="0" w:space="0" w:color="auto"/>
        <w:left w:val="none" w:sz="0" w:space="0" w:color="auto"/>
        <w:bottom w:val="none" w:sz="0" w:space="0" w:color="auto"/>
        <w:right w:val="none" w:sz="0" w:space="0" w:color="auto"/>
      </w:divBdr>
    </w:div>
    <w:div w:id="1182622714">
      <w:bodyDiv w:val="1"/>
      <w:marLeft w:val="0"/>
      <w:marRight w:val="0"/>
      <w:marTop w:val="0"/>
      <w:marBottom w:val="0"/>
      <w:divBdr>
        <w:top w:val="none" w:sz="0" w:space="0" w:color="auto"/>
        <w:left w:val="none" w:sz="0" w:space="0" w:color="auto"/>
        <w:bottom w:val="none" w:sz="0" w:space="0" w:color="auto"/>
        <w:right w:val="none" w:sz="0" w:space="0" w:color="auto"/>
      </w:divBdr>
    </w:div>
    <w:div w:id="1182624806">
      <w:bodyDiv w:val="1"/>
      <w:marLeft w:val="0"/>
      <w:marRight w:val="0"/>
      <w:marTop w:val="0"/>
      <w:marBottom w:val="0"/>
      <w:divBdr>
        <w:top w:val="none" w:sz="0" w:space="0" w:color="auto"/>
        <w:left w:val="none" w:sz="0" w:space="0" w:color="auto"/>
        <w:bottom w:val="none" w:sz="0" w:space="0" w:color="auto"/>
        <w:right w:val="none" w:sz="0" w:space="0" w:color="auto"/>
      </w:divBdr>
    </w:div>
    <w:div w:id="1182671960">
      <w:bodyDiv w:val="1"/>
      <w:marLeft w:val="0"/>
      <w:marRight w:val="0"/>
      <w:marTop w:val="0"/>
      <w:marBottom w:val="0"/>
      <w:divBdr>
        <w:top w:val="none" w:sz="0" w:space="0" w:color="auto"/>
        <w:left w:val="none" w:sz="0" w:space="0" w:color="auto"/>
        <w:bottom w:val="none" w:sz="0" w:space="0" w:color="auto"/>
        <w:right w:val="none" w:sz="0" w:space="0" w:color="auto"/>
      </w:divBdr>
    </w:div>
    <w:div w:id="1182818649">
      <w:bodyDiv w:val="1"/>
      <w:marLeft w:val="0"/>
      <w:marRight w:val="0"/>
      <w:marTop w:val="0"/>
      <w:marBottom w:val="0"/>
      <w:divBdr>
        <w:top w:val="none" w:sz="0" w:space="0" w:color="auto"/>
        <w:left w:val="none" w:sz="0" w:space="0" w:color="auto"/>
        <w:bottom w:val="none" w:sz="0" w:space="0" w:color="auto"/>
        <w:right w:val="none" w:sz="0" w:space="0" w:color="auto"/>
      </w:divBdr>
    </w:div>
    <w:div w:id="1182889254">
      <w:bodyDiv w:val="1"/>
      <w:marLeft w:val="0"/>
      <w:marRight w:val="0"/>
      <w:marTop w:val="0"/>
      <w:marBottom w:val="0"/>
      <w:divBdr>
        <w:top w:val="none" w:sz="0" w:space="0" w:color="auto"/>
        <w:left w:val="none" w:sz="0" w:space="0" w:color="auto"/>
        <w:bottom w:val="none" w:sz="0" w:space="0" w:color="auto"/>
        <w:right w:val="none" w:sz="0" w:space="0" w:color="auto"/>
      </w:divBdr>
    </w:div>
    <w:div w:id="1183544903">
      <w:bodyDiv w:val="1"/>
      <w:marLeft w:val="0"/>
      <w:marRight w:val="0"/>
      <w:marTop w:val="0"/>
      <w:marBottom w:val="0"/>
      <w:divBdr>
        <w:top w:val="none" w:sz="0" w:space="0" w:color="auto"/>
        <w:left w:val="none" w:sz="0" w:space="0" w:color="auto"/>
        <w:bottom w:val="none" w:sz="0" w:space="0" w:color="auto"/>
        <w:right w:val="none" w:sz="0" w:space="0" w:color="auto"/>
      </w:divBdr>
    </w:div>
    <w:div w:id="1183933144">
      <w:bodyDiv w:val="1"/>
      <w:marLeft w:val="0"/>
      <w:marRight w:val="0"/>
      <w:marTop w:val="0"/>
      <w:marBottom w:val="0"/>
      <w:divBdr>
        <w:top w:val="none" w:sz="0" w:space="0" w:color="auto"/>
        <w:left w:val="none" w:sz="0" w:space="0" w:color="auto"/>
        <w:bottom w:val="none" w:sz="0" w:space="0" w:color="auto"/>
        <w:right w:val="none" w:sz="0" w:space="0" w:color="auto"/>
      </w:divBdr>
    </w:div>
    <w:div w:id="1183938202">
      <w:bodyDiv w:val="1"/>
      <w:marLeft w:val="0"/>
      <w:marRight w:val="0"/>
      <w:marTop w:val="0"/>
      <w:marBottom w:val="0"/>
      <w:divBdr>
        <w:top w:val="none" w:sz="0" w:space="0" w:color="auto"/>
        <w:left w:val="none" w:sz="0" w:space="0" w:color="auto"/>
        <w:bottom w:val="none" w:sz="0" w:space="0" w:color="auto"/>
        <w:right w:val="none" w:sz="0" w:space="0" w:color="auto"/>
      </w:divBdr>
    </w:div>
    <w:div w:id="1184246002">
      <w:bodyDiv w:val="1"/>
      <w:marLeft w:val="0"/>
      <w:marRight w:val="0"/>
      <w:marTop w:val="0"/>
      <w:marBottom w:val="0"/>
      <w:divBdr>
        <w:top w:val="none" w:sz="0" w:space="0" w:color="auto"/>
        <w:left w:val="none" w:sz="0" w:space="0" w:color="auto"/>
        <w:bottom w:val="none" w:sz="0" w:space="0" w:color="auto"/>
        <w:right w:val="none" w:sz="0" w:space="0" w:color="auto"/>
      </w:divBdr>
    </w:div>
    <w:div w:id="1184319522">
      <w:bodyDiv w:val="1"/>
      <w:marLeft w:val="0"/>
      <w:marRight w:val="0"/>
      <w:marTop w:val="0"/>
      <w:marBottom w:val="0"/>
      <w:divBdr>
        <w:top w:val="none" w:sz="0" w:space="0" w:color="auto"/>
        <w:left w:val="none" w:sz="0" w:space="0" w:color="auto"/>
        <w:bottom w:val="none" w:sz="0" w:space="0" w:color="auto"/>
        <w:right w:val="none" w:sz="0" w:space="0" w:color="auto"/>
      </w:divBdr>
    </w:div>
    <w:div w:id="1184393203">
      <w:bodyDiv w:val="1"/>
      <w:marLeft w:val="0"/>
      <w:marRight w:val="0"/>
      <w:marTop w:val="0"/>
      <w:marBottom w:val="0"/>
      <w:divBdr>
        <w:top w:val="none" w:sz="0" w:space="0" w:color="auto"/>
        <w:left w:val="none" w:sz="0" w:space="0" w:color="auto"/>
        <w:bottom w:val="none" w:sz="0" w:space="0" w:color="auto"/>
        <w:right w:val="none" w:sz="0" w:space="0" w:color="auto"/>
      </w:divBdr>
    </w:div>
    <w:div w:id="1184442007">
      <w:bodyDiv w:val="1"/>
      <w:marLeft w:val="0"/>
      <w:marRight w:val="0"/>
      <w:marTop w:val="0"/>
      <w:marBottom w:val="0"/>
      <w:divBdr>
        <w:top w:val="none" w:sz="0" w:space="0" w:color="auto"/>
        <w:left w:val="none" w:sz="0" w:space="0" w:color="auto"/>
        <w:bottom w:val="none" w:sz="0" w:space="0" w:color="auto"/>
        <w:right w:val="none" w:sz="0" w:space="0" w:color="auto"/>
      </w:divBdr>
    </w:div>
    <w:div w:id="1184629366">
      <w:bodyDiv w:val="1"/>
      <w:marLeft w:val="0"/>
      <w:marRight w:val="0"/>
      <w:marTop w:val="0"/>
      <w:marBottom w:val="0"/>
      <w:divBdr>
        <w:top w:val="none" w:sz="0" w:space="0" w:color="auto"/>
        <w:left w:val="none" w:sz="0" w:space="0" w:color="auto"/>
        <w:bottom w:val="none" w:sz="0" w:space="0" w:color="auto"/>
        <w:right w:val="none" w:sz="0" w:space="0" w:color="auto"/>
      </w:divBdr>
    </w:div>
    <w:div w:id="1184634105">
      <w:bodyDiv w:val="1"/>
      <w:marLeft w:val="0"/>
      <w:marRight w:val="0"/>
      <w:marTop w:val="0"/>
      <w:marBottom w:val="0"/>
      <w:divBdr>
        <w:top w:val="none" w:sz="0" w:space="0" w:color="auto"/>
        <w:left w:val="none" w:sz="0" w:space="0" w:color="auto"/>
        <w:bottom w:val="none" w:sz="0" w:space="0" w:color="auto"/>
        <w:right w:val="none" w:sz="0" w:space="0" w:color="auto"/>
      </w:divBdr>
    </w:div>
    <w:div w:id="1184826035">
      <w:bodyDiv w:val="1"/>
      <w:marLeft w:val="0"/>
      <w:marRight w:val="0"/>
      <w:marTop w:val="0"/>
      <w:marBottom w:val="0"/>
      <w:divBdr>
        <w:top w:val="none" w:sz="0" w:space="0" w:color="auto"/>
        <w:left w:val="none" w:sz="0" w:space="0" w:color="auto"/>
        <w:bottom w:val="none" w:sz="0" w:space="0" w:color="auto"/>
        <w:right w:val="none" w:sz="0" w:space="0" w:color="auto"/>
      </w:divBdr>
    </w:div>
    <w:div w:id="1184975155">
      <w:bodyDiv w:val="1"/>
      <w:marLeft w:val="0"/>
      <w:marRight w:val="0"/>
      <w:marTop w:val="0"/>
      <w:marBottom w:val="0"/>
      <w:divBdr>
        <w:top w:val="none" w:sz="0" w:space="0" w:color="auto"/>
        <w:left w:val="none" w:sz="0" w:space="0" w:color="auto"/>
        <w:bottom w:val="none" w:sz="0" w:space="0" w:color="auto"/>
        <w:right w:val="none" w:sz="0" w:space="0" w:color="auto"/>
      </w:divBdr>
    </w:div>
    <w:div w:id="1185480924">
      <w:bodyDiv w:val="1"/>
      <w:marLeft w:val="0"/>
      <w:marRight w:val="0"/>
      <w:marTop w:val="0"/>
      <w:marBottom w:val="0"/>
      <w:divBdr>
        <w:top w:val="none" w:sz="0" w:space="0" w:color="auto"/>
        <w:left w:val="none" w:sz="0" w:space="0" w:color="auto"/>
        <w:bottom w:val="none" w:sz="0" w:space="0" w:color="auto"/>
        <w:right w:val="none" w:sz="0" w:space="0" w:color="auto"/>
      </w:divBdr>
    </w:div>
    <w:div w:id="1185636320">
      <w:bodyDiv w:val="1"/>
      <w:marLeft w:val="0"/>
      <w:marRight w:val="0"/>
      <w:marTop w:val="0"/>
      <w:marBottom w:val="0"/>
      <w:divBdr>
        <w:top w:val="none" w:sz="0" w:space="0" w:color="auto"/>
        <w:left w:val="none" w:sz="0" w:space="0" w:color="auto"/>
        <w:bottom w:val="none" w:sz="0" w:space="0" w:color="auto"/>
        <w:right w:val="none" w:sz="0" w:space="0" w:color="auto"/>
      </w:divBdr>
    </w:div>
    <w:div w:id="1185903107">
      <w:bodyDiv w:val="1"/>
      <w:marLeft w:val="0"/>
      <w:marRight w:val="0"/>
      <w:marTop w:val="0"/>
      <w:marBottom w:val="0"/>
      <w:divBdr>
        <w:top w:val="none" w:sz="0" w:space="0" w:color="auto"/>
        <w:left w:val="none" w:sz="0" w:space="0" w:color="auto"/>
        <w:bottom w:val="none" w:sz="0" w:space="0" w:color="auto"/>
        <w:right w:val="none" w:sz="0" w:space="0" w:color="auto"/>
      </w:divBdr>
    </w:div>
    <w:div w:id="1186406580">
      <w:bodyDiv w:val="1"/>
      <w:marLeft w:val="0"/>
      <w:marRight w:val="0"/>
      <w:marTop w:val="0"/>
      <w:marBottom w:val="0"/>
      <w:divBdr>
        <w:top w:val="none" w:sz="0" w:space="0" w:color="auto"/>
        <w:left w:val="none" w:sz="0" w:space="0" w:color="auto"/>
        <w:bottom w:val="none" w:sz="0" w:space="0" w:color="auto"/>
        <w:right w:val="none" w:sz="0" w:space="0" w:color="auto"/>
      </w:divBdr>
    </w:div>
    <w:div w:id="1186553506">
      <w:bodyDiv w:val="1"/>
      <w:marLeft w:val="0"/>
      <w:marRight w:val="0"/>
      <w:marTop w:val="0"/>
      <w:marBottom w:val="0"/>
      <w:divBdr>
        <w:top w:val="none" w:sz="0" w:space="0" w:color="auto"/>
        <w:left w:val="none" w:sz="0" w:space="0" w:color="auto"/>
        <w:bottom w:val="none" w:sz="0" w:space="0" w:color="auto"/>
        <w:right w:val="none" w:sz="0" w:space="0" w:color="auto"/>
      </w:divBdr>
    </w:div>
    <w:div w:id="1186597918">
      <w:bodyDiv w:val="1"/>
      <w:marLeft w:val="0"/>
      <w:marRight w:val="0"/>
      <w:marTop w:val="0"/>
      <w:marBottom w:val="0"/>
      <w:divBdr>
        <w:top w:val="none" w:sz="0" w:space="0" w:color="auto"/>
        <w:left w:val="none" w:sz="0" w:space="0" w:color="auto"/>
        <w:bottom w:val="none" w:sz="0" w:space="0" w:color="auto"/>
        <w:right w:val="none" w:sz="0" w:space="0" w:color="auto"/>
      </w:divBdr>
    </w:div>
    <w:div w:id="1186988285">
      <w:bodyDiv w:val="1"/>
      <w:marLeft w:val="0"/>
      <w:marRight w:val="0"/>
      <w:marTop w:val="0"/>
      <w:marBottom w:val="0"/>
      <w:divBdr>
        <w:top w:val="none" w:sz="0" w:space="0" w:color="auto"/>
        <w:left w:val="none" w:sz="0" w:space="0" w:color="auto"/>
        <w:bottom w:val="none" w:sz="0" w:space="0" w:color="auto"/>
        <w:right w:val="none" w:sz="0" w:space="0" w:color="auto"/>
      </w:divBdr>
    </w:div>
    <w:div w:id="1187016739">
      <w:bodyDiv w:val="1"/>
      <w:marLeft w:val="0"/>
      <w:marRight w:val="0"/>
      <w:marTop w:val="0"/>
      <w:marBottom w:val="0"/>
      <w:divBdr>
        <w:top w:val="none" w:sz="0" w:space="0" w:color="auto"/>
        <w:left w:val="none" w:sz="0" w:space="0" w:color="auto"/>
        <w:bottom w:val="none" w:sz="0" w:space="0" w:color="auto"/>
        <w:right w:val="none" w:sz="0" w:space="0" w:color="auto"/>
      </w:divBdr>
    </w:div>
    <w:div w:id="1187017925">
      <w:bodyDiv w:val="1"/>
      <w:marLeft w:val="0"/>
      <w:marRight w:val="0"/>
      <w:marTop w:val="0"/>
      <w:marBottom w:val="0"/>
      <w:divBdr>
        <w:top w:val="none" w:sz="0" w:space="0" w:color="auto"/>
        <w:left w:val="none" w:sz="0" w:space="0" w:color="auto"/>
        <w:bottom w:val="none" w:sz="0" w:space="0" w:color="auto"/>
        <w:right w:val="none" w:sz="0" w:space="0" w:color="auto"/>
      </w:divBdr>
    </w:div>
    <w:div w:id="1187134533">
      <w:bodyDiv w:val="1"/>
      <w:marLeft w:val="0"/>
      <w:marRight w:val="0"/>
      <w:marTop w:val="0"/>
      <w:marBottom w:val="0"/>
      <w:divBdr>
        <w:top w:val="none" w:sz="0" w:space="0" w:color="auto"/>
        <w:left w:val="none" w:sz="0" w:space="0" w:color="auto"/>
        <w:bottom w:val="none" w:sz="0" w:space="0" w:color="auto"/>
        <w:right w:val="none" w:sz="0" w:space="0" w:color="auto"/>
      </w:divBdr>
    </w:div>
    <w:div w:id="1187135056">
      <w:bodyDiv w:val="1"/>
      <w:marLeft w:val="0"/>
      <w:marRight w:val="0"/>
      <w:marTop w:val="0"/>
      <w:marBottom w:val="0"/>
      <w:divBdr>
        <w:top w:val="none" w:sz="0" w:space="0" w:color="auto"/>
        <w:left w:val="none" w:sz="0" w:space="0" w:color="auto"/>
        <w:bottom w:val="none" w:sz="0" w:space="0" w:color="auto"/>
        <w:right w:val="none" w:sz="0" w:space="0" w:color="auto"/>
      </w:divBdr>
    </w:div>
    <w:div w:id="1187208214">
      <w:bodyDiv w:val="1"/>
      <w:marLeft w:val="0"/>
      <w:marRight w:val="0"/>
      <w:marTop w:val="0"/>
      <w:marBottom w:val="0"/>
      <w:divBdr>
        <w:top w:val="none" w:sz="0" w:space="0" w:color="auto"/>
        <w:left w:val="none" w:sz="0" w:space="0" w:color="auto"/>
        <w:bottom w:val="none" w:sz="0" w:space="0" w:color="auto"/>
        <w:right w:val="none" w:sz="0" w:space="0" w:color="auto"/>
      </w:divBdr>
    </w:div>
    <w:div w:id="1187208722">
      <w:bodyDiv w:val="1"/>
      <w:marLeft w:val="0"/>
      <w:marRight w:val="0"/>
      <w:marTop w:val="0"/>
      <w:marBottom w:val="0"/>
      <w:divBdr>
        <w:top w:val="none" w:sz="0" w:space="0" w:color="auto"/>
        <w:left w:val="none" w:sz="0" w:space="0" w:color="auto"/>
        <w:bottom w:val="none" w:sz="0" w:space="0" w:color="auto"/>
        <w:right w:val="none" w:sz="0" w:space="0" w:color="auto"/>
      </w:divBdr>
    </w:div>
    <w:div w:id="1187786921">
      <w:bodyDiv w:val="1"/>
      <w:marLeft w:val="0"/>
      <w:marRight w:val="0"/>
      <w:marTop w:val="0"/>
      <w:marBottom w:val="0"/>
      <w:divBdr>
        <w:top w:val="none" w:sz="0" w:space="0" w:color="auto"/>
        <w:left w:val="none" w:sz="0" w:space="0" w:color="auto"/>
        <w:bottom w:val="none" w:sz="0" w:space="0" w:color="auto"/>
        <w:right w:val="none" w:sz="0" w:space="0" w:color="auto"/>
      </w:divBdr>
    </w:div>
    <w:div w:id="1187908520">
      <w:bodyDiv w:val="1"/>
      <w:marLeft w:val="0"/>
      <w:marRight w:val="0"/>
      <w:marTop w:val="0"/>
      <w:marBottom w:val="0"/>
      <w:divBdr>
        <w:top w:val="none" w:sz="0" w:space="0" w:color="auto"/>
        <w:left w:val="none" w:sz="0" w:space="0" w:color="auto"/>
        <w:bottom w:val="none" w:sz="0" w:space="0" w:color="auto"/>
        <w:right w:val="none" w:sz="0" w:space="0" w:color="auto"/>
      </w:divBdr>
    </w:div>
    <w:div w:id="1188298775">
      <w:bodyDiv w:val="1"/>
      <w:marLeft w:val="0"/>
      <w:marRight w:val="0"/>
      <w:marTop w:val="0"/>
      <w:marBottom w:val="0"/>
      <w:divBdr>
        <w:top w:val="none" w:sz="0" w:space="0" w:color="auto"/>
        <w:left w:val="none" w:sz="0" w:space="0" w:color="auto"/>
        <w:bottom w:val="none" w:sz="0" w:space="0" w:color="auto"/>
        <w:right w:val="none" w:sz="0" w:space="0" w:color="auto"/>
      </w:divBdr>
    </w:div>
    <w:div w:id="1188640224">
      <w:bodyDiv w:val="1"/>
      <w:marLeft w:val="0"/>
      <w:marRight w:val="0"/>
      <w:marTop w:val="0"/>
      <w:marBottom w:val="0"/>
      <w:divBdr>
        <w:top w:val="none" w:sz="0" w:space="0" w:color="auto"/>
        <w:left w:val="none" w:sz="0" w:space="0" w:color="auto"/>
        <w:bottom w:val="none" w:sz="0" w:space="0" w:color="auto"/>
        <w:right w:val="none" w:sz="0" w:space="0" w:color="auto"/>
      </w:divBdr>
    </w:div>
    <w:div w:id="1188714675">
      <w:bodyDiv w:val="1"/>
      <w:marLeft w:val="0"/>
      <w:marRight w:val="0"/>
      <w:marTop w:val="0"/>
      <w:marBottom w:val="0"/>
      <w:divBdr>
        <w:top w:val="none" w:sz="0" w:space="0" w:color="auto"/>
        <w:left w:val="none" w:sz="0" w:space="0" w:color="auto"/>
        <w:bottom w:val="none" w:sz="0" w:space="0" w:color="auto"/>
        <w:right w:val="none" w:sz="0" w:space="0" w:color="auto"/>
      </w:divBdr>
    </w:div>
    <w:div w:id="1188759508">
      <w:bodyDiv w:val="1"/>
      <w:marLeft w:val="0"/>
      <w:marRight w:val="0"/>
      <w:marTop w:val="0"/>
      <w:marBottom w:val="0"/>
      <w:divBdr>
        <w:top w:val="none" w:sz="0" w:space="0" w:color="auto"/>
        <w:left w:val="none" w:sz="0" w:space="0" w:color="auto"/>
        <w:bottom w:val="none" w:sz="0" w:space="0" w:color="auto"/>
        <w:right w:val="none" w:sz="0" w:space="0" w:color="auto"/>
      </w:divBdr>
    </w:div>
    <w:div w:id="1188908350">
      <w:bodyDiv w:val="1"/>
      <w:marLeft w:val="0"/>
      <w:marRight w:val="0"/>
      <w:marTop w:val="0"/>
      <w:marBottom w:val="0"/>
      <w:divBdr>
        <w:top w:val="none" w:sz="0" w:space="0" w:color="auto"/>
        <w:left w:val="none" w:sz="0" w:space="0" w:color="auto"/>
        <w:bottom w:val="none" w:sz="0" w:space="0" w:color="auto"/>
        <w:right w:val="none" w:sz="0" w:space="0" w:color="auto"/>
      </w:divBdr>
    </w:div>
    <w:div w:id="1189024772">
      <w:bodyDiv w:val="1"/>
      <w:marLeft w:val="0"/>
      <w:marRight w:val="0"/>
      <w:marTop w:val="0"/>
      <w:marBottom w:val="0"/>
      <w:divBdr>
        <w:top w:val="none" w:sz="0" w:space="0" w:color="auto"/>
        <w:left w:val="none" w:sz="0" w:space="0" w:color="auto"/>
        <w:bottom w:val="none" w:sz="0" w:space="0" w:color="auto"/>
        <w:right w:val="none" w:sz="0" w:space="0" w:color="auto"/>
      </w:divBdr>
    </w:div>
    <w:div w:id="1189030626">
      <w:bodyDiv w:val="1"/>
      <w:marLeft w:val="0"/>
      <w:marRight w:val="0"/>
      <w:marTop w:val="0"/>
      <w:marBottom w:val="0"/>
      <w:divBdr>
        <w:top w:val="none" w:sz="0" w:space="0" w:color="auto"/>
        <w:left w:val="none" w:sz="0" w:space="0" w:color="auto"/>
        <w:bottom w:val="none" w:sz="0" w:space="0" w:color="auto"/>
        <w:right w:val="none" w:sz="0" w:space="0" w:color="auto"/>
      </w:divBdr>
    </w:div>
    <w:div w:id="1189492890">
      <w:bodyDiv w:val="1"/>
      <w:marLeft w:val="0"/>
      <w:marRight w:val="0"/>
      <w:marTop w:val="0"/>
      <w:marBottom w:val="0"/>
      <w:divBdr>
        <w:top w:val="none" w:sz="0" w:space="0" w:color="auto"/>
        <w:left w:val="none" w:sz="0" w:space="0" w:color="auto"/>
        <w:bottom w:val="none" w:sz="0" w:space="0" w:color="auto"/>
        <w:right w:val="none" w:sz="0" w:space="0" w:color="auto"/>
      </w:divBdr>
    </w:div>
    <w:div w:id="1189828776">
      <w:bodyDiv w:val="1"/>
      <w:marLeft w:val="0"/>
      <w:marRight w:val="0"/>
      <w:marTop w:val="0"/>
      <w:marBottom w:val="0"/>
      <w:divBdr>
        <w:top w:val="none" w:sz="0" w:space="0" w:color="auto"/>
        <w:left w:val="none" w:sz="0" w:space="0" w:color="auto"/>
        <w:bottom w:val="none" w:sz="0" w:space="0" w:color="auto"/>
        <w:right w:val="none" w:sz="0" w:space="0" w:color="auto"/>
      </w:divBdr>
    </w:div>
    <w:div w:id="1189903920">
      <w:bodyDiv w:val="1"/>
      <w:marLeft w:val="0"/>
      <w:marRight w:val="0"/>
      <w:marTop w:val="0"/>
      <w:marBottom w:val="0"/>
      <w:divBdr>
        <w:top w:val="none" w:sz="0" w:space="0" w:color="auto"/>
        <w:left w:val="none" w:sz="0" w:space="0" w:color="auto"/>
        <w:bottom w:val="none" w:sz="0" w:space="0" w:color="auto"/>
        <w:right w:val="none" w:sz="0" w:space="0" w:color="auto"/>
      </w:divBdr>
    </w:div>
    <w:div w:id="1190140118">
      <w:bodyDiv w:val="1"/>
      <w:marLeft w:val="0"/>
      <w:marRight w:val="0"/>
      <w:marTop w:val="0"/>
      <w:marBottom w:val="0"/>
      <w:divBdr>
        <w:top w:val="none" w:sz="0" w:space="0" w:color="auto"/>
        <w:left w:val="none" w:sz="0" w:space="0" w:color="auto"/>
        <w:bottom w:val="none" w:sz="0" w:space="0" w:color="auto"/>
        <w:right w:val="none" w:sz="0" w:space="0" w:color="auto"/>
      </w:divBdr>
    </w:div>
    <w:div w:id="1190217039">
      <w:bodyDiv w:val="1"/>
      <w:marLeft w:val="0"/>
      <w:marRight w:val="0"/>
      <w:marTop w:val="0"/>
      <w:marBottom w:val="0"/>
      <w:divBdr>
        <w:top w:val="none" w:sz="0" w:space="0" w:color="auto"/>
        <w:left w:val="none" w:sz="0" w:space="0" w:color="auto"/>
        <w:bottom w:val="none" w:sz="0" w:space="0" w:color="auto"/>
        <w:right w:val="none" w:sz="0" w:space="0" w:color="auto"/>
      </w:divBdr>
    </w:div>
    <w:div w:id="1190222782">
      <w:bodyDiv w:val="1"/>
      <w:marLeft w:val="0"/>
      <w:marRight w:val="0"/>
      <w:marTop w:val="0"/>
      <w:marBottom w:val="0"/>
      <w:divBdr>
        <w:top w:val="none" w:sz="0" w:space="0" w:color="auto"/>
        <w:left w:val="none" w:sz="0" w:space="0" w:color="auto"/>
        <w:bottom w:val="none" w:sz="0" w:space="0" w:color="auto"/>
        <w:right w:val="none" w:sz="0" w:space="0" w:color="auto"/>
      </w:divBdr>
    </w:div>
    <w:div w:id="1190412097">
      <w:bodyDiv w:val="1"/>
      <w:marLeft w:val="0"/>
      <w:marRight w:val="0"/>
      <w:marTop w:val="0"/>
      <w:marBottom w:val="0"/>
      <w:divBdr>
        <w:top w:val="none" w:sz="0" w:space="0" w:color="auto"/>
        <w:left w:val="none" w:sz="0" w:space="0" w:color="auto"/>
        <w:bottom w:val="none" w:sz="0" w:space="0" w:color="auto"/>
        <w:right w:val="none" w:sz="0" w:space="0" w:color="auto"/>
      </w:divBdr>
    </w:div>
    <w:div w:id="1190490375">
      <w:bodyDiv w:val="1"/>
      <w:marLeft w:val="0"/>
      <w:marRight w:val="0"/>
      <w:marTop w:val="0"/>
      <w:marBottom w:val="0"/>
      <w:divBdr>
        <w:top w:val="none" w:sz="0" w:space="0" w:color="auto"/>
        <w:left w:val="none" w:sz="0" w:space="0" w:color="auto"/>
        <w:bottom w:val="none" w:sz="0" w:space="0" w:color="auto"/>
        <w:right w:val="none" w:sz="0" w:space="0" w:color="auto"/>
      </w:divBdr>
    </w:div>
    <w:div w:id="1191141760">
      <w:bodyDiv w:val="1"/>
      <w:marLeft w:val="0"/>
      <w:marRight w:val="0"/>
      <w:marTop w:val="0"/>
      <w:marBottom w:val="0"/>
      <w:divBdr>
        <w:top w:val="none" w:sz="0" w:space="0" w:color="auto"/>
        <w:left w:val="none" w:sz="0" w:space="0" w:color="auto"/>
        <w:bottom w:val="none" w:sz="0" w:space="0" w:color="auto"/>
        <w:right w:val="none" w:sz="0" w:space="0" w:color="auto"/>
      </w:divBdr>
    </w:div>
    <w:div w:id="1191450500">
      <w:bodyDiv w:val="1"/>
      <w:marLeft w:val="0"/>
      <w:marRight w:val="0"/>
      <w:marTop w:val="0"/>
      <w:marBottom w:val="0"/>
      <w:divBdr>
        <w:top w:val="none" w:sz="0" w:space="0" w:color="auto"/>
        <w:left w:val="none" w:sz="0" w:space="0" w:color="auto"/>
        <w:bottom w:val="none" w:sz="0" w:space="0" w:color="auto"/>
        <w:right w:val="none" w:sz="0" w:space="0" w:color="auto"/>
      </w:divBdr>
    </w:div>
    <w:div w:id="1191530652">
      <w:bodyDiv w:val="1"/>
      <w:marLeft w:val="0"/>
      <w:marRight w:val="0"/>
      <w:marTop w:val="0"/>
      <w:marBottom w:val="0"/>
      <w:divBdr>
        <w:top w:val="none" w:sz="0" w:space="0" w:color="auto"/>
        <w:left w:val="none" w:sz="0" w:space="0" w:color="auto"/>
        <w:bottom w:val="none" w:sz="0" w:space="0" w:color="auto"/>
        <w:right w:val="none" w:sz="0" w:space="0" w:color="auto"/>
      </w:divBdr>
    </w:div>
    <w:div w:id="1191606281">
      <w:bodyDiv w:val="1"/>
      <w:marLeft w:val="0"/>
      <w:marRight w:val="0"/>
      <w:marTop w:val="0"/>
      <w:marBottom w:val="0"/>
      <w:divBdr>
        <w:top w:val="none" w:sz="0" w:space="0" w:color="auto"/>
        <w:left w:val="none" w:sz="0" w:space="0" w:color="auto"/>
        <w:bottom w:val="none" w:sz="0" w:space="0" w:color="auto"/>
        <w:right w:val="none" w:sz="0" w:space="0" w:color="auto"/>
      </w:divBdr>
    </w:div>
    <w:div w:id="1191797972">
      <w:bodyDiv w:val="1"/>
      <w:marLeft w:val="0"/>
      <w:marRight w:val="0"/>
      <w:marTop w:val="0"/>
      <w:marBottom w:val="0"/>
      <w:divBdr>
        <w:top w:val="none" w:sz="0" w:space="0" w:color="auto"/>
        <w:left w:val="none" w:sz="0" w:space="0" w:color="auto"/>
        <w:bottom w:val="none" w:sz="0" w:space="0" w:color="auto"/>
        <w:right w:val="none" w:sz="0" w:space="0" w:color="auto"/>
      </w:divBdr>
    </w:div>
    <w:div w:id="1191845359">
      <w:bodyDiv w:val="1"/>
      <w:marLeft w:val="0"/>
      <w:marRight w:val="0"/>
      <w:marTop w:val="0"/>
      <w:marBottom w:val="0"/>
      <w:divBdr>
        <w:top w:val="none" w:sz="0" w:space="0" w:color="auto"/>
        <w:left w:val="none" w:sz="0" w:space="0" w:color="auto"/>
        <w:bottom w:val="none" w:sz="0" w:space="0" w:color="auto"/>
        <w:right w:val="none" w:sz="0" w:space="0" w:color="auto"/>
      </w:divBdr>
    </w:div>
    <w:div w:id="1192260181">
      <w:bodyDiv w:val="1"/>
      <w:marLeft w:val="0"/>
      <w:marRight w:val="0"/>
      <w:marTop w:val="0"/>
      <w:marBottom w:val="0"/>
      <w:divBdr>
        <w:top w:val="none" w:sz="0" w:space="0" w:color="auto"/>
        <w:left w:val="none" w:sz="0" w:space="0" w:color="auto"/>
        <w:bottom w:val="none" w:sz="0" w:space="0" w:color="auto"/>
        <w:right w:val="none" w:sz="0" w:space="0" w:color="auto"/>
      </w:divBdr>
    </w:div>
    <w:div w:id="1192496555">
      <w:bodyDiv w:val="1"/>
      <w:marLeft w:val="0"/>
      <w:marRight w:val="0"/>
      <w:marTop w:val="0"/>
      <w:marBottom w:val="0"/>
      <w:divBdr>
        <w:top w:val="none" w:sz="0" w:space="0" w:color="auto"/>
        <w:left w:val="none" w:sz="0" w:space="0" w:color="auto"/>
        <w:bottom w:val="none" w:sz="0" w:space="0" w:color="auto"/>
        <w:right w:val="none" w:sz="0" w:space="0" w:color="auto"/>
      </w:divBdr>
    </w:div>
    <w:div w:id="1192720310">
      <w:bodyDiv w:val="1"/>
      <w:marLeft w:val="0"/>
      <w:marRight w:val="0"/>
      <w:marTop w:val="0"/>
      <w:marBottom w:val="0"/>
      <w:divBdr>
        <w:top w:val="none" w:sz="0" w:space="0" w:color="auto"/>
        <w:left w:val="none" w:sz="0" w:space="0" w:color="auto"/>
        <w:bottom w:val="none" w:sz="0" w:space="0" w:color="auto"/>
        <w:right w:val="none" w:sz="0" w:space="0" w:color="auto"/>
      </w:divBdr>
    </w:div>
    <w:div w:id="1192957733">
      <w:bodyDiv w:val="1"/>
      <w:marLeft w:val="0"/>
      <w:marRight w:val="0"/>
      <w:marTop w:val="0"/>
      <w:marBottom w:val="0"/>
      <w:divBdr>
        <w:top w:val="none" w:sz="0" w:space="0" w:color="auto"/>
        <w:left w:val="none" w:sz="0" w:space="0" w:color="auto"/>
        <w:bottom w:val="none" w:sz="0" w:space="0" w:color="auto"/>
        <w:right w:val="none" w:sz="0" w:space="0" w:color="auto"/>
      </w:divBdr>
    </w:div>
    <w:div w:id="1192961364">
      <w:bodyDiv w:val="1"/>
      <w:marLeft w:val="0"/>
      <w:marRight w:val="0"/>
      <w:marTop w:val="0"/>
      <w:marBottom w:val="0"/>
      <w:divBdr>
        <w:top w:val="none" w:sz="0" w:space="0" w:color="auto"/>
        <w:left w:val="none" w:sz="0" w:space="0" w:color="auto"/>
        <w:bottom w:val="none" w:sz="0" w:space="0" w:color="auto"/>
        <w:right w:val="none" w:sz="0" w:space="0" w:color="auto"/>
      </w:divBdr>
    </w:div>
    <w:div w:id="1193038516">
      <w:bodyDiv w:val="1"/>
      <w:marLeft w:val="0"/>
      <w:marRight w:val="0"/>
      <w:marTop w:val="0"/>
      <w:marBottom w:val="0"/>
      <w:divBdr>
        <w:top w:val="none" w:sz="0" w:space="0" w:color="auto"/>
        <w:left w:val="none" w:sz="0" w:space="0" w:color="auto"/>
        <w:bottom w:val="none" w:sz="0" w:space="0" w:color="auto"/>
        <w:right w:val="none" w:sz="0" w:space="0" w:color="auto"/>
      </w:divBdr>
    </w:div>
    <w:div w:id="1193349522">
      <w:bodyDiv w:val="1"/>
      <w:marLeft w:val="0"/>
      <w:marRight w:val="0"/>
      <w:marTop w:val="0"/>
      <w:marBottom w:val="0"/>
      <w:divBdr>
        <w:top w:val="none" w:sz="0" w:space="0" w:color="auto"/>
        <w:left w:val="none" w:sz="0" w:space="0" w:color="auto"/>
        <w:bottom w:val="none" w:sz="0" w:space="0" w:color="auto"/>
        <w:right w:val="none" w:sz="0" w:space="0" w:color="auto"/>
      </w:divBdr>
    </w:div>
    <w:div w:id="1193349789">
      <w:bodyDiv w:val="1"/>
      <w:marLeft w:val="0"/>
      <w:marRight w:val="0"/>
      <w:marTop w:val="0"/>
      <w:marBottom w:val="0"/>
      <w:divBdr>
        <w:top w:val="none" w:sz="0" w:space="0" w:color="auto"/>
        <w:left w:val="none" w:sz="0" w:space="0" w:color="auto"/>
        <w:bottom w:val="none" w:sz="0" w:space="0" w:color="auto"/>
        <w:right w:val="none" w:sz="0" w:space="0" w:color="auto"/>
      </w:divBdr>
    </w:div>
    <w:div w:id="1193420129">
      <w:bodyDiv w:val="1"/>
      <w:marLeft w:val="0"/>
      <w:marRight w:val="0"/>
      <w:marTop w:val="0"/>
      <w:marBottom w:val="0"/>
      <w:divBdr>
        <w:top w:val="none" w:sz="0" w:space="0" w:color="auto"/>
        <w:left w:val="none" w:sz="0" w:space="0" w:color="auto"/>
        <w:bottom w:val="none" w:sz="0" w:space="0" w:color="auto"/>
        <w:right w:val="none" w:sz="0" w:space="0" w:color="auto"/>
      </w:divBdr>
    </w:div>
    <w:div w:id="1193611038">
      <w:bodyDiv w:val="1"/>
      <w:marLeft w:val="0"/>
      <w:marRight w:val="0"/>
      <w:marTop w:val="0"/>
      <w:marBottom w:val="0"/>
      <w:divBdr>
        <w:top w:val="none" w:sz="0" w:space="0" w:color="auto"/>
        <w:left w:val="none" w:sz="0" w:space="0" w:color="auto"/>
        <w:bottom w:val="none" w:sz="0" w:space="0" w:color="auto"/>
        <w:right w:val="none" w:sz="0" w:space="0" w:color="auto"/>
      </w:divBdr>
    </w:div>
    <w:div w:id="1193693840">
      <w:bodyDiv w:val="1"/>
      <w:marLeft w:val="0"/>
      <w:marRight w:val="0"/>
      <w:marTop w:val="0"/>
      <w:marBottom w:val="0"/>
      <w:divBdr>
        <w:top w:val="none" w:sz="0" w:space="0" w:color="auto"/>
        <w:left w:val="none" w:sz="0" w:space="0" w:color="auto"/>
        <w:bottom w:val="none" w:sz="0" w:space="0" w:color="auto"/>
        <w:right w:val="none" w:sz="0" w:space="0" w:color="auto"/>
      </w:divBdr>
    </w:div>
    <w:div w:id="1194614768">
      <w:bodyDiv w:val="1"/>
      <w:marLeft w:val="0"/>
      <w:marRight w:val="0"/>
      <w:marTop w:val="0"/>
      <w:marBottom w:val="0"/>
      <w:divBdr>
        <w:top w:val="none" w:sz="0" w:space="0" w:color="auto"/>
        <w:left w:val="none" w:sz="0" w:space="0" w:color="auto"/>
        <w:bottom w:val="none" w:sz="0" w:space="0" w:color="auto"/>
        <w:right w:val="none" w:sz="0" w:space="0" w:color="auto"/>
      </w:divBdr>
    </w:div>
    <w:div w:id="1194802235">
      <w:bodyDiv w:val="1"/>
      <w:marLeft w:val="0"/>
      <w:marRight w:val="0"/>
      <w:marTop w:val="0"/>
      <w:marBottom w:val="0"/>
      <w:divBdr>
        <w:top w:val="none" w:sz="0" w:space="0" w:color="auto"/>
        <w:left w:val="none" w:sz="0" w:space="0" w:color="auto"/>
        <w:bottom w:val="none" w:sz="0" w:space="0" w:color="auto"/>
        <w:right w:val="none" w:sz="0" w:space="0" w:color="auto"/>
      </w:divBdr>
    </w:div>
    <w:div w:id="1194995817">
      <w:bodyDiv w:val="1"/>
      <w:marLeft w:val="0"/>
      <w:marRight w:val="0"/>
      <w:marTop w:val="0"/>
      <w:marBottom w:val="0"/>
      <w:divBdr>
        <w:top w:val="none" w:sz="0" w:space="0" w:color="auto"/>
        <w:left w:val="none" w:sz="0" w:space="0" w:color="auto"/>
        <w:bottom w:val="none" w:sz="0" w:space="0" w:color="auto"/>
        <w:right w:val="none" w:sz="0" w:space="0" w:color="auto"/>
      </w:divBdr>
    </w:div>
    <w:div w:id="1195118132">
      <w:bodyDiv w:val="1"/>
      <w:marLeft w:val="0"/>
      <w:marRight w:val="0"/>
      <w:marTop w:val="0"/>
      <w:marBottom w:val="0"/>
      <w:divBdr>
        <w:top w:val="none" w:sz="0" w:space="0" w:color="auto"/>
        <w:left w:val="none" w:sz="0" w:space="0" w:color="auto"/>
        <w:bottom w:val="none" w:sz="0" w:space="0" w:color="auto"/>
        <w:right w:val="none" w:sz="0" w:space="0" w:color="auto"/>
      </w:divBdr>
    </w:div>
    <w:div w:id="1195534828">
      <w:bodyDiv w:val="1"/>
      <w:marLeft w:val="0"/>
      <w:marRight w:val="0"/>
      <w:marTop w:val="0"/>
      <w:marBottom w:val="0"/>
      <w:divBdr>
        <w:top w:val="none" w:sz="0" w:space="0" w:color="auto"/>
        <w:left w:val="none" w:sz="0" w:space="0" w:color="auto"/>
        <w:bottom w:val="none" w:sz="0" w:space="0" w:color="auto"/>
        <w:right w:val="none" w:sz="0" w:space="0" w:color="auto"/>
      </w:divBdr>
    </w:div>
    <w:div w:id="1195727971">
      <w:bodyDiv w:val="1"/>
      <w:marLeft w:val="0"/>
      <w:marRight w:val="0"/>
      <w:marTop w:val="0"/>
      <w:marBottom w:val="0"/>
      <w:divBdr>
        <w:top w:val="none" w:sz="0" w:space="0" w:color="auto"/>
        <w:left w:val="none" w:sz="0" w:space="0" w:color="auto"/>
        <w:bottom w:val="none" w:sz="0" w:space="0" w:color="auto"/>
        <w:right w:val="none" w:sz="0" w:space="0" w:color="auto"/>
      </w:divBdr>
    </w:div>
    <w:div w:id="1195843575">
      <w:bodyDiv w:val="1"/>
      <w:marLeft w:val="0"/>
      <w:marRight w:val="0"/>
      <w:marTop w:val="0"/>
      <w:marBottom w:val="0"/>
      <w:divBdr>
        <w:top w:val="none" w:sz="0" w:space="0" w:color="auto"/>
        <w:left w:val="none" w:sz="0" w:space="0" w:color="auto"/>
        <w:bottom w:val="none" w:sz="0" w:space="0" w:color="auto"/>
        <w:right w:val="none" w:sz="0" w:space="0" w:color="auto"/>
      </w:divBdr>
    </w:div>
    <w:div w:id="1195846033">
      <w:bodyDiv w:val="1"/>
      <w:marLeft w:val="0"/>
      <w:marRight w:val="0"/>
      <w:marTop w:val="0"/>
      <w:marBottom w:val="0"/>
      <w:divBdr>
        <w:top w:val="none" w:sz="0" w:space="0" w:color="auto"/>
        <w:left w:val="none" w:sz="0" w:space="0" w:color="auto"/>
        <w:bottom w:val="none" w:sz="0" w:space="0" w:color="auto"/>
        <w:right w:val="none" w:sz="0" w:space="0" w:color="auto"/>
      </w:divBdr>
    </w:div>
    <w:div w:id="1195967469">
      <w:bodyDiv w:val="1"/>
      <w:marLeft w:val="0"/>
      <w:marRight w:val="0"/>
      <w:marTop w:val="0"/>
      <w:marBottom w:val="0"/>
      <w:divBdr>
        <w:top w:val="none" w:sz="0" w:space="0" w:color="auto"/>
        <w:left w:val="none" w:sz="0" w:space="0" w:color="auto"/>
        <w:bottom w:val="none" w:sz="0" w:space="0" w:color="auto"/>
        <w:right w:val="none" w:sz="0" w:space="0" w:color="auto"/>
      </w:divBdr>
    </w:div>
    <w:div w:id="1195994518">
      <w:bodyDiv w:val="1"/>
      <w:marLeft w:val="0"/>
      <w:marRight w:val="0"/>
      <w:marTop w:val="0"/>
      <w:marBottom w:val="0"/>
      <w:divBdr>
        <w:top w:val="none" w:sz="0" w:space="0" w:color="auto"/>
        <w:left w:val="none" w:sz="0" w:space="0" w:color="auto"/>
        <w:bottom w:val="none" w:sz="0" w:space="0" w:color="auto"/>
        <w:right w:val="none" w:sz="0" w:space="0" w:color="auto"/>
      </w:divBdr>
    </w:div>
    <w:div w:id="1195996773">
      <w:bodyDiv w:val="1"/>
      <w:marLeft w:val="0"/>
      <w:marRight w:val="0"/>
      <w:marTop w:val="0"/>
      <w:marBottom w:val="0"/>
      <w:divBdr>
        <w:top w:val="none" w:sz="0" w:space="0" w:color="auto"/>
        <w:left w:val="none" w:sz="0" w:space="0" w:color="auto"/>
        <w:bottom w:val="none" w:sz="0" w:space="0" w:color="auto"/>
        <w:right w:val="none" w:sz="0" w:space="0" w:color="auto"/>
      </w:divBdr>
    </w:div>
    <w:div w:id="1195996876">
      <w:bodyDiv w:val="1"/>
      <w:marLeft w:val="0"/>
      <w:marRight w:val="0"/>
      <w:marTop w:val="0"/>
      <w:marBottom w:val="0"/>
      <w:divBdr>
        <w:top w:val="none" w:sz="0" w:space="0" w:color="auto"/>
        <w:left w:val="none" w:sz="0" w:space="0" w:color="auto"/>
        <w:bottom w:val="none" w:sz="0" w:space="0" w:color="auto"/>
        <w:right w:val="none" w:sz="0" w:space="0" w:color="auto"/>
      </w:divBdr>
    </w:div>
    <w:div w:id="1196115959">
      <w:bodyDiv w:val="1"/>
      <w:marLeft w:val="0"/>
      <w:marRight w:val="0"/>
      <w:marTop w:val="0"/>
      <w:marBottom w:val="0"/>
      <w:divBdr>
        <w:top w:val="none" w:sz="0" w:space="0" w:color="auto"/>
        <w:left w:val="none" w:sz="0" w:space="0" w:color="auto"/>
        <w:bottom w:val="none" w:sz="0" w:space="0" w:color="auto"/>
        <w:right w:val="none" w:sz="0" w:space="0" w:color="auto"/>
      </w:divBdr>
    </w:div>
    <w:div w:id="1196239213">
      <w:bodyDiv w:val="1"/>
      <w:marLeft w:val="0"/>
      <w:marRight w:val="0"/>
      <w:marTop w:val="0"/>
      <w:marBottom w:val="0"/>
      <w:divBdr>
        <w:top w:val="none" w:sz="0" w:space="0" w:color="auto"/>
        <w:left w:val="none" w:sz="0" w:space="0" w:color="auto"/>
        <w:bottom w:val="none" w:sz="0" w:space="0" w:color="auto"/>
        <w:right w:val="none" w:sz="0" w:space="0" w:color="auto"/>
      </w:divBdr>
    </w:div>
    <w:div w:id="1196385011">
      <w:bodyDiv w:val="1"/>
      <w:marLeft w:val="0"/>
      <w:marRight w:val="0"/>
      <w:marTop w:val="0"/>
      <w:marBottom w:val="0"/>
      <w:divBdr>
        <w:top w:val="none" w:sz="0" w:space="0" w:color="auto"/>
        <w:left w:val="none" w:sz="0" w:space="0" w:color="auto"/>
        <w:bottom w:val="none" w:sz="0" w:space="0" w:color="auto"/>
        <w:right w:val="none" w:sz="0" w:space="0" w:color="auto"/>
      </w:divBdr>
    </w:div>
    <w:div w:id="1196498870">
      <w:bodyDiv w:val="1"/>
      <w:marLeft w:val="0"/>
      <w:marRight w:val="0"/>
      <w:marTop w:val="0"/>
      <w:marBottom w:val="0"/>
      <w:divBdr>
        <w:top w:val="none" w:sz="0" w:space="0" w:color="auto"/>
        <w:left w:val="none" w:sz="0" w:space="0" w:color="auto"/>
        <w:bottom w:val="none" w:sz="0" w:space="0" w:color="auto"/>
        <w:right w:val="none" w:sz="0" w:space="0" w:color="auto"/>
      </w:divBdr>
    </w:div>
    <w:div w:id="1196503332">
      <w:bodyDiv w:val="1"/>
      <w:marLeft w:val="0"/>
      <w:marRight w:val="0"/>
      <w:marTop w:val="0"/>
      <w:marBottom w:val="0"/>
      <w:divBdr>
        <w:top w:val="none" w:sz="0" w:space="0" w:color="auto"/>
        <w:left w:val="none" w:sz="0" w:space="0" w:color="auto"/>
        <w:bottom w:val="none" w:sz="0" w:space="0" w:color="auto"/>
        <w:right w:val="none" w:sz="0" w:space="0" w:color="auto"/>
      </w:divBdr>
    </w:div>
    <w:div w:id="1196505603">
      <w:bodyDiv w:val="1"/>
      <w:marLeft w:val="0"/>
      <w:marRight w:val="0"/>
      <w:marTop w:val="0"/>
      <w:marBottom w:val="0"/>
      <w:divBdr>
        <w:top w:val="none" w:sz="0" w:space="0" w:color="auto"/>
        <w:left w:val="none" w:sz="0" w:space="0" w:color="auto"/>
        <w:bottom w:val="none" w:sz="0" w:space="0" w:color="auto"/>
        <w:right w:val="none" w:sz="0" w:space="0" w:color="auto"/>
      </w:divBdr>
    </w:div>
    <w:div w:id="1196773091">
      <w:bodyDiv w:val="1"/>
      <w:marLeft w:val="0"/>
      <w:marRight w:val="0"/>
      <w:marTop w:val="0"/>
      <w:marBottom w:val="0"/>
      <w:divBdr>
        <w:top w:val="none" w:sz="0" w:space="0" w:color="auto"/>
        <w:left w:val="none" w:sz="0" w:space="0" w:color="auto"/>
        <w:bottom w:val="none" w:sz="0" w:space="0" w:color="auto"/>
        <w:right w:val="none" w:sz="0" w:space="0" w:color="auto"/>
      </w:divBdr>
    </w:div>
    <w:div w:id="1196774496">
      <w:bodyDiv w:val="1"/>
      <w:marLeft w:val="0"/>
      <w:marRight w:val="0"/>
      <w:marTop w:val="0"/>
      <w:marBottom w:val="0"/>
      <w:divBdr>
        <w:top w:val="none" w:sz="0" w:space="0" w:color="auto"/>
        <w:left w:val="none" w:sz="0" w:space="0" w:color="auto"/>
        <w:bottom w:val="none" w:sz="0" w:space="0" w:color="auto"/>
        <w:right w:val="none" w:sz="0" w:space="0" w:color="auto"/>
      </w:divBdr>
    </w:div>
    <w:div w:id="1196818997">
      <w:bodyDiv w:val="1"/>
      <w:marLeft w:val="0"/>
      <w:marRight w:val="0"/>
      <w:marTop w:val="0"/>
      <w:marBottom w:val="0"/>
      <w:divBdr>
        <w:top w:val="none" w:sz="0" w:space="0" w:color="auto"/>
        <w:left w:val="none" w:sz="0" w:space="0" w:color="auto"/>
        <w:bottom w:val="none" w:sz="0" w:space="0" w:color="auto"/>
        <w:right w:val="none" w:sz="0" w:space="0" w:color="auto"/>
      </w:divBdr>
    </w:div>
    <w:div w:id="1197111535">
      <w:bodyDiv w:val="1"/>
      <w:marLeft w:val="0"/>
      <w:marRight w:val="0"/>
      <w:marTop w:val="0"/>
      <w:marBottom w:val="0"/>
      <w:divBdr>
        <w:top w:val="none" w:sz="0" w:space="0" w:color="auto"/>
        <w:left w:val="none" w:sz="0" w:space="0" w:color="auto"/>
        <w:bottom w:val="none" w:sz="0" w:space="0" w:color="auto"/>
        <w:right w:val="none" w:sz="0" w:space="0" w:color="auto"/>
      </w:divBdr>
    </w:div>
    <w:div w:id="1197155108">
      <w:bodyDiv w:val="1"/>
      <w:marLeft w:val="0"/>
      <w:marRight w:val="0"/>
      <w:marTop w:val="0"/>
      <w:marBottom w:val="0"/>
      <w:divBdr>
        <w:top w:val="none" w:sz="0" w:space="0" w:color="auto"/>
        <w:left w:val="none" w:sz="0" w:space="0" w:color="auto"/>
        <w:bottom w:val="none" w:sz="0" w:space="0" w:color="auto"/>
        <w:right w:val="none" w:sz="0" w:space="0" w:color="auto"/>
      </w:divBdr>
    </w:div>
    <w:div w:id="1197809898">
      <w:bodyDiv w:val="1"/>
      <w:marLeft w:val="0"/>
      <w:marRight w:val="0"/>
      <w:marTop w:val="0"/>
      <w:marBottom w:val="0"/>
      <w:divBdr>
        <w:top w:val="none" w:sz="0" w:space="0" w:color="auto"/>
        <w:left w:val="none" w:sz="0" w:space="0" w:color="auto"/>
        <w:bottom w:val="none" w:sz="0" w:space="0" w:color="auto"/>
        <w:right w:val="none" w:sz="0" w:space="0" w:color="auto"/>
      </w:divBdr>
    </w:div>
    <w:div w:id="1198198500">
      <w:bodyDiv w:val="1"/>
      <w:marLeft w:val="0"/>
      <w:marRight w:val="0"/>
      <w:marTop w:val="0"/>
      <w:marBottom w:val="0"/>
      <w:divBdr>
        <w:top w:val="none" w:sz="0" w:space="0" w:color="auto"/>
        <w:left w:val="none" w:sz="0" w:space="0" w:color="auto"/>
        <w:bottom w:val="none" w:sz="0" w:space="0" w:color="auto"/>
        <w:right w:val="none" w:sz="0" w:space="0" w:color="auto"/>
      </w:divBdr>
    </w:div>
    <w:div w:id="1198355997">
      <w:bodyDiv w:val="1"/>
      <w:marLeft w:val="0"/>
      <w:marRight w:val="0"/>
      <w:marTop w:val="0"/>
      <w:marBottom w:val="0"/>
      <w:divBdr>
        <w:top w:val="none" w:sz="0" w:space="0" w:color="auto"/>
        <w:left w:val="none" w:sz="0" w:space="0" w:color="auto"/>
        <w:bottom w:val="none" w:sz="0" w:space="0" w:color="auto"/>
        <w:right w:val="none" w:sz="0" w:space="0" w:color="auto"/>
      </w:divBdr>
    </w:div>
    <w:div w:id="1198396131">
      <w:bodyDiv w:val="1"/>
      <w:marLeft w:val="0"/>
      <w:marRight w:val="0"/>
      <w:marTop w:val="0"/>
      <w:marBottom w:val="0"/>
      <w:divBdr>
        <w:top w:val="none" w:sz="0" w:space="0" w:color="auto"/>
        <w:left w:val="none" w:sz="0" w:space="0" w:color="auto"/>
        <w:bottom w:val="none" w:sz="0" w:space="0" w:color="auto"/>
        <w:right w:val="none" w:sz="0" w:space="0" w:color="auto"/>
      </w:divBdr>
    </w:div>
    <w:div w:id="1198466026">
      <w:bodyDiv w:val="1"/>
      <w:marLeft w:val="0"/>
      <w:marRight w:val="0"/>
      <w:marTop w:val="0"/>
      <w:marBottom w:val="0"/>
      <w:divBdr>
        <w:top w:val="none" w:sz="0" w:space="0" w:color="auto"/>
        <w:left w:val="none" w:sz="0" w:space="0" w:color="auto"/>
        <w:bottom w:val="none" w:sz="0" w:space="0" w:color="auto"/>
        <w:right w:val="none" w:sz="0" w:space="0" w:color="auto"/>
      </w:divBdr>
    </w:div>
    <w:div w:id="1198468557">
      <w:bodyDiv w:val="1"/>
      <w:marLeft w:val="0"/>
      <w:marRight w:val="0"/>
      <w:marTop w:val="0"/>
      <w:marBottom w:val="0"/>
      <w:divBdr>
        <w:top w:val="none" w:sz="0" w:space="0" w:color="auto"/>
        <w:left w:val="none" w:sz="0" w:space="0" w:color="auto"/>
        <w:bottom w:val="none" w:sz="0" w:space="0" w:color="auto"/>
        <w:right w:val="none" w:sz="0" w:space="0" w:color="auto"/>
      </w:divBdr>
    </w:div>
    <w:div w:id="1199121727">
      <w:bodyDiv w:val="1"/>
      <w:marLeft w:val="0"/>
      <w:marRight w:val="0"/>
      <w:marTop w:val="0"/>
      <w:marBottom w:val="0"/>
      <w:divBdr>
        <w:top w:val="none" w:sz="0" w:space="0" w:color="auto"/>
        <w:left w:val="none" w:sz="0" w:space="0" w:color="auto"/>
        <w:bottom w:val="none" w:sz="0" w:space="0" w:color="auto"/>
        <w:right w:val="none" w:sz="0" w:space="0" w:color="auto"/>
      </w:divBdr>
    </w:div>
    <w:div w:id="1199124508">
      <w:bodyDiv w:val="1"/>
      <w:marLeft w:val="0"/>
      <w:marRight w:val="0"/>
      <w:marTop w:val="0"/>
      <w:marBottom w:val="0"/>
      <w:divBdr>
        <w:top w:val="none" w:sz="0" w:space="0" w:color="auto"/>
        <w:left w:val="none" w:sz="0" w:space="0" w:color="auto"/>
        <w:bottom w:val="none" w:sz="0" w:space="0" w:color="auto"/>
        <w:right w:val="none" w:sz="0" w:space="0" w:color="auto"/>
      </w:divBdr>
    </w:div>
    <w:div w:id="1199201995">
      <w:bodyDiv w:val="1"/>
      <w:marLeft w:val="0"/>
      <w:marRight w:val="0"/>
      <w:marTop w:val="0"/>
      <w:marBottom w:val="0"/>
      <w:divBdr>
        <w:top w:val="none" w:sz="0" w:space="0" w:color="auto"/>
        <w:left w:val="none" w:sz="0" w:space="0" w:color="auto"/>
        <w:bottom w:val="none" w:sz="0" w:space="0" w:color="auto"/>
        <w:right w:val="none" w:sz="0" w:space="0" w:color="auto"/>
      </w:divBdr>
    </w:div>
    <w:div w:id="1199245287">
      <w:bodyDiv w:val="1"/>
      <w:marLeft w:val="0"/>
      <w:marRight w:val="0"/>
      <w:marTop w:val="0"/>
      <w:marBottom w:val="0"/>
      <w:divBdr>
        <w:top w:val="none" w:sz="0" w:space="0" w:color="auto"/>
        <w:left w:val="none" w:sz="0" w:space="0" w:color="auto"/>
        <w:bottom w:val="none" w:sz="0" w:space="0" w:color="auto"/>
        <w:right w:val="none" w:sz="0" w:space="0" w:color="auto"/>
      </w:divBdr>
    </w:div>
    <w:div w:id="1199246111">
      <w:bodyDiv w:val="1"/>
      <w:marLeft w:val="0"/>
      <w:marRight w:val="0"/>
      <w:marTop w:val="0"/>
      <w:marBottom w:val="0"/>
      <w:divBdr>
        <w:top w:val="none" w:sz="0" w:space="0" w:color="auto"/>
        <w:left w:val="none" w:sz="0" w:space="0" w:color="auto"/>
        <w:bottom w:val="none" w:sz="0" w:space="0" w:color="auto"/>
        <w:right w:val="none" w:sz="0" w:space="0" w:color="auto"/>
      </w:divBdr>
    </w:div>
    <w:div w:id="1199271406">
      <w:bodyDiv w:val="1"/>
      <w:marLeft w:val="0"/>
      <w:marRight w:val="0"/>
      <w:marTop w:val="0"/>
      <w:marBottom w:val="0"/>
      <w:divBdr>
        <w:top w:val="none" w:sz="0" w:space="0" w:color="auto"/>
        <w:left w:val="none" w:sz="0" w:space="0" w:color="auto"/>
        <w:bottom w:val="none" w:sz="0" w:space="0" w:color="auto"/>
        <w:right w:val="none" w:sz="0" w:space="0" w:color="auto"/>
      </w:divBdr>
    </w:div>
    <w:div w:id="1199272605">
      <w:bodyDiv w:val="1"/>
      <w:marLeft w:val="0"/>
      <w:marRight w:val="0"/>
      <w:marTop w:val="0"/>
      <w:marBottom w:val="0"/>
      <w:divBdr>
        <w:top w:val="none" w:sz="0" w:space="0" w:color="auto"/>
        <w:left w:val="none" w:sz="0" w:space="0" w:color="auto"/>
        <w:bottom w:val="none" w:sz="0" w:space="0" w:color="auto"/>
        <w:right w:val="none" w:sz="0" w:space="0" w:color="auto"/>
      </w:divBdr>
    </w:div>
    <w:div w:id="1199317966">
      <w:bodyDiv w:val="1"/>
      <w:marLeft w:val="0"/>
      <w:marRight w:val="0"/>
      <w:marTop w:val="0"/>
      <w:marBottom w:val="0"/>
      <w:divBdr>
        <w:top w:val="none" w:sz="0" w:space="0" w:color="auto"/>
        <w:left w:val="none" w:sz="0" w:space="0" w:color="auto"/>
        <w:bottom w:val="none" w:sz="0" w:space="0" w:color="auto"/>
        <w:right w:val="none" w:sz="0" w:space="0" w:color="auto"/>
      </w:divBdr>
    </w:div>
    <w:div w:id="1199508681">
      <w:bodyDiv w:val="1"/>
      <w:marLeft w:val="0"/>
      <w:marRight w:val="0"/>
      <w:marTop w:val="0"/>
      <w:marBottom w:val="0"/>
      <w:divBdr>
        <w:top w:val="none" w:sz="0" w:space="0" w:color="auto"/>
        <w:left w:val="none" w:sz="0" w:space="0" w:color="auto"/>
        <w:bottom w:val="none" w:sz="0" w:space="0" w:color="auto"/>
        <w:right w:val="none" w:sz="0" w:space="0" w:color="auto"/>
      </w:divBdr>
    </w:div>
    <w:div w:id="1199706224">
      <w:bodyDiv w:val="1"/>
      <w:marLeft w:val="0"/>
      <w:marRight w:val="0"/>
      <w:marTop w:val="0"/>
      <w:marBottom w:val="0"/>
      <w:divBdr>
        <w:top w:val="none" w:sz="0" w:space="0" w:color="auto"/>
        <w:left w:val="none" w:sz="0" w:space="0" w:color="auto"/>
        <w:bottom w:val="none" w:sz="0" w:space="0" w:color="auto"/>
        <w:right w:val="none" w:sz="0" w:space="0" w:color="auto"/>
      </w:divBdr>
    </w:div>
    <w:div w:id="1199853689">
      <w:bodyDiv w:val="1"/>
      <w:marLeft w:val="0"/>
      <w:marRight w:val="0"/>
      <w:marTop w:val="0"/>
      <w:marBottom w:val="0"/>
      <w:divBdr>
        <w:top w:val="none" w:sz="0" w:space="0" w:color="auto"/>
        <w:left w:val="none" w:sz="0" w:space="0" w:color="auto"/>
        <w:bottom w:val="none" w:sz="0" w:space="0" w:color="auto"/>
        <w:right w:val="none" w:sz="0" w:space="0" w:color="auto"/>
      </w:divBdr>
    </w:div>
    <w:div w:id="1200167557">
      <w:bodyDiv w:val="1"/>
      <w:marLeft w:val="0"/>
      <w:marRight w:val="0"/>
      <w:marTop w:val="0"/>
      <w:marBottom w:val="0"/>
      <w:divBdr>
        <w:top w:val="none" w:sz="0" w:space="0" w:color="auto"/>
        <w:left w:val="none" w:sz="0" w:space="0" w:color="auto"/>
        <w:bottom w:val="none" w:sz="0" w:space="0" w:color="auto"/>
        <w:right w:val="none" w:sz="0" w:space="0" w:color="auto"/>
      </w:divBdr>
    </w:div>
    <w:div w:id="1200241888">
      <w:bodyDiv w:val="1"/>
      <w:marLeft w:val="0"/>
      <w:marRight w:val="0"/>
      <w:marTop w:val="0"/>
      <w:marBottom w:val="0"/>
      <w:divBdr>
        <w:top w:val="none" w:sz="0" w:space="0" w:color="auto"/>
        <w:left w:val="none" w:sz="0" w:space="0" w:color="auto"/>
        <w:bottom w:val="none" w:sz="0" w:space="0" w:color="auto"/>
        <w:right w:val="none" w:sz="0" w:space="0" w:color="auto"/>
      </w:divBdr>
    </w:div>
    <w:div w:id="1200361664">
      <w:bodyDiv w:val="1"/>
      <w:marLeft w:val="0"/>
      <w:marRight w:val="0"/>
      <w:marTop w:val="0"/>
      <w:marBottom w:val="0"/>
      <w:divBdr>
        <w:top w:val="none" w:sz="0" w:space="0" w:color="auto"/>
        <w:left w:val="none" w:sz="0" w:space="0" w:color="auto"/>
        <w:bottom w:val="none" w:sz="0" w:space="0" w:color="auto"/>
        <w:right w:val="none" w:sz="0" w:space="0" w:color="auto"/>
      </w:divBdr>
    </w:div>
    <w:div w:id="1200430766">
      <w:bodyDiv w:val="1"/>
      <w:marLeft w:val="0"/>
      <w:marRight w:val="0"/>
      <w:marTop w:val="0"/>
      <w:marBottom w:val="0"/>
      <w:divBdr>
        <w:top w:val="none" w:sz="0" w:space="0" w:color="auto"/>
        <w:left w:val="none" w:sz="0" w:space="0" w:color="auto"/>
        <w:bottom w:val="none" w:sz="0" w:space="0" w:color="auto"/>
        <w:right w:val="none" w:sz="0" w:space="0" w:color="auto"/>
      </w:divBdr>
    </w:div>
    <w:div w:id="1200633324">
      <w:bodyDiv w:val="1"/>
      <w:marLeft w:val="0"/>
      <w:marRight w:val="0"/>
      <w:marTop w:val="0"/>
      <w:marBottom w:val="0"/>
      <w:divBdr>
        <w:top w:val="none" w:sz="0" w:space="0" w:color="auto"/>
        <w:left w:val="none" w:sz="0" w:space="0" w:color="auto"/>
        <w:bottom w:val="none" w:sz="0" w:space="0" w:color="auto"/>
        <w:right w:val="none" w:sz="0" w:space="0" w:color="auto"/>
      </w:divBdr>
    </w:div>
    <w:div w:id="1200701126">
      <w:bodyDiv w:val="1"/>
      <w:marLeft w:val="0"/>
      <w:marRight w:val="0"/>
      <w:marTop w:val="0"/>
      <w:marBottom w:val="0"/>
      <w:divBdr>
        <w:top w:val="none" w:sz="0" w:space="0" w:color="auto"/>
        <w:left w:val="none" w:sz="0" w:space="0" w:color="auto"/>
        <w:bottom w:val="none" w:sz="0" w:space="0" w:color="auto"/>
        <w:right w:val="none" w:sz="0" w:space="0" w:color="auto"/>
      </w:divBdr>
    </w:div>
    <w:div w:id="1200781892">
      <w:bodyDiv w:val="1"/>
      <w:marLeft w:val="0"/>
      <w:marRight w:val="0"/>
      <w:marTop w:val="0"/>
      <w:marBottom w:val="0"/>
      <w:divBdr>
        <w:top w:val="none" w:sz="0" w:space="0" w:color="auto"/>
        <w:left w:val="none" w:sz="0" w:space="0" w:color="auto"/>
        <w:bottom w:val="none" w:sz="0" w:space="0" w:color="auto"/>
        <w:right w:val="none" w:sz="0" w:space="0" w:color="auto"/>
      </w:divBdr>
    </w:div>
    <w:div w:id="1200822829">
      <w:bodyDiv w:val="1"/>
      <w:marLeft w:val="0"/>
      <w:marRight w:val="0"/>
      <w:marTop w:val="0"/>
      <w:marBottom w:val="0"/>
      <w:divBdr>
        <w:top w:val="none" w:sz="0" w:space="0" w:color="auto"/>
        <w:left w:val="none" w:sz="0" w:space="0" w:color="auto"/>
        <w:bottom w:val="none" w:sz="0" w:space="0" w:color="auto"/>
        <w:right w:val="none" w:sz="0" w:space="0" w:color="auto"/>
      </w:divBdr>
    </w:div>
    <w:div w:id="1200894841">
      <w:bodyDiv w:val="1"/>
      <w:marLeft w:val="0"/>
      <w:marRight w:val="0"/>
      <w:marTop w:val="0"/>
      <w:marBottom w:val="0"/>
      <w:divBdr>
        <w:top w:val="none" w:sz="0" w:space="0" w:color="auto"/>
        <w:left w:val="none" w:sz="0" w:space="0" w:color="auto"/>
        <w:bottom w:val="none" w:sz="0" w:space="0" w:color="auto"/>
        <w:right w:val="none" w:sz="0" w:space="0" w:color="auto"/>
      </w:divBdr>
    </w:div>
    <w:div w:id="1201089921">
      <w:bodyDiv w:val="1"/>
      <w:marLeft w:val="0"/>
      <w:marRight w:val="0"/>
      <w:marTop w:val="0"/>
      <w:marBottom w:val="0"/>
      <w:divBdr>
        <w:top w:val="none" w:sz="0" w:space="0" w:color="auto"/>
        <w:left w:val="none" w:sz="0" w:space="0" w:color="auto"/>
        <w:bottom w:val="none" w:sz="0" w:space="0" w:color="auto"/>
        <w:right w:val="none" w:sz="0" w:space="0" w:color="auto"/>
      </w:divBdr>
    </w:div>
    <w:div w:id="1201092029">
      <w:bodyDiv w:val="1"/>
      <w:marLeft w:val="0"/>
      <w:marRight w:val="0"/>
      <w:marTop w:val="0"/>
      <w:marBottom w:val="0"/>
      <w:divBdr>
        <w:top w:val="none" w:sz="0" w:space="0" w:color="auto"/>
        <w:left w:val="none" w:sz="0" w:space="0" w:color="auto"/>
        <w:bottom w:val="none" w:sz="0" w:space="0" w:color="auto"/>
        <w:right w:val="none" w:sz="0" w:space="0" w:color="auto"/>
      </w:divBdr>
    </w:div>
    <w:div w:id="1201165845">
      <w:bodyDiv w:val="1"/>
      <w:marLeft w:val="0"/>
      <w:marRight w:val="0"/>
      <w:marTop w:val="0"/>
      <w:marBottom w:val="0"/>
      <w:divBdr>
        <w:top w:val="none" w:sz="0" w:space="0" w:color="auto"/>
        <w:left w:val="none" w:sz="0" w:space="0" w:color="auto"/>
        <w:bottom w:val="none" w:sz="0" w:space="0" w:color="auto"/>
        <w:right w:val="none" w:sz="0" w:space="0" w:color="auto"/>
      </w:divBdr>
    </w:div>
    <w:div w:id="1201280001">
      <w:bodyDiv w:val="1"/>
      <w:marLeft w:val="0"/>
      <w:marRight w:val="0"/>
      <w:marTop w:val="0"/>
      <w:marBottom w:val="0"/>
      <w:divBdr>
        <w:top w:val="none" w:sz="0" w:space="0" w:color="auto"/>
        <w:left w:val="none" w:sz="0" w:space="0" w:color="auto"/>
        <w:bottom w:val="none" w:sz="0" w:space="0" w:color="auto"/>
        <w:right w:val="none" w:sz="0" w:space="0" w:color="auto"/>
      </w:divBdr>
    </w:div>
    <w:div w:id="1201632442">
      <w:bodyDiv w:val="1"/>
      <w:marLeft w:val="0"/>
      <w:marRight w:val="0"/>
      <w:marTop w:val="0"/>
      <w:marBottom w:val="0"/>
      <w:divBdr>
        <w:top w:val="none" w:sz="0" w:space="0" w:color="auto"/>
        <w:left w:val="none" w:sz="0" w:space="0" w:color="auto"/>
        <w:bottom w:val="none" w:sz="0" w:space="0" w:color="auto"/>
        <w:right w:val="none" w:sz="0" w:space="0" w:color="auto"/>
      </w:divBdr>
    </w:div>
    <w:div w:id="1201822871">
      <w:bodyDiv w:val="1"/>
      <w:marLeft w:val="0"/>
      <w:marRight w:val="0"/>
      <w:marTop w:val="0"/>
      <w:marBottom w:val="0"/>
      <w:divBdr>
        <w:top w:val="none" w:sz="0" w:space="0" w:color="auto"/>
        <w:left w:val="none" w:sz="0" w:space="0" w:color="auto"/>
        <w:bottom w:val="none" w:sz="0" w:space="0" w:color="auto"/>
        <w:right w:val="none" w:sz="0" w:space="0" w:color="auto"/>
      </w:divBdr>
    </w:div>
    <w:div w:id="1201942763">
      <w:bodyDiv w:val="1"/>
      <w:marLeft w:val="0"/>
      <w:marRight w:val="0"/>
      <w:marTop w:val="0"/>
      <w:marBottom w:val="0"/>
      <w:divBdr>
        <w:top w:val="none" w:sz="0" w:space="0" w:color="auto"/>
        <w:left w:val="none" w:sz="0" w:space="0" w:color="auto"/>
        <w:bottom w:val="none" w:sz="0" w:space="0" w:color="auto"/>
        <w:right w:val="none" w:sz="0" w:space="0" w:color="auto"/>
      </w:divBdr>
    </w:div>
    <w:div w:id="1202212204">
      <w:bodyDiv w:val="1"/>
      <w:marLeft w:val="0"/>
      <w:marRight w:val="0"/>
      <w:marTop w:val="0"/>
      <w:marBottom w:val="0"/>
      <w:divBdr>
        <w:top w:val="none" w:sz="0" w:space="0" w:color="auto"/>
        <w:left w:val="none" w:sz="0" w:space="0" w:color="auto"/>
        <w:bottom w:val="none" w:sz="0" w:space="0" w:color="auto"/>
        <w:right w:val="none" w:sz="0" w:space="0" w:color="auto"/>
      </w:divBdr>
    </w:div>
    <w:div w:id="1202397523">
      <w:bodyDiv w:val="1"/>
      <w:marLeft w:val="0"/>
      <w:marRight w:val="0"/>
      <w:marTop w:val="0"/>
      <w:marBottom w:val="0"/>
      <w:divBdr>
        <w:top w:val="none" w:sz="0" w:space="0" w:color="auto"/>
        <w:left w:val="none" w:sz="0" w:space="0" w:color="auto"/>
        <w:bottom w:val="none" w:sz="0" w:space="0" w:color="auto"/>
        <w:right w:val="none" w:sz="0" w:space="0" w:color="auto"/>
      </w:divBdr>
    </w:div>
    <w:div w:id="1202475211">
      <w:bodyDiv w:val="1"/>
      <w:marLeft w:val="0"/>
      <w:marRight w:val="0"/>
      <w:marTop w:val="0"/>
      <w:marBottom w:val="0"/>
      <w:divBdr>
        <w:top w:val="none" w:sz="0" w:space="0" w:color="auto"/>
        <w:left w:val="none" w:sz="0" w:space="0" w:color="auto"/>
        <w:bottom w:val="none" w:sz="0" w:space="0" w:color="auto"/>
        <w:right w:val="none" w:sz="0" w:space="0" w:color="auto"/>
      </w:divBdr>
    </w:div>
    <w:div w:id="1202670332">
      <w:bodyDiv w:val="1"/>
      <w:marLeft w:val="0"/>
      <w:marRight w:val="0"/>
      <w:marTop w:val="0"/>
      <w:marBottom w:val="0"/>
      <w:divBdr>
        <w:top w:val="none" w:sz="0" w:space="0" w:color="auto"/>
        <w:left w:val="none" w:sz="0" w:space="0" w:color="auto"/>
        <w:bottom w:val="none" w:sz="0" w:space="0" w:color="auto"/>
        <w:right w:val="none" w:sz="0" w:space="0" w:color="auto"/>
      </w:divBdr>
    </w:div>
    <w:div w:id="1202740583">
      <w:bodyDiv w:val="1"/>
      <w:marLeft w:val="0"/>
      <w:marRight w:val="0"/>
      <w:marTop w:val="0"/>
      <w:marBottom w:val="0"/>
      <w:divBdr>
        <w:top w:val="none" w:sz="0" w:space="0" w:color="auto"/>
        <w:left w:val="none" w:sz="0" w:space="0" w:color="auto"/>
        <w:bottom w:val="none" w:sz="0" w:space="0" w:color="auto"/>
        <w:right w:val="none" w:sz="0" w:space="0" w:color="auto"/>
      </w:divBdr>
    </w:div>
    <w:div w:id="1202741318">
      <w:bodyDiv w:val="1"/>
      <w:marLeft w:val="0"/>
      <w:marRight w:val="0"/>
      <w:marTop w:val="0"/>
      <w:marBottom w:val="0"/>
      <w:divBdr>
        <w:top w:val="none" w:sz="0" w:space="0" w:color="auto"/>
        <w:left w:val="none" w:sz="0" w:space="0" w:color="auto"/>
        <w:bottom w:val="none" w:sz="0" w:space="0" w:color="auto"/>
        <w:right w:val="none" w:sz="0" w:space="0" w:color="auto"/>
      </w:divBdr>
    </w:div>
    <w:div w:id="1202861768">
      <w:bodyDiv w:val="1"/>
      <w:marLeft w:val="0"/>
      <w:marRight w:val="0"/>
      <w:marTop w:val="0"/>
      <w:marBottom w:val="0"/>
      <w:divBdr>
        <w:top w:val="none" w:sz="0" w:space="0" w:color="auto"/>
        <w:left w:val="none" w:sz="0" w:space="0" w:color="auto"/>
        <w:bottom w:val="none" w:sz="0" w:space="0" w:color="auto"/>
        <w:right w:val="none" w:sz="0" w:space="0" w:color="auto"/>
      </w:divBdr>
    </w:div>
    <w:div w:id="1203132141">
      <w:bodyDiv w:val="1"/>
      <w:marLeft w:val="0"/>
      <w:marRight w:val="0"/>
      <w:marTop w:val="0"/>
      <w:marBottom w:val="0"/>
      <w:divBdr>
        <w:top w:val="none" w:sz="0" w:space="0" w:color="auto"/>
        <w:left w:val="none" w:sz="0" w:space="0" w:color="auto"/>
        <w:bottom w:val="none" w:sz="0" w:space="0" w:color="auto"/>
        <w:right w:val="none" w:sz="0" w:space="0" w:color="auto"/>
      </w:divBdr>
    </w:div>
    <w:div w:id="1203518597">
      <w:bodyDiv w:val="1"/>
      <w:marLeft w:val="0"/>
      <w:marRight w:val="0"/>
      <w:marTop w:val="0"/>
      <w:marBottom w:val="0"/>
      <w:divBdr>
        <w:top w:val="none" w:sz="0" w:space="0" w:color="auto"/>
        <w:left w:val="none" w:sz="0" w:space="0" w:color="auto"/>
        <w:bottom w:val="none" w:sz="0" w:space="0" w:color="auto"/>
        <w:right w:val="none" w:sz="0" w:space="0" w:color="auto"/>
      </w:divBdr>
    </w:div>
    <w:div w:id="1204058168">
      <w:bodyDiv w:val="1"/>
      <w:marLeft w:val="0"/>
      <w:marRight w:val="0"/>
      <w:marTop w:val="0"/>
      <w:marBottom w:val="0"/>
      <w:divBdr>
        <w:top w:val="none" w:sz="0" w:space="0" w:color="auto"/>
        <w:left w:val="none" w:sz="0" w:space="0" w:color="auto"/>
        <w:bottom w:val="none" w:sz="0" w:space="0" w:color="auto"/>
        <w:right w:val="none" w:sz="0" w:space="0" w:color="auto"/>
      </w:divBdr>
    </w:div>
    <w:div w:id="1204095643">
      <w:bodyDiv w:val="1"/>
      <w:marLeft w:val="0"/>
      <w:marRight w:val="0"/>
      <w:marTop w:val="0"/>
      <w:marBottom w:val="0"/>
      <w:divBdr>
        <w:top w:val="none" w:sz="0" w:space="0" w:color="auto"/>
        <w:left w:val="none" w:sz="0" w:space="0" w:color="auto"/>
        <w:bottom w:val="none" w:sz="0" w:space="0" w:color="auto"/>
        <w:right w:val="none" w:sz="0" w:space="0" w:color="auto"/>
      </w:divBdr>
    </w:div>
    <w:div w:id="1204096694">
      <w:bodyDiv w:val="1"/>
      <w:marLeft w:val="0"/>
      <w:marRight w:val="0"/>
      <w:marTop w:val="0"/>
      <w:marBottom w:val="0"/>
      <w:divBdr>
        <w:top w:val="none" w:sz="0" w:space="0" w:color="auto"/>
        <w:left w:val="none" w:sz="0" w:space="0" w:color="auto"/>
        <w:bottom w:val="none" w:sz="0" w:space="0" w:color="auto"/>
        <w:right w:val="none" w:sz="0" w:space="0" w:color="auto"/>
      </w:divBdr>
    </w:div>
    <w:div w:id="1204177087">
      <w:bodyDiv w:val="1"/>
      <w:marLeft w:val="0"/>
      <w:marRight w:val="0"/>
      <w:marTop w:val="0"/>
      <w:marBottom w:val="0"/>
      <w:divBdr>
        <w:top w:val="none" w:sz="0" w:space="0" w:color="auto"/>
        <w:left w:val="none" w:sz="0" w:space="0" w:color="auto"/>
        <w:bottom w:val="none" w:sz="0" w:space="0" w:color="auto"/>
        <w:right w:val="none" w:sz="0" w:space="0" w:color="auto"/>
      </w:divBdr>
    </w:div>
    <w:div w:id="1204247658">
      <w:bodyDiv w:val="1"/>
      <w:marLeft w:val="0"/>
      <w:marRight w:val="0"/>
      <w:marTop w:val="0"/>
      <w:marBottom w:val="0"/>
      <w:divBdr>
        <w:top w:val="none" w:sz="0" w:space="0" w:color="auto"/>
        <w:left w:val="none" w:sz="0" w:space="0" w:color="auto"/>
        <w:bottom w:val="none" w:sz="0" w:space="0" w:color="auto"/>
        <w:right w:val="none" w:sz="0" w:space="0" w:color="auto"/>
      </w:divBdr>
    </w:div>
    <w:div w:id="1204557198">
      <w:bodyDiv w:val="1"/>
      <w:marLeft w:val="0"/>
      <w:marRight w:val="0"/>
      <w:marTop w:val="0"/>
      <w:marBottom w:val="0"/>
      <w:divBdr>
        <w:top w:val="none" w:sz="0" w:space="0" w:color="auto"/>
        <w:left w:val="none" w:sz="0" w:space="0" w:color="auto"/>
        <w:bottom w:val="none" w:sz="0" w:space="0" w:color="auto"/>
        <w:right w:val="none" w:sz="0" w:space="0" w:color="auto"/>
      </w:divBdr>
    </w:div>
    <w:div w:id="1205292383">
      <w:bodyDiv w:val="1"/>
      <w:marLeft w:val="0"/>
      <w:marRight w:val="0"/>
      <w:marTop w:val="0"/>
      <w:marBottom w:val="0"/>
      <w:divBdr>
        <w:top w:val="none" w:sz="0" w:space="0" w:color="auto"/>
        <w:left w:val="none" w:sz="0" w:space="0" w:color="auto"/>
        <w:bottom w:val="none" w:sz="0" w:space="0" w:color="auto"/>
        <w:right w:val="none" w:sz="0" w:space="0" w:color="auto"/>
      </w:divBdr>
    </w:div>
    <w:div w:id="1205482268">
      <w:bodyDiv w:val="1"/>
      <w:marLeft w:val="0"/>
      <w:marRight w:val="0"/>
      <w:marTop w:val="0"/>
      <w:marBottom w:val="0"/>
      <w:divBdr>
        <w:top w:val="none" w:sz="0" w:space="0" w:color="auto"/>
        <w:left w:val="none" w:sz="0" w:space="0" w:color="auto"/>
        <w:bottom w:val="none" w:sz="0" w:space="0" w:color="auto"/>
        <w:right w:val="none" w:sz="0" w:space="0" w:color="auto"/>
      </w:divBdr>
    </w:div>
    <w:div w:id="1205866730">
      <w:bodyDiv w:val="1"/>
      <w:marLeft w:val="0"/>
      <w:marRight w:val="0"/>
      <w:marTop w:val="0"/>
      <w:marBottom w:val="0"/>
      <w:divBdr>
        <w:top w:val="none" w:sz="0" w:space="0" w:color="auto"/>
        <w:left w:val="none" w:sz="0" w:space="0" w:color="auto"/>
        <w:bottom w:val="none" w:sz="0" w:space="0" w:color="auto"/>
        <w:right w:val="none" w:sz="0" w:space="0" w:color="auto"/>
      </w:divBdr>
    </w:div>
    <w:div w:id="1206213829">
      <w:bodyDiv w:val="1"/>
      <w:marLeft w:val="0"/>
      <w:marRight w:val="0"/>
      <w:marTop w:val="0"/>
      <w:marBottom w:val="0"/>
      <w:divBdr>
        <w:top w:val="none" w:sz="0" w:space="0" w:color="auto"/>
        <w:left w:val="none" w:sz="0" w:space="0" w:color="auto"/>
        <w:bottom w:val="none" w:sz="0" w:space="0" w:color="auto"/>
        <w:right w:val="none" w:sz="0" w:space="0" w:color="auto"/>
      </w:divBdr>
    </w:div>
    <w:div w:id="1206259455">
      <w:bodyDiv w:val="1"/>
      <w:marLeft w:val="0"/>
      <w:marRight w:val="0"/>
      <w:marTop w:val="0"/>
      <w:marBottom w:val="0"/>
      <w:divBdr>
        <w:top w:val="none" w:sz="0" w:space="0" w:color="auto"/>
        <w:left w:val="none" w:sz="0" w:space="0" w:color="auto"/>
        <w:bottom w:val="none" w:sz="0" w:space="0" w:color="auto"/>
        <w:right w:val="none" w:sz="0" w:space="0" w:color="auto"/>
      </w:divBdr>
    </w:div>
    <w:div w:id="1206452660">
      <w:bodyDiv w:val="1"/>
      <w:marLeft w:val="0"/>
      <w:marRight w:val="0"/>
      <w:marTop w:val="0"/>
      <w:marBottom w:val="0"/>
      <w:divBdr>
        <w:top w:val="none" w:sz="0" w:space="0" w:color="auto"/>
        <w:left w:val="none" w:sz="0" w:space="0" w:color="auto"/>
        <w:bottom w:val="none" w:sz="0" w:space="0" w:color="auto"/>
        <w:right w:val="none" w:sz="0" w:space="0" w:color="auto"/>
      </w:divBdr>
    </w:div>
    <w:div w:id="1206452696">
      <w:bodyDiv w:val="1"/>
      <w:marLeft w:val="0"/>
      <w:marRight w:val="0"/>
      <w:marTop w:val="0"/>
      <w:marBottom w:val="0"/>
      <w:divBdr>
        <w:top w:val="none" w:sz="0" w:space="0" w:color="auto"/>
        <w:left w:val="none" w:sz="0" w:space="0" w:color="auto"/>
        <w:bottom w:val="none" w:sz="0" w:space="0" w:color="auto"/>
        <w:right w:val="none" w:sz="0" w:space="0" w:color="auto"/>
      </w:divBdr>
    </w:div>
    <w:div w:id="1206675051">
      <w:bodyDiv w:val="1"/>
      <w:marLeft w:val="0"/>
      <w:marRight w:val="0"/>
      <w:marTop w:val="0"/>
      <w:marBottom w:val="0"/>
      <w:divBdr>
        <w:top w:val="none" w:sz="0" w:space="0" w:color="auto"/>
        <w:left w:val="none" w:sz="0" w:space="0" w:color="auto"/>
        <w:bottom w:val="none" w:sz="0" w:space="0" w:color="auto"/>
        <w:right w:val="none" w:sz="0" w:space="0" w:color="auto"/>
      </w:divBdr>
    </w:div>
    <w:div w:id="1206719274">
      <w:bodyDiv w:val="1"/>
      <w:marLeft w:val="0"/>
      <w:marRight w:val="0"/>
      <w:marTop w:val="0"/>
      <w:marBottom w:val="0"/>
      <w:divBdr>
        <w:top w:val="none" w:sz="0" w:space="0" w:color="auto"/>
        <w:left w:val="none" w:sz="0" w:space="0" w:color="auto"/>
        <w:bottom w:val="none" w:sz="0" w:space="0" w:color="auto"/>
        <w:right w:val="none" w:sz="0" w:space="0" w:color="auto"/>
      </w:divBdr>
    </w:div>
    <w:div w:id="1206796931">
      <w:bodyDiv w:val="1"/>
      <w:marLeft w:val="0"/>
      <w:marRight w:val="0"/>
      <w:marTop w:val="0"/>
      <w:marBottom w:val="0"/>
      <w:divBdr>
        <w:top w:val="none" w:sz="0" w:space="0" w:color="auto"/>
        <w:left w:val="none" w:sz="0" w:space="0" w:color="auto"/>
        <w:bottom w:val="none" w:sz="0" w:space="0" w:color="auto"/>
        <w:right w:val="none" w:sz="0" w:space="0" w:color="auto"/>
      </w:divBdr>
    </w:div>
    <w:div w:id="1206868235">
      <w:bodyDiv w:val="1"/>
      <w:marLeft w:val="0"/>
      <w:marRight w:val="0"/>
      <w:marTop w:val="0"/>
      <w:marBottom w:val="0"/>
      <w:divBdr>
        <w:top w:val="none" w:sz="0" w:space="0" w:color="auto"/>
        <w:left w:val="none" w:sz="0" w:space="0" w:color="auto"/>
        <w:bottom w:val="none" w:sz="0" w:space="0" w:color="auto"/>
        <w:right w:val="none" w:sz="0" w:space="0" w:color="auto"/>
      </w:divBdr>
    </w:div>
    <w:div w:id="1206873430">
      <w:bodyDiv w:val="1"/>
      <w:marLeft w:val="0"/>
      <w:marRight w:val="0"/>
      <w:marTop w:val="0"/>
      <w:marBottom w:val="0"/>
      <w:divBdr>
        <w:top w:val="none" w:sz="0" w:space="0" w:color="auto"/>
        <w:left w:val="none" w:sz="0" w:space="0" w:color="auto"/>
        <w:bottom w:val="none" w:sz="0" w:space="0" w:color="auto"/>
        <w:right w:val="none" w:sz="0" w:space="0" w:color="auto"/>
      </w:divBdr>
    </w:div>
    <w:div w:id="1207065478">
      <w:bodyDiv w:val="1"/>
      <w:marLeft w:val="0"/>
      <w:marRight w:val="0"/>
      <w:marTop w:val="0"/>
      <w:marBottom w:val="0"/>
      <w:divBdr>
        <w:top w:val="none" w:sz="0" w:space="0" w:color="auto"/>
        <w:left w:val="none" w:sz="0" w:space="0" w:color="auto"/>
        <w:bottom w:val="none" w:sz="0" w:space="0" w:color="auto"/>
        <w:right w:val="none" w:sz="0" w:space="0" w:color="auto"/>
      </w:divBdr>
    </w:div>
    <w:div w:id="1207522875">
      <w:bodyDiv w:val="1"/>
      <w:marLeft w:val="0"/>
      <w:marRight w:val="0"/>
      <w:marTop w:val="0"/>
      <w:marBottom w:val="0"/>
      <w:divBdr>
        <w:top w:val="none" w:sz="0" w:space="0" w:color="auto"/>
        <w:left w:val="none" w:sz="0" w:space="0" w:color="auto"/>
        <w:bottom w:val="none" w:sz="0" w:space="0" w:color="auto"/>
        <w:right w:val="none" w:sz="0" w:space="0" w:color="auto"/>
      </w:divBdr>
    </w:div>
    <w:div w:id="1208104291">
      <w:bodyDiv w:val="1"/>
      <w:marLeft w:val="0"/>
      <w:marRight w:val="0"/>
      <w:marTop w:val="0"/>
      <w:marBottom w:val="0"/>
      <w:divBdr>
        <w:top w:val="none" w:sz="0" w:space="0" w:color="auto"/>
        <w:left w:val="none" w:sz="0" w:space="0" w:color="auto"/>
        <w:bottom w:val="none" w:sz="0" w:space="0" w:color="auto"/>
        <w:right w:val="none" w:sz="0" w:space="0" w:color="auto"/>
      </w:divBdr>
    </w:div>
    <w:div w:id="1208252100">
      <w:bodyDiv w:val="1"/>
      <w:marLeft w:val="0"/>
      <w:marRight w:val="0"/>
      <w:marTop w:val="0"/>
      <w:marBottom w:val="0"/>
      <w:divBdr>
        <w:top w:val="none" w:sz="0" w:space="0" w:color="auto"/>
        <w:left w:val="none" w:sz="0" w:space="0" w:color="auto"/>
        <w:bottom w:val="none" w:sz="0" w:space="0" w:color="auto"/>
        <w:right w:val="none" w:sz="0" w:space="0" w:color="auto"/>
      </w:divBdr>
    </w:div>
    <w:div w:id="1208371726">
      <w:bodyDiv w:val="1"/>
      <w:marLeft w:val="0"/>
      <w:marRight w:val="0"/>
      <w:marTop w:val="0"/>
      <w:marBottom w:val="0"/>
      <w:divBdr>
        <w:top w:val="none" w:sz="0" w:space="0" w:color="auto"/>
        <w:left w:val="none" w:sz="0" w:space="0" w:color="auto"/>
        <w:bottom w:val="none" w:sz="0" w:space="0" w:color="auto"/>
        <w:right w:val="none" w:sz="0" w:space="0" w:color="auto"/>
      </w:divBdr>
    </w:div>
    <w:div w:id="1208490713">
      <w:bodyDiv w:val="1"/>
      <w:marLeft w:val="0"/>
      <w:marRight w:val="0"/>
      <w:marTop w:val="0"/>
      <w:marBottom w:val="0"/>
      <w:divBdr>
        <w:top w:val="none" w:sz="0" w:space="0" w:color="auto"/>
        <w:left w:val="none" w:sz="0" w:space="0" w:color="auto"/>
        <w:bottom w:val="none" w:sz="0" w:space="0" w:color="auto"/>
        <w:right w:val="none" w:sz="0" w:space="0" w:color="auto"/>
      </w:divBdr>
    </w:div>
    <w:div w:id="1208689210">
      <w:bodyDiv w:val="1"/>
      <w:marLeft w:val="0"/>
      <w:marRight w:val="0"/>
      <w:marTop w:val="0"/>
      <w:marBottom w:val="0"/>
      <w:divBdr>
        <w:top w:val="none" w:sz="0" w:space="0" w:color="auto"/>
        <w:left w:val="none" w:sz="0" w:space="0" w:color="auto"/>
        <w:bottom w:val="none" w:sz="0" w:space="0" w:color="auto"/>
        <w:right w:val="none" w:sz="0" w:space="0" w:color="auto"/>
      </w:divBdr>
    </w:div>
    <w:div w:id="1208835538">
      <w:bodyDiv w:val="1"/>
      <w:marLeft w:val="0"/>
      <w:marRight w:val="0"/>
      <w:marTop w:val="0"/>
      <w:marBottom w:val="0"/>
      <w:divBdr>
        <w:top w:val="none" w:sz="0" w:space="0" w:color="auto"/>
        <w:left w:val="none" w:sz="0" w:space="0" w:color="auto"/>
        <w:bottom w:val="none" w:sz="0" w:space="0" w:color="auto"/>
        <w:right w:val="none" w:sz="0" w:space="0" w:color="auto"/>
      </w:divBdr>
    </w:div>
    <w:div w:id="1208880447">
      <w:bodyDiv w:val="1"/>
      <w:marLeft w:val="0"/>
      <w:marRight w:val="0"/>
      <w:marTop w:val="0"/>
      <w:marBottom w:val="0"/>
      <w:divBdr>
        <w:top w:val="none" w:sz="0" w:space="0" w:color="auto"/>
        <w:left w:val="none" w:sz="0" w:space="0" w:color="auto"/>
        <w:bottom w:val="none" w:sz="0" w:space="0" w:color="auto"/>
        <w:right w:val="none" w:sz="0" w:space="0" w:color="auto"/>
      </w:divBdr>
    </w:div>
    <w:div w:id="1208956528">
      <w:bodyDiv w:val="1"/>
      <w:marLeft w:val="0"/>
      <w:marRight w:val="0"/>
      <w:marTop w:val="0"/>
      <w:marBottom w:val="0"/>
      <w:divBdr>
        <w:top w:val="none" w:sz="0" w:space="0" w:color="auto"/>
        <w:left w:val="none" w:sz="0" w:space="0" w:color="auto"/>
        <w:bottom w:val="none" w:sz="0" w:space="0" w:color="auto"/>
        <w:right w:val="none" w:sz="0" w:space="0" w:color="auto"/>
      </w:divBdr>
    </w:div>
    <w:div w:id="1209029299">
      <w:bodyDiv w:val="1"/>
      <w:marLeft w:val="0"/>
      <w:marRight w:val="0"/>
      <w:marTop w:val="0"/>
      <w:marBottom w:val="0"/>
      <w:divBdr>
        <w:top w:val="none" w:sz="0" w:space="0" w:color="auto"/>
        <w:left w:val="none" w:sz="0" w:space="0" w:color="auto"/>
        <w:bottom w:val="none" w:sz="0" w:space="0" w:color="auto"/>
        <w:right w:val="none" w:sz="0" w:space="0" w:color="auto"/>
      </w:divBdr>
    </w:div>
    <w:div w:id="1209491399">
      <w:bodyDiv w:val="1"/>
      <w:marLeft w:val="0"/>
      <w:marRight w:val="0"/>
      <w:marTop w:val="0"/>
      <w:marBottom w:val="0"/>
      <w:divBdr>
        <w:top w:val="none" w:sz="0" w:space="0" w:color="auto"/>
        <w:left w:val="none" w:sz="0" w:space="0" w:color="auto"/>
        <w:bottom w:val="none" w:sz="0" w:space="0" w:color="auto"/>
        <w:right w:val="none" w:sz="0" w:space="0" w:color="auto"/>
      </w:divBdr>
    </w:div>
    <w:div w:id="1209757392">
      <w:bodyDiv w:val="1"/>
      <w:marLeft w:val="0"/>
      <w:marRight w:val="0"/>
      <w:marTop w:val="0"/>
      <w:marBottom w:val="0"/>
      <w:divBdr>
        <w:top w:val="none" w:sz="0" w:space="0" w:color="auto"/>
        <w:left w:val="none" w:sz="0" w:space="0" w:color="auto"/>
        <w:bottom w:val="none" w:sz="0" w:space="0" w:color="auto"/>
        <w:right w:val="none" w:sz="0" w:space="0" w:color="auto"/>
      </w:divBdr>
    </w:div>
    <w:div w:id="1210410317">
      <w:bodyDiv w:val="1"/>
      <w:marLeft w:val="0"/>
      <w:marRight w:val="0"/>
      <w:marTop w:val="0"/>
      <w:marBottom w:val="0"/>
      <w:divBdr>
        <w:top w:val="none" w:sz="0" w:space="0" w:color="auto"/>
        <w:left w:val="none" w:sz="0" w:space="0" w:color="auto"/>
        <w:bottom w:val="none" w:sz="0" w:space="0" w:color="auto"/>
        <w:right w:val="none" w:sz="0" w:space="0" w:color="auto"/>
      </w:divBdr>
    </w:div>
    <w:div w:id="1210533852">
      <w:bodyDiv w:val="1"/>
      <w:marLeft w:val="0"/>
      <w:marRight w:val="0"/>
      <w:marTop w:val="0"/>
      <w:marBottom w:val="0"/>
      <w:divBdr>
        <w:top w:val="none" w:sz="0" w:space="0" w:color="auto"/>
        <w:left w:val="none" w:sz="0" w:space="0" w:color="auto"/>
        <w:bottom w:val="none" w:sz="0" w:space="0" w:color="auto"/>
        <w:right w:val="none" w:sz="0" w:space="0" w:color="auto"/>
      </w:divBdr>
    </w:div>
    <w:div w:id="1210603850">
      <w:bodyDiv w:val="1"/>
      <w:marLeft w:val="0"/>
      <w:marRight w:val="0"/>
      <w:marTop w:val="0"/>
      <w:marBottom w:val="0"/>
      <w:divBdr>
        <w:top w:val="none" w:sz="0" w:space="0" w:color="auto"/>
        <w:left w:val="none" w:sz="0" w:space="0" w:color="auto"/>
        <w:bottom w:val="none" w:sz="0" w:space="0" w:color="auto"/>
        <w:right w:val="none" w:sz="0" w:space="0" w:color="auto"/>
      </w:divBdr>
    </w:div>
    <w:div w:id="1210607256">
      <w:bodyDiv w:val="1"/>
      <w:marLeft w:val="0"/>
      <w:marRight w:val="0"/>
      <w:marTop w:val="0"/>
      <w:marBottom w:val="0"/>
      <w:divBdr>
        <w:top w:val="none" w:sz="0" w:space="0" w:color="auto"/>
        <w:left w:val="none" w:sz="0" w:space="0" w:color="auto"/>
        <w:bottom w:val="none" w:sz="0" w:space="0" w:color="auto"/>
        <w:right w:val="none" w:sz="0" w:space="0" w:color="auto"/>
      </w:divBdr>
    </w:div>
    <w:div w:id="1210611132">
      <w:bodyDiv w:val="1"/>
      <w:marLeft w:val="0"/>
      <w:marRight w:val="0"/>
      <w:marTop w:val="0"/>
      <w:marBottom w:val="0"/>
      <w:divBdr>
        <w:top w:val="none" w:sz="0" w:space="0" w:color="auto"/>
        <w:left w:val="none" w:sz="0" w:space="0" w:color="auto"/>
        <w:bottom w:val="none" w:sz="0" w:space="0" w:color="auto"/>
        <w:right w:val="none" w:sz="0" w:space="0" w:color="auto"/>
      </w:divBdr>
    </w:div>
    <w:div w:id="1210800641">
      <w:bodyDiv w:val="1"/>
      <w:marLeft w:val="0"/>
      <w:marRight w:val="0"/>
      <w:marTop w:val="0"/>
      <w:marBottom w:val="0"/>
      <w:divBdr>
        <w:top w:val="none" w:sz="0" w:space="0" w:color="auto"/>
        <w:left w:val="none" w:sz="0" w:space="0" w:color="auto"/>
        <w:bottom w:val="none" w:sz="0" w:space="0" w:color="auto"/>
        <w:right w:val="none" w:sz="0" w:space="0" w:color="auto"/>
      </w:divBdr>
    </w:div>
    <w:div w:id="1210805623">
      <w:bodyDiv w:val="1"/>
      <w:marLeft w:val="0"/>
      <w:marRight w:val="0"/>
      <w:marTop w:val="0"/>
      <w:marBottom w:val="0"/>
      <w:divBdr>
        <w:top w:val="none" w:sz="0" w:space="0" w:color="auto"/>
        <w:left w:val="none" w:sz="0" w:space="0" w:color="auto"/>
        <w:bottom w:val="none" w:sz="0" w:space="0" w:color="auto"/>
        <w:right w:val="none" w:sz="0" w:space="0" w:color="auto"/>
      </w:divBdr>
    </w:div>
    <w:div w:id="1210843841">
      <w:bodyDiv w:val="1"/>
      <w:marLeft w:val="0"/>
      <w:marRight w:val="0"/>
      <w:marTop w:val="0"/>
      <w:marBottom w:val="0"/>
      <w:divBdr>
        <w:top w:val="none" w:sz="0" w:space="0" w:color="auto"/>
        <w:left w:val="none" w:sz="0" w:space="0" w:color="auto"/>
        <w:bottom w:val="none" w:sz="0" w:space="0" w:color="auto"/>
        <w:right w:val="none" w:sz="0" w:space="0" w:color="auto"/>
      </w:divBdr>
    </w:div>
    <w:div w:id="1211110750">
      <w:bodyDiv w:val="1"/>
      <w:marLeft w:val="0"/>
      <w:marRight w:val="0"/>
      <w:marTop w:val="0"/>
      <w:marBottom w:val="0"/>
      <w:divBdr>
        <w:top w:val="none" w:sz="0" w:space="0" w:color="auto"/>
        <w:left w:val="none" w:sz="0" w:space="0" w:color="auto"/>
        <w:bottom w:val="none" w:sz="0" w:space="0" w:color="auto"/>
        <w:right w:val="none" w:sz="0" w:space="0" w:color="auto"/>
      </w:divBdr>
    </w:div>
    <w:div w:id="1211305269">
      <w:bodyDiv w:val="1"/>
      <w:marLeft w:val="0"/>
      <w:marRight w:val="0"/>
      <w:marTop w:val="0"/>
      <w:marBottom w:val="0"/>
      <w:divBdr>
        <w:top w:val="none" w:sz="0" w:space="0" w:color="auto"/>
        <w:left w:val="none" w:sz="0" w:space="0" w:color="auto"/>
        <w:bottom w:val="none" w:sz="0" w:space="0" w:color="auto"/>
        <w:right w:val="none" w:sz="0" w:space="0" w:color="auto"/>
      </w:divBdr>
    </w:div>
    <w:div w:id="1211385752">
      <w:bodyDiv w:val="1"/>
      <w:marLeft w:val="0"/>
      <w:marRight w:val="0"/>
      <w:marTop w:val="0"/>
      <w:marBottom w:val="0"/>
      <w:divBdr>
        <w:top w:val="none" w:sz="0" w:space="0" w:color="auto"/>
        <w:left w:val="none" w:sz="0" w:space="0" w:color="auto"/>
        <w:bottom w:val="none" w:sz="0" w:space="0" w:color="auto"/>
        <w:right w:val="none" w:sz="0" w:space="0" w:color="auto"/>
      </w:divBdr>
    </w:div>
    <w:div w:id="1211578356">
      <w:bodyDiv w:val="1"/>
      <w:marLeft w:val="0"/>
      <w:marRight w:val="0"/>
      <w:marTop w:val="0"/>
      <w:marBottom w:val="0"/>
      <w:divBdr>
        <w:top w:val="none" w:sz="0" w:space="0" w:color="auto"/>
        <w:left w:val="none" w:sz="0" w:space="0" w:color="auto"/>
        <w:bottom w:val="none" w:sz="0" w:space="0" w:color="auto"/>
        <w:right w:val="none" w:sz="0" w:space="0" w:color="auto"/>
      </w:divBdr>
    </w:div>
    <w:div w:id="1211766949">
      <w:bodyDiv w:val="1"/>
      <w:marLeft w:val="0"/>
      <w:marRight w:val="0"/>
      <w:marTop w:val="0"/>
      <w:marBottom w:val="0"/>
      <w:divBdr>
        <w:top w:val="none" w:sz="0" w:space="0" w:color="auto"/>
        <w:left w:val="none" w:sz="0" w:space="0" w:color="auto"/>
        <w:bottom w:val="none" w:sz="0" w:space="0" w:color="auto"/>
        <w:right w:val="none" w:sz="0" w:space="0" w:color="auto"/>
      </w:divBdr>
    </w:div>
    <w:div w:id="1211842405">
      <w:bodyDiv w:val="1"/>
      <w:marLeft w:val="0"/>
      <w:marRight w:val="0"/>
      <w:marTop w:val="0"/>
      <w:marBottom w:val="0"/>
      <w:divBdr>
        <w:top w:val="none" w:sz="0" w:space="0" w:color="auto"/>
        <w:left w:val="none" w:sz="0" w:space="0" w:color="auto"/>
        <w:bottom w:val="none" w:sz="0" w:space="0" w:color="auto"/>
        <w:right w:val="none" w:sz="0" w:space="0" w:color="auto"/>
      </w:divBdr>
    </w:div>
    <w:div w:id="1211846320">
      <w:bodyDiv w:val="1"/>
      <w:marLeft w:val="0"/>
      <w:marRight w:val="0"/>
      <w:marTop w:val="0"/>
      <w:marBottom w:val="0"/>
      <w:divBdr>
        <w:top w:val="none" w:sz="0" w:space="0" w:color="auto"/>
        <w:left w:val="none" w:sz="0" w:space="0" w:color="auto"/>
        <w:bottom w:val="none" w:sz="0" w:space="0" w:color="auto"/>
        <w:right w:val="none" w:sz="0" w:space="0" w:color="auto"/>
      </w:divBdr>
    </w:div>
    <w:div w:id="1212762805">
      <w:bodyDiv w:val="1"/>
      <w:marLeft w:val="0"/>
      <w:marRight w:val="0"/>
      <w:marTop w:val="0"/>
      <w:marBottom w:val="0"/>
      <w:divBdr>
        <w:top w:val="none" w:sz="0" w:space="0" w:color="auto"/>
        <w:left w:val="none" w:sz="0" w:space="0" w:color="auto"/>
        <w:bottom w:val="none" w:sz="0" w:space="0" w:color="auto"/>
        <w:right w:val="none" w:sz="0" w:space="0" w:color="auto"/>
      </w:divBdr>
    </w:div>
    <w:div w:id="1213272368">
      <w:bodyDiv w:val="1"/>
      <w:marLeft w:val="0"/>
      <w:marRight w:val="0"/>
      <w:marTop w:val="0"/>
      <w:marBottom w:val="0"/>
      <w:divBdr>
        <w:top w:val="none" w:sz="0" w:space="0" w:color="auto"/>
        <w:left w:val="none" w:sz="0" w:space="0" w:color="auto"/>
        <w:bottom w:val="none" w:sz="0" w:space="0" w:color="auto"/>
        <w:right w:val="none" w:sz="0" w:space="0" w:color="auto"/>
      </w:divBdr>
    </w:div>
    <w:div w:id="1213273895">
      <w:bodyDiv w:val="1"/>
      <w:marLeft w:val="0"/>
      <w:marRight w:val="0"/>
      <w:marTop w:val="0"/>
      <w:marBottom w:val="0"/>
      <w:divBdr>
        <w:top w:val="none" w:sz="0" w:space="0" w:color="auto"/>
        <w:left w:val="none" w:sz="0" w:space="0" w:color="auto"/>
        <w:bottom w:val="none" w:sz="0" w:space="0" w:color="auto"/>
        <w:right w:val="none" w:sz="0" w:space="0" w:color="auto"/>
      </w:divBdr>
    </w:div>
    <w:div w:id="1213343850">
      <w:bodyDiv w:val="1"/>
      <w:marLeft w:val="0"/>
      <w:marRight w:val="0"/>
      <w:marTop w:val="0"/>
      <w:marBottom w:val="0"/>
      <w:divBdr>
        <w:top w:val="none" w:sz="0" w:space="0" w:color="auto"/>
        <w:left w:val="none" w:sz="0" w:space="0" w:color="auto"/>
        <w:bottom w:val="none" w:sz="0" w:space="0" w:color="auto"/>
        <w:right w:val="none" w:sz="0" w:space="0" w:color="auto"/>
      </w:divBdr>
    </w:div>
    <w:div w:id="1213466153">
      <w:bodyDiv w:val="1"/>
      <w:marLeft w:val="0"/>
      <w:marRight w:val="0"/>
      <w:marTop w:val="0"/>
      <w:marBottom w:val="0"/>
      <w:divBdr>
        <w:top w:val="none" w:sz="0" w:space="0" w:color="auto"/>
        <w:left w:val="none" w:sz="0" w:space="0" w:color="auto"/>
        <w:bottom w:val="none" w:sz="0" w:space="0" w:color="auto"/>
        <w:right w:val="none" w:sz="0" w:space="0" w:color="auto"/>
      </w:divBdr>
    </w:div>
    <w:div w:id="1213538670">
      <w:bodyDiv w:val="1"/>
      <w:marLeft w:val="0"/>
      <w:marRight w:val="0"/>
      <w:marTop w:val="0"/>
      <w:marBottom w:val="0"/>
      <w:divBdr>
        <w:top w:val="none" w:sz="0" w:space="0" w:color="auto"/>
        <w:left w:val="none" w:sz="0" w:space="0" w:color="auto"/>
        <w:bottom w:val="none" w:sz="0" w:space="0" w:color="auto"/>
        <w:right w:val="none" w:sz="0" w:space="0" w:color="auto"/>
      </w:divBdr>
    </w:div>
    <w:div w:id="1213619016">
      <w:bodyDiv w:val="1"/>
      <w:marLeft w:val="0"/>
      <w:marRight w:val="0"/>
      <w:marTop w:val="0"/>
      <w:marBottom w:val="0"/>
      <w:divBdr>
        <w:top w:val="none" w:sz="0" w:space="0" w:color="auto"/>
        <w:left w:val="none" w:sz="0" w:space="0" w:color="auto"/>
        <w:bottom w:val="none" w:sz="0" w:space="0" w:color="auto"/>
        <w:right w:val="none" w:sz="0" w:space="0" w:color="auto"/>
      </w:divBdr>
    </w:div>
    <w:div w:id="1214192494">
      <w:bodyDiv w:val="1"/>
      <w:marLeft w:val="0"/>
      <w:marRight w:val="0"/>
      <w:marTop w:val="0"/>
      <w:marBottom w:val="0"/>
      <w:divBdr>
        <w:top w:val="none" w:sz="0" w:space="0" w:color="auto"/>
        <w:left w:val="none" w:sz="0" w:space="0" w:color="auto"/>
        <w:bottom w:val="none" w:sz="0" w:space="0" w:color="auto"/>
        <w:right w:val="none" w:sz="0" w:space="0" w:color="auto"/>
      </w:divBdr>
    </w:div>
    <w:div w:id="1214195235">
      <w:bodyDiv w:val="1"/>
      <w:marLeft w:val="0"/>
      <w:marRight w:val="0"/>
      <w:marTop w:val="0"/>
      <w:marBottom w:val="0"/>
      <w:divBdr>
        <w:top w:val="none" w:sz="0" w:space="0" w:color="auto"/>
        <w:left w:val="none" w:sz="0" w:space="0" w:color="auto"/>
        <w:bottom w:val="none" w:sz="0" w:space="0" w:color="auto"/>
        <w:right w:val="none" w:sz="0" w:space="0" w:color="auto"/>
      </w:divBdr>
    </w:div>
    <w:div w:id="1214266271">
      <w:bodyDiv w:val="1"/>
      <w:marLeft w:val="0"/>
      <w:marRight w:val="0"/>
      <w:marTop w:val="0"/>
      <w:marBottom w:val="0"/>
      <w:divBdr>
        <w:top w:val="none" w:sz="0" w:space="0" w:color="auto"/>
        <w:left w:val="none" w:sz="0" w:space="0" w:color="auto"/>
        <w:bottom w:val="none" w:sz="0" w:space="0" w:color="auto"/>
        <w:right w:val="none" w:sz="0" w:space="0" w:color="auto"/>
      </w:divBdr>
    </w:div>
    <w:div w:id="1214273479">
      <w:bodyDiv w:val="1"/>
      <w:marLeft w:val="0"/>
      <w:marRight w:val="0"/>
      <w:marTop w:val="0"/>
      <w:marBottom w:val="0"/>
      <w:divBdr>
        <w:top w:val="none" w:sz="0" w:space="0" w:color="auto"/>
        <w:left w:val="none" w:sz="0" w:space="0" w:color="auto"/>
        <w:bottom w:val="none" w:sz="0" w:space="0" w:color="auto"/>
        <w:right w:val="none" w:sz="0" w:space="0" w:color="auto"/>
      </w:divBdr>
    </w:div>
    <w:div w:id="1214585779">
      <w:bodyDiv w:val="1"/>
      <w:marLeft w:val="0"/>
      <w:marRight w:val="0"/>
      <w:marTop w:val="0"/>
      <w:marBottom w:val="0"/>
      <w:divBdr>
        <w:top w:val="none" w:sz="0" w:space="0" w:color="auto"/>
        <w:left w:val="none" w:sz="0" w:space="0" w:color="auto"/>
        <w:bottom w:val="none" w:sz="0" w:space="0" w:color="auto"/>
        <w:right w:val="none" w:sz="0" w:space="0" w:color="auto"/>
      </w:divBdr>
    </w:div>
    <w:div w:id="1214736939">
      <w:bodyDiv w:val="1"/>
      <w:marLeft w:val="0"/>
      <w:marRight w:val="0"/>
      <w:marTop w:val="0"/>
      <w:marBottom w:val="0"/>
      <w:divBdr>
        <w:top w:val="none" w:sz="0" w:space="0" w:color="auto"/>
        <w:left w:val="none" w:sz="0" w:space="0" w:color="auto"/>
        <w:bottom w:val="none" w:sz="0" w:space="0" w:color="auto"/>
        <w:right w:val="none" w:sz="0" w:space="0" w:color="auto"/>
      </w:divBdr>
    </w:div>
    <w:div w:id="1214804419">
      <w:bodyDiv w:val="1"/>
      <w:marLeft w:val="0"/>
      <w:marRight w:val="0"/>
      <w:marTop w:val="0"/>
      <w:marBottom w:val="0"/>
      <w:divBdr>
        <w:top w:val="none" w:sz="0" w:space="0" w:color="auto"/>
        <w:left w:val="none" w:sz="0" w:space="0" w:color="auto"/>
        <w:bottom w:val="none" w:sz="0" w:space="0" w:color="auto"/>
        <w:right w:val="none" w:sz="0" w:space="0" w:color="auto"/>
      </w:divBdr>
    </w:div>
    <w:div w:id="1215041840">
      <w:bodyDiv w:val="1"/>
      <w:marLeft w:val="0"/>
      <w:marRight w:val="0"/>
      <w:marTop w:val="0"/>
      <w:marBottom w:val="0"/>
      <w:divBdr>
        <w:top w:val="none" w:sz="0" w:space="0" w:color="auto"/>
        <w:left w:val="none" w:sz="0" w:space="0" w:color="auto"/>
        <w:bottom w:val="none" w:sz="0" w:space="0" w:color="auto"/>
        <w:right w:val="none" w:sz="0" w:space="0" w:color="auto"/>
      </w:divBdr>
    </w:div>
    <w:div w:id="1215266457">
      <w:bodyDiv w:val="1"/>
      <w:marLeft w:val="0"/>
      <w:marRight w:val="0"/>
      <w:marTop w:val="0"/>
      <w:marBottom w:val="0"/>
      <w:divBdr>
        <w:top w:val="none" w:sz="0" w:space="0" w:color="auto"/>
        <w:left w:val="none" w:sz="0" w:space="0" w:color="auto"/>
        <w:bottom w:val="none" w:sz="0" w:space="0" w:color="auto"/>
        <w:right w:val="none" w:sz="0" w:space="0" w:color="auto"/>
      </w:divBdr>
    </w:div>
    <w:div w:id="1215309108">
      <w:bodyDiv w:val="1"/>
      <w:marLeft w:val="0"/>
      <w:marRight w:val="0"/>
      <w:marTop w:val="0"/>
      <w:marBottom w:val="0"/>
      <w:divBdr>
        <w:top w:val="none" w:sz="0" w:space="0" w:color="auto"/>
        <w:left w:val="none" w:sz="0" w:space="0" w:color="auto"/>
        <w:bottom w:val="none" w:sz="0" w:space="0" w:color="auto"/>
        <w:right w:val="none" w:sz="0" w:space="0" w:color="auto"/>
      </w:divBdr>
    </w:div>
    <w:div w:id="1215310988">
      <w:bodyDiv w:val="1"/>
      <w:marLeft w:val="0"/>
      <w:marRight w:val="0"/>
      <w:marTop w:val="0"/>
      <w:marBottom w:val="0"/>
      <w:divBdr>
        <w:top w:val="none" w:sz="0" w:space="0" w:color="auto"/>
        <w:left w:val="none" w:sz="0" w:space="0" w:color="auto"/>
        <w:bottom w:val="none" w:sz="0" w:space="0" w:color="auto"/>
        <w:right w:val="none" w:sz="0" w:space="0" w:color="auto"/>
      </w:divBdr>
    </w:div>
    <w:div w:id="1215389787">
      <w:bodyDiv w:val="1"/>
      <w:marLeft w:val="0"/>
      <w:marRight w:val="0"/>
      <w:marTop w:val="0"/>
      <w:marBottom w:val="0"/>
      <w:divBdr>
        <w:top w:val="none" w:sz="0" w:space="0" w:color="auto"/>
        <w:left w:val="none" w:sz="0" w:space="0" w:color="auto"/>
        <w:bottom w:val="none" w:sz="0" w:space="0" w:color="auto"/>
        <w:right w:val="none" w:sz="0" w:space="0" w:color="auto"/>
      </w:divBdr>
    </w:div>
    <w:div w:id="1215505228">
      <w:bodyDiv w:val="1"/>
      <w:marLeft w:val="0"/>
      <w:marRight w:val="0"/>
      <w:marTop w:val="0"/>
      <w:marBottom w:val="0"/>
      <w:divBdr>
        <w:top w:val="none" w:sz="0" w:space="0" w:color="auto"/>
        <w:left w:val="none" w:sz="0" w:space="0" w:color="auto"/>
        <w:bottom w:val="none" w:sz="0" w:space="0" w:color="auto"/>
        <w:right w:val="none" w:sz="0" w:space="0" w:color="auto"/>
      </w:divBdr>
    </w:div>
    <w:div w:id="1215853085">
      <w:bodyDiv w:val="1"/>
      <w:marLeft w:val="0"/>
      <w:marRight w:val="0"/>
      <w:marTop w:val="0"/>
      <w:marBottom w:val="0"/>
      <w:divBdr>
        <w:top w:val="none" w:sz="0" w:space="0" w:color="auto"/>
        <w:left w:val="none" w:sz="0" w:space="0" w:color="auto"/>
        <w:bottom w:val="none" w:sz="0" w:space="0" w:color="auto"/>
        <w:right w:val="none" w:sz="0" w:space="0" w:color="auto"/>
      </w:divBdr>
    </w:div>
    <w:div w:id="1216157952">
      <w:bodyDiv w:val="1"/>
      <w:marLeft w:val="0"/>
      <w:marRight w:val="0"/>
      <w:marTop w:val="0"/>
      <w:marBottom w:val="0"/>
      <w:divBdr>
        <w:top w:val="none" w:sz="0" w:space="0" w:color="auto"/>
        <w:left w:val="none" w:sz="0" w:space="0" w:color="auto"/>
        <w:bottom w:val="none" w:sz="0" w:space="0" w:color="auto"/>
        <w:right w:val="none" w:sz="0" w:space="0" w:color="auto"/>
      </w:divBdr>
    </w:div>
    <w:div w:id="1216239902">
      <w:bodyDiv w:val="1"/>
      <w:marLeft w:val="0"/>
      <w:marRight w:val="0"/>
      <w:marTop w:val="0"/>
      <w:marBottom w:val="0"/>
      <w:divBdr>
        <w:top w:val="none" w:sz="0" w:space="0" w:color="auto"/>
        <w:left w:val="none" w:sz="0" w:space="0" w:color="auto"/>
        <w:bottom w:val="none" w:sz="0" w:space="0" w:color="auto"/>
        <w:right w:val="none" w:sz="0" w:space="0" w:color="auto"/>
      </w:divBdr>
    </w:div>
    <w:div w:id="1216506856">
      <w:bodyDiv w:val="1"/>
      <w:marLeft w:val="0"/>
      <w:marRight w:val="0"/>
      <w:marTop w:val="0"/>
      <w:marBottom w:val="0"/>
      <w:divBdr>
        <w:top w:val="none" w:sz="0" w:space="0" w:color="auto"/>
        <w:left w:val="none" w:sz="0" w:space="0" w:color="auto"/>
        <w:bottom w:val="none" w:sz="0" w:space="0" w:color="auto"/>
        <w:right w:val="none" w:sz="0" w:space="0" w:color="auto"/>
      </w:divBdr>
    </w:div>
    <w:div w:id="1216548251">
      <w:bodyDiv w:val="1"/>
      <w:marLeft w:val="0"/>
      <w:marRight w:val="0"/>
      <w:marTop w:val="0"/>
      <w:marBottom w:val="0"/>
      <w:divBdr>
        <w:top w:val="none" w:sz="0" w:space="0" w:color="auto"/>
        <w:left w:val="none" w:sz="0" w:space="0" w:color="auto"/>
        <w:bottom w:val="none" w:sz="0" w:space="0" w:color="auto"/>
        <w:right w:val="none" w:sz="0" w:space="0" w:color="auto"/>
      </w:divBdr>
    </w:div>
    <w:div w:id="1216742189">
      <w:bodyDiv w:val="1"/>
      <w:marLeft w:val="0"/>
      <w:marRight w:val="0"/>
      <w:marTop w:val="0"/>
      <w:marBottom w:val="0"/>
      <w:divBdr>
        <w:top w:val="none" w:sz="0" w:space="0" w:color="auto"/>
        <w:left w:val="none" w:sz="0" w:space="0" w:color="auto"/>
        <w:bottom w:val="none" w:sz="0" w:space="0" w:color="auto"/>
        <w:right w:val="none" w:sz="0" w:space="0" w:color="auto"/>
      </w:divBdr>
    </w:div>
    <w:div w:id="1216967463">
      <w:bodyDiv w:val="1"/>
      <w:marLeft w:val="0"/>
      <w:marRight w:val="0"/>
      <w:marTop w:val="0"/>
      <w:marBottom w:val="0"/>
      <w:divBdr>
        <w:top w:val="none" w:sz="0" w:space="0" w:color="auto"/>
        <w:left w:val="none" w:sz="0" w:space="0" w:color="auto"/>
        <w:bottom w:val="none" w:sz="0" w:space="0" w:color="auto"/>
        <w:right w:val="none" w:sz="0" w:space="0" w:color="auto"/>
      </w:divBdr>
    </w:div>
    <w:div w:id="1217085795">
      <w:bodyDiv w:val="1"/>
      <w:marLeft w:val="0"/>
      <w:marRight w:val="0"/>
      <w:marTop w:val="0"/>
      <w:marBottom w:val="0"/>
      <w:divBdr>
        <w:top w:val="none" w:sz="0" w:space="0" w:color="auto"/>
        <w:left w:val="none" w:sz="0" w:space="0" w:color="auto"/>
        <w:bottom w:val="none" w:sz="0" w:space="0" w:color="auto"/>
        <w:right w:val="none" w:sz="0" w:space="0" w:color="auto"/>
      </w:divBdr>
    </w:div>
    <w:div w:id="1217165479">
      <w:bodyDiv w:val="1"/>
      <w:marLeft w:val="0"/>
      <w:marRight w:val="0"/>
      <w:marTop w:val="0"/>
      <w:marBottom w:val="0"/>
      <w:divBdr>
        <w:top w:val="none" w:sz="0" w:space="0" w:color="auto"/>
        <w:left w:val="none" w:sz="0" w:space="0" w:color="auto"/>
        <w:bottom w:val="none" w:sz="0" w:space="0" w:color="auto"/>
        <w:right w:val="none" w:sz="0" w:space="0" w:color="auto"/>
      </w:divBdr>
    </w:div>
    <w:div w:id="1217356935">
      <w:bodyDiv w:val="1"/>
      <w:marLeft w:val="0"/>
      <w:marRight w:val="0"/>
      <w:marTop w:val="0"/>
      <w:marBottom w:val="0"/>
      <w:divBdr>
        <w:top w:val="none" w:sz="0" w:space="0" w:color="auto"/>
        <w:left w:val="none" w:sz="0" w:space="0" w:color="auto"/>
        <w:bottom w:val="none" w:sz="0" w:space="0" w:color="auto"/>
        <w:right w:val="none" w:sz="0" w:space="0" w:color="auto"/>
      </w:divBdr>
    </w:div>
    <w:div w:id="1217550035">
      <w:bodyDiv w:val="1"/>
      <w:marLeft w:val="0"/>
      <w:marRight w:val="0"/>
      <w:marTop w:val="0"/>
      <w:marBottom w:val="0"/>
      <w:divBdr>
        <w:top w:val="none" w:sz="0" w:space="0" w:color="auto"/>
        <w:left w:val="none" w:sz="0" w:space="0" w:color="auto"/>
        <w:bottom w:val="none" w:sz="0" w:space="0" w:color="auto"/>
        <w:right w:val="none" w:sz="0" w:space="0" w:color="auto"/>
      </w:divBdr>
    </w:div>
    <w:div w:id="1217624520">
      <w:bodyDiv w:val="1"/>
      <w:marLeft w:val="0"/>
      <w:marRight w:val="0"/>
      <w:marTop w:val="0"/>
      <w:marBottom w:val="0"/>
      <w:divBdr>
        <w:top w:val="none" w:sz="0" w:space="0" w:color="auto"/>
        <w:left w:val="none" w:sz="0" w:space="0" w:color="auto"/>
        <w:bottom w:val="none" w:sz="0" w:space="0" w:color="auto"/>
        <w:right w:val="none" w:sz="0" w:space="0" w:color="auto"/>
      </w:divBdr>
    </w:div>
    <w:div w:id="1218197958">
      <w:bodyDiv w:val="1"/>
      <w:marLeft w:val="0"/>
      <w:marRight w:val="0"/>
      <w:marTop w:val="0"/>
      <w:marBottom w:val="0"/>
      <w:divBdr>
        <w:top w:val="none" w:sz="0" w:space="0" w:color="auto"/>
        <w:left w:val="none" w:sz="0" w:space="0" w:color="auto"/>
        <w:bottom w:val="none" w:sz="0" w:space="0" w:color="auto"/>
        <w:right w:val="none" w:sz="0" w:space="0" w:color="auto"/>
      </w:divBdr>
    </w:div>
    <w:div w:id="1218323648">
      <w:bodyDiv w:val="1"/>
      <w:marLeft w:val="0"/>
      <w:marRight w:val="0"/>
      <w:marTop w:val="0"/>
      <w:marBottom w:val="0"/>
      <w:divBdr>
        <w:top w:val="none" w:sz="0" w:space="0" w:color="auto"/>
        <w:left w:val="none" w:sz="0" w:space="0" w:color="auto"/>
        <w:bottom w:val="none" w:sz="0" w:space="0" w:color="auto"/>
        <w:right w:val="none" w:sz="0" w:space="0" w:color="auto"/>
      </w:divBdr>
    </w:div>
    <w:div w:id="1218391564">
      <w:bodyDiv w:val="1"/>
      <w:marLeft w:val="0"/>
      <w:marRight w:val="0"/>
      <w:marTop w:val="0"/>
      <w:marBottom w:val="0"/>
      <w:divBdr>
        <w:top w:val="none" w:sz="0" w:space="0" w:color="auto"/>
        <w:left w:val="none" w:sz="0" w:space="0" w:color="auto"/>
        <w:bottom w:val="none" w:sz="0" w:space="0" w:color="auto"/>
        <w:right w:val="none" w:sz="0" w:space="0" w:color="auto"/>
      </w:divBdr>
    </w:div>
    <w:div w:id="1218511378">
      <w:bodyDiv w:val="1"/>
      <w:marLeft w:val="0"/>
      <w:marRight w:val="0"/>
      <w:marTop w:val="0"/>
      <w:marBottom w:val="0"/>
      <w:divBdr>
        <w:top w:val="none" w:sz="0" w:space="0" w:color="auto"/>
        <w:left w:val="none" w:sz="0" w:space="0" w:color="auto"/>
        <w:bottom w:val="none" w:sz="0" w:space="0" w:color="auto"/>
        <w:right w:val="none" w:sz="0" w:space="0" w:color="auto"/>
      </w:divBdr>
    </w:div>
    <w:div w:id="1218853740">
      <w:bodyDiv w:val="1"/>
      <w:marLeft w:val="0"/>
      <w:marRight w:val="0"/>
      <w:marTop w:val="0"/>
      <w:marBottom w:val="0"/>
      <w:divBdr>
        <w:top w:val="none" w:sz="0" w:space="0" w:color="auto"/>
        <w:left w:val="none" w:sz="0" w:space="0" w:color="auto"/>
        <w:bottom w:val="none" w:sz="0" w:space="0" w:color="auto"/>
        <w:right w:val="none" w:sz="0" w:space="0" w:color="auto"/>
      </w:divBdr>
    </w:div>
    <w:div w:id="1219051812">
      <w:bodyDiv w:val="1"/>
      <w:marLeft w:val="0"/>
      <w:marRight w:val="0"/>
      <w:marTop w:val="0"/>
      <w:marBottom w:val="0"/>
      <w:divBdr>
        <w:top w:val="none" w:sz="0" w:space="0" w:color="auto"/>
        <w:left w:val="none" w:sz="0" w:space="0" w:color="auto"/>
        <w:bottom w:val="none" w:sz="0" w:space="0" w:color="auto"/>
        <w:right w:val="none" w:sz="0" w:space="0" w:color="auto"/>
      </w:divBdr>
    </w:div>
    <w:div w:id="1219055406">
      <w:bodyDiv w:val="1"/>
      <w:marLeft w:val="0"/>
      <w:marRight w:val="0"/>
      <w:marTop w:val="0"/>
      <w:marBottom w:val="0"/>
      <w:divBdr>
        <w:top w:val="none" w:sz="0" w:space="0" w:color="auto"/>
        <w:left w:val="none" w:sz="0" w:space="0" w:color="auto"/>
        <w:bottom w:val="none" w:sz="0" w:space="0" w:color="auto"/>
        <w:right w:val="none" w:sz="0" w:space="0" w:color="auto"/>
      </w:divBdr>
    </w:div>
    <w:div w:id="1219512242">
      <w:bodyDiv w:val="1"/>
      <w:marLeft w:val="0"/>
      <w:marRight w:val="0"/>
      <w:marTop w:val="0"/>
      <w:marBottom w:val="0"/>
      <w:divBdr>
        <w:top w:val="none" w:sz="0" w:space="0" w:color="auto"/>
        <w:left w:val="none" w:sz="0" w:space="0" w:color="auto"/>
        <w:bottom w:val="none" w:sz="0" w:space="0" w:color="auto"/>
        <w:right w:val="none" w:sz="0" w:space="0" w:color="auto"/>
      </w:divBdr>
    </w:div>
    <w:div w:id="1219515370">
      <w:bodyDiv w:val="1"/>
      <w:marLeft w:val="0"/>
      <w:marRight w:val="0"/>
      <w:marTop w:val="0"/>
      <w:marBottom w:val="0"/>
      <w:divBdr>
        <w:top w:val="none" w:sz="0" w:space="0" w:color="auto"/>
        <w:left w:val="none" w:sz="0" w:space="0" w:color="auto"/>
        <w:bottom w:val="none" w:sz="0" w:space="0" w:color="auto"/>
        <w:right w:val="none" w:sz="0" w:space="0" w:color="auto"/>
      </w:divBdr>
    </w:div>
    <w:div w:id="1219587378">
      <w:bodyDiv w:val="1"/>
      <w:marLeft w:val="0"/>
      <w:marRight w:val="0"/>
      <w:marTop w:val="0"/>
      <w:marBottom w:val="0"/>
      <w:divBdr>
        <w:top w:val="none" w:sz="0" w:space="0" w:color="auto"/>
        <w:left w:val="none" w:sz="0" w:space="0" w:color="auto"/>
        <w:bottom w:val="none" w:sz="0" w:space="0" w:color="auto"/>
        <w:right w:val="none" w:sz="0" w:space="0" w:color="auto"/>
      </w:divBdr>
    </w:div>
    <w:div w:id="1220214842">
      <w:bodyDiv w:val="1"/>
      <w:marLeft w:val="0"/>
      <w:marRight w:val="0"/>
      <w:marTop w:val="0"/>
      <w:marBottom w:val="0"/>
      <w:divBdr>
        <w:top w:val="none" w:sz="0" w:space="0" w:color="auto"/>
        <w:left w:val="none" w:sz="0" w:space="0" w:color="auto"/>
        <w:bottom w:val="none" w:sz="0" w:space="0" w:color="auto"/>
        <w:right w:val="none" w:sz="0" w:space="0" w:color="auto"/>
      </w:divBdr>
    </w:div>
    <w:div w:id="1220439160">
      <w:bodyDiv w:val="1"/>
      <w:marLeft w:val="0"/>
      <w:marRight w:val="0"/>
      <w:marTop w:val="0"/>
      <w:marBottom w:val="0"/>
      <w:divBdr>
        <w:top w:val="none" w:sz="0" w:space="0" w:color="auto"/>
        <w:left w:val="none" w:sz="0" w:space="0" w:color="auto"/>
        <w:bottom w:val="none" w:sz="0" w:space="0" w:color="auto"/>
        <w:right w:val="none" w:sz="0" w:space="0" w:color="auto"/>
      </w:divBdr>
    </w:div>
    <w:div w:id="1220558465">
      <w:bodyDiv w:val="1"/>
      <w:marLeft w:val="0"/>
      <w:marRight w:val="0"/>
      <w:marTop w:val="0"/>
      <w:marBottom w:val="0"/>
      <w:divBdr>
        <w:top w:val="none" w:sz="0" w:space="0" w:color="auto"/>
        <w:left w:val="none" w:sz="0" w:space="0" w:color="auto"/>
        <w:bottom w:val="none" w:sz="0" w:space="0" w:color="auto"/>
        <w:right w:val="none" w:sz="0" w:space="0" w:color="auto"/>
      </w:divBdr>
    </w:div>
    <w:div w:id="1220821790">
      <w:bodyDiv w:val="1"/>
      <w:marLeft w:val="0"/>
      <w:marRight w:val="0"/>
      <w:marTop w:val="0"/>
      <w:marBottom w:val="0"/>
      <w:divBdr>
        <w:top w:val="none" w:sz="0" w:space="0" w:color="auto"/>
        <w:left w:val="none" w:sz="0" w:space="0" w:color="auto"/>
        <w:bottom w:val="none" w:sz="0" w:space="0" w:color="auto"/>
        <w:right w:val="none" w:sz="0" w:space="0" w:color="auto"/>
      </w:divBdr>
    </w:div>
    <w:div w:id="1220825634">
      <w:bodyDiv w:val="1"/>
      <w:marLeft w:val="0"/>
      <w:marRight w:val="0"/>
      <w:marTop w:val="0"/>
      <w:marBottom w:val="0"/>
      <w:divBdr>
        <w:top w:val="none" w:sz="0" w:space="0" w:color="auto"/>
        <w:left w:val="none" w:sz="0" w:space="0" w:color="auto"/>
        <w:bottom w:val="none" w:sz="0" w:space="0" w:color="auto"/>
        <w:right w:val="none" w:sz="0" w:space="0" w:color="auto"/>
      </w:divBdr>
    </w:div>
    <w:div w:id="1220827198">
      <w:bodyDiv w:val="1"/>
      <w:marLeft w:val="0"/>
      <w:marRight w:val="0"/>
      <w:marTop w:val="0"/>
      <w:marBottom w:val="0"/>
      <w:divBdr>
        <w:top w:val="none" w:sz="0" w:space="0" w:color="auto"/>
        <w:left w:val="none" w:sz="0" w:space="0" w:color="auto"/>
        <w:bottom w:val="none" w:sz="0" w:space="0" w:color="auto"/>
        <w:right w:val="none" w:sz="0" w:space="0" w:color="auto"/>
      </w:divBdr>
    </w:div>
    <w:div w:id="1220942839">
      <w:bodyDiv w:val="1"/>
      <w:marLeft w:val="0"/>
      <w:marRight w:val="0"/>
      <w:marTop w:val="0"/>
      <w:marBottom w:val="0"/>
      <w:divBdr>
        <w:top w:val="none" w:sz="0" w:space="0" w:color="auto"/>
        <w:left w:val="none" w:sz="0" w:space="0" w:color="auto"/>
        <w:bottom w:val="none" w:sz="0" w:space="0" w:color="auto"/>
        <w:right w:val="none" w:sz="0" w:space="0" w:color="auto"/>
      </w:divBdr>
    </w:div>
    <w:div w:id="1221013425">
      <w:bodyDiv w:val="1"/>
      <w:marLeft w:val="0"/>
      <w:marRight w:val="0"/>
      <w:marTop w:val="0"/>
      <w:marBottom w:val="0"/>
      <w:divBdr>
        <w:top w:val="none" w:sz="0" w:space="0" w:color="auto"/>
        <w:left w:val="none" w:sz="0" w:space="0" w:color="auto"/>
        <w:bottom w:val="none" w:sz="0" w:space="0" w:color="auto"/>
        <w:right w:val="none" w:sz="0" w:space="0" w:color="auto"/>
      </w:divBdr>
    </w:div>
    <w:div w:id="1221089518">
      <w:bodyDiv w:val="1"/>
      <w:marLeft w:val="0"/>
      <w:marRight w:val="0"/>
      <w:marTop w:val="0"/>
      <w:marBottom w:val="0"/>
      <w:divBdr>
        <w:top w:val="none" w:sz="0" w:space="0" w:color="auto"/>
        <w:left w:val="none" w:sz="0" w:space="0" w:color="auto"/>
        <w:bottom w:val="none" w:sz="0" w:space="0" w:color="auto"/>
        <w:right w:val="none" w:sz="0" w:space="0" w:color="auto"/>
      </w:divBdr>
    </w:div>
    <w:div w:id="1221360323">
      <w:bodyDiv w:val="1"/>
      <w:marLeft w:val="0"/>
      <w:marRight w:val="0"/>
      <w:marTop w:val="0"/>
      <w:marBottom w:val="0"/>
      <w:divBdr>
        <w:top w:val="none" w:sz="0" w:space="0" w:color="auto"/>
        <w:left w:val="none" w:sz="0" w:space="0" w:color="auto"/>
        <w:bottom w:val="none" w:sz="0" w:space="0" w:color="auto"/>
        <w:right w:val="none" w:sz="0" w:space="0" w:color="auto"/>
      </w:divBdr>
    </w:div>
    <w:div w:id="1221404676">
      <w:bodyDiv w:val="1"/>
      <w:marLeft w:val="0"/>
      <w:marRight w:val="0"/>
      <w:marTop w:val="0"/>
      <w:marBottom w:val="0"/>
      <w:divBdr>
        <w:top w:val="none" w:sz="0" w:space="0" w:color="auto"/>
        <w:left w:val="none" w:sz="0" w:space="0" w:color="auto"/>
        <w:bottom w:val="none" w:sz="0" w:space="0" w:color="auto"/>
        <w:right w:val="none" w:sz="0" w:space="0" w:color="auto"/>
      </w:divBdr>
    </w:div>
    <w:div w:id="1221526558">
      <w:bodyDiv w:val="1"/>
      <w:marLeft w:val="0"/>
      <w:marRight w:val="0"/>
      <w:marTop w:val="0"/>
      <w:marBottom w:val="0"/>
      <w:divBdr>
        <w:top w:val="none" w:sz="0" w:space="0" w:color="auto"/>
        <w:left w:val="none" w:sz="0" w:space="0" w:color="auto"/>
        <w:bottom w:val="none" w:sz="0" w:space="0" w:color="auto"/>
        <w:right w:val="none" w:sz="0" w:space="0" w:color="auto"/>
      </w:divBdr>
    </w:div>
    <w:div w:id="1221788332">
      <w:bodyDiv w:val="1"/>
      <w:marLeft w:val="0"/>
      <w:marRight w:val="0"/>
      <w:marTop w:val="0"/>
      <w:marBottom w:val="0"/>
      <w:divBdr>
        <w:top w:val="none" w:sz="0" w:space="0" w:color="auto"/>
        <w:left w:val="none" w:sz="0" w:space="0" w:color="auto"/>
        <w:bottom w:val="none" w:sz="0" w:space="0" w:color="auto"/>
        <w:right w:val="none" w:sz="0" w:space="0" w:color="auto"/>
      </w:divBdr>
    </w:div>
    <w:div w:id="1222058862">
      <w:bodyDiv w:val="1"/>
      <w:marLeft w:val="0"/>
      <w:marRight w:val="0"/>
      <w:marTop w:val="0"/>
      <w:marBottom w:val="0"/>
      <w:divBdr>
        <w:top w:val="none" w:sz="0" w:space="0" w:color="auto"/>
        <w:left w:val="none" w:sz="0" w:space="0" w:color="auto"/>
        <w:bottom w:val="none" w:sz="0" w:space="0" w:color="auto"/>
        <w:right w:val="none" w:sz="0" w:space="0" w:color="auto"/>
      </w:divBdr>
    </w:div>
    <w:div w:id="1222063343">
      <w:bodyDiv w:val="1"/>
      <w:marLeft w:val="0"/>
      <w:marRight w:val="0"/>
      <w:marTop w:val="0"/>
      <w:marBottom w:val="0"/>
      <w:divBdr>
        <w:top w:val="none" w:sz="0" w:space="0" w:color="auto"/>
        <w:left w:val="none" w:sz="0" w:space="0" w:color="auto"/>
        <w:bottom w:val="none" w:sz="0" w:space="0" w:color="auto"/>
        <w:right w:val="none" w:sz="0" w:space="0" w:color="auto"/>
      </w:divBdr>
    </w:div>
    <w:div w:id="1222138275">
      <w:bodyDiv w:val="1"/>
      <w:marLeft w:val="0"/>
      <w:marRight w:val="0"/>
      <w:marTop w:val="0"/>
      <w:marBottom w:val="0"/>
      <w:divBdr>
        <w:top w:val="none" w:sz="0" w:space="0" w:color="auto"/>
        <w:left w:val="none" w:sz="0" w:space="0" w:color="auto"/>
        <w:bottom w:val="none" w:sz="0" w:space="0" w:color="auto"/>
        <w:right w:val="none" w:sz="0" w:space="0" w:color="auto"/>
      </w:divBdr>
    </w:div>
    <w:div w:id="1222326161">
      <w:bodyDiv w:val="1"/>
      <w:marLeft w:val="0"/>
      <w:marRight w:val="0"/>
      <w:marTop w:val="0"/>
      <w:marBottom w:val="0"/>
      <w:divBdr>
        <w:top w:val="none" w:sz="0" w:space="0" w:color="auto"/>
        <w:left w:val="none" w:sz="0" w:space="0" w:color="auto"/>
        <w:bottom w:val="none" w:sz="0" w:space="0" w:color="auto"/>
        <w:right w:val="none" w:sz="0" w:space="0" w:color="auto"/>
      </w:divBdr>
    </w:div>
    <w:div w:id="1222518129">
      <w:bodyDiv w:val="1"/>
      <w:marLeft w:val="0"/>
      <w:marRight w:val="0"/>
      <w:marTop w:val="0"/>
      <w:marBottom w:val="0"/>
      <w:divBdr>
        <w:top w:val="none" w:sz="0" w:space="0" w:color="auto"/>
        <w:left w:val="none" w:sz="0" w:space="0" w:color="auto"/>
        <w:bottom w:val="none" w:sz="0" w:space="0" w:color="auto"/>
        <w:right w:val="none" w:sz="0" w:space="0" w:color="auto"/>
      </w:divBdr>
    </w:div>
    <w:div w:id="1222522236">
      <w:bodyDiv w:val="1"/>
      <w:marLeft w:val="0"/>
      <w:marRight w:val="0"/>
      <w:marTop w:val="0"/>
      <w:marBottom w:val="0"/>
      <w:divBdr>
        <w:top w:val="none" w:sz="0" w:space="0" w:color="auto"/>
        <w:left w:val="none" w:sz="0" w:space="0" w:color="auto"/>
        <w:bottom w:val="none" w:sz="0" w:space="0" w:color="auto"/>
        <w:right w:val="none" w:sz="0" w:space="0" w:color="auto"/>
      </w:divBdr>
    </w:div>
    <w:div w:id="1222786746">
      <w:bodyDiv w:val="1"/>
      <w:marLeft w:val="0"/>
      <w:marRight w:val="0"/>
      <w:marTop w:val="0"/>
      <w:marBottom w:val="0"/>
      <w:divBdr>
        <w:top w:val="none" w:sz="0" w:space="0" w:color="auto"/>
        <w:left w:val="none" w:sz="0" w:space="0" w:color="auto"/>
        <w:bottom w:val="none" w:sz="0" w:space="0" w:color="auto"/>
        <w:right w:val="none" w:sz="0" w:space="0" w:color="auto"/>
      </w:divBdr>
    </w:div>
    <w:div w:id="1223102691">
      <w:bodyDiv w:val="1"/>
      <w:marLeft w:val="0"/>
      <w:marRight w:val="0"/>
      <w:marTop w:val="0"/>
      <w:marBottom w:val="0"/>
      <w:divBdr>
        <w:top w:val="none" w:sz="0" w:space="0" w:color="auto"/>
        <w:left w:val="none" w:sz="0" w:space="0" w:color="auto"/>
        <w:bottom w:val="none" w:sz="0" w:space="0" w:color="auto"/>
        <w:right w:val="none" w:sz="0" w:space="0" w:color="auto"/>
      </w:divBdr>
    </w:div>
    <w:div w:id="1223180362">
      <w:bodyDiv w:val="1"/>
      <w:marLeft w:val="0"/>
      <w:marRight w:val="0"/>
      <w:marTop w:val="0"/>
      <w:marBottom w:val="0"/>
      <w:divBdr>
        <w:top w:val="none" w:sz="0" w:space="0" w:color="auto"/>
        <w:left w:val="none" w:sz="0" w:space="0" w:color="auto"/>
        <w:bottom w:val="none" w:sz="0" w:space="0" w:color="auto"/>
        <w:right w:val="none" w:sz="0" w:space="0" w:color="auto"/>
      </w:divBdr>
    </w:div>
    <w:div w:id="1223830697">
      <w:bodyDiv w:val="1"/>
      <w:marLeft w:val="0"/>
      <w:marRight w:val="0"/>
      <w:marTop w:val="0"/>
      <w:marBottom w:val="0"/>
      <w:divBdr>
        <w:top w:val="none" w:sz="0" w:space="0" w:color="auto"/>
        <w:left w:val="none" w:sz="0" w:space="0" w:color="auto"/>
        <w:bottom w:val="none" w:sz="0" w:space="0" w:color="auto"/>
        <w:right w:val="none" w:sz="0" w:space="0" w:color="auto"/>
      </w:divBdr>
    </w:div>
    <w:div w:id="1223904987">
      <w:bodyDiv w:val="1"/>
      <w:marLeft w:val="0"/>
      <w:marRight w:val="0"/>
      <w:marTop w:val="0"/>
      <w:marBottom w:val="0"/>
      <w:divBdr>
        <w:top w:val="none" w:sz="0" w:space="0" w:color="auto"/>
        <w:left w:val="none" w:sz="0" w:space="0" w:color="auto"/>
        <w:bottom w:val="none" w:sz="0" w:space="0" w:color="auto"/>
        <w:right w:val="none" w:sz="0" w:space="0" w:color="auto"/>
      </w:divBdr>
    </w:div>
    <w:div w:id="1223909071">
      <w:bodyDiv w:val="1"/>
      <w:marLeft w:val="0"/>
      <w:marRight w:val="0"/>
      <w:marTop w:val="0"/>
      <w:marBottom w:val="0"/>
      <w:divBdr>
        <w:top w:val="none" w:sz="0" w:space="0" w:color="auto"/>
        <w:left w:val="none" w:sz="0" w:space="0" w:color="auto"/>
        <w:bottom w:val="none" w:sz="0" w:space="0" w:color="auto"/>
        <w:right w:val="none" w:sz="0" w:space="0" w:color="auto"/>
      </w:divBdr>
    </w:div>
    <w:div w:id="1223909193">
      <w:bodyDiv w:val="1"/>
      <w:marLeft w:val="0"/>
      <w:marRight w:val="0"/>
      <w:marTop w:val="0"/>
      <w:marBottom w:val="0"/>
      <w:divBdr>
        <w:top w:val="none" w:sz="0" w:space="0" w:color="auto"/>
        <w:left w:val="none" w:sz="0" w:space="0" w:color="auto"/>
        <w:bottom w:val="none" w:sz="0" w:space="0" w:color="auto"/>
        <w:right w:val="none" w:sz="0" w:space="0" w:color="auto"/>
      </w:divBdr>
    </w:div>
    <w:div w:id="1223951977">
      <w:bodyDiv w:val="1"/>
      <w:marLeft w:val="0"/>
      <w:marRight w:val="0"/>
      <w:marTop w:val="0"/>
      <w:marBottom w:val="0"/>
      <w:divBdr>
        <w:top w:val="none" w:sz="0" w:space="0" w:color="auto"/>
        <w:left w:val="none" w:sz="0" w:space="0" w:color="auto"/>
        <w:bottom w:val="none" w:sz="0" w:space="0" w:color="auto"/>
        <w:right w:val="none" w:sz="0" w:space="0" w:color="auto"/>
      </w:divBdr>
    </w:div>
    <w:div w:id="1223981821">
      <w:bodyDiv w:val="1"/>
      <w:marLeft w:val="0"/>
      <w:marRight w:val="0"/>
      <w:marTop w:val="0"/>
      <w:marBottom w:val="0"/>
      <w:divBdr>
        <w:top w:val="none" w:sz="0" w:space="0" w:color="auto"/>
        <w:left w:val="none" w:sz="0" w:space="0" w:color="auto"/>
        <w:bottom w:val="none" w:sz="0" w:space="0" w:color="auto"/>
        <w:right w:val="none" w:sz="0" w:space="0" w:color="auto"/>
      </w:divBdr>
    </w:div>
    <w:div w:id="1223982448">
      <w:bodyDiv w:val="1"/>
      <w:marLeft w:val="0"/>
      <w:marRight w:val="0"/>
      <w:marTop w:val="0"/>
      <w:marBottom w:val="0"/>
      <w:divBdr>
        <w:top w:val="none" w:sz="0" w:space="0" w:color="auto"/>
        <w:left w:val="none" w:sz="0" w:space="0" w:color="auto"/>
        <w:bottom w:val="none" w:sz="0" w:space="0" w:color="auto"/>
        <w:right w:val="none" w:sz="0" w:space="0" w:color="auto"/>
      </w:divBdr>
    </w:div>
    <w:div w:id="1224029277">
      <w:bodyDiv w:val="1"/>
      <w:marLeft w:val="0"/>
      <w:marRight w:val="0"/>
      <w:marTop w:val="0"/>
      <w:marBottom w:val="0"/>
      <w:divBdr>
        <w:top w:val="none" w:sz="0" w:space="0" w:color="auto"/>
        <w:left w:val="none" w:sz="0" w:space="0" w:color="auto"/>
        <w:bottom w:val="none" w:sz="0" w:space="0" w:color="auto"/>
        <w:right w:val="none" w:sz="0" w:space="0" w:color="auto"/>
      </w:divBdr>
    </w:div>
    <w:div w:id="1224439634">
      <w:bodyDiv w:val="1"/>
      <w:marLeft w:val="0"/>
      <w:marRight w:val="0"/>
      <w:marTop w:val="0"/>
      <w:marBottom w:val="0"/>
      <w:divBdr>
        <w:top w:val="none" w:sz="0" w:space="0" w:color="auto"/>
        <w:left w:val="none" w:sz="0" w:space="0" w:color="auto"/>
        <w:bottom w:val="none" w:sz="0" w:space="0" w:color="auto"/>
        <w:right w:val="none" w:sz="0" w:space="0" w:color="auto"/>
      </w:divBdr>
    </w:div>
    <w:div w:id="1224872928">
      <w:bodyDiv w:val="1"/>
      <w:marLeft w:val="0"/>
      <w:marRight w:val="0"/>
      <w:marTop w:val="0"/>
      <w:marBottom w:val="0"/>
      <w:divBdr>
        <w:top w:val="none" w:sz="0" w:space="0" w:color="auto"/>
        <w:left w:val="none" w:sz="0" w:space="0" w:color="auto"/>
        <w:bottom w:val="none" w:sz="0" w:space="0" w:color="auto"/>
        <w:right w:val="none" w:sz="0" w:space="0" w:color="auto"/>
      </w:divBdr>
    </w:div>
    <w:div w:id="1225022093">
      <w:bodyDiv w:val="1"/>
      <w:marLeft w:val="0"/>
      <w:marRight w:val="0"/>
      <w:marTop w:val="0"/>
      <w:marBottom w:val="0"/>
      <w:divBdr>
        <w:top w:val="none" w:sz="0" w:space="0" w:color="auto"/>
        <w:left w:val="none" w:sz="0" w:space="0" w:color="auto"/>
        <w:bottom w:val="none" w:sz="0" w:space="0" w:color="auto"/>
        <w:right w:val="none" w:sz="0" w:space="0" w:color="auto"/>
      </w:divBdr>
    </w:div>
    <w:div w:id="1225068507">
      <w:bodyDiv w:val="1"/>
      <w:marLeft w:val="0"/>
      <w:marRight w:val="0"/>
      <w:marTop w:val="0"/>
      <w:marBottom w:val="0"/>
      <w:divBdr>
        <w:top w:val="none" w:sz="0" w:space="0" w:color="auto"/>
        <w:left w:val="none" w:sz="0" w:space="0" w:color="auto"/>
        <w:bottom w:val="none" w:sz="0" w:space="0" w:color="auto"/>
        <w:right w:val="none" w:sz="0" w:space="0" w:color="auto"/>
      </w:divBdr>
    </w:div>
    <w:div w:id="1225683958">
      <w:bodyDiv w:val="1"/>
      <w:marLeft w:val="0"/>
      <w:marRight w:val="0"/>
      <w:marTop w:val="0"/>
      <w:marBottom w:val="0"/>
      <w:divBdr>
        <w:top w:val="none" w:sz="0" w:space="0" w:color="auto"/>
        <w:left w:val="none" w:sz="0" w:space="0" w:color="auto"/>
        <w:bottom w:val="none" w:sz="0" w:space="0" w:color="auto"/>
        <w:right w:val="none" w:sz="0" w:space="0" w:color="auto"/>
      </w:divBdr>
    </w:div>
    <w:div w:id="1225987694">
      <w:bodyDiv w:val="1"/>
      <w:marLeft w:val="0"/>
      <w:marRight w:val="0"/>
      <w:marTop w:val="0"/>
      <w:marBottom w:val="0"/>
      <w:divBdr>
        <w:top w:val="none" w:sz="0" w:space="0" w:color="auto"/>
        <w:left w:val="none" w:sz="0" w:space="0" w:color="auto"/>
        <w:bottom w:val="none" w:sz="0" w:space="0" w:color="auto"/>
        <w:right w:val="none" w:sz="0" w:space="0" w:color="auto"/>
      </w:divBdr>
    </w:div>
    <w:div w:id="1226063514">
      <w:bodyDiv w:val="1"/>
      <w:marLeft w:val="0"/>
      <w:marRight w:val="0"/>
      <w:marTop w:val="0"/>
      <w:marBottom w:val="0"/>
      <w:divBdr>
        <w:top w:val="none" w:sz="0" w:space="0" w:color="auto"/>
        <w:left w:val="none" w:sz="0" w:space="0" w:color="auto"/>
        <w:bottom w:val="none" w:sz="0" w:space="0" w:color="auto"/>
        <w:right w:val="none" w:sz="0" w:space="0" w:color="auto"/>
      </w:divBdr>
    </w:div>
    <w:div w:id="1226185014">
      <w:bodyDiv w:val="1"/>
      <w:marLeft w:val="0"/>
      <w:marRight w:val="0"/>
      <w:marTop w:val="0"/>
      <w:marBottom w:val="0"/>
      <w:divBdr>
        <w:top w:val="none" w:sz="0" w:space="0" w:color="auto"/>
        <w:left w:val="none" w:sz="0" w:space="0" w:color="auto"/>
        <w:bottom w:val="none" w:sz="0" w:space="0" w:color="auto"/>
        <w:right w:val="none" w:sz="0" w:space="0" w:color="auto"/>
      </w:divBdr>
    </w:div>
    <w:div w:id="1226185531">
      <w:bodyDiv w:val="1"/>
      <w:marLeft w:val="0"/>
      <w:marRight w:val="0"/>
      <w:marTop w:val="0"/>
      <w:marBottom w:val="0"/>
      <w:divBdr>
        <w:top w:val="none" w:sz="0" w:space="0" w:color="auto"/>
        <w:left w:val="none" w:sz="0" w:space="0" w:color="auto"/>
        <w:bottom w:val="none" w:sz="0" w:space="0" w:color="auto"/>
        <w:right w:val="none" w:sz="0" w:space="0" w:color="auto"/>
      </w:divBdr>
    </w:div>
    <w:div w:id="1226262279">
      <w:bodyDiv w:val="1"/>
      <w:marLeft w:val="0"/>
      <w:marRight w:val="0"/>
      <w:marTop w:val="0"/>
      <w:marBottom w:val="0"/>
      <w:divBdr>
        <w:top w:val="none" w:sz="0" w:space="0" w:color="auto"/>
        <w:left w:val="none" w:sz="0" w:space="0" w:color="auto"/>
        <w:bottom w:val="none" w:sz="0" w:space="0" w:color="auto"/>
        <w:right w:val="none" w:sz="0" w:space="0" w:color="auto"/>
      </w:divBdr>
    </w:div>
    <w:div w:id="1226987873">
      <w:bodyDiv w:val="1"/>
      <w:marLeft w:val="0"/>
      <w:marRight w:val="0"/>
      <w:marTop w:val="0"/>
      <w:marBottom w:val="0"/>
      <w:divBdr>
        <w:top w:val="none" w:sz="0" w:space="0" w:color="auto"/>
        <w:left w:val="none" w:sz="0" w:space="0" w:color="auto"/>
        <w:bottom w:val="none" w:sz="0" w:space="0" w:color="auto"/>
        <w:right w:val="none" w:sz="0" w:space="0" w:color="auto"/>
      </w:divBdr>
    </w:div>
    <w:div w:id="1226989329">
      <w:bodyDiv w:val="1"/>
      <w:marLeft w:val="0"/>
      <w:marRight w:val="0"/>
      <w:marTop w:val="0"/>
      <w:marBottom w:val="0"/>
      <w:divBdr>
        <w:top w:val="none" w:sz="0" w:space="0" w:color="auto"/>
        <w:left w:val="none" w:sz="0" w:space="0" w:color="auto"/>
        <w:bottom w:val="none" w:sz="0" w:space="0" w:color="auto"/>
        <w:right w:val="none" w:sz="0" w:space="0" w:color="auto"/>
      </w:divBdr>
    </w:div>
    <w:div w:id="1226993067">
      <w:bodyDiv w:val="1"/>
      <w:marLeft w:val="0"/>
      <w:marRight w:val="0"/>
      <w:marTop w:val="0"/>
      <w:marBottom w:val="0"/>
      <w:divBdr>
        <w:top w:val="none" w:sz="0" w:space="0" w:color="auto"/>
        <w:left w:val="none" w:sz="0" w:space="0" w:color="auto"/>
        <w:bottom w:val="none" w:sz="0" w:space="0" w:color="auto"/>
        <w:right w:val="none" w:sz="0" w:space="0" w:color="auto"/>
      </w:divBdr>
    </w:div>
    <w:div w:id="1226993185">
      <w:bodyDiv w:val="1"/>
      <w:marLeft w:val="0"/>
      <w:marRight w:val="0"/>
      <w:marTop w:val="0"/>
      <w:marBottom w:val="0"/>
      <w:divBdr>
        <w:top w:val="none" w:sz="0" w:space="0" w:color="auto"/>
        <w:left w:val="none" w:sz="0" w:space="0" w:color="auto"/>
        <w:bottom w:val="none" w:sz="0" w:space="0" w:color="auto"/>
        <w:right w:val="none" w:sz="0" w:space="0" w:color="auto"/>
      </w:divBdr>
    </w:div>
    <w:div w:id="1227377670">
      <w:bodyDiv w:val="1"/>
      <w:marLeft w:val="0"/>
      <w:marRight w:val="0"/>
      <w:marTop w:val="0"/>
      <w:marBottom w:val="0"/>
      <w:divBdr>
        <w:top w:val="none" w:sz="0" w:space="0" w:color="auto"/>
        <w:left w:val="none" w:sz="0" w:space="0" w:color="auto"/>
        <w:bottom w:val="none" w:sz="0" w:space="0" w:color="auto"/>
        <w:right w:val="none" w:sz="0" w:space="0" w:color="auto"/>
      </w:divBdr>
    </w:div>
    <w:div w:id="1227489886">
      <w:bodyDiv w:val="1"/>
      <w:marLeft w:val="0"/>
      <w:marRight w:val="0"/>
      <w:marTop w:val="0"/>
      <w:marBottom w:val="0"/>
      <w:divBdr>
        <w:top w:val="none" w:sz="0" w:space="0" w:color="auto"/>
        <w:left w:val="none" w:sz="0" w:space="0" w:color="auto"/>
        <w:bottom w:val="none" w:sz="0" w:space="0" w:color="auto"/>
        <w:right w:val="none" w:sz="0" w:space="0" w:color="auto"/>
      </w:divBdr>
    </w:div>
    <w:div w:id="1227569172">
      <w:bodyDiv w:val="1"/>
      <w:marLeft w:val="0"/>
      <w:marRight w:val="0"/>
      <w:marTop w:val="0"/>
      <w:marBottom w:val="0"/>
      <w:divBdr>
        <w:top w:val="none" w:sz="0" w:space="0" w:color="auto"/>
        <w:left w:val="none" w:sz="0" w:space="0" w:color="auto"/>
        <w:bottom w:val="none" w:sz="0" w:space="0" w:color="auto"/>
        <w:right w:val="none" w:sz="0" w:space="0" w:color="auto"/>
      </w:divBdr>
    </w:div>
    <w:div w:id="1227571552">
      <w:bodyDiv w:val="1"/>
      <w:marLeft w:val="0"/>
      <w:marRight w:val="0"/>
      <w:marTop w:val="0"/>
      <w:marBottom w:val="0"/>
      <w:divBdr>
        <w:top w:val="none" w:sz="0" w:space="0" w:color="auto"/>
        <w:left w:val="none" w:sz="0" w:space="0" w:color="auto"/>
        <w:bottom w:val="none" w:sz="0" w:space="0" w:color="auto"/>
        <w:right w:val="none" w:sz="0" w:space="0" w:color="auto"/>
      </w:divBdr>
    </w:div>
    <w:div w:id="1227644495">
      <w:bodyDiv w:val="1"/>
      <w:marLeft w:val="0"/>
      <w:marRight w:val="0"/>
      <w:marTop w:val="0"/>
      <w:marBottom w:val="0"/>
      <w:divBdr>
        <w:top w:val="none" w:sz="0" w:space="0" w:color="auto"/>
        <w:left w:val="none" w:sz="0" w:space="0" w:color="auto"/>
        <w:bottom w:val="none" w:sz="0" w:space="0" w:color="auto"/>
        <w:right w:val="none" w:sz="0" w:space="0" w:color="auto"/>
      </w:divBdr>
    </w:div>
    <w:div w:id="1227715887">
      <w:bodyDiv w:val="1"/>
      <w:marLeft w:val="0"/>
      <w:marRight w:val="0"/>
      <w:marTop w:val="0"/>
      <w:marBottom w:val="0"/>
      <w:divBdr>
        <w:top w:val="none" w:sz="0" w:space="0" w:color="auto"/>
        <w:left w:val="none" w:sz="0" w:space="0" w:color="auto"/>
        <w:bottom w:val="none" w:sz="0" w:space="0" w:color="auto"/>
        <w:right w:val="none" w:sz="0" w:space="0" w:color="auto"/>
      </w:divBdr>
    </w:div>
    <w:div w:id="1227955669">
      <w:bodyDiv w:val="1"/>
      <w:marLeft w:val="0"/>
      <w:marRight w:val="0"/>
      <w:marTop w:val="0"/>
      <w:marBottom w:val="0"/>
      <w:divBdr>
        <w:top w:val="none" w:sz="0" w:space="0" w:color="auto"/>
        <w:left w:val="none" w:sz="0" w:space="0" w:color="auto"/>
        <w:bottom w:val="none" w:sz="0" w:space="0" w:color="auto"/>
        <w:right w:val="none" w:sz="0" w:space="0" w:color="auto"/>
      </w:divBdr>
    </w:div>
    <w:div w:id="1228028493">
      <w:bodyDiv w:val="1"/>
      <w:marLeft w:val="0"/>
      <w:marRight w:val="0"/>
      <w:marTop w:val="0"/>
      <w:marBottom w:val="0"/>
      <w:divBdr>
        <w:top w:val="none" w:sz="0" w:space="0" w:color="auto"/>
        <w:left w:val="none" w:sz="0" w:space="0" w:color="auto"/>
        <w:bottom w:val="none" w:sz="0" w:space="0" w:color="auto"/>
        <w:right w:val="none" w:sz="0" w:space="0" w:color="auto"/>
      </w:divBdr>
    </w:div>
    <w:div w:id="1228029066">
      <w:bodyDiv w:val="1"/>
      <w:marLeft w:val="0"/>
      <w:marRight w:val="0"/>
      <w:marTop w:val="0"/>
      <w:marBottom w:val="0"/>
      <w:divBdr>
        <w:top w:val="none" w:sz="0" w:space="0" w:color="auto"/>
        <w:left w:val="none" w:sz="0" w:space="0" w:color="auto"/>
        <w:bottom w:val="none" w:sz="0" w:space="0" w:color="auto"/>
        <w:right w:val="none" w:sz="0" w:space="0" w:color="auto"/>
      </w:divBdr>
    </w:div>
    <w:div w:id="1228030906">
      <w:bodyDiv w:val="1"/>
      <w:marLeft w:val="0"/>
      <w:marRight w:val="0"/>
      <w:marTop w:val="0"/>
      <w:marBottom w:val="0"/>
      <w:divBdr>
        <w:top w:val="none" w:sz="0" w:space="0" w:color="auto"/>
        <w:left w:val="none" w:sz="0" w:space="0" w:color="auto"/>
        <w:bottom w:val="none" w:sz="0" w:space="0" w:color="auto"/>
        <w:right w:val="none" w:sz="0" w:space="0" w:color="auto"/>
      </w:divBdr>
    </w:div>
    <w:div w:id="1228342988">
      <w:bodyDiv w:val="1"/>
      <w:marLeft w:val="0"/>
      <w:marRight w:val="0"/>
      <w:marTop w:val="0"/>
      <w:marBottom w:val="0"/>
      <w:divBdr>
        <w:top w:val="none" w:sz="0" w:space="0" w:color="auto"/>
        <w:left w:val="none" w:sz="0" w:space="0" w:color="auto"/>
        <w:bottom w:val="none" w:sz="0" w:space="0" w:color="auto"/>
        <w:right w:val="none" w:sz="0" w:space="0" w:color="auto"/>
      </w:divBdr>
    </w:div>
    <w:div w:id="1228344218">
      <w:bodyDiv w:val="1"/>
      <w:marLeft w:val="0"/>
      <w:marRight w:val="0"/>
      <w:marTop w:val="0"/>
      <w:marBottom w:val="0"/>
      <w:divBdr>
        <w:top w:val="none" w:sz="0" w:space="0" w:color="auto"/>
        <w:left w:val="none" w:sz="0" w:space="0" w:color="auto"/>
        <w:bottom w:val="none" w:sz="0" w:space="0" w:color="auto"/>
        <w:right w:val="none" w:sz="0" w:space="0" w:color="auto"/>
      </w:divBdr>
    </w:div>
    <w:div w:id="1229193397">
      <w:bodyDiv w:val="1"/>
      <w:marLeft w:val="0"/>
      <w:marRight w:val="0"/>
      <w:marTop w:val="0"/>
      <w:marBottom w:val="0"/>
      <w:divBdr>
        <w:top w:val="none" w:sz="0" w:space="0" w:color="auto"/>
        <w:left w:val="none" w:sz="0" w:space="0" w:color="auto"/>
        <w:bottom w:val="none" w:sz="0" w:space="0" w:color="auto"/>
        <w:right w:val="none" w:sz="0" w:space="0" w:color="auto"/>
      </w:divBdr>
    </w:div>
    <w:div w:id="1229414952">
      <w:bodyDiv w:val="1"/>
      <w:marLeft w:val="0"/>
      <w:marRight w:val="0"/>
      <w:marTop w:val="0"/>
      <w:marBottom w:val="0"/>
      <w:divBdr>
        <w:top w:val="none" w:sz="0" w:space="0" w:color="auto"/>
        <w:left w:val="none" w:sz="0" w:space="0" w:color="auto"/>
        <w:bottom w:val="none" w:sz="0" w:space="0" w:color="auto"/>
        <w:right w:val="none" w:sz="0" w:space="0" w:color="auto"/>
      </w:divBdr>
    </w:div>
    <w:div w:id="1229539157">
      <w:bodyDiv w:val="1"/>
      <w:marLeft w:val="0"/>
      <w:marRight w:val="0"/>
      <w:marTop w:val="0"/>
      <w:marBottom w:val="0"/>
      <w:divBdr>
        <w:top w:val="none" w:sz="0" w:space="0" w:color="auto"/>
        <w:left w:val="none" w:sz="0" w:space="0" w:color="auto"/>
        <w:bottom w:val="none" w:sz="0" w:space="0" w:color="auto"/>
        <w:right w:val="none" w:sz="0" w:space="0" w:color="auto"/>
      </w:divBdr>
    </w:div>
    <w:div w:id="1229725356">
      <w:bodyDiv w:val="1"/>
      <w:marLeft w:val="0"/>
      <w:marRight w:val="0"/>
      <w:marTop w:val="0"/>
      <w:marBottom w:val="0"/>
      <w:divBdr>
        <w:top w:val="none" w:sz="0" w:space="0" w:color="auto"/>
        <w:left w:val="none" w:sz="0" w:space="0" w:color="auto"/>
        <w:bottom w:val="none" w:sz="0" w:space="0" w:color="auto"/>
        <w:right w:val="none" w:sz="0" w:space="0" w:color="auto"/>
      </w:divBdr>
    </w:div>
    <w:div w:id="1229805886">
      <w:bodyDiv w:val="1"/>
      <w:marLeft w:val="0"/>
      <w:marRight w:val="0"/>
      <w:marTop w:val="0"/>
      <w:marBottom w:val="0"/>
      <w:divBdr>
        <w:top w:val="none" w:sz="0" w:space="0" w:color="auto"/>
        <w:left w:val="none" w:sz="0" w:space="0" w:color="auto"/>
        <w:bottom w:val="none" w:sz="0" w:space="0" w:color="auto"/>
        <w:right w:val="none" w:sz="0" w:space="0" w:color="auto"/>
      </w:divBdr>
    </w:div>
    <w:div w:id="1230531003">
      <w:bodyDiv w:val="1"/>
      <w:marLeft w:val="0"/>
      <w:marRight w:val="0"/>
      <w:marTop w:val="0"/>
      <w:marBottom w:val="0"/>
      <w:divBdr>
        <w:top w:val="none" w:sz="0" w:space="0" w:color="auto"/>
        <w:left w:val="none" w:sz="0" w:space="0" w:color="auto"/>
        <w:bottom w:val="none" w:sz="0" w:space="0" w:color="auto"/>
        <w:right w:val="none" w:sz="0" w:space="0" w:color="auto"/>
      </w:divBdr>
    </w:div>
    <w:div w:id="1230841987">
      <w:bodyDiv w:val="1"/>
      <w:marLeft w:val="0"/>
      <w:marRight w:val="0"/>
      <w:marTop w:val="0"/>
      <w:marBottom w:val="0"/>
      <w:divBdr>
        <w:top w:val="none" w:sz="0" w:space="0" w:color="auto"/>
        <w:left w:val="none" w:sz="0" w:space="0" w:color="auto"/>
        <w:bottom w:val="none" w:sz="0" w:space="0" w:color="auto"/>
        <w:right w:val="none" w:sz="0" w:space="0" w:color="auto"/>
      </w:divBdr>
    </w:div>
    <w:div w:id="1230917645">
      <w:bodyDiv w:val="1"/>
      <w:marLeft w:val="0"/>
      <w:marRight w:val="0"/>
      <w:marTop w:val="0"/>
      <w:marBottom w:val="0"/>
      <w:divBdr>
        <w:top w:val="none" w:sz="0" w:space="0" w:color="auto"/>
        <w:left w:val="none" w:sz="0" w:space="0" w:color="auto"/>
        <w:bottom w:val="none" w:sz="0" w:space="0" w:color="auto"/>
        <w:right w:val="none" w:sz="0" w:space="0" w:color="auto"/>
      </w:divBdr>
    </w:div>
    <w:div w:id="1230920316">
      <w:bodyDiv w:val="1"/>
      <w:marLeft w:val="0"/>
      <w:marRight w:val="0"/>
      <w:marTop w:val="0"/>
      <w:marBottom w:val="0"/>
      <w:divBdr>
        <w:top w:val="none" w:sz="0" w:space="0" w:color="auto"/>
        <w:left w:val="none" w:sz="0" w:space="0" w:color="auto"/>
        <w:bottom w:val="none" w:sz="0" w:space="0" w:color="auto"/>
        <w:right w:val="none" w:sz="0" w:space="0" w:color="auto"/>
      </w:divBdr>
    </w:div>
    <w:div w:id="1230921291">
      <w:bodyDiv w:val="1"/>
      <w:marLeft w:val="0"/>
      <w:marRight w:val="0"/>
      <w:marTop w:val="0"/>
      <w:marBottom w:val="0"/>
      <w:divBdr>
        <w:top w:val="none" w:sz="0" w:space="0" w:color="auto"/>
        <w:left w:val="none" w:sz="0" w:space="0" w:color="auto"/>
        <w:bottom w:val="none" w:sz="0" w:space="0" w:color="auto"/>
        <w:right w:val="none" w:sz="0" w:space="0" w:color="auto"/>
      </w:divBdr>
    </w:div>
    <w:div w:id="1230993632">
      <w:bodyDiv w:val="1"/>
      <w:marLeft w:val="0"/>
      <w:marRight w:val="0"/>
      <w:marTop w:val="0"/>
      <w:marBottom w:val="0"/>
      <w:divBdr>
        <w:top w:val="none" w:sz="0" w:space="0" w:color="auto"/>
        <w:left w:val="none" w:sz="0" w:space="0" w:color="auto"/>
        <w:bottom w:val="none" w:sz="0" w:space="0" w:color="auto"/>
        <w:right w:val="none" w:sz="0" w:space="0" w:color="auto"/>
      </w:divBdr>
    </w:div>
    <w:div w:id="1231037530">
      <w:bodyDiv w:val="1"/>
      <w:marLeft w:val="0"/>
      <w:marRight w:val="0"/>
      <w:marTop w:val="0"/>
      <w:marBottom w:val="0"/>
      <w:divBdr>
        <w:top w:val="none" w:sz="0" w:space="0" w:color="auto"/>
        <w:left w:val="none" w:sz="0" w:space="0" w:color="auto"/>
        <w:bottom w:val="none" w:sz="0" w:space="0" w:color="auto"/>
        <w:right w:val="none" w:sz="0" w:space="0" w:color="auto"/>
      </w:divBdr>
    </w:div>
    <w:div w:id="1231232145">
      <w:bodyDiv w:val="1"/>
      <w:marLeft w:val="0"/>
      <w:marRight w:val="0"/>
      <w:marTop w:val="0"/>
      <w:marBottom w:val="0"/>
      <w:divBdr>
        <w:top w:val="none" w:sz="0" w:space="0" w:color="auto"/>
        <w:left w:val="none" w:sz="0" w:space="0" w:color="auto"/>
        <w:bottom w:val="none" w:sz="0" w:space="0" w:color="auto"/>
        <w:right w:val="none" w:sz="0" w:space="0" w:color="auto"/>
      </w:divBdr>
    </w:div>
    <w:div w:id="1231304199">
      <w:bodyDiv w:val="1"/>
      <w:marLeft w:val="0"/>
      <w:marRight w:val="0"/>
      <w:marTop w:val="0"/>
      <w:marBottom w:val="0"/>
      <w:divBdr>
        <w:top w:val="none" w:sz="0" w:space="0" w:color="auto"/>
        <w:left w:val="none" w:sz="0" w:space="0" w:color="auto"/>
        <w:bottom w:val="none" w:sz="0" w:space="0" w:color="auto"/>
        <w:right w:val="none" w:sz="0" w:space="0" w:color="auto"/>
      </w:divBdr>
    </w:div>
    <w:div w:id="1231378840">
      <w:bodyDiv w:val="1"/>
      <w:marLeft w:val="0"/>
      <w:marRight w:val="0"/>
      <w:marTop w:val="0"/>
      <w:marBottom w:val="0"/>
      <w:divBdr>
        <w:top w:val="none" w:sz="0" w:space="0" w:color="auto"/>
        <w:left w:val="none" w:sz="0" w:space="0" w:color="auto"/>
        <w:bottom w:val="none" w:sz="0" w:space="0" w:color="auto"/>
        <w:right w:val="none" w:sz="0" w:space="0" w:color="auto"/>
      </w:divBdr>
    </w:div>
    <w:div w:id="1231771394">
      <w:bodyDiv w:val="1"/>
      <w:marLeft w:val="0"/>
      <w:marRight w:val="0"/>
      <w:marTop w:val="0"/>
      <w:marBottom w:val="0"/>
      <w:divBdr>
        <w:top w:val="none" w:sz="0" w:space="0" w:color="auto"/>
        <w:left w:val="none" w:sz="0" w:space="0" w:color="auto"/>
        <w:bottom w:val="none" w:sz="0" w:space="0" w:color="auto"/>
        <w:right w:val="none" w:sz="0" w:space="0" w:color="auto"/>
      </w:divBdr>
    </w:div>
    <w:div w:id="1231842984">
      <w:bodyDiv w:val="1"/>
      <w:marLeft w:val="0"/>
      <w:marRight w:val="0"/>
      <w:marTop w:val="0"/>
      <w:marBottom w:val="0"/>
      <w:divBdr>
        <w:top w:val="none" w:sz="0" w:space="0" w:color="auto"/>
        <w:left w:val="none" w:sz="0" w:space="0" w:color="auto"/>
        <w:bottom w:val="none" w:sz="0" w:space="0" w:color="auto"/>
        <w:right w:val="none" w:sz="0" w:space="0" w:color="auto"/>
      </w:divBdr>
    </w:div>
    <w:div w:id="1231846134">
      <w:bodyDiv w:val="1"/>
      <w:marLeft w:val="0"/>
      <w:marRight w:val="0"/>
      <w:marTop w:val="0"/>
      <w:marBottom w:val="0"/>
      <w:divBdr>
        <w:top w:val="none" w:sz="0" w:space="0" w:color="auto"/>
        <w:left w:val="none" w:sz="0" w:space="0" w:color="auto"/>
        <w:bottom w:val="none" w:sz="0" w:space="0" w:color="auto"/>
        <w:right w:val="none" w:sz="0" w:space="0" w:color="auto"/>
      </w:divBdr>
    </w:div>
    <w:div w:id="1231964036">
      <w:bodyDiv w:val="1"/>
      <w:marLeft w:val="0"/>
      <w:marRight w:val="0"/>
      <w:marTop w:val="0"/>
      <w:marBottom w:val="0"/>
      <w:divBdr>
        <w:top w:val="none" w:sz="0" w:space="0" w:color="auto"/>
        <w:left w:val="none" w:sz="0" w:space="0" w:color="auto"/>
        <w:bottom w:val="none" w:sz="0" w:space="0" w:color="auto"/>
        <w:right w:val="none" w:sz="0" w:space="0" w:color="auto"/>
      </w:divBdr>
    </w:div>
    <w:div w:id="1231966830">
      <w:bodyDiv w:val="1"/>
      <w:marLeft w:val="0"/>
      <w:marRight w:val="0"/>
      <w:marTop w:val="0"/>
      <w:marBottom w:val="0"/>
      <w:divBdr>
        <w:top w:val="none" w:sz="0" w:space="0" w:color="auto"/>
        <w:left w:val="none" w:sz="0" w:space="0" w:color="auto"/>
        <w:bottom w:val="none" w:sz="0" w:space="0" w:color="auto"/>
        <w:right w:val="none" w:sz="0" w:space="0" w:color="auto"/>
      </w:divBdr>
    </w:div>
    <w:div w:id="1232038813">
      <w:bodyDiv w:val="1"/>
      <w:marLeft w:val="0"/>
      <w:marRight w:val="0"/>
      <w:marTop w:val="0"/>
      <w:marBottom w:val="0"/>
      <w:divBdr>
        <w:top w:val="none" w:sz="0" w:space="0" w:color="auto"/>
        <w:left w:val="none" w:sz="0" w:space="0" w:color="auto"/>
        <w:bottom w:val="none" w:sz="0" w:space="0" w:color="auto"/>
        <w:right w:val="none" w:sz="0" w:space="0" w:color="auto"/>
      </w:divBdr>
    </w:div>
    <w:div w:id="1232082053">
      <w:bodyDiv w:val="1"/>
      <w:marLeft w:val="0"/>
      <w:marRight w:val="0"/>
      <w:marTop w:val="0"/>
      <w:marBottom w:val="0"/>
      <w:divBdr>
        <w:top w:val="none" w:sz="0" w:space="0" w:color="auto"/>
        <w:left w:val="none" w:sz="0" w:space="0" w:color="auto"/>
        <w:bottom w:val="none" w:sz="0" w:space="0" w:color="auto"/>
        <w:right w:val="none" w:sz="0" w:space="0" w:color="auto"/>
      </w:divBdr>
    </w:div>
    <w:div w:id="1232423490">
      <w:bodyDiv w:val="1"/>
      <w:marLeft w:val="0"/>
      <w:marRight w:val="0"/>
      <w:marTop w:val="0"/>
      <w:marBottom w:val="0"/>
      <w:divBdr>
        <w:top w:val="none" w:sz="0" w:space="0" w:color="auto"/>
        <w:left w:val="none" w:sz="0" w:space="0" w:color="auto"/>
        <w:bottom w:val="none" w:sz="0" w:space="0" w:color="auto"/>
        <w:right w:val="none" w:sz="0" w:space="0" w:color="auto"/>
      </w:divBdr>
    </w:div>
    <w:div w:id="1232426845">
      <w:bodyDiv w:val="1"/>
      <w:marLeft w:val="0"/>
      <w:marRight w:val="0"/>
      <w:marTop w:val="0"/>
      <w:marBottom w:val="0"/>
      <w:divBdr>
        <w:top w:val="none" w:sz="0" w:space="0" w:color="auto"/>
        <w:left w:val="none" w:sz="0" w:space="0" w:color="auto"/>
        <w:bottom w:val="none" w:sz="0" w:space="0" w:color="auto"/>
        <w:right w:val="none" w:sz="0" w:space="0" w:color="auto"/>
      </w:divBdr>
    </w:div>
    <w:div w:id="1232883175">
      <w:bodyDiv w:val="1"/>
      <w:marLeft w:val="0"/>
      <w:marRight w:val="0"/>
      <w:marTop w:val="0"/>
      <w:marBottom w:val="0"/>
      <w:divBdr>
        <w:top w:val="none" w:sz="0" w:space="0" w:color="auto"/>
        <w:left w:val="none" w:sz="0" w:space="0" w:color="auto"/>
        <w:bottom w:val="none" w:sz="0" w:space="0" w:color="auto"/>
        <w:right w:val="none" w:sz="0" w:space="0" w:color="auto"/>
      </w:divBdr>
    </w:div>
    <w:div w:id="1233001492">
      <w:bodyDiv w:val="1"/>
      <w:marLeft w:val="0"/>
      <w:marRight w:val="0"/>
      <w:marTop w:val="0"/>
      <w:marBottom w:val="0"/>
      <w:divBdr>
        <w:top w:val="none" w:sz="0" w:space="0" w:color="auto"/>
        <w:left w:val="none" w:sz="0" w:space="0" w:color="auto"/>
        <w:bottom w:val="none" w:sz="0" w:space="0" w:color="auto"/>
        <w:right w:val="none" w:sz="0" w:space="0" w:color="auto"/>
      </w:divBdr>
    </w:div>
    <w:div w:id="1233078348">
      <w:bodyDiv w:val="1"/>
      <w:marLeft w:val="0"/>
      <w:marRight w:val="0"/>
      <w:marTop w:val="0"/>
      <w:marBottom w:val="0"/>
      <w:divBdr>
        <w:top w:val="none" w:sz="0" w:space="0" w:color="auto"/>
        <w:left w:val="none" w:sz="0" w:space="0" w:color="auto"/>
        <w:bottom w:val="none" w:sz="0" w:space="0" w:color="auto"/>
        <w:right w:val="none" w:sz="0" w:space="0" w:color="auto"/>
      </w:divBdr>
    </w:div>
    <w:div w:id="1233933169">
      <w:bodyDiv w:val="1"/>
      <w:marLeft w:val="0"/>
      <w:marRight w:val="0"/>
      <w:marTop w:val="0"/>
      <w:marBottom w:val="0"/>
      <w:divBdr>
        <w:top w:val="none" w:sz="0" w:space="0" w:color="auto"/>
        <w:left w:val="none" w:sz="0" w:space="0" w:color="auto"/>
        <w:bottom w:val="none" w:sz="0" w:space="0" w:color="auto"/>
        <w:right w:val="none" w:sz="0" w:space="0" w:color="auto"/>
      </w:divBdr>
    </w:div>
    <w:div w:id="1234775773">
      <w:bodyDiv w:val="1"/>
      <w:marLeft w:val="0"/>
      <w:marRight w:val="0"/>
      <w:marTop w:val="0"/>
      <w:marBottom w:val="0"/>
      <w:divBdr>
        <w:top w:val="none" w:sz="0" w:space="0" w:color="auto"/>
        <w:left w:val="none" w:sz="0" w:space="0" w:color="auto"/>
        <w:bottom w:val="none" w:sz="0" w:space="0" w:color="auto"/>
        <w:right w:val="none" w:sz="0" w:space="0" w:color="auto"/>
      </w:divBdr>
    </w:div>
    <w:div w:id="1234897417">
      <w:bodyDiv w:val="1"/>
      <w:marLeft w:val="0"/>
      <w:marRight w:val="0"/>
      <w:marTop w:val="0"/>
      <w:marBottom w:val="0"/>
      <w:divBdr>
        <w:top w:val="none" w:sz="0" w:space="0" w:color="auto"/>
        <w:left w:val="none" w:sz="0" w:space="0" w:color="auto"/>
        <w:bottom w:val="none" w:sz="0" w:space="0" w:color="auto"/>
        <w:right w:val="none" w:sz="0" w:space="0" w:color="auto"/>
      </w:divBdr>
    </w:div>
    <w:div w:id="1234923640">
      <w:bodyDiv w:val="1"/>
      <w:marLeft w:val="0"/>
      <w:marRight w:val="0"/>
      <w:marTop w:val="0"/>
      <w:marBottom w:val="0"/>
      <w:divBdr>
        <w:top w:val="none" w:sz="0" w:space="0" w:color="auto"/>
        <w:left w:val="none" w:sz="0" w:space="0" w:color="auto"/>
        <w:bottom w:val="none" w:sz="0" w:space="0" w:color="auto"/>
        <w:right w:val="none" w:sz="0" w:space="0" w:color="auto"/>
      </w:divBdr>
    </w:div>
    <w:div w:id="1235434801">
      <w:bodyDiv w:val="1"/>
      <w:marLeft w:val="0"/>
      <w:marRight w:val="0"/>
      <w:marTop w:val="0"/>
      <w:marBottom w:val="0"/>
      <w:divBdr>
        <w:top w:val="none" w:sz="0" w:space="0" w:color="auto"/>
        <w:left w:val="none" w:sz="0" w:space="0" w:color="auto"/>
        <w:bottom w:val="none" w:sz="0" w:space="0" w:color="auto"/>
        <w:right w:val="none" w:sz="0" w:space="0" w:color="auto"/>
      </w:divBdr>
    </w:div>
    <w:div w:id="1235550842">
      <w:bodyDiv w:val="1"/>
      <w:marLeft w:val="0"/>
      <w:marRight w:val="0"/>
      <w:marTop w:val="0"/>
      <w:marBottom w:val="0"/>
      <w:divBdr>
        <w:top w:val="none" w:sz="0" w:space="0" w:color="auto"/>
        <w:left w:val="none" w:sz="0" w:space="0" w:color="auto"/>
        <w:bottom w:val="none" w:sz="0" w:space="0" w:color="auto"/>
        <w:right w:val="none" w:sz="0" w:space="0" w:color="auto"/>
      </w:divBdr>
    </w:div>
    <w:div w:id="1235699232">
      <w:bodyDiv w:val="1"/>
      <w:marLeft w:val="0"/>
      <w:marRight w:val="0"/>
      <w:marTop w:val="0"/>
      <w:marBottom w:val="0"/>
      <w:divBdr>
        <w:top w:val="none" w:sz="0" w:space="0" w:color="auto"/>
        <w:left w:val="none" w:sz="0" w:space="0" w:color="auto"/>
        <w:bottom w:val="none" w:sz="0" w:space="0" w:color="auto"/>
        <w:right w:val="none" w:sz="0" w:space="0" w:color="auto"/>
      </w:divBdr>
    </w:div>
    <w:div w:id="1235705437">
      <w:bodyDiv w:val="1"/>
      <w:marLeft w:val="0"/>
      <w:marRight w:val="0"/>
      <w:marTop w:val="0"/>
      <w:marBottom w:val="0"/>
      <w:divBdr>
        <w:top w:val="none" w:sz="0" w:space="0" w:color="auto"/>
        <w:left w:val="none" w:sz="0" w:space="0" w:color="auto"/>
        <w:bottom w:val="none" w:sz="0" w:space="0" w:color="auto"/>
        <w:right w:val="none" w:sz="0" w:space="0" w:color="auto"/>
      </w:divBdr>
    </w:div>
    <w:div w:id="1235748701">
      <w:bodyDiv w:val="1"/>
      <w:marLeft w:val="0"/>
      <w:marRight w:val="0"/>
      <w:marTop w:val="0"/>
      <w:marBottom w:val="0"/>
      <w:divBdr>
        <w:top w:val="none" w:sz="0" w:space="0" w:color="auto"/>
        <w:left w:val="none" w:sz="0" w:space="0" w:color="auto"/>
        <w:bottom w:val="none" w:sz="0" w:space="0" w:color="auto"/>
        <w:right w:val="none" w:sz="0" w:space="0" w:color="auto"/>
      </w:divBdr>
    </w:div>
    <w:div w:id="1235896723">
      <w:bodyDiv w:val="1"/>
      <w:marLeft w:val="0"/>
      <w:marRight w:val="0"/>
      <w:marTop w:val="0"/>
      <w:marBottom w:val="0"/>
      <w:divBdr>
        <w:top w:val="none" w:sz="0" w:space="0" w:color="auto"/>
        <w:left w:val="none" w:sz="0" w:space="0" w:color="auto"/>
        <w:bottom w:val="none" w:sz="0" w:space="0" w:color="auto"/>
        <w:right w:val="none" w:sz="0" w:space="0" w:color="auto"/>
      </w:divBdr>
    </w:div>
    <w:div w:id="1236092419">
      <w:bodyDiv w:val="1"/>
      <w:marLeft w:val="0"/>
      <w:marRight w:val="0"/>
      <w:marTop w:val="0"/>
      <w:marBottom w:val="0"/>
      <w:divBdr>
        <w:top w:val="none" w:sz="0" w:space="0" w:color="auto"/>
        <w:left w:val="none" w:sz="0" w:space="0" w:color="auto"/>
        <w:bottom w:val="none" w:sz="0" w:space="0" w:color="auto"/>
        <w:right w:val="none" w:sz="0" w:space="0" w:color="auto"/>
      </w:divBdr>
    </w:div>
    <w:div w:id="1236206311">
      <w:bodyDiv w:val="1"/>
      <w:marLeft w:val="0"/>
      <w:marRight w:val="0"/>
      <w:marTop w:val="0"/>
      <w:marBottom w:val="0"/>
      <w:divBdr>
        <w:top w:val="none" w:sz="0" w:space="0" w:color="auto"/>
        <w:left w:val="none" w:sz="0" w:space="0" w:color="auto"/>
        <w:bottom w:val="none" w:sz="0" w:space="0" w:color="auto"/>
        <w:right w:val="none" w:sz="0" w:space="0" w:color="auto"/>
      </w:divBdr>
    </w:div>
    <w:div w:id="1236817450">
      <w:bodyDiv w:val="1"/>
      <w:marLeft w:val="0"/>
      <w:marRight w:val="0"/>
      <w:marTop w:val="0"/>
      <w:marBottom w:val="0"/>
      <w:divBdr>
        <w:top w:val="none" w:sz="0" w:space="0" w:color="auto"/>
        <w:left w:val="none" w:sz="0" w:space="0" w:color="auto"/>
        <w:bottom w:val="none" w:sz="0" w:space="0" w:color="auto"/>
        <w:right w:val="none" w:sz="0" w:space="0" w:color="auto"/>
      </w:divBdr>
    </w:div>
    <w:div w:id="1236941536">
      <w:bodyDiv w:val="1"/>
      <w:marLeft w:val="0"/>
      <w:marRight w:val="0"/>
      <w:marTop w:val="0"/>
      <w:marBottom w:val="0"/>
      <w:divBdr>
        <w:top w:val="none" w:sz="0" w:space="0" w:color="auto"/>
        <w:left w:val="none" w:sz="0" w:space="0" w:color="auto"/>
        <w:bottom w:val="none" w:sz="0" w:space="0" w:color="auto"/>
        <w:right w:val="none" w:sz="0" w:space="0" w:color="auto"/>
      </w:divBdr>
    </w:div>
    <w:div w:id="1237009608">
      <w:bodyDiv w:val="1"/>
      <w:marLeft w:val="0"/>
      <w:marRight w:val="0"/>
      <w:marTop w:val="0"/>
      <w:marBottom w:val="0"/>
      <w:divBdr>
        <w:top w:val="none" w:sz="0" w:space="0" w:color="auto"/>
        <w:left w:val="none" w:sz="0" w:space="0" w:color="auto"/>
        <w:bottom w:val="none" w:sz="0" w:space="0" w:color="auto"/>
        <w:right w:val="none" w:sz="0" w:space="0" w:color="auto"/>
      </w:divBdr>
    </w:div>
    <w:div w:id="1237401785">
      <w:bodyDiv w:val="1"/>
      <w:marLeft w:val="0"/>
      <w:marRight w:val="0"/>
      <w:marTop w:val="0"/>
      <w:marBottom w:val="0"/>
      <w:divBdr>
        <w:top w:val="none" w:sz="0" w:space="0" w:color="auto"/>
        <w:left w:val="none" w:sz="0" w:space="0" w:color="auto"/>
        <w:bottom w:val="none" w:sz="0" w:space="0" w:color="auto"/>
        <w:right w:val="none" w:sz="0" w:space="0" w:color="auto"/>
      </w:divBdr>
    </w:div>
    <w:div w:id="1237545737">
      <w:bodyDiv w:val="1"/>
      <w:marLeft w:val="0"/>
      <w:marRight w:val="0"/>
      <w:marTop w:val="0"/>
      <w:marBottom w:val="0"/>
      <w:divBdr>
        <w:top w:val="none" w:sz="0" w:space="0" w:color="auto"/>
        <w:left w:val="none" w:sz="0" w:space="0" w:color="auto"/>
        <w:bottom w:val="none" w:sz="0" w:space="0" w:color="auto"/>
        <w:right w:val="none" w:sz="0" w:space="0" w:color="auto"/>
      </w:divBdr>
    </w:div>
    <w:div w:id="1237546507">
      <w:bodyDiv w:val="1"/>
      <w:marLeft w:val="0"/>
      <w:marRight w:val="0"/>
      <w:marTop w:val="0"/>
      <w:marBottom w:val="0"/>
      <w:divBdr>
        <w:top w:val="none" w:sz="0" w:space="0" w:color="auto"/>
        <w:left w:val="none" w:sz="0" w:space="0" w:color="auto"/>
        <w:bottom w:val="none" w:sz="0" w:space="0" w:color="auto"/>
        <w:right w:val="none" w:sz="0" w:space="0" w:color="auto"/>
      </w:divBdr>
    </w:div>
    <w:div w:id="1237933746">
      <w:bodyDiv w:val="1"/>
      <w:marLeft w:val="0"/>
      <w:marRight w:val="0"/>
      <w:marTop w:val="0"/>
      <w:marBottom w:val="0"/>
      <w:divBdr>
        <w:top w:val="none" w:sz="0" w:space="0" w:color="auto"/>
        <w:left w:val="none" w:sz="0" w:space="0" w:color="auto"/>
        <w:bottom w:val="none" w:sz="0" w:space="0" w:color="auto"/>
        <w:right w:val="none" w:sz="0" w:space="0" w:color="auto"/>
      </w:divBdr>
    </w:div>
    <w:div w:id="1237976840">
      <w:bodyDiv w:val="1"/>
      <w:marLeft w:val="0"/>
      <w:marRight w:val="0"/>
      <w:marTop w:val="0"/>
      <w:marBottom w:val="0"/>
      <w:divBdr>
        <w:top w:val="none" w:sz="0" w:space="0" w:color="auto"/>
        <w:left w:val="none" w:sz="0" w:space="0" w:color="auto"/>
        <w:bottom w:val="none" w:sz="0" w:space="0" w:color="auto"/>
        <w:right w:val="none" w:sz="0" w:space="0" w:color="auto"/>
      </w:divBdr>
    </w:div>
    <w:div w:id="1238204395">
      <w:bodyDiv w:val="1"/>
      <w:marLeft w:val="0"/>
      <w:marRight w:val="0"/>
      <w:marTop w:val="0"/>
      <w:marBottom w:val="0"/>
      <w:divBdr>
        <w:top w:val="none" w:sz="0" w:space="0" w:color="auto"/>
        <w:left w:val="none" w:sz="0" w:space="0" w:color="auto"/>
        <w:bottom w:val="none" w:sz="0" w:space="0" w:color="auto"/>
        <w:right w:val="none" w:sz="0" w:space="0" w:color="auto"/>
      </w:divBdr>
    </w:div>
    <w:div w:id="1238322839">
      <w:bodyDiv w:val="1"/>
      <w:marLeft w:val="0"/>
      <w:marRight w:val="0"/>
      <w:marTop w:val="0"/>
      <w:marBottom w:val="0"/>
      <w:divBdr>
        <w:top w:val="none" w:sz="0" w:space="0" w:color="auto"/>
        <w:left w:val="none" w:sz="0" w:space="0" w:color="auto"/>
        <w:bottom w:val="none" w:sz="0" w:space="0" w:color="auto"/>
        <w:right w:val="none" w:sz="0" w:space="0" w:color="auto"/>
      </w:divBdr>
    </w:div>
    <w:div w:id="1238398455">
      <w:bodyDiv w:val="1"/>
      <w:marLeft w:val="0"/>
      <w:marRight w:val="0"/>
      <w:marTop w:val="0"/>
      <w:marBottom w:val="0"/>
      <w:divBdr>
        <w:top w:val="none" w:sz="0" w:space="0" w:color="auto"/>
        <w:left w:val="none" w:sz="0" w:space="0" w:color="auto"/>
        <w:bottom w:val="none" w:sz="0" w:space="0" w:color="auto"/>
        <w:right w:val="none" w:sz="0" w:space="0" w:color="auto"/>
      </w:divBdr>
    </w:div>
    <w:div w:id="1238445673">
      <w:bodyDiv w:val="1"/>
      <w:marLeft w:val="0"/>
      <w:marRight w:val="0"/>
      <w:marTop w:val="0"/>
      <w:marBottom w:val="0"/>
      <w:divBdr>
        <w:top w:val="none" w:sz="0" w:space="0" w:color="auto"/>
        <w:left w:val="none" w:sz="0" w:space="0" w:color="auto"/>
        <w:bottom w:val="none" w:sz="0" w:space="0" w:color="auto"/>
        <w:right w:val="none" w:sz="0" w:space="0" w:color="auto"/>
      </w:divBdr>
    </w:div>
    <w:div w:id="1238588434">
      <w:bodyDiv w:val="1"/>
      <w:marLeft w:val="0"/>
      <w:marRight w:val="0"/>
      <w:marTop w:val="0"/>
      <w:marBottom w:val="0"/>
      <w:divBdr>
        <w:top w:val="none" w:sz="0" w:space="0" w:color="auto"/>
        <w:left w:val="none" w:sz="0" w:space="0" w:color="auto"/>
        <w:bottom w:val="none" w:sz="0" w:space="0" w:color="auto"/>
        <w:right w:val="none" w:sz="0" w:space="0" w:color="auto"/>
      </w:divBdr>
    </w:div>
    <w:div w:id="1238662190">
      <w:bodyDiv w:val="1"/>
      <w:marLeft w:val="0"/>
      <w:marRight w:val="0"/>
      <w:marTop w:val="0"/>
      <w:marBottom w:val="0"/>
      <w:divBdr>
        <w:top w:val="none" w:sz="0" w:space="0" w:color="auto"/>
        <w:left w:val="none" w:sz="0" w:space="0" w:color="auto"/>
        <w:bottom w:val="none" w:sz="0" w:space="0" w:color="auto"/>
        <w:right w:val="none" w:sz="0" w:space="0" w:color="auto"/>
      </w:divBdr>
    </w:div>
    <w:div w:id="1238784785">
      <w:bodyDiv w:val="1"/>
      <w:marLeft w:val="0"/>
      <w:marRight w:val="0"/>
      <w:marTop w:val="0"/>
      <w:marBottom w:val="0"/>
      <w:divBdr>
        <w:top w:val="none" w:sz="0" w:space="0" w:color="auto"/>
        <w:left w:val="none" w:sz="0" w:space="0" w:color="auto"/>
        <w:bottom w:val="none" w:sz="0" w:space="0" w:color="auto"/>
        <w:right w:val="none" w:sz="0" w:space="0" w:color="auto"/>
      </w:divBdr>
    </w:div>
    <w:div w:id="1238980307">
      <w:bodyDiv w:val="1"/>
      <w:marLeft w:val="0"/>
      <w:marRight w:val="0"/>
      <w:marTop w:val="0"/>
      <w:marBottom w:val="0"/>
      <w:divBdr>
        <w:top w:val="none" w:sz="0" w:space="0" w:color="auto"/>
        <w:left w:val="none" w:sz="0" w:space="0" w:color="auto"/>
        <w:bottom w:val="none" w:sz="0" w:space="0" w:color="auto"/>
        <w:right w:val="none" w:sz="0" w:space="0" w:color="auto"/>
      </w:divBdr>
    </w:div>
    <w:div w:id="1239095325">
      <w:bodyDiv w:val="1"/>
      <w:marLeft w:val="0"/>
      <w:marRight w:val="0"/>
      <w:marTop w:val="0"/>
      <w:marBottom w:val="0"/>
      <w:divBdr>
        <w:top w:val="none" w:sz="0" w:space="0" w:color="auto"/>
        <w:left w:val="none" w:sz="0" w:space="0" w:color="auto"/>
        <w:bottom w:val="none" w:sz="0" w:space="0" w:color="auto"/>
        <w:right w:val="none" w:sz="0" w:space="0" w:color="auto"/>
      </w:divBdr>
    </w:div>
    <w:div w:id="1239096259">
      <w:bodyDiv w:val="1"/>
      <w:marLeft w:val="0"/>
      <w:marRight w:val="0"/>
      <w:marTop w:val="0"/>
      <w:marBottom w:val="0"/>
      <w:divBdr>
        <w:top w:val="none" w:sz="0" w:space="0" w:color="auto"/>
        <w:left w:val="none" w:sz="0" w:space="0" w:color="auto"/>
        <w:bottom w:val="none" w:sz="0" w:space="0" w:color="auto"/>
        <w:right w:val="none" w:sz="0" w:space="0" w:color="auto"/>
      </w:divBdr>
    </w:div>
    <w:div w:id="1239905002">
      <w:bodyDiv w:val="1"/>
      <w:marLeft w:val="0"/>
      <w:marRight w:val="0"/>
      <w:marTop w:val="0"/>
      <w:marBottom w:val="0"/>
      <w:divBdr>
        <w:top w:val="none" w:sz="0" w:space="0" w:color="auto"/>
        <w:left w:val="none" w:sz="0" w:space="0" w:color="auto"/>
        <w:bottom w:val="none" w:sz="0" w:space="0" w:color="auto"/>
        <w:right w:val="none" w:sz="0" w:space="0" w:color="auto"/>
      </w:divBdr>
    </w:div>
    <w:div w:id="1240169606">
      <w:bodyDiv w:val="1"/>
      <w:marLeft w:val="0"/>
      <w:marRight w:val="0"/>
      <w:marTop w:val="0"/>
      <w:marBottom w:val="0"/>
      <w:divBdr>
        <w:top w:val="none" w:sz="0" w:space="0" w:color="auto"/>
        <w:left w:val="none" w:sz="0" w:space="0" w:color="auto"/>
        <w:bottom w:val="none" w:sz="0" w:space="0" w:color="auto"/>
        <w:right w:val="none" w:sz="0" w:space="0" w:color="auto"/>
      </w:divBdr>
    </w:div>
    <w:div w:id="1240288589">
      <w:bodyDiv w:val="1"/>
      <w:marLeft w:val="0"/>
      <w:marRight w:val="0"/>
      <w:marTop w:val="0"/>
      <w:marBottom w:val="0"/>
      <w:divBdr>
        <w:top w:val="none" w:sz="0" w:space="0" w:color="auto"/>
        <w:left w:val="none" w:sz="0" w:space="0" w:color="auto"/>
        <w:bottom w:val="none" w:sz="0" w:space="0" w:color="auto"/>
        <w:right w:val="none" w:sz="0" w:space="0" w:color="auto"/>
      </w:divBdr>
    </w:div>
    <w:div w:id="1240478558">
      <w:bodyDiv w:val="1"/>
      <w:marLeft w:val="0"/>
      <w:marRight w:val="0"/>
      <w:marTop w:val="0"/>
      <w:marBottom w:val="0"/>
      <w:divBdr>
        <w:top w:val="none" w:sz="0" w:space="0" w:color="auto"/>
        <w:left w:val="none" w:sz="0" w:space="0" w:color="auto"/>
        <w:bottom w:val="none" w:sz="0" w:space="0" w:color="auto"/>
        <w:right w:val="none" w:sz="0" w:space="0" w:color="auto"/>
      </w:divBdr>
    </w:div>
    <w:div w:id="1240554459">
      <w:bodyDiv w:val="1"/>
      <w:marLeft w:val="0"/>
      <w:marRight w:val="0"/>
      <w:marTop w:val="0"/>
      <w:marBottom w:val="0"/>
      <w:divBdr>
        <w:top w:val="none" w:sz="0" w:space="0" w:color="auto"/>
        <w:left w:val="none" w:sz="0" w:space="0" w:color="auto"/>
        <w:bottom w:val="none" w:sz="0" w:space="0" w:color="auto"/>
        <w:right w:val="none" w:sz="0" w:space="0" w:color="auto"/>
      </w:divBdr>
    </w:div>
    <w:div w:id="1240599934">
      <w:bodyDiv w:val="1"/>
      <w:marLeft w:val="0"/>
      <w:marRight w:val="0"/>
      <w:marTop w:val="0"/>
      <w:marBottom w:val="0"/>
      <w:divBdr>
        <w:top w:val="none" w:sz="0" w:space="0" w:color="auto"/>
        <w:left w:val="none" w:sz="0" w:space="0" w:color="auto"/>
        <w:bottom w:val="none" w:sz="0" w:space="0" w:color="auto"/>
        <w:right w:val="none" w:sz="0" w:space="0" w:color="auto"/>
      </w:divBdr>
    </w:div>
    <w:div w:id="1240604218">
      <w:bodyDiv w:val="1"/>
      <w:marLeft w:val="0"/>
      <w:marRight w:val="0"/>
      <w:marTop w:val="0"/>
      <w:marBottom w:val="0"/>
      <w:divBdr>
        <w:top w:val="none" w:sz="0" w:space="0" w:color="auto"/>
        <w:left w:val="none" w:sz="0" w:space="0" w:color="auto"/>
        <w:bottom w:val="none" w:sz="0" w:space="0" w:color="auto"/>
        <w:right w:val="none" w:sz="0" w:space="0" w:color="auto"/>
      </w:divBdr>
    </w:div>
    <w:div w:id="1241409817">
      <w:bodyDiv w:val="1"/>
      <w:marLeft w:val="0"/>
      <w:marRight w:val="0"/>
      <w:marTop w:val="0"/>
      <w:marBottom w:val="0"/>
      <w:divBdr>
        <w:top w:val="none" w:sz="0" w:space="0" w:color="auto"/>
        <w:left w:val="none" w:sz="0" w:space="0" w:color="auto"/>
        <w:bottom w:val="none" w:sz="0" w:space="0" w:color="auto"/>
        <w:right w:val="none" w:sz="0" w:space="0" w:color="auto"/>
      </w:divBdr>
    </w:div>
    <w:div w:id="1241526716">
      <w:bodyDiv w:val="1"/>
      <w:marLeft w:val="0"/>
      <w:marRight w:val="0"/>
      <w:marTop w:val="0"/>
      <w:marBottom w:val="0"/>
      <w:divBdr>
        <w:top w:val="none" w:sz="0" w:space="0" w:color="auto"/>
        <w:left w:val="none" w:sz="0" w:space="0" w:color="auto"/>
        <w:bottom w:val="none" w:sz="0" w:space="0" w:color="auto"/>
        <w:right w:val="none" w:sz="0" w:space="0" w:color="auto"/>
      </w:divBdr>
    </w:div>
    <w:div w:id="1241720393">
      <w:bodyDiv w:val="1"/>
      <w:marLeft w:val="0"/>
      <w:marRight w:val="0"/>
      <w:marTop w:val="0"/>
      <w:marBottom w:val="0"/>
      <w:divBdr>
        <w:top w:val="none" w:sz="0" w:space="0" w:color="auto"/>
        <w:left w:val="none" w:sz="0" w:space="0" w:color="auto"/>
        <w:bottom w:val="none" w:sz="0" w:space="0" w:color="auto"/>
        <w:right w:val="none" w:sz="0" w:space="0" w:color="auto"/>
      </w:divBdr>
    </w:div>
    <w:div w:id="1241987435">
      <w:bodyDiv w:val="1"/>
      <w:marLeft w:val="0"/>
      <w:marRight w:val="0"/>
      <w:marTop w:val="0"/>
      <w:marBottom w:val="0"/>
      <w:divBdr>
        <w:top w:val="none" w:sz="0" w:space="0" w:color="auto"/>
        <w:left w:val="none" w:sz="0" w:space="0" w:color="auto"/>
        <w:bottom w:val="none" w:sz="0" w:space="0" w:color="auto"/>
        <w:right w:val="none" w:sz="0" w:space="0" w:color="auto"/>
      </w:divBdr>
    </w:div>
    <w:div w:id="1242328540">
      <w:bodyDiv w:val="1"/>
      <w:marLeft w:val="0"/>
      <w:marRight w:val="0"/>
      <w:marTop w:val="0"/>
      <w:marBottom w:val="0"/>
      <w:divBdr>
        <w:top w:val="none" w:sz="0" w:space="0" w:color="auto"/>
        <w:left w:val="none" w:sz="0" w:space="0" w:color="auto"/>
        <w:bottom w:val="none" w:sz="0" w:space="0" w:color="auto"/>
        <w:right w:val="none" w:sz="0" w:space="0" w:color="auto"/>
      </w:divBdr>
    </w:div>
    <w:div w:id="1242569753">
      <w:bodyDiv w:val="1"/>
      <w:marLeft w:val="0"/>
      <w:marRight w:val="0"/>
      <w:marTop w:val="0"/>
      <w:marBottom w:val="0"/>
      <w:divBdr>
        <w:top w:val="none" w:sz="0" w:space="0" w:color="auto"/>
        <w:left w:val="none" w:sz="0" w:space="0" w:color="auto"/>
        <w:bottom w:val="none" w:sz="0" w:space="0" w:color="auto"/>
        <w:right w:val="none" w:sz="0" w:space="0" w:color="auto"/>
      </w:divBdr>
    </w:div>
    <w:div w:id="1242836623">
      <w:bodyDiv w:val="1"/>
      <w:marLeft w:val="0"/>
      <w:marRight w:val="0"/>
      <w:marTop w:val="0"/>
      <w:marBottom w:val="0"/>
      <w:divBdr>
        <w:top w:val="none" w:sz="0" w:space="0" w:color="auto"/>
        <w:left w:val="none" w:sz="0" w:space="0" w:color="auto"/>
        <w:bottom w:val="none" w:sz="0" w:space="0" w:color="auto"/>
        <w:right w:val="none" w:sz="0" w:space="0" w:color="auto"/>
      </w:divBdr>
    </w:div>
    <w:div w:id="1243098602">
      <w:bodyDiv w:val="1"/>
      <w:marLeft w:val="0"/>
      <w:marRight w:val="0"/>
      <w:marTop w:val="0"/>
      <w:marBottom w:val="0"/>
      <w:divBdr>
        <w:top w:val="none" w:sz="0" w:space="0" w:color="auto"/>
        <w:left w:val="none" w:sz="0" w:space="0" w:color="auto"/>
        <w:bottom w:val="none" w:sz="0" w:space="0" w:color="auto"/>
        <w:right w:val="none" w:sz="0" w:space="0" w:color="auto"/>
      </w:divBdr>
    </w:div>
    <w:div w:id="1243249794">
      <w:bodyDiv w:val="1"/>
      <w:marLeft w:val="0"/>
      <w:marRight w:val="0"/>
      <w:marTop w:val="0"/>
      <w:marBottom w:val="0"/>
      <w:divBdr>
        <w:top w:val="none" w:sz="0" w:space="0" w:color="auto"/>
        <w:left w:val="none" w:sz="0" w:space="0" w:color="auto"/>
        <w:bottom w:val="none" w:sz="0" w:space="0" w:color="auto"/>
        <w:right w:val="none" w:sz="0" w:space="0" w:color="auto"/>
      </w:divBdr>
    </w:div>
    <w:div w:id="1243376483">
      <w:bodyDiv w:val="1"/>
      <w:marLeft w:val="0"/>
      <w:marRight w:val="0"/>
      <w:marTop w:val="0"/>
      <w:marBottom w:val="0"/>
      <w:divBdr>
        <w:top w:val="none" w:sz="0" w:space="0" w:color="auto"/>
        <w:left w:val="none" w:sz="0" w:space="0" w:color="auto"/>
        <w:bottom w:val="none" w:sz="0" w:space="0" w:color="auto"/>
        <w:right w:val="none" w:sz="0" w:space="0" w:color="auto"/>
      </w:divBdr>
    </w:div>
    <w:div w:id="1243418758">
      <w:bodyDiv w:val="1"/>
      <w:marLeft w:val="0"/>
      <w:marRight w:val="0"/>
      <w:marTop w:val="0"/>
      <w:marBottom w:val="0"/>
      <w:divBdr>
        <w:top w:val="none" w:sz="0" w:space="0" w:color="auto"/>
        <w:left w:val="none" w:sz="0" w:space="0" w:color="auto"/>
        <w:bottom w:val="none" w:sz="0" w:space="0" w:color="auto"/>
        <w:right w:val="none" w:sz="0" w:space="0" w:color="auto"/>
      </w:divBdr>
    </w:div>
    <w:div w:id="1243564694">
      <w:bodyDiv w:val="1"/>
      <w:marLeft w:val="0"/>
      <w:marRight w:val="0"/>
      <w:marTop w:val="0"/>
      <w:marBottom w:val="0"/>
      <w:divBdr>
        <w:top w:val="none" w:sz="0" w:space="0" w:color="auto"/>
        <w:left w:val="none" w:sz="0" w:space="0" w:color="auto"/>
        <w:bottom w:val="none" w:sz="0" w:space="0" w:color="auto"/>
        <w:right w:val="none" w:sz="0" w:space="0" w:color="auto"/>
      </w:divBdr>
    </w:div>
    <w:div w:id="1243642981">
      <w:bodyDiv w:val="1"/>
      <w:marLeft w:val="0"/>
      <w:marRight w:val="0"/>
      <w:marTop w:val="0"/>
      <w:marBottom w:val="0"/>
      <w:divBdr>
        <w:top w:val="none" w:sz="0" w:space="0" w:color="auto"/>
        <w:left w:val="none" w:sz="0" w:space="0" w:color="auto"/>
        <w:bottom w:val="none" w:sz="0" w:space="0" w:color="auto"/>
        <w:right w:val="none" w:sz="0" w:space="0" w:color="auto"/>
      </w:divBdr>
    </w:div>
    <w:div w:id="1243684617">
      <w:bodyDiv w:val="1"/>
      <w:marLeft w:val="0"/>
      <w:marRight w:val="0"/>
      <w:marTop w:val="0"/>
      <w:marBottom w:val="0"/>
      <w:divBdr>
        <w:top w:val="none" w:sz="0" w:space="0" w:color="auto"/>
        <w:left w:val="none" w:sz="0" w:space="0" w:color="auto"/>
        <w:bottom w:val="none" w:sz="0" w:space="0" w:color="auto"/>
        <w:right w:val="none" w:sz="0" w:space="0" w:color="auto"/>
      </w:divBdr>
    </w:div>
    <w:div w:id="1243828943">
      <w:bodyDiv w:val="1"/>
      <w:marLeft w:val="0"/>
      <w:marRight w:val="0"/>
      <w:marTop w:val="0"/>
      <w:marBottom w:val="0"/>
      <w:divBdr>
        <w:top w:val="none" w:sz="0" w:space="0" w:color="auto"/>
        <w:left w:val="none" w:sz="0" w:space="0" w:color="auto"/>
        <w:bottom w:val="none" w:sz="0" w:space="0" w:color="auto"/>
        <w:right w:val="none" w:sz="0" w:space="0" w:color="auto"/>
      </w:divBdr>
    </w:div>
    <w:div w:id="1243836333">
      <w:bodyDiv w:val="1"/>
      <w:marLeft w:val="0"/>
      <w:marRight w:val="0"/>
      <w:marTop w:val="0"/>
      <w:marBottom w:val="0"/>
      <w:divBdr>
        <w:top w:val="none" w:sz="0" w:space="0" w:color="auto"/>
        <w:left w:val="none" w:sz="0" w:space="0" w:color="auto"/>
        <w:bottom w:val="none" w:sz="0" w:space="0" w:color="auto"/>
        <w:right w:val="none" w:sz="0" w:space="0" w:color="auto"/>
      </w:divBdr>
    </w:div>
    <w:div w:id="1244030955">
      <w:bodyDiv w:val="1"/>
      <w:marLeft w:val="0"/>
      <w:marRight w:val="0"/>
      <w:marTop w:val="0"/>
      <w:marBottom w:val="0"/>
      <w:divBdr>
        <w:top w:val="none" w:sz="0" w:space="0" w:color="auto"/>
        <w:left w:val="none" w:sz="0" w:space="0" w:color="auto"/>
        <w:bottom w:val="none" w:sz="0" w:space="0" w:color="auto"/>
        <w:right w:val="none" w:sz="0" w:space="0" w:color="auto"/>
      </w:divBdr>
    </w:div>
    <w:div w:id="1244140284">
      <w:bodyDiv w:val="1"/>
      <w:marLeft w:val="0"/>
      <w:marRight w:val="0"/>
      <w:marTop w:val="0"/>
      <w:marBottom w:val="0"/>
      <w:divBdr>
        <w:top w:val="none" w:sz="0" w:space="0" w:color="auto"/>
        <w:left w:val="none" w:sz="0" w:space="0" w:color="auto"/>
        <w:bottom w:val="none" w:sz="0" w:space="0" w:color="auto"/>
        <w:right w:val="none" w:sz="0" w:space="0" w:color="auto"/>
      </w:divBdr>
    </w:div>
    <w:div w:id="1244141879">
      <w:bodyDiv w:val="1"/>
      <w:marLeft w:val="0"/>
      <w:marRight w:val="0"/>
      <w:marTop w:val="0"/>
      <w:marBottom w:val="0"/>
      <w:divBdr>
        <w:top w:val="none" w:sz="0" w:space="0" w:color="auto"/>
        <w:left w:val="none" w:sz="0" w:space="0" w:color="auto"/>
        <w:bottom w:val="none" w:sz="0" w:space="0" w:color="auto"/>
        <w:right w:val="none" w:sz="0" w:space="0" w:color="auto"/>
      </w:divBdr>
    </w:div>
    <w:div w:id="1244145460">
      <w:bodyDiv w:val="1"/>
      <w:marLeft w:val="0"/>
      <w:marRight w:val="0"/>
      <w:marTop w:val="0"/>
      <w:marBottom w:val="0"/>
      <w:divBdr>
        <w:top w:val="none" w:sz="0" w:space="0" w:color="auto"/>
        <w:left w:val="none" w:sz="0" w:space="0" w:color="auto"/>
        <w:bottom w:val="none" w:sz="0" w:space="0" w:color="auto"/>
        <w:right w:val="none" w:sz="0" w:space="0" w:color="auto"/>
      </w:divBdr>
    </w:div>
    <w:div w:id="1244147847">
      <w:bodyDiv w:val="1"/>
      <w:marLeft w:val="0"/>
      <w:marRight w:val="0"/>
      <w:marTop w:val="0"/>
      <w:marBottom w:val="0"/>
      <w:divBdr>
        <w:top w:val="none" w:sz="0" w:space="0" w:color="auto"/>
        <w:left w:val="none" w:sz="0" w:space="0" w:color="auto"/>
        <w:bottom w:val="none" w:sz="0" w:space="0" w:color="auto"/>
        <w:right w:val="none" w:sz="0" w:space="0" w:color="auto"/>
      </w:divBdr>
    </w:div>
    <w:div w:id="1244292998">
      <w:bodyDiv w:val="1"/>
      <w:marLeft w:val="0"/>
      <w:marRight w:val="0"/>
      <w:marTop w:val="0"/>
      <w:marBottom w:val="0"/>
      <w:divBdr>
        <w:top w:val="none" w:sz="0" w:space="0" w:color="auto"/>
        <w:left w:val="none" w:sz="0" w:space="0" w:color="auto"/>
        <w:bottom w:val="none" w:sz="0" w:space="0" w:color="auto"/>
        <w:right w:val="none" w:sz="0" w:space="0" w:color="auto"/>
      </w:divBdr>
    </w:div>
    <w:div w:id="1244609699">
      <w:bodyDiv w:val="1"/>
      <w:marLeft w:val="0"/>
      <w:marRight w:val="0"/>
      <w:marTop w:val="0"/>
      <w:marBottom w:val="0"/>
      <w:divBdr>
        <w:top w:val="none" w:sz="0" w:space="0" w:color="auto"/>
        <w:left w:val="none" w:sz="0" w:space="0" w:color="auto"/>
        <w:bottom w:val="none" w:sz="0" w:space="0" w:color="auto"/>
        <w:right w:val="none" w:sz="0" w:space="0" w:color="auto"/>
      </w:divBdr>
    </w:div>
    <w:div w:id="1244952399">
      <w:bodyDiv w:val="1"/>
      <w:marLeft w:val="0"/>
      <w:marRight w:val="0"/>
      <w:marTop w:val="0"/>
      <w:marBottom w:val="0"/>
      <w:divBdr>
        <w:top w:val="none" w:sz="0" w:space="0" w:color="auto"/>
        <w:left w:val="none" w:sz="0" w:space="0" w:color="auto"/>
        <w:bottom w:val="none" w:sz="0" w:space="0" w:color="auto"/>
        <w:right w:val="none" w:sz="0" w:space="0" w:color="auto"/>
      </w:divBdr>
    </w:div>
    <w:div w:id="1245064989">
      <w:bodyDiv w:val="1"/>
      <w:marLeft w:val="0"/>
      <w:marRight w:val="0"/>
      <w:marTop w:val="0"/>
      <w:marBottom w:val="0"/>
      <w:divBdr>
        <w:top w:val="none" w:sz="0" w:space="0" w:color="auto"/>
        <w:left w:val="none" w:sz="0" w:space="0" w:color="auto"/>
        <w:bottom w:val="none" w:sz="0" w:space="0" w:color="auto"/>
        <w:right w:val="none" w:sz="0" w:space="0" w:color="auto"/>
      </w:divBdr>
    </w:div>
    <w:div w:id="1245261622">
      <w:bodyDiv w:val="1"/>
      <w:marLeft w:val="0"/>
      <w:marRight w:val="0"/>
      <w:marTop w:val="0"/>
      <w:marBottom w:val="0"/>
      <w:divBdr>
        <w:top w:val="none" w:sz="0" w:space="0" w:color="auto"/>
        <w:left w:val="none" w:sz="0" w:space="0" w:color="auto"/>
        <w:bottom w:val="none" w:sz="0" w:space="0" w:color="auto"/>
        <w:right w:val="none" w:sz="0" w:space="0" w:color="auto"/>
      </w:divBdr>
    </w:div>
    <w:div w:id="1245455729">
      <w:bodyDiv w:val="1"/>
      <w:marLeft w:val="0"/>
      <w:marRight w:val="0"/>
      <w:marTop w:val="0"/>
      <w:marBottom w:val="0"/>
      <w:divBdr>
        <w:top w:val="none" w:sz="0" w:space="0" w:color="auto"/>
        <w:left w:val="none" w:sz="0" w:space="0" w:color="auto"/>
        <w:bottom w:val="none" w:sz="0" w:space="0" w:color="auto"/>
        <w:right w:val="none" w:sz="0" w:space="0" w:color="auto"/>
      </w:divBdr>
    </w:div>
    <w:div w:id="1245645413">
      <w:bodyDiv w:val="1"/>
      <w:marLeft w:val="0"/>
      <w:marRight w:val="0"/>
      <w:marTop w:val="0"/>
      <w:marBottom w:val="0"/>
      <w:divBdr>
        <w:top w:val="none" w:sz="0" w:space="0" w:color="auto"/>
        <w:left w:val="none" w:sz="0" w:space="0" w:color="auto"/>
        <w:bottom w:val="none" w:sz="0" w:space="0" w:color="auto"/>
        <w:right w:val="none" w:sz="0" w:space="0" w:color="auto"/>
      </w:divBdr>
    </w:div>
    <w:div w:id="1245719506">
      <w:bodyDiv w:val="1"/>
      <w:marLeft w:val="0"/>
      <w:marRight w:val="0"/>
      <w:marTop w:val="0"/>
      <w:marBottom w:val="0"/>
      <w:divBdr>
        <w:top w:val="none" w:sz="0" w:space="0" w:color="auto"/>
        <w:left w:val="none" w:sz="0" w:space="0" w:color="auto"/>
        <w:bottom w:val="none" w:sz="0" w:space="0" w:color="auto"/>
        <w:right w:val="none" w:sz="0" w:space="0" w:color="auto"/>
      </w:divBdr>
    </w:div>
    <w:div w:id="1245921553">
      <w:bodyDiv w:val="1"/>
      <w:marLeft w:val="0"/>
      <w:marRight w:val="0"/>
      <w:marTop w:val="0"/>
      <w:marBottom w:val="0"/>
      <w:divBdr>
        <w:top w:val="none" w:sz="0" w:space="0" w:color="auto"/>
        <w:left w:val="none" w:sz="0" w:space="0" w:color="auto"/>
        <w:bottom w:val="none" w:sz="0" w:space="0" w:color="auto"/>
        <w:right w:val="none" w:sz="0" w:space="0" w:color="auto"/>
      </w:divBdr>
    </w:div>
    <w:div w:id="1246111087">
      <w:bodyDiv w:val="1"/>
      <w:marLeft w:val="0"/>
      <w:marRight w:val="0"/>
      <w:marTop w:val="0"/>
      <w:marBottom w:val="0"/>
      <w:divBdr>
        <w:top w:val="none" w:sz="0" w:space="0" w:color="auto"/>
        <w:left w:val="none" w:sz="0" w:space="0" w:color="auto"/>
        <w:bottom w:val="none" w:sz="0" w:space="0" w:color="auto"/>
        <w:right w:val="none" w:sz="0" w:space="0" w:color="auto"/>
      </w:divBdr>
    </w:div>
    <w:div w:id="1246111734">
      <w:bodyDiv w:val="1"/>
      <w:marLeft w:val="0"/>
      <w:marRight w:val="0"/>
      <w:marTop w:val="0"/>
      <w:marBottom w:val="0"/>
      <w:divBdr>
        <w:top w:val="none" w:sz="0" w:space="0" w:color="auto"/>
        <w:left w:val="none" w:sz="0" w:space="0" w:color="auto"/>
        <w:bottom w:val="none" w:sz="0" w:space="0" w:color="auto"/>
        <w:right w:val="none" w:sz="0" w:space="0" w:color="auto"/>
      </w:divBdr>
    </w:div>
    <w:div w:id="1246181579">
      <w:bodyDiv w:val="1"/>
      <w:marLeft w:val="0"/>
      <w:marRight w:val="0"/>
      <w:marTop w:val="0"/>
      <w:marBottom w:val="0"/>
      <w:divBdr>
        <w:top w:val="none" w:sz="0" w:space="0" w:color="auto"/>
        <w:left w:val="none" w:sz="0" w:space="0" w:color="auto"/>
        <w:bottom w:val="none" w:sz="0" w:space="0" w:color="auto"/>
        <w:right w:val="none" w:sz="0" w:space="0" w:color="auto"/>
      </w:divBdr>
    </w:div>
    <w:div w:id="1246451245">
      <w:bodyDiv w:val="1"/>
      <w:marLeft w:val="0"/>
      <w:marRight w:val="0"/>
      <w:marTop w:val="0"/>
      <w:marBottom w:val="0"/>
      <w:divBdr>
        <w:top w:val="none" w:sz="0" w:space="0" w:color="auto"/>
        <w:left w:val="none" w:sz="0" w:space="0" w:color="auto"/>
        <w:bottom w:val="none" w:sz="0" w:space="0" w:color="auto"/>
        <w:right w:val="none" w:sz="0" w:space="0" w:color="auto"/>
      </w:divBdr>
    </w:div>
    <w:div w:id="1246770552">
      <w:bodyDiv w:val="1"/>
      <w:marLeft w:val="0"/>
      <w:marRight w:val="0"/>
      <w:marTop w:val="0"/>
      <w:marBottom w:val="0"/>
      <w:divBdr>
        <w:top w:val="none" w:sz="0" w:space="0" w:color="auto"/>
        <w:left w:val="none" w:sz="0" w:space="0" w:color="auto"/>
        <w:bottom w:val="none" w:sz="0" w:space="0" w:color="auto"/>
        <w:right w:val="none" w:sz="0" w:space="0" w:color="auto"/>
      </w:divBdr>
    </w:div>
    <w:div w:id="1246840363">
      <w:bodyDiv w:val="1"/>
      <w:marLeft w:val="0"/>
      <w:marRight w:val="0"/>
      <w:marTop w:val="0"/>
      <w:marBottom w:val="0"/>
      <w:divBdr>
        <w:top w:val="none" w:sz="0" w:space="0" w:color="auto"/>
        <w:left w:val="none" w:sz="0" w:space="0" w:color="auto"/>
        <w:bottom w:val="none" w:sz="0" w:space="0" w:color="auto"/>
        <w:right w:val="none" w:sz="0" w:space="0" w:color="auto"/>
      </w:divBdr>
    </w:div>
    <w:div w:id="1246957019">
      <w:bodyDiv w:val="1"/>
      <w:marLeft w:val="0"/>
      <w:marRight w:val="0"/>
      <w:marTop w:val="0"/>
      <w:marBottom w:val="0"/>
      <w:divBdr>
        <w:top w:val="none" w:sz="0" w:space="0" w:color="auto"/>
        <w:left w:val="none" w:sz="0" w:space="0" w:color="auto"/>
        <w:bottom w:val="none" w:sz="0" w:space="0" w:color="auto"/>
        <w:right w:val="none" w:sz="0" w:space="0" w:color="auto"/>
      </w:divBdr>
    </w:div>
    <w:div w:id="1247229651">
      <w:bodyDiv w:val="1"/>
      <w:marLeft w:val="0"/>
      <w:marRight w:val="0"/>
      <w:marTop w:val="0"/>
      <w:marBottom w:val="0"/>
      <w:divBdr>
        <w:top w:val="none" w:sz="0" w:space="0" w:color="auto"/>
        <w:left w:val="none" w:sz="0" w:space="0" w:color="auto"/>
        <w:bottom w:val="none" w:sz="0" w:space="0" w:color="auto"/>
        <w:right w:val="none" w:sz="0" w:space="0" w:color="auto"/>
      </w:divBdr>
    </w:div>
    <w:div w:id="1247299092">
      <w:bodyDiv w:val="1"/>
      <w:marLeft w:val="0"/>
      <w:marRight w:val="0"/>
      <w:marTop w:val="0"/>
      <w:marBottom w:val="0"/>
      <w:divBdr>
        <w:top w:val="none" w:sz="0" w:space="0" w:color="auto"/>
        <w:left w:val="none" w:sz="0" w:space="0" w:color="auto"/>
        <w:bottom w:val="none" w:sz="0" w:space="0" w:color="auto"/>
        <w:right w:val="none" w:sz="0" w:space="0" w:color="auto"/>
      </w:divBdr>
    </w:div>
    <w:div w:id="1247303404">
      <w:bodyDiv w:val="1"/>
      <w:marLeft w:val="0"/>
      <w:marRight w:val="0"/>
      <w:marTop w:val="0"/>
      <w:marBottom w:val="0"/>
      <w:divBdr>
        <w:top w:val="none" w:sz="0" w:space="0" w:color="auto"/>
        <w:left w:val="none" w:sz="0" w:space="0" w:color="auto"/>
        <w:bottom w:val="none" w:sz="0" w:space="0" w:color="auto"/>
        <w:right w:val="none" w:sz="0" w:space="0" w:color="auto"/>
      </w:divBdr>
    </w:div>
    <w:div w:id="1247376940">
      <w:bodyDiv w:val="1"/>
      <w:marLeft w:val="0"/>
      <w:marRight w:val="0"/>
      <w:marTop w:val="0"/>
      <w:marBottom w:val="0"/>
      <w:divBdr>
        <w:top w:val="none" w:sz="0" w:space="0" w:color="auto"/>
        <w:left w:val="none" w:sz="0" w:space="0" w:color="auto"/>
        <w:bottom w:val="none" w:sz="0" w:space="0" w:color="auto"/>
        <w:right w:val="none" w:sz="0" w:space="0" w:color="auto"/>
      </w:divBdr>
    </w:div>
    <w:div w:id="1247575309">
      <w:bodyDiv w:val="1"/>
      <w:marLeft w:val="0"/>
      <w:marRight w:val="0"/>
      <w:marTop w:val="0"/>
      <w:marBottom w:val="0"/>
      <w:divBdr>
        <w:top w:val="none" w:sz="0" w:space="0" w:color="auto"/>
        <w:left w:val="none" w:sz="0" w:space="0" w:color="auto"/>
        <w:bottom w:val="none" w:sz="0" w:space="0" w:color="auto"/>
        <w:right w:val="none" w:sz="0" w:space="0" w:color="auto"/>
      </w:divBdr>
    </w:div>
    <w:div w:id="1247692736">
      <w:bodyDiv w:val="1"/>
      <w:marLeft w:val="0"/>
      <w:marRight w:val="0"/>
      <w:marTop w:val="0"/>
      <w:marBottom w:val="0"/>
      <w:divBdr>
        <w:top w:val="none" w:sz="0" w:space="0" w:color="auto"/>
        <w:left w:val="none" w:sz="0" w:space="0" w:color="auto"/>
        <w:bottom w:val="none" w:sz="0" w:space="0" w:color="auto"/>
        <w:right w:val="none" w:sz="0" w:space="0" w:color="auto"/>
      </w:divBdr>
    </w:div>
    <w:div w:id="1248030392">
      <w:bodyDiv w:val="1"/>
      <w:marLeft w:val="0"/>
      <w:marRight w:val="0"/>
      <w:marTop w:val="0"/>
      <w:marBottom w:val="0"/>
      <w:divBdr>
        <w:top w:val="none" w:sz="0" w:space="0" w:color="auto"/>
        <w:left w:val="none" w:sz="0" w:space="0" w:color="auto"/>
        <w:bottom w:val="none" w:sz="0" w:space="0" w:color="auto"/>
        <w:right w:val="none" w:sz="0" w:space="0" w:color="auto"/>
      </w:divBdr>
    </w:div>
    <w:div w:id="1248416529">
      <w:bodyDiv w:val="1"/>
      <w:marLeft w:val="0"/>
      <w:marRight w:val="0"/>
      <w:marTop w:val="0"/>
      <w:marBottom w:val="0"/>
      <w:divBdr>
        <w:top w:val="none" w:sz="0" w:space="0" w:color="auto"/>
        <w:left w:val="none" w:sz="0" w:space="0" w:color="auto"/>
        <w:bottom w:val="none" w:sz="0" w:space="0" w:color="auto"/>
        <w:right w:val="none" w:sz="0" w:space="0" w:color="auto"/>
      </w:divBdr>
    </w:div>
    <w:div w:id="1248610034">
      <w:bodyDiv w:val="1"/>
      <w:marLeft w:val="0"/>
      <w:marRight w:val="0"/>
      <w:marTop w:val="0"/>
      <w:marBottom w:val="0"/>
      <w:divBdr>
        <w:top w:val="none" w:sz="0" w:space="0" w:color="auto"/>
        <w:left w:val="none" w:sz="0" w:space="0" w:color="auto"/>
        <w:bottom w:val="none" w:sz="0" w:space="0" w:color="auto"/>
        <w:right w:val="none" w:sz="0" w:space="0" w:color="auto"/>
      </w:divBdr>
    </w:div>
    <w:div w:id="1248923295">
      <w:bodyDiv w:val="1"/>
      <w:marLeft w:val="0"/>
      <w:marRight w:val="0"/>
      <w:marTop w:val="0"/>
      <w:marBottom w:val="0"/>
      <w:divBdr>
        <w:top w:val="none" w:sz="0" w:space="0" w:color="auto"/>
        <w:left w:val="none" w:sz="0" w:space="0" w:color="auto"/>
        <w:bottom w:val="none" w:sz="0" w:space="0" w:color="auto"/>
        <w:right w:val="none" w:sz="0" w:space="0" w:color="auto"/>
      </w:divBdr>
    </w:div>
    <w:div w:id="1249073849">
      <w:bodyDiv w:val="1"/>
      <w:marLeft w:val="0"/>
      <w:marRight w:val="0"/>
      <w:marTop w:val="0"/>
      <w:marBottom w:val="0"/>
      <w:divBdr>
        <w:top w:val="none" w:sz="0" w:space="0" w:color="auto"/>
        <w:left w:val="none" w:sz="0" w:space="0" w:color="auto"/>
        <w:bottom w:val="none" w:sz="0" w:space="0" w:color="auto"/>
        <w:right w:val="none" w:sz="0" w:space="0" w:color="auto"/>
      </w:divBdr>
    </w:div>
    <w:div w:id="1249313695">
      <w:bodyDiv w:val="1"/>
      <w:marLeft w:val="0"/>
      <w:marRight w:val="0"/>
      <w:marTop w:val="0"/>
      <w:marBottom w:val="0"/>
      <w:divBdr>
        <w:top w:val="none" w:sz="0" w:space="0" w:color="auto"/>
        <w:left w:val="none" w:sz="0" w:space="0" w:color="auto"/>
        <w:bottom w:val="none" w:sz="0" w:space="0" w:color="auto"/>
        <w:right w:val="none" w:sz="0" w:space="0" w:color="auto"/>
      </w:divBdr>
    </w:div>
    <w:div w:id="1249580874">
      <w:bodyDiv w:val="1"/>
      <w:marLeft w:val="0"/>
      <w:marRight w:val="0"/>
      <w:marTop w:val="0"/>
      <w:marBottom w:val="0"/>
      <w:divBdr>
        <w:top w:val="none" w:sz="0" w:space="0" w:color="auto"/>
        <w:left w:val="none" w:sz="0" w:space="0" w:color="auto"/>
        <w:bottom w:val="none" w:sz="0" w:space="0" w:color="auto"/>
        <w:right w:val="none" w:sz="0" w:space="0" w:color="auto"/>
      </w:divBdr>
    </w:div>
    <w:div w:id="1249774290">
      <w:bodyDiv w:val="1"/>
      <w:marLeft w:val="0"/>
      <w:marRight w:val="0"/>
      <w:marTop w:val="0"/>
      <w:marBottom w:val="0"/>
      <w:divBdr>
        <w:top w:val="none" w:sz="0" w:space="0" w:color="auto"/>
        <w:left w:val="none" w:sz="0" w:space="0" w:color="auto"/>
        <w:bottom w:val="none" w:sz="0" w:space="0" w:color="auto"/>
        <w:right w:val="none" w:sz="0" w:space="0" w:color="auto"/>
      </w:divBdr>
    </w:div>
    <w:div w:id="1249847643">
      <w:bodyDiv w:val="1"/>
      <w:marLeft w:val="0"/>
      <w:marRight w:val="0"/>
      <w:marTop w:val="0"/>
      <w:marBottom w:val="0"/>
      <w:divBdr>
        <w:top w:val="none" w:sz="0" w:space="0" w:color="auto"/>
        <w:left w:val="none" w:sz="0" w:space="0" w:color="auto"/>
        <w:bottom w:val="none" w:sz="0" w:space="0" w:color="auto"/>
        <w:right w:val="none" w:sz="0" w:space="0" w:color="auto"/>
      </w:divBdr>
    </w:div>
    <w:div w:id="1249971172">
      <w:bodyDiv w:val="1"/>
      <w:marLeft w:val="0"/>
      <w:marRight w:val="0"/>
      <w:marTop w:val="0"/>
      <w:marBottom w:val="0"/>
      <w:divBdr>
        <w:top w:val="none" w:sz="0" w:space="0" w:color="auto"/>
        <w:left w:val="none" w:sz="0" w:space="0" w:color="auto"/>
        <w:bottom w:val="none" w:sz="0" w:space="0" w:color="auto"/>
        <w:right w:val="none" w:sz="0" w:space="0" w:color="auto"/>
      </w:divBdr>
    </w:div>
    <w:div w:id="1250117006">
      <w:bodyDiv w:val="1"/>
      <w:marLeft w:val="0"/>
      <w:marRight w:val="0"/>
      <w:marTop w:val="0"/>
      <w:marBottom w:val="0"/>
      <w:divBdr>
        <w:top w:val="none" w:sz="0" w:space="0" w:color="auto"/>
        <w:left w:val="none" w:sz="0" w:space="0" w:color="auto"/>
        <w:bottom w:val="none" w:sz="0" w:space="0" w:color="auto"/>
        <w:right w:val="none" w:sz="0" w:space="0" w:color="auto"/>
      </w:divBdr>
    </w:div>
    <w:div w:id="1250651137">
      <w:bodyDiv w:val="1"/>
      <w:marLeft w:val="0"/>
      <w:marRight w:val="0"/>
      <w:marTop w:val="0"/>
      <w:marBottom w:val="0"/>
      <w:divBdr>
        <w:top w:val="none" w:sz="0" w:space="0" w:color="auto"/>
        <w:left w:val="none" w:sz="0" w:space="0" w:color="auto"/>
        <w:bottom w:val="none" w:sz="0" w:space="0" w:color="auto"/>
        <w:right w:val="none" w:sz="0" w:space="0" w:color="auto"/>
      </w:divBdr>
    </w:div>
    <w:div w:id="1250894393">
      <w:bodyDiv w:val="1"/>
      <w:marLeft w:val="0"/>
      <w:marRight w:val="0"/>
      <w:marTop w:val="0"/>
      <w:marBottom w:val="0"/>
      <w:divBdr>
        <w:top w:val="none" w:sz="0" w:space="0" w:color="auto"/>
        <w:left w:val="none" w:sz="0" w:space="0" w:color="auto"/>
        <w:bottom w:val="none" w:sz="0" w:space="0" w:color="auto"/>
        <w:right w:val="none" w:sz="0" w:space="0" w:color="auto"/>
      </w:divBdr>
    </w:div>
    <w:div w:id="1251044303">
      <w:bodyDiv w:val="1"/>
      <w:marLeft w:val="0"/>
      <w:marRight w:val="0"/>
      <w:marTop w:val="0"/>
      <w:marBottom w:val="0"/>
      <w:divBdr>
        <w:top w:val="none" w:sz="0" w:space="0" w:color="auto"/>
        <w:left w:val="none" w:sz="0" w:space="0" w:color="auto"/>
        <w:bottom w:val="none" w:sz="0" w:space="0" w:color="auto"/>
        <w:right w:val="none" w:sz="0" w:space="0" w:color="auto"/>
      </w:divBdr>
    </w:div>
    <w:div w:id="1251739463">
      <w:bodyDiv w:val="1"/>
      <w:marLeft w:val="0"/>
      <w:marRight w:val="0"/>
      <w:marTop w:val="0"/>
      <w:marBottom w:val="0"/>
      <w:divBdr>
        <w:top w:val="none" w:sz="0" w:space="0" w:color="auto"/>
        <w:left w:val="none" w:sz="0" w:space="0" w:color="auto"/>
        <w:bottom w:val="none" w:sz="0" w:space="0" w:color="auto"/>
        <w:right w:val="none" w:sz="0" w:space="0" w:color="auto"/>
      </w:divBdr>
    </w:div>
    <w:div w:id="1251739566">
      <w:bodyDiv w:val="1"/>
      <w:marLeft w:val="0"/>
      <w:marRight w:val="0"/>
      <w:marTop w:val="0"/>
      <w:marBottom w:val="0"/>
      <w:divBdr>
        <w:top w:val="none" w:sz="0" w:space="0" w:color="auto"/>
        <w:left w:val="none" w:sz="0" w:space="0" w:color="auto"/>
        <w:bottom w:val="none" w:sz="0" w:space="0" w:color="auto"/>
        <w:right w:val="none" w:sz="0" w:space="0" w:color="auto"/>
      </w:divBdr>
    </w:div>
    <w:div w:id="1251740163">
      <w:bodyDiv w:val="1"/>
      <w:marLeft w:val="0"/>
      <w:marRight w:val="0"/>
      <w:marTop w:val="0"/>
      <w:marBottom w:val="0"/>
      <w:divBdr>
        <w:top w:val="none" w:sz="0" w:space="0" w:color="auto"/>
        <w:left w:val="none" w:sz="0" w:space="0" w:color="auto"/>
        <w:bottom w:val="none" w:sz="0" w:space="0" w:color="auto"/>
        <w:right w:val="none" w:sz="0" w:space="0" w:color="auto"/>
      </w:divBdr>
    </w:div>
    <w:div w:id="1251740420">
      <w:bodyDiv w:val="1"/>
      <w:marLeft w:val="0"/>
      <w:marRight w:val="0"/>
      <w:marTop w:val="0"/>
      <w:marBottom w:val="0"/>
      <w:divBdr>
        <w:top w:val="none" w:sz="0" w:space="0" w:color="auto"/>
        <w:left w:val="none" w:sz="0" w:space="0" w:color="auto"/>
        <w:bottom w:val="none" w:sz="0" w:space="0" w:color="auto"/>
        <w:right w:val="none" w:sz="0" w:space="0" w:color="auto"/>
      </w:divBdr>
    </w:div>
    <w:div w:id="1251890337">
      <w:bodyDiv w:val="1"/>
      <w:marLeft w:val="0"/>
      <w:marRight w:val="0"/>
      <w:marTop w:val="0"/>
      <w:marBottom w:val="0"/>
      <w:divBdr>
        <w:top w:val="none" w:sz="0" w:space="0" w:color="auto"/>
        <w:left w:val="none" w:sz="0" w:space="0" w:color="auto"/>
        <w:bottom w:val="none" w:sz="0" w:space="0" w:color="auto"/>
        <w:right w:val="none" w:sz="0" w:space="0" w:color="auto"/>
      </w:divBdr>
    </w:div>
    <w:div w:id="1252276950">
      <w:bodyDiv w:val="1"/>
      <w:marLeft w:val="0"/>
      <w:marRight w:val="0"/>
      <w:marTop w:val="0"/>
      <w:marBottom w:val="0"/>
      <w:divBdr>
        <w:top w:val="none" w:sz="0" w:space="0" w:color="auto"/>
        <w:left w:val="none" w:sz="0" w:space="0" w:color="auto"/>
        <w:bottom w:val="none" w:sz="0" w:space="0" w:color="auto"/>
        <w:right w:val="none" w:sz="0" w:space="0" w:color="auto"/>
      </w:divBdr>
    </w:div>
    <w:div w:id="1252861299">
      <w:bodyDiv w:val="1"/>
      <w:marLeft w:val="0"/>
      <w:marRight w:val="0"/>
      <w:marTop w:val="0"/>
      <w:marBottom w:val="0"/>
      <w:divBdr>
        <w:top w:val="none" w:sz="0" w:space="0" w:color="auto"/>
        <w:left w:val="none" w:sz="0" w:space="0" w:color="auto"/>
        <w:bottom w:val="none" w:sz="0" w:space="0" w:color="auto"/>
        <w:right w:val="none" w:sz="0" w:space="0" w:color="auto"/>
      </w:divBdr>
    </w:div>
    <w:div w:id="1253005982">
      <w:bodyDiv w:val="1"/>
      <w:marLeft w:val="0"/>
      <w:marRight w:val="0"/>
      <w:marTop w:val="0"/>
      <w:marBottom w:val="0"/>
      <w:divBdr>
        <w:top w:val="none" w:sz="0" w:space="0" w:color="auto"/>
        <w:left w:val="none" w:sz="0" w:space="0" w:color="auto"/>
        <w:bottom w:val="none" w:sz="0" w:space="0" w:color="auto"/>
        <w:right w:val="none" w:sz="0" w:space="0" w:color="auto"/>
      </w:divBdr>
    </w:div>
    <w:div w:id="1253009228">
      <w:bodyDiv w:val="1"/>
      <w:marLeft w:val="0"/>
      <w:marRight w:val="0"/>
      <w:marTop w:val="0"/>
      <w:marBottom w:val="0"/>
      <w:divBdr>
        <w:top w:val="none" w:sz="0" w:space="0" w:color="auto"/>
        <w:left w:val="none" w:sz="0" w:space="0" w:color="auto"/>
        <w:bottom w:val="none" w:sz="0" w:space="0" w:color="auto"/>
        <w:right w:val="none" w:sz="0" w:space="0" w:color="auto"/>
      </w:divBdr>
    </w:div>
    <w:div w:id="1253465237">
      <w:bodyDiv w:val="1"/>
      <w:marLeft w:val="0"/>
      <w:marRight w:val="0"/>
      <w:marTop w:val="0"/>
      <w:marBottom w:val="0"/>
      <w:divBdr>
        <w:top w:val="none" w:sz="0" w:space="0" w:color="auto"/>
        <w:left w:val="none" w:sz="0" w:space="0" w:color="auto"/>
        <w:bottom w:val="none" w:sz="0" w:space="0" w:color="auto"/>
        <w:right w:val="none" w:sz="0" w:space="0" w:color="auto"/>
      </w:divBdr>
    </w:div>
    <w:div w:id="1253465471">
      <w:bodyDiv w:val="1"/>
      <w:marLeft w:val="0"/>
      <w:marRight w:val="0"/>
      <w:marTop w:val="0"/>
      <w:marBottom w:val="0"/>
      <w:divBdr>
        <w:top w:val="none" w:sz="0" w:space="0" w:color="auto"/>
        <w:left w:val="none" w:sz="0" w:space="0" w:color="auto"/>
        <w:bottom w:val="none" w:sz="0" w:space="0" w:color="auto"/>
        <w:right w:val="none" w:sz="0" w:space="0" w:color="auto"/>
      </w:divBdr>
    </w:div>
    <w:div w:id="1253657823">
      <w:bodyDiv w:val="1"/>
      <w:marLeft w:val="0"/>
      <w:marRight w:val="0"/>
      <w:marTop w:val="0"/>
      <w:marBottom w:val="0"/>
      <w:divBdr>
        <w:top w:val="none" w:sz="0" w:space="0" w:color="auto"/>
        <w:left w:val="none" w:sz="0" w:space="0" w:color="auto"/>
        <w:bottom w:val="none" w:sz="0" w:space="0" w:color="auto"/>
        <w:right w:val="none" w:sz="0" w:space="0" w:color="auto"/>
      </w:divBdr>
    </w:div>
    <w:div w:id="1253782652">
      <w:bodyDiv w:val="1"/>
      <w:marLeft w:val="0"/>
      <w:marRight w:val="0"/>
      <w:marTop w:val="0"/>
      <w:marBottom w:val="0"/>
      <w:divBdr>
        <w:top w:val="none" w:sz="0" w:space="0" w:color="auto"/>
        <w:left w:val="none" w:sz="0" w:space="0" w:color="auto"/>
        <w:bottom w:val="none" w:sz="0" w:space="0" w:color="auto"/>
        <w:right w:val="none" w:sz="0" w:space="0" w:color="auto"/>
      </w:divBdr>
    </w:div>
    <w:div w:id="1253852835">
      <w:bodyDiv w:val="1"/>
      <w:marLeft w:val="0"/>
      <w:marRight w:val="0"/>
      <w:marTop w:val="0"/>
      <w:marBottom w:val="0"/>
      <w:divBdr>
        <w:top w:val="none" w:sz="0" w:space="0" w:color="auto"/>
        <w:left w:val="none" w:sz="0" w:space="0" w:color="auto"/>
        <w:bottom w:val="none" w:sz="0" w:space="0" w:color="auto"/>
        <w:right w:val="none" w:sz="0" w:space="0" w:color="auto"/>
      </w:divBdr>
    </w:div>
    <w:div w:id="1253857752">
      <w:bodyDiv w:val="1"/>
      <w:marLeft w:val="0"/>
      <w:marRight w:val="0"/>
      <w:marTop w:val="0"/>
      <w:marBottom w:val="0"/>
      <w:divBdr>
        <w:top w:val="none" w:sz="0" w:space="0" w:color="auto"/>
        <w:left w:val="none" w:sz="0" w:space="0" w:color="auto"/>
        <w:bottom w:val="none" w:sz="0" w:space="0" w:color="auto"/>
        <w:right w:val="none" w:sz="0" w:space="0" w:color="auto"/>
      </w:divBdr>
    </w:div>
    <w:div w:id="1253928168">
      <w:bodyDiv w:val="1"/>
      <w:marLeft w:val="0"/>
      <w:marRight w:val="0"/>
      <w:marTop w:val="0"/>
      <w:marBottom w:val="0"/>
      <w:divBdr>
        <w:top w:val="none" w:sz="0" w:space="0" w:color="auto"/>
        <w:left w:val="none" w:sz="0" w:space="0" w:color="auto"/>
        <w:bottom w:val="none" w:sz="0" w:space="0" w:color="auto"/>
        <w:right w:val="none" w:sz="0" w:space="0" w:color="auto"/>
      </w:divBdr>
    </w:div>
    <w:div w:id="1254436488">
      <w:bodyDiv w:val="1"/>
      <w:marLeft w:val="0"/>
      <w:marRight w:val="0"/>
      <w:marTop w:val="0"/>
      <w:marBottom w:val="0"/>
      <w:divBdr>
        <w:top w:val="none" w:sz="0" w:space="0" w:color="auto"/>
        <w:left w:val="none" w:sz="0" w:space="0" w:color="auto"/>
        <w:bottom w:val="none" w:sz="0" w:space="0" w:color="auto"/>
        <w:right w:val="none" w:sz="0" w:space="0" w:color="auto"/>
      </w:divBdr>
    </w:div>
    <w:div w:id="1255045872">
      <w:bodyDiv w:val="1"/>
      <w:marLeft w:val="0"/>
      <w:marRight w:val="0"/>
      <w:marTop w:val="0"/>
      <w:marBottom w:val="0"/>
      <w:divBdr>
        <w:top w:val="none" w:sz="0" w:space="0" w:color="auto"/>
        <w:left w:val="none" w:sz="0" w:space="0" w:color="auto"/>
        <w:bottom w:val="none" w:sz="0" w:space="0" w:color="auto"/>
        <w:right w:val="none" w:sz="0" w:space="0" w:color="auto"/>
      </w:divBdr>
    </w:div>
    <w:div w:id="1255162338">
      <w:bodyDiv w:val="1"/>
      <w:marLeft w:val="0"/>
      <w:marRight w:val="0"/>
      <w:marTop w:val="0"/>
      <w:marBottom w:val="0"/>
      <w:divBdr>
        <w:top w:val="none" w:sz="0" w:space="0" w:color="auto"/>
        <w:left w:val="none" w:sz="0" w:space="0" w:color="auto"/>
        <w:bottom w:val="none" w:sz="0" w:space="0" w:color="auto"/>
        <w:right w:val="none" w:sz="0" w:space="0" w:color="auto"/>
      </w:divBdr>
    </w:div>
    <w:div w:id="1255169390">
      <w:bodyDiv w:val="1"/>
      <w:marLeft w:val="0"/>
      <w:marRight w:val="0"/>
      <w:marTop w:val="0"/>
      <w:marBottom w:val="0"/>
      <w:divBdr>
        <w:top w:val="none" w:sz="0" w:space="0" w:color="auto"/>
        <w:left w:val="none" w:sz="0" w:space="0" w:color="auto"/>
        <w:bottom w:val="none" w:sz="0" w:space="0" w:color="auto"/>
        <w:right w:val="none" w:sz="0" w:space="0" w:color="auto"/>
      </w:divBdr>
    </w:div>
    <w:div w:id="1255549434">
      <w:bodyDiv w:val="1"/>
      <w:marLeft w:val="0"/>
      <w:marRight w:val="0"/>
      <w:marTop w:val="0"/>
      <w:marBottom w:val="0"/>
      <w:divBdr>
        <w:top w:val="none" w:sz="0" w:space="0" w:color="auto"/>
        <w:left w:val="none" w:sz="0" w:space="0" w:color="auto"/>
        <w:bottom w:val="none" w:sz="0" w:space="0" w:color="auto"/>
        <w:right w:val="none" w:sz="0" w:space="0" w:color="auto"/>
      </w:divBdr>
    </w:div>
    <w:div w:id="1255626957">
      <w:bodyDiv w:val="1"/>
      <w:marLeft w:val="0"/>
      <w:marRight w:val="0"/>
      <w:marTop w:val="0"/>
      <w:marBottom w:val="0"/>
      <w:divBdr>
        <w:top w:val="none" w:sz="0" w:space="0" w:color="auto"/>
        <w:left w:val="none" w:sz="0" w:space="0" w:color="auto"/>
        <w:bottom w:val="none" w:sz="0" w:space="0" w:color="auto"/>
        <w:right w:val="none" w:sz="0" w:space="0" w:color="auto"/>
      </w:divBdr>
    </w:div>
    <w:div w:id="1255671948">
      <w:bodyDiv w:val="1"/>
      <w:marLeft w:val="0"/>
      <w:marRight w:val="0"/>
      <w:marTop w:val="0"/>
      <w:marBottom w:val="0"/>
      <w:divBdr>
        <w:top w:val="none" w:sz="0" w:space="0" w:color="auto"/>
        <w:left w:val="none" w:sz="0" w:space="0" w:color="auto"/>
        <w:bottom w:val="none" w:sz="0" w:space="0" w:color="auto"/>
        <w:right w:val="none" w:sz="0" w:space="0" w:color="auto"/>
      </w:divBdr>
    </w:div>
    <w:div w:id="1255939466">
      <w:bodyDiv w:val="1"/>
      <w:marLeft w:val="0"/>
      <w:marRight w:val="0"/>
      <w:marTop w:val="0"/>
      <w:marBottom w:val="0"/>
      <w:divBdr>
        <w:top w:val="none" w:sz="0" w:space="0" w:color="auto"/>
        <w:left w:val="none" w:sz="0" w:space="0" w:color="auto"/>
        <w:bottom w:val="none" w:sz="0" w:space="0" w:color="auto"/>
        <w:right w:val="none" w:sz="0" w:space="0" w:color="auto"/>
      </w:divBdr>
    </w:div>
    <w:div w:id="1256208674">
      <w:bodyDiv w:val="1"/>
      <w:marLeft w:val="0"/>
      <w:marRight w:val="0"/>
      <w:marTop w:val="0"/>
      <w:marBottom w:val="0"/>
      <w:divBdr>
        <w:top w:val="none" w:sz="0" w:space="0" w:color="auto"/>
        <w:left w:val="none" w:sz="0" w:space="0" w:color="auto"/>
        <w:bottom w:val="none" w:sz="0" w:space="0" w:color="auto"/>
        <w:right w:val="none" w:sz="0" w:space="0" w:color="auto"/>
      </w:divBdr>
    </w:div>
    <w:div w:id="1256521898">
      <w:bodyDiv w:val="1"/>
      <w:marLeft w:val="0"/>
      <w:marRight w:val="0"/>
      <w:marTop w:val="0"/>
      <w:marBottom w:val="0"/>
      <w:divBdr>
        <w:top w:val="none" w:sz="0" w:space="0" w:color="auto"/>
        <w:left w:val="none" w:sz="0" w:space="0" w:color="auto"/>
        <w:bottom w:val="none" w:sz="0" w:space="0" w:color="auto"/>
        <w:right w:val="none" w:sz="0" w:space="0" w:color="auto"/>
      </w:divBdr>
    </w:div>
    <w:div w:id="1256594031">
      <w:bodyDiv w:val="1"/>
      <w:marLeft w:val="0"/>
      <w:marRight w:val="0"/>
      <w:marTop w:val="0"/>
      <w:marBottom w:val="0"/>
      <w:divBdr>
        <w:top w:val="none" w:sz="0" w:space="0" w:color="auto"/>
        <w:left w:val="none" w:sz="0" w:space="0" w:color="auto"/>
        <w:bottom w:val="none" w:sz="0" w:space="0" w:color="auto"/>
        <w:right w:val="none" w:sz="0" w:space="0" w:color="auto"/>
      </w:divBdr>
    </w:div>
    <w:div w:id="1256787107">
      <w:bodyDiv w:val="1"/>
      <w:marLeft w:val="0"/>
      <w:marRight w:val="0"/>
      <w:marTop w:val="0"/>
      <w:marBottom w:val="0"/>
      <w:divBdr>
        <w:top w:val="none" w:sz="0" w:space="0" w:color="auto"/>
        <w:left w:val="none" w:sz="0" w:space="0" w:color="auto"/>
        <w:bottom w:val="none" w:sz="0" w:space="0" w:color="auto"/>
        <w:right w:val="none" w:sz="0" w:space="0" w:color="auto"/>
      </w:divBdr>
    </w:div>
    <w:div w:id="1256787858">
      <w:bodyDiv w:val="1"/>
      <w:marLeft w:val="0"/>
      <w:marRight w:val="0"/>
      <w:marTop w:val="0"/>
      <w:marBottom w:val="0"/>
      <w:divBdr>
        <w:top w:val="none" w:sz="0" w:space="0" w:color="auto"/>
        <w:left w:val="none" w:sz="0" w:space="0" w:color="auto"/>
        <w:bottom w:val="none" w:sz="0" w:space="0" w:color="auto"/>
        <w:right w:val="none" w:sz="0" w:space="0" w:color="auto"/>
      </w:divBdr>
    </w:div>
    <w:div w:id="1256938801">
      <w:bodyDiv w:val="1"/>
      <w:marLeft w:val="0"/>
      <w:marRight w:val="0"/>
      <w:marTop w:val="0"/>
      <w:marBottom w:val="0"/>
      <w:divBdr>
        <w:top w:val="none" w:sz="0" w:space="0" w:color="auto"/>
        <w:left w:val="none" w:sz="0" w:space="0" w:color="auto"/>
        <w:bottom w:val="none" w:sz="0" w:space="0" w:color="auto"/>
        <w:right w:val="none" w:sz="0" w:space="0" w:color="auto"/>
      </w:divBdr>
    </w:div>
    <w:div w:id="1257055636">
      <w:bodyDiv w:val="1"/>
      <w:marLeft w:val="0"/>
      <w:marRight w:val="0"/>
      <w:marTop w:val="0"/>
      <w:marBottom w:val="0"/>
      <w:divBdr>
        <w:top w:val="none" w:sz="0" w:space="0" w:color="auto"/>
        <w:left w:val="none" w:sz="0" w:space="0" w:color="auto"/>
        <w:bottom w:val="none" w:sz="0" w:space="0" w:color="auto"/>
        <w:right w:val="none" w:sz="0" w:space="0" w:color="auto"/>
      </w:divBdr>
    </w:div>
    <w:div w:id="1257397773">
      <w:bodyDiv w:val="1"/>
      <w:marLeft w:val="0"/>
      <w:marRight w:val="0"/>
      <w:marTop w:val="0"/>
      <w:marBottom w:val="0"/>
      <w:divBdr>
        <w:top w:val="none" w:sz="0" w:space="0" w:color="auto"/>
        <w:left w:val="none" w:sz="0" w:space="0" w:color="auto"/>
        <w:bottom w:val="none" w:sz="0" w:space="0" w:color="auto"/>
        <w:right w:val="none" w:sz="0" w:space="0" w:color="auto"/>
      </w:divBdr>
    </w:div>
    <w:div w:id="1257444832">
      <w:bodyDiv w:val="1"/>
      <w:marLeft w:val="0"/>
      <w:marRight w:val="0"/>
      <w:marTop w:val="0"/>
      <w:marBottom w:val="0"/>
      <w:divBdr>
        <w:top w:val="none" w:sz="0" w:space="0" w:color="auto"/>
        <w:left w:val="none" w:sz="0" w:space="0" w:color="auto"/>
        <w:bottom w:val="none" w:sz="0" w:space="0" w:color="auto"/>
        <w:right w:val="none" w:sz="0" w:space="0" w:color="auto"/>
      </w:divBdr>
    </w:div>
    <w:div w:id="1257446037">
      <w:bodyDiv w:val="1"/>
      <w:marLeft w:val="0"/>
      <w:marRight w:val="0"/>
      <w:marTop w:val="0"/>
      <w:marBottom w:val="0"/>
      <w:divBdr>
        <w:top w:val="none" w:sz="0" w:space="0" w:color="auto"/>
        <w:left w:val="none" w:sz="0" w:space="0" w:color="auto"/>
        <w:bottom w:val="none" w:sz="0" w:space="0" w:color="auto"/>
        <w:right w:val="none" w:sz="0" w:space="0" w:color="auto"/>
      </w:divBdr>
    </w:div>
    <w:div w:id="1257865143">
      <w:bodyDiv w:val="1"/>
      <w:marLeft w:val="0"/>
      <w:marRight w:val="0"/>
      <w:marTop w:val="0"/>
      <w:marBottom w:val="0"/>
      <w:divBdr>
        <w:top w:val="none" w:sz="0" w:space="0" w:color="auto"/>
        <w:left w:val="none" w:sz="0" w:space="0" w:color="auto"/>
        <w:bottom w:val="none" w:sz="0" w:space="0" w:color="auto"/>
        <w:right w:val="none" w:sz="0" w:space="0" w:color="auto"/>
      </w:divBdr>
    </w:div>
    <w:div w:id="1258171215">
      <w:bodyDiv w:val="1"/>
      <w:marLeft w:val="0"/>
      <w:marRight w:val="0"/>
      <w:marTop w:val="0"/>
      <w:marBottom w:val="0"/>
      <w:divBdr>
        <w:top w:val="none" w:sz="0" w:space="0" w:color="auto"/>
        <w:left w:val="none" w:sz="0" w:space="0" w:color="auto"/>
        <w:bottom w:val="none" w:sz="0" w:space="0" w:color="auto"/>
        <w:right w:val="none" w:sz="0" w:space="0" w:color="auto"/>
      </w:divBdr>
    </w:div>
    <w:div w:id="1258369362">
      <w:bodyDiv w:val="1"/>
      <w:marLeft w:val="0"/>
      <w:marRight w:val="0"/>
      <w:marTop w:val="0"/>
      <w:marBottom w:val="0"/>
      <w:divBdr>
        <w:top w:val="none" w:sz="0" w:space="0" w:color="auto"/>
        <w:left w:val="none" w:sz="0" w:space="0" w:color="auto"/>
        <w:bottom w:val="none" w:sz="0" w:space="0" w:color="auto"/>
        <w:right w:val="none" w:sz="0" w:space="0" w:color="auto"/>
      </w:divBdr>
    </w:div>
    <w:div w:id="1258564822">
      <w:bodyDiv w:val="1"/>
      <w:marLeft w:val="0"/>
      <w:marRight w:val="0"/>
      <w:marTop w:val="0"/>
      <w:marBottom w:val="0"/>
      <w:divBdr>
        <w:top w:val="none" w:sz="0" w:space="0" w:color="auto"/>
        <w:left w:val="none" w:sz="0" w:space="0" w:color="auto"/>
        <w:bottom w:val="none" w:sz="0" w:space="0" w:color="auto"/>
        <w:right w:val="none" w:sz="0" w:space="0" w:color="auto"/>
      </w:divBdr>
    </w:div>
    <w:div w:id="1258631513">
      <w:bodyDiv w:val="1"/>
      <w:marLeft w:val="0"/>
      <w:marRight w:val="0"/>
      <w:marTop w:val="0"/>
      <w:marBottom w:val="0"/>
      <w:divBdr>
        <w:top w:val="none" w:sz="0" w:space="0" w:color="auto"/>
        <w:left w:val="none" w:sz="0" w:space="0" w:color="auto"/>
        <w:bottom w:val="none" w:sz="0" w:space="0" w:color="auto"/>
        <w:right w:val="none" w:sz="0" w:space="0" w:color="auto"/>
      </w:divBdr>
    </w:div>
    <w:div w:id="1258632479">
      <w:bodyDiv w:val="1"/>
      <w:marLeft w:val="0"/>
      <w:marRight w:val="0"/>
      <w:marTop w:val="0"/>
      <w:marBottom w:val="0"/>
      <w:divBdr>
        <w:top w:val="none" w:sz="0" w:space="0" w:color="auto"/>
        <w:left w:val="none" w:sz="0" w:space="0" w:color="auto"/>
        <w:bottom w:val="none" w:sz="0" w:space="0" w:color="auto"/>
        <w:right w:val="none" w:sz="0" w:space="0" w:color="auto"/>
      </w:divBdr>
    </w:div>
    <w:div w:id="1259018994">
      <w:bodyDiv w:val="1"/>
      <w:marLeft w:val="0"/>
      <w:marRight w:val="0"/>
      <w:marTop w:val="0"/>
      <w:marBottom w:val="0"/>
      <w:divBdr>
        <w:top w:val="none" w:sz="0" w:space="0" w:color="auto"/>
        <w:left w:val="none" w:sz="0" w:space="0" w:color="auto"/>
        <w:bottom w:val="none" w:sz="0" w:space="0" w:color="auto"/>
        <w:right w:val="none" w:sz="0" w:space="0" w:color="auto"/>
      </w:divBdr>
    </w:div>
    <w:div w:id="1259218010">
      <w:bodyDiv w:val="1"/>
      <w:marLeft w:val="0"/>
      <w:marRight w:val="0"/>
      <w:marTop w:val="0"/>
      <w:marBottom w:val="0"/>
      <w:divBdr>
        <w:top w:val="none" w:sz="0" w:space="0" w:color="auto"/>
        <w:left w:val="none" w:sz="0" w:space="0" w:color="auto"/>
        <w:bottom w:val="none" w:sz="0" w:space="0" w:color="auto"/>
        <w:right w:val="none" w:sz="0" w:space="0" w:color="auto"/>
      </w:divBdr>
    </w:div>
    <w:div w:id="1259295641">
      <w:bodyDiv w:val="1"/>
      <w:marLeft w:val="0"/>
      <w:marRight w:val="0"/>
      <w:marTop w:val="0"/>
      <w:marBottom w:val="0"/>
      <w:divBdr>
        <w:top w:val="none" w:sz="0" w:space="0" w:color="auto"/>
        <w:left w:val="none" w:sz="0" w:space="0" w:color="auto"/>
        <w:bottom w:val="none" w:sz="0" w:space="0" w:color="auto"/>
        <w:right w:val="none" w:sz="0" w:space="0" w:color="auto"/>
      </w:divBdr>
    </w:div>
    <w:div w:id="1259369879">
      <w:bodyDiv w:val="1"/>
      <w:marLeft w:val="0"/>
      <w:marRight w:val="0"/>
      <w:marTop w:val="0"/>
      <w:marBottom w:val="0"/>
      <w:divBdr>
        <w:top w:val="none" w:sz="0" w:space="0" w:color="auto"/>
        <w:left w:val="none" w:sz="0" w:space="0" w:color="auto"/>
        <w:bottom w:val="none" w:sz="0" w:space="0" w:color="auto"/>
        <w:right w:val="none" w:sz="0" w:space="0" w:color="auto"/>
      </w:divBdr>
    </w:div>
    <w:div w:id="1259486895">
      <w:bodyDiv w:val="1"/>
      <w:marLeft w:val="0"/>
      <w:marRight w:val="0"/>
      <w:marTop w:val="0"/>
      <w:marBottom w:val="0"/>
      <w:divBdr>
        <w:top w:val="none" w:sz="0" w:space="0" w:color="auto"/>
        <w:left w:val="none" w:sz="0" w:space="0" w:color="auto"/>
        <w:bottom w:val="none" w:sz="0" w:space="0" w:color="auto"/>
        <w:right w:val="none" w:sz="0" w:space="0" w:color="auto"/>
      </w:divBdr>
    </w:div>
    <w:div w:id="1259633760">
      <w:bodyDiv w:val="1"/>
      <w:marLeft w:val="0"/>
      <w:marRight w:val="0"/>
      <w:marTop w:val="0"/>
      <w:marBottom w:val="0"/>
      <w:divBdr>
        <w:top w:val="none" w:sz="0" w:space="0" w:color="auto"/>
        <w:left w:val="none" w:sz="0" w:space="0" w:color="auto"/>
        <w:bottom w:val="none" w:sz="0" w:space="0" w:color="auto"/>
        <w:right w:val="none" w:sz="0" w:space="0" w:color="auto"/>
      </w:divBdr>
    </w:div>
    <w:div w:id="1259675464">
      <w:bodyDiv w:val="1"/>
      <w:marLeft w:val="0"/>
      <w:marRight w:val="0"/>
      <w:marTop w:val="0"/>
      <w:marBottom w:val="0"/>
      <w:divBdr>
        <w:top w:val="none" w:sz="0" w:space="0" w:color="auto"/>
        <w:left w:val="none" w:sz="0" w:space="0" w:color="auto"/>
        <w:bottom w:val="none" w:sz="0" w:space="0" w:color="auto"/>
        <w:right w:val="none" w:sz="0" w:space="0" w:color="auto"/>
      </w:divBdr>
    </w:div>
    <w:div w:id="1259682770">
      <w:bodyDiv w:val="1"/>
      <w:marLeft w:val="0"/>
      <w:marRight w:val="0"/>
      <w:marTop w:val="0"/>
      <w:marBottom w:val="0"/>
      <w:divBdr>
        <w:top w:val="none" w:sz="0" w:space="0" w:color="auto"/>
        <w:left w:val="none" w:sz="0" w:space="0" w:color="auto"/>
        <w:bottom w:val="none" w:sz="0" w:space="0" w:color="auto"/>
        <w:right w:val="none" w:sz="0" w:space="0" w:color="auto"/>
      </w:divBdr>
    </w:div>
    <w:div w:id="1259875412">
      <w:bodyDiv w:val="1"/>
      <w:marLeft w:val="0"/>
      <w:marRight w:val="0"/>
      <w:marTop w:val="0"/>
      <w:marBottom w:val="0"/>
      <w:divBdr>
        <w:top w:val="none" w:sz="0" w:space="0" w:color="auto"/>
        <w:left w:val="none" w:sz="0" w:space="0" w:color="auto"/>
        <w:bottom w:val="none" w:sz="0" w:space="0" w:color="auto"/>
        <w:right w:val="none" w:sz="0" w:space="0" w:color="auto"/>
      </w:divBdr>
    </w:div>
    <w:div w:id="1259947026">
      <w:bodyDiv w:val="1"/>
      <w:marLeft w:val="0"/>
      <w:marRight w:val="0"/>
      <w:marTop w:val="0"/>
      <w:marBottom w:val="0"/>
      <w:divBdr>
        <w:top w:val="none" w:sz="0" w:space="0" w:color="auto"/>
        <w:left w:val="none" w:sz="0" w:space="0" w:color="auto"/>
        <w:bottom w:val="none" w:sz="0" w:space="0" w:color="auto"/>
        <w:right w:val="none" w:sz="0" w:space="0" w:color="auto"/>
      </w:divBdr>
    </w:div>
    <w:div w:id="1259948430">
      <w:bodyDiv w:val="1"/>
      <w:marLeft w:val="0"/>
      <w:marRight w:val="0"/>
      <w:marTop w:val="0"/>
      <w:marBottom w:val="0"/>
      <w:divBdr>
        <w:top w:val="none" w:sz="0" w:space="0" w:color="auto"/>
        <w:left w:val="none" w:sz="0" w:space="0" w:color="auto"/>
        <w:bottom w:val="none" w:sz="0" w:space="0" w:color="auto"/>
        <w:right w:val="none" w:sz="0" w:space="0" w:color="auto"/>
      </w:divBdr>
    </w:div>
    <w:div w:id="1260093031">
      <w:bodyDiv w:val="1"/>
      <w:marLeft w:val="0"/>
      <w:marRight w:val="0"/>
      <w:marTop w:val="0"/>
      <w:marBottom w:val="0"/>
      <w:divBdr>
        <w:top w:val="none" w:sz="0" w:space="0" w:color="auto"/>
        <w:left w:val="none" w:sz="0" w:space="0" w:color="auto"/>
        <w:bottom w:val="none" w:sz="0" w:space="0" w:color="auto"/>
        <w:right w:val="none" w:sz="0" w:space="0" w:color="auto"/>
      </w:divBdr>
    </w:div>
    <w:div w:id="1260523127">
      <w:bodyDiv w:val="1"/>
      <w:marLeft w:val="0"/>
      <w:marRight w:val="0"/>
      <w:marTop w:val="0"/>
      <w:marBottom w:val="0"/>
      <w:divBdr>
        <w:top w:val="none" w:sz="0" w:space="0" w:color="auto"/>
        <w:left w:val="none" w:sz="0" w:space="0" w:color="auto"/>
        <w:bottom w:val="none" w:sz="0" w:space="0" w:color="auto"/>
        <w:right w:val="none" w:sz="0" w:space="0" w:color="auto"/>
      </w:divBdr>
    </w:div>
    <w:div w:id="1260869107">
      <w:bodyDiv w:val="1"/>
      <w:marLeft w:val="0"/>
      <w:marRight w:val="0"/>
      <w:marTop w:val="0"/>
      <w:marBottom w:val="0"/>
      <w:divBdr>
        <w:top w:val="none" w:sz="0" w:space="0" w:color="auto"/>
        <w:left w:val="none" w:sz="0" w:space="0" w:color="auto"/>
        <w:bottom w:val="none" w:sz="0" w:space="0" w:color="auto"/>
        <w:right w:val="none" w:sz="0" w:space="0" w:color="auto"/>
      </w:divBdr>
    </w:div>
    <w:div w:id="1260914330">
      <w:bodyDiv w:val="1"/>
      <w:marLeft w:val="0"/>
      <w:marRight w:val="0"/>
      <w:marTop w:val="0"/>
      <w:marBottom w:val="0"/>
      <w:divBdr>
        <w:top w:val="none" w:sz="0" w:space="0" w:color="auto"/>
        <w:left w:val="none" w:sz="0" w:space="0" w:color="auto"/>
        <w:bottom w:val="none" w:sz="0" w:space="0" w:color="auto"/>
        <w:right w:val="none" w:sz="0" w:space="0" w:color="auto"/>
      </w:divBdr>
    </w:div>
    <w:div w:id="1260916521">
      <w:bodyDiv w:val="1"/>
      <w:marLeft w:val="0"/>
      <w:marRight w:val="0"/>
      <w:marTop w:val="0"/>
      <w:marBottom w:val="0"/>
      <w:divBdr>
        <w:top w:val="none" w:sz="0" w:space="0" w:color="auto"/>
        <w:left w:val="none" w:sz="0" w:space="0" w:color="auto"/>
        <w:bottom w:val="none" w:sz="0" w:space="0" w:color="auto"/>
        <w:right w:val="none" w:sz="0" w:space="0" w:color="auto"/>
      </w:divBdr>
    </w:div>
    <w:div w:id="1260942719">
      <w:bodyDiv w:val="1"/>
      <w:marLeft w:val="0"/>
      <w:marRight w:val="0"/>
      <w:marTop w:val="0"/>
      <w:marBottom w:val="0"/>
      <w:divBdr>
        <w:top w:val="none" w:sz="0" w:space="0" w:color="auto"/>
        <w:left w:val="none" w:sz="0" w:space="0" w:color="auto"/>
        <w:bottom w:val="none" w:sz="0" w:space="0" w:color="auto"/>
        <w:right w:val="none" w:sz="0" w:space="0" w:color="auto"/>
      </w:divBdr>
    </w:div>
    <w:div w:id="1261110654">
      <w:bodyDiv w:val="1"/>
      <w:marLeft w:val="0"/>
      <w:marRight w:val="0"/>
      <w:marTop w:val="0"/>
      <w:marBottom w:val="0"/>
      <w:divBdr>
        <w:top w:val="none" w:sz="0" w:space="0" w:color="auto"/>
        <w:left w:val="none" w:sz="0" w:space="0" w:color="auto"/>
        <w:bottom w:val="none" w:sz="0" w:space="0" w:color="auto"/>
        <w:right w:val="none" w:sz="0" w:space="0" w:color="auto"/>
      </w:divBdr>
    </w:div>
    <w:div w:id="1261138415">
      <w:bodyDiv w:val="1"/>
      <w:marLeft w:val="0"/>
      <w:marRight w:val="0"/>
      <w:marTop w:val="0"/>
      <w:marBottom w:val="0"/>
      <w:divBdr>
        <w:top w:val="none" w:sz="0" w:space="0" w:color="auto"/>
        <w:left w:val="none" w:sz="0" w:space="0" w:color="auto"/>
        <w:bottom w:val="none" w:sz="0" w:space="0" w:color="auto"/>
        <w:right w:val="none" w:sz="0" w:space="0" w:color="auto"/>
      </w:divBdr>
    </w:div>
    <w:div w:id="1261138441">
      <w:bodyDiv w:val="1"/>
      <w:marLeft w:val="0"/>
      <w:marRight w:val="0"/>
      <w:marTop w:val="0"/>
      <w:marBottom w:val="0"/>
      <w:divBdr>
        <w:top w:val="none" w:sz="0" w:space="0" w:color="auto"/>
        <w:left w:val="none" w:sz="0" w:space="0" w:color="auto"/>
        <w:bottom w:val="none" w:sz="0" w:space="0" w:color="auto"/>
        <w:right w:val="none" w:sz="0" w:space="0" w:color="auto"/>
      </w:divBdr>
    </w:div>
    <w:div w:id="1261178758">
      <w:bodyDiv w:val="1"/>
      <w:marLeft w:val="0"/>
      <w:marRight w:val="0"/>
      <w:marTop w:val="0"/>
      <w:marBottom w:val="0"/>
      <w:divBdr>
        <w:top w:val="none" w:sz="0" w:space="0" w:color="auto"/>
        <w:left w:val="none" w:sz="0" w:space="0" w:color="auto"/>
        <w:bottom w:val="none" w:sz="0" w:space="0" w:color="auto"/>
        <w:right w:val="none" w:sz="0" w:space="0" w:color="auto"/>
      </w:divBdr>
    </w:div>
    <w:div w:id="1261525501">
      <w:bodyDiv w:val="1"/>
      <w:marLeft w:val="0"/>
      <w:marRight w:val="0"/>
      <w:marTop w:val="0"/>
      <w:marBottom w:val="0"/>
      <w:divBdr>
        <w:top w:val="none" w:sz="0" w:space="0" w:color="auto"/>
        <w:left w:val="none" w:sz="0" w:space="0" w:color="auto"/>
        <w:bottom w:val="none" w:sz="0" w:space="0" w:color="auto"/>
        <w:right w:val="none" w:sz="0" w:space="0" w:color="auto"/>
      </w:divBdr>
    </w:div>
    <w:div w:id="1262180841">
      <w:bodyDiv w:val="1"/>
      <w:marLeft w:val="0"/>
      <w:marRight w:val="0"/>
      <w:marTop w:val="0"/>
      <w:marBottom w:val="0"/>
      <w:divBdr>
        <w:top w:val="none" w:sz="0" w:space="0" w:color="auto"/>
        <w:left w:val="none" w:sz="0" w:space="0" w:color="auto"/>
        <w:bottom w:val="none" w:sz="0" w:space="0" w:color="auto"/>
        <w:right w:val="none" w:sz="0" w:space="0" w:color="auto"/>
      </w:divBdr>
    </w:div>
    <w:div w:id="1262373097">
      <w:bodyDiv w:val="1"/>
      <w:marLeft w:val="0"/>
      <w:marRight w:val="0"/>
      <w:marTop w:val="0"/>
      <w:marBottom w:val="0"/>
      <w:divBdr>
        <w:top w:val="none" w:sz="0" w:space="0" w:color="auto"/>
        <w:left w:val="none" w:sz="0" w:space="0" w:color="auto"/>
        <w:bottom w:val="none" w:sz="0" w:space="0" w:color="auto"/>
        <w:right w:val="none" w:sz="0" w:space="0" w:color="auto"/>
      </w:divBdr>
    </w:div>
    <w:div w:id="1262488342">
      <w:bodyDiv w:val="1"/>
      <w:marLeft w:val="0"/>
      <w:marRight w:val="0"/>
      <w:marTop w:val="0"/>
      <w:marBottom w:val="0"/>
      <w:divBdr>
        <w:top w:val="none" w:sz="0" w:space="0" w:color="auto"/>
        <w:left w:val="none" w:sz="0" w:space="0" w:color="auto"/>
        <w:bottom w:val="none" w:sz="0" w:space="0" w:color="auto"/>
        <w:right w:val="none" w:sz="0" w:space="0" w:color="auto"/>
      </w:divBdr>
    </w:div>
    <w:div w:id="1262756786">
      <w:bodyDiv w:val="1"/>
      <w:marLeft w:val="0"/>
      <w:marRight w:val="0"/>
      <w:marTop w:val="0"/>
      <w:marBottom w:val="0"/>
      <w:divBdr>
        <w:top w:val="none" w:sz="0" w:space="0" w:color="auto"/>
        <w:left w:val="none" w:sz="0" w:space="0" w:color="auto"/>
        <w:bottom w:val="none" w:sz="0" w:space="0" w:color="auto"/>
        <w:right w:val="none" w:sz="0" w:space="0" w:color="auto"/>
      </w:divBdr>
    </w:div>
    <w:div w:id="1262764742">
      <w:bodyDiv w:val="1"/>
      <w:marLeft w:val="0"/>
      <w:marRight w:val="0"/>
      <w:marTop w:val="0"/>
      <w:marBottom w:val="0"/>
      <w:divBdr>
        <w:top w:val="none" w:sz="0" w:space="0" w:color="auto"/>
        <w:left w:val="none" w:sz="0" w:space="0" w:color="auto"/>
        <w:bottom w:val="none" w:sz="0" w:space="0" w:color="auto"/>
        <w:right w:val="none" w:sz="0" w:space="0" w:color="auto"/>
      </w:divBdr>
    </w:div>
    <w:div w:id="1263027367">
      <w:bodyDiv w:val="1"/>
      <w:marLeft w:val="0"/>
      <w:marRight w:val="0"/>
      <w:marTop w:val="0"/>
      <w:marBottom w:val="0"/>
      <w:divBdr>
        <w:top w:val="none" w:sz="0" w:space="0" w:color="auto"/>
        <w:left w:val="none" w:sz="0" w:space="0" w:color="auto"/>
        <w:bottom w:val="none" w:sz="0" w:space="0" w:color="auto"/>
        <w:right w:val="none" w:sz="0" w:space="0" w:color="auto"/>
      </w:divBdr>
    </w:div>
    <w:div w:id="1263075448">
      <w:bodyDiv w:val="1"/>
      <w:marLeft w:val="0"/>
      <w:marRight w:val="0"/>
      <w:marTop w:val="0"/>
      <w:marBottom w:val="0"/>
      <w:divBdr>
        <w:top w:val="none" w:sz="0" w:space="0" w:color="auto"/>
        <w:left w:val="none" w:sz="0" w:space="0" w:color="auto"/>
        <w:bottom w:val="none" w:sz="0" w:space="0" w:color="auto"/>
        <w:right w:val="none" w:sz="0" w:space="0" w:color="auto"/>
      </w:divBdr>
    </w:div>
    <w:div w:id="1263148643">
      <w:bodyDiv w:val="1"/>
      <w:marLeft w:val="0"/>
      <w:marRight w:val="0"/>
      <w:marTop w:val="0"/>
      <w:marBottom w:val="0"/>
      <w:divBdr>
        <w:top w:val="none" w:sz="0" w:space="0" w:color="auto"/>
        <w:left w:val="none" w:sz="0" w:space="0" w:color="auto"/>
        <w:bottom w:val="none" w:sz="0" w:space="0" w:color="auto"/>
        <w:right w:val="none" w:sz="0" w:space="0" w:color="auto"/>
      </w:divBdr>
    </w:div>
    <w:div w:id="1263298458">
      <w:bodyDiv w:val="1"/>
      <w:marLeft w:val="0"/>
      <w:marRight w:val="0"/>
      <w:marTop w:val="0"/>
      <w:marBottom w:val="0"/>
      <w:divBdr>
        <w:top w:val="none" w:sz="0" w:space="0" w:color="auto"/>
        <w:left w:val="none" w:sz="0" w:space="0" w:color="auto"/>
        <w:bottom w:val="none" w:sz="0" w:space="0" w:color="auto"/>
        <w:right w:val="none" w:sz="0" w:space="0" w:color="auto"/>
      </w:divBdr>
    </w:div>
    <w:div w:id="1263412017">
      <w:bodyDiv w:val="1"/>
      <w:marLeft w:val="0"/>
      <w:marRight w:val="0"/>
      <w:marTop w:val="0"/>
      <w:marBottom w:val="0"/>
      <w:divBdr>
        <w:top w:val="none" w:sz="0" w:space="0" w:color="auto"/>
        <w:left w:val="none" w:sz="0" w:space="0" w:color="auto"/>
        <w:bottom w:val="none" w:sz="0" w:space="0" w:color="auto"/>
        <w:right w:val="none" w:sz="0" w:space="0" w:color="auto"/>
      </w:divBdr>
    </w:div>
    <w:div w:id="1263536059">
      <w:bodyDiv w:val="1"/>
      <w:marLeft w:val="0"/>
      <w:marRight w:val="0"/>
      <w:marTop w:val="0"/>
      <w:marBottom w:val="0"/>
      <w:divBdr>
        <w:top w:val="none" w:sz="0" w:space="0" w:color="auto"/>
        <w:left w:val="none" w:sz="0" w:space="0" w:color="auto"/>
        <w:bottom w:val="none" w:sz="0" w:space="0" w:color="auto"/>
        <w:right w:val="none" w:sz="0" w:space="0" w:color="auto"/>
      </w:divBdr>
    </w:div>
    <w:div w:id="1263564909">
      <w:bodyDiv w:val="1"/>
      <w:marLeft w:val="0"/>
      <w:marRight w:val="0"/>
      <w:marTop w:val="0"/>
      <w:marBottom w:val="0"/>
      <w:divBdr>
        <w:top w:val="none" w:sz="0" w:space="0" w:color="auto"/>
        <w:left w:val="none" w:sz="0" w:space="0" w:color="auto"/>
        <w:bottom w:val="none" w:sz="0" w:space="0" w:color="auto"/>
        <w:right w:val="none" w:sz="0" w:space="0" w:color="auto"/>
      </w:divBdr>
    </w:div>
    <w:div w:id="1263952583">
      <w:bodyDiv w:val="1"/>
      <w:marLeft w:val="0"/>
      <w:marRight w:val="0"/>
      <w:marTop w:val="0"/>
      <w:marBottom w:val="0"/>
      <w:divBdr>
        <w:top w:val="none" w:sz="0" w:space="0" w:color="auto"/>
        <w:left w:val="none" w:sz="0" w:space="0" w:color="auto"/>
        <w:bottom w:val="none" w:sz="0" w:space="0" w:color="auto"/>
        <w:right w:val="none" w:sz="0" w:space="0" w:color="auto"/>
      </w:divBdr>
    </w:div>
    <w:div w:id="1264024900">
      <w:bodyDiv w:val="1"/>
      <w:marLeft w:val="0"/>
      <w:marRight w:val="0"/>
      <w:marTop w:val="0"/>
      <w:marBottom w:val="0"/>
      <w:divBdr>
        <w:top w:val="none" w:sz="0" w:space="0" w:color="auto"/>
        <w:left w:val="none" w:sz="0" w:space="0" w:color="auto"/>
        <w:bottom w:val="none" w:sz="0" w:space="0" w:color="auto"/>
        <w:right w:val="none" w:sz="0" w:space="0" w:color="auto"/>
      </w:divBdr>
    </w:div>
    <w:div w:id="1264417866">
      <w:bodyDiv w:val="1"/>
      <w:marLeft w:val="0"/>
      <w:marRight w:val="0"/>
      <w:marTop w:val="0"/>
      <w:marBottom w:val="0"/>
      <w:divBdr>
        <w:top w:val="none" w:sz="0" w:space="0" w:color="auto"/>
        <w:left w:val="none" w:sz="0" w:space="0" w:color="auto"/>
        <w:bottom w:val="none" w:sz="0" w:space="0" w:color="auto"/>
        <w:right w:val="none" w:sz="0" w:space="0" w:color="auto"/>
      </w:divBdr>
    </w:div>
    <w:div w:id="1264652806">
      <w:bodyDiv w:val="1"/>
      <w:marLeft w:val="0"/>
      <w:marRight w:val="0"/>
      <w:marTop w:val="0"/>
      <w:marBottom w:val="0"/>
      <w:divBdr>
        <w:top w:val="none" w:sz="0" w:space="0" w:color="auto"/>
        <w:left w:val="none" w:sz="0" w:space="0" w:color="auto"/>
        <w:bottom w:val="none" w:sz="0" w:space="0" w:color="auto"/>
        <w:right w:val="none" w:sz="0" w:space="0" w:color="auto"/>
      </w:divBdr>
    </w:div>
    <w:div w:id="1264844829">
      <w:bodyDiv w:val="1"/>
      <w:marLeft w:val="0"/>
      <w:marRight w:val="0"/>
      <w:marTop w:val="0"/>
      <w:marBottom w:val="0"/>
      <w:divBdr>
        <w:top w:val="none" w:sz="0" w:space="0" w:color="auto"/>
        <w:left w:val="none" w:sz="0" w:space="0" w:color="auto"/>
        <w:bottom w:val="none" w:sz="0" w:space="0" w:color="auto"/>
        <w:right w:val="none" w:sz="0" w:space="0" w:color="auto"/>
      </w:divBdr>
    </w:div>
    <w:div w:id="1264995613">
      <w:bodyDiv w:val="1"/>
      <w:marLeft w:val="0"/>
      <w:marRight w:val="0"/>
      <w:marTop w:val="0"/>
      <w:marBottom w:val="0"/>
      <w:divBdr>
        <w:top w:val="none" w:sz="0" w:space="0" w:color="auto"/>
        <w:left w:val="none" w:sz="0" w:space="0" w:color="auto"/>
        <w:bottom w:val="none" w:sz="0" w:space="0" w:color="auto"/>
        <w:right w:val="none" w:sz="0" w:space="0" w:color="auto"/>
      </w:divBdr>
    </w:div>
    <w:div w:id="1265184334">
      <w:bodyDiv w:val="1"/>
      <w:marLeft w:val="0"/>
      <w:marRight w:val="0"/>
      <w:marTop w:val="0"/>
      <w:marBottom w:val="0"/>
      <w:divBdr>
        <w:top w:val="none" w:sz="0" w:space="0" w:color="auto"/>
        <w:left w:val="none" w:sz="0" w:space="0" w:color="auto"/>
        <w:bottom w:val="none" w:sz="0" w:space="0" w:color="auto"/>
        <w:right w:val="none" w:sz="0" w:space="0" w:color="auto"/>
      </w:divBdr>
    </w:div>
    <w:div w:id="1265383397">
      <w:bodyDiv w:val="1"/>
      <w:marLeft w:val="0"/>
      <w:marRight w:val="0"/>
      <w:marTop w:val="0"/>
      <w:marBottom w:val="0"/>
      <w:divBdr>
        <w:top w:val="none" w:sz="0" w:space="0" w:color="auto"/>
        <w:left w:val="none" w:sz="0" w:space="0" w:color="auto"/>
        <w:bottom w:val="none" w:sz="0" w:space="0" w:color="auto"/>
        <w:right w:val="none" w:sz="0" w:space="0" w:color="auto"/>
      </w:divBdr>
    </w:div>
    <w:div w:id="1265501686">
      <w:bodyDiv w:val="1"/>
      <w:marLeft w:val="0"/>
      <w:marRight w:val="0"/>
      <w:marTop w:val="0"/>
      <w:marBottom w:val="0"/>
      <w:divBdr>
        <w:top w:val="none" w:sz="0" w:space="0" w:color="auto"/>
        <w:left w:val="none" w:sz="0" w:space="0" w:color="auto"/>
        <w:bottom w:val="none" w:sz="0" w:space="0" w:color="auto"/>
        <w:right w:val="none" w:sz="0" w:space="0" w:color="auto"/>
      </w:divBdr>
    </w:div>
    <w:div w:id="1265768099">
      <w:bodyDiv w:val="1"/>
      <w:marLeft w:val="0"/>
      <w:marRight w:val="0"/>
      <w:marTop w:val="0"/>
      <w:marBottom w:val="0"/>
      <w:divBdr>
        <w:top w:val="none" w:sz="0" w:space="0" w:color="auto"/>
        <w:left w:val="none" w:sz="0" w:space="0" w:color="auto"/>
        <w:bottom w:val="none" w:sz="0" w:space="0" w:color="auto"/>
        <w:right w:val="none" w:sz="0" w:space="0" w:color="auto"/>
      </w:divBdr>
    </w:div>
    <w:div w:id="1265915977">
      <w:bodyDiv w:val="1"/>
      <w:marLeft w:val="0"/>
      <w:marRight w:val="0"/>
      <w:marTop w:val="0"/>
      <w:marBottom w:val="0"/>
      <w:divBdr>
        <w:top w:val="none" w:sz="0" w:space="0" w:color="auto"/>
        <w:left w:val="none" w:sz="0" w:space="0" w:color="auto"/>
        <w:bottom w:val="none" w:sz="0" w:space="0" w:color="auto"/>
        <w:right w:val="none" w:sz="0" w:space="0" w:color="auto"/>
      </w:divBdr>
    </w:div>
    <w:div w:id="1266229251">
      <w:bodyDiv w:val="1"/>
      <w:marLeft w:val="0"/>
      <w:marRight w:val="0"/>
      <w:marTop w:val="0"/>
      <w:marBottom w:val="0"/>
      <w:divBdr>
        <w:top w:val="none" w:sz="0" w:space="0" w:color="auto"/>
        <w:left w:val="none" w:sz="0" w:space="0" w:color="auto"/>
        <w:bottom w:val="none" w:sz="0" w:space="0" w:color="auto"/>
        <w:right w:val="none" w:sz="0" w:space="0" w:color="auto"/>
      </w:divBdr>
    </w:div>
    <w:div w:id="1266308004">
      <w:bodyDiv w:val="1"/>
      <w:marLeft w:val="0"/>
      <w:marRight w:val="0"/>
      <w:marTop w:val="0"/>
      <w:marBottom w:val="0"/>
      <w:divBdr>
        <w:top w:val="none" w:sz="0" w:space="0" w:color="auto"/>
        <w:left w:val="none" w:sz="0" w:space="0" w:color="auto"/>
        <w:bottom w:val="none" w:sz="0" w:space="0" w:color="auto"/>
        <w:right w:val="none" w:sz="0" w:space="0" w:color="auto"/>
      </w:divBdr>
    </w:div>
    <w:div w:id="1266379271">
      <w:bodyDiv w:val="1"/>
      <w:marLeft w:val="0"/>
      <w:marRight w:val="0"/>
      <w:marTop w:val="0"/>
      <w:marBottom w:val="0"/>
      <w:divBdr>
        <w:top w:val="none" w:sz="0" w:space="0" w:color="auto"/>
        <w:left w:val="none" w:sz="0" w:space="0" w:color="auto"/>
        <w:bottom w:val="none" w:sz="0" w:space="0" w:color="auto"/>
        <w:right w:val="none" w:sz="0" w:space="0" w:color="auto"/>
      </w:divBdr>
    </w:div>
    <w:div w:id="1266427536">
      <w:bodyDiv w:val="1"/>
      <w:marLeft w:val="0"/>
      <w:marRight w:val="0"/>
      <w:marTop w:val="0"/>
      <w:marBottom w:val="0"/>
      <w:divBdr>
        <w:top w:val="none" w:sz="0" w:space="0" w:color="auto"/>
        <w:left w:val="none" w:sz="0" w:space="0" w:color="auto"/>
        <w:bottom w:val="none" w:sz="0" w:space="0" w:color="auto"/>
        <w:right w:val="none" w:sz="0" w:space="0" w:color="auto"/>
      </w:divBdr>
    </w:div>
    <w:div w:id="1266570480">
      <w:bodyDiv w:val="1"/>
      <w:marLeft w:val="0"/>
      <w:marRight w:val="0"/>
      <w:marTop w:val="0"/>
      <w:marBottom w:val="0"/>
      <w:divBdr>
        <w:top w:val="none" w:sz="0" w:space="0" w:color="auto"/>
        <w:left w:val="none" w:sz="0" w:space="0" w:color="auto"/>
        <w:bottom w:val="none" w:sz="0" w:space="0" w:color="auto"/>
        <w:right w:val="none" w:sz="0" w:space="0" w:color="auto"/>
      </w:divBdr>
    </w:div>
    <w:div w:id="1266763892">
      <w:bodyDiv w:val="1"/>
      <w:marLeft w:val="0"/>
      <w:marRight w:val="0"/>
      <w:marTop w:val="0"/>
      <w:marBottom w:val="0"/>
      <w:divBdr>
        <w:top w:val="none" w:sz="0" w:space="0" w:color="auto"/>
        <w:left w:val="none" w:sz="0" w:space="0" w:color="auto"/>
        <w:bottom w:val="none" w:sz="0" w:space="0" w:color="auto"/>
        <w:right w:val="none" w:sz="0" w:space="0" w:color="auto"/>
      </w:divBdr>
    </w:div>
    <w:div w:id="1266772718">
      <w:bodyDiv w:val="1"/>
      <w:marLeft w:val="0"/>
      <w:marRight w:val="0"/>
      <w:marTop w:val="0"/>
      <w:marBottom w:val="0"/>
      <w:divBdr>
        <w:top w:val="none" w:sz="0" w:space="0" w:color="auto"/>
        <w:left w:val="none" w:sz="0" w:space="0" w:color="auto"/>
        <w:bottom w:val="none" w:sz="0" w:space="0" w:color="auto"/>
        <w:right w:val="none" w:sz="0" w:space="0" w:color="auto"/>
      </w:divBdr>
    </w:div>
    <w:div w:id="1266887489">
      <w:bodyDiv w:val="1"/>
      <w:marLeft w:val="0"/>
      <w:marRight w:val="0"/>
      <w:marTop w:val="0"/>
      <w:marBottom w:val="0"/>
      <w:divBdr>
        <w:top w:val="none" w:sz="0" w:space="0" w:color="auto"/>
        <w:left w:val="none" w:sz="0" w:space="0" w:color="auto"/>
        <w:bottom w:val="none" w:sz="0" w:space="0" w:color="auto"/>
        <w:right w:val="none" w:sz="0" w:space="0" w:color="auto"/>
      </w:divBdr>
    </w:div>
    <w:div w:id="1266960756">
      <w:bodyDiv w:val="1"/>
      <w:marLeft w:val="0"/>
      <w:marRight w:val="0"/>
      <w:marTop w:val="0"/>
      <w:marBottom w:val="0"/>
      <w:divBdr>
        <w:top w:val="none" w:sz="0" w:space="0" w:color="auto"/>
        <w:left w:val="none" w:sz="0" w:space="0" w:color="auto"/>
        <w:bottom w:val="none" w:sz="0" w:space="0" w:color="auto"/>
        <w:right w:val="none" w:sz="0" w:space="0" w:color="auto"/>
      </w:divBdr>
    </w:div>
    <w:div w:id="1267233943">
      <w:bodyDiv w:val="1"/>
      <w:marLeft w:val="0"/>
      <w:marRight w:val="0"/>
      <w:marTop w:val="0"/>
      <w:marBottom w:val="0"/>
      <w:divBdr>
        <w:top w:val="none" w:sz="0" w:space="0" w:color="auto"/>
        <w:left w:val="none" w:sz="0" w:space="0" w:color="auto"/>
        <w:bottom w:val="none" w:sz="0" w:space="0" w:color="auto"/>
        <w:right w:val="none" w:sz="0" w:space="0" w:color="auto"/>
      </w:divBdr>
    </w:div>
    <w:div w:id="1267274496">
      <w:bodyDiv w:val="1"/>
      <w:marLeft w:val="0"/>
      <w:marRight w:val="0"/>
      <w:marTop w:val="0"/>
      <w:marBottom w:val="0"/>
      <w:divBdr>
        <w:top w:val="none" w:sz="0" w:space="0" w:color="auto"/>
        <w:left w:val="none" w:sz="0" w:space="0" w:color="auto"/>
        <w:bottom w:val="none" w:sz="0" w:space="0" w:color="auto"/>
        <w:right w:val="none" w:sz="0" w:space="0" w:color="auto"/>
      </w:divBdr>
    </w:div>
    <w:div w:id="1267419901">
      <w:bodyDiv w:val="1"/>
      <w:marLeft w:val="0"/>
      <w:marRight w:val="0"/>
      <w:marTop w:val="0"/>
      <w:marBottom w:val="0"/>
      <w:divBdr>
        <w:top w:val="none" w:sz="0" w:space="0" w:color="auto"/>
        <w:left w:val="none" w:sz="0" w:space="0" w:color="auto"/>
        <w:bottom w:val="none" w:sz="0" w:space="0" w:color="auto"/>
        <w:right w:val="none" w:sz="0" w:space="0" w:color="auto"/>
      </w:divBdr>
    </w:div>
    <w:div w:id="1267466949">
      <w:bodyDiv w:val="1"/>
      <w:marLeft w:val="0"/>
      <w:marRight w:val="0"/>
      <w:marTop w:val="0"/>
      <w:marBottom w:val="0"/>
      <w:divBdr>
        <w:top w:val="none" w:sz="0" w:space="0" w:color="auto"/>
        <w:left w:val="none" w:sz="0" w:space="0" w:color="auto"/>
        <w:bottom w:val="none" w:sz="0" w:space="0" w:color="auto"/>
        <w:right w:val="none" w:sz="0" w:space="0" w:color="auto"/>
      </w:divBdr>
    </w:div>
    <w:div w:id="1267497577">
      <w:bodyDiv w:val="1"/>
      <w:marLeft w:val="0"/>
      <w:marRight w:val="0"/>
      <w:marTop w:val="0"/>
      <w:marBottom w:val="0"/>
      <w:divBdr>
        <w:top w:val="none" w:sz="0" w:space="0" w:color="auto"/>
        <w:left w:val="none" w:sz="0" w:space="0" w:color="auto"/>
        <w:bottom w:val="none" w:sz="0" w:space="0" w:color="auto"/>
        <w:right w:val="none" w:sz="0" w:space="0" w:color="auto"/>
      </w:divBdr>
    </w:div>
    <w:div w:id="1267732079">
      <w:bodyDiv w:val="1"/>
      <w:marLeft w:val="0"/>
      <w:marRight w:val="0"/>
      <w:marTop w:val="0"/>
      <w:marBottom w:val="0"/>
      <w:divBdr>
        <w:top w:val="none" w:sz="0" w:space="0" w:color="auto"/>
        <w:left w:val="none" w:sz="0" w:space="0" w:color="auto"/>
        <w:bottom w:val="none" w:sz="0" w:space="0" w:color="auto"/>
        <w:right w:val="none" w:sz="0" w:space="0" w:color="auto"/>
      </w:divBdr>
    </w:div>
    <w:div w:id="1267810420">
      <w:bodyDiv w:val="1"/>
      <w:marLeft w:val="0"/>
      <w:marRight w:val="0"/>
      <w:marTop w:val="0"/>
      <w:marBottom w:val="0"/>
      <w:divBdr>
        <w:top w:val="none" w:sz="0" w:space="0" w:color="auto"/>
        <w:left w:val="none" w:sz="0" w:space="0" w:color="auto"/>
        <w:bottom w:val="none" w:sz="0" w:space="0" w:color="auto"/>
        <w:right w:val="none" w:sz="0" w:space="0" w:color="auto"/>
      </w:divBdr>
    </w:div>
    <w:div w:id="1267887343">
      <w:bodyDiv w:val="1"/>
      <w:marLeft w:val="0"/>
      <w:marRight w:val="0"/>
      <w:marTop w:val="0"/>
      <w:marBottom w:val="0"/>
      <w:divBdr>
        <w:top w:val="none" w:sz="0" w:space="0" w:color="auto"/>
        <w:left w:val="none" w:sz="0" w:space="0" w:color="auto"/>
        <w:bottom w:val="none" w:sz="0" w:space="0" w:color="auto"/>
        <w:right w:val="none" w:sz="0" w:space="0" w:color="auto"/>
      </w:divBdr>
    </w:div>
    <w:div w:id="1267957279">
      <w:bodyDiv w:val="1"/>
      <w:marLeft w:val="0"/>
      <w:marRight w:val="0"/>
      <w:marTop w:val="0"/>
      <w:marBottom w:val="0"/>
      <w:divBdr>
        <w:top w:val="none" w:sz="0" w:space="0" w:color="auto"/>
        <w:left w:val="none" w:sz="0" w:space="0" w:color="auto"/>
        <w:bottom w:val="none" w:sz="0" w:space="0" w:color="auto"/>
        <w:right w:val="none" w:sz="0" w:space="0" w:color="auto"/>
      </w:divBdr>
    </w:div>
    <w:div w:id="1268152923">
      <w:bodyDiv w:val="1"/>
      <w:marLeft w:val="0"/>
      <w:marRight w:val="0"/>
      <w:marTop w:val="0"/>
      <w:marBottom w:val="0"/>
      <w:divBdr>
        <w:top w:val="none" w:sz="0" w:space="0" w:color="auto"/>
        <w:left w:val="none" w:sz="0" w:space="0" w:color="auto"/>
        <w:bottom w:val="none" w:sz="0" w:space="0" w:color="auto"/>
        <w:right w:val="none" w:sz="0" w:space="0" w:color="auto"/>
      </w:divBdr>
    </w:div>
    <w:div w:id="1268469491">
      <w:bodyDiv w:val="1"/>
      <w:marLeft w:val="0"/>
      <w:marRight w:val="0"/>
      <w:marTop w:val="0"/>
      <w:marBottom w:val="0"/>
      <w:divBdr>
        <w:top w:val="none" w:sz="0" w:space="0" w:color="auto"/>
        <w:left w:val="none" w:sz="0" w:space="0" w:color="auto"/>
        <w:bottom w:val="none" w:sz="0" w:space="0" w:color="auto"/>
        <w:right w:val="none" w:sz="0" w:space="0" w:color="auto"/>
      </w:divBdr>
    </w:div>
    <w:div w:id="1268729244">
      <w:bodyDiv w:val="1"/>
      <w:marLeft w:val="0"/>
      <w:marRight w:val="0"/>
      <w:marTop w:val="0"/>
      <w:marBottom w:val="0"/>
      <w:divBdr>
        <w:top w:val="none" w:sz="0" w:space="0" w:color="auto"/>
        <w:left w:val="none" w:sz="0" w:space="0" w:color="auto"/>
        <w:bottom w:val="none" w:sz="0" w:space="0" w:color="auto"/>
        <w:right w:val="none" w:sz="0" w:space="0" w:color="auto"/>
      </w:divBdr>
    </w:div>
    <w:div w:id="1268738701">
      <w:bodyDiv w:val="1"/>
      <w:marLeft w:val="0"/>
      <w:marRight w:val="0"/>
      <w:marTop w:val="0"/>
      <w:marBottom w:val="0"/>
      <w:divBdr>
        <w:top w:val="none" w:sz="0" w:space="0" w:color="auto"/>
        <w:left w:val="none" w:sz="0" w:space="0" w:color="auto"/>
        <w:bottom w:val="none" w:sz="0" w:space="0" w:color="auto"/>
        <w:right w:val="none" w:sz="0" w:space="0" w:color="auto"/>
      </w:divBdr>
    </w:div>
    <w:div w:id="1269393431">
      <w:bodyDiv w:val="1"/>
      <w:marLeft w:val="0"/>
      <w:marRight w:val="0"/>
      <w:marTop w:val="0"/>
      <w:marBottom w:val="0"/>
      <w:divBdr>
        <w:top w:val="none" w:sz="0" w:space="0" w:color="auto"/>
        <w:left w:val="none" w:sz="0" w:space="0" w:color="auto"/>
        <w:bottom w:val="none" w:sz="0" w:space="0" w:color="auto"/>
        <w:right w:val="none" w:sz="0" w:space="0" w:color="auto"/>
      </w:divBdr>
    </w:div>
    <w:div w:id="1269502298">
      <w:bodyDiv w:val="1"/>
      <w:marLeft w:val="0"/>
      <w:marRight w:val="0"/>
      <w:marTop w:val="0"/>
      <w:marBottom w:val="0"/>
      <w:divBdr>
        <w:top w:val="none" w:sz="0" w:space="0" w:color="auto"/>
        <w:left w:val="none" w:sz="0" w:space="0" w:color="auto"/>
        <w:bottom w:val="none" w:sz="0" w:space="0" w:color="auto"/>
        <w:right w:val="none" w:sz="0" w:space="0" w:color="auto"/>
      </w:divBdr>
    </w:div>
    <w:div w:id="1269966738">
      <w:bodyDiv w:val="1"/>
      <w:marLeft w:val="0"/>
      <w:marRight w:val="0"/>
      <w:marTop w:val="0"/>
      <w:marBottom w:val="0"/>
      <w:divBdr>
        <w:top w:val="none" w:sz="0" w:space="0" w:color="auto"/>
        <w:left w:val="none" w:sz="0" w:space="0" w:color="auto"/>
        <w:bottom w:val="none" w:sz="0" w:space="0" w:color="auto"/>
        <w:right w:val="none" w:sz="0" w:space="0" w:color="auto"/>
      </w:divBdr>
    </w:div>
    <w:div w:id="1270119170">
      <w:bodyDiv w:val="1"/>
      <w:marLeft w:val="0"/>
      <w:marRight w:val="0"/>
      <w:marTop w:val="0"/>
      <w:marBottom w:val="0"/>
      <w:divBdr>
        <w:top w:val="none" w:sz="0" w:space="0" w:color="auto"/>
        <w:left w:val="none" w:sz="0" w:space="0" w:color="auto"/>
        <w:bottom w:val="none" w:sz="0" w:space="0" w:color="auto"/>
        <w:right w:val="none" w:sz="0" w:space="0" w:color="auto"/>
      </w:divBdr>
    </w:div>
    <w:div w:id="1270315479">
      <w:bodyDiv w:val="1"/>
      <w:marLeft w:val="0"/>
      <w:marRight w:val="0"/>
      <w:marTop w:val="0"/>
      <w:marBottom w:val="0"/>
      <w:divBdr>
        <w:top w:val="none" w:sz="0" w:space="0" w:color="auto"/>
        <w:left w:val="none" w:sz="0" w:space="0" w:color="auto"/>
        <w:bottom w:val="none" w:sz="0" w:space="0" w:color="auto"/>
        <w:right w:val="none" w:sz="0" w:space="0" w:color="auto"/>
      </w:divBdr>
    </w:div>
    <w:div w:id="1270503791">
      <w:bodyDiv w:val="1"/>
      <w:marLeft w:val="0"/>
      <w:marRight w:val="0"/>
      <w:marTop w:val="0"/>
      <w:marBottom w:val="0"/>
      <w:divBdr>
        <w:top w:val="none" w:sz="0" w:space="0" w:color="auto"/>
        <w:left w:val="none" w:sz="0" w:space="0" w:color="auto"/>
        <w:bottom w:val="none" w:sz="0" w:space="0" w:color="auto"/>
        <w:right w:val="none" w:sz="0" w:space="0" w:color="auto"/>
      </w:divBdr>
    </w:div>
    <w:div w:id="1270624969">
      <w:bodyDiv w:val="1"/>
      <w:marLeft w:val="0"/>
      <w:marRight w:val="0"/>
      <w:marTop w:val="0"/>
      <w:marBottom w:val="0"/>
      <w:divBdr>
        <w:top w:val="none" w:sz="0" w:space="0" w:color="auto"/>
        <w:left w:val="none" w:sz="0" w:space="0" w:color="auto"/>
        <w:bottom w:val="none" w:sz="0" w:space="0" w:color="auto"/>
        <w:right w:val="none" w:sz="0" w:space="0" w:color="auto"/>
      </w:divBdr>
    </w:div>
    <w:div w:id="1270701155">
      <w:bodyDiv w:val="1"/>
      <w:marLeft w:val="0"/>
      <w:marRight w:val="0"/>
      <w:marTop w:val="0"/>
      <w:marBottom w:val="0"/>
      <w:divBdr>
        <w:top w:val="none" w:sz="0" w:space="0" w:color="auto"/>
        <w:left w:val="none" w:sz="0" w:space="0" w:color="auto"/>
        <w:bottom w:val="none" w:sz="0" w:space="0" w:color="auto"/>
        <w:right w:val="none" w:sz="0" w:space="0" w:color="auto"/>
      </w:divBdr>
    </w:div>
    <w:div w:id="1271164831">
      <w:bodyDiv w:val="1"/>
      <w:marLeft w:val="0"/>
      <w:marRight w:val="0"/>
      <w:marTop w:val="0"/>
      <w:marBottom w:val="0"/>
      <w:divBdr>
        <w:top w:val="none" w:sz="0" w:space="0" w:color="auto"/>
        <w:left w:val="none" w:sz="0" w:space="0" w:color="auto"/>
        <w:bottom w:val="none" w:sz="0" w:space="0" w:color="auto"/>
        <w:right w:val="none" w:sz="0" w:space="0" w:color="auto"/>
      </w:divBdr>
    </w:div>
    <w:div w:id="1271473708">
      <w:bodyDiv w:val="1"/>
      <w:marLeft w:val="0"/>
      <w:marRight w:val="0"/>
      <w:marTop w:val="0"/>
      <w:marBottom w:val="0"/>
      <w:divBdr>
        <w:top w:val="none" w:sz="0" w:space="0" w:color="auto"/>
        <w:left w:val="none" w:sz="0" w:space="0" w:color="auto"/>
        <w:bottom w:val="none" w:sz="0" w:space="0" w:color="auto"/>
        <w:right w:val="none" w:sz="0" w:space="0" w:color="auto"/>
      </w:divBdr>
    </w:div>
    <w:div w:id="1271552866">
      <w:bodyDiv w:val="1"/>
      <w:marLeft w:val="0"/>
      <w:marRight w:val="0"/>
      <w:marTop w:val="0"/>
      <w:marBottom w:val="0"/>
      <w:divBdr>
        <w:top w:val="none" w:sz="0" w:space="0" w:color="auto"/>
        <w:left w:val="none" w:sz="0" w:space="0" w:color="auto"/>
        <w:bottom w:val="none" w:sz="0" w:space="0" w:color="auto"/>
        <w:right w:val="none" w:sz="0" w:space="0" w:color="auto"/>
      </w:divBdr>
    </w:div>
    <w:div w:id="1271820716">
      <w:bodyDiv w:val="1"/>
      <w:marLeft w:val="0"/>
      <w:marRight w:val="0"/>
      <w:marTop w:val="0"/>
      <w:marBottom w:val="0"/>
      <w:divBdr>
        <w:top w:val="none" w:sz="0" w:space="0" w:color="auto"/>
        <w:left w:val="none" w:sz="0" w:space="0" w:color="auto"/>
        <w:bottom w:val="none" w:sz="0" w:space="0" w:color="auto"/>
        <w:right w:val="none" w:sz="0" w:space="0" w:color="auto"/>
      </w:divBdr>
    </w:div>
    <w:div w:id="1271821034">
      <w:bodyDiv w:val="1"/>
      <w:marLeft w:val="0"/>
      <w:marRight w:val="0"/>
      <w:marTop w:val="0"/>
      <w:marBottom w:val="0"/>
      <w:divBdr>
        <w:top w:val="none" w:sz="0" w:space="0" w:color="auto"/>
        <w:left w:val="none" w:sz="0" w:space="0" w:color="auto"/>
        <w:bottom w:val="none" w:sz="0" w:space="0" w:color="auto"/>
        <w:right w:val="none" w:sz="0" w:space="0" w:color="auto"/>
      </w:divBdr>
    </w:div>
    <w:div w:id="1272010707">
      <w:bodyDiv w:val="1"/>
      <w:marLeft w:val="0"/>
      <w:marRight w:val="0"/>
      <w:marTop w:val="0"/>
      <w:marBottom w:val="0"/>
      <w:divBdr>
        <w:top w:val="none" w:sz="0" w:space="0" w:color="auto"/>
        <w:left w:val="none" w:sz="0" w:space="0" w:color="auto"/>
        <w:bottom w:val="none" w:sz="0" w:space="0" w:color="auto"/>
        <w:right w:val="none" w:sz="0" w:space="0" w:color="auto"/>
      </w:divBdr>
    </w:div>
    <w:div w:id="1272205869">
      <w:bodyDiv w:val="1"/>
      <w:marLeft w:val="0"/>
      <w:marRight w:val="0"/>
      <w:marTop w:val="0"/>
      <w:marBottom w:val="0"/>
      <w:divBdr>
        <w:top w:val="none" w:sz="0" w:space="0" w:color="auto"/>
        <w:left w:val="none" w:sz="0" w:space="0" w:color="auto"/>
        <w:bottom w:val="none" w:sz="0" w:space="0" w:color="auto"/>
        <w:right w:val="none" w:sz="0" w:space="0" w:color="auto"/>
      </w:divBdr>
    </w:div>
    <w:div w:id="1272281253">
      <w:bodyDiv w:val="1"/>
      <w:marLeft w:val="0"/>
      <w:marRight w:val="0"/>
      <w:marTop w:val="0"/>
      <w:marBottom w:val="0"/>
      <w:divBdr>
        <w:top w:val="none" w:sz="0" w:space="0" w:color="auto"/>
        <w:left w:val="none" w:sz="0" w:space="0" w:color="auto"/>
        <w:bottom w:val="none" w:sz="0" w:space="0" w:color="auto"/>
        <w:right w:val="none" w:sz="0" w:space="0" w:color="auto"/>
      </w:divBdr>
    </w:div>
    <w:div w:id="1272667870">
      <w:bodyDiv w:val="1"/>
      <w:marLeft w:val="0"/>
      <w:marRight w:val="0"/>
      <w:marTop w:val="0"/>
      <w:marBottom w:val="0"/>
      <w:divBdr>
        <w:top w:val="none" w:sz="0" w:space="0" w:color="auto"/>
        <w:left w:val="none" w:sz="0" w:space="0" w:color="auto"/>
        <w:bottom w:val="none" w:sz="0" w:space="0" w:color="auto"/>
        <w:right w:val="none" w:sz="0" w:space="0" w:color="auto"/>
      </w:divBdr>
    </w:div>
    <w:div w:id="1273365257">
      <w:bodyDiv w:val="1"/>
      <w:marLeft w:val="0"/>
      <w:marRight w:val="0"/>
      <w:marTop w:val="0"/>
      <w:marBottom w:val="0"/>
      <w:divBdr>
        <w:top w:val="none" w:sz="0" w:space="0" w:color="auto"/>
        <w:left w:val="none" w:sz="0" w:space="0" w:color="auto"/>
        <w:bottom w:val="none" w:sz="0" w:space="0" w:color="auto"/>
        <w:right w:val="none" w:sz="0" w:space="0" w:color="auto"/>
      </w:divBdr>
    </w:div>
    <w:div w:id="1274020326">
      <w:bodyDiv w:val="1"/>
      <w:marLeft w:val="0"/>
      <w:marRight w:val="0"/>
      <w:marTop w:val="0"/>
      <w:marBottom w:val="0"/>
      <w:divBdr>
        <w:top w:val="none" w:sz="0" w:space="0" w:color="auto"/>
        <w:left w:val="none" w:sz="0" w:space="0" w:color="auto"/>
        <w:bottom w:val="none" w:sz="0" w:space="0" w:color="auto"/>
        <w:right w:val="none" w:sz="0" w:space="0" w:color="auto"/>
      </w:divBdr>
    </w:div>
    <w:div w:id="1274360921">
      <w:bodyDiv w:val="1"/>
      <w:marLeft w:val="0"/>
      <w:marRight w:val="0"/>
      <w:marTop w:val="0"/>
      <w:marBottom w:val="0"/>
      <w:divBdr>
        <w:top w:val="none" w:sz="0" w:space="0" w:color="auto"/>
        <w:left w:val="none" w:sz="0" w:space="0" w:color="auto"/>
        <w:bottom w:val="none" w:sz="0" w:space="0" w:color="auto"/>
        <w:right w:val="none" w:sz="0" w:space="0" w:color="auto"/>
      </w:divBdr>
    </w:div>
    <w:div w:id="1274365647">
      <w:bodyDiv w:val="1"/>
      <w:marLeft w:val="0"/>
      <w:marRight w:val="0"/>
      <w:marTop w:val="0"/>
      <w:marBottom w:val="0"/>
      <w:divBdr>
        <w:top w:val="none" w:sz="0" w:space="0" w:color="auto"/>
        <w:left w:val="none" w:sz="0" w:space="0" w:color="auto"/>
        <w:bottom w:val="none" w:sz="0" w:space="0" w:color="auto"/>
        <w:right w:val="none" w:sz="0" w:space="0" w:color="auto"/>
      </w:divBdr>
    </w:div>
    <w:div w:id="1274442344">
      <w:bodyDiv w:val="1"/>
      <w:marLeft w:val="0"/>
      <w:marRight w:val="0"/>
      <w:marTop w:val="0"/>
      <w:marBottom w:val="0"/>
      <w:divBdr>
        <w:top w:val="none" w:sz="0" w:space="0" w:color="auto"/>
        <w:left w:val="none" w:sz="0" w:space="0" w:color="auto"/>
        <w:bottom w:val="none" w:sz="0" w:space="0" w:color="auto"/>
        <w:right w:val="none" w:sz="0" w:space="0" w:color="auto"/>
      </w:divBdr>
    </w:div>
    <w:div w:id="1274442778">
      <w:bodyDiv w:val="1"/>
      <w:marLeft w:val="0"/>
      <w:marRight w:val="0"/>
      <w:marTop w:val="0"/>
      <w:marBottom w:val="0"/>
      <w:divBdr>
        <w:top w:val="none" w:sz="0" w:space="0" w:color="auto"/>
        <w:left w:val="none" w:sz="0" w:space="0" w:color="auto"/>
        <w:bottom w:val="none" w:sz="0" w:space="0" w:color="auto"/>
        <w:right w:val="none" w:sz="0" w:space="0" w:color="auto"/>
      </w:divBdr>
    </w:div>
    <w:div w:id="1274511355">
      <w:bodyDiv w:val="1"/>
      <w:marLeft w:val="0"/>
      <w:marRight w:val="0"/>
      <w:marTop w:val="0"/>
      <w:marBottom w:val="0"/>
      <w:divBdr>
        <w:top w:val="none" w:sz="0" w:space="0" w:color="auto"/>
        <w:left w:val="none" w:sz="0" w:space="0" w:color="auto"/>
        <w:bottom w:val="none" w:sz="0" w:space="0" w:color="auto"/>
        <w:right w:val="none" w:sz="0" w:space="0" w:color="auto"/>
      </w:divBdr>
    </w:div>
    <w:div w:id="1274946306">
      <w:bodyDiv w:val="1"/>
      <w:marLeft w:val="0"/>
      <w:marRight w:val="0"/>
      <w:marTop w:val="0"/>
      <w:marBottom w:val="0"/>
      <w:divBdr>
        <w:top w:val="none" w:sz="0" w:space="0" w:color="auto"/>
        <w:left w:val="none" w:sz="0" w:space="0" w:color="auto"/>
        <w:bottom w:val="none" w:sz="0" w:space="0" w:color="auto"/>
        <w:right w:val="none" w:sz="0" w:space="0" w:color="auto"/>
      </w:divBdr>
    </w:div>
    <w:div w:id="1275096246">
      <w:bodyDiv w:val="1"/>
      <w:marLeft w:val="0"/>
      <w:marRight w:val="0"/>
      <w:marTop w:val="0"/>
      <w:marBottom w:val="0"/>
      <w:divBdr>
        <w:top w:val="none" w:sz="0" w:space="0" w:color="auto"/>
        <w:left w:val="none" w:sz="0" w:space="0" w:color="auto"/>
        <w:bottom w:val="none" w:sz="0" w:space="0" w:color="auto"/>
        <w:right w:val="none" w:sz="0" w:space="0" w:color="auto"/>
      </w:divBdr>
    </w:div>
    <w:div w:id="1275164360">
      <w:bodyDiv w:val="1"/>
      <w:marLeft w:val="0"/>
      <w:marRight w:val="0"/>
      <w:marTop w:val="0"/>
      <w:marBottom w:val="0"/>
      <w:divBdr>
        <w:top w:val="none" w:sz="0" w:space="0" w:color="auto"/>
        <w:left w:val="none" w:sz="0" w:space="0" w:color="auto"/>
        <w:bottom w:val="none" w:sz="0" w:space="0" w:color="auto"/>
        <w:right w:val="none" w:sz="0" w:space="0" w:color="auto"/>
      </w:divBdr>
    </w:div>
    <w:div w:id="1275362799">
      <w:bodyDiv w:val="1"/>
      <w:marLeft w:val="0"/>
      <w:marRight w:val="0"/>
      <w:marTop w:val="0"/>
      <w:marBottom w:val="0"/>
      <w:divBdr>
        <w:top w:val="none" w:sz="0" w:space="0" w:color="auto"/>
        <w:left w:val="none" w:sz="0" w:space="0" w:color="auto"/>
        <w:bottom w:val="none" w:sz="0" w:space="0" w:color="auto"/>
        <w:right w:val="none" w:sz="0" w:space="0" w:color="auto"/>
      </w:divBdr>
    </w:div>
    <w:div w:id="1275601354">
      <w:bodyDiv w:val="1"/>
      <w:marLeft w:val="0"/>
      <w:marRight w:val="0"/>
      <w:marTop w:val="0"/>
      <w:marBottom w:val="0"/>
      <w:divBdr>
        <w:top w:val="none" w:sz="0" w:space="0" w:color="auto"/>
        <w:left w:val="none" w:sz="0" w:space="0" w:color="auto"/>
        <w:bottom w:val="none" w:sz="0" w:space="0" w:color="auto"/>
        <w:right w:val="none" w:sz="0" w:space="0" w:color="auto"/>
      </w:divBdr>
    </w:div>
    <w:div w:id="1276012499">
      <w:bodyDiv w:val="1"/>
      <w:marLeft w:val="0"/>
      <w:marRight w:val="0"/>
      <w:marTop w:val="0"/>
      <w:marBottom w:val="0"/>
      <w:divBdr>
        <w:top w:val="none" w:sz="0" w:space="0" w:color="auto"/>
        <w:left w:val="none" w:sz="0" w:space="0" w:color="auto"/>
        <w:bottom w:val="none" w:sz="0" w:space="0" w:color="auto"/>
        <w:right w:val="none" w:sz="0" w:space="0" w:color="auto"/>
      </w:divBdr>
    </w:div>
    <w:div w:id="1276402729">
      <w:bodyDiv w:val="1"/>
      <w:marLeft w:val="0"/>
      <w:marRight w:val="0"/>
      <w:marTop w:val="0"/>
      <w:marBottom w:val="0"/>
      <w:divBdr>
        <w:top w:val="none" w:sz="0" w:space="0" w:color="auto"/>
        <w:left w:val="none" w:sz="0" w:space="0" w:color="auto"/>
        <w:bottom w:val="none" w:sz="0" w:space="0" w:color="auto"/>
        <w:right w:val="none" w:sz="0" w:space="0" w:color="auto"/>
      </w:divBdr>
    </w:div>
    <w:div w:id="1277132140">
      <w:bodyDiv w:val="1"/>
      <w:marLeft w:val="0"/>
      <w:marRight w:val="0"/>
      <w:marTop w:val="0"/>
      <w:marBottom w:val="0"/>
      <w:divBdr>
        <w:top w:val="none" w:sz="0" w:space="0" w:color="auto"/>
        <w:left w:val="none" w:sz="0" w:space="0" w:color="auto"/>
        <w:bottom w:val="none" w:sz="0" w:space="0" w:color="auto"/>
        <w:right w:val="none" w:sz="0" w:space="0" w:color="auto"/>
      </w:divBdr>
    </w:div>
    <w:div w:id="1277518945">
      <w:bodyDiv w:val="1"/>
      <w:marLeft w:val="0"/>
      <w:marRight w:val="0"/>
      <w:marTop w:val="0"/>
      <w:marBottom w:val="0"/>
      <w:divBdr>
        <w:top w:val="none" w:sz="0" w:space="0" w:color="auto"/>
        <w:left w:val="none" w:sz="0" w:space="0" w:color="auto"/>
        <w:bottom w:val="none" w:sz="0" w:space="0" w:color="auto"/>
        <w:right w:val="none" w:sz="0" w:space="0" w:color="auto"/>
      </w:divBdr>
    </w:div>
    <w:div w:id="1277521643">
      <w:bodyDiv w:val="1"/>
      <w:marLeft w:val="0"/>
      <w:marRight w:val="0"/>
      <w:marTop w:val="0"/>
      <w:marBottom w:val="0"/>
      <w:divBdr>
        <w:top w:val="none" w:sz="0" w:space="0" w:color="auto"/>
        <w:left w:val="none" w:sz="0" w:space="0" w:color="auto"/>
        <w:bottom w:val="none" w:sz="0" w:space="0" w:color="auto"/>
        <w:right w:val="none" w:sz="0" w:space="0" w:color="auto"/>
      </w:divBdr>
    </w:div>
    <w:div w:id="1277758956">
      <w:bodyDiv w:val="1"/>
      <w:marLeft w:val="0"/>
      <w:marRight w:val="0"/>
      <w:marTop w:val="0"/>
      <w:marBottom w:val="0"/>
      <w:divBdr>
        <w:top w:val="none" w:sz="0" w:space="0" w:color="auto"/>
        <w:left w:val="none" w:sz="0" w:space="0" w:color="auto"/>
        <w:bottom w:val="none" w:sz="0" w:space="0" w:color="auto"/>
        <w:right w:val="none" w:sz="0" w:space="0" w:color="auto"/>
      </w:divBdr>
    </w:div>
    <w:div w:id="1277760507">
      <w:bodyDiv w:val="1"/>
      <w:marLeft w:val="0"/>
      <w:marRight w:val="0"/>
      <w:marTop w:val="0"/>
      <w:marBottom w:val="0"/>
      <w:divBdr>
        <w:top w:val="none" w:sz="0" w:space="0" w:color="auto"/>
        <w:left w:val="none" w:sz="0" w:space="0" w:color="auto"/>
        <w:bottom w:val="none" w:sz="0" w:space="0" w:color="auto"/>
        <w:right w:val="none" w:sz="0" w:space="0" w:color="auto"/>
      </w:divBdr>
    </w:div>
    <w:div w:id="1278173500">
      <w:bodyDiv w:val="1"/>
      <w:marLeft w:val="0"/>
      <w:marRight w:val="0"/>
      <w:marTop w:val="0"/>
      <w:marBottom w:val="0"/>
      <w:divBdr>
        <w:top w:val="none" w:sz="0" w:space="0" w:color="auto"/>
        <w:left w:val="none" w:sz="0" w:space="0" w:color="auto"/>
        <w:bottom w:val="none" w:sz="0" w:space="0" w:color="auto"/>
        <w:right w:val="none" w:sz="0" w:space="0" w:color="auto"/>
      </w:divBdr>
    </w:div>
    <w:div w:id="1278173625">
      <w:bodyDiv w:val="1"/>
      <w:marLeft w:val="0"/>
      <w:marRight w:val="0"/>
      <w:marTop w:val="0"/>
      <w:marBottom w:val="0"/>
      <w:divBdr>
        <w:top w:val="none" w:sz="0" w:space="0" w:color="auto"/>
        <w:left w:val="none" w:sz="0" w:space="0" w:color="auto"/>
        <w:bottom w:val="none" w:sz="0" w:space="0" w:color="auto"/>
        <w:right w:val="none" w:sz="0" w:space="0" w:color="auto"/>
      </w:divBdr>
    </w:div>
    <w:div w:id="1278214444">
      <w:bodyDiv w:val="1"/>
      <w:marLeft w:val="0"/>
      <w:marRight w:val="0"/>
      <w:marTop w:val="0"/>
      <w:marBottom w:val="0"/>
      <w:divBdr>
        <w:top w:val="none" w:sz="0" w:space="0" w:color="auto"/>
        <w:left w:val="none" w:sz="0" w:space="0" w:color="auto"/>
        <w:bottom w:val="none" w:sz="0" w:space="0" w:color="auto"/>
        <w:right w:val="none" w:sz="0" w:space="0" w:color="auto"/>
      </w:divBdr>
    </w:div>
    <w:div w:id="1278483329">
      <w:bodyDiv w:val="1"/>
      <w:marLeft w:val="0"/>
      <w:marRight w:val="0"/>
      <w:marTop w:val="0"/>
      <w:marBottom w:val="0"/>
      <w:divBdr>
        <w:top w:val="none" w:sz="0" w:space="0" w:color="auto"/>
        <w:left w:val="none" w:sz="0" w:space="0" w:color="auto"/>
        <w:bottom w:val="none" w:sz="0" w:space="0" w:color="auto"/>
        <w:right w:val="none" w:sz="0" w:space="0" w:color="auto"/>
      </w:divBdr>
    </w:div>
    <w:div w:id="1278489420">
      <w:bodyDiv w:val="1"/>
      <w:marLeft w:val="0"/>
      <w:marRight w:val="0"/>
      <w:marTop w:val="0"/>
      <w:marBottom w:val="0"/>
      <w:divBdr>
        <w:top w:val="none" w:sz="0" w:space="0" w:color="auto"/>
        <w:left w:val="none" w:sz="0" w:space="0" w:color="auto"/>
        <w:bottom w:val="none" w:sz="0" w:space="0" w:color="auto"/>
        <w:right w:val="none" w:sz="0" w:space="0" w:color="auto"/>
      </w:divBdr>
    </w:div>
    <w:div w:id="1278564392">
      <w:bodyDiv w:val="1"/>
      <w:marLeft w:val="0"/>
      <w:marRight w:val="0"/>
      <w:marTop w:val="0"/>
      <w:marBottom w:val="0"/>
      <w:divBdr>
        <w:top w:val="none" w:sz="0" w:space="0" w:color="auto"/>
        <w:left w:val="none" w:sz="0" w:space="0" w:color="auto"/>
        <w:bottom w:val="none" w:sz="0" w:space="0" w:color="auto"/>
        <w:right w:val="none" w:sz="0" w:space="0" w:color="auto"/>
      </w:divBdr>
    </w:div>
    <w:div w:id="1278639820">
      <w:bodyDiv w:val="1"/>
      <w:marLeft w:val="0"/>
      <w:marRight w:val="0"/>
      <w:marTop w:val="0"/>
      <w:marBottom w:val="0"/>
      <w:divBdr>
        <w:top w:val="none" w:sz="0" w:space="0" w:color="auto"/>
        <w:left w:val="none" w:sz="0" w:space="0" w:color="auto"/>
        <w:bottom w:val="none" w:sz="0" w:space="0" w:color="auto"/>
        <w:right w:val="none" w:sz="0" w:space="0" w:color="auto"/>
      </w:divBdr>
    </w:div>
    <w:div w:id="1278760703">
      <w:bodyDiv w:val="1"/>
      <w:marLeft w:val="0"/>
      <w:marRight w:val="0"/>
      <w:marTop w:val="0"/>
      <w:marBottom w:val="0"/>
      <w:divBdr>
        <w:top w:val="none" w:sz="0" w:space="0" w:color="auto"/>
        <w:left w:val="none" w:sz="0" w:space="0" w:color="auto"/>
        <w:bottom w:val="none" w:sz="0" w:space="0" w:color="auto"/>
        <w:right w:val="none" w:sz="0" w:space="0" w:color="auto"/>
      </w:divBdr>
    </w:div>
    <w:div w:id="1278947251">
      <w:bodyDiv w:val="1"/>
      <w:marLeft w:val="0"/>
      <w:marRight w:val="0"/>
      <w:marTop w:val="0"/>
      <w:marBottom w:val="0"/>
      <w:divBdr>
        <w:top w:val="none" w:sz="0" w:space="0" w:color="auto"/>
        <w:left w:val="none" w:sz="0" w:space="0" w:color="auto"/>
        <w:bottom w:val="none" w:sz="0" w:space="0" w:color="auto"/>
        <w:right w:val="none" w:sz="0" w:space="0" w:color="auto"/>
      </w:divBdr>
    </w:div>
    <w:div w:id="1278952081">
      <w:bodyDiv w:val="1"/>
      <w:marLeft w:val="0"/>
      <w:marRight w:val="0"/>
      <w:marTop w:val="0"/>
      <w:marBottom w:val="0"/>
      <w:divBdr>
        <w:top w:val="none" w:sz="0" w:space="0" w:color="auto"/>
        <w:left w:val="none" w:sz="0" w:space="0" w:color="auto"/>
        <w:bottom w:val="none" w:sz="0" w:space="0" w:color="auto"/>
        <w:right w:val="none" w:sz="0" w:space="0" w:color="auto"/>
      </w:divBdr>
    </w:div>
    <w:div w:id="1279021618">
      <w:bodyDiv w:val="1"/>
      <w:marLeft w:val="0"/>
      <w:marRight w:val="0"/>
      <w:marTop w:val="0"/>
      <w:marBottom w:val="0"/>
      <w:divBdr>
        <w:top w:val="none" w:sz="0" w:space="0" w:color="auto"/>
        <w:left w:val="none" w:sz="0" w:space="0" w:color="auto"/>
        <w:bottom w:val="none" w:sz="0" w:space="0" w:color="auto"/>
        <w:right w:val="none" w:sz="0" w:space="0" w:color="auto"/>
      </w:divBdr>
    </w:div>
    <w:div w:id="1279491314">
      <w:bodyDiv w:val="1"/>
      <w:marLeft w:val="0"/>
      <w:marRight w:val="0"/>
      <w:marTop w:val="0"/>
      <w:marBottom w:val="0"/>
      <w:divBdr>
        <w:top w:val="none" w:sz="0" w:space="0" w:color="auto"/>
        <w:left w:val="none" w:sz="0" w:space="0" w:color="auto"/>
        <w:bottom w:val="none" w:sz="0" w:space="0" w:color="auto"/>
        <w:right w:val="none" w:sz="0" w:space="0" w:color="auto"/>
      </w:divBdr>
    </w:div>
    <w:div w:id="1279604410">
      <w:bodyDiv w:val="1"/>
      <w:marLeft w:val="0"/>
      <w:marRight w:val="0"/>
      <w:marTop w:val="0"/>
      <w:marBottom w:val="0"/>
      <w:divBdr>
        <w:top w:val="none" w:sz="0" w:space="0" w:color="auto"/>
        <w:left w:val="none" w:sz="0" w:space="0" w:color="auto"/>
        <w:bottom w:val="none" w:sz="0" w:space="0" w:color="auto"/>
        <w:right w:val="none" w:sz="0" w:space="0" w:color="auto"/>
      </w:divBdr>
    </w:div>
    <w:div w:id="1279677229">
      <w:bodyDiv w:val="1"/>
      <w:marLeft w:val="0"/>
      <w:marRight w:val="0"/>
      <w:marTop w:val="0"/>
      <w:marBottom w:val="0"/>
      <w:divBdr>
        <w:top w:val="none" w:sz="0" w:space="0" w:color="auto"/>
        <w:left w:val="none" w:sz="0" w:space="0" w:color="auto"/>
        <w:bottom w:val="none" w:sz="0" w:space="0" w:color="auto"/>
        <w:right w:val="none" w:sz="0" w:space="0" w:color="auto"/>
      </w:divBdr>
    </w:div>
    <w:div w:id="1279991860">
      <w:bodyDiv w:val="1"/>
      <w:marLeft w:val="0"/>
      <w:marRight w:val="0"/>
      <w:marTop w:val="0"/>
      <w:marBottom w:val="0"/>
      <w:divBdr>
        <w:top w:val="none" w:sz="0" w:space="0" w:color="auto"/>
        <w:left w:val="none" w:sz="0" w:space="0" w:color="auto"/>
        <w:bottom w:val="none" w:sz="0" w:space="0" w:color="auto"/>
        <w:right w:val="none" w:sz="0" w:space="0" w:color="auto"/>
      </w:divBdr>
    </w:div>
    <w:div w:id="1280380374">
      <w:bodyDiv w:val="1"/>
      <w:marLeft w:val="0"/>
      <w:marRight w:val="0"/>
      <w:marTop w:val="0"/>
      <w:marBottom w:val="0"/>
      <w:divBdr>
        <w:top w:val="none" w:sz="0" w:space="0" w:color="auto"/>
        <w:left w:val="none" w:sz="0" w:space="0" w:color="auto"/>
        <w:bottom w:val="none" w:sz="0" w:space="0" w:color="auto"/>
        <w:right w:val="none" w:sz="0" w:space="0" w:color="auto"/>
      </w:divBdr>
    </w:div>
    <w:div w:id="1280796459">
      <w:bodyDiv w:val="1"/>
      <w:marLeft w:val="0"/>
      <w:marRight w:val="0"/>
      <w:marTop w:val="0"/>
      <w:marBottom w:val="0"/>
      <w:divBdr>
        <w:top w:val="none" w:sz="0" w:space="0" w:color="auto"/>
        <w:left w:val="none" w:sz="0" w:space="0" w:color="auto"/>
        <w:bottom w:val="none" w:sz="0" w:space="0" w:color="auto"/>
        <w:right w:val="none" w:sz="0" w:space="0" w:color="auto"/>
      </w:divBdr>
    </w:div>
    <w:div w:id="1281105668">
      <w:bodyDiv w:val="1"/>
      <w:marLeft w:val="0"/>
      <w:marRight w:val="0"/>
      <w:marTop w:val="0"/>
      <w:marBottom w:val="0"/>
      <w:divBdr>
        <w:top w:val="none" w:sz="0" w:space="0" w:color="auto"/>
        <w:left w:val="none" w:sz="0" w:space="0" w:color="auto"/>
        <w:bottom w:val="none" w:sz="0" w:space="0" w:color="auto"/>
        <w:right w:val="none" w:sz="0" w:space="0" w:color="auto"/>
      </w:divBdr>
    </w:div>
    <w:div w:id="1281299687">
      <w:bodyDiv w:val="1"/>
      <w:marLeft w:val="0"/>
      <w:marRight w:val="0"/>
      <w:marTop w:val="0"/>
      <w:marBottom w:val="0"/>
      <w:divBdr>
        <w:top w:val="none" w:sz="0" w:space="0" w:color="auto"/>
        <w:left w:val="none" w:sz="0" w:space="0" w:color="auto"/>
        <w:bottom w:val="none" w:sz="0" w:space="0" w:color="auto"/>
        <w:right w:val="none" w:sz="0" w:space="0" w:color="auto"/>
      </w:divBdr>
    </w:div>
    <w:div w:id="1281381583">
      <w:bodyDiv w:val="1"/>
      <w:marLeft w:val="0"/>
      <w:marRight w:val="0"/>
      <w:marTop w:val="0"/>
      <w:marBottom w:val="0"/>
      <w:divBdr>
        <w:top w:val="none" w:sz="0" w:space="0" w:color="auto"/>
        <w:left w:val="none" w:sz="0" w:space="0" w:color="auto"/>
        <w:bottom w:val="none" w:sz="0" w:space="0" w:color="auto"/>
        <w:right w:val="none" w:sz="0" w:space="0" w:color="auto"/>
      </w:divBdr>
    </w:div>
    <w:div w:id="1281764136">
      <w:bodyDiv w:val="1"/>
      <w:marLeft w:val="0"/>
      <w:marRight w:val="0"/>
      <w:marTop w:val="0"/>
      <w:marBottom w:val="0"/>
      <w:divBdr>
        <w:top w:val="none" w:sz="0" w:space="0" w:color="auto"/>
        <w:left w:val="none" w:sz="0" w:space="0" w:color="auto"/>
        <w:bottom w:val="none" w:sz="0" w:space="0" w:color="auto"/>
        <w:right w:val="none" w:sz="0" w:space="0" w:color="auto"/>
      </w:divBdr>
    </w:div>
    <w:div w:id="1281764731">
      <w:bodyDiv w:val="1"/>
      <w:marLeft w:val="0"/>
      <w:marRight w:val="0"/>
      <w:marTop w:val="0"/>
      <w:marBottom w:val="0"/>
      <w:divBdr>
        <w:top w:val="none" w:sz="0" w:space="0" w:color="auto"/>
        <w:left w:val="none" w:sz="0" w:space="0" w:color="auto"/>
        <w:bottom w:val="none" w:sz="0" w:space="0" w:color="auto"/>
        <w:right w:val="none" w:sz="0" w:space="0" w:color="auto"/>
      </w:divBdr>
    </w:div>
    <w:div w:id="1281959824">
      <w:bodyDiv w:val="1"/>
      <w:marLeft w:val="0"/>
      <w:marRight w:val="0"/>
      <w:marTop w:val="0"/>
      <w:marBottom w:val="0"/>
      <w:divBdr>
        <w:top w:val="none" w:sz="0" w:space="0" w:color="auto"/>
        <w:left w:val="none" w:sz="0" w:space="0" w:color="auto"/>
        <w:bottom w:val="none" w:sz="0" w:space="0" w:color="auto"/>
        <w:right w:val="none" w:sz="0" w:space="0" w:color="auto"/>
      </w:divBdr>
    </w:div>
    <w:div w:id="1282146898">
      <w:bodyDiv w:val="1"/>
      <w:marLeft w:val="0"/>
      <w:marRight w:val="0"/>
      <w:marTop w:val="0"/>
      <w:marBottom w:val="0"/>
      <w:divBdr>
        <w:top w:val="none" w:sz="0" w:space="0" w:color="auto"/>
        <w:left w:val="none" w:sz="0" w:space="0" w:color="auto"/>
        <w:bottom w:val="none" w:sz="0" w:space="0" w:color="auto"/>
        <w:right w:val="none" w:sz="0" w:space="0" w:color="auto"/>
      </w:divBdr>
    </w:div>
    <w:div w:id="1282222504">
      <w:bodyDiv w:val="1"/>
      <w:marLeft w:val="0"/>
      <w:marRight w:val="0"/>
      <w:marTop w:val="0"/>
      <w:marBottom w:val="0"/>
      <w:divBdr>
        <w:top w:val="none" w:sz="0" w:space="0" w:color="auto"/>
        <w:left w:val="none" w:sz="0" w:space="0" w:color="auto"/>
        <w:bottom w:val="none" w:sz="0" w:space="0" w:color="auto"/>
        <w:right w:val="none" w:sz="0" w:space="0" w:color="auto"/>
      </w:divBdr>
    </w:div>
    <w:div w:id="1282300286">
      <w:bodyDiv w:val="1"/>
      <w:marLeft w:val="0"/>
      <w:marRight w:val="0"/>
      <w:marTop w:val="0"/>
      <w:marBottom w:val="0"/>
      <w:divBdr>
        <w:top w:val="none" w:sz="0" w:space="0" w:color="auto"/>
        <w:left w:val="none" w:sz="0" w:space="0" w:color="auto"/>
        <w:bottom w:val="none" w:sz="0" w:space="0" w:color="auto"/>
        <w:right w:val="none" w:sz="0" w:space="0" w:color="auto"/>
      </w:divBdr>
    </w:div>
    <w:div w:id="1282492406">
      <w:bodyDiv w:val="1"/>
      <w:marLeft w:val="0"/>
      <w:marRight w:val="0"/>
      <w:marTop w:val="0"/>
      <w:marBottom w:val="0"/>
      <w:divBdr>
        <w:top w:val="none" w:sz="0" w:space="0" w:color="auto"/>
        <w:left w:val="none" w:sz="0" w:space="0" w:color="auto"/>
        <w:bottom w:val="none" w:sz="0" w:space="0" w:color="auto"/>
        <w:right w:val="none" w:sz="0" w:space="0" w:color="auto"/>
      </w:divBdr>
    </w:div>
    <w:div w:id="1282495090">
      <w:bodyDiv w:val="1"/>
      <w:marLeft w:val="0"/>
      <w:marRight w:val="0"/>
      <w:marTop w:val="0"/>
      <w:marBottom w:val="0"/>
      <w:divBdr>
        <w:top w:val="none" w:sz="0" w:space="0" w:color="auto"/>
        <w:left w:val="none" w:sz="0" w:space="0" w:color="auto"/>
        <w:bottom w:val="none" w:sz="0" w:space="0" w:color="auto"/>
        <w:right w:val="none" w:sz="0" w:space="0" w:color="auto"/>
      </w:divBdr>
    </w:div>
    <w:div w:id="1282495233">
      <w:bodyDiv w:val="1"/>
      <w:marLeft w:val="0"/>
      <w:marRight w:val="0"/>
      <w:marTop w:val="0"/>
      <w:marBottom w:val="0"/>
      <w:divBdr>
        <w:top w:val="none" w:sz="0" w:space="0" w:color="auto"/>
        <w:left w:val="none" w:sz="0" w:space="0" w:color="auto"/>
        <w:bottom w:val="none" w:sz="0" w:space="0" w:color="auto"/>
        <w:right w:val="none" w:sz="0" w:space="0" w:color="auto"/>
      </w:divBdr>
    </w:div>
    <w:div w:id="1282607602">
      <w:bodyDiv w:val="1"/>
      <w:marLeft w:val="0"/>
      <w:marRight w:val="0"/>
      <w:marTop w:val="0"/>
      <w:marBottom w:val="0"/>
      <w:divBdr>
        <w:top w:val="none" w:sz="0" w:space="0" w:color="auto"/>
        <w:left w:val="none" w:sz="0" w:space="0" w:color="auto"/>
        <w:bottom w:val="none" w:sz="0" w:space="0" w:color="auto"/>
        <w:right w:val="none" w:sz="0" w:space="0" w:color="auto"/>
      </w:divBdr>
    </w:div>
    <w:div w:id="1283077604">
      <w:bodyDiv w:val="1"/>
      <w:marLeft w:val="0"/>
      <w:marRight w:val="0"/>
      <w:marTop w:val="0"/>
      <w:marBottom w:val="0"/>
      <w:divBdr>
        <w:top w:val="none" w:sz="0" w:space="0" w:color="auto"/>
        <w:left w:val="none" w:sz="0" w:space="0" w:color="auto"/>
        <w:bottom w:val="none" w:sz="0" w:space="0" w:color="auto"/>
        <w:right w:val="none" w:sz="0" w:space="0" w:color="auto"/>
      </w:divBdr>
    </w:div>
    <w:div w:id="1283269672">
      <w:bodyDiv w:val="1"/>
      <w:marLeft w:val="0"/>
      <w:marRight w:val="0"/>
      <w:marTop w:val="0"/>
      <w:marBottom w:val="0"/>
      <w:divBdr>
        <w:top w:val="none" w:sz="0" w:space="0" w:color="auto"/>
        <w:left w:val="none" w:sz="0" w:space="0" w:color="auto"/>
        <w:bottom w:val="none" w:sz="0" w:space="0" w:color="auto"/>
        <w:right w:val="none" w:sz="0" w:space="0" w:color="auto"/>
      </w:divBdr>
    </w:div>
    <w:div w:id="1283340675">
      <w:bodyDiv w:val="1"/>
      <w:marLeft w:val="0"/>
      <w:marRight w:val="0"/>
      <w:marTop w:val="0"/>
      <w:marBottom w:val="0"/>
      <w:divBdr>
        <w:top w:val="none" w:sz="0" w:space="0" w:color="auto"/>
        <w:left w:val="none" w:sz="0" w:space="0" w:color="auto"/>
        <w:bottom w:val="none" w:sz="0" w:space="0" w:color="auto"/>
        <w:right w:val="none" w:sz="0" w:space="0" w:color="auto"/>
      </w:divBdr>
    </w:div>
    <w:div w:id="1283611265">
      <w:bodyDiv w:val="1"/>
      <w:marLeft w:val="0"/>
      <w:marRight w:val="0"/>
      <w:marTop w:val="0"/>
      <w:marBottom w:val="0"/>
      <w:divBdr>
        <w:top w:val="none" w:sz="0" w:space="0" w:color="auto"/>
        <w:left w:val="none" w:sz="0" w:space="0" w:color="auto"/>
        <w:bottom w:val="none" w:sz="0" w:space="0" w:color="auto"/>
        <w:right w:val="none" w:sz="0" w:space="0" w:color="auto"/>
      </w:divBdr>
    </w:div>
    <w:div w:id="1283613445">
      <w:bodyDiv w:val="1"/>
      <w:marLeft w:val="0"/>
      <w:marRight w:val="0"/>
      <w:marTop w:val="0"/>
      <w:marBottom w:val="0"/>
      <w:divBdr>
        <w:top w:val="none" w:sz="0" w:space="0" w:color="auto"/>
        <w:left w:val="none" w:sz="0" w:space="0" w:color="auto"/>
        <w:bottom w:val="none" w:sz="0" w:space="0" w:color="auto"/>
        <w:right w:val="none" w:sz="0" w:space="0" w:color="auto"/>
      </w:divBdr>
    </w:div>
    <w:div w:id="1283682625">
      <w:bodyDiv w:val="1"/>
      <w:marLeft w:val="0"/>
      <w:marRight w:val="0"/>
      <w:marTop w:val="0"/>
      <w:marBottom w:val="0"/>
      <w:divBdr>
        <w:top w:val="none" w:sz="0" w:space="0" w:color="auto"/>
        <w:left w:val="none" w:sz="0" w:space="0" w:color="auto"/>
        <w:bottom w:val="none" w:sz="0" w:space="0" w:color="auto"/>
        <w:right w:val="none" w:sz="0" w:space="0" w:color="auto"/>
      </w:divBdr>
    </w:div>
    <w:div w:id="1283685429">
      <w:bodyDiv w:val="1"/>
      <w:marLeft w:val="0"/>
      <w:marRight w:val="0"/>
      <w:marTop w:val="0"/>
      <w:marBottom w:val="0"/>
      <w:divBdr>
        <w:top w:val="none" w:sz="0" w:space="0" w:color="auto"/>
        <w:left w:val="none" w:sz="0" w:space="0" w:color="auto"/>
        <w:bottom w:val="none" w:sz="0" w:space="0" w:color="auto"/>
        <w:right w:val="none" w:sz="0" w:space="0" w:color="auto"/>
      </w:divBdr>
    </w:div>
    <w:div w:id="1283733080">
      <w:bodyDiv w:val="1"/>
      <w:marLeft w:val="0"/>
      <w:marRight w:val="0"/>
      <w:marTop w:val="0"/>
      <w:marBottom w:val="0"/>
      <w:divBdr>
        <w:top w:val="none" w:sz="0" w:space="0" w:color="auto"/>
        <w:left w:val="none" w:sz="0" w:space="0" w:color="auto"/>
        <w:bottom w:val="none" w:sz="0" w:space="0" w:color="auto"/>
        <w:right w:val="none" w:sz="0" w:space="0" w:color="auto"/>
      </w:divBdr>
    </w:div>
    <w:div w:id="1284264138">
      <w:bodyDiv w:val="1"/>
      <w:marLeft w:val="0"/>
      <w:marRight w:val="0"/>
      <w:marTop w:val="0"/>
      <w:marBottom w:val="0"/>
      <w:divBdr>
        <w:top w:val="none" w:sz="0" w:space="0" w:color="auto"/>
        <w:left w:val="none" w:sz="0" w:space="0" w:color="auto"/>
        <w:bottom w:val="none" w:sz="0" w:space="0" w:color="auto"/>
        <w:right w:val="none" w:sz="0" w:space="0" w:color="auto"/>
      </w:divBdr>
    </w:div>
    <w:div w:id="1284265365">
      <w:bodyDiv w:val="1"/>
      <w:marLeft w:val="0"/>
      <w:marRight w:val="0"/>
      <w:marTop w:val="0"/>
      <w:marBottom w:val="0"/>
      <w:divBdr>
        <w:top w:val="none" w:sz="0" w:space="0" w:color="auto"/>
        <w:left w:val="none" w:sz="0" w:space="0" w:color="auto"/>
        <w:bottom w:val="none" w:sz="0" w:space="0" w:color="auto"/>
        <w:right w:val="none" w:sz="0" w:space="0" w:color="auto"/>
      </w:divBdr>
    </w:div>
    <w:div w:id="1284268645">
      <w:bodyDiv w:val="1"/>
      <w:marLeft w:val="0"/>
      <w:marRight w:val="0"/>
      <w:marTop w:val="0"/>
      <w:marBottom w:val="0"/>
      <w:divBdr>
        <w:top w:val="none" w:sz="0" w:space="0" w:color="auto"/>
        <w:left w:val="none" w:sz="0" w:space="0" w:color="auto"/>
        <w:bottom w:val="none" w:sz="0" w:space="0" w:color="auto"/>
        <w:right w:val="none" w:sz="0" w:space="0" w:color="auto"/>
      </w:divBdr>
    </w:div>
    <w:div w:id="1284340276">
      <w:bodyDiv w:val="1"/>
      <w:marLeft w:val="0"/>
      <w:marRight w:val="0"/>
      <w:marTop w:val="0"/>
      <w:marBottom w:val="0"/>
      <w:divBdr>
        <w:top w:val="none" w:sz="0" w:space="0" w:color="auto"/>
        <w:left w:val="none" w:sz="0" w:space="0" w:color="auto"/>
        <w:bottom w:val="none" w:sz="0" w:space="0" w:color="auto"/>
        <w:right w:val="none" w:sz="0" w:space="0" w:color="auto"/>
      </w:divBdr>
    </w:div>
    <w:div w:id="1284537080">
      <w:bodyDiv w:val="1"/>
      <w:marLeft w:val="0"/>
      <w:marRight w:val="0"/>
      <w:marTop w:val="0"/>
      <w:marBottom w:val="0"/>
      <w:divBdr>
        <w:top w:val="none" w:sz="0" w:space="0" w:color="auto"/>
        <w:left w:val="none" w:sz="0" w:space="0" w:color="auto"/>
        <w:bottom w:val="none" w:sz="0" w:space="0" w:color="auto"/>
        <w:right w:val="none" w:sz="0" w:space="0" w:color="auto"/>
      </w:divBdr>
    </w:div>
    <w:div w:id="1284770704">
      <w:bodyDiv w:val="1"/>
      <w:marLeft w:val="0"/>
      <w:marRight w:val="0"/>
      <w:marTop w:val="0"/>
      <w:marBottom w:val="0"/>
      <w:divBdr>
        <w:top w:val="none" w:sz="0" w:space="0" w:color="auto"/>
        <w:left w:val="none" w:sz="0" w:space="0" w:color="auto"/>
        <w:bottom w:val="none" w:sz="0" w:space="0" w:color="auto"/>
        <w:right w:val="none" w:sz="0" w:space="0" w:color="auto"/>
      </w:divBdr>
    </w:div>
    <w:div w:id="1284799762">
      <w:bodyDiv w:val="1"/>
      <w:marLeft w:val="0"/>
      <w:marRight w:val="0"/>
      <w:marTop w:val="0"/>
      <w:marBottom w:val="0"/>
      <w:divBdr>
        <w:top w:val="none" w:sz="0" w:space="0" w:color="auto"/>
        <w:left w:val="none" w:sz="0" w:space="0" w:color="auto"/>
        <w:bottom w:val="none" w:sz="0" w:space="0" w:color="auto"/>
        <w:right w:val="none" w:sz="0" w:space="0" w:color="auto"/>
      </w:divBdr>
    </w:div>
    <w:div w:id="1284850382">
      <w:bodyDiv w:val="1"/>
      <w:marLeft w:val="0"/>
      <w:marRight w:val="0"/>
      <w:marTop w:val="0"/>
      <w:marBottom w:val="0"/>
      <w:divBdr>
        <w:top w:val="none" w:sz="0" w:space="0" w:color="auto"/>
        <w:left w:val="none" w:sz="0" w:space="0" w:color="auto"/>
        <w:bottom w:val="none" w:sz="0" w:space="0" w:color="auto"/>
        <w:right w:val="none" w:sz="0" w:space="0" w:color="auto"/>
      </w:divBdr>
    </w:div>
    <w:div w:id="1284920393">
      <w:bodyDiv w:val="1"/>
      <w:marLeft w:val="0"/>
      <w:marRight w:val="0"/>
      <w:marTop w:val="0"/>
      <w:marBottom w:val="0"/>
      <w:divBdr>
        <w:top w:val="none" w:sz="0" w:space="0" w:color="auto"/>
        <w:left w:val="none" w:sz="0" w:space="0" w:color="auto"/>
        <w:bottom w:val="none" w:sz="0" w:space="0" w:color="auto"/>
        <w:right w:val="none" w:sz="0" w:space="0" w:color="auto"/>
      </w:divBdr>
    </w:div>
    <w:div w:id="1284967684">
      <w:bodyDiv w:val="1"/>
      <w:marLeft w:val="0"/>
      <w:marRight w:val="0"/>
      <w:marTop w:val="0"/>
      <w:marBottom w:val="0"/>
      <w:divBdr>
        <w:top w:val="none" w:sz="0" w:space="0" w:color="auto"/>
        <w:left w:val="none" w:sz="0" w:space="0" w:color="auto"/>
        <w:bottom w:val="none" w:sz="0" w:space="0" w:color="auto"/>
        <w:right w:val="none" w:sz="0" w:space="0" w:color="auto"/>
      </w:divBdr>
    </w:div>
    <w:div w:id="1285119664">
      <w:bodyDiv w:val="1"/>
      <w:marLeft w:val="0"/>
      <w:marRight w:val="0"/>
      <w:marTop w:val="0"/>
      <w:marBottom w:val="0"/>
      <w:divBdr>
        <w:top w:val="none" w:sz="0" w:space="0" w:color="auto"/>
        <w:left w:val="none" w:sz="0" w:space="0" w:color="auto"/>
        <w:bottom w:val="none" w:sz="0" w:space="0" w:color="auto"/>
        <w:right w:val="none" w:sz="0" w:space="0" w:color="auto"/>
      </w:divBdr>
    </w:div>
    <w:div w:id="1285429735">
      <w:bodyDiv w:val="1"/>
      <w:marLeft w:val="0"/>
      <w:marRight w:val="0"/>
      <w:marTop w:val="0"/>
      <w:marBottom w:val="0"/>
      <w:divBdr>
        <w:top w:val="none" w:sz="0" w:space="0" w:color="auto"/>
        <w:left w:val="none" w:sz="0" w:space="0" w:color="auto"/>
        <w:bottom w:val="none" w:sz="0" w:space="0" w:color="auto"/>
        <w:right w:val="none" w:sz="0" w:space="0" w:color="auto"/>
      </w:divBdr>
    </w:div>
    <w:div w:id="1285572659">
      <w:bodyDiv w:val="1"/>
      <w:marLeft w:val="0"/>
      <w:marRight w:val="0"/>
      <w:marTop w:val="0"/>
      <w:marBottom w:val="0"/>
      <w:divBdr>
        <w:top w:val="none" w:sz="0" w:space="0" w:color="auto"/>
        <w:left w:val="none" w:sz="0" w:space="0" w:color="auto"/>
        <w:bottom w:val="none" w:sz="0" w:space="0" w:color="auto"/>
        <w:right w:val="none" w:sz="0" w:space="0" w:color="auto"/>
      </w:divBdr>
    </w:div>
    <w:div w:id="1285620672">
      <w:bodyDiv w:val="1"/>
      <w:marLeft w:val="0"/>
      <w:marRight w:val="0"/>
      <w:marTop w:val="0"/>
      <w:marBottom w:val="0"/>
      <w:divBdr>
        <w:top w:val="none" w:sz="0" w:space="0" w:color="auto"/>
        <w:left w:val="none" w:sz="0" w:space="0" w:color="auto"/>
        <w:bottom w:val="none" w:sz="0" w:space="0" w:color="auto"/>
        <w:right w:val="none" w:sz="0" w:space="0" w:color="auto"/>
      </w:divBdr>
    </w:div>
    <w:div w:id="1286043421">
      <w:bodyDiv w:val="1"/>
      <w:marLeft w:val="0"/>
      <w:marRight w:val="0"/>
      <w:marTop w:val="0"/>
      <w:marBottom w:val="0"/>
      <w:divBdr>
        <w:top w:val="none" w:sz="0" w:space="0" w:color="auto"/>
        <w:left w:val="none" w:sz="0" w:space="0" w:color="auto"/>
        <w:bottom w:val="none" w:sz="0" w:space="0" w:color="auto"/>
        <w:right w:val="none" w:sz="0" w:space="0" w:color="auto"/>
      </w:divBdr>
    </w:div>
    <w:div w:id="1286424544">
      <w:bodyDiv w:val="1"/>
      <w:marLeft w:val="0"/>
      <w:marRight w:val="0"/>
      <w:marTop w:val="0"/>
      <w:marBottom w:val="0"/>
      <w:divBdr>
        <w:top w:val="none" w:sz="0" w:space="0" w:color="auto"/>
        <w:left w:val="none" w:sz="0" w:space="0" w:color="auto"/>
        <w:bottom w:val="none" w:sz="0" w:space="0" w:color="auto"/>
        <w:right w:val="none" w:sz="0" w:space="0" w:color="auto"/>
      </w:divBdr>
    </w:div>
    <w:div w:id="1286622914">
      <w:bodyDiv w:val="1"/>
      <w:marLeft w:val="0"/>
      <w:marRight w:val="0"/>
      <w:marTop w:val="0"/>
      <w:marBottom w:val="0"/>
      <w:divBdr>
        <w:top w:val="none" w:sz="0" w:space="0" w:color="auto"/>
        <w:left w:val="none" w:sz="0" w:space="0" w:color="auto"/>
        <w:bottom w:val="none" w:sz="0" w:space="0" w:color="auto"/>
        <w:right w:val="none" w:sz="0" w:space="0" w:color="auto"/>
      </w:divBdr>
    </w:div>
    <w:div w:id="1286738442">
      <w:bodyDiv w:val="1"/>
      <w:marLeft w:val="0"/>
      <w:marRight w:val="0"/>
      <w:marTop w:val="0"/>
      <w:marBottom w:val="0"/>
      <w:divBdr>
        <w:top w:val="none" w:sz="0" w:space="0" w:color="auto"/>
        <w:left w:val="none" w:sz="0" w:space="0" w:color="auto"/>
        <w:bottom w:val="none" w:sz="0" w:space="0" w:color="auto"/>
        <w:right w:val="none" w:sz="0" w:space="0" w:color="auto"/>
      </w:divBdr>
    </w:div>
    <w:div w:id="1286811318">
      <w:bodyDiv w:val="1"/>
      <w:marLeft w:val="0"/>
      <w:marRight w:val="0"/>
      <w:marTop w:val="0"/>
      <w:marBottom w:val="0"/>
      <w:divBdr>
        <w:top w:val="none" w:sz="0" w:space="0" w:color="auto"/>
        <w:left w:val="none" w:sz="0" w:space="0" w:color="auto"/>
        <w:bottom w:val="none" w:sz="0" w:space="0" w:color="auto"/>
        <w:right w:val="none" w:sz="0" w:space="0" w:color="auto"/>
      </w:divBdr>
    </w:div>
    <w:div w:id="1286816931">
      <w:bodyDiv w:val="1"/>
      <w:marLeft w:val="0"/>
      <w:marRight w:val="0"/>
      <w:marTop w:val="0"/>
      <w:marBottom w:val="0"/>
      <w:divBdr>
        <w:top w:val="none" w:sz="0" w:space="0" w:color="auto"/>
        <w:left w:val="none" w:sz="0" w:space="0" w:color="auto"/>
        <w:bottom w:val="none" w:sz="0" w:space="0" w:color="auto"/>
        <w:right w:val="none" w:sz="0" w:space="0" w:color="auto"/>
      </w:divBdr>
    </w:div>
    <w:div w:id="1286892240">
      <w:bodyDiv w:val="1"/>
      <w:marLeft w:val="0"/>
      <w:marRight w:val="0"/>
      <w:marTop w:val="0"/>
      <w:marBottom w:val="0"/>
      <w:divBdr>
        <w:top w:val="none" w:sz="0" w:space="0" w:color="auto"/>
        <w:left w:val="none" w:sz="0" w:space="0" w:color="auto"/>
        <w:bottom w:val="none" w:sz="0" w:space="0" w:color="auto"/>
        <w:right w:val="none" w:sz="0" w:space="0" w:color="auto"/>
      </w:divBdr>
    </w:div>
    <w:div w:id="1286931010">
      <w:bodyDiv w:val="1"/>
      <w:marLeft w:val="0"/>
      <w:marRight w:val="0"/>
      <w:marTop w:val="0"/>
      <w:marBottom w:val="0"/>
      <w:divBdr>
        <w:top w:val="none" w:sz="0" w:space="0" w:color="auto"/>
        <w:left w:val="none" w:sz="0" w:space="0" w:color="auto"/>
        <w:bottom w:val="none" w:sz="0" w:space="0" w:color="auto"/>
        <w:right w:val="none" w:sz="0" w:space="0" w:color="auto"/>
      </w:divBdr>
    </w:div>
    <w:div w:id="1287127856">
      <w:bodyDiv w:val="1"/>
      <w:marLeft w:val="0"/>
      <w:marRight w:val="0"/>
      <w:marTop w:val="0"/>
      <w:marBottom w:val="0"/>
      <w:divBdr>
        <w:top w:val="none" w:sz="0" w:space="0" w:color="auto"/>
        <w:left w:val="none" w:sz="0" w:space="0" w:color="auto"/>
        <w:bottom w:val="none" w:sz="0" w:space="0" w:color="auto"/>
        <w:right w:val="none" w:sz="0" w:space="0" w:color="auto"/>
      </w:divBdr>
    </w:div>
    <w:div w:id="1287204078">
      <w:bodyDiv w:val="1"/>
      <w:marLeft w:val="0"/>
      <w:marRight w:val="0"/>
      <w:marTop w:val="0"/>
      <w:marBottom w:val="0"/>
      <w:divBdr>
        <w:top w:val="none" w:sz="0" w:space="0" w:color="auto"/>
        <w:left w:val="none" w:sz="0" w:space="0" w:color="auto"/>
        <w:bottom w:val="none" w:sz="0" w:space="0" w:color="auto"/>
        <w:right w:val="none" w:sz="0" w:space="0" w:color="auto"/>
      </w:divBdr>
    </w:div>
    <w:div w:id="1287421152">
      <w:bodyDiv w:val="1"/>
      <w:marLeft w:val="0"/>
      <w:marRight w:val="0"/>
      <w:marTop w:val="0"/>
      <w:marBottom w:val="0"/>
      <w:divBdr>
        <w:top w:val="none" w:sz="0" w:space="0" w:color="auto"/>
        <w:left w:val="none" w:sz="0" w:space="0" w:color="auto"/>
        <w:bottom w:val="none" w:sz="0" w:space="0" w:color="auto"/>
        <w:right w:val="none" w:sz="0" w:space="0" w:color="auto"/>
      </w:divBdr>
    </w:div>
    <w:div w:id="1287809836">
      <w:bodyDiv w:val="1"/>
      <w:marLeft w:val="0"/>
      <w:marRight w:val="0"/>
      <w:marTop w:val="0"/>
      <w:marBottom w:val="0"/>
      <w:divBdr>
        <w:top w:val="none" w:sz="0" w:space="0" w:color="auto"/>
        <w:left w:val="none" w:sz="0" w:space="0" w:color="auto"/>
        <w:bottom w:val="none" w:sz="0" w:space="0" w:color="auto"/>
        <w:right w:val="none" w:sz="0" w:space="0" w:color="auto"/>
      </w:divBdr>
    </w:div>
    <w:div w:id="1288045987">
      <w:bodyDiv w:val="1"/>
      <w:marLeft w:val="0"/>
      <w:marRight w:val="0"/>
      <w:marTop w:val="0"/>
      <w:marBottom w:val="0"/>
      <w:divBdr>
        <w:top w:val="none" w:sz="0" w:space="0" w:color="auto"/>
        <w:left w:val="none" w:sz="0" w:space="0" w:color="auto"/>
        <w:bottom w:val="none" w:sz="0" w:space="0" w:color="auto"/>
        <w:right w:val="none" w:sz="0" w:space="0" w:color="auto"/>
      </w:divBdr>
    </w:div>
    <w:div w:id="1288122860">
      <w:bodyDiv w:val="1"/>
      <w:marLeft w:val="0"/>
      <w:marRight w:val="0"/>
      <w:marTop w:val="0"/>
      <w:marBottom w:val="0"/>
      <w:divBdr>
        <w:top w:val="none" w:sz="0" w:space="0" w:color="auto"/>
        <w:left w:val="none" w:sz="0" w:space="0" w:color="auto"/>
        <w:bottom w:val="none" w:sz="0" w:space="0" w:color="auto"/>
        <w:right w:val="none" w:sz="0" w:space="0" w:color="auto"/>
      </w:divBdr>
    </w:div>
    <w:div w:id="1288126249">
      <w:bodyDiv w:val="1"/>
      <w:marLeft w:val="0"/>
      <w:marRight w:val="0"/>
      <w:marTop w:val="0"/>
      <w:marBottom w:val="0"/>
      <w:divBdr>
        <w:top w:val="none" w:sz="0" w:space="0" w:color="auto"/>
        <w:left w:val="none" w:sz="0" w:space="0" w:color="auto"/>
        <w:bottom w:val="none" w:sz="0" w:space="0" w:color="auto"/>
        <w:right w:val="none" w:sz="0" w:space="0" w:color="auto"/>
      </w:divBdr>
    </w:div>
    <w:div w:id="1288513098">
      <w:bodyDiv w:val="1"/>
      <w:marLeft w:val="0"/>
      <w:marRight w:val="0"/>
      <w:marTop w:val="0"/>
      <w:marBottom w:val="0"/>
      <w:divBdr>
        <w:top w:val="none" w:sz="0" w:space="0" w:color="auto"/>
        <w:left w:val="none" w:sz="0" w:space="0" w:color="auto"/>
        <w:bottom w:val="none" w:sz="0" w:space="0" w:color="auto"/>
        <w:right w:val="none" w:sz="0" w:space="0" w:color="auto"/>
      </w:divBdr>
    </w:div>
    <w:div w:id="1288700692">
      <w:bodyDiv w:val="1"/>
      <w:marLeft w:val="0"/>
      <w:marRight w:val="0"/>
      <w:marTop w:val="0"/>
      <w:marBottom w:val="0"/>
      <w:divBdr>
        <w:top w:val="none" w:sz="0" w:space="0" w:color="auto"/>
        <w:left w:val="none" w:sz="0" w:space="0" w:color="auto"/>
        <w:bottom w:val="none" w:sz="0" w:space="0" w:color="auto"/>
        <w:right w:val="none" w:sz="0" w:space="0" w:color="auto"/>
      </w:divBdr>
    </w:div>
    <w:div w:id="1288783413">
      <w:bodyDiv w:val="1"/>
      <w:marLeft w:val="0"/>
      <w:marRight w:val="0"/>
      <w:marTop w:val="0"/>
      <w:marBottom w:val="0"/>
      <w:divBdr>
        <w:top w:val="none" w:sz="0" w:space="0" w:color="auto"/>
        <w:left w:val="none" w:sz="0" w:space="0" w:color="auto"/>
        <w:bottom w:val="none" w:sz="0" w:space="0" w:color="auto"/>
        <w:right w:val="none" w:sz="0" w:space="0" w:color="auto"/>
      </w:divBdr>
    </w:div>
    <w:div w:id="1288967769">
      <w:bodyDiv w:val="1"/>
      <w:marLeft w:val="0"/>
      <w:marRight w:val="0"/>
      <w:marTop w:val="0"/>
      <w:marBottom w:val="0"/>
      <w:divBdr>
        <w:top w:val="none" w:sz="0" w:space="0" w:color="auto"/>
        <w:left w:val="none" w:sz="0" w:space="0" w:color="auto"/>
        <w:bottom w:val="none" w:sz="0" w:space="0" w:color="auto"/>
        <w:right w:val="none" w:sz="0" w:space="0" w:color="auto"/>
      </w:divBdr>
    </w:div>
    <w:div w:id="1288972992">
      <w:bodyDiv w:val="1"/>
      <w:marLeft w:val="0"/>
      <w:marRight w:val="0"/>
      <w:marTop w:val="0"/>
      <w:marBottom w:val="0"/>
      <w:divBdr>
        <w:top w:val="none" w:sz="0" w:space="0" w:color="auto"/>
        <w:left w:val="none" w:sz="0" w:space="0" w:color="auto"/>
        <w:bottom w:val="none" w:sz="0" w:space="0" w:color="auto"/>
        <w:right w:val="none" w:sz="0" w:space="0" w:color="auto"/>
      </w:divBdr>
    </w:div>
    <w:div w:id="1289387491">
      <w:bodyDiv w:val="1"/>
      <w:marLeft w:val="0"/>
      <w:marRight w:val="0"/>
      <w:marTop w:val="0"/>
      <w:marBottom w:val="0"/>
      <w:divBdr>
        <w:top w:val="none" w:sz="0" w:space="0" w:color="auto"/>
        <w:left w:val="none" w:sz="0" w:space="0" w:color="auto"/>
        <w:bottom w:val="none" w:sz="0" w:space="0" w:color="auto"/>
        <w:right w:val="none" w:sz="0" w:space="0" w:color="auto"/>
      </w:divBdr>
    </w:div>
    <w:div w:id="1289433443">
      <w:bodyDiv w:val="1"/>
      <w:marLeft w:val="0"/>
      <w:marRight w:val="0"/>
      <w:marTop w:val="0"/>
      <w:marBottom w:val="0"/>
      <w:divBdr>
        <w:top w:val="none" w:sz="0" w:space="0" w:color="auto"/>
        <w:left w:val="none" w:sz="0" w:space="0" w:color="auto"/>
        <w:bottom w:val="none" w:sz="0" w:space="0" w:color="auto"/>
        <w:right w:val="none" w:sz="0" w:space="0" w:color="auto"/>
      </w:divBdr>
    </w:div>
    <w:div w:id="1289584217">
      <w:bodyDiv w:val="1"/>
      <w:marLeft w:val="0"/>
      <w:marRight w:val="0"/>
      <w:marTop w:val="0"/>
      <w:marBottom w:val="0"/>
      <w:divBdr>
        <w:top w:val="none" w:sz="0" w:space="0" w:color="auto"/>
        <w:left w:val="none" w:sz="0" w:space="0" w:color="auto"/>
        <w:bottom w:val="none" w:sz="0" w:space="0" w:color="auto"/>
        <w:right w:val="none" w:sz="0" w:space="0" w:color="auto"/>
      </w:divBdr>
    </w:div>
    <w:div w:id="1289773500">
      <w:bodyDiv w:val="1"/>
      <w:marLeft w:val="0"/>
      <w:marRight w:val="0"/>
      <w:marTop w:val="0"/>
      <w:marBottom w:val="0"/>
      <w:divBdr>
        <w:top w:val="none" w:sz="0" w:space="0" w:color="auto"/>
        <w:left w:val="none" w:sz="0" w:space="0" w:color="auto"/>
        <w:bottom w:val="none" w:sz="0" w:space="0" w:color="auto"/>
        <w:right w:val="none" w:sz="0" w:space="0" w:color="auto"/>
      </w:divBdr>
    </w:div>
    <w:div w:id="1290239571">
      <w:bodyDiv w:val="1"/>
      <w:marLeft w:val="0"/>
      <w:marRight w:val="0"/>
      <w:marTop w:val="0"/>
      <w:marBottom w:val="0"/>
      <w:divBdr>
        <w:top w:val="none" w:sz="0" w:space="0" w:color="auto"/>
        <w:left w:val="none" w:sz="0" w:space="0" w:color="auto"/>
        <w:bottom w:val="none" w:sz="0" w:space="0" w:color="auto"/>
        <w:right w:val="none" w:sz="0" w:space="0" w:color="auto"/>
      </w:divBdr>
    </w:div>
    <w:div w:id="1290472278">
      <w:bodyDiv w:val="1"/>
      <w:marLeft w:val="0"/>
      <w:marRight w:val="0"/>
      <w:marTop w:val="0"/>
      <w:marBottom w:val="0"/>
      <w:divBdr>
        <w:top w:val="none" w:sz="0" w:space="0" w:color="auto"/>
        <w:left w:val="none" w:sz="0" w:space="0" w:color="auto"/>
        <w:bottom w:val="none" w:sz="0" w:space="0" w:color="auto"/>
        <w:right w:val="none" w:sz="0" w:space="0" w:color="auto"/>
      </w:divBdr>
    </w:div>
    <w:div w:id="1290821915">
      <w:bodyDiv w:val="1"/>
      <w:marLeft w:val="0"/>
      <w:marRight w:val="0"/>
      <w:marTop w:val="0"/>
      <w:marBottom w:val="0"/>
      <w:divBdr>
        <w:top w:val="none" w:sz="0" w:space="0" w:color="auto"/>
        <w:left w:val="none" w:sz="0" w:space="0" w:color="auto"/>
        <w:bottom w:val="none" w:sz="0" w:space="0" w:color="auto"/>
        <w:right w:val="none" w:sz="0" w:space="0" w:color="auto"/>
      </w:divBdr>
    </w:div>
    <w:div w:id="1291786708">
      <w:bodyDiv w:val="1"/>
      <w:marLeft w:val="0"/>
      <w:marRight w:val="0"/>
      <w:marTop w:val="0"/>
      <w:marBottom w:val="0"/>
      <w:divBdr>
        <w:top w:val="none" w:sz="0" w:space="0" w:color="auto"/>
        <w:left w:val="none" w:sz="0" w:space="0" w:color="auto"/>
        <w:bottom w:val="none" w:sz="0" w:space="0" w:color="auto"/>
        <w:right w:val="none" w:sz="0" w:space="0" w:color="auto"/>
      </w:divBdr>
    </w:div>
    <w:div w:id="1292129181">
      <w:bodyDiv w:val="1"/>
      <w:marLeft w:val="0"/>
      <w:marRight w:val="0"/>
      <w:marTop w:val="0"/>
      <w:marBottom w:val="0"/>
      <w:divBdr>
        <w:top w:val="none" w:sz="0" w:space="0" w:color="auto"/>
        <w:left w:val="none" w:sz="0" w:space="0" w:color="auto"/>
        <w:bottom w:val="none" w:sz="0" w:space="0" w:color="auto"/>
        <w:right w:val="none" w:sz="0" w:space="0" w:color="auto"/>
      </w:divBdr>
    </w:div>
    <w:div w:id="1292173639">
      <w:bodyDiv w:val="1"/>
      <w:marLeft w:val="0"/>
      <w:marRight w:val="0"/>
      <w:marTop w:val="0"/>
      <w:marBottom w:val="0"/>
      <w:divBdr>
        <w:top w:val="none" w:sz="0" w:space="0" w:color="auto"/>
        <w:left w:val="none" w:sz="0" w:space="0" w:color="auto"/>
        <w:bottom w:val="none" w:sz="0" w:space="0" w:color="auto"/>
        <w:right w:val="none" w:sz="0" w:space="0" w:color="auto"/>
      </w:divBdr>
    </w:div>
    <w:div w:id="1292398495">
      <w:bodyDiv w:val="1"/>
      <w:marLeft w:val="0"/>
      <w:marRight w:val="0"/>
      <w:marTop w:val="0"/>
      <w:marBottom w:val="0"/>
      <w:divBdr>
        <w:top w:val="none" w:sz="0" w:space="0" w:color="auto"/>
        <w:left w:val="none" w:sz="0" w:space="0" w:color="auto"/>
        <w:bottom w:val="none" w:sz="0" w:space="0" w:color="auto"/>
        <w:right w:val="none" w:sz="0" w:space="0" w:color="auto"/>
      </w:divBdr>
    </w:div>
    <w:div w:id="1292440579">
      <w:bodyDiv w:val="1"/>
      <w:marLeft w:val="0"/>
      <w:marRight w:val="0"/>
      <w:marTop w:val="0"/>
      <w:marBottom w:val="0"/>
      <w:divBdr>
        <w:top w:val="none" w:sz="0" w:space="0" w:color="auto"/>
        <w:left w:val="none" w:sz="0" w:space="0" w:color="auto"/>
        <w:bottom w:val="none" w:sz="0" w:space="0" w:color="auto"/>
        <w:right w:val="none" w:sz="0" w:space="0" w:color="auto"/>
      </w:divBdr>
    </w:div>
    <w:div w:id="1292664354">
      <w:bodyDiv w:val="1"/>
      <w:marLeft w:val="0"/>
      <w:marRight w:val="0"/>
      <w:marTop w:val="0"/>
      <w:marBottom w:val="0"/>
      <w:divBdr>
        <w:top w:val="none" w:sz="0" w:space="0" w:color="auto"/>
        <w:left w:val="none" w:sz="0" w:space="0" w:color="auto"/>
        <w:bottom w:val="none" w:sz="0" w:space="0" w:color="auto"/>
        <w:right w:val="none" w:sz="0" w:space="0" w:color="auto"/>
      </w:divBdr>
    </w:div>
    <w:div w:id="1292900561">
      <w:bodyDiv w:val="1"/>
      <w:marLeft w:val="0"/>
      <w:marRight w:val="0"/>
      <w:marTop w:val="0"/>
      <w:marBottom w:val="0"/>
      <w:divBdr>
        <w:top w:val="none" w:sz="0" w:space="0" w:color="auto"/>
        <w:left w:val="none" w:sz="0" w:space="0" w:color="auto"/>
        <w:bottom w:val="none" w:sz="0" w:space="0" w:color="auto"/>
        <w:right w:val="none" w:sz="0" w:space="0" w:color="auto"/>
      </w:divBdr>
    </w:div>
    <w:div w:id="1292974243">
      <w:bodyDiv w:val="1"/>
      <w:marLeft w:val="0"/>
      <w:marRight w:val="0"/>
      <w:marTop w:val="0"/>
      <w:marBottom w:val="0"/>
      <w:divBdr>
        <w:top w:val="none" w:sz="0" w:space="0" w:color="auto"/>
        <w:left w:val="none" w:sz="0" w:space="0" w:color="auto"/>
        <w:bottom w:val="none" w:sz="0" w:space="0" w:color="auto"/>
        <w:right w:val="none" w:sz="0" w:space="0" w:color="auto"/>
      </w:divBdr>
    </w:div>
    <w:div w:id="1293057724">
      <w:bodyDiv w:val="1"/>
      <w:marLeft w:val="0"/>
      <w:marRight w:val="0"/>
      <w:marTop w:val="0"/>
      <w:marBottom w:val="0"/>
      <w:divBdr>
        <w:top w:val="none" w:sz="0" w:space="0" w:color="auto"/>
        <w:left w:val="none" w:sz="0" w:space="0" w:color="auto"/>
        <w:bottom w:val="none" w:sz="0" w:space="0" w:color="auto"/>
        <w:right w:val="none" w:sz="0" w:space="0" w:color="auto"/>
      </w:divBdr>
    </w:div>
    <w:div w:id="1293245077">
      <w:bodyDiv w:val="1"/>
      <w:marLeft w:val="0"/>
      <w:marRight w:val="0"/>
      <w:marTop w:val="0"/>
      <w:marBottom w:val="0"/>
      <w:divBdr>
        <w:top w:val="none" w:sz="0" w:space="0" w:color="auto"/>
        <w:left w:val="none" w:sz="0" w:space="0" w:color="auto"/>
        <w:bottom w:val="none" w:sz="0" w:space="0" w:color="auto"/>
        <w:right w:val="none" w:sz="0" w:space="0" w:color="auto"/>
      </w:divBdr>
    </w:div>
    <w:div w:id="1293711310">
      <w:bodyDiv w:val="1"/>
      <w:marLeft w:val="0"/>
      <w:marRight w:val="0"/>
      <w:marTop w:val="0"/>
      <w:marBottom w:val="0"/>
      <w:divBdr>
        <w:top w:val="none" w:sz="0" w:space="0" w:color="auto"/>
        <w:left w:val="none" w:sz="0" w:space="0" w:color="auto"/>
        <w:bottom w:val="none" w:sz="0" w:space="0" w:color="auto"/>
        <w:right w:val="none" w:sz="0" w:space="0" w:color="auto"/>
      </w:divBdr>
    </w:div>
    <w:div w:id="1293747928">
      <w:bodyDiv w:val="1"/>
      <w:marLeft w:val="0"/>
      <w:marRight w:val="0"/>
      <w:marTop w:val="0"/>
      <w:marBottom w:val="0"/>
      <w:divBdr>
        <w:top w:val="none" w:sz="0" w:space="0" w:color="auto"/>
        <w:left w:val="none" w:sz="0" w:space="0" w:color="auto"/>
        <w:bottom w:val="none" w:sz="0" w:space="0" w:color="auto"/>
        <w:right w:val="none" w:sz="0" w:space="0" w:color="auto"/>
      </w:divBdr>
    </w:div>
    <w:div w:id="1293754240">
      <w:bodyDiv w:val="1"/>
      <w:marLeft w:val="0"/>
      <w:marRight w:val="0"/>
      <w:marTop w:val="0"/>
      <w:marBottom w:val="0"/>
      <w:divBdr>
        <w:top w:val="none" w:sz="0" w:space="0" w:color="auto"/>
        <w:left w:val="none" w:sz="0" w:space="0" w:color="auto"/>
        <w:bottom w:val="none" w:sz="0" w:space="0" w:color="auto"/>
        <w:right w:val="none" w:sz="0" w:space="0" w:color="auto"/>
      </w:divBdr>
    </w:div>
    <w:div w:id="1293975357">
      <w:bodyDiv w:val="1"/>
      <w:marLeft w:val="0"/>
      <w:marRight w:val="0"/>
      <w:marTop w:val="0"/>
      <w:marBottom w:val="0"/>
      <w:divBdr>
        <w:top w:val="none" w:sz="0" w:space="0" w:color="auto"/>
        <w:left w:val="none" w:sz="0" w:space="0" w:color="auto"/>
        <w:bottom w:val="none" w:sz="0" w:space="0" w:color="auto"/>
        <w:right w:val="none" w:sz="0" w:space="0" w:color="auto"/>
      </w:divBdr>
    </w:div>
    <w:div w:id="1294018972">
      <w:bodyDiv w:val="1"/>
      <w:marLeft w:val="0"/>
      <w:marRight w:val="0"/>
      <w:marTop w:val="0"/>
      <w:marBottom w:val="0"/>
      <w:divBdr>
        <w:top w:val="none" w:sz="0" w:space="0" w:color="auto"/>
        <w:left w:val="none" w:sz="0" w:space="0" w:color="auto"/>
        <w:bottom w:val="none" w:sz="0" w:space="0" w:color="auto"/>
        <w:right w:val="none" w:sz="0" w:space="0" w:color="auto"/>
      </w:divBdr>
    </w:div>
    <w:div w:id="1294166692">
      <w:bodyDiv w:val="1"/>
      <w:marLeft w:val="0"/>
      <w:marRight w:val="0"/>
      <w:marTop w:val="0"/>
      <w:marBottom w:val="0"/>
      <w:divBdr>
        <w:top w:val="none" w:sz="0" w:space="0" w:color="auto"/>
        <w:left w:val="none" w:sz="0" w:space="0" w:color="auto"/>
        <w:bottom w:val="none" w:sz="0" w:space="0" w:color="auto"/>
        <w:right w:val="none" w:sz="0" w:space="0" w:color="auto"/>
      </w:divBdr>
    </w:div>
    <w:div w:id="1294213942">
      <w:bodyDiv w:val="1"/>
      <w:marLeft w:val="0"/>
      <w:marRight w:val="0"/>
      <w:marTop w:val="0"/>
      <w:marBottom w:val="0"/>
      <w:divBdr>
        <w:top w:val="none" w:sz="0" w:space="0" w:color="auto"/>
        <w:left w:val="none" w:sz="0" w:space="0" w:color="auto"/>
        <w:bottom w:val="none" w:sz="0" w:space="0" w:color="auto"/>
        <w:right w:val="none" w:sz="0" w:space="0" w:color="auto"/>
      </w:divBdr>
    </w:div>
    <w:div w:id="1294285504">
      <w:bodyDiv w:val="1"/>
      <w:marLeft w:val="0"/>
      <w:marRight w:val="0"/>
      <w:marTop w:val="0"/>
      <w:marBottom w:val="0"/>
      <w:divBdr>
        <w:top w:val="none" w:sz="0" w:space="0" w:color="auto"/>
        <w:left w:val="none" w:sz="0" w:space="0" w:color="auto"/>
        <w:bottom w:val="none" w:sz="0" w:space="0" w:color="auto"/>
        <w:right w:val="none" w:sz="0" w:space="0" w:color="auto"/>
      </w:divBdr>
    </w:div>
    <w:div w:id="1294405698">
      <w:bodyDiv w:val="1"/>
      <w:marLeft w:val="0"/>
      <w:marRight w:val="0"/>
      <w:marTop w:val="0"/>
      <w:marBottom w:val="0"/>
      <w:divBdr>
        <w:top w:val="none" w:sz="0" w:space="0" w:color="auto"/>
        <w:left w:val="none" w:sz="0" w:space="0" w:color="auto"/>
        <w:bottom w:val="none" w:sz="0" w:space="0" w:color="auto"/>
        <w:right w:val="none" w:sz="0" w:space="0" w:color="auto"/>
      </w:divBdr>
    </w:div>
    <w:div w:id="1294479449">
      <w:bodyDiv w:val="1"/>
      <w:marLeft w:val="0"/>
      <w:marRight w:val="0"/>
      <w:marTop w:val="0"/>
      <w:marBottom w:val="0"/>
      <w:divBdr>
        <w:top w:val="none" w:sz="0" w:space="0" w:color="auto"/>
        <w:left w:val="none" w:sz="0" w:space="0" w:color="auto"/>
        <w:bottom w:val="none" w:sz="0" w:space="0" w:color="auto"/>
        <w:right w:val="none" w:sz="0" w:space="0" w:color="auto"/>
      </w:divBdr>
    </w:div>
    <w:div w:id="1294485090">
      <w:bodyDiv w:val="1"/>
      <w:marLeft w:val="0"/>
      <w:marRight w:val="0"/>
      <w:marTop w:val="0"/>
      <w:marBottom w:val="0"/>
      <w:divBdr>
        <w:top w:val="none" w:sz="0" w:space="0" w:color="auto"/>
        <w:left w:val="none" w:sz="0" w:space="0" w:color="auto"/>
        <w:bottom w:val="none" w:sz="0" w:space="0" w:color="auto"/>
        <w:right w:val="none" w:sz="0" w:space="0" w:color="auto"/>
      </w:divBdr>
    </w:div>
    <w:div w:id="1294557446">
      <w:bodyDiv w:val="1"/>
      <w:marLeft w:val="0"/>
      <w:marRight w:val="0"/>
      <w:marTop w:val="0"/>
      <w:marBottom w:val="0"/>
      <w:divBdr>
        <w:top w:val="none" w:sz="0" w:space="0" w:color="auto"/>
        <w:left w:val="none" w:sz="0" w:space="0" w:color="auto"/>
        <w:bottom w:val="none" w:sz="0" w:space="0" w:color="auto"/>
        <w:right w:val="none" w:sz="0" w:space="0" w:color="auto"/>
      </w:divBdr>
    </w:div>
    <w:div w:id="1294746972">
      <w:bodyDiv w:val="1"/>
      <w:marLeft w:val="0"/>
      <w:marRight w:val="0"/>
      <w:marTop w:val="0"/>
      <w:marBottom w:val="0"/>
      <w:divBdr>
        <w:top w:val="none" w:sz="0" w:space="0" w:color="auto"/>
        <w:left w:val="none" w:sz="0" w:space="0" w:color="auto"/>
        <w:bottom w:val="none" w:sz="0" w:space="0" w:color="auto"/>
        <w:right w:val="none" w:sz="0" w:space="0" w:color="auto"/>
      </w:divBdr>
    </w:div>
    <w:div w:id="1294824520">
      <w:bodyDiv w:val="1"/>
      <w:marLeft w:val="0"/>
      <w:marRight w:val="0"/>
      <w:marTop w:val="0"/>
      <w:marBottom w:val="0"/>
      <w:divBdr>
        <w:top w:val="none" w:sz="0" w:space="0" w:color="auto"/>
        <w:left w:val="none" w:sz="0" w:space="0" w:color="auto"/>
        <w:bottom w:val="none" w:sz="0" w:space="0" w:color="auto"/>
        <w:right w:val="none" w:sz="0" w:space="0" w:color="auto"/>
      </w:divBdr>
    </w:div>
    <w:div w:id="1294871636">
      <w:bodyDiv w:val="1"/>
      <w:marLeft w:val="0"/>
      <w:marRight w:val="0"/>
      <w:marTop w:val="0"/>
      <w:marBottom w:val="0"/>
      <w:divBdr>
        <w:top w:val="none" w:sz="0" w:space="0" w:color="auto"/>
        <w:left w:val="none" w:sz="0" w:space="0" w:color="auto"/>
        <w:bottom w:val="none" w:sz="0" w:space="0" w:color="auto"/>
        <w:right w:val="none" w:sz="0" w:space="0" w:color="auto"/>
      </w:divBdr>
    </w:div>
    <w:div w:id="1295016778">
      <w:bodyDiv w:val="1"/>
      <w:marLeft w:val="0"/>
      <w:marRight w:val="0"/>
      <w:marTop w:val="0"/>
      <w:marBottom w:val="0"/>
      <w:divBdr>
        <w:top w:val="none" w:sz="0" w:space="0" w:color="auto"/>
        <w:left w:val="none" w:sz="0" w:space="0" w:color="auto"/>
        <w:bottom w:val="none" w:sz="0" w:space="0" w:color="auto"/>
        <w:right w:val="none" w:sz="0" w:space="0" w:color="auto"/>
      </w:divBdr>
    </w:div>
    <w:div w:id="1295135556">
      <w:bodyDiv w:val="1"/>
      <w:marLeft w:val="0"/>
      <w:marRight w:val="0"/>
      <w:marTop w:val="0"/>
      <w:marBottom w:val="0"/>
      <w:divBdr>
        <w:top w:val="none" w:sz="0" w:space="0" w:color="auto"/>
        <w:left w:val="none" w:sz="0" w:space="0" w:color="auto"/>
        <w:bottom w:val="none" w:sz="0" w:space="0" w:color="auto"/>
        <w:right w:val="none" w:sz="0" w:space="0" w:color="auto"/>
      </w:divBdr>
    </w:div>
    <w:div w:id="1295210766">
      <w:bodyDiv w:val="1"/>
      <w:marLeft w:val="0"/>
      <w:marRight w:val="0"/>
      <w:marTop w:val="0"/>
      <w:marBottom w:val="0"/>
      <w:divBdr>
        <w:top w:val="none" w:sz="0" w:space="0" w:color="auto"/>
        <w:left w:val="none" w:sz="0" w:space="0" w:color="auto"/>
        <w:bottom w:val="none" w:sz="0" w:space="0" w:color="auto"/>
        <w:right w:val="none" w:sz="0" w:space="0" w:color="auto"/>
      </w:divBdr>
    </w:div>
    <w:div w:id="1295327861">
      <w:bodyDiv w:val="1"/>
      <w:marLeft w:val="0"/>
      <w:marRight w:val="0"/>
      <w:marTop w:val="0"/>
      <w:marBottom w:val="0"/>
      <w:divBdr>
        <w:top w:val="none" w:sz="0" w:space="0" w:color="auto"/>
        <w:left w:val="none" w:sz="0" w:space="0" w:color="auto"/>
        <w:bottom w:val="none" w:sz="0" w:space="0" w:color="auto"/>
        <w:right w:val="none" w:sz="0" w:space="0" w:color="auto"/>
      </w:divBdr>
    </w:div>
    <w:div w:id="1295407199">
      <w:bodyDiv w:val="1"/>
      <w:marLeft w:val="0"/>
      <w:marRight w:val="0"/>
      <w:marTop w:val="0"/>
      <w:marBottom w:val="0"/>
      <w:divBdr>
        <w:top w:val="none" w:sz="0" w:space="0" w:color="auto"/>
        <w:left w:val="none" w:sz="0" w:space="0" w:color="auto"/>
        <w:bottom w:val="none" w:sz="0" w:space="0" w:color="auto"/>
        <w:right w:val="none" w:sz="0" w:space="0" w:color="auto"/>
      </w:divBdr>
    </w:div>
    <w:div w:id="1295528390">
      <w:bodyDiv w:val="1"/>
      <w:marLeft w:val="0"/>
      <w:marRight w:val="0"/>
      <w:marTop w:val="0"/>
      <w:marBottom w:val="0"/>
      <w:divBdr>
        <w:top w:val="none" w:sz="0" w:space="0" w:color="auto"/>
        <w:left w:val="none" w:sz="0" w:space="0" w:color="auto"/>
        <w:bottom w:val="none" w:sz="0" w:space="0" w:color="auto"/>
        <w:right w:val="none" w:sz="0" w:space="0" w:color="auto"/>
      </w:divBdr>
    </w:div>
    <w:div w:id="1295673111">
      <w:bodyDiv w:val="1"/>
      <w:marLeft w:val="0"/>
      <w:marRight w:val="0"/>
      <w:marTop w:val="0"/>
      <w:marBottom w:val="0"/>
      <w:divBdr>
        <w:top w:val="none" w:sz="0" w:space="0" w:color="auto"/>
        <w:left w:val="none" w:sz="0" w:space="0" w:color="auto"/>
        <w:bottom w:val="none" w:sz="0" w:space="0" w:color="auto"/>
        <w:right w:val="none" w:sz="0" w:space="0" w:color="auto"/>
      </w:divBdr>
    </w:div>
    <w:div w:id="1295720151">
      <w:bodyDiv w:val="1"/>
      <w:marLeft w:val="0"/>
      <w:marRight w:val="0"/>
      <w:marTop w:val="0"/>
      <w:marBottom w:val="0"/>
      <w:divBdr>
        <w:top w:val="none" w:sz="0" w:space="0" w:color="auto"/>
        <w:left w:val="none" w:sz="0" w:space="0" w:color="auto"/>
        <w:bottom w:val="none" w:sz="0" w:space="0" w:color="auto"/>
        <w:right w:val="none" w:sz="0" w:space="0" w:color="auto"/>
      </w:divBdr>
    </w:div>
    <w:div w:id="1296374105">
      <w:bodyDiv w:val="1"/>
      <w:marLeft w:val="0"/>
      <w:marRight w:val="0"/>
      <w:marTop w:val="0"/>
      <w:marBottom w:val="0"/>
      <w:divBdr>
        <w:top w:val="none" w:sz="0" w:space="0" w:color="auto"/>
        <w:left w:val="none" w:sz="0" w:space="0" w:color="auto"/>
        <w:bottom w:val="none" w:sz="0" w:space="0" w:color="auto"/>
        <w:right w:val="none" w:sz="0" w:space="0" w:color="auto"/>
      </w:divBdr>
    </w:div>
    <w:div w:id="1296450395">
      <w:bodyDiv w:val="1"/>
      <w:marLeft w:val="0"/>
      <w:marRight w:val="0"/>
      <w:marTop w:val="0"/>
      <w:marBottom w:val="0"/>
      <w:divBdr>
        <w:top w:val="none" w:sz="0" w:space="0" w:color="auto"/>
        <w:left w:val="none" w:sz="0" w:space="0" w:color="auto"/>
        <w:bottom w:val="none" w:sz="0" w:space="0" w:color="auto"/>
        <w:right w:val="none" w:sz="0" w:space="0" w:color="auto"/>
      </w:divBdr>
    </w:div>
    <w:div w:id="1296564402">
      <w:bodyDiv w:val="1"/>
      <w:marLeft w:val="0"/>
      <w:marRight w:val="0"/>
      <w:marTop w:val="0"/>
      <w:marBottom w:val="0"/>
      <w:divBdr>
        <w:top w:val="none" w:sz="0" w:space="0" w:color="auto"/>
        <w:left w:val="none" w:sz="0" w:space="0" w:color="auto"/>
        <w:bottom w:val="none" w:sz="0" w:space="0" w:color="auto"/>
        <w:right w:val="none" w:sz="0" w:space="0" w:color="auto"/>
      </w:divBdr>
    </w:div>
    <w:div w:id="1296594691">
      <w:bodyDiv w:val="1"/>
      <w:marLeft w:val="0"/>
      <w:marRight w:val="0"/>
      <w:marTop w:val="0"/>
      <w:marBottom w:val="0"/>
      <w:divBdr>
        <w:top w:val="none" w:sz="0" w:space="0" w:color="auto"/>
        <w:left w:val="none" w:sz="0" w:space="0" w:color="auto"/>
        <w:bottom w:val="none" w:sz="0" w:space="0" w:color="auto"/>
        <w:right w:val="none" w:sz="0" w:space="0" w:color="auto"/>
      </w:divBdr>
    </w:div>
    <w:div w:id="1297177431">
      <w:bodyDiv w:val="1"/>
      <w:marLeft w:val="0"/>
      <w:marRight w:val="0"/>
      <w:marTop w:val="0"/>
      <w:marBottom w:val="0"/>
      <w:divBdr>
        <w:top w:val="none" w:sz="0" w:space="0" w:color="auto"/>
        <w:left w:val="none" w:sz="0" w:space="0" w:color="auto"/>
        <w:bottom w:val="none" w:sz="0" w:space="0" w:color="auto"/>
        <w:right w:val="none" w:sz="0" w:space="0" w:color="auto"/>
      </w:divBdr>
    </w:div>
    <w:div w:id="1297178521">
      <w:bodyDiv w:val="1"/>
      <w:marLeft w:val="0"/>
      <w:marRight w:val="0"/>
      <w:marTop w:val="0"/>
      <w:marBottom w:val="0"/>
      <w:divBdr>
        <w:top w:val="none" w:sz="0" w:space="0" w:color="auto"/>
        <w:left w:val="none" w:sz="0" w:space="0" w:color="auto"/>
        <w:bottom w:val="none" w:sz="0" w:space="0" w:color="auto"/>
        <w:right w:val="none" w:sz="0" w:space="0" w:color="auto"/>
      </w:divBdr>
    </w:div>
    <w:div w:id="1297221948">
      <w:bodyDiv w:val="1"/>
      <w:marLeft w:val="0"/>
      <w:marRight w:val="0"/>
      <w:marTop w:val="0"/>
      <w:marBottom w:val="0"/>
      <w:divBdr>
        <w:top w:val="none" w:sz="0" w:space="0" w:color="auto"/>
        <w:left w:val="none" w:sz="0" w:space="0" w:color="auto"/>
        <w:bottom w:val="none" w:sz="0" w:space="0" w:color="auto"/>
        <w:right w:val="none" w:sz="0" w:space="0" w:color="auto"/>
      </w:divBdr>
    </w:div>
    <w:div w:id="1297370237">
      <w:bodyDiv w:val="1"/>
      <w:marLeft w:val="0"/>
      <w:marRight w:val="0"/>
      <w:marTop w:val="0"/>
      <w:marBottom w:val="0"/>
      <w:divBdr>
        <w:top w:val="none" w:sz="0" w:space="0" w:color="auto"/>
        <w:left w:val="none" w:sz="0" w:space="0" w:color="auto"/>
        <w:bottom w:val="none" w:sz="0" w:space="0" w:color="auto"/>
        <w:right w:val="none" w:sz="0" w:space="0" w:color="auto"/>
      </w:divBdr>
    </w:div>
    <w:div w:id="1297443022">
      <w:bodyDiv w:val="1"/>
      <w:marLeft w:val="0"/>
      <w:marRight w:val="0"/>
      <w:marTop w:val="0"/>
      <w:marBottom w:val="0"/>
      <w:divBdr>
        <w:top w:val="none" w:sz="0" w:space="0" w:color="auto"/>
        <w:left w:val="none" w:sz="0" w:space="0" w:color="auto"/>
        <w:bottom w:val="none" w:sz="0" w:space="0" w:color="auto"/>
        <w:right w:val="none" w:sz="0" w:space="0" w:color="auto"/>
      </w:divBdr>
    </w:div>
    <w:div w:id="1297445890">
      <w:bodyDiv w:val="1"/>
      <w:marLeft w:val="0"/>
      <w:marRight w:val="0"/>
      <w:marTop w:val="0"/>
      <w:marBottom w:val="0"/>
      <w:divBdr>
        <w:top w:val="none" w:sz="0" w:space="0" w:color="auto"/>
        <w:left w:val="none" w:sz="0" w:space="0" w:color="auto"/>
        <w:bottom w:val="none" w:sz="0" w:space="0" w:color="auto"/>
        <w:right w:val="none" w:sz="0" w:space="0" w:color="auto"/>
      </w:divBdr>
    </w:div>
    <w:div w:id="1297566720">
      <w:bodyDiv w:val="1"/>
      <w:marLeft w:val="0"/>
      <w:marRight w:val="0"/>
      <w:marTop w:val="0"/>
      <w:marBottom w:val="0"/>
      <w:divBdr>
        <w:top w:val="none" w:sz="0" w:space="0" w:color="auto"/>
        <w:left w:val="none" w:sz="0" w:space="0" w:color="auto"/>
        <w:bottom w:val="none" w:sz="0" w:space="0" w:color="auto"/>
        <w:right w:val="none" w:sz="0" w:space="0" w:color="auto"/>
      </w:divBdr>
    </w:div>
    <w:div w:id="1297638838">
      <w:bodyDiv w:val="1"/>
      <w:marLeft w:val="0"/>
      <w:marRight w:val="0"/>
      <w:marTop w:val="0"/>
      <w:marBottom w:val="0"/>
      <w:divBdr>
        <w:top w:val="none" w:sz="0" w:space="0" w:color="auto"/>
        <w:left w:val="none" w:sz="0" w:space="0" w:color="auto"/>
        <w:bottom w:val="none" w:sz="0" w:space="0" w:color="auto"/>
        <w:right w:val="none" w:sz="0" w:space="0" w:color="auto"/>
      </w:divBdr>
    </w:div>
    <w:div w:id="1297640512">
      <w:bodyDiv w:val="1"/>
      <w:marLeft w:val="0"/>
      <w:marRight w:val="0"/>
      <w:marTop w:val="0"/>
      <w:marBottom w:val="0"/>
      <w:divBdr>
        <w:top w:val="none" w:sz="0" w:space="0" w:color="auto"/>
        <w:left w:val="none" w:sz="0" w:space="0" w:color="auto"/>
        <w:bottom w:val="none" w:sz="0" w:space="0" w:color="auto"/>
        <w:right w:val="none" w:sz="0" w:space="0" w:color="auto"/>
      </w:divBdr>
    </w:div>
    <w:div w:id="1297642010">
      <w:bodyDiv w:val="1"/>
      <w:marLeft w:val="0"/>
      <w:marRight w:val="0"/>
      <w:marTop w:val="0"/>
      <w:marBottom w:val="0"/>
      <w:divBdr>
        <w:top w:val="none" w:sz="0" w:space="0" w:color="auto"/>
        <w:left w:val="none" w:sz="0" w:space="0" w:color="auto"/>
        <w:bottom w:val="none" w:sz="0" w:space="0" w:color="auto"/>
        <w:right w:val="none" w:sz="0" w:space="0" w:color="auto"/>
      </w:divBdr>
    </w:div>
    <w:div w:id="1297759514">
      <w:bodyDiv w:val="1"/>
      <w:marLeft w:val="0"/>
      <w:marRight w:val="0"/>
      <w:marTop w:val="0"/>
      <w:marBottom w:val="0"/>
      <w:divBdr>
        <w:top w:val="none" w:sz="0" w:space="0" w:color="auto"/>
        <w:left w:val="none" w:sz="0" w:space="0" w:color="auto"/>
        <w:bottom w:val="none" w:sz="0" w:space="0" w:color="auto"/>
        <w:right w:val="none" w:sz="0" w:space="0" w:color="auto"/>
      </w:divBdr>
    </w:div>
    <w:div w:id="1297761355">
      <w:bodyDiv w:val="1"/>
      <w:marLeft w:val="0"/>
      <w:marRight w:val="0"/>
      <w:marTop w:val="0"/>
      <w:marBottom w:val="0"/>
      <w:divBdr>
        <w:top w:val="none" w:sz="0" w:space="0" w:color="auto"/>
        <w:left w:val="none" w:sz="0" w:space="0" w:color="auto"/>
        <w:bottom w:val="none" w:sz="0" w:space="0" w:color="auto"/>
        <w:right w:val="none" w:sz="0" w:space="0" w:color="auto"/>
      </w:divBdr>
    </w:div>
    <w:div w:id="1297832702">
      <w:bodyDiv w:val="1"/>
      <w:marLeft w:val="0"/>
      <w:marRight w:val="0"/>
      <w:marTop w:val="0"/>
      <w:marBottom w:val="0"/>
      <w:divBdr>
        <w:top w:val="none" w:sz="0" w:space="0" w:color="auto"/>
        <w:left w:val="none" w:sz="0" w:space="0" w:color="auto"/>
        <w:bottom w:val="none" w:sz="0" w:space="0" w:color="auto"/>
        <w:right w:val="none" w:sz="0" w:space="0" w:color="auto"/>
      </w:divBdr>
    </w:div>
    <w:div w:id="1297905973">
      <w:bodyDiv w:val="1"/>
      <w:marLeft w:val="0"/>
      <w:marRight w:val="0"/>
      <w:marTop w:val="0"/>
      <w:marBottom w:val="0"/>
      <w:divBdr>
        <w:top w:val="none" w:sz="0" w:space="0" w:color="auto"/>
        <w:left w:val="none" w:sz="0" w:space="0" w:color="auto"/>
        <w:bottom w:val="none" w:sz="0" w:space="0" w:color="auto"/>
        <w:right w:val="none" w:sz="0" w:space="0" w:color="auto"/>
      </w:divBdr>
    </w:div>
    <w:div w:id="1297950910">
      <w:bodyDiv w:val="1"/>
      <w:marLeft w:val="0"/>
      <w:marRight w:val="0"/>
      <w:marTop w:val="0"/>
      <w:marBottom w:val="0"/>
      <w:divBdr>
        <w:top w:val="none" w:sz="0" w:space="0" w:color="auto"/>
        <w:left w:val="none" w:sz="0" w:space="0" w:color="auto"/>
        <w:bottom w:val="none" w:sz="0" w:space="0" w:color="auto"/>
        <w:right w:val="none" w:sz="0" w:space="0" w:color="auto"/>
      </w:divBdr>
    </w:div>
    <w:div w:id="1297953225">
      <w:bodyDiv w:val="1"/>
      <w:marLeft w:val="0"/>
      <w:marRight w:val="0"/>
      <w:marTop w:val="0"/>
      <w:marBottom w:val="0"/>
      <w:divBdr>
        <w:top w:val="none" w:sz="0" w:space="0" w:color="auto"/>
        <w:left w:val="none" w:sz="0" w:space="0" w:color="auto"/>
        <w:bottom w:val="none" w:sz="0" w:space="0" w:color="auto"/>
        <w:right w:val="none" w:sz="0" w:space="0" w:color="auto"/>
      </w:divBdr>
    </w:div>
    <w:div w:id="1298949390">
      <w:bodyDiv w:val="1"/>
      <w:marLeft w:val="0"/>
      <w:marRight w:val="0"/>
      <w:marTop w:val="0"/>
      <w:marBottom w:val="0"/>
      <w:divBdr>
        <w:top w:val="none" w:sz="0" w:space="0" w:color="auto"/>
        <w:left w:val="none" w:sz="0" w:space="0" w:color="auto"/>
        <w:bottom w:val="none" w:sz="0" w:space="0" w:color="auto"/>
        <w:right w:val="none" w:sz="0" w:space="0" w:color="auto"/>
      </w:divBdr>
    </w:div>
    <w:div w:id="1299338578">
      <w:bodyDiv w:val="1"/>
      <w:marLeft w:val="0"/>
      <w:marRight w:val="0"/>
      <w:marTop w:val="0"/>
      <w:marBottom w:val="0"/>
      <w:divBdr>
        <w:top w:val="none" w:sz="0" w:space="0" w:color="auto"/>
        <w:left w:val="none" w:sz="0" w:space="0" w:color="auto"/>
        <w:bottom w:val="none" w:sz="0" w:space="0" w:color="auto"/>
        <w:right w:val="none" w:sz="0" w:space="0" w:color="auto"/>
      </w:divBdr>
    </w:div>
    <w:div w:id="1299652613">
      <w:bodyDiv w:val="1"/>
      <w:marLeft w:val="0"/>
      <w:marRight w:val="0"/>
      <w:marTop w:val="0"/>
      <w:marBottom w:val="0"/>
      <w:divBdr>
        <w:top w:val="none" w:sz="0" w:space="0" w:color="auto"/>
        <w:left w:val="none" w:sz="0" w:space="0" w:color="auto"/>
        <w:bottom w:val="none" w:sz="0" w:space="0" w:color="auto"/>
        <w:right w:val="none" w:sz="0" w:space="0" w:color="auto"/>
      </w:divBdr>
    </w:div>
    <w:div w:id="1299798838">
      <w:bodyDiv w:val="1"/>
      <w:marLeft w:val="0"/>
      <w:marRight w:val="0"/>
      <w:marTop w:val="0"/>
      <w:marBottom w:val="0"/>
      <w:divBdr>
        <w:top w:val="none" w:sz="0" w:space="0" w:color="auto"/>
        <w:left w:val="none" w:sz="0" w:space="0" w:color="auto"/>
        <w:bottom w:val="none" w:sz="0" w:space="0" w:color="auto"/>
        <w:right w:val="none" w:sz="0" w:space="0" w:color="auto"/>
      </w:divBdr>
    </w:div>
    <w:div w:id="1299915602">
      <w:bodyDiv w:val="1"/>
      <w:marLeft w:val="0"/>
      <w:marRight w:val="0"/>
      <w:marTop w:val="0"/>
      <w:marBottom w:val="0"/>
      <w:divBdr>
        <w:top w:val="none" w:sz="0" w:space="0" w:color="auto"/>
        <w:left w:val="none" w:sz="0" w:space="0" w:color="auto"/>
        <w:bottom w:val="none" w:sz="0" w:space="0" w:color="auto"/>
        <w:right w:val="none" w:sz="0" w:space="0" w:color="auto"/>
      </w:divBdr>
    </w:div>
    <w:div w:id="1299989095">
      <w:bodyDiv w:val="1"/>
      <w:marLeft w:val="0"/>
      <w:marRight w:val="0"/>
      <w:marTop w:val="0"/>
      <w:marBottom w:val="0"/>
      <w:divBdr>
        <w:top w:val="none" w:sz="0" w:space="0" w:color="auto"/>
        <w:left w:val="none" w:sz="0" w:space="0" w:color="auto"/>
        <w:bottom w:val="none" w:sz="0" w:space="0" w:color="auto"/>
        <w:right w:val="none" w:sz="0" w:space="0" w:color="auto"/>
      </w:divBdr>
    </w:div>
    <w:div w:id="1300111818">
      <w:bodyDiv w:val="1"/>
      <w:marLeft w:val="0"/>
      <w:marRight w:val="0"/>
      <w:marTop w:val="0"/>
      <w:marBottom w:val="0"/>
      <w:divBdr>
        <w:top w:val="none" w:sz="0" w:space="0" w:color="auto"/>
        <w:left w:val="none" w:sz="0" w:space="0" w:color="auto"/>
        <w:bottom w:val="none" w:sz="0" w:space="0" w:color="auto"/>
        <w:right w:val="none" w:sz="0" w:space="0" w:color="auto"/>
      </w:divBdr>
    </w:div>
    <w:div w:id="1300190535">
      <w:bodyDiv w:val="1"/>
      <w:marLeft w:val="0"/>
      <w:marRight w:val="0"/>
      <w:marTop w:val="0"/>
      <w:marBottom w:val="0"/>
      <w:divBdr>
        <w:top w:val="none" w:sz="0" w:space="0" w:color="auto"/>
        <w:left w:val="none" w:sz="0" w:space="0" w:color="auto"/>
        <w:bottom w:val="none" w:sz="0" w:space="0" w:color="auto"/>
        <w:right w:val="none" w:sz="0" w:space="0" w:color="auto"/>
      </w:divBdr>
    </w:div>
    <w:div w:id="1300265976">
      <w:bodyDiv w:val="1"/>
      <w:marLeft w:val="0"/>
      <w:marRight w:val="0"/>
      <w:marTop w:val="0"/>
      <w:marBottom w:val="0"/>
      <w:divBdr>
        <w:top w:val="none" w:sz="0" w:space="0" w:color="auto"/>
        <w:left w:val="none" w:sz="0" w:space="0" w:color="auto"/>
        <w:bottom w:val="none" w:sz="0" w:space="0" w:color="auto"/>
        <w:right w:val="none" w:sz="0" w:space="0" w:color="auto"/>
      </w:divBdr>
    </w:div>
    <w:div w:id="1300302553">
      <w:bodyDiv w:val="1"/>
      <w:marLeft w:val="0"/>
      <w:marRight w:val="0"/>
      <w:marTop w:val="0"/>
      <w:marBottom w:val="0"/>
      <w:divBdr>
        <w:top w:val="none" w:sz="0" w:space="0" w:color="auto"/>
        <w:left w:val="none" w:sz="0" w:space="0" w:color="auto"/>
        <w:bottom w:val="none" w:sz="0" w:space="0" w:color="auto"/>
        <w:right w:val="none" w:sz="0" w:space="0" w:color="auto"/>
      </w:divBdr>
    </w:div>
    <w:div w:id="1300377116">
      <w:bodyDiv w:val="1"/>
      <w:marLeft w:val="0"/>
      <w:marRight w:val="0"/>
      <w:marTop w:val="0"/>
      <w:marBottom w:val="0"/>
      <w:divBdr>
        <w:top w:val="none" w:sz="0" w:space="0" w:color="auto"/>
        <w:left w:val="none" w:sz="0" w:space="0" w:color="auto"/>
        <w:bottom w:val="none" w:sz="0" w:space="0" w:color="auto"/>
        <w:right w:val="none" w:sz="0" w:space="0" w:color="auto"/>
      </w:divBdr>
    </w:div>
    <w:div w:id="1300647228">
      <w:bodyDiv w:val="1"/>
      <w:marLeft w:val="0"/>
      <w:marRight w:val="0"/>
      <w:marTop w:val="0"/>
      <w:marBottom w:val="0"/>
      <w:divBdr>
        <w:top w:val="none" w:sz="0" w:space="0" w:color="auto"/>
        <w:left w:val="none" w:sz="0" w:space="0" w:color="auto"/>
        <w:bottom w:val="none" w:sz="0" w:space="0" w:color="auto"/>
        <w:right w:val="none" w:sz="0" w:space="0" w:color="auto"/>
      </w:divBdr>
    </w:div>
    <w:div w:id="1300842339">
      <w:bodyDiv w:val="1"/>
      <w:marLeft w:val="0"/>
      <w:marRight w:val="0"/>
      <w:marTop w:val="0"/>
      <w:marBottom w:val="0"/>
      <w:divBdr>
        <w:top w:val="none" w:sz="0" w:space="0" w:color="auto"/>
        <w:left w:val="none" w:sz="0" w:space="0" w:color="auto"/>
        <w:bottom w:val="none" w:sz="0" w:space="0" w:color="auto"/>
        <w:right w:val="none" w:sz="0" w:space="0" w:color="auto"/>
      </w:divBdr>
    </w:div>
    <w:div w:id="1300918406">
      <w:bodyDiv w:val="1"/>
      <w:marLeft w:val="0"/>
      <w:marRight w:val="0"/>
      <w:marTop w:val="0"/>
      <w:marBottom w:val="0"/>
      <w:divBdr>
        <w:top w:val="none" w:sz="0" w:space="0" w:color="auto"/>
        <w:left w:val="none" w:sz="0" w:space="0" w:color="auto"/>
        <w:bottom w:val="none" w:sz="0" w:space="0" w:color="auto"/>
        <w:right w:val="none" w:sz="0" w:space="0" w:color="auto"/>
      </w:divBdr>
    </w:div>
    <w:div w:id="1301115457">
      <w:bodyDiv w:val="1"/>
      <w:marLeft w:val="0"/>
      <w:marRight w:val="0"/>
      <w:marTop w:val="0"/>
      <w:marBottom w:val="0"/>
      <w:divBdr>
        <w:top w:val="none" w:sz="0" w:space="0" w:color="auto"/>
        <w:left w:val="none" w:sz="0" w:space="0" w:color="auto"/>
        <w:bottom w:val="none" w:sz="0" w:space="0" w:color="auto"/>
        <w:right w:val="none" w:sz="0" w:space="0" w:color="auto"/>
      </w:divBdr>
    </w:div>
    <w:div w:id="1301500310">
      <w:bodyDiv w:val="1"/>
      <w:marLeft w:val="0"/>
      <w:marRight w:val="0"/>
      <w:marTop w:val="0"/>
      <w:marBottom w:val="0"/>
      <w:divBdr>
        <w:top w:val="none" w:sz="0" w:space="0" w:color="auto"/>
        <w:left w:val="none" w:sz="0" w:space="0" w:color="auto"/>
        <w:bottom w:val="none" w:sz="0" w:space="0" w:color="auto"/>
        <w:right w:val="none" w:sz="0" w:space="0" w:color="auto"/>
      </w:divBdr>
    </w:div>
    <w:div w:id="1301612711">
      <w:bodyDiv w:val="1"/>
      <w:marLeft w:val="0"/>
      <w:marRight w:val="0"/>
      <w:marTop w:val="0"/>
      <w:marBottom w:val="0"/>
      <w:divBdr>
        <w:top w:val="none" w:sz="0" w:space="0" w:color="auto"/>
        <w:left w:val="none" w:sz="0" w:space="0" w:color="auto"/>
        <w:bottom w:val="none" w:sz="0" w:space="0" w:color="auto"/>
        <w:right w:val="none" w:sz="0" w:space="0" w:color="auto"/>
      </w:divBdr>
    </w:div>
    <w:div w:id="1301766885">
      <w:bodyDiv w:val="1"/>
      <w:marLeft w:val="0"/>
      <w:marRight w:val="0"/>
      <w:marTop w:val="0"/>
      <w:marBottom w:val="0"/>
      <w:divBdr>
        <w:top w:val="none" w:sz="0" w:space="0" w:color="auto"/>
        <w:left w:val="none" w:sz="0" w:space="0" w:color="auto"/>
        <w:bottom w:val="none" w:sz="0" w:space="0" w:color="auto"/>
        <w:right w:val="none" w:sz="0" w:space="0" w:color="auto"/>
      </w:divBdr>
    </w:div>
    <w:div w:id="1301809102">
      <w:bodyDiv w:val="1"/>
      <w:marLeft w:val="0"/>
      <w:marRight w:val="0"/>
      <w:marTop w:val="0"/>
      <w:marBottom w:val="0"/>
      <w:divBdr>
        <w:top w:val="none" w:sz="0" w:space="0" w:color="auto"/>
        <w:left w:val="none" w:sz="0" w:space="0" w:color="auto"/>
        <w:bottom w:val="none" w:sz="0" w:space="0" w:color="auto"/>
        <w:right w:val="none" w:sz="0" w:space="0" w:color="auto"/>
      </w:divBdr>
    </w:div>
    <w:div w:id="1301884282">
      <w:bodyDiv w:val="1"/>
      <w:marLeft w:val="0"/>
      <w:marRight w:val="0"/>
      <w:marTop w:val="0"/>
      <w:marBottom w:val="0"/>
      <w:divBdr>
        <w:top w:val="none" w:sz="0" w:space="0" w:color="auto"/>
        <w:left w:val="none" w:sz="0" w:space="0" w:color="auto"/>
        <w:bottom w:val="none" w:sz="0" w:space="0" w:color="auto"/>
        <w:right w:val="none" w:sz="0" w:space="0" w:color="auto"/>
      </w:divBdr>
    </w:div>
    <w:div w:id="1302035238">
      <w:bodyDiv w:val="1"/>
      <w:marLeft w:val="0"/>
      <w:marRight w:val="0"/>
      <w:marTop w:val="0"/>
      <w:marBottom w:val="0"/>
      <w:divBdr>
        <w:top w:val="none" w:sz="0" w:space="0" w:color="auto"/>
        <w:left w:val="none" w:sz="0" w:space="0" w:color="auto"/>
        <w:bottom w:val="none" w:sz="0" w:space="0" w:color="auto"/>
        <w:right w:val="none" w:sz="0" w:space="0" w:color="auto"/>
      </w:divBdr>
    </w:div>
    <w:div w:id="1302880686">
      <w:bodyDiv w:val="1"/>
      <w:marLeft w:val="0"/>
      <w:marRight w:val="0"/>
      <w:marTop w:val="0"/>
      <w:marBottom w:val="0"/>
      <w:divBdr>
        <w:top w:val="none" w:sz="0" w:space="0" w:color="auto"/>
        <w:left w:val="none" w:sz="0" w:space="0" w:color="auto"/>
        <w:bottom w:val="none" w:sz="0" w:space="0" w:color="auto"/>
        <w:right w:val="none" w:sz="0" w:space="0" w:color="auto"/>
      </w:divBdr>
    </w:div>
    <w:div w:id="1302885557">
      <w:bodyDiv w:val="1"/>
      <w:marLeft w:val="0"/>
      <w:marRight w:val="0"/>
      <w:marTop w:val="0"/>
      <w:marBottom w:val="0"/>
      <w:divBdr>
        <w:top w:val="none" w:sz="0" w:space="0" w:color="auto"/>
        <w:left w:val="none" w:sz="0" w:space="0" w:color="auto"/>
        <w:bottom w:val="none" w:sz="0" w:space="0" w:color="auto"/>
        <w:right w:val="none" w:sz="0" w:space="0" w:color="auto"/>
      </w:divBdr>
    </w:div>
    <w:div w:id="1302926783">
      <w:bodyDiv w:val="1"/>
      <w:marLeft w:val="0"/>
      <w:marRight w:val="0"/>
      <w:marTop w:val="0"/>
      <w:marBottom w:val="0"/>
      <w:divBdr>
        <w:top w:val="none" w:sz="0" w:space="0" w:color="auto"/>
        <w:left w:val="none" w:sz="0" w:space="0" w:color="auto"/>
        <w:bottom w:val="none" w:sz="0" w:space="0" w:color="auto"/>
        <w:right w:val="none" w:sz="0" w:space="0" w:color="auto"/>
      </w:divBdr>
    </w:div>
    <w:div w:id="1302996452">
      <w:bodyDiv w:val="1"/>
      <w:marLeft w:val="0"/>
      <w:marRight w:val="0"/>
      <w:marTop w:val="0"/>
      <w:marBottom w:val="0"/>
      <w:divBdr>
        <w:top w:val="none" w:sz="0" w:space="0" w:color="auto"/>
        <w:left w:val="none" w:sz="0" w:space="0" w:color="auto"/>
        <w:bottom w:val="none" w:sz="0" w:space="0" w:color="auto"/>
        <w:right w:val="none" w:sz="0" w:space="0" w:color="auto"/>
      </w:divBdr>
    </w:div>
    <w:div w:id="1303389525">
      <w:bodyDiv w:val="1"/>
      <w:marLeft w:val="0"/>
      <w:marRight w:val="0"/>
      <w:marTop w:val="0"/>
      <w:marBottom w:val="0"/>
      <w:divBdr>
        <w:top w:val="none" w:sz="0" w:space="0" w:color="auto"/>
        <w:left w:val="none" w:sz="0" w:space="0" w:color="auto"/>
        <w:bottom w:val="none" w:sz="0" w:space="0" w:color="auto"/>
        <w:right w:val="none" w:sz="0" w:space="0" w:color="auto"/>
      </w:divBdr>
    </w:div>
    <w:div w:id="1303464623">
      <w:bodyDiv w:val="1"/>
      <w:marLeft w:val="0"/>
      <w:marRight w:val="0"/>
      <w:marTop w:val="0"/>
      <w:marBottom w:val="0"/>
      <w:divBdr>
        <w:top w:val="none" w:sz="0" w:space="0" w:color="auto"/>
        <w:left w:val="none" w:sz="0" w:space="0" w:color="auto"/>
        <w:bottom w:val="none" w:sz="0" w:space="0" w:color="auto"/>
        <w:right w:val="none" w:sz="0" w:space="0" w:color="auto"/>
      </w:divBdr>
    </w:div>
    <w:div w:id="1303536743">
      <w:bodyDiv w:val="1"/>
      <w:marLeft w:val="0"/>
      <w:marRight w:val="0"/>
      <w:marTop w:val="0"/>
      <w:marBottom w:val="0"/>
      <w:divBdr>
        <w:top w:val="none" w:sz="0" w:space="0" w:color="auto"/>
        <w:left w:val="none" w:sz="0" w:space="0" w:color="auto"/>
        <w:bottom w:val="none" w:sz="0" w:space="0" w:color="auto"/>
        <w:right w:val="none" w:sz="0" w:space="0" w:color="auto"/>
      </w:divBdr>
    </w:div>
    <w:div w:id="1303537261">
      <w:bodyDiv w:val="1"/>
      <w:marLeft w:val="0"/>
      <w:marRight w:val="0"/>
      <w:marTop w:val="0"/>
      <w:marBottom w:val="0"/>
      <w:divBdr>
        <w:top w:val="none" w:sz="0" w:space="0" w:color="auto"/>
        <w:left w:val="none" w:sz="0" w:space="0" w:color="auto"/>
        <w:bottom w:val="none" w:sz="0" w:space="0" w:color="auto"/>
        <w:right w:val="none" w:sz="0" w:space="0" w:color="auto"/>
      </w:divBdr>
    </w:div>
    <w:div w:id="1303577744">
      <w:bodyDiv w:val="1"/>
      <w:marLeft w:val="0"/>
      <w:marRight w:val="0"/>
      <w:marTop w:val="0"/>
      <w:marBottom w:val="0"/>
      <w:divBdr>
        <w:top w:val="none" w:sz="0" w:space="0" w:color="auto"/>
        <w:left w:val="none" w:sz="0" w:space="0" w:color="auto"/>
        <w:bottom w:val="none" w:sz="0" w:space="0" w:color="auto"/>
        <w:right w:val="none" w:sz="0" w:space="0" w:color="auto"/>
      </w:divBdr>
    </w:div>
    <w:div w:id="1303851214">
      <w:bodyDiv w:val="1"/>
      <w:marLeft w:val="0"/>
      <w:marRight w:val="0"/>
      <w:marTop w:val="0"/>
      <w:marBottom w:val="0"/>
      <w:divBdr>
        <w:top w:val="none" w:sz="0" w:space="0" w:color="auto"/>
        <w:left w:val="none" w:sz="0" w:space="0" w:color="auto"/>
        <w:bottom w:val="none" w:sz="0" w:space="0" w:color="auto"/>
        <w:right w:val="none" w:sz="0" w:space="0" w:color="auto"/>
      </w:divBdr>
    </w:div>
    <w:div w:id="1304038696">
      <w:bodyDiv w:val="1"/>
      <w:marLeft w:val="0"/>
      <w:marRight w:val="0"/>
      <w:marTop w:val="0"/>
      <w:marBottom w:val="0"/>
      <w:divBdr>
        <w:top w:val="none" w:sz="0" w:space="0" w:color="auto"/>
        <w:left w:val="none" w:sz="0" w:space="0" w:color="auto"/>
        <w:bottom w:val="none" w:sz="0" w:space="0" w:color="auto"/>
        <w:right w:val="none" w:sz="0" w:space="0" w:color="auto"/>
      </w:divBdr>
    </w:div>
    <w:div w:id="1304236715">
      <w:bodyDiv w:val="1"/>
      <w:marLeft w:val="0"/>
      <w:marRight w:val="0"/>
      <w:marTop w:val="0"/>
      <w:marBottom w:val="0"/>
      <w:divBdr>
        <w:top w:val="none" w:sz="0" w:space="0" w:color="auto"/>
        <w:left w:val="none" w:sz="0" w:space="0" w:color="auto"/>
        <w:bottom w:val="none" w:sz="0" w:space="0" w:color="auto"/>
        <w:right w:val="none" w:sz="0" w:space="0" w:color="auto"/>
      </w:divBdr>
    </w:div>
    <w:div w:id="1304431013">
      <w:bodyDiv w:val="1"/>
      <w:marLeft w:val="0"/>
      <w:marRight w:val="0"/>
      <w:marTop w:val="0"/>
      <w:marBottom w:val="0"/>
      <w:divBdr>
        <w:top w:val="none" w:sz="0" w:space="0" w:color="auto"/>
        <w:left w:val="none" w:sz="0" w:space="0" w:color="auto"/>
        <w:bottom w:val="none" w:sz="0" w:space="0" w:color="auto"/>
        <w:right w:val="none" w:sz="0" w:space="0" w:color="auto"/>
      </w:divBdr>
    </w:div>
    <w:div w:id="1304772416">
      <w:bodyDiv w:val="1"/>
      <w:marLeft w:val="0"/>
      <w:marRight w:val="0"/>
      <w:marTop w:val="0"/>
      <w:marBottom w:val="0"/>
      <w:divBdr>
        <w:top w:val="none" w:sz="0" w:space="0" w:color="auto"/>
        <w:left w:val="none" w:sz="0" w:space="0" w:color="auto"/>
        <w:bottom w:val="none" w:sz="0" w:space="0" w:color="auto"/>
        <w:right w:val="none" w:sz="0" w:space="0" w:color="auto"/>
      </w:divBdr>
    </w:div>
    <w:div w:id="1304776113">
      <w:bodyDiv w:val="1"/>
      <w:marLeft w:val="0"/>
      <w:marRight w:val="0"/>
      <w:marTop w:val="0"/>
      <w:marBottom w:val="0"/>
      <w:divBdr>
        <w:top w:val="none" w:sz="0" w:space="0" w:color="auto"/>
        <w:left w:val="none" w:sz="0" w:space="0" w:color="auto"/>
        <w:bottom w:val="none" w:sz="0" w:space="0" w:color="auto"/>
        <w:right w:val="none" w:sz="0" w:space="0" w:color="auto"/>
      </w:divBdr>
    </w:div>
    <w:div w:id="1305037430">
      <w:bodyDiv w:val="1"/>
      <w:marLeft w:val="0"/>
      <w:marRight w:val="0"/>
      <w:marTop w:val="0"/>
      <w:marBottom w:val="0"/>
      <w:divBdr>
        <w:top w:val="none" w:sz="0" w:space="0" w:color="auto"/>
        <w:left w:val="none" w:sz="0" w:space="0" w:color="auto"/>
        <w:bottom w:val="none" w:sz="0" w:space="0" w:color="auto"/>
        <w:right w:val="none" w:sz="0" w:space="0" w:color="auto"/>
      </w:divBdr>
    </w:div>
    <w:div w:id="1305114705">
      <w:bodyDiv w:val="1"/>
      <w:marLeft w:val="0"/>
      <w:marRight w:val="0"/>
      <w:marTop w:val="0"/>
      <w:marBottom w:val="0"/>
      <w:divBdr>
        <w:top w:val="none" w:sz="0" w:space="0" w:color="auto"/>
        <w:left w:val="none" w:sz="0" w:space="0" w:color="auto"/>
        <w:bottom w:val="none" w:sz="0" w:space="0" w:color="auto"/>
        <w:right w:val="none" w:sz="0" w:space="0" w:color="auto"/>
      </w:divBdr>
    </w:div>
    <w:div w:id="1305355214">
      <w:bodyDiv w:val="1"/>
      <w:marLeft w:val="0"/>
      <w:marRight w:val="0"/>
      <w:marTop w:val="0"/>
      <w:marBottom w:val="0"/>
      <w:divBdr>
        <w:top w:val="none" w:sz="0" w:space="0" w:color="auto"/>
        <w:left w:val="none" w:sz="0" w:space="0" w:color="auto"/>
        <w:bottom w:val="none" w:sz="0" w:space="0" w:color="auto"/>
        <w:right w:val="none" w:sz="0" w:space="0" w:color="auto"/>
      </w:divBdr>
    </w:div>
    <w:div w:id="1305499830">
      <w:bodyDiv w:val="1"/>
      <w:marLeft w:val="0"/>
      <w:marRight w:val="0"/>
      <w:marTop w:val="0"/>
      <w:marBottom w:val="0"/>
      <w:divBdr>
        <w:top w:val="none" w:sz="0" w:space="0" w:color="auto"/>
        <w:left w:val="none" w:sz="0" w:space="0" w:color="auto"/>
        <w:bottom w:val="none" w:sz="0" w:space="0" w:color="auto"/>
        <w:right w:val="none" w:sz="0" w:space="0" w:color="auto"/>
      </w:divBdr>
    </w:div>
    <w:div w:id="1305622139">
      <w:bodyDiv w:val="1"/>
      <w:marLeft w:val="0"/>
      <w:marRight w:val="0"/>
      <w:marTop w:val="0"/>
      <w:marBottom w:val="0"/>
      <w:divBdr>
        <w:top w:val="none" w:sz="0" w:space="0" w:color="auto"/>
        <w:left w:val="none" w:sz="0" w:space="0" w:color="auto"/>
        <w:bottom w:val="none" w:sz="0" w:space="0" w:color="auto"/>
        <w:right w:val="none" w:sz="0" w:space="0" w:color="auto"/>
      </w:divBdr>
    </w:div>
    <w:div w:id="1305694677">
      <w:bodyDiv w:val="1"/>
      <w:marLeft w:val="0"/>
      <w:marRight w:val="0"/>
      <w:marTop w:val="0"/>
      <w:marBottom w:val="0"/>
      <w:divBdr>
        <w:top w:val="none" w:sz="0" w:space="0" w:color="auto"/>
        <w:left w:val="none" w:sz="0" w:space="0" w:color="auto"/>
        <w:bottom w:val="none" w:sz="0" w:space="0" w:color="auto"/>
        <w:right w:val="none" w:sz="0" w:space="0" w:color="auto"/>
      </w:divBdr>
    </w:div>
    <w:div w:id="1305742158">
      <w:bodyDiv w:val="1"/>
      <w:marLeft w:val="0"/>
      <w:marRight w:val="0"/>
      <w:marTop w:val="0"/>
      <w:marBottom w:val="0"/>
      <w:divBdr>
        <w:top w:val="none" w:sz="0" w:space="0" w:color="auto"/>
        <w:left w:val="none" w:sz="0" w:space="0" w:color="auto"/>
        <w:bottom w:val="none" w:sz="0" w:space="0" w:color="auto"/>
        <w:right w:val="none" w:sz="0" w:space="0" w:color="auto"/>
      </w:divBdr>
    </w:div>
    <w:div w:id="1306154681">
      <w:bodyDiv w:val="1"/>
      <w:marLeft w:val="0"/>
      <w:marRight w:val="0"/>
      <w:marTop w:val="0"/>
      <w:marBottom w:val="0"/>
      <w:divBdr>
        <w:top w:val="none" w:sz="0" w:space="0" w:color="auto"/>
        <w:left w:val="none" w:sz="0" w:space="0" w:color="auto"/>
        <w:bottom w:val="none" w:sz="0" w:space="0" w:color="auto"/>
        <w:right w:val="none" w:sz="0" w:space="0" w:color="auto"/>
      </w:divBdr>
    </w:div>
    <w:div w:id="1306157158">
      <w:bodyDiv w:val="1"/>
      <w:marLeft w:val="0"/>
      <w:marRight w:val="0"/>
      <w:marTop w:val="0"/>
      <w:marBottom w:val="0"/>
      <w:divBdr>
        <w:top w:val="none" w:sz="0" w:space="0" w:color="auto"/>
        <w:left w:val="none" w:sz="0" w:space="0" w:color="auto"/>
        <w:bottom w:val="none" w:sz="0" w:space="0" w:color="auto"/>
        <w:right w:val="none" w:sz="0" w:space="0" w:color="auto"/>
      </w:divBdr>
    </w:div>
    <w:div w:id="1306400149">
      <w:bodyDiv w:val="1"/>
      <w:marLeft w:val="0"/>
      <w:marRight w:val="0"/>
      <w:marTop w:val="0"/>
      <w:marBottom w:val="0"/>
      <w:divBdr>
        <w:top w:val="none" w:sz="0" w:space="0" w:color="auto"/>
        <w:left w:val="none" w:sz="0" w:space="0" w:color="auto"/>
        <w:bottom w:val="none" w:sz="0" w:space="0" w:color="auto"/>
        <w:right w:val="none" w:sz="0" w:space="0" w:color="auto"/>
      </w:divBdr>
    </w:div>
    <w:div w:id="1306545640">
      <w:bodyDiv w:val="1"/>
      <w:marLeft w:val="0"/>
      <w:marRight w:val="0"/>
      <w:marTop w:val="0"/>
      <w:marBottom w:val="0"/>
      <w:divBdr>
        <w:top w:val="none" w:sz="0" w:space="0" w:color="auto"/>
        <w:left w:val="none" w:sz="0" w:space="0" w:color="auto"/>
        <w:bottom w:val="none" w:sz="0" w:space="0" w:color="auto"/>
        <w:right w:val="none" w:sz="0" w:space="0" w:color="auto"/>
      </w:divBdr>
    </w:div>
    <w:div w:id="1306547056">
      <w:bodyDiv w:val="1"/>
      <w:marLeft w:val="0"/>
      <w:marRight w:val="0"/>
      <w:marTop w:val="0"/>
      <w:marBottom w:val="0"/>
      <w:divBdr>
        <w:top w:val="none" w:sz="0" w:space="0" w:color="auto"/>
        <w:left w:val="none" w:sz="0" w:space="0" w:color="auto"/>
        <w:bottom w:val="none" w:sz="0" w:space="0" w:color="auto"/>
        <w:right w:val="none" w:sz="0" w:space="0" w:color="auto"/>
      </w:divBdr>
    </w:div>
    <w:div w:id="1306622976">
      <w:bodyDiv w:val="1"/>
      <w:marLeft w:val="0"/>
      <w:marRight w:val="0"/>
      <w:marTop w:val="0"/>
      <w:marBottom w:val="0"/>
      <w:divBdr>
        <w:top w:val="none" w:sz="0" w:space="0" w:color="auto"/>
        <w:left w:val="none" w:sz="0" w:space="0" w:color="auto"/>
        <w:bottom w:val="none" w:sz="0" w:space="0" w:color="auto"/>
        <w:right w:val="none" w:sz="0" w:space="0" w:color="auto"/>
      </w:divBdr>
    </w:div>
    <w:div w:id="1307054821">
      <w:bodyDiv w:val="1"/>
      <w:marLeft w:val="0"/>
      <w:marRight w:val="0"/>
      <w:marTop w:val="0"/>
      <w:marBottom w:val="0"/>
      <w:divBdr>
        <w:top w:val="none" w:sz="0" w:space="0" w:color="auto"/>
        <w:left w:val="none" w:sz="0" w:space="0" w:color="auto"/>
        <w:bottom w:val="none" w:sz="0" w:space="0" w:color="auto"/>
        <w:right w:val="none" w:sz="0" w:space="0" w:color="auto"/>
      </w:divBdr>
    </w:div>
    <w:div w:id="1307126186">
      <w:bodyDiv w:val="1"/>
      <w:marLeft w:val="0"/>
      <w:marRight w:val="0"/>
      <w:marTop w:val="0"/>
      <w:marBottom w:val="0"/>
      <w:divBdr>
        <w:top w:val="none" w:sz="0" w:space="0" w:color="auto"/>
        <w:left w:val="none" w:sz="0" w:space="0" w:color="auto"/>
        <w:bottom w:val="none" w:sz="0" w:space="0" w:color="auto"/>
        <w:right w:val="none" w:sz="0" w:space="0" w:color="auto"/>
      </w:divBdr>
    </w:div>
    <w:div w:id="1307199173">
      <w:bodyDiv w:val="1"/>
      <w:marLeft w:val="0"/>
      <w:marRight w:val="0"/>
      <w:marTop w:val="0"/>
      <w:marBottom w:val="0"/>
      <w:divBdr>
        <w:top w:val="none" w:sz="0" w:space="0" w:color="auto"/>
        <w:left w:val="none" w:sz="0" w:space="0" w:color="auto"/>
        <w:bottom w:val="none" w:sz="0" w:space="0" w:color="auto"/>
        <w:right w:val="none" w:sz="0" w:space="0" w:color="auto"/>
      </w:divBdr>
    </w:div>
    <w:div w:id="1307200885">
      <w:bodyDiv w:val="1"/>
      <w:marLeft w:val="0"/>
      <w:marRight w:val="0"/>
      <w:marTop w:val="0"/>
      <w:marBottom w:val="0"/>
      <w:divBdr>
        <w:top w:val="none" w:sz="0" w:space="0" w:color="auto"/>
        <w:left w:val="none" w:sz="0" w:space="0" w:color="auto"/>
        <w:bottom w:val="none" w:sz="0" w:space="0" w:color="auto"/>
        <w:right w:val="none" w:sz="0" w:space="0" w:color="auto"/>
      </w:divBdr>
    </w:div>
    <w:div w:id="1307275103">
      <w:bodyDiv w:val="1"/>
      <w:marLeft w:val="0"/>
      <w:marRight w:val="0"/>
      <w:marTop w:val="0"/>
      <w:marBottom w:val="0"/>
      <w:divBdr>
        <w:top w:val="none" w:sz="0" w:space="0" w:color="auto"/>
        <w:left w:val="none" w:sz="0" w:space="0" w:color="auto"/>
        <w:bottom w:val="none" w:sz="0" w:space="0" w:color="auto"/>
        <w:right w:val="none" w:sz="0" w:space="0" w:color="auto"/>
      </w:divBdr>
    </w:div>
    <w:div w:id="1307587563">
      <w:bodyDiv w:val="1"/>
      <w:marLeft w:val="0"/>
      <w:marRight w:val="0"/>
      <w:marTop w:val="0"/>
      <w:marBottom w:val="0"/>
      <w:divBdr>
        <w:top w:val="none" w:sz="0" w:space="0" w:color="auto"/>
        <w:left w:val="none" w:sz="0" w:space="0" w:color="auto"/>
        <w:bottom w:val="none" w:sz="0" w:space="0" w:color="auto"/>
        <w:right w:val="none" w:sz="0" w:space="0" w:color="auto"/>
      </w:divBdr>
    </w:div>
    <w:div w:id="1307662068">
      <w:bodyDiv w:val="1"/>
      <w:marLeft w:val="0"/>
      <w:marRight w:val="0"/>
      <w:marTop w:val="0"/>
      <w:marBottom w:val="0"/>
      <w:divBdr>
        <w:top w:val="none" w:sz="0" w:space="0" w:color="auto"/>
        <w:left w:val="none" w:sz="0" w:space="0" w:color="auto"/>
        <w:bottom w:val="none" w:sz="0" w:space="0" w:color="auto"/>
        <w:right w:val="none" w:sz="0" w:space="0" w:color="auto"/>
      </w:divBdr>
    </w:div>
    <w:div w:id="1307927410">
      <w:bodyDiv w:val="1"/>
      <w:marLeft w:val="0"/>
      <w:marRight w:val="0"/>
      <w:marTop w:val="0"/>
      <w:marBottom w:val="0"/>
      <w:divBdr>
        <w:top w:val="none" w:sz="0" w:space="0" w:color="auto"/>
        <w:left w:val="none" w:sz="0" w:space="0" w:color="auto"/>
        <w:bottom w:val="none" w:sz="0" w:space="0" w:color="auto"/>
        <w:right w:val="none" w:sz="0" w:space="0" w:color="auto"/>
      </w:divBdr>
    </w:div>
    <w:div w:id="1307972648">
      <w:bodyDiv w:val="1"/>
      <w:marLeft w:val="0"/>
      <w:marRight w:val="0"/>
      <w:marTop w:val="0"/>
      <w:marBottom w:val="0"/>
      <w:divBdr>
        <w:top w:val="none" w:sz="0" w:space="0" w:color="auto"/>
        <w:left w:val="none" w:sz="0" w:space="0" w:color="auto"/>
        <w:bottom w:val="none" w:sz="0" w:space="0" w:color="auto"/>
        <w:right w:val="none" w:sz="0" w:space="0" w:color="auto"/>
      </w:divBdr>
    </w:div>
    <w:div w:id="1308045285">
      <w:bodyDiv w:val="1"/>
      <w:marLeft w:val="0"/>
      <w:marRight w:val="0"/>
      <w:marTop w:val="0"/>
      <w:marBottom w:val="0"/>
      <w:divBdr>
        <w:top w:val="none" w:sz="0" w:space="0" w:color="auto"/>
        <w:left w:val="none" w:sz="0" w:space="0" w:color="auto"/>
        <w:bottom w:val="none" w:sz="0" w:space="0" w:color="auto"/>
        <w:right w:val="none" w:sz="0" w:space="0" w:color="auto"/>
      </w:divBdr>
    </w:div>
    <w:div w:id="1308124286">
      <w:bodyDiv w:val="1"/>
      <w:marLeft w:val="0"/>
      <w:marRight w:val="0"/>
      <w:marTop w:val="0"/>
      <w:marBottom w:val="0"/>
      <w:divBdr>
        <w:top w:val="none" w:sz="0" w:space="0" w:color="auto"/>
        <w:left w:val="none" w:sz="0" w:space="0" w:color="auto"/>
        <w:bottom w:val="none" w:sz="0" w:space="0" w:color="auto"/>
        <w:right w:val="none" w:sz="0" w:space="0" w:color="auto"/>
      </w:divBdr>
    </w:div>
    <w:div w:id="1308126921">
      <w:bodyDiv w:val="1"/>
      <w:marLeft w:val="0"/>
      <w:marRight w:val="0"/>
      <w:marTop w:val="0"/>
      <w:marBottom w:val="0"/>
      <w:divBdr>
        <w:top w:val="none" w:sz="0" w:space="0" w:color="auto"/>
        <w:left w:val="none" w:sz="0" w:space="0" w:color="auto"/>
        <w:bottom w:val="none" w:sz="0" w:space="0" w:color="auto"/>
        <w:right w:val="none" w:sz="0" w:space="0" w:color="auto"/>
      </w:divBdr>
    </w:div>
    <w:div w:id="1308127798">
      <w:bodyDiv w:val="1"/>
      <w:marLeft w:val="0"/>
      <w:marRight w:val="0"/>
      <w:marTop w:val="0"/>
      <w:marBottom w:val="0"/>
      <w:divBdr>
        <w:top w:val="none" w:sz="0" w:space="0" w:color="auto"/>
        <w:left w:val="none" w:sz="0" w:space="0" w:color="auto"/>
        <w:bottom w:val="none" w:sz="0" w:space="0" w:color="auto"/>
        <w:right w:val="none" w:sz="0" w:space="0" w:color="auto"/>
      </w:divBdr>
    </w:div>
    <w:div w:id="1308164233">
      <w:bodyDiv w:val="1"/>
      <w:marLeft w:val="0"/>
      <w:marRight w:val="0"/>
      <w:marTop w:val="0"/>
      <w:marBottom w:val="0"/>
      <w:divBdr>
        <w:top w:val="none" w:sz="0" w:space="0" w:color="auto"/>
        <w:left w:val="none" w:sz="0" w:space="0" w:color="auto"/>
        <w:bottom w:val="none" w:sz="0" w:space="0" w:color="auto"/>
        <w:right w:val="none" w:sz="0" w:space="0" w:color="auto"/>
      </w:divBdr>
    </w:div>
    <w:div w:id="1308316451">
      <w:bodyDiv w:val="1"/>
      <w:marLeft w:val="0"/>
      <w:marRight w:val="0"/>
      <w:marTop w:val="0"/>
      <w:marBottom w:val="0"/>
      <w:divBdr>
        <w:top w:val="none" w:sz="0" w:space="0" w:color="auto"/>
        <w:left w:val="none" w:sz="0" w:space="0" w:color="auto"/>
        <w:bottom w:val="none" w:sz="0" w:space="0" w:color="auto"/>
        <w:right w:val="none" w:sz="0" w:space="0" w:color="auto"/>
      </w:divBdr>
    </w:div>
    <w:div w:id="1308437849">
      <w:bodyDiv w:val="1"/>
      <w:marLeft w:val="0"/>
      <w:marRight w:val="0"/>
      <w:marTop w:val="0"/>
      <w:marBottom w:val="0"/>
      <w:divBdr>
        <w:top w:val="none" w:sz="0" w:space="0" w:color="auto"/>
        <w:left w:val="none" w:sz="0" w:space="0" w:color="auto"/>
        <w:bottom w:val="none" w:sz="0" w:space="0" w:color="auto"/>
        <w:right w:val="none" w:sz="0" w:space="0" w:color="auto"/>
      </w:divBdr>
    </w:div>
    <w:div w:id="1308587612">
      <w:bodyDiv w:val="1"/>
      <w:marLeft w:val="0"/>
      <w:marRight w:val="0"/>
      <w:marTop w:val="0"/>
      <w:marBottom w:val="0"/>
      <w:divBdr>
        <w:top w:val="none" w:sz="0" w:space="0" w:color="auto"/>
        <w:left w:val="none" w:sz="0" w:space="0" w:color="auto"/>
        <w:bottom w:val="none" w:sz="0" w:space="0" w:color="auto"/>
        <w:right w:val="none" w:sz="0" w:space="0" w:color="auto"/>
      </w:divBdr>
    </w:div>
    <w:div w:id="1308709748">
      <w:bodyDiv w:val="1"/>
      <w:marLeft w:val="0"/>
      <w:marRight w:val="0"/>
      <w:marTop w:val="0"/>
      <w:marBottom w:val="0"/>
      <w:divBdr>
        <w:top w:val="none" w:sz="0" w:space="0" w:color="auto"/>
        <w:left w:val="none" w:sz="0" w:space="0" w:color="auto"/>
        <w:bottom w:val="none" w:sz="0" w:space="0" w:color="auto"/>
        <w:right w:val="none" w:sz="0" w:space="0" w:color="auto"/>
      </w:divBdr>
    </w:div>
    <w:div w:id="1309018570">
      <w:bodyDiv w:val="1"/>
      <w:marLeft w:val="0"/>
      <w:marRight w:val="0"/>
      <w:marTop w:val="0"/>
      <w:marBottom w:val="0"/>
      <w:divBdr>
        <w:top w:val="none" w:sz="0" w:space="0" w:color="auto"/>
        <w:left w:val="none" w:sz="0" w:space="0" w:color="auto"/>
        <w:bottom w:val="none" w:sz="0" w:space="0" w:color="auto"/>
        <w:right w:val="none" w:sz="0" w:space="0" w:color="auto"/>
      </w:divBdr>
    </w:div>
    <w:div w:id="1309088772">
      <w:bodyDiv w:val="1"/>
      <w:marLeft w:val="0"/>
      <w:marRight w:val="0"/>
      <w:marTop w:val="0"/>
      <w:marBottom w:val="0"/>
      <w:divBdr>
        <w:top w:val="none" w:sz="0" w:space="0" w:color="auto"/>
        <w:left w:val="none" w:sz="0" w:space="0" w:color="auto"/>
        <w:bottom w:val="none" w:sz="0" w:space="0" w:color="auto"/>
        <w:right w:val="none" w:sz="0" w:space="0" w:color="auto"/>
      </w:divBdr>
    </w:div>
    <w:div w:id="1309212760">
      <w:bodyDiv w:val="1"/>
      <w:marLeft w:val="0"/>
      <w:marRight w:val="0"/>
      <w:marTop w:val="0"/>
      <w:marBottom w:val="0"/>
      <w:divBdr>
        <w:top w:val="none" w:sz="0" w:space="0" w:color="auto"/>
        <w:left w:val="none" w:sz="0" w:space="0" w:color="auto"/>
        <w:bottom w:val="none" w:sz="0" w:space="0" w:color="auto"/>
        <w:right w:val="none" w:sz="0" w:space="0" w:color="auto"/>
      </w:divBdr>
    </w:div>
    <w:div w:id="1309357512">
      <w:bodyDiv w:val="1"/>
      <w:marLeft w:val="0"/>
      <w:marRight w:val="0"/>
      <w:marTop w:val="0"/>
      <w:marBottom w:val="0"/>
      <w:divBdr>
        <w:top w:val="none" w:sz="0" w:space="0" w:color="auto"/>
        <w:left w:val="none" w:sz="0" w:space="0" w:color="auto"/>
        <w:bottom w:val="none" w:sz="0" w:space="0" w:color="auto"/>
        <w:right w:val="none" w:sz="0" w:space="0" w:color="auto"/>
      </w:divBdr>
    </w:div>
    <w:div w:id="1309475832">
      <w:bodyDiv w:val="1"/>
      <w:marLeft w:val="0"/>
      <w:marRight w:val="0"/>
      <w:marTop w:val="0"/>
      <w:marBottom w:val="0"/>
      <w:divBdr>
        <w:top w:val="none" w:sz="0" w:space="0" w:color="auto"/>
        <w:left w:val="none" w:sz="0" w:space="0" w:color="auto"/>
        <w:bottom w:val="none" w:sz="0" w:space="0" w:color="auto"/>
        <w:right w:val="none" w:sz="0" w:space="0" w:color="auto"/>
      </w:divBdr>
    </w:div>
    <w:div w:id="1309553407">
      <w:bodyDiv w:val="1"/>
      <w:marLeft w:val="0"/>
      <w:marRight w:val="0"/>
      <w:marTop w:val="0"/>
      <w:marBottom w:val="0"/>
      <w:divBdr>
        <w:top w:val="none" w:sz="0" w:space="0" w:color="auto"/>
        <w:left w:val="none" w:sz="0" w:space="0" w:color="auto"/>
        <w:bottom w:val="none" w:sz="0" w:space="0" w:color="auto"/>
        <w:right w:val="none" w:sz="0" w:space="0" w:color="auto"/>
      </w:divBdr>
    </w:div>
    <w:div w:id="1309632373">
      <w:bodyDiv w:val="1"/>
      <w:marLeft w:val="0"/>
      <w:marRight w:val="0"/>
      <w:marTop w:val="0"/>
      <w:marBottom w:val="0"/>
      <w:divBdr>
        <w:top w:val="none" w:sz="0" w:space="0" w:color="auto"/>
        <w:left w:val="none" w:sz="0" w:space="0" w:color="auto"/>
        <w:bottom w:val="none" w:sz="0" w:space="0" w:color="auto"/>
        <w:right w:val="none" w:sz="0" w:space="0" w:color="auto"/>
      </w:divBdr>
    </w:div>
    <w:div w:id="1309676437">
      <w:bodyDiv w:val="1"/>
      <w:marLeft w:val="0"/>
      <w:marRight w:val="0"/>
      <w:marTop w:val="0"/>
      <w:marBottom w:val="0"/>
      <w:divBdr>
        <w:top w:val="none" w:sz="0" w:space="0" w:color="auto"/>
        <w:left w:val="none" w:sz="0" w:space="0" w:color="auto"/>
        <w:bottom w:val="none" w:sz="0" w:space="0" w:color="auto"/>
        <w:right w:val="none" w:sz="0" w:space="0" w:color="auto"/>
      </w:divBdr>
    </w:div>
    <w:div w:id="1309900751">
      <w:bodyDiv w:val="1"/>
      <w:marLeft w:val="0"/>
      <w:marRight w:val="0"/>
      <w:marTop w:val="0"/>
      <w:marBottom w:val="0"/>
      <w:divBdr>
        <w:top w:val="none" w:sz="0" w:space="0" w:color="auto"/>
        <w:left w:val="none" w:sz="0" w:space="0" w:color="auto"/>
        <w:bottom w:val="none" w:sz="0" w:space="0" w:color="auto"/>
        <w:right w:val="none" w:sz="0" w:space="0" w:color="auto"/>
      </w:divBdr>
    </w:div>
    <w:div w:id="1310130821">
      <w:bodyDiv w:val="1"/>
      <w:marLeft w:val="0"/>
      <w:marRight w:val="0"/>
      <w:marTop w:val="0"/>
      <w:marBottom w:val="0"/>
      <w:divBdr>
        <w:top w:val="none" w:sz="0" w:space="0" w:color="auto"/>
        <w:left w:val="none" w:sz="0" w:space="0" w:color="auto"/>
        <w:bottom w:val="none" w:sz="0" w:space="0" w:color="auto"/>
        <w:right w:val="none" w:sz="0" w:space="0" w:color="auto"/>
      </w:divBdr>
    </w:div>
    <w:div w:id="1310205134">
      <w:bodyDiv w:val="1"/>
      <w:marLeft w:val="0"/>
      <w:marRight w:val="0"/>
      <w:marTop w:val="0"/>
      <w:marBottom w:val="0"/>
      <w:divBdr>
        <w:top w:val="none" w:sz="0" w:space="0" w:color="auto"/>
        <w:left w:val="none" w:sz="0" w:space="0" w:color="auto"/>
        <w:bottom w:val="none" w:sz="0" w:space="0" w:color="auto"/>
        <w:right w:val="none" w:sz="0" w:space="0" w:color="auto"/>
      </w:divBdr>
    </w:div>
    <w:div w:id="1310211430">
      <w:bodyDiv w:val="1"/>
      <w:marLeft w:val="0"/>
      <w:marRight w:val="0"/>
      <w:marTop w:val="0"/>
      <w:marBottom w:val="0"/>
      <w:divBdr>
        <w:top w:val="none" w:sz="0" w:space="0" w:color="auto"/>
        <w:left w:val="none" w:sz="0" w:space="0" w:color="auto"/>
        <w:bottom w:val="none" w:sz="0" w:space="0" w:color="auto"/>
        <w:right w:val="none" w:sz="0" w:space="0" w:color="auto"/>
      </w:divBdr>
    </w:div>
    <w:div w:id="1310474818">
      <w:bodyDiv w:val="1"/>
      <w:marLeft w:val="0"/>
      <w:marRight w:val="0"/>
      <w:marTop w:val="0"/>
      <w:marBottom w:val="0"/>
      <w:divBdr>
        <w:top w:val="none" w:sz="0" w:space="0" w:color="auto"/>
        <w:left w:val="none" w:sz="0" w:space="0" w:color="auto"/>
        <w:bottom w:val="none" w:sz="0" w:space="0" w:color="auto"/>
        <w:right w:val="none" w:sz="0" w:space="0" w:color="auto"/>
      </w:divBdr>
    </w:div>
    <w:div w:id="1310745561">
      <w:bodyDiv w:val="1"/>
      <w:marLeft w:val="0"/>
      <w:marRight w:val="0"/>
      <w:marTop w:val="0"/>
      <w:marBottom w:val="0"/>
      <w:divBdr>
        <w:top w:val="none" w:sz="0" w:space="0" w:color="auto"/>
        <w:left w:val="none" w:sz="0" w:space="0" w:color="auto"/>
        <w:bottom w:val="none" w:sz="0" w:space="0" w:color="auto"/>
        <w:right w:val="none" w:sz="0" w:space="0" w:color="auto"/>
      </w:divBdr>
    </w:div>
    <w:div w:id="1310867642">
      <w:bodyDiv w:val="1"/>
      <w:marLeft w:val="0"/>
      <w:marRight w:val="0"/>
      <w:marTop w:val="0"/>
      <w:marBottom w:val="0"/>
      <w:divBdr>
        <w:top w:val="none" w:sz="0" w:space="0" w:color="auto"/>
        <w:left w:val="none" w:sz="0" w:space="0" w:color="auto"/>
        <w:bottom w:val="none" w:sz="0" w:space="0" w:color="auto"/>
        <w:right w:val="none" w:sz="0" w:space="0" w:color="auto"/>
      </w:divBdr>
    </w:div>
    <w:div w:id="1310986922">
      <w:bodyDiv w:val="1"/>
      <w:marLeft w:val="0"/>
      <w:marRight w:val="0"/>
      <w:marTop w:val="0"/>
      <w:marBottom w:val="0"/>
      <w:divBdr>
        <w:top w:val="none" w:sz="0" w:space="0" w:color="auto"/>
        <w:left w:val="none" w:sz="0" w:space="0" w:color="auto"/>
        <w:bottom w:val="none" w:sz="0" w:space="0" w:color="auto"/>
        <w:right w:val="none" w:sz="0" w:space="0" w:color="auto"/>
      </w:divBdr>
    </w:div>
    <w:div w:id="1311055673">
      <w:bodyDiv w:val="1"/>
      <w:marLeft w:val="0"/>
      <w:marRight w:val="0"/>
      <w:marTop w:val="0"/>
      <w:marBottom w:val="0"/>
      <w:divBdr>
        <w:top w:val="none" w:sz="0" w:space="0" w:color="auto"/>
        <w:left w:val="none" w:sz="0" w:space="0" w:color="auto"/>
        <w:bottom w:val="none" w:sz="0" w:space="0" w:color="auto"/>
        <w:right w:val="none" w:sz="0" w:space="0" w:color="auto"/>
      </w:divBdr>
    </w:div>
    <w:div w:id="1311129904">
      <w:bodyDiv w:val="1"/>
      <w:marLeft w:val="0"/>
      <w:marRight w:val="0"/>
      <w:marTop w:val="0"/>
      <w:marBottom w:val="0"/>
      <w:divBdr>
        <w:top w:val="none" w:sz="0" w:space="0" w:color="auto"/>
        <w:left w:val="none" w:sz="0" w:space="0" w:color="auto"/>
        <w:bottom w:val="none" w:sz="0" w:space="0" w:color="auto"/>
        <w:right w:val="none" w:sz="0" w:space="0" w:color="auto"/>
      </w:divBdr>
    </w:div>
    <w:div w:id="1311399959">
      <w:bodyDiv w:val="1"/>
      <w:marLeft w:val="0"/>
      <w:marRight w:val="0"/>
      <w:marTop w:val="0"/>
      <w:marBottom w:val="0"/>
      <w:divBdr>
        <w:top w:val="none" w:sz="0" w:space="0" w:color="auto"/>
        <w:left w:val="none" w:sz="0" w:space="0" w:color="auto"/>
        <w:bottom w:val="none" w:sz="0" w:space="0" w:color="auto"/>
        <w:right w:val="none" w:sz="0" w:space="0" w:color="auto"/>
      </w:divBdr>
    </w:div>
    <w:div w:id="1311516694">
      <w:bodyDiv w:val="1"/>
      <w:marLeft w:val="0"/>
      <w:marRight w:val="0"/>
      <w:marTop w:val="0"/>
      <w:marBottom w:val="0"/>
      <w:divBdr>
        <w:top w:val="none" w:sz="0" w:space="0" w:color="auto"/>
        <w:left w:val="none" w:sz="0" w:space="0" w:color="auto"/>
        <w:bottom w:val="none" w:sz="0" w:space="0" w:color="auto"/>
        <w:right w:val="none" w:sz="0" w:space="0" w:color="auto"/>
      </w:divBdr>
    </w:div>
    <w:div w:id="1311791590">
      <w:bodyDiv w:val="1"/>
      <w:marLeft w:val="0"/>
      <w:marRight w:val="0"/>
      <w:marTop w:val="0"/>
      <w:marBottom w:val="0"/>
      <w:divBdr>
        <w:top w:val="none" w:sz="0" w:space="0" w:color="auto"/>
        <w:left w:val="none" w:sz="0" w:space="0" w:color="auto"/>
        <w:bottom w:val="none" w:sz="0" w:space="0" w:color="auto"/>
        <w:right w:val="none" w:sz="0" w:space="0" w:color="auto"/>
      </w:divBdr>
    </w:div>
    <w:div w:id="1311983312">
      <w:bodyDiv w:val="1"/>
      <w:marLeft w:val="0"/>
      <w:marRight w:val="0"/>
      <w:marTop w:val="0"/>
      <w:marBottom w:val="0"/>
      <w:divBdr>
        <w:top w:val="none" w:sz="0" w:space="0" w:color="auto"/>
        <w:left w:val="none" w:sz="0" w:space="0" w:color="auto"/>
        <w:bottom w:val="none" w:sz="0" w:space="0" w:color="auto"/>
        <w:right w:val="none" w:sz="0" w:space="0" w:color="auto"/>
      </w:divBdr>
    </w:div>
    <w:div w:id="1312057077">
      <w:bodyDiv w:val="1"/>
      <w:marLeft w:val="0"/>
      <w:marRight w:val="0"/>
      <w:marTop w:val="0"/>
      <w:marBottom w:val="0"/>
      <w:divBdr>
        <w:top w:val="none" w:sz="0" w:space="0" w:color="auto"/>
        <w:left w:val="none" w:sz="0" w:space="0" w:color="auto"/>
        <w:bottom w:val="none" w:sz="0" w:space="0" w:color="auto"/>
        <w:right w:val="none" w:sz="0" w:space="0" w:color="auto"/>
      </w:divBdr>
    </w:div>
    <w:div w:id="1312446482">
      <w:bodyDiv w:val="1"/>
      <w:marLeft w:val="0"/>
      <w:marRight w:val="0"/>
      <w:marTop w:val="0"/>
      <w:marBottom w:val="0"/>
      <w:divBdr>
        <w:top w:val="none" w:sz="0" w:space="0" w:color="auto"/>
        <w:left w:val="none" w:sz="0" w:space="0" w:color="auto"/>
        <w:bottom w:val="none" w:sz="0" w:space="0" w:color="auto"/>
        <w:right w:val="none" w:sz="0" w:space="0" w:color="auto"/>
      </w:divBdr>
    </w:div>
    <w:div w:id="1312447661">
      <w:bodyDiv w:val="1"/>
      <w:marLeft w:val="0"/>
      <w:marRight w:val="0"/>
      <w:marTop w:val="0"/>
      <w:marBottom w:val="0"/>
      <w:divBdr>
        <w:top w:val="none" w:sz="0" w:space="0" w:color="auto"/>
        <w:left w:val="none" w:sz="0" w:space="0" w:color="auto"/>
        <w:bottom w:val="none" w:sz="0" w:space="0" w:color="auto"/>
        <w:right w:val="none" w:sz="0" w:space="0" w:color="auto"/>
      </w:divBdr>
    </w:div>
    <w:div w:id="1312560355">
      <w:bodyDiv w:val="1"/>
      <w:marLeft w:val="0"/>
      <w:marRight w:val="0"/>
      <w:marTop w:val="0"/>
      <w:marBottom w:val="0"/>
      <w:divBdr>
        <w:top w:val="none" w:sz="0" w:space="0" w:color="auto"/>
        <w:left w:val="none" w:sz="0" w:space="0" w:color="auto"/>
        <w:bottom w:val="none" w:sz="0" w:space="0" w:color="auto"/>
        <w:right w:val="none" w:sz="0" w:space="0" w:color="auto"/>
      </w:divBdr>
    </w:div>
    <w:div w:id="1312560930">
      <w:bodyDiv w:val="1"/>
      <w:marLeft w:val="0"/>
      <w:marRight w:val="0"/>
      <w:marTop w:val="0"/>
      <w:marBottom w:val="0"/>
      <w:divBdr>
        <w:top w:val="none" w:sz="0" w:space="0" w:color="auto"/>
        <w:left w:val="none" w:sz="0" w:space="0" w:color="auto"/>
        <w:bottom w:val="none" w:sz="0" w:space="0" w:color="auto"/>
        <w:right w:val="none" w:sz="0" w:space="0" w:color="auto"/>
      </w:divBdr>
    </w:div>
    <w:div w:id="1312709052">
      <w:bodyDiv w:val="1"/>
      <w:marLeft w:val="0"/>
      <w:marRight w:val="0"/>
      <w:marTop w:val="0"/>
      <w:marBottom w:val="0"/>
      <w:divBdr>
        <w:top w:val="none" w:sz="0" w:space="0" w:color="auto"/>
        <w:left w:val="none" w:sz="0" w:space="0" w:color="auto"/>
        <w:bottom w:val="none" w:sz="0" w:space="0" w:color="auto"/>
        <w:right w:val="none" w:sz="0" w:space="0" w:color="auto"/>
      </w:divBdr>
    </w:div>
    <w:div w:id="1312714698">
      <w:bodyDiv w:val="1"/>
      <w:marLeft w:val="0"/>
      <w:marRight w:val="0"/>
      <w:marTop w:val="0"/>
      <w:marBottom w:val="0"/>
      <w:divBdr>
        <w:top w:val="none" w:sz="0" w:space="0" w:color="auto"/>
        <w:left w:val="none" w:sz="0" w:space="0" w:color="auto"/>
        <w:bottom w:val="none" w:sz="0" w:space="0" w:color="auto"/>
        <w:right w:val="none" w:sz="0" w:space="0" w:color="auto"/>
      </w:divBdr>
    </w:div>
    <w:div w:id="1312783893">
      <w:bodyDiv w:val="1"/>
      <w:marLeft w:val="0"/>
      <w:marRight w:val="0"/>
      <w:marTop w:val="0"/>
      <w:marBottom w:val="0"/>
      <w:divBdr>
        <w:top w:val="none" w:sz="0" w:space="0" w:color="auto"/>
        <w:left w:val="none" w:sz="0" w:space="0" w:color="auto"/>
        <w:bottom w:val="none" w:sz="0" w:space="0" w:color="auto"/>
        <w:right w:val="none" w:sz="0" w:space="0" w:color="auto"/>
      </w:divBdr>
    </w:div>
    <w:div w:id="1312826277">
      <w:bodyDiv w:val="1"/>
      <w:marLeft w:val="0"/>
      <w:marRight w:val="0"/>
      <w:marTop w:val="0"/>
      <w:marBottom w:val="0"/>
      <w:divBdr>
        <w:top w:val="none" w:sz="0" w:space="0" w:color="auto"/>
        <w:left w:val="none" w:sz="0" w:space="0" w:color="auto"/>
        <w:bottom w:val="none" w:sz="0" w:space="0" w:color="auto"/>
        <w:right w:val="none" w:sz="0" w:space="0" w:color="auto"/>
      </w:divBdr>
    </w:div>
    <w:div w:id="1313221125">
      <w:bodyDiv w:val="1"/>
      <w:marLeft w:val="0"/>
      <w:marRight w:val="0"/>
      <w:marTop w:val="0"/>
      <w:marBottom w:val="0"/>
      <w:divBdr>
        <w:top w:val="none" w:sz="0" w:space="0" w:color="auto"/>
        <w:left w:val="none" w:sz="0" w:space="0" w:color="auto"/>
        <w:bottom w:val="none" w:sz="0" w:space="0" w:color="auto"/>
        <w:right w:val="none" w:sz="0" w:space="0" w:color="auto"/>
      </w:divBdr>
    </w:div>
    <w:div w:id="1313407431">
      <w:bodyDiv w:val="1"/>
      <w:marLeft w:val="0"/>
      <w:marRight w:val="0"/>
      <w:marTop w:val="0"/>
      <w:marBottom w:val="0"/>
      <w:divBdr>
        <w:top w:val="none" w:sz="0" w:space="0" w:color="auto"/>
        <w:left w:val="none" w:sz="0" w:space="0" w:color="auto"/>
        <w:bottom w:val="none" w:sz="0" w:space="0" w:color="auto"/>
        <w:right w:val="none" w:sz="0" w:space="0" w:color="auto"/>
      </w:divBdr>
    </w:div>
    <w:div w:id="1314137402">
      <w:bodyDiv w:val="1"/>
      <w:marLeft w:val="0"/>
      <w:marRight w:val="0"/>
      <w:marTop w:val="0"/>
      <w:marBottom w:val="0"/>
      <w:divBdr>
        <w:top w:val="none" w:sz="0" w:space="0" w:color="auto"/>
        <w:left w:val="none" w:sz="0" w:space="0" w:color="auto"/>
        <w:bottom w:val="none" w:sz="0" w:space="0" w:color="auto"/>
        <w:right w:val="none" w:sz="0" w:space="0" w:color="auto"/>
      </w:divBdr>
    </w:div>
    <w:div w:id="1314259299">
      <w:bodyDiv w:val="1"/>
      <w:marLeft w:val="0"/>
      <w:marRight w:val="0"/>
      <w:marTop w:val="0"/>
      <w:marBottom w:val="0"/>
      <w:divBdr>
        <w:top w:val="none" w:sz="0" w:space="0" w:color="auto"/>
        <w:left w:val="none" w:sz="0" w:space="0" w:color="auto"/>
        <w:bottom w:val="none" w:sz="0" w:space="0" w:color="auto"/>
        <w:right w:val="none" w:sz="0" w:space="0" w:color="auto"/>
      </w:divBdr>
    </w:div>
    <w:div w:id="1314482625">
      <w:bodyDiv w:val="1"/>
      <w:marLeft w:val="0"/>
      <w:marRight w:val="0"/>
      <w:marTop w:val="0"/>
      <w:marBottom w:val="0"/>
      <w:divBdr>
        <w:top w:val="none" w:sz="0" w:space="0" w:color="auto"/>
        <w:left w:val="none" w:sz="0" w:space="0" w:color="auto"/>
        <w:bottom w:val="none" w:sz="0" w:space="0" w:color="auto"/>
        <w:right w:val="none" w:sz="0" w:space="0" w:color="auto"/>
      </w:divBdr>
    </w:div>
    <w:div w:id="1314792443">
      <w:bodyDiv w:val="1"/>
      <w:marLeft w:val="0"/>
      <w:marRight w:val="0"/>
      <w:marTop w:val="0"/>
      <w:marBottom w:val="0"/>
      <w:divBdr>
        <w:top w:val="none" w:sz="0" w:space="0" w:color="auto"/>
        <w:left w:val="none" w:sz="0" w:space="0" w:color="auto"/>
        <w:bottom w:val="none" w:sz="0" w:space="0" w:color="auto"/>
        <w:right w:val="none" w:sz="0" w:space="0" w:color="auto"/>
      </w:divBdr>
    </w:div>
    <w:div w:id="1314869311">
      <w:bodyDiv w:val="1"/>
      <w:marLeft w:val="0"/>
      <w:marRight w:val="0"/>
      <w:marTop w:val="0"/>
      <w:marBottom w:val="0"/>
      <w:divBdr>
        <w:top w:val="none" w:sz="0" w:space="0" w:color="auto"/>
        <w:left w:val="none" w:sz="0" w:space="0" w:color="auto"/>
        <w:bottom w:val="none" w:sz="0" w:space="0" w:color="auto"/>
        <w:right w:val="none" w:sz="0" w:space="0" w:color="auto"/>
      </w:divBdr>
    </w:div>
    <w:div w:id="1314869628">
      <w:bodyDiv w:val="1"/>
      <w:marLeft w:val="0"/>
      <w:marRight w:val="0"/>
      <w:marTop w:val="0"/>
      <w:marBottom w:val="0"/>
      <w:divBdr>
        <w:top w:val="none" w:sz="0" w:space="0" w:color="auto"/>
        <w:left w:val="none" w:sz="0" w:space="0" w:color="auto"/>
        <w:bottom w:val="none" w:sz="0" w:space="0" w:color="auto"/>
        <w:right w:val="none" w:sz="0" w:space="0" w:color="auto"/>
      </w:divBdr>
    </w:div>
    <w:div w:id="1314875913">
      <w:bodyDiv w:val="1"/>
      <w:marLeft w:val="0"/>
      <w:marRight w:val="0"/>
      <w:marTop w:val="0"/>
      <w:marBottom w:val="0"/>
      <w:divBdr>
        <w:top w:val="none" w:sz="0" w:space="0" w:color="auto"/>
        <w:left w:val="none" w:sz="0" w:space="0" w:color="auto"/>
        <w:bottom w:val="none" w:sz="0" w:space="0" w:color="auto"/>
        <w:right w:val="none" w:sz="0" w:space="0" w:color="auto"/>
      </w:divBdr>
    </w:div>
    <w:div w:id="1315060543">
      <w:bodyDiv w:val="1"/>
      <w:marLeft w:val="0"/>
      <w:marRight w:val="0"/>
      <w:marTop w:val="0"/>
      <w:marBottom w:val="0"/>
      <w:divBdr>
        <w:top w:val="none" w:sz="0" w:space="0" w:color="auto"/>
        <w:left w:val="none" w:sz="0" w:space="0" w:color="auto"/>
        <w:bottom w:val="none" w:sz="0" w:space="0" w:color="auto"/>
        <w:right w:val="none" w:sz="0" w:space="0" w:color="auto"/>
      </w:divBdr>
    </w:div>
    <w:div w:id="1315186871">
      <w:bodyDiv w:val="1"/>
      <w:marLeft w:val="0"/>
      <w:marRight w:val="0"/>
      <w:marTop w:val="0"/>
      <w:marBottom w:val="0"/>
      <w:divBdr>
        <w:top w:val="none" w:sz="0" w:space="0" w:color="auto"/>
        <w:left w:val="none" w:sz="0" w:space="0" w:color="auto"/>
        <w:bottom w:val="none" w:sz="0" w:space="0" w:color="auto"/>
        <w:right w:val="none" w:sz="0" w:space="0" w:color="auto"/>
      </w:divBdr>
    </w:div>
    <w:div w:id="1315375378">
      <w:bodyDiv w:val="1"/>
      <w:marLeft w:val="0"/>
      <w:marRight w:val="0"/>
      <w:marTop w:val="0"/>
      <w:marBottom w:val="0"/>
      <w:divBdr>
        <w:top w:val="none" w:sz="0" w:space="0" w:color="auto"/>
        <w:left w:val="none" w:sz="0" w:space="0" w:color="auto"/>
        <w:bottom w:val="none" w:sz="0" w:space="0" w:color="auto"/>
        <w:right w:val="none" w:sz="0" w:space="0" w:color="auto"/>
      </w:divBdr>
    </w:div>
    <w:div w:id="1315380374">
      <w:bodyDiv w:val="1"/>
      <w:marLeft w:val="0"/>
      <w:marRight w:val="0"/>
      <w:marTop w:val="0"/>
      <w:marBottom w:val="0"/>
      <w:divBdr>
        <w:top w:val="none" w:sz="0" w:space="0" w:color="auto"/>
        <w:left w:val="none" w:sz="0" w:space="0" w:color="auto"/>
        <w:bottom w:val="none" w:sz="0" w:space="0" w:color="auto"/>
        <w:right w:val="none" w:sz="0" w:space="0" w:color="auto"/>
      </w:divBdr>
    </w:div>
    <w:div w:id="1315910703">
      <w:bodyDiv w:val="1"/>
      <w:marLeft w:val="0"/>
      <w:marRight w:val="0"/>
      <w:marTop w:val="0"/>
      <w:marBottom w:val="0"/>
      <w:divBdr>
        <w:top w:val="none" w:sz="0" w:space="0" w:color="auto"/>
        <w:left w:val="none" w:sz="0" w:space="0" w:color="auto"/>
        <w:bottom w:val="none" w:sz="0" w:space="0" w:color="auto"/>
        <w:right w:val="none" w:sz="0" w:space="0" w:color="auto"/>
      </w:divBdr>
    </w:div>
    <w:div w:id="1316489166">
      <w:bodyDiv w:val="1"/>
      <w:marLeft w:val="0"/>
      <w:marRight w:val="0"/>
      <w:marTop w:val="0"/>
      <w:marBottom w:val="0"/>
      <w:divBdr>
        <w:top w:val="none" w:sz="0" w:space="0" w:color="auto"/>
        <w:left w:val="none" w:sz="0" w:space="0" w:color="auto"/>
        <w:bottom w:val="none" w:sz="0" w:space="0" w:color="auto"/>
        <w:right w:val="none" w:sz="0" w:space="0" w:color="auto"/>
      </w:divBdr>
    </w:div>
    <w:div w:id="1316683881">
      <w:bodyDiv w:val="1"/>
      <w:marLeft w:val="0"/>
      <w:marRight w:val="0"/>
      <w:marTop w:val="0"/>
      <w:marBottom w:val="0"/>
      <w:divBdr>
        <w:top w:val="none" w:sz="0" w:space="0" w:color="auto"/>
        <w:left w:val="none" w:sz="0" w:space="0" w:color="auto"/>
        <w:bottom w:val="none" w:sz="0" w:space="0" w:color="auto"/>
        <w:right w:val="none" w:sz="0" w:space="0" w:color="auto"/>
      </w:divBdr>
    </w:div>
    <w:div w:id="1316757183">
      <w:bodyDiv w:val="1"/>
      <w:marLeft w:val="0"/>
      <w:marRight w:val="0"/>
      <w:marTop w:val="0"/>
      <w:marBottom w:val="0"/>
      <w:divBdr>
        <w:top w:val="none" w:sz="0" w:space="0" w:color="auto"/>
        <w:left w:val="none" w:sz="0" w:space="0" w:color="auto"/>
        <w:bottom w:val="none" w:sz="0" w:space="0" w:color="auto"/>
        <w:right w:val="none" w:sz="0" w:space="0" w:color="auto"/>
      </w:divBdr>
    </w:div>
    <w:div w:id="1317028635">
      <w:bodyDiv w:val="1"/>
      <w:marLeft w:val="0"/>
      <w:marRight w:val="0"/>
      <w:marTop w:val="0"/>
      <w:marBottom w:val="0"/>
      <w:divBdr>
        <w:top w:val="none" w:sz="0" w:space="0" w:color="auto"/>
        <w:left w:val="none" w:sz="0" w:space="0" w:color="auto"/>
        <w:bottom w:val="none" w:sz="0" w:space="0" w:color="auto"/>
        <w:right w:val="none" w:sz="0" w:space="0" w:color="auto"/>
      </w:divBdr>
    </w:div>
    <w:div w:id="1317340389">
      <w:bodyDiv w:val="1"/>
      <w:marLeft w:val="0"/>
      <w:marRight w:val="0"/>
      <w:marTop w:val="0"/>
      <w:marBottom w:val="0"/>
      <w:divBdr>
        <w:top w:val="none" w:sz="0" w:space="0" w:color="auto"/>
        <w:left w:val="none" w:sz="0" w:space="0" w:color="auto"/>
        <w:bottom w:val="none" w:sz="0" w:space="0" w:color="auto"/>
        <w:right w:val="none" w:sz="0" w:space="0" w:color="auto"/>
      </w:divBdr>
    </w:div>
    <w:div w:id="1317568186">
      <w:bodyDiv w:val="1"/>
      <w:marLeft w:val="0"/>
      <w:marRight w:val="0"/>
      <w:marTop w:val="0"/>
      <w:marBottom w:val="0"/>
      <w:divBdr>
        <w:top w:val="none" w:sz="0" w:space="0" w:color="auto"/>
        <w:left w:val="none" w:sz="0" w:space="0" w:color="auto"/>
        <w:bottom w:val="none" w:sz="0" w:space="0" w:color="auto"/>
        <w:right w:val="none" w:sz="0" w:space="0" w:color="auto"/>
      </w:divBdr>
    </w:div>
    <w:div w:id="1317606562">
      <w:bodyDiv w:val="1"/>
      <w:marLeft w:val="0"/>
      <w:marRight w:val="0"/>
      <w:marTop w:val="0"/>
      <w:marBottom w:val="0"/>
      <w:divBdr>
        <w:top w:val="none" w:sz="0" w:space="0" w:color="auto"/>
        <w:left w:val="none" w:sz="0" w:space="0" w:color="auto"/>
        <w:bottom w:val="none" w:sz="0" w:space="0" w:color="auto"/>
        <w:right w:val="none" w:sz="0" w:space="0" w:color="auto"/>
      </w:divBdr>
    </w:div>
    <w:div w:id="1317805394">
      <w:bodyDiv w:val="1"/>
      <w:marLeft w:val="0"/>
      <w:marRight w:val="0"/>
      <w:marTop w:val="0"/>
      <w:marBottom w:val="0"/>
      <w:divBdr>
        <w:top w:val="none" w:sz="0" w:space="0" w:color="auto"/>
        <w:left w:val="none" w:sz="0" w:space="0" w:color="auto"/>
        <w:bottom w:val="none" w:sz="0" w:space="0" w:color="auto"/>
        <w:right w:val="none" w:sz="0" w:space="0" w:color="auto"/>
      </w:divBdr>
    </w:div>
    <w:div w:id="1317956769">
      <w:bodyDiv w:val="1"/>
      <w:marLeft w:val="0"/>
      <w:marRight w:val="0"/>
      <w:marTop w:val="0"/>
      <w:marBottom w:val="0"/>
      <w:divBdr>
        <w:top w:val="none" w:sz="0" w:space="0" w:color="auto"/>
        <w:left w:val="none" w:sz="0" w:space="0" w:color="auto"/>
        <w:bottom w:val="none" w:sz="0" w:space="0" w:color="auto"/>
        <w:right w:val="none" w:sz="0" w:space="0" w:color="auto"/>
      </w:divBdr>
    </w:div>
    <w:div w:id="1317995340">
      <w:bodyDiv w:val="1"/>
      <w:marLeft w:val="0"/>
      <w:marRight w:val="0"/>
      <w:marTop w:val="0"/>
      <w:marBottom w:val="0"/>
      <w:divBdr>
        <w:top w:val="none" w:sz="0" w:space="0" w:color="auto"/>
        <w:left w:val="none" w:sz="0" w:space="0" w:color="auto"/>
        <w:bottom w:val="none" w:sz="0" w:space="0" w:color="auto"/>
        <w:right w:val="none" w:sz="0" w:space="0" w:color="auto"/>
      </w:divBdr>
    </w:div>
    <w:div w:id="1318270307">
      <w:bodyDiv w:val="1"/>
      <w:marLeft w:val="0"/>
      <w:marRight w:val="0"/>
      <w:marTop w:val="0"/>
      <w:marBottom w:val="0"/>
      <w:divBdr>
        <w:top w:val="none" w:sz="0" w:space="0" w:color="auto"/>
        <w:left w:val="none" w:sz="0" w:space="0" w:color="auto"/>
        <w:bottom w:val="none" w:sz="0" w:space="0" w:color="auto"/>
        <w:right w:val="none" w:sz="0" w:space="0" w:color="auto"/>
      </w:divBdr>
    </w:div>
    <w:div w:id="1318454243">
      <w:bodyDiv w:val="1"/>
      <w:marLeft w:val="0"/>
      <w:marRight w:val="0"/>
      <w:marTop w:val="0"/>
      <w:marBottom w:val="0"/>
      <w:divBdr>
        <w:top w:val="none" w:sz="0" w:space="0" w:color="auto"/>
        <w:left w:val="none" w:sz="0" w:space="0" w:color="auto"/>
        <w:bottom w:val="none" w:sz="0" w:space="0" w:color="auto"/>
        <w:right w:val="none" w:sz="0" w:space="0" w:color="auto"/>
      </w:divBdr>
    </w:div>
    <w:div w:id="1318608571">
      <w:bodyDiv w:val="1"/>
      <w:marLeft w:val="0"/>
      <w:marRight w:val="0"/>
      <w:marTop w:val="0"/>
      <w:marBottom w:val="0"/>
      <w:divBdr>
        <w:top w:val="none" w:sz="0" w:space="0" w:color="auto"/>
        <w:left w:val="none" w:sz="0" w:space="0" w:color="auto"/>
        <w:bottom w:val="none" w:sz="0" w:space="0" w:color="auto"/>
        <w:right w:val="none" w:sz="0" w:space="0" w:color="auto"/>
      </w:divBdr>
    </w:div>
    <w:div w:id="1318651798">
      <w:bodyDiv w:val="1"/>
      <w:marLeft w:val="0"/>
      <w:marRight w:val="0"/>
      <w:marTop w:val="0"/>
      <w:marBottom w:val="0"/>
      <w:divBdr>
        <w:top w:val="none" w:sz="0" w:space="0" w:color="auto"/>
        <w:left w:val="none" w:sz="0" w:space="0" w:color="auto"/>
        <w:bottom w:val="none" w:sz="0" w:space="0" w:color="auto"/>
        <w:right w:val="none" w:sz="0" w:space="0" w:color="auto"/>
      </w:divBdr>
    </w:div>
    <w:div w:id="1318682343">
      <w:bodyDiv w:val="1"/>
      <w:marLeft w:val="0"/>
      <w:marRight w:val="0"/>
      <w:marTop w:val="0"/>
      <w:marBottom w:val="0"/>
      <w:divBdr>
        <w:top w:val="none" w:sz="0" w:space="0" w:color="auto"/>
        <w:left w:val="none" w:sz="0" w:space="0" w:color="auto"/>
        <w:bottom w:val="none" w:sz="0" w:space="0" w:color="auto"/>
        <w:right w:val="none" w:sz="0" w:space="0" w:color="auto"/>
      </w:divBdr>
    </w:div>
    <w:div w:id="1318918912">
      <w:bodyDiv w:val="1"/>
      <w:marLeft w:val="0"/>
      <w:marRight w:val="0"/>
      <w:marTop w:val="0"/>
      <w:marBottom w:val="0"/>
      <w:divBdr>
        <w:top w:val="none" w:sz="0" w:space="0" w:color="auto"/>
        <w:left w:val="none" w:sz="0" w:space="0" w:color="auto"/>
        <w:bottom w:val="none" w:sz="0" w:space="0" w:color="auto"/>
        <w:right w:val="none" w:sz="0" w:space="0" w:color="auto"/>
      </w:divBdr>
    </w:div>
    <w:div w:id="1319112974">
      <w:bodyDiv w:val="1"/>
      <w:marLeft w:val="0"/>
      <w:marRight w:val="0"/>
      <w:marTop w:val="0"/>
      <w:marBottom w:val="0"/>
      <w:divBdr>
        <w:top w:val="none" w:sz="0" w:space="0" w:color="auto"/>
        <w:left w:val="none" w:sz="0" w:space="0" w:color="auto"/>
        <w:bottom w:val="none" w:sz="0" w:space="0" w:color="auto"/>
        <w:right w:val="none" w:sz="0" w:space="0" w:color="auto"/>
      </w:divBdr>
    </w:div>
    <w:div w:id="1319188929">
      <w:bodyDiv w:val="1"/>
      <w:marLeft w:val="0"/>
      <w:marRight w:val="0"/>
      <w:marTop w:val="0"/>
      <w:marBottom w:val="0"/>
      <w:divBdr>
        <w:top w:val="none" w:sz="0" w:space="0" w:color="auto"/>
        <w:left w:val="none" w:sz="0" w:space="0" w:color="auto"/>
        <w:bottom w:val="none" w:sz="0" w:space="0" w:color="auto"/>
        <w:right w:val="none" w:sz="0" w:space="0" w:color="auto"/>
      </w:divBdr>
    </w:div>
    <w:div w:id="1319261462">
      <w:bodyDiv w:val="1"/>
      <w:marLeft w:val="0"/>
      <w:marRight w:val="0"/>
      <w:marTop w:val="0"/>
      <w:marBottom w:val="0"/>
      <w:divBdr>
        <w:top w:val="none" w:sz="0" w:space="0" w:color="auto"/>
        <w:left w:val="none" w:sz="0" w:space="0" w:color="auto"/>
        <w:bottom w:val="none" w:sz="0" w:space="0" w:color="auto"/>
        <w:right w:val="none" w:sz="0" w:space="0" w:color="auto"/>
      </w:divBdr>
    </w:div>
    <w:div w:id="1319261798">
      <w:bodyDiv w:val="1"/>
      <w:marLeft w:val="0"/>
      <w:marRight w:val="0"/>
      <w:marTop w:val="0"/>
      <w:marBottom w:val="0"/>
      <w:divBdr>
        <w:top w:val="none" w:sz="0" w:space="0" w:color="auto"/>
        <w:left w:val="none" w:sz="0" w:space="0" w:color="auto"/>
        <w:bottom w:val="none" w:sz="0" w:space="0" w:color="auto"/>
        <w:right w:val="none" w:sz="0" w:space="0" w:color="auto"/>
      </w:divBdr>
    </w:div>
    <w:div w:id="1319650912">
      <w:bodyDiv w:val="1"/>
      <w:marLeft w:val="0"/>
      <w:marRight w:val="0"/>
      <w:marTop w:val="0"/>
      <w:marBottom w:val="0"/>
      <w:divBdr>
        <w:top w:val="none" w:sz="0" w:space="0" w:color="auto"/>
        <w:left w:val="none" w:sz="0" w:space="0" w:color="auto"/>
        <w:bottom w:val="none" w:sz="0" w:space="0" w:color="auto"/>
        <w:right w:val="none" w:sz="0" w:space="0" w:color="auto"/>
      </w:divBdr>
    </w:div>
    <w:div w:id="1320229119">
      <w:bodyDiv w:val="1"/>
      <w:marLeft w:val="0"/>
      <w:marRight w:val="0"/>
      <w:marTop w:val="0"/>
      <w:marBottom w:val="0"/>
      <w:divBdr>
        <w:top w:val="none" w:sz="0" w:space="0" w:color="auto"/>
        <w:left w:val="none" w:sz="0" w:space="0" w:color="auto"/>
        <w:bottom w:val="none" w:sz="0" w:space="0" w:color="auto"/>
        <w:right w:val="none" w:sz="0" w:space="0" w:color="auto"/>
      </w:divBdr>
    </w:div>
    <w:div w:id="1320235972">
      <w:bodyDiv w:val="1"/>
      <w:marLeft w:val="0"/>
      <w:marRight w:val="0"/>
      <w:marTop w:val="0"/>
      <w:marBottom w:val="0"/>
      <w:divBdr>
        <w:top w:val="none" w:sz="0" w:space="0" w:color="auto"/>
        <w:left w:val="none" w:sz="0" w:space="0" w:color="auto"/>
        <w:bottom w:val="none" w:sz="0" w:space="0" w:color="auto"/>
        <w:right w:val="none" w:sz="0" w:space="0" w:color="auto"/>
      </w:divBdr>
    </w:div>
    <w:div w:id="1320310586">
      <w:bodyDiv w:val="1"/>
      <w:marLeft w:val="0"/>
      <w:marRight w:val="0"/>
      <w:marTop w:val="0"/>
      <w:marBottom w:val="0"/>
      <w:divBdr>
        <w:top w:val="none" w:sz="0" w:space="0" w:color="auto"/>
        <w:left w:val="none" w:sz="0" w:space="0" w:color="auto"/>
        <w:bottom w:val="none" w:sz="0" w:space="0" w:color="auto"/>
        <w:right w:val="none" w:sz="0" w:space="0" w:color="auto"/>
      </w:divBdr>
    </w:div>
    <w:div w:id="1320310981">
      <w:bodyDiv w:val="1"/>
      <w:marLeft w:val="0"/>
      <w:marRight w:val="0"/>
      <w:marTop w:val="0"/>
      <w:marBottom w:val="0"/>
      <w:divBdr>
        <w:top w:val="none" w:sz="0" w:space="0" w:color="auto"/>
        <w:left w:val="none" w:sz="0" w:space="0" w:color="auto"/>
        <w:bottom w:val="none" w:sz="0" w:space="0" w:color="auto"/>
        <w:right w:val="none" w:sz="0" w:space="0" w:color="auto"/>
      </w:divBdr>
    </w:div>
    <w:div w:id="1320645978">
      <w:bodyDiv w:val="1"/>
      <w:marLeft w:val="0"/>
      <w:marRight w:val="0"/>
      <w:marTop w:val="0"/>
      <w:marBottom w:val="0"/>
      <w:divBdr>
        <w:top w:val="none" w:sz="0" w:space="0" w:color="auto"/>
        <w:left w:val="none" w:sz="0" w:space="0" w:color="auto"/>
        <w:bottom w:val="none" w:sz="0" w:space="0" w:color="auto"/>
        <w:right w:val="none" w:sz="0" w:space="0" w:color="auto"/>
      </w:divBdr>
    </w:div>
    <w:div w:id="1320772346">
      <w:bodyDiv w:val="1"/>
      <w:marLeft w:val="0"/>
      <w:marRight w:val="0"/>
      <w:marTop w:val="0"/>
      <w:marBottom w:val="0"/>
      <w:divBdr>
        <w:top w:val="none" w:sz="0" w:space="0" w:color="auto"/>
        <w:left w:val="none" w:sz="0" w:space="0" w:color="auto"/>
        <w:bottom w:val="none" w:sz="0" w:space="0" w:color="auto"/>
        <w:right w:val="none" w:sz="0" w:space="0" w:color="auto"/>
      </w:divBdr>
    </w:div>
    <w:div w:id="1320957916">
      <w:bodyDiv w:val="1"/>
      <w:marLeft w:val="0"/>
      <w:marRight w:val="0"/>
      <w:marTop w:val="0"/>
      <w:marBottom w:val="0"/>
      <w:divBdr>
        <w:top w:val="none" w:sz="0" w:space="0" w:color="auto"/>
        <w:left w:val="none" w:sz="0" w:space="0" w:color="auto"/>
        <w:bottom w:val="none" w:sz="0" w:space="0" w:color="auto"/>
        <w:right w:val="none" w:sz="0" w:space="0" w:color="auto"/>
      </w:divBdr>
    </w:div>
    <w:div w:id="1321083316">
      <w:bodyDiv w:val="1"/>
      <w:marLeft w:val="0"/>
      <w:marRight w:val="0"/>
      <w:marTop w:val="0"/>
      <w:marBottom w:val="0"/>
      <w:divBdr>
        <w:top w:val="none" w:sz="0" w:space="0" w:color="auto"/>
        <w:left w:val="none" w:sz="0" w:space="0" w:color="auto"/>
        <w:bottom w:val="none" w:sz="0" w:space="0" w:color="auto"/>
        <w:right w:val="none" w:sz="0" w:space="0" w:color="auto"/>
      </w:divBdr>
    </w:div>
    <w:div w:id="1321303604">
      <w:bodyDiv w:val="1"/>
      <w:marLeft w:val="0"/>
      <w:marRight w:val="0"/>
      <w:marTop w:val="0"/>
      <w:marBottom w:val="0"/>
      <w:divBdr>
        <w:top w:val="none" w:sz="0" w:space="0" w:color="auto"/>
        <w:left w:val="none" w:sz="0" w:space="0" w:color="auto"/>
        <w:bottom w:val="none" w:sz="0" w:space="0" w:color="auto"/>
        <w:right w:val="none" w:sz="0" w:space="0" w:color="auto"/>
      </w:divBdr>
    </w:div>
    <w:div w:id="1321537684">
      <w:bodyDiv w:val="1"/>
      <w:marLeft w:val="0"/>
      <w:marRight w:val="0"/>
      <w:marTop w:val="0"/>
      <w:marBottom w:val="0"/>
      <w:divBdr>
        <w:top w:val="none" w:sz="0" w:space="0" w:color="auto"/>
        <w:left w:val="none" w:sz="0" w:space="0" w:color="auto"/>
        <w:bottom w:val="none" w:sz="0" w:space="0" w:color="auto"/>
        <w:right w:val="none" w:sz="0" w:space="0" w:color="auto"/>
      </w:divBdr>
    </w:div>
    <w:div w:id="1321618205">
      <w:bodyDiv w:val="1"/>
      <w:marLeft w:val="0"/>
      <w:marRight w:val="0"/>
      <w:marTop w:val="0"/>
      <w:marBottom w:val="0"/>
      <w:divBdr>
        <w:top w:val="none" w:sz="0" w:space="0" w:color="auto"/>
        <w:left w:val="none" w:sz="0" w:space="0" w:color="auto"/>
        <w:bottom w:val="none" w:sz="0" w:space="0" w:color="auto"/>
        <w:right w:val="none" w:sz="0" w:space="0" w:color="auto"/>
      </w:divBdr>
    </w:div>
    <w:div w:id="1321688702">
      <w:bodyDiv w:val="1"/>
      <w:marLeft w:val="0"/>
      <w:marRight w:val="0"/>
      <w:marTop w:val="0"/>
      <w:marBottom w:val="0"/>
      <w:divBdr>
        <w:top w:val="none" w:sz="0" w:space="0" w:color="auto"/>
        <w:left w:val="none" w:sz="0" w:space="0" w:color="auto"/>
        <w:bottom w:val="none" w:sz="0" w:space="0" w:color="auto"/>
        <w:right w:val="none" w:sz="0" w:space="0" w:color="auto"/>
      </w:divBdr>
    </w:div>
    <w:div w:id="1321929900">
      <w:bodyDiv w:val="1"/>
      <w:marLeft w:val="0"/>
      <w:marRight w:val="0"/>
      <w:marTop w:val="0"/>
      <w:marBottom w:val="0"/>
      <w:divBdr>
        <w:top w:val="none" w:sz="0" w:space="0" w:color="auto"/>
        <w:left w:val="none" w:sz="0" w:space="0" w:color="auto"/>
        <w:bottom w:val="none" w:sz="0" w:space="0" w:color="auto"/>
        <w:right w:val="none" w:sz="0" w:space="0" w:color="auto"/>
      </w:divBdr>
    </w:div>
    <w:div w:id="1322006544">
      <w:bodyDiv w:val="1"/>
      <w:marLeft w:val="0"/>
      <w:marRight w:val="0"/>
      <w:marTop w:val="0"/>
      <w:marBottom w:val="0"/>
      <w:divBdr>
        <w:top w:val="none" w:sz="0" w:space="0" w:color="auto"/>
        <w:left w:val="none" w:sz="0" w:space="0" w:color="auto"/>
        <w:bottom w:val="none" w:sz="0" w:space="0" w:color="auto"/>
        <w:right w:val="none" w:sz="0" w:space="0" w:color="auto"/>
      </w:divBdr>
    </w:div>
    <w:div w:id="1322272313">
      <w:bodyDiv w:val="1"/>
      <w:marLeft w:val="0"/>
      <w:marRight w:val="0"/>
      <w:marTop w:val="0"/>
      <w:marBottom w:val="0"/>
      <w:divBdr>
        <w:top w:val="none" w:sz="0" w:space="0" w:color="auto"/>
        <w:left w:val="none" w:sz="0" w:space="0" w:color="auto"/>
        <w:bottom w:val="none" w:sz="0" w:space="0" w:color="auto"/>
        <w:right w:val="none" w:sz="0" w:space="0" w:color="auto"/>
      </w:divBdr>
    </w:div>
    <w:div w:id="1322462244">
      <w:bodyDiv w:val="1"/>
      <w:marLeft w:val="0"/>
      <w:marRight w:val="0"/>
      <w:marTop w:val="0"/>
      <w:marBottom w:val="0"/>
      <w:divBdr>
        <w:top w:val="none" w:sz="0" w:space="0" w:color="auto"/>
        <w:left w:val="none" w:sz="0" w:space="0" w:color="auto"/>
        <w:bottom w:val="none" w:sz="0" w:space="0" w:color="auto"/>
        <w:right w:val="none" w:sz="0" w:space="0" w:color="auto"/>
      </w:divBdr>
    </w:div>
    <w:div w:id="1322466734">
      <w:bodyDiv w:val="1"/>
      <w:marLeft w:val="0"/>
      <w:marRight w:val="0"/>
      <w:marTop w:val="0"/>
      <w:marBottom w:val="0"/>
      <w:divBdr>
        <w:top w:val="none" w:sz="0" w:space="0" w:color="auto"/>
        <w:left w:val="none" w:sz="0" w:space="0" w:color="auto"/>
        <w:bottom w:val="none" w:sz="0" w:space="0" w:color="auto"/>
        <w:right w:val="none" w:sz="0" w:space="0" w:color="auto"/>
      </w:divBdr>
    </w:div>
    <w:div w:id="1322805515">
      <w:bodyDiv w:val="1"/>
      <w:marLeft w:val="0"/>
      <w:marRight w:val="0"/>
      <w:marTop w:val="0"/>
      <w:marBottom w:val="0"/>
      <w:divBdr>
        <w:top w:val="none" w:sz="0" w:space="0" w:color="auto"/>
        <w:left w:val="none" w:sz="0" w:space="0" w:color="auto"/>
        <w:bottom w:val="none" w:sz="0" w:space="0" w:color="auto"/>
        <w:right w:val="none" w:sz="0" w:space="0" w:color="auto"/>
      </w:divBdr>
    </w:div>
    <w:div w:id="1323198430">
      <w:bodyDiv w:val="1"/>
      <w:marLeft w:val="0"/>
      <w:marRight w:val="0"/>
      <w:marTop w:val="0"/>
      <w:marBottom w:val="0"/>
      <w:divBdr>
        <w:top w:val="none" w:sz="0" w:space="0" w:color="auto"/>
        <w:left w:val="none" w:sz="0" w:space="0" w:color="auto"/>
        <w:bottom w:val="none" w:sz="0" w:space="0" w:color="auto"/>
        <w:right w:val="none" w:sz="0" w:space="0" w:color="auto"/>
      </w:divBdr>
    </w:div>
    <w:div w:id="1323309964">
      <w:bodyDiv w:val="1"/>
      <w:marLeft w:val="0"/>
      <w:marRight w:val="0"/>
      <w:marTop w:val="0"/>
      <w:marBottom w:val="0"/>
      <w:divBdr>
        <w:top w:val="none" w:sz="0" w:space="0" w:color="auto"/>
        <w:left w:val="none" w:sz="0" w:space="0" w:color="auto"/>
        <w:bottom w:val="none" w:sz="0" w:space="0" w:color="auto"/>
        <w:right w:val="none" w:sz="0" w:space="0" w:color="auto"/>
      </w:divBdr>
    </w:div>
    <w:div w:id="1323319128">
      <w:bodyDiv w:val="1"/>
      <w:marLeft w:val="0"/>
      <w:marRight w:val="0"/>
      <w:marTop w:val="0"/>
      <w:marBottom w:val="0"/>
      <w:divBdr>
        <w:top w:val="none" w:sz="0" w:space="0" w:color="auto"/>
        <w:left w:val="none" w:sz="0" w:space="0" w:color="auto"/>
        <w:bottom w:val="none" w:sz="0" w:space="0" w:color="auto"/>
        <w:right w:val="none" w:sz="0" w:space="0" w:color="auto"/>
      </w:divBdr>
    </w:div>
    <w:div w:id="1323387127">
      <w:bodyDiv w:val="1"/>
      <w:marLeft w:val="0"/>
      <w:marRight w:val="0"/>
      <w:marTop w:val="0"/>
      <w:marBottom w:val="0"/>
      <w:divBdr>
        <w:top w:val="none" w:sz="0" w:space="0" w:color="auto"/>
        <w:left w:val="none" w:sz="0" w:space="0" w:color="auto"/>
        <w:bottom w:val="none" w:sz="0" w:space="0" w:color="auto"/>
        <w:right w:val="none" w:sz="0" w:space="0" w:color="auto"/>
      </w:divBdr>
    </w:div>
    <w:div w:id="1323654483">
      <w:bodyDiv w:val="1"/>
      <w:marLeft w:val="0"/>
      <w:marRight w:val="0"/>
      <w:marTop w:val="0"/>
      <w:marBottom w:val="0"/>
      <w:divBdr>
        <w:top w:val="none" w:sz="0" w:space="0" w:color="auto"/>
        <w:left w:val="none" w:sz="0" w:space="0" w:color="auto"/>
        <w:bottom w:val="none" w:sz="0" w:space="0" w:color="auto"/>
        <w:right w:val="none" w:sz="0" w:space="0" w:color="auto"/>
      </w:divBdr>
    </w:div>
    <w:div w:id="1323658793">
      <w:bodyDiv w:val="1"/>
      <w:marLeft w:val="0"/>
      <w:marRight w:val="0"/>
      <w:marTop w:val="0"/>
      <w:marBottom w:val="0"/>
      <w:divBdr>
        <w:top w:val="none" w:sz="0" w:space="0" w:color="auto"/>
        <w:left w:val="none" w:sz="0" w:space="0" w:color="auto"/>
        <w:bottom w:val="none" w:sz="0" w:space="0" w:color="auto"/>
        <w:right w:val="none" w:sz="0" w:space="0" w:color="auto"/>
      </w:divBdr>
    </w:div>
    <w:div w:id="1324042831">
      <w:bodyDiv w:val="1"/>
      <w:marLeft w:val="0"/>
      <w:marRight w:val="0"/>
      <w:marTop w:val="0"/>
      <w:marBottom w:val="0"/>
      <w:divBdr>
        <w:top w:val="none" w:sz="0" w:space="0" w:color="auto"/>
        <w:left w:val="none" w:sz="0" w:space="0" w:color="auto"/>
        <w:bottom w:val="none" w:sz="0" w:space="0" w:color="auto"/>
        <w:right w:val="none" w:sz="0" w:space="0" w:color="auto"/>
      </w:divBdr>
    </w:div>
    <w:div w:id="1324360352">
      <w:bodyDiv w:val="1"/>
      <w:marLeft w:val="0"/>
      <w:marRight w:val="0"/>
      <w:marTop w:val="0"/>
      <w:marBottom w:val="0"/>
      <w:divBdr>
        <w:top w:val="none" w:sz="0" w:space="0" w:color="auto"/>
        <w:left w:val="none" w:sz="0" w:space="0" w:color="auto"/>
        <w:bottom w:val="none" w:sz="0" w:space="0" w:color="auto"/>
        <w:right w:val="none" w:sz="0" w:space="0" w:color="auto"/>
      </w:divBdr>
    </w:div>
    <w:div w:id="1324818489">
      <w:bodyDiv w:val="1"/>
      <w:marLeft w:val="0"/>
      <w:marRight w:val="0"/>
      <w:marTop w:val="0"/>
      <w:marBottom w:val="0"/>
      <w:divBdr>
        <w:top w:val="none" w:sz="0" w:space="0" w:color="auto"/>
        <w:left w:val="none" w:sz="0" w:space="0" w:color="auto"/>
        <w:bottom w:val="none" w:sz="0" w:space="0" w:color="auto"/>
        <w:right w:val="none" w:sz="0" w:space="0" w:color="auto"/>
      </w:divBdr>
    </w:div>
    <w:div w:id="1324895645">
      <w:bodyDiv w:val="1"/>
      <w:marLeft w:val="0"/>
      <w:marRight w:val="0"/>
      <w:marTop w:val="0"/>
      <w:marBottom w:val="0"/>
      <w:divBdr>
        <w:top w:val="none" w:sz="0" w:space="0" w:color="auto"/>
        <w:left w:val="none" w:sz="0" w:space="0" w:color="auto"/>
        <w:bottom w:val="none" w:sz="0" w:space="0" w:color="auto"/>
        <w:right w:val="none" w:sz="0" w:space="0" w:color="auto"/>
      </w:divBdr>
    </w:div>
    <w:div w:id="1325165765">
      <w:bodyDiv w:val="1"/>
      <w:marLeft w:val="0"/>
      <w:marRight w:val="0"/>
      <w:marTop w:val="0"/>
      <w:marBottom w:val="0"/>
      <w:divBdr>
        <w:top w:val="none" w:sz="0" w:space="0" w:color="auto"/>
        <w:left w:val="none" w:sz="0" w:space="0" w:color="auto"/>
        <w:bottom w:val="none" w:sz="0" w:space="0" w:color="auto"/>
        <w:right w:val="none" w:sz="0" w:space="0" w:color="auto"/>
      </w:divBdr>
    </w:div>
    <w:div w:id="1325284723">
      <w:bodyDiv w:val="1"/>
      <w:marLeft w:val="0"/>
      <w:marRight w:val="0"/>
      <w:marTop w:val="0"/>
      <w:marBottom w:val="0"/>
      <w:divBdr>
        <w:top w:val="none" w:sz="0" w:space="0" w:color="auto"/>
        <w:left w:val="none" w:sz="0" w:space="0" w:color="auto"/>
        <w:bottom w:val="none" w:sz="0" w:space="0" w:color="auto"/>
        <w:right w:val="none" w:sz="0" w:space="0" w:color="auto"/>
      </w:divBdr>
    </w:div>
    <w:div w:id="1325401077">
      <w:bodyDiv w:val="1"/>
      <w:marLeft w:val="0"/>
      <w:marRight w:val="0"/>
      <w:marTop w:val="0"/>
      <w:marBottom w:val="0"/>
      <w:divBdr>
        <w:top w:val="none" w:sz="0" w:space="0" w:color="auto"/>
        <w:left w:val="none" w:sz="0" w:space="0" w:color="auto"/>
        <w:bottom w:val="none" w:sz="0" w:space="0" w:color="auto"/>
        <w:right w:val="none" w:sz="0" w:space="0" w:color="auto"/>
      </w:divBdr>
    </w:div>
    <w:div w:id="1325746742">
      <w:bodyDiv w:val="1"/>
      <w:marLeft w:val="0"/>
      <w:marRight w:val="0"/>
      <w:marTop w:val="0"/>
      <w:marBottom w:val="0"/>
      <w:divBdr>
        <w:top w:val="none" w:sz="0" w:space="0" w:color="auto"/>
        <w:left w:val="none" w:sz="0" w:space="0" w:color="auto"/>
        <w:bottom w:val="none" w:sz="0" w:space="0" w:color="auto"/>
        <w:right w:val="none" w:sz="0" w:space="0" w:color="auto"/>
      </w:divBdr>
    </w:div>
    <w:div w:id="1325821748">
      <w:bodyDiv w:val="1"/>
      <w:marLeft w:val="0"/>
      <w:marRight w:val="0"/>
      <w:marTop w:val="0"/>
      <w:marBottom w:val="0"/>
      <w:divBdr>
        <w:top w:val="none" w:sz="0" w:space="0" w:color="auto"/>
        <w:left w:val="none" w:sz="0" w:space="0" w:color="auto"/>
        <w:bottom w:val="none" w:sz="0" w:space="0" w:color="auto"/>
        <w:right w:val="none" w:sz="0" w:space="0" w:color="auto"/>
      </w:divBdr>
    </w:div>
    <w:div w:id="1326281144">
      <w:bodyDiv w:val="1"/>
      <w:marLeft w:val="0"/>
      <w:marRight w:val="0"/>
      <w:marTop w:val="0"/>
      <w:marBottom w:val="0"/>
      <w:divBdr>
        <w:top w:val="none" w:sz="0" w:space="0" w:color="auto"/>
        <w:left w:val="none" w:sz="0" w:space="0" w:color="auto"/>
        <w:bottom w:val="none" w:sz="0" w:space="0" w:color="auto"/>
        <w:right w:val="none" w:sz="0" w:space="0" w:color="auto"/>
      </w:divBdr>
    </w:div>
    <w:div w:id="1326283367">
      <w:bodyDiv w:val="1"/>
      <w:marLeft w:val="0"/>
      <w:marRight w:val="0"/>
      <w:marTop w:val="0"/>
      <w:marBottom w:val="0"/>
      <w:divBdr>
        <w:top w:val="none" w:sz="0" w:space="0" w:color="auto"/>
        <w:left w:val="none" w:sz="0" w:space="0" w:color="auto"/>
        <w:bottom w:val="none" w:sz="0" w:space="0" w:color="auto"/>
        <w:right w:val="none" w:sz="0" w:space="0" w:color="auto"/>
      </w:divBdr>
    </w:div>
    <w:div w:id="1326588833">
      <w:bodyDiv w:val="1"/>
      <w:marLeft w:val="0"/>
      <w:marRight w:val="0"/>
      <w:marTop w:val="0"/>
      <w:marBottom w:val="0"/>
      <w:divBdr>
        <w:top w:val="none" w:sz="0" w:space="0" w:color="auto"/>
        <w:left w:val="none" w:sz="0" w:space="0" w:color="auto"/>
        <w:bottom w:val="none" w:sz="0" w:space="0" w:color="auto"/>
        <w:right w:val="none" w:sz="0" w:space="0" w:color="auto"/>
      </w:divBdr>
    </w:div>
    <w:div w:id="1326662791">
      <w:bodyDiv w:val="1"/>
      <w:marLeft w:val="0"/>
      <w:marRight w:val="0"/>
      <w:marTop w:val="0"/>
      <w:marBottom w:val="0"/>
      <w:divBdr>
        <w:top w:val="none" w:sz="0" w:space="0" w:color="auto"/>
        <w:left w:val="none" w:sz="0" w:space="0" w:color="auto"/>
        <w:bottom w:val="none" w:sz="0" w:space="0" w:color="auto"/>
        <w:right w:val="none" w:sz="0" w:space="0" w:color="auto"/>
      </w:divBdr>
    </w:div>
    <w:div w:id="1326785408">
      <w:bodyDiv w:val="1"/>
      <w:marLeft w:val="0"/>
      <w:marRight w:val="0"/>
      <w:marTop w:val="0"/>
      <w:marBottom w:val="0"/>
      <w:divBdr>
        <w:top w:val="none" w:sz="0" w:space="0" w:color="auto"/>
        <w:left w:val="none" w:sz="0" w:space="0" w:color="auto"/>
        <w:bottom w:val="none" w:sz="0" w:space="0" w:color="auto"/>
        <w:right w:val="none" w:sz="0" w:space="0" w:color="auto"/>
      </w:divBdr>
    </w:div>
    <w:div w:id="1326932149">
      <w:bodyDiv w:val="1"/>
      <w:marLeft w:val="0"/>
      <w:marRight w:val="0"/>
      <w:marTop w:val="0"/>
      <w:marBottom w:val="0"/>
      <w:divBdr>
        <w:top w:val="none" w:sz="0" w:space="0" w:color="auto"/>
        <w:left w:val="none" w:sz="0" w:space="0" w:color="auto"/>
        <w:bottom w:val="none" w:sz="0" w:space="0" w:color="auto"/>
        <w:right w:val="none" w:sz="0" w:space="0" w:color="auto"/>
      </w:divBdr>
    </w:div>
    <w:div w:id="1326934761">
      <w:bodyDiv w:val="1"/>
      <w:marLeft w:val="0"/>
      <w:marRight w:val="0"/>
      <w:marTop w:val="0"/>
      <w:marBottom w:val="0"/>
      <w:divBdr>
        <w:top w:val="none" w:sz="0" w:space="0" w:color="auto"/>
        <w:left w:val="none" w:sz="0" w:space="0" w:color="auto"/>
        <w:bottom w:val="none" w:sz="0" w:space="0" w:color="auto"/>
        <w:right w:val="none" w:sz="0" w:space="0" w:color="auto"/>
      </w:divBdr>
    </w:div>
    <w:div w:id="1326976396">
      <w:bodyDiv w:val="1"/>
      <w:marLeft w:val="0"/>
      <w:marRight w:val="0"/>
      <w:marTop w:val="0"/>
      <w:marBottom w:val="0"/>
      <w:divBdr>
        <w:top w:val="none" w:sz="0" w:space="0" w:color="auto"/>
        <w:left w:val="none" w:sz="0" w:space="0" w:color="auto"/>
        <w:bottom w:val="none" w:sz="0" w:space="0" w:color="auto"/>
        <w:right w:val="none" w:sz="0" w:space="0" w:color="auto"/>
      </w:divBdr>
    </w:div>
    <w:div w:id="1327250589">
      <w:bodyDiv w:val="1"/>
      <w:marLeft w:val="0"/>
      <w:marRight w:val="0"/>
      <w:marTop w:val="0"/>
      <w:marBottom w:val="0"/>
      <w:divBdr>
        <w:top w:val="none" w:sz="0" w:space="0" w:color="auto"/>
        <w:left w:val="none" w:sz="0" w:space="0" w:color="auto"/>
        <w:bottom w:val="none" w:sz="0" w:space="0" w:color="auto"/>
        <w:right w:val="none" w:sz="0" w:space="0" w:color="auto"/>
      </w:divBdr>
    </w:div>
    <w:div w:id="1327392621">
      <w:bodyDiv w:val="1"/>
      <w:marLeft w:val="0"/>
      <w:marRight w:val="0"/>
      <w:marTop w:val="0"/>
      <w:marBottom w:val="0"/>
      <w:divBdr>
        <w:top w:val="none" w:sz="0" w:space="0" w:color="auto"/>
        <w:left w:val="none" w:sz="0" w:space="0" w:color="auto"/>
        <w:bottom w:val="none" w:sz="0" w:space="0" w:color="auto"/>
        <w:right w:val="none" w:sz="0" w:space="0" w:color="auto"/>
      </w:divBdr>
    </w:div>
    <w:div w:id="1327395876">
      <w:bodyDiv w:val="1"/>
      <w:marLeft w:val="0"/>
      <w:marRight w:val="0"/>
      <w:marTop w:val="0"/>
      <w:marBottom w:val="0"/>
      <w:divBdr>
        <w:top w:val="none" w:sz="0" w:space="0" w:color="auto"/>
        <w:left w:val="none" w:sz="0" w:space="0" w:color="auto"/>
        <w:bottom w:val="none" w:sz="0" w:space="0" w:color="auto"/>
        <w:right w:val="none" w:sz="0" w:space="0" w:color="auto"/>
      </w:divBdr>
    </w:div>
    <w:div w:id="1327519210">
      <w:bodyDiv w:val="1"/>
      <w:marLeft w:val="0"/>
      <w:marRight w:val="0"/>
      <w:marTop w:val="0"/>
      <w:marBottom w:val="0"/>
      <w:divBdr>
        <w:top w:val="none" w:sz="0" w:space="0" w:color="auto"/>
        <w:left w:val="none" w:sz="0" w:space="0" w:color="auto"/>
        <w:bottom w:val="none" w:sz="0" w:space="0" w:color="auto"/>
        <w:right w:val="none" w:sz="0" w:space="0" w:color="auto"/>
      </w:divBdr>
    </w:div>
    <w:div w:id="1328173937">
      <w:bodyDiv w:val="1"/>
      <w:marLeft w:val="0"/>
      <w:marRight w:val="0"/>
      <w:marTop w:val="0"/>
      <w:marBottom w:val="0"/>
      <w:divBdr>
        <w:top w:val="none" w:sz="0" w:space="0" w:color="auto"/>
        <w:left w:val="none" w:sz="0" w:space="0" w:color="auto"/>
        <w:bottom w:val="none" w:sz="0" w:space="0" w:color="auto"/>
        <w:right w:val="none" w:sz="0" w:space="0" w:color="auto"/>
      </w:divBdr>
    </w:div>
    <w:div w:id="1328628302">
      <w:bodyDiv w:val="1"/>
      <w:marLeft w:val="0"/>
      <w:marRight w:val="0"/>
      <w:marTop w:val="0"/>
      <w:marBottom w:val="0"/>
      <w:divBdr>
        <w:top w:val="none" w:sz="0" w:space="0" w:color="auto"/>
        <w:left w:val="none" w:sz="0" w:space="0" w:color="auto"/>
        <w:bottom w:val="none" w:sz="0" w:space="0" w:color="auto"/>
        <w:right w:val="none" w:sz="0" w:space="0" w:color="auto"/>
      </w:divBdr>
    </w:div>
    <w:div w:id="1328630557">
      <w:bodyDiv w:val="1"/>
      <w:marLeft w:val="0"/>
      <w:marRight w:val="0"/>
      <w:marTop w:val="0"/>
      <w:marBottom w:val="0"/>
      <w:divBdr>
        <w:top w:val="none" w:sz="0" w:space="0" w:color="auto"/>
        <w:left w:val="none" w:sz="0" w:space="0" w:color="auto"/>
        <w:bottom w:val="none" w:sz="0" w:space="0" w:color="auto"/>
        <w:right w:val="none" w:sz="0" w:space="0" w:color="auto"/>
      </w:divBdr>
    </w:div>
    <w:div w:id="1329332399">
      <w:bodyDiv w:val="1"/>
      <w:marLeft w:val="0"/>
      <w:marRight w:val="0"/>
      <w:marTop w:val="0"/>
      <w:marBottom w:val="0"/>
      <w:divBdr>
        <w:top w:val="none" w:sz="0" w:space="0" w:color="auto"/>
        <w:left w:val="none" w:sz="0" w:space="0" w:color="auto"/>
        <w:bottom w:val="none" w:sz="0" w:space="0" w:color="auto"/>
        <w:right w:val="none" w:sz="0" w:space="0" w:color="auto"/>
      </w:divBdr>
    </w:div>
    <w:div w:id="1329602272">
      <w:bodyDiv w:val="1"/>
      <w:marLeft w:val="0"/>
      <w:marRight w:val="0"/>
      <w:marTop w:val="0"/>
      <w:marBottom w:val="0"/>
      <w:divBdr>
        <w:top w:val="none" w:sz="0" w:space="0" w:color="auto"/>
        <w:left w:val="none" w:sz="0" w:space="0" w:color="auto"/>
        <w:bottom w:val="none" w:sz="0" w:space="0" w:color="auto"/>
        <w:right w:val="none" w:sz="0" w:space="0" w:color="auto"/>
      </w:divBdr>
    </w:div>
    <w:div w:id="1329602692">
      <w:bodyDiv w:val="1"/>
      <w:marLeft w:val="0"/>
      <w:marRight w:val="0"/>
      <w:marTop w:val="0"/>
      <w:marBottom w:val="0"/>
      <w:divBdr>
        <w:top w:val="none" w:sz="0" w:space="0" w:color="auto"/>
        <w:left w:val="none" w:sz="0" w:space="0" w:color="auto"/>
        <w:bottom w:val="none" w:sz="0" w:space="0" w:color="auto"/>
        <w:right w:val="none" w:sz="0" w:space="0" w:color="auto"/>
      </w:divBdr>
    </w:div>
    <w:div w:id="1329675471">
      <w:bodyDiv w:val="1"/>
      <w:marLeft w:val="0"/>
      <w:marRight w:val="0"/>
      <w:marTop w:val="0"/>
      <w:marBottom w:val="0"/>
      <w:divBdr>
        <w:top w:val="none" w:sz="0" w:space="0" w:color="auto"/>
        <w:left w:val="none" w:sz="0" w:space="0" w:color="auto"/>
        <w:bottom w:val="none" w:sz="0" w:space="0" w:color="auto"/>
        <w:right w:val="none" w:sz="0" w:space="0" w:color="auto"/>
      </w:divBdr>
    </w:div>
    <w:div w:id="1330059047">
      <w:bodyDiv w:val="1"/>
      <w:marLeft w:val="0"/>
      <w:marRight w:val="0"/>
      <w:marTop w:val="0"/>
      <w:marBottom w:val="0"/>
      <w:divBdr>
        <w:top w:val="none" w:sz="0" w:space="0" w:color="auto"/>
        <w:left w:val="none" w:sz="0" w:space="0" w:color="auto"/>
        <w:bottom w:val="none" w:sz="0" w:space="0" w:color="auto"/>
        <w:right w:val="none" w:sz="0" w:space="0" w:color="auto"/>
      </w:divBdr>
    </w:div>
    <w:div w:id="1330132169">
      <w:bodyDiv w:val="1"/>
      <w:marLeft w:val="0"/>
      <w:marRight w:val="0"/>
      <w:marTop w:val="0"/>
      <w:marBottom w:val="0"/>
      <w:divBdr>
        <w:top w:val="none" w:sz="0" w:space="0" w:color="auto"/>
        <w:left w:val="none" w:sz="0" w:space="0" w:color="auto"/>
        <w:bottom w:val="none" w:sz="0" w:space="0" w:color="auto"/>
        <w:right w:val="none" w:sz="0" w:space="0" w:color="auto"/>
      </w:divBdr>
    </w:div>
    <w:div w:id="1330252692">
      <w:bodyDiv w:val="1"/>
      <w:marLeft w:val="0"/>
      <w:marRight w:val="0"/>
      <w:marTop w:val="0"/>
      <w:marBottom w:val="0"/>
      <w:divBdr>
        <w:top w:val="none" w:sz="0" w:space="0" w:color="auto"/>
        <w:left w:val="none" w:sz="0" w:space="0" w:color="auto"/>
        <w:bottom w:val="none" w:sz="0" w:space="0" w:color="auto"/>
        <w:right w:val="none" w:sz="0" w:space="0" w:color="auto"/>
      </w:divBdr>
    </w:div>
    <w:div w:id="1330253539">
      <w:bodyDiv w:val="1"/>
      <w:marLeft w:val="0"/>
      <w:marRight w:val="0"/>
      <w:marTop w:val="0"/>
      <w:marBottom w:val="0"/>
      <w:divBdr>
        <w:top w:val="none" w:sz="0" w:space="0" w:color="auto"/>
        <w:left w:val="none" w:sz="0" w:space="0" w:color="auto"/>
        <w:bottom w:val="none" w:sz="0" w:space="0" w:color="auto"/>
        <w:right w:val="none" w:sz="0" w:space="0" w:color="auto"/>
      </w:divBdr>
    </w:div>
    <w:div w:id="1330525978">
      <w:bodyDiv w:val="1"/>
      <w:marLeft w:val="0"/>
      <w:marRight w:val="0"/>
      <w:marTop w:val="0"/>
      <w:marBottom w:val="0"/>
      <w:divBdr>
        <w:top w:val="none" w:sz="0" w:space="0" w:color="auto"/>
        <w:left w:val="none" w:sz="0" w:space="0" w:color="auto"/>
        <w:bottom w:val="none" w:sz="0" w:space="0" w:color="auto"/>
        <w:right w:val="none" w:sz="0" w:space="0" w:color="auto"/>
      </w:divBdr>
    </w:div>
    <w:div w:id="1331252383">
      <w:bodyDiv w:val="1"/>
      <w:marLeft w:val="0"/>
      <w:marRight w:val="0"/>
      <w:marTop w:val="0"/>
      <w:marBottom w:val="0"/>
      <w:divBdr>
        <w:top w:val="none" w:sz="0" w:space="0" w:color="auto"/>
        <w:left w:val="none" w:sz="0" w:space="0" w:color="auto"/>
        <w:bottom w:val="none" w:sz="0" w:space="0" w:color="auto"/>
        <w:right w:val="none" w:sz="0" w:space="0" w:color="auto"/>
      </w:divBdr>
    </w:div>
    <w:div w:id="1331369714">
      <w:bodyDiv w:val="1"/>
      <w:marLeft w:val="0"/>
      <w:marRight w:val="0"/>
      <w:marTop w:val="0"/>
      <w:marBottom w:val="0"/>
      <w:divBdr>
        <w:top w:val="none" w:sz="0" w:space="0" w:color="auto"/>
        <w:left w:val="none" w:sz="0" w:space="0" w:color="auto"/>
        <w:bottom w:val="none" w:sz="0" w:space="0" w:color="auto"/>
        <w:right w:val="none" w:sz="0" w:space="0" w:color="auto"/>
      </w:divBdr>
    </w:div>
    <w:div w:id="1331449490">
      <w:bodyDiv w:val="1"/>
      <w:marLeft w:val="0"/>
      <w:marRight w:val="0"/>
      <w:marTop w:val="0"/>
      <w:marBottom w:val="0"/>
      <w:divBdr>
        <w:top w:val="none" w:sz="0" w:space="0" w:color="auto"/>
        <w:left w:val="none" w:sz="0" w:space="0" w:color="auto"/>
        <w:bottom w:val="none" w:sz="0" w:space="0" w:color="auto"/>
        <w:right w:val="none" w:sz="0" w:space="0" w:color="auto"/>
      </w:divBdr>
    </w:div>
    <w:div w:id="1331449617">
      <w:bodyDiv w:val="1"/>
      <w:marLeft w:val="0"/>
      <w:marRight w:val="0"/>
      <w:marTop w:val="0"/>
      <w:marBottom w:val="0"/>
      <w:divBdr>
        <w:top w:val="none" w:sz="0" w:space="0" w:color="auto"/>
        <w:left w:val="none" w:sz="0" w:space="0" w:color="auto"/>
        <w:bottom w:val="none" w:sz="0" w:space="0" w:color="auto"/>
        <w:right w:val="none" w:sz="0" w:space="0" w:color="auto"/>
      </w:divBdr>
    </w:div>
    <w:div w:id="1331560982">
      <w:bodyDiv w:val="1"/>
      <w:marLeft w:val="0"/>
      <w:marRight w:val="0"/>
      <w:marTop w:val="0"/>
      <w:marBottom w:val="0"/>
      <w:divBdr>
        <w:top w:val="none" w:sz="0" w:space="0" w:color="auto"/>
        <w:left w:val="none" w:sz="0" w:space="0" w:color="auto"/>
        <w:bottom w:val="none" w:sz="0" w:space="0" w:color="auto"/>
        <w:right w:val="none" w:sz="0" w:space="0" w:color="auto"/>
      </w:divBdr>
    </w:div>
    <w:div w:id="1331561763">
      <w:bodyDiv w:val="1"/>
      <w:marLeft w:val="0"/>
      <w:marRight w:val="0"/>
      <w:marTop w:val="0"/>
      <w:marBottom w:val="0"/>
      <w:divBdr>
        <w:top w:val="none" w:sz="0" w:space="0" w:color="auto"/>
        <w:left w:val="none" w:sz="0" w:space="0" w:color="auto"/>
        <w:bottom w:val="none" w:sz="0" w:space="0" w:color="auto"/>
        <w:right w:val="none" w:sz="0" w:space="0" w:color="auto"/>
      </w:divBdr>
    </w:div>
    <w:div w:id="1331789102">
      <w:bodyDiv w:val="1"/>
      <w:marLeft w:val="0"/>
      <w:marRight w:val="0"/>
      <w:marTop w:val="0"/>
      <w:marBottom w:val="0"/>
      <w:divBdr>
        <w:top w:val="none" w:sz="0" w:space="0" w:color="auto"/>
        <w:left w:val="none" w:sz="0" w:space="0" w:color="auto"/>
        <w:bottom w:val="none" w:sz="0" w:space="0" w:color="auto"/>
        <w:right w:val="none" w:sz="0" w:space="0" w:color="auto"/>
      </w:divBdr>
    </w:div>
    <w:div w:id="1331911099">
      <w:bodyDiv w:val="1"/>
      <w:marLeft w:val="0"/>
      <w:marRight w:val="0"/>
      <w:marTop w:val="0"/>
      <w:marBottom w:val="0"/>
      <w:divBdr>
        <w:top w:val="none" w:sz="0" w:space="0" w:color="auto"/>
        <w:left w:val="none" w:sz="0" w:space="0" w:color="auto"/>
        <w:bottom w:val="none" w:sz="0" w:space="0" w:color="auto"/>
        <w:right w:val="none" w:sz="0" w:space="0" w:color="auto"/>
      </w:divBdr>
    </w:div>
    <w:div w:id="1331982689">
      <w:bodyDiv w:val="1"/>
      <w:marLeft w:val="0"/>
      <w:marRight w:val="0"/>
      <w:marTop w:val="0"/>
      <w:marBottom w:val="0"/>
      <w:divBdr>
        <w:top w:val="none" w:sz="0" w:space="0" w:color="auto"/>
        <w:left w:val="none" w:sz="0" w:space="0" w:color="auto"/>
        <w:bottom w:val="none" w:sz="0" w:space="0" w:color="auto"/>
        <w:right w:val="none" w:sz="0" w:space="0" w:color="auto"/>
      </w:divBdr>
    </w:div>
    <w:div w:id="1332098199">
      <w:bodyDiv w:val="1"/>
      <w:marLeft w:val="0"/>
      <w:marRight w:val="0"/>
      <w:marTop w:val="0"/>
      <w:marBottom w:val="0"/>
      <w:divBdr>
        <w:top w:val="none" w:sz="0" w:space="0" w:color="auto"/>
        <w:left w:val="none" w:sz="0" w:space="0" w:color="auto"/>
        <w:bottom w:val="none" w:sz="0" w:space="0" w:color="auto"/>
        <w:right w:val="none" w:sz="0" w:space="0" w:color="auto"/>
      </w:divBdr>
    </w:div>
    <w:div w:id="1332366863">
      <w:bodyDiv w:val="1"/>
      <w:marLeft w:val="0"/>
      <w:marRight w:val="0"/>
      <w:marTop w:val="0"/>
      <w:marBottom w:val="0"/>
      <w:divBdr>
        <w:top w:val="none" w:sz="0" w:space="0" w:color="auto"/>
        <w:left w:val="none" w:sz="0" w:space="0" w:color="auto"/>
        <w:bottom w:val="none" w:sz="0" w:space="0" w:color="auto"/>
        <w:right w:val="none" w:sz="0" w:space="0" w:color="auto"/>
      </w:divBdr>
    </w:div>
    <w:div w:id="1332559134">
      <w:bodyDiv w:val="1"/>
      <w:marLeft w:val="0"/>
      <w:marRight w:val="0"/>
      <w:marTop w:val="0"/>
      <w:marBottom w:val="0"/>
      <w:divBdr>
        <w:top w:val="none" w:sz="0" w:space="0" w:color="auto"/>
        <w:left w:val="none" w:sz="0" w:space="0" w:color="auto"/>
        <w:bottom w:val="none" w:sz="0" w:space="0" w:color="auto"/>
        <w:right w:val="none" w:sz="0" w:space="0" w:color="auto"/>
      </w:divBdr>
    </w:div>
    <w:div w:id="1332877788">
      <w:bodyDiv w:val="1"/>
      <w:marLeft w:val="0"/>
      <w:marRight w:val="0"/>
      <w:marTop w:val="0"/>
      <w:marBottom w:val="0"/>
      <w:divBdr>
        <w:top w:val="none" w:sz="0" w:space="0" w:color="auto"/>
        <w:left w:val="none" w:sz="0" w:space="0" w:color="auto"/>
        <w:bottom w:val="none" w:sz="0" w:space="0" w:color="auto"/>
        <w:right w:val="none" w:sz="0" w:space="0" w:color="auto"/>
      </w:divBdr>
    </w:div>
    <w:div w:id="1332946869">
      <w:bodyDiv w:val="1"/>
      <w:marLeft w:val="0"/>
      <w:marRight w:val="0"/>
      <w:marTop w:val="0"/>
      <w:marBottom w:val="0"/>
      <w:divBdr>
        <w:top w:val="none" w:sz="0" w:space="0" w:color="auto"/>
        <w:left w:val="none" w:sz="0" w:space="0" w:color="auto"/>
        <w:bottom w:val="none" w:sz="0" w:space="0" w:color="auto"/>
        <w:right w:val="none" w:sz="0" w:space="0" w:color="auto"/>
      </w:divBdr>
    </w:div>
    <w:div w:id="1332951330">
      <w:bodyDiv w:val="1"/>
      <w:marLeft w:val="0"/>
      <w:marRight w:val="0"/>
      <w:marTop w:val="0"/>
      <w:marBottom w:val="0"/>
      <w:divBdr>
        <w:top w:val="none" w:sz="0" w:space="0" w:color="auto"/>
        <w:left w:val="none" w:sz="0" w:space="0" w:color="auto"/>
        <w:bottom w:val="none" w:sz="0" w:space="0" w:color="auto"/>
        <w:right w:val="none" w:sz="0" w:space="0" w:color="auto"/>
      </w:divBdr>
    </w:div>
    <w:div w:id="1332951876">
      <w:bodyDiv w:val="1"/>
      <w:marLeft w:val="0"/>
      <w:marRight w:val="0"/>
      <w:marTop w:val="0"/>
      <w:marBottom w:val="0"/>
      <w:divBdr>
        <w:top w:val="none" w:sz="0" w:space="0" w:color="auto"/>
        <w:left w:val="none" w:sz="0" w:space="0" w:color="auto"/>
        <w:bottom w:val="none" w:sz="0" w:space="0" w:color="auto"/>
        <w:right w:val="none" w:sz="0" w:space="0" w:color="auto"/>
      </w:divBdr>
    </w:div>
    <w:div w:id="1333021273">
      <w:bodyDiv w:val="1"/>
      <w:marLeft w:val="0"/>
      <w:marRight w:val="0"/>
      <w:marTop w:val="0"/>
      <w:marBottom w:val="0"/>
      <w:divBdr>
        <w:top w:val="none" w:sz="0" w:space="0" w:color="auto"/>
        <w:left w:val="none" w:sz="0" w:space="0" w:color="auto"/>
        <w:bottom w:val="none" w:sz="0" w:space="0" w:color="auto"/>
        <w:right w:val="none" w:sz="0" w:space="0" w:color="auto"/>
      </w:divBdr>
    </w:div>
    <w:div w:id="1333142913">
      <w:bodyDiv w:val="1"/>
      <w:marLeft w:val="0"/>
      <w:marRight w:val="0"/>
      <w:marTop w:val="0"/>
      <w:marBottom w:val="0"/>
      <w:divBdr>
        <w:top w:val="none" w:sz="0" w:space="0" w:color="auto"/>
        <w:left w:val="none" w:sz="0" w:space="0" w:color="auto"/>
        <w:bottom w:val="none" w:sz="0" w:space="0" w:color="auto"/>
        <w:right w:val="none" w:sz="0" w:space="0" w:color="auto"/>
      </w:divBdr>
    </w:div>
    <w:div w:id="1333297044">
      <w:bodyDiv w:val="1"/>
      <w:marLeft w:val="0"/>
      <w:marRight w:val="0"/>
      <w:marTop w:val="0"/>
      <w:marBottom w:val="0"/>
      <w:divBdr>
        <w:top w:val="none" w:sz="0" w:space="0" w:color="auto"/>
        <w:left w:val="none" w:sz="0" w:space="0" w:color="auto"/>
        <w:bottom w:val="none" w:sz="0" w:space="0" w:color="auto"/>
        <w:right w:val="none" w:sz="0" w:space="0" w:color="auto"/>
      </w:divBdr>
    </w:div>
    <w:div w:id="1333682421">
      <w:bodyDiv w:val="1"/>
      <w:marLeft w:val="0"/>
      <w:marRight w:val="0"/>
      <w:marTop w:val="0"/>
      <w:marBottom w:val="0"/>
      <w:divBdr>
        <w:top w:val="none" w:sz="0" w:space="0" w:color="auto"/>
        <w:left w:val="none" w:sz="0" w:space="0" w:color="auto"/>
        <w:bottom w:val="none" w:sz="0" w:space="0" w:color="auto"/>
        <w:right w:val="none" w:sz="0" w:space="0" w:color="auto"/>
      </w:divBdr>
    </w:div>
    <w:div w:id="1333992281">
      <w:bodyDiv w:val="1"/>
      <w:marLeft w:val="0"/>
      <w:marRight w:val="0"/>
      <w:marTop w:val="0"/>
      <w:marBottom w:val="0"/>
      <w:divBdr>
        <w:top w:val="none" w:sz="0" w:space="0" w:color="auto"/>
        <w:left w:val="none" w:sz="0" w:space="0" w:color="auto"/>
        <w:bottom w:val="none" w:sz="0" w:space="0" w:color="auto"/>
        <w:right w:val="none" w:sz="0" w:space="0" w:color="auto"/>
      </w:divBdr>
    </w:div>
    <w:div w:id="1334064466">
      <w:bodyDiv w:val="1"/>
      <w:marLeft w:val="0"/>
      <w:marRight w:val="0"/>
      <w:marTop w:val="0"/>
      <w:marBottom w:val="0"/>
      <w:divBdr>
        <w:top w:val="none" w:sz="0" w:space="0" w:color="auto"/>
        <w:left w:val="none" w:sz="0" w:space="0" w:color="auto"/>
        <w:bottom w:val="none" w:sz="0" w:space="0" w:color="auto"/>
        <w:right w:val="none" w:sz="0" w:space="0" w:color="auto"/>
      </w:divBdr>
    </w:div>
    <w:div w:id="1334380112">
      <w:bodyDiv w:val="1"/>
      <w:marLeft w:val="0"/>
      <w:marRight w:val="0"/>
      <w:marTop w:val="0"/>
      <w:marBottom w:val="0"/>
      <w:divBdr>
        <w:top w:val="none" w:sz="0" w:space="0" w:color="auto"/>
        <w:left w:val="none" w:sz="0" w:space="0" w:color="auto"/>
        <w:bottom w:val="none" w:sz="0" w:space="0" w:color="auto"/>
        <w:right w:val="none" w:sz="0" w:space="0" w:color="auto"/>
      </w:divBdr>
    </w:div>
    <w:div w:id="1334408864">
      <w:bodyDiv w:val="1"/>
      <w:marLeft w:val="0"/>
      <w:marRight w:val="0"/>
      <w:marTop w:val="0"/>
      <w:marBottom w:val="0"/>
      <w:divBdr>
        <w:top w:val="none" w:sz="0" w:space="0" w:color="auto"/>
        <w:left w:val="none" w:sz="0" w:space="0" w:color="auto"/>
        <w:bottom w:val="none" w:sz="0" w:space="0" w:color="auto"/>
        <w:right w:val="none" w:sz="0" w:space="0" w:color="auto"/>
      </w:divBdr>
    </w:div>
    <w:div w:id="1334456559">
      <w:bodyDiv w:val="1"/>
      <w:marLeft w:val="0"/>
      <w:marRight w:val="0"/>
      <w:marTop w:val="0"/>
      <w:marBottom w:val="0"/>
      <w:divBdr>
        <w:top w:val="none" w:sz="0" w:space="0" w:color="auto"/>
        <w:left w:val="none" w:sz="0" w:space="0" w:color="auto"/>
        <w:bottom w:val="none" w:sz="0" w:space="0" w:color="auto"/>
        <w:right w:val="none" w:sz="0" w:space="0" w:color="auto"/>
      </w:divBdr>
    </w:div>
    <w:div w:id="1334458286">
      <w:bodyDiv w:val="1"/>
      <w:marLeft w:val="0"/>
      <w:marRight w:val="0"/>
      <w:marTop w:val="0"/>
      <w:marBottom w:val="0"/>
      <w:divBdr>
        <w:top w:val="none" w:sz="0" w:space="0" w:color="auto"/>
        <w:left w:val="none" w:sz="0" w:space="0" w:color="auto"/>
        <w:bottom w:val="none" w:sz="0" w:space="0" w:color="auto"/>
        <w:right w:val="none" w:sz="0" w:space="0" w:color="auto"/>
      </w:divBdr>
    </w:div>
    <w:div w:id="1334527642">
      <w:bodyDiv w:val="1"/>
      <w:marLeft w:val="0"/>
      <w:marRight w:val="0"/>
      <w:marTop w:val="0"/>
      <w:marBottom w:val="0"/>
      <w:divBdr>
        <w:top w:val="none" w:sz="0" w:space="0" w:color="auto"/>
        <w:left w:val="none" w:sz="0" w:space="0" w:color="auto"/>
        <w:bottom w:val="none" w:sz="0" w:space="0" w:color="auto"/>
        <w:right w:val="none" w:sz="0" w:space="0" w:color="auto"/>
      </w:divBdr>
    </w:div>
    <w:div w:id="1334721266">
      <w:bodyDiv w:val="1"/>
      <w:marLeft w:val="0"/>
      <w:marRight w:val="0"/>
      <w:marTop w:val="0"/>
      <w:marBottom w:val="0"/>
      <w:divBdr>
        <w:top w:val="none" w:sz="0" w:space="0" w:color="auto"/>
        <w:left w:val="none" w:sz="0" w:space="0" w:color="auto"/>
        <w:bottom w:val="none" w:sz="0" w:space="0" w:color="auto"/>
        <w:right w:val="none" w:sz="0" w:space="0" w:color="auto"/>
      </w:divBdr>
    </w:div>
    <w:div w:id="1335455307">
      <w:bodyDiv w:val="1"/>
      <w:marLeft w:val="0"/>
      <w:marRight w:val="0"/>
      <w:marTop w:val="0"/>
      <w:marBottom w:val="0"/>
      <w:divBdr>
        <w:top w:val="none" w:sz="0" w:space="0" w:color="auto"/>
        <w:left w:val="none" w:sz="0" w:space="0" w:color="auto"/>
        <w:bottom w:val="none" w:sz="0" w:space="0" w:color="auto"/>
        <w:right w:val="none" w:sz="0" w:space="0" w:color="auto"/>
      </w:divBdr>
    </w:div>
    <w:div w:id="1335575725">
      <w:bodyDiv w:val="1"/>
      <w:marLeft w:val="0"/>
      <w:marRight w:val="0"/>
      <w:marTop w:val="0"/>
      <w:marBottom w:val="0"/>
      <w:divBdr>
        <w:top w:val="none" w:sz="0" w:space="0" w:color="auto"/>
        <w:left w:val="none" w:sz="0" w:space="0" w:color="auto"/>
        <w:bottom w:val="none" w:sz="0" w:space="0" w:color="auto"/>
        <w:right w:val="none" w:sz="0" w:space="0" w:color="auto"/>
      </w:divBdr>
    </w:div>
    <w:div w:id="1335918146">
      <w:bodyDiv w:val="1"/>
      <w:marLeft w:val="0"/>
      <w:marRight w:val="0"/>
      <w:marTop w:val="0"/>
      <w:marBottom w:val="0"/>
      <w:divBdr>
        <w:top w:val="none" w:sz="0" w:space="0" w:color="auto"/>
        <w:left w:val="none" w:sz="0" w:space="0" w:color="auto"/>
        <w:bottom w:val="none" w:sz="0" w:space="0" w:color="auto"/>
        <w:right w:val="none" w:sz="0" w:space="0" w:color="auto"/>
      </w:divBdr>
    </w:div>
    <w:div w:id="1336568260">
      <w:bodyDiv w:val="1"/>
      <w:marLeft w:val="0"/>
      <w:marRight w:val="0"/>
      <w:marTop w:val="0"/>
      <w:marBottom w:val="0"/>
      <w:divBdr>
        <w:top w:val="none" w:sz="0" w:space="0" w:color="auto"/>
        <w:left w:val="none" w:sz="0" w:space="0" w:color="auto"/>
        <w:bottom w:val="none" w:sz="0" w:space="0" w:color="auto"/>
        <w:right w:val="none" w:sz="0" w:space="0" w:color="auto"/>
      </w:divBdr>
    </w:div>
    <w:div w:id="1336690205">
      <w:bodyDiv w:val="1"/>
      <w:marLeft w:val="0"/>
      <w:marRight w:val="0"/>
      <w:marTop w:val="0"/>
      <w:marBottom w:val="0"/>
      <w:divBdr>
        <w:top w:val="none" w:sz="0" w:space="0" w:color="auto"/>
        <w:left w:val="none" w:sz="0" w:space="0" w:color="auto"/>
        <w:bottom w:val="none" w:sz="0" w:space="0" w:color="auto"/>
        <w:right w:val="none" w:sz="0" w:space="0" w:color="auto"/>
      </w:divBdr>
    </w:div>
    <w:div w:id="1336760386">
      <w:bodyDiv w:val="1"/>
      <w:marLeft w:val="0"/>
      <w:marRight w:val="0"/>
      <w:marTop w:val="0"/>
      <w:marBottom w:val="0"/>
      <w:divBdr>
        <w:top w:val="none" w:sz="0" w:space="0" w:color="auto"/>
        <w:left w:val="none" w:sz="0" w:space="0" w:color="auto"/>
        <w:bottom w:val="none" w:sz="0" w:space="0" w:color="auto"/>
        <w:right w:val="none" w:sz="0" w:space="0" w:color="auto"/>
      </w:divBdr>
    </w:div>
    <w:div w:id="1336958558">
      <w:bodyDiv w:val="1"/>
      <w:marLeft w:val="0"/>
      <w:marRight w:val="0"/>
      <w:marTop w:val="0"/>
      <w:marBottom w:val="0"/>
      <w:divBdr>
        <w:top w:val="none" w:sz="0" w:space="0" w:color="auto"/>
        <w:left w:val="none" w:sz="0" w:space="0" w:color="auto"/>
        <w:bottom w:val="none" w:sz="0" w:space="0" w:color="auto"/>
        <w:right w:val="none" w:sz="0" w:space="0" w:color="auto"/>
      </w:divBdr>
    </w:div>
    <w:div w:id="1337071805">
      <w:bodyDiv w:val="1"/>
      <w:marLeft w:val="0"/>
      <w:marRight w:val="0"/>
      <w:marTop w:val="0"/>
      <w:marBottom w:val="0"/>
      <w:divBdr>
        <w:top w:val="none" w:sz="0" w:space="0" w:color="auto"/>
        <w:left w:val="none" w:sz="0" w:space="0" w:color="auto"/>
        <w:bottom w:val="none" w:sz="0" w:space="0" w:color="auto"/>
        <w:right w:val="none" w:sz="0" w:space="0" w:color="auto"/>
      </w:divBdr>
    </w:div>
    <w:div w:id="1337266167">
      <w:bodyDiv w:val="1"/>
      <w:marLeft w:val="0"/>
      <w:marRight w:val="0"/>
      <w:marTop w:val="0"/>
      <w:marBottom w:val="0"/>
      <w:divBdr>
        <w:top w:val="none" w:sz="0" w:space="0" w:color="auto"/>
        <w:left w:val="none" w:sz="0" w:space="0" w:color="auto"/>
        <w:bottom w:val="none" w:sz="0" w:space="0" w:color="auto"/>
        <w:right w:val="none" w:sz="0" w:space="0" w:color="auto"/>
      </w:divBdr>
    </w:div>
    <w:div w:id="1337727182">
      <w:bodyDiv w:val="1"/>
      <w:marLeft w:val="0"/>
      <w:marRight w:val="0"/>
      <w:marTop w:val="0"/>
      <w:marBottom w:val="0"/>
      <w:divBdr>
        <w:top w:val="none" w:sz="0" w:space="0" w:color="auto"/>
        <w:left w:val="none" w:sz="0" w:space="0" w:color="auto"/>
        <w:bottom w:val="none" w:sz="0" w:space="0" w:color="auto"/>
        <w:right w:val="none" w:sz="0" w:space="0" w:color="auto"/>
      </w:divBdr>
    </w:div>
    <w:div w:id="1337883007">
      <w:bodyDiv w:val="1"/>
      <w:marLeft w:val="0"/>
      <w:marRight w:val="0"/>
      <w:marTop w:val="0"/>
      <w:marBottom w:val="0"/>
      <w:divBdr>
        <w:top w:val="none" w:sz="0" w:space="0" w:color="auto"/>
        <w:left w:val="none" w:sz="0" w:space="0" w:color="auto"/>
        <w:bottom w:val="none" w:sz="0" w:space="0" w:color="auto"/>
        <w:right w:val="none" w:sz="0" w:space="0" w:color="auto"/>
      </w:divBdr>
    </w:div>
    <w:div w:id="1337995255">
      <w:bodyDiv w:val="1"/>
      <w:marLeft w:val="0"/>
      <w:marRight w:val="0"/>
      <w:marTop w:val="0"/>
      <w:marBottom w:val="0"/>
      <w:divBdr>
        <w:top w:val="none" w:sz="0" w:space="0" w:color="auto"/>
        <w:left w:val="none" w:sz="0" w:space="0" w:color="auto"/>
        <w:bottom w:val="none" w:sz="0" w:space="0" w:color="auto"/>
        <w:right w:val="none" w:sz="0" w:space="0" w:color="auto"/>
      </w:divBdr>
    </w:div>
    <w:div w:id="1337999712">
      <w:bodyDiv w:val="1"/>
      <w:marLeft w:val="0"/>
      <w:marRight w:val="0"/>
      <w:marTop w:val="0"/>
      <w:marBottom w:val="0"/>
      <w:divBdr>
        <w:top w:val="none" w:sz="0" w:space="0" w:color="auto"/>
        <w:left w:val="none" w:sz="0" w:space="0" w:color="auto"/>
        <w:bottom w:val="none" w:sz="0" w:space="0" w:color="auto"/>
        <w:right w:val="none" w:sz="0" w:space="0" w:color="auto"/>
      </w:divBdr>
    </w:div>
    <w:div w:id="1338078755">
      <w:bodyDiv w:val="1"/>
      <w:marLeft w:val="0"/>
      <w:marRight w:val="0"/>
      <w:marTop w:val="0"/>
      <w:marBottom w:val="0"/>
      <w:divBdr>
        <w:top w:val="none" w:sz="0" w:space="0" w:color="auto"/>
        <w:left w:val="none" w:sz="0" w:space="0" w:color="auto"/>
        <w:bottom w:val="none" w:sz="0" w:space="0" w:color="auto"/>
        <w:right w:val="none" w:sz="0" w:space="0" w:color="auto"/>
      </w:divBdr>
    </w:div>
    <w:div w:id="1338121513">
      <w:bodyDiv w:val="1"/>
      <w:marLeft w:val="0"/>
      <w:marRight w:val="0"/>
      <w:marTop w:val="0"/>
      <w:marBottom w:val="0"/>
      <w:divBdr>
        <w:top w:val="none" w:sz="0" w:space="0" w:color="auto"/>
        <w:left w:val="none" w:sz="0" w:space="0" w:color="auto"/>
        <w:bottom w:val="none" w:sz="0" w:space="0" w:color="auto"/>
        <w:right w:val="none" w:sz="0" w:space="0" w:color="auto"/>
      </w:divBdr>
    </w:div>
    <w:div w:id="1338383791">
      <w:bodyDiv w:val="1"/>
      <w:marLeft w:val="0"/>
      <w:marRight w:val="0"/>
      <w:marTop w:val="0"/>
      <w:marBottom w:val="0"/>
      <w:divBdr>
        <w:top w:val="none" w:sz="0" w:space="0" w:color="auto"/>
        <w:left w:val="none" w:sz="0" w:space="0" w:color="auto"/>
        <w:bottom w:val="none" w:sz="0" w:space="0" w:color="auto"/>
        <w:right w:val="none" w:sz="0" w:space="0" w:color="auto"/>
      </w:divBdr>
    </w:div>
    <w:div w:id="1338579483">
      <w:bodyDiv w:val="1"/>
      <w:marLeft w:val="0"/>
      <w:marRight w:val="0"/>
      <w:marTop w:val="0"/>
      <w:marBottom w:val="0"/>
      <w:divBdr>
        <w:top w:val="none" w:sz="0" w:space="0" w:color="auto"/>
        <w:left w:val="none" w:sz="0" w:space="0" w:color="auto"/>
        <w:bottom w:val="none" w:sz="0" w:space="0" w:color="auto"/>
        <w:right w:val="none" w:sz="0" w:space="0" w:color="auto"/>
      </w:divBdr>
    </w:div>
    <w:div w:id="1338654470">
      <w:bodyDiv w:val="1"/>
      <w:marLeft w:val="0"/>
      <w:marRight w:val="0"/>
      <w:marTop w:val="0"/>
      <w:marBottom w:val="0"/>
      <w:divBdr>
        <w:top w:val="none" w:sz="0" w:space="0" w:color="auto"/>
        <w:left w:val="none" w:sz="0" w:space="0" w:color="auto"/>
        <w:bottom w:val="none" w:sz="0" w:space="0" w:color="auto"/>
        <w:right w:val="none" w:sz="0" w:space="0" w:color="auto"/>
      </w:divBdr>
    </w:div>
    <w:div w:id="1338847043">
      <w:bodyDiv w:val="1"/>
      <w:marLeft w:val="0"/>
      <w:marRight w:val="0"/>
      <w:marTop w:val="0"/>
      <w:marBottom w:val="0"/>
      <w:divBdr>
        <w:top w:val="none" w:sz="0" w:space="0" w:color="auto"/>
        <w:left w:val="none" w:sz="0" w:space="0" w:color="auto"/>
        <w:bottom w:val="none" w:sz="0" w:space="0" w:color="auto"/>
        <w:right w:val="none" w:sz="0" w:space="0" w:color="auto"/>
      </w:divBdr>
    </w:div>
    <w:div w:id="1338848169">
      <w:bodyDiv w:val="1"/>
      <w:marLeft w:val="0"/>
      <w:marRight w:val="0"/>
      <w:marTop w:val="0"/>
      <w:marBottom w:val="0"/>
      <w:divBdr>
        <w:top w:val="none" w:sz="0" w:space="0" w:color="auto"/>
        <w:left w:val="none" w:sz="0" w:space="0" w:color="auto"/>
        <w:bottom w:val="none" w:sz="0" w:space="0" w:color="auto"/>
        <w:right w:val="none" w:sz="0" w:space="0" w:color="auto"/>
      </w:divBdr>
    </w:div>
    <w:div w:id="1339045306">
      <w:bodyDiv w:val="1"/>
      <w:marLeft w:val="0"/>
      <w:marRight w:val="0"/>
      <w:marTop w:val="0"/>
      <w:marBottom w:val="0"/>
      <w:divBdr>
        <w:top w:val="none" w:sz="0" w:space="0" w:color="auto"/>
        <w:left w:val="none" w:sz="0" w:space="0" w:color="auto"/>
        <w:bottom w:val="none" w:sz="0" w:space="0" w:color="auto"/>
        <w:right w:val="none" w:sz="0" w:space="0" w:color="auto"/>
      </w:divBdr>
    </w:div>
    <w:div w:id="1339313267">
      <w:bodyDiv w:val="1"/>
      <w:marLeft w:val="0"/>
      <w:marRight w:val="0"/>
      <w:marTop w:val="0"/>
      <w:marBottom w:val="0"/>
      <w:divBdr>
        <w:top w:val="none" w:sz="0" w:space="0" w:color="auto"/>
        <w:left w:val="none" w:sz="0" w:space="0" w:color="auto"/>
        <w:bottom w:val="none" w:sz="0" w:space="0" w:color="auto"/>
        <w:right w:val="none" w:sz="0" w:space="0" w:color="auto"/>
      </w:divBdr>
    </w:div>
    <w:div w:id="1339506522">
      <w:bodyDiv w:val="1"/>
      <w:marLeft w:val="0"/>
      <w:marRight w:val="0"/>
      <w:marTop w:val="0"/>
      <w:marBottom w:val="0"/>
      <w:divBdr>
        <w:top w:val="none" w:sz="0" w:space="0" w:color="auto"/>
        <w:left w:val="none" w:sz="0" w:space="0" w:color="auto"/>
        <w:bottom w:val="none" w:sz="0" w:space="0" w:color="auto"/>
        <w:right w:val="none" w:sz="0" w:space="0" w:color="auto"/>
      </w:divBdr>
    </w:div>
    <w:div w:id="1339695116">
      <w:bodyDiv w:val="1"/>
      <w:marLeft w:val="0"/>
      <w:marRight w:val="0"/>
      <w:marTop w:val="0"/>
      <w:marBottom w:val="0"/>
      <w:divBdr>
        <w:top w:val="none" w:sz="0" w:space="0" w:color="auto"/>
        <w:left w:val="none" w:sz="0" w:space="0" w:color="auto"/>
        <w:bottom w:val="none" w:sz="0" w:space="0" w:color="auto"/>
        <w:right w:val="none" w:sz="0" w:space="0" w:color="auto"/>
      </w:divBdr>
    </w:div>
    <w:div w:id="1339766977">
      <w:bodyDiv w:val="1"/>
      <w:marLeft w:val="0"/>
      <w:marRight w:val="0"/>
      <w:marTop w:val="0"/>
      <w:marBottom w:val="0"/>
      <w:divBdr>
        <w:top w:val="none" w:sz="0" w:space="0" w:color="auto"/>
        <w:left w:val="none" w:sz="0" w:space="0" w:color="auto"/>
        <w:bottom w:val="none" w:sz="0" w:space="0" w:color="auto"/>
        <w:right w:val="none" w:sz="0" w:space="0" w:color="auto"/>
      </w:divBdr>
    </w:div>
    <w:div w:id="1339769308">
      <w:bodyDiv w:val="1"/>
      <w:marLeft w:val="0"/>
      <w:marRight w:val="0"/>
      <w:marTop w:val="0"/>
      <w:marBottom w:val="0"/>
      <w:divBdr>
        <w:top w:val="none" w:sz="0" w:space="0" w:color="auto"/>
        <w:left w:val="none" w:sz="0" w:space="0" w:color="auto"/>
        <w:bottom w:val="none" w:sz="0" w:space="0" w:color="auto"/>
        <w:right w:val="none" w:sz="0" w:space="0" w:color="auto"/>
      </w:divBdr>
    </w:div>
    <w:div w:id="1339965899">
      <w:bodyDiv w:val="1"/>
      <w:marLeft w:val="0"/>
      <w:marRight w:val="0"/>
      <w:marTop w:val="0"/>
      <w:marBottom w:val="0"/>
      <w:divBdr>
        <w:top w:val="none" w:sz="0" w:space="0" w:color="auto"/>
        <w:left w:val="none" w:sz="0" w:space="0" w:color="auto"/>
        <w:bottom w:val="none" w:sz="0" w:space="0" w:color="auto"/>
        <w:right w:val="none" w:sz="0" w:space="0" w:color="auto"/>
      </w:divBdr>
    </w:div>
    <w:div w:id="1340041792">
      <w:bodyDiv w:val="1"/>
      <w:marLeft w:val="0"/>
      <w:marRight w:val="0"/>
      <w:marTop w:val="0"/>
      <w:marBottom w:val="0"/>
      <w:divBdr>
        <w:top w:val="none" w:sz="0" w:space="0" w:color="auto"/>
        <w:left w:val="none" w:sz="0" w:space="0" w:color="auto"/>
        <w:bottom w:val="none" w:sz="0" w:space="0" w:color="auto"/>
        <w:right w:val="none" w:sz="0" w:space="0" w:color="auto"/>
      </w:divBdr>
    </w:div>
    <w:div w:id="1340084446">
      <w:bodyDiv w:val="1"/>
      <w:marLeft w:val="0"/>
      <w:marRight w:val="0"/>
      <w:marTop w:val="0"/>
      <w:marBottom w:val="0"/>
      <w:divBdr>
        <w:top w:val="none" w:sz="0" w:space="0" w:color="auto"/>
        <w:left w:val="none" w:sz="0" w:space="0" w:color="auto"/>
        <w:bottom w:val="none" w:sz="0" w:space="0" w:color="auto"/>
        <w:right w:val="none" w:sz="0" w:space="0" w:color="auto"/>
      </w:divBdr>
    </w:div>
    <w:div w:id="1340154859">
      <w:bodyDiv w:val="1"/>
      <w:marLeft w:val="0"/>
      <w:marRight w:val="0"/>
      <w:marTop w:val="0"/>
      <w:marBottom w:val="0"/>
      <w:divBdr>
        <w:top w:val="none" w:sz="0" w:space="0" w:color="auto"/>
        <w:left w:val="none" w:sz="0" w:space="0" w:color="auto"/>
        <w:bottom w:val="none" w:sz="0" w:space="0" w:color="auto"/>
        <w:right w:val="none" w:sz="0" w:space="0" w:color="auto"/>
      </w:divBdr>
    </w:div>
    <w:div w:id="1340229990">
      <w:bodyDiv w:val="1"/>
      <w:marLeft w:val="0"/>
      <w:marRight w:val="0"/>
      <w:marTop w:val="0"/>
      <w:marBottom w:val="0"/>
      <w:divBdr>
        <w:top w:val="none" w:sz="0" w:space="0" w:color="auto"/>
        <w:left w:val="none" w:sz="0" w:space="0" w:color="auto"/>
        <w:bottom w:val="none" w:sz="0" w:space="0" w:color="auto"/>
        <w:right w:val="none" w:sz="0" w:space="0" w:color="auto"/>
      </w:divBdr>
    </w:div>
    <w:div w:id="1340232391">
      <w:bodyDiv w:val="1"/>
      <w:marLeft w:val="0"/>
      <w:marRight w:val="0"/>
      <w:marTop w:val="0"/>
      <w:marBottom w:val="0"/>
      <w:divBdr>
        <w:top w:val="none" w:sz="0" w:space="0" w:color="auto"/>
        <w:left w:val="none" w:sz="0" w:space="0" w:color="auto"/>
        <w:bottom w:val="none" w:sz="0" w:space="0" w:color="auto"/>
        <w:right w:val="none" w:sz="0" w:space="0" w:color="auto"/>
      </w:divBdr>
    </w:div>
    <w:div w:id="1340504417">
      <w:bodyDiv w:val="1"/>
      <w:marLeft w:val="0"/>
      <w:marRight w:val="0"/>
      <w:marTop w:val="0"/>
      <w:marBottom w:val="0"/>
      <w:divBdr>
        <w:top w:val="none" w:sz="0" w:space="0" w:color="auto"/>
        <w:left w:val="none" w:sz="0" w:space="0" w:color="auto"/>
        <w:bottom w:val="none" w:sz="0" w:space="0" w:color="auto"/>
        <w:right w:val="none" w:sz="0" w:space="0" w:color="auto"/>
      </w:divBdr>
    </w:div>
    <w:div w:id="1340932234">
      <w:bodyDiv w:val="1"/>
      <w:marLeft w:val="0"/>
      <w:marRight w:val="0"/>
      <w:marTop w:val="0"/>
      <w:marBottom w:val="0"/>
      <w:divBdr>
        <w:top w:val="none" w:sz="0" w:space="0" w:color="auto"/>
        <w:left w:val="none" w:sz="0" w:space="0" w:color="auto"/>
        <w:bottom w:val="none" w:sz="0" w:space="0" w:color="auto"/>
        <w:right w:val="none" w:sz="0" w:space="0" w:color="auto"/>
      </w:divBdr>
    </w:div>
    <w:div w:id="1341156373">
      <w:bodyDiv w:val="1"/>
      <w:marLeft w:val="0"/>
      <w:marRight w:val="0"/>
      <w:marTop w:val="0"/>
      <w:marBottom w:val="0"/>
      <w:divBdr>
        <w:top w:val="none" w:sz="0" w:space="0" w:color="auto"/>
        <w:left w:val="none" w:sz="0" w:space="0" w:color="auto"/>
        <w:bottom w:val="none" w:sz="0" w:space="0" w:color="auto"/>
        <w:right w:val="none" w:sz="0" w:space="0" w:color="auto"/>
      </w:divBdr>
    </w:div>
    <w:div w:id="1341346165">
      <w:bodyDiv w:val="1"/>
      <w:marLeft w:val="0"/>
      <w:marRight w:val="0"/>
      <w:marTop w:val="0"/>
      <w:marBottom w:val="0"/>
      <w:divBdr>
        <w:top w:val="none" w:sz="0" w:space="0" w:color="auto"/>
        <w:left w:val="none" w:sz="0" w:space="0" w:color="auto"/>
        <w:bottom w:val="none" w:sz="0" w:space="0" w:color="auto"/>
        <w:right w:val="none" w:sz="0" w:space="0" w:color="auto"/>
      </w:divBdr>
    </w:div>
    <w:div w:id="1341348223">
      <w:bodyDiv w:val="1"/>
      <w:marLeft w:val="0"/>
      <w:marRight w:val="0"/>
      <w:marTop w:val="0"/>
      <w:marBottom w:val="0"/>
      <w:divBdr>
        <w:top w:val="none" w:sz="0" w:space="0" w:color="auto"/>
        <w:left w:val="none" w:sz="0" w:space="0" w:color="auto"/>
        <w:bottom w:val="none" w:sz="0" w:space="0" w:color="auto"/>
        <w:right w:val="none" w:sz="0" w:space="0" w:color="auto"/>
      </w:divBdr>
    </w:div>
    <w:div w:id="1341659022">
      <w:bodyDiv w:val="1"/>
      <w:marLeft w:val="0"/>
      <w:marRight w:val="0"/>
      <w:marTop w:val="0"/>
      <w:marBottom w:val="0"/>
      <w:divBdr>
        <w:top w:val="none" w:sz="0" w:space="0" w:color="auto"/>
        <w:left w:val="none" w:sz="0" w:space="0" w:color="auto"/>
        <w:bottom w:val="none" w:sz="0" w:space="0" w:color="auto"/>
        <w:right w:val="none" w:sz="0" w:space="0" w:color="auto"/>
      </w:divBdr>
    </w:div>
    <w:div w:id="1342008414">
      <w:bodyDiv w:val="1"/>
      <w:marLeft w:val="0"/>
      <w:marRight w:val="0"/>
      <w:marTop w:val="0"/>
      <w:marBottom w:val="0"/>
      <w:divBdr>
        <w:top w:val="none" w:sz="0" w:space="0" w:color="auto"/>
        <w:left w:val="none" w:sz="0" w:space="0" w:color="auto"/>
        <w:bottom w:val="none" w:sz="0" w:space="0" w:color="auto"/>
        <w:right w:val="none" w:sz="0" w:space="0" w:color="auto"/>
      </w:divBdr>
    </w:div>
    <w:div w:id="1342010907">
      <w:bodyDiv w:val="1"/>
      <w:marLeft w:val="0"/>
      <w:marRight w:val="0"/>
      <w:marTop w:val="0"/>
      <w:marBottom w:val="0"/>
      <w:divBdr>
        <w:top w:val="none" w:sz="0" w:space="0" w:color="auto"/>
        <w:left w:val="none" w:sz="0" w:space="0" w:color="auto"/>
        <w:bottom w:val="none" w:sz="0" w:space="0" w:color="auto"/>
        <w:right w:val="none" w:sz="0" w:space="0" w:color="auto"/>
      </w:divBdr>
    </w:div>
    <w:div w:id="1342121933">
      <w:bodyDiv w:val="1"/>
      <w:marLeft w:val="0"/>
      <w:marRight w:val="0"/>
      <w:marTop w:val="0"/>
      <w:marBottom w:val="0"/>
      <w:divBdr>
        <w:top w:val="none" w:sz="0" w:space="0" w:color="auto"/>
        <w:left w:val="none" w:sz="0" w:space="0" w:color="auto"/>
        <w:bottom w:val="none" w:sz="0" w:space="0" w:color="auto"/>
        <w:right w:val="none" w:sz="0" w:space="0" w:color="auto"/>
      </w:divBdr>
    </w:div>
    <w:div w:id="1342128097">
      <w:bodyDiv w:val="1"/>
      <w:marLeft w:val="0"/>
      <w:marRight w:val="0"/>
      <w:marTop w:val="0"/>
      <w:marBottom w:val="0"/>
      <w:divBdr>
        <w:top w:val="none" w:sz="0" w:space="0" w:color="auto"/>
        <w:left w:val="none" w:sz="0" w:space="0" w:color="auto"/>
        <w:bottom w:val="none" w:sz="0" w:space="0" w:color="auto"/>
        <w:right w:val="none" w:sz="0" w:space="0" w:color="auto"/>
      </w:divBdr>
    </w:div>
    <w:div w:id="1342320383">
      <w:bodyDiv w:val="1"/>
      <w:marLeft w:val="0"/>
      <w:marRight w:val="0"/>
      <w:marTop w:val="0"/>
      <w:marBottom w:val="0"/>
      <w:divBdr>
        <w:top w:val="none" w:sz="0" w:space="0" w:color="auto"/>
        <w:left w:val="none" w:sz="0" w:space="0" w:color="auto"/>
        <w:bottom w:val="none" w:sz="0" w:space="0" w:color="auto"/>
        <w:right w:val="none" w:sz="0" w:space="0" w:color="auto"/>
      </w:divBdr>
    </w:div>
    <w:div w:id="1342582725">
      <w:bodyDiv w:val="1"/>
      <w:marLeft w:val="0"/>
      <w:marRight w:val="0"/>
      <w:marTop w:val="0"/>
      <w:marBottom w:val="0"/>
      <w:divBdr>
        <w:top w:val="none" w:sz="0" w:space="0" w:color="auto"/>
        <w:left w:val="none" w:sz="0" w:space="0" w:color="auto"/>
        <w:bottom w:val="none" w:sz="0" w:space="0" w:color="auto"/>
        <w:right w:val="none" w:sz="0" w:space="0" w:color="auto"/>
      </w:divBdr>
    </w:div>
    <w:div w:id="1342583237">
      <w:bodyDiv w:val="1"/>
      <w:marLeft w:val="0"/>
      <w:marRight w:val="0"/>
      <w:marTop w:val="0"/>
      <w:marBottom w:val="0"/>
      <w:divBdr>
        <w:top w:val="none" w:sz="0" w:space="0" w:color="auto"/>
        <w:left w:val="none" w:sz="0" w:space="0" w:color="auto"/>
        <w:bottom w:val="none" w:sz="0" w:space="0" w:color="auto"/>
        <w:right w:val="none" w:sz="0" w:space="0" w:color="auto"/>
      </w:divBdr>
    </w:div>
    <w:div w:id="1342853332">
      <w:bodyDiv w:val="1"/>
      <w:marLeft w:val="0"/>
      <w:marRight w:val="0"/>
      <w:marTop w:val="0"/>
      <w:marBottom w:val="0"/>
      <w:divBdr>
        <w:top w:val="none" w:sz="0" w:space="0" w:color="auto"/>
        <w:left w:val="none" w:sz="0" w:space="0" w:color="auto"/>
        <w:bottom w:val="none" w:sz="0" w:space="0" w:color="auto"/>
        <w:right w:val="none" w:sz="0" w:space="0" w:color="auto"/>
      </w:divBdr>
    </w:div>
    <w:div w:id="1342967713">
      <w:bodyDiv w:val="1"/>
      <w:marLeft w:val="0"/>
      <w:marRight w:val="0"/>
      <w:marTop w:val="0"/>
      <w:marBottom w:val="0"/>
      <w:divBdr>
        <w:top w:val="none" w:sz="0" w:space="0" w:color="auto"/>
        <w:left w:val="none" w:sz="0" w:space="0" w:color="auto"/>
        <w:bottom w:val="none" w:sz="0" w:space="0" w:color="auto"/>
        <w:right w:val="none" w:sz="0" w:space="0" w:color="auto"/>
      </w:divBdr>
    </w:div>
    <w:div w:id="1343051911">
      <w:bodyDiv w:val="1"/>
      <w:marLeft w:val="0"/>
      <w:marRight w:val="0"/>
      <w:marTop w:val="0"/>
      <w:marBottom w:val="0"/>
      <w:divBdr>
        <w:top w:val="none" w:sz="0" w:space="0" w:color="auto"/>
        <w:left w:val="none" w:sz="0" w:space="0" w:color="auto"/>
        <w:bottom w:val="none" w:sz="0" w:space="0" w:color="auto"/>
        <w:right w:val="none" w:sz="0" w:space="0" w:color="auto"/>
      </w:divBdr>
    </w:div>
    <w:div w:id="1343167658">
      <w:bodyDiv w:val="1"/>
      <w:marLeft w:val="0"/>
      <w:marRight w:val="0"/>
      <w:marTop w:val="0"/>
      <w:marBottom w:val="0"/>
      <w:divBdr>
        <w:top w:val="none" w:sz="0" w:space="0" w:color="auto"/>
        <w:left w:val="none" w:sz="0" w:space="0" w:color="auto"/>
        <w:bottom w:val="none" w:sz="0" w:space="0" w:color="auto"/>
        <w:right w:val="none" w:sz="0" w:space="0" w:color="auto"/>
      </w:divBdr>
    </w:div>
    <w:div w:id="1343507657">
      <w:bodyDiv w:val="1"/>
      <w:marLeft w:val="0"/>
      <w:marRight w:val="0"/>
      <w:marTop w:val="0"/>
      <w:marBottom w:val="0"/>
      <w:divBdr>
        <w:top w:val="none" w:sz="0" w:space="0" w:color="auto"/>
        <w:left w:val="none" w:sz="0" w:space="0" w:color="auto"/>
        <w:bottom w:val="none" w:sz="0" w:space="0" w:color="auto"/>
        <w:right w:val="none" w:sz="0" w:space="0" w:color="auto"/>
      </w:divBdr>
    </w:div>
    <w:div w:id="1343777262">
      <w:bodyDiv w:val="1"/>
      <w:marLeft w:val="0"/>
      <w:marRight w:val="0"/>
      <w:marTop w:val="0"/>
      <w:marBottom w:val="0"/>
      <w:divBdr>
        <w:top w:val="none" w:sz="0" w:space="0" w:color="auto"/>
        <w:left w:val="none" w:sz="0" w:space="0" w:color="auto"/>
        <w:bottom w:val="none" w:sz="0" w:space="0" w:color="auto"/>
        <w:right w:val="none" w:sz="0" w:space="0" w:color="auto"/>
      </w:divBdr>
    </w:div>
    <w:div w:id="1343823831">
      <w:bodyDiv w:val="1"/>
      <w:marLeft w:val="0"/>
      <w:marRight w:val="0"/>
      <w:marTop w:val="0"/>
      <w:marBottom w:val="0"/>
      <w:divBdr>
        <w:top w:val="none" w:sz="0" w:space="0" w:color="auto"/>
        <w:left w:val="none" w:sz="0" w:space="0" w:color="auto"/>
        <w:bottom w:val="none" w:sz="0" w:space="0" w:color="auto"/>
        <w:right w:val="none" w:sz="0" w:space="0" w:color="auto"/>
      </w:divBdr>
    </w:div>
    <w:div w:id="1344282673">
      <w:bodyDiv w:val="1"/>
      <w:marLeft w:val="0"/>
      <w:marRight w:val="0"/>
      <w:marTop w:val="0"/>
      <w:marBottom w:val="0"/>
      <w:divBdr>
        <w:top w:val="none" w:sz="0" w:space="0" w:color="auto"/>
        <w:left w:val="none" w:sz="0" w:space="0" w:color="auto"/>
        <w:bottom w:val="none" w:sz="0" w:space="0" w:color="auto"/>
        <w:right w:val="none" w:sz="0" w:space="0" w:color="auto"/>
      </w:divBdr>
    </w:div>
    <w:div w:id="1344360226">
      <w:bodyDiv w:val="1"/>
      <w:marLeft w:val="0"/>
      <w:marRight w:val="0"/>
      <w:marTop w:val="0"/>
      <w:marBottom w:val="0"/>
      <w:divBdr>
        <w:top w:val="none" w:sz="0" w:space="0" w:color="auto"/>
        <w:left w:val="none" w:sz="0" w:space="0" w:color="auto"/>
        <w:bottom w:val="none" w:sz="0" w:space="0" w:color="auto"/>
        <w:right w:val="none" w:sz="0" w:space="0" w:color="auto"/>
      </w:divBdr>
    </w:div>
    <w:div w:id="1344550338">
      <w:bodyDiv w:val="1"/>
      <w:marLeft w:val="0"/>
      <w:marRight w:val="0"/>
      <w:marTop w:val="0"/>
      <w:marBottom w:val="0"/>
      <w:divBdr>
        <w:top w:val="none" w:sz="0" w:space="0" w:color="auto"/>
        <w:left w:val="none" w:sz="0" w:space="0" w:color="auto"/>
        <w:bottom w:val="none" w:sz="0" w:space="0" w:color="auto"/>
        <w:right w:val="none" w:sz="0" w:space="0" w:color="auto"/>
      </w:divBdr>
    </w:div>
    <w:div w:id="1345015680">
      <w:bodyDiv w:val="1"/>
      <w:marLeft w:val="0"/>
      <w:marRight w:val="0"/>
      <w:marTop w:val="0"/>
      <w:marBottom w:val="0"/>
      <w:divBdr>
        <w:top w:val="none" w:sz="0" w:space="0" w:color="auto"/>
        <w:left w:val="none" w:sz="0" w:space="0" w:color="auto"/>
        <w:bottom w:val="none" w:sz="0" w:space="0" w:color="auto"/>
        <w:right w:val="none" w:sz="0" w:space="0" w:color="auto"/>
      </w:divBdr>
    </w:div>
    <w:div w:id="1345352973">
      <w:bodyDiv w:val="1"/>
      <w:marLeft w:val="0"/>
      <w:marRight w:val="0"/>
      <w:marTop w:val="0"/>
      <w:marBottom w:val="0"/>
      <w:divBdr>
        <w:top w:val="none" w:sz="0" w:space="0" w:color="auto"/>
        <w:left w:val="none" w:sz="0" w:space="0" w:color="auto"/>
        <w:bottom w:val="none" w:sz="0" w:space="0" w:color="auto"/>
        <w:right w:val="none" w:sz="0" w:space="0" w:color="auto"/>
      </w:divBdr>
    </w:div>
    <w:div w:id="1345398668">
      <w:bodyDiv w:val="1"/>
      <w:marLeft w:val="0"/>
      <w:marRight w:val="0"/>
      <w:marTop w:val="0"/>
      <w:marBottom w:val="0"/>
      <w:divBdr>
        <w:top w:val="none" w:sz="0" w:space="0" w:color="auto"/>
        <w:left w:val="none" w:sz="0" w:space="0" w:color="auto"/>
        <w:bottom w:val="none" w:sz="0" w:space="0" w:color="auto"/>
        <w:right w:val="none" w:sz="0" w:space="0" w:color="auto"/>
      </w:divBdr>
    </w:div>
    <w:div w:id="1345519782">
      <w:bodyDiv w:val="1"/>
      <w:marLeft w:val="0"/>
      <w:marRight w:val="0"/>
      <w:marTop w:val="0"/>
      <w:marBottom w:val="0"/>
      <w:divBdr>
        <w:top w:val="none" w:sz="0" w:space="0" w:color="auto"/>
        <w:left w:val="none" w:sz="0" w:space="0" w:color="auto"/>
        <w:bottom w:val="none" w:sz="0" w:space="0" w:color="auto"/>
        <w:right w:val="none" w:sz="0" w:space="0" w:color="auto"/>
      </w:divBdr>
    </w:div>
    <w:div w:id="1345668053">
      <w:bodyDiv w:val="1"/>
      <w:marLeft w:val="0"/>
      <w:marRight w:val="0"/>
      <w:marTop w:val="0"/>
      <w:marBottom w:val="0"/>
      <w:divBdr>
        <w:top w:val="none" w:sz="0" w:space="0" w:color="auto"/>
        <w:left w:val="none" w:sz="0" w:space="0" w:color="auto"/>
        <w:bottom w:val="none" w:sz="0" w:space="0" w:color="auto"/>
        <w:right w:val="none" w:sz="0" w:space="0" w:color="auto"/>
      </w:divBdr>
    </w:div>
    <w:div w:id="1345941379">
      <w:bodyDiv w:val="1"/>
      <w:marLeft w:val="0"/>
      <w:marRight w:val="0"/>
      <w:marTop w:val="0"/>
      <w:marBottom w:val="0"/>
      <w:divBdr>
        <w:top w:val="none" w:sz="0" w:space="0" w:color="auto"/>
        <w:left w:val="none" w:sz="0" w:space="0" w:color="auto"/>
        <w:bottom w:val="none" w:sz="0" w:space="0" w:color="auto"/>
        <w:right w:val="none" w:sz="0" w:space="0" w:color="auto"/>
      </w:divBdr>
    </w:div>
    <w:div w:id="1346009073">
      <w:bodyDiv w:val="1"/>
      <w:marLeft w:val="0"/>
      <w:marRight w:val="0"/>
      <w:marTop w:val="0"/>
      <w:marBottom w:val="0"/>
      <w:divBdr>
        <w:top w:val="none" w:sz="0" w:space="0" w:color="auto"/>
        <w:left w:val="none" w:sz="0" w:space="0" w:color="auto"/>
        <w:bottom w:val="none" w:sz="0" w:space="0" w:color="auto"/>
        <w:right w:val="none" w:sz="0" w:space="0" w:color="auto"/>
      </w:divBdr>
    </w:div>
    <w:div w:id="1346126511">
      <w:bodyDiv w:val="1"/>
      <w:marLeft w:val="0"/>
      <w:marRight w:val="0"/>
      <w:marTop w:val="0"/>
      <w:marBottom w:val="0"/>
      <w:divBdr>
        <w:top w:val="none" w:sz="0" w:space="0" w:color="auto"/>
        <w:left w:val="none" w:sz="0" w:space="0" w:color="auto"/>
        <w:bottom w:val="none" w:sz="0" w:space="0" w:color="auto"/>
        <w:right w:val="none" w:sz="0" w:space="0" w:color="auto"/>
      </w:divBdr>
    </w:div>
    <w:div w:id="1346129230">
      <w:bodyDiv w:val="1"/>
      <w:marLeft w:val="0"/>
      <w:marRight w:val="0"/>
      <w:marTop w:val="0"/>
      <w:marBottom w:val="0"/>
      <w:divBdr>
        <w:top w:val="none" w:sz="0" w:space="0" w:color="auto"/>
        <w:left w:val="none" w:sz="0" w:space="0" w:color="auto"/>
        <w:bottom w:val="none" w:sz="0" w:space="0" w:color="auto"/>
        <w:right w:val="none" w:sz="0" w:space="0" w:color="auto"/>
      </w:divBdr>
    </w:div>
    <w:div w:id="1346250515">
      <w:bodyDiv w:val="1"/>
      <w:marLeft w:val="0"/>
      <w:marRight w:val="0"/>
      <w:marTop w:val="0"/>
      <w:marBottom w:val="0"/>
      <w:divBdr>
        <w:top w:val="none" w:sz="0" w:space="0" w:color="auto"/>
        <w:left w:val="none" w:sz="0" w:space="0" w:color="auto"/>
        <w:bottom w:val="none" w:sz="0" w:space="0" w:color="auto"/>
        <w:right w:val="none" w:sz="0" w:space="0" w:color="auto"/>
      </w:divBdr>
    </w:div>
    <w:div w:id="1346445171">
      <w:bodyDiv w:val="1"/>
      <w:marLeft w:val="0"/>
      <w:marRight w:val="0"/>
      <w:marTop w:val="0"/>
      <w:marBottom w:val="0"/>
      <w:divBdr>
        <w:top w:val="none" w:sz="0" w:space="0" w:color="auto"/>
        <w:left w:val="none" w:sz="0" w:space="0" w:color="auto"/>
        <w:bottom w:val="none" w:sz="0" w:space="0" w:color="auto"/>
        <w:right w:val="none" w:sz="0" w:space="0" w:color="auto"/>
      </w:divBdr>
    </w:div>
    <w:div w:id="1346781511">
      <w:bodyDiv w:val="1"/>
      <w:marLeft w:val="0"/>
      <w:marRight w:val="0"/>
      <w:marTop w:val="0"/>
      <w:marBottom w:val="0"/>
      <w:divBdr>
        <w:top w:val="none" w:sz="0" w:space="0" w:color="auto"/>
        <w:left w:val="none" w:sz="0" w:space="0" w:color="auto"/>
        <w:bottom w:val="none" w:sz="0" w:space="0" w:color="auto"/>
        <w:right w:val="none" w:sz="0" w:space="0" w:color="auto"/>
      </w:divBdr>
    </w:div>
    <w:div w:id="1346784231">
      <w:bodyDiv w:val="1"/>
      <w:marLeft w:val="0"/>
      <w:marRight w:val="0"/>
      <w:marTop w:val="0"/>
      <w:marBottom w:val="0"/>
      <w:divBdr>
        <w:top w:val="none" w:sz="0" w:space="0" w:color="auto"/>
        <w:left w:val="none" w:sz="0" w:space="0" w:color="auto"/>
        <w:bottom w:val="none" w:sz="0" w:space="0" w:color="auto"/>
        <w:right w:val="none" w:sz="0" w:space="0" w:color="auto"/>
      </w:divBdr>
    </w:div>
    <w:div w:id="1347050170">
      <w:bodyDiv w:val="1"/>
      <w:marLeft w:val="0"/>
      <w:marRight w:val="0"/>
      <w:marTop w:val="0"/>
      <w:marBottom w:val="0"/>
      <w:divBdr>
        <w:top w:val="none" w:sz="0" w:space="0" w:color="auto"/>
        <w:left w:val="none" w:sz="0" w:space="0" w:color="auto"/>
        <w:bottom w:val="none" w:sz="0" w:space="0" w:color="auto"/>
        <w:right w:val="none" w:sz="0" w:space="0" w:color="auto"/>
      </w:divBdr>
    </w:div>
    <w:div w:id="1347177489">
      <w:bodyDiv w:val="1"/>
      <w:marLeft w:val="0"/>
      <w:marRight w:val="0"/>
      <w:marTop w:val="0"/>
      <w:marBottom w:val="0"/>
      <w:divBdr>
        <w:top w:val="none" w:sz="0" w:space="0" w:color="auto"/>
        <w:left w:val="none" w:sz="0" w:space="0" w:color="auto"/>
        <w:bottom w:val="none" w:sz="0" w:space="0" w:color="auto"/>
        <w:right w:val="none" w:sz="0" w:space="0" w:color="auto"/>
      </w:divBdr>
    </w:div>
    <w:div w:id="1347901572">
      <w:bodyDiv w:val="1"/>
      <w:marLeft w:val="0"/>
      <w:marRight w:val="0"/>
      <w:marTop w:val="0"/>
      <w:marBottom w:val="0"/>
      <w:divBdr>
        <w:top w:val="none" w:sz="0" w:space="0" w:color="auto"/>
        <w:left w:val="none" w:sz="0" w:space="0" w:color="auto"/>
        <w:bottom w:val="none" w:sz="0" w:space="0" w:color="auto"/>
        <w:right w:val="none" w:sz="0" w:space="0" w:color="auto"/>
      </w:divBdr>
    </w:div>
    <w:div w:id="1347948548">
      <w:bodyDiv w:val="1"/>
      <w:marLeft w:val="0"/>
      <w:marRight w:val="0"/>
      <w:marTop w:val="0"/>
      <w:marBottom w:val="0"/>
      <w:divBdr>
        <w:top w:val="none" w:sz="0" w:space="0" w:color="auto"/>
        <w:left w:val="none" w:sz="0" w:space="0" w:color="auto"/>
        <w:bottom w:val="none" w:sz="0" w:space="0" w:color="auto"/>
        <w:right w:val="none" w:sz="0" w:space="0" w:color="auto"/>
      </w:divBdr>
    </w:div>
    <w:div w:id="1348019726">
      <w:bodyDiv w:val="1"/>
      <w:marLeft w:val="0"/>
      <w:marRight w:val="0"/>
      <w:marTop w:val="0"/>
      <w:marBottom w:val="0"/>
      <w:divBdr>
        <w:top w:val="none" w:sz="0" w:space="0" w:color="auto"/>
        <w:left w:val="none" w:sz="0" w:space="0" w:color="auto"/>
        <w:bottom w:val="none" w:sz="0" w:space="0" w:color="auto"/>
        <w:right w:val="none" w:sz="0" w:space="0" w:color="auto"/>
      </w:divBdr>
    </w:div>
    <w:div w:id="1348094658">
      <w:bodyDiv w:val="1"/>
      <w:marLeft w:val="0"/>
      <w:marRight w:val="0"/>
      <w:marTop w:val="0"/>
      <w:marBottom w:val="0"/>
      <w:divBdr>
        <w:top w:val="none" w:sz="0" w:space="0" w:color="auto"/>
        <w:left w:val="none" w:sz="0" w:space="0" w:color="auto"/>
        <w:bottom w:val="none" w:sz="0" w:space="0" w:color="auto"/>
        <w:right w:val="none" w:sz="0" w:space="0" w:color="auto"/>
      </w:divBdr>
    </w:div>
    <w:div w:id="1348285230">
      <w:bodyDiv w:val="1"/>
      <w:marLeft w:val="0"/>
      <w:marRight w:val="0"/>
      <w:marTop w:val="0"/>
      <w:marBottom w:val="0"/>
      <w:divBdr>
        <w:top w:val="none" w:sz="0" w:space="0" w:color="auto"/>
        <w:left w:val="none" w:sz="0" w:space="0" w:color="auto"/>
        <w:bottom w:val="none" w:sz="0" w:space="0" w:color="auto"/>
        <w:right w:val="none" w:sz="0" w:space="0" w:color="auto"/>
      </w:divBdr>
    </w:div>
    <w:div w:id="1348756091">
      <w:bodyDiv w:val="1"/>
      <w:marLeft w:val="0"/>
      <w:marRight w:val="0"/>
      <w:marTop w:val="0"/>
      <w:marBottom w:val="0"/>
      <w:divBdr>
        <w:top w:val="none" w:sz="0" w:space="0" w:color="auto"/>
        <w:left w:val="none" w:sz="0" w:space="0" w:color="auto"/>
        <w:bottom w:val="none" w:sz="0" w:space="0" w:color="auto"/>
        <w:right w:val="none" w:sz="0" w:space="0" w:color="auto"/>
      </w:divBdr>
    </w:div>
    <w:div w:id="1348950096">
      <w:bodyDiv w:val="1"/>
      <w:marLeft w:val="0"/>
      <w:marRight w:val="0"/>
      <w:marTop w:val="0"/>
      <w:marBottom w:val="0"/>
      <w:divBdr>
        <w:top w:val="none" w:sz="0" w:space="0" w:color="auto"/>
        <w:left w:val="none" w:sz="0" w:space="0" w:color="auto"/>
        <w:bottom w:val="none" w:sz="0" w:space="0" w:color="auto"/>
        <w:right w:val="none" w:sz="0" w:space="0" w:color="auto"/>
      </w:divBdr>
    </w:div>
    <w:div w:id="1349137306">
      <w:bodyDiv w:val="1"/>
      <w:marLeft w:val="0"/>
      <w:marRight w:val="0"/>
      <w:marTop w:val="0"/>
      <w:marBottom w:val="0"/>
      <w:divBdr>
        <w:top w:val="none" w:sz="0" w:space="0" w:color="auto"/>
        <w:left w:val="none" w:sz="0" w:space="0" w:color="auto"/>
        <w:bottom w:val="none" w:sz="0" w:space="0" w:color="auto"/>
        <w:right w:val="none" w:sz="0" w:space="0" w:color="auto"/>
      </w:divBdr>
    </w:div>
    <w:div w:id="1349139804">
      <w:bodyDiv w:val="1"/>
      <w:marLeft w:val="0"/>
      <w:marRight w:val="0"/>
      <w:marTop w:val="0"/>
      <w:marBottom w:val="0"/>
      <w:divBdr>
        <w:top w:val="none" w:sz="0" w:space="0" w:color="auto"/>
        <w:left w:val="none" w:sz="0" w:space="0" w:color="auto"/>
        <w:bottom w:val="none" w:sz="0" w:space="0" w:color="auto"/>
        <w:right w:val="none" w:sz="0" w:space="0" w:color="auto"/>
      </w:divBdr>
    </w:div>
    <w:div w:id="1349330139">
      <w:bodyDiv w:val="1"/>
      <w:marLeft w:val="0"/>
      <w:marRight w:val="0"/>
      <w:marTop w:val="0"/>
      <w:marBottom w:val="0"/>
      <w:divBdr>
        <w:top w:val="none" w:sz="0" w:space="0" w:color="auto"/>
        <w:left w:val="none" w:sz="0" w:space="0" w:color="auto"/>
        <w:bottom w:val="none" w:sz="0" w:space="0" w:color="auto"/>
        <w:right w:val="none" w:sz="0" w:space="0" w:color="auto"/>
      </w:divBdr>
    </w:div>
    <w:div w:id="1349481283">
      <w:bodyDiv w:val="1"/>
      <w:marLeft w:val="0"/>
      <w:marRight w:val="0"/>
      <w:marTop w:val="0"/>
      <w:marBottom w:val="0"/>
      <w:divBdr>
        <w:top w:val="none" w:sz="0" w:space="0" w:color="auto"/>
        <w:left w:val="none" w:sz="0" w:space="0" w:color="auto"/>
        <w:bottom w:val="none" w:sz="0" w:space="0" w:color="auto"/>
        <w:right w:val="none" w:sz="0" w:space="0" w:color="auto"/>
      </w:divBdr>
    </w:div>
    <w:div w:id="1349715521">
      <w:bodyDiv w:val="1"/>
      <w:marLeft w:val="0"/>
      <w:marRight w:val="0"/>
      <w:marTop w:val="0"/>
      <w:marBottom w:val="0"/>
      <w:divBdr>
        <w:top w:val="none" w:sz="0" w:space="0" w:color="auto"/>
        <w:left w:val="none" w:sz="0" w:space="0" w:color="auto"/>
        <w:bottom w:val="none" w:sz="0" w:space="0" w:color="auto"/>
        <w:right w:val="none" w:sz="0" w:space="0" w:color="auto"/>
      </w:divBdr>
    </w:div>
    <w:div w:id="1349915729">
      <w:bodyDiv w:val="1"/>
      <w:marLeft w:val="0"/>
      <w:marRight w:val="0"/>
      <w:marTop w:val="0"/>
      <w:marBottom w:val="0"/>
      <w:divBdr>
        <w:top w:val="none" w:sz="0" w:space="0" w:color="auto"/>
        <w:left w:val="none" w:sz="0" w:space="0" w:color="auto"/>
        <w:bottom w:val="none" w:sz="0" w:space="0" w:color="auto"/>
        <w:right w:val="none" w:sz="0" w:space="0" w:color="auto"/>
      </w:divBdr>
    </w:div>
    <w:div w:id="1349991334">
      <w:bodyDiv w:val="1"/>
      <w:marLeft w:val="0"/>
      <w:marRight w:val="0"/>
      <w:marTop w:val="0"/>
      <w:marBottom w:val="0"/>
      <w:divBdr>
        <w:top w:val="none" w:sz="0" w:space="0" w:color="auto"/>
        <w:left w:val="none" w:sz="0" w:space="0" w:color="auto"/>
        <w:bottom w:val="none" w:sz="0" w:space="0" w:color="auto"/>
        <w:right w:val="none" w:sz="0" w:space="0" w:color="auto"/>
      </w:divBdr>
    </w:div>
    <w:div w:id="1350109682">
      <w:bodyDiv w:val="1"/>
      <w:marLeft w:val="0"/>
      <w:marRight w:val="0"/>
      <w:marTop w:val="0"/>
      <w:marBottom w:val="0"/>
      <w:divBdr>
        <w:top w:val="none" w:sz="0" w:space="0" w:color="auto"/>
        <w:left w:val="none" w:sz="0" w:space="0" w:color="auto"/>
        <w:bottom w:val="none" w:sz="0" w:space="0" w:color="auto"/>
        <w:right w:val="none" w:sz="0" w:space="0" w:color="auto"/>
      </w:divBdr>
    </w:div>
    <w:div w:id="1350182920">
      <w:bodyDiv w:val="1"/>
      <w:marLeft w:val="0"/>
      <w:marRight w:val="0"/>
      <w:marTop w:val="0"/>
      <w:marBottom w:val="0"/>
      <w:divBdr>
        <w:top w:val="none" w:sz="0" w:space="0" w:color="auto"/>
        <w:left w:val="none" w:sz="0" w:space="0" w:color="auto"/>
        <w:bottom w:val="none" w:sz="0" w:space="0" w:color="auto"/>
        <w:right w:val="none" w:sz="0" w:space="0" w:color="auto"/>
      </w:divBdr>
    </w:div>
    <w:div w:id="1350326628">
      <w:bodyDiv w:val="1"/>
      <w:marLeft w:val="0"/>
      <w:marRight w:val="0"/>
      <w:marTop w:val="0"/>
      <w:marBottom w:val="0"/>
      <w:divBdr>
        <w:top w:val="none" w:sz="0" w:space="0" w:color="auto"/>
        <w:left w:val="none" w:sz="0" w:space="0" w:color="auto"/>
        <w:bottom w:val="none" w:sz="0" w:space="0" w:color="auto"/>
        <w:right w:val="none" w:sz="0" w:space="0" w:color="auto"/>
      </w:divBdr>
    </w:div>
    <w:div w:id="1350370582">
      <w:bodyDiv w:val="1"/>
      <w:marLeft w:val="0"/>
      <w:marRight w:val="0"/>
      <w:marTop w:val="0"/>
      <w:marBottom w:val="0"/>
      <w:divBdr>
        <w:top w:val="none" w:sz="0" w:space="0" w:color="auto"/>
        <w:left w:val="none" w:sz="0" w:space="0" w:color="auto"/>
        <w:bottom w:val="none" w:sz="0" w:space="0" w:color="auto"/>
        <w:right w:val="none" w:sz="0" w:space="0" w:color="auto"/>
      </w:divBdr>
    </w:div>
    <w:div w:id="1350529109">
      <w:bodyDiv w:val="1"/>
      <w:marLeft w:val="0"/>
      <w:marRight w:val="0"/>
      <w:marTop w:val="0"/>
      <w:marBottom w:val="0"/>
      <w:divBdr>
        <w:top w:val="none" w:sz="0" w:space="0" w:color="auto"/>
        <w:left w:val="none" w:sz="0" w:space="0" w:color="auto"/>
        <w:bottom w:val="none" w:sz="0" w:space="0" w:color="auto"/>
        <w:right w:val="none" w:sz="0" w:space="0" w:color="auto"/>
      </w:divBdr>
    </w:div>
    <w:div w:id="1350571525">
      <w:bodyDiv w:val="1"/>
      <w:marLeft w:val="0"/>
      <w:marRight w:val="0"/>
      <w:marTop w:val="0"/>
      <w:marBottom w:val="0"/>
      <w:divBdr>
        <w:top w:val="none" w:sz="0" w:space="0" w:color="auto"/>
        <w:left w:val="none" w:sz="0" w:space="0" w:color="auto"/>
        <w:bottom w:val="none" w:sz="0" w:space="0" w:color="auto"/>
        <w:right w:val="none" w:sz="0" w:space="0" w:color="auto"/>
      </w:divBdr>
    </w:div>
    <w:div w:id="1350595608">
      <w:bodyDiv w:val="1"/>
      <w:marLeft w:val="0"/>
      <w:marRight w:val="0"/>
      <w:marTop w:val="0"/>
      <w:marBottom w:val="0"/>
      <w:divBdr>
        <w:top w:val="none" w:sz="0" w:space="0" w:color="auto"/>
        <w:left w:val="none" w:sz="0" w:space="0" w:color="auto"/>
        <w:bottom w:val="none" w:sz="0" w:space="0" w:color="auto"/>
        <w:right w:val="none" w:sz="0" w:space="0" w:color="auto"/>
      </w:divBdr>
    </w:div>
    <w:div w:id="1350647387">
      <w:bodyDiv w:val="1"/>
      <w:marLeft w:val="0"/>
      <w:marRight w:val="0"/>
      <w:marTop w:val="0"/>
      <w:marBottom w:val="0"/>
      <w:divBdr>
        <w:top w:val="none" w:sz="0" w:space="0" w:color="auto"/>
        <w:left w:val="none" w:sz="0" w:space="0" w:color="auto"/>
        <w:bottom w:val="none" w:sz="0" w:space="0" w:color="auto"/>
        <w:right w:val="none" w:sz="0" w:space="0" w:color="auto"/>
      </w:divBdr>
    </w:div>
    <w:div w:id="1350833084">
      <w:bodyDiv w:val="1"/>
      <w:marLeft w:val="0"/>
      <w:marRight w:val="0"/>
      <w:marTop w:val="0"/>
      <w:marBottom w:val="0"/>
      <w:divBdr>
        <w:top w:val="none" w:sz="0" w:space="0" w:color="auto"/>
        <w:left w:val="none" w:sz="0" w:space="0" w:color="auto"/>
        <w:bottom w:val="none" w:sz="0" w:space="0" w:color="auto"/>
        <w:right w:val="none" w:sz="0" w:space="0" w:color="auto"/>
      </w:divBdr>
    </w:div>
    <w:div w:id="1350915681">
      <w:bodyDiv w:val="1"/>
      <w:marLeft w:val="0"/>
      <w:marRight w:val="0"/>
      <w:marTop w:val="0"/>
      <w:marBottom w:val="0"/>
      <w:divBdr>
        <w:top w:val="none" w:sz="0" w:space="0" w:color="auto"/>
        <w:left w:val="none" w:sz="0" w:space="0" w:color="auto"/>
        <w:bottom w:val="none" w:sz="0" w:space="0" w:color="auto"/>
        <w:right w:val="none" w:sz="0" w:space="0" w:color="auto"/>
      </w:divBdr>
    </w:div>
    <w:div w:id="1350986861">
      <w:bodyDiv w:val="1"/>
      <w:marLeft w:val="0"/>
      <w:marRight w:val="0"/>
      <w:marTop w:val="0"/>
      <w:marBottom w:val="0"/>
      <w:divBdr>
        <w:top w:val="none" w:sz="0" w:space="0" w:color="auto"/>
        <w:left w:val="none" w:sz="0" w:space="0" w:color="auto"/>
        <w:bottom w:val="none" w:sz="0" w:space="0" w:color="auto"/>
        <w:right w:val="none" w:sz="0" w:space="0" w:color="auto"/>
      </w:divBdr>
    </w:div>
    <w:div w:id="1351032936">
      <w:bodyDiv w:val="1"/>
      <w:marLeft w:val="0"/>
      <w:marRight w:val="0"/>
      <w:marTop w:val="0"/>
      <w:marBottom w:val="0"/>
      <w:divBdr>
        <w:top w:val="none" w:sz="0" w:space="0" w:color="auto"/>
        <w:left w:val="none" w:sz="0" w:space="0" w:color="auto"/>
        <w:bottom w:val="none" w:sz="0" w:space="0" w:color="auto"/>
        <w:right w:val="none" w:sz="0" w:space="0" w:color="auto"/>
      </w:divBdr>
    </w:div>
    <w:div w:id="1351106310">
      <w:bodyDiv w:val="1"/>
      <w:marLeft w:val="0"/>
      <w:marRight w:val="0"/>
      <w:marTop w:val="0"/>
      <w:marBottom w:val="0"/>
      <w:divBdr>
        <w:top w:val="none" w:sz="0" w:space="0" w:color="auto"/>
        <w:left w:val="none" w:sz="0" w:space="0" w:color="auto"/>
        <w:bottom w:val="none" w:sz="0" w:space="0" w:color="auto"/>
        <w:right w:val="none" w:sz="0" w:space="0" w:color="auto"/>
      </w:divBdr>
    </w:div>
    <w:div w:id="1351181449">
      <w:bodyDiv w:val="1"/>
      <w:marLeft w:val="0"/>
      <w:marRight w:val="0"/>
      <w:marTop w:val="0"/>
      <w:marBottom w:val="0"/>
      <w:divBdr>
        <w:top w:val="none" w:sz="0" w:space="0" w:color="auto"/>
        <w:left w:val="none" w:sz="0" w:space="0" w:color="auto"/>
        <w:bottom w:val="none" w:sz="0" w:space="0" w:color="auto"/>
        <w:right w:val="none" w:sz="0" w:space="0" w:color="auto"/>
      </w:divBdr>
    </w:div>
    <w:div w:id="1351492149">
      <w:bodyDiv w:val="1"/>
      <w:marLeft w:val="0"/>
      <w:marRight w:val="0"/>
      <w:marTop w:val="0"/>
      <w:marBottom w:val="0"/>
      <w:divBdr>
        <w:top w:val="none" w:sz="0" w:space="0" w:color="auto"/>
        <w:left w:val="none" w:sz="0" w:space="0" w:color="auto"/>
        <w:bottom w:val="none" w:sz="0" w:space="0" w:color="auto"/>
        <w:right w:val="none" w:sz="0" w:space="0" w:color="auto"/>
      </w:divBdr>
    </w:div>
    <w:div w:id="1351684072">
      <w:bodyDiv w:val="1"/>
      <w:marLeft w:val="0"/>
      <w:marRight w:val="0"/>
      <w:marTop w:val="0"/>
      <w:marBottom w:val="0"/>
      <w:divBdr>
        <w:top w:val="none" w:sz="0" w:space="0" w:color="auto"/>
        <w:left w:val="none" w:sz="0" w:space="0" w:color="auto"/>
        <w:bottom w:val="none" w:sz="0" w:space="0" w:color="auto"/>
        <w:right w:val="none" w:sz="0" w:space="0" w:color="auto"/>
      </w:divBdr>
    </w:div>
    <w:div w:id="1351755815">
      <w:bodyDiv w:val="1"/>
      <w:marLeft w:val="0"/>
      <w:marRight w:val="0"/>
      <w:marTop w:val="0"/>
      <w:marBottom w:val="0"/>
      <w:divBdr>
        <w:top w:val="none" w:sz="0" w:space="0" w:color="auto"/>
        <w:left w:val="none" w:sz="0" w:space="0" w:color="auto"/>
        <w:bottom w:val="none" w:sz="0" w:space="0" w:color="auto"/>
        <w:right w:val="none" w:sz="0" w:space="0" w:color="auto"/>
      </w:divBdr>
    </w:div>
    <w:div w:id="1351950057">
      <w:bodyDiv w:val="1"/>
      <w:marLeft w:val="0"/>
      <w:marRight w:val="0"/>
      <w:marTop w:val="0"/>
      <w:marBottom w:val="0"/>
      <w:divBdr>
        <w:top w:val="none" w:sz="0" w:space="0" w:color="auto"/>
        <w:left w:val="none" w:sz="0" w:space="0" w:color="auto"/>
        <w:bottom w:val="none" w:sz="0" w:space="0" w:color="auto"/>
        <w:right w:val="none" w:sz="0" w:space="0" w:color="auto"/>
      </w:divBdr>
    </w:div>
    <w:div w:id="1351954255">
      <w:bodyDiv w:val="1"/>
      <w:marLeft w:val="0"/>
      <w:marRight w:val="0"/>
      <w:marTop w:val="0"/>
      <w:marBottom w:val="0"/>
      <w:divBdr>
        <w:top w:val="none" w:sz="0" w:space="0" w:color="auto"/>
        <w:left w:val="none" w:sz="0" w:space="0" w:color="auto"/>
        <w:bottom w:val="none" w:sz="0" w:space="0" w:color="auto"/>
        <w:right w:val="none" w:sz="0" w:space="0" w:color="auto"/>
      </w:divBdr>
    </w:div>
    <w:div w:id="1351955537">
      <w:bodyDiv w:val="1"/>
      <w:marLeft w:val="0"/>
      <w:marRight w:val="0"/>
      <w:marTop w:val="0"/>
      <w:marBottom w:val="0"/>
      <w:divBdr>
        <w:top w:val="none" w:sz="0" w:space="0" w:color="auto"/>
        <w:left w:val="none" w:sz="0" w:space="0" w:color="auto"/>
        <w:bottom w:val="none" w:sz="0" w:space="0" w:color="auto"/>
        <w:right w:val="none" w:sz="0" w:space="0" w:color="auto"/>
      </w:divBdr>
    </w:div>
    <w:div w:id="1352220285">
      <w:bodyDiv w:val="1"/>
      <w:marLeft w:val="0"/>
      <w:marRight w:val="0"/>
      <w:marTop w:val="0"/>
      <w:marBottom w:val="0"/>
      <w:divBdr>
        <w:top w:val="none" w:sz="0" w:space="0" w:color="auto"/>
        <w:left w:val="none" w:sz="0" w:space="0" w:color="auto"/>
        <w:bottom w:val="none" w:sz="0" w:space="0" w:color="auto"/>
        <w:right w:val="none" w:sz="0" w:space="0" w:color="auto"/>
      </w:divBdr>
    </w:div>
    <w:div w:id="1352298773">
      <w:bodyDiv w:val="1"/>
      <w:marLeft w:val="0"/>
      <w:marRight w:val="0"/>
      <w:marTop w:val="0"/>
      <w:marBottom w:val="0"/>
      <w:divBdr>
        <w:top w:val="none" w:sz="0" w:space="0" w:color="auto"/>
        <w:left w:val="none" w:sz="0" w:space="0" w:color="auto"/>
        <w:bottom w:val="none" w:sz="0" w:space="0" w:color="auto"/>
        <w:right w:val="none" w:sz="0" w:space="0" w:color="auto"/>
      </w:divBdr>
    </w:div>
    <w:div w:id="1352412936">
      <w:bodyDiv w:val="1"/>
      <w:marLeft w:val="0"/>
      <w:marRight w:val="0"/>
      <w:marTop w:val="0"/>
      <w:marBottom w:val="0"/>
      <w:divBdr>
        <w:top w:val="none" w:sz="0" w:space="0" w:color="auto"/>
        <w:left w:val="none" w:sz="0" w:space="0" w:color="auto"/>
        <w:bottom w:val="none" w:sz="0" w:space="0" w:color="auto"/>
        <w:right w:val="none" w:sz="0" w:space="0" w:color="auto"/>
      </w:divBdr>
    </w:div>
    <w:div w:id="1352684222">
      <w:bodyDiv w:val="1"/>
      <w:marLeft w:val="0"/>
      <w:marRight w:val="0"/>
      <w:marTop w:val="0"/>
      <w:marBottom w:val="0"/>
      <w:divBdr>
        <w:top w:val="none" w:sz="0" w:space="0" w:color="auto"/>
        <w:left w:val="none" w:sz="0" w:space="0" w:color="auto"/>
        <w:bottom w:val="none" w:sz="0" w:space="0" w:color="auto"/>
        <w:right w:val="none" w:sz="0" w:space="0" w:color="auto"/>
      </w:divBdr>
    </w:div>
    <w:div w:id="1352875483">
      <w:bodyDiv w:val="1"/>
      <w:marLeft w:val="0"/>
      <w:marRight w:val="0"/>
      <w:marTop w:val="0"/>
      <w:marBottom w:val="0"/>
      <w:divBdr>
        <w:top w:val="none" w:sz="0" w:space="0" w:color="auto"/>
        <w:left w:val="none" w:sz="0" w:space="0" w:color="auto"/>
        <w:bottom w:val="none" w:sz="0" w:space="0" w:color="auto"/>
        <w:right w:val="none" w:sz="0" w:space="0" w:color="auto"/>
      </w:divBdr>
    </w:div>
    <w:div w:id="1352953790">
      <w:bodyDiv w:val="1"/>
      <w:marLeft w:val="0"/>
      <w:marRight w:val="0"/>
      <w:marTop w:val="0"/>
      <w:marBottom w:val="0"/>
      <w:divBdr>
        <w:top w:val="none" w:sz="0" w:space="0" w:color="auto"/>
        <w:left w:val="none" w:sz="0" w:space="0" w:color="auto"/>
        <w:bottom w:val="none" w:sz="0" w:space="0" w:color="auto"/>
        <w:right w:val="none" w:sz="0" w:space="0" w:color="auto"/>
      </w:divBdr>
    </w:div>
    <w:div w:id="1353068759">
      <w:bodyDiv w:val="1"/>
      <w:marLeft w:val="0"/>
      <w:marRight w:val="0"/>
      <w:marTop w:val="0"/>
      <w:marBottom w:val="0"/>
      <w:divBdr>
        <w:top w:val="none" w:sz="0" w:space="0" w:color="auto"/>
        <w:left w:val="none" w:sz="0" w:space="0" w:color="auto"/>
        <w:bottom w:val="none" w:sz="0" w:space="0" w:color="auto"/>
        <w:right w:val="none" w:sz="0" w:space="0" w:color="auto"/>
      </w:divBdr>
    </w:div>
    <w:div w:id="1353532661">
      <w:bodyDiv w:val="1"/>
      <w:marLeft w:val="0"/>
      <w:marRight w:val="0"/>
      <w:marTop w:val="0"/>
      <w:marBottom w:val="0"/>
      <w:divBdr>
        <w:top w:val="none" w:sz="0" w:space="0" w:color="auto"/>
        <w:left w:val="none" w:sz="0" w:space="0" w:color="auto"/>
        <w:bottom w:val="none" w:sz="0" w:space="0" w:color="auto"/>
        <w:right w:val="none" w:sz="0" w:space="0" w:color="auto"/>
      </w:divBdr>
    </w:div>
    <w:div w:id="1353536501">
      <w:bodyDiv w:val="1"/>
      <w:marLeft w:val="0"/>
      <w:marRight w:val="0"/>
      <w:marTop w:val="0"/>
      <w:marBottom w:val="0"/>
      <w:divBdr>
        <w:top w:val="none" w:sz="0" w:space="0" w:color="auto"/>
        <w:left w:val="none" w:sz="0" w:space="0" w:color="auto"/>
        <w:bottom w:val="none" w:sz="0" w:space="0" w:color="auto"/>
        <w:right w:val="none" w:sz="0" w:space="0" w:color="auto"/>
      </w:divBdr>
    </w:div>
    <w:div w:id="1353797419">
      <w:bodyDiv w:val="1"/>
      <w:marLeft w:val="0"/>
      <w:marRight w:val="0"/>
      <w:marTop w:val="0"/>
      <w:marBottom w:val="0"/>
      <w:divBdr>
        <w:top w:val="none" w:sz="0" w:space="0" w:color="auto"/>
        <w:left w:val="none" w:sz="0" w:space="0" w:color="auto"/>
        <w:bottom w:val="none" w:sz="0" w:space="0" w:color="auto"/>
        <w:right w:val="none" w:sz="0" w:space="0" w:color="auto"/>
      </w:divBdr>
    </w:div>
    <w:div w:id="1353921596">
      <w:bodyDiv w:val="1"/>
      <w:marLeft w:val="0"/>
      <w:marRight w:val="0"/>
      <w:marTop w:val="0"/>
      <w:marBottom w:val="0"/>
      <w:divBdr>
        <w:top w:val="none" w:sz="0" w:space="0" w:color="auto"/>
        <w:left w:val="none" w:sz="0" w:space="0" w:color="auto"/>
        <w:bottom w:val="none" w:sz="0" w:space="0" w:color="auto"/>
        <w:right w:val="none" w:sz="0" w:space="0" w:color="auto"/>
      </w:divBdr>
    </w:div>
    <w:div w:id="1354303925">
      <w:bodyDiv w:val="1"/>
      <w:marLeft w:val="0"/>
      <w:marRight w:val="0"/>
      <w:marTop w:val="0"/>
      <w:marBottom w:val="0"/>
      <w:divBdr>
        <w:top w:val="none" w:sz="0" w:space="0" w:color="auto"/>
        <w:left w:val="none" w:sz="0" w:space="0" w:color="auto"/>
        <w:bottom w:val="none" w:sz="0" w:space="0" w:color="auto"/>
        <w:right w:val="none" w:sz="0" w:space="0" w:color="auto"/>
      </w:divBdr>
    </w:div>
    <w:div w:id="1354458937">
      <w:bodyDiv w:val="1"/>
      <w:marLeft w:val="0"/>
      <w:marRight w:val="0"/>
      <w:marTop w:val="0"/>
      <w:marBottom w:val="0"/>
      <w:divBdr>
        <w:top w:val="none" w:sz="0" w:space="0" w:color="auto"/>
        <w:left w:val="none" w:sz="0" w:space="0" w:color="auto"/>
        <w:bottom w:val="none" w:sz="0" w:space="0" w:color="auto"/>
        <w:right w:val="none" w:sz="0" w:space="0" w:color="auto"/>
      </w:divBdr>
    </w:div>
    <w:div w:id="1354570386">
      <w:bodyDiv w:val="1"/>
      <w:marLeft w:val="0"/>
      <w:marRight w:val="0"/>
      <w:marTop w:val="0"/>
      <w:marBottom w:val="0"/>
      <w:divBdr>
        <w:top w:val="none" w:sz="0" w:space="0" w:color="auto"/>
        <w:left w:val="none" w:sz="0" w:space="0" w:color="auto"/>
        <w:bottom w:val="none" w:sz="0" w:space="0" w:color="auto"/>
        <w:right w:val="none" w:sz="0" w:space="0" w:color="auto"/>
      </w:divBdr>
    </w:div>
    <w:div w:id="1354916989">
      <w:bodyDiv w:val="1"/>
      <w:marLeft w:val="0"/>
      <w:marRight w:val="0"/>
      <w:marTop w:val="0"/>
      <w:marBottom w:val="0"/>
      <w:divBdr>
        <w:top w:val="none" w:sz="0" w:space="0" w:color="auto"/>
        <w:left w:val="none" w:sz="0" w:space="0" w:color="auto"/>
        <w:bottom w:val="none" w:sz="0" w:space="0" w:color="auto"/>
        <w:right w:val="none" w:sz="0" w:space="0" w:color="auto"/>
      </w:divBdr>
    </w:div>
    <w:div w:id="1355108661">
      <w:bodyDiv w:val="1"/>
      <w:marLeft w:val="0"/>
      <w:marRight w:val="0"/>
      <w:marTop w:val="0"/>
      <w:marBottom w:val="0"/>
      <w:divBdr>
        <w:top w:val="none" w:sz="0" w:space="0" w:color="auto"/>
        <w:left w:val="none" w:sz="0" w:space="0" w:color="auto"/>
        <w:bottom w:val="none" w:sz="0" w:space="0" w:color="auto"/>
        <w:right w:val="none" w:sz="0" w:space="0" w:color="auto"/>
      </w:divBdr>
    </w:div>
    <w:div w:id="1355153420">
      <w:bodyDiv w:val="1"/>
      <w:marLeft w:val="0"/>
      <w:marRight w:val="0"/>
      <w:marTop w:val="0"/>
      <w:marBottom w:val="0"/>
      <w:divBdr>
        <w:top w:val="none" w:sz="0" w:space="0" w:color="auto"/>
        <w:left w:val="none" w:sz="0" w:space="0" w:color="auto"/>
        <w:bottom w:val="none" w:sz="0" w:space="0" w:color="auto"/>
        <w:right w:val="none" w:sz="0" w:space="0" w:color="auto"/>
      </w:divBdr>
    </w:div>
    <w:div w:id="1355375545">
      <w:bodyDiv w:val="1"/>
      <w:marLeft w:val="0"/>
      <w:marRight w:val="0"/>
      <w:marTop w:val="0"/>
      <w:marBottom w:val="0"/>
      <w:divBdr>
        <w:top w:val="none" w:sz="0" w:space="0" w:color="auto"/>
        <w:left w:val="none" w:sz="0" w:space="0" w:color="auto"/>
        <w:bottom w:val="none" w:sz="0" w:space="0" w:color="auto"/>
        <w:right w:val="none" w:sz="0" w:space="0" w:color="auto"/>
      </w:divBdr>
    </w:div>
    <w:div w:id="1356037409">
      <w:bodyDiv w:val="1"/>
      <w:marLeft w:val="0"/>
      <w:marRight w:val="0"/>
      <w:marTop w:val="0"/>
      <w:marBottom w:val="0"/>
      <w:divBdr>
        <w:top w:val="none" w:sz="0" w:space="0" w:color="auto"/>
        <w:left w:val="none" w:sz="0" w:space="0" w:color="auto"/>
        <w:bottom w:val="none" w:sz="0" w:space="0" w:color="auto"/>
        <w:right w:val="none" w:sz="0" w:space="0" w:color="auto"/>
      </w:divBdr>
    </w:div>
    <w:div w:id="1356346315">
      <w:bodyDiv w:val="1"/>
      <w:marLeft w:val="0"/>
      <w:marRight w:val="0"/>
      <w:marTop w:val="0"/>
      <w:marBottom w:val="0"/>
      <w:divBdr>
        <w:top w:val="none" w:sz="0" w:space="0" w:color="auto"/>
        <w:left w:val="none" w:sz="0" w:space="0" w:color="auto"/>
        <w:bottom w:val="none" w:sz="0" w:space="0" w:color="auto"/>
        <w:right w:val="none" w:sz="0" w:space="0" w:color="auto"/>
      </w:divBdr>
    </w:div>
    <w:div w:id="1356804210">
      <w:bodyDiv w:val="1"/>
      <w:marLeft w:val="0"/>
      <w:marRight w:val="0"/>
      <w:marTop w:val="0"/>
      <w:marBottom w:val="0"/>
      <w:divBdr>
        <w:top w:val="none" w:sz="0" w:space="0" w:color="auto"/>
        <w:left w:val="none" w:sz="0" w:space="0" w:color="auto"/>
        <w:bottom w:val="none" w:sz="0" w:space="0" w:color="auto"/>
        <w:right w:val="none" w:sz="0" w:space="0" w:color="auto"/>
      </w:divBdr>
    </w:div>
    <w:div w:id="1356804436">
      <w:bodyDiv w:val="1"/>
      <w:marLeft w:val="0"/>
      <w:marRight w:val="0"/>
      <w:marTop w:val="0"/>
      <w:marBottom w:val="0"/>
      <w:divBdr>
        <w:top w:val="none" w:sz="0" w:space="0" w:color="auto"/>
        <w:left w:val="none" w:sz="0" w:space="0" w:color="auto"/>
        <w:bottom w:val="none" w:sz="0" w:space="0" w:color="auto"/>
        <w:right w:val="none" w:sz="0" w:space="0" w:color="auto"/>
      </w:divBdr>
    </w:div>
    <w:div w:id="1356927231">
      <w:bodyDiv w:val="1"/>
      <w:marLeft w:val="0"/>
      <w:marRight w:val="0"/>
      <w:marTop w:val="0"/>
      <w:marBottom w:val="0"/>
      <w:divBdr>
        <w:top w:val="none" w:sz="0" w:space="0" w:color="auto"/>
        <w:left w:val="none" w:sz="0" w:space="0" w:color="auto"/>
        <w:bottom w:val="none" w:sz="0" w:space="0" w:color="auto"/>
        <w:right w:val="none" w:sz="0" w:space="0" w:color="auto"/>
      </w:divBdr>
    </w:div>
    <w:div w:id="1357192029">
      <w:bodyDiv w:val="1"/>
      <w:marLeft w:val="0"/>
      <w:marRight w:val="0"/>
      <w:marTop w:val="0"/>
      <w:marBottom w:val="0"/>
      <w:divBdr>
        <w:top w:val="none" w:sz="0" w:space="0" w:color="auto"/>
        <w:left w:val="none" w:sz="0" w:space="0" w:color="auto"/>
        <w:bottom w:val="none" w:sz="0" w:space="0" w:color="auto"/>
        <w:right w:val="none" w:sz="0" w:space="0" w:color="auto"/>
      </w:divBdr>
    </w:div>
    <w:div w:id="1357273657">
      <w:bodyDiv w:val="1"/>
      <w:marLeft w:val="0"/>
      <w:marRight w:val="0"/>
      <w:marTop w:val="0"/>
      <w:marBottom w:val="0"/>
      <w:divBdr>
        <w:top w:val="none" w:sz="0" w:space="0" w:color="auto"/>
        <w:left w:val="none" w:sz="0" w:space="0" w:color="auto"/>
        <w:bottom w:val="none" w:sz="0" w:space="0" w:color="auto"/>
        <w:right w:val="none" w:sz="0" w:space="0" w:color="auto"/>
      </w:divBdr>
    </w:div>
    <w:div w:id="1357579063">
      <w:bodyDiv w:val="1"/>
      <w:marLeft w:val="0"/>
      <w:marRight w:val="0"/>
      <w:marTop w:val="0"/>
      <w:marBottom w:val="0"/>
      <w:divBdr>
        <w:top w:val="none" w:sz="0" w:space="0" w:color="auto"/>
        <w:left w:val="none" w:sz="0" w:space="0" w:color="auto"/>
        <w:bottom w:val="none" w:sz="0" w:space="0" w:color="auto"/>
        <w:right w:val="none" w:sz="0" w:space="0" w:color="auto"/>
      </w:divBdr>
    </w:div>
    <w:div w:id="1357579196">
      <w:bodyDiv w:val="1"/>
      <w:marLeft w:val="0"/>
      <w:marRight w:val="0"/>
      <w:marTop w:val="0"/>
      <w:marBottom w:val="0"/>
      <w:divBdr>
        <w:top w:val="none" w:sz="0" w:space="0" w:color="auto"/>
        <w:left w:val="none" w:sz="0" w:space="0" w:color="auto"/>
        <w:bottom w:val="none" w:sz="0" w:space="0" w:color="auto"/>
        <w:right w:val="none" w:sz="0" w:space="0" w:color="auto"/>
      </w:divBdr>
    </w:div>
    <w:div w:id="1357733837">
      <w:bodyDiv w:val="1"/>
      <w:marLeft w:val="0"/>
      <w:marRight w:val="0"/>
      <w:marTop w:val="0"/>
      <w:marBottom w:val="0"/>
      <w:divBdr>
        <w:top w:val="none" w:sz="0" w:space="0" w:color="auto"/>
        <w:left w:val="none" w:sz="0" w:space="0" w:color="auto"/>
        <w:bottom w:val="none" w:sz="0" w:space="0" w:color="auto"/>
        <w:right w:val="none" w:sz="0" w:space="0" w:color="auto"/>
      </w:divBdr>
    </w:div>
    <w:div w:id="1357806897">
      <w:bodyDiv w:val="1"/>
      <w:marLeft w:val="0"/>
      <w:marRight w:val="0"/>
      <w:marTop w:val="0"/>
      <w:marBottom w:val="0"/>
      <w:divBdr>
        <w:top w:val="none" w:sz="0" w:space="0" w:color="auto"/>
        <w:left w:val="none" w:sz="0" w:space="0" w:color="auto"/>
        <w:bottom w:val="none" w:sz="0" w:space="0" w:color="auto"/>
        <w:right w:val="none" w:sz="0" w:space="0" w:color="auto"/>
      </w:divBdr>
    </w:div>
    <w:div w:id="1358313818">
      <w:bodyDiv w:val="1"/>
      <w:marLeft w:val="0"/>
      <w:marRight w:val="0"/>
      <w:marTop w:val="0"/>
      <w:marBottom w:val="0"/>
      <w:divBdr>
        <w:top w:val="none" w:sz="0" w:space="0" w:color="auto"/>
        <w:left w:val="none" w:sz="0" w:space="0" w:color="auto"/>
        <w:bottom w:val="none" w:sz="0" w:space="0" w:color="auto"/>
        <w:right w:val="none" w:sz="0" w:space="0" w:color="auto"/>
      </w:divBdr>
    </w:div>
    <w:div w:id="1358385465">
      <w:bodyDiv w:val="1"/>
      <w:marLeft w:val="0"/>
      <w:marRight w:val="0"/>
      <w:marTop w:val="0"/>
      <w:marBottom w:val="0"/>
      <w:divBdr>
        <w:top w:val="none" w:sz="0" w:space="0" w:color="auto"/>
        <w:left w:val="none" w:sz="0" w:space="0" w:color="auto"/>
        <w:bottom w:val="none" w:sz="0" w:space="0" w:color="auto"/>
        <w:right w:val="none" w:sz="0" w:space="0" w:color="auto"/>
      </w:divBdr>
    </w:div>
    <w:div w:id="1358461938">
      <w:bodyDiv w:val="1"/>
      <w:marLeft w:val="0"/>
      <w:marRight w:val="0"/>
      <w:marTop w:val="0"/>
      <w:marBottom w:val="0"/>
      <w:divBdr>
        <w:top w:val="none" w:sz="0" w:space="0" w:color="auto"/>
        <w:left w:val="none" w:sz="0" w:space="0" w:color="auto"/>
        <w:bottom w:val="none" w:sz="0" w:space="0" w:color="auto"/>
        <w:right w:val="none" w:sz="0" w:space="0" w:color="auto"/>
      </w:divBdr>
    </w:div>
    <w:div w:id="1358501099">
      <w:bodyDiv w:val="1"/>
      <w:marLeft w:val="0"/>
      <w:marRight w:val="0"/>
      <w:marTop w:val="0"/>
      <w:marBottom w:val="0"/>
      <w:divBdr>
        <w:top w:val="none" w:sz="0" w:space="0" w:color="auto"/>
        <w:left w:val="none" w:sz="0" w:space="0" w:color="auto"/>
        <w:bottom w:val="none" w:sz="0" w:space="0" w:color="auto"/>
        <w:right w:val="none" w:sz="0" w:space="0" w:color="auto"/>
      </w:divBdr>
    </w:div>
    <w:div w:id="1358697917">
      <w:bodyDiv w:val="1"/>
      <w:marLeft w:val="0"/>
      <w:marRight w:val="0"/>
      <w:marTop w:val="0"/>
      <w:marBottom w:val="0"/>
      <w:divBdr>
        <w:top w:val="none" w:sz="0" w:space="0" w:color="auto"/>
        <w:left w:val="none" w:sz="0" w:space="0" w:color="auto"/>
        <w:bottom w:val="none" w:sz="0" w:space="0" w:color="auto"/>
        <w:right w:val="none" w:sz="0" w:space="0" w:color="auto"/>
      </w:divBdr>
    </w:div>
    <w:div w:id="1358853617">
      <w:bodyDiv w:val="1"/>
      <w:marLeft w:val="0"/>
      <w:marRight w:val="0"/>
      <w:marTop w:val="0"/>
      <w:marBottom w:val="0"/>
      <w:divBdr>
        <w:top w:val="none" w:sz="0" w:space="0" w:color="auto"/>
        <w:left w:val="none" w:sz="0" w:space="0" w:color="auto"/>
        <w:bottom w:val="none" w:sz="0" w:space="0" w:color="auto"/>
        <w:right w:val="none" w:sz="0" w:space="0" w:color="auto"/>
      </w:divBdr>
    </w:div>
    <w:div w:id="1358894885">
      <w:bodyDiv w:val="1"/>
      <w:marLeft w:val="0"/>
      <w:marRight w:val="0"/>
      <w:marTop w:val="0"/>
      <w:marBottom w:val="0"/>
      <w:divBdr>
        <w:top w:val="none" w:sz="0" w:space="0" w:color="auto"/>
        <w:left w:val="none" w:sz="0" w:space="0" w:color="auto"/>
        <w:bottom w:val="none" w:sz="0" w:space="0" w:color="auto"/>
        <w:right w:val="none" w:sz="0" w:space="0" w:color="auto"/>
      </w:divBdr>
    </w:div>
    <w:div w:id="1358970928">
      <w:bodyDiv w:val="1"/>
      <w:marLeft w:val="0"/>
      <w:marRight w:val="0"/>
      <w:marTop w:val="0"/>
      <w:marBottom w:val="0"/>
      <w:divBdr>
        <w:top w:val="none" w:sz="0" w:space="0" w:color="auto"/>
        <w:left w:val="none" w:sz="0" w:space="0" w:color="auto"/>
        <w:bottom w:val="none" w:sz="0" w:space="0" w:color="auto"/>
        <w:right w:val="none" w:sz="0" w:space="0" w:color="auto"/>
      </w:divBdr>
    </w:div>
    <w:div w:id="1359772836">
      <w:bodyDiv w:val="1"/>
      <w:marLeft w:val="0"/>
      <w:marRight w:val="0"/>
      <w:marTop w:val="0"/>
      <w:marBottom w:val="0"/>
      <w:divBdr>
        <w:top w:val="none" w:sz="0" w:space="0" w:color="auto"/>
        <w:left w:val="none" w:sz="0" w:space="0" w:color="auto"/>
        <w:bottom w:val="none" w:sz="0" w:space="0" w:color="auto"/>
        <w:right w:val="none" w:sz="0" w:space="0" w:color="auto"/>
      </w:divBdr>
    </w:div>
    <w:div w:id="1359819244">
      <w:bodyDiv w:val="1"/>
      <w:marLeft w:val="0"/>
      <w:marRight w:val="0"/>
      <w:marTop w:val="0"/>
      <w:marBottom w:val="0"/>
      <w:divBdr>
        <w:top w:val="none" w:sz="0" w:space="0" w:color="auto"/>
        <w:left w:val="none" w:sz="0" w:space="0" w:color="auto"/>
        <w:bottom w:val="none" w:sz="0" w:space="0" w:color="auto"/>
        <w:right w:val="none" w:sz="0" w:space="0" w:color="auto"/>
      </w:divBdr>
    </w:div>
    <w:div w:id="1360164143">
      <w:bodyDiv w:val="1"/>
      <w:marLeft w:val="0"/>
      <w:marRight w:val="0"/>
      <w:marTop w:val="0"/>
      <w:marBottom w:val="0"/>
      <w:divBdr>
        <w:top w:val="none" w:sz="0" w:space="0" w:color="auto"/>
        <w:left w:val="none" w:sz="0" w:space="0" w:color="auto"/>
        <w:bottom w:val="none" w:sz="0" w:space="0" w:color="auto"/>
        <w:right w:val="none" w:sz="0" w:space="0" w:color="auto"/>
      </w:divBdr>
    </w:div>
    <w:div w:id="1360426200">
      <w:bodyDiv w:val="1"/>
      <w:marLeft w:val="0"/>
      <w:marRight w:val="0"/>
      <w:marTop w:val="0"/>
      <w:marBottom w:val="0"/>
      <w:divBdr>
        <w:top w:val="none" w:sz="0" w:space="0" w:color="auto"/>
        <w:left w:val="none" w:sz="0" w:space="0" w:color="auto"/>
        <w:bottom w:val="none" w:sz="0" w:space="0" w:color="auto"/>
        <w:right w:val="none" w:sz="0" w:space="0" w:color="auto"/>
      </w:divBdr>
    </w:div>
    <w:div w:id="1360475455">
      <w:bodyDiv w:val="1"/>
      <w:marLeft w:val="0"/>
      <w:marRight w:val="0"/>
      <w:marTop w:val="0"/>
      <w:marBottom w:val="0"/>
      <w:divBdr>
        <w:top w:val="none" w:sz="0" w:space="0" w:color="auto"/>
        <w:left w:val="none" w:sz="0" w:space="0" w:color="auto"/>
        <w:bottom w:val="none" w:sz="0" w:space="0" w:color="auto"/>
        <w:right w:val="none" w:sz="0" w:space="0" w:color="auto"/>
      </w:divBdr>
    </w:div>
    <w:div w:id="1360935997">
      <w:bodyDiv w:val="1"/>
      <w:marLeft w:val="0"/>
      <w:marRight w:val="0"/>
      <w:marTop w:val="0"/>
      <w:marBottom w:val="0"/>
      <w:divBdr>
        <w:top w:val="none" w:sz="0" w:space="0" w:color="auto"/>
        <w:left w:val="none" w:sz="0" w:space="0" w:color="auto"/>
        <w:bottom w:val="none" w:sz="0" w:space="0" w:color="auto"/>
        <w:right w:val="none" w:sz="0" w:space="0" w:color="auto"/>
      </w:divBdr>
    </w:div>
    <w:div w:id="1361013444">
      <w:bodyDiv w:val="1"/>
      <w:marLeft w:val="0"/>
      <w:marRight w:val="0"/>
      <w:marTop w:val="0"/>
      <w:marBottom w:val="0"/>
      <w:divBdr>
        <w:top w:val="none" w:sz="0" w:space="0" w:color="auto"/>
        <w:left w:val="none" w:sz="0" w:space="0" w:color="auto"/>
        <w:bottom w:val="none" w:sz="0" w:space="0" w:color="auto"/>
        <w:right w:val="none" w:sz="0" w:space="0" w:color="auto"/>
      </w:divBdr>
    </w:div>
    <w:div w:id="1361204749">
      <w:bodyDiv w:val="1"/>
      <w:marLeft w:val="0"/>
      <w:marRight w:val="0"/>
      <w:marTop w:val="0"/>
      <w:marBottom w:val="0"/>
      <w:divBdr>
        <w:top w:val="none" w:sz="0" w:space="0" w:color="auto"/>
        <w:left w:val="none" w:sz="0" w:space="0" w:color="auto"/>
        <w:bottom w:val="none" w:sz="0" w:space="0" w:color="auto"/>
        <w:right w:val="none" w:sz="0" w:space="0" w:color="auto"/>
      </w:divBdr>
    </w:div>
    <w:div w:id="1361659542">
      <w:bodyDiv w:val="1"/>
      <w:marLeft w:val="0"/>
      <w:marRight w:val="0"/>
      <w:marTop w:val="0"/>
      <w:marBottom w:val="0"/>
      <w:divBdr>
        <w:top w:val="none" w:sz="0" w:space="0" w:color="auto"/>
        <w:left w:val="none" w:sz="0" w:space="0" w:color="auto"/>
        <w:bottom w:val="none" w:sz="0" w:space="0" w:color="auto"/>
        <w:right w:val="none" w:sz="0" w:space="0" w:color="auto"/>
      </w:divBdr>
    </w:div>
    <w:div w:id="1361935731">
      <w:bodyDiv w:val="1"/>
      <w:marLeft w:val="0"/>
      <w:marRight w:val="0"/>
      <w:marTop w:val="0"/>
      <w:marBottom w:val="0"/>
      <w:divBdr>
        <w:top w:val="none" w:sz="0" w:space="0" w:color="auto"/>
        <w:left w:val="none" w:sz="0" w:space="0" w:color="auto"/>
        <w:bottom w:val="none" w:sz="0" w:space="0" w:color="auto"/>
        <w:right w:val="none" w:sz="0" w:space="0" w:color="auto"/>
      </w:divBdr>
    </w:div>
    <w:div w:id="1362129869">
      <w:bodyDiv w:val="1"/>
      <w:marLeft w:val="0"/>
      <w:marRight w:val="0"/>
      <w:marTop w:val="0"/>
      <w:marBottom w:val="0"/>
      <w:divBdr>
        <w:top w:val="none" w:sz="0" w:space="0" w:color="auto"/>
        <w:left w:val="none" w:sz="0" w:space="0" w:color="auto"/>
        <w:bottom w:val="none" w:sz="0" w:space="0" w:color="auto"/>
        <w:right w:val="none" w:sz="0" w:space="0" w:color="auto"/>
      </w:divBdr>
    </w:div>
    <w:div w:id="1362243559">
      <w:bodyDiv w:val="1"/>
      <w:marLeft w:val="0"/>
      <w:marRight w:val="0"/>
      <w:marTop w:val="0"/>
      <w:marBottom w:val="0"/>
      <w:divBdr>
        <w:top w:val="none" w:sz="0" w:space="0" w:color="auto"/>
        <w:left w:val="none" w:sz="0" w:space="0" w:color="auto"/>
        <w:bottom w:val="none" w:sz="0" w:space="0" w:color="auto"/>
        <w:right w:val="none" w:sz="0" w:space="0" w:color="auto"/>
      </w:divBdr>
    </w:div>
    <w:div w:id="1362322015">
      <w:bodyDiv w:val="1"/>
      <w:marLeft w:val="0"/>
      <w:marRight w:val="0"/>
      <w:marTop w:val="0"/>
      <w:marBottom w:val="0"/>
      <w:divBdr>
        <w:top w:val="none" w:sz="0" w:space="0" w:color="auto"/>
        <w:left w:val="none" w:sz="0" w:space="0" w:color="auto"/>
        <w:bottom w:val="none" w:sz="0" w:space="0" w:color="auto"/>
        <w:right w:val="none" w:sz="0" w:space="0" w:color="auto"/>
      </w:divBdr>
    </w:div>
    <w:div w:id="1362516669">
      <w:bodyDiv w:val="1"/>
      <w:marLeft w:val="0"/>
      <w:marRight w:val="0"/>
      <w:marTop w:val="0"/>
      <w:marBottom w:val="0"/>
      <w:divBdr>
        <w:top w:val="none" w:sz="0" w:space="0" w:color="auto"/>
        <w:left w:val="none" w:sz="0" w:space="0" w:color="auto"/>
        <w:bottom w:val="none" w:sz="0" w:space="0" w:color="auto"/>
        <w:right w:val="none" w:sz="0" w:space="0" w:color="auto"/>
      </w:divBdr>
    </w:div>
    <w:div w:id="1362516695">
      <w:bodyDiv w:val="1"/>
      <w:marLeft w:val="0"/>
      <w:marRight w:val="0"/>
      <w:marTop w:val="0"/>
      <w:marBottom w:val="0"/>
      <w:divBdr>
        <w:top w:val="none" w:sz="0" w:space="0" w:color="auto"/>
        <w:left w:val="none" w:sz="0" w:space="0" w:color="auto"/>
        <w:bottom w:val="none" w:sz="0" w:space="0" w:color="auto"/>
        <w:right w:val="none" w:sz="0" w:space="0" w:color="auto"/>
      </w:divBdr>
    </w:div>
    <w:div w:id="1362900410">
      <w:bodyDiv w:val="1"/>
      <w:marLeft w:val="0"/>
      <w:marRight w:val="0"/>
      <w:marTop w:val="0"/>
      <w:marBottom w:val="0"/>
      <w:divBdr>
        <w:top w:val="none" w:sz="0" w:space="0" w:color="auto"/>
        <w:left w:val="none" w:sz="0" w:space="0" w:color="auto"/>
        <w:bottom w:val="none" w:sz="0" w:space="0" w:color="auto"/>
        <w:right w:val="none" w:sz="0" w:space="0" w:color="auto"/>
      </w:divBdr>
    </w:div>
    <w:div w:id="1363090854">
      <w:bodyDiv w:val="1"/>
      <w:marLeft w:val="0"/>
      <w:marRight w:val="0"/>
      <w:marTop w:val="0"/>
      <w:marBottom w:val="0"/>
      <w:divBdr>
        <w:top w:val="none" w:sz="0" w:space="0" w:color="auto"/>
        <w:left w:val="none" w:sz="0" w:space="0" w:color="auto"/>
        <w:bottom w:val="none" w:sz="0" w:space="0" w:color="auto"/>
        <w:right w:val="none" w:sz="0" w:space="0" w:color="auto"/>
      </w:divBdr>
    </w:div>
    <w:div w:id="1363163494">
      <w:bodyDiv w:val="1"/>
      <w:marLeft w:val="0"/>
      <w:marRight w:val="0"/>
      <w:marTop w:val="0"/>
      <w:marBottom w:val="0"/>
      <w:divBdr>
        <w:top w:val="none" w:sz="0" w:space="0" w:color="auto"/>
        <w:left w:val="none" w:sz="0" w:space="0" w:color="auto"/>
        <w:bottom w:val="none" w:sz="0" w:space="0" w:color="auto"/>
        <w:right w:val="none" w:sz="0" w:space="0" w:color="auto"/>
      </w:divBdr>
    </w:div>
    <w:div w:id="1363246116">
      <w:bodyDiv w:val="1"/>
      <w:marLeft w:val="0"/>
      <w:marRight w:val="0"/>
      <w:marTop w:val="0"/>
      <w:marBottom w:val="0"/>
      <w:divBdr>
        <w:top w:val="none" w:sz="0" w:space="0" w:color="auto"/>
        <w:left w:val="none" w:sz="0" w:space="0" w:color="auto"/>
        <w:bottom w:val="none" w:sz="0" w:space="0" w:color="auto"/>
        <w:right w:val="none" w:sz="0" w:space="0" w:color="auto"/>
      </w:divBdr>
    </w:div>
    <w:div w:id="1363900156">
      <w:bodyDiv w:val="1"/>
      <w:marLeft w:val="0"/>
      <w:marRight w:val="0"/>
      <w:marTop w:val="0"/>
      <w:marBottom w:val="0"/>
      <w:divBdr>
        <w:top w:val="none" w:sz="0" w:space="0" w:color="auto"/>
        <w:left w:val="none" w:sz="0" w:space="0" w:color="auto"/>
        <w:bottom w:val="none" w:sz="0" w:space="0" w:color="auto"/>
        <w:right w:val="none" w:sz="0" w:space="0" w:color="auto"/>
      </w:divBdr>
    </w:div>
    <w:div w:id="1364089641">
      <w:bodyDiv w:val="1"/>
      <w:marLeft w:val="0"/>
      <w:marRight w:val="0"/>
      <w:marTop w:val="0"/>
      <w:marBottom w:val="0"/>
      <w:divBdr>
        <w:top w:val="none" w:sz="0" w:space="0" w:color="auto"/>
        <w:left w:val="none" w:sz="0" w:space="0" w:color="auto"/>
        <w:bottom w:val="none" w:sz="0" w:space="0" w:color="auto"/>
        <w:right w:val="none" w:sz="0" w:space="0" w:color="auto"/>
      </w:divBdr>
    </w:div>
    <w:div w:id="1364210689">
      <w:bodyDiv w:val="1"/>
      <w:marLeft w:val="0"/>
      <w:marRight w:val="0"/>
      <w:marTop w:val="0"/>
      <w:marBottom w:val="0"/>
      <w:divBdr>
        <w:top w:val="none" w:sz="0" w:space="0" w:color="auto"/>
        <w:left w:val="none" w:sz="0" w:space="0" w:color="auto"/>
        <w:bottom w:val="none" w:sz="0" w:space="0" w:color="auto"/>
        <w:right w:val="none" w:sz="0" w:space="0" w:color="auto"/>
      </w:divBdr>
    </w:div>
    <w:div w:id="1364282013">
      <w:bodyDiv w:val="1"/>
      <w:marLeft w:val="0"/>
      <w:marRight w:val="0"/>
      <w:marTop w:val="0"/>
      <w:marBottom w:val="0"/>
      <w:divBdr>
        <w:top w:val="none" w:sz="0" w:space="0" w:color="auto"/>
        <w:left w:val="none" w:sz="0" w:space="0" w:color="auto"/>
        <w:bottom w:val="none" w:sz="0" w:space="0" w:color="auto"/>
        <w:right w:val="none" w:sz="0" w:space="0" w:color="auto"/>
      </w:divBdr>
    </w:div>
    <w:div w:id="1364284059">
      <w:bodyDiv w:val="1"/>
      <w:marLeft w:val="0"/>
      <w:marRight w:val="0"/>
      <w:marTop w:val="0"/>
      <w:marBottom w:val="0"/>
      <w:divBdr>
        <w:top w:val="none" w:sz="0" w:space="0" w:color="auto"/>
        <w:left w:val="none" w:sz="0" w:space="0" w:color="auto"/>
        <w:bottom w:val="none" w:sz="0" w:space="0" w:color="auto"/>
        <w:right w:val="none" w:sz="0" w:space="0" w:color="auto"/>
      </w:divBdr>
    </w:div>
    <w:div w:id="1364483189">
      <w:bodyDiv w:val="1"/>
      <w:marLeft w:val="0"/>
      <w:marRight w:val="0"/>
      <w:marTop w:val="0"/>
      <w:marBottom w:val="0"/>
      <w:divBdr>
        <w:top w:val="none" w:sz="0" w:space="0" w:color="auto"/>
        <w:left w:val="none" w:sz="0" w:space="0" w:color="auto"/>
        <w:bottom w:val="none" w:sz="0" w:space="0" w:color="auto"/>
        <w:right w:val="none" w:sz="0" w:space="0" w:color="auto"/>
      </w:divBdr>
    </w:div>
    <w:div w:id="1364525606">
      <w:bodyDiv w:val="1"/>
      <w:marLeft w:val="0"/>
      <w:marRight w:val="0"/>
      <w:marTop w:val="0"/>
      <w:marBottom w:val="0"/>
      <w:divBdr>
        <w:top w:val="none" w:sz="0" w:space="0" w:color="auto"/>
        <w:left w:val="none" w:sz="0" w:space="0" w:color="auto"/>
        <w:bottom w:val="none" w:sz="0" w:space="0" w:color="auto"/>
        <w:right w:val="none" w:sz="0" w:space="0" w:color="auto"/>
      </w:divBdr>
    </w:div>
    <w:div w:id="1364600921">
      <w:bodyDiv w:val="1"/>
      <w:marLeft w:val="0"/>
      <w:marRight w:val="0"/>
      <w:marTop w:val="0"/>
      <w:marBottom w:val="0"/>
      <w:divBdr>
        <w:top w:val="none" w:sz="0" w:space="0" w:color="auto"/>
        <w:left w:val="none" w:sz="0" w:space="0" w:color="auto"/>
        <w:bottom w:val="none" w:sz="0" w:space="0" w:color="auto"/>
        <w:right w:val="none" w:sz="0" w:space="0" w:color="auto"/>
      </w:divBdr>
    </w:div>
    <w:div w:id="1364667002">
      <w:bodyDiv w:val="1"/>
      <w:marLeft w:val="0"/>
      <w:marRight w:val="0"/>
      <w:marTop w:val="0"/>
      <w:marBottom w:val="0"/>
      <w:divBdr>
        <w:top w:val="none" w:sz="0" w:space="0" w:color="auto"/>
        <w:left w:val="none" w:sz="0" w:space="0" w:color="auto"/>
        <w:bottom w:val="none" w:sz="0" w:space="0" w:color="auto"/>
        <w:right w:val="none" w:sz="0" w:space="0" w:color="auto"/>
      </w:divBdr>
    </w:div>
    <w:div w:id="1364667681">
      <w:bodyDiv w:val="1"/>
      <w:marLeft w:val="0"/>
      <w:marRight w:val="0"/>
      <w:marTop w:val="0"/>
      <w:marBottom w:val="0"/>
      <w:divBdr>
        <w:top w:val="none" w:sz="0" w:space="0" w:color="auto"/>
        <w:left w:val="none" w:sz="0" w:space="0" w:color="auto"/>
        <w:bottom w:val="none" w:sz="0" w:space="0" w:color="auto"/>
        <w:right w:val="none" w:sz="0" w:space="0" w:color="auto"/>
      </w:divBdr>
    </w:div>
    <w:div w:id="1364749544">
      <w:bodyDiv w:val="1"/>
      <w:marLeft w:val="0"/>
      <w:marRight w:val="0"/>
      <w:marTop w:val="0"/>
      <w:marBottom w:val="0"/>
      <w:divBdr>
        <w:top w:val="none" w:sz="0" w:space="0" w:color="auto"/>
        <w:left w:val="none" w:sz="0" w:space="0" w:color="auto"/>
        <w:bottom w:val="none" w:sz="0" w:space="0" w:color="auto"/>
        <w:right w:val="none" w:sz="0" w:space="0" w:color="auto"/>
      </w:divBdr>
    </w:div>
    <w:div w:id="1364793151">
      <w:bodyDiv w:val="1"/>
      <w:marLeft w:val="0"/>
      <w:marRight w:val="0"/>
      <w:marTop w:val="0"/>
      <w:marBottom w:val="0"/>
      <w:divBdr>
        <w:top w:val="none" w:sz="0" w:space="0" w:color="auto"/>
        <w:left w:val="none" w:sz="0" w:space="0" w:color="auto"/>
        <w:bottom w:val="none" w:sz="0" w:space="0" w:color="auto"/>
        <w:right w:val="none" w:sz="0" w:space="0" w:color="auto"/>
      </w:divBdr>
    </w:div>
    <w:div w:id="1365062601">
      <w:bodyDiv w:val="1"/>
      <w:marLeft w:val="0"/>
      <w:marRight w:val="0"/>
      <w:marTop w:val="0"/>
      <w:marBottom w:val="0"/>
      <w:divBdr>
        <w:top w:val="none" w:sz="0" w:space="0" w:color="auto"/>
        <w:left w:val="none" w:sz="0" w:space="0" w:color="auto"/>
        <w:bottom w:val="none" w:sz="0" w:space="0" w:color="auto"/>
        <w:right w:val="none" w:sz="0" w:space="0" w:color="auto"/>
      </w:divBdr>
    </w:div>
    <w:div w:id="1365131743">
      <w:bodyDiv w:val="1"/>
      <w:marLeft w:val="0"/>
      <w:marRight w:val="0"/>
      <w:marTop w:val="0"/>
      <w:marBottom w:val="0"/>
      <w:divBdr>
        <w:top w:val="none" w:sz="0" w:space="0" w:color="auto"/>
        <w:left w:val="none" w:sz="0" w:space="0" w:color="auto"/>
        <w:bottom w:val="none" w:sz="0" w:space="0" w:color="auto"/>
        <w:right w:val="none" w:sz="0" w:space="0" w:color="auto"/>
      </w:divBdr>
    </w:div>
    <w:div w:id="1365207641">
      <w:bodyDiv w:val="1"/>
      <w:marLeft w:val="0"/>
      <w:marRight w:val="0"/>
      <w:marTop w:val="0"/>
      <w:marBottom w:val="0"/>
      <w:divBdr>
        <w:top w:val="none" w:sz="0" w:space="0" w:color="auto"/>
        <w:left w:val="none" w:sz="0" w:space="0" w:color="auto"/>
        <w:bottom w:val="none" w:sz="0" w:space="0" w:color="auto"/>
        <w:right w:val="none" w:sz="0" w:space="0" w:color="auto"/>
      </w:divBdr>
    </w:div>
    <w:div w:id="1365641386">
      <w:bodyDiv w:val="1"/>
      <w:marLeft w:val="0"/>
      <w:marRight w:val="0"/>
      <w:marTop w:val="0"/>
      <w:marBottom w:val="0"/>
      <w:divBdr>
        <w:top w:val="none" w:sz="0" w:space="0" w:color="auto"/>
        <w:left w:val="none" w:sz="0" w:space="0" w:color="auto"/>
        <w:bottom w:val="none" w:sz="0" w:space="0" w:color="auto"/>
        <w:right w:val="none" w:sz="0" w:space="0" w:color="auto"/>
      </w:divBdr>
    </w:div>
    <w:div w:id="1365667171">
      <w:bodyDiv w:val="1"/>
      <w:marLeft w:val="0"/>
      <w:marRight w:val="0"/>
      <w:marTop w:val="0"/>
      <w:marBottom w:val="0"/>
      <w:divBdr>
        <w:top w:val="none" w:sz="0" w:space="0" w:color="auto"/>
        <w:left w:val="none" w:sz="0" w:space="0" w:color="auto"/>
        <w:bottom w:val="none" w:sz="0" w:space="0" w:color="auto"/>
        <w:right w:val="none" w:sz="0" w:space="0" w:color="auto"/>
      </w:divBdr>
    </w:div>
    <w:div w:id="1365868218">
      <w:bodyDiv w:val="1"/>
      <w:marLeft w:val="0"/>
      <w:marRight w:val="0"/>
      <w:marTop w:val="0"/>
      <w:marBottom w:val="0"/>
      <w:divBdr>
        <w:top w:val="none" w:sz="0" w:space="0" w:color="auto"/>
        <w:left w:val="none" w:sz="0" w:space="0" w:color="auto"/>
        <w:bottom w:val="none" w:sz="0" w:space="0" w:color="auto"/>
        <w:right w:val="none" w:sz="0" w:space="0" w:color="auto"/>
      </w:divBdr>
    </w:div>
    <w:div w:id="1367095149">
      <w:bodyDiv w:val="1"/>
      <w:marLeft w:val="0"/>
      <w:marRight w:val="0"/>
      <w:marTop w:val="0"/>
      <w:marBottom w:val="0"/>
      <w:divBdr>
        <w:top w:val="none" w:sz="0" w:space="0" w:color="auto"/>
        <w:left w:val="none" w:sz="0" w:space="0" w:color="auto"/>
        <w:bottom w:val="none" w:sz="0" w:space="0" w:color="auto"/>
        <w:right w:val="none" w:sz="0" w:space="0" w:color="auto"/>
      </w:divBdr>
    </w:div>
    <w:div w:id="1367098855">
      <w:bodyDiv w:val="1"/>
      <w:marLeft w:val="0"/>
      <w:marRight w:val="0"/>
      <w:marTop w:val="0"/>
      <w:marBottom w:val="0"/>
      <w:divBdr>
        <w:top w:val="none" w:sz="0" w:space="0" w:color="auto"/>
        <w:left w:val="none" w:sz="0" w:space="0" w:color="auto"/>
        <w:bottom w:val="none" w:sz="0" w:space="0" w:color="auto"/>
        <w:right w:val="none" w:sz="0" w:space="0" w:color="auto"/>
      </w:divBdr>
    </w:div>
    <w:div w:id="1367296943">
      <w:bodyDiv w:val="1"/>
      <w:marLeft w:val="0"/>
      <w:marRight w:val="0"/>
      <w:marTop w:val="0"/>
      <w:marBottom w:val="0"/>
      <w:divBdr>
        <w:top w:val="none" w:sz="0" w:space="0" w:color="auto"/>
        <w:left w:val="none" w:sz="0" w:space="0" w:color="auto"/>
        <w:bottom w:val="none" w:sz="0" w:space="0" w:color="auto"/>
        <w:right w:val="none" w:sz="0" w:space="0" w:color="auto"/>
      </w:divBdr>
    </w:div>
    <w:div w:id="1367489943">
      <w:bodyDiv w:val="1"/>
      <w:marLeft w:val="0"/>
      <w:marRight w:val="0"/>
      <w:marTop w:val="0"/>
      <w:marBottom w:val="0"/>
      <w:divBdr>
        <w:top w:val="none" w:sz="0" w:space="0" w:color="auto"/>
        <w:left w:val="none" w:sz="0" w:space="0" w:color="auto"/>
        <w:bottom w:val="none" w:sz="0" w:space="0" w:color="auto"/>
        <w:right w:val="none" w:sz="0" w:space="0" w:color="auto"/>
      </w:divBdr>
    </w:div>
    <w:div w:id="1367676744">
      <w:bodyDiv w:val="1"/>
      <w:marLeft w:val="0"/>
      <w:marRight w:val="0"/>
      <w:marTop w:val="0"/>
      <w:marBottom w:val="0"/>
      <w:divBdr>
        <w:top w:val="none" w:sz="0" w:space="0" w:color="auto"/>
        <w:left w:val="none" w:sz="0" w:space="0" w:color="auto"/>
        <w:bottom w:val="none" w:sz="0" w:space="0" w:color="auto"/>
        <w:right w:val="none" w:sz="0" w:space="0" w:color="auto"/>
      </w:divBdr>
    </w:div>
    <w:div w:id="1367944690">
      <w:bodyDiv w:val="1"/>
      <w:marLeft w:val="0"/>
      <w:marRight w:val="0"/>
      <w:marTop w:val="0"/>
      <w:marBottom w:val="0"/>
      <w:divBdr>
        <w:top w:val="none" w:sz="0" w:space="0" w:color="auto"/>
        <w:left w:val="none" w:sz="0" w:space="0" w:color="auto"/>
        <w:bottom w:val="none" w:sz="0" w:space="0" w:color="auto"/>
        <w:right w:val="none" w:sz="0" w:space="0" w:color="auto"/>
      </w:divBdr>
    </w:div>
    <w:div w:id="1368139126">
      <w:bodyDiv w:val="1"/>
      <w:marLeft w:val="0"/>
      <w:marRight w:val="0"/>
      <w:marTop w:val="0"/>
      <w:marBottom w:val="0"/>
      <w:divBdr>
        <w:top w:val="none" w:sz="0" w:space="0" w:color="auto"/>
        <w:left w:val="none" w:sz="0" w:space="0" w:color="auto"/>
        <w:bottom w:val="none" w:sz="0" w:space="0" w:color="auto"/>
        <w:right w:val="none" w:sz="0" w:space="0" w:color="auto"/>
      </w:divBdr>
    </w:div>
    <w:div w:id="1368215466">
      <w:bodyDiv w:val="1"/>
      <w:marLeft w:val="0"/>
      <w:marRight w:val="0"/>
      <w:marTop w:val="0"/>
      <w:marBottom w:val="0"/>
      <w:divBdr>
        <w:top w:val="none" w:sz="0" w:space="0" w:color="auto"/>
        <w:left w:val="none" w:sz="0" w:space="0" w:color="auto"/>
        <w:bottom w:val="none" w:sz="0" w:space="0" w:color="auto"/>
        <w:right w:val="none" w:sz="0" w:space="0" w:color="auto"/>
      </w:divBdr>
    </w:div>
    <w:div w:id="1368220818">
      <w:bodyDiv w:val="1"/>
      <w:marLeft w:val="0"/>
      <w:marRight w:val="0"/>
      <w:marTop w:val="0"/>
      <w:marBottom w:val="0"/>
      <w:divBdr>
        <w:top w:val="none" w:sz="0" w:space="0" w:color="auto"/>
        <w:left w:val="none" w:sz="0" w:space="0" w:color="auto"/>
        <w:bottom w:val="none" w:sz="0" w:space="0" w:color="auto"/>
        <w:right w:val="none" w:sz="0" w:space="0" w:color="auto"/>
      </w:divBdr>
    </w:div>
    <w:div w:id="1368289230">
      <w:bodyDiv w:val="1"/>
      <w:marLeft w:val="0"/>
      <w:marRight w:val="0"/>
      <w:marTop w:val="0"/>
      <w:marBottom w:val="0"/>
      <w:divBdr>
        <w:top w:val="none" w:sz="0" w:space="0" w:color="auto"/>
        <w:left w:val="none" w:sz="0" w:space="0" w:color="auto"/>
        <w:bottom w:val="none" w:sz="0" w:space="0" w:color="auto"/>
        <w:right w:val="none" w:sz="0" w:space="0" w:color="auto"/>
      </w:divBdr>
    </w:div>
    <w:div w:id="1368674696">
      <w:bodyDiv w:val="1"/>
      <w:marLeft w:val="0"/>
      <w:marRight w:val="0"/>
      <w:marTop w:val="0"/>
      <w:marBottom w:val="0"/>
      <w:divBdr>
        <w:top w:val="none" w:sz="0" w:space="0" w:color="auto"/>
        <w:left w:val="none" w:sz="0" w:space="0" w:color="auto"/>
        <w:bottom w:val="none" w:sz="0" w:space="0" w:color="auto"/>
        <w:right w:val="none" w:sz="0" w:space="0" w:color="auto"/>
      </w:divBdr>
    </w:div>
    <w:div w:id="1368801135">
      <w:bodyDiv w:val="1"/>
      <w:marLeft w:val="0"/>
      <w:marRight w:val="0"/>
      <w:marTop w:val="0"/>
      <w:marBottom w:val="0"/>
      <w:divBdr>
        <w:top w:val="none" w:sz="0" w:space="0" w:color="auto"/>
        <w:left w:val="none" w:sz="0" w:space="0" w:color="auto"/>
        <w:bottom w:val="none" w:sz="0" w:space="0" w:color="auto"/>
        <w:right w:val="none" w:sz="0" w:space="0" w:color="auto"/>
      </w:divBdr>
    </w:div>
    <w:div w:id="1368948321">
      <w:bodyDiv w:val="1"/>
      <w:marLeft w:val="0"/>
      <w:marRight w:val="0"/>
      <w:marTop w:val="0"/>
      <w:marBottom w:val="0"/>
      <w:divBdr>
        <w:top w:val="none" w:sz="0" w:space="0" w:color="auto"/>
        <w:left w:val="none" w:sz="0" w:space="0" w:color="auto"/>
        <w:bottom w:val="none" w:sz="0" w:space="0" w:color="auto"/>
        <w:right w:val="none" w:sz="0" w:space="0" w:color="auto"/>
      </w:divBdr>
    </w:div>
    <w:div w:id="1369066841">
      <w:bodyDiv w:val="1"/>
      <w:marLeft w:val="0"/>
      <w:marRight w:val="0"/>
      <w:marTop w:val="0"/>
      <w:marBottom w:val="0"/>
      <w:divBdr>
        <w:top w:val="none" w:sz="0" w:space="0" w:color="auto"/>
        <w:left w:val="none" w:sz="0" w:space="0" w:color="auto"/>
        <w:bottom w:val="none" w:sz="0" w:space="0" w:color="auto"/>
        <w:right w:val="none" w:sz="0" w:space="0" w:color="auto"/>
      </w:divBdr>
    </w:div>
    <w:div w:id="1369068857">
      <w:bodyDiv w:val="1"/>
      <w:marLeft w:val="0"/>
      <w:marRight w:val="0"/>
      <w:marTop w:val="0"/>
      <w:marBottom w:val="0"/>
      <w:divBdr>
        <w:top w:val="none" w:sz="0" w:space="0" w:color="auto"/>
        <w:left w:val="none" w:sz="0" w:space="0" w:color="auto"/>
        <w:bottom w:val="none" w:sz="0" w:space="0" w:color="auto"/>
        <w:right w:val="none" w:sz="0" w:space="0" w:color="auto"/>
      </w:divBdr>
    </w:div>
    <w:div w:id="1369186910">
      <w:bodyDiv w:val="1"/>
      <w:marLeft w:val="0"/>
      <w:marRight w:val="0"/>
      <w:marTop w:val="0"/>
      <w:marBottom w:val="0"/>
      <w:divBdr>
        <w:top w:val="none" w:sz="0" w:space="0" w:color="auto"/>
        <w:left w:val="none" w:sz="0" w:space="0" w:color="auto"/>
        <w:bottom w:val="none" w:sz="0" w:space="0" w:color="auto"/>
        <w:right w:val="none" w:sz="0" w:space="0" w:color="auto"/>
      </w:divBdr>
    </w:div>
    <w:div w:id="1369573210">
      <w:bodyDiv w:val="1"/>
      <w:marLeft w:val="0"/>
      <w:marRight w:val="0"/>
      <w:marTop w:val="0"/>
      <w:marBottom w:val="0"/>
      <w:divBdr>
        <w:top w:val="none" w:sz="0" w:space="0" w:color="auto"/>
        <w:left w:val="none" w:sz="0" w:space="0" w:color="auto"/>
        <w:bottom w:val="none" w:sz="0" w:space="0" w:color="auto"/>
        <w:right w:val="none" w:sz="0" w:space="0" w:color="auto"/>
      </w:divBdr>
    </w:div>
    <w:div w:id="1370186780">
      <w:bodyDiv w:val="1"/>
      <w:marLeft w:val="0"/>
      <w:marRight w:val="0"/>
      <w:marTop w:val="0"/>
      <w:marBottom w:val="0"/>
      <w:divBdr>
        <w:top w:val="none" w:sz="0" w:space="0" w:color="auto"/>
        <w:left w:val="none" w:sz="0" w:space="0" w:color="auto"/>
        <w:bottom w:val="none" w:sz="0" w:space="0" w:color="auto"/>
        <w:right w:val="none" w:sz="0" w:space="0" w:color="auto"/>
      </w:divBdr>
    </w:div>
    <w:div w:id="1370302586">
      <w:bodyDiv w:val="1"/>
      <w:marLeft w:val="0"/>
      <w:marRight w:val="0"/>
      <w:marTop w:val="0"/>
      <w:marBottom w:val="0"/>
      <w:divBdr>
        <w:top w:val="none" w:sz="0" w:space="0" w:color="auto"/>
        <w:left w:val="none" w:sz="0" w:space="0" w:color="auto"/>
        <w:bottom w:val="none" w:sz="0" w:space="0" w:color="auto"/>
        <w:right w:val="none" w:sz="0" w:space="0" w:color="auto"/>
      </w:divBdr>
    </w:div>
    <w:div w:id="1370447694">
      <w:bodyDiv w:val="1"/>
      <w:marLeft w:val="0"/>
      <w:marRight w:val="0"/>
      <w:marTop w:val="0"/>
      <w:marBottom w:val="0"/>
      <w:divBdr>
        <w:top w:val="none" w:sz="0" w:space="0" w:color="auto"/>
        <w:left w:val="none" w:sz="0" w:space="0" w:color="auto"/>
        <w:bottom w:val="none" w:sz="0" w:space="0" w:color="auto"/>
        <w:right w:val="none" w:sz="0" w:space="0" w:color="auto"/>
      </w:divBdr>
    </w:div>
    <w:div w:id="1370688564">
      <w:bodyDiv w:val="1"/>
      <w:marLeft w:val="0"/>
      <w:marRight w:val="0"/>
      <w:marTop w:val="0"/>
      <w:marBottom w:val="0"/>
      <w:divBdr>
        <w:top w:val="none" w:sz="0" w:space="0" w:color="auto"/>
        <w:left w:val="none" w:sz="0" w:space="0" w:color="auto"/>
        <w:bottom w:val="none" w:sz="0" w:space="0" w:color="auto"/>
        <w:right w:val="none" w:sz="0" w:space="0" w:color="auto"/>
      </w:divBdr>
    </w:div>
    <w:div w:id="1370691444">
      <w:bodyDiv w:val="1"/>
      <w:marLeft w:val="0"/>
      <w:marRight w:val="0"/>
      <w:marTop w:val="0"/>
      <w:marBottom w:val="0"/>
      <w:divBdr>
        <w:top w:val="none" w:sz="0" w:space="0" w:color="auto"/>
        <w:left w:val="none" w:sz="0" w:space="0" w:color="auto"/>
        <w:bottom w:val="none" w:sz="0" w:space="0" w:color="auto"/>
        <w:right w:val="none" w:sz="0" w:space="0" w:color="auto"/>
      </w:divBdr>
    </w:div>
    <w:div w:id="1371027594">
      <w:bodyDiv w:val="1"/>
      <w:marLeft w:val="0"/>
      <w:marRight w:val="0"/>
      <w:marTop w:val="0"/>
      <w:marBottom w:val="0"/>
      <w:divBdr>
        <w:top w:val="none" w:sz="0" w:space="0" w:color="auto"/>
        <w:left w:val="none" w:sz="0" w:space="0" w:color="auto"/>
        <w:bottom w:val="none" w:sz="0" w:space="0" w:color="auto"/>
        <w:right w:val="none" w:sz="0" w:space="0" w:color="auto"/>
      </w:divBdr>
    </w:div>
    <w:div w:id="1371222076">
      <w:bodyDiv w:val="1"/>
      <w:marLeft w:val="0"/>
      <w:marRight w:val="0"/>
      <w:marTop w:val="0"/>
      <w:marBottom w:val="0"/>
      <w:divBdr>
        <w:top w:val="none" w:sz="0" w:space="0" w:color="auto"/>
        <w:left w:val="none" w:sz="0" w:space="0" w:color="auto"/>
        <w:bottom w:val="none" w:sz="0" w:space="0" w:color="auto"/>
        <w:right w:val="none" w:sz="0" w:space="0" w:color="auto"/>
      </w:divBdr>
    </w:div>
    <w:div w:id="1371345512">
      <w:bodyDiv w:val="1"/>
      <w:marLeft w:val="0"/>
      <w:marRight w:val="0"/>
      <w:marTop w:val="0"/>
      <w:marBottom w:val="0"/>
      <w:divBdr>
        <w:top w:val="none" w:sz="0" w:space="0" w:color="auto"/>
        <w:left w:val="none" w:sz="0" w:space="0" w:color="auto"/>
        <w:bottom w:val="none" w:sz="0" w:space="0" w:color="auto"/>
        <w:right w:val="none" w:sz="0" w:space="0" w:color="auto"/>
      </w:divBdr>
    </w:div>
    <w:div w:id="1371492143">
      <w:bodyDiv w:val="1"/>
      <w:marLeft w:val="0"/>
      <w:marRight w:val="0"/>
      <w:marTop w:val="0"/>
      <w:marBottom w:val="0"/>
      <w:divBdr>
        <w:top w:val="none" w:sz="0" w:space="0" w:color="auto"/>
        <w:left w:val="none" w:sz="0" w:space="0" w:color="auto"/>
        <w:bottom w:val="none" w:sz="0" w:space="0" w:color="auto"/>
        <w:right w:val="none" w:sz="0" w:space="0" w:color="auto"/>
      </w:divBdr>
    </w:div>
    <w:div w:id="1371757866">
      <w:bodyDiv w:val="1"/>
      <w:marLeft w:val="0"/>
      <w:marRight w:val="0"/>
      <w:marTop w:val="0"/>
      <w:marBottom w:val="0"/>
      <w:divBdr>
        <w:top w:val="none" w:sz="0" w:space="0" w:color="auto"/>
        <w:left w:val="none" w:sz="0" w:space="0" w:color="auto"/>
        <w:bottom w:val="none" w:sz="0" w:space="0" w:color="auto"/>
        <w:right w:val="none" w:sz="0" w:space="0" w:color="auto"/>
      </w:divBdr>
    </w:div>
    <w:div w:id="1371800624">
      <w:bodyDiv w:val="1"/>
      <w:marLeft w:val="0"/>
      <w:marRight w:val="0"/>
      <w:marTop w:val="0"/>
      <w:marBottom w:val="0"/>
      <w:divBdr>
        <w:top w:val="none" w:sz="0" w:space="0" w:color="auto"/>
        <w:left w:val="none" w:sz="0" w:space="0" w:color="auto"/>
        <w:bottom w:val="none" w:sz="0" w:space="0" w:color="auto"/>
        <w:right w:val="none" w:sz="0" w:space="0" w:color="auto"/>
      </w:divBdr>
    </w:div>
    <w:div w:id="1372151741">
      <w:bodyDiv w:val="1"/>
      <w:marLeft w:val="0"/>
      <w:marRight w:val="0"/>
      <w:marTop w:val="0"/>
      <w:marBottom w:val="0"/>
      <w:divBdr>
        <w:top w:val="none" w:sz="0" w:space="0" w:color="auto"/>
        <w:left w:val="none" w:sz="0" w:space="0" w:color="auto"/>
        <w:bottom w:val="none" w:sz="0" w:space="0" w:color="auto"/>
        <w:right w:val="none" w:sz="0" w:space="0" w:color="auto"/>
      </w:divBdr>
    </w:div>
    <w:div w:id="1373193842">
      <w:bodyDiv w:val="1"/>
      <w:marLeft w:val="0"/>
      <w:marRight w:val="0"/>
      <w:marTop w:val="0"/>
      <w:marBottom w:val="0"/>
      <w:divBdr>
        <w:top w:val="none" w:sz="0" w:space="0" w:color="auto"/>
        <w:left w:val="none" w:sz="0" w:space="0" w:color="auto"/>
        <w:bottom w:val="none" w:sz="0" w:space="0" w:color="auto"/>
        <w:right w:val="none" w:sz="0" w:space="0" w:color="auto"/>
      </w:divBdr>
    </w:div>
    <w:div w:id="1373268757">
      <w:bodyDiv w:val="1"/>
      <w:marLeft w:val="0"/>
      <w:marRight w:val="0"/>
      <w:marTop w:val="0"/>
      <w:marBottom w:val="0"/>
      <w:divBdr>
        <w:top w:val="none" w:sz="0" w:space="0" w:color="auto"/>
        <w:left w:val="none" w:sz="0" w:space="0" w:color="auto"/>
        <w:bottom w:val="none" w:sz="0" w:space="0" w:color="auto"/>
        <w:right w:val="none" w:sz="0" w:space="0" w:color="auto"/>
      </w:divBdr>
    </w:div>
    <w:div w:id="1373386700">
      <w:bodyDiv w:val="1"/>
      <w:marLeft w:val="0"/>
      <w:marRight w:val="0"/>
      <w:marTop w:val="0"/>
      <w:marBottom w:val="0"/>
      <w:divBdr>
        <w:top w:val="none" w:sz="0" w:space="0" w:color="auto"/>
        <w:left w:val="none" w:sz="0" w:space="0" w:color="auto"/>
        <w:bottom w:val="none" w:sz="0" w:space="0" w:color="auto"/>
        <w:right w:val="none" w:sz="0" w:space="0" w:color="auto"/>
      </w:divBdr>
    </w:div>
    <w:div w:id="1373455400">
      <w:bodyDiv w:val="1"/>
      <w:marLeft w:val="0"/>
      <w:marRight w:val="0"/>
      <w:marTop w:val="0"/>
      <w:marBottom w:val="0"/>
      <w:divBdr>
        <w:top w:val="none" w:sz="0" w:space="0" w:color="auto"/>
        <w:left w:val="none" w:sz="0" w:space="0" w:color="auto"/>
        <w:bottom w:val="none" w:sz="0" w:space="0" w:color="auto"/>
        <w:right w:val="none" w:sz="0" w:space="0" w:color="auto"/>
      </w:divBdr>
    </w:div>
    <w:div w:id="1373575145">
      <w:bodyDiv w:val="1"/>
      <w:marLeft w:val="0"/>
      <w:marRight w:val="0"/>
      <w:marTop w:val="0"/>
      <w:marBottom w:val="0"/>
      <w:divBdr>
        <w:top w:val="none" w:sz="0" w:space="0" w:color="auto"/>
        <w:left w:val="none" w:sz="0" w:space="0" w:color="auto"/>
        <w:bottom w:val="none" w:sz="0" w:space="0" w:color="auto"/>
        <w:right w:val="none" w:sz="0" w:space="0" w:color="auto"/>
      </w:divBdr>
    </w:div>
    <w:div w:id="1373652752">
      <w:bodyDiv w:val="1"/>
      <w:marLeft w:val="0"/>
      <w:marRight w:val="0"/>
      <w:marTop w:val="0"/>
      <w:marBottom w:val="0"/>
      <w:divBdr>
        <w:top w:val="none" w:sz="0" w:space="0" w:color="auto"/>
        <w:left w:val="none" w:sz="0" w:space="0" w:color="auto"/>
        <w:bottom w:val="none" w:sz="0" w:space="0" w:color="auto"/>
        <w:right w:val="none" w:sz="0" w:space="0" w:color="auto"/>
      </w:divBdr>
    </w:div>
    <w:div w:id="1373768958">
      <w:bodyDiv w:val="1"/>
      <w:marLeft w:val="0"/>
      <w:marRight w:val="0"/>
      <w:marTop w:val="0"/>
      <w:marBottom w:val="0"/>
      <w:divBdr>
        <w:top w:val="none" w:sz="0" w:space="0" w:color="auto"/>
        <w:left w:val="none" w:sz="0" w:space="0" w:color="auto"/>
        <w:bottom w:val="none" w:sz="0" w:space="0" w:color="auto"/>
        <w:right w:val="none" w:sz="0" w:space="0" w:color="auto"/>
      </w:divBdr>
    </w:div>
    <w:div w:id="1373993835">
      <w:bodyDiv w:val="1"/>
      <w:marLeft w:val="0"/>
      <w:marRight w:val="0"/>
      <w:marTop w:val="0"/>
      <w:marBottom w:val="0"/>
      <w:divBdr>
        <w:top w:val="none" w:sz="0" w:space="0" w:color="auto"/>
        <w:left w:val="none" w:sz="0" w:space="0" w:color="auto"/>
        <w:bottom w:val="none" w:sz="0" w:space="0" w:color="auto"/>
        <w:right w:val="none" w:sz="0" w:space="0" w:color="auto"/>
      </w:divBdr>
    </w:div>
    <w:div w:id="1374116087">
      <w:bodyDiv w:val="1"/>
      <w:marLeft w:val="0"/>
      <w:marRight w:val="0"/>
      <w:marTop w:val="0"/>
      <w:marBottom w:val="0"/>
      <w:divBdr>
        <w:top w:val="none" w:sz="0" w:space="0" w:color="auto"/>
        <w:left w:val="none" w:sz="0" w:space="0" w:color="auto"/>
        <w:bottom w:val="none" w:sz="0" w:space="0" w:color="auto"/>
        <w:right w:val="none" w:sz="0" w:space="0" w:color="auto"/>
      </w:divBdr>
    </w:div>
    <w:div w:id="1374227424">
      <w:bodyDiv w:val="1"/>
      <w:marLeft w:val="0"/>
      <w:marRight w:val="0"/>
      <w:marTop w:val="0"/>
      <w:marBottom w:val="0"/>
      <w:divBdr>
        <w:top w:val="none" w:sz="0" w:space="0" w:color="auto"/>
        <w:left w:val="none" w:sz="0" w:space="0" w:color="auto"/>
        <w:bottom w:val="none" w:sz="0" w:space="0" w:color="auto"/>
        <w:right w:val="none" w:sz="0" w:space="0" w:color="auto"/>
      </w:divBdr>
    </w:div>
    <w:div w:id="1374649246">
      <w:bodyDiv w:val="1"/>
      <w:marLeft w:val="0"/>
      <w:marRight w:val="0"/>
      <w:marTop w:val="0"/>
      <w:marBottom w:val="0"/>
      <w:divBdr>
        <w:top w:val="none" w:sz="0" w:space="0" w:color="auto"/>
        <w:left w:val="none" w:sz="0" w:space="0" w:color="auto"/>
        <w:bottom w:val="none" w:sz="0" w:space="0" w:color="auto"/>
        <w:right w:val="none" w:sz="0" w:space="0" w:color="auto"/>
      </w:divBdr>
    </w:div>
    <w:div w:id="1374696132">
      <w:bodyDiv w:val="1"/>
      <w:marLeft w:val="0"/>
      <w:marRight w:val="0"/>
      <w:marTop w:val="0"/>
      <w:marBottom w:val="0"/>
      <w:divBdr>
        <w:top w:val="none" w:sz="0" w:space="0" w:color="auto"/>
        <w:left w:val="none" w:sz="0" w:space="0" w:color="auto"/>
        <w:bottom w:val="none" w:sz="0" w:space="0" w:color="auto"/>
        <w:right w:val="none" w:sz="0" w:space="0" w:color="auto"/>
      </w:divBdr>
    </w:div>
    <w:div w:id="1374886203">
      <w:bodyDiv w:val="1"/>
      <w:marLeft w:val="0"/>
      <w:marRight w:val="0"/>
      <w:marTop w:val="0"/>
      <w:marBottom w:val="0"/>
      <w:divBdr>
        <w:top w:val="none" w:sz="0" w:space="0" w:color="auto"/>
        <w:left w:val="none" w:sz="0" w:space="0" w:color="auto"/>
        <w:bottom w:val="none" w:sz="0" w:space="0" w:color="auto"/>
        <w:right w:val="none" w:sz="0" w:space="0" w:color="auto"/>
      </w:divBdr>
    </w:div>
    <w:div w:id="1375422642">
      <w:bodyDiv w:val="1"/>
      <w:marLeft w:val="0"/>
      <w:marRight w:val="0"/>
      <w:marTop w:val="0"/>
      <w:marBottom w:val="0"/>
      <w:divBdr>
        <w:top w:val="none" w:sz="0" w:space="0" w:color="auto"/>
        <w:left w:val="none" w:sz="0" w:space="0" w:color="auto"/>
        <w:bottom w:val="none" w:sz="0" w:space="0" w:color="auto"/>
        <w:right w:val="none" w:sz="0" w:space="0" w:color="auto"/>
      </w:divBdr>
    </w:div>
    <w:div w:id="1375544831">
      <w:bodyDiv w:val="1"/>
      <w:marLeft w:val="0"/>
      <w:marRight w:val="0"/>
      <w:marTop w:val="0"/>
      <w:marBottom w:val="0"/>
      <w:divBdr>
        <w:top w:val="none" w:sz="0" w:space="0" w:color="auto"/>
        <w:left w:val="none" w:sz="0" w:space="0" w:color="auto"/>
        <w:bottom w:val="none" w:sz="0" w:space="0" w:color="auto"/>
        <w:right w:val="none" w:sz="0" w:space="0" w:color="auto"/>
      </w:divBdr>
    </w:div>
    <w:div w:id="1375690822">
      <w:bodyDiv w:val="1"/>
      <w:marLeft w:val="0"/>
      <w:marRight w:val="0"/>
      <w:marTop w:val="0"/>
      <w:marBottom w:val="0"/>
      <w:divBdr>
        <w:top w:val="none" w:sz="0" w:space="0" w:color="auto"/>
        <w:left w:val="none" w:sz="0" w:space="0" w:color="auto"/>
        <w:bottom w:val="none" w:sz="0" w:space="0" w:color="auto"/>
        <w:right w:val="none" w:sz="0" w:space="0" w:color="auto"/>
      </w:divBdr>
    </w:div>
    <w:div w:id="1375696620">
      <w:bodyDiv w:val="1"/>
      <w:marLeft w:val="0"/>
      <w:marRight w:val="0"/>
      <w:marTop w:val="0"/>
      <w:marBottom w:val="0"/>
      <w:divBdr>
        <w:top w:val="none" w:sz="0" w:space="0" w:color="auto"/>
        <w:left w:val="none" w:sz="0" w:space="0" w:color="auto"/>
        <w:bottom w:val="none" w:sz="0" w:space="0" w:color="auto"/>
        <w:right w:val="none" w:sz="0" w:space="0" w:color="auto"/>
      </w:divBdr>
    </w:div>
    <w:div w:id="1375734885">
      <w:bodyDiv w:val="1"/>
      <w:marLeft w:val="0"/>
      <w:marRight w:val="0"/>
      <w:marTop w:val="0"/>
      <w:marBottom w:val="0"/>
      <w:divBdr>
        <w:top w:val="none" w:sz="0" w:space="0" w:color="auto"/>
        <w:left w:val="none" w:sz="0" w:space="0" w:color="auto"/>
        <w:bottom w:val="none" w:sz="0" w:space="0" w:color="auto"/>
        <w:right w:val="none" w:sz="0" w:space="0" w:color="auto"/>
      </w:divBdr>
    </w:div>
    <w:div w:id="1375933991">
      <w:bodyDiv w:val="1"/>
      <w:marLeft w:val="0"/>
      <w:marRight w:val="0"/>
      <w:marTop w:val="0"/>
      <w:marBottom w:val="0"/>
      <w:divBdr>
        <w:top w:val="none" w:sz="0" w:space="0" w:color="auto"/>
        <w:left w:val="none" w:sz="0" w:space="0" w:color="auto"/>
        <w:bottom w:val="none" w:sz="0" w:space="0" w:color="auto"/>
        <w:right w:val="none" w:sz="0" w:space="0" w:color="auto"/>
      </w:divBdr>
    </w:div>
    <w:div w:id="1377119421">
      <w:bodyDiv w:val="1"/>
      <w:marLeft w:val="0"/>
      <w:marRight w:val="0"/>
      <w:marTop w:val="0"/>
      <w:marBottom w:val="0"/>
      <w:divBdr>
        <w:top w:val="none" w:sz="0" w:space="0" w:color="auto"/>
        <w:left w:val="none" w:sz="0" w:space="0" w:color="auto"/>
        <w:bottom w:val="none" w:sz="0" w:space="0" w:color="auto"/>
        <w:right w:val="none" w:sz="0" w:space="0" w:color="auto"/>
      </w:divBdr>
    </w:div>
    <w:div w:id="1377582193">
      <w:bodyDiv w:val="1"/>
      <w:marLeft w:val="0"/>
      <w:marRight w:val="0"/>
      <w:marTop w:val="0"/>
      <w:marBottom w:val="0"/>
      <w:divBdr>
        <w:top w:val="none" w:sz="0" w:space="0" w:color="auto"/>
        <w:left w:val="none" w:sz="0" w:space="0" w:color="auto"/>
        <w:bottom w:val="none" w:sz="0" w:space="0" w:color="auto"/>
        <w:right w:val="none" w:sz="0" w:space="0" w:color="auto"/>
      </w:divBdr>
    </w:div>
    <w:div w:id="1377583987">
      <w:bodyDiv w:val="1"/>
      <w:marLeft w:val="0"/>
      <w:marRight w:val="0"/>
      <w:marTop w:val="0"/>
      <w:marBottom w:val="0"/>
      <w:divBdr>
        <w:top w:val="none" w:sz="0" w:space="0" w:color="auto"/>
        <w:left w:val="none" w:sz="0" w:space="0" w:color="auto"/>
        <w:bottom w:val="none" w:sz="0" w:space="0" w:color="auto"/>
        <w:right w:val="none" w:sz="0" w:space="0" w:color="auto"/>
      </w:divBdr>
    </w:div>
    <w:div w:id="1377969176">
      <w:bodyDiv w:val="1"/>
      <w:marLeft w:val="0"/>
      <w:marRight w:val="0"/>
      <w:marTop w:val="0"/>
      <w:marBottom w:val="0"/>
      <w:divBdr>
        <w:top w:val="none" w:sz="0" w:space="0" w:color="auto"/>
        <w:left w:val="none" w:sz="0" w:space="0" w:color="auto"/>
        <w:bottom w:val="none" w:sz="0" w:space="0" w:color="auto"/>
        <w:right w:val="none" w:sz="0" w:space="0" w:color="auto"/>
      </w:divBdr>
    </w:div>
    <w:div w:id="1378163043">
      <w:bodyDiv w:val="1"/>
      <w:marLeft w:val="0"/>
      <w:marRight w:val="0"/>
      <w:marTop w:val="0"/>
      <w:marBottom w:val="0"/>
      <w:divBdr>
        <w:top w:val="none" w:sz="0" w:space="0" w:color="auto"/>
        <w:left w:val="none" w:sz="0" w:space="0" w:color="auto"/>
        <w:bottom w:val="none" w:sz="0" w:space="0" w:color="auto"/>
        <w:right w:val="none" w:sz="0" w:space="0" w:color="auto"/>
      </w:divBdr>
    </w:div>
    <w:div w:id="1378318051">
      <w:bodyDiv w:val="1"/>
      <w:marLeft w:val="0"/>
      <w:marRight w:val="0"/>
      <w:marTop w:val="0"/>
      <w:marBottom w:val="0"/>
      <w:divBdr>
        <w:top w:val="none" w:sz="0" w:space="0" w:color="auto"/>
        <w:left w:val="none" w:sz="0" w:space="0" w:color="auto"/>
        <w:bottom w:val="none" w:sz="0" w:space="0" w:color="auto"/>
        <w:right w:val="none" w:sz="0" w:space="0" w:color="auto"/>
      </w:divBdr>
    </w:div>
    <w:div w:id="1378511661">
      <w:bodyDiv w:val="1"/>
      <w:marLeft w:val="0"/>
      <w:marRight w:val="0"/>
      <w:marTop w:val="0"/>
      <w:marBottom w:val="0"/>
      <w:divBdr>
        <w:top w:val="none" w:sz="0" w:space="0" w:color="auto"/>
        <w:left w:val="none" w:sz="0" w:space="0" w:color="auto"/>
        <w:bottom w:val="none" w:sz="0" w:space="0" w:color="auto"/>
        <w:right w:val="none" w:sz="0" w:space="0" w:color="auto"/>
      </w:divBdr>
    </w:div>
    <w:div w:id="1379084756">
      <w:bodyDiv w:val="1"/>
      <w:marLeft w:val="0"/>
      <w:marRight w:val="0"/>
      <w:marTop w:val="0"/>
      <w:marBottom w:val="0"/>
      <w:divBdr>
        <w:top w:val="none" w:sz="0" w:space="0" w:color="auto"/>
        <w:left w:val="none" w:sz="0" w:space="0" w:color="auto"/>
        <w:bottom w:val="none" w:sz="0" w:space="0" w:color="auto"/>
        <w:right w:val="none" w:sz="0" w:space="0" w:color="auto"/>
      </w:divBdr>
    </w:div>
    <w:div w:id="1379163080">
      <w:bodyDiv w:val="1"/>
      <w:marLeft w:val="0"/>
      <w:marRight w:val="0"/>
      <w:marTop w:val="0"/>
      <w:marBottom w:val="0"/>
      <w:divBdr>
        <w:top w:val="none" w:sz="0" w:space="0" w:color="auto"/>
        <w:left w:val="none" w:sz="0" w:space="0" w:color="auto"/>
        <w:bottom w:val="none" w:sz="0" w:space="0" w:color="auto"/>
        <w:right w:val="none" w:sz="0" w:space="0" w:color="auto"/>
      </w:divBdr>
    </w:div>
    <w:div w:id="1379429860">
      <w:bodyDiv w:val="1"/>
      <w:marLeft w:val="0"/>
      <w:marRight w:val="0"/>
      <w:marTop w:val="0"/>
      <w:marBottom w:val="0"/>
      <w:divBdr>
        <w:top w:val="none" w:sz="0" w:space="0" w:color="auto"/>
        <w:left w:val="none" w:sz="0" w:space="0" w:color="auto"/>
        <w:bottom w:val="none" w:sz="0" w:space="0" w:color="auto"/>
        <w:right w:val="none" w:sz="0" w:space="0" w:color="auto"/>
      </w:divBdr>
    </w:div>
    <w:div w:id="1379622889">
      <w:bodyDiv w:val="1"/>
      <w:marLeft w:val="0"/>
      <w:marRight w:val="0"/>
      <w:marTop w:val="0"/>
      <w:marBottom w:val="0"/>
      <w:divBdr>
        <w:top w:val="none" w:sz="0" w:space="0" w:color="auto"/>
        <w:left w:val="none" w:sz="0" w:space="0" w:color="auto"/>
        <w:bottom w:val="none" w:sz="0" w:space="0" w:color="auto"/>
        <w:right w:val="none" w:sz="0" w:space="0" w:color="auto"/>
      </w:divBdr>
    </w:div>
    <w:div w:id="1380283032">
      <w:bodyDiv w:val="1"/>
      <w:marLeft w:val="0"/>
      <w:marRight w:val="0"/>
      <w:marTop w:val="0"/>
      <w:marBottom w:val="0"/>
      <w:divBdr>
        <w:top w:val="none" w:sz="0" w:space="0" w:color="auto"/>
        <w:left w:val="none" w:sz="0" w:space="0" w:color="auto"/>
        <w:bottom w:val="none" w:sz="0" w:space="0" w:color="auto"/>
        <w:right w:val="none" w:sz="0" w:space="0" w:color="auto"/>
      </w:divBdr>
    </w:div>
    <w:div w:id="1381051974">
      <w:bodyDiv w:val="1"/>
      <w:marLeft w:val="0"/>
      <w:marRight w:val="0"/>
      <w:marTop w:val="0"/>
      <w:marBottom w:val="0"/>
      <w:divBdr>
        <w:top w:val="none" w:sz="0" w:space="0" w:color="auto"/>
        <w:left w:val="none" w:sz="0" w:space="0" w:color="auto"/>
        <w:bottom w:val="none" w:sz="0" w:space="0" w:color="auto"/>
        <w:right w:val="none" w:sz="0" w:space="0" w:color="auto"/>
      </w:divBdr>
    </w:div>
    <w:div w:id="1381319184">
      <w:bodyDiv w:val="1"/>
      <w:marLeft w:val="0"/>
      <w:marRight w:val="0"/>
      <w:marTop w:val="0"/>
      <w:marBottom w:val="0"/>
      <w:divBdr>
        <w:top w:val="none" w:sz="0" w:space="0" w:color="auto"/>
        <w:left w:val="none" w:sz="0" w:space="0" w:color="auto"/>
        <w:bottom w:val="none" w:sz="0" w:space="0" w:color="auto"/>
        <w:right w:val="none" w:sz="0" w:space="0" w:color="auto"/>
      </w:divBdr>
    </w:div>
    <w:div w:id="1381324750">
      <w:bodyDiv w:val="1"/>
      <w:marLeft w:val="0"/>
      <w:marRight w:val="0"/>
      <w:marTop w:val="0"/>
      <w:marBottom w:val="0"/>
      <w:divBdr>
        <w:top w:val="none" w:sz="0" w:space="0" w:color="auto"/>
        <w:left w:val="none" w:sz="0" w:space="0" w:color="auto"/>
        <w:bottom w:val="none" w:sz="0" w:space="0" w:color="auto"/>
        <w:right w:val="none" w:sz="0" w:space="0" w:color="auto"/>
      </w:divBdr>
    </w:div>
    <w:div w:id="1381395116">
      <w:bodyDiv w:val="1"/>
      <w:marLeft w:val="0"/>
      <w:marRight w:val="0"/>
      <w:marTop w:val="0"/>
      <w:marBottom w:val="0"/>
      <w:divBdr>
        <w:top w:val="none" w:sz="0" w:space="0" w:color="auto"/>
        <w:left w:val="none" w:sz="0" w:space="0" w:color="auto"/>
        <w:bottom w:val="none" w:sz="0" w:space="0" w:color="auto"/>
        <w:right w:val="none" w:sz="0" w:space="0" w:color="auto"/>
      </w:divBdr>
    </w:div>
    <w:div w:id="1381513819">
      <w:bodyDiv w:val="1"/>
      <w:marLeft w:val="0"/>
      <w:marRight w:val="0"/>
      <w:marTop w:val="0"/>
      <w:marBottom w:val="0"/>
      <w:divBdr>
        <w:top w:val="none" w:sz="0" w:space="0" w:color="auto"/>
        <w:left w:val="none" w:sz="0" w:space="0" w:color="auto"/>
        <w:bottom w:val="none" w:sz="0" w:space="0" w:color="auto"/>
        <w:right w:val="none" w:sz="0" w:space="0" w:color="auto"/>
      </w:divBdr>
    </w:div>
    <w:div w:id="1381515380">
      <w:bodyDiv w:val="1"/>
      <w:marLeft w:val="0"/>
      <w:marRight w:val="0"/>
      <w:marTop w:val="0"/>
      <w:marBottom w:val="0"/>
      <w:divBdr>
        <w:top w:val="none" w:sz="0" w:space="0" w:color="auto"/>
        <w:left w:val="none" w:sz="0" w:space="0" w:color="auto"/>
        <w:bottom w:val="none" w:sz="0" w:space="0" w:color="auto"/>
        <w:right w:val="none" w:sz="0" w:space="0" w:color="auto"/>
      </w:divBdr>
    </w:div>
    <w:div w:id="1381634050">
      <w:bodyDiv w:val="1"/>
      <w:marLeft w:val="0"/>
      <w:marRight w:val="0"/>
      <w:marTop w:val="0"/>
      <w:marBottom w:val="0"/>
      <w:divBdr>
        <w:top w:val="none" w:sz="0" w:space="0" w:color="auto"/>
        <w:left w:val="none" w:sz="0" w:space="0" w:color="auto"/>
        <w:bottom w:val="none" w:sz="0" w:space="0" w:color="auto"/>
        <w:right w:val="none" w:sz="0" w:space="0" w:color="auto"/>
      </w:divBdr>
    </w:div>
    <w:div w:id="1381974767">
      <w:bodyDiv w:val="1"/>
      <w:marLeft w:val="0"/>
      <w:marRight w:val="0"/>
      <w:marTop w:val="0"/>
      <w:marBottom w:val="0"/>
      <w:divBdr>
        <w:top w:val="none" w:sz="0" w:space="0" w:color="auto"/>
        <w:left w:val="none" w:sz="0" w:space="0" w:color="auto"/>
        <w:bottom w:val="none" w:sz="0" w:space="0" w:color="auto"/>
        <w:right w:val="none" w:sz="0" w:space="0" w:color="auto"/>
      </w:divBdr>
    </w:div>
    <w:div w:id="1382024330">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383091911">
      <w:bodyDiv w:val="1"/>
      <w:marLeft w:val="0"/>
      <w:marRight w:val="0"/>
      <w:marTop w:val="0"/>
      <w:marBottom w:val="0"/>
      <w:divBdr>
        <w:top w:val="none" w:sz="0" w:space="0" w:color="auto"/>
        <w:left w:val="none" w:sz="0" w:space="0" w:color="auto"/>
        <w:bottom w:val="none" w:sz="0" w:space="0" w:color="auto"/>
        <w:right w:val="none" w:sz="0" w:space="0" w:color="auto"/>
      </w:divBdr>
    </w:div>
    <w:div w:id="1383334282">
      <w:bodyDiv w:val="1"/>
      <w:marLeft w:val="0"/>
      <w:marRight w:val="0"/>
      <w:marTop w:val="0"/>
      <w:marBottom w:val="0"/>
      <w:divBdr>
        <w:top w:val="none" w:sz="0" w:space="0" w:color="auto"/>
        <w:left w:val="none" w:sz="0" w:space="0" w:color="auto"/>
        <w:bottom w:val="none" w:sz="0" w:space="0" w:color="auto"/>
        <w:right w:val="none" w:sz="0" w:space="0" w:color="auto"/>
      </w:divBdr>
    </w:div>
    <w:div w:id="1383363475">
      <w:bodyDiv w:val="1"/>
      <w:marLeft w:val="0"/>
      <w:marRight w:val="0"/>
      <w:marTop w:val="0"/>
      <w:marBottom w:val="0"/>
      <w:divBdr>
        <w:top w:val="none" w:sz="0" w:space="0" w:color="auto"/>
        <w:left w:val="none" w:sz="0" w:space="0" w:color="auto"/>
        <w:bottom w:val="none" w:sz="0" w:space="0" w:color="auto"/>
        <w:right w:val="none" w:sz="0" w:space="0" w:color="auto"/>
      </w:divBdr>
    </w:div>
    <w:div w:id="1383404435">
      <w:bodyDiv w:val="1"/>
      <w:marLeft w:val="0"/>
      <w:marRight w:val="0"/>
      <w:marTop w:val="0"/>
      <w:marBottom w:val="0"/>
      <w:divBdr>
        <w:top w:val="none" w:sz="0" w:space="0" w:color="auto"/>
        <w:left w:val="none" w:sz="0" w:space="0" w:color="auto"/>
        <w:bottom w:val="none" w:sz="0" w:space="0" w:color="auto"/>
        <w:right w:val="none" w:sz="0" w:space="0" w:color="auto"/>
      </w:divBdr>
    </w:div>
    <w:div w:id="1384213557">
      <w:bodyDiv w:val="1"/>
      <w:marLeft w:val="0"/>
      <w:marRight w:val="0"/>
      <w:marTop w:val="0"/>
      <w:marBottom w:val="0"/>
      <w:divBdr>
        <w:top w:val="none" w:sz="0" w:space="0" w:color="auto"/>
        <w:left w:val="none" w:sz="0" w:space="0" w:color="auto"/>
        <w:bottom w:val="none" w:sz="0" w:space="0" w:color="auto"/>
        <w:right w:val="none" w:sz="0" w:space="0" w:color="auto"/>
      </w:divBdr>
    </w:div>
    <w:div w:id="1384334182">
      <w:bodyDiv w:val="1"/>
      <w:marLeft w:val="0"/>
      <w:marRight w:val="0"/>
      <w:marTop w:val="0"/>
      <w:marBottom w:val="0"/>
      <w:divBdr>
        <w:top w:val="none" w:sz="0" w:space="0" w:color="auto"/>
        <w:left w:val="none" w:sz="0" w:space="0" w:color="auto"/>
        <w:bottom w:val="none" w:sz="0" w:space="0" w:color="auto"/>
        <w:right w:val="none" w:sz="0" w:space="0" w:color="auto"/>
      </w:divBdr>
    </w:div>
    <w:div w:id="1384599644">
      <w:bodyDiv w:val="1"/>
      <w:marLeft w:val="0"/>
      <w:marRight w:val="0"/>
      <w:marTop w:val="0"/>
      <w:marBottom w:val="0"/>
      <w:divBdr>
        <w:top w:val="none" w:sz="0" w:space="0" w:color="auto"/>
        <w:left w:val="none" w:sz="0" w:space="0" w:color="auto"/>
        <w:bottom w:val="none" w:sz="0" w:space="0" w:color="auto"/>
        <w:right w:val="none" w:sz="0" w:space="0" w:color="auto"/>
      </w:divBdr>
    </w:div>
    <w:div w:id="1384714524">
      <w:bodyDiv w:val="1"/>
      <w:marLeft w:val="0"/>
      <w:marRight w:val="0"/>
      <w:marTop w:val="0"/>
      <w:marBottom w:val="0"/>
      <w:divBdr>
        <w:top w:val="none" w:sz="0" w:space="0" w:color="auto"/>
        <w:left w:val="none" w:sz="0" w:space="0" w:color="auto"/>
        <w:bottom w:val="none" w:sz="0" w:space="0" w:color="auto"/>
        <w:right w:val="none" w:sz="0" w:space="0" w:color="auto"/>
      </w:divBdr>
    </w:div>
    <w:div w:id="1384714915">
      <w:bodyDiv w:val="1"/>
      <w:marLeft w:val="0"/>
      <w:marRight w:val="0"/>
      <w:marTop w:val="0"/>
      <w:marBottom w:val="0"/>
      <w:divBdr>
        <w:top w:val="none" w:sz="0" w:space="0" w:color="auto"/>
        <w:left w:val="none" w:sz="0" w:space="0" w:color="auto"/>
        <w:bottom w:val="none" w:sz="0" w:space="0" w:color="auto"/>
        <w:right w:val="none" w:sz="0" w:space="0" w:color="auto"/>
      </w:divBdr>
    </w:div>
    <w:div w:id="1384794985">
      <w:bodyDiv w:val="1"/>
      <w:marLeft w:val="0"/>
      <w:marRight w:val="0"/>
      <w:marTop w:val="0"/>
      <w:marBottom w:val="0"/>
      <w:divBdr>
        <w:top w:val="none" w:sz="0" w:space="0" w:color="auto"/>
        <w:left w:val="none" w:sz="0" w:space="0" w:color="auto"/>
        <w:bottom w:val="none" w:sz="0" w:space="0" w:color="auto"/>
        <w:right w:val="none" w:sz="0" w:space="0" w:color="auto"/>
      </w:divBdr>
    </w:div>
    <w:div w:id="1384866465">
      <w:bodyDiv w:val="1"/>
      <w:marLeft w:val="0"/>
      <w:marRight w:val="0"/>
      <w:marTop w:val="0"/>
      <w:marBottom w:val="0"/>
      <w:divBdr>
        <w:top w:val="none" w:sz="0" w:space="0" w:color="auto"/>
        <w:left w:val="none" w:sz="0" w:space="0" w:color="auto"/>
        <w:bottom w:val="none" w:sz="0" w:space="0" w:color="auto"/>
        <w:right w:val="none" w:sz="0" w:space="0" w:color="auto"/>
      </w:divBdr>
    </w:div>
    <w:div w:id="1385300260">
      <w:bodyDiv w:val="1"/>
      <w:marLeft w:val="0"/>
      <w:marRight w:val="0"/>
      <w:marTop w:val="0"/>
      <w:marBottom w:val="0"/>
      <w:divBdr>
        <w:top w:val="none" w:sz="0" w:space="0" w:color="auto"/>
        <w:left w:val="none" w:sz="0" w:space="0" w:color="auto"/>
        <w:bottom w:val="none" w:sz="0" w:space="0" w:color="auto"/>
        <w:right w:val="none" w:sz="0" w:space="0" w:color="auto"/>
      </w:divBdr>
    </w:div>
    <w:div w:id="1385324374">
      <w:bodyDiv w:val="1"/>
      <w:marLeft w:val="0"/>
      <w:marRight w:val="0"/>
      <w:marTop w:val="0"/>
      <w:marBottom w:val="0"/>
      <w:divBdr>
        <w:top w:val="none" w:sz="0" w:space="0" w:color="auto"/>
        <w:left w:val="none" w:sz="0" w:space="0" w:color="auto"/>
        <w:bottom w:val="none" w:sz="0" w:space="0" w:color="auto"/>
        <w:right w:val="none" w:sz="0" w:space="0" w:color="auto"/>
      </w:divBdr>
    </w:div>
    <w:div w:id="1385523268">
      <w:bodyDiv w:val="1"/>
      <w:marLeft w:val="0"/>
      <w:marRight w:val="0"/>
      <w:marTop w:val="0"/>
      <w:marBottom w:val="0"/>
      <w:divBdr>
        <w:top w:val="none" w:sz="0" w:space="0" w:color="auto"/>
        <w:left w:val="none" w:sz="0" w:space="0" w:color="auto"/>
        <w:bottom w:val="none" w:sz="0" w:space="0" w:color="auto"/>
        <w:right w:val="none" w:sz="0" w:space="0" w:color="auto"/>
      </w:divBdr>
    </w:div>
    <w:div w:id="1385525195">
      <w:bodyDiv w:val="1"/>
      <w:marLeft w:val="0"/>
      <w:marRight w:val="0"/>
      <w:marTop w:val="0"/>
      <w:marBottom w:val="0"/>
      <w:divBdr>
        <w:top w:val="none" w:sz="0" w:space="0" w:color="auto"/>
        <w:left w:val="none" w:sz="0" w:space="0" w:color="auto"/>
        <w:bottom w:val="none" w:sz="0" w:space="0" w:color="auto"/>
        <w:right w:val="none" w:sz="0" w:space="0" w:color="auto"/>
      </w:divBdr>
    </w:div>
    <w:div w:id="1385790631">
      <w:bodyDiv w:val="1"/>
      <w:marLeft w:val="0"/>
      <w:marRight w:val="0"/>
      <w:marTop w:val="0"/>
      <w:marBottom w:val="0"/>
      <w:divBdr>
        <w:top w:val="none" w:sz="0" w:space="0" w:color="auto"/>
        <w:left w:val="none" w:sz="0" w:space="0" w:color="auto"/>
        <w:bottom w:val="none" w:sz="0" w:space="0" w:color="auto"/>
        <w:right w:val="none" w:sz="0" w:space="0" w:color="auto"/>
      </w:divBdr>
    </w:div>
    <w:div w:id="1386175203">
      <w:bodyDiv w:val="1"/>
      <w:marLeft w:val="0"/>
      <w:marRight w:val="0"/>
      <w:marTop w:val="0"/>
      <w:marBottom w:val="0"/>
      <w:divBdr>
        <w:top w:val="none" w:sz="0" w:space="0" w:color="auto"/>
        <w:left w:val="none" w:sz="0" w:space="0" w:color="auto"/>
        <w:bottom w:val="none" w:sz="0" w:space="0" w:color="auto"/>
        <w:right w:val="none" w:sz="0" w:space="0" w:color="auto"/>
      </w:divBdr>
    </w:div>
    <w:div w:id="1386178941">
      <w:bodyDiv w:val="1"/>
      <w:marLeft w:val="0"/>
      <w:marRight w:val="0"/>
      <w:marTop w:val="0"/>
      <w:marBottom w:val="0"/>
      <w:divBdr>
        <w:top w:val="none" w:sz="0" w:space="0" w:color="auto"/>
        <w:left w:val="none" w:sz="0" w:space="0" w:color="auto"/>
        <w:bottom w:val="none" w:sz="0" w:space="0" w:color="auto"/>
        <w:right w:val="none" w:sz="0" w:space="0" w:color="auto"/>
      </w:divBdr>
    </w:div>
    <w:div w:id="1386220840">
      <w:bodyDiv w:val="1"/>
      <w:marLeft w:val="0"/>
      <w:marRight w:val="0"/>
      <w:marTop w:val="0"/>
      <w:marBottom w:val="0"/>
      <w:divBdr>
        <w:top w:val="none" w:sz="0" w:space="0" w:color="auto"/>
        <w:left w:val="none" w:sz="0" w:space="0" w:color="auto"/>
        <w:bottom w:val="none" w:sz="0" w:space="0" w:color="auto"/>
        <w:right w:val="none" w:sz="0" w:space="0" w:color="auto"/>
      </w:divBdr>
    </w:div>
    <w:div w:id="1386249069">
      <w:bodyDiv w:val="1"/>
      <w:marLeft w:val="0"/>
      <w:marRight w:val="0"/>
      <w:marTop w:val="0"/>
      <w:marBottom w:val="0"/>
      <w:divBdr>
        <w:top w:val="none" w:sz="0" w:space="0" w:color="auto"/>
        <w:left w:val="none" w:sz="0" w:space="0" w:color="auto"/>
        <w:bottom w:val="none" w:sz="0" w:space="0" w:color="auto"/>
        <w:right w:val="none" w:sz="0" w:space="0" w:color="auto"/>
      </w:divBdr>
    </w:div>
    <w:div w:id="1386373143">
      <w:bodyDiv w:val="1"/>
      <w:marLeft w:val="0"/>
      <w:marRight w:val="0"/>
      <w:marTop w:val="0"/>
      <w:marBottom w:val="0"/>
      <w:divBdr>
        <w:top w:val="none" w:sz="0" w:space="0" w:color="auto"/>
        <w:left w:val="none" w:sz="0" w:space="0" w:color="auto"/>
        <w:bottom w:val="none" w:sz="0" w:space="0" w:color="auto"/>
        <w:right w:val="none" w:sz="0" w:space="0" w:color="auto"/>
      </w:divBdr>
    </w:div>
    <w:div w:id="1386441507">
      <w:bodyDiv w:val="1"/>
      <w:marLeft w:val="0"/>
      <w:marRight w:val="0"/>
      <w:marTop w:val="0"/>
      <w:marBottom w:val="0"/>
      <w:divBdr>
        <w:top w:val="none" w:sz="0" w:space="0" w:color="auto"/>
        <w:left w:val="none" w:sz="0" w:space="0" w:color="auto"/>
        <w:bottom w:val="none" w:sz="0" w:space="0" w:color="auto"/>
        <w:right w:val="none" w:sz="0" w:space="0" w:color="auto"/>
      </w:divBdr>
    </w:div>
    <w:div w:id="1386442576">
      <w:bodyDiv w:val="1"/>
      <w:marLeft w:val="0"/>
      <w:marRight w:val="0"/>
      <w:marTop w:val="0"/>
      <w:marBottom w:val="0"/>
      <w:divBdr>
        <w:top w:val="none" w:sz="0" w:space="0" w:color="auto"/>
        <w:left w:val="none" w:sz="0" w:space="0" w:color="auto"/>
        <w:bottom w:val="none" w:sz="0" w:space="0" w:color="auto"/>
        <w:right w:val="none" w:sz="0" w:space="0" w:color="auto"/>
      </w:divBdr>
    </w:div>
    <w:div w:id="1386753357">
      <w:bodyDiv w:val="1"/>
      <w:marLeft w:val="0"/>
      <w:marRight w:val="0"/>
      <w:marTop w:val="0"/>
      <w:marBottom w:val="0"/>
      <w:divBdr>
        <w:top w:val="none" w:sz="0" w:space="0" w:color="auto"/>
        <w:left w:val="none" w:sz="0" w:space="0" w:color="auto"/>
        <w:bottom w:val="none" w:sz="0" w:space="0" w:color="auto"/>
        <w:right w:val="none" w:sz="0" w:space="0" w:color="auto"/>
      </w:divBdr>
    </w:div>
    <w:div w:id="1386832830">
      <w:bodyDiv w:val="1"/>
      <w:marLeft w:val="0"/>
      <w:marRight w:val="0"/>
      <w:marTop w:val="0"/>
      <w:marBottom w:val="0"/>
      <w:divBdr>
        <w:top w:val="none" w:sz="0" w:space="0" w:color="auto"/>
        <w:left w:val="none" w:sz="0" w:space="0" w:color="auto"/>
        <w:bottom w:val="none" w:sz="0" w:space="0" w:color="auto"/>
        <w:right w:val="none" w:sz="0" w:space="0" w:color="auto"/>
      </w:divBdr>
    </w:div>
    <w:div w:id="1386832961">
      <w:bodyDiv w:val="1"/>
      <w:marLeft w:val="0"/>
      <w:marRight w:val="0"/>
      <w:marTop w:val="0"/>
      <w:marBottom w:val="0"/>
      <w:divBdr>
        <w:top w:val="none" w:sz="0" w:space="0" w:color="auto"/>
        <w:left w:val="none" w:sz="0" w:space="0" w:color="auto"/>
        <w:bottom w:val="none" w:sz="0" w:space="0" w:color="auto"/>
        <w:right w:val="none" w:sz="0" w:space="0" w:color="auto"/>
      </w:divBdr>
    </w:div>
    <w:div w:id="1386878478">
      <w:bodyDiv w:val="1"/>
      <w:marLeft w:val="0"/>
      <w:marRight w:val="0"/>
      <w:marTop w:val="0"/>
      <w:marBottom w:val="0"/>
      <w:divBdr>
        <w:top w:val="none" w:sz="0" w:space="0" w:color="auto"/>
        <w:left w:val="none" w:sz="0" w:space="0" w:color="auto"/>
        <w:bottom w:val="none" w:sz="0" w:space="0" w:color="auto"/>
        <w:right w:val="none" w:sz="0" w:space="0" w:color="auto"/>
      </w:divBdr>
    </w:div>
    <w:div w:id="1387071792">
      <w:bodyDiv w:val="1"/>
      <w:marLeft w:val="0"/>
      <w:marRight w:val="0"/>
      <w:marTop w:val="0"/>
      <w:marBottom w:val="0"/>
      <w:divBdr>
        <w:top w:val="none" w:sz="0" w:space="0" w:color="auto"/>
        <w:left w:val="none" w:sz="0" w:space="0" w:color="auto"/>
        <w:bottom w:val="none" w:sz="0" w:space="0" w:color="auto"/>
        <w:right w:val="none" w:sz="0" w:space="0" w:color="auto"/>
      </w:divBdr>
    </w:div>
    <w:div w:id="1387100742">
      <w:bodyDiv w:val="1"/>
      <w:marLeft w:val="0"/>
      <w:marRight w:val="0"/>
      <w:marTop w:val="0"/>
      <w:marBottom w:val="0"/>
      <w:divBdr>
        <w:top w:val="none" w:sz="0" w:space="0" w:color="auto"/>
        <w:left w:val="none" w:sz="0" w:space="0" w:color="auto"/>
        <w:bottom w:val="none" w:sz="0" w:space="0" w:color="auto"/>
        <w:right w:val="none" w:sz="0" w:space="0" w:color="auto"/>
      </w:divBdr>
    </w:div>
    <w:div w:id="1387146330">
      <w:bodyDiv w:val="1"/>
      <w:marLeft w:val="0"/>
      <w:marRight w:val="0"/>
      <w:marTop w:val="0"/>
      <w:marBottom w:val="0"/>
      <w:divBdr>
        <w:top w:val="none" w:sz="0" w:space="0" w:color="auto"/>
        <w:left w:val="none" w:sz="0" w:space="0" w:color="auto"/>
        <w:bottom w:val="none" w:sz="0" w:space="0" w:color="auto"/>
        <w:right w:val="none" w:sz="0" w:space="0" w:color="auto"/>
      </w:divBdr>
    </w:div>
    <w:div w:id="1387529054">
      <w:bodyDiv w:val="1"/>
      <w:marLeft w:val="0"/>
      <w:marRight w:val="0"/>
      <w:marTop w:val="0"/>
      <w:marBottom w:val="0"/>
      <w:divBdr>
        <w:top w:val="none" w:sz="0" w:space="0" w:color="auto"/>
        <w:left w:val="none" w:sz="0" w:space="0" w:color="auto"/>
        <w:bottom w:val="none" w:sz="0" w:space="0" w:color="auto"/>
        <w:right w:val="none" w:sz="0" w:space="0" w:color="auto"/>
      </w:divBdr>
    </w:div>
    <w:div w:id="1387534685">
      <w:bodyDiv w:val="1"/>
      <w:marLeft w:val="0"/>
      <w:marRight w:val="0"/>
      <w:marTop w:val="0"/>
      <w:marBottom w:val="0"/>
      <w:divBdr>
        <w:top w:val="none" w:sz="0" w:space="0" w:color="auto"/>
        <w:left w:val="none" w:sz="0" w:space="0" w:color="auto"/>
        <w:bottom w:val="none" w:sz="0" w:space="0" w:color="auto"/>
        <w:right w:val="none" w:sz="0" w:space="0" w:color="auto"/>
      </w:divBdr>
    </w:div>
    <w:div w:id="1387996238">
      <w:bodyDiv w:val="1"/>
      <w:marLeft w:val="0"/>
      <w:marRight w:val="0"/>
      <w:marTop w:val="0"/>
      <w:marBottom w:val="0"/>
      <w:divBdr>
        <w:top w:val="none" w:sz="0" w:space="0" w:color="auto"/>
        <w:left w:val="none" w:sz="0" w:space="0" w:color="auto"/>
        <w:bottom w:val="none" w:sz="0" w:space="0" w:color="auto"/>
        <w:right w:val="none" w:sz="0" w:space="0" w:color="auto"/>
      </w:divBdr>
    </w:div>
    <w:div w:id="1388186818">
      <w:bodyDiv w:val="1"/>
      <w:marLeft w:val="0"/>
      <w:marRight w:val="0"/>
      <w:marTop w:val="0"/>
      <w:marBottom w:val="0"/>
      <w:divBdr>
        <w:top w:val="none" w:sz="0" w:space="0" w:color="auto"/>
        <w:left w:val="none" w:sz="0" w:space="0" w:color="auto"/>
        <w:bottom w:val="none" w:sz="0" w:space="0" w:color="auto"/>
        <w:right w:val="none" w:sz="0" w:space="0" w:color="auto"/>
      </w:divBdr>
    </w:div>
    <w:div w:id="1388409299">
      <w:bodyDiv w:val="1"/>
      <w:marLeft w:val="0"/>
      <w:marRight w:val="0"/>
      <w:marTop w:val="0"/>
      <w:marBottom w:val="0"/>
      <w:divBdr>
        <w:top w:val="none" w:sz="0" w:space="0" w:color="auto"/>
        <w:left w:val="none" w:sz="0" w:space="0" w:color="auto"/>
        <w:bottom w:val="none" w:sz="0" w:space="0" w:color="auto"/>
        <w:right w:val="none" w:sz="0" w:space="0" w:color="auto"/>
      </w:divBdr>
    </w:div>
    <w:div w:id="1388603952">
      <w:bodyDiv w:val="1"/>
      <w:marLeft w:val="0"/>
      <w:marRight w:val="0"/>
      <w:marTop w:val="0"/>
      <w:marBottom w:val="0"/>
      <w:divBdr>
        <w:top w:val="none" w:sz="0" w:space="0" w:color="auto"/>
        <w:left w:val="none" w:sz="0" w:space="0" w:color="auto"/>
        <w:bottom w:val="none" w:sz="0" w:space="0" w:color="auto"/>
        <w:right w:val="none" w:sz="0" w:space="0" w:color="auto"/>
      </w:divBdr>
    </w:div>
    <w:div w:id="1388652093">
      <w:bodyDiv w:val="1"/>
      <w:marLeft w:val="0"/>
      <w:marRight w:val="0"/>
      <w:marTop w:val="0"/>
      <w:marBottom w:val="0"/>
      <w:divBdr>
        <w:top w:val="none" w:sz="0" w:space="0" w:color="auto"/>
        <w:left w:val="none" w:sz="0" w:space="0" w:color="auto"/>
        <w:bottom w:val="none" w:sz="0" w:space="0" w:color="auto"/>
        <w:right w:val="none" w:sz="0" w:space="0" w:color="auto"/>
      </w:divBdr>
    </w:div>
    <w:div w:id="1388796015">
      <w:bodyDiv w:val="1"/>
      <w:marLeft w:val="0"/>
      <w:marRight w:val="0"/>
      <w:marTop w:val="0"/>
      <w:marBottom w:val="0"/>
      <w:divBdr>
        <w:top w:val="none" w:sz="0" w:space="0" w:color="auto"/>
        <w:left w:val="none" w:sz="0" w:space="0" w:color="auto"/>
        <w:bottom w:val="none" w:sz="0" w:space="0" w:color="auto"/>
        <w:right w:val="none" w:sz="0" w:space="0" w:color="auto"/>
      </w:divBdr>
    </w:div>
    <w:div w:id="1388802104">
      <w:bodyDiv w:val="1"/>
      <w:marLeft w:val="0"/>
      <w:marRight w:val="0"/>
      <w:marTop w:val="0"/>
      <w:marBottom w:val="0"/>
      <w:divBdr>
        <w:top w:val="none" w:sz="0" w:space="0" w:color="auto"/>
        <w:left w:val="none" w:sz="0" w:space="0" w:color="auto"/>
        <w:bottom w:val="none" w:sz="0" w:space="0" w:color="auto"/>
        <w:right w:val="none" w:sz="0" w:space="0" w:color="auto"/>
      </w:divBdr>
    </w:div>
    <w:div w:id="1388841996">
      <w:bodyDiv w:val="1"/>
      <w:marLeft w:val="0"/>
      <w:marRight w:val="0"/>
      <w:marTop w:val="0"/>
      <w:marBottom w:val="0"/>
      <w:divBdr>
        <w:top w:val="none" w:sz="0" w:space="0" w:color="auto"/>
        <w:left w:val="none" w:sz="0" w:space="0" w:color="auto"/>
        <w:bottom w:val="none" w:sz="0" w:space="0" w:color="auto"/>
        <w:right w:val="none" w:sz="0" w:space="0" w:color="auto"/>
      </w:divBdr>
    </w:div>
    <w:div w:id="1389454797">
      <w:bodyDiv w:val="1"/>
      <w:marLeft w:val="0"/>
      <w:marRight w:val="0"/>
      <w:marTop w:val="0"/>
      <w:marBottom w:val="0"/>
      <w:divBdr>
        <w:top w:val="none" w:sz="0" w:space="0" w:color="auto"/>
        <w:left w:val="none" w:sz="0" w:space="0" w:color="auto"/>
        <w:bottom w:val="none" w:sz="0" w:space="0" w:color="auto"/>
        <w:right w:val="none" w:sz="0" w:space="0" w:color="auto"/>
      </w:divBdr>
    </w:div>
    <w:div w:id="1389458781">
      <w:bodyDiv w:val="1"/>
      <w:marLeft w:val="0"/>
      <w:marRight w:val="0"/>
      <w:marTop w:val="0"/>
      <w:marBottom w:val="0"/>
      <w:divBdr>
        <w:top w:val="none" w:sz="0" w:space="0" w:color="auto"/>
        <w:left w:val="none" w:sz="0" w:space="0" w:color="auto"/>
        <w:bottom w:val="none" w:sz="0" w:space="0" w:color="auto"/>
        <w:right w:val="none" w:sz="0" w:space="0" w:color="auto"/>
      </w:divBdr>
    </w:div>
    <w:div w:id="1389648724">
      <w:bodyDiv w:val="1"/>
      <w:marLeft w:val="0"/>
      <w:marRight w:val="0"/>
      <w:marTop w:val="0"/>
      <w:marBottom w:val="0"/>
      <w:divBdr>
        <w:top w:val="none" w:sz="0" w:space="0" w:color="auto"/>
        <w:left w:val="none" w:sz="0" w:space="0" w:color="auto"/>
        <w:bottom w:val="none" w:sz="0" w:space="0" w:color="auto"/>
        <w:right w:val="none" w:sz="0" w:space="0" w:color="auto"/>
      </w:divBdr>
    </w:div>
    <w:div w:id="1389916780">
      <w:bodyDiv w:val="1"/>
      <w:marLeft w:val="0"/>
      <w:marRight w:val="0"/>
      <w:marTop w:val="0"/>
      <w:marBottom w:val="0"/>
      <w:divBdr>
        <w:top w:val="none" w:sz="0" w:space="0" w:color="auto"/>
        <w:left w:val="none" w:sz="0" w:space="0" w:color="auto"/>
        <w:bottom w:val="none" w:sz="0" w:space="0" w:color="auto"/>
        <w:right w:val="none" w:sz="0" w:space="0" w:color="auto"/>
      </w:divBdr>
    </w:div>
    <w:div w:id="1389956159">
      <w:bodyDiv w:val="1"/>
      <w:marLeft w:val="0"/>
      <w:marRight w:val="0"/>
      <w:marTop w:val="0"/>
      <w:marBottom w:val="0"/>
      <w:divBdr>
        <w:top w:val="none" w:sz="0" w:space="0" w:color="auto"/>
        <w:left w:val="none" w:sz="0" w:space="0" w:color="auto"/>
        <w:bottom w:val="none" w:sz="0" w:space="0" w:color="auto"/>
        <w:right w:val="none" w:sz="0" w:space="0" w:color="auto"/>
      </w:divBdr>
    </w:div>
    <w:div w:id="1390035070">
      <w:bodyDiv w:val="1"/>
      <w:marLeft w:val="0"/>
      <w:marRight w:val="0"/>
      <w:marTop w:val="0"/>
      <w:marBottom w:val="0"/>
      <w:divBdr>
        <w:top w:val="none" w:sz="0" w:space="0" w:color="auto"/>
        <w:left w:val="none" w:sz="0" w:space="0" w:color="auto"/>
        <w:bottom w:val="none" w:sz="0" w:space="0" w:color="auto"/>
        <w:right w:val="none" w:sz="0" w:space="0" w:color="auto"/>
      </w:divBdr>
    </w:div>
    <w:div w:id="1390155747">
      <w:bodyDiv w:val="1"/>
      <w:marLeft w:val="0"/>
      <w:marRight w:val="0"/>
      <w:marTop w:val="0"/>
      <w:marBottom w:val="0"/>
      <w:divBdr>
        <w:top w:val="none" w:sz="0" w:space="0" w:color="auto"/>
        <w:left w:val="none" w:sz="0" w:space="0" w:color="auto"/>
        <w:bottom w:val="none" w:sz="0" w:space="0" w:color="auto"/>
        <w:right w:val="none" w:sz="0" w:space="0" w:color="auto"/>
      </w:divBdr>
    </w:div>
    <w:div w:id="1390228885">
      <w:bodyDiv w:val="1"/>
      <w:marLeft w:val="0"/>
      <w:marRight w:val="0"/>
      <w:marTop w:val="0"/>
      <w:marBottom w:val="0"/>
      <w:divBdr>
        <w:top w:val="none" w:sz="0" w:space="0" w:color="auto"/>
        <w:left w:val="none" w:sz="0" w:space="0" w:color="auto"/>
        <w:bottom w:val="none" w:sz="0" w:space="0" w:color="auto"/>
        <w:right w:val="none" w:sz="0" w:space="0" w:color="auto"/>
      </w:divBdr>
    </w:div>
    <w:div w:id="1390378198">
      <w:bodyDiv w:val="1"/>
      <w:marLeft w:val="0"/>
      <w:marRight w:val="0"/>
      <w:marTop w:val="0"/>
      <w:marBottom w:val="0"/>
      <w:divBdr>
        <w:top w:val="none" w:sz="0" w:space="0" w:color="auto"/>
        <w:left w:val="none" w:sz="0" w:space="0" w:color="auto"/>
        <w:bottom w:val="none" w:sz="0" w:space="0" w:color="auto"/>
        <w:right w:val="none" w:sz="0" w:space="0" w:color="auto"/>
      </w:divBdr>
    </w:div>
    <w:div w:id="1390761450">
      <w:bodyDiv w:val="1"/>
      <w:marLeft w:val="0"/>
      <w:marRight w:val="0"/>
      <w:marTop w:val="0"/>
      <w:marBottom w:val="0"/>
      <w:divBdr>
        <w:top w:val="none" w:sz="0" w:space="0" w:color="auto"/>
        <w:left w:val="none" w:sz="0" w:space="0" w:color="auto"/>
        <w:bottom w:val="none" w:sz="0" w:space="0" w:color="auto"/>
        <w:right w:val="none" w:sz="0" w:space="0" w:color="auto"/>
      </w:divBdr>
    </w:div>
    <w:div w:id="1390835298">
      <w:bodyDiv w:val="1"/>
      <w:marLeft w:val="0"/>
      <w:marRight w:val="0"/>
      <w:marTop w:val="0"/>
      <w:marBottom w:val="0"/>
      <w:divBdr>
        <w:top w:val="none" w:sz="0" w:space="0" w:color="auto"/>
        <w:left w:val="none" w:sz="0" w:space="0" w:color="auto"/>
        <w:bottom w:val="none" w:sz="0" w:space="0" w:color="auto"/>
        <w:right w:val="none" w:sz="0" w:space="0" w:color="auto"/>
      </w:divBdr>
    </w:div>
    <w:div w:id="1390885001">
      <w:bodyDiv w:val="1"/>
      <w:marLeft w:val="0"/>
      <w:marRight w:val="0"/>
      <w:marTop w:val="0"/>
      <w:marBottom w:val="0"/>
      <w:divBdr>
        <w:top w:val="none" w:sz="0" w:space="0" w:color="auto"/>
        <w:left w:val="none" w:sz="0" w:space="0" w:color="auto"/>
        <w:bottom w:val="none" w:sz="0" w:space="0" w:color="auto"/>
        <w:right w:val="none" w:sz="0" w:space="0" w:color="auto"/>
      </w:divBdr>
    </w:div>
    <w:div w:id="1391003615">
      <w:bodyDiv w:val="1"/>
      <w:marLeft w:val="0"/>
      <w:marRight w:val="0"/>
      <w:marTop w:val="0"/>
      <w:marBottom w:val="0"/>
      <w:divBdr>
        <w:top w:val="none" w:sz="0" w:space="0" w:color="auto"/>
        <w:left w:val="none" w:sz="0" w:space="0" w:color="auto"/>
        <w:bottom w:val="none" w:sz="0" w:space="0" w:color="auto"/>
        <w:right w:val="none" w:sz="0" w:space="0" w:color="auto"/>
      </w:divBdr>
    </w:div>
    <w:div w:id="1391031667">
      <w:bodyDiv w:val="1"/>
      <w:marLeft w:val="0"/>
      <w:marRight w:val="0"/>
      <w:marTop w:val="0"/>
      <w:marBottom w:val="0"/>
      <w:divBdr>
        <w:top w:val="none" w:sz="0" w:space="0" w:color="auto"/>
        <w:left w:val="none" w:sz="0" w:space="0" w:color="auto"/>
        <w:bottom w:val="none" w:sz="0" w:space="0" w:color="auto"/>
        <w:right w:val="none" w:sz="0" w:space="0" w:color="auto"/>
      </w:divBdr>
    </w:div>
    <w:div w:id="1391422797">
      <w:bodyDiv w:val="1"/>
      <w:marLeft w:val="0"/>
      <w:marRight w:val="0"/>
      <w:marTop w:val="0"/>
      <w:marBottom w:val="0"/>
      <w:divBdr>
        <w:top w:val="none" w:sz="0" w:space="0" w:color="auto"/>
        <w:left w:val="none" w:sz="0" w:space="0" w:color="auto"/>
        <w:bottom w:val="none" w:sz="0" w:space="0" w:color="auto"/>
        <w:right w:val="none" w:sz="0" w:space="0" w:color="auto"/>
      </w:divBdr>
    </w:div>
    <w:div w:id="1391684812">
      <w:bodyDiv w:val="1"/>
      <w:marLeft w:val="0"/>
      <w:marRight w:val="0"/>
      <w:marTop w:val="0"/>
      <w:marBottom w:val="0"/>
      <w:divBdr>
        <w:top w:val="none" w:sz="0" w:space="0" w:color="auto"/>
        <w:left w:val="none" w:sz="0" w:space="0" w:color="auto"/>
        <w:bottom w:val="none" w:sz="0" w:space="0" w:color="auto"/>
        <w:right w:val="none" w:sz="0" w:space="0" w:color="auto"/>
      </w:divBdr>
    </w:div>
    <w:div w:id="1392343326">
      <w:bodyDiv w:val="1"/>
      <w:marLeft w:val="0"/>
      <w:marRight w:val="0"/>
      <w:marTop w:val="0"/>
      <w:marBottom w:val="0"/>
      <w:divBdr>
        <w:top w:val="none" w:sz="0" w:space="0" w:color="auto"/>
        <w:left w:val="none" w:sz="0" w:space="0" w:color="auto"/>
        <w:bottom w:val="none" w:sz="0" w:space="0" w:color="auto"/>
        <w:right w:val="none" w:sz="0" w:space="0" w:color="auto"/>
      </w:divBdr>
    </w:div>
    <w:div w:id="1392654859">
      <w:bodyDiv w:val="1"/>
      <w:marLeft w:val="0"/>
      <w:marRight w:val="0"/>
      <w:marTop w:val="0"/>
      <w:marBottom w:val="0"/>
      <w:divBdr>
        <w:top w:val="none" w:sz="0" w:space="0" w:color="auto"/>
        <w:left w:val="none" w:sz="0" w:space="0" w:color="auto"/>
        <w:bottom w:val="none" w:sz="0" w:space="0" w:color="auto"/>
        <w:right w:val="none" w:sz="0" w:space="0" w:color="auto"/>
      </w:divBdr>
    </w:div>
    <w:div w:id="1392654990">
      <w:bodyDiv w:val="1"/>
      <w:marLeft w:val="0"/>
      <w:marRight w:val="0"/>
      <w:marTop w:val="0"/>
      <w:marBottom w:val="0"/>
      <w:divBdr>
        <w:top w:val="none" w:sz="0" w:space="0" w:color="auto"/>
        <w:left w:val="none" w:sz="0" w:space="0" w:color="auto"/>
        <w:bottom w:val="none" w:sz="0" w:space="0" w:color="auto"/>
        <w:right w:val="none" w:sz="0" w:space="0" w:color="auto"/>
      </w:divBdr>
    </w:div>
    <w:div w:id="1392847370">
      <w:bodyDiv w:val="1"/>
      <w:marLeft w:val="0"/>
      <w:marRight w:val="0"/>
      <w:marTop w:val="0"/>
      <w:marBottom w:val="0"/>
      <w:divBdr>
        <w:top w:val="none" w:sz="0" w:space="0" w:color="auto"/>
        <w:left w:val="none" w:sz="0" w:space="0" w:color="auto"/>
        <w:bottom w:val="none" w:sz="0" w:space="0" w:color="auto"/>
        <w:right w:val="none" w:sz="0" w:space="0" w:color="auto"/>
      </w:divBdr>
    </w:div>
    <w:div w:id="1392997708">
      <w:bodyDiv w:val="1"/>
      <w:marLeft w:val="0"/>
      <w:marRight w:val="0"/>
      <w:marTop w:val="0"/>
      <w:marBottom w:val="0"/>
      <w:divBdr>
        <w:top w:val="none" w:sz="0" w:space="0" w:color="auto"/>
        <w:left w:val="none" w:sz="0" w:space="0" w:color="auto"/>
        <w:bottom w:val="none" w:sz="0" w:space="0" w:color="auto"/>
        <w:right w:val="none" w:sz="0" w:space="0" w:color="auto"/>
      </w:divBdr>
    </w:div>
    <w:div w:id="1393117653">
      <w:bodyDiv w:val="1"/>
      <w:marLeft w:val="0"/>
      <w:marRight w:val="0"/>
      <w:marTop w:val="0"/>
      <w:marBottom w:val="0"/>
      <w:divBdr>
        <w:top w:val="none" w:sz="0" w:space="0" w:color="auto"/>
        <w:left w:val="none" w:sz="0" w:space="0" w:color="auto"/>
        <w:bottom w:val="none" w:sz="0" w:space="0" w:color="auto"/>
        <w:right w:val="none" w:sz="0" w:space="0" w:color="auto"/>
      </w:divBdr>
    </w:div>
    <w:div w:id="1393191667">
      <w:bodyDiv w:val="1"/>
      <w:marLeft w:val="0"/>
      <w:marRight w:val="0"/>
      <w:marTop w:val="0"/>
      <w:marBottom w:val="0"/>
      <w:divBdr>
        <w:top w:val="none" w:sz="0" w:space="0" w:color="auto"/>
        <w:left w:val="none" w:sz="0" w:space="0" w:color="auto"/>
        <w:bottom w:val="none" w:sz="0" w:space="0" w:color="auto"/>
        <w:right w:val="none" w:sz="0" w:space="0" w:color="auto"/>
      </w:divBdr>
    </w:div>
    <w:div w:id="1393381314">
      <w:bodyDiv w:val="1"/>
      <w:marLeft w:val="0"/>
      <w:marRight w:val="0"/>
      <w:marTop w:val="0"/>
      <w:marBottom w:val="0"/>
      <w:divBdr>
        <w:top w:val="none" w:sz="0" w:space="0" w:color="auto"/>
        <w:left w:val="none" w:sz="0" w:space="0" w:color="auto"/>
        <w:bottom w:val="none" w:sz="0" w:space="0" w:color="auto"/>
        <w:right w:val="none" w:sz="0" w:space="0" w:color="auto"/>
      </w:divBdr>
    </w:div>
    <w:div w:id="1393387192">
      <w:bodyDiv w:val="1"/>
      <w:marLeft w:val="0"/>
      <w:marRight w:val="0"/>
      <w:marTop w:val="0"/>
      <w:marBottom w:val="0"/>
      <w:divBdr>
        <w:top w:val="none" w:sz="0" w:space="0" w:color="auto"/>
        <w:left w:val="none" w:sz="0" w:space="0" w:color="auto"/>
        <w:bottom w:val="none" w:sz="0" w:space="0" w:color="auto"/>
        <w:right w:val="none" w:sz="0" w:space="0" w:color="auto"/>
      </w:divBdr>
    </w:div>
    <w:div w:id="1393502354">
      <w:bodyDiv w:val="1"/>
      <w:marLeft w:val="0"/>
      <w:marRight w:val="0"/>
      <w:marTop w:val="0"/>
      <w:marBottom w:val="0"/>
      <w:divBdr>
        <w:top w:val="none" w:sz="0" w:space="0" w:color="auto"/>
        <w:left w:val="none" w:sz="0" w:space="0" w:color="auto"/>
        <w:bottom w:val="none" w:sz="0" w:space="0" w:color="auto"/>
        <w:right w:val="none" w:sz="0" w:space="0" w:color="auto"/>
      </w:divBdr>
    </w:div>
    <w:div w:id="1393695902">
      <w:bodyDiv w:val="1"/>
      <w:marLeft w:val="0"/>
      <w:marRight w:val="0"/>
      <w:marTop w:val="0"/>
      <w:marBottom w:val="0"/>
      <w:divBdr>
        <w:top w:val="none" w:sz="0" w:space="0" w:color="auto"/>
        <w:left w:val="none" w:sz="0" w:space="0" w:color="auto"/>
        <w:bottom w:val="none" w:sz="0" w:space="0" w:color="auto"/>
        <w:right w:val="none" w:sz="0" w:space="0" w:color="auto"/>
      </w:divBdr>
    </w:div>
    <w:div w:id="1393967305">
      <w:bodyDiv w:val="1"/>
      <w:marLeft w:val="0"/>
      <w:marRight w:val="0"/>
      <w:marTop w:val="0"/>
      <w:marBottom w:val="0"/>
      <w:divBdr>
        <w:top w:val="none" w:sz="0" w:space="0" w:color="auto"/>
        <w:left w:val="none" w:sz="0" w:space="0" w:color="auto"/>
        <w:bottom w:val="none" w:sz="0" w:space="0" w:color="auto"/>
        <w:right w:val="none" w:sz="0" w:space="0" w:color="auto"/>
      </w:divBdr>
    </w:div>
    <w:div w:id="1393969696">
      <w:bodyDiv w:val="1"/>
      <w:marLeft w:val="0"/>
      <w:marRight w:val="0"/>
      <w:marTop w:val="0"/>
      <w:marBottom w:val="0"/>
      <w:divBdr>
        <w:top w:val="none" w:sz="0" w:space="0" w:color="auto"/>
        <w:left w:val="none" w:sz="0" w:space="0" w:color="auto"/>
        <w:bottom w:val="none" w:sz="0" w:space="0" w:color="auto"/>
        <w:right w:val="none" w:sz="0" w:space="0" w:color="auto"/>
      </w:divBdr>
    </w:div>
    <w:div w:id="1394037135">
      <w:bodyDiv w:val="1"/>
      <w:marLeft w:val="0"/>
      <w:marRight w:val="0"/>
      <w:marTop w:val="0"/>
      <w:marBottom w:val="0"/>
      <w:divBdr>
        <w:top w:val="none" w:sz="0" w:space="0" w:color="auto"/>
        <w:left w:val="none" w:sz="0" w:space="0" w:color="auto"/>
        <w:bottom w:val="none" w:sz="0" w:space="0" w:color="auto"/>
        <w:right w:val="none" w:sz="0" w:space="0" w:color="auto"/>
      </w:divBdr>
    </w:div>
    <w:div w:id="1394351083">
      <w:bodyDiv w:val="1"/>
      <w:marLeft w:val="0"/>
      <w:marRight w:val="0"/>
      <w:marTop w:val="0"/>
      <w:marBottom w:val="0"/>
      <w:divBdr>
        <w:top w:val="none" w:sz="0" w:space="0" w:color="auto"/>
        <w:left w:val="none" w:sz="0" w:space="0" w:color="auto"/>
        <w:bottom w:val="none" w:sz="0" w:space="0" w:color="auto"/>
        <w:right w:val="none" w:sz="0" w:space="0" w:color="auto"/>
      </w:divBdr>
    </w:div>
    <w:div w:id="1394352732">
      <w:bodyDiv w:val="1"/>
      <w:marLeft w:val="0"/>
      <w:marRight w:val="0"/>
      <w:marTop w:val="0"/>
      <w:marBottom w:val="0"/>
      <w:divBdr>
        <w:top w:val="none" w:sz="0" w:space="0" w:color="auto"/>
        <w:left w:val="none" w:sz="0" w:space="0" w:color="auto"/>
        <w:bottom w:val="none" w:sz="0" w:space="0" w:color="auto"/>
        <w:right w:val="none" w:sz="0" w:space="0" w:color="auto"/>
      </w:divBdr>
    </w:div>
    <w:div w:id="1394890551">
      <w:bodyDiv w:val="1"/>
      <w:marLeft w:val="0"/>
      <w:marRight w:val="0"/>
      <w:marTop w:val="0"/>
      <w:marBottom w:val="0"/>
      <w:divBdr>
        <w:top w:val="none" w:sz="0" w:space="0" w:color="auto"/>
        <w:left w:val="none" w:sz="0" w:space="0" w:color="auto"/>
        <w:bottom w:val="none" w:sz="0" w:space="0" w:color="auto"/>
        <w:right w:val="none" w:sz="0" w:space="0" w:color="auto"/>
      </w:divBdr>
    </w:div>
    <w:div w:id="1394891296">
      <w:bodyDiv w:val="1"/>
      <w:marLeft w:val="0"/>
      <w:marRight w:val="0"/>
      <w:marTop w:val="0"/>
      <w:marBottom w:val="0"/>
      <w:divBdr>
        <w:top w:val="none" w:sz="0" w:space="0" w:color="auto"/>
        <w:left w:val="none" w:sz="0" w:space="0" w:color="auto"/>
        <w:bottom w:val="none" w:sz="0" w:space="0" w:color="auto"/>
        <w:right w:val="none" w:sz="0" w:space="0" w:color="auto"/>
      </w:divBdr>
    </w:div>
    <w:div w:id="1395348508">
      <w:bodyDiv w:val="1"/>
      <w:marLeft w:val="0"/>
      <w:marRight w:val="0"/>
      <w:marTop w:val="0"/>
      <w:marBottom w:val="0"/>
      <w:divBdr>
        <w:top w:val="none" w:sz="0" w:space="0" w:color="auto"/>
        <w:left w:val="none" w:sz="0" w:space="0" w:color="auto"/>
        <w:bottom w:val="none" w:sz="0" w:space="0" w:color="auto"/>
        <w:right w:val="none" w:sz="0" w:space="0" w:color="auto"/>
      </w:divBdr>
    </w:div>
    <w:div w:id="1395355428">
      <w:bodyDiv w:val="1"/>
      <w:marLeft w:val="0"/>
      <w:marRight w:val="0"/>
      <w:marTop w:val="0"/>
      <w:marBottom w:val="0"/>
      <w:divBdr>
        <w:top w:val="none" w:sz="0" w:space="0" w:color="auto"/>
        <w:left w:val="none" w:sz="0" w:space="0" w:color="auto"/>
        <w:bottom w:val="none" w:sz="0" w:space="0" w:color="auto"/>
        <w:right w:val="none" w:sz="0" w:space="0" w:color="auto"/>
      </w:divBdr>
    </w:div>
    <w:div w:id="1395542300">
      <w:bodyDiv w:val="1"/>
      <w:marLeft w:val="0"/>
      <w:marRight w:val="0"/>
      <w:marTop w:val="0"/>
      <w:marBottom w:val="0"/>
      <w:divBdr>
        <w:top w:val="none" w:sz="0" w:space="0" w:color="auto"/>
        <w:left w:val="none" w:sz="0" w:space="0" w:color="auto"/>
        <w:bottom w:val="none" w:sz="0" w:space="0" w:color="auto"/>
        <w:right w:val="none" w:sz="0" w:space="0" w:color="auto"/>
      </w:divBdr>
    </w:div>
    <w:div w:id="1395815476">
      <w:bodyDiv w:val="1"/>
      <w:marLeft w:val="0"/>
      <w:marRight w:val="0"/>
      <w:marTop w:val="0"/>
      <w:marBottom w:val="0"/>
      <w:divBdr>
        <w:top w:val="none" w:sz="0" w:space="0" w:color="auto"/>
        <w:left w:val="none" w:sz="0" w:space="0" w:color="auto"/>
        <w:bottom w:val="none" w:sz="0" w:space="0" w:color="auto"/>
        <w:right w:val="none" w:sz="0" w:space="0" w:color="auto"/>
      </w:divBdr>
    </w:div>
    <w:div w:id="1395816605">
      <w:bodyDiv w:val="1"/>
      <w:marLeft w:val="0"/>
      <w:marRight w:val="0"/>
      <w:marTop w:val="0"/>
      <w:marBottom w:val="0"/>
      <w:divBdr>
        <w:top w:val="none" w:sz="0" w:space="0" w:color="auto"/>
        <w:left w:val="none" w:sz="0" w:space="0" w:color="auto"/>
        <w:bottom w:val="none" w:sz="0" w:space="0" w:color="auto"/>
        <w:right w:val="none" w:sz="0" w:space="0" w:color="auto"/>
      </w:divBdr>
    </w:div>
    <w:div w:id="1396002130">
      <w:bodyDiv w:val="1"/>
      <w:marLeft w:val="0"/>
      <w:marRight w:val="0"/>
      <w:marTop w:val="0"/>
      <w:marBottom w:val="0"/>
      <w:divBdr>
        <w:top w:val="none" w:sz="0" w:space="0" w:color="auto"/>
        <w:left w:val="none" w:sz="0" w:space="0" w:color="auto"/>
        <w:bottom w:val="none" w:sz="0" w:space="0" w:color="auto"/>
        <w:right w:val="none" w:sz="0" w:space="0" w:color="auto"/>
      </w:divBdr>
    </w:div>
    <w:div w:id="1396005556">
      <w:bodyDiv w:val="1"/>
      <w:marLeft w:val="0"/>
      <w:marRight w:val="0"/>
      <w:marTop w:val="0"/>
      <w:marBottom w:val="0"/>
      <w:divBdr>
        <w:top w:val="none" w:sz="0" w:space="0" w:color="auto"/>
        <w:left w:val="none" w:sz="0" w:space="0" w:color="auto"/>
        <w:bottom w:val="none" w:sz="0" w:space="0" w:color="auto"/>
        <w:right w:val="none" w:sz="0" w:space="0" w:color="auto"/>
      </w:divBdr>
    </w:div>
    <w:div w:id="1396125547">
      <w:bodyDiv w:val="1"/>
      <w:marLeft w:val="0"/>
      <w:marRight w:val="0"/>
      <w:marTop w:val="0"/>
      <w:marBottom w:val="0"/>
      <w:divBdr>
        <w:top w:val="none" w:sz="0" w:space="0" w:color="auto"/>
        <w:left w:val="none" w:sz="0" w:space="0" w:color="auto"/>
        <w:bottom w:val="none" w:sz="0" w:space="0" w:color="auto"/>
        <w:right w:val="none" w:sz="0" w:space="0" w:color="auto"/>
      </w:divBdr>
    </w:div>
    <w:div w:id="1396467530">
      <w:bodyDiv w:val="1"/>
      <w:marLeft w:val="0"/>
      <w:marRight w:val="0"/>
      <w:marTop w:val="0"/>
      <w:marBottom w:val="0"/>
      <w:divBdr>
        <w:top w:val="none" w:sz="0" w:space="0" w:color="auto"/>
        <w:left w:val="none" w:sz="0" w:space="0" w:color="auto"/>
        <w:bottom w:val="none" w:sz="0" w:space="0" w:color="auto"/>
        <w:right w:val="none" w:sz="0" w:space="0" w:color="auto"/>
      </w:divBdr>
    </w:div>
    <w:div w:id="1396469418">
      <w:bodyDiv w:val="1"/>
      <w:marLeft w:val="0"/>
      <w:marRight w:val="0"/>
      <w:marTop w:val="0"/>
      <w:marBottom w:val="0"/>
      <w:divBdr>
        <w:top w:val="none" w:sz="0" w:space="0" w:color="auto"/>
        <w:left w:val="none" w:sz="0" w:space="0" w:color="auto"/>
        <w:bottom w:val="none" w:sz="0" w:space="0" w:color="auto"/>
        <w:right w:val="none" w:sz="0" w:space="0" w:color="auto"/>
      </w:divBdr>
    </w:div>
    <w:div w:id="1396590275">
      <w:bodyDiv w:val="1"/>
      <w:marLeft w:val="0"/>
      <w:marRight w:val="0"/>
      <w:marTop w:val="0"/>
      <w:marBottom w:val="0"/>
      <w:divBdr>
        <w:top w:val="none" w:sz="0" w:space="0" w:color="auto"/>
        <w:left w:val="none" w:sz="0" w:space="0" w:color="auto"/>
        <w:bottom w:val="none" w:sz="0" w:space="0" w:color="auto"/>
        <w:right w:val="none" w:sz="0" w:space="0" w:color="auto"/>
      </w:divBdr>
    </w:div>
    <w:div w:id="1396735077">
      <w:bodyDiv w:val="1"/>
      <w:marLeft w:val="0"/>
      <w:marRight w:val="0"/>
      <w:marTop w:val="0"/>
      <w:marBottom w:val="0"/>
      <w:divBdr>
        <w:top w:val="none" w:sz="0" w:space="0" w:color="auto"/>
        <w:left w:val="none" w:sz="0" w:space="0" w:color="auto"/>
        <w:bottom w:val="none" w:sz="0" w:space="0" w:color="auto"/>
        <w:right w:val="none" w:sz="0" w:space="0" w:color="auto"/>
      </w:divBdr>
    </w:div>
    <w:div w:id="1397162461">
      <w:bodyDiv w:val="1"/>
      <w:marLeft w:val="0"/>
      <w:marRight w:val="0"/>
      <w:marTop w:val="0"/>
      <w:marBottom w:val="0"/>
      <w:divBdr>
        <w:top w:val="none" w:sz="0" w:space="0" w:color="auto"/>
        <w:left w:val="none" w:sz="0" w:space="0" w:color="auto"/>
        <w:bottom w:val="none" w:sz="0" w:space="0" w:color="auto"/>
        <w:right w:val="none" w:sz="0" w:space="0" w:color="auto"/>
      </w:divBdr>
    </w:div>
    <w:div w:id="1397162670">
      <w:bodyDiv w:val="1"/>
      <w:marLeft w:val="0"/>
      <w:marRight w:val="0"/>
      <w:marTop w:val="0"/>
      <w:marBottom w:val="0"/>
      <w:divBdr>
        <w:top w:val="none" w:sz="0" w:space="0" w:color="auto"/>
        <w:left w:val="none" w:sz="0" w:space="0" w:color="auto"/>
        <w:bottom w:val="none" w:sz="0" w:space="0" w:color="auto"/>
        <w:right w:val="none" w:sz="0" w:space="0" w:color="auto"/>
      </w:divBdr>
    </w:div>
    <w:div w:id="1397167390">
      <w:bodyDiv w:val="1"/>
      <w:marLeft w:val="0"/>
      <w:marRight w:val="0"/>
      <w:marTop w:val="0"/>
      <w:marBottom w:val="0"/>
      <w:divBdr>
        <w:top w:val="none" w:sz="0" w:space="0" w:color="auto"/>
        <w:left w:val="none" w:sz="0" w:space="0" w:color="auto"/>
        <w:bottom w:val="none" w:sz="0" w:space="0" w:color="auto"/>
        <w:right w:val="none" w:sz="0" w:space="0" w:color="auto"/>
      </w:divBdr>
    </w:div>
    <w:div w:id="1397362654">
      <w:bodyDiv w:val="1"/>
      <w:marLeft w:val="0"/>
      <w:marRight w:val="0"/>
      <w:marTop w:val="0"/>
      <w:marBottom w:val="0"/>
      <w:divBdr>
        <w:top w:val="none" w:sz="0" w:space="0" w:color="auto"/>
        <w:left w:val="none" w:sz="0" w:space="0" w:color="auto"/>
        <w:bottom w:val="none" w:sz="0" w:space="0" w:color="auto"/>
        <w:right w:val="none" w:sz="0" w:space="0" w:color="auto"/>
      </w:divBdr>
    </w:div>
    <w:div w:id="1397514391">
      <w:bodyDiv w:val="1"/>
      <w:marLeft w:val="0"/>
      <w:marRight w:val="0"/>
      <w:marTop w:val="0"/>
      <w:marBottom w:val="0"/>
      <w:divBdr>
        <w:top w:val="none" w:sz="0" w:space="0" w:color="auto"/>
        <w:left w:val="none" w:sz="0" w:space="0" w:color="auto"/>
        <w:bottom w:val="none" w:sz="0" w:space="0" w:color="auto"/>
        <w:right w:val="none" w:sz="0" w:space="0" w:color="auto"/>
      </w:divBdr>
    </w:div>
    <w:div w:id="1397625150">
      <w:bodyDiv w:val="1"/>
      <w:marLeft w:val="0"/>
      <w:marRight w:val="0"/>
      <w:marTop w:val="0"/>
      <w:marBottom w:val="0"/>
      <w:divBdr>
        <w:top w:val="none" w:sz="0" w:space="0" w:color="auto"/>
        <w:left w:val="none" w:sz="0" w:space="0" w:color="auto"/>
        <w:bottom w:val="none" w:sz="0" w:space="0" w:color="auto"/>
        <w:right w:val="none" w:sz="0" w:space="0" w:color="auto"/>
      </w:divBdr>
    </w:div>
    <w:div w:id="1398091273">
      <w:bodyDiv w:val="1"/>
      <w:marLeft w:val="0"/>
      <w:marRight w:val="0"/>
      <w:marTop w:val="0"/>
      <w:marBottom w:val="0"/>
      <w:divBdr>
        <w:top w:val="none" w:sz="0" w:space="0" w:color="auto"/>
        <w:left w:val="none" w:sz="0" w:space="0" w:color="auto"/>
        <w:bottom w:val="none" w:sz="0" w:space="0" w:color="auto"/>
        <w:right w:val="none" w:sz="0" w:space="0" w:color="auto"/>
      </w:divBdr>
    </w:div>
    <w:div w:id="1398164324">
      <w:bodyDiv w:val="1"/>
      <w:marLeft w:val="0"/>
      <w:marRight w:val="0"/>
      <w:marTop w:val="0"/>
      <w:marBottom w:val="0"/>
      <w:divBdr>
        <w:top w:val="none" w:sz="0" w:space="0" w:color="auto"/>
        <w:left w:val="none" w:sz="0" w:space="0" w:color="auto"/>
        <w:bottom w:val="none" w:sz="0" w:space="0" w:color="auto"/>
        <w:right w:val="none" w:sz="0" w:space="0" w:color="auto"/>
      </w:divBdr>
    </w:div>
    <w:div w:id="1398430348">
      <w:bodyDiv w:val="1"/>
      <w:marLeft w:val="0"/>
      <w:marRight w:val="0"/>
      <w:marTop w:val="0"/>
      <w:marBottom w:val="0"/>
      <w:divBdr>
        <w:top w:val="none" w:sz="0" w:space="0" w:color="auto"/>
        <w:left w:val="none" w:sz="0" w:space="0" w:color="auto"/>
        <w:bottom w:val="none" w:sz="0" w:space="0" w:color="auto"/>
        <w:right w:val="none" w:sz="0" w:space="0" w:color="auto"/>
      </w:divBdr>
    </w:div>
    <w:div w:id="1398472816">
      <w:bodyDiv w:val="1"/>
      <w:marLeft w:val="0"/>
      <w:marRight w:val="0"/>
      <w:marTop w:val="0"/>
      <w:marBottom w:val="0"/>
      <w:divBdr>
        <w:top w:val="none" w:sz="0" w:space="0" w:color="auto"/>
        <w:left w:val="none" w:sz="0" w:space="0" w:color="auto"/>
        <w:bottom w:val="none" w:sz="0" w:space="0" w:color="auto"/>
        <w:right w:val="none" w:sz="0" w:space="0" w:color="auto"/>
      </w:divBdr>
    </w:div>
    <w:div w:id="1398824065">
      <w:bodyDiv w:val="1"/>
      <w:marLeft w:val="0"/>
      <w:marRight w:val="0"/>
      <w:marTop w:val="0"/>
      <w:marBottom w:val="0"/>
      <w:divBdr>
        <w:top w:val="none" w:sz="0" w:space="0" w:color="auto"/>
        <w:left w:val="none" w:sz="0" w:space="0" w:color="auto"/>
        <w:bottom w:val="none" w:sz="0" w:space="0" w:color="auto"/>
        <w:right w:val="none" w:sz="0" w:space="0" w:color="auto"/>
      </w:divBdr>
    </w:div>
    <w:div w:id="1399019003">
      <w:bodyDiv w:val="1"/>
      <w:marLeft w:val="0"/>
      <w:marRight w:val="0"/>
      <w:marTop w:val="0"/>
      <w:marBottom w:val="0"/>
      <w:divBdr>
        <w:top w:val="none" w:sz="0" w:space="0" w:color="auto"/>
        <w:left w:val="none" w:sz="0" w:space="0" w:color="auto"/>
        <w:bottom w:val="none" w:sz="0" w:space="0" w:color="auto"/>
        <w:right w:val="none" w:sz="0" w:space="0" w:color="auto"/>
      </w:divBdr>
    </w:div>
    <w:div w:id="1399207139">
      <w:bodyDiv w:val="1"/>
      <w:marLeft w:val="0"/>
      <w:marRight w:val="0"/>
      <w:marTop w:val="0"/>
      <w:marBottom w:val="0"/>
      <w:divBdr>
        <w:top w:val="none" w:sz="0" w:space="0" w:color="auto"/>
        <w:left w:val="none" w:sz="0" w:space="0" w:color="auto"/>
        <w:bottom w:val="none" w:sz="0" w:space="0" w:color="auto"/>
        <w:right w:val="none" w:sz="0" w:space="0" w:color="auto"/>
      </w:divBdr>
    </w:div>
    <w:div w:id="1399330579">
      <w:bodyDiv w:val="1"/>
      <w:marLeft w:val="0"/>
      <w:marRight w:val="0"/>
      <w:marTop w:val="0"/>
      <w:marBottom w:val="0"/>
      <w:divBdr>
        <w:top w:val="none" w:sz="0" w:space="0" w:color="auto"/>
        <w:left w:val="none" w:sz="0" w:space="0" w:color="auto"/>
        <w:bottom w:val="none" w:sz="0" w:space="0" w:color="auto"/>
        <w:right w:val="none" w:sz="0" w:space="0" w:color="auto"/>
      </w:divBdr>
    </w:div>
    <w:div w:id="1399521619">
      <w:bodyDiv w:val="1"/>
      <w:marLeft w:val="0"/>
      <w:marRight w:val="0"/>
      <w:marTop w:val="0"/>
      <w:marBottom w:val="0"/>
      <w:divBdr>
        <w:top w:val="none" w:sz="0" w:space="0" w:color="auto"/>
        <w:left w:val="none" w:sz="0" w:space="0" w:color="auto"/>
        <w:bottom w:val="none" w:sz="0" w:space="0" w:color="auto"/>
        <w:right w:val="none" w:sz="0" w:space="0" w:color="auto"/>
      </w:divBdr>
    </w:div>
    <w:div w:id="1399671157">
      <w:bodyDiv w:val="1"/>
      <w:marLeft w:val="0"/>
      <w:marRight w:val="0"/>
      <w:marTop w:val="0"/>
      <w:marBottom w:val="0"/>
      <w:divBdr>
        <w:top w:val="none" w:sz="0" w:space="0" w:color="auto"/>
        <w:left w:val="none" w:sz="0" w:space="0" w:color="auto"/>
        <w:bottom w:val="none" w:sz="0" w:space="0" w:color="auto"/>
        <w:right w:val="none" w:sz="0" w:space="0" w:color="auto"/>
      </w:divBdr>
    </w:div>
    <w:div w:id="1399982394">
      <w:bodyDiv w:val="1"/>
      <w:marLeft w:val="0"/>
      <w:marRight w:val="0"/>
      <w:marTop w:val="0"/>
      <w:marBottom w:val="0"/>
      <w:divBdr>
        <w:top w:val="none" w:sz="0" w:space="0" w:color="auto"/>
        <w:left w:val="none" w:sz="0" w:space="0" w:color="auto"/>
        <w:bottom w:val="none" w:sz="0" w:space="0" w:color="auto"/>
        <w:right w:val="none" w:sz="0" w:space="0" w:color="auto"/>
      </w:divBdr>
    </w:div>
    <w:div w:id="1400395623">
      <w:bodyDiv w:val="1"/>
      <w:marLeft w:val="0"/>
      <w:marRight w:val="0"/>
      <w:marTop w:val="0"/>
      <w:marBottom w:val="0"/>
      <w:divBdr>
        <w:top w:val="none" w:sz="0" w:space="0" w:color="auto"/>
        <w:left w:val="none" w:sz="0" w:space="0" w:color="auto"/>
        <w:bottom w:val="none" w:sz="0" w:space="0" w:color="auto"/>
        <w:right w:val="none" w:sz="0" w:space="0" w:color="auto"/>
      </w:divBdr>
    </w:div>
    <w:div w:id="1400444553">
      <w:bodyDiv w:val="1"/>
      <w:marLeft w:val="0"/>
      <w:marRight w:val="0"/>
      <w:marTop w:val="0"/>
      <w:marBottom w:val="0"/>
      <w:divBdr>
        <w:top w:val="none" w:sz="0" w:space="0" w:color="auto"/>
        <w:left w:val="none" w:sz="0" w:space="0" w:color="auto"/>
        <w:bottom w:val="none" w:sz="0" w:space="0" w:color="auto"/>
        <w:right w:val="none" w:sz="0" w:space="0" w:color="auto"/>
      </w:divBdr>
    </w:div>
    <w:div w:id="1400714806">
      <w:bodyDiv w:val="1"/>
      <w:marLeft w:val="0"/>
      <w:marRight w:val="0"/>
      <w:marTop w:val="0"/>
      <w:marBottom w:val="0"/>
      <w:divBdr>
        <w:top w:val="none" w:sz="0" w:space="0" w:color="auto"/>
        <w:left w:val="none" w:sz="0" w:space="0" w:color="auto"/>
        <w:bottom w:val="none" w:sz="0" w:space="0" w:color="auto"/>
        <w:right w:val="none" w:sz="0" w:space="0" w:color="auto"/>
      </w:divBdr>
    </w:div>
    <w:div w:id="1400833237">
      <w:bodyDiv w:val="1"/>
      <w:marLeft w:val="0"/>
      <w:marRight w:val="0"/>
      <w:marTop w:val="0"/>
      <w:marBottom w:val="0"/>
      <w:divBdr>
        <w:top w:val="none" w:sz="0" w:space="0" w:color="auto"/>
        <w:left w:val="none" w:sz="0" w:space="0" w:color="auto"/>
        <w:bottom w:val="none" w:sz="0" w:space="0" w:color="auto"/>
        <w:right w:val="none" w:sz="0" w:space="0" w:color="auto"/>
      </w:divBdr>
    </w:div>
    <w:div w:id="1401253464">
      <w:bodyDiv w:val="1"/>
      <w:marLeft w:val="0"/>
      <w:marRight w:val="0"/>
      <w:marTop w:val="0"/>
      <w:marBottom w:val="0"/>
      <w:divBdr>
        <w:top w:val="none" w:sz="0" w:space="0" w:color="auto"/>
        <w:left w:val="none" w:sz="0" w:space="0" w:color="auto"/>
        <w:bottom w:val="none" w:sz="0" w:space="0" w:color="auto"/>
        <w:right w:val="none" w:sz="0" w:space="0" w:color="auto"/>
      </w:divBdr>
    </w:div>
    <w:div w:id="1401362352">
      <w:bodyDiv w:val="1"/>
      <w:marLeft w:val="0"/>
      <w:marRight w:val="0"/>
      <w:marTop w:val="0"/>
      <w:marBottom w:val="0"/>
      <w:divBdr>
        <w:top w:val="none" w:sz="0" w:space="0" w:color="auto"/>
        <w:left w:val="none" w:sz="0" w:space="0" w:color="auto"/>
        <w:bottom w:val="none" w:sz="0" w:space="0" w:color="auto"/>
        <w:right w:val="none" w:sz="0" w:space="0" w:color="auto"/>
      </w:divBdr>
    </w:div>
    <w:div w:id="1401443020">
      <w:bodyDiv w:val="1"/>
      <w:marLeft w:val="0"/>
      <w:marRight w:val="0"/>
      <w:marTop w:val="0"/>
      <w:marBottom w:val="0"/>
      <w:divBdr>
        <w:top w:val="none" w:sz="0" w:space="0" w:color="auto"/>
        <w:left w:val="none" w:sz="0" w:space="0" w:color="auto"/>
        <w:bottom w:val="none" w:sz="0" w:space="0" w:color="auto"/>
        <w:right w:val="none" w:sz="0" w:space="0" w:color="auto"/>
      </w:divBdr>
    </w:div>
    <w:div w:id="1401488557">
      <w:bodyDiv w:val="1"/>
      <w:marLeft w:val="0"/>
      <w:marRight w:val="0"/>
      <w:marTop w:val="0"/>
      <w:marBottom w:val="0"/>
      <w:divBdr>
        <w:top w:val="none" w:sz="0" w:space="0" w:color="auto"/>
        <w:left w:val="none" w:sz="0" w:space="0" w:color="auto"/>
        <w:bottom w:val="none" w:sz="0" w:space="0" w:color="auto"/>
        <w:right w:val="none" w:sz="0" w:space="0" w:color="auto"/>
      </w:divBdr>
    </w:div>
    <w:div w:id="1401751931">
      <w:bodyDiv w:val="1"/>
      <w:marLeft w:val="0"/>
      <w:marRight w:val="0"/>
      <w:marTop w:val="0"/>
      <w:marBottom w:val="0"/>
      <w:divBdr>
        <w:top w:val="none" w:sz="0" w:space="0" w:color="auto"/>
        <w:left w:val="none" w:sz="0" w:space="0" w:color="auto"/>
        <w:bottom w:val="none" w:sz="0" w:space="0" w:color="auto"/>
        <w:right w:val="none" w:sz="0" w:space="0" w:color="auto"/>
      </w:divBdr>
    </w:div>
    <w:div w:id="1402019556">
      <w:bodyDiv w:val="1"/>
      <w:marLeft w:val="0"/>
      <w:marRight w:val="0"/>
      <w:marTop w:val="0"/>
      <w:marBottom w:val="0"/>
      <w:divBdr>
        <w:top w:val="none" w:sz="0" w:space="0" w:color="auto"/>
        <w:left w:val="none" w:sz="0" w:space="0" w:color="auto"/>
        <w:bottom w:val="none" w:sz="0" w:space="0" w:color="auto"/>
        <w:right w:val="none" w:sz="0" w:space="0" w:color="auto"/>
      </w:divBdr>
    </w:div>
    <w:div w:id="1402143300">
      <w:bodyDiv w:val="1"/>
      <w:marLeft w:val="0"/>
      <w:marRight w:val="0"/>
      <w:marTop w:val="0"/>
      <w:marBottom w:val="0"/>
      <w:divBdr>
        <w:top w:val="none" w:sz="0" w:space="0" w:color="auto"/>
        <w:left w:val="none" w:sz="0" w:space="0" w:color="auto"/>
        <w:bottom w:val="none" w:sz="0" w:space="0" w:color="auto"/>
        <w:right w:val="none" w:sz="0" w:space="0" w:color="auto"/>
      </w:divBdr>
    </w:div>
    <w:div w:id="1402170376">
      <w:bodyDiv w:val="1"/>
      <w:marLeft w:val="0"/>
      <w:marRight w:val="0"/>
      <w:marTop w:val="0"/>
      <w:marBottom w:val="0"/>
      <w:divBdr>
        <w:top w:val="none" w:sz="0" w:space="0" w:color="auto"/>
        <w:left w:val="none" w:sz="0" w:space="0" w:color="auto"/>
        <w:bottom w:val="none" w:sz="0" w:space="0" w:color="auto"/>
        <w:right w:val="none" w:sz="0" w:space="0" w:color="auto"/>
      </w:divBdr>
    </w:div>
    <w:div w:id="1402410652">
      <w:bodyDiv w:val="1"/>
      <w:marLeft w:val="0"/>
      <w:marRight w:val="0"/>
      <w:marTop w:val="0"/>
      <w:marBottom w:val="0"/>
      <w:divBdr>
        <w:top w:val="none" w:sz="0" w:space="0" w:color="auto"/>
        <w:left w:val="none" w:sz="0" w:space="0" w:color="auto"/>
        <w:bottom w:val="none" w:sz="0" w:space="0" w:color="auto"/>
        <w:right w:val="none" w:sz="0" w:space="0" w:color="auto"/>
      </w:divBdr>
    </w:div>
    <w:div w:id="1402563751">
      <w:bodyDiv w:val="1"/>
      <w:marLeft w:val="0"/>
      <w:marRight w:val="0"/>
      <w:marTop w:val="0"/>
      <w:marBottom w:val="0"/>
      <w:divBdr>
        <w:top w:val="none" w:sz="0" w:space="0" w:color="auto"/>
        <w:left w:val="none" w:sz="0" w:space="0" w:color="auto"/>
        <w:bottom w:val="none" w:sz="0" w:space="0" w:color="auto"/>
        <w:right w:val="none" w:sz="0" w:space="0" w:color="auto"/>
      </w:divBdr>
    </w:div>
    <w:div w:id="1402869524">
      <w:bodyDiv w:val="1"/>
      <w:marLeft w:val="0"/>
      <w:marRight w:val="0"/>
      <w:marTop w:val="0"/>
      <w:marBottom w:val="0"/>
      <w:divBdr>
        <w:top w:val="none" w:sz="0" w:space="0" w:color="auto"/>
        <w:left w:val="none" w:sz="0" w:space="0" w:color="auto"/>
        <w:bottom w:val="none" w:sz="0" w:space="0" w:color="auto"/>
        <w:right w:val="none" w:sz="0" w:space="0" w:color="auto"/>
      </w:divBdr>
    </w:div>
    <w:div w:id="1402944922">
      <w:bodyDiv w:val="1"/>
      <w:marLeft w:val="0"/>
      <w:marRight w:val="0"/>
      <w:marTop w:val="0"/>
      <w:marBottom w:val="0"/>
      <w:divBdr>
        <w:top w:val="none" w:sz="0" w:space="0" w:color="auto"/>
        <w:left w:val="none" w:sz="0" w:space="0" w:color="auto"/>
        <w:bottom w:val="none" w:sz="0" w:space="0" w:color="auto"/>
        <w:right w:val="none" w:sz="0" w:space="0" w:color="auto"/>
      </w:divBdr>
    </w:div>
    <w:div w:id="1403137959">
      <w:bodyDiv w:val="1"/>
      <w:marLeft w:val="0"/>
      <w:marRight w:val="0"/>
      <w:marTop w:val="0"/>
      <w:marBottom w:val="0"/>
      <w:divBdr>
        <w:top w:val="none" w:sz="0" w:space="0" w:color="auto"/>
        <w:left w:val="none" w:sz="0" w:space="0" w:color="auto"/>
        <w:bottom w:val="none" w:sz="0" w:space="0" w:color="auto"/>
        <w:right w:val="none" w:sz="0" w:space="0" w:color="auto"/>
      </w:divBdr>
    </w:div>
    <w:div w:id="1403260511">
      <w:bodyDiv w:val="1"/>
      <w:marLeft w:val="0"/>
      <w:marRight w:val="0"/>
      <w:marTop w:val="0"/>
      <w:marBottom w:val="0"/>
      <w:divBdr>
        <w:top w:val="none" w:sz="0" w:space="0" w:color="auto"/>
        <w:left w:val="none" w:sz="0" w:space="0" w:color="auto"/>
        <w:bottom w:val="none" w:sz="0" w:space="0" w:color="auto"/>
        <w:right w:val="none" w:sz="0" w:space="0" w:color="auto"/>
      </w:divBdr>
    </w:div>
    <w:div w:id="1403333930">
      <w:bodyDiv w:val="1"/>
      <w:marLeft w:val="0"/>
      <w:marRight w:val="0"/>
      <w:marTop w:val="0"/>
      <w:marBottom w:val="0"/>
      <w:divBdr>
        <w:top w:val="none" w:sz="0" w:space="0" w:color="auto"/>
        <w:left w:val="none" w:sz="0" w:space="0" w:color="auto"/>
        <w:bottom w:val="none" w:sz="0" w:space="0" w:color="auto"/>
        <w:right w:val="none" w:sz="0" w:space="0" w:color="auto"/>
      </w:divBdr>
    </w:div>
    <w:div w:id="1403335654">
      <w:bodyDiv w:val="1"/>
      <w:marLeft w:val="0"/>
      <w:marRight w:val="0"/>
      <w:marTop w:val="0"/>
      <w:marBottom w:val="0"/>
      <w:divBdr>
        <w:top w:val="none" w:sz="0" w:space="0" w:color="auto"/>
        <w:left w:val="none" w:sz="0" w:space="0" w:color="auto"/>
        <w:bottom w:val="none" w:sz="0" w:space="0" w:color="auto"/>
        <w:right w:val="none" w:sz="0" w:space="0" w:color="auto"/>
      </w:divBdr>
    </w:div>
    <w:div w:id="1403408905">
      <w:bodyDiv w:val="1"/>
      <w:marLeft w:val="0"/>
      <w:marRight w:val="0"/>
      <w:marTop w:val="0"/>
      <w:marBottom w:val="0"/>
      <w:divBdr>
        <w:top w:val="none" w:sz="0" w:space="0" w:color="auto"/>
        <w:left w:val="none" w:sz="0" w:space="0" w:color="auto"/>
        <w:bottom w:val="none" w:sz="0" w:space="0" w:color="auto"/>
        <w:right w:val="none" w:sz="0" w:space="0" w:color="auto"/>
      </w:divBdr>
    </w:div>
    <w:div w:id="1403723431">
      <w:bodyDiv w:val="1"/>
      <w:marLeft w:val="0"/>
      <w:marRight w:val="0"/>
      <w:marTop w:val="0"/>
      <w:marBottom w:val="0"/>
      <w:divBdr>
        <w:top w:val="none" w:sz="0" w:space="0" w:color="auto"/>
        <w:left w:val="none" w:sz="0" w:space="0" w:color="auto"/>
        <w:bottom w:val="none" w:sz="0" w:space="0" w:color="auto"/>
        <w:right w:val="none" w:sz="0" w:space="0" w:color="auto"/>
      </w:divBdr>
    </w:div>
    <w:div w:id="1403871851">
      <w:bodyDiv w:val="1"/>
      <w:marLeft w:val="0"/>
      <w:marRight w:val="0"/>
      <w:marTop w:val="0"/>
      <w:marBottom w:val="0"/>
      <w:divBdr>
        <w:top w:val="none" w:sz="0" w:space="0" w:color="auto"/>
        <w:left w:val="none" w:sz="0" w:space="0" w:color="auto"/>
        <w:bottom w:val="none" w:sz="0" w:space="0" w:color="auto"/>
        <w:right w:val="none" w:sz="0" w:space="0" w:color="auto"/>
      </w:divBdr>
    </w:div>
    <w:div w:id="1404252637">
      <w:bodyDiv w:val="1"/>
      <w:marLeft w:val="0"/>
      <w:marRight w:val="0"/>
      <w:marTop w:val="0"/>
      <w:marBottom w:val="0"/>
      <w:divBdr>
        <w:top w:val="none" w:sz="0" w:space="0" w:color="auto"/>
        <w:left w:val="none" w:sz="0" w:space="0" w:color="auto"/>
        <w:bottom w:val="none" w:sz="0" w:space="0" w:color="auto"/>
        <w:right w:val="none" w:sz="0" w:space="0" w:color="auto"/>
      </w:divBdr>
    </w:div>
    <w:div w:id="1404329525">
      <w:bodyDiv w:val="1"/>
      <w:marLeft w:val="0"/>
      <w:marRight w:val="0"/>
      <w:marTop w:val="0"/>
      <w:marBottom w:val="0"/>
      <w:divBdr>
        <w:top w:val="none" w:sz="0" w:space="0" w:color="auto"/>
        <w:left w:val="none" w:sz="0" w:space="0" w:color="auto"/>
        <w:bottom w:val="none" w:sz="0" w:space="0" w:color="auto"/>
        <w:right w:val="none" w:sz="0" w:space="0" w:color="auto"/>
      </w:divBdr>
    </w:div>
    <w:div w:id="1404330099">
      <w:bodyDiv w:val="1"/>
      <w:marLeft w:val="0"/>
      <w:marRight w:val="0"/>
      <w:marTop w:val="0"/>
      <w:marBottom w:val="0"/>
      <w:divBdr>
        <w:top w:val="none" w:sz="0" w:space="0" w:color="auto"/>
        <w:left w:val="none" w:sz="0" w:space="0" w:color="auto"/>
        <w:bottom w:val="none" w:sz="0" w:space="0" w:color="auto"/>
        <w:right w:val="none" w:sz="0" w:space="0" w:color="auto"/>
      </w:divBdr>
    </w:div>
    <w:div w:id="1404374799">
      <w:bodyDiv w:val="1"/>
      <w:marLeft w:val="0"/>
      <w:marRight w:val="0"/>
      <w:marTop w:val="0"/>
      <w:marBottom w:val="0"/>
      <w:divBdr>
        <w:top w:val="none" w:sz="0" w:space="0" w:color="auto"/>
        <w:left w:val="none" w:sz="0" w:space="0" w:color="auto"/>
        <w:bottom w:val="none" w:sz="0" w:space="0" w:color="auto"/>
        <w:right w:val="none" w:sz="0" w:space="0" w:color="auto"/>
      </w:divBdr>
    </w:div>
    <w:div w:id="1405101005">
      <w:bodyDiv w:val="1"/>
      <w:marLeft w:val="0"/>
      <w:marRight w:val="0"/>
      <w:marTop w:val="0"/>
      <w:marBottom w:val="0"/>
      <w:divBdr>
        <w:top w:val="none" w:sz="0" w:space="0" w:color="auto"/>
        <w:left w:val="none" w:sz="0" w:space="0" w:color="auto"/>
        <w:bottom w:val="none" w:sz="0" w:space="0" w:color="auto"/>
        <w:right w:val="none" w:sz="0" w:space="0" w:color="auto"/>
      </w:divBdr>
    </w:div>
    <w:div w:id="1405106609">
      <w:bodyDiv w:val="1"/>
      <w:marLeft w:val="0"/>
      <w:marRight w:val="0"/>
      <w:marTop w:val="0"/>
      <w:marBottom w:val="0"/>
      <w:divBdr>
        <w:top w:val="none" w:sz="0" w:space="0" w:color="auto"/>
        <w:left w:val="none" w:sz="0" w:space="0" w:color="auto"/>
        <w:bottom w:val="none" w:sz="0" w:space="0" w:color="auto"/>
        <w:right w:val="none" w:sz="0" w:space="0" w:color="auto"/>
      </w:divBdr>
    </w:div>
    <w:div w:id="1405489253">
      <w:bodyDiv w:val="1"/>
      <w:marLeft w:val="0"/>
      <w:marRight w:val="0"/>
      <w:marTop w:val="0"/>
      <w:marBottom w:val="0"/>
      <w:divBdr>
        <w:top w:val="none" w:sz="0" w:space="0" w:color="auto"/>
        <w:left w:val="none" w:sz="0" w:space="0" w:color="auto"/>
        <w:bottom w:val="none" w:sz="0" w:space="0" w:color="auto"/>
        <w:right w:val="none" w:sz="0" w:space="0" w:color="auto"/>
      </w:divBdr>
    </w:div>
    <w:div w:id="1405567594">
      <w:bodyDiv w:val="1"/>
      <w:marLeft w:val="0"/>
      <w:marRight w:val="0"/>
      <w:marTop w:val="0"/>
      <w:marBottom w:val="0"/>
      <w:divBdr>
        <w:top w:val="none" w:sz="0" w:space="0" w:color="auto"/>
        <w:left w:val="none" w:sz="0" w:space="0" w:color="auto"/>
        <w:bottom w:val="none" w:sz="0" w:space="0" w:color="auto"/>
        <w:right w:val="none" w:sz="0" w:space="0" w:color="auto"/>
      </w:divBdr>
    </w:div>
    <w:div w:id="1405683837">
      <w:bodyDiv w:val="1"/>
      <w:marLeft w:val="0"/>
      <w:marRight w:val="0"/>
      <w:marTop w:val="0"/>
      <w:marBottom w:val="0"/>
      <w:divBdr>
        <w:top w:val="none" w:sz="0" w:space="0" w:color="auto"/>
        <w:left w:val="none" w:sz="0" w:space="0" w:color="auto"/>
        <w:bottom w:val="none" w:sz="0" w:space="0" w:color="auto"/>
        <w:right w:val="none" w:sz="0" w:space="0" w:color="auto"/>
      </w:divBdr>
    </w:div>
    <w:div w:id="1405763477">
      <w:bodyDiv w:val="1"/>
      <w:marLeft w:val="0"/>
      <w:marRight w:val="0"/>
      <w:marTop w:val="0"/>
      <w:marBottom w:val="0"/>
      <w:divBdr>
        <w:top w:val="none" w:sz="0" w:space="0" w:color="auto"/>
        <w:left w:val="none" w:sz="0" w:space="0" w:color="auto"/>
        <w:bottom w:val="none" w:sz="0" w:space="0" w:color="auto"/>
        <w:right w:val="none" w:sz="0" w:space="0" w:color="auto"/>
      </w:divBdr>
    </w:div>
    <w:div w:id="1405909009">
      <w:bodyDiv w:val="1"/>
      <w:marLeft w:val="0"/>
      <w:marRight w:val="0"/>
      <w:marTop w:val="0"/>
      <w:marBottom w:val="0"/>
      <w:divBdr>
        <w:top w:val="none" w:sz="0" w:space="0" w:color="auto"/>
        <w:left w:val="none" w:sz="0" w:space="0" w:color="auto"/>
        <w:bottom w:val="none" w:sz="0" w:space="0" w:color="auto"/>
        <w:right w:val="none" w:sz="0" w:space="0" w:color="auto"/>
      </w:divBdr>
    </w:div>
    <w:div w:id="1406146000">
      <w:bodyDiv w:val="1"/>
      <w:marLeft w:val="0"/>
      <w:marRight w:val="0"/>
      <w:marTop w:val="0"/>
      <w:marBottom w:val="0"/>
      <w:divBdr>
        <w:top w:val="none" w:sz="0" w:space="0" w:color="auto"/>
        <w:left w:val="none" w:sz="0" w:space="0" w:color="auto"/>
        <w:bottom w:val="none" w:sz="0" w:space="0" w:color="auto"/>
        <w:right w:val="none" w:sz="0" w:space="0" w:color="auto"/>
      </w:divBdr>
    </w:div>
    <w:div w:id="1406302101">
      <w:bodyDiv w:val="1"/>
      <w:marLeft w:val="0"/>
      <w:marRight w:val="0"/>
      <w:marTop w:val="0"/>
      <w:marBottom w:val="0"/>
      <w:divBdr>
        <w:top w:val="none" w:sz="0" w:space="0" w:color="auto"/>
        <w:left w:val="none" w:sz="0" w:space="0" w:color="auto"/>
        <w:bottom w:val="none" w:sz="0" w:space="0" w:color="auto"/>
        <w:right w:val="none" w:sz="0" w:space="0" w:color="auto"/>
      </w:divBdr>
    </w:div>
    <w:div w:id="1406533793">
      <w:bodyDiv w:val="1"/>
      <w:marLeft w:val="0"/>
      <w:marRight w:val="0"/>
      <w:marTop w:val="0"/>
      <w:marBottom w:val="0"/>
      <w:divBdr>
        <w:top w:val="none" w:sz="0" w:space="0" w:color="auto"/>
        <w:left w:val="none" w:sz="0" w:space="0" w:color="auto"/>
        <w:bottom w:val="none" w:sz="0" w:space="0" w:color="auto"/>
        <w:right w:val="none" w:sz="0" w:space="0" w:color="auto"/>
      </w:divBdr>
    </w:div>
    <w:div w:id="1406536696">
      <w:bodyDiv w:val="1"/>
      <w:marLeft w:val="0"/>
      <w:marRight w:val="0"/>
      <w:marTop w:val="0"/>
      <w:marBottom w:val="0"/>
      <w:divBdr>
        <w:top w:val="none" w:sz="0" w:space="0" w:color="auto"/>
        <w:left w:val="none" w:sz="0" w:space="0" w:color="auto"/>
        <w:bottom w:val="none" w:sz="0" w:space="0" w:color="auto"/>
        <w:right w:val="none" w:sz="0" w:space="0" w:color="auto"/>
      </w:divBdr>
    </w:div>
    <w:div w:id="1406686255">
      <w:bodyDiv w:val="1"/>
      <w:marLeft w:val="0"/>
      <w:marRight w:val="0"/>
      <w:marTop w:val="0"/>
      <w:marBottom w:val="0"/>
      <w:divBdr>
        <w:top w:val="none" w:sz="0" w:space="0" w:color="auto"/>
        <w:left w:val="none" w:sz="0" w:space="0" w:color="auto"/>
        <w:bottom w:val="none" w:sz="0" w:space="0" w:color="auto"/>
        <w:right w:val="none" w:sz="0" w:space="0" w:color="auto"/>
      </w:divBdr>
    </w:div>
    <w:div w:id="1407414268">
      <w:bodyDiv w:val="1"/>
      <w:marLeft w:val="0"/>
      <w:marRight w:val="0"/>
      <w:marTop w:val="0"/>
      <w:marBottom w:val="0"/>
      <w:divBdr>
        <w:top w:val="none" w:sz="0" w:space="0" w:color="auto"/>
        <w:left w:val="none" w:sz="0" w:space="0" w:color="auto"/>
        <w:bottom w:val="none" w:sz="0" w:space="0" w:color="auto"/>
        <w:right w:val="none" w:sz="0" w:space="0" w:color="auto"/>
      </w:divBdr>
    </w:div>
    <w:div w:id="1407417635">
      <w:bodyDiv w:val="1"/>
      <w:marLeft w:val="0"/>
      <w:marRight w:val="0"/>
      <w:marTop w:val="0"/>
      <w:marBottom w:val="0"/>
      <w:divBdr>
        <w:top w:val="none" w:sz="0" w:space="0" w:color="auto"/>
        <w:left w:val="none" w:sz="0" w:space="0" w:color="auto"/>
        <w:bottom w:val="none" w:sz="0" w:space="0" w:color="auto"/>
        <w:right w:val="none" w:sz="0" w:space="0" w:color="auto"/>
      </w:divBdr>
    </w:div>
    <w:div w:id="1407651425">
      <w:bodyDiv w:val="1"/>
      <w:marLeft w:val="0"/>
      <w:marRight w:val="0"/>
      <w:marTop w:val="0"/>
      <w:marBottom w:val="0"/>
      <w:divBdr>
        <w:top w:val="none" w:sz="0" w:space="0" w:color="auto"/>
        <w:left w:val="none" w:sz="0" w:space="0" w:color="auto"/>
        <w:bottom w:val="none" w:sz="0" w:space="0" w:color="auto"/>
        <w:right w:val="none" w:sz="0" w:space="0" w:color="auto"/>
      </w:divBdr>
    </w:div>
    <w:div w:id="1407876634">
      <w:bodyDiv w:val="1"/>
      <w:marLeft w:val="0"/>
      <w:marRight w:val="0"/>
      <w:marTop w:val="0"/>
      <w:marBottom w:val="0"/>
      <w:divBdr>
        <w:top w:val="none" w:sz="0" w:space="0" w:color="auto"/>
        <w:left w:val="none" w:sz="0" w:space="0" w:color="auto"/>
        <w:bottom w:val="none" w:sz="0" w:space="0" w:color="auto"/>
        <w:right w:val="none" w:sz="0" w:space="0" w:color="auto"/>
      </w:divBdr>
    </w:div>
    <w:div w:id="1407921044">
      <w:bodyDiv w:val="1"/>
      <w:marLeft w:val="0"/>
      <w:marRight w:val="0"/>
      <w:marTop w:val="0"/>
      <w:marBottom w:val="0"/>
      <w:divBdr>
        <w:top w:val="none" w:sz="0" w:space="0" w:color="auto"/>
        <w:left w:val="none" w:sz="0" w:space="0" w:color="auto"/>
        <w:bottom w:val="none" w:sz="0" w:space="0" w:color="auto"/>
        <w:right w:val="none" w:sz="0" w:space="0" w:color="auto"/>
      </w:divBdr>
    </w:div>
    <w:div w:id="1407922532">
      <w:bodyDiv w:val="1"/>
      <w:marLeft w:val="0"/>
      <w:marRight w:val="0"/>
      <w:marTop w:val="0"/>
      <w:marBottom w:val="0"/>
      <w:divBdr>
        <w:top w:val="none" w:sz="0" w:space="0" w:color="auto"/>
        <w:left w:val="none" w:sz="0" w:space="0" w:color="auto"/>
        <w:bottom w:val="none" w:sz="0" w:space="0" w:color="auto"/>
        <w:right w:val="none" w:sz="0" w:space="0" w:color="auto"/>
      </w:divBdr>
    </w:div>
    <w:div w:id="1408066010">
      <w:bodyDiv w:val="1"/>
      <w:marLeft w:val="0"/>
      <w:marRight w:val="0"/>
      <w:marTop w:val="0"/>
      <w:marBottom w:val="0"/>
      <w:divBdr>
        <w:top w:val="none" w:sz="0" w:space="0" w:color="auto"/>
        <w:left w:val="none" w:sz="0" w:space="0" w:color="auto"/>
        <w:bottom w:val="none" w:sz="0" w:space="0" w:color="auto"/>
        <w:right w:val="none" w:sz="0" w:space="0" w:color="auto"/>
      </w:divBdr>
    </w:div>
    <w:div w:id="1408310172">
      <w:bodyDiv w:val="1"/>
      <w:marLeft w:val="0"/>
      <w:marRight w:val="0"/>
      <w:marTop w:val="0"/>
      <w:marBottom w:val="0"/>
      <w:divBdr>
        <w:top w:val="none" w:sz="0" w:space="0" w:color="auto"/>
        <w:left w:val="none" w:sz="0" w:space="0" w:color="auto"/>
        <w:bottom w:val="none" w:sz="0" w:space="0" w:color="auto"/>
        <w:right w:val="none" w:sz="0" w:space="0" w:color="auto"/>
      </w:divBdr>
    </w:div>
    <w:div w:id="1408654469">
      <w:bodyDiv w:val="1"/>
      <w:marLeft w:val="0"/>
      <w:marRight w:val="0"/>
      <w:marTop w:val="0"/>
      <w:marBottom w:val="0"/>
      <w:divBdr>
        <w:top w:val="none" w:sz="0" w:space="0" w:color="auto"/>
        <w:left w:val="none" w:sz="0" w:space="0" w:color="auto"/>
        <w:bottom w:val="none" w:sz="0" w:space="0" w:color="auto"/>
        <w:right w:val="none" w:sz="0" w:space="0" w:color="auto"/>
      </w:divBdr>
    </w:div>
    <w:div w:id="1408696697">
      <w:bodyDiv w:val="1"/>
      <w:marLeft w:val="0"/>
      <w:marRight w:val="0"/>
      <w:marTop w:val="0"/>
      <w:marBottom w:val="0"/>
      <w:divBdr>
        <w:top w:val="none" w:sz="0" w:space="0" w:color="auto"/>
        <w:left w:val="none" w:sz="0" w:space="0" w:color="auto"/>
        <w:bottom w:val="none" w:sz="0" w:space="0" w:color="auto"/>
        <w:right w:val="none" w:sz="0" w:space="0" w:color="auto"/>
      </w:divBdr>
    </w:div>
    <w:div w:id="1409227017">
      <w:bodyDiv w:val="1"/>
      <w:marLeft w:val="0"/>
      <w:marRight w:val="0"/>
      <w:marTop w:val="0"/>
      <w:marBottom w:val="0"/>
      <w:divBdr>
        <w:top w:val="none" w:sz="0" w:space="0" w:color="auto"/>
        <w:left w:val="none" w:sz="0" w:space="0" w:color="auto"/>
        <w:bottom w:val="none" w:sz="0" w:space="0" w:color="auto"/>
        <w:right w:val="none" w:sz="0" w:space="0" w:color="auto"/>
      </w:divBdr>
    </w:div>
    <w:div w:id="1409234384">
      <w:bodyDiv w:val="1"/>
      <w:marLeft w:val="0"/>
      <w:marRight w:val="0"/>
      <w:marTop w:val="0"/>
      <w:marBottom w:val="0"/>
      <w:divBdr>
        <w:top w:val="none" w:sz="0" w:space="0" w:color="auto"/>
        <w:left w:val="none" w:sz="0" w:space="0" w:color="auto"/>
        <w:bottom w:val="none" w:sz="0" w:space="0" w:color="auto"/>
        <w:right w:val="none" w:sz="0" w:space="0" w:color="auto"/>
      </w:divBdr>
    </w:div>
    <w:div w:id="1409303188">
      <w:bodyDiv w:val="1"/>
      <w:marLeft w:val="0"/>
      <w:marRight w:val="0"/>
      <w:marTop w:val="0"/>
      <w:marBottom w:val="0"/>
      <w:divBdr>
        <w:top w:val="none" w:sz="0" w:space="0" w:color="auto"/>
        <w:left w:val="none" w:sz="0" w:space="0" w:color="auto"/>
        <w:bottom w:val="none" w:sz="0" w:space="0" w:color="auto"/>
        <w:right w:val="none" w:sz="0" w:space="0" w:color="auto"/>
      </w:divBdr>
    </w:div>
    <w:div w:id="1409423247">
      <w:bodyDiv w:val="1"/>
      <w:marLeft w:val="0"/>
      <w:marRight w:val="0"/>
      <w:marTop w:val="0"/>
      <w:marBottom w:val="0"/>
      <w:divBdr>
        <w:top w:val="none" w:sz="0" w:space="0" w:color="auto"/>
        <w:left w:val="none" w:sz="0" w:space="0" w:color="auto"/>
        <w:bottom w:val="none" w:sz="0" w:space="0" w:color="auto"/>
        <w:right w:val="none" w:sz="0" w:space="0" w:color="auto"/>
      </w:divBdr>
    </w:div>
    <w:div w:id="1409497890">
      <w:bodyDiv w:val="1"/>
      <w:marLeft w:val="0"/>
      <w:marRight w:val="0"/>
      <w:marTop w:val="0"/>
      <w:marBottom w:val="0"/>
      <w:divBdr>
        <w:top w:val="none" w:sz="0" w:space="0" w:color="auto"/>
        <w:left w:val="none" w:sz="0" w:space="0" w:color="auto"/>
        <w:bottom w:val="none" w:sz="0" w:space="0" w:color="auto"/>
        <w:right w:val="none" w:sz="0" w:space="0" w:color="auto"/>
      </w:divBdr>
    </w:div>
    <w:div w:id="1409499450">
      <w:bodyDiv w:val="1"/>
      <w:marLeft w:val="0"/>
      <w:marRight w:val="0"/>
      <w:marTop w:val="0"/>
      <w:marBottom w:val="0"/>
      <w:divBdr>
        <w:top w:val="none" w:sz="0" w:space="0" w:color="auto"/>
        <w:left w:val="none" w:sz="0" w:space="0" w:color="auto"/>
        <w:bottom w:val="none" w:sz="0" w:space="0" w:color="auto"/>
        <w:right w:val="none" w:sz="0" w:space="0" w:color="auto"/>
      </w:divBdr>
    </w:div>
    <w:div w:id="1410076149">
      <w:bodyDiv w:val="1"/>
      <w:marLeft w:val="0"/>
      <w:marRight w:val="0"/>
      <w:marTop w:val="0"/>
      <w:marBottom w:val="0"/>
      <w:divBdr>
        <w:top w:val="none" w:sz="0" w:space="0" w:color="auto"/>
        <w:left w:val="none" w:sz="0" w:space="0" w:color="auto"/>
        <w:bottom w:val="none" w:sz="0" w:space="0" w:color="auto"/>
        <w:right w:val="none" w:sz="0" w:space="0" w:color="auto"/>
      </w:divBdr>
    </w:div>
    <w:div w:id="1410227295">
      <w:bodyDiv w:val="1"/>
      <w:marLeft w:val="0"/>
      <w:marRight w:val="0"/>
      <w:marTop w:val="0"/>
      <w:marBottom w:val="0"/>
      <w:divBdr>
        <w:top w:val="none" w:sz="0" w:space="0" w:color="auto"/>
        <w:left w:val="none" w:sz="0" w:space="0" w:color="auto"/>
        <w:bottom w:val="none" w:sz="0" w:space="0" w:color="auto"/>
        <w:right w:val="none" w:sz="0" w:space="0" w:color="auto"/>
      </w:divBdr>
    </w:div>
    <w:div w:id="1410885493">
      <w:bodyDiv w:val="1"/>
      <w:marLeft w:val="0"/>
      <w:marRight w:val="0"/>
      <w:marTop w:val="0"/>
      <w:marBottom w:val="0"/>
      <w:divBdr>
        <w:top w:val="none" w:sz="0" w:space="0" w:color="auto"/>
        <w:left w:val="none" w:sz="0" w:space="0" w:color="auto"/>
        <w:bottom w:val="none" w:sz="0" w:space="0" w:color="auto"/>
        <w:right w:val="none" w:sz="0" w:space="0" w:color="auto"/>
      </w:divBdr>
    </w:div>
    <w:div w:id="1410927356">
      <w:bodyDiv w:val="1"/>
      <w:marLeft w:val="0"/>
      <w:marRight w:val="0"/>
      <w:marTop w:val="0"/>
      <w:marBottom w:val="0"/>
      <w:divBdr>
        <w:top w:val="none" w:sz="0" w:space="0" w:color="auto"/>
        <w:left w:val="none" w:sz="0" w:space="0" w:color="auto"/>
        <w:bottom w:val="none" w:sz="0" w:space="0" w:color="auto"/>
        <w:right w:val="none" w:sz="0" w:space="0" w:color="auto"/>
      </w:divBdr>
    </w:div>
    <w:div w:id="1411075272">
      <w:bodyDiv w:val="1"/>
      <w:marLeft w:val="0"/>
      <w:marRight w:val="0"/>
      <w:marTop w:val="0"/>
      <w:marBottom w:val="0"/>
      <w:divBdr>
        <w:top w:val="none" w:sz="0" w:space="0" w:color="auto"/>
        <w:left w:val="none" w:sz="0" w:space="0" w:color="auto"/>
        <w:bottom w:val="none" w:sz="0" w:space="0" w:color="auto"/>
        <w:right w:val="none" w:sz="0" w:space="0" w:color="auto"/>
      </w:divBdr>
    </w:div>
    <w:div w:id="1411462991">
      <w:bodyDiv w:val="1"/>
      <w:marLeft w:val="0"/>
      <w:marRight w:val="0"/>
      <w:marTop w:val="0"/>
      <w:marBottom w:val="0"/>
      <w:divBdr>
        <w:top w:val="none" w:sz="0" w:space="0" w:color="auto"/>
        <w:left w:val="none" w:sz="0" w:space="0" w:color="auto"/>
        <w:bottom w:val="none" w:sz="0" w:space="0" w:color="auto"/>
        <w:right w:val="none" w:sz="0" w:space="0" w:color="auto"/>
      </w:divBdr>
    </w:div>
    <w:div w:id="1411658680">
      <w:bodyDiv w:val="1"/>
      <w:marLeft w:val="0"/>
      <w:marRight w:val="0"/>
      <w:marTop w:val="0"/>
      <w:marBottom w:val="0"/>
      <w:divBdr>
        <w:top w:val="none" w:sz="0" w:space="0" w:color="auto"/>
        <w:left w:val="none" w:sz="0" w:space="0" w:color="auto"/>
        <w:bottom w:val="none" w:sz="0" w:space="0" w:color="auto"/>
        <w:right w:val="none" w:sz="0" w:space="0" w:color="auto"/>
      </w:divBdr>
    </w:div>
    <w:div w:id="1411735966">
      <w:bodyDiv w:val="1"/>
      <w:marLeft w:val="0"/>
      <w:marRight w:val="0"/>
      <w:marTop w:val="0"/>
      <w:marBottom w:val="0"/>
      <w:divBdr>
        <w:top w:val="none" w:sz="0" w:space="0" w:color="auto"/>
        <w:left w:val="none" w:sz="0" w:space="0" w:color="auto"/>
        <w:bottom w:val="none" w:sz="0" w:space="0" w:color="auto"/>
        <w:right w:val="none" w:sz="0" w:space="0" w:color="auto"/>
      </w:divBdr>
    </w:div>
    <w:div w:id="1411736857">
      <w:bodyDiv w:val="1"/>
      <w:marLeft w:val="0"/>
      <w:marRight w:val="0"/>
      <w:marTop w:val="0"/>
      <w:marBottom w:val="0"/>
      <w:divBdr>
        <w:top w:val="none" w:sz="0" w:space="0" w:color="auto"/>
        <w:left w:val="none" w:sz="0" w:space="0" w:color="auto"/>
        <w:bottom w:val="none" w:sz="0" w:space="0" w:color="auto"/>
        <w:right w:val="none" w:sz="0" w:space="0" w:color="auto"/>
      </w:divBdr>
    </w:div>
    <w:div w:id="1411851226">
      <w:bodyDiv w:val="1"/>
      <w:marLeft w:val="0"/>
      <w:marRight w:val="0"/>
      <w:marTop w:val="0"/>
      <w:marBottom w:val="0"/>
      <w:divBdr>
        <w:top w:val="none" w:sz="0" w:space="0" w:color="auto"/>
        <w:left w:val="none" w:sz="0" w:space="0" w:color="auto"/>
        <w:bottom w:val="none" w:sz="0" w:space="0" w:color="auto"/>
        <w:right w:val="none" w:sz="0" w:space="0" w:color="auto"/>
      </w:divBdr>
    </w:div>
    <w:div w:id="1412001771">
      <w:bodyDiv w:val="1"/>
      <w:marLeft w:val="0"/>
      <w:marRight w:val="0"/>
      <w:marTop w:val="0"/>
      <w:marBottom w:val="0"/>
      <w:divBdr>
        <w:top w:val="none" w:sz="0" w:space="0" w:color="auto"/>
        <w:left w:val="none" w:sz="0" w:space="0" w:color="auto"/>
        <w:bottom w:val="none" w:sz="0" w:space="0" w:color="auto"/>
        <w:right w:val="none" w:sz="0" w:space="0" w:color="auto"/>
      </w:divBdr>
    </w:div>
    <w:div w:id="1412044189">
      <w:bodyDiv w:val="1"/>
      <w:marLeft w:val="0"/>
      <w:marRight w:val="0"/>
      <w:marTop w:val="0"/>
      <w:marBottom w:val="0"/>
      <w:divBdr>
        <w:top w:val="none" w:sz="0" w:space="0" w:color="auto"/>
        <w:left w:val="none" w:sz="0" w:space="0" w:color="auto"/>
        <w:bottom w:val="none" w:sz="0" w:space="0" w:color="auto"/>
        <w:right w:val="none" w:sz="0" w:space="0" w:color="auto"/>
      </w:divBdr>
    </w:div>
    <w:div w:id="1412435708">
      <w:bodyDiv w:val="1"/>
      <w:marLeft w:val="0"/>
      <w:marRight w:val="0"/>
      <w:marTop w:val="0"/>
      <w:marBottom w:val="0"/>
      <w:divBdr>
        <w:top w:val="none" w:sz="0" w:space="0" w:color="auto"/>
        <w:left w:val="none" w:sz="0" w:space="0" w:color="auto"/>
        <w:bottom w:val="none" w:sz="0" w:space="0" w:color="auto"/>
        <w:right w:val="none" w:sz="0" w:space="0" w:color="auto"/>
      </w:divBdr>
    </w:div>
    <w:div w:id="1413115066">
      <w:bodyDiv w:val="1"/>
      <w:marLeft w:val="0"/>
      <w:marRight w:val="0"/>
      <w:marTop w:val="0"/>
      <w:marBottom w:val="0"/>
      <w:divBdr>
        <w:top w:val="none" w:sz="0" w:space="0" w:color="auto"/>
        <w:left w:val="none" w:sz="0" w:space="0" w:color="auto"/>
        <w:bottom w:val="none" w:sz="0" w:space="0" w:color="auto"/>
        <w:right w:val="none" w:sz="0" w:space="0" w:color="auto"/>
      </w:divBdr>
    </w:div>
    <w:div w:id="1413161475">
      <w:bodyDiv w:val="1"/>
      <w:marLeft w:val="0"/>
      <w:marRight w:val="0"/>
      <w:marTop w:val="0"/>
      <w:marBottom w:val="0"/>
      <w:divBdr>
        <w:top w:val="none" w:sz="0" w:space="0" w:color="auto"/>
        <w:left w:val="none" w:sz="0" w:space="0" w:color="auto"/>
        <w:bottom w:val="none" w:sz="0" w:space="0" w:color="auto"/>
        <w:right w:val="none" w:sz="0" w:space="0" w:color="auto"/>
      </w:divBdr>
    </w:div>
    <w:div w:id="1413350197">
      <w:bodyDiv w:val="1"/>
      <w:marLeft w:val="0"/>
      <w:marRight w:val="0"/>
      <w:marTop w:val="0"/>
      <w:marBottom w:val="0"/>
      <w:divBdr>
        <w:top w:val="none" w:sz="0" w:space="0" w:color="auto"/>
        <w:left w:val="none" w:sz="0" w:space="0" w:color="auto"/>
        <w:bottom w:val="none" w:sz="0" w:space="0" w:color="auto"/>
        <w:right w:val="none" w:sz="0" w:space="0" w:color="auto"/>
      </w:divBdr>
    </w:div>
    <w:div w:id="1413821180">
      <w:bodyDiv w:val="1"/>
      <w:marLeft w:val="0"/>
      <w:marRight w:val="0"/>
      <w:marTop w:val="0"/>
      <w:marBottom w:val="0"/>
      <w:divBdr>
        <w:top w:val="none" w:sz="0" w:space="0" w:color="auto"/>
        <w:left w:val="none" w:sz="0" w:space="0" w:color="auto"/>
        <w:bottom w:val="none" w:sz="0" w:space="0" w:color="auto"/>
        <w:right w:val="none" w:sz="0" w:space="0" w:color="auto"/>
      </w:divBdr>
    </w:div>
    <w:div w:id="1413968059">
      <w:bodyDiv w:val="1"/>
      <w:marLeft w:val="0"/>
      <w:marRight w:val="0"/>
      <w:marTop w:val="0"/>
      <w:marBottom w:val="0"/>
      <w:divBdr>
        <w:top w:val="none" w:sz="0" w:space="0" w:color="auto"/>
        <w:left w:val="none" w:sz="0" w:space="0" w:color="auto"/>
        <w:bottom w:val="none" w:sz="0" w:space="0" w:color="auto"/>
        <w:right w:val="none" w:sz="0" w:space="0" w:color="auto"/>
      </w:divBdr>
    </w:div>
    <w:div w:id="1414012989">
      <w:bodyDiv w:val="1"/>
      <w:marLeft w:val="0"/>
      <w:marRight w:val="0"/>
      <w:marTop w:val="0"/>
      <w:marBottom w:val="0"/>
      <w:divBdr>
        <w:top w:val="none" w:sz="0" w:space="0" w:color="auto"/>
        <w:left w:val="none" w:sz="0" w:space="0" w:color="auto"/>
        <w:bottom w:val="none" w:sz="0" w:space="0" w:color="auto"/>
        <w:right w:val="none" w:sz="0" w:space="0" w:color="auto"/>
      </w:divBdr>
    </w:div>
    <w:div w:id="1414232979">
      <w:bodyDiv w:val="1"/>
      <w:marLeft w:val="0"/>
      <w:marRight w:val="0"/>
      <w:marTop w:val="0"/>
      <w:marBottom w:val="0"/>
      <w:divBdr>
        <w:top w:val="none" w:sz="0" w:space="0" w:color="auto"/>
        <w:left w:val="none" w:sz="0" w:space="0" w:color="auto"/>
        <w:bottom w:val="none" w:sz="0" w:space="0" w:color="auto"/>
        <w:right w:val="none" w:sz="0" w:space="0" w:color="auto"/>
      </w:divBdr>
    </w:div>
    <w:div w:id="1414544087">
      <w:bodyDiv w:val="1"/>
      <w:marLeft w:val="0"/>
      <w:marRight w:val="0"/>
      <w:marTop w:val="0"/>
      <w:marBottom w:val="0"/>
      <w:divBdr>
        <w:top w:val="none" w:sz="0" w:space="0" w:color="auto"/>
        <w:left w:val="none" w:sz="0" w:space="0" w:color="auto"/>
        <w:bottom w:val="none" w:sz="0" w:space="0" w:color="auto"/>
        <w:right w:val="none" w:sz="0" w:space="0" w:color="auto"/>
      </w:divBdr>
    </w:div>
    <w:div w:id="1415201162">
      <w:bodyDiv w:val="1"/>
      <w:marLeft w:val="0"/>
      <w:marRight w:val="0"/>
      <w:marTop w:val="0"/>
      <w:marBottom w:val="0"/>
      <w:divBdr>
        <w:top w:val="none" w:sz="0" w:space="0" w:color="auto"/>
        <w:left w:val="none" w:sz="0" w:space="0" w:color="auto"/>
        <w:bottom w:val="none" w:sz="0" w:space="0" w:color="auto"/>
        <w:right w:val="none" w:sz="0" w:space="0" w:color="auto"/>
      </w:divBdr>
    </w:div>
    <w:div w:id="1415207144">
      <w:bodyDiv w:val="1"/>
      <w:marLeft w:val="0"/>
      <w:marRight w:val="0"/>
      <w:marTop w:val="0"/>
      <w:marBottom w:val="0"/>
      <w:divBdr>
        <w:top w:val="none" w:sz="0" w:space="0" w:color="auto"/>
        <w:left w:val="none" w:sz="0" w:space="0" w:color="auto"/>
        <w:bottom w:val="none" w:sz="0" w:space="0" w:color="auto"/>
        <w:right w:val="none" w:sz="0" w:space="0" w:color="auto"/>
      </w:divBdr>
    </w:div>
    <w:div w:id="1415666119">
      <w:bodyDiv w:val="1"/>
      <w:marLeft w:val="0"/>
      <w:marRight w:val="0"/>
      <w:marTop w:val="0"/>
      <w:marBottom w:val="0"/>
      <w:divBdr>
        <w:top w:val="none" w:sz="0" w:space="0" w:color="auto"/>
        <w:left w:val="none" w:sz="0" w:space="0" w:color="auto"/>
        <w:bottom w:val="none" w:sz="0" w:space="0" w:color="auto"/>
        <w:right w:val="none" w:sz="0" w:space="0" w:color="auto"/>
      </w:divBdr>
    </w:div>
    <w:div w:id="1415854350">
      <w:bodyDiv w:val="1"/>
      <w:marLeft w:val="0"/>
      <w:marRight w:val="0"/>
      <w:marTop w:val="0"/>
      <w:marBottom w:val="0"/>
      <w:divBdr>
        <w:top w:val="none" w:sz="0" w:space="0" w:color="auto"/>
        <w:left w:val="none" w:sz="0" w:space="0" w:color="auto"/>
        <w:bottom w:val="none" w:sz="0" w:space="0" w:color="auto"/>
        <w:right w:val="none" w:sz="0" w:space="0" w:color="auto"/>
      </w:divBdr>
    </w:div>
    <w:div w:id="1416243757">
      <w:bodyDiv w:val="1"/>
      <w:marLeft w:val="0"/>
      <w:marRight w:val="0"/>
      <w:marTop w:val="0"/>
      <w:marBottom w:val="0"/>
      <w:divBdr>
        <w:top w:val="none" w:sz="0" w:space="0" w:color="auto"/>
        <w:left w:val="none" w:sz="0" w:space="0" w:color="auto"/>
        <w:bottom w:val="none" w:sz="0" w:space="0" w:color="auto"/>
        <w:right w:val="none" w:sz="0" w:space="0" w:color="auto"/>
      </w:divBdr>
    </w:div>
    <w:div w:id="1416436128">
      <w:bodyDiv w:val="1"/>
      <w:marLeft w:val="0"/>
      <w:marRight w:val="0"/>
      <w:marTop w:val="0"/>
      <w:marBottom w:val="0"/>
      <w:divBdr>
        <w:top w:val="none" w:sz="0" w:space="0" w:color="auto"/>
        <w:left w:val="none" w:sz="0" w:space="0" w:color="auto"/>
        <w:bottom w:val="none" w:sz="0" w:space="0" w:color="auto"/>
        <w:right w:val="none" w:sz="0" w:space="0" w:color="auto"/>
      </w:divBdr>
    </w:div>
    <w:div w:id="1416511218">
      <w:bodyDiv w:val="1"/>
      <w:marLeft w:val="0"/>
      <w:marRight w:val="0"/>
      <w:marTop w:val="0"/>
      <w:marBottom w:val="0"/>
      <w:divBdr>
        <w:top w:val="none" w:sz="0" w:space="0" w:color="auto"/>
        <w:left w:val="none" w:sz="0" w:space="0" w:color="auto"/>
        <w:bottom w:val="none" w:sz="0" w:space="0" w:color="auto"/>
        <w:right w:val="none" w:sz="0" w:space="0" w:color="auto"/>
      </w:divBdr>
    </w:div>
    <w:div w:id="1416514730">
      <w:bodyDiv w:val="1"/>
      <w:marLeft w:val="0"/>
      <w:marRight w:val="0"/>
      <w:marTop w:val="0"/>
      <w:marBottom w:val="0"/>
      <w:divBdr>
        <w:top w:val="none" w:sz="0" w:space="0" w:color="auto"/>
        <w:left w:val="none" w:sz="0" w:space="0" w:color="auto"/>
        <w:bottom w:val="none" w:sz="0" w:space="0" w:color="auto"/>
        <w:right w:val="none" w:sz="0" w:space="0" w:color="auto"/>
      </w:divBdr>
    </w:div>
    <w:div w:id="1416710187">
      <w:bodyDiv w:val="1"/>
      <w:marLeft w:val="0"/>
      <w:marRight w:val="0"/>
      <w:marTop w:val="0"/>
      <w:marBottom w:val="0"/>
      <w:divBdr>
        <w:top w:val="none" w:sz="0" w:space="0" w:color="auto"/>
        <w:left w:val="none" w:sz="0" w:space="0" w:color="auto"/>
        <w:bottom w:val="none" w:sz="0" w:space="0" w:color="auto"/>
        <w:right w:val="none" w:sz="0" w:space="0" w:color="auto"/>
      </w:divBdr>
    </w:div>
    <w:div w:id="1416979362">
      <w:bodyDiv w:val="1"/>
      <w:marLeft w:val="0"/>
      <w:marRight w:val="0"/>
      <w:marTop w:val="0"/>
      <w:marBottom w:val="0"/>
      <w:divBdr>
        <w:top w:val="none" w:sz="0" w:space="0" w:color="auto"/>
        <w:left w:val="none" w:sz="0" w:space="0" w:color="auto"/>
        <w:bottom w:val="none" w:sz="0" w:space="0" w:color="auto"/>
        <w:right w:val="none" w:sz="0" w:space="0" w:color="auto"/>
      </w:divBdr>
    </w:div>
    <w:div w:id="1417022289">
      <w:bodyDiv w:val="1"/>
      <w:marLeft w:val="0"/>
      <w:marRight w:val="0"/>
      <w:marTop w:val="0"/>
      <w:marBottom w:val="0"/>
      <w:divBdr>
        <w:top w:val="none" w:sz="0" w:space="0" w:color="auto"/>
        <w:left w:val="none" w:sz="0" w:space="0" w:color="auto"/>
        <w:bottom w:val="none" w:sz="0" w:space="0" w:color="auto"/>
        <w:right w:val="none" w:sz="0" w:space="0" w:color="auto"/>
      </w:divBdr>
    </w:div>
    <w:div w:id="1417247110">
      <w:bodyDiv w:val="1"/>
      <w:marLeft w:val="0"/>
      <w:marRight w:val="0"/>
      <w:marTop w:val="0"/>
      <w:marBottom w:val="0"/>
      <w:divBdr>
        <w:top w:val="none" w:sz="0" w:space="0" w:color="auto"/>
        <w:left w:val="none" w:sz="0" w:space="0" w:color="auto"/>
        <w:bottom w:val="none" w:sz="0" w:space="0" w:color="auto"/>
        <w:right w:val="none" w:sz="0" w:space="0" w:color="auto"/>
      </w:divBdr>
    </w:div>
    <w:div w:id="1417633341">
      <w:bodyDiv w:val="1"/>
      <w:marLeft w:val="0"/>
      <w:marRight w:val="0"/>
      <w:marTop w:val="0"/>
      <w:marBottom w:val="0"/>
      <w:divBdr>
        <w:top w:val="none" w:sz="0" w:space="0" w:color="auto"/>
        <w:left w:val="none" w:sz="0" w:space="0" w:color="auto"/>
        <w:bottom w:val="none" w:sz="0" w:space="0" w:color="auto"/>
        <w:right w:val="none" w:sz="0" w:space="0" w:color="auto"/>
      </w:divBdr>
    </w:div>
    <w:div w:id="1417937854">
      <w:bodyDiv w:val="1"/>
      <w:marLeft w:val="0"/>
      <w:marRight w:val="0"/>
      <w:marTop w:val="0"/>
      <w:marBottom w:val="0"/>
      <w:divBdr>
        <w:top w:val="none" w:sz="0" w:space="0" w:color="auto"/>
        <w:left w:val="none" w:sz="0" w:space="0" w:color="auto"/>
        <w:bottom w:val="none" w:sz="0" w:space="0" w:color="auto"/>
        <w:right w:val="none" w:sz="0" w:space="0" w:color="auto"/>
      </w:divBdr>
    </w:div>
    <w:div w:id="1417945547">
      <w:bodyDiv w:val="1"/>
      <w:marLeft w:val="0"/>
      <w:marRight w:val="0"/>
      <w:marTop w:val="0"/>
      <w:marBottom w:val="0"/>
      <w:divBdr>
        <w:top w:val="none" w:sz="0" w:space="0" w:color="auto"/>
        <w:left w:val="none" w:sz="0" w:space="0" w:color="auto"/>
        <w:bottom w:val="none" w:sz="0" w:space="0" w:color="auto"/>
        <w:right w:val="none" w:sz="0" w:space="0" w:color="auto"/>
      </w:divBdr>
    </w:div>
    <w:div w:id="1418090918">
      <w:bodyDiv w:val="1"/>
      <w:marLeft w:val="0"/>
      <w:marRight w:val="0"/>
      <w:marTop w:val="0"/>
      <w:marBottom w:val="0"/>
      <w:divBdr>
        <w:top w:val="none" w:sz="0" w:space="0" w:color="auto"/>
        <w:left w:val="none" w:sz="0" w:space="0" w:color="auto"/>
        <w:bottom w:val="none" w:sz="0" w:space="0" w:color="auto"/>
        <w:right w:val="none" w:sz="0" w:space="0" w:color="auto"/>
      </w:divBdr>
    </w:div>
    <w:div w:id="141828522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18864966">
      <w:bodyDiv w:val="1"/>
      <w:marLeft w:val="0"/>
      <w:marRight w:val="0"/>
      <w:marTop w:val="0"/>
      <w:marBottom w:val="0"/>
      <w:divBdr>
        <w:top w:val="none" w:sz="0" w:space="0" w:color="auto"/>
        <w:left w:val="none" w:sz="0" w:space="0" w:color="auto"/>
        <w:bottom w:val="none" w:sz="0" w:space="0" w:color="auto"/>
        <w:right w:val="none" w:sz="0" w:space="0" w:color="auto"/>
      </w:divBdr>
    </w:div>
    <w:div w:id="1418939475">
      <w:bodyDiv w:val="1"/>
      <w:marLeft w:val="0"/>
      <w:marRight w:val="0"/>
      <w:marTop w:val="0"/>
      <w:marBottom w:val="0"/>
      <w:divBdr>
        <w:top w:val="none" w:sz="0" w:space="0" w:color="auto"/>
        <w:left w:val="none" w:sz="0" w:space="0" w:color="auto"/>
        <w:bottom w:val="none" w:sz="0" w:space="0" w:color="auto"/>
        <w:right w:val="none" w:sz="0" w:space="0" w:color="auto"/>
      </w:divBdr>
    </w:div>
    <w:div w:id="1418943978">
      <w:bodyDiv w:val="1"/>
      <w:marLeft w:val="0"/>
      <w:marRight w:val="0"/>
      <w:marTop w:val="0"/>
      <w:marBottom w:val="0"/>
      <w:divBdr>
        <w:top w:val="none" w:sz="0" w:space="0" w:color="auto"/>
        <w:left w:val="none" w:sz="0" w:space="0" w:color="auto"/>
        <w:bottom w:val="none" w:sz="0" w:space="0" w:color="auto"/>
        <w:right w:val="none" w:sz="0" w:space="0" w:color="auto"/>
      </w:divBdr>
    </w:div>
    <w:div w:id="1419130220">
      <w:bodyDiv w:val="1"/>
      <w:marLeft w:val="0"/>
      <w:marRight w:val="0"/>
      <w:marTop w:val="0"/>
      <w:marBottom w:val="0"/>
      <w:divBdr>
        <w:top w:val="none" w:sz="0" w:space="0" w:color="auto"/>
        <w:left w:val="none" w:sz="0" w:space="0" w:color="auto"/>
        <w:bottom w:val="none" w:sz="0" w:space="0" w:color="auto"/>
        <w:right w:val="none" w:sz="0" w:space="0" w:color="auto"/>
      </w:divBdr>
    </w:div>
    <w:div w:id="1419208076">
      <w:bodyDiv w:val="1"/>
      <w:marLeft w:val="0"/>
      <w:marRight w:val="0"/>
      <w:marTop w:val="0"/>
      <w:marBottom w:val="0"/>
      <w:divBdr>
        <w:top w:val="none" w:sz="0" w:space="0" w:color="auto"/>
        <w:left w:val="none" w:sz="0" w:space="0" w:color="auto"/>
        <w:bottom w:val="none" w:sz="0" w:space="0" w:color="auto"/>
        <w:right w:val="none" w:sz="0" w:space="0" w:color="auto"/>
      </w:divBdr>
    </w:div>
    <w:div w:id="1419252998">
      <w:bodyDiv w:val="1"/>
      <w:marLeft w:val="0"/>
      <w:marRight w:val="0"/>
      <w:marTop w:val="0"/>
      <w:marBottom w:val="0"/>
      <w:divBdr>
        <w:top w:val="none" w:sz="0" w:space="0" w:color="auto"/>
        <w:left w:val="none" w:sz="0" w:space="0" w:color="auto"/>
        <w:bottom w:val="none" w:sz="0" w:space="0" w:color="auto"/>
        <w:right w:val="none" w:sz="0" w:space="0" w:color="auto"/>
      </w:divBdr>
    </w:div>
    <w:div w:id="1419253193">
      <w:bodyDiv w:val="1"/>
      <w:marLeft w:val="0"/>
      <w:marRight w:val="0"/>
      <w:marTop w:val="0"/>
      <w:marBottom w:val="0"/>
      <w:divBdr>
        <w:top w:val="none" w:sz="0" w:space="0" w:color="auto"/>
        <w:left w:val="none" w:sz="0" w:space="0" w:color="auto"/>
        <w:bottom w:val="none" w:sz="0" w:space="0" w:color="auto"/>
        <w:right w:val="none" w:sz="0" w:space="0" w:color="auto"/>
      </w:divBdr>
    </w:div>
    <w:div w:id="1419326176">
      <w:bodyDiv w:val="1"/>
      <w:marLeft w:val="0"/>
      <w:marRight w:val="0"/>
      <w:marTop w:val="0"/>
      <w:marBottom w:val="0"/>
      <w:divBdr>
        <w:top w:val="none" w:sz="0" w:space="0" w:color="auto"/>
        <w:left w:val="none" w:sz="0" w:space="0" w:color="auto"/>
        <w:bottom w:val="none" w:sz="0" w:space="0" w:color="auto"/>
        <w:right w:val="none" w:sz="0" w:space="0" w:color="auto"/>
      </w:divBdr>
    </w:div>
    <w:div w:id="1419594578">
      <w:bodyDiv w:val="1"/>
      <w:marLeft w:val="0"/>
      <w:marRight w:val="0"/>
      <w:marTop w:val="0"/>
      <w:marBottom w:val="0"/>
      <w:divBdr>
        <w:top w:val="none" w:sz="0" w:space="0" w:color="auto"/>
        <w:left w:val="none" w:sz="0" w:space="0" w:color="auto"/>
        <w:bottom w:val="none" w:sz="0" w:space="0" w:color="auto"/>
        <w:right w:val="none" w:sz="0" w:space="0" w:color="auto"/>
      </w:divBdr>
    </w:div>
    <w:div w:id="1419595320">
      <w:bodyDiv w:val="1"/>
      <w:marLeft w:val="0"/>
      <w:marRight w:val="0"/>
      <w:marTop w:val="0"/>
      <w:marBottom w:val="0"/>
      <w:divBdr>
        <w:top w:val="none" w:sz="0" w:space="0" w:color="auto"/>
        <w:left w:val="none" w:sz="0" w:space="0" w:color="auto"/>
        <w:bottom w:val="none" w:sz="0" w:space="0" w:color="auto"/>
        <w:right w:val="none" w:sz="0" w:space="0" w:color="auto"/>
      </w:divBdr>
    </w:div>
    <w:div w:id="1419669088">
      <w:bodyDiv w:val="1"/>
      <w:marLeft w:val="0"/>
      <w:marRight w:val="0"/>
      <w:marTop w:val="0"/>
      <w:marBottom w:val="0"/>
      <w:divBdr>
        <w:top w:val="none" w:sz="0" w:space="0" w:color="auto"/>
        <w:left w:val="none" w:sz="0" w:space="0" w:color="auto"/>
        <w:bottom w:val="none" w:sz="0" w:space="0" w:color="auto"/>
        <w:right w:val="none" w:sz="0" w:space="0" w:color="auto"/>
      </w:divBdr>
    </w:div>
    <w:div w:id="1419710976">
      <w:bodyDiv w:val="1"/>
      <w:marLeft w:val="0"/>
      <w:marRight w:val="0"/>
      <w:marTop w:val="0"/>
      <w:marBottom w:val="0"/>
      <w:divBdr>
        <w:top w:val="none" w:sz="0" w:space="0" w:color="auto"/>
        <w:left w:val="none" w:sz="0" w:space="0" w:color="auto"/>
        <w:bottom w:val="none" w:sz="0" w:space="0" w:color="auto"/>
        <w:right w:val="none" w:sz="0" w:space="0" w:color="auto"/>
      </w:divBdr>
    </w:div>
    <w:div w:id="1419910022">
      <w:bodyDiv w:val="1"/>
      <w:marLeft w:val="0"/>
      <w:marRight w:val="0"/>
      <w:marTop w:val="0"/>
      <w:marBottom w:val="0"/>
      <w:divBdr>
        <w:top w:val="none" w:sz="0" w:space="0" w:color="auto"/>
        <w:left w:val="none" w:sz="0" w:space="0" w:color="auto"/>
        <w:bottom w:val="none" w:sz="0" w:space="0" w:color="auto"/>
        <w:right w:val="none" w:sz="0" w:space="0" w:color="auto"/>
      </w:divBdr>
    </w:div>
    <w:div w:id="1419982268">
      <w:bodyDiv w:val="1"/>
      <w:marLeft w:val="0"/>
      <w:marRight w:val="0"/>
      <w:marTop w:val="0"/>
      <w:marBottom w:val="0"/>
      <w:divBdr>
        <w:top w:val="none" w:sz="0" w:space="0" w:color="auto"/>
        <w:left w:val="none" w:sz="0" w:space="0" w:color="auto"/>
        <w:bottom w:val="none" w:sz="0" w:space="0" w:color="auto"/>
        <w:right w:val="none" w:sz="0" w:space="0" w:color="auto"/>
      </w:divBdr>
    </w:div>
    <w:div w:id="1419983994">
      <w:bodyDiv w:val="1"/>
      <w:marLeft w:val="0"/>
      <w:marRight w:val="0"/>
      <w:marTop w:val="0"/>
      <w:marBottom w:val="0"/>
      <w:divBdr>
        <w:top w:val="none" w:sz="0" w:space="0" w:color="auto"/>
        <w:left w:val="none" w:sz="0" w:space="0" w:color="auto"/>
        <w:bottom w:val="none" w:sz="0" w:space="0" w:color="auto"/>
        <w:right w:val="none" w:sz="0" w:space="0" w:color="auto"/>
      </w:divBdr>
    </w:div>
    <w:div w:id="1420059589">
      <w:bodyDiv w:val="1"/>
      <w:marLeft w:val="0"/>
      <w:marRight w:val="0"/>
      <w:marTop w:val="0"/>
      <w:marBottom w:val="0"/>
      <w:divBdr>
        <w:top w:val="none" w:sz="0" w:space="0" w:color="auto"/>
        <w:left w:val="none" w:sz="0" w:space="0" w:color="auto"/>
        <w:bottom w:val="none" w:sz="0" w:space="0" w:color="auto"/>
        <w:right w:val="none" w:sz="0" w:space="0" w:color="auto"/>
      </w:divBdr>
    </w:div>
    <w:div w:id="1420130579">
      <w:bodyDiv w:val="1"/>
      <w:marLeft w:val="0"/>
      <w:marRight w:val="0"/>
      <w:marTop w:val="0"/>
      <w:marBottom w:val="0"/>
      <w:divBdr>
        <w:top w:val="none" w:sz="0" w:space="0" w:color="auto"/>
        <w:left w:val="none" w:sz="0" w:space="0" w:color="auto"/>
        <w:bottom w:val="none" w:sz="0" w:space="0" w:color="auto"/>
        <w:right w:val="none" w:sz="0" w:space="0" w:color="auto"/>
      </w:divBdr>
    </w:div>
    <w:div w:id="1420131249">
      <w:bodyDiv w:val="1"/>
      <w:marLeft w:val="0"/>
      <w:marRight w:val="0"/>
      <w:marTop w:val="0"/>
      <w:marBottom w:val="0"/>
      <w:divBdr>
        <w:top w:val="none" w:sz="0" w:space="0" w:color="auto"/>
        <w:left w:val="none" w:sz="0" w:space="0" w:color="auto"/>
        <w:bottom w:val="none" w:sz="0" w:space="0" w:color="auto"/>
        <w:right w:val="none" w:sz="0" w:space="0" w:color="auto"/>
      </w:divBdr>
    </w:div>
    <w:div w:id="1420827647">
      <w:bodyDiv w:val="1"/>
      <w:marLeft w:val="0"/>
      <w:marRight w:val="0"/>
      <w:marTop w:val="0"/>
      <w:marBottom w:val="0"/>
      <w:divBdr>
        <w:top w:val="none" w:sz="0" w:space="0" w:color="auto"/>
        <w:left w:val="none" w:sz="0" w:space="0" w:color="auto"/>
        <w:bottom w:val="none" w:sz="0" w:space="0" w:color="auto"/>
        <w:right w:val="none" w:sz="0" w:space="0" w:color="auto"/>
      </w:divBdr>
    </w:div>
    <w:div w:id="1420981784">
      <w:bodyDiv w:val="1"/>
      <w:marLeft w:val="0"/>
      <w:marRight w:val="0"/>
      <w:marTop w:val="0"/>
      <w:marBottom w:val="0"/>
      <w:divBdr>
        <w:top w:val="none" w:sz="0" w:space="0" w:color="auto"/>
        <w:left w:val="none" w:sz="0" w:space="0" w:color="auto"/>
        <w:bottom w:val="none" w:sz="0" w:space="0" w:color="auto"/>
        <w:right w:val="none" w:sz="0" w:space="0" w:color="auto"/>
      </w:divBdr>
    </w:div>
    <w:div w:id="1421756984">
      <w:bodyDiv w:val="1"/>
      <w:marLeft w:val="0"/>
      <w:marRight w:val="0"/>
      <w:marTop w:val="0"/>
      <w:marBottom w:val="0"/>
      <w:divBdr>
        <w:top w:val="none" w:sz="0" w:space="0" w:color="auto"/>
        <w:left w:val="none" w:sz="0" w:space="0" w:color="auto"/>
        <w:bottom w:val="none" w:sz="0" w:space="0" w:color="auto"/>
        <w:right w:val="none" w:sz="0" w:space="0" w:color="auto"/>
      </w:divBdr>
    </w:div>
    <w:div w:id="1421827411">
      <w:bodyDiv w:val="1"/>
      <w:marLeft w:val="0"/>
      <w:marRight w:val="0"/>
      <w:marTop w:val="0"/>
      <w:marBottom w:val="0"/>
      <w:divBdr>
        <w:top w:val="none" w:sz="0" w:space="0" w:color="auto"/>
        <w:left w:val="none" w:sz="0" w:space="0" w:color="auto"/>
        <w:bottom w:val="none" w:sz="0" w:space="0" w:color="auto"/>
        <w:right w:val="none" w:sz="0" w:space="0" w:color="auto"/>
      </w:divBdr>
    </w:div>
    <w:div w:id="1421831190">
      <w:bodyDiv w:val="1"/>
      <w:marLeft w:val="0"/>
      <w:marRight w:val="0"/>
      <w:marTop w:val="0"/>
      <w:marBottom w:val="0"/>
      <w:divBdr>
        <w:top w:val="none" w:sz="0" w:space="0" w:color="auto"/>
        <w:left w:val="none" w:sz="0" w:space="0" w:color="auto"/>
        <w:bottom w:val="none" w:sz="0" w:space="0" w:color="auto"/>
        <w:right w:val="none" w:sz="0" w:space="0" w:color="auto"/>
      </w:divBdr>
    </w:div>
    <w:div w:id="1421947261">
      <w:bodyDiv w:val="1"/>
      <w:marLeft w:val="0"/>
      <w:marRight w:val="0"/>
      <w:marTop w:val="0"/>
      <w:marBottom w:val="0"/>
      <w:divBdr>
        <w:top w:val="none" w:sz="0" w:space="0" w:color="auto"/>
        <w:left w:val="none" w:sz="0" w:space="0" w:color="auto"/>
        <w:bottom w:val="none" w:sz="0" w:space="0" w:color="auto"/>
        <w:right w:val="none" w:sz="0" w:space="0" w:color="auto"/>
      </w:divBdr>
    </w:div>
    <w:div w:id="1422023935">
      <w:bodyDiv w:val="1"/>
      <w:marLeft w:val="0"/>
      <w:marRight w:val="0"/>
      <w:marTop w:val="0"/>
      <w:marBottom w:val="0"/>
      <w:divBdr>
        <w:top w:val="none" w:sz="0" w:space="0" w:color="auto"/>
        <w:left w:val="none" w:sz="0" w:space="0" w:color="auto"/>
        <w:bottom w:val="none" w:sz="0" w:space="0" w:color="auto"/>
        <w:right w:val="none" w:sz="0" w:space="0" w:color="auto"/>
      </w:divBdr>
    </w:div>
    <w:div w:id="1422288233">
      <w:bodyDiv w:val="1"/>
      <w:marLeft w:val="0"/>
      <w:marRight w:val="0"/>
      <w:marTop w:val="0"/>
      <w:marBottom w:val="0"/>
      <w:divBdr>
        <w:top w:val="none" w:sz="0" w:space="0" w:color="auto"/>
        <w:left w:val="none" w:sz="0" w:space="0" w:color="auto"/>
        <w:bottom w:val="none" w:sz="0" w:space="0" w:color="auto"/>
        <w:right w:val="none" w:sz="0" w:space="0" w:color="auto"/>
      </w:divBdr>
    </w:div>
    <w:div w:id="1422334019">
      <w:bodyDiv w:val="1"/>
      <w:marLeft w:val="0"/>
      <w:marRight w:val="0"/>
      <w:marTop w:val="0"/>
      <w:marBottom w:val="0"/>
      <w:divBdr>
        <w:top w:val="none" w:sz="0" w:space="0" w:color="auto"/>
        <w:left w:val="none" w:sz="0" w:space="0" w:color="auto"/>
        <w:bottom w:val="none" w:sz="0" w:space="0" w:color="auto"/>
        <w:right w:val="none" w:sz="0" w:space="0" w:color="auto"/>
      </w:divBdr>
    </w:div>
    <w:div w:id="1422600081">
      <w:bodyDiv w:val="1"/>
      <w:marLeft w:val="0"/>
      <w:marRight w:val="0"/>
      <w:marTop w:val="0"/>
      <w:marBottom w:val="0"/>
      <w:divBdr>
        <w:top w:val="none" w:sz="0" w:space="0" w:color="auto"/>
        <w:left w:val="none" w:sz="0" w:space="0" w:color="auto"/>
        <w:bottom w:val="none" w:sz="0" w:space="0" w:color="auto"/>
        <w:right w:val="none" w:sz="0" w:space="0" w:color="auto"/>
      </w:divBdr>
    </w:div>
    <w:div w:id="1422801920">
      <w:bodyDiv w:val="1"/>
      <w:marLeft w:val="0"/>
      <w:marRight w:val="0"/>
      <w:marTop w:val="0"/>
      <w:marBottom w:val="0"/>
      <w:divBdr>
        <w:top w:val="none" w:sz="0" w:space="0" w:color="auto"/>
        <w:left w:val="none" w:sz="0" w:space="0" w:color="auto"/>
        <w:bottom w:val="none" w:sz="0" w:space="0" w:color="auto"/>
        <w:right w:val="none" w:sz="0" w:space="0" w:color="auto"/>
      </w:divBdr>
    </w:div>
    <w:div w:id="1423256443">
      <w:bodyDiv w:val="1"/>
      <w:marLeft w:val="0"/>
      <w:marRight w:val="0"/>
      <w:marTop w:val="0"/>
      <w:marBottom w:val="0"/>
      <w:divBdr>
        <w:top w:val="none" w:sz="0" w:space="0" w:color="auto"/>
        <w:left w:val="none" w:sz="0" w:space="0" w:color="auto"/>
        <w:bottom w:val="none" w:sz="0" w:space="0" w:color="auto"/>
        <w:right w:val="none" w:sz="0" w:space="0" w:color="auto"/>
      </w:divBdr>
    </w:div>
    <w:div w:id="1423407384">
      <w:bodyDiv w:val="1"/>
      <w:marLeft w:val="0"/>
      <w:marRight w:val="0"/>
      <w:marTop w:val="0"/>
      <w:marBottom w:val="0"/>
      <w:divBdr>
        <w:top w:val="none" w:sz="0" w:space="0" w:color="auto"/>
        <w:left w:val="none" w:sz="0" w:space="0" w:color="auto"/>
        <w:bottom w:val="none" w:sz="0" w:space="0" w:color="auto"/>
        <w:right w:val="none" w:sz="0" w:space="0" w:color="auto"/>
      </w:divBdr>
    </w:div>
    <w:div w:id="1423455175">
      <w:bodyDiv w:val="1"/>
      <w:marLeft w:val="0"/>
      <w:marRight w:val="0"/>
      <w:marTop w:val="0"/>
      <w:marBottom w:val="0"/>
      <w:divBdr>
        <w:top w:val="none" w:sz="0" w:space="0" w:color="auto"/>
        <w:left w:val="none" w:sz="0" w:space="0" w:color="auto"/>
        <w:bottom w:val="none" w:sz="0" w:space="0" w:color="auto"/>
        <w:right w:val="none" w:sz="0" w:space="0" w:color="auto"/>
      </w:divBdr>
    </w:div>
    <w:div w:id="1423719902">
      <w:bodyDiv w:val="1"/>
      <w:marLeft w:val="0"/>
      <w:marRight w:val="0"/>
      <w:marTop w:val="0"/>
      <w:marBottom w:val="0"/>
      <w:divBdr>
        <w:top w:val="none" w:sz="0" w:space="0" w:color="auto"/>
        <w:left w:val="none" w:sz="0" w:space="0" w:color="auto"/>
        <w:bottom w:val="none" w:sz="0" w:space="0" w:color="auto"/>
        <w:right w:val="none" w:sz="0" w:space="0" w:color="auto"/>
      </w:divBdr>
    </w:div>
    <w:div w:id="1424035331">
      <w:bodyDiv w:val="1"/>
      <w:marLeft w:val="0"/>
      <w:marRight w:val="0"/>
      <w:marTop w:val="0"/>
      <w:marBottom w:val="0"/>
      <w:divBdr>
        <w:top w:val="none" w:sz="0" w:space="0" w:color="auto"/>
        <w:left w:val="none" w:sz="0" w:space="0" w:color="auto"/>
        <w:bottom w:val="none" w:sz="0" w:space="0" w:color="auto"/>
        <w:right w:val="none" w:sz="0" w:space="0" w:color="auto"/>
      </w:divBdr>
    </w:div>
    <w:div w:id="1424063105">
      <w:bodyDiv w:val="1"/>
      <w:marLeft w:val="0"/>
      <w:marRight w:val="0"/>
      <w:marTop w:val="0"/>
      <w:marBottom w:val="0"/>
      <w:divBdr>
        <w:top w:val="none" w:sz="0" w:space="0" w:color="auto"/>
        <w:left w:val="none" w:sz="0" w:space="0" w:color="auto"/>
        <w:bottom w:val="none" w:sz="0" w:space="0" w:color="auto"/>
        <w:right w:val="none" w:sz="0" w:space="0" w:color="auto"/>
      </w:divBdr>
    </w:div>
    <w:div w:id="1424378381">
      <w:bodyDiv w:val="1"/>
      <w:marLeft w:val="0"/>
      <w:marRight w:val="0"/>
      <w:marTop w:val="0"/>
      <w:marBottom w:val="0"/>
      <w:divBdr>
        <w:top w:val="none" w:sz="0" w:space="0" w:color="auto"/>
        <w:left w:val="none" w:sz="0" w:space="0" w:color="auto"/>
        <w:bottom w:val="none" w:sz="0" w:space="0" w:color="auto"/>
        <w:right w:val="none" w:sz="0" w:space="0" w:color="auto"/>
      </w:divBdr>
    </w:div>
    <w:div w:id="1424762521">
      <w:bodyDiv w:val="1"/>
      <w:marLeft w:val="0"/>
      <w:marRight w:val="0"/>
      <w:marTop w:val="0"/>
      <w:marBottom w:val="0"/>
      <w:divBdr>
        <w:top w:val="none" w:sz="0" w:space="0" w:color="auto"/>
        <w:left w:val="none" w:sz="0" w:space="0" w:color="auto"/>
        <w:bottom w:val="none" w:sz="0" w:space="0" w:color="auto"/>
        <w:right w:val="none" w:sz="0" w:space="0" w:color="auto"/>
      </w:divBdr>
    </w:div>
    <w:div w:id="1424838257">
      <w:bodyDiv w:val="1"/>
      <w:marLeft w:val="0"/>
      <w:marRight w:val="0"/>
      <w:marTop w:val="0"/>
      <w:marBottom w:val="0"/>
      <w:divBdr>
        <w:top w:val="none" w:sz="0" w:space="0" w:color="auto"/>
        <w:left w:val="none" w:sz="0" w:space="0" w:color="auto"/>
        <w:bottom w:val="none" w:sz="0" w:space="0" w:color="auto"/>
        <w:right w:val="none" w:sz="0" w:space="0" w:color="auto"/>
      </w:divBdr>
    </w:div>
    <w:div w:id="1424841091">
      <w:bodyDiv w:val="1"/>
      <w:marLeft w:val="0"/>
      <w:marRight w:val="0"/>
      <w:marTop w:val="0"/>
      <w:marBottom w:val="0"/>
      <w:divBdr>
        <w:top w:val="none" w:sz="0" w:space="0" w:color="auto"/>
        <w:left w:val="none" w:sz="0" w:space="0" w:color="auto"/>
        <w:bottom w:val="none" w:sz="0" w:space="0" w:color="auto"/>
        <w:right w:val="none" w:sz="0" w:space="0" w:color="auto"/>
      </w:divBdr>
    </w:div>
    <w:div w:id="1424959141">
      <w:bodyDiv w:val="1"/>
      <w:marLeft w:val="0"/>
      <w:marRight w:val="0"/>
      <w:marTop w:val="0"/>
      <w:marBottom w:val="0"/>
      <w:divBdr>
        <w:top w:val="none" w:sz="0" w:space="0" w:color="auto"/>
        <w:left w:val="none" w:sz="0" w:space="0" w:color="auto"/>
        <w:bottom w:val="none" w:sz="0" w:space="0" w:color="auto"/>
        <w:right w:val="none" w:sz="0" w:space="0" w:color="auto"/>
      </w:divBdr>
    </w:div>
    <w:div w:id="1425030584">
      <w:bodyDiv w:val="1"/>
      <w:marLeft w:val="0"/>
      <w:marRight w:val="0"/>
      <w:marTop w:val="0"/>
      <w:marBottom w:val="0"/>
      <w:divBdr>
        <w:top w:val="none" w:sz="0" w:space="0" w:color="auto"/>
        <w:left w:val="none" w:sz="0" w:space="0" w:color="auto"/>
        <w:bottom w:val="none" w:sz="0" w:space="0" w:color="auto"/>
        <w:right w:val="none" w:sz="0" w:space="0" w:color="auto"/>
      </w:divBdr>
    </w:div>
    <w:div w:id="1425030807">
      <w:bodyDiv w:val="1"/>
      <w:marLeft w:val="0"/>
      <w:marRight w:val="0"/>
      <w:marTop w:val="0"/>
      <w:marBottom w:val="0"/>
      <w:divBdr>
        <w:top w:val="none" w:sz="0" w:space="0" w:color="auto"/>
        <w:left w:val="none" w:sz="0" w:space="0" w:color="auto"/>
        <w:bottom w:val="none" w:sz="0" w:space="0" w:color="auto"/>
        <w:right w:val="none" w:sz="0" w:space="0" w:color="auto"/>
      </w:divBdr>
    </w:div>
    <w:div w:id="1425147008">
      <w:bodyDiv w:val="1"/>
      <w:marLeft w:val="0"/>
      <w:marRight w:val="0"/>
      <w:marTop w:val="0"/>
      <w:marBottom w:val="0"/>
      <w:divBdr>
        <w:top w:val="none" w:sz="0" w:space="0" w:color="auto"/>
        <w:left w:val="none" w:sz="0" w:space="0" w:color="auto"/>
        <w:bottom w:val="none" w:sz="0" w:space="0" w:color="auto"/>
        <w:right w:val="none" w:sz="0" w:space="0" w:color="auto"/>
      </w:divBdr>
    </w:div>
    <w:div w:id="1425147989">
      <w:bodyDiv w:val="1"/>
      <w:marLeft w:val="0"/>
      <w:marRight w:val="0"/>
      <w:marTop w:val="0"/>
      <w:marBottom w:val="0"/>
      <w:divBdr>
        <w:top w:val="none" w:sz="0" w:space="0" w:color="auto"/>
        <w:left w:val="none" w:sz="0" w:space="0" w:color="auto"/>
        <w:bottom w:val="none" w:sz="0" w:space="0" w:color="auto"/>
        <w:right w:val="none" w:sz="0" w:space="0" w:color="auto"/>
      </w:divBdr>
    </w:div>
    <w:div w:id="1425152193">
      <w:bodyDiv w:val="1"/>
      <w:marLeft w:val="0"/>
      <w:marRight w:val="0"/>
      <w:marTop w:val="0"/>
      <w:marBottom w:val="0"/>
      <w:divBdr>
        <w:top w:val="none" w:sz="0" w:space="0" w:color="auto"/>
        <w:left w:val="none" w:sz="0" w:space="0" w:color="auto"/>
        <w:bottom w:val="none" w:sz="0" w:space="0" w:color="auto"/>
        <w:right w:val="none" w:sz="0" w:space="0" w:color="auto"/>
      </w:divBdr>
    </w:div>
    <w:div w:id="1425228307">
      <w:bodyDiv w:val="1"/>
      <w:marLeft w:val="0"/>
      <w:marRight w:val="0"/>
      <w:marTop w:val="0"/>
      <w:marBottom w:val="0"/>
      <w:divBdr>
        <w:top w:val="none" w:sz="0" w:space="0" w:color="auto"/>
        <w:left w:val="none" w:sz="0" w:space="0" w:color="auto"/>
        <w:bottom w:val="none" w:sz="0" w:space="0" w:color="auto"/>
        <w:right w:val="none" w:sz="0" w:space="0" w:color="auto"/>
      </w:divBdr>
    </w:div>
    <w:div w:id="1425493204">
      <w:bodyDiv w:val="1"/>
      <w:marLeft w:val="0"/>
      <w:marRight w:val="0"/>
      <w:marTop w:val="0"/>
      <w:marBottom w:val="0"/>
      <w:divBdr>
        <w:top w:val="none" w:sz="0" w:space="0" w:color="auto"/>
        <w:left w:val="none" w:sz="0" w:space="0" w:color="auto"/>
        <w:bottom w:val="none" w:sz="0" w:space="0" w:color="auto"/>
        <w:right w:val="none" w:sz="0" w:space="0" w:color="auto"/>
      </w:divBdr>
    </w:div>
    <w:div w:id="1425566109">
      <w:bodyDiv w:val="1"/>
      <w:marLeft w:val="0"/>
      <w:marRight w:val="0"/>
      <w:marTop w:val="0"/>
      <w:marBottom w:val="0"/>
      <w:divBdr>
        <w:top w:val="none" w:sz="0" w:space="0" w:color="auto"/>
        <w:left w:val="none" w:sz="0" w:space="0" w:color="auto"/>
        <w:bottom w:val="none" w:sz="0" w:space="0" w:color="auto"/>
        <w:right w:val="none" w:sz="0" w:space="0" w:color="auto"/>
      </w:divBdr>
    </w:div>
    <w:div w:id="1425609828">
      <w:bodyDiv w:val="1"/>
      <w:marLeft w:val="0"/>
      <w:marRight w:val="0"/>
      <w:marTop w:val="0"/>
      <w:marBottom w:val="0"/>
      <w:divBdr>
        <w:top w:val="none" w:sz="0" w:space="0" w:color="auto"/>
        <w:left w:val="none" w:sz="0" w:space="0" w:color="auto"/>
        <w:bottom w:val="none" w:sz="0" w:space="0" w:color="auto"/>
        <w:right w:val="none" w:sz="0" w:space="0" w:color="auto"/>
      </w:divBdr>
    </w:div>
    <w:div w:id="1425611449">
      <w:bodyDiv w:val="1"/>
      <w:marLeft w:val="0"/>
      <w:marRight w:val="0"/>
      <w:marTop w:val="0"/>
      <w:marBottom w:val="0"/>
      <w:divBdr>
        <w:top w:val="none" w:sz="0" w:space="0" w:color="auto"/>
        <w:left w:val="none" w:sz="0" w:space="0" w:color="auto"/>
        <w:bottom w:val="none" w:sz="0" w:space="0" w:color="auto"/>
        <w:right w:val="none" w:sz="0" w:space="0" w:color="auto"/>
      </w:divBdr>
    </w:div>
    <w:div w:id="1425689229">
      <w:bodyDiv w:val="1"/>
      <w:marLeft w:val="0"/>
      <w:marRight w:val="0"/>
      <w:marTop w:val="0"/>
      <w:marBottom w:val="0"/>
      <w:divBdr>
        <w:top w:val="none" w:sz="0" w:space="0" w:color="auto"/>
        <w:left w:val="none" w:sz="0" w:space="0" w:color="auto"/>
        <w:bottom w:val="none" w:sz="0" w:space="0" w:color="auto"/>
        <w:right w:val="none" w:sz="0" w:space="0" w:color="auto"/>
      </w:divBdr>
    </w:div>
    <w:div w:id="1426030590">
      <w:bodyDiv w:val="1"/>
      <w:marLeft w:val="0"/>
      <w:marRight w:val="0"/>
      <w:marTop w:val="0"/>
      <w:marBottom w:val="0"/>
      <w:divBdr>
        <w:top w:val="none" w:sz="0" w:space="0" w:color="auto"/>
        <w:left w:val="none" w:sz="0" w:space="0" w:color="auto"/>
        <w:bottom w:val="none" w:sz="0" w:space="0" w:color="auto"/>
        <w:right w:val="none" w:sz="0" w:space="0" w:color="auto"/>
      </w:divBdr>
    </w:div>
    <w:div w:id="1426224892">
      <w:bodyDiv w:val="1"/>
      <w:marLeft w:val="0"/>
      <w:marRight w:val="0"/>
      <w:marTop w:val="0"/>
      <w:marBottom w:val="0"/>
      <w:divBdr>
        <w:top w:val="none" w:sz="0" w:space="0" w:color="auto"/>
        <w:left w:val="none" w:sz="0" w:space="0" w:color="auto"/>
        <w:bottom w:val="none" w:sz="0" w:space="0" w:color="auto"/>
        <w:right w:val="none" w:sz="0" w:space="0" w:color="auto"/>
      </w:divBdr>
    </w:div>
    <w:div w:id="1427189545">
      <w:bodyDiv w:val="1"/>
      <w:marLeft w:val="0"/>
      <w:marRight w:val="0"/>
      <w:marTop w:val="0"/>
      <w:marBottom w:val="0"/>
      <w:divBdr>
        <w:top w:val="none" w:sz="0" w:space="0" w:color="auto"/>
        <w:left w:val="none" w:sz="0" w:space="0" w:color="auto"/>
        <w:bottom w:val="none" w:sz="0" w:space="0" w:color="auto"/>
        <w:right w:val="none" w:sz="0" w:space="0" w:color="auto"/>
      </w:divBdr>
    </w:div>
    <w:div w:id="1427264724">
      <w:bodyDiv w:val="1"/>
      <w:marLeft w:val="0"/>
      <w:marRight w:val="0"/>
      <w:marTop w:val="0"/>
      <w:marBottom w:val="0"/>
      <w:divBdr>
        <w:top w:val="none" w:sz="0" w:space="0" w:color="auto"/>
        <w:left w:val="none" w:sz="0" w:space="0" w:color="auto"/>
        <w:bottom w:val="none" w:sz="0" w:space="0" w:color="auto"/>
        <w:right w:val="none" w:sz="0" w:space="0" w:color="auto"/>
      </w:divBdr>
    </w:div>
    <w:div w:id="1427266820">
      <w:bodyDiv w:val="1"/>
      <w:marLeft w:val="0"/>
      <w:marRight w:val="0"/>
      <w:marTop w:val="0"/>
      <w:marBottom w:val="0"/>
      <w:divBdr>
        <w:top w:val="none" w:sz="0" w:space="0" w:color="auto"/>
        <w:left w:val="none" w:sz="0" w:space="0" w:color="auto"/>
        <w:bottom w:val="none" w:sz="0" w:space="0" w:color="auto"/>
        <w:right w:val="none" w:sz="0" w:space="0" w:color="auto"/>
      </w:divBdr>
    </w:div>
    <w:div w:id="1427336844">
      <w:bodyDiv w:val="1"/>
      <w:marLeft w:val="0"/>
      <w:marRight w:val="0"/>
      <w:marTop w:val="0"/>
      <w:marBottom w:val="0"/>
      <w:divBdr>
        <w:top w:val="none" w:sz="0" w:space="0" w:color="auto"/>
        <w:left w:val="none" w:sz="0" w:space="0" w:color="auto"/>
        <w:bottom w:val="none" w:sz="0" w:space="0" w:color="auto"/>
        <w:right w:val="none" w:sz="0" w:space="0" w:color="auto"/>
      </w:divBdr>
    </w:div>
    <w:div w:id="1427534247">
      <w:bodyDiv w:val="1"/>
      <w:marLeft w:val="0"/>
      <w:marRight w:val="0"/>
      <w:marTop w:val="0"/>
      <w:marBottom w:val="0"/>
      <w:divBdr>
        <w:top w:val="none" w:sz="0" w:space="0" w:color="auto"/>
        <w:left w:val="none" w:sz="0" w:space="0" w:color="auto"/>
        <w:bottom w:val="none" w:sz="0" w:space="0" w:color="auto"/>
        <w:right w:val="none" w:sz="0" w:space="0" w:color="auto"/>
      </w:divBdr>
    </w:div>
    <w:div w:id="1427582383">
      <w:bodyDiv w:val="1"/>
      <w:marLeft w:val="0"/>
      <w:marRight w:val="0"/>
      <w:marTop w:val="0"/>
      <w:marBottom w:val="0"/>
      <w:divBdr>
        <w:top w:val="none" w:sz="0" w:space="0" w:color="auto"/>
        <w:left w:val="none" w:sz="0" w:space="0" w:color="auto"/>
        <w:bottom w:val="none" w:sz="0" w:space="0" w:color="auto"/>
        <w:right w:val="none" w:sz="0" w:space="0" w:color="auto"/>
      </w:divBdr>
    </w:div>
    <w:div w:id="1427723705">
      <w:bodyDiv w:val="1"/>
      <w:marLeft w:val="0"/>
      <w:marRight w:val="0"/>
      <w:marTop w:val="0"/>
      <w:marBottom w:val="0"/>
      <w:divBdr>
        <w:top w:val="none" w:sz="0" w:space="0" w:color="auto"/>
        <w:left w:val="none" w:sz="0" w:space="0" w:color="auto"/>
        <w:bottom w:val="none" w:sz="0" w:space="0" w:color="auto"/>
        <w:right w:val="none" w:sz="0" w:space="0" w:color="auto"/>
      </w:divBdr>
    </w:div>
    <w:div w:id="1427728300">
      <w:bodyDiv w:val="1"/>
      <w:marLeft w:val="0"/>
      <w:marRight w:val="0"/>
      <w:marTop w:val="0"/>
      <w:marBottom w:val="0"/>
      <w:divBdr>
        <w:top w:val="none" w:sz="0" w:space="0" w:color="auto"/>
        <w:left w:val="none" w:sz="0" w:space="0" w:color="auto"/>
        <w:bottom w:val="none" w:sz="0" w:space="0" w:color="auto"/>
        <w:right w:val="none" w:sz="0" w:space="0" w:color="auto"/>
      </w:divBdr>
    </w:div>
    <w:div w:id="1428039847">
      <w:bodyDiv w:val="1"/>
      <w:marLeft w:val="0"/>
      <w:marRight w:val="0"/>
      <w:marTop w:val="0"/>
      <w:marBottom w:val="0"/>
      <w:divBdr>
        <w:top w:val="none" w:sz="0" w:space="0" w:color="auto"/>
        <w:left w:val="none" w:sz="0" w:space="0" w:color="auto"/>
        <w:bottom w:val="none" w:sz="0" w:space="0" w:color="auto"/>
        <w:right w:val="none" w:sz="0" w:space="0" w:color="auto"/>
      </w:divBdr>
    </w:div>
    <w:div w:id="1428042524">
      <w:bodyDiv w:val="1"/>
      <w:marLeft w:val="0"/>
      <w:marRight w:val="0"/>
      <w:marTop w:val="0"/>
      <w:marBottom w:val="0"/>
      <w:divBdr>
        <w:top w:val="none" w:sz="0" w:space="0" w:color="auto"/>
        <w:left w:val="none" w:sz="0" w:space="0" w:color="auto"/>
        <w:bottom w:val="none" w:sz="0" w:space="0" w:color="auto"/>
        <w:right w:val="none" w:sz="0" w:space="0" w:color="auto"/>
      </w:divBdr>
    </w:div>
    <w:div w:id="1428117075">
      <w:bodyDiv w:val="1"/>
      <w:marLeft w:val="0"/>
      <w:marRight w:val="0"/>
      <w:marTop w:val="0"/>
      <w:marBottom w:val="0"/>
      <w:divBdr>
        <w:top w:val="none" w:sz="0" w:space="0" w:color="auto"/>
        <w:left w:val="none" w:sz="0" w:space="0" w:color="auto"/>
        <w:bottom w:val="none" w:sz="0" w:space="0" w:color="auto"/>
        <w:right w:val="none" w:sz="0" w:space="0" w:color="auto"/>
      </w:divBdr>
    </w:div>
    <w:div w:id="1428189924">
      <w:bodyDiv w:val="1"/>
      <w:marLeft w:val="0"/>
      <w:marRight w:val="0"/>
      <w:marTop w:val="0"/>
      <w:marBottom w:val="0"/>
      <w:divBdr>
        <w:top w:val="none" w:sz="0" w:space="0" w:color="auto"/>
        <w:left w:val="none" w:sz="0" w:space="0" w:color="auto"/>
        <w:bottom w:val="none" w:sz="0" w:space="0" w:color="auto"/>
        <w:right w:val="none" w:sz="0" w:space="0" w:color="auto"/>
      </w:divBdr>
    </w:div>
    <w:div w:id="1428311398">
      <w:bodyDiv w:val="1"/>
      <w:marLeft w:val="0"/>
      <w:marRight w:val="0"/>
      <w:marTop w:val="0"/>
      <w:marBottom w:val="0"/>
      <w:divBdr>
        <w:top w:val="none" w:sz="0" w:space="0" w:color="auto"/>
        <w:left w:val="none" w:sz="0" w:space="0" w:color="auto"/>
        <w:bottom w:val="none" w:sz="0" w:space="0" w:color="auto"/>
        <w:right w:val="none" w:sz="0" w:space="0" w:color="auto"/>
      </w:divBdr>
    </w:div>
    <w:div w:id="1428384540">
      <w:bodyDiv w:val="1"/>
      <w:marLeft w:val="0"/>
      <w:marRight w:val="0"/>
      <w:marTop w:val="0"/>
      <w:marBottom w:val="0"/>
      <w:divBdr>
        <w:top w:val="none" w:sz="0" w:space="0" w:color="auto"/>
        <w:left w:val="none" w:sz="0" w:space="0" w:color="auto"/>
        <w:bottom w:val="none" w:sz="0" w:space="0" w:color="auto"/>
        <w:right w:val="none" w:sz="0" w:space="0" w:color="auto"/>
      </w:divBdr>
    </w:div>
    <w:div w:id="1428580834">
      <w:bodyDiv w:val="1"/>
      <w:marLeft w:val="0"/>
      <w:marRight w:val="0"/>
      <w:marTop w:val="0"/>
      <w:marBottom w:val="0"/>
      <w:divBdr>
        <w:top w:val="none" w:sz="0" w:space="0" w:color="auto"/>
        <w:left w:val="none" w:sz="0" w:space="0" w:color="auto"/>
        <w:bottom w:val="none" w:sz="0" w:space="0" w:color="auto"/>
        <w:right w:val="none" w:sz="0" w:space="0" w:color="auto"/>
      </w:divBdr>
    </w:div>
    <w:div w:id="1428773533">
      <w:bodyDiv w:val="1"/>
      <w:marLeft w:val="0"/>
      <w:marRight w:val="0"/>
      <w:marTop w:val="0"/>
      <w:marBottom w:val="0"/>
      <w:divBdr>
        <w:top w:val="none" w:sz="0" w:space="0" w:color="auto"/>
        <w:left w:val="none" w:sz="0" w:space="0" w:color="auto"/>
        <w:bottom w:val="none" w:sz="0" w:space="0" w:color="auto"/>
        <w:right w:val="none" w:sz="0" w:space="0" w:color="auto"/>
      </w:divBdr>
    </w:div>
    <w:div w:id="1429231113">
      <w:bodyDiv w:val="1"/>
      <w:marLeft w:val="0"/>
      <w:marRight w:val="0"/>
      <w:marTop w:val="0"/>
      <w:marBottom w:val="0"/>
      <w:divBdr>
        <w:top w:val="none" w:sz="0" w:space="0" w:color="auto"/>
        <w:left w:val="none" w:sz="0" w:space="0" w:color="auto"/>
        <w:bottom w:val="none" w:sz="0" w:space="0" w:color="auto"/>
        <w:right w:val="none" w:sz="0" w:space="0" w:color="auto"/>
      </w:divBdr>
    </w:div>
    <w:div w:id="1429279468">
      <w:bodyDiv w:val="1"/>
      <w:marLeft w:val="0"/>
      <w:marRight w:val="0"/>
      <w:marTop w:val="0"/>
      <w:marBottom w:val="0"/>
      <w:divBdr>
        <w:top w:val="none" w:sz="0" w:space="0" w:color="auto"/>
        <w:left w:val="none" w:sz="0" w:space="0" w:color="auto"/>
        <w:bottom w:val="none" w:sz="0" w:space="0" w:color="auto"/>
        <w:right w:val="none" w:sz="0" w:space="0" w:color="auto"/>
      </w:divBdr>
    </w:div>
    <w:div w:id="1429422195">
      <w:bodyDiv w:val="1"/>
      <w:marLeft w:val="0"/>
      <w:marRight w:val="0"/>
      <w:marTop w:val="0"/>
      <w:marBottom w:val="0"/>
      <w:divBdr>
        <w:top w:val="none" w:sz="0" w:space="0" w:color="auto"/>
        <w:left w:val="none" w:sz="0" w:space="0" w:color="auto"/>
        <w:bottom w:val="none" w:sz="0" w:space="0" w:color="auto"/>
        <w:right w:val="none" w:sz="0" w:space="0" w:color="auto"/>
      </w:divBdr>
    </w:div>
    <w:div w:id="1429471407">
      <w:bodyDiv w:val="1"/>
      <w:marLeft w:val="0"/>
      <w:marRight w:val="0"/>
      <w:marTop w:val="0"/>
      <w:marBottom w:val="0"/>
      <w:divBdr>
        <w:top w:val="none" w:sz="0" w:space="0" w:color="auto"/>
        <w:left w:val="none" w:sz="0" w:space="0" w:color="auto"/>
        <w:bottom w:val="none" w:sz="0" w:space="0" w:color="auto"/>
        <w:right w:val="none" w:sz="0" w:space="0" w:color="auto"/>
      </w:divBdr>
    </w:div>
    <w:div w:id="1429617408">
      <w:bodyDiv w:val="1"/>
      <w:marLeft w:val="0"/>
      <w:marRight w:val="0"/>
      <w:marTop w:val="0"/>
      <w:marBottom w:val="0"/>
      <w:divBdr>
        <w:top w:val="none" w:sz="0" w:space="0" w:color="auto"/>
        <w:left w:val="none" w:sz="0" w:space="0" w:color="auto"/>
        <w:bottom w:val="none" w:sz="0" w:space="0" w:color="auto"/>
        <w:right w:val="none" w:sz="0" w:space="0" w:color="auto"/>
      </w:divBdr>
    </w:div>
    <w:div w:id="1429808812">
      <w:bodyDiv w:val="1"/>
      <w:marLeft w:val="0"/>
      <w:marRight w:val="0"/>
      <w:marTop w:val="0"/>
      <w:marBottom w:val="0"/>
      <w:divBdr>
        <w:top w:val="none" w:sz="0" w:space="0" w:color="auto"/>
        <w:left w:val="none" w:sz="0" w:space="0" w:color="auto"/>
        <w:bottom w:val="none" w:sz="0" w:space="0" w:color="auto"/>
        <w:right w:val="none" w:sz="0" w:space="0" w:color="auto"/>
      </w:divBdr>
    </w:div>
    <w:div w:id="1429815567">
      <w:bodyDiv w:val="1"/>
      <w:marLeft w:val="0"/>
      <w:marRight w:val="0"/>
      <w:marTop w:val="0"/>
      <w:marBottom w:val="0"/>
      <w:divBdr>
        <w:top w:val="none" w:sz="0" w:space="0" w:color="auto"/>
        <w:left w:val="none" w:sz="0" w:space="0" w:color="auto"/>
        <w:bottom w:val="none" w:sz="0" w:space="0" w:color="auto"/>
        <w:right w:val="none" w:sz="0" w:space="0" w:color="auto"/>
      </w:divBdr>
    </w:div>
    <w:div w:id="1430006483">
      <w:bodyDiv w:val="1"/>
      <w:marLeft w:val="0"/>
      <w:marRight w:val="0"/>
      <w:marTop w:val="0"/>
      <w:marBottom w:val="0"/>
      <w:divBdr>
        <w:top w:val="none" w:sz="0" w:space="0" w:color="auto"/>
        <w:left w:val="none" w:sz="0" w:space="0" w:color="auto"/>
        <w:bottom w:val="none" w:sz="0" w:space="0" w:color="auto"/>
        <w:right w:val="none" w:sz="0" w:space="0" w:color="auto"/>
      </w:divBdr>
    </w:div>
    <w:div w:id="1430466405">
      <w:bodyDiv w:val="1"/>
      <w:marLeft w:val="0"/>
      <w:marRight w:val="0"/>
      <w:marTop w:val="0"/>
      <w:marBottom w:val="0"/>
      <w:divBdr>
        <w:top w:val="none" w:sz="0" w:space="0" w:color="auto"/>
        <w:left w:val="none" w:sz="0" w:space="0" w:color="auto"/>
        <w:bottom w:val="none" w:sz="0" w:space="0" w:color="auto"/>
        <w:right w:val="none" w:sz="0" w:space="0" w:color="auto"/>
      </w:divBdr>
    </w:div>
    <w:div w:id="1430660818">
      <w:bodyDiv w:val="1"/>
      <w:marLeft w:val="0"/>
      <w:marRight w:val="0"/>
      <w:marTop w:val="0"/>
      <w:marBottom w:val="0"/>
      <w:divBdr>
        <w:top w:val="none" w:sz="0" w:space="0" w:color="auto"/>
        <w:left w:val="none" w:sz="0" w:space="0" w:color="auto"/>
        <w:bottom w:val="none" w:sz="0" w:space="0" w:color="auto"/>
        <w:right w:val="none" w:sz="0" w:space="0" w:color="auto"/>
      </w:divBdr>
    </w:div>
    <w:div w:id="1430806528">
      <w:bodyDiv w:val="1"/>
      <w:marLeft w:val="0"/>
      <w:marRight w:val="0"/>
      <w:marTop w:val="0"/>
      <w:marBottom w:val="0"/>
      <w:divBdr>
        <w:top w:val="none" w:sz="0" w:space="0" w:color="auto"/>
        <w:left w:val="none" w:sz="0" w:space="0" w:color="auto"/>
        <w:bottom w:val="none" w:sz="0" w:space="0" w:color="auto"/>
        <w:right w:val="none" w:sz="0" w:space="0" w:color="auto"/>
      </w:divBdr>
    </w:div>
    <w:div w:id="1430812719">
      <w:bodyDiv w:val="1"/>
      <w:marLeft w:val="0"/>
      <w:marRight w:val="0"/>
      <w:marTop w:val="0"/>
      <w:marBottom w:val="0"/>
      <w:divBdr>
        <w:top w:val="none" w:sz="0" w:space="0" w:color="auto"/>
        <w:left w:val="none" w:sz="0" w:space="0" w:color="auto"/>
        <w:bottom w:val="none" w:sz="0" w:space="0" w:color="auto"/>
        <w:right w:val="none" w:sz="0" w:space="0" w:color="auto"/>
      </w:divBdr>
    </w:div>
    <w:div w:id="1431123684">
      <w:bodyDiv w:val="1"/>
      <w:marLeft w:val="0"/>
      <w:marRight w:val="0"/>
      <w:marTop w:val="0"/>
      <w:marBottom w:val="0"/>
      <w:divBdr>
        <w:top w:val="none" w:sz="0" w:space="0" w:color="auto"/>
        <w:left w:val="none" w:sz="0" w:space="0" w:color="auto"/>
        <w:bottom w:val="none" w:sz="0" w:space="0" w:color="auto"/>
        <w:right w:val="none" w:sz="0" w:space="0" w:color="auto"/>
      </w:divBdr>
    </w:div>
    <w:div w:id="1431198061">
      <w:bodyDiv w:val="1"/>
      <w:marLeft w:val="0"/>
      <w:marRight w:val="0"/>
      <w:marTop w:val="0"/>
      <w:marBottom w:val="0"/>
      <w:divBdr>
        <w:top w:val="none" w:sz="0" w:space="0" w:color="auto"/>
        <w:left w:val="none" w:sz="0" w:space="0" w:color="auto"/>
        <w:bottom w:val="none" w:sz="0" w:space="0" w:color="auto"/>
        <w:right w:val="none" w:sz="0" w:space="0" w:color="auto"/>
      </w:divBdr>
    </w:div>
    <w:div w:id="1431464497">
      <w:bodyDiv w:val="1"/>
      <w:marLeft w:val="0"/>
      <w:marRight w:val="0"/>
      <w:marTop w:val="0"/>
      <w:marBottom w:val="0"/>
      <w:divBdr>
        <w:top w:val="none" w:sz="0" w:space="0" w:color="auto"/>
        <w:left w:val="none" w:sz="0" w:space="0" w:color="auto"/>
        <w:bottom w:val="none" w:sz="0" w:space="0" w:color="auto"/>
        <w:right w:val="none" w:sz="0" w:space="0" w:color="auto"/>
      </w:divBdr>
    </w:div>
    <w:div w:id="1431924103">
      <w:bodyDiv w:val="1"/>
      <w:marLeft w:val="0"/>
      <w:marRight w:val="0"/>
      <w:marTop w:val="0"/>
      <w:marBottom w:val="0"/>
      <w:divBdr>
        <w:top w:val="none" w:sz="0" w:space="0" w:color="auto"/>
        <w:left w:val="none" w:sz="0" w:space="0" w:color="auto"/>
        <w:bottom w:val="none" w:sz="0" w:space="0" w:color="auto"/>
        <w:right w:val="none" w:sz="0" w:space="0" w:color="auto"/>
      </w:divBdr>
    </w:div>
    <w:div w:id="1432318117">
      <w:bodyDiv w:val="1"/>
      <w:marLeft w:val="0"/>
      <w:marRight w:val="0"/>
      <w:marTop w:val="0"/>
      <w:marBottom w:val="0"/>
      <w:divBdr>
        <w:top w:val="none" w:sz="0" w:space="0" w:color="auto"/>
        <w:left w:val="none" w:sz="0" w:space="0" w:color="auto"/>
        <w:bottom w:val="none" w:sz="0" w:space="0" w:color="auto"/>
        <w:right w:val="none" w:sz="0" w:space="0" w:color="auto"/>
      </w:divBdr>
    </w:div>
    <w:div w:id="1432360576">
      <w:bodyDiv w:val="1"/>
      <w:marLeft w:val="0"/>
      <w:marRight w:val="0"/>
      <w:marTop w:val="0"/>
      <w:marBottom w:val="0"/>
      <w:divBdr>
        <w:top w:val="none" w:sz="0" w:space="0" w:color="auto"/>
        <w:left w:val="none" w:sz="0" w:space="0" w:color="auto"/>
        <w:bottom w:val="none" w:sz="0" w:space="0" w:color="auto"/>
        <w:right w:val="none" w:sz="0" w:space="0" w:color="auto"/>
      </w:divBdr>
    </w:div>
    <w:div w:id="1432429065">
      <w:bodyDiv w:val="1"/>
      <w:marLeft w:val="0"/>
      <w:marRight w:val="0"/>
      <w:marTop w:val="0"/>
      <w:marBottom w:val="0"/>
      <w:divBdr>
        <w:top w:val="none" w:sz="0" w:space="0" w:color="auto"/>
        <w:left w:val="none" w:sz="0" w:space="0" w:color="auto"/>
        <w:bottom w:val="none" w:sz="0" w:space="0" w:color="auto"/>
        <w:right w:val="none" w:sz="0" w:space="0" w:color="auto"/>
      </w:divBdr>
    </w:div>
    <w:div w:id="1432431690">
      <w:bodyDiv w:val="1"/>
      <w:marLeft w:val="0"/>
      <w:marRight w:val="0"/>
      <w:marTop w:val="0"/>
      <w:marBottom w:val="0"/>
      <w:divBdr>
        <w:top w:val="none" w:sz="0" w:space="0" w:color="auto"/>
        <w:left w:val="none" w:sz="0" w:space="0" w:color="auto"/>
        <w:bottom w:val="none" w:sz="0" w:space="0" w:color="auto"/>
        <w:right w:val="none" w:sz="0" w:space="0" w:color="auto"/>
      </w:divBdr>
    </w:div>
    <w:div w:id="1432823401">
      <w:bodyDiv w:val="1"/>
      <w:marLeft w:val="0"/>
      <w:marRight w:val="0"/>
      <w:marTop w:val="0"/>
      <w:marBottom w:val="0"/>
      <w:divBdr>
        <w:top w:val="none" w:sz="0" w:space="0" w:color="auto"/>
        <w:left w:val="none" w:sz="0" w:space="0" w:color="auto"/>
        <w:bottom w:val="none" w:sz="0" w:space="0" w:color="auto"/>
        <w:right w:val="none" w:sz="0" w:space="0" w:color="auto"/>
      </w:divBdr>
    </w:div>
    <w:div w:id="1432893989">
      <w:bodyDiv w:val="1"/>
      <w:marLeft w:val="0"/>
      <w:marRight w:val="0"/>
      <w:marTop w:val="0"/>
      <w:marBottom w:val="0"/>
      <w:divBdr>
        <w:top w:val="none" w:sz="0" w:space="0" w:color="auto"/>
        <w:left w:val="none" w:sz="0" w:space="0" w:color="auto"/>
        <w:bottom w:val="none" w:sz="0" w:space="0" w:color="auto"/>
        <w:right w:val="none" w:sz="0" w:space="0" w:color="auto"/>
      </w:divBdr>
    </w:div>
    <w:div w:id="1432970663">
      <w:bodyDiv w:val="1"/>
      <w:marLeft w:val="0"/>
      <w:marRight w:val="0"/>
      <w:marTop w:val="0"/>
      <w:marBottom w:val="0"/>
      <w:divBdr>
        <w:top w:val="none" w:sz="0" w:space="0" w:color="auto"/>
        <w:left w:val="none" w:sz="0" w:space="0" w:color="auto"/>
        <w:bottom w:val="none" w:sz="0" w:space="0" w:color="auto"/>
        <w:right w:val="none" w:sz="0" w:space="0" w:color="auto"/>
      </w:divBdr>
    </w:div>
    <w:div w:id="1433284102">
      <w:bodyDiv w:val="1"/>
      <w:marLeft w:val="0"/>
      <w:marRight w:val="0"/>
      <w:marTop w:val="0"/>
      <w:marBottom w:val="0"/>
      <w:divBdr>
        <w:top w:val="none" w:sz="0" w:space="0" w:color="auto"/>
        <w:left w:val="none" w:sz="0" w:space="0" w:color="auto"/>
        <w:bottom w:val="none" w:sz="0" w:space="0" w:color="auto"/>
        <w:right w:val="none" w:sz="0" w:space="0" w:color="auto"/>
      </w:divBdr>
    </w:div>
    <w:div w:id="1433553401">
      <w:bodyDiv w:val="1"/>
      <w:marLeft w:val="0"/>
      <w:marRight w:val="0"/>
      <w:marTop w:val="0"/>
      <w:marBottom w:val="0"/>
      <w:divBdr>
        <w:top w:val="none" w:sz="0" w:space="0" w:color="auto"/>
        <w:left w:val="none" w:sz="0" w:space="0" w:color="auto"/>
        <w:bottom w:val="none" w:sz="0" w:space="0" w:color="auto"/>
        <w:right w:val="none" w:sz="0" w:space="0" w:color="auto"/>
      </w:divBdr>
    </w:div>
    <w:div w:id="1433819436">
      <w:bodyDiv w:val="1"/>
      <w:marLeft w:val="0"/>
      <w:marRight w:val="0"/>
      <w:marTop w:val="0"/>
      <w:marBottom w:val="0"/>
      <w:divBdr>
        <w:top w:val="none" w:sz="0" w:space="0" w:color="auto"/>
        <w:left w:val="none" w:sz="0" w:space="0" w:color="auto"/>
        <w:bottom w:val="none" w:sz="0" w:space="0" w:color="auto"/>
        <w:right w:val="none" w:sz="0" w:space="0" w:color="auto"/>
      </w:divBdr>
    </w:div>
    <w:div w:id="1434518283">
      <w:bodyDiv w:val="1"/>
      <w:marLeft w:val="0"/>
      <w:marRight w:val="0"/>
      <w:marTop w:val="0"/>
      <w:marBottom w:val="0"/>
      <w:divBdr>
        <w:top w:val="none" w:sz="0" w:space="0" w:color="auto"/>
        <w:left w:val="none" w:sz="0" w:space="0" w:color="auto"/>
        <w:bottom w:val="none" w:sz="0" w:space="0" w:color="auto"/>
        <w:right w:val="none" w:sz="0" w:space="0" w:color="auto"/>
      </w:divBdr>
    </w:div>
    <w:div w:id="1434590581">
      <w:bodyDiv w:val="1"/>
      <w:marLeft w:val="0"/>
      <w:marRight w:val="0"/>
      <w:marTop w:val="0"/>
      <w:marBottom w:val="0"/>
      <w:divBdr>
        <w:top w:val="none" w:sz="0" w:space="0" w:color="auto"/>
        <w:left w:val="none" w:sz="0" w:space="0" w:color="auto"/>
        <w:bottom w:val="none" w:sz="0" w:space="0" w:color="auto"/>
        <w:right w:val="none" w:sz="0" w:space="0" w:color="auto"/>
      </w:divBdr>
    </w:div>
    <w:div w:id="1434739031">
      <w:bodyDiv w:val="1"/>
      <w:marLeft w:val="0"/>
      <w:marRight w:val="0"/>
      <w:marTop w:val="0"/>
      <w:marBottom w:val="0"/>
      <w:divBdr>
        <w:top w:val="none" w:sz="0" w:space="0" w:color="auto"/>
        <w:left w:val="none" w:sz="0" w:space="0" w:color="auto"/>
        <w:bottom w:val="none" w:sz="0" w:space="0" w:color="auto"/>
        <w:right w:val="none" w:sz="0" w:space="0" w:color="auto"/>
      </w:divBdr>
    </w:div>
    <w:div w:id="1435053679">
      <w:bodyDiv w:val="1"/>
      <w:marLeft w:val="0"/>
      <w:marRight w:val="0"/>
      <w:marTop w:val="0"/>
      <w:marBottom w:val="0"/>
      <w:divBdr>
        <w:top w:val="none" w:sz="0" w:space="0" w:color="auto"/>
        <w:left w:val="none" w:sz="0" w:space="0" w:color="auto"/>
        <w:bottom w:val="none" w:sz="0" w:space="0" w:color="auto"/>
        <w:right w:val="none" w:sz="0" w:space="0" w:color="auto"/>
      </w:divBdr>
    </w:div>
    <w:div w:id="1435252380">
      <w:bodyDiv w:val="1"/>
      <w:marLeft w:val="0"/>
      <w:marRight w:val="0"/>
      <w:marTop w:val="0"/>
      <w:marBottom w:val="0"/>
      <w:divBdr>
        <w:top w:val="none" w:sz="0" w:space="0" w:color="auto"/>
        <w:left w:val="none" w:sz="0" w:space="0" w:color="auto"/>
        <w:bottom w:val="none" w:sz="0" w:space="0" w:color="auto"/>
        <w:right w:val="none" w:sz="0" w:space="0" w:color="auto"/>
      </w:divBdr>
    </w:div>
    <w:div w:id="1435369898">
      <w:bodyDiv w:val="1"/>
      <w:marLeft w:val="0"/>
      <w:marRight w:val="0"/>
      <w:marTop w:val="0"/>
      <w:marBottom w:val="0"/>
      <w:divBdr>
        <w:top w:val="none" w:sz="0" w:space="0" w:color="auto"/>
        <w:left w:val="none" w:sz="0" w:space="0" w:color="auto"/>
        <w:bottom w:val="none" w:sz="0" w:space="0" w:color="auto"/>
        <w:right w:val="none" w:sz="0" w:space="0" w:color="auto"/>
      </w:divBdr>
    </w:div>
    <w:div w:id="1435898545">
      <w:bodyDiv w:val="1"/>
      <w:marLeft w:val="0"/>
      <w:marRight w:val="0"/>
      <w:marTop w:val="0"/>
      <w:marBottom w:val="0"/>
      <w:divBdr>
        <w:top w:val="none" w:sz="0" w:space="0" w:color="auto"/>
        <w:left w:val="none" w:sz="0" w:space="0" w:color="auto"/>
        <w:bottom w:val="none" w:sz="0" w:space="0" w:color="auto"/>
        <w:right w:val="none" w:sz="0" w:space="0" w:color="auto"/>
      </w:divBdr>
    </w:div>
    <w:div w:id="1435899658">
      <w:bodyDiv w:val="1"/>
      <w:marLeft w:val="0"/>
      <w:marRight w:val="0"/>
      <w:marTop w:val="0"/>
      <w:marBottom w:val="0"/>
      <w:divBdr>
        <w:top w:val="none" w:sz="0" w:space="0" w:color="auto"/>
        <w:left w:val="none" w:sz="0" w:space="0" w:color="auto"/>
        <w:bottom w:val="none" w:sz="0" w:space="0" w:color="auto"/>
        <w:right w:val="none" w:sz="0" w:space="0" w:color="auto"/>
      </w:divBdr>
    </w:div>
    <w:div w:id="1436440363">
      <w:bodyDiv w:val="1"/>
      <w:marLeft w:val="0"/>
      <w:marRight w:val="0"/>
      <w:marTop w:val="0"/>
      <w:marBottom w:val="0"/>
      <w:divBdr>
        <w:top w:val="none" w:sz="0" w:space="0" w:color="auto"/>
        <w:left w:val="none" w:sz="0" w:space="0" w:color="auto"/>
        <w:bottom w:val="none" w:sz="0" w:space="0" w:color="auto"/>
        <w:right w:val="none" w:sz="0" w:space="0" w:color="auto"/>
      </w:divBdr>
    </w:div>
    <w:div w:id="1436630284">
      <w:bodyDiv w:val="1"/>
      <w:marLeft w:val="0"/>
      <w:marRight w:val="0"/>
      <w:marTop w:val="0"/>
      <w:marBottom w:val="0"/>
      <w:divBdr>
        <w:top w:val="none" w:sz="0" w:space="0" w:color="auto"/>
        <w:left w:val="none" w:sz="0" w:space="0" w:color="auto"/>
        <w:bottom w:val="none" w:sz="0" w:space="0" w:color="auto"/>
        <w:right w:val="none" w:sz="0" w:space="0" w:color="auto"/>
      </w:divBdr>
    </w:div>
    <w:div w:id="1436707637">
      <w:bodyDiv w:val="1"/>
      <w:marLeft w:val="0"/>
      <w:marRight w:val="0"/>
      <w:marTop w:val="0"/>
      <w:marBottom w:val="0"/>
      <w:divBdr>
        <w:top w:val="none" w:sz="0" w:space="0" w:color="auto"/>
        <w:left w:val="none" w:sz="0" w:space="0" w:color="auto"/>
        <w:bottom w:val="none" w:sz="0" w:space="0" w:color="auto"/>
        <w:right w:val="none" w:sz="0" w:space="0" w:color="auto"/>
      </w:divBdr>
    </w:div>
    <w:div w:id="1436897992">
      <w:bodyDiv w:val="1"/>
      <w:marLeft w:val="0"/>
      <w:marRight w:val="0"/>
      <w:marTop w:val="0"/>
      <w:marBottom w:val="0"/>
      <w:divBdr>
        <w:top w:val="none" w:sz="0" w:space="0" w:color="auto"/>
        <w:left w:val="none" w:sz="0" w:space="0" w:color="auto"/>
        <w:bottom w:val="none" w:sz="0" w:space="0" w:color="auto"/>
        <w:right w:val="none" w:sz="0" w:space="0" w:color="auto"/>
      </w:divBdr>
    </w:div>
    <w:div w:id="1436903548">
      <w:bodyDiv w:val="1"/>
      <w:marLeft w:val="0"/>
      <w:marRight w:val="0"/>
      <w:marTop w:val="0"/>
      <w:marBottom w:val="0"/>
      <w:divBdr>
        <w:top w:val="none" w:sz="0" w:space="0" w:color="auto"/>
        <w:left w:val="none" w:sz="0" w:space="0" w:color="auto"/>
        <w:bottom w:val="none" w:sz="0" w:space="0" w:color="auto"/>
        <w:right w:val="none" w:sz="0" w:space="0" w:color="auto"/>
      </w:divBdr>
    </w:div>
    <w:div w:id="1436944927">
      <w:bodyDiv w:val="1"/>
      <w:marLeft w:val="0"/>
      <w:marRight w:val="0"/>
      <w:marTop w:val="0"/>
      <w:marBottom w:val="0"/>
      <w:divBdr>
        <w:top w:val="none" w:sz="0" w:space="0" w:color="auto"/>
        <w:left w:val="none" w:sz="0" w:space="0" w:color="auto"/>
        <w:bottom w:val="none" w:sz="0" w:space="0" w:color="auto"/>
        <w:right w:val="none" w:sz="0" w:space="0" w:color="auto"/>
      </w:divBdr>
    </w:div>
    <w:div w:id="1437024448">
      <w:bodyDiv w:val="1"/>
      <w:marLeft w:val="0"/>
      <w:marRight w:val="0"/>
      <w:marTop w:val="0"/>
      <w:marBottom w:val="0"/>
      <w:divBdr>
        <w:top w:val="none" w:sz="0" w:space="0" w:color="auto"/>
        <w:left w:val="none" w:sz="0" w:space="0" w:color="auto"/>
        <w:bottom w:val="none" w:sz="0" w:space="0" w:color="auto"/>
        <w:right w:val="none" w:sz="0" w:space="0" w:color="auto"/>
      </w:divBdr>
    </w:div>
    <w:div w:id="1437092012">
      <w:bodyDiv w:val="1"/>
      <w:marLeft w:val="0"/>
      <w:marRight w:val="0"/>
      <w:marTop w:val="0"/>
      <w:marBottom w:val="0"/>
      <w:divBdr>
        <w:top w:val="none" w:sz="0" w:space="0" w:color="auto"/>
        <w:left w:val="none" w:sz="0" w:space="0" w:color="auto"/>
        <w:bottom w:val="none" w:sz="0" w:space="0" w:color="auto"/>
        <w:right w:val="none" w:sz="0" w:space="0" w:color="auto"/>
      </w:divBdr>
    </w:div>
    <w:div w:id="1437167247">
      <w:bodyDiv w:val="1"/>
      <w:marLeft w:val="0"/>
      <w:marRight w:val="0"/>
      <w:marTop w:val="0"/>
      <w:marBottom w:val="0"/>
      <w:divBdr>
        <w:top w:val="none" w:sz="0" w:space="0" w:color="auto"/>
        <w:left w:val="none" w:sz="0" w:space="0" w:color="auto"/>
        <w:bottom w:val="none" w:sz="0" w:space="0" w:color="auto"/>
        <w:right w:val="none" w:sz="0" w:space="0" w:color="auto"/>
      </w:divBdr>
    </w:div>
    <w:div w:id="1437407175">
      <w:bodyDiv w:val="1"/>
      <w:marLeft w:val="0"/>
      <w:marRight w:val="0"/>
      <w:marTop w:val="0"/>
      <w:marBottom w:val="0"/>
      <w:divBdr>
        <w:top w:val="none" w:sz="0" w:space="0" w:color="auto"/>
        <w:left w:val="none" w:sz="0" w:space="0" w:color="auto"/>
        <w:bottom w:val="none" w:sz="0" w:space="0" w:color="auto"/>
        <w:right w:val="none" w:sz="0" w:space="0" w:color="auto"/>
      </w:divBdr>
    </w:div>
    <w:div w:id="1437411297">
      <w:bodyDiv w:val="1"/>
      <w:marLeft w:val="0"/>
      <w:marRight w:val="0"/>
      <w:marTop w:val="0"/>
      <w:marBottom w:val="0"/>
      <w:divBdr>
        <w:top w:val="none" w:sz="0" w:space="0" w:color="auto"/>
        <w:left w:val="none" w:sz="0" w:space="0" w:color="auto"/>
        <w:bottom w:val="none" w:sz="0" w:space="0" w:color="auto"/>
        <w:right w:val="none" w:sz="0" w:space="0" w:color="auto"/>
      </w:divBdr>
    </w:div>
    <w:div w:id="1437674349">
      <w:bodyDiv w:val="1"/>
      <w:marLeft w:val="0"/>
      <w:marRight w:val="0"/>
      <w:marTop w:val="0"/>
      <w:marBottom w:val="0"/>
      <w:divBdr>
        <w:top w:val="none" w:sz="0" w:space="0" w:color="auto"/>
        <w:left w:val="none" w:sz="0" w:space="0" w:color="auto"/>
        <w:bottom w:val="none" w:sz="0" w:space="0" w:color="auto"/>
        <w:right w:val="none" w:sz="0" w:space="0" w:color="auto"/>
      </w:divBdr>
    </w:div>
    <w:div w:id="1438327031">
      <w:bodyDiv w:val="1"/>
      <w:marLeft w:val="0"/>
      <w:marRight w:val="0"/>
      <w:marTop w:val="0"/>
      <w:marBottom w:val="0"/>
      <w:divBdr>
        <w:top w:val="none" w:sz="0" w:space="0" w:color="auto"/>
        <w:left w:val="none" w:sz="0" w:space="0" w:color="auto"/>
        <w:bottom w:val="none" w:sz="0" w:space="0" w:color="auto"/>
        <w:right w:val="none" w:sz="0" w:space="0" w:color="auto"/>
      </w:divBdr>
    </w:div>
    <w:div w:id="1438330118">
      <w:bodyDiv w:val="1"/>
      <w:marLeft w:val="0"/>
      <w:marRight w:val="0"/>
      <w:marTop w:val="0"/>
      <w:marBottom w:val="0"/>
      <w:divBdr>
        <w:top w:val="none" w:sz="0" w:space="0" w:color="auto"/>
        <w:left w:val="none" w:sz="0" w:space="0" w:color="auto"/>
        <w:bottom w:val="none" w:sz="0" w:space="0" w:color="auto"/>
        <w:right w:val="none" w:sz="0" w:space="0" w:color="auto"/>
      </w:divBdr>
    </w:div>
    <w:div w:id="1438331060">
      <w:bodyDiv w:val="1"/>
      <w:marLeft w:val="0"/>
      <w:marRight w:val="0"/>
      <w:marTop w:val="0"/>
      <w:marBottom w:val="0"/>
      <w:divBdr>
        <w:top w:val="none" w:sz="0" w:space="0" w:color="auto"/>
        <w:left w:val="none" w:sz="0" w:space="0" w:color="auto"/>
        <w:bottom w:val="none" w:sz="0" w:space="0" w:color="auto"/>
        <w:right w:val="none" w:sz="0" w:space="0" w:color="auto"/>
      </w:divBdr>
    </w:div>
    <w:div w:id="1438404548">
      <w:bodyDiv w:val="1"/>
      <w:marLeft w:val="0"/>
      <w:marRight w:val="0"/>
      <w:marTop w:val="0"/>
      <w:marBottom w:val="0"/>
      <w:divBdr>
        <w:top w:val="none" w:sz="0" w:space="0" w:color="auto"/>
        <w:left w:val="none" w:sz="0" w:space="0" w:color="auto"/>
        <w:bottom w:val="none" w:sz="0" w:space="0" w:color="auto"/>
        <w:right w:val="none" w:sz="0" w:space="0" w:color="auto"/>
      </w:divBdr>
    </w:div>
    <w:div w:id="1438477051">
      <w:bodyDiv w:val="1"/>
      <w:marLeft w:val="0"/>
      <w:marRight w:val="0"/>
      <w:marTop w:val="0"/>
      <w:marBottom w:val="0"/>
      <w:divBdr>
        <w:top w:val="none" w:sz="0" w:space="0" w:color="auto"/>
        <w:left w:val="none" w:sz="0" w:space="0" w:color="auto"/>
        <w:bottom w:val="none" w:sz="0" w:space="0" w:color="auto"/>
        <w:right w:val="none" w:sz="0" w:space="0" w:color="auto"/>
      </w:divBdr>
    </w:div>
    <w:div w:id="1438524742">
      <w:bodyDiv w:val="1"/>
      <w:marLeft w:val="0"/>
      <w:marRight w:val="0"/>
      <w:marTop w:val="0"/>
      <w:marBottom w:val="0"/>
      <w:divBdr>
        <w:top w:val="none" w:sz="0" w:space="0" w:color="auto"/>
        <w:left w:val="none" w:sz="0" w:space="0" w:color="auto"/>
        <w:bottom w:val="none" w:sz="0" w:space="0" w:color="auto"/>
        <w:right w:val="none" w:sz="0" w:space="0" w:color="auto"/>
      </w:divBdr>
    </w:div>
    <w:div w:id="1438982797">
      <w:bodyDiv w:val="1"/>
      <w:marLeft w:val="0"/>
      <w:marRight w:val="0"/>
      <w:marTop w:val="0"/>
      <w:marBottom w:val="0"/>
      <w:divBdr>
        <w:top w:val="none" w:sz="0" w:space="0" w:color="auto"/>
        <w:left w:val="none" w:sz="0" w:space="0" w:color="auto"/>
        <w:bottom w:val="none" w:sz="0" w:space="0" w:color="auto"/>
        <w:right w:val="none" w:sz="0" w:space="0" w:color="auto"/>
      </w:divBdr>
    </w:div>
    <w:div w:id="1439063979">
      <w:bodyDiv w:val="1"/>
      <w:marLeft w:val="0"/>
      <w:marRight w:val="0"/>
      <w:marTop w:val="0"/>
      <w:marBottom w:val="0"/>
      <w:divBdr>
        <w:top w:val="none" w:sz="0" w:space="0" w:color="auto"/>
        <w:left w:val="none" w:sz="0" w:space="0" w:color="auto"/>
        <w:bottom w:val="none" w:sz="0" w:space="0" w:color="auto"/>
        <w:right w:val="none" w:sz="0" w:space="0" w:color="auto"/>
      </w:divBdr>
    </w:div>
    <w:div w:id="1439133733">
      <w:bodyDiv w:val="1"/>
      <w:marLeft w:val="0"/>
      <w:marRight w:val="0"/>
      <w:marTop w:val="0"/>
      <w:marBottom w:val="0"/>
      <w:divBdr>
        <w:top w:val="none" w:sz="0" w:space="0" w:color="auto"/>
        <w:left w:val="none" w:sz="0" w:space="0" w:color="auto"/>
        <w:bottom w:val="none" w:sz="0" w:space="0" w:color="auto"/>
        <w:right w:val="none" w:sz="0" w:space="0" w:color="auto"/>
      </w:divBdr>
    </w:div>
    <w:div w:id="1439174354">
      <w:bodyDiv w:val="1"/>
      <w:marLeft w:val="0"/>
      <w:marRight w:val="0"/>
      <w:marTop w:val="0"/>
      <w:marBottom w:val="0"/>
      <w:divBdr>
        <w:top w:val="none" w:sz="0" w:space="0" w:color="auto"/>
        <w:left w:val="none" w:sz="0" w:space="0" w:color="auto"/>
        <w:bottom w:val="none" w:sz="0" w:space="0" w:color="auto"/>
        <w:right w:val="none" w:sz="0" w:space="0" w:color="auto"/>
      </w:divBdr>
    </w:div>
    <w:div w:id="1439330259">
      <w:bodyDiv w:val="1"/>
      <w:marLeft w:val="0"/>
      <w:marRight w:val="0"/>
      <w:marTop w:val="0"/>
      <w:marBottom w:val="0"/>
      <w:divBdr>
        <w:top w:val="none" w:sz="0" w:space="0" w:color="auto"/>
        <w:left w:val="none" w:sz="0" w:space="0" w:color="auto"/>
        <w:bottom w:val="none" w:sz="0" w:space="0" w:color="auto"/>
        <w:right w:val="none" w:sz="0" w:space="0" w:color="auto"/>
      </w:divBdr>
    </w:div>
    <w:div w:id="1439333625">
      <w:bodyDiv w:val="1"/>
      <w:marLeft w:val="0"/>
      <w:marRight w:val="0"/>
      <w:marTop w:val="0"/>
      <w:marBottom w:val="0"/>
      <w:divBdr>
        <w:top w:val="none" w:sz="0" w:space="0" w:color="auto"/>
        <w:left w:val="none" w:sz="0" w:space="0" w:color="auto"/>
        <w:bottom w:val="none" w:sz="0" w:space="0" w:color="auto"/>
        <w:right w:val="none" w:sz="0" w:space="0" w:color="auto"/>
      </w:divBdr>
    </w:div>
    <w:div w:id="1439371833">
      <w:bodyDiv w:val="1"/>
      <w:marLeft w:val="0"/>
      <w:marRight w:val="0"/>
      <w:marTop w:val="0"/>
      <w:marBottom w:val="0"/>
      <w:divBdr>
        <w:top w:val="none" w:sz="0" w:space="0" w:color="auto"/>
        <w:left w:val="none" w:sz="0" w:space="0" w:color="auto"/>
        <w:bottom w:val="none" w:sz="0" w:space="0" w:color="auto"/>
        <w:right w:val="none" w:sz="0" w:space="0" w:color="auto"/>
      </w:divBdr>
    </w:div>
    <w:div w:id="1439372744">
      <w:bodyDiv w:val="1"/>
      <w:marLeft w:val="0"/>
      <w:marRight w:val="0"/>
      <w:marTop w:val="0"/>
      <w:marBottom w:val="0"/>
      <w:divBdr>
        <w:top w:val="none" w:sz="0" w:space="0" w:color="auto"/>
        <w:left w:val="none" w:sz="0" w:space="0" w:color="auto"/>
        <w:bottom w:val="none" w:sz="0" w:space="0" w:color="auto"/>
        <w:right w:val="none" w:sz="0" w:space="0" w:color="auto"/>
      </w:divBdr>
    </w:div>
    <w:div w:id="1440180995">
      <w:bodyDiv w:val="1"/>
      <w:marLeft w:val="0"/>
      <w:marRight w:val="0"/>
      <w:marTop w:val="0"/>
      <w:marBottom w:val="0"/>
      <w:divBdr>
        <w:top w:val="none" w:sz="0" w:space="0" w:color="auto"/>
        <w:left w:val="none" w:sz="0" w:space="0" w:color="auto"/>
        <w:bottom w:val="none" w:sz="0" w:space="0" w:color="auto"/>
        <w:right w:val="none" w:sz="0" w:space="0" w:color="auto"/>
      </w:divBdr>
    </w:div>
    <w:div w:id="1441025797">
      <w:bodyDiv w:val="1"/>
      <w:marLeft w:val="0"/>
      <w:marRight w:val="0"/>
      <w:marTop w:val="0"/>
      <w:marBottom w:val="0"/>
      <w:divBdr>
        <w:top w:val="none" w:sz="0" w:space="0" w:color="auto"/>
        <w:left w:val="none" w:sz="0" w:space="0" w:color="auto"/>
        <w:bottom w:val="none" w:sz="0" w:space="0" w:color="auto"/>
        <w:right w:val="none" w:sz="0" w:space="0" w:color="auto"/>
      </w:divBdr>
    </w:div>
    <w:div w:id="1441147879">
      <w:bodyDiv w:val="1"/>
      <w:marLeft w:val="0"/>
      <w:marRight w:val="0"/>
      <w:marTop w:val="0"/>
      <w:marBottom w:val="0"/>
      <w:divBdr>
        <w:top w:val="none" w:sz="0" w:space="0" w:color="auto"/>
        <w:left w:val="none" w:sz="0" w:space="0" w:color="auto"/>
        <w:bottom w:val="none" w:sz="0" w:space="0" w:color="auto"/>
        <w:right w:val="none" w:sz="0" w:space="0" w:color="auto"/>
      </w:divBdr>
    </w:div>
    <w:div w:id="1441149373">
      <w:bodyDiv w:val="1"/>
      <w:marLeft w:val="0"/>
      <w:marRight w:val="0"/>
      <w:marTop w:val="0"/>
      <w:marBottom w:val="0"/>
      <w:divBdr>
        <w:top w:val="none" w:sz="0" w:space="0" w:color="auto"/>
        <w:left w:val="none" w:sz="0" w:space="0" w:color="auto"/>
        <w:bottom w:val="none" w:sz="0" w:space="0" w:color="auto"/>
        <w:right w:val="none" w:sz="0" w:space="0" w:color="auto"/>
      </w:divBdr>
    </w:div>
    <w:div w:id="1441223667">
      <w:bodyDiv w:val="1"/>
      <w:marLeft w:val="0"/>
      <w:marRight w:val="0"/>
      <w:marTop w:val="0"/>
      <w:marBottom w:val="0"/>
      <w:divBdr>
        <w:top w:val="none" w:sz="0" w:space="0" w:color="auto"/>
        <w:left w:val="none" w:sz="0" w:space="0" w:color="auto"/>
        <w:bottom w:val="none" w:sz="0" w:space="0" w:color="auto"/>
        <w:right w:val="none" w:sz="0" w:space="0" w:color="auto"/>
      </w:divBdr>
    </w:div>
    <w:div w:id="1441298710">
      <w:bodyDiv w:val="1"/>
      <w:marLeft w:val="0"/>
      <w:marRight w:val="0"/>
      <w:marTop w:val="0"/>
      <w:marBottom w:val="0"/>
      <w:divBdr>
        <w:top w:val="none" w:sz="0" w:space="0" w:color="auto"/>
        <w:left w:val="none" w:sz="0" w:space="0" w:color="auto"/>
        <w:bottom w:val="none" w:sz="0" w:space="0" w:color="auto"/>
        <w:right w:val="none" w:sz="0" w:space="0" w:color="auto"/>
      </w:divBdr>
    </w:div>
    <w:div w:id="1441801082">
      <w:bodyDiv w:val="1"/>
      <w:marLeft w:val="0"/>
      <w:marRight w:val="0"/>
      <w:marTop w:val="0"/>
      <w:marBottom w:val="0"/>
      <w:divBdr>
        <w:top w:val="none" w:sz="0" w:space="0" w:color="auto"/>
        <w:left w:val="none" w:sz="0" w:space="0" w:color="auto"/>
        <w:bottom w:val="none" w:sz="0" w:space="0" w:color="auto"/>
        <w:right w:val="none" w:sz="0" w:space="0" w:color="auto"/>
      </w:divBdr>
    </w:div>
    <w:div w:id="1441877477">
      <w:bodyDiv w:val="1"/>
      <w:marLeft w:val="0"/>
      <w:marRight w:val="0"/>
      <w:marTop w:val="0"/>
      <w:marBottom w:val="0"/>
      <w:divBdr>
        <w:top w:val="none" w:sz="0" w:space="0" w:color="auto"/>
        <w:left w:val="none" w:sz="0" w:space="0" w:color="auto"/>
        <w:bottom w:val="none" w:sz="0" w:space="0" w:color="auto"/>
        <w:right w:val="none" w:sz="0" w:space="0" w:color="auto"/>
      </w:divBdr>
    </w:div>
    <w:div w:id="1442144766">
      <w:bodyDiv w:val="1"/>
      <w:marLeft w:val="0"/>
      <w:marRight w:val="0"/>
      <w:marTop w:val="0"/>
      <w:marBottom w:val="0"/>
      <w:divBdr>
        <w:top w:val="none" w:sz="0" w:space="0" w:color="auto"/>
        <w:left w:val="none" w:sz="0" w:space="0" w:color="auto"/>
        <w:bottom w:val="none" w:sz="0" w:space="0" w:color="auto"/>
        <w:right w:val="none" w:sz="0" w:space="0" w:color="auto"/>
      </w:divBdr>
    </w:div>
    <w:div w:id="1442217306">
      <w:bodyDiv w:val="1"/>
      <w:marLeft w:val="0"/>
      <w:marRight w:val="0"/>
      <w:marTop w:val="0"/>
      <w:marBottom w:val="0"/>
      <w:divBdr>
        <w:top w:val="none" w:sz="0" w:space="0" w:color="auto"/>
        <w:left w:val="none" w:sz="0" w:space="0" w:color="auto"/>
        <w:bottom w:val="none" w:sz="0" w:space="0" w:color="auto"/>
        <w:right w:val="none" w:sz="0" w:space="0" w:color="auto"/>
      </w:divBdr>
    </w:div>
    <w:div w:id="1442384519">
      <w:bodyDiv w:val="1"/>
      <w:marLeft w:val="0"/>
      <w:marRight w:val="0"/>
      <w:marTop w:val="0"/>
      <w:marBottom w:val="0"/>
      <w:divBdr>
        <w:top w:val="none" w:sz="0" w:space="0" w:color="auto"/>
        <w:left w:val="none" w:sz="0" w:space="0" w:color="auto"/>
        <w:bottom w:val="none" w:sz="0" w:space="0" w:color="auto"/>
        <w:right w:val="none" w:sz="0" w:space="0" w:color="auto"/>
      </w:divBdr>
    </w:div>
    <w:div w:id="1442454319">
      <w:bodyDiv w:val="1"/>
      <w:marLeft w:val="0"/>
      <w:marRight w:val="0"/>
      <w:marTop w:val="0"/>
      <w:marBottom w:val="0"/>
      <w:divBdr>
        <w:top w:val="none" w:sz="0" w:space="0" w:color="auto"/>
        <w:left w:val="none" w:sz="0" w:space="0" w:color="auto"/>
        <w:bottom w:val="none" w:sz="0" w:space="0" w:color="auto"/>
        <w:right w:val="none" w:sz="0" w:space="0" w:color="auto"/>
      </w:divBdr>
    </w:div>
    <w:div w:id="1442531096">
      <w:bodyDiv w:val="1"/>
      <w:marLeft w:val="0"/>
      <w:marRight w:val="0"/>
      <w:marTop w:val="0"/>
      <w:marBottom w:val="0"/>
      <w:divBdr>
        <w:top w:val="none" w:sz="0" w:space="0" w:color="auto"/>
        <w:left w:val="none" w:sz="0" w:space="0" w:color="auto"/>
        <w:bottom w:val="none" w:sz="0" w:space="0" w:color="auto"/>
        <w:right w:val="none" w:sz="0" w:space="0" w:color="auto"/>
      </w:divBdr>
    </w:div>
    <w:div w:id="1442842729">
      <w:bodyDiv w:val="1"/>
      <w:marLeft w:val="0"/>
      <w:marRight w:val="0"/>
      <w:marTop w:val="0"/>
      <w:marBottom w:val="0"/>
      <w:divBdr>
        <w:top w:val="none" w:sz="0" w:space="0" w:color="auto"/>
        <w:left w:val="none" w:sz="0" w:space="0" w:color="auto"/>
        <w:bottom w:val="none" w:sz="0" w:space="0" w:color="auto"/>
        <w:right w:val="none" w:sz="0" w:space="0" w:color="auto"/>
      </w:divBdr>
    </w:div>
    <w:div w:id="1442914173">
      <w:bodyDiv w:val="1"/>
      <w:marLeft w:val="0"/>
      <w:marRight w:val="0"/>
      <w:marTop w:val="0"/>
      <w:marBottom w:val="0"/>
      <w:divBdr>
        <w:top w:val="none" w:sz="0" w:space="0" w:color="auto"/>
        <w:left w:val="none" w:sz="0" w:space="0" w:color="auto"/>
        <w:bottom w:val="none" w:sz="0" w:space="0" w:color="auto"/>
        <w:right w:val="none" w:sz="0" w:space="0" w:color="auto"/>
      </w:divBdr>
    </w:div>
    <w:div w:id="1443183118">
      <w:bodyDiv w:val="1"/>
      <w:marLeft w:val="0"/>
      <w:marRight w:val="0"/>
      <w:marTop w:val="0"/>
      <w:marBottom w:val="0"/>
      <w:divBdr>
        <w:top w:val="none" w:sz="0" w:space="0" w:color="auto"/>
        <w:left w:val="none" w:sz="0" w:space="0" w:color="auto"/>
        <w:bottom w:val="none" w:sz="0" w:space="0" w:color="auto"/>
        <w:right w:val="none" w:sz="0" w:space="0" w:color="auto"/>
      </w:divBdr>
    </w:div>
    <w:div w:id="1443190568">
      <w:bodyDiv w:val="1"/>
      <w:marLeft w:val="0"/>
      <w:marRight w:val="0"/>
      <w:marTop w:val="0"/>
      <w:marBottom w:val="0"/>
      <w:divBdr>
        <w:top w:val="none" w:sz="0" w:space="0" w:color="auto"/>
        <w:left w:val="none" w:sz="0" w:space="0" w:color="auto"/>
        <w:bottom w:val="none" w:sz="0" w:space="0" w:color="auto"/>
        <w:right w:val="none" w:sz="0" w:space="0" w:color="auto"/>
      </w:divBdr>
    </w:div>
    <w:div w:id="1443260499">
      <w:bodyDiv w:val="1"/>
      <w:marLeft w:val="0"/>
      <w:marRight w:val="0"/>
      <w:marTop w:val="0"/>
      <w:marBottom w:val="0"/>
      <w:divBdr>
        <w:top w:val="none" w:sz="0" w:space="0" w:color="auto"/>
        <w:left w:val="none" w:sz="0" w:space="0" w:color="auto"/>
        <w:bottom w:val="none" w:sz="0" w:space="0" w:color="auto"/>
        <w:right w:val="none" w:sz="0" w:space="0" w:color="auto"/>
      </w:divBdr>
    </w:div>
    <w:div w:id="1443694320">
      <w:bodyDiv w:val="1"/>
      <w:marLeft w:val="0"/>
      <w:marRight w:val="0"/>
      <w:marTop w:val="0"/>
      <w:marBottom w:val="0"/>
      <w:divBdr>
        <w:top w:val="none" w:sz="0" w:space="0" w:color="auto"/>
        <w:left w:val="none" w:sz="0" w:space="0" w:color="auto"/>
        <w:bottom w:val="none" w:sz="0" w:space="0" w:color="auto"/>
        <w:right w:val="none" w:sz="0" w:space="0" w:color="auto"/>
      </w:divBdr>
    </w:div>
    <w:div w:id="1444106459">
      <w:bodyDiv w:val="1"/>
      <w:marLeft w:val="0"/>
      <w:marRight w:val="0"/>
      <w:marTop w:val="0"/>
      <w:marBottom w:val="0"/>
      <w:divBdr>
        <w:top w:val="none" w:sz="0" w:space="0" w:color="auto"/>
        <w:left w:val="none" w:sz="0" w:space="0" w:color="auto"/>
        <w:bottom w:val="none" w:sz="0" w:space="0" w:color="auto"/>
        <w:right w:val="none" w:sz="0" w:space="0" w:color="auto"/>
      </w:divBdr>
    </w:div>
    <w:div w:id="1444111429">
      <w:bodyDiv w:val="1"/>
      <w:marLeft w:val="0"/>
      <w:marRight w:val="0"/>
      <w:marTop w:val="0"/>
      <w:marBottom w:val="0"/>
      <w:divBdr>
        <w:top w:val="none" w:sz="0" w:space="0" w:color="auto"/>
        <w:left w:val="none" w:sz="0" w:space="0" w:color="auto"/>
        <w:bottom w:val="none" w:sz="0" w:space="0" w:color="auto"/>
        <w:right w:val="none" w:sz="0" w:space="0" w:color="auto"/>
      </w:divBdr>
    </w:div>
    <w:div w:id="1444766924">
      <w:bodyDiv w:val="1"/>
      <w:marLeft w:val="0"/>
      <w:marRight w:val="0"/>
      <w:marTop w:val="0"/>
      <w:marBottom w:val="0"/>
      <w:divBdr>
        <w:top w:val="none" w:sz="0" w:space="0" w:color="auto"/>
        <w:left w:val="none" w:sz="0" w:space="0" w:color="auto"/>
        <w:bottom w:val="none" w:sz="0" w:space="0" w:color="auto"/>
        <w:right w:val="none" w:sz="0" w:space="0" w:color="auto"/>
      </w:divBdr>
    </w:div>
    <w:div w:id="1444811720">
      <w:bodyDiv w:val="1"/>
      <w:marLeft w:val="0"/>
      <w:marRight w:val="0"/>
      <w:marTop w:val="0"/>
      <w:marBottom w:val="0"/>
      <w:divBdr>
        <w:top w:val="none" w:sz="0" w:space="0" w:color="auto"/>
        <w:left w:val="none" w:sz="0" w:space="0" w:color="auto"/>
        <w:bottom w:val="none" w:sz="0" w:space="0" w:color="auto"/>
        <w:right w:val="none" w:sz="0" w:space="0" w:color="auto"/>
      </w:divBdr>
    </w:div>
    <w:div w:id="1444957815">
      <w:bodyDiv w:val="1"/>
      <w:marLeft w:val="0"/>
      <w:marRight w:val="0"/>
      <w:marTop w:val="0"/>
      <w:marBottom w:val="0"/>
      <w:divBdr>
        <w:top w:val="none" w:sz="0" w:space="0" w:color="auto"/>
        <w:left w:val="none" w:sz="0" w:space="0" w:color="auto"/>
        <w:bottom w:val="none" w:sz="0" w:space="0" w:color="auto"/>
        <w:right w:val="none" w:sz="0" w:space="0" w:color="auto"/>
      </w:divBdr>
    </w:div>
    <w:div w:id="1444962904">
      <w:bodyDiv w:val="1"/>
      <w:marLeft w:val="0"/>
      <w:marRight w:val="0"/>
      <w:marTop w:val="0"/>
      <w:marBottom w:val="0"/>
      <w:divBdr>
        <w:top w:val="none" w:sz="0" w:space="0" w:color="auto"/>
        <w:left w:val="none" w:sz="0" w:space="0" w:color="auto"/>
        <w:bottom w:val="none" w:sz="0" w:space="0" w:color="auto"/>
        <w:right w:val="none" w:sz="0" w:space="0" w:color="auto"/>
      </w:divBdr>
    </w:div>
    <w:div w:id="1445077293">
      <w:bodyDiv w:val="1"/>
      <w:marLeft w:val="0"/>
      <w:marRight w:val="0"/>
      <w:marTop w:val="0"/>
      <w:marBottom w:val="0"/>
      <w:divBdr>
        <w:top w:val="none" w:sz="0" w:space="0" w:color="auto"/>
        <w:left w:val="none" w:sz="0" w:space="0" w:color="auto"/>
        <w:bottom w:val="none" w:sz="0" w:space="0" w:color="auto"/>
        <w:right w:val="none" w:sz="0" w:space="0" w:color="auto"/>
      </w:divBdr>
    </w:div>
    <w:div w:id="1445347486">
      <w:bodyDiv w:val="1"/>
      <w:marLeft w:val="0"/>
      <w:marRight w:val="0"/>
      <w:marTop w:val="0"/>
      <w:marBottom w:val="0"/>
      <w:divBdr>
        <w:top w:val="none" w:sz="0" w:space="0" w:color="auto"/>
        <w:left w:val="none" w:sz="0" w:space="0" w:color="auto"/>
        <w:bottom w:val="none" w:sz="0" w:space="0" w:color="auto"/>
        <w:right w:val="none" w:sz="0" w:space="0" w:color="auto"/>
      </w:divBdr>
    </w:div>
    <w:div w:id="1445880736">
      <w:bodyDiv w:val="1"/>
      <w:marLeft w:val="0"/>
      <w:marRight w:val="0"/>
      <w:marTop w:val="0"/>
      <w:marBottom w:val="0"/>
      <w:divBdr>
        <w:top w:val="none" w:sz="0" w:space="0" w:color="auto"/>
        <w:left w:val="none" w:sz="0" w:space="0" w:color="auto"/>
        <w:bottom w:val="none" w:sz="0" w:space="0" w:color="auto"/>
        <w:right w:val="none" w:sz="0" w:space="0" w:color="auto"/>
      </w:divBdr>
    </w:div>
    <w:div w:id="1445997598">
      <w:bodyDiv w:val="1"/>
      <w:marLeft w:val="0"/>
      <w:marRight w:val="0"/>
      <w:marTop w:val="0"/>
      <w:marBottom w:val="0"/>
      <w:divBdr>
        <w:top w:val="none" w:sz="0" w:space="0" w:color="auto"/>
        <w:left w:val="none" w:sz="0" w:space="0" w:color="auto"/>
        <w:bottom w:val="none" w:sz="0" w:space="0" w:color="auto"/>
        <w:right w:val="none" w:sz="0" w:space="0" w:color="auto"/>
      </w:divBdr>
    </w:div>
    <w:div w:id="1446197829">
      <w:bodyDiv w:val="1"/>
      <w:marLeft w:val="0"/>
      <w:marRight w:val="0"/>
      <w:marTop w:val="0"/>
      <w:marBottom w:val="0"/>
      <w:divBdr>
        <w:top w:val="none" w:sz="0" w:space="0" w:color="auto"/>
        <w:left w:val="none" w:sz="0" w:space="0" w:color="auto"/>
        <w:bottom w:val="none" w:sz="0" w:space="0" w:color="auto"/>
        <w:right w:val="none" w:sz="0" w:space="0" w:color="auto"/>
      </w:divBdr>
    </w:div>
    <w:div w:id="1446459510">
      <w:bodyDiv w:val="1"/>
      <w:marLeft w:val="0"/>
      <w:marRight w:val="0"/>
      <w:marTop w:val="0"/>
      <w:marBottom w:val="0"/>
      <w:divBdr>
        <w:top w:val="none" w:sz="0" w:space="0" w:color="auto"/>
        <w:left w:val="none" w:sz="0" w:space="0" w:color="auto"/>
        <w:bottom w:val="none" w:sz="0" w:space="0" w:color="auto"/>
        <w:right w:val="none" w:sz="0" w:space="0" w:color="auto"/>
      </w:divBdr>
    </w:div>
    <w:div w:id="1446585049">
      <w:bodyDiv w:val="1"/>
      <w:marLeft w:val="0"/>
      <w:marRight w:val="0"/>
      <w:marTop w:val="0"/>
      <w:marBottom w:val="0"/>
      <w:divBdr>
        <w:top w:val="none" w:sz="0" w:space="0" w:color="auto"/>
        <w:left w:val="none" w:sz="0" w:space="0" w:color="auto"/>
        <w:bottom w:val="none" w:sz="0" w:space="0" w:color="auto"/>
        <w:right w:val="none" w:sz="0" w:space="0" w:color="auto"/>
      </w:divBdr>
    </w:div>
    <w:div w:id="1446997988">
      <w:bodyDiv w:val="1"/>
      <w:marLeft w:val="0"/>
      <w:marRight w:val="0"/>
      <w:marTop w:val="0"/>
      <w:marBottom w:val="0"/>
      <w:divBdr>
        <w:top w:val="none" w:sz="0" w:space="0" w:color="auto"/>
        <w:left w:val="none" w:sz="0" w:space="0" w:color="auto"/>
        <w:bottom w:val="none" w:sz="0" w:space="0" w:color="auto"/>
        <w:right w:val="none" w:sz="0" w:space="0" w:color="auto"/>
      </w:divBdr>
    </w:div>
    <w:div w:id="1447037700">
      <w:bodyDiv w:val="1"/>
      <w:marLeft w:val="0"/>
      <w:marRight w:val="0"/>
      <w:marTop w:val="0"/>
      <w:marBottom w:val="0"/>
      <w:divBdr>
        <w:top w:val="none" w:sz="0" w:space="0" w:color="auto"/>
        <w:left w:val="none" w:sz="0" w:space="0" w:color="auto"/>
        <w:bottom w:val="none" w:sz="0" w:space="0" w:color="auto"/>
        <w:right w:val="none" w:sz="0" w:space="0" w:color="auto"/>
      </w:divBdr>
    </w:div>
    <w:div w:id="1447313331">
      <w:bodyDiv w:val="1"/>
      <w:marLeft w:val="0"/>
      <w:marRight w:val="0"/>
      <w:marTop w:val="0"/>
      <w:marBottom w:val="0"/>
      <w:divBdr>
        <w:top w:val="none" w:sz="0" w:space="0" w:color="auto"/>
        <w:left w:val="none" w:sz="0" w:space="0" w:color="auto"/>
        <w:bottom w:val="none" w:sz="0" w:space="0" w:color="auto"/>
        <w:right w:val="none" w:sz="0" w:space="0" w:color="auto"/>
      </w:divBdr>
    </w:div>
    <w:div w:id="1447314304">
      <w:bodyDiv w:val="1"/>
      <w:marLeft w:val="0"/>
      <w:marRight w:val="0"/>
      <w:marTop w:val="0"/>
      <w:marBottom w:val="0"/>
      <w:divBdr>
        <w:top w:val="none" w:sz="0" w:space="0" w:color="auto"/>
        <w:left w:val="none" w:sz="0" w:space="0" w:color="auto"/>
        <w:bottom w:val="none" w:sz="0" w:space="0" w:color="auto"/>
        <w:right w:val="none" w:sz="0" w:space="0" w:color="auto"/>
      </w:divBdr>
    </w:div>
    <w:div w:id="1447580621">
      <w:bodyDiv w:val="1"/>
      <w:marLeft w:val="0"/>
      <w:marRight w:val="0"/>
      <w:marTop w:val="0"/>
      <w:marBottom w:val="0"/>
      <w:divBdr>
        <w:top w:val="none" w:sz="0" w:space="0" w:color="auto"/>
        <w:left w:val="none" w:sz="0" w:space="0" w:color="auto"/>
        <w:bottom w:val="none" w:sz="0" w:space="0" w:color="auto"/>
        <w:right w:val="none" w:sz="0" w:space="0" w:color="auto"/>
      </w:divBdr>
    </w:div>
    <w:div w:id="1447581966">
      <w:bodyDiv w:val="1"/>
      <w:marLeft w:val="0"/>
      <w:marRight w:val="0"/>
      <w:marTop w:val="0"/>
      <w:marBottom w:val="0"/>
      <w:divBdr>
        <w:top w:val="none" w:sz="0" w:space="0" w:color="auto"/>
        <w:left w:val="none" w:sz="0" w:space="0" w:color="auto"/>
        <w:bottom w:val="none" w:sz="0" w:space="0" w:color="auto"/>
        <w:right w:val="none" w:sz="0" w:space="0" w:color="auto"/>
      </w:divBdr>
    </w:div>
    <w:div w:id="1447653107">
      <w:bodyDiv w:val="1"/>
      <w:marLeft w:val="0"/>
      <w:marRight w:val="0"/>
      <w:marTop w:val="0"/>
      <w:marBottom w:val="0"/>
      <w:divBdr>
        <w:top w:val="none" w:sz="0" w:space="0" w:color="auto"/>
        <w:left w:val="none" w:sz="0" w:space="0" w:color="auto"/>
        <w:bottom w:val="none" w:sz="0" w:space="0" w:color="auto"/>
        <w:right w:val="none" w:sz="0" w:space="0" w:color="auto"/>
      </w:divBdr>
    </w:div>
    <w:div w:id="1447773153">
      <w:bodyDiv w:val="1"/>
      <w:marLeft w:val="0"/>
      <w:marRight w:val="0"/>
      <w:marTop w:val="0"/>
      <w:marBottom w:val="0"/>
      <w:divBdr>
        <w:top w:val="none" w:sz="0" w:space="0" w:color="auto"/>
        <w:left w:val="none" w:sz="0" w:space="0" w:color="auto"/>
        <w:bottom w:val="none" w:sz="0" w:space="0" w:color="auto"/>
        <w:right w:val="none" w:sz="0" w:space="0" w:color="auto"/>
      </w:divBdr>
    </w:div>
    <w:div w:id="1447845130">
      <w:bodyDiv w:val="1"/>
      <w:marLeft w:val="0"/>
      <w:marRight w:val="0"/>
      <w:marTop w:val="0"/>
      <w:marBottom w:val="0"/>
      <w:divBdr>
        <w:top w:val="none" w:sz="0" w:space="0" w:color="auto"/>
        <w:left w:val="none" w:sz="0" w:space="0" w:color="auto"/>
        <w:bottom w:val="none" w:sz="0" w:space="0" w:color="auto"/>
        <w:right w:val="none" w:sz="0" w:space="0" w:color="auto"/>
      </w:divBdr>
    </w:div>
    <w:div w:id="1448045655">
      <w:bodyDiv w:val="1"/>
      <w:marLeft w:val="0"/>
      <w:marRight w:val="0"/>
      <w:marTop w:val="0"/>
      <w:marBottom w:val="0"/>
      <w:divBdr>
        <w:top w:val="none" w:sz="0" w:space="0" w:color="auto"/>
        <w:left w:val="none" w:sz="0" w:space="0" w:color="auto"/>
        <w:bottom w:val="none" w:sz="0" w:space="0" w:color="auto"/>
        <w:right w:val="none" w:sz="0" w:space="0" w:color="auto"/>
      </w:divBdr>
    </w:div>
    <w:div w:id="1448508379">
      <w:bodyDiv w:val="1"/>
      <w:marLeft w:val="0"/>
      <w:marRight w:val="0"/>
      <w:marTop w:val="0"/>
      <w:marBottom w:val="0"/>
      <w:divBdr>
        <w:top w:val="none" w:sz="0" w:space="0" w:color="auto"/>
        <w:left w:val="none" w:sz="0" w:space="0" w:color="auto"/>
        <w:bottom w:val="none" w:sz="0" w:space="0" w:color="auto"/>
        <w:right w:val="none" w:sz="0" w:space="0" w:color="auto"/>
      </w:divBdr>
    </w:div>
    <w:div w:id="1448743355">
      <w:bodyDiv w:val="1"/>
      <w:marLeft w:val="0"/>
      <w:marRight w:val="0"/>
      <w:marTop w:val="0"/>
      <w:marBottom w:val="0"/>
      <w:divBdr>
        <w:top w:val="none" w:sz="0" w:space="0" w:color="auto"/>
        <w:left w:val="none" w:sz="0" w:space="0" w:color="auto"/>
        <w:bottom w:val="none" w:sz="0" w:space="0" w:color="auto"/>
        <w:right w:val="none" w:sz="0" w:space="0" w:color="auto"/>
      </w:divBdr>
    </w:div>
    <w:div w:id="1448890887">
      <w:bodyDiv w:val="1"/>
      <w:marLeft w:val="0"/>
      <w:marRight w:val="0"/>
      <w:marTop w:val="0"/>
      <w:marBottom w:val="0"/>
      <w:divBdr>
        <w:top w:val="none" w:sz="0" w:space="0" w:color="auto"/>
        <w:left w:val="none" w:sz="0" w:space="0" w:color="auto"/>
        <w:bottom w:val="none" w:sz="0" w:space="0" w:color="auto"/>
        <w:right w:val="none" w:sz="0" w:space="0" w:color="auto"/>
      </w:divBdr>
    </w:div>
    <w:div w:id="1449471746">
      <w:bodyDiv w:val="1"/>
      <w:marLeft w:val="0"/>
      <w:marRight w:val="0"/>
      <w:marTop w:val="0"/>
      <w:marBottom w:val="0"/>
      <w:divBdr>
        <w:top w:val="none" w:sz="0" w:space="0" w:color="auto"/>
        <w:left w:val="none" w:sz="0" w:space="0" w:color="auto"/>
        <w:bottom w:val="none" w:sz="0" w:space="0" w:color="auto"/>
        <w:right w:val="none" w:sz="0" w:space="0" w:color="auto"/>
      </w:divBdr>
    </w:div>
    <w:div w:id="1449546458">
      <w:bodyDiv w:val="1"/>
      <w:marLeft w:val="0"/>
      <w:marRight w:val="0"/>
      <w:marTop w:val="0"/>
      <w:marBottom w:val="0"/>
      <w:divBdr>
        <w:top w:val="none" w:sz="0" w:space="0" w:color="auto"/>
        <w:left w:val="none" w:sz="0" w:space="0" w:color="auto"/>
        <w:bottom w:val="none" w:sz="0" w:space="0" w:color="auto"/>
        <w:right w:val="none" w:sz="0" w:space="0" w:color="auto"/>
      </w:divBdr>
    </w:div>
    <w:div w:id="1449737667">
      <w:bodyDiv w:val="1"/>
      <w:marLeft w:val="0"/>
      <w:marRight w:val="0"/>
      <w:marTop w:val="0"/>
      <w:marBottom w:val="0"/>
      <w:divBdr>
        <w:top w:val="none" w:sz="0" w:space="0" w:color="auto"/>
        <w:left w:val="none" w:sz="0" w:space="0" w:color="auto"/>
        <w:bottom w:val="none" w:sz="0" w:space="0" w:color="auto"/>
        <w:right w:val="none" w:sz="0" w:space="0" w:color="auto"/>
      </w:divBdr>
    </w:div>
    <w:div w:id="1449858371">
      <w:bodyDiv w:val="1"/>
      <w:marLeft w:val="0"/>
      <w:marRight w:val="0"/>
      <w:marTop w:val="0"/>
      <w:marBottom w:val="0"/>
      <w:divBdr>
        <w:top w:val="none" w:sz="0" w:space="0" w:color="auto"/>
        <w:left w:val="none" w:sz="0" w:space="0" w:color="auto"/>
        <w:bottom w:val="none" w:sz="0" w:space="0" w:color="auto"/>
        <w:right w:val="none" w:sz="0" w:space="0" w:color="auto"/>
      </w:divBdr>
    </w:div>
    <w:div w:id="1450125314">
      <w:bodyDiv w:val="1"/>
      <w:marLeft w:val="0"/>
      <w:marRight w:val="0"/>
      <w:marTop w:val="0"/>
      <w:marBottom w:val="0"/>
      <w:divBdr>
        <w:top w:val="none" w:sz="0" w:space="0" w:color="auto"/>
        <w:left w:val="none" w:sz="0" w:space="0" w:color="auto"/>
        <w:bottom w:val="none" w:sz="0" w:space="0" w:color="auto"/>
        <w:right w:val="none" w:sz="0" w:space="0" w:color="auto"/>
      </w:divBdr>
    </w:div>
    <w:div w:id="1450201860">
      <w:bodyDiv w:val="1"/>
      <w:marLeft w:val="0"/>
      <w:marRight w:val="0"/>
      <w:marTop w:val="0"/>
      <w:marBottom w:val="0"/>
      <w:divBdr>
        <w:top w:val="none" w:sz="0" w:space="0" w:color="auto"/>
        <w:left w:val="none" w:sz="0" w:space="0" w:color="auto"/>
        <w:bottom w:val="none" w:sz="0" w:space="0" w:color="auto"/>
        <w:right w:val="none" w:sz="0" w:space="0" w:color="auto"/>
      </w:divBdr>
    </w:div>
    <w:div w:id="1450508382">
      <w:bodyDiv w:val="1"/>
      <w:marLeft w:val="0"/>
      <w:marRight w:val="0"/>
      <w:marTop w:val="0"/>
      <w:marBottom w:val="0"/>
      <w:divBdr>
        <w:top w:val="none" w:sz="0" w:space="0" w:color="auto"/>
        <w:left w:val="none" w:sz="0" w:space="0" w:color="auto"/>
        <w:bottom w:val="none" w:sz="0" w:space="0" w:color="auto"/>
        <w:right w:val="none" w:sz="0" w:space="0" w:color="auto"/>
      </w:divBdr>
    </w:div>
    <w:div w:id="1451168110">
      <w:bodyDiv w:val="1"/>
      <w:marLeft w:val="0"/>
      <w:marRight w:val="0"/>
      <w:marTop w:val="0"/>
      <w:marBottom w:val="0"/>
      <w:divBdr>
        <w:top w:val="none" w:sz="0" w:space="0" w:color="auto"/>
        <w:left w:val="none" w:sz="0" w:space="0" w:color="auto"/>
        <w:bottom w:val="none" w:sz="0" w:space="0" w:color="auto"/>
        <w:right w:val="none" w:sz="0" w:space="0" w:color="auto"/>
      </w:divBdr>
    </w:div>
    <w:div w:id="1451239774">
      <w:bodyDiv w:val="1"/>
      <w:marLeft w:val="0"/>
      <w:marRight w:val="0"/>
      <w:marTop w:val="0"/>
      <w:marBottom w:val="0"/>
      <w:divBdr>
        <w:top w:val="none" w:sz="0" w:space="0" w:color="auto"/>
        <w:left w:val="none" w:sz="0" w:space="0" w:color="auto"/>
        <w:bottom w:val="none" w:sz="0" w:space="0" w:color="auto"/>
        <w:right w:val="none" w:sz="0" w:space="0" w:color="auto"/>
      </w:divBdr>
    </w:div>
    <w:div w:id="1451584251">
      <w:bodyDiv w:val="1"/>
      <w:marLeft w:val="0"/>
      <w:marRight w:val="0"/>
      <w:marTop w:val="0"/>
      <w:marBottom w:val="0"/>
      <w:divBdr>
        <w:top w:val="none" w:sz="0" w:space="0" w:color="auto"/>
        <w:left w:val="none" w:sz="0" w:space="0" w:color="auto"/>
        <w:bottom w:val="none" w:sz="0" w:space="0" w:color="auto"/>
        <w:right w:val="none" w:sz="0" w:space="0" w:color="auto"/>
      </w:divBdr>
    </w:div>
    <w:div w:id="1451627071">
      <w:bodyDiv w:val="1"/>
      <w:marLeft w:val="0"/>
      <w:marRight w:val="0"/>
      <w:marTop w:val="0"/>
      <w:marBottom w:val="0"/>
      <w:divBdr>
        <w:top w:val="none" w:sz="0" w:space="0" w:color="auto"/>
        <w:left w:val="none" w:sz="0" w:space="0" w:color="auto"/>
        <w:bottom w:val="none" w:sz="0" w:space="0" w:color="auto"/>
        <w:right w:val="none" w:sz="0" w:space="0" w:color="auto"/>
      </w:divBdr>
    </w:div>
    <w:div w:id="1451826302">
      <w:bodyDiv w:val="1"/>
      <w:marLeft w:val="0"/>
      <w:marRight w:val="0"/>
      <w:marTop w:val="0"/>
      <w:marBottom w:val="0"/>
      <w:divBdr>
        <w:top w:val="none" w:sz="0" w:space="0" w:color="auto"/>
        <w:left w:val="none" w:sz="0" w:space="0" w:color="auto"/>
        <w:bottom w:val="none" w:sz="0" w:space="0" w:color="auto"/>
        <w:right w:val="none" w:sz="0" w:space="0" w:color="auto"/>
      </w:divBdr>
    </w:div>
    <w:div w:id="1451897247">
      <w:bodyDiv w:val="1"/>
      <w:marLeft w:val="0"/>
      <w:marRight w:val="0"/>
      <w:marTop w:val="0"/>
      <w:marBottom w:val="0"/>
      <w:divBdr>
        <w:top w:val="none" w:sz="0" w:space="0" w:color="auto"/>
        <w:left w:val="none" w:sz="0" w:space="0" w:color="auto"/>
        <w:bottom w:val="none" w:sz="0" w:space="0" w:color="auto"/>
        <w:right w:val="none" w:sz="0" w:space="0" w:color="auto"/>
      </w:divBdr>
    </w:div>
    <w:div w:id="1452092856">
      <w:bodyDiv w:val="1"/>
      <w:marLeft w:val="0"/>
      <w:marRight w:val="0"/>
      <w:marTop w:val="0"/>
      <w:marBottom w:val="0"/>
      <w:divBdr>
        <w:top w:val="none" w:sz="0" w:space="0" w:color="auto"/>
        <w:left w:val="none" w:sz="0" w:space="0" w:color="auto"/>
        <w:bottom w:val="none" w:sz="0" w:space="0" w:color="auto"/>
        <w:right w:val="none" w:sz="0" w:space="0" w:color="auto"/>
      </w:divBdr>
    </w:div>
    <w:div w:id="1452168218">
      <w:bodyDiv w:val="1"/>
      <w:marLeft w:val="0"/>
      <w:marRight w:val="0"/>
      <w:marTop w:val="0"/>
      <w:marBottom w:val="0"/>
      <w:divBdr>
        <w:top w:val="none" w:sz="0" w:space="0" w:color="auto"/>
        <w:left w:val="none" w:sz="0" w:space="0" w:color="auto"/>
        <w:bottom w:val="none" w:sz="0" w:space="0" w:color="auto"/>
        <w:right w:val="none" w:sz="0" w:space="0" w:color="auto"/>
      </w:divBdr>
    </w:div>
    <w:div w:id="1452212617">
      <w:bodyDiv w:val="1"/>
      <w:marLeft w:val="0"/>
      <w:marRight w:val="0"/>
      <w:marTop w:val="0"/>
      <w:marBottom w:val="0"/>
      <w:divBdr>
        <w:top w:val="none" w:sz="0" w:space="0" w:color="auto"/>
        <w:left w:val="none" w:sz="0" w:space="0" w:color="auto"/>
        <w:bottom w:val="none" w:sz="0" w:space="0" w:color="auto"/>
        <w:right w:val="none" w:sz="0" w:space="0" w:color="auto"/>
      </w:divBdr>
    </w:div>
    <w:div w:id="1452432837">
      <w:bodyDiv w:val="1"/>
      <w:marLeft w:val="0"/>
      <w:marRight w:val="0"/>
      <w:marTop w:val="0"/>
      <w:marBottom w:val="0"/>
      <w:divBdr>
        <w:top w:val="none" w:sz="0" w:space="0" w:color="auto"/>
        <w:left w:val="none" w:sz="0" w:space="0" w:color="auto"/>
        <w:bottom w:val="none" w:sz="0" w:space="0" w:color="auto"/>
        <w:right w:val="none" w:sz="0" w:space="0" w:color="auto"/>
      </w:divBdr>
    </w:div>
    <w:div w:id="1452506330">
      <w:bodyDiv w:val="1"/>
      <w:marLeft w:val="0"/>
      <w:marRight w:val="0"/>
      <w:marTop w:val="0"/>
      <w:marBottom w:val="0"/>
      <w:divBdr>
        <w:top w:val="none" w:sz="0" w:space="0" w:color="auto"/>
        <w:left w:val="none" w:sz="0" w:space="0" w:color="auto"/>
        <w:bottom w:val="none" w:sz="0" w:space="0" w:color="auto"/>
        <w:right w:val="none" w:sz="0" w:space="0" w:color="auto"/>
      </w:divBdr>
    </w:div>
    <w:div w:id="1452703470">
      <w:bodyDiv w:val="1"/>
      <w:marLeft w:val="0"/>
      <w:marRight w:val="0"/>
      <w:marTop w:val="0"/>
      <w:marBottom w:val="0"/>
      <w:divBdr>
        <w:top w:val="none" w:sz="0" w:space="0" w:color="auto"/>
        <w:left w:val="none" w:sz="0" w:space="0" w:color="auto"/>
        <w:bottom w:val="none" w:sz="0" w:space="0" w:color="auto"/>
        <w:right w:val="none" w:sz="0" w:space="0" w:color="auto"/>
      </w:divBdr>
    </w:div>
    <w:div w:id="1452743539">
      <w:bodyDiv w:val="1"/>
      <w:marLeft w:val="0"/>
      <w:marRight w:val="0"/>
      <w:marTop w:val="0"/>
      <w:marBottom w:val="0"/>
      <w:divBdr>
        <w:top w:val="none" w:sz="0" w:space="0" w:color="auto"/>
        <w:left w:val="none" w:sz="0" w:space="0" w:color="auto"/>
        <w:bottom w:val="none" w:sz="0" w:space="0" w:color="auto"/>
        <w:right w:val="none" w:sz="0" w:space="0" w:color="auto"/>
      </w:divBdr>
    </w:div>
    <w:div w:id="1452817043">
      <w:bodyDiv w:val="1"/>
      <w:marLeft w:val="0"/>
      <w:marRight w:val="0"/>
      <w:marTop w:val="0"/>
      <w:marBottom w:val="0"/>
      <w:divBdr>
        <w:top w:val="none" w:sz="0" w:space="0" w:color="auto"/>
        <w:left w:val="none" w:sz="0" w:space="0" w:color="auto"/>
        <w:bottom w:val="none" w:sz="0" w:space="0" w:color="auto"/>
        <w:right w:val="none" w:sz="0" w:space="0" w:color="auto"/>
      </w:divBdr>
    </w:div>
    <w:div w:id="1452823889">
      <w:bodyDiv w:val="1"/>
      <w:marLeft w:val="0"/>
      <w:marRight w:val="0"/>
      <w:marTop w:val="0"/>
      <w:marBottom w:val="0"/>
      <w:divBdr>
        <w:top w:val="none" w:sz="0" w:space="0" w:color="auto"/>
        <w:left w:val="none" w:sz="0" w:space="0" w:color="auto"/>
        <w:bottom w:val="none" w:sz="0" w:space="0" w:color="auto"/>
        <w:right w:val="none" w:sz="0" w:space="0" w:color="auto"/>
      </w:divBdr>
    </w:div>
    <w:div w:id="1452896788">
      <w:bodyDiv w:val="1"/>
      <w:marLeft w:val="0"/>
      <w:marRight w:val="0"/>
      <w:marTop w:val="0"/>
      <w:marBottom w:val="0"/>
      <w:divBdr>
        <w:top w:val="none" w:sz="0" w:space="0" w:color="auto"/>
        <w:left w:val="none" w:sz="0" w:space="0" w:color="auto"/>
        <w:bottom w:val="none" w:sz="0" w:space="0" w:color="auto"/>
        <w:right w:val="none" w:sz="0" w:space="0" w:color="auto"/>
      </w:divBdr>
    </w:div>
    <w:div w:id="1452898688">
      <w:bodyDiv w:val="1"/>
      <w:marLeft w:val="0"/>
      <w:marRight w:val="0"/>
      <w:marTop w:val="0"/>
      <w:marBottom w:val="0"/>
      <w:divBdr>
        <w:top w:val="none" w:sz="0" w:space="0" w:color="auto"/>
        <w:left w:val="none" w:sz="0" w:space="0" w:color="auto"/>
        <w:bottom w:val="none" w:sz="0" w:space="0" w:color="auto"/>
        <w:right w:val="none" w:sz="0" w:space="0" w:color="auto"/>
      </w:divBdr>
    </w:div>
    <w:div w:id="1453479820">
      <w:bodyDiv w:val="1"/>
      <w:marLeft w:val="0"/>
      <w:marRight w:val="0"/>
      <w:marTop w:val="0"/>
      <w:marBottom w:val="0"/>
      <w:divBdr>
        <w:top w:val="none" w:sz="0" w:space="0" w:color="auto"/>
        <w:left w:val="none" w:sz="0" w:space="0" w:color="auto"/>
        <w:bottom w:val="none" w:sz="0" w:space="0" w:color="auto"/>
        <w:right w:val="none" w:sz="0" w:space="0" w:color="auto"/>
      </w:divBdr>
    </w:div>
    <w:div w:id="1453599613">
      <w:bodyDiv w:val="1"/>
      <w:marLeft w:val="0"/>
      <w:marRight w:val="0"/>
      <w:marTop w:val="0"/>
      <w:marBottom w:val="0"/>
      <w:divBdr>
        <w:top w:val="none" w:sz="0" w:space="0" w:color="auto"/>
        <w:left w:val="none" w:sz="0" w:space="0" w:color="auto"/>
        <w:bottom w:val="none" w:sz="0" w:space="0" w:color="auto"/>
        <w:right w:val="none" w:sz="0" w:space="0" w:color="auto"/>
      </w:divBdr>
    </w:div>
    <w:div w:id="1453865541">
      <w:bodyDiv w:val="1"/>
      <w:marLeft w:val="0"/>
      <w:marRight w:val="0"/>
      <w:marTop w:val="0"/>
      <w:marBottom w:val="0"/>
      <w:divBdr>
        <w:top w:val="none" w:sz="0" w:space="0" w:color="auto"/>
        <w:left w:val="none" w:sz="0" w:space="0" w:color="auto"/>
        <w:bottom w:val="none" w:sz="0" w:space="0" w:color="auto"/>
        <w:right w:val="none" w:sz="0" w:space="0" w:color="auto"/>
      </w:divBdr>
    </w:div>
    <w:div w:id="1453867634">
      <w:bodyDiv w:val="1"/>
      <w:marLeft w:val="0"/>
      <w:marRight w:val="0"/>
      <w:marTop w:val="0"/>
      <w:marBottom w:val="0"/>
      <w:divBdr>
        <w:top w:val="none" w:sz="0" w:space="0" w:color="auto"/>
        <w:left w:val="none" w:sz="0" w:space="0" w:color="auto"/>
        <w:bottom w:val="none" w:sz="0" w:space="0" w:color="auto"/>
        <w:right w:val="none" w:sz="0" w:space="0" w:color="auto"/>
      </w:divBdr>
    </w:div>
    <w:div w:id="1453937043">
      <w:bodyDiv w:val="1"/>
      <w:marLeft w:val="0"/>
      <w:marRight w:val="0"/>
      <w:marTop w:val="0"/>
      <w:marBottom w:val="0"/>
      <w:divBdr>
        <w:top w:val="none" w:sz="0" w:space="0" w:color="auto"/>
        <w:left w:val="none" w:sz="0" w:space="0" w:color="auto"/>
        <w:bottom w:val="none" w:sz="0" w:space="0" w:color="auto"/>
        <w:right w:val="none" w:sz="0" w:space="0" w:color="auto"/>
      </w:divBdr>
    </w:div>
    <w:div w:id="1454132540">
      <w:bodyDiv w:val="1"/>
      <w:marLeft w:val="0"/>
      <w:marRight w:val="0"/>
      <w:marTop w:val="0"/>
      <w:marBottom w:val="0"/>
      <w:divBdr>
        <w:top w:val="none" w:sz="0" w:space="0" w:color="auto"/>
        <w:left w:val="none" w:sz="0" w:space="0" w:color="auto"/>
        <w:bottom w:val="none" w:sz="0" w:space="0" w:color="auto"/>
        <w:right w:val="none" w:sz="0" w:space="0" w:color="auto"/>
      </w:divBdr>
    </w:div>
    <w:div w:id="1454327544">
      <w:bodyDiv w:val="1"/>
      <w:marLeft w:val="0"/>
      <w:marRight w:val="0"/>
      <w:marTop w:val="0"/>
      <w:marBottom w:val="0"/>
      <w:divBdr>
        <w:top w:val="none" w:sz="0" w:space="0" w:color="auto"/>
        <w:left w:val="none" w:sz="0" w:space="0" w:color="auto"/>
        <w:bottom w:val="none" w:sz="0" w:space="0" w:color="auto"/>
        <w:right w:val="none" w:sz="0" w:space="0" w:color="auto"/>
      </w:divBdr>
    </w:div>
    <w:div w:id="1454639809">
      <w:bodyDiv w:val="1"/>
      <w:marLeft w:val="0"/>
      <w:marRight w:val="0"/>
      <w:marTop w:val="0"/>
      <w:marBottom w:val="0"/>
      <w:divBdr>
        <w:top w:val="none" w:sz="0" w:space="0" w:color="auto"/>
        <w:left w:val="none" w:sz="0" w:space="0" w:color="auto"/>
        <w:bottom w:val="none" w:sz="0" w:space="0" w:color="auto"/>
        <w:right w:val="none" w:sz="0" w:space="0" w:color="auto"/>
      </w:divBdr>
    </w:div>
    <w:div w:id="1454786182">
      <w:bodyDiv w:val="1"/>
      <w:marLeft w:val="0"/>
      <w:marRight w:val="0"/>
      <w:marTop w:val="0"/>
      <w:marBottom w:val="0"/>
      <w:divBdr>
        <w:top w:val="none" w:sz="0" w:space="0" w:color="auto"/>
        <w:left w:val="none" w:sz="0" w:space="0" w:color="auto"/>
        <w:bottom w:val="none" w:sz="0" w:space="0" w:color="auto"/>
        <w:right w:val="none" w:sz="0" w:space="0" w:color="auto"/>
      </w:divBdr>
    </w:div>
    <w:div w:id="1454787339">
      <w:bodyDiv w:val="1"/>
      <w:marLeft w:val="0"/>
      <w:marRight w:val="0"/>
      <w:marTop w:val="0"/>
      <w:marBottom w:val="0"/>
      <w:divBdr>
        <w:top w:val="none" w:sz="0" w:space="0" w:color="auto"/>
        <w:left w:val="none" w:sz="0" w:space="0" w:color="auto"/>
        <w:bottom w:val="none" w:sz="0" w:space="0" w:color="auto"/>
        <w:right w:val="none" w:sz="0" w:space="0" w:color="auto"/>
      </w:divBdr>
    </w:div>
    <w:div w:id="1455098043">
      <w:bodyDiv w:val="1"/>
      <w:marLeft w:val="0"/>
      <w:marRight w:val="0"/>
      <w:marTop w:val="0"/>
      <w:marBottom w:val="0"/>
      <w:divBdr>
        <w:top w:val="none" w:sz="0" w:space="0" w:color="auto"/>
        <w:left w:val="none" w:sz="0" w:space="0" w:color="auto"/>
        <w:bottom w:val="none" w:sz="0" w:space="0" w:color="auto"/>
        <w:right w:val="none" w:sz="0" w:space="0" w:color="auto"/>
      </w:divBdr>
    </w:div>
    <w:div w:id="1455369656">
      <w:bodyDiv w:val="1"/>
      <w:marLeft w:val="0"/>
      <w:marRight w:val="0"/>
      <w:marTop w:val="0"/>
      <w:marBottom w:val="0"/>
      <w:divBdr>
        <w:top w:val="none" w:sz="0" w:space="0" w:color="auto"/>
        <w:left w:val="none" w:sz="0" w:space="0" w:color="auto"/>
        <w:bottom w:val="none" w:sz="0" w:space="0" w:color="auto"/>
        <w:right w:val="none" w:sz="0" w:space="0" w:color="auto"/>
      </w:divBdr>
    </w:div>
    <w:div w:id="1455636017">
      <w:bodyDiv w:val="1"/>
      <w:marLeft w:val="0"/>
      <w:marRight w:val="0"/>
      <w:marTop w:val="0"/>
      <w:marBottom w:val="0"/>
      <w:divBdr>
        <w:top w:val="none" w:sz="0" w:space="0" w:color="auto"/>
        <w:left w:val="none" w:sz="0" w:space="0" w:color="auto"/>
        <w:bottom w:val="none" w:sz="0" w:space="0" w:color="auto"/>
        <w:right w:val="none" w:sz="0" w:space="0" w:color="auto"/>
      </w:divBdr>
    </w:div>
    <w:div w:id="1455636328">
      <w:bodyDiv w:val="1"/>
      <w:marLeft w:val="0"/>
      <w:marRight w:val="0"/>
      <w:marTop w:val="0"/>
      <w:marBottom w:val="0"/>
      <w:divBdr>
        <w:top w:val="none" w:sz="0" w:space="0" w:color="auto"/>
        <w:left w:val="none" w:sz="0" w:space="0" w:color="auto"/>
        <w:bottom w:val="none" w:sz="0" w:space="0" w:color="auto"/>
        <w:right w:val="none" w:sz="0" w:space="0" w:color="auto"/>
      </w:divBdr>
    </w:div>
    <w:div w:id="1455753615">
      <w:bodyDiv w:val="1"/>
      <w:marLeft w:val="0"/>
      <w:marRight w:val="0"/>
      <w:marTop w:val="0"/>
      <w:marBottom w:val="0"/>
      <w:divBdr>
        <w:top w:val="none" w:sz="0" w:space="0" w:color="auto"/>
        <w:left w:val="none" w:sz="0" w:space="0" w:color="auto"/>
        <w:bottom w:val="none" w:sz="0" w:space="0" w:color="auto"/>
        <w:right w:val="none" w:sz="0" w:space="0" w:color="auto"/>
      </w:divBdr>
    </w:div>
    <w:div w:id="1455757478">
      <w:bodyDiv w:val="1"/>
      <w:marLeft w:val="0"/>
      <w:marRight w:val="0"/>
      <w:marTop w:val="0"/>
      <w:marBottom w:val="0"/>
      <w:divBdr>
        <w:top w:val="none" w:sz="0" w:space="0" w:color="auto"/>
        <w:left w:val="none" w:sz="0" w:space="0" w:color="auto"/>
        <w:bottom w:val="none" w:sz="0" w:space="0" w:color="auto"/>
        <w:right w:val="none" w:sz="0" w:space="0" w:color="auto"/>
      </w:divBdr>
    </w:div>
    <w:div w:id="1455948375">
      <w:bodyDiv w:val="1"/>
      <w:marLeft w:val="0"/>
      <w:marRight w:val="0"/>
      <w:marTop w:val="0"/>
      <w:marBottom w:val="0"/>
      <w:divBdr>
        <w:top w:val="none" w:sz="0" w:space="0" w:color="auto"/>
        <w:left w:val="none" w:sz="0" w:space="0" w:color="auto"/>
        <w:bottom w:val="none" w:sz="0" w:space="0" w:color="auto"/>
        <w:right w:val="none" w:sz="0" w:space="0" w:color="auto"/>
      </w:divBdr>
    </w:div>
    <w:div w:id="1456214147">
      <w:bodyDiv w:val="1"/>
      <w:marLeft w:val="0"/>
      <w:marRight w:val="0"/>
      <w:marTop w:val="0"/>
      <w:marBottom w:val="0"/>
      <w:divBdr>
        <w:top w:val="none" w:sz="0" w:space="0" w:color="auto"/>
        <w:left w:val="none" w:sz="0" w:space="0" w:color="auto"/>
        <w:bottom w:val="none" w:sz="0" w:space="0" w:color="auto"/>
        <w:right w:val="none" w:sz="0" w:space="0" w:color="auto"/>
      </w:divBdr>
    </w:div>
    <w:div w:id="1456412606">
      <w:bodyDiv w:val="1"/>
      <w:marLeft w:val="0"/>
      <w:marRight w:val="0"/>
      <w:marTop w:val="0"/>
      <w:marBottom w:val="0"/>
      <w:divBdr>
        <w:top w:val="none" w:sz="0" w:space="0" w:color="auto"/>
        <w:left w:val="none" w:sz="0" w:space="0" w:color="auto"/>
        <w:bottom w:val="none" w:sz="0" w:space="0" w:color="auto"/>
        <w:right w:val="none" w:sz="0" w:space="0" w:color="auto"/>
      </w:divBdr>
    </w:div>
    <w:div w:id="1456482031">
      <w:bodyDiv w:val="1"/>
      <w:marLeft w:val="0"/>
      <w:marRight w:val="0"/>
      <w:marTop w:val="0"/>
      <w:marBottom w:val="0"/>
      <w:divBdr>
        <w:top w:val="none" w:sz="0" w:space="0" w:color="auto"/>
        <w:left w:val="none" w:sz="0" w:space="0" w:color="auto"/>
        <w:bottom w:val="none" w:sz="0" w:space="0" w:color="auto"/>
        <w:right w:val="none" w:sz="0" w:space="0" w:color="auto"/>
      </w:divBdr>
    </w:div>
    <w:div w:id="1456605628">
      <w:bodyDiv w:val="1"/>
      <w:marLeft w:val="0"/>
      <w:marRight w:val="0"/>
      <w:marTop w:val="0"/>
      <w:marBottom w:val="0"/>
      <w:divBdr>
        <w:top w:val="none" w:sz="0" w:space="0" w:color="auto"/>
        <w:left w:val="none" w:sz="0" w:space="0" w:color="auto"/>
        <w:bottom w:val="none" w:sz="0" w:space="0" w:color="auto"/>
        <w:right w:val="none" w:sz="0" w:space="0" w:color="auto"/>
      </w:divBdr>
    </w:div>
    <w:div w:id="1456755124">
      <w:bodyDiv w:val="1"/>
      <w:marLeft w:val="0"/>
      <w:marRight w:val="0"/>
      <w:marTop w:val="0"/>
      <w:marBottom w:val="0"/>
      <w:divBdr>
        <w:top w:val="none" w:sz="0" w:space="0" w:color="auto"/>
        <w:left w:val="none" w:sz="0" w:space="0" w:color="auto"/>
        <w:bottom w:val="none" w:sz="0" w:space="0" w:color="auto"/>
        <w:right w:val="none" w:sz="0" w:space="0" w:color="auto"/>
      </w:divBdr>
    </w:div>
    <w:div w:id="1456869400">
      <w:bodyDiv w:val="1"/>
      <w:marLeft w:val="0"/>
      <w:marRight w:val="0"/>
      <w:marTop w:val="0"/>
      <w:marBottom w:val="0"/>
      <w:divBdr>
        <w:top w:val="none" w:sz="0" w:space="0" w:color="auto"/>
        <w:left w:val="none" w:sz="0" w:space="0" w:color="auto"/>
        <w:bottom w:val="none" w:sz="0" w:space="0" w:color="auto"/>
        <w:right w:val="none" w:sz="0" w:space="0" w:color="auto"/>
      </w:divBdr>
    </w:div>
    <w:div w:id="1456872088">
      <w:bodyDiv w:val="1"/>
      <w:marLeft w:val="0"/>
      <w:marRight w:val="0"/>
      <w:marTop w:val="0"/>
      <w:marBottom w:val="0"/>
      <w:divBdr>
        <w:top w:val="none" w:sz="0" w:space="0" w:color="auto"/>
        <w:left w:val="none" w:sz="0" w:space="0" w:color="auto"/>
        <w:bottom w:val="none" w:sz="0" w:space="0" w:color="auto"/>
        <w:right w:val="none" w:sz="0" w:space="0" w:color="auto"/>
      </w:divBdr>
    </w:div>
    <w:div w:id="1457530016">
      <w:bodyDiv w:val="1"/>
      <w:marLeft w:val="0"/>
      <w:marRight w:val="0"/>
      <w:marTop w:val="0"/>
      <w:marBottom w:val="0"/>
      <w:divBdr>
        <w:top w:val="none" w:sz="0" w:space="0" w:color="auto"/>
        <w:left w:val="none" w:sz="0" w:space="0" w:color="auto"/>
        <w:bottom w:val="none" w:sz="0" w:space="0" w:color="auto"/>
        <w:right w:val="none" w:sz="0" w:space="0" w:color="auto"/>
      </w:divBdr>
    </w:div>
    <w:div w:id="1457792696">
      <w:bodyDiv w:val="1"/>
      <w:marLeft w:val="0"/>
      <w:marRight w:val="0"/>
      <w:marTop w:val="0"/>
      <w:marBottom w:val="0"/>
      <w:divBdr>
        <w:top w:val="none" w:sz="0" w:space="0" w:color="auto"/>
        <w:left w:val="none" w:sz="0" w:space="0" w:color="auto"/>
        <w:bottom w:val="none" w:sz="0" w:space="0" w:color="auto"/>
        <w:right w:val="none" w:sz="0" w:space="0" w:color="auto"/>
      </w:divBdr>
    </w:div>
    <w:div w:id="1457946446">
      <w:bodyDiv w:val="1"/>
      <w:marLeft w:val="0"/>
      <w:marRight w:val="0"/>
      <w:marTop w:val="0"/>
      <w:marBottom w:val="0"/>
      <w:divBdr>
        <w:top w:val="none" w:sz="0" w:space="0" w:color="auto"/>
        <w:left w:val="none" w:sz="0" w:space="0" w:color="auto"/>
        <w:bottom w:val="none" w:sz="0" w:space="0" w:color="auto"/>
        <w:right w:val="none" w:sz="0" w:space="0" w:color="auto"/>
      </w:divBdr>
    </w:div>
    <w:div w:id="1458529715">
      <w:bodyDiv w:val="1"/>
      <w:marLeft w:val="0"/>
      <w:marRight w:val="0"/>
      <w:marTop w:val="0"/>
      <w:marBottom w:val="0"/>
      <w:divBdr>
        <w:top w:val="none" w:sz="0" w:space="0" w:color="auto"/>
        <w:left w:val="none" w:sz="0" w:space="0" w:color="auto"/>
        <w:bottom w:val="none" w:sz="0" w:space="0" w:color="auto"/>
        <w:right w:val="none" w:sz="0" w:space="0" w:color="auto"/>
      </w:divBdr>
    </w:div>
    <w:div w:id="1458598068">
      <w:bodyDiv w:val="1"/>
      <w:marLeft w:val="0"/>
      <w:marRight w:val="0"/>
      <w:marTop w:val="0"/>
      <w:marBottom w:val="0"/>
      <w:divBdr>
        <w:top w:val="none" w:sz="0" w:space="0" w:color="auto"/>
        <w:left w:val="none" w:sz="0" w:space="0" w:color="auto"/>
        <w:bottom w:val="none" w:sz="0" w:space="0" w:color="auto"/>
        <w:right w:val="none" w:sz="0" w:space="0" w:color="auto"/>
      </w:divBdr>
    </w:div>
    <w:div w:id="1458798543">
      <w:bodyDiv w:val="1"/>
      <w:marLeft w:val="0"/>
      <w:marRight w:val="0"/>
      <w:marTop w:val="0"/>
      <w:marBottom w:val="0"/>
      <w:divBdr>
        <w:top w:val="none" w:sz="0" w:space="0" w:color="auto"/>
        <w:left w:val="none" w:sz="0" w:space="0" w:color="auto"/>
        <w:bottom w:val="none" w:sz="0" w:space="0" w:color="auto"/>
        <w:right w:val="none" w:sz="0" w:space="0" w:color="auto"/>
      </w:divBdr>
    </w:div>
    <w:div w:id="1458835734">
      <w:bodyDiv w:val="1"/>
      <w:marLeft w:val="0"/>
      <w:marRight w:val="0"/>
      <w:marTop w:val="0"/>
      <w:marBottom w:val="0"/>
      <w:divBdr>
        <w:top w:val="none" w:sz="0" w:space="0" w:color="auto"/>
        <w:left w:val="none" w:sz="0" w:space="0" w:color="auto"/>
        <w:bottom w:val="none" w:sz="0" w:space="0" w:color="auto"/>
        <w:right w:val="none" w:sz="0" w:space="0" w:color="auto"/>
      </w:divBdr>
    </w:div>
    <w:div w:id="1458836281">
      <w:bodyDiv w:val="1"/>
      <w:marLeft w:val="0"/>
      <w:marRight w:val="0"/>
      <w:marTop w:val="0"/>
      <w:marBottom w:val="0"/>
      <w:divBdr>
        <w:top w:val="none" w:sz="0" w:space="0" w:color="auto"/>
        <w:left w:val="none" w:sz="0" w:space="0" w:color="auto"/>
        <w:bottom w:val="none" w:sz="0" w:space="0" w:color="auto"/>
        <w:right w:val="none" w:sz="0" w:space="0" w:color="auto"/>
      </w:divBdr>
    </w:div>
    <w:div w:id="1458916230">
      <w:bodyDiv w:val="1"/>
      <w:marLeft w:val="0"/>
      <w:marRight w:val="0"/>
      <w:marTop w:val="0"/>
      <w:marBottom w:val="0"/>
      <w:divBdr>
        <w:top w:val="none" w:sz="0" w:space="0" w:color="auto"/>
        <w:left w:val="none" w:sz="0" w:space="0" w:color="auto"/>
        <w:bottom w:val="none" w:sz="0" w:space="0" w:color="auto"/>
        <w:right w:val="none" w:sz="0" w:space="0" w:color="auto"/>
      </w:divBdr>
    </w:div>
    <w:div w:id="1459446655">
      <w:bodyDiv w:val="1"/>
      <w:marLeft w:val="0"/>
      <w:marRight w:val="0"/>
      <w:marTop w:val="0"/>
      <w:marBottom w:val="0"/>
      <w:divBdr>
        <w:top w:val="none" w:sz="0" w:space="0" w:color="auto"/>
        <w:left w:val="none" w:sz="0" w:space="0" w:color="auto"/>
        <w:bottom w:val="none" w:sz="0" w:space="0" w:color="auto"/>
        <w:right w:val="none" w:sz="0" w:space="0" w:color="auto"/>
      </w:divBdr>
    </w:div>
    <w:div w:id="1459488105">
      <w:bodyDiv w:val="1"/>
      <w:marLeft w:val="0"/>
      <w:marRight w:val="0"/>
      <w:marTop w:val="0"/>
      <w:marBottom w:val="0"/>
      <w:divBdr>
        <w:top w:val="none" w:sz="0" w:space="0" w:color="auto"/>
        <w:left w:val="none" w:sz="0" w:space="0" w:color="auto"/>
        <w:bottom w:val="none" w:sz="0" w:space="0" w:color="auto"/>
        <w:right w:val="none" w:sz="0" w:space="0" w:color="auto"/>
      </w:divBdr>
    </w:div>
    <w:div w:id="1459494649">
      <w:bodyDiv w:val="1"/>
      <w:marLeft w:val="0"/>
      <w:marRight w:val="0"/>
      <w:marTop w:val="0"/>
      <w:marBottom w:val="0"/>
      <w:divBdr>
        <w:top w:val="none" w:sz="0" w:space="0" w:color="auto"/>
        <w:left w:val="none" w:sz="0" w:space="0" w:color="auto"/>
        <w:bottom w:val="none" w:sz="0" w:space="0" w:color="auto"/>
        <w:right w:val="none" w:sz="0" w:space="0" w:color="auto"/>
      </w:divBdr>
    </w:div>
    <w:div w:id="1459955763">
      <w:bodyDiv w:val="1"/>
      <w:marLeft w:val="0"/>
      <w:marRight w:val="0"/>
      <w:marTop w:val="0"/>
      <w:marBottom w:val="0"/>
      <w:divBdr>
        <w:top w:val="none" w:sz="0" w:space="0" w:color="auto"/>
        <w:left w:val="none" w:sz="0" w:space="0" w:color="auto"/>
        <w:bottom w:val="none" w:sz="0" w:space="0" w:color="auto"/>
        <w:right w:val="none" w:sz="0" w:space="0" w:color="auto"/>
      </w:divBdr>
    </w:div>
    <w:div w:id="1460076896">
      <w:bodyDiv w:val="1"/>
      <w:marLeft w:val="0"/>
      <w:marRight w:val="0"/>
      <w:marTop w:val="0"/>
      <w:marBottom w:val="0"/>
      <w:divBdr>
        <w:top w:val="none" w:sz="0" w:space="0" w:color="auto"/>
        <w:left w:val="none" w:sz="0" w:space="0" w:color="auto"/>
        <w:bottom w:val="none" w:sz="0" w:space="0" w:color="auto"/>
        <w:right w:val="none" w:sz="0" w:space="0" w:color="auto"/>
      </w:divBdr>
    </w:div>
    <w:div w:id="1460605523">
      <w:bodyDiv w:val="1"/>
      <w:marLeft w:val="0"/>
      <w:marRight w:val="0"/>
      <w:marTop w:val="0"/>
      <w:marBottom w:val="0"/>
      <w:divBdr>
        <w:top w:val="none" w:sz="0" w:space="0" w:color="auto"/>
        <w:left w:val="none" w:sz="0" w:space="0" w:color="auto"/>
        <w:bottom w:val="none" w:sz="0" w:space="0" w:color="auto"/>
        <w:right w:val="none" w:sz="0" w:space="0" w:color="auto"/>
      </w:divBdr>
    </w:div>
    <w:div w:id="1460874582">
      <w:bodyDiv w:val="1"/>
      <w:marLeft w:val="0"/>
      <w:marRight w:val="0"/>
      <w:marTop w:val="0"/>
      <w:marBottom w:val="0"/>
      <w:divBdr>
        <w:top w:val="none" w:sz="0" w:space="0" w:color="auto"/>
        <w:left w:val="none" w:sz="0" w:space="0" w:color="auto"/>
        <w:bottom w:val="none" w:sz="0" w:space="0" w:color="auto"/>
        <w:right w:val="none" w:sz="0" w:space="0" w:color="auto"/>
      </w:divBdr>
    </w:div>
    <w:div w:id="1460876593">
      <w:bodyDiv w:val="1"/>
      <w:marLeft w:val="0"/>
      <w:marRight w:val="0"/>
      <w:marTop w:val="0"/>
      <w:marBottom w:val="0"/>
      <w:divBdr>
        <w:top w:val="none" w:sz="0" w:space="0" w:color="auto"/>
        <w:left w:val="none" w:sz="0" w:space="0" w:color="auto"/>
        <w:bottom w:val="none" w:sz="0" w:space="0" w:color="auto"/>
        <w:right w:val="none" w:sz="0" w:space="0" w:color="auto"/>
      </w:divBdr>
    </w:div>
    <w:div w:id="1461025625">
      <w:bodyDiv w:val="1"/>
      <w:marLeft w:val="0"/>
      <w:marRight w:val="0"/>
      <w:marTop w:val="0"/>
      <w:marBottom w:val="0"/>
      <w:divBdr>
        <w:top w:val="none" w:sz="0" w:space="0" w:color="auto"/>
        <w:left w:val="none" w:sz="0" w:space="0" w:color="auto"/>
        <w:bottom w:val="none" w:sz="0" w:space="0" w:color="auto"/>
        <w:right w:val="none" w:sz="0" w:space="0" w:color="auto"/>
      </w:divBdr>
    </w:div>
    <w:div w:id="1461416960">
      <w:bodyDiv w:val="1"/>
      <w:marLeft w:val="0"/>
      <w:marRight w:val="0"/>
      <w:marTop w:val="0"/>
      <w:marBottom w:val="0"/>
      <w:divBdr>
        <w:top w:val="none" w:sz="0" w:space="0" w:color="auto"/>
        <w:left w:val="none" w:sz="0" w:space="0" w:color="auto"/>
        <w:bottom w:val="none" w:sz="0" w:space="0" w:color="auto"/>
        <w:right w:val="none" w:sz="0" w:space="0" w:color="auto"/>
      </w:divBdr>
    </w:div>
    <w:div w:id="1461460385">
      <w:bodyDiv w:val="1"/>
      <w:marLeft w:val="0"/>
      <w:marRight w:val="0"/>
      <w:marTop w:val="0"/>
      <w:marBottom w:val="0"/>
      <w:divBdr>
        <w:top w:val="none" w:sz="0" w:space="0" w:color="auto"/>
        <w:left w:val="none" w:sz="0" w:space="0" w:color="auto"/>
        <w:bottom w:val="none" w:sz="0" w:space="0" w:color="auto"/>
        <w:right w:val="none" w:sz="0" w:space="0" w:color="auto"/>
      </w:divBdr>
    </w:div>
    <w:div w:id="1461681002">
      <w:bodyDiv w:val="1"/>
      <w:marLeft w:val="0"/>
      <w:marRight w:val="0"/>
      <w:marTop w:val="0"/>
      <w:marBottom w:val="0"/>
      <w:divBdr>
        <w:top w:val="none" w:sz="0" w:space="0" w:color="auto"/>
        <w:left w:val="none" w:sz="0" w:space="0" w:color="auto"/>
        <w:bottom w:val="none" w:sz="0" w:space="0" w:color="auto"/>
        <w:right w:val="none" w:sz="0" w:space="0" w:color="auto"/>
      </w:divBdr>
    </w:div>
    <w:div w:id="1462114625">
      <w:bodyDiv w:val="1"/>
      <w:marLeft w:val="0"/>
      <w:marRight w:val="0"/>
      <w:marTop w:val="0"/>
      <w:marBottom w:val="0"/>
      <w:divBdr>
        <w:top w:val="none" w:sz="0" w:space="0" w:color="auto"/>
        <w:left w:val="none" w:sz="0" w:space="0" w:color="auto"/>
        <w:bottom w:val="none" w:sz="0" w:space="0" w:color="auto"/>
        <w:right w:val="none" w:sz="0" w:space="0" w:color="auto"/>
      </w:divBdr>
    </w:div>
    <w:div w:id="1462384887">
      <w:bodyDiv w:val="1"/>
      <w:marLeft w:val="0"/>
      <w:marRight w:val="0"/>
      <w:marTop w:val="0"/>
      <w:marBottom w:val="0"/>
      <w:divBdr>
        <w:top w:val="none" w:sz="0" w:space="0" w:color="auto"/>
        <w:left w:val="none" w:sz="0" w:space="0" w:color="auto"/>
        <w:bottom w:val="none" w:sz="0" w:space="0" w:color="auto"/>
        <w:right w:val="none" w:sz="0" w:space="0" w:color="auto"/>
      </w:divBdr>
    </w:div>
    <w:div w:id="1462724084">
      <w:bodyDiv w:val="1"/>
      <w:marLeft w:val="0"/>
      <w:marRight w:val="0"/>
      <w:marTop w:val="0"/>
      <w:marBottom w:val="0"/>
      <w:divBdr>
        <w:top w:val="none" w:sz="0" w:space="0" w:color="auto"/>
        <w:left w:val="none" w:sz="0" w:space="0" w:color="auto"/>
        <w:bottom w:val="none" w:sz="0" w:space="0" w:color="auto"/>
        <w:right w:val="none" w:sz="0" w:space="0" w:color="auto"/>
      </w:divBdr>
    </w:div>
    <w:div w:id="1462960965">
      <w:bodyDiv w:val="1"/>
      <w:marLeft w:val="0"/>
      <w:marRight w:val="0"/>
      <w:marTop w:val="0"/>
      <w:marBottom w:val="0"/>
      <w:divBdr>
        <w:top w:val="none" w:sz="0" w:space="0" w:color="auto"/>
        <w:left w:val="none" w:sz="0" w:space="0" w:color="auto"/>
        <w:bottom w:val="none" w:sz="0" w:space="0" w:color="auto"/>
        <w:right w:val="none" w:sz="0" w:space="0" w:color="auto"/>
      </w:divBdr>
    </w:div>
    <w:div w:id="1462990961">
      <w:bodyDiv w:val="1"/>
      <w:marLeft w:val="0"/>
      <w:marRight w:val="0"/>
      <w:marTop w:val="0"/>
      <w:marBottom w:val="0"/>
      <w:divBdr>
        <w:top w:val="none" w:sz="0" w:space="0" w:color="auto"/>
        <w:left w:val="none" w:sz="0" w:space="0" w:color="auto"/>
        <w:bottom w:val="none" w:sz="0" w:space="0" w:color="auto"/>
        <w:right w:val="none" w:sz="0" w:space="0" w:color="auto"/>
      </w:divBdr>
    </w:div>
    <w:div w:id="1463033691">
      <w:bodyDiv w:val="1"/>
      <w:marLeft w:val="0"/>
      <w:marRight w:val="0"/>
      <w:marTop w:val="0"/>
      <w:marBottom w:val="0"/>
      <w:divBdr>
        <w:top w:val="none" w:sz="0" w:space="0" w:color="auto"/>
        <w:left w:val="none" w:sz="0" w:space="0" w:color="auto"/>
        <w:bottom w:val="none" w:sz="0" w:space="0" w:color="auto"/>
        <w:right w:val="none" w:sz="0" w:space="0" w:color="auto"/>
      </w:divBdr>
    </w:div>
    <w:div w:id="1463108538">
      <w:bodyDiv w:val="1"/>
      <w:marLeft w:val="0"/>
      <w:marRight w:val="0"/>
      <w:marTop w:val="0"/>
      <w:marBottom w:val="0"/>
      <w:divBdr>
        <w:top w:val="none" w:sz="0" w:space="0" w:color="auto"/>
        <w:left w:val="none" w:sz="0" w:space="0" w:color="auto"/>
        <w:bottom w:val="none" w:sz="0" w:space="0" w:color="auto"/>
        <w:right w:val="none" w:sz="0" w:space="0" w:color="auto"/>
      </w:divBdr>
    </w:div>
    <w:div w:id="1463115214">
      <w:bodyDiv w:val="1"/>
      <w:marLeft w:val="0"/>
      <w:marRight w:val="0"/>
      <w:marTop w:val="0"/>
      <w:marBottom w:val="0"/>
      <w:divBdr>
        <w:top w:val="none" w:sz="0" w:space="0" w:color="auto"/>
        <w:left w:val="none" w:sz="0" w:space="0" w:color="auto"/>
        <w:bottom w:val="none" w:sz="0" w:space="0" w:color="auto"/>
        <w:right w:val="none" w:sz="0" w:space="0" w:color="auto"/>
      </w:divBdr>
    </w:div>
    <w:div w:id="1463159748">
      <w:bodyDiv w:val="1"/>
      <w:marLeft w:val="0"/>
      <w:marRight w:val="0"/>
      <w:marTop w:val="0"/>
      <w:marBottom w:val="0"/>
      <w:divBdr>
        <w:top w:val="none" w:sz="0" w:space="0" w:color="auto"/>
        <w:left w:val="none" w:sz="0" w:space="0" w:color="auto"/>
        <w:bottom w:val="none" w:sz="0" w:space="0" w:color="auto"/>
        <w:right w:val="none" w:sz="0" w:space="0" w:color="auto"/>
      </w:divBdr>
    </w:div>
    <w:div w:id="1463305369">
      <w:bodyDiv w:val="1"/>
      <w:marLeft w:val="0"/>
      <w:marRight w:val="0"/>
      <w:marTop w:val="0"/>
      <w:marBottom w:val="0"/>
      <w:divBdr>
        <w:top w:val="none" w:sz="0" w:space="0" w:color="auto"/>
        <w:left w:val="none" w:sz="0" w:space="0" w:color="auto"/>
        <w:bottom w:val="none" w:sz="0" w:space="0" w:color="auto"/>
        <w:right w:val="none" w:sz="0" w:space="0" w:color="auto"/>
      </w:divBdr>
    </w:div>
    <w:div w:id="1463575911">
      <w:bodyDiv w:val="1"/>
      <w:marLeft w:val="0"/>
      <w:marRight w:val="0"/>
      <w:marTop w:val="0"/>
      <w:marBottom w:val="0"/>
      <w:divBdr>
        <w:top w:val="none" w:sz="0" w:space="0" w:color="auto"/>
        <w:left w:val="none" w:sz="0" w:space="0" w:color="auto"/>
        <w:bottom w:val="none" w:sz="0" w:space="0" w:color="auto"/>
        <w:right w:val="none" w:sz="0" w:space="0" w:color="auto"/>
      </w:divBdr>
    </w:div>
    <w:div w:id="1463618374">
      <w:bodyDiv w:val="1"/>
      <w:marLeft w:val="0"/>
      <w:marRight w:val="0"/>
      <w:marTop w:val="0"/>
      <w:marBottom w:val="0"/>
      <w:divBdr>
        <w:top w:val="none" w:sz="0" w:space="0" w:color="auto"/>
        <w:left w:val="none" w:sz="0" w:space="0" w:color="auto"/>
        <w:bottom w:val="none" w:sz="0" w:space="0" w:color="auto"/>
        <w:right w:val="none" w:sz="0" w:space="0" w:color="auto"/>
      </w:divBdr>
    </w:div>
    <w:div w:id="1463958998">
      <w:bodyDiv w:val="1"/>
      <w:marLeft w:val="0"/>
      <w:marRight w:val="0"/>
      <w:marTop w:val="0"/>
      <w:marBottom w:val="0"/>
      <w:divBdr>
        <w:top w:val="none" w:sz="0" w:space="0" w:color="auto"/>
        <w:left w:val="none" w:sz="0" w:space="0" w:color="auto"/>
        <w:bottom w:val="none" w:sz="0" w:space="0" w:color="auto"/>
        <w:right w:val="none" w:sz="0" w:space="0" w:color="auto"/>
      </w:divBdr>
    </w:div>
    <w:div w:id="1464346868">
      <w:bodyDiv w:val="1"/>
      <w:marLeft w:val="0"/>
      <w:marRight w:val="0"/>
      <w:marTop w:val="0"/>
      <w:marBottom w:val="0"/>
      <w:divBdr>
        <w:top w:val="none" w:sz="0" w:space="0" w:color="auto"/>
        <w:left w:val="none" w:sz="0" w:space="0" w:color="auto"/>
        <w:bottom w:val="none" w:sz="0" w:space="0" w:color="auto"/>
        <w:right w:val="none" w:sz="0" w:space="0" w:color="auto"/>
      </w:divBdr>
    </w:div>
    <w:div w:id="1464688943">
      <w:bodyDiv w:val="1"/>
      <w:marLeft w:val="0"/>
      <w:marRight w:val="0"/>
      <w:marTop w:val="0"/>
      <w:marBottom w:val="0"/>
      <w:divBdr>
        <w:top w:val="none" w:sz="0" w:space="0" w:color="auto"/>
        <w:left w:val="none" w:sz="0" w:space="0" w:color="auto"/>
        <w:bottom w:val="none" w:sz="0" w:space="0" w:color="auto"/>
        <w:right w:val="none" w:sz="0" w:space="0" w:color="auto"/>
      </w:divBdr>
    </w:div>
    <w:div w:id="1465004821">
      <w:bodyDiv w:val="1"/>
      <w:marLeft w:val="0"/>
      <w:marRight w:val="0"/>
      <w:marTop w:val="0"/>
      <w:marBottom w:val="0"/>
      <w:divBdr>
        <w:top w:val="none" w:sz="0" w:space="0" w:color="auto"/>
        <w:left w:val="none" w:sz="0" w:space="0" w:color="auto"/>
        <w:bottom w:val="none" w:sz="0" w:space="0" w:color="auto"/>
        <w:right w:val="none" w:sz="0" w:space="0" w:color="auto"/>
      </w:divBdr>
    </w:div>
    <w:div w:id="1465149639">
      <w:bodyDiv w:val="1"/>
      <w:marLeft w:val="0"/>
      <w:marRight w:val="0"/>
      <w:marTop w:val="0"/>
      <w:marBottom w:val="0"/>
      <w:divBdr>
        <w:top w:val="none" w:sz="0" w:space="0" w:color="auto"/>
        <w:left w:val="none" w:sz="0" w:space="0" w:color="auto"/>
        <w:bottom w:val="none" w:sz="0" w:space="0" w:color="auto"/>
        <w:right w:val="none" w:sz="0" w:space="0" w:color="auto"/>
      </w:divBdr>
    </w:div>
    <w:div w:id="1465198023">
      <w:bodyDiv w:val="1"/>
      <w:marLeft w:val="0"/>
      <w:marRight w:val="0"/>
      <w:marTop w:val="0"/>
      <w:marBottom w:val="0"/>
      <w:divBdr>
        <w:top w:val="none" w:sz="0" w:space="0" w:color="auto"/>
        <w:left w:val="none" w:sz="0" w:space="0" w:color="auto"/>
        <w:bottom w:val="none" w:sz="0" w:space="0" w:color="auto"/>
        <w:right w:val="none" w:sz="0" w:space="0" w:color="auto"/>
      </w:divBdr>
    </w:div>
    <w:div w:id="1465465947">
      <w:bodyDiv w:val="1"/>
      <w:marLeft w:val="0"/>
      <w:marRight w:val="0"/>
      <w:marTop w:val="0"/>
      <w:marBottom w:val="0"/>
      <w:divBdr>
        <w:top w:val="none" w:sz="0" w:space="0" w:color="auto"/>
        <w:left w:val="none" w:sz="0" w:space="0" w:color="auto"/>
        <w:bottom w:val="none" w:sz="0" w:space="0" w:color="auto"/>
        <w:right w:val="none" w:sz="0" w:space="0" w:color="auto"/>
      </w:divBdr>
    </w:div>
    <w:div w:id="1465469869">
      <w:bodyDiv w:val="1"/>
      <w:marLeft w:val="0"/>
      <w:marRight w:val="0"/>
      <w:marTop w:val="0"/>
      <w:marBottom w:val="0"/>
      <w:divBdr>
        <w:top w:val="none" w:sz="0" w:space="0" w:color="auto"/>
        <w:left w:val="none" w:sz="0" w:space="0" w:color="auto"/>
        <w:bottom w:val="none" w:sz="0" w:space="0" w:color="auto"/>
        <w:right w:val="none" w:sz="0" w:space="0" w:color="auto"/>
      </w:divBdr>
    </w:div>
    <w:div w:id="1465540582">
      <w:bodyDiv w:val="1"/>
      <w:marLeft w:val="0"/>
      <w:marRight w:val="0"/>
      <w:marTop w:val="0"/>
      <w:marBottom w:val="0"/>
      <w:divBdr>
        <w:top w:val="none" w:sz="0" w:space="0" w:color="auto"/>
        <w:left w:val="none" w:sz="0" w:space="0" w:color="auto"/>
        <w:bottom w:val="none" w:sz="0" w:space="0" w:color="auto"/>
        <w:right w:val="none" w:sz="0" w:space="0" w:color="auto"/>
      </w:divBdr>
    </w:div>
    <w:div w:id="1465587164">
      <w:bodyDiv w:val="1"/>
      <w:marLeft w:val="0"/>
      <w:marRight w:val="0"/>
      <w:marTop w:val="0"/>
      <w:marBottom w:val="0"/>
      <w:divBdr>
        <w:top w:val="none" w:sz="0" w:space="0" w:color="auto"/>
        <w:left w:val="none" w:sz="0" w:space="0" w:color="auto"/>
        <w:bottom w:val="none" w:sz="0" w:space="0" w:color="auto"/>
        <w:right w:val="none" w:sz="0" w:space="0" w:color="auto"/>
      </w:divBdr>
    </w:div>
    <w:div w:id="1465613967">
      <w:bodyDiv w:val="1"/>
      <w:marLeft w:val="0"/>
      <w:marRight w:val="0"/>
      <w:marTop w:val="0"/>
      <w:marBottom w:val="0"/>
      <w:divBdr>
        <w:top w:val="none" w:sz="0" w:space="0" w:color="auto"/>
        <w:left w:val="none" w:sz="0" w:space="0" w:color="auto"/>
        <w:bottom w:val="none" w:sz="0" w:space="0" w:color="auto"/>
        <w:right w:val="none" w:sz="0" w:space="0" w:color="auto"/>
      </w:divBdr>
    </w:div>
    <w:div w:id="1465854947">
      <w:bodyDiv w:val="1"/>
      <w:marLeft w:val="0"/>
      <w:marRight w:val="0"/>
      <w:marTop w:val="0"/>
      <w:marBottom w:val="0"/>
      <w:divBdr>
        <w:top w:val="none" w:sz="0" w:space="0" w:color="auto"/>
        <w:left w:val="none" w:sz="0" w:space="0" w:color="auto"/>
        <w:bottom w:val="none" w:sz="0" w:space="0" w:color="auto"/>
        <w:right w:val="none" w:sz="0" w:space="0" w:color="auto"/>
      </w:divBdr>
    </w:div>
    <w:div w:id="1466848064">
      <w:bodyDiv w:val="1"/>
      <w:marLeft w:val="0"/>
      <w:marRight w:val="0"/>
      <w:marTop w:val="0"/>
      <w:marBottom w:val="0"/>
      <w:divBdr>
        <w:top w:val="none" w:sz="0" w:space="0" w:color="auto"/>
        <w:left w:val="none" w:sz="0" w:space="0" w:color="auto"/>
        <w:bottom w:val="none" w:sz="0" w:space="0" w:color="auto"/>
        <w:right w:val="none" w:sz="0" w:space="0" w:color="auto"/>
      </w:divBdr>
    </w:div>
    <w:div w:id="1467159977">
      <w:bodyDiv w:val="1"/>
      <w:marLeft w:val="0"/>
      <w:marRight w:val="0"/>
      <w:marTop w:val="0"/>
      <w:marBottom w:val="0"/>
      <w:divBdr>
        <w:top w:val="none" w:sz="0" w:space="0" w:color="auto"/>
        <w:left w:val="none" w:sz="0" w:space="0" w:color="auto"/>
        <w:bottom w:val="none" w:sz="0" w:space="0" w:color="auto"/>
        <w:right w:val="none" w:sz="0" w:space="0" w:color="auto"/>
      </w:divBdr>
    </w:div>
    <w:div w:id="1467237821">
      <w:bodyDiv w:val="1"/>
      <w:marLeft w:val="0"/>
      <w:marRight w:val="0"/>
      <w:marTop w:val="0"/>
      <w:marBottom w:val="0"/>
      <w:divBdr>
        <w:top w:val="none" w:sz="0" w:space="0" w:color="auto"/>
        <w:left w:val="none" w:sz="0" w:space="0" w:color="auto"/>
        <w:bottom w:val="none" w:sz="0" w:space="0" w:color="auto"/>
        <w:right w:val="none" w:sz="0" w:space="0" w:color="auto"/>
      </w:divBdr>
    </w:div>
    <w:div w:id="1467508015">
      <w:bodyDiv w:val="1"/>
      <w:marLeft w:val="0"/>
      <w:marRight w:val="0"/>
      <w:marTop w:val="0"/>
      <w:marBottom w:val="0"/>
      <w:divBdr>
        <w:top w:val="none" w:sz="0" w:space="0" w:color="auto"/>
        <w:left w:val="none" w:sz="0" w:space="0" w:color="auto"/>
        <w:bottom w:val="none" w:sz="0" w:space="0" w:color="auto"/>
        <w:right w:val="none" w:sz="0" w:space="0" w:color="auto"/>
      </w:divBdr>
    </w:div>
    <w:div w:id="1467553027">
      <w:bodyDiv w:val="1"/>
      <w:marLeft w:val="0"/>
      <w:marRight w:val="0"/>
      <w:marTop w:val="0"/>
      <w:marBottom w:val="0"/>
      <w:divBdr>
        <w:top w:val="none" w:sz="0" w:space="0" w:color="auto"/>
        <w:left w:val="none" w:sz="0" w:space="0" w:color="auto"/>
        <w:bottom w:val="none" w:sz="0" w:space="0" w:color="auto"/>
        <w:right w:val="none" w:sz="0" w:space="0" w:color="auto"/>
      </w:divBdr>
    </w:div>
    <w:div w:id="1467815093">
      <w:bodyDiv w:val="1"/>
      <w:marLeft w:val="0"/>
      <w:marRight w:val="0"/>
      <w:marTop w:val="0"/>
      <w:marBottom w:val="0"/>
      <w:divBdr>
        <w:top w:val="none" w:sz="0" w:space="0" w:color="auto"/>
        <w:left w:val="none" w:sz="0" w:space="0" w:color="auto"/>
        <w:bottom w:val="none" w:sz="0" w:space="0" w:color="auto"/>
        <w:right w:val="none" w:sz="0" w:space="0" w:color="auto"/>
      </w:divBdr>
    </w:div>
    <w:div w:id="1467890540">
      <w:bodyDiv w:val="1"/>
      <w:marLeft w:val="0"/>
      <w:marRight w:val="0"/>
      <w:marTop w:val="0"/>
      <w:marBottom w:val="0"/>
      <w:divBdr>
        <w:top w:val="none" w:sz="0" w:space="0" w:color="auto"/>
        <w:left w:val="none" w:sz="0" w:space="0" w:color="auto"/>
        <w:bottom w:val="none" w:sz="0" w:space="0" w:color="auto"/>
        <w:right w:val="none" w:sz="0" w:space="0" w:color="auto"/>
      </w:divBdr>
    </w:div>
    <w:div w:id="1468082017">
      <w:bodyDiv w:val="1"/>
      <w:marLeft w:val="0"/>
      <w:marRight w:val="0"/>
      <w:marTop w:val="0"/>
      <w:marBottom w:val="0"/>
      <w:divBdr>
        <w:top w:val="none" w:sz="0" w:space="0" w:color="auto"/>
        <w:left w:val="none" w:sz="0" w:space="0" w:color="auto"/>
        <w:bottom w:val="none" w:sz="0" w:space="0" w:color="auto"/>
        <w:right w:val="none" w:sz="0" w:space="0" w:color="auto"/>
      </w:divBdr>
    </w:div>
    <w:div w:id="1468165172">
      <w:bodyDiv w:val="1"/>
      <w:marLeft w:val="0"/>
      <w:marRight w:val="0"/>
      <w:marTop w:val="0"/>
      <w:marBottom w:val="0"/>
      <w:divBdr>
        <w:top w:val="none" w:sz="0" w:space="0" w:color="auto"/>
        <w:left w:val="none" w:sz="0" w:space="0" w:color="auto"/>
        <w:bottom w:val="none" w:sz="0" w:space="0" w:color="auto"/>
        <w:right w:val="none" w:sz="0" w:space="0" w:color="auto"/>
      </w:divBdr>
    </w:div>
    <w:div w:id="1468351565">
      <w:bodyDiv w:val="1"/>
      <w:marLeft w:val="0"/>
      <w:marRight w:val="0"/>
      <w:marTop w:val="0"/>
      <w:marBottom w:val="0"/>
      <w:divBdr>
        <w:top w:val="none" w:sz="0" w:space="0" w:color="auto"/>
        <w:left w:val="none" w:sz="0" w:space="0" w:color="auto"/>
        <w:bottom w:val="none" w:sz="0" w:space="0" w:color="auto"/>
        <w:right w:val="none" w:sz="0" w:space="0" w:color="auto"/>
      </w:divBdr>
    </w:div>
    <w:div w:id="1469085497">
      <w:bodyDiv w:val="1"/>
      <w:marLeft w:val="0"/>
      <w:marRight w:val="0"/>
      <w:marTop w:val="0"/>
      <w:marBottom w:val="0"/>
      <w:divBdr>
        <w:top w:val="none" w:sz="0" w:space="0" w:color="auto"/>
        <w:left w:val="none" w:sz="0" w:space="0" w:color="auto"/>
        <w:bottom w:val="none" w:sz="0" w:space="0" w:color="auto"/>
        <w:right w:val="none" w:sz="0" w:space="0" w:color="auto"/>
      </w:divBdr>
    </w:div>
    <w:div w:id="1469087008">
      <w:bodyDiv w:val="1"/>
      <w:marLeft w:val="0"/>
      <w:marRight w:val="0"/>
      <w:marTop w:val="0"/>
      <w:marBottom w:val="0"/>
      <w:divBdr>
        <w:top w:val="none" w:sz="0" w:space="0" w:color="auto"/>
        <w:left w:val="none" w:sz="0" w:space="0" w:color="auto"/>
        <w:bottom w:val="none" w:sz="0" w:space="0" w:color="auto"/>
        <w:right w:val="none" w:sz="0" w:space="0" w:color="auto"/>
      </w:divBdr>
    </w:div>
    <w:div w:id="1469276139">
      <w:bodyDiv w:val="1"/>
      <w:marLeft w:val="0"/>
      <w:marRight w:val="0"/>
      <w:marTop w:val="0"/>
      <w:marBottom w:val="0"/>
      <w:divBdr>
        <w:top w:val="none" w:sz="0" w:space="0" w:color="auto"/>
        <w:left w:val="none" w:sz="0" w:space="0" w:color="auto"/>
        <w:bottom w:val="none" w:sz="0" w:space="0" w:color="auto"/>
        <w:right w:val="none" w:sz="0" w:space="0" w:color="auto"/>
      </w:divBdr>
    </w:div>
    <w:div w:id="1469476259">
      <w:bodyDiv w:val="1"/>
      <w:marLeft w:val="0"/>
      <w:marRight w:val="0"/>
      <w:marTop w:val="0"/>
      <w:marBottom w:val="0"/>
      <w:divBdr>
        <w:top w:val="none" w:sz="0" w:space="0" w:color="auto"/>
        <w:left w:val="none" w:sz="0" w:space="0" w:color="auto"/>
        <w:bottom w:val="none" w:sz="0" w:space="0" w:color="auto"/>
        <w:right w:val="none" w:sz="0" w:space="0" w:color="auto"/>
      </w:divBdr>
    </w:div>
    <w:div w:id="1469592524">
      <w:bodyDiv w:val="1"/>
      <w:marLeft w:val="0"/>
      <w:marRight w:val="0"/>
      <w:marTop w:val="0"/>
      <w:marBottom w:val="0"/>
      <w:divBdr>
        <w:top w:val="none" w:sz="0" w:space="0" w:color="auto"/>
        <w:left w:val="none" w:sz="0" w:space="0" w:color="auto"/>
        <w:bottom w:val="none" w:sz="0" w:space="0" w:color="auto"/>
        <w:right w:val="none" w:sz="0" w:space="0" w:color="auto"/>
      </w:divBdr>
    </w:div>
    <w:div w:id="1469593212">
      <w:bodyDiv w:val="1"/>
      <w:marLeft w:val="0"/>
      <w:marRight w:val="0"/>
      <w:marTop w:val="0"/>
      <w:marBottom w:val="0"/>
      <w:divBdr>
        <w:top w:val="none" w:sz="0" w:space="0" w:color="auto"/>
        <w:left w:val="none" w:sz="0" w:space="0" w:color="auto"/>
        <w:bottom w:val="none" w:sz="0" w:space="0" w:color="auto"/>
        <w:right w:val="none" w:sz="0" w:space="0" w:color="auto"/>
      </w:divBdr>
    </w:div>
    <w:div w:id="1469663827">
      <w:bodyDiv w:val="1"/>
      <w:marLeft w:val="0"/>
      <w:marRight w:val="0"/>
      <w:marTop w:val="0"/>
      <w:marBottom w:val="0"/>
      <w:divBdr>
        <w:top w:val="none" w:sz="0" w:space="0" w:color="auto"/>
        <w:left w:val="none" w:sz="0" w:space="0" w:color="auto"/>
        <w:bottom w:val="none" w:sz="0" w:space="0" w:color="auto"/>
        <w:right w:val="none" w:sz="0" w:space="0" w:color="auto"/>
      </w:divBdr>
    </w:div>
    <w:div w:id="1469736679">
      <w:bodyDiv w:val="1"/>
      <w:marLeft w:val="0"/>
      <w:marRight w:val="0"/>
      <w:marTop w:val="0"/>
      <w:marBottom w:val="0"/>
      <w:divBdr>
        <w:top w:val="none" w:sz="0" w:space="0" w:color="auto"/>
        <w:left w:val="none" w:sz="0" w:space="0" w:color="auto"/>
        <w:bottom w:val="none" w:sz="0" w:space="0" w:color="auto"/>
        <w:right w:val="none" w:sz="0" w:space="0" w:color="auto"/>
      </w:divBdr>
    </w:div>
    <w:div w:id="1470172688">
      <w:bodyDiv w:val="1"/>
      <w:marLeft w:val="0"/>
      <w:marRight w:val="0"/>
      <w:marTop w:val="0"/>
      <w:marBottom w:val="0"/>
      <w:divBdr>
        <w:top w:val="none" w:sz="0" w:space="0" w:color="auto"/>
        <w:left w:val="none" w:sz="0" w:space="0" w:color="auto"/>
        <w:bottom w:val="none" w:sz="0" w:space="0" w:color="auto"/>
        <w:right w:val="none" w:sz="0" w:space="0" w:color="auto"/>
      </w:divBdr>
    </w:div>
    <w:div w:id="1470628062">
      <w:bodyDiv w:val="1"/>
      <w:marLeft w:val="0"/>
      <w:marRight w:val="0"/>
      <w:marTop w:val="0"/>
      <w:marBottom w:val="0"/>
      <w:divBdr>
        <w:top w:val="none" w:sz="0" w:space="0" w:color="auto"/>
        <w:left w:val="none" w:sz="0" w:space="0" w:color="auto"/>
        <w:bottom w:val="none" w:sz="0" w:space="0" w:color="auto"/>
        <w:right w:val="none" w:sz="0" w:space="0" w:color="auto"/>
      </w:divBdr>
    </w:div>
    <w:div w:id="1470902811">
      <w:bodyDiv w:val="1"/>
      <w:marLeft w:val="0"/>
      <w:marRight w:val="0"/>
      <w:marTop w:val="0"/>
      <w:marBottom w:val="0"/>
      <w:divBdr>
        <w:top w:val="none" w:sz="0" w:space="0" w:color="auto"/>
        <w:left w:val="none" w:sz="0" w:space="0" w:color="auto"/>
        <w:bottom w:val="none" w:sz="0" w:space="0" w:color="auto"/>
        <w:right w:val="none" w:sz="0" w:space="0" w:color="auto"/>
      </w:divBdr>
    </w:div>
    <w:div w:id="1471553069">
      <w:bodyDiv w:val="1"/>
      <w:marLeft w:val="0"/>
      <w:marRight w:val="0"/>
      <w:marTop w:val="0"/>
      <w:marBottom w:val="0"/>
      <w:divBdr>
        <w:top w:val="none" w:sz="0" w:space="0" w:color="auto"/>
        <w:left w:val="none" w:sz="0" w:space="0" w:color="auto"/>
        <w:bottom w:val="none" w:sz="0" w:space="0" w:color="auto"/>
        <w:right w:val="none" w:sz="0" w:space="0" w:color="auto"/>
      </w:divBdr>
    </w:div>
    <w:div w:id="1471634011">
      <w:bodyDiv w:val="1"/>
      <w:marLeft w:val="0"/>
      <w:marRight w:val="0"/>
      <w:marTop w:val="0"/>
      <w:marBottom w:val="0"/>
      <w:divBdr>
        <w:top w:val="none" w:sz="0" w:space="0" w:color="auto"/>
        <w:left w:val="none" w:sz="0" w:space="0" w:color="auto"/>
        <w:bottom w:val="none" w:sz="0" w:space="0" w:color="auto"/>
        <w:right w:val="none" w:sz="0" w:space="0" w:color="auto"/>
      </w:divBdr>
    </w:div>
    <w:div w:id="1471829241">
      <w:bodyDiv w:val="1"/>
      <w:marLeft w:val="0"/>
      <w:marRight w:val="0"/>
      <w:marTop w:val="0"/>
      <w:marBottom w:val="0"/>
      <w:divBdr>
        <w:top w:val="none" w:sz="0" w:space="0" w:color="auto"/>
        <w:left w:val="none" w:sz="0" w:space="0" w:color="auto"/>
        <w:bottom w:val="none" w:sz="0" w:space="0" w:color="auto"/>
        <w:right w:val="none" w:sz="0" w:space="0" w:color="auto"/>
      </w:divBdr>
    </w:div>
    <w:div w:id="1471897907">
      <w:bodyDiv w:val="1"/>
      <w:marLeft w:val="0"/>
      <w:marRight w:val="0"/>
      <w:marTop w:val="0"/>
      <w:marBottom w:val="0"/>
      <w:divBdr>
        <w:top w:val="none" w:sz="0" w:space="0" w:color="auto"/>
        <w:left w:val="none" w:sz="0" w:space="0" w:color="auto"/>
        <w:bottom w:val="none" w:sz="0" w:space="0" w:color="auto"/>
        <w:right w:val="none" w:sz="0" w:space="0" w:color="auto"/>
      </w:divBdr>
    </w:div>
    <w:div w:id="1472015391">
      <w:bodyDiv w:val="1"/>
      <w:marLeft w:val="0"/>
      <w:marRight w:val="0"/>
      <w:marTop w:val="0"/>
      <w:marBottom w:val="0"/>
      <w:divBdr>
        <w:top w:val="none" w:sz="0" w:space="0" w:color="auto"/>
        <w:left w:val="none" w:sz="0" w:space="0" w:color="auto"/>
        <w:bottom w:val="none" w:sz="0" w:space="0" w:color="auto"/>
        <w:right w:val="none" w:sz="0" w:space="0" w:color="auto"/>
      </w:divBdr>
    </w:div>
    <w:div w:id="1472483358">
      <w:bodyDiv w:val="1"/>
      <w:marLeft w:val="0"/>
      <w:marRight w:val="0"/>
      <w:marTop w:val="0"/>
      <w:marBottom w:val="0"/>
      <w:divBdr>
        <w:top w:val="none" w:sz="0" w:space="0" w:color="auto"/>
        <w:left w:val="none" w:sz="0" w:space="0" w:color="auto"/>
        <w:bottom w:val="none" w:sz="0" w:space="0" w:color="auto"/>
        <w:right w:val="none" w:sz="0" w:space="0" w:color="auto"/>
      </w:divBdr>
    </w:div>
    <w:div w:id="1472675545">
      <w:bodyDiv w:val="1"/>
      <w:marLeft w:val="0"/>
      <w:marRight w:val="0"/>
      <w:marTop w:val="0"/>
      <w:marBottom w:val="0"/>
      <w:divBdr>
        <w:top w:val="none" w:sz="0" w:space="0" w:color="auto"/>
        <w:left w:val="none" w:sz="0" w:space="0" w:color="auto"/>
        <w:bottom w:val="none" w:sz="0" w:space="0" w:color="auto"/>
        <w:right w:val="none" w:sz="0" w:space="0" w:color="auto"/>
      </w:divBdr>
    </w:div>
    <w:div w:id="1472747227">
      <w:bodyDiv w:val="1"/>
      <w:marLeft w:val="0"/>
      <w:marRight w:val="0"/>
      <w:marTop w:val="0"/>
      <w:marBottom w:val="0"/>
      <w:divBdr>
        <w:top w:val="none" w:sz="0" w:space="0" w:color="auto"/>
        <w:left w:val="none" w:sz="0" w:space="0" w:color="auto"/>
        <w:bottom w:val="none" w:sz="0" w:space="0" w:color="auto"/>
        <w:right w:val="none" w:sz="0" w:space="0" w:color="auto"/>
      </w:divBdr>
    </w:div>
    <w:div w:id="1472747907">
      <w:bodyDiv w:val="1"/>
      <w:marLeft w:val="0"/>
      <w:marRight w:val="0"/>
      <w:marTop w:val="0"/>
      <w:marBottom w:val="0"/>
      <w:divBdr>
        <w:top w:val="none" w:sz="0" w:space="0" w:color="auto"/>
        <w:left w:val="none" w:sz="0" w:space="0" w:color="auto"/>
        <w:bottom w:val="none" w:sz="0" w:space="0" w:color="auto"/>
        <w:right w:val="none" w:sz="0" w:space="0" w:color="auto"/>
      </w:divBdr>
    </w:div>
    <w:div w:id="1472862310">
      <w:bodyDiv w:val="1"/>
      <w:marLeft w:val="0"/>
      <w:marRight w:val="0"/>
      <w:marTop w:val="0"/>
      <w:marBottom w:val="0"/>
      <w:divBdr>
        <w:top w:val="none" w:sz="0" w:space="0" w:color="auto"/>
        <w:left w:val="none" w:sz="0" w:space="0" w:color="auto"/>
        <w:bottom w:val="none" w:sz="0" w:space="0" w:color="auto"/>
        <w:right w:val="none" w:sz="0" w:space="0" w:color="auto"/>
      </w:divBdr>
    </w:div>
    <w:div w:id="1472988375">
      <w:bodyDiv w:val="1"/>
      <w:marLeft w:val="0"/>
      <w:marRight w:val="0"/>
      <w:marTop w:val="0"/>
      <w:marBottom w:val="0"/>
      <w:divBdr>
        <w:top w:val="none" w:sz="0" w:space="0" w:color="auto"/>
        <w:left w:val="none" w:sz="0" w:space="0" w:color="auto"/>
        <w:bottom w:val="none" w:sz="0" w:space="0" w:color="auto"/>
        <w:right w:val="none" w:sz="0" w:space="0" w:color="auto"/>
      </w:divBdr>
    </w:div>
    <w:div w:id="1473668855">
      <w:bodyDiv w:val="1"/>
      <w:marLeft w:val="0"/>
      <w:marRight w:val="0"/>
      <w:marTop w:val="0"/>
      <w:marBottom w:val="0"/>
      <w:divBdr>
        <w:top w:val="none" w:sz="0" w:space="0" w:color="auto"/>
        <w:left w:val="none" w:sz="0" w:space="0" w:color="auto"/>
        <w:bottom w:val="none" w:sz="0" w:space="0" w:color="auto"/>
        <w:right w:val="none" w:sz="0" w:space="0" w:color="auto"/>
      </w:divBdr>
    </w:div>
    <w:div w:id="1473792450">
      <w:bodyDiv w:val="1"/>
      <w:marLeft w:val="0"/>
      <w:marRight w:val="0"/>
      <w:marTop w:val="0"/>
      <w:marBottom w:val="0"/>
      <w:divBdr>
        <w:top w:val="none" w:sz="0" w:space="0" w:color="auto"/>
        <w:left w:val="none" w:sz="0" w:space="0" w:color="auto"/>
        <w:bottom w:val="none" w:sz="0" w:space="0" w:color="auto"/>
        <w:right w:val="none" w:sz="0" w:space="0" w:color="auto"/>
      </w:divBdr>
    </w:div>
    <w:div w:id="1474106503">
      <w:bodyDiv w:val="1"/>
      <w:marLeft w:val="0"/>
      <w:marRight w:val="0"/>
      <w:marTop w:val="0"/>
      <w:marBottom w:val="0"/>
      <w:divBdr>
        <w:top w:val="none" w:sz="0" w:space="0" w:color="auto"/>
        <w:left w:val="none" w:sz="0" w:space="0" w:color="auto"/>
        <w:bottom w:val="none" w:sz="0" w:space="0" w:color="auto"/>
        <w:right w:val="none" w:sz="0" w:space="0" w:color="auto"/>
      </w:divBdr>
    </w:div>
    <w:div w:id="1474253196">
      <w:bodyDiv w:val="1"/>
      <w:marLeft w:val="0"/>
      <w:marRight w:val="0"/>
      <w:marTop w:val="0"/>
      <w:marBottom w:val="0"/>
      <w:divBdr>
        <w:top w:val="none" w:sz="0" w:space="0" w:color="auto"/>
        <w:left w:val="none" w:sz="0" w:space="0" w:color="auto"/>
        <w:bottom w:val="none" w:sz="0" w:space="0" w:color="auto"/>
        <w:right w:val="none" w:sz="0" w:space="0" w:color="auto"/>
      </w:divBdr>
    </w:div>
    <w:div w:id="1474366066">
      <w:bodyDiv w:val="1"/>
      <w:marLeft w:val="0"/>
      <w:marRight w:val="0"/>
      <w:marTop w:val="0"/>
      <w:marBottom w:val="0"/>
      <w:divBdr>
        <w:top w:val="none" w:sz="0" w:space="0" w:color="auto"/>
        <w:left w:val="none" w:sz="0" w:space="0" w:color="auto"/>
        <w:bottom w:val="none" w:sz="0" w:space="0" w:color="auto"/>
        <w:right w:val="none" w:sz="0" w:space="0" w:color="auto"/>
      </w:divBdr>
    </w:div>
    <w:div w:id="1474369302">
      <w:bodyDiv w:val="1"/>
      <w:marLeft w:val="0"/>
      <w:marRight w:val="0"/>
      <w:marTop w:val="0"/>
      <w:marBottom w:val="0"/>
      <w:divBdr>
        <w:top w:val="none" w:sz="0" w:space="0" w:color="auto"/>
        <w:left w:val="none" w:sz="0" w:space="0" w:color="auto"/>
        <w:bottom w:val="none" w:sz="0" w:space="0" w:color="auto"/>
        <w:right w:val="none" w:sz="0" w:space="0" w:color="auto"/>
      </w:divBdr>
    </w:div>
    <w:div w:id="1474635745">
      <w:bodyDiv w:val="1"/>
      <w:marLeft w:val="0"/>
      <w:marRight w:val="0"/>
      <w:marTop w:val="0"/>
      <w:marBottom w:val="0"/>
      <w:divBdr>
        <w:top w:val="none" w:sz="0" w:space="0" w:color="auto"/>
        <w:left w:val="none" w:sz="0" w:space="0" w:color="auto"/>
        <w:bottom w:val="none" w:sz="0" w:space="0" w:color="auto"/>
        <w:right w:val="none" w:sz="0" w:space="0" w:color="auto"/>
      </w:divBdr>
    </w:div>
    <w:div w:id="1474758386">
      <w:bodyDiv w:val="1"/>
      <w:marLeft w:val="0"/>
      <w:marRight w:val="0"/>
      <w:marTop w:val="0"/>
      <w:marBottom w:val="0"/>
      <w:divBdr>
        <w:top w:val="none" w:sz="0" w:space="0" w:color="auto"/>
        <w:left w:val="none" w:sz="0" w:space="0" w:color="auto"/>
        <w:bottom w:val="none" w:sz="0" w:space="0" w:color="auto"/>
        <w:right w:val="none" w:sz="0" w:space="0" w:color="auto"/>
      </w:divBdr>
    </w:div>
    <w:div w:id="1474830520">
      <w:bodyDiv w:val="1"/>
      <w:marLeft w:val="0"/>
      <w:marRight w:val="0"/>
      <w:marTop w:val="0"/>
      <w:marBottom w:val="0"/>
      <w:divBdr>
        <w:top w:val="none" w:sz="0" w:space="0" w:color="auto"/>
        <w:left w:val="none" w:sz="0" w:space="0" w:color="auto"/>
        <w:bottom w:val="none" w:sz="0" w:space="0" w:color="auto"/>
        <w:right w:val="none" w:sz="0" w:space="0" w:color="auto"/>
      </w:divBdr>
    </w:div>
    <w:div w:id="1475096186">
      <w:bodyDiv w:val="1"/>
      <w:marLeft w:val="0"/>
      <w:marRight w:val="0"/>
      <w:marTop w:val="0"/>
      <w:marBottom w:val="0"/>
      <w:divBdr>
        <w:top w:val="none" w:sz="0" w:space="0" w:color="auto"/>
        <w:left w:val="none" w:sz="0" w:space="0" w:color="auto"/>
        <w:bottom w:val="none" w:sz="0" w:space="0" w:color="auto"/>
        <w:right w:val="none" w:sz="0" w:space="0" w:color="auto"/>
      </w:divBdr>
    </w:div>
    <w:div w:id="1475178613">
      <w:bodyDiv w:val="1"/>
      <w:marLeft w:val="0"/>
      <w:marRight w:val="0"/>
      <w:marTop w:val="0"/>
      <w:marBottom w:val="0"/>
      <w:divBdr>
        <w:top w:val="none" w:sz="0" w:space="0" w:color="auto"/>
        <w:left w:val="none" w:sz="0" w:space="0" w:color="auto"/>
        <w:bottom w:val="none" w:sz="0" w:space="0" w:color="auto"/>
        <w:right w:val="none" w:sz="0" w:space="0" w:color="auto"/>
      </w:divBdr>
    </w:div>
    <w:div w:id="1475414876">
      <w:bodyDiv w:val="1"/>
      <w:marLeft w:val="0"/>
      <w:marRight w:val="0"/>
      <w:marTop w:val="0"/>
      <w:marBottom w:val="0"/>
      <w:divBdr>
        <w:top w:val="none" w:sz="0" w:space="0" w:color="auto"/>
        <w:left w:val="none" w:sz="0" w:space="0" w:color="auto"/>
        <w:bottom w:val="none" w:sz="0" w:space="0" w:color="auto"/>
        <w:right w:val="none" w:sz="0" w:space="0" w:color="auto"/>
      </w:divBdr>
    </w:div>
    <w:div w:id="1475564199">
      <w:bodyDiv w:val="1"/>
      <w:marLeft w:val="0"/>
      <w:marRight w:val="0"/>
      <w:marTop w:val="0"/>
      <w:marBottom w:val="0"/>
      <w:divBdr>
        <w:top w:val="none" w:sz="0" w:space="0" w:color="auto"/>
        <w:left w:val="none" w:sz="0" w:space="0" w:color="auto"/>
        <w:bottom w:val="none" w:sz="0" w:space="0" w:color="auto"/>
        <w:right w:val="none" w:sz="0" w:space="0" w:color="auto"/>
      </w:divBdr>
    </w:div>
    <w:div w:id="1475759428">
      <w:bodyDiv w:val="1"/>
      <w:marLeft w:val="0"/>
      <w:marRight w:val="0"/>
      <w:marTop w:val="0"/>
      <w:marBottom w:val="0"/>
      <w:divBdr>
        <w:top w:val="none" w:sz="0" w:space="0" w:color="auto"/>
        <w:left w:val="none" w:sz="0" w:space="0" w:color="auto"/>
        <w:bottom w:val="none" w:sz="0" w:space="0" w:color="auto"/>
        <w:right w:val="none" w:sz="0" w:space="0" w:color="auto"/>
      </w:divBdr>
    </w:div>
    <w:div w:id="1475831301">
      <w:bodyDiv w:val="1"/>
      <w:marLeft w:val="0"/>
      <w:marRight w:val="0"/>
      <w:marTop w:val="0"/>
      <w:marBottom w:val="0"/>
      <w:divBdr>
        <w:top w:val="none" w:sz="0" w:space="0" w:color="auto"/>
        <w:left w:val="none" w:sz="0" w:space="0" w:color="auto"/>
        <w:bottom w:val="none" w:sz="0" w:space="0" w:color="auto"/>
        <w:right w:val="none" w:sz="0" w:space="0" w:color="auto"/>
      </w:divBdr>
    </w:div>
    <w:div w:id="1476411349">
      <w:bodyDiv w:val="1"/>
      <w:marLeft w:val="0"/>
      <w:marRight w:val="0"/>
      <w:marTop w:val="0"/>
      <w:marBottom w:val="0"/>
      <w:divBdr>
        <w:top w:val="none" w:sz="0" w:space="0" w:color="auto"/>
        <w:left w:val="none" w:sz="0" w:space="0" w:color="auto"/>
        <w:bottom w:val="none" w:sz="0" w:space="0" w:color="auto"/>
        <w:right w:val="none" w:sz="0" w:space="0" w:color="auto"/>
      </w:divBdr>
    </w:div>
    <w:div w:id="1476482138">
      <w:bodyDiv w:val="1"/>
      <w:marLeft w:val="0"/>
      <w:marRight w:val="0"/>
      <w:marTop w:val="0"/>
      <w:marBottom w:val="0"/>
      <w:divBdr>
        <w:top w:val="none" w:sz="0" w:space="0" w:color="auto"/>
        <w:left w:val="none" w:sz="0" w:space="0" w:color="auto"/>
        <w:bottom w:val="none" w:sz="0" w:space="0" w:color="auto"/>
        <w:right w:val="none" w:sz="0" w:space="0" w:color="auto"/>
      </w:divBdr>
    </w:div>
    <w:div w:id="1476679084">
      <w:bodyDiv w:val="1"/>
      <w:marLeft w:val="0"/>
      <w:marRight w:val="0"/>
      <w:marTop w:val="0"/>
      <w:marBottom w:val="0"/>
      <w:divBdr>
        <w:top w:val="none" w:sz="0" w:space="0" w:color="auto"/>
        <w:left w:val="none" w:sz="0" w:space="0" w:color="auto"/>
        <w:bottom w:val="none" w:sz="0" w:space="0" w:color="auto"/>
        <w:right w:val="none" w:sz="0" w:space="0" w:color="auto"/>
      </w:divBdr>
    </w:div>
    <w:div w:id="1476752290">
      <w:bodyDiv w:val="1"/>
      <w:marLeft w:val="0"/>
      <w:marRight w:val="0"/>
      <w:marTop w:val="0"/>
      <w:marBottom w:val="0"/>
      <w:divBdr>
        <w:top w:val="none" w:sz="0" w:space="0" w:color="auto"/>
        <w:left w:val="none" w:sz="0" w:space="0" w:color="auto"/>
        <w:bottom w:val="none" w:sz="0" w:space="0" w:color="auto"/>
        <w:right w:val="none" w:sz="0" w:space="0" w:color="auto"/>
      </w:divBdr>
    </w:div>
    <w:div w:id="1477379553">
      <w:bodyDiv w:val="1"/>
      <w:marLeft w:val="0"/>
      <w:marRight w:val="0"/>
      <w:marTop w:val="0"/>
      <w:marBottom w:val="0"/>
      <w:divBdr>
        <w:top w:val="none" w:sz="0" w:space="0" w:color="auto"/>
        <w:left w:val="none" w:sz="0" w:space="0" w:color="auto"/>
        <w:bottom w:val="none" w:sz="0" w:space="0" w:color="auto"/>
        <w:right w:val="none" w:sz="0" w:space="0" w:color="auto"/>
      </w:divBdr>
    </w:div>
    <w:div w:id="1477527881">
      <w:bodyDiv w:val="1"/>
      <w:marLeft w:val="0"/>
      <w:marRight w:val="0"/>
      <w:marTop w:val="0"/>
      <w:marBottom w:val="0"/>
      <w:divBdr>
        <w:top w:val="none" w:sz="0" w:space="0" w:color="auto"/>
        <w:left w:val="none" w:sz="0" w:space="0" w:color="auto"/>
        <w:bottom w:val="none" w:sz="0" w:space="0" w:color="auto"/>
        <w:right w:val="none" w:sz="0" w:space="0" w:color="auto"/>
      </w:divBdr>
    </w:div>
    <w:div w:id="1477844771">
      <w:bodyDiv w:val="1"/>
      <w:marLeft w:val="0"/>
      <w:marRight w:val="0"/>
      <w:marTop w:val="0"/>
      <w:marBottom w:val="0"/>
      <w:divBdr>
        <w:top w:val="none" w:sz="0" w:space="0" w:color="auto"/>
        <w:left w:val="none" w:sz="0" w:space="0" w:color="auto"/>
        <w:bottom w:val="none" w:sz="0" w:space="0" w:color="auto"/>
        <w:right w:val="none" w:sz="0" w:space="0" w:color="auto"/>
      </w:divBdr>
    </w:div>
    <w:div w:id="1478297466">
      <w:bodyDiv w:val="1"/>
      <w:marLeft w:val="0"/>
      <w:marRight w:val="0"/>
      <w:marTop w:val="0"/>
      <w:marBottom w:val="0"/>
      <w:divBdr>
        <w:top w:val="none" w:sz="0" w:space="0" w:color="auto"/>
        <w:left w:val="none" w:sz="0" w:space="0" w:color="auto"/>
        <w:bottom w:val="none" w:sz="0" w:space="0" w:color="auto"/>
        <w:right w:val="none" w:sz="0" w:space="0" w:color="auto"/>
      </w:divBdr>
    </w:div>
    <w:div w:id="1479104510">
      <w:bodyDiv w:val="1"/>
      <w:marLeft w:val="0"/>
      <w:marRight w:val="0"/>
      <w:marTop w:val="0"/>
      <w:marBottom w:val="0"/>
      <w:divBdr>
        <w:top w:val="none" w:sz="0" w:space="0" w:color="auto"/>
        <w:left w:val="none" w:sz="0" w:space="0" w:color="auto"/>
        <w:bottom w:val="none" w:sz="0" w:space="0" w:color="auto"/>
        <w:right w:val="none" w:sz="0" w:space="0" w:color="auto"/>
      </w:divBdr>
    </w:div>
    <w:div w:id="1479226551">
      <w:bodyDiv w:val="1"/>
      <w:marLeft w:val="0"/>
      <w:marRight w:val="0"/>
      <w:marTop w:val="0"/>
      <w:marBottom w:val="0"/>
      <w:divBdr>
        <w:top w:val="none" w:sz="0" w:space="0" w:color="auto"/>
        <w:left w:val="none" w:sz="0" w:space="0" w:color="auto"/>
        <w:bottom w:val="none" w:sz="0" w:space="0" w:color="auto"/>
        <w:right w:val="none" w:sz="0" w:space="0" w:color="auto"/>
      </w:divBdr>
    </w:div>
    <w:div w:id="1479498521">
      <w:bodyDiv w:val="1"/>
      <w:marLeft w:val="0"/>
      <w:marRight w:val="0"/>
      <w:marTop w:val="0"/>
      <w:marBottom w:val="0"/>
      <w:divBdr>
        <w:top w:val="none" w:sz="0" w:space="0" w:color="auto"/>
        <w:left w:val="none" w:sz="0" w:space="0" w:color="auto"/>
        <w:bottom w:val="none" w:sz="0" w:space="0" w:color="auto"/>
        <w:right w:val="none" w:sz="0" w:space="0" w:color="auto"/>
      </w:divBdr>
    </w:div>
    <w:div w:id="1479881424">
      <w:bodyDiv w:val="1"/>
      <w:marLeft w:val="0"/>
      <w:marRight w:val="0"/>
      <w:marTop w:val="0"/>
      <w:marBottom w:val="0"/>
      <w:divBdr>
        <w:top w:val="none" w:sz="0" w:space="0" w:color="auto"/>
        <w:left w:val="none" w:sz="0" w:space="0" w:color="auto"/>
        <w:bottom w:val="none" w:sz="0" w:space="0" w:color="auto"/>
        <w:right w:val="none" w:sz="0" w:space="0" w:color="auto"/>
      </w:divBdr>
    </w:div>
    <w:div w:id="1480221622">
      <w:bodyDiv w:val="1"/>
      <w:marLeft w:val="0"/>
      <w:marRight w:val="0"/>
      <w:marTop w:val="0"/>
      <w:marBottom w:val="0"/>
      <w:divBdr>
        <w:top w:val="none" w:sz="0" w:space="0" w:color="auto"/>
        <w:left w:val="none" w:sz="0" w:space="0" w:color="auto"/>
        <w:bottom w:val="none" w:sz="0" w:space="0" w:color="auto"/>
        <w:right w:val="none" w:sz="0" w:space="0" w:color="auto"/>
      </w:divBdr>
    </w:div>
    <w:div w:id="1480263683">
      <w:bodyDiv w:val="1"/>
      <w:marLeft w:val="0"/>
      <w:marRight w:val="0"/>
      <w:marTop w:val="0"/>
      <w:marBottom w:val="0"/>
      <w:divBdr>
        <w:top w:val="none" w:sz="0" w:space="0" w:color="auto"/>
        <w:left w:val="none" w:sz="0" w:space="0" w:color="auto"/>
        <w:bottom w:val="none" w:sz="0" w:space="0" w:color="auto"/>
        <w:right w:val="none" w:sz="0" w:space="0" w:color="auto"/>
      </w:divBdr>
    </w:div>
    <w:div w:id="1480461168">
      <w:bodyDiv w:val="1"/>
      <w:marLeft w:val="0"/>
      <w:marRight w:val="0"/>
      <w:marTop w:val="0"/>
      <w:marBottom w:val="0"/>
      <w:divBdr>
        <w:top w:val="none" w:sz="0" w:space="0" w:color="auto"/>
        <w:left w:val="none" w:sz="0" w:space="0" w:color="auto"/>
        <w:bottom w:val="none" w:sz="0" w:space="0" w:color="auto"/>
        <w:right w:val="none" w:sz="0" w:space="0" w:color="auto"/>
      </w:divBdr>
    </w:div>
    <w:div w:id="1480995958">
      <w:bodyDiv w:val="1"/>
      <w:marLeft w:val="0"/>
      <w:marRight w:val="0"/>
      <w:marTop w:val="0"/>
      <w:marBottom w:val="0"/>
      <w:divBdr>
        <w:top w:val="none" w:sz="0" w:space="0" w:color="auto"/>
        <w:left w:val="none" w:sz="0" w:space="0" w:color="auto"/>
        <w:bottom w:val="none" w:sz="0" w:space="0" w:color="auto"/>
        <w:right w:val="none" w:sz="0" w:space="0" w:color="auto"/>
      </w:divBdr>
    </w:div>
    <w:div w:id="1481075409">
      <w:bodyDiv w:val="1"/>
      <w:marLeft w:val="0"/>
      <w:marRight w:val="0"/>
      <w:marTop w:val="0"/>
      <w:marBottom w:val="0"/>
      <w:divBdr>
        <w:top w:val="none" w:sz="0" w:space="0" w:color="auto"/>
        <w:left w:val="none" w:sz="0" w:space="0" w:color="auto"/>
        <w:bottom w:val="none" w:sz="0" w:space="0" w:color="auto"/>
        <w:right w:val="none" w:sz="0" w:space="0" w:color="auto"/>
      </w:divBdr>
    </w:div>
    <w:div w:id="1481574332">
      <w:bodyDiv w:val="1"/>
      <w:marLeft w:val="0"/>
      <w:marRight w:val="0"/>
      <w:marTop w:val="0"/>
      <w:marBottom w:val="0"/>
      <w:divBdr>
        <w:top w:val="none" w:sz="0" w:space="0" w:color="auto"/>
        <w:left w:val="none" w:sz="0" w:space="0" w:color="auto"/>
        <w:bottom w:val="none" w:sz="0" w:space="0" w:color="auto"/>
        <w:right w:val="none" w:sz="0" w:space="0" w:color="auto"/>
      </w:divBdr>
    </w:div>
    <w:div w:id="1481576037">
      <w:bodyDiv w:val="1"/>
      <w:marLeft w:val="0"/>
      <w:marRight w:val="0"/>
      <w:marTop w:val="0"/>
      <w:marBottom w:val="0"/>
      <w:divBdr>
        <w:top w:val="none" w:sz="0" w:space="0" w:color="auto"/>
        <w:left w:val="none" w:sz="0" w:space="0" w:color="auto"/>
        <w:bottom w:val="none" w:sz="0" w:space="0" w:color="auto"/>
        <w:right w:val="none" w:sz="0" w:space="0" w:color="auto"/>
      </w:divBdr>
    </w:div>
    <w:div w:id="1481652431">
      <w:bodyDiv w:val="1"/>
      <w:marLeft w:val="0"/>
      <w:marRight w:val="0"/>
      <w:marTop w:val="0"/>
      <w:marBottom w:val="0"/>
      <w:divBdr>
        <w:top w:val="none" w:sz="0" w:space="0" w:color="auto"/>
        <w:left w:val="none" w:sz="0" w:space="0" w:color="auto"/>
        <w:bottom w:val="none" w:sz="0" w:space="0" w:color="auto"/>
        <w:right w:val="none" w:sz="0" w:space="0" w:color="auto"/>
      </w:divBdr>
    </w:div>
    <w:div w:id="1481658148">
      <w:bodyDiv w:val="1"/>
      <w:marLeft w:val="0"/>
      <w:marRight w:val="0"/>
      <w:marTop w:val="0"/>
      <w:marBottom w:val="0"/>
      <w:divBdr>
        <w:top w:val="none" w:sz="0" w:space="0" w:color="auto"/>
        <w:left w:val="none" w:sz="0" w:space="0" w:color="auto"/>
        <w:bottom w:val="none" w:sz="0" w:space="0" w:color="auto"/>
        <w:right w:val="none" w:sz="0" w:space="0" w:color="auto"/>
      </w:divBdr>
    </w:div>
    <w:div w:id="1481732778">
      <w:bodyDiv w:val="1"/>
      <w:marLeft w:val="0"/>
      <w:marRight w:val="0"/>
      <w:marTop w:val="0"/>
      <w:marBottom w:val="0"/>
      <w:divBdr>
        <w:top w:val="none" w:sz="0" w:space="0" w:color="auto"/>
        <w:left w:val="none" w:sz="0" w:space="0" w:color="auto"/>
        <w:bottom w:val="none" w:sz="0" w:space="0" w:color="auto"/>
        <w:right w:val="none" w:sz="0" w:space="0" w:color="auto"/>
      </w:divBdr>
    </w:div>
    <w:div w:id="1481848159">
      <w:bodyDiv w:val="1"/>
      <w:marLeft w:val="0"/>
      <w:marRight w:val="0"/>
      <w:marTop w:val="0"/>
      <w:marBottom w:val="0"/>
      <w:divBdr>
        <w:top w:val="none" w:sz="0" w:space="0" w:color="auto"/>
        <w:left w:val="none" w:sz="0" w:space="0" w:color="auto"/>
        <w:bottom w:val="none" w:sz="0" w:space="0" w:color="auto"/>
        <w:right w:val="none" w:sz="0" w:space="0" w:color="auto"/>
      </w:divBdr>
    </w:div>
    <w:div w:id="1481995390">
      <w:bodyDiv w:val="1"/>
      <w:marLeft w:val="0"/>
      <w:marRight w:val="0"/>
      <w:marTop w:val="0"/>
      <w:marBottom w:val="0"/>
      <w:divBdr>
        <w:top w:val="none" w:sz="0" w:space="0" w:color="auto"/>
        <w:left w:val="none" w:sz="0" w:space="0" w:color="auto"/>
        <w:bottom w:val="none" w:sz="0" w:space="0" w:color="auto"/>
        <w:right w:val="none" w:sz="0" w:space="0" w:color="auto"/>
      </w:divBdr>
    </w:div>
    <w:div w:id="1481996386">
      <w:bodyDiv w:val="1"/>
      <w:marLeft w:val="0"/>
      <w:marRight w:val="0"/>
      <w:marTop w:val="0"/>
      <w:marBottom w:val="0"/>
      <w:divBdr>
        <w:top w:val="none" w:sz="0" w:space="0" w:color="auto"/>
        <w:left w:val="none" w:sz="0" w:space="0" w:color="auto"/>
        <w:bottom w:val="none" w:sz="0" w:space="0" w:color="auto"/>
        <w:right w:val="none" w:sz="0" w:space="0" w:color="auto"/>
      </w:divBdr>
    </w:div>
    <w:div w:id="1482234397">
      <w:bodyDiv w:val="1"/>
      <w:marLeft w:val="0"/>
      <w:marRight w:val="0"/>
      <w:marTop w:val="0"/>
      <w:marBottom w:val="0"/>
      <w:divBdr>
        <w:top w:val="none" w:sz="0" w:space="0" w:color="auto"/>
        <w:left w:val="none" w:sz="0" w:space="0" w:color="auto"/>
        <w:bottom w:val="none" w:sz="0" w:space="0" w:color="auto"/>
        <w:right w:val="none" w:sz="0" w:space="0" w:color="auto"/>
      </w:divBdr>
    </w:div>
    <w:div w:id="1482426685">
      <w:bodyDiv w:val="1"/>
      <w:marLeft w:val="0"/>
      <w:marRight w:val="0"/>
      <w:marTop w:val="0"/>
      <w:marBottom w:val="0"/>
      <w:divBdr>
        <w:top w:val="none" w:sz="0" w:space="0" w:color="auto"/>
        <w:left w:val="none" w:sz="0" w:space="0" w:color="auto"/>
        <w:bottom w:val="none" w:sz="0" w:space="0" w:color="auto"/>
        <w:right w:val="none" w:sz="0" w:space="0" w:color="auto"/>
      </w:divBdr>
    </w:div>
    <w:div w:id="1482503460">
      <w:bodyDiv w:val="1"/>
      <w:marLeft w:val="0"/>
      <w:marRight w:val="0"/>
      <w:marTop w:val="0"/>
      <w:marBottom w:val="0"/>
      <w:divBdr>
        <w:top w:val="none" w:sz="0" w:space="0" w:color="auto"/>
        <w:left w:val="none" w:sz="0" w:space="0" w:color="auto"/>
        <w:bottom w:val="none" w:sz="0" w:space="0" w:color="auto"/>
        <w:right w:val="none" w:sz="0" w:space="0" w:color="auto"/>
      </w:divBdr>
    </w:div>
    <w:div w:id="1483541132">
      <w:bodyDiv w:val="1"/>
      <w:marLeft w:val="0"/>
      <w:marRight w:val="0"/>
      <w:marTop w:val="0"/>
      <w:marBottom w:val="0"/>
      <w:divBdr>
        <w:top w:val="none" w:sz="0" w:space="0" w:color="auto"/>
        <w:left w:val="none" w:sz="0" w:space="0" w:color="auto"/>
        <w:bottom w:val="none" w:sz="0" w:space="0" w:color="auto"/>
        <w:right w:val="none" w:sz="0" w:space="0" w:color="auto"/>
      </w:divBdr>
    </w:div>
    <w:div w:id="1483692934">
      <w:bodyDiv w:val="1"/>
      <w:marLeft w:val="0"/>
      <w:marRight w:val="0"/>
      <w:marTop w:val="0"/>
      <w:marBottom w:val="0"/>
      <w:divBdr>
        <w:top w:val="none" w:sz="0" w:space="0" w:color="auto"/>
        <w:left w:val="none" w:sz="0" w:space="0" w:color="auto"/>
        <w:bottom w:val="none" w:sz="0" w:space="0" w:color="auto"/>
        <w:right w:val="none" w:sz="0" w:space="0" w:color="auto"/>
      </w:divBdr>
    </w:div>
    <w:div w:id="1483813320">
      <w:bodyDiv w:val="1"/>
      <w:marLeft w:val="0"/>
      <w:marRight w:val="0"/>
      <w:marTop w:val="0"/>
      <w:marBottom w:val="0"/>
      <w:divBdr>
        <w:top w:val="none" w:sz="0" w:space="0" w:color="auto"/>
        <w:left w:val="none" w:sz="0" w:space="0" w:color="auto"/>
        <w:bottom w:val="none" w:sz="0" w:space="0" w:color="auto"/>
        <w:right w:val="none" w:sz="0" w:space="0" w:color="auto"/>
      </w:divBdr>
    </w:div>
    <w:div w:id="1484656594">
      <w:bodyDiv w:val="1"/>
      <w:marLeft w:val="0"/>
      <w:marRight w:val="0"/>
      <w:marTop w:val="0"/>
      <w:marBottom w:val="0"/>
      <w:divBdr>
        <w:top w:val="none" w:sz="0" w:space="0" w:color="auto"/>
        <w:left w:val="none" w:sz="0" w:space="0" w:color="auto"/>
        <w:bottom w:val="none" w:sz="0" w:space="0" w:color="auto"/>
        <w:right w:val="none" w:sz="0" w:space="0" w:color="auto"/>
      </w:divBdr>
    </w:div>
    <w:div w:id="1485314278">
      <w:bodyDiv w:val="1"/>
      <w:marLeft w:val="0"/>
      <w:marRight w:val="0"/>
      <w:marTop w:val="0"/>
      <w:marBottom w:val="0"/>
      <w:divBdr>
        <w:top w:val="none" w:sz="0" w:space="0" w:color="auto"/>
        <w:left w:val="none" w:sz="0" w:space="0" w:color="auto"/>
        <w:bottom w:val="none" w:sz="0" w:space="0" w:color="auto"/>
        <w:right w:val="none" w:sz="0" w:space="0" w:color="auto"/>
      </w:divBdr>
    </w:div>
    <w:div w:id="1485851215">
      <w:bodyDiv w:val="1"/>
      <w:marLeft w:val="0"/>
      <w:marRight w:val="0"/>
      <w:marTop w:val="0"/>
      <w:marBottom w:val="0"/>
      <w:divBdr>
        <w:top w:val="none" w:sz="0" w:space="0" w:color="auto"/>
        <w:left w:val="none" w:sz="0" w:space="0" w:color="auto"/>
        <w:bottom w:val="none" w:sz="0" w:space="0" w:color="auto"/>
        <w:right w:val="none" w:sz="0" w:space="0" w:color="auto"/>
      </w:divBdr>
    </w:div>
    <w:div w:id="1485974639">
      <w:bodyDiv w:val="1"/>
      <w:marLeft w:val="0"/>
      <w:marRight w:val="0"/>
      <w:marTop w:val="0"/>
      <w:marBottom w:val="0"/>
      <w:divBdr>
        <w:top w:val="none" w:sz="0" w:space="0" w:color="auto"/>
        <w:left w:val="none" w:sz="0" w:space="0" w:color="auto"/>
        <w:bottom w:val="none" w:sz="0" w:space="0" w:color="auto"/>
        <w:right w:val="none" w:sz="0" w:space="0" w:color="auto"/>
      </w:divBdr>
    </w:div>
    <w:div w:id="1486049165">
      <w:bodyDiv w:val="1"/>
      <w:marLeft w:val="0"/>
      <w:marRight w:val="0"/>
      <w:marTop w:val="0"/>
      <w:marBottom w:val="0"/>
      <w:divBdr>
        <w:top w:val="none" w:sz="0" w:space="0" w:color="auto"/>
        <w:left w:val="none" w:sz="0" w:space="0" w:color="auto"/>
        <w:bottom w:val="none" w:sz="0" w:space="0" w:color="auto"/>
        <w:right w:val="none" w:sz="0" w:space="0" w:color="auto"/>
      </w:divBdr>
    </w:div>
    <w:div w:id="1486051274">
      <w:bodyDiv w:val="1"/>
      <w:marLeft w:val="0"/>
      <w:marRight w:val="0"/>
      <w:marTop w:val="0"/>
      <w:marBottom w:val="0"/>
      <w:divBdr>
        <w:top w:val="none" w:sz="0" w:space="0" w:color="auto"/>
        <w:left w:val="none" w:sz="0" w:space="0" w:color="auto"/>
        <w:bottom w:val="none" w:sz="0" w:space="0" w:color="auto"/>
        <w:right w:val="none" w:sz="0" w:space="0" w:color="auto"/>
      </w:divBdr>
    </w:div>
    <w:div w:id="1486505610">
      <w:bodyDiv w:val="1"/>
      <w:marLeft w:val="0"/>
      <w:marRight w:val="0"/>
      <w:marTop w:val="0"/>
      <w:marBottom w:val="0"/>
      <w:divBdr>
        <w:top w:val="none" w:sz="0" w:space="0" w:color="auto"/>
        <w:left w:val="none" w:sz="0" w:space="0" w:color="auto"/>
        <w:bottom w:val="none" w:sz="0" w:space="0" w:color="auto"/>
        <w:right w:val="none" w:sz="0" w:space="0" w:color="auto"/>
      </w:divBdr>
    </w:div>
    <w:div w:id="1486506577">
      <w:bodyDiv w:val="1"/>
      <w:marLeft w:val="0"/>
      <w:marRight w:val="0"/>
      <w:marTop w:val="0"/>
      <w:marBottom w:val="0"/>
      <w:divBdr>
        <w:top w:val="none" w:sz="0" w:space="0" w:color="auto"/>
        <w:left w:val="none" w:sz="0" w:space="0" w:color="auto"/>
        <w:bottom w:val="none" w:sz="0" w:space="0" w:color="auto"/>
        <w:right w:val="none" w:sz="0" w:space="0" w:color="auto"/>
      </w:divBdr>
    </w:div>
    <w:div w:id="1486819036">
      <w:bodyDiv w:val="1"/>
      <w:marLeft w:val="0"/>
      <w:marRight w:val="0"/>
      <w:marTop w:val="0"/>
      <w:marBottom w:val="0"/>
      <w:divBdr>
        <w:top w:val="none" w:sz="0" w:space="0" w:color="auto"/>
        <w:left w:val="none" w:sz="0" w:space="0" w:color="auto"/>
        <w:bottom w:val="none" w:sz="0" w:space="0" w:color="auto"/>
        <w:right w:val="none" w:sz="0" w:space="0" w:color="auto"/>
      </w:divBdr>
    </w:div>
    <w:div w:id="1487278834">
      <w:bodyDiv w:val="1"/>
      <w:marLeft w:val="0"/>
      <w:marRight w:val="0"/>
      <w:marTop w:val="0"/>
      <w:marBottom w:val="0"/>
      <w:divBdr>
        <w:top w:val="none" w:sz="0" w:space="0" w:color="auto"/>
        <w:left w:val="none" w:sz="0" w:space="0" w:color="auto"/>
        <w:bottom w:val="none" w:sz="0" w:space="0" w:color="auto"/>
        <w:right w:val="none" w:sz="0" w:space="0" w:color="auto"/>
      </w:divBdr>
    </w:div>
    <w:div w:id="1487283505">
      <w:bodyDiv w:val="1"/>
      <w:marLeft w:val="0"/>
      <w:marRight w:val="0"/>
      <w:marTop w:val="0"/>
      <w:marBottom w:val="0"/>
      <w:divBdr>
        <w:top w:val="none" w:sz="0" w:space="0" w:color="auto"/>
        <w:left w:val="none" w:sz="0" w:space="0" w:color="auto"/>
        <w:bottom w:val="none" w:sz="0" w:space="0" w:color="auto"/>
        <w:right w:val="none" w:sz="0" w:space="0" w:color="auto"/>
      </w:divBdr>
    </w:div>
    <w:div w:id="1487360216">
      <w:bodyDiv w:val="1"/>
      <w:marLeft w:val="0"/>
      <w:marRight w:val="0"/>
      <w:marTop w:val="0"/>
      <w:marBottom w:val="0"/>
      <w:divBdr>
        <w:top w:val="none" w:sz="0" w:space="0" w:color="auto"/>
        <w:left w:val="none" w:sz="0" w:space="0" w:color="auto"/>
        <w:bottom w:val="none" w:sz="0" w:space="0" w:color="auto"/>
        <w:right w:val="none" w:sz="0" w:space="0" w:color="auto"/>
      </w:divBdr>
    </w:div>
    <w:div w:id="1487471375">
      <w:bodyDiv w:val="1"/>
      <w:marLeft w:val="0"/>
      <w:marRight w:val="0"/>
      <w:marTop w:val="0"/>
      <w:marBottom w:val="0"/>
      <w:divBdr>
        <w:top w:val="none" w:sz="0" w:space="0" w:color="auto"/>
        <w:left w:val="none" w:sz="0" w:space="0" w:color="auto"/>
        <w:bottom w:val="none" w:sz="0" w:space="0" w:color="auto"/>
        <w:right w:val="none" w:sz="0" w:space="0" w:color="auto"/>
      </w:divBdr>
    </w:div>
    <w:div w:id="1488012912">
      <w:bodyDiv w:val="1"/>
      <w:marLeft w:val="0"/>
      <w:marRight w:val="0"/>
      <w:marTop w:val="0"/>
      <w:marBottom w:val="0"/>
      <w:divBdr>
        <w:top w:val="none" w:sz="0" w:space="0" w:color="auto"/>
        <w:left w:val="none" w:sz="0" w:space="0" w:color="auto"/>
        <w:bottom w:val="none" w:sz="0" w:space="0" w:color="auto"/>
        <w:right w:val="none" w:sz="0" w:space="0" w:color="auto"/>
      </w:divBdr>
    </w:div>
    <w:div w:id="1488127148">
      <w:bodyDiv w:val="1"/>
      <w:marLeft w:val="0"/>
      <w:marRight w:val="0"/>
      <w:marTop w:val="0"/>
      <w:marBottom w:val="0"/>
      <w:divBdr>
        <w:top w:val="none" w:sz="0" w:space="0" w:color="auto"/>
        <w:left w:val="none" w:sz="0" w:space="0" w:color="auto"/>
        <w:bottom w:val="none" w:sz="0" w:space="0" w:color="auto"/>
        <w:right w:val="none" w:sz="0" w:space="0" w:color="auto"/>
      </w:divBdr>
    </w:div>
    <w:div w:id="1488282752">
      <w:bodyDiv w:val="1"/>
      <w:marLeft w:val="0"/>
      <w:marRight w:val="0"/>
      <w:marTop w:val="0"/>
      <w:marBottom w:val="0"/>
      <w:divBdr>
        <w:top w:val="none" w:sz="0" w:space="0" w:color="auto"/>
        <w:left w:val="none" w:sz="0" w:space="0" w:color="auto"/>
        <w:bottom w:val="none" w:sz="0" w:space="0" w:color="auto"/>
        <w:right w:val="none" w:sz="0" w:space="0" w:color="auto"/>
      </w:divBdr>
    </w:div>
    <w:div w:id="1488522141">
      <w:bodyDiv w:val="1"/>
      <w:marLeft w:val="0"/>
      <w:marRight w:val="0"/>
      <w:marTop w:val="0"/>
      <w:marBottom w:val="0"/>
      <w:divBdr>
        <w:top w:val="none" w:sz="0" w:space="0" w:color="auto"/>
        <w:left w:val="none" w:sz="0" w:space="0" w:color="auto"/>
        <w:bottom w:val="none" w:sz="0" w:space="0" w:color="auto"/>
        <w:right w:val="none" w:sz="0" w:space="0" w:color="auto"/>
      </w:divBdr>
    </w:div>
    <w:div w:id="1488595266">
      <w:bodyDiv w:val="1"/>
      <w:marLeft w:val="0"/>
      <w:marRight w:val="0"/>
      <w:marTop w:val="0"/>
      <w:marBottom w:val="0"/>
      <w:divBdr>
        <w:top w:val="none" w:sz="0" w:space="0" w:color="auto"/>
        <w:left w:val="none" w:sz="0" w:space="0" w:color="auto"/>
        <w:bottom w:val="none" w:sz="0" w:space="0" w:color="auto"/>
        <w:right w:val="none" w:sz="0" w:space="0" w:color="auto"/>
      </w:divBdr>
    </w:div>
    <w:div w:id="1488597376">
      <w:bodyDiv w:val="1"/>
      <w:marLeft w:val="0"/>
      <w:marRight w:val="0"/>
      <w:marTop w:val="0"/>
      <w:marBottom w:val="0"/>
      <w:divBdr>
        <w:top w:val="none" w:sz="0" w:space="0" w:color="auto"/>
        <w:left w:val="none" w:sz="0" w:space="0" w:color="auto"/>
        <w:bottom w:val="none" w:sz="0" w:space="0" w:color="auto"/>
        <w:right w:val="none" w:sz="0" w:space="0" w:color="auto"/>
      </w:divBdr>
    </w:div>
    <w:div w:id="1488937122">
      <w:bodyDiv w:val="1"/>
      <w:marLeft w:val="0"/>
      <w:marRight w:val="0"/>
      <w:marTop w:val="0"/>
      <w:marBottom w:val="0"/>
      <w:divBdr>
        <w:top w:val="none" w:sz="0" w:space="0" w:color="auto"/>
        <w:left w:val="none" w:sz="0" w:space="0" w:color="auto"/>
        <w:bottom w:val="none" w:sz="0" w:space="0" w:color="auto"/>
        <w:right w:val="none" w:sz="0" w:space="0" w:color="auto"/>
      </w:divBdr>
    </w:div>
    <w:div w:id="1489403345">
      <w:bodyDiv w:val="1"/>
      <w:marLeft w:val="0"/>
      <w:marRight w:val="0"/>
      <w:marTop w:val="0"/>
      <w:marBottom w:val="0"/>
      <w:divBdr>
        <w:top w:val="none" w:sz="0" w:space="0" w:color="auto"/>
        <w:left w:val="none" w:sz="0" w:space="0" w:color="auto"/>
        <w:bottom w:val="none" w:sz="0" w:space="0" w:color="auto"/>
        <w:right w:val="none" w:sz="0" w:space="0" w:color="auto"/>
      </w:divBdr>
    </w:div>
    <w:div w:id="1489516291">
      <w:bodyDiv w:val="1"/>
      <w:marLeft w:val="0"/>
      <w:marRight w:val="0"/>
      <w:marTop w:val="0"/>
      <w:marBottom w:val="0"/>
      <w:divBdr>
        <w:top w:val="none" w:sz="0" w:space="0" w:color="auto"/>
        <w:left w:val="none" w:sz="0" w:space="0" w:color="auto"/>
        <w:bottom w:val="none" w:sz="0" w:space="0" w:color="auto"/>
        <w:right w:val="none" w:sz="0" w:space="0" w:color="auto"/>
      </w:divBdr>
    </w:div>
    <w:div w:id="1489517707">
      <w:bodyDiv w:val="1"/>
      <w:marLeft w:val="0"/>
      <w:marRight w:val="0"/>
      <w:marTop w:val="0"/>
      <w:marBottom w:val="0"/>
      <w:divBdr>
        <w:top w:val="none" w:sz="0" w:space="0" w:color="auto"/>
        <w:left w:val="none" w:sz="0" w:space="0" w:color="auto"/>
        <w:bottom w:val="none" w:sz="0" w:space="0" w:color="auto"/>
        <w:right w:val="none" w:sz="0" w:space="0" w:color="auto"/>
      </w:divBdr>
    </w:div>
    <w:div w:id="1490093174">
      <w:bodyDiv w:val="1"/>
      <w:marLeft w:val="0"/>
      <w:marRight w:val="0"/>
      <w:marTop w:val="0"/>
      <w:marBottom w:val="0"/>
      <w:divBdr>
        <w:top w:val="none" w:sz="0" w:space="0" w:color="auto"/>
        <w:left w:val="none" w:sz="0" w:space="0" w:color="auto"/>
        <w:bottom w:val="none" w:sz="0" w:space="0" w:color="auto"/>
        <w:right w:val="none" w:sz="0" w:space="0" w:color="auto"/>
      </w:divBdr>
    </w:div>
    <w:div w:id="1490242753">
      <w:bodyDiv w:val="1"/>
      <w:marLeft w:val="0"/>
      <w:marRight w:val="0"/>
      <w:marTop w:val="0"/>
      <w:marBottom w:val="0"/>
      <w:divBdr>
        <w:top w:val="none" w:sz="0" w:space="0" w:color="auto"/>
        <w:left w:val="none" w:sz="0" w:space="0" w:color="auto"/>
        <w:bottom w:val="none" w:sz="0" w:space="0" w:color="auto"/>
        <w:right w:val="none" w:sz="0" w:space="0" w:color="auto"/>
      </w:divBdr>
    </w:div>
    <w:div w:id="1490444267">
      <w:bodyDiv w:val="1"/>
      <w:marLeft w:val="0"/>
      <w:marRight w:val="0"/>
      <w:marTop w:val="0"/>
      <w:marBottom w:val="0"/>
      <w:divBdr>
        <w:top w:val="none" w:sz="0" w:space="0" w:color="auto"/>
        <w:left w:val="none" w:sz="0" w:space="0" w:color="auto"/>
        <w:bottom w:val="none" w:sz="0" w:space="0" w:color="auto"/>
        <w:right w:val="none" w:sz="0" w:space="0" w:color="auto"/>
      </w:divBdr>
    </w:div>
    <w:div w:id="1490511913">
      <w:bodyDiv w:val="1"/>
      <w:marLeft w:val="0"/>
      <w:marRight w:val="0"/>
      <w:marTop w:val="0"/>
      <w:marBottom w:val="0"/>
      <w:divBdr>
        <w:top w:val="none" w:sz="0" w:space="0" w:color="auto"/>
        <w:left w:val="none" w:sz="0" w:space="0" w:color="auto"/>
        <w:bottom w:val="none" w:sz="0" w:space="0" w:color="auto"/>
        <w:right w:val="none" w:sz="0" w:space="0" w:color="auto"/>
      </w:divBdr>
    </w:div>
    <w:div w:id="1490747719">
      <w:bodyDiv w:val="1"/>
      <w:marLeft w:val="0"/>
      <w:marRight w:val="0"/>
      <w:marTop w:val="0"/>
      <w:marBottom w:val="0"/>
      <w:divBdr>
        <w:top w:val="none" w:sz="0" w:space="0" w:color="auto"/>
        <w:left w:val="none" w:sz="0" w:space="0" w:color="auto"/>
        <w:bottom w:val="none" w:sz="0" w:space="0" w:color="auto"/>
        <w:right w:val="none" w:sz="0" w:space="0" w:color="auto"/>
      </w:divBdr>
    </w:div>
    <w:div w:id="1490753666">
      <w:bodyDiv w:val="1"/>
      <w:marLeft w:val="0"/>
      <w:marRight w:val="0"/>
      <w:marTop w:val="0"/>
      <w:marBottom w:val="0"/>
      <w:divBdr>
        <w:top w:val="none" w:sz="0" w:space="0" w:color="auto"/>
        <w:left w:val="none" w:sz="0" w:space="0" w:color="auto"/>
        <w:bottom w:val="none" w:sz="0" w:space="0" w:color="auto"/>
        <w:right w:val="none" w:sz="0" w:space="0" w:color="auto"/>
      </w:divBdr>
    </w:div>
    <w:div w:id="1490901618">
      <w:bodyDiv w:val="1"/>
      <w:marLeft w:val="0"/>
      <w:marRight w:val="0"/>
      <w:marTop w:val="0"/>
      <w:marBottom w:val="0"/>
      <w:divBdr>
        <w:top w:val="none" w:sz="0" w:space="0" w:color="auto"/>
        <w:left w:val="none" w:sz="0" w:space="0" w:color="auto"/>
        <w:bottom w:val="none" w:sz="0" w:space="0" w:color="auto"/>
        <w:right w:val="none" w:sz="0" w:space="0" w:color="auto"/>
      </w:divBdr>
    </w:div>
    <w:div w:id="1491288691">
      <w:bodyDiv w:val="1"/>
      <w:marLeft w:val="0"/>
      <w:marRight w:val="0"/>
      <w:marTop w:val="0"/>
      <w:marBottom w:val="0"/>
      <w:divBdr>
        <w:top w:val="none" w:sz="0" w:space="0" w:color="auto"/>
        <w:left w:val="none" w:sz="0" w:space="0" w:color="auto"/>
        <w:bottom w:val="none" w:sz="0" w:space="0" w:color="auto"/>
        <w:right w:val="none" w:sz="0" w:space="0" w:color="auto"/>
      </w:divBdr>
    </w:div>
    <w:div w:id="1491405313">
      <w:bodyDiv w:val="1"/>
      <w:marLeft w:val="0"/>
      <w:marRight w:val="0"/>
      <w:marTop w:val="0"/>
      <w:marBottom w:val="0"/>
      <w:divBdr>
        <w:top w:val="none" w:sz="0" w:space="0" w:color="auto"/>
        <w:left w:val="none" w:sz="0" w:space="0" w:color="auto"/>
        <w:bottom w:val="none" w:sz="0" w:space="0" w:color="auto"/>
        <w:right w:val="none" w:sz="0" w:space="0" w:color="auto"/>
      </w:divBdr>
    </w:div>
    <w:div w:id="1491554128">
      <w:bodyDiv w:val="1"/>
      <w:marLeft w:val="0"/>
      <w:marRight w:val="0"/>
      <w:marTop w:val="0"/>
      <w:marBottom w:val="0"/>
      <w:divBdr>
        <w:top w:val="none" w:sz="0" w:space="0" w:color="auto"/>
        <w:left w:val="none" w:sz="0" w:space="0" w:color="auto"/>
        <w:bottom w:val="none" w:sz="0" w:space="0" w:color="auto"/>
        <w:right w:val="none" w:sz="0" w:space="0" w:color="auto"/>
      </w:divBdr>
    </w:div>
    <w:div w:id="1491558739">
      <w:bodyDiv w:val="1"/>
      <w:marLeft w:val="0"/>
      <w:marRight w:val="0"/>
      <w:marTop w:val="0"/>
      <w:marBottom w:val="0"/>
      <w:divBdr>
        <w:top w:val="none" w:sz="0" w:space="0" w:color="auto"/>
        <w:left w:val="none" w:sz="0" w:space="0" w:color="auto"/>
        <w:bottom w:val="none" w:sz="0" w:space="0" w:color="auto"/>
        <w:right w:val="none" w:sz="0" w:space="0" w:color="auto"/>
      </w:divBdr>
    </w:div>
    <w:div w:id="1492284961">
      <w:bodyDiv w:val="1"/>
      <w:marLeft w:val="0"/>
      <w:marRight w:val="0"/>
      <w:marTop w:val="0"/>
      <w:marBottom w:val="0"/>
      <w:divBdr>
        <w:top w:val="none" w:sz="0" w:space="0" w:color="auto"/>
        <w:left w:val="none" w:sz="0" w:space="0" w:color="auto"/>
        <w:bottom w:val="none" w:sz="0" w:space="0" w:color="auto"/>
        <w:right w:val="none" w:sz="0" w:space="0" w:color="auto"/>
      </w:divBdr>
    </w:div>
    <w:div w:id="1492334686">
      <w:bodyDiv w:val="1"/>
      <w:marLeft w:val="0"/>
      <w:marRight w:val="0"/>
      <w:marTop w:val="0"/>
      <w:marBottom w:val="0"/>
      <w:divBdr>
        <w:top w:val="none" w:sz="0" w:space="0" w:color="auto"/>
        <w:left w:val="none" w:sz="0" w:space="0" w:color="auto"/>
        <w:bottom w:val="none" w:sz="0" w:space="0" w:color="auto"/>
        <w:right w:val="none" w:sz="0" w:space="0" w:color="auto"/>
      </w:divBdr>
    </w:div>
    <w:div w:id="1492595888">
      <w:bodyDiv w:val="1"/>
      <w:marLeft w:val="0"/>
      <w:marRight w:val="0"/>
      <w:marTop w:val="0"/>
      <w:marBottom w:val="0"/>
      <w:divBdr>
        <w:top w:val="none" w:sz="0" w:space="0" w:color="auto"/>
        <w:left w:val="none" w:sz="0" w:space="0" w:color="auto"/>
        <w:bottom w:val="none" w:sz="0" w:space="0" w:color="auto"/>
        <w:right w:val="none" w:sz="0" w:space="0" w:color="auto"/>
      </w:divBdr>
    </w:div>
    <w:div w:id="1492603346">
      <w:bodyDiv w:val="1"/>
      <w:marLeft w:val="0"/>
      <w:marRight w:val="0"/>
      <w:marTop w:val="0"/>
      <w:marBottom w:val="0"/>
      <w:divBdr>
        <w:top w:val="none" w:sz="0" w:space="0" w:color="auto"/>
        <w:left w:val="none" w:sz="0" w:space="0" w:color="auto"/>
        <w:bottom w:val="none" w:sz="0" w:space="0" w:color="auto"/>
        <w:right w:val="none" w:sz="0" w:space="0" w:color="auto"/>
      </w:divBdr>
    </w:div>
    <w:div w:id="1492989604">
      <w:bodyDiv w:val="1"/>
      <w:marLeft w:val="0"/>
      <w:marRight w:val="0"/>
      <w:marTop w:val="0"/>
      <w:marBottom w:val="0"/>
      <w:divBdr>
        <w:top w:val="none" w:sz="0" w:space="0" w:color="auto"/>
        <w:left w:val="none" w:sz="0" w:space="0" w:color="auto"/>
        <w:bottom w:val="none" w:sz="0" w:space="0" w:color="auto"/>
        <w:right w:val="none" w:sz="0" w:space="0" w:color="auto"/>
      </w:divBdr>
    </w:div>
    <w:div w:id="1493063228">
      <w:bodyDiv w:val="1"/>
      <w:marLeft w:val="0"/>
      <w:marRight w:val="0"/>
      <w:marTop w:val="0"/>
      <w:marBottom w:val="0"/>
      <w:divBdr>
        <w:top w:val="none" w:sz="0" w:space="0" w:color="auto"/>
        <w:left w:val="none" w:sz="0" w:space="0" w:color="auto"/>
        <w:bottom w:val="none" w:sz="0" w:space="0" w:color="auto"/>
        <w:right w:val="none" w:sz="0" w:space="0" w:color="auto"/>
      </w:divBdr>
    </w:div>
    <w:div w:id="1493328705">
      <w:bodyDiv w:val="1"/>
      <w:marLeft w:val="0"/>
      <w:marRight w:val="0"/>
      <w:marTop w:val="0"/>
      <w:marBottom w:val="0"/>
      <w:divBdr>
        <w:top w:val="none" w:sz="0" w:space="0" w:color="auto"/>
        <w:left w:val="none" w:sz="0" w:space="0" w:color="auto"/>
        <w:bottom w:val="none" w:sz="0" w:space="0" w:color="auto"/>
        <w:right w:val="none" w:sz="0" w:space="0" w:color="auto"/>
      </w:divBdr>
    </w:div>
    <w:div w:id="1493445484">
      <w:bodyDiv w:val="1"/>
      <w:marLeft w:val="0"/>
      <w:marRight w:val="0"/>
      <w:marTop w:val="0"/>
      <w:marBottom w:val="0"/>
      <w:divBdr>
        <w:top w:val="none" w:sz="0" w:space="0" w:color="auto"/>
        <w:left w:val="none" w:sz="0" w:space="0" w:color="auto"/>
        <w:bottom w:val="none" w:sz="0" w:space="0" w:color="auto"/>
        <w:right w:val="none" w:sz="0" w:space="0" w:color="auto"/>
      </w:divBdr>
    </w:div>
    <w:div w:id="1493452970">
      <w:bodyDiv w:val="1"/>
      <w:marLeft w:val="0"/>
      <w:marRight w:val="0"/>
      <w:marTop w:val="0"/>
      <w:marBottom w:val="0"/>
      <w:divBdr>
        <w:top w:val="none" w:sz="0" w:space="0" w:color="auto"/>
        <w:left w:val="none" w:sz="0" w:space="0" w:color="auto"/>
        <w:bottom w:val="none" w:sz="0" w:space="0" w:color="auto"/>
        <w:right w:val="none" w:sz="0" w:space="0" w:color="auto"/>
      </w:divBdr>
    </w:div>
    <w:div w:id="1493713534">
      <w:bodyDiv w:val="1"/>
      <w:marLeft w:val="0"/>
      <w:marRight w:val="0"/>
      <w:marTop w:val="0"/>
      <w:marBottom w:val="0"/>
      <w:divBdr>
        <w:top w:val="none" w:sz="0" w:space="0" w:color="auto"/>
        <w:left w:val="none" w:sz="0" w:space="0" w:color="auto"/>
        <w:bottom w:val="none" w:sz="0" w:space="0" w:color="auto"/>
        <w:right w:val="none" w:sz="0" w:space="0" w:color="auto"/>
      </w:divBdr>
    </w:div>
    <w:div w:id="1493831222">
      <w:bodyDiv w:val="1"/>
      <w:marLeft w:val="0"/>
      <w:marRight w:val="0"/>
      <w:marTop w:val="0"/>
      <w:marBottom w:val="0"/>
      <w:divBdr>
        <w:top w:val="none" w:sz="0" w:space="0" w:color="auto"/>
        <w:left w:val="none" w:sz="0" w:space="0" w:color="auto"/>
        <w:bottom w:val="none" w:sz="0" w:space="0" w:color="auto"/>
        <w:right w:val="none" w:sz="0" w:space="0" w:color="auto"/>
      </w:divBdr>
    </w:div>
    <w:div w:id="1493832125">
      <w:bodyDiv w:val="1"/>
      <w:marLeft w:val="0"/>
      <w:marRight w:val="0"/>
      <w:marTop w:val="0"/>
      <w:marBottom w:val="0"/>
      <w:divBdr>
        <w:top w:val="none" w:sz="0" w:space="0" w:color="auto"/>
        <w:left w:val="none" w:sz="0" w:space="0" w:color="auto"/>
        <w:bottom w:val="none" w:sz="0" w:space="0" w:color="auto"/>
        <w:right w:val="none" w:sz="0" w:space="0" w:color="auto"/>
      </w:divBdr>
    </w:div>
    <w:div w:id="1494026368">
      <w:bodyDiv w:val="1"/>
      <w:marLeft w:val="0"/>
      <w:marRight w:val="0"/>
      <w:marTop w:val="0"/>
      <w:marBottom w:val="0"/>
      <w:divBdr>
        <w:top w:val="none" w:sz="0" w:space="0" w:color="auto"/>
        <w:left w:val="none" w:sz="0" w:space="0" w:color="auto"/>
        <w:bottom w:val="none" w:sz="0" w:space="0" w:color="auto"/>
        <w:right w:val="none" w:sz="0" w:space="0" w:color="auto"/>
      </w:divBdr>
    </w:div>
    <w:div w:id="1494098927">
      <w:bodyDiv w:val="1"/>
      <w:marLeft w:val="0"/>
      <w:marRight w:val="0"/>
      <w:marTop w:val="0"/>
      <w:marBottom w:val="0"/>
      <w:divBdr>
        <w:top w:val="none" w:sz="0" w:space="0" w:color="auto"/>
        <w:left w:val="none" w:sz="0" w:space="0" w:color="auto"/>
        <w:bottom w:val="none" w:sz="0" w:space="0" w:color="auto"/>
        <w:right w:val="none" w:sz="0" w:space="0" w:color="auto"/>
      </w:divBdr>
    </w:div>
    <w:div w:id="1494376724">
      <w:bodyDiv w:val="1"/>
      <w:marLeft w:val="0"/>
      <w:marRight w:val="0"/>
      <w:marTop w:val="0"/>
      <w:marBottom w:val="0"/>
      <w:divBdr>
        <w:top w:val="none" w:sz="0" w:space="0" w:color="auto"/>
        <w:left w:val="none" w:sz="0" w:space="0" w:color="auto"/>
        <w:bottom w:val="none" w:sz="0" w:space="0" w:color="auto"/>
        <w:right w:val="none" w:sz="0" w:space="0" w:color="auto"/>
      </w:divBdr>
    </w:div>
    <w:div w:id="1494954479">
      <w:bodyDiv w:val="1"/>
      <w:marLeft w:val="0"/>
      <w:marRight w:val="0"/>
      <w:marTop w:val="0"/>
      <w:marBottom w:val="0"/>
      <w:divBdr>
        <w:top w:val="none" w:sz="0" w:space="0" w:color="auto"/>
        <w:left w:val="none" w:sz="0" w:space="0" w:color="auto"/>
        <w:bottom w:val="none" w:sz="0" w:space="0" w:color="auto"/>
        <w:right w:val="none" w:sz="0" w:space="0" w:color="auto"/>
      </w:divBdr>
    </w:div>
    <w:div w:id="1495142056">
      <w:bodyDiv w:val="1"/>
      <w:marLeft w:val="0"/>
      <w:marRight w:val="0"/>
      <w:marTop w:val="0"/>
      <w:marBottom w:val="0"/>
      <w:divBdr>
        <w:top w:val="none" w:sz="0" w:space="0" w:color="auto"/>
        <w:left w:val="none" w:sz="0" w:space="0" w:color="auto"/>
        <w:bottom w:val="none" w:sz="0" w:space="0" w:color="auto"/>
        <w:right w:val="none" w:sz="0" w:space="0" w:color="auto"/>
      </w:divBdr>
    </w:div>
    <w:div w:id="1495149124">
      <w:bodyDiv w:val="1"/>
      <w:marLeft w:val="0"/>
      <w:marRight w:val="0"/>
      <w:marTop w:val="0"/>
      <w:marBottom w:val="0"/>
      <w:divBdr>
        <w:top w:val="none" w:sz="0" w:space="0" w:color="auto"/>
        <w:left w:val="none" w:sz="0" w:space="0" w:color="auto"/>
        <w:bottom w:val="none" w:sz="0" w:space="0" w:color="auto"/>
        <w:right w:val="none" w:sz="0" w:space="0" w:color="auto"/>
      </w:divBdr>
    </w:div>
    <w:div w:id="1495150359">
      <w:bodyDiv w:val="1"/>
      <w:marLeft w:val="0"/>
      <w:marRight w:val="0"/>
      <w:marTop w:val="0"/>
      <w:marBottom w:val="0"/>
      <w:divBdr>
        <w:top w:val="none" w:sz="0" w:space="0" w:color="auto"/>
        <w:left w:val="none" w:sz="0" w:space="0" w:color="auto"/>
        <w:bottom w:val="none" w:sz="0" w:space="0" w:color="auto"/>
        <w:right w:val="none" w:sz="0" w:space="0" w:color="auto"/>
      </w:divBdr>
    </w:div>
    <w:div w:id="1495298837">
      <w:bodyDiv w:val="1"/>
      <w:marLeft w:val="0"/>
      <w:marRight w:val="0"/>
      <w:marTop w:val="0"/>
      <w:marBottom w:val="0"/>
      <w:divBdr>
        <w:top w:val="none" w:sz="0" w:space="0" w:color="auto"/>
        <w:left w:val="none" w:sz="0" w:space="0" w:color="auto"/>
        <w:bottom w:val="none" w:sz="0" w:space="0" w:color="auto"/>
        <w:right w:val="none" w:sz="0" w:space="0" w:color="auto"/>
      </w:divBdr>
    </w:div>
    <w:div w:id="1495491658">
      <w:bodyDiv w:val="1"/>
      <w:marLeft w:val="0"/>
      <w:marRight w:val="0"/>
      <w:marTop w:val="0"/>
      <w:marBottom w:val="0"/>
      <w:divBdr>
        <w:top w:val="none" w:sz="0" w:space="0" w:color="auto"/>
        <w:left w:val="none" w:sz="0" w:space="0" w:color="auto"/>
        <w:bottom w:val="none" w:sz="0" w:space="0" w:color="auto"/>
        <w:right w:val="none" w:sz="0" w:space="0" w:color="auto"/>
      </w:divBdr>
    </w:div>
    <w:div w:id="1495563060">
      <w:bodyDiv w:val="1"/>
      <w:marLeft w:val="0"/>
      <w:marRight w:val="0"/>
      <w:marTop w:val="0"/>
      <w:marBottom w:val="0"/>
      <w:divBdr>
        <w:top w:val="none" w:sz="0" w:space="0" w:color="auto"/>
        <w:left w:val="none" w:sz="0" w:space="0" w:color="auto"/>
        <w:bottom w:val="none" w:sz="0" w:space="0" w:color="auto"/>
        <w:right w:val="none" w:sz="0" w:space="0" w:color="auto"/>
      </w:divBdr>
    </w:div>
    <w:div w:id="1495759144">
      <w:bodyDiv w:val="1"/>
      <w:marLeft w:val="0"/>
      <w:marRight w:val="0"/>
      <w:marTop w:val="0"/>
      <w:marBottom w:val="0"/>
      <w:divBdr>
        <w:top w:val="none" w:sz="0" w:space="0" w:color="auto"/>
        <w:left w:val="none" w:sz="0" w:space="0" w:color="auto"/>
        <w:bottom w:val="none" w:sz="0" w:space="0" w:color="auto"/>
        <w:right w:val="none" w:sz="0" w:space="0" w:color="auto"/>
      </w:divBdr>
    </w:div>
    <w:div w:id="1495804092">
      <w:bodyDiv w:val="1"/>
      <w:marLeft w:val="0"/>
      <w:marRight w:val="0"/>
      <w:marTop w:val="0"/>
      <w:marBottom w:val="0"/>
      <w:divBdr>
        <w:top w:val="none" w:sz="0" w:space="0" w:color="auto"/>
        <w:left w:val="none" w:sz="0" w:space="0" w:color="auto"/>
        <w:bottom w:val="none" w:sz="0" w:space="0" w:color="auto"/>
        <w:right w:val="none" w:sz="0" w:space="0" w:color="auto"/>
      </w:divBdr>
    </w:div>
    <w:div w:id="1495877465">
      <w:bodyDiv w:val="1"/>
      <w:marLeft w:val="0"/>
      <w:marRight w:val="0"/>
      <w:marTop w:val="0"/>
      <w:marBottom w:val="0"/>
      <w:divBdr>
        <w:top w:val="none" w:sz="0" w:space="0" w:color="auto"/>
        <w:left w:val="none" w:sz="0" w:space="0" w:color="auto"/>
        <w:bottom w:val="none" w:sz="0" w:space="0" w:color="auto"/>
        <w:right w:val="none" w:sz="0" w:space="0" w:color="auto"/>
      </w:divBdr>
    </w:div>
    <w:div w:id="1495951111">
      <w:bodyDiv w:val="1"/>
      <w:marLeft w:val="0"/>
      <w:marRight w:val="0"/>
      <w:marTop w:val="0"/>
      <w:marBottom w:val="0"/>
      <w:divBdr>
        <w:top w:val="none" w:sz="0" w:space="0" w:color="auto"/>
        <w:left w:val="none" w:sz="0" w:space="0" w:color="auto"/>
        <w:bottom w:val="none" w:sz="0" w:space="0" w:color="auto"/>
        <w:right w:val="none" w:sz="0" w:space="0" w:color="auto"/>
      </w:divBdr>
    </w:div>
    <w:div w:id="1496066340">
      <w:bodyDiv w:val="1"/>
      <w:marLeft w:val="0"/>
      <w:marRight w:val="0"/>
      <w:marTop w:val="0"/>
      <w:marBottom w:val="0"/>
      <w:divBdr>
        <w:top w:val="none" w:sz="0" w:space="0" w:color="auto"/>
        <w:left w:val="none" w:sz="0" w:space="0" w:color="auto"/>
        <w:bottom w:val="none" w:sz="0" w:space="0" w:color="auto"/>
        <w:right w:val="none" w:sz="0" w:space="0" w:color="auto"/>
      </w:divBdr>
    </w:div>
    <w:div w:id="1496260270">
      <w:bodyDiv w:val="1"/>
      <w:marLeft w:val="0"/>
      <w:marRight w:val="0"/>
      <w:marTop w:val="0"/>
      <w:marBottom w:val="0"/>
      <w:divBdr>
        <w:top w:val="none" w:sz="0" w:space="0" w:color="auto"/>
        <w:left w:val="none" w:sz="0" w:space="0" w:color="auto"/>
        <w:bottom w:val="none" w:sz="0" w:space="0" w:color="auto"/>
        <w:right w:val="none" w:sz="0" w:space="0" w:color="auto"/>
      </w:divBdr>
    </w:div>
    <w:div w:id="1496267490">
      <w:bodyDiv w:val="1"/>
      <w:marLeft w:val="0"/>
      <w:marRight w:val="0"/>
      <w:marTop w:val="0"/>
      <w:marBottom w:val="0"/>
      <w:divBdr>
        <w:top w:val="none" w:sz="0" w:space="0" w:color="auto"/>
        <w:left w:val="none" w:sz="0" w:space="0" w:color="auto"/>
        <w:bottom w:val="none" w:sz="0" w:space="0" w:color="auto"/>
        <w:right w:val="none" w:sz="0" w:space="0" w:color="auto"/>
      </w:divBdr>
    </w:div>
    <w:div w:id="1496608491">
      <w:bodyDiv w:val="1"/>
      <w:marLeft w:val="0"/>
      <w:marRight w:val="0"/>
      <w:marTop w:val="0"/>
      <w:marBottom w:val="0"/>
      <w:divBdr>
        <w:top w:val="none" w:sz="0" w:space="0" w:color="auto"/>
        <w:left w:val="none" w:sz="0" w:space="0" w:color="auto"/>
        <w:bottom w:val="none" w:sz="0" w:space="0" w:color="auto"/>
        <w:right w:val="none" w:sz="0" w:space="0" w:color="auto"/>
      </w:divBdr>
    </w:div>
    <w:div w:id="1496803248">
      <w:bodyDiv w:val="1"/>
      <w:marLeft w:val="0"/>
      <w:marRight w:val="0"/>
      <w:marTop w:val="0"/>
      <w:marBottom w:val="0"/>
      <w:divBdr>
        <w:top w:val="none" w:sz="0" w:space="0" w:color="auto"/>
        <w:left w:val="none" w:sz="0" w:space="0" w:color="auto"/>
        <w:bottom w:val="none" w:sz="0" w:space="0" w:color="auto"/>
        <w:right w:val="none" w:sz="0" w:space="0" w:color="auto"/>
      </w:divBdr>
    </w:div>
    <w:div w:id="1497302278">
      <w:bodyDiv w:val="1"/>
      <w:marLeft w:val="0"/>
      <w:marRight w:val="0"/>
      <w:marTop w:val="0"/>
      <w:marBottom w:val="0"/>
      <w:divBdr>
        <w:top w:val="none" w:sz="0" w:space="0" w:color="auto"/>
        <w:left w:val="none" w:sz="0" w:space="0" w:color="auto"/>
        <w:bottom w:val="none" w:sz="0" w:space="0" w:color="auto"/>
        <w:right w:val="none" w:sz="0" w:space="0" w:color="auto"/>
      </w:divBdr>
    </w:div>
    <w:div w:id="1497450957">
      <w:bodyDiv w:val="1"/>
      <w:marLeft w:val="0"/>
      <w:marRight w:val="0"/>
      <w:marTop w:val="0"/>
      <w:marBottom w:val="0"/>
      <w:divBdr>
        <w:top w:val="none" w:sz="0" w:space="0" w:color="auto"/>
        <w:left w:val="none" w:sz="0" w:space="0" w:color="auto"/>
        <w:bottom w:val="none" w:sz="0" w:space="0" w:color="auto"/>
        <w:right w:val="none" w:sz="0" w:space="0" w:color="auto"/>
      </w:divBdr>
    </w:div>
    <w:div w:id="1497720426">
      <w:bodyDiv w:val="1"/>
      <w:marLeft w:val="0"/>
      <w:marRight w:val="0"/>
      <w:marTop w:val="0"/>
      <w:marBottom w:val="0"/>
      <w:divBdr>
        <w:top w:val="none" w:sz="0" w:space="0" w:color="auto"/>
        <w:left w:val="none" w:sz="0" w:space="0" w:color="auto"/>
        <w:bottom w:val="none" w:sz="0" w:space="0" w:color="auto"/>
        <w:right w:val="none" w:sz="0" w:space="0" w:color="auto"/>
      </w:divBdr>
    </w:div>
    <w:div w:id="1498228971">
      <w:bodyDiv w:val="1"/>
      <w:marLeft w:val="0"/>
      <w:marRight w:val="0"/>
      <w:marTop w:val="0"/>
      <w:marBottom w:val="0"/>
      <w:divBdr>
        <w:top w:val="none" w:sz="0" w:space="0" w:color="auto"/>
        <w:left w:val="none" w:sz="0" w:space="0" w:color="auto"/>
        <w:bottom w:val="none" w:sz="0" w:space="0" w:color="auto"/>
        <w:right w:val="none" w:sz="0" w:space="0" w:color="auto"/>
      </w:divBdr>
    </w:div>
    <w:div w:id="1498379903">
      <w:bodyDiv w:val="1"/>
      <w:marLeft w:val="0"/>
      <w:marRight w:val="0"/>
      <w:marTop w:val="0"/>
      <w:marBottom w:val="0"/>
      <w:divBdr>
        <w:top w:val="none" w:sz="0" w:space="0" w:color="auto"/>
        <w:left w:val="none" w:sz="0" w:space="0" w:color="auto"/>
        <w:bottom w:val="none" w:sz="0" w:space="0" w:color="auto"/>
        <w:right w:val="none" w:sz="0" w:space="0" w:color="auto"/>
      </w:divBdr>
    </w:div>
    <w:div w:id="1498426874">
      <w:bodyDiv w:val="1"/>
      <w:marLeft w:val="0"/>
      <w:marRight w:val="0"/>
      <w:marTop w:val="0"/>
      <w:marBottom w:val="0"/>
      <w:divBdr>
        <w:top w:val="none" w:sz="0" w:space="0" w:color="auto"/>
        <w:left w:val="none" w:sz="0" w:space="0" w:color="auto"/>
        <w:bottom w:val="none" w:sz="0" w:space="0" w:color="auto"/>
        <w:right w:val="none" w:sz="0" w:space="0" w:color="auto"/>
      </w:divBdr>
    </w:div>
    <w:div w:id="1498812823">
      <w:bodyDiv w:val="1"/>
      <w:marLeft w:val="0"/>
      <w:marRight w:val="0"/>
      <w:marTop w:val="0"/>
      <w:marBottom w:val="0"/>
      <w:divBdr>
        <w:top w:val="none" w:sz="0" w:space="0" w:color="auto"/>
        <w:left w:val="none" w:sz="0" w:space="0" w:color="auto"/>
        <w:bottom w:val="none" w:sz="0" w:space="0" w:color="auto"/>
        <w:right w:val="none" w:sz="0" w:space="0" w:color="auto"/>
      </w:divBdr>
    </w:div>
    <w:div w:id="1499228292">
      <w:bodyDiv w:val="1"/>
      <w:marLeft w:val="0"/>
      <w:marRight w:val="0"/>
      <w:marTop w:val="0"/>
      <w:marBottom w:val="0"/>
      <w:divBdr>
        <w:top w:val="none" w:sz="0" w:space="0" w:color="auto"/>
        <w:left w:val="none" w:sz="0" w:space="0" w:color="auto"/>
        <w:bottom w:val="none" w:sz="0" w:space="0" w:color="auto"/>
        <w:right w:val="none" w:sz="0" w:space="0" w:color="auto"/>
      </w:divBdr>
    </w:div>
    <w:div w:id="1499422269">
      <w:bodyDiv w:val="1"/>
      <w:marLeft w:val="0"/>
      <w:marRight w:val="0"/>
      <w:marTop w:val="0"/>
      <w:marBottom w:val="0"/>
      <w:divBdr>
        <w:top w:val="none" w:sz="0" w:space="0" w:color="auto"/>
        <w:left w:val="none" w:sz="0" w:space="0" w:color="auto"/>
        <w:bottom w:val="none" w:sz="0" w:space="0" w:color="auto"/>
        <w:right w:val="none" w:sz="0" w:space="0" w:color="auto"/>
      </w:divBdr>
    </w:div>
    <w:div w:id="1499926387">
      <w:bodyDiv w:val="1"/>
      <w:marLeft w:val="0"/>
      <w:marRight w:val="0"/>
      <w:marTop w:val="0"/>
      <w:marBottom w:val="0"/>
      <w:divBdr>
        <w:top w:val="none" w:sz="0" w:space="0" w:color="auto"/>
        <w:left w:val="none" w:sz="0" w:space="0" w:color="auto"/>
        <w:bottom w:val="none" w:sz="0" w:space="0" w:color="auto"/>
        <w:right w:val="none" w:sz="0" w:space="0" w:color="auto"/>
      </w:divBdr>
    </w:div>
    <w:div w:id="1499930236">
      <w:bodyDiv w:val="1"/>
      <w:marLeft w:val="0"/>
      <w:marRight w:val="0"/>
      <w:marTop w:val="0"/>
      <w:marBottom w:val="0"/>
      <w:divBdr>
        <w:top w:val="none" w:sz="0" w:space="0" w:color="auto"/>
        <w:left w:val="none" w:sz="0" w:space="0" w:color="auto"/>
        <w:bottom w:val="none" w:sz="0" w:space="0" w:color="auto"/>
        <w:right w:val="none" w:sz="0" w:space="0" w:color="auto"/>
      </w:divBdr>
    </w:div>
    <w:div w:id="1499999963">
      <w:bodyDiv w:val="1"/>
      <w:marLeft w:val="0"/>
      <w:marRight w:val="0"/>
      <w:marTop w:val="0"/>
      <w:marBottom w:val="0"/>
      <w:divBdr>
        <w:top w:val="none" w:sz="0" w:space="0" w:color="auto"/>
        <w:left w:val="none" w:sz="0" w:space="0" w:color="auto"/>
        <w:bottom w:val="none" w:sz="0" w:space="0" w:color="auto"/>
        <w:right w:val="none" w:sz="0" w:space="0" w:color="auto"/>
      </w:divBdr>
    </w:div>
    <w:div w:id="1500463537">
      <w:bodyDiv w:val="1"/>
      <w:marLeft w:val="0"/>
      <w:marRight w:val="0"/>
      <w:marTop w:val="0"/>
      <w:marBottom w:val="0"/>
      <w:divBdr>
        <w:top w:val="none" w:sz="0" w:space="0" w:color="auto"/>
        <w:left w:val="none" w:sz="0" w:space="0" w:color="auto"/>
        <w:bottom w:val="none" w:sz="0" w:space="0" w:color="auto"/>
        <w:right w:val="none" w:sz="0" w:space="0" w:color="auto"/>
      </w:divBdr>
    </w:div>
    <w:div w:id="1500466352">
      <w:bodyDiv w:val="1"/>
      <w:marLeft w:val="0"/>
      <w:marRight w:val="0"/>
      <w:marTop w:val="0"/>
      <w:marBottom w:val="0"/>
      <w:divBdr>
        <w:top w:val="none" w:sz="0" w:space="0" w:color="auto"/>
        <w:left w:val="none" w:sz="0" w:space="0" w:color="auto"/>
        <w:bottom w:val="none" w:sz="0" w:space="0" w:color="auto"/>
        <w:right w:val="none" w:sz="0" w:space="0" w:color="auto"/>
      </w:divBdr>
    </w:div>
    <w:div w:id="1500577793">
      <w:bodyDiv w:val="1"/>
      <w:marLeft w:val="0"/>
      <w:marRight w:val="0"/>
      <w:marTop w:val="0"/>
      <w:marBottom w:val="0"/>
      <w:divBdr>
        <w:top w:val="none" w:sz="0" w:space="0" w:color="auto"/>
        <w:left w:val="none" w:sz="0" w:space="0" w:color="auto"/>
        <w:bottom w:val="none" w:sz="0" w:space="0" w:color="auto"/>
        <w:right w:val="none" w:sz="0" w:space="0" w:color="auto"/>
      </w:divBdr>
    </w:div>
    <w:div w:id="1500730110">
      <w:bodyDiv w:val="1"/>
      <w:marLeft w:val="0"/>
      <w:marRight w:val="0"/>
      <w:marTop w:val="0"/>
      <w:marBottom w:val="0"/>
      <w:divBdr>
        <w:top w:val="none" w:sz="0" w:space="0" w:color="auto"/>
        <w:left w:val="none" w:sz="0" w:space="0" w:color="auto"/>
        <w:bottom w:val="none" w:sz="0" w:space="0" w:color="auto"/>
        <w:right w:val="none" w:sz="0" w:space="0" w:color="auto"/>
      </w:divBdr>
    </w:div>
    <w:div w:id="1500850690">
      <w:bodyDiv w:val="1"/>
      <w:marLeft w:val="0"/>
      <w:marRight w:val="0"/>
      <w:marTop w:val="0"/>
      <w:marBottom w:val="0"/>
      <w:divBdr>
        <w:top w:val="none" w:sz="0" w:space="0" w:color="auto"/>
        <w:left w:val="none" w:sz="0" w:space="0" w:color="auto"/>
        <w:bottom w:val="none" w:sz="0" w:space="0" w:color="auto"/>
        <w:right w:val="none" w:sz="0" w:space="0" w:color="auto"/>
      </w:divBdr>
    </w:div>
    <w:div w:id="1500998381">
      <w:bodyDiv w:val="1"/>
      <w:marLeft w:val="0"/>
      <w:marRight w:val="0"/>
      <w:marTop w:val="0"/>
      <w:marBottom w:val="0"/>
      <w:divBdr>
        <w:top w:val="none" w:sz="0" w:space="0" w:color="auto"/>
        <w:left w:val="none" w:sz="0" w:space="0" w:color="auto"/>
        <w:bottom w:val="none" w:sz="0" w:space="0" w:color="auto"/>
        <w:right w:val="none" w:sz="0" w:space="0" w:color="auto"/>
      </w:divBdr>
    </w:div>
    <w:div w:id="1501195542">
      <w:bodyDiv w:val="1"/>
      <w:marLeft w:val="0"/>
      <w:marRight w:val="0"/>
      <w:marTop w:val="0"/>
      <w:marBottom w:val="0"/>
      <w:divBdr>
        <w:top w:val="none" w:sz="0" w:space="0" w:color="auto"/>
        <w:left w:val="none" w:sz="0" w:space="0" w:color="auto"/>
        <w:bottom w:val="none" w:sz="0" w:space="0" w:color="auto"/>
        <w:right w:val="none" w:sz="0" w:space="0" w:color="auto"/>
      </w:divBdr>
    </w:div>
    <w:div w:id="1501316569">
      <w:bodyDiv w:val="1"/>
      <w:marLeft w:val="0"/>
      <w:marRight w:val="0"/>
      <w:marTop w:val="0"/>
      <w:marBottom w:val="0"/>
      <w:divBdr>
        <w:top w:val="none" w:sz="0" w:space="0" w:color="auto"/>
        <w:left w:val="none" w:sz="0" w:space="0" w:color="auto"/>
        <w:bottom w:val="none" w:sz="0" w:space="0" w:color="auto"/>
        <w:right w:val="none" w:sz="0" w:space="0" w:color="auto"/>
      </w:divBdr>
    </w:div>
    <w:div w:id="1501851658">
      <w:bodyDiv w:val="1"/>
      <w:marLeft w:val="0"/>
      <w:marRight w:val="0"/>
      <w:marTop w:val="0"/>
      <w:marBottom w:val="0"/>
      <w:divBdr>
        <w:top w:val="none" w:sz="0" w:space="0" w:color="auto"/>
        <w:left w:val="none" w:sz="0" w:space="0" w:color="auto"/>
        <w:bottom w:val="none" w:sz="0" w:space="0" w:color="auto"/>
        <w:right w:val="none" w:sz="0" w:space="0" w:color="auto"/>
      </w:divBdr>
    </w:div>
    <w:div w:id="1502432262">
      <w:bodyDiv w:val="1"/>
      <w:marLeft w:val="0"/>
      <w:marRight w:val="0"/>
      <w:marTop w:val="0"/>
      <w:marBottom w:val="0"/>
      <w:divBdr>
        <w:top w:val="none" w:sz="0" w:space="0" w:color="auto"/>
        <w:left w:val="none" w:sz="0" w:space="0" w:color="auto"/>
        <w:bottom w:val="none" w:sz="0" w:space="0" w:color="auto"/>
        <w:right w:val="none" w:sz="0" w:space="0" w:color="auto"/>
      </w:divBdr>
    </w:div>
    <w:div w:id="1502509059">
      <w:bodyDiv w:val="1"/>
      <w:marLeft w:val="0"/>
      <w:marRight w:val="0"/>
      <w:marTop w:val="0"/>
      <w:marBottom w:val="0"/>
      <w:divBdr>
        <w:top w:val="none" w:sz="0" w:space="0" w:color="auto"/>
        <w:left w:val="none" w:sz="0" w:space="0" w:color="auto"/>
        <w:bottom w:val="none" w:sz="0" w:space="0" w:color="auto"/>
        <w:right w:val="none" w:sz="0" w:space="0" w:color="auto"/>
      </w:divBdr>
    </w:div>
    <w:div w:id="1502701890">
      <w:bodyDiv w:val="1"/>
      <w:marLeft w:val="0"/>
      <w:marRight w:val="0"/>
      <w:marTop w:val="0"/>
      <w:marBottom w:val="0"/>
      <w:divBdr>
        <w:top w:val="none" w:sz="0" w:space="0" w:color="auto"/>
        <w:left w:val="none" w:sz="0" w:space="0" w:color="auto"/>
        <w:bottom w:val="none" w:sz="0" w:space="0" w:color="auto"/>
        <w:right w:val="none" w:sz="0" w:space="0" w:color="auto"/>
      </w:divBdr>
    </w:div>
    <w:div w:id="1502769078">
      <w:bodyDiv w:val="1"/>
      <w:marLeft w:val="0"/>
      <w:marRight w:val="0"/>
      <w:marTop w:val="0"/>
      <w:marBottom w:val="0"/>
      <w:divBdr>
        <w:top w:val="none" w:sz="0" w:space="0" w:color="auto"/>
        <w:left w:val="none" w:sz="0" w:space="0" w:color="auto"/>
        <w:bottom w:val="none" w:sz="0" w:space="0" w:color="auto"/>
        <w:right w:val="none" w:sz="0" w:space="0" w:color="auto"/>
      </w:divBdr>
    </w:div>
    <w:div w:id="1502937793">
      <w:bodyDiv w:val="1"/>
      <w:marLeft w:val="0"/>
      <w:marRight w:val="0"/>
      <w:marTop w:val="0"/>
      <w:marBottom w:val="0"/>
      <w:divBdr>
        <w:top w:val="none" w:sz="0" w:space="0" w:color="auto"/>
        <w:left w:val="none" w:sz="0" w:space="0" w:color="auto"/>
        <w:bottom w:val="none" w:sz="0" w:space="0" w:color="auto"/>
        <w:right w:val="none" w:sz="0" w:space="0" w:color="auto"/>
      </w:divBdr>
    </w:div>
    <w:div w:id="1503163633">
      <w:bodyDiv w:val="1"/>
      <w:marLeft w:val="0"/>
      <w:marRight w:val="0"/>
      <w:marTop w:val="0"/>
      <w:marBottom w:val="0"/>
      <w:divBdr>
        <w:top w:val="none" w:sz="0" w:space="0" w:color="auto"/>
        <w:left w:val="none" w:sz="0" w:space="0" w:color="auto"/>
        <w:bottom w:val="none" w:sz="0" w:space="0" w:color="auto"/>
        <w:right w:val="none" w:sz="0" w:space="0" w:color="auto"/>
      </w:divBdr>
    </w:div>
    <w:div w:id="1503279002">
      <w:bodyDiv w:val="1"/>
      <w:marLeft w:val="0"/>
      <w:marRight w:val="0"/>
      <w:marTop w:val="0"/>
      <w:marBottom w:val="0"/>
      <w:divBdr>
        <w:top w:val="none" w:sz="0" w:space="0" w:color="auto"/>
        <w:left w:val="none" w:sz="0" w:space="0" w:color="auto"/>
        <w:bottom w:val="none" w:sz="0" w:space="0" w:color="auto"/>
        <w:right w:val="none" w:sz="0" w:space="0" w:color="auto"/>
      </w:divBdr>
    </w:div>
    <w:div w:id="1503470162">
      <w:bodyDiv w:val="1"/>
      <w:marLeft w:val="0"/>
      <w:marRight w:val="0"/>
      <w:marTop w:val="0"/>
      <w:marBottom w:val="0"/>
      <w:divBdr>
        <w:top w:val="none" w:sz="0" w:space="0" w:color="auto"/>
        <w:left w:val="none" w:sz="0" w:space="0" w:color="auto"/>
        <w:bottom w:val="none" w:sz="0" w:space="0" w:color="auto"/>
        <w:right w:val="none" w:sz="0" w:space="0" w:color="auto"/>
      </w:divBdr>
    </w:div>
    <w:div w:id="1503473604">
      <w:bodyDiv w:val="1"/>
      <w:marLeft w:val="0"/>
      <w:marRight w:val="0"/>
      <w:marTop w:val="0"/>
      <w:marBottom w:val="0"/>
      <w:divBdr>
        <w:top w:val="none" w:sz="0" w:space="0" w:color="auto"/>
        <w:left w:val="none" w:sz="0" w:space="0" w:color="auto"/>
        <w:bottom w:val="none" w:sz="0" w:space="0" w:color="auto"/>
        <w:right w:val="none" w:sz="0" w:space="0" w:color="auto"/>
      </w:divBdr>
    </w:div>
    <w:div w:id="1503620458">
      <w:bodyDiv w:val="1"/>
      <w:marLeft w:val="0"/>
      <w:marRight w:val="0"/>
      <w:marTop w:val="0"/>
      <w:marBottom w:val="0"/>
      <w:divBdr>
        <w:top w:val="none" w:sz="0" w:space="0" w:color="auto"/>
        <w:left w:val="none" w:sz="0" w:space="0" w:color="auto"/>
        <w:bottom w:val="none" w:sz="0" w:space="0" w:color="auto"/>
        <w:right w:val="none" w:sz="0" w:space="0" w:color="auto"/>
      </w:divBdr>
    </w:div>
    <w:div w:id="1503668322">
      <w:bodyDiv w:val="1"/>
      <w:marLeft w:val="0"/>
      <w:marRight w:val="0"/>
      <w:marTop w:val="0"/>
      <w:marBottom w:val="0"/>
      <w:divBdr>
        <w:top w:val="none" w:sz="0" w:space="0" w:color="auto"/>
        <w:left w:val="none" w:sz="0" w:space="0" w:color="auto"/>
        <w:bottom w:val="none" w:sz="0" w:space="0" w:color="auto"/>
        <w:right w:val="none" w:sz="0" w:space="0" w:color="auto"/>
      </w:divBdr>
    </w:div>
    <w:div w:id="1504053437">
      <w:bodyDiv w:val="1"/>
      <w:marLeft w:val="0"/>
      <w:marRight w:val="0"/>
      <w:marTop w:val="0"/>
      <w:marBottom w:val="0"/>
      <w:divBdr>
        <w:top w:val="none" w:sz="0" w:space="0" w:color="auto"/>
        <w:left w:val="none" w:sz="0" w:space="0" w:color="auto"/>
        <w:bottom w:val="none" w:sz="0" w:space="0" w:color="auto"/>
        <w:right w:val="none" w:sz="0" w:space="0" w:color="auto"/>
      </w:divBdr>
    </w:div>
    <w:div w:id="1504322639">
      <w:bodyDiv w:val="1"/>
      <w:marLeft w:val="0"/>
      <w:marRight w:val="0"/>
      <w:marTop w:val="0"/>
      <w:marBottom w:val="0"/>
      <w:divBdr>
        <w:top w:val="none" w:sz="0" w:space="0" w:color="auto"/>
        <w:left w:val="none" w:sz="0" w:space="0" w:color="auto"/>
        <w:bottom w:val="none" w:sz="0" w:space="0" w:color="auto"/>
        <w:right w:val="none" w:sz="0" w:space="0" w:color="auto"/>
      </w:divBdr>
    </w:div>
    <w:div w:id="1504589392">
      <w:bodyDiv w:val="1"/>
      <w:marLeft w:val="0"/>
      <w:marRight w:val="0"/>
      <w:marTop w:val="0"/>
      <w:marBottom w:val="0"/>
      <w:divBdr>
        <w:top w:val="none" w:sz="0" w:space="0" w:color="auto"/>
        <w:left w:val="none" w:sz="0" w:space="0" w:color="auto"/>
        <w:bottom w:val="none" w:sz="0" w:space="0" w:color="auto"/>
        <w:right w:val="none" w:sz="0" w:space="0" w:color="auto"/>
      </w:divBdr>
    </w:div>
    <w:div w:id="1504665403">
      <w:bodyDiv w:val="1"/>
      <w:marLeft w:val="0"/>
      <w:marRight w:val="0"/>
      <w:marTop w:val="0"/>
      <w:marBottom w:val="0"/>
      <w:divBdr>
        <w:top w:val="none" w:sz="0" w:space="0" w:color="auto"/>
        <w:left w:val="none" w:sz="0" w:space="0" w:color="auto"/>
        <w:bottom w:val="none" w:sz="0" w:space="0" w:color="auto"/>
        <w:right w:val="none" w:sz="0" w:space="0" w:color="auto"/>
      </w:divBdr>
    </w:div>
    <w:div w:id="1504929819">
      <w:bodyDiv w:val="1"/>
      <w:marLeft w:val="0"/>
      <w:marRight w:val="0"/>
      <w:marTop w:val="0"/>
      <w:marBottom w:val="0"/>
      <w:divBdr>
        <w:top w:val="none" w:sz="0" w:space="0" w:color="auto"/>
        <w:left w:val="none" w:sz="0" w:space="0" w:color="auto"/>
        <w:bottom w:val="none" w:sz="0" w:space="0" w:color="auto"/>
        <w:right w:val="none" w:sz="0" w:space="0" w:color="auto"/>
      </w:divBdr>
    </w:div>
    <w:div w:id="1505121348">
      <w:bodyDiv w:val="1"/>
      <w:marLeft w:val="0"/>
      <w:marRight w:val="0"/>
      <w:marTop w:val="0"/>
      <w:marBottom w:val="0"/>
      <w:divBdr>
        <w:top w:val="none" w:sz="0" w:space="0" w:color="auto"/>
        <w:left w:val="none" w:sz="0" w:space="0" w:color="auto"/>
        <w:bottom w:val="none" w:sz="0" w:space="0" w:color="auto"/>
        <w:right w:val="none" w:sz="0" w:space="0" w:color="auto"/>
      </w:divBdr>
    </w:div>
    <w:div w:id="1505322709">
      <w:bodyDiv w:val="1"/>
      <w:marLeft w:val="0"/>
      <w:marRight w:val="0"/>
      <w:marTop w:val="0"/>
      <w:marBottom w:val="0"/>
      <w:divBdr>
        <w:top w:val="none" w:sz="0" w:space="0" w:color="auto"/>
        <w:left w:val="none" w:sz="0" w:space="0" w:color="auto"/>
        <w:bottom w:val="none" w:sz="0" w:space="0" w:color="auto"/>
        <w:right w:val="none" w:sz="0" w:space="0" w:color="auto"/>
      </w:divBdr>
    </w:div>
    <w:div w:id="1505516301">
      <w:bodyDiv w:val="1"/>
      <w:marLeft w:val="0"/>
      <w:marRight w:val="0"/>
      <w:marTop w:val="0"/>
      <w:marBottom w:val="0"/>
      <w:divBdr>
        <w:top w:val="none" w:sz="0" w:space="0" w:color="auto"/>
        <w:left w:val="none" w:sz="0" w:space="0" w:color="auto"/>
        <w:bottom w:val="none" w:sz="0" w:space="0" w:color="auto"/>
        <w:right w:val="none" w:sz="0" w:space="0" w:color="auto"/>
      </w:divBdr>
    </w:div>
    <w:div w:id="1505583715">
      <w:bodyDiv w:val="1"/>
      <w:marLeft w:val="0"/>
      <w:marRight w:val="0"/>
      <w:marTop w:val="0"/>
      <w:marBottom w:val="0"/>
      <w:divBdr>
        <w:top w:val="none" w:sz="0" w:space="0" w:color="auto"/>
        <w:left w:val="none" w:sz="0" w:space="0" w:color="auto"/>
        <w:bottom w:val="none" w:sz="0" w:space="0" w:color="auto"/>
        <w:right w:val="none" w:sz="0" w:space="0" w:color="auto"/>
      </w:divBdr>
    </w:div>
    <w:div w:id="1505852932">
      <w:bodyDiv w:val="1"/>
      <w:marLeft w:val="0"/>
      <w:marRight w:val="0"/>
      <w:marTop w:val="0"/>
      <w:marBottom w:val="0"/>
      <w:divBdr>
        <w:top w:val="none" w:sz="0" w:space="0" w:color="auto"/>
        <w:left w:val="none" w:sz="0" w:space="0" w:color="auto"/>
        <w:bottom w:val="none" w:sz="0" w:space="0" w:color="auto"/>
        <w:right w:val="none" w:sz="0" w:space="0" w:color="auto"/>
      </w:divBdr>
    </w:div>
    <w:div w:id="1506047404">
      <w:bodyDiv w:val="1"/>
      <w:marLeft w:val="0"/>
      <w:marRight w:val="0"/>
      <w:marTop w:val="0"/>
      <w:marBottom w:val="0"/>
      <w:divBdr>
        <w:top w:val="none" w:sz="0" w:space="0" w:color="auto"/>
        <w:left w:val="none" w:sz="0" w:space="0" w:color="auto"/>
        <w:bottom w:val="none" w:sz="0" w:space="0" w:color="auto"/>
        <w:right w:val="none" w:sz="0" w:space="0" w:color="auto"/>
      </w:divBdr>
    </w:div>
    <w:div w:id="1506163851">
      <w:bodyDiv w:val="1"/>
      <w:marLeft w:val="0"/>
      <w:marRight w:val="0"/>
      <w:marTop w:val="0"/>
      <w:marBottom w:val="0"/>
      <w:divBdr>
        <w:top w:val="none" w:sz="0" w:space="0" w:color="auto"/>
        <w:left w:val="none" w:sz="0" w:space="0" w:color="auto"/>
        <w:bottom w:val="none" w:sz="0" w:space="0" w:color="auto"/>
        <w:right w:val="none" w:sz="0" w:space="0" w:color="auto"/>
      </w:divBdr>
    </w:div>
    <w:div w:id="1506359701">
      <w:bodyDiv w:val="1"/>
      <w:marLeft w:val="0"/>
      <w:marRight w:val="0"/>
      <w:marTop w:val="0"/>
      <w:marBottom w:val="0"/>
      <w:divBdr>
        <w:top w:val="none" w:sz="0" w:space="0" w:color="auto"/>
        <w:left w:val="none" w:sz="0" w:space="0" w:color="auto"/>
        <w:bottom w:val="none" w:sz="0" w:space="0" w:color="auto"/>
        <w:right w:val="none" w:sz="0" w:space="0" w:color="auto"/>
      </w:divBdr>
    </w:div>
    <w:div w:id="1506438148">
      <w:bodyDiv w:val="1"/>
      <w:marLeft w:val="0"/>
      <w:marRight w:val="0"/>
      <w:marTop w:val="0"/>
      <w:marBottom w:val="0"/>
      <w:divBdr>
        <w:top w:val="none" w:sz="0" w:space="0" w:color="auto"/>
        <w:left w:val="none" w:sz="0" w:space="0" w:color="auto"/>
        <w:bottom w:val="none" w:sz="0" w:space="0" w:color="auto"/>
        <w:right w:val="none" w:sz="0" w:space="0" w:color="auto"/>
      </w:divBdr>
    </w:div>
    <w:div w:id="1506440733">
      <w:bodyDiv w:val="1"/>
      <w:marLeft w:val="0"/>
      <w:marRight w:val="0"/>
      <w:marTop w:val="0"/>
      <w:marBottom w:val="0"/>
      <w:divBdr>
        <w:top w:val="none" w:sz="0" w:space="0" w:color="auto"/>
        <w:left w:val="none" w:sz="0" w:space="0" w:color="auto"/>
        <w:bottom w:val="none" w:sz="0" w:space="0" w:color="auto"/>
        <w:right w:val="none" w:sz="0" w:space="0" w:color="auto"/>
      </w:divBdr>
    </w:div>
    <w:div w:id="1506556912">
      <w:bodyDiv w:val="1"/>
      <w:marLeft w:val="0"/>
      <w:marRight w:val="0"/>
      <w:marTop w:val="0"/>
      <w:marBottom w:val="0"/>
      <w:divBdr>
        <w:top w:val="none" w:sz="0" w:space="0" w:color="auto"/>
        <w:left w:val="none" w:sz="0" w:space="0" w:color="auto"/>
        <w:bottom w:val="none" w:sz="0" w:space="0" w:color="auto"/>
        <w:right w:val="none" w:sz="0" w:space="0" w:color="auto"/>
      </w:divBdr>
    </w:div>
    <w:div w:id="1506674320">
      <w:bodyDiv w:val="1"/>
      <w:marLeft w:val="0"/>
      <w:marRight w:val="0"/>
      <w:marTop w:val="0"/>
      <w:marBottom w:val="0"/>
      <w:divBdr>
        <w:top w:val="none" w:sz="0" w:space="0" w:color="auto"/>
        <w:left w:val="none" w:sz="0" w:space="0" w:color="auto"/>
        <w:bottom w:val="none" w:sz="0" w:space="0" w:color="auto"/>
        <w:right w:val="none" w:sz="0" w:space="0" w:color="auto"/>
      </w:divBdr>
    </w:div>
    <w:div w:id="1506825086">
      <w:bodyDiv w:val="1"/>
      <w:marLeft w:val="0"/>
      <w:marRight w:val="0"/>
      <w:marTop w:val="0"/>
      <w:marBottom w:val="0"/>
      <w:divBdr>
        <w:top w:val="none" w:sz="0" w:space="0" w:color="auto"/>
        <w:left w:val="none" w:sz="0" w:space="0" w:color="auto"/>
        <w:bottom w:val="none" w:sz="0" w:space="0" w:color="auto"/>
        <w:right w:val="none" w:sz="0" w:space="0" w:color="auto"/>
      </w:divBdr>
    </w:div>
    <w:div w:id="1506901422">
      <w:bodyDiv w:val="1"/>
      <w:marLeft w:val="0"/>
      <w:marRight w:val="0"/>
      <w:marTop w:val="0"/>
      <w:marBottom w:val="0"/>
      <w:divBdr>
        <w:top w:val="none" w:sz="0" w:space="0" w:color="auto"/>
        <w:left w:val="none" w:sz="0" w:space="0" w:color="auto"/>
        <w:bottom w:val="none" w:sz="0" w:space="0" w:color="auto"/>
        <w:right w:val="none" w:sz="0" w:space="0" w:color="auto"/>
      </w:divBdr>
    </w:div>
    <w:div w:id="1506938529">
      <w:bodyDiv w:val="1"/>
      <w:marLeft w:val="0"/>
      <w:marRight w:val="0"/>
      <w:marTop w:val="0"/>
      <w:marBottom w:val="0"/>
      <w:divBdr>
        <w:top w:val="none" w:sz="0" w:space="0" w:color="auto"/>
        <w:left w:val="none" w:sz="0" w:space="0" w:color="auto"/>
        <w:bottom w:val="none" w:sz="0" w:space="0" w:color="auto"/>
        <w:right w:val="none" w:sz="0" w:space="0" w:color="auto"/>
      </w:divBdr>
    </w:div>
    <w:div w:id="1507014824">
      <w:bodyDiv w:val="1"/>
      <w:marLeft w:val="0"/>
      <w:marRight w:val="0"/>
      <w:marTop w:val="0"/>
      <w:marBottom w:val="0"/>
      <w:divBdr>
        <w:top w:val="none" w:sz="0" w:space="0" w:color="auto"/>
        <w:left w:val="none" w:sz="0" w:space="0" w:color="auto"/>
        <w:bottom w:val="none" w:sz="0" w:space="0" w:color="auto"/>
        <w:right w:val="none" w:sz="0" w:space="0" w:color="auto"/>
      </w:divBdr>
    </w:div>
    <w:div w:id="1507132827">
      <w:bodyDiv w:val="1"/>
      <w:marLeft w:val="0"/>
      <w:marRight w:val="0"/>
      <w:marTop w:val="0"/>
      <w:marBottom w:val="0"/>
      <w:divBdr>
        <w:top w:val="none" w:sz="0" w:space="0" w:color="auto"/>
        <w:left w:val="none" w:sz="0" w:space="0" w:color="auto"/>
        <w:bottom w:val="none" w:sz="0" w:space="0" w:color="auto"/>
        <w:right w:val="none" w:sz="0" w:space="0" w:color="auto"/>
      </w:divBdr>
    </w:div>
    <w:div w:id="1508060395">
      <w:bodyDiv w:val="1"/>
      <w:marLeft w:val="0"/>
      <w:marRight w:val="0"/>
      <w:marTop w:val="0"/>
      <w:marBottom w:val="0"/>
      <w:divBdr>
        <w:top w:val="none" w:sz="0" w:space="0" w:color="auto"/>
        <w:left w:val="none" w:sz="0" w:space="0" w:color="auto"/>
        <w:bottom w:val="none" w:sz="0" w:space="0" w:color="auto"/>
        <w:right w:val="none" w:sz="0" w:space="0" w:color="auto"/>
      </w:divBdr>
    </w:div>
    <w:div w:id="1508247487">
      <w:bodyDiv w:val="1"/>
      <w:marLeft w:val="0"/>
      <w:marRight w:val="0"/>
      <w:marTop w:val="0"/>
      <w:marBottom w:val="0"/>
      <w:divBdr>
        <w:top w:val="none" w:sz="0" w:space="0" w:color="auto"/>
        <w:left w:val="none" w:sz="0" w:space="0" w:color="auto"/>
        <w:bottom w:val="none" w:sz="0" w:space="0" w:color="auto"/>
        <w:right w:val="none" w:sz="0" w:space="0" w:color="auto"/>
      </w:divBdr>
    </w:div>
    <w:div w:id="1508710334">
      <w:bodyDiv w:val="1"/>
      <w:marLeft w:val="0"/>
      <w:marRight w:val="0"/>
      <w:marTop w:val="0"/>
      <w:marBottom w:val="0"/>
      <w:divBdr>
        <w:top w:val="none" w:sz="0" w:space="0" w:color="auto"/>
        <w:left w:val="none" w:sz="0" w:space="0" w:color="auto"/>
        <w:bottom w:val="none" w:sz="0" w:space="0" w:color="auto"/>
        <w:right w:val="none" w:sz="0" w:space="0" w:color="auto"/>
      </w:divBdr>
    </w:div>
    <w:div w:id="1508790007">
      <w:bodyDiv w:val="1"/>
      <w:marLeft w:val="0"/>
      <w:marRight w:val="0"/>
      <w:marTop w:val="0"/>
      <w:marBottom w:val="0"/>
      <w:divBdr>
        <w:top w:val="none" w:sz="0" w:space="0" w:color="auto"/>
        <w:left w:val="none" w:sz="0" w:space="0" w:color="auto"/>
        <w:bottom w:val="none" w:sz="0" w:space="0" w:color="auto"/>
        <w:right w:val="none" w:sz="0" w:space="0" w:color="auto"/>
      </w:divBdr>
    </w:div>
    <w:div w:id="1509102457">
      <w:bodyDiv w:val="1"/>
      <w:marLeft w:val="0"/>
      <w:marRight w:val="0"/>
      <w:marTop w:val="0"/>
      <w:marBottom w:val="0"/>
      <w:divBdr>
        <w:top w:val="none" w:sz="0" w:space="0" w:color="auto"/>
        <w:left w:val="none" w:sz="0" w:space="0" w:color="auto"/>
        <w:bottom w:val="none" w:sz="0" w:space="0" w:color="auto"/>
        <w:right w:val="none" w:sz="0" w:space="0" w:color="auto"/>
      </w:divBdr>
    </w:div>
    <w:div w:id="1509103479">
      <w:bodyDiv w:val="1"/>
      <w:marLeft w:val="0"/>
      <w:marRight w:val="0"/>
      <w:marTop w:val="0"/>
      <w:marBottom w:val="0"/>
      <w:divBdr>
        <w:top w:val="none" w:sz="0" w:space="0" w:color="auto"/>
        <w:left w:val="none" w:sz="0" w:space="0" w:color="auto"/>
        <w:bottom w:val="none" w:sz="0" w:space="0" w:color="auto"/>
        <w:right w:val="none" w:sz="0" w:space="0" w:color="auto"/>
      </w:divBdr>
    </w:div>
    <w:div w:id="1509171921">
      <w:bodyDiv w:val="1"/>
      <w:marLeft w:val="0"/>
      <w:marRight w:val="0"/>
      <w:marTop w:val="0"/>
      <w:marBottom w:val="0"/>
      <w:divBdr>
        <w:top w:val="none" w:sz="0" w:space="0" w:color="auto"/>
        <w:left w:val="none" w:sz="0" w:space="0" w:color="auto"/>
        <w:bottom w:val="none" w:sz="0" w:space="0" w:color="auto"/>
        <w:right w:val="none" w:sz="0" w:space="0" w:color="auto"/>
      </w:divBdr>
    </w:div>
    <w:div w:id="1509245494">
      <w:bodyDiv w:val="1"/>
      <w:marLeft w:val="0"/>
      <w:marRight w:val="0"/>
      <w:marTop w:val="0"/>
      <w:marBottom w:val="0"/>
      <w:divBdr>
        <w:top w:val="none" w:sz="0" w:space="0" w:color="auto"/>
        <w:left w:val="none" w:sz="0" w:space="0" w:color="auto"/>
        <w:bottom w:val="none" w:sz="0" w:space="0" w:color="auto"/>
        <w:right w:val="none" w:sz="0" w:space="0" w:color="auto"/>
      </w:divBdr>
    </w:div>
    <w:div w:id="1509251480">
      <w:bodyDiv w:val="1"/>
      <w:marLeft w:val="0"/>
      <w:marRight w:val="0"/>
      <w:marTop w:val="0"/>
      <w:marBottom w:val="0"/>
      <w:divBdr>
        <w:top w:val="none" w:sz="0" w:space="0" w:color="auto"/>
        <w:left w:val="none" w:sz="0" w:space="0" w:color="auto"/>
        <w:bottom w:val="none" w:sz="0" w:space="0" w:color="auto"/>
        <w:right w:val="none" w:sz="0" w:space="0" w:color="auto"/>
      </w:divBdr>
    </w:div>
    <w:div w:id="1509326798">
      <w:bodyDiv w:val="1"/>
      <w:marLeft w:val="0"/>
      <w:marRight w:val="0"/>
      <w:marTop w:val="0"/>
      <w:marBottom w:val="0"/>
      <w:divBdr>
        <w:top w:val="none" w:sz="0" w:space="0" w:color="auto"/>
        <w:left w:val="none" w:sz="0" w:space="0" w:color="auto"/>
        <w:bottom w:val="none" w:sz="0" w:space="0" w:color="auto"/>
        <w:right w:val="none" w:sz="0" w:space="0" w:color="auto"/>
      </w:divBdr>
    </w:div>
    <w:div w:id="1509441796">
      <w:bodyDiv w:val="1"/>
      <w:marLeft w:val="0"/>
      <w:marRight w:val="0"/>
      <w:marTop w:val="0"/>
      <w:marBottom w:val="0"/>
      <w:divBdr>
        <w:top w:val="none" w:sz="0" w:space="0" w:color="auto"/>
        <w:left w:val="none" w:sz="0" w:space="0" w:color="auto"/>
        <w:bottom w:val="none" w:sz="0" w:space="0" w:color="auto"/>
        <w:right w:val="none" w:sz="0" w:space="0" w:color="auto"/>
      </w:divBdr>
    </w:div>
    <w:div w:id="1509708404">
      <w:bodyDiv w:val="1"/>
      <w:marLeft w:val="0"/>
      <w:marRight w:val="0"/>
      <w:marTop w:val="0"/>
      <w:marBottom w:val="0"/>
      <w:divBdr>
        <w:top w:val="none" w:sz="0" w:space="0" w:color="auto"/>
        <w:left w:val="none" w:sz="0" w:space="0" w:color="auto"/>
        <w:bottom w:val="none" w:sz="0" w:space="0" w:color="auto"/>
        <w:right w:val="none" w:sz="0" w:space="0" w:color="auto"/>
      </w:divBdr>
    </w:div>
    <w:div w:id="1509757015">
      <w:bodyDiv w:val="1"/>
      <w:marLeft w:val="0"/>
      <w:marRight w:val="0"/>
      <w:marTop w:val="0"/>
      <w:marBottom w:val="0"/>
      <w:divBdr>
        <w:top w:val="none" w:sz="0" w:space="0" w:color="auto"/>
        <w:left w:val="none" w:sz="0" w:space="0" w:color="auto"/>
        <w:bottom w:val="none" w:sz="0" w:space="0" w:color="auto"/>
        <w:right w:val="none" w:sz="0" w:space="0" w:color="auto"/>
      </w:divBdr>
    </w:div>
    <w:div w:id="1509783064">
      <w:bodyDiv w:val="1"/>
      <w:marLeft w:val="0"/>
      <w:marRight w:val="0"/>
      <w:marTop w:val="0"/>
      <w:marBottom w:val="0"/>
      <w:divBdr>
        <w:top w:val="none" w:sz="0" w:space="0" w:color="auto"/>
        <w:left w:val="none" w:sz="0" w:space="0" w:color="auto"/>
        <w:bottom w:val="none" w:sz="0" w:space="0" w:color="auto"/>
        <w:right w:val="none" w:sz="0" w:space="0" w:color="auto"/>
      </w:divBdr>
    </w:div>
    <w:div w:id="1509828010">
      <w:bodyDiv w:val="1"/>
      <w:marLeft w:val="0"/>
      <w:marRight w:val="0"/>
      <w:marTop w:val="0"/>
      <w:marBottom w:val="0"/>
      <w:divBdr>
        <w:top w:val="none" w:sz="0" w:space="0" w:color="auto"/>
        <w:left w:val="none" w:sz="0" w:space="0" w:color="auto"/>
        <w:bottom w:val="none" w:sz="0" w:space="0" w:color="auto"/>
        <w:right w:val="none" w:sz="0" w:space="0" w:color="auto"/>
      </w:divBdr>
    </w:div>
    <w:div w:id="1510025531">
      <w:bodyDiv w:val="1"/>
      <w:marLeft w:val="0"/>
      <w:marRight w:val="0"/>
      <w:marTop w:val="0"/>
      <w:marBottom w:val="0"/>
      <w:divBdr>
        <w:top w:val="none" w:sz="0" w:space="0" w:color="auto"/>
        <w:left w:val="none" w:sz="0" w:space="0" w:color="auto"/>
        <w:bottom w:val="none" w:sz="0" w:space="0" w:color="auto"/>
        <w:right w:val="none" w:sz="0" w:space="0" w:color="auto"/>
      </w:divBdr>
    </w:div>
    <w:div w:id="1510101488">
      <w:bodyDiv w:val="1"/>
      <w:marLeft w:val="0"/>
      <w:marRight w:val="0"/>
      <w:marTop w:val="0"/>
      <w:marBottom w:val="0"/>
      <w:divBdr>
        <w:top w:val="none" w:sz="0" w:space="0" w:color="auto"/>
        <w:left w:val="none" w:sz="0" w:space="0" w:color="auto"/>
        <w:bottom w:val="none" w:sz="0" w:space="0" w:color="auto"/>
        <w:right w:val="none" w:sz="0" w:space="0" w:color="auto"/>
      </w:divBdr>
    </w:div>
    <w:div w:id="1510172222">
      <w:bodyDiv w:val="1"/>
      <w:marLeft w:val="0"/>
      <w:marRight w:val="0"/>
      <w:marTop w:val="0"/>
      <w:marBottom w:val="0"/>
      <w:divBdr>
        <w:top w:val="none" w:sz="0" w:space="0" w:color="auto"/>
        <w:left w:val="none" w:sz="0" w:space="0" w:color="auto"/>
        <w:bottom w:val="none" w:sz="0" w:space="0" w:color="auto"/>
        <w:right w:val="none" w:sz="0" w:space="0" w:color="auto"/>
      </w:divBdr>
    </w:div>
    <w:div w:id="1510173172">
      <w:bodyDiv w:val="1"/>
      <w:marLeft w:val="0"/>
      <w:marRight w:val="0"/>
      <w:marTop w:val="0"/>
      <w:marBottom w:val="0"/>
      <w:divBdr>
        <w:top w:val="none" w:sz="0" w:space="0" w:color="auto"/>
        <w:left w:val="none" w:sz="0" w:space="0" w:color="auto"/>
        <w:bottom w:val="none" w:sz="0" w:space="0" w:color="auto"/>
        <w:right w:val="none" w:sz="0" w:space="0" w:color="auto"/>
      </w:divBdr>
    </w:div>
    <w:div w:id="1510176072">
      <w:bodyDiv w:val="1"/>
      <w:marLeft w:val="0"/>
      <w:marRight w:val="0"/>
      <w:marTop w:val="0"/>
      <w:marBottom w:val="0"/>
      <w:divBdr>
        <w:top w:val="none" w:sz="0" w:space="0" w:color="auto"/>
        <w:left w:val="none" w:sz="0" w:space="0" w:color="auto"/>
        <w:bottom w:val="none" w:sz="0" w:space="0" w:color="auto"/>
        <w:right w:val="none" w:sz="0" w:space="0" w:color="auto"/>
      </w:divBdr>
    </w:div>
    <w:div w:id="1510215380">
      <w:bodyDiv w:val="1"/>
      <w:marLeft w:val="0"/>
      <w:marRight w:val="0"/>
      <w:marTop w:val="0"/>
      <w:marBottom w:val="0"/>
      <w:divBdr>
        <w:top w:val="none" w:sz="0" w:space="0" w:color="auto"/>
        <w:left w:val="none" w:sz="0" w:space="0" w:color="auto"/>
        <w:bottom w:val="none" w:sz="0" w:space="0" w:color="auto"/>
        <w:right w:val="none" w:sz="0" w:space="0" w:color="auto"/>
      </w:divBdr>
    </w:div>
    <w:div w:id="1510482430">
      <w:bodyDiv w:val="1"/>
      <w:marLeft w:val="0"/>
      <w:marRight w:val="0"/>
      <w:marTop w:val="0"/>
      <w:marBottom w:val="0"/>
      <w:divBdr>
        <w:top w:val="none" w:sz="0" w:space="0" w:color="auto"/>
        <w:left w:val="none" w:sz="0" w:space="0" w:color="auto"/>
        <w:bottom w:val="none" w:sz="0" w:space="0" w:color="auto"/>
        <w:right w:val="none" w:sz="0" w:space="0" w:color="auto"/>
      </w:divBdr>
    </w:div>
    <w:div w:id="1510489709">
      <w:bodyDiv w:val="1"/>
      <w:marLeft w:val="0"/>
      <w:marRight w:val="0"/>
      <w:marTop w:val="0"/>
      <w:marBottom w:val="0"/>
      <w:divBdr>
        <w:top w:val="none" w:sz="0" w:space="0" w:color="auto"/>
        <w:left w:val="none" w:sz="0" w:space="0" w:color="auto"/>
        <w:bottom w:val="none" w:sz="0" w:space="0" w:color="auto"/>
        <w:right w:val="none" w:sz="0" w:space="0" w:color="auto"/>
      </w:divBdr>
    </w:div>
    <w:div w:id="1510490038">
      <w:bodyDiv w:val="1"/>
      <w:marLeft w:val="0"/>
      <w:marRight w:val="0"/>
      <w:marTop w:val="0"/>
      <w:marBottom w:val="0"/>
      <w:divBdr>
        <w:top w:val="none" w:sz="0" w:space="0" w:color="auto"/>
        <w:left w:val="none" w:sz="0" w:space="0" w:color="auto"/>
        <w:bottom w:val="none" w:sz="0" w:space="0" w:color="auto"/>
        <w:right w:val="none" w:sz="0" w:space="0" w:color="auto"/>
      </w:divBdr>
    </w:div>
    <w:div w:id="1510560105">
      <w:bodyDiv w:val="1"/>
      <w:marLeft w:val="0"/>
      <w:marRight w:val="0"/>
      <w:marTop w:val="0"/>
      <w:marBottom w:val="0"/>
      <w:divBdr>
        <w:top w:val="none" w:sz="0" w:space="0" w:color="auto"/>
        <w:left w:val="none" w:sz="0" w:space="0" w:color="auto"/>
        <w:bottom w:val="none" w:sz="0" w:space="0" w:color="auto"/>
        <w:right w:val="none" w:sz="0" w:space="0" w:color="auto"/>
      </w:divBdr>
    </w:div>
    <w:div w:id="1510605496">
      <w:bodyDiv w:val="1"/>
      <w:marLeft w:val="0"/>
      <w:marRight w:val="0"/>
      <w:marTop w:val="0"/>
      <w:marBottom w:val="0"/>
      <w:divBdr>
        <w:top w:val="none" w:sz="0" w:space="0" w:color="auto"/>
        <w:left w:val="none" w:sz="0" w:space="0" w:color="auto"/>
        <w:bottom w:val="none" w:sz="0" w:space="0" w:color="auto"/>
        <w:right w:val="none" w:sz="0" w:space="0" w:color="auto"/>
      </w:divBdr>
    </w:div>
    <w:div w:id="1510758572">
      <w:bodyDiv w:val="1"/>
      <w:marLeft w:val="0"/>
      <w:marRight w:val="0"/>
      <w:marTop w:val="0"/>
      <w:marBottom w:val="0"/>
      <w:divBdr>
        <w:top w:val="none" w:sz="0" w:space="0" w:color="auto"/>
        <w:left w:val="none" w:sz="0" w:space="0" w:color="auto"/>
        <w:bottom w:val="none" w:sz="0" w:space="0" w:color="auto"/>
        <w:right w:val="none" w:sz="0" w:space="0" w:color="auto"/>
      </w:divBdr>
    </w:div>
    <w:div w:id="1510875170">
      <w:bodyDiv w:val="1"/>
      <w:marLeft w:val="0"/>
      <w:marRight w:val="0"/>
      <w:marTop w:val="0"/>
      <w:marBottom w:val="0"/>
      <w:divBdr>
        <w:top w:val="none" w:sz="0" w:space="0" w:color="auto"/>
        <w:left w:val="none" w:sz="0" w:space="0" w:color="auto"/>
        <w:bottom w:val="none" w:sz="0" w:space="0" w:color="auto"/>
        <w:right w:val="none" w:sz="0" w:space="0" w:color="auto"/>
      </w:divBdr>
    </w:div>
    <w:div w:id="1510952182">
      <w:bodyDiv w:val="1"/>
      <w:marLeft w:val="0"/>
      <w:marRight w:val="0"/>
      <w:marTop w:val="0"/>
      <w:marBottom w:val="0"/>
      <w:divBdr>
        <w:top w:val="none" w:sz="0" w:space="0" w:color="auto"/>
        <w:left w:val="none" w:sz="0" w:space="0" w:color="auto"/>
        <w:bottom w:val="none" w:sz="0" w:space="0" w:color="auto"/>
        <w:right w:val="none" w:sz="0" w:space="0" w:color="auto"/>
      </w:divBdr>
    </w:div>
    <w:div w:id="1511219295">
      <w:bodyDiv w:val="1"/>
      <w:marLeft w:val="0"/>
      <w:marRight w:val="0"/>
      <w:marTop w:val="0"/>
      <w:marBottom w:val="0"/>
      <w:divBdr>
        <w:top w:val="none" w:sz="0" w:space="0" w:color="auto"/>
        <w:left w:val="none" w:sz="0" w:space="0" w:color="auto"/>
        <w:bottom w:val="none" w:sz="0" w:space="0" w:color="auto"/>
        <w:right w:val="none" w:sz="0" w:space="0" w:color="auto"/>
      </w:divBdr>
    </w:div>
    <w:div w:id="1511260813">
      <w:bodyDiv w:val="1"/>
      <w:marLeft w:val="0"/>
      <w:marRight w:val="0"/>
      <w:marTop w:val="0"/>
      <w:marBottom w:val="0"/>
      <w:divBdr>
        <w:top w:val="none" w:sz="0" w:space="0" w:color="auto"/>
        <w:left w:val="none" w:sz="0" w:space="0" w:color="auto"/>
        <w:bottom w:val="none" w:sz="0" w:space="0" w:color="auto"/>
        <w:right w:val="none" w:sz="0" w:space="0" w:color="auto"/>
      </w:divBdr>
    </w:div>
    <w:div w:id="1511411646">
      <w:bodyDiv w:val="1"/>
      <w:marLeft w:val="0"/>
      <w:marRight w:val="0"/>
      <w:marTop w:val="0"/>
      <w:marBottom w:val="0"/>
      <w:divBdr>
        <w:top w:val="none" w:sz="0" w:space="0" w:color="auto"/>
        <w:left w:val="none" w:sz="0" w:space="0" w:color="auto"/>
        <w:bottom w:val="none" w:sz="0" w:space="0" w:color="auto"/>
        <w:right w:val="none" w:sz="0" w:space="0" w:color="auto"/>
      </w:divBdr>
    </w:div>
    <w:div w:id="1512337280">
      <w:bodyDiv w:val="1"/>
      <w:marLeft w:val="0"/>
      <w:marRight w:val="0"/>
      <w:marTop w:val="0"/>
      <w:marBottom w:val="0"/>
      <w:divBdr>
        <w:top w:val="none" w:sz="0" w:space="0" w:color="auto"/>
        <w:left w:val="none" w:sz="0" w:space="0" w:color="auto"/>
        <w:bottom w:val="none" w:sz="0" w:space="0" w:color="auto"/>
        <w:right w:val="none" w:sz="0" w:space="0" w:color="auto"/>
      </w:divBdr>
    </w:div>
    <w:div w:id="1512406208">
      <w:bodyDiv w:val="1"/>
      <w:marLeft w:val="0"/>
      <w:marRight w:val="0"/>
      <w:marTop w:val="0"/>
      <w:marBottom w:val="0"/>
      <w:divBdr>
        <w:top w:val="none" w:sz="0" w:space="0" w:color="auto"/>
        <w:left w:val="none" w:sz="0" w:space="0" w:color="auto"/>
        <w:bottom w:val="none" w:sz="0" w:space="0" w:color="auto"/>
        <w:right w:val="none" w:sz="0" w:space="0" w:color="auto"/>
      </w:divBdr>
    </w:div>
    <w:div w:id="1512641161">
      <w:bodyDiv w:val="1"/>
      <w:marLeft w:val="0"/>
      <w:marRight w:val="0"/>
      <w:marTop w:val="0"/>
      <w:marBottom w:val="0"/>
      <w:divBdr>
        <w:top w:val="none" w:sz="0" w:space="0" w:color="auto"/>
        <w:left w:val="none" w:sz="0" w:space="0" w:color="auto"/>
        <w:bottom w:val="none" w:sz="0" w:space="0" w:color="auto"/>
        <w:right w:val="none" w:sz="0" w:space="0" w:color="auto"/>
      </w:divBdr>
    </w:div>
    <w:div w:id="1512723927">
      <w:bodyDiv w:val="1"/>
      <w:marLeft w:val="0"/>
      <w:marRight w:val="0"/>
      <w:marTop w:val="0"/>
      <w:marBottom w:val="0"/>
      <w:divBdr>
        <w:top w:val="none" w:sz="0" w:space="0" w:color="auto"/>
        <w:left w:val="none" w:sz="0" w:space="0" w:color="auto"/>
        <w:bottom w:val="none" w:sz="0" w:space="0" w:color="auto"/>
        <w:right w:val="none" w:sz="0" w:space="0" w:color="auto"/>
      </w:divBdr>
    </w:div>
    <w:div w:id="1512835378">
      <w:bodyDiv w:val="1"/>
      <w:marLeft w:val="0"/>
      <w:marRight w:val="0"/>
      <w:marTop w:val="0"/>
      <w:marBottom w:val="0"/>
      <w:divBdr>
        <w:top w:val="none" w:sz="0" w:space="0" w:color="auto"/>
        <w:left w:val="none" w:sz="0" w:space="0" w:color="auto"/>
        <w:bottom w:val="none" w:sz="0" w:space="0" w:color="auto"/>
        <w:right w:val="none" w:sz="0" w:space="0" w:color="auto"/>
      </w:divBdr>
    </w:div>
    <w:div w:id="1513031367">
      <w:bodyDiv w:val="1"/>
      <w:marLeft w:val="0"/>
      <w:marRight w:val="0"/>
      <w:marTop w:val="0"/>
      <w:marBottom w:val="0"/>
      <w:divBdr>
        <w:top w:val="none" w:sz="0" w:space="0" w:color="auto"/>
        <w:left w:val="none" w:sz="0" w:space="0" w:color="auto"/>
        <w:bottom w:val="none" w:sz="0" w:space="0" w:color="auto"/>
        <w:right w:val="none" w:sz="0" w:space="0" w:color="auto"/>
      </w:divBdr>
    </w:div>
    <w:div w:id="1513373002">
      <w:bodyDiv w:val="1"/>
      <w:marLeft w:val="0"/>
      <w:marRight w:val="0"/>
      <w:marTop w:val="0"/>
      <w:marBottom w:val="0"/>
      <w:divBdr>
        <w:top w:val="none" w:sz="0" w:space="0" w:color="auto"/>
        <w:left w:val="none" w:sz="0" w:space="0" w:color="auto"/>
        <w:bottom w:val="none" w:sz="0" w:space="0" w:color="auto"/>
        <w:right w:val="none" w:sz="0" w:space="0" w:color="auto"/>
      </w:divBdr>
    </w:div>
    <w:div w:id="1513449917">
      <w:bodyDiv w:val="1"/>
      <w:marLeft w:val="0"/>
      <w:marRight w:val="0"/>
      <w:marTop w:val="0"/>
      <w:marBottom w:val="0"/>
      <w:divBdr>
        <w:top w:val="none" w:sz="0" w:space="0" w:color="auto"/>
        <w:left w:val="none" w:sz="0" w:space="0" w:color="auto"/>
        <w:bottom w:val="none" w:sz="0" w:space="0" w:color="auto"/>
        <w:right w:val="none" w:sz="0" w:space="0" w:color="auto"/>
      </w:divBdr>
    </w:div>
    <w:div w:id="1513568610">
      <w:bodyDiv w:val="1"/>
      <w:marLeft w:val="0"/>
      <w:marRight w:val="0"/>
      <w:marTop w:val="0"/>
      <w:marBottom w:val="0"/>
      <w:divBdr>
        <w:top w:val="none" w:sz="0" w:space="0" w:color="auto"/>
        <w:left w:val="none" w:sz="0" w:space="0" w:color="auto"/>
        <w:bottom w:val="none" w:sz="0" w:space="0" w:color="auto"/>
        <w:right w:val="none" w:sz="0" w:space="0" w:color="auto"/>
      </w:divBdr>
    </w:div>
    <w:div w:id="1514031445">
      <w:bodyDiv w:val="1"/>
      <w:marLeft w:val="0"/>
      <w:marRight w:val="0"/>
      <w:marTop w:val="0"/>
      <w:marBottom w:val="0"/>
      <w:divBdr>
        <w:top w:val="none" w:sz="0" w:space="0" w:color="auto"/>
        <w:left w:val="none" w:sz="0" w:space="0" w:color="auto"/>
        <w:bottom w:val="none" w:sz="0" w:space="0" w:color="auto"/>
        <w:right w:val="none" w:sz="0" w:space="0" w:color="auto"/>
      </w:divBdr>
    </w:div>
    <w:div w:id="1514225258">
      <w:bodyDiv w:val="1"/>
      <w:marLeft w:val="0"/>
      <w:marRight w:val="0"/>
      <w:marTop w:val="0"/>
      <w:marBottom w:val="0"/>
      <w:divBdr>
        <w:top w:val="none" w:sz="0" w:space="0" w:color="auto"/>
        <w:left w:val="none" w:sz="0" w:space="0" w:color="auto"/>
        <w:bottom w:val="none" w:sz="0" w:space="0" w:color="auto"/>
        <w:right w:val="none" w:sz="0" w:space="0" w:color="auto"/>
      </w:divBdr>
    </w:div>
    <w:div w:id="1514298229">
      <w:bodyDiv w:val="1"/>
      <w:marLeft w:val="0"/>
      <w:marRight w:val="0"/>
      <w:marTop w:val="0"/>
      <w:marBottom w:val="0"/>
      <w:divBdr>
        <w:top w:val="none" w:sz="0" w:space="0" w:color="auto"/>
        <w:left w:val="none" w:sz="0" w:space="0" w:color="auto"/>
        <w:bottom w:val="none" w:sz="0" w:space="0" w:color="auto"/>
        <w:right w:val="none" w:sz="0" w:space="0" w:color="auto"/>
      </w:divBdr>
    </w:div>
    <w:div w:id="1514688436">
      <w:bodyDiv w:val="1"/>
      <w:marLeft w:val="0"/>
      <w:marRight w:val="0"/>
      <w:marTop w:val="0"/>
      <w:marBottom w:val="0"/>
      <w:divBdr>
        <w:top w:val="none" w:sz="0" w:space="0" w:color="auto"/>
        <w:left w:val="none" w:sz="0" w:space="0" w:color="auto"/>
        <w:bottom w:val="none" w:sz="0" w:space="0" w:color="auto"/>
        <w:right w:val="none" w:sz="0" w:space="0" w:color="auto"/>
      </w:divBdr>
    </w:div>
    <w:div w:id="1514958030">
      <w:bodyDiv w:val="1"/>
      <w:marLeft w:val="0"/>
      <w:marRight w:val="0"/>
      <w:marTop w:val="0"/>
      <w:marBottom w:val="0"/>
      <w:divBdr>
        <w:top w:val="none" w:sz="0" w:space="0" w:color="auto"/>
        <w:left w:val="none" w:sz="0" w:space="0" w:color="auto"/>
        <w:bottom w:val="none" w:sz="0" w:space="0" w:color="auto"/>
        <w:right w:val="none" w:sz="0" w:space="0" w:color="auto"/>
      </w:divBdr>
    </w:div>
    <w:div w:id="1515461541">
      <w:bodyDiv w:val="1"/>
      <w:marLeft w:val="0"/>
      <w:marRight w:val="0"/>
      <w:marTop w:val="0"/>
      <w:marBottom w:val="0"/>
      <w:divBdr>
        <w:top w:val="none" w:sz="0" w:space="0" w:color="auto"/>
        <w:left w:val="none" w:sz="0" w:space="0" w:color="auto"/>
        <w:bottom w:val="none" w:sz="0" w:space="0" w:color="auto"/>
        <w:right w:val="none" w:sz="0" w:space="0" w:color="auto"/>
      </w:divBdr>
    </w:div>
    <w:div w:id="1515728796">
      <w:bodyDiv w:val="1"/>
      <w:marLeft w:val="0"/>
      <w:marRight w:val="0"/>
      <w:marTop w:val="0"/>
      <w:marBottom w:val="0"/>
      <w:divBdr>
        <w:top w:val="none" w:sz="0" w:space="0" w:color="auto"/>
        <w:left w:val="none" w:sz="0" w:space="0" w:color="auto"/>
        <w:bottom w:val="none" w:sz="0" w:space="0" w:color="auto"/>
        <w:right w:val="none" w:sz="0" w:space="0" w:color="auto"/>
      </w:divBdr>
    </w:div>
    <w:div w:id="1515731040">
      <w:bodyDiv w:val="1"/>
      <w:marLeft w:val="0"/>
      <w:marRight w:val="0"/>
      <w:marTop w:val="0"/>
      <w:marBottom w:val="0"/>
      <w:divBdr>
        <w:top w:val="none" w:sz="0" w:space="0" w:color="auto"/>
        <w:left w:val="none" w:sz="0" w:space="0" w:color="auto"/>
        <w:bottom w:val="none" w:sz="0" w:space="0" w:color="auto"/>
        <w:right w:val="none" w:sz="0" w:space="0" w:color="auto"/>
      </w:divBdr>
    </w:div>
    <w:div w:id="1516110112">
      <w:bodyDiv w:val="1"/>
      <w:marLeft w:val="0"/>
      <w:marRight w:val="0"/>
      <w:marTop w:val="0"/>
      <w:marBottom w:val="0"/>
      <w:divBdr>
        <w:top w:val="none" w:sz="0" w:space="0" w:color="auto"/>
        <w:left w:val="none" w:sz="0" w:space="0" w:color="auto"/>
        <w:bottom w:val="none" w:sz="0" w:space="0" w:color="auto"/>
        <w:right w:val="none" w:sz="0" w:space="0" w:color="auto"/>
      </w:divBdr>
    </w:div>
    <w:div w:id="1516311783">
      <w:bodyDiv w:val="1"/>
      <w:marLeft w:val="0"/>
      <w:marRight w:val="0"/>
      <w:marTop w:val="0"/>
      <w:marBottom w:val="0"/>
      <w:divBdr>
        <w:top w:val="none" w:sz="0" w:space="0" w:color="auto"/>
        <w:left w:val="none" w:sz="0" w:space="0" w:color="auto"/>
        <w:bottom w:val="none" w:sz="0" w:space="0" w:color="auto"/>
        <w:right w:val="none" w:sz="0" w:space="0" w:color="auto"/>
      </w:divBdr>
    </w:div>
    <w:div w:id="1516993192">
      <w:bodyDiv w:val="1"/>
      <w:marLeft w:val="0"/>
      <w:marRight w:val="0"/>
      <w:marTop w:val="0"/>
      <w:marBottom w:val="0"/>
      <w:divBdr>
        <w:top w:val="none" w:sz="0" w:space="0" w:color="auto"/>
        <w:left w:val="none" w:sz="0" w:space="0" w:color="auto"/>
        <w:bottom w:val="none" w:sz="0" w:space="0" w:color="auto"/>
        <w:right w:val="none" w:sz="0" w:space="0" w:color="auto"/>
      </w:divBdr>
    </w:div>
    <w:div w:id="1517033518">
      <w:bodyDiv w:val="1"/>
      <w:marLeft w:val="0"/>
      <w:marRight w:val="0"/>
      <w:marTop w:val="0"/>
      <w:marBottom w:val="0"/>
      <w:divBdr>
        <w:top w:val="none" w:sz="0" w:space="0" w:color="auto"/>
        <w:left w:val="none" w:sz="0" w:space="0" w:color="auto"/>
        <w:bottom w:val="none" w:sz="0" w:space="0" w:color="auto"/>
        <w:right w:val="none" w:sz="0" w:space="0" w:color="auto"/>
      </w:divBdr>
    </w:div>
    <w:div w:id="1517501220">
      <w:bodyDiv w:val="1"/>
      <w:marLeft w:val="0"/>
      <w:marRight w:val="0"/>
      <w:marTop w:val="0"/>
      <w:marBottom w:val="0"/>
      <w:divBdr>
        <w:top w:val="none" w:sz="0" w:space="0" w:color="auto"/>
        <w:left w:val="none" w:sz="0" w:space="0" w:color="auto"/>
        <w:bottom w:val="none" w:sz="0" w:space="0" w:color="auto"/>
        <w:right w:val="none" w:sz="0" w:space="0" w:color="auto"/>
      </w:divBdr>
    </w:div>
    <w:div w:id="1517648951">
      <w:bodyDiv w:val="1"/>
      <w:marLeft w:val="0"/>
      <w:marRight w:val="0"/>
      <w:marTop w:val="0"/>
      <w:marBottom w:val="0"/>
      <w:divBdr>
        <w:top w:val="none" w:sz="0" w:space="0" w:color="auto"/>
        <w:left w:val="none" w:sz="0" w:space="0" w:color="auto"/>
        <w:bottom w:val="none" w:sz="0" w:space="0" w:color="auto"/>
        <w:right w:val="none" w:sz="0" w:space="0" w:color="auto"/>
      </w:divBdr>
    </w:div>
    <w:div w:id="1517690165">
      <w:bodyDiv w:val="1"/>
      <w:marLeft w:val="0"/>
      <w:marRight w:val="0"/>
      <w:marTop w:val="0"/>
      <w:marBottom w:val="0"/>
      <w:divBdr>
        <w:top w:val="none" w:sz="0" w:space="0" w:color="auto"/>
        <w:left w:val="none" w:sz="0" w:space="0" w:color="auto"/>
        <w:bottom w:val="none" w:sz="0" w:space="0" w:color="auto"/>
        <w:right w:val="none" w:sz="0" w:space="0" w:color="auto"/>
      </w:divBdr>
    </w:div>
    <w:div w:id="1517957654">
      <w:bodyDiv w:val="1"/>
      <w:marLeft w:val="0"/>
      <w:marRight w:val="0"/>
      <w:marTop w:val="0"/>
      <w:marBottom w:val="0"/>
      <w:divBdr>
        <w:top w:val="none" w:sz="0" w:space="0" w:color="auto"/>
        <w:left w:val="none" w:sz="0" w:space="0" w:color="auto"/>
        <w:bottom w:val="none" w:sz="0" w:space="0" w:color="auto"/>
        <w:right w:val="none" w:sz="0" w:space="0" w:color="auto"/>
      </w:divBdr>
    </w:div>
    <w:div w:id="1518501375">
      <w:bodyDiv w:val="1"/>
      <w:marLeft w:val="0"/>
      <w:marRight w:val="0"/>
      <w:marTop w:val="0"/>
      <w:marBottom w:val="0"/>
      <w:divBdr>
        <w:top w:val="none" w:sz="0" w:space="0" w:color="auto"/>
        <w:left w:val="none" w:sz="0" w:space="0" w:color="auto"/>
        <w:bottom w:val="none" w:sz="0" w:space="0" w:color="auto"/>
        <w:right w:val="none" w:sz="0" w:space="0" w:color="auto"/>
      </w:divBdr>
    </w:div>
    <w:div w:id="1518621142">
      <w:bodyDiv w:val="1"/>
      <w:marLeft w:val="0"/>
      <w:marRight w:val="0"/>
      <w:marTop w:val="0"/>
      <w:marBottom w:val="0"/>
      <w:divBdr>
        <w:top w:val="none" w:sz="0" w:space="0" w:color="auto"/>
        <w:left w:val="none" w:sz="0" w:space="0" w:color="auto"/>
        <w:bottom w:val="none" w:sz="0" w:space="0" w:color="auto"/>
        <w:right w:val="none" w:sz="0" w:space="0" w:color="auto"/>
      </w:divBdr>
    </w:div>
    <w:div w:id="1518882861">
      <w:bodyDiv w:val="1"/>
      <w:marLeft w:val="0"/>
      <w:marRight w:val="0"/>
      <w:marTop w:val="0"/>
      <w:marBottom w:val="0"/>
      <w:divBdr>
        <w:top w:val="none" w:sz="0" w:space="0" w:color="auto"/>
        <w:left w:val="none" w:sz="0" w:space="0" w:color="auto"/>
        <w:bottom w:val="none" w:sz="0" w:space="0" w:color="auto"/>
        <w:right w:val="none" w:sz="0" w:space="0" w:color="auto"/>
      </w:divBdr>
    </w:div>
    <w:div w:id="1519463025">
      <w:bodyDiv w:val="1"/>
      <w:marLeft w:val="0"/>
      <w:marRight w:val="0"/>
      <w:marTop w:val="0"/>
      <w:marBottom w:val="0"/>
      <w:divBdr>
        <w:top w:val="none" w:sz="0" w:space="0" w:color="auto"/>
        <w:left w:val="none" w:sz="0" w:space="0" w:color="auto"/>
        <w:bottom w:val="none" w:sz="0" w:space="0" w:color="auto"/>
        <w:right w:val="none" w:sz="0" w:space="0" w:color="auto"/>
      </w:divBdr>
    </w:div>
    <w:div w:id="1519738509">
      <w:bodyDiv w:val="1"/>
      <w:marLeft w:val="0"/>
      <w:marRight w:val="0"/>
      <w:marTop w:val="0"/>
      <w:marBottom w:val="0"/>
      <w:divBdr>
        <w:top w:val="none" w:sz="0" w:space="0" w:color="auto"/>
        <w:left w:val="none" w:sz="0" w:space="0" w:color="auto"/>
        <w:bottom w:val="none" w:sz="0" w:space="0" w:color="auto"/>
        <w:right w:val="none" w:sz="0" w:space="0" w:color="auto"/>
      </w:divBdr>
    </w:div>
    <w:div w:id="1519856176">
      <w:bodyDiv w:val="1"/>
      <w:marLeft w:val="0"/>
      <w:marRight w:val="0"/>
      <w:marTop w:val="0"/>
      <w:marBottom w:val="0"/>
      <w:divBdr>
        <w:top w:val="none" w:sz="0" w:space="0" w:color="auto"/>
        <w:left w:val="none" w:sz="0" w:space="0" w:color="auto"/>
        <w:bottom w:val="none" w:sz="0" w:space="0" w:color="auto"/>
        <w:right w:val="none" w:sz="0" w:space="0" w:color="auto"/>
      </w:divBdr>
    </w:div>
    <w:div w:id="1520004316">
      <w:bodyDiv w:val="1"/>
      <w:marLeft w:val="0"/>
      <w:marRight w:val="0"/>
      <w:marTop w:val="0"/>
      <w:marBottom w:val="0"/>
      <w:divBdr>
        <w:top w:val="none" w:sz="0" w:space="0" w:color="auto"/>
        <w:left w:val="none" w:sz="0" w:space="0" w:color="auto"/>
        <w:bottom w:val="none" w:sz="0" w:space="0" w:color="auto"/>
        <w:right w:val="none" w:sz="0" w:space="0" w:color="auto"/>
      </w:divBdr>
    </w:div>
    <w:div w:id="1520194148">
      <w:bodyDiv w:val="1"/>
      <w:marLeft w:val="0"/>
      <w:marRight w:val="0"/>
      <w:marTop w:val="0"/>
      <w:marBottom w:val="0"/>
      <w:divBdr>
        <w:top w:val="none" w:sz="0" w:space="0" w:color="auto"/>
        <w:left w:val="none" w:sz="0" w:space="0" w:color="auto"/>
        <w:bottom w:val="none" w:sz="0" w:space="0" w:color="auto"/>
        <w:right w:val="none" w:sz="0" w:space="0" w:color="auto"/>
      </w:divBdr>
    </w:div>
    <w:div w:id="1520653800">
      <w:bodyDiv w:val="1"/>
      <w:marLeft w:val="0"/>
      <w:marRight w:val="0"/>
      <w:marTop w:val="0"/>
      <w:marBottom w:val="0"/>
      <w:divBdr>
        <w:top w:val="none" w:sz="0" w:space="0" w:color="auto"/>
        <w:left w:val="none" w:sz="0" w:space="0" w:color="auto"/>
        <w:bottom w:val="none" w:sz="0" w:space="0" w:color="auto"/>
        <w:right w:val="none" w:sz="0" w:space="0" w:color="auto"/>
      </w:divBdr>
    </w:div>
    <w:div w:id="1520774919">
      <w:bodyDiv w:val="1"/>
      <w:marLeft w:val="0"/>
      <w:marRight w:val="0"/>
      <w:marTop w:val="0"/>
      <w:marBottom w:val="0"/>
      <w:divBdr>
        <w:top w:val="none" w:sz="0" w:space="0" w:color="auto"/>
        <w:left w:val="none" w:sz="0" w:space="0" w:color="auto"/>
        <w:bottom w:val="none" w:sz="0" w:space="0" w:color="auto"/>
        <w:right w:val="none" w:sz="0" w:space="0" w:color="auto"/>
      </w:divBdr>
    </w:div>
    <w:div w:id="1520780213">
      <w:bodyDiv w:val="1"/>
      <w:marLeft w:val="0"/>
      <w:marRight w:val="0"/>
      <w:marTop w:val="0"/>
      <w:marBottom w:val="0"/>
      <w:divBdr>
        <w:top w:val="none" w:sz="0" w:space="0" w:color="auto"/>
        <w:left w:val="none" w:sz="0" w:space="0" w:color="auto"/>
        <w:bottom w:val="none" w:sz="0" w:space="0" w:color="auto"/>
        <w:right w:val="none" w:sz="0" w:space="0" w:color="auto"/>
      </w:divBdr>
    </w:div>
    <w:div w:id="1520898174">
      <w:bodyDiv w:val="1"/>
      <w:marLeft w:val="0"/>
      <w:marRight w:val="0"/>
      <w:marTop w:val="0"/>
      <w:marBottom w:val="0"/>
      <w:divBdr>
        <w:top w:val="none" w:sz="0" w:space="0" w:color="auto"/>
        <w:left w:val="none" w:sz="0" w:space="0" w:color="auto"/>
        <w:bottom w:val="none" w:sz="0" w:space="0" w:color="auto"/>
        <w:right w:val="none" w:sz="0" w:space="0" w:color="auto"/>
      </w:divBdr>
    </w:div>
    <w:div w:id="1520926519">
      <w:bodyDiv w:val="1"/>
      <w:marLeft w:val="0"/>
      <w:marRight w:val="0"/>
      <w:marTop w:val="0"/>
      <w:marBottom w:val="0"/>
      <w:divBdr>
        <w:top w:val="none" w:sz="0" w:space="0" w:color="auto"/>
        <w:left w:val="none" w:sz="0" w:space="0" w:color="auto"/>
        <w:bottom w:val="none" w:sz="0" w:space="0" w:color="auto"/>
        <w:right w:val="none" w:sz="0" w:space="0" w:color="auto"/>
      </w:divBdr>
    </w:div>
    <w:div w:id="1521043494">
      <w:bodyDiv w:val="1"/>
      <w:marLeft w:val="0"/>
      <w:marRight w:val="0"/>
      <w:marTop w:val="0"/>
      <w:marBottom w:val="0"/>
      <w:divBdr>
        <w:top w:val="none" w:sz="0" w:space="0" w:color="auto"/>
        <w:left w:val="none" w:sz="0" w:space="0" w:color="auto"/>
        <w:bottom w:val="none" w:sz="0" w:space="0" w:color="auto"/>
        <w:right w:val="none" w:sz="0" w:space="0" w:color="auto"/>
      </w:divBdr>
    </w:div>
    <w:div w:id="1521352855">
      <w:bodyDiv w:val="1"/>
      <w:marLeft w:val="0"/>
      <w:marRight w:val="0"/>
      <w:marTop w:val="0"/>
      <w:marBottom w:val="0"/>
      <w:divBdr>
        <w:top w:val="none" w:sz="0" w:space="0" w:color="auto"/>
        <w:left w:val="none" w:sz="0" w:space="0" w:color="auto"/>
        <w:bottom w:val="none" w:sz="0" w:space="0" w:color="auto"/>
        <w:right w:val="none" w:sz="0" w:space="0" w:color="auto"/>
      </w:divBdr>
    </w:div>
    <w:div w:id="1521509824">
      <w:bodyDiv w:val="1"/>
      <w:marLeft w:val="0"/>
      <w:marRight w:val="0"/>
      <w:marTop w:val="0"/>
      <w:marBottom w:val="0"/>
      <w:divBdr>
        <w:top w:val="none" w:sz="0" w:space="0" w:color="auto"/>
        <w:left w:val="none" w:sz="0" w:space="0" w:color="auto"/>
        <w:bottom w:val="none" w:sz="0" w:space="0" w:color="auto"/>
        <w:right w:val="none" w:sz="0" w:space="0" w:color="auto"/>
      </w:divBdr>
    </w:div>
    <w:div w:id="1521554324">
      <w:bodyDiv w:val="1"/>
      <w:marLeft w:val="0"/>
      <w:marRight w:val="0"/>
      <w:marTop w:val="0"/>
      <w:marBottom w:val="0"/>
      <w:divBdr>
        <w:top w:val="none" w:sz="0" w:space="0" w:color="auto"/>
        <w:left w:val="none" w:sz="0" w:space="0" w:color="auto"/>
        <w:bottom w:val="none" w:sz="0" w:space="0" w:color="auto"/>
        <w:right w:val="none" w:sz="0" w:space="0" w:color="auto"/>
      </w:divBdr>
    </w:div>
    <w:div w:id="1521625565">
      <w:bodyDiv w:val="1"/>
      <w:marLeft w:val="0"/>
      <w:marRight w:val="0"/>
      <w:marTop w:val="0"/>
      <w:marBottom w:val="0"/>
      <w:divBdr>
        <w:top w:val="none" w:sz="0" w:space="0" w:color="auto"/>
        <w:left w:val="none" w:sz="0" w:space="0" w:color="auto"/>
        <w:bottom w:val="none" w:sz="0" w:space="0" w:color="auto"/>
        <w:right w:val="none" w:sz="0" w:space="0" w:color="auto"/>
      </w:divBdr>
    </w:div>
    <w:div w:id="1521627531">
      <w:bodyDiv w:val="1"/>
      <w:marLeft w:val="0"/>
      <w:marRight w:val="0"/>
      <w:marTop w:val="0"/>
      <w:marBottom w:val="0"/>
      <w:divBdr>
        <w:top w:val="none" w:sz="0" w:space="0" w:color="auto"/>
        <w:left w:val="none" w:sz="0" w:space="0" w:color="auto"/>
        <w:bottom w:val="none" w:sz="0" w:space="0" w:color="auto"/>
        <w:right w:val="none" w:sz="0" w:space="0" w:color="auto"/>
      </w:divBdr>
    </w:div>
    <w:div w:id="1521821595">
      <w:bodyDiv w:val="1"/>
      <w:marLeft w:val="0"/>
      <w:marRight w:val="0"/>
      <w:marTop w:val="0"/>
      <w:marBottom w:val="0"/>
      <w:divBdr>
        <w:top w:val="none" w:sz="0" w:space="0" w:color="auto"/>
        <w:left w:val="none" w:sz="0" w:space="0" w:color="auto"/>
        <w:bottom w:val="none" w:sz="0" w:space="0" w:color="auto"/>
        <w:right w:val="none" w:sz="0" w:space="0" w:color="auto"/>
      </w:divBdr>
    </w:div>
    <w:div w:id="1521822607">
      <w:bodyDiv w:val="1"/>
      <w:marLeft w:val="0"/>
      <w:marRight w:val="0"/>
      <w:marTop w:val="0"/>
      <w:marBottom w:val="0"/>
      <w:divBdr>
        <w:top w:val="none" w:sz="0" w:space="0" w:color="auto"/>
        <w:left w:val="none" w:sz="0" w:space="0" w:color="auto"/>
        <w:bottom w:val="none" w:sz="0" w:space="0" w:color="auto"/>
        <w:right w:val="none" w:sz="0" w:space="0" w:color="auto"/>
      </w:divBdr>
    </w:div>
    <w:div w:id="1522082363">
      <w:bodyDiv w:val="1"/>
      <w:marLeft w:val="0"/>
      <w:marRight w:val="0"/>
      <w:marTop w:val="0"/>
      <w:marBottom w:val="0"/>
      <w:divBdr>
        <w:top w:val="none" w:sz="0" w:space="0" w:color="auto"/>
        <w:left w:val="none" w:sz="0" w:space="0" w:color="auto"/>
        <w:bottom w:val="none" w:sz="0" w:space="0" w:color="auto"/>
        <w:right w:val="none" w:sz="0" w:space="0" w:color="auto"/>
      </w:divBdr>
    </w:div>
    <w:div w:id="1522355535">
      <w:bodyDiv w:val="1"/>
      <w:marLeft w:val="0"/>
      <w:marRight w:val="0"/>
      <w:marTop w:val="0"/>
      <w:marBottom w:val="0"/>
      <w:divBdr>
        <w:top w:val="none" w:sz="0" w:space="0" w:color="auto"/>
        <w:left w:val="none" w:sz="0" w:space="0" w:color="auto"/>
        <w:bottom w:val="none" w:sz="0" w:space="0" w:color="auto"/>
        <w:right w:val="none" w:sz="0" w:space="0" w:color="auto"/>
      </w:divBdr>
    </w:div>
    <w:div w:id="1522433295">
      <w:bodyDiv w:val="1"/>
      <w:marLeft w:val="0"/>
      <w:marRight w:val="0"/>
      <w:marTop w:val="0"/>
      <w:marBottom w:val="0"/>
      <w:divBdr>
        <w:top w:val="none" w:sz="0" w:space="0" w:color="auto"/>
        <w:left w:val="none" w:sz="0" w:space="0" w:color="auto"/>
        <w:bottom w:val="none" w:sz="0" w:space="0" w:color="auto"/>
        <w:right w:val="none" w:sz="0" w:space="0" w:color="auto"/>
      </w:divBdr>
    </w:div>
    <w:div w:id="1522627308">
      <w:bodyDiv w:val="1"/>
      <w:marLeft w:val="0"/>
      <w:marRight w:val="0"/>
      <w:marTop w:val="0"/>
      <w:marBottom w:val="0"/>
      <w:divBdr>
        <w:top w:val="none" w:sz="0" w:space="0" w:color="auto"/>
        <w:left w:val="none" w:sz="0" w:space="0" w:color="auto"/>
        <w:bottom w:val="none" w:sz="0" w:space="0" w:color="auto"/>
        <w:right w:val="none" w:sz="0" w:space="0" w:color="auto"/>
      </w:divBdr>
    </w:div>
    <w:div w:id="1522821222">
      <w:bodyDiv w:val="1"/>
      <w:marLeft w:val="0"/>
      <w:marRight w:val="0"/>
      <w:marTop w:val="0"/>
      <w:marBottom w:val="0"/>
      <w:divBdr>
        <w:top w:val="none" w:sz="0" w:space="0" w:color="auto"/>
        <w:left w:val="none" w:sz="0" w:space="0" w:color="auto"/>
        <w:bottom w:val="none" w:sz="0" w:space="0" w:color="auto"/>
        <w:right w:val="none" w:sz="0" w:space="0" w:color="auto"/>
      </w:divBdr>
    </w:div>
    <w:div w:id="1522940136">
      <w:bodyDiv w:val="1"/>
      <w:marLeft w:val="0"/>
      <w:marRight w:val="0"/>
      <w:marTop w:val="0"/>
      <w:marBottom w:val="0"/>
      <w:divBdr>
        <w:top w:val="none" w:sz="0" w:space="0" w:color="auto"/>
        <w:left w:val="none" w:sz="0" w:space="0" w:color="auto"/>
        <w:bottom w:val="none" w:sz="0" w:space="0" w:color="auto"/>
        <w:right w:val="none" w:sz="0" w:space="0" w:color="auto"/>
      </w:divBdr>
    </w:div>
    <w:div w:id="1523009011">
      <w:bodyDiv w:val="1"/>
      <w:marLeft w:val="0"/>
      <w:marRight w:val="0"/>
      <w:marTop w:val="0"/>
      <w:marBottom w:val="0"/>
      <w:divBdr>
        <w:top w:val="none" w:sz="0" w:space="0" w:color="auto"/>
        <w:left w:val="none" w:sz="0" w:space="0" w:color="auto"/>
        <w:bottom w:val="none" w:sz="0" w:space="0" w:color="auto"/>
        <w:right w:val="none" w:sz="0" w:space="0" w:color="auto"/>
      </w:divBdr>
    </w:div>
    <w:div w:id="1523087873">
      <w:bodyDiv w:val="1"/>
      <w:marLeft w:val="0"/>
      <w:marRight w:val="0"/>
      <w:marTop w:val="0"/>
      <w:marBottom w:val="0"/>
      <w:divBdr>
        <w:top w:val="none" w:sz="0" w:space="0" w:color="auto"/>
        <w:left w:val="none" w:sz="0" w:space="0" w:color="auto"/>
        <w:bottom w:val="none" w:sz="0" w:space="0" w:color="auto"/>
        <w:right w:val="none" w:sz="0" w:space="0" w:color="auto"/>
      </w:divBdr>
    </w:div>
    <w:div w:id="1523203008">
      <w:bodyDiv w:val="1"/>
      <w:marLeft w:val="0"/>
      <w:marRight w:val="0"/>
      <w:marTop w:val="0"/>
      <w:marBottom w:val="0"/>
      <w:divBdr>
        <w:top w:val="none" w:sz="0" w:space="0" w:color="auto"/>
        <w:left w:val="none" w:sz="0" w:space="0" w:color="auto"/>
        <w:bottom w:val="none" w:sz="0" w:space="0" w:color="auto"/>
        <w:right w:val="none" w:sz="0" w:space="0" w:color="auto"/>
      </w:divBdr>
    </w:div>
    <w:div w:id="1523326153">
      <w:bodyDiv w:val="1"/>
      <w:marLeft w:val="0"/>
      <w:marRight w:val="0"/>
      <w:marTop w:val="0"/>
      <w:marBottom w:val="0"/>
      <w:divBdr>
        <w:top w:val="none" w:sz="0" w:space="0" w:color="auto"/>
        <w:left w:val="none" w:sz="0" w:space="0" w:color="auto"/>
        <w:bottom w:val="none" w:sz="0" w:space="0" w:color="auto"/>
        <w:right w:val="none" w:sz="0" w:space="0" w:color="auto"/>
      </w:divBdr>
    </w:div>
    <w:div w:id="1523519457">
      <w:bodyDiv w:val="1"/>
      <w:marLeft w:val="0"/>
      <w:marRight w:val="0"/>
      <w:marTop w:val="0"/>
      <w:marBottom w:val="0"/>
      <w:divBdr>
        <w:top w:val="none" w:sz="0" w:space="0" w:color="auto"/>
        <w:left w:val="none" w:sz="0" w:space="0" w:color="auto"/>
        <w:bottom w:val="none" w:sz="0" w:space="0" w:color="auto"/>
        <w:right w:val="none" w:sz="0" w:space="0" w:color="auto"/>
      </w:divBdr>
    </w:div>
    <w:div w:id="1523593666">
      <w:bodyDiv w:val="1"/>
      <w:marLeft w:val="0"/>
      <w:marRight w:val="0"/>
      <w:marTop w:val="0"/>
      <w:marBottom w:val="0"/>
      <w:divBdr>
        <w:top w:val="none" w:sz="0" w:space="0" w:color="auto"/>
        <w:left w:val="none" w:sz="0" w:space="0" w:color="auto"/>
        <w:bottom w:val="none" w:sz="0" w:space="0" w:color="auto"/>
        <w:right w:val="none" w:sz="0" w:space="0" w:color="auto"/>
      </w:divBdr>
    </w:div>
    <w:div w:id="1523783830">
      <w:bodyDiv w:val="1"/>
      <w:marLeft w:val="0"/>
      <w:marRight w:val="0"/>
      <w:marTop w:val="0"/>
      <w:marBottom w:val="0"/>
      <w:divBdr>
        <w:top w:val="none" w:sz="0" w:space="0" w:color="auto"/>
        <w:left w:val="none" w:sz="0" w:space="0" w:color="auto"/>
        <w:bottom w:val="none" w:sz="0" w:space="0" w:color="auto"/>
        <w:right w:val="none" w:sz="0" w:space="0" w:color="auto"/>
      </w:divBdr>
    </w:div>
    <w:div w:id="1524129698">
      <w:bodyDiv w:val="1"/>
      <w:marLeft w:val="0"/>
      <w:marRight w:val="0"/>
      <w:marTop w:val="0"/>
      <w:marBottom w:val="0"/>
      <w:divBdr>
        <w:top w:val="none" w:sz="0" w:space="0" w:color="auto"/>
        <w:left w:val="none" w:sz="0" w:space="0" w:color="auto"/>
        <w:bottom w:val="none" w:sz="0" w:space="0" w:color="auto"/>
        <w:right w:val="none" w:sz="0" w:space="0" w:color="auto"/>
      </w:divBdr>
    </w:div>
    <w:div w:id="1524780934">
      <w:bodyDiv w:val="1"/>
      <w:marLeft w:val="0"/>
      <w:marRight w:val="0"/>
      <w:marTop w:val="0"/>
      <w:marBottom w:val="0"/>
      <w:divBdr>
        <w:top w:val="none" w:sz="0" w:space="0" w:color="auto"/>
        <w:left w:val="none" w:sz="0" w:space="0" w:color="auto"/>
        <w:bottom w:val="none" w:sz="0" w:space="0" w:color="auto"/>
        <w:right w:val="none" w:sz="0" w:space="0" w:color="auto"/>
      </w:divBdr>
    </w:div>
    <w:div w:id="1524829458">
      <w:bodyDiv w:val="1"/>
      <w:marLeft w:val="0"/>
      <w:marRight w:val="0"/>
      <w:marTop w:val="0"/>
      <w:marBottom w:val="0"/>
      <w:divBdr>
        <w:top w:val="none" w:sz="0" w:space="0" w:color="auto"/>
        <w:left w:val="none" w:sz="0" w:space="0" w:color="auto"/>
        <w:bottom w:val="none" w:sz="0" w:space="0" w:color="auto"/>
        <w:right w:val="none" w:sz="0" w:space="0" w:color="auto"/>
      </w:divBdr>
    </w:div>
    <w:div w:id="1525247231">
      <w:bodyDiv w:val="1"/>
      <w:marLeft w:val="0"/>
      <w:marRight w:val="0"/>
      <w:marTop w:val="0"/>
      <w:marBottom w:val="0"/>
      <w:divBdr>
        <w:top w:val="none" w:sz="0" w:space="0" w:color="auto"/>
        <w:left w:val="none" w:sz="0" w:space="0" w:color="auto"/>
        <w:bottom w:val="none" w:sz="0" w:space="0" w:color="auto"/>
        <w:right w:val="none" w:sz="0" w:space="0" w:color="auto"/>
      </w:divBdr>
    </w:div>
    <w:div w:id="1525436135">
      <w:bodyDiv w:val="1"/>
      <w:marLeft w:val="0"/>
      <w:marRight w:val="0"/>
      <w:marTop w:val="0"/>
      <w:marBottom w:val="0"/>
      <w:divBdr>
        <w:top w:val="none" w:sz="0" w:space="0" w:color="auto"/>
        <w:left w:val="none" w:sz="0" w:space="0" w:color="auto"/>
        <w:bottom w:val="none" w:sz="0" w:space="0" w:color="auto"/>
        <w:right w:val="none" w:sz="0" w:space="0" w:color="auto"/>
      </w:divBdr>
    </w:div>
    <w:div w:id="1526090302">
      <w:bodyDiv w:val="1"/>
      <w:marLeft w:val="0"/>
      <w:marRight w:val="0"/>
      <w:marTop w:val="0"/>
      <w:marBottom w:val="0"/>
      <w:divBdr>
        <w:top w:val="none" w:sz="0" w:space="0" w:color="auto"/>
        <w:left w:val="none" w:sz="0" w:space="0" w:color="auto"/>
        <w:bottom w:val="none" w:sz="0" w:space="0" w:color="auto"/>
        <w:right w:val="none" w:sz="0" w:space="0" w:color="auto"/>
      </w:divBdr>
    </w:div>
    <w:div w:id="1526139201">
      <w:bodyDiv w:val="1"/>
      <w:marLeft w:val="0"/>
      <w:marRight w:val="0"/>
      <w:marTop w:val="0"/>
      <w:marBottom w:val="0"/>
      <w:divBdr>
        <w:top w:val="none" w:sz="0" w:space="0" w:color="auto"/>
        <w:left w:val="none" w:sz="0" w:space="0" w:color="auto"/>
        <w:bottom w:val="none" w:sz="0" w:space="0" w:color="auto"/>
        <w:right w:val="none" w:sz="0" w:space="0" w:color="auto"/>
      </w:divBdr>
    </w:div>
    <w:div w:id="1526207250">
      <w:bodyDiv w:val="1"/>
      <w:marLeft w:val="0"/>
      <w:marRight w:val="0"/>
      <w:marTop w:val="0"/>
      <w:marBottom w:val="0"/>
      <w:divBdr>
        <w:top w:val="none" w:sz="0" w:space="0" w:color="auto"/>
        <w:left w:val="none" w:sz="0" w:space="0" w:color="auto"/>
        <w:bottom w:val="none" w:sz="0" w:space="0" w:color="auto"/>
        <w:right w:val="none" w:sz="0" w:space="0" w:color="auto"/>
      </w:divBdr>
    </w:div>
    <w:div w:id="1526214356">
      <w:bodyDiv w:val="1"/>
      <w:marLeft w:val="0"/>
      <w:marRight w:val="0"/>
      <w:marTop w:val="0"/>
      <w:marBottom w:val="0"/>
      <w:divBdr>
        <w:top w:val="none" w:sz="0" w:space="0" w:color="auto"/>
        <w:left w:val="none" w:sz="0" w:space="0" w:color="auto"/>
        <w:bottom w:val="none" w:sz="0" w:space="0" w:color="auto"/>
        <w:right w:val="none" w:sz="0" w:space="0" w:color="auto"/>
      </w:divBdr>
    </w:div>
    <w:div w:id="1526333526">
      <w:bodyDiv w:val="1"/>
      <w:marLeft w:val="0"/>
      <w:marRight w:val="0"/>
      <w:marTop w:val="0"/>
      <w:marBottom w:val="0"/>
      <w:divBdr>
        <w:top w:val="none" w:sz="0" w:space="0" w:color="auto"/>
        <w:left w:val="none" w:sz="0" w:space="0" w:color="auto"/>
        <w:bottom w:val="none" w:sz="0" w:space="0" w:color="auto"/>
        <w:right w:val="none" w:sz="0" w:space="0" w:color="auto"/>
      </w:divBdr>
    </w:div>
    <w:div w:id="1526480894">
      <w:bodyDiv w:val="1"/>
      <w:marLeft w:val="0"/>
      <w:marRight w:val="0"/>
      <w:marTop w:val="0"/>
      <w:marBottom w:val="0"/>
      <w:divBdr>
        <w:top w:val="none" w:sz="0" w:space="0" w:color="auto"/>
        <w:left w:val="none" w:sz="0" w:space="0" w:color="auto"/>
        <w:bottom w:val="none" w:sz="0" w:space="0" w:color="auto"/>
        <w:right w:val="none" w:sz="0" w:space="0" w:color="auto"/>
      </w:divBdr>
    </w:div>
    <w:div w:id="1526598500">
      <w:bodyDiv w:val="1"/>
      <w:marLeft w:val="0"/>
      <w:marRight w:val="0"/>
      <w:marTop w:val="0"/>
      <w:marBottom w:val="0"/>
      <w:divBdr>
        <w:top w:val="none" w:sz="0" w:space="0" w:color="auto"/>
        <w:left w:val="none" w:sz="0" w:space="0" w:color="auto"/>
        <w:bottom w:val="none" w:sz="0" w:space="0" w:color="auto"/>
        <w:right w:val="none" w:sz="0" w:space="0" w:color="auto"/>
      </w:divBdr>
    </w:div>
    <w:div w:id="1526673355">
      <w:bodyDiv w:val="1"/>
      <w:marLeft w:val="0"/>
      <w:marRight w:val="0"/>
      <w:marTop w:val="0"/>
      <w:marBottom w:val="0"/>
      <w:divBdr>
        <w:top w:val="none" w:sz="0" w:space="0" w:color="auto"/>
        <w:left w:val="none" w:sz="0" w:space="0" w:color="auto"/>
        <w:bottom w:val="none" w:sz="0" w:space="0" w:color="auto"/>
        <w:right w:val="none" w:sz="0" w:space="0" w:color="auto"/>
      </w:divBdr>
    </w:div>
    <w:div w:id="1526751828">
      <w:bodyDiv w:val="1"/>
      <w:marLeft w:val="0"/>
      <w:marRight w:val="0"/>
      <w:marTop w:val="0"/>
      <w:marBottom w:val="0"/>
      <w:divBdr>
        <w:top w:val="none" w:sz="0" w:space="0" w:color="auto"/>
        <w:left w:val="none" w:sz="0" w:space="0" w:color="auto"/>
        <w:bottom w:val="none" w:sz="0" w:space="0" w:color="auto"/>
        <w:right w:val="none" w:sz="0" w:space="0" w:color="auto"/>
      </w:divBdr>
    </w:div>
    <w:div w:id="1526823635">
      <w:bodyDiv w:val="1"/>
      <w:marLeft w:val="0"/>
      <w:marRight w:val="0"/>
      <w:marTop w:val="0"/>
      <w:marBottom w:val="0"/>
      <w:divBdr>
        <w:top w:val="none" w:sz="0" w:space="0" w:color="auto"/>
        <w:left w:val="none" w:sz="0" w:space="0" w:color="auto"/>
        <w:bottom w:val="none" w:sz="0" w:space="0" w:color="auto"/>
        <w:right w:val="none" w:sz="0" w:space="0" w:color="auto"/>
      </w:divBdr>
    </w:div>
    <w:div w:id="1526869435">
      <w:bodyDiv w:val="1"/>
      <w:marLeft w:val="0"/>
      <w:marRight w:val="0"/>
      <w:marTop w:val="0"/>
      <w:marBottom w:val="0"/>
      <w:divBdr>
        <w:top w:val="none" w:sz="0" w:space="0" w:color="auto"/>
        <w:left w:val="none" w:sz="0" w:space="0" w:color="auto"/>
        <w:bottom w:val="none" w:sz="0" w:space="0" w:color="auto"/>
        <w:right w:val="none" w:sz="0" w:space="0" w:color="auto"/>
      </w:divBdr>
    </w:div>
    <w:div w:id="1526942494">
      <w:bodyDiv w:val="1"/>
      <w:marLeft w:val="0"/>
      <w:marRight w:val="0"/>
      <w:marTop w:val="0"/>
      <w:marBottom w:val="0"/>
      <w:divBdr>
        <w:top w:val="none" w:sz="0" w:space="0" w:color="auto"/>
        <w:left w:val="none" w:sz="0" w:space="0" w:color="auto"/>
        <w:bottom w:val="none" w:sz="0" w:space="0" w:color="auto"/>
        <w:right w:val="none" w:sz="0" w:space="0" w:color="auto"/>
      </w:divBdr>
    </w:div>
    <w:div w:id="1527210302">
      <w:bodyDiv w:val="1"/>
      <w:marLeft w:val="0"/>
      <w:marRight w:val="0"/>
      <w:marTop w:val="0"/>
      <w:marBottom w:val="0"/>
      <w:divBdr>
        <w:top w:val="none" w:sz="0" w:space="0" w:color="auto"/>
        <w:left w:val="none" w:sz="0" w:space="0" w:color="auto"/>
        <w:bottom w:val="none" w:sz="0" w:space="0" w:color="auto"/>
        <w:right w:val="none" w:sz="0" w:space="0" w:color="auto"/>
      </w:divBdr>
    </w:div>
    <w:div w:id="1527601576">
      <w:bodyDiv w:val="1"/>
      <w:marLeft w:val="0"/>
      <w:marRight w:val="0"/>
      <w:marTop w:val="0"/>
      <w:marBottom w:val="0"/>
      <w:divBdr>
        <w:top w:val="none" w:sz="0" w:space="0" w:color="auto"/>
        <w:left w:val="none" w:sz="0" w:space="0" w:color="auto"/>
        <w:bottom w:val="none" w:sz="0" w:space="0" w:color="auto"/>
        <w:right w:val="none" w:sz="0" w:space="0" w:color="auto"/>
      </w:divBdr>
    </w:div>
    <w:div w:id="1527644212">
      <w:bodyDiv w:val="1"/>
      <w:marLeft w:val="0"/>
      <w:marRight w:val="0"/>
      <w:marTop w:val="0"/>
      <w:marBottom w:val="0"/>
      <w:divBdr>
        <w:top w:val="none" w:sz="0" w:space="0" w:color="auto"/>
        <w:left w:val="none" w:sz="0" w:space="0" w:color="auto"/>
        <w:bottom w:val="none" w:sz="0" w:space="0" w:color="auto"/>
        <w:right w:val="none" w:sz="0" w:space="0" w:color="auto"/>
      </w:divBdr>
    </w:div>
    <w:div w:id="1527864542">
      <w:bodyDiv w:val="1"/>
      <w:marLeft w:val="0"/>
      <w:marRight w:val="0"/>
      <w:marTop w:val="0"/>
      <w:marBottom w:val="0"/>
      <w:divBdr>
        <w:top w:val="none" w:sz="0" w:space="0" w:color="auto"/>
        <w:left w:val="none" w:sz="0" w:space="0" w:color="auto"/>
        <w:bottom w:val="none" w:sz="0" w:space="0" w:color="auto"/>
        <w:right w:val="none" w:sz="0" w:space="0" w:color="auto"/>
      </w:divBdr>
    </w:div>
    <w:div w:id="1527910691">
      <w:bodyDiv w:val="1"/>
      <w:marLeft w:val="0"/>
      <w:marRight w:val="0"/>
      <w:marTop w:val="0"/>
      <w:marBottom w:val="0"/>
      <w:divBdr>
        <w:top w:val="none" w:sz="0" w:space="0" w:color="auto"/>
        <w:left w:val="none" w:sz="0" w:space="0" w:color="auto"/>
        <w:bottom w:val="none" w:sz="0" w:space="0" w:color="auto"/>
        <w:right w:val="none" w:sz="0" w:space="0" w:color="auto"/>
      </w:divBdr>
    </w:div>
    <w:div w:id="1528130553">
      <w:bodyDiv w:val="1"/>
      <w:marLeft w:val="0"/>
      <w:marRight w:val="0"/>
      <w:marTop w:val="0"/>
      <w:marBottom w:val="0"/>
      <w:divBdr>
        <w:top w:val="none" w:sz="0" w:space="0" w:color="auto"/>
        <w:left w:val="none" w:sz="0" w:space="0" w:color="auto"/>
        <w:bottom w:val="none" w:sz="0" w:space="0" w:color="auto"/>
        <w:right w:val="none" w:sz="0" w:space="0" w:color="auto"/>
      </w:divBdr>
    </w:div>
    <w:div w:id="1528179793">
      <w:bodyDiv w:val="1"/>
      <w:marLeft w:val="0"/>
      <w:marRight w:val="0"/>
      <w:marTop w:val="0"/>
      <w:marBottom w:val="0"/>
      <w:divBdr>
        <w:top w:val="none" w:sz="0" w:space="0" w:color="auto"/>
        <w:left w:val="none" w:sz="0" w:space="0" w:color="auto"/>
        <w:bottom w:val="none" w:sz="0" w:space="0" w:color="auto"/>
        <w:right w:val="none" w:sz="0" w:space="0" w:color="auto"/>
      </w:divBdr>
    </w:div>
    <w:div w:id="1528443930">
      <w:bodyDiv w:val="1"/>
      <w:marLeft w:val="0"/>
      <w:marRight w:val="0"/>
      <w:marTop w:val="0"/>
      <w:marBottom w:val="0"/>
      <w:divBdr>
        <w:top w:val="none" w:sz="0" w:space="0" w:color="auto"/>
        <w:left w:val="none" w:sz="0" w:space="0" w:color="auto"/>
        <w:bottom w:val="none" w:sz="0" w:space="0" w:color="auto"/>
        <w:right w:val="none" w:sz="0" w:space="0" w:color="auto"/>
      </w:divBdr>
    </w:div>
    <w:div w:id="1528517571">
      <w:bodyDiv w:val="1"/>
      <w:marLeft w:val="0"/>
      <w:marRight w:val="0"/>
      <w:marTop w:val="0"/>
      <w:marBottom w:val="0"/>
      <w:divBdr>
        <w:top w:val="none" w:sz="0" w:space="0" w:color="auto"/>
        <w:left w:val="none" w:sz="0" w:space="0" w:color="auto"/>
        <w:bottom w:val="none" w:sz="0" w:space="0" w:color="auto"/>
        <w:right w:val="none" w:sz="0" w:space="0" w:color="auto"/>
      </w:divBdr>
    </w:div>
    <w:div w:id="1528714604">
      <w:bodyDiv w:val="1"/>
      <w:marLeft w:val="0"/>
      <w:marRight w:val="0"/>
      <w:marTop w:val="0"/>
      <w:marBottom w:val="0"/>
      <w:divBdr>
        <w:top w:val="none" w:sz="0" w:space="0" w:color="auto"/>
        <w:left w:val="none" w:sz="0" w:space="0" w:color="auto"/>
        <w:bottom w:val="none" w:sz="0" w:space="0" w:color="auto"/>
        <w:right w:val="none" w:sz="0" w:space="0" w:color="auto"/>
      </w:divBdr>
    </w:div>
    <w:div w:id="1528788823">
      <w:bodyDiv w:val="1"/>
      <w:marLeft w:val="0"/>
      <w:marRight w:val="0"/>
      <w:marTop w:val="0"/>
      <w:marBottom w:val="0"/>
      <w:divBdr>
        <w:top w:val="none" w:sz="0" w:space="0" w:color="auto"/>
        <w:left w:val="none" w:sz="0" w:space="0" w:color="auto"/>
        <w:bottom w:val="none" w:sz="0" w:space="0" w:color="auto"/>
        <w:right w:val="none" w:sz="0" w:space="0" w:color="auto"/>
      </w:divBdr>
    </w:div>
    <w:div w:id="1529021734">
      <w:bodyDiv w:val="1"/>
      <w:marLeft w:val="0"/>
      <w:marRight w:val="0"/>
      <w:marTop w:val="0"/>
      <w:marBottom w:val="0"/>
      <w:divBdr>
        <w:top w:val="none" w:sz="0" w:space="0" w:color="auto"/>
        <w:left w:val="none" w:sz="0" w:space="0" w:color="auto"/>
        <w:bottom w:val="none" w:sz="0" w:space="0" w:color="auto"/>
        <w:right w:val="none" w:sz="0" w:space="0" w:color="auto"/>
      </w:divBdr>
    </w:div>
    <w:div w:id="1529097900">
      <w:bodyDiv w:val="1"/>
      <w:marLeft w:val="0"/>
      <w:marRight w:val="0"/>
      <w:marTop w:val="0"/>
      <w:marBottom w:val="0"/>
      <w:divBdr>
        <w:top w:val="none" w:sz="0" w:space="0" w:color="auto"/>
        <w:left w:val="none" w:sz="0" w:space="0" w:color="auto"/>
        <w:bottom w:val="none" w:sz="0" w:space="0" w:color="auto"/>
        <w:right w:val="none" w:sz="0" w:space="0" w:color="auto"/>
      </w:divBdr>
    </w:div>
    <w:div w:id="1529291765">
      <w:bodyDiv w:val="1"/>
      <w:marLeft w:val="0"/>
      <w:marRight w:val="0"/>
      <w:marTop w:val="0"/>
      <w:marBottom w:val="0"/>
      <w:divBdr>
        <w:top w:val="none" w:sz="0" w:space="0" w:color="auto"/>
        <w:left w:val="none" w:sz="0" w:space="0" w:color="auto"/>
        <w:bottom w:val="none" w:sz="0" w:space="0" w:color="auto"/>
        <w:right w:val="none" w:sz="0" w:space="0" w:color="auto"/>
      </w:divBdr>
    </w:div>
    <w:div w:id="1529374470">
      <w:bodyDiv w:val="1"/>
      <w:marLeft w:val="0"/>
      <w:marRight w:val="0"/>
      <w:marTop w:val="0"/>
      <w:marBottom w:val="0"/>
      <w:divBdr>
        <w:top w:val="none" w:sz="0" w:space="0" w:color="auto"/>
        <w:left w:val="none" w:sz="0" w:space="0" w:color="auto"/>
        <w:bottom w:val="none" w:sz="0" w:space="0" w:color="auto"/>
        <w:right w:val="none" w:sz="0" w:space="0" w:color="auto"/>
      </w:divBdr>
    </w:div>
    <w:div w:id="1529488972">
      <w:bodyDiv w:val="1"/>
      <w:marLeft w:val="0"/>
      <w:marRight w:val="0"/>
      <w:marTop w:val="0"/>
      <w:marBottom w:val="0"/>
      <w:divBdr>
        <w:top w:val="none" w:sz="0" w:space="0" w:color="auto"/>
        <w:left w:val="none" w:sz="0" w:space="0" w:color="auto"/>
        <w:bottom w:val="none" w:sz="0" w:space="0" w:color="auto"/>
        <w:right w:val="none" w:sz="0" w:space="0" w:color="auto"/>
      </w:divBdr>
    </w:div>
    <w:div w:id="1529559510">
      <w:bodyDiv w:val="1"/>
      <w:marLeft w:val="0"/>
      <w:marRight w:val="0"/>
      <w:marTop w:val="0"/>
      <w:marBottom w:val="0"/>
      <w:divBdr>
        <w:top w:val="none" w:sz="0" w:space="0" w:color="auto"/>
        <w:left w:val="none" w:sz="0" w:space="0" w:color="auto"/>
        <w:bottom w:val="none" w:sz="0" w:space="0" w:color="auto"/>
        <w:right w:val="none" w:sz="0" w:space="0" w:color="auto"/>
      </w:divBdr>
    </w:div>
    <w:div w:id="1529753695">
      <w:bodyDiv w:val="1"/>
      <w:marLeft w:val="0"/>
      <w:marRight w:val="0"/>
      <w:marTop w:val="0"/>
      <w:marBottom w:val="0"/>
      <w:divBdr>
        <w:top w:val="none" w:sz="0" w:space="0" w:color="auto"/>
        <w:left w:val="none" w:sz="0" w:space="0" w:color="auto"/>
        <w:bottom w:val="none" w:sz="0" w:space="0" w:color="auto"/>
        <w:right w:val="none" w:sz="0" w:space="0" w:color="auto"/>
      </w:divBdr>
    </w:div>
    <w:div w:id="1529948637">
      <w:bodyDiv w:val="1"/>
      <w:marLeft w:val="0"/>
      <w:marRight w:val="0"/>
      <w:marTop w:val="0"/>
      <w:marBottom w:val="0"/>
      <w:divBdr>
        <w:top w:val="none" w:sz="0" w:space="0" w:color="auto"/>
        <w:left w:val="none" w:sz="0" w:space="0" w:color="auto"/>
        <w:bottom w:val="none" w:sz="0" w:space="0" w:color="auto"/>
        <w:right w:val="none" w:sz="0" w:space="0" w:color="auto"/>
      </w:divBdr>
    </w:div>
    <w:div w:id="1530214765">
      <w:bodyDiv w:val="1"/>
      <w:marLeft w:val="0"/>
      <w:marRight w:val="0"/>
      <w:marTop w:val="0"/>
      <w:marBottom w:val="0"/>
      <w:divBdr>
        <w:top w:val="none" w:sz="0" w:space="0" w:color="auto"/>
        <w:left w:val="none" w:sz="0" w:space="0" w:color="auto"/>
        <w:bottom w:val="none" w:sz="0" w:space="0" w:color="auto"/>
        <w:right w:val="none" w:sz="0" w:space="0" w:color="auto"/>
      </w:divBdr>
    </w:div>
    <w:div w:id="1530416752">
      <w:bodyDiv w:val="1"/>
      <w:marLeft w:val="0"/>
      <w:marRight w:val="0"/>
      <w:marTop w:val="0"/>
      <w:marBottom w:val="0"/>
      <w:divBdr>
        <w:top w:val="none" w:sz="0" w:space="0" w:color="auto"/>
        <w:left w:val="none" w:sz="0" w:space="0" w:color="auto"/>
        <w:bottom w:val="none" w:sz="0" w:space="0" w:color="auto"/>
        <w:right w:val="none" w:sz="0" w:space="0" w:color="auto"/>
      </w:divBdr>
    </w:div>
    <w:div w:id="1530606083">
      <w:bodyDiv w:val="1"/>
      <w:marLeft w:val="0"/>
      <w:marRight w:val="0"/>
      <w:marTop w:val="0"/>
      <w:marBottom w:val="0"/>
      <w:divBdr>
        <w:top w:val="none" w:sz="0" w:space="0" w:color="auto"/>
        <w:left w:val="none" w:sz="0" w:space="0" w:color="auto"/>
        <w:bottom w:val="none" w:sz="0" w:space="0" w:color="auto"/>
        <w:right w:val="none" w:sz="0" w:space="0" w:color="auto"/>
      </w:divBdr>
    </w:div>
    <w:div w:id="1530609186">
      <w:bodyDiv w:val="1"/>
      <w:marLeft w:val="0"/>
      <w:marRight w:val="0"/>
      <w:marTop w:val="0"/>
      <w:marBottom w:val="0"/>
      <w:divBdr>
        <w:top w:val="none" w:sz="0" w:space="0" w:color="auto"/>
        <w:left w:val="none" w:sz="0" w:space="0" w:color="auto"/>
        <w:bottom w:val="none" w:sz="0" w:space="0" w:color="auto"/>
        <w:right w:val="none" w:sz="0" w:space="0" w:color="auto"/>
      </w:divBdr>
    </w:div>
    <w:div w:id="1530678655">
      <w:bodyDiv w:val="1"/>
      <w:marLeft w:val="0"/>
      <w:marRight w:val="0"/>
      <w:marTop w:val="0"/>
      <w:marBottom w:val="0"/>
      <w:divBdr>
        <w:top w:val="none" w:sz="0" w:space="0" w:color="auto"/>
        <w:left w:val="none" w:sz="0" w:space="0" w:color="auto"/>
        <w:bottom w:val="none" w:sz="0" w:space="0" w:color="auto"/>
        <w:right w:val="none" w:sz="0" w:space="0" w:color="auto"/>
      </w:divBdr>
    </w:div>
    <w:div w:id="1530873967">
      <w:bodyDiv w:val="1"/>
      <w:marLeft w:val="0"/>
      <w:marRight w:val="0"/>
      <w:marTop w:val="0"/>
      <w:marBottom w:val="0"/>
      <w:divBdr>
        <w:top w:val="none" w:sz="0" w:space="0" w:color="auto"/>
        <w:left w:val="none" w:sz="0" w:space="0" w:color="auto"/>
        <w:bottom w:val="none" w:sz="0" w:space="0" w:color="auto"/>
        <w:right w:val="none" w:sz="0" w:space="0" w:color="auto"/>
      </w:divBdr>
    </w:div>
    <w:div w:id="1530875330">
      <w:bodyDiv w:val="1"/>
      <w:marLeft w:val="0"/>
      <w:marRight w:val="0"/>
      <w:marTop w:val="0"/>
      <w:marBottom w:val="0"/>
      <w:divBdr>
        <w:top w:val="none" w:sz="0" w:space="0" w:color="auto"/>
        <w:left w:val="none" w:sz="0" w:space="0" w:color="auto"/>
        <w:bottom w:val="none" w:sz="0" w:space="0" w:color="auto"/>
        <w:right w:val="none" w:sz="0" w:space="0" w:color="auto"/>
      </w:divBdr>
    </w:div>
    <w:div w:id="1530992531">
      <w:bodyDiv w:val="1"/>
      <w:marLeft w:val="0"/>
      <w:marRight w:val="0"/>
      <w:marTop w:val="0"/>
      <w:marBottom w:val="0"/>
      <w:divBdr>
        <w:top w:val="none" w:sz="0" w:space="0" w:color="auto"/>
        <w:left w:val="none" w:sz="0" w:space="0" w:color="auto"/>
        <w:bottom w:val="none" w:sz="0" w:space="0" w:color="auto"/>
        <w:right w:val="none" w:sz="0" w:space="0" w:color="auto"/>
      </w:divBdr>
    </w:div>
    <w:div w:id="1530996878">
      <w:bodyDiv w:val="1"/>
      <w:marLeft w:val="0"/>
      <w:marRight w:val="0"/>
      <w:marTop w:val="0"/>
      <w:marBottom w:val="0"/>
      <w:divBdr>
        <w:top w:val="none" w:sz="0" w:space="0" w:color="auto"/>
        <w:left w:val="none" w:sz="0" w:space="0" w:color="auto"/>
        <w:bottom w:val="none" w:sz="0" w:space="0" w:color="auto"/>
        <w:right w:val="none" w:sz="0" w:space="0" w:color="auto"/>
      </w:divBdr>
    </w:div>
    <w:div w:id="1531255942">
      <w:bodyDiv w:val="1"/>
      <w:marLeft w:val="0"/>
      <w:marRight w:val="0"/>
      <w:marTop w:val="0"/>
      <w:marBottom w:val="0"/>
      <w:divBdr>
        <w:top w:val="none" w:sz="0" w:space="0" w:color="auto"/>
        <w:left w:val="none" w:sz="0" w:space="0" w:color="auto"/>
        <w:bottom w:val="none" w:sz="0" w:space="0" w:color="auto"/>
        <w:right w:val="none" w:sz="0" w:space="0" w:color="auto"/>
      </w:divBdr>
    </w:div>
    <w:div w:id="1531257576">
      <w:bodyDiv w:val="1"/>
      <w:marLeft w:val="0"/>
      <w:marRight w:val="0"/>
      <w:marTop w:val="0"/>
      <w:marBottom w:val="0"/>
      <w:divBdr>
        <w:top w:val="none" w:sz="0" w:space="0" w:color="auto"/>
        <w:left w:val="none" w:sz="0" w:space="0" w:color="auto"/>
        <w:bottom w:val="none" w:sz="0" w:space="0" w:color="auto"/>
        <w:right w:val="none" w:sz="0" w:space="0" w:color="auto"/>
      </w:divBdr>
    </w:div>
    <w:div w:id="1531262861">
      <w:bodyDiv w:val="1"/>
      <w:marLeft w:val="0"/>
      <w:marRight w:val="0"/>
      <w:marTop w:val="0"/>
      <w:marBottom w:val="0"/>
      <w:divBdr>
        <w:top w:val="none" w:sz="0" w:space="0" w:color="auto"/>
        <w:left w:val="none" w:sz="0" w:space="0" w:color="auto"/>
        <w:bottom w:val="none" w:sz="0" w:space="0" w:color="auto"/>
        <w:right w:val="none" w:sz="0" w:space="0" w:color="auto"/>
      </w:divBdr>
    </w:div>
    <w:div w:id="1531263670">
      <w:bodyDiv w:val="1"/>
      <w:marLeft w:val="0"/>
      <w:marRight w:val="0"/>
      <w:marTop w:val="0"/>
      <w:marBottom w:val="0"/>
      <w:divBdr>
        <w:top w:val="none" w:sz="0" w:space="0" w:color="auto"/>
        <w:left w:val="none" w:sz="0" w:space="0" w:color="auto"/>
        <w:bottom w:val="none" w:sz="0" w:space="0" w:color="auto"/>
        <w:right w:val="none" w:sz="0" w:space="0" w:color="auto"/>
      </w:divBdr>
    </w:div>
    <w:div w:id="1531607021">
      <w:bodyDiv w:val="1"/>
      <w:marLeft w:val="0"/>
      <w:marRight w:val="0"/>
      <w:marTop w:val="0"/>
      <w:marBottom w:val="0"/>
      <w:divBdr>
        <w:top w:val="none" w:sz="0" w:space="0" w:color="auto"/>
        <w:left w:val="none" w:sz="0" w:space="0" w:color="auto"/>
        <w:bottom w:val="none" w:sz="0" w:space="0" w:color="auto"/>
        <w:right w:val="none" w:sz="0" w:space="0" w:color="auto"/>
      </w:divBdr>
    </w:div>
    <w:div w:id="1531647735">
      <w:bodyDiv w:val="1"/>
      <w:marLeft w:val="0"/>
      <w:marRight w:val="0"/>
      <w:marTop w:val="0"/>
      <w:marBottom w:val="0"/>
      <w:divBdr>
        <w:top w:val="none" w:sz="0" w:space="0" w:color="auto"/>
        <w:left w:val="none" w:sz="0" w:space="0" w:color="auto"/>
        <w:bottom w:val="none" w:sz="0" w:space="0" w:color="auto"/>
        <w:right w:val="none" w:sz="0" w:space="0" w:color="auto"/>
      </w:divBdr>
    </w:div>
    <w:div w:id="1531840275">
      <w:bodyDiv w:val="1"/>
      <w:marLeft w:val="0"/>
      <w:marRight w:val="0"/>
      <w:marTop w:val="0"/>
      <w:marBottom w:val="0"/>
      <w:divBdr>
        <w:top w:val="none" w:sz="0" w:space="0" w:color="auto"/>
        <w:left w:val="none" w:sz="0" w:space="0" w:color="auto"/>
        <w:bottom w:val="none" w:sz="0" w:space="0" w:color="auto"/>
        <w:right w:val="none" w:sz="0" w:space="0" w:color="auto"/>
      </w:divBdr>
    </w:div>
    <w:div w:id="1531990319">
      <w:bodyDiv w:val="1"/>
      <w:marLeft w:val="0"/>
      <w:marRight w:val="0"/>
      <w:marTop w:val="0"/>
      <w:marBottom w:val="0"/>
      <w:divBdr>
        <w:top w:val="none" w:sz="0" w:space="0" w:color="auto"/>
        <w:left w:val="none" w:sz="0" w:space="0" w:color="auto"/>
        <w:bottom w:val="none" w:sz="0" w:space="0" w:color="auto"/>
        <w:right w:val="none" w:sz="0" w:space="0" w:color="auto"/>
      </w:divBdr>
    </w:div>
    <w:div w:id="1532062767">
      <w:bodyDiv w:val="1"/>
      <w:marLeft w:val="0"/>
      <w:marRight w:val="0"/>
      <w:marTop w:val="0"/>
      <w:marBottom w:val="0"/>
      <w:divBdr>
        <w:top w:val="none" w:sz="0" w:space="0" w:color="auto"/>
        <w:left w:val="none" w:sz="0" w:space="0" w:color="auto"/>
        <w:bottom w:val="none" w:sz="0" w:space="0" w:color="auto"/>
        <w:right w:val="none" w:sz="0" w:space="0" w:color="auto"/>
      </w:divBdr>
    </w:div>
    <w:div w:id="1532105582">
      <w:bodyDiv w:val="1"/>
      <w:marLeft w:val="0"/>
      <w:marRight w:val="0"/>
      <w:marTop w:val="0"/>
      <w:marBottom w:val="0"/>
      <w:divBdr>
        <w:top w:val="none" w:sz="0" w:space="0" w:color="auto"/>
        <w:left w:val="none" w:sz="0" w:space="0" w:color="auto"/>
        <w:bottom w:val="none" w:sz="0" w:space="0" w:color="auto"/>
        <w:right w:val="none" w:sz="0" w:space="0" w:color="auto"/>
      </w:divBdr>
    </w:div>
    <w:div w:id="1532105960">
      <w:bodyDiv w:val="1"/>
      <w:marLeft w:val="0"/>
      <w:marRight w:val="0"/>
      <w:marTop w:val="0"/>
      <w:marBottom w:val="0"/>
      <w:divBdr>
        <w:top w:val="none" w:sz="0" w:space="0" w:color="auto"/>
        <w:left w:val="none" w:sz="0" w:space="0" w:color="auto"/>
        <w:bottom w:val="none" w:sz="0" w:space="0" w:color="auto"/>
        <w:right w:val="none" w:sz="0" w:space="0" w:color="auto"/>
      </w:divBdr>
    </w:div>
    <w:div w:id="1532186324">
      <w:bodyDiv w:val="1"/>
      <w:marLeft w:val="0"/>
      <w:marRight w:val="0"/>
      <w:marTop w:val="0"/>
      <w:marBottom w:val="0"/>
      <w:divBdr>
        <w:top w:val="none" w:sz="0" w:space="0" w:color="auto"/>
        <w:left w:val="none" w:sz="0" w:space="0" w:color="auto"/>
        <w:bottom w:val="none" w:sz="0" w:space="0" w:color="auto"/>
        <w:right w:val="none" w:sz="0" w:space="0" w:color="auto"/>
      </w:divBdr>
    </w:div>
    <w:div w:id="1532300383">
      <w:bodyDiv w:val="1"/>
      <w:marLeft w:val="0"/>
      <w:marRight w:val="0"/>
      <w:marTop w:val="0"/>
      <w:marBottom w:val="0"/>
      <w:divBdr>
        <w:top w:val="none" w:sz="0" w:space="0" w:color="auto"/>
        <w:left w:val="none" w:sz="0" w:space="0" w:color="auto"/>
        <w:bottom w:val="none" w:sz="0" w:space="0" w:color="auto"/>
        <w:right w:val="none" w:sz="0" w:space="0" w:color="auto"/>
      </w:divBdr>
    </w:div>
    <w:div w:id="1532841628">
      <w:bodyDiv w:val="1"/>
      <w:marLeft w:val="0"/>
      <w:marRight w:val="0"/>
      <w:marTop w:val="0"/>
      <w:marBottom w:val="0"/>
      <w:divBdr>
        <w:top w:val="none" w:sz="0" w:space="0" w:color="auto"/>
        <w:left w:val="none" w:sz="0" w:space="0" w:color="auto"/>
        <w:bottom w:val="none" w:sz="0" w:space="0" w:color="auto"/>
        <w:right w:val="none" w:sz="0" w:space="0" w:color="auto"/>
      </w:divBdr>
    </w:div>
    <w:div w:id="1532911935">
      <w:bodyDiv w:val="1"/>
      <w:marLeft w:val="0"/>
      <w:marRight w:val="0"/>
      <w:marTop w:val="0"/>
      <w:marBottom w:val="0"/>
      <w:divBdr>
        <w:top w:val="none" w:sz="0" w:space="0" w:color="auto"/>
        <w:left w:val="none" w:sz="0" w:space="0" w:color="auto"/>
        <w:bottom w:val="none" w:sz="0" w:space="0" w:color="auto"/>
        <w:right w:val="none" w:sz="0" w:space="0" w:color="auto"/>
      </w:divBdr>
    </w:div>
    <w:div w:id="1532913043">
      <w:bodyDiv w:val="1"/>
      <w:marLeft w:val="0"/>
      <w:marRight w:val="0"/>
      <w:marTop w:val="0"/>
      <w:marBottom w:val="0"/>
      <w:divBdr>
        <w:top w:val="none" w:sz="0" w:space="0" w:color="auto"/>
        <w:left w:val="none" w:sz="0" w:space="0" w:color="auto"/>
        <w:bottom w:val="none" w:sz="0" w:space="0" w:color="auto"/>
        <w:right w:val="none" w:sz="0" w:space="0" w:color="auto"/>
      </w:divBdr>
    </w:div>
    <w:div w:id="1533228706">
      <w:bodyDiv w:val="1"/>
      <w:marLeft w:val="0"/>
      <w:marRight w:val="0"/>
      <w:marTop w:val="0"/>
      <w:marBottom w:val="0"/>
      <w:divBdr>
        <w:top w:val="none" w:sz="0" w:space="0" w:color="auto"/>
        <w:left w:val="none" w:sz="0" w:space="0" w:color="auto"/>
        <w:bottom w:val="none" w:sz="0" w:space="0" w:color="auto"/>
        <w:right w:val="none" w:sz="0" w:space="0" w:color="auto"/>
      </w:divBdr>
    </w:div>
    <w:div w:id="1533230920">
      <w:bodyDiv w:val="1"/>
      <w:marLeft w:val="0"/>
      <w:marRight w:val="0"/>
      <w:marTop w:val="0"/>
      <w:marBottom w:val="0"/>
      <w:divBdr>
        <w:top w:val="none" w:sz="0" w:space="0" w:color="auto"/>
        <w:left w:val="none" w:sz="0" w:space="0" w:color="auto"/>
        <w:bottom w:val="none" w:sz="0" w:space="0" w:color="auto"/>
        <w:right w:val="none" w:sz="0" w:space="0" w:color="auto"/>
      </w:divBdr>
    </w:div>
    <w:div w:id="1533348507">
      <w:bodyDiv w:val="1"/>
      <w:marLeft w:val="0"/>
      <w:marRight w:val="0"/>
      <w:marTop w:val="0"/>
      <w:marBottom w:val="0"/>
      <w:divBdr>
        <w:top w:val="none" w:sz="0" w:space="0" w:color="auto"/>
        <w:left w:val="none" w:sz="0" w:space="0" w:color="auto"/>
        <w:bottom w:val="none" w:sz="0" w:space="0" w:color="auto"/>
        <w:right w:val="none" w:sz="0" w:space="0" w:color="auto"/>
      </w:divBdr>
    </w:div>
    <w:div w:id="1533374527">
      <w:bodyDiv w:val="1"/>
      <w:marLeft w:val="0"/>
      <w:marRight w:val="0"/>
      <w:marTop w:val="0"/>
      <w:marBottom w:val="0"/>
      <w:divBdr>
        <w:top w:val="none" w:sz="0" w:space="0" w:color="auto"/>
        <w:left w:val="none" w:sz="0" w:space="0" w:color="auto"/>
        <w:bottom w:val="none" w:sz="0" w:space="0" w:color="auto"/>
        <w:right w:val="none" w:sz="0" w:space="0" w:color="auto"/>
      </w:divBdr>
    </w:div>
    <w:div w:id="1533611502">
      <w:bodyDiv w:val="1"/>
      <w:marLeft w:val="0"/>
      <w:marRight w:val="0"/>
      <w:marTop w:val="0"/>
      <w:marBottom w:val="0"/>
      <w:divBdr>
        <w:top w:val="none" w:sz="0" w:space="0" w:color="auto"/>
        <w:left w:val="none" w:sz="0" w:space="0" w:color="auto"/>
        <w:bottom w:val="none" w:sz="0" w:space="0" w:color="auto"/>
        <w:right w:val="none" w:sz="0" w:space="0" w:color="auto"/>
      </w:divBdr>
    </w:div>
    <w:div w:id="1533954088">
      <w:bodyDiv w:val="1"/>
      <w:marLeft w:val="0"/>
      <w:marRight w:val="0"/>
      <w:marTop w:val="0"/>
      <w:marBottom w:val="0"/>
      <w:divBdr>
        <w:top w:val="none" w:sz="0" w:space="0" w:color="auto"/>
        <w:left w:val="none" w:sz="0" w:space="0" w:color="auto"/>
        <w:bottom w:val="none" w:sz="0" w:space="0" w:color="auto"/>
        <w:right w:val="none" w:sz="0" w:space="0" w:color="auto"/>
      </w:divBdr>
    </w:div>
    <w:div w:id="1534266543">
      <w:bodyDiv w:val="1"/>
      <w:marLeft w:val="0"/>
      <w:marRight w:val="0"/>
      <w:marTop w:val="0"/>
      <w:marBottom w:val="0"/>
      <w:divBdr>
        <w:top w:val="none" w:sz="0" w:space="0" w:color="auto"/>
        <w:left w:val="none" w:sz="0" w:space="0" w:color="auto"/>
        <w:bottom w:val="none" w:sz="0" w:space="0" w:color="auto"/>
        <w:right w:val="none" w:sz="0" w:space="0" w:color="auto"/>
      </w:divBdr>
    </w:div>
    <w:div w:id="1534731820">
      <w:bodyDiv w:val="1"/>
      <w:marLeft w:val="0"/>
      <w:marRight w:val="0"/>
      <w:marTop w:val="0"/>
      <w:marBottom w:val="0"/>
      <w:divBdr>
        <w:top w:val="none" w:sz="0" w:space="0" w:color="auto"/>
        <w:left w:val="none" w:sz="0" w:space="0" w:color="auto"/>
        <w:bottom w:val="none" w:sz="0" w:space="0" w:color="auto"/>
        <w:right w:val="none" w:sz="0" w:space="0" w:color="auto"/>
      </w:divBdr>
    </w:div>
    <w:div w:id="1534997610">
      <w:bodyDiv w:val="1"/>
      <w:marLeft w:val="0"/>
      <w:marRight w:val="0"/>
      <w:marTop w:val="0"/>
      <w:marBottom w:val="0"/>
      <w:divBdr>
        <w:top w:val="none" w:sz="0" w:space="0" w:color="auto"/>
        <w:left w:val="none" w:sz="0" w:space="0" w:color="auto"/>
        <w:bottom w:val="none" w:sz="0" w:space="0" w:color="auto"/>
        <w:right w:val="none" w:sz="0" w:space="0" w:color="auto"/>
      </w:divBdr>
    </w:div>
    <w:div w:id="1535117263">
      <w:bodyDiv w:val="1"/>
      <w:marLeft w:val="0"/>
      <w:marRight w:val="0"/>
      <w:marTop w:val="0"/>
      <w:marBottom w:val="0"/>
      <w:divBdr>
        <w:top w:val="none" w:sz="0" w:space="0" w:color="auto"/>
        <w:left w:val="none" w:sz="0" w:space="0" w:color="auto"/>
        <w:bottom w:val="none" w:sz="0" w:space="0" w:color="auto"/>
        <w:right w:val="none" w:sz="0" w:space="0" w:color="auto"/>
      </w:divBdr>
    </w:div>
    <w:div w:id="1535189849">
      <w:bodyDiv w:val="1"/>
      <w:marLeft w:val="0"/>
      <w:marRight w:val="0"/>
      <w:marTop w:val="0"/>
      <w:marBottom w:val="0"/>
      <w:divBdr>
        <w:top w:val="none" w:sz="0" w:space="0" w:color="auto"/>
        <w:left w:val="none" w:sz="0" w:space="0" w:color="auto"/>
        <w:bottom w:val="none" w:sz="0" w:space="0" w:color="auto"/>
        <w:right w:val="none" w:sz="0" w:space="0" w:color="auto"/>
      </w:divBdr>
    </w:div>
    <w:div w:id="1535196233">
      <w:bodyDiv w:val="1"/>
      <w:marLeft w:val="0"/>
      <w:marRight w:val="0"/>
      <w:marTop w:val="0"/>
      <w:marBottom w:val="0"/>
      <w:divBdr>
        <w:top w:val="none" w:sz="0" w:space="0" w:color="auto"/>
        <w:left w:val="none" w:sz="0" w:space="0" w:color="auto"/>
        <w:bottom w:val="none" w:sz="0" w:space="0" w:color="auto"/>
        <w:right w:val="none" w:sz="0" w:space="0" w:color="auto"/>
      </w:divBdr>
    </w:div>
    <w:div w:id="1536229714">
      <w:bodyDiv w:val="1"/>
      <w:marLeft w:val="0"/>
      <w:marRight w:val="0"/>
      <w:marTop w:val="0"/>
      <w:marBottom w:val="0"/>
      <w:divBdr>
        <w:top w:val="none" w:sz="0" w:space="0" w:color="auto"/>
        <w:left w:val="none" w:sz="0" w:space="0" w:color="auto"/>
        <w:bottom w:val="none" w:sz="0" w:space="0" w:color="auto"/>
        <w:right w:val="none" w:sz="0" w:space="0" w:color="auto"/>
      </w:divBdr>
    </w:div>
    <w:div w:id="1536310035">
      <w:bodyDiv w:val="1"/>
      <w:marLeft w:val="0"/>
      <w:marRight w:val="0"/>
      <w:marTop w:val="0"/>
      <w:marBottom w:val="0"/>
      <w:divBdr>
        <w:top w:val="none" w:sz="0" w:space="0" w:color="auto"/>
        <w:left w:val="none" w:sz="0" w:space="0" w:color="auto"/>
        <w:bottom w:val="none" w:sz="0" w:space="0" w:color="auto"/>
        <w:right w:val="none" w:sz="0" w:space="0" w:color="auto"/>
      </w:divBdr>
    </w:div>
    <w:div w:id="1536503390">
      <w:bodyDiv w:val="1"/>
      <w:marLeft w:val="0"/>
      <w:marRight w:val="0"/>
      <w:marTop w:val="0"/>
      <w:marBottom w:val="0"/>
      <w:divBdr>
        <w:top w:val="none" w:sz="0" w:space="0" w:color="auto"/>
        <w:left w:val="none" w:sz="0" w:space="0" w:color="auto"/>
        <w:bottom w:val="none" w:sz="0" w:space="0" w:color="auto"/>
        <w:right w:val="none" w:sz="0" w:space="0" w:color="auto"/>
      </w:divBdr>
    </w:div>
    <w:div w:id="1537353938">
      <w:bodyDiv w:val="1"/>
      <w:marLeft w:val="0"/>
      <w:marRight w:val="0"/>
      <w:marTop w:val="0"/>
      <w:marBottom w:val="0"/>
      <w:divBdr>
        <w:top w:val="none" w:sz="0" w:space="0" w:color="auto"/>
        <w:left w:val="none" w:sz="0" w:space="0" w:color="auto"/>
        <w:bottom w:val="none" w:sz="0" w:space="0" w:color="auto"/>
        <w:right w:val="none" w:sz="0" w:space="0" w:color="auto"/>
      </w:divBdr>
    </w:div>
    <w:div w:id="1537506839">
      <w:bodyDiv w:val="1"/>
      <w:marLeft w:val="0"/>
      <w:marRight w:val="0"/>
      <w:marTop w:val="0"/>
      <w:marBottom w:val="0"/>
      <w:divBdr>
        <w:top w:val="none" w:sz="0" w:space="0" w:color="auto"/>
        <w:left w:val="none" w:sz="0" w:space="0" w:color="auto"/>
        <w:bottom w:val="none" w:sz="0" w:space="0" w:color="auto"/>
        <w:right w:val="none" w:sz="0" w:space="0" w:color="auto"/>
      </w:divBdr>
    </w:div>
    <w:div w:id="1537546722">
      <w:bodyDiv w:val="1"/>
      <w:marLeft w:val="0"/>
      <w:marRight w:val="0"/>
      <w:marTop w:val="0"/>
      <w:marBottom w:val="0"/>
      <w:divBdr>
        <w:top w:val="none" w:sz="0" w:space="0" w:color="auto"/>
        <w:left w:val="none" w:sz="0" w:space="0" w:color="auto"/>
        <w:bottom w:val="none" w:sz="0" w:space="0" w:color="auto"/>
        <w:right w:val="none" w:sz="0" w:space="0" w:color="auto"/>
      </w:divBdr>
    </w:div>
    <w:div w:id="1537547855">
      <w:bodyDiv w:val="1"/>
      <w:marLeft w:val="0"/>
      <w:marRight w:val="0"/>
      <w:marTop w:val="0"/>
      <w:marBottom w:val="0"/>
      <w:divBdr>
        <w:top w:val="none" w:sz="0" w:space="0" w:color="auto"/>
        <w:left w:val="none" w:sz="0" w:space="0" w:color="auto"/>
        <w:bottom w:val="none" w:sz="0" w:space="0" w:color="auto"/>
        <w:right w:val="none" w:sz="0" w:space="0" w:color="auto"/>
      </w:divBdr>
    </w:div>
    <w:div w:id="1537888994">
      <w:bodyDiv w:val="1"/>
      <w:marLeft w:val="0"/>
      <w:marRight w:val="0"/>
      <w:marTop w:val="0"/>
      <w:marBottom w:val="0"/>
      <w:divBdr>
        <w:top w:val="none" w:sz="0" w:space="0" w:color="auto"/>
        <w:left w:val="none" w:sz="0" w:space="0" w:color="auto"/>
        <w:bottom w:val="none" w:sz="0" w:space="0" w:color="auto"/>
        <w:right w:val="none" w:sz="0" w:space="0" w:color="auto"/>
      </w:divBdr>
    </w:div>
    <w:div w:id="1538157848">
      <w:bodyDiv w:val="1"/>
      <w:marLeft w:val="0"/>
      <w:marRight w:val="0"/>
      <w:marTop w:val="0"/>
      <w:marBottom w:val="0"/>
      <w:divBdr>
        <w:top w:val="none" w:sz="0" w:space="0" w:color="auto"/>
        <w:left w:val="none" w:sz="0" w:space="0" w:color="auto"/>
        <w:bottom w:val="none" w:sz="0" w:space="0" w:color="auto"/>
        <w:right w:val="none" w:sz="0" w:space="0" w:color="auto"/>
      </w:divBdr>
    </w:div>
    <w:div w:id="1538621423">
      <w:bodyDiv w:val="1"/>
      <w:marLeft w:val="0"/>
      <w:marRight w:val="0"/>
      <w:marTop w:val="0"/>
      <w:marBottom w:val="0"/>
      <w:divBdr>
        <w:top w:val="none" w:sz="0" w:space="0" w:color="auto"/>
        <w:left w:val="none" w:sz="0" w:space="0" w:color="auto"/>
        <w:bottom w:val="none" w:sz="0" w:space="0" w:color="auto"/>
        <w:right w:val="none" w:sz="0" w:space="0" w:color="auto"/>
      </w:divBdr>
    </w:div>
    <w:div w:id="1538660271">
      <w:bodyDiv w:val="1"/>
      <w:marLeft w:val="0"/>
      <w:marRight w:val="0"/>
      <w:marTop w:val="0"/>
      <w:marBottom w:val="0"/>
      <w:divBdr>
        <w:top w:val="none" w:sz="0" w:space="0" w:color="auto"/>
        <w:left w:val="none" w:sz="0" w:space="0" w:color="auto"/>
        <w:bottom w:val="none" w:sz="0" w:space="0" w:color="auto"/>
        <w:right w:val="none" w:sz="0" w:space="0" w:color="auto"/>
      </w:divBdr>
    </w:div>
    <w:div w:id="1538925958">
      <w:bodyDiv w:val="1"/>
      <w:marLeft w:val="0"/>
      <w:marRight w:val="0"/>
      <w:marTop w:val="0"/>
      <w:marBottom w:val="0"/>
      <w:divBdr>
        <w:top w:val="none" w:sz="0" w:space="0" w:color="auto"/>
        <w:left w:val="none" w:sz="0" w:space="0" w:color="auto"/>
        <w:bottom w:val="none" w:sz="0" w:space="0" w:color="auto"/>
        <w:right w:val="none" w:sz="0" w:space="0" w:color="auto"/>
      </w:divBdr>
    </w:div>
    <w:div w:id="1539009051">
      <w:bodyDiv w:val="1"/>
      <w:marLeft w:val="0"/>
      <w:marRight w:val="0"/>
      <w:marTop w:val="0"/>
      <w:marBottom w:val="0"/>
      <w:divBdr>
        <w:top w:val="none" w:sz="0" w:space="0" w:color="auto"/>
        <w:left w:val="none" w:sz="0" w:space="0" w:color="auto"/>
        <w:bottom w:val="none" w:sz="0" w:space="0" w:color="auto"/>
        <w:right w:val="none" w:sz="0" w:space="0" w:color="auto"/>
      </w:divBdr>
    </w:div>
    <w:div w:id="1539202382">
      <w:bodyDiv w:val="1"/>
      <w:marLeft w:val="0"/>
      <w:marRight w:val="0"/>
      <w:marTop w:val="0"/>
      <w:marBottom w:val="0"/>
      <w:divBdr>
        <w:top w:val="none" w:sz="0" w:space="0" w:color="auto"/>
        <w:left w:val="none" w:sz="0" w:space="0" w:color="auto"/>
        <w:bottom w:val="none" w:sz="0" w:space="0" w:color="auto"/>
        <w:right w:val="none" w:sz="0" w:space="0" w:color="auto"/>
      </w:divBdr>
    </w:div>
    <w:div w:id="1539316868">
      <w:bodyDiv w:val="1"/>
      <w:marLeft w:val="0"/>
      <w:marRight w:val="0"/>
      <w:marTop w:val="0"/>
      <w:marBottom w:val="0"/>
      <w:divBdr>
        <w:top w:val="none" w:sz="0" w:space="0" w:color="auto"/>
        <w:left w:val="none" w:sz="0" w:space="0" w:color="auto"/>
        <w:bottom w:val="none" w:sz="0" w:space="0" w:color="auto"/>
        <w:right w:val="none" w:sz="0" w:space="0" w:color="auto"/>
      </w:divBdr>
    </w:div>
    <w:div w:id="1539393579">
      <w:bodyDiv w:val="1"/>
      <w:marLeft w:val="0"/>
      <w:marRight w:val="0"/>
      <w:marTop w:val="0"/>
      <w:marBottom w:val="0"/>
      <w:divBdr>
        <w:top w:val="none" w:sz="0" w:space="0" w:color="auto"/>
        <w:left w:val="none" w:sz="0" w:space="0" w:color="auto"/>
        <w:bottom w:val="none" w:sz="0" w:space="0" w:color="auto"/>
        <w:right w:val="none" w:sz="0" w:space="0" w:color="auto"/>
      </w:divBdr>
    </w:div>
    <w:div w:id="1541089513">
      <w:bodyDiv w:val="1"/>
      <w:marLeft w:val="0"/>
      <w:marRight w:val="0"/>
      <w:marTop w:val="0"/>
      <w:marBottom w:val="0"/>
      <w:divBdr>
        <w:top w:val="none" w:sz="0" w:space="0" w:color="auto"/>
        <w:left w:val="none" w:sz="0" w:space="0" w:color="auto"/>
        <w:bottom w:val="none" w:sz="0" w:space="0" w:color="auto"/>
        <w:right w:val="none" w:sz="0" w:space="0" w:color="auto"/>
      </w:divBdr>
    </w:div>
    <w:div w:id="1541280390">
      <w:bodyDiv w:val="1"/>
      <w:marLeft w:val="0"/>
      <w:marRight w:val="0"/>
      <w:marTop w:val="0"/>
      <w:marBottom w:val="0"/>
      <w:divBdr>
        <w:top w:val="none" w:sz="0" w:space="0" w:color="auto"/>
        <w:left w:val="none" w:sz="0" w:space="0" w:color="auto"/>
        <w:bottom w:val="none" w:sz="0" w:space="0" w:color="auto"/>
        <w:right w:val="none" w:sz="0" w:space="0" w:color="auto"/>
      </w:divBdr>
    </w:div>
    <w:div w:id="1541893619">
      <w:bodyDiv w:val="1"/>
      <w:marLeft w:val="0"/>
      <w:marRight w:val="0"/>
      <w:marTop w:val="0"/>
      <w:marBottom w:val="0"/>
      <w:divBdr>
        <w:top w:val="none" w:sz="0" w:space="0" w:color="auto"/>
        <w:left w:val="none" w:sz="0" w:space="0" w:color="auto"/>
        <w:bottom w:val="none" w:sz="0" w:space="0" w:color="auto"/>
        <w:right w:val="none" w:sz="0" w:space="0" w:color="auto"/>
      </w:divBdr>
    </w:div>
    <w:div w:id="1542159978">
      <w:bodyDiv w:val="1"/>
      <w:marLeft w:val="0"/>
      <w:marRight w:val="0"/>
      <w:marTop w:val="0"/>
      <w:marBottom w:val="0"/>
      <w:divBdr>
        <w:top w:val="none" w:sz="0" w:space="0" w:color="auto"/>
        <w:left w:val="none" w:sz="0" w:space="0" w:color="auto"/>
        <w:bottom w:val="none" w:sz="0" w:space="0" w:color="auto"/>
        <w:right w:val="none" w:sz="0" w:space="0" w:color="auto"/>
      </w:divBdr>
    </w:div>
    <w:div w:id="1542205332">
      <w:bodyDiv w:val="1"/>
      <w:marLeft w:val="0"/>
      <w:marRight w:val="0"/>
      <w:marTop w:val="0"/>
      <w:marBottom w:val="0"/>
      <w:divBdr>
        <w:top w:val="none" w:sz="0" w:space="0" w:color="auto"/>
        <w:left w:val="none" w:sz="0" w:space="0" w:color="auto"/>
        <w:bottom w:val="none" w:sz="0" w:space="0" w:color="auto"/>
        <w:right w:val="none" w:sz="0" w:space="0" w:color="auto"/>
      </w:divBdr>
    </w:div>
    <w:div w:id="1543322252">
      <w:bodyDiv w:val="1"/>
      <w:marLeft w:val="0"/>
      <w:marRight w:val="0"/>
      <w:marTop w:val="0"/>
      <w:marBottom w:val="0"/>
      <w:divBdr>
        <w:top w:val="none" w:sz="0" w:space="0" w:color="auto"/>
        <w:left w:val="none" w:sz="0" w:space="0" w:color="auto"/>
        <w:bottom w:val="none" w:sz="0" w:space="0" w:color="auto"/>
        <w:right w:val="none" w:sz="0" w:space="0" w:color="auto"/>
      </w:divBdr>
    </w:div>
    <w:div w:id="1543520293">
      <w:bodyDiv w:val="1"/>
      <w:marLeft w:val="0"/>
      <w:marRight w:val="0"/>
      <w:marTop w:val="0"/>
      <w:marBottom w:val="0"/>
      <w:divBdr>
        <w:top w:val="none" w:sz="0" w:space="0" w:color="auto"/>
        <w:left w:val="none" w:sz="0" w:space="0" w:color="auto"/>
        <w:bottom w:val="none" w:sz="0" w:space="0" w:color="auto"/>
        <w:right w:val="none" w:sz="0" w:space="0" w:color="auto"/>
      </w:divBdr>
    </w:div>
    <w:div w:id="1543638712">
      <w:bodyDiv w:val="1"/>
      <w:marLeft w:val="0"/>
      <w:marRight w:val="0"/>
      <w:marTop w:val="0"/>
      <w:marBottom w:val="0"/>
      <w:divBdr>
        <w:top w:val="none" w:sz="0" w:space="0" w:color="auto"/>
        <w:left w:val="none" w:sz="0" w:space="0" w:color="auto"/>
        <w:bottom w:val="none" w:sz="0" w:space="0" w:color="auto"/>
        <w:right w:val="none" w:sz="0" w:space="0" w:color="auto"/>
      </w:divBdr>
    </w:div>
    <w:div w:id="1543640489">
      <w:bodyDiv w:val="1"/>
      <w:marLeft w:val="0"/>
      <w:marRight w:val="0"/>
      <w:marTop w:val="0"/>
      <w:marBottom w:val="0"/>
      <w:divBdr>
        <w:top w:val="none" w:sz="0" w:space="0" w:color="auto"/>
        <w:left w:val="none" w:sz="0" w:space="0" w:color="auto"/>
        <w:bottom w:val="none" w:sz="0" w:space="0" w:color="auto"/>
        <w:right w:val="none" w:sz="0" w:space="0" w:color="auto"/>
      </w:divBdr>
    </w:div>
    <w:div w:id="1543664404">
      <w:bodyDiv w:val="1"/>
      <w:marLeft w:val="0"/>
      <w:marRight w:val="0"/>
      <w:marTop w:val="0"/>
      <w:marBottom w:val="0"/>
      <w:divBdr>
        <w:top w:val="none" w:sz="0" w:space="0" w:color="auto"/>
        <w:left w:val="none" w:sz="0" w:space="0" w:color="auto"/>
        <w:bottom w:val="none" w:sz="0" w:space="0" w:color="auto"/>
        <w:right w:val="none" w:sz="0" w:space="0" w:color="auto"/>
      </w:divBdr>
    </w:div>
    <w:div w:id="1543710977">
      <w:bodyDiv w:val="1"/>
      <w:marLeft w:val="0"/>
      <w:marRight w:val="0"/>
      <w:marTop w:val="0"/>
      <w:marBottom w:val="0"/>
      <w:divBdr>
        <w:top w:val="none" w:sz="0" w:space="0" w:color="auto"/>
        <w:left w:val="none" w:sz="0" w:space="0" w:color="auto"/>
        <w:bottom w:val="none" w:sz="0" w:space="0" w:color="auto"/>
        <w:right w:val="none" w:sz="0" w:space="0" w:color="auto"/>
      </w:divBdr>
    </w:div>
    <w:div w:id="1543788502">
      <w:bodyDiv w:val="1"/>
      <w:marLeft w:val="0"/>
      <w:marRight w:val="0"/>
      <w:marTop w:val="0"/>
      <w:marBottom w:val="0"/>
      <w:divBdr>
        <w:top w:val="none" w:sz="0" w:space="0" w:color="auto"/>
        <w:left w:val="none" w:sz="0" w:space="0" w:color="auto"/>
        <w:bottom w:val="none" w:sz="0" w:space="0" w:color="auto"/>
        <w:right w:val="none" w:sz="0" w:space="0" w:color="auto"/>
      </w:divBdr>
    </w:div>
    <w:div w:id="1544054037">
      <w:bodyDiv w:val="1"/>
      <w:marLeft w:val="0"/>
      <w:marRight w:val="0"/>
      <w:marTop w:val="0"/>
      <w:marBottom w:val="0"/>
      <w:divBdr>
        <w:top w:val="none" w:sz="0" w:space="0" w:color="auto"/>
        <w:left w:val="none" w:sz="0" w:space="0" w:color="auto"/>
        <w:bottom w:val="none" w:sz="0" w:space="0" w:color="auto"/>
        <w:right w:val="none" w:sz="0" w:space="0" w:color="auto"/>
      </w:divBdr>
    </w:div>
    <w:div w:id="1544175950">
      <w:bodyDiv w:val="1"/>
      <w:marLeft w:val="0"/>
      <w:marRight w:val="0"/>
      <w:marTop w:val="0"/>
      <w:marBottom w:val="0"/>
      <w:divBdr>
        <w:top w:val="none" w:sz="0" w:space="0" w:color="auto"/>
        <w:left w:val="none" w:sz="0" w:space="0" w:color="auto"/>
        <w:bottom w:val="none" w:sz="0" w:space="0" w:color="auto"/>
        <w:right w:val="none" w:sz="0" w:space="0" w:color="auto"/>
      </w:divBdr>
    </w:div>
    <w:div w:id="1544176147">
      <w:bodyDiv w:val="1"/>
      <w:marLeft w:val="0"/>
      <w:marRight w:val="0"/>
      <w:marTop w:val="0"/>
      <w:marBottom w:val="0"/>
      <w:divBdr>
        <w:top w:val="none" w:sz="0" w:space="0" w:color="auto"/>
        <w:left w:val="none" w:sz="0" w:space="0" w:color="auto"/>
        <w:bottom w:val="none" w:sz="0" w:space="0" w:color="auto"/>
        <w:right w:val="none" w:sz="0" w:space="0" w:color="auto"/>
      </w:divBdr>
    </w:div>
    <w:div w:id="1544555595">
      <w:bodyDiv w:val="1"/>
      <w:marLeft w:val="0"/>
      <w:marRight w:val="0"/>
      <w:marTop w:val="0"/>
      <w:marBottom w:val="0"/>
      <w:divBdr>
        <w:top w:val="none" w:sz="0" w:space="0" w:color="auto"/>
        <w:left w:val="none" w:sz="0" w:space="0" w:color="auto"/>
        <w:bottom w:val="none" w:sz="0" w:space="0" w:color="auto"/>
        <w:right w:val="none" w:sz="0" w:space="0" w:color="auto"/>
      </w:divBdr>
    </w:div>
    <w:div w:id="1544828989">
      <w:bodyDiv w:val="1"/>
      <w:marLeft w:val="0"/>
      <w:marRight w:val="0"/>
      <w:marTop w:val="0"/>
      <w:marBottom w:val="0"/>
      <w:divBdr>
        <w:top w:val="none" w:sz="0" w:space="0" w:color="auto"/>
        <w:left w:val="none" w:sz="0" w:space="0" w:color="auto"/>
        <w:bottom w:val="none" w:sz="0" w:space="0" w:color="auto"/>
        <w:right w:val="none" w:sz="0" w:space="0" w:color="auto"/>
      </w:divBdr>
    </w:div>
    <w:div w:id="1544902905">
      <w:bodyDiv w:val="1"/>
      <w:marLeft w:val="0"/>
      <w:marRight w:val="0"/>
      <w:marTop w:val="0"/>
      <w:marBottom w:val="0"/>
      <w:divBdr>
        <w:top w:val="none" w:sz="0" w:space="0" w:color="auto"/>
        <w:left w:val="none" w:sz="0" w:space="0" w:color="auto"/>
        <w:bottom w:val="none" w:sz="0" w:space="0" w:color="auto"/>
        <w:right w:val="none" w:sz="0" w:space="0" w:color="auto"/>
      </w:divBdr>
    </w:div>
    <w:div w:id="1545364887">
      <w:bodyDiv w:val="1"/>
      <w:marLeft w:val="0"/>
      <w:marRight w:val="0"/>
      <w:marTop w:val="0"/>
      <w:marBottom w:val="0"/>
      <w:divBdr>
        <w:top w:val="none" w:sz="0" w:space="0" w:color="auto"/>
        <w:left w:val="none" w:sz="0" w:space="0" w:color="auto"/>
        <w:bottom w:val="none" w:sz="0" w:space="0" w:color="auto"/>
        <w:right w:val="none" w:sz="0" w:space="0" w:color="auto"/>
      </w:divBdr>
    </w:div>
    <w:div w:id="1545483672">
      <w:bodyDiv w:val="1"/>
      <w:marLeft w:val="0"/>
      <w:marRight w:val="0"/>
      <w:marTop w:val="0"/>
      <w:marBottom w:val="0"/>
      <w:divBdr>
        <w:top w:val="none" w:sz="0" w:space="0" w:color="auto"/>
        <w:left w:val="none" w:sz="0" w:space="0" w:color="auto"/>
        <w:bottom w:val="none" w:sz="0" w:space="0" w:color="auto"/>
        <w:right w:val="none" w:sz="0" w:space="0" w:color="auto"/>
      </w:divBdr>
    </w:div>
    <w:div w:id="1545484305">
      <w:bodyDiv w:val="1"/>
      <w:marLeft w:val="0"/>
      <w:marRight w:val="0"/>
      <w:marTop w:val="0"/>
      <w:marBottom w:val="0"/>
      <w:divBdr>
        <w:top w:val="none" w:sz="0" w:space="0" w:color="auto"/>
        <w:left w:val="none" w:sz="0" w:space="0" w:color="auto"/>
        <w:bottom w:val="none" w:sz="0" w:space="0" w:color="auto"/>
        <w:right w:val="none" w:sz="0" w:space="0" w:color="auto"/>
      </w:divBdr>
    </w:div>
    <w:div w:id="1545672809">
      <w:bodyDiv w:val="1"/>
      <w:marLeft w:val="0"/>
      <w:marRight w:val="0"/>
      <w:marTop w:val="0"/>
      <w:marBottom w:val="0"/>
      <w:divBdr>
        <w:top w:val="none" w:sz="0" w:space="0" w:color="auto"/>
        <w:left w:val="none" w:sz="0" w:space="0" w:color="auto"/>
        <w:bottom w:val="none" w:sz="0" w:space="0" w:color="auto"/>
        <w:right w:val="none" w:sz="0" w:space="0" w:color="auto"/>
      </w:divBdr>
    </w:div>
    <w:div w:id="1545828569">
      <w:bodyDiv w:val="1"/>
      <w:marLeft w:val="0"/>
      <w:marRight w:val="0"/>
      <w:marTop w:val="0"/>
      <w:marBottom w:val="0"/>
      <w:divBdr>
        <w:top w:val="none" w:sz="0" w:space="0" w:color="auto"/>
        <w:left w:val="none" w:sz="0" w:space="0" w:color="auto"/>
        <w:bottom w:val="none" w:sz="0" w:space="0" w:color="auto"/>
        <w:right w:val="none" w:sz="0" w:space="0" w:color="auto"/>
      </w:divBdr>
    </w:div>
    <w:div w:id="1545872026">
      <w:bodyDiv w:val="1"/>
      <w:marLeft w:val="0"/>
      <w:marRight w:val="0"/>
      <w:marTop w:val="0"/>
      <w:marBottom w:val="0"/>
      <w:divBdr>
        <w:top w:val="none" w:sz="0" w:space="0" w:color="auto"/>
        <w:left w:val="none" w:sz="0" w:space="0" w:color="auto"/>
        <w:bottom w:val="none" w:sz="0" w:space="0" w:color="auto"/>
        <w:right w:val="none" w:sz="0" w:space="0" w:color="auto"/>
      </w:divBdr>
    </w:div>
    <w:div w:id="1545942250">
      <w:bodyDiv w:val="1"/>
      <w:marLeft w:val="0"/>
      <w:marRight w:val="0"/>
      <w:marTop w:val="0"/>
      <w:marBottom w:val="0"/>
      <w:divBdr>
        <w:top w:val="none" w:sz="0" w:space="0" w:color="auto"/>
        <w:left w:val="none" w:sz="0" w:space="0" w:color="auto"/>
        <w:bottom w:val="none" w:sz="0" w:space="0" w:color="auto"/>
        <w:right w:val="none" w:sz="0" w:space="0" w:color="auto"/>
      </w:divBdr>
    </w:div>
    <w:div w:id="1546020917">
      <w:bodyDiv w:val="1"/>
      <w:marLeft w:val="0"/>
      <w:marRight w:val="0"/>
      <w:marTop w:val="0"/>
      <w:marBottom w:val="0"/>
      <w:divBdr>
        <w:top w:val="none" w:sz="0" w:space="0" w:color="auto"/>
        <w:left w:val="none" w:sz="0" w:space="0" w:color="auto"/>
        <w:bottom w:val="none" w:sz="0" w:space="0" w:color="auto"/>
        <w:right w:val="none" w:sz="0" w:space="0" w:color="auto"/>
      </w:divBdr>
    </w:div>
    <w:div w:id="1546064879">
      <w:bodyDiv w:val="1"/>
      <w:marLeft w:val="0"/>
      <w:marRight w:val="0"/>
      <w:marTop w:val="0"/>
      <w:marBottom w:val="0"/>
      <w:divBdr>
        <w:top w:val="none" w:sz="0" w:space="0" w:color="auto"/>
        <w:left w:val="none" w:sz="0" w:space="0" w:color="auto"/>
        <w:bottom w:val="none" w:sz="0" w:space="0" w:color="auto"/>
        <w:right w:val="none" w:sz="0" w:space="0" w:color="auto"/>
      </w:divBdr>
    </w:div>
    <w:div w:id="1546066089">
      <w:bodyDiv w:val="1"/>
      <w:marLeft w:val="0"/>
      <w:marRight w:val="0"/>
      <w:marTop w:val="0"/>
      <w:marBottom w:val="0"/>
      <w:divBdr>
        <w:top w:val="none" w:sz="0" w:space="0" w:color="auto"/>
        <w:left w:val="none" w:sz="0" w:space="0" w:color="auto"/>
        <w:bottom w:val="none" w:sz="0" w:space="0" w:color="auto"/>
        <w:right w:val="none" w:sz="0" w:space="0" w:color="auto"/>
      </w:divBdr>
    </w:div>
    <w:div w:id="1546137203">
      <w:bodyDiv w:val="1"/>
      <w:marLeft w:val="0"/>
      <w:marRight w:val="0"/>
      <w:marTop w:val="0"/>
      <w:marBottom w:val="0"/>
      <w:divBdr>
        <w:top w:val="none" w:sz="0" w:space="0" w:color="auto"/>
        <w:left w:val="none" w:sz="0" w:space="0" w:color="auto"/>
        <w:bottom w:val="none" w:sz="0" w:space="0" w:color="auto"/>
        <w:right w:val="none" w:sz="0" w:space="0" w:color="auto"/>
      </w:divBdr>
    </w:div>
    <w:div w:id="1546137389">
      <w:bodyDiv w:val="1"/>
      <w:marLeft w:val="0"/>
      <w:marRight w:val="0"/>
      <w:marTop w:val="0"/>
      <w:marBottom w:val="0"/>
      <w:divBdr>
        <w:top w:val="none" w:sz="0" w:space="0" w:color="auto"/>
        <w:left w:val="none" w:sz="0" w:space="0" w:color="auto"/>
        <w:bottom w:val="none" w:sz="0" w:space="0" w:color="auto"/>
        <w:right w:val="none" w:sz="0" w:space="0" w:color="auto"/>
      </w:divBdr>
    </w:div>
    <w:div w:id="1546139892">
      <w:bodyDiv w:val="1"/>
      <w:marLeft w:val="0"/>
      <w:marRight w:val="0"/>
      <w:marTop w:val="0"/>
      <w:marBottom w:val="0"/>
      <w:divBdr>
        <w:top w:val="none" w:sz="0" w:space="0" w:color="auto"/>
        <w:left w:val="none" w:sz="0" w:space="0" w:color="auto"/>
        <w:bottom w:val="none" w:sz="0" w:space="0" w:color="auto"/>
        <w:right w:val="none" w:sz="0" w:space="0" w:color="auto"/>
      </w:divBdr>
    </w:div>
    <w:div w:id="1546142810">
      <w:bodyDiv w:val="1"/>
      <w:marLeft w:val="0"/>
      <w:marRight w:val="0"/>
      <w:marTop w:val="0"/>
      <w:marBottom w:val="0"/>
      <w:divBdr>
        <w:top w:val="none" w:sz="0" w:space="0" w:color="auto"/>
        <w:left w:val="none" w:sz="0" w:space="0" w:color="auto"/>
        <w:bottom w:val="none" w:sz="0" w:space="0" w:color="auto"/>
        <w:right w:val="none" w:sz="0" w:space="0" w:color="auto"/>
      </w:divBdr>
    </w:div>
    <w:div w:id="1546285934">
      <w:bodyDiv w:val="1"/>
      <w:marLeft w:val="0"/>
      <w:marRight w:val="0"/>
      <w:marTop w:val="0"/>
      <w:marBottom w:val="0"/>
      <w:divBdr>
        <w:top w:val="none" w:sz="0" w:space="0" w:color="auto"/>
        <w:left w:val="none" w:sz="0" w:space="0" w:color="auto"/>
        <w:bottom w:val="none" w:sz="0" w:space="0" w:color="auto"/>
        <w:right w:val="none" w:sz="0" w:space="0" w:color="auto"/>
      </w:divBdr>
    </w:div>
    <w:div w:id="1546407381">
      <w:bodyDiv w:val="1"/>
      <w:marLeft w:val="0"/>
      <w:marRight w:val="0"/>
      <w:marTop w:val="0"/>
      <w:marBottom w:val="0"/>
      <w:divBdr>
        <w:top w:val="none" w:sz="0" w:space="0" w:color="auto"/>
        <w:left w:val="none" w:sz="0" w:space="0" w:color="auto"/>
        <w:bottom w:val="none" w:sz="0" w:space="0" w:color="auto"/>
        <w:right w:val="none" w:sz="0" w:space="0" w:color="auto"/>
      </w:divBdr>
    </w:div>
    <w:div w:id="1546527925">
      <w:bodyDiv w:val="1"/>
      <w:marLeft w:val="0"/>
      <w:marRight w:val="0"/>
      <w:marTop w:val="0"/>
      <w:marBottom w:val="0"/>
      <w:divBdr>
        <w:top w:val="none" w:sz="0" w:space="0" w:color="auto"/>
        <w:left w:val="none" w:sz="0" w:space="0" w:color="auto"/>
        <w:bottom w:val="none" w:sz="0" w:space="0" w:color="auto"/>
        <w:right w:val="none" w:sz="0" w:space="0" w:color="auto"/>
      </w:divBdr>
    </w:div>
    <w:div w:id="1546679890">
      <w:bodyDiv w:val="1"/>
      <w:marLeft w:val="0"/>
      <w:marRight w:val="0"/>
      <w:marTop w:val="0"/>
      <w:marBottom w:val="0"/>
      <w:divBdr>
        <w:top w:val="none" w:sz="0" w:space="0" w:color="auto"/>
        <w:left w:val="none" w:sz="0" w:space="0" w:color="auto"/>
        <w:bottom w:val="none" w:sz="0" w:space="0" w:color="auto"/>
        <w:right w:val="none" w:sz="0" w:space="0" w:color="auto"/>
      </w:divBdr>
    </w:div>
    <w:div w:id="1546722364">
      <w:bodyDiv w:val="1"/>
      <w:marLeft w:val="0"/>
      <w:marRight w:val="0"/>
      <w:marTop w:val="0"/>
      <w:marBottom w:val="0"/>
      <w:divBdr>
        <w:top w:val="none" w:sz="0" w:space="0" w:color="auto"/>
        <w:left w:val="none" w:sz="0" w:space="0" w:color="auto"/>
        <w:bottom w:val="none" w:sz="0" w:space="0" w:color="auto"/>
        <w:right w:val="none" w:sz="0" w:space="0" w:color="auto"/>
      </w:divBdr>
    </w:div>
    <w:div w:id="1546747346">
      <w:bodyDiv w:val="1"/>
      <w:marLeft w:val="0"/>
      <w:marRight w:val="0"/>
      <w:marTop w:val="0"/>
      <w:marBottom w:val="0"/>
      <w:divBdr>
        <w:top w:val="none" w:sz="0" w:space="0" w:color="auto"/>
        <w:left w:val="none" w:sz="0" w:space="0" w:color="auto"/>
        <w:bottom w:val="none" w:sz="0" w:space="0" w:color="auto"/>
        <w:right w:val="none" w:sz="0" w:space="0" w:color="auto"/>
      </w:divBdr>
    </w:div>
    <w:div w:id="1547184246">
      <w:bodyDiv w:val="1"/>
      <w:marLeft w:val="0"/>
      <w:marRight w:val="0"/>
      <w:marTop w:val="0"/>
      <w:marBottom w:val="0"/>
      <w:divBdr>
        <w:top w:val="none" w:sz="0" w:space="0" w:color="auto"/>
        <w:left w:val="none" w:sz="0" w:space="0" w:color="auto"/>
        <w:bottom w:val="none" w:sz="0" w:space="0" w:color="auto"/>
        <w:right w:val="none" w:sz="0" w:space="0" w:color="auto"/>
      </w:divBdr>
    </w:div>
    <w:div w:id="1547254004">
      <w:bodyDiv w:val="1"/>
      <w:marLeft w:val="0"/>
      <w:marRight w:val="0"/>
      <w:marTop w:val="0"/>
      <w:marBottom w:val="0"/>
      <w:divBdr>
        <w:top w:val="none" w:sz="0" w:space="0" w:color="auto"/>
        <w:left w:val="none" w:sz="0" w:space="0" w:color="auto"/>
        <w:bottom w:val="none" w:sz="0" w:space="0" w:color="auto"/>
        <w:right w:val="none" w:sz="0" w:space="0" w:color="auto"/>
      </w:divBdr>
    </w:div>
    <w:div w:id="1547326567">
      <w:bodyDiv w:val="1"/>
      <w:marLeft w:val="0"/>
      <w:marRight w:val="0"/>
      <w:marTop w:val="0"/>
      <w:marBottom w:val="0"/>
      <w:divBdr>
        <w:top w:val="none" w:sz="0" w:space="0" w:color="auto"/>
        <w:left w:val="none" w:sz="0" w:space="0" w:color="auto"/>
        <w:bottom w:val="none" w:sz="0" w:space="0" w:color="auto"/>
        <w:right w:val="none" w:sz="0" w:space="0" w:color="auto"/>
      </w:divBdr>
    </w:div>
    <w:div w:id="1547334471">
      <w:bodyDiv w:val="1"/>
      <w:marLeft w:val="0"/>
      <w:marRight w:val="0"/>
      <w:marTop w:val="0"/>
      <w:marBottom w:val="0"/>
      <w:divBdr>
        <w:top w:val="none" w:sz="0" w:space="0" w:color="auto"/>
        <w:left w:val="none" w:sz="0" w:space="0" w:color="auto"/>
        <w:bottom w:val="none" w:sz="0" w:space="0" w:color="auto"/>
        <w:right w:val="none" w:sz="0" w:space="0" w:color="auto"/>
      </w:divBdr>
    </w:div>
    <w:div w:id="1547372335">
      <w:bodyDiv w:val="1"/>
      <w:marLeft w:val="0"/>
      <w:marRight w:val="0"/>
      <w:marTop w:val="0"/>
      <w:marBottom w:val="0"/>
      <w:divBdr>
        <w:top w:val="none" w:sz="0" w:space="0" w:color="auto"/>
        <w:left w:val="none" w:sz="0" w:space="0" w:color="auto"/>
        <w:bottom w:val="none" w:sz="0" w:space="0" w:color="auto"/>
        <w:right w:val="none" w:sz="0" w:space="0" w:color="auto"/>
      </w:divBdr>
    </w:div>
    <w:div w:id="1547374492">
      <w:bodyDiv w:val="1"/>
      <w:marLeft w:val="0"/>
      <w:marRight w:val="0"/>
      <w:marTop w:val="0"/>
      <w:marBottom w:val="0"/>
      <w:divBdr>
        <w:top w:val="none" w:sz="0" w:space="0" w:color="auto"/>
        <w:left w:val="none" w:sz="0" w:space="0" w:color="auto"/>
        <w:bottom w:val="none" w:sz="0" w:space="0" w:color="auto"/>
        <w:right w:val="none" w:sz="0" w:space="0" w:color="auto"/>
      </w:divBdr>
    </w:div>
    <w:div w:id="1547788639">
      <w:bodyDiv w:val="1"/>
      <w:marLeft w:val="0"/>
      <w:marRight w:val="0"/>
      <w:marTop w:val="0"/>
      <w:marBottom w:val="0"/>
      <w:divBdr>
        <w:top w:val="none" w:sz="0" w:space="0" w:color="auto"/>
        <w:left w:val="none" w:sz="0" w:space="0" w:color="auto"/>
        <w:bottom w:val="none" w:sz="0" w:space="0" w:color="auto"/>
        <w:right w:val="none" w:sz="0" w:space="0" w:color="auto"/>
      </w:divBdr>
    </w:div>
    <w:div w:id="1547989190">
      <w:bodyDiv w:val="1"/>
      <w:marLeft w:val="0"/>
      <w:marRight w:val="0"/>
      <w:marTop w:val="0"/>
      <w:marBottom w:val="0"/>
      <w:divBdr>
        <w:top w:val="none" w:sz="0" w:space="0" w:color="auto"/>
        <w:left w:val="none" w:sz="0" w:space="0" w:color="auto"/>
        <w:bottom w:val="none" w:sz="0" w:space="0" w:color="auto"/>
        <w:right w:val="none" w:sz="0" w:space="0" w:color="auto"/>
      </w:divBdr>
    </w:div>
    <w:div w:id="1547989843">
      <w:bodyDiv w:val="1"/>
      <w:marLeft w:val="0"/>
      <w:marRight w:val="0"/>
      <w:marTop w:val="0"/>
      <w:marBottom w:val="0"/>
      <w:divBdr>
        <w:top w:val="none" w:sz="0" w:space="0" w:color="auto"/>
        <w:left w:val="none" w:sz="0" w:space="0" w:color="auto"/>
        <w:bottom w:val="none" w:sz="0" w:space="0" w:color="auto"/>
        <w:right w:val="none" w:sz="0" w:space="0" w:color="auto"/>
      </w:divBdr>
    </w:div>
    <w:div w:id="1548293607">
      <w:bodyDiv w:val="1"/>
      <w:marLeft w:val="0"/>
      <w:marRight w:val="0"/>
      <w:marTop w:val="0"/>
      <w:marBottom w:val="0"/>
      <w:divBdr>
        <w:top w:val="none" w:sz="0" w:space="0" w:color="auto"/>
        <w:left w:val="none" w:sz="0" w:space="0" w:color="auto"/>
        <w:bottom w:val="none" w:sz="0" w:space="0" w:color="auto"/>
        <w:right w:val="none" w:sz="0" w:space="0" w:color="auto"/>
      </w:divBdr>
    </w:div>
    <w:div w:id="1548488225">
      <w:bodyDiv w:val="1"/>
      <w:marLeft w:val="0"/>
      <w:marRight w:val="0"/>
      <w:marTop w:val="0"/>
      <w:marBottom w:val="0"/>
      <w:divBdr>
        <w:top w:val="none" w:sz="0" w:space="0" w:color="auto"/>
        <w:left w:val="none" w:sz="0" w:space="0" w:color="auto"/>
        <w:bottom w:val="none" w:sz="0" w:space="0" w:color="auto"/>
        <w:right w:val="none" w:sz="0" w:space="0" w:color="auto"/>
      </w:divBdr>
    </w:div>
    <w:div w:id="1548640010">
      <w:bodyDiv w:val="1"/>
      <w:marLeft w:val="0"/>
      <w:marRight w:val="0"/>
      <w:marTop w:val="0"/>
      <w:marBottom w:val="0"/>
      <w:divBdr>
        <w:top w:val="none" w:sz="0" w:space="0" w:color="auto"/>
        <w:left w:val="none" w:sz="0" w:space="0" w:color="auto"/>
        <w:bottom w:val="none" w:sz="0" w:space="0" w:color="auto"/>
        <w:right w:val="none" w:sz="0" w:space="0" w:color="auto"/>
      </w:divBdr>
    </w:div>
    <w:div w:id="1548881766">
      <w:bodyDiv w:val="1"/>
      <w:marLeft w:val="0"/>
      <w:marRight w:val="0"/>
      <w:marTop w:val="0"/>
      <w:marBottom w:val="0"/>
      <w:divBdr>
        <w:top w:val="none" w:sz="0" w:space="0" w:color="auto"/>
        <w:left w:val="none" w:sz="0" w:space="0" w:color="auto"/>
        <w:bottom w:val="none" w:sz="0" w:space="0" w:color="auto"/>
        <w:right w:val="none" w:sz="0" w:space="0" w:color="auto"/>
      </w:divBdr>
    </w:div>
    <w:div w:id="1549341184">
      <w:bodyDiv w:val="1"/>
      <w:marLeft w:val="0"/>
      <w:marRight w:val="0"/>
      <w:marTop w:val="0"/>
      <w:marBottom w:val="0"/>
      <w:divBdr>
        <w:top w:val="none" w:sz="0" w:space="0" w:color="auto"/>
        <w:left w:val="none" w:sz="0" w:space="0" w:color="auto"/>
        <w:bottom w:val="none" w:sz="0" w:space="0" w:color="auto"/>
        <w:right w:val="none" w:sz="0" w:space="0" w:color="auto"/>
      </w:divBdr>
    </w:div>
    <w:div w:id="1549798395">
      <w:bodyDiv w:val="1"/>
      <w:marLeft w:val="0"/>
      <w:marRight w:val="0"/>
      <w:marTop w:val="0"/>
      <w:marBottom w:val="0"/>
      <w:divBdr>
        <w:top w:val="none" w:sz="0" w:space="0" w:color="auto"/>
        <w:left w:val="none" w:sz="0" w:space="0" w:color="auto"/>
        <w:bottom w:val="none" w:sz="0" w:space="0" w:color="auto"/>
        <w:right w:val="none" w:sz="0" w:space="0" w:color="auto"/>
      </w:divBdr>
    </w:div>
    <w:div w:id="1549804360">
      <w:bodyDiv w:val="1"/>
      <w:marLeft w:val="0"/>
      <w:marRight w:val="0"/>
      <w:marTop w:val="0"/>
      <w:marBottom w:val="0"/>
      <w:divBdr>
        <w:top w:val="none" w:sz="0" w:space="0" w:color="auto"/>
        <w:left w:val="none" w:sz="0" w:space="0" w:color="auto"/>
        <w:bottom w:val="none" w:sz="0" w:space="0" w:color="auto"/>
        <w:right w:val="none" w:sz="0" w:space="0" w:color="auto"/>
      </w:divBdr>
    </w:div>
    <w:div w:id="1549874632">
      <w:bodyDiv w:val="1"/>
      <w:marLeft w:val="0"/>
      <w:marRight w:val="0"/>
      <w:marTop w:val="0"/>
      <w:marBottom w:val="0"/>
      <w:divBdr>
        <w:top w:val="none" w:sz="0" w:space="0" w:color="auto"/>
        <w:left w:val="none" w:sz="0" w:space="0" w:color="auto"/>
        <w:bottom w:val="none" w:sz="0" w:space="0" w:color="auto"/>
        <w:right w:val="none" w:sz="0" w:space="0" w:color="auto"/>
      </w:divBdr>
    </w:div>
    <w:div w:id="1549879458">
      <w:bodyDiv w:val="1"/>
      <w:marLeft w:val="0"/>
      <w:marRight w:val="0"/>
      <w:marTop w:val="0"/>
      <w:marBottom w:val="0"/>
      <w:divBdr>
        <w:top w:val="none" w:sz="0" w:space="0" w:color="auto"/>
        <w:left w:val="none" w:sz="0" w:space="0" w:color="auto"/>
        <w:bottom w:val="none" w:sz="0" w:space="0" w:color="auto"/>
        <w:right w:val="none" w:sz="0" w:space="0" w:color="auto"/>
      </w:divBdr>
    </w:div>
    <w:div w:id="1549993674">
      <w:bodyDiv w:val="1"/>
      <w:marLeft w:val="0"/>
      <w:marRight w:val="0"/>
      <w:marTop w:val="0"/>
      <w:marBottom w:val="0"/>
      <w:divBdr>
        <w:top w:val="none" w:sz="0" w:space="0" w:color="auto"/>
        <w:left w:val="none" w:sz="0" w:space="0" w:color="auto"/>
        <w:bottom w:val="none" w:sz="0" w:space="0" w:color="auto"/>
        <w:right w:val="none" w:sz="0" w:space="0" w:color="auto"/>
      </w:divBdr>
    </w:div>
    <w:div w:id="1551260473">
      <w:bodyDiv w:val="1"/>
      <w:marLeft w:val="0"/>
      <w:marRight w:val="0"/>
      <w:marTop w:val="0"/>
      <w:marBottom w:val="0"/>
      <w:divBdr>
        <w:top w:val="none" w:sz="0" w:space="0" w:color="auto"/>
        <w:left w:val="none" w:sz="0" w:space="0" w:color="auto"/>
        <w:bottom w:val="none" w:sz="0" w:space="0" w:color="auto"/>
        <w:right w:val="none" w:sz="0" w:space="0" w:color="auto"/>
      </w:divBdr>
    </w:div>
    <w:div w:id="1551965608">
      <w:bodyDiv w:val="1"/>
      <w:marLeft w:val="0"/>
      <w:marRight w:val="0"/>
      <w:marTop w:val="0"/>
      <w:marBottom w:val="0"/>
      <w:divBdr>
        <w:top w:val="none" w:sz="0" w:space="0" w:color="auto"/>
        <w:left w:val="none" w:sz="0" w:space="0" w:color="auto"/>
        <w:bottom w:val="none" w:sz="0" w:space="0" w:color="auto"/>
        <w:right w:val="none" w:sz="0" w:space="0" w:color="auto"/>
      </w:divBdr>
    </w:div>
    <w:div w:id="1552185821">
      <w:bodyDiv w:val="1"/>
      <w:marLeft w:val="0"/>
      <w:marRight w:val="0"/>
      <w:marTop w:val="0"/>
      <w:marBottom w:val="0"/>
      <w:divBdr>
        <w:top w:val="none" w:sz="0" w:space="0" w:color="auto"/>
        <w:left w:val="none" w:sz="0" w:space="0" w:color="auto"/>
        <w:bottom w:val="none" w:sz="0" w:space="0" w:color="auto"/>
        <w:right w:val="none" w:sz="0" w:space="0" w:color="auto"/>
      </w:divBdr>
    </w:div>
    <w:div w:id="1552224972">
      <w:bodyDiv w:val="1"/>
      <w:marLeft w:val="0"/>
      <w:marRight w:val="0"/>
      <w:marTop w:val="0"/>
      <w:marBottom w:val="0"/>
      <w:divBdr>
        <w:top w:val="none" w:sz="0" w:space="0" w:color="auto"/>
        <w:left w:val="none" w:sz="0" w:space="0" w:color="auto"/>
        <w:bottom w:val="none" w:sz="0" w:space="0" w:color="auto"/>
        <w:right w:val="none" w:sz="0" w:space="0" w:color="auto"/>
      </w:divBdr>
    </w:div>
    <w:div w:id="1552421884">
      <w:bodyDiv w:val="1"/>
      <w:marLeft w:val="0"/>
      <w:marRight w:val="0"/>
      <w:marTop w:val="0"/>
      <w:marBottom w:val="0"/>
      <w:divBdr>
        <w:top w:val="none" w:sz="0" w:space="0" w:color="auto"/>
        <w:left w:val="none" w:sz="0" w:space="0" w:color="auto"/>
        <w:bottom w:val="none" w:sz="0" w:space="0" w:color="auto"/>
        <w:right w:val="none" w:sz="0" w:space="0" w:color="auto"/>
      </w:divBdr>
    </w:div>
    <w:div w:id="1552692427">
      <w:bodyDiv w:val="1"/>
      <w:marLeft w:val="0"/>
      <w:marRight w:val="0"/>
      <w:marTop w:val="0"/>
      <w:marBottom w:val="0"/>
      <w:divBdr>
        <w:top w:val="none" w:sz="0" w:space="0" w:color="auto"/>
        <w:left w:val="none" w:sz="0" w:space="0" w:color="auto"/>
        <w:bottom w:val="none" w:sz="0" w:space="0" w:color="auto"/>
        <w:right w:val="none" w:sz="0" w:space="0" w:color="auto"/>
      </w:divBdr>
    </w:div>
    <w:div w:id="1553073806">
      <w:bodyDiv w:val="1"/>
      <w:marLeft w:val="0"/>
      <w:marRight w:val="0"/>
      <w:marTop w:val="0"/>
      <w:marBottom w:val="0"/>
      <w:divBdr>
        <w:top w:val="none" w:sz="0" w:space="0" w:color="auto"/>
        <w:left w:val="none" w:sz="0" w:space="0" w:color="auto"/>
        <w:bottom w:val="none" w:sz="0" w:space="0" w:color="auto"/>
        <w:right w:val="none" w:sz="0" w:space="0" w:color="auto"/>
      </w:divBdr>
    </w:div>
    <w:div w:id="1553300967">
      <w:bodyDiv w:val="1"/>
      <w:marLeft w:val="0"/>
      <w:marRight w:val="0"/>
      <w:marTop w:val="0"/>
      <w:marBottom w:val="0"/>
      <w:divBdr>
        <w:top w:val="none" w:sz="0" w:space="0" w:color="auto"/>
        <w:left w:val="none" w:sz="0" w:space="0" w:color="auto"/>
        <w:bottom w:val="none" w:sz="0" w:space="0" w:color="auto"/>
        <w:right w:val="none" w:sz="0" w:space="0" w:color="auto"/>
      </w:divBdr>
    </w:div>
    <w:div w:id="1553882975">
      <w:bodyDiv w:val="1"/>
      <w:marLeft w:val="0"/>
      <w:marRight w:val="0"/>
      <w:marTop w:val="0"/>
      <w:marBottom w:val="0"/>
      <w:divBdr>
        <w:top w:val="none" w:sz="0" w:space="0" w:color="auto"/>
        <w:left w:val="none" w:sz="0" w:space="0" w:color="auto"/>
        <w:bottom w:val="none" w:sz="0" w:space="0" w:color="auto"/>
        <w:right w:val="none" w:sz="0" w:space="0" w:color="auto"/>
      </w:divBdr>
    </w:div>
    <w:div w:id="1554199930">
      <w:bodyDiv w:val="1"/>
      <w:marLeft w:val="0"/>
      <w:marRight w:val="0"/>
      <w:marTop w:val="0"/>
      <w:marBottom w:val="0"/>
      <w:divBdr>
        <w:top w:val="none" w:sz="0" w:space="0" w:color="auto"/>
        <w:left w:val="none" w:sz="0" w:space="0" w:color="auto"/>
        <w:bottom w:val="none" w:sz="0" w:space="0" w:color="auto"/>
        <w:right w:val="none" w:sz="0" w:space="0" w:color="auto"/>
      </w:divBdr>
    </w:div>
    <w:div w:id="1554349152">
      <w:bodyDiv w:val="1"/>
      <w:marLeft w:val="0"/>
      <w:marRight w:val="0"/>
      <w:marTop w:val="0"/>
      <w:marBottom w:val="0"/>
      <w:divBdr>
        <w:top w:val="none" w:sz="0" w:space="0" w:color="auto"/>
        <w:left w:val="none" w:sz="0" w:space="0" w:color="auto"/>
        <w:bottom w:val="none" w:sz="0" w:space="0" w:color="auto"/>
        <w:right w:val="none" w:sz="0" w:space="0" w:color="auto"/>
      </w:divBdr>
    </w:div>
    <w:div w:id="1554384752">
      <w:bodyDiv w:val="1"/>
      <w:marLeft w:val="0"/>
      <w:marRight w:val="0"/>
      <w:marTop w:val="0"/>
      <w:marBottom w:val="0"/>
      <w:divBdr>
        <w:top w:val="none" w:sz="0" w:space="0" w:color="auto"/>
        <w:left w:val="none" w:sz="0" w:space="0" w:color="auto"/>
        <w:bottom w:val="none" w:sz="0" w:space="0" w:color="auto"/>
        <w:right w:val="none" w:sz="0" w:space="0" w:color="auto"/>
      </w:divBdr>
    </w:div>
    <w:div w:id="1554538084">
      <w:bodyDiv w:val="1"/>
      <w:marLeft w:val="0"/>
      <w:marRight w:val="0"/>
      <w:marTop w:val="0"/>
      <w:marBottom w:val="0"/>
      <w:divBdr>
        <w:top w:val="none" w:sz="0" w:space="0" w:color="auto"/>
        <w:left w:val="none" w:sz="0" w:space="0" w:color="auto"/>
        <w:bottom w:val="none" w:sz="0" w:space="0" w:color="auto"/>
        <w:right w:val="none" w:sz="0" w:space="0" w:color="auto"/>
      </w:divBdr>
    </w:div>
    <w:div w:id="1554736976">
      <w:bodyDiv w:val="1"/>
      <w:marLeft w:val="0"/>
      <w:marRight w:val="0"/>
      <w:marTop w:val="0"/>
      <w:marBottom w:val="0"/>
      <w:divBdr>
        <w:top w:val="none" w:sz="0" w:space="0" w:color="auto"/>
        <w:left w:val="none" w:sz="0" w:space="0" w:color="auto"/>
        <w:bottom w:val="none" w:sz="0" w:space="0" w:color="auto"/>
        <w:right w:val="none" w:sz="0" w:space="0" w:color="auto"/>
      </w:divBdr>
    </w:div>
    <w:div w:id="1554922082">
      <w:bodyDiv w:val="1"/>
      <w:marLeft w:val="0"/>
      <w:marRight w:val="0"/>
      <w:marTop w:val="0"/>
      <w:marBottom w:val="0"/>
      <w:divBdr>
        <w:top w:val="none" w:sz="0" w:space="0" w:color="auto"/>
        <w:left w:val="none" w:sz="0" w:space="0" w:color="auto"/>
        <w:bottom w:val="none" w:sz="0" w:space="0" w:color="auto"/>
        <w:right w:val="none" w:sz="0" w:space="0" w:color="auto"/>
      </w:divBdr>
    </w:div>
    <w:div w:id="1555114413">
      <w:bodyDiv w:val="1"/>
      <w:marLeft w:val="0"/>
      <w:marRight w:val="0"/>
      <w:marTop w:val="0"/>
      <w:marBottom w:val="0"/>
      <w:divBdr>
        <w:top w:val="none" w:sz="0" w:space="0" w:color="auto"/>
        <w:left w:val="none" w:sz="0" w:space="0" w:color="auto"/>
        <w:bottom w:val="none" w:sz="0" w:space="0" w:color="auto"/>
        <w:right w:val="none" w:sz="0" w:space="0" w:color="auto"/>
      </w:divBdr>
    </w:div>
    <w:div w:id="1555197181">
      <w:bodyDiv w:val="1"/>
      <w:marLeft w:val="0"/>
      <w:marRight w:val="0"/>
      <w:marTop w:val="0"/>
      <w:marBottom w:val="0"/>
      <w:divBdr>
        <w:top w:val="none" w:sz="0" w:space="0" w:color="auto"/>
        <w:left w:val="none" w:sz="0" w:space="0" w:color="auto"/>
        <w:bottom w:val="none" w:sz="0" w:space="0" w:color="auto"/>
        <w:right w:val="none" w:sz="0" w:space="0" w:color="auto"/>
      </w:divBdr>
    </w:div>
    <w:div w:id="1555307985">
      <w:bodyDiv w:val="1"/>
      <w:marLeft w:val="0"/>
      <w:marRight w:val="0"/>
      <w:marTop w:val="0"/>
      <w:marBottom w:val="0"/>
      <w:divBdr>
        <w:top w:val="none" w:sz="0" w:space="0" w:color="auto"/>
        <w:left w:val="none" w:sz="0" w:space="0" w:color="auto"/>
        <w:bottom w:val="none" w:sz="0" w:space="0" w:color="auto"/>
        <w:right w:val="none" w:sz="0" w:space="0" w:color="auto"/>
      </w:divBdr>
    </w:div>
    <w:div w:id="1555433227">
      <w:bodyDiv w:val="1"/>
      <w:marLeft w:val="0"/>
      <w:marRight w:val="0"/>
      <w:marTop w:val="0"/>
      <w:marBottom w:val="0"/>
      <w:divBdr>
        <w:top w:val="none" w:sz="0" w:space="0" w:color="auto"/>
        <w:left w:val="none" w:sz="0" w:space="0" w:color="auto"/>
        <w:bottom w:val="none" w:sz="0" w:space="0" w:color="auto"/>
        <w:right w:val="none" w:sz="0" w:space="0" w:color="auto"/>
      </w:divBdr>
    </w:div>
    <w:div w:id="1555776802">
      <w:bodyDiv w:val="1"/>
      <w:marLeft w:val="0"/>
      <w:marRight w:val="0"/>
      <w:marTop w:val="0"/>
      <w:marBottom w:val="0"/>
      <w:divBdr>
        <w:top w:val="none" w:sz="0" w:space="0" w:color="auto"/>
        <w:left w:val="none" w:sz="0" w:space="0" w:color="auto"/>
        <w:bottom w:val="none" w:sz="0" w:space="0" w:color="auto"/>
        <w:right w:val="none" w:sz="0" w:space="0" w:color="auto"/>
      </w:divBdr>
    </w:div>
    <w:div w:id="1556118509">
      <w:bodyDiv w:val="1"/>
      <w:marLeft w:val="0"/>
      <w:marRight w:val="0"/>
      <w:marTop w:val="0"/>
      <w:marBottom w:val="0"/>
      <w:divBdr>
        <w:top w:val="none" w:sz="0" w:space="0" w:color="auto"/>
        <w:left w:val="none" w:sz="0" w:space="0" w:color="auto"/>
        <w:bottom w:val="none" w:sz="0" w:space="0" w:color="auto"/>
        <w:right w:val="none" w:sz="0" w:space="0" w:color="auto"/>
      </w:divBdr>
    </w:div>
    <w:div w:id="1556358429">
      <w:bodyDiv w:val="1"/>
      <w:marLeft w:val="0"/>
      <w:marRight w:val="0"/>
      <w:marTop w:val="0"/>
      <w:marBottom w:val="0"/>
      <w:divBdr>
        <w:top w:val="none" w:sz="0" w:space="0" w:color="auto"/>
        <w:left w:val="none" w:sz="0" w:space="0" w:color="auto"/>
        <w:bottom w:val="none" w:sz="0" w:space="0" w:color="auto"/>
        <w:right w:val="none" w:sz="0" w:space="0" w:color="auto"/>
      </w:divBdr>
    </w:div>
    <w:div w:id="1556620794">
      <w:bodyDiv w:val="1"/>
      <w:marLeft w:val="0"/>
      <w:marRight w:val="0"/>
      <w:marTop w:val="0"/>
      <w:marBottom w:val="0"/>
      <w:divBdr>
        <w:top w:val="none" w:sz="0" w:space="0" w:color="auto"/>
        <w:left w:val="none" w:sz="0" w:space="0" w:color="auto"/>
        <w:bottom w:val="none" w:sz="0" w:space="0" w:color="auto"/>
        <w:right w:val="none" w:sz="0" w:space="0" w:color="auto"/>
      </w:divBdr>
    </w:div>
    <w:div w:id="1556623211">
      <w:bodyDiv w:val="1"/>
      <w:marLeft w:val="0"/>
      <w:marRight w:val="0"/>
      <w:marTop w:val="0"/>
      <w:marBottom w:val="0"/>
      <w:divBdr>
        <w:top w:val="none" w:sz="0" w:space="0" w:color="auto"/>
        <w:left w:val="none" w:sz="0" w:space="0" w:color="auto"/>
        <w:bottom w:val="none" w:sz="0" w:space="0" w:color="auto"/>
        <w:right w:val="none" w:sz="0" w:space="0" w:color="auto"/>
      </w:divBdr>
    </w:div>
    <w:div w:id="1556695462">
      <w:bodyDiv w:val="1"/>
      <w:marLeft w:val="0"/>
      <w:marRight w:val="0"/>
      <w:marTop w:val="0"/>
      <w:marBottom w:val="0"/>
      <w:divBdr>
        <w:top w:val="none" w:sz="0" w:space="0" w:color="auto"/>
        <w:left w:val="none" w:sz="0" w:space="0" w:color="auto"/>
        <w:bottom w:val="none" w:sz="0" w:space="0" w:color="auto"/>
        <w:right w:val="none" w:sz="0" w:space="0" w:color="auto"/>
      </w:divBdr>
    </w:div>
    <w:div w:id="1556695682">
      <w:bodyDiv w:val="1"/>
      <w:marLeft w:val="0"/>
      <w:marRight w:val="0"/>
      <w:marTop w:val="0"/>
      <w:marBottom w:val="0"/>
      <w:divBdr>
        <w:top w:val="none" w:sz="0" w:space="0" w:color="auto"/>
        <w:left w:val="none" w:sz="0" w:space="0" w:color="auto"/>
        <w:bottom w:val="none" w:sz="0" w:space="0" w:color="auto"/>
        <w:right w:val="none" w:sz="0" w:space="0" w:color="auto"/>
      </w:divBdr>
    </w:div>
    <w:div w:id="1556772085">
      <w:bodyDiv w:val="1"/>
      <w:marLeft w:val="0"/>
      <w:marRight w:val="0"/>
      <w:marTop w:val="0"/>
      <w:marBottom w:val="0"/>
      <w:divBdr>
        <w:top w:val="none" w:sz="0" w:space="0" w:color="auto"/>
        <w:left w:val="none" w:sz="0" w:space="0" w:color="auto"/>
        <w:bottom w:val="none" w:sz="0" w:space="0" w:color="auto"/>
        <w:right w:val="none" w:sz="0" w:space="0" w:color="auto"/>
      </w:divBdr>
    </w:div>
    <w:div w:id="1556772844">
      <w:bodyDiv w:val="1"/>
      <w:marLeft w:val="0"/>
      <w:marRight w:val="0"/>
      <w:marTop w:val="0"/>
      <w:marBottom w:val="0"/>
      <w:divBdr>
        <w:top w:val="none" w:sz="0" w:space="0" w:color="auto"/>
        <w:left w:val="none" w:sz="0" w:space="0" w:color="auto"/>
        <w:bottom w:val="none" w:sz="0" w:space="0" w:color="auto"/>
        <w:right w:val="none" w:sz="0" w:space="0" w:color="auto"/>
      </w:divBdr>
    </w:div>
    <w:div w:id="1557162630">
      <w:bodyDiv w:val="1"/>
      <w:marLeft w:val="0"/>
      <w:marRight w:val="0"/>
      <w:marTop w:val="0"/>
      <w:marBottom w:val="0"/>
      <w:divBdr>
        <w:top w:val="none" w:sz="0" w:space="0" w:color="auto"/>
        <w:left w:val="none" w:sz="0" w:space="0" w:color="auto"/>
        <w:bottom w:val="none" w:sz="0" w:space="0" w:color="auto"/>
        <w:right w:val="none" w:sz="0" w:space="0" w:color="auto"/>
      </w:divBdr>
    </w:div>
    <w:div w:id="1557201579">
      <w:bodyDiv w:val="1"/>
      <w:marLeft w:val="0"/>
      <w:marRight w:val="0"/>
      <w:marTop w:val="0"/>
      <w:marBottom w:val="0"/>
      <w:divBdr>
        <w:top w:val="none" w:sz="0" w:space="0" w:color="auto"/>
        <w:left w:val="none" w:sz="0" w:space="0" w:color="auto"/>
        <w:bottom w:val="none" w:sz="0" w:space="0" w:color="auto"/>
        <w:right w:val="none" w:sz="0" w:space="0" w:color="auto"/>
      </w:divBdr>
    </w:div>
    <w:div w:id="1557280226">
      <w:bodyDiv w:val="1"/>
      <w:marLeft w:val="0"/>
      <w:marRight w:val="0"/>
      <w:marTop w:val="0"/>
      <w:marBottom w:val="0"/>
      <w:divBdr>
        <w:top w:val="none" w:sz="0" w:space="0" w:color="auto"/>
        <w:left w:val="none" w:sz="0" w:space="0" w:color="auto"/>
        <w:bottom w:val="none" w:sz="0" w:space="0" w:color="auto"/>
        <w:right w:val="none" w:sz="0" w:space="0" w:color="auto"/>
      </w:divBdr>
    </w:div>
    <w:div w:id="1557356706">
      <w:bodyDiv w:val="1"/>
      <w:marLeft w:val="0"/>
      <w:marRight w:val="0"/>
      <w:marTop w:val="0"/>
      <w:marBottom w:val="0"/>
      <w:divBdr>
        <w:top w:val="none" w:sz="0" w:space="0" w:color="auto"/>
        <w:left w:val="none" w:sz="0" w:space="0" w:color="auto"/>
        <w:bottom w:val="none" w:sz="0" w:space="0" w:color="auto"/>
        <w:right w:val="none" w:sz="0" w:space="0" w:color="auto"/>
      </w:divBdr>
    </w:div>
    <w:div w:id="1557736979">
      <w:bodyDiv w:val="1"/>
      <w:marLeft w:val="0"/>
      <w:marRight w:val="0"/>
      <w:marTop w:val="0"/>
      <w:marBottom w:val="0"/>
      <w:divBdr>
        <w:top w:val="none" w:sz="0" w:space="0" w:color="auto"/>
        <w:left w:val="none" w:sz="0" w:space="0" w:color="auto"/>
        <w:bottom w:val="none" w:sz="0" w:space="0" w:color="auto"/>
        <w:right w:val="none" w:sz="0" w:space="0" w:color="auto"/>
      </w:divBdr>
    </w:div>
    <w:div w:id="1558274177">
      <w:bodyDiv w:val="1"/>
      <w:marLeft w:val="0"/>
      <w:marRight w:val="0"/>
      <w:marTop w:val="0"/>
      <w:marBottom w:val="0"/>
      <w:divBdr>
        <w:top w:val="none" w:sz="0" w:space="0" w:color="auto"/>
        <w:left w:val="none" w:sz="0" w:space="0" w:color="auto"/>
        <w:bottom w:val="none" w:sz="0" w:space="0" w:color="auto"/>
        <w:right w:val="none" w:sz="0" w:space="0" w:color="auto"/>
      </w:divBdr>
    </w:div>
    <w:div w:id="1558321184">
      <w:bodyDiv w:val="1"/>
      <w:marLeft w:val="0"/>
      <w:marRight w:val="0"/>
      <w:marTop w:val="0"/>
      <w:marBottom w:val="0"/>
      <w:divBdr>
        <w:top w:val="none" w:sz="0" w:space="0" w:color="auto"/>
        <w:left w:val="none" w:sz="0" w:space="0" w:color="auto"/>
        <w:bottom w:val="none" w:sz="0" w:space="0" w:color="auto"/>
        <w:right w:val="none" w:sz="0" w:space="0" w:color="auto"/>
      </w:divBdr>
    </w:div>
    <w:div w:id="1558469503">
      <w:bodyDiv w:val="1"/>
      <w:marLeft w:val="0"/>
      <w:marRight w:val="0"/>
      <w:marTop w:val="0"/>
      <w:marBottom w:val="0"/>
      <w:divBdr>
        <w:top w:val="none" w:sz="0" w:space="0" w:color="auto"/>
        <w:left w:val="none" w:sz="0" w:space="0" w:color="auto"/>
        <w:bottom w:val="none" w:sz="0" w:space="0" w:color="auto"/>
        <w:right w:val="none" w:sz="0" w:space="0" w:color="auto"/>
      </w:divBdr>
    </w:div>
    <w:div w:id="1559130094">
      <w:bodyDiv w:val="1"/>
      <w:marLeft w:val="0"/>
      <w:marRight w:val="0"/>
      <w:marTop w:val="0"/>
      <w:marBottom w:val="0"/>
      <w:divBdr>
        <w:top w:val="none" w:sz="0" w:space="0" w:color="auto"/>
        <w:left w:val="none" w:sz="0" w:space="0" w:color="auto"/>
        <w:bottom w:val="none" w:sz="0" w:space="0" w:color="auto"/>
        <w:right w:val="none" w:sz="0" w:space="0" w:color="auto"/>
      </w:divBdr>
    </w:div>
    <w:div w:id="1559321028">
      <w:bodyDiv w:val="1"/>
      <w:marLeft w:val="0"/>
      <w:marRight w:val="0"/>
      <w:marTop w:val="0"/>
      <w:marBottom w:val="0"/>
      <w:divBdr>
        <w:top w:val="none" w:sz="0" w:space="0" w:color="auto"/>
        <w:left w:val="none" w:sz="0" w:space="0" w:color="auto"/>
        <w:bottom w:val="none" w:sz="0" w:space="0" w:color="auto"/>
        <w:right w:val="none" w:sz="0" w:space="0" w:color="auto"/>
      </w:divBdr>
    </w:div>
    <w:div w:id="1560089871">
      <w:bodyDiv w:val="1"/>
      <w:marLeft w:val="0"/>
      <w:marRight w:val="0"/>
      <w:marTop w:val="0"/>
      <w:marBottom w:val="0"/>
      <w:divBdr>
        <w:top w:val="none" w:sz="0" w:space="0" w:color="auto"/>
        <w:left w:val="none" w:sz="0" w:space="0" w:color="auto"/>
        <w:bottom w:val="none" w:sz="0" w:space="0" w:color="auto"/>
        <w:right w:val="none" w:sz="0" w:space="0" w:color="auto"/>
      </w:divBdr>
    </w:div>
    <w:div w:id="1560091979">
      <w:bodyDiv w:val="1"/>
      <w:marLeft w:val="0"/>
      <w:marRight w:val="0"/>
      <w:marTop w:val="0"/>
      <w:marBottom w:val="0"/>
      <w:divBdr>
        <w:top w:val="none" w:sz="0" w:space="0" w:color="auto"/>
        <w:left w:val="none" w:sz="0" w:space="0" w:color="auto"/>
        <w:bottom w:val="none" w:sz="0" w:space="0" w:color="auto"/>
        <w:right w:val="none" w:sz="0" w:space="0" w:color="auto"/>
      </w:divBdr>
    </w:div>
    <w:div w:id="1560700963">
      <w:bodyDiv w:val="1"/>
      <w:marLeft w:val="0"/>
      <w:marRight w:val="0"/>
      <w:marTop w:val="0"/>
      <w:marBottom w:val="0"/>
      <w:divBdr>
        <w:top w:val="none" w:sz="0" w:space="0" w:color="auto"/>
        <w:left w:val="none" w:sz="0" w:space="0" w:color="auto"/>
        <w:bottom w:val="none" w:sz="0" w:space="0" w:color="auto"/>
        <w:right w:val="none" w:sz="0" w:space="0" w:color="auto"/>
      </w:divBdr>
    </w:div>
    <w:div w:id="1560747080">
      <w:bodyDiv w:val="1"/>
      <w:marLeft w:val="0"/>
      <w:marRight w:val="0"/>
      <w:marTop w:val="0"/>
      <w:marBottom w:val="0"/>
      <w:divBdr>
        <w:top w:val="none" w:sz="0" w:space="0" w:color="auto"/>
        <w:left w:val="none" w:sz="0" w:space="0" w:color="auto"/>
        <w:bottom w:val="none" w:sz="0" w:space="0" w:color="auto"/>
        <w:right w:val="none" w:sz="0" w:space="0" w:color="auto"/>
      </w:divBdr>
    </w:div>
    <w:div w:id="1560751817">
      <w:bodyDiv w:val="1"/>
      <w:marLeft w:val="0"/>
      <w:marRight w:val="0"/>
      <w:marTop w:val="0"/>
      <w:marBottom w:val="0"/>
      <w:divBdr>
        <w:top w:val="none" w:sz="0" w:space="0" w:color="auto"/>
        <w:left w:val="none" w:sz="0" w:space="0" w:color="auto"/>
        <w:bottom w:val="none" w:sz="0" w:space="0" w:color="auto"/>
        <w:right w:val="none" w:sz="0" w:space="0" w:color="auto"/>
      </w:divBdr>
    </w:div>
    <w:div w:id="1560826644">
      <w:bodyDiv w:val="1"/>
      <w:marLeft w:val="0"/>
      <w:marRight w:val="0"/>
      <w:marTop w:val="0"/>
      <w:marBottom w:val="0"/>
      <w:divBdr>
        <w:top w:val="none" w:sz="0" w:space="0" w:color="auto"/>
        <w:left w:val="none" w:sz="0" w:space="0" w:color="auto"/>
        <w:bottom w:val="none" w:sz="0" w:space="0" w:color="auto"/>
        <w:right w:val="none" w:sz="0" w:space="0" w:color="auto"/>
      </w:divBdr>
    </w:div>
    <w:div w:id="1560827896">
      <w:bodyDiv w:val="1"/>
      <w:marLeft w:val="0"/>
      <w:marRight w:val="0"/>
      <w:marTop w:val="0"/>
      <w:marBottom w:val="0"/>
      <w:divBdr>
        <w:top w:val="none" w:sz="0" w:space="0" w:color="auto"/>
        <w:left w:val="none" w:sz="0" w:space="0" w:color="auto"/>
        <w:bottom w:val="none" w:sz="0" w:space="0" w:color="auto"/>
        <w:right w:val="none" w:sz="0" w:space="0" w:color="auto"/>
      </w:divBdr>
    </w:div>
    <w:div w:id="1560940233">
      <w:bodyDiv w:val="1"/>
      <w:marLeft w:val="0"/>
      <w:marRight w:val="0"/>
      <w:marTop w:val="0"/>
      <w:marBottom w:val="0"/>
      <w:divBdr>
        <w:top w:val="none" w:sz="0" w:space="0" w:color="auto"/>
        <w:left w:val="none" w:sz="0" w:space="0" w:color="auto"/>
        <w:bottom w:val="none" w:sz="0" w:space="0" w:color="auto"/>
        <w:right w:val="none" w:sz="0" w:space="0" w:color="auto"/>
      </w:divBdr>
    </w:div>
    <w:div w:id="1561595347">
      <w:bodyDiv w:val="1"/>
      <w:marLeft w:val="0"/>
      <w:marRight w:val="0"/>
      <w:marTop w:val="0"/>
      <w:marBottom w:val="0"/>
      <w:divBdr>
        <w:top w:val="none" w:sz="0" w:space="0" w:color="auto"/>
        <w:left w:val="none" w:sz="0" w:space="0" w:color="auto"/>
        <w:bottom w:val="none" w:sz="0" w:space="0" w:color="auto"/>
        <w:right w:val="none" w:sz="0" w:space="0" w:color="auto"/>
      </w:divBdr>
    </w:div>
    <w:div w:id="1561675653">
      <w:bodyDiv w:val="1"/>
      <w:marLeft w:val="0"/>
      <w:marRight w:val="0"/>
      <w:marTop w:val="0"/>
      <w:marBottom w:val="0"/>
      <w:divBdr>
        <w:top w:val="none" w:sz="0" w:space="0" w:color="auto"/>
        <w:left w:val="none" w:sz="0" w:space="0" w:color="auto"/>
        <w:bottom w:val="none" w:sz="0" w:space="0" w:color="auto"/>
        <w:right w:val="none" w:sz="0" w:space="0" w:color="auto"/>
      </w:divBdr>
    </w:div>
    <w:div w:id="1561821135">
      <w:bodyDiv w:val="1"/>
      <w:marLeft w:val="0"/>
      <w:marRight w:val="0"/>
      <w:marTop w:val="0"/>
      <w:marBottom w:val="0"/>
      <w:divBdr>
        <w:top w:val="none" w:sz="0" w:space="0" w:color="auto"/>
        <w:left w:val="none" w:sz="0" w:space="0" w:color="auto"/>
        <w:bottom w:val="none" w:sz="0" w:space="0" w:color="auto"/>
        <w:right w:val="none" w:sz="0" w:space="0" w:color="auto"/>
      </w:divBdr>
    </w:div>
    <w:div w:id="1562060253">
      <w:bodyDiv w:val="1"/>
      <w:marLeft w:val="0"/>
      <w:marRight w:val="0"/>
      <w:marTop w:val="0"/>
      <w:marBottom w:val="0"/>
      <w:divBdr>
        <w:top w:val="none" w:sz="0" w:space="0" w:color="auto"/>
        <w:left w:val="none" w:sz="0" w:space="0" w:color="auto"/>
        <w:bottom w:val="none" w:sz="0" w:space="0" w:color="auto"/>
        <w:right w:val="none" w:sz="0" w:space="0" w:color="auto"/>
      </w:divBdr>
    </w:div>
    <w:div w:id="1562523673">
      <w:bodyDiv w:val="1"/>
      <w:marLeft w:val="0"/>
      <w:marRight w:val="0"/>
      <w:marTop w:val="0"/>
      <w:marBottom w:val="0"/>
      <w:divBdr>
        <w:top w:val="none" w:sz="0" w:space="0" w:color="auto"/>
        <w:left w:val="none" w:sz="0" w:space="0" w:color="auto"/>
        <w:bottom w:val="none" w:sz="0" w:space="0" w:color="auto"/>
        <w:right w:val="none" w:sz="0" w:space="0" w:color="auto"/>
      </w:divBdr>
    </w:div>
    <w:div w:id="1562982501">
      <w:bodyDiv w:val="1"/>
      <w:marLeft w:val="0"/>
      <w:marRight w:val="0"/>
      <w:marTop w:val="0"/>
      <w:marBottom w:val="0"/>
      <w:divBdr>
        <w:top w:val="none" w:sz="0" w:space="0" w:color="auto"/>
        <w:left w:val="none" w:sz="0" w:space="0" w:color="auto"/>
        <w:bottom w:val="none" w:sz="0" w:space="0" w:color="auto"/>
        <w:right w:val="none" w:sz="0" w:space="0" w:color="auto"/>
      </w:divBdr>
    </w:div>
    <w:div w:id="1563370849">
      <w:bodyDiv w:val="1"/>
      <w:marLeft w:val="0"/>
      <w:marRight w:val="0"/>
      <w:marTop w:val="0"/>
      <w:marBottom w:val="0"/>
      <w:divBdr>
        <w:top w:val="none" w:sz="0" w:space="0" w:color="auto"/>
        <w:left w:val="none" w:sz="0" w:space="0" w:color="auto"/>
        <w:bottom w:val="none" w:sz="0" w:space="0" w:color="auto"/>
        <w:right w:val="none" w:sz="0" w:space="0" w:color="auto"/>
      </w:divBdr>
    </w:div>
    <w:div w:id="1563522142">
      <w:bodyDiv w:val="1"/>
      <w:marLeft w:val="0"/>
      <w:marRight w:val="0"/>
      <w:marTop w:val="0"/>
      <w:marBottom w:val="0"/>
      <w:divBdr>
        <w:top w:val="none" w:sz="0" w:space="0" w:color="auto"/>
        <w:left w:val="none" w:sz="0" w:space="0" w:color="auto"/>
        <w:bottom w:val="none" w:sz="0" w:space="0" w:color="auto"/>
        <w:right w:val="none" w:sz="0" w:space="0" w:color="auto"/>
      </w:divBdr>
    </w:div>
    <w:div w:id="1563708166">
      <w:bodyDiv w:val="1"/>
      <w:marLeft w:val="0"/>
      <w:marRight w:val="0"/>
      <w:marTop w:val="0"/>
      <w:marBottom w:val="0"/>
      <w:divBdr>
        <w:top w:val="none" w:sz="0" w:space="0" w:color="auto"/>
        <w:left w:val="none" w:sz="0" w:space="0" w:color="auto"/>
        <w:bottom w:val="none" w:sz="0" w:space="0" w:color="auto"/>
        <w:right w:val="none" w:sz="0" w:space="0" w:color="auto"/>
      </w:divBdr>
    </w:div>
    <w:div w:id="1563710596">
      <w:bodyDiv w:val="1"/>
      <w:marLeft w:val="0"/>
      <w:marRight w:val="0"/>
      <w:marTop w:val="0"/>
      <w:marBottom w:val="0"/>
      <w:divBdr>
        <w:top w:val="none" w:sz="0" w:space="0" w:color="auto"/>
        <w:left w:val="none" w:sz="0" w:space="0" w:color="auto"/>
        <w:bottom w:val="none" w:sz="0" w:space="0" w:color="auto"/>
        <w:right w:val="none" w:sz="0" w:space="0" w:color="auto"/>
      </w:divBdr>
    </w:div>
    <w:div w:id="1563911041">
      <w:bodyDiv w:val="1"/>
      <w:marLeft w:val="0"/>
      <w:marRight w:val="0"/>
      <w:marTop w:val="0"/>
      <w:marBottom w:val="0"/>
      <w:divBdr>
        <w:top w:val="none" w:sz="0" w:space="0" w:color="auto"/>
        <w:left w:val="none" w:sz="0" w:space="0" w:color="auto"/>
        <w:bottom w:val="none" w:sz="0" w:space="0" w:color="auto"/>
        <w:right w:val="none" w:sz="0" w:space="0" w:color="auto"/>
      </w:divBdr>
    </w:div>
    <w:div w:id="1564020149">
      <w:bodyDiv w:val="1"/>
      <w:marLeft w:val="0"/>
      <w:marRight w:val="0"/>
      <w:marTop w:val="0"/>
      <w:marBottom w:val="0"/>
      <w:divBdr>
        <w:top w:val="none" w:sz="0" w:space="0" w:color="auto"/>
        <w:left w:val="none" w:sz="0" w:space="0" w:color="auto"/>
        <w:bottom w:val="none" w:sz="0" w:space="0" w:color="auto"/>
        <w:right w:val="none" w:sz="0" w:space="0" w:color="auto"/>
      </w:divBdr>
    </w:div>
    <w:div w:id="1564100311">
      <w:bodyDiv w:val="1"/>
      <w:marLeft w:val="0"/>
      <w:marRight w:val="0"/>
      <w:marTop w:val="0"/>
      <w:marBottom w:val="0"/>
      <w:divBdr>
        <w:top w:val="none" w:sz="0" w:space="0" w:color="auto"/>
        <w:left w:val="none" w:sz="0" w:space="0" w:color="auto"/>
        <w:bottom w:val="none" w:sz="0" w:space="0" w:color="auto"/>
        <w:right w:val="none" w:sz="0" w:space="0" w:color="auto"/>
      </w:divBdr>
    </w:div>
    <w:div w:id="1564178127">
      <w:bodyDiv w:val="1"/>
      <w:marLeft w:val="0"/>
      <w:marRight w:val="0"/>
      <w:marTop w:val="0"/>
      <w:marBottom w:val="0"/>
      <w:divBdr>
        <w:top w:val="none" w:sz="0" w:space="0" w:color="auto"/>
        <w:left w:val="none" w:sz="0" w:space="0" w:color="auto"/>
        <w:bottom w:val="none" w:sz="0" w:space="0" w:color="auto"/>
        <w:right w:val="none" w:sz="0" w:space="0" w:color="auto"/>
      </w:divBdr>
    </w:div>
    <w:div w:id="1564216731">
      <w:bodyDiv w:val="1"/>
      <w:marLeft w:val="0"/>
      <w:marRight w:val="0"/>
      <w:marTop w:val="0"/>
      <w:marBottom w:val="0"/>
      <w:divBdr>
        <w:top w:val="none" w:sz="0" w:space="0" w:color="auto"/>
        <w:left w:val="none" w:sz="0" w:space="0" w:color="auto"/>
        <w:bottom w:val="none" w:sz="0" w:space="0" w:color="auto"/>
        <w:right w:val="none" w:sz="0" w:space="0" w:color="auto"/>
      </w:divBdr>
    </w:div>
    <w:div w:id="1564369616">
      <w:bodyDiv w:val="1"/>
      <w:marLeft w:val="0"/>
      <w:marRight w:val="0"/>
      <w:marTop w:val="0"/>
      <w:marBottom w:val="0"/>
      <w:divBdr>
        <w:top w:val="none" w:sz="0" w:space="0" w:color="auto"/>
        <w:left w:val="none" w:sz="0" w:space="0" w:color="auto"/>
        <w:bottom w:val="none" w:sz="0" w:space="0" w:color="auto"/>
        <w:right w:val="none" w:sz="0" w:space="0" w:color="auto"/>
      </w:divBdr>
    </w:div>
    <w:div w:id="1564440864">
      <w:bodyDiv w:val="1"/>
      <w:marLeft w:val="0"/>
      <w:marRight w:val="0"/>
      <w:marTop w:val="0"/>
      <w:marBottom w:val="0"/>
      <w:divBdr>
        <w:top w:val="none" w:sz="0" w:space="0" w:color="auto"/>
        <w:left w:val="none" w:sz="0" w:space="0" w:color="auto"/>
        <w:bottom w:val="none" w:sz="0" w:space="0" w:color="auto"/>
        <w:right w:val="none" w:sz="0" w:space="0" w:color="auto"/>
      </w:divBdr>
    </w:div>
    <w:div w:id="1564442137">
      <w:bodyDiv w:val="1"/>
      <w:marLeft w:val="0"/>
      <w:marRight w:val="0"/>
      <w:marTop w:val="0"/>
      <w:marBottom w:val="0"/>
      <w:divBdr>
        <w:top w:val="none" w:sz="0" w:space="0" w:color="auto"/>
        <w:left w:val="none" w:sz="0" w:space="0" w:color="auto"/>
        <w:bottom w:val="none" w:sz="0" w:space="0" w:color="auto"/>
        <w:right w:val="none" w:sz="0" w:space="0" w:color="auto"/>
      </w:divBdr>
    </w:div>
    <w:div w:id="1564558266">
      <w:bodyDiv w:val="1"/>
      <w:marLeft w:val="0"/>
      <w:marRight w:val="0"/>
      <w:marTop w:val="0"/>
      <w:marBottom w:val="0"/>
      <w:divBdr>
        <w:top w:val="none" w:sz="0" w:space="0" w:color="auto"/>
        <w:left w:val="none" w:sz="0" w:space="0" w:color="auto"/>
        <w:bottom w:val="none" w:sz="0" w:space="0" w:color="auto"/>
        <w:right w:val="none" w:sz="0" w:space="0" w:color="auto"/>
      </w:divBdr>
    </w:div>
    <w:div w:id="1565027908">
      <w:bodyDiv w:val="1"/>
      <w:marLeft w:val="0"/>
      <w:marRight w:val="0"/>
      <w:marTop w:val="0"/>
      <w:marBottom w:val="0"/>
      <w:divBdr>
        <w:top w:val="none" w:sz="0" w:space="0" w:color="auto"/>
        <w:left w:val="none" w:sz="0" w:space="0" w:color="auto"/>
        <w:bottom w:val="none" w:sz="0" w:space="0" w:color="auto"/>
        <w:right w:val="none" w:sz="0" w:space="0" w:color="auto"/>
      </w:divBdr>
    </w:div>
    <w:div w:id="1565096223">
      <w:bodyDiv w:val="1"/>
      <w:marLeft w:val="0"/>
      <w:marRight w:val="0"/>
      <w:marTop w:val="0"/>
      <w:marBottom w:val="0"/>
      <w:divBdr>
        <w:top w:val="none" w:sz="0" w:space="0" w:color="auto"/>
        <w:left w:val="none" w:sz="0" w:space="0" w:color="auto"/>
        <w:bottom w:val="none" w:sz="0" w:space="0" w:color="auto"/>
        <w:right w:val="none" w:sz="0" w:space="0" w:color="auto"/>
      </w:divBdr>
    </w:div>
    <w:div w:id="1565413538">
      <w:bodyDiv w:val="1"/>
      <w:marLeft w:val="0"/>
      <w:marRight w:val="0"/>
      <w:marTop w:val="0"/>
      <w:marBottom w:val="0"/>
      <w:divBdr>
        <w:top w:val="none" w:sz="0" w:space="0" w:color="auto"/>
        <w:left w:val="none" w:sz="0" w:space="0" w:color="auto"/>
        <w:bottom w:val="none" w:sz="0" w:space="0" w:color="auto"/>
        <w:right w:val="none" w:sz="0" w:space="0" w:color="auto"/>
      </w:divBdr>
    </w:div>
    <w:div w:id="1565530408">
      <w:bodyDiv w:val="1"/>
      <w:marLeft w:val="0"/>
      <w:marRight w:val="0"/>
      <w:marTop w:val="0"/>
      <w:marBottom w:val="0"/>
      <w:divBdr>
        <w:top w:val="none" w:sz="0" w:space="0" w:color="auto"/>
        <w:left w:val="none" w:sz="0" w:space="0" w:color="auto"/>
        <w:bottom w:val="none" w:sz="0" w:space="0" w:color="auto"/>
        <w:right w:val="none" w:sz="0" w:space="0" w:color="auto"/>
      </w:divBdr>
    </w:div>
    <w:div w:id="1565677601">
      <w:bodyDiv w:val="1"/>
      <w:marLeft w:val="0"/>
      <w:marRight w:val="0"/>
      <w:marTop w:val="0"/>
      <w:marBottom w:val="0"/>
      <w:divBdr>
        <w:top w:val="none" w:sz="0" w:space="0" w:color="auto"/>
        <w:left w:val="none" w:sz="0" w:space="0" w:color="auto"/>
        <w:bottom w:val="none" w:sz="0" w:space="0" w:color="auto"/>
        <w:right w:val="none" w:sz="0" w:space="0" w:color="auto"/>
      </w:divBdr>
    </w:div>
    <w:div w:id="1565949568">
      <w:bodyDiv w:val="1"/>
      <w:marLeft w:val="0"/>
      <w:marRight w:val="0"/>
      <w:marTop w:val="0"/>
      <w:marBottom w:val="0"/>
      <w:divBdr>
        <w:top w:val="none" w:sz="0" w:space="0" w:color="auto"/>
        <w:left w:val="none" w:sz="0" w:space="0" w:color="auto"/>
        <w:bottom w:val="none" w:sz="0" w:space="0" w:color="auto"/>
        <w:right w:val="none" w:sz="0" w:space="0" w:color="auto"/>
      </w:divBdr>
    </w:div>
    <w:div w:id="1566381248">
      <w:bodyDiv w:val="1"/>
      <w:marLeft w:val="0"/>
      <w:marRight w:val="0"/>
      <w:marTop w:val="0"/>
      <w:marBottom w:val="0"/>
      <w:divBdr>
        <w:top w:val="none" w:sz="0" w:space="0" w:color="auto"/>
        <w:left w:val="none" w:sz="0" w:space="0" w:color="auto"/>
        <w:bottom w:val="none" w:sz="0" w:space="0" w:color="auto"/>
        <w:right w:val="none" w:sz="0" w:space="0" w:color="auto"/>
      </w:divBdr>
    </w:div>
    <w:div w:id="1566795125">
      <w:bodyDiv w:val="1"/>
      <w:marLeft w:val="0"/>
      <w:marRight w:val="0"/>
      <w:marTop w:val="0"/>
      <w:marBottom w:val="0"/>
      <w:divBdr>
        <w:top w:val="none" w:sz="0" w:space="0" w:color="auto"/>
        <w:left w:val="none" w:sz="0" w:space="0" w:color="auto"/>
        <w:bottom w:val="none" w:sz="0" w:space="0" w:color="auto"/>
        <w:right w:val="none" w:sz="0" w:space="0" w:color="auto"/>
      </w:divBdr>
    </w:div>
    <w:div w:id="1566836778">
      <w:bodyDiv w:val="1"/>
      <w:marLeft w:val="0"/>
      <w:marRight w:val="0"/>
      <w:marTop w:val="0"/>
      <w:marBottom w:val="0"/>
      <w:divBdr>
        <w:top w:val="none" w:sz="0" w:space="0" w:color="auto"/>
        <w:left w:val="none" w:sz="0" w:space="0" w:color="auto"/>
        <w:bottom w:val="none" w:sz="0" w:space="0" w:color="auto"/>
        <w:right w:val="none" w:sz="0" w:space="0" w:color="auto"/>
      </w:divBdr>
    </w:div>
    <w:div w:id="1566914418">
      <w:bodyDiv w:val="1"/>
      <w:marLeft w:val="0"/>
      <w:marRight w:val="0"/>
      <w:marTop w:val="0"/>
      <w:marBottom w:val="0"/>
      <w:divBdr>
        <w:top w:val="none" w:sz="0" w:space="0" w:color="auto"/>
        <w:left w:val="none" w:sz="0" w:space="0" w:color="auto"/>
        <w:bottom w:val="none" w:sz="0" w:space="0" w:color="auto"/>
        <w:right w:val="none" w:sz="0" w:space="0" w:color="auto"/>
      </w:divBdr>
    </w:div>
    <w:div w:id="1566915722">
      <w:bodyDiv w:val="1"/>
      <w:marLeft w:val="0"/>
      <w:marRight w:val="0"/>
      <w:marTop w:val="0"/>
      <w:marBottom w:val="0"/>
      <w:divBdr>
        <w:top w:val="none" w:sz="0" w:space="0" w:color="auto"/>
        <w:left w:val="none" w:sz="0" w:space="0" w:color="auto"/>
        <w:bottom w:val="none" w:sz="0" w:space="0" w:color="auto"/>
        <w:right w:val="none" w:sz="0" w:space="0" w:color="auto"/>
      </w:divBdr>
    </w:div>
    <w:div w:id="1567105888">
      <w:bodyDiv w:val="1"/>
      <w:marLeft w:val="0"/>
      <w:marRight w:val="0"/>
      <w:marTop w:val="0"/>
      <w:marBottom w:val="0"/>
      <w:divBdr>
        <w:top w:val="none" w:sz="0" w:space="0" w:color="auto"/>
        <w:left w:val="none" w:sz="0" w:space="0" w:color="auto"/>
        <w:bottom w:val="none" w:sz="0" w:space="0" w:color="auto"/>
        <w:right w:val="none" w:sz="0" w:space="0" w:color="auto"/>
      </w:divBdr>
    </w:div>
    <w:div w:id="1567256266">
      <w:bodyDiv w:val="1"/>
      <w:marLeft w:val="0"/>
      <w:marRight w:val="0"/>
      <w:marTop w:val="0"/>
      <w:marBottom w:val="0"/>
      <w:divBdr>
        <w:top w:val="none" w:sz="0" w:space="0" w:color="auto"/>
        <w:left w:val="none" w:sz="0" w:space="0" w:color="auto"/>
        <w:bottom w:val="none" w:sz="0" w:space="0" w:color="auto"/>
        <w:right w:val="none" w:sz="0" w:space="0" w:color="auto"/>
      </w:divBdr>
    </w:div>
    <w:div w:id="1567568929">
      <w:bodyDiv w:val="1"/>
      <w:marLeft w:val="0"/>
      <w:marRight w:val="0"/>
      <w:marTop w:val="0"/>
      <w:marBottom w:val="0"/>
      <w:divBdr>
        <w:top w:val="none" w:sz="0" w:space="0" w:color="auto"/>
        <w:left w:val="none" w:sz="0" w:space="0" w:color="auto"/>
        <w:bottom w:val="none" w:sz="0" w:space="0" w:color="auto"/>
        <w:right w:val="none" w:sz="0" w:space="0" w:color="auto"/>
      </w:divBdr>
    </w:div>
    <w:div w:id="1567641643">
      <w:bodyDiv w:val="1"/>
      <w:marLeft w:val="0"/>
      <w:marRight w:val="0"/>
      <w:marTop w:val="0"/>
      <w:marBottom w:val="0"/>
      <w:divBdr>
        <w:top w:val="none" w:sz="0" w:space="0" w:color="auto"/>
        <w:left w:val="none" w:sz="0" w:space="0" w:color="auto"/>
        <w:bottom w:val="none" w:sz="0" w:space="0" w:color="auto"/>
        <w:right w:val="none" w:sz="0" w:space="0" w:color="auto"/>
      </w:divBdr>
    </w:div>
    <w:div w:id="1567646178">
      <w:bodyDiv w:val="1"/>
      <w:marLeft w:val="0"/>
      <w:marRight w:val="0"/>
      <w:marTop w:val="0"/>
      <w:marBottom w:val="0"/>
      <w:divBdr>
        <w:top w:val="none" w:sz="0" w:space="0" w:color="auto"/>
        <w:left w:val="none" w:sz="0" w:space="0" w:color="auto"/>
        <w:bottom w:val="none" w:sz="0" w:space="0" w:color="auto"/>
        <w:right w:val="none" w:sz="0" w:space="0" w:color="auto"/>
      </w:divBdr>
    </w:div>
    <w:div w:id="1567762674">
      <w:bodyDiv w:val="1"/>
      <w:marLeft w:val="0"/>
      <w:marRight w:val="0"/>
      <w:marTop w:val="0"/>
      <w:marBottom w:val="0"/>
      <w:divBdr>
        <w:top w:val="none" w:sz="0" w:space="0" w:color="auto"/>
        <w:left w:val="none" w:sz="0" w:space="0" w:color="auto"/>
        <w:bottom w:val="none" w:sz="0" w:space="0" w:color="auto"/>
        <w:right w:val="none" w:sz="0" w:space="0" w:color="auto"/>
      </w:divBdr>
    </w:div>
    <w:div w:id="1567835180">
      <w:bodyDiv w:val="1"/>
      <w:marLeft w:val="0"/>
      <w:marRight w:val="0"/>
      <w:marTop w:val="0"/>
      <w:marBottom w:val="0"/>
      <w:divBdr>
        <w:top w:val="none" w:sz="0" w:space="0" w:color="auto"/>
        <w:left w:val="none" w:sz="0" w:space="0" w:color="auto"/>
        <w:bottom w:val="none" w:sz="0" w:space="0" w:color="auto"/>
        <w:right w:val="none" w:sz="0" w:space="0" w:color="auto"/>
      </w:divBdr>
    </w:div>
    <w:div w:id="1567841246">
      <w:bodyDiv w:val="1"/>
      <w:marLeft w:val="0"/>
      <w:marRight w:val="0"/>
      <w:marTop w:val="0"/>
      <w:marBottom w:val="0"/>
      <w:divBdr>
        <w:top w:val="none" w:sz="0" w:space="0" w:color="auto"/>
        <w:left w:val="none" w:sz="0" w:space="0" w:color="auto"/>
        <w:bottom w:val="none" w:sz="0" w:space="0" w:color="auto"/>
        <w:right w:val="none" w:sz="0" w:space="0" w:color="auto"/>
      </w:divBdr>
    </w:div>
    <w:div w:id="1568032149">
      <w:bodyDiv w:val="1"/>
      <w:marLeft w:val="0"/>
      <w:marRight w:val="0"/>
      <w:marTop w:val="0"/>
      <w:marBottom w:val="0"/>
      <w:divBdr>
        <w:top w:val="none" w:sz="0" w:space="0" w:color="auto"/>
        <w:left w:val="none" w:sz="0" w:space="0" w:color="auto"/>
        <w:bottom w:val="none" w:sz="0" w:space="0" w:color="auto"/>
        <w:right w:val="none" w:sz="0" w:space="0" w:color="auto"/>
      </w:divBdr>
    </w:div>
    <w:div w:id="1568344179">
      <w:bodyDiv w:val="1"/>
      <w:marLeft w:val="0"/>
      <w:marRight w:val="0"/>
      <w:marTop w:val="0"/>
      <w:marBottom w:val="0"/>
      <w:divBdr>
        <w:top w:val="none" w:sz="0" w:space="0" w:color="auto"/>
        <w:left w:val="none" w:sz="0" w:space="0" w:color="auto"/>
        <w:bottom w:val="none" w:sz="0" w:space="0" w:color="auto"/>
        <w:right w:val="none" w:sz="0" w:space="0" w:color="auto"/>
      </w:divBdr>
    </w:div>
    <w:div w:id="1568373373">
      <w:bodyDiv w:val="1"/>
      <w:marLeft w:val="0"/>
      <w:marRight w:val="0"/>
      <w:marTop w:val="0"/>
      <w:marBottom w:val="0"/>
      <w:divBdr>
        <w:top w:val="none" w:sz="0" w:space="0" w:color="auto"/>
        <w:left w:val="none" w:sz="0" w:space="0" w:color="auto"/>
        <w:bottom w:val="none" w:sz="0" w:space="0" w:color="auto"/>
        <w:right w:val="none" w:sz="0" w:space="0" w:color="auto"/>
      </w:divBdr>
    </w:div>
    <w:div w:id="1568954306">
      <w:bodyDiv w:val="1"/>
      <w:marLeft w:val="0"/>
      <w:marRight w:val="0"/>
      <w:marTop w:val="0"/>
      <w:marBottom w:val="0"/>
      <w:divBdr>
        <w:top w:val="none" w:sz="0" w:space="0" w:color="auto"/>
        <w:left w:val="none" w:sz="0" w:space="0" w:color="auto"/>
        <w:bottom w:val="none" w:sz="0" w:space="0" w:color="auto"/>
        <w:right w:val="none" w:sz="0" w:space="0" w:color="auto"/>
      </w:divBdr>
    </w:div>
    <w:div w:id="1569151262">
      <w:bodyDiv w:val="1"/>
      <w:marLeft w:val="0"/>
      <w:marRight w:val="0"/>
      <w:marTop w:val="0"/>
      <w:marBottom w:val="0"/>
      <w:divBdr>
        <w:top w:val="none" w:sz="0" w:space="0" w:color="auto"/>
        <w:left w:val="none" w:sz="0" w:space="0" w:color="auto"/>
        <w:bottom w:val="none" w:sz="0" w:space="0" w:color="auto"/>
        <w:right w:val="none" w:sz="0" w:space="0" w:color="auto"/>
      </w:divBdr>
    </w:div>
    <w:div w:id="1569219733">
      <w:bodyDiv w:val="1"/>
      <w:marLeft w:val="0"/>
      <w:marRight w:val="0"/>
      <w:marTop w:val="0"/>
      <w:marBottom w:val="0"/>
      <w:divBdr>
        <w:top w:val="none" w:sz="0" w:space="0" w:color="auto"/>
        <w:left w:val="none" w:sz="0" w:space="0" w:color="auto"/>
        <w:bottom w:val="none" w:sz="0" w:space="0" w:color="auto"/>
        <w:right w:val="none" w:sz="0" w:space="0" w:color="auto"/>
      </w:divBdr>
    </w:div>
    <w:div w:id="1569221421">
      <w:bodyDiv w:val="1"/>
      <w:marLeft w:val="0"/>
      <w:marRight w:val="0"/>
      <w:marTop w:val="0"/>
      <w:marBottom w:val="0"/>
      <w:divBdr>
        <w:top w:val="none" w:sz="0" w:space="0" w:color="auto"/>
        <w:left w:val="none" w:sz="0" w:space="0" w:color="auto"/>
        <w:bottom w:val="none" w:sz="0" w:space="0" w:color="auto"/>
        <w:right w:val="none" w:sz="0" w:space="0" w:color="auto"/>
      </w:divBdr>
    </w:div>
    <w:div w:id="1569458818">
      <w:bodyDiv w:val="1"/>
      <w:marLeft w:val="0"/>
      <w:marRight w:val="0"/>
      <w:marTop w:val="0"/>
      <w:marBottom w:val="0"/>
      <w:divBdr>
        <w:top w:val="none" w:sz="0" w:space="0" w:color="auto"/>
        <w:left w:val="none" w:sz="0" w:space="0" w:color="auto"/>
        <w:bottom w:val="none" w:sz="0" w:space="0" w:color="auto"/>
        <w:right w:val="none" w:sz="0" w:space="0" w:color="auto"/>
      </w:divBdr>
    </w:div>
    <w:div w:id="1569532959">
      <w:bodyDiv w:val="1"/>
      <w:marLeft w:val="0"/>
      <w:marRight w:val="0"/>
      <w:marTop w:val="0"/>
      <w:marBottom w:val="0"/>
      <w:divBdr>
        <w:top w:val="none" w:sz="0" w:space="0" w:color="auto"/>
        <w:left w:val="none" w:sz="0" w:space="0" w:color="auto"/>
        <w:bottom w:val="none" w:sz="0" w:space="0" w:color="auto"/>
        <w:right w:val="none" w:sz="0" w:space="0" w:color="auto"/>
      </w:divBdr>
    </w:div>
    <w:div w:id="1569803492">
      <w:bodyDiv w:val="1"/>
      <w:marLeft w:val="0"/>
      <w:marRight w:val="0"/>
      <w:marTop w:val="0"/>
      <w:marBottom w:val="0"/>
      <w:divBdr>
        <w:top w:val="none" w:sz="0" w:space="0" w:color="auto"/>
        <w:left w:val="none" w:sz="0" w:space="0" w:color="auto"/>
        <w:bottom w:val="none" w:sz="0" w:space="0" w:color="auto"/>
        <w:right w:val="none" w:sz="0" w:space="0" w:color="auto"/>
      </w:divBdr>
    </w:div>
    <w:div w:id="1569807123">
      <w:bodyDiv w:val="1"/>
      <w:marLeft w:val="0"/>
      <w:marRight w:val="0"/>
      <w:marTop w:val="0"/>
      <w:marBottom w:val="0"/>
      <w:divBdr>
        <w:top w:val="none" w:sz="0" w:space="0" w:color="auto"/>
        <w:left w:val="none" w:sz="0" w:space="0" w:color="auto"/>
        <w:bottom w:val="none" w:sz="0" w:space="0" w:color="auto"/>
        <w:right w:val="none" w:sz="0" w:space="0" w:color="auto"/>
      </w:divBdr>
    </w:div>
    <w:div w:id="1569921905">
      <w:bodyDiv w:val="1"/>
      <w:marLeft w:val="0"/>
      <w:marRight w:val="0"/>
      <w:marTop w:val="0"/>
      <w:marBottom w:val="0"/>
      <w:divBdr>
        <w:top w:val="none" w:sz="0" w:space="0" w:color="auto"/>
        <w:left w:val="none" w:sz="0" w:space="0" w:color="auto"/>
        <w:bottom w:val="none" w:sz="0" w:space="0" w:color="auto"/>
        <w:right w:val="none" w:sz="0" w:space="0" w:color="auto"/>
      </w:divBdr>
    </w:div>
    <w:div w:id="1569925411">
      <w:bodyDiv w:val="1"/>
      <w:marLeft w:val="0"/>
      <w:marRight w:val="0"/>
      <w:marTop w:val="0"/>
      <w:marBottom w:val="0"/>
      <w:divBdr>
        <w:top w:val="none" w:sz="0" w:space="0" w:color="auto"/>
        <w:left w:val="none" w:sz="0" w:space="0" w:color="auto"/>
        <w:bottom w:val="none" w:sz="0" w:space="0" w:color="auto"/>
        <w:right w:val="none" w:sz="0" w:space="0" w:color="auto"/>
      </w:divBdr>
    </w:div>
    <w:div w:id="1570192011">
      <w:bodyDiv w:val="1"/>
      <w:marLeft w:val="0"/>
      <w:marRight w:val="0"/>
      <w:marTop w:val="0"/>
      <w:marBottom w:val="0"/>
      <w:divBdr>
        <w:top w:val="none" w:sz="0" w:space="0" w:color="auto"/>
        <w:left w:val="none" w:sz="0" w:space="0" w:color="auto"/>
        <w:bottom w:val="none" w:sz="0" w:space="0" w:color="auto"/>
        <w:right w:val="none" w:sz="0" w:space="0" w:color="auto"/>
      </w:divBdr>
    </w:div>
    <w:div w:id="1570264893">
      <w:bodyDiv w:val="1"/>
      <w:marLeft w:val="0"/>
      <w:marRight w:val="0"/>
      <w:marTop w:val="0"/>
      <w:marBottom w:val="0"/>
      <w:divBdr>
        <w:top w:val="none" w:sz="0" w:space="0" w:color="auto"/>
        <w:left w:val="none" w:sz="0" w:space="0" w:color="auto"/>
        <w:bottom w:val="none" w:sz="0" w:space="0" w:color="auto"/>
        <w:right w:val="none" w:sz="0" w:space="0" w:color="auto"/>
      </w:divBdr>
    </w:div>
    <w:div w:id="1570456561">
      <w:bodyDiv w:val="1"/>
      <w:marLeft w:val="0"/>
      <w:marRight w:val="0"/>
      <w:marTop w:val="0"/>
      <w:marBottom w:val="0"/>
      <w:divBdr>
        <w:top w:val="none" w:sz="0" w:space="0" w:color="auto"/>
        <w:left w:val="none" w:sz="0" w:space="0" w:color="auto"/>
        <w:bottom w:val="none" w:sz="0" w:space="0" w:color="auto"/>
        <w:right w:val="none" w:sz="0" w:space="0" w:color="auto"/>
      </w:divBdr>
    </w:div>
    <w:div w:id="1570768583">
      <w:bodyDiv w:val="1"/>
      <w:marLeft w:val="0"/>
      <w:marRight w:val="0"/>
      <w:marTop w:val="0"/>
      <w:marBottom w:val="0"/>
      <w:divBdr>
        <w:top w:val="none" w:sz="0" w:space="0" w:color="auto"/>
        <w:left w:val="none" w:sz="0" w:space="0" w:color="auto"/>
        <w:bottom w:val="none" w:sz="0" w:space="0" w:color="auto"/>
        <w:right w:val="none" w:sz="0" w:space="0" w:color="auto"/>
      </w:divBdr>
    </w:div>
    <w:div w:id="1570968114">
      <w:bodyDiv w:val="1"/>
      <w:marLeft w:val="0"/>
      <w:marRight w:val="0"/>
      <w:marTop w:val="0"/>
      <w:marBottom w:val="0"/>
      <w:divBdr>
        <w:top w:val="none" w:sz="0" w:space="0" w:color="auto"/>
        <w:left w:val="none" w:sz="0" w:space="0" w:color="auto"/>
        <w:bottom w:val="none" w:sz="0" w:space="0" w:color="auto"/>
        <w:right w:val="none" w:sz="0" w:space="0" w:color="auto"/>
      </w:divBdr>
    </w:div>
    <w:div w:id="1571035298">
      <w:bodyDiv w:val="1"/>
      <w:marLeft w:val="0"/>
      <w:marRight w:val="0"/>
      <w:marTop w:val="0"/>
      <w:marBottom w:val="0"/>
      <w:divBdr>
        <w:top w:val="none" w:sz="0" w:space="0" w:color="auto"/>
        <w:left w:val="none" w:sz="0" w:space="0" w:color="auto"/>
        <w:bottom w:val="none" w:sz="0" w:space="0" w:color="auto"/>
        <w:right w:val="none" w:sz="0" w:space="0" w:color="auto"/>
      </w:divBdr>
    </w:div>
    <w:div w:id="1571111737">
      <w:bodyDiv w:val="1"/>
      <w:marLeft w:val="0"/>
      <w:marRight w:val="0"/>
      <w:marTop w:val="0"/>
      <w:marBottom w:val="0"/>
      <w:divBdr>
        <w:top w:val="none" w:sz="0" w:space="0" w:color="auto"/>
        <w:left w:val="none" w:sz="0" w:space="0" w:color="auto"/>
        <w:bottom w:val="none" w:sz="0" w:space="0" w:color="auto"/>
        <w:right w:val="none" w:sz="0" w:space="0" w:color="auto"/>
      </w:divBdr>
    </w:div>
    <w:div w:id="1571190295">
      <w:bodyDiv w:val="1"/>
      <w:marLeft w:val="0"/>
      <w:marRight w:val="0"/>
      <w:marTop w:val="0"/>
      <w:marBottom w:val="0"/>
      <w:divBdr>
        <w:top w:val="none" w:sz="0" w:space="0" w:color="auto"/>
        <w:left w:val="none" w:sz="0" w:space="0" w:color="auto"/>
        <w:bottom w:val="none" w:sz="0" w:space="0" w:color="auto"/>
        <w:right w:val="none" w:sz="0" w:space="0" w:color="auto"/>
      </w:divBdr>
    </w:div>
    <w:div w:id="1571580160">
      <w:bodyDiv w:val="1"/>
      <w:marLeft w:val="0"/>
      <w:marRight w:val="0"/>
      <w:marTop w:val="0"/>
      <w:marBottom w:val="0"/>
      <w:divBdr>
        <w:top w:val="none" w:sz="0" w:space="0" w:color="auto"/>
        <w:left w:val="none" w:sz="0" w:space="0" w:color="auto"/>
        <w:bottom w:val="none" w:sz="0" w:space="0" w:color="auto"/>
        <w:right w:val="none" w:sz="0" w:space="0" w:color="auto"/>
      </w:divBdr>
    </w:div>
    <w:div w:id="1571648003">
      <w:bodyDiv w:val="1"/>
      <w:marLeft w:val="0"/>
      <w:marRight w:val="0"/>
      <w:marTop w:val="0"/>
      <w:marBottom w:val="0"/>
      <w:divBdr>
        <w:top w:val="none" w:sz="0" w:space="0" w:color="auto"/>
        <w:left w:val="none" w:sz="0" w:space="0" w:color="auto"/>
        <w:bottom w:val="none" w:sz="0" w:space="0" w:color="auto"/>
        <w:right w:val="none" w:sz="0" w:space="0" w:color="auto"/>
      </w:divBdr>
    </w:div>
    <w:div w:id="1572151709">
      <w:bodyDiv w:val="1"/>
      <w:marLeft w:val="0"/>
      <w:marRight w:val="0"/>
      <w:marTop w:val="0"/>
      <w:marBottom w:val="0"/>
      <w:divBdr>
        <w:top w:val="none" w:sz="0" w:space="0" w:color="auto"/>
        <w:left w:val="none" w:sz="0" w:space="0" w:color="auto"/>
        <w:bottom w:val="none" w:sz="0" w:space="0" w:color="auto"/>
        <w:right w:val="none" w:sz="0" w:space="0" w:color="auto"/>
      </w:divBdr>
    </w:div>
    <w:div w:id="1572158857">
      <w:bodyDiv w:val="1"/>
      <w:marLeft w:val="0"/>
      <w:marRight w:val="0"/>
      <w:marTop w:val="0"/>
      <w:marBottom w:val="0"/>
      <w:divBdr>
        <w:top w:val="none" w:sz="0" w:space="0" w:color="auto"/>
        <w:left w:val="none" w:sz="0" w:space="0" w:color="auto"/>
        <w:bottom w:val="none" w:sz="0" w:space="0" w:color="auto"/>
        <w:right w:val="none" w:sz="0" w:space="0" w:color="auto"/>
      </w:divBdr>
    </w:div>
    <w:div w:id="1572302124">
      <w:bodyDiv w:val="1"/>
      <w:marLeft w:val="0"/>
      <w:marRight w:val="0"/>
      <w:marTop w:val="0"/>
      <w:marBottom w:val="0"/>
      <w:divBdr>
        <w:top w:val="none" w:sz="0" w:space="0" w:color="auto"/>
        <w:left w:val="none" w:sz="0" w:space="0" w:color="auto"/>
        <w:bottom w:val="none" w:sz="0" w:space="0" w:color="auto"/>
        <w:right w:val="none" w:sz="0" w:space="0" w:color="auto"/>
      </w:divBdr>
    </w:div>
    <w:div w:id="1572421505">
      <w:bodyDiv w:val="1"/>
      <w:marLeft w:val="0"/>
      <w:marRight w:val="0"/>
      <w:marTop w:val="0"/>
      <w:marBottom w:val="0"/>
      <w:divBdr>
        <w:top w:val="none" w:sz="0" w:space="0" w:color="auto"/>
        <w:left w:val="none" w:sz="0" w:space="0" w:color="auto"/>
        <w:bottom w:val="none" w:sz="0" w:space="0" w:color="auto"/>
        <w:right w:val="none" w:sz="0" w:space="0" w:color="auto"/>
      </w:divBdr>
    </w:div>
    <w:div w:id="1573081591">
      <w:bodyDiv w:val="1"/>
      <w:marLeft w:val="0"/>
      <w:marRight w:val="0"/>
      <w:marTop w:val="0"/>
      <w:marBottom w:val="0"/>
      <w:divBdr>
        <w:top w:val="none" w:sz="0" w:space="0" w:color="auto"/>
        <w:left w:val="none" w:sz="0" w:space="0" w:color="auto"/>
        <w:bottom w:val="none" w:sz="0" w:space="0" w:color="auto"/>
        <w:right w:val="none" w:sz="0" w:space="0" w:color="auto"/>
      </w:divBdr>
    </w:div>
    <w:div w:id="1573389148">
      <w:bodyDiv w:val="1"/>
      <w:marLeft w:val="0"/>
      <w:marRight w:val="0"/>
      <w:marTop w:val="0"/>
      <w:marBottom w:val="0"/>
      <w:divBdr>
        <w:top w:val="none" w:sz="0" w:space="0" w:color="auto"/>
        <w:left w:val="none" w:sz="0" w:space="0" w:color="auto"/>
        <w:bottom w:val="none" w:sz="0" w:space="0" w:color="auto"/>
        <w:right w:val="none" w:sz="0" w:space="0" w:color="auto"/>
      </w:divBdr>
    </w:div>
    <w:div w:id="1573538223">
      <w:bodyDiv w:val="1"/>
      <w:marLeft w:val="0"/>
      <w:marRight w:val="0"/>
      <w:marTop w:val="0"/>
      <w:marBottom w:val="0"/>
      <w:divBdr>
        <w:top w:val="none" w:sz="0" w:space="0" w:color="auto"/>
        <w:left w:val="none" w:sz="0" w:space="0" w:color="auto"/>
        <w:bottom w:val="none" w:sz="0" w:space="0" w:color="auto"/>
        <w:right w:val="none" w:sz="0" w:space="0" w:color="auto"/>
      </w:divBdr>
    </w:div>
    <w:div w:id="1573662278">
      <w:bodyDiv w:val="1"/>
      <w:marLeft w:val="0"/>
      <w:marRight w:val="0"/>
      <w:marTop w:val="0"/>
      <w:marBottom w:val="0"/>
      <w:divBdr>
        <w:top w:val="none" w:sz="0" w:space="0" w:color="auto"/>
        <w:left w:val="none" w:sz="0" w:space="0" w:color="auto"/>
        <w:bottom w:val="none" w:sz="0" w:space="0" w:color="auto"/>
        <w:right w:val="none" w:sz="0" w:space="0" w:color="auto"/>
      </w:divBdr>
    </w:div>
    <w:div w:id="1573739995">
      <w:bodyDiv w:val="1"/>
      <w:marLeft w:val="0"/>
      <w:marRight w:val="0"/>
      <w:marTop w:val="0"/>
      <w:marBottom w:val="0"/>
      <w:divBdr>
        <w:top w:val="none" w:sz="0" w:space="0" w:color="auto"/>
        <w:left w:val="none" w:sz="0" w:space="0" w:color="auto"/>
        <w:bottom w:val="none" w:sz="0" w:space="0" w:color="auto"/>
        <w:right w:val="none" w:sz="0" w:space="0" w:color="auto"/>
      </w:divBdr>
    </w:div>
    <w:div w:id="1573855720">
      <w:bodyDiv w:val="1"/>
      <w:marLeft w:val="0"/>
      <w:marRight w:val="0"/>
      <w:marTop w:val="0"/>
      <w:marBottom w:val="0"/>
      <w:divBdr>
        <w:top w:val="none" w:sz="0" w:space="0" w:color="auto"/>
        <w:left w:val="none" w:sz="0" w:space="0" w:color="auto"/>
        <w:bottom w:val="none" w:sz="0" w:space="0" w:color="auto"/>
        <w:right w:val="none" w:sz="0" w:space="0" w:color="auto"/>
      </w:divBdr>
    </w:div>
    <w:div w:id="1573924522">
      <w:bodyDiv w:val="1"/>
      <w:marLeft w:val="0"/>
      <w:marRight w:val="0"/>
      <w:marTop w:val="0"/>
      <w:marBottom w:val="0"/>
      <w:divBdr>
        <w:top w:val="none" w:sz="0" w:space="0" w:color="auto"/>
        <w:left w:val="none" w:sz="0" w:space="0" w:color="auto"/>
        <w:bottom w:val="none" w:sz="0" w:space="0" w:color="auto"/>
        <w:right w:val="none" w:sz="0" w:space="0" w:color="auto"/>
      </w:divBdr>
    </w:div>
    <w:div w:id="1573927025">
      <w:bodyDiv w:val="1"/>
      <w:marLeft w:val="0"/>
      <w:marRight w:val="0"/>
      <w:marTop w:val="0"/>
      <w:marBottom w:val="0"/>
      <w:divBdr>
        <w:top w:val="none" w:sz="0" w:space="0" w:color="auto"/>
        <w:left w:val="none" w:sz="0" w:space="0" w:color="auto"/>
        <w:bottom w:val="none" w:sz="0" w:space="0" w:color="auto"/>
        <w:right w:val="none" w:sz="0" w:space="0" w:color="auto"/>
      </w:divBdr>
    </w:div>
    <w:div w:id="1574050497">
      <w:bodyDiv w:val="1"/>
      <w:marLeft w:val="0"/>
      <w:marRight w:val="0"/>
      <w:marTop w:val="0"/>
      <w:marBottom w:val="0"/>
      <w:divBdr>
        <w:top w:val="none" w:sz="0" w:space="0" w:color="auto"/>
        <w:left w:val="none" w:sz="0" w:space="0" w:color="auto"/>
        <w:bottom w:val="none" w:sz="0" w:space="0" w:color="auto"/>
        <w:right w:val="none" w:sz="0" w:space="0" w:color="auto"/>
      </w:divBdr>
    </w:div>
    <w:div w:id="1574195010">
      <w:bodyDiv w:val="1"/>
      <w:marLeft w:val="0"/>
      <w:marRight w:val="0"/>
      <w:marTop w:val="0"/>
      <w:marBottom w:val="0"/>
      <w:divBdr>
        <w:top w:val="none" w:sz="0" w:space="0" w:color="auto"/>
        <w:left w:val="none" w:sz="0" w:space="0" w:color="auto"/>
        <w:bottom w:val="none" w:sz="0" w:space="0" w:color="auto"/>
        <w:right w:val="none" w:sz="0" w:space="0" w:color="auto"/>
      </w:divBdr>
    </w:div>
    <w:div w:id="1574315054">
      <w:bodyDiv w:val="1"/>
      <w:marLeft w:val="0"/>
      <w:marRight w:val="0"/>
      <w:marTop w:val="0"/>
      <w:marBottom w:val="0"/>
      <w:divBdr>
        <w:top w:val="none" w:sz="0" w:space="0" w:color="auto"/>
        <w:left w:val="none" w:sz="0" w:space="0" w:color="auto"/>
        <w:bottom w:val="none" w:sz="0" w:space="0" w:color="auto"/>
        <w:right w:val="none" w:sz="0" w:space="0" w:color="auto"/>
      </w:divBdr>
    </w:div>
    <w:div w:id="1574467628">
      <w:bodyDiv w:val="1"/>
      <w:marLeft w:val="0"/>
      <w:marRight w:val="0"/>
      <w:marTop w:val="0"/>
      <w:marBottom w:val="0"/>
      <w:divBdr>
        <w:top w:val="none" w:sz="0" w:space="0" w:color="auto"/>
        <w:left w:val="none" w:sz="0" w:space="0" w:color="auto"/>
        <w:bottom w:val="none" w:sz="0" w:space="0" w:color="auto"/>
        <w:right w:val="none" w:sz="0" w:space="0" w:color="auto"/>
      </w:divBdr>
    </w:div>
    <w:div w:id="1574584253">
      <w:bodyDiv w:val="1"/>
      <w:marLeft w:val="0"/>
      <w:marRight w:val="0"/>
      <w:marTop w:val="0"/>
      <w:marBottom w:val="0"/>
      <w:divBdr>
        <w:top w:val="none" w:sz="0" w:space="0" w:color="auto"/>
        <w:left w:val="none" w:sz="0" w:space="0" w:color="auto"/>
        <w:bottom w:val="none" w:sz="0" w:space="0" w:color="auto"/>
        <w:right w:val="none" w:sz="0" w:space="0" w:color="auto"/>
      </w:divBdr>
    </w:div>
    <w:div w:id="1574656678">
      <w:bodyDiv w:val="1"/>
      <w:marLeft w:val="0"/>
      <w:marRight w:val="0"/>
      <w:marTop w:val="0"/>
      <w:marBottom w:val="0"/>
      <w:divBdr>
        <w:top w:val="none" w:sz="0" w:space="0" w:color="auto"/>
        <w:left w:val="none" w:sz="0" w:space="0" w:color="auto"/>
        <w:bottom w:val="none" w:sz="0" w:space="0" w:color="auto"/>
        <w:right w:val="none" w:sz="0" w:space="0" w:color="auto"/>
      </w:divBdr>
    </w:div>
    <w:div w:id="1574704439">
      <w:bodyDiv w:val="1"/>
      <w:marLeft w:val="0"/>
      <w:marRight w:val="0"/>
      <w:marTop w:val="0"/>
      <w:marBottom w:val="0"/>
      <w:divBdr>
        <w:top w:val="none" w:sz="0" w:space="0" w:color="auto"/>
        <w:left w:val="none" w:sz="0" w:space="0" w:color="auto"/>
        <w:bottom w:val="none" w:sz="0" w:space="0" w:color="auto"/>
        <w:right w:val="none" w:sz="0" w:space="0" w:color="auto"/>
      </w:divBdr>
    </w:div>
    <w:div w:id="1574896049">
      <w:bodyDiv w:val="1"/>
      <w:marLeft w:val="0"/>
      <w:marRight w:val="0"/>
      <w:marTop w:val="0"/>
      <w:marBottom w:val="0"/>
      <w:divBdr>
        <w:top w:val="none" w:sz="0" w:space="0" w:color="auto"/>
        <w:left w:val="none" w:sz="0" w:space="0" w:color="auto"/>
        <w:bottom w:val="none" w:sz="0" w:space="0" w:color="auto"/>
        <w:right w:val="none" w:sz="0" w:space="0" w:color="auto"/>
      </w:divBdr>
    </w:div>
    <w:div w:id="1574974174">
      <w:bodyDiv w:val="1"/>
      <w:marLeft w:val="0"/>
      <w:marRight w:val="0"/>
      <w:marTop w:val="0"/>
      <w:marBottom w:val="0"/>
      <w:divBdr>
        <w:top w:val="none" w:sz="0" w:space="0" w:color="auto"/>
        <w:left w:val="none" w:sz="0" w:space="0" w:color="auto"/>
        <w:bottom w:val="none" w:sz="0" w:space="0" w:color="auto"/>
        <w:right w:val="none" w:sz="0" w:space="0" w:color="auto"/>
      </w:divBdr>
    </w:div>
    <w:div w:id="1575048692">
      <w:bodyDiv w:val="1"/>
      <w:marLeft w:val="0"/>
      <w:marRight w:val="0"/>
      <w:marTop w:val="0"/>
      <w:marBottom w:val="0"/>
      <w:divBdr>
        <w:top w:val="none" w:sz="0" w:space="0" w:color="auto"/>
        <w:left w:val="none" w:sz="0" w:space="0" w:color="auto"/>
        <w:bottom w:val="none" w:sz="0" w:space="0" w:color="auto"/>
        <w:right w:val="none" w:sz="0" w:space="0" w:color="auto"/>
      </w:divBdr>
    </w:div>
    <w:div w:id="1575823046">
      <w:bodyDiv w:val="1"/>
      <w:marLeft w:val="0"/>
      <w:marRight w:val="0"/>
      <w:marTop w:val="0"/>
      <w:marBottom w:val="0"/>
      <w:divBdr>
        <w:top w:val="none" w:sz="0" w:space="0" w:color="auto"/>
        <w:left w:val="none" w:sz="0" w:space="0" w:color="auto"/>
        <w:bottom w:val="none" w:sz="0" w:space="0" w:color="auto"/>
        <w:right w:val="none" w:sz="0" w:space="0" w:color="auto"/>
      </w:divBdr>
    </w:div>
    <w:div w:id="1576162863">
      <w:bodyDiv w:val="1"/>
      <w:marLeft w:val="0"/>
      <w:marRight w:val="0"/>
      <w:marTop w:val="0"/>
      <w:marBottom w:val="0"/>
      <w:divBdr>
        <w:top w:val="none" w:sz="0" w:space="0" w:color="auto"/>
        <w:left w:val="none" w:sz="0" w:space="0" w:color="auto"/>
        <w:bottom w:val="none" w:sz="0" w:space="0" w:color="auto"/>
        <w:right w:val="none" w:sz="0" w:space="0" w:color="auto"/>
      </w:divBdr>
    </w:div>
    <w:div w:id="1576434957">
      <w:bodyDiv w:val="1"/>
      <w:marLeft w:val="0"/>
      <w:marRight w:val="0"/>
      <w:marTop w:val="0"/>
      <w:marBottom w:val="0"/>
      <w:divBdr>
        <w:top w:val="none" w:sz="0" w:space="0" w:color="auto"/>
        <w:left w:val="none" w:sz="0" w:space="0" w:color="auto"/>
        <w:bottom w:val="none" w:sz="0" w:space="0" w:color="auto"/>
        <w:right w:val="none" w:sz="0" w:space="0" w:color="auto"/>
      </w:divBdr>
    </w:div>
    <w:div w:id="1576547700">
      <w:bodyDiv w:val="1"/>
      <w:marLeft w:val="0"/>
      <w:marRight w:val="0"/>
      <w:marTop w:val="0"/>
      <w:marBottom w:val="0"/>
      <w:divBdr>
        <w:top w:val="none" w:sz="0" w:space="0" w:color="auto"/>
        <w:left w:val="none" w:sz="0" w:space="0" w:color="auto"/>
        <w:bottom w:val="none" w:sz="0" w:space="0" w:color="auto"/>
        <w:right w:val="none" w:sz="0" w:space="0" w:color="auto"/>
      </w:divBdr>
    </w:div>
    <w:div w:id="1576552769">
      <w:bodyDiv w:val="1"/>
      <w:marLeft w:val="0"/>
      <w:marRight w:val="0"/>
      <w:marTop w:val="0"/>
      <w:marBottom w:val="0"/>
      <w:divBdr>
        <w:top w:val="none" w:sz="0" w:space="0" w:color="auto"/>
        <w:left w:val="none" w:sz="0" w:space="0" w:color="auto"/>
        <w:bottom w:val="none" w:sz="0" w:space="0" w:color="auto"/>
        <w:right w:val="none" w:sz="0" w:space="0" w:color="auto"/>
      </w:divBdr>
    </w:div>
    <w:div w:id="1577133610">
      <w:bodyDiv w:val="1"/>
      <w:marLeft w:val="0"/>
      <w:marRight w:val="0"/>
      <w:marTop w:val="0"/>
      <w:marBottom w:val="0"/>
      <w:divBdr>
        <w:top w:val="none" w:sz="0" w:space="0" w:color="auto"/>
        <w:left w:val="none" w:sz="0" w:space="0" w:color="auto"/>
        <w:bottom w:val="none" w:sz="0" w:space="0" w:color="auto"/>
        <w:right w:val="none" w:sz="0" w:space="0" w:color="auto"/>
      </w:divBdr>
    </w:div>
    <w:div w:id="1577203791">
      <w:bodyDiv w:val="1"/>
      <w:marLeft w:val="0"/>
      <w:marRight w:val="0"/>
      <w:marTop w:val="0"/>
      <w:marBottom w:val="0"/>
      <w:divBdr>
        <w:top w:val="none" w:sz="0" w:space="0" w:color="auto"/>
        <w:left w:val="none" w:sz="0" w:space="0" w:color="auto"/>
        <w:bottom w:val="none" w:sz="0" w:space="0" w:color="auto"/>
        <w:right w:val="none" w:sz="0" w:space="0" w:color="auto"/>
      </w:divBdr>
    </w:div>
    <w:div w:id="1577468996">
      <w:bodyDiv w:val="1"/>
      <w:marLeft w:val="0"/>
      <w:marRight w:val="0"/>
      <w:marTop w:val="0"/>
      <w:marBottom w:val="0"/>
      <w:divBdr>
        <w:top w:val="none" w:sz="0" w:space="0" w:color="auto"/>
        <w:left w:val="none" w:sz="0" w:space="0" w:color="auto"/>
        <w:bottom w:val="none" w:sz="0" w:space="0" w:color="auto"/>
        <w:right w:val="none" w:sz="0" w:space="0" w:color="auto"/>
      </w:divBdr>
    </w:div>
    <w:div w:id="1577982822">
      <w:bodyDiv w:val="1"/>
      <w:marLeft w:val="0"/>
      <w:marRight w:val="0"/>
      <w:marTop w:val="0"/>
      <w:marBottom w:val="0"/>
      <w:divBdr>
        <w:top w:val="none" w:sz="0" w:space="0" w:color="auto"/>
        <w:left w:val="none" w:sz="0" w:space="0" w:color="auto"/>
        <w:bottom w:val="none" w:sz="0" w:space="0" w:color="auto"/>
        <w:right w:val="none" w:sz="0" w:space="0" w:color="auto"/>
      </w:divBdr>
    </w:div>
    <w:div w:id="1578199687">
      <w:bodyDiv w:val="1"/>
      <w:marLeft w:val="0"/>
      <w:marRight w:val="0"/>
      <w:marTop w:val="0"/>
      <w:marBottom w:val="0"/>
      <w:divBdr>
        <w:top w:val="none" w:sz="0" w:space="0" w:color="auto"/>
        <w:left w:val="none" w:sz="0" w:space="0" w:color="auto"/>
        <w:bottom w:val="none" w:sz="0" w:space="0" w:color="auto"/>
        <w:right w:val="none" w:sz="0" w:space="0" w:color="auto"/>
      </w:divBdr>
    </w:div>
    <w:div w:id="1578705960">
      <w:bodyDiv w:val="1"/>
      <w:marLeft w:val="0"/>
      <w:marRight w:val="0"/>
      <w:marTop w:val="0"/>
      <w:marBottom w:val="0"/>
      <w:divBdr>
        <w:top w:val="none" w:sz="0" w:space="0" w:color="auto"/>
        <w:left w:val="none" w:sz="0" w:space="0" w:color="auto"/>
        <w:bottom w:val="none" w:sz="0" w:space="0" w:color="auto"/>
        <w:right w:val="none" w:sz="0" w:space="0" w:color="auto"/>
      </w:divBdr>
    </w:div>
    <w:div w:id="1578905615">
      <w:bodyDiv w:val="1"/>
      <w:marLeft w:val="0"/>
      <w:marRight w:val="0"/>
      <w:marTop w:val="0"/>
      <w:marBottom w:val="0"/>
      <w:divBdr>
        <w:top w:val="none" w:sz="0" w:space="0" w:color="auto"/>
        <w:left w:val="none" w:sz="0" w:space="0" w:color="auto"/>
        <w:bottom w:val="none" w:sz="0" w:space="0" w:color="auto"/>
        <w:right w:val="none" w:sz="0" w:space="0" w:color="auto"/>
      </w:divBdr>
    </w:div>
    <w:div w:id="1579291865">
      <w:bodyDiv w:val="1"/>
      <w:marLeft w:val="0"/>
      <w:marRight w:val="0"/>
      <w:marTop w:val="0"/>
      <w:marBottom w:val="0"/>
      <w:divBdr>
        <w:top w:val="none" w:sz="0" w:space="0" w:color="auto"/>
        <w:left w:val="none" w:sz="0" w:space="0" w:color="auto"/>
        <w:bottom w:val="none" w:sz="0" w:space="0" w:color="auto"/>
        <w:right w:val="none" w:sz="0" w:space="0" w:color="auto"/>
      </w:divBdr>
    </w:div>
    <w:div w:id="1579510116">
      <w:bodyDiv w:val="1"/>
      <w:marLeft w:val="0"/>
      <w:marRight w:val="0"/>
      <w:marTop w:val="0"/>
      <w:marBottom w:val="0"/>
      <w:divBdr>
        <w:top w:val="none" w:sz="0" w:space="0" w:color="auto"/>
        <w:left w:val="none" w:sz="0" w:space="0" w:color="auto"/>
        <w:bottom w:val="none" w:sz="0" w:space="0" w:color="auto"/>
        <w:right w:val="none" w:sz="0" w:space="0" w:color="auto"/>
      </w:divBdr>
    </w:div>
    <w:div w:id="1579514178">
      <w:bodyDiv w:val="1"/>
      <w:marLeft w:val="0"/>
      <w:marRight w:val="0"/>
      <w:marTop w:val="0"/>
      <w:marBottom w:val="0"/>
      <w:divBdr>
        <w:top w:val="none" w:sz="0" w:space="0" w:color="auto"/>
        <w:left w:val="none" w:sz="0" w:space="0" w:color="auto"/>
        <w:bottom w:val="none" w:sz="0" w:space="0" w:color="auto"/>
        <w:right w:val="none" w:sz="0" w:space="0" w:color="auto"/>
      </w:divBdr>
    </w:div>
    <w:div w:id="1579553043">
      <w:bodyDiv w:val="1"/>
      <w:marLeft w:val="0"/>
      <w:marRight w:val="0"/>
      <w:marTop w:val="0"/>
      <w:marBottom w:val="0"/>
      <w:divBdr>
        <w:top w:val="none" w:sz="0" w:space="0" w:color="auto"/>
        <w:left w:val="none" w:sz="0" w:space="0" w:color="auto"/>
        <w:bottom w:val="none" w:sz="0" w:space="0" w:color="auto"/>
        <w:right w:val="none" w:sz="0" w:space="0" w:color="auto"/>
      </w:divBdr>
    </w:div>
    <w:div w:id="1579628978">
      <w:bodyDiv w:val="1"/>
      <w:marLeft w:val="0"/>
      <w:marRight w:val="0"/>
      <w:marTop w:val="0"/>
      <w:marBottom w:val="0"/>
      <w:divBdr>
        <w:top w:val="none" w:sz="0" w:space="0" w:color="auto"/>
        <w:left w:val="none" w:sz="0" w:space="0" w:color="auto"/>
        <w:bottom w:val="none" w:sz="0" w:space="0" w:color="auto"/>
        <w:right w:val="none" w:sz="0" w:space="0" w:color="auto"/>
      </w:divBdr>
    </w:div>
    <w:div w:id="1579631058">
      <w:bodyDiv w:val="1"/>
      <w:marLeft w:val="0"/>
      <w:marRight w:val="0"/>
      <w:marTop w:val="0"/>
      <w:marBottom w:val="0"/>
      <w:divBdr>
        <w:top w:val="none" w:sz="0" w:space="0" w:color="auto"/>
        <w:left w:val="none" w:sz="0" w:space="0" w:color="auto"/>
        <w:bottom w:val="none" w:sz="0" w:space="0" w:color="auto"/>
        <w:right w:val="none" w:sz="0" w:space="0" w:color="auto"/>
      </w:divBdr>
    </w:div>
    <w:div w:id="1579829381">
      <w:bodyDiv w:val="1"/>
      <w:marLeft w:val="0"/>
      <w:marRight w:val="0"/>
      <w:marTop w:val="0"/>
      <w:marBottom w:val="0"/>
      <w:divBdr>
        <w:top w:val="none" w:sz="0" w:space="0" w:color="auto"/>
        <w:left w:val="none" w:sz="0" w:space="0" w:color="auto"/>
        <w:bottom w:val="none" w:sz="0" w:space="0" w:color="auto"/>
        <w:right w:val="none" w:sz="0" w:space="0" w:color="auto"/>
      </w:divBdr>
    </w:div>
    <w:div w:id="1580483307">
      <w:bodyDiv w:val="1"/>
      <w:marLeft w:val="0"/>
      <w:marRight w:val="0"/>
      <w:marTop w:val="0"/>
      <w:marBottom w:val="0"/>
      <w:divBdr>
        <w:top w:val="none" w:sz="0" w:space="0" w:color="auto"/>
        <w:left w:val="none" w:sz="0" w:space="0" w:color="auto"/>
        <w:bottom w:val="none" w:sz="0" w:space="0" w:color="auto"/>
        <w:right w:val="none" w:sz="0" w:space="0" w:color="auto"/>
      </w:divBdr>
    </w:div>
    <w:div w:id="1580484239">
      <w:bodyDiv w:val="1"/>
      <w:marLeft w:val="0"/>
      <w:marRight w:val="0"/>
      <w:marTop w:val="0"/>
      <w:marBottom w:val="0"/>
      <w:divBdr>
        <w:top w:val="none" w:sz="0" w:space="0" w:color="auto"/>
        <w:left w:val="none" w:sz="0" w:space="0" w:color="auto"/>
        <w:bottom w:val="none" w:sz="0" w:space="0" w:color="auto"/>
        <w:right w:val="none" w:sz="0" w:space="0" w:color="auto"/>
      </w:divBdr>
    </w:div>
    <w:div w:id="1580822222">
      <w:bodyDiv w:val="1"/>
      <w:marLeft w:val="0"/>
      <w:marRight w:val="0"/>
      <w:marTop w:val="0"/>
      <w:marBottom w:val="0"/>
      <w:divBdr>
        <w:top w:val="none" w:sz="0" w:space="0" w:color="auto"/>
        <w:left w:val="none" w:sz="0" w:space="0" w:color="auto"/>
        <w:bottom w:val="none" w:sz="0" w:space="0" w:color="auto"/>
        <w:right w:val="none" w:sz="0" w:space="0" w:color="auto"/>
      </w:divBdr>
    </w:div>
    <w:div w:id="1581711661">
      <w:bodyDiv w:val="1"/>
      <w:marLeft w:val="0"/>
      <w:marRight w:val="0"/>
      <w:marTop w:val="0"/>
      <w:marBottom w:val="0"/>
      <w:divBdr>
        <w:top w:val="none" w:sz="0" w:space="0" w:color="auto"/>
        <w:left w:val="none" w:sz="0" w:space="0" w:color="auto"/>
        <w:bottom w:val="none" w:sz="0" w:space="0" w:color="auto"/>
        <w:right w:val="none" w:sz="0" w:space="0" w:color="auto"/>
      </w:divBdr>
    </w:div>
    <w:div w:id="1581983256">
      <w:bodyDiv w:val="1"/>
      <w:marLeft w:val="0"/>
      <w:marRight w:val="0"/>
      <w:marTop w:val="0"/>
      <w:marBottom w:val="0"/>
      <w:divBdr>
        <w:top w:val="none" w:sz="0" w:space="0" w:color="auto"/>
        <w:left w:val="none" w:sz="0" w:space="0" w:color="auto"/>
        <w:bottom w:val="none" w:sz="0" w:space="0" w:color="auto"/>
        <w:right w:val="none" w:sz="0" w:space="0" w:color="auto"/>
      </w:divBdr>
    </w:div>
    <w:div w:id="1582523974">
      <w:bodyDiv w:val="1"/>
      <w:marLeft w:val="0"/>
      <w:marRight w:val="0"/>
      <w:marTop w:val="0"/>
      <w:marBottom w:val="0"/>
      <w:divBdr>
        <w:top w:val="none" w:sz="0" w:space="0" w:color="auto"/>
        <w:left w:val="none" w:sz="0" w:space="0" w:color="auto"/>
        <w:bottom w:val="none" w:sz="0" w:space="0" w:color="auto"/>
        <w:right w:val="none" w:sz="0" w:space="0" w:color="auto"/>
      </w:divBdr>
    </w:div>
    <w:div w:id="1582720055">
      <w:bodyDiv w:val="1"/>
      <w:marLeft w:val="0"/>
      <w:marRight w:val="0"/>
      <w:marTop w:val="0"/>
      <w:marBottom w:val="0"/>
      <w:divBdr>
        <w:top w:val="none" w:sz="0" w:space="0" w:color="auto"/>
        <w:left w:val="none" w:sz="0" w:space="0" w:color="auto"/>
        <w:bottom w:val="none" w:sz="0" w:space="0" w:color="auto"/>
        <w:right w:val="none" w:sz="0" w:space="0" w:color="auto"/>
      </w:divBdr>
    </w:div>
    <w:div w:id="1582792117">
      <w:bodyDiv w:val="1"/>
      <w:marLeft w:val="0"/>
      <w:marRight w:val="0"/>
      <w:marTop w:val="0"/>
      <w:marBottom w:val="0"/>
      <w:divBdr>
        <w:top w:val="none" w:sz="0" w:space="0" w:color="auto"/>
        <w:left w:val="none" w:sz="0" w:space="0" w:color="auto"/>
        <w:bottom w:val="none" w:sz="0" w:space="0" w:color="auto"/>
        <w:right w:val="none" w:sz="0" w:space="0" w:color="auto"/>
      </w:divBdr>
    </w:div>
    <w:div w:id="1583103086">
      <w:bodyDiv w:val="1"/>
      <w:marLeft w:val="0"/>
      <w:marRight w:val="0"/>
      <w:marTop w:val="0"/>
      <w:marBottom w:val="0"/>
      <w:divBdr>
        <w:top w:val="none" w:sz="0" w:space="0" w:color="auto"/>
        <w:left w:val="none" w:sz="0" w:space="0" w:color="auto"/>
        <w:bottom w:val="none" w:sz="0" w:space="0" w:color="auto"/>
        <w:right w:val="none" w:sz="0" w:space="0" w:color="auto"/>
      </w:divBdr>
    </w:div>
    <w:div w:id="1583293463">
      <w:bodyDiv w:val="1"/>
      <w:marLeft w:val="0"/>
      <w:marRight w:val="0"/>
      <w:marTop w:val="0"/>
      <w:marBottom w:val="0"/>
      <w:divBdr>
        <w:top w:val="none" w:sz="0" w:space="0" w:color="auto"/>
        <w:left w:val="none" w:sz="0" w:space="0" w:color="auto"/>
        <w:bottom w:val="none" w:sz="0" w:space="0" w:color="auto"/>
        <w:right w:val="none" w:sz="0" w:space="0" w:color="auto"/>
      </w:divBdr>
    </w:div>
    <w:div w:id="1583754314">
      <w:bodyDiv w:val="1"/>
      <w:marLeft w:val="0"/>
      <w:marRight w:val="0"/>
      <w:marTop w:val="0"/>
      <w:marBottom w:val="0"/>
      <w:divBdr>
        <w:top w:val="none" w:sz="0" w:space="0" w:color="auto"/>
        <w:left w:val="none" w:sz="0" w:space="0" w:color="auto"/>
        <w:bottom w:val="none" w:sz="0" w:space="0" w:color="auto"/>
        <w:right w:val="none" w:sz="0" w:space="0" w:color="auto"/>
      </w:divBdr>
    </w:div>
    <w:div w:id="1583759725">
      <w:bodyDiv w:val="1"/>
      <w:marLeft w:val="0"/>
      <w:marRight w:val="0"/>
      <w:marTop w:val="0"/>
      <w:marBottom w:val="0"/>
      <w:divBdr>
        <w:top w:val="none" w:sz="0" w:space="0" w:color="auto"/>
        <w:left w:val="none" w:sz="0" w:space="0" w:color="auto"/>
        <w:bottom w:val="none" w:sz="0" w:space="0" w:color="auto"/>
        <w:right w:val="none" w:sz="0" w:space="0" w:color="auto"/>
      </w:divBdr>
    </w:div>
    <w:div w:id="1583951158">
      <w:bodyDiv w:val="1"/>
      <w:marLeft w:val="0"/>
      <w:marRight w:val="0"/>
      <w:marTop w:val="0"/>
      <w:marBottom w:val="0"/>
      <w:divBdr>
        <w:top w:val="none" w:sz="0" w:space="0" w:color="auto"/>
        <w:left w:val="none" w:sz="0" w:space="0" w:color="auto"/>
        <w:bottom w:val="none" w:sz="0" w:space="0" w:color="auto"/>
        <w:right w:val="none" w:sz="0" w:space="0" w:color="auto"/>
      </w:divBdr>
    </w:div>
    <w:div w:id="1584488709">
      <w:bodyDiv w:val="1"/>
      <w:marLeft w:val="0"/>
      <w:marRight w:val="0"/>
      <w:marTop w:val="0"/>
      <w:marBottom w:val="0"/>
      <w:divBdr>
        <w:top w:val="none" w:sz="0" w:space="0" w:color="auto"/>
        <w:left w:val="none" w:sz="0" w:space="0" w:color="auto"/>
        <w:bottom w:val="none" w:sz="0" w:space="0" w:color="auto"/>
        <w:right w:val="none" w:sz="0" w:space="0" w:color="auto"/>
      </w:divBdr>
    </w:div>
    <w:div w:id="1585147318">
      <w:bodyDiv w:val="1"/>
      <w:marLeft w:val="0"/>
      <w:marRight w:val="0"/>
      <w:marTop w:val="0"/>
      <w:marBottom w:val="0"/>
      <w:divBdr>
        <w:top w:val="none" w:sz="0" w:space="0" w:color="auto"/>
        <w:left w:val="none" w:sz="0" w:space="0" w:color="auto"/>
        <w:bottom w:val="none" w:sz="0" w:space="0" w:color="auto"/>
        <w:right w:val="none" w:sz="0" w:space="0" w:color="auto"/>
      </w:divBdr>
    </w:div>
    <w:div w:id="1585258237">
      <w:bodyDiv w:val="1"/>
      <w:marLeft w:val="0"/>
      <w:marRight w:val="0"/>
      <w:marTop w:val="0"/>
      <w:marBottom w:val="0"/>
      <w:divBdr>
        <w:top w:val="none" w:sz="0" w:space="0" w:color="auto"/>
        <w:left w:val="none" w:sz="0" w:space="0" w:color="auto"/>
        <w:bottom w:val="none" w:sz="0" w:space="0" w:color="auto"/>
        <w:right w:val="none" w:sz="0" w:space="0" w:color="auto"/>
      </w:divBdr>
    </w:div>
    <w:div w:id="1585258925">
      <w:bodyDiv w:val="1"/>
      <w:marLeft w:val="0"/>
      <w:marRight w:val="0"/>
      <w:marTop w:val="0"/>
      <w:marBottom w:val="0"/>
      <w:divBdr>
        <w:top w:val="none" w:sz="0" w:space="0" w:color="auto"/>
        <w:left w:val="none" w:sz="0" w:space="0" w:color="auto"/>
        <w:bottom w:val="none" w:sz="0" w:space="0" w:color="auto"/>
        <w:right w:val="none" w:sz="0" w:space="0" w:color="auto"/>
      </w:divBdr>
    </w:div>
    <w:div w:id="1585845592">
      <w:bodyDiv w:val="1"/>
      <w:marLeft w:val="0"/>
      <w:marRight w:val="0"/>
      <w:marTop w:val="0"/>
      <w:marBottom w:val="0"/>
      <w:divBdr>
        <w:top w:val="none" w:sz="0" w:space="0" w:color="auto"/>
        <w:left w:val="none" w:sz="0" w:space="0" w:color="auto"/>
        <w:bottom w:val="none" w:sz="0" w:space="0" w:color="auto"/>
        <w:right w:val="none" w:sz="0" w:space="0" w:color="auto"/>
      </w:divBdr>
    </w:div>
    <w:div w:id="1585912312">
      <w:bodyDiv w:val="1"/>
      <w:marLeft w:val="0"/>
      <w:marRight w:val="0"/>
      <w:marTop w:val="0"/>
      <w:marBottom w:val="0"/>
      <w:divBdr>
        <w:top w:val="none" w:sz="0" w:space="0" w:color="auto"/>
        <w:left w:val="none" w:sz="0" w:space="0" w:color="auto"/>
        <w:bottom w:val="none" w:sz="0" w:space="0" w:color="auto"/>
        <w:right w:val="none" w:sz="0" w:space="0" w:color="auto"/>
      </w:divBdr>
    </w:div>
    <w:div w:id="1586844454">
      <w:bodyDiv w:val="1"/>
      <w:marLeft w:val="0"/>
      <w:marRight w:val="0"/>
      <w:marTop w:val="0"/>
      <w:marBottom w:val="0"/>
      <w:divBdr>
        <w:top w:val="none" w:sz="0" w:space="0" w:color="auto"/>
        <w:left w:val="none" w:sz="0" w:space="0" w:color="auto"/>
        <w:bottom w:val="none" w:sz="0" w:space="0" w:color="auto"/>
        <w:right w:val="none" w:sz="0" w:space="0" w:color="auto"/>
      </w:divBdr>
    </w:div>
    <w:div w:id="1587032902">
      <w:bodyDiv w:val="1"/>
      <w:marLeft w:val="0"/>
      <w:marRight w:val="0"/>
      <w:marTop w:val="0"/>
      <w:marBottom w:val="0"/>
      <w:divBdr>
        <w:top w:val="none" w:sz="0" w:space="0" w:color="auto"/>
        <w:left w:val="none" w:sz="0" w:space="0" w:color="auto"/>
        <w:bottom w:val="none" w:sz="0" w:space="0" w:color="auto"/>
        <w:right w:val="none" w:sz="0" w:space="0" w:color="auto"/>
      </w:divBdr>
    </w:div>
    <w:div w:id="1587348402">
      <w:bodyDiv w:val="1"/>
      <w:marLeft w:val="0"/>
      <w:marRight w:val="0"/>
      <w:marTop w:val="0"/>
      <w:marBottom w:val="0"/>
      <w:divBdr>
        <w:top w:val="none" w:sz="0" w:space="0" w:color="auto"/>
        <w:left w:val="none" w:sz="0" w:space="0" w:color="auto"/>
        <w:bottom w:val="none" w:sz="0" w:space="0" w:color="auto"/>
        <w:right w:val="none" w:sz="0" w:space="0" w:color="auto"/>
      </w:divBdr>
    </w:div>
    <w:div w:id="1587612391">
      <w:bodyDiv w:val="1"/>
      <w:marLeft w:val="0"/>
      <w:marRight w:val="0"/>
      <w:marTop w:val="0"/>
      <w:marBottom w:val="0"/>
      <w:divBdr>
        <w:top w:val="none" w:sz="0" w:space="0" w:color="auto"/>
        <w:left w:val="none" w:sz="0" w:space="0" w:color="auto"/>
        <w:bottom w:val="none" w:sz="0" w:space="0" w:color="auto"/>
        <w:right w:val="none" w:sz="0" w:space="0" w:color="auto"/>
      </w:divBdr>
    </w:div>
    <w:div w:id="1587768878">
      <w:bodyDiv w:val="1"/>
      <w:marLeft w:val="0"/>
      <w:marRight w:val="0"/>
      <w:marTop w:val="0"/>
      <w:marBottom w:val="0"/>
      <w:divBdr>
        <w:top w:val="none" w:sz="0" w:space="0" w:color="auto"/>
        <w:left w:val="none" w:sz="0" w:space="0" w:color="auto"/>
        <w:bottom w:val="none" w:sz="0" w:space="0" w:color="auto"/>
        <w:right w:val="none" w:sz="0" w:space="0" w:color="auto"/>
      </w:divBdr>
    </w:div>
    <w:div w:id="1587881808">
      <w:bodyDiv w:val="1"/>
      <w:marLeft w:val="0"/>
      <w:marRight w:val="0"/>
      <w:marTop w:val="0"/>
      <w:marBottom w:val="0"/>
      <w:divBdr>
        <w:top w:val="none" w:sz="0" w:space="0" w:color="auto"/>
        <w:left w:val="none" w:sz="0" w:space="0" w:color="auto"/>
        <w:bottom w:val="none" w:sz="0" w:space="0" w:color="auto"/>
        <w:right w:val="none" w:sz="0" w:space="0" w:color="auto"/>
      </w:divBdr>
    </w:div>
    <w:div w:id="1588464313">
      <w:bodyDiv w:val="1"/>
      <w:marLeft w:val="0"/>
      <w:marRight w:val="0"/>
      <w:marTop w:val="0"/>
      <w:marBottom w:val="0"/>
      <w:divBdr>
        <w:top w:val="none" w:sz="0" w:space="0" w:color="auto"/>
        <w:left w:val="none" w:sz="0" w:space="0" w:color="auto"/>
        <w:bottom w:val="none" w:sz="0" w:space="0" w:color="auto"/>
        <w:right w:val="none" w:sz="0" w:space="0" w:color="auto"/>
      </w:divBdr>
    </w:div>
    <w:div w:id="1588690594">
      <w:bodyDiv w:val="1"/>
      <w:marLeft w:val="0"/>
      <w:marRight w:val="0"/>
      <w:marTop w:val="0"/>
      <w:marBottom w:val="0"/>
      <w:divBdr>
        <w:top w:val="none" w:sz="0" w:space="0" w:color="auto"/>
        <w:left w:val="none" w:sz="0" w:space="0" w:color="auto"/>
        <w:bottom w:val="none" w:sz="0" w:space="0" w:color="auto"/>
        <w:right w:val="none" w:sz="0" w:space="0" w:color="auto"/>
      </w:divBdr>
    </w:div>
    <w:div w:id="1589149454">
      <w:bodyDiv w:val="1"/>
      <w:marLeft w:val="0"/>
      <w:marRight w:val="0"/>
      <w:marTop w:val="0"/>
      <w:marBottom w:val="0"/>
      <w:divBdr>
        <w:top w:val="none" w:sz="0" w:space="0" w:color="auto"/>
        <w:left w:val="none" w:sz="0" w:space="0" w:color="auto"/>
        <w:bottom w:val="none" w:sz="0" w:space="0" w:color="auto"/>
        <w:right w:val="none" w:sz="0" w:space="0" w:color="auto"/>
      </w:divBdr>
    </w:div>
    <w:div w:id="1589264825">
      <w:bodyDiv w:val="1"/>
      <w:marLeft w:val="0"/>
      <w:marRight w:val="0"/>
      <w:marTop w:val="0"/>
      <w:marBottom w:val="0"/>
      <w:divBdr>
        <w:top w:val="none" w:sz="0" w:space="0" w:color="auto"/>
        <w:left w:val="none" w:sz="0" w:space="0" w:color="auto"/>
        <w:bottom w:val="none" w:sz="0" w:space="0" w:color="auto"/>
        <w:right w:val="none" w:sz="0" w:space="0" w:color="auto"/>
      </w:divBdr>
    </w:div>
    <w:div w:id="1589315871">
      <w:bodyDiv w:val="1"/>
      <w:marLeft w:val="0"/>
      <w:marRight w:val="0"/>
      <w:marTop w:val="0"/>
      <w:marBottom w:val="0"/>
      <w:divBdr>
        <w:top w:val="none" w:sz="0" w:space="0" w:color="auto"/>
        <w:left w:val="none" w:sz="0" w:space="0" w:color="auto"/>
        <w:bottom w:val="none" w:sz="0" w:space="0" w:color="auto"/>
        <w:right w:val="none" w:sz="0" w:space="0" w:color="auto"/>
      </w:divBdr>
    </w:div>
    <w:div w:id="1589345339">
      <w:bodyDiv w:val="1"/>
      <w:marLeft w:val="0"/>
      <w:marRight w:val="0"/>
      <w:marTop w:val="0"/>
      <w:marBottom w:val="0"/>
      <w:divBdr>
        <w:top w:val="none" w:sz="0" w:space="0" w:color="auto"/>
        <w:left w:val="none" w:sz="0" w:space="0" w:color="auto"/>
        <w:bottom w:val="none" w:sz="0" w:space="0" w:color="auto"/>
        <w:right w:val="none" w:sz="0" w:space="0" w:color="auto"/>
      </w:divBdr>
    </w:div>
    <w:div w:id="1589921514">
      <w:bodyDiv w:val="1"/>
      <w:marLeft w:val="0"/>
      <w:marRight w:val="0"/>
      <w:marTop w:val="0"/>
      <w:marBottom w:val="0"/>
      <w:divBdr>
        <w:top w:val="none" w:sz="0" w:space="0" w:color="auto"/>
        <w:left w:val="none" w:sz="0" w:space="0" w:color="auto"/>
        <w:bottom w:val="none" w:sz="0" w:space="0" w:color="auto"/>
        <w:right w:val="none" w:sz="0" w:space="0" w:color="auto"/>
      </w:divBdr>
    </w:div>
    <w:div w:id="1589926452">
      <w:bodyDiv w:val="1"/>
      <w:marLeft w:val="0"/>
      <w:marRight w:val="0"/>
      <w:marTop w:val="0"/>
      <w:marBottom w:val="0"/>
      <w:divBdr>
        <w:top w:val="none" w:sz="0" w:space="0" w:color="auto"/>
        <w:left w:val="none" w:sz="0" w:space="0" w:color="auto"/>
        <w:bottom w:val="none" w:sz="0" w:space="0" w:color="auto"/>
        <w:right w:val="none" w:sz="0" w:space="0" w:color="auto"/>
      </w:divBdr>
    </w:div>
    <w:div w:id="1590309574">
      <w:bodyDiv w:val="1"/>
      <w:marLeft w:val="0"/>
      <w:marRight w:val="0"/>
      <w:marTop w:val="0"/>
      <w:marBottom w:val="0"/>
      <w:divBdr>
        <w:top w:val="none" w:sz="0" w:space="0" w:color="auto"/>
        <w:left w:val="none" w:sz="0" w:space="0" w:color="auto"/>
        <w:bottom w:val="none" w:sz="0" w:space="0" w:color="auto"/>
        <w:right w:val="none" w:sz="0" w:space="0" w:color="auto"/>
      </w:divBdr>
    </w:div>
    <w:div w:id="1590460258">
      <w:bodyDiv w:val="1"/>
      <w:marLeft w:val="0"/>
      <w:marRight w:val="0"/>
      <w:marTop w:val="0"/>
      <w:marBottom w:val="0"/>
      <w:divBdr>
        <w:top w:val="none" w:sz="0" w:space="0" w:color="auto"/>
        <w:left w:val="none" w:sz="0" w:space="0" w:color="auto"/>
        <w:bottom w:val="none" w:sz="0" w:space="0" w:color="auto"/>
        <w:right w:val="none" w:sz="0" w:space="0" w:color="auto"/>
      </w:divBdr>
    </w:div>
    <w:div w:id="1590499600">
      <w:bodyDiv w:val="1"/>
      <w:marLeft w:val="0"/>
      <w:marRight w:val="0"/>
      <w:marTop w:val="0"/>
      <w:marBottom w:val="0"/>
      <w:divBdr>
        <w:top w:val="none" w:sz="0" w:space="0" w:color="auto"/>
        <w:left w:val="none" w:sz="0" w:space="0" w:color="auto"/>
        <w:bottom w:val="none" w:sz="0" w:space="0" w:color="auto"/>
        <w:right w:val="none" w:sz="0" w:space="0" w:color="auto"/>
      </w:divBdr>
    </w:div>
    <w:div w:id="1590774096">
      <w:bodyDiv w:val="1"/>
      <w:marLeft w:val="0"/>
      <w:marRight w:val="0"/>
      <w:marTop w:val="0"/>
      <w:marBottom w:val="0"/>
      <w:divBdr>
        <w:top w:val="none" w:sz="0" w:space="0" w:color="auto"/>
        <w:left w:val="none" w:sz="0" w:space="0" w:color="auto"/>
        <w:bottom w:val="none" w:sz="0" w:space="0" w:color="auto"/>
        <w:right w:val="none" w:sz="0" w:space="0" w:color="auto"/>
      </w:divBdr>
    </w:div>
    <w:div w:id="1590891751">
      <w:bodyDiv w:val="1"/>
      <w:marLeft w:val="0"/>
      <w:marRight w:val="0"/>
      <w:marTop w:val="0"/>
      <w:marBottom w:val="0"/>
      <w:divBdr>
        <w:top w:val="none" w:sz="0" w:space="0" w:color="auto"/>
        <w:left w:val="none" w:sz="0" w:space="0" w:color="auto"/>
        <w:bottom w:val="none" w:sz="0" w:space="0" w:color="auto"/>
        <w:right w:val="none" w:sz="0" w:space="0" w:color="auto"/>
      </w:divBdr>
    </w:div>
    <w:div w:id="1591083542">
      <w:bodyDiv w:val="1"/>
      <w:marLeft w:val="0"/>
      <w:marRight w:val="0"/>
      <w:marTop w:val="0"/>
      <w:marBottom w:val="0"/>
      <w:divBdr>
        <w:top w:val="none" w:sz="0" w:space="0" w:color="auto"/>
        <w:left w:val="none" w:sz="0" w:space="0" w:color="auto"/>
        <w:bottom w:val="none" w:sz="0" w:space="0" w:color="auto"/>
        <w:right w:val="none" w:sz="0" w:space="0" w:color="auto"/>
      </w:divBdr>
    </w:div>
    <w:div w:id="1591425526">
      <w:bodyDiv w:val="1"/>
      <w:marLeft w:val="0"/>
      <w:marRight w:val="0"/>
      <w:marTop w:val="0"/>
      <w:marBottom w:val="0"/>
      <w:divBdr>
        <w:top w:val="none" w:sz="0" w:space="0" w:color="auto"/>
        <w:left w:val="none" w:sz="0" w:space="0" w:color="auto"/>
        <w:bottom w:val="none" w:sz="0" w:space="0" w:color="auto"/>
        <w:right w:val="none" w:sz="0" w:space="0" w:color="auto"/>
      </w:divBdr>
    </w:div>
    <w:div w:id="1591507766">
      <w:bodyDiv w:val="1"/>
      <w:marLeft w:val="0"/>
      <w:marRight w:val="0"/>
      <w:marTop w:val="0"/>
      <w:marBottom w:val="0"/>
      <w:divBdr>
        <w:top w:val="none" w:sz="0" w:space="0" w:color="auto"/>
        <w:left w:val="none" w:sz="0" w:space="0" w:color="auto"/>
        <w:bottom w:val="none" w:sz="0" w:space="0" w:color="auto"/>
        <w:right w:val="none" w:sz="0" w:space="0" w:color="auto"/>
      </w:divBdr>
    </w:div>
    <w:div w:id="1592204591">
      <w:bodyDiv w:val="1"/>
      <w:marLeft w:val="0"/>
      <w:marRight w:val="0"/>
      <w:marTop w:val="0"/>
      <w:marBottom w:val="0"/>
      <w:divBdr>
        <w:top w:val="none" w:sz="0" w:space="0" w:color="auto"/>
        <w:left w:val="none" w:sz="0" w:space="0" w:color="auto"/>
        <w:bottom w:val="none" w:sz="0" w:space="0" w:color="auto"/>
        <w:right w:val="none" w:sz="0" w:space="0" w:color="auto"/>
      </w:divBdr>
    </w:div>
    <w:div w:id="1592280564">
      <w:bodyDiv w:val="1"/>
      <w:marLeft w:val="0"/>
      <w:marRight w:val="0"/>
      <w:marTop w:val="0"/>
      <w:marBottom w:val="0"/>
      <w:divBdr>
        <w:top w:val="none" w:sz="0" w:space="0" w:color="auto"/>
        <w:left w:val="none" w:sz="0" w:space="0" w:color="auto"/>
        <w:bottom w:val="none" w:sz="0" w:space="0" w:color="auto"/>
        <w:right w:val="none" w:sz="0" w:space="0" w:color="auto"/>
      </w:divBdr>
    </w:div>
    <w:div w:id="1592395855">
      <w:bodyDiv w:val="1"/>
      <w:marLeft w:val="0"/>
      <w:marRight w:val="0"/>
      <w:marTop w:val="0"/>
      <w:marBottom w:val="0"/>
      <w:divBdr>
        <w:top w:val="none" w:sz="0" w:space="0" w:color="auto"/>
        <w:left w:val="none" w:sz="0" w:space="0" w:color="auto"/>
        <w:bottom w:val="none" w:sz="0" w:space="0" w:color="auto"/>
        <w:right w:val="none" w:sz="0" w:space="0" w:color="auto"/>
      </w:divBdr>
    </w:div>
    <w:div w:id="1592465212">
      <w:bodyDiv w:val="1"/>
      <w:marLeft w:val="0"/>
      <w:marRight w:val="0"/>
      <w:marTop w:val="0"/>
      <w:marBottom w:val="0"/>
      <w:divBdr>
        <w:top w:val="none" w:sz="0" w:space="0" w:color="auto"/>
        <w:left w:val="none" w:sz="0" w:space="0" w:color="auto"/>
        <w:bottom w:val="none" w:sz="0" w:space="0" w:color="auto"/>
        <w:right w:val="none" w:sz="0" w:space="0" w:color="auto"/>
      </w:divBdr>
    </w:div>
    <w:div w:id="1592658671">
      <w:bodyDiv w:val="1"/>
      <w:marLeft w:val="0"/>
      <w:marRight w:val="0"/>
      <w:marTop w:val="0"/>
      <w:marBottom w:val="0"/>
      <w:divBdr>
        <w:top w:val="none" w:sz="0" w:space="0" w:color="auto"/>
        <w:left w:val="none" w:sz="0" w:space="0" w:color="auto"/>
        <w:bottom w:val="none" w:sz="0" w:space="0" w:color="auto"/>
        <w:right w:val="none" w:sz="0" w:space="0" w:color="auto"/>
      </w:divBdr>
    </w:div>
    <w:div w:id="1593275684">
      <w:bodyDiv w:val="1"/>
      <w:marLeft w:val="0"/>
      <w:marRight w:val="0"/>
      <w:marTop w:val="0"/>
      <w:marBottom w:val="0"/>
      <w:divBdr>
        <w:top w:val="none" w:sz="0" w:space="0" w:color="auto"/>
        <w:left w:val="none" w:sz="0" w:space="0" w:color="auto"/>
        <w:bottom w:val="none" w:sz="0" w:space="0" w:color="auto"/>
        <w:right w:val="none" w:sz="0" w:space="0" w:color="auto"/>
      </w:divBdr>
    </w:div>
    <w:div w:id="1593398229">
      <w:bodyDiv w:val="1"/>
      <w:marLeft w:val="0"/>
      <w:marRight w:val="0"/>
      <w:marTop w:val="0"/>
      <w:marBottom w:val="0"/>
      <w:divBdr>
        <w:top w:val="none" w:sz="0" w:space="0" w:color="auto"/>
        <w:left w:val="none" w:sz="0" w:space="0" w:color="auto"/>
        <w:bottom w:val="none" w:sz="0" w:space="0" w:color="auto"/>
        <w:right w:val="none" w:sz="0" w:space="0" w:color="auto"/>
      </w:divBdr>
    </w:div>
    <w:div w:id="1593511119">
      <w:bodyDiv w:val="1"/>
      <w:marLeft w:val="0"/>
      <w:marRight w:val="0"/>
      <w:marTop w:val="0"/>
      <w:marBottom w:val="0"/>
      <w:divBdr>
        <w:top w:val="none" w:sz="0" w:space="0" w:color="auto"/>
        <w:left w:val="none" w:sz="0" w:space="0" w:color="auto"/>
        <w:bottom w:val="none" w:sz="0" w:space="0" w:color="auto"/>
        <w:right w:val="none" w:sz="0" w:space="0" w:color="auto"/>
      </w:divBdr>
    </w:div>
    <w:div w:id="1593660430">
      <w:bodyDiv w:val="1"/>
      <w:marLeft w:val="0"/>
      <w:marRight w:val="0"/>
      <w:marTop w:val="0"/>
      <w:marBottom w:val="0"/>
      <w:divBdr>
        <w:top w:val="none" w:sz="0" w:space="0" w:color="auto"/>
        <w:left w:val="none" w:sz="0" w:space="0" w:color="auto"/>
        <w:bottom w:val="none" w:sz="0" w:space="0" w:color="auto"/>
        <w:right w:val="none" w:sz="0" w:space="0" w:color="auto"/>
      </w:divBdr>
    </w:div>
    <w:div w:id="1593901944">
      <w:bodyDiv w:val="1"/>
      <w:marLeft w:val="0"/>
      <w:marRight w:val="0"/>
      <w:marTop w:val="0"/>
      <w:marBottom w:val="0"/>
      <w:divBdr>
        <w:top w:val="none" w:sz="0" w:space="0" w:color="auto"/>
        <w:left w:val="none" w:sz="0" w:space="0" w:color="auto"/>
        <w:bottom w:val="none" w:sz="0" w:space="0" w:color="auto"/>
        <w:right w:val="none" w:sz="0" w:space="0" w:color="auto"/>
      </w:divBdr>
    </w:div>
    <w:div w:id="1594314224">
      <w:bodyDiv w:val="1"/>
      <w:marLeft w:val="0"/>
      <w:marRight w:val="0"/>
      <w:marTop w:val="0"/>
      <w:marBottom w:val="0"/>
      <w:divBdr>
        <w:top w:val="none" w:sz="0" w:space="0" w:color="auto"/>
        <w:left w:val="none" w:sz="0" w:space="0" w:color="auto"/>
        <w:bottom w:val="none" w:sz="0" w:space="0" w:color="auto"/>
        <w:right w:val="none" w:sz="0" w:space="0" w:color="auto"/>
      </w:divBdr>
    </w:div>
    <w:div w:id="1594701429">
      <w:bodyDiv w:val="1"/>
      <w:marLeft w:val="0"/>
      <w:marRight w:val="0"/>
      <w:marTop w:val="0"/>
      <w:marBottom w:val="0"/>
      <w:divBdr>
        <w:top w:val="none" w:sz="0" w:space="0" w:color="auto"/>
        <w:left w:val="none" w:sz="0" w:space="0" w:color="auto"/>
        <w:bottom w:val="none" w:sz="0" w:space="0" w:color="auto"/>
        <w:right w:val="none" w:sz="0" w:space="0" w:color="auto"/>
      </w:divBdr>
    </w:div>
    <w:div w:id="1594706714">
      <w:bodyDiv w:val="1"/>
      <w:marLeft w:val="0"/>
      <w:marRight w:val="0"/>
      <w:marTop w:val="0"/>
      <w:marBottom w:val="0"/>
      <w:divBdr>
        <w:top w:val="none" w:sz="0" w:space="0" w:color="auto"/>
        <w:left w:val="none" w:sz="0" w:space="0" w:color="auto"/>
        <w:bottom w:val="none" w:sz="0" w:space="0" w:color="auto"/>
        <w:right w:val="none" w:sz="0" w:space="0" w:color="auto"/>
      </w:divBdr>
    </w:div>
    <w:div w:id="1594706765">
      <w:bodyDiv w:val="1"/>
      <w:marLeft w:val="0"/>
      <w:marRight w:val="0"/>
      <w:marTop w:val="0"/>
      <w:marBottom w:val="0"/>
      <w:divBdr>
        <w:top w:val="none" w:sz="0" w:space="0" w:color="auto"/>
        <w:left w:val="none" w:sz="0" w:space="0" w:color="auto"/>
        <w:bottom w:val="none" w:sz="0" w:space="0" w:color="auto"/>
        <w:right w:val="none" w:sz="0" w:space="0" w:color="auto"/>
      </w:divBdr>
    </w:div>
    <w:div w:id="1595161585">
      <w:bodyDiv w:val="1"/>
      <w:marLeft w:val="0"/>
      <w:marRight w:val="0"/>
      <w:marTop w:val="0"/>
      <w:marBottom w:val="0"/>
      <w:divBdr>
        <w:top w:val="none" w:sz="0" w:space="0" w:color="auto"/>
        <w:left w:val="none" w:sz="0" w:space="0" w:color="auto"/>
        <w:bottom w:val="none" w:sz="0" w:space="0" w:color="auto"/>
        <w:right w:val="none" w:sz="0" w:space="0" w:color="auto"/>
      </w:divBdr>
    </w:div>
    <w:div w:id="1595240124">
      <w:bodyDiv w:val="1"/>
      <w:marLeft w:val="0"/>
      <w:marRight w:val="0"/>
      <w:marTop w:val="0"/>
      <w:marBottom w:val="0"/>
      <w:divBdr>
        <w:top w:val="none" w:sz="0" w:space="0" w:color="auto"/>
        <w:left w:val="none" w:sz="0" w:space="0" w:color="auto"/>
        <w:bottom w:val="none" w:sz="0" w:space="0" w:color="auto"/>
        <w:right w:val="none" w:sz="0" w:space="0" w:color="auto"/>
      </w:divBdr>
    </w:div>
    <w:div w:id="1595363481">
      <w:bodyDiv w:val="1"/>
      <w:marLeft w:val="0"/>
      <w:marRight w:val="0"/>
      <w:marTop w:val="0"/>
      <w:marBottom w:val="0"/>
      <w:divBdr>
        <w:top w:val="none" w:sz="0" w:space="0" w:color="auto"/>
        <w:left w:val="none" w:sz="0" w:space="0" w:color="auto"/>
        <w:bottom w:val="none" w:sz="0" w:space="0" w:color="auto"/>
        <w:right w:val="none" w:sz="0" w:space="0" w:color="auto"/>
      </w:divBdr>
    </w:div>
    <w:div w:id="1595935175">
      <w:bodyDiv w:val="1"/>
      <w:marLeft w:val="0"/>
      <w:marRight w:val="0"/>
      <w:marTop w:val="0"/>
      <w:marBottom w:val="0"/>
      <w:divBdr>
        <w:top w:val="none" w:sz="0" w:space="0" w:color="auto"/>
        <w:left w:val="none" w:sz="0" w:space="0" w:color="auto"/>
        <w:bottom w:val="none" w:sz="0" w:space="0" w:color="auto"/>
        <w:right w:val="none" w:sz="0" w:space="0" w:color="auto"/>
      </w:divBdr>
    </w:div>
    <w:div w:id="1596018117">
      <w:bodyDiv w:val="1"/>
      <w:marLeft w:val="0"/>
      <w:marRight w:val="0"/>
      <w:marTop w:val="0"/>
      <w:marBottom w:val="0"/>
      <w:divBdr>
        <w:top w:val="none" w:sz="0" w:space="0" w:color="auto"/>
        <w:left w:val="none" w:sz="0" w:space="0" w:color="auto"/>
        <w:bottom w:val="none" w:sz="0" w:space="0" w:color="auto"/>
        <w:right w:val="none" w:sz="0" w:space="0" w:color="auto"/>
      </w:divBdr>
    </w:div>
    <w:div w:id="1596088698">
      <w:bodyDiv w:val="1"/>
      <w:marLeft w:val="0"/>
      <w:marRight w:val="0"/>
      <w:marTop w:val="0"/>
      <w:marBottom w:val="0"/>
      <w:divBdr>
        <w:top w:val="none" w:sz="0" w:space="0" w:color="auto"/>
        <w:left w:val="none" w:sz="0" w:space="0" w:color="auto"/>
        <w:bottom w:val="none" w:sz="0" w:space="0" w:color="auto"/>
        <w:right w:val="none" w:sz="0" w:space="0" w:color="auto"/>
      </w:divBdr>
    </w:div>
    <w:div w:id="1596329941">
      <w:bodyDiv w:val="1"/>
      <w:marLeft w:val="0"/>
      <w:marRight w:val="0"/>
      <w:marTop w:val="0"/>
      <w:marBottom w:val="0"/>
      <w:divBdr>
        <w:top w:val="none" w:sz="0" w:space="0" w:color="auto"/>
        <w:left w:val="none" w:sz="0" w:space="0" w:color="auto"/>
        <w:bottom w:val="none" w:sz="0" w:space="0" w:color="auto"/>
        <w:right w:val="none" w:sz="0" w:space="0" w:color="auto"/>
      </w:divBdr>
    </w:div>
    <w:div w:id="1596665439">
      <w:bodyDiv w:val="1"/>
      <w:marLeft w:val="0"/>
      <w:marRight w:val="0"/>
      <w:marTop w:val="0"/>
      <w:marBottom w:val="0"/>
      <w:divBdr>
        <w:top w:val="none" w:sz="0" w:space="0" w:color="auto"/>
        <w:left w:val="none" w:sz="0" w:space="0" w:color="auto"/>
        <w:bottom w:val="none" w:sz="0" w:space="0" w:color="auto"/>
        <w:right w:val="none" w:sz="0" w:space="0" w:color="auto"/>
      </w:divBdr>
    </w:div>
    <w:div w:id="1596666757">
      <w:bodyDiv w:val="1"/>
      <w:marLeft w:val="0"/>
      <w:marRight w:val="0"/>
      <w:marTop w:val="0"/>
      <w:marBottom w:val="0"/>
      <w:divBdr>
        <w:top w:val="none" w:sz="0" w:space="0" w:color="auto"/>
        <w:left w:val="none" w:sz="0" w:space="0" w:color="auto"/>
        <w:bottom w:val="none" w:sz="0" w:space="0" w:color="auto"/>
        <w:right w:val="none" w:sz="0" w:space="0" w:color="auto"/>
      </w:divBdr>
    </w:div>
    <w:div w:id="1596792626">
      <w:bodyDiv w:val="1"/>
      <w:marLeft w:val="0"/>
      <w:marRight w:val="0"/>
      <w:marTop w:val="0"/>
      <w:marBottom w:val="0"/>
      <w:divBdr>
        <w:top w:val="none" w:sz="0" w:space="0" w:color="auto"/>
        <w:left w:val="none" w:sz="0" w:space="0" w:color="auto"/>
        <w:bottom w:val="none" w:sz="0" w:space="0" w:color="auto"/>
        <w:right w:val="none" w:sz="0" w:space="0" w:color="auto"/>
      </w:divBdr>
    </w:div>
    <w:div w:id="1596934388">
      <w:bodyDiv w:val="1"/>
      <w:marLeft w:val="0"/>
      <w:marRight w:val="0"/>
      <w:marTop w:val="0"/>
      <w:marBottom w:val="0"/>
      <w:divBdr>
        <w:top w:val="none" w:sz="0" w:space="0" w:color="auto"/>
        <w:left w:val="none" w:sz="0" w:space="0" w:color="auto"/>
        <w:bottom w:val="none" w:sz="0" w:space="0" w:color="auto"/>
        <w:right w:val="none" w:sz="0" w:space="0" w:color="auto"/>
      </w:divBdr>
    </w:div>
    <w:div w:id="1596939418">
      <w:bodyDiv w:val="1"/>
      <w:marLeft w:val="0"/>
      <w:marRight w:val="0"/>
      <w:marTop w:val="0"/>
      <w:marBottom w:val="0"/>
      <w:divBdr>
        <w:top w:val="none" w:sz="0" w:space="0" w:color="auto"/>
        <w:left w:val="none" w:sz="0" w:space="0" w:color="auto"/>
        <w:bottom w:val="none" w:sz="0" w:space="0" w:color="auto"/>
        <w:right w:val="none" w:sz="0" w:space="0" w:color="auto"/>
      </w:divBdr>
    </w:div>
    <w:div w:id="1597057947">
      <w:bodyDiv w:val="1"/>
      <w:marLeft w:val="0"/>
      <w:marRight w:val="0"/>
      <w:marTop w:val="0"/>
      <w:marBottom w:val="0"/>
      <w:divBdr>
        <w:top w:val="none" w:sz="0" w:space="0" w:color="auto"/>
        <w:left w:val="none" w:sz="0" w:space="0" w:color="auto"/>
        <w:bottom w:val="none" w:sz="0" w:space="0" w:color="auto"/>
        <w:right w:val="none" w:sz="0" w:space="0" w:color="auto"/>
      </w:divBdr>
    </w:div>
    <w:div w:id="1597132749">
      <w:bodyDiv w:val="1"/>
      <w:marLeft w:val="0"/>
      <w:marRight w:val="0"/>
      <w:marTop w:val="0"/>
      <w:marBottom w:val="0"/>
      <w:divBdr>
        <w:top w:val="none" w:sz="0" w:space="0" w:color="auto"/>
        <w:left w:val="none" w:sz="0" w:space="0" w:color="auto"/>
        <w:bottom w:val="none" w:sz="0" w:space="0" w:color="auto"/>
        <w:right w:val="none" w:sz="0" w:space="0" w:color="auto"/>
      </w:divBdr>
    </w:div>
    <w:div w:id="1597252954">
      <w:bodyDiv w:val="1"/>
      <w:marLeft w:val="0"/>
      <w:marRight w:val="0"/>
      <w:marTop w:val="0"/>
      <w:marBottom w:val="0"/>
      <w:divBdr>
        <w:top w:val="none" w:sz="0" w:space="0" w:color="auto"/>
        <w:left w:val="none" w:sz="0" w:space="0" w:color="auto"/>
        <w:bottom w:val="none" w:sz="0" w:space="0" w:color="auto"/>
        <w:right w:val="none" w:sz="0" w:space="0" w:color="auto"/>
      </w:divBdr>
    </w:div>
    <w:div w:id="1597321140">
      <w:bodyDiv w:val="1"/>
      <w:marLeft w:val="0"/>
      <w:marRight w:val="0"/>
      <w:marTop w:val="0"/>
      <w:marBottom w:val="0"/>
      <w:divBdr>
        <w:top w:val="none" w:sz="0" w:space="0" w:color="auto"/>
        <w:left w:val="none" w:sz="0" w:space="0" w:color="auto"/>
        <w:bottom w:val="none" w:sz="0" w:space="0" w:color="auto"/>
        <w:right w:val="none" w:sz="0" w:space="0" w:color="auto"/>
      </w:divBdr>
    </w:div>
    <w:div w:id="1597445818">
      <w:bodyDiv w:val="1"/>
      <w:marLeft w:val="0"/>
      <w:marRight w:val="0"/>
      <w:marTop w:val="0"/>
      <w:marBottom w:val="0"/>
      <w:divBdr>
        <w:top w:val="none" w:sz="0" w:space="0" w:color="auto"/>
        <w:left w:val="none" w:sz="0" w:space="0" w:color="auto"/>
        <w:bottom w:val="none" w:sz="0" w:space="0" w:color="auto"/>
        <w:right w:val="none" w:sz="0" w:space="0" w:color="auto"/>
      </w:divBdr>
    </w:div>
    <w:div w:id="1597522933">
      <w:bodyDiv w:val="1"/>
      <w:marLeft w:val="0"/>
      <w:marRight w:val="0"/>
      <w:marTop w:val="0"/>
      <w:marBottom w:val="0"/>
      <w:divBdr>
        <w:top w:val="none" w:sz="0" w:space="0" w:color="auto"/>
        <w:left w:val="none" w:sz="0" w:space="0" w:color="auto"/>
        <w:bottom w:val="none" w:sz="0" w:space="0" w:color="auto"/>
        <w:right w:val="none" w:sz="0" w:space="0" w:color="auto"/>
      </w:divBdr>
    </w:div>
    <w:div w:id="1597591295">
      <w:bodyDiv w:val="1"/>
      <w:marLeft w:val="0"/>
      <w:marRight w:val="0"/>
      <w:marTop w:val="0"/>
      <w:marBottom w:val="0"/>
      <w:divBdr>
        <w:top w:val="none" w:sz="0" w:space="0" w:color="auto"/>
        <w:left w:val="none" w:sz="0" w:space="0" w:color="auto"/>
        <w:bottom w:val="none" w:sz="0" w:space="0" w:color="auto"/>
        <w:right w:val="none" w:sz="0" w:space="0" w:color="auto"/>
      </w:divBdr>
    </w:div>
    <w:div w:id="1597909260">
      <w:bodyDiv w:val="1"/>
      <w:marLeft w:val="0"/>
      <w:marRight w:val="0"/>
      <w:marTop w:val="0"/>
      <w:marBottom w:val="0"/>
      <w:divBdr>
        <w:top w:val="none" w:sz="0" w:space="0" w:color="auto"/>
        <w:left w:val="none" w:sz="0" w:space="0" w:color="auto"/>
        <w:bottom w:val="none" w:sz="0" w:space="0" w:color="auto"/>
        <w:right w:val="none" w:sz="0" w:space="0" w:color="auto"/>
      </w:divBdr>
    </w:div>
    <w:div w:id="1597982839">
      <w:bodyDiv w:val="1"/>
      <w:marLeft w:val="0"/>
      <w:marRight w:val="0"/>
      <w:marTop w:val="0"/>
      <w:marBottom w:val="0"/>
      <w:divBdr>
        <w:top w:val="none" w:sz="0" w:space="0" w:color="auto"/>
        <w:left w:val="none" w:sz="0" w:space="0" w:color="auto"/>
        <w:bottom w:val="none" w:sz="0" w:space="0" w:color="auto"/>
        <w:right w:val="none" w:sz="0" w:space="0" w:color="auto"/>
      </w:divBdr>
    </w:div>
    <w:div w:id="1597985181">
      <w:bodyDiv w:val="1"/>
      <w:marLeft w:val="0"/>
      <w:marRight w:val="0"/>
      <w:marTop w:val="0"/>
      <w:marBottom w:val="0"/>
      <w:divBdr>
        <w:top w:val="none" w:sz="0" w:space="0" w:color="auto"/>
        <w:left w:val="none" w:sz="0" w:space="0" w:color="auto"/>
        <w:bottom w:val="none" w:sz="0" w:space="0" w:color="auto"/>
        <w:right w:val="none" w:sz="0" w:space="0" w:color="auto"/>
      </w:divBdr>
    </w:div>
    <w:div w:id="1598055235">
      <w:bodyDiv w:val="1"/>
      <w:marLeft w:val="0"/>
      <w:marRight w:val="0"/>
      <w:marTop w:val="0"/>
      <w:marBottom w:val="0"/>
      <w:divBdr>
        <w:top w:val="none" w:sz="0" w:space="0" w:color="auto"/>
        <w:left w:val="none" w:sz="0" w:space="0" w:color="auto"/>
        <w:bottom w:val="none" w:sz="0" w:space="0" w:color="auto"/>
        <w:right w:val="none" w:sz="0" w:space="0" w:color="auto"/>
      </w:divBdr>
    </w:div>
    <w:div w:id="1598060068">
      <w:bodyDiv w:val="1"/>
      <w:marLeft w:val="0"/>
      <w:marRight w:val="0"/>
      <w:marTop w:val="0"/>
      <w:marBottom w:val="0"/>
      <w:divBdr>
        <w:top w:val="none" w:sz="0" w:space="0" w:color="auto"/>
        <w:left w:val="none" w:sz="0" w:space="0" w:color="auto"/>
        <w:bottom w:val="none" w:sz="0" w:space="0" w:color="auto"/>
        <w:right w:val="none" w:sz="0" w:space="0" w:color="auto"/>
      </w:divBdr>
    </w:div>
    <w:div w:id="1598097586">
      <w:bodyDiv w:val="1"/>
      <w:marLeft w:val="0"/>
      <w:marRight w:val="0"/>
      <w:marTop w:val="0"/>
      <w:marBottom w:val="0"/>
      <w:divBdr>
        <w:top w:val="none" w:sz="0" w:space="0" w:color="auto"/>
        <w:left w:val="none" w:sz="0" w:space="0" w:color="auto"/>
        <w:bottom w:val="none" w:sz="0" w:space="0" w:color="auto"/>
        <w:right w:val="none" w:sz="0" w:space="0" w:color="auto"/>
      </w:divBdr>
    </w:div>
    <w:div w:id="1598173443">
      <w:bodyDiv w:val="1"/>
      <w:marLeft w:val="0"/>
      <w:marRight w:val="0"/>
      <w:marTop w:val="0"/>
      <w:marBottom w:val="0"/>
      <w:divBdr>
        <w:top w:val="none" w:sz="0" w:space="0" w:color="auto"/>
        <w:left w:val="none" w:sz="0" w:space="0" w:color="auto"/>
        <w:bottom w:val="none" w:sz="0" w:space="0" w:color="auto"/>
        <w:right w:val="none" w:sz="0" w:space="0" w:color="auto"/>
      </w:divBdr>
    </w:div>
    <w:div w:id="1598513698">
      <w:bodyDiv w:val="1"/>
      <w:marLeft w:val="0"/>
      <w:marRight w:val="0"/>
      <w:marTop w:val="0"/>
      <w:marBottom w:val="0"/>
      <w:divBdr>
        <w:top w:val="none" w:sz="0" w:space="0" w:color="auto"/>
        <w:left w:val="none" w:sz="0" w:space="0" w:color="auto"/>
        <w:bottom w:val="none" w:sz="0" w:space="0" w:color="auto"/>
        <w:right w:val="none" w:sz="0" w:space="0" w:color="auto"/>
      </w:divBdr>
    </w:div>
    <w:div w:id="1598557653">
      <w:bodyDiv w:val="1"/>
      <w:marLeft w:val="0"/>
      <w:marRight w:val="0"/>
      <w:marTop w:val="0"/>
      <w:marBottom w:val="0"/>
      <w:divBdr>
        <w:top w:val="none" w:sz="0" w:space="0" w:color="auto"/>
        <w:left w:val="none" w:sz="0" w:space="0" w:color="auto"/>
        <w:bottom w:val="none" w:sz="0" w:space="0" w:color="auto"/>
        <w:right w:val="none" w:sz="0" w:space="0" w:color="auto"/>
      </w:divBdr>
    </w:div>
    <w:div w:id="1598899462">
      <w:bodyDiv w:val="1"/>
      <w:marLeft w:val="0"/>
      <w:marRight w:val="0"/>
      <w:marTop w:val="0"/>
      <w:marBottom w:val="0"/>
      <w:divBdr>
        <w:top w:val="none" w:sz="0" w:space="0" w:color="auto"/>
        <w:left w:val="none" w:sz="0" w:space="0" w:color="auto"/>
        <w:bottom w:val="none" w:sz="0" w:space="0" w:color="auto"/>
        <w:right w:val="none" w:sz="0" w:space="0" w:color="auto"/>
      </w:divBdr>
    </w:div>
    <w:div w:id="1599368186">
      <w:bodyDiv w:val="1"/>
      <w:marLeft w:val="0"/>
      <w:marRight w:val="0"/>
      <w:marTop w:val="0"/>
      <w:marBottom w:val="0"/>
      <w:divBdr>
        <w:top w:val="none" w:sz="0" w:space="0" w:color="auto"/>
        <w:left w:val="none" w:sz="0" w:space="0" w:color="auto"/>
        <w:bottom w:val="none" w:sz="0" w:space="0" w:color="auto"/>
        <w:right w:val="none" w:sz="0" w:space="0" w:color="auto"/>
      </w:divBdr>
    </w:div>
    <w:div w:id="1599681022">
      <w:bodyDiv w:val="1"/>
      <w:marLeft w:val="0"/>
      <w:marRight w:val="0"/>
      <w:marTop w:val="0"/>
      <w:marBottom w:val="0"/>
      <w:divBdr>
        <w:top w:val="none" w:sz="0" w:space="0" w:color="auto"/>
        <w:left w:val="none" w:sz="0" w:space="0" w:color="auto"/>
        <w:bottom w:val="none" w:sz="0" w:space="0" w:color="auto"/>
        <w:right w:val="none" w:sz="0" w:space="0" w:color="auto"/>
      </w:divBdr>
    </w:div>
    <w:div w:id="1600093983">
      <w:bodyDiv w:val="1"/>
      <w:marLeft w:val="0"/>
      <w:marRight w:val="0"/>
      <w:marTop w:val="0"/>
      <w:marBottom w:val="0"/>
      <w:divBdr>
        <w:top w:val="none" w:sz="0" w:space="0" w:color="auto"/>
        <w:left w:val="none" w:sz="0" w:space="0" w:color="auto"/>
        <w:bottom w:val="none" w:sz="0" w:space="0" w:color="auto"/>
        <w:right w:val="none" w:sz="0" w:space="0" w:color="auto"/>
      </w:divBdr>
    </w:div>
    <w:div w:id="1600135762">
      <w:bodyDiv w:val="1"/>
      <w:marLeft w:val="0"/>
      <w:marRight w:val="0"/>
      <w:marTop w:val="0"/>
      <w:marBottom w:val="0"/>
      <w:divBdr>
        <w:top w:val="none" w:sz="0" w:space="0" w:color="auto"/>
        <w:left w:val="none" w:sz="0" w:space="0" w:color="auto"/>
        <w:bottom w:val="none" w:sz="0" w:space="0" w:color="auto"/>
        <w:right w:val="none" w:sz="0" w:space="0" w:color="auto"/>
      </w:divBdr>
    </w:div>
    <w:div w:id="1600261049">
      <w:bodyDiv w:val="1"/>
      <w:marLeft w:val="0"/>
      <w:marRight w:val="0"/>
      <w:marTop w:val="0"/>
      <w:marBottom w:val="0"/>
      <w:divBdr>
        <w:top w:val="none" w:sz="0" w:space="0" w:color="auto"/>
        <w:left w:val="none" w:sz="0" w:space="0" w:color="auto"/>
        <w:bottom w:val="none" w:sz="0" w:space="0" w:color="auto"/>
        <w:right w:val="none" w:sz="0" w:space="0" w:color="auto"/>
      </w:divBdr>
    </w:div>
    <w:div w:id="1600485804">
      <w:bodyDiv w:val="1"/>
      <w:marLeft w:val="0"/>
      <w:marRight w:val="0"/>
      <w:marTop w:val="0"/>
      <w:marBottom w:val="0"/>
      <w:divBdr>
        <w:top w:val="none" w:sz="0" w:space="0" w:color="auto"/>
        <w:left w:val="none" w:sz="0" w:space="0" w:color="auto"/>
        <w:bottom w:val="none" w:sz="0" w:space="0" w:color="auto"/>
        <w:right w:val="none" w:sz="0" w:space="0" w:color="auto"/>
      </w:divBdr>
    </w:div>
    <w:div w:id="1600524466">
      <w:bodyDiv w:val="1"/>
      <w:marLeft w:val="0"/>
      <w:marRight w:val="0"/>
      <w:marTop w:val="0"/>
      <w:marBottom w:val="0"/>
      <w:divBdr>
        <w:top w:val="none" w:sz="0" w:space="0" w:color="auto"/>
        <w:left w:val="none" w:sz="0" w:space="0" w:color="auto"/>
        <w:bottom w:val="none" w:sz="0" w:space="0" w:color="auto"/>
        <w:right w:val="none" w:sz="0" w:space="0" w:color="auto"/>
      </w:divBdr>
    </w:div>
    <w:div w:id="1600916579">
      <w:bodyDiv w:val="1"/>
      <w:marLeft w:val="0"/>
      <w:marRight w:val="0"/>
      <w:marTop w:val="0"/>
      <w:marBottom w:val="0"/>
      <w:divBdr>
        <w:top w:val="none" w:sz="0" w:space="0" w:color="auto"/>
        <w:left w:val="none" w:sz="0" w:space="0" w:color="auto"/>
        <w:bottom w:val="none" w:sz="0" w:space="0" w:color="auto"/>
        <w:right w:val="none" w:sz="0" w:space="0" w:color="auto"/>
      </w:divBdr>
    </w:div>
    <w:div w:id="1601721036">
      <w:bodyDiv w:val="1"/>
      <w:marLeft w:val="0"/>
      <w:marRight w:val="0"/>
      <w:marTop w:val="0"/>
      <w:marBottom w:val="0"/>
      <w:divBdr>
        <w:top w:val="none" w:sz="0" w:space="0" w:color="auto"/>
        <w:left w:val="none" w:sz="0" w:space="0" w:color="auto"/>
        <w:bottom w:val="none" w:sz="0" w:space="0" w:color="auto"/>
        <w:right w:val="none" w:sz="0" w:space="0" w:color="auto"/>
      </w:divBdr>
    </w:div>
    <w:div w:id="1601833139">
      <w:bodyDiv w:val="1"/>
      <w:marLeft w:val="0"/>
      <w:marRight w:val="0"/>
      <w:marTop w:val="0"/>
      <w:marBottom w:val="0"/>
      <w:divBdr>
        <w:top w:val="none" w:sz="0" w:space="0" w:color="auto"/>
        <w:left w:val="none" w:sz="0" w:space="0" w:color="auto"/>
        <w:bottom w:val="none" w:sz="0" w:space="0" w:color="auto"/>
        <w:right w:val="none" w:sz="0" w:space="0" w:color="auto"/>
      </w:divBdr>
    </w:div>
    <w:div w:id="1601909711">
      <w:bodyDiv w:val="1"/>
      <w:marLeft w:val="0"/>
      <w:marRight w:val="0"/>
      <w:marTop w:val="0"/>
      <w:marBottom w:val="0"/>
      <w:divBdr>
        <w:top w:val="none" w:sz="0" w:space="0" w:color="auto"/>
        <w:left w:val="none" w:sz="0" w:space="0" w:color="auto"/>
        <w:bottom w:val="none" w:sz="0" w:space="0" w:color="auto"/>
        <w:right w:val="none" w:sz="0" w:space="0" w:color="auto"/>
      </w:divBdr>
    </w:div>
    <w:div w:id="1602100340">
      <w:bodyDiv w:val="1"/>
      <w:marLeft w:val="0"/>
      <w:marRight w:val="0"/>
      <w:marTop w:val="0"/>
      <w:marBottom w:val="0"/>
      <w:divBdr>
        <w:top w:val="none" w:sz="0" w:space="0" w:color="auto"/>
        <w:left w:val="none" w:sz="0" w:space="0" w:color="auto"/>
        <w:bottom w:val="none" w:sz="0" w:space="0" w:color="auto"/>
        <w:right w:val="none" w:sz="0" w:space="0" w:color="auto"/>
      </w:divBdr>
    </w:div>
    <w:div w:id="1602102260">
      <w:bodyDiv w:val="1"/>
      <w:marLeft w:val="0"/>
      <w:marRight w:val="0"/>
      <w:marTop w:val="0"/>
      <w:marBottom w:val="0"/>
      <w:divBdr>
        <w:top w:val="none" w:sz="0" w:space="0" w:color="auto"/>
        <w:left w:val="none" w:sz="0" w:space="0" w:color="auto"/>
        <w:bottom w:val="none" w:sz="0" w:space="0" w:color="auto"/>
        <w:right w:val="none" w:sz="0" w:space="0" w:color="auto"/>
      </w:divBdr>
    </w:div>
    <w:div w:id="1602108099">
      <w:bodyDiv w:val="1"/>
      <w:marLeft w:val="0"/>
      <w:marRight w:val="0"/>
      <w:marTop w:val="0"/>
      <w:marBottom w:val="0"/>
      <w:divBdr>
        <w:top w:val="none" w:sz="0" w:space="0" w:color="auto"/>
        <w:left w:val="none" w:sz="0" w:space="0" w:color="auto"/>
        <w:bottom w:val="none" w:sz="0" w:space="0" w:color="auto"/>
        <w:right w:val="none" w:sz="0" w:space="0" w:color="auto"/>
      </w:divBdr>
    </w:div>
    <w:div w:id="1602108724">
      <w:bodyDiv w:val="1"/>
      <w:marLeft w:val="0"/>
      <w:marRight w:val="0"/>
      <w:marTop w:val="0"/>
      <w:marBottom w:val="0"/>
      <w:divBdr>
        <w:top w:val="none" w:sz="0" w:space="0" w:color="auto"/>
        <w:left w:val="none" w:sz="0" w:space="0" w:color="auto"/>
        <w:bottom w:val="none" w:sz="0" w:space="0" w:color="auto"/>
        <w:right w:val="none" w:sz="0" w:space="0" w:color="auto"/>
      </w:divBdr>
    </w:div>
    <w:div w:id="1602185274">
      <w:bodyDiv w:val="1"/>
      <w:marLeft w:val="0"/>
      <w:marRight w:val="0"/>
      <w:marTop w:val="0"/>
      <w:marBottom w:val="0"/>
      <w:divBdr>
        <w:top w:val="none" w:sz="0" w:space="0" w:color="auto"/>
        <w:left w:val="none" w:sz="0" w:space="0" w:color="auto"/>
        <w:bottom w:val="none" w:sz="0" w:space="0" w:color="auto"/>
        <w:right w:val="none" w:sz="0" w:space="0" w:color="auto"/>
      </w:divBdr>
    </w:div>
    <w:div w:id="1602377968">
      <w:bodyDiv w:val="1"/>
      <w:marLeft w:val="0"/>
      <w:marRight w:val="0"/>
      <w:marTop w:val="0"/>
      <w:marBottom w:val="0"/>
      <w:divBdr>
        <w:top w:val="none" w:sz="0" w:space="0" w:color="auto"/>
        <w:left w:val="none" w:sz="0" w:space="0" w:color="auto"/>
        <w:bottom w:val="none" w:sz="0" w:space="0" w:color="auto"/>
        <w:right w:val="none" w:sz="0" w:space="0" w:color="auto"/>
      </w:divBdr>
    </w:div>
    <w:div w:id="1602451690">
      <w:bodyDiv w:val="1"/>
      <w:marLeft w:val="0"/>
      <w:marRight w:val="0"/>
      <w:marTop w:val="0"/>
      <w:marBottom w:val="0"/>
      <w:divBdr>
        <w:top w:val="none" w:sz="0" w:space="0" w:color="auto"/>
        <w:left w:val="none" w:sz="0" w:space="0" w:color="auto"/>
        <w:bottom w:val="none" w:sz="0" w:space="0" w:color="auto"/>
        <w:right w:val="none" w:sz="0" w:space="0" w:color="auto"/>
      </w:divBdr>
    </w:div>
    <w:div w:id="1602638683">
      <w:bodyDiv w:val="1"/>
      <w:marLeft w:val="0"/>
      <w:marRight w:val="0"/>
      <w:marTop w:val="0"/>
      <w:marBottom w:val="0"/>
      <w:divBdr>
        <w:top w:val="none" w:sz="0" w:space="0" w:color="auto"/>
        <w:left w:val="none" w:sz="0" w:space="0" w:color="auto"/>
        <w:bottom w:val="none" w:sz="0" w:space="0" w:color="auto"/>
        <w:right w:val="none" w:sz="0" w:space="0" w:color="auto"/>
      </w:divBdr>
    </w:div>
    <w:div w:id="1602685532">
      <w:bodyDiv w:val="1"/>
      <w:marLeft w:val="0"/>
      <w:marRight w:val="0"/>
      <w:marTop w:val="0"/>
      <w:marBottom w:val="0"/>
      <w:divBdr>
        <w:top w:val="none" w:sz="0" w:space="0" w:color="auto"/>
        <w:left w:val="none" w:sz="0" w:space="0" w:color="auto"/>
        <w:bottom w:val="none" w:sz="0" w:space="0" w:color="auto"/>
        <w:right w:val="none" w:sz="0" w:space="0" w:color="auto"/>
      </w:divBdr>
    </w:div>
    <w:div w:id="1602951849">
      <w:bodyDiv w:val="1"/>
      <w:marLeft w:val="0"/>
      <w:marRight w:val="0"/>
      <w:marTop w:val="0"/>
      <w:marBottom w:val="0"/>
      <w:divBdr>
        <w:top w:val="none" w:sz="0" w:space="0" w:color="auto"/>
        <w:left w:val="none" w:sz="0" w:space="0" w:color="auto"/>
        <w:bottom w:val="none" w:sz="0" w:space="0" w:color="auto"/>
        <w:right w:val="none" w:sz="0" w:space="0" w:color="auto"/>
      </w:divBdr>
    </w:div>
    <w:div w:id="1603031939">
      <w:bodyDiv w:val="1"/>
      <w:marLeft w:val="0"/>
      <w:marRight w:val="0"/>
      <w:marTop w:val="0"/>
      <w:marBottom w:val="0"/>
      <w:divBdr>
        <w:top w:val="none" w:sz="0" w:space="0" w:color="auto"/>
        <w:left w:val="none" w:sz="0" w:space="0" w:color="auto"/>
        <w:bottom w:val="none" w:sz="0" w:space="0" w:color="auto"/>
        <w:right w:val="none" w:sz="0" w:space="0" w:color="auto"/>
      </w:divBdr>
    </w:div>
    <w:div w:id="1603101670">
      <w:bodyDiv w:val="1"/>
      <w:marLeft w:val="0"/>
      <w:marRight w:val="0"/>
      <w:marTop w:val="0"/>
      <w:marBottom w:val="0"/>
      <w:divBdr>
        <w:top w:val="none" w:sz="0" w:space="0" w:color="auto"/>
        <w:left w:val="none" w:sz="0" w:space="0" w:color="auto"/>
        <w:bottom w:val="none" w:sz="0" w:space="0" w:color="auto"/>
        <w:right w:val="none" w:sz="0" w:space="0" w:color="auto"/>
      </w:divBdr>
    </w:div>
    <w:div w:id="1603105561">
      <w:bodyDiv w:val="1"/>
      <w:marLeft w:val="0"/>
      <w:marRight w:val="0"/>
      <w:marTop w:val="0"/>
      <w:marBottom w:val="0"/>
      <w:divBdr>
        <w:top w:val="none" w:sz="0" w:space="0" w:color="auto"/>
        <w:left w:val="none" w:sz="0" w:space="0" w:color="auto"/>
        <w:bottom w:val="none" w:sz="0" w:space="0" w:color="auto"/>
        <w:right w:val="none" w:sz="0" w:space="0" w:color="auto"/>
      </w:divBdr>
    </w:div>
    <w:div w:id="1603340901">
      <w:bodyDiv w:val="1"/>
      <w:marLeft w:val="0"/>
      <w:marRight w:val="0"/>
      <w:marTop w:val="0"/>
      <w:marBottom w:val="0"/>
      <w:divBdr>
        <w:top w:val="none" w:sz="0" w:space="0" w:color="auto"/>
        <w:left w:val="none" w:sz="0" w:space="0" w:color="auto"/>
        <w:bottom w:val="none" w:sz="0" w:space="0" w:color="auto"/>
        <w:right w:val="none" w:sz="0" w:space="0" w:color="auto"/>
      </w:divBdr>
    </w:div>
    <w:div w:id="1603412822">
      <w:bodyDiv w:val="1"/>
      <w:marLeft w:val="0"/>
      <w:marRight w:val="0"/>
      <w:marTop w:val="0"/>
      <w:marBottom w:val="0"/>
      <w:divBdr>
        <w:top w:val="none" w:sz="0" w:space="0" w:color="auto"/>
        <w:left w:val="none" w:sz="0" w:space="0" w:color="auto"/>
        <w:bottom w:val="none" w:sz="0" w:space="0" w:color="auto"/>
        <w:right w:val="none" w:sz="0" w:space="0" w:color="auto"/>
      </w:divBdr>
    </w:div>
    <w:div w:id="1603416527">
      <w:bodyDiv w:val="1"/>
      <w:marLeft w:val="0"/>
      <w:marRight w:val="0"/>
      <w:marTop w:val="0"/>
      <w:marBottom w:val="0"/>
      <w:divBdr>
        <w:top w:val="none" w:sz="0" w:space="0" w:color="auto"/>
        <w:left w:val="none" w:sz="0" w:space="0" w:color="auto"/>
        <w:bottom w:val="none" w:sz="0" w:space="0" w:color="auto"/>
        <w:right w:val="none" w:sz="0" w:space="0" w:color="auto"/>
      </w:divBdr>
    </w:div>
    <w:div w:id="1603679981">
      <w:bodyDiv w:val="1"/>
      <w:marLeft w:val="0"/>
      <w:marRight w:val="0"/>
      <w:marTop w:val="0"/>
      <w:marBottom w:val="0"/>
      <w:divBdr>
        <w:top w:val="none" w:sz="0" w:space="0" w:color="auto"/>
        <w:left w:val="none" w:sz="0" w:space="0" w:color="auto"/>
        <w:bottom w:val="none" w:sz="0" w:space="0" w:color="auto"/>
        <w:right w:val="none" w:sz="0" w:space="0" w:color="auto"/>
      </w:divBdr>
    </w:div>
    <w:div w:id="1603762718">
      <w:bodyDiv w:val="1"/>
      <w:marLeft w:val="0"/>
      <w:marRight w:val="0"/>
      <w:marTop w:val="0"/>
      <w:marBottom w:val="0"/>
      <w:divBdr>
        <w:top w:val="none" w:sz="0" w:space="0" w:color="auto"/>
        <w:left w:val="none" w:sz="0" w:space="0" w:color="auto"/>
        <w:bottom w:val="none" w:sz="0" w:space="0" w:color="auto"/>
        <w:right w:val="none" w:sz="0" w:space="0" w:color="auto"/>
      </w:divBdr>
    </w:div>
    <w:div w:id="1603876705">
      <w:bodyDiv w:val="1"/>
      <w:marLeft w:val="0"/>
      <w:marRight w:val="0"/>
      <w:marTop w:val="0"/>
      <w:marBottom w:val="0"/>
      <w:divBdr>
        <w:top w:val="none" w:sz="0" w:space="0" w:color="auto"/>
        <w:left w:val="none" w:sz="0" w:space="0" w:color="auto"/>
        <w:bottom w:val="none" w:sz="0" w:space="0" w:color="auto"/>
        <w:right w:val="none" w:sz="0" w:space="0" w:color="auto"/>
      </w:divBdr>
    </w:div>
    <w:div w:id="1604268515">
      <w:bodyDiv w:val="1"/>
      <w:marLeft w:val="0"/>
      <w:marRight w:val="0"/>
      <w:marTop w:val="0"/>
      <w:marBottom w:val="0"/>
      <w:divBdr>
        <w:top w:val="none" w:sz="0" w:space="0" w:color="auto"/>
        <w:left w:val="none" w:sz="0" w:space="0" w:color="auto"/>
        <w:bottom w:val="none" w:sz="0" w:space="0" w:color="auto"/>
        <w:right w:val="none" w:sz="0" w:space="0" w:color="auto"/>
      </w:divBdr>
    </w:div>
    <w:div w:id="1604339944">
      <w:bodyDiv w:val="1"/>
      <w:marLeft w:val="0"/>
      <w:marRight w:val="0"/>
      <w:marTop w:val="0"/>
      <w:marBottom w:val="0"/>
      <w:divBdr>
        <w:top w:val="none" w:sz="0" w:space="0" w:color="auto"/>
        <w:left w:val="none" w:sz="0" w:space="0" w:color="auto"/>
        <w:bottom w:val="none" w:sz="0" w:space="0" w:color="auto"/>
        <w:right w:val="none" w:sz="0" w:space="0" w:color="auto"/>
      </w:divBdr>
    </w:div>
    <w:div w:id="1604417259">
      <w:bodyDiv w:val="1"/>
      <w:marLeft w:val="0"/>
      <w:marRight w:val="0"/>
      <w:marTop w:val="0"/>
      <w:marBottom w:val="0"/>
      <w:divBdr>
        <w:top w:val="none" w:sz="0" w:space="0" w:color="auto"/>
        <w:left w:val="none" w:sz="0" w:space="0" w:color="auto"/>
        <w:bottom w:val="none" w:sz="0" w:space="0" w:color="auto"/>
        <w:right w:val="none" w:sz="0" w:space="0" w:color="auto"/>
      </w:divBdr>
    </w:div>
    <w:div w:id="1604453174">
      <w:bodyDiv w:val="1"/>
      <w:marLeft w:val="0"/>
      <w:marRight w:val="0"/>
      <w:marTop w:val="0"/>
      <w:marBottom w:val="0"/>
      <w:divBdr>
        <w:top w:val="none" w:sz="0" w:space="0" w:color="auto"/>
        <w:left w:val="none" w:sz="0" w:space="0" w:color="auto"/>
        <w:bottom w:val="none" w:sz="0" w:space="0" w:color="auto"/>
        <w:right w:val="none" w:sz="0" w:space="0" w:color="auto"/>
      </w:divBdr>
    </w:div>
    <w:div w:id="1604535432">
      <w:bodyDiv w:val="1"/>
      <w:marLeft w:val="0"/>
      <w:marRight w:val="0"/>
      <w:marTop w:val="0"/>
      <w:marBottom w:val="0"/>
      <w:divBdr>
        <w:top w:val="none" w:sz="0" w:space="0" w:color="auto"/>
        <w:left w:val="none" w:sz="0" w:space="0" w:color="auto"/>
        <w:bottom w:val="none" w:sz="0" w:space="0" w:color="auto"/>
        <w:right w:val="none" w:sz="0" w:space="0" w:color="auto"/>
      </w:divBdr>
    </w:div>
    <w:div w:id="1604606976">
      <w:bodyDiv w:val="1"/>
      <w:marLeft w:val="0"/>
      <w:marRight w:val="0"/>
      <w:marTop w:val="0"/>
      <w:marBottom w:val="0"/>
      <w:divBdr>
        <w:top w:val="none" w:sz="0" w:space="0" w:color="auto"/>
        <w:left w:val="none" w:sz="0" w:space="0" w:color="auto"/>
        <w:bottom w:val="none" w:sz="0" w:space="0" w:color="auto"/>
        <w:right w:val="none" w:sz="0" w:space="0" w:color="auto"/>
      </w:divBdr>
    </w:div>
    <w:div w:id="1604918229">
      <w:bodyDiv w:val="1"/>
      <w:marLeft w:val="0"/>
      <w:marRight w:val="0"/>
      <w:marTop w:val="0"/>
      <w:marBottom w:val="0"/>
      <w:divBdr>
        <w:top w:val="none" w:sz="0" w:space="0" w:color="auto"/>
        <w:left w:val="none" w:sz="0" w:space="0" w:color="auto"/>
        <w:bottom w:val="none" w:sz="0" w:space="0" w:color="auto"/>
        <w:right w:val="none" w:sz="0" w:space="0" w:color="auto"/>
      </w:divBdr>
    </w:div>
    <w:div w:id="1604993968">
      <w:bodyDiv w:val="1"/>
      <w:marLeft w:val="0"/>
      <w:marRight w:val="0"/>
      <w:marTop w:val="0"/>
      <w:marBottom w:val="0"/>
      <w:divBdr>
        <w:top w:val="none" w:sz="0" w:space="0" w:color="auto"/>
        <w:left w:val="none" w:sz="0" w:space="0" w:color="auto"/>
        <w:bottom w:val="none" w:sz="0" w:space="0" w:color="auto"/>
        <w:right w:val="none" w:sz="0" w:space="0" w:color="auto"/>
      </w:divBdr>
    </w:div>
    <w:div w:id="1605070049">
      <w:bodyDiv w:val="1"/>
      <w:marLeft w:val="0"/>
      <w:marRight w:val="0"/>
      <w:marTop w:val="0"/>
      <w:marBottom w:val="0"/>
      <w:divBdr>
        <w:top w:val="none" w:sz="0" w:space="0" w:color="auto"/>
        <w:left w:val="none" w:sz="0" w:space="0" w:color="auto"/>
        <w:bottom w:val="none" w:sz="0" w:space="0" w:color="auto"/>
        <w:right w:val="none" w:sz="0" w:space="0" w:color="auto"/>
      </w:divBdr>
    </w:div>
    <w:div w:id="1605112459">
      <w:bodyDiv w:val="1"/>
      <w:marLeft w:val="0"/>
      <w:marRight w:val="0"/>
      <w:marTop w:val="0"/>
      <w:marBottom w:val="0"/>
      <w:divBdr>
        <w:top w:val="none" w:sz="0" w:space="0" w:color="auto"/>
        <w:left w:val="none" w:sz="0" w:space="0" w:color="auto"/>
        <w:bottom w:val="none" w:sz="0" w:space="0" w:color="auto"/>
        <w:right w:val="none" w:sz="0" w:space="0" w:color="auto"/>
      </w:divBdr>
    </w:div>
    <w:div w:id="1605305392">
      <w:bodyDiv w:val="1"/>
      <w:marLeft w:val="0"/>
      <w:marRight w:val="0"/>
      <w:marTop w:val="0"/>
      <w:marBottom w:val="0"/>
      <w:divBdr>
        <w:top w:val="none" w:sz="0" w:space="0" w:color="auto"/>
        <w:left w:val="none" w:sz="0" w:space="0" w:color="auto"/>
        <w:bottom w:val="none" w:sz="0" w:space="0" w:color="auto"/>
        <w:right w:val="none" w:sz="0" w:space="0" w:color="auto"/>
      </w:divBdr>
    </w:div>
    <w:div w:id="1605334151">
      <w:bodyDiv w:val="1"/>
      <w:marLeft w:val="0"/>
      <w:marRight w:val="0"/>
      <w:marTop w:val="0"/>
      <w:marBottom w:val="0"/>
      <w:divBdr>
        <w:top w:val="none" w:sz="0" w:space="0" w:color="auto"/>
        <w:left w:val="none" w:sz="0" w:space="0" w:color="auto"/>
        <w:bottom w:val="none" w:sz="0" w:space="0" w:color="auto"/>
        <w:right w:val="none" w:sz="0" w:space="0" w:color="auto"/>
      </w:divBdr>
    </w:div>
    <w:div w:id="1605336088">
      <w:bodyDiv w:val="1"/>
      <w:marLeft w:val="0"/>
      <w:marRight w:val="0"/>
      <w:marTop w:val="0"/>
      <w:marBottom w:val="0"/>
      <w:divBdr>
        <w:top w:val="none" w:sz="0" w:space="0" w:color="auto"/>
        <w:left w:val="none" w:sz="0" w:space="0" w:color="auto"/>
        <w:bottom w:val="none" w:sz="0" w:space="0" w:color="auto"/>
        <w:right w:val="none" w:sz="0" w:space="0" w:color="auto"/>
      </w:divBdr>
    </w:div>
    <w:div w:id="1605453092">
      <w:bodyDiv w:val="1"/>
      <w:marLeft w:val="0"/>
      <w:marRight w:val="0"/>
      <w:marTop w:val="0"/>
      <w:marBottom w:val="0"/>
      <w:divBdr>
        <w:top w:val="none" w:sz="0" w:space="0" w:color="auto"/>
        <w:left w:val="none" w:sz="0" w:space="0" w:color="auto"/>
        <w:bottom w:val="none" w:sz="0" w:space="0" w:color="auto"/>
        <w:right w:val="none" w:sz="0" w:space="0" w:color="auto"/>
      </w:divBdr>
    </w:div>
    <w:div w:id="1605501569">
      <w:bodyDiv w:val="1"/>
      <w:marLeft w:val="0"/>
      <w:marRight w:val="0"/>
      <w:marTop w:val="0"/>
      <w:marBottom w:val="0"/>
      <w:divBdr>
        <w:top w:val="none" w:sz="0" w:space="0" w:color="auto"/>
        <w:left w:val="none" w:sz="0" w:space="0" w:color="auto"/>
        <w:bottom w:val="none" w:sz="0" w:space="0" w:color="auto"/>
        <w:right w:val="none" w:sz="0" w:space="0" w:color="auto"/>
      </w:divBdr>
    </w:div>
    <w:div w:id="1605724255">
      <w:bodyDiv w:val="1"/>
      <w:marLeft w:val="0"/>
      <w:marRight w:val="0"/>
      <w:marTop w:val="0"/>
      <w:marBottom w:val="0"/>
      <w:divBdr>
        <w:top w:val="none" w:sz="0" w:space="0" w:color="auto"/>
        <w:left w:val="none" w:sz="0" w:space="0" w:color="auto"/>
        <w:bottom w:val="none" w:sz="0" w:space="0" w:color="auto"/>
        <w:right w:val="none" w:sz="0" w:space="0" w:color="auto"/>
      </w:divBdr>
    </w:div>
    <w:div w:id="1606116615">
      <w:bodyDiv w:val="1"/>
      <w:marLeft w:val="0"/>
      <w:marRight w:val="0"/>
      <w:marTop w:val="0"/>
      <w:marBottom w:val="0"/>
      <w:divBdr>
        <w:top w:val="none" w:sz="0" w:space="0" w:color="auto"/>
        <w:left w:val="none" w:sz="0" w:space="0" w:color="auto"/>
        <w:bottom w:val="none" w:sz="0" w:space="0" w:color="auto"/>
        <w:right w:val="none" w:sz="0" w:space="0" w:color="auto"/>
      </w:divBdr>
    </w:div>
    <w:div w:id="1606957462">
      <w:bodyDiv w:val="1"/>
      <w:marLeft w:val="0"/>
      <w:marRight w:val="0"/>
      <w:marTop w:val="0"/>
      <w:marBottom w:val="0"/>
      <w:divBdr>
        <w:top w:val="none" w:sz="0" w:space="0" w:color="auto"/>
        <w:left w:val="none" w:sz="0" w:space="0" w:color="auto"/>
        <w:bottom w:val="none" w:sz="0" w:space="0" w:color="auto"/>
        <w:right w:val="none" w:sz="0" w:space="0" w:color="auto"/>
      </w:divBdr>
    </w:div>
    <w:div w:id="1607038007">
      <w:bodyDiv w:val="1"/>
      <w:marLeft w:val="0"/>
      <w:marRight w:val="0"/>
      <w:marTop w:val="0"/>
      <w:marBottom w:val="0"/>
      <w:divBdr>
        <w:top w:val="none" w:sz="0" w:space="0" w:color="auto"/>
        <w:left w:val="none" w:sz="0" w:space="0" w:color="auto"/>
        <w:bottom w:val="none" w:sz="0" w:space="0" w:color="auto"/>
        <w:right w:val="none" w:sz="0" w:space="0" w:color="auto"/>
      </w:divBdr>
    </w:div>
    <w:div w:id="1607351333">
      <w:bodyDiv w:val="1"/>
      <w:marLeft w:val="0"/>
      <w:marRight w:val="0"/>
      <w:marTop w:val="0"/>
      <w:marBottom w:val="0"/>
      <w:divBdr>
        <w:top w:val="none" w:sz="0" w:space="0" w:color="auto"/>
        <w:left w:val="none" w:sz="0" w:space="0" w:color="auto"/>
        <w:bottom w:val="none" w:sz="0" w:space="0" w:color="auto"/>
        <w:right w:val="none" w:sz="0" w:space="0" w:color="auto"/>
      </w:divBdr>
    </w:div>
    <w:div w:id="1607496351">
      <w:bodyDiv w:val="1"/>
      <w:marLeft w:val="0"/>
      <w:marRight w:val="0"/>
      <w:marTop w:val="0"/>
      <w:marBottom w:val="0"/>
      <w:divBdr>
        <w:top w:val="none" w:sz="0" w:space="0" w:color="auto"/>
        <w:left w:val="none" w:sz="0" w:space="0" w:color="auto"/>
        <w:bottom w:val="none" w:sz="0" w:space="0" w:color="auto"/>
        <w:right w:val="none" w:sz="0" w:space="0" w:color="auto"/>
      </w:divBdr>
    </w:div>
    <w:div w:id="1607544402">
      <w:bodyDiv w:val="1"/>
      <w:marLeft w:val="0"/>
      <w:marRight w:val="0"/>
      <w:marTop w:val="0"/>
      <w:marBottom w:val="0"/>
      <w:divBdr>
        <w:top w:val="none" w:sz="0" w:space="0" w:color="auto"/>
        <w:left w:val="none" w:sz="0" w:space="0" w:color="auto"/>
        <w:bottom w:val="none" w:sz="0" w:space="0" w:color="auto"/>
        <w:right w:val="none" w:sz="0" w:space="0" w:color="auto"/>
      </w:divBdr>
    </w:div>
    <w:div w:id="1607731214">
      <w:bodyDiv w:val="1"/>
      <w:marLeft w:val="0"/>
      <w:marRight w:val="0"/>
      <w:marTop w:val="0"/>
      <w:marBottom w:val="0"/>
      <w:divBdr>
        <w:top w:val="none" w:sz="0" w:space="0" w:color="auto"/>
        <w:left w:val="none" w:sz="0" w:space="0" w:color="auto"/>
        <w:bottom w:val="none" w:sz="0" w:space="0" w:color="auto"/>
        <w:right w:val="none" w:sz="0" w:space="0" w:color="auto"/>
      </w:divBdr>
    </w:div>
    <w:div w:id="1607805794">
      <w:bodyDiv w:val="1"/>
      <w:marLeft w:val="0"/>
      <w:marRight w:val="0"/>
      <w:marTop w:val="0"/>
      <w:marBottom w:val="0"/>
      <w:divBdr>
        <w:top w:val="none" w:sz="0" w:space="0" w:color="auto"/>
        <w:left w:val="none" w:sz="0" w:space="0" w:color="auto"/>
        <w:bottom w:val="none" w:sz="0" w:space="0" w:color="auto"/>
        <w:right w:val="none" w:sz="0" w:space="0" w:color="auto"/>
      </w:divBdr>
    </w:div>
    <w:div w:id="1607927793">
      <w:bodyDiv w:val="1"/>
      <w:marLeft w:val="0"/>
      <w:marRight w:val="0"/>
      <w:marTop w:val="0"/>
      <w:marBottom w:val="0"/>
      <w:divBdr>
        <w:top w:val="none" w:sz="0" w:space="0" w:color="auto"/>
        <w:left w:val="none" w:sz="0" w:space="0" w:color="auto"/>
        <w:bottom w:val="none" w:sz="0" w:space="0" w:color="auto"/>
        <w:right w:val="none" w:sz="0" w:space="0" w:color="auto"/>
      </w:divBdr>
    </w:div>
    <w:div w:id="1607956495">
      <w:bodyDiv w:val="1"/>
      <w:marLeft w:val="0"/>
      <w:marRight w:val="0"/>
      <w:marTop w:val="0"/>
      <w:marBottom w:val="0"/>
      <w:divBdr>
        <w:top w:val="none" w:sz="0" w:space="0" w:color="auto"/>
        <w:left w:val="none" w:sz="0" w:space="0" w:color="auto"/>
        <w:bottom w:val="none" w:sz="0" w:space="0" w:color="auto"/>
        <w:right w:val="none" w:sz="0" w:space="0" w:color="auto"/>
      </w:divBdr>
    </w:div>
    <w:div w:id="1608583014">
      <w:bodyDiv w:val="1"/>
      <w:marLeft w:val="0"/>
      <w:marRight w:val="0"/>
      <w:marTop w:val="0"/>
      <w:marBottom w:val="0"/>
      <w:divBdr>
        <w:top w:val="none" w:sz="0" w:space="0" w:color="auto"/>
        <w:left w:val="none" w:sz="0" w:space="0" w:color="auto"/>
        <w:bottom w:val="none" w:sz="0" w:space="0" w:color="auto"/>
        <w:right w:val="none" w:sz="0" w:space="0" w:color="auto"/>
      </w:divBdr>
    </w:div>
    <w:div w:id="1608586348">
      <w:bodyDiv w:val="1"/>
      <w:marLeft w:val="0"/>
      <w:marRight w:val="0"/>
      <w:marTop w:val="0"/>
      <w:marBottom w:val="0"/>
      <w:divBdr>
        <w:top w:val="none" w:sz="0" w:space="0" w:color="auto"/>
        <w:left w:val="none" w:sz="0" w:space="0" w:color="auto"/>
        <w:bottom w:val="none" w:sz="0" w:space="0" w:color="auto"/>
        <w:right w:val="none" w:sz="0" w:space="0" w:color="auto"/>
      </w:divBdr>
    </w:div>
    <w:div w:id="1609072459">
      <w:bodyDiv w:val="1"/>
      <w:marLeft w:val="0"/>
      <w:marRight w:val="0"/>
      <w:marTop w:val="0"/>
      <w:marBottom w:val="0"/>
      <w:divBdr>
        <w:top w:val="none" w:sz="0" w:space="0" w:color="auto"/>
        <w:left w:val="none" w:sz="0" w:space="0" w:color="auto"/>
        <w:bottom w:val="none" w:sz="0" w:space="0" w:color="auto"/>
        <w:right w:val="none" w:sz="0" w:space="0" w:color="auto"/>
      </w:divBdr>
    </w:div>
    <w:div w:id="1609660887">
      <w:bodyDiv w:val="1"/>
      <w:marLeft w:val="0"/>
      <w:marRight w:val="0"/>
      <w:marTop w:val="0"/>
      <w:marBottom w:val="0"/>
      <w:divBdr>
        <w:top w:val="none" w:sz="0" w:space="0" w:color="auto"/>
        <w:left w:val="none" w:sz="0" w:space="0" w:color="auto"/>
        <w:bottom w:val="none" w:sz="0" w:space="0" w:color="auto"/>
        <w:right w:val="none" w:sz="0" w:space="0" w:color="auto"/>
      </w:divBdr>
    </w:div>
    <w:div w:id="1609695582">
      <w:bodyDiv w:val="1"/>
      <w:marLeft w:val="0"/>
      <w:marRight w:val="0"/>
      <w:marTop w:val="0"/>
      <w:marBottom w:val="0"/>
      <w:divBdr>
        <w:top w:val="none" w:sz="0" w:space="0" w:color="auto"/>
        <w:left w:val="none" w:sz="0" w:space="0" w:color="auto"/>
        <w:bottom w:val="none" w:sz="0" w:space="0" w:color="auto"/>
        <w:right w:val="none" w:sz="0" w:space="0" w:color="auto"/>
      </w:divBdr>
    </w:div>
    <w:div w:id="1609779285">
      <w:bodyDiv w:val="1"/>
      <w:marLeft w:val="0"/>
      <w:marRight w:val="0"/>
      <w:marTop w:val="0"/>
      <w:marBottom w:val="0"/>
      <w:divBdr>
        <w:top w:val="none" w:sz="0" w:space="0" w:color="auto"/>
        <w:left w:val="none" w:sz="0" w:space="0" w:color="auto"/>
        <w:bottom w:val="none" w:sz="0" w:space="0" w:color="auto"/>
        <w:right w:val="none" w:sz="0" w:space="0" w:color="auto"/>
      </w:divBdr>
    </w:div>
    <w:div w:id="1609892681">
      <w:bodyDiv w:val="1"/>
      <w:marLeft w:val="0"/>
      <w:marRight w:val="0"/>
      <w:marTop w:val="0"/>
      <w:marBottom w:val="0"/>
      <w:divBdr>
        <w:top w:val="none" w:sz="0" w:space="0" w:color="auto"/>
        <w:left w:val="none" w:sz="0" w:space="0" w:color="auto"/>
        <w:bottom w:val="none" w:sz="0" w:space="0" w:color="auto"/>
        <w:right w:val="none" w:sz="0" w:space="0" w:color="auto"/>
      </w:divBdr>
    </w:div>
    <w:div w:id="1609892695">
      <w:bodyDiv w:val="1"/>
      <w:marLeft w:val="0"/>
      <w:marRight w:val="0"/>
      <w:marTop w:val="0"/>
      <w:marBottom w:val="0"/>
      <w:divBdr>
        <w:top w:val="none" w:sz="0" w:space="0" w:color="auto"/>
        <w:left w:val="none" w:sz="0" w:space="0" w:color="auto"/>
        <w:bottom w:val="none" w:sz="0" w:space="0" w:color="auto"/>
        <w:right w:val="none" w:sz="0" w:space="0" w:color="auto"/>
      </w:divBdr>
    </w:div>
    <w:div w:id="1609923463">
      <w:bodyDiv w:val="1"/>
      <w:marLeft w:val="0"/>
      <w:marRight w:val="0"/>
      <w:marTop w:val="0"/>
      <w:marBottom w:val="0"/>
      <w:divBdr>
        <w:top w:val="none" w:sz="0" w:space="0" w:color="auto"/>
        <w:left w:val="none" w:sz="0" w:space="0" w:color="auto"/>
        <w:bottom w:val="none" w:sz="0" w:space="0" w:color="auto"/>
        <w:right w:val="none" w:sz="0" w:space="0" w:color="auto"/>
      </w:divBdr>
    </w:div>
    <w:div w:id="1609964461">
      <w:bodyDiv w:val="1"/>
      <w:marLeft w:val="0"/>
      <w:marRight w:val="0"/>
      <w:marTop w:val="0"/>
      <w:marBottom w:val="0"/>
      <w:divBdr>
        <w:top w:val="none" w:sz="0" w:space="0" w:color="auto"/>
        <w:left w:val="none" w:sz="0" w:space="0" w:color="auto"/>
        <w:bottom w:val="none" w:sz="0" w:space="0" w:color="auto"/>
        <w:right w:val="none" w:sz="0" w:space="0" w:color="auto"/>
      </w:divBdr>
    </w:div>
    <w:div w:id="1610433791">
      <w:bodyDiv w:val="1"/>
      <w:marLeft w:val="0"/>
      <w:marRight w:val="0"/>
      <w:marTop w:val="0"/>
      <w:marBottom w:val="0"/>
      <w:divBdr>
        <w:top w:val="none" w:sz="0" w:space="0" w:color="auto"/>
        <w:left w:val="none" w:sz="0" w:space="0" w:color="auto"/>
        <w:bottom w:val="none" w:sz="0" w:space="0" w:color="auto"/>
        <w:right w:val="none" w:sz="0" w:space="0" w:color="auto"/>
      </w:divBdr>
    </w:div>
    <w:div w:id="1610621054">
      <w:bodyDiv w:val="1"/>
      <w:marLeft w:val="0"/>
      <w:marRight w:val="0"/>
      <w:marTop w:val="0"/>
      <w:marBottom w:val="0"/>
      <w:divBdr>
        <w:top w:val="none" w:sz="0" w:space="0" w:color="auto"/>
        <w:left w:val="none" w:sz="0" w:space="0" w:color="auto"/>
        <w:bottom w:val="none" w:sz="0" w:space="0" w:color="auto"/>
        <w:right w:val="none" w:sz="0" w:space="0" w:color="auto"/>
      </w:divBdr>
    </w:div>
    <w:div w:id="1610622168">
      <w:bodyDiv w:val="1"/>
      <w:marLeft w:val="0"/>
      <w:marRight w:val="0"/>
      <w:marTop w:val="0"/>
      <w:marBottom w:val="0"/>
      <w:divBdr>
        <w:top w:val="none" w:sz="0" w:space="0" w:color="auto"/>
        <w:left w:val="none" w:sz="0" w:space="0" w:color="auto"/>
        <w:bottom w:val="none" w:sz="0" w:space="0" w:color="auto"/>
        <w:right w:val="none" w:sz="0" w:space="0" w:color="auto"/>
      </w:divBdr>
    </w:div>
    <w:div w:id="1610623381">
      <w:bodyDiv w:val="1"/>
      <w:marLeft w:val="0"/>
      <w:marRight w:val="0"/>
      <w:marTop w:val="0"/>
      <w:marBottom w:val="0"/>
      <w:divBdr>
        <w:top w:val="none" w:sz="0" w:space="0" w:color="auto"/>
        <w:left w:val="none" w:sz="0" w:space="0" w:color="auto"/>
        <w:bottom w:val="none" w:sz="0" w:space="0" w:color="auto"/>
        <w:right w:val="none" w:sz="0" w:space="0" w:color="auto"/>
      </w:divBdr>
    </w:div>
    <w:div w:id="1611081695">
      <w:bodyDiv w:val="1"/>
      <w:marLeft w:val="0"/>
      <w:marRight w:val="0"/>
      <w:marTop w:val="0"/>
      <w:marBottom w:val="0"/>
      <w:divBdr>
        <w:top w:val="none" w:sz="0" w:space="0" w:color="auto"/>
        <w:left w:val="none" w:sz="0" w:space="0" w:color="auto"/>
        <w:bottom w:val="none" w:sz="0" w:space="0" w:color="auto"/>
        <w:right w:val="none" w:sz="0" w:space="0" w:color="auto"/>
      </w:divBdr>
    </w:div>
    <w:div w:id="1611082193">
      <w:bodyDiv w:val="1"/>
      <w:marLeft w:val="0"/>
      <w:marRight w:val="0"/>
      <w:marTop w:val="0"/>
      <w:marBottom w:val="0"/>
      <w:divBdr>
        <w:top w:val="none" w:sz="0" w:space="0" w:color="auto"/>
        <w:left w:val="none" w:sz="0" w:space="0" w:color="auto"/>
        <w:bottom w:val="none" w:sz="0" w:space="0" w:color="auto"/>
        <w:right w:val="none" w:sz="0" w:space="0" w:color="auto"/>
      </w:divBdr>
    </w:div>
    <w:div w:id="1611158866">
      <w:bodyDiv w:val="1"/>
      <w:marLeft w:val="0"/>
      <w:marRight w:val="0"/>
      <w:marTop w:val="0"/>
      <w:marBottom w:val="0"/>
      <w:divBdr>
        <w:top w:val="none" w:sz="0" w:space="0" w:color="auto"/>
        <w:left w:val="none" w:sz="0" w:space="0" w:color="auto"/>
        <w:bottom w:val="none" w:sz="0" w:space="0" w:color="auto"/>
        <w:right w:val="none" w:sz="0" w:space="0" w:color="auto"/>
      </w:divBdr>
    </w:div>
    <w:div w:id="1611202737">
      <w:bodyDiv w:val="1"/>
      <w:marLeft w:val="0"/>
      <w:marRight w:val="0"/>
      <w:marTop w:val="0"/>
      <w:marBottom w:val="0"/>
      <w:divBdr>
        <w:top w:val="none" w:sz="0" w:space="0" w:color="auto"/>
        <w:left w:val="none" w:sz="0" w:space="0" w:color="auto"/>
        <w:bottom w:val="none" w:sz="0" w:space="0" w:color="auto"/>
        <w:right w:val="none" w:sz="0" w:space="0" w:color="auto"/>
      </w:divBdr>
    </w:div>
    <w:div w:id="1611618842">
      <w:bodyDiv w:val="1"/>
      <w:marLeft w:val="0"/>
      <w:marRight w:val="0"/>
      <w:marTop w:val="0"/>
      <w:marBottom w:val="0"/>
      <w:divBdr>
        <w:top w:val="none" w:sz="0" w:space="0" w:color="auto"/>
        <w:left w:val="none" w:sz="0" w:space="0" w:color="auto"/>
        <w:bottom w:val="none" w:sz="0" w:space="0" w:color="auto"/>
        <w:right w:val="none" w:sz="0" w:space="0" w:color="auto"/>
      </w:divBdr>
    </w:div>
    <w:div w:id="1612274769">
      <w:bodyDiv w:val="1"/>
      <w:marLeft w:val="0"/>
      <w:marRight w:val="0"/>
      <w:marTop w:val="0"/>
      <w:marBottom w:val="0"/>
      <w:divBdr>
        <w:top w:val="none" w:sz="0" w:space="0" w:color="auto"/>
        <w:left w:val="none" w:sz="0" w:space="0" w:color="auto"/>
        <w:bottom w:val="none" w:sz="0" w:space="0" w:color="auto"/>
        <w:right w:val="none" w:sz="0" w:space="0" w:color="auto"/>
      </w:divBdr>
    </w:div>
    <w:div w:id="1612274963">
      <w:bodyDiv w:val="1"/>
      <w:marLeft w:val="0"/>
      <w:marRight w:val="0"/>
      <w:marTop w:val="0"/>
      <w:marBottom w:val="0"/>
      <w:divBdr>
        <w:top w:val="none" w:sz="0" w:space="0" w:color="auto"/>
        <w:left w:val="none" w:sz="0" w:space="0" w:color="auto"/>
        <w:bottom w:val="none" w:sz="0" w:space="0" w:color="auto"/>
        <w:right w:val="none" w:sz="0" w:space="0" w:color="auto"/>
      </w:divBdr>
    </w:div>
    <w:div w:id="1612394089">
      <w:bodyDiv w:val="1"/>
      <w:marLeft w:val="0"/>
      <w:marRight w:val="0"/>
      <w:marTop w:val="0"/>
      <w:marBottom w:val="0"/>
      <w:divBdr>
        <w:top w:val="none" w:sz="0" w:space="0" w:color="auto"/>
        <w:left w:val="none" w:sz="0" w:space="0" w:color="auto"/>
        <w:bottom w:val="none" w:sz="0" w:space="0" w:color="auto"/>
        <w:right w:val="none" w:sz="0" w:space="0" w:color="auto"/>
      </w:divBdr>
    </w:div>
    <w:div w:id="1612712085">
      <w:bodyDiv w:val="1"/>
      <w:marLeft w:val="0"/>
      <w:marRight w:val="0"/>
      <w:marTop w:val="0"/>
      <w:marBottom w:val="0"/>
      <w:divBdr>
        <w:top w:val="none" w:sz="0" w:space="0" w:color="auto"/>
        <w:left w:val="none" w:sz="0" w:space="0" w:color="auto"/>
        <w:bottom w:val="none" w:sz="0" w:space="0" w:color="auto"/>
        <w:right w:val="none" w:sz="0" w:space="0" w:color="auto"/>
      </w:divBdr>
    </w:div>
    <w:div w:id="1612739117">
      <w:bodyDiv w:val="1"/>
      <w:marLeft w:val="0"/>
      <w:marRight w:val="0"/>
      <w:marTop w:val="0"/>
      <w:marBottom w:val="0"/>
      <w:divBdr>
        <w:top w:val="none" w:sz="0" w:space="0" w:color="auto"/>
        <w:left w:val="none" w:sz="0" w:space="0" w:color="auto"/>
        <w:bottom w:val="none" w:sz="0" w:space="0" w:color="auto"/>
        <w:right w:val="none" w:sz="0" w:space="0" w:color="auto"/>
      </w:divBdr>
    </w:div>
    <w:div w:id="1613173065">
      <w:bodyDiv w:val="1"/>
      <w:marLeft w:val="0"/>
      <w:marRight w:val="0"/>
      <w:marTop w:val="0"/>
      <w:marBottom w:val="0"/>
      <w:divBdr>
        <w:top w:val="none" w:sz="0" w:space="0" w:color="auto"/>
        <w:left w:val="none" w:sz="0" w:space="0" w:color="auto"/>
        <w:bottom w:val="none" w:sz="0" w:space="0" w:color="auto"/>
        <w:right w:val="none" w:sz="0" w:space="0" w:color="auto"/>
      </w:divBdr>
    </w:div>
    <w:div w:id="1613197860">
      <w:bodyDiv w:val="1"/>
      <w:marLeft w:val="0"/>
      <w:marRight w:val="0"/>
      <w:marTop w:val="0"/>
      <w:marBottom w:val="0"/>
      <w:divBdr>
        <w:top w:val="none" w:sz="0" w:space="0" w:color="auto"/>
        <w:left w:val="none" w:sz="0" w:space="0" w:color="auto"/>
        <w:bottom w:val="none" w:sz="0" w:space="0" w:color="auto"/>
        <w:right w:val="none" w:sz="0" w:space="0" w:color="auto"/>
      </w:divBdr>
    </w:div>
    <w:div w:id="1613903727">
      <w:bodyDiv w:val="1"/>
      <w:marLeft w:val="0"/>
      <w:marRight w:val="0"/>
      <w:marTop w:val="0"/>
      <w:marBottom w:val="0"/>
      <w:divBdr>
        <w:top w:val="none" w:sz="0" w:space="0" w:color="auto"/>
        <w:left w:val="none" w:sz="0" w:space="0" w:color="auto"/>
        <w:bottom w:val="none" w:sz="0" w:space="0" w:color="auto"/>
        <w:right w:val="none" w:sz="0" w:space="0" w:color="auto"/>
      </w:divBdr>
    </w:div>
    <w:div w:id="1613904293">
      <w:bodyDiv w:val="1"/>
      <w:marLeft w:val="0"/>
      <w:marRight w:val="0"/>
      <w:marTop w:val="0"/>
      <w:marBottom w:val="0"/>
      <w:divBdr>
        <w:top w:val="none" w:sz="0" w:space="0" w:color="auto"/>
        <w:left w:val="none" w:sz="0" w:space="0" w:color="auto"/>
        <w:bottom w:val="none" w:sz="0" w:space="0" w:color="auto"/>
        <w:right w:val="none" w:sz="0" w:space="0" w:color="auto"/>
      </w:divBdr>
    </w:div>
    <w:div w:id="1614247483">
      <w:bodyDiv w:val="1"/>
      <w:marLeft w:val="0"/>
      <w:marRight w:val="0"/>
      <w:marTop w:val="0"/>
      <w:marBottom w:val="0"/>
      <w:divBdr>
        <w:top w:val="none" w:sz="0" w:space="0" w:color="auto"/>
        <w:left w:val="none" w:sz="0" w:space="0" w:color="auto"/>
        <w:bottom w:val="none" w:sz="0" w:space="0" w:color="auto"/>
        <w:right w:val="none" w:sz="0" w:space="0" w:color="auto"/>
      </w:divBdr>
    </w:div>
    <w:div w:id="1614359122">
      <w:bodyDiv w:val="1"/>
      <w:marLeft w:val="0"/>
      <w:marRight w:val="0"/>
      <w:marTop w:val="0"/>
      <w:marBottom w:val="0"/>
      <w:divBdr>
        <w:top w:val="none" w:sz="0" w:space="0" w:color="auto"/>
        <w:left w:val="none" w:sz="0" w:space="0" w:color="auto"/>
        <w:bottom w:val="none" w:sz="0" w:space="0" w:color="auto"/>
        <w:right w:val="none" w:sz="0" w:space="0" w:color="auto"/>
      </w:divBdr>
    </w:div>
    <w:div w:id="1614552449">
      <w:bodyDiv w:val="1"/>
      <w:marLeft w:val="0"/>
      <w:marRight w:val="0"/>
      <w:marTop w:val="0"/>
      <w:marBottom w:val="0"/>
      <w:divBdr>
        <w:top w:val="none" w:sz="0" w:space="0" w:color="auto"/>
        <w:left w:val="none" w:sz="0" w:space="0" w:color="auto"/>
        <w:bottom w:val="none" w:sz="0" w:space="0" w:color="auto"/>
        <w:right w:val="none" w:sz="0" w:space="0" w:color="auto"/>
      </w:divBdr>
    </w:div>
    <w:div w:id="1614746223">
      <w:bodyDiv w:val="1"/>
      <w:marLeft w:val="0"/>
      <w:marRight w:val="0"/>
      <w:marTop w:val="0"/>
      <w:marBottom w:val="0"/>
      <w:divBdr>
        <w:top w:val="none" w:sz="0" w:space="0" w:color="auto"/>
        <w:left w:val="none" w:sz="0" w:space="0" w:color="auto"/>
        <w:bottom w:val="none" w:sz="0" w:space="0" w:color="auto"/>
        <w:right w:val="none" w:sz="0" w:space="0" w:color="auto"/>
      </w:divBdr>
    </w:div>
    <w:div w:id="1615093253">
      <w:bodyDiv w:val="1"/>
      <w:marLeft w:val="0"/>
      <w:marRight w:val="0"/>
      <w:marTop w:val="0"/>
      <w:marBottom w:val="0"/>
      <w:divBdr>
        <w:top w:val="none" w:sz="0" w:space="0" w:color="auto"/>
        <w:left w:val="none" w:sz="0" w:space="0" w:color="auto"/>
        <w:bottom w:val="none" w:sz="0" w:space="0" w:color="auto"/>
        <w:right w:val="none" w:sz="0" w:space="0" w:color="auto"/>
      </w:divBdr>
    </w:div>
    <w:div w:id="1615554680">
      <w:bodyDiv w:val="1"/>
      <w:marLeft w:val="0"/>
      <w:marRight w:val="0"/>
      <w:marTop w:val="0"/>
      <w:marBottom w:val="0"/>
      <w:divBdr>
        <w:top w:val="none" w:sz="0" w:space="0" w:color="auto"/>
        <w:left w:val="none" w:sz="0" w:space="0" w:color="auto"/>
        <w:bottom w:val="none" w:sz="0" w:space="0" w:color="auto"/>
        <w:right w:val="none" w:sz="0" w:space="0" w:color="auto"/>
      </w:divBdr>
    </w:div>
    <w:div w:id="1615559520">
      <w:bodyDiv w:val="1"/>
      <w:marLeft w:val="0"/>
      <w:marRight w:val="0"/>
      <w:marTop w:val="0"/>
      <w:marBottom w:val="0"/>
      <w:divBdr>
        <w:top w:val="none" w:sz="0" w:space="0" w:color="auto"/>
        <w:left w:val="none" w:sz="0" w:space="0" w:color="auto"/>
        <w:bottom w:val="none" w:sz="0" w:space="0" w:color="auto"/>
        <w:right w:val="none" w:sz="0" w:space="0" w:color="auto"/>
      </w:divBdr>
    </w:div>
    <w:div w:id="1615668017">
      <w:bodyDiv w:val="1"/>
      <w:marLeft w:val="0"/>
      <w:marRight w:val="0"/>
      <w:marTop w:val="0"/>
      <w:marBottom w:val="0"/>
      <w:divBdr>
        <w:top w:val="none" w:sz="0" w:space="0" w:color="auto"/>
        <w:left w:val="none" w:sz="0" w:space="0" w:color="auto"/>
        <w:bottom w:val="none" w:sz="0" w:space="0" w:color="auto"/>
        <w:right w:val="none" w:sz="0" w:space="0" w:color="auto"/>
      </w:divBdr>
    </w:div>
    <w:div w:id="1615936656">
      <w:bodyDiv w:val="1"/>
      <w:marLeft w:val="0"/>
      <w:marRight w:val="0"/>
      <w:marTop w:val="0"/>
      <w:marBottom w:val="0"/>
      <w:divBdr>
        <w:top w:val="none" w:sz="0" w:space="0" w:color="auto"/>
        <w:left w:val="none" w:sz="0" w:space="0" w:color="auto"/>
        <w:bottom w:val="none" w:sz="0" w:space="0" w:color="auto"/>
        <w:right w:val="none" w:sz="0" w:space="0" w:color="auto"/>
      </w:divBdr>
    </w:div>
    <w:div w:id="1615939980">
      <w:bodyDiv w:val="1"/>
      <w:marLeft w:val="0"/>
      <w:marRight w:val="0"/>
      <w:marTop w:val="0"/>
      <w:marBottom w:val="0"/>
      <w:divBdr>
        <w:top w:val="none" w:sz="0" w:space="0" w:color="auto"/>
        <w:left w:val="none" w:sz="0" w:space="0" w:color="auto"/>
        <w:bottom w:val="none" w:sz="0" w:space="0" w:color="auto"/>
        <w:right w:val="none" w:sz="0" w:space="0" w:color="auto"/>
      </w:divBdr>
    </w:div>
    <w:div w:id="1616253555">
      <w:bodyDiv w:val="1"/>
      <w:marLeft w:val="0"/>
      <w:marRight w:val="0"/>
      <w:marTop w:val="0"/>
      <w:marBottom w:val="0"/>
      <w:divBdr>
        <w:top w:val="none" w:sz="0" w:space="0" w:color="auto"/>
        <w:left w:val="none" w:sz="0" w:space="0" w:color="auto"/>
        <w:bottom w:val="none" w:sz="0" w:space="0" w:color="auto"/>
        <w:right w:val="none" w:sz="0" w:space="0" w:color="auto"/>
      </w:divBdr>
    </w:div>
    <w:div w:id="1616323866">
      <w:bodyDiv w:val="1"/>
      <w:marLeft w:val="0"/>
      <w:marRight w:val="0"/>
      <w:marTop w:val="0"/>
      <w:marBottom w:val="0"/>
      <w:divBdr>
        <w:top w:val="none" w:sz="0" w:space="0" w:color="auto"/>
        <w:left w:val="none" w:sz="0" w:space="0" w:color="auto"/>
        <w:bottom w:val="none" w:sz="0" w:space="0" w:color="auto"/>
        <w:right w:val="none" w:sz="0" w:space="0" w:color="auto"/>
      </w:divBdr>
    </w:div>
    <w:div w:id="1616525769">
      <w:bodyDiv w:val="1"/>
      <w:marLeft w:val="0"/>
      <w:marRight w:val="0"/>
      <w:marTop w:val="0"/>
      <w:marBottom w:val="0"/>
      <w:divBdr>
        <w:top w:val="none" w:sz="0" w:space="0" w:color="auto"/>
        <w:left w:val="none" w:sz="0" w:space="0" w:color="auto"/>
        <w:bottom w:val="none" w:sz="0" w:space="0" w:color="auto"/>
        <w:right w:val="none" w:sz="0" w:space="0" w:color="auto"/>
      </w:divBdr>
    </w:div>
    <w:div w:id="1616713735">
      <w:bodyDiv w:val="1"/>
      <w:marLeft w:val="0"/>
      <w:marRight w:val="0"/>
      <w:marTop w:val="0"/>
      <w:marBottom w:val="0"/>
      <w:divBdr>
        <w:top w:val="none" w:sz="0" w:space="0" w:color="auto"/>
        <w:left w:val="none" w:sz="0" w:space="0" w:color="auto"/>
        <w:bottom w:val="none" w:sz="0" w:space="0" w:color="auto"/>
        <w:right w:val="none" w:sz="0" w:space="0" w:color="auto"/>
      </w:divBdr>
    </w:div>
    <w:div w:id="1616912477">
      <w:bodyDiv w:val="1"/>
      <w:marLeft w:val="0"/>
      <w:marRight w:val="0"/>
      <w:marTop w:val="0"/>
      <w:marBottom w:val="0"/>
      <w:divBdr>
        <w:top w:val="none" w:sz="0" w:space="0" w:color="auto"/>
        <w:left w:val="none" w:sz="0" w:space="0" w:color="auto"/>
        <w:bottom w:val="none" w:sz="0" w:space="0" w:color="auto"/>
        <w:right w:val="none" w:sz="0" w:space="0" w:color="auto"/>
      </w:divBdr>
    </w:div>
    <w:div w:id="1616983286">
      <w:bodyDiv w:val="1"/>
      <w:marLeft w:val="0"/>
      <w:marRight w:val="0"/>
      <w:marTop w:val="0"/>
      <w:marBottom w:val="0"/>
      <w:divBdr>
        <w:top w:val="none" w:sz="0" w:space="0" w:color="auto"/>
        <w:left w:val="none" w:sz="0" w:space="0" w:color="auto"/>
        <w:bottom w:val="none" w:sz="0" w:space="0" w:color="auto"/>
        <w:right w:val="none" w:sz="0" w:space="0" w:color="auto"/>
      </w:divBdr>
    </w:div>
    <w:div w:id="1616984212">
      <w:bodyDiv w:val="1"/>
      <w:marLeft w:val="0"/>
      <w:marRight w:val="0"/>
      <w:marTop w:val="0"/>
      <w:marBottom w:val="0"/>
      <w:divBdr>
        <w:top w:val="none" w:sz="0" w:space="0" w:color="auto"/>
        <w:left w:val="none" w:sz="0" w:space="0" w:color="auto"/>
        <w:bottom w:val="none" w:sz="0" w:space="0" w:color="auto"/>
        <w:right w:val="none" w:sz="0" w:space="0" w:color="auto"/>
      </w:divBdr>
    </w:div>
    <w:div w:id="1617102122">
      <w:bodyDiv w:val="1"/>
      <w:marLeft w:val="0"/>
      <w:marRight w:val="0"/>
      <w:marTop w:val="0"/>
      <w:marBottom w:val="0"/>
      <w:divBdr>
        <w:top w:val="none" w:sz="0" w:space="0" w:color="auto"/>
        <w:left w:val="none" w:sz="0" w:space="0" w:color="auto"/>
        <w:bottom w:val="none" w:sz="0" w:space="0" w:color="auto"/>
        <w:right w:val="none" w:sz="0" w:space="0" w:color="auto"/>
      </w:divBdr>
    </w:div>
    <w:div w:id="1617130764">
      <w:bodyDiv w:val="1"/>
      <w:marLeft w:val="0"/>
      <w:marRight w:val="0"/>
      <w:marTop w:val="0"/>
      <w:marBottom w:val="0"/>
      <w:divBdr>
        <w:top w:val="none" w:sz="0" w:space="0" w:color="auto"/>
        <w:left w:val="none" w:sz="0" w:space="0" w:color="auto"/>
        <w:bottom w:val="none" w:sz="0" w:space="0" w:color="auto"/>
        <w:right w:val="none" w:sz="0" w:space="0" w:color="auto"/>
      </w:divBdr>
    </w:div>
    <w:div w:id="1617328112">
      <w:bodyDiv w:val="1"/>
      <w:marLeft w:val="0"/>
      <w:marRight w:val="0"/>
      <w:marTop w:val="0"/>
      <w:marBottom w:val="0"/>
      <w:divBdr>
        <w:top w:val="none" w:sz="0" w:space="0" w:color="auto"/>
        <w:left w:val="none" w:sz="0" w:space="0" w:color="auto"/>
        <w:bottom w:val="none" w:sz="0" w:space="0" w:color="auto"/>
        <w:right w:val="none" w:sz="0" w:space="0" w:color="auto"/>
      </w:divBdr>
    </w:div>
    <w:div w:id="1618179009">
      <w:bodyDiv w:val="1"/>
      <w:marLeft w:val="0"/>
      <w:marRight w:val="0"/>
      <w:marTop w:val="0"/>
      <w:marBottom w:val="0"/>
      <w:divBdr>
        <w:top w:val="none" w:sz="0" w:space="0" w:color="auto"/>
        <w:left w:val="none" w:sz="0" w:space="0" w:color="auto"/>
        <w:bottom w:val="none" w:sz="0" w:space="0" w:color="auto"/>
        <w:right w:val="none" w:sz="0" w:space="0" w:color="auto"/>
      </w:divBdr>
    </w:div>
    <w:div w:id="1618295541">
      <w:bodyDiv w:val="1"/>
      <w:marLeft w:val="0"/>
      <w:marRight w:val="0"/>
      <w:marTop w:val="0"/>
      <w:marBottom w:val="0"/>
      <w:divBdr>
        <w:top w:val="none" w:sz="0" w:space="0" w:color="auto"/>
        <w:left w:val="none" w:sz="0" w:space="0" w:color="auto"/>
        <w:bottom w:val="none" w:sz="0" w:space="0" w:color="auto"/>
        <w:right w:val="none" w:sz="0" w:space="0" w:color="auto"/>
      </w:divBdr>
    </w:div>
    <w:div w:id="1618372585">
      <w:bodyDiv w:val="1"/>
      <w:marLeft w:val="0"/>
      <w:marRight w:val="0"/>
      <w:marTop w:val="0"/>
      <w:marBottom w:val="0"/>
      <w:divBdr>
        <w:top w:val="none" w:sz="0" w:space="0" w:color="auto"/>
        <w:left w:val="none" w:sz="0" w:space="0" w:color="auto"/>
        <w:bottom w:val="none" w:sz="0" w:space="0" w:color="auto"/>
        <w:right w:val="none" w:sz="0" w:space="0" w:color="auto"/>
      </w:divBdr>
    </w:div>
    <w:div w:id="1619140735">
      <w:bodyDiv w:val="1"/>
      <w:marLeft w:val="0"/>
      <w:marRight w:val="0"/>
      <w:marTop w:val="0"/>
      <w:marBottom w:val="0"/>
      <w:divBdr>
        <w:top w:val="none" w:sz="0" w:space="0" w:color="auto"/>
        <w:left w:val="none" w:sz="0" w:space="0" w:color="auto"/>
        <w:bottom w:val="none" w:sz="0" w:space="0" w:color="auto"/>
        <w:right w:val="none" w:sz="0" w:space="0" w:color="auto"/>
      </w:divBdr>
    </w:div>
    <w:div w:id="1619143944">
      <w:bodyDiv w:val="1"/>
      <w:marLeft w:val="0"/>
      <w:marRight w:val="0"/>
      <w:marTop w:val="0"/>
      <w:marBottom w:val="0"/>
      <w:divBdr>
        <w:top w:val="none" w:sz="0" w:space="0" w:color="auto"/>
        <w:left w:val="none" w:sz="0" w:space="0" w:color="auto"/>
        <w:bottom w:val="none" w:sz="0" w:space="0" w:color="auto"/>
        <w:right w:val="none" w:sz="0" w:space="0" w:color="auto"/>
      </w:divBdr>
    </w:div>
    <w:div w:id="1619481694">
      <w:bodyDiv w:val="1"/>
      <w:marLeft w:val="0"/>
      <w:marRight w:val="0"/>
      <w:marTop w:val="0"/>
      <w:marBottom w:val="0"/>
      <w:divBdr>
        <w:top w:val="none" w:sz="0" w:space="0" w:color="auto"/>
        <w:left w:val="none" w:sz="0" w:space="0" w:color="auto"/>
        <w:bottom w:val="none" w:sz="0" w:space="0" w:color="auto"/>
        <w:right w:val="none" w:sz="0" w:space="0" w:color="auto"/>
      </w:divBdr>
    </w:div>
    <w:div w:id="1619488312">
      <w:bodyDiv w:val="1"/>
      <w:marLeft w:val="0"/>
      <w:marRight w:val="0"/>
      <w:marTop w:val="0"/>
      <w:marBottom w:val="0"/>
      <w:divBdr>
        <w:top w:val="none" w:sz="0" w:space="0" w:color="auto"/>
        <w:left w:val="none" w:sz="0" w:space="0" w:color="auto"/>
        <w:bottom w:val="none" w:sz="0" w:space="0" w:color="auto"/>
        <w:right w:val="none" w:sz="0" w:space="0" w:color="auto"/>
      </w:divBdr>
    </w:div>
    <w:div w:id="1619876398">
      <w:bodyDiv w:val="1"/>
      <w:marLeft w:val="0"/>
      <w:marRight w:val="0"/>
      <w:marTop w:val="0"/>
      <w:marBottom w:val="0"/>
      <w:divBdr>
        <w:top w:val="none" w:sz="0" w:space="0" w:color="auto"/>
        <w:left w:val="none" w:sz="0" w:space="0" w:color="auto"/>
        <w:bottom w:val="none" w:sz="0" w:space="0" w:color="auto"/>
        <w:right w:val="none" w:sz="0" w:space="0" w:color="auto"/>
      </w:divBdr>
    </w:div>
    <w:div w:id="1619995049">
      <w:bodyDiv w:val="1"/>
      <w:marLeft w:val="0"/>
      <w:marRight w:val="0"/>
      <w:marTop w:val="0"/>
      <w:marBottom w:val="0"/>
      <w:divBdr>
        <w:top w:val="none" w:sz="0" w:space="0" w:color="auto"/>
        <w:left w:val="none" w:sz="0" w:space="0" w:color="auto"/>
        <w:bottom w:val="none" w:sz="0" w:space="0" w:color="auto"/>
        <w:right w:val="none" w:sz="0" w:space="0" w:color="auto"/>
      </w:divBdr>
    </w:div>
    <w:div w:id="1620068225">
      <w:bodyDiv w:val="1"/>
      <w:marLeft w:val="0"/>
      <w:marRight w:val="0"/>
      <w:marTop w:val="0"/>
      <w:marBottom w:val="0"/>
      <w:divBdr>
        <w:top w:val="none" w:sz="0" w:space="0" w:color="auto"/>
        <w:left w:val="none" w:sz="0" w:space="0" w:color="auto"/>
        <w:bottom w:val="none" w:sz="0" w:space="0" w:color="auto"/>
        <w:right w:val="none" w:sz="0" w:space="0" w:color="auto"/>
      </w:divBdr>
    </w:div>
    <w:div w:id="1620454363">
      <w:bodyDiv w:val="1"/>
      <w:marLeft w:val="0"/>
      <w:marRight w:val="0"/>
      <w:marTop w:val="0"/>
      <w:marBottom w:val="0"/>
      <w:divBdr>
        <w:top w:val="none" w:sz="0" w:space="0" w:color="auto"/>
        <w:left w:val="none" w:sz="0" w:space="0" w:color="auto"/>
        <w:bottom w:val="none" w:sz="0" w:space="0" w:color="auto"/>
        <w:right w:val="none" w:sz="0" w:space="0" w:color="auto"/>
      </w:divBdr>
    </w:div>
    <w:div w:id="1620604071">
      <w:bodyDiv w:val="1"/>
      <w:marLeft w:val="0"/>
      <w:marRight w:val="0"/>
      <w:marTop w:val="0"/>
      <w:marBottom w:val="0"/>
      <w:divBdr>
        <w:top w:val="none" w:sz="0" w:space="0" w:color="auto"/>
        <w:left w:val="none" w:sz="0" w:space="0" w:color="auto"/>
        <w:bottom w:val="none" w:sz="0" w:space="0" w:color="auto"/>
        <w:right w:val="none" w:sz="0" w:space="0" w:color="auto"/>
      </w:divBdr>
    </w:div>
    <w:div w:id="1620724057">
      <w:bodyDiv w:val="1"/>
      <w:marLeft w:val="0"/>
      <w:marRight w:val="0"/>
      <w:marTop w:val="0"/>
      <w:marBottom w:val="0"/>
      <w:divBdr>
        <w:top w:val="none" w:sz="0" w:space="0" w:color="auto"/>
        <w:left w:val="none" w:sz="0" w:space="0" w:color="auto"/>
        <w:bottom w:val="none" w:sz="0" w:space="0" w:color="auto"/>
        <w:right w:val="none" w:sz="0" w:space="0" w:color="auto"/>
      </w:divBdr>
    </w:div>
    <w:div w:id="1621375433">
      <w:bodyDiv w:val="1"/>
      <w:marLeft w:val="0"/>
      <w:marRight w:val="0"/>
      <w:marTop w:val="0"/>
      <w:marBottom w:val="0"/>
      <w:divBdr>
        <w:top w:val="none" w:sz="0" w:space="0" w:color="auto"/>
        <w:left w:val="none" w:sz="0" w:space="0" w:color="auto"/>
        <w:bottom w:val="none" w:sz="0" w:space="0" w:color="auto"/>
        <w:right w:val="none" w:sz="0" w:space="0" w:color="auto"/>
      </w:divBdr>
    </w:div>
    <w:div w:id="1621381532">
      <w:bodyDiv w:val="1"/>
      <w:marLeft w:val="0"/>
      <w:marRight w:val="0"/>
      <w:marTop w:val="0"/>
      <w:marBottom w:val="0"/>
      <w:divBdr>
        <w:top w:val="none" w:sz="0" w:space="0" w:color="auto"/>
        <w:left w:val="none" w:sz="0" w:space="0" w:color="auto"/>
        <w:bottom w:val="none" w:sz="0" w:space="0" w:color="auto"/>
        <w:right w:val="none" w:sz="0" w:space="0" w:color="auto"/>
      </w:divBdr>
    </w:div>
    <w:div w:id="1621716298">
      <w:bodyDiv w:val="1"/>
      <w:marLeft w:val="0"/>
      <w:marRight w:val="0"/>
      <w:marTop w:val="0"/>
      <w:marBottom w:val="0"/>
      <w:divBdr>
        <w:top w:val="none" w:sz="0" w:space="0" w:color="auto"/>
        <w:left w:val="none" w:sz="0" w:space="0" w:color="auto"/>
        <w:bottom w:val="none" w:sz="0" w:space="0" w:color="auto"/>
        <w:right w:val="none" w:sz="0" w:space="0" w:color="auto"/>
      </w:divBdr>
    </w:div>
    <w:div w:id="1622228439">
      <w:bodyDiv w:val="1"/>
      <w:marLeft w:val="0"/>
      <w:marRight w:val="0"/>
      <w:marTop w:val="0"/>
      <w:marBottom w:val="0"/>
      <w:divBdr>
        <w:top w:val="none" w:sz="0" w:space="0" w:color="auto"/>
        <w:left w:val="none" w:sz="0" w:space="0" w:color="auto"/>
        <w:bottom w:val="none" w:sz="0" w:space="0" w:color="auto"/>
        <w:right w:val="none" w:sz="0" w:space="0" w:color="auto"/>
      </w:divBdr>
    </w:div>
    <w:div w:id="1622374117">
      <w:bodyDiv w:val="1"/>
      <w:marLeft w:val="0"/>
      <w:marRight w:val="0"/>
      <w:marTop w:val="0"/>
      <w:marBottom w:val="0"/>
      <w:divBdr>
        <w:top w:val="none" w:sz="0" w:space="0" w:color="auto"/>
        <w:left w:val="none" w:sz="0" w:space="0" w:color="auto"/>
        <w:bottom w:val="none" w:sz="0" w:space="0" w:color="auto"/>
        <w:right w:val="none" w:sz="0" w:space="0" w:color="auto"/>
      </w:divBdr>
    </w:div>
    <w:div w:id="1622567218">
      <w:bodyDiv w:val="1"/>
      <w:marLeft w:val="0"/>
      <w:marRight w:val="0"/>
      <w:marTop w:val="0"/>
      <w:marBottom w:val="0"/>
      <w:divBdr>
        <w:top w:val="none" w:sz="0" w:space="0" w:color="auto"/>
        <w:left w:val="none" w:sz="0" w:space="0" w:color="auto"/>
        <w:bottom w:val="none" w:sz="0" w:space="0" w:color="auto"/>
        <w:right w:val="none" w:sz="0" w:space="0" w:color="auto"/>
      </w:divBdr>
    </w:div>
    <w:div w:id="1622569309">
      <w:bodyDiv w:val="1"/>
      <w:marLeft w:val="0"/>
      <w:marRight w:val="0"/>
      <w:marTop w:val="0"/>
      <w:marBottom w:val="0"/>
      <w:divBdr>
        <w:top w:val="none" w:sz="0" w:space="0" w:color="auto"/>
        <w:left w:val="none" w:sz="0" w:space="0" w:color="auto"/>
        <w:bottom w:val="none" w:sz="0" w:space="0" w:color="auto"/>
        <w:right w:val="none" w:sz="0" w:space="0" w:color="auto"/>
      </w:divBdr>
    </w:div>
    <w:div w:id="1623144595">
      <w:bodyDiv w:val="1"/>
      <w:marLeft w:val="0"/>
      <w:marRight w:val="0"/>
      <w:marTop w:val="0"/>
      <w:marBottom w:val="0"/>
      <w:divBdr>
        <w:top w:val="none" w:sz="0" w:space="0" w:color="auto"/>
        <w:left w:val="none" w:sz="0" w:space="0" w:color="auto"/>
        <w:bottom w:val="none" w:sz="0" w:space="0" w:color="auto"/>
        <w:right w:val="none" w:sz="0" w:space="0" w:color="auto"/>
      </w:divBdr>
    </w:div>
    <w:div w:id="1623145780">
      <w:bodyDiv w:val="1"/>
      <w:marLeft w:val="0"/>
      <w:marRight w:val="0"/>
      <w:marTop w:val="0"/>
      <w:marBottom w:val="0"/>
      <w:divBdr>
        <w:top w:val="none" w:sz="0" w:space="0" w:color="auto"/>
        <w:left w:val="none" w:sz="0" w:space="0" w:color="auto"/>
        <w:bottom w:val="none" w:sz="0" w:space="0" w:color="auto"/>
        <w:right w:val="none" w:sz="0" w:space="0" w:color="auto"/>
      </w:divBdr>
    </w:div>
    <w:div w:id="1623153568">
      <w:bodyDiv w:val="1"/>
      <w:marLeft w:val="0"/>
      <w:marRight w:val="0"/>
      <w:marTop w:val="0"/>
      <w:marBottom w:val="0"/>
      <w:divBdr>
        <w:top w:val="none" w:sz="0" w:space="0" w:color="auto"/>
        <w:left w:val="none" w:sz="0" w:space="0" w:color="auto"/>
        <w:bottom w:val="none" w:sz="0" w:space="0" w:color="auto"/>
        <w:right w:val="none" w:sz="0" w:space="0" w:color="auto"/>
      </w:divBdr>
    </w:div>
    <w:div w:id="1623269605">
      <w:bodyDiv w:val="1"/>
      <w:marLeft w:val="0"/>
      <w:marRight w:val="0"/>
      <w:marTop w:val="0"/>
      <w:marBottom w:val="0"/>
      <w:divBdr>
        <w:top w:val="none" w:sz="0" w:space="0" w:color="auto"/>
        <w:left w:val="none" w:sz="0" w:space="0" w:color="auto"/>
        <w:bottom w:val="none" w:sz="0" w:space="0" w:color="auto"/>
        <w:right w:val="none" w:sz="0" w:space="0" w:color="auto"/>
      </w:divBdr>
    </w:div>
    <w:div w:id="1623337732">
      <w:bodyDiv w:val="1"/>
      <w:marLeft w:val="0"/>
      <w:marRight w:val="0"/>
      <w:marTop w:val="0"/>
      <w:marBottom w:val="0"/>
      <w:divBdr>
        <w:top w:val="none" w:sz="0" w:space="0" w:color="auto"/>
        <w:left w:val="none" w:sz="0" w:space="0" w:color="auto"/>
        <w:bottom w:val="none" w:sz="0" w:space="0" w:color="auto"/>
        <w:right w:val="none" w:sz="0" w:space="0" w:color="auto"/>
      </w:divBdr>
    </w:div>
    <w:div w:id="1623341598">
      <w:bodyDiv w:val="1"/>
      <w:marLeft w:val="0"/>
      <w:marRight w:val="0"/>
      <w:marTop w:val="0"/>
      <w:marBottom w:val="0"/>
      <w:divBdr>
        <w:top w:val="none" w:sz="0" w:space="0" w:color="auto"/>
        <w:left w:val="none" w:sz="0" w:space="0" w:color="auto"/>
        <w:bottom w:val="none" w:sz="0" w:space="0" w:color="auto"/>
        <w:right w:val="none" w:sz="0" w:space="0" w:color="auto"/>
      </w:divBdr>
    </w:div>
    <w:div w:id="1623341643">
      <w:bodyDiv w:val="1"/>
      <w:marLeft w:val="0"/>
      <w:marRight w:val="0"/>
      <w:marTop w:val="0"/>
      <w:marBottom w:val="0"/>
      <w:divBdr>
        <w:top w:val="none" w:sz="0" w:space="0" w:color="auto"/>
        <w:left w:val="none" w:sz="0" w:space="0" w:color="auto"/>
        <w:bottom w:val="none" w:sz="0" w:space="0" w:color="auto"/>
        <w:right w:val="none" w:sz="0" w:space="0" w:color="auto"/>
      </w:divBdr>
    </w:div>
    <w:div w:id="1623341703">
      <w:bodyDiv w:val="1"/>
      <w:marLeft w:val="0"/>
      <w:marRight w:val="0"/>
      <w:marTop w:val="0"/>
      <w:marBottom w:val="0"/>
      <w:divBdr>
        <w:top w:val="none" w:sz="0" w:space="0" w:color="auto"/>
        <w:left w:val="none" w:sz="0" w:space="0" w:color="auto"/>
        <w:bottom w:val="none" w:sz="0" w:space="0" w:color="auto"/>
        <w:right w:val="none" w:sz="0" w:space="0" w:color="auto"/>
      </w:divBdr>
    </w:div>
    <w:div w:id="1623531911">
      <w:bodyDiv w:val="1"/>
      <w:marLeft w:val="0"/>
      <w:marRight w:val="0"/>
      <w:marTop w:val="0"/>
      <w:marBottom w:val="0"/>
      <w:divBdr>
        <w:top w:val="none" w:sz="0" w:space="0" w:color="auto"/>
        <w:left w:val="none" w:sz="0" w:space="0" w:color="auto"/>
        <w:bottom w:val="none" w:sz="0" w:space="0" w:color="auto"/>
        <w:right w:val="none" w:sz="0" w:space="0" w:color="auto"/>
      </w:divBdr>
    </w:div>
    <w:div w:id="1623539674">
      <w:bodyDiv w:val="1"/>
      <w:marLeft w:val="0"/>
      <w:marRight w:val="0"/>
      <w:marTop w:val="0"/>
      <w:marBottom w:val="0"/>
      <w:divBdr>
        <w:top w:val="none" w:sz="0" w:space="0" w:color="auto"/>
        <w:left w:val="none" w:sz="0" w:space="0" w:color="auto"/>
        <w:bottom w:val="none" w:sz="0" w:space="0" w:color="auto"/>
        <w:right w:val="none" w:sz="0" w:space="0" w:color="auto"/>
      </w:divBdr>
    </w:div>
    <w:div w:id="1623920424">
      <w:bodyDiv w:val="1"/>
      <w:marLeft w:val="0"/>
      <w:marRight w:val="0"/>
      <w:marTop w:val="0"/>
      <w:marBottom w:val="0"/>
      <w:divBdr>
        <w:top w:val="none" w:sz="0" w:space="0" w:color="auto"/>
        <w:left w:val="none" w:sz="0" w:space="0" w:color="auto"/>
        <w:bottom w:val="none" w:sz="0" w:space="0" w:color="auto"/>
        <w:right w:val="none" w:sz="0" w:space="0" w:color="auto"/>
      </w:divBdr>
    </w:div>
    <w:div w:id="1623926273">
      <w:bodyDiv w:val="1"/>
      <w:marLeft w:val="0"/>
      <w:marRight w:val="0"/>
      <w:marTop w:val="0"/>
      <w:marBottom w:val="0"/>
      <w:divBdr>
        <w:top w:val="none" w:sz="0" w:space="0" w:color="auto"/>
        <w:left w:val="none" w:sz="0" w:space="0" w:color="auto"/>
        <w:bottom w:val="none" w:sz="0" w:space="0" w:color="auto"/>
        <w:right w:val="none" w:sz="0" w:space="0" w:color="auto"/>
      </w:divBdr>
    </w:div>
    <w:div w:id="1624120436">
      <w:bodyDiv w:val="1"/>
      <w:marLeft w:val="0"/>
      <w:marRight w:val="0"/>
      <w:marTop w:val="0"/>
      <w:marBottom w:val="0"/>
      <w:divBdr>
        <w:top w:val="none" w:sz="0" w:space="0" w:color="auto"/>
        <w:left w:val="none" w:sz="0" w:space="0" w:color="auto"/>
        <w:bottom w:val="none" w:sz="0" w:space="0" w:color="auto"/>
        <w:right w:val="none" w:sz="0" w:space="0" w:color="auto"/>
      </w:divBdr>
    </w:div>
    <w:div w:id="1624145196">
      <w:bodyDiv w:val="1"/>
      <w:marLeft w:val="0"/>
      <w:marRight w:val="0"/>
      <w:marTop w:val="0"/>
      <w:marBottom w:val="0"/>
      <w:divBdr>
        <w:top w:val="none" w:sz="0" w:space="0" w:color="auto"/>
        <w:left w:val="none" w:sz="0" w:space="0" w:color="auto"/>
        <w:bottom w:val="none" w:sz="0" w:space="0" w:color="auto"/>
        <w:right w:val="none" w:sz="0" w:space="0" w:color="auto"/>
      </w:divBdr>
    </w:div>
    <w:div w:id="1624262254">
      <w:bodyDiv w:val="1"/>
      <w:marLeft w:val="0"/>
      <w:marRight w:val="0"/>
      <w:marTop w:val="0"/>
      <w:marBottom w:val="0"/>
      <w:divBdr>
        <w:top w:val="none" w:sz="0" w:space="0" w:color="auto"/>
        <w:left w:val="none" w:sz="0" w:space="0" w:color="auto"/>
        <w:bottom w:val="none" w:sz="0" w:space="0" w:color="auto"/>
        <w:right w:val="none" w:sz="0" w:space="0" w:color="auto"/>
      </w:divBdr>
    </w:div>
    <w:div w:id="1624264307">
      <w:bodyDiv w:val="1"/>
      <w:marLeft w:val="0"/>
      <w:marRight w:val="0"/>
      <w:marTop w:val="0"/>
      <w:marBottom w:val="0"/>
      <w:divBdr>
        <w:top w:val="none" w:sz="0" w:space="0" w:color="auto"/>
        <w:left w:val="none" w:sz="0" w:space="0" w:color="auto"/>
        <w:bottom w:val="none" w:sz="0" w:space="0" w:color="auto"/>
        <w:right w:val="none" w:sz="0" w:space="0" w:color="auto"/>
      </w:divBdr>
    </w:div>
    <w:div w:id="1624531452">
      <w:bodyDiv w:val="1"/>
      <w:marLeft w:val="0"/>
      <w:marRight w:val="0"/>
      <w:marTop w:val="0"/>
      <w:marBottom w:val="0"/>
      <w:divBdr>
        <w:top w:val="none" w:sz="0" w:space="0" w:color="auto"/>
        <w:left w:val="none" w:sz="0" w:space="0" w:color="auto"/>
        <w:bottom w:val="none" w:sz="0" w:space="0" w:color="auto"/>
        <w:right w:val="none" w:sz="0" w:space="0" w:color="auto"/>
      </w:divBdr>
    </w:div>
    <w:div w:id="1624724691">
      <w:bodyDiv w:val="1"/>
      <w:marLeft w:val="0"/>
      <w:marRight w:val="0"/>
      <w:marTop w:val="0"/>
      <w:marBottom w:val="0"/>
      <w:divBdr>
        <w:top w:val="none" w:sz="0" w:space="0" w:color="auto"/>
        <w:left w:val="none" w:sz="0" w:space="0" w:color="auto"/>
        <w:bottom w:val="none" w:sz="0" w:space="0" w:color="auto"/>
        <w:right w:val="none" w:sz="0" w:space="0" w:color="auto"/>
      </w:divBdr>
    </w:div>
    <w:div w:id="1624732368">
      <w:bodyDiv w:val="1"/>
      <w:marLeft w:val="0"/>
      <w:marRight w:val="0"/>
      <w:marTop w:val="0"/>
      <w:marBottom w:val="0"/>
      <w:divBdr>
        <w:top w:val="none" w:sz="0" w:space="0" w:color="auto"/>
        <w:left w:val="none" w:sz="0" w:space="0" w:color="auto"/>
        <w:bottom w:val="none" w:sz="0" w:space="0" w:color="auto"/>
        <w:right w:val="none" w:sz="0" w:space="0" w:color="auto"/>
      </w:divBdr>
    </w:div>
    <w:div w:id="1624924455">
      <w:bodyDiv w:val="1"/>
      <w:marLeft w:val="0"/>
      <w:marRight w:val="0"/>
      <w:marTop w:val="0"/>
      <w:marBottom w:val="0"/>
      <w:divBdr>
        <w:top w:val="none" w:sz="0" w:space="0" w:color="auto"/>
        <w:left w:val="none" w:sz="0" w:space="0" w:color="auto"/>
        <w:bottom w:val="none" w:sz="0" w:space="0" w:color="auto"/>
        <w:right w:val="none" w:sz="0" w:space="0" w:color="auto"/>
      </w:divBdr>
    </w:div>
    <w:div w:id="1625231139">
      <w:bodyDiv w:val="1"/>
      <w:marLeft w:val="0"/>
      <w:marRight w:val="0"/>
      <w:marTop w:val="0"/>
      <w:marBottom w:val="0"/>
      <w:divBdr>
        <w:top w:val="none" w:sz="0" w:space="0" w:color="auto"/>
        <w:left w:val="none" w:sz="0" w:space="0" w:color="auto"/>
        <w:bottom w:val="none" w:sz="0" w:space="0" w:color="auto"/>
        <w:right w:val="none" w:sz="0" w:space="0" w:color="auto"/>
      </w:divBdr>
    </w:div>
    <w:div w:id="1625235385">
      <w:bodyDiv w:val="1"/>
      <w:marLeft w:val="0"/>
      <w:marRight w:val="0"/>
      <w:marTop w:val="0"/>
      <w:marBottom w:val="0"/>
      <w:divBdr>
        <w:top w:val="none" w:sz="0" w:space="0" w:color="auto"/>
        <w:left w:val="none" w:sz="0" w:space="0" w:color="auto"/>
        <w:bottom w:val="none" w:sz="0" w:space="0" w:color="auto"/>
        <w:right w:val="none" w:sz="0" w:space="0" w:color="auto"/>
      </w:divBdr>
    </w:div>
    <w:div w:id="1625697690">
      <w:bodyDiv w:val="1"/>
      <w:marLeft w:val="0"/>
      <w:marRight w:val="0"/>
      <w:marTop w:val="0"/>
      <w:marBottom w:val="0"/>
      <w:divBdr>
        <w:top w:val="none" w:sz="0" w:space="0" w:color="auto"/>
        <w:left w:val="none" w:sz="0" w:space="0" w:color="auto"/>
        <w:bottom w:val="none" w:sz="0" w:space="0" w:color="auto"/>
        <w:right w:val="none" w:sz="0" w:space="0" w:color="auto"/>
      </w:divBdr>
    </w:div>
    <w:div w:id="1626236534">
      <w:bodyDiv w:val="1"/>
      <w:marLeft w:val="0"/>
      <w:marRight w:val="0"/>
      <w:marTop w:val="0"/>
      <w:marBottom w:val="0"/>
      <w:divBdr>
        <w:top w:val="none" w:sz="0" w:space="0" w:color="auto"/>
        <w:left w:val="none" w:sz="0" w:space="0" w:color="auto"/>
        <w:bottom w:val="none" w:sz="0" w:space="0" w:color="auto"/>
        <w:right w:val="none" w:sz="0" w:space="0" w:color="auto"/>
      </w:divBdr>
    </w:div>
    <w:div w:id="1626278091">
      <w:bodyDiv w:val="1"/>
      <w:marLeft w:val="0"/>
      <w:marRight w:val="0"/>
      <w:marTop w:val="0"/>
      <w:marBottom w:val="0"/>
      <w:divBdr>
        <w:top w:val="none" w:sz="0" w:space="0" w:color="auto"/>
        <w:left w:val="none" w:sz="0" w:space="0" w:color="auto"/>
        <w:bottom w:val="none" w:sz="0" w:space="0" w:color="auto"/>
        <w:right w:val="none" w:sz="0" w:space="0" w:color="auto"/>
      </w:divBdr>
    </w:div>
    <w:div w:id="1626736004">
      <w:bodyDiv w:val="1"/>
      <w:marLeft w:val="0"/>
      <w:marRight w:val="0"/>
      <w:marTop w:val="0"/>
      <w:marBottom w:val="0"/>
      <w:divBdr>
        <w:top w:val="none" w:sz="0" w:space="0" w:color="auto"/>
        <w:left w:val="none" w:sz="0" w:space="0" w:color="auto"/>
        <w:bottom w:val="none" w:sz="0" w:space="0" w:color="auto"/>
        <w:right w:val="none" w:sz="0" w:space="0" w:color="auto"/>
      </w:divBdr>
    </w:div>
    <w:div w:id="1627082346">
      <w:bodyDiv w:val="1"/>
      <w:marLeft w:val="0"/>
      <w:marRight w:val="0"/>
      <w:marTop w:val="0"/>
      <w:marBottom w:val="0"/>
      <w:divBdr>
        <w:top w:val="none" w:sz="0" w:space="0" w:color="auto"/>
        <w:left w:val="none" w:sz="0" w:space="0" w:color="auto"/>
        <w:bottom w:val="none" w:sz="0" w:space="0" w:color="auto"/>
        <w:right w:val="none" w:sz="0" w:space="0" w:color="auto"/>
      </w:divBdr>
    </w:div>
    <w:div w:id="1627276315">
      <w:bodyDiv w:val="1"/>
      <w:marLeft w:val="0"/>
      <w:marRight w:val="0"/>
      <w:marTop w:val="0"/>
      <w:marBottom w:val="0"/>
      <w:divBdr>
        <w:top w:val="none" w:sz="0" w:space="0" w:color="auto"/>
        <w:left w:val="none" w:sz="0" w:space="0" w:color="auto"/>
        <w:bottom w:val="none" w:sz="0" w:space="0" w:color="auto"/>
        <w:right w:val="none" w:sz="0" w:space="0" w:color="auto"/>
      </w:divBdr>
    </w:div>
    <w:div w:id="1627665242">
      <w:bodyDiv w:val="1"/>
      <w:marLeft w:val="0"/>
      <w:marRight w:val="0"/>
      <w:marTop w:val="0"/>
      <w:marBottom w:val="0"/>
      <w:divBdr>
        <w:top w:val="none" w:sz="0" w:space="0" w:color="auto"/>
        <w:left w:val="none" w:sz="0" w:space="0" w:color="auto"/>
        <w:bottom w:val="none" w:sz="0" w:space="0" w:color="auto"/>
        <w:right w:val="none" w:sz="0" w:space="0" w:color="auto"/>
      </w:divBdr>
    </w:div>
    <w:div w:id="1627814768">
      <w:bodyDiv w:val="1"/>
      <w:marLeft w:val="0"/>
      <w:marRight w:val="0"/>
      <w:marTop w:val="0"/>
      <w:marBottom w:val="0"/>
      <w:divBdr>
        <w:top w:val="none" w:sz="0" w:space="0" w:color="auto"/>
        <w:left w:val="none" w:sz="0" w:space="0" w:color="auto"/>
        <w:bottom w:val="none" w:sz="0" w:space="0" w:color="auto"/>
        <w:right w:val="none" w:sz="0" w:space="0" w:color="auto"/>
      </w:divBdr>
    </w:div>
    <w:div w:id="1627933354">
      <w:bodyDiv w:val="1"/>
      <w:marLeft w:val="0"/>
      <w:marRight w:val="0"/>
      <w:marTop w:val="0"/>
      <w:marBottom w:val="0"/>
      <w:divBdr>
        <w:top w:val="none" w:sz="0" w:space="0" w:color="auto"/>
        <w:left w:val="none" w:sz="0" w:space="0" w:color="auto"/>
        <w:bottom w:val="none" w:sz="0" w:space="0" w:color="auto"/>
        <w:right w:val="none" w:sz="0" w:space="0" w:color="auto"/>
      </w:divBdr>
    </w:div>
    <w:div w:id="1628000737">
      <w:bodyDiv w:val="1"/>
      <w:marLeft w:val="0"/>
      <w:marRight w:val="0"/>
      <w:marTop w:val="0"/>
      <w:marBottom w:val="0"/>
      <w:divBdr>
        <w:top w:val="none" w:sz="0" w:space="0" w:color="auto"/>
        <w:left w:val="none" w:sz="0" w:space="0" w:color="auto"/>
        <w:bottom w:val="none" w:sz="0" w:space="0" w:color="auto"/>
        <w:right w:val="none" w:sz="0" w:space="0" w:color="auto"/>
      </w:divBdr>
    </w:div>
    <w:div w:id="1628121488">
      <w:bodyDiv w:val="1"/>
      <w:marLeft w:val="0"/>
      <w:marRight w:val="0"/>
      <w:marTop w:val="0"/>
      <w:marBottom w:val="0"/>
      <w:divBdr>
        <w:top w:val="none" w:sz="0" w:space="0" w:color="auto"/>
        <w:left w:val="none" w:sz="0" w:space="0" w:color="auto"/>
        <w:bottom w:val="none" w:sz="0" w:space="0" w:color="auto"/>
        <w:right w:val="none" w:sz="0" w:space="0" w:color="auto"/>
      </w:divBdr>
    </w:div>
    <w:div w:id="1628506472">
      <w:bodyDiv w:val="1"/>
      <w:marLeft w:val="0"/>
      <w:marRight w:val="0"/>
      <w:marTop w:val="0"/>
      <w:marBottom w:val="0"/>
      <w:divBdr>
        <w:top w:val="none" w:sz="0" w:space="0" w:color="auto"/>
        <w:left w:val="none" w:sz="0" w:space="0" w:color="auto"/>
        <w:bottom w:val="none" w:sz="0" w:space="0" w:color="auto"/>
        <w:right w:val="none" w:sz="0" w:space="0" w:color="auto"/>
      </w:divBdr>
    </w:div>
    <w:div w:id="1628702283">
      <w:bodyDiv w:val="1"/>
      <w:marLeft w:val="0"/>
      <w:marRight w:val="0"/>
      <w:marTop w:val="0"/>
      <w:marBottom w:val="0"/>
      <w:divBdr>
        <w:top w:val="none" w:sz="0" w:space="0" w:color="auto"/>
        <w:left w:val="none" w:sz="0" w:space="0" w:color="auto"/>
        <w:bottom w:val="none" w:sz="0" w:space="0" w:color="auto"/>
        <w:right w:val="none" w:sz="0" w:space="0" w:color="auto"/>
      </w:divBdr>
    </w:div>
    <w:div w:id="1628778130">
      <w:bodyDiv w:val="1"/>
      <w:marLeft w:val="0"/>
      <w:marRight w:val="0"/>
      <w:marTop w:val="0"/>
      <w:marBottom w:val="0"/>
      <w:divBdr>
        <w:top w:val="none" w:sz="0" w:space="0" w:color="auto"/>
        <w:left w:val="none" w:sz="0" w:space="0" w:color="auto"/>
        <w:bottom w:val="none" w:sz="0" w:space="0" w:color="auto"/>
        <w:right w:val="none" w:sz="0" w:space="0" w:color="auto"/>
      </w:divBdr>
    </w:div>
    <w:div w:id="1628899014">
      <w:bodyDiv w:val="1"/>
      <w:marLeft w:val="0"/>
      <w:marRight w:val="0"/>
      <w:marTop w:val="0"/>
      <w:marBottom w:val="0"/>
      <w:divBdr>
        <w:top w:val="none" w:sz="0" w:space="0" w:color="auto"/>
        <w:left w:val="none" w:sz="0" w:space="0" w:color="auto"/>
        <w:bottom w:val="none" w:sz="0" w:space="0" w:color="auto"/>
        <w:right w:val="none" w:sz="0" w:space="0" w:color="auto"/>
      </w:divBdr>
    </w:div>
    <w:div w:id="1629358704">
      <w:bodyDiv w:val="1"/>
      <w:marLeft w:val="0"/>
      <w:marRight w:val="0"/>
      <w:marTop w:val="0"/>
      <w:marBottom w:val="0"/>
      <w:divBdr>
        <w:top w:val="none" w:sz="0" w:space="0" w:color="auto"/>
        <w:left w:val="none" w:sz="0" w:space="0" w:color="auto"/>
        <w:bottom w:val="none" w:sz="0" w:space="0" w:color="auto"/>
        <w:right w:val="none" w:sz="0" w:space="0" w:color="auto"/>
      </w:divBdr>
    </w:div>
    <w:div w:id="1629386380">
      <w:bodyDiv w:val="1"/>
      <w:marLeft w:val="0"/>
      <w:marRight w:val="0"/>
      <w:marTop w:val="0"/>
      <w:marBottom w:val="0"/>
      <w:divBdr>
        <w:top w:val="none" w:sz="0" w:space="0" w:color="auto"/>
        <w:left w:val="none" w:sz="0" w:space="0" w:color="auto"/>
        <w:bottom w:val="none" w:sz="0" w:space="0" w:color="auto"/>
        <w:right w:val="none" w:sz="0" w:space="0" w:color="auto"/>
      </w:divBdr>
    </w:div>
    <w:div w:id="1629430084">
      <w:bodyDiv w:val="1"/>
      <w:marLeft w:val="0"/>
      <w:marRight w:val="0"/>
      <w:marTop w:val="0"/>
      <w:marBottom w:val="0"/>
      <w:divBdr>
        <w:top w:val="none" w:sz="0" w:space="0" w:color="auto"/>
        <w:left w:val="none" w:sz="0" w:space="0" w:color="auto"/>
        <w:bottom w:val="none" w:sz="0" w:space="0" w:color="auto"/>
        <w:right w:val="none" w:sz="0" w:space="0" w:color="auto"/>
      </w:divBdr>
    </w:div>
    <w:div w:id="1629431407">
      <w:bodyDiv w:val="1"/>
      <w:marLeft w:val="0"/>
      <w:marRight w:val="0"/>
      <w:marTop w:val="0"/>
      <w:marBottom w:val="0"/>
      <w:divBdr>
        <w:top w:val="none" w:sz="0" w:space="0" w:color="auto"/>
        <w:left w:val="none" w:sz="0" w:space="0" w:color="auto"/>
        <w:bottom w:val="none" w:sz="0" w:space="0" w:color="auto"/>
        <w:right w:val="none" w:sz="0" w:space="0" w:color="auto"/>
      </w:divBdr>
    </w:div>
    <w:div w:id="1629698527">
      <w:bodyDiv w:val="1"/>
      <w:marLeft w:val="0"/>
      <w:marRight w:val="0"/>
      <w:marTop w:val="0"/>
      <w:marBottom w:val="0"/>
      <w:divBdr>
        <w:top w:val="none" w:sz="0" w:space="0" w:color="auto"/>
        <w:left w:val="none" w:sz="0" w:space="0" w:color="auto"/>
        <w:bottom w:val="none" w:sz="0" w:space="0" w:color="auto"/>
        <w:right w:val="none" w:sz="0" w:space="0" w:color="auto"/>
      </w:divBdr>
    </w:div>
    <w:div w:id="1629779611">
      <w:bodyDiv w:val="1"/>
      <w:marLeft w:val="0"/>
      <w:marRight w:val="0"/>
      <w:marTop w:val="0"/>
      <w:marBottom w:val="0"/>
      <w:divBdr>
        <w:top w:val="none" w:sz="0" w:space="0" w:color="auto"/>
        <w:left w:val="none" w:sz="0" w:space="0" w:color="auto"/>
        <w:bottom w:val="none" w:sz="0" w:space="0" w:color="auto"/>
        <w:right w:val="none" w:sz="0" w:space="0" w:color="auto"/>
      </w:divBdr>
    </w:div>
    <w:div w:id="1629781332">
      <w:bodyDiv w:val="1"/>
      <w:marLeft w:val="0"/>
      <w:marRight w:val="0"/>
      <w:marTop w:val="0"/>
      <w:marBottom w:val="0"/>
      <w:divBdr>
        <w:top w:val="none" w:sz="0" w:space="0" w:color="auto"/>
        <w:left w:val="none" w:sz="0" w:space="0" w:color="auto"/>
        <w:bottom w:val="none" w:sz="0" w:space="0" w:color="auto"/>
        <w:right w:val="none" w:sz="0" w:space="0" w:color="auto"/>
      </w:divBdr>
    </w:div>
    <w:div w:id="1629895031">
      <w:bodyDiv w:val="1"/>
      <w:marLeft w:val="0"/>
      <w:marRight w:val="0"/>
      <w:marTop w:val="0"/>
      <w:marBottom w:val="0"/>
      <w:divBdr>
        <w:top w:val="none" w:sz="0" w:space="0" w:color="auto"/>
        <w:left w:val="none" w:sz="0" w:space="0" w:color="auto"/>
        <w:bottom w:val="none" w:sz="0" w:space="0" w:color="auto"/>
        <w:right w:val="none" w:sz="0" w:space="0" w:color="auto"/>
      </w:divBdr>
    </w:div>
    <w:div w:id="1629897910">
      <w:bodyDiv w:val="1"/>
      <w:marLeft w:val="0"/>
      <w:marRight w:val="0"/>
      <w:marTop w:val="0"/>
      <w:marBottom w:val="0"/>
      <w:divBdr>
        <w:top w:val="none" w:sz="0" w:space="0" w:color="auto"/>
        <w:left w:val="none" w:sz="0" w:space="0" w:color="auto"/>
        <w:bottom w:val="none" w:sz="0" w:space="0" w:color="auto"/>
        <w:right w:val="none" w:sz="0" w:space="0" w:color="auto"/>
      </w:divBdr>
    </w:div>
    <w:div w:id="1630286694">
      <w:bodyDiv w:val="1"/>
      <w:marLeft w:val="0"/>
      <w:marRight w:val="0"/>
      <w:marTop w:val="0"/>
      <w:marBottom w:val="0"/>
      <w:divBdr>
        <w:top w:val="none" w:sz="0" w:space="0" w:color="auto"/>
        <w:left w:val="none" w:sz="0" w:space="0" w:color="auto"/>
        <w:bottom w:val="none" w:sz="0" w:space="0" w:color="auto"/>
        <w:right w:val="none" w:sz="0" w:space="0" w:color="auto"/>
      </w:divBdr>
    </w:div>
    <w:div w:id="1630428319">
      <w:bodyDiv w:val="1"/>
      <w:marLeft w:val="0"/>
      <w:marRight w:val="0"/>
      <w:marTop w:val="0"/>
      <w:marBottom w:val="0"/>
      <w:divBdr>
        <w:top w:val="none" w:sz="0" w:space="0" w:color="auto"/>
        <w:left w:val="none" w:sz="0" w:space="0" w:color="auto"/>
        <w:bottom w:val="none" w:sz="0" w:space="0" w:color="auto"/>
        <w:right w:val="none" w:sz="0" w:space="0" w:color="auto"/>
      </w:divBdr>
    </w:div>
    <w:div w:id="1630433781">
      <w:bodyDiv w:val="1"/>
      <w:marLeft w:val="0"/>
      <w:marRight w:val="0"/>
      <w:marTop w:val="0"/>
      <w:marBottom w:val="0"/>
      <w:divBdr>
        <w:top w:val="none" w:sz="0" w:space="0" w:color="auto"/>
        <w:left w:val="none" w:sz="0" w:space="0" w:color="auto"/>
        <w:bottom w:val="none" w:sz="0" w:space="0" w:color="auto"/>
        <w:right w:val="none" w:sz="0" w:space="0" w:color="auto"/>
      </w:divBdr>
    </w:div>
    <w:div w:id="1630822487">
      <w:bodyDiv w:val="1"/>
      <w:marLeft w:val="0"/>
      <w:marRight w:val="0"/>
      <w:marTop w:val="0"/>
      <w:marBottom w:val="0"/>
      <w:divBdr>
        <w:top w:val="none" w:sz="0" w:space="0" w:color="auto"/>
        <w:left w:val="none" w:sz="0" w:space="0" w:color="auto"/>
        <w:bottom w:val="none" w:sz="0" w:space="0" w:color="auto"/>
        <w:right w:val="none" w:sz="0" w:space="0" w:color="auto"/>
      </w:divBdr>
    </w:div>
    <w:div w:id="1631134198">
      <w:bodyDiv w:val="1"/>
      <w:marLeft w:val="0"/>
      <w:marRight w:val="0"/>
      <w:marTop w:val="0"/>
      <w:marBottom w:val="0"/>
      <w:divBdr>
        <w:top w:val="none" w:sz="0" w:space="0" w:color="auto"/>
        <w:left w:val="none" w:sz="0" w:space="0" w:color="auto"/>
        <w:bottom w:val="none" w:sz="0" w:space="0" w:color="auto"/>
        <w:right w:val="none" w:sz="0" w:space="0" w:color="auto"/>
      </w:divBdr>
    </w:div>
    <w:div w:id="1631474122">
      <w:bodyDiv w:val="1"/>
      <w:marLeft w:val="0"/>
      <w:marRight w:val="0"/>
      <w:marTop w:val="0"/>
      <w:marBottom w:val="0"/>
      <w:divBdr>
        <w:top w:val="none" w:sz="0" w:space="0" w:color="auto"/>
        <w:left w:val="none" w:sz="0" w:space="0" w:color="auto"/>
        <w:bottom w:val="none" w:sz="0" w:space="0" w:color="auto"/>
        <w:right w:val="none" w:sz="0" w:space="0" w:color="auto"/>
      </w:divBdr>
    </w:div>
    <w:div w:id="1631519377">
      <w:bodyDiv w:val="1"/>
      <w:marLeft w:val="0"/>
      <w:marRight w:val="0"/>
      <w:marTop w:val="0"/>
      <w:marBottom w:val="0"/>
      <w:divBdr>
        <w:top w:val="none" w:sz="0" w:space="0" w:color="auto"/>
        <w:left w:val="none" w:sz="0" w:space="0" w:color="auto"/>
        <w:bottom w:val="none" w:sz="0" w:space="0" w:color="auto"/>
        <w:right w:val="none" w:sz="0" w:space="0" w:color="auto"/>
      </w:divBdr>
    </w:div>
    <w:div w:id="1631671272">
      <w:bodyDiv w:val="1"/>
      <w:marLeft w:val="0"/>
      <w:marRight w:val="0"/>
      <w:marTop w:val="0"/>
      <w:marBottom w:val="0"/>
      <w:divBdr>
        <w:top w:val="none" w:sz="0" w:space="0" w:color="auto"/>
        <w:left w:val="none" w:sz="0" w:space="0" w:color="auto"/>
        <w:bottom w:val="none" w:sz="0" w:space="0" w:color="auto"/>
        <w:right w:val="none" w:sz="0" w:space="0" w:color="auto"/>
      </w:divBdr>
    </w:div>
    <w:div w:id="1631781614">
      <w:bodyDiv w:val="1"/>
      <w:marLeft w:val="0"/>
      <w:marRight w:val="0"/>
      <w:marTop w:val="0"/>
      <w:marBottom w:val="0"/>
      <w:divBdr>
        <w:top w:val="none" w:sz="0" w:space="0" w:color="auto"/>
        <w:left w:val="none" w:sz="0" w:space="0" w:color="auto"/>
        <w:bottom w:val="none" w:sz="0" w:space="0" w:color="auto"/>
        <w:right w:val="none" w:sz="0" w:space="0" w:color="auto"/>
      </w:divBdr>
    </w:div>
    <w:div w:id="1631785112">
      <w:bodyDiv w:val="1"/>
      <w:marLeft w:val="0"/>
      <w:marRight w:val="0"/>
      <w:marTop w:val="0"/>
      <w:marBottom w:val="0"/>
      <w:divBdr>
        <w:top w:val="none" w:sz="0" w:space="0" w:color="auto"/>
        <w:left w:val="none" w:sz="0" w:space="0" w:color="auto"/>
        <w:bottom w:val="none" w:sz="0" w:space="0" w:color="auto"/>
        <w:right w:val="none" w:sz="0" w:space="0" w:color="auto"/>
      </w:divBdr>
    </w:div>
    <w:div w:id="1631858559">
      <w:bodyDiv w:val="1"/>
      <w:marLeft w:val="0"/>
      <w:marRight w:val="0"/>
      <w:marTop w:val="0"/>
      <w:marBottom w:val="0"/>
      <w:divBdr>
        <w:top w:val="none" w:sz="0" w:space="0" w:color="auto"/>
        <w:left w:val="none" w:sz="0" w:space="0" w:color="auto"/>
        <w:bottom w:val="none" w:sz="0" w:space="0" w:color="auto"/>
        <w:right w:val="none" w:sz="0" w:space="0" w:color="auto"/>
      </w:divBdr>
    </w:div>
    <w:div w:id="1631935801">
      <w:bodyDiv w:val="1"/>
      <w:marLeft w:val="0"/>
      <w:marRight w:val="0"/>
      <w:marTop w:val="0"/>
      <w:marBottom w:val="0"/>
      <w:divBdr>
        <w:top w:val="none" w:sz="0" w:space="0" w:color="auto"/>
        <w:left w:val="none" w:sz="0" w:space="0" w:color="auto"/>
        <w:bottom w:val="none" w:sz="0" w:space="0" w:color="auto"/>
        <w:right w:val="none" w:sz="0" w:space="0" w:color="auto"/>
      </w:divBdr>
    </w:div>
    <w:div w:id="1631983380">
      <w:bodyDiv w:val="1"/>
      <w:marLeft w:val="0"/>
      <w:marRight w:val="0"/>
      <w:marTop w:val="0"/>
      <w:marBottom w:val="0"/>
      <w:divBdr>
        <w:top w:val="none" w:sz="0" w:space="0" w:color="auto"/>
        <w:left w:val="none" w:sz="0" w:space="0" w:color="auto"/>
        <w:bottom w:val="none" w:sz="0" w:space="0" w:color="auto"/>
        <w:right w:val="none" w:sz="0" w:space="0" w:color="auto"/>
      </w:divBdr>
    </w:div>
    <w:div w:id="1632322445">
      <w:bodyDiv w:val="1"/>
      <w:marLeft w:val="0"/>
      <w:marRight w:val="0"/>
      <w:marTop w:val="0"/>
      <w:marBottom w:val="0"/>
      <w:divBdr>
        <w:top w:val="none" w:sz="0" w:space="0" w:color="auto"/>
        <w:left w:val="none" w:sz="0" w:space="0" w:color="auto"/>
        <w:bottom w:val="none" w:sz="0" w:space="0" w:color="auto"/>
        <w:right w:val="none" w:sz="0" w:space="0" w:color="auto"/>
      </w:divBdr>
    </w:div>
    <w:div w:id="1632638583">
      <w:bodyDiv w:val="1"/>
      <w:marLeft w:val="0"/>
      <w:marRight w:val="0"/>
      <w:marTop w:val="0"/>
      <w:marBottom w:val="0"/>
      <w:divBdr>
        <w:top w:val="none" w:sz="0" w:space="0" w:color="auto"/>
        <w:left w:val="none" w:sz="0" w:space="0" w:color="auto"/>
        <w:bottom w:val="none" w:sz="0" w:space="0" w:color="auto"/>
        <w:right w:val="none" w:sz="0" w:space="0" w:color="auto"/>
      </w:divBdr>
    </w:div>
    <w:div w:id="1632788594">
      <w:bodyDiv w:val="1"/>
      <w:marLeft w:val="0"/>
      <w:marRight w:val="0"/>
      <w:marTop w:val="0"/>
      <w:marBottom w:val="0"/>
      <w:divBdr>
        <w:top w:val="none" w:sz="0" w:space="0" w:color="auto"/>
        <w:left w:val="none" w:sz="0" w:space="0" w:color="auto"/>
        <w:bottom w:val="none" w:sz="0" w:space="0" w:color="auto"/>
        <w:right w:val="none" w:sz="0" w:space="0" w:color="auto"/>
      </w:divBdr>
    </w:div>
    <w:div w:id="1632831481">
      <w:bodyDiv w:val="1"/>
      <w:marLeft w:val="0"/>
      <w:marRight w:val="0"/>
      <w:marTop w:val="0"/>
      <w:marBottom w:val="0"/>
      <w:divBdr>
        <w:top w:val="none" w:sz="0" w:space="0" w:color="auto"/>
        <w:left w:val="none" w:sz="0" w:space="0" w:color="auto"/>
        <w:bottom w:val="none" w:sz="0" w:space="0" w:color="auto"/>
        <w:right w:val="none" w:sz="0" w:space="0" w:color="auto"/>
      </w:divBdr>
    </w:div>
    <w:div w:id="1632906428">
      <w:bodyDiv w:val="1"/>
      <w:marLeft w:val="0"/>
      <w:marRight w:val="0"/>
      <w:marTop w:val="0"/>
      <w:marBottom w:val="0"/>
      <w:divBdr>
        <w:top w:val="none" w:sz="0" w:space="0" w:color="auto"/>
        <w:left w:val="none" w:sz="0" w:space="0" w:color="auto"/>
        <w:bottom w:val="none" w:sz="0" w:space="0" w:color="auto"/>
        <w:right w:val="none" w:sz="0" w:space="0" w:color="auto"/>
      </w:divBdr>
    </w:div>
    <w:div w:id="1633748657">
      <w:bodyDiv w:val="1"/>
      <w:marLeft w:val="0"/>
      <w:marRight w:val="0"/>
      <w:marTop w:val="0"/>
      <w:marBottom w:val="0"/>
      <w:divBdr>
        <w:top w:val="none" w:sz="0" w:space="0" w:color="auto"/>
        <w:left w:val="none" w:sz="0" w:space="0" w:color="auto"/>
        <w:bottom w:val="none" w:sz="0" w:space="0" w:color="auto"/>
        <w:right w:val="none" w:sz="0" w:space="0" w:color="auto"/>
      </w:divBdr>
    </w:div>
    <w:div w:id="1633752507">
      <w:bodyDiv w:val="1"/>
      <w:marLeft w:val="0"/>
      <w:marRight w:val="0"/>
      <w:marTop w:val="0"/>
      <w:marBottom w:val="0"/>
      <w:divBdr>
        <w:top w:val="none" w:sz="0" w:space="0" w:color="auto"/>
        <w:left w:val="none" w:sz="0" w:space="0" w:color="auto"/>
        <w:bottom w:val="none" w:sz="0" w:space="0" w:color="auto"/>
        <w:right w:val="none" w:sz="0" w:space="0" w:color="auto"/>
      </w:divBdr>
    </w:div>
    <w:div w:id="1633897540">
      <w:bodyDiv w:val="1"/>
      <w:marLeft w:val="0"/>
      <w:marRight w:val="0"/>
      <w:marTop w:val="0"/>
      <w:marBottom w:val="0"/>
      <w:divBdr>
        <w:top w:val="none" w:sz="0" w:space="0" w:color="auto"/>
        <w:left w:val="none" w:sz="0" w:space="0" w:color="auto"/>
        <w:bottom w:val="none" w:sz="0" w:space="0" w:color="auto"/>
        <w:right w:val="none" w:sz="0" w:space="0" w:color="auto"/>
      </w:divBdr>
    </w:div>
    <w:div w:id="1634023450">
      <w:bodyDiv w:val="1"/>
      <w:marLeft w:val="0"/>
      <w:marRight w:val="0"/>
      <w:marTop w:val="0"/>
      <w:marBottom w:val="0"/>
      <w:divBdr>
        <w:top w:val="none" w:sz="0" w:space="0" w:color="auto"/>
        <w:left w:val="none" w:sz="0" w:space="0" w:color="auto"/>
        <w:bottom w:val="none" w:sz="0" w:space="0" w:color="auto"/>
        <w:right w:val="none" w:sz="0" w:space="0" w:color="auto"/>
      </w:divBdr>
    </w:div>
    <w:div w:id="1634210134">
      <w:bodyDiv w:val="1"/>
      <w:marLeft w:val="0"/>
      <w:marRight w:val="0"/>
      <w:marTop w:val="0"/>
      <w:marBottom w:val="0"/>
      <w:divBdr>
        <w:top w:val="none" w:sz="0" w:space="0" w:color="auto"/>
        <w:left w:val="none" w:sz="0" w:space="0" w:color="auto"/>
        <w:bottom w:val="none" w:sz="0" w:space="0" w:color="auto"/>
        <w:right w:val="none" w:sz="0" w:space="0" w:color="auto"/>
      </w:divBdr>
    </w:div>
    <w:div w:id="1634213027">
      <w:bodyDiv w:val="1"/>
      <w:marLeft w:val="0"/>
      <w:marRight w:val="0"/>
      <w:marTop w:val="0"/>
      <w:marBottom w:val="0"/>
      <w:divBdr>
        <w:top w:val="none" w:sz="0" w:space="0" w:color="auto"/>
        <w:left w:val="none" w:sz="0" w:space="0" w:color="auto"/>
        <w:bottom w:val="none" w:sz="0" w:space="0" w:color="auto"/>
        <w:right w:val="none" w:sz="0" w:space="0" w:color="auto"/>
      </w:divBdr>
    </w:div>
    <w:div w:id="1634292714">
      <w:bodyDiv w:val="1"/>
      <w:marLeft w:val="0"/>
      <w:marRight w:val="0"/>
      <w:marTop w:val="0"/>
      <w:marBottom w:val="0"/>
      <w:divBdr>
        <w:top w:val="none" w:sz="0" w:space="0" w:color="auto"/>
        <w:left w:val="none" w:sz="0" w:space="0" w:color="auto"/>
        <w:bottom w:val="none" w:sz="0" w:space="0" w:color="auto"/>
        <w:right w:val="none" w:sz="0" w:space="0" w:color="auto"/>
      </w:divBdr>
    </w:div>
    <w:div w:id="1634630504">
      <w:bodyDiv w:val="1"/>
      <w:marLeft w:val="0"/>
      <w:marRight w:val="0"/>
      <w:marTop w:val="0"/>
      <w:marBottom w:val="0"/>
      <w:divBdr>
        <w:top w:val="none" w:sz="0" w:space="0" w:color="auto"/>
        <w:left w:val="none" w:sz="0" w:space="0" w:color="auto"/>
        <w:bottom w:val="none" w:sz="0" w:space="0" w:color="auto"/>
        <w:right w:val="none" w:sz="0" w:space="0" w:color="auto"/>
      </w:divBdr>
    </w:div>
    <w:div w:id="1634672042">
      <w:bodyDiv w:val="1"/>
      <w:marLeft w:val="0"/>
      <w:marRight w:val="0"/>
      <w:marTop w:val="0"/>
      <w:marBottom w:val="0"/>
      <w:divBdr>
        <w:top w:val="none" w:sz="0" w:space="0" w:color="auto"/>
        <w:left w:val="none" w:sz="0" w:space="0" w:color="auto"/>
        <w:bottom w:val="none" w:sz="0" w:space="0" w:color="auto"/>
        <w:right w:val="none" w:sz="0" w:space="0" w:color="auto"/>
      </w:divBdr>
    </w:div>
    <w:div w:id="1634948558">
      <w:bodyDiv w:val="1"/>
      <w:marLeft w:val="0"/>
      <w:marRight w:val="0"/>
      <w:marTop w:val="0"/>
      <w:marBottom w:val="0"/>
      <w:divBdr>
        <w:top w:val="none" w:sz="0" w:space="0" w:color="auto"/>
        <w:left w:val="none" w:sz="0" w:space="0" w:color="auto"/>
        <w:bottom w:val="none" w:sz="0" w:space="0" w:color="auto"/>
        <w:right w:val="none" w:sz="0" w:space="0" w:color="auto"/>
      </w:divBdr>
    </w:div>
    <w:div w:id="1635524514">
      <w:bodyDiv w:val="1"/>
      <w:marLeft w:val="0"/>
      <w:marRight w:val="0"/>
      <w:marTop w:val="0"/>
      <w:marBottom w:val="0"/>
      <w:divBdr>
        <w:top w:val="none" w:sz="0" w:space="0" w:color="auto"/>
        <w:left w:val="none" w:sz="0" w:space="0" w:color="auto"/>
        <w:bottom w:val="none" w:sz="0" w:space="0" w:color="auto"/>
        <w:right w:val="none" w:sz="0" w:space="0" w:color="auto"/>
      </w:divBdr>
    </w:div>
    <w:div w:id="1636717922">
      <w:bodyDiv w:val="1"/>
      <w:marLeft w:val="0"/>
      <w:marRight w:val="0"/>
      <w:marTop w:val="0"/>
      <w:marBottom w:val="0"/>
      <w:divBdr>
        <w:top w:val="none" w:sz="0" w:space="0" w:color="auto"/>
        <w:left w:val="none" w:sz="0" w:space="0" w:color="auto"/>
        <w:bottom w:val="none" w:sz="0" w:space="0" w:color="auto"/>
        <w:right w:val="none" w:sz="0" w:space="0" w:color="auto"/>
      </w:divBdr>
    </w:div>
    <w:div w:id="1637174238">
      <w:bodyDiv w:val="1"/>
      <w:marLeft w:val="0"/>
      <w:marRight w:val="0"/>
      <w:marTop w:val="0"/>
      <w:marBottom w:val="0"/>
      <w:divBdr>
        <w:top w:val="none" w:sz="0" w:space="0" w:color="auto"/>
        <w:left w:val="none" w:sz="0" w:space="0" w:color="auto"/>
        <w:bottom w:val="none" w:sz="0" w:space="0" w:color="auto"/>
        <w:right w:val="none" w:sz="0" w:space="0" w:color="auto"/>
      </w:divBdr>
    </w:div>
    <w:div w:id="1637297239">
      <w:bodyDiv w:val="1"/>
      <w:marLeft w:val="0"/>
      <w:marRight w:val="0"/>
      <w:marTop w:val="0"/>
      <w:marBottom w:val="0"/>
      <w:divBdr>
        <w:top w:val="none" w:sz="0" w:space="0" w:color="auto"/>
        <w:left w:val="none" w:sz="0" w:space="0" w:color="auto"/>
        <w:bottom w:val="none" w:sz="0" w:space="0" w:color="auto"/>
        <w:right w:val="none" w:sz="0" w:space="0" w:color="auto"/>
      </w:divBdr>
    </w:div>
    <w:div w:id="1637446045">
      <w:bodyDiv w:val="1"/>
      <w:marLeft w:val="0"/>
      <w:marRight w:val="0"/>
      <w:marTop w:val="0"/>
      <w:marBottom w:val="0"/>
      <w:divBdr>
        <w:top w:val="none" w:sz="0" w:space="0" w:color="auto"/>
        <w:left w:val="none" w:sz="0" w:space="0" w:color="auto"/>
        <w:bottom w:val="none" w:sz="0" w:space="0" w:color="auto"/>
        <w:right w:val="none" w:sz="0" w:space="0" w:color="auto"/>
      </w:divBdr>
    </w:div>
    <w:div w:id="1637951450">
      <w:bodyDiv w:val="1"/>
      <w:marLeft w:val="0"/>
      <w:marRight w:val="0"/>
      <w:marTop w:val="0"/>
      <w:marBottom w:val="0"/>
      <w:divBdr>
        <w:top w:val="none" w:sz="0" w:space="0" w:color="auto"/>
        <w:left w:val="none" w:sz="0" w:space="0" w:color="auto"/>
        <w:bottom w:val="none" w:sz="0" w:space="0" w:color="auto"/>
        <w:right w:val="none" w:sz="0" w:space="0" w:color="auto"/>
      </w:divBdr>
    </w:div>
    <w:div w:id="1638487030">
      <w:bodyDiv w:val="1"/>
      <w:marLeft w:val="0"/>
      <w:marRight w:val="0"/>
      <w:marTop w:val="0"/>
      <w:marBottom w:val="0"/>
      <w:divBdr>
        <w:top w:val="none" w:sz="0" w:space="0" w:color="auto"/>
        <w:left w:val="none" w:sz="0" w:space="0" w:color="auto"/>
        <w:bottom w:val="none" w:sz="0" w:space="0" w:color="auto"/>
        <w:right w:val="none" w:sz="0" w:space="0" w:color="auto"/>
      </w:divBdr>
    </w:div>
    <w:div w:id="1638487860">
      <w:bodyDiv w:val="1"/>
      <w:marLeft w:val="0"/>
      <w:marRight w:val="0"/>
      <w:marTop w:val="0"/>
      <w:marBottom w:val="0"/>
      <w:divBdr>
        <w:top w:val="none" w:sz="0" w:space="0" w:color="auto"/>
        <w:left w:val="none" w:sz="0" w:space="0" w:color="auto"/>
        <w:bottom w:val="none" w:sz="0" w:space="0" w:color="auto"/>
        <w:right w:val="none" w:sz="0" w:space="0" w:color="auto"/>
      </w:divBdr>
    </w:div>
    <w:div w:id="1638878954">
      <w:bodyDiv w:val="1"/>
      <w:marLeft w:val="0"/>
      <w:marRight w:val="0"/>
      <w:marTop w:val="0"/>
      <w:marBottom w:val="0"/>
      <w:divBdr>
        <w:top w:val="none" w:sz="0" w:space="0" w:color="auto"/>
        <w:left w:val="none" w:sz="0" w:space="0" w:color="auto"/>
        <w:bottom w:val="none" w:sz="0" w:space="0" w:color="auto"/>
        <w:right w:val="none" w:sz="0" w:space="0" w:color="auto"/>
      </w:divBdr>
    </w:div>
    <w:div w:id="1638952012">
      <w:bodyDiv w:val="1"/>
      <w:marLeft w:val="0"/>
      <w:marRight w:val="0"/>
      <w:marTop w:val="0"/>
      <w:marBottom w:val="0"/>
      <w:divBdr>
        <w:top w:val="none" w:sz="0" w:space="0" w:color="auto"/>
        <w:left w:val="none" w:sz="0" w:space="0" w:color="auto"/>
        <w:bottom w:val="none" w:sz="0" w:space="0" w:color="auto"/>
        <w:right w:val="none" w:sz="0" w:space="0" w:color="auto"/>
      </w:divBdr>
    </w:div>
    <w:div w:id="1639451279">
      <w:bodyDiv w:val="1"/>
      <w:marLeft w:val="0"/>
      <w:marRight w:val="0"/>
      <w:marTop w:val="0"/>
      <w:marBottom w:val="0"/>
      <w:divBdr>
        <w:top w:val="none" w:sz="0" w:space="0" w:color="auto"/>
        <w:left w:val="none" w:sz="0" w:space="0" w:color="auto"/>
        <w:bottom w:val="none" w:sz="0" w:space="0" w:color="auto"/>
        <w:right w:val="none" w:sz="0" w:space="0" w:color="auto"/>
      </w:divBdr>
    </w:div>
    <w:div w:id="1639454371">
      <w:bodyDiv w:val="1"/>
      <w:marLeft w:val="0"/>
      <w:marRight w:val="0"/>
      <w:marTop w:val="0"/>
      <w:marBottom w:val="0"/>
      <w:divBdr>
        <w:top w:val="none" w:sz="0" w:space="0" w:color="auto"/>
        <w:left w:val="none" w:sz="0" w:space="0" w:color="auto"/>
        <w:bottom w:val="none" w:sz="0" w:space="0" w:color="auto"/>
        <w:right w:val="none" w:sz="0" w:space="0" w:color="auto"/>
      </w:divBdr>
    </w:div>
    <w:div w:id="1639526224">
      <w:bodyDiv w:val="1"/>
      <w:marLeft w:val="0"/>
      <w:marRight w:val="0"/>
      <w:marTop w:val="0"/>
      <w:marBottom w:val="0"/>
      <w:divBdr>
        <w:top w:val="none" w:sz="0" w:space="0" w:color="auto"/>
        <w:left w:val="none" w:sz="0" w:space="0" w:color="auto"/>
        <w:bottom w:val="none" w:sz="0" w:space="0" w:color="auto"/>
        <w:right w:val="none" w:sz="0" w:space="0" w:color="auto"/>
      </w:divBdr>
    </w:div>
    <w:div w:id="1639604332">
      <w:bodyDiv w:val="1"/>
      <w:marLeft w:val="0"/>
      <w:marRight w:val="0"/>
      <w:marTop w:val="0"/>
      <w:marBottom w:val="0"/>
      <w:divBdr>
        <w:top w:val="none" w:sz="0" w:space="0" w:color="auto"/>
        <w:left w:val="none" w:sz="0" w:space="0" w:color="auto"/>
        <w:bottom w:val="none" w:sz="0" w:space="0" w:color="auto"/>
        <w:right w:val="none" w:sz="0" w:space="0" w:color="auto"/>
      </w:divBdr>
    </w:div>
    <w:div w:id="1639874362">
      <w:bodyDiv w:val="1"/>
      <w:marLeft w:val="0"/>
      <w:marRight w:val="0"/>
      <w:marTop w:val="0"/>
      <w:marBottom w:val="0"/>
      <w:divBdr>
        <w:top w:val="none" w:sz="0" w:space="0" w:color="auto"/>
        <w:left w:val="none" w:sz="0" w:space="0" w:color="auto"/>
        <w:bottom w:val="none" w:sz="0" w:space="0" w:color="auto"/>
        <w:right w:val="none" w:sz="0" w:space="0" w:color="auto"/>
      </w:divBdr>
    </w:div>
    <w:div w:id="1639995880">
      <w:bodyDiv w:val="1"/>
      <w:marLeft w:val="0"/>
      <w:marRight w:val="0"/>
      <w:marTop w:val="0"/>
      <w:marBottom w:val="0"/>
      <w:divBdr>
        <w:top w:val="none" w:sz="0" w:space="0" w:color="auto"/>
        <w:left w:val="none" w:sz="0" w:space="0" w:color="auto"/>
        <w:bottom w:val="none" w:sz="0" w:space="0" w:color="auto"/>
        <w:right w:val="none" w:sz="0" w:space="0" w:color="auto"/>
      </w:divBdr>
    </w:div>
    <w:div w:id="1640379163">
      <w:bodyDiv w:val="1"/>
      <w:marLeft w:val="0"/>
      <w:marRight w:val="0"/>
      <w:marTop w:val="0"/>
      <w:marBottom w:val="0"/>
      <w:divBdr>
        <w:top w:val="none" w:sz="0" w:space="0" w:color="auto"/>
        <w:left w:val="none" w:sz="0" w:space="0" w:color="auto"/>
        <w:bottom w:val="none" w:sz="0" w:space="0" w:color="auto"/>
        <w:right w:val="none" w:sz="0" w:space="0" w:color="auto"/>
      </w:divBdr>
    </w:div>
    <w:div w:id="1640576651">
      <w:bodyDiv w:val="1"/>
      <w:marLeft w:val="0"/>
      <w:marRight w:val="0"/>
      <w:marTop w:val="0"/>
      <w:marBottom w:val="0"/>
      <w:divBdr>
        <w:top w:val="none" w:sz="0" w:space="0" w:color="auto"/>
        <w:left w:val="none" w:sz="0" w:space="0" w:color="auto"/>
        <w:bottom w:val="none" w:sz="0" w:space="0" w:color="auto"/>
        <w:right w:val="none" w:sz="0" w:space="0" w:color="auto"/>
      </w:divBdr>
    </w:div>
    <w:div w:id="1640577527">
      <w:bodyDiv w:val="1"/>
      <w:marLeft w:val="0"/>
      <w:marRight w:val="0"/>
      <w:marTop w:val="0"/>
      <w:marBottom w:val="0"/>
      <w:divBdr>
        <w:top w:val="none" w:sz="0" w:space="0" w:color="auto"/>
        <w:left w:val="none" w:sz="0" w:space="0" w:color="auto"/>
        <w:bottom w:val="none" w:sz="0" w:space="0" w:color="auto"/>
        <w:right w:val="none" w:sz="0" w:space="0" w:color="auto"/>
      </w:divBdr>
    </w:div>
    <w:div w:id="1640763044">
      <w:bodyDiv w:val="1"/>
      <w:marLeft w:val="0"/>
      <w:marRight w:val="0"/>
      <w:marTop w:val="0"/>
      <w:marBottom w:val="0"/>
      <w:divBdr>
        <w:top w:val="none" w:sz="0" w:space="0" w:color="auto"/>
        <w:left w:val="none" w:sz="0" w:space="0" w:color="auto"/>
        <w:bottom w:val="none" w:sz="0" w:space="0" w:color="auto"/>
        <w:right w:val="none" w:sz="0" w:space="0" w:color="auto"/>
      </w:divBdr>
    </w:div>
    <w:div w:id="1641223671">
      <w:bodyDiv w:val="1"/>
      <w:marLeft w:val="0"/>
      <w:marRight w:val="0"/>
      <w:marTop w:val="0"/>
      <w:marBottom w:val="0"/>
      <w:divBdr>
        <w:top w:val="none" w:sz="0" w:space="0" w:color="auto"/>
        <w:left w:val="none" w:sz="0" w:space="0" w:color="auto"/>
        <w:bottom w:val="none" w:sz="0" w:space="0" w:color="auto"/>
        <w:right w:val="none" w:sz="0" w:space="0" w:color="auto"/>
      </w:divBdr>
    </w:div>
    <w:div w:id="1641305006">
      <w:bodyDiv w:val="1"/>
      <w:marLeft w:val="0"/>
      <w:marRight w:val="0"/>
      <w:marTop w:val="0"/>
      <w:marBottom w:val="0"/>
      <w:divBdr>
        <w:top w:val="none" w:sz="0" w:space="0" w:color="auto"/>
        <w:left w:val="none" w:sz="0" w:space="0" w:color="auto"/>
        <w:bottom w:val="none" w:sz="0" w:space="0" w:color="auto"/>
        <w:right w:val="none" w:sz="0" w:space="0" w:color="auto"/>
      </w:divBdr>
    </w:div>
    <w:div w:id="1641379132">
      <w:bodyDiv w:val="1"/>
      <w:marLeft w:val="0"/>
      <w:marRight w:val="0"/>
      <w:marTop w:val="0"/>
      <w:marBottom w:val="0"/>
      <w:divBdr>
        <w:top w:val="none" w:sz="0" w:space="0" w:color="auto"/>
        <w:left w:val="none" w:sz="0" w:space="0" w:color="auto"/>
        <w:bottom w:val="none" w:sz="0" w:space="0" w:color="auto"/>
        <w:right w:val="none" w:sz="0" w:space="0" w:color="auto"/>
      </w:divBdr>
    </w:div>
    <w:div w:id="1641423896">
      <w:bodyDiv w:val="1"/>
      <w:marLeft w:val="0"/>
      <w:marRight w:val="0"/>
      <w:marTop w:val="0"/>
      <w:marBottom w:val="0"/>
      <w:divBdr>
        <w:top w:val="none" w:sz="0" w:space="0" w:color="auto"/>
        <w:left w:val="none" w:sz="0" w:space="0" w:color="auto"/>
        <w:bottom w:val="none" w:sz="0" w:space="0" w:color="auto"/>
        <w:right w:val="none" w:sz="0" w:space="0" w:color="auto"/>
      </w:divBdr>
    </w:div>
    <w:div w:id="1641839891">
      <w:bodyDiv w:val="1"/>
      <w:marLeft w:val="0"/>
      <w:marRight w:val="0"/>
      <w:marTop w:val="0"/>
      <w:marBottom w:val="0"/>
      <w:divBdr>
        <w:top w:val="none" w:sz="0" w:space="0" w:color="auto"/>
        <w:left w:val="none" w:sz="0" w:space="0" w:color="auto"/>
        <w:bottom w:val="none" w:sz="0" w:space="0" w:color="auto"/>
        <w:right w:val="none" w:sz="0" w:space="0" w:color="auto"/>
      </w:divBdr>
    </w:div>
    <w:div w:id="1642691024">
      <w:bodyDiv w:val="1"/>
      <w:marLeft w:val="0"/>
      <w:marRight w:val="0"/>
      <w:marTop w:val="0"/>
      <w:marBottom w:val="0"/>
      <w:divBdr>
        <w:top w:val="none" w:sz="0" w:space="0" w:color="auto"/>
        <w:left w:val="none" w:sz="0" w:space="0" w:color="auto"/>
        <w:bottom w:val="none" w:sz="0" w:space="0" w:color="auto"/>
        <w:right w:val="none" w:sz="0" w:space="0" w:color="auto"/>
      </w:divBdr>
    </w:div>
    <w:div w:id="1642736584">
      <w:bodyDiv w:val="1"/>
      <w:marLeft w:val="0"/>
      <w:marRight w:val="0"/>
      <w:marTop w:val="0"/>
      <w:marBottom w:val="0"/>
      <w:divBdr>
        <w:top w:val="none" w:sz="0" w:space="0" w:color="auto"/>
        <w:left w:val="none" w:sz="0" w:space="0" w:color="auto"/>
        <w:bottom w:val="none" w:sz="0" w:space="0" w:color="auto"/>
        <w:right w:val="none" w:sz="0" w:space="0" w:color="auto"/>
      </w:divBdr>
    </w:div>
    <w:div w:id="1642805103">
      <w:bodyDiv w:val="1"/>
      <w:marLeft w:val="0"/>
      <w:marRight w:val="0"/>
      <w:marTop w:val="0"/>
      <w:marBottom w:val="0"/>
      <w:divBdr>
        <w:top w:val="none" w:sz="0" w:space="0" w:color="auto"/>
        <w:left w:val="none" w:sz="0" w:space="0" w:color="auto"/>
        <w:bottom w:val="none" w:sz="0" w:space="0" w:color="auto"/>
        <w:right w:val="none" w:sz="0" w:space="0" w:color="auto"/>
      </w:divBdr>
    </w:div>
    <w:div w:id="1642927981">
      <w:bodyDiv w:val="1"/>
      <w:marLeft w:val="0"/>
      <w:marRight w:val="0"/>
      <w:marTop w:val="0"/>
      <w:marBottom w:val="0"/>
      <w:divBdr>
        <w:top w:val="none" w:sz="0" w:space="0" w:color="auto"/>
        <w:left w:val="none" w:sz="0" w:space="0" w:color="auto"/>
        <w:bottom w:val="none" w:sz="0" w:space="0" w:color="auto"/>
        <w:right w:val="none" w:sz="0" w:space="0" w:color="auto"/>
      </w:divBdr>
    </w:div>
    <w:div w:id="1644114365">
      <w:bodyDiv w:val="1"/>
      <w:marLeft w:val="0"/>
      <w:marRight w:val="0"/>
      <w:marTop w:val="0"/>
      <w:marBottom w:val="0"/>
      <w:divBdr>
        <w:top w:val="none" w:sz="0" w:space="0" w:color="auto"/>
        <w:left w:val="none" w:sz="0" w:space="0" w:color="auto"/>
        <w:bottom w:val="none" w:sz="0" w:space="0" w:color="auto"/>
        <w:right w:val="none" w:sz="0" w:space="0" w:color="auto"/>
      </w:divBdr>
    </w:div>
    <w:div w:id="1644114425">
      <w:bodyDiv w:val="1"/>
      <w:marLeft w:val="0"/>
      <w:marRight w:val="0"/>
      <w:marTop w:val="0"/>
      <w:marBottom w:val="0"/>
      <w:divBdr>
        <w:top w:val="none" w:sz="0" w:space="0" w:color="auto"/>
        <w:left w:val="none" w:sz="0" w:space="0" w:color="auto"/>
        <w:bottom w:val="none" w:sz="0" w:space="0" w:color="auto"/>
        <w:right w:val="none" w:sz="0" w:space="0" w:color="auto"/>
      </w:divBdr>
    </w:div>
    <w:div w:id="1644656645">
      <w:bodyDiv w:val="1"/>
      <w:marLeft w:val="0"/>
      <w:marRight w:val="0"/>
      <w:marTop w:val="0"/>
      <w:marBottom w:val="0"/>
      <w:divBdr>
        <w:top w:val="none" w:sz="0" w:space="0" w:color="auto"/>
        <w:left w:val="none" w:sz="0" w:space="0" w:color="auto"/>
        <w:bottom w:val="none" w:sz="0" w:space="0" w:color="auto"/>
        <w:right w:val="none" w:sz="0" w:space="0" w:color="auto"/>
      </w:divBdr>
    </w:div>
    <w:div w:id="1644693921">
      <w:bodyDiv w:val="1"/>
      <w:marLeft w:val="0"/>
      <w:marRight w:val="0"/>
      <w:marTop w:val="0"/>
      <w:marBottom w:val="0"/>
      <w:divBdr>
        <w:top w:val="none" w:sz="0" w:space="0" w:color="auto"/>
        <w:left w:val="none" w:sz="0" w:space="0" w:color="auto"/>
        <w:bottom w:val="none" w:sz="0" w:space="0" w:color="auto"/>
        <w:right w:val="none" w:sz="0" w:space="0" w:color="auto"/>
      </w:divBdr>
    </w:div>
    <w:div w:id="1644894330">
      <w:bodyDiv w:val="1"/>
      <w:marLeft w:val="0"/>
      <w:marRight w:val="0"/>
      <w:marTop w:val="0"/>
      <w:marBottom w:val="0"/>
      <w:divBdr>
        <w:top w:val="none" w:sz="0" w:space="0" w:color="auto"/>
        <w:left w:val="none" w:sz="0" w:space="0" w:color="auto"/>
        <w:bottom w:val="none" w:sz="0" w:space="0" w:color="auto"/>
        <w:right w:val="none" w:sz="0" w:space="0" w:color="auto"/>
      </w:divBdr>
    </w:div>
    <w:div w:id="1645112203">
      <w:bodyDiv w:val="1"/>
      <w:marLeft w:val="0"/>
      <w:marRight w:val="0"/>
      <w:marTop w:val="0"/>
      <w:marBottom w:val="0"/>
      <w:divBdr>
        <w:top w:val="none" w:sz="0" w:space="0" w:color="auto"/>
        <w:left w:val="none" w:sz="0" w:space="0" w:color="auto"/>
        <w:bottom w:val="none" w:sz="0" w:space="0" w:color="auto"/>
        <w:right w:val="none" w:sz="0" w:space="0" w:color="auto"/>
      </w:divBdr>
    </w:div>
    <w:div w:id="1645156955">
      <w:bodyDiv w:val="1"/>
      <w:marLeft w:val="0"/>
      <w:marRight w:val="0"/>
      <w:marTop w:val="0"/>
      <w:marBottom w:val="0"/>
      <w:divBdr>
        <w:top w:val="none" w:sz="0" w:space="0" w:color="auto"/>
        <w:left w:val="none" w:sz="0" w:space="0" w:color="auto"/>
        <w:bottom w:val="none" w:sz="0" w:space="0" w:color="auto"/>
        <w:right w:val="none" w:sz="0" w:space="0" w:color="auto"/>
      </w:divBdr>
    </w:div>
    <w:div w:id="1645238308">
      <w:bodyDiv w:val="1"/>
      <w:marLeft w:val="0"/>
      <w:marRight w:val="0"/>
      <w:marTop w:val="0"/>
      <w:marBottom w:val="0"/>
      <w:divBdr>
        <w:top w:val="none" w:sz="0" w:space="0" w:color="auto"/>
        <w:left w:val="none" w:sz="0" w:space="0" w:color="auto"/>
        <w:bottom w:val="none" w:sz="0" w:space="0" w:color="auto"/>
        <w:right w:val="none" w:sz="0" w:space="0" w:color="auto"/>
      </w:divBdr>
    </w:div>
    <w:div w:id="1645281904">
      <w:bodyDiv w:val="1"/>
      <w:marLeft w:val="0"/>
      <w:marRight w:val="0"/>
      <w:marTop w:val="0"/>
      <w:marBottom w:val="0"/>
      <w:divBdr>
        <w:top w:val="none" w:sz="0" w:space="0" w:color="auto"/>
        <w:left w:val="none" w:sz="0" w:space="0" w:color="auto"/>
        <w:bottom w:val="none" w:sz="0" w:space="0" w:color="auto"/>
        <w:right w:val="none" w:sz="0" w:space="0" w:color="auto"/>
      </w:divBdr>
    </w:div>
    <w:div w:id="1645308853">
      <w:bodyDiv w:val="1"/>
      <w:marLeft w:val="0"/>
      <w:marRight w:val="0"/>
      <w:marTop w:val="0"/>
      <w:marBottom w:val="0"/>
      <w:divBdr>
        <w:top w:val="none" w:sz="0" w:space="0" w:color="auto"/>
        <w:left w:val="none" w:sz="0" w:space="0" w:color="auto"/>
        <w:bottom w:val="none" w:sz="0" w:space="0" w:color="auto"/>
        <w:right w:val="none" w:sz="0" w:space="0" w:color="auto"/>
      </w:divBdr>
    </w:div>
    <w:div w:id="1645769793">
      <w:bodyDiv w:val="1"/>
      <w:marLeft w:val="0"/>
      <w:marRight w:val="0"/>
      <w:marTop w:val="0"/>
      <w:marBottom w:val="0"/>
      <w:divBdr>
        <w:top w:val="none" w:sz="0" w:space="0" w:color="auto"/>
        <w:left w:val="none" w:sz="0" w:space="0" w:color="auto"/>
        <w:bottom w:val="none" w:sz="0" w:space="0" w:color="auto"/>
        <w:right w:val="none" w:sz="0" w:space="0" w:color="auto"/>
      </w:divBdr>
    </w:div>
    <w:div w:id="1645965236">
      <w:bodyDiv w:val="1"/>
      <w:marLeft w:val="0"/>
      <w:marRight w:val="0"/>
      <w:marTop w:val="0"/>
      <w:marBottom w:val="0"/>
      <w:divBdr>
        <w:top w:val="none" w:sz="0" w:space="0" w:color="auto"/>
        <w:left w:val="none" w:sz="0" w:space="0" w:color="auto"/>
        <w:bottom w:val="none" w:sz="0" w:space="0" w:color="auto"/>
        <w:right w:val="none" w:sz="0" w:space="0" w:color="auto"/>
      </w:divBdr>
    </w:div>
    <w:div w:id="1646163315">
      <w:bodyDiv w:val="1"/>
      <w:marLeft w:val="0"/>
      <w:marRight w:val="0"/>
      <w:marTop w:val="0"/>
      <w:marBottom w:val="0"/>
      <w:divBdr>
        <w:top w:val="none" w:sz="0" w:space="0" w:color="auto"/>
        <w:left w:val="none" w:sz="0" w:space="0" w:color="auto"/>
        <w:bottom w:val="none" w:sz="0" w:space="0" w:color="auto"/>
        <w:right w:val="none" w:sz="0" w:space="0" w:color="auto"/>
      </w:divBdr>
    </w:div>
    <w:div w:id="1646230229">
      <w:bodyDiv w:val="1"/>
      <w:marLeft w:val="0"/>
      <w:marRight w:val="0"/>
      <w:marTop w:val="0"/>
      <w:marBottom w:val="0"/>
      <w:divBdr>
        <w:top w:val="none" w:sz="0" w:space="0" w:color="auto"/>
        <w:left w:val="none" w:sz="0" w:space="0" w:color="auto"/>
        <w:bottom w:val="none" w:sz="0" w:space="0" w:color="auto"/>
        <w:right w:val="none" w:sz="0" w:space="0" w:color="auto"/>
      </w:divBdr>
    </w:div>
    <w:div w:id="1646467404">
      <w:bodyDiv w:val="1"/>
      <w:marLeft w:val="0"/>
      <w:marRight w:val="0"/>
      <w:marTop w:val="0"/>
      <w:marBottom w:val="0"/>
      <w:divBdr>
        <w:top w:val="none" w:sz="0" w:space="0" w:color="auto"/>
        <w:left w:val="none" w:sz="0" w:space="0" w:color="auto"/>
        <w:bottom w:val="none" w:sz="0" w:space="0" w:color="auto"/>
        <w:right w:val="none" w:sz="0" w:space="0" w:color="auto"/>
      </w:divBdr>
    </w:div>
    <w:div w:id="1646667038">
      <w:bodyDiv w:val="1"/>
      <w:marLeft w:val="0"/>
      <w:marRight w:val="0"/>
      <w:marTop w:val="0"/>
      <w:marBottom w:val="0"/>
      <w:divBdr>
        <w:top w:val="none" w:sz="0" w:space="0" w:color="auto"/>
        <w:left w:val="none" w:sz="0" w:space="0" w:color="auto"/>
        <w:bottom w:val="none" w:sz="0" w:space="0" w:color="auto"/>
        <w:right w:val="none" w:sz="0" w:space="0" w:color="auto"/>
      </w:divBdr>
    </w:div>
    <w:div w:id="1646861549">
      <w:bodyDiv w:val="1"/>
      <w:marLeft w:val="0"/>
      <w:marRight w:val="0"/>
      <w:marTop w:val="0"/>
      <w:marBottom w:val="0"/>
      <w:divBdr>
        <w:top w:val="none" w:sz="0" w:space="0" w:color="auto"/>
        <w:left w:val="none" w:sz="0" w:space="0" w:color="auto"/>
        <w:bottom w:val="none" w:sz="0" w:space="0" w:color="auto"/>
        <w:right w:val="none" w:sz="0" w:space="0" w:color="auto"/>
      </w:divBdr>
    </w:div>
    <w:div w:id="1647198300">
      <w:bodyDiv w:val="1"/>
      <w:marLeft w:val="0"/>
      <w:marRight w:val="0"/>
      <w:marTop w:val="0"/>
      <w:marBottom w:val="0"/>
      <w:divBdr>
        <w:top w:val="none" w:sz="0" w:space="0" w:color="auto"/>
        <w:left w:val="none" w:sz="0" w:space="0" w:color="auto"/>
        <w:bottom w:val="none" w:sz="0" w:space="0" w:color="auto"/>
        <w:right w:val="none" w:sz="0" w:space="0" w:color="auto"/>
      </w:divBdr>
    </w:div>
    <w:div w:id="1647320428">
      <w:bodyDiv w:val="1"/>
      <w:marLeft w:val="0"/>
      <w:marRight w:val="0"/>
      <w:marTop w:val="0"/>
      <w:marBottom w:val="0"/>
      <w:divBdr>
        <w:top w:val="none" w:sz="0" w:space="0" w:color="auto"/>
        <w:left w:val="none" w:sz="0" w:space="0" w:color="auto"/>
        <w:bottom w:val="none" w:sz="0" w:space="0" w:color="auto"/>
        <w:right w:val="none" w:sz="0" w:space="0" w:color="auto"/>
      </w:divBdr>
    </w:div>
    <w:div w:id="1647397470">
      <w:bodyDiv w:val="1"/>
      <w:marLeft w:val="0"/>
      <w:marRight w:val="0"/>
      <w:marTop w:val="0"/>
      <w:marBottom w:val="0"/>
      <w:divBdr>
        <w:top w:val="none" w:sz="0" w:space="0" w:color="auto"/>
        <w:left w:val="none" w:sz="0" w:space="0" w:color="auto"/>
        <w:bottom w:val="none" w:sz="0" w:space="0" w:color="auto"/>
        <w:right w:val="none" w:sz="0" w:space="0" w:color="auto"/>
      </w:divBdr>
    </w:div>
    <w:div w:id="1647511289">
      <w:bodyDiv w:val="1"/>
      <w:marLeft w:val="0"/>
      <w:marRight w:val="0"/>
      <w:marTop w:val="0"/>
      <w:marBottom w:val="0"/>
      <w:divBdr>
        <w:top w:val="none" w:sz="0" w:space="0" w:color="auto"/>
        <w:left w:val="none" w:sz="0" w:space="0" w:color="auto"/>
        <w:bottom w:val="none" w:sz="0" w:space="0" w:color="auto"/>
        <w:right w:val="none" w:sz="0" w:space="0" w:color="auto"/>
      </w:divBdr>
    </w:div>
    <w:div w:id="1647858389">
      <w:bodyDiv w:val="1"/>
      <w:marLeft w:val="0"/>
      <w:marRight w:val="0"/>
      <w:marTop w:val="0"/>
      <w:marBottom w:val="0"/>
      <w:divBdr>
        <w:top w:val="none" w:sz="0" w:space="0" w:color="auto"/>
        <w:left w:val="none" w:sz="0" w:space="0" w:color="auto"/>
        <w:bottom w:val="none" w:sz="0" w:space="0" w:color="auto"/>
        <w:right w:val="none" w:sz="0" w:space="0" w:color="auto"/>
      </w:divBdr>
    </w:div>
    <w:div w:id="1648047047">
      <w:bodyDiv w:val="1"/>
      <w:marLeft w:val="0"/>
      <w:marRight w:val="0"/>
      <w:marTop w:val="0"/>
      <w:marBottom w:val="0"/>
      <w:divBdr>
        <w:top w:val="none" w:sz="0" w:space="0" w:color="auto"/>
        <w:left w:val="none" w:sz="0" w:space="0" w:color="auto"/>
        <w:bottom w:val="none" w:sz="0" w:space="0" w:color="auto"/>
        <w:right w:val="none" w:sz="0" w:space="0" w:color="auto"/>
      </w:divBdr>
    </w:div>
    <w:div w:id="1648196859">
      <w:bodyDiv w:val="1"/>
      <w:marLeft w:val="0"/>
      <w:marRight w:val="0"/>
      <w:marTop w:val="0"/>
      <w:marBottom w:val="0"/>
      <w:divBdr>
        <w:top w:val="none" w:sz="0" w:space="0" w:color="auto"/>
        <w:left w:val="none" w:sz="0" w:space="0" w:color="auto"/>
        <w:bottom w:val="none" w:sz="0" w:space="0" w:color="auto"/>
        <w:right w:val="none" w:sz="0" w:space="0" w:color="auto"/>
      </w:divBdr>
    </w:div>
    <w:div w:id="1648320206">
      <w:bodyDiv w:val="1"/>
      <w:marLeft w:val="0"/>
      <w:marRight w:val="0"/>
      <w:marTop w:val="0"/>
      <w:marBottom w:val="0"/>
      <w:divBdr>
        <w:top w:val="none" w:sz="0" w:space="0" w:color="auto"/>
        <w:left w:val="none" w:sz="0" w:space="0" w:color="auto"/>
        <w:bottom w:val="none" w:sz="0" w:space="0" w:color="auto"/>
        <w:right w:val="none" w:sz="0" w:space="0" w:color="auto"/>
      </w:divBdr>
    </w:div>
    <w:div w:id="1648629501">
      <w:bodyDiv w:val="1"/>
      <w:marLeft w:val="0"/>
      <w:marRight w:val="0"/>
      <w:marTop w:val="0"/>
      <w:marBottom w:val="0"/>
      <w:divBdr>
        <w:top w:val="none" w:sz="0" w:space="0" w:color="auto"/>
        <w:left w:val="none" w:sz="0" w:space="0" w:color="auto"/>
        <w:bottom w:val="none" w:sz="0" w:space="0" w:color="auto"/>
        <w:right w:val="none" w:sz="0" w:space="0" w:color="auto"/>
      </w:divBdr>
    </w:div>
    <w:div w:id="1648775729">
      <w:bodyDiv w:val="1"/>
      <w:marLeft w:val="0"/>
      <w:marRight w:val="0"/>
      <w:marTop w:val="0"/>
      <w:marBottom w:val="0"/>
      <w:divBdr>
        <w:top w:val="none" w:sz="0" w:space="0" w:color="auto"/>
        <w:left w:val="none" w:sz="0" w:space="0" w:color="auto"/>
        <w:bottom w:val="none" w:sz="0" w:space="0" w:color="auto"/>
        <w:right w:val="none" w:sz="0" w:space="0" w:color="auto"/>
      </w:divBdr>
    </w:div>
    <w:div w:id="1649167926">
      <w:bodyDiv w:val="1"/>
      <w:marLeft w:val="0"/>
      <w:marRight w:val="0"/>
      <w:marTop w:val="0"/>
      <w:marBottom w:val="0"/>
      <w:divBdr>
        <w:top w:val="none" w:sz="0" w:space="0" w:color="auto"/>
        <w:left w:val="none" w:sz="0" w:space="0" w:color="auto"/>
        <w:bottom w:val="none" w:sz="0" w:space="0" w:color="auto"/>
        <w:right w:val="none" w:sz="0" w:space="0" w:color="auto"/>
      </w:divBdr>
    </w:div>
    <w:div w:id="1649480685">
      <w:bodyDiv w:val="1"/>
      <w:marLeft w:val="0"/>
      <w:marRight w:val="0"/>
      <w:marTop w:val="0"/>
      <w:marBottom w:val="0"/>
      <w:divBdr>
        <w:top w:val="none" w:sz="0" w:space="0" w:color="auto"/>
        <w:left w:val="none" w:sz="0" w:space="0" w:color="auto"/>
        <w:bottom w:val="none" w:sz="0" w:space="0" w:color="auto"/>
        <w:right w:val="none" w:sz="0" w:space="0" w:color="auto"/>
      </w:divBdr>
    </w:div>
    <w:div w:id="1649550685">
      <w:bodyDiv w:val="1"/>
      <w:marLeft w:val="0"/>
      <w:marRight w:val="0"/>
      <w:marTop w:val="0"/>
      <w:marBottom w:val="0"/>
      <w:divBdr>
        <w:top w:val="none" w:sz="0" w:space="0" w:color="auto"/>
        <w:left w:val="none" w:sz="0" w:space="0" w:color="auto"/>
        <w:bottom w:val="none" w:sz="0" w:space="0" w:color="auto"/>
        <w:right w:val="none" w:sz="0" w:space="0" w:color="auto"/>
      </w:divBdr>
    </w:div>
    <w:div w:id="1649822596">
      <w:bodyDiv w:val="1"/>
      <w:marLeft w:val="0"/>
      <w:marRight w:val="0"/>
      <w:marTop w:val="0"/>
      <w:marBottom w:val="0"/>
      <w:divBdr>
        <w:top w:val="none" w:sz="0" w:space="0" w:color="auto"/>
        <w:left w:val="none" w:sz="0" w:space="0" w:color="auto"/>
        <w:bottom w:val="none" w:sz="0" w:space="0" w:color="auto"/>
        <w:right w:val="none" w:sz="0" w:space="0" w:color="auto"/>
      </w:divBdr>
    </w:div>
    <w:div w:id="1649936948">
      <w:bodyDiv w:val="1"/>
      <w:marLeft w:val="0"/>
      <w:marRight w:val="0"/>
      <w:marTop w:val="0"/>
      <w:marBottom w:val="0"/>
      <w:divBdr>
        <w:top w:val="none" w:sz="0" w:space="0" w:color="auto"/>
        <w:left w:val="none" w:sz="0" w:space="0" w:color="auto"/>
        <w:bottom w:val="none" w:sz="0" w:space="0" w:color="auto"/>
        <w:right w:val="none" w:sz="0" w:space="0" w:color="auto"/>
      </w:divBdr>
    </w:div>
    <w:div w:id="1649942968">
      <w:bodyDiv w:val="1"/>
      <w:marLeft w:val="0"/>
      <w:marRight w:val="0"/>
      <w:marTop w:val="0"/>
      <w:marBottom w:val="0"/>
      <w:divBdr>
        <w:top w:val="none" w:sz="0" w:space="0" w:color="auto"/>
        <w:left w:val="none" w:sz="0" w:space="0" w:color="auto"/>
        <w:bottom w:val="none" w:sz="0" w:space="0" w:color="auto"/>
        <w:right w:val="none" w:sz="0" w:space="0" w:color="auto"/>
      </w:divBdr>
    </w:div>
    <w:div w:id="1650020028">
      <w:bodyDiv w:val="1"/>
      <w:marLeft w:val="0"/>
      <w:marRight w:val="0"/>
      <w:marTop w:val="0"/>
      <w:marBottom w:val="0"/>
      <w:divBdr>
        <w:top w:val="none" w:sz="0" w:space="0" w:color="auto"/>
        <w:left w:val="none" w:sz="0" w:space="0" w:color="auto"/>
        <w:bottom w:val="none" w:sz="0" w:space="0" w:color="auto"/>
        <w:right w:val="none" w:sz="0" w:space="0" w:color="auto"/>
      </w:divBdr>
    </w:div>
    <w:div w:id="1650088212">
      <w:bodyDiv w:val="1"/>
      <w:marLeft w:val="0"/>
      <w:marRight w:val="0"/>
      <w:marTop w:val="0"/>
      <w:marBottom w:val="0"/>
      <w:divBdr>
        <w:top w:val="none" w:sz="0" w:space="0" w:color="auto"/>
        <w:left w:val="none" w:sz="0" w:space="0" w:color="auto"/>
        <w:bottom w:val="none" w:sz="0" w:space="0" w:color="auto"/>
        <w:right w:val="none" w:sz="0" w:space="0" w:color="auto"/>
      </w:divBdr>
    </w:div>
    <w:div w:id="1650208227">
      <w:bodyDiv w:val="1"/>
      <w:marLeft w:val="0"/>
      <w:marRight w:val="0"/>
      <w:marTop w:val="0"/>
      <w:marBottom w:val="0"/>
      <w:divBdr>
        <w:top w:val="none" w:sz="0" w:space="0" w:color="auto"/>
        <w:left w:val="none" w:sz="0" w:space="0" w:color="auto"/>
        <w:bottom w:val="none" w:sz="0" w:space="0" w:color="auto"/>
        <w:right w:val="none" w:sz="0" w:space="0" w:color="auto"/>
      </w:divBdr>
    </w:div>
    <w:div w:id="1650666834">
      <w:bodyDiv w:val="1"/>
      <w:marLeft w:val="0"/>
      <w:marRight w:val="0"/>
      <w:marTop w:val="0"/>
      <w:marBottom w:val="0"/>
      <w:divBdr>
        <w:top w:val="none" w:sz="0" w:space="0" w:color="auto"/>
        <w:left w:val="none" w:sz="0" w:space="0" w:color="auto"/>
        <w:bottom w:val="none" w:sz="0" w:space="0" w:color="auto"/>
        <w:right w:val="none" w:sz="0" w:space="0" w:color="auto"/>
      </w:divBdr>
    </w:div>
    <w:div w:id="1650744387">
      <w:bodyDiv w:val="1"/>
      <w:marLeft w:val="0"/>
      <w:marRight w:val="0"/>
      <w:marTop w:val="0"/>
      <w:marBottom w:val="0"/>
      <w:divBdr>
        <w:top w:val="none" w:sz="0" w:space="0" w:color="auto"/>
        <w:left w:val="none" w:sz="0" w:space="0" w:color="auto"/>
        <w:bottom w:val="none" w:sz="0" w:space="0" w:color="auto"/>
        <w:right w:val="none" w:sz="0" w:space="0" w:color="auto"/>
      </w:divBdr>
    </w:div>
    <w:div w:id="1650788288">
      <w:bodyDiv w:val="1"/>
      <w:marLeft w:val="0"/>
      <w:marRight w:val="0"/>
      <w:marTop w:val="0"/>
      <w:marBottom w:val="0"/>
      <w:divBdr>
        <w:top w:val="none" w:sz="0" w:space="0" w:color="auto"/>
        <w:left w:val="none" w:sz="0" w:space="0" w:color="auto"/>
        <w:bottom w:val="none" w:sz="0" w:space="0" w:color="auto"/>
        <w:right w:val="none" w:sz="0" w:space="0" w:color="auto"/>
      </w:divBdr>
    </w:div>
    <w:div w:id="1650984696">
      <w:bodyDiv w:val="1"/>
      <w:marLeft w:val="0"/>
      <w:marRight w:val="0"/>
      <w:marTop w:val="0"/>
      <w:marBottom w:val="0"/>
      <w:divBdr>
        <w:top w:val="none" w:sz="0" w:space="0" w:color="auto"/>
        <w:left w:val="none" w:sz="0" w:space="0" w:color="auto"/>
        <w:bottom w:val="none" w:sz="0" w:space="0" w:color="auto"/>
        <w:right w:val="none" w:sz="0" w:space="0" w:color="auto"/>
      </w:divBdr>
    </w:div>
    <w:div w:id="1651056328">
      <w:bodyDiv w:val="1"/>
      <w:marLeft w:val="0"/>
      <w:marRight w:val="0"/>
      <w:marTop w:val="0"/>
      <w:marBottom w:val="0"/>
      <w:divBdr>
        <w:top w:val="none" w:sz="0" w:space="0" w:color="auto"/>
        <w:left w:val="none" w:sz="0" w:space="0" w:color="auto"/>
        <w:bottom w:val="none" w:sz="0" w:space="0" w:color="auto"/>
        <w:right w:val="none" w:sz="0" w:space="0" w:color="auto"/>
      </w:divBdr>
    </w:div>
    <w:div w:id="1651442623">
      <w:bodyDiv w:val="1"/>
      <w:marLeft w:val="0"/>
      <w:marRight w:val="0"/>
      <w:marTop w:val="0"/>
      <w:marBottom w:val="0"/>
      <w:divBdr>
        <w:top w:val="none" w:sz="0" w:space="0" w:color="auto"/>
        <w:left w:val="none" w:sz="0" w:space="0" w:color="auto"/>
        <w:bottom w:val="none" w:sz="0" w:space="0" w:color="auto"/>
        <w:right w:val="none" w:sz="0" w:space="0" w:color="auto"/>
      </w:divBdr>
    </w:div>
    <w:div w:id="1651668807">
      <w:bodyDiv w:val="1"/>
      <w:marLeft w:val="0"/>
      <w:marRight w:val="0"/>
      <w:marTop w:val="0"/>
      <w:marBottom w:val="0"/>
      <w:divBdr>
        <w:top w:val="none" w:sz="0" w:space="0" w:color="auto"/>
        <w:left w:val="none" w:sz="0" w:space="0" w:color="auto"/>
        <w:bottom w:val="none" w:sz="0" w:space="0" w:color="auto"/>
        <w:right w:val="none" w:sz="0" w:space="0" w:color="auto"/>
      </w:divBdr>
    </w:div>
    <w:div w:id="1652251354">
      <w:bodyDiv w:val="1"/>
      <w:marLeft w:val="0"/>
      <w:marRight w:val="0"/>
      <w:marTop w:val="0"/>
      <w:marBottom w:val="0"/>
      <w:divBdr>
        <w:top w:val="none" w:sz="0" w:space="0" w:color="auto"/>
        <w:left w:val="none" w:sz="0" w:space="0" w:color="auto"/>
        <w:bottom w:val="none" w:sz="0" w:space="0" w:color="auto"/>
        <w:right w:val="none" w:sz="0" w:space="0" w:color="auto"/>
      </w:divBdr>
    </w:div>
    <w:div w:id="1652902418">
      <w:bodyDiv w:val="1"/>
      <w:marLeft w:val="0"/>
      <w:marRight w:val="0"/>
      <w:marTop w:val="0"/>
      <w:marBottom w:val="0"/>
      <w:divBdr>
        <w:top w:val="none" w:sz="0" w:space="0" w:color="auto"/>
        <w:left w:val="none" w:sz="0" w:space="0" w:color="auto"/>
        <w:bottom w:val="none" w:sz="0" w:space="0" w:color="auto"/>
        <w:right w:val="none" w:sz="0" w:space="0" w:color="auto"/>
      </w:divBdr>
    </w:div>
    <w:div w:id="1653022147">
      <w:bodyDiv w:val="1"/>
      <w:marLeft w:val="0"/>
      <w:marRight w:val="0"/>
      <w:marTop w:val="0"/>
      <w:marBottom w:val="0"/>
      <w:divBdr>
        <w:top w:val="none" w:sz="0" w:space="0" w:color="auto"/>
        <w:left w:val="none" w:sz="0" w:space="0" w:color="auto"/>
        <w:bottom w:val="none" w:sz="0" w:space="0" w:color="auto"/>
        <w:right w:val="none" w:sz="0" w:space="0" w:color="auto"/>
      </w:divBdr>
    </w:div>
    <w:div w:id="1653213834">
      <w:bodyDiv w:val="1"/>
      <w:marLeft w:val="0"/>
      <w:marRight w:val="0"/>
      <w:marTop w:val="0"/>
      <w:marBottom w:val="0"/>
      <w:divBdr>
        <w:top w:val="none" w:sz="0" w:space="0" w:color="auto"/>
        <w:left w:val="none" w:sz="0" w:space="0" w:color="auto"/>
        <w:bottom w:val="none" w:sz="0" w:space="0" w:color="auto"/>
        <w:right w:val="none" w:sz="0" w:space="0" w:color="auto"/>
      </w:divBdr>
    </w:div>
    <w:div w:id="1653371353">
      <w:bodyDiv w:val="1"/>
      <w:marLeft w:val="0"/>
      <w:marRight w:val="0"/>
      <w:marTop w:val="0"/>
      <w:marBottom w:val="0"/>
      <w:divBdr>
        <w:top w:val="none" w:sz="0" w:space="0" w:color="auto"/>
        <w:left w:val="none" w:sz="0" w:space="0" w:color="auto"/>
        <w:bottom w:val="none" w:sz="0" w:space="0" w:color="auto"/>
        <w:right w:val="none" w:sz="0" w:space="0" w:color="auto"/>
      </w:divBdr>
    </w:div>
    <w:div w:id="1653410084">
      <w:bodyDiv w:val="1"/>
      <w:marLeft w:val="0"/>
      <w:marRight w:val="0"/>
      <w:marTop w:val="0"/>
      <w:marBottom w:val="0"/>
      <w:divBdr>
        <w:top w:val="none" w:sz="0" w:space="0" w:color="auto"/>
        <w:left w:val="none" w:sz="0" w:space="0" w:color="auto"/>
        <w:bottom w:val="none" w:sz="0" w:space="0" w:color="auto"/>
        <w:right w:val="none" w:sz="0" w:space="0" w:color="auto"/>
      </w:divBdr>
    </w:div>
    <w:div w:id="1653631390">
      <w:bodyDiv w:val="1"/>
      <w:marLeft w:val="0"/>
      <w:marRight w:val="0"/>
      <w:marTop w:val="0"/>
      <w:marBottom w:val="0"/>
      <w:divBdr>
        <w:top w:val="none" w:sz="0" w:space="0" w:color="auto"/>
        <w:left w:val="none" w:sz="0" w:space="0" w:color="auto"/>
        <w:bottom w:val="none" w:sz="0" w:space="0" w:color="auto"/>
        <w:right w:val="none" w:sz="0" w:space="0" w:color="auto"/>
      </w:divBdr>
    </w:div>
    <w:div w:id="1653751801">
      <w:bodyDiv w:val="1"/>
      <w:marLeft w:val="0"/>
      <w:marRight w:val="0"/>
      <w:marTop w:val="0"/>
      <w:marBottom w:val="0"/>
      <w:divBdr>
        <w:top w:val="none" w:sz="0" w:space="0" w:color="auto"/>
        <w:left w:val="none" w:sz="0" w:space="0" w:color="auto"/>
        <w:bottom w:val="none" w:sz="0" w:space="0" w:color="auto"/>
        <w:right w:val="none" w:sz="0" w:space="0" w:color="auto"/>
      </w:divBdr>
    </w:div>
    <w:div w:id="1654210719">
      <w:bodyDiv w:val="1"/>
      <w:marLeft w:val="0"/>
      <w:marRight w:val="0"/>
      <w:marTop w:val="0"/>
      <w:marBottom w:val="0"/>
      <w:divBdr>
        <w:top w:val="none" w:sz="0" w:space="0" w:color="auto"/>
        <w:left w:val="none" w:sz="0" w:space="0" w:color="auto"/>
        <w:bottom w:val="none" w:sz="0" w:space="0" w:color="auto"/>
        <w:right w:val="none" w:sz="0" w:space="0" w:color="auto"/>
      </w:divBdr>
    </w:div>
    <w:div w:id="1654406534">
      <w:bodyDiv w:val="1"/>
      <w:marLeft w:val="0"/>
      <w:marRight w:val="0"/>
      <w:marTop w:val="0"/>
      <w:marBottom w:val="0"/>
      <w:divBdr>
        <w:top w:val="none" w:sz="0" w:space="0" w:color="auto"/>
        <w:left w:val="none" w:sz="0" w:space="0" w:color="auto"/>
        <w:bottom w:val="none" w:sz="0" w:space="0" w:color="auto"/>
        <w:right w:val="none" w:sz="0" w:space="0" w:color="auto"/>
      </w:divBdr>
    </w:div>
    <w:div w:id="1654794194">
      <w:bodyDiv w:val="1"/>
      <w:marLeft w:val="0"/>
      <w:marRight w:val="0"/>
      <w:marTop w:val="0"/>
      <w:marBottom w:val="0"/>
      <w:divBdr>
        <w:top w:val="none" w:sz="0" w:space="0" w:color="auto"/>
        <w:left w:val="none" w:sz="0" w:space="0" w:color="auto"/>
        <w:bottom w:val="none" w:sz="0" w:space="0" w:color="auto"/>
        <w:right w:val="none" w:sz="0" w:space="0" w:color="auto"/>
      </w:divBdr>
    </w:div>
    <w:div w:id="1654797086">
      <w:bodyDiv w:val="1"/>
      <w:marLeft w:val="0"/>
      <w:marRight w:val="0"/>
      <w:marTop w:val="0"/>
      <w:marBottom w:val="0"/>
      <w:divBdr>
        <w:top w:val="none" w:sz="0" w:space="0" w:color="auto"/>
        <w:left w:val="none" w:sz="0" w:space="0" w:color="auto"/>
        <w:bottom w:val="none" w:sz="0" w:space="0" w:color="auto"/>
        <w:right w:val="none" w:sz="0" w:space="0" w:color="auto"/>
      </w:divBdr>
    </w:div>
    <w:div w:id="1654872409">
      <w:bodyDiv w:val="1"/>
      <w:marLeft w:val="0"/>
      <w:marRight w:val="0"/>
      <w:marTop w:val="0"/>
      <w:marBottom w:val="0"/>
      <w:divBdr>
        <w:top w:val="none" w:sz="0" w:space="0" w:color="auto"/>
        <w:left w:val="none" w:sz="0" w:space="0" w:color="auto"/>
        <w:bottom w:val="none" w:sz="0" w:space="0" w:color="auto"/>
        <w:right w:val="none" w:sz="0" w:space="0" w:color="auto"/>
      </w:divBdr>
    </w:div>
    <w:div w:id="1654944232">
      <w:bodyDiv w:val="1"/>
      <w:marLeft w:val="0"/>
      <w:marRight w:val="0"/>
      <w:marTop w:val="0"/>
      <w:marBottom w:val="0"/>
      <w:divBdr>
        <w:top w:val="none" w:sz="0" w:space="0" w:color="auto"/>
        <w:left w:val="none" w:sz="0" w:space="0" w:color="auto"/>
        <w:bottom w:val="none" w:sz="0" w:space="0" w:color="auto"/>
        <w:right w:val="none" w:sz="0" w:space="0" w:color="auto"/>
      </w:divBdr>
    </w:div>
    <w:div w:id="1655451403">
      <w:bodyDiv w:val="1"/>
      <w:marLeft w:val="0"/>
      <w:marRight w:val="0"/>
      <w:marTop w:val="0"/>
      <w:marBottom w:val="0"/>
      <w:divBdr>
        <w:top w:val="none" w:sz="0" w:space="0" w:color="auto"/>
        <w:left w:val="none" w:sz="0" w:space="0" w:color="auto"/>
        <w:bottom w:val="none" w:sz="0" w:space="0" w:color="auto"/>
        <w:right w:val="none" w:sz="0" w:space="0" w:color="auto"/>
      </w:divBdr>
    </w:div>
    <w:div w:id="1655984853">
      <w:bodyDiv w:val="1"/>
      <w:marLeft w:val="0"/>
      <w:marRight w:val="0"/>
      <w:marTop w:val="0"/>
      <w:marBottom w:val="0"/>
      <w:divBdr>
        <w:top w:val="none" w:sz="0" w:space="0" w:color="auto"/>
        <w:left w:val="none" w:sz="0" w:space="0" w:color="auto"/>
        <w:bottom w:val="none" w:sz="0" w:space="0" w:color="auto"/>
        <w:right w:val="none" w:sz="0" w:space="0" w:color="auto"/>
      </w:divBdr>
    </w:div>
    <w:div w:id="1656451324">
      <w:bodyDiv w:val="1"/>
      <w:marLeft w:val="0"/>
      <w:marRight w:val="0"/>
      <w:marTop w:val="0"/>
      <w:marBottom w:val="0"/>
      <w:divBdr>
        <w:top w:val="none" w:sz="0" w:space="0" w:color="auto"/>
        <w:left w:val="none" w:sz="0" w:space="0" w:color="auto"/>
        <w:bottom w:val="none" w:sz="0" w:space="0" w:color="auto"/>
        <w:right w:val="none" w:sz="0" w:space="0" w:color="auto"/>
      </w:divBdr>
    </w:div>
    <w:div w:id="1656572585">
      <w:bodyDiv w:val="1"/>
      <w:marLeft w:val="0"/>
      <w:marRight w:val="0"/>
      <w:marTop w:val="0"/>
      <w:marBottom w:val="0"/>
      <w:divBdr>
        <w:top w:val="none" w:sz="0" w:space="0" w:color="auto"/>
        <w:left w:val="none" w:sz="0" w:space="0" w:color="auto"/>
        <w:bottom w:val="none" w:sz="0" w:space="0" w:color="auto"/>
        <w:right w:val="none" w:sz="0" w:space="0" w:color="auto"/>
      </w:divBdr>
    </w:div>
    <w:div w:id="1656643575">
      <w:bodyDiv w:val="1"/>
      <w:marLeft w:val="0"/>
      <w:marRight w:val="0"/>
      <w:marTop w:val="0"/>
      <w:marBottom w:val="0"/>
      <w:divBdr>
        <w:top w:val="none" w:sz="0" w:space="0" w:color="auto"/>
        <w:left w:val="none" w:sz="0" w:space="0" w:color="auto"/>
        <w:bottom w:val="none" w:sz="0" w:space="0" w:color="auto"/>
        <w:right w:val="none" w:sz="0" w:space="0" w:color="auto"/>
      </w:divBdr>
    </w:div>
    <w:div w:id="1657026445">
      <w:bodyDiv w:val="1"/>
      <w:marLeft w:val="0"/>
      <w:marRight w:val="0"/>
      <w:marTop w:val="0"/>
      <w:marBottom w:val="0"/>
      <w:divBdr>
        <w:top w:val="none" w:sz="0" w:space="0" w:color="auto"/>
        <w:left w:val="none" w:sz="0" w:space="0" w:color="auto"/>
        <w:bottom w:val="none" w:sz="0" w:space="0" w:color="auto"/>
        <w:right w:val="none" w:sz="0" w:space="0" w:color="auto"/>
      </w:divBdr>
    </w:div>
    <w:div w:id="1657221214">
      <w:bodyDiv w:val="1"/>
      <w:marLeft w:val="0"/>
      <w:marRight w:val="0"/>
      <w:marTop w:val="0"/>
      <w:marBottom w:val="0"/>
      <w:divBdr>
        <w:top w:val="none" w:sz="0" w:space="0" w:color="auto"/>
        <w:left w:val="none" w:sz="0" w:space="0" w:color="auto"/>
        <w:bottom w:val="none" w:sz="0" w:space="0" w:color="auto"/>
        <w:right w:val="none" w:sz="0" w:space="0" w:color="auto"/>
      </w:divBdr>
    </w:div>
    <w:div w:id="1657610403">
      <w:bodyDiv w:val="1"/>
      <w:marLeft w:val="0"/>
      <w:marRight w:val="0"/>
      <w:marTop w:val="0"/>
      <w:marBottom w:val="0"/>
      <w:divBdr>
        <w:top w:val="none" w:sz="0" w:space="0" w:color="auto"/>
        <w:left w:val="none" w:sz="0" w:space="0" w:color="auto"/>
        <w:bottom w:val="none" w:sz="0" w:space="0" w:color="auto"/>
        <w:right w:val="none" w:sz="0" w:space="0" w:color="auto"/>
      </w:divBdr>
    </w:div>
    <w:div w:id="1657807789">
      <w:bodyDiv w:val="1"/>
      <w:marLeft w:val="0"/>
      <w:marRight w:val="0"/>
      <w:marTop w:val="0"/>
      <w:marBottom w:val="0"/>
      <w:divBdr>
        <w:top w:val="none" w:sz="0" w:space="0" w:color="auto"/>
        <w:left w:val="none" w:sz="0" w:space="0" w:color="auto"/>
        <w:bottom w:val="none" w:sz="0" w:space="0" w:color="auto"/>
        <w:right w:val="none" w:sz="0" w:space="0" w:color="auto"/>
      </w:divBdr>
    </w:div>
    <w:div w:id="1658072649">
      <w:bodyDiv w:val="1"/>
      <w:marLeft w:val="0"/>
      <w:marRight w:val="0"/>
      <w:marTop w:val="0"/>
      <w:marBottom w:val="0"/>
      <w:divBdr>
        <w:top w:val="none" w:sz="0" w:space="0" w:color="auto"/>
        <w:left w:val="none" w:sz="0" w:space="0" w:color="auto"/>
        <w:bottom w:val="none" w:sz="0" w:space="0" w:color="auto"/>
        <w:right w:val="none" w:sz="0" w:space="0" w:color="auto"/>
      </w:divBdr>
    </w:div>
    <w:div w:id="1658074618">
      <w:bodyDiv w:val="1"/>
      <w:marLeft w:val="0"/>
      <w:marRight w:val="0"/>
      <w:marTop w:val="0"/>
      <w:marBottom w:val="0"/>
      <w:divBdr>
        <w:top w:val="none" w:sz="0" w:space="0" w:color="auto"/>
        <w:left w:val="none" w:sz="0" w:space="0" w:color="auto"/>
        <w:bottom w:val="none" w:sz="0" w:space="0" w:color="auto"/>
        <w:right w:val="none" w:sz="0" w:space="0" w:color="auto"/>
      </w:divBdr>
    </w:div>
    <w:div w:id="1658191959">
      <w:bodyDiv w:val="1"/>
      <w:marLeft w:val="0"/>
      <w:marRight w:val="0"/>
      <w:marTop w:val="0"/>
      <w:marBottom w:val="0"/>
      <w:divBdr>
        <w:top w:val="none" w:sz="0" w:space="0" w:color="auto"/>
        <w:left w:val="none" w:sz="0" w:space="0" w:color="auto"/>
        <w:bottom w:val="none" w:sz="0" w:space="0" w:color="auto"/>
        <w:right w:val="none" w:sz="0" w:space="0" w:color="auto"/>
      </w:divBdr>
    </w:div>
    <w:div w:id="1658336521">
      <w:bodyDiv w:val="1"/>
      <w:marLeft w:val="0"/>
      <w:marRight w:val="0"/>
      <w:marTop w:val="0"/>
      <w:marBottom w:val="0"/>
      <w:divBdr>
        <w:top w:val="none" w:sz="0" w:space="0" w:color="auto"/>
        <w:left w:val="none" w:sz="0" w:space="0" w:color="auto"/>
        <w:bottom w:val="none" w:sz="0" w:space="0" w:color="auto"/>
        <w:right w:val="none" w:sz="0" w:space="0" w:color="auto"/>
      </w:divBdr>
    </w:div>
    <w:div w:id="1658730280">
      <w:bodyDiv w:val="1"/>
      <w:marLeft w:val="0"/>
      <w:marRight w:val="0"/>
      <w:marTop w:val="0"/>
      <w:marBottom w:val="0"/>
      <w:divBdr>
        <w:top w:val="none" w:sz="0" w:space="0" w:color="auto"/>
        <w:left w:val="none" w:sz="0" w:space="0" w:color="auto"/>
        <w:bottom w:val="none" w:sz="0" w:space="0" w:color="auto"/>
        <w:right w:val="none" w:sz="0" w:space="0" w:color="auto"/>
      </w:divBdr>
    </w:div>
    <w:div w:id="1658877450">
      <w:bodyDiv w:val="1"/>
      <w:marLeft w:val="0"/>
      <w:marRight w:val="0"/>
      <w:marTop w:val="0"/>
      <w:marBottom w:val="0"/>
      <w:divBdr>
        <w:top w:val="none" w:sz="0" w:space="0" w:color="auto"/>
        <w:left w:val="none" w:sz="0" w:space="0" w:color="auto"/>
        <w:bottom w:val="none" w:sz="0" w:space="0" w:color="auto"/>
        <w:right w:val="none" w:sz="0" w:space="0" w:color="auto"/>
      </w:divBdr>
    </w:div>
    <w:div w:id="1659186424">
      <w:bodyDiv w:val="1"/>
      <w:marLeft w:val="0"/>
      <w:marRight w:val="0"/>
      <w:marTop w:val="0"/>
      <w:marBottom w:val="0"/>
      <w:divBdr>
        <w:top w:val="none" w:sz="0" w:space="0" w:color="auto"/>
        <w:left w:val="none" w:sz="0" w:space="0" w:color="auto"/>
        <w:bottom w:val="none" w:sz="0" w:space="0" w:color="auto"/>
        <w:right w:val="none" w:sz="0" w:space="0" w:color="auto"/>
      </w:divBdr>
    </w:div>
    <w:div w:id="1659770180">
      <w:bodyDiv w:val="1"/>
      <w:marLeft w:val="0"/>
      <w:marRight w:val="0"/>
      <w:marTop w:val="0"/>
      <w:marBottom w:val="0"/>
      <w:divBdr>
        <w:top w:val="none" w:sz="0" w:space="0" w:color="auto"/>
        <w:left w:val="none" w:sz="0" w:space="0" w:color="auto"/>
        <w:bottom w:val="none" w:sz="0" w:space="0" w:color="auto"/>
        <w:right w:val="none" w:sz="0" w:space="0" w:color="auto"/>
      </w:divBdr>
    </w:div>
    <w:div w:id="1659843786">
      <w:bodyDiv w:val="1"/>
      <w:marLeft w:val="0"/>
      <w:marRight w:val="0"/>
      <w:marTop w:val="0"/>
      <w:marBottom w:val="0"/>
      <w:divBdr>
        <w:top w:val="none" w:sz="0" w:space="0" w:color="auto"/>
        <w:left w:val="none" w:sz="0" w:space="0" w:color="auto"/>
        <w:bottom w:val="none" w:sz="0" w:space="0" w:color="auto"/>
        <w:right w:val="none" w:sz="0" w:space="0" w:color="auto"/>
      </w:divBdr>
    </w:div>
    <w:div w:id="1660378872">
      <w:bodyDiv w:val="1"/>
      <w:marLeft w:val="0"/>
      <w:marRight w:val="0"/>
      <w:marTop w:val="0"/>
      <w:marBottom w:val="0"/>
      <w:divBdr>
        <w:top w:val="none" w:sz="0" w:space="0" w:color="auto"/>
        <w:left w:val="none" w:sz="0" w:space="0" w:color="auto"/>
        <w:bottom w:val="none" w:sz="0" w:space="0" w:color="auto"/>
        <w:right w:val="none" w:sz="0" w:space="0" w:color="auto"/>
      </w:divBdr>
    </w:div>
    <w:div w:id="1660767054">
      <w:bodyDiv w:val="1"/>
      <w:marLeft w:val="0"/>
      <w:marRight w:val="0"/>
      <w:marTop w:val="0"/>
      <w:marBottom w:val="0"/>
      <w:divBdr>
        <w:top w:val="none" w:sz="0" w:space="0" w:color="auto"/>
        <w:left w:val="none" w:sz="0" w:space="0" w:color="auto"/>
        <w:bottom w:val="none" w:sz="0" w:space="0" w:color="auto"/>
        <w:right w:val="none" w:sz="0" w:space="0" w:color="auto"/>
      </w:divBdr>
    </w:div>
    <w:div w:id="1660767306">
      <w:bodyDiv w:val="1"/>
      <w:marLeft w:val="0"/>
      <w:marRight w:val="0"/>
      <w:marTop w:val="0"/>
      <w:marBottom w:val="0"/>
      <w:divBdr>
        <w:top w:val="none" w:sz="0" w:space="0" w:color="auto"/>
        <w:left w:val="none" w:sz="0" w:space="0" w:color="auto"/>
        <w:bottom w:val="none" w:sz="0" w:space="0" w:color="auto"/>
        <w:right w:val="none" w:sz="0" w:space="0" w:color="auto"/>
      </w:divBdr>
    </w:div>
    <w:div w:id="1660882909">
      <w:bodyDiv w:val="1"/>
      <w:marLeft w:val="0"/>
      <w:marRight w:val="0"/>
      <w:marTop w:val="0"/>
      <w:marBottom w:val="0"/>
      <w:divBdr>
        <w:top w:val="none" w:sz="0" w:space="0" w:color="auto"/>
        <w:left w:val="none" w:sz="0" w:space="0" w:color="auto"/>
        <w:bottom w:val="none" w:sz="0" w:space="0" w:color="auto"/>
        <w:right w:val="none" w:sz="0" w:space="0" w:color="auto"/>
      </w:divBdr>
    </w:div>
    <w:div w:id="1661303027">
      <w:bodyDiv w:val="1"/>
      <w:marLeft w:val="0"/>
      <w:marRight w:val="0"/>
      <w:marTop w:val="0"/>
      <w:marBottom w:val="0"/>
      <w:divBdr>
        <w:top w:val="none" w:sz="0" w:space="0" w:color="auto"/>
        <w:left w:val="none" w:sz="0" w:space="0" w:color="auto"/>
        <w:bottom w:val="none" w:sz="0" w:space="0" w:color="auto"/>
        <w:right w:val="none" w:sz="0" w:space="0" w:color="auto"/>
      </w:divBdr>
    </w:div>
    <w:div w:id="1661344222">
      <w:bodyDiv w:val="1"/>
      <w:marLeft w:val="0"/>
      <w:marRight w:val="0"/>
      <w:marTop w:val="0"/>
      <w:marBottom w:val="0"/>
      <w:divBdr>
        <w:top w:val="none" w:sz="0" w:space="0" w:color="auto"/>
        <w:left w:val="none" w:sz="0" w:space="0" w:color="auto"/>
        <w:bottom w:val="none" w:sz="0" w:space="0" w:color="auto"/>
        <w:right w:val="none" w:sz="0" w:space="0" w:color="auto"/>
      </w:divBdr>
    </w:div>
    <w:div w:id="1661425579">
      <w:bodyDiv w:val="1"/>
      <w:marLeft w:val="0"/>
      <w:marRight w:val="0"/>
      <w:marTop w:val="0"/>
      <w:marBottom w:val="0"/>
      <w:divBdr>
        <w:top w:val="none" w:sz="0" w:space="0" w:color="auto"/>
        <w:left w:val="none" w:sz="0" w:space="0" w:color="auto"/>
        <w:bottom w:val="none" w:sz="0" w:space="0" w:color="auto"/>
        <w:right w:val="none" w:sz="0" w:space="0" w:color="auto"/>
      </w:divBdr>
    </w:div>
    <w:div w:id="1662003136">
      <w:bodyDiv w:val="1"/>
      <w:marLeft w:val="0"/>
      <w:marRight w:val="0"/>
      <w:marTop w:val="0"/>
      <w:marBottom w:val="0"/>
      <w:divBdr>
        <w:top w:val="none" w:sz="0" w:space="0" w:color="auto"/>
        <w:left w:val="none" w:sz="0" w:space="0" w:color="auto"/>
        <w:bottom w:val="none" w:sz="0" w:space="0" w:color="auto"/>
        <w:right w:val="none" w:sz="0" w:space="0" w:color="auto"/>
      </w:divBdr>
    </w:div>
    <w:div w:id="1662275040">
      <w:bodyDiv w:val="1"/>
      <w:marLeft w:val="0"/>
      <w:marRight w:val="0"/>
      <w:marTop w:val="0"/>
      <w:marBottom w:val="0"/>
      <w:divBdr>
        <w:top w:val="none" w:sz="0" w:space="0" w:color="auto"/>
        <w:left w:val="none" w:sz="0" w:space="0" w:color="auto"/>
        <w:bottom w:val="none" w:sz="0" w:space="0" w:color="auto"/>
        <w:right w:val="none" w:sz="0" w:space="0" w:color="auto"/>
      </w:divBdr>
    </w:div>
    <w:div w:id="1662386987">
      <w:bodyDiv w:val="1"/>
      <w:marLeft w:val="0"/>
      <w:marRight w:val="0"/>
      <w:marTop w:val="0"/>
      <w:marBottom w:val="0"/>
      <w:divBdr>
        <w:top w:val="none" w:sz="0" w:space="0" w:color="auto"/>
        <w:left w:val="none" w:sz="0" w:space="0" w:color="auto"/>
        <w:bottom w:val="none" w:sz="0" w:space="0" w:color="auto"/>
        <w:right w:val="none" w:sz="0" w:space="0" w:color="auto"/>
      </w:divBdr>
    </w:div>
    <w:div w:id="1662392312">
      <w:bodyDiv w:val="1"/>
      <w:marLeft w:val="0"/>
      <w:marRight w:val="0"/>
      <w:marTop w:val="0"/>
      <w:marBottom w:val="0"/>
      <w:divBdr>
        <w:top w:val="none" w:sz="0" w:space="0" w:color="auto"/>
        <w:left w:val="none" w:sz="0" w:space="0" w:color="auto"/>
        <w:bottom w:val="none" w:sz="0" w:space="0" w:color="auto"/>
        <w:right w:val="none" w:sz="0" w:space="0" w:color="auto"/>
      </w:divBdr>
    </w:div>
    <w:div w:id="1662586264">
      <w:bodyDiv w:val="1"/>
      <w:marLeft w:val="0"/>
      <w:marRight w:val="0"/>
      <w:marTop w:val="0"/>
      <w:marBottom w:val="0"/>
      <w:divBdr>
        <w:top w:val="none" w:sz="0" w:space="0" w:color="auto"/>
        <w:left w:val="none" w:sz="0" w:space="0" w:color="auto"/>
        <w:bottom w:val="none" w:sz="0" w:space="0" w:color="auto"/>
        <w:right w:val="none" w:sz="0" w:space="0" w:color="auto"/>
      </w:divBdr>
    </w:div>
    <w:div w:id="1662928215">
      <w:bodyDiv w:val="1"/>
      <w:marLeft w:val="0"/>
      <w:marRight w:val="0"/>
      <w:marTop w:val="0"/>
      <w:marBottom w:val="0"/>
      <w:divBdr>
        <w:top w:val="none" w:sz="0" w:space="0" w:color="auto"/>
        <w:left w:val="none" w:sz="0" w:space="0" w:color="auto"/>
        <w:bottom w:val="none" w:sz="0" w:space="0" w:color="auto"/>
        <w:right w:val="none" w:sz="0" w:space="0" w:color="auto"/>
      </w:divBdr>
    </w:div>
    <w:div w:id="1663117061">
      <w:bodyDiv w:val="1"/>
      <w:marLeft w:val="0"/>
      <w:marRight w:val="0"/>
      <w:marTop w:val="0"/>
      <w:marBottom w:val="0"/>
      <w:divBdr>
        <w:top w:val="none" w:sz="0" w:space="0" w:color="auto"/>
        <w:left w:val="none" w:sz="0" w:space="0" w:color="auto"/>
        <w:bottom w:val="none" w:sz="0" w:space="0" w:color="auto"/>
        <w:right w:val="none" w:sz="0" w:space="0" w:color="auto"/>
      </w:divBdr>
    </w:div>
    <w:div w:id="1663312394">
      <w:bodyDiv w:val="1"/>
      <w:marLeft w:val="0"/>
      <w:marRight w:val="0"/>
      <w:marTop w:val="0"/>
      <w:marBottom w:val="0"/>
      <w:divBdr>
        <w:top w:val="none" w:sz="0" w:space="0" w:color="auto"/>
        <w:left w:val="none" w:sz="0" w:space="0" w:color="auto"/>
        <w:bottom w:val="none" w:sz="0" w:space="0" w:color="auto"/>
        <w:right w:val="none" w:sz="0" w:space="0" w:color="auto"/>
      </w:divBdr>
    </w:div>
    <w:div w:id="1663392437">
      <w:bodyDiv w:val="1"/>
      <w:marLeft w:val="0"/>
      <w:marRight w:val="0"/>
      <w:marTop w:val="0"/>
      <w:marBottom w:val="0"/>
      <w:divBdr>
        <w:top w:val="none" w:sz="0" w:space="0" w:color="auto"/>
        <w:left w:val="none" w:sz="0" w:space="0" w:color="auto"/>
        <w:bottom w:val="none" w:sz="0" w:space="0" w:color="auto"/>
        <w:right w:val="none" w:sz="0" w:space="0" w:color="auto"/>
      </w:divBdr>
    </w:div>
    <w:div w:id="1663465703">
      <w:bodyDiv w:val="1"/>
      <w:marLeft w:val="0"/>
      <w:marRight w:val="0"/>
      <w:marTop w:val="0"/>
      <w:marBottom w:val="0"/>
      <w:divBdr>
        <w:top w:val="none" w:sz="0" w:space="0" w:color="auto"/>
        <w:left w:val="none" w:sz="0" w:space="0" w:color="auto"/>
        <w:bottom w:val="none" w:sz="0" w:space="0" w:color="auto"/>
        <w:right w:val="none" w:sz="0" w:space="0" w:color="auto"/>
      </w:divBdr>
    </w:div>
    <w:div w:id="1663728948">
      <w:bodyDiv w:val="1"/>
      <w:marLeft w:val="0"/>
      <w:marRight w:val="0"/>
      <w:marTop w:val="0"/>
      <w:marBottom w:val="0"/>
      <w:divBdr>
        <w:top w:val="none" w:sz="0" w:space="0" w:color="auto"/>
        <w:left w:val="none" w:sz="0" w:space="0" w:color="auto"/>
        <w:bottom w:val="none" w:sz="0" w:space="0" w:color="auto"/>
        <w:right w:val="none" w:sz="0" w:space="0" w:color="auto"/>
      </w:divBdr>
    </w:div>
    <w:div w:id="1663894413">
      <w:bodyDiv w:val="1"/>
      <w:marLeft w:val="0"/>
      <w:marRight w:val="0"/>
      <w:marTop w:val="0"/>
      <w:marBottom w:val="0"/>
      <w:divBdr>
        <w:top w:val="none" w:sz="0" w:space="0" w:color="auto"/>
        <w:left w:val="none" w:sz="0" w:space="0" w:color="auto"/>
        <w:bottom w:val="none" w:sz="0" w:space="0" w:color="auto"/>
        <w:right w:val="none" w:sz="0" w:space="0" w:color="auto"/>
      </w:divBdr>
    </w:div>
    <w:div w:id="1664115003">
      <w:bodyDiv w:val="1"/>
      <w:marLeft w:val="0"/>
      <w:marRight w:val="0"/>
      <w:marTop w:val="0"/>
      <w:marBottom w:val="0"/>
      <w:divBdr>
        <w:top w:val="none" w:sz="0" w:space="0" w:color="auto"/>
        <w:left w:val="none" w:sz="0" w:space="0" w:color="auto"/>
        <w:bottom w:val="none" w:sz="0" w:space="0" w:color="auto"/>
        <w:right w:val="none" w:sz="0" w:space="0" w:color="auto"/>
      </w:divBdr>
    </w:div>
    <w:div w:id="1664240993">
      <w:bodyDiv w:val="1"/>
      <w:marLeft w:val="0"/>
      <w:marRight w:val="0"/>
      <w:marTop w:val="0"/>
      <w:marBottom w:val="0"/>
      <w:divBdr>
        <w:top w:val="none" w:sz="0" w:space="0" w:color="auto"/>
        <w:left w:val="none" w:sz="0" w:space="0" w:color="auto"/>
        <w:bottom w:val="none" w:sz="0" w:space="0" w:color="auto"/>
        <w:right w:val="none" w:sz="0" w:space="0" w:color="auto"/>
      </w:divBdr>
    </w:div>
    <w:div w:id="1664357893">
      <w:bodyDiv w:val="1"/>
      <w:marLeft w:val="0"/>
      <w:marRight w:val="0"/>
      <w:marTop w:val="0"/>
      <w:marBottom w:val="0"/>
      <w:divBdr>
        <w:top w:val="none" w:sz="0" w:space="0" w:color="auto"/>
        <w:left w:val="none" w:sz="0" w:space="0" w:color="auto"/>
        <w:bottom w:val="none" w:sz="0" w:space="0" w:color="auto"/>
        <w:right w:val="none" w:sz="0" w:space="0" w:color="auto"/>
      </w:divBdr>
    </w:div>
    <w:div w:id="1664359249">
      <w:bodyDiv w:val="1"/>
      <w:marLeft w:val="0"/>
      <w:marRight w:val="0"/>
      <w:marTop w:val="0"/>
      <w:marBottom w:val="0"/>
      <w:divBdr>
        <w:top w:val="none" w:sz="0" w:space="0" w:color="auto"/>
        <w:left w:val="none" w:sz="0" w:space="0" w:color="auto"/>
        <w:bottom w:val="none" w:sz="0" w:space="0" w:color="auto"/>
        <w:right w:val="none" w:sz="0" w:space="0" w:color="auto"/>
      </w:divBdr>
    </w:div>
    <w:div w:id="1664502632">
      <w:bodyDiv w:val="1"/>
      <w:marLeft w:val="0"/>
      <w:marRight w:val="0"/>
      <w:marTop w:val="0"/>
      <w:marBottom w:val="0"/>
      <w:divBdr>
        <w:top w:val="none" w:sz="0" w:space="0" w:color="auto"/>
        <w:left w:val="none" w:sz="0" w:space="0" w:color="auto"/>
        <w:bottom w:val="none" w:sz="0" w:space="0" w:color="auto"/>
        <w:right w:val="none" w:sz="0" w:space="0" w:color="auto"/>
      </w:divBdr>
    </w:div>
    <w:div w:id="1664892663">
      <w:bodyDiv w:val="1"/>
      <w:marLeft w:val="0"/>
      <w:marRight w:val="0"/>
      <w:marTop w:val="0"/>
      <w:marBottom w:val="0"/>
      <w:divBdr>
        <w:top w:val="none" w:sz="0" w:space="0" w:color="auto"/>
        <w:left w:val="none" w:sz="0" w:space="0" w:color="auto"/>
        <w:bottom w:val="none" w:sz="0" w:space="0" w:color="auto"/>
        <w:right w:val="none" w:sz="0" w:space="0" w:color="auto"/>
      </w:divBdr>
    </w:div>
    <w:div w:id="1664969761">
      <w:bodyDiv w:val="1"/>
      <w:marLeft w:val="0"/>
      <w:marRight w:val="0"/>
      <w:marTop w:val="0"/>
      <w:marBottom w:val="0"/>
      <w:divBdr>
        <w:top w:val="none" w:sz="0" w:space="0" w:color="auto"/>
        <w:left w:val="none" w:sz="0" w:space="0" w:color="auto"/>
        <w:bottom w:val="none" w:sz="0" w:space="0" w:color="auto"/>
        <w:right w:val="none" w:sz="0" w:space="0" w:color="auto"/>
      </w:divBdr>
    </w:div>
    <w:div w:id="1665275894">
      <w:bodyDiv w:val="1"/>
      <w:marLeft w:val="0"/>
      <w:marRight w:val="0"/>
      <w:marTop w:val="0"/>
      <w:marBottom w:val="0"/>
      <w:divBdr>
        <w:top w:val="none" w:sz="0" w:space="0" w:color="auto"/>
        <w:left w:val="none" w:sz="0" w:space="0" w:color="auto"/>
        <w:bottom w:val="none" w:sz="0" w:space="0" w:color="auto"/>
        <w:right w:val="none" w:sz="0" w:space="0" w:color="auto"/>
      </w:divBdr>
    </w:div>
    <w:div w:id="1665474222">
      <w:bodyDiv w:val="1"/>
      <w:marLeft w:val="0"/>
      <w:marRight w:val="0"/>
      <w:marTop w:val="0"/>
      <w:marBottom w:val="0"/>
      <w:divBdr>
        <w:top w:val="none" w:sz="0" w:space="0" w:color="auto"/>
        <w:left w:val="none" w:sz="0" w:space="0" w:color="auto"/>
        <w:bottom w:val="none" w:sz="0" w:space="0" w:color="auto"/>
        <w:right w:val="none" w:sz="0" w:space="0" w:color="auto"/>
      </w:divBdr>
    </w:div>
    <w:div w:id="1665474731">
      <w:bodyDiv w:val="1"/>
      <w:marLeft w:val="0"/>
      <w:marRight w:val="0"/>
      <w:marTop w:val="0"/>
      <w:marBottom w:val="0"/>
      <w:divBdr>
        <w:top w:val="none" w:sz="0" w:space="0" w:color="auto"/>
        <w:left w:val="none" w:sz="0" w:space="0" w:color="auto"/>
        <w:bottom w:val="none" w:sz="0" w:space="0" w:color="auto"/>
        <w:right w:val="none" w:sz="0" w:space="0" w:color="auto"/>
      </w:divBdr>
    </w:div>
    <w:div w:id="1665671117">
      <w:bodyDiv w:val="1"/>
      <w:marLeft w:val="0"/>
      <w:marRight w:val="0"/>
      <w:marTop w:val="0"/>
      <w:marBottom w:val="0"/>
      <w:divBdr>
        <w:top w:val="none" w:sz="0" w:space="0" w:color="auto"/>
        <w:left w:val="none" w:sz="0" w:space="0" w:color="auto"/>
        <w:bottom w:val="none" w:sz="0" w:space="0" w:color="auto"/>
        <w:right w:val="none" w:sz="0" w:space="0" w:color="auto"/>
      </w:divBdr>
    </w:div>
    <w:div w:id="1665815297">
      <w:bodyDiv w:val="1"/>
      <w:marLeft w:val="0"/>
      <w:marRight w:val="0"/>
      <w:marTop w:val="0"/>
      <w:marBottom w:val="0"/>
      <w:divBdr>
        <w:top w:val="none" w:sz="0" w:space="0" w:color="auto"/>
        <w:left w:val="none" w:sz="0" w:space="0" w:color="auto"/>
        <w:bottom w:val="none" w:sz="0" w:space="0" w:color="auto"/>
        <w:right w:val="none" w:sz="0" w:space="0" w:color="auto"/>
      </w:divBdr>
    </w:div>
    <w:div w:id="1665820442">
      <w:bodyDiv w:val="1"/>
      <w:marLeft w:val="0"/>
      <w:marRight w:val="0"/>
      <w:marTop w:val="0"/>
      <w:marBottom w:val="0"/>
      <w:divBdr>
        <w:top w:val="none" w:sz="0" w:space="0" w:color="auto"/>
        <w:left w:val="none" w:sz="0" w:space="0" w:color="auto"/>
        <w:bottom w:val="none" w:sz="0" w:space="0" w:color="auto"/>
        <w:right w:val="none" w:sz="0" w:space="0" w:color="auto"/>
      </w:divBdr>
    </w:div>
    <w:div w:id="1665821228">
      <w:bodyDiv w:val="1"/>
      <w:marLeft w:val="0"/>
      <w:marRight w:val="0"/>
      <w:marTop w:val="0"/>
      <w:marBottom w:val="0"/>
      <w:divBdr>
        <w:top w:val="none" w:sz="0" w:space="0" w:color="auto"/>
        <w:left w:val="none" w:sz="0" w:space="0" w:color="auto"/>
        <w:bottom w:val="none" w:sz="0" w:space="0" w:color="auto"/>
        <w:right w:val="none" w:sz="0" w:space="0" w:color="auto"/>
      </w:divBdr>
    </w:div>
    <w:div w:id="1666084409">
      <w:bodyDiv w:val="1"/>
      <w:marLeft w:val="0"/>
      <w:marRight w:val="0"/>
      <w:marTop w:val="0"/>
      <w:marBottom w:val="0"/>
      <w:divBdr>
        <w:top w:val="none" w:sz="0" w:space="0" w:color="auto"/>
        <w:left w:val="none" w:sz="0" w:space="0" w:color="auto"/>
        <w:bottom w:val="none" w:sz="0" w:space="0" w:color="auto"/>
        <w:right w:val="none" w:sz="0" w:space="0" w:color="auto"/>
      </w:divBdr>
    </w:div>
    <w:div w:id="1666318622">
      <w:bodyDiv w:val="1"/>
      <w:marLeft w:val="0"/>
      <w:marRight w:val="0"/>
      <w:marTop w:val="0"/>
      <w:marBottom w:val="0"/>
      <w:divBdr>
        <w:top w:val="none" w:sz="0" w:space="0" w:color="auto"/>
        <w:left w:val="none" w:sz="0" w:space="0" w:color="auto"/>
        <w:bottom w:val="none" w:sz="0" w:space="0" w:color="auto"/>
        <w:right w:val="none" w:sz="0" w:space="0" w:color="auto"/>
      </w:divBdr>
    </w:div>
    <w:div w:id="1666324799">
      <w:bodyDiv w:val="1"/>
      <w:marLeft w:val="0"/>
      <w:marRight w:val="0"/>
      <w:marTop w:val="0"/>
      <w:marBottom w:val="0"/>
      <w:divBdr>
        <w:top w:val="none" w:sz="0" w:space="0" w:color="auto"/>
        <w:left w:val="none" w:sz="0" w:space="0" w:color="auto"/>
        <w:bottom w:val="none" w:sz="0" w:space="0" w:color="auto"/>
        <w:right w:val="none" w:sz="0" w:space="0" w:color="auto"/>
      </w:divBdr>
    </w:div>
    <w:div w:id="1666978261">
      <w:bodyDiv w:val="1"/>
      <w:marLeft w:val="0"/>
      <w:marRight w:val="0"/>
      <w:marTop w:val="0"/>
      <w:marBottom w:val="0"/>
      <w:divBdr>
        <w:top w:val="none" w:sz="0" w:space="0" w:color="auto"/>
        <w:left w:val="none" w:sz="0" w:space="0" w:color="auto"/>
        <w:bottom w:val="none" w:sz="0" w:space="0" w:color="auto"/>
        <w:right w:val="none" w:sz="0" w:space="0" w:color="auto"/>
      </w:divBdr>
    </w:div>
    <w:div w:id="1667316165">
      <w:bodyDiv w:val="1"/>
      <w:marLeft w:val="0"/>
      <w:marRight w:val="0"/>
      <w:marTop w:val="0"/>
      <w:marBottom w:val="0"/>
      <w:divBdr>
        <w:top w:val="none" w:sz="0" w:space="0" w:color="auto"/>
        <w:left w:val="none" w:sz="0" w:space="0" w:color="auto"/>
        <w:bottom w:val="none" w:sz="0" w:space="0" w:color="auto"/>
        <w:right w:val="none" w:sz="0" w:space="0" w:color="auto"/>
      </w:divBdr>
    </w:div>
    <w:div w:id="1667437111">
      <w:bodyDiv w:val="1"/>
      <w:marLeft w:val="0"/>
      <w:marRight w:val="0"/>
      <w:marTop w:val="0"/>
      <w:marBottom w:val="0"/>
      <w:divBdr>
        <w:top w:val="none" w:sz="0" w:space="0" w:color="auto"/>
        <w:left w:val="none" w:sz="0" w:space="0" w:color="auto"/>
        <w:bottom w:val="none" w:sz="0" w:space="0" w:color="auto"/>
        <w:right w:val="none" w:sz="0" w:space="0" w:color="auto"/>
      </w:divBdr>
    </w:div>
    <w:div w:id="1667629277">
      <w:bodyDiv w:val="1"/>
      <w:marLeft w:val="0"/>
      <w:marRight w:val="0"/>
      <w:marTop w:val="0"/>
      <w:marBottom w:val="0"/>
      <w:divBdr>
        <w:top w:val="none" w:sz="0" w:space="0" w:color="auto"/>
        <w:left w:val="none" w:sz="0" w:space="0" w:color="auto"/>
        <w:bottom w:val="none" w:sz="0" w:space="0" w:color="auto"/>
        <w:right w:val="none" w:sz="0" w:space="0" w:color="auto"/>
      </w:divBdr>
    </w:div>
    <w:div w:id="1667660104">
      <w:bodyDiv w:val="1"/>
      <w:marLeft w:val="0"/>
      <w:marRight w:val="0"/>
      <w:marTop w:val="0"/>
      <w:marBottom w:val="0"/>
      <w:divBdr>
        <w:top w:val="none" w:sz="0" w:space="0" w:color="auto"/>
        <w:left w:val="none" w:sz="0" w:space="0" w:color="auto"/>
        <w:bottom w:val="none" w:sz="0" w:space="0" w:color="auto"/>
        <w:right w:val="none" w:sz="0" w:space="0" w:color="auto"/>
      </w:divBdr>
    </w:div>
    <w:div w:id="1667710952">
      <w:bodyDiv w:val="1"/>
      <w:marLeft w:val="0"/>
      <w:marRight w:val="0"/>
      <w:marTop w:val="0"/>
      <w:marBottom w:val="0"/>
      <w:divBdr>
        <w:top w:val="none" w:sz="0" w:space="0" w:color="auto"/>
        <w:left w:val="none" w:sz="0" w:space="0" w:color="auto"/>
        <w:bottom w:val="none" w:sz="0" w:space="0" w:color="auto"/>
        <w:right w:val="none" w:sz="0" w:space="0" w:color="auto"/>
      </w:divBdr>
    </w:div>
    <w:div w:id="1667827327">
      <w:bodyDiv w:val="1"/>
      <w:marLeft w:val="0"/>
      <w:marRight w:val="0"/>
      <w:marTop w:val="0"/>
      <w:marBottom w:val="0"/>
      <w:divBdr>
        <w:top w:val="none" w:sz="0" w:space="0" w:color="auto"/>
        <w:left w:val="none" w:sz="0" w:space="0" w:color="auto"/>
        <w:bottom w:val="none" w:sz="0" w:space="0" w:color="auto"/>
        <w:right w:val="none" w:sz="0" w:space="0" w:color="auto"/>
      </w:divBdr>
    </w:div>
    <w:div w:id="1668288787">
      <w:bodyDiv w:val="1"/>
      <w:marLeft w:val="0"/>
      <w:marRight w:val="0"/>
      <w:marTop w:val="0"/>
      <w:marBottom w:val="0"/>
      <w:divBdr>
        <w:top w:val="none" w:sz="0" w:space="0" w:color="auto"/>
        <w:left w:val="none" w:sz="0" w:space="0" w:color="auto"/>
        <w:bottom w:val="none" w:sz="0" w:space="0" w:color="auto"/>
        <w:right w:val="none" w:sz="0" w:space="0" w:color="auto"/>
      </w:divBdr>
    </w:div>
    <w:div w:id="1668289838">
      <w:bodyDiv w:val="1"/>
      <w:marLeft w:val="0"/>
      <w:marRight w:val="0"/>
      <w:marTop w:val="0"/>
      <w:marBottom w:val="0"/>
      <w:divBdr>
        <w:top w:val="none" w:sz="0" w:space="0" w:color="auto"/>
        <w:left w:val="none" w:sz="0" w:space="0" w:color="auto"/>
        <w:bottom w:val="none" w:sz="0" w:space="0" w:color="auto"/>
        <w:right w:val="none" w:sz="0" w:space="0" w:color="auto"/>
      </w:divBdr>
    </w:div>
    <w:div w:id="1668631623">
      <w:bodyDiv w:val="1"/>
      <w:marLeft w:val="0"/>
      <w:marRight w:val="0"/>
      <w:marTop w:val="0"/>
      <w:marBottom w:val="0"/>
      <w:divBdr>
        <w:top w:val="none" w:sz="0" w:space="0" w:color="auto"/>
        <w:left w:val="none" w:sz="0" w:space="0" w:color="auto"/>
        <w:bottom w:val="none" w:sz="0" w:space="0" w:color="auto"/>
        <w:right w:val="none" w:sz="0" w:space="0" w:color="auto"/>
      </w:divBdr>
    </w:div>
    <w:div w:id="1668753341">
      <w:bodyDiv w:val="1"/>
      <w:marLeft w:val="0"/>
      <w:marRight w:val="0"/>
      <w:marTop w:val="0"/>
      <w:marBottom w:val="0"/>
      <w:divBdr>
        <w:top w:val="none" w:sz="0" w:space="0" w:color="auto"/>
        <w:left w:val="none" w:sz="0" w:space="0" w:color="auto"/>
        <w:bottom w:val="none" w:sz="0" w:space="0" w:color="auto"/>
        <w:right w:val="none" w:sz="0" w:space="0" w:color="auto"/>
      </w:divBdr>
    </w:div>
    <w:div w:id="1668946992">
      <w:bodyDiv w:val="1"/>
      <w:marLeft w:val="0"/>
      <w:marRight w:val="0"/>
      <w:marTop w:val="0"/>
      <w:marBottom w:val="0"/>
      <w:divBdr>
        <w:top w:val="none" w:sz="0" w:space="0" w:color="auto"/>
        <w:left w:val="none" w:sz="0" w:space="0" w:color="auto"/>
        <w:bottom w:val="none" w:sz="0" w:space="0" w:color="auto"/>
        <w:right w:val="none" w:sz="0" w:space="0" w:color="auto"/>
      </w:divBdr>
    </w:div>
    <w:div w:id="1668947224">
      <w:bodyDiv w:val="1"/>
      <w:marLeft w:val="0"/>
      <w:marRight w:val="0"/>
      <w:marTop w:val="0"/>
      <w:marBottom w:val="0"/>
      <w:divBdr>
        <w:top w:val="none" w:sz="0" w:space="0" w:color="auto"/>
        <w:left w:val="none" w:sz="0" w:space="0" w:color="auto"/>
        <w:bottom w:val="none" w:sz="0" w:space="0" w:color="auto"/>
        <w:right w:val="none" w:sz="0" w:space="0" w:color="auto"/>
      </w:divBdr>
    </w:div>
    <w:div w:id="1669136959">
      <w:bodyDiv w:val="1"/>
      <w:marLeft w:val="0"/>
      <w:marRight w:val="0"/>
      <w:marTop w:val="0"/>
      <w:marBottom w:val="0"/>
      <w:divBdr>
        <w:top w:val="none" w:sz="0" w:space="0" w:color="auto"/>
        <w:left w:val="none" w:sz="0" w:space="0" w:color="auto"/>
        <w:bottom w:val="none" w:sz="0" w:space="0" w:color="auto"/>
        <w:right w:val="none" w:sz="0" w:space="0" w:color="auto"/>
      </w:divBdr>
    </w:div>
    <w:div w:id="1669595829">
      <w:bodyDiv w:val="1"/>
      <w:marLeft w:val="0"/>
      <w:marRight w:val="0"/>
      <w:marTop w:val="0"/>
      <w:marBottom w:val="0"/>
      <w:divBdr>
        <w:top w:val="none" w:sz="0" w:space="0" w:color="auto"/>
        <w:left w:val="none" w:sz="0" w:space="0" w:color="auto"/>
        <w:bottom w:val="none" w:sz="0" w:space="0" w:color="auto"/>
        <w:right w:val="none" w:sz="0" w:space="0" w:color="auto"/>
      </w:divBdr>
    </w:div>
    <w:div w:id="1669670426">
      <w:bodyDiv w:val="1"/>
      <w:marLeft w:val="0"/>
      <w:marRight w:val="0"/>
      <w:marTop w:val="0"/>
      <w:marBottom w:val="0"/>
      <w:divBdr>
        <w:top w:val="none" w:sz="0" w:space="0" w:color="auto"/>
        <w:left w:val="none" w:sz="0" w:space="0" w:color="auto"/>
        <w:bottom w:val="none" w:sz="0" w:space="0" w:color="auto"/>
        <w:right w:val="none" w:sz="0" w:space="0" w:color="auto"/>
      </w:divBdr>
    </w:div>
    <w:div w:id="1669750334">
      <w:bodyDiv w:val="1"/>
      <w:marLeft w:val="0"/>
      <w:marRight w:val="0"/>
      <w:marTop w:val="0"/>
      <w:marBottom w:val="0"/>
      <w:divBdr>
        <w:top w:val="none" w:sz="0" w:space="0" w:color="auto"/>
        <w:left w:val="none" w:sz="0" w:space="0" w:color="auto"/>
        <w:bottom w:val="none" w:sz="0" w:space="0" w:color="auto"/>
        <w:right w:val="none" w:sz="0" w:space="0" w:color="auto"/>
      </w:divBdr>
    </w:div>
    <w:div w:id="1670255199">
      <w:bodyDiv w:val="1"/>
      <w:marLeft w:val="0"/>
      <w:marRight w:val="0"/>
      <w:marTop w:val="0"/>
      <w:marBottom w:val="0"/>
      <w:divBdr>
        <w:top w:val="none" w:sz="0" w:space="0" w:color="auto"/>
        <w:left w:val="none" w:sz="0" w:space="0" w:color="auto"/>
        <w:bottom w:val="none" w:sz="0" w:space="0" w:color="auto"/>
        <w:right w:val="none" w:sz="0" w:space="0" w:color="auto"/>
      </w:divBdr>
    </w:div>
    <w:div w:id="1670864846">
      <w:bodyDiv w:val="1"/>
      <w:marLeft w:val="0"/>
      <w:marRight w:val="0"/>
      <w:marTop w:val="0"/>
      <w:marBottom w:val="0"/>
      <w:divBdr>
        <w:top w:val="none" w:sz="0" w:space="0" w:color="auto"/>
        <w:left w:val="none" w:sz="0" w:space="0" w:color="auto"/>
        <w:bottom w:val="none" w:sz="0" w:space="0" w:color="auto"/>
        <w:right w:val="none" w:sz="0" w:space="0" w:color="auto"/>
      </w:divBdr>
    </w:div>
    <w:div w:id="1670869937">
      <w:bodyDiv w:val="1"/>
      <w:marLeft w:val="0"/>
      <w:marRight w:val="0"/>
      <w:marTop w:val="0"/>
      <w:marBottom w:val="0"/>
      <w:divBdr>
        <w:top w:val="none" w:sz="0" w:space="0" w:color="auto"/>
        <w:left w:val="none" w:sz="0" w:space="0" w:color="auto"/>
        <w:bottom w:val="none" w:sz="0" w:space="0" w:color="auto"/>
        <w:right w:val="none" w:sz="0" w:space="0" w:color="auto"/>
      </w:divBdr>
    </w:div>
    <w:div w:id="1670979596">
      <w:bodyDiv w:val="1"/>
      <w:marLeft w:val="0"/>
      <w:marRight w:val="0"/>
      <w:marTop w:val="0"/>
      <w:marBottom w:val="0"/>
      <w:divBdr>
        <w:top w:val="none" w:sz="0" w:space="0" w:color="auto"/>
        <w:left w:val="none" w:sz="0" w:space="0" w:color="auto"/>
        <w:bottom w:val="none" w:sz="0" w:space="0" w:color="auto"/>
        <w:right w:val="none" w:sz="0" w:space="0" w:color="auto"/>
      </w:divBdr>
    </w:div>
    <w:div w:id="1671367550">
      <w:bodyDiv w:val="1"/>
      <w:marLeft w:val="0"/>
      <w:marRight w:val="0"/>
      <w:marTop w:val="0"/>
      <w:marBottom w:val="0"/>
      <w:divBdr>
        <w:top w:val="none" w:sz="0" w:space="0" w:color="auto"/>
        <w:left w:val="none" w:sz="0" w:space="0" w:color="auto"/>
        <w:bottom w:val="none" w:sz="0" w:space="0" w:color="auto"/>
        <w:right w:val="none" w:sz="0" w:space="0" w:color="auto"/>
      </w:divBdr>
    </w:div>
    <w:div w:id="1671526060">
      <w:bodyDiv w:val="1"/>
      <w:marLeft w:val="0"/>
      <w:marRight w:val="0"/>
      <w:marTop w:val="0"/>
      <w:marBottom w:val="0"/>
      <w:divBdr>
        <w:top w:val="none" w:sz="0" w:space="0" w:color="auto"/>
        <w:left w:val="none" w:sz="0" w:space="0" w:color="auto"/>
        <w:bottom w:val="none" w:sz="0" w:space="0" w:color="auto"/>
        <w:right w:val="none" w:sz="0" w:space="0" w:color="auto"/>
      </w:divBdr>
    </w:div>
    <w:div w:id="1671788297">
      <w:bodyDiv w:val="1"/>
      <w:marLeft w:val="0"/>
      <w:marRight w:val="0"/>
      <w:marTop w:val="0"/>
      <w:marBottom w:val="0"/>
      <w:divBdr>
        <w:top w:val="none" w:sz="0" w:space="0" w:color="auto"/>
        <w:left w:val="none" w:sz="0" w:space="0" w:color="auto"/>
        <w:bottom w:val="none" w:sz="0" w:space="0" w:color="auto"/>
        <w:right w:val="none" w:sz="0" w:space="0" w:color="auto"/>
      </w:divBdr>
    </w:div>
    <w:div w:id="1672176521">
      <w:bodyDiv w:val="1"/>
      <w:marLeft w:val="0"/>
      <w:marRight w:val="0"/>
      <w:marTop w:val="0"/>
      <w:marBottom w:val="0"/>
      <w:divBdr>
        <w:top w:val="none" w:sz="0" w:space="0" w:color="auto"/>
        <w:left w:val="none" w:sz="0" w:space="0" w:color="auto"/>
        <w:bottom w:val="none" w:sz="0" w:space="0" w:color="auto"/>
        <w:right w:val="none" w:sz="0" w:space="0" w:color="auto"/>
      </w:divBdr>
    </w:div>
    <w:div w:id="1672297441">
      <w:bodyDiv w:val="1"/>
      <w:marLeft w:val="0"/>
      <w:marRight w:val="0"/>
      <w:marTop w:val="0"/>
      <w:marBottom w:val="0"/>
      <w:divBdr>
        <w:top w:val="none" w:sz="0" w:space="0" w:color="auto"/>
        <w:left w:val="none" w:sz="0" w:space="0" w:color="auto"/>
        <w:bottom w:val="none" w:sz="0" w:space="0" w:color="auto"/>
        <w:right w:val="none" w:sz="0" w:space="0" w:color="auto"/>
      </w:divBdr>
    </w:div>
    <w:div w:id="1672684833">
      <w:bodyDiv w:val="1"/>
      <w:marLeft w:val="0"/>
      <w:marRight w:val="0"/>
      <w:marTop w:val="0"/>
      <w:marBottom w:val="0"/>
      <w:divBdr>
        <w:top w:val="none" w:sz="0" w:space="0" w:color="auto"/>
        <w:left w:val="none" w:sz="0" w:space="0" w:color="auto"/>
        <w:bottom w:val="none" w:sz="0" w:space="0" w:color="auto"/>
        <w:right w:val="none" w:sz="0" w:space="0" w:color="auto"/>
      </w:divBdr>
    </w:div>
    <w:div w:id="1672948841">
      <w:bodyDiv w:val="1"/>
      <w:marLeft w:val="0"/>
      <w:marRight w:val="0"/>
      <w:marTop w:val="0"/>
      <w:marBottom w:val="0"/>
      <w:divBdr>
        <w:top w:val="none" w:sz="0" w:space="0" w:color="auto"/>
        <w:left w:val="none" w:sz="0" w:space="0" w:color="auto"/>
        <w:bottom w:val="none" w:sz="0" w:space="0" w:color="auto"/>
        <w:right w:val="none" w:sz="0" w:space="0" w:color="auto"/>
      </w:divBdr>
    </w:div>
    <w:div w:id="1673223152">
      <w:bodyDiv w:val="1"/>
      <w:marLeft w:val="0"/>
      <w:marRight w:val="0"/>
      <w:marTop w:val="0"/>
      <w:marBottom w:val="0"/>
      <w:divBdr>
        <w:top w:val="none" w:sz="0" w:space="0" w:color="auto"/>
        <w:left w:val="none" w:sz="0" w:space="0" w:color="auto"/>
        <w:bottom w:val="none" w:sz="0" w:space="0" w:color="auto"/>
        <w:right w:val="none" w:sz="0" w:space="0" w:color="auto"/>
      </w:divBdr>
    </w:div>
    <w:div w:id="1673297812">
      <w:bodyDiv w:val="1"/>
      <w:marLeft w:val="0"/>
      <w:marRight w:val="0"/>
      <w:marTop w:val="0"/>
      <w:marBottom w:val="0"/>
      <w:divBdr>
        <w:top w:val="none" w:sz="0" w:space="0" w:color="auto"/>
        <w:left w:val="none" w:sz="0" w:space="0" w:color="auto"/>
        <w:bottom w:val="none" w:sz="0" w:space="0" w:color="auto"/>
        <w:right w:val="none" w:sz="0" w:space="0" w:color="auto"/>
      </w:divBdr>
    </w:div>
    <w:div w:id="1673874694">
      <w:bodyDiv w:val="1"/>
      <w:marLeft w:val="0"/>
      <w:marRight w:val="0"/>
      <w:marTop w:val="0"/>
      <w:marBottom w:val="0"/>
      <w:divBdr>
        <w:top w:val="none" w:sz="0" w:space="0" w:color="auto"/>
        <w:left w:val="none" w:sz="0" w:space="0" w:color="auto"/>
        <w:bottom w:val="none" w:sz="0" w:space="0" w:color="auto"/>
        <w:right w:val="none" w:sz="0" w:space="0" w:color="auto"/>
      </w:divBdr>
    </w:div>
    <w:div w:id="1673948347">
      <w:bodyDiv w:val="1"/>
      <w:marLeft w:val="0"/>
      <w:marRight w:val="0"/>
      <w:marTop w:val="0"/>
      <w:marBottom w:val="0"/>
      <w:divBdr>
        <w:top w:val="none" w:sz="0" w:space="0" w:color="auto"/>
        <w:left w:val="none" w:sz="0" w:space="0" w:color="auto"/>
        <w:bottom w:val="none" w:sz="0" w:space="0" w:color="auto"/>
        <w:right w:val="none" w:sz="0" w:space="0" w:color="auto"/>
      </w:divBdr>
    </w:div>
    <w:div w:id="1674063809">
      <w:bodyDiv w:val="1"/>
      <w:marLeft w:val="0"/>
      <w:marRight w:val="0"/>
      <w:marTop w:val="0"/>
      <w:marBottom w:val="0"/>
      <w:divBdr>
        <w:top w:val="none" w:sz="0" w:space="0" w:color="auto"/>
        <w:left w:val="none" w:sz="0" w:space="0" w:color="auto"/>
        <w:bottom w:val="none" w:sz="0" w:space="0" w:color="auto"/>
        <w:right w:val="none" w:sz="0" w:space="0" w:color="auto"/>
      </w:divBdr>
    </w:div>
    <w:div w:id="1674189608">
      <w:bodyDiv w:val="1"/>
      <w:marLeft w:val="0"/>
      <w:marRight w:val="0"/>
      <w:marTop w:val="0"/>
      <w:marBottom w:val="0"/>
      <w:divBdr>
        <w:top w:val="none" w:sz="0" w:space="0" w:color="auto"/>
        <w:left w:val="none" w:sz="0" w:space="0" w:color="auto"/>
        <w:bottom w:val="none" w:sz="0" w:space="0" w:color="auto"/>
        <w:right w:val="none" w:sz="0" w:space="0" w:color="auto"/>
      </w:divBdr>
    </w:div>
    <w:div w:id="1674457502">
      <w:bodyDiv w:val="1"/>
      <w:marLeft w:val="0"/>
      <w:marRight w:val="0"/>
      <w:marTop w:val="0"/>
      <w:marBottom w:val="0"/>
      <w:divBdr>
        <w:top w:val="none" w:sz="0" w:space="0" w:color="auto"/>
        <w:left w:val="none" w:sz="0" w:space="0" w:color="auto"/>
        <w:bottom w:val="none" w:sz="0" w:space="0" w:color="auto"/>
        <w:right w:val="none" w:sz="0" w:space="0" w:color="auto"/>
      </w:divBdr>
    </w:div>
    <w:div w:id="1674645513">
      <w:bodyDiv w:val="1"/>
      <w:marLeft w:val="0"/>
      <w:marRight w:val="0"/>
      <w:marTop w:val="0"/>
      <w:marBottom w:val="0"/>
      <w:divBdr>
        <w:top w:val="none" w:sz="0" w:space="0" w:color="auto"/>
        <w:left w:val="none" w:sz="0" w:space="0" w:color="auto"/>
        <w:bottom w:val="none" w:sz="0" w:space="0" w:color="auto"/>
        <w:right w:val="none" w:sz="0" w:space="0" w:color="auto"/>
      </w:divBdr>
    </w:div>
    <w:div w:id="1674842663">
      <w:bodyDiv w:val="1"/>
      <w:marLeft w:val="0"/>
      <w:marRight w:val="0"/>
      <w:marTop w:val="0"/>
      <w:marBottom w:val="0"/>
      <w:divBdr>
        <w:top w:val="none" w:sz="0" w:space="0" w:color="auto"/>
        <w:left w:val="none" w:sz="0" w:space="0" w:color="auto"/>
        <w:bottom w:val="none" w:sz="0" w:space="0" w:color="auto"/>
        <w:right w:val="none" w:sz="0" w:space="0" w:color="auto"/>
      </w:divBdr>
    </w:div>
    <w:div w:id="1674920362">
      <w:bodyDiv w:val="1"/>
      <w:marLeft w:val="0"/>
      <w:marRight w:val="0"/>
      <w:marTop w:val="0"/>
      <w:marBottom w:val="0"/>
      <w:divBdr>
        <w:top w:val="none" w:sz="0" w:space="0" w:color="auto"/>
        <w:left w:val="none" w:sz="0" w:space="0" w:color="auto"/>
        <w:bottom w:val="none" w:sz="0" w:space="0" w:color="auto"/>
        <w:right w:val="none" w:sz="0" w:space="0" w:color="auto"/>
      </w:divBdr>
    </w:div>
    <w:div w:id="1674991841">
      <w:bodyDiv w:val="1"/>
      <w:marLeft w:val="0"/>
      <w:marRight w:val="0"/>
      <w:marTop w:val="0"/>
      <w:marBottom w:val="0"/>
      <w:divBdr>
        <w:top w:val="none" w:sz="0" w:space="0" w:color="auto"/>
        <w:left w:val="none" w:sz="0" w:space="0" w:color="auto"/>
        <w:bottom w:val="none" w:sz="0" w:space="0" w:color="auto"/>
        <w:right w:val="none" w:sz="0" w:space="0" w:color="auto"/>
      </w:divBdr>
    </w:div>
    <w:div w:id="1675109692">
      <w:bodyDiv w:val="1"/>
      <w:marLeft w:val="0"/>
      <w:marRight w:val="0"/>
      <w:marTop w:val="0"/>
      <w:marBottom w:val="0"/>
      <w:divBdr>
        <w:top w:val="none" w:sz="0" w:space="0" w:color="auto"/>
        <w:left w:val="none" w:sz="0" w:space="0" w:color="auto"/>
        <w:bottom w:val="none" w:sz="0" w:space="0" w:color="auto"/>
        <w:right w:val="none" w:sz="0" w:space="0" w:color="auto"/>
      </w:divBdr>
    </w:div>
    <w:div w:id="1675111874">
      <w:bodyDiv w:val="1"/>
      <w:marLeft w:val="0"/>
      <w:marRight w:val="0"/>
      <w:marTop w:val="0"/>
      <w:marBottom w:val="0"/>
      <w:divBdr>
        <w:top w:val="none" w:sz="0" w:space="0" w:color="auto"/>
        <w:left w:val="none" w:sz="0" w:space="0" w:color="auto"/>
        <w:bottom w:val="none" w:sz="0" w:space="0" w:color="auto"/>
        <w:right w:val="none" w:sz="0" w:space="0" w:color="auto"/>
      </w:divBdr>
    </w:div>
    <w:div w:id="1675452129">
      <w:bodyDiv w:val="1"/>
      <w:marLeft w:val="0"/>
      <w:marRight w:val="0"/>
      <w:marTop w:val="0"/>
      <w:marBottom w:val="0"/>
      <w:divBdr>
        <w:top w:val="none" w:sz="0" w:space="0" w:color="auto"/>
        <w:left w:val="none" w:sz="0" w:space="0" w:color="auto"/>
        <w:bottom w:val="none" w:sz="0" w:space="0" w:color="auto"/>
        <w:right w:val="none" w:sz="0" w:space="0" w:color="auto"/>
      </w:divBdr>
    </w:div>
    <w:div w:id="1675455385">
      <w:bodyDiv w:val="1"/>
      <w:marLeft w:val="0"/>
      <w:marRight w:val="0"/>
      <w:marTop w:val="0"/>
      <w:marBottom w:val="0"/>
      <w:divBdr>
        <w:top w:val="none" w:sz="0" w:space="0" w:color="auto"/>
        <w:left w:val="none" w:sz="0" w:space="0" w:color="auto"/>
        <w:bottom w:val="none" w:sz="0" w:space="0" w:color="auto"/>
        <w:right w:val="none" w:sz="0" w:space="0" w:color="auto"/>
      </w:divBdr>
    </w:div>
    <w:div w:id="1675456251">
      <w:bodyDiv w:val="1"/>
      <w:marLeft w:val="0"/>
      <w:marRight w:val="0"/>
      <w:marTop w:val="0"/>
      <w:marBottom w:val="0"/>
      <w:divBdr>
        <w:top w:val="none" w:sz="0" w:space="0" w:color="auto"/>
        <w:left w:val="none" w:sz="0" w:space="0" w:color="auto"/>
        <w:bottom w:val="none" w:sz="0" w:space="0" w:color="auto"/>
        <w:right w:val="none" w:sz="0" w:space="0" w:color="auto"/>
      </w:divBdr>
    </w:div>
    <w:div w:id="1675570092">
      <w:bodyDiv w:val="1"/>
      <w:marLeft w:val="0"/>
      <w:marRight w:val="0"/>
      <w:marTop w:val="0"/>
      <w:marBottom w:val="0"/>
      <w:divBdr>
        <w:top w:val="none" w:sz="0" w:space="0" w:color="auto"/>
        <w:left w:val="none" w:sz="0" w:space="0" w:color="auto"/>
        <w:bottom w:val="none" w:sz="0" w:space="0" w:color="auto"/>
        <w:right w:val="none" w:sz="0" w:space="0" w:color="auto"/>
      </w:divBdr>
    </w:div>
    <w:div w:id="1675571940">
      <w:bodyDiv w:val="1"/>
      <w:marLeft w:val="0"/>
      <w:marRight w:val="0"/>
      <w:marTop w:val="0"/>
      <w:marBottom w:val="0"/>
      <w:divBdr>
        <w:top w:val="none" w:sz="0" w:space="0" w:color="auto"/>
        <w:left w:val="none" w:sz="0" w:space="0" w:color="auto"/>
        <w:bottom w:val="none" w:sz="0" w:space="0" w:color="auto"/>
        <w:right w:val="none" w:sz="0" w:space="0" w:color="auto"/>
      </w:divBdr>
    </w:div>
    <w:div w:id="1676415319">
      <w:bodyDiv w:val="1"/>
      <w:marLeft w:val="0"/>
      <w:marRight w:val="0"/>
      <w:marTop w:val="0"/>
      <w:marBottom w:val="0"/>
      <w:divBdr>
        <w:top w:val="none" w:sz="0" w:space="0" w:color="auto"/>
        <w:left w:val="none" w:sz="0" w:space="0" w:color="auto"/>
        <w:bottom w:val="none" w:sz="0" w:space="0" w:color="auto"/>
        <w:right w:val="none" w:sz="0" w:space="0" w:color="auto"/>
      </w:divBdr>
    </w:div>
    <w:div w:id="1676417737">
      <w:bodyDiv w:val="1"/>
      <w:marLeft w:val="0"/>
      <w:marRight w:val="0"/>
      <w:marTop w:val="0"/>
      <w:marBottom w:val="0"/>
      <w:divBdr>
        <w:top w:val="none" w:sz="0" w:space="0" w:color="auto"/>
        <w:left w:val="none" w:sz="0" w:space="0" w:color="auto"/>
        <w:bottom w:val="none" w:sz="0" w:space="0" w:color="auto"/>
        <w:right w:val="none" w:sz="0" w:space="0" w:color="auto"/>
      </w:divBdr>
    </w:div>
    <w:div w:id="1676566828">
      <w:bodyDiv w:val="1"/>
      <w:marLeft w:val="0"/>
      <w:marRight w:val="0"/>
      <w:marTop w:val="0"/>
      <w:marBottom w:val="0"/>
      <w:divBdr>
        <w:top w:val="none" w:sz="0" w:space="0" w:color="auto"/>
        <w:left w:val="none" w:sz="0" w:space="0" w:color="auto"/>
        <w:bottom w:val="none" w:sz="0" w:space="0" w:color="auto"/>
        <w:right w:val="none" w:sz="0" w:space="0" w:color="auto"/>
      </w:divBdr>
    </w:div>
    <w:div w:id="1676568027">
      <w:bodyDiv w:val="1"/>
      <w:marLeft w:val="0"/>
      <w:marRight w:val="0"/>
      <w:marTop w:val="0"/>
      <w:marBottom w:val="0"/>
      <w:divBdr>
        <w:top w:val="none" w:sz="0" w:space="0" w:color="auto"/>
        <w:left w:val="none" w:sz="0" w:space="0" w:color="auto"/>
        <w:bottom w:val="none" w:sz="0" w:space="0" w:color="auto"/>
        <w:right w:val="none" w:sz="0" w:space="0" w:color="auto"/>
      </w:divBdr>
    </w:div>
    <w:div w:id="1676805488">
      <w:bodyDiv w:val="1"/>
      <w:marLeft w:val="0"/>
      <w:marRight w:val="0"/>
      <w:marTop w:val="0"/>
      <w:marBottom w:val="0"/>
      <w:divBdr>
        <w:top w:val="none" w:sz="0" w:space="0" w:color="auto"/>
        <w:left w:val="none" w:sz="0" w:space="0" w:color="auto"/>
        <w:bottom w:val="none" w:sz="0" w:space="0" w:color="auto"/>
        <w:right w:val="none" w:sz="0" w:space="0" w:color="auto"/>
      </w:divBdr>
    </w:div>
    <w:div w:id="1676953983">
      <w:bodyDiv w:val="1"/>
      <w:marLeft w:val="0"/>
      <w:marRight w:val="0"/>
      <w:marTop w:val="0"/>
      <w:marBottom w:val="0"/>
      <w:divBdr>
        <w:top w:val="none" w:sz="0" w:space="0" w:color="auto"/>
        <w:left w:val="none" w:sz="0" w:space="0" w:color="auto"/>
        <w:bottom w:val="none" w:sz="0" w:space="0" w:color="auto"/>
        <w:right w:val="none" w:sz="0" w:space="0" w:color="auto"/>
      </w:divBdr>
    </w:div>
    <w:div w:id="1677150533">
      <w:bodyDiv w:val="1"/>
      <w:marLeft w:val="0"/>
      <w:marRight w:val="0"/>
      <w:marTop w:val="0"/>
      <w:marBottom w:val="0"/>
      <w:divBdr>
        <w:top w:val="none" w:sz="0" w:space="0" w:color="auto"/>
        <w:left w:val="none" w:sz="0" w:space="0" w:color="auto"/>
        <w:bottom w:val="none" w:sz="0" w:space="0" w:color="auto"/>
        <w:right w:val="none" w:sz="0" w:space="0" w:color="auto"/>
      </w:divBdr>
    </w:div>
    <w:div w:id="1677611658">
      <w:bodyDiv w:val="1"/>
      <w:marLeft w:val="0"/>
      <w:marRight w:val="0"/>
      <w:marTop w:val="0"/>
      <w:marBottom w:val="0"/>
      <w:divBdr>
        <w:top w:val="none" w:sz="0" w:space="0" w:color="auto"/>
        <w:left w:val="none" w:sz="0" w:space="0" w:color="auto"/>
        <w:bottom w:val="none" w:sz="0" w:space="0" w:color="auto"/>
        <w:right w:val="none" w:sz="0" w:space="0" w:color="auto"/>
      </w:divBdr>
    </w:div>
    <w:div w:id="1677993658">
      <w:bodyDiv w:val="1"/>
      <w:marLeft w:val="0"/>
      <w:marRight w:val="0"/>
      <w:marTop w:val="0"/>
      <w:marBottom w:val="0"/>
      <w:divBdr>
        <w:top w:val="none" w:sz="0" w:space="0" w:color="auto"/>
        <w:left w:val="none" w:sz="0" w:space="0" w:color="auto"/>
        <w:bottom w:val="none" w:sz="0" w:space="0" w:color="auto"/>
        <w:right w:val="none" w:sz="0" w:space="0" w:color="auto"/>
      </w:divBdr>
    </w:div>
    <w:div w:id="1678078602">
      <w:bodyDiv w:val="1"/>
      <w:marLeft w:val="0"/>
      <w:marRight w:val="0"/>
      <w:marTop w:val="0"/>
      <w:marBottom w:val="0"/>
      <w:divBdr>
        <w:top w:val="none" w:sz="0" w:space="0" w:color="auto"/>
        <w:left w:val="none" w:sz="0" w:space="0" w:color="auto"/>
        <w:bottom w:val="none" w:sz="0" w:space="0" w:color="auto"/>
        <w:right w:val="none" w:sz="0" w:space="0" w:color="auto"/>
      </w:divBdr>
    </w:div>
    <w:div w:id="1678145062">
      <w:bodyDiv w:val="1"/>
      <w:marLeft w:val="0"/>
      <w:marRight w:val="0"/>
      <w:marTop w:val="0"/>
      <w:marBottom w:val="0"/>
      <w:divBdr>
        <w:top w:val="none" w:sz="0" w:space="0" w:color="auto"/>
        <w:left w:val="none" w:sz="0" w:space="0" w:color="auto"/>
        <w:bottom w:val="none" w:sz="0" w:space="0" w:color="auto"/>
        <w:right w:val="none" w:sz="0" w:space="0" w:color="auto"/>
      </w:divBdr>
    </w:div>
    <w:div w:id="1678382629">
      <w:bodyDiv w:val="1"/>
      <w:marLeft w:val="0"/>
      <w:marRight w:val="0"/>
      <w:marTop w:val="0"/>
      <w:marBottom w:val="0"/>
      <w:divBdr>
        <w:top w:val="none" w:sz="0" w:space="0" w:color="auto"/>
        <w:left w:val="none" w:sz="0" w:space="0" w:color="auto"/>
        <w:bottom w:val="none" w:sz="0" w:space="0" w:color="auto"/>
        <w:right w:val="none" w:sz="0" w:space="0" w:color="auto"/>
      </w:divBdr>
    </w:div>
    <w:div w:id="1678382675">
      <w:bodyDiv w:val="1"/>
      <w:marLeft w:val="0"/>
      <w:marRight w:val="0"/>
      <w:marTop w:val="0"/>
      <w:marBottom w:val="0"/>
      <w:divBdr>
        <w:top w:val="none" w:sz="0" w:space="0" w:color="auto"/>
        <w:left w:val="none" w:sz="0" w:space="0" w:color="auto"/>
        <w:bottom w:val="none" w:sz="0" w:space="0" w:color="auto"/>
        <w:right w:val="none" w:sz="0" w:space="0" w:color="auto"/>
      </w:divBdr>
    </w:div>
    <w:div w:id="1678996828">
      <w:bodyDiv w:val="1"/>
      <w:marLeft w:val="0"/>
      <w:marRight w:val="0"/>
      <w:marTop w:val="0"/>
      <w:marBottom w:val="0"/>
      <w:divBdr>
        <w:top w:val="none" w:sz="0" w:space="0" w:color="auto"/>
        <w:left w:val="none" w:sz="0" w:space="0" w:color="auto"/>
        <w:bottom w:val="none" w:sz="0" w:space="0" w:color="auto"/>
        <w:right w:val="none" w:sz="0" w:space="0" w:color="auto"/>
      </w:divBdr>
    </w:div>
    <w:div w:id="1679229051">
      <w:bodyDiv w:val="1"/>
      <w:marLeft w:val="0"/>
      <w:marRight w:val="0"/>
      <w:marTop w:val="0"/>
      <w:marBottom w:val="0"/>
      <w:divBdr>
        <w:top w:val="none" w:sz="0" w:space="0" w:color="auto"/>
        <w:left w:val="none" w:sz="0" w:space="0" w:color="auto"/>
        <w:bottom w:val="none" w:sz="0" w:space="0" w:color="auto"/>
        <w:right w:val="none" w:sz="0" w:space="0" w:color="auto"/>
      </w:divBdr>
    </w:div>
    <w:div w:id="1679307521">
      <w:bodyDiv w:val="1"/>
      <w:marLeft w:val="0"/>
      <w:marRight w:val="0"/>
      <w:marTop w:val="0"/>
      <w:marBottom w:val="0"/>
      <w:divBdr>
        <w:top w:val="none" w:sz="0" w:space="0" w:color="auto"/>
        <w:left w:val="none" w:sz="0" w:space="0" w:color="auto"/>
        <w:bottom w:val="none" w:sz="0" w:space="0" w:color="auto"/>
        <w:right w:val="none" w:sz="0" w:space="0" w:color="auto"/>
      </w:divBdr>
    </w:div>
    <w:div w:id="1679313709">
      <w:bodyDiv w:val="1"/>
      <w:marLeft w:val="0"/>
      <w:marRight w:val="0"/>
      <w:marTop w:val="0"/>
      <w:marBottom w:val="0"/>
      <w:divBdr>
        <w:top w:val="none" w:sz="0" w:space="0" w:color="auto"/>
        <w:left w:val="none" w:sz="0" w:space="0" w:color="auto"/>
        <w:bottom w:val="none" w:sz="0" w:space="0" w:color="auto"/>
        <w:right w:val="none" w:sz="0" w:space="0" w:color="auto"/>
      </w:divBdr>
    </w:div>
    <w:div w:id="1679582136">
      <w:bodyDiv w:val="1"/>
      <w:marLeft w:val="0"/>
      <w:marRight w:val="0"/>
      <w:marTop w:val="0"/>
      <w:marBottom w:val="0"/>
      <w:divBdr>
        <w:top w:val="none" w:sz="0" w:space="0" w:color="auto"/>
        <w:left w:val="none" w:sz="0" w:space="0" w:color="auto"/>
        <w:bottom w:val="none" w:sz="0" w:space="0" w:color="auto"/>
        <w:right w:val="none" w:sz="0" w:space="0" w:color="auto"/>
      </w:divBdr>
    </w:div>
    <w:div w:id="1679847343">
      <w:bodyDiv w:val="1"/>
      <w:marLeft w:val="0"/>
      <w:marRight w:val="0"/>
      <w:marTop w:val="0"/>
      <w:marBottom w:val="0"/>
      <w:divBdr>
        <w:top w:val="none" w:sz="0" w:space="0" w:color="auto"/>
        <w:left w:val="none" w:sz="0" w:space="0" w:color="auto"/>
        <w:bottom w:val="none" w:sz="0" w:space="0" w:color="auto"/>
        <w:right w:val="none" w:sz="0" w:space="0" w:color="auto"/>
      </w:divBdr>
    </w:div>
    <w:div w:id="1680621410">
      <w:bodyDiv w:val="1"/>
      <w:marLeft w:val="0"/>
      <w:marRight w:val="0"/>
      <w:marTop w:val="0"/>
      <w:marBottom w:val="0"/>
      <w:divBdr>
        <w:top w:val="none" w:sz="0" w:space="0" w:color="auto"/>
        <w:left w:val="none" w:sz="0" w:space="0" w:color="auto"/>
        <w:bottom w:val="none" w:sz="0" w:space="0" w:color="auto"/>
        <w:right w:val="none" w:sz="0" w:space="0" w:color="auto"/>
      </w:divBdr>
    </w:div>
    <w:div w:id="1680810032">
      <w:bodyDiv w:val="1"/>
      <w:marLeft w:val="0"/>
      <w:marRight w:val="0"/>
      <w:marTop w:val="0"/>
      <w:marBottom w:val="0"/>
      <w:divBdr>
        <w:top w:val="none" w:sz="0" w:space="0" w:color="auto"/>
        <w:left w:val="none" w:sz="0" w:space="0" w:color="auto"/>
        <w:bottom w:val="none" w:sz="0" w:space="0" w:color="auto"/>
        <w:right w:val="none" w:sz="0" w:space="0" w:color="auto"/>
      </w:divBdr>
    </w:div>
    <w:div w:id="1681079620">
      <w:bodyDiv w:val="1"/>
      <w:marLeft w:val="0"/>
      <w:marRight w:val="0"/>
      <w:marTop w:val="0"/>
      <w:marBottom w:val="0"/>
      <w:divBdr>
        <w:top w:val="none" w:sz="0" w:space="0" w:color="auto"/>
        <w:left w:val="none" w:sz="0" w:space="0" w:color="auto"/>
        <w:bottom w:val="none" w:sz="0" w:space="0" w:color="auto"/>
        <w:right w:val="none" w:sz="0" w:space="0" w:color="auto"/>
      </w:divBdr>
    </w:div>
    <w:div w:id="1681547790">
      <w:bodyDiv w:val="1"/>
      <w:marLeft w:val="0"/>
      <w:marRight w:val="0"/>
      <w:marTop w:val="0"/>
      <w:marBottom w:val="0"/>
      <w:divBdr>
        <w:top w:val="none" w:sz="0" w:space="0" w:color="auto"/>
        <w:left w:val="none" w:sz="0" w:space="0" w:color="auto"/>
        <w:bottom w:val="none" w:sz="0" w:space="0" w:color="auto"/>
        <w:right w:val="none" w:sz="0" w:space="0" w:color="auto"/>
      </w:divBdr>
    </w:div>
    <w:div w:id="1681739828">
      <w:bodyDiv w:val="1"/>
      <w:marLeft w:val="0"/>
      <w:marRight w:val="0"/>
      <w:marTop w:val="0"/>
      <w:marBottom w:val="0"/>
      <w:divBdr>
        <w:top w:val="none" w:sz="0" w:space="0" w:color="auto"/>
        <w:left w:val="none" w:sz="0" w:space="0" w:color="auto"/>
        <w:bottom w:val="none" w:sz="0" w:space="0" w:color="auto"/>
        <w:right w:val="none" w:sz="0" w:space="0" w:color="auto"/>
      </w:divBdr>
    </w:div>
    <w:div w:id="1681852143">
      <w:bodyDiv w:val="1"/>
      <w:marLeft w:val="0"/>
      <w:marRight w:val="0"/>
      <w:marTop w:val="0"/>
      <w:marBottom w:val="0"/>
      <w:divBdr>
        <w:top w:val="none" w:sz="0" w:space="0" w:color="auto"/>
        <w:left w:val="none" w:sz="0" w:space="0" w:color="auto"/>
        <w:bottom w:val="none" w:sz="0" w:space="0" w:color="auto"/>
        <w:right w:val="none" w:sz="0" w:space="0" w:color="auto"/>
      </w:divBdr>
    </w:div>
    <w:div w:id="1682077238">
      <w:bodyDiv w:val="1"/>
      <w:marLeft w:val="0"/>
      <w:marRight w:val="0"/>
      <w:marTop w:val="0"/>
      <w:marBottom w:val="0"/>
      <w:divBdr>
        <w:top w:val="none" w:sz="0" w:space="0" w:color="auto"/>
        <w:left w:val="none" w:sz="0" w:space="0" w:color="auto"/>
        <w:bottom w:val="none" w:sz="0" w:space="0" w:color="auto"/>
        <w:right w:val="none" w:sz="0" w:space="0" w:color="auto"/>
      </w:divBdr>
    </w:div>
    <w:div w:id="1682196175">
      <w:bodyDiv w:val="1"/>
      <w:marLeft w:val="0"/>
      <w:marRight w:val="0"/>
      <w:marTop w:val="0"/>
      <w:marBottom w:val="0"/>
      <w:divBdr>
        <w:top w:val="none" w:sz="0" w:space="0" w:color="auto"/>
        <w:left w:val="none" w:sz="0" w:space="0" w:color="auto"/>
        <w:bottom w:val="none" w:sz="0" w:space="0" w:color="auto"/>
        <w:right w:val="none" w:sz="0" w:space="0" w:color="auto"/>
      </w:divBdr>
    </w:div>
    <w:div w:id="1682196670">
      <w:bodyDiv w:val="1"/>
      <w:marLeft w:val="0"/>
      <w:marRight w:val="0"/>
      <w:marTop w:val="0"/>
      <w:marBottom w:val="0"/>
      <w:divBdr>
        <w:top w:val="none" w:sz="0" w:space="0" w:color="auto"/>
        <w:left w:val="none" w:sz="0" w:space="0" w:color="auto"/>
        <w:bottom w:val="none" w:sz="0" w:space="0" w:color="auto"/>
        <w:right w:val="none" w:sz="0" w:space="0" w:color="auto"/>
      </w:divBdr>
    </w:div>
    <w:div w:id="1682850029">
      <w:bodyDiv w:val="1"/>
      <w:marLeft w:val="0"/>
      <w:marRight w:val="0"/>
      <w:marTop w:val="0"/>
      <w:marBottom w:val="0"/>
      <w:divBdr>
        <w:top w:val="none" w:sz="0" w:space="0" w:color="auto"/>
        <w:left w:val="none" w:sz="0" w:space="0" w:color="auto"/>
        <w:bottom w:val="none" w:sz="0" w:space="0" w:color="auto"/>
        <w:right w:val="none" w:sz="0" w:space="0" w:color="auto"/>
      </w:divBdr>
    </w:div>
    <w:div w:id="1682852373">
      <w:bodyDiv w:val="1"/>
      <w:marLeft w:val="0"/>
      <w:marRight w:val="0"/>
      <w:marTop w:val="0"/>
      <w:marBottom w:val="0"/>
      <w:divBdr>
        <w:top w:val="none" w:sz="0" w:space="0" w:color="auto"/>
        <w:left w:val="none" w:sz="0" w:space="0" w:color="auto"/>
        <w:bottom w:val="none" w:sz="0" w:space="0" w:color="auto"/>
        <w:right w:val="none" w:sz="0" w:space="0" w:color="auto"/>
      </w:divBdr>
    </w:div>
    <w:div w:id="1683124872">
      <w:bodyDiv w:val="1"/>
      <w:marLeft w:val="0"/>
      <w:marRight w:val="0"/>
      <w:marTop w:val="0"/>
      <w:marBottom w:val="0"/>
      <w:divBdr>
        <w:top w:val="none" w:sz="0" w:space="0" w:color="auto"/>
        <w:left w:val="none" w:sz="0" w:space="0" w:color="auto"/>
        <w:bottom w:val="none" w:sz="0" w:space="0" w:color="auto"/>
        <w:right w:val="none" w:sz="0" w:space="0" w:color="auto"/>
      </w:divBdr>
    </w:div>
    <w:div w:id="1683164912">
      <w:bodyDiv w:val="1"/>
      <w:marLeft w:val="0"/>
      <w:marRight w:val="0"/>
      <w:marTop w:val="0"/>
      <w:marBottom w:val="0"/>
      <w:divBdr>
        <w:top w:val="none" w:sz="0" w:space="0" w:color="auto"/>
        <w:left w:val="none" w:sz="0" w:space="0" w:color="auto"/>
        <w:bottom w:val="none" w:sz="0" w:space="0" w:color="auto"/>
        <w:right w:val="none" w:sz="0" w:space="0" w:color="auto"/>
      </w:divBdr>
    </w:div>
    <w:div w:id="1683510797">
      <w:bodyDiv w:val="1"/>
      <w:marLeft w:val="0"/>
      <w:marRight w:val="0"/>
      <w:marTop w:val="0"/>
      <w:marBottom w:val="0"/>
      <w:divBdr>
        <w:top w:val="none" w:sz="0" w:space="0" w:color="auto"/>
        <w:left w:val="none" w:sz="0" w:space="0" w:color="auto"/>
        <w:bottom w:val="none" w:sz="0" w:space="0" w:color="auto"/>
        <w:right w:val="none" w:sz="0" w:space="0" w:color="auto"/>
      </w:divBdr>
    </w:div>
    <w:div w:id="1683555010">
      <w:bodyDiv w:val="1"/>
      <w:marLeft w:val="0"/>
      <w:marRight w:val="0"/>
      <w:marTop w:val="0"/>
      <w:marBottom w:val="0"/>
      <w:divBdr>
        <w:top w:val="none" w:sz="0" w:space="0" w:color="auto"/>
        <w:left w:val="none" w:sz="0" w:space="0" w:color="auto"/>
        <w:bottom w:val="none" w:sz="0" w:space="0" w:color="auto"/>
        <w:right w:val="none" w:sz="0" w:space="0" w:color="auto"/>
      </w:divBdr>
    </w:div>
    <w:div w:id="1683625730">
      <w:bodyDiv w:val="1"/>
      <w:marLeft w:val="0"/>
      <w:marRight w:val="0"/>
      <w:marTop w:val="0"/>
      <w:marBottom w:val="0"/>
      <w:divBdr>
        <w:top w:val="none" w:sz="0" w:space="0" w:color="auto"/>
        <w:left w:val="none" w:sz="0" w:space="0" w:color="auto"/>
        <w:bottom w:val="none" w:sz="0" w:space="0" w:color="auto"/>
        <w:right w:val="none" w:sz="0" w:space="0" w:color="auto"/>
      </w:divBdr>
    </w:div>
    <w:div w:id="1684162679">
      <w:bodyDiv w:val="1"/>
      <w:marLeft w:val="0"/>
      <w:marRight w:val="0"/>
      <w:marTop w:val="0"/>
      <w:marBottom w:val="0"/>
      <w:divBdr>
        <w:top w:val="none" w:sz="0" w:space="0" w:color="auto"/>
        <w:left w:val="none" w:sz="0" w:space="0" w:color="auto"/>
        <w:bottom w:val="none" w:sz="0" w:space="0" w:color="auto"/>
        <w:right w:val="none" w:sz="0" w:space="0" w:color="auto"/>
      </w:divBdr>
    </w:div>
    <w:div w:id="1684210405">
      <w:bodyDiv w:val="1"/>
      <w:marLeft w:val="0"/>
      <w:marRight w:val="0"/>
      <w:marTop w:val="0"/>
      <w:marBottom w:val="0"/>
      <w:divBdr>
        <w:top w:val="none" w:sz="0" w:space="0" w:color="auto"/>
        <w:left w:val="none" w:sz="0" w:space="0" w:color="auto"/>
        <w:bottom w:val="none" w:sz="0" w:space="0" w:color="auto"/>
        <w:right w:val="none" w:sz="0" w:space="0" w:color="auto"/>
      </w:divBdr>
    </w:div>
    <w:div w:id="1684357103">
      <w:bodyDiv w:val="1"/>
      <w:marLeft w:val="0"/>
      <w:marRight w:val="0"/>
      <w:marTop w:val="0"/>
      <w:marBottom w:val="0"/>
      <w:divBdr>
        <w:top w:val="none" w:sz="0" w:space="0" w:color="auto"/>
        <w:left w:val="none" w:sz="0" w:space="0" w:color="auto"/>
        <w:bottom w:val="none" w:sz="0" w:space="0" w:color="auto"/>
        <w:right w:val="none" w:sz="0" w:space="0" w:color="auto"/>
      </w:divBdr>
    </w:div>
    <w:div w:id="1684477041">
      <w:bodyDiv w:val="1"/>
      <w:marLeft w:val="0"/>
      <w:marRight w:val="0"/>
      <w:marTop w:val="0"/>
      <w:marBottom w:val="0"/>
      <w:divBdr>
        <w:top w:val="none" w:sz="0" w:space="0" w:color="auto"/>
        <w:left w:val="none" w:sz="0" w:space="0" w:color="auto"/>
        <w:bottom w:val="none" w:sz="0" w:space="0" w:color="auto"/>
        <w:right w:val="none" w:sz="0" w:space="0" w:color="auto"/>
      </w:divBdr>
    </w:div>
    <w:div w:id="1685015996">
      <w:bodyDiv w:val="1"/>
      <w:marLeft w:val="0"/>
      <w:marRight w:val="0"/>
      <w:marTop w:val="0"/>
      <w:marBottom w:val="0"/>
      <w:divBdr>
        <w:top w:val="none" w:sz="0" w:space="0" w:color="auto"/>
        <w:left w:val="none" w:sz="0" w:space="0" w:color="auto"/>
        <w:bottom w:val="none" w:sz="0" w:space="0" w:color="auto"/>
        <w:right w:val="none" w:sz="0" w:space="0" w:color="auto"/>
      </w:divBdr>
    </w:div>
    <w:div w:id="1685091205">
      <w:bodyDiv w:val="1"/>
      <w:marLeft w:val="0"/>
      <w:marRight w:val="0"/>
      <w:marTop w:val="0"/>
      <w:marBottom w:val="0"/>
      <w:divBdr>
        <w:top w:val="none" w:sz="0" w:space="0" w:color="auto"/>
        <w:left w:val="none" w:sz="0" w:space="0" w:color="auto"/>
        <w:bottom w:val="none" w:sz="0" w:space="0" w:color="auto"/>
        <w:right w:val="none" w:sz="0" w:space="0" w:color="auto"/>
      </w:divBdr>
    </w:div>
    <w:div w:id="1685398435">
      <w:bodyDiv w:val="1"/>
      <w:marLeft w:val="0"/>
      <w:marRight w:val="0"/>
      <w:marTop w:val="0"/>
      <w:marBottom w:val="0"/>
      <w:divBdr>
        <w:top w:val="none" w:sz="0" w:space="0" w:color="auto"/>
        <w:left w:val="none" w:sz="0" w:space="0" w:color="auto"/>
        <w:bottom w:val="none" w:sz="0" w:space="0" w:color="auto"/>
        <w:right w:val="none" w:sz="0" w:space="0" w:color="auto"/>
      </w:divBdr>
    </w:div>
    <w:div w:id="1685590555">
      <w:bodyDiv w:val="1"/>
      <w:marLeft w:val="0"/>
      <w:marRight w:val="0"/>
      <w:marTop w:val="0"/>
      <w:marBottom w:val="0"/>
      <w:divBdr>
        <w:top w:val="none" w:sz="0" w:space="0" w:color="auto"/>
        <w:left w:val="none" w:sz="0" w:space="0" w:color="auto"/>
        <w:bottom w:val="none" w:sz="0" w:space="0" w:color="auto"/>
        <w:right w:val="none" w:sz="0" w:space="0" w:color="auto"/>
      </w:divBdr>
    </w:div>
    <w:div w:id="1685664979">
      <w:bodyDiv w:val="1"/>
      <w:marLeft w:val="0"/>
      <w:marRight w:val="0"/>
      <w:marTop w:val="0"/>
      <w:marBottom w:val="0"/>
      <w:divBdr>
        <w:top w:val="none" w:sz="0" w:space="0" w:color="auto"/>
        <w:left w:val="none" w:sz="0" w:space="0" w:color="auto"/>
        <w:bottom w:val="none" w:sz="0" w:space="0" w:color="auto"/>
        <w:right w:val="none" w:sz="0" w:space="0" w:color="auto"/>
      </w:divBdr>
    </w:div>
    <w:div w:id="1686175969">
      <w:bodyDiv w:val="1"/>
      <w:marLeft w:val="0"/>
      <w:marRight w:val="0"/>
      <w:marTop w:val="0"/>
      <w:marBottom w:val="0"/>
      <w:divBdr>
        <w:top w:val="none" w:sz="0" w:space="0" w:color="auto"/>
        <w:left w:val="none" w:sz="0" w:space="0" w:color="auto"/>
        <w:bottom w:val="none" w:sz="0" w:space="0" w:color="auto"/>
        <w:right w:val="none" w:sz="0" w:space="0" w:color="auto"/>
      </w:divBdr>
    </w:div>
    <w:div w:id="1686251216">
      <w:bodyDiv w:val="1"/>
      <w:marLeft w:val="0"/>
      <w:marRight w:val="0"/>
      <w:marTop w:val="0"/>
      <w:marBottom w:val="0"/>
      <w:divBdr>
        <w:top w:val="none" w:sz="0" w:space="0" w:color="auto"/>
        <w:left w:val="none" w:sz="0" w:space="0" w:color="auto"/>
        <w:bottom w:val="none" w:sz="0" w:space="0" w:color="auto"/>
        <w:right w:val="none" w:sz="0" w:space="0" w:color="auto"/>
      </w:divBdr>
    </w:div>
    <w:div w:id="1686325999">
      <w:bodyDiv w:val="1"/>
      <w:marLeft w:val="0"/>
      <w:marRight w:val="0"/>
      <w:marTop w:val="0"/>
      <w:marBottom w:val="0"/>
      <w:divBdr>
        <w:top w:val="none" w:sz="0" w:space="0" w:color="auto"/>
        <w:left w:val="none" w:sz="0" w:space="0" w:color="auto"/>
        <w:bottom w:val="none" w:sz="0" w:space="0" w:color="auto"/>
        <w:right w:val="none" w:sz="0" w:space="0" w:color="auto"/>
      </w:divBdr>
    </w:div>
    <w:div w:id="1686395866">
      <w:bodyDiv w:val="1"/>
      <w:marLeft w:val="0"/>
      <w:marRight w:val="0"/>
      <w:marTop w:val="0"/>
      <w:marBottom w:val="0"/>
      <w:divBdr>
        <w:top w:val="none" w:sz="0" w:space="0" w:color="auto"/>
        <w:left w:val="none" w:sz="0" w:space="0" w:color="auto"/>
        <w:bottom w:val="none" w:sz="0" w:space="0" w:color="auto"/>
        <w:right w:val="none" w:sz="0" w:space="0" w:color="auto"/>
      </w:divBdr>
    </w:div>
    <w:div w:id="1686397112">
      <w:bodyDiv w:val="1"/>
      <w:marLeft w:val="0"/>
      <w:marRight w:val="0"/>
      <w:marTop w:val="0"/>
      <w:marBottom w:val="0"/>
      <w:divBdr>
        <w:top w:val="none" w:sz="0" w:space="0" w:color="auto"/>
        <w:left w:val="none" w:sz="0" w:space="0" w:color="auto"/>
        <w:bottom w:val="none" w:sz="0" w:space="0" w:color="auto"/>
        <w:right w:val="none" w:sz="0" w:space="0" w:color="auto"/>
      </w:divBdr>
    </w:div>
    <w:div w:id="1686513569">
      <w:bodyDiv w:val="1"/>
      <w:marLeft w:val="0"/>
      <w:marRight w:val="0"/>
      <w:marTop w:val="0"/>
      <w:marBottom w:val="0"/>
      <w:divBdr>
        <w:top w:val="none" w:sz="0" w:space="0" w:color="auto"/>
        <w:left w:val="none" w:sz="0" w:space="0" w:color="auto"/>
        <w:bottom w:val="none" w:sz="0" w:space="0" w:color="auto"/>
        <w:right w:val="none" w:sz="0" w:space="0" w:color="auto"/>
      </w:divBdr>
    </w:div>
    <w:div w:id="1686710731">
      <w:bodyDiv w:val="1"/>
      <w:marLeft w:val="0"/>
      <w:marRight w:val="0"/>
      <w:marTop w:val="0"/>
      <w:marBottom w:val="0"/>
      <w:divBdr>
        <w:top w:val="none" w:sz="0" w:space="0" w:color="auto"/>
        <w:left w:val="none" w:sz="0" w:space="0" w:color="auto"/>
        <w:bottom w:val="none" w:sz="0" w:space="0" w:color="auto"/>
        <w:right w:val="none" w:sz="0" w:space="0" w:color="auto"/>
      </w:divBdr>
    </w:div>
    <w:div w:id="1686713489">
      <w:bodyDiv w:val="1"/>
      <w:marLeft w:val="0"/>
      <w:marRight w:val="0"/>
      <w:marTop w:val="0"/>
      <w:marBottom w:val="0"/>
      <w:divBdr>
        <w:top w:val="none" w:sz="0" w:space="0" w:color="auto"/>
        <w:left w:val="none" w:sz="0" w:space="0" w:color="auto"/>
        <w:bottom w:val="none" w:sz="0" w:space="0" w:color="auto"/>
        <w:right w:val="none" w:sz="0" w:space="0" w:color="auto"/>
      </w:divBdr>
    </w:div>
    <w:div w:id="1686861976">
      <w:bodyDiv w:val="1"/>
      <w:marLeft w:val="0"/>
      <w:marRight w:val="0"/>
      <w:marTop w:val="0"/>
      <w:marBottom w:val="0"/>
      <w:divBdr>
        <w:top w:val="none" w:sz="0" w:space="0" w:color="auto"/>
        <w:left w:val="none" w:sz="0" w:space="0" w:color="auto"/>
        <w:bottom w:val="none" w:sz="0" w:space="0" w:color="auto"/>
        <w:right w:val="none" w:sz="0" w:space="0" w:color="auto"/>
      </w:divBdr>
    </w:div>
    <w:div w:id="1686905745">
      <w:bodyDiv w:val="1"/>
      <w:marLeft w:val="0"/>
      <w:marRight w:val="0"/>
      <w:marTop w:val="0"/>
      <w:marBottom w:val="0"/>
      <w:divBdr>
        <w:top w:val="none" w:sz="0" w:space="0" w:color="auto"/>
        <w:left w:val="none" w:sz="0" w:space="0" w:color="auto"/>
        <w:bottom w:val="none" w:sz="0" w:space="0" w:color="auto"/>
        <w:right w:val="none" w:sz="0" w:space="0" w:color="auto"/>
      </w:divBdr>
    </w:div>
    <w:div w:id="1686981181">
      <w:bodyDiv w:val="1"/>
      <w:marLeft w:val="0"/>
      <w:marRight w:val="0"/>
      <w:marTop w:val="0"/>
      <w:marBottom w:val="0"/>
      <w:divBdr>
        <w:top w:val="none" w:sz="0" w:space="0" w:color="auto"/>
        <w:left w:val="none" w:sz="0" w:space="0" w:color="auto"/>
        <w:bottom w:val="none" w:sz="0" w:space="0" w:color="auto"/>
        <w:right w:val="none" w:sz="0" w:space="0" w:color="auto"/>
      </w:divBdr>
    </w:div>
    <w:div w:id="1687831469">
      <w:bodyDiv w:val="1"/>
      <w:marLeft w:val="0"/>
      <w:marRight w:val="0"/>
      <w:marTop w:val="0"/>
      <w:marBottom w:val="0"/>
      <w:divBdr>
        <w:top w:val="none" w:sz="0" w:space="0" w:color="auto"/>
        <w:left w:val="none" w:sz="0" w:space="0" w:color="auto"/>
        <w:bottom w:val="none" w:sz="0" w:space="0" w:color="auto"/>
        <w:right w:val="none" w:sz="0" w:space="0" w:color="auto"/>
      </w:divBdr>
    </w:div>
    <w:div w:id="1688292479">
      <w:bodyDiv w:val="1"/>
      <w:marLeft w:val="0"/>
      <w:marRight w:val="0"/>
      <w:marTop w:val="0"/>
      <w:marBottom w:val="0"/>
      <w:divBdr>
        <w:top w:val="none" w:sz="0" w:space="0" w:color="auto"/>
        <w:left w:val="none" w:sz="0" w:space="0" w:color="auto"/>
        <w:bottom w:val="none" w:sz="0" w:space="0" w:color="auto"/>
        <w:right w:val="none" w:sz="0" w:space="0" w:color="auto"/>
      </w:divBdr>
    </w:div>
    <w:div w:id="1688367353">
      <w:bodyDiv w:val="1"/>
      <w:marLeft w:val="0"/>
      <w:marRight w:val="0"/>
      <w:marTop w:val="0"/>
      <w:marBottom w:val="0"/>
      <w:divBdr>
        <w:top w:val="none" w:sz="0" w:space="0" w:color="auto"/>
        <w:left w:val="none" w:sz="0" w:space="0" w:color="auto"/>
        <w:bottom w:val="none" w:sz="0" w:space="0" w:color="auto"/>
        <w:right w:val="none" w:sz="0" w:space="0" w:color="auto"/>
      </w:divBdr>
    </w:div>
    <w:div w:id="1688825625">
      <w:bodyDiv w:val="1"/>
      <w:marLeft w:val="0"/>
      <w:marRight w:val="0"/>
      <w:marTop w:val="0"/>
      <w:marBottom w:val="0"/>
      <w:divBdr>
        <w:top w:val="none" w:sz="0" w:space="0" w:color="auto"/>
        <w:left w:val="none" w:sz="0" w:space="0" w:color="auto"/>
        <w:bottom w:val="none" w:sz="0" w:space="0" w:color="auto"/>
        <w:right w:val="none" w:sz="0" w:space="0" w:color="auto"/>
      </w:divBdr>
    </w:div>
    <w:div w:id="1688864557">
      <w:bodyDiv w:val="1"/>
      <w:marLeft w:val="0"/>
      <w:marRight w:val="0"/>
      <w:marTop w:val="0"/>
      <w:marBottom w:val="0"/>
      <w:divBdr>
        <w:top w:val="none" w:sz="0" w:space="0" w:color="auto"/>
        <w:left w:val="none" w:sz="0" w:space="0" w:color="auto"/>
        <w:bottom w:val="none" w:sz="0" w:space="0" w:color="auto"/>
        <w:right w:val="none" w:sz="0" w:space="0" w:color="auto"/>
      </w:divBdr>
    </w:div>
    <w:div w:id="1688940939">
      <w:bodyDiv w:val="1"/>
      <w:marLeft w:val="0"/>
      <w:marRight w:val="0"/>
      <w:marTop w:val="0"/>
      <w:marBottom w:val="0"/>
      <w:divBdr>
        <w:top w:val="none" w:sz="0" w:space="0" w:color="auto"/>
        <w:left w:val="none" w:sz="0" w:space="0" w:color="auto"/>
        <w:bottom w:val="none" w:sz="0" w:space="0" w:color="auto"/>
        <w:right w:val="none" w:sz="0" w:space="0" w:color="auto"/>
      </w:divBdr>
    </w:div>
    <w:div w:id="1689135639">
      <w:bodyDiv w:val="1"/>
      <w:marLeft w:val="0"/>
      <w:marRight w:val="0"/>
      <w:marTop w:val="0"/>
      <w:marBottom w:val="0"/>
      <w:divBdr>
        <w:top w:val="none" w:sz="0" w:space="0" w:color="auto"/>
        <w:left w:val="none" w:sz="0" w:space="0" w:color="auto"/>
        <w:bottom w:val="none" w:sz="0" w:space="0" w:color="auto"/>
        <w:right w:val="none" w:sz="0" w:space="0" w:color="auto"/>
      </w:divBdr>
    </w:div>
    <w:div w:id="1689330699">
      <w:bodyDiv w:val="1"/>
      <w:marLeft w:val="0"/>
      <w:marRight w:val="0"/>
      <w:marTop w:val="0"/>
      <w:marBottom w:val="0"/>
      <w:divBdr>
        <w:top w:val="none" w:sz="0" w:space="0" w:color="auto"/>
        <w:left w:val="none" w:sz="0" w:space="0" w:color="auto"/>
        <w:bottom w:val="none" w:sz="0" w:space="0" w:color="auto"/>
        <w:right w:val="none" w:sz="0" w:space="0" w:color="auto"/>
      </w:divBdr>
    </w:div>
    <w:div w:id="1689331718">
      <w:bodyDiv w:val="1"/>
      <w:marLeft w:val="0"/>
      <w:marRight w:val="0"/>
      <w:marTop w:val="0"/>
      <w:marBottom w:val="0"/>
      <w:divBdr>
        <w:top w:val="none" w:sz="0" w:space="0" w:color="auto"/>
        <w:left w:val="none" w:sz="0" w:space="0" w:color="auto"/>
        <w:bottom w:val="none" w:sz="0" w:space="0" w:color="auto"/>
        <w:right w:val="none" w:sz="0" w:space="0" w:color="auto"/>
      </w:divBdr>
    </w:div>
    <w:div w:id="1689479990">
      <w:bodyDiv w:val="1"/>
      <w:marLeft w:val="0"/>
      <w:marRight w:val="0"/>
      <w:marTop w:val="0"/>
      <w:marBottom w:val="0"/>
      <w:divBdr>
        <w:top w:val="none" w:sz="0" w:space="0" w:color="auto"/>
        <w:left w:val="none" w:sz="0" w:space="0" w:color="auto"/>
        <w:bottom w:val="none" w:sz="0" w:space="0" w:color="auto"/>
        <w:right w:val="none" w:sz="0" w:space="0" w:color="auto"/>
      </w:divBdr>
    </w:div>
    <w:div w:id="1689671852">
      <w:bodyDiv w:val="1"/>
      <w:marLeft w:val="0"/>
      <w:marRight w:val="0"/>
      <w:marTop w:val="0"/>
      <w:marBottom w:val="0"/>
      <w:divBdr>
        <w:top w:val="none" w:sz="0" w:space="0" w:color="auto"/>
        <w:left w:val="none" w:sz="0" w:space="0" w:color="auto"/>
        <w:bottom w:val="none" w:sz="0" w:space="0" w:color="auto"/>
        <w:right w:val="none" w:sz="0" w:space="0" w:color="auto"/>
      </w:divBdr>
    </w:div>
    <w:div w:id="1690063511">
      <w:bodyDiv w:val="1"/>
      <w:marLeft w:val="0"/>
      <w:marRight w:val="0"/>
      <w:marTop w:val="0"/>
      <w:marBottom w:val="0"/>
      <w:divBdr>
        <w:top w:val="none" w:sz="0" w:space="0" w:color="auto"/>
        <w:left w:val="none" w:sz="0" w:space="0" w:color="auto"/>
        <w:bottom w:val="none" w:sz="0" w:space="0" w:color="auto"/>
        <w:right w:val="none" w:sz="0" w:space="0" w:color="auto"/>
      </w:divBdr>
    </w:div>
    <w:div w:id="1690139473">
      <w:bodyDiv w:val="1"/>
      <w:marLeft w:val="0"/>
      <w:marRight w:val="0"/>
      <w:marTop w:val="0"/>
      <w:marBottom w:val="0"/>
      <w:divBdr>
        <w:top w:val="none" w:sz="0" w:space="0" w:color="auto"/>
        <w:left w:val="none" w:sz="0" w:space="0" w:color="auto"/>
        <w:bottom w:val="none" w:sz="0" w:space="0" w:color="auto"/>
        <w:right w:val="none" w:sz="0" w:space="0" w:color="auto"/>
      </w:divBdr>
    </w:div>
    <w:div w:id="1690447318">
      <w:bodyDiv w:val="1"/>
      <w:marLeft w:val="0"/>
      <w:marRight w:val="0"/>
      <w:marTop w:val="0"/>
      <w:marBottom w:val="0"/>
      <w:divBdr>
        <w:top w:val="none" w:sz="0" w:space="0" w:color="auto"/>
        <w:left w:val="none" w:sz="0" w:space="0" w:color="auto"/>
        <w:bottom w:val="none" w:sz="0" w:space="0" w:color="auto"/>
        <w:right w:val="none" w:sz="0" w:space="0" w:color="auto"/>
      </w:divBdr>
    </w:div>
    <w:div w:id="1690450070">
      <w:bodyDiv w:val="1"/>
      <w:marLeft w:val="0"/>
      <w:marRight w:val="0"/>
      <w:marTop w:val="0"/>
      <w:marBottom w:val="0"/>
      <w:divBdr>
        <w:top w:val="none" w:sz="0" w:space="0" w:color="auto"/>
        <w:left w:val="none" w:sz="0" w:space="0" w:color="auto"/>
        <w:bottom w:val="none" w:sz="0" w:space="0" w:color="auto"/>
        <w:right w:val="none" w:sz="0" w:space="0" w:color="auto"/>
      </w:divBdr>
    </w:div>
    <w:div w:id="1690521707">
      <w:bodyDiv w:val="1"/>
      <w:marLeft w:val="0"/>
      <w:marRight w:val="0"/>
      <w:marTop w:val="0"/>
      <w:marBottom w:val="0"/>
      <w:divBdr>
        <w:top w:val="none" w:sz="0" w:space="0" w:color="auto"/>
        <w:left w:val="none" w:sz="0" w:space="0" w:color="auto"/>
        <w:bottom w:val="none" w:sz="0" w:space="0" w:color="auto"/>
        <w:right w:val="none" w:sz="0" w:space="0" w:color="auto"/>
      </w:divBdr>
    </w:div>
    <w:div w:id="1690523405">
      <w:bodyDiv w:val="1"/>
      <w:marLeft w:val="0"/>
      <w:marRight w:val="0"/>
      <w:marTop w:val="0"/>
      <w:marBottom w:val="0"/>
      <w:divBdr>
        <w:top w:val="none" w:sz="0" w:space="0" w:color="auto"/>
        <w:left w:val="none" w:sz="0" w:space="0" w:color="auto"/>
        <w:bottom w:val="none" w:sz="0" w:space="0" w:color="auto"/>
        <w:right w:val="none" w:sz="0" w:space="0" w:color="auto"/>
      </w:divBdr>
    </w:div>
    <w:div w:id="1690638740">
      <w:bodyDiv w:val="1"/>
      <w:marLeft w:val="0"/>
      <w:marRight w:val="0"/>
      <w:marTop w:val="0"/>
      <w:marBottom w:val="0"/>
      <w:divBdr>
        <w:top w:val="none" w:sz="0" w:space="0" w:color="auto"/>
        <w:left w:val="none" w:sz="0" w:space="0" w:color="auto"/>
        <w:bottom w:val="none" w:sz="0" w:space="0" w:color="auto"/>
        <w:right w:val="none" w:sz="0" w:space="0" w:color="auto"/>
      </w:divBdr>
    </w:div>
    <w:div w:id="1690984110">
      <w:bodyDiv w:val="1"/>
      <w:marLeft w:val="0"/>
      <w:marRight w:val="0"/>
      <w:marTop w:val="0"/>
      <w:marBottom w:val="0"/>
      <w:divBdr>
        <w:top w:val="none" w:sz="0" w:space="0" w:color="auto"/>
        <w:left w:val="none" w:sz="0" w:space="0" w:color="auto"/>
        <w:bottom w:val="none" w:sz="0" w:space="0" w:color="auto"/>
        <w:right w:val="none" w:sz="0" w:space="0" w:color="auto"/>
      </w:divBdr>
    </w:div>
    <w:div w:id="1691250273">
      <w:bodyDiv w:val="1"/>
      <w:marLeft w:val="0"/>
      <w:marRight w:val="0"/>
      <w:marTop w:val="0"/>
      <w:marBottom w:val="0"/>
      <w:divBdr>
        <w:top w:val="none" w:sz="0" w:space="0" w:color="auto"/>
        <w:left w:val="none" w:sz="0" w:space="0" w:color="auto"/>
        <w:bottom w:val="none" w:sz="0" w:space="0" w:color="auto"/>
        <w:right w:val="none" w:sz="0" w:space="0" w:color="auto"/>
      </w:divBdr>
    </w:div>
    <w:div w:id="1691570232">
      <w:bodyDiv w:val="1"/>
      <w:marLeft w:val="0"/>
      <w:marRight w:val="0"/>
      <w:marTop w:val="0"/>
      <w:marBottom w:val="0"/>
      <w:divBdr>
        <w:top w:val="none" w:sz="0" w:space="0" w:color="auto"/>
        <w:left w:val="none" w:sz="0" w:space="0" w:color="auto"/>
        <w:bottom w:val="none" w:sz="0" w:space="0" w:color="auto"/>
        <w:right w:val="none" w:sz="0" w:space="0" w:color="auto"/>
      </w:divBdr>
    </w:div>
    <w:div w:id="1692103577">
      <w:bodyDiv w:val="1"/>
      <w:marLeft w:val="0"/>
      <w:marRight w:val="0"/>
      <w:marTop w:val="0"/>
      <w:marBottom w:val="0"/>
      <w:divBdr>
        <w:top w:val="none" w:sz="0" w:space="0" w:color="auto"/>
        <w:left w:val="none" w:sz="0" w:space="0" w:color="auto"/>
        <w:bottom w:val="none" w:sz="0" w:space="0" w:color="auto"/>
        <w:right w:val="none" w:sz="0" w:space="0" w:color="auto"/>
      </w:divBdr>
    </w:div>
    <w:div w:id="1692141708">
      <w:bodyDiv w:val="1"/>
      <w:marLeft w:val="0"/>
      <w:marRight w:val="0"/>
      <w:marTop w:val="0"/>
      <w:marBottom w:val="0"/>
      <w:divBdr>
        <w:top w:val="none" w:sz="0" w:space="0" w:color="auto"/>
        <w:left w:val="none" w:sz="0" w:space="0" w:color="auto"/>
        <w:bottom w:val="none" w:sz="0" w:space="0" w:color="auto"/>
        <w:right w:val="none" w:sz="0" w:space="0" w:color="auto"/>
      </w:divBdr>
    </w:div>
    <w:div w:id="1692680922">
      <w:bodyDiv w:val="1"/>
      <w:marLeft w:val="0"/>
      <w:marRight w:val="0"/>
      <w:marTop w:val="0"/>
      <w:marBottom w:val="0"/>
      <w:divBdr>
        <w:top w:val="none" w:sz="0" w:space="0" w:color="auto"/>
        <w:left w:val="none" w:sz="0" w:space="0" w:color="auto"/>
        <w:bottom w:val="none" w:sz="0" w:space="0" w:color="auto"/>
        <w:right w:val="none" w:sz="0" w:space="0" w:color="auto"/>
      </w:divBdr>
    </w:div>
    <w:div w:id="1692947895">
      <w:bodyDiv w:val="1"/>
      <w:marLeft w:val="0"/>
      <w:marRight w:val="0"/>
      <w:marTop w:val="0"/>
      <w:marBottom w:val="0"/>
      <w:divBdr>
        <w:top w:val="none" w:sz="0" w:space="0" w:color="auto"/>
        <w:left w:val="none" w:sz="0" w:space="0" w:color="auto"/>
        <w:bottom w:val="none" w:sz="0" w:space="0" w:color="auto"/>
        <w:right w:val="none" w:sz="0" w:space="0" w:color="auto"/>
      </w:divBdr>
    </w:div>
    <w:div w:id="1692948513">
      <w:bodyDiv w:val="1"/>
      <w:marLeft w:val="0"/>
      <w:marRight w:val="0"/>
      <w:marTop w:val="0"/>
      <w:marBottom w:val="0"/>
      <w:divBdr>
        <w:top w:val="none" w:sz="0" w:space="0" w:color="auto"/>
        <w:left w:val="none" w:sz="0" w:space="0" w:color="auto"/>
        <w:bottom w:val="none" w:sz="0" w:space="0" w:color="auto"/>
        <w:right w:val="none" w:sz="0" w:space="0" w:color="auto"/>
      </w:divBdr>
    </w:div>
    <w:div w:id="1693334872">
      <w:bodyDiv w:val="1"/>
      <w:marLeft w:val="0"/>
      <w:marRight w:val="0"/>
      <w:marTop w:val="0"/>
      <w:marBottom w:val="0"/>
      <w:divBdr>
        <w:top w:val="none" w:sz="0" w:space="0" w:color="auto"/>
        <w:left w:val="none" w:sz="0" w:space="0" w:color="auto"/>
        <w:bottom w:val="none" w:sz="0" w:space="0" w:color="auto"/>
        <w:right w:val="none" w:sz="0" w:space="0" w:color="auto"/>
      </w:divBdr>
    </w:div>
    <w:div w:id="1693342655">
      <w:bodyDiv w:val="1"/>
      <w:marLeft w:val="0"/>
      <w:marRight w:val="0"/>
      <w:marTop w:val="0"/>
      <w:marBottom w:val="0"/>
      <w:divBdr>
        <w:top w:val="none" w:sz="0" w:space="0" w:color="auto"/>
        <w:left w:val="none" w:sz="0" w:space="0" w:color="auto"/>
        <w:bottom w:val="none" w:sz="0" w:space="0" w:color="auto"/>
        <w:right w:val="none" w:sz="0" w:space="0" w:color="auto"/>
      </w:divBdr>
    </w:div>
    <w:div w:id="1693412738">
      <w:bodyDiv w:val="1"/>
      <w:marLeft w:val="0"/>
      <w:marRight w:val="0"/>
      <w:marTop w:val="0"/>
      <w:marBottom w:val="0"/>
      <w:divBdr>
        <w:top w:val="none" w:sz="0" w:space="0" w:color="auto"/>
        <w:left w:val="none" w:sz="0" w:space="0" w:color="auto"/>
        <w:bottom w:val="none" w:sz="0" w:space="0" w:color="auto"/>
        <w:right w:val="none" w:sz="0" w:space="0" w:color="auto"/>
      </w:divBdr>
    </w:div>
    <w:div w:id="1693729351">
      <w:bodyDiv w:val="1"/>
      <w:marLeft w:val="0"/>
      <w:marRight w:val="0"/>
      <w:marTop w:val="0"/>
      <w:marBottom w:val="0"/>
      <w:divBdr>
        <w:top w:val="none" w:sz="0" w:space="0" w:color="auto"/>
        <w:left w:val="none" w:sz="0" w:space="0" w:color="auto"/>
        <w:bottom w:val="none" w:sz="0" w:space="0" w:color="auto"/>
        <w:right w:val="none" w:sz="0" w:space="0" w:color="auto"/>
      </w:divBdr>
    </w:div>
    <w:div w:id="1694186962">
      <w:bodyDiv w:val="1"/>
      <w:marLeft w:val="0"/>
      <w:marRight w:val="0"/>
      <w:marTop w:val="0"/>
      <w:marBottom w:val="0"/>
      <w:divBdr>
        <w:top w:val="none" w:sz="0" w:space="0" w:color="auto"/>
        <w:left w:val="none" w:sz="0" w:space="0" w:color="auto"/>
        <w:bottom w:val="none" w:sz="0" w:space="0" w:color="auto"/>
        <w:right w:val="none" w:sz="0" w:space="0" w:color="auto"/>
      </w:divBdr>
    </w:div>
    <w:div w:id="1694187725">
      <w:bodyDiv w:val="1"/>
      <w:marLeft w:val="0"/>
      <w:marRight w:val="0"/>
      <w:marTop w:val="0"/>
      <w:marBottom w:val="0"/>
      <w:divBdr>
        <w:top w:val="none" w:sz="0" w:space="0" w:color="auto"/>
        <w:left w:val="none" w:sz="0" w:space="0" w:color="auto"/>
        <w:bottom w:val="none" w:sz="0" w:space="0" w:color="auto"/>
        <w:right w:val="none" w:sz="0" w:space="0" w:color="auto"/>
      </w:divBdr>
    </w:div>
    <w:div w:id="1694378590">
      <w:bodyDiv w:val="1"/>
      <w:marLeft w:val="0"/>
      <w:marRight w:val="0"/>
      <w:marTop w:val="0"/>
      <w:marBottom w:val="0"/>
      <w:divBdr>
        <w:top w:val="none" w:sz="0" w:space="0" w:color="auto"/>
        <w:left w:val="none" w:sz="0" w:space="0" w:color="auto"/>
        <w:bottom w:val="none" w:sz="0" w:space="0" w:color="auto"/>
        <w:right w:val="none" w:sz="0" w:space="0" w:color="auto"/>
      </w:divBdr>
    </w:div>
    <w:div w:id="1694457748">
      <w:bodyDiv w:val="1"/>
      <w:marLeft w:val="0"/>
      <w:marRight w:val="0"/>
      <w:marTop w:val="0"/>
      <w:marBottom w:val="0"/>
      <w:divBdr>
        <w:top w:val="none" w:sz="0" w:space="0" w:color="auto"/>
        <w:left w:val="none" w:sz="0" w:space="0" w:color="auto"/>
        <w:bottom w:val="none" w:sz="0" w:space="0" w:color="auto"/>
        <w:right w:val="none" w:sz="0" w:space="0" w:color="auto"/>
      </w:divBdr>
    </w:div>
    <w:div w:id="1694577287">
      <w:bodyDiv w:val="1"/>
      <w:marLeft w:val="0"/>
      <w:marRight w:val="0"/>
      <w:marTop w:val="0"/>
      <w:marBottom w:val="0"/>
      <w:divBdr>
        <w:top w:val="none" w:sz="0" w:space="0" w:color="auto"/>
        <w:left w:val="none" w:sz="0" w:space="0" w:color="auto"/>
        <w:bottom w:val="none" w:sz="0" w:space="0" w:color="auto"/>
        <w:right w:val="none" w:sz="0" w:space="0" w:color="auto"/>
      </w:divBdr>
    </w:div>
    <w:div w:id="1694646847">
      <w:bodyDiv w:val="1"/>
      <w:marLeft w:val="0"/>
      <w:marRight w:val="0"/>
      <w:marTop w:val="0"/>
      <w:marBottom w:val="0"/>
      <w:divBdr>
        <w:top w:val="none" w:sz="0" w:space="0" w:color="auto"/>
        <w:left w:val="none" w:sz="0" w:space="0" w:color="auto"/>
        <w:bottom w:val="none" w:sz="0" w:space="0" w:color="auto"/>
        <w:right w:val="none" w:sz="0" w:space="0" w:color="auto"/>
      </w:divBdr>
    </w:div>
    <w:div w:id="1694842460">
      <w:bodyDiv w:val="1"/>
      <w:marLeft w:val="0"/>
      <w:marRight w:val="0"/>
      <w:marTop w:val="0"/>
      <w:marBottom w:val="0"/>
      <w:divBdr>
        <w:top w:val="none" w:sz="0" w:space="0" w:color="auto"/>
        <w:left w:val="none" w:sz="0" w:space="0" w:color="auto"/>
        <w:bottom w:val="none" w:sz="0" w:space="0" w:color="auto"/>
        <w:right w:val="none" w:sz="0" w:space="0" w:color="auto"/>
      </w:divBdr>
    </w:div>
    <w:div w:id="1694918800">
      <w:bodyDiv w:val="1"/>
      <w:marLeft w:val="0"/>
      <w:marRight w:val="0"/>
      <w:marTop w:val="0"/>
      <w:marBottom w:val="0"/>
      <w:divBdr>
        <w:top w:val="none" w:sz="0" w:space="0" w:color="auto"/>
        <w:left w:val="none" w:sz="0" w:space="0" w:color="auto"/>
        <w:bottom w:val="none" w:sz="0" w:space="0" w:color="auto"/>
        <w:right w:val="none" w:sz="0" w:space="0" w:color="auto"/>
      </w:divBdr>
    </w:div>
    <w:div w:id="1695109227">
      <w:bodyDiv w:val="1"/>
      <w:marLeft w:val="0"/>
      <w:marRight w:val="0"/>
      <w:marTop w:val="0"/>
      <w:marBottom w:val="0"/>
      <w:divBdr>
        <w:top w:val="none" w:sz="0" w:space="0" w:color="auto"/>
        <w:left w:val="none" w:sz="0" w:space="0" w:color="auto"/>
        <w:bottom w:val="none" w:sz="0" w:space="0" w:color="auto"/>
        <w:right w:val="none" w:sz="0" w:space="0" w:color="auto"/>
      </w:divBdr>
    </w:div>
    <w:div w:id="1695425626">
      <w:bodyDiv w:val="1"/>
      <w:marLeft w:val="0"/>
      <w:marRight w:val="0"/>
      <w:marTop w:val="0"/>
      <w:marBottom w:val="0"/>
      <w:divBdr>
        <w:top w:val="none" w:sz="0" w:space="0" w:color="auto"/>
        <w:left w:val="none" w:sz="0" w:space="0" w:color="auto"/>
        <w:bottom w:val="none" w:sz="0" w:space="0" w:color="auto"/>
        <w:right w:val="none" w:sz="0" w:space="0" w:color="auto"/>
      </w:divBdr>
    </w:div>
    <w:div w:id="1695617802">
      <w:bodyDiv w:val="1"/>
      <w:marLeft w:val="0"/>
      <w:marRight w:val="0"/>
      <w:marTop w:val="0"/>
      <w:marBottom w:val="0"/>
      <w:divBdr>
        <w:top w:val="none" w:sz="0" w:space="0" w:color="auto"/>
        <w:left w:val="none" w:sz="0" w:space="0" w:color="auto"/>
        <w:bottom w:val="none" w:sz="0" w:space="0" w:color="auto"/>
        <w:right w:val="none" w:sz="0" w:space="0" w:color="auto"/>
      </w:divBdr>
    </w:div>
    <w:div w:id="1696038675">
      <w:bodyDiv w:val="1"/>
      <w:marLeft w:val="0"/>
      <w:marRight w:val="0"/>
      <w:marTop w:val="0"/>
      <w:marBottom w:val="0"/>
      <w:divBdr>
        <w:top w:val="none" w:sz="0" w:space="0" w:color="auto"/>
        <w:left w:val="none" w:sz="0" w:space="0" w:color="auto"/>
        <w:bottom w:val="none" w:sz="0" w:space="0" w:color="auto"/>
        <w:right w:val="none" w:sz="0" w:space="0" w:color="auto"/>
      </w:divBdr>
    </w:div>
    <w:div w:id="1696078565">
      <w:bodyDiv w:val="1"/>
      <w:marLeft w:val="0"/>
      <w:marRight w:val="0"/>
      <w:marTop w:val="0"/>
      <w:marBottom w:val="0"/>
      <w:divBdr>
        <w:top w:val="none" w:sz="0" w:space="0" w:color="auto"/>
        <w:left w:val="none" w:sz="0" w:space="0" w:color="auto"/>
        <w:bottom w:val="none" w:sz="0" w:space="0" w:color="auto"/>
        <w:right w:val="none" w:sz="0" w:space="0" w:color="auto"/>
      </w:divBdr>
    </w:div>
    <w:div w:id="1696422495">
      <w:bodyDiv w:val="1"/>
      <w:marLeft w:val="0"/>
      <w:marRight w:val="0"/>
      <w:marTop w:val="0"/>
      <w:marBottom w:val="0"/>
      <w:divBdr>
        <w:top w:val="none" w:sz="0" w:space="0" w:color="auto"/>
        <w:left w:val="none" w:sz="0" w:space="0" w:color="auto"/>
        <w:bottom w:val="none" w:sz="0" w:space="0" w:color="auto"/>
        <w:right w:val="none" w:sz="0" w:space="0" w:color="auto"/>
      </w:divBdr>
    </w:div>
    <w:div w:id="1696538073">
      <w:bodyDiv w:val="1"/>
      <w:marLeft w:val="0"/>
      <w:marRight w:val="0"/>
      <w:marTop w:val="0"/>
      <w:marBottom w:val="0"/>
      <w:divBdr>
        <w:top w:val="none" w:sz="0" w:space="0" w:color="auto"/>
        <w:left w:val="none" w:sz="0" w:space="0" w:color="auto"/>
        <w:bottom w:val="none" w:sz="0" w:space="0" w:color="auto"/>
        <w:right w:val="none" w:sz="0" w:space="0" w:color="auto"/>
      </w:divBdr>
    </w:div>
    <w:div w:id="1696613874">
      <w:bodyDiv w:val="1"/>
      <w:marLeft w:val="0"/>
      <w:marRight w:val="0"/>
      <w:marTop w:val="0"/>
      <w:marBottom w:val="0"/>
      <w:divBdr>
        <w:top w:val="none" w:sz="0" w:space="0" w:color="auto"/>
        <w:left w:val="none" w:sz="0" w:space="0" w:color="auto"/>
        <w:bottom w:val="none" w:sz="0" w:space="0" w:color="auto"/>
        <w:right w:val="none" w:sz="0" w:space="0" w:color="auto"/>
      </w:divBdr>
    </w:div>
    <w:div w:id="1697274769">
      <w:bodyDiv w:val="1"/>
      <w:marLeft w:val="0"/>
      <w:marRight w:val="0"/>
      <w:marTop w:val="0"/>
      <w:marBottom w:val="0"/>
      <w:divBdr>
        <w:top w:val="none" w:sz="0" w:space="0" w:color="auto"/>
        <w:left w:val="none" w:sz="0" w:space="0" w:color="auto"/>
        <w:bottom w:val="none" w:sz="0" w:space="0" w:color="auto"/>
        <w:right w:val="none" w:sz="0" w:space="0" w:color="auto"/>
      </w:divBdr>
    </w:div>
    <w:div w:id="1697533819">
      <w:bodyDiv w:val="1"/>
      <w:marLeft w:val="0"/>
      <w:marRight w:val="0"/>
      <w:marTop w:val="0"/>
      <w:marBottom w:val="0"/>
      <w:divBdr>
        <w:top w:val="none" w:sz="0" w:space="0" w:color="auto"/>
        <w:left w:val="none" w:sz="0" w:space="0" w:color="auto"/>
        <w:bottom w:val="none" w:sz="0" w:space="0" w:color="auto"/>
        <w:right w:val="none" w:sz="0" w:space="0" w:color="auto"/>
      </w:divBdr>
    </w:div>
    <w:div w:id="1697847695">
      <w:bodyDiv w:val="1"/>
      <w:marLeft w:val="0"/>
      <w:marRight w:val="0"/>
      <w:marTop w:val="0"/>
      <w:marBottom w:val="0"/>
      <w:divBdr>
        <w:top w:val="none" w:sz="0" w:space="0" w:color="auto"/>
        <w:left w:val="none" w:sz="0" w:space="0" w:color="auto"/>
        <w:bottom w:val="none" w:sz="0" w:space="0" w:color="auto"/>
        <w:right w:val="none" w:sz="0" w:space="0" w:color="auto"/>
      </w:divBdr>
    </w:div>
    <w:div w:id="1697922378">
      <w:bodyDiv w:val="1"/>
      <w:marLeft w:val="0"/>
      <w:marRight w:val="0"/>
      <w:marTop w:val="0"/>
      <w:marBottom w:val="0"/>
      <w:divBdr>
        <w:top w:val="none" w:sz="0" w:space="0" w:color="auto"/>
        <w:left w:val="none" w:sz="0" w:space="0" w:color="auto"/>
        <w:bottom w:val="none" w:sz="0" w:space="0" w:color="auto"/>
        <w:right w:val="none" w:sz="0" w:space="0" w:color="auto"/>
      </w:divBdr>
    </w:div>
    <w:div w:id="1698240163">
      <w:bodyDiv w:val="1"/>
      <w:marLeft w:val="0"/>
      <w:marRight w:val="0"/>
      <w:marTop w:val="0"/>
      <w:marBottom w:val="0"/>
      <w:divBdr>
        <w:top w:val="none" w:sz="0" w:space="0" w:color="auto"/>
        <w:left w:val="none" w:sz="0" w:space="0" w:color="auto"/>
        <w:bottom w:val="none" w:sz="0" w:space="0" w:color="auto"/>
        <w:right w:val="none" w:sz="0" w:space="0" w:color="auto"/>
      </w:divBdr>
    </w:div>
    <w:div w:id="1698506766">
      <w:bodyDiv w:val="1"/>
      <w:marLeft w:val="0"/>
      <w:marRight w:val="0"/>
      <w:marTop w:val="0"/>
      <w:marBottom w:val="0"/>
      <w:divBdr>
        <w:top w:val="none" w:sz="0" w:space="0" w:color="auto"/>
        <w:left w:val="none" w:sz="0" w:space="0" w:color="auto"/>
        <w:bottom w:val="none" w:sz="0" w:space="0" w:color="auto"/>
        <w:right w:val="none" w:sz="0" w:space="0" w:color="auto"/>
      </w:divBdr>
    </w:div>
    <w:div w:id="1698657203">
      <w:bodyDiv w:val="1"/>
      <w:marLeft w:val="0"/>
      <w:marRight w:val="0"/>
      <w:marTop w:val="0"/>
      <w:marBottom w:val="0"/>
      <w:divBdr>
        <w:top w:val="none" w:sz="0" w:space="0" w:color="auto"/>
        <w:left w:val="none" w:sz="0" w:space="0" w:color="auto"/>
        <w:bottom w:val="none" w:sz="0" w:space="0" w:color="auto"/>
        <w:right w:val="none" w:sz="0" w:space="0" w:color="auto"/>
      </w:divBdr>
    </w:div>
    <w:div w:id="1698891241">
      <w:bodyDiv w:val="1"/>
      <w:marLeft w:val="0"/>
      <w:marRight w:val="0"/>
      <w:marTop w:val="0"/>
      <w:marBottom w:val="0"/>
      <w:divBdr>
        <w:top w:val="none" w:sz="0" w:space="0" w:color="auto"/>
        <w:left w:val="none" w:sz="0" w:space="0" w:color="auto"/>
        <w:bottom w:val="none" w:sz="0" w:space="0" w:color="auto"/>
        <w:right w:val="none" w:sz="0" w:space="0" w:color="auto"/>
      </w:divBdr>
    </w:div>
    <w:div w:id="1698965427">
      <w:bodyDiv w:val="1"/>
      <w:marLeft w:val="0"/>
      <w:marRight w:val="0"/>
      <w:marTop w:val="0"/>
      <w:marBottom w:val="0"/>
      <w:divBdr>
        <w:top w:val="none" w:sz="0" w:space="0" w:color="auto"/>
        <w:left w:val="none" w:sz="0" w:space="0" w:color="auto"/>
        <w:bottom w:val="none" w:sz="0" w:space="0" w:color="auto"/>
        <w:right w:val="none" w:sz="0" w:space="0" w:color="auto"/>
      </w:divBdr>
    </w:div>
    <w:div w:id="1699353498">
      <w:bodyDiv w:val="1"/>
      <w:marLeft w:val="0"/>
      <w:marRight w:val="0"/>
      <w:marTop w:val="0"/>
      <w:marBottom w:val="0"/>
      <w:divBdr>
        <w:top w:val="none" w:sz="0" w:space="0" w:color="auto"/>
        <w:left w:val="none" w:sz="0" w:space="0" w:color="auto"/>
        <w:bottom w:val="none" w:sz="0" w:space="0" w:color="auto"/>
        <w:right w:val="none" w:sz="0" w:space="0" w:color="auto"/>
      </w:divBdr>
    </w:div>
    <w:div w:id="1699355080">
      <w:bodyDiv w:val="1"/>
      <w:marLeft w:val="0"/>
      <w:marRight w:val="0"/>
      <w:marTop w:val="0"/>
      <w:marBottom w:val="0"/>
      <w:divBdr>
        <w:top w:val="none" w:sz="0" w:space="0" w:color="auto"/>
        <w:left w:val="none" w:sz="0" w:space="0" w:color="auto"/>
        <w:bottom w:val="none" w:sz="0" w:space="0" w:color="auto"/>
        <w:right w:val="none" w:sz="0" w:space="0" w:color="auto"/>
      </w:divBdr>
    </w:div>
    <w:div w:id="1699963701">
      <w:bodyDiv w:val="1"/>
      <w:marLeft w:val="0"/>
      <w:marRight w:val="0"/>
      <w:marTop w:val="0"/>
      <w:marBottom w:val="0"/>
      <w:divBdr>
        <w:top w:val="none" w:sz="0" w:space="0" w:color="auto"/>
        <w:left w:val="none" w:sz="0" w:space="0" w:color="auto"/>
        <w:bottom w:val="none" w:sz="0" w:space="0" w:color="auto"/>
        <w:right w:val="none" w:sz="0" w:space="0" w:color="auto"/>
      </w:divBdr>
    </w:div>
    <w:div w:id="1700083909">
      <w:bodyDiv w:val="1"/>
      <w:marLeft w:val="0"/>
      <w:marRight w:val="0"/>
      <w:marTop w:val="0"/>
      <w:marBottom w:val="0"/>
      <w:divBdr>
        <w:top w:val="none" w:sz="0" w:space="0" w:color="auto"/>
        <w:left w:val="none" w:sz="0" w:space="0" w:color="auto"/>
        <w:bottom w:val="none" w:sz="0" w:space="0" w:color="auto"/>
        <w:right w:val="none" w:sz="0" w:space="0" w:color="auto"/>
      </w:divBdr>
    </w:div>
    <w:div w:id="1700550254">
      <w:bodyDiv w:val="1"/>
      <w:marLeft w:val="0"/>
      <w:marRight w:val="0"/>
      <w:marTop w:val="0"/>
      <w:marBottom w:val="0"/>
      <w:divBdr>
        <w:top w:val="none" w:sz="0" w:space="0" w:color="auto"/>
        <w:left w:val="none" w:sz="0" w:space="0" w:color="auto"/>
        <w:bottom w:val="none" w:sz="0" w:space="0" w:color="auto"/>
        <w:right w:val="none" w:sz="0" w:space="0" w:color="auto"/>
      </w:divBdr>
    </w:div>
    <w:div w:id="1701006808">
      <w:bodyDiv w:val="1"/>
      <w:marLeft w:val="0"/>
      <w:marRight w:val="0"/>
      <w:marTop w:val="0"/>
      <w:marBottom w:val="0"/>
      <w:divBdr>
        <w:top w:val="none" w:sz="0" w:space="0" w:color="auto"/>
        <w:left w:val="none" w:sz="0" w:space="0" w:color="auto"/>
        <w:bottom w:val="none" w:sz="0" w:space="0" w:color="auto"/>
        <w:right w:val="none" w:sz="0" w:space="0" w:color="auto"/>
      </w:divBdr>
    </w:div>
    <w:div w:id="1701053395">
      <w:bodyDiv w:val="1"/>
      <w:marLeft w:val="0"/>
      <w:marRight w:val="0"/>
      <w:marTop w:val="0"/>
      <w:marBottom w:val="0"/>
      <w:divBdr>
        <w:top w:val="none" w:sz="0" w:space="0" w:color="auto"/>
        <w:left w:val="none" w:sz="0" w:space="0" w:color="auto"/>
        <w:bottom w:val="none" w:sz="0" w:space="0" w:color="auto"/>
        <w:right w:val="none" w:sz="0" w:space="0" w:color="auto"/>
      </w:divBdr>
    </w:div>
    <w:div w:id="1701204571">
      <w:bodyDiv w:val="1"/>
      <w:marLeft w:val="0"/>
      <w:marRight w:val="0"/>
      <w:marTop w:val="0"/>
      <w:marBottom w:val="0"/>
      <w:divBdr>
        <w:top w:val="none" w:sz="0" w:space="0" w:color="auto"/>
        <w:left w:val="none" w:sz="0" w:space="0" w:color="auto"/>
        <w:bottom w:val="none" w:sz="0" w:space="0" w:color="auto"/>
        <w:right w:val="none" w:sz="0" w:space="0" w:color="auto"/>
      </w:divBdr>
    </w:div>
    <w:div w:id="1701516395">
      <w:bodyDiv w:val="1"/>
      <w:marLeft w:val="0"/>
      <w:marRight w:val="0"/>
      <w:marTop w:val="0"/>
      <w:marBottom w:val="0"/>
      <w:divBdr>
        <w:top w:val="none" w:sz="0" w:space="0" w:color="auto"/>
        <w:left w:val="none" w:sz="0" w:space="0" w:color="auto"/>
        <w:bottom w:val="none" w:sz="0" w:space="0" w:color="auto"/>
        <w:right w:val="none" w:sz="0" w:space="0" w:color="auto"/>
      </w:divBdr>
    </w:div>
    <w:div w:id="1701664001">
      <w:bodyDiv w:val="1"/>
      <w:marLeft w:val="0"/>
      <w:marRight w:val="0"/>
      <w:marTop w:val="0"/>
      <w:marBottom w:val="0"/>
      <w:divBdr>
        <w:top w:val="none" w:sz="0" w:space="0" w:color="auto"/>
        <w:left w:val="none" w:sz="0" w:space="0" w:color="auto"/>
        <w:bottom w:val="none" w:sz="0" w:space="0" w:color="auto"/>
        <w:right w:val="none" w:sz="0" w:space="0" w:color="auto"/>
      </w:divBdr>
    </w:div>
    <w:div w:id="1702634599">
      <w:bodyDiv w:val="1"/>
      <w:marLeft w:val="0"/>
      <w:marRight w:val="0"/>
      <w:marTop w:val="0"/>
      <w:marBottom w:val="0"/>
      <w:divBdr>
        <w:top w:val="none" w:sz="0" w:space="0" w:color="auto"/>
        <w:left w:val="none" w:sz="0" w:space="0" w:color="auto"/>
        <w:bottom w:val="none" w:sz="0" w:space="0" w:color="auto"/>
        <w:right w:val="none" w:sz="0" w:space="0" w:color="auto"/>
      </w:divBdr>
    </w:div>
    <w:div w:id="1702776279">
      <w:bodyDiv w:val="1"/>
      <w:marLeft w:val="0"/>
      <w:marRight w:val="0"/>
      <w:marTop w:val="0"/>
      <w:marBottom w:val="0"/>
      <w:divBdr>
        <w:top w:val="none" w:sz="0" w:space="0" w:color="auto"/>
        <w:left w:val="none" w:sz="0" w:space="0" w:color="auto"/>
        <w:bottom w:val="none" w:sz="0" w:space="0" w:color="auto"/>
        <w:right w:val="none" w:sz="0" w:space="0" w:color="auto"/>
      </w:divBdr>
    </w:div>
    <w:div w:id="1703021490">
      <w:bodyDiv w:val="1"/>
      <w:marLeft w:val="0"/>
      <w:marRight w:val="0"/>
      <w:marTop w:val="0"/>
      <w:marBottom w:val="0"/>
      <w:divBdr>
        <w:top w:val="none" w:sz="0" w:space="0" w:color="auto"/>
        <w:left w:val="none" w:sz="0" w:space="0" w:color="auto"/>
        <w:bottom w:val="none" w:sz="0" w:space="0" w:color="auto"/>
        <w:right w:val="none" w:sz="0" w:space="0" w:color="auto"/>
      </w:divBdr>
    </w:div>
    <w:div w:id="1703289093">
      <w:bodyDiv w:val="1"/>
      <w:marLeft w:val="0"/>
      <w:marRight w:val="0"/>
      <w:marTop w:val="0"/>
      <w:marBottom w:val="0"/>
      <w:divBdr>
        <w:top w:val="none" w:sz="0" w:space="0" w:color="auto"/>
        <w:left w:val="none" w:sz="0" w:space="0" w:color="auto"/>
        <w:bottom w:val="none" w:sz="0" w:space="0" w:color="auto"/>
        <w:right w:val="none" w:sz="0" w:space="0" w:color="auto"/>
      </w:divBdr>
    </w:div>
    <w:div w:id="1703290142">
      <w:bodyDiv w:val="1"/>
      <w:marLeft w:val="0"/>
      <w:marRight w:val="0"/>
      <w:marTop w:val="0"/>
      <w:marBottom w:val="0"/>
      <w:divBdr>
        <w:top w:val="none" w:sz="0" w:space="0" w:color="auto"/>
        <w:left w:val="none" w:sz="0" w:space="0" w:color="auto"/>
        <w:bottom w:val="none" w:sz="0" w:space="0" w:color="auto"/>
        <w:right w:val="none" w:sz="0" w:space="0" w:color="auto"/>
      </w:divBdr>
    </w:div>
    <w:div w:id="1703482685">
      <w:bodyDiv w:val="1"/>
      <w:marLeft w:val="0"/>
      <w:marRight w:val="0"/>
      <w:marTop w:val="0"/>
      <w:marBottom w:val="0"/>
      <w:divBdr>
        <w:top w:val="none" w:sz="0" w:space="0" w:color="auto"/>
        <w:left w:val="none" w:sz="0" w:space="0" w:color="auto"/>
        <w:bottom w:val="none" w:sz="0" w:space="0" w:color="auto"/>
        <w:right w:val="none" w:sz="0" w:space="0" w:color="auto"/>
      </w:divBdr>
    </w:div>
    <w:div w:id="1703630330">
      <w:bodyDiv w:val="1"/>
      <w:marLeft w:val="0"/>
      <w:marRight w:val="0"/>
      <w:marTop w:val="0"/>
      <w:marBottom w:val="0"/>
      <w:divBdr>
        <w:top w:val="none" w:sz="0" w:space="0" w:color="auto"/>
        <w:left w:val="none" w:sz="0" w:space="0" w:color="auto"/>
        <w:bottom w:val="none" w:sz="0" w:space="0" w:color="auto"/>
        <w:right w:val="none" w:sz="0" w:space="0" w:color="auto"/>
      </w:divBdr>
    </w:div>
    <w:div w:id="1704281619">
      <w:bodyDiv w:val="1"/>
      <w:marLeft w:val="0"/>
      <w:marRight w:val="0"/>
      <w:marTop w:val="0"/>
      <w:marBottom w:val="0"/>
      <w:divBdr>
        <w:top w:val="none" w:sz="0" w:space="0" w:color="auto"/>
        <w:left w:val="none" w:sz="0" w:space="0" w:color="auto"/>
        <w:bottom w:val="none" w:sz="0" w:space="0" w:color="auto"/>
        <w:right w:val="none" w:sz="0" w:space="0" w:color="auto"/>
      </w:divBdr>
    </w:div>
    <w:div w:id="1704623836">
      <w:bodyDiv w:val="1"/>
      <w:marLeft w:val="0"/>
      <w:marRight w:val="0"/>
      <w:marTop w:val="0"/>
      <w:marBottom w:val="0"/>
      <w:divBdr>
        <w:top w:val="none" w:sz="0" w:space="0" w:color="auto"/>
        <w:left w:val="none" w:sz="0" w:space="0" w:color="auto"/>
        <w:bottom w:val="none" w:sz="0" w:space="0" w:color="auto"/>
        <w:right w:val="none" w:sz="0" w:space="0" w:color="auto"/>
      </w:divBdr>
    </w:div>
    <w:div w:id="1704749401">
      <w:bodyDiv w:val="1"/>
      <w:marLeft w:val="0"/>
      <w:marRight w:val="0"/>
      <w:marTop w:val="0"/>
      <w:marBottom w:val="0"/>
      <w:divBdr>
        <w:top w:val="none" w:sz="0" w:space="0" w:color="auto"/>
        <w:left w:val="none" w:sz="0" w:space="0" w:color="auto"/>
        <w:bottom w:val="none" w:sz="0" w:space="0" w:color="auto"/>
        <w:right w:val="none" w:sz="0" w:space="0" w:color="auto"/>
      </w:divBdr>
    </w:div>
    <w:div w:id="1704941244">
      <w:bodyDiv w:val="1"/>
      <w:marLeft w:val="0"/>
      <w:marRight w:val="0"/>
      <w:marTop w:val="0"/>
      <w:marBottom w:val="0"/>
      <w:divBdr>
        <w:top w:val="none" w:sz="0" w:space="0" w:color="auto"/>
        <w:left w:val="none" w:sz="0" w:space="0" w:color="auto"/>
        <w:bottom w:val="none" w:sz="0" w:space="0" w:color="auto"/>
        <w:right w:val="none" w:sz="0" w:space="0" w:color="auto"/>
      </w:divBdr>
    </w:div>
    <w:div w:id="1704944560">
      <w:bodyDiv w:val="1"/>
      <w:marLeft w:val="0"/>
      <w:marRight w:val="0"/>
      <w:marTop w:val="0"/>
      <w:marBottom w:val="0"/>
      <w:divBdr>
        <w:top w:val="none" w:sz="0" w:space="0" w:color="auto"/>
        <w:left w:val="none" w:sz="0" w:space="0" w:color="auto"/>
        <w:bottom w:val="none" w:sz="0" w:space="0" w:color="auto"/>
        <w:right w:val="none" w:sz="0" w:space="0" w:color="auto"/>
      </w:divBdr>
    </w:div>
    <w:div w:id="1705137505">
      <w:bodyDiv w:val="1"/>
      <w:marLeft w:val="0"/>
      <w:marRight w:val="0"/>
      <w:marTop w:val="0"/>
      <w:marBottom w:val="0"/>
      <w:divBdr>
        <w:top w:val="none" w:sz="0" w:space="0" w:color="auto"/>
        <w:left w:val="none" w:sz="0" w:space="0" w:color="auto"/>
        <w:bottom w:val="none" w:sz="0" w:space="0" w:color="auto"/>
        <w:right w:val="none" w:sz="0" w:space="0" w:color="auto"/>
      </w:divBdr>
    </w:div>
    <w:div w:id="1705249363">
      <w:bodyDiv w:val="1"/>
      <w:marLeft w:val="0"/>
      <w:marRight w:val="0"/>
      <w:marTop w:val="0"/>
      <w:marBottom w:val="0"/>
      <w:divBdr>
        <w:top w:val="none" w:sz="0" w:space="0" w:color="auto"/>
        <w:left w:val="none" w:sz="0" w:space="0" w:color="auto"/>
        <w:bottom w:val="none" w:sz="0" w:space="0" w:color="auto"/>
        <w:right w:val="none" w:sz="0" w:space="0" w:color="auto"/>
      </w:divBdr>
    </w:div>
    <w:div w:id="1705399304">
      <w:bodyDiv w:val="1"/>
      <w:marLeft w:val="0"/>
      <w:marRight w:val="0"/>
      <w:marTop w:val="0"/>
      <w:marBottom w:val="0"/>
      <w:divBdr>
        <w:top w:val="none" w:sz="0" w:space="0" w:color="auto"/>
        <w:left w:val="none" w:sz="0" w:space="0" w:color="auto"/>
        <w:bottom w:val="none" w:sz="0" w:space="0" w:color="auto"/>
        <w:right w:val="none" w:sz="0" w:space="0" w:color="auto"/>
      </w:divBdr>
    </w:div>
    <w:div w:id="1705598607">
      <w:bodyDiv w:val="1"/>
      <w:marLeft w:val="0"/>
      <w:marRight w:val="0"/>
      <w:marTop w:val="0"/>
      <w:marBottom w:val="0"/>
      <w:divBdr>
        <w:top w:val="none" w:sz="0" w:space="0" w:color="auto"/>
        <w:left w:val="none" w:sz="0" w:space="0" w:color="auto"/>
        <w:bottom w:val="none" w:sz="0" w:space="0" w:color="auto"/>
        <w:right w:val="none" w:sz="0" w:space="0" w:color="auto"/>
      </w:divBdr>
    </w:div>
    <w:div w:id="1706252310">
      <w:bodyDiv w:val="1"/>
      <w:marLeft w:val="0"/>
      <w:marRight w:val="0"/>
      <w:marTop w:val="0"/>
      <w:marBottom w:val="0"/>
      <w:divBdr>
        <w:top w:val="none" w:sz="0" w:space="0" w:color="auto"/>
        <w:left w:val="none" w:sz="0" w:space="0" w:color="auto"/>
        <w:bottom w:val="none" w:sz="0" w:space="0" w:color="auto"/>
        <w:right w:val="none" w:sz="0" w:space="0" w:color="auto"/>
      </w:divBdr>
    </w:div>
    <w:div w:id="1706518312">
      <w:bodyDiv w:val="1"/>
      <w:marLeft w:val="0"/>
      <w:marRight w:val="0"/>
      <w:marTop w:val="0"/>
      <w:marBottom w:val="0"/>
      <w:divBdr>
        <w:top w:val="none" w:sz="0" w:space="0" w:color="auto"/>
        <w:left w:val="none" w:sz="0" w:space="0" w:color="auto"/>
        <w:bottom w:val="none" w:sz="0" w:space="0" w:color="auto"/>
        <w:right w:val="none" w:sz="0" w:space="0" w:color="auto"/>
      </w:divBdr>
    </w:div>
    <w:div w:id="1706638477">
      <w:bodyDiv w:val="1"/>
      <w:marLeft w:val="0"/>
      <w:marRight w:val="0"/>
      <w:marTop w:val="0"/>
      <w:marBottom w:val="0"/>
      <w:divBdr>
        <w:top w:val="none" w:sz="0" w:space="0" w:color="auto"/>
        <w:left w:val="none" w:sz="0" w:space="0" w:color="auto"/>
        <w:bottom w:val="none" w:sz="0" w:space="0" w:color="auto"/>
        <w:right w:val="none" w:sz="0" w:space="0" w:color="auto"/>
      </w:divBdr>
    </w:div>
    <w:div w:id="1707099948">
      <w:bodyDiv w:val="1"/>
      <w:marLeft w:val="0"/>
      <w:marRight w:val="0"/>
      <w:marTop w:val="0"/>
      <w:marBottom w:val="0"/>
      <w:divBdr>
        <w:top w:val="none" w:sz="0" w:space="0" w:color="auto"/>
        <w:left w:val="none" w:sz="0" w:space="0" w:color="auto"/>
        <w:bottom w:val="none" w:sz="0" w:space="0" w:color="auto"/>
        <w:right w:val="none" w:sz="0" w:space="0" w:color="auto"/>
      </w:divBdr>
    </w:div>
    <w:div w:id="1707608143">
      <w:bodyDiv w:val="1"/>
      <w:marLeft w:val="0"/>
      <w:marRight w:val="0"/>
      <w:marTop w:val="0"/>
      <w:marBottom w:val="0"/>
      <w:divBdr>
        <w:top w:val="none" w:sz="0" w:space="0" w:color="auto"/>
        <w:left w:val="none" w:sz="0" w:space="0" w:color="auto"/>
        <w:bottom w:val="none" w:sz="0" w:space="0" w:color="auto"/>
        <w:right w:val="none" w:sz="0" w:space="0" w:color="auto"/>
      </w:divBdr>
    </w:div>
    <w:div w:id="1707608329">
      <w:bodyDiv w:val="1"/>
      <w:marLeft w:val="0"/>
      <w:marRight w:val="0"/>
      <w:marTop w:val="0"/>
      <w:marBottom w:val="0"/>
      <w:divBdr>
        <w:top w:val="none" w:sz="0" w:space="0" w:color="auto"/>
        <w:left w:val="none" w:sz="0" w:space="0" w:color="auto"/>
        <w:bottom w:val="none" w:sz="0" w:space="0" w:color="auto"/>
        <w:right w:val="none" w:sz="0" w:space="0" w:color="auto"/>
      </w:divBdr>
    </w:div>
    <w:div w:id="1708096606">
      <w:bodyDiv w:val="1"/>
      <w:marLeft w:val="0"/>
      <w:marRight w:val="0"/>
      <w:marTop w:val="0"/>
      <w:marBottom w:val="0"/>
      <w:divBdr>
        <w:top w:val="none" w:sz="0" w:space="0" w:color="auto"/>
        <w:left w:val="none" w:sz="0" w:space="0" w:color="auto"/>
        <w:bottom w:val="none" w:sz="0" w:space="0" w:color="auto"/>
        <w:right w:val="none" w:sz="0" w:space="0" w:color="auto"/>
      </w:divBdr>
    </w:div>
    <w:div w:id="1708139600">
      <w:bodyDiv w:val="1"/>
      <w:marLeft w:val="0"/>
      <w:marRight w:val="0"/>
      <w:marTop w:val="0"/>
      <w:marBottom w:val="0"/>
      <w:divBdr>
        <w:top w:val="none" w:sz="0" w:space="0" w:color="auto"/>
        <w:left w:val="none" w:sz="0" w:space="0" w:color="auto"/>
        <w:bottom w:val="none" w:sz="0" w:space="0" w:color="auto"/>
        <w:right w:val="none" w:sz="0" w:space="0" w:color="auto"/>
      </w:divBdr>
    </w:div>
    <w:div w:id="1708290011">
      <w:bodyDiv w:val="1"/>
      <w:marLeft w:val="0"/>
      <w:marRight w:val="0"/>
      <w:marTop w:val="0"/>
      <w:marBottom w:val="0"/>
      <w:divBdr>
        <w:top w:val="none" w:sz="0" w:space="0" w:color="auto"/>
        <w:left w:val="none" w:sz="0" w:space="0" w:color="auto"/>
        <w:bottom w:val="none" w:sz="0" w:space="0" w:color="auto"/>
        <w:right w:val="none" w:sz="0" w:space="0" w:color="auto"/>
      </w:divBdr>
    </w:div>
    <w:div w:id="1708330005">
      <w:bodyDiv w:val="1"/>
      <w:marLeft w:val="0"/>
      <w:marRight w:val="0"/>
      <w:marTop w:val="0"/>
      <w:marBottom w:val="0"/>
      <w:divBdr>
        <w:top w:val="none" w:sz="0" w:space="0" w:color="auto"/>
        <w:left w:val="none" w:sz="0" w:space="0" w:color="auto"/>
        <w:bottom w:val="none" w:sz="0" w:space="0" w:color="auto"/>
        <w:right w:val="none" w:sz="0" w:space="0" w:color="auto"/>
      </w:divBdr>
    </w:div>
    <w:div w:id="1708337513">
      <w:bodyDiv w:val="1"/>
      <w:marLeft w:val="0"/>
      <w:marRight w:val="0"/>
      <w:marTop w:val="0"/>
      <w:marBottom w:val="0"/>
      <w:divBdr>
        <w:top w:val="none" w:sz="0" w:space="0" w:color="auto"/>
        <w:left w:val="none" w:sz="0" w:space="0" w:color="auto"/>
        <w:bottom w:val="none" w:sz="0" w:space="0" w:color="auto"/>
        <w:right w:val="none" w:sz="0" w:space="0" w:color="auto"/>
      </w:divBdr>
    </w:div>
    <w:div w:id="1708484044">
      <w:bodyDiv w:val="1"/>
      <w:marLeft w:val="0"/>
      <w:marRight w:val="0"/>
      <w:marTop w:val="0"/>
      <w:marBottom w:val="0"/>
      <w:divBdr>
        <w:top w:val="none" w:sz="0" w:space="0" w:color="auto"/>
        <w:left w:val="none" w:sz="0" w:space="0" w:color="auto"/>
        <w:bottom w:val="none" w:sz="0" w:space="0" w:color="auto"/>
        <w:right w:val="none" w:sz="0" w:space="0" w:color="auto"/>
      </w:divBdr>
    </w:div>
    <w:div w:id="1708598752">
      <w:bodyDiv w:val="1"/>
      <w:marLeft w:val="0"/>
      <w:marRight w:val="0"/>
      <w:marTop w:val="0"/>
      <w:marBottom w:val="0"/>
      <w:divBdr>
        <w:top w:val="none" w:sz="0" w:space="0" w:color="auto"/>
        <w:left w:val="none" w:sz="0" w:space="0" w:color="auto"/>
        <w:bottom w:val="none" w:sz="0" w:space="0" w:color="auto"/>
        <w:right w:val="none" w:sz="0" w:space="0" w:color="auto"/>
      </w:divBdr>
    </w:div>
    <w:div w:id="1708721782">
      <w:bodyDiv w:val="1"/>
      <w:marLeft w:val="0"/>
      <w:marRight w:val="0"/>
      <w:marTop w:val="0"/>
      <w:marBottom w:val="0"/>
      <w:divBdr>
        <w:top w:val="none" w:sz="0" w:space="0" w:color="auto"/>
        <w:left w:val="none" w:sz="0" w:space="0" w:color="auto"/>
        <w:bottom w:val="none" w:sz="0" w:space="0" w:color="auto"/>
        <w:right w:val="none" w:sz="0" w:space="0" w:color="auto"/>
      </w:divBdr>
    </w:div>
    <w:div w:id="1709135978">
      <w:bodyDiv w:val="1"/>
      <w:marLeft w:val="0"/>
      <w:marRight w:val="0"/>
      <w:marTop w:val="0"/>
      <w:marBottom w:val="0"/>
      <w:divBdr>
        <w:top w:val="none" w:sz="0" w:space="0" w:color="auto"/>
        <w:left w:val="none" w:sz="0" w:space="0" w:color="auto"/>
        <w:bottom w:val="none" w:sz="0" w:space="0" w:color="auto"/>
        <w:right w:val="none" w:sz="0" w:space="0" w:color="auto"/>
      </w:divBdr>
    </w:div>
    <w:div w:id="1709255422">
      <w:bodyDiv w:val="1"/>
      <w:marLeft w:val="0"/>
      <w:marRight w:val="0"/>
      <w:marTop w:val="0"/>
      <w:marBottom w:val="0"/>
      <w:divBdr>
        <w:top w:val="none" w:sz="0" w:space="0" w:color="auto"/>
        <w:left w:val="none" w:sz="0" w:space="0" w:color="auto"/>
        <w:bottom w:val="none" w:sz="0" w:space="0" w:color="auto"/>
        <w:right w:val="none" w:sz="0" w:space="0" w:color="auto"/>
      </w:divBdr>
    </w:div>
    <w:div w:id="1709262268">
      <w:bodyDiv w:val="1"/>
      <w:marLeft w:val="0"/>
      <w:marRight w:val="0"/>
      <w:marTop w:val="0"/>
      <w:marBottom w:val="0"/>
      <w:divBdr>
        <w:top w:val="none" w:sz="0" w:space="0" w:color="auto"/>
        <w:left w:val="none" w:sz="0" w:space="0" w:color="auto"/>
        <w:bottom w:val="none" w:sz="0" w:space="0" w:color="auto"/>
        <w:right w:val="none" w:sz="0" w:space="0" w:color="auto"/>
      </w:divBdr>
    </w:div>
    <w:div w:id="1709720009">
      <w:bodyDiv w:val="1"/>
      <w:marLeft w:val="0"/>
      <w:marRight w:val="0"/>
      <w:marTop w:val="0"/>
      <w:marBottom w:val="0"/>
      <w:divBdr>
        <w:top w:val="none" w:sz="0" w:space="0" w:color="auto"/>
        <w:left w:val="none" w:sz="0" w:space="0" w:color="auto"/>
        <w:bottom w:val="none" w:sz="0" w:space="0" w:color="auto"/>
        <w:right w:val="none" w:sz="0" w:space="0" w:color="auto"/>
      </w:divBdr>
    </w:div>
    <w:div w:id="1709720110">
      <w:bodyDiv w:val="1"/>
      <w:marLeft w:val="0"/>
      <w:marRight w:val="0"/>
      <w:marTop w:val="0"/>
      <w:marBottom w:val="0"/>
      <w:divBdr>
        <w:top w:val="none" w:sz="0" w:space="0" w:color="auto"/>
        <w:left w:val="none" w:sz="0" w:space="0" w:color="auto"/>
        <w:bottom w:val="none" w:sz="0" w:space="0" w:color="auto"/>
        <w:right w:val="none" w:sz="0" w:space="0" w:color="auto"/>
      </w:divBdr>
    </w:div>
    <w:div w:id="1709865891">
      <w:bodyDiv w:val="1"/>
      <w:marLeft w:val="0"/>
      <w:marRight w:val="0"/>
      <w:marTop w:val="0"/>
      <w:marBottom w:val="0"/>
      <w:divBdr>
        <w:top w:val="none" w:sz="0" w:space="0" w:color="auto"/>
        <w:left w:val="none" w:sz="0" w:space="0" w:color="auto"/>
        <w:bottom w:val="none" w:sz="0" w:space="0" w:color="auto"/>
        <w:right w:val="none" w:sz="0" w:space="0" w:color="auto"/>
      </w:divBdr>
    </w:div>
    <w:div w:id="1710301797">
      <w:bodyDiv w:val="1"/>
      <w:marLeft w:val="0"/>
      <w:marRight w:val="0"/>
      <w:marTop w:val="0"/>
      <w:marBottom w:val="0"/>
      <w:divBdr>
        <w:top w:val="none" w:sz="0" w:space="0" w:color="auto"/>
        <w:left w:val="none" w:sz="0" w:space="0" w:color="auto"/>
        <w:bottom w:val="none" w:sz="0" w:space="0" w:color="auto"/>
        <w:right w:val="none" w:sz="0" w:space="0" w:color="auto"/>
      </w:divBdr>
    </w:div>
    <w:div w:id="1710450995">
      <w:bodyDiv w:val="1"/>
      <w:marLeft w:val="0"/>
      <w:marRight w:val="0"/>
      <w:marTop w:val="0"/>
      <w:marBottom w:val="0"/>
      <w:divBdr>
        <w:top w:val="none" w:sz="0" w:space="0" w:color="auto"/>
        <w:left w:val="none" w:sz="0" w:space="0" w:color="auto"/>
        <w:bottom w:val="none" w:sz="0" w:space="0" w:color="auto"/>
        <w:right w:val="none" w:sz="0" w:space="0" w:color="auto"/>
      </w:divBdr>
    </w:div>
    <w:div w:id="1710567669">
      <w:bodyDiv w:val="1"/>
      <w:marLeft w:val="0"/>
      <w:marRight w:val="0"/>
      <w:marTop w:val="0"/>
      <w:marBottom w:val="0"/>
      <w:divBdr>
        <w:top w:val="none" w:sz="0" w:space="0" w:color="auto"/>
        <w:left w:val="none" w:sz="0" w:space="0" w:color="auto"/>
        <w:bottom w:val="none" w:sz="0" w:space="0" w:color="auto"/>
        <w:right w:val="none" w:sz="0" w:space="0" w:color="auto"/>
      </w:divBdr>
    </w:div>
    <w:div w:id="1710716529">
      <w:bodyDiv w:val="1"/>
      <w:marLeft w:val="0"/>
      <w:marRight w:val="0"/>
      <w:marTop w:val="0"/>
      <w:marBottom w:val="0"/>
      <w:divBdr>
        <w:top w:val="none" w:sz="0" w:space="0" w:color="auto"/>
        <w:left w:val="none" w:sz="0" w:space="0" w:color="auto"/>
        <w:bottom w:val="none" w:sz="0" w:space="0" w:color="auto"/>
        <w:right w:val="none" w:sz="0" w:space="0" w:color="auto"/>
      </w:divBdr>
    </w:div>
    <w:div w:id="1710757274">
      <w:bodyDiv w:val="1"/>
      <w:marLeft w:val="0"/>
      <w:marRight w:val="0"/>
      <w:marTop w:val="0"/>
      <w:marBottom w:val="0"/>
      <w:divBdr>
        <w:top w:val="none" w:sz="0" w:space="0" w:color="auto"/>
        <w:left w:val="none" w:sz="0" w:space="0" w:color="auto"/>
        <w:bottom w:val="none" w:sz="0" w:space="0" w:color="auto"/>
        <w:right w:val="none" w:sz="0" w:space="0" w:color="auto"/>
      </w:divBdr>
    </w:div>
    <w:div w:id="1710909424">
      <w:bodyDiv w:val="1"/>
      <w:marLeft w:val="0"/>
      <w:marRight w:val="0"/>
      <w:marTop w:val="0"/>
      <w:marBottom w:val="0"/>
      <w:divBdr>
        <w:top w:val="none" w:sz="0" w:space="0" w:color="auto"/>
        <w:left w:val="none" w:sz="0" w:space="0" w:color="auto"/>
        <w:bottom w:val="none" w:sz="0" w:space="0" w:color="auto"/>
        <w:right w:val="none" w:sz="0" w:space="0" w:color="auto"/>
      </w:divBdr>
    </w:div>
    <w:div w:id="1711103912">
      <w:bodyDiv w:val="1"/>
      <w:marLeft w:val="0"/>
      <w:marRight w:val="0"/>
      <w:marTop w:val="0"/>
      <w:marBottom w:val="0"/>
      <w:divBdr>
        <w:top w:val="none" w:sz="0" w:space="0" w:color="auto"/>
        <w:left w:val="none" w:sz="0" w:space="0" w:color="auto"/>
        <w:bottom w:val="none" w:sz="0" w:space="0" w:color="auto"/>
        <w:right w:val="none" w:sz="0" w:space="0" w:color="auto"/>
      </w:divBdr>
    </w:div>
    <w:div w:id="1711145949">
      <w:bodyDiv w:val="1"/>
      <w:marLeft w:val="0"/>
      <w:marRight w:val="0"/>
      <w:marTop w:val="0"/>
      <w:marBottom w:val="0"/>
      <w:divBdr>
        <w:top w:val="none" w:sz="0" w:space="0" w:color="auto"/>
        <w:left w:val="none" w:sz="0" w:space="0" w:color="auto"/>
        <w:bottom w:val="none" w:sz="0" w:space="0" w:color="auto"/>
        <w:right w:val="none" w:sz="0" w:space="0" w:color="auto"/>
      </w:divBdr>
    </w:div>
    <w:div w:id="1711226992">
      <w:bodyDiv w:val="1"/>
      <w:marLeft w:val="0"/>
      <w:marRight w:val="0"/>
      <w:marTop w:val="0"/>
      <w:marBottom w:val="0"/>
      <w:divBdr>
        <w:top w:val="none" w:sz="0" w:space="0" w:color="auto"/>
        <w:left w:val="none" w:sz="0" w:space="0" w:color="auto"/>
        <w:bottom w:val="none" w:sz="0" w:space="0" w:color="auto"/>
        <w:right w:val="none" w:sz="0" w:space="0" w:color="auto"/>
      </w:divBdr>
    </w:div>
    <w:div w:id="1711299980">
      <w:bodyDiv w:val="1"/>
      <w:marLeft w:val="0"/>
      <w:marRight w:val="0"/>
      <w:marTop w:val="0"/>
      <w:marBottom w:val="0"/>
      <w:divBdr>
        <w:top w:val="none" w:sz="0" w:space="0" w:color="auto"/>
        <w:left w:val="none" w:sz="0" w:space="0" w:color="auto"/>
        <w:bottom w:val="none" w:sz="0" w:space="0" w:color="auto"/>
        <w:right w:val="none" w:sz="0" w:space="0" w:color="auto"/>
      </w:divBdr>
    </w:div>
    <w:div w:id="1711414589">
      <w:bodyDiv w:val="1"/>
      <w:marLeft w:val="0"/>
      <w:marRight w:val="0"/>
      <w:marTop w:val="0"/>
      <w:marBottom w:val="0"/>
      <w:divBdr>
        <w:top w:val="none" w:sz="0" w:space="0" w:color="auto"/>
        <w:left w:val="none" w:sz="0" w:space="0" w:color="auto"/>
        <w:bottom w:val="none" w:sz="0" w:space="0" w:color="auto"/>
        <w:right w:val="none" w:sz="0" w:space="0" w:color="auto"/>
      </w:divBdr>
    </w:div>
    <w:div w:id="1711682120">
      <w:bodyDiv w:val="1"/>
      <w:marLeft w:val="0"/>
      <w:marRight w:val="0"/>
      <w:marTop w:val="0"/>
      <w:marBottom w:val="0"/>
      <w:divBdr>
        <w:top w:val="none" w:sz="0" w:space="0" w:color="auto"/>
        <w:left w:val="none" w:sz="0" w:space="0" w:color="auto"/>
        <w:bottom w:val="none" w:sz="0" w:space="0" w:color="auto"/>
        <w:right w:val="none" w:sz="0" w:space="0" w:color="auto"/>
      </w:divBdr>
    </w:div>
    <w:div w:id="1711951060">
      <w:bodyDiv w:val="1"/>
      <w:marLeft w:val="0"/>
      <w:marRight w:val="0"/>
      <w:marTop w:val="0"/>
      <w:marBottom w:val="0"/>
      <w:divBdr>
        <w:top w:val="none" w:sz="0" w:space="0" w:color="auto"/>
        <w:left w:val="none" w:sz="0" w:space="0" w:color="auto"/>
        <w:bottom w:val="none" w:sz="0" w:space="0" w:color="auto"/>
        <w:right w:val="none" w:sz="0" w:space="0" w:color="auto"/>
      </w:divBdr>
    </w:div>
    <w:div w:id="1711999756">
      <w:bodyDiv w:val="1"/>
      <w:marLeft w:val="0"/>
      <w:marRight w:val="0"/>
      <w:marTop w:val="0"/>
      <w:marBottom w:val="0"/>
      <w:divBdr>
        <w:top w:val="none" w:sz="0" w:space="0" w:color="auto"/>
        <w:left w:val="none" w:sz="0" w:space="0" w:color="auto"/>
        <w:bottom w:val="none" w:sz="0" w:space="0" w:color="auto"/>
        <w:right w:val="none" w:sz="0" w:space="0" w:color="auto"/>
      </w:divBdr>
    </w:div>
    <w:div w:id="1712148222">
      <w:bodyDiv w:val="1"/>
      <w:marLeft w:val="0"/>
      <w:marRight w:val="0"/>
      <w:marTop w:val="0"/>
      <w:marBottom w:val="0"/>
      <w:divBdr>
        <w:top w:val="none" w:sz="0" w:space="0" w:color="auto"/>
        <w:left w:val="none" w:sz="0" w:space="0" w:color="auto"/>
        <w:bottom w:val="none" w:sz="0" w:space="0" w:color="auto"/>
        <w:right w:val="none" w:sz="0" w:space="0" w:color="auto"/>
      </w:divBdr>
    </w:div>
    <w:div w:id="1712151867">
      <w:bodyDiv w:val="1"/>
      <w:marLeft w:val="0"/>
      <w:marRight w:val="0"/>
      <w:marTop w:val="0"/>
      <w:marBottom w:val="0"/>
      <w:divBdr>
        <w:top w:val="none" w:sz="0" w:space="0" w:color="auto"/>
        <w:left w:val="none" w:sz="0" w:space="0" w:color="auto"/>
        <w:bottom w:val="none" w:sz="0" w:space="0" w:color="auto"/>
        <w:right w:val="none" w:sz="0" w:space="0" w:color="auto"/>
      </w:divBdr>
    </w:div>
    <w:div w:id="1712458689">
      <w:bodyDiv w:val="1"/>
      <w:marLeft w:val="0"/>
      <w:marRight w:val="0"/>
      <w:marTop w:val="0"/>
      <w:marBottom w:val="0"/>
      <w:divBdr>
        <w:top w:val="none" w:sz="0" w:space="0" w:color="auto"/>
        <w:left w:val="none" w:sz="0" w:space="0" w:color="auto"/>
        <w:bottom w:val="none" w:sz="0" w:space="0" w:color="auto"/>
        <w:right w:val="none" w:sz="0" w:space="0" w:color="auto"/>
      </w:divBdr>
    </w:div>
    <w:div w:id="1712460983">
      <w:bodyDiv w:val="1"/>
      <w:marLeft w:val="0"/>
      <w:marRight w:val="0"/>
      <w:marTop w:val="0"/>
      <w:marBottom w:val="0"/>
      <w:divBdr>
        <w:top w:val="none" w:sz="0" w:space="0" w:color="auto"/>
        <w:left w:val="none" w:sz="0" w:space="0" w:color="auto"/>
        <w:bottom w:val="none" w:sz="0" w:space="0" w:color="auto"/>
        <w:right w:val="none" w:sz="0" w:space="0" w:color="auto"/>
      </w:divBdr>
    </w:div>
    <w:div w:id="1712656340">
      <w:bodyDiv w:val="1"/>
      <w:marLeft w:val="0"/>
      <w:marRight w:val="0"/>
      <w:marTop w:val="0"/>
      <w:marBottom w:val="0"/>
      <w:divBdr>
        <w:top w:val="none" w:sz="0" w:space="0" w:color="auto"/>
        <w:left w:val="none" w:sz="0" w:space="0" w:color="auto"/>
        <w:bottom w:val="none" w:sz="0" w:space="0" w:color="auto"/>
        <w:right w:val="none" w:sz="0" w:space="0" w:color="auto"/>
      </w:divBdr>
    </w:div>
    <w:div w:id="1713071671">
      <w:bodyDiv w:val="1"/>
      <w:marLeft w:val="0"/>
      <w:marRight w:val="0"/>
      <w:marTop w:val="0"/>
      <w:marBottom w:val="0"/>
      <w:divBdr>
        <w:top w:val="none" w:sz="0" w:space="0" w:color="auto"/>
        <w:left w:val="none" w:sz="0" w:space="0" w:color="auto"/>
        <w:bottom w:val="none" w:sz="0" w:space="0" w:color="auto"/>
        <w:right w:val="none" w:sz="0" w:space="0" w:color="auto"/>
      </w:divBdr>
    </w:div>
    <w:div w:id="1713114318">
      <w:bodyDiv w:val="1"/>
      <w:marLeft w:val="0"/>
      <w:marRight w:val="0"/>
      <w:marTop w:val="0"/>
      <w:marBottom w:val="0"/>
      <w:divBdr>
        <w:top w:val="none" w:sz="0" w:space="0" w:color="auto"/>
        <w:left w:val="none" w:sz="0" w:space="0" w:color="auto"/>
        <w:bottom w:val="none" w:sz="0" w:space="0" w:color="auto"/>
        <w:right w:val="none" w:sz="0" w:space="0" w:color="auto"/>
      </w:divBdr>
    </w:div>
    <w:div w:id="1713118279">
      <w:bodyDiv w:val="1"/>
      <w:marLeft w:val="0"/>
      <w:marRight w:val="0"/>
      <w:marTop w:val="0"/>
      <w:marBottom w:val="0"/>
      <w:divBdr>
        <w:top w:val="none" w:sz="0" w:space="0" w:color="auto"/>
        <w:left w:val="none" w:sz="0" w:space="0" w:color="auto"/>
        <w:bottom w:val="none" w:sz="0" w:space="0" w:color="auto"/>
        <w:right w:val="none" w:sz="0" w:space="0" w:color="auto"/>
      </w:divBdr>
    </w:div>
    <w:div w:id="1713261559">
      <w:bodyDiv w:val="1"/>
      <w:marLeft w:val="0"/>
      <w:marRight w:val="0"/>
      <w:marTop w:val="0"/>
      <w:marBottom w:val="0"/>
      <w:divBdr>
        <w:top w:val="none" w:sz="0" w:space="0" w:color="auto"/>
        <w:left w:val="none" w:sz="0" w:space="0" w:color="auto"/>
        <w:bottom w:val="none" w:sz="0" w:space="0" w:color="auto"/>
        <w:right w:val="none" w:sz="0" w:space="0" w:color="auto"/>
      </w:divBdr>
    </w:div>
    <w:div w:id="1713337044">
      <w:bodyDiv w:val="1"/>
      <w:marLeft w:val="0"/>
      <w:marRight w:val="0"/>
      <w:marTop w:val="0"/>
      <w:marBottom w:val="0"/>
      <w:divBdr>
        <w:top w:val="none" w:sz="0" w:space="0" w:color="auto"/>
        <w:left w:val="none" w:sz="0" w:space="0" w:color="auto"/>
        <w:bottom w:val="none" w:sz="0" w:space="0" w:color="auto"/>
        <w:right w:val="none" w:sz="0" w:space="0" w:color="auto"/>
      </w:divBdr>
    </w:div>
    <w:div w:id="1713769074">
      <w:bodyDiv w:val="1"/>
      <w:marLeft w:val="0"/>
      <w:marRight w:val="0"/>
      <w:marTop w:val="0"/>
      <w:marBottom w:val="0"/>
      <w:divBdr>
        <w:top w:val="none" w:sz="0" w:space="0" w:color="auto"/>
        <w:left w:val="none" w:sz="0" w:space="0" w:color="auto"/>
        <w:bottom w:val="none" w:sz="0" w:space="0" w:color="auto"/>
        <w:right w:val="none" w:sz="0" w:space="0" w:color="auto"/>
      </w:divBdr>
    </w:div>
    <w:div w:id="1714033775">
      <w:bodyDiv w:val="1"/>
      <w:marLeft w:val="0"/>
      <w:marRight w:val="0"/>
      <w:marTop w:val="0"/>
      <w:marBottom w:val="0"/>
      <w:divBdr>
        <w:top w:val="none" w:sz="0" w:space="0" w:color="auto"/>
        <w:left w:val="none" w:sz="0" w:space="0" w:color="auto"/>
        <w:bottom w:val="none" w:sz="0" w:space="0" w:color="auto"/>
        <w:right w:val="none" w:sz="0" w:space="0" w:color="auto"/>
      </w:divBdr>
    </w:div>
    <w:div w:id="1714042770">
      <w:bodyDiv w:val="1"/>
      <w:marLeft w:val="0"/>
      <w:marRight w:val="0"/>
      <w:marTop w:val="0"/>
      <w:marBottom w:val="0"/>
      <w:divBdr>
        <w:top w:val="none" w:sz="0" w:space="0" w:color="auto"/>
        <w:left w:val="none" w:sz="0" w:space="0" w:color="auto"/>
        <w:bottom w:val="none" w:sz="0" w:space="0" w:color="auto"/>
        <w:right w:val="none" w:sz="0" w:space="0" w:color="auto"/>
      </w:divBdr>
    </w:div>
    <w:div w:id="1714113265">
      <w:bodyDiv w:val="1"/>
      <w:marLeft w:val="0"/>
      <w:marRight w:val="0"/>
      <w:marTop w:val="0"/>
      <w:marBottom w:val="0"/>
      <w:divBdr>
        <w:top w:val="none" w:sz="0" w:space="0" w:color="auto"/>
        <w:left w:val="none" w:sz="0" w:space="0" w:color="auto"/>
        <w:bottom w:val="none" w:sz="0" w:space="0" w:color="auto"/>
        <w:right w:val="none" w:sz="0" w:space="0" w:color="auto"/>
      </w:divBdr>
    </w:div>
    <w:div w:id="1714117413">
      <w:bodyDiv w:val="1"/>
      <w:marLeft w:val="0"/>
      <w:marRight w:val="0"/>
      <w:marTop w:val="0"/>
      <w:marBottom w:val="0"/>
      <w:divBdr>
        <w:top w:val="none" w:sz="0" w:space="0" w:color="auto"/>
        <w:left w:val="none" w:sz="0" w:space="0" w:color="auto"/>
        <w:bottom w:val="none" w:sz="0" w:space="0" w:color="auto"/>
        <w:right w:val="none" w:sz="0" w:space="0" w:color="auto"/>
      </w:divBdr>
    </w:div>
    <w:div w:id="1714306575">
      <w:bodyDiv w:val="1"/>
      <w:marLeft w:val="0"/>
      <w:marRight w:val="0"/>
      <w:marTop w:val="0"/>
      <w:marBottom w:val="0"/>
      <w:divBdr>
        <w:top w:val="none" w:sz="0" w:space="0" w:color="auto"/>
        <w:left w:val="none" w:sz="0" w:space="0" w:color="auto"/>
        <w:bottom w:val="none" w:sz="0" w:space="0" w:color="auto"/>
        <w:right w:val="none" w:sz="0" w:space="0" w:color="auto"/>
      </w:divBdr>
    </w:div>
    <w:div w:id="1714378443">
      <w:bodyDiv w:val="1"/>
      <w:marLeft w:val="0"/>
      <w:marRight w:val="0"/>
      <w:marTop w:val="0"/>
      <w:marBottom w:val="0"/>
      <w:divBdr>
        <w:top w:val="none" w:sz="0" w:space="0" w:color="auto"/>
        <w:left w:val="none" w:sz="0" w:space="0" w:color="auto"/>
        <w:bottom w:val="none" w:sz="0" w:space="0" w:color="auto"/>
        <w:right w:val="none" w:sz="0" w:space="0" w:color="auto"/>
      </w:divBdr>
    </w:div>
    <w:div w:id="1714578269">
      <w:bodyDiv w:val="1"/>
      <w:marLeft w:val="0"/>
      <w:marRight w:val="0"/>
      <w:marTop w:val="0"/>
      <w:marBottom w:val="0"/>
      <w:divBdr>
        <w:top w:val="none" w:sz="0" w:space="0" w:color="auto"/>
        <w:left w:val="none" w:sz="0" w:space="0" w:color="auto"/>
        <w:bottom w:val="none" w:sz="0" w:space="0" w:color="auto"/>
        <w:right w:val="none" w:sz="0" w:space="0" w:color="auto"/>
      </w:divBdr>
    </w:div>
    <w:div w:id="1714647311">
      <w:bodyDiv w:val="1"/>
      <w:marLeft w:val="0"/>
      <w:marRight w:val="0"/>
      <w:marTop w:val="0"/>
      <w:marBottom w:val="0"/>
      <w:divBdr>
        <w:top w:val="none" w:sz="0" w:space="0" w:color="auto"/>
        <w:left w:val="none" w:sz="0" w:space="0" w:color="auto"/>
        <w:bottom w:val="none" w:sz="0" w:space="0" w:color="auto"/>
        <w:right w:val="none" w:sz="0" w:space="0" w:color="auto"/>
      </w:divBdr>
    </w:div>
    <w:div w:id="1714694575">
      <w:bodyDiv w:val="1"/>
      <w:marLeft w:val="0"/>
      <w:marRight w:val="0"/>
      <w:marTop w:val="0"/>
      <w:marBottom w:val="0"/>
      <w:divBdr>
        <w:top w:val="none" w:sz="0" w:space="0" w:color="auto"/>
        <w:left w:val="none" w:sz="0" w:space="0" w:color="auto"/>
        <w:bottom w:val="none" w:sz="0" w:space="0" w:color="auto"/>
        <w:right w:val="none" w:sz="0" w:space="0" w:color="auto"/>
      </w:divBdr>
    </w:div>
    <w:div w:id="1714768581">
      <w:bodyDiv w:val="1"/>
      <w:marLeft w:val="0"/>
      <w:marRight w:val="0"/>
      <w:marTop w:val="0"/>
      <w:marBottom w:val="0"/>
      <w:divBdr>
        <w:top w:val="none" w:sz="0" w:space="0" w:color="auto"/>
        <w:left w:val="none" w:sz="0" w:space="0" w:color="auto"/>
        <w:bottom w:val="none" w:sz="0" w:space="0" w:color="auto"/>
        <w:right w:val="none" w:sz="0" w:space="0" w:color="auto"/>
      </w:divBdr>
    </w:div>
    <w:div w:id="1714769537">
      <w:bodyDiv w:val="1"/>
      <w:marLeft w:val="0"/>
      <w:marRight w:val="0"/>
      <w:marTop w:val="0"/>
      <w:marBottom w:val="0"/>
      <w:divBdr>
        <w:top w:val="none" w:sz="0" w:space="0" w:color="auto"/>
        <w:left w:val="none" w:sz="0" w:space="0" w:color="auto"/>
        <w:bottom w:val="none" w:sz="0" w:space="0" w:color="auto"/>
        <w:right w:val="none" w:sz="0" w:space="0" w:color="auto"/>
      </w:divBdr>
    </w:div>
    <w:div w:id="1714841063">
      <w:bodyDiv w:val="1"/>
      <w:marLeft w:val="0"/>
      <w:marRight w:val="0"/>
      <w:marTop w:val="0"/>
      <w:marBottom w:val="0"/>
      <w:divBdr>
        <w:top w:val="none" w:sz="0" w:space="0" w:color="auto"/>
        <w:left w:val="none" w:sz="0" w:space="0" w:color="auto"/>
        <w:bottom w:val="none" w:sz="0" w:space="0" w:color="auto"/>
        <w:right w:val="none" w:sz="0" w:space="0" w:color="auto"/>
      </w:divBdr>
    </w:div>
    <w:div w:id="1715226555">
      <w:bodyDiv w:val="1"/>
      <w:marLeft w:val="0"/>
      <w:marRight w:val="0"/>
      <w:marTop w:val="0"/>
      <w:marBottom w:val="0"/>
      <w:divBdr>
        <w:top w:val="none" w:sz="0" w:space="0" w:color="auto"/>
        <w:left w:val="none" w:sz="0" w:space="0" w:color="auto"/>
        <w:bottom w:val="none" w:sz="0" w:space="0" w:color="auto"/>
        <w:right w:val="none" w:sz="0" w:space="0" w:color="auto"/>
      </w:divBdr>
    </w:div>
    <w:div w:id="1715470803">
      <w:bodyDiv w:val="1"/>
      <w:marLeft w:val="0"/>
      <w:marRight w:val="0"/>
      <w:marTop w:val="0"/>
      <w:marBottom w:val="0"/>
      <w:divBdr>
        <w:top w:val="none" w:sz="0" w:space="0" w:color="auto"/>
        <w:left w:val="none" w:sz="0" w:space="0" w:color="auto"/>
        <w:bottom w:val="none" w:sz="0" w:space="0" w:color="auto"/>
        <w:right w:val="none" w:sz="0" w:space="0" w:color="auto"/>
      </w:divBdr>
    </w:div>
    <w:div w:id="1715539009">
      <w:bodyDiv w:val="1"/>
      <w:marLeft w:val="0"/>
      <w:marRight w:val="0"/>
      <w:marTop w:val="0"/>
      <w:marBottom w:val="0"/>
      <w:divBdr>
        <w:top w:val="none" w:sz="0" w:space="0" w:color="auto"/>
        <w:left w:val="none" w:sz="0" w:space="0" w:color="auto"/>
        <w:bottom w:val="none" w:sz="0" w:space="0" w:color="auto"/>
        <w:right w:val="none" w:sz="0" w:space="0" w:color="auto"/>
      </w:divBdr>
    </w:div>
    <w:div w:id="1715546660">
      <w:bodyDiv w:val="1"/>
      <w:marLeft w:val="0"/>
      <w:marRight w:val="0"/>
      <w:marTop w:val="0"/>
      <w:marBottom w:val="0"/>
      <w:divBdr>
        <w:top w:val="none" w:sz="0" w:space="0" w:color="auto"/>
        <w:left w:val="none" w:sz="0" w:space="0" w:color="auto"/>
        <w:bottom w:val="none" w:sz="0" w:space="0" w:color="auto"/>
        <w:right w:val="none" w:sz="0" w:space="0" w:color="auto"/>
      </w:divBdr>
    </w:div>
    <w:div w:id="1715696050">
      <w:bodyDiv w:val="1"/>
      <w:marLeft w:val="0"/>
      <w:marRight w:val="0"/>
      <w:marTop w:val="0"/>
      <w:marBottom w:val="0"/>
      <w:divBdr>
        <w:top w:val="none" w:sz="0" w:space="0" w:color="auto"/>
        <w:left w:val="none" w:sz="0" w:space="0" w:color="auto"/>
        <w:bottom w:val="none" w:sz="0" w:space="0" w:color="auto"/>
        <w:right w:val="none" w:sz="0" w:space="0" w:color="auto"/>
      </w:divBdr>
    </w:div>
    <w:div w:id="1715764083">
      <w:bodyDiv w:val="1"/>
      <w:marLeft w:val="0"/>
      <w:marRight w:val="0"/>
      <w:marTop w:val="0"/>
      <w:marBottom w:val="0"/>
      <w:divBdr>
        <w:top w:val="none" w:sz="0" w:space="0" w:color="auto"/>
        <w:left w:val="none" w:sz="0" w:space="0" w:color="auto"/>
        <w:bottom w:val="none" w:sz="0" w:space="0" w:color="auto"/>
        <w:right w:val="none" w:sz="0" w:space="0" w:color="auto"/>
      </w:divBdr>
    </w:div>
    <w:div w:id="1716005540">
      <w:bodyDiv w:val="1"/>
      <w:marLeft w:val="0"/>
      <w:marRight w:val="0"/>
      <w:marTop w:val="0"/>
      <w:marBottom w:val="0"/>
      <w:divBdr>
        <w:top w:val="none" w:sz="0" w:space="0" w:color="auto"/>
        <w:left w:val="none" w:sz="0" w:space="0" w:color="auto"/>
        <w:bottom w:val="none" w:sz="0" w:space="0" w:color="auto"/>
        <w:right w:val="none" w:sz="0" w:space="0" w:color="auto"/>
      </w:divBdr>
    </w:div>
    <w:div w:id="1716152706">
      <w:bodyDiv w:val="1"/>
      <w:marLeft w:val="0"/>
      <w:marRight w:val="0"/>
      <w:marTop w:val="0"/>
      <w:marBottom w:val="0"/>
      <w:divBdr>
        <w:top w:val="none" w:sz="0" w:space="0" w:color="auto"/>
        <w:left w:val="none" w:sz="0" w:space="0" w:color="auto"/>
        <w:bottom w:val="none" w:sz="0" w:space="0" w:color="auto"/>
        <w:right w:val="none" w:sz="0" w:space="0" w:color="auto"/>
      </w:divBdr>
    </w:div>
    <w:div w:id="1716156147">
      <w:bodyDiv w:val="1"/>
      <w:marLeft w:val="0"/>
      <w:marRight w:val="0"/>
      <w:marTop w:val="0"/>
      <w:marBottom w:val="0"/>
      <w:divBdr>
        <w:top w:val="none" w:sz="0" w:space="0" w:color="auto"/>
        <w:left w:val="none" w:sz="0" w:space="0" w:color="auto"/>
        <w:bottom w:val="none" w:sz="0" w:space="0" w:color="auto"/>
        <w:right w:val="none" w:sz="0" w:space="0" w:color="auto"/>
      </w:divBdr>
    </w:div>
    <w:div w:id="1716463116">
      <w:bodyDiv w:val="1"/>
      <w:marLeft w:val="0"/>
      <w:marRight w:val="0"/>
      <w:marTop w:val="0"/>
      <w:marBottom w:val="0"/>
      <w:divBdr>
        <w:top w:val="none" w:sz="0" w:space="0" w:color="auto"/>
        <w:left w:val="none" w:sz="0" w:space="0" w:color="auto"/>
        <w:bottom w:val="none" w:sz="0" w:space="0" w:color="auto"/>
        <w:right w:val="none" w:sz="0" w:space="0" w:color="auto"/>
      </w:divBdr>
    </w:div>
    <w:div w:id="1716733535">
      <w:bodyDiv w:val="1"/>
      <w:marLeft w:val="0"/>
      <w:marRight w:val="0"/>
      <w:marTop w:val="0"/>
      <w:marBottom w:val="0"/>
      <w:divBdr>
        <w:top w:val="none" w:sz="0" w:space="0" w:color="auto"/>
        <w:left w:val="none" w:sz="0" w:space="0" w:color="auto"/>
        <w:bottom w:val="none" w:sz="0" w:space="0" w:color="auto"/>
        <w:right w:val="none" w:sz="0" w:space="0" w:color="auto"/>
      </w:divBdr>
    </w:div>
    <w:div w:id="1716809116">
      <w:bodyDiv w:val="1"/>
      <w:marLeft w:val="0"/>
      <w:marRight w:val="0"/>
      <w:marTop w:val="0"/>
      <w:marBottom w:val="0"/>
      <w:divBdr>
        <w:top w:val="none" w:sz="0" w:space="0" w:color="auto"/>
        <w:left w:val="none" w:sz="0" w:space="0" w:color="auto"/>
        <w:bottom w:val="none" w:sz="0" w:space="0" w:color="auto"/>
        <w:right w:val="none" w:sz="0" w:space="0" w:color="auto"/>
      </w:divBdr>
    </w:div>
    <w:div w:id="1717047179">
      <w:bodyDiv w:val="1"/>
      <w:marLeft w:val="0"/>
      <w:marRight w:val="0"/>
      <w:marTop w:val="0"/>
      <w:marBottom w:val="0"/>
      <w:divBdr>
        <w:top w:val="none" w:sz="0" w:space="0" w:color="auto"/>
        <w:left w:val="none" w:sz="0" w:space="0" w:color="auto"/>
        <w:bottom w:val="none" w:sz="0" w:space="0" w:color="auto"/>
        <w:right w:val="none" w:sz="0" w:space="0" w:color="auto"/>
      </w:divBdr>
    </w:div>
    <w:div w:id="1717117783">
      <w:bodyDiv w:val="1"/>
      <w:marLeft w:val="0"/>
      <w:marRight w:val="0"/>
      <w:marTop w:val="0"/>
      <w:marBottom w:val="0"/>
      <w:divBdr>
        <w:top w:val="none" w:sz="0" w:space="0" w:color="auto"/>
        <w:left w:val="none" w:sz="0" w:space="0" w:color="auto"/>
        <w:bottom w:val="none" w:sz="0" w:space="0" w:color="auto"/>
        <w:right w:val="none" w:sz="0" w:space="0" w:color="auto"/>
      </w:divBdr>
    </w:div>
    <w:div w:id="1717199541">
      <w:bodyDiv w:val="1"/>
      <w:marLeft w:val="0"/>
      <w:marRight w:val="0"/>
      <w:marTop w:val="0"/>
      <w:marBottom w:val="0"/>
      <w:divBdr>
        <w:top w:val="none" w:sz="0" w:space="0" w:color="auto"/>
        <w:left w:val="none" w:sz="0" w:space="0" w:color="auto"/>
        <w:bottom w:val="none" w:sz="0" w:space="0" w:color="auto"/>
        <w:right w:val="none" w:sz="0" w:space="0" w:color="auto"/>
      </w:divBdr>
    </w:div>
    <w:div w:id="1717586662">
      <w:bodyDiv w:val="1"/>
      <w:marLeft w:val="0"/>
      <w:marRight w:val="0"/>
      <w:marTop w:val="0"/>
      <w:marBottom w:val="0"/>
      <w:divBdr>
        <w:top w:val="none" w:sz="0" w:space="0" w:color="auto"/>
        <w:left w:val="none" w:sz="0" w:space="0" w:color="auto"/>
        <w:bottom w:val="none" w:sz="0" w:space="0" w:color="auto"/>
        <w:right w:val="none" w:sz="0" w:space="0" w:color="auto"/>
      </w:divBdr>
    </w:div>
    <w:div w:id="1717848132">
      <w:bodyDiv w:val="1"/>
      <w:marLeft w:val="0"/>
      <w:marRight w:val="0"/>
      <w:marTop w:val="0"/>
      <w:marBottom w:val="0"/>
      <w:divBdr>
        <w:top w:val="none" w:sz="0" w:space="0" w:color="auto"/>
        <w:left w:val="none" w:sz="0" w:space="0" w:color="auto"/>
        <w:bottom w:val="none" w:sz="0" w:space="0" w:color="auto"/>
        <w:right w:val="none" w:sz="0" w:space="0" w:color="auto"/>
      </w:divBdr>
    </w:div>
    <w:div w:id="1717924324">
      <w:bodyDiv w:val="1"/>
      <w:marLeft w:val="0"/>
      <w:marRight w:val="0"/>
      <w:marTop w:val="0"/>
      <w:marBottom w:val="0"/>
      <w:divBdr>
        <w:top w:val="none" w:sz="0" w:space="0" w:color="auto"/>
        <w:left w:val="none" w:sz="0" w:space="0" w:color="auto"/>
        <w:bottom w:val="none" w:sz="0" w:space="0" w:color="auto"/>
        <w:right w:val="none" w:sz="0" w:space="0" w:color="auto"/>
      </w:divBdr>
    </w:div>
    <w:div w:id="1718116078">
      <w:bodyDiv w:val="1"/>
      <w:marLeft w:val="0"/>
      <w:marRight w:val="0"/>
      <w:marTop w:val="0"/>
      <w:marBottom w:val="0"/>
      <w:divBdr>
        <w:top w:val="none" w:sz="0" w:space="0" w:color="auto"/>
        <w:left w:val="none" w:sz="0" w:space="0" w:color="auto"/>
        <w:bottom w:val="none" w:sz="0" w:space="0" w:color="auto"/>
        <w:right w:val="none" w:sz="0" w:space="0" w:color="auto"/>
      </w:divBdr>
    </w:div>
    <w:div w:id="1718701700">
      <w:bodyDiv w:val="1"/>
      <w:marLeft w:val="0"/>
      <w:marRight w:val="0"/>
      <w:marTop w:val="0"/>
      <w:marBottom w:val="0"/>
      <w:divBdr>
        <w:top w:val="none" w:sz="0" w:space="0" w:color="auto"/>
        <w:left w:val="none" w:sz="0" w:space="0" w:color="auto"/>
        <w:bottom w:val="none" w:sz="0" w:space="0" w:color="auto"/>
        <w:right w:val="none" w:sz="0" w:space="0" w:color="auto"/>
      </w:divBdr>
    </w:div>
    <w:div w:id="1718897699">
      <w:bodyDiv w:val="1"/>
      <w:marLeft w:val="0"/>
      <w:marRight w:val="0"/>
      <w:marTop w:val="0"/>
      <w:marBottom w:val="0"/>
      <w:divBdr>
        <w:top w:val="none" w:sz="0" w:space="0" w:color="auto"/>
        <w:left w:val="none" w:sz="0" w:space="0" w:color="auto"/>
        <w:bottom w:val="none" w:sz="0" w:space="0" w:color="auto"/>
        <w:right w:val="none" w:sz="0" w:space="0" w:color="auto"/>
      </w:divBdr>
    </w:div>
    <w:div w:id="1719083258">
      <w:bodyDiv w:val="1"/>
      <w:marLeft w:val="0"/>
      <w:marRight w:val="0"/>
      <w:marTop w:val="0"/>
      <w:marBottom w:val="0"/>
      <w:divBdr>
        <w:top w:val="none" w:sz="0" w:space="0" w:color="auto"/>
        <w:left w:val="none" w:sz="0" w:space="0" w:color="auto"/>
        <w:bottom w:val="none" w:sz="0" w:space="0" w:color="auto"/>
        <w:right w:val="none" w:sz="0" w:space="0" w:color="auto"/>
      </w:divBdr>
    </w:div>
    <w:div w:id="1719283335">
      <w:bodyDiv w:val="1"/>
      <w:marLeft w:val="0"/>
      <w:marRight w:val="0"/>
      <w:marTop w:val="0"/>
      <w:marBottom w:val="0"/>
      <w:divBdr>
        <w:top w:val="none" w:sz="0" w:space="0" w:color="auto"/>
        <w:left w:val="none" w:sz="0" w:space="0" w:color="auto"/>
        <w:bottom w:val="none" w:sz="0" w:space="0" w:color="auto"/>
        <w:right w:val="none" w:sz="0" w:space="0" w:color="auto"/>
      </w:divBdr>
    </w:div>
    <w:div w:id="1719352747">
      <w:bodyDiv w:val="1"/>
      <w:marLeft w:val="0"/>
      <w:marRight w:val="0"/>
      <w:marTop w:val="0"/>
      <w:marBottom w:val="0"/>
      <w:divBdr>
        <w:top w:val="none" w:sz="0" w:space="0" w:color="auto"/>
        <w:left w:val="none" w:sz="0" w:space="0" w:color="auto"/>
        <w:bottom w:val="none" w:sz="0" w:space="0" w:color="auto"/>
        <w:right w:val="none" w:sz="0" w:space="0" w:color="auto"/>
      </w:divBdr>
    </w:div>
    <w:div w:id="1719433788">
      <w:bodyDiv w:val="1"/>
      <w:marLeft w:val="0"/>
      <w:marRight w:val="0"/>
      <w:marTop w:val="0"/>
      <w:marBottom w:val="0"/>
      <w:divBdr>
        <w:top w:val="none" w:sz="0" w:space="0" w:color="auto"/>
        <w:left w:val="none" w:sz="0" w:space="0" w:color="auto"/>
        <w:bottom w:val="none" w:sz="0" w:space="0" w:color="auto"/>
        <w:right w:val="none" w:sz="0" w:space="0" w:color="auto"/>
      </w:divBdr>
    </w:div>
    <w:div w:id="1719476412">
      <w:bodyDiv w:val="1"/>
      <w:marLeft w:val="0"/>
      <w:marRight w:val="0"/>
      <w:marTop w:val="0"/>
      <w:marBottom w:val="0"/>
      <w:divBdr>
        <w:top w:val="none" w:sz="0" w:space="0" w:color="auto"/>
        <w:left w:val="none" w:sz="0" w:space="0" w:color="auto"/>
        <w:bottom w:val="none" w:sz="0" w:space="0" w:color="auto"/>
        <w:right w:val="none" w:sz="0" w:space="0" w:color="auto"/>
      </w:divBdr>
    </w:div>
    <w:div w:id="1719626409">
      <w:bodyDiv w:val="1"/>
      <w:marLeft w:val="0"/>
      <w:marRight w:val="0"/>
      <w:marTop w:val="0"/>
      <w:marBottom w:val="0"/>
      <w:divBdr>
        <w:top w:val="none" w:sz="0" w:space="0" w:color="auto"/>
        <w:left w:val="none" w:sz="0" w:space="0" w:color="auto"/>
        <w:bottom w:val="none" w:sz="0" w:space="0" w:color="auto"/>
        <w:right w:val="none" w:sz="0" w:space="0" w:color="auto"/>
      </w:divBdr>
    </w:div>
    <w:div w:id="1719891661">
      <w:bodyDiv w:val="1"/>
      <w:marLeft w:val="0"/>
      <w:marRight w:val="0"/>
      <w:marTop w:val="0"/>
      <w:marBottom w:val="0"/>
      <w:divBdr>
        <w:top w:val="none" w:sz="0" w:space="0" w:color="auto"/>
        <w:left w:val="none" w:sz="0" w:space="0" w:color="auto"/>
        <w:bottom w:val="none" w:sz="0" w:space="0" w:color="auto"/>
        <w:right w:val="none" w:sz="0" w:space="0" w:color="auto"/>
      </w:divBdr>
    </w:div>
    <w:div w:id="1720204025">
      <w:bodyDiv w:val="1"/>
      <w:marLeft w:val="0"/>
      <w:marRight w:val="0"/>
      <w:marTop w:val="0"/>
      <w:marBottom w:val="0"/>
      <w:divBdr>
        <w:top w:val="none" w:sz="0" w:space="0" w:color="auto"/>
        <w:left w:val="none" w:sz="0" w:space="0" w:color="auto"/>
        <w:bottom w:val="none" w:sz="0" w:space="0" w:color="auto"/>
        <w:right w:val="none" w:sz="0" w:space="0" w:color="auto"/>
      </w:divBdr>
    </w:div>
    <w:div w:id="1720209200">
      <w:bodyDiv w:val="1"/>
      <w:marLeft w:val="0"/>
      <w:marRight w:val="0"/>
      <w:marTop w:val="0"/>
      <w:marBottom w:val="0"/>
      <w:divBdr>
        <w:top w:val="none" w:sz="0" w:space="0" w:color="auto"/>
        <w:left w:val="none" w:sz="0" w:space="0" w:color="auto"/>
        <w:bottom w:val="none" w:sz="0" w:space="0" w:color="auto"/>
        <w:right w:val="none" w:sz="0" w:space="0" w:color="auto"/>
      </w:divBdr>
    </w:div>
    <w:div w:id="1720392820">
      <w:bodyDiv w:val="1"/>
      <w:marLeft w:val="0"/>
      <w:marRight w:val="0"/>
      <w:marTop w:val="0"/>
      <w:marBottom w:val="0"/>
      <w:divBdr>
        <w:top w:val="none" w:sz="0" w:space="0" w:color="auto"/>
        <w:left w:val="none" w:sz="0" w:space="0" w:color="auto"/>
        <w:bottom w:val="none" w:sz="0" w:space="0" w:color="auto"/>
        <w:right w:val="none" w:sz="0" w:space="0" w:color="auto"/>
      </w:divBdr>
    </w:div>
    <w:div w:id="1720393728">
      <w:bodyDiv w:val="1"/>
      <w:marLeft w:val="0"/>
      <w:marRight w:val="0"/>
      <w:marTop w:val="0"/>
      <w:marBottom w:val="0"/>
      <w:divBdr>
        <w:top w:val="none" w:sz="0" w:space="0" w:color="auto"/>
        <w:left w:val="none" w:sz="0" w:space="0" w:color="auto"/>
        <w:bottom w:val="none" w:sz="0" w:space="0" w:color="auto"/>
        <w:right w:val="none" w:sz="0" w:space="0" w:color="auto"/>
      </w:divBdr>
    </w:div>
    <w:div w:id="1720396187">
      <w:bodyDiv w:val="1"/>
      <w:marLeft w:val="0"/>
      <w:marRight w:val="0"/>
      <w:marTop w:val="0"/>
      <w:marBottom w:val="0"/>
      <w:divBdr>
        <w:top w:val="none" w:sz="0" w:space="0" w:color="auto"/>
        <w:left w:val="none" w:sz="0" w:space="0" w:color="auto"/>
        <w:bottom w:val="none" w:sz="0" w:space="0" w:color="auto"/>
        <w:right w:val="none" w:sz="0" w:space="0" w:color="auto"/>
      </w:divBdr>
    </w:div>
    <w:div w:id="1720474536">
      <w:bodyDiv w:val="1"/>
      <w:marLeft w:val="0"/>
      <w:marRight w:val="0"/>
      <w:marTop w:val="0"/>
      <w:marBottom w:val="0"/>
      <w:divBdr>
        <w:top w:val="none" w:sz="0" w:space="0" w:color="auto"/>
        <w:left w:val="none" w:sz="0" w:space="0" w:color="auto"/>
        <w:bottom w:val="none" w:sz="0" w:space="0" w:color="auto"/>
        <w:right w:val="none" w:sz="0" w:space="0" w:color="auto"/>
      </w:divBdr>
    </w:div>
    <w:div w:id="1720547521">
      <w:bodyDiv w:val="1"/>
      <w:marLeft w:val="0"/>
      <w:marRight w:val="0"/>
      <w:marTop w:val="0"/>
      <w:marBottom w:val="0"/>
      <w:divBdr>
        <w:top w:val="none" w:sz="0" w:space="0" w:color="auto"/>
        <w:left w:val="none" w:sz="0" w:space="0" w:color="auto"/>
        <w:bottom w:val="none" w:sz="0" w:space="0" w:color="auto"/>
        <w:right w:val="none" w:sz="0" w:space="0" w:color="auto"/>
      </w:divBdr>
    </w:div>
    <w:div w:id="1721054104">
      <w:bodyDiv w:val="1"/>
      <w:marLeft w:val="0"/>
      <w:marRight w:val="0"/>
      <w:marTop w:val="0"/>
      <w:marBottom w:val="0"/>
      <w:divBdr>
        <w:top w:val="none" w:sz="0" w:space="0" w:color="auto"/>
        <w:left w:val="none" w:sz="0" w:space="0" w:color="auto"/>
        <w:bottom w:val="none" w:sz="0" w:space="0" w:color="auto"/>
        <w:right w:val="none" w:sz="0" w:space="0" w:color="auto"/>
      </w:divBdr>
    </w:div>
    <w:div w:id="1721172600">
      <w:bodyDiv w:val="1"/>
      <w:marLeft w:val="0"/>
      <w:marRight w:val="0"/>
      <w:marTop w:val="0"/>
      <w:marBottom w:val="0"/>
      <w:divBdr>
        <w:top w:val="none" w:sz="0" w:space="0" w:color="auto"/>
        <w:left w:val="none" w:sz="0" w:space="0" w:color="auto"/>
        <w:bottom w:val="none" w:sz="0" w:space="0" w:color="auto"/>
        <w:right w:val="none" w:sz="0" w:space="0" w:color="auto"/>
      </w:divBdr>
    </w:div>
    <w:div w:id="1722241922">
      <w:bodyDiv w:val="1"/>
      <w:marLeft w:val="0"/>
      <w:marRight w:val="0"/>
      <w:marTop w:val="0"/>
      <w:marBottom w:val="0"/>
      <w:divBdr>
        <w:top w:val="none" w:sz="0" w:space="0" w:color="auto"/>
        <w:left w:val="none" w:sz="0" w:space="0" w:color="auto"/>
        <w:bottom w:val="none" w:sz="0" w:space="0" w:color="auto"/>
        <w:right w:val="none" w:sz="0" w:space="0" w:color="auto"/>
      </w:divBdr>
    </w:div>
    <w:div w:id="1722246295">
      <w:bodyDiv w:val="1"/>
      <w:marLeft w:val="0"/>
      <w:marRight w:val="0"/>
      <w:marTop w:val="0"/>
      <w:marBottom w:val="0"/>
      <w:divBdr>
        <w:top w:val="none" w:sz="0" w:space="0" w:color="auto"/>
        <w:left w:val="none" w:sz="0" w:space="0" w:color="auto"/>
        <w:bottom w:val="none" w:sz="0" w:space="0" w:color="auto"/>
        <w:right w:val="none" w:sz="0" w:space="0" w:color="auto"/>
      </w:divBdr>
    </w:div>
    <w:div w:id="1722364270">
      <w:bodyDiv w:val="1"/>
      <w:marLeft w:val="0"/>
      <w:marRight w:val="0"/>
      <w:marTop w:val="0"/>
      <w:marBottom w:val="0"/>
      <w:divBdr>
        <w:top w:val="none" w:sz="0" w:space="0" w:color="auto"/>
        <w:left w:val="none" w:sz="0" w:space="0" w:color="auto"/>
        <w:bottom w:val="none" w:sz="0" w:space="0" w:color="auto"/>
        <w:right w:val="none" w:sz="0" w:space="0" w:color="auto"/>
      </w:divBdr>
    </w:div>
    <w:div w:id="1722635720">
      <w:bodyDiv w:val="1"/>
      <w:marLeft w:val="0"/>
      <w:marRight w:val="0"/>
      <w:marTop w:val="0"/>
      <w:marBottom w:val="0"/>
      <w:divBdr>
        <w:top w:val="none" w:sz="0" w:space="0" w:color="auto"/>
        <w:left w:val="none" w:sz="0" w:space="0" w:color="auto"/>
        <w:bottom w:val="none" w:sz="0" w:space="0" w:color="auto"/>
        <w:right w:val="none" w:sz="0" w:space="0" w:color="auto"/>
      </w:divBdr>
    </w:div>
    <w:div w:id="1722825580">
      <w:bodyDiv w:val="1"/>
      <w:marLeft w:val="0"/>
      <w:marRight w:val="0"/>
      <w:marTop w:val="0"/>
      <w:marBottom w:val="0"/>
      <w:divBdr>
        <w:top w:val="none" w:sz="0" w:space="0" w:color="auto"/>
        <w:left w:val="none" w:sz="0" w:space="0" w:color="auto"/>
        <w:bottom w:val="none" w:sz="0" w:space="0" w:color="auto"/>
        <w:right w:val="none" w:sz="0" w:space="0" w:color="auto"/>
      </w:divBdr>
    </w:div>
    <w:div w:id="1723216691">
      <w:bodyDiv w:val="1"/>
      <w:marLeft w:val="0"/>
      <w:marRight w:val="0"/>
      <w:marTop w:val="0"/>
      <w:marBottom w:val="0"/>
      <w:divBdr>
        <w:top w:val="none" w:sz="0" w:space="0" w:color="auto"/>
        <w:left w:val="none" w:sz="0" w:space="0" w:color="auto"/>
        <w:bottom w:val="none" w:sz="0" w:space="0" w:color="auto"/>
        <w:right w:val="none" w:sz="0" w:space="0" w:color="auto"/>
      </w:divBdr>
    </w:div>
    <w:div w:id="1723360331">
      <w:bodyDiv w:val="1"/>
      <w:marLeft w:val="0"/>
      <w:marRight w:val="0"/>
      <w:marTop w:val="0"/>
      <w:marBottom w:val="0"/>
      <w:divBdr>
        <w:top w:val="none" w:sz="0" w:space="0" w:color="auto"/>
        <w:left w:val="none" w:sz="0" w:space="0" w:color="auto"/>
        <w:bottom w:val="none" w:sz="0" w:space="0" w:color="auto"/>
        <w:right w:val="none" w:sz="0" w:space="0" w:color="auto"/>
      </w:divBdr>
    </w:div>
    <w:div w:id="1723481293">
      <w:bodyDiv w:val="1"/>
      <w:marLeft w:val="0"/>
      <w:marRight w:val="0"/>
      <w:marTop w:val="0"/>
      <w:marBottom w:val="0"/>
      <w:divBdr>
        <w:top w:val="none" w:sz="0" w:space="0" w:color="auto"/>
        <w:left w:val="none" w:sz="0" w:space="0" w:color="auto"/>
        <w:bottom w:val="none" w:sz="0" w:space="0" w:color="auto"/>
        <w:right w:val="none" w:sz="0" w:space="0" w:color="auto"/>
      </w:divBdr>
    </w:div>
    <w:div w:id="1723753012">
      <w:bodyDiv w:val="1"/>
      <w:marLeft w:val="0"/>
      <w:marRight w:val="0"/>
      <w:marTop w:val="0"/>
      <w:marBottom w:val="0"/>
      <w:divBdr>
        <w:top w:val="none" w:sz="0" w:space="0" w:color="auto"/>
        <w:left w:val="none" w:sz="0" w:space="0" w:color="auto"/>
        <w:bottom w:val="none" w:sz="0" w:space="0" w:color="auto"/>
        <w:right w:val="none" w:sz="0" w:space="0" w:color="auto"/>
      </w:divBdr>
    </w:div>
    <w:div w:id="1723822263">
      <w:bodyDiv w:val="1"/>
      <w:marLeft w:val="0"/>
      <w:marRight w:val="0"/>
      <w:marTop w:val="0"/>
      <w:marBottom w:val="0"/>
      <w:divBdr>
        <w:top w:val="none" w:sz="0" w:space="0" w:color="auto"/>
        <w:left w:val="none" w:sz="0" w:space="0" w:color="auto"/>
        <w:bottom w:val="none" w:sz="0" w:space="0" w:color="auto"/>
        <w:right w:val="none" w:sz="0" w:space="0" w:color="auto"/>
      </w:divBdr>
    </w:div>
    <w:div w:id="1724013351">
      <w:bodyDiv w:val="1"/>
      <w:marLeft w:val="0"/>
      <w:marRight w:val="0"/>
      <w:marTop w:val="0"/>
      <w:marBottom w:val="0"/>
      <w:divBdr>
        <w:top w:val="none" w:sz="0" w:space="0" w:color="auto"/>
        <w:left w:val="none" w:sz="0" w:space="0" w:color="auto"/>
        <w:bottom w:val="none" w:sz="0" w:space="0" w:color="auto"/>
        <w:right w:val="none" w:sz="0" w:space="0" w:color="auto"/>
      </w:divBdr>
    </w:div>
    <w:div w:id="1724132884">
      <w:bodyDiv w:val="1"/>
      <w:marLeft w:val="0"/>
      <w:marRight w:val="0"/>
      <w:marTop w:val="0"/>
      <w:marBottom w:val="0"/>
      <w:divBdr>
        <w:top w:val="none" w:sz="0" w:space="0" w:color="auto"/>
        <w:left w:val="none" w:sz="0" w:space="0" w:color="auto"/>
        <w:bottom w:val="none" w:sz="0" w:space="0" w:color="auto"/>
        <w:right w:val="none" w:sz="0" w:space="0" w:color="auto"/>
      </w:divBdr>
    </w:div>
    <w:div w:id="1724334184">
      <w:bodyDiv w:val="1"/>
      <w:marLeft w:val="0"/>
      <w:marRight w:val="0"/>
      <w:marTop w:val="0"/>
      <w:marBottom w:val="0"/>
      <w:divBdr>
        <w:top w:val="none" w:sz="0" w:space="0" w:color="auto"/>
        <w:left w:val="none" w:sz="0" w:space="0" w:color="auto"/>
        <w:bottom w:val="none" w:sz="0" w:space="0" w:color="auto"/>
        <w:right w:val="none" w:sz="0" w:space="0" w:color="auto"/>
      </w:divBdr>
    </w:div>
    <w:div w:id="1724409434">
      <w:bodyDiv w:val="1"/>
      <w:marLeft w:val="0"/>
      <w:marRight w:val="0"/>
      <w:marTop w:val="0"/>
      <w:marBottom w:val="0"/>
      <w:divBdr>
        <w:top w:val="none" w:sz="0" w:space="0" w:color="auto"/>
        <w:left w:val="none" w:sz="0" w:space="0" w:color="auto"/>
        <w:bottom w:val="none" w:sz="0" w:space="0" w:color="auto"/>
        <w:right w:val="none" w:sz="0" w:space="0" w:color="auto"/>
      </w:divBdr>
    </w:div>
    <w:div w:id="1724449573">
      <w:bodyDiv w:val="1"/>
      <w:marLeft w:val="0"/>
      <w:marRight w:val="0"/>
      <w:marTop w:val="0"/>
      <w:marBottom w:val="0"/>
      <w:divBdr>
        <w:top w:val="none" w:sz="0" w:space="0" w:color="auto"/>
        <w:left w:val="none" w:sz="0" w:space="0" w:color="auto"/>
        <w:bottom w:val="none" w:sz="0" w:space="0" w:color="auto"/>
        <w:right w:val="none" w:sz="0" w:space="0" w:color="auto"/>
      </w:divBdr>
    </w:div>
    <w:div w:id="1724672951">
      <w:bodyDiv w:val="1"/>
      <w:marLeft w:val="0"/>
      <w:marRight w:val="0"/>
      <w:marTop w:val="0"/>
      <w:marBottom w:val="0"/>
      <w:divBdr>
        <w:top w:val="none" w:sz="0" w:space="0" w:color="auto"/>
        <w:left w:val="none" w:sz="0" w:space="0" w:color="auto"/>
        <w:bottom w:val="none" w:sz="0" w:space="0" w:color="auto"/>
        <w:right w:val="none" w:sz="0" w:space="0" w:color="auto"/>
      </w:divBdr>
    </w:div>
    <w:div w:id="1724674755">
      <w:bodyDiv w:val="1"/>
      <w:marLeft w:val="0"/>
      <w:marRight w:val="0"/>
      <w:marTop w:val="0"/>
      <w:marBottom w:val="0"/>
      <w:divBdr>
        <w:top w:val="none" w:sz="0" w:space="0" w:color="auto"/>
        <w:left w:val="none" w:sz="0" w:space="0" w:color="auto"/>
        <w:bottom w:val="none" w:sz="0" w:space="0" w:color="auto"/>
        <w:right w:val="none" w:sz="0" w:space="0" w:color="auto"/>
      </w:divBdr>
    </w:div>
    <w:div w:id="1724676635">
      <w:bodyDiv w:val="1"/>
      <w:marLeft w:val="0"/>
      <w:marRight w:val="0"/>
      <w:marTop w:val="0"/>
      <w:marBottom w:val="0"/>
      <w:divBdr>
        <w:top w:val="none" w:sz="0" w:space="0" w:color="auto"/>
        <w:left w:val="none" w:sz="0" w:space="0" w:color="auto"/>
        <w:bottom w:val="none" w:sz="0" w:space="0" w:color="auto"/>
        <w:right w:val="none" w:sz="0" w:space="0" w:color="auto"/>
      </w:divBdr>
    </w:div>
    <w:div w:id="1724677453">
      <w:bodyDiv w:val="1"/>
      <w:marLeft w:val="0"/>
      <w:marRight w:val="0"/>
      <w:marTop w:val="0"/>
      <w:marBottom w:val="0"/>
      <w:divBdr>
        <w:top w:val="none" w:sz="0" w:space="0" w:color="auto"/>
        <w:left w:val="none" w:sz="0" w:space="0" w:color="auto"/>
        <w:bottom w:val="none" w:sz="0" w:space="0" w:color="auto"/>
        <w:right w:val="none" w:sz="0" w:space="0" w:color="auto"/>
      </w:divBdr>
    </w:div>
    <w:div w:id="1724789775">
      <w:bodyDiv w:val="1"/>
      <w:marLeft w:val="0"/>
      <w:marRight w:val="0"/>
      <w:marTop w:val="0"/>
      <w:marBottom w:val="0"/>
      <w:divBdr>
        <w:top w:val="none" w:sz="0" w:space="0" w:color="auto"/>
        <w:left w:val="none" w:sz="0" w:space="0" w:color="auto"/>
        <w:bottom w:val="none" w:sz="0" w:space="0" w:color="auto"/>
        <w:right w:val="none" w:sz="0" w:space="0" w:color="auto"/>
      </w:divBdr>
    </w:div>
    <w:div w:id="1724938050">
      <w:bodyDiv w:val="1"/>
      <w:marLeft w:val="0"/>
      <w:marRight w:val="0"/>
      <w:marTop w:val="0"/>
      <w:marBottom w:val="0"/>
      <w:divBdr>
        <w:top w:val="none" w:sz="0" w:space="0" w:color="auto"/>
        <w:left w:val="none" w:sz="0" w:space="0" w:color="auto"/>
        <w:bottom w:val="none" w:sz="0" w:space="0" w:color="auto"/>
        <w:right w:val="none" w:sz="0" w:space="0" w:color="auto"/>
      </w:divBdr>
    </w:div>
    <w:div w:id="1725130728">
      <w:bodyDiv w:val="1"/>
      <w:marLeft w:val="0"/>
      <w:marRight w:val="0"/>
      <w:marTop w:val="0"/>
      <w:marBottom w:val="0"/>
      <w:divBdr>
        <w:top w:val="none" w:sz="0" w:space="0" w:color="auto"/>
        <w:left w:val="none" w:sz="0" w:space="0" w:color="auto"/>
        <w:bottom w:val="none" w:sz="0" w:space="0" w:color="auto"/>
        <w:right w:val="none" w:sz="0" w:space="0" w:color="auto"/>
      </w:divBdr>
    </w:div>
    <w:div w:id="1725181787">
      <w:bodyDiv w:val="1"/>
      <w:marLeft w:val="0"/>
      <w:marRight w:val="0"/>
      <w:marTop w:val="0"/>
      <w:marBottom w:val="0"/>
      <w:divBdr>
        <w:top w:val="none" w:sz="0" w:space="0" w:color="auto"/>
        <w:left w:val="none" w:sz="0" w:space="0" w:color="auto"/>
        <w:bottom w:val="none" w:sz="0" w:space="0" w:color="auto"/>
        <w:right w:val="none" w:sz="0" w:space="0" w:color="auto"/>
      </w:divBdr>
    </w:div>
    <w:div w:id="1725375821">
      <w:bodyDiv w:val="1"/>
      <w:marLeft w:val="0"/>
      <w:marRight w:val="0"/>
      <w:marTop w:val="0"/>
      <w:marBottom w:val="0"/>
      <w:divBdr>
        <w:top w:val="none" w:sz="0" w:space="0" w:color="auto"/>
        <w:left w:val="none" w:sz="0" w:space="0" w:color="auto"/>
        <w:bottom w:val="none" w:sz="0" w:space="0" w:color="auto"/>
        <w:right w:val="none" w:sz="0" w:space="0" w:color="auto"/>
      </w:divBdr>
    </w:div>
    <w:div w:id="1725593295">
      <w:bodyDiv w:val="1"/>
      <w:marLeft w:val="0"/>
      <w:marRight w:val="0"/>
      <w:marTop w:val="0"/>
      <w:marBottom w:val="0"/>
      <w:divBdr>
        <w:top w:val="none" w:sz="0" w:space="0" w:color="auto"/>
        <w:left w:val="none" w:sz="0" w:space="0" w:color="auto"/>
        <w:bottom w:val="none" w:sz="0" w:space="0" w:color="auto"/>
        <w:right w:val="none" w:sz="0" w:space="0" w:color="auto"/>
      </w:divBdr>
    </w:div>
    <w:div w:id="1725640255">
      <w:bodyDiv w:val="1"/>
      <w:marLeft w:val="0"/>
      <w:marRight w:val="0"/>
      <w:marTop w:val="0"/>
      <w:marBottom w:val="0"/>
      <w:divBdr>
        <w:top w:val="none" w:sz="0" w:space="0" w:color="auto"/>
        <w:left w:val="none" w:sz="0" w:space="0" w:color="auto"/>
        <w:bottom w:val="none" w:sz="0" w:space="0" w:color="auto"/>
        <w:right w:val="none" w:sz="0" w:space="0" w:color="auto"/>
      </w:divBdr>
    </w:div>
    <w:div w:id="1726106029">
      <w:bodyDiv w:val="1"/>
      <w:marLeft w:val="0"/>
      <w:marRight w:val="0"/>
      <w:marTop w:val="0"/>
      <w:marBottom w:val="0"/>
      <w:divBdr>
        <w:top w:val="none" w:sz="0" w:space="0" w:color="auto"/>
        <w:left w:val="none" w:sz="0" w:space="0" w:color="auto"/>
        <w:bottom w:val="none" w:sz="0" w:space="0" w:color="auto"/>
        <w:right w:val="none" w:sz="0" w:space="0" w:color="auto"/>
      </w:divBdr>
    </w:div>
    <w:div w:id="1726290753">
      <w:bodyDiv w:val="1"/>
      <w:marLeft w:val="0"/>
      <w:marRight w:val="0"/>
      <w:marTop w:val="0"/>
      <w:marBottom w:val="0"/>
      <w:divBdr>
        <w:top w:val="none" w:sz="0" w:space="0" w:color="auto"/>
        <w:left w:val="none" w:sz="0" w:space="0" w:color="auto"/>
        <w:bottom w:val="none" w:sz="0" w:space="0" w:color="auto"/>
        <w:right w:val="none" w:sz="0" w:space="0" w:color="auto"/>
      </w:divBdr>
    </w:div>
    <w:div w:id="1726445154">
      <w:bodyDiv w:val="1"/>
      <w:marLeft w:val="0"/>
      <w:marRight w:val="0"/>
      <w:marTop w:val="0"/>
      <w:marBottom w:val="0"/>
      <w:divBdr>
        <w:top w:val="none" w:sz="0" w:space="0" w:color="auto"/>
        <w:left w:val="none" w:sz="0" w:space="0" w:color="auto"/>
        <w:bottom w:val="none" w:sz="0" w:space="0" w:color="auto"/>
        <w:right w:val="none" w:sz="0" w:space="0" w:color="auto"/>
      </w:divBdr>
    </w:div>
    <w:div w:id="1726637336">
      <w:bodyDiv w:val="1"/>
      <w:marLeft w:val="0"/>
      <w:marRight w:val="0"/>
      <w:marTop w:val="0"/>
      <w:marBottom w:val="0"/>
      <w:divBdr>
        <w:top w:val="none" w:sz="0" w:space="0" w:color="auto"/>
        <w:left w:val="none" w:sz="0" w:space="0" w:color="auto"/>
        <w:bottom w:val="none" w:sz="0" w:space="0" w:color="auto"/>
        <w:right w:val="none" w:sz="0" w:space="0" w:color="auto"/>
      </w:divBdr>
    </w:div>
    <w:div w:id="1726681631">
      <w:bodyDiv w:val="1"/>
      <w:marLeft w:val="0"/>
      <w:marRight w:val="0"/>
      <w:marTop w:val="0"/>
      <w:marBottom w:val="0"/>
      <w:divBdr>
        <w:top w:val="none" w:sz="0" w:space="0" w:color="auto"/>
        <w:left w:val="none" w:sz="0" w:space="0" w:color="auto"/>
        <w:bottom w:val="none" w:sz="0" w:space="0" w:color="auto"/>
        <w:right w:val="none" w:sz="0" w:space="0" w:color="auto"/>
      </w:divBdr>
    </w:div>
    <w:div w:id="1726755255">
      <w:bodyDiv w:val="1"/>
      <w:marLeft w:val="0"/>
      <w:marRight w:val="0"/>
      <w:marTop w:val="0"/>
      <w:marBottom w:val="0"/>
      <w:divBdr>
        <w:top w:val="none" w:sz="0" w:space="0" w:color="auto"/>
        <w:left w:val="none" w:sz="0" w:space="0" w:color="auto"/>
        <w:bottom w:val="none" w:sz="0" w:space="0" w:color="auto"/>
        <w:right w:val="none" w:sz="0" w:space="0" w:color="auto"/>
      </w:divBdr>
    </w:div>
    <w:div w:id="1726756918">
      <w:bodyDiv w:val="1"/>
      <w:marLeft w:val="0"/>
      <w:marRight w:val="0"/>
      <w:marTop w:val="0"/>
      <w:marBottom w:val="0"/>
      <w:divBdr>
        <w:top w:val="none" w:sz="0" w:space="0" w:color="auto"/>
        <w:left w:val="none" w:sz="0" w:space="0" w:color="auto"/>
        <w:bottom w:val="none" w:sz="0" w:space="0" w:color="auto"/>
        <w:right w:val="none" w:sz="0" w:space="0" w:color="auto"/>
      </w:divBdr>
    </w:div>
    <w:div w:id="1726875692">
      <w:bodyDiv w:val="1"/>
      <w:marLeft w:val="0"/>
      <w:marRight w:val="0"/>
      <w:marTop w:val="0"/>
      <w:marBottom w:val="0"/>
      <w:divBdr>
        <w:top w:val="none" w:sz="0" w:space="0" w:color="auto"/>
        <w:left w:val="none" w:sz="0" w:space="0" w:color="auto"/>
        <w:bottom w:val="none" w:sz="0" w:space="0" w:color="auto"/>
        <w:right w:val="none" w:sz="0" w:space="0" w:color="auto"/>
      </w:divBdr>
    </w:div>
    <w:div w:id="1727413659">
      <w:bodyDiv w:val="1"/>
      <w:marLeft w:val="0"/>
      <w:marRight w:val="0"/>
      <w:marTop w:val="0"/>
      <w:marBottom w:val="0"/>
      <w:divBdr>
        <w:top w:val="none" w:sz="0" w:space="0" w:color="auto"/>
        <w:left w:val="none" w:sz="0" w:space="0" w:color="auto"/>
        <w:bottom w:val="none" w:sz="0" w:space="0" w:color="auto"/>
        <w:right w:val="none" w:sz="0" w:space="0" w:color="auto"/>
      </w:divBdr>
    </w:div>
    <w:div w:id="1727415438">
      <w:bodyDiv w:val="1"/>
      <w:marLeft w:val="0"/>
      <w:marRight w:val="0"/>
      <w:marTop w:val="0"/>
      <w:marBottom w:val="0"/>
      <w:divBdr>
        <w:top w:val="none" w:sz="0" w:space="0" w:color="auto"/>
        <w:left w:val="none" w:sz="0" w:space="0" w:color="auto"/>
        <w:bottom w:val="none" w:sz="0" w:space="0" w:color="auto"/>
        <w:right w:val="none" w:sz="0" w:space="0" w:color="auto"/>
      </w:divBdr>
    </w:div>
    <w:div w:id="1727947283">
      <w:bodyDiv w:val="1"/>
      <w:marLeft w:val="0"/>
      <w:marRight w:val="0"/>
      <w:marTop w:val="0"/>
      <w:marBottom w:val="0"/>
      <w:divBdr>
        <w:top w:val="none" w:sz="0" w:space="0" w:color="auto"/>
        <w:left w:val="none" w:sz="0" w:space="0" w:color="auto"/>
        <w:bottom w:val="none" w:sz="0" w:space="0" w:color="auto"/>
        <w:right w:val="none" w:sz="0" w:space="0" w:color="auto"/>
      </w:divBdr>
    </w:div>
    <w:div w:id="1728070460">
      <w:bodyDiv w:val="1"/>
      <w:marLeft w:val="0"/>
      <w:marRight w:val="0"/>
      <w:marTop w:val="0"/>
      <w:marBottom w:val="0"/>
      <w:divBdr>
        <w:top w:val="none" w:sz="0" w:space="0" w:color="auto"/>
        <w:left w:val="none" w:sz="0" w:space="0" w:color="auto"/>
        <w:bottom w:val="none" w:sz="0" w:space="0" w:color="auto"/>
        <w:right w:val="none" w:sz="0" w:space="0" w:color="auto"/>
      </w:divBdr>
    </w:div>
    <w:div w:id="1728185808">
      <w:bodyDiv w:val="1"/>
      <w:marLeft w:val="0"/>
      <w:marRight w:val="0"/>
      <w:marTop w:val="0"/>
      <w:marBottom w:val="0"/>
      <w:divBdr>
        <w:top w:val="none" w:sz="0" w:space="0" w:color="auto"/>
        <w:left w:val="none" w:sz="0" w:space="0" w:color="auto"/>
        <w:bottom w:val="none" w:sz="0" w:space="0" w:color="auto"/>
        <w:right w:val="none" w:sz="0" w:space="0" w:color="auto"/>
      </w:divBdr>
    </w:div>
    <w:div w:id="1728185991">
      <w:bodyDiv w:val="1"/>
      <w:marLeft w:val="0"/>
      <w:marRight w:val="0"/>
      <w:marTop w:val="0"/>
      <w:marBottom w:val="0"/>
      <w:divBdr>
        <w:top w:val="none" w:sz="0" w:space="0" w:color="auto"/>
        <w:left w:val="none" w:sz="0" w:space="0" w:color="auto"/>
        <w:bottom w:val="none" w:sz="0" w:space="0" w:color="auto"/>
        <w:right w:val="none" w:sz="0" w:space="0" w:color="auto"/>
      </w:divBdr>
    </w:div>
    <w:div w:id="1728186341">
      <w:bodyDiv w:val="1"/>
      <w:marLeft w:val="0"/>
      <w:marRight w:val="0"/>
      <w:marTop w:val="0"/>
      <w:marBottom w:val="0"/>
      <w:divBdr>
        <w:top w:val="none" w:sz="0" w:space="0" w:color="auto"/>
        <w:left w:val="none" w:sz="0" w:space="0" w:color="auto"/>
        <w:bottom w:val="none" w:sz="0" w:space="0" w:color="auto"/>
        <w:right w:val="none" w:sz="0" w:space="0" w:color="auto"/>
      </w:divBdr>
    </w:div>
    <w:div w:id="1728188965">
      <w:bodyDiv w:val="1"/>
      <w:marLeft w:val="0"/>
      <w:marRight w:val="0"/>
      <w:marTop w:val="0"/>
      <w:marBottom w:val="0"/>
      <w:divBdr>
        <w:top w:val="none" w:sz="0" w:space="0" w:color="auto"/>
        <w:left w:val="none" w:sz="0" w:space="0" w:color="auto"/>
        <w:bottom w:val="none" w:sz="0" w:space="0" w:color="auto"/>
        <w:right w:val="none" w:sz="0" w:space="0" w:color="auto"/>
      </w:divBdr>
    </w:div>
    <w:div w:id="1728452308">
      <w:bodyDiv w:val="1"/>
      <w:marLeft w:val="0"/>
      <w:marRight w:val="0"/>
      <w:marTop w:val="0"/>
      <w:marBottom w:val="0"/>
      <w:divBdr>
        <w:top w:val="none" w:sz="0" w:space="0" w:color="auto"/>
        <w:left w:val="none" w:sz="0" w:space="0" w:color="auto"/>
        <w:bottom w:val="none" w:sz="0" w:space="0" w:color="auto"/>
        <w:right w:val="none" w:sz="0" w:space="0" w:color="auto"/>
      </w:divBdr>
    </w:div>
    <w:div w:id="1728652164">
      <w:bodyDiv w:val="1"/>
      <w:marLeft w:val="0"/>
      <w:marRight w:val="0"/>
      <w:marTop w:val="0"/>
      <w:marBottom w:val="0"/>
      <w:divBdr>
        <w:top w:val="none" w:sz="0" w:space="0" w:color="auto"/>
        <w:left w:val="none" w:sz="0" w:space="0" w:color="auto"/>
        <w:bottom w:val="none" w:sz="0" w:space="0" w:color="auto"/>
        <w:right w:val="none" w:sz="0" w:space="0" w:color="auto"/>
      </w:divBdr>
    </w:div>
    <w:div w:id="1728912089">
      <w:bodyDiv w:val="1"/>
      <w:marLeft w:val="0"/>
      <w:marRight w:val="0"/>
      <w:marTop w:val="0"/>
      <w:marBottom w:val="0"/>
      <w:divBdr>
        <w:top w:val="none" w:sz="0" w:space="0" w:color="auto"/>
        <w:left w:val="none" w:sz="0" w:space="0" w:color="auto"/>
        <w:bottom w:val="none" w:sz="0" w:space="0" w:color="auto"/>
        <w:right w:val="none" w:sz="0" w:space="0" w:color="auto"/>
      </w:divBdr>
    </w:div>
    <w:div w:id="1728915949">
      <w:bodyDiv w:val="1"/>
      <w:marLeft w:val="0"/>
      <w:marRight w:val="0"/>
      <w:marTop w:val="0"/>
      <w:marBottom w:val="0"/>
      <w:divBdr>
        <w:top w:val="none" w:sz="0" w:space="0" w:color="auto"/>
        <w:left w:val="none" w:sz="0" w:space="0" w:color="auto"/>
        <w:bottom w:val="none" w:sz="0" w:space="0" w:color="auto"/>
        <w:right w:val="none" w:sz="0" w:space="0" w:color="auto"/>
      </w:divBdr>
    </w:div>
    <w:div w:id="1728916235">
      <w:bodyDiv w:val="1"/>
      <w:marLeft w:val="0"/>
      <w:marRight w:val="0"/>
      <w:marTop w:val="0"/>
      <w:marBottom w:val="0"/>
      <w:divBdr>
        <w:top w:val="none" w:sz="0" w:space="0" w:color="auto"/>
        <w:left w:val="none" w:sz="0" w:space="0" w:color="auto"/>
        <w:bottom w:val="none" w:sz="0" w:space="0" w:color="auto"/>
        <w:right w:val="none" w:sz="0" w:space="0" w:color="auto"/>
      </w:divBdr>
    </w:div>
    <w:div w:id="1729650813">
      <w:bodyDiv w:val="1"/>
      <w:marLeft w:val="0"/>
      <w:marRight w:val="0"/>
      <w:marTop w:val="0"/>
      <w:marBottom w:val="0"/>
      <w:divBdr>
        <w:top w:val="none" w:sz="0" w:space="0" w:color="auto"/>
        <w:left w:val="none" w:sz="0" w:space="0" w:color="auto"/>
        <w:bottom w:val="none" w:sz="0" w:space="0" w:color="auto"/>
        <w:right w:val="none" w:sz="0" w:space="0" w:color="auto"/>
      </w:divBdr>
    </w:div>
    <w:div w:id="1730493324">
      <w:bodyDiv w:val="1"/>
      <w:marLeft w:val="0"/>
      <w:marRight w:val="0"/>
      <w:marTop w:val="0"/>
      <w:marBottom w:val="0"/>
      <w:divBdr>
        <w:top w:val="none" w:sz="0" w:space="0" w:color="auto"/>
        <w:left w:val="none" w:sz="0" w:space="0" w:color="auto"/>
        <w:bottom w:val="none" w:sz="0" w:space="0" w:color="auto"/>
        <w:right w:val="none" w:sz="0" w:space="0" w:color="auto"/>
      </w:divBdr>
    </w:div>
    <w:div w:id="1730617423">
      <w:bodyDiv w:val="1"/>
      <w:marLeft w:val="0"/>
      <w:marRight w:val="0"/>
      <w:marTop w:val="0"/>
      <w:marBottom w:val="0"/>
      <w:divBdr>
        <w:top w:val="none" w:sz="0" w:space="0" w:color="auto"/>
        <w:left w:val="none" w:sz="0" w:space="0" w:color="auto"/>
        <w:bottom w:val="none" w:sz="0" w:space="0" w:color="auto"/>
        <w:right w:val="none" w:sz="0" w:space="0" w:color="auto"/>
      </w:divBdr>
    </w:div>
    <w:div w:id="1730689524">
      <w:bodyDiv w:val="1"/>
      <w:marLeft w:val="0"/>
      <w:marRight w:val="0"/>
      <w:marTop w:val="0"/>
      <w:marBottom w:val="0"/>
      <w:divBdr>
        <w:top w:val="none" w:sz="0" w:space="0" w:color="auto"/>
        <w:left w:val="none" w:sz="0" w:space="0" w:color="auto"/>
        <w:bottom w:val="none" w:sz="0" w:space="0" w:color="auto"/>
        <w:right w:val="none" w:sz="0" w:space="0" w:color="auto"/>
      </w:divBdr>
    </w:div>
    <w:div w:id="1730806880">
      <w:bodyDiv w:val="1"/>
      <w:marLeft w:val="0"/>
      <w:marRight w:val="0"/>
      <w:marTop w:val="0"/>
      <w:marBottom w:val="0"/>
      <w:divBdr>
        <w:top w:val="none" w:sz="0" w:space="0" w:color="auto"/>
        <w:left w:val="none" w:sz="0" w:space="0" w:color="auto"/>
        <w:bottom w:val="none" w:sz="0" w:space="0" w:color="auto"/>
        <w:right w:val="none" w:sz="0" w:space="0" w:color="auto"/>
      </w:divBdr>
    </w:div>
    <w:div w:id="1730959137">
      <w:bodyDiv w:val="1"/>
      <w:marLeft w:val="0"/>
      <w:marRight w:val="0"/>
      <w:marTop w:val="0"/>
      <w:marBottom w:val="0"/>
      <w:divBdr>
        <w:top w:val="none" w:sz="0" w:space="0" w:color="auto"/>
        <w:left w:val="none" w:sz="0" w:space="0" w:color="auto"/>
        <w:bottom w:val="none" w:sz="0" w:space="0" w:color="auto"/>
        <w:right w:val="none" w:sz="0" w:space="0" w:color="auto"/>
      </w:divBdr>
    </w:div>
    <w:div w:id="1731688998">
      <w:bodyDiv w:val="1"/>
      <w:marLeft w:val="0"/>
      <w:marRight w:val="0"/>
      <w:marTop w:val="0"/>
      <w:marBottom w:val="0"/>
      <w:divBdr>
        <w:top w:val="none" w:sz="0" w:space="0" w:color="auto"/>
        <w:left w:val="none" w:sz="0" w:space="0" w:color="auto"/>
        <w:bottom w:val="none" w:sz="0" w:space="0" w:color="auto"/>
        <w:right w:val="none" w:sz="0" w:space="0" w:color="auto"/>
      </w:divBdr>
    </w:div>
    <w:div w:id="1731924606">
      <w:bodyDiv w:val="1"/>
      <w:marLeft w:val="0"/>
      <w:marRight w:val="0"/>
      <w:marTop w:val="0"/>
      <w:marBottom w:val="0"/>
      <w:divBdr>
        <w:top w:val="none" w:sz="0" w:space="0" w:color="auto"/>
        <w:left w:val="none" w:sz="0" w:space="0" w:color="auto"/>
        <w:bottom w:val="none" w:sz="0" w:space="0" w:color="auto"/>
        <w:right w:val="none" w:sz="0" w:space="0" w:color="auto"/>
      </w:divBdr>
    </w:div>
    <w:div w:id="1732075331">
      <w:bodyDiv w:val="1"/>
      <w:marLeft w:val="0"/>
      <w:marRight w:val="0"/>
      <w:marTop w:val="0"/>
      <w:marBottom w:val="0"/>
      <w:divBdr>
        <w:top w:val="none" w:sz="0" w:space="0" w:color="auto"/>
        <w:left w:val="none" w:sz="0" w:space="0" w:color="auto"/>
        <w:bottom w:val="none" w:sz="0" w:space="0" w:color="auto"/>
        <w:right w:val="none" w:sz="0" w:space="0" w:color="auto"/>
      </w:divBdr>
    </w:div>
    <w:div w:id="1732077780">
      <w:bodyDiv w:val="1"/>
      <w:marLeft w:val="0"/>
      <w:marRight w:val="0"/>
      <w:marTop w:val="0"/>
      <w:marBottom w:val="0"/>
      <w:divBdr>
        <w:top w:val="none" w:sz="0" w:space="0" w:color="auto"/>
        <w:left w:val="none" w:sz="0" w:space="0" w:color="auto"/>
        <w:bottom w:val="none" w:sz="0" w:space="0" w:color="auto"/>
        <w:right w:val="none" w:sz="0" w:space="0" w:color="auto"/>
      </w:divBdr>
    </w:div>
    <w:div w:id="1732386254">
      <w:bodyDiv w:val="1"/>
      <w:marLeft w:val="0"/>
      <w:marRight w:val="0"/>
      <w:marTop w:val="0"/>
      <w:marBottom w:val="0"/>
      <w:divBdr>
        <w:top w:val="none" w:sz="0" w:space="0" w:color="auto"/>
        <w:left w:val="none" w:sz="0" w:space="0" w:color="auto"/>
        <w:bottom w:val="none" w:sz="0" w:space="0" w:color="auto"/>
        <w:right w:val="none" w:sz="0" w:space="0" w:color="auto"/>
      </w:divBdr>
    </w:div>
    <w:div w:id="1732652725">
      <w:bodyDiv w:val="1"/>
      <w:marLeft w:val="0"/>
      <w:marRight w:val="0"/>
      <w:marTop w:val="0"/>
      <w:marBottom w:val="0"/>
      <w:divBdr>
        <w:top w:val="none" w:sz="0" w:space="0" w:color="auto"/>
        <w:left w:val="none" w:sz="0" w:space="0" w:color="auto"/>
        <w:bottom w:val="none" w:sz="0" w:space="0" w:color="auto"/>
        <w:right w:val="none" w:sz="0" w:space="0" w:color="auto"/>
      </w:divBdr>
    </w:div>
    <w:div w:id="1732773818">
      <w:bodyDiv w:val="1"/>
      <w:marLeft w:val="0"/>
      <w:marRight w:val="0"/>
      <w:marTop w:val="0"/>
      <w:marBottom w:val="0"/>
      <w:divBdr>
        <w:top w:val="none" w:sz="0" w:space="0" w:color="auto"/>
        <w:left w:val="none" w:sz="0" w:space="0" w:color="auto"/>
        <w:bottom w:val="none" w:sz="0" w:space="0" w:color="auto"/>
        <w:right w:val="none" w:sz="0" w:space="0" w:color="auto"/>
      </w:divBdr>
    </w:div>
    <w:div w:id="1732921539">
      <w:bodyDiv w:val="1"/>
      <w:marLeft w:val="0"/>
      <w:marRight w:val="0"/>
      <w:marTop w:val="0"/>
      <w:marBottom w:val="0"/>
      <w:divBdr>
        <w:top w:val="none" w:sz="0" w:space="0" w:color="auto"/>
        <w:left w:val="none" w:sz="0" w:space="0" w:color="auto"/>
        <w:bottom w:val="none" w:sz="0" w:space="0" w:color="auto"/>
        <w:right w:val="none" w:sz="0" w:space="0" w:color="auto"/>
      </w:divBdr>
    </w:div>
    <w:div w:id="1733233455">
      <w:bodyDiv w:val="1"/>
      <w:marLeft w:val="0"/>
      <w:marRight w:val="0"/>
      <w:marTop w:val="0"/>
      <w:marBottom w:val="0"/>
      <w:divBdr>
        <w:top w:val="none" w:sz="0" w:space="0" w:color="auto"/>
        <w:left w:val="none" w:sz="0" w:space="0" w:color="auto"/>
        <w:bottom w:val="none" w:sz="0" w:space="0" w:color="auto"/>
        <w:right w:val="none" w:sz="0" w:space="0" w:color="auto"/>
      </w:divBdr>
    </w:div>
    <w:div w:id="1733505751">
      <w:bodyDiv w:val="1"/>
      <w:marLeft w:val="0"/>
      <w:marRight w:val="0"/>
      <w:marTop w:val="0"/>
      <w:marBottom w:val="0"/>
      <w:divBdr>
        <w:top w:val="none" w:sz="0" w:space="0" w:color="auto"/>
        <w:left w:val="none" w:sz="0" w:space="0" w:color="auto"/>
        <w:bottom w:val="none" w:sz="0" w:space="0" w:color="auto"/>
        <w:right w:val="none" w:sz="0" w:space="0" w:color="auto"/>
      </w:divBdr>
    </w:div>
    <w:div w:id="1733654122">
      <w:bodyDiv w:val="1"/>
      <w:marLeft w:val="0"/>
      <w:marRight w:val="0"/>
      <w:marTop w:val="0"/>
      <w:marBottom w:val="0"/>
      <w:divBdr>
        <w:top w:val="none" w:sz="0" w:space="0" w:color="auto"/>
        <w:left w:val="none" w:sz="0" w:space="0" w:color="auto"/>
        <w:bottom w:val="none" w:sz="0" w:space="0" w:color="auto"/>
        <w:right w:val="none" w:sz="0" w:space="0" w:color="auto"/>
      </w:divBdr>
    </w:div>
    <w:div w:id="1733697912">
      <w:bodyDiv w:val="1"/>
      <w:marLeft w:val="0"/>
      <w:marRight w:val="0"/>
      <w:marTop w:val="0"/>
      <w:marBottom w:val="0"/>
      <w:divBdr>
        <w:top w:val="none" w:sz="0" w:space="0" w:color="auto"/>
        <w:left w:val="none" w:sz="0" w:space="0" w:color="auto"/>
        <w:bottom w:val="none" w:sz="0" w:space="0" w:color="auto"/>
        <w:right w:val="none" w:sz="0" w:space="0" w:color="auto"/>
      </w:divBdr>
    </w:div>
    <w:div w:id="1733766947">
      <w:bodyDiv w:val="1"/>
      <w:marLeft w:val="0"/>
      <w:marRight w:val="0"/>
      <w:marTop w:val="0"/>
      <w:marBottom w:val="0"/>
      <w:divBdr>
        <w:top w:val="none" w:sz="0" w:space="0" w:color="auto"/>
        <w:left w:val="none" w:sz="0" w:space="0" w:color="auto"/>
        <w:bottom w:val="none" w:sz="0" w:space="0" w:color="auto"/>
        <w:right w:val="none" w:sz="0" w:space="0" w:color="auto"/>
      </w:divBdr>
    </w:div>
    <w:div w:id="1733774917">
      <w:bodyDiv w:val="1"/>
      <w:marLeft w:val="0"/>
      <w:marRight w:val="0"/>
      <w:marTop w:val="0"/>
      <w:marBottom w:val="0"/>
      <w:divBdr>
        <w:top w:val="none" w:sz="0" w:space="0" w:color="auto"/>
        <w:left w:val="none" w:sz="0" w:space="0" w:color="auto"/>
        <w:bottom w:val="none" w:sz="0" w:space="0" w:color="auto"/>
        <w:right w:val="none" w:sz="0" w:space="0" w:color="auto"/>
      </w:divBdr>
    </w:div>
    <w:div w:id="1733888317">
      <w:bodyDiv w:val="1"/>
      <w:marLeft w:val="0"/>
      <w:marRight w:val="0"/>
      <w:marTop w:val="0"/>
      <w:marBottom w:val="0"/>
      <w:divBdr>
        <w:top w:val="none" w:sz="0" w:space="0" w:color="auto"/>
        <w:left w:val="none" w:sz="0" w:space="0" w:color="auto"/>
        <w:bottom w:val="none" w:sz="0" w:space="0" w:color="auto"/>
        <w:right w:val="none" w:sz="0" w:space="0" w:color="auto"/>
      </w:divBdr>
    </w:div>
    <w:div w:id="1733890264">
      <w:bodyDiv w:val="1"/>
      <w:marLeft w:val="0"/>
      <w:marRight w:val="0"/>
      <w:marTop w:val="0"/>
      <w:marBottom w:val="0"/>
      <w:divBdr>
        <w:top w:val="none" w:sz="0" w:space="0" w:color="auto"/>
        <w:left w:val="none" w:sz="0" w:space="0" w:color="auto"/>
        <w:bottom w:val="none" w:sz="0" w:space="0" w:color="auto"/>
        <w:right w:val="none" w:sz="0" w:space="0" w:color="auto"/>
      </w:divBdr>
    </w:div>
    <w:div w:id="1734036472">
      <w:bodyDiv w:val="1"/>
      <w:marLeft w:val="0"/>
      <w:marRight w:val="0"/>
      <w:marTop w:val="0"/>
      <w:marBottom w:val="0"/>
      <w:divBdr>
        <w:top w:val="none" w:sz="0" w:space="0" w:color="auto"/>
        <w:left w:val="none" w:sz="0" w:space="0" w:color="auto"/>
        <w:bottom w:val="none" w:sz="0" w:space="0" w:color="auto"/>
        <w:right w:val="none" w:sz="0" w:space="0" w:color="auto"/>
      </w:divBdr>
    </w:div>
    <w:div w:id="1734036957">
      <w:bodyDiv w:val="1"/>
      <w:marLeft w:val="0"/>
      <w:marRight w:val="0"/>
      <w:marTop w:val="0"/>
      <w:marBottom w:val="0"/>
      <w:divBdr>
        <w:top w:val="none" w:sz="0" w:space="0" w:color="auto"/>
        <w:left w:val="none" w:sz="0" w:space="0" w:color="auto"/>
        <w:bottom w:val="none" w:sz="0" w:space="0" w:color="auto"/>
        <w:right w:val="none" w:sz="0" w:space="0" w:color="auto"/>
      </w:divBdr>
    </w:div>
    <w:div w:id="1734084210">
      <w:bodyDiv w:val="1"/>
      <w:marLeft w:val="0"/>
      <w:marRight w:val="0"/>
      <w:marTop w:val="0"/>
      <w:marBottom w:val="0"/>
      <w:divBdr>
        <w:top w:val="none" w:sz="0" w:space="0" w:color="auto"/>
        <w:left w:val="none" w:sz="0" w:space="0" w:color="auto"/>
        <w:bottom w:val="none" w:sz="0" w:space="0" w:color="auto"/>
        <w:right w:val="none" w:sz="0" w:space="0" w:color="auto"/>
      </w:divBdr>
    </w:div>
    <w:div w:id="1734280563">
      <w:bodyDiv w:val="1"/>
      <w:marLeft w:val="0"/>
      <w:marRight w:val="0"/>
      <w:marTop w:val="0"/>
      <w:marBottom w:val="0"/>
      <w:divBdr>
        <w:top w:val="none" w:sz="0" w:space="0" w:color="auto"/>
        <w:left w:val="none" w:sz="0" w:space="0" w:color="auto"/>
        <w:bottom w:val="none" w:sz="0" w:space="0" w:color="auto"/>
        <w:right w:val="none" w:sz="0" w:space="0" w:color="auto"/>
      </w:divBdr>
    </w:div>
    <w:div w:id="1734349118">
      <w:bodyDiv w:val="1"/>
      <w:marLeft w:val="0"/>
      <w:marRight w:val="0"/>
      <w:marTop w:val="0"/>
      <w:marBottom w:val="0"/>
      <w:divBdr>
        <w:top w:val="none" w:sz="0" w:space="0" w:color="auto"/>
        <w:left w:val="none" w:sz="0" w:space="0" w:color="auto"/>
        <w:bottom w:val="none" w:sz="0" w:space="0" w:color="auto"/>
        <w:right w:val="none" w:sz="0" w:space="0" w:color="auto"/>
      </w:divBdr>
    </w:div>
    <w:div w:id="1734428985">
      <w:bodyDiv w:val="1"/>
      <w:marLeft w:val="0"/>
      <w:marRight w:val="0"/>
      <w:marTop w:val="0"/>
      <w:marBottom w:val="0"/>
      <w:divBdr>
        <w:top w:val="none" w:sz="0" w:space="0" w:color="auto"/>
        <w:left w:val="none" w:sz="0" w:space="0" w:color="auto"/>
        <w:bottom w:val="none" w:sz="0" w:space="0" w:color="auto"/>
        <w:right w:val="none" w:sz="0" w:space="0" w:color="auto"/>
      </w:divBdr>
    </w:div>
    <w:div w:id="1734498317">
      <w:bodyDiv w:val="1"/>
      <w:marLeft w:val="0"/>
      <w:marRight w:val="0"/>
      <w:marTop w:val="0"/>
      <w:marBottom w:val="0"/>
      <w:divBdr>
        <w:top w:val="none" w:sz="0" w:space="0" w:color="auto"/>
        <w:left w:val="none" w:sz="0" w:space="0" w:color="auto"/>
        <w:bottom w:val="none" w:sz="0" w:space="0" w:color="auto"/>
        <w:right w:val="none" w:sz="0" w:space="0" w:color="auto"/>
      </w:divBdr>
    </w:div>
    <w:div w:id="1734503907">
      <w:bodyDiv w:val="1"/>
      <w:marLeft w:val="0"/>
      <w:marRight w:val="0"/>
      <w:marTop w:val="0"/>
      <w:marBottom w:val="0"/>
      <w:divBdr>
        <w:top w:val="none" w:sz="0" w:space="0" w:color="auto"/>
        <w:left w:val="none" w:sz="0" w:space="0" w:color="auto"/>
        <w:bottom w:val="none" w:sz="0" w:space="0" w:color="auto"/>
        <w:right w:val="none" w:sz="0" w:space="0" w:color="auto"/>
      </w:divBdr>
    </w:div>
    <w:div w:id="1734622707">
      <w:bodyDiv w:val="1"/>
      <w:marLeft w:val="0"/>
      <w:marRight w:val="0"/>
      <w:marTop w:val="0"/>
      <w:marBottom w:val="0"/>
      <w:divBdr>
        <w:top w:val="none" w:sz="0" w:space="0" w:color="auto"/>
        <w:left w:val="none" w:sz="0" w:space="0" w:color="auto"/>
        <w:bottom w:val="none" w:sz="0" w:space="0" w:color="auto"/>
        <w:right w:val="none" w:sz="0" w:space="0" w:color="auto"/>
      </w:divBdr>
    </w:div>
    <w:div w:id="1734690971">
      <w:bodyDiv w:val="1"/>
      <w:marLeft w:val="0"/>
      <w:marRight w:val="0"/>
      <w:marTop w:val="0"/>
      <w:marBottom w:val="0"/>
      <w:divBdr>
        <w:top w:val="none" w:sz="0" w:space="0" w:color="auto"/>
        <w:left w:val="none" w:sz="0" w:space="0" w:color="auto"/>
        <w:bottom w:val="none" w:sz="0" w:space="0" w:color="auto"/>
        <w:right w:val="none" w:sz="0" w:space="0" w:color="auto"/>
      </w:divBdr>
    </w:div>
    <w:div w:id="1734694451">
      <w:bodyDiv w:val="1"/>
      <w:marLeft w:val="0"/>
      <w:marRight w:val="0"/>
      <w:marTop w:val="0"/>
      <w:marBottom w:val="0"/>
      <w:divBdr>
        <w:top w:val="none" w:sz="0" w:space="0" w:color="auto"/>
        <w:left w:val="none" w:sz="0" w:space="0" w:color="auto"/>
        <w:bottom w:val="none" w:sz="0" w:space="0" w:color="auto"/>
        <w:right w:val="none" w:sz="0" w:space="0" w:color="auto"/>
      </w:divBdr>
    </w:div>
    <w:div w:id="1734812523">
      <w:bodyDiv w:val="1"/>
      <w:marLeft w:val="0"/>
      <w:marRight w:val="0"/>
      <w:marTop w:val="0"/>
      <w:marBottom w:val="0"/>
      <w:divBdr>
        <w:top w:val="none" w:sz="0" w:space="0" w:color="auto"/>
        <w:left w:val="none" w:sz="0" w:space="0" w:color="auto"/>
        <w:bottom w:val="none" w:sz="0" w:space="0" w:color="auto"/>
        <w:right w:val="none" w:sz="0" w:space="0" w:color="auto"/>
      </w:divBdr>
    </w:div>
    <w:div w:id="1734813838">
      <w:bodyDiv w:val="1"/>
      <w:marLeft w:val="0"/>
      <w:marRight w:val="0"/>
      <w:marTop w:val="0"/>
      <w:marBottom w:val="0"/>
      <w:divBdr>
        <w:top w:val="none" w:sz="0" w:space="0" w:color="auto"/>
        <w:left w:val="none" w:sz="0" w:space="0" w:color="auto"/>
        <w:bottom w:val="none" w:sz="0" w:space="0" w:color="auto"/>
        <w:right w:val="none" w:sz="0" w:space="0" w:color="auto"/>
      </w:divBdr>
    </w:div>
    <w:div w:id="1734960208">
      <w:bodyDiv w:val="1"/>
      <w:marLeft w:val="0"/>
      <w:marRight w:val="0"/>
      <w:marTop w:val="0"/>
      <w:marBottom w:val="0"/>
      <w:divBdr>
        <w:top w:val="none" w:sz="0" w:space="0" w:color="auto"/>
        <w:left w:val="none" w:sz="0" w:space="0" w:color="auto"/>
        <w:bottom w:val="none" w:sz="0" w:space="0" w:color="auto"/>
        <w:right w:val="none" w:sz="0" w:space="0" w:color="auto"/>
      </w:divBdr>
    </w:div>
    <w:div w:id="1734966469">
      <w:bodyDiv w:val="1"/>
      <w:marLeft w:val="0"/>
      <w:marRight w:val="0"/>
      <w:marTop w:val="0"/>
      <w:marBottom w:val="0"/>
      <w:divBdr>
        <w:top w:val="none" w:sz="0" w:space="0" w:color="auto"/>
        <w:left w:val="none" w:sz="0" w:space="0" w:color="auto"/>
        <w:bottom w:val="none" w:sz="0" w:space="0" w:color="auto"/>
        <w:right w:val="none" w:sz="0" w:space="0" w:color="auto"/>
      </w:divBdr>
    </w:div>
    <w:div w:id="1735153990">
      <w:bodyDiv w:val="1"/>
      <w:marLeft w:val="0"/>
      <w:marRight w:val="0"/>
      <w:marTop w:val="0"/>
      <w:marBottom w:val="0"/>
      <w:divBdr>
        <w:top w:val="none" w:sz="0" w:space="0" w:color="auto"/>
        <w:left w:val="none" w:sz="0" w:space="0" w:color="auto"/>
        <w:bottom w:val="none" w:sz="0" w:space="0" w:color="auto"/>
        <w:right w:val="none" w:sz="0" w:space="0" w:color="auto"/>
      </w:divBdr>
    </w:div>
    <w:div w:id="1735467348">
      <w:bodyDiv w:val="1"/>
      <w:marLeft w:val="0"/>
      <w:marRight w:val="0"/>
      <w:marTop w:val="0"/>
      <w:marBottom w:val="0"/>
      <w:divBdr>
        <w:top w:val="none" w:sz="0" w:space="0" w:color="auto"/>
        <w:left w:val="none" w:sz="0" w:space="0" w:color="auto"/>
        <w:bottom w:val="none" w:sz="0" w:space="0" w:color="auto"/>
        <w:right w:val="none" w:sz="0" w:space="0" w:color="auto"/>
      </w:divBdr>
    </w:div>
    <w:div w:id="1735809235">
      <w:bodyDiv w:val="1"/>
      <w:marLeft w:val="0"/>
      <w:marRight w:val="0"/>
      <w:marTop w:val="0"/>
      <w:marBottom w:val="0"/>
      <w:divBdr>
        <w:top w:val="none" w:sz="0" w:space="0" w:color="auto"/>
        <w:left w:val="none" w:sz="0" w:space="0" w:color="auto"/>
        <w:bottom w:val="none" w:sz="0" w:space="0" w:color="auto"/>
        <w:right w:val="none" w:sz="0" w:space="0" w:color="auto"/>
      </w:divBdr>
    </w:div>
    <w:div w:id="1735935214">
      <w:bodyDiv w:val="1"/>
      <w:marLeft w:val="0"/>
      <w:marRight w:val="0"/>
      <w:marTop w:val="0"/>
      <w:marBottom w:val="0"/>
      <w:divBdr>
        <w:top w:val="none" w:sz="0" w:space="0" w:color="auto"/>
        <w:left w:val="none" w:sz="0" w:space="0" w:color="auto"/>
        <w:bottom w:val="none" w:sz="0" w:space="0" w:color="auto"/>
        <w:right w:val="none" w:sz="0" w:space="0" w:color="auto"/>
      </w:divBdr>
    </w:div>
    <w:div w:id="1736123033">
      <w:bodyDiv w:val="1"/>
      <w:marLeft w:val="0"/>
      <w:marRight w:val="0"/>
      <w:marTop w:val="0"/>
      <w:marBottom w:val="0"/>
      <w:divBdr>
        <w:top w:val="none" w:sz="0" w:space="0" w:color="auto"/>
        <w:left w:val="none" w:sz="0" w:space="0" w:color="auto"/>
        <w:bottom w:val="none" w:sz="0" w:space="0" w:color="auto"/>
        <w:right w:val="none" w:sz="0" w:space="0" w:color="auto"/>
      </w:divBdr>
    </w:div>
    <w:div w:id="1736388786">
      <w:bodyDiv w:val="1"/>
      <w:marLeft w:val="0"/>
      <w:marRight w:val="0"/>
      <w:marTop w:val="0"/>
      <w:marBottom w:val="0"/>
      <w:divBdr>
        <w:top w:val="none" w:sz="0" w:space="0" w:color="auto"/>
        <w:left w:val="none" w:sz="0" w:space="0" w:color="auto"/>
        <w:bottom w:val="none" w:sz="0" w:space="0" w:color="auto"/>
        <w:right w:val="none" w:sz="0" w:space="0" w:color="auto"/>
      </w:divBdr>
    </w:div>
    <w:div w:id="1736392897">
      <w:bodyDiv w:val="1"/>
      <w:marLeft w:val="0"/>
      <w:marRight w:val="0"/>
      <w:marTop w:val="0"/>
      <w:marBottom w:val="0"/>
      <w:divBdr>
        <w:top w:val="none" w:sz="0" w:space="0" w:color="auto"/>
        <w:left w:val="none" w:sz="0" w:space="0" w:color="auto"/>
        <w:bottom w:val="none" w:sz="0" w:space="0" w:color="auto"/>
        <w:right w:val="none" w:sz="0" w:space="0" w:color="auto"/>
      </w:divBdr>
    </w:div>
    <w:div w:id="1736512770">
      <w:bodyDiv w:val="1"/>
      <w:marLeft w:val="0"/>
      <w:marRight w:val="0"/>
      <w:marTop w:val="0"/>
      <w:marBottom w:val="0"/>
      <w:divBdr>
        <w:top w:val="none" w:sz="0" w:space="0" w:color="auto"/>
        <w:left w:val="none" w:sz="0" w:space="0" w:color="auto"/>
        <w:bottom w:val="none" w:sz="0" w:space="0" w:color="auto"/>
        <w:right w:val="none" w:sz="0" w:space="0" w:color="auto"/>
      </w:divBdr>
    </w:div>
    <w:div w:id="1736777311">
      <w:bodyDiv w:val="1"/>
      <w:marLeft w:val="0"/>
      <w:marRight w:val="0"/>
      <w:marTop w:val="0"/>
      <w:marBottom w:val="0"/>
      <w:divBdr>
        <w:top w:val="none" w:sz="0" w:space="0" w:color="auto"/>
        <w:left w:val="none" w:sz="0" w:space="0" w:color="auto"/>
        <w:bottom w:val="none" w:sz="0" w:space="0" w:color="auto"/>
        <w:right w:val="none" w:sz="0" w:space="0" w:color="auto"/>
      </w:divBdr>
    </w:div>
    <w:div w:id="1736973826">
      <w:bodyDiv w:val="1"/>
      <w:marLeft w:val="0"/>
      <w:marRight w:val="0"/>
      <w:marTop w:val="0"/>
      <w:marBottom w:val="0"/>
      <w:divBdr>
        <w:top w:val="none" w:sz="0" w:space="0" w:color="auto"/>
        <w:left w:val="none" w:sz="0" w:space="0" w:color="auto"/>
        <w:bottom w:val="none" w:sz="0" w:space="0" w:color="auto"/>
        <w:right w:val="none" w:sz="0" w:space="0" w:color="auto"/>
      </w:divBdr>
    </w:div>
    <w:div w:id="1737052349">
      <w:bodyDiv w:val="1"/>
      <w:marLeft w:val="0"/>
      <w:marRight w:val="0"/>
      <w:marTop w:val="0"/>
      <w:marBottom w:val="0"/>
      <w:divBdr>
        <w:top w:val="none" w:sz="0" w:space="0" w:color="auto"/>
        <w:left w:val="none" w:sz="0" w:space="0" w:color="auto"/>
        <w:bottom w:val="none" w:sz="0" w:space="0" w:color="auto"/>
        <w:right w:val="none" w:sz="0" w:space="0" w:color="auto"/>
      </w:divBdr>
    </w:div>
    <w:div w:id="1737241125">
      <w:bodyDiv w:val="1"/>
      <w:marLeft w:val="0"/>
      <w:marRight w:val="0"/>
      <w:marTop w:val="0"/>
      <w:marBottom w:val="0"/>
      <w:divBdr>
        <w:top w:val="none" w:sz="0" w:space="0" w:color="auto"/>
        <w:left w:val="none" w:sz="0" w:space="0" w:color="auto"/>
        <w:bottom w:val="none" w:sz="0" w:space="0" w:color="auto"/>
        <w:right w:val="none" w:sz="0" w:space="0" w:color="auto"/>
      </w:divBdr>
    </w:div>
    <w:div w:id="1737434531">
      <w:bodyDiv w:val="1"/>
      <w:marLeft w:val="0"/>
      <w:marRight w:val="0"/>
      <w:marTop w:val="0"/>
      <w:marBottom w:val="0"/>
      <w:divBdr>
        <w:top w:val="none" w:sz="0" w:space="0" w:color="auto"/>
        <w:left w:val="none" w:sz="0" w:space="0" w:color="auto"/>
        <w:bottom w:val="none" w:sz="0" w:space="0" w:color="auto"/>
        <w:right w:val="none" w:sz="0" w:space="0" w:color="auto"/>
      </w:divBdr>
    </w:div>
    <w:div w:id="1737630331">
      <w:bodyDiv w:val="1"/>
      <w:marLeft w:val="0"/>
      <w:marRight w:val="0"/>
      <w:marTop w:val="0"/>
      <w:marBottom w:val="0"/>
      <w:divBdr>
        <w:top w:val="none" w:sz="0" w:space="0" w:color="auto"/>
        <w:left w:val="none" w:sz="0" w:space="0" w:color="auto"/>
        <w:bottom w:val="none" w:sz="0" w:space="0" w:color="auto"/>
        <w:right w:val="none" w:sz="0" w:space="0" w:color="auto"/>
      </w:divBdr>
    </w:div>
    <w:div w:id="1737701074">
      <w:bodyDiv w:val="1"/>
      <w:marLeft w:val="0"/>
      <w:marRight w:val="0"/>
      <w:marTop w:val="0"/>
      <w:marBottom w:val="0"/>
      <w:divBdr>
        <w:top w:val="none" w:sz="0" w:space="0" w:color="auto"/>
        <w:left w:val="none" w:sz="0" w:space="0" w:color="auto"/>
        <w:bottom w:val="none" w:sz="0" w:space="0" w:color="auto"/>
        <w:right w:val="none" w:sz="0" w:space="0" w:color="auto"/>
      </w:divBdr>
    </w:div>
    <w:div w:id="1738237245">
      <w:bodyDiv w:val="1"/>
      <w:marLeft w:val="0"/>
      <w:marRight w:val="0"/>
      <w:marTop w:val="0"/>
      <w:marBottom w:val="0"/>
      <w:divBdr>
        <w:top w:val="none" w:sz="0" w:space="0" w:color="auto"/>
        <w:left w:val="none" w:sz="0" w:space="0" w:color="auto"/>
        <w:bottom w:val="none" w:sz="0" w:space="0" w:color="auto"/>
        <w:right w:val="none" w:sz="0" w:space="0" w:color="auto"/>
      </w:divBdr>
    </w:div>
    <w:div w:id="1738285600">
      <w:bodyDiv w:val="1"/>
      <w:marLeft w:val="0"/>
      <w:marRight w:val="0"/>
      <w:marTop w:val="0"/>
      <w:marBottom w:val="0"/>
      <w:divBdr>
        <w:top w:val="none" w:sz="0" w:space="0" w:color="auto"/>
        <w:left w:val="none" w:sz="0" w:space="0" w:color="auto"/>
        <w:bottom w:val="none" w:sz="0" w:space="0" w:color="auto"/>
        <w:right w:val="none" w:sz="0" w:space="0" w:color="auto"/>
      </w:divBdr>
    </w:div>
    <w:div w:id="1739211972">
      <w:bodyDiv w:val="1"/>
      <w:marLeft w:val="0"/>
      <w:marRight w:val="0"/>
      <w:marTop w:val="0"/>
      <w:marBottom w:val="0"/>
      <w:divBdr>
        <w:top w:val="none" w:sz="0" w:space="0" w:color="auto"/>
        <w:left w:val="none" w:sz="0" w:space="0" w:color="auto"/>
        <w:bottom w:val="none" w:sz="0" w:space="0" w:color="auto"/>
        <w:right w:val="none" w:sz="0" w:space="0" w:color="auto"/>
      </w:divBdr>
    </w:div>
    <w:div w:id="1739353127">
      <w:bodyDiv w:val="1"/>
      <w:marLeft w:val="0"/>
      <w:marRight w:val="0"/>
      <w:marTop w:val="0"/>
      <w:marBottom w:val="0"/>
      <w:divBdr>
        <w:top w:val="none" w:sz="0" w:space="0" w:color="auto"/>
        <w:left w:val="none" w:sz="0" w:space="0" w:color="auto"/>
        <w:bottom w:val="none" w:sz="0" w:space="0" w:color="auto"/>
        <w:right w:val="none" w:sz="0" w:space="0" w:color="auto"/>
      </w:divBdr>
    </w:div>
    <w:div w:id="1739356505">
      <w:bodyDiv w:val="1"/>
      <w:marLeft w:val="0"/>
      <w:marRight w:val="0"/>
      <w:marTop w:val="0"/>
      <w:marBottom w:val="0"/>
      <w:divBdr>
        <w:top w:val="none" w:sz="0" w:space="0" w:color="auto"/>
        <w:left w:val="none" w:sz="0" w:space="0" w:color="auto"/>
        <w:bottom w:val="none" w:sz="0" w:space="0" w:color="auto"/>
        <w:right w:val="none" w:sz="0" w:space="0" w:color="auto"/>
      </w:divBdr>
    </w:div>
    <w:div w:id="1739546839">
      <w:bodyDiv w:val="1"/>
      <w:marLeft w:val="0"/>
      <w:marRight w:val="0"/>
      <w:marTop w:val="0"/>
      <w:marBottom w:val="0"/>
      <w:divBdr>
        <w:top w:val="none" w:sz="0" w:space="0" w:color="auto"/>
        <w:left w:val="none" w:sz="0" w:space="0" w:color="auto"/>
        <w:bottom w:val="none" w:sz="0" w:space="0" w:color="auto"/>
        <w:right w:val="none" w:sz="0" w:space="0" w:color="auto"/>
      </w:divBdr>
    </w:div>
    <w:div w:id="1740052593">
      <w:bodyDiv w:val="1"/>
      <w:marLeft w:val="0"/>
      <w:marRight w:val="0"/>
      <w:marTop w:val="0"/>
      <w:marBottom w:val="0"/>
      <w:divBdr>
        <w:top w:val="none" w:sz="0" w:space="0" w:color="auto"/>
        <w:left w:val="none" w:sz="0" w:space="0" w:color="auto"/>
        <w:bottom w:val="none" w:sz="0" w:space="0" w:color="auto"/>
        <w:right w:val="none" w:sz="0" w:space="0" w:color="auto"/>
      </w:divBdr>
    </w:div>
    <w:div w:id="1740056638">
      <w:bodyDiv w:val="1"/>
      <w:marLeft w:val="0"/>
      <w:marRight w:val="0"/>
      <w:marTop w:val="0"/>
      <w:marBottom w:val="0"/>
      <w:divBdr>
        <w:top w:val="none" w:sz="0" w:space="0" w:color="auto"/>
        <w:left w:val="none" w:sz="0" w:space="0" w:color="auto"/>
        <w:bottom w:val="none" w:sz="0" w:space="0" w:color="auto"/>
        <w:right w:val="none" w:sz="0" w:space="0" w:color="auto"/>
      </w:divBdr>
    </w:div>
    <w:div w:id="1740401401">
      <w:bodyDiv w:val="1"/>
      <w:marLeft w:val="0"/>
      <w:marRight w:val="0"/>
      <w:marTop w:val="0"/>
      <w:marBottom w:val="0"/>
      <w:divBdr>
        <w:top w:val="none" w:sz="0" w:space="0" w:color="auto"/>
        <w:left w:val="none" w:sz="0" w:space="0" w:color="auto"/>
        <w:bottom w:val="none" w:sz="0" w:space="0" w:color="auto"/>
        <w:right w:val="none" w:sz="0" w:space="0" w:color="auto"/>
      </w:divBdr>
    </w:div>
    <w:div w:id="1740446754">
      <w:bodyDiv w:val="1"/>
      <w:marLeft w:val="0"/>
      <w:marRight w:val="0"/>
      <w:marTop w:val="0"/>
      <w:marBottom w:val="0"/>
      <w:divBdr>
        <w:top w:val="none" w:sz="0" w:space="0" w:color="auto"/>
        <w:left w:val="none" w:sz="0" w:space="0" w:color="auto"/>
        <w:bottom w:val="none" w:sz="0" w:space="0" w:color="auto"/>
        <w:right w:val="none" w:sz="0" w:space="0" w:color="auto"/>
      </w:divBdr>
    </w:div>
    <w:div w:id="1740519232">
      <w:bodyDiv w:val="1"/>
      <w:marLeft w:val="0"/>
      <w:marRight w:val="0"/>
      <w:marTop w:val="0"/>
      <w:marBottom w:val="0"/>
      <w:divBdr>
        <w:top w:val="none" w:sz="0" w:space="0" w:color="auto"/>
        <w:left w:val="none" w:sz="0" w:space="0" w:color="auto"/>
        <w:bottom w:val="none" w:sz="0" w:space="0" w:color="auto"/>
        <w:right w:val="none" w:sz="0" w:space="0" w:color="auto"/>
      </w:divBdr>
    </w:div>
    <w:div w:id="1740706928">
      <w:bodyDiv w:val="1"/>
      <w:marLeft w:val="0"/>
      <w:marRight w:val="0"/>
      <w:marTop w:val="0"/>
      <w:marBottom w:val="0"/>
      <w:divBdr>
        <w:top w:val="none" w:sz="0" w:space="0" w:color="auto"/>
        <w:left w:val="none" w:sz="0" w:space="0" w:color="auto"/>
        <w:bottom w:val="none" w:sz="0" w:space="0" w:color="auto"/>
        <w:right w:val="none" w:sz="0" w:space="0" w:color="auto"/>
      </w:divBdr>
    </w:div>
    <w:div w:id="1740784872">
      <w:bodyDiv w:val="1"/>
      <w:marLeft w:val="0"/>
      <w:marRight w:val="0"/>
      <w:marTop w:val="0"/>
      <w:marBottom w:val="0"/>
      <w:divBdr>
        <w:top w:val="none" w:sz="0" w:space="0" w:color="auto"/>
        <w:left w:val="none" w:sz="0" w:space="0" w:color="auto"/>
        <w:bottom w:val="none" w:sz="0" w:space="0" w:color="auto"/>
        <w:right w:val="none" w:sz="0" w:space="0" w:color="auto"/>
      </w:divBdr>
    </w:div>
    <w:div w:id="1741172142">
      <w:bodyDiv w:val="1"/>
      <w:marLeft w:val="0"/>
      <w:marRight w:val="0"/>
      <w:marTop w:val="0"/>
      <w:marBottom w:val="0"/>
      <w:divBdr>
        <w:top w:val="none" w:sz="0" w:space="0" w:color="auto"/>
        <w:left w:val="none" w:sz="0" w:space="0" w:color="auto"/>
        <w:bottom w:val="none" w:sz="0" w:space="0" w:color="auto"/>
        <w:right w:val="none" w:sz="0" w:space="0" w:color="auto"/>
      </w:divBdr>
    </w:div>
    <w:div w:id="1741173489">
      <w:bodyDiv w:val="1"/>
      <w:marLeft w:val="0"/>
      <w:marRight w:val="0"/>
      <w:marTop w:val="0"/>
      <w:marBottom w:val="0"/>
      <w:divBdr>
        <w:top w:val="none" w:sz="0" w:space="0" w:color="auto"/>
        <w:left w:val="none" w:sz="0" w:space="0" w:color="auto"/>
        <w:bottom w:val="none" w:sz="0" w:space="0" w:color="auto"/>
        <w:right w:val="none" w:sz="0" w:space="0" w:color="auto"/>
      </w:divBdr>
    </w:div>
    <w:div w:id="1741245379">
      <w:bodyDiv w:val="1"/>
      <w:marLeft w:val="0"/>
      <w:marRight w:val="0"/>
      <w:marTop w:val="0"/>
      <w:marBottom w:val="0"/>
      <w:divBdr>
        <w:top w:val="none" w:sz="0" w:space="0" w:color="auto"/>
        <w:left w:val="none" w:sz="0" w:space="0" w:color="auto"/>
        <w:bottom w:val="none" w:sz="0" w:space="0" w:color="auto"/>
        <w:right w:val="none" w:sz="0" w:space="0" w:color="auto"/>
      </w:divBdr>
    </w:div>
    <w:div w:id="1741252491">
      <w:bodyDiv w:val="1"/>
      <w:marLeft w:val="0"/>
      <w:marRight w:val="0"/>
      <w:marTop w:val="0"/>
      <w:marBottom w:val="0"/>
      <w:divBdr>
        <w:top w:val="none" w:sz="0" w:space="0" w:color="auto"/>
        <w:left w:val="none" w:sz="0" w:space="0" w:color="auto"/>
        <w:bottom w:val="none" w:sz="0" w:space="0" w:color="auto"/>
        <w:right w:val="none" w:sz="0" w:space="0" w:color="auto"/>
      </w:divBdr>
    </w:div>
    <w:div w:id="1741364671">
      <w:bodyDiv w:val="1"/>
      <w:marLeft w:val="0"/>
      <w:marRight w:val="0"/>
      <w:marTop w:val="0"/>
      <w:marBottom w:val="0"/>
      <w:divBdr>
        <w:top w:val="none" w:sz="0" w:space="0" w:color="auto"/>
        <w:left w:val="none" w:sz="0" w:space="0" w:color="auto"/>
        <w:bottom w:val="none" w:sz="0" w:space="0" w:color="auto"/>
        <w:right w:val="none" w:sz="0" w:space="0" w:color="auto"/>
      </w:divBdr>
    </w:div>
    <w:div w:id="1741713024">
      <w:bodyDiv w:val="1"/>
      <w:marLeft w:val="0"/>
      <w:marRight w:val="0"/>
      <w:marTop w:val="0"/>
      <w:marBottom w:val="0"/>
      <w:divBdr>
        <w:top w:val="none" w:sz="0" w:space="0" w:color="auto"/>
        <w:left w:val="none" w:sz="0" w:space="0" w:color="auto"/>
        <w:bottom w:val="none" w:sz="0" w:space="0" w:color="auto"/>
        <w:right w:val="none" w:sz="0" w:space="0" w:color="auto"/>
      </w:divBdr>
    </w:div>
    <w:div w:id="1741781121">
      <w:bodyDiv w:val="1"/>
      <w:marLeft w:val="0"/>
      <w:marRight w:val="0"/>
      <w:marTop w:val="0"/>
      <w:marBottom w:val="0"/>
      <w:divBdr>
        <w:top w:val="none" w:sz="0" w:space="0" w:color="auto"/>
        <w:left w:val="none" w:sz="0" w:space="0" w:color="auto"/>
        <w:bottom w:val="none" w:sz="0" w:space="0" w:color="auto"/>
        <w:right w:val="none" w:sz="0" w:space="0" w:color="auto"/>
      </w:divBdr>
    </w:div>
    <w:div w:id="1741829157">
      <w:bodyDiv w:val="1"/>
      <w:marLeft w:val="0"/>
      <w:marRight w:val="0"/>
      <w:marTop w:val="0"/>
      <w:marBottom w:val="0"/>
      <w:divBdr>
        <w:top w:val="none" w:sz="0" w:space="0" w:color="auto"/>
        <w:left w:val="none" w:sz="0" w:space="0" w:color="auto"/>
        <w:bottom w:val="none" w:sz="0" w:space="0" w:color="auto"/>
        <w:right w:val="none" w:sz="0" w:space="0" w:color="auto"/>
      </w:divBdr>
    </w:div>
    <w:div w:id="1741901884">
      <w:bodyDiv w:val="1"/>
      <w:marLeft w:val="0"/>
      <w:marRight w:val="0"/>
      <w:marTop w:val="0"/>
      <w:marBottom w:val="0"/>
      <w:divBdr>
        <w:top w:val="none" w:sz="0" w:space="0" w:color="auto"/>
        <w:left w:val="none" w:sz="0" w:space="0" w:color="auto"/>
        <w:bottom w:val="none" w:sz="0" w:space="0" w:color="auto"/>
        <w:right w:val="none" w:sz="0" w:space="0" w:color="auto"/>
      </w:divBdr>
    </w:div>
    <w:div w:id="1742019600">
      <w:bodyDiv w:val="1"/>
      <w:marLeft w:val="0"/>
      <w:marRight w:val="0"/>
      <w:marTop w:val="0"/>
      <w:marBottom w:val="0"/>
      <w:divBdr>
        <w:top w:val="none" w:sz="0" w:space="0" w:color="auto"/>
        <w:left w:val="none" w:sz="0" w:space="0" w:color="auto"/>
        <w:bottom w:val="none" w:sz="0" w:space="0" w:color="auto"/>
        <w:right w:val="none" w:sz="0" w:space="0" w:color="auto"/>
      </w:divBdr>
    </w:div>
    <w:div w:id="1742172674">
      <w:bodyDiv w:val="1"/>
      <w:marLeft w:val="0"/>
      <w:marRight w:val="0"/>
      <w:marTop w:val="0"/>
      <w:marBottom w:val="0"/>
      <w:divBdr>
        <w:top w:val="none" w:sz="0" w:space="0" w:color="auto"/>
        <w:left w:val="none" w:sz="0" w:space="0" w:color="auto"/>
        <w:bottom w:val="none" w:sz="0" w:space="0" w:color="auto"/>
        <w:right w:val="none" w:sz="0" w:space="0" w:color="auto"/>
      </w:divBdr>
    </w:div>
    <w:div w:id="1742173155">
      <w:bodyDiv w:val="1"/>
      <w:marLeft w:val="0"/>
      <w:marRight w:val="0"/>
      <w:marTop w:val="0"/>
      <w:marBottom w:val="0"/>
      <w:divBdr>
        <w:top w:val="none" w:sz="0" w:space="0" w:color="auto"/>
        <w:left w:val="none" w:sz="0" w:space="0" w:color="auto"/>
        <w:bottom w:val="none" w:sz="0" w:space="0" w:color="auto"/>
        <w:right w:val="none" w:sz="0" w:space="0" w:color="auto"/>
      </w:divBdr>
    </w:div>
    <w:div w:id="1742484868">
      <w:bodyDiv w:val="1"/>
      <w:marLeft w:val="0"/>
      <w:marRight w:val="0"/>
      <w:marTop w:val="0"/>
      <w:marBottom w:val="0"/>
      <w:divBdr>
        <w:top w:val="none" w:sz="0" w:space="0" w:color="auto"/>
        <w:left w:val="none" w:sz="0" w:space="0" w:color="auto"/>
        <w:bottom w:val="none" w:sz="0" w:space="0" w:color="auto"/>
        <w:right w:val="none" w:sz="0" w:space="0" w:color="auto"/>
      </w:divBdr>
    </w:div>
    <w:div w:id="1742676458">
      <w:bodyDiv w:val="1"/>
      <w:marLeft w:val="0"/>
      <w:marRight w:val="0"/>
      <w:marTop w:val="0"/>
      <w:marBottom w:val="0"/>
      <w:divBdr>
        <w:top w:val="none" w:sz="0" w:space="0" w:color="auto"/>
        <w:left w:val="none" w:sz="0" w:space="0" w:color="auto"/>
        <w:bottom w:val="none" w:sz="0" w:space="0" w:color="auto"/>
        <w:right w:val="none" w:sz="0" w:space="0" w:color="auto"/>
      </w:divBdr>
    </w:div>
    <w:div w:id="1742754520">
      <w:bodyDiv w:val="1"/>
      <w:marLeft w:val="0"/>
      <w:marRight w:val="0"/>
      <w:marTop w:val="0"/>
      <w:marBottom w:val="0"/>
      <w:divBdr>
        <w:top w:val="none" w:sz="0" w:space="0" w:color="auto"/>
        <w:left w:val="none" w:sz="0" w:space="0" w:color="auto"/>
        <w:bottom w:val="none" w:sz="0" w:space="0" w:color="auto"/>
        <w:right w:val="none" w:sz="0" w:space="0" w:color="auto"/>
      </w:divBdr>
    </w:div>
    <w:div w:id="1742830842">
      <w:bodyDiv w:val="1"/>
      <w:marLeft w:val="0"/>
      <w:marRight w:val="0"/>
      <w:marTop w:val="0"/>
      <w:marBottom w:val="0"/>
      <w:divBdr>
        <w:top w:val="none" w:sz="0" w:space="0" w:color="auto"/>
        <w:left w:val="none" w:sz="0" w:space="0" w:color="auto"/>
        <w:bottom w:val="none" w:sz="0" w:space="0" w:color="auto"/>
        <w:right w:val="none" w:sz="0" w:space="0" w:color="auto"/>
      </w:divBdr>
    </w:div>
    <w:div w:id="1743024306">
      <w:bodyDiv w:val="1"/>
      <w:marLeft w:val="0"/>
      <w:marRight w:val="0"/>
      <w:marTop w:val="0"/>
      <w:marBottom w:val="0"/>
      <w:divBdr>
        <w:top w:val="none" w:sz="0" w:space="0" w:color="auto"/>
        <w:left w:val="none" w:sz="0" w:space="0" w:color="auto"/>
        <w:bottom w:val="none" w:sz="0" w:space="0" w:color="auto"/>
        <w:right w:val="none" w:sz="0" w:space="0" w:color="auto"/>
      </w:divBdr>
    </w:div>
    <w:div w:id="1743261571">
      <w:bodyDiv w:val="1"/>
      <w:marLeft w:val="0"/>
      <w:marRight w:val="0"/>
      <w:marTop w:val="0"/>
      <w:marBottom w:val="0"/>
      <w:divBdr>
        <w:top w:val="none" w:sz="0" w:space="0" w:color="auto"/>
        <w:left w:val="none" w:sz="0" w:space="0" w:color="auto"/>
        <w:bottom w:val="none" w:sz="0" w:space="0" w:color="auto"/>
        <w:right w:val="none" w:sz="0" w:space="0" w:color="auto"/>
      </w:divBdr>
    </w:div>
    <w:div w:id="1743521072">
      <w:bodyDiv w:val="1"/>
      <w:marLeft w:val="0"/>
      <w:marRight w:val="0"/>
      <w:marTop w:val="0"/>
      <w:marBottom w:val="0"/>
      <w:divBdr>
        <w:top w:val="none" w:sz="0" w:space="0" w:color="auto"/>
        <w:left w:val="none" w:sz="0" w:space="0" w:color="auto"/>
        <w:bottom w:val="none" w:sz="0" w:space="0" w:color="auto"/>
        <w:right w:val="none" w:sz="0" w:space="0" w:color="auto"/>
      </w:divBdr>
    </w:div>
    <w:div w:id="1743679929">
      <w:bodyDiv w:val="1"/>
      <w:marLeft w:val="0"/>
      <w:marRight w:val="0"/>
      <w:marTop w:val="0"/>
      <w:marBottom w:val="0"/>
      <w:divBdr>
        <w:top w:val="none" w:sz="0" w:space="0" w:color="auto"/>
        <w:left w:val="none" w:sz="0" w:space="0" w:color="auto"/>
        <w:bottom w:val="none" w:sz="0" w:space="0" w:color="auto"/>
        <w:right w:val="none" w:sz="0" w:space="0" w:color="auto"/>
      </w:divBdr>
    </w:div>
    <w:div w:id="1743723084">
      <w:bodyDiv w:val="1"/>
      <w:marLeft w:val="0"/>
      <w:marRight w:val="0"/>
      <w:marTop w:val="0"/>
      <w:marBottom w:val="0"/>
      <w:divBdr>
        <w:top w:val="none" w:sz="0" w:space="0" w:color="auto"/>
        <w:left w:val="none" w:sz="0" w:space="0" w:color="auto"/>
        <w:bottom w:val="none" w:sz="0" w:space="0" w:color="auto"/>
        <w:right w:val="none" w:sz="0" w:space="0" w:color="auto"/>
      </w:divBdr>
    </w:div>
    <w:div w:id="1744058157">
      <w:bodyDiv w:val="1"/>
      <w:marLeft w:val="0"/>
      <w:marRight w:val="0"/>
      <w:marTop w:val="0"/>
      <w:marBottom w:val="0"/>
      <w:divBdr>
        <w:top w:val="none" w:sz="0" w:space="0" w:color="auto"/>
        <w:left w:val="none" w:sz="0" w:space="0" w:color="auto"/>
        <w:bottom w:val="none" w:sz="0" w:space="0" w:color="auto"/>
        <w:right w:val="none" w:sz="0" w:space="0" w:color="auto"/>
      </w:divBdr>
    </w:div>
    <w:div w:id="1744134173">
      <w:bodyDiv w:val="1"/>
      <w:marLeft w:val="0"/>
      <w:marRight w:val="0"/>
      <w:marTop w:val="0"/>
      <w:marBottom w:val="0"/>
      <w:divBdr>
        <w:top w:val="none" w:sz="0" w:space="0" w:color="auto"/>
        <w:left w:val="none" w:sz="0" w:space="0" w:color="auto"/>
        <w:bottom w:val="none" w:sz="0" w:space="0" w:color="auto"/>
        <w:right w:val="none" w:sz="0" w:space="0" w:color="auto"/>
      </w:divBdr>
    </w:div>
    <w:div w:id="1744176782">
      <w:bodyDiv w:val="1"/>
      <w:marLeft w:val="0"/>
      <w:marRight w:val="0"/>
      <w:marTop w:val="0"/>
      <w:marBottom w:val="0"/>
      <w:divBdr>
        <w:top w:val="none" w:sz="0" w:space="0" w:color="auto"/>
        <w:left w:val="none" w:sz="0" w:space="0" w:color="auto"/>
        <w:bottom w:val="none" w:sz="0" w:space="0" w:color="auto"/>
        <w:right w:val="none" w:sz="0" w:space="0" w:color="auto"/>
      </w:divBdr>
    </w:div>
    <w:div w:id="1744523157">
      <w:bodyDiv w:val="1"/>
      <w:marLeft w:val="0"/>
      <w:marRight w:val="0"/>
      <w:marTop w:val="0"/>
      <w:marBottom w:val="0"/>
      <w:divBdr>
        <w:top w:val="none" w:sz="0" w:space="0" w:color="auto"/>
        <w:left w:val="none" w:sz="0" w:space="0" w:color="auto"/>
        <w:bottom w:val="none" w:sz="0" w:space="0" w:color="auto"/>
        <w:right w:val="none" w:sz="0" w:space="0" w:color="auto"/>
      </w:divBdr>
    </w:div>
    <w:div w:id="1744600071">
      <w:bodyDiv w:val="1"/>
      <w:marLeft w:val="0"/>
      <w:marRight w:val="0"/>
      <w:marTop w:val="0"/>
      <w:marBottom w:val="0"/>
      <w:divBdr>
        <w:top w:val="none" w:sz="0" w:space="0" w:color="auto"/>
        <w:left w:val="none" w:sz="0" w:space="0" w:color="auto"/>
        <w:bottom w:val="none" w:sz="0" w:space="0" w:color="auto"/>
        <w:right w:val="none" w:sz="0" w:space="0" w:color="auto"/>
      </w:divBdr>
    </w:div>
    <w:div w:id="1744715852">
      <w:bodyDiv w:val="1"/>
      <w:marLeft w:val="0"/>
      <w:marRight w:val="0"/>
      <w:marTop w:val="0"/>
      <w:marBottom w:val="0"/>
      <w:divBdr>
        <w:top w:val="none" w:sz="0" w:space="0" w:color="auto"/>
        <w:left w:val="none" w:sz="0" w:space="0" w:color="auto"/>
        <w:bottom w:val="none" w:sz="0" w:space="0" w:color="auto"/>
        <w:right w:val="none" w:sz="0" w:space="0" w:color="auto"/>
      </w:divBdr>
    </w:div>
    <w:div w:id="1744907249">
      <w:bodyDiv w:val="1"/>
      <w:marLeft w:val="0"/>
      <w:marRight w:val="0"/>
      <w:marTop w:val="0"/>
      <w:marBottom w:val="0"/>
      <w:divBdr>
        <w:top w:val="none" w:sz="0" w:space="0" w:color="auto"/>
        <w:left w:val="none" w:sz="0" w:space="0" w:color="auto"/>
        <w:bottom w:val="none" w:sz="0" w:space="0" w:color="auto"/>
        <w:right w:val="none" w:sz="0" w:space="0" w:color="auto"/>
      </w:divBdr>
    </w:div>
    <w:div w:id="1744913629">
      <w:bodyDiv w:val="1"/>
      <w:marLeft w:val="0"/>
      <w:marRight w:val="0"/>
      <w:marTop w:val="0"/>
      <w:marBottom w:val="0"/>
      <w:divBdr>
        <w:top w:val="none" w:sz="0" w:space="0" w:color="auto"/>
        <w:left w:val="none" w:sz="0" w:space="0" w:color="auto"/>
        <w:bottom w:val="none" w:sz="0" w:space="0" w:color="auto"/>
        <w:right w:val="none" w:sz="0" w:space="0" w:color="auto"/>
      </w:divBdr>
    </w:div>
    <w:div w:id="1744987392">
      <w:bodyDiv w:val="1"/>
      <w:marLeft w:val="0"/>
      <w:marRight w:val="0"/>
      <w:marTop w:val="0"/>
      <w:marBottom w:val="0"/>
      <w:divBdr>
        <w:top w:val="none" w:sz="0" w:space="0" w:color="auto"/>
        <w:left w:val="none" w:sz="0" w:space="0" w:color="auto"/>
        <w:bottom w:val="none" w:sz="0" w:space="0" w:color="auto"/>
        <w:right w:val="none" w:sz="0" w:space="0" w:color="auto"/>
      </w:divBdr>
    </w:div>
    <w:div w:id="1745252036">
      <w:bodyDiv w:val="1"/>
      <w:marLeft w:val="0"/>
      <w:marRight w:val="0"/>
      <w:marTop w:val="0"/>
      <w:marBottom w:val="0"/>
      <w:divBdr>
        <w:top w:val="none" w:sz="0" w:space="0" w:color="auto"/>
        <w:left w:val="none" w:sz="0" w:space="0" w:color="auto"/>
        <w:bottom w:val="none" w:sz="0" w:space="0" w:color="auto"/>
        <w:right w:val="none" w:sz="0" w:space="0" w:color="auto"/>
      </w:divBdr>
    </w:div>
    <w:div w:id="1745377356">
      <w:bodyDiv w:val="1"/>
      <w:marLeft w:val="0"/>
      <w:marRight w:val="0"/>
      <w:marTop w:val="0"/>
      <w:marBottom w:val="0"/>
      <w:divBdr>
        <w:top w:val="none" w:sz="0" w:space="0" w:color="auto"/>
        <w:left w:val="none" w:sz="0" w:space="0" w:color="auto"/>
        <w:bottom w:val="none" w:sz="0" w:space="0" w:color="auto"/>
        <w:right w:val="none" w:sz="0" w:space="0" w:color="auto"/>
      </w:divBdr>
    </w:div>
    <w:div w:id="1745420373">
      <w:bodyDiv w:val="1"/>
      <w:marLeft w:val="0"/>
      <w:marRight w:val="0"/>
      <w:marTop w:val="0"/>
      <w:marBottom w:val="0"/>
      <w:divBdr>
        <w:top w:val="none" w:sz="0" w:space="0" w:color="auto"/>
        <w:left w:val="none" w:sz="0" w:space="0" w:color="auto"/>
        <w:bottom w:val="none" w:sz="0" w:space="0" w:color="auto"/>
        <w:right w:val="none" w:sz="0" w:space="0" w:color="auto"/>
      </w:divBdr>
    </w:div>
    <w:div w:id="1745448382">
      <w:bodyDiv w:val="1"/>
      <w:marLeft w:val="0"/>
      <w:marRight w:val="0"/>
      <w:marTop w:val="0"/>
      <w:marBottom w:val="0"/>
      <w:divBdr>
        <w:top w:val="none" w:sz="0" w:space="0" w:color="auto"/>
        <w:left w:val="none" w:sz="0" w:space="0" w:color="auto"/>
        <w:bottom w:val="none" w:sz="0" w:space="0" w:color="auto"/>
        <w:right w:val="none" w:sz="0" w:space="0" w:color="auto"/>
      </w:divBdr>
    </w:div>
    <w:div w:id="1745763255">
      <w:bodyDiv w:val="1"/>
      <w:marLeft w:val="0"/>
      <w:marRight w:val="0"/>
      <w:marTop w:val="0"/>
      <w:marBottom w:val="0"/>
      <w:divBdr>
        <w:top w:val="none" w:sz="0" w:space="0" w:color="auto"/>
        <w:left w:val="none" w:sz="0" w:space="0" w:color="auto"/>
        <w:bottom w:val="none" w:sz="0" w:space="0" w:color="auto"/>
        <w:right w:val="none" w:sz="0" w:space="0" w:color="auto"/>
      </w:divBdr>
    </w:div>
    <w:div w:id="1745833077">
      <w:bodyDiv w:val="1"/>
      <w:marLeft w:val="0"/>
      <w:marRight w:val="0"/>
      <w:marTop w:val="0"/>
      <w:marBottom w:val="0"/>
      <w:divBdr>
        <w:top w:val="none" w:sz="0" w:space="0" w:color="auto"/>
        <w:left w:val="none" w:sz="0" w:space="0" w:color="auto"/>
        <w:bottom w:val="none" w:sz="0" w:space="0" w:color="auto"/>
        <w:right w:val="none" w:sz="0" w:space="0" w:color="auto"/>
      </w:divBdr>
    </w:div>
    <w:div w:id="1745839710">
      <w:bodyDiv w:val="1"/>
      <w:marLeft w:val="0"/>
      <w:marRight w:val="0"/>
      <w:marTop w:val="0"/>
      <w:marBottom w:val="0"/>
      <w:divBdr>
        <w:top w:val="none" w:sz="0" w:space="0" w:color="auto"/>
        <w:left w:val="none" w:sz="0" w:space="0" w:color="auto"/>
        <w:bottom w:val="none" w:sz="0" w:space="0" w:color="auto"/>
        <w:right w:val="none" w:sz="0" w:space="0" w:color="auto"/>
      </w:divBdr>
    </w:div>
    <w:div w:id="1746026917">
      <w:bodyDiv w:val="1"/>
      <w:marLeft w:val="0"/>
      <w:marRight w:val="0"/>
      <w:marTop w:val="0"/>
      <w:marBottom w:val="0"/>
      <w:divBdr>
        <w:top w:val="none" w:sz="0" w:space="0" w:color="auto"/>
        <w:left w:val="none" w:sz="0" w:space="0" w:color="auto"/>
        <w:bottom w:val="none" w:sz="0" w:space="0" w:color="auto"/>
        <w:right w:val="none" w:sz="0" w:space="0" w:color="auto"/>
      </w:divBdr>
    </w:div>
    <w:div w:id="1746106730">
      <w:bodyDiv w:val="1"/>
      <w:marLeft w:val="0"/>
      <w:marRight w:val="0"/>
      <w:marTop w:val="0"/>
      <w:marBottom w:val="0"/>
      <w:divBdr>
        <w:top w:val="none" w:sz="0" w:space="0" w:color="auto"/>
        <w:left w:val="none" w:sz="0" w:space="0" w:color="auto"/>
        <w:bottom w:val="none" w:sz="0" w:space="0" w:color="auto"/>
        <w:right w:val="none" w:sz="0" w:space="0" w:color="auto"/>
      </w:divBdr>
    </w:div>
    <w:div w:id="1746144914">
      <w:bodyDiv w:val="1"/>
      <w:marLeft w:val="0"/>
      <w:marRight w:val="0"/>
      <w:marTop w:val="0"/>
      <w:marBottom w:val="0"/>
      <w:divBdr>
        <w:top w:val="none" w:sz="0" w:space="0" w:color="auto"/>
        <w:left w:val="none" w:sz="0" w:space="0" w:color="auto"/>
        <w:bottom w:val="none" w:sz="0" w:space="0" w:color="auto"/>
        <w:right w:val="none" w:sz="0" w:space="0" w:color="auto"/>
      </w:divBdr>
    </w:div>
    <w:div w:id="1746369166">
      <w:bodyDiv w:val="1"/>
      <w:marLeft w:val="0"/>
      <w:marRight w:val="0"/>
      <w:marTop w:val="0"/>
      <w:marBottom w:val="0"/>
      <w:divBdr>
        <w:top w:val="none" w:sz="0" w:space="0" w:color="auto"/>
        <w:left w:val="none" w:sz="0" w:space="0" w:color="auto"/>
        <w:bottom w:val="none" w:sz="0" w:space="0" w:color="auto"/>
        <w:right w:val="none" w:sz="0" w:space="0" w:color="auto"/>
      </w:divBdr>
    </w:div>
    <w:div w:id="1746954852">
      <w:bodyDiv w:val="1"/>
      <w:marLeft w:val="0"/>
      <w:marRight w:val="0"/>
      <w:marTop w:val="0"/>
      <w:marBottom w:val="0"/>
      <w:divBdr>
        <w:top w:val="none" w:sz="0" w:space="0" w:color="auto"/>
        <w:left w:val="none" w:sz="0" w:space="0" w:color="auto"/>
        <w:bottom w:val="none" w:sz="0" w:space="0" w:color="auto"/>
        <w:right w:val="none" w:sz="0" w:space="0" w:color="auto"/>
      </w:divBdr>
    </w:div>
    <w:div w:id="1747149064">
      <w:bodyDiv w:val="1"/>
      <w:marLeft w:val="0"/>
      <w:marRight w:val="0"/>
      <w:marTop w:val="0"/>
      <w:marBottom w:val="0"/>
      <w:divBdr>
        <w:top w:val="none" w:sz="0" w:space="0" w:color="auto"/>
        <w:left w:val="none" w:sz="0" w:space="0" w:color="auto"/>
        <w:bottom w:val="none" w:sz="0" w:space="0" w:color="auto"/>
        <w:right w:val="none" w:sz="0" w:space="0" w:color="auto"/>
      </w:divBdr>
    </w:div>
    <w:div w:id="1747343043">
      <w:bodyDiv w:val="1"/>
      <w:marLeft w:val="0"/>
      <w:marRight w:val="0"/>
      <w:marTop w:val="0"/>
      <w:marBottom w:val="0"/>
      <w:divBdr>
        <w:top w:val="none" w:sz="0" w:space="0" w:color="auto"/>
        <w:left w:val="none" w:sz="0" w:space="0" w:color="auto"/>
        <w:bottom w:val="none" w:sz="0" w:space="0" w:color="auto"/>
        <w:right w:val="none" w:sz="0" w:space="0" w:color="auto"/>
      </w:divBdr>
    </w:div>
    <w:div w:id="1747343950">
      <w:bodyDiv w:val="1"/>
      <w:marLeft w:val="0"/>
      <w:marRight w:val="0"/>
      <w:marTop w:val="0"/>
      <w:marBottom w:val="0"/>
      <w:divBdr>
        <w:top w:val="none" w:sz="0" w:space="0" w:color="auto"/>
        <w:left w:val="none" w:sz="0" w:space="0" w:color="auto"/>
        <w:bottom w:val="none" w:sz="0" w:space="0" w:color="auto"/>
        <w:right w:val="none" w:sz="0" w:space="0" w:color="auto"/>
      </w:divBdr>
    </w:div>
    <w:div w:id="1747460629">
      <w:bodyDiv w:val="1"/>
      <w:marLeft w:val="0"/>
      <w:marRight w:val="0"/>
      <w:marTop w:val="0"/>
      <w:marBottom w:val="0"/>
      <w:divBdr>
        <w:top w:val="none" w:sz="0" w:space="0" w:color="auto"/>
        <w:left w:val="none" w:sz="0" w:space="0" w:color="auto"/>
        <w:bottom w:val="none" w:sz="0" w:space="0" w:color="auto"/>
        <w:right w:val="none" w:sz="0" w:space="0" w:color="auto"/>
      </w:divBdr>
    </w:div>
    <w:div w:id="1747611975">
      <w:bodyDiv w:val="1"/>
      <w:marLeft w:val="0"/>
      <w:marRight w:val="0"/>
      <w:marTop w:val="0"/>
      <w:marBottom w:val="0"/>
      <w:divBdr>
        <w:top w:val="none" w:sz="0" w:space="0" w:color="auto"/>
        <w:left w:val="none" w:sz="0" w:space="0" w:color="auto"/>
        <w:bottom w:val="none" w:sz="0" w:space="0" w:color="auto"/>
        <w:right w:val="none" w:sz="0" w:space="0" w:color="auto"/>
      </w:divBdr>
    </w:div>
    <w:div w:id="1747801668">
      <w:bodyDiv w:val="1"/>
      <w:marLeft w:val="0"/>
      <w:marRight w:val="0"/>
      <w:marTop w:val="0"/>
      <w:marBottom w:val="0"/>
      <w:divBdr>
        <w:top w:val="none" w:sz="0" w:space="0" w:color="auto"/>
        <w:left w:val="none" w:sz="0" w:space="0" w:color="auto"/>
        <w:bottom w:val="none" w:sz="0" w:space="0" w:color="auto"/>
        <w:right w:val="none" w:sz="0" w:space="0" w:color="auto"/>
      </w:divBdr>
    </w:div>
    <w:div w:id="1747916845">
      <w:bodyDiv w:val="1"/>
      <w:marLeft w:val="0"/>
      <w:marRight w:val="0"/>
      <w:marTop w:val="0"/>
      <w:marBottom w:val="0"/>
      <w:divBdr>
        <w:top w:val="none" w:sz="0" w:space="0" w:color="auto"/>
        <w:left w:val="none" w:sz="0" w:space="0" w:color="auto"/>
        <w:bottom w:val="none" w:sz="0" w:space="0" w:color="auto"/>
        <w:right w:val="none" w:sz="0" w:space="0" w:color="auto"/>
      </w:divBdr>
    </w:div>
    <w:div w:id="1747992343">
      <w:bodyDiv w:val="1"/>
      <w:marLeft w:val="0"/>
      <w:marRight w:val="0"/>
      <w:marTop w:val="0"/>
      <w:marBottom w:val="0"/>
      <w:divBdr>
        <w:top w:val="none" w:sz="0" w:space="0" w:color="auto"/>
        <w:left w:val="none" w:sz="0" w:space="0" w:color="auto"/>
        <w:bottom w:val="none" w:sz="0" w:space="0" w:color="auto"/>
        <w:right w:val="none" w:sz="0" w:space="0" w:color="auto"/>
      </w:divBdr>
    </w:div>
    <w:div w:id="1748069112">
      <w:bodyDiv w:val="1"/>
      <w:marLeft w:val="0"/>
      <w:marRight w:val="0"/>
      <w:marTop w:val="0"/>
      <w:marBottom w:val="0"/>
      <w:divBdr>
        <w:top w:val="none" w:sz="0" w:space="0" w:color="auto"/>
        <w:left w:val="none" w:sz="0" w:space="0" w:color="auto"/>
        <w:bottom w:val="none" w:sz="0" w:space="0" w:color="auto"/>
        <w:right w:val="none" w:sz="0" w:space="0" w:color="auto"/>
      </w:divBdr>
    </w:div>
    <w:div w:id="1748069665">
      <w:bodyDiv w:val="1"/>
      <w:marLeft w:val="0"/>
      <w:marRight w:val="0"/>
      <w:marTop w:val="0"/>
      <w:marBottom w:val="0"/>
      <w:divBdr>
        <w:top w:val="none" w:sz="0" w:space="0" w:color="auto"/>
        <w:left w:val="none" w:sz="0" w:space="0" w:color="auto"/>
        <w:bottom w:val="none" w:sz="0" w:space="0" w:color="auto"/>
        <w:right w:val="none" w:sz="0" w:space="0" w:color="auto"/>
      </w:divBdr>
    </w:div>
    <w:div w:id="1748379491">
      <w:bodyDiv w:val="1"/>
      <w:marLeft w:val="0"/>
      <w:marRight w:val="0"/>
      <w:marTop w:val="0"/>
      <w:marBottom w:val="0"/>
      <w:divBdr>
        <w:top w:val="none" w:sz="0" w:space="0" w:color="auto"/>
        <w:left w:val="none" w:sz="0" w:space="0" w:color="auto"/>
        <w:bottom w:val="none" w:sz="0" w:space="0" w:color="auto"/>
        <w:right w:val="none" w:sz="0" w:space="0" w:color="auto"/>
      </w:divBdr>
    </w:div>
    <w:div w:id="1748531225">
      <w:bodyDiv w:val="1"/>
      <w:marLeft w:val="0"/>
      <w:marRight w:val="0"/>
      <w:marTop w:val="0"/>
      <w:marBottom w:val="0"/>
      <w:divBdr>
        <w:top w:val="none" w:sz="0" w:space="0" w:color="auto"/>
        <w:left w:val="none" w:sz="0" w:space="0" w:color="auto"/>
        <w:bottom w:val="none" w:sz="0" w:space="0" w:color="auto"/>
        <w:right w:val="none" w:sz="0" w:space="0" w:color="auto"/>
      </w:divBdr>
    </w:div>
    <w:div w:id="1748838596">
      <w:bodyDiv w:val="1"/>
      <w:marLeft w:val="0"/>
      <w:marRight w:val="0"/>
      <w:marTop w:val="0"/>
      <w:marBottom w:val="0"/>
      <w:divBdr>
        <w:top w:val="none" w:sz="0" w:space="0" w:color="auto"/>
        <w:left w:val="none" w:sz="0" w:space="0" w:color="auto"/>
        <w:bottom w:val="none" w:sz="0" w:space="0" w:color="auto"/>
        <w:right w:val="none" w:sz="0" w:space="0" w:color="auto"/>
      </w:divBdr>
    </w:div>
    <w:div w:id="1748916588">
      <w:bodyDiv w:val="1"/>
      <w:marLeft w:val="0"/>
      <w:marRight w:val="0"/>
      <w:marTop w:val="0"/>
      <w:marBottom w:val="0"/>
      <w:divBdr>
        <w:top w:val="none" w:sz="0" w:space="0" w:color="auto"/>
        <w:left w:val="none" w:sz="0" w:space="0" w:color="auto"/>
        <w:bottom w:val="none" w:sz="0" w:space="0" w:color="auto"/>
        <w:right w:val="none" w:sz="0" w:space="0" w:color="auto"/>
      </w:divBdr>
    </w:div>
    <w:div w:id="1749108780">
      <w:bodyDiv w:val="1"/>
      <w:marLeft w:val="0"/>
      <w:marRight w:val="0"/>
      <w:marTop w:val="0"/>
      <w:marBottom w:val="0"/>
      <w:divBdr>
        <w:top w:val="none" w:sz="0" w:space="0" w:color="auto"/>
        <w:left w:val="none" w:sz="0" w:space="0" w:color="auto"/>
        <w:bottom w:val="none" w:sz="0" w:space="0" w:color="auto"/>
        <w:right w:val="none" w:sz="0" w:space="0" w:color="auto"/>
      </w:divBdr>
    </w:div>
    <w:div w:id="1749109375">
      <w:bodyDiv w:val="1"/>
      <w:marLeft w:val="0"/>
      <w:marRight w:val="0"/>
      <w:marTop w:val="0"/>
      <w:marBottom w:val="0"/>
      <w:divBdr>
        <w:top w:val="none" w:sz="0" w:space="0" w:color="auto"/>
        <w:left w:val="none" w:sz="0" w:space="0" w:color="auto"/>
        <w:bottom w:val="none" w:sz="0" w:space="0" w:color="auto"/>
        <w:right w:val="none" w:sz="0" w:space="0" w:color="auto"/>
      </w:divBdr>
    </w:div>
    <w:div w:id="1749300529">
      <w:bodyDiv w:val="1"/>
      <w:marLeft w:val="0"/>
      <w:marRight w:val="0"/>
      <w:marTop w:val="0"/>
      <w:marBottom w:val="0"/>
      <w:divBdr>
        <w:top w:val="none" w:sz="0" w:space="0" w:color="auto"/>
        <w:left w:val="none" w:sz="0" w:space="0" w:color="auto"/>
        <w:bottom w:val="none" w:sz="0" w:space="0" w:color="auto"/>
        <w:right w:val="none" w:sz="0" w:space="0" w:color="auto"/>
      </w:divBdr>
    </w:div>
    <w:div w:id="1749617468">
      <w:bodyDiv w:val="1"/>
      <w:marLeft w:val="0"/>
      <w:marRight w:val="0"/>
      <w:marTop w:val="0"/>
      <w:marBottom w:val="0"/>
      <w:divBdr>
        <w:top w:val="none" w:sz="0" w:space="0" w:color="auto"/>
        <w:left w:val="none" w:sz="0" w:space="0" w:color="auto"/>
        <w:bottom w:val="none" w:sz="0" w:space="0" w:color="auto"/>
        <w:right w:val="none" w:sz="0" w:space="0" w:color="auto"/>
      </w:divBdr>
    </w:div>
    <w:div w:id="1750076640">
      <w:bodyDiv w:val="1"/>
      <w:marLeft w:val="0"/>
      <w:marRight w:val="0"/>
      <w:marTop w:val="0"/>
      <w:marBottom w:val="0"/>
      <w:divBdr>
        <w:top w:val="none" w:sz="0" w:space="0" w:color="auto"/>
        <w:left w:val="none" w:sz="0" w:space="0" w:color="auto"/>
        <w:bottom w:val="none" w:sz="0" w:space="0" w:color="auto"/>
        <w:right w:val="none" w:sz="0" w:space="0" w:color="auto"/>
      </w:divBdr>
    </w:div>
    <w:div w:id="1750151399">
      <w:bodyDiv w:val="1"/>
      <w:marLeft w:val="0"/>
      <w:marRight w:val="0"/>
      <w:marTop w:val="0"/>
      <w:marBottom w:val="0"/>
      <w:divBdr>
        <w:top w:val="none" w:sz="0" w:space="0" w:color="auto"/>
        <w:left w:val="none" w:sz="0" w:space="0" w:color="auto"/>
        <w:bottom w:val="none" w:sz="0" w:space="0" w:color="auto"/>
        <w:right w:val="none" w:sz="0" w:space="0" w:color="auto"/>
      </w:divBdr>
    </w:div>
    <w:div w:id="1750228740">
      <w:bodyDiv w:val="1"/>
      <w:marLeft w:val="0"/>
      <w:marRight w:val="0"/>
      <w:marTop w:val="0"/>
      <w:marBottom w:val="0"/>
      <w:divBdr>
        <w:top w:val="none" w:sz="0" w:space="0" w:color="auto"/>
        <w:left w:val="none" w:sz="0" w:space="0" w:color="auto"/>
        <w:bottom w:val="none" w:sz="0" w:space="0" w:color="auto"/>
        <w:right w:val="none" w:sz="0" w:space="0" w:color="auto"/>
      </w:divBdr>
    </w:div>
    <w:div w:id="1750421483">
      <w:bodyDiv w:val="1"/>
      <w:marLeft w:val="0"/>
      <w:marRight w:val="0"/>
      <w:marTop w:val="0"/>
      <w:marBottom w:val="0"/>
      <w:divBdr>
        <w:top w:val="none" w:sz="0" w:space="0" w:color="auto"/>
        <w:left w:val="none" w:sz="0" w:space="0" w:color="auto"/>
        <w:bottom w:val="none" w:sz="0" w:space="0" w:color="auto"/>
        <w:right w:val="none" w:sz="0" w:space="0" w:color="auto"/>
      </w:divBdr>
    </w:div>
    <w:div w:id="1750539596">
      <w:bodyDiv w:val="1"/>
      <w:marLeft w:val="0"/>
      <w:marRight w:val="0"/>
      <w:marTop w:val="0"/>
      <w:marBottom w:val="0"/>
      <w:divBdr>
        <w:top w:val="none" w:sz="0" w:space="0" w:color="auto"/>
        <w:left w:val="none" w:sz="0" w:space="0" w:color="auto"/>
        <w:bottom w:val="none" w:sz="0" w:space="0" w:color="auto"/>
        <w:right w:val="none" w:sz="0" w:space="0" w:color="auto"/>
      </w:divBdr>
    </w:div>
    <w:div w:id="1750619680">
      <w:bodyDiv w:val="1"/>
      <w:marLeft w:val="0"/>
      <w:marRight w:val="0"/>
      <w:marTop w:val="0"/>
      <w:marBottom w:val="0"/>
      <w:divBdr>
        <w:top w:val="none" w:sz="0" w:space="0" w:color="auto"/>
        <w:left w:val="none" w:sz="0" w:space="0" w:color="auto"/>
        <w:bottom w:val="none" w:sz="0" w:space="0" w:color="auto"/>
        <w:right w:val="none" w:sz="0" w:space="0" w:color="auto"/>
      </w:divBdr>
    </w:div>
    <w:div w:id="1750930114">
      <w:bodyDiv w:val="1"/>
      <w:marLeft w:val="0"/>
      <w:marRight w:val="0"/>
      <w:marTop w:val="0"/>
      <w:marBottom w:val="0"/>
      <w:divBdr>
        <w:top w:val="none" w:sz="0" w:space="0" w:color="auto"/>
        <w:left w:val="none" w:sz="0" w:space="0" w:color="auto"/>
        <w:bottom w:val="none" w:sz="0" w:space="0" w:color="auto"/>
        <w:right w:val="none" w:sz="0" w:space="0" w:color="auto"/>
      </w:divBdr>
    </w:div>
    <w:div w:id="1751462333">
      <w:bodyDiv w:val="1"/>
      <w:marLeft w:val="0"/>
      <w:marRight w:val="0"/>
      <w:marTop w:val="0"/>
      <w:marBottom w:val="0"/>
      <w:divBdr>
        <w:top w:val="none" w:sz="0" w:space="0" w:color="auto"/>
        <w:left w:val="none" w:sz="0" w:space="0" w:color="auto"/>
        <w:bottom w:val="none" w:sz="0" w:space="0" w:color="auto"/>
        <w:right w:val="none" w:sz="0" w:space="0" w:color="auto"/>
      </w:divBdr>
    </w:div>
    <w:div w:id="1751462854">
      <w:bodyDiv w:val="1"/>
      <w:marLeft w:val="0"/>
      <w:marRight w:val="0"/>
      <w:marTop w:val="0"/>
      <w:marBottom w:val="0"/>
      <w:divBdr>
        <w:top w:val="none" w:sz="0" w:space="0" w:color="auto"/>
        <w:left w:val="none" w:sz="0" w:space="0" w:color="auto"/>
        <w:bottom w:val="none" w:sz="0" w:space="0" w:color="auto"/>
        <w:right w:val="none" w:sz="0" w:space="0" w:color="auto"/>
      </w:divBdr>
    </w:div>
    <w:div w:id="1751659733">
      <w:bodyDiv w:val="1"/>
      <w:marLeft w:val="0"/>
      <w:marRight w:val="0"/>
      <w:marTop w:val="0"/>
      <w:marBottom w:val="0"/>
      <w:divBdr>
        <w:top w:val="none" w:sz="0" w:space="0" w:color="auto"/>
        <w:left w:val="none" w:sz="0" w:space="0" w:color="auto"/>
        <w:bottom w:val="none" w:sz="0" w:space="0" w:color="auto"/>
        <w:right w:val="none" w:sz="0" w:space="0" w:color="auto"/>
      </w:divBdr>
    </w:div>
    <w:div w:id="1751778178">
      <w:bodyDiv w:val="1"/>
      <w:marLeft w:val="0"/>
      <w:marRight w:val="0"/>
      <w:marTop w:val="0"/>
      <w:marBottom w:val="0"/>
      <w:divBdr>
        <w:top w:val="none" w:sz="0" w:space="0" w:color="auto"/>
        <w:left w:val="none" w:sz="0" w:space="0" w:color="auto"/>
        <w:bottom w:val="none" w:sz="0" w:space="0" w:color="auto"/>
        <w:right w:val="none" w:sz="0" w:space="0" w:color="auto"/>
      </w:divBdr>
    </w:div>
    <w:div w:id="1751926826">
      <w:bodyDiv w:val="1"/>
      <w:marLeft w:val="0"/>
      <w:marRight w:val="0"/>
      <w:marTop w:val="0"/>
      <w:marBottom w:val="0"/>
      <w:divBdr>
        <w:top w:val="none" w:sz="0" w:space="0" w:color="auto"/>
        <w:left w:val="none" w:sz="0" w:space="0" w:color="auto"/>
        <w:bottom w:val="none" w:sz="0" w:space="0" w:color="auto"/>
        <w:right w:val="none" w:sz="0" w:space="0" w:color="auto"/>
      </w:divBdr>
    </w:div>
    <w:div w:id="1752003545">
      <w:bodyDiv w:val="1"/>
      <w:marLeft w:val="0"/>
      <w:marRight w:val="0"/>
      <w:marTop w:val="0"/>
      <w:marBottom w:val="0"/>
      <w:divBdr>
        <w:top w:val="none" w:sz="0" w:space="0" w:color="auto"/>
        <w:left w:val="none" w:sz="0" w:space="0" w:color="auto"/>
        <w:bottom w:val="none" w:sz="0" w:space="0" w:color="auto"/>
        <w:right w:val="none" w:sz="0" w:space="0" w:color="auto"/>
      </w:divBdr>
    </w:div>
    <w:div w:id="1752003612">
      <w:bodyDiv w:val="1"/>
      <w:marLeft w:val="0"/>
      <w:marRight w:val="0"/>
      <w:marTop w:val="0"/>
      <w:marBottom w:val="0"/>
      <w:divBdr>
        <w:top w:val="none" w:sz="0" w:space="0" w:color="auto"/>
        <w:left w:val="none" w:sz="0" w:space="0" w:color="auto"/>
        <w:bottom w:val="none" w:sz="0" w:space="0" w:color="auto"/>
        <w:right w:val="none" w:sz="0" w:space="0" w:color="auto"/>
      </w:divBdr>
    </w:div>
    <w:div w:id="1752194670">
      <w:bodyDiv w:val="1"/>
      <w:marLeft w:val="0"/>
      <w:marRight w:val="0"/>
      <w:marTop w:val="0"/>
      <w:marBottom w:val="0"/>
      <w:divBdr>
        <w:top w:val="none" w:sz="0" w:space="0" w:color="auto"/>
        <w:left w:val="none" w:sz="0" w:space="0" w:color="auto"/>
        <w:bottom w:val="none" w:sz="0" w:space="0" w:color="auto"/>
        <w:right w:val="none" w:sz="0" w:space="0" w:color="auto"/>
      </w:divBdr>
    </w:div>
    <w:div w:id="1752197636">
      <w:bodyDiv w:val="1"/>
      <w:marLeft w:val="0"/>
      <w:marRight w:val="0"/>
      <w:marTop w:val="0"/>
      <w:marBottom w:val="0"/>
      <w:divBdr>
        <w:top w:val="none" w:sz="0" w:space="0" w:color="auto"/>
        <w:left w:val="none" w:sz="0" w:space="0" w:color="auto"/>
        <w:bottom w:val="none" w:sz="0" w:space="0" w:color="auto"/>
        <w:right w:val="none" w:sz="0" w:space="0" w:color="auto"/>
      </w:divBdr>
    </w:div>
    <w:div w:id="1752236919">
      <w:bodyDiv w:val="1"/>
      <w:marLeft w:val="0"/>
      <w:marRight w:val="0"/>
      <w:marTop w:val="0"/>
      <w:marBottom w:val="0"/>
      <w:divBdr>
        <w:top w:val="none" w:sz="0" w:space="0" w:color="auto"/>
        <w:left w:val="none" w:sz="0" w:space="0" w:color="auto"/>
        <w:bottom w:val="none" w:sz="0" w:space="0" w:color="auto"/>
        <w:right w:val="none" w:sz="0" w:space="0" w:color="auto"/>
      </w:divBdr>
    </w:div>
    <w:div w:id="1752503636">
      <w:bodyDiv w:val="1"/>
      <w:marLeft w:val="0"/>
      <w:marRight w:val="0"/>
      <w:marTop w:val="0"/>
      <w:marBottom w:val="0"/>
      <w:divBdr>
        <w:top w:val="none" w:sz="0" w:space="0" w:color="auto"/>
        <w:left w:val="none" w:sz="0" w:space="0" w:color="auto"/>
        <w:bottom w:val="none" w:sz="0" w:space="0" w:color="auto"/>
        <w:right w:val="none" w:sz="0" w:space="0" w:color="auto"/>
      </w:divBdr>
    </w:div>
    <w:div w:id="1752897042">
      <w:bodyDiv w:val="1"/>
      <w:marLeft w:val="0"/>
      <w:marRight w:val="0"/>
      <w:marTop w:val="0"/>
      <w:marBottom w:val="0"/>
      <w:divBdr>
        <w:top w:val="none" w:sz="0" w:space="0" w:color="auto"/>
        <w:left w:val="none" w:sz="0" w:space="0" w:color="auto"/>
        <w:bottom w:val="none" w:sz="0" w:space="0" w:color="auto"/>
        <w:right w:val="none" w:sz="0" w:space="0" w:color="auto"/>
      </w:divBdr>
    </w:div>
    <w:div w:id="1752922882">
      <w:bodyDiv w:val="1"/>
      <w:marLeft w:val="0"/>
      <w:marRight w:val="0"/>
      <w:marTop w:val="0"/>
      <w:marBottom w:val="0"/>
      <w:divBdr>
        <w:top w:val="none" w:sz="0" w:space="0" w:color="auto"/>
        <w:left w:val="none" w:sz="0" w:space="0" w:color="auto"/>
        <w:bottom w:val="none" w:sz="0" w:space="0" w:color="auto"/>
        <w:right w:val="none" w:sz="0" w:space="0" w:color="auto"/>
      </w:divBdr>
    </w:div>
    <w:div w:id="1752923048">
      <w:bodyDiv w:val="1"/>
      <w:marLeft w:val="0"/>
      <w:marRight w:val="0"/>
      <w:marTop w:val="0"/>
      <w:marBottom w:val="0"/>
      <w:divBdr>
        <w:top w:val="none" w:sz="0" w:space="0" w:color="auto"/>
        <w:left w:val="none" w:sz="0" w:space="0" w:color="auto"/>
        <w:bottom w:val="none" w:sz="0" w:space="0" w:color="auto"/>
        <w:right w:val="none" w:sz="0" w:space="0" w:color="auto"/>
      </w:divBdr>
    </w:div>
    <w:div w:id="1752971191">
      <w:bodyDiv w:val="1"/>
      <w:marLeft w:val="0"/>
      <w:marRight w:val="0"/>
      <w:marTop w:val="0"/>
      <w:marBottom w:val="0"/>
      <w:divBdr>
        <w:top w:val="none" w:sz="0" w:space="0" w:color="auto"/>
        <w:left w:val="none" w:sz="0" w:space="0" w:color="auto"/>
        <w:bottom w:val="none" w:sz="0" w:space="0" w:color="auto"/>
        <w:right w:val="none" w:sz="0" w:space="0" w:color="auto"/>
      </w:divBdr>
    </w:div>
    <w:div w:id="1753351871">
      <w:bodyDiv w:val="1"/>
      <w:marLeft w:val="0"/>
      <w:marRight w:val="0"/>
      <w:marTop w:val="0"/>
      <w:marBottom w:val="0"/>
      <w:divBdr>
        <w:top w:val="none" w:sz="0" w:space="0" w:color="auto"/>
        <w:left w:val="none" w:sz="0" w:space="0" w:color="auto"/>
        <w:bottom w:val="none" w:sz="0" w:space="0" w:color="auto"/>
        <w:right w:val="none" w:sz="0" w:space="0" w:color="auto"/>
      </w:divBdr>
    </w:div>
    <w:div w:id="1753502404">
      <w:bodyDiv w:val="1"/>
      <w:marLeft w:val="0"/>
      <w:marRight w:val="0"/>
      <w:marTop w:val="0"/>
      <w:marBottom w:val="0"/>
      <w:divBdr>
        <w:top w:val="none" w:sz="0" w:space="0" w:color="auto"/>
        <w:left w:val="none" w:sz="0" w:space="0" w:color="auto"/>
        <w:bottom w:val="none" w:sz="0" w:space="0" w:color="auto"/>
        <w:right w:val="none" w:sz="0" w:space="0" w:color="auto"/>
      </w:divBdr>
    </w:div>
    <w:div w:id="1753624410">
      <w:bodyDiv w:val="1"/>
      <w:marLeft w:val="0"/>
      <w:marRight w:val="0"/>
      <w:marTop w:val="0"/>
      <w:marBottom w:val="0"/>
      <w:divBdr>
        <w:top w:val="none" w:sz="0" w:space="0" w:color="auto"/>
        <w:left w:val="none" w:sz="0" w:space="0" w:color="auto"/>
        <w:bottom w:val="none" w:sz="0" w:space="0" w:color="auto"/>
        <w:right w:val="none" w:sz="0" w:space="0" w:color="auto"/>
      </w:divBdr>
    </w:div>
    <w:div w:id="1753700345">
      <w:bodyDiv w:val="1"/>
      <w:marLeft w:val="0"/>
      <w:marRight w:val="0"/>
      <w:marTop w:val="0"/>
      <w:marBottom w:val="0"/>
      <w:divBdr>
        <w:top w:val="none" w:sz="0" w:space="0" w:color="auto"/>
        <w:left w:val="none" w:sz="0" w:space="0" w:color="auto"/>
        <w:bottom w:val="none" w:sz="0" w:space="0" w:color="auto"/>
        <w:right w:val="none" w:sz="0" w:space="0" w:color="auto"/>
      </w:divBdr>
    </w:div>
    <w:div w:id="1753771097">
      <w:bodyDiv w:val="1"/>
      <w:marLeft w:val="0"/>
      <w:marRight w:val="0"/>
      <w:marTop w:val="0"/>
      <w:marBottom w:val="0"/>
      <w:divBdr>
        <w:top w:val="none" w:sz="0" w:space="0" w:color="auto"/>
        <w:left w:val="none" w:sz="0" w:space="0" w:color="auto"/>
        <w:bottom w:val="none" w:sz="0" w:space="0" w:color="auto"/>
        <w:right w:val="none" w:sz="0" w:space="0" w:color="auto"/>
      </w:divBdr>
    </w:div>
    <w:div w:id="1753815515">
      <w:bodyDiv w:val="1"/>
      <w:marLeft w:val="0"/>
      <w:marRight w:val="0"/>
      <w:marTop w:val="0"/>
      <w:marBottom w:val="0"/>
      <w:divBdr>
        <w:top w:val="none" w:sz="0" w:space="0" w:color="auto"/>
        <w:left w:val="none" w:sz="0" w:space="0" w:color="auto"/>
        <w:bottom w:val="none" w:sz="0" w:space="0" w:color="auto"/>
        <w:right w:val="none" w:sz="0" w:space="0" w:color="auto"/>
      </w:divBdr>
    </w:div>
    <w:div w:id="1754080161">
      <w:bodyDiv w:val="1"/>
      <w:marLeft w:val="0"/>
      <w:marRight w:val="0"/>
      <w:marTop w:val="0"/>
      <w:marBottom w:val="0"/>
      <w:divBdr>
        <w:top w:val="none" w:sz="0" w:space="0" w:color="auto"/>
        <w:left w:val="none" w:sz="0" w:space="0" w:color="auto"/>
        <w:bottom w:val="none" w:sz="0" w:space="0" w:color="auto"/>
        <w:right w:val="none" w:sz="0" w:space="0" w:color="auto"/>
      </w:divBdr>
    </w:div>
    <w:div w:id="1754470274">
      <w:bodyDiv w:val="1"/>
      <w:marLeft w:val="0"/>
      <w:marRight w:val="0"/>
      <w:marTop w:val="0"/>
      <w:marBottom w:val="0"/>
      <w:divBdr>
        <w:top w:val="none" w:sz="0" w:space="0" w:color="auto"/>
        <w:left w:val="none" w:sz="0" w:space="0" w:color="auto"/>
        <w:bottom w:val="none" w:sz="0" w:space="0" w:color="auto"/>
        <w:right w:val="none" w:sz="0" w:space="0" w:color="auto"/>
      </w:divBdr>
    </w:div>
    <w:div w:id="1754543524">
      <w:bodyDiv w:val="1"/>
      <w:marLeft w:val="0"/>
      <w:marRight w:val="0"/>
      <w:marTop w:val="0"/>
      <w:marBottom w:val="0"/>
      <w:divBdr>
        <w:top w:val="none" w:sz="0" w:space="0" w:color="auto"/>
        <w:left w:val="none" w:sz="0" w:space="0" w:color="auto"/>
        <w:bottom w:val="none" w:sz="0" w:space="0" w:color="auto"/>
        <w:right w:val="none" w:sz="0" w:space="0" w:color="auto"/>
      </w:divBdr>
    </w:div>
    <w:div w:id="1754550734">
      <w:bodyDiv w:val="1"/>
      <w:marLeft w:val="0"/>
      <w:marRight w:val="0"/>
      <w:marTop w:val="0"/>
      <w:marBottom w:val="0"/>
      <w:divBdr>
        <w:top w:val="none" w:sz="0" w:space="0" w:color="auto"/>
        <w:left w:val="none" w:sz="0" w:space="0" w:color="auto"/>
        <w:bottom w:val="none" w:sz="0" w:space="0" w:color="auto"/>
        <w:right w:val="none" w:sz="0" w:space="0" w:color="auto"/>
      </w:divBdr>
    </w:div>
    <w:div w:id="1754551307">
      <w:bodyDiv w:val="1"/>
      <w:marLeft w:val="0"/>
      <w:marRight w:val="0"/>
      <w:marTop w:val="0"/>
      <w:marBottom w:val="0"/>
      <w:divBdr>
        <w:top w:val="none" w:sz="0" w:space="0" w:color="auto"/>
        <w:left w:val="none" w:sz="0" w:space="0" w:color="auto"/>
        <w:bottom w:val="none" w:sz="0" w:space="0" w:color="auto"/>
        <w:right w:val="none" w:sz="0" w:space="0" w:color="auto"/>
      </w:divBdr>
    </w:div>
    <w:div w:id="1754618185">
      <w:bodyDiv w:val="1"/>
      <w:marLeft w:val="0"/>
      <w:marRight w:val="0"/>
      <w:marTop w:val="0"/>
      <w:marBottom w:val="0"/>
      <w:divBdr>
        <w:top w:val="none" w:sz="0" w:space="0" w:color="auto"/>
        <w:left w:val="none" w:sz="0" w:space="0" w:color="auto"/>
        <w:bottom w:val="none" w:sz="0" w:space="0" w:color="auto"/>
        <w:right w:val="none" w:sz="0" w:space="0" w:color="auto"/>
      </w:divBdr>
    </w:div>
    <w:div w:id="1754626530">
      <w:bodyDiv w:val="1"/>
      <w:marLeft w:val="0"/>
      <w:marRight w:val="0"/>
      <w:marTop w:val="0"/>
      <w:marBottom w:val="0"/>
      <w:divBdr>
        <w:top w:val="none" w:sz="0" w:space="0" w:color="auto"/>
        <w:left w:val="none" w:sz="0" w:space="0" w:color="auto"/>
        <w:bottom w:val="none" w:sz="0" w:space="0" w:color="auto"/>
        <w:right w:val="none" w:sz="0" w:space="0" w:color="auto"/>
      </w:divBdr>
    </w:div>
    <w:div w:id="1755125847">
      <w:bodyDiv w:val="1"/>
      <w:marLeft w:val="0"/>
      <w:marRight w:val="0"/>
      <w:marTop w:val="0"/>
      <w:marBottom w:val="0"/>
      <w:divBdr>
        <w:top w:val="none" w:sz="0" w:space="0" w:color="auto"/>
        <w:left w:val="none" w:sz="0" w:space="0" w:color="auto"/>
        <w:bottom w:val="none" w:sz="0" w:space="0" w:color="auto"/>
        <w:right w:val="none" w:sz="0" w:space="0" w:color="auto"/>
      </w:divBdr>
    </w:div>
    <w:div w:id="1755323061">
      <w:bodyDiv w:val="1"/>
      <w:marLeft w:val="0"/>
      <w:marRight w:val="0"/>
      <w:marTop w:val="0"/>
      <w:marBottom w:val="0"/>
      <w:divBdr>
        <w:top w:val="none" w:sz="0" w:space="0" w:color="auto"/>
        <w:left w:val="none" w:sz="0" w:space="0" w:color="auto"/>
        <w:bottom w:val="none" w:sz="0" w:space="0" w:color="auto"/>
        <w:right w:val="none" w:sz="0" w:space="0" w:color="auto"/>
      </w:divBdr>
    </w:div>
    <w:div w:id="1755395667">
      <w:bodyDiv w:val="1"/>
      <w:marLeft w:val="0"/>
      <w:marRight w:val="0"/>
      <w:marTop w:val="0"/>
      <w:marBottom w:val="0"/>
      <w:divBdr>
        <w:top w:val="none" w:sz="0" w:space="0" w:color="auto"/>
        <w:left w:val="none" w:sz="0" w:space="0" w:color="auto"/>
        <w:bottom w:val="none" w:sz="0" w:space="0" w:color="auto"/>
        <w:right w:val="none" w:sz="0" w:space="0" w:color="auto"/>
      </w:divBdr>
    </w:div>
    <w:div w:id="1755741097">
      <w:bodyDiv w:val="1"/>
      <w:marLeft w:val="0"/>
      <w:marRight w:val="0"/>
      <w:marTop w:val="0"/>
      <w:marBottom w:val="0"/>
      <w:divBdr>
        <w:top w:val="none" w:sz="0" w:space="0" w:color="auto"/>
        <w:left w:val="none" w:sz="0" w:space="0" w:color="auto"/>
        <w:bottom w:val="none" w:sz="0" w:space="0" w:color="auto"/>
        <w:right w:val="none" w:sz="0" w:space="0" w:color="auto"/>
      </w:divBdr>
    </w:div>
    <w:div w:id="1755859125">
      <w:bodyDiv w:val="1"/>
      <w:marLeft w:val="0"/>
      <w:marRight w:val="0"/>
      <w:marTop w:val="0"/>
      <w:marBottom w:val="0"/>
      <w:divBdr>
        <w:top w:val="none" w:sz="0" w:space="0" w:color="auto"/>
        <w:left w:val="none" w:sz="0" w:space="0" w:color="auto"/>
        <w:bottom w:val="none" w:sz="0" w:space="0" w:color="auto"/>
        <w:right w:val="none" w:sz="0" w:space="0" w:color="auto"/>
      </w:divBdr>
    </w:div>
    <w:div w:id="1756239734">
      <w:bodyDiv w:val="1"/>
      <w:marLeft w:val="0"/>
      <w:marRight w:val="0"/>
      <w:marTop w:val="0"/>
      <w:marBottom w:val="0"/>
      <w:divBdr>
        <w:top w:val="none" w:sz="0" w:space="0" w:color="auto"/>
        <w:left w:val="none" w:sz="0" w:space="0" w:color="auto"/>
        <w:bottom w:val="none" w:sz="0" w:space="0" w:color="auto"/>
        <w:right w:val="none" w:sz="0" w:space="0" w:color="auto"/>
      </w:divBdr>
    </w:div>
    <w:div w:id="1756246924">
      <w:bodyDiv w:val="1"/>
      <w:marLeft w:val="0"/>
      <w:marRight w:val="0"/>
      <w:marTop w:val="0"/>
      <w:marBottom w:val="0"/>
      <w:divBdr>
        <w:top w:val="none" w:sz="0" w:space="0" w:color="auto"/>
        <w:left w:val="none" w:sz="0" w:space="0" w:color="auto"/>
        <w:bottom w:val="none" w:sz="0" w:space="0" w:color="auto"/>
        <w:right w:val="none" w:sz="0" w:space="0" w:color="auto"/>
      </w:divBdr>
    </w:div>
    <w:div w:id="1756394942">
      <w:bodyDiv w:val="1"/>
      <w:marLeft w:val="0"/>
      <w:marRight w:val="0"/>
      <w:marTop w:val="0"/>
      <w:marBottom w:val="0"/>
      <w:divBdr>
        <w:top w:val="none" w:sz="0" w:space="0" w:color="auto"/>
        <w:left w:val="none" w:sz="0" w:space="0" w:color="auto"/>
        <w:bottom w:val="none" w:sz="0" w:space="0" w:color="auto"/>
        <w:right w:val="none" w:sz="0" w:space="0" w:color="auto"/>
      </w:divBdr>
    </w:div>
    <w:div w:id="1756396650">
      <w:bodyDiv w:val="1"/>
      <w:marLeft w:val="0"/>
      <w:marRight w:val="0"/>
      <w:marTop w:val="0"/>
      <w:marBottom w:val="0"/>
      <w:divBdr>
        <w:top w:val="none" w:sz="0" w:space="0" w:color="auto"/>
        <w:left w:val="none" w:sz="0" w:space="0" w:color="auto"/>
        <w:bottom w:val="none" w:sz="0" w:space="0" w:color="auto"/>
        <w:right w:val="none" w:sz="0" w:space="0" w:color="auto"/>
      </w:divBdr>
    </w:div>
    <w:div w:id="1756437341">
      <w:bodyDiv w:val="1"/>
      <w:marLeft w:val="0"/>
      <w:marRight w:val="0"/>
      <w:marTop w:val="0"/>
      <w:marBottom w:val="0"/>
      <w:divBdr>
        <w:top w:val="none" w:sz="0" w:space="0" w:color="auto"/>
        <w:left w:val="none" w:sz="0" w:space="0" w:color="auto"/>
        <w:bottom w:val="none" w:sz="0" w:space="0" w:color="auto"/>
        <w:right w:val="none" w:sz="0" w:space="0" w:color="auto"/>
      </w:divBdr>
    </w:div>
    <w:div w:id="1756440974">
      <w:bodyDiv w:val="1"/>
      <w:marLeft w:val="0"/>
      <w:marRight w:val="0"/>
      <w:marTop w:val="0"/>
      <w:marBottom w:val="0"/>
      <w:divBdr>
        <w:top w:val="none" w:sz="0" w:space="0" w:color="auto"/>
        <w:left w:val="none" w:sz="0" w:space="0" w:color="auto"/>
        <w:bottom w:val="none" w:sz="0" w:space="0" w:color="auto"/>
        <w:right w:val="none" w:sz="0" w:space="0" w:color="auto"/>
      </w:divBdr>
    </w:div>
    <w:div w:id="1756589227">
      <w:bodyDiv w:val="1"/>
      <w:marLeft w:val="0"/>
      <w:marRight w:val="0"/>
      <w:marTop w:val="0"/>
      <w:marBottom w:val="0"/>
      <w:divBdr>
        <w:top w:val="none" w:sz="0" w:space="0" w:color="auto"/>
        <w:left w:val="none" w:sz="0" w:space="0" w:color="auto"/>
        <w:bottom w:val="none" w:sz="0" w:space="0" w:color="auto"/>
        <w:right w:val="none" w:sz="0" w:space="0" w:color="auto"/>
      </w:divBdr>
    </w:div>
    <w:div w:id="1756703579">
      <w:bodyDiv w:val="1"/>
      <w:marLeft w:val="0"/>
      <w:marRight w:val="0"/>
      <w:marTop w:val="0"/>
      <w:marBottom w:val="0"/>
      <w:divBdr>
        <w:top w:val="none" w:sz="0" w:space="0" w:color="auto"/>
        <w:left w:val="none" w:sz="0" w:space="0" w:color="auto"/>
        <w:bottom w:val="none" w:sz="0" w:space="0" w:color="auto"/>
        <w:right w:val="none" w:sz="0" w:space="0" w:color="auto"/>
      </w:divBdr>
    </w:div>
    <w:div w:id="1757021093">
      <w:bodyDiv w:val="1"/>
      <w:marLeft w:val="0"/>
      <w:marRight w:val="0"/>
      <w:marTop w:val="0"/>
      <w:marBottom w:val="0"/>
      <w:divBdr>
        <w:top w:val="none" w:sz="0" w:space="0" w:color="auto"/>
        <w:left w:val="none" w:sz="0" w:space="0" w:color="auto"/>
        <w:bottom w:val="none" w:sz="0" w:space="0" w:color="auto"/>
        <w:right w:val="none" w:sz="0" w:space="0" w:color="auto"/>
      </w:divBdr>
    </w:div>
    <w:div w:id="1757356658">
      <w:bodyDiv w:val="1"/>
      <w:marLeft w:val="0"/>
      <w:marRight w:val="0"/>
      <w:marTop w:val="0"/>
      <w:marBottom w:val="0"/>
      <w:divBdr>
        <w:top w:val="none" w:sz="0" w:space="0" w:color="auto"/>
        <w:left w:val="none" w:sz="0" w:space="0" w:color="auto"/>
        <w:bottom w:val="none" w:sz="0" w:space="0" w:color="auto"/>
        <w:right w:val="none" w:sz="0" w:space="0" w:color="auto"/>
      </w:divBdr>
    </w:div>
    <w:div w:id="1757432770">
      <w:bodyDiv w:val="1"/>
      <w:marLeft w:val="0"/>
      <w:marRight w:val="0"/>
      <w:marTop w:val="0"/>
      <w:marBottom w:val="0"/>
      <w:divBdr>
        <w:top w:val="none" w:sz="0" w:space="0" w:color="auto"/>
        <w:left w:val="none" w:sz="0" w:space="0" w:color="auto"/>
        <w:bottom w:val="none" w:sz="0" w:space="0" w:color="auto"/>
        <w:right w:val="none" w:sz="0" w:space="0" w:color="auto"/>
      </w:divBdr>
    </w:div>
    <w:div w:id="1757557298">
      <w:bodyDiv w:val="1"/>
      <w:marLeft w:val="0"/>
      <w:marRight w:val="0"/>
      <w:marTop w:val="0"/>
      <w:marBottom w:val="0"/>
      <w:divBdr>
        <w:top w:val="none" w:sz="0" w:space="0" w:color="auto"/>
        <w:left w:val="none" w:sz="0" w:space="0" w:color="auto"/>
        <w:bottom w:val="none" w:sz="0" w:space="0" w:color="auto"/>
        <w:right w:val="none" w:sz="0" w:space="0" w:color="auto"/>
      </w:divBdr>
    </w:div>
    <w:div w:id="1757627430">
      <w:bodyDiv w:val="1"/>
      <w:marLeft w:val="0"/>
      <w:marRight w:val="0"/>
      <w:marTop w:val="0"/>
      <w:marBottom w:val="0"/>
      <w:divBdr>
        <w:top w:val="none" w:sz="0" w:space="0" w:color="auto"/>
        <w:left w:val="none" w:sz="0" w:space="0" w:color="auto"/>
        <w:bottom w:val="none" w:sz="0" w:space="0" w:color="auto"/>
        <w:right w:val="none" w:sz="0" w:space="0" w:color="auto"/>
      </w:divBdr>
    </w:div>
    <w:div w:id="1758474942">
      <w:bodyDiv w:val="1"/>
      <w:marLeft w:val="0"/>
      <w:marRight w:val="0"/>
      <w:marTop w:val="0"/>
      <w:marBottom w:val="0"/>
      <w:divBdr>
        <w:top w:val="none" w:sz="0" w:space="0" w:color="auto"/>
        <w:left w:val="none" w:sz="0" w:space="0" w:color="auto"/>
        <w:bottom w:val="none" w:sz="0" w:space="0" w:color="auto"/>
        <w:right w:val="none" w:sz="0" w:space="0" w:color="auto"/>
      </w:divBdr>
    </w:div>
    <w:div w:id="1759210456">
      <w:bodyDiv w:val="1"/>
      <w:marLeft w:val="0"/>
      <w:marRight w:val="0"/>
      <w:marTop w:val="0"/>
      <w:marBottom w:val="0"/>
      <w:divBdr>
        <w:top w:val="none" w:sz="0" w:space="0" w:color="auto"/>
        <w:left w:val="none" w:sz="0" w:space="0" w:color="auto"/>
        <w:bottom w:val="none" w:sz="0" w:space="0" w:color="auto"/>
        <w:right w:val="none" w:sz="0" w:space="0" w:color="auto"/>
      </w:divBdr>
    </w:div>
    <w:div w:id="1759211867">
      <w:bodyDiv w:val="1"/>
      <w:marLeft w:val="0"/>
      <w:marRight w:val="0"/>
      <w:marTop w:val="0"/>
      <w:marBottom w:val="0"/>
      <w:divBdr>
        <w:top w:val="none" w:sz="0" w:space="0" w:color="auto"/>
        <w:left w:val="none" w:sz="0" w:space="0" w:color="auto"/>
        <w:bottom w:val="none" w:sz="0" w:space="0" w:color="auto"/>
        <w:right w:val="none" w:sz="0" w:space="0" w:color="auto"/>
      </w:divBdr>
    </w:div>
    <w:div w:id="1759519467">
      <w:bodyDiv w:val="1"/>
      <w:marLeft w:val="0"/>
      <w:marRight w:val="0"/>
      <w:marTop w:val="0"/>
      <w:marBottom w:val="0"/>
      <w:divBdr>
        <w:top w:val="none" w:sz="0" w:space="0" w:color="auto"/>
        <w:left w:val="none" w:sz="0" w:space="0" w:color="auto"/>
        <w:bottom w:val="none" w:sz="0" w:space="0" w:color="auto"/>
        <w:right w:val="none" w:sz="0" w:space="0" w:color="auto"/>
      </w:divBdr>
    </w:div>
    <w:div w:id="1759592417">
      <w:bodyDiv w:val="1"/>
      <w:marLeft w:val="0"/>
      <w:marRight w:val="0"/>
      <w:marTop w:val="0"/>
      <w:marBottom w:val="0"/>
      <w:divBdr>
        <w:top w:val="none" w:sz="0" w:space="0" w:color="auto"/>
        <w:left w:val="none" w:sz="0" w:space="0" w:color="auto"/>
        <w:bottom w:val="none" w:sz="0" w:space="0" w:color="auto"/>
        <w:right w:val="none" w:sz="0" w:space="0" w:color="auto"/>
      </w:divBdr>
    </w:div>
    <w:div w:id="1759864057">
      <w:bodyDiv w:val="1"/>
      <w:marLeft w:val="0"/>
      <w:marRight w:val="0"/>
      <w:marTop w:val="0"/>
      <w:marBottom w:val="0"/>
      <w:divBdr>
        <w:top w:val="none" w:sz="0" w:space="0" w:color="auto"/>
        <w:left w:val="none" w:sz="0" w:space="0" w:color="auto"/>
        <w:bottom w:val="none" w:sz="0" w:space="0" w:color="auto"/>
        <w:right w:val="none" w:sz="0" w:space="0" w:color="auto"/>
      </w:divBdr>
    </w:div>
    <w:div w:id="1760174884">
      <w:bodyDiv w:val="1"/>
      <w:marLeft w:val="0"/>
      <w:marRight w:val="0"/>
      <w:marTop w:val="0"/>
      <w:marBottom w:val="0"/>
      <w:divBdr>
        <w:top w:val="none" w:sz="0" w:space="0" w:color="auto"/>
        <w:left w:val="none" w:sz="0" w:space="0" w:color="auto"/>
        <w:bottom w:val="none" w:sz="0" w:space="0" w:color="auto"/>
        <w:right w:val="none" w:sz="0" w:space="0" w:color="auto"/>
      </w:divBdr>
    </w:div>
    <w:div w:id="1760251964">
      <w:bodyDiv w:val="1"/>
      <w:marLeft w:val="0"/>
      <w:marRight w:val="0"/>
      <w:marTop w:val="0"/>
      <w:marBottom w:val="0"/>
      <w:divBdr>
        <w:top w:val="none" w:sz="0" w:space="0" w:color="auto"/>
        <w:left w:val="none" w:sz="0" w:space="0" w:color="auto"/>
        <w:bottom w:val="none" w:sz="0" w:space="0" w:color="auto"/>
        <w:right w:val="none" w:sz="0" w:space="0" w:color="auto"/>
      </w:divBdr>
    </w:div>
    <w:div w:id="1760373545">
      <w:bodyDiv w:val="1"/>
      <w:marLeft w:val="0"/>
      <w:marRight w:val="0"/>
      <w:marTop w:val="0"/>
      <w:marBottom w:val="0"/>
      <w:divBdr>
        <w:top w:val="none" w:sz="0" w:space="0" w:color="auto"/>
        <w:left w:val="none" w:sz="0" w:space="0" w:color="auto"/>
        <w:bottom w:val="none" w:sz="0" w:space="0" w:color="auto"/>
        <w:right w:val="none" w:sz="0" w:space="0" w:color="auto"/>
      </w:divBdr>
    </w:div>
    <w:div w:id="1760516443">
      <w:bodyDiv w:val="1"/>
      <w:marLeft w:val="0"/>
      <w:marRight w:val="0"/>
      <w:marTop w:val="0"/>
      <w:marBottom w:val="0"/>
      <w:divBdr>
        <w:top w:val="none" w:sz="0" w:space="0" w:color="auto"/>
        <w:left w:val="none" w:sz="0" w:space="0" w:color="auto"/>
        <w:bottom w:val="none" w:sz="0" w:space="0" w:color="auto"/>
        <w:right w:val="none" w:sz="0" w:space="0" w:color="auto"/>
      </w:divBdr>
    </w:div>
    <w:div w:id="1761022081">
      <w:bodyDiv w:val="1"/>
      <w:marLeft w:val="0"/>
      <w:marRight w:val="0"/>
      <w:marTop w:val="0"/>
      <w:marBottom w:val="0"/>
      <w:divBdr>
        <w:top w:val="none" w:sz="0" w:space="0" w:color="auto"/>
        <w:left w:val="none" w:sz="0" w:space="0" w:color="auto"/>
        <w:bottom w:val="none" w:sz="0" w:space="0" w:color="auto"/>
        <w:right w:val="none" w:sz="0" w:space="0" w:color="auto"/>
      </w:divBdr>
    </w:div>
    <w:div w:id="1761103305">
      <w:bodyDiv w:val="1"/>
      <w:marLeft w:val="0"/>
      <w:marRight w:val="0"/>
      <w:marTop w:val="0"/>
      <w:marBottom w:val="0"/>
      <w:divBdr>
        <w:top w:val="none" w:sz="0" w:space="0" w:color="auto"/>
        <w:left w:val="none" w:sz="0" w:space="0" w:color="auto"/>
        <w:bottom w:val="none" w:sz="0" w:space="0" w:color="auto"/>
        <w:right w:val="none" w:sz="0" w:space="0" w:color="auto"/>
      </w:divBdr>
    </w:div>
    <w:div w:id="1761103703">
      <w:bodyDiv w:val="1"/>
      <w:marLeft w:val="0"/>
      <w:marRight w:val="0"/>
      <w:marTop w:val="0"/>
      <w:marBottom w:val="0"/>
      <w:divBdr>
        <w:top w:val="none" w:sz="0" w:space="0" w:color="auto"/>
        <w:left w:val="none" w:sz="0" w:space="0" w:color="auto"/>
        <w:bottom w:val="none" w:sz="0" w:space="0" w:color="auto"/>
        <w:right w:val="none" w:sz="0" w:space="0" w:color="auto"/>
      </w:divBdr>
    </w:div>
    <w:div w:id="1761178021">
      <w:bodyDiv w:val="1"/>
      <w:marLeft w:val="0"/>
      <w:marRight w:val="0"/>
      <w:marTop w:val="0"/>
      <w:marBottom w:val="0"/>
      <w:divBdr>
        <w:top w:val="none" w:sz="0" w:space="0" w:color="auto"/>
        <w:left w:val="none" w:sz="0" w:space="0" w:color="auto"/>
        <w:bottom w:val="none" w:sz="0" w:space="0" w:color="auto"/>
        <w:right w:val="none" w:sz="0" w:space="0" w:color="auto"/>
      </w:divBdr>
    </w:div>
    <w:div w:id="1761365380">
      <w:bodyDiv w:val="1"/>
      <w:marLeft w:val="0"/>
      <w:marRight w:val="0"/>
      <w:marTop w:val="0"/>
      <w:marBottom w:val="0"/>
      <w:divBdr>
        <w:top w:val="none" w:sz="0" w:space="0" w:color="auto"/>
        <w:left w:val="none" w:sz="0" w:space="0" w:color="auto"/>
        <w:bottom w:val="none" w:sz="0" w:space="0" w:color="auto"/>
        <w:right w:val="none" w:sz="0" w:space="0" w:color="auto"/>
      </w:divBdr>
    </w:div>
    <w:div w:id="1761371630">
      <w:bodyDiv w:val="1"/>
      <w:marLeft w:val="0"/>
      <w:marRight w:val="0"/>
      <w:marTop w:val="0"/>
      <w:marBottom w:val="0"/>
      <w:divBdr>
        <w:top w:val="none" w:sz="0" w:space="0" w:color="auto"/>
        <w:left w:val="none" w:sz="0" w:space="0" w:color="auto"/>
        <w:bottom w:val="none" w:sz="0" w:space="0" w:color="auto"/>
        <w:right w:val="none" w:sz="0" w:space="0" w:color="auto"/>
      </w:divBdr>
    </w:div>
    <w:div w:id="1761412705">
      <w:bodyDiv w:val="1"/>
      <w:marLeft w:val="0"/>
      <w:marRight w:val="0"/>
      <w:marTop w:val="0"/>
      <w:marBottom w:val="0"/>
      <w:divBdr>
        <w:top w:val="none" w:sz="0" w:space="0" w:color="auto"/>
        <w:left w:val="none" w:sz="0" w:space="0" w:color="auto"/>
        <w:bottom w:val="none" w:sz="0" w:space="0" w:color="auto"/>
        <w:right w:val="none" w:sz="0" w:space="0" w:color="auto"/>
      </w:divBdr>
    </w:div>
    <w:div w:id="1761484900">
      <w:bodyDiv w:val="1"/>
      <w:marLeft w:val="0"/>
      <w:marRight w:val="0"/>
      <w:marTop w:val="0"/>
      <w:marBottom w:val="0"/>
      <w:divBdr>
        <w:top w:val="none" w:sz="0" w:space="0" w:color="auto"/>
        <w:left w:val="none" w:sz="0" w:space="0" w:color="auto"/>
        <w:bottom w:val="none" w:sz="0" w:space="0" w:color="auto"/>
        <w:right w:val="none" w:sz="0" w:space="0" w:color="auto"/>
      </w:divBdr>
    </w:div>
    <w:div w:id="1761677015">
      <w:bodyDiv w:val="1"/>
      <w:marLeft w:val="0"/>
      <w:marRight w:val="0"/>
      <w:marTop w:val="0"/>
      <w:marBottom w:val="0"/>
      <w:divBdr>
        <w:top w:val="none" w:sz="0" w:space="0" w:color="auto"/>
        <w:left w:val="none" w:sz="0" w:space="0" w:color="auto"/>
        <w:bottom w:val="none" w:sz="0" w:space="0" w:color="auto"/>
        <w:right w:val="none" w:sz="0" w:space="0" w:color="auto"/>
      </w:divBdr>
    </w:div>
    <w:div w:id="1761753228">
      <w:bodyDiv w:val="1"/>
      <w:marLeft w:val="0"/>
      <w:marRight w:val="0"/>
      <w:marTop w:val="0"/>
      <w:marBottom w:val="0"/>
      <w:divBdr>
        <w:top w:val="none" w:sz="0" w:space="0" w:color="auto"/>
        <w:left w:val="none" w:sz="0" w:space="0" w:color="auto"/>
        <w:bottom w:val="none" w:sz="0" w:space="0" w:color="auto"/>
        <w:right w:val="none" w:sz="0" w:space="0" w:color="auto"/>
      </w:divBdr>
    </w:div>
    <w:div w:id="1761833935">
      <w:bodyDiv w:val="1"/>
      <w:marLeft w:val="0"/>
      <w:marRight w:val="0"/>
      <w:marTop w:val="0"/>
      <w:marBottom w:val="0"/>
      <w:divBdr>
        <w:top w:val="none" w:sz="0" w:space="0" w:color="auto"/>
        <w:left w:val="none" w:sz="0" w:space="0" w:color="auto"/>
        <w:bottom w:val="none" w:sz="0" w:space="0" w:color="auto"/>
        <w:right w:val="none" w:sz="0" w:space="0" w:color="auto"/>
      </w:divBdr>
    </w:div>
    <w:div w:id="1761873870">
      <w:bodyDiv w:val="1"/>
      <w:marLeft w:val="0"/>
      <w:marRight w:val="0"/>
      <w:marTop w:val="0"/>
      <w:marBottom w:val="0"/>
      <w:divBdr>
        <w:top w:val="none" w:sz="0" w:space="0" w:color="auto"/>
        <w:left w:val="none" w:sz="0" w:space="0" w:color="auto"/>
        <w:bottom w:val="none" w:sz="0" w:space="0" w:color="auto"/>
        <w:right w:val="none" w:sz="0" w:space="0" w:color="auto"/>
      </w:divBdr>
    </w:div>
    <w:div w:id="1762019616">
      <w:bodyDiv w:val="1"/>
      <w:marLeft w:val="0"/>
      <w:marRight w:val="0"/>
      <w:marTop w:val="0"/>
      <w:marBottom w:val="0"/>
      <w:divBdr>
        <w:top w:val="none" w:sz="0" w:space="0" w:color="auto"/>
        <w:left w:val="none" w:sz="0" w:space="0" w:color="auto"/>
        <w:bottom w:val="none" w:sz="0" w:space="0" w:color="auto"/>
        <w:right w:val="none" w:sz="0" w:space="0" w:color="auto"/>
      </w:divBdr>
    </w:div>
    <w:div w:id="1762144089">
      <w:bodyDiv w:val="1"/>
      <w:marLeft w:val="0"/>
      <w:marRight w:val="0"/>
      <w:marTop w:val="0"/>
      <w:marBottom w:val="0"/>
      <w:divBdr>
        <w:top w:val="none" w:sz="0" w:space="0" w:color="auto"/>
        <w:left w:val="none" w:sz="0" w:space="0" w:color="auto"/>
        <w:bottom w:val="none" w:sz="0" w:space="0" w:color="auto"/>
        <w:right w:val="none" w:sz="0" w:space="0" w:color="auto"/>
      </w:divBdr>
    </w:div>
    <w:div w:id="1762145954">
      <w:bodyDiv w:val="1"/>
      <w:marLeft w:val="0"/>
      <w:marRight w:val="0"/>
      <w:marTop w:val="0"/>
      <w:marBottom w:val="0"/>
      <w:divBdr>
        <w:top w:val="none" w:sz="0" w:space="0" w:color="auto"/>
        <w:left w:val="none" w:sz="0" w:space="0" w:color="auto"/>
        <w:bottom w:val="none" w:sz="0" w:space="0" w:color="auto"/>
        <w:right w:val="none" w:sz="0" w:space="0" w:color="auto"/>
      </w:divBdr>
    </w:div>
    <w:div w:id="1762216172">
      <w:bodyDiv w:val="1"/>
      <w:marLeft w:val="0"/>
      <w:marRight w:val="0"/>
      <w:marTop w:val="0"/>
      <w:marBottom w:val="0"/>
      <w:divBdr>
        <w:top w:val="none" w:sz="0" w:space="0" w:color="auto"/>
        <w:left w:val="none" w:sz="0" w:space="0" w:color="auto"/>
        <w:bottom w:val="none" w:sz="0" w:space="0" w:color="auto"/>
        <w:right w:val="none" w:sz="0" w:space="0" w:color="auto"/>
      </w:divBdr>
    </w:div>
    <w:div w:id="1762294810">
      <w:bodyDiv w:val="1"/>
      <w:marLeft w:val="0"/>
      <w:marRight w:val="0"/>
      <w:marTop w:val="0"/>
      <w:marBottom w:val="0"/>
      <w:divBdr>
        <w:top w:val="none" w:sz="0" w:space="0" w:color="auto"/>
        <w:left w:val="none" w:sz="0" w:space="0" w:color="auto"/>
        <w:bottom w:val="none" w:sz="0" w:space="0" w:color="auto"/>
        <w:right w:val="none" w:sz="0" w:space="0" w:color="auto"/>
      </w:divBdr>
    </w:div>
    <w:div w:id="1762335718">
      <w:bodyDiv w:val="1"/>
      <w:marLeft w:val="0"/>
      <w:marRight w:val="0"/>
      <w:marTop w:val="0"/>
      <w:marBottom w:val="0"/>
      <w:divBdr>
        <w:top w:val="none" w:sz="0" w:space="0" w:color="auto"/>
        <w:left w:val="none" w:sz="0" w:space="0" w:color="auto"/>
        <w:bottom w:val="none" w:sz="0" w:space="0" w:color="auto"/>
        <w:right w:val="none" w:sz="0" w:space="0" w:color="auto"/>
      </w:divBdr>
    </w:div>
    <w:div w:id="1762528348">
      <w:bodyDiv w:val="1"/>
      <w:marLeft w:val="0"/>
      <w:marRight w:val="0"/>
      <w:marTop w:val="0"/>
      <w:marBottom w:val="0"/>
      <w:divBdr>
        <w:top w:val="none" w:sz="0" w:space="0" w:color="auto"/>
        <w:left w:val="none" w:sz="0" w:space="0" w:color="auto"/>
        <w:bottom w:val="none" w:sz="0" w:space="0" w:color="auto"/>
        <w:right w:val="none" w:sz="0" w:space="0" w:color="auto"/>
      </w:divBdr>
    </w:div>
    <w:div w:id="1762603101">
      <w:bodyDiv w:val="1"/>
      <w:marLeft w:val="0"/>
      <w:marRight w:val="0"/>
      <w:marTop w:val="0"/>
      <w:marBottom w:val="0"/>
      <w:divBdr>
        <w:top w:val="none" w:sz="0" w:space="0" w:color="auto"/>
        <w:left w:val="none" w:sz="0" w:space="0" w:color="auto"/>
        <w:bottom w:val="none" w:sz="0" w:space="0" w:color="auto"/>
        <w:right w:val="none" w:sz="0" w:space="0" w:color="auto"/>
      </w:divBdr>
    </w:div>
    <w:div w:id="1762867792">
      <w:bodyDiv w:val="1"/>
      <w:marLeft w:val="0"/>
      <w:marRight w:val="0"/>
      <w:marTop w:val="0"/>
      <w:marBottom w:val="0"/>
      <w:divBdr>
        <w:top w:val="none" w:sz="0" w:space="0" w:color="auto"/>
        <w:left w:val="none" w:sz="0" w:space="0" w:color="auto"/>
        <w:bottom w:val="none" w:sz="0" w:space="0" w:color="auto"/>
        <w:right w:val="none" w:sz="0" w:space="0" w:color="auto"/>
      </w:divBdr>
    </w:div>
    <w:div w:id="1762949160">
      <w:bodyDiv w:val="1"/>
      <w:marLeft w:val="0"/>
      <w:marRight w:val="0"/>
      <w:marTop w:val="0"/>
      <w:marBottom w:val="0"/>
      <w:divBdr>
        <w:top w:val="none" w:sz="0" w:space="0" w:color="auto"/>
        <w:left w:val="none" w:sz="0" w:space="0" w:color="auto"/>
        <w:bottom w:val="none" w:sz="0" w:space="0" w:color="auto"/>
        <w:right w:val="none" w:sz="0" w:space="0" w:color="auto"/>
      </w:divBdr>
    </w:div>
    <w:div w:id="1763449240">
      <w:bodyDiv w:val="1"/>
      <w:marLeft w:val="0"/>
      <w:marRight w:val="0"/>
      <w:marTop w:val="0"/>
      <w:marBottom w:val="0"/>
      <w:divBdr>
        <w:top w:val="none" w:sz="0" w:space="0" w:color="auto"/>
        <w:left w:val="none" w:sz="0" w:space="0" w:color="auto"/>
        <w:bottom w:val="none" w:sz="0" w:space="0" w:color="auto"/>
        <w:right w:val="none" w:sz="0" w:space="0" w:color="auto"/>
      </w:divBdr>
    </w:div>
    <w:div w:id="1763841897">
      <w:bodyDiv w:val="1"/>
      <w:marLeft w:val="0"/>
      <w:marRight w:val="0"/>
      <w:marTop w:val="0"/>
      <w:marBottom w:val="0"/>
      <w:divBdr>
        <w:top w:val="none" w:sz="0" w:space="0" w:color="auto"/>
        <w:left w:val="none" w:sz="0" w:space="0" w:color="auto"/>
        <w:bottom w:val="none" w:sz="0" w:space="0" w:color="auto"/>
        <w:right w:val="none" w:sz="0" w:space="0" w:color="auto"/>
      </w:divBdr>
    </w:div>
    <w:div w:id="1764107284">
      <w:bodyDiv w:val="1"/>
      <w:marLeft w:val="0"/>
      <w:marRight w:val="0"/>
      <w:marTop w:val="0"/>
      <w:marBottom w:val="0"/>
      <w:divBdr>
        <w:top w:val="none" w:sz="0" w:space="0" w:color="auto"/>
        <w:left w:val="none" w:sz="0" w:space="0" w:color="auto"/>
        <w:bottom w:val="none" w:sz="0" w:space="0" w:color="auto"/>
        <w:right w:val="none" w:sz="0" w:space="0" w:color="auto"/>
      </w:divBdr>
    </w:div>
    <w:div w:id="1764108414">
      <w:bodyDiv w:val="1"/>
      <w:marLeft w:val="0"/>
      <w:marRight w:val="0"/>
      <w:marTop w:val="0"/>
      <w:marBottom w:val="0"/>
      <w:divBdr>
        <w:top w:val="none" w:sz="0" w:space="0" w:color="auto"/>
        <w:left w:val="none" w:sz="0" w:space="0" w:color="auto"/>
        <w:bottom w:val="none" w:sz="0" w:space="0" w:color="auto"/>
        <w:right w:val="none" w:sz="0" w:space="0" w:color="auto"/>
      </w:divBdr>
    </w:div>
    <w:div w:id="1764647451">
      <w:bodyDiv w:val="1"/>
      <w:marLeft w:val="0"/>
      <w:marRight w:val="0"/>
      <w:marTop w:val="0"/>
      <w:marBottom w:val="0"/>
      <w:divBdr>
        <w:top w:val="none" w:sz="0" w:space="0" w:color="auto"/>
        <w:left w:val="none" w:sz="0" w:space="0" w:color="auto"/>
        <w:bottom w:val="none" w:sz="0" w:space="0" w:color="auto"/>
        <w:right w:val="none" w:sz="0" w:space="0" w:color="auto"/>
      </w:divBdr>
    </w:div>
    <w:div w:id="1764763838">
      <w:bodyDiv w:val="1"/>
      <w:marLeft w:val="0"/>
      <w:marRight w:val="0"/>
      <w:marTop w:val="0"/>
      <w:marBottom w:val="0"/>
      <w:divBdr>
        <w:top w:val="none" w:sz="0" w:space="0" w:color="auto"/>
        <w:left w:val="none" w:sz="0" w:space="0" w:color="auto"/>
        <w:bottom w:val="none" w:sz="0" w:space="0" w:color="auto"/>
        <w:right w:val="none" w:sz="0" w:space="0" w:color="auto"/>
      </w:divBdr>
    </w:div>
    <w:div w:id="1765109187">
      <w:bodyDiv w:val="1"/>
      <w:marLeft w:val="0"/>
      <w:marRight w:val="0"/>
      <w:marTop w:val="0"/>
      <w:marBottom w:val="0"/>
      <w:divBdr>
        <w:top w:val="none" w:sz="0" w:space="0" w:color="auto"/>
        <w:left w:val="none" w:sz="0" w:space="0" w:color="auto"/>
        <w:bottom w:val="none" w:sz="0" w:space="0" w:color="auto"/>
        <w:right w:val="none" w:sz="0" w:space="0" w:color="auto"/>
      </w:divBdr>
    </w:div>
    <w:div w:id="1765177817">
      <w:bodyDiv w:val="1"/>
      <w:marLeft w:val="0"/>
      <w:marRight w:val="0"/>
      <w:marTop w:val="0"/>
      <w:marBottom w:val="0"/>
      <w:divBdr>
        <w:top w:val="none" w:sz="0" w:space="0" w:color="auto"/>
        <w:left w:val="none" w:sz="0" w:space="0" w:color="auto"/>
        <w:bottom w:val="none" w:sz="0" w:space="0" w:color="auto"/>
        <w:right w:val="none" w:sz="0" w:space="0" w:color="auto"/>
      </w:divBdr>
    </w:div>
    <w:div w:id="1765374393">
      <w:bodyDiv w:val="1"/>
      <w:marLeft w:val="0"/>
      <w:marRight w:val="0"/>
      <w:marTop w:val="0"/>
      <w:marBottom w:val="0"/>
      <w:divBdr>
        <w:top w:val="none" w:sz="0" w:space="0" w:color="auto"/>
        <w:left w:val="none" w:sz="0" w:space="0" w:color="auto"/>
        <w:bottom w:val="none" w:sz="0" w:space="0" w:color="auto"/>
        <w:right w:val="none" w:sz="0" w:space="0" w:color="auto"/>
      </w:divBdr>
    </w:div>
    <w:div w:id="1765540035">
      <w:bodyDiv w:val="1"/>
      <w:marLeft w:val="0"/>
      <w:marRight w:val="0"/>
      <w:marTop w:val="0"/>
      <w:marBottom w:val="0"/>
      <w:divBdr>
        <w:top w:val="none" w:sz="0" w:space="0" w:color="auto"/>
        <w:left w:val="none" w:sz="0" w:space="0" w:color="auto"/>
        <w:bottom w:val="none" w:sz="0" w:space="0" w:color="auto"/>
        <w:right w:val="none" w:sz="0" w:space="0" w:color="auto"/>
      </w:divBdr>
    </w:div>
    <w:div w:id="1766078030">
      <w:bodyDiv w:val="1"/>
      <w:marLeft w:val="0"/>
      <w:marRight w:val="0"/>
      <w:marTop w:val="0"/>
      <w:marBottom w:val="0"/>
      <w:divBdr>
        <w:top w:val="none" w:sz="0" w:space="0" w:color="auto"/>
        <w:left w:val="none" w:sz="0" w:space="0" w:color="auto"/>
        <w:bottom w:val="none" w:sz="0" w:space="0" w:color="auto"/>
        <w:right w:val="none" w:sz="0" w:space="0" w:color="auto"/>
      </w:divBdr>
    </w:div>
    <w:div w:id="1766146087">
      <w:bodyDiv w:val="1"/>
      <w:marLeft w:val="0"/>
      <w:marRight w:val="0"/>
      <w:marTop w:val="0"/>
      <w:marBottom w:val="0"/>
      <w:divBdr>
        <w:top w:val="none" w:sz="0" w:space="0" w:color="auto"/>
        <w:left w:val="none" w:sz="0" w:space="0" w:color="auto"/>
        <w:bottom w:val="none" w:sz="0" w:space="0" w:color="auto"/>
        <w:right w:val="none" w:sz="0" w:space="0" w:color="auto"/>
      </w:divBdr>
    </w:div>
    <w:div w:id="1766458025">
      <w:bodyDiv w:val="1"/>
      <w:marLeft w:val="0"/>
      <w:marRight w:val="0"/>
      <w:marTop w:val="0"/>
      <w:marBottom w:val="0"/>
      <w:divBdr>
        <w:top w:val="none" w:sz="0" w:space="0" w:color="auto"/>
        <w:left w:val="none" w:sz="0" w:space="0" w:color="auto"/>
        <w:bottom w:val="none" w:sz="0" w:space="0" w:color="auto"/>
        <w:right w:val="none" w:sz="0" w:space="0" w:color="auto"/>
      </w:divBdr>
    </w:div>
    <w:div w:id="1766489173">
      <w:bodyDiv w:val="1"/>
      <w:marLeft w:val="0"/>
      <w:marRight w:val="0"/>
      <w:marTop w:val="0"/>
      <w:marBottom w:val="0"/>
      <w:divBdr>
        <w:top w:val="none" w:sz="0" w:space="0" w:color="auto"/>
        <w:left w:val="none" w:sz="0" w:space="0" w:color="auto"/>
        <w:bottom w:val="none" w:sz="0" w:space="0" w:color="auto"/>
        <w:right w:val="none" w:sz="0" w:space="0" w:color="auto"/>
      </w:divBdr>
    </w:div>
    <w:div w:id="1766921904">
      <w:bodyDiv w:val="1"/>
      <w:marLeft w:val="0"/>
      <w:marRight w:val="0"/>
      <w:marTop w:val="0"/>
      <w:marBottom w:val="0"/>
      <w:divBdr>
        <w:top w:val="none" w:sz="0" w:space="0" w:color="auto"/>
        <w:left w:val="none" w:sz="0" w:space="0" w:color="auto"/>
        <w:bottom w:val="none" w:sz="0" w:space="0" w:color="auto"/>
        <w:right w:val="none" w:sz="0" w:space="0" w:color="auto"/>
      </w:divBdr>
    </w:div>
    <w:div w:id="1768117759">
      <w:bodyDiv w:val="1"/>
      <w:marLeft w:val="0"/>
      <w:marRight w:val="0"/>
      <w:marTop w:val="0"/>
      <w:marBottom w:val="0"/>
      <w:divBdr>
        <w:top w:val="none" w:sz="0" w:space="0" w:color="auto"/>
        <w:left w:val="none" w:sz="0" w:space="0" w:color="auto"/>
        <w:bottom w:val="none" w:sz="0" w:space="0" w:color="auto"/>
        <w:right w:val="none" w:sz="0" w:space="0" w:color="auto"/>
      </w:divBdr>
    </w:div>
    <w:div w:id="1768384911">
      <w:bodyDiv w:val="1"/>
      <w:marLeft w:val="0"/>
      <w:marRight w:val="0"/>
      <w:marTop w:val="0"/>
      <w:marBottom w:val="0"/>
      <w:divBdr>
        <w:top w:val="none" w:sz="0" w:space="0" w:color="auto"/>
        <w:left w:val="none" w:sz="0" w:space="0" w:color="auto"/>
        <w:bottom w:val="none" w:sz="0" w:space="0" w:color="auto"/>
        <w:right w:val="none" w:sz="0" w:space="0" w:color="auto"/>
      </w:divBdr>
    </w:div>
    <w:div w:id="1768496337">
      <w:bodyDiv w:val="1"/>
      <w:marLeft w:val="0"/>
      <w:marRight w:val="0"/>
      <w:marTop w:val="0"/>
      <w:marBottom w:val="0"/>
      <w:divBdr>
        <w:top w:val="none" w:sz="0" w:space="0" w:color="auto"/>
        <w:left w:val="none" w:sz="0" w:space="0" w:color="auto"/>
        <w:bottom w:val="none" w:sz="0" w:space="0" w:color="auto"/>
        <w:right w:val="none" w:sz="0" w:space="0" w:color="auto"/>
      </w:divBdr>
    </w:div>
    <w:div w:id="1768577841">
      <w:bodyDiv w:val="1"/>
      <w:marLeft w:val="0"/>
      <w:marRight w:val="0"/>
      <w:marTop w:val="0"/>
      <w:marBottom w:val="0"/>
      <w:divBdr>
        <w:top w:val="none" w:sz="0" w:space="0" w:color="auto"/>
        <w:left w:val="none" w:sz="0" w:space="0" w:color="auto"/>
        <w:bottom w:val="none" w:sz="0" w:space="0" w:color="auto"/>
        <w:right w:val="none" w:sz="0" w:space="0" w:color="auto"/>
      </w:divBdr>
    </w:div>
    <w:div w:id="1768694350">
      <w:bodyDiv w:val="1"/>
      <w:marLeft w:val="0"/>
      <w:marRight w:val="0"/>
      <w:marTop w:val="0"/>
      <w:marBottom w:val="0"/>
      <w:divBdr>
        <w:top w:val="none" w:sz="0" w:space="0" w:color="auto"/>
        <w:left w:val="none" w:sz="0" w:space="0" w:color="auto"/>
        <w:bottom w:val="none" w:sz="0" w:space="0" w:color="auto"/>
        <w:right w:val="none" w:sz="0" w:space="0" w:color="auto"/>
      </w:divBdr>
    </w:div>
    <w:div w:id="1768694851">
      <w:bodyDiv w:val="1"/>
      <w:marLeft w:val="0"/>
      <w:marRight w:val="0"/>
      <w:marTop w:val="0"/>
      <w:marBottom w:val="0"/>
      <w:divBdr>
        <w:top w:val="none" w:sz="0" w:space="0" w:color="auto"/>
        <w:left w:val="none" w:sz="0" w:space="0" w:color="auto"/>
        <w:bottom w:val="none" w:sz="0" w:space="0" w:color="auto"/>
        <w:right w:val="none" w:sz="0" w:space="0" w:color="auto"/>
      </w:divBdr>
    </w:div>
    <w:div w:id="1768767264">
      <w:bodyDiv w:val="1"/>
      <w:marLeft w:val="0"/>
      <w:marRight w:val="0"/>
      <w:marTop w:val="0"/>
      <w:marBottom w:val="0"/>
      <w:divBdr>
        <w:top w:val="none" w:sz="0" w:space="0" w:color="auto"/>
        <w:left w:val="none" w:sz="0" w:space="0" w:color="auto"/>
        <w:bottom w:val="none" w:sz="0" w:space="0" w:color="auto"/>
        <w:right w:val="none" w:sz="0" w:space="0" w:color="auto"/>
      </w:divBdr>
    </w:div>
    <w:div w:id="1768883266">
      <w:bodyDiv w:val="1"/>
      <w:marLeft w:val="0"/>
      <w:marRight w:val="0"/>
      <w:marTop w:val="0"/>
      <w:marBottom w:val="0"/>
      <w:divBdr>
        <w:top w:val="none" w:sz="0" w:space="0" w:color="auto"/>
        <w:left w:val="none" w:sz="0" w:space="0" w:color="auto"/>
        <w:bottom w:val="none" w:sz="0" w:space="0" w:color="auto"/>
        <w:right w:val="none" w:sz="0" w:space="0" w:color="auto"/>
      </w:divBdr>
    </w:div>
    <w:div w:id="1769426132">
      <w:bodyDiv w:val="1"/>
      <w:marLeft w:val="0"/>
      <w:marRight w:val="0"/>
      <w:marTop w:val="0"/>
      <w:marBottom w:val="0"/>
      <w:divBdr>
        <w:top w:val="none" w:sz="0" w:space="0" w:color="auto"/>
        <w:left w:val="none" w:sz="0" w:space="0" w:color="auto"/>
        <w:bottom w:val="none" w:sz="0" w:space="0" w:color="auto"/>
        <w:right w:val="none" w:sz="0" w:space="0" w:color="auto"/>
      </w:divBdr>
    </w:div>
    <w:div w:id="1769932987">
      <w:bodyDiv w:val="1"/>
      <w:marLeft w:val="0"/>
      <w:marRight w:val="0"/>
      <w:marTop w:val="0"/>
      <w:marBottom w:val="0"/>
      <w:divBdr>
        <w:top w:val="none" w:sz="0" w:space="0" w:color="auto"/>
        <w:left w:val="none" w:sz="0" w:space="0" w:color="auto"/>
        <w:bottom w:val="none" w:sz="0" w:space="0" w:color="auto"/>
        <w:right w:val="none" w:sz="0" w:space="0" w:color="auto"/>
      </w:divBdr>
    </w:div>
    <w:div w:id="1770083844">
      <w:bodyDiv w:val="1"/>
      <w:marLeft w:val="0"/>
      <w:marRight w:val="0"/>
      <w:marTop w:val="0"/>
      <w:marBottom w:val="0"/>
      <w:divBdr>
        <w:top w:val="none" w:sz="0" w:space="0" w:color="auto"/>
        <w:left w:val="none" w:sz="0" w:space="0" w:color="auto"/>
        <w:bottom w:val="none" w:sz="0" w:space="0" w:color="auto"/>
        <w:right w:val="none" w:sz="0" w:space="0" w:color="auto"/>
      </w:divBdr>
    </w:div>
    <w:div w:id="1770272903">
      <w:bodyDiv w:val="1"/>
      <w:marLeft w:val="0"/>
      <w:marRight w:val="0"/>
      <w:marTop w:val="0"/>
      <w:marBottom w:val="0"/>
      <w:divBdr>
        <w:top w:val="none" w:sz="0" w:space="0" w:color="auto"/>
        <w:left w:val="none" w:sz="0" w:space="0" w:color="auto"/>
        <w:bottom w:val="none" w:sz="0" w:space="0" w:color="auto"/>
        <w:right w:val="none" w:sz="0" w:space="0" w:color="auto"/>
      </w:divBdr>
    </w:div>
    <w:div w:id="1770353479">
      <w:bodyDiv w:val="1"/>
      <w:marLeft w:val="0"/>
      <w:marRight w:val="0"/>
      <w:marTop w:val="0"/>
      <w:marBottom w:val="0"/>
      <w:divBdr>
        <w:top w:val="none" w:sz="0" w:space="0" w:color="auto"/>
        <w:left w:val="none" w:sz="0" w:space="0" w:color="auto"/>
        <w:bottom w:val="none" w:sz="0" w:space="0" w:color="auto"/>
        <w:right w:val="none" w:sz="0" w:space="0" w:color="auto"/>
      </w:divBdr>
    </w:div>
    <w:div w:id="1770662585">
      <w:bodyDiv w:val="1"/>
      <w:marLeft w:val="0"/>
      <w:marRight w:val="0"/>
      <w:marTop w:val="0"/>
      <w:marBottom w:val="0"/>
      <w:divBdr>
        <w:top w:val="none" w:sz="0" w:space="0" w:color="auto"/>
        <w:left w:val="none" w:sz="0" w:space="0" w:color="auto"/>
        <w:bottom w:val="none" w:sz="0" w:space="0" w:color="auto"/>
        <w:right w:val="none" w:sz="0" w:space="0" w:color="auto"/>
      </w:divBdr>
    </w:div>
    <w:div w:id="1770733560">
      <w:bodyDiv w:val="1"/>
      <w:marLeft w:val="0"/>
      <w:marRight w:val="0"/>
      <w:marTop w:val="0"/>
      <w:marBottom w:val="0"/>
      <w:divBdr>
        <w:top w:val="none" w:sz="0" w:space="0" w:color="auto"/>
        <w:left w:val="none" w:sz="0" w:space="0" w:color="auto"/>
        <w:bottom w:val="none" w:sz="0" w:space="0" w:color="auto"/>
        <w:right w:val="none" w:sz="0" w:space="0" w:color="auto"/>
      </w:divBdr>
    </w:div>
    <w:div w:id="1770852087">
      <w:bodyDiv w:val="1"/>
      <w:marLeft w:val="0"/>
      <w:marRight w:val="0"/>
      <w:marTop w:val="0"/>
      <w:marBottom w:val="0"/>
      <w:divBdr>
        <w:top w:val="none" w:sz="0" w:space="0" w:color="auto"/>
        <w:left w:val="none" w:sz="0" w:space="0" w:color="auto"/>
        <w:bottom w:val="none" w:sz="0" w:space="0" w:color="auto"/>
        <w:right w:val="none" w:sz="0" w:space="0" w:color="auto"/>
      </w:divBdr>
    </w:div>
    <w:div w:id="1770927657">
      <w:bodyDiv w:val="1"/>
      <w:marLeft w:val="0"/>
      <w:marRight w:val="0"/>
      <w:marTop w:val="0"/>
      <w:marBottom w:val="0"/>
      <w:divBdr>
        <w:top w:val="none" w:sz="0" w:space="0" w:color="auto"/>
        <w:left w:val="none" w:sz="0" w:space="0" w:color="auto"/>
        <w:bottom w:val="none" w:sz="0" w:space="0" w:color="auto"/>
        <w:right w:val="none" w:sz="0" w:space="0" w:color="auto"/>
      </w:divBdr>
    </w:div>
    <w:div w:id="1771124752">
      <w:bodyDiv w:val="1"/>
      <w:marLeft w:val="0"/>
      <w:marRight w:val="0"/>
      <w:marTop w:val="0"/>
      <w:marBottom w:val="0"/>
      <w:divBdr>
        <w:top w:val="none" w:sz="0" w:space="0" w:color="auto"/>
        <w:left w:val="none" w:sz="0" w:space="0" w:color="auto"/>
        <w:bottom w:val="none" w:sz="0" w:space="0" w:color="auto"/>
        <w:right w:val="none" w:sz="0" w:space="0" w:color="auto"/>
      </w:divBdr>
    </w:div>
    <w:div w:id="1771268380">
      <w:bodyDiv w:val="1"/>
      <w:marLeft w:val="0"/>
      <w:marRight w:val="0"/>
      <w:marTop w:val="0"/>
      <w:marBottom w:val="0"/>
      <w:divBdr>
        <w:top w:val="none" w:sz="0" w:space="0" w:color="auto"/>
        <w:left w:val="none" w:sz="0" w:space="0" w:color="auto"/>
        <w:bottom w:val="none" w:sz="0" w:space="0" w:color="auto"/>
        <w:right w:val="none" w:sz="0" w:space="0" w:color="auto"/>
      </w:divBdr>
    </w:div>
    <w:div w:id="1771271152">
      <w:bodyDiv w:val="1"/>
      <w:marLeft w:val="0"/>
      <w:marRight w:val="0"/>
      <w:marTop w:val="0"/>
      <w:marBottom w:val="0"/>
      <w:divBdr>
        <w:top w:val="none" w:sz="0" w:space="0" w:color="auto"/>
        <w:left w:val="none" w:sz="0" w:space="0" w:color="auto"/>
        <w:bottom w:val="none" w:sz="0" w:space="0" w:color="auto"/>
        <w:right w:val="none" w:sz="0" w:space="0" w:color="auto"/>
      </w:divBdr>
    </w:div>
    <w:div w:id="1771705667">
      <w:bodyDiv w:val="1"/>
      <w:marLeft w:val="0"/>
      <w:marRight w:val="0"/>
      <w:marTop w:val="0"/>
      <w:marBottom w:val="0"/>
      <w:divBdr>
        <w:top w:val="none" w:sz="0" w:space="0" w:color="auto"/>
        <w:left w:val="none" w:sz="0" w:space="0" w:color="auto"/>
        <w:bottom w:val="none" w:sz="0" w:space="0" w:color="auto"/>
        <w:right w:val="none" w:sz="0" w:space="0" w:color="auto"/>
      </w:divBdr>
    </w:div>
    <w:div w:id="1772118116">
      <w:bodyDiv w:val="1"/>
      <w:marLeft w:val="0"/>
      <w:marRight w:val="0"/>
      <w:marTop w:val="0"/>
      <w:marBottom w:val="0"/>
      <w:divBdr>
        <w:top w:val="none" w:sz="0" w:space="0" w:color="auto"/>
        <w:left w:val="none" w:sz="0" w:space="0" w:color="auto"/>
        <w:bottom w:val="none" w:sz="0" w:space="0" w:color="auto"/>
        <w:right w:val="none" w:sz="0" w:space="0" w:color="auto"/>
      </w:divBdr>
    </w:div>
    <w:div w:id="1772360855">
      <w:bodyDiv w:val="1"/>
      <w:marLeft w:val="0"/>
      <w:marRight w:val="0"/>
      <w:marTop w:val="0"/>
      <w:marBottom w:val="0"/>
      <w:divBdr>
        <w:top w:val="none" w:sz="0" w:space="0" w:color="auto"/>
        <w:left w:val="none" w:sz="0" w:space="0" w:color="auto"/>
        <w:bottom w:val="none" w:sz="0" w:space="0" w:color="auto"/>
        <w:right w:val="none" w:sz="0" w:space="0" w:color="auto"/>
      </w:divBdr>
    </w:div>
    <w:div w:id="1772772700">
      <w:bodyDiv w:val="1"/>
      <w:marLeft w:val="0"/>
      <w:marRight w:val="0"/>
      <w:marTop w:val="0"/>
      <w:marBottom w:val="0"/>
      <w:divBdr>
        <w:top w:val="none" w:sz="0" w:space="0" w:color="auto"/>
        <w:left w:val="none" w:sz="0" w:space="0" w:color="auto"/>
        <w:bottom w:val="none" w:sz="0" w:space="0" w:color="auto"/>
        <w:right w:val="none" w:sz="0" w:space="0" w:color="auto"/>
      </w:divBdr>
    </w:div>
    <w:div w:id="1772969546">
      <w:bodyDiv w:val="1"/>
      <w:marLeft w:val="0"/>
      <w:marRight w:val="0"/>
      <w:marTop w:val="0"/>
      <w:marBottom w:val="0"/>
      <w:divBdr>
        <w:top w:val="none" w:sz="0" w:space="0" w:color="auto"/>
        <w:left w:val="none" w:sz="0" w:space="0" w:color="auto"/>
        <w:bottom w:val="none" w:sz="0" w:space="0" w:color="auto"/>
        <w:right w:val="none" w:sz="0" w:space="0" w:color="auto"/>
      </w:divBdr>
    </w:div>
    <w:div w:id="1773014391">
      <w:bodyDiv w:val="1"/>
      <w:marLeft w:val="0"/>
      <w:marRight w:val="0"/>
      <w:marTop w:val="0"/>
      <w:marBottom w:val="0"/>
      <w:divBdr>
        <w:top w:val="none" w:sz="0" w:space="0" w:color="auto"/>
        <w:left w:val="none" w:sz="0" w:space="0" w:color="auto"/>
        <w:bottom w:val="none" w:sz="0" w:space="0" w:color="auto"/>
        <w:right w:val="none" w:sz="0" w:space="0" w:color="auto"/>
      </w:divBdr>
    </w:div>
    <w:div w:id="1773282166">
      <w:bodyDiv w:val="1"/>
      <w:marLeft w:val="0"/>
      <w:marRight w:val="0"/>
      <w:marTop w:val="0"/>
      <w:marBottom w:val="0"/>
      <w:divBdr>
        <w:top w:val="none" w:sz="0" w:space="0" w:color="auto"/>
        <w:left w:val="none" w:sz="0" w:space="0" w:color="auto"/>
        <w:bottom w:val="none" w:sz="0" w:space="0" w:color="auto"/>
        <w:right w:val="none" w:sz="0" w:space="0" w:color="auto"/>
      </w:divBdr>
    </w:div>
    <w:div w:id="1773622824">
      <w:bodyDiv w:val="1"/>
      <w:marLeft w:val="0"/>
      <w:marRight w:val="0"/>
      <w:marTop w:val="0"/>
      <w:marBottom w:val="0"/>
      <w:divBdr>
        <w:top w:val="none" w:sz="0" w:space="0" w:color="auto"/>
        <w:left w:val="none" w:sz="0" w:space="0" w:color="auto"/>
        <w:bottom w:val="none" w:sz="0" w:space="0" w:color="auto"/>
        <w:right w:val="none" w:sz="0" w:space="0" w:color="auto"/>
      </w:divBdr>
    </w:div>
    <w:div w:id="1773624390">
      <w:bodyDiv w:val="1"/>
      <w:marLeft w:val="0"/>
      <w:marRight w:val="0"/>
      <w:marTop w:val="0"/>
      <w:marBottom w:val="0"/>
      <w:divBdr>
        <w:top w:val="none" w:sz="0" w:space="0" w:color="auto"/>
        <w:left w:val="none" w:sz="0" w:space="0" w:color="auto"/>
        <w:bottom w:val="none" w:sz="0" w:space="0" w:color="auto"/>
        <w:right w:val="none" w:sz="0" w:space="0" w:color="auto"/>
      </w:divBdr>
    </w:div>
    <w:div w:id="1773814782">
      <w:bodyDiv w:val="1"/>
      <w:marLeft w:val="0"/>
      <w:marRight w:val="0"/>
      <w:marTop w:val="0"/>
      <w:marBottom w:val="0"/>
      <w:divBdr>
        <w:top w:val="none" w:sz="0" w:space="0" w:color="auto"/>
        <w:left w:val="none" w:sz="0" w:space="0" w:color="auto"/>
        <w:bottom w:val="none" w:sz="0" w:space="0" w:color="auto"/>
        <w:right w:val="none" w:sz="0" w:space="0" w:color="auto"/>
      </w:divBdr>
    </w:div>
    <w:div w:id="1774011298">
      <w:bodyDiv w:val="1"/>
      <w:marLeft w:val="0"/>
      <w:marRight w:val="0"/>
      <w:marTop w:val="0"/>
      <w:marBottom w:val="0"/>
      <w:divBdr>
        <w:top w:val="none" w:sz="0" w:space="0" w:color="auto"/>
        <w:left w:val="none" w:sz="0" w:space="0" w:color="auto"/>
        <w:bottom w:val="none" w:sz="0" w:space="0" w:color="auto"/>
        <w:right w:val="none" w:sz="0" w:space="0" w:color="auto"/>
      </w:divBdr>
    </w:div>
    <w:div w:id="1774090380">
      <w:bodyDiv w:val="1"/>
      <w:marLeft w:val="0"/>
      <w:marRight w:val="0"/>
      <w:marTop w:val="0"/>
      <w:marBottom w:val="0"/>
      <w:divBdr>
        <w:top w:val="none" w:sz="0" w:space="0" w:color="auto"/>
        <w:left w:val="none" w:sz="0" w:space="0" w:color="auto"/>
        <w:bottom w:val="none" w:sz="0" w:space="0" w:color="auto"/>
        <w:right w:val="none" w:sz="0" w:space="0" w:color="auto"/>
      </w:divBdr>
    </w:div>
    <w:div w:id="1774205903">
      <w:bodyDiv w:val="1"/>
      <w:marLeft w:val="0"/>
      <w:marRight w:val="0"/>
      <w:marTop w:val="0"/>
      <w:marBottom w:val="0"/>
      <w:divBdr>
        <w:top w:val="none" w:sz="0" w:space="0" w:color="auto"/>
        <w:left w:val="none" w:sz="0" w:space="0" w:color="auto"/>
        <w:bottom w:val="none" w:sz="0" w:space="0" w:color="auto"/>
        <w:right w:val="none" w:sz="0" w:space="0" w:color="auto"/>
      </w:divBdr>
    </w:div>
    <w:div w:id="1774394439">
      <w:bodyDiv w:val="1"/>
      <w:marLeft w:val="0"/>
      <w:marRight w:val="0"/>
      <w:marTop w:val="0"/>
      <w:marBottom w:val="0"/>
      <w:divBdr>
        <w:top w:val="none" w:sz="0" w:space="0" w:color="auto"/>
        <w:left w:val="none" w:sz="0" w:space="0" w:color="auto"/>
        <w:bottom w:val="none" w:sz="0" w:space="0" w:color="auto"/>
        <w:right w:val="none" w:sz="0" w:space="0" w:color="auto"/>
      </w:divBdr>
    </w:div>
    <w:div w:id="1774549944">
      <w:bodyDiv w:val="1"/>
      <w:marLeft w:val="0"/>
      <w:marRight w:val="0"/>
      <w:marTop w:val="0"/>
      <w:marBottom w:val="0"/>
      <w:divBdr>
        <w:top w:val="none" w:sz="0" w:space="0" w:color="auto"/>
        <w:left w:val="none" w:sz="0" w:space="0" w:color="auto"/>
        <w:bottom w:val="none" w:sz="0" w:space="0" w:color="auto"/>
        <w:right w:val="none" w:sz="0" w:space="0" w:color="auto"/>
      </w:divBdr>
    </w:div>
    <w:div w:id="1774588089">
      <w:bodyDiv w:val="1"/>
      <w:marLeft w:val="0"/>
      <w:marRight w:val="0"/>
      <w:marTop w:val="0"/>
      <w:marBottom w:val="0"/>
      <w:divBdr>
        <w:top w:val="none" w:sz="0" w:space="0" w:color="auto"/>
        <w:left w:val="none" w:sz="0" w:space="0" w:color="auto"/>
        <w:bottom w:val="none" w:sz="0" w:space="0" w:color="auto"/>
        <w:right w:val="none" w:sz="0" w:space="0" w:color="auto"/>
      </w:divBdr>
    </w:div>
    <w:div w:id="1774588948">
      <w:bodyDiv w:val="1"/>
      <w:marLeft w:val="0"/>
      <w:marRight w:val="0"/>
      <w:marTop w:val="0"/>
      <w:marBottom w:val="0"/>
      <w:divBdr>
        <w:top w:val="none" w:sz="0" w:space="0" w:color="auto"/>
        <w:left w:val="none" w:sz="0" w:space="0" w:color="auto"/>
        <w:bottom w:val="none" w:sz="0" w:space="0" w:color="auto"/>
        <w:right w:val="none" w:sz="0" w:space="0" w:color="auto"/>
      </w:divBdr>
    </w:div>
    <w:div w:id="1774746017">
      <w:bodyDiv w:val="1"/>
      <w:marLeft w:val="0"/>
      <w:marRight w:val="0"/>
      <w:marTop w:val="0"/>
      <w:marBottom w:val="0"/>
      <w:divBdr>
        <w:top w:val="none" w:sz="0" w:space="0" w:color="auto"/>
        <w:left w:val="none" w:sz="0" w:space="0" w:color="auto"/>
        <w:bottom w:val="none" w:sz="0" w:space="0" w:color="auto"/>
        <w:right w:val="none" w:sz="0" w:space="0" w:color="auto"/>
      </w:divBdr>
    </w:div>
    <w:div w:id="1774981689">
      <w:bodyDiv w:val="1"/>
      <w:marLeft w:val="0"/>
      <w:marRight w:val="0"/>
      <w:marTop w:val="0"/>
      <w:marBottom w:val="0"/>
      <w:divBdr>
        <w:top w:val="none" w:sz="0" w:space="0" w:color="auto"/>
        <w:left w:val="none" w:sz="0" w:space="0" w:color="auto"/>
        <w:bottom w:val="none" w:sz="0" w:space="0" w:color="auto"/>
        <w:right w:val="none" w:sz="0" w:space="0" w:color="auto"/>
      </w:divBdr>
    </w:div>
    <w:div w:id="1775054503">
      <w:bodyDiv w:val="1"/>
      <w:marLeft w:val="0"/>
      <w:marRight w:val="0"/>
      <w:marTop w:val="0"/>
      <w:marBottom w:val="0"/>
      <w:divBdr>
        <w:top w:val="none" w:sz="0" w:space="0" w:color="auto"/>
        <w:left w:val="none" w:sz="0" w:space="0" w:color="auto"/>
        <w:bottom w:val="none" w:sz="0" w:space="0" w:color="auto"/>
        <w:right w:val="none" w:sz="0" w:space="0" w:color="auto"/>
      </w:divBdr>
    </w:div>
    <w:div w:id="1775633470">
      <w:bodyDiv w:val="1"/>
      <w:marLeft w:val="0"/>
      <w:marRight w:val="0"/>
      <w:marTop w:val="0"/>
      <w:marBottom w:val="0"/>
      <w:divBdr>
        <w:top w:val="none" w:sz="0" w:space="0" w:color="auto"/>
        <w:left w:val="none" w:sz="0" w:space="0" w:color="auto"/>
        <w:bottom w:val="none" w:sz="0" w:space="0" w:color="auto"/>
        <w:right w:val="none" w:sz="0" w:space="0" w:color="auto"/>
      </w:divBdr>
    </w:div>
    <w:div w:id="1776098884">
      <w:bodyDiv w:val="1"/>
      <w:marLeft w:val="0"/>
      <w:marRight w:val="0"/>
      <w:marTop w:val="0"/>
      <w:marBottom w:val="0"/>
      <w:divBdr>
        <w:top w:val="none" w:sz="0" w:space="0" w:color="auto"/>
        <w:left w:val="none" w:sz="0" w:space="0" w:color="auto"/>
        <w:bottom w:val="none" w:sz="0" w:space="0" w:color="auto"/>
        <w:right w:val="none" w:sz="0" w:space="0" w:color="auto"/>
      </w:divBdr>
    </w:div>
    <w:div w:id="1776438693">
      <w:bodyDiv w:val="1"/>
      <w:marLeft w:val="0"/>
      <w:marRight w:val="0"/>
      <w:marTop w:val="0"/>
      <w:marBottom w:val="0"/>
      <w:divBdr>
        <w:top w:val="none" w:sz="0" w:space="0" w:color="auto"/>
        <w:left w:val="none" w:sz="0" w:space="0" w:color="auto"/>
        <w:bottom w:val="none" w:sz="0" w:space="0" w:color="auto"/>
        <w:right w:val="none" w:sz="0" w:space="0" w:color="auto"/>
      </w:divBdr>
    </w:div>
    <w:div w:id="1776439408">
      <w:bodyDiv w:val="1"/>
      <w:marLeft w:val="0"/>
      <w:marRight w:val="0"/>
      <w:marTop w:val="0"/>
      <w:marBottom w:val="0"/>
      <w:divBdr>
        <w:top w:val="none" w:sz="0" w:space="0" w:color="auto"/>
        <w:left w:val="none" w:sz="0" w:space="0" w:color="auto"/>
        <w:bottom w:val="none" w:sz="0" w:space="0" w:color="auto"/>
        <w:right w:val="none" w:sz="0" w:space="0" w:color="auto"/>
      </w:divBdr>
    </w:div>
    <w:div w:id="1776441765">
      <w:bodyDiv w:val="1"/>
      <w:marLeft w:val="0"/>
      <w:marRight w:val="0"/>
      <w:marTop w:val="0"/>
      <w:marBottom w:val="0"/>
      <w:divBdr>
        <w:top w:val="none" w:sz="0" w:space="0" w:color="auto"/>
        <w:left w:val="none" w:sz="0" w:space="0" w:color="auto"/>
        <w:bottom w:val="none" w:sz="0" w:space="0" w:color="auto"/>
        <w:right w:val="none" w:sz="0" w:space="0" w:color="auto"/>
      </w:divBdr>
    </w:div>
    <w:div w:id="1776558037">
      <w:bodyDiv w:val="1"/>
      <w:marLeft w:val="0"/>
      <w:marRight w:val="0"/>
      <w:marTop w:val="0"/>
      <w:marBottom w:val="0"/>
      <w:divBdr>
        <w:top w:val="none" w:sz="0" w:space="0" w:color="auto"/>
        <w:left w:val="none" w:sz="0" w:space="0" w:color="auto"/>
        <w:bottom w:val="none" w:sz="0" w:space="0" w:color="auto"/>
        <w:right w:val="none" w:sz="0" w:space="0" w:color="auto"/>
      </w:divBdr>
    </w:div>
    <w:div w:id="1776945143">
      <w:bodyDiv w:val="1"/>
      <w:marLeft w:val="0"/>
      <w:marRight w:val="0"/>
      <w:marTop w:val="0"/>
      <w:marBottom w:val="0"/>
      <w:divBdr>
        <w:top w:val="none" w:sz="0" w:space="0" w:color="auto"/>
        <w:left w:val="none" w:sz="0" w:space="0" w:color="auto"/>
        <w:bottom w:val="none" w:sz="0" w:space="0" w:color="auto"/>
        <w:right w:val="none" w:sz="0" w:space="0" w:color="auto"/>
      </w:divBdr>
    </w:div>
    <w:div w:id="1777168422">
      <w:bodyDiv w:val="1"/>
      <w:marLeft w:val="0"/>
      <w:marRight w:val="0"/>
      <w:marTop w:val="0"/>
      <w:marBottom w:val="0"/>
      <w:divBdr>
        <w:top w:val="none" w:sz="0" w:space="0" w:color="auto"/>
        <w:left w:val="none" w:sz="0" w:space="0" w:color="auto"/>
        <w:bottom w:val="none" w:sz="0" w:space="0" w:color="auto"/>
        <w:right w:val="none" w:sz="0" w:space="0" w:color="auto"/>
      </w:divBdr>
    </w:div>
    <w:div w:id="1777208698">
      <w:bodyDiv w:val="1"/>
      <w:marLeft w:val="0"/>
      <w:marRight w:val="0"/>
      <w:marTop w:val="0"/>
      <w:marBottom w:val="0"/>
      <w:divBdr>
        <w:top w:val="none" w:sz="0" w:space="0" w:color="auto"/>
        <w:left w:val="none" w:sz="0" w:space="0" w:color="auto"/>
        <w:bottom w:val="none" w:sz="0" w:space="0" w:color="auto"/>
        <w:right w:val="none" w:sz="0" w:space="0" w:color="auto"/>
      </w:divBdr>
    </w:div>
    <w:div w:id="1777403470">
      <w:bodyDiv w:val="1"/>
      <w:marLeft w:val="0"/>
      <w:marRight w:val="0"/>
      <w:marTop w:val="0"/>
      <w:marBottom w:val="0"/>
      <w:divBdr>
        <w:top w:val="none" w:sz="0" w:space="0" w:color="auto"/>
        <w:left w:val="none" w:sz="0" w:space="0" w:color="auto"/>
        <w:bottom w:val="none" w:sz="0" w:space="0" w:color="auto"/>
        <w:right w:val="none" w:sz="0" w:space="0" w:color="auto"/>
      </w:divBdr>
    </w:div>
    <w:div w:id="1777483823">
      <w:bodyDiv w:val="1"/>
      <w:marLeft w:val="0"/>
      <w:marRight w:val="0"/>
      <w:marTop w:val="0"/>
      <w:marBottom w:val="0"/>
      <w:divBdr>
        <w:top w:val="none" w:sz="0" w:space="0" w:color="auto"/>
        <w:left w:val="none" w:sz="0" w:space="0" w:color="auto"/>
        <w:bottom w:val="none" w:sz="0" w:space="0" w:color="auto"/>
        <w:right w:val="none" w:sz="0" w:space="0" w:color="auto"/>
      </w:divBdr>
    </w:div>
    <w:div w:id="1778254857">
      <w:bodyDiv w:val="1"/>
      <w:marLeft w:val="0"/>
      <w:marRight w:val="0"/>
      <w:marTop w:val="0"/>
      <w:marBottom w:val="0"/>
      <w:divBdr>
        <w:top w:val="none" w:sz="0" w:space="0" w:color="auto"/>
        <w:left w:val="none" w:sz="0" w:space="0" w:color="auto"/>
        <w:bottom w:val="none" w:sz="0" w:space="0" w:color="auto"/>
        <w:right w:val="none" w:sz="0" w:space="0" w:color="auto"/>
      </w:divBdr>
    </w:div>
    <w:div w:id="1778329027">
      <w:bodyDiv w:val="1"/>
      <w:marLeft w:val="0"/>
      <w:marRight w:val="0"/>
      <w:marTop w:val="0"/>
      <w:marBottom w:val="0"/>
      <w:divBdr>
        <w:top w:val="none" w:sz="0" w:space="0" w:color="auto"/>
        <w:left w:val="none" w:sz="0" w:space="0" w:color="auto"/>
        <w:bottom w:val="none" w:sz="0" w:space="0" w:color="auto"/>
        <w:right w:val="none" w:sz="0" w:space="0" w:color="auto"/>
      </w:divBdr>
    </w:div>
    <w:div w:id="1778983877">
      <w:bodyDiv w:val="1"/>
      <w:marLeft w:val="0"/>
      <w:marRight w:val="0"/>
      <w:marTop w:val="0"/>
      <w:marBottom w:val="0"/>
      <w:divBdr>
        <w:top w:val="none" w:sz="0" w:space="0" w:color="auto"/>
        <w:left w:val="none" w:sz="0" w:space="0" w:color="auto"/>
        <w:bottom w:val="none" w:sz="0" w:space="0" w:color="auto"/>
        <w:right w:val="none" w:sz="0" w:space="0" w:color="auto"/>
      </w:divBdr>
    </w:div>
    <w:div w:id="1779521619">
      <w:bodyDiv w:val="1"/>
      <w:marLeft w:val="0"/>
      <w:marRight w:val="0"/>
      <w:marTop w:val="0"/>
      <w:marBottom w:val="0"/>
      <w:divBdr>
        <w:top w:val="none" w:sz="0" w:space="0" w:color="auto"/>
        <w:left w:val="none" w:sz="0" w:space="0" w:color="auto"/>
        <w:bottom w:val="none" w:sz="0" w:space="0" w:color="auto"/>
        <w:right w:val="none" w:sz="0" w:space="0" w:color="auto"/>
      </w:divBdr>
    </w:div>
    <w:div w:id="1779525158">
      <w:bodyDiv w:val="1"/>
      <w:marLeft w:val="0"/>
      <w:marRight w:val="0"/>
      <w:marTop w:val="0"/>
      <w:marBottom w:val="0"/>
      <w:divBdr>
        <w:top w:val="none" w:sz="0" w:space="0" w:color="auto"/>
        <w:left w:val="none" w:sz="0" w:space="0" w:color="auto"/>
        <w:bottom w:val="none" w:sz="0" w:space="0" w:color="auto"/>
        <w:right w:val="none" w:sz="0" w:space="0" w:color="auto"/>
      </w:divBdr>
    </w:div>
    <w:div w:id="1779597116">
      <w:bodyDiv w:val="1"/>
      <w:marLeft w:val="0"/>
      <w:marRight w:val="0"/>
      <w:marTop w:val="0"/>
      <w:marBottom w:val="0"/>
      <w:divBdr>
        <w:top w:val="none" w:sz="0" w:space="0" w:color="auto"/>
        <w:left w:val="none" w:sz="0" w:space="0" w:color="auto"/>
        <w:bottom w:val="none" w:sz="0" w:space="0" w:color="auto"/>
        <w:right w:val="none" w:sz="0" w:space="0" w:color="auto"/>
      </w:divBdr>
    </w:div>
    <w:div w:id="1780027280">
      <w:bodyDiv w:val="1"/>
      <w:marLeft w:val="0"/>
      <w:marRight w:val="0"/>
      <w:marTop w:val="0"/>
      <w:marBottom w:val="0"/>
      <w:divBdr>
        <w:top w:val="none" w:sz="0" w:space="0" w:color="auto"/>
        <w:left w:val="none" w:sz="0" w:space="0" w:color="auto"/>
        <w:bottom w:val="none" w:sz="0" w:space="0" w:color="auto"/>
        <w:right w:val="none" w:sz="0" w:space="0" w:color="auto"/>
      </w:divBdr>
    </w:div>
    <w:div w:id="1780485878">
      <w:bodyDiv w:val="1"/>
      <w:marLeft w:val="0"/>
      <w:marRight w:val="0"/>
      <w:marTop w:val="0"/>
      <w:marBottom w:val="0"/>
      <w:divBdr>
        <w:top w:val="none" w:sz="0" w:space="0" w:color="auto"/>
        <w:left w:val="none" w:sz="0" w:space="0" w:color="auto"/>
        <w:bottom w:val="none" w:sz="0" w:space="0" w:color="auto"/>
        <w:right w:val="none" w:sz="0" w:space="0" w:color="auto"/>
      </w:divBdr>
    </w:div>
    <w:div w:id="1780635874">
      <w:bodyDiv w:val="1"/>
      <w:marLeft w:val="0"/>
      <w:marRight w:val="0"/>
      <w:marTop w:val="0"/>
      <w:marBottom w:val="0"/>
      <w:divBdr>
        <w:top w:val="none" w:sz="0" w:space="0" w:color="auto"/>
        <w:left w:val="none" w:sz="0" w:space="0" w:color="auto"/>
        <w:bottom w:val="none" w:sz="0" w:space="0" w:color="auto"/>
        <w:right w:val="none" w:sz="0" w:space="0" w:color="auto"/>
      </w:divBdr>
    </w:div>
    <w:div w:id="1780876415">
      <w:bodyDiv w:val="1"/>
      <w:marLeft w:val="0"/>
      <w:marRight w:val="0"/>
      <w:marTop w:val="0"/>
      <w:marBottom w:val="0"/>
      <w:divBdr>
        <w:top w:val="none" w:sz="0" w:space="0" w:color="auto"/>
        <w:left w:val="none" w:sz="0" w:space="0" w:color="auto"/>
        <w:bottom w:val="none" w:sz="0" w:space="0" w:color="auto"/>
        <w:right w:val="none" w:sz="0" w:space="0" w:color="auto"/>
      </w:divBdr>
    </w:div>
    <w:div w:id="1781290725">
      <w:bodyDiv w:val="1"/>
      <w:marLeft w:val="0"/>
      <w:marRight w:val="0"/>
      <w:marTop w:val="0"/>
      <w:marBottom w:val="0"/>
      <w:divBdr>
        <w:top w:val="none" w:sz="0" w:space="0" w:color="auto"/>
        <w:left w:val="none" w:sz="0" w:space="0" w:color="auto"/>
        <w:bottom w:val="none" w:sz="0" w:space="0" w:color="auto"/>
        <w:right w:val="none" w:sz="0" w:space="0" w:color="auto"/>
      </w:divBdr>
    </w:div>
    <w:div w:id="1781335694">
      <w:bodyDiv w:val="1"/>
      <w:marLeft w:val="0"/>
      <w:marRight w:val="0"/>
      <w:marTop w:val="0"/>
      <w:marBottom w:val="0"/>
      <w:divBdr>
        <w:top w:val="none" w:sz="0" w:space="0" w:color="auto"/>
        <w:left w:val="none" w:sz="0" w:space="0" w:color="auto"/>
        <w:bottom w:val="none" w:sz="0" w:space="0" w:color="auto"/>
        <w:right w:val="none" w:sz="0" w:space="0" w:color="auto"/>
      </w:divBdr>
    </w:div>
    <w:div w:id="1781606816">
      <w:bodyDiv w:val="1"/>
      <w:marLeft w:val="0"/>
      <w:marRight w:val="0"/>
      <w:marTop w:val="0"/>
      <w:marBottom w:val="0"/>
      <w:divBdr>
        <w:top w:val="none" w:sz="0" w:space="0" w:color="auto"/>
        <w:left w:val="none" w:sz="0" w:space="0" w:color="auto"/>
        <w:bottom w:val="none" w:sz="0" w:space="0" w:color="auto"/>
        <w:right w:val="none" w:sz="0" w:space="0" w:color="auto"/>
      </w:divBdr>
    </w:div>
    <w:div w:id="1781682766">
      <w:bodyDiv w:val="1"/>
      <w:marLeft w:val="0"/>
      <w:marRight w:val="0"/>
      <w:marTop w:val="0"/>
      <w:marBottom w:val="0"/>
      <w:divBdr>
        <w:top w:val="none" w:sz="0" w:space="0" w:color="auto"/>
        <w:left w:val="none" w:sz="0" w:space="0" w:color="auto"/>
        <w:bottom w:val="none" w:sz="0" w:space="0" w:color="auto"/>
        <w:right w:val="none" w:sz="0" w:space="0" w:color="auto"/>
      </w:divBdr>
    </w:div>
    <w:div w:id="1781797773">
      <w:bodyDiv w:val="1"/>
      <w:marLeft w:val="0"/>
      <w:marRight w:val="0"/>
      <w:marTop w:val="0"/>
      <w:marBottom w:val="0"/>
      <w:divBdr>
        <w:top w:val="none" w:sz="0" w:space="0" w:color="auto"/>
        <w:left w:val="none" w:sz="0" w:space="0" w:color="auto"/>
        <w:bottom w:val="none" w:sz="0" w:space="0" w:color="auto"/>
        <w:right w:val="none" w:sz="0" w:space="0" w:color="auto"/>
      </w:divBdr>
    </w:div>
    <w:div w:id="1781948457">
      <w:bodyDiv w:val="1"/>
      <w:marLeft w:val="0"/>
      <w:marRight w:val="0"/>
      <w:marTop w:val="0"/>
      <w:marBottom w:val="0"/>
      <w:divBdr>
        <w:top w:val="none" w:sz="0" w:space="0" w:color="auto"/>
        <w:left w:val="none" w:sz="0" w:space="0" w:color="auto"/>
        <w:bottom w:val="none" w:sz="0" w:space="0" w:color="auto"/>
        <w:right w:val="none" w:sz="0" w:space="0" w:color="auto"/>
      </w:divBdr>
    </w:div>
    <w:div w:id="1781991020">
      <w:bodyDiv w:val="1"/>
      <w:marLeft w:val="0"/>
      <w:marRight w:val="0"/>
      <w:marTop w:val="0"/>
      <w:marBottom w:val="0"/>
      <w:divBdr>
        <w:top w:val="none" w:sz="0" w:space="0" w:color="auto"/>
        <w:left w:val="none" w:sz="0" w:space="0" w:color="auto"/>
        <w:bottom w:val="none" w:sz="0" w:space="0" w:color="auto"/>
        <w:right w:val="none" w:sz="0" w:space="0" w:color="auto"/>
      </w:divBdr>
    </w:div>
    <w:div w:id="1782145358">
      <w:bodyDiv w:val="1"/>
      <w:marLeft w:val="0"/>
      <w:marRight w:val="0"/>
      <w:marTop w:val="0"/>
      <w:marBottom w:val="0"/>
      <w:divBdr>
        <w:top w:val="none" w:sz="0" w:space="0" w:color="auto"/>
        <w:left w:val="none" w:sz="0" w:space="0" w:color="auto"/>
        <w:bottom w:val="none" w:sz="0" w:space="0" w:color="auto"/>
        <w:right w:val="none" w:sz="0" w:space="0" w:color="auto"/>
      </w:divBdr>
    </w:div>
    <w:div w:id="1782188299">
      <w:bodyDiv w:val="1"/>
      <w:marLeft w:val="0"/>
      <w:marRight w:val="0"/>
      <w:marTop w:val="0"/>
      <w:marBottom w:val="0"/>
      <w:divBdr>
        <w:top w:val="none" w:sz="0" w:space="0" w:color="auto"/>
        <w:left w:val="none" w:sz="0" w:space="0" w:color="auto"/>
        <w:bottom w:val="none" w:sz="0" w:space="0" w:color="auto"/>
        <w:right w:val="none" w:sz="0" w:space="0" w:color="auto"/>
      </w:divBdr>
    </w:div>
    <w:div w:id="1782190564">
      <w:bodyDiv w:val="1"/>
      <w:marLeft w:val="0"/>
      <w:marRight w:val="0"/>
      <w:marTop w:val="0"/>
      <w:marBottom w:val="0"/>
      <w:divBdr>
        <w:top w:val="none" w:sz="0" w:space="0" w:color="auto"/>
        <w:left w:val="none" w:sz="0" w:space="0" w:color="auto"/>
        <w:bottom w:val="none" w:sz="0" w:space="0" w:color="auto"/>
        <w:right w:val="none" w:sz="0" w:space="0" w:color="auto"/>
      </w:divBdr>
    </w:div>
    <w:div w:id="1782262751">
      <w:bodyDiv w:val="1"/>
      <w:marLeft w:val="0"/>
      <w:marRight w:val="0"/>
      <w:marTop w:val="0"/>
      <w:marBottom w:val="0"/>
      <w:divBdr>
        <w:top w:val="none" w:sz="0" w:space="0" w:color="auto"/>
        <w:left w:val="none" w:sz="0" w:space="0" w:color="auto"/>
        <w:bottom w:val="none" w:sz="0" w:space="0" w:color="auto"/>
        <w:right w:val="none" w:sz="0" w:space="0" w:color="auto"/>
      </w:divBdr>
    </w:div>
    <w:div w:id="1782601617">
      <w:bodyDiv w:val="1"/>
      <w:marLeft w:val="0"/>
      <w:marRight w:val="0"/>
      <w:marTop w:val="0"/>
      <w:marBottom w:val="0"/>
      <w:divBdr>
        <w:top w:val="none" w:sz="0" w:space="0" w:color="auto"/>
        <w:left w:val="none" w:sz="0" w:space="0" w:color="auto"/>
        <w:bottom w:val="none" w:sz="0" w:space="0" w:color="auto"/>
        <w:right w:val="none" w:sz="0" w:space="0" w:color="auto"/>
      </w:divBdr>
    </w:div>
    <w:div w:id="1782795530">
      <w:bodyDiv w:val="1"/>
      <w:marLeft w:val="0"/>
      <w:marRight w:val="0"/>
      <w:marTop w:val="0"/>
      <w:marBottom w:val="0"/>
      <w:divBdr>
        <w:top w:val="none" w:sz="0" w:space="0" w:color="auto"/>
        <w:left w:val="none" w:sz="0" w:space="0" w:color="auto"/>
        <w:bottom w:val="none" w:sz="0" w:space="0" w:color="auto"/>
        <w:right w:val="none" w:sz="0" w:space="0" w:color="auto"/>
      </w:divBdr>
    </w:div>
    <w:div w:id="1782870337">
      <w:bodyDiv w:val="1"/>
      <w:marLeft w:val="0"/>
      <w:marRight w:val="0"/>
      <w:marTop w:val="0"/>
      <w:marBottom w:val="0"/>
      <w:divBdr>
        <w:top w:val="none" w:sz="0" w:space="0" w:color="auto"/>
        <w:left w:val="none" w:sz="0" w:space="0" w:color="auto"/>
        <w:bottom w:val="none" w:sz="0" w:space="0" w:color="auto"/>
        <w:right w:val="none" w:sz="0" w:space="0" w:color="auto"/>
      </w:divBdr>
    </w:div>
    <w:div w:id="1782872308">
      <w:bodyDiv w:val="1"/>
      <w:marLeft w:val="0"/>
      <w:marRight w:val="0"/>
      <w:marTop w:val="0"/>
      <w:marBottom w:val="0"/>
      <w:divBdr>
        <w:top w:val="none" w:sz="0" w:space="0" w:color="auto"/>
        <w:left w:val="none" w:sz="0" w:space="0" w:color="auto"/>
        <w:bottom w:val="none" w:sz="0" w:space="0" w:color="auto"/>
        <w:right w:val="none" w:sz="0" w:space="0" w:color="auto"/>
      </w:divBdr>
    </w:div>
    <w:div w:id="1783382884">
      <w:bodyDiv w:val="1"/>
      <w:marLeft w:val="0"/>
      <w:marRight w:val="0"/>
      <w:marTop w:val="0"/>
      <w:marBottom w:val="0"/>
      <w:divBdr>
        <w:top w:val="none" w:sz="0" w:space="0" w:color="auto"/>
        <w:left w:val="none" w:sz="0" w:space="0" w:color="auto"/>
        <w:bottom w:val="none" w:sz="0" w:space="0" w:color="auto"/>
        <w:right w:val="none" w:sz="0" w:space="0" w:color="auto"/>
      </w:divBdr>
    </w:div>
    <w:div w:id="1783836089">
      <w:bodyDiv w:val="1"/>
      <w:marLeft w:val="0"/>
      <w:marRight w:val="0"/>
      <w:marTop w:val="0"/>
      <w:marBottom w:val="0"/>
      <w:divBdr>
        <w:top w:val="none" w:sz="0" w:space="0" w:color="auto"/>
        <w:left w:val="none" w:sz="0" w:space="0" w:color="auto"/>
        <w:bottom w:val="none" w:sz="0" w:space="0" w:color="auto"/>
        <w:right w:val="none" w:sz="0" w:space="0" w:color="auto"/>
      </w:divBdr>
    </w:div>
    <w:div w:id="1783920150">
      <w:bodyDiv w:val="1"/>
      <w:marLeft w:val="0"/>
      <w:marRight w:val="0"/>
      <w:marTop w:val="0"/>
      <w:marBottom w:val="0"/>
      <w:divBdr>
        <w:top w:val="none" w:sz="0" w:space="0" w:color="auto"/>
        <w:left w:val="none" w:sz="0" w:space="0" w:color="auto"/>
        <w:bottom w:val="none" w:sz="0" w:space="0" w:color="auto"/>
        <w:right w:val="none" w:sz="0" w:space="0" w:color="auto"/>
      </w:divBdr>
    </w:div>
    <w:div w:id="1783960613">
      <w:bodyDiv w:val="1"/>
      <w:marLeft w:val="0"/>
      <w:marRight w:val="0"/>
      <w:marTop w:val="0"/>
      <w:marBottom w:val="0"/>
      <w:divBdr>
        <w:top w:val="none" w:sz="0" w:space="0" w:color="auto"/>
        <w:left w:val="none" w:sz="0" w:space="0" w:color="auto"/>
        <w:bottom w:val="none" w:sz="0" w:space="0" w:color="auto"/>
        <w:right w:val="none" w:sz="0" w:space="0" w:color="auto"/>
      </w:divBdr>
    </w:div>
    <w:div w:id="1784568285">
      <w:bodyDiv w:val="1"/>
      <w:marLeft w:val="0"/>
      <w:marRight w:val="0"/>
      <w:marTop w:val="0"/>
      <w:marBottom w:val="0"/>
      <w:divBdr>
        <w:top w:val="none" w:sz="0" w:space="0" w:color="auto"/>
        <w:left w:val="none" w:sz="0" w:space="0" w:color="auto"/>
        <w:bottom w:val="none" w:sz="0" w:space="0" w:color="auto"/>
        <w:right w:val="none" w:sz="0" w:space="0" w:color="auto"/>
      </w:divBdr>
    </w:div>
    <w:div w:id="1784610881">
      <w:bodyDiv w:val="1"/>
      <w:marLeft w:val="0"/>
      <w:marRight w:val="0"/>
      <w:marTop w:val="0"/>
      <w:marBottom w:val="0"/>
      <w:divBdr>
        <w:top w:val="none" w:sz="0" w:space="0" w:color="auto"/>
        <w:left w:val="none" w:sz="0" w:space="0" w:color="auto"/>
        <w:bottom w:val="none" w:sz="0" w:space="0" w:color="auto"/>
        <w:right w:val="none" w:sz="0" w:space="0" w:color="auto"/>
      </w:divBdr>
    </w:div>
    <w:div w:id="1784769188">
      <w:bodyDiv w:val="1"/>
      <w:marLeft w:val="0"/>
      <w:marRight w:val="0"/>
      <w:marTop w:val="0"/>
      <w:marBottom w:val="0"/>
      <w:divBdr>
        <w:top w:val="none" w:sz="0" w:space="0" w:color="auto"/>
        <w:left w:val="none" w:sz="0" w:space="0" w:color="auto"/>
        <w:bottom w:val="none" w:sz="0" w:space="0" w:color="auto"/>
        <w:right w:val="none" w:sz="0" w:space="0" w:color="auto"/>
      </w:divBdr>
    </w:div>
    <w:div w:id="1785155384">
      <w:bodyDiv w:val="1"/>
      <w:marLeft w:val="0"/>
      <w:marRight w:val="0"/>
      <w:marTop w:val="0"/>
      <w:marBottom w:val="0"/>
      <w:divBdr>
        <w:top w:val="none" w:sz="0" w:space="0" w:color="auto"/>
        <w:left w:val="none" w:sz="0" w:space="0" w:color="auto"/>
        <w:bottom w:val="none" w:sz="0" w:space="0" w:color="auto"/>
        <w:right w:val="none" w:sz="0" w:space="0" w:color="auto"/>
      </w:divBdr>
    </w:div>
    <w:div w:id="1785298767">
      <w:bodyDiv w:val="1"/>
      <w:marLeft w:val="0"/>
      <w:marRight w:val="0"/>
      <w:marTop w:val="0"/>
      <w:marBottom w:val="0"/>
      <w:divBdr>
        <w:top w:val="none" w:sz="0" w:space="0" w:color="auto"/>
        <w:left w:val="none" w:sz="0" w:space="0" w:color="auto"/>
        <w:bottom w:val="none" w:sz="0" w:space="0" w:color="auto"/>
        <w:right w:val="none" w:sz="0" w:space="0" w:color="auto"/>
      </w:divBdr>
    </w:div>
    <w:div w:id="1785533822">
      <w:bodyDiv w:val="1"/>
      <w:marLeft w:val="0"/>
      <w:marRight w:val="0"/>
      <w:marTop w:val="0"/>
      <w:marBottom w:val="0"/>
      <w:divBdr>
        <w:top w:val="none" w:sz="0" w:space="0" w:color="auto"/>
        <w:left w:val="none" w:sz="0" w:space="0" w:color="auto"/>
        <w:bottom w:val="none" w:sz="0" w:space="0" w:color="auto"/>
        <w:right w:val="none" w:sz="0" w:space="0" w:color="auto"/>
      </w:divBdr>
    </w:div>
    <w:div w:id="1785733254">
      <w:bodyDiv w:val="1"/>
      <w:marLeft w:val="0"/>
      <w:marRight w:val="0"/>
      <w:marTop w:val="0"/>
      <w:marBottom w:val="0"/>
      <w:divBdr>
        <w:top w:val="none" w:sz="0" w:space="0" w:color="auto"/>
        <w:left w:val="none" w:sz="0" w:space="0" w:color="auto"/>
        <w:bottom w:val="none" w:sz="0" w:space="0" w:color="auto"/>
        <w:right w:val="none" w:sz="0" w:space="0" w:color="auto"/>
      </w:divBdr>
    </w:div>
    <w:div w:id="1785878113">
      <w:bodyDiv w:val="1"/>
      <w:marLeft w:val="0"/>
      <w:marRight w:val="0"/>
      <w:marTop w:val="0"/>
      <w:marBottom w:val="0"/>
      <w:divBdr>
        <w:top w:val="none" w:sz="0" w:space="0" w:color="auto"/>
        <w:left w:val="none" w:sz="0" w:space="0" w:color="auto"/>
        <w:bottom w:val="none" w:sz="0" w:space="0" w:color="auto"/>
        <w:right w:val="none" w:sz="0" w:space="0" w:color="auto"/>
      </w:divBdr>
    </w:div>
    <w:div w:id="1785882980">
      <w:bodyDiv w:val="1"/>
      <w:marLeft w:val="0"/>
      <w:marRight w:val="0"/>
      <w:marTop w:val="0"/>
      <w:marBottom w:val="0"/>
      <w:divBdr>
        <w:top w:val="none" w:sz="0" w:space="0" w:color="auto"/>
        <w:left w:val="none" w:sz="0" w:space="0" w:color="auto"/>
        <w:bottom w:val="none" w:sz="0" w:space="0" w:color="auto"/>
        <w:right w:val="none" w:sz="0" w:space="0" w:color="auto"/>
      </w:divBdr>
    </w:div>
    <w:div w:id="1785925137">
      <w:bodyDiv w:val="1"/>
      <w:marLeft w:val="0"/>
      <w:marRight w:val="0"/>
      <w:marTop w:val="0"/>
      <w:marBottom w:val="0"/>
      <w:divBdr>
        <w:top w:val="none" w:sz="0" w:space="0" w:color="auto"/>
        <w:left w:val="none" w:sz="0" w:space="0" w:color="auto"/>
        <w:bottom w:val="none" w:sz="0" w:space="0" w:color="auto"/>
        <w:right w:val="none" w:sz="0" w:space="0" w:color="auto"/>
      </w:divBdr>
    </w:div>
    <w:div w:id="1786119131">
      <w:bodyDiv w:val="1"/>
      <w:marLeft w:val="0"/>
      <w:marRight w:val="0"/>
      <w:marTop w:val="0"/>
      <w:marBottom w:val="0"/>
      <w:divBdr>
        <w:top w:val="none" w:sz="0" w:space="0" w:color="auto"/>
        <w:left w:val="none" w:sz="0" w:space="0" w:color="auto"/>
        <w:bottom w:val="none" w:sz="0" w:space="0" w:color="auto"/>
        <w:right w:val="none" w:sz="0" w:space="0" w:color="auto"/>
      </w:divBdr>
    </w:div>
    <w:div w:id="1786270822">
      <w:bodyDiv w:val="1"/>
      <w:marLeft w:val="0"/>
      <w:marRight w:val="0"/>
      <w:marTop w:val="0"/>
      <w:marBottom w:val="0"/>
      <w:divBdr>
        <w:top w:val="none" w:sz="0" w:space="0" w:color="auto"/>
        <w:left w:val="none" w:sz="0" w:space="0" w:color="auto"/>
        <w:bottom w:val="none" w:sz="0" w:space="0" w:color="auto"/>
        <w:right w:val="none" w:sz="0" w:space="0" w:color="auto"/>
      </w:divBdr>
    </w:div>
    <w:div w:id="1786533136">
      <w:bodyDiv w:val="1"/>
      <w:marLeft w:val="0"/>
      <w:marRight w:val="0"/>
      <w:marTop w:val="0"/>
      <w:marBottom w:val="0"/>
      <w:divBdr>
        <w:top w:val="none" w:sz="0" w:space="0" w:color="auto"/>
        <w:left w:val="none" w:sz="0" w:space="0" w:color="auto"/>
        <w:bottom w:val="none" w:sz="0" w:space="0" w:color="auto"/>
        <w:right w:val="none" w:sz="0" w:space="0" w:color="auto"/>
      </w:divBdr>
    </w:div>
    <w:div w:id="1786578285">
      <w:bodyDiv w:val="1"/>
      <w:marLeft w:val="0"/>
      <w:marRight w:val="0"/>
      <w:marTop w:val="0"/>
      <w:marBottom w:val="0"/>
      <w:divBdr>
        <w:top w:val="none" w:sz="0" w:space="0" w:color="auto"/>
        <w:left w:val="none" w:sz="0" w:space="0" w:color="auto"/>
        <w:bottom w:val="none" w:sz="0" w:space="0" w:color="auto"/>
        <w:right w:val="none" w:sz="0" w:space="0" w:color="auto"/>
      </w:divBdr>
    </w:div>
    <w:div w:id="1786658675">
      <w:bodyDiv w:val="1"/>
      <w:marLeft w:val="0"/>
      <w:marRight w:val="0"/>
      <w:marTop w:val="0"/>
      <w:marBottom w:val="0"/>
      <w:divBdr>
        <w:top w:val="none" w:sz="0" w:space="0" w:color="auto"/>
        <w:left w:val="none" w:sz="0" w:space="0" w:color="auto"/>
        <w:bottom w:val="none" w:sz="0" w:space="0" w:color="auto"/>
        <w:right w:val="none" w:sz="0" w:space="0" w:color="auto"/>
      </w:divBdr>
    </w:div>
    <w:div w:id="1786803666">
      <w:bodyDiv w:val="1"/>
      <w:marLeft w:val="0"/>
      <w:marRight w:val="0"/>
      <w:marTop w:val="0"/>
      <w:marBottom w:val="0"/>
      <w:divBdr>
        <w:top w:val="none" w:sz="0" w:space="0" w:color="auto"/>
        <w:left w:val="none" w:sz="0" w:space="0" w:color="auto"/>
        <w:bottom w:val="none" w:sz="0" w:space="0" w:color="auto"/>
        <w:right w:val="none" w:sz="0" w:space="0" w:color="auto"/>
      </w:divBdr>
    </w:div>
    <w:div w:id="1786927713">
      <w:bodyDiv w:val="1"/>
      <w:marLeft w:val="0"/>
      <w:marRight w:val="0"/>
      <w:marTop w:val="0"/>
      <w:marBottom w:val="0"/>
      <w:divBdr>
        <w:top w:val="none" w:sz="0" w:space="0" w:color="auto"/>
        <w:left w:val="none" w:sz="0" w:space="0" w:color="auto"/>
        <w:bottom w:val="none" w:sz="0" w:space="0" w:color="auto"/>
        <w:right w:val="none" w:sz="0" w:space="0" w:color="auto"/>
      </w:divBdr>
    </w:div>
    <w:div w:id="1786997853">
      <w:bodyDiv w:val="1"/>
      <w:marLeft w:val="0"/>
      <w:marRight w:val="0"/>
      <w:marTop w:val="0"/>
      <w:marBottom w:val="0"/>
      <w:divBdr>
        <w:top w:val="none" w:sz="0" w:space="0" w:color="auto"/>
        <w:left w:val="none" w:sz="0" w:space="0" w:color="auto"/>
        <w:bottom w:val="none" w:sz="0" w:space="0" w:color="auto"/>
        <w:right w:val="none" w:sz="0" w:space="0" w:color="auto"/>
      </w:divBdr>
    </w:div>
    <w:div w:id="1786999317">
      <w:bodyDiv w:val="1"/>
      <w:marLeft w:val="0"/>
      <w:marRight w:val="0"/>
      <w:marTop w:val="0"/>
      <w:marBottom w:val="0"/>
      <w:divBdr>
        <w:top w:val="none" w:sz="0" w:space="0" w:color="auto"/>
        <w:left w:val="none" w:sz="0" w:space="0" w:color="auto"/>
        <w:bottom w:val="none" w:sz="0" w:space="0" w:color="auto"/>
        <w:right w:val="none" w:sz="0" w:space="0" w:color="auto"/>
      </w:divBdr>
    </w:div>
    <w:div w:id="1787038891">
      <w:bodyDiv w:val="1"/>
      <w:marLeft w:val="0"/>
      <w:marRight w:val="0"/>
      <w:marTop w:val="0"/>
      <w:marBottom w:val="0"/>
      <w:divBdr>
        <w:top w:val="none" w:sz="0" w:space="0" w:color="auto"/>
        <w:left w:val="none" w:sz="0" w:space="0" w:color="auto"/>
        <w:bottom w:val="none" w:sz="0" w:space="0" w:color="auto"/>
        <w:right w:val="none" w:sz="0" w:space="0" w:color="auto"/>
      </w:divBdr>
    </w:div>
    <w:div w:id="1787306189">
      <w:bodyDiv w:val="1"/>
      <w:marLeft w:val="0"/>
      <w:marRight w:val="0"/>
      <w:marTop w:val="0"/>
      <w:marBottom w:val="0"/>
      <w:divBdr>
        <w:top w:val="none" w:sz="0" w:space="0" w:color="auto"/>
        <w:left w:val="none" w:sz="0" w:space="0" w:color="auto"/>
        <w:bottom w:val="none" w:sz="0" w:space="0" w:color="auto"/>
        <w:right w:val="none" w:sz="0" w:space="0" w:color="auto"/>
      </w:divBdr>
    </w:div>
    <w:div w:id="1787583725">
      <w:bodyDiv w:val="1"/>
      <w:marLeft w:val="0"/>
      <w:marRight w:val="0"/>
      <w:marTop w:val="0"/>
      <w:marBottom w:val="0"/>
      <w:divBdr>
        <w:top w:val="none" w:sz="0" w:space="0" w:color="auto"/>
        <w:left w:val="none" w:sz="0" w:space="0" w:color="auto"/>
        <w:bottom w:val="none" w:sz="0" w:space="0" w:color="auto"/>
        <w:right w:val="none" w:sz="0" w:space="0" w:color="auto"/>
      </w:divBdr>
    </w:div>
    <w:div w:id="1787775412">
      <w:bodyDiv w:val="1"/>
      <w:marLeft w:val="0"/>
      <w:marRight w:val="0"/>
      <w:marTop w:val="0"/>
      <w:marBottom w:val="0"/>
      <w:divBdr>
        <w:top w:val="none" w:sz="0" w:space="0" w:color="auto"/>
        <w:left w:val="none" w:sz="0" w:space="0" w:color="auto"/>
        <w:bottom w:val="none" w:sz="0" w:space="0" w:color="auto"/>
        <w:right w:val="none" w:sz="0" w:space="0" w:color="auto"/>
      </w:divBdr>
    </w:div>
    <w:div w:id="1787775500">
      <w:bodyDiv w:val="1"/>
      <w:marLeft w:val="0"/>
      <w:marRight w:val="0"/>
      <w:marTop w:val="0"/>
      <w:marBottom w:val="0"/>
      <w:divBdr>
        <w:top w:val="none" w:sz="0" w:space="0" w:color="auto"/>
        <w:left w:val="none" w:sz="0" w:space="0" w:color="auto"/>
        <w:bottom w:val="none" w:sz="0" w:space="0" w:color="auto"/>
        <w:right w:val="none" w:sz="0" w:space="0" w:color="auto"/>
      </w:divBdr>
    </w:div>
    <w:div w:id="1788423404">
      <w:bodyDiv w:val="1"/>
      <w:marLeft w:val="0"/>
      <w:marRight w:val="0"/>
      <w:marTop w:val="0"/>
      <w:marBottom w:val="0"/>
      <w:divBdr>
        <w:top w:val="none" w:sz="0" w:space="0" w:color="auto"/>
        <w:left w:val="none" w:sz="0" w:space="0" w:color="auto"/>
        <w:bottom w:val="none" w:sz="0" w:space="0" w:color="auto"/>
        <w:right w:val="none" w:sz="0" w:space="0" w:color="auto"/>
      </w:divBdr>
    </w:div>
    <w:div w:id="1788623932">
      <w:bodyDiv w:val="1"/>
      <w:marLeft w:val="0"/>
      <w:marRight w:val="0"/>
      <w:marTop w:val="0"/>
      <w:marBottom w:val="0"/>
      <w:divBdr>
        <w:top w:val="none" w:sz="0" w:space="0" w:color="auto"/>
        <w:left w:val="none" w:sz="0" w:space="0" w:color="auto"/>
        <w:bottom w:val="none" w:sz="0" w:space="0" w:color="auto"/>
        <w:right w:val="none" w:sz="0" w:space="0" w:color="auto"/>
      </w:divBdr>
    </w:div>
    <w:div w:id="1788967172">
      <w:bodyDiv w:val="1"/>
      <w:marLeft w:val="0"/>
      <w:marRight w:val="0"/>
      <w:marTop w:val="0"/>
      <w:marBottom w:val="0"/>
      <w:divBdr>
        <w:top w:val="none" w:sz="0" w:space="0" w:color="auto"/>
        <w:left w:val="none" w:sz="0" w:space="0" w:color="auto"/>
        <w:bottom w:val="none" w:sz="0" w:space="0" w:color="auto"/>
        <w:right w:val="none" w:sz="0" w:space="0" w:color="auto"/>
      </w:divBdr>
    </w:div>
    <w:div w:id="1789084136">
      <w:bodyDiv w:val="1"/>
      <w:marLeft w:val="0"/>
      <w:marRight w:val="0"/>
      <w:marTop w:val="0"/>
      <w:marBottom w:val="0"/>
      <w:divBdr>
        <w:top w:val="none" w:sz="0" w:space="0" w:color="auto"/>
        <w:left w:val="none" w:sz="0" w:space="0" w:color="auto"/>
        <w:bottom w:val="none" w:sz="0" w:space="0" w:color="auto"/>
        <w:right w:val="none" w:sz="0" w:space="0" w:color="auto"/>
      </w:divBdr>
    </w:div>
    <w:div w:id="1789086521">
      <w:bodyDiv w:val="1"/>
      <w:marLeft w:val="0"/>
      <w:marRight w:val="0"/>
      <w:marTop w:val="0"/>
      <w:marBottom w:val="0"/>
      <w:divBdr>
        <w:top w:val="none" w:sz="0" w:space="0" w:color="auto"/>
        <w:left w:val="none" w:sz="0" w:space="0" w:color="auto"/>
        <w:bottom w:val="none" w:sz="0" w:space="0" w:color="auto"/>
        <w:right w:val="none" w:sz="0" w:space="0" w:color="auto"/>
      </w:divBdr>
    </w:div>
    <w:div w:id="1789547343">
      <w:bodyDiv w:val="1"/>
      <w:marLeft w:val="0"/>
      <w:marRight w:val="0"/>
      <w:marTop w:val="0"/>
      <w:marBottom w:val="0"/>
      <w:divBdr>
        <w:top w:val="none" w:sz="0" w:space="0" w:color="auto"/>
        <w:left w:val="none" w:sz="0" w:space="0" w:color="auto"/>
        <w:bottom w:val="none" w:sz="0" w:space="0" w:color="auto"/>
        <w:right w:val="none" w:sz="0" w:space="0" w:color="auto"/>
      </w:divBdr>
    </w:div>
    <w:div w:id="1789734047">
      <w:bodyDiv w:val="1"/>
      <w:marLeft w:val="0"/>
      <w:marRight w:val="0"/>
      <w:marTop w:val="0"/>
      <w:marBottom w:val="0"/>
      <w:divBdr>
        <w:top w:val="none" w:sz="0" w:space="0" w:color="auto"/>
        <w:left w:val="none" w:sz="0" w:space="0" w:color="auto"/>
        <w:bottom w:val="none" w:sz="0" w:space="0" w:color="auto"/>
        <w:right w:val="none" w:sz="0" w:space="0" w:color="auto"/>
      </w:divBdr>
    </w:div>
    <w:div w:id="1789934211">
      <w:bodyDiv w:val="1"/>
      <w:marLeft w:val="0"/>
      <w:marRight w:val="0"/>
      <w:marTop w:val="0"/>
      <w:marBottom w:val="0"/>
      <w:divBdr>
        <w:top w:val="none" w:sz="0" w:space="0" w:color="auto"/>
        <w:left w:val="none" w:sz="0" w:space="0" w:color="auto"/>
        <w:bottom w:val="none" w:sz="0" w:space="0" w:color="auto"/>
        <w:right w:val="none" w:sz="0" w:space="0" w:color="auto"/>
      </w:divBdr>
    </w:div>
    <w:div w:id="1790398417">
      <w:bodyDiv w:val="1"/>
      <w:marLeft w:val="0"/>
      <w:marRight w:val="0"/>
      <w:marTop w:val="0"/>
      <w:marBottom w:val="0"/>
      <w:divBdr>
        <w:top w:val="none" w:sz="0" w:space="0" w:color="auto"/>
        <w:left w:val="none" w:sz="0" w:space="0" w:color="auto"/>
        <w:bottom w:val="none" w:sz="0" w:space="0" w:color="auto"/>
        <w:right w:val="none" w:sz="0" w:space="0" w:color="auto"/>
      </w:divBdr>
    </w:div>
    <w:div w:id="1790466775">
      <w:bodyDiv w:val="1"/>
      <w:marLeft w:val="0"/>
      <w:marRight w:val="0"/>
      <w:marTop w:val="0"/>
      <w:marBottom w:val="0"/>
      <w:divBdr>
        <w:top w:val="none" w:sz="0" w:space="0" w:color="auto"/>
        <w:left w:val="none" w:sz="0" w:space="0" w:color="auto"/>
        <w:bottom w:val="none" w:sz="0" w:space="0" w:color="auto"/>
        <w:right w:val="none" w:sz="0" w:space="0" w:color="auto"/>
      </w:divBdr>
    </w:div>
    <w:div w:id="1790736008">
      <w:bodyDiv w:val="1"/>
      <w:marLeft w:val="0"/>
      <w:marRight w:val="0"/>
      <w:marTop w:val="0"/>
      <w:marBottom w:val="0"/>
      <w:divBdr>
        <w:top w:val="none" w:sz="0" w:space="0" w:color="auto"/>
        <w:left w:val="none" w:sz="0" w:space="0" w:color="auto"/>
        <w:bottom w:val="none" w:sz="0" w:space="0" w:color="auto"/>
        <w:right w:val="none" w:sz="0" w:space="0" w:color="auto"/>
      </w:divBdr>
    </w:div>
    <w:div w:id="1790933754">
      <w:bodyDiv w:val="1"/>
      <w:marLeft w:val="0"/>
      <w:marRight w:val="0"/>
      <w:marTop w:val="0"/>
      <w:marBottom w:val="0"/>
      <w:divBdr>
        <w:top w:val="none" w:sz="0" w:space="0" w:color="auto"/>
        <w:left w:val="none" w:sz="0" w:space="0" w:color="auto"/>
        <w:bottom w:val="none" w:sz="0" w:space="0" w:color="auto"/>
        <w:right w:val="none" w:sz="0" w:space="0" w:color="auto"/>
      </w:divBdr>
    </w:div>
    <w:div w:id="1791511941">
      <w:bodyDiv w:val="1"/>
      <w:marLeft w:val="0"/>
      <w:marRight w:val="0"/>
      <w:marTop w:val="0"/>
      <w:marBottom w:val="0"/>
      <w:divBdr>
        <w:top w:val="none" w:sz="0" w:space="0" w:color="auto"/>
        <w:left w:val="none" w:sz="0" w:space="0" w:color="auto"/>
        <w:bottom w:val="none" w:sz="0" w:space="0" w:color="auto"/>
        <w:right w:val="none" w:sz="0" w:space="0" w:color="auto"/>
      </w:divBdr>
    </w:div>
    <w:div w:id="1791512925">
      <w:bodyDiv w:val="1"/>
      <w:marLeft w:val="0"/>
      <w:marRight w:val="0"/>
      <w:marTop w:val="0"/>
      <w:marBottom w:val="0"/>
      <w:divBdr>
        <w:top w:val="none" w:sz="0" w:space="0" w:color="auto"/>
        <w:left w:val="none" w:sz="0" w:space="0" w:color="auto"/>
        <w:bottom w:val="none" w:sz="0" w:space="0" w:color="auto"/>
        <w:right w:val="none" w:sz="0" w:space="0" w:color="auto"/>
      </w:divBdr>
    </w:div>
    <w:div w:id="1791624101">
      <w:bodyDiv w:val="1"/>
      <w:marLeft w:val="0"/>
      <w:marRight w:val="0"/>
      <w:marTop w:val="0"/>
      <w:marBottom w:val="0"/>
      <w:divBdr>
        <w:top w:val="none" w:sz="0" w:space="0" w:color="auto"/>
        <w:left w:val="none" w:sz="0" w:space="0" w:color="auto"/>
        <w:bottom w:val="none" w:sz="0" w:space="0" w:color="auto"/>
        <w:right w:val="none" w:sz="0" w:space="0" w:color="auto"/>
      </w:divBdr>
    </w:div>
    <w:div w:id="1791699889">
      <w:bodyDiv w:val="1"/>
      <w:marLeft w:val="0"/>
      <w:marRight w:val="0"/>
      <w:marTop w:val="0"/>
      <w:marBottom w:val="0"/>
      <w:divBdr>
        <w:top w:val="none" w:sz="0" w:space="0" w:color="auto"/>
        <w:left w:val="none" w:sz="0" w:space="0" w:color="auto"/>
        <w:bottom w:val="none" w:sz="0" w:space="0" w:color="auto"/>
        <w:right w:val="none" w:sz="0" w:space="0" w:color="auto"/>
      </w:divBdr>
    </w:div>
    <w:div w:id="1791896846">
      <w:bodyDiv w:val="1"/>
      <w:marLeft w:val="0"/>
      <w:marRight w:val="0"/>
      <w:marTop w:val="0"/>
      <w:marBottom w:val="0"/>
      <w:divBdr>
        <w:top w:val="none" w:sz="0" w:space="0" w:color="auto"/>
        <w:left w:val="none" w:sz="0" w:space="0" w:color="auto"/>
        <w:bottom w:val="none" w:sz="0" w:space="0" w:color="auto"/>
        <w:right w:val="none" w:sz="0" w:space="0" w:color="auto"/>
      </w:divBdr>
    </w:div>
    <w:div w:id="1791901059">
      <w:bodyDiv w:val="1"/>
      <w:marLeft w:val="0"/>
      <w:marRight w:val="0"/>
      <w:marTop w:val="0"/>
      <w:marBottom w:val="0"/>
      <w:divBdr>
        <w:top w:val="none" w:sz="0" w:space="0" w:color="auto"/>
        <w:left w:val="none" w:sz="0" w:space="0" w:color="auto"/>
        <w:bottom w:val="none" w:sz="0" w:space="0" w:color="auto"/>
        <w:right w:val="none" w:sz="0" w:space="0" w:color="auto"/>
      </w:divBdr>
    </w:div>
    <w:div w:id="1791901414">
      <w:bodyDiv w:val="1"/>
      <w:marLeft w:val="0"/>
      <w:marRight w:val="0"/>
      <w:marTop w:val="0"/>
      <w:marBottom w:val="0"/>
      <w:divBdr>
        <w:top w:val="none" w:sz="0" w:space="0" w:color="auto"/>
        <w:left w:val="none" w:sz="0" w:space="0" w:color="auto"/>
        <w:bottom w:val="none" w:sz="0" w:space="0" w:color="auto"/>
        <w:right w:val="none" w:sz="0" w:space="0" w:color="auto"/>
      </w:divBdr>
    </w:div>
    <w:div w:id="1792244129">
      <w:bodyDiv w:val="1"/>
      <w:marLeft w:val="0"/>
      <w:marRight w:val="0"/>
      <w:marTop w:val="0"/>
      <w:marBottom w:val="0"/>
      <w:divBdr>
        <w:top w:val="none" w:sz="0" w:space="0" w:color="auto"/>
        <w:left w:val="none" w:sz="0" w:space="0" w:color="auto"/>
        <w:bottom w:val="none" w:sz="0" w:space="0" w:color="auto"/>
        <w:right w:val="none" w:sz="0" w:space="0" w:color="auto"/>
      </w:divBdr>
    </w:div>
    <w:div w:id="1792281515">
      <w:bodyDiv w:val="1"/>
      <w:marLeft w:val="0"/>
      <w:marRight w:val="0"/>
      <w:marTop w:val="0"/>
      <w:marBottom w:val="0"/>
      <w:divBdr>
        <w:top w:val="none" w:sz="0" w:space="0" w:color="auto"/>
        <w:left w:val="none" w:sz="0" w:space="0" w:color="auto"/>
        <w:bottom w:val="none" w:sz="0" w:space="0" w:color="auto"/>
        <w:right w:val="none" w:sz="0" w:space="0" w:color="auto"/>
      </w:divBdr>
    </w:div>
    <w:div w:id="1792475969">
      <w:bodyDiv w:val="1"/>
      <w:marLeft w:val="0"/>
      <w:marRight w:val="0"/>
      <w:marTop w:val="0"/>
      <w:marBottom w:val="0"/>
      <w:divBdr>
        <w:top w:val="none" w:sz="0" w:space="0" w:color="auto"/>
        <w:left w:val="none" w:sz="0" w:space="0" w:color="auto"/>
        <w:bottom w:val="none" w:sz="0" w:space="0" w:color="auto"/>
        <w:right w:val="none" w:sz="0" w:space="0" w:color="auto"/>
      </w:divBdr>
    </w:div>
    <w:div w:id="1792701961">
      <w:bodyDiv w:val="1"/>
      <w:marLeft w:val="0"/>
      <w:marRight w:val="0"/>
      <w:marTop w:val="0"/>
      <w:marBottom w:val="0"/>
      <w:divBdr>
        <w:top w:val="none" w:sz="0" w:space="0" w:color="auto"/>
        <w:left w:val="none" w:sz="0" w:space="0" w:color="auto"/>
        <w:bottom w:val="none" w:sz="0" w:space="0" w:color="auto"/>
        <w:right w:val="none" w:sz="0" w:space="0" w:color="auto"/>
      </w:divBdr>
    </w:div>
    <w:div w:id="1792818217">
      <w:bodyDiv w:val="1"/>
      <w:marLeft w:val="0"/>
      <w:marRight w:val="0"/>
      <w:marTop w:val="0"/>
      <w:marBottom w:val="0"/>
      <w:divBdr>
        <w:top w:val="none" w:sz="0" w:space="0" w:color="auto"/>
        <w:left w:val="none" w:sz="0" w:space="0" w:color="auto"/>
        <w:bottom w:val="none" w:sz="0" w:space="0" w:color="auto"/>
        <w:right w:val="none" w:sz="0" w:space="0" w:color="auto"/>
      </w:divBdr>
    </w:div>
    <w:div w:id="1792892417">
      <w:bodyDiv w:val="1"/>
      <w:marLeft w:val="0"/>
      <w:marRight w:val="0"/>
      <w:marTop w:val="0"/>
      <w:marBottom w:val="0"/>
      <w:divBdr>
        <w:top w:val="none" w:sz="0" w:space="0" w:color="auto"/>
        <w:left w:val="none" w:sz="0" w:space="0" w:color="auto"/>
        <w:bottom w:val="none" w:sz="0" w:space="0" w:color="auto"/>
        <w:right w:val="none" w:sz="0" w:space="0" w:color="auto"/>
      </w:divBdr>
    </w:div>
    <w:div w:id="1792897930">
      <w:bodyDiv w:val="1"/>
      <w:marLeft w:val="0"/>
      <w:marRight w:val="0"/>
      <w:marTop w:val="0"/>
      <w:marBottom w:val="0"/>
      <w:divBdr>
        <w:top w:val="none" w:sz="0" w:space="0" w:color="auto"/>
        <w:left w:val="none" w:sz="0" w:space="0" w:color="auto"/>
        <w:bottom w:val="none" w:sz="0" w:space="0" w:color="auto"/>
        <w:right w:val="none" w:sz="0" w:space="0" w:color="auto"/>
      </w:divBdr>
    </w:div>
    <w:div w:id="1793161377">
      <w:bodyDiv w:val="1"/>
      <w:marLeft w:val="0"/>
      <w:marRight w:val="0"/>
      <w:marTop w:val="0"/>
      <w:marBottom w:val="0"/>
      <w:divBdr>
        <w:top w:val="none" w:sz="0" w:space="0" w:color="auto"/>
        <w:left w:val="none" w:sz="0" w:space="0" w:color="auto"/>
        <w:bottom w:val="none" w:sz="0" w:space="0" w:color="auto"/>
        <w:right w:val="none" w:sz="0" w:space="0" w:color="auto"/>
      </w:divBdr>
    </w:div>
    <w:div w:id="1793330534">
      <w:bodyDiv w:val="1"/>
      <w:marLeft w:val="0"/>
      <w:marRight w:val="0"/>
      <w:marTop w:val="0"/>
      <w:marBottom w:val="0"/>
      <w:divBdr>
        <w:top w:val="none" w:sz="0" w:space="0" w:color="auto"/>
        <w:left w:val="none" w:sz="0" w:space="0" w:color="auto"/>
        <w:bottom w:val="none" w:sz="0" w:space="0" w:color="auto"/>
        <w:right w:val="none" w:sz="0" w:space="0" w:color="auto"/>
      </w:divBdr>
    </w:div>
    <w:div w:id="1793398273">
      <w:bodyDiv w:val="1"/>
      <w:marLeft w:val="0"/>
      <w:marRight w:val="0"/>
      <w:marTop w:val="0"/>
      <w:marBottom w:val="0"/>
      <w:divBdr>
        <w:top w:val="none" w:sz="0" w:space="0" w:color="auto"/>
        <w:left w:val="none" w:sz="0" w:space="0" w:color="auto"/>
        <w:bottom w:val="none" w:sz="0" w:space="0" w:color="auto"/>
        <w:right w:val="none" w:sz="0" w:space="0" w:color="auto"/>
      </w:divBdr>
    </w:div>
    <w:div w:id="1793549275">
      <w:bodyDiv w:val="1"/>
      <w:marLeft w:val="0"/>
      <w:marRight w:val="0"/>
      <w:marTop w:val="0"/>
      <w:marBottom w:val="0"/>
      <w:divBdr>
        <w:top w:val="none" w:sz="0" w:space="0" w:color="auto"/>
        <w:left w:val="none" w:sz="0" w:space="0" w:color="auto"/>
        <w:bottom w:val="none" w:sz="0" w:space="0" w:color="auto"/>
        <w:right w:val="none" w:sz="0" w:space="0" w:color="auto"/>
      </w:divBdr>
    </w:div>
    <w:div w:id="1793985487">
      <w:bodyDiv w:val="1"/>
      <w:marLeft w:val="0"/>
      <w:marRight w:val="0"/>
      <w:marTop w:val="0"/>
      <w:marBottom w:val="0"/>
      <w:divBdr>
        <w:top w:val="none" w:sz="0" w:space="0" w:color="auto"/>
        <w:left w:val="none" w:sz="0" w:space="0" w:color="auto"/>
        <w:bottom w:val="none" w:sz="0" w:space="0" w:color="auto"/>
        <w:right w:val="none" w:sz="0" w:space="0" w:color="auto"/>
      </w:divBdr>
    </w:div>
    <w:div w:id="1794052518">
      <w:bodyDiv w:val="1"/>
      <w:marLeft w:val="0"/>
      <w:marRight w:val="0"/>
      <w:marTop w:val="0"/>
      <w:marBottom w:val="0"/>
      <w:divBdr>
        <w:top w:val="none" w:sz="0" w:space="0" w:color="auto"/>
        <w:left w:val="none" w:sz="0" w:space="0" w:color="auto"/>
        <w:bottom w:val="none" w:sz="0" w:space="0" w:color="auto"/>
        <w:right w:val="none" w:sz="0" w:space="0" w:color="auto"/>
      </w:divBdr>
    </w:div>
    <w:div w:id="1794400611">
      <w:bodyDiv w:val="1"/>
      <w:marLeft w:val="0"/>
      <w:marRight w:val="0"/>
      <w:marTop w:val="0"/>
      <w:marBottom w:val="0"/>
      <w:divBdr>
        <w:top w:val="none" w:sz="0" w:space="0" w:color="auto"/>
        <w:left w:val="none" w:sz="0" w:space="0" w:color="auto"/>
        <w:bottom w:val="none" w:sz="0" w:space="0" w:color="auto"/>
        <w:right w:val="none" w:sz="0" w:space="0" w:color="auto"/>
      </w:divBdr>
    </w:div>
    <w:div w:id="1794472967">
      <w:bodyDiv w:val="1"/>
      <w:marLeft w:val="0"/>
      <w:marRight w:val="0"/>
      <w:marTop w:val="0"/>
      <w:marBottom w:val="0"/>
      <w:divBdr>
        <w:top w:val="none" w:sz="0" w:space="0" w:color="auto"/>
        <w:left w:val="none" w:sz="0" w:space="0" w:color="auto"/>
        <w:bottom w:val="none" w:sz="0" w:space="0" w:color="auto"/>
        <w:right w:val="none" w:sz="0" w:space="0" w:color="auto"/>
      </w:divBdr>
    </w:div>
    <w:div w:id="1794520057">
      <w:bodyDiv w:val="1"/>
      <w:marLeft w:val="0"/>
      <w:marRight w:val="0"/>
      <w:marTop w:val="0"/>
      <w:marBottom w:val="0"/>
      <w:divBdr>
        <w:top w:val="none" w:sz="0" w:space="0" w:color="auto"/>
        <w:left w:val="none" w:sz="0" w:space="0" w:color="auto"/>
        <w:bottom w:val="none" w:sz="0" w:space="0" w:color="auto"/>
        <w:right w:val="none" w:sz="0" w:space="0" w:color="auto"/>
      </w:divBdr>
    </w:div>
    <w:div w:id="1794666690">
      <w:bodyDiv w:val="1"/>
      <w:marLeft w:val="0"/>
      <w:marRight w:val="0"/>
      <w:marTop w:val="0"/>
      <w:marBottom w:val="0"/>
      <w:divBdr>
        <w:top w:val="none" w:sz="0" w:space="0" w:color="auto"/>
        <w:left w:val="none" w:sz="0" w:space="0" w:color="auto"/>
        <w:bottom w:val="none" w:sz="0" w:space="0" w:color="auto"/>
        <w:right w:val="none" w:sz="0" w:space="0" w:color="auto"/>
      </w:divBdr>
    </w:div>
    <w:div w:id="1794900246">
      <w:bodyDiv w:val="1"/>
      <w:marLeft w:val="0"/>
      <w:marRight w:val="0"/>
      <w:marTop w:val="0"/>
      <w:marBottom w:val="0"/>
      <w:divBdr>
        <w:top w:val="none" w:sz="0" w:space="0" w:color="auto"/>
        <w:left w:val="none" w:sz="0" w:space="0" w:color="auto"/>
        <w:bottom w:val="none" w:sz="0" w:space="0" w:color="auto"/>
        <w:right w:val="none" w:sz="0" w:space="0" w:color="auto"/>
      </w:divBdr>
    </w:div>
    <w:div w:id="1794902386">
      <w:bodyDiv w:val="1"/>
      <w:marLeft w:val="0"/>
      <w:marRight w:val="0"/>
      <w:marTop w:val="0"/>
      <w:marBottom w:val="0"/>
      <w:divBdr>
        <w:top w:val="none" w:sz="0" w:space="0" w:color="auto"/>
        <w:left w:val="none" w:sz="0" w:space="0" w:color="auto"/>
        <w:bottom w:val="none" w:sz="0" w:space="0" w:color="auto"/>
        <w:right w:val="none" w:sz="0" w:space="0" w:color="auto"/>
      </w:divBdr>
    </w:div>
    <w:div w:id="1794908040">
      <w:bodyDiv w:val="1"/>
      <w:marLeft w:val="0"/>
      <w:marRight w:val="0"/>
      <w:marTop w:val="0"/>
      <w:marBottom w:val="0"/>
      <w:divBdr>
        <w:top w:val="none" w:sz="0" w:space="0" w:color="auto"/>
        <w:left w:val="none" w:sz="0" w:space="0" w:color="auto"/>
        <w:bottom w:val="none" w:sz="0" w:space="0" w:color="auto"/>
        <w:right w:val="none" w:sz="0" w:space="0" w:color="auto"/>
      </w:divBdr>
    </w:div>
    <w:div w:id="1795177332">
      <w:bodyDiv w:val="1"/>
      <w:marLeft w:val="0"/>
      <w:marRight w:val="0"/>
      <w:marTop w:val="0"/>
      <w:marBottom w:val="0"/>
      <w:divBdr>
        <w:top w:val="none" w:sz="0" w:space="0" w:color="auto"/>
        <w:left w:val="none" w:sz="0" w:space="0" w:color="auto"/>
        <w:bottom w:val="none" w:sz="0" w:space="0" w:color="auto"/>
        <w:right w:val="none" w:sz="0" w:space="0" w:color="auto"/>
      </w:divBdr>
    </w:div>
    <w:div w:id="1795833255">
      <w:bodyDiv w:val="1"/>
      <w:marLeft w:val="0"/>
      <w:marRight w:val="0"/>
      <w:marTop w:val="0"/>
      <w:marBottom w:val="0"/>
      <w:divBdr>
        <w:top w:val="none" w:sz="0" w:space="0" w:color="auto"/>
        <w:left w:val="none" w:sz="0" w:space="0" w:color="auto"/>
        <w:bottom w:val="none" w:sz="0" w:space="0" w:color="auto"/>
        <w:right w:val="none" w:sz="0" w:space="0" w:color="auto"/>
      </w:divBdr>
    </w:div>
    <w:div w:id="1796168835">
      <w:bodyDiv w:val="1"/>
      <w:marLeft w:val="0"/>
      <w:marRight w:val="0"/>
      <w:marTop w:val="0"/>
      <w:marBottom w:val="0"/>
      <w:divBdr>
        <w:top w:val="none" w:sz="0" w:space="0" w:color="auto"/>
        <w:left w:val="none" w:sz="0" w:space="0" w:color="auto"/>
        <w:bottom w:val="none" w:sz="0" w:space="0" w:color="auto"/>
        <w:right w:val="none" w:sz="0" w:space="0" w:color="auto"/>
      </w:divBdr>
    </w:div>
    <w:div w:id="1796212350">
      <w:bodyDiv w:val="1"/>
      <w:marLeft w:val="0"/>
      <w:marRight w:val="0"/>
      <w:marTop w:val="0"/>
      <w:marBottom w:val="0"/>
      <w:divBdr>
        <w:top w:val="none" w:sz="0" w:space="0" w:color="auto"/>
        <w:left w:val="none" w:sz="0" w:space="0" w:color="auto"/>
        <w:bottom w:val="none" w:sz="0" w:space="0" w:color="auto"/>
        <w:right w:val="none" w:sz="0" w:space="0" w:color="auto"/>
      </w:divBdr>
    </w:div>
    <w:div w:id="1796218466">
      <w:bodyDiv w:val="1"/>
      <w:marLeft w:val="0"/>
      <w:marRight w:val="0"/>
      <w:marTop w:val="0"/>
      <w:marBottom w:val="0"/>
      <w:divBdr>
        <w:top w:val="none" w:sz="0" w:space="0" w:color="auto"/>
        <w:left w:val="none" w:sz="0" w:space="0" w:color="auto"/>
        <w:bottom w:val="none" w:sz="0" w:space="0" w:color="auto"/>
        <w:right w:val="none" w:sz="0" w:space="0" w:color="auto"/>
      </w:divBdr>
    </w:div>
    <w:div w:id="1796558477">
      <w:bodyDiv w:val="1"/>
      <w:marLeft w:val="0"/>
      <w:marRight w:val="0"/>
      <w:marTop w:val="0"/>
      <w:marBottom w:val="0"/>
      <w:divBdr>
        <w:top w:val="none" w:sz="0" w:space="0" w:color="auto"/>
        <w:left w:val="none" w:sz="0" w:space="0" w:color="auto"/>
        <w:bottom w:val="none" w:sz="0" w:space="0" w:color="auto"/>
        <w:right w:val="none" w:sz="0" w:space="0" w:color="auto"/>
      </w:divBdr>
    </w:div>
    <w:div w:id="1796677346">
      <w:bodyDiv w:val="1"/>
      <w:marLeft w:val="0"/>
      <w:marRight w:val="0"/>
      <w:marTop w:val="0"/>
      <w:marBottom w:val="0"/>
      <w:divBdr>
        <w:top w:val="none" w:sz="0" w:space="0" w:color="auto"/>
        <w:left w:val="none" w:sz="0" w:space="0" w:color="auto"/>
        <w:bottom w:val="none" w:sz="0" w:space="0" w:color="auto"/>
        <w:right w:val="none" w:sz="0" w:space="0" w:color="auto"/>
      </w:divBdr>
    </w:div>
    <w:div w:id="1797482094">
      <w:bodyDiv w:val="1"/>
      <w:marLeft w:val="0"/>
      <w:marRight w:val="0"/>
      <w:marTop w:val="0"/>
      <w:marBottom w:val="0"/>
      <w:divBdr>
        <w:top w:val="none" w:sz="0" w:space="0" w:color="auto"/>
        <w:left w:val="none" w:sz="0" w:space="0" w:color="auto"/>
        <w:bottom w:val="none" w:sz="0" w:space="0" w:color="auto"/>
        <w:right w:val="none" w:sz="0" w:space="0" w:color="auto"/>
      </w:divBdr>
    </w:div>
    <w:div w:id="1797482523">
      <w:bodyDiv w:val="1"/>
      <w:marLeft w:val="0"/>
      <w:marRight w:val="0"/>
      <w:marTop w:val="0"/>
      <w:marBottom w:val="0"/>
      <w:divBdr>
        <w:top w:val="none" w:sz="0" w:space="0" w:color="auto"/>
        <w:left w:val="none" w:sz="0" w:space="0" w:color="auto"/>
        <w:bottom w:val="none" w:sz="0" w:space="0" w:color="auto"/>
        <w:right w:val="none" w:sz="0" w:space="0" w:color="auto"/>
      </w:divBdr>
    </w:div>
    <w:div w:id="1797483384">
      <w:bodyDiv w:val="1"/>
      <w:marLeft w:val="0"/>
      <w:marRight w:val="0"/>
      <w:marTop w:val="0"/>
      <w:marBottom w:val="0"/>
      <w:divBdr>
        <w:top w:val="none" w:sz="0" w:space="0" w:color="auto"/>
        <w:left w:val="none" w:sz="0" w:space="0" w:color="auto"/>
        <w:bottom w:val="none" w:sz="0" w:space="0" w:color="auto"/>
        <w:right w:val="none" w:sz="0" w:space="0" w:color="auto"/>
      </w:divBdr>
    </w:div>
    <w:div w:id="1797525589">
      <w:bodyDiv w:val="1"/>
      <w:marLeft w:val="0"/>
      <w:marRight w:val="0"/>
      <w:marTop w:val="0"/>
      <w:marBottom w:val="0"/>
      <w:divBdr>
        <w:top w:val="none" w:sz="0" w:space="0" w:color="auto"/>
        <w:left w:val="none" w:sz="0" w:space="0" w:color="auto"/>
        <w:bottom w:val="none" w:sz="0" w:space="0" w:color="auto"/>
        <w:right w:val="none" w:sz="0" w:space="0" w:color="auto"/>
      </w:divBdr>
    </w:div>
    <w:div w:id="1797527588">
      <w:bodyDiv w:val="1"/>
      <w:marLeft w:val="0"/>
      <w:marRight w:val="0"/>
      <w:marTop w:val="0"/>
      <w:marBottom w:val="0"/>
      <w:divBdr>
        <w:top w:val="none" w:sz="0" w:space="0" w:color="auto"/>
        <w:left w:val="none" w:sz="0" w:space="0" w:color="auto"/>
        <w:bottom w:val="none" w:sz="0" w:space="0" w:color="auto"/>
        <w:right w:val="none" w:sz="0" w:space="0" w:color="auto"/>
      </w:divBdr>
    </w:div>
    <w:div w:id="1797602227">
      <w:bodyDiv w:val="1"/>
      <w:marLeft w:val="0"/>
      <w:marRight w:val="0"/>
      <w:marTop w:val="0"/>
      <w:marBottom w:val="0"/>
      <w:divBdr>
        <w:top w:val="none" w:sz="0" w:space="0" w:color="auto"/>
        <w:left w:val="none" w:sz="0" w:space="0" w:color="auto"/>
        <w:bottom w:val="none" w:sz="0" w:space="0" w:color="auto"/>
        <w:right w:val="none" w:sz="0" w:space="0" w:color="auto"/>
      </w:divBdr>
    </w:div>
    <w:div w:id="1797798277">
      <w:bodyDiv w:val="1"/>
      <w:marLeft w:val="0"/>
      <w:marRight w:val="0"/>
      <w:marTop w:val="0"/>
      <w:marBottom w:val="0"/>
      <w:divBdr>
        <w:top w:val="none" w:sz="0" w:space="0" w:color="auto"/>
        <w:left w:val="none" w:sz="0" w:space="0" w:color="auto"/>
        <w:bottom w:val="none" w:sz="0" w:space="0" w:color="auto"/>
        <w:right w:val="none" w:sz="0" w:space="0" w:color="auto"/>
      </w:divBdr>
    </w:div>
    <w:div w:id="1797871246">
      <w:bodyDiv w:val="1"/>
      <w:marLeft w:val="0"/>
      <w:marRight w:val="0"/>
      <w:marTop w:val="0"/>
      <w:marBottom w:val="0"/>
      <w:divBdr>
        <w:top w:val="none" w:sz="0" w:space="0" w:color="auto"/>
        <w:left w:val="none" w:sz="0" w:space="0" w:color="auto"/>
        <w:bottom w:val="none" w:sz="0" w:space="0" w:color="auto"/>
        <w:right w:val="none" w:sz="0" w:space="0" w:color="auto"/>
      </w:divBdr>
    </w:div>
    <w:div w:id="1797944770">
      <w:bodyDiv w:val="1"/>
      <w:marLeft w:val="0"/>
      <w:marRight w:val="0"/>
      <w:marTop w:val="0"/>
      <w:marBottom w:val="0"/>
      <w:divBdr>
        <w:top w:val="none" w:sz="0" w:space="0" w:color="auto"/>
        <w:left w:val="none" w:sz="0" w:space="0" w:color="auto"/>
        <w:bottom w:val="none" w:sz="0" w:space="0" w:color="auto"/>
        <w:right w:val="none" w:sz="0" w:space="0" w:color="auto"/>
      </w:divBdr>
    </w:div>
    <w:div w:id="1797988546">
      <w:bodyDiv w:val="1"/>
      <w:marLeft w:val="0"/>
      <w:marRight w:val="0"/>
      <w:marTop w:val="0"/>
      <w:marBottom w:val="0"/>
      <w:divBdr>
        <w:top w:val="none" w:sz="0" w:space="0" w:color="auto"/>
        <w:left w:val="none" w:sz="0" w:space="0" w:color="auto"/>
        <w:bottom w:val="none" w:sz="0" w:space="0" w:color="auto"/>
        <w:right w:val="none" w:sz="0" w:space="0" w:color="auto"/>
      </w:divBdr>
    </w:div>
    <w:div w:id="1798058752">
      <w:bodyDiv w:val="1"/>
      <w:marLeft w:val="0"/>
      <w:marRight w:val="0"/>
      <w:marTop w:val="0"/>
      <w:marBottom w:val="0"/>
      <w:divBdr>
        <w:top w:val="none" w:sz="0" w:space="0" w:color="auto"/>
        <w:left w:val="none" w:sz="0" w:space="0" w:color="auto"/>
        <w:bottom w:val="none" w:sz="0" w:space="0" w:color="auto"/>
        <w:right w:val="none" w:sz="0" w:space="0" w:color="auto"/>
      </w:divBdr>
    </w:div>
    <w:div w:id="1798334082">
      <w:bodyDiv w:val="1"/>
      <w:marLeft w:val="0"/>
      <w:marRight w:val="0"/>
      <w:marTop w:val="0"/>
      <w:marBottom w:val="0"/>
      <w:divBdr>
        <w:top w:val="none" w:sz="0" w:space="0" w:color="auto"/>
        <w:left w:val="none" w:sz="0" w:space="0" w:color="auto"/>
        <w:bottom w:val="none" w:sz="0" w:space="0" w:color="auto"/>
        <w:right w:val="none" w:sz="0" w:space="0" w:color="auto"/>
      </w:divBdr>
    </w:div>
    <w:div w:id="1798448831">
      <w:bodyDiv w:val="1"/>
      <w:marLeft w:val="0"/>
      <w:marRight w:val="0"/>
      <w:marTop w:val="0"/>
      <w:marBottom w:val="0"/>
      <w:divBdr>
        <w:top w:val="none" w:sz="0" w:space="0" w:color="auto"/>
        <w:left w:val="none" w:sz="0" w:space="0" w:color="auto"/>
        <w:bottom w:val="none" w:sz="0" w:space="0" w:color="auto"/>
        <w:right w:val="none" w:sz="0" w:space="0" w:color="auto"/>
      </w:divBdr>
    </w:div>
    <w:div w:id="1798522615">
      <w:bodyDiv w:val="1"/>
      <w:marLeft w:val="0"/>
      <w:marRight w:val="0"/>
      <w:marTop w:val="0"/>
      <w:marBottom w:val="0"/>
      <w:divBdr>
        <w:top w:val="none" w:sz="0" w:space="0" w:color="auto"/>
        <w:left w:val="none" w:sz="0" w:space="0" w:color="auto"/>
        <w:bottom w:val="none" w:sz="0" w:space="0" w:color="auto"/>
        <w:right w:val="none" w:sz="0" w:space="0" w:color="auto"/>
      </w:divBdr>
    </w:div>
    <w:div w:id="1798719268">
      <w:bodyDiv w:val="1"/>
      <w:marLeft w:val="0"/>
      <w:marRight w:val="0"/>
      <w:marTop w:val="0"/>
      <w:marBottom w:val="0"/>
      <w:divBdr>
        <w:top w:val="none" w:sz="0" w:space="0" w:color="auto"/>
        <w:left w:val="none" w:sz="0" w:space="0" w:color="auto"/>
        <w:bottom w:val="none" w:sz="0" w:space="0" w:color="auto"/>
        <w:right w:val="none" w:sz="0" w:space="0" w:color="auto"/>
      </w:divBdr>
    </w:div>
    <w:div w:id="1799105148">
      <w:bodyDiv w:val="1"/>
      <w:marLeft w:val="0"/>
      <w:marRight w:val="0"/>
      <w:marTop w:val="0"/>
      <w:marBottom w:val="0"/>
      <w:divBdr>
        <w:top w:val="none" w:sz="0" w:space="0" w:color="auto"/>
        <w:left w:val="none" w:sz="0" w:space="0" w:color="auto"/>
        <w:bottom w:val="none" w:sz="0" w:space="0" w:color="auto"/>
        <w:right w:val="none" w:sz="0" w:space="0" w:color="auto"/>
      </w:divBdr>
    </w:div>
    <w:div w:id="1799177160">
      <w:bodyDiv w:val="1"/>
      <w:marLeft w:val="0"/>
      <w:marRight w:val="0"/>
      <w:marTop w:val="0"/>
      <w:marBottom w:val="0"/>
      <w:divBdr>
        <w:top w:val="none" w:sz="0" w:space="0" w:color="auto"/>
        <w:left w:val="none" w:sz="0" w:space="0" w:color="auto"/>
        <w:bottom w:val="none" w:sz="0" w:space="0" w:color="auto"/>
        <w:right w:val="none" w:sz="0" w:space="0" w:color="auto"/>
      </w:divBdr>
    </w:div>
    <w:div w:id="1799185209">
      <w:bodyDiv w:val="1"/>
      <w:marLeft w:val="0"/>
      <w:marRight w:val="0"/>
      <w:marTop w:val="0"/>
      <w:marBottom w:val="0"/>
      <w:divBdr>
        <w:top w:val="none" w:sz="0" w:space="0" w:color="auto"/>
        <w:left w:val="none" w:sz="0" w:space="0" w:color="auto"/>
        <w:bottom w:val="none" w:sz="0" w:space="0" w:color="auto"/>
        <w:right w:val="none" w:sz="0" w:space="0" w:color="auto"/>
      </w:divBdr>
    </w:div>
    <w:div w:id="1799714890">
      <w:bodyDiv w:val="1"/>
      <w:marLeft w:val="0"/>
      <w:marRight w:val="0"/>
      <w:marTop w:val="0"/>
      <w:marBottom w:val="0"/>
      <w:divBdr>
        <w:top w:val="none" w:sz="0" w:space="0" w:color="auto"/>
        <w:left w:val="none" w:sz="0" w:space="0" w:color="auto"/>
        <w:bottom w:val="none" w:sz="0" w:space="0" w:color="auto"/>
        <w:right w:val="none" w:sz="0" w:space="0" w:color="auto"/>
      </w:divBdr>
    </w:div>
    <w:div w:id="1800295420">
      <w:bodyDiv w:val="1"/>
      <w:marLeft w:val="0"/>
      <w:marRight w:val="0"/>
      <w:marTop w:val="0"/>
      <w:marBottom w:val="0"/>
      <w:divBdr>
        <w:top w:val="none" w:sz="0" w:space="0" w:color="auto"/>
        <w:left w:val="none" w:sz="0" w:space="0" w:color="auto"/>
        <w:bottom w:val="none" w:sz="0" w:space="0" w:color="auto"/>
        <w:right w:val="none" w:sz="0" w:space="0" w:color="auto"/>
      </w:divBdr>
    </w:div>
    <w:div w:id="1800300394">
      <w:bodyDiv w:val="1"/>
      <w:marLeft w:val="0"/>
      <w:marRight w:val="0"/>
      <w:marTop w:val="0"/>
      <w:marBottom w:val="0"/>
      <w:divBdr>
        <w:top w:val="none" w:sz="0" w:space="0" w:color="auto"/>
        <w:left w:val="none" w:sz="0" w:space="0" w:color="auto"/>
        <w:bottom w:val="none" w:sz="0" w:space="0" w:color="auto"/>
        <w:right w:val="none" w:sz="0" w:space="0" w:color="auto"/>
      </w:divBdr>
    </w:div>
    <w:div w:id="1800368738">
      <w:bodyDiv w:val="1"/>
      <w:marLeft w:val="0"/>
      <w:marRight w:val="0"/>
      <w:marTop w:val="0"/>
      <w:marBottom w:val="0"/>
      <w:divBdr>
        <w:top w:val="none" w:sz="0" w:space="0" w:color="auto"/>
        <w:left w:val="none" w:sz="0" w:space="0" w:color="auto"/>
        <w:bottom w:val="none" w:sz="0" w:space="0" w:color="auto"/>
        <w:right w:val="none" w:sz="0" w:space="0" w:color="auto"/>
      </w:divBdr>
    </w:div>
    <w:div w:id="1800412514">
      <w:bodyDiv w:val="1"/>
      <w:marLeft w:val="0"/>
      <w:marRight w:val="0"/>
      <w:marTop w:val="0"/>
      <w:marBottom w:val="0"/>
      <w:divBdr>
        <w:top w:val="none" w:sz="0" w:space="0" w:color="auto"/>
        <w:left w:val="none" w:sz="0" w:space="0" w:color="auto"/>
        <w:bottom w:val="none" w:sz="0" w:space="0" w:color="auto"/>
        <w:right w:val="none" w:sz="0" w:space="0" w:color="auto"/>
      </w:divBdr>
    </w:div>
    <w:div w:id="1800415881">
      <w:bodyDiv w:val="1"/>
      <w:marLeft w:val="0"/>
      <w:marRight w:val="0"/>
      <w:marTop w:val="0"/>
      <w:marBottom w:val="0"/>
      <w:divBdr>
        <w:top w:val="none" w:sz="0" w:space="0" w:color="auto"/>
        <w:left w:val="none" w:sz="0" w:space="0" w:color="auto"/>
        <w:bottom w:val="none" w:sz="0" w:space="0" w:color="auto"/>
        <w:right w:val="none" w:sz="0" w:space="0" w:color="auto"/>
      </w:divBdr>
    </w:div>
    <w:div w:id="1800564170">
      <w:bodyDiv w:val="1"/>
      <w:marLeft w:val="0"/>
      <w:marRight w:val="0"/>
      <w:marTop w:val="0"/>
      <w:marBottom w:val="0"/>
      <w:divBdr>
        <w:top w:val="none" w:sz="0" w:space="0" w:color="auto"/>
        <w:left w:val="none" w:sz="0" w:space="0" w:color="auto"/>
        <w:bottom w:val="none" w:sz="0" w:space="0" w:color="auto"/>
        <w:right w:val="none" w:sz="0" w:space="0" w:color="auto"/>
      </w:divBdr>
    </w:div>
    <w:div w:id="1800604484">
      <w:bodyDiv w:val="1"/>
      <w:marLeft w:val="0"/>
      <w:marRight w:val="0"/>
      <w:marTop w:val="0"/>
      <w:marBottom w:val="0"/>
      <w:divBdr>
        <w:top w:val="none" w:sz="0" w:space="0" w:color="auto"/>
        <w:left w:val="none" w:sz="0" w:space="0" w:color="auto"/>
        <w:bottom w:val="none" w:sz="0" w:space="0" w:color="auto"/>
        <w:right w:val="none" w:sz="0" w:space="0" w:color="auto"/>
      </w:divBdr>
    </w:div>
    <w:div w:id="1800803379">
      <w:bodyDiv w:val="1"/>
      <w:marLeft w:val="0"/>
      <w:marRight w:val="0"/>
      <w:marTop w:val="0"/>
      <w:marBottom w:val="0"/>
      <w:divBdr>
        <w:top w:val="none" w:sz="0" w:space="0" w:color="auto"/>
        <w:left w:val="none" w:sz="0" w:space="0" w:color="auto"/>
        <w:bottom w:val="none" w:sz="0" w:space="0" w:color="auto"/>
        <w:right w:val="none" w:sz="0" w:space="0" w:color="auto"/>
      </w:divBdr>
    </w:div>
    <w:div w:id="1801343678">
      <w:bodyDiv w:val="1"/>
      <w:marLeft w:val="0"/>
      <w:marRight w:val="0"/>
      <w:marTop w:val="0"/>
      <w:marBottom w:val="0"/>
      <w:divBdr>
        <w:top w:val="none" w:sz="0" w:space="0" w:color="auto"/>
        <w:left w:val="none" w:sz="0" w:space="0" w:color="auto"/>
        <w:bottom w:val="none" w:sz="0" w:space="0" w:color="auto"/>
        <w:right w:val="none" w:sz="0" w:space="0" w:color="auto"/>
      </w:divBdr>
    </w:div>
    <w:div w:id="1801344479">
      <w:bodyDiv w:val="1"/>
      <w:marLeft w:val="0"/>
      <w:marRight w:val="0"/>
      <w:marTop w:val="0"/>
      <w:marBottom w:val="0"/>
      <w:divBdr>
        <w:top w:val="none" w:sz="0" w:space="0" w:color="auto"/>
        <w:left w:val="none" w:sz="0" w:space="0" w:color="auto"/>
        <w:bottom w:val="none" w:sz="0" w:space="0" w:color="auto"/>
        <w:right w:val="none" w:sz="0" w:space="0" w:color="auto"/>
      </w:divBdr>
    </w:div>
    <w:div w:id="1801417371">
      <w:bodyDiv w:val="1"/>
      <w:marLeft w:val="0"/>
      <w:marRight w:val="0"/>
      <w:marTop w:val="0"/>
      <w:marBottom w:val="0"/>
      <w:divBdr>
        <w:top w:val="none" w:sz="0" w:space="0" w:color="auto"/>
        <w:left w:val="none" w:sz="0" w:space="0" w:color="auto"/>
        <w:bottom w:val="none" w:sz="0" w:space="0" w:color="auto"/>
        <w:right w:val="none" w:sz="0" w:space="0" w:color="auto"/>
      </w:divBdr>
    </w:div>
    <w:div w:id="1801418273">
      <w:bodyDiv w:val="1"/>
      <w:marLeft w:val="0"/>
      <w:marRight w:val="0"/>
      <w:marTop w:val="0"/>
      <w:marBottom w:val="0"/>
      <w:divBdr>
        <w:top w:val="none" w:sz="0" w:space="0" w:color="auto"/>
        <w:left w:val="none" w:sz="0" w:space="0" w:color="auto"/>
        <w:bottom w:val="none" w:sz="0" w:space="0" w:color="auto"/>
        <w:right w:val="none" w:sz="0" w:space="0" w:color="auto"/>
      </w:divBdr>
    </w:div>
    <w:div w:id="1801608532">
      <w:bodyDiv w:val="1"/>
      <w:marLeft w:val="0"/>
      <w:marRight w:val="0"/>
      <w:marTop w:val="0"/>
      <w:marBottom w:val="0"/>
      <w:divBdr>
        <w:top w:val="none" w:sz="0" w:space="0" w:color="auto"/>
        <w:left w:val="none" w:sz="0" w:space="0" w:color="auto"/>
        <w:bottom w:val="none" w:sz="0" w:space="0" w:color="auto"/>
        <w:right w:val="none" w:sz="0" w:space="0" w:color="auto"/>
      </w:divBdr>
    </w:div>
    <w:div w:id="1801609650">
      <w:bodyDiv w:val="1"/>
      <w:marLeft w:val="0"/>
      <w:marRight w:val="0"/>
      <w:marTop w:val="0"/>
      <w:marBottom w:val="0"/>
      <w:divBdr>
        <w:top w:val="none" w:sz="0" w:space="0" w:color="auto"/>
        <w:left w:val="none" w:sz="0" w:space="0" w:color="auto"/>
        <w:bottom w:val="none" w:sz="0" w:space="0" w:color="auto"/>
        <w:right w:val="none" w:sz="0" w:space="0" w:color="auto"/>
      </w:divBdr>
    </w:div>
    <w:div w:id="1801612915">
      <w:bodyDiv w:val="1"/>
      <w:marLeft w:val="0"/>
      <w:marRight w:val="0"/>
      <w:marTop w:val="0"/>
      <w:marBottom w:val="0"/>
      <w:divBdr>
        <w:top w:val="none" w:sz="0" w:space="0" w:color="auto"/>
        <w:left w:val="none" w:sz="0" w:space="0" w:color="auto"/>
        <w:bottom w:val="none" w:sz="0" w:space="0" w:color="auto"/>
        <w:right w:val="none" w:sz="0" w:space="0" w:color="auto"/>
      </w:divBdr>
    </w:div>
    <w:div w:id="1801800279">
      <w:bodyDiv w:val="1"/>
      <w:marLeft w:val="0"/>
      <w:marRight w:val="0"/>
      <w:marTop w:val="0"/>
      <w:marBottom w:val="0"/>
      <w:divBdr>
        <w:top w:val="none" w:sz="0" w:space="0" w:color="auto"/>
        <w:left w:val="none" w:sz="0" w:space="0" w:color="auto"/>
        <w:bottom w:val="none" w:sz="0" w:space="0" w:color="auto"/>
        <w:right w:val="none" w:sz="0" w:space="0" w:color="auto"/>
      </w:divBdr>
    </w:div>
    <w:div w:id="1802116952">
      <w:bodyDiv w:val="1"/>
      <w:marLeft w:val="0"/>
      <w:marRight w:val="0"/>
      <w:marTop w:val="0"/>
      <w:marBottom w:val="0"/>
      <w:divBdr>
        <w:top w:val="none" w:sz="0" w:space="0" w:color="auto"/>
        <w:left w:val="none" w:sz="0" w:space="0" w:color="auto"/>
        <w:bottom w:val="none" w:sz="0" w:space="0" w:color="auto"/>
        <w:right w:val="none" w:sz="0" w:space="0" w:color="auto"/>
      </w:divBdr>
    </w:div>
    <w:div w:id="1802529333">
      <w:bodyDiv w:val="1"/>
      <w:marLeft w:val="0"/>
      <w:marRight w:val="0"/>
      <w:marTop w:val="0"/>
      <w:marBottom w:val="0"/>
      <w:divBdr>
        <w:top w:val="none" w:sz="0" w:space="0" w:color="auto"/>
        <w:left w:val="none" w:sz="0" w:space="0" w:color="auto"/>
        <w:bottom w:val="none" w:sz="0" w:space="0" w:color="auto"/>
        <w:right w:val="none" w:sz="0" w:space="0" w:color="auto"/>
      </w:divBdr>
    </w:div>
    <w:div w:id="1802648437">
      <w:bodyDiv w:val="1"/>
      <w:marLeft w:val="0"/>
      <w:marRight w:val="0"/>
      <w:marTop w:val="0"/>
      <w:marBottom w:val="0"/>
      <w:divBdr>
        <w:top w:val="none" w:sz="0" w:space="0" w:color="auto"/>
        <w:left w:val="none" w:sz="0" w:space="0" w:color="auto"/>
        <w:bottom w:val="none" w:sz="0" w:space="0" w:color="auto"/>
        <w:right w:val="none" w:sz="0" w:space="0" w:color="auto"/>
      </w:divBdr>
    </w:div>
    <w:div w:id="1802724239">
      <w:bodyDiv w:val="1"/>
      <w:marLeft w:val="0"/>
      <w:marRight w:val="0"/>
      <w:marTop w:val="0"/>
      <w:marBottom w:val="0"/>
      <w:divBdr>
        <w:top w:val="none" w:sz="0" w:space="0" w:color="auto"/>
        <w:left w:val="none" w:sz="0" w:space="0" w:color="auto"/>
        <w:bottom w:val="none" w:sz="0" w:space="0" w:color="auto"/>
        <w:right w:val="none" w:sz="0" w:space="0" w:color="auto"/>
      </w:divBdr>
    </w:div>
    <w:div w:id="1802962586">
      <w:bodyDiv w:val="1"/>
      <w:marLeft w:val="0"/>
      <w:marRight w:val="0"/>
      <w:marTop w:val="0"/>
      <w:marBottom w:val="0"/>
      <w:divBdr>
        <w:top w:val="none" w:sz="0" w:space="0" w:color="auto"/>
        <w:left w:val="none" w:sz="0" w:space="0" w:color="auto"/>
        <w:bottom w:val="none" w:sz="0" w:space="0" w:color="auto"/>
        <w:right w:val="none" w:sz="0" w:space="0" w:color="auto"/>
      </w:divBdr>
    </w:div>
    <w:div w:id="1803036731">
      <w:bodyDiv w:val="1"/>
      <w:marLeft w:val="0"/>
      <w:marRight w:val="0"/>
      <w:marTop w:val="0"/>
      <w:marBottom w:val="0"/>
      <w:divBdr>
        <w:top w:val="none" w:sz="0" w:space="0" w:color="auto"/>
        <w:left w:val="none" w:sz="0" w:space="0" w:color="auto"/>
        <w:bottom w:val="none" w:sz="0" w:space="0" w:color="auto"/>
        <w:right w:val="none" w:sz="0" w:space="0" w:color="auto"/>
      </w:divBdr>
    </w:div>
    <w:div w:id="1803377559">
      <w:bodyDiv w:val="1"/>
      <w:marLeft w:val="0"/>
      <w:marRight w:val="0"/>
      <w:marTop w:val="0"/>
      <w:marBottom w:val="0"/>
      <w:divBdr>
        <w:top w:val="none" w:sz="0" w:space="0" w:color="auto"/>
        <w:left w:val="none" w:sz="0" w:space="0" w:color="auto"/>
        <w:bottom w:val="none" w:sz="0" w:space="0" w:color="auto"/>
        <w:right w:val="none" w:sz="0" w:space="0" w:color="auto"/>
      </w:divBdr>
    </w:div>
    <w:div w:id="1803648041">
      <w:bodyDiv w:val="1"/>
      <w:marLeft w:val="0"/>
      <w:marRight w:val="0"/>
      <w:marTop w:val="0"/>
      <w:marBottom w:val="0"/>
      <w:divBdr>
        <w:top w:val="none" w:sz="0" w:space="0" w:color="auto"/>
        <w:left w:val="none" w:sz="0" w:space="0" w:color="auto"/>
        <w:bottom w:val="none" w:sz="0" w:space="0" w:color="auto"/>
        <w:right w:val="none" w:sz="0" w:space="0" w:color="auto"/>
      </w:divBdr>
    </w:div>
    <w:div w:id="1803691362">
      <w:bodyDiv w:val="1"/>
      <w:marLeft w:val="0"/>
      <w:marRight w:val="0"/>
      <w:marTop w:val="0"/>
      <w:marBottom w:val="0"/>
      <w:divBdr>
        <w:top w:val="none" w:sz="0" w:space="0" w:color="auto"/>
        <w:left w:val="none" w:sz="0" w:space="0" w:color="auto"/>
        <w:bottom w:val="none" w:sz="0" w:space="0" w:color="auto"/>
        <w:right w:val="none" w:sz="0" w:space="0" w:color="auto"/>
      </w:divBdr>
    </w:div>
    <w:div w:id="1803691440">
      <w:bodyDiv w:val="1"/>
      <w:marLeft w:val="0"/>
      <w:marRight w:val="0"/>
      <w:marTop w:val="0"/>
      <w:marBottom w:val="0"/>
      <w:divBdr>
        <w:top w:val="none" w:sz="0" w:space="0" w:color="auto"/>
        <w:left w:val="none" w:sz="0" w:space="0" w:color="auto"/>
        <w:bottom w:val="none" w:sz="0" w:space="0" w:color="auto"/>
        <w:right w:val="none" w:sz="0" w:space="0" w:color="auto"/>
      </w:divBdr>
    </w:div>
    <w:div w:id="1804155514">
      <w:bodyDiv w:val="1"/>
      <w:marLeft w:val="0"/>
      <w:marRight w:val="0"/>
      <w:marTop w:val="0"/>
      <w:marBottom w:val="0"/>
      <w:divBdr>
        <w:top w:val="none" w:sz="0" w:space="0" w:color="auto"/>
        <w:left w:val="none" w:sz="0" w:space="0" w:color="auto"/>
        <w:bottom w:val="none" w:sz="0" w:space="0" w:color="auto"/>
        <w:right w:val="none" w:sz="0" w:space="0" w:color="auto"/>
      </w:divBdr>
    </w:div>
    <w:div w:id="1804157884">
      <w:bodyDiv w:val="1"/>
      <w:marLeft w:val="0"/>
      <w:marRight w:val="0"/>
      <w:marTop w:val="0"/>
      <w:marBottom w:val="0"/>
      <w:divBdr>
        <w:top w:val="none" w:sz="0" w:space="0" w:color="auto"/>
        <w:left w:val="none" w:sz="0" w:space="0" w:color="auto"/>
        <w:bottom w:val="none" w:sz="0" w:space="0" w:color="auto"/>
        <w:right w:val="none" w:sz="0" w:space="0" w:color="auto"/>
      </w:divBdr>
    </w:div>
    <w:div w:id="1804274784">
      <w:bodyDiv w:val="1"/>
      <w:marLeft w:val="0"/>
      <w:marRight w:val="0"/>
      <w:marTop w:val="0"/>
      <w:marBottom w:val="0"/>
      <w:divBdr>
        <w:top w:val="none" w:sz="0" w:space="0" w:color="auto"/>
        <w:left w:val="none" w:sz="0" w:space="0" w:color="auto"/>
        <w:bottom w:val="none" w:sz="0" w:space="0" w:color="auto"/>
        <w:right w:val="none" w:sz="0" w:space="0" w:color="auto"/>
      </w:divBdr>
    </w:div>
    <w:div w:id="1804344280">
      <w:bodyDiv w:val="1"/>
      <w:marLeft w:val="0"/>
      <w:marRight w:val="0"/>
      <w:marTop w:val="0"/>
      <w:marBottom w:val="0"/>
      <w:divBdr>
        <w:top w:val="none" w:sz="0" w:space="0" w:color="auto"/>
        <w:left w:val="none" w:sz="0" w:space="0" w:color="auto"/>
        <w:bottom w:val="none" w:sz="0" w:space="0" w:color="auto"/>
        <w:right w:val="none" w:sz="0" w:space="0" w:color="auto"/>
      </w:divBdr>
    </w:div>
    <w:div w:id="1804351009">
      <w:bodyDiv w:val="1"/>
      <w:marLeft w:val="0"/>
      <w:marRight w:val="0"/>
      <w:marTop w:val="0"/>
      <w:marBottom w:val="0"/>
      <w:divBdr>
        <w:top w:val="none" w:sz="0" w:space="0" w:color="auto"/>
        <w:left w:val="none" w:sz="0" w:space="0" w:color="auto"/>
        <w:bottom w:val="none" w:sz="0" w:space="0" w:color="auto"/>
        <w:right w:val="none" w:sz="0" w:space="0" w:color="auto"/>
      </w:divBdr>
    </w:div>
    <w:div w:id="1804352228">
      <w:bodyDiv w:val="1"/>
      <w:marLeft w:val="0"/>
      <w:marRight w:val="0"/>
      <w:marTop w:val="0"/>
      <w:marBottom w:val="0"/>
      <w:divBdr>
        <w:top w:val="none" w:sz="0" w:space="0" w:color="auto"/>
        <w:left w:val="none" w:sz="0" w:space="0" w:color="auto"/>
        <w:bottom w:val="none" w:sz="0" w:space="0" w:color="auto"/>
        <w:right w:val="none" w:sz="0" w:space="0" w:color="auto"/>
      </w:divBdr>
    </w:div>
    <w:div w:id="1804730911">
      <w:bodyDiv w:val="1"/>
      <w:marLeft w:val="0"/>
      <w:marRight w:val="0"/>
      <w:marTop w:val="0"/>
      <w:marBottom w:val="0"/>
      <w:divBdr>
        <w:top w:val="none" w:sz="0" w:space="0" w:color="auto"/>
        <w:left w:val="none" w:sz="0" w:space="0" w:color="auto"/>
        <w:bottom w:val="none" w:sz="0" w:space="0" w:color="auto"/>
        <w:right w:val="none" w:sz="0" w:space="0" w:color="auto"/>
      </w:divBdr>
    </w:div>
    <w:div w:id="1804881517">
      <w:bodyDiv w:val="1"/>
      <w:marLeft w:val="0"/>
      <w:marRight w:val="0"/>
      <w:marTop w:val="0"/>
      <w:marBottom w:val="0"/>
      <w:divBdr>
        <w:top w:val="none" w:sz="0" w:space="0" w:color="auto"/>
        <w:left w:val="none" w:sz="0" w:space="0" w:color="auto"/>
        <w:bottom w:val="none" w:sz="0" w:space="0" w:color="auto"/>
        <w:right w:val="none" w:sz="0" w:space="0" w:color="auto"/>
      </w:divBdr>
    </w:div>
    <w:div w:id="1804885043">
      <w:bodyDiv w:val="1"/>
      <w:marLeft w:val="0"/>
      <w:marRight w:val="0"/>
      <w:marTop w:val="0"/>
      <w:marBottom w:val="0"/>
      <w:divBdr>
        <w:top w:val="none" w:sz="0" w:space="0" w:color="auto"/>
        <w:left w:val="none" w:sz="0" w:space="0" w:color="auto"/>
        <w:bottom w:val="none" w:sz="0" w:space="0" w:color="auto"/>
        <w:right w:val="none" w:sz="0" w:space="0" w:color="auto"/>
      </w:divBdr>
    </w:div>
    <w:div w:id="1805123734">
      <w:bodyDiv w:val="1"/>
      <w:marLeft w:val="0"/>
      <w:marRight w:val="0"/>
      <w:marTop w:val="0"/>
      <w:marBottom w:val="0"/>
      <w:divBdr>
        <w:top w:val="none" w:sz="0" w:space="0" w:color="auto"/>
        <w:left w:val="none" w:sz="0" w:space="0" w:color="auto"/>
        <w:bottom w:val="none" w:sz="0" w:space="0" w:color="auto"/>
        <w:right w:val="none" w:sz="0" w:space="0" w:color="auto"/>
      </w:divBdr>
    </w:div>
    <w:div w:id="1805125047">
      <w:bodyDiv w:val="1"/>
      <w:marLeft w:val="0"/>
      <w:marRight w:val="0"/>
      <w:marTop w:val="0"/>
      <w:marBottom w:val="0"/>
      <w:divBdr>
        <w:top w:val="none" w:sz="0" w:space="0" w:color="auto"/>
        <w:left w:val="none" w:sz="0" w:space="0" w:color="auto"/>
        <w:bottom w:val="none" w:sz="0" w:space="0" w:color="auto"/>
        <w:right w:val="none" w:sz="0" w:space="0" w:color="auto"/>
      </w:divBdr>
    </w:div>
    <w:div w:id="1805349734">
      <w:bodyDiv w:val="1"/>
      <w:marLeft w:val="0"/>
      <w:marRight w:val="0"/>
      <w:marTop w:val="0"/>
      <w:marBottom w:val="0"/>
      <w:divBdr>
        <w:top w:val="none" w:sz="0" w:space="0" w:color="auto"/>
        <w:left w:val="none" w:sz="0" w:space="0" w:color="auto"/>
        <w:bottom w:val="none" w:sz="0" w:space="0" w:color="auto"/>
        <w:right w:val="none" w:sz="0" w:space="0" w:color="auto"/>
      </w:divBdr>
    </w:div>
    <w:div w:id="1805467043">
      <w:bodyDiv w:val="1"/>
      <w:marLeft w:val="0"/>
      <w:marRight w:val="0"/>
      <w:marTop w:val="0"/>
      <w:marBottom w:val="0"/>
      <w:divBdr>
        <w:top w:val="none" w:sz="0" w:space="0" w:color="auto"/>
        <w:left w:val="none" w:sz="0" w:space="0" w:color="auto"/>
        <w:bottom w:val="none" w:sz="0" w:space="0" w:color="auto"/>
        <w:right w:val="none" w:sz="0" w:space="0" w:color="auto"/>
      </w:divBdr>
    </w:div>
    <w:div w:id="1805467764">
      <w:bodyDiv w:val="1"/>
      <w:marLeft w:val="0"/>
      <w:marRight w:val="0"/>
      <w:marTop w:val="0"/>
      <w:marBottom w:val="0"/>
      <w:divBdr>
        <w:top w:val="none" w:sz="0" w:space="0" w:color="auto"/>
        <w:left w:val="none" w:sz="0" w:space="0" w:color="auto"/>
        <w:bottom w:val="none" w:sz="0" w:space="0" w:color="auto"/>
        <w:right w:val="none" w:sz="0" w:space="0" w:color="auto"/>
      </w:divBdr>
    </w:div>
    <w:div w:id="1805613427">
      <w:bodyDiv w:val="1"/>
      <w:marLeft w:val="0"/>
      <w:marRight w:val="0"/>
      <w:marTop w:val="0"/>
      <w:marBottom w:val="0"/>
      <w:divBdr>
        <w:top w:val="none" w:sz="0" w:space="0" w:color="auto"/>
        <w:left w:val="none" w:sz="0" w:space="0" w:color="auto"/>
        <w:bottom w:val="none" w:sz="0" w:space="0" w:color="auto"/>
        <w:right w:val="none" w:sz="0" w:space="0" w:color="auto"/>
      </w:divBdr>
    </w:div>
    <w:div w:id="1805779298">
      <w:bodyDiv w:val="1"/>
      <w:marLeft w:val="0"/>
      <w:marRight w:val="0"/>
      <w:marTop w:val="0"/>
      <w:marBottom w:val="0"/>
      <w:divBdr>
        <w:top w:val="none" w:sz="0" w:space="0" w:color="auto"/>
        <w:left w:val="none" w:sz="0" w:space="0" w:color="auto"/>
        <w:bottom w:val="none" w:sz="0" w:space="0" w:color="auto"/>
        <w:right w:val="none" w:sz="0" w:space="0" w:color="auto"/>
      </w:divBdr>
    </w:div>
    <w:div w:id="1805923581">
      <w:bodyDiv w:val="1"/>
      <w:marLeft w:val="0"/>
      <w:marRight w:val="0"/>
      <w:marTop w:val="0"/>
      <w:marBottom w:val="0"/>
      <w:divBdr>
        <w:top w:val="none" w:sz="0" w:space="0" w:color="auto"/>
        <w:left w:val="none" w:sz="0" w:space="0" w:color="auto"/>
        <w:bottom w:val="none" w:sz="0" w:space="0" w:color="auto"/>
        <w:right w:val="none" w:sz="0" w:space="0" w:color="auto"/>
      </w:divBdr>
    </w:div>
    <w:div w:id="1806045502">
      <w:bodyDiv w:val="1"/>
      <w:marLeft w:val="0"/>
      <w:marRight w:val="0"/>
      <w:marTop w:val="0"/>
      <w:marBottom w:val="0"/>
      <w:divBdr>
        <w:top w:val="none" w:sz="0" w:space="0" w:color="auto"/>
        <w:left w:val="none" w:sz="0" w:space="0" w:color="auto"/>
        <w:bottom w:val="none" w:sz="0" w:space="0" w:color="auto"/>
        <w:right w:val="none" w:sz="0" w:space="0" w:color="auto"/>
      </w:divBdr>
    </w:div>
    <w:div w:id="1806193940">
      <w:bodyDiv w:val="1"/>
      <w:marLeft w:val="0"/>
      <w:marRight w:val="0"/>
      <w:marTop w:val="0"/>
      <w:marBottom w:val="0"/>
      <w:divBdr>
        <w:top w:val="none" w:sz="0" w:space="0" w:color="auto"/>
        <w:left w:val="none" w:sz="0" w:space="0" w:color="auto"/>
        <w:bottom w:val="none" w:sz="0" w:space="0" w:color="auto"/>
        <w:right w:val="none" w:sz="0" w:space="0" w:color="auto"/>
      </w:divBdr>
    </w:div>
    <w:div w:id="1806238355">
      <w:bodyDiv w:val="1"/>
      <w:marLeft w:val="0"/>
      <w:marRight w:val="0"/>
      <w:marTop w:val="0"/>
      <w:marBottom w:val="0"/>
      <w:divBdr>
        <w:top w:val="none" w:sz="0" w:space="0" w:color="auto"/>
        <w:left w:val="none" w:sz="0" w:space="0" w:color="auto"/>
        <w:bottom w:val="none" w:sz="0" w:space="0" w:color="auto"/>
        <w:right w:val="none" w:sz="0" w:space="0" w:color="auto"/>
      </w:divBdr>
    </w:div>
    <w:div w:id="1806317055">
      <w:bodyDiv w:val="1"/>
      <w:marLeft w:val="0"/>
      <w:marRight w:val="0"/>
      <w:marTop w:val="0"/>
      <w:marBottom w:val="0"/>
      <w:divBdr>
        <w:top w:val="none" w:sz="0" w:space="0" w:color="auto"/>
        <w:left w:val="none" w:sz="0" w:space="0" w:color="auto"/>
        <w:bottom w:val="none" w:sz="0" w:space="0" w:color="auto"/>
        <w:right w:val="none" w:sz="0" w:space="0" w:color="auto"/>
      </w:divBdr>
    </w:div>
    <w:div w:id="1806775485">
      <w:bodyDiv w:val="1"/>
      <w:marLeft w:val="0"/>
      <w:marRight w:val="0"/>
      <w:marTop w:val="0"/>
      <w:marBottom w:val="0"/>
      <w:divBdr>
        <w:top w:val="none" w:sz="0" w:space="0" w:color="auto"/>
        <w:left w:val="none" w:sz="0" w:space="0" w:color="auto"/>
        <w:bottom w:val="none" w:sz="0" w:space="0" w:color="auto"/>
        <w:right w:val="none" w:sz="0" w:space="0" w:color="auto"/>
      </w:divBdr>
    </w:div>
    <w:div w:id="1806777492">
      <w:bodyDiv w:val="1"/>
      <w:marLeft w:val="0"/>
      <w:marRight w:val="0"/>
      <w:marTop w:val="0"/>
      <w:marBottom w:val="0"/>
      <w:divBdr>
        <w:top w:val="none" w:sz="0" w:space="0" w:color="auto"/>
        <w:left w:val="none" w:sz="0" w:space="0" w:color="auto"/>
        <w:bottom w:val="none" w:sz="0" w:space="0" w:color="auto"/>
        <w:right w:val="none" w:sz="0" w:space="0" w:color="auto"/>
      </w:divBdr>
    </w:div>
    <w:div w:id="1807235173">
      <w:bodyDiv w:val="1"/>
      <w:marLeft w:val="0"/>
      <w:marRight w:val="0"/>
      <w:marTop w:val="0"/>
      <w:marBottom w:val="0"/>
      <w:divBdr>
        <w:top w:val="none" w:sz="0" w:space="0" w:color="auto"/>
        <w:left w:val="none" w:sz="0" w:space="0" w:color="auto"/>
        <w:bottom w:val="none" w:sz="0" w:space="0" w:color="auto"/>
        <w:right w:val="none" w:sz="0" w:space="0" w:color="auto"/>
      </w:divBdr>
    </w:div>
    <w:div w:id="1807352680">
      <w:bodyDiv w:val="1"/>
      <w:marLeft w:val="0"/>
      <w:marRight w:val="0"/>
      <w:marTop w:val="0"/>
      <w:marBottom w:val="0"/>
      <w:divBdr>
        <w:top w:val="none" w:sz="0" w:space="0" w:color="auto"/>
        <w:left w:val="none" w:sz="0" w:space="0" w:color="auto"/>
        <w:bottom w:val="none" w:sz="0" w:space="0" w:color="auto"/>
        <w:right w:val="none" w:sz="0" w:space="0" w:color="auto"/>
      </w:divBdr>
    </w:div>
    <w:div w:id="1807509050">
      <w:bodyDiv w:val="1"/>
      <w:marLeft w:val="0"/>
      <w:marRight w:val="0"/>
      <w:marTop w:val="0"/>
      <w:marBottom w:val="0"/>
      <w:divBdr>
        <w:top w:val="none" w:sz="0" w:space="0" w:color="auto"/>
        <w:left w:val="none" w:sz="0" w:space="0" w:color="auto"/>
        <w:bottom w:val="none" w:sz="0" w:space="0" w:color="auto"/>
        <w:right w:val="none" w:sz="0" w:space="0" w:color="auto"/>
      </w:divBdr>
    </w:div>
    <w:div w:id="1807550507">
      <w:bodyDiv w:val="1"/>
      <w:marLeft w:val="0"/>
      <w:marRight w:val="0"/>
      <w:marTop w:val="0"/>
      <w:marBottom w:val="0"/>
      <w:divBdr>
        <w:top w:val="none" w:sz="0" w:space="0" w:color="auto"/>
        <w:left w:val="none" w:sz="0" w:space="0" w:color="auto"/>
        <w:bottom w:val="none" w:sz="0" w:space="0" w:color="auto"/>
        <w:right w:val="none" w:sz="0" w:space="0" w:color="auto"/>
      </w:divBdr>
    </w:div>
    <w:div w:id="1807777703">
      <w:bodyDiv w:val="1"/>
      <w:marLeft w:val="0"/>
      <w:marRight w:val="0"/>
      <w:marTop w:val="0"/>
      <w:marBottom w:val="0"/>
      <w:divBdr>
        <w:top w:val="none" w:sz="0" w:space="0" w:color="auto"/>
        <w:left w:val="none" w:sz="0" w:space="0" w:color="auto"/>
        <w:bottom w:val="none" w:sz="0" w:space="0" w:color="auto"/>
        <w:right w:val="none" w:sz="0" w:space="0" w:color="auto"/>
      </w:divBdr>
    </w:div>
    <w:div w:id="1807815288">
      <w:bodyDiv w:val="1"/>
      <w:marLeft w:val="0"/>
      <w:marRight w:val="0"/>
      <w:marTop w:val="0"/>
      <w:marBottom w:val="0"/>
      <w:divBdr>
        <w:top w:val="none" w:sz="0" w:space="0" w:color="auto"/>
        <w:left w:val="none" w:sz="0" w:space="0" w:color="auto"/>
        <w:bottom w:val="none" w:sz="0" w:space="0" w:color="auto"/>
        <w:right w:val="none" w:sz="0" w:space="0" w:color="auto"/>
      </w:divBdr>
    </w:div>
    <w:div w:id="1808621579">
      <w:bodyDiv w:val="1"/>
      <w:marLeft w:val="0"/>
      <w:marRight w:val="0"/>
      <w:marTop w:val="0"/>
      <w:marBottom w:val="0"/>
      <w:divBdr>
        <w:top w:val="none" w:sz="0" w:space="0" w:color="auto"/>
        <w:left w:val="none" w:sz="0" w:space="0" w:color="auto"/>
        <w:bottom w:val="none" w:sz="0" w:space="0" w:color="auto"/>
        <w:right w:val="none" w:sz="0" w:space="0" w:color="auto"/>
      </w:divBdr>
    </w:div>
    <w:div w:id="1808663012">
      <w:bodyDiv w:val="1"/>
      <w:marLeft w:val="0"/>
      <w:marRight w:val="0"/>
      <w:marTop w:val="0"/>
      <w:marBottom w:val="0"/>
      <w:divBdr>
        <w:top w:val="none" w:sz="0" w:space="0" w:color="auto"/>
        <w:left w:val="none" w:sz="0" w:space="0" w:color="auto"/>
        <w:bottom w:val="none" w:sz="0" w:space="0" w:color="auto"/>
        <w:right w:val="none" w:sz="0" w:space="0" w:color="auto"/>
      </w:divBdr>
    </w:div>
    <w:div w:id="1808888956">
      <w:bodyDiv w:val="1"/>
      <w:marLeft w:val="0"/>
      <w:marRight w:val="0"/>
      <w:marTop w:val="0"/>
      <w:marBottom w:val="0"/>
      <w:divBdr>
        <w:top w:val="none" w:sz="0" w:space="0" w:color="auto"/>
        <w:left w:val="none" w:sz="0" w:space="0" w:color="auto"/>
        <w:bottom w:val="none" w:sz="0" w:space="0" w:color="auto"/>
        <w:right w:val="none" w:sz="0" w:space="0" w:color="auto"/>
      </w:divBdr>
    </w:div>
    <w:div w:id="1808932055">
      <w:bodyDiv w:val="1"/>
      <w:marLeft w:val="0"/>
      <w:marRight w:val="0"/>
      <w:marTop w:val="0"/>
      <w:marBottom w:val="0"/>
      <w:divBdr>
        <w:top w:val="none" w:sz="0" w:space="0" w:color="auto"/>
        <w:left w:val="none" w:sz="0" w:space="0" w:color="auto"/>
        <w:bottom w:val="none" w:sz="0" w:space="0" w:color="auto"/>
        <w:right w:val="none" w:sz="0" w:space="0" w:color="auto"/>
      </w:divBdr>
    </w:div>
    <w:div w:id="1808937415">
      <w:bodyDiv w:val="1"/>
      <w:marLeft w:val="0"/>
      <w:marRight w:val="0"/>
      <w:marTop w:val="0"/>
      <w:marBottom w:val="0"/>
      <w:divBdr>
        <w:top w:val="none" w:sz="0" w:space="0" w:color="auto"/>
        <w:left w:val="none" w:sz="0" w:space="0" w:color="auto"/>
        <w:bottom w:val="none" w:sz="0" w:space="0" w:color="auto"/>
        <w:right w:val="none" w:sz="0" w:space="0" w:color="auto"/>
      </w:divBdr>
    </w:div>
    <w:div w:id="1809084548">
      <w:bodyDiv w:val="1"/>
      <w:marLeft w:val="0"/>
      <w:marRight w:val="0"/>
      <w:marTop w:val="0"/>
      <w:marBottom w:val="0"/>
      <w:divBdr>
        <w:top w:val="none" w:sz="0" w:space="0" w:color="auto"/>
        <w:left w:val="none" w:sz="0" w:space="0" w:color="auto"/>
        <w:bottom w:val="none" w:sz="0" w:space="0" w:color="auto"/>
        <w:right w:val="none" w:sz="0" w:space="0" w:color="auto"/>
      </w:divBdr>
    </w:div>
    <w:div w:id="1809277223">
      <w:bodyDiv w:val="1"/>
      <w:marLeft w:val="0"/>
      <w:marRight w:val="0"/>
      <w:marTop w:val="0"/>
      <w:marBottom w:val="0"/>
      <w:divBdr>
        <w:top w:val="none" w:sz="0" w:space="0" w:color="auto"/>
        <w:left w:val="none" w:sz="0" w:space="0" w:color="auto"/>
        <w:bottom w:val="none" w:sz="0" w:space="0" w:color="auto"/>
        <w:right w:val="none" w:sz="0" w:space="0" w:color="auto"/>
      </w:divBdr>
    </w:div>
    <w:div w:id="1809514650">
      <w:bodyDiv w:val="1"/>
      <w:marLeft w:val="0"/>
      <w:marRight w:val="0"/>
      <w:marTop w:val="0"/>
      <w:marBottom w:val="0"/>
      <w:divBdr>
        <w:top w:val="none" w:sz="0" w:space="0" w:color="auto"/>
        <w:left w:val="none" w:sz="0" w:space="0" w:color="auto"/>
        <w:bottom w:val="none" w:sz="0" w:space="0" w:color="auto"/>
        <w:right w:val="none" w:sz="0" w:space="0" w:color="auto"/>
      </w:divBdr>
    </w:div>
    <w:div w:id="1809668402">
      <w:bodyDiv w:val="1"/>
      <w:marLeft w:val="0"/>
      <w:marRight w:val="0"/>
      <w:marTop w:val="0"/>
      <w:marBottom w:val="0"/>
      <w:divBdr>
        <w:top w:val="none" w:sz="0" w:space="0" w:color="auto"/>
        <w:left w:val="none" w:sz="0" w:space="0" w:color="auto"/>
        <w:bottom w:val="none" w:sz="0" w:space="0" w:color="auto"/>
        <w:right w:val="none" w:sz="0" w:space="0" w:color="auto"/>
      </w:divBdr>
    </w:div>
    <w:div w:id="1810054649">
      <w:bodyDiv w:val="1"/>
      <w:marLeft w:val="0"/>
      <w:marRight w:val="0"/>
      <w:marTop w:val="0"/>
      <w:marBottom w:val="0"/>
      <w:divBdr>
        <w:top w:val="none" w:sz="0" w:space="0" w:color="auto"/>
        <w:left w:val="none" w:sz="0" w:space="0" w:color="auto"/>
        <w:bottom w:val="none" w:sz="0" w:space="0" w:color="auto"/>
        <w:right w:val="none" w:sz="0" w:space="0" w:color="auto"/>
      </w:divBdr>
    </w:div>
    <w:div w:id="1810248368">
      <w:bodyDiv w:val="1"/>
      <w:marLeft w:val="0"/>
      <w:marRight w:val="0"/>
      <w:marTop w:val="0"/>
      <w:marBottom w:val="0"/>
      <w:divBdr>
        <w:top w:val="none" w:sz="0" w:space="0" w:color="auto"/>
        <w:left w:val="none" w:sz="0" w:space="0" w:color="auto"/>
        <w:bottom w:val="none" w:sz="0" w:space="0" w:color="auto"/>
        <w:right w:val="none" w:sz="0" w:space="0" w:color="auto"/>
      </w:divBdr>
    </w:div>
    <w:div w:id="1810324132">
      <w:bodyDiv w:val="1"/>
      <w:marLeft w:val="0"/>
      <w:marRight w:val="0"/>
      <w:marTop w:val="0"/>
      <w:marBottom w:val="0"/>
      <w:divBdr>
        <w:top w:val="none" w:sz="0" w:space="0" w:color="auto"/>
        <w:left w:val="none" w:sz="0" w:space="0" w:color="auto"/>
        <w:bottom w:val="none" w:sz="0" w:space="0" w:color="auto"/>
        <w:right w:val="none" w:sz="0" w:space="0" w:color="auto"/>
      </w:divBdr>
    </w:div>
    <w:div w:id="1810511603">
      <w:bodyDiv w:val="1"/>
      <w:marLeft w:val="0"/>
      <w:marRight w:val="0"/>
      <w:marTop w:val="0"/>
      <w:marBottom w:val="0"/>
      <w:divBdr>
        <w:top w:val="none" w:sz="0" w:space="0" w:color="auto"/>
        <w:left w:val="none" w:sz="0" w:space="0" w:color="auto"/>
        <w:bottom w:val="none" w:sz="0" w:space="0" w:color="auto"/>
        <w:right w:val="none" w:sz="0" w:space="0" w:color="auto"/>
      </w:divBdr>
    </w:div>
    <w:div w:id="1811095693">
      <w:bodyDiv w:val="1"/>
      <w:marLeft w:val="0"/>
      <w:marRight w:val="0"/>
      <w:marTop w:val="0"/>
      <w:marBottom w:val="0"/>
      <w:divBdr>
        <w:top w:val="none" w:sz="0" w:space="0" w:color="auto"/>
        <w:left w:val="none" w:sz="0" w:space="0" w:color="auto"/>
        <w:bottom w:val="none" w:sz="0" w:space="0" w:color="auto"/>
        <w:right w:val="none" w:sz="0" w:space="0" w:color="auto"/>
      </w:divBdr>
    </w:div>
    <w:div w:id="1811168965">
      <w:bodyDiv w:val="1"/>
      <w:marLeft w:val="0"/>
      <w:marRight w:val="0"/>
      <w:marTop w:val="0"/>
      <w:marBottom w:val="0"/>
      <w:divBdr>
        <w:top w:val="none" w:sz="0" w:space="0" w:color="auto"/>
        <w:left w:val="none" w:sz="0" w:space="0" w:color="auto"/>
        <w:bottom w:val="none" w:sz="0" w:space="0" w:color="auto"/>
        <w:right w:val="none" w:sz="0" w:space="0" w:color="auto"/>
      </w:divBdr>
    </w:div>
    <w:div w:id="1811241266">
      <w:bodyDiv w:val="1"/>
      <w:marLeft w:val="0"/>
      <w:marRight w:val="0"/>
      <w:marTop w:val="0"/>
      <w:marBottom w:val="0"/>
      <w:divBdr>
        <w:top w:val="none" w:sz="0" w:space="0" w:color="auto"/>
        <w:left w:val="none" w:sz="0" w:space="0" w:color="auto"/>
        <w:bottom w:val="none" w:sz="0" w:space="0" w:color="auto"/>
        <w:right w:val="none" w:sz="0" w:space="0" w:color="auto"/>
      </w:divBdr>
    </w:div>
    <w:div w:id="1811246012">
      <w:bodyDiv w:val="1"/>
      <w:marLeft w:val="0"/>
      <w:marRight w:val="0"/>
      <w:marTop w:val="0"/>
      <w:marBottom w:val="0"/>
      <w:divBdr>
        <w:top w:val="none" w:sz="0" w:space="0" w:color="auto"/>
        <w:left w:val="none" w:sz="0" w:space="0" w:color="auto"/>
        <w:bottom w:val="none" w:sz="0" w:space="0" w:color="auto"/>
        <w:right w:val="none" w:sz="0" w:space="0" w:color="auto"/>
      </w:divBdr>
    </w:div>
    <w:div w:id="1811286842">
      <w:bodyDiv w:val="1"/>
      <w:marLeft w:val="0"/>
      <w:marRight w:val="0"/>
      <w:marTop w:val="0"/>
      <w:marBottom w:val="0"/>
      <w:divBdr>
        <w:top w:val="none" w:sz="0" w:space="0" w:color="auto"/>
        <w:left w:val="none" w:sz="0" w:space="0" w:color="auto"/>
        <w:bottom w:val="none" w:sz="0" w:space="0" w:color="auto"/>
        <w:right w:val="none" w:sz="0" w:space="0" w:color="auto"/>
      </w:divBdr>
    </w:div>
    <w:div w:id="1811291284">
      <w:bodyDiv w:val="1"/>
      <w:marLeft w:val="0"/>
      <w:marRight w:val="0"/>
      <w:marTop w:val="0"/>
      <w:marBottom w:val="0"/>
      <w:divBdr>
        <w:top w:val="none" w:sz="0" w:space="0" w:color="auto"/>
        <w:left w:val="none" w:sz="0" w:space="0" w:color="auto"/>
        <w:bottom w:val="none" w:sz="0" w:space="0" w:color="auto"/>
        <w:right w:val="none" w:sz="0" w:space="0" w:color="auto"/>
      </w:divBdr>
    </w:div>
    <w:div w:id="1811480959">
      <w:bodyDiv w:val="1"/>
      <w:marLeft w:val="0"/>
      <w:marRight w:val="0"/>
      <w:marTop w:val="0"/>
      <w:marBottom w:val="0"/>
      <w:divBdr>
        <w:top w:val="none" w:sz="0" w:space="0" w:color="auto"/>
        <w:left w:val="none" w:sz="0" w:space="0" w:color="auto"/>
        <w:bottom w:val="none" w:sz="0" w:space="0" w:color="auto"/>
        <w:right w:val="none" w:sz="0" w:space="0" w:color="auto"/>
      </w:divBdr>
    </w:div>
    <w:div w:id="1811555643">
      <w:bodyDiv w:val="1"/>
      <w:marLeft w:val="0"/>
      <w:marRight w:val="0"/>
      <w:marTop w:val="0"/>
      <w:marBottom w:val="0"/>
      <w:divBdr>
        <w:top w:val="none" w:sz="0" w:space="0" w:color="auto"/>
        <w:left w:val="none" w:sz="0" w:space="0" w:color="auto"/>
        <w:bottom w:val="none" w:sz="0" w:space="0" w:color="auto"/>
        <w:right w:val="none" w:sz="0" w:space="0" w:color="auto"/>
      </w:divBdr>
    </w:div>
    <w:div w:id="1811629412">
      <w:bodyDiv w:val="1"/>
      <w:marLeft w:val="0"/>
      <w:marRight w:val="0"/>
      <w:marTop w:val="0"/>
      <w:marBottom w:val="0"/>
      <w:divBdr>
        <w:top w:val="none" w:sz="0" w:space="0" w:color="auto"/>
        <w:left w:val="none" w:sz="0" w:space="0" w:color="auto"/>
        <w:bottom w:val="none" w:sz="0" w:space="0" w:color="auto"/>
        <w:right w:val="none" w:sz="0" w:space="0" w:color="auto"/>
      </w:divBdr>
    </w:div>
    <w:div w:id="1812012668">
      <w:bodyDiv w:val="1"/>
      <w:marLeft w:val="0"/>
      <w:marRight w:val="0"/>
      <w:marTop w:val="0"/>
      <w:marBottom w:val="0"/>
      <w:divBdr>
        <w:top w:val="none" w:sz="0" w:space="0" w:color="auto"/>
        <w:left w:val="none" w:sz="0" w:space="0" w:color="auto"/>
        <w:bottom w:val="none" w:sz="0" w:space="0" w:color="auto"/>
        <w:right w:val="none" w:sz="0" w:space="0" w:color="auto"/>
      </w:divBdr>
    </w:div>
    <w:div w:id="1812092177">
      <w:bodyDiv w:val="1"/>
      <w:marLeft w:val="0"/>
      <w:marRight w:val="0"/>
      <w:marTop w:val="0"/>
      <w:marBottom w:val="0"/>
      <w:divBdr>
        <w:top w:val="none" w:sz="0" w:space="0" w:color="auto"/>
        <w:left w:val="none" w:sz="0" w:space="0" w:color="auto"/>
        <w:bottom w:val="none" w:sz="0" w:space="0" w:color="auto"/>
        <w:right w:val="none" w:sz="0" w:space="0" w:color="auto"/>
      </w:divBdr>
    </w:div>
    <w:div w:id="1812209499">
      <w:bodyDiv w:val="1"/>
      <w:marLeft w:val="0"/>
      <w:marRight w:val="0"/>
      <w:marTop w:val="0"/>
      <w:marBottom w:val="0"/>
      <w:divBdr>
        <w:top w:val="none" w:sz="0" w:space="0" w:color="auto"/>
        <w:left w:val="none" w:sz="0" w:space="0" w:color="auto"/>
        <w:bottom w:val="none" w:sz="0" w:space="0" w:color="auto"/>
        <w:right w:val="none" w:sz="0" w:space="0" w:color="auto"/>
      </w:divBdr>
    </w:div>
    <w:div w:id="1812401829">
      <w:bodyDiv w:val="1"/>
      <w:marLeft w:val="0"/>
      <w:marRight w:val="0"/>
      <w:marTop w:val="0"/>
      <w:marBottom w:val="0"/>
      <w:divBdr>
        <w:top w:val="none" w:sz="0" w:space="0" w:color="auto"/>
        <w:left w:val="none" w:sz="0" w:space="0" w:color="auto"/>
        <w:bottom w:val="none" w:sz="0" w:space="0" w:color="auto"/>
        <w:right w:val="none" w:sz="0" w:space="0" w:color="auto"/>
      </w:divBdr>
    </w:div>
    <w:div w:id="1812559146">
      <w:bodyDiv w:val="1"/>
      <w:marLeft w:val="0"/>
      <w:marRight w:val="0"/>
      <w:marTop w:val="0"/>
      <w:marBottom w:val="0"/>
      <w:divBdr>
        <w:top w:val="none" w:sz="0" w:space="0" w:color="auto"/>
        <w:left w:val="none" w:sz="0" w:space="0" w:color="auto"/>
        <w:bottom w:val="none" w:sz="0" w:space="0" w:color="auto"/>
        <w:right w:val="none" w:sz="0" w:space="0" w:color="auto"/>
      </w:divBdr>
    </w:div>
    <w:div w:id="1812600607">
      <w:bodyDiv w:val="1"/>
      <w:marLeft w:val="0"/>
      <w:marRight w:val="0"/>
      <w:marTop w:val="0"/>
      <w:marBottom w:val="0"/>
      <w:divBdr>
        <w:top w:val="none" w:sz="0" w:space="0" w:color="auto"/>
        <w:left w:val="none" w:sz="0" w:space="0" w:color="auto"/>
        <w:bottom w:val="none" w:sz="0" w:space="0" w:color="auto"/>
        <w:right w:val="none" w:sz="0" w:space="0" w:color="auto"/>
      </w:divBdr>
    </w:div>
    <w:div w:id="1812866985">
      <w:bodyDiv w:val="1"/>
      <w:marLeft w:val="0"/>
      <w:marRight w:val="0"/>
      <w:marTop w:val="0"/>
      <w:marBottom w:val="0"/>
      <w:divBdr>
        <w:top w:val="none" w:sz="0" w:space="0" w:color="auto"/>
        <w:left w:val="none" w:sz="0" w:space="0" w:color="auto"/>
        <w:bottom w:val="none" w:sz="0" w:space="0" w:color="auto"/>
        <w:right w:val="none" w:sz="0" w:space="0" w:color="auto"/>
      </w:divBdr>
    </w:div>
    <w:div w:id="1813055664">
      <w:bodyDiv w:val="1"/>
      <w:marLeft w:val="0"/>
      <w:marRight w:val="0"/>
      <w:marTop w:val="0"/>
      <w:marBottom w:val="0"/>
      <w:divBdr>
        <w:top w:val="none" w:sz="0" w:space="0" w:color="auto"/>
        <w:left w:val="none" w:sz="0" w:space="0" w:color="auto"/>
        <w:bottom w:val="none" w:sz="0" w:space="0" w:color="auto"/>
        <w:right w:val="none" w:sz="0" w:space="0" w:color="auto"/>
      </w:divBdr>
    </w:div>
    <w:div w:id="1813062323">
      <w:bodyDiv w:val="1"/>
      <w:marLeft w:val="0"/>
      <w:marRight w:val="0"/>
      <w:marTop w:val="0"/>
      <w:marBottom w:val="0"/>
      <w:divBdr>
        <w:top w:val="none" w:sz="0" w:space="0" w:color="auto"/>
        <w:left w:val="none" w:sz="0" w:space="0" w:color="auto"/>
        <w:bottom w:val="none" w:sz="0" w:space="0" w:color="auto"/>
        <w:right w:val="none" w:sz="0" w:space="0" w:color="auto"/>
      </w:divBdr>
    </w:div>
    <w:div w:id="1813669277">
      <w:bodyDiv w:val="1"/>
      <w:marLeft w:val="0"/>
      <w:marRight w:val="0"/>
      <w:marTop w:val="0"/>
      <w:marBottom w:val="0"/>
      <w:divBdr>
        <w:top w:val="none" w:sz="0" w:space="0" w:color="auto"/>
        <w:left w:val="none" w:sz="0" w:space="0" w:color="auto"/>
        <w:bottom w:val="none" w:sz="0" w:space="0" w:color="auto"/>
        <w:right w:val="none" w:sz="0" w:space="0" w:color="auto"/>
      </w:divBdr>
    </w:div>
    <w:div w:id="1813672587">
      <w:bodyDiv w:val="1"/>
      <w:marLeft w:val="0"/>
      <w:marRight w:val="0"/>
      <w:marTop w:val="0"/>
      <w:marBottom w:val="0"/>
      <w:divBdr>
        <w:top w:val="none" w:sz="0" w:space="0" w:color="auto"/>
        <w:left w:val="none" w:sz="0" w:space="0" w:color="auto"/>
        <w:bottom w:val="none" w:sz="0" w:space="0" w:color="auto"/>
        <w:right w:val="none" w:sz="0" w:space="0" w:color="auto"/>
      </w:divBdr>
    </w:div>
    <w:div w:id="1813674344">
      <w:bodyDiv w:val="1"/>
      <w:marLeft w:val="0"/>
      <w:marRight w:val="0"/>
      <w:marTop w:val="0"/>
      <w:marBottom w:val="0"/>
      <w:divBdr>
        <w:top w:val="none" w:sz="0" w:space="0" w:color="auto"/>
        <w:left w:val="none" w:sz="0" w:space="0" w:color="auto"/>
        <w:bottom w:val="none" w:sz="0" w:space="0" w:color="auto"/>
        <w:right w:val="none" w:sz="0" w:space="0" w:color="auto"/>
      </w:divBdr>
    </w:div>
    <w:div w:id="1813867071">
      <w:bodyDiv w:val="1"/>
      <w:marLeft w:val="0"/>
      <w:marRight w:val="0"/>
      <w:marTop w:val="0"/>
      <w:marBottom w:val="0"/>
      <w:divBdr>
        <w:top w:val="none" w:sz="0" w:space="0" w:color="auto"/>
        <w:left w:val="none" w:sz="0" w:space="0" w:color="auto"/>
        <w:bottom w:val="none" w:sz="0" w:space="0" w:color="auto"/>
        <w:right w:val="none" w:sz="0" w:space="0" w:color="auto"/>
      </w:divBdr>
    </w:div>
    <w:div w:id="1814255528">
      <w:bodyDiv w:val="1"/>
      <w:marLeft w:val="0"/>
      <w:marRight w:val="0"/>
      <w:marTop w:val="0"/>
      <w:marBottom w:val="0"/>
      <w:divBdr>
        <w:top w:val="none" w:sz="0" w:space="0" w:color="auto"/>
        <w:left w:val="none" w:sz="0" w:space="0" w:color="auto"/>
        <w:bottom w:val="none" w:sz="0" w:space="0" w:color="auto"/>
        <w:right w:val="none" w:sz="0" w:space="0" w:color="auto"/>
      </w:divBdr>
    </w:div>
    <w:div w:id="1814446847">
      <w:bodyDiv w:val="1"/>
      <w:marLeft w:val="0"/>
      <w:marRight w:val="0"/>
      <w:marTop w:val="0"/>
      <w:marBottom w:val="0"/>
      <w:divBdr>
        <w:top w:val="none" w:sz="0" w:space="0" w:color="auto"/>
        <w:left w:val="none" w:sz="0" w:space="0" w:color="auto"/>
        <w:bottom w:val="none" w:sz="0" w:space="0" w:color="auto"/>
        <w:right w:val="none" w:sz="0" w:space="0" w:color="auto"/>
      </w:divBdr>
    </w:div>
    <w:div w:id="1814522194">
      <w:bodyDiv w:val="1"/>
      <w:marLeft w:val="0"/>
      <w:marRight w:val="0"/>
      <w:marTop w:val="0"/>
      <w:marBottom w:val="0"/>
      <w:divBdr>
        <w:top w:val="none" w:sz="0" w:space="0" w:color="auto"/>
        <w:left w:val="none" w:sz="0" w:space="0" w:color="auto"/>
        <w:bottom w:val="none" w:sz="0" w:space="0" w:color="auto"/>
        <w:right w:val="none" w:sz="0" w:space="0" w:color="auto"/>
      </w:divBdr>
    </w:div>
    <w:div w:id="1814640132">
      <w:bodyDiv w:val="1"/>
      <w:marLeft w:val="0"/>
      <w:marRight w:val="0"/>
      <w:marTop w:val="0"/>
      <w:marBottom w:val="0"/>
      <w:divBdr>
        <w:top w:val="none" w:sz="0" w:space="0" w:color="auto"/>
        <w:left w:val="none" w:sz="0" w:space="0" w:color="auto"/>
        <w:bottom w:val="none" w:sz="0" w:space="0" w:color="auto"/>
        <w:right w:val="none" w:sz="0" w:space="0" w:color="auto"/>
      </w:divBdr>
    </w:div>
    <w:div w:id="1814713903">
      <w:bodyDiv w:val="1"/>
      <w:marLeft w:val="0"/>
      <w:marRight w:val="0"/>
      <w:marTop w:val="0"/>
      <w:marBottom w:val="0"/>
      <w:divBdr>
        <w:top w:val="none" w:sz="0" w:space="0" w:color="auto"/>
        <w:left w:val="none" w:sz="0" w:space="0" w:color="auto"/>
        <w:bottom w:val="none" w:sz="0" w:space="0" w:color="auto"/>
        <w:right w:val="none" w:sz="0" w:space="0" w:color="auto"/>
      </w:divBdr>
    </w:div>
    <w:div w:id="1815637203">
      <w:bodyDiv w:val="1"/>
      <w:marLeft w:val="0"/>
      <w:marRight w:val="0"/>
      <w:marTop w:val="0"/>
      <w:marBottom w:val="0"/>
      <w:divBdr>
        <w:top w:val="none" w:sz="0" w:space="0" w:color="auto"/>
        <w:left w:val="none" w:sz="0" w:space="0" w:color="auto"/>
        <w:bottom w:val="none" w:sz="0" w:space="0" w:color="auto"/>
        <w:right w:val="none" w:sz="0" w:space="0" w:color="auto"/>
      </w:divBdr>
    </w:div>
    <w:div w:id="1815757952">
      <w:bodyDiv w:val="1"/>
      <w:marLeft w:val="0"/>
      <w:marRight w:val="0"/>
      <w:marTop w:val="0"/>
      <w:marBottom w:val="0"/>
      <w:divBdr>
        <w:top w:val="none" w:sz="0" w:space="0" w:color="auto"/>
        <w:left w:val="none" w:sz="0" w:space="0" w:color="auto"/>
        <w:bottom w:val="none" w:sz="0" w:space="0" w:color="auto"/>
        <w:right w:val="none" w:sz="0" w:space="0" w:color="auto"/>
      </w:divBdr>
    </w:div>
    <w:div w:id="1815831108">
      <w:bodyDiv w:val="1"/>
      <w:marLeft w:val="0"/>
      <w:marRight w:val="0"/>
      <w:marTop w:val="0"/>
      <w:marBottom w:val="0"/>
      <w:divBdr>
        <w:top w:val="none" w:sz="0" w:space="0" w:color="auto"/>
        <w:left w:val="none" w:sz="0" w:space="0" w:color="auto"/>
        <w:bottom w:val="none" w:sz="0" w:space="0" w:color="auto"/>
        <w:right w:val="none" w:sz="0" w:space="0" w:color="auto"/>
      </w:divBdr>
    </w:div>
    <w:div w:id="1815875067">
      <w:bodyDiv w:val="1"/>
      <w:marLeft w:val="0"/>
      <w:marRight w:val="0"/>
      <w:marTop w:val="0"/>
      <w:marBottom w:val="0"/>
      <w:divBdr>
        <w:top w:val="none" w:sz="0" w:space="0" w:color="auto"/>
        <w:left w:val="none" w:sz="0" w:space="0" w:color="auto"/>
        <w:bottom w:val="none" w:sz="0" w:space="0" w:color="auto"/>
        <w:right w:val="none" w:sz="0" w:space="0" w:color="auto"/>
      </w:divBdr>
    </w:div>
    <w:div w:id="1815947885">
      <w:bodyDiv w:val="1"/>
      <w:marLeft w:val="0"/>
      <w:marRight w:val="0"/>
      <w:marTop w:val="0"/>
      <w:marBottom w:val="0"/>
      <w:divBdr>
        <w:top w:val="none" w:sz="0" w:space="0" w:color="auto"/>
        <w:left w:val="none" w:sz="0" w:space="0" w:color="auto"/>
        <w:bottom w:val="none" w:sz="0" w:space="0" w:color="auto"/>
        <w:right w:val="none" w:sz="0" w:space="0" w:color="auto"/>
      </w:divBdr>
    </w:div>
    <w:div w:id="1816409645">
      <w:bodyDiv w:val="1"/>
      <w:marLeft w:val="0"/>
      <w:marRight w:val="0"/>
      <w:marTop w:val="0"/>
      <w:marBottom w:val="0"/>
      <w:divBdr>
        <w:top w:val="none" w:sz="0" w:space="0" w:color="auto"/>
        <w:left w:val="none" w:sz="0" w:space="0" w:color="auto"/>
        <w:bottom w:val="none" w:sz="0" w:space="0" w:color="auto"/>
        <w:right w:val="none" w:sz="0" w:space="0" w:color="auto"/>
      </w:divBdr>
    </w:div>
    <w:div w:id="1817064338">
      <w:bodyDiv w:val="1"/>
      <w:marLeft w:val="0"/>
      <w:marRight w:val="0"/>
      <w:marTop w:val="0"/>
      <w:marBottom w:val="0"/>
      <w:divBdr>
        <w:top w:val="none" w:sz="0" w:space="0" w:color="auto"/>
        <w:left w:val="none" w:sz="0" w:space="0" w:color="auto"/>
        <w:bottom w:val="none" w:sz="0" w:space="0" w:color="auto"/>
        <w:right w:val="none" w:sz="0" w:space="0" w:color="auto"/>
      </w:divBdr>
    </w:div>
    <w:div w:id="1817334115">
      <w:bodyDiv w:val="1"/>
      <w:marLeft w:val="0"/>
      <w:marRight w:val="0"/>
      <w:marTop w:val="0"/>
      <w:marBottom w:val="0"/>
      <w:divBdr>
        <w:top w:val="none" w:sz="0" w:space="0" w:color="auto"/>
        <w:left w:val="none" w:sz="0" w:space="0" w:color="auto"/>
        <w:bottom w:val="none" w:sz="0" w:space="0" w:color="auto"/>
        <w:right w:val="none" w:sz="0" w:space="0" w:color="auto"/>
      </w:divBdr>
    </w:div>
    <w:div w:id="1817411484">
      <w:bodyDiv w:val="1"/>
      <w:marLeft w:val="0"/>
      <w:marRight w:val="0"/>
      <w:marTop w:val="0"/>
      <w:marBottom w:val="0"/>
      <w:divBdr>
        <w:top w:val="none" w:sz="0" w:space="0" w:color="auto"/>
        <w:left w:val="none" w:sz="0" w:space="0" w:color="auto"/>
        <w:bottom w:val="none" w:sz="0" w:space="0" w:color="auto"/>
        <w:right w:val="none" w:sz="0" w:space="0" w:color="auto"/>
      </w:divBdr>
    </w:div>
    <w:div w:id="1817607630">
      <w:bodyDiv w:val="1"/>
      <w:marLeft w:val="0"/>
      <w:marRight w:val="0"/>
      <w:marTop w:val="0"/>
      <w:marBottom w:val="0"/>
      <w:divBdr>
        <w:top w:val="none" w:sz="0" w:space="0" w:color="auto"/>
        <w:left w:val="none" w:sz="0" w:space="0" w:color="auto"/>
        <w:bottom w:val="none" w:sz="0" w:space="0" w:color="auto"/>
        <w:right w:val="none" w:sz="0" w:space="0" w:color="auto"/>
      </w:divBdr>
    </w:div>
    <w:div w:id="1817795149">
      <w:bodyDiv w:val="1"/>
      <w:marLeft w:val="0"/>
      <w:marRight w:val="0"/>
      <w:marTop w:val="0"/>
      <w:marBottom w:val="0"/>
      <w:divBdr>
        <w:top w:val="none" w:sz="0" w:space="0" w:color="auto"/>
        <w:left w:val="none" w:sz="0" w:space="0" w:color="auto"/>
        <w:bottom w:val="none" w:sz="0" w:space="0" w:color="auto"/>
        <w:right w:val="none" w:sz="0" w:space="0" w:color="auto"/>
      </w:divBdr>
    </w:div>
    <w:div w:id="1817918309">
      <w:bodyDiv w:val="1"/>
      <w:marLeft w:val="0"/>
      <w:marRight w:val="0"/>
      <w:marTop w:val="0"/>
      <w:marBottom w:val="0"/>
      <w:divBdr>
        <w:top w:val="none" w:sz="0" w:space="0" w:color="auto"/>
        <w:left w:val="none" w:sz="0" w:space="0" w:color="auto"/>
        <w:bottom w:val="none" w:sz="0" w:space="0" w:color="auto"/>
        <w:right w:val="none" w:sz="0" w:space="0" w:color="auto"/>
      </w:divBdr>
    </w:div>
    <w:div w:id="1818036164">
      <w:bodyDiv w:val="1"/>
      <w:marLeft w:val="0"/>
      <w:marRight w:val="0"/>
      <w:marTop w:val="0"/>
      <w:marBottom w:val="0"/>
      <w:divBdr>
        <w:top w:val="none" w:sz="0" w:space="0" w:color="auto"/>
        <w:left w:val="none" w:sz="0" w:space="0" w:color="auto"/>
        <w:bottom w:val="none" w:sz="0" w:space="0" w:color="auto"/>
        <w:right w:val="none" w:sz="0" w:space="0" w:color="auto"/>
      </w:divBdr>
    </w:div>
    <w:div w:id="1818066857">
      <w:bodyDiv w:val="1"/>
      <w:marLeft w:val="0"/>
      <w:marRight w:val="0"/>
      <w:marTop w:val="0"/>
      <w:marBottom w:val="0"/>
      <w:divBdr>
        <w:top w:val="none" w:sz="0" w:space="0" w:color="auto"/>
        <w:left w:val="none" w:sz="0" w:space="0" w:color="auto"/>
        <w:bottom w:val="none" w:sz="0" w:space="0" w:color="auto"/>
        <w:right w:val="none" w:sz="0" w:space="0" w:color="auto"/>
      </w:divBdr>
    </w:div>
    <w:div w:id="1818574533">
      <w:bodyDiv w:val="1"/>
      <w:marLeft w:val="0"/>
      <w:marRight w:val="0"/>
      <w:marTop w:val="0"/>
      <w:marBottom w:val="0"/>
      <w:divBdr>
        <w:top w:val="none" w:sz="0" w:space="0" w:color="auto"/>
        <w:left w:val="none" w:sz="0" w:space="0" w:color="auto"/>
        <w:bottom w:val="none" w:sz="0" w:space="0" w:color="auto"/>
        <w:right w:val="none" w:sz="0" w:space="0" w:color="auto"/>
      </w:divBdr>
    </w:div>
    <w:div w:id="1819029231">
      <w:bodyDiv w:val="1"/>
      <w:marLeft w:val="0"/>
      <w:marRight w:val="0"/>
      <w:marTop w:val="0"/>
      <w:marBottom w:val="0"/>
      <w:divBdr>
        <w:top w:val="none" w:sz="0" w:space="0" w:color="auto"/>
        <w:left w:val="none" w:sz="0" w:space="0" w:color="auto"/>
        <w:bottom w:val="none" w:sz="0" w:space="0" w:color="auto"/>
        <w:right w:val="none" w:sz="0" w:space="0" w:color="auto"/>
      </w:divBdr>
    </w:div>
    <w:div w:id="1819571913">
      <w:bodyDiv w:val="1"/>
      <w:marLeft w:val="0"/>
      <w:marRight w:val="0"/>
      <w:marTop w:val="0"/>
      <w:marBottom w:val="0"/>
      <w:divBdr>
        <w:top w:val="none" w:sz="0" w:space="0" w:color="auto"/>
        <w:left w:val="none" w:sz="0" w:space="0" w:color="auto"/>
        <w:bottom w:val="none" w:sz="0" w:space="0" w:color="auto"/>
        <w:right w:val="none" w:sz="0" w:space="0" w:color="auto"/>
      </w:divBdr>
    </w:div>
    <w:div w:id="1819952819">
      <w:bodyDiv w:val="1"/>
      <w:marLeft w:val="0"/>
      <w:marRight w:val="0"/>
      <w:marTop w:val="0"/>
      <w:marBottom w:val="0"/>
      <w:divBdr>
        <w:top w:val="none" w:sz="0" w:space="0" w:color="auto"/>
        <w:left w:val="none" w:sz="0" w:space="0" w:color="auto"/>
        <w:bottom w:val="none" w:sz="0" w:space="0" w:color="auto"/>
        <w:right w:val="none" w:sz="0" w:space="0" w:color="auto"/>
      </w:divBdr>
    </w:div>
    <w:div w:id="1819954181">
      <w:bodyDiv w:val="1"/>
      <w:marLeft w:val="0"/>
      <w:marRight w:val="0"/>
      <w:marTop w:val="0"/>
      <w:marBottom w:val="0"/>
      <w:divBdr>
        <w:top w:val="none" w:sz="0" w:space="0" w:color="auto"/>
        <w:left w:val="none" w:sz="0" w:space="0" w:color="auto"/>
        <w:bottom w:val="none" w:sz="0" w:space="0" w:color="auto"/>
        <w:right w:val="none" w:sz="0" w:space="0" w:color="auto"/>
      </w:divBdr>
    </w:div>
    <w:div w:id="1820338798">
      <w:bodyDiv w:val="1"/>
      <w:marLeft w:val="0"/>
      <w:marRight w:val="0"/>
      <w:marTop w:val="0"/>
      <w:marBottom w:val="0"/>
      <w:divBdr>
        <w:top w:val="none" w:sz="0" w:space="0" w:color="auto"/>
        <w:left w:val="none" w:sz="0" w:space="0" w:color="auto"/>
        <w:bottom w:val="none" w:sz="0" w:space="0" w:color="auto"/>
        <w:right w:val="none" w:sz="0" w:space="0" w:color="auto"/>
      </w:divBdr>
    </w:div>
    <w:div w:id="1820342939">
      <w:bodyDiv w:val="1"/>
      <w:marLeft w:val="0"/>
      <w:marRight w:val="0"/>
      <w:marTop w:val="0"/>
      <w:marBottom w:val="0"/>
      <w:divBdr>
        <w:top w:val="none" w:sz="0" w:space="0" w:color="auto"/>
        <w:left w:val="none" w:sz="0" w:space="0" w:color="auto"/>
        <w:bottom w:val="none" w:sz="0" w:space="0" w:color="auto"/>
        <w:right w:val="none" w:sz="0" w:space="0" w:color="auto"/>
      </w:divBdr>
    </w:div>
    <w:div w:id="1820681799">
      <w:bodyDiv w:val="1"/>
      <w:marLeft w:val="0"/>
      <w:marRight w:val="0"/>
      <w:marTop w:val="0"/>
      <w:marBottom w:val="0"/>
      <w:divBdr>
        <w:top w:val="none" w:sz="0" w:space="0" w:color="auto"/>
        <w:left w:val="none" w:sz="0" w:space="0" w:color="auto"/>
        <w:bottom w:val="none" w:sz="0" w:space="0" w:color="auto"/>
        <w:right w:val="none" w:sz="0" w:space="0" w:color="auto"/>
      </w:divBdr>
    </w:div>
    <w:div w:id="1820803837">
      <w:bodyDiv w:val="1"/>
      <w:marLeft w:val="0"/>
      <w:marRight w:val="0"/>
      <w:marTop w:val="0"/>
      <w:marBottom w:val="0"/>
      <w:divBdr>
        <w:top w:val="none" w:sz="0" w:space="0" w:color="auto"/>
        <w:left w:val="none" w:sz="0" w:space="0" w:color="auto"/>
        <w:bottom w:val="none" w:sz="0" w:space="0" w:color="auto"/>
        <w:right w:val="none" w:sz="0" w:space="0" w:color="auto"/>
      </w:divBdr>
    </w:div>
    <w:div w:id="1821002239">
      <w:bodyDiv w:val="1"/>
      <w:marLeft w:val="0"/>
      <w:marRight w:val="0"/>
      <w:marTop w:val="0"/>
      <w:marBottom w:val="0"/>
      <w:divBdr>
        <w:top w:val="none" w:sz="0" w:space="0" w:color="auto"/>
        <w:left w:val="none" w:sz="0" w:space="0" w:color="auto"/>
        <w:bottom w:val="none" w:sz="0" w:space="0" w:color="auto"/>
        <w:right w:val="none" w:sz="0" w:space="0" w:color="auto"/>
      </w:divBdr>
    </w:div>
    <w:div w:id="1821725139">
      <w:bodyDiv w:val="1"/>
      <w:marLeft w:val="0"/>
      <w:marRight w:val="0"/>
      <w:marTop w:val="0"/>
      <w:marBottom w:val="0"/>
      <w:divBdr>
        <w:top w:val="none" w:sz="0" w:space="0" w:color="auto"/>
        <w:left w:val="none" w:sz="0" w:space="0" w:color="auto"/>
        <w:bottom w:val="none" w:sz="0" w:space="0" w:color="auto"/>
        <w:right w:val="none" w:sz="0" w:space="0" w:color="auto"/>
      </w:divBdr>
    </w:div>
    <w:div w:id="1821923252">
      <w:bodyDiv w:val="1"/>
      <w:marLeft w:val="0"/>
      <w:marRight w:val="0"/>
      <w:marTop w:val="0"/>
      <w:marBottom w:val="0"/>
      <w:divBdr>
        <w:top w:val="none" w:sz="0" w:space="0" w:color="auto"/>
        <w:left w:val="none" w:sz="0" w:space="0" w:color="auto"/>
        <w:bottom w:val="none" w:sz="0" w:space="0" w:color="auto"/>
        <w:right w:val="none" w:sz="0" w:space="0" w:color="auto"/>
      </w:divBdr>
    </w:div>
    <w:div w:id="1822042677">
      <w:bodyDiv w:val="1"/>
      <w:marLeft w:val="0"/>
      <w:marRight w:val="0"/>
      <w:marTop w:val="0"/>
      <w:marBottom w:val="0"/>
      <w:divBdr>
        <w:top w:val="none" w:sz="0" w:space="0" w:color="auto"/>
        <w:left w:val="none" w:sz="0" w:space="0" w:color="auto"/>
        <w:bottom w:val="none" w:sz="0" w:space="0" w:color="auto"/>
        <w:right w:val="none" w:sz="0" w:space="0" w:color="auto"/>
      </w:divBdr>
    </w:div>
    <w:div w:id="1822113704">
      <w:bodyDiv w:val="1"/>
      <w:marLeft w:val="0"/>
      <w:marRight w:val="0"/>
      <w:marTop w:val="0"/>
      <w:marBottom w:val="0"/>
      <w:divBdr>
        <w:top w:val="none" w:sz="0" w:space="0" w:color="auto"/>
        <w:left w:val="none" w:sz="0" w:space="0" w:color="auto"/>
        <w:bottom w:val="none" w:sz="0" w:space="0" w:color="auto"/>
        <w:right w:val="none" w:sz="0" w:space="0" w:color="auto"/>
      </w:divBdr>
    </w:div>
    <w:div w:id="1822235390">
      <w:bodyDiv w:val="1"/>
      <w:marLeft w:val="0"/>
      <w:marRight w:val="0"/>
      <w:marTop w:val="0"/>
      <w:marBottom w:val="0"/>
      <w:divBdr>
        <w:top w:val="none" w:sz="0" w:space="0" w:color="auto"/>
        <w:left w:val="none" w:sz="0" w:space="0" w:color="auto"/>
        <w:bottom w:val="none" w:sz="0" w:space="0" w:color="auto"/>
        <w:right w:val="none" w:sz="0" w:space="0" w:color="auto"/>
      </w:divBdr>
    </w:div>
    <w:div w:id="1822310901">
      <w:bodyDiv w:val="1"/>
      <w:marLeft w:val="0"/>
      <w:marRight w:val="0"/>
      <w:marTop w:val="0"/>
      <w:marBottom w:val="0"/>
      <w:divBdr>
        <w:top w:val="none" w:sz="0" w:space="0" w:color="auto"/>
        <w:left w:val="none" w:sz="0" w:space="0" w:color="auto"/>
        <w:bottom w:val="none" w:sz="0" w:space="0" w:color="auto"/>
        <w:right w:val="none" w:sz="0" w:space="0" w:color="auto"/>
      </w:divBdr>
    </w:div>
    <w:div w:id="1822773320">
      <w:bodyDiv w:val="1"/>
      <w:marLeft w:val="0"/>
      <w:marRight w:val="0"/>
      <w:marTop w:val="0"/>
      <w:marBottom w:val="0"/>
      <w:divBdr>
        <w:top w:val="none" w:sz="0" w:space="0" w:color="auto"/>
        <w:left w:val="none" w:sz="0" w:space="0" w:color="auto"/>
        <w:bottom w:val="none" w:sz="0" w:space="0" w:color="auto"/>
        <w:right w:val="none" w:sz="0" w:space="0" w:color="auto"/>
      </w:divBdr>
    </w:div>
    <w:div w:id="1822846523">
      <w:bodyDiv w:val="1"/>
      <w:marLeft w:val="0"/>
      <w:marRight w:val="0"/>
      <w:marTop w:val="0"/>
      <w:marBottom w:val="0"/>
      <w:divBdr>
        <w:top w:val="none" w:sz="0" w:space="0" w:color="auto"/>
        <w:left w:val="none" w:sz="0" w:space="0" w:color="auto"/>
        <w:bottom w:val="none" w:sz="0" w:space="0" w:color="auto"/>
        <w:right w:val="none" w:sz="0" w:space="0" w:color="auto"/>
      </w:divBdr>
    </w:div>
    <w:div w:id="1822888602">
      <w:bodyDiv w:val="1"/>
      <w:marLeft w:val="0"/>
      <w:marRight w:val="0"/>
      <w:marTop w:val="0"/>
      <w:marBottom w:val="0"/>
      <w:divBdr>
        <w:top w:val="none" w:sz="0" w:space="0" w:color="auto"/>
        <w:left w:val="none" w:sz="0" w:space="0" w:color="auto"/>
        <w:bottom w:val="none" w:sz="0" w:space="0" w:color="auto"/>
        <w:right w:val="none" w:sz="0" w:space="0" w:color="auto"/>
      </w:divBdr>
    </w:div>
    <w:div w:id="1823113105">
      <w:bodyDiv w:val="1"/>
      <w:marLeft w:val="0"/>
      <w:marRight w:val="0"/>
      <w:marTop w:val="0"/>
      <w:marBottom w:val="0"/>
      <w:divBdr>
        <w:top w:val="none" w:sz="0" w:space="0" w:color="auto"/>
        <w:left w:val="none" w:sz="0" w:space="0" w:color="auto"/>
        <w:bottom w:val="none" w:sz="0" w:space="0" w:color="auto"/>
        <w:right w:val="none" w:sz="0" w:space="0" w:color="auto"/>
      </w:divBdr>
    </w:div>
    <w:div w:id="1823544609">
      <w:bodyDiv w:val="1"/>
      <w:marLeft w:val="0"/>
      <w:marRight w:val="0"/>
      <w:marTop w:val="0"/>
      <w:marBottom w:val="0"/>
      <w:divBdr>
        <w:top w:val="none" w:sz="0" w:space="0" w:color="auto"/>
        <w:left w:val="none" w:sz="0" w:space="0" w:color="auto"/>
        <w:bottom w:val="none" w:sz="0" w:space="0" w:color="auto"/>
        <w:right w:val="none" w:sz="0" w:space="0" w:color="auto"/>
      </w:divBdr>
    </w:div>
    <w:div w:id="1823694927">
      <w:bodyDiv w:val="1"/>
      <w:marLeft w:val="0"/>
      <w:marRight w:val="0"/>
      <w:marTop w:val="0"/>
      <w:marBottom w:val="0"/>
      <w:divBdr>
        <w:top w:val="none" w:sz="0" w:space="0" w:color="auto"/>
        <w:left w:val="none" w:sz="0" w:space="0" w:color="auto"/>
        <w:bottom w:val="none" w:sz="0" w:space="0" w:color="auto"/>
        <w:right w:val="none" w:sz="0" w:space="0" w:color="auto"/>
      </w:divBdr>
    </w:div>
    <w:div w:id="1824157850">
      <w:bodyDiv w:val="1"/>
      <w:marLeft w:val="0"/>
      <w:marRight w:val="0"/>
      <w:marTop w:val="0"/>
      <w:marBottom w:val="0"/>
      <w:divBdr>
        <w:top w:val="none" w:sz="0" w:space="0" w:color="auto"/>
        <w:left w:val="none" w:sz="0" w:space="0" w:color="auto"/>
        <w:bottom w:val="none" w:sz="0" w:space="0" w:color="auto"/>
        <w:right w:val="none" w:sz="0" w:space="0" w:color="auto"/>
      </w:divBdr>
    </w:div>
    <w:div w:id="1824349978">
      <w:bodyDiv w:val="1"/>
      <w:marLeft w:val="0"/>
      <w:marRight w:val="0"/>
      <w:marTop w:val="0"/>
      <w:marBottom w:val="0"/>
      <w:divBdr>
        <w:top w:val="none" w:sz="0" w:space="0" w:color="auto"/>
        <w:left w:val="none" w:sz="0" w:space="0" w:color="auto"/>
        <w:bottom w:val="none" w:sz="0" w:space="0" w:color="auto"/>
        <w:right w:val="none" w:sz="0" w:space="0" w:color="auto"/>
      </w:divBdr>
    </w:div>
    <w:div w:id="1824471202">
      <w:bodyDiv w:val="1"/>
      <w:marLeft w:val="0"/>
      <w:marRight w:val="0"/>
      <w:marTop w:val="0"/>
      <w:marBottom w:val="0"/>
      <w:divBdr>
        <w:top w:val="none" w:sz="0" w:space="0" w:color="auto"/>
        <w:left w:val="none" w:sz="0" w:space="0" w:color="auto"/>
        <w:bottom w:val="none" w:sz="0" w:space="0" w:color="auto"/>
        <w:right w:val="none" w:sz="0" w:space="0" w:color="auto"/>
      </w:divBdr>
    </w:div>
    <w:div w:id="1824540114">
      <w:bodyDiv w:val="1"/>
      <w:marLeft w:val="0"/>
      <w:marRight w:val="0"/>
      <w:marTop w:val="0"/>
      <w:marBottom w:val="0"/>
      <w:divBdr>
        <w:top w:val="none" w:sz="0" w:space="0" w:color="auto"/>
        <w:left w:val="none" w:sz="0" w:space="0" w:color="auto"/>
        <w:bottom w:val="none" w:sz="0" w:space="0" w:color="auto"/>
        <w:right w:val="none" w:sz="0" w:space="0" w:color="auto"/>
      </w:divBdr>
    </w:div>
    <w:div w:id="1824544221">
      <w:bodyDiv w:val="1"/>
      <w:marLeft w:val="0"/>
      <w:marRight w:val="0"/>
      <w:marTop w:val="0"/>
      <w:marBottom w:val="0"/>
      <w:divBdr>
        <w:top w:val="none" w:sz="0" w:space="0" w:color="auto"/>
        <w:left w:val="none" w:sz="0" w:space="0" w:color="auto"/>
        <w:bottom w:val="none" w:sz="0" w:space="0" w:color="auto"/>
        <w:right w:val="none" w:sz="0" w:space="0" w:color="auto"/>
      </w:divBdr>
    </w:div>
    <w:div w:id="1824736097">
      <w:bodyDiv w:val="1"/>
      <w:marLeft w:val="0"/>
      <w:marRight w:val="0"/>
      <w:marTop w:val="0"/>
      <w:marBottom w:val="0"/>
      <w:divBdr>
        <w:top w:val="none" w:sz="0" w:space="0" w:color="auto"/>
        <w:left w:val="none" w:sz="0" w:space="0" w:color="auto"/>
        <w:bottom w:val="none" w:sz="0" w:space="0" w:color="auto"/>
        <w:right w:val="none" w:sz="0" w:space="0" w:color="auto"/>
      </w:divBdr>
    </w:div>
    <w:div w:id="1824928568">
      <w:bodyDiv w:val="1"/>
      <w:marLeft w:val="0"/>
      <w:marRight w:val="0"/>
      <w:marTop w:val="0"/>
      <w:marBottom w:val="0"/>
      <w:divBdr>
        <w:top w:val="none" w:sz="0" w:space="0" w:color="auto"/>
        <w:left w:val="none" w:sz="0" w:space="0" w:color="auto"/>
        <w:bottom w:val="none" w:sz="0" w:space="0" w:color="auto"/>
        <w:right w:val="none" w:sz="0" w:space="0" w:color="auto"/>
      </w:divBdr>
    </w:div>
    <w:div w:id="1825050473">
      <w:bodyDiv w:val="1"/>
      <w:marLeft w:val="0"/>
      <w:marRight w:val="0"/>
      <w:marTop w:val="0"/>
      <w:marBottom w:val="0"/>
      <w:divBdr>
        <w:top w:val="none" w:sz="0" w:space="0" w:color="auto"/>
        <w:left w:val="none" w:sz="0" w:space="0" w:color="auto"/>
        <w:bottom w:val="none" w:sz="0" w:space="0" w:color="auto"/>
        <w:right w:val="none" w:sz="0" w:space="0" w:color="auto"/>
      </w:divBdr>
    </w:div>
    <w:div w:id="1825508801">
      <w:bodyDiv w:val="1"/>
      <w:marLeft w:val="0"/>
      <w:marRight w:val="0"/>
      <w:marTop w:val="0"/>
      <w:marBottom w:val="0"/>
      <w:divBdr>
        <w:top w:val="none" w:sz="0" w:space="0" w:color="auto"/>
        <w:left w:val="none" w:sz="0" w:space="0" w:color="auto"/>
        <w:bottom w:val="none" w:sz="0" w:space="0" w:color="auto"/>
        <w:right w:val="none" w:sz="0" w:space="0" w:color="auto"/>
      </w:divBdr>
    </w:div>
    <w:div w:id="1825513663">
      <w:bodyDiv w:val="1"/>
      <w:marLeft w:val="0"/>
      <w:marRight w:val="0"/>
      <w:marTop w:val="0"/>
      <w:marBottom w:val="0"/>
      <w:divBdr>
        <w:top w:val="none" w:sz="0" w:space="0" w:color="auto"/>
        <w:left w:val="none" w:sz="0" w:space="0" w:color="auto"/>
        <w:bottom w:val="none" w:sz="0" w:space="0" w:color="auto"/>
        <w:right w:val="none" w:sz="0" w:space="0" w:color="auto"/>
      </w:divBdr>
    </w:div>
    <w:div w:id="1825514113">
      <w:bodyDiv w:val="1"/>
      <w:marLeft w:val="0"/>
      <w:marRight w:val="0"/>
      <w:marTop w:val="0"/>
      <w:marBottom w:val="0"/>
      <w:divBdr>
        <w:top w:val="none" w:sz="0" w:space="0" w:color="auto"/>
        <w:left w:val="none" w:sz="0" w:space="0" w:color="auto"/>
        <w:bottom w:val="none" w:sz="0" w:space="0" w:color="auto"/>
        <w:right w:val="none" w:sz="0" w:space="0" w:color="auto"/>
      </w:divBdr>
    </w:div>
    <w:div w:id="1825579976">
      <w:bodyDiv w:val="1"/>
      <w:marLeft w:val="0"/>
      <w:marRight w:val="0"/>
      <w:marTop w:val="0"/>
      <w:marBottom w:val="0"/>
      <w:divBdr>
        <w:top w:val="none" w:sz="0" w:space="0" w:color="auto"/>
        <w:left w:val="none" w:sz="0" w:space="0" w:color="auto"/>
        <w:bottom w:val="none" w:sz="0" w:space="0" w:color="auto"/>
        <w:right w:val="none" w:sz="0" w:space="0" w:color="auto"/>
      </w:divBdr>
    </w:div>
    <w:div w:id="1825781149">
      <w:bodyDiv w:val="1"/>
      <w:marLeft w:val="0"/>
      <w:marRight w:val="0"/>
      <w:marTop w:val="0"/>
      <w:marBottom w:val="0"/>
      <w:divBdr>
        <w:top w:val="none" w:sz="0" w:space="0" w:color="auto"/>
        <w:left w:val="none" w:sz="0" w:space="0" w:color="auto"/>
        <w:bottom w:val="none" w:sz="0" w:space="0" w:color="auto"/>
        <w:right w:val="none" w:sz="0" w:space="0" w:color="auto"/>
      </w:divBdr>
    </w:div>
    <w:div w:id="1825856076">
      <w:bodyDiv w:val="1"/>
      <w:marLeft w:val="0"/>
      <w:marRight w:val="0"/>
      <w:marTop w:val="0"/>
      <w:marBottom w:val="0"/>
      <w:divBdr>
        <w:top w:val="none" w:sz="0" w:space="0" w:color="auto"/>
        <w:left w:val="none" w:sz="0" w:space="0" w:color="auto"/>
        <w:bottom w:val="none" w:sz="0" w:space="0" w:color="auto"/>
        <w:right w:val="none" w:sz="0" w:space="0" w:color="auto"/>
      </w:divBdr>
    </w:div>
    <w:div w:id="1825925018">
      <w:bodyDiv w:val="1"/>
      <w:marLeft w:val="0"/>
      <w:marRight w:val="0"/>
      <w:marTop w:val="0"/>
      <w:marBottom w:val="0"/>
      <w:divBdr>
        <w:top w:val="none" w:sz="0" w:space="0" w:color="auto"/>
        <w:left w:val="none" w:sz="0" w:space="0" w:color="auto"/>
        <w:bottom w:val="none" w:sz="0" w:space="0" w:color="auto"/>
        <w:right w:val="none" w:sz="0" w:space="0" w:color="auto"/>
      </w:divBdr>
    </w:div>
    <w:div w:id="1826051292">
      <w:bodyDiv w:val="1"/>
      <w:marLeft w:val="0"/>
      <w:marRight w:val="0"/>
      <w:marTop w:val="0"/>
      <w:marBottom w:val="0"/>
      <w:divBdr>
        <w:top w:val="none" w:sz="0" w:space="0" w:color="auto"/>
        <w:left w:val="none" w:sz="0" w:space="0" w:color="auto"/>
        <w:bottom w:val="none" w:sz="0" w:space="0" w:color="auto"/>
        <w:right w:val="none" w:sz="0" w:space="0" w:color="auto"/>
      </w:divBdr>
    </w:div>
    <w:div w:id="1826311992">
      <w:bodyDiv w:val="1"/>
      <w:marLeft w:val="0"/>
      <w:marRight w:val="0"/>
      <w:marTop w:val="0"/>
      <w:marBottom w:val="0"/>
      <w:divBdr>
        <w:top w:val="none" w:sz="0" w:space="0" w:color="auto"/>
        <w:left w:val="none" w:sz="0" w:space="0" w:color="auto"/>
        <w:bottom w:val="none" w:sz="0" w:space="0" w:color="auto"/>
        <w:right w:val="none" w:sz="0" w:space="0" w:color="auto"/>
      </w:divBdr>
    </w:div>
    <w:div w:id="1826437621">
      <w:bodyDiv w:val="1"/>
      <w:marLeft w:val="0"/>
      <w:marRight w:val="0"/>
      <w:marTop w:val="0"/>
      <w:marBottom w:val="0"/>
      <w:divBdr>
        <w:top w:val="none" w:sz="0" w:space="0" w:color="auto"/>
        <w:left w:val="none" w:sz="0" w:space="0" w:color="auto"/>
        <w:bottom w:val="none" w:sz="0" w:space="0" w:color="auto"/>
        <w:right w:val="none" w:sz="0" w:space="0" w:color="auto"/>
      </w:divBdr>
    </w:div>
    <w:div w:id="1826821018">
      <w:bodyDiv w:val="1"/>
      <w:marLeft w:val="0"/>
      <w:marRight w:val="0"/>
      <w:marTop w:val="0"/>
      <w:marBottom w:val="0"/>
      <w:divBdr>
        <w:top w:val="none" w:sz="0" w:space="0" w:color="auto"/>
        <w:left w:val="none" w:sz="0" w:space="0" w:color="auto"/>
        <w:bottom w:val="none" w:sz="0" w:space="0" w:color="auto"/>
        <w:right w:val="none" w:sz="0" w:space="0" w:color="auto"/>
      </w:divBdr>
    </w:div>
    <w:div w:id="1827085386">
      <w:bodyDiv w:val="1"/>
      <w:marLeft w:val="0"/>
      <w:marRight w:val="0"/>
      <w:marTop w:val="0"/>
      <w:marBottom w:val="0"/>
      <w:divBdr>
        <w:top w:val="none" w:sz="0" w:space="0" w:color="auto"/>
        <w:left w:val="none" w:sz="0" w:space="0" w:color="auto"/>
        <w:bottom w:val="none" w:sz="0" w:space="0" w:color="auto"/>
        <w:right w:val="none" w:sz="0" w:space="0" w:color="auto"/>
      </w:divBdr>
    </w:div>
    <w:div w:id="1827210502">
      <w:bodyDiv w:val="1"/>
      <w:marLeft w:val="0"/>
      <w:marRight w:val="0"/>
      <w:marTop w:val="0"/>
      <w:marBottom w:val="0"/>
      <w:divBdr>
        <w:top w:val="none" w:sz="0" w:space="0" w:color="auto"/>
        <w:left w:val="none" w:sz="0" w:space="0" w:color="auto"/>
        <w:bottom w:val="none" w:sz="0" w:space="0" w:color="auto"/>
        <w:right w:val="none" w:sz="0" w:space="0" w:color="auto"/>
      </w:divBdr>
    </w:div>
    <w:div w:id="1827240021">
      <w:bodyDiv w:val="1"/>
      <w:marLeft w:val="0"/>
      <w:marRight w:val="0"/>
      <w:marTop w:val="0"/>
      <w:marBottom w:val="0"/>
      <w:divBdr>
        <w:top w:val="none" w:sz="0" w:space="0" w:color="auto"/>
        <w:left w:val="none" w:sz="0" w:space="0" w:color="auto"/>
        <w:bottom w:val="none" w:sz="0" w:space="0" w:color="auto"/>
        <w:right w:val="none" w:sz="0" w:space="0" w:color="auto"/>
      </w:divBdr>
    </w:div>
    <w:div w:id="1827548766">
      <w:bodyDiv w:val="1"/>
      <w:marLeft w:val="0"/>
      <w:marRight w:val="0"/>
      <w:marTop w:val="0"/>
      <w:marBottom w:val="0"/>
      <w:divBdr>
        <w:top w:val="none" w:sz="0" w:space="0" w:color="auto"/>
        <w:left w:val="none" w:sz="0" w:space="0" w:color="auto"/>
        <w:bottom w:val="none" w:sz="0" w:space="0" w:color="auto"/>
        <w:right w:val="none" w:sz="0" w:space="0" w:color="auto"/>
      </w:divBdr>
    </w:div>
    <w:div w:id="1827672834">
      <w:bodyDiv w:val="1"/>
      <w:marLeft w:val="0"/>
      <w:marRight w:val="0"/>
      <w:marTop w:val="0"/>
      <w:marBottom w:val="0"/>
      <w:divBdr>
        <w:top w:val="none" w:sz="0" w:space="0" w:color="auto"/>
        <w:left w:val="none" w:sz="0" w:space="0" w:color="auto"/>
        <w:bottom w:val="none" w:sz="0" w:space="0" w:color="auto"/>
        <w:right w:val="none" w:sz="0" w:space="0" w:color="auto"/>
      </w:divBdr>
    </w:div>
    <w:div w:id="1827672942">
      <w:bodyDiv w:val="1"/>
      <w:marLeft w:val="0"/>
      <w:marRight w:val="0"/>
      <w:marTop w:val="0"/>
      <w:marBottom w:val="0"/>
      <w:divBdr>
        <w:top w:val="none" w:sz="0" w:space="0" w:color="auto"/>
        <w:left w:val="none" w:sz="0" w:space="0" w:color="auto"/>
        <w:bottom w:val="none" w:sz="0" w:space="0" w:color="auto"/>
        <w:right w:val="none" w:sz="0" w:space="0" w:color="auto"/>
      </w:divBdr>
    </w:div>
    <w:div w:id="1827891463">
      <w:bodyDiv w:val="1"/>
      <w:marLeft w:val="0"/>
      <w:marRight w:val="0"/>
      <w:marTop w:val="0"/>
      <w:marBottom w:val="0"/>
      <w:divBdr>
        <w:top w:val="none" w:sz="0" w:space="0" w:color="auto"/>
        <w:left w:val="none" w:sz="0" w:space="0" w:color="auto"/>
        <w:bottom w:val="none" w:sz="0" w:space="0" w:color="auto"/>
        <w:right w:val="none" w:sz="0" w:space="0" w:color="auto"/>
      </w:divBdr>
    </w:div>
    <w:div w:id="1828011071">
      <w:bodyDiv w:val="1"/>
      <w:marLeft w:val="0"/>
      <w:marRight w:val="0"/>
      <w:marTop w:val="0"/>
      <w:marBottom w:val="0"/>
      <w:divBdr>
        <w:top w:val="none" w:sz="0" w:space="0" w:color="auto"/>
        <w:left w:val="none" w:sz="0" w:space="0" w:color="auto"/>
        <w:bottom w:val="none" w:sz="0" w:space="0" w:color="auto"/>
        <w:right w:val="none" w:sz="0" w:space="0" w:color="auto"/>
      </w:divBdr>
    </w:div>
    <w:div w:id="1828666725">
      <w:bodyDiv w:val="1"/>
      <w:marLeft w:val="0"/>
      <w:marRight w:val="0"/>
      <w:marTop w:val="0"/>
      <w:marBottom w:val="0"/>
      <w:divBdr>
        <w:top w:val="none" w:sz="0" w:space="0" w:color="auto"/>
        <w:left w:val="none" w:sz="0" w:space="0" w:color="auto"/>
        <w:bottom w:val="none" w:sz="0" w:space="0" w:color="auto"/>
        <w:right w:val="none" w:sz="0" w:space="0" w:color="auto"/>
      </w:divBdr>
    </w:div>
    <w:div w:id="1828782650">
      <w:bodyDiv w:val="1"/>
      <w:marLeft w:val="0"/>
      <w:marRight w:val="0"/>
      <w:marTop w:val="0"/>
      <w:marBottom w:val="0"/>
      <w:divBdr>
        <w:top w:val="none" w:sz="0" w:space="0" w:color="auto"/>
        <w:left w:val="none" w:sz="0" w:space="0" w:color="auto"/>
        <w:bottom w:val="none" w:sz="0" w:space="0" w:color="auto"/>
        <w:right w:val="none" w:sz="0" w:space="0" w:color="auto"/>
      </w:divBdr>
    </w:div>
    <w:div w:id="1828937644">
      <w:bodyDiv w:val="1"/>
      <w:marLeft w:val="0"/>
      <w:marRight w:val="0"/>
      <w:marTop w:val="0"/>
      <w:marBottom w:val="0"/>
      <w:divBdr>
        <w:top w:val="none" w:sz="0" w:space="0" w:color="auto"/>
        <w:left w:val="none" w:sz="0" w:space="0" w:color="auto"/>
        <w:bottom w:val="none" w:sz="0" w:space="0" w:color="auto"/>
        <w:right w:val="none" w:sz="0" w:space="0" w:color="auto"/>
      </w:divBdr>
    </w:div>
    <w:div w:id="1828981328">
      <w:bodyDiv w:val="1"/>
      <w:marLeft w:val="0"/>
      <w:marRight w:val="0"/>
      <w:marTop w:val="0"/>
      <w:marBottom w:val="0"/>
      <w:divBdr>
        <w:top w:val="none" w:sz="0" w:space="0" w:color="auto"/>
        <w:left w:val="none" w:sz="0" w:space="0" w:color="auto"/>
        <w:bottom w:val="none" w:sz="0" w:space="0" w:color="auto"/>
        <w:right w:val="none" w:sz="0" w:space="0" w:color="auto"/>
      </w:divBdr>
    </w:div>
    <w:div w:id="1829011321">
      <w:bodyDiv w:val="1"/>
      <w:marLeft w:val="0"/>
      <w:marRight w:val="0"/>
      <w:marTop w:val="0"/>
      <w:marBottom w:val="0"/>
      <w:divBdr>
        <w:top w:val="none" w:sz="0" w:space="0" w:color="auto"/>
        <w:left w:val="none" w:sz="0" w:space="0" w:color="auto"/>
        <w:bottom w:val="none" w:sz="0" w:space="0" w:color="auto"/>
        <w:right w:val="none" w:sz="0" w:space="0" w:color="auto"/>
      </w:divBdr>
    </w:div>
    <w:div w:id="1829051803">
      <w:bodyDiv w:val="1"/>
      <w:marLeft w:val="0"/>
      <w:marRight w:val="0"/>
      <w:marTop w:val="0"/>
      <w:marBottom w:val="0"/>
      <w:divBdr>
        <w:top w:val="none" w:sz="0" w:space="0" w:color="auto"/>
        <w:left w:val="none" w:sz="0" w:space="0" w:color="auto"/>
        <w:bottom w:val="none" w:sz="0" w:space="0" w:color="auto"/>
        <w:right w:val="none" w:sz="0" w:space="0" w:color="auto"/>
      </w:divBdr>
    </w:div>
    <w:div w:id="1829056731">
      <w:bodyDiv w:val="1"/>
      <w:marLeft w:val="0"/>
      <w:marRight w:val="0"/>
      <w:marTop w:val="0"/>
      <w:marBottom w:val="0"/>
      <w:divBdr>
        <w:top w:val="none" w:sz="0" w:space="0" w:color="auto"/>
        <w:left w:val="none" w:sz="0" w:space="0" w:color="auto"/>
        <w:bottom w:val="none" w:sz="0" w:space="0" w:color="auto"/>
        <w:right w:val="none" w:sz="0" w:space="0" w:color="auto"/>
      </w:divBdr>
    </w:div>
    <w:div w:id="1829320210">
      <w:bodyDiv w:val="1"/>
      <w:marLeft w:val="0"/>
      <w:marRight w:val="0"/>
      <w:marTop w:val="0"/>
      <w:marBottom w:val="0"/>
      <w:divBdr>
        <w:top w:val="none" w:sz="0" w:space="0" w:color="auto"/>
        <w:left w:val="none" w:sz="0" w:space="0" w:color="auto"/>
        <w:bottom w:val="none" w:sz="0" w:space="0" w:color="auto"/>
        <w:right w:val="none" w:sz="0" w:space="0" w:color="auto"/>
      </w:divBdr>
    </w:div>
    <w:div w:id="1829324199">
      <w:bodyDiv w:val="1"/>
      <w:marLeft w:val="0"/>
      <w:marRight w:val="0"/>
      <w:marTop w:val="0"/>
      <w:marBottom w:val="0"/>
      <w:divBdr>
        <w:top w:val="none" w:sz="0" w:space="0" w:color="auto"/>
        <w:left w:val="none" w:sz="0" w:space="0" w:color="auto"/>
        <w:bottom w:val="none" w:sz="0" w:space="0" w:color="auto"/>
        <w:right w:val="none" w:sz="0" w:space="0" w:color="auto"/>
      </w:divBdr>
    </w:div>
    <w:div w:id="1829445136">
      <w:bodyDiv w:val="1"/>
      <w:marLeft w:val="0"/>
      <w:marRight w:val="0"/>
      <w:marTop w:val="0"/>
      <w:marBottom w:val="0"/>
      <w:divBdr>
        <w:top w:val="none" w:sz="0" w:space="0" w:color="auto"/>
        <w:left w:val="none" w:sz="0" w:space="0" w:color="auto"/>
        <w:bottom w:val="none" w:sz="0" w:space="0" w:color="auto"/>
        <w:right w:val="none" w:sz="0" w:space="0" w:color="auto"/>
      </w:divBdr>
    </w:div>
    <w:div w:id="1829975062">
      <w:bodyDiv w:val="1"/>
      <w:marLeft w:val="0"/>
      <w:marRight w:val="0"/>
      <w:marTop w:val="0"/>
      <w:marBottom w:val="0"/>
      <w:divBdr>
        <w:top w:val="none" w:sz="0" w:space="0" w:color="auto"/>
        <w:left w:val="none" w:sz="0" w:space="0" w:color="auto"/>
        <w:bottom w:val="none" w:sz="0" w:space="0" w:color="auto"/>
        <w:right w:val="none" w:sz="0" w:space="0" w:color="auto"/>
      </w:divBdr>
    </w:div>
    <w:div w:id="1829975473">
      <w:bodyDiv w:val="1"/>
      <w:marLeft w:val="0"/>
      <w:marRight w:val="0"/>
      <w:marTop w:val="0"/>
      <w:marBottom w:val="0"/>
      <w:divBdr>
        <w:top w:val="none" w:sz="0" w:space="0" w:color="auto"/>
        <w:left w:val="none" w:sz="0" w:space="0" w:color="auto"/>
        <w:bottom w:val="none" w:sz="0" w:space="0" w:color="auto"/>
        <w:right w:val="none" w:sz="0" w:space="0" w:color="auto"/>
      </w:divBdr>
    </w:div>
    <w:div w:id="1829975597">
      <w:bodyDiv w:val="1"/>
      <w:marLeft w:val="0"/>
      <w:marRight w:val="0"/>
      <w:marTop w:val="0"/>
      <w:marBottom w:val="0"/>
      <w:divBdr>
        <w:top w:val="none" w:sz="0" w:space="0" w:color="auto"/>
        <w:left w:val="none" w:sz="0" w:space="0" w:color="auto"/>
        <w:bottom w:val="none" w:sz="0" w:space="0" w:color="auto"/>
        <w:right w:val="none" w:sz="0" w:space="0" w:color="auto"/>
      </w:divBdr>
    </w:div>
    <w:div w:id="1830056832">
      <w:bodyDiv w:val="1"/>
      <w:marLeft w:val="0"/>
      <w:marRight w:val="0"/>
      <w:marTop w:val="0"/>
      <w:marBottom w:val="0"/>
      <w:divBdr>
        <w:top w:val="none" w:sz="0" w:space="0" w:color="auto"/>
        <w:left w:val="none" w:sz="0" w:space="0" w:color="auto"/>
        <w:bottom w:val="none" w:sz="0" w:space="0" w:color="auto"/>
        <w:right w:val="none" w:sz="0" w:space="0" w:color="auto"/>
      </w:divBdr>
    </w:div>
    <w:div w:id="1830168017">
      <w:bodyDiv w:val="1"/>
      <w:marLeft w:val="0"/>
      <w:marRight w:val="0"/>
      <w:marTop w:val="0"/>
      <w:marBottom w:val="0"/>
      <w:divBdr>
        <w:top w:val="none" w:sz="0" w:space="0" w:color="auto"/>
        <w:left w:val="none" w:sz="0" w:space="0" w:color="auto"/>
        <w:bottom w:val="none" w:sz="0" w:space="0" w:color="auto"/>
        <w:right w:val="none" w:sz="0" w:space="0" w:color="auto"/>
      </w:divBdr>
    </w:div>
    <w:div w:id="1830780660">
      <w:bodyDiv w:val="1"/>
      <w:marLeft w:val="0"/>
      <w:marRight w:val="0"/>
      <w:marTop w:val="0"/>
      <w:marBottom w:val="0"/>
      <w:divBdr>
        <w:top w:val="none" w:sz="0" w:space="0" w:color="auto"/>
        <w:left w:val="none" w:sz="0" w:space="0" w:color="auto"/>
        <w:bottom w:val="none" w:sz="0" w:space="0" w:color="auto"/>
        <w:right w:val="none" w:sz="0" w:space="0" w:color="auto"/>
      </w:divBdr>
    </w:div>
    <w:div w:id="1830780734">
      <w:bodyDiv w:val="1"/>
      <w:marLeft w:val="0"/>
      <w:marRight w:val="0"/>
      <w:marTop w:val="0"/>
      <w:marBottom w:val="0"/>
      <w:divBdr>
        <w:top w:val="none" w:sz="0" w:space="0" w:color="auto"/>
        <w:left w:val="none" w:sz="0" w:space="0" w:color="auto"/>
        <w:bottom w:val="none" w:sz="0" w:space="0" w:color="auto"/>
        <w:right w:val="none" w:sz="0" w:space="0" w:color="auto"/>
      </w:divBdr>
    </w:div>
    <w:div w:id="1830829560">
      <w:bodyDiv w:val="1"/>
      <w:marLeft w:val="0"/>
      <w:marRight w:val="0"/>
      <w:marTop w:val="0"/>
      <w:marBottom w:val="0"/>
      <w:divBdr>
        <w:top w:val="none" w:sz="0" w:space="0" w:color="auto"/>
        <w:left w:val="none" w:sz="0" w:space="0" w:color="auto"/>
        <w:bottom w:val="none" w:sz="0" w:space="0" w:color="auto"/>
        <w:right w:val="none" w:sz="0" w:space="0" w:color="auto"/>
      </w:divBdr>
    </w:div>
    <w:div w:id="1831288807">
      <w:bodyDiv w:val="1"/>
      <w:marLeft w:val="0"/>
      <w:marRight w:val="0"/>
      <w:marTop w:val="0"/>
      <w:marBottom w:val="0"/>
      <w:divBdr>
        <w:top w:val="none" w:sz="0" w:space="0" w:color="auto"/>
        <w:left w:val="none" w:sz="0" w:space="0" w:color="auto"/>
        <w:bottom w:val="none" w:sz="0" w:space="0" w:color="auto"/>
        <w:right w:val="none" w:sz="0" w:space="0" w:color="auto"/>
      </w:divBdr>
    </w:div>
    <w:div w:id="1831435953">
      <w:bodyDiv w:val="1"/>
      <w:marLeft w:val="0"/>
      <w:marRight w:val="0"/>
      <w:marTop w:val="0"/>
      <w:marBottom w:val="0"/>
      <w:divBdr>
        <w:top w:val="none" w:sz="0" w:space="0" w:color="auto"/>
        <w:left w:val="none" w:sz="0" w:space="0" w:color="auto"/>
        <w:bottom w:val="none" w:sz="0" w:space="0" w:color="auto"/>
        <w:right w:val="none" w:sz="0" w:space="0" w:color="auto"/>
      </w:divBdr>
    </w:div>
    <w:div w:id="1831604803">
      <w:bodyDiv w:val="1"/>
      <w:marLeft w:val="0"/>
      <w:marRight w:val="0"/>
      <w:marTop w:val="0"/>
      <w:marBottom w:val="0"/>
      <w:divBdr>
        <w:top w:val="none" w:sz="0" w:space="0" w:color="auto"/>
        <w:left w:val="none" w:sz="0" w:space="0" w:color="auto"/>
        <w:bottom w:val="none" w:sz="0" w:space="0" w:color="auto"/>
        <w:right w:val="none" w:sz="0" w:space="0" w:color="auto"/>
      </w:divBdr>
    </w:div>
    <w:div w:id="1831797901">
      <w:bodyDiv w:val="1"/>
      <w:marLeft w:val="0"/>
      <w:marRight w:val="0"/>
      <w:marTop w:val="0"/>
      <w:marBottom w:val="0"/>
      <w:divBdr>
        <w:top w:val="none" w:sz="0" w:space="0" w:color="auto"/>
        <w:left w:val="none" w:sz="0" w:space="0" w:color="auto"/>
        <w:bottom w:val="none" w:sz="0" w:space="0" w:color="auto"/>
        <w:right w:val="none" w:sz="0" w:space="0" w:color="auto"/>
      </w:divBdr>
    </w:div>
    <w:div w:id="1831940291">
      <w:bodyDiv w:val="1"/>
      <w:marLeft w:val="0"/>
      <w:marRight w:val="0"/>
      <w:marTop w:val="0"/>
      <w:marBottom w:val="0"/>
      <w:divBdr>
        <w:top w:val="none" w:sz="0" w:space="0" w:color="auto"/>
        <w:left w:val="none" w:sz="0" w:space="0" w:color="auto"/>
        <w:bottom w:val="none" w:sz="0" w:space="0" w:color="auto"/>
        <w:right w:val="none" w:sz="0" w:space="0" w:color="auto"/>
      </w:divBdr>
    </w:div>
    <w:div w:id="1832019579">
      <w:bodyDiv w:val="1"/>
      <w:marLeft w:val="0"/>
      <w:marRight w:val="0"/>
      <w:marTop w:val="0"/>
      <w:marBottom w:val="0"/>
      <w:divBdr>
        <w:top w:val="none" w:sz="0" w:space="0" w:color="auto"/>
        <w:left w:val="none" w:sz="0" w:space="0" w:color="auto"/>
        <w:bottom w:val="none" w:sz="0" w:space="0" w:color="auto"/>
        <w:right w:val="none" w:sz="0" w:space="0" w:color="auto"/>
      </w:divBdr>
    </w:div>
    <w:div w:id="1832334571">
      <w:bodyDiv w:val="1"/>
      <w:marLeft w:val="0"/>
      <w:marRight w:val="0"/>
      <w:marTop w:val="0"/>
      <w:marBottom w:val="0"/>
      <w:divBdr>
        <w:top w:val="none" w:sz="0" w:space="0" w:color="auto"/>
        <w:left w:val="none" w:sz="0" w:space="0" w:color="auto"/>
        <w:bottom w:val="none" w:sz="0" w:space="0" w:color="auto"/>
        <w:right w:val="none" w:sz="0" w:space="0" w:color="auto"/>
      </w:divBdr>
    </w:div>
    <w:div w:id="1832603828">
      <w:bodyDiv w:val="1"/>
      <w:marLeft w:val="0"/>
      <w:marRight w:val="0"/>
      <w:marTop w:val="0"/>
      <w:marBottom w:val="0"/>
      <w:divBdr>
        <w:top w:val="none" w:sz="0" w:space="0" w:color="auto"/>
        <w:left w:val="none" w:sz="0" w:space="0" w:color="auto"/>
        <w:bottom w:val="none" w:sz="0" w:space="0" w:color="auto"/>
        <w:right w:val="none" w:sz="0" w:space="0" w:color="auto"/>
      </w:divBdr>
    </w:div>
    <w:div w:id="1832720990">
      <w:bodyDiv w:val="1"/>
      <w:marLeft w:val="0"/>
      <w:marRight w:val="0"/>
      <w:marTop w:val="0"/>
      <w:marBottom w:val="0"/>
      <w:divBdr>
        <w:top w:val="none" w:sz="0" w:space="0" w:color="auto"/>
        <w:left w:val="none" w:sz="0" w:space="0" w:color="auto"/>
        <w:bottom w:val="none" w:sz="0" w:space="0" w:color="auto"/>
        <w:right w:val="none" w:sz="0" w:space="0" w:color="auto"/>
      </w:divBdr>
    </w:div>
    <w:div w:id="1832792684">
      <w:bodyDiv w:val="1"/>
      <w:marLeft w:val="0"/>
      <w:marRight w:val="0"/>
      <w:marTop w:val="0"/>
      <w:marBottom w:val="0"/>
      <w:divBdr>
        <w:top w:val="none" w:sz="0" w:space="0" w:color="auto"/>
        <w:left w:val="none" w:sz="0" w:space="0" w:color="auto"/>
        <w:bottom w:val="none" w:sz="0" w:space="0" w:color="auto"/>
        <w:right w:val="none" w:sz="0" w:space="0" w:color="auto"/>
      </w:divBdr>
    </w:div>
    <w:div w:id="1832942416">
      <w:bodyDiv w:val="1"/>
      <w:marLeft w:val="0"/>
      <w:marRight w:val="0"/>
      <w:marTop w:val="0"/>
      <w:marBottom w:val="0"/>
      <w:divBdr>
        <w:top w:val="none" w:sz="0" w:space="0" w:color="auto"/>
        <w:left w:val="none" w:sz="0" w:space="0" w:color="auto"/>
        <w:bottom w:val="none" w:sz="0" w:space="0" w:color="auto"/>
        <w:right w:val="none" w:sz="0" w:space="0" w:color="auto"/>
      </w:divBdr>
    </w:div>
    <w:div w:id="1832989749">
      <w:bodyDiv w:val="1"/>
      <w:marLeft w:val="0"/>
      <w:marRight w:val="0"/>
      <w:marTop w:val="0"/>
      <w:marBottom w:val="0"/>
      <w:divBdr>
        <w:top w:val="none" w:sz="0" w:space="0" w:color="auto"/>
        <w:left w:val="none" w:sz="0" w:space="0" w:color="auto"/>
        <w:bottom w:val="none" w:sz="0" w:space="0" w:color="auto"/>
        <w:right w:val="none" w:sz="0" w:space="0" w:color="auto"/>
      </w:divBdr>
    </w:div>
    <w:div w:id="1833058783">
      <w:bodyDiv w:val="1"/>
      <w:marLeft w:val="0"/>
      <w:marRight w:val="0"/>
      <w:marTop w:val="0"/>
      <w:marBottom w:val="0"/>
      <w:divBdr>
        <w:top w:val="none" w:sz="0" w:space="0" w:color="auto"/>
        <w:left w:val="none" w:sz="0" w:space="0" w:color="auto"/>
        <w:bottom w:val="none" w:sz="0" w:space="0" w:color="auto"/>
        <w:right w:val="none" w:sz="0" w:space="0" w:color="auto"/>
      </w:divBdr>
    </w:div>
    <w:div w:id="1833135488">
      <w:bodyDiv w:val="1"/>
      <w:marLeft w:val="0"/>
      <w:marRight w:val="0"/>
      <w:marTop w:val="0"/>
      <w:marBottom w:val="0"/>
      <w:divBdr>
        <w:top w:val="none" w:sz="0" w:space="0" w:color="auto"/>
        <w:left w:val="none" w:sz="0" w:space="0" w:color="auto"/>
        <w:bottom w:val="none" w:sz="0" w:space="0" w:color="auto"/>
        <w:right w:val="none" w:sz="0" w:space="0" w:color="auto"/>
      </w:divBdr>
    </w:div>
    <w:div w:id="1833139071">
      <w:bodyDiv w:val="1"/>
      <w:marLeft w:val="0"/>
      <w:marRight w:val="0"/>
      <w:marTop w:val="0"/>
      <w:marBottom w:val="0"/>
      <w:divBdr>
        <w:top w:val="none" w:sz="0" w:space="0" w:color="auto"/>
        <w:left w:val="none" w:sz="0" w:space="0" w:color="auto"/>
        <w:bottom w:val="none" w:sz="0" w:space="0" w:color="auto"/>
        <w:right w:val="none" w:sz="0" w:space="0" w:color="auto"/>
      </w:divBdr>
    </w:div>
    <w:div w:id="1833183812">
      <w:bodyDiv w:val="1"/>
      <w:marLeft w:val="0"/>
      <w:marRight w:val="0"/>
      <w:marTop w:val="0"/>
      <w:marBottom w:val="0"/>
      <w:divBdr>
        <w:top w:val="none" w:sz="0" w:space="0" w:color="auto"/>
        <w:left w:val="none" w:sz="0" w:space="0" w:color="auto"/>
        <w:bottom w:val="none" w:sz="0" w:space="0" w:color="auto"/>
        <w:right w:val="none" w:sz="0" w:space="0" w:color="auto"/>
      </w:divBdr>
    </w:div>
    <w:div w:id="1833787526">
      <w:bodyDiv w:val="1"/>
      <w:marLeft w:val="0"/>
      <w:marRight w:val="0"/>
      <w:marTop w:val="0"/>
      <w:marBottom w:val="0"/>
      <w:divBdr>
        <w:top w:val="none" w:sz="0" w:space="0" w:color="auto"/>
        <w:left w:val="none" w:sz="0" w:space="0" w:color="auto"/>
        <w:bottom w:val="none" w:sz="0" w:space="0" w:color="auto"/>
        <w:right w:val="none" w:sz="0" w:space="0" w:color="auto"/>
      </w:divBdr>
    </w:div>
    <w:div w:id="1834100939">
      <w:bodyDiv w:val="1"/>
      <w:marLeft w:val="0"/>
      <w:marRight w:val="0"/>
      <w:marTop w:val="0"/>
      <w:marBottom w:val="0"/>
      <w:divBdr>
        <w:top w:val="none" w:sz="0" w:space="0" w:color="auto"/>
        <w:left w:val="none" w:sz="0" w:space="0" w:color="auto"/>
        <w:bottom w:val="none" w:sz="0" w:space="0" w:color="auto"/>
        <w:right w:val="none" w:sz="0" w:space="0" w:color="auto"/>
      </w:divBdr>
    </w:div>
    <w:div w:id="1834249875">
      <w:bodyDiv w:val="1"/>
      <w:marLeft w:val="0"/>
      <w:marRight w:val="0"/>
      <w:marTop w:val="0"/>
      <w:marBottom w:val="0"/>
      <w:divBdr>
        <w:top w:val="none" w:sz="0" w:space="0" w:color="auto"/>
        <w:left w:val="none" w:sz="0" w:space="0" w:color="auto"/>
        <w:bottom w:val="none" w:sz="0" w:space="0" w:color="auto"/>
        <w:right w:val="none" w:sz="0" w:space="0" w:color="auto"/>
      </w:divBdr>
    </w:div>
    <w:div w:id="1834298932">
      <w:bodyDiv w:val="1"/>
      <w:marLeft w:val="0"/>
      <w:marRight w:val="0"/>
      <w:marTop w:val="0"/>
      <w:marBottom w:val="0"/>
      <w:divBdr>
        <w:top w:val="none" w:sz="0" w:space="0" w:color="auto"/>
        <w:left w:val="none" w:sz="0" w:space="0" w:color="auto"/>
        <w:bottom w:val="none" w:sz="0" w:space="0" w:color="auto"/>
        <w:right w:val="none" w:sz="0" w:space="0" w:color="auto"/>
      </w:divBdr>
    </w:div>
    <w:div w:id="1834367783">
      <w:bodyDiv w:val="1"/>
      <w:marLeft w:val="0"/>
      <w:marRight w:val="0"/>
      <w:marTop w:val="0"/>
      <w:marBottom w:val="0"/>
      <w:divBdr>
        <w:top w:val="none" w:sz="0" w:space="0" w:color="auto"/>
        <w:left w:val="none" w:sz="0" w:space="0" w:color="auto"/>
        <w:bottom w:val="none" w:sz="0" w:space="0" w:color="auto"/>
        <w:right w:val="none" w:sz="0" w:space="0" w:color="auto"/>
      </w:divBdr>
    </w:div>
    <w:div w:id="1834447684">
      <w:bodyDiv w:val="1"/>
      <w:marLeft w:val="0"/>
      <w:marRight w:val="0"/>
      <w:marTop w:val="0"/>
      <w:marBottom w:val="0"/>
      <w:divBdr>
        <w:top w:val="none" w:sz="0" w:space="0" w:color="auto"/>
        <w:left w:val="none" w:sz="0" w:space="0" w:color="auto"/>
        <w:bottom w:val="none" w:sz="0" w:space="0" w:color="auto"/>
        <w:right w:val="none" w:sz="0" w:space="0" w:color="auto"/>
      </w:divBdr>
    </w:div>
    <w:div w:id="1834448700">
      <w:bodyDiv w:val="1"/>
      <w:marLeft w:val="0"/>
      <w:marRight w:val="0"/>
      <w:marTop w:val="0"/>
      <w:marBottom w:val="0"/>
      <w:divBdr>
        <w:top w:val="none" w:sz="0" w:space="0" w:color="auto"/>
        <w:left w:val="none" w:sz="0" w:space="0" w:color="auto"/>
        <w:bottom w:val="none" w:sz="0" w:space="0" w:color="auto"/>
        <w:right w:val="none" w:sz="0" w:space="0" w:color="auto"/>
      </w:divBdr>
    </w:div>
    <w:div w:id="1834681344">
      <w:bodyDiv w:val="1"/>
      <w:marLeft w:val="0"/>
      <w:marRight w:val="0"/>
      <w:marTop w:val="0"/>
      <w:marBottom w:val="0"/>
      <w:divBdr>
        <w:top w:val="none" w:sz="0" w:space="0" w:color="auto"/>
        <w:left w:val="none" w:sz="0" w:space="0" w:color="auto"/>
        <w:bottom w:val="none" w:sz="0" w:space="0" w:color="auto"/>
        <w:right w:val="none" w:sz="0" w:space="0" w:color="auto"/>
      </w:divBdr>
    </w:div>
    <w:div w:id="1834956064">
      <w:bodyDiv w:val="1"/>
      <w:marLeft w:val="0"/>
      <w:marRight w:val="0"/>
      <w:marTop w:val="0"/>
      <w:marBottom w:val="0"/>
      <w:divBdr>
        <w:top w:val="none" w:sz="0" w:space="0" w:color="auto"/>
        <w:left w:val="none" w:sz="0" w:space="0" w:color="auto"/>
        <w:bottom w:val="none" w:sz="0" w:space="0" w:color="auto"/>
        <w:right w:val="none" w:sz="0" w:space="0" w:color="auto"/>
      </w:divBdr>
    </w:div>
    <w:div w:id="1835099641">
      <w:bodyDiv w:val="1"/>
      <w:marLeft w:val="0"/>
      <w:marRight w:val="0"/>
      <w:marTop w:val="0"/>
      <w:marBottom w:val="0"/>
      <w:divBdr>
        <w:top w:val="none" w:sz="0" w:space="0" w:color="auto"/>
        <w:left w:val="none" w:sz="0" w:space="0" w:color="auto"/>
        <w:bottom w:val="none" w:sz="0" w:space="0" w:color="auto"/>
        <w:right w:val="none" w:sz="0" w:space="0" w:color="auto"/>
      </w:divBdr>
    </w:div>
    <w:div w:id="1835140797">
      <w:bodyDiv w:val="1"/>
      <w:marLeft w:val="0"/>
      <w:marRight w:val="0"/>
      <w:marTop w:val="0"/>
      <w:marBottom w:val="0"/>
      <w:divBdr>
        <w:top w:val="none" w:sz="0" w:space="0" w:color="auto"/>
        <w:left w:val="none" w:sz="0" w:space="0" w:color="auto"/>
        <w:bottom w:val="none" w:sz="0" w:space="0" w:color="auto"/>
        <w:right w:val="none" w:sz="0" w:space="0" w:color="auto"/>
      </w:divBdr>
    </w:div>
    <w:div w:id="1835216031">
      <w:bodyDiv w:val="1"/>
      <w:marLeft w:val="0"/>
      <w:marRight w:val="0"/>
      <w:marTop w:val="0"/>
      <w:marBottom w:val="0"/>
      <w:divBdr>
        <w:top w:val="none" w:sz="0" w:space="0" w:color="auto"/>
        <w:left w:val="none" w:sz="0" w:space="0" w:color="auto"/>
        <w:bottom w:val="none" w:sz="0" w:space="0" w:color="auto"/>
        <w:right w:val="none" w:sz="0" w:space="0" w:color="auto"/>
      </w:divBdr>
    </w:div>
    <w:div w:id="1835223580">
      <w:bodyDiv w:val="1"/>
      <w:marLeft w:val="0"/>
      <w:marRight w:val="0"/>
      <w:marTop w:val="0"/>
      <w:marBottom w:val="0"/>
      <w:divBdr>
        <w:top w:val="none" w:sz="0" w:space="0" w:color="auto"/>
        <w:left w:val="none" w:sz="0" w:space="0" w:color="auto"/>
        <w:bottom w:val="none" w:sz="0" w:space="0" w:color="auto"/>
        <w:right w:val="none" w:sz="0" w:space="0" w:color="auto"/>
      </w:divBdr>
    </w:div>
    <w:div w:id="1835295614">
      <w:bodyDiv w:val="1"/>
      <w:marLeft w:val="0"/>
      <w:marRight w:val="0"/>
      <w:marTop w:val="0"/>
      <w:marBottom w:val="0"/>
      <w:divBdr>
        <w:top w:val="none" w:sz="0" w:space="0" w:color="auto"/>
        <w:left w:val="none" w:sz="0" w:space="0" w:color="auto"/>
        <w:bottom w:val="none" w:sz="0" w:space="0" w:color="auto"/>
        <w:right w:val="none" w:sz="0" w:space="0" w:color="auto"/>
      </w:divBdr>
    </w:div>
    <w:div w:id="1835336693">
      <w:bodyDiv w:val="1"/>
      <w:marLeft w:val="0"/>
      <w:marRight w:val="0"/>
      <w:marTop w:val="0"/>
      <w:marBottom w:val="0"/>
      <w:divBdr>
        <w:top w:val="none" w:sz="0" w:space="0" w:color="auto"/>
        <w:left w:val="none" w:sz="0" w:space="0" w:color="auto"/>
        <w:bottom w:val="none" w:sz="0" w:space="0" w:color="auto"/>
        <w:right w:val="none" w:sz="0" w:space="0" w:color="auto"/>
      </w:divBdr>
    </w:div>
    <w:div w:id="1835729011">
      <w:bodyDiv w:val="1"/>
      <w:marLeft w:val="0"/>
      <w:marRight w:val="0"/>
      <w:marTop w:val="0"/>
      <w:marBottom w:val="0"/>
      <w:divBdr>
        <w:top w:val="none" w:sz="0" w:space="0" w:color="auto"/>
        <w:left w:val="none" w:sz="0" w:space="0" w:color="auto"/>
        <w:bottom w:val="none" w:sz="0" w:space="0" w:color="auto"/>
        <w:right w:val="none" w:sz="0" w:space="0" w:color="auto"/>
      </w:divBdr>
    </w:div>
    <w:div w:id="1835801866">
      <w:bodyDiv w:val="1"/>
      <w:marLeft w:val="0"/>
      <w:marRight w:val="0"/>
      <w:marTop w:val="0"/>
      <w:marBottom w:val="0"/>
      <w:divBdr>
        <w:top w:val="none" w:sz="0" w:space="0" w:color="auto"/>
        <w:left w:val="none" w:sz="0" w:space="0" w:color="auto"/>
        <w:bottom w:val="none" w:sz="0" w:space="0" w:color="auto"/>
        <w:right w:val="none" w:sz="0" w:space="0" w:color="auto"/>
      </w:divBdr>
    </w:div>
    <w:div w:id="1835879301">
      <w:bodyDiv w:val="1"/>
      <w:marLeft w:val="0"/>
      <w:marRight w:val="0"/>
      <w:marTop w:val="0"/>
      <w:marBottom w:val="0"/>
      <w:divBdr>
        <w:top w:val="none" w:sz="0" w:space="0" w:color="auto"/>
        <w:left w:val="none" w:sz="0" w:space="0" w:color="auto"/>
        <w:bottom w:val="none" w:sz="0" w:space="0" w:color="auto"/>
        <w:right w:val="none" w:sz="0" w:space="0" w:color="auto"/>
      </w:divBdr>
    </w:div>
    <w:div w:id="1835946344">
      <w:bodyDiv w:val="1"/>
      <w:marLeft w:val="0"/>
      <w:marRight w:val="0"/>
      <w:marTop w:val="0"/>
      <w:marBottom w:val="0"/>
      <w:divBdr>
        <w:top w:val="none" w:sz="0" w:space="0" w:color="auto"/>
        <w:left w:val="none" w:sz="0" w:space="0" w:color="auto"/>
        <w:bottom w:val="none" w:sz="0" w:space="0" w:color="auto"/>
        <w:right w:val="none" w:sz="0" w:space="0" w:color="auto"/>
      </w:divBdr>
    </w:div>
    <w:div w:id="1836411034">
      <w:bodyDiv w:val="1"/>
      <w:marLeft w:val="0"/>
      <w:marRight w:val="0"/>
      <w:marTop w:val="0"/>
      <w:marBottom w:val="0"/>
      <w:divBdr>
        <w:top w:val="none" w:sz="0" w:space="0" w:color="auto"/>
        <w:left w:val="none" w:sz="0" w:space="0" w:color="auto"/>
        <w:bottom w:val="none" w:sz="0" w:space="0" w:color="auto"/>
        <w:right w:val="none" w:sz="0" w:space="0" w:color="auto"/>
      </w:divBdr>
    </w:div>
    <w:div w:id="1836527204">
      <w:bodyDiv w:val="1"/>
      <w:marLeft w:val="0"/>
      <w:marRight w:val="0"/>
      <w:marTop w:val="0"/>
      <w:marBottom w:val="0"/>
      <w:divBdr>
        <w:top w:val="none" w:sz="0" w:space="0" w:color="auto"/>
        <w:left w:val="none" w:sz="0" w:space="0" w:color="auto"/>
        <w:bottom w:val="none" w:sz="0" w:space="0" w:color="auto"/>
        <w:right w:val="none" w:sz="0" w:space="0" w:color="auto"/>
      </w:divBdr>
    </w:div>
    <w:div w:id="1836647489">
      <w:bodyDiv w:val="1"/>
      <w:marLeft w:val="0"/>
      <w:marRight w:val="0"/>
      <w:marTop w:val="0"/>
      <w:marBottom w:val="0"/>
      <w:divBdr>
        <w:top w:val="none" w:sz="0" w:space="0" w:color="auto"/>
        <w:left w:val="none" w:sz="0" w:space="0" w:color="auto"/>
        <w:bottom w:val="none" w:sz="0" w:space="0" w:color="auto"/>
        <w:right w:val="none" w:sz="0" w:space="0" w:color="auto"/>
      </w:divBdr>
    </w:div>
    <w:div w:id="1837186107">
      <w:bodyDiv w:val="1"/>
      <w:marLeft w:val="0"/>
      <w:marRight w:val="0"/>
      <w:marTop w:val="0"/>
      <w:marBottom w:val="0"/>
      <w:divBdr>
        <w:top w:val="none" w:sz="0" w:space="0" w:color="auto"/>
        <w:left w:val="none" w:sz="0" w:space="0" w:color="auto"/>
        <w:bottom w:val="none" w:sz="0" w:space="0" w:color="auto"/>
        <w:right w:val="none" w:sz="0" w:space="0" w:color="auto"/>
      </w:divBdr>
    </w:div>
    <w:div w:id="1837453853">
      <w:bodyDiv w:val="1"/>
      <w:marLeft w:val="0"/>
      <w:marRight w:val="0"/>
      <w:marTop w:val="0"/>
      <w:marBottom w:val="0"/>
      <w:divBdr>
        <w:top w:val="none" w:sz="0" w:space="0" w:color="auto"/>
        <w:left w:val="none" w:sz="0" w:space="0" w:color="auto"/>
        <w:bottom w:val="none" w:sz="0" w:space="0" w:color="auto"/>
        <w:right w:val="none" w:sz="0" w:space="0" w:color="auto"/>
      </w:divBdr>
    </w:div>
    <w:div w:id="1837455270">
      <w:bodyDiv w:val="1"/>
      <w:marLeft w:val="0"/>
      <w:marRight w:val="0"/>
      <w:marTop w:val="0"/>
      <w:marBottom w:val="0"/>
      <w:divBdr>
        <w:top w:val="none" w:sz="0" w:space="0" w:color="auto"/>
        <w:left w:val="none" w:sz="0" w:space="0" w:color="auto"/>
        <w:bottom w:val="none" w:sz="0" w:space="0" w:color="auto"/>
        <w:right w:val="none" w:sz="0" w:space="0" w:color="auto"/>
      </w:divBdr>
    </w:div>
    <w:div w:id="1837577717">
      <w:bodyDiv w:val="1"/>
      <w:marLeft w:val="0"/>
      <w:marRight w:val="0"/>
      <w:marTop w:val="0"/>
      <w:marBottom w:val="0"/>
      <w:divBdr>
        <w:top w:val="none" w:sz="0" w:space="0" w:color="auto"/>
        <w:left w:val="none" w:sz="0" w:space="0" w:color="auto"/>
        <w:bottom w:val="none" w:sz="0" w:space="0" w:color="auto"/>
        <w:right w:val="none" w:sz="0" w:space="0" w:color="auto"/>
      </w:divBdr>
    </w:div>
    <w:div w:id="1837913402">
      <w:bodyDiv w:val="1"/>
      <w:marLeft w:val="0"/>
      <w:marRight w:val="0"/>
      <w:marTop w:val="0"/>
      <w:marBottom w:val="0"/>
      <w:divBdr>
        <w:top w:val="none" w:sz="0" w:space="0" w:color="auto"/>
        <w:left w:val="none" w:sz="0" w:space="0" w:color="auto"/>
        <w:bottom w:val="none" w:sz="0" w:space="0" w:color="auto"/>
        <w:right w:val="none" w:sz="0" w:space="0" w:color="auto"/>
      </w:divBdr>
    </w:div>
    <w:div w:id="1838039594">
      <w:bodyDiv w:val="1"/>
      <w:marLeft w:val="0"/>
      <w:marRight w:val="0"/>
      <w:marTop w:val="0"/>
      <w:marBottom w:val="0"/>
      <w:divBdr>
        <w:top w:val="none" w:sz="0" w:space="0" w:color="auto"/>
        <w:left w:val="none" w:sz="0" w:space="0" w:color="auto"/>
        <w:bottom w:val="none" w:sz="0" w:space="0" w:color="auto"/>
        <w:right w:val="none" w:sz="0" w:space="0" w:color="auto"/>
      </w:divBdr>
    </w:div>
    <w:div w:id="1838228920">
      <w:bodyDiv w:val="1"/>
      <w:marLeft w:val="0"/>
      <w:marRight w:val="0"/>
      <w:marTop w:val="0"/>
      <w:marBottom w:val="0"/>
      <w:divBdr>
        <w:top w:val="none" w:sz="0" w:space="0" w:color="auto"/>
        <w:left w:val="none" w:sz="0" w:space="0" w:color="auto"/>
        <w:bottom w:val="none" w:sz="0" w:space="0" w:color="auto"/>
        <w:right w:val="none" w:sz="0" w:space="0" w:color="auto"/>
      </w:divBdr>
    </w:div>
    <w:div w:id="1838492226">
      <w:bodyDiv w:val="1"/>
      <w:marLeft w:val="0"/>
      <w:marRight w:val="0"/>
      <w:marTop w:val="0"/>
      <w:marBottom w:val="0"/>
      <w:divBdr>
        <w:top w:val="none" w:sz="0" w:space="0" w:color="auto"/>
        <w:left w:val="none" w:sz="0" w:space="0" w:color="auto"/>
        <w:bottom w:val="none" w:sz="0" w:space="0" w:color="auto"/>
        <w:right w:val="none" w:sz="0" w:space="0" w:color="auto"/>
      </w:divBdr>
    </w:div>
    <w:div w:id="1838498925">
      <w:bodyDiv w:val="1"/>
      <w:marLeft w:val="0"/>
      <w:marRight w:val="0"/>
      <w:marTop w:val="0"/>
      <w:marBottom w:val="0"/>
      <w:divBdr>
        <w:top w:val="none" w:sz="0" w:space="0" w:color="auto"/>
        <w:left w:val="none" w:sz="0" w:space="0" w:color="auto"/>
        <w:bottom w:val="none" w:sz="0" w:space="0" w:color="auto"/>
        <w:right w:val="none" w:sz="0" w:space="0" w:color="auto"/>
      </w:divBdr>
    </w:div>
    <w:div w:id="1838574254">
      <w:bodyDiv w:val="1"/>
      <w:marLeft w:val="0"/>
      <w:marRight w:val="0"/>
      <w:marTop w:val="0"/>
      <w:marBottom w:val="0"/>
      <w:divBdr>
        <w:top w:val="none" w:sz="0" w:space="0" w:color="auto"/>
        <w:left w:val="none" w:sz="0" w:space="0" w:color="auto"/>
        <w:bottom w:val="none" w:sz="0" w:space="0" w:color="auto"/>
        <w:right w:val="none" w:sz="0" w:space="0" w:color="auto"/>
      </w:divBdr>
    </w:div>
    <w:div w:id="1838575035">
      <w:bodyDiv w:val="1"/>
      <w:marLeft w:val="0"/>
      <w:marRight w:val="0"/>
      <w:marTop w:val="0"/>
      <w:marBottom w:val="0"/>
      <w:divBdr>
        <w:top w:val="none" w:sz="0" w:space="0" w:color="auto"/>
        <w:left w:val="none" w:sz="0" w:space="0" w:color="auto"/>
        <w:bottom w:val="none" w:sz="0" w:space="0" w:color="auto"/>
        <w:right w:val="none" w:sz="0" w:space="0" w:color="auto"/>
      </w:divBdr>
    </w:div>
    <w:div w:id="1838643993">
      <w:bodyDiv w:val="1"/>
      <w:marLeft w:val="0"/>
      <w:marRight w:val="0"/>
      <w:marTop w:val="0"/>
      <w:marBottom w:val="0"/>
      <w:divBdr>
        <w:top w:val="none" w:sz="0" w:space="0" w:color="auto"/>
        <w:left w:val="none" w:sz="0" w:space="0" w:color="auto"/>
        <w:bottom w:val="none" w:sz="0" w:space="0" w:color="auto"/>
        <w:right w:val="none" w:sz="0" w:space="0" w:color="auto"/>
      </w:divBdr>
    </w:div>
    <w:div w:id="1838690053">
      <w:bodyDiv w:val="1"/>
      <w:marLeft w:val="0"/>
      <w:marRight w:val="0"/>
      <w:marTop w:val="0"/>
      <w:marBottom w:val="0"/>
      <w:divBdr>
        <w:top w:val="none" w:sz="0" w:space="0" w:color="auto"/>
        <w:left w:val="none" w:sz="0" w:space="0" w:color="auto"/>
        <w:bottom w:val="none" w:sz="0" w:space="0" w:color="auto"/>
        <w:right w:val="none" w:sz="0" w:space="0" w:color="auto"/>
      </w:divBdr>
    </w:div>
    <w:div w:id="1838766362">
      <w:bodyDiv w:val="1"/>
      <w:marLeft w:val="0"/>
      <w:marRight w:val="0"/>
      <w:marTop w:val="0"/>
      <w:marBottom w:val="0"/>
      <w:divBdr>
        <w:top w:val="none" w:sz="0" w:space="0" w:color="auto"/>
        <w:left w:val="none" w:sz="0" w:space="0" w:color="auto"/>
        <w:bottom w:val="none" w:sz="0" w:space="0" w:color="auto"/>
        <w:right w:val="none" w:sz="0" w:space="0" w:color="auto"/>
      </w:divBdr>
    </w:div>
    <w:div w:id="1838958407">
      <w:bodyDiv w:val="1"/>
      <w:marLeft w:val="0"/>
      <w:marRight w:val="0"/>
      <w:marTop w:val="0"/>
      <w:marBottom w:val="0"/>
      <w:divBdr>
        <w:top w:val="none" w:sz="0" w:space="0" w:color="auto"/>
        <w:left w:val="none" w:sz="0" w:space="0" w:color="auto"/>
        <w:bottom w:val="none" w:sz="0" w:space="0" w:color="auto"/>
        <w:right w:val="none" w:sz="0" w:space="0" w:color="auto"/>
      </w:divBdr>
    </w:div>
    <w:div w:id="1839073797">
      <w:bodyDiv w:val="1"/>
      <w:marLeft w:val="0"/>
      <w:marRight w:val="0"/>
      <w:marTop w:val="0"/>
      <w:marBottom w:val="0"/>
      <w:divBdr>
        <w:top w:val="none" w:sz="0" w:space="0" w:color="auto"/>
        <w:left w:val="none" w:sz="0" w:space="0" w:color="auto"/>
        <w:bottom w:val="none" w:sz="0" w:space="0" w:color="auto"/>
        <w:right w:val="none" w:sz="0" w:space="0" w:color="auto"/>
      </w:divBdr>
    </w:div>
    <w:div w:id="1839734050">
      <w:bodyDiv w:val="1"/>
      <w:marLeft w:val="0"/>
      <w:marRight w:val="0"/>
      <w:marTop w:val="0"/>
      <w:marBottom w:val="0"/>
      <w:divBdr>
        <w:top w:val="none" w:sz="0" w:space="0" w:color="auto"/>
        <w:left w:val="none" w:sz="0" w:space="0" w:color="auto"/>
        <w:bottom w:val="none" w:sz="0" w:space="0" w:color="auto"/>
        <w:right w:val="none" w:sz="0" w:space="0" w:color="auto"/>
      </w:divBdr>
    </w:div>
    <w:div w:id="1839804653">
      <w:bodyDiv w:val="1"/>
      <w:marLeft w:val="0"/>
      <w:marRight w:val="0"/>
      <w:marTop w:val="0"/>
      <w:marBottom w:val="0"/>
      <w:divBdr>
        <w:top w:val="none" w:sz="0" w:space="0" w:color="auto"/>
        <w:left w:val="none" w:sz="0" w:space="0" w:color="auto"/>
        <w:bottom w:val="none" w:sz="0" w:space="0" w:color="auto"/>
        <w:right w:val="none" w:sz="0" w:space="0" w:color="auto"/>
      </w:divBdr>
    </w:div>
    <w:div w:id="1839929037">
      <w:bodyDiv w:val="1"/>
      <w:marLeft w:val="0"/>
      <w:marRight w:val="0"/>
      <w:marTop w:val="0"/>
      <w:marBottom w:val="0"/>
      <w:divBdr>
        <w:top w:val="none" w:sz="0" w:space="0" w:color="auto"/>
        <w:left w:val="none" w:sz="0" w:space="0" w:color="auto"/>
        <w:bottom w:val="none" w:sz="0" w:space="0" w:color="auto"/>
        <w:right w:val="none" w:sz="0" w:space="0" w:color="auto"/>
      </w:divBdr>
    </w:div>
    <w:div w:id="1840270259">
      <w:bodyDiv w:val="1"/>
      <w:marLeft w:val="0"/>
      <w:marRight w:val="0"/>
      <w:marTop w:val="0"/>
      <w:marBottom w:val="0"/>
      <w:divBdr>
        <w:top w:val="none" w:sz="0" w:space="0" w:color="auto"/>
        <w:left w:val="none" w:sz="0" w:space="0" w:color="auto"/>
        <w:bottom w:val="none" w:sz="0" w:space="0" w:color="auto"/>
        <w:right w:val="none" w:sz="0" w:space="0" w:color="auto"/>
      </w:divBdr>
    </w:div>
    <w:div w:id="1840271117">
      <w:bodyDiv w:val="1"/>
      <w:marLeft w:val="0"/>
      <w:marRight w:val="0"/>
      <w:marTop w:val="0"/>
      <w:marBottom w:val="0"/>
      <w:divBdr>
        <w:top w:val="none" w:sz="0" w:space="0" w:color="auto"/>
        <w:left w:val="none" w:sz="0" w:space="0" w:color="auto"/>
        <w:bottom w:val="none" w:sz="0" w:space="0" w:color="auto"/>
        <w:right w:val="none" w:sz="0" w:space="0" w:color="auto"/>
      </w:divBdr>
    </w:div>
    <w:div w:id="1840727558">
      <w:bodyDiv w:val="1"/>
      <w:marLeft w:val="0"/>
      <w:marRight w:val="0"/>
      <w:marTop w:val="0"/>
      <w:marBottom w:val="0"/>
      <w:divBdr>
        <w:top w:val="none" w:sz="0" w:space="0" w:color="auto"/>
        <w:left w:val="none" w:sz="0" w:space="0" w:color="auto"/>
        <w:bottom w:val="none" w:sz="0" w:space="0" w:color="auto"/>
        <w:right w:val="none" w:sz="0" w:space="0" w:color="auto"/>
      </w:divBdr>
    </w:div>
    <w:div w:id="1840848853">
      <w:bodyDiv w:val="1"/>
      <w:marLeft w:val="0"/>
      <w:marRight w:val="0"/>
      <w:marTop w:val="0"/>
      <w:marBottom w:val="0"/>
      <w:divBdr>
        <w:top w:val="none" w:sz="0" w:space="0" w:color="auto"/>
        <w:left w:val="none" w:sz="0" w:space="0" w:color="auto"/>
        <w:bottom w:val="none" w:sz="0" w:space="0" w:color="auto"/>
        <w:right w:val="none" w:sz="0" w:space="0" w:color="auto"/>
      </w:divBdr>
    </w:div>
    <w:div w:id="1840926644">
      <w:bodyDiv w:val="1"/>
      <w:marLeft w:val="0"/>
      <w:marRight w:val="0"/>
      <w:marTop w:val="0"/>
      <w:marBottom w:val="0"/>
      <w:divBdr>
        <w:top w:val="none" w:sz="0" w:space="0" w:color="auto"/>
        <w:left w:val="none" w:sz="0" w:space="0" w:color="auto"/>
        <w:bottom w:val="none" w:sz="0" w:space="0" w:color="auto"/>
        <w:right w:val="none" w:sz="0" w:space="0" w:color="auto"/>
      </w:divBdr>
    </w:div>
    <w:div w:id="1841002396">
      <w:bodyDiv w:val="1"/>
      <w:marLeft w:val="0"/>
      <w:marRight w:val="0"/>
      <w:marTop w:val="0"/>
      <w:marBottom w:val="0"/>
      <w:divBdr>
        <w:top w:val="none" w:sz="0" w:space="0" w:color="auto"/>
        <w:left w:val="none" w:sz="0" w:space="0" w:color="auto"/>
        <w:bottom w:val="none" w:sz="0" w:space="0" w:color="auto"/>
        <w:right w:val="none" w:sz="0" w:space="0" w:color="auto"/>
      </w:divBdr>
    </w:div>
    <w:div w:id="1841195123">
      <w:bodyDiv w:val="1"/>
      <w:marLeft w:val="0"/>
      <w:marRight w:val="0"/>
      <w:marTop w:val="0"/>
      <w:marBottom w:val="0"/>
      <w:divBdr>
        <w:top w:val="none" w:sz="0" w:space="0" w:color="auto"/>
        <w:left w:val="none" w:sz="0" w:space="0" w:color="auto"/>
        <w:bottom w:val="none" w:sz="0" w:space="0" w:color="auto"/>
        <w:right w:val="none" w:sz="0" w:space="0" w:color="auto"/>
      </w:divBdr>
    </w:div>
    <w:div w:id="1841508837">
      <w:bodyDiv w:val="1"/>
      <w:marLeft w:val="0"/>
      <w:marRight w:val="0"/>
      <w:marTop w:val="0"/>
      <w:marBottom w:val="0"/>
      <w:divBdr>
        <w:top w:val="none" w:sz="0" w:space="0" w:color="auto"/>
        <w:left w:val="none" w:sz="0" w:space="0" w:color="auto"/>
        <w:bottom w:val="none" w:sz="0" w:space="0" w:color="auto"/>
        <w:right w:val="none" w:sz="0" w:space="0" w:color="auto"/>
      </w:divBdr>
    </w:div>
    <w:div w:id="1841693161">
      <w:bodyDiv w:val="1"/>
      <w:marLeft w:val="0"/>
      <w:marRight w:val="0"/>
      <w:marTop w:val="0"/>
      <w:marBottom w:val="0"/>
      <w:divBdr>
        <w:top w:val="none" w:sz="0" w:space="0" w:color="auto"/>
        <w:left w:val="none" w:sz="0" w:space="0" w:color="auto"/>
        <w:bottom w:val="none" w:sz="0" w:space="0" w:color="auto"/>
        <w:right w:val="none" w:sz="0" w:space="0" w:color="auto"/>
      </w:divBdr>
    </w:div>
    <w:div w:id="1841696197">
      <w:bodyDiv w:val="1"/>
      <w:marLeft w:val="0"/>
      <w:marRight w:val="0"/>
      <w:marTop w:val="0"/>
      <w:marBottom w:val="0"/>
      <w:divBdr>
        <w:top w:val="none" w:sz="0" w:space="0" w:color="auto"/>
        <w:left w:val="none" w:sz="0" w:space="0" w:color="auto"/>
        <w:bottom w:val="none" w:sz="0" w:space="0" w:color="auto"/>
        <w:right w:val="none" w:sz="0" w:space="0" w:color="auto"/>
      </w:divBdr>
    </w:div>
    <w:div w:id="1841699671">
      <w:bodyDiv w:val="1"/>
      <w:marLeft w:val="0"/>
      <w:marRight w:val="0"/>
      <w:marTop w:val="0"/>
      <w:marBottom w:val="0"/>
      <w:divBdr>
        <w:top w:val="none" w:sz="0" w:space="0" w:color="auto"/>
        <w:left w:val="none" w:sz="0" w:space="0" w:color="auto"/>
        <w:bottom w:val="none" w:sz="0" w:space="0" w:color="auto"/>
        <w:right w:val="none" w:sz="0" w:space="0" w:color="auto"/>
      </w:divBdr>
    </w:div>
    <w:div w:id="1841768951">
      <w:bodyDiv w:val="1"/>
      <w:marLeft w:val="0"/>
      <w:marRight w:val="0"/>
      <w:marTop w:val="0"/>
      <w:marBottom w:val="0"/>
      <w:divBdr>
        <w:top w:val="none" w:sz="0" w:space="0" w:color="auto"/>
        <w:left w:val="none" w:sz="0" w:space="0" w:color="auto"/>
        <w:bottom w:val="none" w:sz="0" w:space="0" w:color="auto"/>
        <w:right w:val="none" w:sz="0" w:space="0" w:color="auto"/>
      </w:divBdr>
    </w:div>
    <w:div w:id="1841889877">
      <w:bodyDiv w:val="1"/>
      <w:marLeft w:val="0"/>
      <w:marRight w:val="0"/>
      <w:marTop w:val="0"/>
      <w:marBottom w:val="0"/>
      <w:divBdr>
        <w:top w:val="none" w:sz="0" w:space="0" w:color="auto"/>
        <w:left w:val="none" w:sz="0" w:space="0" w:color="auto"/>
        <w:bottom w:val="none" w:sz="0" w:space="0" w:color="auto"/>
        <w:right w:val="none" w:sz="0" w:space="0" w:color="auto"/>
      </w:divBdr>
    </w:div>
    <w:div w:id="1841894373">
      <w:bodyDiv w:val="1"/>
      <w:marLeft w:val="0"/>
      <w:marRight w:val="0"/>
      <w:marTop w:val="0"/>
      <w:marBottom w:val="0"/>
      <w:divBdr>
        <w:top w:val="none" w:sz="0" w:space="0" w:color="auto"/>
        <w:left w:val="none" w:sz="0" w:space="0" w:color="auto"/>
        <w:bottom w:val="none" w:sz="0" w:space="0" w:color="auto"/>
        <w:right w:val="none" w:sz="0" w:space="0" w:color="auto"/>
      </w:divBdr>
    </w:div>
    <w:div w:id="1841964297">
      <w:bodyDiv w:val="1"/>
      <w:marLeft w:val="0"/>
      <w:marRight w:val="0"/>
      <w:marTop w:val="0"/>
      <w:marBottom w:val="0"/>
      <w:divBdr>
        <w:top w:val="none" w:sz="0" w:space="0" w:color="auto"/>
        <w:left w:val="none" w:sz="0" w:space="0" w:color="auto"/>
        <w:bottom w:val="none" w:sz="0" w:space="0" w:color="auto"/>
        <w:right w:val="none" w:sz="0" w:space="0" w:color="auto"/>
      </w:divBdr>
    </w:div>
    <w:div w:id="1842038131">
      <w:bodyDiv w:val="1"/>
      <w:marLeft w:val="0"/>
      <w:marRight w:val="0"/>
      <w:marTop w:val="0"/>
      <w:marBottom w:val="0"/>
      <w:divBdr>
        <w:top w:val="none" w:sz="0" w:space="0" w:color="auto"/>
        <w:left w:val="none" w:sz="0" w:space="0" w:color="auto"/>
        <w:bottom w:val="none" w:sz="0" w:space="0" w:color="auto"/>
        <w:right w:val="none" w:sz="0" w:space="0" w:color="auto"/>
      </w:divBdr>
    </w:div>
    <w:div w:id="1842118209">
      <w:bodyDiv w:val="1"/>
      <w:marLeft w:val="0"/>
      <w:marRight w:val="0"/>
      <w:marTop w:val="0"/>
      <w:marBottom w:val="0"/>
      <w:divBdr>
        <w:top w:val="none" w:sz="0" w:space="0" w:color="auto"/>
        <w:left w:val="none" w:sz="0" w:space="0" w:color="auto"/>
        <w:bottom w:val="none" w:sz="0" w:space="0" w:color="auto"/>
        <w:right w:val="none" w:sz="0" w:space="0" w:color="auto"/>
      </w:divBdr>
    </w:div>
    <w:div w:id="1842155853">
      <w:bodyDiv w:val="1"/>
      <w:marLeft w:val="0"/>
      <w:marRight w:val="0"/>
      <w:marTop w:val="0"/>
      <w:marBottom w:val="0"/>
      <w:divBdr>
        <w:top w:val="none" w:sz="0" w:space="0" w:color="auto"/>
        <w:left w:val="none" w:sz="0" w:space="0" w:color="auto"/>
        <w:bottom w:val="none" w:sz="0" w:space="0" w:color="auto"/>
        <w:right w:val="none" w:sz="0" w:space="0" w:color="auto"/>
      </w:divBdr>
    </w:div>
    <w:div w:id="1842164305">
      <w:bodyDiv w:val="1"/>
      <w:marLeft w:val="0"/>
      <w:marRight w:val="0"/>
      <w:marTop w:val="0"/>
      <w:marBottom w:val="0"/>
      <w:divBdr>
        <w:top w:val="none" w:sz="0" w:space="0" w:color="auto"/>
        <w:left w:val="none" w:sz="0" w:space="0" w:color="auto"/>
        <w:bottom w:val="none" w:sz="0" w:space="0" w:color="auto"/>
        <w:right w:val="none" w:sz="0" w:space="0" w:color="auto"/>
      </w:divBdr>
    </w:div>
    <w:div w:id="1842430618">
      <w:bodyDiv w:val="1"/>
      <w:marLeft w:val="0"/>
      <w:marRight w:val="0"/>
      <w:marTop w:val="0"/>
      <w:marBottom w:val="0"/>
      <w:divBdr>
        <w:top w:val="none" w:sz="0" w:space="0" w:color="auto"/>
        <w:left w:val="none" w:sz="0" w:space="0" w:color="auto"/>
        <w:bottom w:val="none" w:sz="0" w:space="0" w:color="auto"/>
        <w:right w:val="none" w:sz="0" w:space="0" w:color="auto"/>
      </w:divBdr>
    </w:div>
    <w:div w:id="1842550525">
      <w:bodyDiv w:val="1"/>
      <w:marLeft w:val="0"/>
      <w:marRight w:val="0"/>
      <w:marTop w:val="0"/>
      <w:marBottom w:val="0"/>
      <w:divBdr>
        <w:top w:val="none" w:sz="0" w:space="0" w:color="auto"/>
        <w:left w:val="none" w:sz="0" w:space="0" w:color="auto"/>
        <w:bottom w:val="none" w:sz="0" w:space="0" w:color="auto"/>
        <w:right w:val="none" w:sz="0" w:space="0" w:color="auto"/>
      </w:divBdr>
    </w:div>
    <w:div w:id="1842698551">
      <w:bodyDiv w:val="1"/>
      <w:marLeft w:val="0"/>
      <w:marRight w:val="0"/>
      <w:marTop w:val="0"/>
      <w:marBottom w:val="0"/>
      <w:divBdr>
        <w:top w:val="none" w:sz="0" w:space="0" w:color="auto"/>
        <w:left w:val="none" w:sz="0" w:space="0" w:color="auto"/>
        <w:bottom w:val="none" w:sz="0" w:space="0" w:color="auto"/>
        <w:right w:val="none" w:sz="0" w:space="0" w:color="auto"/>
      </w:divBdr>
    </w:div>
    <w:div w:id="1842698899">
      <w:bodyDiv w:val="1"/>
      <w:marLeft w:val="0"/>
      <w:marRight w:val="0"/>
      <w:marTop w:val="0"/>
      <w:marBottom w:val="0"/>
      <w:divBdr>
        <w:top w:val="none" w:sz="0" w:space="0" w:color="auto"/>
        <w:left w:val="none" w:sz="0" w:space="0" w:color="auto"/>
        <w:bottom w:val="none" w:sz="0" w:space="0" w:color="auto"/>
        <w:right w:val="none" w:sz="0" w:space="0" w:color="auto"/>
      </w:divBdr>
    </w:div>
    <w:div w:id="1842742982">
      <w:bodyDiv w:val="1"/>
      <w:marLeft w:val="0"/>
      <w:marRight w:val="0"/>
      <w:marTop w:val="0"/>
      <w:marBottom w:val="0"/>
      <w:divBdr>
        <w:top w:val="none" w:sz="0" w:space="0" w:color="auto"/>
        <w:left w:val="none" w:sz="0" w:space="0" w:color="auto"/>
        <w:bottom w:val="none" w:sz="0" w:space="0" w:color="auto"/>
        <w:right w:val="none" w:sz="0" w:space="0" w:color="auto"/>
      </w:divBdr>
    </w:div>
    <w:div w:id="1842743523">
      <w:bodyDiv w:val="1"/>
      <w:marLeft w:val="0"/>
      <w:marRight w:val="0"/>
      <w:marTop w:val="0"/>
      <w:marBottom w:val="0"/>
      <w:divBdr>
        <w:top w:val="none" w:sz="0" w:space="0" w:color="auto"/>
        <w:left w:val="none" w:sz="0" w:space="0" w:color="auto"/>
        <w:bottom w:val="none" w:sz="0" w:space="0" w:color="auto"/>
        <w:right w:val="none" w:sz="0" w:space="0" w:color="auto"/>
      </w:divBdr>
    </w:div>
    <w:div w:id="1843156266">
      <w:bodyDiv w:val="1"/>
      <w:marLeft w:val="0"/>
      <w:marRight w:val="0"/>
      <w:marTop w:val="0"/>
      <w:marBottom w:val="0"/>
      <w:divBdr>
        <w:top w:val="none" w:sz="0" w:space="0" w:color="auto"/>
        <w:left w:val="none" w:sz="0" w:space="0" w:color="auto"/>
        <w:bottom w:val="none" w:sz="0" w:space="0" w:color="auto"/>
        <w:right w:val="none" w:sz="0" w:space="0" w:color="auto"/>
      </w:divBdr>
    </w:div>
    <w:div w:id="1843396766">
      <w:bodyDiv w:val="1"/>
      <w:marLeft w:val="0"/>
      <w:marRight w:val="0"/>
      <w:marTop w:val="0"/>
      <w:marBottom w:val="0"/>
      <w:divBdr>
        <w:top w:val="none" w:sz="0" w:space="0" w:color="auto"/>
        <w:left w:val="none" w:sz="0" w:space="0" w:color="auto"/>
        <w:bottom w:val="none" w:sz="0" w:space="0" w:color="auto"/>
        <w:right w:val="none" w:sz="0" w:space="0" w:color="auto"/>
      </w:divBdr>
    </w:div>
    <w:div w:id="1843549753">
      <w:bodyDiv w:val="1"/>
      <w:marLeft w:val="0"/>
      <w:marRight w:val="0"/>
      <w:marTop w:val="0"/>
      <w:marBottom w:val="0"/>
      <w:divBdr>
        <w:top w:val="none" w:sz="0" w:space="0" w:color="auto"/>
        <w:left w:val="none" w:sz="0" w:space="0" w:color="auto"/>
        <w:bottom w:val="none" w:sz="0" w:space="0" w:color="auto"/>
        <w:right w:val="none" w:sz="0" w:space="0" w:color="auto"/>
      </w:divBdr>
    </w:div>
    <w:div w:id="1843662592">
      <w:bodyDiv w:val="1"/>
      <w:marLeft w:val="0"/>
      <w:marRight w:val="0"/>
      <w:marTop w:val="0"/>
      <w:marBottom w:val="0"/>
      <w:divBdr>
        <w:top w:val="none" w:sz="0" w:space="0" w:color="auto"/>
        <w:left w:val="none" w:sz="0" w:space="0" w:color="auto"/>
        <w:bottom w:val="none" w:sz="0" w:space="0" w:color="auto"/>
        <w:right w:val="none" w:sz="0" w:space="0" w:color="auto"/>
      </w:divBdr>
    </w:div>
    <w:div w:id="1843935498">
      <w:bodyDiv w:val="1"/>
      <w:marLeft w:val="0"/>
      <w:marRight w:val="0"/>
      <w:marTop w:val="0"/>
      <w:marBottom w:val="0"/>
      <w:divBdr>
        <w:top w:val="none" w:sz="0" w:space="0" w:color="auto"/>
        <w:left w:val="none" w:sz="0" w:space="0" w:color="auto"/>
        <w:bottom w:val="none" w:sz="0" w:space="0" w:color="auto"/>
        <w:right w:val="none" w:sz="0" w:space="0" w:color="auto"/>
      </w:divBdr>
    </w:div>
    <w:div w:id="1843937113">
      <w:bodyDiv w:val="1"/>
      <w:marLeft w:val="0"/>
      <w:marRight w:val="0"/>
      <w:marTop w:val="0"/>
      <w:marBottom w:val="0"/>
      <w:divBdr>
        <w:top w:val="none" w:sz="0" w:space="0" w:color="auto"/>
        <w:left w:val="none" w:sz="0" w:space="0" w:color="auto"/>
        <w:bottom w:val="none" w:sz="0" w:space="0" w:color="auto"/>
        <w:right w:val="none" w:sz="0" w:space="0" w:color="auto"/>
      </w:divBdr>
    </w:div>
    <w:div w:id="1844196907">
      <w:bodyDiv w:val="1"/>
      <w:marLeft w:val="0"/>
      <w:marRight w:val="0"/>
      <w:marTop w:val="0"/>
      <w:marBottom w:val="0"/>
      <w:divBdr>
        <w:top w:val="none" w:sz="0" w:space="0" w:color="auto"/>
        <w:left w:val="none" w:sz="0" w:space="0" w:color="auto"/>
        <w:bottom w:val="none" w:sz="0" w:space="0" w:color="auto"/>
        <w:right w:val="none" w:sz="0" w:space="0" w:color="auto"/>
      </w:divBdr>
    </w:div>
    <w:div w:id="1844278581">
      <w:bodyDiv w:val="1"/>
      <w:marLeft w:val="0"/>
      <w:marRight w:val="0"/>
      <w:marTop w:val="0"/>
      <w:marBottom w:val="0"/>
      <w:divBdr>
        <w:top w:val="none" w:sz="0" w:space="0" w:color="auto"/>
        <w:left w:val="none" w:sz="0" w:space="0" w:color="auto"/>
        <w:bottom w:val="none" w:sz="0" w:space="0" w:color="auto"/>
        <w:right w:val="none" w:sz="0" w:space="0" w:color="auto"/>
      </w:divBdr>
    </w:div>
    <w:div w:id="1844323486">
      <w:bodyDiv w:val="1"/>
      <w:marLeft w:val="0"/>
      <w:marRight w:val="0"/>
      <w:marTop w:val="0"/>
      <w:marBottom w:val="0"/>
      <w:divBdr>
        <w:top w:val="none" w:sz="0" w:space="0" w:color="auto"/>
        <w:left w:val="none" w:sz="0" w:space="0" w:color="auto"/>
        <w:bottom w:val="none" w:sz="0" w:space="0" w:color="auto"/>
        <w:right w:val="none" w:sz="0" w:space="0" w:color="auto"/>
      </w:divBdr>
    </w:div>
    <w:div w:id="1844853908">
      <w:bodyDiv w:val="1"/>
      <w:marLeft w:val="0"/>
      <w:marRight w:val="0"/>
      <w:marTop w:val="0"/>
      <w:marBottom w:val="0"/>
      <w:divBdr>
        <w:top w:val="none" w:sz="0" w:space="0" w:color="auto"/>
        <w:left w:val="none" w:sz="0" w:space="0" w:color="auto"/>
        <w:bottom w:val="none" w:sz="0" w:space="0" w:color="auto"/>
        <w:right w:val="none" w:sz="0" w:space="0" w:color="auto"/>
      </w:divBdr>
    </w:div>
    <w:div w:id="1845046231">
      <w:bodyDiv w:val="1"/>
      <w:marLeft w:val="0"/>
      <w:marRight w:val="0"/>
      <w:marTop w:val="0"/>
      <w:marBottom w:val="0"/>
      <w:divBdr>
        <w:top w:val="none" w:sz="0" w:space="0" w:color="auto"/>
        <w:left w:val="none" w:sz="0" w:space="0" w:color="auto"/>
        <w:bottom w:val="none" w:sz="0" w:space="0" w:color="auto"/>
        <w:right w:val="none" w:sz="0" w:space="0" w:color="auto"/>
      </w:divBdr>
    </w:div>
    <w:div w:id="1845245311">
      <w:bodyDiv w:val="1"/>
      <w:marLeft w:val="0"/>
      <w:marRight w:val="0"/>
      <w:marTop w:val="0"/>
      <w:marBottom w:val="0"/>
      <w:divBdr>
        <w:top w:val="none" w:sz="0" w:space="0" w:color="auto"/>
        <w:left w:val="none" w:sz="0" w:space="0" w:color="auto"/>
        <w:bottom w:val="none" w:sz="0" w:space="0" w:color="auto"/>
        <w:right w:val="none" w:sz="0" w:space="0" w:color="auto"/>
      </w:divBdr>
    </w:div>
    <w:div w:id="1845245461">
      <w:bodyDiv w:val="1"/>
      <w:marLeft w:val="0"/>
      <w:marRight w:val="0"/>
      <w:marTop w:val="0"/>
      <w:marBottom w:val="0"/>
      <w:divBdr>
        <w:top w:val="none" w:sz="0" w:space="0" w:color="auto"/>
        <w:left w:val="none" w:sz="0" w:space="0" w:color="auto"/>
        <w:bottom w:val="none" w:sz="0" w:space="0" w:color="auto"/>
        <w:right w:val="none" w:sz="0" w:space="0" w:color="auto"/>
      </w:divBdr>
    </w:div>
    <w:div w:id="1845436074">
      <w:bodyDiv w:val="1"/>
      <w:marLeft w:val="0"/>
      <w:marRight w:val="0"/>
      <w:marTop w:val="0"/>
      <w:marBottom w:val="0"/>
      <w:divBdr>
        <w:top w:val="none" w:sz="0" w:space="0" w:color="auto"/>
        <w:left w:val="none" w:sz="0" w:space="0" w:color="auto"/>
        <w:bottom w:val="none" w:sz="0" w:space="0" w:color="auto"/>
        <w:right w:val="none" w:sz="0" w:space="0" w:color="auto"/>
      </w:divBdr>
    </w:div>
    <w:div w:id="1845707622">
      <w:bodyDiv w:val="1"/>
      <w:marLeft w:val="0"/>
      <w:marRight w:val="0"/>
      <w:marTop w:val="0"/>
      <w:marBottom w:val="0"/>
      <w:divBdr>
        <w:top w:val="none" w:sz="0" w:space="0" w:color="auto"/>
        <w:left w:val="none" w:sz="0" w:space="0" w:color="auto"/>
        <w:bottom w:val="none" w:sz="0" w:space="0" w:color="auto"/>
        <w:right w:val="none" w:sz="0" w:space="0" w:color="auto"/>
      </w:divBdr>
    </w:div>
    <w:div w:id="1846433528">
      <w:bodyDiv w:val="1"/>
      <w:marLeft w:val="0"/>
      <w:marRight w:val="0"/>
      <w:marTop w:val="0"/>
      <w:marBottom w:val="0"/>
      <w:divBdr>
        <w:top w:val="none" w:sz="0" w:space="0" w:color="auto"/>
        <w:left w:val="none" w:sz="0" w:space="0" w:color="auto"/>
        <w:bottom w:val="none" w:sz="0" w:space="0" w:color="auto"/>
        <w:right w:val="none" w:sz="0" w:space="0" w:color="auto"/>
      </w:divBdr>
    </w:div>
    <w:div w:id="1846434083">
      <w:bodyDiv w:val="1"/>
      <w:marLeft w:val="0"/>
      <w:marRight w:val="0"/>
      <w:marTop w:val="0"/>
      <w:marBottom w:val="0"/>
      <w:divBdr>
        <w:top w:val="none" w:sz="0" w:space="0" w:color="auto"/>
        <w:left w:val="none" w:sz="0" w:space="0" w:color="auto"/>
        <w:bottom w:val="none" w:sz="0" w:space="0" w:color="auto"/>
        <w:right w:val="none" w:sz="0" w:space="0" w:color="auto"/>
      </w:divBdr>
    </w:div>
    <w:div w:id="1846626400">
      <w:bodyDiv w:val="1"/>
      <w:marLeft w:val="0"/>
      <w:marRight w:val="0"/>
      <w:marTop w:val="0"/>
      <w:marBottom w:val="0"/>
      <w:divBdr>
        <w:top w:val="none" w:sz="0" w:space="0" w:color="auto"/>
        <w:left w:val="none" w:sz="0" w:space="0" w:color="auto"/>
        <w:bottom w:val="none" w:sz="0" w:space="0" w:color="auto"/>
        <w:right w:val="none" w:sz="0" w:space="0" w:color="auto"/>
      </w:divBdr>
    </w:div>
    <w:div w:id="1846629582">
      <w:bodyDiv w:val="1"/>
      <w:marLeft w:val="0"/>
      <w:marRight w:val="0"/>
      <w:marTop w:val="0"/>
      <w:marBottom w:val="0"/>
      <w:divBdr>
        <w:top w:val="none" w:sz="0" w:space="0" w:color="auto"/>
        <w:left w:val="none" w:sz="0" w:space="0" w:color="auto"/>
        <w:bottom w:val="none" w:sz="0" w:space="0" w:color="auto"/>
        <w:right w:val="none" w:sz="0" w:space="0" w:color="auto"/>
      </w:divBdr>
    </w:div>
    <w:div w:id="1846742572">
      <w:bodyDiv w:val="1"/>
      <w:marLeft w:val="0"/>
      <w:marRight w:val="0"/>
      <w:marTop w:val="0"/>
      <w:marBottom w:val="0"/>
      <w:divBdr>
        <w:top w:val="none" w:sz="0" w:space="0" w:color="auto"/>
        <w:left w:val="none" w:sz="0" w:space="0" w:color="auto"/>
        <w:bottom w:val="none" w:sz="0" w:space="0" w:color="auto"/>
        <w:right w:val="none" w:sz="0" w:space="0" w:color="auto"/>
      </w:divBdr>
    </w:div>
    <w:div w:id="1846820039">
      <w:bodyDiv w:val="1"/>
      <w:marLeft w:val="0"/>
      <w:marRight w:val="0"/>
      <w:marTop w:val="0"/>
      <w:marBottom w:val="0"/>
      <w:divBdr>
        <w:top w:val="none" w:sz="0" w:space="0" w:color="auto"/>
        <w:left w:val="none" w:sz="0" w:space="0" w:color="auto"/>
        <w:bottom w:val="none" w:sz="0" w:space="0" w:color="auto"/>
        <w:right w:val="none" w:sz="0" w:space="0" w:color="auto"/>
      </w:divBdr>
    </w:div>
    <w:div w:id="1846897114">
      <w:bodyDiv w:val="1"/>
      <w:marLeft w:val="0"/>
      <w:marRight w:val="0"/>
      <w:marTop w:val="0"/>
      <w:marBottom w:val="0"/>
      <w:divBdr>
        <w:top w:val="none" w:sz="0" w:space="0" w:color="auto"/>
        <w:left w:val="none" w:sz="0" w:space="0" w:color="auto"/>
        <w:bottom w:val="none" w:sz="0" w:space="0" w:color="auto"/>
        <w:right w:val="none" w:sz="0" w:space="0" w:color="auto"/>
      </w:divBdr>
    </w:div>
    <w:div w:id="1847013999">
      <w:bodyDiv w:val="1"/>
      <w:marLeft w:val="0"/>
      <w:marRight w:val="0"/>
      <w:marTop w:val="0"/>
      <w:marBottom w:val="0"/>
      <w:divBdr>
        <w:top w:val="none" w:sz="0" w:space="0" w:color="auto"/>
        <w:left w:val="none" w:sz="0" w:space="0" w:color="auto"/>
        <w:bottom w:val="none" w:sz="0" w:space="0" w:color="auto"/>
        <w:right w:val="none" w:sz="0" w:space="0" w:color="auto"/>
      </w:divBdr>
    </w:div>
    <w:div w:id="1847211985">
      <w:bodyDiv w:val="1"/>
      <w:marLeft w:val="0"/>
      <w:marRight w:val="0"/>
      <w:marTop w:val="0"/>
      <w:marBottom w:val="0"/>
      <w:divBdr>
        <w:top w:val="none" w:sz="0" w:space="0" w:color="auto"/>
        <w:left w:val="none" w:sz="0" w:space="0" w:color="auto"/>
        <w:bottom w:val="none" w:sz="0" w:space="0" w:color="auto"/>
        <w:right w:val="none" w:sz="0" w:space="0" w:color="auto"/>
      </w:divBdr>
    </w:div>
    <w:div w:id="1847474112">
      <w:bodyDiv w:val="1"/>
      <w:marLeft w:val="0"/>
      <w:marRight w:val="0"/>
      <w:marTop w:val="0"/>
      <w:marBottom w:val="0"/>
      <w:divBdr>
        <w:top w:val="none" w:sz="0" w:space="0" w:color="auto"/>
        <w:left w:val="none" w:sz="0" w:space="0" w:color="auto"/>
        <w:bottom w:val="none" w:sz="0" w:space="0" w:color="auto"/>
        <w:right w:val="none" w:sz="0" w:space="0" w:color="auto"/>
      </w:divBdr>
    </w:div>
    <w:div w:id="1847478339">
      <w:bodyDiv w:val="1"/>
      <w:marLeft w:val="0"/>
      <w:marRight w:val="0"/>
      <w:marTop w:val="0"/>
      <w:marBottom w:val="0"/>
      <w:divBdr>
        <w:top w:val="none" w:sz="0" w:space="0" w:color="auto"/>
        <w:left w:val="none" w:sz="0" w:space="0" w:color="auto"/>
        <w:bottom w:val="none" w:sz="0" w:space="0" w:color="auto"/>
        <w:right w:val="none" w:sz="0" w:space="0" w:color="auto"/>
      </w:divBdr>
    </w:div>
    <w:div w:id="1847556598">
      <w:bodyDiv w:val="1"/>
      <w:marLeft w:val="0"/>
      <w:marRight w:val="0"/>
      <w:marTop w:val="0"/>
      <w:marBottom w:val="0"/>
      <w:divBdr>
        <w:top w:val="none" w:sz="0" w:space="0" w:color="auto"/>
        <w:left w:val="none" w:sz="0" w:space="0" w:color="auto"/>
        <w:bottom w:val="none" w:sz="0" w:space="0" w:color="auto"/>
        <w:right w:val="none" w:sz="0" w:space="0" w:color="auto"/>
      </w:divBdr>
    </w:div>
    <w:div w:id="1847746595">
      <w:bodyDiv w:val="1"/>
      <w:marLeft w:val="0"/>
      <w:marRight w:val="0"/>
      <w:marTop w:val="0"/>
      <w:marBottom w:val="0"/>
      <w:divBdr>
        <w:top w:val="none" w:sz="0" w:space="0" w:color="auto"/>
        <w:left w:val="none" w:sz="0" w:space="0" w:color="auto"/>
        <w:bottom w:val="none" w:sz="0" w:space="0" w:color="auto"/>
        <w:right w:val="none" w:sz="0" w:space="0" w:color="auto"/>
      </w:divBdr>
    </w:div>
    <w:div w:id="1847789526">
      <w:bodyDiv w:val="1"/>
      <w:marLeft w:val="0"/>
      <w:marRight w:val="0"/>
      <w:marTop w:val="0"/>
      <w:marBottom w:val="0"/>
      <w:divBdr>
        <w:top w:val="none" w:sz="0" w:space="0" w:color="auto"/>
        <w:left w:val="none" w:sz="0" w:space="0" w:color="auto"/>
        <w:bottom w:val="none" w:sz="0" w:space="0" w:color="auto"/>
        <w:right w:val="none" w:sz="0" w:space="0" w:color="auto"/>
      </w:divBdr>
    </w:div>
    <w:div w:id="1847986026">
      <w:bodyDiv w:val="1"/>
      <w:marLeft w:val="0"/>
      <w:marRight w:val="0"/>
      <w:marTop w:val="0"/>
      <w:marBottom w:val="0"/>
      <w:divBdr>
        <w:top w:val="none" w:sz="0" w:space="0" w:color="auto"/>
        <w:left w:val="none" w:sz="0" w:space="0" w:color="auto"/>
        <w:bottom w:val="none" w:sz="0" w:space="0" w:color="auto"/>
        <w:right w:val="none" w:sz="0" w:space="0" w:color="auto"/>
      </w:divBdr>
    </w:div>
    <w:div w:id="1848447284">
      <w:bodyDiv w:val="1"/>
      <w:marLeft w:val="0"/>
      <w:marRight w:val="0"/>
      <w:marTop w:val="0"/>
      <w:marBottom w:val="0"/>
      <w:divBdr>
        <w:top w:val="none" w:sz="0" w:space="0" w:color="auto"/>
        <w:left w:val="none" w:sz="0" w:space="0" w:color="auto"/>
        <w:bottom w:val="none" w:sz="0" w:space="0" w:color="auto"/>
        <w:right w:val="none" w:sz="0" w:space="0" w:color="auto"/>
      </w:divBdr>
    </w:div>
    <w:div w:id="1848906897">
      <w:bodyDiv w:val="1"/>
      <w:marLeft w:val="0"/>
      <w:marRight w:val="0"/>
      <w:marTop w:val="0"/>
      <w:marBottom w:val="0"/>
      <w:divBdr>
        <w:top w:val="none" w:sz="0" w:space="0" w:color="auto"/>
        <w:left w:val="none" w:sz="0" w:space="0" w:color="auto"/>
        <w:bottom w:val="none" w:sz="0" w:space="0" w:color="auto"/>
        <w:right w:val="none" w:sz="0" w:space="0" w:color="auto"/>
      </w:divBdr>
    </w:div>
    <w:div w:id="1849100049">
      <w:bodyDiv w:val="1"/>
      <w:marLeft w:val="0"/>
      <w:marRight w:val="0"/>
      <w:marTop w:val="0"/>
      <w:marBottom w:val="0"/>
      <w:divBdr>
        <w:top w:val="none" w:sz="0" w:space="0" w:color="auto"/>
        <w:left w:val="none" w:sz="0" w:space="0" w:color="auto"/>
        <w:bottom w:val="none" w:sz="0" w:space="0" w:color="auto"/>
        <w:right w:val="none" w:sz="0" w:space="0" w:color="auto"/>
      </w:divBdr>
    </w:div>
    <w:div w:id="1849102142">
      <w:bodyDiv w:val="1"/>
      <w:marLeft w:val="0"/>
      <w:marRight w:val="0"/>
      <w:marTop w:val="0"/>
      <w:marBottom w:val="0"/>
      <w:divBdr>
        <w:top w:val="none" w:sz="0" w:space="0" w:color="auto"/>
        <w:left w:val="none" w:sz="0" w:space="0" w:color="auto"/>
        <w:bottom w:val="none" w:sz="0" w:space="0" w:color="auto"/>
        <w:right w:val="none" w:sz="0" w:space="0" w:color="auto"/>
      </w:divBdr>
    </w:div>
    <w:div w:id="1849565340">
      <w:bodyDiv w:val="1"/>
      <w:marLeft w:val="0"/>
      <w:marRight w:val="0"/>
      <w:marTop w:val="0"/>
      <w:marBottom w:val="0"/>
      <w:divBdr>
        <w:top w:val="none" w:sz="0" w:space="0" w:color="auto"/>
        <w:left w:val="none" w:sz="0" w:space="0" w:color="auto"/>
        <w:bottom w:val="none" w:sz="0" w:space="0" w:color="auto"/>
        <w:right w:val="none" w:sz="0" w:space="0" w:color="auto"/>
      </w:divBdr>
    </w:div>
    <w:div w:id="1849634229">
      <w:bodyDiv w:val="1"/>
      <w:marLeft w:val="0"/>
      <w:marRight w:val="0"/>
      <w:marTop w:val="0"/>
      <w:marBottom w:val="0"/>
      <w:divBdr>
        <w:top w:val="none" w:sz="0" w:space="0" w:color="auto"/>
        <w:left w:val="none" w:sz="0" w:space="0" w:color="auto"/>
        <w:bottom w:val="none" w:sz="0" w:space="0" w:color="auto"/>
        <w:right w:val="none" w:sz="0" w:space="0" w:color="auto"/>
      </w:divBdr>
    </w:div>
    <w:div w:id="1849826195">
      <w:bodyDiv w:val="1"/>
      <w:marLeft w:val="0"/>
      <w:marRight w:val="0"/>
      <w:marTop w:val="0"/>
      <w:marBottom w:val="0"/>
      <w:divBdr>
        <w:top w:val="none" w:sz="0" w:space="0" w:color="auto"/>
        <w:left w:val="none" w:sz="0" w:space="0" w:color="auto"/>
        <w:bottom w:val="none" w:sz="0" w:space="0" w:color="auto"/>
        <w:right w:val="none" w:sz="0" w:space="0" w:color="auto"/>
      </w:divBdr>
    </w:div>
    <w:div w:id="1850098057">
      <w:bodyDiv w:val="1"/>
      <w:marLeft w:val="0"/>
      <w:marRight w:val="0"/>
      <w:marTop w:val="0"/>
      <w:marBottom w:val="0"/>
      <w:divBdr>
        <w:top w:val="none" w:sz="0" w:space="0" w:color="auto"/>
        <w:left w:val="none" w:sz="0" w:space="0" w:color="auto"/>
        <w:bottom w:val="none" w:sz="0" w:space="0" w:color="auto"/>
        <w:right w:val="none" w:sz="0" w:space="0" w:color="auto"/>
      </w:divBdr>
    </w:div>
    <w:div w:id="1850216046">
      <w:bodyDiv w:val="1"/>
      <w:marLeft w:val="0"/>
      <w:marRight w:val="0"/>
      <w:marTop w:val="0"/>
      <w:marBottom w:val="0"/>
      <w:divBdr>
        <w:top w:val="none" w:sz="0" w:space="0" w:color="auto"/>
        <w:left w:val="none" w:sz="0" w:space="0" w:color="auto"/>
        <w:bottom w:val="none" w:sz="0" w:space="0" w:color="auto"/>
        <w:right w:val="none" w:sz="0" w:space="0" w:color="auto"/>
      </w:divBdr>
    </w:div>
    <w:div w:id="1850483815">
      <w:bodyDiv w:val="1"/>
      <w:marLeft w:val="0"/>
      <w:marRight w:val="0"/>
      <w:marTop w:val="0"/>
      <w:marBottom w:val="0"/>
      <w:divBdr>
        <w:top w:val="none" w:sz="0" w:space="0" w:color="auto"/>
        <w:left w:val="none" w:sz="0" w:space="0" w:color="auto"/>
        <w:bottom w:val="none" w:sz="0" w:space="0" w:color="auto"/>
        <w:right w:val="none" w:sz="0" w:space="0" w:color="auto"/>
      </w:divBdr>
    </w:div>
    <w:div w:id="1850488406">
      <w:bodyDiv w:val="1"/>
      <w:marLeft w:val="0"/>
      <w:marRight w:val="0"/>
      <w:marTop w:val="0"/>
      <w:marBottom w:val="0"/>
      <w:divBdr>
        <w:top w:val="none" w:sz="0" w:space="0" w:color="auto"/>
        <w:left w:val="none" w:sz="0" w:space="0" w:color="auto"/>
        <w:bottom w:val="none" w:sz="0" w:space="0" w:color="auto"/>
        <w:right w:val="none" w:sz="0" w:space="0" w:color="auto"/>
      </w:divBdr>
    </w:div>
    <w:div w:id="1850489390">
      <w:bodyDiv w:val="1"/>
      <w:marLeft w:val="0"/>
      <w:marRight w:val="0"/>
      <w:marTop w:val="0"/>
      <w:marBottom w:val="0"/>
      <w:divBdr>
        <w:top w:val="none" w:sz="0" w:space="0" w:color="auto"/>
        <w:left w:val="none" w:sz="0" w:space="0" w:color="auto"/>
        <w:bottom w:val="none" w:sz="0" w:space="0" w:color="auto"/>
        <w:right w:val="none" w:sz="0" w:space="0" w:color="auto"/>
      </w:divBdr>
    </w:div>
    <w:div w:id="1850559294">
      <w:bodyDiv w:val="1"/>
      <w:marLeft w:val="0"/>
      <w:marRight w:val="0"/>
      <w:marTop w:val="0"/>
      <w:marBottom w:val="0"/>
      <w:divBdr>
        <w:top w:val="none" w:sz="0" w:space="0" w:color="auto"/>
        <w:left w:val="none" w:sz="0" w:space="0" w:color="auto"/>
        <w:bottom w:val="none" w:sz="0" w:space="0" w:color="auto"/>
        <w:right w:val="none" w:sz="0" w:space="0" w:color="auto"/>
      </w:divBdr>
    </w:div>
    <w:div w:id="1850752876">
      <w:bodyDiv w:val="1"/>
      <w:marLeft w:val="0"/>
      <w:marRight w:val="0"/>
      <w:marTop w:val="0"/>
      <w:marBottom w:val="0"/>
      <w:divBdr>
        <w:top w:val="none" w:sz="0" w:space="0" w:color="auto"/>
        <w:left w:val="none" w:sz="0" w:space="0" w:color="auto"/>
        <w:bottom w:val="none" w:sz="0" w:space="0" w:color="auto"/>
        <w:right w:val="none" w:sz="0" w:space="0" w:color="auto"/>
      </w:divBdr>
    </w:div>
    <w:div w:id="1851066009">
      <w:bodyDiv w:val="1"/>
      <w:marLeft w:val="0"/>
      <w:marRight w:val="0"/>
      <w:marTop w:val="0"/>
      <w:marBottom w:val="0"/>
      <w:divBdr>
        <w:top w:val="none" w:sz="0" w:space="0" w:color="auto"/>
        <w:left w:val="none" w:sz="0" w:space="0" w:color="auto"/>
        <w:bottom w:val="none" w:sz="0" w:space="0" w:color="auto"/>
        <w:right w:val="none" w:sz="0" w:space="0" w:color="auto"/>
      </w:divBdr>
    </w:div>
    <w:div w:id="1851215581">
      <w:bodyDiv w:val="1"/>
      <w:marLeft w:val="0"/>
      <w:marRight w:val="0"/>
      <w:marTop w:val="0"/>
      <w:marBottom w:val="0"/>
      <w:divBdr>
        <w:top w:val="none" w:sz="0" w:space="0" w:color="auto"/>
        <w:left w:val="none" w:sz="0" w:space="0" w:color="auto"/>
        <w:bottom w:val="none" w:sz="0" w:space="0" w:color="auto"/>
        <w:right w:val="none" w:sz="0" w:space="0" w:color="auto"/>
      </w:divBdr>
    </w:div>
    <w:div w:id="1851286360">
      <w:bodyDiv w:val="1"/>
      <w:marLeft w:val="0"/>
      <w:marRight w:val="0"/>
      <w:marTop w:val="0"/>
      <w:marBottom w:val="0"/>
      <w:divBdr>
        <w:top w:val="none" w:sz="0" w:space="0" w:color="auto"/>
        <w:left w:val="none" w:sz="0" w:space="0" w:color="auto"/>
        <w:bottom w:val="none" w:sz="0" w:space="0" w:color="auto"/>
        <w:right w:val="none" w:sz="0" w:space="0" w:color="auto"/>
      </w:divBdr>
    </w:div>
    <w:div w:id="1851333024">
      <w:bodyDiv w:val="1"/>
      <w:marLeft w:val="0"/>
      <w:marRight w:val="0"/>
      <w:marTop w:val="0"/>
      <w:marBottom w:val="0"/>
      <w:divBdr>
        <w:top w:val="none" w:sz="0" w:space="0" w:color="auto"/>
        <w:left w:val="none" w:sz="0" w:space="0" w:color="auto"/>
        <w:bottom w:val="none" w:sz="0" w:space="0" w:color="auto"/>
        <w:right w:val="none" w:sz="0" w:space="0" w:color="auto"/>
      </w:divBdr>
    </w:div>
    <w:div w:id="1851335849">
      <w:bodyDiv w:val="1"/>
      <w:marLeft w:val="0"/>
      <w:marRight w:val="0"/>
      <w:marTop w:val="0"/>
      <w:marBottom w:val="0"/>
      <w:divBdr>
        <w:top w:val="none" w:sz="0" w:space="0" w:color="auto"/>
        <w:left w:val="none" w:sz="0" w:space="0" w:color="auto"/>
        <w:bottom w:val="none" w:sz="0" w:space="0" w:color="auto"/>
        <w:right w:val="none" w:sz="0" w:space="0" w:color="auto"/>
      </w:divBdr>
    </w:div>
    <w:div w:id="1851599360">
      <w:bodyDiv w:val="1"/>
      <w:marLeft w:val="0"/>
      <w:marRight w:val="0"/>
      <w:marTop w:val="0"/>
      <w:marBottom w:val="0"/>
      <w:divBdr>
        <w:top w:val="none" w:sz="0" w:space="0" w:color="auto"/>
        <w:left w:val="none" w:sz="0" w:space="0" w:color="auto"/>
        <w:bottom w:val="none" w:sz="0" w:space="0" w:color="auto"/>
        <w:right w:val="none" w:sz="0" w:space="0" w:color="auto"/>
      </w:divBdr>
    </w:div>
    <w:div w:id="1851752356">
      <w:bodyDiv w:val="1"/>
      <w:marLeft w:val="0"/>
      <w:marRight w:val="0"/>
      <w:marTop w:val="0"/>
      <w:marBottom w:val="0"/>
      <w:divBdr>
        <w:top w:val="none" w:sz="0" w:space="0" w:color="auto"/>
        <w:left w:val="none" w:sz="0" w:space="0" w:color="auto"/>
        <w:bottom w:val="none" w:sz="0" w:space="0" w:color="auto"/>
        <w:right w:val="none" w:sz="0" w:space="0" w:color="auto"/>
      </w:divBdr>
    </w:div>
    <w:div w:id="1851794850">
      <w:bodyDiv w:val="1"/>
      <w:marLeft w:val="0"/>
      <w:marRight w:val="0"/>
      <w:marTop w:val="0"/>
      <w:marBottom w:val="0"/>
      <w:divBdr>
        <w:top w:val="none" w:sz="0" w:space="0" w:color="auto"/>
        <w:left w:val="none" w:sz="0" w:space="0" w:color="auto"/>
        <w:bottom w:val="none" w:sz="0" w:space="0" w:color="auto"/>
        <w:right w:val="none" w:sz="0" w:space="0" w:color="auto"/>
      </w:divBdr>
    </w:div>
    <w:div w:id="1851799443">
      <w:bodyDiv w:val="1"/>
      <w:marLeft w:val="0"/>
      <w:marRight w:val="0"/>
      <w:marTop w:val="0"/>
      <w:marBottom w:val="0"/>
      <w:divBdr>
        <w:top w:val="none" w:sz="0" w:space="0" w:color="auto"/>
        <w:left w:val="none" w:sz="0" w:space="0" w:color="auto"/>
        <w:bottom w:val="none" w:sz="0" w:space="0" w:color="auto"/>
        <w:right w:val="none" w:sz="0" w:space="0" w:color="auto"/>
      </w:divBdr>
    </w:div>
    <w:div w:id="1852331832">
      <w:bodyDiv w:val="1"/>
      <w:marLeft w:val="0"/>
      <w:marRight w:val="0"/>
      <w:marTop w:val="0"/>
      <w:marBottom w:val="0"/>
      <w:divBdr>
        <w:top w:val="none" w:sz="0" w:space="0" w:color="auto"/>
        <w:left w:val="none" w:sz="0" w:space="0" w:color="auto"/>
        <w:bottom w:val="none" w:sz="0" w:space="0" w:color="auto"/>
        <w:right w:val="none" w:sz="0" w:space="0" w:color="auto"/>
      </w:divBdr>
    </w:div>
    <w:div w:id="1852334815">
      <w:bodyDiv w:val="1"/>
      <w:marLeft w:val="0"/>
      <w:marRight w:val="0"/>
      <w:marTop w:val="0"/>
      <w:marBottom w:val="0"/>
      <w:divBdr>
        <w:top w:val="none" w:sz="0" w:space="0" w:color="auto"/>
        <w:left w:val="none" w:sz="0" w:space="0" w:color="auto"/>
        <w:bottom w:val="none" w:sz="0" w:space="0" w:color="auto"/>
        <w:right w:val="none" w:sz="0" w:space="0" w:color="auto"/>
      </w:divBdr>
    </w:div>
    <w:div w:id="1852334831">
      <w:bodyDiv w:val="1"/>
      <w:marLeft w:val="0"/>
      <w:marRight w:val="0"/>
      <w:marTop w:val="0"/>
      <w:marBottom w:val="0"/>
      <w:divBdr>
        <w:top w:val="none" w:sz="0" w:space="0" w:color="auto"/>
        <w:left w:val="none" w:sz="0" w:space="0" w:color="auto"/>
        <w:bottom w:val="none" w:sz="0" w:space="0" w:color="auto"/>
        <w:right w:val="none" w:sz="0" w:space="0" w:color="auto"/>
      </w:divBdr>
    </w:div>
    <w:div w:id="1852989301">
      <w:bodyDiv w:val="1"/>
      <w:marLeft w:val="0"/>
      <w:marRight w:val="0"/>
      <w:marTop w:val="0"/>
      <w:marBottom w:val="0"/>
      <w:divBdr>
        <w:top w:val="none" w:sz="0" w:space="0" w:color="auto"/>
        <w:left w:val="none" w:sz="0" w:space="0" w:color="auto"/>
        <w:bottom w:val="none" w:sz="0" w:space="0" w:color="auto"/>
        <w:right w:val="none" w:sz="0" w:space="0" w:color="auto"/>
      </w:divBdr>
    </w:div>
    <w:div w:id="1853102824">
      <w:bodyDiv w:val="1"/>
      <w:marLeft w:val="0"/>
      <w:marRight w:val="0"/>
      <w:marTop w:val="0"/>
      <w:marBottom w:val="0"/>
      <w:divBdr>
        <w:top w:val="none" w:sz="0" w:space="0" w:color="auto"/>
        <w:left w:val="none" w:sz="0" w:space="0" w:color="auto"/>
        <w:bottom w:val="none" w:sz="0" w:space="0" w:color="auto"/>
        <w:right w:val="none" w:sz="0" w:space="0" w:color="auto"/>
      </w:divBdr>
    </w:div>
    <w:div w:id="1853107303">
      <w:bodyDiv w:val="1"/>
      <w:marLeft w:val="0"/>
      <w:marRight w:val="0"/>
      <w:marTop w:val="0"/>
      <w:marBottom w:val="0"/>
      <w:divBdr>
        <w:top w:val="none" w:sz="0" w:space="0" w:color="auto"/>
        <w:left w:val="none" w:sz="0" w:space="0" w:color="auto"/>
        <w:bottom w:val="none" w:sz="0" w:space="0" w:color="auto"/>
        <w:right w:val="none" w:sz="0" w:space="0" w:color="auto"/>
      </w:divBdr>
    </w:div>
    <w:div w:id="1853295079">
      <w:bodyDiv w:val="1"/>
      <w:marLeft w:val="0"/>
      <w:marRight w:val="0"/>
      <w:marTop w:val="0"/>
      <w:marBottom w:val="0"/>
      <w:divBdr>
        <w:top w:val="none" w:sz="0" w:space="0" w:color="auto"/>
        <w:left w:val="none" w:sz="0" w:space="0" w:color="auto"/>
        <w:bottom w:val="none" w:sz="0" w:space="0" w:color="auto"/>
        <w:right w:val="none" w:sz="0" w:space="0" w:color="auto"/>
      </w:divBdr>
    </w:div>
    <w:div w:id="1853566982">
      <w:bodyDiv w:val="1"/>
      <w:marLeft w:val="0"/>
      <w:marRight w:val="0"/>
      <w:marTop w:val="0"/>
      <w:marBottom w:val="0"/>
      <w:divBdr>
        <w:top w:val="none" w:sz="0" w:space="0" w:color="auto"/>
        <w:left w:val="none" w:sz="0" w:space="0" w:color="auto"/>
        <w:bottom w:val="none" w:sz="0" w:space="0" w:color="auto"/>
        <w:right w:val="none" w:sz="0" w:space="0" w:color="auto"/>
      </w:divBdr>
    </w:div>
    <w:div w:id="1853647045">
      <w:bodyDiv w:val="1"/>
      <w:marLeft w:val="0"/>
      <w:marRight w:val="0"/>
      <w:marTop w:val="0"/>
      <w:marBottom w:val="0"/>
      <w:divBdr>
        <w:top w:val="none" w:sz="0" w:space="0" w:color="auto"/>
        <w:left w:val="none" w:sz="0" w:space="0" w:color="auto"/>
        <w:bottom w:val="none" w:sz="0" w:space="0" w:color="auto"/>
        <w:right w:val="none" w:sz="0" w:space="0" w:color="auto"/>
      </w:divBdr>
    </w:div>
    <w:div w:id="1853761410">
      <w:bodyDiv w:val="1"/>
      <w:marLeft w:val="0"/>
      <w:marRight w:val="0"/>
      <w:marTop w:val="0"/>
      <w:marBottom w:val="0"/>
      <w:divBdr>
        <w:top w:val="none" w:sz="0" w:space="0" w:color="auto"/>
        <w:left w:val="none" w:sz="0" w:space="0" w:color="auto"/>
        <w:bottom w:val="none" w:sz="0" w:space="0" w:color="auto"/>
        <w:right w:val="none" w:sz="0" w:space="0" w:color="auto"/>
      </w:divBdr>
    </w:div>
    <w:div w:id="1853766105">
      <w:bodyDiv w:val="1"/>
      <w:marLeft w:val="0"/>
      <w:marRight w:val="0"/>
      <w:marTop w:val="0"/>
      <w:marBottom w:val="0"/>
      <w:divBdr>
        <w:top w:val="none" w:sz="0" w:space="0" w:color="auto"/>
        <w:left w:val="none" w:sz="0" w:space="0" w:color="auto"/>
        <w:bottom w:val="none" w:sz="0" w:space="0" w:color="auto"/>
        <w:right w:val="none" w:sz="0" w:space="0" w:color="auto"/>
      </w:divBdr>
    </w:div>
    <w:div w:id="1854101278">
      <w:bodyDiv w:val="1"/>
      <w:marLeft w:val="0"/>
      <w:marRight w:val="0"/>
      <w:marTop w:val="0"/>
      <w:marBottom w:val="0"/>
      <w:divBdr>
        <w:top w:val="none" w:sz="0" w:space="0" w:color="auto"/>
        <w:left w:val="none" w:sz="0" w:space="0" w:color="auto"/>
        <w:bottom w:val="none" w:sz="0" w:space="0" w:color="auto"/>
        <w:right w:val="none" w:sz="0" w:space="0" w:color="auto"/>
      </w:divBdr>
    </w:div>
    <w:div w:id="1854220102">
      <w:bodyDiv w:val="1"/>
      <w:marLeft w:val="0"/>
      <w:marRight w:val="0"/>
      <w:marTop w:val="0"/>
      <w:marBottom w:val="0"/>
      <w:divBdr>
        <w:top w:val="none" w:sz="0" w:space="0" w:color="auto"/>
        <w:left w:val="none" w:sz="0" w:space="0" w:color="auto"/>
        <w:bottom w:val="none" w:sz="0" w:space="0" w:color="auto"/>
        <w:right w:val="none" w:sz="0" w:space="0" w:color="auto"/>
      </w:divBdr>
    </w:div>
    <w:div w:id="1854294973">
      <w:bodyDiv w:val="1"/>
      <w:marLeft w:val="0"/>
      <w:marRight w:val="0"/>
      <w:marTop w:val="0"/>
      <w:marBottom w:val="0"/>
      <w:divBdr>
        <w:top w:val="none" w:sz="0" w:space="0" w:color="auto"/>
        <w:left w:val="none" w:sz="0" w:space="0" w:color="auto"/>
        <w:bottom w:val="none" w:sz="0" w:space="0" w:color="auto"/>
        <w:right w:val="none" w:sz="0" w:space="0" w:color="auto"/>
      </w:divBdr>
    </w:div>
    <w:div w:id="1854490247">
      <w:bodyDiv w:val="1"/>
      <w:marLeft w:val="0"/>
      <w:marRight w:val="0"/>
      <w:marTop w:val="0"/>
      <w:marBottom w:val="0"/>
      <w:divBdr>
        <w:top w:val="none" w:sz="0" w:space="0" w:color="auto"/>
        <w:left w:val="none" w:sz="0" w:space="0" w:color="auto"/>
        <w:bottom w:val="none" w:sz="0" w:space="0" w:color="auto"/>
        <w:right w:val="none" w:sz="0" w:space="0" w:color="auto"/>
      </w:divBdr>
    </w:div>
    <w:div w:id="1854763655">
      <w:bodyDiv w:val="1"/>
      <w:marLeft w:val="0"/>
      <w:marRight w:val="0"/>
      <w:marTop w:val="0"/>
      <w:marBottom w:val="0"/>
      <w:divBdr>
        <w:top w:val="none" w:sz="0" w:space="0" w:color="auto"/>
        <w:left w:val="none" w:sz="0" w:space="0" w:color="auto"/>
        <w:bottom w:val="none" w:sz="0" w:space="0" w:color="auto"/>
        <w:right w:val="none" w:sz="0" w:space="0" w:color="auto"/>
      </w:divBdr>
    </w:div>
    <w:div w:id="1854873901">
      <w:bodyDiv w:val="1"/>
      <w:marLeft w:val="0"/>
      <w:marRight w:val="0"/>
      <w:marTop w:val="0"/>
      <w:marBottom w:val="0"/>
      <w:divBdr>
        <w:top w:val="none" w:sz="0" w:space="0" w:color="auto"/>
        <w:left w:val="none" w:sz="0" w:space="0" w:color="auto"/>
        <w:bottom w:val="none" w:sz="0" w:space="0" w:color="auto"/>
        <w:right w:val="none" w:sz="0" w:space="0" w:color="auto"/>
      </w:divBdr>
    </w:div>
    <w:div w:id="1854879337">
      <w:bodyDiv w:val="1"/>
      <w:marLeft w:val="0"/>
      <w:marRight w:val="0"/>
      <w:marTop w:val="0"/>
      <w:marBottom w:val="0"/>
      <w:divBdr>
        <w:top w:val="none" w:sz="0" w:space="0" w:color="auto"/>
        <w:left w:val="none" w:sz="0" w:space="0" w:color="auto"/>
        <w:bottom w:val="none" w:sz="0" w:space="0" w:color="auto"/>
        <w:right w:val="none" w:sz="0" w:space="0" w:color="auto"/>
      </w:divBdr>
    </w:div>
    <w:div w:id="1854950440">
      <w:bodyDiv w:val="1"/>
      <w:marLeft w:val="0"/>
      <w:marRight w:val="0"/>
      <w:marTop w:val="0"/>
      <w:marBottom w:val="0"/>
      <w:divBdr>
        <w:top w:val="none" w:sz="0" w:space="0" w:color="auto"/>
        <w:left w:val="none" w:sz="0" w:space="0" w:color="auto"/>
        <w:bottom w:val="none" w:sz="0" w:space="0" w:color="auto"/>
        <w:right w:val="none" w:sz="0" w:space="0" w:color="auto"/>
      </w:divBdr>
    </w:div>
    <w:div w:id="1855071504">
      <w:bodyDiv w:val="1"/>
      <w:marLeft w:val="0"/>
      <w:marRight w:val="0"/>
      <w:marTop w:val="0"/>
      <w:marBottom w:val="0"/>
      <w:divBdr>
        <w:top w:val="none" w:sz="0" w:space="0" w:color="auto"/>
        <w:left w:val="none" w:sz="0" w:space="0" w:color="auto"/>
        <w:bottom w:val="none" w:sz="0" w:space="0" w:color="auto"/>
        <w:right w:val="none" w:sz="0" w:space="0" w:color="auto"/>
      </w:divBdr>
    </w:div>
    <w:div w:id="1855217995">
      <w:bodyDiv w:val="1"/>
      <w:marLeft w:val="0"/>
      <w:marRight w:val="0"/>
      <w:marTop w:val="0"/>
      <w:marBottom w:val="0"/>
      <w:divBdr>
        <w:top w:val="none" w:sz="0" w:space="0" w:color="auto"/>
        <w:left w:val="none" w:sz="0" w:space="0" w:color="auto"/>
        <w:bottom w:val="none" w:sz="0" w:space="0" w:color="auto"/>
        <w:right w:val="none" w:sz="0" w:space="0" w:color="auto"/>
      </w:divBdr>
    </w:div>
    <w:div w:id="1855219745">
      <w:bodyDiv w:val="1"/>
      <w:marLeft w:val="0"/>
      <w:marRight w:val="0"/>
      <w:marTop w:val="0"/>
      <w:marBottom w:val="0"/>
      <w:divBdr>
        <w:top w:val="none" w:sz="0" w:space="0" w:color="auto"/>
        <w:left w:val="none" w:sz="0" w:space="0" w:color="auto"/>
        <w:bottom w:val="none" w:sz="0" w:space="0" w:color="auto"/>
        <w:right w:val="none" w:sz="0" w:space="0" w:color="auto"/>
      </w:divBdr>
    </w:div>
    <w:div w:id="1855413729">
      <w:bodyDiv w:val="1"/>
      <w:marLeft w:val="0"/>
      <w:marRight w:val="0"/>
      <w:marTop w:val="0"/>
      <w:marBottom w:val="0"/>
      <w:divBdr>
        <w:top w:val="none" w:sz="0" w:space="0" w:color="auto"/>
        <w:left w:val="none" w:sz="0" w:space="0" w:color="auto"/>
        <w:bottom w:val="none" w:sz="0" w:space="0" w:color="auto"/>
        <w:right w:val="none" w:sz="0" w:space="0" w:color="auto"/>
      </w:divBdr>
    </w:div>
    <w:div w:id="1855530673">
      <w:bodyDiv w:val="1"/>
      <w:marLeft w:val="0"/>
      <w:marRight w:val="0"/>
      <w:marTop w:val="0"/>
      <w:marBottom w:val="0"/>
      <w:divBdr>
        <w:top w:val="none" w:sz="0" w:space="0" w:color="auto"/>
        <w:left w:val="none" w:sz="0" w:space="0" w:color="auto"/>
        <w:bottom w:val="none" w:sz="0" w:space="0" w:color="auto"/>
        <w:right w:val="none" w:sz="0" w:space="0" w:color="auto"/>
      </w:divBdr>
    </w:div>
    <w:div w:id="1855537044">
      <w:bodyDiv w:val="1"/>
      <w:marLeft w:val="0"/>
      <w:marRight w:val="0"/>
      <w:marTop w:val="0"/>
      <w:marBottom w:val="0"/>
      <w:divBdr>
        <w:top w:val="none" w:sz="0" w:space="0" w:color="auto"/>
        <w:left w:val="none" w:sz="0" w:space="0" w:color="auto"/>
        <w:bottom w:val="none" w:sz="0" w:space="0" w:color="auto"/>
        <w:right w:val="none" w:sz="0" w:space="0" w:color="auto"/>
      </w:divBdr>
    </w:div>
    <w:div w:id="1855991802">
      <w:bodyDiv w:val="1"/>
      <w:marLeft w:val="0"/>
      <w:marRight w:val="0"/>
      <w:marTop w:val="0"/>
      <w:marBottom w:val="0"/>
      <w:divBdr>
        <w:top w:val="none" w:sz="0" w:space="0" w:color="auto"/>
        <w:left w:val="none" w:sz="0" w:space="0" w:color="auto"/>
        <w:bottom w:val="none" w:sz="0" w:space="0" w:color="auto"/>
        <w:right w:val="none" w:sz="0" w:space="0" w:color="auto"/>
      </w:divBdr>
    </w:div>
    <w:div w:id="1856383159">
      <w:bodyDiv w:val="1"/>
      <w:marLeft w:val="0"/>
      <w:marRight w:val="0"/>
      <w:marTop w:val="0"/>
      <w:marBottom w:val="0"/>
      <w:divBdr>
        <w:top w:val="none" w:sz="0" w:space="0" w:color="auto"/>
        <w:left w:val="none" w:sz="0" w:space="0" w:color="auto"/>
        <w:bottom w:val="none" w:sz="0" w:space="0" w:color="auto"/>
        <w:right w:val="none" w:sz="0" w:space="0" w:color="auto"/>
      </w:divBdr>
    </w:div>
    <w:div w:id="1856457886">
      <w:bodyDiv w:val="1"/>
      <w:marLeft w:val="0"/>
      <w:marRight w:val="0"/>
      <w:marTop w:val="0"/>
      <w:marBottom w:val="0"/>
      <w:divBdr>
        <w:top w:val="none" w:sz="0" w:space="0" w:color="auto"/>
        <w:left w:val="none" w:sz="0" w:space="0" w:color="auto"/>
        <w:bottom w:val="none" w:sz="0" w:space="0" w:color="auto"/>
        <w:right w:val="none" w:sz="0" w:space="0" w:color="auto"/>
      </w:divBdr>
    </w:div>
    <w:div w:id="1856532256">
      <w:bodyDiv w:val="1"/>
      <w:marLeft w:val="0"/>
      <w:marRight w:val="0"/>
      <w:marTop w:val="0"/>
      <w:marBottom w:val="0"/>
      <w:divBdr>
        <w:top w:val="none" w:sz="0" w:space="0" w:color="auto"/>
        <w:left w:val="none" w:sz="0" w:space="0" w:color="auto"/>
        <w:bottom w:val="none" w:sz="0" w:space="0" w:color="auto"/>
        <w:right w:val="none" w:sz="0" w:space="0" w:color="auto"/>
      </w:divBdr>
    </w:div>
    <w:div w:id="1856725241">
      <w:bodyDiv w:val="1"/>
      <w:marLeft w:val="0"/>
      <w:marRight w:val="0"/>
      <w:marTop w:val="0"/>
      <w:marBottom w:val="0"/>
      <w:divBdr>
        <w:top w:val="none" w:sz="0" w:space="0" w:color="auto"/>
        <w:left w:val="none" w:sz="0" w:space="0" w:color="auto"/>
        <w:bottom w:val="none" w:sz="0" w:space="0" w:color="auto"/>
        <w:right w:val="none" w:sz="0" w:space="0" w:color="auto"/>
      </w:divBdr>
    </w:div>
    <w:div w:id="1856840269">
      <w:bodyDiv w:val="1"/>
      <w:marLeft w:val="0"/>
      <w:marRight w:val="0"/>
      <w:marTop w:val="0"/>
      <w:marBottom w:val="0"/>
      <w:divBdr>
        <w:top w:val="none" w:sz="0" w:space="0" w:color="auto"/>
        <w:left w:val="none" w:sz="0" w:space="0" w:color="auto"/>
        <w:bottom w:val="none" w:sz="0" w:space="0" w:color="auto"/>
        <w:right w:val="none" w:sz="0" w:space="0" w:color="auto"/>
      </w:divBdr>
    </w:div>
    <w:div w:id="1856921416">
      <w:bodyDiv w:val="1"/>
      <w:marLeft w:val="0"/>
      <w:marRight w:val="0"/>
      <w:marTop w:val="0"/>
      <w:marBottom w:val="0"/>
      <w:divBdr>
        <w:top w:val="none" w:sz="0" w:space="0" w:color="auto"/>
        <w:left w:val="none" w:sz="0" w:space="0" w:color="auto"/>
        <w:bottom w:val="none" w:sz="0" w:space="0" w:color="auto"/>
        <w:right w:val="none" w:sz="0" w:space="0" w:color="auto"/>
      </w:divBdr>
    </w:div>
    <w:div w:id="1856995238">
      <w:bodyDiv w:val="1"/>
      <w:marLeft w:val="0"/>
      <w:marRight w:val="0"/>
      <w:marTop w:val="0"/>
      <w:marBottom w:val="0"/>
      <w:divBdr>
        <w:top w:val="none" w:sz="0" w:space="0" w:color="auto"/>
        <w:left w:val="none" w:sz="0" w:space="0" w:color="auto"/>
        <w:bottom w:val="none" w:sz="0" w:space="0" w:color="auto"/>
        <w:right w:val="none" w:sz="0" w:space="0" w:color="auto"/>
      </w:divBdr>
    </w:div>
    <w:div w:id="1857227612">
      <w:bodyDiv w:val="1"/>
      <w:marLeft w:val="0"/>
      <w:marRight w:val="0"/>
      <w:marTop w:val="0"/>
      <w:marBottom w:val="0"/>
      <w:divBdr>
        <w:top w:val="none" w:sz="0" w:space="0" w:color="auto"/>
        <w:left w:val="none" w:sz="0" w:space="0" w:color="auto"/>
        <w:bottom w:val="none" w:sz="0" w:space="0" w:color="auto"/>
        <w:right w:val="none" w:sz="0" w:space="0" w:color="auto"/>
      </w:divBdr>
    </w:div>
    <w:div w:id="1857501067">
      <w:bodyDiv w:val="1"/>
      <w:marLeft w:val="0"/>
      <w:marRight w:val="0"/>
      <w:marTop w:val="0"/>
      <w:marBottom w:val="0"/>
      <w:divBdr>
        <w:top w:val="none" w:sz="0" w:space="0" w:color="auto"/>
        <w:left w:val="none" w:sz="0" w:space="0" w:color="auto"/>
        <w:bottom w:val="none" w:sz="0" w:space="0" w:color="auto"/>
        <w:right w:val="none" w:sz="0" w:space="0" w:color="auto"/>
      </w:divBdr>
    </w:div>
    <w:div w:id="1857622248">
      <w:bodyDiv w:val="1"/>
      <w:marLeft w:val="0"/>
      <w:marRight w:val="0"/>
      <w:marTop w:val="0"/>
      <w:marBottom w:val="0"/>
      <w:divBdr>
        <w:top w:val="none" w:sz="0" w:space="0" w:color="auto"/>
        <w:left w:val="none" w:sz="0" w:space="0" w:color="auto"/>
        <w:bottom w:val="none" w:sz="0" w:space="0" w:color="auto"/>
        <w:right w:val="none" w:sz="0" w:space="0" w:color="auto"/>
      </w:divBdr>
    </w:div>
    <w:div w:id="1857650168">
      <w:bodyDiv w:val="1"/>
      <w:marLeft w:val="0"/>
      <w:marRight w:val="0"/>
      <w:marTop w:val="0"/>
      <w:marBottom w:val="0"/>
      <w:divBdr>
        <w:top w:val="none" w:sz="0" w:space="0" w:color="auto"/>
        <w:left w:val="none" w:sz="0" w:space="0" w:color="auto"/>
        <w:bottom w:val="none" w:sz="0" w:space="0" w:color="auto"/>
        <w:right w:val="none" w:sz="0" w:space="0" w:color="auto"/>
      </w:divBdr>
    </w:div>
    <w:div w:id="1857888678">
      <w:bodyDiv w:val="1"/>
      <w:marLeft w:val="0"/>
      <w:marRight w:val="0"/>
      <w:marTop w:val="0"/>
      <w:marBottom w:val="0"/>
      <w:divBdr>
        <w:top w:val="none" w:sz="0" w:space="0" w:color="auto"/>
        <w:left w:val="none" w:sz="0" w:space="0" w:color="auto"/>
        <w:bottom w:val="none" w:sz="0" w:space="0" w:color="auto"/>
        <w:right w:val="none" w:sz="0" w:space="0" w:color="auto"/>
      </w:divBdr>
    </w:div>
    <w:div w:id="1857960910">
      <w:bodyDiv w:val="1"/>
      <w:marLeft w:val="0"/>
      <w:marRight w:val="0"/>
      <w:marTop w:val="0"/>
      <w:marBottom w:val="0"/>
      <w:divBdr>
        <w:top w:val="none" w:sz="0" w:space="0" w:color="auto"/>
        <w:left w:val="none" w:sz="0" w:space="0" w:color="auto"/>
        <w:bottom w:val="none" w:sz="0" w:space="0" w:color="auto"/>
        <w:right w:val="none" w:sz="0" w:space="0" w:color="auto"/>
      </w:divBdr>
    </w:div>
    <w:div w:id="1858422876">
      <w:bodyDiv w:val="1"/>
      <w:marLeft w:val="0"/>
      <w:marRight w:val="0"/>
      <w:marTop w:val="0"/>
      <w:marBottom w:val="0"/>
      <w:divBdr>
        <w:top w:val="none" w:sz="0" w:space="0" w:color="auto"/>
        <w:left w:val="none" w:sz="0" w:space="0" w:color="auto"/>
        <w:bottom w:val="none" w:sz="0" w:space="0" w:color="auto"/>
        <w:right w:val="none" w:sz="0" w:space="0" w:color="auto"/>
      </w:divBdr>
    </w:div>
    <w:div w:id="1858428147">
      <w:bodyDiv w:val="1"/>
      <w:marLeft w:val="0"/>
      <w:marRight w:val="0"/>
      <w:marTop w:val="0"/>
      <w:marBottom w:val="0"/>
      <w:divBdr>
        <w:top w:val="none" w:sz="0" w:space="0" w:color="auto"/>
        <w:left w:val="none" w:sz="0" w:space="0" w:color="auto"/>
        <w:bottom w:val="none" w:sz="0" w:space="0" w:color="auto"/>
        <w:right w:val="none" w:sz="0" w:space="0" w:color="auto"/>
      </w:divBdr>
    </w:div>
    <w:div w:id="1858620443">
      <w:bodyDiv w:val="1"/>
      <w:marLeft w:val="0"/>
      <w:marRight w:val="0"/>
      <w:marTop w:val="0"/>
      <w:marBottom w:val="0"/>
      <w:divBdr>
        <w:top w:val="none" w:sz="0" w:space="0" w:color="auto"/>
        <w:left w:val="none" w:sz="0" w:space="0" w:color="auto"/>
        <w:bottom w:val="none" w:sz="0" w:space="0" w:color="auto"/>
        <w:right w:val="none" w:sz="0" w:space="0" w:color="auto"/>
      </w:divBdr>
    </w:div>
    <w:div w:id="1858882623">
      <w:bodyDiv w:val="1"/>
      <w:marLeft w:val="0"/>
      <w:marRight w:val="0"/>
      <w:marTop w:val="0"/>
      <w:marBottom w:val="0"/>
      <w:divBdr>
        <w:top w:val="none" w:sz="0" w:space="0" w:color="auto"/>
        <w:left w:val="none" w:sz="0" w:space="0" w:color="auto"/>
        <w:bottom w:val="none" w:sz="0" w:space="0" w:color="auto"/>
        <w:right w:val="none" w:sz="0" w:space="0" w:color="auto"/>
      </w:divBdr>
    </w:div>
    <w:div w:id="1859083289">
      <w:bodyDiv w:val="1"/>
      <w:marLeft w:val="0"/>
      <w:marRight w:val="0"/>
      <w:marTop w:val="0"/>
      <w:marBottom w:val="0"/>
      <w:divBdr>
        <w:top w:val="none" w:sz="0" w:space="0" w:color="auto"/>
        <w:left w:val="none" w:sz="0" w:space="0" w:color="auto"/>
        <w:bottom w:val="none" w:sz="0" w:space="0" w:color="auto"/>
        <w:right w:val="none" w:sz="0" w:space="0" w:color="auto"/>
      </w:divBdr>
    </w:div>
    <w:div w:id="1859612692">
      <w:bodyDiv w:val="1"/>
      <w:marLeft w:val="0"/>
      <w:marRight w:val="0"/>
      <w:marTop w:val="0"/>
      <w:marBottom w:val="0"/>
      <w:divBdr>
        <w:top w:val="none" w:sz="0" w:space="0" w:color="auto"/>
        <w:left w:val="none" w:sz="0" w:space="0" w:color="auto"/>
        <w:bottom w:val="none" w:sz="0" w:space="0" w:color="auto"/>
        <w:right w:val="none" w:sz="0" w:space="0" w:color="auto"/>
      </w:divBdr>
    </w:div>
    <w:div w:id="1860043982">
      <w:bodyDiv w:val="1"/>
      <w:marLeft w:val="0"/>
      <w:marRight w:val="0"/>
      <w:marTop w:val="0"/>
      <w:marBottom w:val="0"/>
      <w:divBdr>
        <w:top w:val="none" w:sz="0" w:space="0" w:color="auto"/>
        <w:left w:val="none" w:sz="0" w:space="0" w:color="auto"/>
        <w:bottom w:val="none" w:sz="0" w:space="0" w:color="auto"/>
        <w:right w:val="none" w:sz="0" w:space="0" w:color="auto"/>
      </w:divBdr>
    </w:div>
    <w:div w:id="1860197733">
      <w:bodyDiv w:val="1"/>
      <w:marLeft w:val="0"/>
      <w:marRight w:val="0"/>
      <w:marTop w:val="0"/>
      <w:marBottom w:val="0"/>
      <w:divBdr>
        <w:top w:val="none" w:sz="0" w:space="0" w:color="auto"/>
        <w:left w:val="none" w:sz="0" w:space="0" w:color="auto"/>
        <w:bottom w:val="none" w:sz="0" w:space="0" w:color="auto"/>
        <w:right w:val="none" w:sz="0" w:space="0" w:color="auto"/>
      </w:divBdr>
    </w:div>
    <w:div w:id="1860389880">
      <w:bodyDiv w:val="1"/>
      <w:marLeft w:val="0"/>
      <w:marRight w:val="0"/>
      <w:marTop w:val="0"/>
      <w:marBottom w:val="0"/>
      <w:divBdr>
        <w:top w:val="none" w:sz="0" w:space="0" w:color="auto"/>
        <w:left w:val="none" w:sz="0" w:space="0" w:color="auto"/>
        <w:bottom w:val="none" w:sz="0" w:space="0" w:color="auto"/>
        <w:right w:val="none" w:sz="0" w:space="0" w:color="auto"/>
      </w:divBdr>
    </w:div>
    <w:div w:id="1860579281">
      <w:bodyDiv w:val="1"/>
      <w:marLeft w:val="0"/>
      <w:marRight w:val="0"/>
      <w:marTop w:val="0"/>
      <w:marBottom w:val="0"/>
      <w:divBdr>
        <w:top w:val="none" w:sz="0" w:space="0" w:color="auto"/>
        <w:left w:val="none" w:sz="0" w:space="0" w:color="auto"/>
        <w:bottom w:val="none" w:sz="0" w:space="0" w:color="auto"/>
        <w:right w:val="none" w:sz="0" w:space="0" w:color="auto"/>
      </w:divBdr>
    </w:div>
    <w:div w:id="1860700478">
      <w:bodyDiv w:val="1"/>
      <w:marLeft w:val="0"/>
      <w:marRight w:val="0"/>
      <w:marTop w:val="0"/>
      <w:marBottom w:val="0"/>
      <w:divBdr>
        <w:top w:val="none" w:sz="0" w:space="0" w:color="auto"/>
        <w:left w:val="none" w:sz="0" w:space="0" w:color="auto"/>
        <w:bottom w:val="none" w:sz="0" w:space="0" w:color="auto"/>
        <w:right w:val="none" w:sz="0" w:space="0" w:color="auto"/>
      </w:divBdr>
    </w:div>
    <w:div w:id="1860778291">
      <w:bodyDiv w:val="1"/>
      <w:marLeft w:val="0"/>
      <w:marRight w:val="0"/>
      <w:marTop w:val="0"/>
      <w:marBottom w:val="0"/>
      <w:divBdr>
        <w:top w:val="none" w:sz="0" w:space="0" w:color="auto"/>
        <w:left w:val="none" w:sz="0" w:space="0" w:color="auto"/>
        <w:bottom w:val="none" w:sz="0" w:space="0" w:color="auto"/>
        <w:right w:val="none" w:sz="0" w:space="0" w:color="auto"/>
      </w:divBdr>
    </w:div>
    <w:div w:id="1861118535">
      <w:bodyDiv w:val="1"/>
      <w:marLeft w:val="0"/>
      <w:marRight w:val="0"/>
      <w:marTop w:val="0"/>
      <w:marBottom w:val="0"/>
      <w:divBdr>
        <w:top w:val="none" w:sz="0" w:space="0" w:color="auto"/>
        <w:left w:val="none" w:sz="0" w:space="0" w:color="auto"/>
        <w:bottom w:val="none" w:sz="0" w:space="0" w:color="auto"/>
        <w:right w:val="none" w:sz="0" w:space="0" w:color="auto"/>
      </w:divBdr>
    </w:div>
    <w:div w:id="1861315646">
      <w:bodyDiv w:val="1"/>
      <w:marLeft w:val="0"/>
      <w:marRight w:val="0"/>
      <w:marTop w:val="0"/>
      <w:marBottom w:val="0"/>
      <w:divBdr>
        <w:top w:val="none" w:sz="0" w:space="0" w:color="auto"/>
        <w:left w:val="none" w:sz="0" w:space="0" w:color="auto"/>
        <w:bottom w:val="none" w:sz="0" w:space="0" w:color="auto"/>
        <w:right w:val="none" w:sz="0" w:space="0" w:color="auto"/>
      </w:divBdr>
    </w:div>
    <w:div w:id="1861316404">
      <w:bodyDiv w:val="1"/>
      <w:marLeft w:val="0"/>
      <w:marRight w:val="0"/>
      <w:marTop w:val="0"/>
      <w:marBottom w:val="0"/>
      <w:divBdr>
        <w:top w:val="none" w:sz="0" w:space="0" w:color="auto"/>
        <w:left w:val="none" w:sz="0" w:space="0" w:color="auto"/>
        <w:bottom w:val="none" w:sz="0" w:space="0" w:color="auto"/>
        <w:right w:val="none" w:sz="0" w:space="0" w:color="auto"/>
      </w:divBdr>
    </w:div>
    <w:div w:id="1861356222">
      <w:bodyDiv w:val="1"/>
      <w:marLeft w:val="0"/>
      <w:marRight w:val="0"/>
      <w:marTop w:val="0"/>
      <w:marBottom w:val="0"/>
      <w:divBdr>
        <w:top w:val="none" w:sz="0" w:space="0" w:color="auto"/>
        <w:left w:val="none" w:sz="0" w:space="0" w:color="auto"/>
        <w:bottom w:val="none" w:sz="0" w:space="0" w:color="auto"/>
        <w:right w:val="none" w:sz="0" w:space="0" w:color="auto"/>
      </w:divBdr>
    </w:div>
    <w:div w:id="1862084300">
      <w:bodyDiv w:val="1"/>
      <w:marLeft w:val="0"/>
      <w:marRight w:val="0"/>
      <w:marTop w:val="0"/>
      <w:marBottom w:val="0"/>
      <w:divBdr>
        <w:top w:val="none" w:sz="0" w:space="0" w:color="auto"/>
        <w:left w:val="none" w:sz="0" w:space="0" w:color="auto"/>
        <w:bottom w:val="none" w:sz="0" w:space="0" w:color="auto"/>
        <w:right w:val="none" w:sz="0" w:space="0" w:color="auto"/>
      </w:divBdr>
    </w:div>
    <w:div w:id="1862089969">
      <w:bodyDiv w:val="1"/>
      <w:marLeft w:val="0"/>
      <w:marRight w:val="0"/>
      <w:marTop w:val="0"/>
      <w:marBottom w:val="0"/>
      <w:divBdr>
        <w:top w:val="none" w:sz="0" w:space="0" w:color="auto"/>
        <w:left w:val="none" w:sz="0" w:space="0" w:color="auto"/>
        <w:bottom w:val="none" w:sz="0" w:space="0" w:color="auto"/>
        <w:right w:val="none" w:sz="0" w:space="0" w:color="auto"/>
      </w:divBdr>
    </w:div>
    <w:div w:id="1862163995">
      <w:bodyDiv w:val="1"/>
      <w:marLeft w:val="0"/>
      <w:marRight w:val="0"/>
      <w:marTop w:val="0"/>
      <w:marBottom w:val="0"/>
      <w:divBdr>
        <w:top w:val="none" w:sz="0" w:space="0" w:color="auto"/>
        <w:left w:val="none" w:sz="0" w:space="0" w:color="auto"/>
        <w:bottom w:val="none" w:sz="0" w:space="0" w:color="auto"/>
        <w:right w:val="none" w:sz="0" w:space="0" w:color="auto"/>
      </w:divBdr>
    </w:div>
    <w:div w:id="1862430953">
      <w:bodyDiv w:val="1"/>
      <w:marLeft w:val="0"/>
      <w:marRight w:val="0"/>
      <w:marTop w:val="0"/>
      <w:marBottom w:val="0"/>
      <w:divBdr>
        <w:top w:val="none" w:sz="0" w:space="0" w:color="auto"/>
        <w:left w:val="none" w:sz="0" w:space="0" w:color="auto"/>
        <w:bottom w:val="none" w:sz="0" w:space="0" w:color="auto"/>
        <w:right w:val="none" w:sz="0" w:space="0" w:color="auto"/>
      </w:divBdr>
    </w:div>
    <w:div w:id="1862815872">
      <w:bodyDiv w:val="1"/>
      <w:marLeft w:val="0"/>
      <w:marRight w:val="0"/>
      <w:marTop w:val="0"/>
      <w:marBottom w:val="0"/>
      <w:divBdr>
        <w:top w:val="none" w:sz="0" w:space="0" w:color="auto"/>
        <w:left w:val="none" w:sz="0" w:space="0" w:color="auto"/>
        <w:bottom w:val="none" w:sz="0" w:space="0" w:color="auto"/>
        <w:right w:val="none" w:sz="0" w:space="0" w:color="auto"/>
      </w:divBdr>
    </w:div>
    <w:div w:id="1862893112">
      <w:bodyDiv w:val="1"/>
      <w:marLeft w:val="0"/>
      <w:marRight w:val="0"/>
      <w:marTop w:val="0"/>
      <w:marBottom w:val="0"/>
      <w:divBdr>
        <w:top w:val="none" w:sz="0" w:space="0" w:color="auto"/>
        <w:left w:val="none" w:sz="0" w:space="0" w:color="auto"/>
        <w:bottom w:val="none" w:sz="0" w:space="0" w:color="auto"/>
        <w:right w:val="none" w:sz="0" w:space="0" w:color="auto"/>
      </w:divBdr>
    </w:div>
    <w:div w:id="1863130846">
      <w:bodyDiv w:val="1"/>
      <w:marLeft w:val="0"/>
      <w:marRight w:val="0"/>
      <w:marTop w:val="0"/>
      <w:marBottom w:val="0"/>
      <w:divBdr>
        <w:top w:val="none" w:sz="0" w:space="0" w:color="auto"/>
        <w:left w:val="none" w:sz="0" w:space="0" w:color="auto"/>
        <w:bottom w:val="none" w:sz="0" w:space="0" w:color="auto"/>
        <w:right w:val="none" w:sz="0" w:space="0" w:color="auto"/>
      </w:divBdr>
    </w:div>
    <w:div w:id="1863203559">
      <w:bodyDiv w:val="1"/>
      <w:marLeft w:val="0"/>
      <w:marRight w:val="0"/>
      <w:marTop w:val="0"/>
      <w:marBottom w:val="0"/>
      <w:divBdr>
        <w:top w:val="none" w:sz="0" w:space="0" w:color="auto"/>
        <w:left w:val="none" w:sz="0" w:space="0" w:color="auto"/>
        <w:bottom w:val="none" w:sz="0" w:space="0" w:color="auto"/>
        <w:right w:val="none" w:sz="0" w:space="0" w:color="auto"/>
      </w:divBdr>
    </w:div>
    <w:div w:id="1863279124">
      <w:bodyDiv w:val="1"/>
      <w:marLeft w:val="0"/>
      <w:marRight w:val="0"/>
      <w:marTop w:val="0"/>
      <w:marBottom w:val="0"/>
      <w:divBdr>
        <w:top w:val="none" w:sz="0" w:space="0" w:color="auto"/>
        <w:left w:val="none" w:sz="0" w:space="0" w:color="auto"/>
        <w:bottom w:val="none" w:sz="0" w:space="0" w:color="auto"/>
        <w:right w:val="none" w:sz="0" w:space="0" w:color="auto"/>
      </w:divBdr>
    </w:div>
    <w:div w:id="1863519295">
      <w:bodyDiv w:val="1"/>
      <w:marLeft w:val="0"/>
      <w:marRight w:val="0"/>
      <w:marTop w:val="0"/>
      <w:marBottom w:val="0"/>
      <w:divBdr>
        <w:top w:val="none" w:sz="0" w:space="0" w:color="auto"/>
        <w:left w:val="none" w:sz="0" w:space="0" w:color="auto"/>
        <w:bottom w:val="none" w:sz="0" w:space="0" w:color="auto"/>
        <w:right w:val="none" w:sz="0" w:space="0" w:color="auto"/>
      </w:divBdr>
    </w:div>
    <w:div w:id="1864131620">
      <w:bodyDiv w:val="1"/>
      <w:marLeft w:val="0"/>
      <w:marRight w:val="0"/>
      <w:marTop w:val="0"/>
      <w:marBottom w:val="0"/>
      <w:divBdr>
        <w:top w:val="none" w:sz="0" w:space="0" w:color="auto"/>
        <w:left w:val="none" w:sz="0" w:space="0" w:color="auto"/>
        <w:bottom w:val="none" w:sz="0" w:space="0" w:color="auto"/>
        <w:right w:val="none" w:sz="0" w:space="0" w:color="auto"/>
      </w:divBdr>
    </w:div>
    <w:div w:id="1864661879">
      <w:bodyDiv w:val="1"/>
      <w:marLeft w:val="0"/>
      <w:marRight w:val="0"/>
      <w:marTop w:val="0"/>
      <w:marBottom w:val="0"/>
      <w:divBdr>
        <w:top w:val="none" w:sz="0" w:space="0" w:color="auto"/>
        <w:left w:val="none" w:sz="0" w:space="0" w:color="auto"/>
        <w:bottom w:val="none" w:sz="0" w:space="0" w:color="auto"/>
        <w:right w:val="none" w:sz="0" w:space="0" w:color="auto"/>
      </w:divBdr>
    </w:div>
    <w:div w:id="1864780415">
      <w:bodyDiv w:val="1"/>
      <w:marLeft w:val="0"/>
      <w:marRight w:val="0"/>
      <w:marTop w:val="0"/>
      <w:marBottom w:val="0"/>
      <w:divBdr>
        <w:top w:val="none" w:sz="0" w:space="0" w:color="auto"/>
        <w:left w:val="none" w:sz="0" w:space="0" w:color="auto"/>
        <w:bottom w:val="none" w:sz="0" w:space="0" w:color="auto"/>
        <w:right w:val="none" w:sz="0" w:space="0" w:color="auto"/>
      </w:divBdr>
    </w:div>
    <w:div w:id="1864856238">
      <w:bodyDiv w:val="1"/>
      <w:marLeft w:val="0"/>
      <w:marRight w:val="0"/>
      <w:marTop w:val="0"/>
      <w:marBottom w:val="0"/>
      <w:divBdr>
        <w:top w:val="none" w:sz="0" w:space="0" w:color="auto"/>
        <w:left w:val="none" w:sz="0" w:space="0" w:color="auto"/>
        <w:bottom w:val="none" w:sz="0" w:space="0" w:color="auto"/>
        <w:right w:val="none" w:sz="0" w:space="0" w:color="auto"/>
      </w:divBdr>
    </w:div>
    <w:div w:id="1864973107">
      <w:bodyDiv w:val="1"/>
      <w:marLeft w:val="0"/>
      <w:marRight w:val="0"/>
      <w:marTop w:val="0"/>
      <w:marBottom w:val="0"/>
      <w:divBdr>
        <w:top w:val="none" w:sz="0" w:space="0" w:color="auto"/>
        <w:left w:val="none" w:sz="0" w:space="0" w:color="auto"/>
        <w:bottom w:val="none" w:sz="0" w:space="0" w:color="auto"/>
        <w:right w:val="none" w:sz="0" w:space="0" w:color="auto"/>
      </w:divBdr>
    </w:div>
    <w:div w:id="1865316463">
      <w:bodyDiv w:val="1"/>
      <w:marLeft w:val="0"/>
      <w:marRight w:val="0"/>
      <w:marTop w:val="0"/>
      <w:marBottom w:val="0"/>
      <w:divBdr>
        <w:top w:val="none" w:sz="0" w:space="0" w:color="auto"/>
        <w:left w:val="none" w:sz="0" w:space="0" w:color="auto"/>
        <w:bottom w:val="none" w:sz="0" w:space="0" w:color="auto"/>
        <w:right w:val="none" w:sz="0" w:space="0" w:color="auto"/>
      </w:divBdr>
    </w:div>
    <w:div w:id="1865359076">
      <w:bodyDiv w:val="1"/>
      <w:marLeft w:val="0"/>
      <w:marRight w:val="0"/>
      <w:marTop w:val="0"/>
      <w:marBottom w:val="0"/>
      <w:divBdr>
        <w:top w:val="none" w:sz="0" w:space="0" w:color="auto"/>
        <w:left w:val="none" w:sz="0" w:space="0" w:color="auto"/>
        <w:bottom w:val="none" w:sz="0" w:space="0" w:color="auto"/>
        <w:right w:val="none" w:sz="0" w:space="0" w:color="auto"/>
      </w:divBdr>
    </w:div>
    <w:div w:id="1865364993">
      <w:bodyDiv w:val="1"/>
      <w:marLeft w:val="0"/>
      <w:marRight w:val="0"/>
      <w:marTop w:val="0"/>
      <w:marBottom w:val="0"/>
      <w:divBdr>
        <w:top w:val="none" w:sz="0" w:space="0" w:color="auto"/>
        <w:left w:val="none" w:sz="0" w:space="0" w:color="auto"/>
        <w:bottom w:val="none" w:sz="0" w:space="0" w:color="auto"/>
        <w:right w:val="none" w:sz="0" w:space="0" w:color="auto"/>
      </w:divBdr>
    </w:div>
    <w:div w:id="1865482469">
      <w:bodyDiv w:val="1"/>
      <w:marLeft w:val="0"/>
      <w:marRight w:val="0"/>
      <w:marTop w:val="0"/>
      <w:marBottom w:val="0"/>
      <w:divBdr>
        <w:top w:val="none" w:sz="0" w:space="0" w:color="auto"/>
        <w:left w:val="none" w:sz="0" w:space="0" w:color="auto"/>
        <w:bottom w:val="none" w:sz="0" w:space="0" w:color="auto"/>
        <w:right w:val="none" w:sz="0" w:space="0" w:color="auto"/>
      </w:divBdr>
    </w:div>
    <w:div w:id="1865751401">
      <w:bodyDiv w:val="1"/>
      <w:marLeft w:val="0"/>
      <w:marRight w:val="0"/>
      <w:marTop w:val="0"/>
      <w:marBottom w:val="0"/>
      <w:divBdr>
        <w:top w:val="none" w:sz="0" w:space="0" w:color="auto"/>
        <w:left w:val="none" w:sz="0" w:space="0" w:color="auto"/>
        <w:bottom w:val="none" w:sz="0" w:space="0" w:color="auto"/>
        <w:right w:val="none" w:sz="0" w:space="0" w:color="auto"/>
      </w:divBdr>
    </w:div>
    <w:div w:id="1866673356">
      <w:bodyDiv w:val="1"/>
      <w:marLeft w:val="0"/>
      <w:marRight w:val="0"/>
      <w:marTop w:val="0"/>
      <w:marBottom w:val="0"/>
      <w:divBdr>
        <w:top w:val="none" w:sz="0" w:space="0" w:color="auto"/>
        <w:left w:val="none" w:sz="0" w:space="0" w:color="auto"/>
        <w:bottom w:val="none" w:sz="0" w:space="0" w:color="auto"/>
        <w:right w:val="none" w:sz="0" w:space="0" w:color="auto"/>
      </w:divBdr>
    </w:div>
    <w:div w:id="1866825057">
      <w:bodyDiv w:val="1"/>
      <w:marLeft w:val="0"/>
      <w:marRight w:val="0"/>
      <w:marTop w:val="0"/>
      <w:marBottom w:val="0"/>
      <w:divBdr>
        <w:top w:val="none" w:sz="0" w:space="0" w:color="auto"/>
        <w:left w:val="none" w:sz="0" w:space="0" w:color="auto"/>
        <w:bottom w:val="none" w:sz="0" w:space="0" w:color="auto"/>
        <w:right w:val="none" w:sz="0" w:space="0" w:color="auto"/>
      </w:divBdr>
    </w:div>
    <w:div w:id="1867056475">
      <w:bodyDiv w:val="1"/>
      <w:marLeft w:val="0"/>
      <w:marRight w:val="0"/>
      <w:marTop w:val="0"/>
      <w:marBottom w:val="0"/>
      <w:divBdr>
        <w:top w:val="none" w:sz="0" w:space="0" w:color="auto"/>
        <w:left w:val="none" w:sz="0" w:space="0" w:color="auto"/>
        <w:bottom w:val="none" w:sz="0" w:space="0" w:color="auto"/>
        <w:right w:val="none" w:sz="0" w:space="0" w:color="auto"/>
      </w:divBdr>
    </w:div>
    <w:div w:id="1867060090">
      <w:bodyDiv w:val="1"/>
      <w:marLeft w:val="0"/>
      <w:marRight w:val="0"/>
      <w:marTop w:val="0"/>
      <w:marBottom w:val="0"/>
      <w:divBdr>
        <w:top w:val="none" w:sz="0" w:space="0" w:color="auto"/>
        <w:left w:val="none" w:sz="0" w:space="0" w:color="auto"/>
        <w:bottom w:val="none" w:sz="0" w:space="0" w:color="auto"/>
        <w:right w:val="none" w:sz="0" w:space="0" w:color="auto"/>
      </w:divBdr>
    </w:div>
    <w:div w:id="1867062041">
      <w:bodyDiv w:val="1"/>
      <w:marLeft w:val="0"/>
      <w:marRight w:val="0"/>
      <w:marTop w:val="0"/>
      <w:marBottom w:val="0"/>
      <w:divBdr>
        <w:top w:val="none" w:sz="0" w:space="0" w:color="auto"/>
        <w:left w:val="none" w:sz="0" w:space="0" w:color="auto"/>
        <w:bottom w:val="none" w:sz="0" w:space="0" w:color="auto"/>
        <w:right w:val="none" w:sz="0" w:space="0" w:color="auto"/>
      </w:divBdr>
    </w:div>
    <w:div w:id="1867257353">
      <w:bodyDiv w:val="1"/>
      <w:marLeft w:val="0"/>
      <w:marRight w:val="0"/>
      <w:marTop w:val="0"/>
      <w:marBottom w:val="0"/>
      <w:divBdr>
        <w:top w:val="none" w:sz="0" w:space="0" w:color="auto"/>
        <w:left w:val="none" w:sz="0" w:space="0" w:color="auto"/>
        <w:bottom w:val="none" w:sz="0" w:space="0" w:color="auto"/>
        <w:right w:val="none" w:sz="0" w:space="0" w:color="auto"/>
      </w:divBdr>
    </w:div>
    <w:div w:id="1867328026">
      <w:bodyDiv w:val="1"/>
      <w:marLeft w:val="0"/>
      <w:marRight w:val="0"/>
      <w:marTop w:val="0"/>
      <w:marBottom w:val="0"/>
      <w:divBdr>
        <w:top w:val="none" w:sz="0" w:space="0" w:color="auto"/>
        <w:left w:val="none" w:sz="0" w:space="0" w:color="auto"/>
        <w:bottom w:val="none" w:sz="0" w:space="0" w:color="auto"/>
        <w:right w:val="none" w:sz="0" w:space="0" w:color="auto"/>
      </w:divBdr>
    </w:div>
    <w:div w:id="1867477142">
      <w:bodyDiv w:val="1"/>
      <w:marLeft w:val="0"/>
      <w:marRight w:val="0"/>
      <w:marTop w:val="0"/>
      <w:marBottom w:val="0"/>
      <w:divBdr>
        <w:top w:val="none" w:sz="0" w:space="0" w:color="auto"/>
        <w:left w:val="none" w:sz="0" w:space="0" w:color="auto"/>
        <w:bottom w:val="none" w:sz="0" w:space="0" w:color="auto"/>
        <w:right w:val="none" w:sz="0" w:space="0" w:color="auto"/>
      </w:divBdr>
    </w:div>
    <w:div w:id="1867597388">
      <w:bodyDiv w:val="1"/>
      <w:marLeft w:val="0"/>
      <w:marRight w:val="0"/>
      <w:marTop w:val="0"/>
      <w:marBottom w:val="0"/>
      <w:divBdr>
        <w:top w:val="none" w:sz="0" w:space="0" w:color="auto"/>
        <w:left w:val="none" w:sz="0" w:space="0" w:color="auto"/>
        <w:bottom w:val="none" w:sz="0" w:space="0" w:color="auto"/>
        <w:right w:val="none" w:sz="0" w:space="0" w:color="auto"/>
      </w:divBdr>
    </w:div>
    <w:div w:id="1867599505">
      <w:bodyDiv w:val="1"/>
      <w:marLeft w:val="0"/>
      <w:marRight w:val="0"/>
      <w:marTop w:val="0"/>
      <w:marBottom w:val="0"/>
      <w:divBdr>
        <w:top w:val="none" w:sz="0" w:space="0" w:color="auto"/>
        <w:left w:val="none" w:sz="0" w:space="0" w:color="auto"/>
        <w:bottom w:val="none" w:sz="0" w:space="0" w:color="auto"/>
        <w:right w:val="none" w:sz="0" w:space="0" w:color="auto"/>
      </w:divBdr>
    </w:div>
    <w:div w:id="1867677022">
      <w:bodyDiv w:val="1"/>
      <w:marLeft w:val="0"/>
      <w:marRight w:val="0"/>
      <w:marTop w:val="0"/>
      <w:marBottom w:val="0"/>
      <w:divBdr>
        <w:top w:val="none" w:sz="0" w:space="0" w:color="auto"/>
        <w:left w:val="none" w:sz="0" w:space="0" w:color="auto"/>
        <w:bottom w:val="none" w:sz="0" w:space="0" w:color="auto"/>
        <w:right w:val="none" w:sz="0" w:space="0" w:color="auto"/>
      </w:divBdr>
    </w:div>
    <w:div w:id="1868134162">
      <w:bodyDiv w:val="1"/>
      <w:marLeft w:val="0"/>
      <w:marRight w:val="0"/>
      <w:marTop w:val="0"/>
      <w:marBottom w:val="0"/>
      <w:divBdr>
        <w:top w:val="none" w:sz="0" w:space="0" w:color="auto"/>
        <w:left w:val="none" w:sz="0" w:space="0" w:color="auto"/>
        <w:bottom w:val="none" w:sz="0" w:space="0" w:color="auto"/>
        <w:right w:val="none" w:sz="0" w:space="0" w:color="auto"/>
      </w:divBdr>
    </w:div>
    <w:div w:id="1868255711">
      <w:bodyDiv w:val="1"/>
      <w:marLeft w:val="0"/>
      <w:marRight w:val="0"/>
      <w:marTop w:val="0"/>
      <w:marBottom w:val="0"/>
      <w:divBdr>
        <w:top w:val="none" w:sz="0" w:space="0" w:color="auto"/>
        <w:left w:val="none" w:sz="0" w:space="0" w:color="auto"/>
        <w:bottom w:val="none" w:sz="0" w:space="0" w:color="auto"/>
        <w:right w:val="none" w:sz="0" w:space="0" w:color="auto"/>
      </w:divBdr>
    </w:div>
    <w:div w:id="1868984185">
      <w:bodyDiv w:val="1"/>
      <w:marLeft w:val="0"/>
      <w:marRight w:val="0"/>
      <w:marTop w:val="0"/>
      <w:marBottom w:val="0"/>
      <w:divBdr>
        <w:top w:val="none" w:sz="0" w:space="0" w:color="auto"/>
        <w:left w:val="none" w:sz="0" w:space="0" w:color="auto"/>
        <w:bottom w:val="none" w:sz="0" w:space="0" w:color="auto"/>
        <w:right w:val="none" w:sz="0" w:space="0" w:color="auto"/>
      </w:divBdr>
    </w:div>
    <w:div w:id="1868984243">
      <w:bodyDiv w:val="1"/>
      <w:marLeft w:val="0"/>
      <w:marRight w:val="0"/>
      <w:marTop w:val="0"/>
      <w:marBottom w:val="0"/>
      <w:divBdr>
        <w:top w:val="none" w:sz="0" w:space="0" w:color="auto"/>
        <w:left w:val="none" w:sz="0" w:space="0" w:color="auto"/>
        <w:bottom w:val="none" w:sz="0" w:space="0" w:color="auto"/>
        <w:right w:val="none" w:sz="0" w:space="0" w:color="auto"/>
      </w:divBdr>
    </w:div>
    <w:div w:id="1869105258">
      <w:bodyDiv w:val="1"/>
      <w:marLeft w:val="0"/>
      <w:marRight w:val="0"/>
      <w:marTop w:val="0"/>
      <w:marBottom w:val="0"/>
      <w:divBdr>
        <w:top w:val="none" w:sz="0" w:space="0" w:color="auto"/>
        <w:left w:val="none" w:sz="0" w:space="0" w:color="auto"/>
        <w:bottom w:val="none" w:sz="0" w:space="0" w:color="auto"/>
        <w:right w:val="none" w:sz="0" w:space="0" w:color="auto"/>
      </w:divBdr>
    </w:div>
    <w:div w:id="1869484710">
      <w:bodyDiv w:val="1"/>
      <w:marLeft w:val="0"/>
      <w:marRight w:val="0"/>
      <w:marTop w:val="0"/>
      <w:marBottom w:val="0"/>
      <w:divBdr>
        <w:top w:val="none" w:sz="0" w:space="0" w:color="auto"/>
        <w:left w:val="none" w:sz="0" w:space="0" w:color="auto"/>
        <w:bottom w:val="none" w:sz="0" w:space="0" w:color="auto"/>
        <w:right w:val="none" w:sz="0" w:space="0" w:color="auto"/>
      </w:divBdr>
    </w:div>
    <w:div w:id="1869683959">
      <w:bodyDiv w:val="1"/>
      <w:marLeft w:val="0"/>
      <w:marRight w:val="0"/>
      <w:marTop w:val="0"/>
      <w:marBottom w:val="0"/>
      <w:divBdr>
        <w:top w:val="none" w:sz="0" w:space="0" w:color="auto"/>
        <w:left w:val="none" w:sz="0" w:space="0" w:color="auto"/>
        <w:bottom w:val="none" w:sz="0" w:space="0" w:color="auto"/>
        <w:right w:val="none" w:sz="0" w:space="0" w:color="auto"/>
      </w:divBdr>
    </w:div>
    <w:div w:id="1869829223">
      <w:bodyDiv w:val="1"/>
      <w:marLeft w:val="0"/>
      <w:marRight w:val="0"/>
      <w:marTop w:val="0"/>
      <w:marBottom w:val="0"/>
      <w:divBdr>
        <w:top w:val="none" w:sz="0" w:space="0" w:color="auto"/>
        <w:left w:val="none" w:sz="0" w:space="0" w:color="auto"/>
        <w:bottom w:val="none" w:sz="0" w:space="0" w:color="auto"/>
        <w:right w:val="none" w:sz="0" w:space="0" w:color="auto"/>
      </w:divBdr>
    </w:div>
    <w:div w:id="1869829227">
      <w:bodyDiv w:val="1"/>
      <w:marLeft w:val="0"/>
      <w:marRight w:val="0"/>
      <w:marTop w:val="0"/>
      <w:marBottom w:val="0"/>
      <w:divBdr>
        <w:top w:val="none" w:sz="0" w:space="0" w:color="auto"/>
        <w:left w:val="none" w:sz="0" w:space="0" w:color="auto"/>
        <w:bottom w:val="none" w:sz="0" w:space="0" w:color="auto"/>
        <w:right w:val="none" w:sz="0" w:space="0" w:color="auto"/>
      </w:divBdr>
    </w:div>
    <w:div w:id="1869833281">
      <w:bodyDiv w:val="1"/>
      <w:marLeft w:val="0"/>
      <w:marRight w:val="0"/>
      <w:marTop w:val="0"/>
      <w:marBottom w:val="0"/>
      <w:divBdr>
        <w:top w:val="none" w:sz="0" w:space="0" w:color="auto"/>
        <w:left w:val="none" w:sz="0" w:space="0" w:color="auto"/>
        <w:bottom w:val="none" w:sz="0" w:space="0" w:color="auto"/>
        <w:right w:val="none" w:sz="0" w:space="0" w:color="auto"/>
      </w:divBdr>
    </w:div>
    <w:div w:id="1869834179">
      <w:bodyDiv w:val="1"/>
      <w:marLeft w:val="0"/>
      <w:marRight w:val="0"/>
      <w:marTop w:val="0"/>
      <w:marBottom w:val="0"/>
      <w:divBdr>
        <w:top w:val="none" w:sz="0" w:space="0" w:color="auto"/>
        <w:left w:val="none" w:sz="0" w:space="0" w:color="auto"/>
        <w:bottom w:val="none" w:sz="0" w:space="0" w:color="auto"/>
        <w:right w:val="none" w:sz="0" w:space="0" w:color="auto"/>
      </w:divBdr>
    </w:div>
    <w:div w:id="1869946658">
      <w:bodyDiv w:val="1"/>
      <w:marLeft w:val="0"/>
      <w:marRight w:val="0"/>
      <w:marTop w:val="0"/>
      <w:marBottom w:val="0"/>
      <w:divBdr>
        <w:top w:val="none" w:sz="0" w:space="0" w:color="auto"/>
        <w:left w:val="none" w:sz="0" w:space="0" w:color="auto"/>
        <w:bottom w:val="none" w:sz="0" w:space="0" w:color="auto"/>
        <w:right w:val="none" w:sz="0" w:space="0" w:color="auto"/>
      </w:divBdr>
    </w:div>
    <w:div w:id="1870142217">
      <w:bodyDiv w:val="1"/>
      <w:marLeft w:val="0"/>
      <w:marRight w:val="0"/>
      <w:marTop w:val="0"/>
      <w:marBottom w:val="0"/>
      <w:divBdr>
        <w:top w:val="none" w:sz="0" w:space="0" w:color="auto"/>
        <w:left w:val="none" w:sz="0" w:space="0" w:color="auto"/>
        <w:bottom w:val="none" w:sz="0" w:space="0" w:color="auto"/>
        <w:right w:val="none" w:sz="0" w:space="0" w:color="auto"/>
      </w:divBdr>
    </w:div>
    <w:div w:id="1870144312">
      <w:bodyDiv w:val="1"/>
      <w:marLeft w:val="0"/>
      <w:marRight w:val="0"/>
      <w:marTop w:val="0"/>
      <w:marBottom w:val="0"/>
      <w:divBdr>
        <w:top w:val="none" w:sz="0" w:space="0" w:color="auto"/>
        <w:left w:val="none" w:sz="0" w:space="0" w:color="auto"/>
        <w:bottom w:val="none" w:sz="0" w:space="0" w:color="auto"/>
        <w:right w:val="none" w:sz="0" w:space="0" w:color="auto"/>
      </w:divBdr>
    </w:div>
    <w:div w:id="1870332165">
      <w:bodyDiv w:val="1"/>
      <w:marLeft w:val="0"/>
      <w:marRight w:val="0"/>
      <w:marTop w:val="0"/>
      <w:marBottom w:val="0"/>
      <w:divBdr>
        <w:top w:val="none" w:sz="0" w:space="0" w:color="auto"/>
        <w:left w:val="none" w:sz="0" w:space="0" w:color="auto"/>
        <w:bottom w:val="none" w:sz="0" w:space="0" w:color="auto"/>
        <w:right w:val="none" w:sz="0" w:space="0" w:color="auto"/>
      </w:divBdr>
    </w:div>
    <w:div w:id="1870600297">
      <w:bodyDiv w:val="1"/>
      <w:marLeft w:val="0"/>
      <w:marRight w:val="0"/>
      <w:marTop w:val="0"/>
      <w:marBottom w:val="0"/>
      <w:divBdr>
        <w:top w:val="none" w:sz="0" w:space="0" w:color="auto"/>
        <w:left w:val="none" w:sz="0" w:space="0" w:color="auto"/>
        <w:bottom w:val="none" w:sz="0" w:space="0" w:color="auto"/>
        <w:right w:val="none" w:sz="0" w:space="0" w:color="auto"/>
      </w:divBdr>
    </w:div>
    <w:div w:id="1870727359">
      <w:bodyDiv w:val="1"/>
      <w:marLeft w:val="0"/>
      <w:marRight w:val="0"/>
      <w:marTop w:val="0"/>
      <w:marBottom w:val="0"/>
      <w:divBdr>
        <w:top w:val="none" w:sz="0" w:space="0" w:color="auto"/>
        <w:left w:val="none" w:sz="0" w:space="0" w:color="auto"/>
        <w:bottom w:val="none" w:sz="0" w:space="0" w:color="auto"/>
        <w:right w:val="none" w:sz="0" w:space="0" w:color="auto"/>
      </w:divBdr>
    </w:div>
    <w:div w:id="1870951102">
      <w:bodyDiv w:val="1"/>
      <w:marLeft w:val="0"/>
      <w:marRight w:val="0"/>
      <w:marTop w:val="0"/>
      <w:marBottom w:val="0"/>
      <w:divBdr>
        <w:top w:val="none" w:sz="0" w:space="0" w:color="auto"/>
        <w:left w:val="none" w:sz="0" w:space="0" w:color="auto"/>
        <w:bottom w:val="none" w:sz="0" w:space="0" w:color="auto"/>
        <w:right w:val="none" w:sz="0" w:space="0" w:color="auto"/>
      </w:divBdr>
    </w:div>
    <w:div w:id="1871332218">
      <w:bodyDiv w:val="1"/>
      <w:marLeft w:val="0"/>
      <w:marRight w:val="0"/>
      <w:marTop w:val="0"/>
      <w:marBottom w:val="0"/>
      <w:divBdr>
        <w:top w:val="none" w:sz="0" w:space="0" w:color="auto"/>
        <w:left w:val="none" w:sz="0" w:space="0" w:color="auto"/>
        <w:bottom w:val="none" w:sz="0" w:space="0" w:color="auto"/>
        <w:right w:val="none" w:sz="0" w:space="0" w:color="auto"/>
      </w:divBdr>
    </w:div>
    <w:div w:id="1871382098">
      <w:bodyDiv w:val="1"/>
      <w:marLeft w:val="0"/>
      <w:marRight w:val="0"/>
      <w:marTop w:val="0"/>
      <w:marBottom w:val="0"/>
      <w:divBdr>
        <w:top w:val="none" w:sz="0" w:space="0" w:color="auto"/>
        <w:left w:val="none" w:sz="0" w:space="0" w:color="auto"/>
        <w:bottom w:val="none" w:sz="0" w:space="0" w:color="auto"/>
        <w:right w:val="none" w:sz="0" w:space="0" w:color="auto"/>
      </w:divBdr>
    </w:div>
    <w:div w:id="1871726895">
      <w:bodyDiv w:val="1"/>
      <w:marLeft w:val="0"/>
      <w:marRight w:val="0"/>
      <w:marTop w:val="0"/>
      <w:marBottom w:val="0"/>
      <w:divBdr>
        <w:top w:val="none" w:sz="0" w:space="0" w:color="auto"/>
        <w:left w:val="none" w:sz="0" w:space="0" w:color="auto"/>
        <w:bottom w:val="none" w:sz="0" w:space="0" w:color="auto"/>
        <w:right w:val="none" w:sz="0" w:space="0" w:color="auto"/>
      </w:divBdr>
    </w:div>
    <w:div w:id="1872179352">
      <w:bodyDiv w:val="1"/>
      <w:marLeft w:val="0"/>
      <w:marRight w:val="0"/>
      <w:marTop w:val="0"/>
      <w:marBottom w:val="0"/>
      <w:divBdr>
        <w:top w:val="none" w:sz="0" w:space="0" w:color="auto"/>
        <w:left w:val="none" w:sz="0" w:space="0" w:color="auto"/>
        <w:bottom w:val="none" w:sz="0" w:space="0" w:color="auto"/>
        <w:right w:val="none" w:sz="0" w:space="0" w:color="auto"/>
      </w:divBdr>
    </w:div>
    <w:div w:id="1872260233">
      <w:bodyDiv w:val="1"/>
      <w:marLeft w:val="0"/>
      <w:marRight w:val="0"/>
      <w:marTop w:val="0"/>
      <w:marBottom w:val="0"/>
      <w:divBdr>
        <w:top w:val="none" w:sz="0" w:space="0" w:color="auto"/>
        <w:left w:val="none" w:sz="0" w:space="0" w:color="auto"/>
        <w:bottom w:val="none" w:sz="0" w:space="0" w:color="auto"/>
        <w:right w:val="none" w:sz="0" w:space="0" w:color="auto"/>
      </w:divBdr>
    </w:div>
    <w:div w:id="1872299287">
      <w:bodyDiv w:val="1"/>
      <w:marLeft w:val="0"/>
      <w:marRight w:val="0"/>
      <w:marTop w:val="0"/>
      <w:marBottom w:val="0"/>
      <w:divBdr>
        <w:top w:val="none" w:sz="0" w:space="0" w:color="auto"/>
        <w:left w:val="none" w:sz="0" w:space="0" w:color="auto"/>
        <w:bottom w:val="none" w:sz="0" w:space="0" w:color="auto"/>
        <w:right w:val="none" w:sz="0" w:space="0" w:color="auto"/>
      </w:divBdr>
    </w:div>
    <w:div w:id="1872304427">
      <w:bodyDiv w:val="1"/>
      <w:marLeft w:val="0"/>
      <w:marRight w:val="0"/>
      <w:marTop w:val="0"/>
      <w:marBottom w:val="0"/>
      <w:divBdr>
        <w:top w:val="none" w:sz="0" w:space="0" w:color="auto"/>
        <w:left w:val="none" w:sz="0" w:space="0" w:color="auto"/>
        <w:bottom w:val="none" w:sz="0" w:space="0" w:color="auto"/>
        <w:right w:val="none" w:sz="0" w:space="0" w:color="auto"/>
      </w:divBdr>
    </w:div>
    <w:div w:id="1872376477">
      <w:bodyDiv w:val="1"/>
      <w:marLeft w:val="0"/>
      <w:marRight w:val="0"/>
      <w:marTop w:val="0"/>
      <w:marBottom w:val="0"/>
      <w:divBdr>
        <w:top w:val="none" w:sz="0" w:space="0" w:color="auto"/>
        <w:left w:val="none" w:sz="0" w:space="0" w:color="auto"/>
        <w:bottom w:val="none" w:sz="0" w:space="0" w:color="auto"/>
        <w:right w:val="none" w:sz="0" w:space="0" w:color="auto"/>
      </w:divBdr>
    </w:div>
    <w:div w:id="1872453766">
      <w:bodyDiv w:val="1"/>
      <w:marLeft w:val="0"/>
      <w:marRight w:val="0"/>
      <w:marTop w:val="0"/>
      <w:marBottom w:val="0"/>
      <w:divBdr>
        <w:top w:val="none" w:sz="0" w:space="0" w:color="auto"/>
        <w:left w:val="none" w:sz="0" w:space="0" w:color="auto"/>
        <w:bottom w:val="none" w:sz="0" w:space="0" w:color="auto"/>
        <w:right w:val="none" w:sz="0" w:space="0" w:color="auto"/>
      </w:divBdr>
    </w:div>
    <w:div w:id="1872570859">
      <w:bodyDiv w:val="1"/>
      <w:marLeft w:val="0"/>
      <w:marRight w:val="0"/>
      <w:marTop w:val="0"/>
      <w:marBottom w:val="0"/>
      <w:divBdr>
        <w:top w:val="none" w:sz="0" w:space="0" w:color="auto"/>
        <w:left w:val="none" w:sz="0" w:space="0" w:color="auto"/>
        <w:bottom w:val="none" w:sz="0" w:space="0" w:color="auto"/>
        <w:right w:val="none" w:sz="0" w:space="0" w:color="auto"/>
      </w:divBdr>
    </w:div>
    <w:div w:id="1872691378">
      <w:bodyDiv w:val="1"/>
      <w:marLeft w:val="0"/>
      <w:marRight w:val="0"/>
      <w:marTop w:val="0"/>
      <w:marBottom w:val="0"/>
      <w:divBdr>
        <w:top w:val="none" w:sz="0" w:space="0" w:color="auto"/>
        <w:left w:val="none" w:sz="0" w:space="0" w:color="auto"/>
        <w:bottom w:val="none" w:sz="0" w:space="0" w:color="auto"/>
        <w:right w:val="none" w:sz="0" w:space="0" w:color="auto"/>
      </w:divBdr>
    </w:div>
    <w:div w:id="1872910995">
      <w:bodyDiv w:val="1"/>
      <w:marLeft w:val="0"/>
      <w:marRight w:val="0"/>
      <w:marTop w:val="0"/>
      <w:marBottom w:val="0"/>
      <w:divBdr>
        <w:top w:val="none" w:sz="0" w:space="0" w:color="auto"/>
        <w:left w:val="none" w:sz="0" w:space="0" w:color="auto"/>
        <w:bottom w:val="none" w:sz="0" w:space="0" w:color="auto"/>
        <w:right w:val="none" w:sz="0" w:space="0" w:color="auto"/>
      </w:divBdr>
    </w:div>
    <w:div w:id="1872913257">
      <w:bodyDiv w:val="1"/>
      <w:marLeft w:val="0"/>
      <w:marRight w:val="0"/>
      <w:marTop w:val="0"/>
      <w:marBottom w:val="0"/>
      <w:divBdr>
        <w:top w:val="none" w:sz="0" w:space="0" w:color="auto"/>
        <w:left w:val="none" w:sz="0" w:space="0" w:color="auto"/>
        <w:bottom w:val="none" w:sz="0" w:space="0" w:color="auto"/>
        <w:right w:val="none" w:sz="0" w:space="0" w:color="auto"/>
      </w:divBdr>
    </w:div>
    <w:div w:id="1873104494">
      <w:bodyDiv w:val="1"/>
      <w:marLeft w:val="0"/>
      <w:marRight w:val="0"/>
      <w:marTop w:val="0"/>
      <w:marBottom w:val="0"/>
      <w:divBdr>
        <w:top w:val="none" w:sz="0" w:space="0" w:color="auto"/>
        <w:left w:val="none" w:sz="0" w:space="0" w:color="auto"/>
        <w:bottom w:val="none" w:sz="0" w:space="0" w:color="auto"/>
        <w:right w:val="none" w:sz="0" w:space="0" w:color="auto"/>
      </w:divBdr>
    </w:div>
    <w:div w:id="1873227293">
      <w:bodyDiv w:val="1"/>
      <w:marLeft w:val="0"/>
      <w:marRight w:val="0"/>
      <w:marTop w:val="0"/>
      <w:marBottom w:val="0"/>
      <w:divBdr>
        <w:top w:val="none" w:sz="0" w:space="0" w:color="auto"/>
        <w:left w:val="none" w:sz="0" w:space="0" w:color="auto"/>
        <w:bottom w:val="none" w:sz="0" w:space="0" w:color="auto"/>
        <w:right w:val="none" w:sz="0" w:space="0" w:color="auto"/>
      </w:divBdr>
    </w:div>
    <w:div w:id="1873372503">
      <w:bodyDiv w:val="1"/>
      <w:marLeft w:val="0"/>
      <w:marRight w:val="0"/>
      <w:marTop w:val="0"/>
      <w:marBottom w:val="0"/>
      <w:divBdr>
        <w:top w:val="none" w:sz="0" w:space="0" w:color="auto"/>
        <w:left w:val="none" w:sz="0" w:space="0" w:color="auto"/>
        <w:bottom w:val="none" w:sz="0" w:space="0" w:color="auto"/>
        <w:right w:val="none" w:sz="0" w:space="0" w:color="auto"/>
      </w:divBdr>
    </w:div>
    <w:div w:id="1873374275">
      <w:bodyDiv w:val="1"/>
      <w:marLeft w:val="0"/>
      <w:marRight w:val="0"/>
      <w:marTop w:val="0"/>
      <w:marBottom w:val="0"/>
      <w:divBdr>
        <w:top w:val="none" w:sz="0" w:space="0" w:color="auto"/>
        <w:left w:val="none" w:sz="0" w:space="0" w:color="auto"/>
        <w:bottom w:val="none" w:sz="0" w:space="0" w:color="auto"/>
        <w:right w:val="none" w:sz="0" w:space="0" w:color="auto"/>
      </w:divBdr>
    </w:div>
    <w:div w:id="1874228228">
      <w:bodyDiv w:val="1"/>
      <w:marLeft w:val="0"/>
      <w:marRight w:val="0"/>
      <w:marTop w:val="0"/>
      <w:marBottom w:val="0"/>
      <w:divBdr>
        <w:top w:val="none" w:sz="0" w:space="0" w:color="auto"/>
        <w:left w:val="none" w:sz="0" w:space="0" w:color="auto"/>
        <w:bottom w:val="none" w:sz="0" w:space="0" w:color="auto"/>
        <w:right w:val="none" w:sz="0" w:space="0" w:color="auto"/>
      </w:divBdr>
    </w:div>
    <w:div w:id="1874345323">
      <w:bodyDiv w:val="1"/>
      <w:marLeft w:val="0"/>
      <w:marRight w:val="0"/>
      <w:marTop w:val="0"/>
      <w:marBottom w:val="0"/>
      <w:divBdr>
        <w:top w:val="none" w:sz="0" w:space="0" w:color="auto"/>
        <w:left w:val="none" w:sz="0" w:space="0" w:color="auto"/>
        <w:bottom w:val="none" w:sz="0" w:space="0" w:color="auto"/>
        <w:right w:val="none" w:sz="0" w:space="0" w:color="auto"/>
      </w:divBdr>
    </w:div>
    <w:div w:id="1874730666">
      <w:bodyDiv w:val="1"/>
      <w:marLeft w:val="0"/>
      <w:marRight w:val="0"/>
      <w:marTop w:val="0"/>
      <w:marBottom w:val="0"/>
      <w:divBdr>
        <w:top w:val="none" w:sz="0" w:space="0" w:color="auto"/>
        <w:left w:val="none" w:sz="0" w:space="0" w:color="auto"/>
        <w:bottom w:val="none" w:sz="0" w:space="0" w:color="auto"/>
        <w:right w:val="none" w:sz="0" w:space="0" w:color="auto"/>
      </w:divBdr>
    </w:div>
    <w:div w:id="1874920124">
      <w:bodyDiv w:val="1"/>
      <w:marLeft w:val="0"/>
      <w:marRight w:val="0"/>
      <w:marTop w:val="0"/>
      <w:marBottom w:val="0"/>
      <w:divBdr>
        <w:top w:val="none" w:sz="0" w:space="0" w:color="auto"/>
        <w:left w:val="none" w:sz="0" w:space="0" w:color="auto"/>
        <w:bottom w:val="none" w:sz="0" w:space="0" w:color="auto"/>
        <w:right w:val="none" w:sz="0" w:space="0" w:color="auto"/>
      </w:divBdr>
    </w:div>
    <w:div w:id="1875001910">
      <w:bodyDiv w:val="1"/>
      <w:marLeft w:val="0"/>
      <w:marRight w:val="0"/>
      <w:marTop w:val="0"/>
      <w:marBottom w:val="0"/>
      <w:divBdr>
        <w:top w:val="none" w:sz="0" w:space="0" w:color="auto"/>
        <w:left w:val="none" w:sz="0" w:space="0" w:color="auto"/>
        <w:bottom w:val="none" w:sz="0" w:space="0" w:color="auto"/>
        <w:right w:val="none" w:sz="0" w:space="0" w:color="auto"/>
      </w:divBdr>
    </w:div>
    <w:div w:id="1875070903">
      <w:bodyDiv w:val="1"/>
      <w:marLeft w:val="0"/>
      <w:marRight w:val="0"/>
      <w:marTop w:val="0"/>
      <w:marBottom w:val="0"/>
      <w:divBdr>
        <w:top w:val="none" w:sz="0" w:space="0" w:color="auto"/>
        <w:left w:val="none" w:sz="0" w:space="0" w:color="auto"/>
        <w:bottom w:val="none" w:sz="0" w:space="0" w:color="auto"/>
        <w:right w:val="none" w:sz="0" w:space="0" w:color="auto"/>
      </w:divBdr>
    </w:div>
    <w:div w:id="1875728721">
      <w:bodyDiv w:val="1"/>
      <w:marLeft w:val="0"/>
      <w:marRight w:val="0"/>
      <w:marTop w:val="0"/>
      <w:marBottom w:val="0"/>
      <w:divBdr>
        <w:top w:val="none" w:sz="0" w:space="0" w:color="auto"/>
        <w:left w:val="none" w:sz="0" w:space="0" w:color="auto"/>
        <w:bottom w:val="none" w:sz="0" w:space="0" w:color="auto"/>
        <w:right w:val="none" w:sz="0" w:space="0" w:color="auto"/>
      </w:divBdr>
    </w:div>
    <w:div w:id="1876040572">
      <w:bodyDiv w:val="1"/>
      <w:marLeft w:val="0"/>
      <w:marRight w:val="0"/>
      <w:marTop w:val="0"/>
      <w:marBottom w:val="0"/>
      <w:divBdr>
        <w:top w:val="none" w:sz="0" w:space="0" w:color="auto"/>
        <w:left w:val="none" w:sz="0" w:space="0" w:color="auto"/>
        <w:bottom w:val="none" w:sz="0" w:space="0" w:color="auto"/>
        <w:right w:val="none" w:sz="0" w:space="0" w:color="auto"/>
      </w:divBdr>
    </w:div>
    <w:div w:id="1876113249">
      <w:bodyDiv w:val="1"/>
      <w:marLeft w:val="0"/>
      <w:marRight w:val="0"/>
      <w:marTop w:val="0"/>
      <w:marBottom w:val="0"/>
      <w:divBdr>
        <w:top w:val="none" w:sz="0" w:space="0" w:color="auto"/>
        <w:left w:val="none" w:sz="0" w:space="0" w:color="auto"/>
        <w:bottom w:val="none" w:sz="0" w:space="0" w:color="auto"/>
        <w:right w:val="none" w:sz="0" w:space="0" w:color="auto"/>
      </w:divBdr>
    </w:div>
    <w:div w:id="1876456381">
      <w:bodyDiv w:val="1"/>
      <w:marLeft w:val="0"/>
      <w:marRight w:val="0"/>
      <w:marTop w:val="0"/>
      <w:marBottom w:val="0"/>
      <w:divBdr>
        <w:top w:val="none" w:sz="0" w:space="0" w:color="auto"/>
        <w:left w:val="none" w:sz="0" w:space="0" w:color="auto"/>
        <w:bottom w:val="none" w:sz="0" w:space="0" w:color="auto"/>
        <w:right w:val="none" w:sz="0" w:space="0" w:color="auto"/>
      </w:divBdr>
    </w:div>
    <w:div w:id="1876580755">
      <w:bodyDiv w:val="1"/>
      <w:marLeft w:val="0"/>
      <w:marRight w:val="0"/>
      <w:marTop w:val="0"/>
      <w:marBottom w:val="0"/>
      <w:divBdr>
        <w:top w:val="none" w:sz="0" w:space="0" w:color="auto"/>
        <w:left w:val="none" w:sz="0" w:space="0" w:color="auto"/>
        <w:bottom w:val="none" w:sz="0" w:space="0" w:color="auto"/>
        <w:right w:val="none" w:sz="0" w:space="0" w:color="auto"/>
      </w:divBdr>
    </w:div>
    <w:div w:id="1876648465">
      <w:bodyDiv w:val="1"/>
      <w:marLeft w:val="0"/>
      <w:marRight w:val="0"/>
      <w:marTop w:val="0"/>
      <w:marBottom w:val="0"/>
      <w:divBdr>
        <w:top w:val="none" w:sz="0" w:space="0" w:color="auto"/>
        <w:left w:val="none" w:sz="0" w:space="0" w:color="auto"/>
        <w:bottom w:val="none" w:sz="0" w:space="0" w:color="auto"/>
        <w:right w:val="none" w:sz="0" w:space="0" w:color="auto"/>
      </w:divBdr>
    </w:div>
    <w:div w:id="1876768375">
      <w:bodyDiv w:val="1"/>
      <w:marLeft w:val="0"/>
      <w:marRight w:val="0"/>
      <w:marTop w:val="0"/>
      <w:marBottom w:val="0"/>
      <w:divBdr>
        <w:top w:val="none" w:sz="0" w:space="0" w:color="auto"/>
        <w:left w:val="none" w:sz="0" w:space="0" w:color="auto"/>
        <w:bottom w:val="none" w:sz="0" w:space="0" w:color="auto"/>
        <w:right w:val="none" w:sz="0" w:space="0" w:color="auto"/>
      </w:divBdr>
    </w:div>
    <w:div w:id="1877311009">
      <w:bodyDiv w:val="1"/>
      <w:marLeft w:val="0"/>
      <w:marRight w:val="0"/>
      <w:marTop w:val="0"/>
      <w:marBottom w:val="0"/>
      <w:divBdr>
        <w:top w:val="none" w:sz="0" w:space="0" w:color="auto"/>
        <w:left w:val="none" w:sz="0" w:space="0" w:color="auto"/>
        <w:bottom w:val="none" w:sz="0" w:space="0" w:color="auto"/>
        <w:right w:val="none" w:sz="0" w:space="0" w:color="auto"/>
      </w:divBdr>
    </w:div>
    <w:div w:id="1877816167">
      <w:bodyDiv w:val="1"/>
      <w:marLeft w:val="0"/>
      <w:marRight w:val="0"/>
      <w:marTop w:val="0"/>
      <w:marBottom w:val="0"/>
      <w:divBdr>
        <w:top w:val="none" w:sz="0" w:space="0" w:color="auto"/>
        <w:left w:val="none" w:sz="0" w:space="0" w:color="auto"/>
        <w:bottom w:val="none" w:sz="0" w:space="0" w:color="auto"/>
        <w:right w:val="none" w:sz="0" w:space="0" w:color="auto"/>
      </w:divBdr>
    </w:div>
    <w:div w:id="1878161713">
      <w:bodyDiv w:val="1"/>
      <w:marLeft w:val="0"/>
      <w:marRight w:val="0"/>
      <w:marTop w:val="0"/>
      <w:marBottom w:val="0"/>
      <w:divBdr>
        <w:top w:val="none" w:sz="0" w:space="0" w:color="auto"/>
        <w:left w:val="none" w:sz="0" w:space="0" w:color="auto"/>
        <w:bottom w:val="none" w:sz="0" w:space="0" w:color="auto"/>
        <w:right w:val="none" w:sz="0" w:space="0" w:color="auto"/>
      </w:divBdr>
    </w:div>
    <w:div w:id="1878467298">
      <w:bodyDiv w:val="1"/>
      <w:marLeft w:val="0"/>
      <w:marRight w:val="0"/>
      <w:marTop w:val="0"/>
      <w:marBottom w:val="0"/>
      <w:divBdr>
        <w:top w:val="none" w:sz="0" w:space="0" w:color="auto"/>
        <w:left w:val="none" w:sz="0" w:space="0" w:color="auto"/>
        <w:bottom w:val="none" w:sz="0" w:space="0" w:color="auto"/>
        <w:right w:val="none" w:sz="0" w:space="0" w:color="auto"/>
      </w:divBdr>
    </w:div>
    <w:div w:id="1878621804">
      <w:bodyDiv w:val="1"/>
      <w:marLeft w:val="0"/>
      <w:marRight w:val="0"/>
      <w:marTop w:val="0"/>
      <w:marBottom w:val="0"/>
      <w:divBdr>
        <w:top w:val="none" w:sz="0" w:space="0" w:color="auto"/>
        <w:left w:val="none" w:sz="0" w:space="0" w:color="auto"/>
        <w:bottom w:val="none" w:sz="0" w:space="0" w:color="auto"/>
        <w:right w:val="none" w:sz="0" w:space="0" w:color="auto"/>
      </w:divBdr>
    </w:div>
    <w:div w:id="1878734202">
      <w:bodyDiv w:val="1"/>
      <w:marLeft w:val="0"/>
      <w:marRight w:val="0"/>
      <w:marTop w:val="0"/>
      <w:marBottom w:val="0"/>
      <w:divBdr>
        <w:top w:val="none" w:sz="0" w:space="0" w:color="auto"/>
        <w:left w:val="none" w:sz="0" w:space="0" w:color="auto"/>
        <w:bottom w:val="none" w:sz="0" w:space="0" w:color="auto"/>
        <w:right w:val="none" w:sz="0" w:space="0" w:color="auto"/>
      </w:divBdr>
    </w:div>
    <w:div w:id="1878856826">
      <w:bodyDiv w:val="1"/>
      <w:marLeft w:val="0"/>
      <w:marRight w:val="0"/>
      <w:marTop w:val="0"/>
      <w:marBottom w:val="0"/>
      <w:divBdr>
        <w:top w:val="none" w:sz="0" w:space="0" w:color="auto"/>
        <w:left w:val="none" w:sz="0" w:space="0" w:color="auto"/>
        <w:bottom w:val="none" w:sz="0" w:space="0" w:color="auto"/>
        <w:right w:val="none" w:sz="0" w:space="0" w:color="auto"/>
      </w:divBdr>
    </w:div>
    <w:div w:id="1878926760">
      <w:bodyDiv w:val="1"/>
      <w:marLeft w:val="0"/>
      <w:marRight w:val="0"/>
      <w:marTop w:val="0"/>
      <w:marBottom w:val="0"/>
      <w:divBdr>
        <w:top w:val="none" w:sz="0" w:space="0" w:color="auto"/>
        <w:left w:val="none" w:sz="0" w:space="0" w:color="auto"/>
        <w:bottom w:val="none" w:sz="0" w:space="0" w:color="auto"/>
        <w:right w:val="none" w:sz="0" w:space="0" w:color="auto"/>
      </w:divBdr>
    </w:div>
    <w:div w:id="1879009978">
      <w:bodyDiv w:val="1"/>
      <w:marLeft w:val="0"/>
      <w:marRight w:val="0"/>
      <w:marTop w:val="0"/>
      <w:marBottom w:val="0"/>
      <w:divBdr>
        <w:top w:val="none" w:sz="0" w:space="0" w:color="auto"/>
        <w:left w:val="none" w:sz="0" w:space="0" w:color="auto"/>
        <w:bottom w:val="none" w:sz="0" w:space="0" w:color="auto"/>
        <w:right w:val="none" w:sz="0" w:space="0" w:color="auto"/>
      </w:divBdr>
    </w:div>
    <w:div w:id="1879051493">
      <w:bodyDiv w:val="1"/>
      <w:marLeft w:val="0"/>
      <w:marRight w:val="0"/>
      <w:marTop w:val="0"/>
      <w:marBottom w:val="0"/>
      <w:divBdr>
        <w:top w:val="none" w:sz="0" w:space="0" w:color="auto"/>
        <w:left w:val="none" w:sz="0" w:space="0" w:color="auto"/>
        <w:bottom w:val="none" w:sz="0" w:space="0" w:color="auto"/>
        <w:right w:val="none" w:sz="0" w:space="0" w:color="auto"/>
      </w:divBdr>
    </w:div>
    <w:div w:id="1879316016">
      <w:bodyDiv w:val="1"/>
      <w:marLeft w:val="0"/>
      <w:marRight w:val="0"/>
      <w:marTop w:val="0"/>
      <w:marBottom w:val="0"/>
      <w:divBdr>
        <w:top w:val="none" w:sz="0" w:space="0" w:color="auto"/>
        <w:left w:val="none" w:sz="0" w:space="0" w:color="auto"/>
        <w:bottom w:val="none" w:sz="0" w:space="0" w:color="auto"/>
        <w:right w:val="none" w:sz="0" w:space="0" w:color="auto"/>
      </w:divBdr>
    </w:div>
    <w:div w:id="1880241691">
      <w:bodyDiv w:val="1"/>
      <w:marLeft w:val="0"/>
      <w:marRight w:val="0"/>
      <w:marTop w:val="0"/>
      <w:marBottom w:val="0"/>
      <w:divBdr>
        <w:top w:val="none" w:sz="0" w:space="0" w:color="auto"/>
        <w:left w:val="none" w:sz="0" w:space="0" w:color="auto"/>
        <w:bottom w:val="none" w:sz="0" w:space="0" w:color="auto"/>
        <w:right w:val="none" w:sz="0" w:space="0" w:color="auto"/>
      </w:divBdr>
    </w:div>
    <w:div w:id="1880435585">
      <w:bodyDiv w:val="1"/>
      <w:marLeft w:val="0"/>
      <w:marRight w:val="0"/>
      <w:marTop w:val="0"/>
      <w:marBottom w:val="0"/>
      <w:divBdr>
        <w:top w:val="none" w:sz="0" w:space="0" w:color="auto"/>
        <w:left w:val="none" w:sz="0" w:space="0" w:color="auto"/>
        <w:bottom w:val="none" w:sz="0" w:space="0" w:color="auto"/>
        <w:right w:val="none" w:sz="0" w:space="0" w:color="auto"/>
      </w:divBdr>
    </w:div>
    <w:div w:id="1880582066">
      <w:bodyDiv w:val="1"/>
      <w:marLeft w:val="0"/>
      <w:marRight w:val="0"/>
      <w:marTop w:val="0"/>
      <w:marBottom w:val="0"/>
      <w:divBdr>
        <w:top w:val="none" w:sz="0" w:space="0" w:color="auto"/>
        <w:left w:val="none" w:sz="0" w:space="0" w:color="auto"/>
        <w:bottom w:val="none" w:sz="0" w:space="0" w:color="auto"/>
        <w:right w:val="none" w:sz="0" w:space="0" w:color="auto"/>
      </w:divBdr>
    </w:div>
    <w:div w:id="1880624467">
      <w:bodyDiv w:val="1"/>
      <w:marLeft w:val="0"/>
      <w:marRight w:val="0"/>
      <w:marTop w:val="0"/>
      <w:marBottom w:val="0"/>
      <w:divBdr>
        <w:top w:val="none" w:sz="0" w:space="0" w:color="auto"/>
        <w:left w:val="none" w:sz="0" w:space="0" w:color="auto"/>
        <w:bottom w:val="none" w:sz="0" w:space="0" w:color="auto"/>
        <w:right w:val="none" w:sz="0" w:space="0" w:color="auto"/>
      </w:divBdr>
    </w:div>
    <w:div w:id="1880778551">
      <w:bodyDiv w:val="1"/>
      <w:marLeft w:val="0"/>
      <w:marRight w:val="0"/>
      <w:marTop w:val="0"/>
      <w:marBottom w:val="0"/>
      <w:divBdr>
        <w:top w:val="none" w:sz="0" w:space="0" w:color="auto"/>
        <w:left w:val="none" w:sz="0" w:space="0" w:color="auto"/>
        <w:bottom w:val="none" w:sz="0" w:space="0" w:color="auto"/>
        <w:right w:val="none" w:sz="0" w:space="0" w:color="auto"/>
      </w:divBdr>
    </w:div>
    <w:div w:id="1881085997">
      <w:bodyDiv w:val="1"/>
      <w:marLeft w:val="0"/>
      <w:marRight w:val="0"/>
      <w:marTop w:val="0"/>
      <w:marBottom w:val="0"/>
      <w:divBdr>
        <w:top w:val="none" w:sz="0" w:space="0" w:color="auto"/>
        <w:left w:val="none" w:sz="0" w:space="0" w:color="auto"/>
        <w:bottom w:val="none" w:sz="0" w:space="0" w:color="auto"/>
        <w:right w:val="none" w:sz="0" w:space="0" w:color="auto"/>
      </w:divBdr>
    </w:div>
    <w:div w:id="1881277888">
      <w:bodyDiv w:val="1"/>
      <w:marLeft w:val="0"/>
      <w:marRight w:val="0"/>
      <w:marTop w:val="0"/>
      <w:marBottom w:val="0"/>
      <w:divBdr>
        <w:top w:val="none" w:sz="0" w:space="0" w:color="auto"/>
        <w:left w:val="none" w:sz="0" w:space="0" w:color="auto"/>
        <w:bottom w:val="none" w:sz="0" w:space="0" w:color="auto"/>
        <w:right w:val="none" w:sz="0" w:space="0" w:color="auto"/>
      </w:divBdr>
    </w:div>
    <w:div w:id="1881476274">
      <w:bodyDiv w:val="1"/>
      <w:marLeft w:val="0"/>
      <w:marRight w:val="0"/>
      <w:marTop w:val="0"/>
      <w:marBottom w:val="0"/>
      <w:divBdr>
        <w:top w:val="none" w:sz="0" w:space="0" w:color="auto"/>
        <w:left w:val="none" w:sz="0" w:space="0" w:color="auto"/>
        <w:bottom w:val="none" w:sz="0" w:space="0" w:color="auto"/>
        <w:right w:val="none" w:sz="0" w:space="0" w:color="auto"/>
      </w:divBdr>
    </w:div>
    <w:div w:id="1881479660">
      <w:bodyDiv w:val="1"/>
      <w:marLeft w:val="0"/>
      <w:marRight w:val="0"/>
      <w:marTop w:val="0"/>
      <w:marBottom w:val="0"/>
      <w:divBdr>
        <w:top w:val="none" w:sz="0" w:space="0" w:color="auto"/>
        <w:left w:val="none" w:sz="0" w:space="0" w:color="auto"/>
        <w:bottom w:val="none" w:sz="0" w:space="0" w:color="auto"/>
        <w:right w:val="none" w:sz="0" w:space="0" w:color="auto"/>
      </w:divBdr>
    </w:div>
    <w:div w:id="1881555653">
      <w:bodyDiv w:val="1"/>
      <w:marLeft w:val="0"/>
      <w:marRight w:val="0"/>
      <w:marTop w:val="0"/>
      <w:marBottom w:val="0"/>
      <w:divBdr>
        <w:top w:val="none" w:sz="0" w:space="0" w:color="auto"/>
        <w:left w:val="none" w:sz="0" w:space="0" w:color="auto"/>
        <w:bottom w:val="none" w:sz="0" w:space="0" w:color="auto"/>
        <w:right w:val="none" w:sz="0" w:space="0" w:color="auto"/>
      </w:divBdr>
    </w:div>
    <w:div w:id="1881742636">
      <w:bodyDiv w:val="1"/>
      <w:marLeft w:val="0"/>
      <w:marRight w:val="0"/>
      <w:marTop w:val="0"/>
      <w:marBottom w:val="0"/>
      <w:divBdr>
        <w:top w:val="none" w:sz="0" w:space="0" w:color="auto"/>
        <w:left w:val="none" w:sz="0" w:space="0" w:color="auto"/>
        <w:bottom w:val="none" w:sz="0" w:space="0" w:color="auto"/>
        <w:right w:val="none" w:sz="0" w:space="0" w:color="auto"/>
      </w:divBdr>
    </w:div>
    <w:div w:id="1882399402">
      <w:bodyDiv w:val="1"/>
      <w:marLeft w:val="0"/>
      <w:marRight w:val="0"/>
      <w:marTop w:val="0"/>
      <w:marBottom w:val="0"/>
      <w:divBdr>
        <w:top w:val="none" w:sz="0" w:space="0" w:color="auto"/>
        <w:left w:val="none" w:sz="0" w:space="0" w:color="auto"/>
        <w:bottom w:val="none" w:sz="0" w:space="0" w:color="auto"/>
        <w:right w:val="none" w:sz="0" w:space="0" w:color="auto"/>
      </w:divBdr>
    </w:div>
    <w:div w:id="1882857460">
      <w:bodyDiv w:val="1"/>
      <w:marLeft w:val="0"/>
      <w:marRight w:val="0"/>
      <w:marTop w:val="0"/>
      <w:marBottom w:val="0"/>
      <w:divBdr>
        <w:top w:val="none" w:sz="0" w:space="0" w:color="auto"/>
        <w:left w:val="none" w:sz="0" w:space="0" w:color="auto"/>
        <w:bottom w:val="none" w:sz="0" w:space="0" w:color="auto"/>
        <w:right w:val="none" w:sz="0" w:space="0" w:color="auto"/>
      </w:divBdr>
    </w:div>
    <w:div w:id="1882933910">
      <w:bodyDiv w:val="1"/>
      <w:marLeft w:val="0"/>
      <w:marRight w:val="0"/>
      <w:marTop w:val="0"/>
      <w:marBottom w:val="0"/>
      <w:divBdr>
        <w:top w:val="none" w:sz="0" w:space="0" w:color="auto"/>
        <w:left w:val="none" w:sz="0" w:space="0" w:color="auto"/>
        <w:bottom w:val="none" w:sz="0" w:space="0" w:color="auto"/>
        <w:right w:val="none" w:sz="0" w:space="0" w:color="auto"/>
      </w:divBdr>
    </w:div>
    <w:div w:id="1882939049">
      <w:bodyDiv w:val="1"/>
      <w:marLeft w:val="0"/>
      <w:marRight w:val="0"/>
      <w:marTop w:val="0"/>
      <w:marBottom w:val="0"/>
      <w:divBdr>
        <w:top w:val="none" w:sz="0" w:space="0" w:color="auto"/>
        <w:left w:val="none" w:sz="0" w:space="0" w:color="auto"/>
        <w:bottom w:val="none" w:sz="0" w:space="0" w:color="auto"/>
        <w:right w:val="none" w:sz="0" w:space="0" w:color="auto"/>
      </w:divBdr>
    </w:div>
    <w:div w:id="1883052616">
      <w:bodyDiv w:val="1"/>
      <w:marLeft w:val="0"/>
      <w:marRight w:val="0"/>
      <w:marTop w:val="0"/>
      <w:marBottom w:val="0"/>
      <w:divBdr>
        <w:top w:val="none" w:sz="0" w:space="0" w:color="auto"/>
        <w:left w:val="none" w:sz="0" w:space="0" w:color="auto"/>
        <w:bottom w:val="none" w:sz="0" w:space="0" w:color="auto"/>
        <w:right w:val="none" w:sz="0" w:space="0" w:color="auto"/>
      </w:divBdr>
    </w:div>
    <w:div w:id="1883128553">
      <w:bodyDiv w:val="1"/>
      <w:marLeft w:val="0"/>
      <w:marRight w:val="0"/>
      <w:marTop w:val="0"/>
      <w:marBottom w:val="0"/>
      <w:divBdr>
        <w:top w:val="none" w:sz="0" w:space="0" w:color="auto"/>
        <w:left w:val="none" w:sz="0" w:space="0" w:color="auto"/>
        <w:bottom w:val="none" w:sz="0" w:space="0" w:color="auto"/>
        <w:right w:val="none" w:sz="0" w:space="0" w:color="auto"/>
      </w:divBdr>
    </w:div>
    <w:div w:id="1883395515">
      <w:bodyDiv w:val="1"/>
      <w:marLeft w:val="0"/>
      <w:marRight w:val="0"/>
      <w:marTop w:val="0"/>
      <w:marBottom w:val="0"/>
      <w:divBdr>
        <w:top w:val="none" w:sz="0" w:space="0" w:color="auto"/>
        <w:left w:val="none" w:sz="0" w:space="0" w:color="auto"/>
        <w:bottom w:val="none" w:sz="0" w:space="0" w:color="auto"/>
        <w:right w:val="none" w:sz="0" w:space="0" w:color="auto"/>
      </w:divBdr>
    </w:div>
    <w:div w:id="1883516491">
      <w:bodyDiv w:val="1"/>
      <w:marLeft w:val="0"/>
      <w:marRight w:val="0"/>
      <w:marTop w:val="0"/>
      <w:marBottom w:val="0"/>
      <w:divBdr>
        <w:top w:val="none" w:sz="0" w:space="0" w:color="auto"/>
        <w:left w:val="none" w:sz="0" w:space="0" w:color="auto"/>
        <w:bottom w:val="none" w:sz="0" w:space="0" w:color="auto"/>
        <w:right w:val="none" w:sz="0" w:space="0" w:color="auto"/>
      </w:divBdr>
    </w:div>
    <w:div w:id="1883591568">
      <w:bodyDiv w:val="1"/>
      <w:marLeft w:val="0"/>
      <w:marRight w:val="0"/>
      <w:marTop w:val="0"/>
      <w:marBottom w:val="0"/>
      <w:divBdr>
        <w:top w:val="none" w:sz="0" w:space="0" w:color="auto"/>
        <w:left w:val="none" w:sz="0" w:space="0" w:color="auto"/>
        <w:bottom w:val="none" w:sz="0" w:space="0" w:color="auto"/>
        <w:right w:val="none" w:sz="0" w:space="0" w:color="auto"/>
      </w:divBdr>
    </w:div>
    <w:div w:id="1883710496">
      <w:bodyDiv w:val="1"/>
      <w:marLeft w:val="0"/>
      <w:marRight w:val="0"/>
      <w:marTop w:val="0"/>
      <w:marBottom w:val="0"/>
      <w:divBdr>
        <w:top w:val="none" w:sz="0" w:space="0" w:color="auto"/>
        <w:left w:val="none" w:sz="0" w:space="0" w:color="auto"/>
        <w:bottom w:val="none" w:sz="0" w:space="0" w:color="auto"/>
        <w:right w:val="none" w:sz="0" w:space="0" w:color="auto"/>
      </w:divBdr>
    </w:div>
    <w:div w:id="1883860031">
      <w:bodyDiv w:val="1"/>
      <w:marLeft w:val="0"/>
      <w:marRight w:val="0"/>
      <w:marTop w:val="0"/>
      <w:marBottom w:val="0"/>
      <w:divBdr>
        <w:top w:val="none" w:sz="0" w:space="0" w:color="auto"/>
        <w:left w:val="none" w:sz="0" w:space="0" w:color="auto"/>
        <w:bottom w:val="none" w:sz="0" w:space="0" w:color="auto"/>
        <w:right w:val="none" w:sz="0" w:space="0" w:color="auto"/>
      </w:divBdr>
    </w:div>
    <w:div w:id="1884366865">
      <w:bodyDiv w:val="1"/>
      <w:marLeft w:val="0"/>
      <w:marRight w:val="0"/>
      <w:marTop w:val="0"/>
      <w:marBottom w:val="0"/>
      <w:divBdr>
        <w:top w:val="none" w:sz="0" w:space="0" w:color="auto"/>
        <w:left w:val="none" w:sz="0" w:space="0" w:color="auto"/>
        <w:bottom w:val="none" w:sz="0" w:space="0" w:color="auto"/>
        <w:right w:val="none" w:sz="0" w:space="0" w:color="auto"/>
      </w:divBdr>
    </w:div>
    <w:div w:id="1884512565">
      <w:bodyDiv w:val="1"/>
      <w:marLeft w:val="0"/>
      <w:marRight w:val="0"/>
      <w:marTop w:val="0"/>
      <w:marBottom w:val="0"/>
      <w:divBdr>
        <w:top w:val="none" w:sz="0" w:space="0" w:color="auto"/>
        <w:left w:val="none" w:sz="0" w:space="0" w:color="auto"/>
        <w:bottom w:val="none" w:sz="0" w:space="0" w:color="auto"/>
        <w:right w:val="none" w:sz="0" w:space="0" w:color="auto"/>
      </w:divBdr>
    </w:div>
    <w:div w:id="1884900784">
      <w:bodyDiv w:val="1"/>
      <w:marLeft w:val="0"/>
      <w:marRight w:val="0"/>
      <w:marTop w:val="0"/>
      <w:marBottom w:val="0"/>
      <w:divBdr>
        <w:top w:val="none" w:sz="0" w:space="0" w:color="auto"/>
        <w:left w:val="none" w:sz="0" w:space="0" w:color="auto"/>
        <w:bottom w:val="none" w:sz="0" w:space="0" w:color="auto"/>
        <w:right w:val="none" w:sz="0" w:space="0" w:color="auto"/>
      </w:divBdr>
    </w:div>
    <w:div w:id="1884904091">
      <w:bodyDiv w:val="1"/>
      <w:marLeft w:val="0"/>
      <w:marRight w:val="0"/>
      <w:marTop w:val="0"/>
      <w:marBottom w:val="0"/>
      <w:divBdr>
        <w:top w:val="none" w:sz="0" w:space="0" w:color="auto"/>
        <w:left w:val="none" w:sz="0" w:space="0" w:color="auto"/>
        <w:bottom w:val="none" w:sz="0" w:space="0" w:color="auto"/>
        <w:right w:val="none" w:sz="0" w:space="0" w:color="auto"/>
      </w:divBdr>
    </w:div>
    <w:div w:id="1885094263">
      <w:bodyDiv w:val="1"/>
      <w:marLeft w:val="0"/>
      <w:marRight w:val="0"/>
      <w:marTop w:val="0"/>
      <w:marBottom w:val="0"/>
      <w:divBdr>
        <w:top w:val="none" w:sz="0" w:space="0" w:color="auto"/>
        <w:left w:val="none" w:sz="0" w:space="0" w:color="auto"/>
        <w:bottom w:val="none" w:sz="0" w:space="0" w:color="auto"/>
        <w:right w:val="none" w:sz="0" w:space="0" w:color="auto"/>
      </w:divBdr>
    </w:div>
    <w:div w:id="1885291380">
      <w:bodyDiv w:val="1"/>
      <w:marLeft w:val="0"/>
      <w:marRight w:val="0"/>
      <w:marTop w:val="0"/>
      <w:marBottom w:val="0"/>
      <w:divBdr>
        <w:top w:val="none" w:sz="0" w:space="0" w:color="auto"/>
        <w:left w:val="none" w:sz="0" w:space="0" w:color="auto"/>
        <w:bottom w:val="none" w:sz="0" w:space="0" w:color="auto"/>
        <w:right w:val="none" w:sz="0" w:space="0" w:color="auto"/>
      </w:divBdr>
    </w:div>
    <w:div w:id="1885407591">
      <w:bodyDiv w:val="1"/>
      <w:marLeft w:val="0"/>
      <w:marRight w:val="0"/>
      <w:marTop w:val="0"/>
      <w:marBottom w:val="0"/>
      <w:divBdr>
        <w:top w:val="none" w:sz="0" w:space="0" w:color="auto"/>
        <w:left w:val="none" w:sz="0" w:space="0" w:color="auto"/>
        <w:bottom w:val="none" w:sz="0" w:space="0" w:color="auto"/>
        <w:right w:val="none" w:sz="0" w:space="0" w:color="auto"/>
      </w:divBdr>
    </w:div>
    <w:div w:id="1885631530">
      <w:bodyDiv w:val="1"/>
      <w:marLeft w:val="0"/>
      <w:marRight w:val="0"/>
      <w:marTop w:val="0"/>
      <w:marBottom w:val="0"/>
      <w:divBdr>
        <w:top w:val="none" w:sz="0" w:space="0" w:color="auto"/>
        <w:left w:val="none" w:sz="0" w:space="0" w:color="auto"/>
        <w:bottom w:val="none" w:sz="0" w:space="0" w:color="auto"/>
        <w:right w:val="none" w:sz="0" w:space="0" w:color="auto"/>
      </w:divBdr>
    </w:div>
    <w:div w:id="1885673683">
      <w:bodyDiv w:val="1"/>
      <w:marLeft w:val="0"/>
      <w:marRight w:val="0"/>
      <w:marTop w:val="0"/>
      <w:marBottom w:val="0"/>
      <w:divBdr>
        <w:top w:val="none" w:sz="0" w:space="0" w:color="auto"/>
        <w:left w:val="none" w:sz="0" w:space="0" w:color="auto"/>
        <w:bottom w:val="none" w:sz="0" w:space="0" w:color="auto"/>
        <w:right w:val="none" w:sz="0" w:space="0" w:color="auto"/>
      </w:divBdr>
    </w:div>
    <w:div w:id="1885755715">
      <w:bodyDiv w:val="1"/>
      <w:marLeft w:val="0"/>
      <w:marRight w:val="0"/>
      <w:marTop w:val="0"/>
      <w:marBottom w:val="0"/>
      <w:divBdr>
        <w:top w:val="none" w:sz="0" w:space="0" w:color="auto"/>
        <w:left w:val="none" w:sz="0" w:space="0" w:color="auto"/>
        <w:bottom w:val="none" w:sz="0" w:space="0" w:color="auto"/>
        <w:right w:val="none" w:sz="0" w:space="0" w:color="auto"/>
      </w:divBdr>
    </w:div>
    <w:div w:id="1885823762">
      <w:bodyDiv w:val="1"/>
      <w:marLeft w:val="0"/>
      <w:marRight w:val="0"/>
      <w:marTop w:val="0"/>
      <w:marBottom w:val="0"/>
      <w:divBdr>
        <w:top w:val="none" w:sz="0" w:space="0" w:color="auto"/>
        <w:left w:val="none" w:sz="0" w:space="0" w:color="auto"/>
        <w:bottom w:val="none" w:sz="0" w:space="0" w:color="auto"/>
        <w:right w:val="none" w:sz="0" w:space="0" w:color="auto"/>
      </w:divBdr>
    </w:div>
    <w:div w:id="1886018586">
      <w:bodyDiv w:val="1"/>
      <w:marLeft w:val="0"/>
      <w:marRight w:val="0"/>
      <w:marTop w:val="0"/>
      <w:marBottom w:val="0"/>
      <w:divBdr>
        <w:top w:val="none" w:sz="0" w:space="0" w:color="auto"/>
        <w:left w:val="none" w:sz="0" w:space="0" w:color="auto"/>
        <w:bottom w:val="none" w:sz="0" w:space="0" w:color="auto"/>
        <w:right w:val="none" w:sz="0" w:space="0" w:color="auto"/>
      </w:divBdr>
    </w:div>
    <w:div w:id="1886409109">
      <w:bodyDiv w:val="1"/>
      <w:marLeft w:val="0"/>
      <w:marRight w:val="0"/>
      <w:marTop w:val="0"/>
      <w:marBottom w:val="0"/>
      <w:divBdr>
        <w:top w:val="none" w:sz="0" w:space="0" w:color="auto"/>
        <w:left w:val="none" w:sz="0" w:space="0" w:color="auto"/>
        <w:bottom w:val="none" w:sz="0" w:space="0" w:color="auto"/>
        <w:right w:val="none" w:sz="0" w:space="0" w:color="auto"/>
      </w:divBdr>
    </w:div>
    <w:div w:id="1886529637">
      <w:bodyDiv w:val="1"/>
      <w:marLeft w:val="0"/>
      <w:marRight w:val="0"/>
      <w:marTop w:val="0"/>
      <w:marBottom w:val="0"/>
      <w:divBdr>
        <w:top w:val="none" w:sz="0" w:space="0" w:color="auto"/>
        <w:left w:val="none" w:sz="0" w:space="0" w:color="auto"/>
        <w:bottom w:val="none" w:sz="0" w:space="0" w:color="auto"/>
        <w:right w:val="none" w:sz="0" w:space="0" w:color="auto"/>
      </w:divBdr>
    </w:div>
    <w:div w:id="1886598611">
      <w:bodyDiv w:val="1"/>
      <w:marLeft w:val="0"/>
      <w:marRight w:val="0"/>
      <w:marTop w:val="0"/>
      <w:marBottom w:val="0"/>
      <w:divBdr>
        <w:top w:val="none" w:sz="0" w:space="0" w:color="auto"/>
        <w:left w:val="none" w:sz="0" w:space="0" w:color="auto"/>
        <w:bottom w:val="none" w:sz="0" w:space="0" w:color="auto"/>
        <w:right w:val="none" w:sz="0" w:space="0" w:color="auto"/>
      </w:divBdr>
    </w:div>
    <w:div w:id="1886678694">
      <w:bodyDiv w:val="1"/>
      <w:marLeft w:val="0"/>
      <w:marRight w:val="0"/>
      <w:marTop w:val="0"/>
      <w:marBottom w:val="0"/>
      <w:divBdr>
        <w:top w:val="none" w:sz="0" w:space="0" w:color="auto"/>
        <w:left w:val="none" w:sz="0" w:space="0" w:color="auto"/>
        <w:bottom w:val="none" w:sz="0" w:space="0" w:color="auto"/>
        <w:right w:val="none" w:sz="0" w:space="0" w:color="auto"/>
      </w:divBdr>
    </w:div>
    <w:div w:id="1886916010">
      <w:bodyDiv w:val="1"/>
      <w:marLeft w:val="0"/>
      <w:marRight w:val="0"/>
      <w:marTop w:val="0"/>
      <w:marBottom w:val="0"/>
      <w:divBdr>
        <w:top w:val="none" w:sz="0" w:space="0" w:color="auto"/>
        <w:left w:val="none" w:sz="0" w:space="0" w:color="auto"/>
        <w:bottom w:val="none" w:sz="0" w:space="0" w:color="auto"/>
        <w:right w:val="none" w:sz="0" w:space="0" w:color="auto"/>
      </w:divBdr>
    </w:div>
    <w:div w:id="1887058601">
      <w:bodyDiv w:val="1"/>
      <w:marLeft w:val="0"/>
      <w:marRight w:val="0"/>
      <w:marTop w:val="0"/>
      <w:marBottom w:val="0"/>
      <w:divBdr>
        <w:top w:val="none" w:sz="0" w:space="0" w:color="auto"/>
        <w:left w:val="none" w:sz="0" w:space="0" w:color="auto"/>
        <w:bottom w:val="none" w:sz="0" w:space="0" w:color="auto"/>
        <w:right w:val="none" w:sz="0" w:space="0" w:color="auto"/>
      </w:divBdr>
    </w:div>
    <w:div w:id="1887376223">
      <w:bodyDiv w:val="1"/>
      <w:marLeft w:val="0"/>
      <w:marRight w:val="0"/>
      <w:marTop w:val="0"/>
      <w:marBottom w:val="0"/>
      <w:divBdr>
        <w:top w:val="none" w:sz="0" w:space="0" w:color="auto"/>
        <w:left w:val="none" w:sz="0" w:space="0" w:color="auto"/>
        <w:bottom w:val="none" w:sz="0" w:space="0" w:color="auto"/>
        <w:right w:val="none" w:sz="0" w:space="0" w:color="auto"/>
      </w:divBdr>
    </w:div>
    <w:div w:id="1887641261">
      <w:bodyDiv w:val="1"/>
      <w:marLeft w:val="0"/>
      <w:marRight w:val="0"/>
      <w:marTop w:val="0"/>
      <w:marBottom w:val="0"/>
      <w:divBdr>
        <w:top w:val="none" w:sz="0" w:space="0" w:color="auto"/>
        <w:left w:val="none" w:sz="0" w:space="0" w:color="auto"/>
        <w:bottom w:val="none" w:sz="0" w:space="0" w:color="auto"/>
        <w:right w:val="none" w:sz="0" w:space="0" w:color="auto"/>
      </w:divBdr>
    </w:div>
    <w:div w:id="1887790664">
      <w:bodyDiv w:val="1"/>
      <w:marLeft w:val="0"/>
      <w:marRight w:val="0"/>
      <w:marTop w:val="0"/>
      <w:marBottom w:val="0"/>
      <w:divBdr>
        <w:top w:val="none" w:sz="0" w:space="0" w:color="auto"/>
        <w:left w:val="none" w:sz="0" w:space="0" w:color="auto"/>
        <w:bottom w:val="none" w:sz="0" w:space="0" w:color="auto"/>
        <w:right w:val="none" w:sz="0" w:space="0" w:color="auto"/>
      </w:divBdr>
    </w:div>
    <w:div w:id="1888108090">
      <w:bodyDiv w:val="1"/>
      <w:marLeft w:val="0"/>
      <w:marRight w:val="0"/>
      <w:marTop w:val="0"/>
      <w:marBottom w:val="0"/>
      <w:divBdr>
        <w:top w:val="none" w:sz="0" w:space="0" w:color="auto"/>
        <w:left w:val="none" w:sz="0" w:space="0" w:color="auto"/>
        <w:bottom w:val="none" w:sz="0" w:space="0" w:color="auto"/>
        <w:right w:val="none" w:sz="0" w:space="0" w:color="auto"/>
      </w:divBdr>
    </w:div>
    <w:div w:id="1888375225">
      <w:bodyDiv w:val="1"/>
      <w:marLeft w:val="0"/>
      <w:marRight w:val="0"/>
      <w:marTop w:val="0"/>
      <w:marBottom w:val="0"/>
      <w:divBdr>
        <w:top w:val="none" w:sz="0" w:space="0" w:color="auto"/>
        <w:left w:val="none" w:sz="0" w:space="0" w:color="auto"/>
        <w:bottom w:val="none" w:sz="0" w:space="0" w:color="auto"/>
        <w:right w:val="none" w:sz="0" w:space="0" w:color="auto"/>
      </w:divBdr>
    </w:div>
    <w:div w:id="1888487681">
      <w:bodyDiv w:val="1"/>
      <w:marLeft w:val="0"/>
      <w:marRight w:val="0"/>
      <w:marTop w:val="0"/>
      <w:marBottom w:val="0"/>
      <w:divBdr>
        <w:top w:val="none" w:sz="0" w:space="0" w:color="auto"/>
        <w:left w:val="none" w:sz="0" w:space="0" w:color="auto"/>
        <w:bottom w:val="none" w:sz="0" w:space="0" w:color="auto"/>
        <w:right w:val="none" w:sz="0" w:space="0" w:color="auto"/>
      </w:divBdr>
    </w:div>
    <w:div w:id="1888489482">
      <w:bodyDiv w:val="1"/>
      <w:marLeft w:val="0"/>
      <w:marRight w:val="0"/>
      <w:marTop w:val="0"/>
      <w:marBottom w:val="0"/>
      <w:divBdr>
        <w:top w:val="none" w:sz="0" w:space="0" w:color="auto"/>
        <w:left w:val="none" w:sz="0" w:space="0" w:color="auto"/>
        <w:bottom w:val="none" w:sz="0" w:space="0" w:color="auto"/>
        <w:right w:val="none" w:sz="0" w:space="0" w:color="auto"/>
      </w:divBdr>
    </w:div>
    <w:div w:id="1888490371">
      <w:bodyDiv w:val="1"/>
      <w:marLeft w:val="0"/>
      <w:marRight w:val="0"/>
      <w:marTop w:val="0"/>
      <w:marBottom w:val="0"/>
      <w:divBdr>
        <w:top w:val="none" w:sz="0" w:space="0" w:color="auto"/>
        <w:left w:val="none" w:sz="0" w:space="0" w:color="auto"/>
        <w:bottom w:val="none" w:sz="0" w:space="0" w:color="auto"/>
        <w:right w:val="none" w:sz="0" w:space="0" w:color="auto"/>
      </w:divBdr>
    </w:div>
    <w:div w:id="1888490831">
      <w:bodyDiv w:val="1"/>
      <w:marLeft w:val="0"/>
      <w:marRight w:val="0"/>
      <w:marTop w:val="0"/>
      <w:marBottom w:val="0"/>
      <w:divBdr>
        <w:top w:val="none" w:sz="0" w:space="0" w:color="auto"/>
        <w:left w:val="none" w:sz="0" w:space="0" w:color="auto"/>
        <w:bottom w:val="none" w:sz="0" w:space="0" w:color="auto"/>
        <w:right w:val="none" w:sz="0" w:space="0" w:color="auto"/>
      </w:divBdr>
    </w:div>
    <w:div w:id="1888493503">
      <w:bodyDiv w:val="1"/>
      <w:marLeft w:val="0"/>
      <w:marRight w:val="0"/>
      <w:marTop w:val="0"/>
      <w:marBottom w:val="0"/>
      <w:divBdr>
        <w:top w:val="none" w:sz="0" w:space="0" w:color="auto"/>
        <w:left w:val="none" w:sz="0" w:space="0" w:color="auto"/>
        <w:bottom w:val="none" w:sz="0" w:space="0" w:color="auto"/>
        <w:right w:val="none" w:sz="0" w:space="0" w:color="auto"/>
      </w:divBdr>
    </w:div>
    <w:div w:id="1888493915">
      <w:bodyDiv w:val="1"/>
      <w:marLeft w:val="0"/>
      <w:marRight w:val="0"/>
      <w:marTop w:val="0"/>
      <w:marBottom w:val="0"/>
      <w:divBdr>
        <w:top w:val="none" w:sz="0" w:space="0" w:color="auto"/>
        <w:left w:val="none" w:sz="0" w:space="0" w:color="auto"/>
        <w:bottom w:val="none" w:sz="0" w:space="0" w:color="auto"/>
        <w:right w:val="none" w:sz="0" w:space="0" w:color="auto"/>
      </w:divBdr>
    </w:div>
    <w:div w:id="1888562894">
      <w:bodyDiv w:val="1"/>
      <w:marLeft w:val="0"/>
      <w:marRight w:val="0"/>
      <w:marTop w:val="0"/>
      <w:marBottom w:val="0"/>
      <w:divBdr>
        <w:top w:val="none" w:sz="0" w:space="0" w:color="auto"/>
        <w:left w:val="none" w:sz="0" w:space="0" w:color="auto"/>
        <w:bottom w:val="none" w:sz="0" w:space="0" w:color="auto"/>
        <w:right w:val="none" w:sz="0" w:space="0" w:color="auto"/>
      </w:divBdr>
    </w:div>
    <w:div w:id="1888641367">
      <w:bodyDiv w:val="1"/>
      <w:marLeft w:val="0"/>
      <w:marRight w:val="0"/>
      <w:marTop w:val="0"/>
      <w:marBottom w:val="0"/>
      <w:divBdr>
        <w:top w:val="none" w:sz="0" w:space="0" w:color="auto"/>
        <w:left w:val="none" w:sz="0" w:space="0" w:color="auto"/>
        <w:bottom w:val="none" w:sz="0" w:space="0" w:color="auto"/>
        <w:right w:val="none" w:sz="0" w:space="0" w:color="auto"/>
      </w:divBdr>
    </w:div>
    <w:div w:id="1889026794">
      <w:bodyDiv w:val="1"/>
      <w:marLeft w:val="0"/>
      <w:marRight w:val="0"/>
      <w:marTop w:val="0"/>
      <w:marBottom w:val="0"/>
      <w:divBdr>
        <w:top w:val="none" w:sz="0" w:space="0" w:color="auto"/>
        <w:left w:val="none" w:sz="0" w:space="0" w:color="auto"/>
        <w:bottom w:val="none" w:sz="0" w:space="0" w:color="auto"/>
        <w:right w:val="none" w:sz="0" w:space="0" w:color="auto"/>
      </w:divBdr>
    </w:div>
    <w:div w:id="1889566605">
      <w:bodyDiv w:val="1"/>
      <w:marLeft w:val="0"/>
      <w:marRight w:val="0"/>
      <w:marTop w:val="0"/>
      <w:marBottom w:val="0"/>
      <w:divBdr>
        <w:top w:val="none" w:sz="0" w:space="0" w:color="auto"/>
        <w:left w:val="none" w:sz="0" w:space="0" w:color="auto"/>
        <w:bottom w:val="none" w:sz="0" w:space="0" w:color="auto"/>
        <w:right w:val="none" w:sz="0" w:space="0" w:color="auto"/>
      </w:divBdr>
    </w:div>
    <w:div w:id="1889604280">
      <w:bodyDiv w:val="1"/>
      <w:marLeft w:val="0"/>
      <w:marRight w:val="0"/>
      <w:marTop w:val="0"/>
      <w:marBottom w:val="0"/>
      <w:divBdr>
        <w:top w:val="none" w:sz="0" w:space="0" w:color="auto"/>
        <w:left w:val="none" w:sz="0" w:space="0" w:color="auto"/>
        <w:bottom w:val="none" w:sz="0" w:space="0" w:color="auto"/>
        <w:right w:val="none" w:sz="0" w:space="0" w:color="auto"/>
      </w:divBdr>
    </w:div>
    <w:div w:id="1889799595">
      <w:bodyDiv w:val="1"/>
      <w:marLeft w:val="0"/>
      <w:marRight w:val="0"/>
      <w:marTop w:val="0"/>
      <w:marBottom w:val="0"/>
      <w:divBdr>
        <w:top w:val="none" w:sz="0" w:space="0" w:color="auto"/>
        <w:left w:val="none" w:sz="0" w:space="0" w:color="auto"/>
        <w:bottom w:val="none" w:sz="0" w:space="0" w:color="auto"/>
        <w:right w:val="none" w:sz="0" w:space="0" w:color="auto"/>
      </w:divBdr>
    </w:div>
    <w:div w:id="1889874607">
      <w:bodyDiv w:val="1"/>
      <w:marLeft w:val="0"/>
      <w:marRight w:val="0"/>
      <w:marTop w:val="0"/>
      <w:marBottom w:val="0"/>
      <w:divBdr>
        <w:top w:val="none" w:sz="0" w:space="0" w:color="auto"/>
        <w:left w:val="none" w:sz="0" w:space="0" w:color="auto"/>
        <w:bottom w:val="none" w:sz="0" w:space="0" w:color="auto"/>
        <w:right w:val="none" w:sz="0" w:space="0" w:color="auto"/>
      </w:divBdr>
    </w:div>
    <w:div w:id="1889875058">
      <w:bodyDiv w:val="1"/>
      <w:marLeft w:val="0"/>
      <w:marRight w:val="0"/>
      <w:marTop w:val="0"/>
      <w:marBottom w:val="0"/>
      <w:divBdr>
        <w:top w:val="none" w:sz="0" w:space="0" w:color="auto"/>
        <w:left w:val="none" w:sz="0" w:space="0" w:color="auto"/>
        <w:bottom w:val="none" w:sz="0" w:space="0" w:color="auto"/>
        <w:right w:val="none" w:sz="0" w:space="0" w:color="auto"/>
      </w:divBdr>
    </w:div>
    <w:div w:id="1890144386">
      <w:bodyDiv w:val="1"/>
      <w:marLeft w:val="0"/>
      <w:marRight w:val="0"/>
      <w:marTop w:val="0"/>
      <w:marBottom w:val="0"/>
      <w:divBdr>
        <w:top w:val="none" w:sz="0" w:space="0" w:color="auto"/>
        <w:left w:val="none" w:sz="0" w:space="0" w:color="auto"/>
        <w:bottom w:val="none" w:sz="0" w:space="0" w:color="auto"/>
        <w:right w:val="none" w:sz="0" w:space="0" w:color="auto"/>
      </w:divBdr>
    </w:div>
    <w:div w:id="1890219714">
      <w:bodyDiv w:val="1"/>
      <w:marLeft w:val="0"/>
      <w:marRight w:val="0"/>
      <w:marTop w:val="0"/>
      <w:marBottom w:val="0"/>
      <w:divBdr>
        <w:top w:val="none" w:sz="0" w:space="0" w:color="auto"/>
        <w:left w:val="none" w:sz="0" w:space="0" w:color="auto"/>
        <w:bottom w:val="none" w:sz="0" w:space="0" w:color="auto"/>
        <w:right w:val="none" w:sz="0" w:space="0" w:color="auto"/>
      </w:divBdr>
    </w:div>
    <w:div w:id="1890611983">
      <w:bodyDiv w:val="1"/>
      <w:marLeft w:val="0"/>
      <w:marRight w:val="0"/>
      <w:marTop w:val="0"/>
      <w:marBottom w:val="0"/>
      <w:divBdr>
        <w:top w:val="none" w:sz="0" w:space="0" w:color="auto"/>
        <w:left w:val="none" w:sz="0" w:space="0" w:color="auto"/>
        <w:bottom w:val="none" w:sz="0" w:space="0" w:color="auto"/>
        <w:right w:val="none" w:sz="0" w:space="0" w:color="auto"/>
      </w:divBdr>
    </w:div>
    <w:div w:id="1890649638">
      <w:bodyDiv w:val="1"/>
      <w:marLeft w:val="0"/>
      <w:marRight w:val="0"/>
      <w:marTop w:val="0"/>
      <w:marBottom w:val="0"/>
      <w:divBdr>
        <w:top w:val="none" w:sz="0" w:space="0" w:color="auto"/>
        <w:left w:val="none" w:sz="0" w:space="0" w:color="auto"/>
        <w:bottom w:val="none" w:sz="0" w:space="0" w:color="auto"/>
        <w:right w:val="none" w:sz="0" w:space="0" w:color="auto"/>
      </w:divBdr>
    </w:div>
    <w:div w:id="1890798362">
      <w:bodyDiv w:val="1"/>
      <w:marLeft w:val="0"/>
      <w:marRight w:val="0"/>
      <w:marTop w:val="0"/>
      <w:marBottom w:val="0"/>
      <w:divBdr>
        <w:top w:val="none" w:sz="0" w:space="0" w:color="auto"/>
        <w:left w:val="none" w:sz="0" w:space="0" w:color="auto"/>
        <w:bottom w:val="none" w:sz="0" w:space="0" w:color="auto"/>
        <w:right w:val="none" w:sz="0" w:space="0" w:color="auto"/>
      </w:divBdr>
    </w:div>
    <w:div w:id="1890997026">
      <w:bodyDiv w:val="1"/>
      <w:marLeft w:val="0"/>
      <w:marRight w:val="0"/>
      <w:marTop w:val="0"/>
      <w:marBottom w:val="0"/>
      <w:divBdr>
        <w:top w:val="none" w:sz="0" w:space="0" w:color="auto"/>
        <w:left w:val="none" w:sz="0" w:space="0" w:color="auto"/>
        <w:bottom w:val="none" w:sz="0" w:space="0" w:color="auto"/>
        <w:right w:val="none" w:sz="0" w:space="0" w:color="auto"/>
      </w:divBdr>
    </w:div>
    <w:div w:id="1891334863">
      <w:bodyDiv w:val="1"/>
      <w:marLeft w:val="0"/>
      <w:marRight w:val="0"/>
      <w:marTop w:val="0"/>
      <w:marBottom w:val="0"/>
      <w:divBdr>
        <w:top w:val="none" w:sz="0" w:space="0" w:color="auto"/>
        <w:left w:val="none" w:sz="0" w:space="0" w:color="auto"/>
        <w:bottom w:val="none" w:sz="0" w:space="0" w:color="auto"/>
        <w:right w:val="none" w:sz="0" w:space="0" w:color="auto"/>
      </w:divBdr>
    </w:div>
    <w:div w:id="1891382343">
      <w:bodyDiv w:val="1"/>
      <w:marLeft w:val="0"/>
      <w:marRight w:val="0"/>
      <w:marTop w:val="0"/>
      <w:marBottom w:val="0"/>
      <w:divBdr>
        <w:top w:val="none" w:sz="0" w:space="0" w:color="auto"/>
        <w:left w:val="none" w:sz="0" w:space="0" w:color="auto"/>
        <w:bottom w:val="none" w:sz="0" w:space="0" w:color="auto"/>
        <w:right w:val="none" w:sz="0" w:space="0" w:color="auto"/>
      </w:divBdr>
    </w:div>
    <w:div w:id="1891502237">
      <w:bodyDiv w:val="1"/>
      <w:marLeft w:val="0"/>
      <w:marRight w:val="0"/>
      <w:marTop w:val="0"/>
      <w:marBottom w:val="0"/>
      <w:divBdr>
        <w:top w:val="none" w:sz="0" w:space="0" w:color="auto"/>
        <w:left w:val="none" w:sz="0" w:space="0" w:color="auto"/>
        <w:bottom w:val="none" w:sz="0" w:space="0" w:color="auto"/>
        <w:right w:val="none" w:sz="0" w:space="0" w:color="auto"/>
      </w:divBdr>
    </w:div>
    <w:div w:id="1891575235">
      <w:bodyDiv w:val="1"/>
      <w:marLeft w:val="0"/>
      <w:marRight w:val="0"/>
      <w:marTop w:val="0"/>
      <w:marBottom w:val="0"/>
      <w:divBdr>
        <w:top w:val="none" w:sz="0" w:space="0" w:color="auto"/>
        <w:left w:val="none" w:sz="0" w:space="0" w:color="auto"/>
        <w:bottom w:val="none" w:sz="0" w:space="0" w:color="auto"/>
        <w:right w:val="none" w:sz="0" w:space="0" w:color="auto"/>
      </w:divBdr>
    </w:div>
    <w:div w:id="1891725696">
      <w:bodyDiv w:val="1"/>
      <w:marLeft w:val="0"/>
      <w:marRight w:val="0"/>
      <w:marTop w:val="0"/>
      <w:marBottom w:val="0"/>
      <w:divBdr>
        <w:top w:val="none" w:sz="0" w:space="0" w:color="auto"/>
        <w:left w:val="none" w:sz="0" w:space="0" w:color="auto"/>
        <w:bottom w:val="none" w:sz="0" w:space="0" w:color="auto"/>
        <w:right w:val="none" w:sz="0" w:space="0" w:color="auto"/>
      </w:divBdr>
    </w:div>
    <w:div w:id="1891763222">
      <w:bodyDiv w:val="1"/>
      <w:marLeft w:val="0"/>
      <w:marRight w:val="0"/>
      <w:marTop w:val="0"/>
      <w:marBottom w:val="0"/>
      <w:divBdr>
        <w:top w:val="none" w:sz="0" w:space="0" w:color="auto"/>
        <w:left w:val="none" w:sz="0" w:space="0" w:color="auto"/>
        <w:bottom w:val="none" w:sz="0" w:space="0" w:color="auto"/>
        <w:right w:val="none" w:sz="0" w:space="0" w:color="auto"/>
      </w:divBdr>
    </w:div>
    <w:div w:id="1892111723">
      <w:bodyDiv w:val="1"/>
      <w:marLeft w:val="0"/>
      <w:marRight w:val="0"/>
      <w:marTop w:val="0"/>
      <w:marBottom w:val="0"/>
      <w:divBdr>
        <w:top w:val="none" w:sz="0" w:space="0" w:color="auto"/>
        <w:left w:val="none" w:sz="0" w:space="0" w:color="auto"/>
        <w:bottom w:val="none" w:sz="0" w:space="0" w:color="auto"/>
        <w:right w:val="none" w:sz="0" w:space="0" w:color="auto"/>
      </w:divBdr>
    </w:div>
    <w:div w:id="1892375450">
      <w:bodyDiv w:val="1"/>
      <w:marLeft w:val="0"/>
      <w:marRight w:val="0"/>
      <w:marTop w:val="0"/>
      <w:marBottom w:val="0"/>
      <w:divBdr>
        <w:top w:val="none" w:sz="0" w:space="0" w:color="auto"/>
        <w:left w:val="none" w:sz="0" w:space="0" w:color="auto"/>
        <w:bottom w:val="none" w:sz="0" w:space="0" w:color="auto"/>
        <w:right w:val="none" w:sz="0" w:space="0" w:color="auto"/>
      </w:divBdr>
    </w:div>
    <w:div w:id="1892571135">
      <w:bodyDiv w:val="1"/>
      <w:marLeft w:val="0"/>
      <w:marRight w:val="0"/>
      <w:marTop w:val="0"/>
      <w:marBottom w:val="0"/>
      <w:divBdr>
        <w:top w:val="none" w:sz="0" w:space="0" w:color="auto"/>
        <w:left w:val="none" w:sz="0" w:space="0" w:color="auto"/>
        <w:bottom w:val="none" w:sz="0" w:space="0" w:color="auto"/>
        <w:right w:val="none" w:sz="0" w:space="0" w:color="auto"/>
      </w:divBdr>
    </w:div>
    <w:div w:id="1892616472">
      <w:bodyDiv w:val="1"/>
      <w:marLeft w:val="0"/>
      <w:marRight w:val="0"/>
      <w:marTop w:val="0"/>
      <w:marBottom w:val="0"/>
      <w:divBdr>
        <w:top w:val="none" w:sz="0" w:space="0" w:color="auto"/>
        <w:left w:val="none" w:sz="0" w:space="0" w:color="auto"/>
        <w:bottom w:val="none" w:sz="0" w:space="0" w:color="auto"/>
        <w:right w:val="none" w:sz="0" w:space="0" w:color="auto"/>
      </w:divBdr>
    </w:div>
    <w:div w:id="1892768505">
      <w:bodyDiv w:val="1"/>
      <w:marLeft w:val="0"/>
      <w:marRight w:val="0"/>
      <w:marTop w:val="0"/>
      <w:marBottom w:val="0"/>
      <w:divBdr>
        <w:top w:val="none" w:sz="0" w:space="0" w:color="auto"/>
        <w:left w:val="none" w:sz="0" w:space="0" w:color="auto"/>
        <w:bottom w:val="none" w:sz="0" w:space="0" w:color="auto"/>
        <w:right w:val="none" w:sz="0" w:space="0" w:color="auto"/>
      </w:divBdr>
    </w:div>
    <w:div w:id="1893035250">
      <w:bodyDiv w:val="1"/>
      <w:marLeft w:val="0"/>
      <w:marRight w:val="0"/>
      <w:marTop w:val="0"/>
      <w:marBottom w:val="0"/>
      <w:divBdr>
        <w:top w:val="none" w:sz="0" w:space="0" w:color="auto"/>
        <w:left w:val="none" w:sz="0" w:space="0" w:color="auto"/>
        <w:bottom w:val="none" w:sz="0" w:space="0" w:color="auto"/>
        <w:right w:val="none" w:sz="0" w:space="0" w:color="auto"/>
      </w:divBdr>
    </w:div>
    <w:div w:id="1893039618">
      <w:bodyDiv w:val="1"/>
      <w:marLeft w:val="0"/>
      <w:marRight w:val="0"/>
      <w:marTop w:val="0"/>
      <w:marBottom w:val="0"/>
      <w:divBdr>
        <w:top w:val="none" w:sz="0" w:space="0" w:color="auto"/>
        <w:left w:val="none" w:sz="0" w:space="0" w:color="auto"/>
        <w:bottom w:val="none" w:sz="0" w:space="0" w:color="auto"/>
        <w:right w:val="none" w:sz="0" w:space="0" w:color="auto"/>
      </w:divBdr>
    </w:div>
    <w:div w:id="1893611441">
      <w:bodyDiv w:val="1"/>
      <w:marLeft w:val="0"/>
      <w:marRight w:val="0"/>
      <w:marTop w:val="0"/>
      <w:marBottom w:val="0"/>
      <w:divBdr>
        <w:top w:val="none" w:sz="0" w:space="0" w:color="auto"/>
        <w:left w:val="none" w:sz="0" w:space="0" w:color="auto"/>
        <w:bottom w:val="none" w:sz="0" w:space="0" w:color="auto"/>
        <w:right w:val="none" w:sz="0" w:space="0" w:color="auto"/>
      </w:divBdr>
    </w:div>
    <w:div w:id="1893613738">
      <w:bodyDiv w:val="1"/>
      <w:marLeft w:val="0"/>
      <w:marRight w:val="0"/>
      <w:marTop w:val="0"/>
      <w:marBottom w:val="0"/>
      <w:divBdr>
        <w:top w:val="none" w:sz="0" w:space="0" w:color="auto"/>
        <w:left w:val="none" w:sz="0" w:space="0" w:color="auto"/>
        <w:bottom w:val="none" w:sz="0" w:space="0" w:color="auto"/>
        <w:right w:val="none" w:sz="0" w:space="0" w:color="auto"/>
      </w:divBdr>
    </w:div>
    <w:div w:id="1893615678">
      <w:bodyDiv w:val="1"/>
      <w:marLeft w:val="0"/>
      <w:marRight w:val="0"/>
      <w:marTop w:val="0"/>
      <w:marBottom w:val="0"/>
      <w:divBdr>
        <w:top w:val="none" w:sz="0" w:space="0" w:color="auto"/>
        <w:left w:val="none" w:sz="0" w:space="0" w:color="auto"/>
        <w:bottom w:val="none" w:sz="0" w:space="0" w:color="auto"/>
        <w:right w:val="none" w:sz="0" w:space="0" w:color="auto"/>
      </w:divBdr>
    </w:div>
    <w:div w:id="1893688863">
      <w:bodyDiv w:val="1"/>
      <w:marLeft w:val="0"/>
      <w:marRight w:val="0"/>
      <w:marTop w:val="0"/>
      <w:marBottom w:val="0"/>
      <w:divBdr>
        <w:top w:val="none" w:sz="0" w:space="0" w:color="auto"/>
        <w:left w:val="none" w:sz="0" w:space="0" w:color="auto"/>
        <w:bottom w:val="none" w:sz="0" w:space="0" w:color="auto"/>
        <w:right w:val="none" w:sz="0" w:space="0" w:color="auto"/>
      </w:divBdr>
    </w:div>
    <w:div w:id="1893735995">
      <w:bodyDiv w:val="1"/>
      <w:marLeft w:val="0"/>
      <w:marRight w:val="0"/>
      <w:marTop w:val="0"/>
      <w:marBottom w:val="0"/>
      <w:divBdr>
        <w:top w:val="none" w:sz="0" w:space="0" w:color="auto"/>
        <w:left w:val="none" w:sz="0" w:space="0" w:color="auto"/>
        <w:bottom w:val="none" w:sz="0" w:space="0" w:color="auto"/>
        <w:right w:val="none" w:sz="0" w:space="0" w:color="auto"/>
      </w:divBdr>
    </w:div>
    <w:div w:id="1893927276">
      <w:bodyDiv w:val="1"/>
      <w:marLeft w:val="0"/>
      <w:marRight w:val="0"/>
      <w:marTop w:val="0"/>
      <w:marBottom w:val="0"/>
      <w:divBdr>
        <w:top w:val="none" w:sz="0" w:space="0" w:color="auto"/>
        <w:left w:val="none" w:sz="0" w:space="0" w:color="auto"/>
        <w:bottom w:val="none" w:sz="0" w:space="0" w:color="auto"/>
        <w:right w:val="none" w:sz="0" w:space="0" w:color="auto"/>
      </w:divBdr>
    </w:div>
    <w:div w:id="1894192738">
      <w:bodyDiv w:val="1"/>
      <w:marLeft w:val="0"/>
      <w:marRight w:val="0"/>
      <w:marTop w:val="0"/>
      <w:marBottom w:val="0"/>
      <w:divBdr>
        <w:top w:val="none" w:sz="0" w:space="0" w:color="auto"/>
        <w:left w:val="none" w:sz="0" w:space="0" w:color="auto"/>
        <w:bottom w:val="none" w:sz="0" w:space="0" w:color="auto"/>
        <w:right w:val="none" w:sz="0" w:space="0" w:color="auto"/>
      </w:divBdr>
    </w:div>
    <w:div w:id="1894347706">
      <w:bodyDiv w:val="1"/>
      <w:marLeft w:val="0"/>
      <w:marRight w:val="0"/>
      <w:marTop w:val="0"/>
      <w:marBottom w:val="0"/>
      <w:divBdr>
        <w:top w:val="none" w:sz="0" w:space="0" w:color="auto"/>
        <w:left w:val="none" w:sz="0" w:space="0" w:color="auto"/>
        <w:bottom w:val="none" w:sz="0" w:space="0" w:color="auto"/>
        <w:right w:val="none" w:sz="0" w:space="0" w:color="auto"/>
      </w:divBdr>
    </w:div>
    <w:div w:id="1894348799">
      <w:bodyDiv w:val="1"/>
      <w:marLeft w:val="0"/>
      <w:marRight w:val="0"/>
      <w:marTop w:val="0"/>
      <w:marBottom w:val="0"/>
      <w:divBdr>
        <w:top w:val="none" w:sz="0" w:space="0" w:color="auto"/>
        <w:left w:val="none" w:sz="0" w:space="0" w:color="auto"/>
        <w:bottom w:val="none" w:sz="0" w:space="0" w:color="auto"/>
        <w:right w:val="none" w:sz="0" w:space="0" w:color="auto"/>
      </w:divBdr>
    </w:div>
    <w:div w:id="1894387397">
      <w:bodyDiv w:val="1"/>
      <w:marLeft w:val="0"/>
      <w:marRight w:val="0"/>
      <w:marTop w:val="0"/>
      <w:marBottom w:val="0"/>
      <w:divBdr>
        <w:top w:val="none" w:sz="0" w:space="0" w:color="auto"/>
        <w:left w:val="none" w:sz="0" w:space="0" w:color="auto"/>
        <w:bottom w:val="none" w:sz="0" w:space="0" w:color="auto"/>
        <w:right w:val="none" w:sz="0" w:space="0" w:color="auto"/>
      </w:divBdr>
    </w:div>
    <w:div w:id="1894609372">
      <w:bodyDiv w:val="1"/>
      <w:marLeft w:val="0"/>
      <w:marRight w:val="0"/>
      <w:marTop w:val="0"/>
      <w:marBottom w:val="0"/>
      <w:divBdr>
        <w:top w:val="none" w:sz="0" w:space="0" w:color="auto"/>
        <w:left w:val="none" w:sz="0" w:space="0" w:color="auto"/>
        <w:bottom w:val="none" w:sz="0" w:space="0" w:color="auto"/>
        <w:right w:val="none" w:sz="0" w:space="0" w:color="auto"/>
      </w:divBdr>
    </w:div>
    <w:div w:id="1894779293">
      <w:bodyDiv w:val="1"/>
      <w:marLeft w:val="0"/>
      <w:marRight w:val="0"/>
      <w:marTop w:val="0"/>
      <w:marBottom w:val="0"/>
      <w:divBdr>
        <w:top w:val="none" w:sz="0" w:space="0" w:color="auto"/>
        <w:left w:val="none" w:sz="0" w:space="0" w:color="auto"/>
        <w:bottom w:val="none" w:sz="0" w:space="0" w:color="auto"/>
        <w:right w:val="none" w:sz="0" w:space="0" w:color="auto"/>
      </w:divBdr>
    </w:div>
    <w:div w:id="1895584259">
      <w:bodyDiv w:val="1"/>
      <w:marLeft w:val="0"/>
      <w:marRight w:val="0"/>
      <w:marTop w:val="0"/>
      <w:marBottom w:val="0"/>
      <w:divBdr>
        <w:top w:val="none" w:sz="0" w:space="0" w:color="auto"/>
        <w:left w:val="none" w:sz="0" w:space="0" w:color="auto"/>
        <w:bottom w:val="none" w:sz="0" w:space="0" w:color="auto"/>
        <w:right w:val="none" w:sz="0" w:space="0" w:color="auto"/>
      </w:divBdr>
    </w:div>
    <w:div w:id="1895699521">
      <w:bodyDiv w:val="1"/>
      <w:marLeft w:val="0"/>
      <w:marRight w:val="0"/>
      <w:marTop w:val="0"/>
      <w:marBottom w:val="0"/>
      <w:divBdr>
        <w:top w:val="none" w:sz="0" w:space="0" w:color="auto"/>
        <w:left w:val="none" w:sz="0" w:space="0" w:color="auto"/>
        <w:bottom w:val="none" w:sz="0" w:space="0" w:color="auto"/>
        <w:right w:val="none" w:sz="0" w:space="0" w:color="auto"/>
      </w:divBdr>
    </w:div>
    <w:div w:id="1895701886">
      <w:bodyDiv w:val="1"/>
      <w:marLeft w:val="0"/>
      <w:marRight w:val="0"/>
      <w:marTop w:val="0"/>
      <w:marBottom w:val="0"/>
      <w:divBdr>
        <w:top w:val="none" w:sz="0" w:space="0" w:color="auto"/>
        <w:left w:val="none" w:sz="0" w:space="0" w:color="auto"/>
        <w:bottom w:val="none" w:sz="0" w:space="0" w:color="auto"/>
        <w:right w:val="none" w:sz="0" w:space="0" w:color="auto"/>
      </w:divBdr>
    </w:div>
    <w:div w:id="1896037737">
      <w:bodyDiv w:val="1"/>
      <w:marLeft w:val="0"/>
      <w:marRight w:val="0"/>
      <w:marTop w:val="0"/>
      <w:marBottom w:val="0"/>
      <w:divBdr>
        <w:top w:val="none" w:sz="0" w:space="0" w:color="auto"/>
        <w:left w:val="none" w:sz="0" w:space="0" w:color="auto"/>
        <w:bottom w:val="none" w:sz="0" w:space="0" w:color="auto"/>
        <w:right w:val="none" w:sz="0" w:space="0" w:color="auto"/>
      </w:divBdr>
    </w:div>
    <w:div w:id="1896116670">
      <w:bodyDiv w:val="1"/>
      <w:marLeft w:val="0"/>
      <w:marRight w:val="0"/>
      <w:marTop w:val="0"/>
      <w:marBottom w:val="0"/>
      <w:divBdr>
        <w:top w:val="none" w:sz="0" w:space="0" w:color="auto"/>
        <w:left w:val="none" w:sz="0" w:space="0" w:color="auto"/>
        <w:bottom w:val="none" w:sz="0" w:space="0" w:color="auto"/>
        <w:right w:val="none" w:sz="0" w:space="0" w:color="auto"/>
      </w:divBdr>
    </w:div>
    <w:div w:id="1896352575">
      <w:bodyDiv w:val="1"/>
      <w:marLeft w:val="0"/>
      <w:marRight w:val="0"/>
      <w:marTop w:val="0"/>
      <w:marBottom w:val="0"/>
      <w:divBdr>
        <w:top w:val="none" w:sz="0" w:space="0" w:color="auto"/>
        <w:left w:val="none" w:sz="0" w:space="0" w:color="auto"/>
        <w:bottom w:val="none" w:sz="0" w:space="0" w:color="auto"/>
        <w:right w:val="none" w:sz="0" w:space="0" w:color="auto"/>
      </w:divBdr>
    </w:div>
    <w:div w:id="1896503791">
      <w:bodyDiv w:val="1"/>
      <w:marLeft w:val="0"/>
      <w:marRight w:val="0"/>
      <w:marTop w:val="0"/>
      <w:marBottom w:val="0"/>
      <w:divBdr>
        <w:top w:val="none" w:sz="0" w:space="0" w:color="auto"/>
        <w:left w:val="none" w:sz="0" w:space="0" w:color="auto"/>
        <w:bottom w:val="none" w:sz="0" w:space="0" w:color="auto"/>
        <w:right w:val="none" w:sz="0" w:space="0" w:color="auto"/>
      </w:divBdr>
    </w:div>
    <w:div w:id="1896504079">
      <w:bodyDiv w:val="1"/>
      <w:marLeft w:val="0"/>
      <w:marRight w:val="0"/>
      <w:marTop w:val="0"/>
      <w:marBottom w:val="0"/>
      <w:divBdr>
        <w:top w:val="none" w:sz="0" w:space="0" w:color="auto"/>
        <w:left w:val="none" w:sz="0" w:space="0" w:color="auto"/>
        <w:bottom w:val="none" w:sz="0" w:space="0" w:color="auto"/>
        <w:right w:val="none" w:sz="0" w:space="0" w:color="auto"/>
      </w:divBdr>
    </w:div>
    <w:div w:id="1896504259">
      <w:bodyDiv w:val="1"/>
      <w:marLeft w:val="0"/>
      <w:marRight w:val="0"/>
      <w:marTop w:val="0"/>
      <w:marBottom w:val="0"/>
      <w:divBdr>
        <w:top w:val="none" w:sz="0" w:space="0" w:color="auto"/>
        <w:left w:val="none" w:sz="0" w:space="0" w:color="auto"/>
        <w:bottom w:val="none" w:sz="0" w:space="0" w:color="auto"/>
        <w:right w:val="none" w:sz="0" w:space="0" w:color="auto"/>
      </w:divBdr>
    </w:div>
    <w:div w:id="1896547726">
      <w:bodyDiv w:val="1"/>
      <w:marLeft w:val="0"/>
      <w:marRight w:val="0"/>
      <w:marTop w:val="0"/>
      <w:marBottom w:val="0"/>
      <w:divBdr>
        <w:top w:val="none" w:sz="0" w:space="0" w:color="auto"/>
        <w:left w:val="none" w:sz="0" w:space="0" w:color="auto"/>
        <w:bottom w:val="none" w:sz="0" w:space="0" w:color="auto"/>
        <w:right w:val="none" w:sz="0" w:space="0" w:color="auto"/>
      </w:divBdr>
    </w:div>
    <w:div w:id="1896549776">
      <w:bodyDiv w:val="1"/>
      <w:marLeft w:val="0"/>
      <w:marRight w:val="0"/>
      <w:marTop w:val="0"/>
      <w:marBottom w:val="0"/>
      <w:divBdr>
        <w:top w:val="none" w:sz="0" w:space="0" w:color="auto"/>
        <w:left w:val="none" w:sz="0" w:space="0" w:color="auto"/>
        <w:bottom w:val="none" w:sz="0" w:space="0" w:color="auto"/>
        <w:right w:val="none" w:sz="0" w:space="0" w:color="auto"/>
      </w:divBdr>
    </w:div>
    <w:div w:id="1897088262">
      <w:bodyDiv w:val="1"/>
      <w:marLeft w:val="0"/>
      <w:marRight w:val="0"/>
      <w:marTop w:val="0"/>
      <w:marBottom w:val="0"/>
      <w:divBdr>
        <w:top w:val="none" w:sz="0" w:space="0" w:color="auto"/>
        <w:left w:val="none" w:sz="0" w:space="0" w:color="auto"/>
        <w:bottom w:val="none" w:sz="0" w:space="0" w:color="auto"/>
        <w:right w:val="none" w:sz="0" w:space="0" w:color="auto"/>
      </w:divBdr>
    </w:div>
    <w:div w:id="1897230291">
      <w:bodyDiv w:val="1"/>
      <w:marLeft w:val="0"/>
      <w:marRight w:val="0"/>
      <w:marTop w:val="0"/>
      <w:marBottom w:val="0"/>
      <w:divBdr>
        <w:top w:val="none" w:sz="0" w:space="0" w:color="auto"/>
        <w:left w:val="none" w:sz="0" w:space="0" w:color="auto"/>
        <w:bottom w:val="none" w:sz="0" w:space="0" w:color="auto"/>
        <w:right w:val="none" w:sz="0" w:space="0" w:color="auto"/>
      </w:divBdr>
    </w:div>
    <w:div w:id="1897426793">
      <w:bodyDiv w:val="1"/>
      <w:marLeft w:val="0"/>
      <w:marRight w:val="0"/>
      <w:marTop w:val="0"/>
      <w:marBottom w:val="0"/>
      <w:divBdr>
        <w:top w:val="none" w:sz="0" w:space="0" w:color="auto"/>
        <w:left w:val="none" w:sz="0" w:space="0" w:color="auto"/>
        <w:bottom w:val="none" w:sz="0" w:space="0" w:color="auto"/>
        <w:right w:val="none" w:sz="0" w:space="0" w:color="auto"/>
      </w:divBdr>
    </w:div>
    <w:div w:id="1897738965">
      <w:bodyDiv w:val="1"/>
      <w:marLeft w:val="0"/>
      <w:marRight w:val="0"/>
      <w:marTop w:val="0"/>
      <w:marBottom w:val="0"/>
      <w:divBdr>
        <w:top w:val="none" w:sz="0" w:space="0" w:color="auto"/>
        <w:left w:val="none" w:sz="0" w:space="0" w:color="auto"/>
        <w:bottom w:val="none" w:sz="0" w:space="0" w:color="auto"/>
        <w:right w:val="none" w:sz="0" w:space="0" w:color="auto"/>
      </w:divBdr>
    </w:div>
    <w:div w:id="1898123719">
      <w:bodyDiv w:val="1"/>
      <w:marLeft w:val="0"/>
      <w:marRight w:val="0"/>
      <w:marTop w:val="0"/>
      <w:marBottom w:val="0"/>
      <w:divBdr>
        <w:top w:val="none" w:sz="0" w:space="0" w:color="auto"/>
        <w:left w:val="none" w:sz="0" w:space="0" w:color="auto"/>
        <w:bottom w:val="none" w:sz="0" w:space="0" w:color="auto"/>
        <w:right w:val="none" w:sz="0" w:space="0" w:color="auto"/>
      </w:divBdr>
    </w:div>
    <w:div w:id="1898127165">
      <w:bodyDiv w:val="1"/>
      <w:marLeft w:val="0"/>
      <w:marRight w:val="0"/>
      <w:marTop w:val="0"/>
      <w:marBottom w:val="0"/>
      <w:divBdr>
        <w:top w:val="none" w:sz="0" w:space="0" w:color="auto"/>
        <w:left w:val="none" w:sz="0" w:space="0" w:color="auto"/>
        <w:bottom w:val="none" w:sz="0" w:space="0" w:color="auto"/>
        <w:right w:val="none" w:sz="0" w:space="0" w:color="auto"/>
      </w:divBdr>
    </w:div>
    <w:div w:id="1898317911">
      <w:bodyDiv w:val="1"/>
      <w:marLeft w:val="0"/>
      <w:marRight w:val="0"/>
      <w:marTop w:val="0"/>
      <w:marBottom w:val="0"/>
      <w:divBdr>
        <w:top w:val="none" w:sz="0" w:space="0" w:color="auto"/>
        <w:left w:val="none" w:sz="0" w:space="0" w:color="auto"/>
        <w:bottom w:val="none" w:sz="0" w:space="0" w:color="auto"/>
        <w:right w:val="none" w:sz="0" w:space="0" w:color="auto"/>
      </w:divBdr>
    </w:div>
    <w:div w:id="1898394722">
      <w:bodyDiv w:val="1"/>
      <w:marLeft w:val="0"/>
      <w:marRight w:val="0"/>
      <w:marTop w:val="0"/>
      <w:marBottom w:val="0"/>
      <w:divBdr>
        <w:top w:val="none" w:sz="0" w:space="0" w:color="auto"/>
        <w:left w:val="none" w:sz="0" w:space="0" w:color="auto"/>
        <w:bottom w:val="none" w:sz="0" w:space="0" w:color="auto"/>
        <w:right w:val="none" w:sz="0" w:space="0" w:color="auto"/>
      </w:divBdr>
    </w:div>
    <w:div w:id="1898467160">
      <w:bodyDiv w:val="1"/>
      <w:marLeft w:val="0"/>
      <w:marRight w:val="0"/>
      <w:marTop w:val="0"/>
      <w:marBottom w:val="0"/>
      <w:divBdr>
        <w:top w:val="none" w:sz="0" w:space="0" w:color="auto"/>
        <w:left w:val="none" w:sz="0" w:space="0" w:color="auto"/>
        <w:bottom w:val="none" w:sz="0" w:space="0" w:color="auto"/>
        <w:right w:val="none" w:sz="0" w:space="0" w:color="auto"/>
      </w:divBdr>
    </w:div>
    <w:div w:id="1898664423">
      <w:bodyDiv w:val="1"/>
      <w:marLeft w:val="0"/>
      <w:marRight w:val="0"/>
      <w:marTop w:val="0"/>
      <w:marBottom w:val="0"/>
      <w:divBdr>
        <w:top w:val="none" w:sz="0" w:space="0" w:color="auto"/>
        <w:left w:val="none" w:sz="0" w:space="0" w:color="auto"/>
        <w:bottom w:val="none" w:sz="0" w:space="0" w:color="auto"/>
        <w:right w:val="none" w:sz="0" w:space="0" w:color="auto"/>
      </w:divBdr>
    </w:div>
    <w:div w:id="1898709334">
      <w:bodyDiv w:val="1"/>
      <w:marLeft w:val="0"/>
      <w:marRight w:val="0"/>
      <w:marTop w:val="0"/>
      <w:marBottom w:val="0"/>
      <w:divBdr>
        <w:top w:val="none" w:sz="0" w:space="0" w:color="auto"/>
        <w:left w:val="none" w:sz="0" w:space="0" w:color="auto"/>
        <w:bottom w:val="none" w:sz="0" w:space="0" w:color="auto"/>
        <w:right w:val="none" w:sz="0" w:space="0" w:color="auto"/>
      </w:divBdr>
    </w:div>
    <w:div w:id="1898856997">
      <w:bodyDiv w:val="1"/>
      <w:marLeft w:val="0"/>
      <w:marRight w:val="0"/>
      <w:marTop w:val="0"/>
      <w:marBottom w:val="0"/>
      <w:divBdr>
        <w:top w:val="none" w:sz="0" w:space="0" w:color="auto"/>
        <w:left w:val="none" w:sz="0" w:space="0" w:color="auto"/>
        <w:bottom w:val="none" w:sz="0" w:space="0" w:color="auto"/>
        <w:right w:val="none" w:sz="0" w:space="0" w:color="auto"/>
      </w:divBdr>
    </w:div>
    <w:div w:id="1898930352">
      <w:bodyDiv w:val="1"/>
      <w:marLeft w:val="0"/>
      <w:marRight w:val="0"/>
      <w:marTop w:val="0"/>
      <w:marBottom w:val="0"/>
      <w:divBdr>
        <w:top w:val="none" w:sz="0" w:space="0" w:color="auto"/>
        <w:left w:val="none" w:sz="0" w:space="0" w:color="auto"/>
        <w:bottom w:val="none" w:sz="0" w:space="0" w:color="auto"/>
        <w:right w:val="none" w:sz="0" w:space="0" w:color="auto"/>
      </w:divBdr>
    </w:div>
    <w:div w:id="1899003155">
      <w:bodyDiv w:val="1"/>
      <w:marLeft w:val="0"/>
      <w:marRight w:val="0"/>
      <w:marTop w:val="0"/>
      <w:marBottom w:val="0"/>
      <w:divBdr>
        <w:top w:val="none" w:sz="0" w:space="0" w:color="auto"/>
        <w:left w:val="none" w:sz="0" w:space="0" w:color="auto"/>
        <w:bottom w:val="none" w:sz="0" w:space="0" w:color="auto"/>
        <w:right w:val="none" w:sz="0" w:space="0" w:color="auto"/>
      </w:divBdr>
    </w:div>
    <w:div w:id="1899128109">
      <w:bodyDiv w:val="1"/>
      <w:marLeft w:val="0"/>
      <w:marRight w:val="0"/>
      <w:marTop w:val="0"/>
      <w:marBottom w:val="0"/>
      <w:divBdr>
        <w:top w:val="none" w:sz="0" w:space="0" w:color="auto"/>
        <w:left w:val="none" w:sz="0" w:space="0" w:color="auto"/>
        <w:bottom w:val="none" w:sz="0" w:space="0" w:color="auto"/>
        <w:right w:val="none" w:sz="0" w:space="0" w:color="auto"/>
      </w:divBdr>
    </w:div>
    <w:div w:id="1899129380">
      <w:bodyDiv w:val="1"/>
      <w:marLeft w:val="0"/>
      <w:marRight w:val="0"/>
      <w:marTop w:val="0"/>
      <w:marBottom w:val="0"/>
      <w:divBdr>
        <w:top w:val="none" w:sz="0" w:space="0" w:color="auto"/>
        <w:left w:val="none" w:sz="0" w:space="0" w:color="auto"/>
        <w:bottom w:val="none" w:sz="0" w:space="0" w:color="auto"/>
        <w:right w:val="none" w:sz="0" w:space="0" w:color="auto"/>
      </w:divBdr>
    </w:div>
    <w:div w:id="1899245373">
      <w:bodyDiv w:val="1"/>
      <w:marLeft w:val="0"/>
      <w:marRight w:val="0"/>
      <w:marTop w:val="0"/>
      <w:marBottom w:val="0"/>
      <w:divBdr>
        <w:top w:val="none" w:sz="0" w:space="0" w:color="auto"/>
        <w:left w:val="none" w:sz="0" w:space="0" w:color="auto"/>
        <w:bottom w:val="none" w:sz="0" w:space="0" w:color="auto"/>
        <w:right w:val="none" w:sz="0" w:space="0" w:color="auto"/>
      </w:divBdr>
    </w:div>
    <w:div w:id="1899317498">
      <w:bodyDiv w:val="1"/>
      <w:marLeft w:val="0"/>
      <w:marRight w:val="0"/>
      <w:marTop w:val="0"/>
      <w:marBottom w:val="0"/>
      <w:divBdr>
        <w:top w:val="none" w:sz="0" w:space="0" w:color="auto"/>
        <w:left w:val="none" w:sz="0" w:space="0" w:color="auto"/>
        <w:bottom w:val="none" w:sz="0" w:space="0" w:color="auto"/>
        <w:right w:val="none" w:sz="0" w:space="0" w:color="auto"/>
      </w:divBdr>
    </w:div>
    <w:div w:id="1899515379">
      <w:bodyDiv w:val="1"/>
      <w:marLeft w:val="0"/>
      <w:marRight w:val="0"/>
      <w:marTop w:val="0"/>
      <w:marBottom w:val="0"/>
      <w:divBdr>
        <w:top w:val="none" w:sz="0" w:space="0" w:color="auto"/>
        <w:left w:val="none" w:sz="0" w:space="0" w:color="auto"/>
        <w:bottom w:val="none" w:sz="0" w:space="0" w:color="auto"/>
        <w:right w:val="none" w:sz="0" w:space="0" w:color="auto"/>
      </w:divBdr>
    </w:div>
    <w:div w:id="1899515966">
      <w:bodyDiv w:val="1"/>
      <w:marLeft w:val="0"/>
      <w:marRight w:val="0"/>
      <w:marTop w:val="0"/>
      <w:marBottom w:val="0"/>
      <w:divBdr>
        <w:top w:val="none" w:sz="0" w:space="0" w:color="auto"/>
        <w:left w:val="none" w:sz="0" w:space="0" w:color="auto"/>
        <w:bottom w:val="none" w:sz="0" w:space="0" w:color="auto"/>
        <w:right w:val="none" w:sz="0" w:space="0" w:color="auto"/>
      </w:divBdr>
    </w:div>
    <w:div w:id="1899583665">
      <w:bodyDiv w:val="1"/>
      <w:marLeft w:val="0"/>
      <w:marRight w:val="0"/>
      <w:marTop w:val="0"/>
      <w:marBottom w:val="0"/>
      <w:divBdr>
        <w:top w:val="none" w:sz="0" w:space="0" w:color="auto"/>
        <w:left w:val="none" w:sz="0" w:space="0" w:color="auto"/>
        <w:bottom w:val="none" w:sz="0" w:space="0" w:color="auto"/>
        <w:right w:val="none" w:sz="0" w:space="0" w:color="auto"/>
      </w:divBdr>
    </w:div>
    <w:div w:id="1900239000">
      <w:bodyDiv w:val="1"/>
      <w:marLeft w:val="0"/>
      <w:marRight w:val="0"/>
      <w:marTop w:val="0"/>
      <w:marBottom w:val="0"/>
      <w:divBdr>
        <w:top w:val="none" w:sz="0" w:space="0" w:color="auto"/>
        <w:left w:val="none" w:sz="0" w:space="0" w:color="auto"/>
        <w:bottom w:val="none" w:sz="0" w:space="0" w:color="auto"/>
        <w:right w:val="none" w:sz="0" w:space="0" w:color="auto"/>
      </w:divBdr>
    </w:div>
    <w:div w:id="1900554263">
      <w:bodyDiv w:val="1"/>
      <w:marLeft w:val="0"/>
      <w:marRight w:val="0"/>
      <w:marTop w:val="0"/>
      <w:marBottom w:val="0"/>
      <w:divBdr>
        <w:top w:val="none" w:sz="0" w:space="0" w:color="auto"/>
        <w:left w:val="none" w:sz="0" w:space="0" w:color="auto"/>
        <w:bottom w:val="none" w:sz="0" w:space="0" w:color="auto"/>
        <w:right w:val="none" w:sz="0" w:space="0" w:color="auto"/>
      </w:divBdr>
    </w:div>
    <w:div w:id="1901015590">
      <w:bodyDiv w:val="1"/>
      <w:marLeft w:val="0"/>
      <w:marRight w:val="0"/>
      <w:marTop w:val="0"/>
      <w:marBottom w:val="0"/>
      <w:divBdr>
        <w:top w:val="none" w:sz="0" w:space="0" w:color="auto"/>
        <w:left w:val="none" w:sz="0" w:space="0" w:color="auto"/>
        <w:bottom w:val="none" w:sz="0" w:space="0" w:color="auto"/>
        <w:right w:val="none" w:sz="0" w:space="0" w:color="auto"/>
      </w:divBdr>
    </w:div>
    <w:div w:id="1901091873">
      <w:bodyDiv w:val="1"/>
      <w:marLeft w:val="0"/>
      <w:marRight w:val="0"/>
      <w:marTop w:val="0"/>
      <w:marBottom w:val="0"/>
      <w:divBdr>
        <w:top w:val="none" w:sz="0" w:space="0" w:color="auto"/>
        <w:left w:val="none" w:sz="0" w:space="0" w:color="auto"/>
        <w:bottom w:val="none" w:sz="0" w:space="0" w:color="auto"/>
        <w:right w:val="none" w:sz="0" w:space="0" w:color="auto"/>
      </w:divBdr>
    </w:div>
    <w:div w:id="1901285287">
      <w:bodyDiv w:val="1"/>
      <w:marLeft w:val="0"/>
      <w:marRight w:val="0"/>
      <w:marTop w:val="0"/>
      <w:marBottom w:val="0"/>
      <w:divBdr>
        <w:top w:val="none" w:sz="0" w:space="0" w:color="auto"/>
        <w:left w:val="none" w:sz="0" w:space="0" w:color="auto"/>
        <w:bottom w:val="none" w:sz="0" w:space="0" w:color="auto"/>
        <w:right w:val="none" w:sz="0" w:space="0" w:color="auto"/>
      </w:divBdr>
    </w:div>
    <w:div w:id="1901596334">
      <w:bodyDiv w:val="1"/>
      <w:marLeft w:val="0"/>
      <w:marRight w:val="0"/>
      <w:marTop w:val="0"/>
      <w:marBottom w:val="0"/>
      <w:divBdr>
        <w:top w:val="none" w:sz="0" w:space="0" w:color="auto"/>
        <w:left w:val="none" w:sz="0" w:space="0" w:color="auto"/>
        <w:bottom w:val="none" w:sz="0" w:space="0" w:color="auto"/>
        <w:right w:val="none" w:sz="0" w:space="0" w:color="auto"/>
      </w:divBdr>
    </w:div>
    <w:div w:id="1901748665">
      <w:bodyDiv w:val="1"/>
      <w:marLeft w:val="0"/>
      <w:marRight w:val="0"/>
      <w:marTop w:val="0"/>
      <w:marBottom w:val="0"/>
      <w:divBdr>
        <w:top w:val="none" w:sz="0" w:space="0" w:color="auto"/>
        <w:left w:val="none" w:sz="0" w:space="0" w:color="auto"/>
        <w:bottom w:val="none" w:sz="0" w:space="0" w:color="auto"/>
        <w:right w:val="none" w:sz="0" w:space="0" w:color="auto"/>
      </w:divBdr>
    </w:div>
    <w:div w:id="1902445229">
      <w:bodyDiv w:val="1"/>
      <w:marLeft w:val="0"/>
      <w:marRight w:val="0"/>
      <w:marTop w:val="0"/>
      <w:marBottom w:val="0"/>
      <w:divBdr>
        <w:top w:val="none" w:sz="0" w:space="0" w:color="auto"/>
        <w:left w:val="none" w:sz="0" w:space="0" w:color="auto"/>
        <w:bottom w:val="none" w:sz="0" w:space="0" w:color="auto"/>
        <w:right w:val="none" w:sz="0" w:space="0" w:color="auto"/>
      </w:divBdr>
    </w:div>
    <w:div w:id="1902515545">
      <w:bodyDiv w:val="1"/>
      <w:marLeft w:val="0"/>
      <w:marRight w:val="0"/>
      <w:marTop w:val="0"/>
      <w:marBottom w:val="0"/>
      <w:divBdr>
        <w:top w:val="none" w:sz="0" w:space="0" w:color="auto"/>
        <w:left w:val="none" w:sz="0" w:space="0" w:color="auto"/>
        <w:bottom w:val="none" w:sz="0" w:space="0" w:color="auto"/>
        <w:right w:val="none" w:sz="0" w:space="0" w:color="auto"/>
      </w:divBdr>
    </w:div>
    <w:div w:id="1902598496">
      <w:bodyDiv w:val="1"/>
      <w:marLeft w:val="0"/>
      <w:marRight w:val="0"/>
      <w:marTop w:val="0"/>
      <w:marBottom w:val="0"/>
      <w:divBdr>
        <w:top w:val="none" w:sz="0" w:space="0" w:color="auto"/>
        <w:left w:val="none" w:sz="0" w:space="0" w:color="auto"/>
        <w:bottom w:val="none" w:sz="0" w:space="0" w:color="auto"/>
        <w:right w:val="none" w:sz="0" w:space="0" w:color="auto"/>
      </w:divBdr>
    </w:div>
    <w:div w:id="1902909868">
      <w:bodyDiv w:val="1"/>
      <w:marLeft w:val="0"/>
      <w:marRight w:val="0"/>
      <w:marTop w:val="0"/>
      <w:marBottom w:val="0"/>
      <w:divBdr>
        <w:top w:val="none" w:sz="0" w:space="0" w:color="auto"/>
        <w:left w:val="none" w:sz="0" w:space="0" w:color="auto"/>
        <w:bottom w:val="none" w:sz="0" w:space="0" w:color="auto"/>
        <w:right w:val="none" w:sz="0" w:space="0" w:color="auto"/>
      </w:divBdr>
    </w:div>
    <w:div w:id="1903176838">
      <w:bodyDiv w:val="1"/>
      <w:marLeft w:val="0"/>
      <w:marRight w:val="0"/>
      <w:marTop w:val="0"/>
      <w:marBottom w:val="0"/>
      <w:divBdr>
        <w:top w:val="none" w:sz="0" w:space="0" w:color="auto"/>
        <w:left w:val="none" w:sz="0" w:space="0" w:color="auto"/>
        <w:bottom w:val="none" w:sz="0" w:space="0" w:color="auto"/>
        <w:right w:val="none" w:sz="0" w:space="0" w:color="auto"/>
      </w:divBdr>
    </w:div>
    <w:div w:id="1903177514">
      <w:bodyDiv w:val="1"/>
      <w:marLeft w:val="0"/>
      <w:marRight w:val="0"/>
      <w:marTop w:val="0"/>
      <w:marBottom w:val="0"/>
      <w:divBdr>
        <w:top w:val="none" w:sz="0" w:space="0" w:color="auto"/>
        <w:left w:val="none" w:sz="0" w:space="0" w:color="auto"/>
        <w:bottom w:val="none" w:sz="0" w:space="0" w:color="auto"/>
        <w:right w:val="none" w:sz="0" w:space="0" w:color="auto"/>
      </w:divBdr>
    </w:div>
    <w:div w:id="1903177670">
      <w:bodyDiv w:val="1"/>
      <w:marLeft w:val="0"/>
      <w:marRight w:val="0"/>
      <w:marTop w:val="0"/>
      <w:marBottom w:val="0"/>
      <w:divBdr>
        <w:top w:val="none" w:sz="0" w:space="0" w:color="auto"/>
        <w:left w:val="none" w:sz="0" w:space="0" w:color="auto"/>
        <w:bottom w:val="none" w:sz="0" w:space="0" w:color="auto"/>
        <w:right w:val="none" w:sz="0" w:space="0" w:color="auto"/>
      </w:divBdr>
    </w:div>
    <w:div w:id="1903247799">
      <w:bodyDiv w:val="1"/>
      <w:marLeft w:val="0"/>
      <w:marRight w:val="0"/>
      <w:marTop w:val="0"/>
      <w:marBottom w:val="0"/>
      <w:divBdr>
        <w:top w:val="none" w:sz="0" w:space="0" w:color="auto"/>
        <w:left w:val="none" w:sz="0" w:space="0" w:color="auto"/>
        <w:bottom w:val="none" w:sz="0" w:space="0" w:color="auto"/>
        <w:right w:val="none" w:sz="0" w:space="0" w:color="auto"/>
      </w:divBdr>
    </w:div>
    <w:div w:id="1903448383">
      <w:bodyDiv w:val="1"/>
      <w:marLeft w:val="0"/>
      <w:marRight w:val="0"/>
      <w:marTop w:val="0"/>
      <w:marBottom w:val="0"/>
      <w:divBdr>
        <w:top w:val="none" w:sz="0" w:space="0" w:color="auto"/>
        <w:left w:val="none" w:sz="0" w:space="0" w:color="auto"/>
        <w:bottom w:val="none" w:sz="0" w:space="0" w:color="auto"/>
        <w:right w:val="none" w:sz="0" w:space="0" w:color="auto"/>
      </w:divBdr>
    </w:div>
    <w:div w:id="1903757023">
      <w:bodyDiv w:val="1"/>
      <w:marLeft w:val="0"/>
      <w:marRight w:val="0"/>
      <w:marTop w:val="0"/>
      <w:marBottom w:val="0"/>
      <w:divBdr>
        <w:top w:val="none" w:sz="0" w:space="0" w:color="auto"/>
        <w:left w:val="none" w:sz="0" w:space="0" w:color="auto"/>
        <w:bottom w:val="none" w:sz="0" w:space="0" w:color="auto"/>
        <w:right w:val="none" w:sz="0" w:space="0" w:color="auto"/>
      </w:divBdr>
    </w:div>
    <w:div w:id="1903759556">
      <w:bodyDiv w:val="1"/>
      <w:marLeft w:val="0"/>
      <w:marRight w:val="0"/>
      <w:marTop w:val="0"/>
      <w:marBottom w:val="0"/>
      <w:divBdr>
        <w:top w:val="none" w:sz="0" w:space="0" w:color="auto"/>
        <w:left w:val="none" w:sz="0" w:space="0" w:color="auto"/>
        <w:bottom w:val="none" w:sz="0" w:space="0" w:color="auto"/>
        <w:right w:val="none" w:sz="0" w:space="0" w:color="auto"/>
      </w:divBdr>
    </w:div>
    <w:div w:id="1903830666">
      <w:bodyDiv w:val="1"/>
      <w:marLeft w:val="0"/>
      <w:marRight w:val="0"/>
      <w:marTop w:val="0"/>
      <w:marBottom w:val="0"/>
      <w:divBdr>
        <w:top w:val="none" w:sz="0" w:space="0" w:color="auto"/>
        <w:left w:val="none" w:sz="0" w:space="0" w:color="auto"/>
        <w:bottom w:val="none" w:sz="0" w:space="0" w:color="auto"/>
        <w:right w:val="none" w:sz="0" w:space="0" w:color="auto"/>
      </w:divBdr>
    </w:div>
    <w:div w:id="1904174084">
      <w:bodyDiv w:val="1"/>
      <w:marLeft w:val="0"/>
      <w:marRight w:val="0"/>
      <w:marTop w:val="0"/>
      <w:marBottom w:val="0"/>
      <w:divBdr>
        <w:top w:val="none" w:sz="0" w:space="0" w:color="auto"/>
        <w:left w:val="none" w:sz="0" w:space="0" w:color="auto"/>
        <w:bottom w:val="none" w:sz="0" w:space="0" w:color="auto"/>
        <w:right w:val="none" w:sz="0" w:space="0" w:color="auto"/>
      </w:divBdr>
    </w:div>
    <w:div w:id="1904902020">
      <w:bodyDiv w:val="1"/>
      <w:marLeft w:val="0"/>
      <w:marRight w:val="0"/>
      <w:marTop w:val="0"/>
      <w:marBottom w:val="0"/>
      <w:divBdr>
        <w:top w:val="none" w:sz="0" w:space="0" w:color="auto"/>
        <w:left w:val="none" w:sz="0" w:space="0" w:color="auto"/>
        <w:bottom w:val="none" w:sz="0" w:space="0" w:color="auto"/>
        <w:right w:val="none" w:sz="0" w:space="0" w:color="auto"/>
      </w:divBdr>
    </w:div>
    <w:div w:id="1905025080">
      <w:bodyDiv w:val="1"/>
      <w:marLeft w:val="0"/>
      <w:marRight w:val="0"/>
      <w:marTop w:val="0"/>
      <w:marBottom w:val="0"/>
      <w:divBdr>
        <w:top w:val="none" w:sz="0" w:space="0" w:color="auto"/>
        <w:left w:val="none" w:sz="0" w:space="0" w:color="auto"/>
        <w:bottom w:val="none" w:sz="0" w:space="0" w:color="auto"/>
        <w:right w:val="none" w:sz="0" w:space="0" w:color="auto"/>
      </w:divBdr>
    </w:div>
    <w:div w:id="1905026611">
      <w:bodyDiv w:val="1"/>
      <w:marLeft w:val="0"/>
      <w:marRight w:val="0"/>
      <w:marTop w:val="0"/>
      <w:marBottom w:val="0"/>
      <w:divBdr>
        <w:top w:val="none" w:sz="0" w:space="0" w:color="auto"/>
        <w:left w:val="none" w:sz="0" w:space="0" w:color="auto"/>
        <w:bottom w:val="none" w:sz="0" w:space="0" w:color="auto"/>
        <w:right w:val="none" w:sz="0" w:space="0" w:color="auto"/>
      </w:divBdr>
    </w:div>
    <w:div w:id="1905144005">
      <w:bodyDiv w:val="1"/>
      <w:marLeft w:val="0"/>
      <w:marRight w:val="0"/>
      <w:marTop w:val="0"/>
      <w:marBottom w:val="0"/>
      <w:divBdr>
        <w:top w:val="none" w:sz="0" w:space="0" w:color="auto"/>
        <w:left w:val="none" w:sz="0" w:space="0" w:color="auto"/>
        <w:bottom w:val="none" w:sz="0" w:space="0" w:color="auto"/>
        <w:right w:val="none" w:sz="0" w:space="0" w:color="auto"/>
      </w:divBdr>
    </w:div>
    <w:div w:id="1905216138">
      <w:bodyDiv w:val="1"/>
      <w:marLeft w:val="0"/>
      <w:marRight w:val="0"/>
      <w:marTop w:val="0"/>
      <w:marBottom w:val="0"/>
      <w:divBdr>
        <w:top w:val="none" w:sz="0" w:space="0" w:color="auto"/>
        <w:left w:val="none" w:sz="0" w:space="0" w:color="auto"/>
        <w:bottom w:val="none" w:sz="0" w:space="0" w:color="auto"/>
        <w:right w:val="none" w:sz="0" w:space="0" w:color="auto"/>
      </w:divBdr>
    </w:div>
    <w:div w:id="1905607277">
      <w:bodyDiv w:val="1"/>
      <w:marLeft w:val="0"/>
      <w:marRight w:val="0"/>
      <w:marTop w:val="0"/>
      <w:marBottom w:val="0"/>
      <w:divBdr>
        <w:top w:val="none" w:sz="0" w:space="0" w:color="auto"/>
        <w:left w:val="none" w:sz="0" w:space="0" w:color="auto"/>
        <w:bottom w:val="none" w:sz="0" w:space="0" w:color="auto"/>
        <w:right w:val="none" w:sz="0" w:space="0" w:color="auto"/>
      </w:divBdr>
    </w:div>
    <w:div w:id="1905682229">
      <w:bodyDiv w:val="1"/>
      <w:marLeft w:val="0"/>
      <w:marRight w:val="0"/>
      <w:marTop w:val="0"/>
      <w:marBottom w:val="0"/>
      <w:divBdr>
        <w:top w:val="none" w:sz="0" w:space="0" w:color="auto"/>
        <w:left w:val="none" w:sz="0" w:space="0" w:color="auto"/>
        <w:bottom w:val="none" w:sz="0" w:space="0" w:color="auto"/>
        <w:right w:val="none" w:sz="0" w:space="0" w:color="auto"/>
      </w:divBdr>
    </w:div>
    <w:div w:id="1906143208">
      <w:bodyDiv w:val="1"/>
      <w:marLeft w:val="0"/>
      <w:marRight w:val="0"/>
      <w:marTop w:val="0"/>
      <w:marBottom w:val="0"/>
      <w:divBdr>
        <w:top w:val="none" w:sz="0" w:space="0" w:color="auto"/>
        <w:left w:val="none" w:sz="0" w:space="0" w:color="auto"/>
        <w:bottom w:val="none" w:sz="0" w:space="0" w:color="auto"/>
        <w:right w:val="none" w:sz="0" w:space="0" w:color="auto"/>
      </w:divBdr>
    </w:div>
    <w:div w:id="1906379648">
      <w:bodyDiv w:val="1"/>
      <w:marLeft w:val="0"/>
      <w:marRight w:val="0"/>
      <w:marTop w:val="0"/>
      <w:marBottom w:val="0"/>
      <w:divBdr>
        <w:top w:val="none" w:sz="0" w:space="0" w:color="auto"/>
        <w:left w:val="none" w:sz="0" w:space="0" w:color="auto"/>
        <w:bottom w:val="none" w:sz="0" w:space="0" w:color="auto"/>
        <w:right w:val="none" w:sz="0" w:space="0" w:color="auto"/>
      </w:divBdr>
    </w:div>
    <w:div w:id="1906723136">
      <w:bodyDiv w:val="1"/>
      <w:marLeft w:val="0"/>
      <w:marRight w:val="0"/>
      <w:marTop w:val="0"/>
      <w:marBottom w:val="0"/>
      <w:divBdr>
        <w:top w:val="none" w:sz="0" w:space="0" w:color="auto"/>
        <w:left w:val="none" w:sz="0" w:space="0" w:color="auto"/>
        <w:bottom w:val="none" w:sz="0" w:space="0" w:color="auto"/>
        <w:right w:val="none" w:sz="0" w:space="0" w:color="auto"/>
      </w:divBdr>
    </w:div>
    <w:div w:id="1906986926">
      <w:bodyDiv w:val="1"/>
      <w:marLeft w:val="0"/>
      <w:marRight w:val="0"/>
      <w:marTop w:val="0"/>
      <w:marBottom w:val="0"/>
      <w:divBdr>
        <w:top w:val="none" w:sz="0" w:space="0" w:color="auto"/>
        <w:left w:val="none" w:sz="0" w:space="0" w:color="auto"/>
        <w:bottom w:val="none" w:sz="0" w:space="0" w:color="auto"/>
        <w:right w:val="none" w:sz="0" w:space="0" w:color="auto"/>
      </w:divBdr>
    </w:div>
    <w:div w:id="1907104999">
      <w:bodyDiv w:val="1"/>
      <w:marLeft w:val="0"/>
      <w:marRight w:val="0"/>
      <w:marTop w:val="0"/>
      <w:marBottom w:val="0"/>
      <w:divBdr>
        <w:top w:val="none" w:sz="0" w:space="0" w:color="auto"/>
        <w:left w:val="none" w:sz="0" w:space="0" w:color="auto"/>
        <w:bottom w:val="none" w:sz="0" w:space="0" w:color="auto"/>
        <w:right w:val="none" w:sz="0" w:space="0" w:color="auto"/>
      </w:divBdr>
    </w:div>
    <w:div w:id="1907451426">
      <w:bodyDiv w:val="1"/>
      <w:marLeft w:val="0"/>
      <w:marRight w:val="0"/>
      <w:marTop w:val="0"/>
      <w:marBottom w:val="0"/>
      <w:divBdr>
        <w:top w:val="none" w:sz="0" w:space="0" w:color="auto"/>
        <w:left w:val="none" w:sz="0" w:space="0" w:color="auto"/>
        <w:bottom w:val="none" w:sz="0" w:space="0" w:color="auto"/>
        <w:right w:val="none" w:sz="0" w:space="0" w:color="auto"/>
      </w:divBdr>
    </w:div>
    <w:div w:id="1907645344">
      <w:bodyDiv w:val="1"/>
      <w:marLeft w:val="0"/>
      <w:marRight w:val="0"/>
      <w:marTop w:val="0"/>
      <w:marBottom w:val="0"/>
      <w:divBdr>
        <w:top w:val="none" w:sz="0" w:space="0" w:color="auto"/>
        <w:left w:val="none" w:sz="0" w:space="0" w:color="auto"/>
        <w:bottom w:val="none" w:sz="0" w:space="0" w:color="auto"/>
        <w:right w:val="none" w:sz="0" w:space="0" w:color="auto"/>
      </w:divBdr>
    </w:div>
    <w:div w:id="1907648716">
      <w:bodyDiv w:val="1"/>
      <w:marLeft w:val="0"/>
      <w:marRight w:val="0"/>
      <w:marTop w:val="0"/>
      <w:marBottom w:val="0"/>
      <w:divBdr>
        <w:top w:val="none" w:sz="0" w:space="0" w:color="auto"/>
        <w:left w:val="none" w:sz="0" w:space="0" w:color="auto"/>
        <w:bottom w:val="none" w:sz="0" w:space="0" w:color="auto"/>
        <w:right w:val="none" w:sz="0" w:space="0" w:color="auto"/>
      </w:divBdr>
    </w:div>
    <w:div w:id="1907838838">
      <w:bodyDiv w:val="1"/>
      <w:marLeft w:val="0"/>
      <w:marRight w:val="0"/>
      <w:marTop w:val="0"/>
      <w:marBottom w:val="0"/>
      <w:divBdr>
        <w:top w:val="none" w:sz="0" w:space="0" w:color="auto"/>
        <w:left w:val="none" w:sz="0" w:space="0" w:color="auto"/>
        <w:bottom w:val="none" w:sz="0" w:space="0" w:color="auto"/>
        <w:right w:val="none" w:sz="0" w:space="0" w:color="auto"/>
      </w:divBdr>
    </w:div>
    <w:div w:id="1907953901">
      <w:bodyDiv w:val="1"/>
      <w:marLeft w:val="0"/>
      <w:marRight w:val="0"/>
      <w:marTop w:val="0"/>
      <w:marBottom w:val="0"/>
      <w:divBdr>
        <w:top w:val="none" w:sz="0" w:space="0" w:color="auto"/>
        <w:left w:val="none" w:sz="0" w:space="0" w:color="auto"/>
        <w:bottom w:val="none" w:sz="0" w:space="0" w:color="auto"/>
        <w:right w:val="none" w:sz="0" w:space="0" w:color="auto"/>
      </w:divBdr>
    </w:div>
    <w:div w:id="1908300220">
      <w:bodyDiv w:val="1"/>
      <w:marLeft w:val="0"/>
      <w:marRight w:val="0"/>
      <w:marTop w:val="0"/>
      <w:marBottom w:val="0"/>
      <w:divBdr>
        <w:top w:val="none" w:sz="0" w:space="0" w:color="auto"/>
        <w:left w:val="none" w:sz="0" w:space="0" w:color="auto"/>
        <w:bottom w:val="none" w:sz="0" w:space="0" w:color="auto"/>
        <w:right w:val="none" w:sz="0" w:space="0" w:color="auto"/>
      </w:divBdr>
    </w:div>
    <w:div w:id="1908300399">
      <w:bodyDiv w:val="1"/>
      <w:marLeft w:val="0"/>
      <w:marRight w:val="0"/>
      <w:marTop w:val="0"/>
      <w:marBottom w:val="0"/>
      <w:divBdr>
        <w:top w:val="none" w:sz="0" w:space="0" w:color="auto"/>
        <w:left w:val="none" w:sz="0" w:space="0" w:color="auto"/>
        <w:bottom w:val="none" w:sz="0" w:space="0" w:color="auto"/>
        <w:right w:val="none" w:sz="0" w:space="0" w:color="auto"/>
      </w:divBdr>
    </w:div>
    <w:div w:id="1908302014">
      <w:bodyDiv w:val="1"/>
      <w:marLeft w:val="0"/>
      <w:marRight w:val="0"/>
      <w:marTop w:val="0"/>
      <w:marBottom w:val="0"/>
      <w:divBdr>
        <w:top w:val="none" w:sz="0" w:space="0" w:color="auto"/>
        <w:left w:val="none" w:sz="0" w:space="0" w:color="auto"/>
        <w:bottom w:val="none" w:sz="0" w:space="0" w:color="auto"/>
        <w:right w:val="none" w:sz="0" w:space="0" w:color="auto"/>
      </w:divBdr>
    </w:div>
    <w:div w:id="1908414598">
      <w:bodyDiv w:val="1"/>
      <w:marLeft w:val="0"/>
      <w:marRight w:val="0"/>
      <w:marTop w:val="0"/>
      <w:marBottom w:val="0"/>
      <w:divBdr>
        <w:top w:val="none" w:sz="0" w:space="0" w:color="auto"/>
        <w:left w:val="none" w:sz="0" w:space="0" w:color="auto"/>
        <w:bottom w:val="none" w:sz="0" w:space="0" w:color="auto"/>
        <w:right w:val="none" w:sz="0" w:space="0" w:color="auto"/>
      </w:divBdr>
    </w:div>
    <w:div w:id="1908684756">
      <w:bodyDiv w:val="1"/>
      <w:marLeft w:val="0"/>
      <w:marRight w:val="0"/>
      <w:marTop w:val="0"/>
      <w:marBottom w:val="0"/>
      <w:divBdr>
        <w:top w:val="none" w:sz="0" w:space="0" w:color="auto"/>
        <w:left w:val="none" w:sz="0" w:space="0" w:color="auto"/>
        <w:bottom w:val="none" w:sz="0" w:space="0" w:color="auto"/>
        <w:right w:val="none" w:sz="0" w:space="0" w:color="auto"/>
      </w:divBdr>
    </w:div>
    <w:div w:id="1908759645">
      <w:bodyDiv w:val="1"/>
      <w:marLeft w:val="0"/>
      <w:marRight w:val="0"/>
      <w:marTop w:val="0"/>
      <w:marBottom w:val="0"/>
      <w:divBdr>
        <w:top w:val="none" w:sz="0" w:space="0" w:color="auto"/>
        <w:left w:val="none" w:sz="0" w:space="0" w:color="auto"/>
        <w:bottom w:val="none" w:sz="0" w:space="0" w:color="auto"/>
        <w:right w:val="none" w:sz="0" w:space="0" w:color="auto"/>
      </w:divBdr>
    </w:div>
    <w:div w:id="1909269025">
      <w:bodyDiv w:val="1"/>
      <w:marLeft w:val="0"/>
      <w:marRight w:val="0"/>
      <w:marTop w:val="0"/>
      <w:marBottom w:val="0"/>
      <w:divBdr>
        <w:top w:val="none" w:sz="0" w:space="0" w:color="auto"/>
        <w:left w:val="none" w:sz="0" w:space="0" w:color="auto"/>
        <w:bottom w:val="none" w:sz="0" w:space="0" w:color="auto"/>
        <w:right w:val="none" w:sz="0" w:space="0" w:color="auto"/>
      </w:divBdr>
    </w:div>
    <w:div w:id="1909461195">
      <w:bodyDiv w:val="1"/>
      <w:marLeft w:val="0"/>
      <w:marRight w:val="0"/>
      <w:marTop w:val="0"/>
      <w:marBottom w:val="0"/>
      <w:divBdr>
        <w:top w:val="none" w:sz="0" w:space="0" w:color="auto"/>
        <w:left w:val="none" w:sz="0" w:space="0" w:color="auto"/>
        <w:bottom w:val="none" w:sz="0" w:space="0" w:color="auto"/>
        <w:right w:val="none" w:sz="0" w:space="0" w:color="auto"/>
      </w:divBdr>
    </w:div>
    <w:div w:id="1909489646">
      <w:bodyDiv w:val="1"/>
      <w:marLeft w:val="0"/>
      <w:marRight w:val="0"/>
      <w:marTop w:val="0"/>
      <w:marBottom w:val="0"/>
      <w:divBdr>
        <w:top w:val="none" w:sz="0" w:space="0" w:color="auto"/>
        <w:left w:val="none" w:sz="0" w:space="0" w:color="auto"/>
        <w:bottom w:val="none" w:sz="0" w:space="0" w:color="auto"/>
        <w:right w:val="none" w:sz="0" w:space="0" w:color="auto"/>
      </w:divBdr>
    </w:div>
    <w:div w:id="1909611160">
      <w:bodyDiv w:val="1"/>
      <w:marLeft w:val="0"/>
      <w:marRight w:val="0"/>
      <w:marTop w:val="0"/>
      <w:marBottom w:val="0"/>
      <w:divBdr>
        <w:top w:val="none" w:sz="0" w:space="0" w:color="auto"/>
        <w:left w:val="none" w:sz="0" w:space="0" w:color="auto"/>
        <w:bottom w:val="none" w:sz="0" w:space="0" w:color="auto"/>
        <w:right w:val="none" w:sz="0" w:space="0" w:color="auto"/>
      </w:divBdr>
    </w:div>
    <w:div w:id="1909655788">
      <w:bodyDiv w:val="1"/>
      <w:marLeft w:val="0"/>
      <w:marRight w:val="0"/>
      <w:marTop w:val="0"/>
      <w:marBottom w:val="0"/>
      <w:divBdr>
        <w:top w:val="none" w:sz="0" w:space="0" w:color="auto"/>
        <w:left w:val="none" w:sz="0" w:space="0" w:color="auto"/>
        <w:bottom w:val="none" w:sz="0" w:space="0" w:color="auto"/>
        <w:right w:val="none" w:sz="0" w:space="0" w:color="auto"/>
      </w:divBdr>
    </w:div>
    <w:div w:id="1909799504">
      <w:bodyDiv w:val="1"/>
      <w:marLeft w:val="0"/>
      <w:marRight w:val="0"/>
      <w:marTop w:val="0"/>
      <w:marBottom w:val="0"/>
      <w:divBdr>
        <w:top w:val="none" w:sz="0" w:space="0" w:color="auto"/>
        <w:left w:val="none" w:sz="0" w:space="0" w:color="auto"/>
        <w:bottom w:val="none" w:sz="0" w:space="0" w:color="auto"/>
        <w:right w:val="none" w:sz="0" w:space="0" w:color="auto"/>
      </w:divBdr>
    </w:div>
    <w:div w:id="1910453682">
      <w:bodyDiv w:val="1"/>
      <w:marLeft w:val="0"/>
      <w:marRight w:val="0"/>
      <w:marTop w:val="0"/>
      <w:marBottom w:val="0"/>
      <w:divBdr>
        <w:top w:val="none" w:sz="0" w:space="0" w:color="auto"/>
        <w:left w:val="none" w:sz="0" w:space="0" w:color="auto"/>
        <w:bottom w:val="none" w:sz="0" w:space="0" w:color="auto"/>
        <w:right w:val="none" w:sz="0" w:space="0" w:color="auto"/>
      </w:divBdr>
    </w:div>
    <w:div w:id="1910461953">
      <w:bodyDiv w:val="1"/>
      <w:marLeft w:val="0"/>
      <w:marRight w:val="0"/>
      <w:marTop w:val="0"/>
      <w:marBottom w:val="0"/>
      <w:divBdr>
        <w:top w:val="none" w:sz="0" w:space="0" w:color="auto"/>
        <w:left w:val="none" w:sz="0" w:space="0" w:color="auto"/>
        <w:bottom w:val="none" w:sz="0" w:space="0" w:color="auto"/>
        <w:right w:val="none" w:sz="0" w:space="0" w:color="auto"/>
      </w:divBdr>
    </w:div>
    <w:div w:id="1910529268">
      <w:bodyDiv w:val="1"/>
      <w:marLeft w:val="0"/>
      <w:marRight w:val="0"/>
      <w:marTop w:val="0"/>
      <w:marBottom w:val="0"/>
      <w:divBdr>
        <w:top w:val="none" w:sz="0" w:space="0" w:color="auto"/>
        <w:left w:val="none" w:sz="0" w:space="0" w:color="auto"/>
        <w:bottom w:val="none" w:sz="0" w:space="0" w:color="auto"/>
        <w:right w:val="none" w:sz="0" w:space="0" w:color="auto"/>
      </w:divBdr>
    </w:div>
    <w:div w:id="1910649953">
      <w:bodyDiv w:val="1"/>
      <w:marLeft w:val="0"/>
      <w:marRight w:val="0"/>
      <w:marTop w:val="0"/>
      <w:marBottom w:val="0"/>
      <w:divBdr>
        <w:top w:val="none" w:sz="0" w:space="0" w:color="auto"/>
        <w:left w:val="none" w:sz="0" w:space="0" w:color="auto"/>
        <w:bottom w:val="none" w:sz="0" w:space="0" w:color="auto"/>
        <w:right w:val="none" w:sz="0" w:space="0" w:color="auto"/>
      </w:divBdr>
    </w:div>
    <w:div w:id="1910849384">
      <w:bodyDiv w:val="1"/>
      <w:marLeft w:val="0"/>
      <w:marRight w:val="0"/>
      <w:marTop w:val="0"/>
      <w:marBottom w:val="0"/>
      <w:divBdr>
        <w:top w:val="none" w:sz="0" w:space="0" w:color="auto"/>
        <w:left w:val="none" w:sz="0" w:space="0" w:color="auto"/>
        <w:bottom w:val="none" w:sz="0" w:space="0" w:color="auto"/>
        <w:right w:val="none" w:sz="0" w:space="0" w:color="auto"/>
      </w:divBdr>
    </w:div>
    <w:div w:id="1911040030">
      <w:bodyDiv w:val="1"/>
      <w:marLeft w:val="0"/>
      <w:marRight w:val="0"/>
      <w:marTop w:val="0"/>
      <w:marBottom w:val="0"/>
      <w:divBdr>
        <w:top w:val="none" w:sz="0" w:space="0" w:color="auto"/>
        <w:left w:val="none" w:sz="0" w:space="0" w:color="auto"/>
        <w:bottom w:val="none" w:sz="0" w:space="0" w:color="auto"/>
        <w:right w:val="none" w:sz="0" w:space="0" w:color="auto"/>
      </w:divBdr>
    </w:div>
    <w:div w:id="1911188353">
      <w:bodyDiv w:val="1"/>
      <w:marLeft w:val="0"/>
      <w:marRight w:val="0"/>
      <w:marTop w:val="0"/>
      <w:marBottom w:val="0"/>
      <w:divBdr>
        <w:top w:val="none" w:sz="0" w:space="0" w:color="auto"/>
        <w:left w:val="none" w:sz="0" w:space="0" w:color="auto"/>
        <w:bottom w:val="none" w:sz="0" w:space="0" w:color="auto"/>
        <w:right w:val="none" w:sz="0" w:space="0" w:color="auto"/>
      </w:divBdr>
    </w:div>
    <w:div w:id="1911235461">
      <w:bodyDiv w:val="1"/>
      <w:marLeft w:val="0"/>
      <w:marRight w:val="0"/>
      <w:marTop w:val="0"/>
      <w:marBottom w:val="0"/>
      <w:divBdr>
        <w:top w:val="none" w:sz="0" w:space="0" w:color="auto"/>
        <w:left w:val="none" w:sz="0" w:space="0" w:color="auto"/>
        <w:bottom w:val="none" w:sz="0" w:space="0" w:color="auto"/>
        <w:right w:val="none" w:sz="0" w:space="0" w:color="auto"/>
      </w:divBdr>
    </w:div>
    <w:div w:id="1911304940">
      <w:bodyDiv w:val="1"/>
      <w:marLeft w:val="0"/>
      <w:marRight w:val="0"/>
      <w:marTop w:val="0"/>
      <w:marBottom w:val="0"/>
      <w:divBdr>
        <w:top w:val="none" w:sz="0" w:space="0" w:color="auto"/>
        <w:left w:val="none" w:sz="0" w:space="0" w:color="auto"/>
        <w:bottom w:val="none" w:sz="0" w:space="0" w:color="auto"/>
        <w:right w:val="none" w:sz="0" w:space="0" w:color="auto"/>
      </w:divBdr>
    </w:div>
    <w:div w:id="1911428329">
      <w:bodyDiv w:val="1"/>
      <w:marLeft w:val="0"/>
      <w:marRight w:val="0"/>
      <w:marTop w:val="0"/>
      <w:marBottom w:val="0"/>
      <w:divBdr>
        <w:top w:val="none" w:sz="0" w:space="0" w:color="auto"/>
        <w:left w:val="none" w:sz="0" w:space="0" w:color="auto"/>
        <w:bottom w:val="none" w:sz="0" w:space="0" w:color="auto"/>
        <w:right w:val="none" w:sz="0" w:space="0" w:color="auto"/>
      </w:divBdr>
    </w:div>
    <w:div w:id="1911455187">
      <w:bodyDiv w:val="1"/>
      <w:marLeft w:val="0"/>
      <w:marRight w:val="0"/>
      <w:marTop w:val="0"/>
      <w:marBottom w:val="0"/>
      <w:divBdr>
        <w:top w:val="none" w:sz="0" w:space="0" w:color="auto"/>
        <w:left w:val="none" w:sz="0" w:space="0" w:color="auto"/>
        <w:bottom w:val="none" w:sz="0" w:space="0" w:color="auto"/>
        <w:right w:val="none" w:sz="0" w:space="0" w:color="auto"/>
      </w:divBdr>
    </w:div>
    <w:div w:id="1911579605">
      <w:bodyDiv w:val="1"/>
      <w:marLeft w:val="0"/>
      <w:marRight w:val="0"/>
      <w:marTop w:val="0"/>
      <w:marBottom w:val="0"/>
      <w:divBdr>
        <w:top w:val="none" w:sz="0" w:space="0" w:color="auto"/>
        <w:left w:val="none" w:sz="0" w:space="0" w:color="auto"/>
        <w:bottom w:val="none" w:sz="0" w:space="0" w:color="auto"/>
        <w:right w:val="none" w:sz="0" w:space="0" w:color="auto"/>
      </w:divBdr>
    </w:div>
    <w:div w:id="1911619620">
      <w:bodyDiv w:val="1"/>
      <w:marLeft w:val="0"/>
      <w:marRight w:val="0"/>
      <w:marTop w:val="0"/>
      <w:marBottom w:val="0"/>
      <w:divBdr>
        <w:top w:val="none" w:sz="0" w:space="0" w:color="auto"/>
        <w:left w:val="none" w:sz="0" w:space="0" w:color="auto"/>
        <w:bottom w:val="none" w:sz="0" w:space="0" w:color="auto"/>
        <w:right w:val="none" w:sz="0" w:space="0" w:color="auto"/>
      </w:divBdr>
    </w:div>
    <w:div w:id="1911692815">
      <w:bodyDiv w:val="1"/>
      <w:marLeft w:val="0"/>
      <w:marRight w:val="0"/>
      <w:marTop w:val="0"/>
      <w:marBottom w:val="0"/>
      <w:divBdr>
        <w:top w:val="none" w:sz="0" w:space="0" w:color="auto"/>
        <w:left w:val="none" w:sz="0" w:space="0" w:color="auto"/>
        <w:bottom w:val="none" w:sz="0" w:space="0" w:color="auto"/>
        <w:right w:val="none" w:sz="0" w:space="0" w:color="auto"/>
      </w:divBdr>
    </w:div>
    <w:div w:id="1911816222">
      <w:bodyDiv w:val="1"/>
      <w:marLeft w:val="0"/>
      <w:marRight w:val="0"/>
      <w:marTop w:val="0"/>
      <w:marBottom w:val="0"/>
      <w:divBdr>
        <w:top w:val="none" w:sz="0" w:space="0" w:color="auto"/>
        <w:left w:val="none" w:sz="0" w:space="0" w:color="auto"/>
        <w:bottom w:val="none" w:sz="0" w:space="0" w:color="auto"/>
        <w:right w:val="none" w:sz="0" w:space="0" w:color="auto"/>
      </w:divBdr>
    </w:div>
    <w:div w:id="1911962734">
      <w:bodyDiv w:val="1"/>
      <w:marLeft w:val="0"/>
      <w:marRight w:val="0"/>
      <w:marTop w:val="0"/>
      <w:marBottom w:val="0"/>
      <w:divBdr>
        <w:top w:val="none" w:sz="0" w:space="0" w:color="auto"/>
        <w:left w:val="none" w:sz="0" w:space="0" w:color="auto"/>
        <w:bottom w:val="none" w:sz="0" w:space="0" w:color="auto"/>
        <w:right w:val="none" w:sz="0" w:space="0" w:color="auto"/>
      </w:divBdr>
    </w:div>
    <w:div w:id="1912040347">
      <w:bodyDiv w:val="1"/>
      <w:marLeft w:val="0"/>
      <w:marRight w:val="0"/>
      <w:marTop w:val="0"/>
      <w:marBottom w:val="0"/>
      <w:divBdr>
        <w:top w:val="none" w:sz="0" w:space="0" w:color="auto"/>
        <w:left w:val="none" w:sz="0" w:space="0" w:color="auto"/>
        <w:bottom w:val="none" w:sz="0" w:space="0" w:color="auto"/>
        <w:right w:val="none" w:sz="0" w:space="0" w:color="auto"/>
      </w:divBdr>
    </w:div>
    <w:div w:id="1912042244">
      <w:bodyDiv w:val="1"/>
      <w:marLeft w:val="0"/>
      <w:marRight w:val="0"/>
      <w:marTop w:val="0"/>
      <w:marBottom w:val="0"/>
      <w:divBdr>
        <w:top w:val="none" w:sz="0" w:space="0" w:color="auto"/>
        <w:left w:val="none" w:sz="0" w:space="0" w:color="auto"/>
        <w:bottom w:val="none" w:sz="0" w:space="0" w:color="auto"/>
        <w:right w:val="none" w:sz="0" w:space="0" w:color="auto"/>
      </w:divBdr>
    </w:div>
    <w:div w:id="1912154948">
      <w:bodyDiv w:val="1"/>
      <w:marLeft w:val="0"/>
      <w:marRight w:val="0"/>
      <w:marTop w:val="0"/>
      <w:marBottom w:val="0"/>
      <w:divBdr>
        <w:top w:val="none" w:sz="0" w:space="0" w:color="auto"/>
        <w:left w:val="none" w:sz="0" w:space="0" w:color="auto"/>
        <w:bottom w:val="none" w:sz="0" w:space="0" w:color="auto"/>
        <w:right w:val="none" w:sz="0" w:space="0" w:color="auto"/>
      </w:divBdr>
    </w:div>
    <w:div w:id="1912352600">
      <w:bodyDiv w:val="1"/>
      <w:marLeft w:val="0"/>
      <w:marRight w:val="0"/>
      <w:marTop w:val="0"/>
      <w:marBottom w:val="0"/>
      <w:divBdr>
        <w:top w:val="none" w:sz="0" w:space="0" w:color="auto"/>
        <w:left w:val="none" w:sz="0" w:space="0" w:color="auto"/>
        <w:bottom w:val="none" w:sz="0" w:space="0" w:color="auto"/>
        <w:right w:val="none" w:sz="0" w:space="0" w:color="auto"/>
      </w:divBdr>
    </w:div>
    <w:div w:id="1912543501">
      <w:bodyDiv w:val="1"/>
      <w:marLeft w:val="0"/>
      <w:marRight w:val="0"/>
      <w:marTop w:val="0"/>
      <w:marBottom w:val="0"/>
      <w:divBdr>
        <w:top w:val="none" w:sz="0" w:space="0" w:color="auto"/>
        <w:left w:val="none" w:sz="0" w:space="0" w:color="auto"/>
        <w:bottom w:val="none" w:sz="0" w:space="0" w:color="auto"/>
        <w:right w:val="none" w:sz="0" w:space="0" w:color="auto"/>
      </w:divBdr>
    </w:div>
    <w:div w:id="1912808625">
      <w:bodyDiv w:val="1"/>
      <w:marLeft w:val="0"/>
      <w:marRight w:val="0"/>
      <w:marTop w:val="0"/>
      <w:marBottom w:val="0"/>
      <w:divBdr>
        <w:top w:val="none" w:sz="0" w:space="0" w:color="auto"/>
        <w:left w:val="none" w:sz="0" w:space="0" w:color="auto"/>
        <w:bottom w:val="none" w:sz="0" w:space="0" w:color="auto"/>
        <w:right w:val="none" w:sz="0" w:space="0" w:color="auto"/>
      </w:divBdr>
    </w:div>
    <w:div w:id="1913076005">
      <w:bodyDiv w:val="1"/>
      <w:marLeft w:val="0"/>
      <w:marRight w:val="0"/>
      <w:marTop w:val="0"/>
      <w:marBottom w:val="0"/>
      <w:divBdr>
        <w:top w:val="none" w:sz="0" w:space="0" w:color="auto"/>
        <w:left w:val="none" w:sz="0" w:space="0" w:color="auto"/>
        <w:bottom w:val="none" w:sz="0" w:space="0" w:color="auto"/>
        <w:right w:val="none" w:sz="0" w:space="0" w:color="auto"/>
      </w:divBdr>
    </w:div>
    <w:div w:id="1913197490">
      <w:bodyDiv w:val="1"/>
      <w:marLeft w:val="0"/>
      <w:marRight w:val="0"/>
      <w:marTop w:val="0"/>
      <w:marBottom w:val="0"/>
      <w:divBdr>
        <w:top w:val="none" w:sz="0" w:space="0" w:color="auto"/>
        <w:left w:val="none" w:sz="0" w:space="0" w:color="auto"/>
        <w:bottom w:val="none" w:sz="0" w:space="0" w:color="auto"/>
        <w:right w:val="none" w:sz="0" w:space="0" w:color="auto"/>
      </w:divBdr>
    </w:div>
    <w:div w:id="1913197686">
      <w:bodyDiv w:val="1"/>
      <w:marLeft w:val="0"/>
      <w:marRight w:val="0"/>
      <w:marTop w:val="0"/>
      <w:marBottom w:val="0"/>
      <w:divBdr>
        <w:top w:val="none" w:sz="0" w:space="0" w:color="auto"/>
        <w:left w:val="none" w:sz="0" w:space="0" w:color="auto"/>
        <w:bottom w:val="none" w:sz="0" w:space="0" w:color="auto"/>
        <w:right w:val="none" w:sz="0" w:space="0" w:color="auto"/>
      </w:divBdr>
    </w:div>
    <w:div w:id="1913273316">
      <w:bodyDiv w:val="1"/>
      <w:marLeft w:val="0"/>
      <w:marRight w:val="0"/>
      <w:marTop w:val="0"/>
      <w:marBottom w:val="0"/>
      <w:divBdr>
        <w:top w:val="none" w:sz="0" w:space="0" w:color="auto"/>
        <w:left w:val="none" w:sz="0" w:space="0" w:color="auto"/>
        <w:bottom w:val="none" w:sz="0" w:space="0" w:color="auto"/>
        <w:right w:val="none" w:sz="0" w:space="0" w:color="auto"/>
      </w:divBdr>
    </w:div>
    <w:div w:id="1913276433">
      <w:bodyDiv w:val="1"/>
      <w:marLeft w:val="0"/>
      <w:marRight w:val="0"/>
      <w:marTop w:val="0"/>
      <w:marBottom w:val="0"/>
      <w:divBdr>
        <w:top w:val="none" w:sz="0" w:space="0" w:color="auto"/>
        <w:left w:val="none" w:sz="0" w:space="0" w:color="auto"/>
        <w:bottom w:val="none" w:sz="0" w:space="0" w:color="auto"/>
        <w:right w:val="none" w:sz="0" w:space="0" w:color="auto"/>
      </w:divBdr>
    </w:div>
    <w:div w:id="1913276563">
      <w:bodyDiv w:val="1"/>
      <w:marLeft w:val="0"/>
      <w:marRight w:val="0"/>
      <w:marTop w:val="0"/>
      <w:marBottom w:val="0"/>
      <w:divBdr>
        <w:top w:val="none" w:sz="0" w:space="0" w:color="auto"/>
        <w:left w:val="none" w:sz="0" w:space="0" w:color="auto"/>
        <w:bottom w:val="none" w:sz="0" w:space="0" w:color="auto"/>
        <w:right w:val="none" w:sz="0" w:space="0" w:color="auto"/>
      </w:divBdr>
    </w:div>
    <w:div w:id="1913347099">
      <w:bodyDiv w:val="1"/>
      <w:marLeft w:val="0"/>
      <w:marRight w:val="0"/>
      <w:marTop w:val="0"/>
      <w:marBottom w:val="0"/>
      <w:divBdr>
        <w:top w:val="none" w:sz="0" w:space="0" w:color="auto"/>
        <w:left w:val="none" w:sz="0" w:space="0" w:color="auto"/>
        <w:bottom w:val="none" w:sz="0" w:space="0" w:color="auto"/>
        <w:right w:val="none" w:sz="0" w:space="0" w:color="auto"/>
      </w:divBdr>
    </w:div>
    <w:div w:id="1913654602">
      <w:bodyDiv w:val="1"/>
      <w:marLeft w:val="0"/>
      <w:marRight w:val="0"/>
      <w:marTop w:val="0"/>
      <w:marBottom w:val="0"/>
      <w:divBdr>
        <w:top w:val="none" w:sz="0" w:space="0" w:color="auto"/>
        <w:left w:val="none" w:sz="0" w:space="0" w:color="auto"/>
        <w:bottom w:val="none" w:sz="0" w:space="0" w:color="auto"/>
        <w:right w:val="none" w:sz="0" w:space="0" w:color="auto"/>
      </w:divBdr>
    </w:div>
    <w:div w:id="1913812754">
      <w:bodyDiv w:val="1"/>
      <w:marLeft w:val="0"/>
      <w:marRight w:val="0"/>
      <w:marTop w:val="0"/>
      <w:marBottom w:val="0"/>
      <w:divBdr>
        <w:top w:val="none" w:sz="0" w:space="0" w:color="auto"/>
        <w:left w:val="none" w:sz="0" w:space="0" w:color="auto"/>
        <w:bottom w:val="none" w:sz="0" w:space="0" w:color="auto"/>
        <w:right w:val="none" w:sz="0" w:space="0" w:color="auto"/>
      </w:divBdr>
    </w:div>
    <w:div w:id="1913852675">
      <w:bodyDiv w:val="1"/>
      <w:marLeft w:val="0"/>
      <w:marRight w:val="0"/>
      <w:marTop w:val="0"/>
      <w:marBottom w:val="0"/>
      <w:divBdr>
        <w:top w:val="none" w:sz="0" w:space="0" w:color="auto"/>
        <w:left w:val="none" w:sz="0" w:space="0" w:color="auto"/>
        <w:bottom w:val="none" w:sz="0" w:space="0" w:color="auto"/>
        <w:right w:val="none" w:sz="0" w:space="0" w:color="auto"/>
      </w:divBdr>
    </w:div>
    <w:div w:id="1914706165">
      <w:bodyDiv w:val="1"/>
      <w:marLeft w:val="0"/>
      <w:marRight w:val="0"/>
      <w:marTop w:val="0"/>
      <w:marBottom w:val="0"/>
      <w:divBdr>
        <w:top w:val="none" w:sz="0" w:space="0" w:color="auto"/>
        <w:left w:val="none" w:sz="0" w:space="0" w:color="auto"/>
        <w:bottom w:val="none" w:sz="0" w:space="0" w:color="auto"/>
        <w:right w:val="none" w:sz="0" w:space="0" w:color="auto"/>
      </w:divBdr>
    </w:div>
    <w:div w:id="1914928025">
      <w:bodyDiv w:val="1"/>
      <w:marLeft w:val="0"/>
      <w:marRight w:val="0"/>
      <w:marTop w:val="0"/>
      <w:marBottom w:val="0"/>
      <w:divBdr>
        <w:top w:val="none" w:sz="0" w:space="0" w:color="auto"/>
        <w:left w:val="none" w:sz="0" w:space="0" w:color="auto"/>
        <w:bottom w:val="none" w:sz="0" w:space="0" w:color="auto"/>
        <w:right w:val="none" w:sz="0" w:space="0" w:color="auto"/>
      </w:divBdr>
    </w:div>
    <w:div w:id="1915386027">
      <w:bodyDiv w:val="1"/>
      <w:marLeft w:val="0"/>
      <w:marRight w:val="0"/>
      <w:marTop w:val="0"/>
      <w:marBottom w:val="0"/>
      <w:divBdr>
        <w:top w:val="none" w:sz="0" w:space="0" w:color="auto"/>
        <w:left w:val="none" w:sz="0" w:space="0" w:color="auto"/>
        <w:bottom w:val="none" w:sz="0" w:space="0" w:color="auto"/>
        <w:right w:val="none" w:sz="0" w:space="0" w:color="auto"/>
      </w:divBdr>
    </w:div>
    <w:div w:id="1915433649">
      <w:bodyDiv w:val="1"/>
      <w:marLeft w:val="0"/>
      <w:marRight w:val="0"/>
      <w:marTop w:val="0"/>
      <w:marBottom w:val="0"/>
      <w:divBdr>
        <w:top w:val="none" w:sz="0" w:space="0" w:color="auto"/>
        <w:left w:val="none" w:sz="0" w:space="0" w:color="auto"/>
        <w:bottom w:val="none" w:sz="0" w:space="0" w:color="auto"/>
        <w:right w:val="none" w:sz="0" w:space="0" w:color="auto"/>
      </w:divBdr>
    </w:div>
    <w:div w:id="1915434076">
      <w:bodyDiv w:val="1"/>
      <w:marLeft w:val="0"/>
      <w:marRight w:val="0"/>
      <w:marTop w:val="0"/>
      <w:marBottom w:val="0"/>
      <w:divBdr>
        <w:top w:val="none" w:sz="0" w:space="0" w:color="auto"/>
        <w:left w:val="none" w:sz="0" w:space="0" w:color="auto"/>
        <w:bottom w:val="none" w:sz="0" w:space="0" w:color="auto"/>
        <w:right w:val="none" w:sz="0" w:space="0" w:color="auto"/>
      </w:divBdr>
    </w:div>
    <w:div w:id="1915579192">
      <w:bodyDiv w:val="1"/>
      <w:marLeft w:val="0"/>
      <w:marRight w:val="0"/>
      <w:marTop w:val="0"/>
      <w:marBottom w:val="0"/>
      <w:divBdr>
        <w:top w:val="none" w:sz="0" w:space="0" w:color="auto"/>
        <w:left w:val="none" w:sz="0" w:space="0" w:color="auto"/>
        <w:bottom w:val="none" w:sz="0" w:space="0" w:color="auto"/>
        <w:right w:val="none" w:sz="0" w:space="0" w:color="auto"/>
      </w:divBdr>
    </w:div>
    <w:div w:id="1915581316">
      <w:bodyDiv w:val="1"/>
      <w:marLeft w:val="0"/>
      <w:marRight w:val="0"/>
      <w:marTop w:val="0"/>
      <w:marBottom w:val="0"/>
      <w:divBdr>
        <w:top w:val="none" w:sz="0" w:space="0" w:color="auto"/>
        <w:left w:val="none" w:sz="0" w:space="0" w:color="auto"/>
        <w:bottom w:val="none" w:sz="0" w:space="0" w:color="auto"/>
        <w:right w:val="none" w:sz="0" w:space="0" w:color="auto"/>
      </w:divBdr>
    </w:div>
    <w:div w:id="1916013951">
      <w:bodyDiv w:val="1"/>
      <w:marLeft w:val="0"/>
      <w:marRight w:val="0"/>
      <w:marTop w:val="0"/>
      <w:marBottom w:val="0"/>
      <w:divBdr>
        <w:top w:val="none" w:sz="0" w:space="0" w:color="auto"/>
        <w:left w:val="none" w:sz="0" w:space="0" w:color="auto"/>
        <w:bottom w:val="none" w:sz="0" w:space="0" w:color="auto"/>
        <w:right w:val="none" w:sz="0" w:space="0" w:color="auto"/>
      </w:divBdr>
    </w:div>
    <w:div w:id="1916276087">
      <w:bodyDiv w:val="1"/>
      <w:marLeft w:val="0"/>
      <w:marRight w:val="0"/>
      <w:marTop w:val="0"/>
      <w:marBottom w:val="0"/>
      <w:divBdr>
        <w:top w:val="none" w:sz="0" w:space="0" w:color="auto"/>
        <w:left w:val="none" w:sz="0" w:space="0" w:color="auto"/>
        <w:bottom w:val="none" w:sz="0" w:space="0" w:color="auto"/>
        <w:right w:val="none" w:sz="0" w:space="0" w:color="auto"/>
      </w:divBdr>
    </w:div>
    <w:div w:id="1916281838">
      <w:bodyDiv w:val="1"/>
      <w:marLeft w:val="0"/>
      <w:marRight w:val="0"/>
      <w:marTop w:val="0"/>
      <w:marBottom w:val="0"/>
      <w:divBdr>
        <w:top w:val="none" w:sz="0" w:space="0" w:color="auto"/>
        <w:left w:val="none" w:sz="0" w:space="0" w:color="auto"/>
        <w:bottom w:val="none" w:sz="0" w:space="0" w:color="auto"/>
        <w:right w:val="none" w:sz="0" w:space="0" w:color="auto"/>
      </w:divBdr>
    </w:div>
    <w:div w:id="1916353419">
      <w:bodyDiv w:val="1"/>
      <w:marLeft w:val="0"/>
      <w:marRight w:val="0"/>
      <w:marTop w:val="0"/>
      <w:marBottom w:val="0"/>
      <w:divBdr>
        <w:top w:val="none" w:sz="0" w:space="0" w:color="auto"/>
        <w:left w:val="none" w:sz="0" w:space="0" w:color="auto"/>
        <w:bottom w:val="none" w:sz="0" w:space="0" w:color="auto"/>
        <w:right w:val="none" w:sz="0" w:space="0" w:color="auto"/>
      </w:divBdr>
    </w:div>
    <w:div w:id="1916430089">
      <w:bodyDiv w:val="1"/>
      <w:marLeft w:val="0"/>
      <w:marRight w:val="0"/>
      <w:marTop w:val="0"/>
      <w:marBottom w:val="0"/>
      <w:divBdr>
        <w:top w:val="none" w:sz="0" w:space="0" w:color="auto"/>
        <w:left w:val="none" w:sz="0" w:space="0" w:color="auto"/>
        <w:bottom w:val="none" w:sz="0" w:space="0" w:color="auto"/>
        <w:right w:val="none" w:sz="0" w:space="0" w:color="auto"/>
      </w:divBdr>
    </w:div>
    <w:div w:id="1916472463">
      <w:bodyDiv w:val="1"/>
      <w:marLeft w:val="0"/>
      <w:marRight w:val="0"/>
      <w:marTop w:val="0"/>
      <w:marBottom w:val="0"/>
      <w:divBdr>
        <w:top w:val="none" w:sz="0" w:space="0" w:color="auto"/>
        <w:left w:val="none" w:sz="0" w:space="0" w:color="auto"/>
        <w:bottom w:val="none" w:sz="0" w:space="0" w:color="auto"/>
        <w:right w:val="none" w:sz="0" w:space="0" w:color="auto"/>
      </w:divBdr>
    </w:div>
    <w:div w:id="1916671505">
      <w:bodyDiv w:val="1"/>
      <w:marLeft w:val="0"/>
      <w:marRight w:val="0"/>
      <w:marTop w:val="0"/>
      <w:marBottom w:val="0"/>
      <w:divBdr>
        <w:top w:val="none" w:sz="0" w:space="0" w:color="auto"/>
        <w:left w:val="none" w:sz="0" w:space="0" w:color="auto"/>
        <w:bottom w:val="none" w:sz="0" w:space="0" w:color="auto"/>
        <w:right w:val="none" w:sz="0" w:space="0" w:color="auto"/>
      </w:divBdr>
    </w:div>
    <w:div w:id="1916817266">
      <w:bodyDiv w:val="1"/>
      <w:marLeft w:val="0"/>
      <w:marRight w:val="0"/>
      <w:marTop w:val="0"/>
      <w:marBottom w:val="0"/>
      <w:divBdr>
        <w:top w:val="none" w:sz="0" w:space="0" w:color="auto"/>
        <w:left w:val="none" w:sz="0" w:space="0" w:color="auto"/>
        <w:bottom w:val="none" w:sz="0" w:space="0" w:color="auto"/>
        <w:right w:val="none" w:sz="0" w:space="0" w:color="auto"/>
      </w:divBdr>
    </w:div>
    <w:div w:id="1917476555">
      <w:bodyDiv w:val="1"/>
      <w:marLeft w:val="0"/>
      <w:marRight w:val="0"/>
      <w:marTop w:val="0"/>
      <w:marBottom w:val="0"/>
      <w:divBdr>
        <w:top w:val="none" w:sz="0" w:space="0" w:color="auto"/>
        <w:left w:val="none" w:sz="0" w:space="0" w:color="auto"/>
        <w:bottom w:val="none" w:sz="0" w:space="0" w:color="auto"/>
        <w:right w:val="none" w:sz="0" w:space="0" w:color="auto"/>
      </w:divBdr>
    </w:div>
    <w:div w:id="1917937120">
      <w:bodyDiv w:val="1"/>
      <w:marLeft w:val="0"/>
      <w:marRight w:val="0"/>
      <w:marTop w:val="0"/>
      <w:marBottom w:val="0"/>
      <w:divBdr>
        <w:top w:val="none" w:sz="0" w:space="0" w:color="auto"/>
        <w:left w:val="none" w:sz="0" w:space="0" w:color="auto"/>
        <w:bottom w:val="none" w:sz="0" w:space="0" w:color="auto"/>
        <w:right w:val="none" w:sz="0" w:space="0" w:color="auto"/>
      </w:divBdr>
    </w:div>
    <w:div w:id="1917977750">
      <w:bodyDiv w:val="1"/>
      <w:marLeft w:val="0"/>
      <w:marRight w:val="0"/>
      <w:marTop w:val="0"/>
      <w:marBottom w:val="0"/>
      <w:divBdr>
        <w:top w:val="none" w:sz="0" w:space="0" w:color="auto"/>
        <w:left w:val="none" w:sz="0" w:space="0" w:color="auto"/>
        <w:bottom w:val="none" w:sz="0" w:space="0" w:color="auto"/>
        <w:right w:val="none" w:sz="0" w:space="0" w:color="auto"/>
      </w:divBdr>
    </w:div>
    <w:div w:id="1918050690">
      <w:bodyDiv w:val="1"/>
      <w:marLeft w:val="0"/>
      <w:marRight w:val="0"/>
      <w:marTop w:val="0"/>
      <w:marBottom w:val="0"/>
      <w:divBdr>
        <w:top w:val="none" w:sz="0" w:space="0" w:color="auto"/>
        <w:left w:val="none" w:sz="0" w:space="0" w:color="auto"/>
        <w:bottom w:val="none" w:sz="0" w:space="0" w:color="auto"/>
        <w:right w:val="none" w:sz="0" w:space="0" w:color="auto"/>
      </w:divBdr>
    </w:div>
    <w:div w:id="1918051049">
      <w:bodyDiv w:val="1"/>
      <w:marLeft w:val="0"/>
      <w:marRight w:val="0"/>
      <w:marTop w:val="0"/>
      <w:marBottom w:val="0"/>
      <w:divBdr>
        <w:top w:val="none" w:sz="0" w:space="0" w:color="auto"/>
        <w:left w:val="none" w:sz="0" w:space="0" w:color="auto"/>
        <w:bottom w:val="none" w:sz="0" w:space="0" w:color="auto"/>
        <w:right w:val="none" w:sz="0" w:space="0" w:color="auto"/>
      </w:divBdr>
    </w:div>
    <w:div w:id="1918124366">
      <w:bodyDiv w:val="1"/>
      <w:marLeft w:val="0"/>
      <w:marRight w:val="0"/>
      <w:marTop w:val="0"/>
      <w:marBottom w:val="0"/>
      <w:divBdr>
        <w:top w:val="none" w:sz="0" w:space="0" w:color="auto"/>
        <w:left w:val="none" w:sz="0" w:space="0" w:color="auto"/>
        <w:bottom w:val="none" w:sz="0" w:space="0" w:color="auto"/>
        <w:right w:val="none" w:sz="0" w:space="0" w:color="auto"/>
      </w:divBdr>
    </w:div>
    <w:div w:id="1918242578">
      <w:bodyDiv w:val="1"/>
      <w:marLeft w:val="0"/>
      <w:marRight w:val="0"/>
      <w:marTop w:val="0"/>
      <w:marBottom w:val="0"/>
      <w:divBdr>
        <w:top w:val="none" w:sz="0" w:space="0" w:color="auto"/>
        <w:left w:val="none" w:sz="0" w:space="0" w:color="auto"/>
        <w:bottom w:val="none" w:sz="0" w:space="0" w:color="auto"/>
        <w:right w:val="none" w:sz="0" w:space="0" w:color="auto"/>
      </w:divBdr>
    </w:div>
    <w:div w:id="1918318339">
      <w:bodyDiv w:val="1"/>
      <w:marLeft w:val="0"/>
      <w:marRight w:val="0"/>
      <w:marTop w:val="0"/>
      <w:marBottom w:val="0"/>
      <w:divBdr>
        <w:top w:val="none" w:sz="0" w:space="0" w:color="auto"/>
        <w:left w:val="none" w:sz="0" w:space="0" w:color="auto"/>
        <w:bottom w:val="none" w:sz="0" w:space="0" w:color="auto"/>
        <w:right w:val="none" w:sz="0" w:space="0" w:color="auto"/>
      </w:divBdr>
    </w:div>
    <w:div w:id="1918395804">
      <w:bodyDiv w:val="1"/>
      <w:marLeft w:val="0"/>
      <w:marRight w:val="0"/>
      <w:marTop w:val="0"/>
      <w:marBottom w:val="0"/>
      <w:divBdr>
        <w:top w:val="none" w:sz="0" w:space="0" w:color="auto"/>
        <w:left w:val="none" w:sz="0" w:space="0" w:color="auto"/>
        <w:bottom w:val="none" w:sz="0" w:space="0" w:color="auto"/>
        <w:right w:val="none" w:sz="0" w:space="0" w:color="auto"/>
      </w:divBdr>
    </w:div>
    <w:div w:id="1918398178">
      <w:bodyDiv w:val="1"/>
      <w:marLeft w:val="0"/>
      <w:marRight w:val="0"/>
      <w:marTop w:val="0"/>
      <w:marBottom w:val="0"/>
      <w:divBdr>
        <w:top w:val="none" w:sz="0" w:space="0" w:color="auto"/>
        <w:left w:val="none" w:sz="0" w:space="0" w:color="auto"/>
        <w:bottom w:val="none" w:sz="0" w:space="0" w:color="auto"/>
        <w:right w:val="none" w:sz="0" w:space="0" w:color="auto"/>
      </w:divBdr>
    </w:div>
    <w:div w:id="1918438781">
      <w:bodyDiv w:val="1"/>
      <w:marLeft w:val="0"/>
      <w:marRight w:val="0"/>
      <w:marTop w:val="0"/>
      <w:marBottom w:val="0"/>
      <w:divBdr>
        <w:top w:val="none" w:sz="0" w:space="0" w:color="auto"/>
        <w:left w:val="none" w:sz="0" w:space="0" w:color="auto"/>
        <w:bottom w:val="none" w:sz="0" w:space="0" w:color="auto"/>
        <w:right w:val="none" w:sz="0" w:space="0" w:color="auto"/>
      </w:divBdr>
    </w:div>
    <w:div w:id="1918830016">
      <w:bodyDiv w:val="1"/>
      <w:marLeft w:val="0"/>
      <w:marRight w:val="0"/>
      <w:marTop w:val="0"/>
      <w:marBottom w:val="0"/>
      <w:divBdr>
        <w:top w:val="none" w:sz="0" w:space="0" w:color="auto"/>
        <w:left w:val="none" w:sz="0" w:space="0" w:color="auto"/>
        <w:bottom w:val="none" w:sz="0" w:space="0" w:color="auto"/>
        <w:right w:val="none" w:sz="0" w:space="0" w:color="auto"/>
      </w:divBdr>
    </w:div>
    <w:div w:id="1918905004">
      <w:bodyDiv w:val="1"/>
      <w:marLeft w:val="0"/>
      <w:marRight w:val="0"/>
      <w:marTop w:val="0"/>
      <w:marBottom w:val="0"/>
      <w:divBdr>
        <w:top w:val="none" w:sz="0" w:space="0" w:color="auto"/>
        <w:left w:val="none" w:sz="0" w:space="0" w:color="auto"/>
        <w:bottom w:val="none" w:sz="0" w:space="0" w:color="auto"/>
        <w:right w:val="none" w:sz="0" w:space="0" w:color="auto"/>
      </w:divBdr>
    </w:div>
    <w:div w:id="1919243969">
      <w:bodyDiv w:val="1"/>
      <w:marLeft w:val="0"/>
      <w:marRight w:val="0"/>
      <w:marTop w:val="0"/>
      <w:marBottom w:val="0"/>
      <w:divBdr>
        <w:top w:val="none" w:sz="0" w:space="0" w:color="auto"/>
        <w:left w:val="none" w:sz="0" w:space="0" w:color="auto"/>
        <w:bottom w:val="none" w:sz="0" w:space="0" w:color="auto"/>
        <w:right w:val="none" w:sz="0" w:space="0" w:color="auto"/>
      </w:divBdr>
    </w:div>
    <w:div w:id="1919553393">
      <w:bodyDiv w:val="1"/>
      <w:marLeft w:val="0"/>
      <w:marRight w:val="0"/>
      <w:marTop w:val="0"/>
      <w:marBottom w:val="0"/>
      <w:divBdr>
        <w:top w:val="none" w:sz="0" w:space="0" w:color="auto"/>
        <w:left w:val="none" w:sz="0" w:space="0" w:color="auto"/>
        <w:bottom w:val="none" w:sz="0" w:space="0" w:color="auto"/>
        <w:right w:val="none" w:sz="0" w:space="0" w:color="auto"/>
      </w:divBdr>
    </w:div>
    <w:div w:id="1919901947">
      <w:bodyDiv w:val="1"/>
      <w:marLeft w:val="0"/>
      <w:marRight w:val="0"/>
      <w:marTop w:val="0"/>
      <w:marBottom w:val="0"/>
      <w:divBdr>
        <w:top w:val="none" w:sz="0" w:space="0" w:color="auto"/>
        <w:left w:val="none" w:sz="0" w:space="0" w:color="auto"/>
        <w:bottom w:val="none" w:sz="0" w:space="0" w:color="auto"/>
        <w:right w:val="none" w:sz="0" w:space="0" w:color="auto"/>
      </w:divBdr>
    </w:div>
    <w:div w:id="1920360676">
      <w:bodyDiv w:val="1"/>
      <w:marLeft w:val="0"/>
      <w:marRight w:val="0"/>
      <w:marTop w:val="0"/>
      <w:marBottom w:val="0"/>
      <w:divBdr>
        <w:top w:val="none" w:sz="0" w:space="0" w:color="auto"/>
        <w:left w:val="none" w:sz="0" w:space="0" w:color="auto"/>
        <w:bottom w:val="none" w:sz="0" w:space="0" w:color="auto"/>
        <w:right w:val="none" w:sz="0" w:space="0" w:color="auto"/>
      </w:divBdr>
    </w:div>
    <w:div w:id="1920403089">
      <w:bodyDiv w:val="1"/>
      <w:marLeft w:val="0"/>
      <w:marRight w:val="0"/>
      <w:marTop w:val="0"/>
      <w:marBottom w:val="0"/>
      <w:divBdr>
        <w:top w:val="none" w:sz="0" w:space="0" w:color="auto"/>
        <w:left w:val="none" w:sz="0" w:space="0" w:color="auto"/>
        <w:bottom w:val="none" w:sz="0" w:space="0" w:color="auto"/>
        <w:right w:val="none" w:sz="0" w:space="0" w:color="auto"/>
      </w:divBdr>
    </w:div>
    <w:div w:id="1920553133">
      <w:bodyDiv w:val="1"/>
      <w:marLeft w:val="0"/>
      <w:marRight w:val="0"/>
      <w:marTop w:val="0"/>
      <w:marBottom w:val="0"/>
      <w:divBdr>
        <w:top w:val="none" w:sz="0" w:space="0" w:color="auto"/>
        <w:left w:val="none" w:sz="0" w:space="0" w:color="auto"/>
        <w:bottom w:val="none" w:sz="0" w:space="0" w:color="auto"/>
        <w:right w:val="none" w:sz="0" w:space="0" w:color="auto"/>
      </w:divBdr>
    </w:div>
    <w:div w:id="1920559968">
      <w:bodyDiv w:val="1"/>
      <w:marLeft w:val="0"/>
      <w:marRight w:val="0"/>
      <w:marTop w:val="0"/>
      <w:marBottom w:val="0"/>
      <w:divBdr>
        <w:top w:val="none" w:sz="0" w:space="0" w:color="auto"/>
        <w:left w:val="none" w:sz="0" w:space="0" w:color="auto"/>
        <w:bottom w:val="none" w:sz="0" w:space="0" w:color="auto"/>
        <w:right w:val="none" w:sz="0" w:space="0" w:color="auto"/>
      </w:divBdr>
    </w:div>
    <w:div w:id="1920603442">
      <w:bodyDiv w:val="1"/>
      <w:marLeft w:val="0"/>
      <w:marRight w:val="0"/>
      <w:marTop w:val="0"/>
      <w:marBottom w:val="0"/>
      <w:divBdr>
        <w:top w:val="none" w:sz="0" w:space="0" w:color="auto"/>
        <w:left w:val="none" w:sz="0" w:space="0" w:color="auto"/>
        <w:bottom w:val="none" w:sz="0" w:space="0" w:color="auto"/>
        <w:right w:val="none" w:sz="0" w:space="0" w:color="auto"/>
      </w:divBdr>
    </w:div>
    <w:div w:id="1920677287">
      <w:bodyDiv w:val="1"/>
      <w:marLeft w:val="0"/>
      <w:marRight w:val="0"/>
      <w:marTop w:val="0"/>
      <w:marBottom w:val="0"/>
      <w:divBdr>
        <w:top w:val="none" w:sz="0" w:space="0" w:color="auto"/>
        <w:left w:val="none" w:sz="0" w:space="0" w:color="auto"/>
        <w:bottom w:val="none" w:sz="0" w:space="0" w:color="auto"/>
        <w:right w:val="none" w:sz="0" w:space="0" w:color="auto"/>
      </w:divBdr>
    </w:div>
    <w:div w:id="1920825249">
      <w:bodyDiv w:val="1"/>
      <w:marLeft w:val="0"/>
      <w:marRight w:val="0"/>
      <w:marTop w:val="0"/>
      <w:marBottom w:val="0"/>
      <w:divBdr>
        <w:top w:val="none" w:sz="0" w:space="0" w:color="auto"/>
        <w:left w:val="none" w:sz="0" w:space="0" w:color="auto"/>
        <w:bottom w:val="none" w:sz="0" w:space="0" w:color="auto"/>
        <w:right w:val="none" w:sz="0" w:space="0" w:color="auto"/>
      </w:divBdr>
    </w:div>
    <w:div w:id="1921014099">
      <w:bodyDiv w:val="1"/>
      <w:marLeft w:val="0"/>
      <w:marRight w:val="0"/>
      <w:marTop w:val="0"/>
      <w:marBottom w:val="0"/>
      <w:divBdr>
        <w:top w:val="none" w:sz="0" w:space="0" w:color="auto"/>
        <w:left w:val="none" w:sz="0" w:space="0" w:color="auto"/>
        <w:bottom w:val="none" w:sz="0" w:space="0" w:color="auto"/>
        <w:right w:val="none" w:sz="0" w:space="0" w:color="auto"/>
      </w:divBdr>
    </w:div>
    <w:div w:id="1921057210">
      <w:bodyDiv w:val="1"/>
      <w:marLeft w:val="0"/>
      <w:marRight w:val="0"/>
      <w:marTop w:val="0"/>
      <w:marBottom w:val="0"/>
      <w:divBdr>
        <w:top w:val="none" w:sz="0" w:space="0" w:color="auto"/>
        <w:left w:val="none" w:sz="0" w:space="0" w:color="auto"/>
        <w:bottom w:val="none" w:sz="0" w:space="0" w:color="auto"/>
        <w:right w:val="none" w:sz="0" w:space="0" w:color="auto"/>
      </w:divBdr>
    </w:div>
    <w:div w:id="1921212841">
      <w:bodyDiv w:val="1"/>
      <w:marLeft w:val="0"/>
      <w:marRight w:val="0"/>
      <w:marTop w:val="0"/>
      <w:marBottom w:val="0"/>
      <w:divBdr>
        <w:top w:val="none" w:sz="0" w:space="0" w:color="auto"/>
        <w:left w:val="none" w:sz="0" w:space="0" w:color="auto"/>
        <w:bottom w:val="none" w:sz="0" w:space="0" w:color="auto"/>
        <w:right w:val="none" w:sz="0" w:space="0" w:color="auto"/>
      </w:divBdr>
    </w:div>
    <w:div w:id="1921324842">
      <w:bodyDiv w:val="1"/>
      <w:marLeft w:val="0"/>
      <w:marRight w:val="0"/>
      <w:marTop w:val="0"/>
      <w:marBottom w:val="0"/>
      <w:divBdr>
        <w:top w:val="none" w:sz="0" w:space="0" w:color="auto"/>
        <w:left w:val="none" w:sz="0" w:space="0" w:color="auto"/>
        <w:bottom w:val="none" w:sz="0" w:space="0" w:color="auto"/>
        <w:right w:val="none" w:sz="0" w:space="0" w:color="auto"/>
      </w:divBdr>
    </w:div>
    <w:div w:id="1921600629">
      <w:bodyDiv w:val="1"/>
      <w:marLeft w:val="0"/>
      <w:marRight w:val="0"/>
      <w:marTop w:val="0"/>
      <w:marBottom w:val="0"/>
      <w:divBdr>
        <w:top w:val="none" w:sz="0" w:space="0" w:color="auto"/>
        <w:left w:val="none" w:sz="0" w:space="0" w:color="auto"/>
        <w:bottom w:val="none" w:sz="0" w:space="0" w:color="auto"/>
        <w:right w:val="none" w:sz="0" w:space="0" w:color="auto"/>
      </w:divBdr>
    </w:div>
    <w:div w:id="1921788812">
      <w:bodyDiv w:val="1"/>
      <w:marLeft w:val="0"/>
      <w:marRight w:val="0"/>
      <w:marTop w:val="0"/>
      <w:marBottom w:val="0"/>
      <w:divBdr>
        <w:top w:val="none" w:sz="0" w:space="0" w:color="auto"/>
        <w:left w:val="none" w:sz="0" w:space="0" w:color="auto"/>
        <w:bottom w:val="none" w:sz="0" w:space="0" w:color="auto"/>
        <w:right w:val="none" w:sz="0" w:space="0" w:color="auto"/>
      </w:divBdr>
    </w:div>
    <w:div w:id="1922253862">
      <w:bodyDiv w:val="1"/>
      <w:marLeft w:val="0"/>
      <w:marRight w:val="0"/>
      <w:marTop w:val="0"/>
      <w:marBottom w:val="0"/>
      <w:divBdr>
        <w:top w:val="none" w:sz="0" w:space="0" w:color="auto"/>
        <w:left w:val="none" w:sz="0" w:space="0" w:color="auto"/>
        <w:bottom w:val="none" w:sz="0" w:space="0" w:color="auto"/>
        <w:right w:val="none" w:sz="0" w:space="0" w:color="auto"/>
      </w:divBdr>
    </w:div>
    <w:div w:id="1922523652">
      <w:bodyDiv w:val="1"/>
      <w:marLeft w:val="0"/>
      <w:marRight w:val="0"/>
      <w:marTop w:val="0"/>
      <w:marBottom w:val="0"/>
      <w:divBdr>
        <w:top w:val="none" w:sz="0" w:space="0" w:color="auto"/>
        <w:left w:val="none" w:sz="0" w:space="0" w:color="auto"/>
        <w:bottom w:val="none" w:sz="0" w:space="0" w:color="auto"/>
        <w:right w:val="none" w:sz="0" w:space="0" w:color="auto"/>
      </w:divBdr>
    </w:div>
    <w:div w:id="1922569120">
      <w:bodyDiv w:val="1"/>
      <w:marLeft w:val="0"/>
      <w:marRight w:val="0"/>
      <w:marTop w:val="0"/>
      <w:marBottom w:val="0"/>
      <w:divBdr>
        <w:top w:val="none" w:sz="0" w:space="0" w:color="auto"/>
        <w:left w:val="none" w:sz="0" w:space="0" w:color="auto"/>
        <w:bottom w:val="none" w:sz="0" w:space="0" w:color="auto"/>
        <w:right w:val="none" w:sz="0" w:space="0" w:color="auto"/>
      </w:divBdr>
    </w:div>
    <w:div w:id="1923104562">
      <w:bodyDiv w:val="1"/>
      <w:marLeft w:val="0"/>
      <w:marRight w:val="0"/>
      <w:marTop w:val="0"/>
      <w:marBottom w:val="0"/>
      <w:divBdr>
        <w:top w:val="none" w:sz="0" w:space="0" w:color="auto"/>
        <w:left w:val="none" w:sz="0" w:space="0" w:color="auto"/>
        <w:bottom w:val="none" w:sz="0" w:space="0" w:color="auto"/>
        <w:right w:val="none" w:sz="0" w:space="0" w:color="auto"/>
      </w:divBdr>
    </w:div>
    <w:div w:id="1923106665">
      <w:bodyDiv w:val="1"/>
      <w:marLeft w:val="0"/>
      <w:marRight w:val="0"/>
      <w:marTop w:val="0"/>
      <w:marBottom w:val="0"/>
      <w:divBdr>
        <w:top w:val="none" w:sz="0" w:space="0" w:color="auto"/>
        <w:left w:val="none" w:sz="0" w:space="0" w:color="auto"/>
        <w:bottom w:val="none" w:sz="0" w:space="0" w:color="auto"/>
        <w:right w:val="none" w:sz="0" w:space="0" w:color="auto"/>
      </w:divBdr>
    </w:div>
    <w:div w:id="1923223928">
      <w:bodyDiv w:val="1"/>
      <w:marLeft w:val="0"/>
      <w:marRight w:val="0"/>
      <w:marTop w:val="0"/>
      <w:marBottom w:val="0"/>
      <w:divBdr>
        <w:top w:val="none" w:sz="0" w:space="0" w:color="auto"/>
        <w:left w:val="none" w:sz="0" w:space="0" w:color="auto"/>
        <w:bottom w:val="none" w:sz="0" w:space="0" w:color="auto"/>
        <w:right w:val="none" w:sz="0" w:space="0" w:color="auto"/>
      </w:divBdr>
    </w:div>
    <w:div w:id="1923369428">
      <w:bodyDiv w:val="1"/>
      <w:marLeft w:val="0"/>
      <w:marRight w:val="0"/>
      <w:marTop w:val="0"/>
      <w:marBottom w:val="0"/>
      <w:divBdr>
        <w:top w:val="none" w:sz="0" w:space="0" w:color="auto"/>
        <w:left w:val="none" w:sz="0" w:space="0" w:color="auto"/>
        <w:bottom w:val="none" w:sz="0" w:space="0" w:color="auto"/>
        <w:right w:val="none" w:sz="0" w:space="0" w:color="auto"/>
      </w:divBdr>
    </w:div>
    <w:div w:id="1923493369">
      <w:bodyDiv w:val="1"/>
      <w:marLeft w:val="0"/>
      <w:marRight w:val="0"/>
      <w:marTop w:val="0"/>
      <w:marBottom w:val="0"/>
      <w:divBdr>
        <w:top w:val="none" w:sz="0" w:space="0" w:color="auto"/>
        <w:left w:val="none" w:sz="0" w:space="0" w:color="auto"/>
        <w:bottom w:val="none" w:sz="0" w:space="0" w:color="auto"/>
        <w:right w:val="none" w:sz="0" w:space="0" w:color="auto"/>
      </w:divBdr>
    </w:div>
    <w:div w:id="1923836434">
      <w:bodyDiv w:val="1"/>
      <w:marLeft w:val="0"/>
      <w:marRight w:val="0"/>
      <w:marTop w:val="0"/>
      <w:marBottom w:val="0"/>
      <w:divBdr>
        <w:top w:val="none" w:sz="0" w:space="0" w:color="auto"/>
        <w:left w:val="none" w:sz="0" w:space="0" w:color="auto"/>
        <w:bottom w:val="none" w:sz="0" w:space="0" w:color="auto"/>
        <w:right w:val="none" w:sz="0" w:space="0" w:color="auto"/>
      </w:divBdr>
    </w:div>
    <w:div w:id="1924028214">
      <w:bodyDiv w:val="1"/>
      <w:marLeft w:val="0"/>
      <w:marRight w:val="0"/>
      <w:marTop w:val="0"/>
      <w:marBottom w:val="0"/>
      <w:divBdr>
        <w:top w:val="none" w:sz="0" w:space="0" w:color="auto"/>
        <w:left w:val="none" w:sz="0" w:space="0" w:color="auto"/>
        <w:bottom w:val="none" w:sz="0" w:space="0" w:color="auto"/>
        <w:right w:val="none" w:sz="0" w:space="0" w:color="auto"/>
      </w:divBdr>
    </w:div>
    <w:div w:id="1924337353">
      <w:bodyDiv w:val="1"/>
      <w:marLeft w:val="0"/>
      <w:marRight w:val="0"/>
      <w:marTop w:val="0"/>
      <w:marBottom w:val="0"/>
      <w:divBdr>
        <w:top w:val="none" w:sz="0" w:space="0" w:color="auto"/>
        <w:left w:val="none" w:sz="0" w:space="0" w:color="auto"/>
        <w:bottom w:val="none" w:sz="0" w:space="0" w:color="auto"/>
        <w:right w:val="none" w:sz="0" w:space="0" w:color="auto"/>
      </w:divBdr>
    </w:div>
    <w:div w:id="1924483608">
      <w:bodyDiv w:val="1"/>
      <w:marLeft w:val="0"/>
      <w:marRight w:val="0"/>
      <w:marTop w:val="0"/>
      <w:marBottom w:val="0"/>
      <w:divBdr>
        <w:top w:val="none" w:sz="0" w:space="0" w:color="auto"/>
        <w:left w:val="none" w:sz="0" w:space="0" w:color="auto"/>
        <w:bottom w:val="none" w:sz="0" w:space="0" w:color="auto"/>
        <w:right w:val="none" w:sz="0" w:space="0" w:color="auto"/>
      </w:divBdr>
    </w:div>
    <w:div w:id="1924794855">
      <w:bodyDiv w:val="1"/>
      <w:marLeft w:val="0"/>
      <w:marRight w:val="0"/>
      <w:marTop w:val="0"/>
      <w:marBottom w:val="0"/>
      <w:divBdr>
        <w:top w:val="none" w:sz="0" w:space="0" w:color="auto"/>
        <w:left w:val="none" w:sz="0" w:space="0" w:color="auto"/>
        <w:bottom w:val="none" w:sz="0" w:space="0" w:color="auto"/>
        <w:right w:val="none" w:sz="0" w:space="0" w:color="auto"/>
      </w:divBdr>
    </w:div>
    <w:div w:id="1924795636">
      <w:bodyDiv w:val="1"/>
      <w:marLeft w:val="0"/>
      <w:marRight w:val="0"/>
      <w:marTop w:val="0"/>
      <w:marBottom w:val="0"/>
      <w:divBdr>
        <w:top w:val="none" w:sz="0" w:space="0" w:color="auto"/>
        <w:left w:val="none" w:sz="0" w:space="0" w:color="auto"/>
        <w:bottom w:val="none" w:sz="0" w:space="0" w:color="auto"/>
        <w:right w:val="none" w:sz="0" w:space="0" w:color="auto"/>
      </w:divBdr>
    </w:div>
    <w:div w:id="1924800129">
      <w:bodyDiv w:val="1"/>
      <w:marLeft w:val="0"/>
      <w:marRight w:val="0"/>
      <w:marTop w:val="0"/>
      <w:marBottom w:val="0"/>
      <w:divBdr>
        <w:top w:val="none" w:sz="0" w:space="0" w:color="auto"/>
        <w:left w:val="none" w:sz="0" w:space="0" w:color="auto"/>
        <w:bottom w:val="none" w:sz="0" w:space="0" w:color="auto"/>
        <w:right w:val="none" w:sz="0" w:space="0" w:color="auto"/>
      </w:divBdr>
    </w:div>
    <w:div w:id="1925185884">
      <w:bodyDiv w:val="1"/>
      <w:marLeft w:val="0"/>
      <w:marRight w:val="0"/>
      <w:marTop w:val="0"/>
      <w:marBottom w:val="0"/>
      <w:divBdr>
        <w:top w:val="none" w:sz="0" w:space="0" w:color="auto"/>
        <w:left w:val="none" w:sz="0" w:space="0" w:color="auto"/>
        <w:bottom w:val="none" w:sz="0" w:space="0" w:color="auto"/>
        <w:right w:val="none" w:sz="0" w:space="0" w:color="auto"/>
      </w:divBdr>
    </w:div>
    <w:div w:id="1925256825">
      <w:bodyDiv w:val="1"/>
      <w:marLeft w:val="0"/>
      <w:marRight w:val="0"/>
      <w:marTop w:val="0"/>
      <w:marBottom w:val="0"/>
      <w:divBdr>
        <w:top w:val="none" w:sz="0" w:space="0" w:color="auto"/>
        <w:left w:val="none" w:sz="0" w:space="0" w:color="auto"/>
        <w:bottom w:val="none" w:sz="0" w:space="0" w:color="auto"/>
        <w:right w:val="none" w:sz="0" w:space="0" w:color="auto"/>
      </w:divBdr>
    </w:div>
    <w:div w:id="1925450988">
      <w:bodyDiv w:val="1"/>
      <w:marLeft w:val="0"/>
      <w:marRight w:val="0"/>
      <w:marTop w:val="0"/>
      <w:marBottom w:val="0"/>
      <w:divBdr>
        <w:top w:val="none" w:sz="0" w:space="0" w:color="auto"/>
        <w:left w:val="none" w:sz="0" w:space="0" w:color="auto"/>
        <w:bottom w:val="none" w:sz="0" w:space="0" w:color="auto"/>
        <w:right w:val="none" w:sz="0" w:space="0" w:color="auto"/>
      </w:divBdr>
    </w:div>
    <w:div w:id="1925606457">
      <w:bodyDiv w:val="1"/>
      <w:marLeft w:val="0"/>
      <w:marRight w:val="0"/>
      <w:marTop w:val="0"/>
      <w:marBottom w:val="0"/>
      <w:divBdr>
        <w:top w:val="none" w:sz="0" w:space="0" w:color="auto"/>
        <w:left w:val="none" w:sz="0" w:space="0" w:color="auto"/>
        <w:bottom w:val="none" w:sz="0" w:space="0" w:color="auto"/>
        <w:right w:val="none" w:sz="0" w:space="0" w:color="auto"/>
      </w:divBdr>
    </w:div>
    <w:div w:id="1925607380">
      <w:bodyDiv w:val="1"/>
      <w:marLeft w:val="0"/>
      <w:marRight w:val="0"/>
      <w:marTop w:val="0"/>
      <w:marBottom w:val="0"/>
      <w:divBdr>
        <w:top w:val="none" w:sz="0" w:space="0" w:color="auto"/>
        <w:left w:val="none" w:sz="0" w:space="0" w:color="auto"/>
        <w:bottom w:val="none" w:sz="0" w:space="0" w:color="auto"/>
        <w:right w:val="none" w:sz="0" w:space="0" w:color="auto"/>
      </w:divBdr>
    </w:div>
    <w:div w:id="1925801550">
      <w:bodyDiv w:val="1"/>
      <w:marLeft w:val="0"/>
      <w:marRight w:val="0"/>
      <w:marTop w:val="0"/>
      <w:marBottom w:val="0"/>
      <w:divBdr>
        <w:top w:val="none" w:sz="0" w:space="0" w:color="auto"/>
        <w:left w:val="none" w:sz="0" w:space="0" w:color="auto"/>
        <w:bottom w:val="none" w:sz="0" w:space="0" w:color="auto"/>
        <w:right w:val="none" w:sz="0" w:space="0" w:color="auto"/>
      </w:divBdr>
    </w:div>
    <w:div w:id="1925843681">
      <w:bodyDiv w:val="1"/>
      <w:marLeft w:val="0"/>
      <w:marRight w:val="0"/>
      <w:marTop w:val="0"/>
      <w:marBottom w:val="0"/>
      <w:divBdr>
        <w:top w:val="none" w:sz="0" w:space="0" w:color="auto"/>
        <w:left w:val="none" w:sz="0" w:space="0" w:color="auto"/>
        <w:bottom w:val="none" w:sz="0" w:space="0" w:color="auto"/>
        <w:right w:val="none" w:sz="0" w:space="0" w:color="auto"/>
      </w:divBdr>
    </w:div>
    <w:div w:id="1925873036">
      <w:bodyDiv w:val="1"/>
      <w:marLeft w:val="0"/>
      <w:marRight w:val="0"/>
      <w:marTop w:val="0"/>
      <w:marBottom w:val="0"/>
      <w:divBdr>
        <w:top w:val="none" w:sz="0" w:space="0" w:color="auto"/>
        <w:left w:val="none" w:sz="0" w:space="0" w:color="auto"/>
        <w:bottom w:val="none" w:sz="0" w:space="0" w:color="auto"/>
        <w:right w:val="none" w:sz="0" w:space="0" w:color="auto"/>
      </w:divBdr>
    </w:div>
    <w:div w:id="1926065931">
      <w:bodyDiv w:val="1"/>
      <w:marLeft w:val="0"/>
      <w:marRight w:val="0"/>
      <w:marTop w:val="0"/>
      <w:marBottom w:val="0"/>
      <w:divBdr>
        <w:top w:val="none" w:sz="0" w:space="0" w:color="auto"/>
        <w:left w:val="none" w:sz="0" w:space="0" w:color="auto"/>
        <w:bottom w:val="none" w:sz="0" w:space="0" w:color="auto"/>
        <w:right w:val="none" w:sz="0" w:space="0" w:color="auto"/>
      </w:divBdr>
    </w:div>
    <w:div w:id="1926067968">
      <w:bodyDiv w:val="1"/>
      <w:marLeft w:val="0"/>
      <w:marRight w:val="0"/>
      <w:marTop w:val="0"/>
      <w:marBottom w:val="0"/>
      <w:divBdr>
        <w:top w:val="none" w:sz="0" w:space="0" w:color="auto"/>
        <w:left w:val="none" w:sz="0" w:space="0" w:color="auto"/>
        <w:bottom w:val="none" w:sz="0" w:space="0" w:color="auto"/>
        <w:right w:val="none" w:sz="0" w:space="0" w:color="auto"/>
      </w:divBdr>
    </w:div>
    <w:div w:id="1926180726">
      <w:bodyDiv w:val="1"/>
      <w:marLeft w:val="0"/>
      <w:marRight w:val="0"/>
      <w:marTop w:val="0"/>
      <w:marBottom w:val="0"/>
      <w:divBdr>
        <w:top w:val="none" w:sz="0" w:space="0" w:color="auto"/>
        <w:left w:val="none" w:sz="0" w:space="0" w:color="auto"/>
        <w:bottom w:val="none" w:sz="0" w:space="0" w:color="auto"/>
        <w:right w:val="none" w:sz="0" w:space="0" w:color="auto"/>
      </w:divBdr>
    </w:div>
    <w:div w:id="1926256068">
      <w:bodyDiv w:val="1"/>
      <w:marLeft w:val="0"/>
      <w:marRight w:val="0"/>
      <w:marTop w:val="0"/>
      <w:marBottom w:val="0"/>
      <w:divBdr>
        <w:top w:val="none" w:sz="0" w:space="0" w:color="auto"/>
        <w:left w:val="none" w:sz="0" w:space="0" w:color="auto"/>
        <w:bottom w:val="none" w:sz="0" w:space="0" w:color="auto"/>
        <w:right w:val="none" w:sz="0" w:space="0" w:color="auto"/>
      </w:divBdr>
    </w:div>
    <w:div w:id="1926456354">
      <w:bodyDiv w:val="1"/>
      <w:marLeft w:val="0"/>
      <w:marRight w:val="0"/>
      <w:marTop w:val="0"/>
      <w:marBottom w:val="0"/>
      <w:divBdr>
        <w:top w:val="none" w:sz="0" w:space="0" w:color="auto"/>
        <w:left w:val="none" w:sz="0" w:space="0" w:color="auto"/>
        <w:bottom w:val="none" w:sz="0" w:space="0" w:color="auto"/>
        <w:right w:val="none" w:sz="0" w:space="0" w:color="auto"/>
      </w:divBdr>
    </w:div>
    <w:div w:id="1926500075">
      <w:bodyDiv w:val="1"/>
      <w:marLeft w:val="0"/>
      <w:marRight w:val="0"/>
      <w:marTop w:val="0"/>
      <w:marBottom w:val="0"/>
      <w:divBdr>
        <w:top w:val="none" w:sz="0" w:space="0" w:color="auto"/>
        <w:left w:val="none" w:sz="0" w:space="0" w:color="auto"/>
        <w:bottom w:val="none" w:sz="0" w:space="0" w:color="auto"/>
        <w:right w:val="none" w:sz="0" w:space="0" w:color="auto"/>
      </w:divBdr>
    </w:div>
    <w:div w:id="1926916681">
      <w:bodyDiv w:val="1"/>
      <w:marLeft w:val="0"/>
      <w:marRight w:val="0"/>
      <w:marTop w:val="0"/>
      <w:marBottom w:val="0"/>
      <w:divBdr>
        <w:top w:val="none" w:sz="0" w:space="0" w:color="auto"/>
        <w:left w:val="none" w:sz="0" w:space="0" w:color="auto"/>
        <w:bottom w:val="none" w:sz="0" w:space="0" w:color="auto"/>
        <w:right w:val="none" w:sz="0" w:space="0" w:color="auto"/>
      </w:divBdr>
    </w:div>
    <w:div w:id="1927300456">
      <w:bodyDiv w:val="1"/>
      <w:marLeft w:val="0"/>
      <w:marRight w:val="0"/>
      <w:marTop w:val="0"/>
      <w:marBottom w:val="0"/>
      <w:divBdr>
        <w:top w:val="none" w:sz="0" w:space="0" w:color="auto"/>
        <w:left w:val="none" w:sz="0" w:space="0" w:color="auto"/>
        <w:bottom w:val="none" w:sz="0" w:space="0" w:color="auto"/>
        <w:right w:val="none" w:sz="0" w:space="0" w:color="auto"/>
      </w:divBdr>
    </w:div>
    <w:div w:id="1927305234">
      <w:bodyDiv w:val="1"/>
      <w:marLeft w:val="0"/>
      <w:marRight w:val="0"/>
      <w:marTop w:val="0"/>
      <w:marBottom w:val="0"/>
      <w:divBdr>
        <w:top w:val="none" w:sz="0" w:space="0" w:color="auto"/>
        <w:left w:val="none" w:sz="0" w:space="0" w:color="auto"/>
        <w:bottom w:val="none" w:sz="0" w:space="0" w:color="auto"/>
        <w:right w:val="none" w:sz="0" w:space="0" w:color="auto"/>
      </w:divBdr>
    </w:div>
    <w:div w:id="1927377336">
      <w:bodyDiv w:val="1"/>
      <w:marLeft w:val="0"/>
      <w:marRight w:val="0"/>
      <w:marTop w:val="0"/>
      <w:marBottom w:val="0"/>
      <w:divBdr>
        <w:top w:val="none" w:sz="0" w:space="0" w:color="auto"/>
        <w:left w:val="none" w:sz="0" w:space="0" w:color="auto"/>
        <w:bottom w:val="none" w:sz="0" w:space="0" w:color="auto"/>
        <w:right w:val="none" w:sz="0" w:space="0" w:color="auto"/>
      </w:divBdr>
    </w:div>
    <w:div w:id="1927419071">
      <w:bodyDiv w:val="1"/>
      <w:marLeft w:val="0"/>
      <w:marRight w:val="0"/>
      <w:marTop w:val="0"/>
      <w:marBottom w:val="0"/>
      <w:divBdr>
        <w:top w:val="none" w:sz="0" w:space="0" w:color="auto"/>
        <w:left w:val="none" w:sz="0" w:space="0" w:color="auto"/>
        <w:bottom w:val="none" w:sz="0" w:space="0" w:color="auto"/>
        <w:right w:val="none" w:sz="0" w:space="0" w:color="auto"/>
      </w:divBdr>
    </w:div>
    <w:div w:id="1927422802">
      <w:bodyDiv w:val="1"/>
      <w:marLeft w:val="0"/>
      <w:marRight w:val="0"/>
      <w:marTop w:val="0"/>
      <w:marBottom w:val="0"/>
      <w:divBdr>
        <w:top w:val="none" w:sz="0" w:space="0" w:color="auto"/>
        <w:left w:val="none" w:sz="0" w:space="0" w:color="auto"/>
        <w:bottom w:val="none" w:sz="0" w:space="0" w:color="auto"/>
        <w:right w:val="none" w:sz="0" w:space="0" w:color="auto"/>
      </w:divBdr>
    </w:div>
    <w:div w:id="1927566119">
      <w:bodyDiv w:val="1"/>
      <w:marLeft w:val="0"/>
      <w:marRight w:val="0"/>
      <w:marTop w:val="0"/>
      <w:marBottom w:val="0"/>
      <w:divBdr>
        <w:top w:val="none" w:sz="0" w:space="0" w:color="auto"/>
        <w:left w:val="none" w:sz="0" w:space="0" w:color="auto"/>
        <w:bottom w:val="none" w:sz="0" w:space="0" w:color="auto"/>
        <w:right w:val="none" w:sz="0" w:space="0" w:color="auto"/>
      </w:divBdr>
    </w:div>
    <w:div w:id="1927685607">
      <w:bodyDiv w:val="1"/>
      <w:marLeft w:val="0"/>
      <w:marRight w:val="0"/>
      <w:marTop w:val="0"/>
      <w:marBottom w:val="0"/>
      <w:divBdr>
        <w:top w:val="none" w:sz="0" w:space="0" w:color="auto"/>
        <w:left w:val="none" w:sz="0" w:space="0" w:color="auto"/>
        <w:bottom w:val="none" w:sz="0" w:space="0" w:color="auto"/>
        <w:right w:val="none" w:sz="0" w:space="0" w:color="auto"/>
      </w:divBdr>
    </w:div>
    <w:div w:id="1927687075">
      <w:bodyDiv w:val="1"/>
      <w:marLeft w:val="0"/>
      <w:marRight w:val="0"/>
      <w:marTop w:val="0"/>
      <w:marBottom w:val="0"/>
      <w:divBdr>
        <w:top w:val="none" w:sz="0" w:space="0" w:color="auto"/>
        <w:left w:val="none" w:sz="0" w:space="0" w:color="auto"/>
        <w:bottom w:val="none" w:sz="0" w:space="0" w:color="auto"/>
        <w:right w:val="none" w:sz="0" w:space="0" w:color="auto"/>
      </w:divBdr>
    </w:div>
    <w:div w:id="1927834857">
      <w:bodyDiv w:val="1"/>
      <w:marLeft w:val="0"/>
      <w:marRight w:val="0"/>
      <w:marTop w:val="0"/>
      <w:marBottom w:val="0"/>
      <w:divBdr>
        <w:top w:val="none" w:sz="0" w:space="0" w:color="auto"/>
        <w:left w:val="none" w:sz="0" w:space="0" w:color="auto"/>
        <w:bottom w:val="none" w:sz="0" w:space="0" w:color="auto"/>
        <w:right w:val="none" w:sz="0" w:space="0" w:color="auto"/>
      </w:divBdr>
    </w:div>
    <w:div w:id="1927961938">
      <w:bodyDiv w:val="1"/>
      <w:marLeft w:val="0"/>
      <w:marRight w:val="0"/>
      <w:marTop w:val="0"/>
      <w:marBottom w:val="0"/>
      <w:divBdr>
        <w:top w:val="none" w:sz="0" w:space="0" w:color="auto"/>
        <w:left w:val="none" w:sz="0" w:space="0" w:color="auto"/>
        <w:bottom w:val="none" w:sz="0" w:space="0" w:color="auto"/>
        <w:right w:val="none" w:sz="0" w:space="0" w:color="auto"/>
      </w:divBdr>
    </w:div>
    <w:div w:id="1927962293">
      <w:bodyDiv w:val="1"/>
      <w:marLeft w:val="0"/>
      <w:marRight w:val="0"/>
      <w:marTop w:val="0"/>
      <w:marBottom w:val="0"/>
      <w:divBdr>
        <w:top w:val="none" w:sz="0" w:space="0" w:color="auto"/>
        <w:left w:val="none" w:sz="0" w:space="0" w:color="auto"/>
        <w:bottom w:val="none" w:sz="0" w:space="0" w:color="auto"/>
        <w:right w:val="none" w:sz="0" w:space="0" w:color="auto"/>
      </w:divBdr>
    </w:div>
    <w:div w:id="1928151360">
      <w:bodyDiv w:val="1"/>
      <w:marLeft w:val="0"/>
      <w:marRight w:val="0"/>
      <w:marTop w:val="0"/>
      <w:marBottom w:val="0"/>
      <w:divBdr>
        <w:top w:val="none" w:sz="0" w:space="0" w:color="auto"/>
        <w:left w:val="none" w:sz="0" w:space="0" w:color="auto"/>
        <w:bottom w:val="none" w:sz="0" w:space="0" w:color="auto"/>
        <w:right w:val="none" w:sz="0" w:space="0" w:color="auto"/>
      </w:divBdr>
    </w:div>
    <w:div w:id="1928224759">
      <w:bodyDiv w:val="1"/>
      <w:marLeft w:val="0"/>
      <w:marRight w:val="0"/>
      <w:marTop w:val="0"/>
      <w:marBottom w:val="0"/>
      <w:divBdr>
        <w:top w:val="none" w:sz="0" w:space="0" w:color="auto"/>
        <w:left w:val="none" w:sz="0" w:space="0" w:color="auto"/>
        <w:bottom w:val="none" w:sz="0" w:space="0" w:color="auto"/>
        <w:right w:val="none" w:sz="0" w:space="0" w:color="auto"/>
      </w:divBdr>
    </w:div>
    <w:div w:id="1928728108">
      <w:bodyDiv w:val="1"/>
      <w:marLeft w:val="0"/>
      <w:marRight w:val="0"/>
      <w:marTop w:val="0"/>
      <w:marBottom w:val="0"/>
      <w:divBdr>
        <w:top w:val="none" w:sz="0" w:space="0" w:color="auto"/>
        <w:left w:val="none" w:sz="0" w:space="0" w:color="auto"/>
        <w:bottom w:val="none" w:sz="0" w:space="0" w:color="auto"/>
        <w:right w:val="none" w:sz="0" w:space="0" w:color="auto"/>
      </w:divBdr>
    </w:div>
    <w:div w:id="1928801097">
      <w:bodyDiv w:val="1"/>
      <w:marLeft w:val="0"/>
      <w:marRight w:val="0"/>
      <w:marTop w:val="0"/>
      <w:marBottom w:val="0"/>
      <w:divBdr>
        <w:top w:val="none" w:sz="0" w:space="0" w:color="auto"/>
        <w:left w:val="none" w:sz="0" w:space="0" w:color="auto"/>
        <w:bottom w:val="none" w:sz="0" w:space="0" w:color="auto"/>
        <w:right w:val="none" w:sz="0" w:space="0" w:color="auto"/>
      </w:divBdr>
    </w:div>
    <w:div w:id="1929381947">
      <w:bodyDiv w:val="1"/>
      <w:marLeft w:val="0"/>
      <w:marRight w:val="0"/>
      <w:marTop w:val="0"/>
      <w:marBottom w:val="0"/>
      <w:divBdr>
        <w:top w:val="none" w:sz="0" w:space="0" w:color="auto"/>
        <w:left w:val="none" w:sz="0" w:space="0" w:color="auto"/>
        <w:bottom w:val="none" w:sz="0" w:space="0" w:color="auto"/>
        <w:right w:val="none" w:sz="0" w:space="0" w:color="auto"/>
      </w:divBdr>
    </w:div>
    <w:div w:id="1929387831">
      <w:bodyDiv w:val="1"/>
      <w:marLeft w:val="0"/>
      <w:marRight w:val="0"/>
      <w:marTop w:val="0"/>
      <w:marBottom w:val="0"/>
      <w:divBdr>
        <w:top w:val="none" w:sz="0" w:space="0" w:color="auto"/>
        <w:left w:val="none" w:sz="0" w:space="0" w:color="auto"/>
        <w:bottom w:val="none" w:sz="0" w:space="0" w:color="auto"/>
        <w:right w:val="none" w:sz="0" w:space="0" w:color="auto"/>
      </w:divBdr>
    </w:div>
    <w:div w:id="1929462095">
      <w:bodyDiv w:val="1"/>
      <w:marLeft w:val="0"/>
      <w:marRight w:val="0"/>
      <w:marTop w:val="0"/>
      <w:marBottom w:val="0"/>
      <w:divBdr>
        <w:top w:val="none" w:sz="0" w:space="0" w:color="auto"/>
        <w:left w:val="none" w:sz="0" w:space="0" w:color="auto"/>
        <w:bottom w:val="none" w:sz="0" w:space="0" w:color="auto"/>
        <w:right w:val="none" w:sz="0" w:space="0" w:color="auto"/>
      </w:divBdr>
    </w:div>
    <w:div w:id="1929658887">
      <w:bodyDiv w:val="1"/>
      <w:marLeft w:val="0"/>
      <w:marRight w:val="0"/>
      <w:marTop w:val="0"/>
      <w:marBottom w:val="0"/>
      <w:divBdr>
        <w:top w:val="none" w:sz="0" w:space="0" w:color="auto"/>
        <w:left w:val="none" w:sz="0" w:space="0" w:color="auto"/>
        <w:bottom w:val="none" w:sz="0" w:space="0" w:color="auto"/>
        <w:right w:val="none" w:sz="0" w:space="0" w:color="auto"/>
      </w:divBdr>
    </w:div>
    <w:div w:id="1929659346">
      <w:bodyDiv w:val="1"/>
      <w:marLeft w:val="0"/>
      <w:marRight w:val="0"/>
      <w:marTop w:val="0"/>
      <w:marBottom w:val="0"/>
      <w:divBdr>
        <w:top w:val="none" w:sz="0" w:space="0" w:color="auto"/>
        <w:left w:val="none" w:sz="0" w:space="0" w:color="auto"/>
        <w:bottom w:val="none" w:sz="0" w:space="0" w:color="auto"/>
        <w:right w:val="none" w:sz="0" w:space="0" w:color="auto"/>
      </w:divBdr>
    </w:div>
    <w:div w:id="1929849007">
      <w:bodyDiv w:val="1"/>
      <w:marLeft w:val="0"/>
      <w:marRight w:val="0"/>
      <w:marTop w:val="0"/>
      <w:marBottom w:val="0"/>
      <w:divBdr>
        <w:top w:val="none" w:sz="0" w:space="0" w:color="auto"/>
        <w:left w:val="none" w:sz="0" w:space="0" w:color="auto"/>
        <w:bottom w:val="none" w:sz="0" w:space="0" w:color="auto"/>
        <w:right w:val="none" w:sz="0" w:space="0" w:color="auto"/>
      </w:divBdr>
    </w:div>
    <w:div w:id="1929850800">
      <w:bodyDiv w:val="1"/>
      <w:marLeft w:val="0"/>
      <w:marRight w:val="0"/>
      <w:marTop w:val="0"/>
      <w:marBottom w:val="0"/>
      <w:divBdr>
        <w:top w:val="none" w:sz="0" w:space="0" w:color="auto"/>
        <w:left w:val="none" w:sz="0" w:space="0" w:color="auto"/>
        <w:bottom w:val="none" w:sz="0" w:space="0" w:color="auto"/>
        <w:right w:val="none" w:sz="0" w:space="0" w:color="auto"/>
      </w:divBdr>
    </w:div>
    <w:div w:id="1929921569">
      <w:bodyDiv w:val="1"/>
      <w:marLeft w:val="0"/>
      <w:marRight w:val="0"/>
      <w:marTop w:val="0"/>
      <w:marBottom w:val="0"/>
      <w:divBdr>
        <w:top w:val="none" w:sz="0" w:space="0" w:color="auto"/>
        <w:left w:val="none" w:sz="0" w:space="0" w:color="auto"/>
        <w:bottom w:val="none" w:sz="0" w:space="0" w:color="auto"/>
        <w:right w:val="none" w:sz="0" w:space="0" w:color="auto"/>
      </w:divBdr>
    </w:div>
    <w:div w:id="1930263157">
      <w:bodyDiv w:val="1"/>
      <w:marLeft w:val="0"/>
      <w:marRight w:val="0"/>
      <w:marTop w:val="0"/>
      <w:marBottom w:val="0"/>
      <w:divBdr>
        <w:top w:val="none" w:sz="0" w:space="0" w:color="auto"/>
        <w:left w:val="none" w:sz="0" w:space="0" w:color="auto"/>
        <w:bottom w:val="none" w:sz="0" w:space="0" w:color="auto"/>
        <w:right w:val="none" w:sz="0" w:space="0" w:color="auto"/>
      </w:divBdr>
    </w:div>
    <w:div w:id="1930388932">
      <w:bodyDiv w:val="1"/>
      <w:marLeft w:val="0"/>
      <w:marRight w:val="0"/>
      <w:marTop w:val="0"/>
      <w:marBottom w:val="0"/>
      <w:divBdr>
        <w:top w:val="none" w:sz="0" w:space="0" w:color="auto"/>
        <w:left w:val="none" w:sz="0" w:space="0" w:color="auto"/>
        <w:bottom w:val="none" w:sz="0" w:space="0" w:color="auto"/>
        <w:right w:val="none" w:sz="0" w:space="0" w:color="auto"/>
      </w:divBdr>
    </w:div>
    <w:div w:id="1930575080">
      <w:bodyDiv w:val="1"/>
      <w:marLeft w:val="0"/>
      <w:marRight w:val="0"/>
      <w:marTop w:val="0"/>
      <w:marBottom w:val="0"/>
      <w:divBdr>
        <w:top w:val="none" w:sz="0" w:space="0" w:color="auto"/>
        <w:left w:val="none" w:sz="0" w:space="0" w:color="auto"/>
        <w:bottom w:val="none" w:sz="0" w:space="0" w:color="auto"/>
        <w:right w:val="none" w:sz="0" w:space="0" w:color="auto"/>
      </w:divBdr>
    </w:div>
    <w:div w:id="1930583067">
      <w:bodyDiv w:val="1"/>
      <w:marLeft w:val="0"/>
      <w:marRight w:val="0"/>
      <w:marTop w:val="0"/>
      <w:marBottom w:val="0"/>
      <w:divBdr>
        <w:top w:val="none" w:sz="0" w:space="0" w:color="auto"/>
        <w:left w:val="none" w:sz="0" w:space="0" w:color="auto"/>
        <w:bottom w:val="none" w:sz="0" w:space="0" w:color="auto"/>
        <w:right w:val="none" w:sz="0" w:space="0" w:color="auto"/>
      </w:divBdr>
    </w:div>
    <w:div w:id="1931038349">
      <w:bodyDiv w:val="1"/>
      <w:marLeft w:val="0"/>
      <w:marRight w:val="0"/>
      <w:marTop w:val="0"/>
      <w:marBottom w:val="0"/>
      <w:divBdr>
        <w:top w:val="none" w:sz="0" w:space="0" w:color="auto"/>
        <w:left w:val="none" w:sz="0" w:space="0" w:color="auto"/>
        <w:bottom w:val="none" w:sz="0" w:space="0" w:color="auto"/>
        <w:right w:val="none" w:sz="0" w:space="0" w:color="auto"/>
      </w:divBdr>
    </w:div>
    <w:div w:id="1931038484">
      <w:bodyDiv w:val="1"/>
      <w:marLeft w:val="0"/>
      <w:marRight w:val="0"/>
      <w:marTop w:val="0"/>
      <w:marBottom w:val="0"/>
      <w:divBdr>
        <w:top w:val="none" w:sz="0" w:space="0" w:color="auto"/>
        <w:left w:val="none" w:sz="0" w:space="0" w:color="auto"/>
        <w:bottom w:val="none" w:sz="0" w:space="0" w:color="auto"/>
        <w:right w:val="none" w:sz="0" w:space="0" w:color="auto"/>
      </w:divBdr>
    </w:div>
    <w:div w:id="1931156565">
      <w:bodyDiv w:val="1"/>
      <w:marLeft w:val="0"/>
      <w:marRight w:val="0"/>
      <w:marTop w:val="0"/>
      <w:marBottom w:val="0"/>
      <w:divBdr>
        <w:top w:val="none" w:sz="0" w:space="0" w:color="auto"/>
        <w:left w:val="none" w:sz="0" w:space="0" w:color="auto"/>
        <w:bottom w:val="none" w:sz="0" w:space="0" w:color="auto"/>
        <w:right w:val="none" w:sz="0" w:space="0" w:color="auto"/>
      </w:divBdr>
    </w:div>
    <w:div w:id="1931160806">
      <w:bodyDiv w:val="1"/>
      <w:marLeft w:val="0"/>
      <w:marRight w:val="0"/>
      <w:marTop w:val="0"/>
      <w:marBottom w:val="0"/>
      <w:divBdr>
        <w:top w:val="none" w:sz="0" w:space="0" w:color="auto"/>
        <w:left w:val="none" w:sz="0" w:space="0" w:color="auto"/>
        <w:bottom w:val="none" w:sz="0" w:space="0" w:color="auto"/>
        <w:right w:val="none" w:sz="0" w:space="0" w:color="auto"/>
      </w:divBdr>
    </w:div>
    <w:div w:id="1931308110">
      <w:bodyDiv w:val="1"/>
      <w:marLeft w:val="0"/>
      <w:marRight w:val="0"/>
      <w:marTop w:val="0"/>
      <w:marBottom w:val="0"/>
      <w:divBdr>
        <w:top w:val="none" w:sz="0" w:space="0" w:color="auto"/>
        <w:left w:val="none" w:sz="0" w:space="0" w:color="auto"/>
        <w:bottom w:val="none" w:sz="0" w:space="0" w:color="auto"/>
        <w:right w:val="none" w:sz="0" w:space="0" w:color="auto"/>
      </w:divBdr>
    </w:div>
    <w:div w:id="1931815217">
      <w:bodyDiv w:val="1"/>
      <w:marLeft w:val="0"/>
      <w:marRight w:val="0"/>
      <w:marTop w:val="0"/>
      <w:marBottom w:val="0"/>
      <w:divBdr>
        <w:top w:val="none" w:sz="0" w:space="0" w:color="auto"/>
        <w:left w:val="none" w:sz="0" w:space="0" w:color="auto"/>
        <w:bottom w:val="none" w:sz="0" w:space="0" w:color="auto"/>
        <w:right w:val="none" w:sz="0" w:space="0" w:color="auto"/>
      </w:divBdr>
    </w:div>
    <w:div w:id="1931884220">
      <w:bodyDiv w:val="1"/>
      <w:marLeft w:val="0"/>
      <w:marRight w:val="0"/>
      <w:marTop w:val="0"/>
      <w:marBottom w:val="0"/>
      <w:divBdr>
        <w:top w:val="none" w:sz="0" w:space="0" w:color="auto"/>
        <w:left w:val="none" w:sz="0" w:space="0" w:color="auto"/>
        <w:bottom w:val="none" w:sz="0" w:space="0" w:color="auto"/>
        <w:right w:val="none" w:sz="0" w:space="0" w:color="auto"/>
      </w:divBdr>
    </w:div>
    <w:div w:id="1931889108">
      <w:bodyDiv w:val="1"/>
      <w:marLeft w:val="0"/>
      <w:marRight w:val="0"/>
      <w:marTop w:val="0"/>
      <w:marBottom w:val="0"/>
      <w:divBdr>
        <w:top w:val="none" w:sz="0" w:space="0" w:color="auto"/>
        <w:left w:val="none" w:sz="0" w:space="0" w:color="auto"/>
        <w:bottom w:val="none" w:sz="0" w:space="0" w:color="auto"/>
        <w:right w:val="none" w:sz="0" w:space="0" w:color="auto"/>
      </w:divBdr>
    </w:div>
    <w:div w:id="1931962167">
      <w:bodyDiv w:val="1"/>
      <w:marLeft w:val="0"/>
      <w:marRight w:val="0"/>
      <w:marTop w:val="0"/>
      <w:marBottom w:val="0"/>
      <w:divBdr>
        <w:top w:val="none" w:sz="0" w:space="0" w:color="auto"/>
        <w:left w:val="none" w:sz="0" w:space="0" w:color="auto"/>
        <w:bottom w:val="none" w:sz="0" w:space="0" w:color="auto"/>
        <w:right w:val="none" w:sz="0" w:space="0" w:color="auto"/>
      </w:divBdr>
    </w:div>
    <w:div w:id="1932010704">
      <w:bodyDiv w:val="1"/>
      <w:marLeft w:val="0"/>
      <w:marRight w:val="0"/>
      <w:marTop w:val="0"/>
      <w:marBottom w:val="0"/>
      <w:divBdr>
        <w:top w:val="none" w:sz="0" w:space="0" w:color="auto"/>
        <w:left w:val="none" w:sz="0" w:space="0" w:color="auto"/>
        <w:bottom w:val="none" w:sz="0" w:space="0" w:color="auto"/>
        <w:right w:val="none" w:sz="0" w:space="0" w:color="auto"/>
      </w:divBdr>
    </w:div>
    <w:div w:id="1932160919">
      <w:bodyDiv w:val="1"/>
      <w:marLeft w:val="0"/>
      <w:marRight w:val="0"/>
      <w:marTop w:val="0"/>
      <w:marBottom w:val="0"/>
      <w:divBdr>
        <w:top w:val="none" w:sz="0" w:space="0" w:color="auto"/>
        <w:left w:val="none" w:sz="0" w:space="0" w:color="auto"/>
        <w:bottom w:val="none" w:sz="0" w:space="0" w:color="auto"/>
        <w:right w:val="none" w:sz="0" w:space="0" w:color="auto"/>
      </w:divBdr>
    </w:div>
    <w:div w:id="1932228651">
      <w:bodyDiv w:val="1"/>
      <w:marLeft w:val="0"/>
      <w:marRight w:val="0"/>
      <w:marTop w:val="0"/>
      <w:marBottom w:val="0"/>
      <w:divBdr>
        <w:top w:val="none" w:sz="0" w:space="0" w:color="auto"/>
        <w:left w:val="none" w:sz="0" w:space="0" w:color="auto"/>
        <w:bottom w:val="none" w:sz="0" w:space="0" w:color="auto"/>
        <w:right w:val="none" w:sz="0" w:space="0" w:color="auto"/>
      </w:divBdr>
    </w:div>
    <w:div w:id="1932352746">
      <w:bodyDiv w:val="1"/>
      <w:marLeft w:val="0"/>
      <w:marRight w:val="0"/>
      <w:marTop w:val="0"/>
      <w:marBottom w:val="0"/>
      <w:divBdr>
        <w:top w:val="none" w:sz="0" w:space="0" w:color="auto"/>
        <w:left w:val="none" w:sz="0" w:space="0" w:color="auto"/>
        <w:bottom w:val="none" w:sz="0" w:space="0" w:color="auto"/>
        <w:right w:val="none" w:sz="0" w:space="0" w:color="auto"/>
      </w:divBdr>
    </w:div>
    <w:div w:id="1932397045">
      <w:bodyDiv w:val="1"/>
      <w:marLeft w:val="0"/>
      <w:marRight w:val="0"/>
      <w:marTop w:val="0"/>
      <w:marBottom w:val="0"/>
      <w:divBdr>
        <w:top w:val="none" w:sz="0" w:space="0" w:color="auto"/>
        <w:left w:val="none" w:sz="0" w:space="0" w:color="auto"/>
        <w:bottom w:val="none" w:sz="0" w:space="0" w:color="auto"/>
        <w:right w:val="none" w:sz="0" w:space="0" w:color="auto"/>
      </w:divBdr>
    </w:div>
    <w:div w:id="1932619218">
      <w:bodyDiv w:val="1"/>
      <w:marLeft w:val="0"/>
      <w:marRight w:val="0"/>
      <w:marTop w:val="0"/>
      <w:marBottom w:val="0"/>
      <w:divBdr>
        <w:top w:val="none" w:sz="0" w:space="0" w:color="auto"/>
        <w:left w:val="none" w:sz="0" w:space="0" w:color="auto"/>
        <w:bottom w:val="none" w:sz="0" w:space="0" w:color="auto"/>
        <w:right w:val="none" w:sz="0" w:space="0" w:color="auto"/>
      </w:divBdr>
    </w:div>
    <w:div w:id="1932935046">
      <w:bodyDiv w:val="1"/>
      <w:marLeft w:val="0"/>
      <w:marRight w:val="0"/>
      <w:marTop w:val="0"/>
      <w:marBottom w:val="0"/>
      <w:divBdr>
        <w:top w:val="none" w:sz="0" w:space="0" w:color="auto"/>
        <w:left w:val="none" w:sz="0" w:space="0" w:color="auto"/>
        <w:bottom w:val="none" w:sz="0" w:space="0" w:color="auto"/>
        <w:right w:val="none" w:sz="0" w:space="0" w:color="auto"/>
      </w:divBdr>
    </w:div>
    <w:div w:id="1933274900">
      <w:bodyDiv w:val="1"/>
      <w:marLeft w:val="0"/>
      <w:marRight w:val="0"/>
      <w:marTop w:val="0"/>
      <w:marBottom w:val="0"/>
      <w:divBdr>
        <w:top w:val="none" w:sz="0" w:space="0" w:color="auto"/>
        <w:left w:val="none" w:sz="0" w:space="0" w:color="auto"/>
        <w:bottom w:val="none" w:sz="0" w:space="0" w:color="auto"/>
        <w:right w:val="none" w:sz="0" w:space="0" w:color="auto"/>
      </w:divBdr>
    </w:div>
    <w:div w:id="1933396345">
      <w:bodyDiv w:val="1"/>
      <w:marLeft w:val="0"/>
      <w:marRight w:val="0"/>
      <w:marTop w:val="0"/>
      <w:marBottom w:val="0"/>
      <w:divBdr>
        <w:top w:val="none" w:sz="0" w:space="0" w:color="auto"/>
        <w:left w:val="none" w:sz="0" w:space="0" w:color="auto"/>
        <w:bottom w:val="none" w:sz="0" w:space="0" w:color="auto"/>
        <w:right w:val="none" w:sz="0" w:space="0" w:color="auto"/>
      </w:divBdr>
    </w:div>
    <w:div w:id="1933512328">
      <w:bodyDiv w:val="1"/>
      <w:marLeft w:val="0"/>
      <w:marRight w:val="0"/>
      <w:marTop w:val="0"/>
      <w:marBottom w:val="0"/>
      <w:divBdr>
        <w:top w:val="none" w:sz="0" w:space="0" w:color="auto"/>
        <w:left w:val="none" w:sz="0" w:space="0" w:color="auto"/>
        <w:bottom w:val="none" w:sz="0" w:space="0" w:color="auto"/>
        <w:right w:val="none" w:sz="0" w:space="0" w:color="auto"/>
      </w:divBdr>
    </w:div>
    <w:div w:id="1933585683">
      <w:bodyDiv w:val="1"/>
      <w:marLeft w:val="0"/>
      <w:marRight w:val="0"/>
      <w:marTop w:val="0"/>
      <w:marBottom w:val="0"/>
      <w:divBdr>
        <w:top w:val="none" w:sz="0" w:space="0" w:color="auto"/>
        <w:left w:val="none" w:sz="0" w:space="0" w:color="auto"/>
        <w:bottom w:val="none" w:sz="0" w:space="0" w:color="auto"/>
        <w:right w:val="none" w:sz="0" w:space="0" w:color="auto"/>
      </w:divBdr>
    </w:div>
    <w:div w:id="1933972272">
      <w:bodyDiv w:val="1"/>
      <w:marLeft w:val="0"/>
      <w:marRight w:val="0"/>
      <w:marTop w:val="0"/>
      <w:marBottom w:val="0"/>
      <w:divBdr>
        <w:top w:val="none" w:sz="0" w:space="0" w:color="auto"/>
        <w:left w:val="none" w:sz="0" w:space="0" w:color="auto"/>
        <w:bottom w:val="none" w:sz="0" w:space="0" w:color="auto"/>
        <w:right w:val="none" w:sz="0" w:space="0" w:color="auto"/>
      </w:divBdr>
    </w:div>
    <w:div w:id="1934970904">
      <w:bodyDiv w:val="1"/>
      <w:marLeft w:val="0"/>
      <w:marRight w:val="0"/>
      <w:marTop w:val="0"/>
      <w:marBottom w:val="0"/>
      <w:divBdr>
        <w:top w:val="none" w:sz="0" w:space="0" w:color="auto"/>
        <w:left w:val="none" w:sz="0" w:space="0" w:color="auto"/>
        <w:bottom w:val="none" w:sz="0" w:space="0" w:color="auto"/>
        <w:right w:val="none" w:sz="0" w:space="0" w:color="auto"/>
      </w:divBdr>
    </w:div>
    <w:div w:id="1935016567">
      <w:bodyDiv w:val="1"/>
      <w:marLeft w:val="0"/>
      <w:marRight w:val="0"/>
      <w:marTop w:val="0"/>
      <w:marBottom w:val="0"/>
      <w:divBdr>
        <w:top w:val="none" w:sz="0" w:space="0" w:color="auto"/>
        <w:left w:val="none" w:sz="0" w:space="0" w:color="auto"/>
        <w:bottom w:val="none" w:sz="0" w:space="0" w:color="auto"/>
        <w:right w:val="none" w:sz="0" w:space="0" w:color="auto"/>
      </w:divBdr>
    </w:div>
    <w:div w:id="1935087208">
      <w:bodyDiv w:val="1"/>
      <w:marLeft w:val="0"/>
      <w:marRight w:val="0"/>
      <w:marTop w:val="0"/>
      <w:marBottom w:val="0"/>
      <w:divBdr>
        <w:top w:val="none" w:sz="0" w:space="0" w:color="auto"/>
        <w:left w:val="none" w:sz="0" w:space="0" w:color="auto"/>
        <w:bottom w:val="none" w:sz="0" w:space="0" w:color="auto"/>
        <w:right w:val="none" w:sz="0" w:space="0" w:color="auto"/>
      </w:divBdr>
    </w:div>
    <w:div w:id="1935092571">
      <w:bodyDiv w:val="1"/>
      <w:marLeft w:val="0"/>
      <w:marRight w:val="0"/>
      <w:marTop w:val="0"/>
      <w:marBottom w:val="0"/>
      <w:divBdr>
        <w:top w:val="none" w:sz="0" w:space="0" w:color="auto"/>
        <w:left w:val="none" w:sz="0" w:space="0" w:color="auto"/>
        <w:bottom w:val="none" w:sz="0" w:space="0" w:color="auto"/>
        <w:right w:val="none" w:sz="0" w:space="0" w:color="auto"/>
      </w:divBdr>
    </w:div>
    <w:div w:id="1935553230">
      <w:bodyDiv w:val="1"/>
      <w:marLeft w:val="0"/>
      <w:marRight w:val="0"/>
      <w:marTop w:val="0"/>
      <w:marBottom w:val="0"/>
      <w:divBdr>
        <w:top w:val="none" w:sz="0" w:space="0" w:color="auto"/>
        <w:left w:val="none" w:sz="0" w:space="0" w:color="auto"/>
        <w:bottom w:val="none" w:sz="0" w:space="0" w:color="auto"/>
        <w:right w:val="none" w:sz="0" w:space="0" w:color="auto"/>
      </w:divBdr>
    </w:div>
    <w:div w:id="1935745825">
      <w:bodyDiv w:val="1"/>
      <w:marLeft w:val="0"/>
      <w:marRight w:val="0"/>
      <w:marTop w:val="0"/>
      <w:marBottom w:val="0"/>
      <w:divBdr>
        <w:top w:val="none" w:sz="0" w:space="0" w:color="auto"/>
        <w:left w:val="none" w:sz="0" w:space="0" w:color="auto"/>
        <w:bottom w:val="none" w:sz="0" w:space="0" w:color="auto"/>
        <w:right w:val="none" w:sz="0" w:space="0" w:color="auto"/>
      </w:divBdr>
    </w:div>
    <w:div w:id="1935823694">
      <w:bodyDiv w:val="1"/>
      <w:marLeft w:val="0"/>
      <w:marRight w:val="0"/>
      <w:marTop w:val="0"/>
      <w:marBottom w:val="0"/>
      <w:divBdr>
        <w:top w:val="none" w:sz="0" w:space="0" w:color="auto"/>
        <w:left w:val="none" w:sz="0" w:space="0" w:color="auto"/>
        <w:bottom w:val="none" w:sz="0" w:space="0" w:color="auto"/>
        <w:right w:val="none" w:sz="0" w:space="0" w:color="auto"/>
      </w:divBdr>
    </w:div>
    <w:div w:id="1935935096">
      <w:bodyDiv w:val="1"/>
      <w:marLeft w:val="0"/>
      <w:marRight w:val="0"/>
      <w:marTop w:val="0"/>
      <w:marBottom w:val="0"/>
      <w:divBdr>
        <w:top w:val="none" w:sz="0" w:space="0" w:color="auto"/>
        <w:left w:val="none" w:sz="0" w:space="0" w:color="auto"/>
        <w:bottom w:val="none" w:sz="0" w:space="0" w:color="auto"/>
        <w:right w:val="none" w:sz="0" w:space="0" w:color="auto"/>
      </w:divBdr>
    </w:div>
    <w:div w:id="1936012707">
      <w:bodyDiv w:val="1"/>
      <w:marLeft w:val="0"/>
      <w:marRight w:val="0"/>
      <w:marTop w:val="0"/>
      <w:marBottom w:val="0"/>
      <w:divBdr>
        <w:top w:val="none" w:sz="0" w:space="0" w:color="auto"/>
        <w:left w:val="none" w:sz="0" w:space="0" w:color="auto"/>
        <w:bottom w:val="none" w:sz="0" w:space="0" w:color="auto"/>
        <w:right w:val="none" w:sz="0" w:space="0" w:color="auto"/>
      </w:divBdr>
    </w:div>
    <w:div w:id="1936092787">
      <w:bodyDiv w:val="1"/>
      <w:marLeft w:val="0"/>
      <w:marRight w:val="0"/>
      <w:marTop w:val="0"/>
      <w:marBottom w:val="0"/>
      <w:divBdr>
        <w:top w:val="none" w:sz="0" w:space="0" w:color="auto"/>
        <w:left w:val="none" w:sz="0" w:space="0" w:color="auto"/>
        <w:bottom w:val="none" w:sz="0" w:space="0" w:color="auto"/>
        <w:right w:val="none" w:sz="0" w:space="0" w:color="auto"/>
      </w:divBdr>
    </w:div>
    <w:div w:id="1936471081">
      <w:bodyDiv w:val="1"/>
      <w:marLeft w:val="0"/>
      <w:marRight w:val="0"/>
      <w:marTop w:val="0"/>
      <w:marBottom w:val="0"/>
      <w:divBdr>
        <w:top w:val="none" w:sz="0" w:space="0" w:color="auto"/>
        <w:left w:val="none" w:sz="0" w:space="0" w:color="auto"/>
        <w:bottom w:val="none" w:sz="0" w:space="0" w:color="auto"/>
        <w:right w:val="none" w:sz="0" w:space="0" w:color="auto"/>
      </w:divBdr>
    </w:div>
    <w:div w:id="1936741127">
      <w:bodyDiv w:val="1"/>
      <w:marLeft w:val="0"/>
      <w:marRight w:val="0"/>
      <w:marTop w:val="0"/>
      <w:marBottom w:val="0"/>
      <w:divBdr>
        <w:top w:val="none" w:sz="0" w:space="0" w:color="auto"/>
        <w:left w:val="none" w:sz="0" w:space="0" w:color="auto"/>
        <w:bottom w:val="none" w:sz="0" w:space="0" w:color="auto"/>
        <w:right w:val="none" w:sz="0" w:space="0" w:color="auto"/>
      </w:divBdr>
    </w:div>
    <w:div w:id="1937202846">
      <w:bodyDiv w:val="1"/>
      <w:marLeft w:val="0"/>
      <w:marRight w:val="0"/>
      <w:marTop w:val="0"/>
      <w:marBottom w:val="0"/>
      <w:divBdr>
        <w:top w:val="none" w:sz="0" w:space="0" w:color="auto"/>
        <w:left w:val="none" w:sz="0" w:space="0" w:color="auto"/>
        <w:bottom w:val="none" w:sz="0" w:space="0" w:color="auto"/>
        <w:right w:val="none" w:sz="0" w:space="0" w:color="auto"/>
      </w:divBdr>
    </w:div>
    <w:div w:id="1937713464">
      <w:bodyDiv w:val="1"/>
      <w:marLeft w:val="0"/>
      <w:marRight w:val="0"/>
      <w:marTop w:val="0"/>
      <w:marBottom w:val="0"/>
      <w:divBdr>
        <w:top w:val="none" w:sz="0" w:space="0" w:color="auto"/>
        <w:left w:val="none" w:sz="0" w:space="0" w:color="auto"/>
        <w:bottom w:val="none" w:sz="0" w:space="0" w:color="auto"/>
        <w:right w:val="none" w:sz="0" w:space="0" w:color="auto"/>
      </w:divBdr>
    </w:div>
    <w:div w:id="1937980691">
      <w:bodyDiv w:val="1"/>
      <w:marLeft w:val="0"/>
      <w:marRight w:val="0"/>
      <w:marTop w:val="0"/>
      <w:marBottom w:val="0"/>
      <w:divBdr>
        <w:top w:val="none" w:sz="0" w:space="0" w:color="auto"/>
        <w:left w:val="none" w:sz="0" w:space="0" w:color="auto"/>
        <w:bottom w:val="none" w:sz="0" w:space="0" w:color="auto"/>
        <w:right w:val="none" w:sz="0" w:space="0" w:color="auto"/>
      </w:divBdr>
    </w:div>
    <w:div w:id="1938100500">
      <w:bodyDiv w:val="1"/>
      <w:marLeft w:val="0"/>
      <w:marRight w:val="0"/>
      <w:marTop w:val="0"/>
      <w:marBottom w:val="0"/>
      <w:divBdr>
        <w:top w:val="none" w:sz="0" w:space="0" w:color="auto"/>
        <w:left w:val="none" w:sz="0" w:space="0" w:color="auto"/>
        <w:bottom w:val="none" w:sz="0" w:space="0" w:color="auto"/>
        <w:right w:val="none" w:sz="0" w:space="0" w:color="auto"/>
      </w:divBdr>
    </w:div>
    <w:div w:id="1938709956">
      <w:bodyDiv w:val="1"/>
      <w:marLeft w:val="0"/>
      <w:marRight w:val="0"/>
      <w:marTop w:val="0"/>
      <w:marBottom w:val="0"/>
      <w:divBdr>
        <w:top w:val="none" w:sz="0" w:space="0" w:color="auto"/>
        <w:left w:val="none" w:sz="0" w:space="0" w:color="auto"/>
        <w:bottom w:val="none" w:sz="0" w:space="0" w:color="auto"/>
        <w:right w:val="none" w:sz="0" w:space="0" w:color="auto"/>
      </w:divBdr>
    </w:div>
    <w:div w:id="1938754614">
      <w:bodyDiv w:val="1"/>
      <w:marLeft w:val="0"/>
      <w:marRight w:val="0"/>
      <w:marTop w:val="0"/>
      <w:marBottom w:val="0"/>
      <w:divBdr>
        <w:top w:val="none" w:sz="0" w:space="0" w:color="auto"/>
        <w:left w:val="none" w:sz="0" w:space="0" w:color="auto"/>
        <w:bottom w:val="none" w:sz="0" w:space="0" w:color="auto"/>
        <w:right w:val="none" w:sz="0" w:space="0" w:color="auto"/>
      </w:divBdr>
    </w:div>
    <w:div w:id="1938974390">
      <w:bodyDiv w:val="1"/>
      <w:marLeft w:val="0"/>
      <w:marRight w:val="0"/>
      <w:marTop w:val="0"/>
      <w:marBottom w:val="0"/>
      <w:divBdr>
        <w:top w:val="none" w:sz="0" w:space="0" w:color="auto"/>
        <w:left w:val="none" w:sz="0" w:space="0" w:color="auto"/>
        <w:bottom w:val="none" w:sz="0" w:space="0" w:color="auto"/>
        <w:right w:val="none" w:sz="0" w:space="0" w:color="auto"/>
      </w:divBdr>
    </w:div>
    <w:div w:id="1938977939">
      <w:bodyDiv w:val="1"/>
      <w:marLeft w:val="0"/>
      <w:marRight w:val="0"/>
      <w:marTop w:val="0"/>
      <w:marBottom w:val="0"/>
      <w:divBdr>
        <w:top w:val="none" w:sz="0" w:space="0" w:color="auto"/>
        <w:left w:val="none" w:sz="0" w:space="0" w:color="auto"/>
        <w:bottom w:val="none" w:sz="0" w:space="0" w:color="auto"/>
        <w:right w:val="none" w:sz="0" w:space="0" w:color="auto"/>
      </w:divBdr>
    </w:div>
    <w:div w:id="1939019742">
      <w:bodyDiv w:val="1"/>
      <w:marLeft w:val="0"/>
      <w:marRight w:val="0"/>
      <w:marTop w:val="0"/>
      <w:marBottom w:val="0"/>
      <w:divBdr>
        <w:top w:val="none" w:sz="0" w:space="0" w:color="auto"/>
        <w:left w:val="none" w:sz="0" w:space="0" w:color="auto"/>
        <w:bottom w:val="none" w:sz="0" w:space="0" w:color="auto"/>
        <w:right w:val="none" w:sz="0" w:space="0" w:color="auto"/>
      </w:divBdr>
    </w:div>
    <w:div w:id="1939100619">
      <w:bodyDiv w:val="1"/>
      <w:marLeft w:val="0"/>
      <w:marRight w:val="0"/>
      <w:marTop w:val="0"/>
      <w:marBottom w:val="0"/>
      <w:divBdr>
        <w:top w:val="none" w:sz="0" w:space="0" w:color="auto"/>
        <w:left w:val="none" w:sz="0" w:space="0" w:color="auto"/>
        <w:bottom w:val="none" w:sz="0" w:space="0" w:color="auto"/>
        <w:right w:val="none" w:sz="0" w:space="0" w:color="auto"/>
      </w:divBdr>
    </w:div>
    <w:div w:id="1939286178">
      <w:bodyDiv w:val="1"/>
      <w:marLeft w:val="0"/>
      <w:marRight w:val="0"/>
      <w:marTop w:val="0"/>
      <w:marBottom w:val="0"/>
      <w:divBdr>
        <w:top w:val="none" w:sz="0" w:space="0" w:color="auto"/>
        <w:left w:val="none" w:sz="0" w:space="0" w:color="auto"/>
        <w:bottom w:val="none" w:sz="0" w:space="0" w:color="auto"/>
        <w:right w:val="none" w:sz="0" w:space="0" w:color="auto"/>
      </w:divBdr>
    </w:div>
    <w:div w:id="1939287785">
      <w:bodyDiv w:val="1"/>
      <w:marLeft w:val="0"/>
      <w:marRight w:val="0"/>
      <w:marTop w:val="0"/>
      <w:marBottom w:val="0"/>
      <w:divBdr>
        <w:top w:val="none" w:sz="0" w:space="0" w:color="auto"/>
        <w:left w:val="none" w:sz="0" w:space="0" w:color="auto"/>
        <w:bottom w:val="none" w:sz="0" w:space="0" w:color="auto"/>
        <w:right w:val="none" w:sz="0" w:space="0" w:color="auto"/>
      </w:divBdr>
    </w:div>
    <w:div w:id="1939751069">
      <w:bodyDiv w:val="1"/>
      <w:marLeft w:val="0"/>
      <w:marRight w:val="0"/>
      <w:marTop w:val="0"/>
      <w:marBottom w:val="0"/>
      <w:divBdr>
        <w:top w:val="none" w:sz="0" w:space="0" w:color="auto"/>
        <w:left w:val="none" w:sz="0" w:space="0" w:color="auto"/>
        <w:bottom w:val="none" w:sz="0" w:space="0" w:color="auto"/>
        <w:right w:val="none" w:sz="0" w:space="0" w:color="auto"/>
      </w:divBdr>
    </w:div>
    <w:div w:id="1939751381">
      <w:bodyDiv w:val="1"/>
      <w:marLeft w:val="0"/>
      <w:marRight w:val="0"/>
      <w:marTop w:val="0"/>
      <w:marBottom w:val="0"/>
      <w:divBdr>
        <w:top w:val="none" w:sz="0" w:space="0" w:color="auto"/>
        <w:left w:val="none" w:sz="0" w:space="0" w:color="auto"/>
        <w:bottom w:val="none" w:sz="0" w:space="0" w:color="auto"/>
        <w:right w:val="none" w:sz="0" w:space="0" w:color="auto"/>
      </w:divBdr>
    </w:div>
    <w:div w:id="1939831464">
      <w:bodyDiv w:val="1"/>
      <w:marLeft w:val="0"/>
      <w:marRight w:val="0"/>
      <w:marTop w:val="0"/>
      <w:marBottom w:val="0"/>
      <w:divBdr>
        <w:top w:val="none" w:sz="0" w:space="0" w:color="auto"/>
        <w:left w:val="none" w:sz="0" w:space="0" w:color="auto"/>
        <w:bottom w:val="none" w:sz="0" w:space="0" w:color="auto"/>
        <w:right w:val="none" w:sz="0" w:space="0" w:color="auto"/>
      </w:divBdr>
    </w:div>
    <w:div w:id="1939872270">
      <w:bodyDiv w:val="1"/>
      <w:marLeft w:val="0"/>
      <w:marRight w:val="0"/>
      <w:marTop w:val="0"/>
      <w:marBottom w:val="0"/>
      <w:divBdr>
        <w:top w:val="none" w:sz="0" w:space="0" w:color="auto"/>
        <w:left w:val="none" w:sz="0" w:space="0" w:color="auto"/>
        <w:bottom w:val="none" w:sz="0" w:space="0" w:color="auto"/>
        <w:right w:val="none" w:sz="0" w:space="0" w:color="auto"/>
      </w:divBdr>
    </w:div>
    <w:div w:id="1940092017">
      <w:bodyDiv w:val="1"/>
      <w:marLeft w:val="0"/>
      <w:marRight w:val="0"/>
      <w:marTop w:val="0"/>
      <w:marBottom w:val="0"/>
      <w:divBdr>
        <w:top w:val="none" w:sz="0" w:space="0" w:color="auto"/>
        <w:left w:val="none" w:sz="0" w:space="0" w:color="auto"/>
        <w:bottom w:val="none" w:sz="0" w:space="0" w:color="auto"/>
        <w:right w:val="none" w:sz="0" w:space="0" w:color="auto"/>
      </w:divBdr>
    </w:div>
    <w:div w:id="1940093914">
      <w:bodyDiv w:val="1"/>
      <w:marLeft w:val="0"/>
      <w:marRight w:val="0"/>
      <w:marTop w:val="0"/>
      <w:marBottom w:val="0"/>
      <w:divBdr>
        <w:top w:val="none" w:sz="0" w:space="0" w:color="auto"/>
        <w:left w:val="none" w:sz="0" w:space="0" w:color="auto"/>
        <w:bottom w:val="none" w:sz="0" w:space="0" w:color="auto"/>
        <w:right w:val="none" w:sz="0" w:space="0" w:color="auto"/>
      </w:divBdr>
    </w:div>
    <w:div w:id="1940212963">
      <w:bodyDiv w:val="1"/>
      <w:marLeft w:val="0"/>
      <w:marRight w:val="0"/>
      <w:marTop w:val="0"/>
      <w:marBottom w:val="0"/>
      <w:divBdr>
        <w:top w:val="none" w:sz="0" w:space="0" w:color="auto"/>
        <w:left w:val="none" w:sz="0" w:space="0" w:color="auto"/>
        <w:bottom w:val="none" w:sz="0" w:space="0" w:color="auto"/>
        <w:right w:val="none" w:sz="0" w:space="0" w:color="auto"/>
      </w:divBdr>
    </w:div>
    <w:div w:id="1940328206">
      <w:bodyDiv w:val="1"/>
      <w:marLeft w:val="0"/>
      <w:marRight w:val="0"/>
      <w:marTop w:val="0"/>
      <w:marBottom w:val="0"/>
      <w:divBdr>
        <w:top w:val="none" w:sz="0" w:space="0" w:color="auto"/>
        <w:left w:val="none" w:sz="0" w:space="0" w:color="auto"/>
        <w:bottom w:val="none" w:sz="0" w:space="0" w:color="auto"/>
        <w:right w:val="none" w:sz="0" w:space="0" w:color="auto"/>
      </w:divBdr>
    </w:div>
    <w:div w:id="1940336256">
      <w:bodyDiv w:val="1"/>
      <w:marLeft w:val="0"/>
      <w:marRight w:val="0"/>
      <w:marTop w:val="0"/>
      <w:marBottom w:val="0"/>
      <w:divBdr>
        <w:top w:val="none" w:sz="0" w:space="0" w:color="auto"/>
        <w:left w:val="none" w:sz="0" w:space="0" w:color="auto"/>
        <w:bottom w:val="none" w:sz="0" w:space="0" w:color="auto"/>
        <w:right w:val="none" w:sz="0" w:space="0" w:color="auto"/>
      </w:divBdr>
    </w:div>
    <w:div w:id="1940598264">
      <w:bodyDiv w:val="1"/>
      <w:marLeft w:val="0"/>
      <w:marRight w:val="0"/>
      <w:marTop w:val="0"/>
      <w:marBottom w:val="0"/>
      <w:divBdr>
        <w:top w:val="none" w:sz="0" w:space="0" w:color="auto"/>
        <w:left w:val="none" w:sz="0" w:space="0" w:color="auto"/>
        <w:bottom w:val="none" w:sz="0" w:space="0" w:color="auto"/>
        <w:right w:val="none" w:sz="0" w:space="0" w:color="auto"/>
      </w:divBdr>
    </w:div>
    <w:div w:id="1940869348">
      <w:bodyDiv w:val="1"/>
      <w:marLeft w:val="0"/>
      <w:marRight w:val="0"/>
      <w:marTop w:val="0"/>
      <w:marBottom w:val="0"/>
      <w:divBdr>
        <w:top w:val="none" w:sz="0" w:space="0" w:color="auto"/>
        <w:left w:val="none" w:sz="0" w:space="0" w:color="auto"/>
        <w:bottom w:val="none" w:sz="0" w:space="0" w:color="auto"/>
        <w:right w:val="none" w:sz="0" w:space="0" w:color="auto"/>
      </w:divBdr>
    </w:div>
    <w:div w:id="1941059732">
      <w:bodyDiv w:val="1"/>
      <w:marLeft w:val="0"/>
      <w:marRight w:val="0"/>
      <w:marTop w:val="0"/>
      <w:marBottom w:val="0"/>
      <w:divBdr>
        <w:top w:val="none" w:sz="0" w:space="0" w:color="auto"/>
        <w:left w:val="none" w:sz="0" w:space="0" w:color="auto"/>
        <w:bottom w:val="none" w:sz="0" w:space="0" w:color="auto"/>
        <w:right w:val="none" w:sz="0" w:space="0" w:color="auto"/>
      </w:divBdr>
    </w:div>
    <w:div w:id="1941063656">
      <w:bodyDiv w:val="1"/>
      <w:marLeft w:val="0"/>
      <w:marRight w:val="0"/>
      <w:marTop w:val="0"/>
      <w:marBottom w:val="0"/>
      <w:divBdr>
        <w:top w:val="none" w:sz="0" w:space="0" w:color="auto"/>
        <w:left w:val="none" w:sz="0" w:space="0" w:color="auto"/>
        <w:bottom w:val="none" w:sz="0" w:space="0" w:color="auto"/>
        <w:right w:val="none" w:sz="0" w:space="0" w:color="auto"/>
      </w:divBdr>
    </w:div>
    <w:div w:id="1941253296">
      <w:bodyDiv w:val="1"/>
      <w:marLeft w:val="0"/>
      <w:marRight w:val="0"/>
      <w:marTop w:val="0"/>
      <w:marBottom w:val="0"/>
      <w:divBdr>
        <w:top w:val="none" w:sz="0" w:space="0" w:color="auto"/>
        <w:left w:val="none" w:sz="0" w:space="0" w:color="auto"/>
        <w:bottom w:val="none" w:sz="0" w:space="0" w:color="auto"/>
        <w:right w:val="none" w:sz="0" w:space="0" w:color="auto"/>
      </w:divBdr>
    </w:div>
    <w:div w:id="1941327619">
      <w:bodyDiv w:val="1"/>
      <w:marLeft w:val="0"/>
      <w:marRight w:val="0"/>
      <w:marTop w:val="0"/>
      <w:marBottom w:val="0"/>
      <w:divBdr>
        <w:top w:val="none" w:sz="0" w:space="0" w:color="auto"/>
        <w:left w:val="none" w:sz="0" w:space="0" w:color="auto"/>
        <w:bottom w:val="none" w:sz="0" w:space="0" w:color="auto"/>
        <w:right w:val="none" w:sz="0" w:space="0" w:color="auto"/>
      </w:divBdr>
    </w:div>
    <w:div w:id="1941328625">
      <w:bodyDiv w:val="1"/>
      <w:marLeft w:val="0"/>
      <w:marRight w:val="0"/>
      <w:marTop w:val="0"/>
      <w:marBottom w:val="0"/>
      <w:divBdr>
        <w:top w:val="none" w:sz="0" w:space="0" w:color="auto"/>
        <w:left w:val="none" w:sz="0" w:space="0" w:color="auto"/>
        <w:bottom w:val="none" w:sz="0" w:space="0" w:color="auto"/>
        <w:right w:val="none" w:sz="0" w:space="0" w:color="auto"/>
      </w:divBdr>
    </w:div>
    <w:div w:id="1941375763">
      <w:bodyDiv w:val="1"/>
      <w:marLeft w:val="0"/>
      <w:marRight w:val="0"/>
      <w:marTop w:val="0"/>
      <w:marBottom w:val="0"/>
      <w:divBdr>
        <w:top w:val="none" w:sz="0" w:space="0" w:color="auto"/>
        <w:left w:val="none" w:sz="0" w:space="0" w:color="auto"/>
        <w:bottom w:val="none" w:sz="0" w:space="0" w:color="auto"/>
        <w:right w:val="none" w:sz="0" w:space="0" w:color="auto"/>
      </w:divBdr>
    </w:div>
    <w:div w:id="1941445580">
      <w:bodyDiv w:val="1"/>
      <w:marLeft w:val="0"/>
      <w:marRight w:val="0"/>
      <w:marTop w:val="0"/>
      <w:marBottom w:val="0"/>
      <w:divBdr>
        <w:top w:val="none" w:sz="0" w:space="0" w:color="auto"/>
        <w:left w:val="none" w:sz="0" w:space="0" w:color="auto"/>
        <w:bottom w:val="none" w:sz="0" w:space="0" w:color="auto"/>
        <w:right w:val="none" w:sz="0" w:space="0" w:color="auto"/>
      </w:divBdr>
    </w:div>
    <w:div w:id="1942296093">
      <w:bodyDiv w:val="1"/>
      <w:marLeft w:val="0"/>
      <w:marRight w:val="0"/>
      <w:marTop w:val="0"/>
      <w:marBottom w:val="0"/>
      <w:divBdr>
        <w:top w:val="none" w:sz="0" w:space="0" w:color="auto"/>
        <w:left w:val="none" w:sz="0" w:space="0" w:color="auto"/>
        <w:bottom w:val="none" w:sz="0" w:space="0" w:color="auto"/>
        <w:right w:val="none" w:sz="0" w:space="0" w:color="auto"/>
      </w:divBdr>
    </w:div>
    <w:div w:id="1942451074">
      <w:bodyDiv w:val="1"/>
      <w:marLeft w:val="0"/>
      <w:marRight w:val="0"/>
      <w:marTop w:val="0"/>
      <w:marBottom w:val="0"/>
      <w:divBdr>
        <w:top w:val="none" w:sz="0" w:space="0" w:color="auto"/>
        <w:left w:val="none" w:sz="0" w:space="0" w:color="auto"/>
        <w:bottom w:val="none" w:sz="0" w:space="0" w:color="auto"/>
        <w:right w:val="none" w:sz="0" w:space="0" w:color="auto"/>
      </w:divBdr>
    </w:div>
    <w:div w:id="1942492050">
      <w:bodyDiv w:val="1"/>
      <w:marLeft w:val="0"/>
      <w:marRight w:val="0"/>
      <w:marTop w:val="0"/>
      <w:marBottom w:val="0"/>
      <w:divBdr>
        <w:top w:val="none" w:sz="0" w:space="0" w:color="auto"/>
        <w:left w:val="none" w:sz="0" w:space="0" w:color="auto"/>
        <w:bottom w:val="none" w:sz="0" w:space="0" w:color="auto"/>
        <w:right w:val="none" w:sz="0" w:space="0" w:color="auto"/>
      </w:divBdr>
    </w:div>
    <w:div w:id="1942494346">
      <w:bodyDiv w:val="1"/>
      <w:marLeft w:val="0"/>
      <w:marRight w:val="0"/>
      <w:marTop w:val="0"/>
      <w:marBottom w:val="0"/>
      <w:divBdr>
        <w:top w:val="none" w:sz="0" w:space="0" w:color="auto"/>
        <w:left w:val="none" w:sz="0" w:space="0" w:color="auto"/>
        <w:bottom w:val="none" w:sz="0" w:space="0" w:color="auto"/>
        <w:right w:val="none" w:sz="0" w:space="0" w:color="auto"/>
      </w:divBdr>
    </w:div>
    <w:div w:id="1942684444">
      <w:bodyDiv w:val="1"/>
      <w:marLeft w:val="0"/>
      <w:marRight w:val="0"/>
      <w:marTop w:val="0"/>
      <w:marBottom w:val="0"/>
      <w:divBdr>
        <w:top w:val="none" w:sz="0" w:space="0" w:color="auto"/>
        <w:left w:val="none" w:sz="0" w:space="0" w:color="auto"/>
        <w:bottom w:val="none" w:sz="0" w:space="0" w:color="auto"/>
        <w:right w:val="none" w:sz="0" w:space="0" w:color="auto"/>
      </w:divBdr>
    </w:div>
    <w:div w:id="1942760556">
      <w:bodyDiv w:val="1"/>
      <w:marLeft w:val="0"/>
      <w:marRight w:val="0"/>
      <w:marTop w:val="0"/>
      <w:marBottom w:val="0"/>
      <w:divBdr>
        <w:top w:val="none" w:sz="0" w:space="0" w:color="auto"/>
        <w:left w:val="none" w:sz="0" w:space="0" w:color="auto"/>
        <w:bottom w:val="none" w:sz="0" w:space="0" w:color="auto"/>
        <w:right w:val="none" w:sz="0" w:space="0" w:color="auto"/>
      </w:divBdr>
    </w:div>
    <w:div w:id="1943145945">
      <w:bodyDiv w:val="1"/>
      <w:marLeft w:val="0"/>
      <w:marRight w:val="0"/>
      <w:marTop w:val="0"/>
      <w:marBottom w:val="0"/>
      <w:divBdr>
        <w:top w:val="none" w:sz="0" w:space="0" w:color="auto"/>
        <w:left w:val="none" w:sz="0" w:space="0" w:color="auto"/>
        <w:bottom w:val="none" w:sz="0" w:space="0" w:color="auto"/>
        <w:right w:val="none" w:sz="0" w:space="0" w:color="auto"/>
      </w:divBdr>
    </w:div>
    <w:div w:id="1943225840">
      <w:bodyDiv w:val="1"/>
      <w:marLeft w:val="0"/>
      <w:marRight w:val="0"/>
      <w:marTop w:val="0"/>
      <w:marBottom w:val="0"/>
      <w:divBdr>
        <w:top w:val="none" w:sz="0" w:space="0" w:color="auto"/>
        <w:left w:val="none" w:sz="0" w:space="0" w:color="auto"/>
        <w:bottom w:val="none" w:sz="0" w:space="0" w:color="auto"/>
        <w:right w:val="none" w:sz="0" w:space="0" w:color="auto"/>
      </w:divBdr>
    </w:div>
    <w:div w:id="1943562938">
      <w:bodyDiv w:val="1"/>
      <w:marLeft w:val="0"/>
      <w:marRight w:val="0"/>
      <w:marTop w:val="0"/>
      <w:marBottom w:val="0"/>
      <w:divBdr>
        <w:top w:val="none" w:sz="0" w:space="0" w:color="auto"/>
        <w:left w:val="none" w:sz="0" w:space="0" w:color="auto"/>
        <w:bottom w:val="none" w:sz="0" w:space="0" w:color="auto"/>
        <w:right w:val="none" w:sz="0" w:space="0" w:color="auto"/>
      </w:divBdr>
    </w:div>
    <w:div w:id="1943612273">
      <w:bodyDiv w:val="1"/>
      <w:marLeft w:val="0"/>
      <w:marRight w:val="0"/>
      <w:marTop w:val="0"/>
      <w:marBottom w:val="0"/>
      <w:divBdr>
        <w:top w:val="none" w:sz="0" w:space="0" w:color="auto"/>
        <w:left w:val="none" w:sz="0" w:space="0" w:color="auto"/>
        <w:bottom w:val="none" w:sz="0" w:space="0" w:color="auto"/>
        <w:right w:val="none" w:sz="0" w:space="0" w:color="auto"/>
      </w:divBdr>
    </w:div>
    <w:div w:id="1943950902">
      <w:bodyDiv w:val="1"/>
      <w:marLeft w:val="0"/>
      <w:marRight w:val="0"/>
      <w:marTop w:val="0"/>
      <w:marBottom w:val="0"/>
      <w:divBdr>
        <w:top w:val="none" w:sz="0" w:space="0" w:color="auto"/>
        <w:left w:val="none" w:sz="0" w:space="0" w:color="auto"/>
        <w:bottom w:val="none" w:sz="0" w:space="0" w:color="auto"/>
        <w:right w:val="none" w:sz="0" w:space="0" w:color="auto"/>
      </w:divBdr>
    </w:div>
    <w:div w:id="1943995642">
      <w:bodyDiv w:val="1"/>
      <w:marLeft w:val="0"/>
      <w:marRight w:val="0"/>
      <w:marTop w:val="0"/>
      <w:marBottom w:val="0"/>
      <w:divBdr>
        <w:top w:val="none" w:sz="0" w:space="0" w:color="auto"/>
        <w:left w:val="none" w:sz="0" w:space="0" w:color="auto"/>
        <w:bottom w:val="none" w:sz="0" w:space="0" w:color="auto"/>
        <w:right w:val="none" w:sz="0" w:space="0" w:color="auto"/>
      </w:divBdr>
    </w:div>
    <w:div w:id="1944000016">
      <w:bodyDiv w:val="1"/>
      <w:marLeft w:val="0"/>
      <w:marRight w:val="0"/>
      <w:marTop w:val="0"/>
      <w:marBottom w:val="0"/>
      <w:divBdr>
        <w:top w:val="none" w:sz="0" w:space="0" w:color="auto"/>
        <w:left w:val="none" w:sz="0" w:space="0" w:color="auto"/>
        <w:bottom w:val="none" w:sz="0" w:space="0" w:color="auto"/>
        <w:right w:val="none" w:sz="0" w:space="0" w:color="auto"/>
      </w:divBdr>
    </w:div>
    <w:div w:id="1944144935">
      <w:bodyDiv w:val="1"/>
      <w:marLeft w:val="0"/>
      <w:marRight w:val="0"/>
      <w:marTop w:val="0"/>
      <w:marBottom w:val="0"/>
      <w:divBdr>
        <w:top w:val="none" w:sz="0" w:space="0" w:color="auto"/>
        <w:left w:val="none" w:sz="0" w:space="0" w:color="auto"/>
        <w:bottom w:val="none" w:sz="0" w:space="0" w:color="auto"/>
        <w:right w:val="none" w:sz="0" w:space="0" w:color="auto"/>
      </w:divBdr>
    </w:div>
    <w:div w:id="1944150414">
      <w:bodyDiv w:val="1"/>
      <w:marLeft w:val="0"/>
      <w:marRight w:val="0"/>
      <w:marTop w:val="0"/>
      <w:marBottom w:val="0"/>
      <w:divBdr>
        <w:top w:val="none" w:sz="0" w:space="0" w:color="auto"/>
        <w:left w:val="none" w:sz="0" w:space="0" w:color="auto"/>
        <w:bottom w:val="none" w:sz="0" w:space="0" w:color="auto"/>
        <w:right w:val="none" w:sz="0" w:space="0" w:color="auto"/>
      </w:divBdr>
    </w:div>
    <w:div w:id="1944341965">
      <w:bodyDiv w:val="1"/>
      <w:marLeft w:val="0"/>
      <w:marRight w:val="0"/>
      <w:marTop w:val="0"/>
      <w:marBottom w:val="0"/>
      <w:divBdr>
        <w:top w:val="none" w:sz="0" w:space="0" w:color="auto"/>
        <w:left w:val="none" w:sz="0" w:space="0" w:color="auto"/>
        <w:bottom w:val="none" w:sz="0" w:space="0" w:color="auto"/>
        <w:right w:val="none" w:sz="0" w:space="0" w:color="auto"/>
      </w:divBdr>
    </w:div>
    <w:div w:id="1944414729">
      <w:bodyDiv w:val="1"/>
      <w:marLeft w:val="0"/>
      <w:marRight w:val="0"/>
      <w:marTop w:val="0"/>
      <w:marBottom w:val="0"/>
      <w:divBdr>
        <w:top w:val="none" w:sz="0" w:space="0" w:color="auto"/>
        <w:left w:val="none" w:sz="0" w:space="0" w:color="auto"/>
        <w:bottom w:val="none" w:sz="0" w:space="0" w:color="auto"/>
        <w:right w:val="none" w:sz="0" w:space="0" w:color="auto"/>
      </w:divBdr>
    </w:div>
    <w:div w:id="1944459756">
      <w:bodyDiv w:val="1"/>
      <w:marLeft w:val="0"/>
      <w:marRight w:val="0"/>
      <w:marTop w:val="0"/>
      <w:marBottom w:val="0"/>
      <w:divBdr>
        <w:top w:val="none" w:sz="0" w:space="0" w:color="auto"/>
        <w:left w:val="none" w:sz="0" w:space="0" w:color="auto"/>
        <w:bottom w:val="none" w:sz="0" w:space="0" w:color="auto"/>
        <w:right w:val="none" w:sz="0" w:space="0" w:color="auto"/>
      </w:divBdr>
    </w:div>
    <w:div w:id="1944724175">
      <w:bodyDiv w:val="1"/>
      <w:marLeft w:val="0"/>
      <w:marRight w:val="0"/>
      <w:marTop w:val="0"/>
      <w:marBottom w:val="0"/>
      <w:divBdr>
        <w:top w:val="none" w:sz="0" w:space="0" w:color="auto"/>
        <w:left w:val="none" w:sz="0" w:space="0" w:color="auto"/>
        <w:bottom w:val="none" w:sz="0" w:space="0" w:color="auto"/>
        <w:right w:val="none" w:sz="0" w:space="0" w:color="auto"/>
      </w:divBdr>
    </w:div>
    <w:div w:id="1944877896">
      <w:bodyDiv w:val="1"/>
      <w:marLeft w:val="0"/>
      <w:marRight w:val="0"/>
      <w:marTop w:val="0"/>
      <w:marBottom w:val="0"/>
      <w:divBdr>
        <w:top w:val="none" w:sz="0" w:space="0" w:color="auto"/>
        <w:left w:val="none" w:sz="0" w:space="0" w:color="auto"/>
        <w:bottom w:val="none" w:sz="0" w:space="0" w:color="auto"/>
        <w:right w:val="none" w:sz="0" w:space="0" w:color="auto"/>
      </w:divBdr>
    </w:div>
    <w:div w:id="1945184301">
      <w:bodyDiv w:val="1"/>
      <w:marLeft w:val="0"/>
      <w:marRight w:val="0"/>
      <w:marTop w:val="0"/>
      <w:marBottom w:val="0"/>
      <w:divBdr>
        <w:top w:val="none" w:sz="0" w:space="0" w:color="auto"/>
        <w:left w:val="none" w:sz="0" w:space="0" w:color="auto"/>
        <w:bottom w:val="none" w:sz="0" w:space="0" w:color="auto"/>
        <w:right w:val="none" w:sz="0" w:space="0" w:color="auto"/>
      </w:divBdr>
    </w:div>
    <w:div w:id="1945376844">
      <w:bodyDiv w:val="1"/>
      <w:marLeft w:val="0"/>
      <w:marRight w:val="0"/>
      <w:marTop w:val="0"/>
      <w:marBottom w:val="0"/>
      <w:divBdr>
        <w:top w:val="none" w:sz="0" w:space="0" w:color="auto"/>
        <w:left w:val="none" w:sz="0" w:space="0" w:color="auto"/>
        <w:bottom w:val="none" w:sz="0" w:space="0" w:color="auto"/>
        <w:right w:val="none" w:sz="0" w:space="0" w:color="auto"/>
      </w:divBdr>
    </w:div>
    <w:div w:id="1945459576">
      <w:bodyDiv w:val="1"/>
      <w:marLeft w:val="0"/>
      <w:marRight w:val="0"/>
      <w:marTop w:val="0"/>
      <w:marBottom w:val="0"/>
      <w:divBdr>
        <w:top w:val="none" w:sz="0" w:space="0" w:color="auto"/>
        <w:left w:val="none" w:sz="0" w:space="0" w:color="auto"/>
        <w:bottom w:val="none" w:sz="0" w:space="0" w:color="auto"/>
        <w:right w:val="none" w:sz="0" w:space="0" w:color="auto"/>
      </w:divBdr>
    </w:div>
    <w:div w:id="1945528659">
      <w:bodyDiv w:val="1"/>
      <w:marLeft w:val="0"/>
      <w:marRight w:val="0"/>
      <w:marTop w:val="0"/>
      <w:marBottom w:val="0"/>
      <w:divBdr>
        <w:top w:val="none" w:sz="0" w:space="0" w:color="auto"/>
        <w:left w:val="none" w:sz="0" w:space="0" w:color="auto"/>
        <w:bottom w:val="none" w:sz="0" w:space="0" w:color="auto"/>
        <w:right w:val="none" w:sz="0" w:space="0" w:color="auto"/>
      </w:divBdr>
    </w:div>
    <w:div w:id="1945533350">
      <w:bodyDiv w:val="1"/>
      <w:marLeft w:val="0"/>
      <w:marRight w:val="0"/>
      <w:marTop w:val="0"/>
      <w:marBottom w:val="0"/>
      <w:divBdr>
        <w:top w:val="none" w:sz="0" w:space="0" w:color="auto"/>
        <w:left w:val="none" w:sz="0" w:space="0" w:color="auto"/>
        <w:bottom w:val="none" w:sz="0" w:space="0" w:color="auto"/>
        <w:right w:val="none" w:sz="0" w:space="0" w:color="auto"/>
      </w:divBdr>
    </w:div>
    <w:div w:id="1945654081">
      <w:bodyDiv w:val="1"/>
      <w:marLeft w:val="0"/>
      <w:marRight w:val="0"/>
      <w:marTop w:val="0"/>
      <w:marBottom w:val="0"/>
      <w:divBdr>
        <w:top w:val="none" w:sz="0" w:space="0" w:color="auto"/>
        <w:left w:val="none" w:sz="0" w:space="0" w:color="auto"/>
        <w:bottom w:val="none" w:sz="0" w:space="0" w:color="auto"/>
        <w:right w:val="none" w:sz="0" w:space="0" w:color="auto"/>
      </w:divBdr>
    </w:div>
    <w:div w:id="1945914625">
      <w:bodyDiv w:val="1"/>
      <w:marLeft w:val="0"/>
      <w:marRight w:val="0"/>
      <w:marTop w:val="0"/>
      <w:marBottom w:val="0"/>
      <w:divBdr>
        <w:top w:val="none" w:sz="0" w:space="0" w:color="auto"/>
        <w:left w:val="none" w:sz="0" w:space="0" w:color="auto"/>
        <w:bottom w:val="none" w:sz="0" w:space="0" w:color="auto"/>
        <w:right w:val="none" w:sz="0" w:space="0" w:color="auto"/>
      </w:divBdr>
    </w:div>
    <w:div w:id="1946157843">
      <w:bodyDiv w:val="1"/>
      <w:marLeft w:val="0"/>
      <w:marRight w:val="0"/>
      <w:marTop w:val="0"/>
      <w:marBottom w:val="0"/>
      <w:divBdr>
        <w:top w:val="none" w:sz="0" w:space="0" w:color="auto"/>
        <w:left w:val="none" w:sz="0" w:space="0" w:color="auto"/>
        <w:bottom w:val="none" w:sz="0" w:space="0" w:color="auto"/>
        <w:right w:val="none" w:sz="0" w:space="0" w:color="auto"/>
      </w:divBdr>
    </w:div>
    <w:div w:id="1946182825">
      <w:bodyDiv w:val="1"/>
      <w:marLeft w:val="0"/>
      <w:marRight w:val="0"/>
      <w:marTop w:val="0"/>
      <w:marBottom w:val="0"/>
      <w:divBdr>
        <w:top w:val="none" w:sz="0" w:space="0" w:color="auto"/>
        <w:left w:val="none" w:sz="0" w:space="0" w:color="auto"/>
        <w:bottom w:val="none" w:sz="0" w:space="0" w:color="auto"/>
        <w:right w:val="none" w:sz="0" w:space="0" w:color="auto"/>
      </w:divBdr>
    </w:div>
    <w:div w:id="1946422667">
      <w:bodyDiv w:val="1"/>
      <w:marLeft w:val="0"/>
      <w:marRight w:val="0"/>
      <w:marTop w:val="0"/>
      <w:marBottom w:val="0"/>
      <w:divBdr>
        <w:top w:val="none" w:sz="0" w:space="0" w:color="auto"/>
        <w:left w:val="none" w:sz="0" w:space="0" w:color="auto"/>
        <w:bottom w:val="none" w:sz="0" w:space="0" w:color="auto"/>
        <w:right w:val="none" w:sz="0" w:space="0" w:color="auto"/>
      </w:divBdr>
    </w:div>
    <w:div w:id="1946425044">
      <w:bodyDiv w:val="1"/>
      <w:marLeft w:val="0"/>
      <w:marRight w:val="0"/>
      <w:marTop w:val="0"/>
      <w:marBottom w:val="0"/>
      <w:divBdr>
        <w:top w:val="none" w:sz="0" w:space="0" w:color="auto"/>
        <w:left w:val="none" w:sz="0" w:space="0" w:color="auto"/>
        <w:bottom w:val="none" w:sz="0" w:space="0" w:color="auto"/>
        <w:right w:val="none" w:sz="0" w:space="0" w:color="auto"/>
      </w:divBdr>
    </w:div>
    <w:div w:id="1946501689">
      <w:bodyDiv w:val="1"/>
      <w:marLeft w:val="0"/>
      <w:marRight w:val="0"/>
      <w:marTop w:val="0"/>
      <w:marBottom w:val="0"/>
      <w:divBdr>
        <w:top w:val="none" w:sz="0" w:space="0" w:color="auto"/>
        <w:left w:val="none" w:sz="0" w:space="0" w:color="auto"/>
        <w:bottom w:val="none" w:sz="0" w:space="0" w:color="auto"/>
        <w:right w:val="none" w:sz="0" w:space="0" w:color="auto"/>
      </w:divBdr>
    </w:div>
    <w:div w:id="1946766443">
      <w:bodyDiv w:val="1"/>
      <w:marLeft w:val="0"/>
      <w:marRight w:val="0"/>
      <w:marTop w:val="0"/>
      <w:marBottom w:val="0"/>
      <w:divBdr>
        <w:top w:val="none" w:sz="0" w:space="0" w:color="auto"/>
        <w:left w:val="none" w:sz="0" w:space="0" w:color="auto"/>
        <w:bottom w:val="none" w:sz="0" w:space="0" w:color="auto"/>
        <w:right w:val="none" w:sz="0" w:space="0" w:color="auto"/>
      </w:divBdr>
    </w:div>
    <w:div w:id="1947225610">
      <w:bodyDiv w:val="1"/>
      <w:marLeft w:val="0"/>
      <w:marRight w:val="0"/>
      <w:marTop w:val="0"/>
      <w:marBottom w:val="0"/>
      <w:divBdr>
        <w:top w:val="none" w:sz="0" w:space="0" w:color="auto"/>
        <w:left w:val="none" w:sz="0" w:space="0" w:color="auto"/>
        <w:bottom w:val="none" w:sz="0" w:space="0" w:color="auto"/>
        <w:right w:val="none" w:sz="0" w:space="0" w:color="auto"/>
      </w:divBdr>
    </w:div>
    <w:div w:id="1947342052">
      <w:bodyDiv w:val="1"/>
      <w:marLeft w:val="0"/>
      <w:marRight w:val="0"/>
      <w:marTop w:val="0"/>
      <w:marBottom w:val="0"/>
      <w:divBdr>
        <w:top w:val="none" w:sz="0" w:space="0" w:color="auto"/>
        <w:left w:val="none" w:sz="0" w:space="0" w:color="auto"/>
        <w:bottom w:val="none" w:sz="0" w:space="0" w:color="auto"/>
        <w:right w:val="none" w:sz="0" w:space="0" w:color="auto"/>
      </w:divBdr>
    </w:div>
    <w:div w:id="1947688772">
      <w:bodyDiv w:val="1"/>
      <w:marLeft w:val="0"/>
      <w:marRight w:val="0"/>
      <w:marTop w:val="0"/>
      <w:marBottom w:val="0"/>
      <w:divBdr>
        <w:top w:val="none" w:sz="0" w:space="0" w:color="auto"/>
        <w:left w:val="none" w:sz="0" w:space="0" w:color="auto"/>
        <w:bottom w:val="none" w:sz="0" w:space="0" w:color="auto"/>
        <w:right w:val="none" w:sz="0" w:space="0" w:color="auto"/>
      </w:divBdr>
    </w:div>
    <w:div w:id="1947804158">
      <w:bodyDiv w:val="1"/>
      <w:marLeft w:val="0"/>
      <w:marRight w:val="0"/>
      <w:marTop w:val="0"/>
      <w:marBottom w:val="0"/>
      <w:divBdr>
        <w:top w:val="none" w:sz="0" w:space="0" w:color="auto"/>
        <w:left w:val="none" w:sz="0" w:space="0" w:color="auto"/>
        <w:bottom w:val="none" w:sz="0" w:space="0" w:color="auto"/>
        <w:right w:val="none" w:sz="0" w:space="0" w:color="auto"/>
      </w:divBdr>
    </w:div>
    <w:div w:id="1947886356">
      <w:bodyDiv w:val="1"/>
      <w:marLeft w:val="0"/>
      <w:marRight w:val="0"/>
      <w:marTop w:val="0"/>
      <w:marBottom w:val="0"/>
      <w:divBdr>
        <w:top w:val="none" w:sz="0" w:space="0" w:color="auto"/>
        <w:left w:val="none" w:sz="0" w:space="0" w:color="auto"/>
        <w:bottom w:val="none" w:sz="0" w:space="0" w:color="auto"/>
        <w:right w:val="none" w:sz="0" w:space="0" w:color="auto"/>
      </w:divBdr>
    </w:div>
    <w:div w:id="1948078702">
      <w:bodyDiv w:val="1"/>
      <w:marLeft w:val="0"/>
      <w:marRight w:val="0"/>
      <w:marTop w:val="0"/>
      <w:marBottom w:val="0"/>
      <w:divBdr>
        <w:top w:val="none" w:sz="0" w:space="0" w:color="auto"/>
        <w:left w:val="none" w:sz="0" w:space="0" w:color="auto"/>
        <w:bottom w:val="none" w:sz="0" w:space="0" w:color="auto"/>
        <w:right w:val="none" w:sz="0" w:space="0" w:color="auto"/>
      </w:divBdr>
    </w:div>
    <w:div w:id="1948584227">
      <w:bodyDiv w:val="1"/>
      <w:marLeft w:val="0"/>
      <w:marRight w:val="0"/>
      <w:marTop w:val="0"/>
      <w:marBottom w:val="0"/>
      <w:divBdr>
        <w:top w:val="none" w:sz="0" w:space="0" w:color="auto"/>
        <w:left w:val="none" w:sz="0" w:space="0" w:color="auto"/>
        <w:bottom w:val="none" w:sz="0" w:space="0" w:color="auto"/>
        <w:right w:val="none" w:sz="0" w:space="0" w:color="auto"/>
      </w:divBdr>
    </w:div>
    <w:div w:id="1948733544">
      <w:bodyDiv w:val="1"/>
      <w:marLeft w:val="0"/>
      <w:marRight w:val="0"/>
      <w:marTop w:val="0"/>
      <w:marBottom w:val="0"/>
      <w:divBdr>
        <w:top w:val="none" w:sz="0" w:space="0" w:color="auto"/>
        <w:left w:val="none" w:sz="0" w:space="0" w:color="auto"/>
        <w:bottom w:val="none" w:sz="0" w:space="0" w:color="auto"/>
        <w:right w:val="none" w:sz="0" w:space="0" w:color="auto"/>
      </w:divBdr>
    </w:div>
    <w:div w:id="1949045551">
      <w:bodyDiv w:val="1"/>
      <w:marLeft w:val="0"/>
      <w:marRight w:val="0"/>
      <w:marTop w:val="0"/>
      <w:marBottom w:val="0"/>
      <w:divBdr>
        <w:top w:val="none" w:sz="0" w:space="0" w:color="auto"/>
        <w:left w:val="none" w:sz="0" w:space="0" w:color="auto"/>
        <w:bottom w:val="none" w:sz="0" w:space="0" w:color="auto"/>
        <w:right w:val="none" w:sz="0" w:space="0" w:color="auto"/>
      </w:divBdr>
    </w:div>
    <w:div w:id="1949072110">
      <w:bodyDiv w:val="1"/>
      <w:marLeft w:val="0"/>
      <w:marRight w:val="0"/>
      <w:marTop w:val="0"/>
      <w:marBottom w:val="0"/>
      <w:divBdr>
        <w:top w:val="none" w:sz="0" w:space="0" w:color="auto"/>
        <w:left w:val="none" w:sz="0" w:space="0" w:color="auto"/>
        <w:bottom w:val="none" w:sz="0" w:space="0" w:color="auto"/>
        <w:right w:val="none" w:sz="0" w:space="0" w:color="auto"/>
      </w:divBdr>
    </w:div>
    <w:div w:id="1949314662">
      <w:bodyDiv w:val="1"/>
      <w:marLeft w:val="0"/>
      <w:marRight w:val="0"/>
      <w:marTop w:val="0"/>
      <w:marBottom w:val="0"/>
      <w:divBdr>
        <w:top w:val="none" w:sz="0" w:space="0" w:color="auto"/>
        <w:left w:val="none" w:sz="0" w:space="0" w:color="auto"/>
        <w:bottom w:val="none" w:sz="0" w:space="0" w:color="auto"/>
        <w:right w:val="none" w:sz="0" w:space="0" w:color="auto"/>
      </w:divBdr>
    </w:div>
    <w:div w:id="1949463957">
      <w:bodyDiv w:val="1"/>
      <w:marLeft w:val="0"/>
      <w:marRight w:val="0"/>
      <w:marTop w:val="0"/>
      <w:marBottom w:val="0"/>
      <w:divBdr>
        <w:top w:val="none" w:sz="0" w:space="0" w:color="auto"/>
        <w:left w:val="none" w:sz="0" w:space="0" w:color="auto"/>
        <w:bottom w:val="none" w:sz="0" w:space="0" w:color="auto"/>
        <w:right w:val="none" w:sz="0" w:space="0" w:color="auto"/>
      </w:divBdr>
    </w:div>
    <w:div w:id="1949584856">
      <w:bodyDiv w:val="1"/>
      <w:marLeft w:val="0"/>
      <w:marRight w:val="0"/>
      <w:marTop w:val="0"/>
      <w:marBottom w:val="0"/>
      <w:divBdr>
        <w:top w:val="none" w:sz="0" w:space="0" w:color="auto"/>
        <w:left w:val="none" w:sz="0" w:space="0" w:color="auto"/>
        <w:bottom w:val="none" w:sz="0" w:space="0" w:color="auto"/>
        <w:right w:val="none" w:sz="0" w:space="0" w:color="auto"/>
      </w:divBdr>
    </w:div>
    <w:div w:id="1949854480">
      <w:bodyDiv w:val="1"/>
      <w:marLeft w:val="0"/>
      <w:marRight w:val="0"/>
      <w:marTop w:val="0"/>
      <w:marBottom w:val="0"/>
      <w:divBdr>
        <w:top w:val="none" w:sz="0" w:space="0" w:color="auto"/>
        <w:left w:val="none" w:sz="0" w:space="0" w:color="auto"/>
        <w:bottom w:val="none" w:sz="0" w:space="0" w:color="auto"/>
        <w:right w:val="none" w:sz="0" w:space="0" w:color="auto"/>
      </w:divBdr>
    </w:div>
    <w:div w:id="1949972725">
      <w:bodyDiv w:val="1"/>
      <w:marLeft w:val="0"/>
      <w:marRight w:val="0"/>
      <w:marTop w:val="0"/>
      <w:marBottom w:val="0"/>
      <w:divBdr>
        <w:top w:val="none" w:sz="0" w:space="0" w:color="auto"/>
        <w:left w:val="none" w:sz="0" w:space="0" w:color="auto"/>
        <w:bottom w:val="none" w:sz="0" w:space="0" w:color="auto"/>
        <w:right w:val="none" w:sz="0" w:space="0" w:color="auto"/>
      </w:divBdr>
    </w:div>
    <w:div w:id="1950040469">
      <w:bodyDiv w:val="1"/>
      <w:marLeft w:val="0"/>
      <w:marRight w:val="0"/>
      <w:marTop w:val="0"/>
      <w:marBottom w:val="0"/>
      <w:divBdr>
        <w:top w:val="none" w:sz="0" w:space="0" w:color="auto"/>
        <w:left w:val="none" w:sz="0" w:space="0" w:color="auto"/>
        <w:bottom w:val="none" w:sz="0" w:space="0" w:color="auto"/>
        <w:right w:val="none" w:sz="0" w:space="0" w:color="auto"/>
      </w:divBdr>
    </w:div>
    <w:div w:id="1950119557">
      <w:bodyDiv w:val="1"/>
      <w:marLeft w:val="0"/>
      <w:marRight w:val="0"/>
      <w:marTop w:val="0"/>
      <w:marBottom w:val="0"/>
      <w:divBdr>
        <w:top w:val="none" w:sz="0" w:space="0" w:color="auto"/>
        <w:left w:val="none" w:sz="0" w:space="0" w:color="auto"/>
        <w:bottom w:val="none" w:sz="0" w:space="0" w:color="auto"/>
        <w:right w:val="none" w:sz="0" w:space="0" w:color="auto"/>
      </w:divBdr>
    </w:div>
    <w:div w:id="1950355230">
      <w:bodyDiv w:val="1"/>
      <w:marLeft w:val="0"/>
      <w:marRight w:val="0"/>
      <w:marTop w:val="0"/>
      <w:marBottom w:val="0"/>
      <w:divBdr>
        <w:top w:val="none" w:sz="0" w:space="0" w:color="auto"/>
        <w:left w:val="none" w:sz="0" w:space="0" w:color="auto"/>
        <w:bottom w:val="none" w:sz="0" w:space="0" w:color="auto"/>
        <w:right w:val="none" w:sz="0" w:space="0" w:color="auto"/>
      </w:divBdr>
    </w:div>
    <w:div w:id="1950620798">
      <w:bodyDiv w:val="1"/>
      <w:marLeft w:val="0"/>
      <w:marRight w:val="0"/>
      <w:marTop w:val="0"/>
      <w:marBottom w:val="0"/>
      <w:divBdr>
        <w:top w:val="none" w:sz="0" w:space="0" w:color="auto"/>
        <w:left w:val="none" w:sz="0" w:space="0" w:color="auto"/>
        <w:bottom w:val="none" w:sz="0" w:space="0" w:color="auto"/>
        <w:right w:val="none" w:sz="0" w:space="0" w:color="auto"/>
      </w:divBdr>
    </w:div>
    <w:div w:id="1950701198">
      <w:bodyDiv w:val="1"/>
      <w:marLeft w:val="0"/>
      <w:marRight w:val="0"/>
      <w:marTop w:val="0"/>
      <w:marBottom w:val="0"/>
      <w:divBdr>
        <w:top w:val="none" w:sz="0" w:space="0" w:color="auto"/>
        <w:left w:val="none" w:sz="0" w:space="0" w:color="auto"/>
        <w:bottom w:val="none" w:sz="0" w:space="0" w:color="auto"/>
        <w:right w:val="none" w:sz="0" w:space="0" w:color="auto"/>
      </w:divBdr>
    </w:div>
    <w:div w:id="1950812359">
      <w:bodyDiv w:val="1"/>
      <w:marLeft w:val="0"/>
      <w:marRight w:val="0"/>
      <w:marTop w:val="0"/>
      <w:marBottom w:val="0"/>
      <w:divBdr>
        <w:top w:val="none" w:sz="0" w:space="0" w:color="auto"/>
        <w:left w:val="none" w:sz="0" w:space="0" w:color="auto"/>
        <w:bottom w:val="none" w:sz="0" w:space="0" w:color="auto"/>
        <w:right w:val="none" w:sz="0" w:space="0" w:color="auto"/>
      </w:divBdr>
    </w:div>
    <w:div w:id="1951085208">
      <w:bodyDiv w:val="1"/>
      <w:marLeft w:val="0"/>
      <w:marRight w:val="0"/>
      <w:marTop w:val="0"/>
      <w:marBottom w:val="0"/>
      <w:divBdr>
        <w:top w:val="none" w:sz="0" w:space="0" w:color="auto"/>
        <w:left w:val="none" w:sz="0" w:space="0" w:color="auto"/>
        <w:bottom w:val="none" w:sz="0" w:space="0" w:color="auto"/>
        <w:right w:val="none" w:sz="0" w:space="0" w:color="auto"/>
      </w:divBdr>
    </w:div>
    <w:div w:id="1951157538">
      <w:bodyDiv w:val="1"/>
      <w:marLeft w:val="0"/>
      <w:marRight w:val="0"/>
      <w:marTop w:val="0"/>
      <w:marBottom w:val="0"/>
      <w:divBdr>
        <w:top w:val="none" w:sz="0" w:space="0" w:color="auto"/>
        <w:left w:val="none" w:sz="0" w:space="0" w:color="auto"/>
        <w:bottom w:val="none" w:sz="0" w:space="0" w:color="auto"/>
        <w:right w:val="none" w:sz="0" w:space="0" w:color="auto"/>
      </w:divBdr>
    </w:div>
    <w:div w:id="1951430124">
      <w:bodyDiv w:val="1"/>
      <w:marLeft w:val="0"/>
      <w:marRight w:val="0"/>
      <w:marTop w:val="0"/>
      <w:marBottom w:val="0"/>
      <w:divBdr>
        <w:top w:val="none" w:sz="0" w:space="0" w:color="auto"/>
        <w:left w:val="none" w:sz="0" w:space="0" w:color="auto"/>
        <w:bottom w:val="none" w:sz="0" w:space="0" w:color="auto"/>
        <w:right w:val="none" w:sz="0" w:space="0" w:color="auto"/>
      </w:divBdr>
    </w:div>
    <w:div w:id="1952056473">
      <w:bodyDiv w:val="1"/>
      <w:marLeft w:val="0"/>
      <w:marRight w:val="0"/>
      <w:marTop w:val="0"/>
      <w:marBottom w:val="0"/>
      <w:divBdr>
        <w:top w:val="none" w:sz="0" w:space="0" w:color="auto"/>
        <w:left w:val="none" w:sz="0" w:space="0" w:color="auto"/>
        <w:bottom w:val="none" w:sz="0" w:space="0" w:color="auto"/>
        <w:right w:val="none" w:sz="0" w:space="0" w:color="auto"/>
      </w:divBdr>
    </w:div>
    <w:div w:id="1952131105">
      <w:bodyDiv w:val="1"/>
      <w:marLeft w:val="0"/>
      <w:marRight w:val="0"/>
      <w:marTop w:val="0"/>
      <w:marBottom w:val="0"/>
      <w:divBdr>
        <w:top w:val="none" w:sz="0" w:space="0" w:color="auto"/>
        <w:left w:val="none" w:sz="0" w:space="0" w:color="auto"/>
        <w:bottom w:val="none" w:sz="0" w:space="0" w:color="auto"/>
        <w:right w:val="none" w:sz="0" w:space="0" w:color="auto"/>
      </w:divBdr>
    </w:div>
    <w:div w:id="1952277408">
      <w:bodyDiv w:val="1"/>
      <w:marLeft w:val="0"/>
      <w:marRight w:val="0"/>
      <w:marTop w:val="0"/>
      <w:marBottom w:val="0"/>
      <w:divBdr>
        <w:top w:val="none" w:sz="0" w:space="0" w:color="auto"/>
        <w:left w:val="none" w:sz="0" w:space="0" w:color="auto"/>
        <w:bottom w:val="none" w:sz="0" w:space="0" w:color="auto"/>
        <w:right w:val="none" w:sz="0" w:space="0" w:color="auto"/>
      </w:divBdr>
    </w:div>
    <w:div w:id="1952318704">
      <w:bodyDiv w:val="1"/>
      <w:marLeft w:val="0"/>
      <w:marRight w:val="0"/>
      <w:marTop w:val="0"/>
      <w:marBottom w:val="0"/>
      <w:divBdr>
        <w:top w:val="none" w:sz="0" w:space="0" w:color="auto"/>
        <w:left w:val="none" w:sz="0" w:space="0" w:color="auto"/>
        <w:bottom w:val="none" w:sz="0" w:space="0" w:color="auto"/>
        <w:right w:val="none" w:sz="0" w:space="0" w:color="auto"/>
      </w:divBdr>
    </w:div>
    <w:div w:id="1952591208">
      <w:bodyDiv w:val="1"/>
      <w:marLeft w:val="0"/>
      <w:marRight w:val="0"/>
      <w:marTop w:val="0"/>
      <w:marBottom w:val="0"/>
      <w:divBdr>
        <w:top w:val="none" w:sz="0" w:space="0" w:color="auto"/>
        <w:left w:val="none" w:sz="0" w:space="0" w:color="auto"/>
        <w:bottom w:val="none" w:sz="0" w:space="0" w:color="auto"/>
        <w:right w:val="none" w:sz="0" w:space="0" w:color="auto"/>
      </w:divBdr>
    </w:div>
    <w:div w:id="1952737781">
      <w:bodyDiv w:val="1"/>
      <w:marLeft w:val="0"/>
      <w:marRight w:val="0"/>
      <w:marTop w:val="0"/>
      <w:marBottom w:val="0"/>
      <w:divBdr>
        <w:top w:val="none" w:sz="0" w:space="0" w:color="auto"/>
        <w:left w:val="none" w:sz="0" w:space="0" w:color="auto"/>
        <w:bottom w:val="none" w:sz="0" w:space="0" w:color="auto"/>
        <w:right w:val="none" w:sz="0" w:space="0" w:color="auto"/>
      </w:divBdr>
    </w:div>
    <w:div w:id="1952784100">
      <w:bodyDiv w:val="1"/>
      <w:marLeft w:val="0"/>
      <w:marRight w:val="0"/>
      <w:marTop w:val="0"/>
      <w:marBottom w:val="0"/>
      <w:divBdr>
        <w:top w:val="none" w:sz="0" w:space="0" w:color="auto"/>
        <w:left w:val="none" w:sz="0" w:space="0" w:color="auto"/>
        <w:bottom w:val="none" w:sz="0" w:space="0" w:color="auto"/>
        <w:right w:val="none" w:sz="0" w:space="0" w:color="auto"/>
      </w:divBdr>
    </w:div>
    <w:div w:id="1952861966">
      <w:bodyDiv w:val="1"/>
      <w:marLeft w:val="0"/>
      <w:marRight w:val="0"/>
      <w:marTop w:val="0"/>
      <w:marBottom w:val="0"/>
      <w:divBdr>
        <w:top w:val="none" w:sz="0" w:space="0" w:color="auto"/>
        <w:left w:val="none" w:sz="0" w:space="0" w:color="auto"/>
        <w:bottom w:val="none" w:sz="0" w:space="0" w:color="auto"/>
        <w:right w:val="none" w:sz="0" w:space="0" w:color="auto"/>
      </w:divBdr>
    </w:div>
    <w:div w:id="1953702950">
      <w:bodyDiv w:val="1"/>
      <w:marLeft w:val="0"/>
      <w:marRight w:val="0"/>
      <w:marTop w:val="0"/>
      <w:marBottom w:val="0"/>
      <w:divBdr>
        <w:top w:val="none" w:sz="0" w:space="0" w:color="auto"/>
        <w:left w:val="none" w:sz="0" w:space="0" w:color="auto"/>
        <w:bottom w:val="none" w:sz="0" w:space="0" w:color="auto"/>
        <w:right w:val="none" w:sz="0" w:space="0" w:color="auto"/>
      </w:divBdr>
    </w:div>
    <w:div w:id="1954048804">
      <w:bodyDiv w:val="1"/>
      <w:marLeft w:val="0"/>
      <w:marRight w:val="0"/>
      <w:marTop w:val="0"/>
      <w:marBottom w:val="0"/>
      <w:divBdr>
        <w:top w:val="none" w:sz="0" w:space="0" w:color="auto"/>
        <w:left w:val="none" w:sz="0" w:space="0" w:color="auto"/>
        <w:bottom w:val="none" w:sz="0" w:space="0" w:color="auto"/>
        <w:right w:val="none" w:sz="0" w:space="0" w:color="auto"/>
      </w:divBdr>
    </w:div>
    <w:div w:id="1954089302">
      <w:bodyDiv w:val="1"/>
      <w:marLeft w:val="0"/>
      <w:marRight w:val="0"/>
      <w:marTop w:val="0"/>
      <w:marBottom w:val="0"/>
      <w:divBdr>
        <w:top w:val="none" w:sz="0" w:space="0" w:color="auto"/>
        <w:left w:val="none" w:sz="0" w:space="0" w:color="auto"/>
        <w:bottom w:val="none" w:sz="0" w:space="0" w:color="auto"/>
        <w:right w:val="none" w:sz="0" w:space="0" w:color="auto"/>
      </w:divBdr>
    </w:div>
    <w:div w:id="1954244790">
      <w:bodyDiv w:val="1"/>
      <w:marLeft w:val="0"/>
      <w:marRight w:val="0"/>
      <w:marTop w:val="0"/>
      <w:marBottom w:val="0"/>
      <w:divBdr>
        <w:top w:val="none" w:sz="0" w:space="0" w:color="auto"/>
        <w:left w:val="none" w:sz="0" w:space="0" w:color="auto"/>
        <w:bottom w:val="none" w:sz="0" w:space="0" w:color="auto"/>
        <w:right w:val="none" w:sz="0" w:space="0" w:color="auto"/>
      </w:divBdr>
    </w:div>
    <w:div w:id="1954314858">
      <w:bodyDiv w:val="1"/>
      <w:marLeft w:val="0"/>
      <w:marRight w:val="0"/>
      <w:marTop w:val="0"/>
      <w:marBottom w:val="0"/>
      <w:divBdr>
        <w:top w:val="none" w:sz="0" w:space="0" w:color="auto"/>
        <w:left w:val="none" w:sz="0" w:space="0" w:color="auto"/>
        <w:bottom w:val="none" w:sz="0" w:space="0" w:color="auto"/>
        <w:right w:val="none" w:sz="0" w:space="0" w:color="auto"/>
      </w:divBdr>
    </w:div>
    <w:div w:id="1954483164">
      <w:bodyDiv w:val="1"/>
      <w:marLeft w:val="0"/>
      <w:marRight w:val="0"/>
      <w:marTop w:val="0"/>
      <w:marBottom w:val="0"/>
      <w:divBdr>
        <w:top w:val="none" w:sz="0" w:space="0" w:color="auto"/>
        <w:left w:val="none" w:sz="0" w:space="0" w:color="auto"/>
        <w:bottom w:val="none" w:sz="0" w:space="0" w:color="auto"/>
        <w:right w:val="none" w:sz="0" w:space="0" w:color="auto"/>
      </w:divBdr>
    </w:div>
    <w:div w:id="1954705272">
      <w:bodyDiv w:val="1"/>
      <w:marLeft w:val="0"/>
      <w:marRight w:val="0"/>
      <w:marTop w:val="0"/>
      <w:marBottom w:val="0"/>
      <w:divBdr>
        <w:top w:val="none" w:sz="0" w:space="0" w:color="auto"/>
        <w:left w:val="none" w:sz="0" w:space="0" w:color="auto"/>
        <w:bottom w:val="none" w:sz="0" w:space="0" w:color="auto"/>
        <w:right w:val="none" w:sz="0" w:space="0" w:color="auto"/>
      </w:divBdr>
    </w:div>
    <w:div w:id="1954745332">
      <w:bodyDiv w:val="1"/>
      <w:marLeft w:val="0"/>
      <w:marRight w:val="0"/>
      <w:marTop w:val="0"/>
      <w:marBottom w:val="0"/>
      <w:divBdr>
        <w:top w:val="none" w:sz="0" w:space="0" w:color="auto"/>
        <w:left w:val="none" w:sz="0" w:space="0" w:color="auto"/>
        <w:bottom w:val="none" w:sz="0" w:space="0" w:color="auto"/>
        <w:right w:val="none" w:sz="0" w:space="0" w:color="auto"/>
      </w:divBdr>
    </w:div>
    <w:div w:id="1954902269">
      <w:bodyDiv w:val="1"/>
      <w:marLeft w:val="0"/>
      <w:marRight w:val="0"/>
      <w:marTop w:val="0"/>
      <w:marBottom w:val="0"/>
      <w:divBdr>
        <w:top w:val="none" w:sz="0" w:space="0" w:color="auto"/>
        <w:left w:val="none" w:sz="0" w:space="0" w:color="auto"/>
        <w:bottom w:val="none" w:sz="0" w:space="0" w:color="auto"/>
        <w:right w:val="none" w:sz="0" w:space="0" w:color="auto"/>
      </w:divBdr>
    </w:div>
    <w:div w:id="1955091061">
      <w:bodyDiv w:val="1"/>
      <w:marLeft w:val="0"/>
      <w:marRight w:val="0"/>
      <w:marTop w:val="0"/>
      <w:marBottom w:val="0"/>
      <w:divBdr>
        <w:top w:val="none" w:sz="0" w:space="0" w:color="auto"/>
        <w:left w:val="none" w:sz="0" w:space="0" w:color="auto"/>
        <w:bottom w:val="none" w:sz="0" w:space="0" w:color="auto"/>
        <w:right w:val="none" w:sz="0" w:space="0" w:color="auto"/>
      </w:divBdr>
    </w:div>
    <w:div w:id="1955283179">
      <w:bodyDiv w:val="1"/>
      <w:marLeft w:val="0"/>
      <w:marRight w:val="0"/>
      <w:marTop w:val="0"/>
      <w:marBottom w:val="0"/>
      <w:divBdr>
        <w:top w:val="none" w:sz="0" w:space="0" w:color="auto"/>
        <w:left w:val="none" w:sz="0" w:space="0" w:color="auto"/>
        <w:bottom w:val="none" w:sz="0" w:space="0" w:color="auto"/>
        <w:right w:val="none" w:sz="0" w:space="0" w:color="auto"/>
      </w:divBdr>
    </w:div>
    <w:div w:id="1955551289">
      <w:bodyDiv w:val="1"/>
      <w:marLeft w:val="0"/>
      <w:marRight w:val="0"/>
      <w:marTop w:val="0"/>
      <w:marBottom w:val="0"/>
      <w:divBdr>
        <w:top w:val="none" w:sz="0" w:space="0" w:color="auto"/>
        <w:left w:val="none" w:sz="0" w:space="0" w:color="auto"/>
        <w:bottom w:val="none" w:sz="0" w:space="0" w:color="auto"/>
        <w:right w:val="none" w:sz="0" w:space="0" w:color="auto"/>
      </w:divBdr>
    </w:div>
    <w:div w:id="1955552800">
      <w:bodyDiv w:val="1"/>
      <w:marLeft w:val="0"/>
      <w:marRight w:val="0"/>
      <w:marTop w:val="0"/>
      <w:marBottom w:val="0"/>
      <w:divBdr>
        <w:top w:val="none" w:sz="0" w:space="0" w:color="auto"/>
        <w:left w:val="none" w:sz="0" w:space="0" w:color="auto"/>
        <w:bottom w:val="none" w:sz="0" w:space="0" w:color="auto"/>
        <w:right w:val="none" w:sz="0" w:space="0" w:color="auto"/>
      </w:divBdr>
    </w:div>
    <w:div w:id="1955867513">
      <w:bodyDiv w:val="1"/>
      <w:marLeft w:val="0"/>
      <w:marRight w:val="0"/>
      <w:marTop w:val="0"/>
      <w:marBottom w:val="0"/>
      <w:divBdr>
        <w:top w:val="none" w:sz="0" w:space="0" w:color="auto"/>
        <w:left w:val="none" w:sz="0" w:space="0" w:color="auto"/>
        <w:bottom w:val="none" w:sz="0" w:space="0" w:color="auto"/>
        <w:right w:val="none" w:sz="0" w:space="0" w:color="auto"/>
      </w:divBdr>
    </w:div>
    <w:div w:id="1955945413">
      <w:bodyDiv w:val="1"/>
      <w:marLeft w:val="0"/>
      <w:marRight w:val="0"/>
      <w:marTop w:val="0"/>
      <w:marBottom w:val="0"/>
      <w:divBdr>
        <w:top w:val="none" w:sz="0" w:space="0" w:color="auto"/>
        <w:left w:val="none" w:sz="0" w:space="0" w:color="auto"/>
        <w:bottom w:val="none" w:sz="0" w:space="0" w:color="auto"/>
        <w:right w:val="none" w:sz="0" w:space="0" w:color="auto"/>
      </w:divBdr>
    </w:div>
    <w:div w:id="1956055869">
      <w:bodyDiv w:val="1"/>
      <w:marLeft w:val="0"/>
      <w:marRight w:val="0"/>
      <w:marTop w:val="0"/>
      <w:marBottom w:val="0"/>
      <w:divBdr>
        <w:top w:val="none" w:sz="0" w:space="0" w:color="auto"/>
        <w:left w:val="none" w:sz="0" w:space="0" w:color="auto"/>
        <w:bottom w:val="none" w:sz="0" w:space="0" w:color="auto"/>
        <w:right w:val="none" w:sz="0" w:space="0" w:color="auto"/>
      </w:divBdr>
    </w:div>
    <w:div w:id="1956205194">
      <w:bodyDiv w:val="1"/>
      <w:marLeft w:val="0"/>
      <w:marRight w:val="0"/>
      <w:marTop w:val="0"/>
      <w:marBottom w:val="0"/>
      <w:divBdr>
        <w:top w:val="none" w:sz="0" w:space="0" w:color="auto"/>
        <w:left w:val="none" w:sz="0" w:space="0" w:color="auto"/>
        <w:bottom w:val="none" w:sz="0" w:space="0" w:color="auto"/>
        <w:right w:val="none" w:sz="0" w:space="0" w:color="auto"/>
      </w:divBdr>
    </w:div>
    <w:div w:id="1956324278">
      <w:bodyDiv w:val="1"/>
      <w:marLeft w:val="0"/>
      <w:marRight w:val="0"/>
      <w:marTop w:val="0"/>
      <w:marBottom w:val="0"/>
      <w:divBdr>
        <w:top w:val="none" w:sz="0" w:space="0" w:color="auto"/>
        <w:left w:val="none" w:sz="0" w:space="0" w:color="auto"/>
        <w:bottom w:val="none" w:sz="0" w:space="0" w:color="auto"/>
        <w:right w:val="none" w:sz="0" w:space="0" w:color="auto"/>
      </w:divBdr>
    </w:div>
    <w:div w:id="1956792178">
      <w:bodyDiv w:val="1"/>
      <w:marLeft w:val="0"/>
      <w:marRight w:val="0"/>
      <w:marTop w:val="0"/>
      <w:marBottom w:val="0"/>
      <w:divBdr>
        <w:top w:val="none" w:sz="0" w:space="0" w:color="auto"/>
        <w:left w:val="none" w:sz="0" w:space="0" w:color="auto"/>
        <w:bottom w:val="none" w:sz="0" w:space="0" w:color="auto"/>
        <w:right w:val="none" w:sz="0" w:space="0" w:color="auto"/>
      </w:divBdr>
    </w:div>
    <w:div w:id="1956867719">
      <w:bodyDiv w:val="1"/>
      <w:marLeft w:val="0"/>
      <w:marRight w:val="0"/>
      <w:marTop w:val="0"/>
      <w:marBottom w:val="0"/>
      <w:divBdr>
        <w:top w:val="none" w:sz="0" w:space="0" w:color="auto"/>
        <w:left w:val="none" w:sz="0" w:space="0" w:color="auto"/>
        <w:bottom w:val="none" w:sz="0" w:space="0" w:color="auto"/>
        <w:right w:val="none" w:sz="0" w:space="0" w:color="auto"/>
      </w:divBdr>
    </w:div>
    <w:div w:id="1957521982">
      <w:bodyDiv w:val="1"/>
      <w:marLeft w:val="0"/>
      <w:marRight w:val="0"/>
      <w:marTop w:val="0"/>
      <w:marBottom w:val="0"/>
      <w:divBdr>
        <w:top w:val="none" w:sz="0" w:space="0" w:color="auto"/>
        <w:left w:val="none" w:sz="0" w:space="0" w:color="auto"/>
        <w:bottom w:val="none" w:sz="0" w:space="0" w:color="auto"/>
        <w:right w:val="none" w:sz="0" w:space="0" w:color="auto"/>
      </w:divBdr>
    </w:div>
    <w:div w:id="1957712200">
      <w:bodyDiv w:val="1"/>
      <w:marLeft w:val="0"/>
      <w:marRight w:val="0"/>
      <w:marTop w:val="0"/>
      <w:marBottom w:val="0"/>
      <w:divBdr>
        <w:top w:val="none" w:sz="0" w:space="0" w:color="auto"/>
        <w:left w:val="none" w:sz="0" w:space="0" w:color="auto"/>
        <w:bottom w:val="none" w:sz="0" w:space="0" w:color="auto"/>
        <w:right w:val="none" w:sz="0" w:space="0" w:color="auto"/>
      </w:divBdr>
    </w:div>
    <w:div w:id="1957834680">
      <w:bodyDiv w:val="1"/>
      <w:marLeft w:val="0"/>
      <w:marRight w:val="0"/>
      <w:marTop w:val="0"/>
      <w:marBottom w:val="0"/>
      <w:divBdr>
        <w:top w:val="none" w:sz="0" w:space="0" w:color="auto"/>
        <w:left w:val="none" w:sz="0" w:space="0" w:color="auto"/>
        <w:bottom w:val="none" w:sz="0" w:space="0" w:color="auto"/>
        <w:right w:val="none" w:sz="0" w:space="0" w:color="auto"/>
      </w:divBdr>
    </w:div>
    <w:div w:id="1958028000">
      <w:bodyDiv w:val="1"/>
      <w:marLeft w:val="0"/>
      <w:marRight w:val="0"/>
      <w:marTop w:val="0"/>
      <w:marBottom w:val="0"/>
      <w:divBdr>
        <w:top w:val="none" w:sz="0" w:space="0" w:color="auto"/>
        <w:left w:val="none" w:sz="0" w:space="0" w:color="auto"/>
        <w:bottom w:val="none" w:sz="0" w:space="0" w:color="auto"/>
        <w:right w:val="none" w:sz="0" w:space="0" w:color="auto"/>
      </w:divBdr>
    </w:div>
    <w:div w:id="1958179948">
      <w:bodyDiv w:val="1"/>
      <w:marLeft w:val="0"/>
      <w:marRight w:val="0"/>
      <w:marTop w:val="0"/>
      <w:marBottom w:val="0"/>
      <w:divBdr>
        <w:top w:val="none" w:sz="0" w:space="0" w:color="auto"/>
        <w:left w:val="none" w:sz="0" w:space="0" w:color="auto"/>
        <w:bottom w:val="none" w:sz="0" w:space="0" w:color="auto"/>
        <w:right w:val="none" w:sz="0" w:space="0" w:color="auto"/>
      </w:divBdr>
    </w:div>
    <w:div w:id="1958637217">
      <w:bodyDiv w:val="1"/>
      <w:marLeft w:val="0"/>
      <w:marRight w:val="0"/>
      <w:marTop w:val="0"/>
      <w:marBottom w:val="0"/>
      <w:divBdr>
        <w:top w:val="none" w:sz="0" w:space="0" w:color="auto"/>
        <w:left w:val="none" w:sz="0" w:space="0" w:color="auto"/>
        <w:bottom w:val="none" w:sz="0" w:space="0" w:color="auto"/>
        <w:right w:val="none" w:sz="0" w:space="0" w:color="auto"/>
      </w:divBdr>
    </w:div>
    <w:div w:id="1958750247">
      <w:bodyDiv w:val="1"/>
      <w:marLeft w:val="0"/>
      <w:marRight w:val="0"/>
      <w:marTop w:val="0"/>
      <w:marBottom w:val="0"/>
      <w:divBdr>
        <w:top w:val="none" w:sz="0" w:space="0" w:color="auto"/>
        <w:left w:val="none" w:sz="0" w:space="0" w:color="auto"/>
        <w:bottom w:val="none" w:sz="0" w:space="0" w:color="auto"/>
        <w:right w:val="none" w:sz="0" w:space="0" w:color="auto"/>
      </w:divBdr>
    </w:div>
    <w:div w:id="1958756405">
      <w:bodyDiv w:val="1"/>
      <w:marLeft w:val="0"/>
      <w:marRight w:val="0"/>
      <w:marTop w:val="0"/>
      <w:marBottom w:val="0"/>
      <w:divBdr>
        <w:top w:val="none" w:sz="0" w:space="0" w:color="auto"/>
        <w:left w:val="none" w:sz="0" w:space="0" w:color="auto"/>
        <w:bottom w:val="none" w:sz="0" w:space="0" w:color="auto"/>
        <w:right w:val="none" w:sz="0" w:space="0" w:color="auto"/>
      </w:divBdr>
    </w:div>
    <w:div w:id="1958950638">
      <w:bodyDiv w:val="1"/>
      <w:marLeft w:val="0"/>
      <w:marRight w:val="0"/>
      <w:marTop w:val="0"/>
      <w:marBottom w:val="0"/>
      <w:divBdr>
        <w:top w:val="none" w:sz="0" w:space="0" w:color="auto"/>
        <w:left w:val="none" w:sz="0" w:space="0" w:color="auto"/>
        <w:bottom w:val="none" w:sz="0" w:space="0" w:color="auto"/>
        <w:right w:val="none" w:sz="0" w:space="0" w:color="auto"/>
      </w:divBdr>
    </w:div>
    <w:div w:id="1959212541">
      <w:bodyDiv w:val="1"/>
      <w:marLeft w:val="0"/>
      <w:marRight w:val="0"/>
      <w:marTop w:val="0"/>
      <w:marBottom w:val="0"/>
      <w:divBdr>
        <w:top w:val="none" w:sz="0" w:space="0" w:color="auto"/>
        <w:left w:val="none" w:sz="0" w:space="0" w:color="auto"/>
        <w:bottom w:val="none" w:sz="0" w:space="0" w:color="auto"/>
        <w:right w:val="none" w:sz="0" w:space="0" w:color="auto"/>
      </w:divBdr>
    </w:div>
    <w:div w:id="1959287745">
      <w:bodyDiv w:val="1"/>
      <w:marLeft w:val="0"/>
      <w:marRight w:val="0"/>
      <w:marTop w:val="0"/>
      <w:marBottom w:val="0"/>
      <w:divBdr>
        <w:top w:val="none" w:sz="0" w:space="0" w:color="auto"/>
        <w:left w:val="none" w:sz="0" w:space="0" w:color="auto"/>
        <w:bottom w:val="none" w:sz="0" w:space="0" w:color="auto"/>
        <w:right w:val="none" w:sz="0" w:space="0" w:color="auto"/>
      </w:divBdr>
    </w:div>
    <w:div w:id="1959294151">
      <w:bodyDiv w:val="1"/>
      <w:marLeft w:val="0"/>
      <w:marRight w:val="0"/>
      <w:marTop w:val="0"/>
      <w:marBottom w:val="0"/>
      <w:divBdr>
        <w:top w:val="none" w:sz="0" w:space="0" w:color="auto"/>
        <w:left w:val="none" w:sz="0" w:space="0" w:color="auto"/>
        <w:bottom w:val="none" w:sz="0" w:space="0" w:color="auto"/>
        <w:right w:val="none" w:sz="0" w:space="0" w:color="auto"/>
      </w:divBdr>
    </w:div>
    <w:div w:id="1959336771">
      <w:bodyDiv w:val="1"/>
      <w:marLeft w:val="0"/>
      <w:marRight w:val="0"/>
      <w:marTop w:val="0"/>
      <w:marBottom w:val="0"/>
      <w:divBdr>
        <w:top w:val="none" w:sz="0" w:space="0" w:color="auto"/>
        <w:left w:val="none" w:sz="0" w:space="0" w:color="auto"/>
        <w:bottom w:val="none" w:sz="0" w:space="0" w:color="auto"/>
        <w:right w:val="none" w:sz="0" w:space="0" w:color="auto"/>
      </w:divBdr>
    </w:div>
    <w:div w:id="1959601058">
      <w:bodyDiv w:val="1"/>
      <w:marLeft w:val="0"/>
      <w:marRight w:val="0"/>
      <w:marTop w:val="0"/>
      <w:marBottom w:val="0"/>
      <w:divBdr>
        <w:top w:val="none" w:sz="0" w:space="0" w:color="auto"/>
        <w:left w:val="none" w:sz="0" w:space="0" w:color="auto"/>
        <w:bottom w:val="none" w:sz="0" w:space="0" w:color="auto"/>
        <w:right w:val="none" w:sz="0" w:space="0" w:color="auto"/>
      </w:divBdr>
    </w:div>
    <w:div w:id="1959607844">
      <w:bodyDiv w:val="1"/>
      <w:marLeft w:val="0"/>
      <w:marRight w:val="0"/>
      <w:marTop w:val="0"/>
      <w:marBottom w:val="0"/>
      <w:divBdr>
        <w:top w:val="none" w:sz="0" w:space="0" w:color="auto"/>
        <w:left w:val="none" w:sz="0" w:space="0" w:color="auto"/>
        <w:bottom w:val="none" w:sz="0" w:space="0" w:color="auto"/>
        <w:right w:val="none" w:sz="0" w:space="0" w:color="auto"/>
      </w:divBdr>
    </w:div>
    <w:div w:id="1959682561">
      <w:bodyDiv w:val="1"/>
      <w:marLeft w:val="0"/>
      <w:marRight w:val="0"/>
      <w:marTop w:val="0"/>
      <w:marBottom w:val="0"/>
      <w:divBdr>
        <w:top w:val="none" w:sz="0" w:space="0" w:color="auto"/>
        <w:left w:val="none" w:sz="0" w:space="0" w:color="auto"/>
        <w:bottom w:val="none" w:sz="0" w:space="0" w:color="auto"/>
        <w:right w:val="none" w:sz="0" w:space="0" w:color="auto"/>
      </w:divBdr>
    </w:div>
    <w:div w:id="1959949961">
      <w:bodyDiv w:val="1"/>
      <w:marLeft w:val="0"/>
      <w:marRight w:val="0"/>
      <w:marTop w:val="0"/>
      <w:marBottom w:val="0"/>
      <w:divBdr>
        <w:top w:val="none" w:sz="0" w:space="0" w:color="auto"/>
        <w:left w:val="none" w:sz="0" w:space="0" w:color="auto"/>
        <w:bottom w:val="none" w:sz="0" w:space="0" w:color="auto"/>
        <w:right w:val="none" w:sz="0" w:space="0" w:color="auto"/>
      </w:divBdr>
    </w:div>
    <w:div w:id="1960183799">
      <w:bodyDiv w:val="1"/>
      <w:marLeft w:val="0"/>
      <w:marRight w:val="0"/>
      <w:marTop w:val="0"/>
      <w:marBottom w:val="0"/>
      <w:divBdr>
        <w:top w:val="none" w:sz="0" w:space="0" w:color="auto"/>
        <w:left w:val="none" w:sz="0" w:space="0" w:color="auto"/>
        <w:bottom w:val="none" w:sz="0" w:space="0" w:color="auto"/>
        <w:right w:val="none" w:sz="0" w:space="0" w:color="auto"/>
      </w:divBdr>
    </w:div>
    <w:div w:id="1960333315">
      <w:bodyDiv w:val="1"/>
      <w:marLeft w:val="0"/>
      <w:marRight w:val="0"/>
      <w:marTop w:val="0"/>
      <w:marBottom w:val="0"/>
      <w:divBdr>
        <w:top w:val="none" w:sz="0" w:space="0" w:color="auto"/>
        <w:left w:val="none" w:sz="0" w:space="0" w:color="auto"/>
        <w:bottom w:val="none" w:sz="0" w:space="0" w:color="auto"/>
        <w:right w:val="none" w:sz="0" w:space="0" w:color="auto"/>
      </w:divBdr>
    </w:div>
    <w:div w:id="1960447721">
      <w:bodyDiv w:val="1"/>
      <w:marLeft w:val="0"/>
      <w:marRight w:val="0"/>
      <w:marTop w:val="0"/>
      <w:marBottom w:val="0"/>
      <w:divBdr>
        <w:top w:val="none" w:sz="0" w:space="0" w:color="auto"/>
        <w:left w:val="none" w:sz="0" w:space="0" w:color="auto"/>
        <w:bottom w:val="none" w:sz="0" w:space="0" w:color="auto"/>
        <w:right w:val="none" w:sz="0" w:space="0" w:color="auto"/>
      </w:divBdr>
    </w:div>
    <w:div w:id="1960449671">
      <w:bodyDiv w:val="1"/>
      <w:marLeft w:val="0"/>
      <w:marRight w:val="0"/>
      <w:marTop w:val="0"/>
      <w:marBottom w:val="0"/>
      <w:divBdr>
        <w:top w:val="none" w:sz="0" w:space="0" w:color="auto"/>
        <w:left w:val="none" w:sz="0" w:space="0" w:color="auto"/>
        <w:bottom w:val="none" w:sz="0" w:space="0" w:color="auto"/>
        <w:right w:val="none" w:sz="0" w:space="0" w:color="auto"/>
      </w:divBdr>
    </w:div>
    <w:div w:id="1960455402">
      <w:bodyDiv w:val="1"/>
      <w:marLeft w:val="0"/>
      <w:marRight w:val="0"/>
      <w:marTop w:val="0"/>
      <w:marBottom w:val="0"/>
      <w:divBdr>
        <w:top w:val="none" w:sz="0" w:space="0" w:color="auto"/>
        <w:left w:val="none" w:sz="0" w:space="0" w:color="auto"/>
        <w:bottom w:val="none" w:sz="0" w:space="0" w:color="auto"/>
        <w:right w:val="none" w:sz="0" w:space="0" w:color="auto"/>
      </w:divBdr>
    </w:div>
    <w:div w:id="1960644573">
      <w:bodyDiv w:val="1"/>
      <w:marLeft w:val="0"/>
      <w:marRight w:val="0"/>
      <w:marTop w:val="0"/>
      <w:marBottom w:val="0"/>
      <w:divBdr>
        <w:top w:val="none" w:sz="0" w:space="0" w:color="auto"/>
        <w:left w:val="none" w:sz="0" w:space="0" w:color="auto"/>
        <w:bottom w:val="none" w:sz="0" w:space="0" w:color="auto"/>
        <w:right w:val="none" w:sz="0" w:space="0" w:color="auto"/>
      </w:divBdr>
    </w:div>
    <w:div w:id="1960719344">
      <w:bodyDiv w:val="1"/>
      <w:marLeft w:val="0"/>
      <w:marRight w:val="0"/>
      <w:marTop w:val="0"/>
      <w:marBottom w:val="0"/>
      <w:divBdr>
        <w:top w:val="none" w:sz="0" w:space="0" w:color="auto"/>
        <w:left w:val="none" w:sz="0" w:space="0" w:color="auto"/>
        <w:bottom w:val="none" w:sz="0" w:space="0" w:color="auto"/>
        <w:right w:val="none" w:sz="0" w:space="0" w:color="auto"/>
      </w:divBdr>
    </w:div>
    <w:div w:id="1961035202">
      <w:bodyDiv w:val="1"/>
      <w:marLeft w:val="0"/>
      <w:marRight w:val="0"/>
      <w:marTop w:val="0"/>
      <w:marBottom w:val="0"/>
      <w:divBdr>
        <w:top w:val="none" w:sz="0" w:space="0" w:color="auto"/>
        <w:left w:val="none" w:sz="0" w:space="0" w:color="auto"/>
        <w:bottom w:val="none" w:sz="0" w:space="0" w:color="auto"/>
        <w:right w:val="none" w:sz="0" w:space="0" w:color="auto"/>
      </w:divBdr>
    </w:div>
    <w:div w:id="1961103999">
      <w:bodyDiv w:val="1"/>
      <w:marLeft w:val="0"/>
      <w:marRight w:val="0"/>
      <w:marTop w:val="0"/>
      <w:marBottom w:val="0"/>
      <w:divBdr>
        <w:top w:val="none" w:sz="0" w:space="0" w:color="auto"/>
        <w:left w:val="none" w:sz="0" w:space="0" w:color="auto"/>
        <w:bottom w:val="none" w:sz="0" w:space="0" w:color="auto"/>
        <w:right w:val="none" w:sz="0" w:space="0" w:color="auto"/>
      </w:divBdr>
    </w:div>
    <w:div w:id="1961181708">
      <w:bodyDiv w:val="1"/>
      <w:marLeft w:val="0"/>
      <w:marRight w:val="0"/>
      <w:marTop w:val="0"/>
      <w:marBottom w:val="0"/>
      <w:divBdr>
        <w:top w:val="none" w:sz="0" w:space="0" w:color="auto"/>
        <w:left w:val="none" w:sz="0" w:space="0" w:color="auto"/>
        <w:bottom w:val="none" w:sz="0" w:space="0" w:color="auto"/>
        <w:right w:val="none" w:sz="0" w:space="0" w:color="auto"/>
      </w:divBdr>
    </w:div>
    <w:div w:id="1961296406">
      <w:bodyDiv w:val="1"/>
      <w:marLeft w:val="0"/>
      <w:marRight w:val="0"/>
      <w:marTop w:val="0"/>
      <w:marBottom w:val="0"/>
      <w:divBdr>
        <w:top w:val="none" w:sz="0" w:space="0" w:color="auto"/>
        <w:left w:val="none" w:sz="0" w:space="0" w:color="auto"/>
        <w:bottom w:val="none" w:sz="0" w:space="0" w:color="auto"/>
        <w:right w:val="none" w:sz="0" w:space="0" w:color="auto"/>
      </w:divBdr>
    </w:div>
    <w:div w:id="1961377084">
      <w:bodyDiv w:val="1"/>
      <w:marLeft w:val="0"/>
      <w:marRight w:val="0"/>
      <w:marTop w:val="0"/>
      <w:marBottom w:val="0"/>
      <w:divBdr>
        <w:top w:val="none" w:sz="0" w:space="0" w:color="auto"/>
        <w:left w:val="none" w:sz="0" w:space="0" w:color="auto"/>
        <w:bottom w:val="none" w:sz="0" w:space="0" w:color="auto"/>
        <w:right w:val="none" w:sz="0" w:space="0" w:color="auto"/>
      </w:divBdr>
    </w:div>
    <w:div w:id="1961839968">
      <w:bodyDiv w:val="1"/>
      <w:marLeft w:val="0"/>
      <w:marRight w:val="0"/>
      <w:marTop w:val="0"/>
      <w:marBottom w:val="0"/>
      <w:divBdr>
        <w:top w:val="none" w:sz="0" w:space="0" w:color="auto"/>
        <w:left w:val="none" w:sz="0" w:space="0" w:color="auto"/>
        <w:bottom w:val="none" w:sz="0" w:space="0" w:color="auto"/>
        <w:right w:val="none" w:sz="0" w:space="0" w:color="auto"/>
      </w:divBdr>
    </w:div>
    <w:div w:id="1962034465">
      <w:bodyDiv w:val="1"/>
      <w:marLeft w:val="0"/>
      <w:marRight w:val="0"/>
      <w:marTop w:val="0"/>
      <w:marBottom w:val="0"/>
      <w:divBdr>
        <w:top w:val="none" w:sz="0" w:space="0" w:color="auto"/>
        <w:left w:val="none" w:sz="0" w:space="0" w:color="auto"/>
        <w:bottom w:val="none" w:sz="0" w:space="0" w:color="auto"/>
        <w:right w:val="none" w:sz="0" w:space="0" w:color="auto"/>
      </w:divBdr>
    </w:div>
    <w:div w:id="1962345424">
      <w:bodyDiv w:val="1"/>
      <w:marLeft w:val="0"/>
      <w:marRight w:val="0"/>
      <w:marTop w:val="0"/>
      <w:marBottom w:val="0"/>
      <w:divBdr>
        <w:top w:val="none" w:sz="0" w:space="0" w:color="auto"/>
        <w:left w:val="none" w:sz="0" w:space="0" w:color="auto"/>
        <w:bottom w:val="none" w:sz="0" w:space="0" w:color="auto"/>
        <w:right w:val="none" w:sz="0" w:space="0" w:color="auto"/>
      </w:divBdr>
    </w:div>
    <w:div w:id="1962682095">
      <w:bodyDiv w:val="1"/>
      <w:marLeft w:val="0"/>
      <w:marRight w:val="0"/>
      <w:marTop w:val="0"/>
      <w:marBottom w:val="0"/>
      <w:divBdr>
        <w:top w:val="none" w:sz="0" w:space="0" w:color="auto"/>
        <w:left w:val="none" w:sz="0" w:space="0" w:color="auto"/>
        <w:bottom w:val="none" w:sz="0" w:space="0" w:color="auto"/>
        <w:right w:val="none" w:sz="0" w:space="0" w:color="auto"/>
      </w:divBdr>
    </w:div>
    <w:div w:id="1962879797">
      <w:bodyDiv w:val="1"/>
      <w:marLeft w:val="0"/>
      <w:marRight w:val="0"/>
      <w:marTop w:val="0"/>
      <w:marBottom w:val="0"/>
      <w:divBdr>
        <w:top w:val="none" w:sz="0" w:space="0" w:color="auto"/>
        <w:left w:val="none" w:sz="0" w:space="0" w:color="auto"/>
        <w:bottom w:val="none" w:sz="0" w:space="0" w:color="auto"/>
        <w:right w:val="none" w:sz="0" w:space="0" w:color="auto"/>
      </w:divBdr>
    </w:div>
    <w:div w:id="1963000696">
      <w:bodyDiv w:val="1"/>
      <w:marLeft w:val="0"/>
      <w:marRight w:val="0"/>
      <w:marTop w:val="0"/>
      <w:marBottom w:val="0"/>
      <w:divBdr>
        <w:top w:val="none" w:sz="0" w:space="0" w:color="auto"/>
        <w:left w:val="none" w:sz="0" w:space="0" w:color="auto"/>
        <w:bottom w:val="none" w:sz="0" w:space="0" w:color="auto"/>
        <w:right w:val="none" w:sz="0" w:space="0" w:color="auto"/>
      </w:divBdr>
    </w:div>
    <w:div w:id="1963068718">
      <w:bodyDiv w:val="1"/>
      <w:marLeft w:val="0"/>
      <w:marRight w:val="0"/>
      <w:marTop w:val="0"/>
      <w:marBottom w:val="0"/>
      <w:divBdr>
        <w:top w:val="none" w:sz="0" w:space="0" w:color="auto"/>
        <w:left w:val="none" w:sz="0" w:space="0" w:color="auto"/>
        <w:bottom w:val="none" w:sz="0" w:space="0" w:color="auto"/>
        <w:right w:val="none" w:sz="0" w:space="0" w:color="auto"/>
      </w:divBdr>
    </w:div>
    <w:div w:id="1963263228">
      <w:bodyDiv w:val="1"/>
      <w:marLeft w:val="0"/>
      <w:marRight w:val="0"/>
      <w:marTop w:val="0"/>
      <w:marBottom w:val="0"/>
      <w:divBdr>
        <w:top w:val="none" w:sz="0" w:space="0" w:color="auto"/>
        <w:left w:val="none" w:sz="0" w:space="0" w:color="auto"/>
        <w:bottom w:val="none" w:sz="0" w:space="0" w:color="auto"/>
        <w:right w:val="none" w:sz="0" w:space="0" w:color="auto"/>
      </w:divBdr>
    </w:div>
    <w:div w:id="1963263967">
      <w:bodyDiv w:val="1"/>
      <w:marLeft w:val="0"/>
      <w:marRight w:val="0"/>
      <w:marTop w:val="0"/>
      <w:marBottom w:val="0"/>
      <w:divBdr>
        <w:top w:val="none" w:sz="0" w:space="0" w:color="auto"/>
        <w:left w:val="none" w:sz="0" w:space="0" w:color="auto"/>
        <w:bottom w:val="none" w:sz="0" w:space="0" w:color="auto"/>
        <w:right w:val="none" w:sz="0" w:space="0" w:color="auto"/>
      </w:divBdr>
    </w:div>
    <w:div w:id="1963918178">
      <w:bodyDiv w:val="1"/>
      <w:marLeft w:val="0"/>
      <w:marRight w:val="0"/>
      <w:marTop w:val="0"/>
      <w:marBottom w:val="0"/>
      <w:divBdr>
        <w:top w:val="none" w:sz="0" w:space="0" w:color="auto"/>
        <w:left w:val="none" w:sz="0" w:space="0" w:color="auto"/>
        <w:bottom w:val="none" w:sz="0" w:space="0" w:color="auto"/>
        <w:right w:val="none" w:sz="0" w:space="0" w:color="auto"/>
      </w:divBdr>
    </w:div>
    <w:div w:id="1963922389">
      <w:bodyDiv w:val="1"/>
      <w:marLeft w:val="0"/>
      <w:marRight w:val="0"/>
      <w:marTop w:val="0"/>
      <w:marBottom w:val="0"/>
      <w:divBdr>
        <w:top w:val="none" w:sz="0" w:space="0" w:color="auto"/>
        <w:left w:val="none" w:sz="0" w:space="0" w:color="auto"/>
        <w:bottom w:val="none" w:sz="0" w:space="0" w:color="auto"/>
        <w:right w:val="none" w:sz="0" w:space="0" w:color="auto"/>
      </w:divBdr>
    </w:div>
    <w:div w:id="1963999645">
      <w:bodyDiv w:val="1"/>
      <w:marLeft w:val="0"/>
      <w:marRight w:val="0"/>
      <w:marTop w:val="0"/>
      <w:marBottom w:val="0"/>
      <w:divBdr>
        <w:top w:val="none" w:sz="0" w:space="0" w:color="auto"/>
        <w:left w:val="none" w:sz="0" w:space="0" w:color="auto"/>
        <w:bottom w:val="none" w:sz="0" w:space="0" w:color="auto"/>
        <w:right w:val="none" w:sz="0" w:space="0" w:color="auto"/>
      </w:divBdr>
    </w:div>
    <w:div w:id="1964576568">
      <w:bodyDiv w:val="1"/>
      <w:marLeft w:val="0"/>
      <w:marRight w:val="0"/>
      <w:marTop w:val="0"/>
      <w:marBottom w:val="0"/>
      <w:divBdr>
        <w:top w:val="none" w:sz="0" w:space="0" w:color="auto"/>
        <w:left w:val="none" w:sz="0" w:space="0" w:color="auto"/>
        <w:bottom w:val="none" w:sz="0" w:space="0" w:color="auto"/>
        <w:right w:val="none" w:sz="0" w:space="0" w:color="auto"/>
      </w:divBdr>
    </w:div>
    <w:div w:id="1964654234">
      <w:bodyDiv w:val="1"/>
      <w:marLeft w:val="0"/>
      <w:marRight w:val="0"/>
      <w:marTop w:val="0"/>
      <w:marBottom w:val="0"/>
      <w:divBdr>
        <w:top w:val="none" w:sz="0" w:space="0" w:color="auto"/>
        <w:left w:val="none" w:sz="0" w:space="0" w:color="auto"/>
        <w:bottom w:val="none" w:sz="0" w:space="0" w:color="auto"/>
        <w:right w:val="none" w:sz="0" w:space="0" w:color="auto"/>
      </w:divBdr>
    </w:div>
    <w:div w:id="1964798891">
      <w:bodyDiv w:val="1"/>
      <w:marLeft w:val="0"/>
      <w:marRight w:val="0"/>
      <w:marTop w:val="0"/>
      <w:marBottom w:val="0"/>
      <w:divBdr>
        <w:top w:val="none" w:sz="0" w:space="0" w:color="auto"/>
        <w:left w:val="none" w:sz="0" w:space="0" w:color="auto"/>
        <w:bottom w:val="none" w:sz="0" w:space="0" w:color="auto"/>
        <w:right w:val="none" w:sz="0" w:space="0" w:color="auto"/>
      </w:divBdr>
    </w:div>
    <w:div w:id="1964842605">
      <w:bodyDiv w:val="1"/>
      <w:marLeft w:val="0"/>
      <w:marRight w:val="0"/>
      <w:marTop w:val="0"/>
      <w:marBottom w:val="0"/>
      <w:divBdr>
        <w:top w:val="none" w:sz="0" w:space="0" w:color="auto"/>
        <w:left w:val="none" w:sz="0" w:space="0" w:color="auto"/>
        <w:bottom w:val="none" w:sz="0" w:space="0" w:color="auto"/>
        <w:right w:val="none" w:sz="0" w:space="0" w:color="auto"/>
      </w:divBdr>
    </w:div>
    <w:div w:id="1965110643">
      <w:bodyDiv w:val="1"/>
      <w:marLeft w:val="0"/>
      <w:marRight w:val="0"/>
      <w:marTop w:val="0"/>
      <w:marBottom w:val="0"/>
      <w:divBdr>
        <w:top w:val="none" w:sz="0" w:space="0" w:color="auto"/>
        <w:left w:val="none" w:sz="0" w:space="0" w:color="auto"/>
        <w:bottom w:val="none" w:sz="0" w:space="0" w:color="auto"/>
        <w:right w:val="none" w:sz="0" w:space="0" w:color="auto"/>
      </w:divBdr>
    </w:div>
    <w:div w:id="1965311447">
      <w:bodyDiv w:val="1"/>
      <w:marLeft w:val="0"/>
      <w:marRight w:val="0"/>
      <w:marTop w:val="0"/>
      <w:marBottom w:val="0"/>
      <w:divBdr>
        <w:top w:val="none" w:sz="0" w:space="0" w:color="auto"/>
        <w:left w:val="none" w:sz="0" w:space="0" w:color="auto"/>
        <w:bottom w:val="none" w:sz="0" w:space="0" w:color="auto"/>
        <w:right w:val="none" w:sz="0" w:space="0" w:color="auto"/>
      </w:divBdr>
    </w:div>
    <w:div w:id="1965453766">
      <w:bodyDiv w:val="1"/>
      <w:marLeft w:val="0"/>
      <w:marRight w:val="0"/>
      <w:marTop w:val="0"/>
      <w:marBottom w:val="0"/>
      <w:divBdr>
        <w:top w:val="none" w:sz="0" w:space="0" w:color="auto"/>
        <w:left w:val="none" w:sz="0" w:space="0" w:color="auto"/>
        <w:bottom w:val="none" w:sz="0" w:space="0" w:color="auto"/>
        <w:right w:val="none" w:sz="0" w:space="0" w:color="auto"/>
      </w:divBdr>
    </w:div>
    <w:div w:id="1965845542">
      <w:bodyDiv w:val="1"/>
      <w:marLeft w:val="0"/>
      <w:marRight w:val="0"/>
      <w:marTop w:val="0"/>
      <w:marBottom w:val="0"/>
      <w:divBdr>
        <w:top w:val="none" w:sz="0" w:space="0" w:color="auto"/>
        <w:left w:val="none" w:sz="0" w:space="0" w:color="auto"/>
        <w:bottom w:val="none" w:sz="0" w:space="0" w:color="auto"/>
        <w:right w:val="none" w:sz="0" w:space="0" w:color="auto"/>
      </w:divBdr>
    </w:div>
    <w:div w:id="1966420536">
      <w:bodyDiv w:val="1"/>
      <w:marLeft w:val="0"/>
      <w:marRight w:val="0"/>
      <w:marTop w:val="0"/>
      <w:marBottom w:val="0"/>
      <w:divBdr>
        <w:top w:val="none" w:sz="0" w:space="0" w:color="auto"/>
        <w:left w:val="none" w:sz="0" w:space="0" w:color="auto"/>
        <w:bottom w:val="none" w:sz="0" w:space="0" w:color="auto"/>
        <w:right w:val="none" w:sz="0" w:space="0" w:color="auto"/>
      </w:divBdr>
    </w:div>
    <w:div w:id="1967003707">
      <w:bodyDiv w:val="1"/>
      <w:marLeft w:val="0"/>
      <w:marRight w:val="0"/>
      <w:marTop w:val="0"/>
      <w:marBottom w:val="0"/>
      <w:divBdr>
        <w:top w:val="none" w:sz="0" w:space="0" w:color="auto"/>
        <w:left w:val="none" w:sz="0" w:space="0" w:color="auto"/>
        <w:bottom w:val="none" w:sz="0" w:space="0" w:color="auto"/>
        <w:right w:val="none" w:sz="0" w:space="0" w:color="auto"/>
      </w:divBdr>
    </w:div>
    <w:div w:id="1967468927">
      <w:bodyDiv w:val="1"/>
      <w:marLeft w:val="0"/>
      <w:marRight w:val="0"/>
      <w:marTop w:val="0"/>
      <w:marBottom w:val="0"/>
      <w:divBdr>
        <w:top w:val="none" w:sz="0" w:space="0" w:color="auto"/>
        <w:left w:val="none" w:sz="0" w:space="0" w:color="auto"/>
        <w:bottom w:val="none" w:sz="0" w:space="0" w:color="auto"/>
        <w:right w:val="none" w:sz="0" w:space="0" w:color="auto"/>
      </w:divBdr>
    </w:div>
    <w:div w:id="1968006703">
      <w:bodyDiv w:val="1"/>
      <w:marLeft w:val="0"/>
      <w:marRight w:val="0"/>
      <w:marTop w:val="0"/>
      <w:marBottom w:val="0"/>
      <w:divBdr>
        <w:top w:val="none" w:sz="0" w:space="0" w:color="auto"/>
        <w:left w:val="none" w:sz="0" w:space="0" w:color="auto"/>
        <w:bottom w:val="none" w:sz="0" w:space="0" w:color="auto"/>
        <w:right w:val="none" w:sz="0" w:space="0" w:color="auto"/>
      </w:divBdr>
    </w:div>
    <w:div w:id="1968201059">
      <w:bodyDiv w:val="1"/>
      <w:marLeft w:val="0"/>
      <w:marRight w:val="0"/>
      <w:marTop w:val="0"/>
      <w:marBottom w:val="0"/>
      <w:divBdr>
        <w:top w:val="none" w:sz="0" w:space="0" w:color="auto"/>
        <w:left w:val="none" w:sz="0" w:space="0" w:color="auto"/>
        <w:bottom w:val="none" w:sz="0" w:space="0" w:color="auto"/>
        <w:right w:val="none" w:sz="0" w:space="0" w:color="auto"/>
      </w:divBdr>
    </w:div>
    <w:div w:id="1968311256">
      <w:bodyDiv w:val="1"/>
      <w:marLeft w:val="0"/>
      <w:marRight w:val="0"/>
      <w:marTop w:val="0"/>
      <w:marBottom w:val="0"/>
      <w:divBdr>
        <w:top w:val="none" w:sz="0" w:space="0" w:color="auto"/>
        <w:left w:val="none" w:sz="0" w:space="0" w:color="auto"/>
        <w:bottom w:val="none" w:sz="0" w:space="0" w:color="auto"/>
        <w:right w:val="none" w:sz="0" w:space="0" w:color="auto"/>
      </w:divBdr>
    </w:div>
    <w:div w:id="1968389821">
      <w:bodyDiv w:val="1"/>
      <w:marLeft w:val="0"/>
      <w:marRight w:val="0"/>
      <w:marTop w:val="0"/>
      <w:marBottom w:val="0"/>
      <w:divBdr>
        <w:top w:val="none" w:sz="0" w:space="0" w:color="auto"/>
        <w:left w:val="none" w:sz="0" w:space="0" w:color="auto"/>
        <w:bottom w:val="none" w:sz="0" w:space="0" w:color="auto"/>
        <w:right w:val="none" w:sz="0" w:space="0" w:color="auto"/>
      </w:divBdr>
    </w:div>
    <w:div w:id="1968506935">
      <w:bodyDiv w:val="1"/>
      <w:marLeft w:val="0"/>
      <w:marRight w:val="0"/>
      <w:marTop w:val="0"/>
      <w:marBottom w:val="0"/>
      <w:divBdr>
        <w:top w:val="none" w:sz="0" w:space="0" w:color="auto"/>
        <w:left w:val="none" w:sz="0" w:space="0" w:color="auto"/>
        <w:bottom w:val="none" w:sz="0" w:space="0" w:color="auto"/>
        <w:right w:val="none" w:sz="0" w:space="0" w:color="auto"/>
      </w:divBdr>
    </w:div>
    <w:div w:id="1968775490">
      <w:bodyDiv w:val="1"/>
      <w:marLeft w:val="0"/>
      <w:marRight w:val="0"/>
      <w:marTop w:val="0"/>
      <w:marBottom w:val="0"/>
      <w:divBdr>
        <w:top w:val="none" w:sz="0" w:space="0" w:color="auto"/>
        <w:left w:val="none" w:sz="0" w:space="0" w:color="auto"/>
        <w:bottom w:val="none" w:sz="0" w:space="0" w:color="auto"/>
        <w:right w:val="none" w:sz="0" w:space="0" w:color="auto"/>
      </w:divBdr>
    </w:div>
    <w:div w:id="1968778672">
      <w:bodyDiv w:val="1"/>
      <w:marLeft w:val="0"/>
      <w:marRight w:val="0"/>
      <w:marTop w:val="0"/>
      <w:marBottom w:val="0"/>
      <w:divBdr>
        <w:top w:val="none" w:sz="0" w:space="0" w:color="auto"/>
        <w:left w:val="none" w:sz="0" w:space="0" w:color="auto"/>
        <w:bottom w:val="none" w:sz="0" w:space="0" w:color="auto"/>
        <w:right w:val="none" w:sz="0" w:space="0" w:color="auto"/>
      </w:divBdr>
    </w:div>
    <w:div w:id="1968899324">
      <w:bodyDiv w:val="1"/>
      <w:marLeft w:val="0"/>
      <w:marRight w:val="0"/>
      <w:marTop w:val="0"/>
      <w:marBottom w:val="0"/>
      <w:divBdr>
        <w:top w:val="none" w:sz="0" w:space="0" w:color="auto"/>
        <w:left w:val="none" w:sz="0" w:space="0" w:color="auto"/>
        <w:bottom w:val="none" w:sz="0" w:space="0" w:color="auto"/>
        <w:right w:val="none" w:sz="0" w:space="0" w:color="auto"/>
      </w:divBdr>
    </w:div>
    <w:div w:id="1968968114">
      <w:bodyDiv w:val="1"/>
      <w:marLeft w:val="0"/>
      <w:marRight w:val="0"/>
      <w:marTop w:val="0"/>
      <w:marBottom w:val="0"/>
      <w:divBdr>
        <w:top w:val="none" w:sz="0" w:space="0" w:color="auto"/>
        <w:left w:val="none" w:sz="0" w:space="0" w:color="auto"/>
        <w:bottom w:val="none" w:sz="0" w:space="0" w:color="auto"/>
        <w:right w:val="none" w:sz="0" w:space="0" w:color="auto"/>
      </w:divBdr>
    </w:div>
    <w:div w:id="1969192081">
      <w:bodyDiv w:val="1"/>
      <w:marLeft w:val="0"/>
      <w:marRight w:val="0"/>
      <w:marTop w:val="0"/>
      <w:marBottom w:val="0"/>
      <w:divBdr>
        <w:top w:val="none" w:sz="0" w:space="0" w:color="auto"/>
        <w:left w:val="none" w:sz="0" w:space="0" w:color="auto"/>
        <w:bottom w:val="none" w:sz="0" w:space="0" w:color="auto"/>
        <w:right w:val="none" w:sz="0" w:space="0" w:color="auto"/>
      </w:divBdr>
    </w:div>
    <w:div w:id="1969314408">
      <w:bodyDiv w:val="1"/>
      <w:marLeft w:val="0"/>
      <w:marRight w:val="0"/>
      <w:marTop w:val="0"/>
      <w:marBottom w:val="0"/>
      <w:divBdr>
        <w:top w:val="none" w:sz="0" w:space="0" w:color="auto"/>
        <w:left w:val="none" w:sz="0" w:space="0" w:color="auto"/>
        <w:bottom w:val="none" w:sz="0" w:space="0" w:color="auto"/>
        <w:right w:val="none" w:sz="0" w:space="0" w:color="auto"/>
      </w:divBdr>
    </w:div>
    <w:div w:id="1969584631">
      <w:bodyDiv w:val="1"/>
      <w:marLeft w:val="0"/>
      <w:marRight w:val="0"/>
      <w:marTop w:val="0"/>
      <w:marBottom w:val="0"/>
      <w:divBdr>
        <w:top w:val="none" w:sz="0" w:space="0" w:color="auto"/>
        <w:left w:val="none" w:sz="0" w:space="0" w:color="auto"/>
        <w:bottom w:val="none" w:sz="0" w:space="0" w:color="auto"/>
        <w:right w:val="none" w:sz="0" w:space="0" w:color="auto"/>
      </w:divBdr>
    </w:div>
    <w:div w:id="1969629023">
      <w:bodyDiv w:val="1"/>
      <w:marLeft w:val="0"/>
      <w:marRight w:val="0"/>
      <w:marTop w:val="0"/>
      <w:marBottom w:val="0"/>
      <w:divBdr>
        <w:top w:val="none" w:sz="0" w:space="0" w:color="auto"/>
        <w:left w:val="none" w:sz="0" w:space="0" w:color="auto"/>
        <w:bottom w:val="none" w:sz="0" w:space="0" w:color="auto"/>
        <w:right w:val="none" w:sz="0" w:space="0" w:color="auto"/>
      </w:divBdr>
    </w:div>
    <w:div w:id="1970279356">
      <w:bodyDiv w:val="1"/>
      <w:marLeft w:val="0"/>
      <w:marRight w:val="0"/>
      <w:marTop w:val="0"/>
      <w:marBottom w:val="0"/>
      <w:divBdr>
        <w:top w:val="none" w:sz="0" w:space="0" w:color="auto"/>
        <w:left w:val="none" w:sz="0" w:space="0" w:color="auto"/>
        <w:bottom w:val="none" w:sz="0" w:space="0" w:color="auto"/>
        <w:right w:val="none" w:sz="0" w:space="0" w:color="auto"/>
      </w:divBdr>
    </w:div>
    <w:div w:id="1970354586">
      <w:bodyDiv w:val="1"/>
      <w:marLeft w:val="0"/>
      <w:marRight w:val="0"/>
      <w:marTop w:val="0"/>
      <w:marBottom w:val="0"/>
      <w:divBdr>
        <w:top w:val="none" w:sz="0" w:space="0" w:color="auto"/>
        <w:left w:val="none" w:sz="0" w:space="0" w:color="auto"/>
        <w:bottom w:val="none" w:sz="0" w:space="0" w:color="auto"/>
        <w:right w:val="none" w:sz="0" w:space="0" w:color="auto"/>
      </w:divBdr>
    </w:div>
    <w:div w:id="1970934699">
      <w:bodyDiv w:val="1"/>
      <w:marLeft w:val="0"/>
      <w:marRight w:val="0"/>
      <w:marTop w:val="0"/>
      <w:marBottom w:val="0"/>
      <w:divBdr>
        <w:top w:val="none" w:sz="0" w:space="0" w:color="auto"/>
        <w:left w:val="none" w:sz="0" w:space="0" w:color="auto"/>
        <w:bottom w:val="none" w:sz="0" w:space="0" w:color="auto"/>
        <w:right w:val="none" w:sz="0" w:space="0" w:color="auto"/>
      </w:divBdr>
    </w:div>
    <w:div w:id="1970938651">
      <w:bodyDiv w:val="1"/>
      <w:marLeft w:val="0"/>
      <w:marRight w:val="0"/>
      <w:marTop w:val="0"/>
      <w:marBottom w:val="0"/>
      <w:divBdr>
        <w:top w:val="none" w:sz="0" w:space="0" w:color="auto"/>
        <w:left w:val="none" w:sz="0" w:space="0" w:color="auto"/>
        <w:bottom w:val="none" w:sz="0" w:space="0" w:color="auto"/>
        <w:right w:val="none" w:sz="0" w:space="0" w:color="auto"/>
      </w:divBdr>
    </w:div>
    <w:div w:id="1971277772">
      <w:bodyDiv w:val="1"/>
      <w:marLeft w:val="0"/>
      <w:marRight w:val="0"/>
      <w:marTop w:val="0"/>
      <w:marBottom w:val="0"/>
      <w:divBdr>
        <w:top w:val="none" w:sz="0" w:space="0" w:color="auto"/>
        <w:left w:val="none" w:sz="0" w:space="0" w:color="auto"/>
        <w:bottom w:val="none" w:sz="0" w:space="0" w:color="auto"/>
        <w:right w:val="none" w:sz="0" w:space="0" w:color="auto"/>
      </w:divBdr>
    </w:div>
    <w:div w:id="1971277915">
      <w:bodyDiv w:val="1"/>
      <w:marLeft w:val="0"/>
      <w:marRight w:val="0"/>
      <w:marTop w:val="0"/>
      <w:marBottom w:val="0"/>
      <w:divBdr>
        <w:top w:val="none" w:sz="0" w:space="0" w:color="auto"/>
        <w:left w:val="none" w:sz="0" w:space="0" w:color="auto"/>
        <w:bottom w:val="none" w:sz="0" w:space="0" w:color="auto"/>
        <w:right w:val="none" w:sz="0" w:space="0" w:color="auto"/>
      </w:divBdr>
    </w:div>
    <w:div w:id="1971353507">
      <w:bodyDiv w:val="1"/>
      <w:marLeft w:val="0"/>
      <w:marRight w:val="0"/>
      <w:marTop w:val="0"/>
      <w:marBottom w:val="0"/>
      <w:divBdr>
        <w:top w:val="none" w:sz="0" w:space="0" w:color="auto"/>
        <w:left w:val="none" w:sz="0" w:space="0" w:color="auto"/>
        <w:bottom w:val="none" w:sz="0" w:space="0" w:color="auto"/>
        <w:right w:val="none" w:sz="0" w:space="0" w:color="auto"/>
      </w:divBdr>
    </w:div>
    <w:div w:id="1971394953">
      <w:bodyDiv w:val="1"/>
      <w:marLeft w:val="0"/>
      <w:marRight w:val="0"/>
      <w:marTop w:val="0"/>
      <w:marBottom w:val="0"/>
      <w:divBdr>
        <w:top w:val="none" w:sz="0" w:space="0" w:color="auto"/>
        <w:left w:val="none" w:sz="0" w:space="0" w:color="auto"/>
        <w:bottom w:val="none" w:sz="0" w:space="0" w:color="auto"/>
        <w:right w:val="none" w:sz="0" w:space="0" w:color="auto"/>
      </w:divBdr>
    </w:div>
    <w:div w:id="1971401613">
      <w:bodyDiv w:val="1"/>
      <w:marLeft w:val="0"/>
      <w:marRight w:val="0"/>
      <w:marTop w:val="0"/>
      <w:marBottom w:val="0"/>
      <w:divBdr>
        <w:top w:val="none" w:sz="0" w:space="0" w:color="auto"/>
        <w:left w:val="none" w:sz="0" w:space="0" w:color="auto"/>
        <w:bottom w:val="none" w:sz="0" w:space="0" w:color="auto"/>
        <w:right w:val="none" w:sz="0" w:space="0" w:color="auto"/>
      </w:divBdr>
    </w:div>
    <w:div w:id="1971858098">
      <w:bodyDiv w:val="1"/>
      <w:marLeft w:val="0"/>
      <w:marRight w:val="0"/>
      <w:marTop w:val="0"/>
      <w:marBottom w:val="0"/>
      <w:divBdr>
        <w:top w:val="none" w:sz="0" w:space="0" w:color="auto"/>
        <w:left w:val="none" w:sz="0" w:space="0" w:color="auto"/>
        <w:bottom w:val="none" w:sz="0" w:space="0" w:color="auto"/>
        <w:right w:val="none" w:sz="0" w:space="0" w:color="auto"/>
      </w:divBdr>
    </w:div>
    <w:div w:id="1971859706">
      <w:bodyDiv w:val="1"/>
      <w:marLeft w:val="0"/>
      <w:marRight w:val="0"/>
      <w:marTop w:val="0"/>
      <w:marBottom w:val="0"/>
      <w:divBdr>
        <w:top w:val="none" w:sz="0" w:space="0" w:color="auto"/>
        <w:left w:val="none" w:sz="0" w:space="0" w:color="auto"/>
        <w:bottom w:val="none" w:sz="0" w:space="0" w:color="auto"/>
        <w:right w:val="none" w:sz="0" w:space="0" w:color="auto"/>
      </w:divBdr>
    </w:div>
    <w:div w:id="1972049753">
      <w:bodyDiv w:val="1"/>
      <w:marLeft w:val="0"/>
      <w:marRight w:val="0"/>
      <w:marTop w:val="0"/>
      <w:marBottom w:val="0"/>
      <w:divBdr>
        <w:top w:val="none" w:sz="0" w:space="0" w:color="auto"/>
        <w:left w:val="none" w:sz="0" w:space="0" w:color="auto"/>
        <w:bottom w:val="none" w:sz="0" w:space="0" w:color="auto"/>
        <w:right w:val="none" w:sz="0" w:space="0" w:color="auto"/>
      </w:divBdr>
    </w:div>
    <w:div w:id="1972318809">
      <w:bodyDiv w:val="1"/>
      <w:marLeft w:val="0"/>
      <w:marRight w:val="0"/>
      <w:marTop w:val="0"/>
      <w:marBottom w:val="0"/>
      <w:divBdr>
        <w:top w:val="none" w:sz="0" w:space="0" w:color="auto"/>
        <w:left w:val="none" w:sz="0" w:space="0" w:color="auto"/>
        <w:bottom w:val="none" w:sz="0" w:space="0" w:color="auto"/>
        <w:right w:val="none" w:sz="0" w:space="0" w:color="auto"/>
      </w:divBdr>
    </w:div>
    <w:div w:id="1972397664">
      <w:bodyDiv w:val="1"/>
      <w:marLeft w:val="0"/>
      <w:marRight w:val="0"/>
      <w:marTop w:val="0"/>
      <w:marBottom w:val="0"/>
      <w:divBdr>
        <w:top w:val="none" w:sz="0" w:space="0" w:color="auto"/>
        <w:left w:val="none" w:sz="0" w:space="0" w:color="auto"/>
        <w:bottom w:val="none" w:sz="0" w:space="0" w:color="auto"/>
        <w:right w:val="none" w:sz="0" w:space="0" w:color="auto"/>
      </w:divBdr>
    </w:div>
    <w:div w:id="1972402643">
      <w:bodyDiv w:val="1"/>
      <w:marLeft w:val="0"/>
      <w:marRight w:val="0"/>
      <w:marTop w:val="0"/>
      <w:marBottom w:val="0"/>
      <w:divBdr>
        <w:top w:val="none" w:sz="0" w:space="0" w:color="auto"/>
        <w:left w:val="none" w:sz="0" w:space="0" w:color="auto"/>
        <w:bottom w:val="none" w:sz="0" w:space="0" w:color="auto"/>
        <w:right w:val="none" w:sz="0" w:space="0" w:color="auto"/>
      </w:divBdr>
    </w:div>
    <w:div w:id="1972443193">
      <w:bodyDiv w:val="1"/>
      <w:marLeft w:val="0"/>
      <w:marRight w:val="0"/>
      <w:marTop w:val="0"/>
      <w:marBottom w:val="0"/>
      <w:divBdr>
        <w:top w:val="none" w:sz="0" w:space="0" w:color="auto"/>
        <w:left w:val="none" w:sz="0" w:space="0" w:color="auto"/>
        <w:bottom w:val="none" w:sz="0" w:space="0" w:color="auto"/>
        <w:right w:val="none" w:sz="0" w:space="0" w:color="auto"/>
      </w:divBdr>
    </w:div>
    <w:div w:id="1972636150">
      <w:bodyDiv w:val="1"/>
      <w:marLeft w:val="0"/>
      <w:marRight w:val="0"/>
      <w:marTop w:val="0"/>
      <w:marBottom w:val="0"/>
      <w:divBdr>
        <w:top w:val="none" w:sz="0" w:space="0" w:color="auto"/>
        <w:left w:val="none" w:sz="0" w:space="0" w:color="auto"/>
        <w:bottom w:val="none" w:sz="0" w:space="0" w:color="auto"/>
        <w:right w:val="none" w:sz="0" w:space="0" w:color="auto"/>
      </w:divBdr>
    </w:div>
    <w:div w:id="1972711386">
      <w:bodyDiv w:val="1"/>
      <w:marLeft w:val="0"/>
      <w:marRight w:val="0"/>
      <w:marTop w:val="0"/>
      <w:marBottom w:val="0"/>
      <w:divBdr>
        <w:top w:val="none" w:sz="0" w:space="0" w:color="auto"/>
        <w:left w:val="none" w:sz="0" w:space="0" w:color="auto"/>
        <w:bottom w:val="none" w:sz="0" w:space="0" w:color="auto"/>
        <w:right w:val="none" w:sz="0" w:space="0" w:color="auto"/>
      </w:divBdr>
    </w:div>
    <w:div w:id="1973366281">
      <w:bodyDiv w:val="1"/>
      <w:marLeft w:val="0"/>
      <w:marRight w:val="0"/>
      <w:marTop w:val="0"/>
      <w:marBottom w:val="0"/>
      <w:divBdr>
        <w:top w:val="none" w:sz="0" w:space="0" w:color="auto"/>
        <w:left w:val="none" w:sz="0" w:space="0" w:color="auto"/>
        <w:bottom w:val="none" w:sz="0" w:space="0" w:color="auto"/>
        <w:right w:val="none" w:sz="0" w:space="0" w:color="auto"/>
      </w:divBdr>
    </w:div>
    <w:div w:id="1973557308">
      <w:bodyDiv w:val="1"/>
      <w:marLeft w:val="0"/>
      <w:marRight w:val="0"/>
      <w:marTop w:val="0"/>
      <w:marBottom w:val="0"/>
      <w:divBdr>
        <w:top w:val="none" w:sz="0" w:space="0" w:color="auto"/>
        <w:left w:val="none" w:sz="0" w:space="0" w:color="auto"/>
        <w:bottom w:val="none" w:sz="0" w:space="0" w:color="auto"/>
        <w:right w:val="none" w:sz="0" w:space="0" w:color="auto"/>
      </w:divBdr>
    </w:div>
    <w:div w:id="1973632315">
      <w:bodyDiv w:val="1"/>
      <w:marLeft w:val="0"/>
      <w:marRight w:val="0"/>
      <w:marTop w:val="0"/>
      <w:marBottom w:val="0"/>
      <w:divBdr>
        <w:top w:val="none" w:sz="0" w:space="0" w:color="auto"/>
        <w:left w:val="none" w:sz="0" w:space="0" w:color="auto"/>
        <w:bottom w:val="none" w:sz="0" w:space="0" w:color="auto"/>
        <w:right w:val="none" w:sz="0" w:space="0" w:color="auto"/>
      </w:divBdr>
    </w:div>
    <w:div w:id="1974018717">
      <w:bodyDiv w:val="1"/>
      <w:marLeft w:val="0"/>
      <w:marRight w:val="0"/>
      <w:marTop w:val="0"/>
      <w:marBottom w:val="0"/>
      <w:divBdr>
        <w:top w:val="none" w:sz="0" w:space="0" w:color="auto"/>
        <w:left w:val="none" w:sz="0" w:space="0" w:color="auto"/>
        <w:bottom w:val="none" w:sz="0" w:space="0" w:color="auto"/>
        <w:right w:val="none" w:sz="0" w:space="0" w:color="auto"/>
      </w:divBdr>
    </w:div>
    <w:div w:id="1974364125">
      <w:bodyDiv w:val="1"/>
      <w:marLeft w:val="0"/>
      <w:marRight w:val="0"/>
      <w:marTop w:val="0"/>
      <w:marBottom w:val="0"/>
      <w:divBdr>
        <w:top w:val="none" w:sz="0" w:space="0" w:color="auto"/>
        <w:left w:val="none" w:sz="0" w:space="0" w:color="auto"/>
        <w:bottom w:val="none" w:sz="0" w:space="0" w:color="auto"/>
        <w:right w:val="none" w:sz="0" w:space="0" w:color="auto"/>
      </w:divBdr>
    </w:div>
    <w:div w:id="1974600022">
      <w:bodyDiv w:val="1"/>
      <w:marLeft w:val="0"/>
      <w:marRight w:val="0"/>
      <w:marTop w:val="0"/>
      <w:marBottom w:val="0"/>
      <w:divBdr>
        <w:top w:val="none" w:sz="0" w:space="0" w:color="auto"/>
        <w:left w:val="none" w:sz="0" w:space="0" w:color="auto"/>
        <w:bottom w:val="none" w:sz="0" w:space="0" w:color="auto"/>
        <w:right w:val="none" w:sz="0" w:space="0" w:color="auto"/>
      </w:divBdr>
    </w:div>
    <w:div w:id="1974823865">
      <w:bodyDiv w:val="1"/>
      <w:marLeft w:val="0"/>
      <w:marRight w:val="0"/>
      <w:marTop w:val="0"/>
      <w:marBottom w:val="0"/>
      <w:divBdr>
        <w:top w:val="none" w:sz="0" w:space="0" w:color="auto"/>
        <w:left w:val="none" w:sz="0" w:space="0" w:color="auto"/>
        <w:bottom w:val="none" w:sz="0" w:space="0" w:color="auto"/>
        <w:right w:val="none" w:sz="0" w:space="0" w:color="auto"/>
      </w:divBdr>
    </w:div>
    <w:div w:id="1975018026">
      <w:bodyDiv w:val="1"/>
      <w:marLeft w:val="0"/>
      <w:marRight w:val="0"/>
      <w:marTop w:val="0"/>
      <w:marBottom w:val="0"/>
      <w:divBdr>
        <w:top w:val="none" w:sz="0" w:space="0" w:color="auto"/>
        <w:left w:val="none" w:sz="0" w:space="0" w:color="auto"/>
        <w:bottom w:val="none" w:sz="0" w:space="0" w:color="auto"/>
        <w:right w:val="none" w:sz="0" w:space="0" w:color="auto"/>
      </w:divBdr>
    </w:div>
    <w:div w:id="1975482505">
      <w:bodyDiv w:val="1"/>
      <w:marLeft w:val="0"/>
      <w:marRight w:val="0"/>
      <w:marTop w:val="0"/>
      <w:marBottom w:val="0"/>
      <w:divBdr>
        <w:top w:val="none" w:sz="0" w:space="0" w:color="auto"/>
        <w:left w:val="none" w:sz="0" w:space="0" w:color="auto"/>
        <w:bottom w:val="none" w:sz="0" w:space="0" w:color="auto"/>
        <w:right w:val="none" w:sz="0" w:space="0" w:color="auto"/>
      </w:divBdr>
    </w:div>
    <w:div w:id="1975669456">
      <w:bodyDiv w:val="1"/>
      <w:marLeft w:val="0"/>
      <w:marRight w:val="0"/>
      <w:marTop w:val="0"/>
      <w:marBottom w:val="0"/>
      <w:divBdr>
        <w:top w:val="none" w:sz="0" w:space="0" w:color="auto"/>
        <w:left w:val="none" w:sz="0" w:space="0" w:color="auto"/>
        <w:bottom w:val="none" w:sz="0" w:space="0" w:color="auto"/>
        <w:right w:val="none" w:sz="0" w:space="0" w:color="auto"/>
      </w:divBdr>
    </w:div>
    <w:div w:id="1975673941">
      <w:bodyDiv w:val="1"/>
      <w:marLeft w:val="0"/>
      <w:marRight w:val="0"/>
      <w:marTop w:val="0"/>
      <w:marBottom w:val="0"/>
      <w:divBdr>
        <w:top w:val="none" w:sz="0" w:space="0" w:color="auto"/>
        <w:left w:val="none" w:sz="0" w:space="0" w:color="auto"/>
        <w:bottom w:val="none" w:sz="0" w:space="0" w:color="auto"/>
        <w:right w:val="none" w:sz="0" w:space="0" w:color="auto"/>
      </w:divBdr>
    </w:div>
    <w:div w:id="1975791898">
      <w:bodyDiv w:val="1"/>
      <w:marLeft w:val="0"/>
      <w:marRight w:val="0"/>
      <w:marTop w:val="0"/>
      <w:marBottom w:val="0"/>
      <w:divBdr>
        <w:top w:val="none" w:sz="0" w:space="0" w:color="auto"/>
        <w:left w:val="none" w:sz="0" w:space="0" w:color="auto"/>
        <w:bottom w:val="none" w:sz="0" w:space="0" w:color="auto"/>
        <w:right w:val="none" w:sz="0" w:space="0" w:color="auto"/>
      </w:divBdr>
    </w:div>
    <w:div w:id="1975793400">
      <w:bodyDiv w:val="1"/>
      <w:marLeft w:val="0"/>
      <w:marRight w:val="0"/>
      <w:marTop w:val="0"/>
      <w:marBottom w:val="0"/>
      <w:divBdr>
        <w:top w:val="none" w:sz="0" w:space="0" w:color="auto"/>
        <w:left w:val="none" w:sz="0" w:space="0" w:color="auto"/>
        <w:bottom w:val="none" w:sz="0" w:space="0" w:color="auto"/>
        <w:right w:val="none" w:sz="0" w:space="0" w:color="auto"/>
      </w:divBdr>
    </w:div>
    <w:div w:id="1975910495">
      <w:bodyDiv w:val="1"/>
      <w:marLeft w:val="0"/>
      <w:marRight w:val="0"/>
      <w:marTop w:val="0"/>
      <w:marBottom w:val="0"/>
      <w:divBdr>
        <w:top w:val="none" w:sz="0" w:space="0" w:color="auto"/>
        <w:left w:val="none" w:sz="0" w:space="0" w:color="auto"/>
        <w:bottom w:val="none" w:sz="0" w:space="0" w:color="auto"/>
        <w:right w:val="none" w:sz="0" w:space="0" w:color="auto"/>
      </w:divBdr>
    </w:div>
    <w:div w:id="1976174686">
      <w:bodyDiv w:val="1"/>
      <w:marLeft w:val="0"/>
      <w:marRight w:val="0"/>
      <w:marTop w:val="0"/>
      <w:marBottom w:val="0"/>
      <w:divBdr>
        <w:top w:val="none" w:sz="0" w:space="0" w:color="auto"/>
        <w:left w:val="none" w:sz="0" w:space="0" w:color="auto"/>
        <w:bottom w:val="none" w:sz="0" w:space="0" w:color="auto"/>
        <w:right w:val="none" w:sz="0" w:space="0" w:color="auto"/>
      </w:divBdr>
    </w:div>
    <w:div w:id="1976522276">
      <w:bodyDiv w:val="1"/>
      <w:marLeft w:val="0"/>
      <w:marRight w:val="0"/>
      <w:marTop w:val="0"/>
      <w:marBottom w:val="0"/>
      <w:divBdr>
        <w:top w:val="none" w:sz="0" w:space="0" w:color="auto"/>
        <w:left w:val="none" w:sz="0" w:space="0" w:color="auto"/>
        <w:bottom w:val="none" w:sz="0" w:space="0" w:color="auto"/>
        <w:right w:val="none" w:sz="0" w:space="0" w:color="auto"/>
      </w:divBdr>
    </w:div>
    <w:div w:id="1977030711">
      <w:bodyDiv w:val="1"/>
      <w:marLeft w:val="0"/>
      <w:marRight w:val="0"/>
      <w:marTop w:val="0"/>
      <w:marBottom w:val="0"/>
      <w:divBdr>
        <w:top w:val="none" w:sz="0" w:space="0" w:color="auto"/>
        <w:left w:val="none" w:sz="0" w:space="0" w:color="auto"/>
        <w:bottom w:val="none" w:sz="0" w:space="0" w:color="auto"/>
        <w:right w:val="none" w:sz="0" w:space="0" w:color="auto"/>
      </w:divBdr>
    </w:div>
    <w:div w:id="1977101901">
      <w:bodyDiv w:val="1"/>
      <w:marLeft w:val="0"/>
      <w:marRight w:val="0"/>
      <w:marTop w:val="0"/>
      <w:marBottom w:val="0"/>
      <w:divBdr>
        <w:top w:val="none" w:sz="0" w:space="0" w:color="auto"/>
        <w:left w:val="none" w:sz="0" w:space="0" w:color="auto"/>
        <w:bottom w:val="none" w:sz="0" w:space="0" w:color="auto"/>
        <w:right w:val="none" w:sz="0" w:space="0" w:color="auto"/>
      </w:divBdr>
    </w:div>
    <w:div w:id="1977681042">
      <w:bodyDiv w:val="1"/>
      <w:marLeft w:val="0"/>
      <w:marRight w:val="0"/>
      <w:marTop w:val="0"/>
      <w:marBottom w:val="0"/>
      <w:divBdr>
        <w:top w:val="none" w:sz="0" w:space="0" w:color="auto"/>
        <w:left w:val="none" w:sz="0" w:space="0" w:color="auto"/>
        <w:bottom w:val="none" w:sz="0" w:space="0" w:color="auto"/>
        <w:right w:val="none" w:sz="0" w:space="0" w:color="auto"/>
      </w:divBdr>
    </w:div>
    <w:div w:id="1977832795">
      <w:bodyDiv w:val="1"/>
      <w:marLeft w:val="0"/>
      <w:marRight w:val="0"/>
      <w:marTop w:val="0"/>
      <w:marBottom w:val="0"/>
      <w:divBdr>
        <w:top w:val="none" w:sz="0" w:space="0" w:color="auto"/>
        <w:left w:val="none" w:sz="0" w:space="0" w:color="auto"/>
        <w:bottom w:val="none" w:sz="0" w:space="0" w:color="auto"/>
        <w:right w:val="none" w:sz="0" w:space="0" w:color="auto"/>
      </w:divBdr>
    </w:div>
    <w:div w:id="1977835588">
      <w:bodyDiv w:val="1"/>
      <w:marLeft w:val="0"/>
      <w:marRight w:val="0"/>
      <w:marTop w:val="0"/>
      <w:marBottom w:val="0"/>
      <w:divBdr>
        <w:top w:val="none" w:sz="0" w:space="0" w:color="auto"/>
        <w:left w:val="none" w:sz="0" w:space="0" w:color="auto"/>
        <w:bottom w:val="none" w:sz="0" w:space="0" w:color="auto"/>
        <w:right w:val="none" w:sz="0" w:space="0" w:color="auto"/>
      </w:divBdr>
    </w:div>
    <w:div w:id="1977946954">
      <w:bodyDiv w:val="1"/>
      <w:marLeft w:val="0"/>
      <w:marRight w:val="0"/>
      <w:marTop w:val="0"/>
      <w:marBottom w:val="0"/>
      <w:divBdr>
        <w:top w:val="none" w:sz="0" w:space="0" w:color="auto"/>
        <w:left w:val="none" w:sz="0" w:space="0" w:color="auto"/>
        <w:bottom w:val="none" w:sz="0" w:space="0" w:color="auto"/>
        <w:right w:val="none" w:sz="0" w:space="0" w:color="auto"/>
      </w:divBdr>
    </w:div>
    <w:div w:id="1977948919">
      <w:bodyDiv w:val="1"/>
      <w:marLeft w:val="0"/>
      <w:marRight w:val="0"/>
      <w:marTop w:val="0"/>
      <w:marBottom w:val="0"/>
      <w:divBdr>
        <w:top w:val="none" w:sz="0" w:space="0" w:color="auto"/>
        <w:left w:val="none" w:sz="0" w:space="0" w:color="auto"/>
        <w:bottom w:val="none" w:sz="0" w:space="0" w:color="auto"/>
        <w:right w:val="none" w:sz="0" w:space="0" w:color="auto"/>
      </w:divBdr>
    </w:div>
    <w:div w:id="1978148653">
      <w:bodyDiv w:val="1"/>
      <w:marLeft w:val="0"/>
      <w:marRight w:val="0"/>
      <w:marTop w:val="0"/>
      <w:marBottom w:val="0"/>
      <w:divBdr>
        <w:top w:val="none" w:sz="0" w:space="0" w:color="auto"/>
        <w:left w:val="none" w:sz="0" w:space="0" w:color="auto"/>
        <w:bottom w:val="none" w:sz="0" w:space="0" w:color="auto"/>
        <w:right w:val="none" w:sz="0" w:space="0" w:color="auto"/>
      </w:divBdr>
    </w:div>
    <w:div w:id="1978295336">
      <w:bodyDiv w:val="1"/>
      <w:marLeft w:val="0"/>
      <w:marRight w:val="0"/>
      <w:marTop w:val="0"/>
      <w:marBottom w:val="0"/>
      <w:divBdr>
        <w:top w:val="none" w:sz="0" w:space="0" w:color="auto"/>
        <w:left w:val="none" w:sz="0" w:space="0" w:color="auto"/>
        <w:bottom w:val="none" w:sz="0" w:space="0" w:color="auto"/>
        <w:right w:val="none" w:sz="0" w:space="0" w:color="auto"/>
      </w:divBdr>
    </w:div>
    <w:div w:id="1978412757">
      <w:bodyDiv w:val="1"/>
      <w:marLeft w:val="0"/>
      <w:marRight w:val="0"/>
      <w:marTop w:val="0"/>
      <w:marBottom w:val="0"/>
      <w:divBdr>
        <w:top w:val="none" w:sz="0" w:space="0" w:color="auto"/>
        <w:left w:val="none" w:sz="0" w:space="0" w:color="auto"/>
        <w:bottom w:val="none" w:sz="0" w:space="0" w:color="auto"/>
        <w:right w:val="none" w:sz="0" w:space="0" w:color="auto"/>
      </w:divBdr>
    </w:div>
    <w:div w:id="1978873515">
      <w:bodyDiv w:val="1"/>
      <w:marLeft w:val="0"/>
      <w:marRight w:val="0"/>
      <w:marTop w:val="0"/>
      <w:marBottom w:val="0"/>
      <w:divBdr>
        <w:top w:val="none" w:sz="0" w:space="0" w:color="auto"/>
        <w:left w:val="none" w:sz="0" w:space="0" w:color="auto"/>
        <w:bottom w:val="none" w:sz="0" w:space="0" w:color="auto"/>
        <w:right w:val="none" w:sz="0" w:space="0" w:color="auto"/>
      </w:divBdr>
    </w:div>
    <w:div w:id="1978992174">
      <w:bodyDiv w:val="1"/>
      <w:marLeft w:val="0"/>
      <w:marRight w:val="0"/>
      <w:marTop w:val="0"/>
      <w:marBottom w:val="0"/>
      <w:divBdr>
        <w:top w:val="none" w:sz="0" w:space="0" w:color="auto"/>
        <w:left w:val="none" w:sz="0" w:space="0" w:color="auto"/>
        <w:bottom w:val="none" w:sz="0" w:space="0" w:color="auto"/>
        <w:right w:val="none" w:sz="0" w:space="0" w:color="auto"/>
      </w:divBdr>
    </w:div>
    <w:div w:id="1979602612">
      <w:bodyDiv w:val="1"/>
      <w:marLeft w:val="0"/>
      <w:marRight w:val="0"/>
      <w:marTop w:val="0"/>
      <w:marBottom w:val="0"/>
      <w:divBdr>
        <w:top w:val="none" w:sz="0" w:space="0" w:color="auto"/>
        <w:left w:val="none" w:sz="0" w:space="0" w:color="auto"/>
        <w:bottom w:val="none" w:sz="0" w:space="0" w:color="auto"/>
        <w:right w:val="none" w:sz="0" w:space="0" w:color="auto"/>
      </w:divBdr>
    </w:div>
    <w:div w:id="1979677223">
      <w:bodyDiv w:val="1"/>
      <w:marLeft w:val="0"/>
      <w:marRight w:val="0"/>
      <w:marTop w:val="0"/>
      <w:marBottom w:val="0"/>
      <w:divBdr>
        <w:top w:val="none" w:sz="0" w:space="0" w:color="auto"/>
        <w:left w:val="none" w:sz="0" w:space="0" w:color="auto"/>
        <w:bottom w:val="none" w:sz="0" w:space="0" w:color="auto"/>
        <w:right w:val="none" w:sz="0" w:space="0" w:color="auto"/>
      </w:divBdr>
    </w:div>
    <w:div w:id="1979719268">
      <w:bodyDiv w:val="1"/>
      <w:marLeft w:val="0"/>
      <w:marRight w:val="0"/>
      <w:marTop w:val="0"/>
      <w:marBottom w:val="0"/>
      <w:divBdr>
        <w:top w:val="none" w:sz="0" w:space="0" w:color="auto"/>
        <w:left w:val="none" w:sz="0" w:space="0" w:color="auto"/>
        <w:bottom w:val="none" w:sz="0" w:space="0" w:color="auto"/>
        <w:right w:val="none" w:sz="0" w:space="0" w:color="auto"/>
      </w:divBdr>
    </w:div>
    <w:div w:id="1980108679">
      <w:bodyDiv w:val="1"/>
      <w:marLeft w:val="0"/>
      <w:marRight w:val="0"/>
      <w:marTop w:val="0"/>
      <w:marBottom w:val="0"/>
      <w:divBdr>
        <w:top w:val="none" w:sz="0" w:space="0" w:color="auto"/>
        <w:left w:val="none" w:sz="0" w:space="0" w:color="auto"/>
        <w:bottom w:val="none" w:sz="0" w:space="0" w:color="auto"/>
        <w:right w:val="none" w:sz="0" w:space="0" w:color="auto"/>
      </w:divBdr>
    </w:div>
    <w:div w:id="1980184046">
      <w:bodyDiv w:val="1"/>
      <w:marLeft w:val="0"/>
      <w:marRight w:val="0"/>
      <w:marTop w:val="0"/>
      <w:marBottom w:val="0"/>
      <w:divBdr>
        <w:top w:val="none" w:sz="0" w:space="0" w:color="auto"/>
        <w:left w:val="none" w:sz="0" w:space="0" w:color="auto"/>
        <w:bottom w:val="none" w:sz="0" w:space="0" w:color="auto"/>
        <w:right w:val="none" w:sz="0" w:space="0" w:color="auto"/>
      </w:divBdr>
    </w:div>
    <w:div w:id="1980258983">
      <w:bodyDiv w:val="1"/>
      <w:marLeft w:val="0"/>
      <w:marRight w:val="0"/>
      <w:marTop w:val="0"/>
      <w:marBottom w:val="0"/>
      <w:divBdr>
        <w:top w:val="none" w:sz="0" w:space="0" w:color="auto"/>
        <w:left w:val="none" w:sz="0" w:space="0" w:color="auto"/>
        <w:bottom w:val="none" w:sz="0" w:space="0" w:color="auto"/>
        <w:right w:val="none" w:sz="0" w:space="0" w:color="auto"/>
      </w:divBdr>
    </w:div>
    <w:div w:id="1980265347">
      <w:bodyDiv w:val="1"/>
      <w:marLeft w:val="0"/>
      <w:marRight w:val="0"/>
      <w:marTop w:val="0"/>
      <w:marBottom w:val="0"/>
      <w:divBdr>
        <w:top w:val="none" w:sz="0" w:space="0" w:color="auto"/>
        <w:left w:val="none" w:sz="0" w:space="0" w:color="auto"/>
        <w:bottom w:val="none" w:sz="0" w:space="0" w:color="auto"/>
        <w:right w:val="none" w:sz="0" w:space="0" w:color="auto"/>
      </w:divBdr>
    </w:div>
    <w:div w:id="1980844195">
      <w:bodyDiv w:val="1"/>
      <w:marLeft w:val="0"/>
      <w:marRight w:val="0"/>
      <w:marTop w:val="0"/>
      <w:marBottom w:val="0"/>
      <w:divBdr>
        <w:top w:val="none" w:sz="0" w:space="0" w:color="auto"/>
        <w:left w:val="none" w:sz="0" w:space="0" w:color="auto"/>
        <w:bottom w:val="none" w:sz="0" w:space="0" w:color="auto"/>
        <w:right w:val="none" w:sz="0" w:space="0" w:color="auto"/>
      </w:divBdr>
    </w:div>
    <w:div w:id="1981184022">
      <w:bodyDiv w:val="1"/>
      <w:marLeft w:val="0"/>
      <w:marRight w:val="0"/>
      <w:marTop w:val="0"/>
      <w:marBottom w:val="0"/>
      <w:divBdr>
        <w:top w:val="none" w:sz="0" w:space="0" w:color="auto"/>
        <w:left w:val="none" w:sz="0" w:space="0" w:color="auto"/>
        <w:bottom w:val="none" w:sz="0" w:space="0" w:color="auto"/>
        <w:right w:val="none" w:sz="0" w:space="0" w:color="auto"/>
      </w:divBdr>
    </w:div>
    <w:div w:id="1981574479">
      <w:bodyDiv w:val="1"/>
      <w:marLeft w:val="0"/>
      <w:marRight w:val="0"/>
      <w:marTop w:val="0"/>
      <w:marBottom w:val="0"/>
      <w:divBdr>
        <w:top w:val="none" w:sz="0" w:space="0" w:color="auto"/>
        <w:left w:val="none" w:sz="0" w:space="0" w:color="auto"/>
        <w:bottom w:val="none" w:sz="0" w:space="0" w:color="auto"/>
        <w:right w:val="none" w:sz="0" w:space="0" w:color="auto"/>
      </w:divBdr>
    </w:div>
    <w:div w:id="1981955356">
      <w:bodyDiv w:val="1"/>
      <w:marLeft w:val="0"/>
      <w:marRight w:val="0"/>
      <w:marTop w:val="0"/>
      <w:marBottom w:val="0"/>
      <w:divBdr>
        <w:top w:val="none" w:sz="0" w:space="0" w:color="auto"/>
        <w:left w:val="none" w:sz="0" w:space="0" w:color="auto"/>
        <w:bottom w:val="none" w:sz="0" w:space="0" w:color="auto"/>
        <w:right w:val="none" w:sz="0" w:space="0" w:color="auto"/>
      </w:divBdr>
    </w:div>
    <w:div w:id="1982340433">
      <w:bodyDiv w:val="1"/>
      <w:marLeft w:val="0"/>
      <w:marRight w:val="0"/>
      <w:marTop w:val="0"/>
      <w:marBottom w:val="0"/>
      <w:divBdr>
        <w:top w:val="none" w:sz="0" w:space="0" w:color="auto"/>
        <w:left w:val="none" w:sz="0" w:space="0" w:color="auto"/>
        <w:bottom w:val="none" w:sz="0" w:space="0" w:color="auto"/>
        <w:right w:val="none" w:sz="0" w:space="0" w:color="auto"/>
      </w:divBdr>
    </w:div>
    <w:div w:id="1982687113">
      <w:bodyDiv w:val="1"/>
      <w:marLeft w:val="0"/>
      <w:marRight w:val="0"/>
      <w:marTop w:val="0"/>
      <w:marBottom w:val="0"/>
      <w:divBdr>
        <w:top w:val="none" w:sz="0" w:space="0" w:color="auto"/>
        <w:left w:val="none" w:sz="0" w:space="0" w:color="auto"/>
        <w:bottom w:val="none" w:sz="0" w:space="0" w:color="auto"/>
        <w:right w:val="none" w:sz="0" w:space="0" w:color="auto"/>
      </w:divBdr>
    </w:div>
    <w:div w:id="1982809041">
      <w:bodyDiv w:val="1"/>
      <w:marLeft w:val="0"/>
      <w:marRight w:val="0"/>
      <w:marTop w:val="0"/>
      <w:marBottom w:val="0"/>
      <w:divBdr>
        <w:top w:val="none" w:sz="0" w:space="0" w:color="auto"/>
        <w:left w:val="none" w:sz="0" w:space="0" w:color="auto"/>
        <w:bottom w:val="none" w:sz="0" w:space="0" w:color="auto"/>
        <w:right w:val="none" w:sz="0" w:space="0" w:color="auto"/>
      </w:divBdr>
    </w:div>
    <w:div w:id="1982999338">
      <w:bodyDiv w:val="1"/>
      <w:marLeft w:val="0"/>
      <w:marRight w:val="0"/>
      <w:marTop w:val="0"/>
      <w:marBottom w:val="0"/>
      <w:divBdr>
        <w:top w:val="none" w:sz="0" w:space="0" w:color="auto"/>
        <w:left w:val="none" w:sz="0" w:space="0" w:color="auto"/>
        <w:bottom w:val="none" w:sz="0" w:space="0" w:color="auto"/>
        <w:right w:val="none" w:sz="0" w:space="0" w:color="auto"/>
      </w:divBdr>
    </w:div>
    <w:div w:id="1983073299">
      <w:bodyDiv w:val="1"/>
      <w:marLeft w:val="0"/>
      <w:marRight w:val="0"/>
      <w:marTop w:val="0"/>
      <w:marBottom w:val="0"/>
      <w:divBdr>
        <w:top w:val="none" w:sz="0" w:space="0" w:color="auto"/>
        <w:left w:val="none" w:sz="0" w:space="0" w:color="auto"/>
        <w:bottom w:val="none" w:sz="0" w:space="0" w:color="auto"/>
        <w:right w:val="none" w:sz="0" w:space="0" w:color="auto"/>
      </w:divBdr>
    </w:div>
    <w:div w:id="1983460501">
      <w:bodyDiv w:val="1"/>
      <w:marLeft w:val="0"/>
      <w:marRight w:val="0"/>
      <w:marTop w:val="0"/>
      <w:marBottom w:val="0"/>
      <w:divBdr>
        <w:top w:val="none" w:sz="0" w:space="0" w:color="auto"/>
        <w:left w:val="none" w:sz="0" w:space="0" w:color="auto"/>
        <w:bottom w:val="none" w:sz="0" w:space="0" w:color="auto"/>
        <w:right w:val="none" w:sz="0" w:space="0" w:color="auto"/>
      </w:divBdr>
    </w:div>
    <w:div w:id="1983466021">
      <w:bodyDiv w:val="1"/>
      <w:marLeft w:val="0"/>
      <w:marRight w:val="0"/>
      <w:marTop w:val="0"/>
      <w:marBottom w:val="0"/>
      <w:divBdr>
        <w:top w:val="none" w:sz="0" w:space="0" w:color="auto"/>
        <w:left w:val="none" w:sz="0" w:space="0" w:color="auto"/>
        <w:bottom w:val="none" w:sz="0" w:space="0" w:color="auto"/>
        <w:right w:val="none" w:sz="0" w:space="0" w:color="auto"/>
      </w:divBdr>
    </w:div>
    <w:div w:id="1983609335">
      <w:bodyDiv w:val="1"/>
      <w:marLeft w:val="0"/>
      <w:marRight w:val="0"/>
      <w:marTop w:val="0"/>
      <w:marBottom w:val="0"/>
      <w:divBdr>
        <w:top w:val="none" w:sz="0" w:space="0" w:color="auto"/>
        <w:left w:val="none" w:sz="0" w:space="0" w:color="auto"/>
        <w:bottom w:val="none" w:sz="0" w:space="0" w:color="auto"/>
        <w:right w:val="none" w:sz="0" w:space="0" w:color="auto"/>
      </w:divBdr>
    </w:div>
    <w:div w:id="1983731657">
      <w:bodyDiv w:val="1"/>
      <w:marLeft w:val="0"/>
      <w:marRight w:val="0"/>
      <w:marTop w:val="0"/>
      <w:marBottom w:val="0"/>
      <w:divBdr>
        <w:top w:val="none" w:sz="0" w:space="0" w:color="auto"/>
        <w:left w:val="none" w:sz="0" w:space="0" w:color="auto"/>
        <w:bottom w:val="none" w:sz="0" w:space="0" w:color="auto"/>
        <w:right w:val="none" w:sz="0" w:space="0" w:color="auto"/>
      </w:divBdr>
    </w:div>
    <w:div w:id="1983732909">
      <w:bodyDiv w:val="1"/>
      <w:marLeft w:val="0"/>
      <w:marRight w:val="0"/>
      <w:marTop w:val="0"/>
      <w:marBottom w:val="0"/>
      <w:divBdr>
        <w:top w:val="none" w:sz="0" w:space="0" w:color="auto"/>
        <w:left w:val="none" w:sz="0" w:space="0" w:color="auto"/>
        <w:bottom w:val="none" w:sz="0" w:space="0" w:color="auto"/>
        <w:right w:val="none" w:sz="0" w:space="0" w:color="auto"/>
      </w:divBdr>
    </w:div>
    <w:div w:id="1983777089">
      <w:bodyDiv w:val="1"/>
      <w:marLeft w:val="0"/>
      <w:marRight w:val="0"/>
      <w:marTop w:val="0"/>
      <w:marBottom w:val="0"/>
      <w:divBdr>
        <w:top w:val="none" w:sz="0" w:space="0" w:color="auto"/>
        <w:left w:val="none" w:sz="0" w:space="0" w:color="auto"/>
        <w:bottom w:val="none" w:sz="0" w:space="0" w:color="auto"/>
        <w:right w:val="none" w:sz="0" w:space="0" w:color="auto"/>
      </w:divBdr>
    </w:div>
    <w:div w:id="1984001501">
      <w:bodyDiv w:val="1"/>
      <w:marLeft w:val="0"/>
      <w:marRight w:val="0"/>
      <w:marTop w:val="0"/>
      <w:marBottom w:val="0"/>
      <w:divBdr>
        <w:top w:val="none" w:sz="0" w:space="0" w:color="auto"/>
        <w:left w:val="none" w:sz="0" w:space="0" w:color="auto"/>
        <w:bottom w:val="none" w:sz="0" w:space="0" w:color="auto"/>
        <w:right w:val="none" w:sz="0" w:space="0" w:color="auto"/>
      </w:divBdr>
    </w:div>
    <w:div w:id="1984041295">
      <w:bodyDiv w:val="1"/>
      <w:marLeft w:val="0"/>
      <w:marRight w:val="0"/>
      <w:marTop w:val="0"/>
      <w:marBottom w:val="0"/>
      <w:divBdr>
        <w:top w:val="none" w:sz="0" w:space="0" w:color="auto"/>
        <w:left w:val="none" w:sz="0" w:space="0" w:color="auto"/>
        <w:bottom w:val="none" w:sz="0" w:space="0" w:color="auto"/>
        <w:right w:val="none" w:sz="0" w:space="0" w:color="auto"/>
      </w:divBdr>
    </w:div>
    <w:div w:id="1984044909">
      <w:bodyDiv w:val="1"/>
      <w:marLeft w:val="0"/>
      <w:marRight w:val="0"/>
      <w:marTop w:val="0"/>
      <w:marBottom w:val="0"/>
      <w:divBdr>
        <w:top w:val="none" w:sz="0" w:space="0" w:color="auto"/>
        <w:left w:val="none" w:sz="0" w:space="0" w:color="auto"/>
        <w:bottom w:val="none" w:sz="0" w:space="0" w:color="auto"/>
        <w:right w:val="none" w:sz="0" w:space="0" w:color="auto"/>
      </w:divBdr>
    </w:div>
    <w:div w:id="1984433399">
      <w:bodyDiv w:val="1"/>
      <w:marLeft w:val="0"/>
      <w:marRight w:val="0"/>
      <w:marTop w:val="0"/>
      <w:marBottom w:val="0"/>
      <w:divBdr>
        <w:top w:val="none" w:sz="0" w:space="0" w:color="auto"/>
        <w:left w:val="none" w:sz="0" w:space="0" w:color="auto"/>
        <w:bottom w:val="none" w:sz="0" w:space="0" w:color="auto"/>
        <w:right w:val="none" w:sz="0" w:space="0" w:color="auto"/>
      </w:divBdr>
    </w:div>
    <w:div w:id="1984964048">
      <w:bodyDiv w:val="1"/>
      <w:marLeft w:val="0"/>
      <w:marRight w:val="0"/>
      <w:marTop w:val="0"/>
      <w:marBottom w:val="0"/>
      <w:divBdr>
        <w:top w:val="none" w:sz="0" w:space="0" w:color="auto"/>
        <w:left w:val="none" w:sz="0" w:space="0" w:color="auto"/>
        <w:bottom w:val="none" w:sz="0" w:space="0" w:color="auto"/>
        <w:right w:val="none" w:sz="0" w:space="0" w:color="auto"/>
      </w:divBdr>
    </w:div>
    <w:div w:id="1985236685">
      <w:bodyDiv w:val="1"/>
      <w:marLeft w:val="0"/>
      <w:marRight w:val="0"/>
      <w:marTop w:val="0"/>
      <w:marBottom w:val="0"/>
      <w:divBdr>
        <w:top w:val="none" w:sz="0" w:space="0" w:color="auto"/>
        <w:left w:val="none" w:sz="0" w:space="0" w:color="auto"/>
        <w:bottom w:val="none" w:sz="0" w:space="0" w:color="auto"/>
        <w:right w:val="none" w:sz="0" w:space="0" w:color="auto"/>
      </w:divBdr>
    </w:div>
    <w:div w:id="1985238781">
      <w:bodyDiv w:val="1"/>
      <w:marLeft w:val="0"/>
      <w:marRight w:val="0"/>
      <w:marTop w:val="0"/>
      <w:marBottom w:val="0"/>
      <w:divBdr>
        <w:top w:val="none" w:sz="0" w:space="0" w:color="auto"/>
        <w:left w:val="none" w:sz="0" w:space="0" w:color="auto"/>
        <w:bottom w:val="none" w:sz="0" w:space="0" w:color="auto"/>
        <w:right w:val="none" w:sz="0" w:space="0" w:color="auto"/>
      </w:divBdr>
    </w:div>
    <w:div w:id="1985351246">
      <w:bodyDiv w:val="1"/>
      <w:marLeft w:val="0"/>
      <w:marRight w:val="0"/>
      <w:marTop w:val="0"/>
      <w:marBottom w:val="0"/>
      <w:divBdr>
        <w:top w:val="none" w:sz="0" w:space="0" w:color="auto"/>
        <w:left w:val="none" w:sz="0" w:space="0" w:color="auto"/>
        <w:bottom w:val="none" w:sz="0" w:space="0" w:color="auto"/>
        <w:right w:val="none" w:sz="0" w:space="0" w:color="auto"/>
      </w:divBdr>
    </w:div>
    <w:div w:id="1985893062">
      <w:bodyDiv w:val="1"/>
      <w:marLeft w:val="0"/>
      <w:marRight w:val="0"/>
      <w:marTop w:val="0"/>
      <w:marBottom w:val="0"/>
      <w:divBdr>
        <w:top w:val="none" w:sz="0" w:space="0" w:color="auto"/>
        <w:left w:val="none" w:sz="0" w:space="0" w:color="auto"/>
        <w:bottom w:val="none" w:sz="0" w:space="0" w:color="auto"/>
        <w:right w:val="none" w:sz="0" w:space="0" w:color="auto"/>
      </w:divBdr>
    </w:div>
    <w:div w:id="1985965179">
      <w:bodyDiv w:val="1"/>
      <w:marLeft w:val="0"/>
      <w:marRight w:val="0"/>
      <w:marTop w:val="0"/>
      <w:marBottom w:val="0"/>
      <w:divBdr>
        <w:top w:val="none" w:sz="0" w:space="0" w:color="auto"/>
        <w:left w:val="none" w:sz="0" w:space="0" w:color="auto"/>
        <w:bottom w:val="none" w:sz="0" w:space="0" w:color="auto"/>
        <w:right w:val="none" w:sz="0" w:space="0" w:color="auto"/>
      </w:divBdr>
    </w:div>
    <w:div w:id="1986275846">
      <w:bodyDiv w:val="1"/>
      <w:marLeft w:val="0"/>
      <w:marRight w:val="0"/>
      <w:marTop w:val="0"/>
      <w:marBottom w:val="0"/>
      <w:divBdr>
        <w:top w:val="none" w:sz="0" w:space="0" w:color="auto"/>
        <w:left w:val="none" w:sz="0" w:space="0" w:color="auto"/>
        <w:bottom w:val="none" w:sz="0" w:space="0" w:color="auto"/>
        <w:right w:val="none" w:sz="0" w:space="0" w:color="auto"/>
      </w:divBdr>
    </w:div>
    <w:div w:id="1986468507">
      <w:bodyDiv w:val="1"/>
      <w:marLeft w:val="0"/>
      <w:marRight w:val="0"/>
      <w:marTop w:val="0"/>
      <w:marBottom w:val="0"/>
      <w:divBdr>
        <w:top w:val="none" w:sz="0" w:space="0" w:color="auto"/>
        <w:left w:val="none" w:sz="0" w:space="0" w:color="auto"/>
        <w:bottom w:val="none" w:sz="0" w:space="0" w:color="auto"/>
        <w:right w:val="none" w:sz="0" w:space="0" w:color="auto"/>
      </w:divBdr>
    </w:div>
    <w:div w:id="1986468609">
      <w:bodyDiv w:val="1"/>
      <w:marLeft w:val="0"/>
      <w:marRight w:val="0"/>
      <w:marTop w:val="0"/>
      <w:marBottom w:val="0"/>
      <w:divBdr>
        <w:top w:val="none" w:sz="0" w:space="0" w:color="auto"/>
        <w:left w:val="none" w:sz="0" w:space="0" w:color="auto"/>
        <w:bottom w:val="none" w:sz="0" w:space="0" w:color="auto"/>
        <w:right w:val="none" w:sz="0" w:space="0" w:color="auto"/>
      </w:divBdr>
    </w:div>
    <w:div w:id="1986546602">
      <w:bodyDiv w:val="1"/>
      <w:marLeft w:val="0"/>
      <w:marRight w:val="0"/>
      <w:marTop w:val="0"/>
      <w:marBottom w:val="0"/>
      <w:divBdr>
        <w:top w:val="none" w:sz="0" w:space="0" w:color="auto"/>
        <w:left w:val="none" w:sz="0" w:space="0" w:color="auto"/>
        <w:bottom w:val="none" w:sz="0" w:space="0" w:color="auto"/>
        <w:right w:val="none" w:sz="0" w:space="0" w:color="auto"/>
      </w:divBdr>
    </w:div>
    <w:div w:id="1986548863">
      <w:bodyDiv w:val="1"/>
      <w:marLeft w:val="0"/>
      <w:marRight w:val="0"/>
      <w:marTop w:val="0"/>
      <w:marBottom w:val="0"/>
      <w:divBdr>
        <w:top w:val="none" w:sz="0" w:space="0" w:color="auto"/>
        <w:left w:val="none" w:sz="0" w:space="0" w:color="auto"/>
        <w:bottom w:val="none" w:sz="0" w:space="0" w:color="auto"/>
        <w:right w:val="none" w:sz="0" w:space="0" w:color="auto"/>
      </w:divBdr>
    </w:div>
    <w:div w:id="1986619490">
      <w:bodyDiv w:val="1"/>
      <w:marLeft w:val="0"/>
      <w:marRight w:val="0"/>
      <w:marTop w:val="0"/>
      <w:marBottom w:val="0"/>
      <w:divBdr>
        <w:top w:val="none" w:sz="0" w:space="0" w:color="auto"/>
        <w:left w:val="none" w:sz="0" w:space="0" w:color="auto"/>
        <w:bottom w:val="none" w:sz="0" w:space="0" w:color="auto"/>
        <w:right w:val="none" w:sz="0" w:space="0" w:color="auto"/>
      </w:divBdr>
    </w:div>
    <w:div w:id="1986621202">
      <w:bodyDiv w:val="1"/>
      <w:marLeft w:val="0"/>
      <w:marRight w:val="0"/>
      <w:marTop w:val="0"/>
      <w:marBottom w:val="0"/>
      <w:divBdr>
        <w:top w:val="none" w:sz="0" w:space="0" w:color="auto"/>
        <w:left w:val="none" w:sz="0" w:space="0" w:color="auto"/>
        <w:bottom w:val="none" w:sz="0" w:space="0" w:color="auto"/>
        <w:right w:val="none" w:sz="0" w:space="0" w:color="auto"/>
      </w:divBdr>
    </w:div>
    <w:div w:id="1986811857">
      <w:bodyDiv w:val="1"/>
      <w:marLeft w:val="0"/>
      <w:marRight w:val="0"/>
      <w:marTop w:val="0"/>
      <w:marBottom w:val="0"/>
      <w:divBdr>
        <w:top w:val="none" w:sz="0" w:space="0" w:color="auto"/>
        <w:left w:val="none" w:sz="0" w:space="0" w:color="auto"/>
        <w:bottom w:val="none" w:sz="0" w:space="0" w:color="auto"/>
        <w:right w:val="none" w:sz="0" w:space="0" w:color="auto"/>
      </w:divBdr>
    </w:div>
    <w:div w:id="1987081781">
      <w:bodyDiv w:val="1"/>
      <w:marLeft w:val="0"/>
      <w:marRight w:val="0"/>
      <w:marTop w:val="0"/>
      <w:marBottom w:val="0"/>
      <w:divBdr>
        <w:top w:val="none" w:sz="0" w:space="0" w:color="auto"/>
        <w:left w:val="none" w:sz="0" w:space="0" w:color="auto"/>
        <w:bottom w:val="none" w:sz="0" w:space="0" w:color="auto"/>
        <w:right w:val="none" w:sz="0" w:space="0" w:color="auto"/>
      </w:divBdr>
    </w:div>
    <w:div w:id="1987391463">
      <w:bodyDiv w:val="1"/>
      <w:marLeft w:val="0"/>
      <w:marRight w:val="0"/>
      <w:marTop w:val="0"/>
      <w:marBottom w:val="0"/>
      <w:divBdr>
        <w:top w:val="none" w:sz="0" w:space="0" w:color="auto"/>
        <w:left w:val="none" w:sz="0" w:space="0" w:color="auto"/>
        <w:bottom w:val="none" w:sz="0" w:space="0" w:color="auto"/>
        <w:right w:val="none" w:sz="0" w:space="0" w:color="auto"/>
      </w:divBdr>
    </w:div>
    <w:div w:id="1987395608">
      <w:bodyDiv w:val="1"/>
      <w:marLeft w:val="0"/>
      <w:marRight w:val="0"/>
      <w:marTop w:val="0"/>
      <w:marBottom w:val="0"/>
      <w:divBdr>
        <w:top w:val="none" w:sz="0" w:space="0" w:color="auto"/>
        <w:left w:val="none" w:sz="0" w:space="0" w:color="auto"/>
        <w:bottom w:val="none" w:sz="0" w:space="0" w:color="auto"/>
        <w:right w:val="none" w:sz="0" w:space="0" w:color="auto"/>
      </w:divBdr>
    </w:div>
    <w:div w:id="1987588933">
      <w:bodyDiv w:val="1"/>
      <w:marLeft w:val="0"/>
      <w:marRight w:val="0"/>
      <w:marTop w:val="0"/>
      <w:marBottom w:val="0"/>
      <w:divBdr>
        <w:top w:val="none" w:sz="0" w:space="0" w:color="auto"/>
        <w:left w:val="none" w:sz="0" w:space="0" w:color="auto"/>
        <w:bottom w:val="none" w:sz="0" w:space="0" w:color="auto"/>
        <w:right w:val="none" w:sz="0" w:space="0" w:color="auto"/>
      </w:divBdr>
    </w:div>
    <w:div w:id="1987777747">
      <w:bodyDiv w:val="1"/>
      <w:marLeft w:val="0"/>
      <w:marRight w:val="0"/>
      <w:marTop w:val="0"/>
      <w:marBottom w:val="0"/>
      <w:divBdr>
        <w:top w:val="none" w:sz="0" w:space="0" w:color="auto"/>
        <w:left w:val="none" w:sz="0" w:space="0" w:color="auto"/>
        <w:bottom w:val="none" w:sz="0" w:space="0" w:color="auto"/>
        <w:right w:val="none" w:sz="0" w:space="0" w:color="auto"/>
      </w:divBdr>
    </w:div>
    <w:div w:id="1987854450">
      <w:bodyDiv w:val="1"/>
      <w:marLeft w:val="0"/>
      <w:marRight w:val="0"/>
      <w:marTop w:val="0"/>
      <w:marBottom w:val="0"/>
      <w:divBdr>
        <w:top w:val="none" w:sz="0" w:space="0" w:color="auto"/>
        <w:left w:val="none" w:sz="0" w:space="0" w:color="auto"/>
        <w:bottom w:val="none" w:sz="0" w:space="0" w:color="auto"/>
        <w:right w:val="none" w:sz="0" w:space="0" w:color="auto"/>
      </w:divBdr>
    </w:div>
    <w:div w:id="1988001451">
      <w:bodyDiv w:val="1"/>
      <w:marLeft w:val="0"/>
      <w:marRight w:val="0"/>
      <w:marTop w:val="0"/>
      <w:marBottom w:val="0"/>
      <w:divBdr>
        <w:top w:val="none" w:sz="0" w:space="0" w:color="auto"/>
        <w:left w:val="none" w:sz="0" w:space="0" w:color="auto"/>
        <w:bottom w:val="none" w:sz="0" w:space="0" w:color="auto"/>
        <w:right w:val="none" w:sz="0" w:space="0" w:color="auto"/>
      </w:divBdr>
    </w:div>
    <w:div w:id="1988122536">
      <w:bodyDiv w:val="1"/>
      <w:marLeft w:val="0"/>
      <w:marRight w:val="0"/>
      <w:marTop w:val="0"/>
      <w:marBottom w:val="0"/>
      <w:divBdr>
        <w:top w:val="none" w:sz="0" w:space="0" w:color="auto"/>
        <w:left w:val="none" w:sz="0" w:space="0" w:color="auto"/>
        <w:bottom w:val="none" w:sz="0" w:space="0" w:color="auto"/>
        <w:right w:val="none" w:sz="0" w:space="0" w:color="auto"/>
      </w:divBdr>
    </w:div>
    <w:div w:id="1988318610">
      <w:bodyDiv w:val="1"/>
      <w:marLeft w:val="0"/>
      <w:marRight w:val="0"/>
      <w:marTop w:val="0"/>
      <w:marBottom w:val="0"/>
      <w:divBdr>
        <w:top w:val="none" w:sz="0" w:space="0" w:color="auto"/>
        <w:left w:val="none" w:sz="0" w:space="0" w:color="auto"/>
        <w:bottom w:val="none" w:sz="0" w:space="0" w:color="auto"/>
        <w:right w:val="none" w:sz="0" w:space="0" w:color="auto"/>
      </w:divBdr>
    </w:div>
    <w:div w:id="1988509213">
      <w:bodyDiv w:val="1"/>
      <w:marLeft w:val="0"/>
      <w:marRight w:val="0"/>
      <w:marTop w:val="0"/>
      <w:marBottom w:val="0"/>
      <w:divBdr>
        <w:top w:val="none" w:sz="0" w:space="0" w:color="auto"/>
        <w:left w:val="none" w:sz="0" w:space="0" w:color="auto"/>
        <w:bottom w:val="none" w:sz="0" w:space="0" w:color="auto"/>
        <w:right w:val="none" w:sz="0" w:space="0" w:color="auto"/>
      </w:divBdr>
    </w:div>
    <w:div w:id="1988632731">
      <w:bodyDiv w:val="1"/>
      <w:marLeft w:val="0"/>
      <w:marRight w:val="0"/>
      <w:marTop w:val="0"/>
      <w:marBottom w:val="0"/>
      <w:divBdr>
        <w:top w:val="none" w:sz="0" w:space="0" w:color="auto"/>
        <w:left w:val="none" w:sz="0" w:space="0" w:color="auto"/>
        <w:bottom w:val="none" w:sz="0" w:space="0" w:color="auto"/>
        <w:right w:val="none" w:sz="0" w:space="0" w:color="auto"/>
      </w:divBdr>
    </w:div>
    <w:div w:id="1988705883">
      <w:bodyDiv w:val="1"/>
      <w:marLeft w:val="0"/>
      <w:marRight w:val="0"/>
      <w:marTop w:val="0"/>
      <w:marBottom w:val="0"/>
      <w:divBdr>
        <w:top w:val="none" w:sz="0" w:space="0" w:color="auto"/>
        <w:left w:val="none" w:sz="0" w:space="0" w:color="auto"/>
        <w:bottom w:val="none" w:sz="0" w:space="0" w:color="auto"/>
        <w:right w:val="none" w:sz="0" w:space="0" w:color="auto"/>
      </w:divBdr>
    </w:div>
    <w:div w:id="1988851240">
      <w:bodyDiv w:val="1"/>
      <w:marLeft w:val="0"/>
      <w:marRight w:val="0"/>
      <w:marTop w:val="0"/>
      <w:marBottom w:val="0"/>
      <w:divBdr>
        <w:top w:val="none" w:sz="0" w:space="0" w:color="auto"/>
        <w:left w:val="none" w:sz="0" w:space="0" w:color="auto"/>
        <w:bottom w:val="none" w:sz="0" w:space="0" w:color="auto"/>
        <w:right w:val="none" w:sz="0" w:space="0" w:color="auto"/>
      </w:divBdr>
    </w:div>
    <w:div w:id="1989087630">
      <w:bodyDiv w:val="1"/>
      <w:marLeft w:val="0"/>
      <w:marRight w:val="0"/>
      <w:marTop w:val="0"/>
      <w:marBottom w:val="0"/>
      <w:divBdr>
        <w:top w:val="none" w:sz="0" w:space="0" w:color="auto"/>
        <w:left w:val="none" w:sz="0" w:space="0" w:color="auto"/>
        <w:bottom w:val="none" w:sz="0" w:space="0" w:color="auto"/>
        <w:right w:val="none" w:sz="0" w:space="0" w:color="auto"/>
      </w:divBdr>
    </w:div>
    <w:div w:id="1989246029">
      <w:bodyDiv w:val="1"/>
      <w:marLeft w:val="0"/>
      <w:marRight w:val="0"/>
      <w:marTop w:val="0"/>
      <w:marBottom w:val="0"/>
      <w:divBdr>
        <w:top w:val="none" w:sz="0" w:space="0" w:color="auto"/>
        <w:left w:val="none" w:sz="0" w:space="0" w:color="auto"/>
        <w:bottom w:val="none" w:sz="0" w:space="0" w:color="auto"/>
        <w:right w:val="none" w:sz="0" w:space="0" w:color="auto"/>
      </w:divBdr>
    </w:div>
    <w:div w:id="1989477963">
      <w:bodyDiv w:val="1"/>
      <w:marLeft w:val="0"/>
      <w:marRight w:val="0"/>
      <w:marTop w:val="0"/>
      <w:marBottom w:val="0"/>
      <w:divBdr>
        <w:top w:val="none" w:sz="0" w:space="0" w:color="auto"/>
        <w:left w:val="none" w:sz="0" w:space="0" w:color="auto"/>
        <w:bottom w:val="none" w:sz="0" w:space="0" w:color="auto"/>
        <w:right w:val="none" w:sz="0" w:space="0" w:color="auto"/>
      </w:divBdr>
    </w:div>
    <w:div w:id="1989550881">
      <w:bodyDiv w:val="1"/>
      <w:marLeft w:val="0"/>
      <w:marRight w:val="0"/>
      <w:marTop w:val="0"/>
      <w:marBottom w:val="0"/>
      <w:divBdr>
        <w:top w:val="none" w:sz="0" w:space="0" w:color="auto"/>
        <w:left w:val="none" w:sz="0" w:space="0" w:color="auto"/>
        <w:bottom w:val="none" w:sz="0" w:space="0" w:color="auto"/>
        <w:right w:val="none" w:sz="0" w:space="0" w:color="auto"/>
      </w:divBdr>
    </w:div>
    <w:div w:id="1989742388">
      <w:bodyDiv w:val="1"/>
      <w:marLeft w:val="0"/>
      <w:marRight w:val="0"/>
      <w:marTop w:val="0"/>
      <w:marBottom w:val="0"/>
      <w:divBdr>
        <w:top w:val="none" w:sz="0" w:space="0" w:color="auto"/>
        <w:left w:val="none" w:sz="0" w:space="0" w:color="auto"/>
        <w:bottom w:val="none" w:sz="0" w:space="0" w:color="auto"/>
        <w:right w:val="none" w:sz="0" w:space="0" w:color="auto"/>
      </w:divBdr>
    </w:div>
    <w:div w:id="1989819630">
      <w:bodyDiv w:val="1"/>
      <w:marLeft w:val="0"/>
      <w:marRight w:val="0"/>
      <w:marTop w:val="0"/>
      <w:marBottom w:val="0"/>
      <w:divBdr>
        <w:top w:val="none" w:sz="0" w:space="0" w:color="auto"/>
        <w:left w:val="none" w:sz="0" w:space="0" w:color="auto"/>
        <w:bottom w:val="none" w:sz="0" w:space="0" w:color="auto"/>
        <w:right w:val="none" w:sz="0" w:space="0" w:color="auto"/>
      </w:divBdr>
    </w:div>
    <w:div w:id="1989820948">
      <w:bodyDiv w:val="1"/>
      <w:marLeft w:val="0"/>
      <w:marRight w:val="0"/>
      <w:marTop w:val="0"/>
      <w:marBottom w:val="0"/>
      <w:divBdr>
        <w:top w:val="none" w:sz="0" w:space="0" w:color="auto"/>
        <w:left w:val="none" w:sz="0" w:space="0" w:color="auto"/>
        <w:bottom w:val="none" w:sz="0" w:space="0" w:color="auto"/>
        <w:right w:val="none" w:sz="0" w:space="0" w:color="auto"/>
      </w:divBdr>
    </w:div>
    <w:div w:id="1990085610">
      <w:bodyDiv w:val="1"/>
      <w:marLeft w:val="0"/>
      <w:marRight w:val="0"/>
      <w:marTop w:val="0"/>
      <w:marBottom w:val="0"/>
      <w:divBdr>
        <w:top w:val="none" w:sz="0" w:space="0" w:color="auto"/>
        <w:left w:val="none" w:sz="0" w:space="0" w:color="auto"/>
        <w:bottom w:val="none" w:sz="0" w:space="0" w:color="auto"/>
        <w:right w:val="none" w:sz="0" w:space="0" w:color="auto"/>
      </w:divBdr>
    </w:div>
    <w:div w:id="1990278858">
      <w:bodyDiv w:val="1"/>
      <w:marLeft w:val="0"/>
      <w:marRight w:val="0"/>
      <w:marTop w:val="0"/>
      <w:marBottom w:val="0"/>
      <w:divBdr>
        <w:top w:val="none" w:sz="0" w:space="0" w:color="auto"/>
        <w:left w:val="none" w:sz="0" w:space="0" w:color="auto"/>
        <w:bottom w:val="none" w:sz="0" w:space="0" w:color="auto"/>
        <w:right w:val="none" w:sz="0" w:space="0" w:color="auto"/>
      </w:divBdr>
    </w:div>
    <w:div w:id="1990474429">
      <w:bodyDiv w:val="1"/>
      <w:marLeft w:val="0"/>
      <w:marRight w:val="0"/>
      <w:marTop w:val="0"/>
      <w:marBottom w:val="0"/>
      <w:divBdr>
        <w:top w:val="none" w:sz="0" w:space="0" w:color="auto"/>
        <w:left w:val="none" w:sz="0" w:space="0" w:color="auto"/>
        <w:bottom w:val="none" w:sz="0" w:space="0" w:color="auto"/>
        <w:right w:val="none" w:sz="0" w:space="0" w:color="auto"/>
      </w:divBdr>
    </w:div>
    <w:div w:id="1990745903">
      <w:bodyDiv w:val="1"/>
      <w:marLeft w:val="0"/>
      <w:marRight w:val="0"/>
      <w:marTop w:val="0"/>
      <w:marBottom w:val="0"/>
      <w:divBdr>
        <w:top w:val="none" w:sz="0" w:space="0" w:color="auto"/>
        <w:left w:val="none" w:sz="0" w:space="0" w:color="auto"/>
        <w:bottom w:val="none" w:sz="0" w:space="0" w:color="auto"/>
        <w:right w:val="none" w:sz="0" w:space="0" w:color="auto"/>
      </w:divBdr>
    </w:div>
    <w:div w:id="1991471174">
      <w:bodyDiv w:val="1"/>
      <w:marLeft w:val="0"/>
      <w:marRight w:val="0"/>
      <w:marTop w:val="0"/>
      <w:marBottom w:val="0"/>
      <w:divBdr>
        <w:top w:val="none" w:sz="0" w:space="0" w:color="auto"/>
        <w:left w:val="none" w:sz="0" w:space="0" w:color="auto"/>
        <w:bottom w:val="none" w:sz="0" w:space="0" w:color="auto"/>
        <w:right w:val="none" w:sz="0" w:space="0" w:color="auto"/>
      </w:divBdr>
    </w:div>
    <w:div w:id="1991473156">
      <w:bodyDiv w:val="1"/>
      <w:marLeft w:val="0"/>
      <w:marRight w:val="0"/>
      <w:marTop w:val="0"/>
      <w:marBottom w:val="0"/>
      <w:divBdr>
        <w:top w:val="none" w:sz="0" w:space="0" w:color="auto"/>
        <w:left w:val="none" w:sz="0" w:space="0" w:color="auto"/>
        <w:bottom w:val="none" w:sz="0" w:space="0" w:color="auto"/>
        <w:right w:val="none" w:sz="0" w:space="0" w:color="auto"/>
      </w:divBdr>
    </w:div>
    <w:div w:id="1991791911">
      <w:bodyDiv w:val="1"/>
      <w:marLeft w:val="0"/>
      <w:marRight w:val="0"/>
      <w:marTop w:val="0"/>
      <w:marBottom w:val="0"/>
      <w:divBdr>
        <w:top w:val="none" w:sz="0" w:space="0" w:color="auto"/>
        <w:left w:val="none" w:sz="0" w:space="0" w:color="auto"/>
        <w:bottom w:val="none" w:sz="0" w:space="0" w:color="auto"/>
        <w:right w:val="none" w:sz="0" w:space="0" w:color="auto"/>
      </w:divBdr>
    </w:div>
    <w:div w:id="1991863050">
      <w:bodyDiv w:val="1"/>
      <w:marLeft w:val="0"/>
      <w:marRight w:val="0"/>
      <w:marTop w:val="0"/>
      <w:marBottom w:val="0"/>
      <w:divBdr>
        <w:top w:val="none" w:sz="0" w:space="0" w:color="auto"/>
        <w:left w:val="none" w:sz="0" w:space="0" w:color="auto"/>
        <w:bottom w:val="none" w:sz="0" w:space="0" w:color="auto"/>
        <w:right w:val="none" w:sz="0" w:space="0" w:color="auto"/>
      </w:divBdr>
    </w:div>
    <w:div w:id="1991865608">
      <w:bodyDiv w:val="1"/>
      <w:marLeft w:val="0"/>
      <w:marRight w:val="0"/>
      <w:marTop w:val="0"/>
      <w:marBottom w:val="0"/>
      <w:divBdr>
        <w:top w:val="none" w:sz="0" w:space="0" w:color="auto"/>
        <w:left w:val="none" w:sz="0" w:space="0" w:color="auto"/>
        <w:bottom w:val="none" w:sz="0" w:space="0" w:color="auto"/>
        <w:right w:val="none" w:sz="0" w:space="0" w:color="auto"/>
      </w:divBdr>
    </w:div>
    <w:div w:id="1991902992">
      <w:bodyDiv w:val="1"/>
      <w:marLeft w:val="0"/>
      <w:marRight w:val="0"/>
      <w:marTop w:val="0"/>
      <w:marBottom w:val="0"/>
      <w:divBdr>
        <w:top w:val="none" w:sz="0" w:space="0" w:color="auto"/>
        <w:left w:val="none" w:sz="0" w:space="0" w:color="auto"/>
        <w:bottom w:val="none" w:sz="0" w:space="0" w:color="auto"/>
        <w:right w:val="none" w:sz="0" w:space="0" w:color="auto"/>
      </w:divBdr>
    </w:div>
    <w:div w:id="1992246226">
      <w:bodyDiv w:val="1"/>
      <w:marLeft w:val="0"/>
      <w:marRight w:val="0"/>
      <w:marTop w:val="0"/>
      <w:marBottom w:val="0"/>
      <w:divBdr>
        <w:top w:val="none" w:sz="0" w:space="0" w:color="auto"/>
        <w:left w:val="none" w:sz="0" w:space="0" w:color="auto"/>
        <w:bottom w:val="none" w:sz="0" w:space="0" w:color="auto"/>
        <w:right w:val="none" w:sz="0" w:space="0" w:color="auto"/>
      </w:divBdr>
    </w:div>
    <w:div w:id="1992522350">
      <w:bodyDiv w:val="1"/>
      <w:marLeft w:val="0"/>
      <w:marRight w:val="0"/>
      <w:marTop w:val="0"/>
      <w:marBottom w:val="0"/>
      <w:divBdr>
        <w:top w:val="none" w:sz="0" w:space="0" w:color="auto"/>
        <w:left w:val="none" w:sz="0" w:space="0" w:color="auto"/>
        <w:bottom w:val="none" w:sz="0" w:space="0" w:color="auto"/>
        <w:right w:val="none" w:sz="0" w:space="0" w:color="auto"/>
      </w:divBdr>
    </w:div>
    <w:div w:id="1993095215">
      <w:bodyDiv w:val="1"/>
      <w:marLeft w:val="0"/>
      <w:marRight w:val="0"/>
      <w:marTop w:val="0"/>
      <w:marBottom w:val="0"/>
      <w:divBdr>
        <w:top w:val="none" w:sz="0" w:space="0" w:color="auto"/>
        <w:left w:val="none" w:sz="0" w:space="0" w:color="auto"/>
        <w:bottom w:val="none" w:sz="0" w:space="0" w:color="auto"/>
        <w:right w:val="none" w:sz="0" w:space="0" w:color="auto"/>
      </w:divBdr>
    </w:div>
    <w:div w:id="1993212669">
      <w:bodyDiv w:val="1"/>
      <w:marLeft w:val="0"/>
      <w:marRight w:val="0"/>
      <w:marTop w:val="0"/>
      <w:marBottom w:val="0"/>
      <w:divBdr>
        <w:top w:val="none" w:sz="0" w:space="0" w:color="auto"/>
        <w:left w:val="none" w:sz="0" w:space="0" w:color="auto"/>
        <w:bottom w:val="none" w:sz="0" w:space="0" w:color="auto"/>
        <w:right w:val="none" w:sz="0" w:space="0" w:color="auto"/>
      </w:divBdr>
    </w:div>
    <w:div w:id="1993293252">
      <w:bodyDiv w:val="1"/>
      <w:marLeft w:val="0"/>
      <w:marRight w:val="0"/>
      <w:marTop w:val="0"/>
      <w:marBottom w:val="0"/>
      <w:divBdr>
        <w:top w:val="none" w:sz="0" w:space="0" w:color="auto"/>
        <w:left w:val="none" w:sz="0" w:space="0" w:color="auto"/>
        <w:bottom w:val="none" w:sz="0" w:space="0" w:color="auto"/>
        <w:right w:val="none" w:sz="0" w:space="0" w:color="auto"/>
      </w:divBdr>
    </w:div>
    <w:div w:id="1993437074">
      <w:bodyDiv w:val="1"/>
      <w:marLeft w:val="0"/>
      <w:marRight w:val="0"/>
      <w:marTop w:val="0"/>
      <w:marBottom w:val="0"/>
      <w:divBdr>
        <w:top w:val="none" w:sz="0" w:space="0" w:color="auto"/>
        <w:left w:val="none" w:sz="0" w:space="0" w:color="auto"/>
        <w:bottom w:val="none" w:sz="0" w:space="0" w:color="auto"/>
        <w:right w:val="none" w:sz="0" w:space="0" w:color="auto"/>
      </w:divBdr>
    </w:div>
    <w:div w:id="1993676213">
      <w:bodyDiv w:val="1"/>
      <w:marLeft w:val="0"/>
      <w:marRight w:val="0"/>
      <w:marTop w:val="0"/>
      <w:marBottom w:val="0"/>
      <w:divBdr>
        <w:top w:val="none" w:sz="0" w:space="0" w:color="auto"/>
        <w:left w:val="none" w:sz="0" w:space="0" w:color="auto"/>
        <w:bottom w:val="none" w:sz="0" w:space="0" w:color="auto"/>
        <w:right w:val="none" w:sz="0" w:space="0" w:color="auto"/>
      </w:divBdr>
    </w:div>
    <w:div w:id="1993825144">
      <w:bodyDiv w:val="1"/>
      <w:marLeft w:val="0"/>
      <w:marRight w:val="0"/>
      <w:marTop w:val="0"/>
      <w:marBottom w:val="0"/>
      <w:divBdr>
        <w:top w:val="none" w:sz="0" w:space="0" w:color="auto"/>
        <w:left w:val="none" w:sz="0" w:space="0" w:color="auto"/>
        <w:bottom w:val="none" w:sz="0" w:space="0" w:color="auto"/>
        <w:right w:val="none" w:sz="0" w:space="0" w:color="auto"/>
      </w:divBdr>
    </w:div>
    <w:div w:id="1993868895">
      <w:bodyDiv w:val="1"/>
      <w:marLeft w:val="0"/>
      <w:marRight w:val="0"/>
      <w:marTop w:val="0"/>
      <w:marBottom w:val="0"/>
      <w:divBdr>
        <w:top w:val="none" w:sz="0" w:space="0" w:color="auto"/>
        <w:left w:val="none" w:sz="0" w:space="0" w:color="auto"/>
        <w:bottom w:val="none" w:sz="0" w:space="0" w:color="auto"/>
        <w:right w:val="none" w:sz="0" w:space="0" w:color="auto"/>
      </w:divBdr>
    </w:div>
    <w:div w:id="1994262424">
      <w:bodyDiv w:val="1"/>
      <w:marLeft w:val="0"/>
      <w:marRight w:val="0"/>
      <w:marTop w:val="0"/>
      <w:marBottom w:val="0"/>
      <w:divBdr>
        <w:top w:val="none" w:sz="0" w:space="0" w:color="auto"/>
        <w:left w:val="none" w:sz="0" w:space="0" w:color="auto"/>
        <w:bottom w:val="none" w:sz="0" w:space="0" w:color="auto"/>
        <w:right w:val="none" w:sz="0" w:space="0" w:color="auto"/>
      </w:divBdr>
    </w:div>
    <w:div w:id="1994289862">
      <w:bodyDiv w:val="1"/>
      <w:marLeft w:val="0"/>
      <w:marRight w:val="0"/>
      <w:marTop w:val="0"/>
      <w:marBottom w:val="0"/>
      <w:divBdr>
        <w:top w:val="none" w:sz="0" w:space="0" w:color="auto"/>
        <w:left w:val="none" w:sz="0" w:space="0" w:color="auto"/>
        <w:bottom w:val="none" w:sz="0" w:space="0" w:color="auto"/>
        <w:right w:val="none" w:sz="0" w:space="0" w:color="auto"/>
      </w:divBdr>
    </w:div>
    <w:div w:id="1994328020">
      <w:bodyDiv w:val="1"/>
      <w:marLeft w:val="0"/>
      <w:marRight w:val="0"/>
      <w:marTop w:val="0"/>
      <w:marBottom w:val="0"/>
      <w:divBdr>
        <w:top w:val="none" w:sz="0" w:space="0" w:color="auto"/>
        <w:left w:val="none" w:sz="0" w:space="0" w:color="auto"/>
        <w:bottom w:val="none" w:sz="0" w:space="0" w:color="auto"/>
        <w:right w:val="none" w:sz="0" w:space="0" w:color="auto"/>
      </w:divBdr>
    </w:div>
    <w:div w:id="1994331819">
      <w:bodyDiv w:val="1"/>
      <w:marLeft w:val="0"/>
      <w:marRight w:val="0"/>
      <w:marTop w:val="0"/>
      <w:marBottom w:val="0"/>
      <w:divBdr>
        <w:top w:val="none" w:sz="0" w:space="0" w:color="auto"/>
        <w:left w:val="none" w:sz="0" w:space="0" w:color="auto"/>
        <w:bottom w:val="none" w:sz="0" w:space="0" w:color="auto"/>
        <w:right w:val="none" w:sz="0" w:space="0" w:color="auto"/>
      </w:divBdr>
    </w:div>
    <w:div w:id="1994793846">
      <w:bodyDiv w:val="1"/>
      <w:marLeft w:val="0"/>
      <w:marRight w:val="0"/>
      <w:marTop w:val="0"/>
      <w:marBottom w:val="0"/>
      <w:divBdr>
        <w:top w:val="none" w:sz="0" w:space="0" w:color="auto"/>
        <w:left w:val="none" w:sz="0" w:space="0" w:color="auto"/>
        <w:bottom w:val="none" w:sz="0" w:space="0" w:color="auto"/>
        <w:right w:val="none" w:sz="0" w:space="0" w:color="auto"/>
      </w:divBdr>
    </w:div>
    <w:div w:id="1994869159">
      <w:bodyDiv w:val="1"/>
      <w:marLeft w:val="0"/>
      <w:marRight w:val="0"/>
      <w:marTop w:val="0"/>
      <w:marBottom w:val="0"/>
      <w:divBdr>
        <w:top w:val="none" w:sz="0" w:space="0" w:color="auto"/>
        <w:left w:val="none" w:sz="0" w:space="0" w:color="auto"/>
        <w:bottom w:val="none" w:sz="0" w:space="0" w:color="auto"/>
        <w:right w:val="none" w:sz="0" w:space="0" w:color="auto"/>
      </w:divBdr>
    </w:div>
    <w:div w:id="1995258703">
      <w:bodyDiv w:val="1"/>
      <w:marLeft w:val="0"/>
      <w:marRight w:val="0"/>
      <w:marTop w:val="0"/>
      <w:marBottom w:val="0"/>
      <w:divBdr>
        <w:top w:val="none" w:sz="0" w:space="0" w:color="auto"/>
        <w:left w:val="none" w:sz="0" w:space="0" w:color="auto"/>
        <w:bottom w:val="none" w:sz="0" w:space="0" w:color="auto"/>
        <w:right w:val="none" w:sz="0" w:space="0" w:color="auto"/>
      </w:divBdr>
    </w:div>
    <w:div w:id="1995714856">
      <w:bodyDiv w:val="1"/>
      <w:marLeft w:val="0"/>
      <w:marRight w:val="0"/>
      <w:marTop w:val="0"/>
      <w:marBottom w:val="0"/>
      <w:divBdr>
        <w:top w:val="none" w:sz="0" w:space="0" w:color="auto"/>
        <w:left w:val="none" w:sz="0" w:space="0" w:color="auto"/>
        <w:bottom w:val="none" w:sz="0" w:space="0" w:color="auto"/>
        <w:right w:val="none" w:sz="0" w:space="0" w:color="auto"/>
      </w:divBdr>
    </w:div>
    <w:div w:id="1995910250">
      <w:bodyDiv w:val="1"/>
      <w:marLeft w:val="0"/>
      <w:marRight w:val="0"/>
      <w:marTop w:val="0"/>
      <w:marBottom w:val="0"/>
      <w:divBdr>
        <w:top w:val="none" w:sz="0" w:space="0" w:color="auto"/>
        <w:left w:val="none" w:sz="0" w:space="0" w:color="auto"/>
        <w:bottom w:val="none" w:sz="0" w:space="0" w:color="auto"/>
        <w:right w:val="none" w:sz="0" w:space="0" w:color="auto"/>
      </w:divBdr>
    </w:div>
    <w:div w:id="1996032273">
      <w:bodyDiv w:val="1"/>
      <w:marLeft w:val="0"/>
      <w:marRight w:val="0"/>
      <w:marTop w:val="0"/>
      <w:marBottom w:val="0"/>
      <w:divBdr>
        <w:top w:val="none" w:sz="0" w:space="0" w:color="auto"/>
        <w:left w:val="none" w:sz="0" w:space="0" w:color="auto"/>
        <w:bottom w:val="none" w:sz="0" w:space="0" w:color="auto"/>
        <w:right w:val="none" w:sz="0" w:space="0" w:color="auto"/>
      </w:divBdr>
    </w:div>
    <w:div w:id="1996061345">
      <w:bodyDiv w:val="1"/>
      <w:marLeft w:val="0"/>
      <w:marRight w:val="0"/>
      <w:marTop w:val="0"/>
      <w:marBottom w:val="0"/>
      <w:divBdr>
        <w:top w:val="none" w:sz="0" w:space="0" w:color="auto"/>
        <w:left w:val="none" w:sz="0" w:space="0" w:color="auto"/>
        <w:bottom w:val="none" w:sz="0" w:space="0" w:color="auto"/>
        <w:right w:val="none" w:sz="0" w:space="0" w:color="auto"/>
      </w:divBdr>
    </w:div>
    <w:div w:id="1996226874">
      <w:bodyDiv w:val="1"/>
      <w:marLeft w:val="0"/>
      <w:marRight w:val="0"/>
      <w:marTop w:val="0"/>
      <w:marBottom w:val="0"/>
      <w:divBdr>
        <w:top w:val="none" w:sz="0" w:space="0" w:color="auto"/>
        <w:left w:val="none" w:sz="0" w:space="0" w:color="auto"/>
        <w:bottom w:val="none" w:sz="0" w:space="0" w:color="auto"/>
        <w:right w:val="none" w:sz="0" w:space="0" w:color="auto"/>
      </w:divBdr>
    </w:div>
    <w:div w:id="1996370427">
      <w:bodyDiv w:val="1"/>
      <w:marLeft w:val="0"/>
      <w:marRight w:val="0"/>
      <w:marTop w:val="0"/>
      <w:marBottom w:val="0"/>
      <w:divBdr>
        <w:top w:val="none" w:sz="0" w:space="0" w:color="auto"/>
        <w:left w:val="none" w:sz="0" w:space="0" w:color="auto"/>
        <w:bottom w:val="none" w:sz="0" w:space="0" w:color="auto"/>
        <w:right w:val="none" w:sz="0" w:space="0" w:color="auto"/>
      </w:divBdr>
    </w:div>
    <w:div w:id="1996883252">
      <w:bodyDiv w:val="1"/>
      <w:marLeft w:val="0"/>
      <w:marRight w:val="0"/>
      <w:marTop w:val="0"/>
      <w:marBottom w:val="0"/>
      <w:divBdr>
        <w:top w:val="none" w:sz="0" w:space="0" w:color="auto"/>
        <w:left w:val="none" w:sz="0" w:space="0" w:color="auto"/>
        <w:bottom w:val="none" w:sz="0" w:space="0" w:color="auto"/>
        <w:right w:val="none" w:sz="0" w:space="0" w:color="auto"/>
      </w:divBdr>
    </w:div>
    <w:div w:id="1997030269">
      <w:bodyDiv w:val="1"/>
      <w:marLeft w:val="0"/>
      <w:marRight w:val="0"/>
      <w:marTop w:val="0"/>
      <w:marBottom w:val="0"/>
      <w:divBdr>
        <w:top w:val="none" w:sz="0" w:space="0" w:color="auto"/>
        <w:left w:val="none" w:sz="0" w:space="0" w:color="auto"/>
        <w:bottom w:val="none" w:sz="0" w:space="0" w:color="auto"/>
        <w:right w:val="none" w:sz="0" w:space="0" w:color="auto"/>
      </w:divBdr>
    </w:div>
    <w:div w:id="1997222632">
      <w:bodyDiv w:val="1"/>
      <w:marLeft w:val="0"/>
      <w:marRight w:val="0"/>
      <w:marTop w:val="0"/>
      <w:marBottom w:val="0"/>
      <w:divBdr>
        <w:top w:val="none" w:sz="0" w:space="0" w:color="auto"/>
        <w:left w:val="none" w:sz="0" w:space="0" w:color="auto"/>
        <w:bottom w:val="none" w:sz="0" w:space="0" w:color="auto"/>
        <w:right w:val="none" w:sz="0" w:space="0" w:color="auto"/>
      </w:divBdr>
    </w:div>
    <w:div w:id="1997302704">
      <w:bodyDiv w:val="1"/>
      <w:marLeft w:val="0"/>
      <w:marRight w:val="0"/>
      <w:marTop w:val="0"/>
      <w:marBottom w:val="0"/>
      <w:divBdr>
        <w:top w:val="none" w:sz="0" w:space="0" w:color="auto"/>
        <w:left w:val="none" w:sz="0" w:space="0" w:color="auto"/>
        <w:bottom w:val="none" w:sz="0" w:space="0" w:color="auto"/>
        <w:right w:val="none" w:sz="0" w:space="0" w:color="auto"/>
      </w:divBdr>
    </w:div>
    <w:div w:id="1997343117">
      <w:bodyDiv w:val="1"/>
      <w:marLeft w:val="0"/>
      <w:marRight w:val="0"/>
      <w:marTop w:val="0"/>
      <w:marBottom w:val="0"/>
      <w:divBdr>
        <w:top w:val="none" w:sz="0" w:space="0" w:color="auto"/>
        <w:left w:val="none" w:sz="0" w:space="0" w:color="auto"/>
        <w:bottom w:val="none" w:sz="0" w:space="0" w:color="auto"/>
        <w:right w:val="none" w:sz="0" w:space="0" w:color="auto"/>
      </w:divBdr>
    </w:div>
    <w:div w:id="1997537963">
      <w:bodyDiv w:val="1"/>
      <w:marLeft w:val="0"/>
      <w:marRight w:val="0"/>
      <w:marTop w:val="0"/>
      <w:marBottom w:val="0"/>
      <w:divBdr>
        <w:top w:val="none" w:sz="0" w:space="0" w:color="auto"/>
        <w:left w:val="none" w:sz="0" w:space="0" w:color="auto"/>
        <w:bottom w:val="none" w:sz="0" w:space="0" w:color="auto"/>
        <w:right w:val="none" w:sz="0" w:space="0" w:color="auto"/>
      </w:divBdr>
    </w:div>
    <w:div w:id="1997608244">
      <w:bodyDiv w:val="1"/>
      <w:marLeft w:val="0"/>
      <w:marRight w:val="0"/>
      <w:marTop w:val="0"/>
      <w:marBottom w:val="0"/>
      <w:divBdr>
        <w:top w:val="none" w:sz="0" w:space="0" w:color="auto"/>
        <w:left w:val="none" w:sz="0" w:space="0" w:color="auto"/>
        <w:bottom w:val="none" w:sz="0" w:space="0" w:color="auto"/>
        <w:right w:val="none" w:sz="0" w:space="0" w:color="auto"/>
      </w:divBdr>
    </w:div>
    <w:div w:id="1997613633">
      <w:bodyDiv w:val="1"/>
      <w:marLeft w:val="0"/>
      <w:marRight w:val="0"/>
      <w:marTop w:val="0"/>
      <w:marBottom w:val="0"/>
      <w:divBdr>
        <w:top w:val="none" w:sz="0" w:space="0" w:color="auto"/>
        <w:left w:val="none" w:sz="0" w:space="0" w:color="auto"/>
        <w:bottom w:val="none" w:sz="0" w:space="0" w:color="auto"/>
        <w:right w:val="none" w:sz="0" w:space="0" w:color="auto"/>
      </w:divBdr>
    </w:div>
    <w:div w:id="1997682405">
      <w:bodyDiv w:val="1"/>
      <w:marLeft w:val="0"/>
      <w:marRight w:val="0"/>
      <w:marTop w:val="0"/>
      <w:marBottom w:val="0"/>
      <w:divBdr>
        <w:top w:val="none" w:sz="0" w:space="0" w:color="auto"/>
        <w:left w:val="none" w:sz="0" w:space="0" w:color="auto"/>
        <w:bottom w:val="none" w:sz="0" w:space="0" w:color="auto"/>
        <w:right w:val="none" w:sz="0" w:space="0" w:color="auto"/>
      </w:divBdr>
    </w:div>
    <w:div w:id="1997806351">
      <w:bodyDiv w:val="1"/>
      <w:marLeft w:val="0"/>
      <w:marRight w:val="0"/>
      <w:marTop w:val="0"/>
      <w:marBottom w:val="0"/>
      <w:divBdr>
        <w:top w:val="none" w:sz="0" w:space="0" w:color="auto"/>
        <w:left w:val="none" w:sz="0" w:space="0" w:color="auto"/>
        <w:bottom w:val="none" w:sz="0" w:space="0" w:color="auto"/>
        <w:right w:val="none" w:sz="0" w:space="0" w:color="auto"/>
      </w:divBdr>
    </w:div>
    <w:div w:id="1997880409">
      <w:bodyDiv w:val="1"/>
      <w:marLeft w:val="0"/>
      <w:marRight w:val="0"/>
      <w:marTop w:val="0"/>
      <w:marBottom w:val="0"/>
      <w:divBdr>
        <w:top w:val="none" w:sz="0" w:space="0" w:color="auto"/>
        <w:left w:val="none" w:sz="0" w:space="0" w:color="auto"/>
        <w:bottom w:val="none" w:sz="0" w:space="0" w:color="auto"/>
        <w:right w:val="none" w:sz="0" w:space="0" w:color="auto"/>
      </w:divBdr>
    </w:div>
    <w:div w:id="1997955655">
      <w:bodyDiv w:val="1"/>
      <w:marLeft w:val="0"/>
      <w:marRight w:val="0"/>
      <w:marTop w:val="0"/>
      <w:marBottom w:val="0"/>
      <w:divBdr>
        <w:top w:val="none" w:sz="0" w:space="0" w:color="auto"/>
        <w:left w:val="none" w:sz="0" w:space="0" w:color="auto"/>
        <w:bottom w:val="none" w:sz="0" w:space="0" w:color="auto"/>
        <w:right w:val="none" w:sz="0" w:space="0" w:color="auto"/>
      </w:divBdr>
    </w:div>
    <w:div w:id="1998341629">
      <w:bodyDiv w:val="1"/>
      <w:marLeft w:val="0"/>
      <w:marRight w:val="0"/>
      <w:marTop w:val="0"/>
      <w:marBottom w:val="0"/>
      <w:divBdr>
        <w:top w:val="none" w:sz="0" w:space="0" w:color="auto"/>
        <w:left w:val="none" w:sz="0" w:space="0" w:color="auto"/>
        <w:bottom w:val="none" w:sz="0" w:space="0" w:color="auto"/>
        <w:right w:val="none" w:sz="0" w:space="0" w:color="auto"/>
      </w:divBdr>
    </w:div>
    <w:div w:id="1998681172">
      <w:bodyDiv w:val="1"/>
      <w:marLeft w:val="0"/>
      <w:marRight w:val="0"/>
      <w:marTop w:val="0"/>
      <w:marBottom w:val="0"/>
      <w:divBdr>
        <w:top w:val="none" w:sz="0" w:space="0" w:color="auto"/>
        <w:left w:val="none" w:sz="0" w:space="0" w:color="auto"/>
        <w:bottom w:val="none" w:sz="0" w:space="0" w:color="auto"/>
        <w:right w:val="none" w:sz="0" w:space="0" w:color="auto"/>
      </w:divBdr>
    </w:div>
    <w:div w:id="1998994015">
      <w:bodyDiv w:val="1"/>
      <w:marLeft w:val="0"/>
      <w:marRight w:val="0"/>
      <w:marTop w:val="0"/>
      <w:marBottom w:val="0"/>
      <w:divBdr>
        <w:top w:val="none" w:sz="0" w:space="0" w:color="auto"/>
        <w:left w:val="none" w:sz="0" w:space="0" w:color="auto"/>
        <w:bottom w:val="none" w:sz="0" w:space="0" w:color="auto"/>
        <w:right w:val="none" w:sz="0" w:space="0" w:color="auto"/>
      </w:divBdr>
    </w:div>
    <w:div w:id="1999117800">
      <w:bodyDiv w:val="1"/>
      <w:marLeft w:val="0"/>
      <w:marRight w:val="0"/>
      <w:marTop w:val="0"/>
      <w:marBottom w:val="0"/>
      <w:divBdr>
        <w:top w:val="none" w:sz="0" w:space="0" w:color="auto"/>
        <w:left w:val="none" w:sz="0" w:space="0" w:color="auto"/>
        <w:bottom w:val="none" w:sz="0" w:space="0" w:color="auto"/>
        <w:right w:val="none" w:sz="0" w:space="0" w:color="auto"/>
      </w:divBdr>
    </w:div>
    <w:div w:id="1999306955">
      <w:bodyDiv w:val="1"/>
      <w:marLeft w:val="0"/>
      <w:marRight w:val="0"/>
      <w:marTop w:val="0"/>
      <w:marBottom w:val="0"/>
      <w:divBdr>
        <w:top w:val="none" w:sz="0" w:space="0" w:color="auto"/>
        <w:left w:val="none" w:sz="0" w:space="0" w:color="auto"/>
        <w:bottom w:val="none" w:sz="0" w:space="0" w:color="auto"/>
        <w:right w:val="none" w:sz="0" w:space="0" w:color="auto"/>
      </w:divBdr>
    </w:div>
    <w:div w:id="1999454041">
      <w:bodyDiv w:val="1"/>
      <w:marLeft w:val="0"/>
      <w:marRight w:val="0"/>
      <w:marTop w:val="0"/>
      <w:marBottom w:val="0"/>
      <w:divBdr>
        <w:top w:val="none" w:sz="0" w:space="0" w:color="auto"/>
        <w:left w:val="none" w:sz="0" w:space="0" w:color="auto"/>
        <w:bottom w:val="none" w:sz="0" w:space="0" w:color="auto"/>
        <w:right w:val="none" w:sz="0" w:space="0" w:color="auto"/>
      </w:divBdr>
    </w:div>
    <w:div w:id="1999457441">
      <w:bodyDiv w:val="1"/>
      <w:marLeft w:val="0"/>
      <w:marRight w:val="0"/>
      <w:marTop w:val="0"/>
      <w:marBottom w:val="0"/>
      <w:divBdr>
        <w:top w:val="none" w:sz="0" w:space="0" w:color="auto"/>
        <w:left w:val="none" w:sz="0" w:space="0" w:color="auto"/>
        <w:bottom w:val="none" w:sz="0" w:space="0" w:color="auto"/>
        <w:right w:val="none" w:sz="0" w:space="0" w:color="auto"/>
      </w:divBdr>
    </w:div>
    <w:div w:id="1999918111">
      <w:bodyDiv w:val="1"/>
      <w:marLeft w:val="0"/>
      <w:marRight w:val="0"/>
      <w:marTop w:val="0"/>
      <w:marBottom w:val="0"/>
      <w:divBdr>
        <w:top w:val="none" w:sz="0" w:space="0" w:color="auto"/>
        <w:left w:val="none" w:sz="0" w:space="0" w:color="auto"/>
        <w:bottom w:val="none" w:sz="0" w:space="0" w:color="auto"/>
        <w:right w:val="none" w:sz="0" w:space="0" w:color="auto"/>
      </w:divBdr>
    </w:div>
    <w:div w:id="2000116577">
      <w:bodyDiv w:val="1"/>
      <w:marLeft w:val="0"/>
      <w:marRight w:val="0"/>
      <w:marTop w:val="0"/>
      <w:marBottom w:val="0"/>
      <w:divBdr>
        <w:top w:val="none" w:sz="0" w:space="0" w:color="auto"/>
        <w:left w:val="none" w:sz="0" w:space="0" w:color="auto"/>
        <w:bottom w:val="none" w:sz="0" w:space="0" w:color="auto"/>
        <w:right w:val="none" w:sz="0" w:space="0" w:color="auto"/>
      </w:divBdr>
    </w:div>
    <w:div w:id="2000302499">
      <w:bodyDiv w:val="1"/>
      <w:marLeft w:val="0"/>
      <w:marRight w:val="0"/>
      <w:marTop w:val="0"/>
      <w:marBottom w:val="0"/>
      <w:divBdr>
        <w:top w:val="none" w:sz="0" w:space="0" w:color="auto"/>
        <w:left w:val="none" w:sz="0" w:space="0" w:color="auto"/>
        <w:bottom w:val="none" w:sz="0" w:space="0" w:color="auto"/>
        <w:right w:val="none" w:sz="0" w:space="0" w:color="auto"/>
      </w:divBdr>
    </w:div>
    <w:div w:id="2000376143">
      <w:bodyDiv w:val="1"/>
      <w:marLeft w:val="0"/>
      <w:marRight w:val="0"/>
      <w:marTop w:val="0"/>
      <w:marBottom w:val="0"/>
      <w:divBdr>
        <w:top w:val="none" w:sz="0" w:space="0" w:color="auto"/>
        <w:left w:val="none" w:sz="0" w:space="0" w:color="auto"/>
        <w:bottom w:val="none" w:sz="0" w:space="0" w:color="auto"/>
        <w:right w:val="none" w:sz="0" w:space="0" w:color="auto"/>
      </w:divBdr>
    </w:div>
    <w:div w:id="2000383568">
      <w:bodyDiv w:val="1"/>
      <w:marLeft w:val="0"/>
      <w:marRight w:val="0"/>
      <w:marTop w:val="0"/>
      <w:marBottom w:val="0"/>
      <w:divBdr>
        <w:top w:val="none" w:sz="0" w:space="0" w:color="auto"/>
        <w:left w:val="none" w:sz="0" w:space="0" w:color="auto"/>
        <w:bottom w:val="none" w:sz="0" w:space="0" w:color="auto"/>
        <w:right w:val="none" w:sz="0" w:space="0" w:color="auto"/>
      </w:divBdr>
    </w:div>
    <w:div w:id="2000423062">
      <w:bodyDiv w:val="1"/>
      <w:marLeft w:val="0"/>
      <w:marRight w:val="0"/>
      <w:marTop w:val="0"/>
      <w:marBottom w:val="0"/>
      <w:divBdr>
        <w:top w:val="none" w:sz="0" w:space="0" w:color="auto"/>
        <w:left w:val="none" w:sz="0" w:space="0" w:color="auto"/>
        <w:bottom w:val="none" w:sz="0" w:space="0" w:color="auto"/>
        <w:right w:val="none" w:sz="0" w:space="0" w:color="auto"/>
      </w:divBdr>
    </w:div>
    <w:div w:id="2000577444">
      <w:bodyDiv w:val="1"/>
      <w:marLeft w:val="0"/>
      <w:marRight w:val="0"/>
      <w:marTop w:val="0"/>
      <w:marBottom w:val="0"/>
      <w:divBdr>
        <w:top w:val="none" w:sz="0" w:space="0" w:color="auto"/>
        <w:left w:val="none" w:sz="0" w:space="0" w:color="auto"/>
        <w:bottom w:val="none" w:sz="0" w:space="0" w:color="auto"/>
        <w:right w:val="none" w:sz="0" w:space="0" w:color="auto"/>
      </w:divBdr>
    </w:div>
    <w:div w:id="2000618045">
      <w:bodyDiv w:val="1"/>
      <w:marLeft w:val="0"/>
      <w:marRight w:val="0"/>
      <w:marTop w:val="0"/>
      <w:marBottom w:val="0"/>
      <w:divBdr>
        <w:top w:val="none" w:sz="0" w:space="0" w:color="auto"/>
        <w:left w:val="none" w:sz="0" w:space="0" w:color="auto"/>
        <w:bottom w:val="none" w:sz="0" w:space="0" w:color="auto"/>
        <w:right w:val="none" w:sz="0" w:space="0" w:color="auto"/>
      </w:divBdr>
    </w:div>
    <w:div w:id="2000692236">
      <w:bodyDiv w:val="1"/>
      <w:marLeft w:val="0"/>
      <w:marRight w:val="0"/>
      <w:marTop w:val="0"/>
      <w:marBottom w:val="0"/>
      <w:divBdr>
        <w:top w:val="none" w:sz="0" w:space="0" w:color="auto"/>
        <w:left w:val="none" w:sz="0" w:space="0" w:color="auto"/>
        <w:bottom w:val="none" w:sz="0" w:space="0" w:color="auto"/>
        <w:right w:val="none" w:sz="0" w:space="0" w:color="auto"/>
      </w:divBdr>
    </w:div>
    <w:div w:id="2000762932">
      <w:bodyDiv w:val="1"/>
      <w:marLeft w:val="0"/>
      <w:marRight w:val="0"/>
      <w:marTop w:val="0"/>
      <w:marBottom w:val="0"/>
      <w:divBdr>
        <w:top w:val="none" w:sz="0" w:space="0" w:color="auto"/>
        <w:left w:val="none" w:sz="0" w:space="0" w:color="auto"/>
        <w:bottom w:val="none" w:sz="0" w:space="0" w:color="auto"/>
        <w:right w:val="none" w:sz="0" w:space="0" w:color="auto"/>
      </w:divBdr>
    </w:div>
    <w:div w:id="2000843092">
      <w:bodyDiv w:val="1"/>
      <w:marLeft w:val="0"/>
      <w:marRight w:val="0"/>
      <w:marTop w:val="0"/>
      <w:marBottom w:val="0"/>
      <w:divBdr>
        <w:top w:val="none" w:sz="0" w:space="0" w:color="auto"/>
        <w:left w:val="none" w:sz="0" w:space="0" w:color="auto"/>
        <w:bottom w:val="none" w:sz="0" w:space="0" w:color="auto"/>
        <w:right w:val="none" w:sz="0" w:space="0" w:color="auto"/>
      </w:divBdr>
    </w:div>
    <w:div w:id="2001814043">
      <w:bodyDiv w:val="1"/>
      <w:marLeft w:val="0"/>
      <w:marRight w:val="0"/>
      <w:marTop w:val="0"/>
      <w:marBottom w:val="0"/>
      <w:divBdr>
        <w:top w:val="none" w:sz="0" w:space="0" w:color="auto"/>
        <w:left w:val="none" w:sz="0" w:space="0" w:color="auto"/>
        <w:bottom w:val="none" w:sz="0" w:space="0" w:color="auto"/>
        <w:right w:val="none" w:sz="0" w:space="0" w:color="auto"/>
      </w:divBdr>
    </w:div>
    <w:div w:id="2001955897">
      <w:bodyDiv w:val="1"/>
      <w:marLeft w:val="0"/>
      <w:marRight w:val="0"/>
      <w:marTop w:val="0"/>
      <w:marBottom w:val="0"/>
      <w:divBdr>
        <w:top w:val="none" w:sz="0" w:space="0" w:color="auto"/>
        <w:left w:val="none" w:sz="0" w:space="0" w:color="auto"/>
        <w:bottom w:val="none" w:sz="0" w:space="0" w:color="auto"/>
        <w:right w:val="none" w:sz="0" w:space="0" w:color="auto"/>
      </w:divBdr>
    </w:div>
    <w:div w:id="2002001797">
      <w:bodyDiv w:val="1"/>
      <w:marLeft w:val="0"/>
      <w:marRight w:val="0"/>
      <w:marTop w:val="0"/>
      <w:marBottom w:val="0"/>
      <w:divBdr>
        <w:top w:val="none" w:sz="0" w:space="0" w:color="auto"/>
        <w:left w:val="none" w:sz="0" w:space="0" w:color="auto"/>
        <w:bottom w:val="none" w:sz="0" w:space="0" w:color="auto"/>
        <w:right w:val="none" w:sz="0" w:space="0" w:color="auto"/>
      </w:divBdr>
    </w:div>
    <w:div w:id="2002200620">
      <w:bodyDiv w:val="1"/>
      <w:marLeft w:val="0"/>
      <w:marRight w:val="0"/>
      <w:marTop w:val="0"/>
      <w:marBottom w:val="0"/>
      <w:divBdr>
        <w:top w:val="none" w:sz="0" w:space="0" w:color="auto"/>
        <w:left w:val="none" w:sz="0" w:space="0" w:color="auto"/>
        <w:bottom w:val="none" w:sz="0" w:space="0" w:color="auto"/>
        <w:right w:val="none" w:sz="0" w:space="0" w:color="auto"/>
      </w:divBdr>
    </w:div>
    <w:div w:id="2002812686">
      <w:bodyDiv w:val="1"/>
      <w:marLeft w:val="0"/>
      <w:marRight w:val="0"/>
      <w:marTop w:val="0"/>
      <w:marBottom w:val="0"/>
      <w:divBdr>
        <w:top w:val="none" w:sz="0" w:space="0" w:color="auto"/>
        <w:left w:val="none" w:sz="0" w:space="0" w:color="auto"/>
        <w:bottom w:val="none" w:sz="0" w:space="0" w:color="auto"/>
        <w:right w:val="none" w:sz="0" w:space="0" w:color="auto"/>
      </w:divBdr>
    </w:div>
    <w:div w:id="2002855964">
      <w:bodyDiv w:val="1"/>
      <w:marLeft w:val="0"/>
      <w:marRight w:val="0"/>
      <w:marTop w:val="0"/>
      <w:marBottom w:val="0"/>
      <w:divBdr>
        <w:top w:val="none" w:sz="0" w:space="0" w:color="auto"/>
        <w:left w:val="none" w:sz="0" w:space="0" w:color="auto"/>
        <w:bottom w:val="none" w:sz="0" w:space="0" w:color="auto"/>
        <w:right w:val="none" w:sz="0" w:space="0" w:color="auto"/>
      </w:divBdr>
    </w:div>
    <w:div w:id="2002929842">
      <w:bodyDiv w:val="1"/>
      <w:marLeft w:val="0"/>
      <w:marRight w:val="0"/>
      <w:marTop w:val="0"/>
      <w:marBottom w:val="0"/>
      <w:divBdr>
        <w:top w:val="none" w:sz="0" w:space="0" w:color="auto"/>
        <w:left w:val="none" w:sz="0" w:space="0" w:color="auto"/>
        <w:bottom w:val="none" w:sz="0" w:space="0" w:color="auto"/>
        <w:right w:val="none" w:sz="0" w:space="0" w:color="auto"/>
      </w:divBdr>
    </w:div>
    <w:div w:id="2003002628">
      <w:bodyDiv w:val="1"/>
      <w:marLeft w:val="0"/>
      <w:marRight w:val="0"/>
      <w:marTop w:val="0"/>
      <w:marBottom w:val="0"/>
      <w:divBdr>
        <w:top w:val="none" w:sz="0" w:space="0" w:color="auto"/>
        <w:left w:val="none" w:sz="0" w:space="0" w:color="auto"/>
        <w:bottom w:val="none" w:sz="0" w:space="0" w:color="auto"/>
        <w:right w:val="none" w:sz="0" w:space="0" w:color="auto"/>
      </w:divBdr>
    </w:div>
    <w:div w:id="2003043848">
      <w:bodyDiv w:val="1"/>
      <w:marLeft w:val="0"/>
      <w:marRight w:val="0"/>
      <w:marTop w:val="0"/>
      <w:marBottom w:val="0"/>
      <w:divBdr>
        <w:top w:val="none" w:sz="0" w:space="0" w:color="auto"/>
        <w:left w:val="none" w:sz="0" w:space="0" w:color="auto"/>
        <w:bottom w:val="none" w:sz="0" w:space="0" w:color="auto"/>
        <w:right w:val="none" w:sz="0" w:space="0" w:color="auto"/>
      </w:divBdr>
    </w:div>
    <w:div w:id="2003194069">
      <w:bodyDiv w:val="1"/>
      <w:marLeft w:val="0"/>
      <w:marRight w:val="0"/>
      <w:marTop w:val="0"/>
      <w:marBottom w:val="0"/>
      <w:divBdr>
        <w:top w:val="none" w:sz="0" w:space="0" w:color="auto"/>
        <w:left w:val="none" w:sz="0" w:space="0" w:color="auto"/>
        <w:bottom w:val="none" w:sz="0" w:space="0" w:color="auto"/>
        <w:right w:val="none" w:sz="0" w:space="0" w:color="auto"/>
      </w:divBdr>
    </w:div>
    <w:div w:id="2003388063">
      <w:bodyDiv w:val="1"/>
      <w:marLeft w:val="0"/>
      <w:marRight w:val="0"/>
      <w:marTop w:val="0"/>
      <w:marBottom w:val="0"/>
      <w:divBdr>
        <w:top w:val="none" w:sz="0" w:space="0" w:color="auto"/>
        <w:left w:val="none" w:sz="0" w:space="0" w:color="auto"/>
        <w:bottom w:val="none" w:sz="0" w:space="0" w:color="auto"/>
        <w:right w:val="none" w:sz="0" w:space="0" w:color="auto"/>
      </w:divBdr>
    </w:div>
    <w:div w:id="2003652582">
      <w:bodyDiv w:val="1"/>
      <w:marLeft w:val="0"/>
      <w:marRight w:val="0"/>
      <w:marTop w:val="0"/>
      <w:marBottom w:val="0"/>
      <w:divBdr>
        <w:top w:val="none" w:sz="0" w:space="0" w:color="auto"/>
        <w:left w:val="none" w:sz="0" w:space="0" w:color="auto"/>
        <w:bottom w:val="none" w:sz="0" w:space="0" w:color="auto"/>
        <w:right w:val="none" w:sz="0" w:space="0" w:color="auto"/>
      </w:divBdr>
    </w:div>
    <w:div w:id="2003700672">
      <w:bodyDiv w:val="1"/>
      <w:marLeft w:val="0"/>
      <w:marRight w:val="0"/>
      <w:marTop w:val="0"/>
      <w:marBottom w:val="0"/>
      <w:divBdr>
        <w:top w:val="none" w:sz="0" w:space="0" w:color="auto"/>
        <w:left w:val="none" w:sz="0" w:space="0" w:color="auto"/>
        <w:bottom w:val="none" w:sz="0" w:space="0" w:color="auto"/>
        <w:right w:val="none" w:sz="0" w:space="0" w:color="auto"/>
      </w:divBdr>
    </w:div>
    <w:div w:id="2003846212">
      <w:bodyDiv w:val="1"/>
      <w:marLeft w:val="0"/>
      <w:marRight w:val="0"/>
      <w:marTop w:val="0"/>
      <w:marBottom w:val="0"/>
      <w:divBdr>
        <w:top w:val="none" w:sz="0" w:space="0" w:color="auto"/>
        <w:left w:val="none" w:sz="0" w:space="0" w:color="auto"/>
        <w:bottom w:val="none" w:sz="0" w:space="0" w:color="auto"/>
        <w:right w:val="none" w:sz="0" w:space="0" w:color="auto"/>
      </w:divBdr>
    </w:div>
    <w:div w:id="2003846941">
      <w:bodyDiv w:val="1"/>
      <w:marLeft w:val="0"/>
      <w:marRight w:val="0"/>
      <w:marTop w:val="0"/>
      <w:marBottom w:val="0"/>
      <w:divBdr>
        <w:top w:val="none" w:sz="0" w:space="0" w:color="auto"/>
        <w:left w:val="none" w:sz="0" w:space="0" w:color="auto"/>
        <w:bottom w:val="none" w:sz="0" w:space="0" w:color="auto"/>
        <w:right w:val="none" w:sz="0" w:space="0" w:color="auto"/>
      </w:divBdr>
    </w:div>
    <w:div w:id="2003968827">
      <w:bodyDiv w:val="1"/>
      <w:marLeft w:val="0"/>
      <w:marRight w:val="0"/>
      <w:marTop w:val="0"/>
      <w:marBottom w:val="0"/>
      <w:divBdr>
        <w:top w:val="none" w:sz="0" w:space="0" w:color="auto"/>
        <w:left w:val="none" w:sz="0" w:space="0" w:color="auto"/>
        <w:bottom w:val="none" w:sz="0" w:space="0" w:color="auto"/>
        <w:right w:val="none" w:sz="0" w:space="0" w:color="auto"/>
      </w:divBdr>
    </w:div>
    <w:div w:id="2004039319">
      <w:bodyDiv w:val="1"/>
      <w:marLeft w:val="0"/>
      <w:marRight w:val="0"/>
      <w:marTop w:val="0"/>
      <w:marBottom w:val="0"/>
      <w:divBdr>
        <w:top w:val="none" w:sz="0" w:space="0" w:color="auto"/>
        <w:left w:val="none" w:sz="0" w:space="0" w:color="auto"/>
        <w:bottom w:val="none" w:sz="0" w:space="0" w:color="auto"/>
        <w:right w:val="none" w:sz="0" w:space="0" w:color="auto"/>
      </w:divBdr>
    </w:div>
    <w:div w:id="2004383573">
      <w:bodyDiv w:val="1"/>
      <w:marLeft w:val="0"/>
      <w:marRight w:val="0"/>
      <w:marTop w:val="0"/>
      <w:marBottom w:val="0"/>
      <w:divBdr>
        <w:top w:val="none" w:sz="0" w:space="0" w:color="auto"/>
        <w:left w:val="none" w:sz="0" w:space="0" w:color="auto"/>
        <w:bottom w:val="none" w:sz="0" w:space="0" w:color="auto"/>
        <w:right w:val="none" w:sz="0" w:space="0" w:color="auto"/>
      </w:divBdr>
    </w:div>
    <w:div w:id="2004625599">
      <w:bodyDiv w:val="1"/>
      <w:marLeft w:val="0"/>
      <w:marRight w:val="0"/>
      <w:marTop w:val="0"/>
      <w:marBottom w:val="0"/>
      <w:divBdr>
        <w:top w:val="none" w:sz="0" w:space="0" w:color="auto"/>
        <w:left w:val="none" w:sz="0" w:space="0" w:color="auto"/>
        <w:bottom w:val="none" w:sz="0" w:space="0" w:color="auto"/>
        <w:right w:val="none" w:sz="0" w:space="0" w:color="auto"/>
      </w:divBdr>
    </w:div>
    <w:div w:id="2004813496">
      <w:bodyDiv w:val="1"/>
      <w:marLeft w:val="0"/>
      <w:marRight w:val="0"/>
      <w:marTop w:val="0"/>
      <w:marBottom w:val="0"/>
      <w:divBdr>
        <w:top w:val="none" w:sz="0" w:space="0" w:color="auto"/>
        <w:left w:val="none" w:sz="0" w:space="0" w:color="auto"/>
        <w:bottom w:val="none" w:sz="0" w:space="0" w:color="auto"/>
        <w:right w:val="none" w:sz="0" w:space="0" w:color="auto"/>
      </w:divBdr>
    </w:div>
    <w:div w:id="2005159193">
      <w:bodyDiv w:val="1"/>
      <w:marLeft w:val="0"/>
      <w:marRight w:val="0"/>
      <w:marTop w:val="0"/>
      <w:marBottom w:val="0"/>
      <w:divBdr>
        <w:top w:val="none" w:sz="0" w:space="0" w:color="auto"/>
        <w:left w:val="none" w:sz="0" w:space="0" w:color="auto"/>
        <w:bottom w:val="none" w:sz="0" w:space="0" w:color="auto"/>
        <w:right w:val="none" w:sz="0" w:space="0" w:color="auto"/>
      </w:divBdr>
    </w:div>
    <w:div w:id="2005352429">
      <w:bodyDiv w:val="1"/>
      <w:marLeft w:val="0"/>
      <w:marRight w:val="0"/>
      <w:marTop w:val="0"/>
      <w:marBottom w:val="0"/>
      <w:divBdr>
        <w:top w:val="none" w:sz="0" w:space="0" w:color="auto"/>
        <w:left w:val="none" w:sz="0" w:space="0" w:color="auto"/>
        <w:bottom w:val="none" w:sz="0" w:space="0" w:color="auto"/>
        <w:right w:val="none" w:sz="0" w:space="0" w:color="auto"/>
      </w:divBdr>
    </w:div>
    <w:div w:id="2005543773">
      <w:bodyDiv w:val="1"/>
      <w:marLeft w:val="0"/>
      <w:marRight w:val="0"/>
      <w:marTop w:val="0"/>
      <w:marBottom w:val="0"/>
      <w:divBdr>
        <w:top w:val="none" w:sz="0" w:space="0" w:color="auto"/>
        <w:left w:val="none" w:sz="0" w:space="0" w:color="auto"/>
        <w:bottom w:val="none" w:sz="0" w:space="0" w:color="auto"/>
        <w:right w:val="none" w:sz="0" w:space="0" w:color="auto"/>
      </w:divBdr>
    </w:div>
    <w:div w:id="2005695690">
      <w:bodyDiv w:val="1"/>
      <w:marLeft w:val="0"/>
      <w:marRight w:val="0"/>
      <w:marTop w:val="0"/>
      <w:marBottom w:val="0"/>
      <w:divBdr>
        <w:top w:val="none" w:sz="0" w:space="0" w:color="auto"/>
        <w:left w:val="none" w:sz="0" w:space="0" w:color="auto"/>
        <w:bottom w:val="none" w:sz="0" w:space="0" w:color="auto"/>
        <w:right w:val="none" w:sz="0" w:space="0" w:color="auto"/>
      </w:divBdr>
    </w:div>
    <w:div w:id="2005820537">
      <w:bodyDiv w:val="1"/>
      <w:marLeft w:val="0"/>
      <w:marRight w:val="0"/>
      <w:marTop w:val="0"/>
      <w:marBottom w:val="0"/>
      <w:divBdr>
        <w:top w:val="none" w:sz="0" w:space="0" w:color="auto"/>
        <w:left w:val="none" w:sz="0" w:space="0" w:color="auto"/>
        <w:bottom w:val="none" w:sz="0" w:space="0" w:color="auto"/>
        <w:right w:val="none" w:sz="0" w:space="0" w:color="auto"/>
      </w:divBdr>
    </w:div>
    <w:div w:id="2006008836">
      <w:bodyDiv w:val="1"/>
      <w:marLeft w:val="0"/>
      <w:marRight w:val="0"/>
      <w:marTop w:val="0"/>
      <w:marBottom w:val="0"/>
      <w:divBdr>
        <w:top w:val="none" w:sz="0" w:space="0" w:color="auto"/>
        <w:left w:val="none" w:sz="0" w:space="0" w:color="auto"/>
        <w:bottom w:val="none" w:sz="0" w:space="0" w:color="auto"/>
        <w:right w:val="none" w:sz="0" w:space="0" w:color="auto"/>
      </w:divBdr>
    </w:div>
    <w:div w:id="2006080362">
      <w:bodyDiv w:val="1"/>
      <w:marLeft w:val="0"/>
      <w:marRight w:val="0"/>
      <w:marTop w:val="0"/>
      <w:marBottom w:val="0"/>
      <w:divBdr>
        <w:top w:val="none" w:sz="0" w:space="0" w:color="auto"/>
        <w:left w:val="none" w:sz="0" w:space="0" w:color="auto"/>
        <w:bottom w:val="none" w:sz="0" w:space="0" w:color="auto"/>
        <w:right w:val="none" w:sz="0" w:space="0" w:color="auto"/>
      </w:divBdr>
    </w:div>
    <w:div w:id="2006323988">
      <w:bodyDiv w:val="1"/>
      <w:marLeft w:val="0"/>
      <w:marRight w:val="0"/>
      <w:marTop w:val="0"/>
      <w:marBottom w:val="0"/>
      <w:divBdr>
        <w:top w:val="none" w:sz="0" w:space="0" w:color="auto"/>
        <w:left w:val="none" w:sz="0" w:space="0" w:color="auto"/>
        <w:bottom w:val="none" w:sz="0" w:space="0" w:color="auto"/>
        <w:right w:val="none" w:sz="0" w:space="0" w:color="auto"/>
      </w:divBdr>
    </w:div>
    <w:div w:id="2006584951">
      <w:bodyDiv w:val="1"/>
      <w:marLeft w:val="0"/>
      <w:marRight w:val="0"/>
      <w:marTop w:val="0"/>
      <w:marBottom w:val="0"/>
      <w:divBdr>
        <w:top w:val="none" w:sz="0" w:space="0" w:color="auto"/>
        <w:left w:val="none" w:sz="0" w:space="0" w:color="auto"/>
        <w:bottom w:val="none" w:sz="0" w:space="0" w:color="auto"/>
        <w:right w:val="none" w:sz="0" w:space="0" w:color="auto"/>
      </w:divBdr>
    </w:div>
    <w:div w:id="2006594219">
      <w:bodyDiv w:val="1"/>
      <w:marLeft w:val="0"/>
      <w:marRight w:val="0"/>
      <w:marTop w:val="0"/>
      <w:marBottom w:val="0"/>
      <w:divBdr>
        <w:top w:val="none" w:sz="0" w:space="0" w:color="auto"/>
        <w:left w:val="none" w:sz="0" w:space="0" w:color="auto"/>
        <w:bottom w:val="none" w:sz="0" w:space="0" w:color="auto"/>
        <w:right w:val="none" w:sz="0" w:space="0" w:color="auto"/>
      </w:divBdr>
    </w:div>
    <w:div w:id="2006782953">
      <w:bodyDiv w:val="1"/>
      <w:marLeft w:val="0"/>
      <w:marRight w:val="0"/>
      <w:marTop w:val="0"/>
      <w:marBottom w:val="0"/>
      <w:divBdr>
        <w:top w:val="none" w:sz="0" w:space="0" w:color="auto"/>
        <w:left w:val="none" w:sz="0" w:space="0" w:color="auto"/>
        <w:bottom w:val="none" w:sz="0" w:space="0" w:color="auto"/>
        <w:right w:val="none" w:sz="0" w:space="0" w:color="auto"/>
      </w:divBdr>
    </w:div>
    <w:div w:id="2006979795">
      <w:bodyDiv w:val="1"/>
      <w:marLeft w:val="0"/>
      <w:marRight w:val="0"/>
      <w:marTop w:val="0"/>
      <w:marBottom w:val="0"/>
      <w:divBdr>
        <w:top w:val="none" w:sz="0" w:space="0" w:color="auto"/>
        <w:left w:val="none" w:sz="0" w:space="0" w:color="auto"/>
        <w:bottom w:val="none" w:sz="0" w:space="0" w:color="auto"/>
        <w:right w:val="none" w:sz="0" w:space="0" w:color="auto"/>
      </w:divBdr>
    </w:div>
    <w:div w:id="2007006014">
      <w:bodyDiv w:val="1"/>
      <w:marLeft w:val="0"/>
      <w:marRight w:val="0"/>
      <w:marTop w:val="0"/>
      <w:marBottom w:val="0"/>
      <w:divBdr>
        <w:top w:val="none" w:sz="0" w:space="0" w:color="auto"/>
        <w:left w:val="none" w:sz="0" w:space="0" w:color="auto"/>
        <w:bottom w:val="none" w:sz="0" w:space="0" w:color="auto"/>
        <w:right w:val="none" w:sz="0" w:space="0" w:color="auto"/>
      </w:divBdr>
    </w:div>
    <w:div w:id="2007781826">
      <w:bodyDiv w:val="1"/>
      <w:marLeft w:val="0"/>
      <w:marRight w:val="0"/>
      <w:marTop w:val="0"/>
      <w:marBottom w:val="0"/>
      <w:divBdr>
        <w:top w:val="none" w:sz="0" w:space="0" w:color="auto"/>
        <w:left w:val="none" w:sz="0" w:space="0" w:color="auto"/>
        <w:bottom w:val="none" w:sz="0" w:space="0" w:color="auto"/>
        <w:right w:val="none" w:sz="0" w:space="0" w:color="auto"/>
      </w:divBdr>
    </w:div>
    <w:div w:id="2007786327">
      <w:bodyDiv w:val="1"/>
      <w:marLeft w:val="0"/>
      <w:marRight w:val="0"/>
      <w:marTop w:val="0"/>
      <w:marBottom w:val="0"/>
      <w:divBdr>
        <w:top w:val="none" w:sz="0" w:space="0" w:color="auto"/>
        <w:left w:val="none" w:sz="0" w:space="0" w:color="auto"/>
        <w:bottom w:val="none" w:sz="0" w:space="0" w:color="auto"/>
        <w:right w:val="none" w:sz="0" w:space="0" w:color="auto"/>
      </w:divBdr>
    </w:div>
    <w:div w:id="2007786338">
      <w:bodyDiv w:val="1"/>
      <w:marLeft w:val="0"/>
      <w:marRight w:val="0"/>
      <w:marTop w:val="0"/>
      <w:marBottom w:val="0"/>
      <w:divBdr>
        <w:top w:val="none" w:sz="0" w:space="0" w:color="auto"/>
        <w:left w:val="none" w:sz="0" w:space="0" w:color="auto"/>
        <w:bottom w:val="none" w:sz="0" w:space="0" w:color="auto"/>
        <w:right w:val="none" w:sz="0" w:space="0" w:color="auto"/>
      </w:divBdr>
    </w:div>
    <w:div w:id="2008820671">
      <w:bodyDiv w:val="1"/>
      <w:marLeft w:val="0"/>
      <w:marRight w:val="0"/>
      <w:marTop w:val="0"/>
      <w:marBottom w:val="0"/>
      <w:divBdr>
        <w:top w:val="none" w:sz="0" w:space="0" w:color="auto"/>
        <w:left w:val="none" w:sz="0" w:space="0" w:color="auto"/>
        <w:bottom w:val="none" w:sz="0" w:space="0" w:color="auto"/>
        <w:right w:val="none" w:sz="0" w:space="0" w:color="auto"/>
      </w:divBdr>
    </w:div>
    <w:div w:id="2009166171">
      <w:bodyDiv w:val="1"/>
      <w:marLeft w:val="0"/>
      <w:marRight w:val="0"/>
      <w:marTop w:val="0"/>
      <w:marBottom w:val="0"/>
      <w:divBdr>
        <w:top w:val="none" w:sz="0" w:space="0" w:color="auto"/>
        <w:left w:val="none" w:sz="0" w:space="0" w:color="auto"/>
        <w:bottom w:val="none" w:sz="0" w:space="0" w:color="auto"/>
        <w:right w:val="none" w:sz="0" w:space="0" w:color="auto"/>
      </w:divBdr>
    </w:div>
    <w:div w:id="2009214900">
      <w:bodyDiv w:val="1"/>
      <w:marLeft w:val="0"/>
      <w:marRight w:val="0"/>
      <w:marTop w:val="0"/>
      <w:marBottom w:val="0"/>
      <w:divBdr>
        <w:top w:val="none" w:sz="0" w:space="0" w:color="auto"/>
        <w:left w:val="none" w:sz="0" w:space="0" w:color="auto"/>
        <w:bottom w:val="none" w:sz="0" w:space="0" w:color="auto"/>
        <w:right w:val="none" w:sz="0" w:space="0" w:color="auto"/>
      </w:divBdr>
    </w:div>
    <w:div w:id="2009405975">
      <w:bodyDiv w:val="1"/>
      <w:marLeft w:val="0"/>
      <w:marRight w:val="0"/>
      <w:marTop w:val="0"/>
      <w:marBottom w:val="0"/>
      <w:divBdr>
        <w:top w:val="none" w:sz="0" w:space="0" w:color="auto"/>
        <w:left w:val="none" w:sz="0" w:space="0" w:color="auto"/>
        <w:bottom w:val="none" w:sz="0" w:space="0" w:color="auto"/>
        <w:right w:val="none" w:sz="0" w:space="0" w:color="auto"/>
      </w:divBdr>
    </w:div>
    <w:div w:id="2009627390">
      <w:bodyDiv w:val="1"/>
      <w:marLeft w:val="0"/>
      <w:marRight w:val="0"/>
      <w:marTop w:val="0"/>
      <w:marBottom w:val="0"/>
      <w:divBdr>
        <w:top w:val="none" w:sz="0" w:space="0" w:color="auto"/>
        <w:left w:val="none" w:sz="0" w:space="0" w:color="auto"/>
        <w:bottom w:val="none" w:sz="0" w:space="0" w:color="auto"/>
        <w:right w:val="none" w:sz="0" w:space="0" w:color="auto"/>
      </w:divBdr>
    </w:div>
    <w:div w:id="2009794014">
      <w:bodyDiv w:val="1"/>
      <w:marLeft w:val="0"/>
      <w:marRight w:val="0"/>
      <w:marTop w:val="0"/>
      <w:marBottom w:val="0"/>
      <w:divBdr>
        <w:top w:val="none" w:sz="0" w:space="0" w:color="auto"/>
        <w:left w:val="none" w:sz="0" w:space="0" w:color="auto"/>
        <w:bottom w:val="none" w:sz="0" w:space="0" w:color="auto"/>
        <w:right w:val="none" w:sz="0" w:space="0" w:color="auto"/>
      </w:divBdr>
    </w:div>
    <w:div w:id="2009822394">
      <w:bodyDiv w:val="1"/>
      <w:marLeft w:val="0"/>
      <w:marRight w:val="0"/>
      <w:marTop w:val="0"/>
      <w:marBottom w:val="0"/>
      <w:divBdr>
        <w:top w:val="none" w:sz="0" w:space="0" w:color="auto"/>
        <w:left w:val="none" w:sz="0" w:space="0" w:color="auto"/>
        <w:bottom w:val="none" w:sz="0" w:space="0" w:color="auto"/>
        <w:right w:val="none" w:sz="0" w:space="0" w:color="auto"/>
      </w:divBdr>
    </w:div>
    <w:div w:id="2009944302">
      <w:bodyDiv w:val="1"/>
      <w:marLeft w:val="0"/>
      <w:marRight w:val="0"/>
      <w:marTop w:val="0"/>
      <w:marBottom w:val="0"/>
      <w:divBdr>
        <w:top w:val="none" w:sz="0" w:space="0" w:color="auto"/>
        <w:left w:val="none" w:sz="0" w:space="0" w:color="auto"/>
        <w:bottom w:val="none" w:sz="0" w:space="0" w:color="auto"/>
        <w:right w:val="none" w:sz="0" w:space="0" w:color="auto"/>
      </w:divBdr>
    </w:div>
    <w:div w:id="2010477748">
      <w:bodyDiv w:val="1"/>
      <w:marLeft w:val="0"/>
      <w:marRight w:val="0"/>
      <w:marTop w:val="0"/>
      <w:marBottom w:val="0"/>
      <w:divBdr>
        <w:top w:val="none" w:sz="0" w:space="0" w:color="auto"/>
        <w:left w:val="none" w:sz="0" w:space="0" w:color="auto"/>
        <w:bottom w:val="none" w:sz="0" w:space="0" w:color="auto"/>
        <w:right w:val="none" w:sz="0" w:space="0" w:color="auto"/>
      </w:divBdr>
    </w:div>
    <w:div w:id="2010714346">
      <w:bodyDiv w:val="1"/>
      <w:marLeft w:val="0"/>
      <w:marRight w:val="0"/>
      <w:marTop w:val="0"/>
      <w:marBottom w:val="0"/>
      <w:divBdr>
        <w:top w:val="none" w:sz="0" w:space="0" w:color="auto"/>
        <w:left w:val="none" w:sz="0" w:space="0" w:color="auto"/>
        <w:bottom w:val="none" w:sz="0" w:space="0" w:color="auto"/>
        <w:right w:val="none" w:sz="0" w:space="0" w:color="auto"/>
      </w:divBdr>
    </w:div>
    <w:div w:id="2010863519">
      <w:bodyDiv w:val="1"/>
      <w:marLeft w:val="0"/>
      <w:marRight w:val="0"/>
      <w:marTop w:val="0"/>
      <w:marBottom w:val="0"/>
      <w:divBdr>
        <w:top w:val="none" w:sz="0" w:space="0" w:color="auto"/>
        <w:left w:val="none" w:sz="0" w:space="0" w:color="auto"/>
        <w:bottom w:val="none" w:sz="0" w:space="0" w:color="auto"/>
        <w:right w:val="none" w:sz="0" w:space="0" w:color="auto"/>
      </w:divBdr>
    </w:div>
    <w:div w:id="2010935805">
      <w:bodyDiv w:val="1"/>
      <w:marLeft w:val="0"/>
      <w:marRight w:val="0"/>
      <w:marTop w:val="0"/>
      <w:marBottom w:val="0"/>
      <w:divBdr>
        <w:top w:val="none" w:sz="0" w:space="0" w:color="auto"/>
        <w:left w:val="none" w:sz="0" w:space="0" w:color="auto"/>
        <w:bottom w:val="none" w:sz="0" w:space="0" w:color="auto"/>
        <w:right w:val="none" w:sz="0" w:space="0" w:color="auto"/>
      </w:divBdr>
    </w:div>
    <w:div w:id="2011173831">
      <w:bodyDiv w:val="1"/>
      <w:marLeft w:val="0"/>
      <w:marRight w:val="0"/>
      <w:marTop w:val="0"/>
      <w:marBottom w:val="0"/>
      <w:divBdr>
        <w:top w:val="none" w:sz="0" w:space="0" w:color="auto"/>
        <w:left w:val="none" w:sz="0" w:space="0" w:color="auto"/>
        <w:bottom w:val="none" w:sz="0" w:space="0" w:color="auto"/>
        <w:right w:val="none" w:sz="0" w:space="0" w:color="auto"/>
      </w:divBdr>
    </w:div>
    <w:div w:id="2011174855">
      <w:bodyDiv w:val="1"/>
      <w:marLeft w:val="0"/>
      <w:marRight w:val="0"/>
      <w:marTop w:val="0"/>
      <w:marBottom w:val="0"/>
      <w:divBdr>
        <w:top w:val="none" w:sz="0" w:space="0" w:color="auto"/>
        <w:left w:val="none" w:sz="0" w:space="0" w:color="auto"/>
        <w:bottom w:val="none" w:sz="0" w:space="0" w:color="auto"/>
        <w:right w:val="none" w:sz="0" w:space="0" w:color="auto"/>
      </w:divBdr>
    </w:div>
    <w:div w:id="2011366165">
      <w:bodyDiv w:val="1"/>
      <w:marLeft w:val="0"/>
      <w:marRight w:val="0"/>
      <w:marTop w:val="0"/>
      <w:marBottom w:val="0"/>
      <w:divBdr>
        <w:top w:val="none" w:sz="0" w:space="0" w:color="auto"/>
        <w:left w:val="none" w:sz="0" w:space="0" w:color="auto"/>
        <w:bottom w:val="none" w:sz="0" w:space="0" w:color="auto"/>
        <w:right w:val="none" w:sz="0" w:space="0" w:color="auto"/>
      </w:divBdr>
    </w:div>
    <w:div w:id="2011373606">
      <w:bodyDiv w:val="1"/>
      <w:marLeft w:val="0"/>
      <w:marRight w:val="0"/>
      <w:marTop w:val="0"/>
      <w:marBottom w:val="0"/>
      <w:divBdr>
        <w:top w:val="none" w:sz="0" w:space="0" w:color="auto"/>
        <w:left w:val="none" w:sz="0" w:space="0" w:color="auto"/>
        <w:bottom w:val="none" w:sz="0" w:space="0" w:color="auto"/>
        <w:right w:val="none" w:sz="0" w:space="0" w:color="auto"/>
      </w:divBdr>
    </w:div>
    <w:div w:id="2011711451">
      <w:bodyDiv w:val="1"/>
      <w:marLeft w:val="0"/>
      <w:marRight w:val="0"/>
      <w:marTop w:val="0"/>
      <w:marBottom w:val="0"/>
      <w:divBdr>
        <w:top w:val="none" w:sz="0" w:space="0" w:color="auto"/>
        <w:left w:val="none" w:sz="0" w:space="0" w:color="auto"/>
        <w:bottom w:val="none" w:sz="0" w:space="0" w:color="auto"/>
        <w:right w:val="none" w:sz="0" w:space="0" w:color="auto"/>
      </w:divBdr>
    </w:div>
    <w:div w:id="2011714578">
      <w:bodyDiv w:val="1"/>
      <w:marLeft w:val="0"/>
      <w:marRight w:val="0"/>
      <w:marTop w:val="0"/>
      <w:marBottom w:val="0"/>
      <w:divBdr>
        <w:top w:val="none" w:sz="0" w:space="0" w:color="auto"/>
        <w:left w:val="none" w:sz="0" w:space="0" w:color="auto"/>
        <w:bottom w:val="none" w:sz="0" w:space="0" w:color="auto"/>
        <w:right w:val="none" w:sz="0" w:space="0" w:color="auto"/>
      </w:divBdr>
    </w:div>
    <w:div w:id="2012021505">
      <w:bodyDiv w:val="1"/>
      <w:marLeft w:val="0"/>
      <w:marRight w:val="0"/>
      <w:marTop w:val="0"/>
      <w:marBottom w:val="0"/>
      <w:divBdr>
        <w:top w:val="none" w:sz="0" w:space="0" w:color="auto"/>
        <w:left w:val="none" w:sz="0" w:space="0" w:color="auto"/>
        <w:bottom w:val="none" w:sz="0" w:space="0" w:color="auto"/>
        <w:right w:val="none" w:sz="0" w:space="0" w:color="auto"/>
      </w:divBdr>
    </w:div>
    <w:div w:id="2012023596">
      <w:bodyDiv w:val="1"/>
      <w:marLeft w:val="0"/>
      <w:marRight w:val="0"/>
      <w:marTop w:val="0"/>
      <w:marBottom w:val="0"/>
      <w:divBdr>
        <w:top w:val="none" w:sz="0" w:space="0" w:color="auto"/>
        <w:left w:val="none" w:sz="0" w:space="0" w:color="auto"/>
        <w:bottom w:val="none" w:sz="0" w:space="0" w:color="auto"/>
        <w:right w:val="none" w:sz="0" w:space="0" w:color="auto"/>
      </w:divBdr>
    </w:div>
    <w:div w:id="2012178089">
      <w:bodyDiv w:val="1"/>
      <w:marLeft w:val="0"/>
      <w:marRight w:val="0"/>
      <w:marTop w:val="0"/>
      <w:marBottom w:val="0"/>
      <w:divBdr>
        <w:top w:val="none" w:sz="0" w:space="0" w:color="auto"/>
        <w:left w:val="none" w:sz="0" w:space="0" w:color="auto"/>
        <w:bottom w:val="none" w:sz="0" w:space="0" w:color="auto"/>
        <w:right w:val="none" w:sz="0" w:space="0" w:color="auto"/>
      </w:divBdr>
    </w:div>
    <w:div w:id="2012634274">
      <w:bodyDiv w:val="1"/>
      <w:marLeft w:val="0"/>
      <w:marRight w:val="0"/>
      <w:marTop w:val="0"/>
      <w:marBottom w:val="0"/>
      <w:divBdr>
        <w:top w:val="none" w:sz="0" w:space="0" w:color="auto"/>
        <w:left w:val="none" w:sz="0" w:space="0" w:color="auto"/>
        <w:bottom w:val="none" w:sz="0" w:space="0" w:color="auto"/>
        <w:right w:val="none" w:sz="0" w:space="0" w:color="auto"/>
      </w:divBdr>
    </w:div>
    <w:div w:id="2012685139">
      <w:bodyDiv w:val="1"/>
      <w:marLeft w:val="0"/>
      <w:marRight w:val="0"/>
      <w:marTop w:val="0"/>
      <w:marBottom w:val="0"/>
      <w:divBdr>
        <w:top w:val="none" w:sz="0" w:space="0" w:color="auto"/>
        <w:left w:val="none" w:sz="0" w:space="0" w:color="auto"/>
        <w:bottom w:val="none" w:sz="0" w:space="0" w:color="auto"/>
        <w:right w:val="none" w:sz="0" w:space="0" w:color="auto"/>
      </w:divBdr>
    </w:div>
    <w:div w:id="2012831796">
      <w:bodyDiv w:val="1"/>
      <w:marLeft w:val="0"/>
      <w:marRight w:val="0"/>
      <w:marTop w:val="0"/>
      <w:marBottom w:val="0"/>
      <w:divBdr>
        <w:top w:val="none" w:sz="0" w:space="0" w:color="auto"/>
        <w:left w:val="none" w:sz="0" w:space="0" w:color="auto"/>
        <w:bottom w:val="none" w:sz="0" w:space="0" w:color="auto"/>
        <w:right w:val="none" w:sz="0" w:space="0" w:color="auto"/>
      </w:divBdr>
    </w:div>
    <w:div w:id="2012877948">
      <w:bodyDiv w:val="1"/>
      <w:marLeft w:val="0"/>
      <w:marRight w:val="0"/>
      <w:marTop w:val="0"/>
      <w:marBottom w:val="0"/>
      <w:divBdr>
        <w:top w:val="none" w:sz="0" w:space="0" w:color="auto"/>
        <w:left w:val="none" w:sz="0" w:space="0" w:color="auto"/>
        <w:bottom w:val="none" w:sz="0" w:space="0" w:color="auto"/>
        <w:right w:val="none" w:sz="0" w:space="0" w:color="auto"/>
      </w:divBdr>
    </w:div>
    <w:div w:id="2012945637">
      <w:bodyDiv w:val="1"/>
      <w:marLeft w:val="0"/>
      <w:marRight w:val="0"/>
      <w:marTop w:val="0"/>
      <w:marBottom w:val="0"/>
      <w:divBdr>
        <w:top w:val="none" w:sz="0" w:space="0" w:color="auto"/>
        <w:left w:val="none" w:sz="0" w:space="0" w:color="auto"/>
        <w:bottom w:val="none" w:sz="0" w:space="0" w:color="auto"/>
        <w:right w:val="none" w:sz="0" w:space="0" w:color="auto"/>
      </w:divBdr>
    </w:div>
    <w:div w:id="2013217955">
      <w:bodyDiv w:val="1"/>
      <w:marLeft w:val="0"/>
      <w:marRight w:val="0"/>
      <w:marTop w:val="0"/>
      <w:marBottom w:val="0"/>
      <w:divBdr>
        <w:top w:val="none" w:sz="0" w:space="0" w:color="auto"/>
        <w:left w:val="none" w:sz="0" w:space="0" w:color="auto"/>
        <w:bottom w:val="none" w:sz="0" w:space="0" w:color="auto"/>
        <w:right w:val="none" w:sz="0" w:space="0" w:color="auto"/>
      </w:divBdr>
    </w:div>
    <w:div w:id="2013336514">
      <w:bodyDiv w:val="1"/>
      <w:marLeft w:val="0"/>
      <w:marRight w:val="0"/>
      <w:marTop w:val="0"/>
      <w:marBottom w:val="0"/>
      <w:divBdr>
        <w:top w:val="none" w:sz="0" w:space="0" w:color="auto"/>
        <w:left w:val="none" w:sz="0" w:space="0" w:color="auto"/>
        <w:bottom w:val="none" w:sz="0" w:space="0" w:color="auto"/>
        <w:right w:val="none" w:sz="0" w:space="0" w:color="auto"/>
      </w:divBdr>
    </w:div>
    <w:div w:id="2013529383">
      <w:bodyDiv w:val="1"/>
      <w:marLeft w:val="0"/>
      <w:marRight w:val="0"/>
      <w:marTop w:val="0"/>
      <w:marBottom w:val="0"/>
      <w:divBdr>
        <w:top w:val="none" w:sz="0" w:space="0" w:color="auto"/>
        <w:left w:val="none" w:sz="0" w:space="0" w:color="auto"/>
        <w:bottom w:val="none" w:sz="0" w:space="0" w:color="auto"/>
        <w:right w:val="none" w:sz="0" w:space="0" w:color="auto"/>
      </w:divBdr>
    </w:div>
    <w:div w:id="2013529829">
      <w:bodyDiv w:val="1"/>
      <w:marLeft w:val="0"/>
      <w:marRight w:val="0"/>
      <w:marTop w:val="0"/>
      <w:marBottom w:val="0"/>
      <w:divBdr>
        <w:top w:val="none" w:sz="0" w:space="0" w:color="auto"/>
        <w:left w:val="none" w:sz="0" w:space="0" w:color="auto"/>
        <w:bottom w:val="none" w:sz="0" w:space="0" w:color="auto"/>
        <w:right w:val="none" w:sz="0" w:space="0" w:color="auto"/>
      </w:divBdr>
    </w:div>
    <w:div w:id="2013530645">
      <w:bodyDiv w:val="1"/>
      <w:marLeft w:val="0"/>
      <w:marRight w:val="0"/>
      <w:marTop w:val="0"/>
      <w:marBottom w:val="0"/>
      <w:divBdr>
        <w:top w:val="none" w:sz="0" w:space="0" w:color="auto"/>
        <w:left w:val="none" w:sz="0" w:space="0" w:color="auto"/>
        <w:bottom w:val="none" w:sz="0" w:space="0" w:color="auto"/>
        <w:right w:val="none" w:sz="0" w:space="0" w:color="auto"/>
      </w:divBdr>
    </w:div>
    <w:div w:id="2013755556">
      <w:bodyDiv w:val="1"/>
      <w:marLeft w:val="0"/>
      <w:marRight w:val="0"/>
      <w:marTop w:val="0"/>
      <w:marBottom w:val="0"/>
      <w:divBdr>
        <w:top w:val="none" w:sz="0" w:space="0" w:color="auto"/>
        <w:left w:val="none" w:sz="0" w:space="0" w:color="auto"/>
        <w:bottom w:val="none" w:sz="0" w:space="0" w:color="auto"/>
        <w:right w:val="none" w:sz="0" w:space="0" w:color="auto"/>
      </w:divBdr>
    </w:div>
    <w:div w:id="2013875912">
      <w:bodyDiv w:val="1"/>
      <w:marLeft w:val="0"/>
      <w:marRight w:val="0"/>
      <w:marTop w:val="0"/>
      <w:marBottom w:val="0"/>
      <w:divBdr>
        <w:top w:val="none" w:sz="0" w:space="0" w:color="auto"/>
        <w:left w:val="none" w:sz="0" w:space="0" w:color="auto"/>
        <w:bottom w:val="none" w:sz="0" w:space="0" w:color="auto"/>
        <w:right w:val="none" w:sz="0" w:space="0" w:color="auto"/>
      </w:divBdr>
    </w:div>
    <w:div w:id="2013946186">
      <w:bodyDiv w:val="1"/>
      <w:marLeft w:val="0"/>
      <w:marRight w:val="0"/>
      <w:marTop w:val="0"/>
      <w:marBottom w:val="0"/>
      <w:divBdr>
        <w:top w:val="none" w:sz="0" w:space="0" w:color="auto"/>
        <w:left w:val="none" w:sz="0" w:space="0" w:color="auto"/>
        <w:bottom w:val="none" w:sz="0" w:space="0" w:color="auto"/>
        <w:right w:val="none" w:sz="0" w:space="0" w:color="auto"/>
      </w:divBdr>
    </w:div>
    <w:div w:id="2014188591">
      <w:bodyDiv w:val="1"/>
      <w:marLeft w:val="0"/>
      <w:marRight w:val="0"/>
      <w:marTop w:val="0"/>
      <w:marBottom w:val="0"/>
      <w:divBdr>
        <w:top w:val="none" w:sz="0" w:space="0" w:color="auto"/>
        <w:left w:val="none" w:sz="0" w:space="0" w:color="auto"/>
        <w:bottom w:val="none" w:sz="0" w:space="0" w:color="auto"/>
        <w:right w:val="none" w:sz="0" w:space="0" w:color="auto"/>
      </w:divBdr>
    </w:div>
    <w:div w:id="2014334828">
      <w:bodyDiv w:val="1"/>
      <w:marLeft w:val="0"/>
      <w:marRight w:val="0"/>
      <w:marTop w:val="0"/>
      <w:marBottom w:val="0"/>
      <w:divBdr>
        <w:top w:val="none" w:sz="0" w:space="0" w:color="auto"/>
        <w:left w:val="none" w:sz="0" w:space="0" w:color="auto"/>
        <w:bottom w:val="none" w:sz="0" w:space="0" w:color="auto"/>
        <w:right w:val="none" w:sz="0" w:space="0" w:color="auto"/>
      </w:divBdr>
    </w:div>
    <w:div w:id="2014411001">
      <w:bodyDiv w:val="1"/>
      <w:marLeft w:val="0"/>
      <w:marRight w:val="0"/>
      <w:marTop w:val="0"/>
      <w:marBottom w:val="0"/>
      <w:divBdr>
        <w:top w:val="none" w:sz="0" w:space="0" w:color="auto"/>
        <w:left w:val="none" w:sz="0" w:space="0" w:color="auto"/>
        <w:bottom w:val="none" w:sz="0" w:space="0" w:color="auto"/>
        <w:right w:val="none" w:sz="0" w:space="0" w:color="auto"/>
      </w:divBdr>
    </w:div>
    <w:div w:id="2014524200">
      <w:bodyDiv w:val="1"/>
      <w:marLeft w:val="0"/>
      <w:marRight w:val="0"/>
      <w:marTop w:val="0"/>
      <w:marBottom w:val="0"/>
      <w:divBdr>
        <w:top w:val="none" w:sz="0" w:space="0" w:color="auto"/>
        <w:left w:val="none" w:sz="0" w:space="0" w:color="auto"/>
        <w:bottom w:val="none" w:sz="0" w:space="0" w:color="auto"/>
        <w:right w:val="none" w:sz="0" w:space="0" w:color="auto"/>
      </w:divBdr>
    </w:div>
    <w:div w:id="2014643235">
      <w:bodyDiv w:val="1"/>
      <w:marLeft w:val="0"/>
      <w:marRight w:val="0"/>
      <w:marTop w:val="0"/>
      <w:marBottom w:val="0"/>
      <w:divBdr>
        <w:top w:val="none" w:sz="0" w:space="0" w:color="auto"/>
        <w:left w:val="none" w:sz="0" w:space="0" w:color="auto"/>
        <w:bottom w:val="none" w:sz="0" w:space="0" w:color="auto"/>
        <w:right w:val="none" w:sz="0" w:space="0" w:color="auto"/>
      </w:divBdr>
    </w:div>
    <w:div w:id="2014722381">
      <w:bodyDiv w:val="1"/>
      <w:marLeft w:val="0"/>
      <w:marRight w:val="0"/>
      <w:marTop w:val="0"/>
      <w:marBottom w:val="0"/>
      <w:divBdr>
        <w:top w:val="none" w:sz="0" w:space="0" w:color="auto"/>
        <w:left w:val="none" w:sz="0" w:space="0" w:color="auto"/>
        <w:bottom w:val="none" w:sz="0" w:space="0" w:color="auto"/>
        <w:right w:val="none" w:sz="0" w:space="0" w:color="auto"/>
      </w:divBdr>
    </w:div>
    <w:div w:id="2014986676">
      <w:bodyDiv w:val="1"/>
      <w:marLeft w:val="0"/>
      <w:marRight w:val="0"/>
      <w:marTop w:val="0"/>
      <w:marBottom w:val="0"/>
      <w:divBdr>
        <w:top w:val="none" w:sz="0" w:space="0" w:color="auto"/>
        <w:left w:val="none" w:sz="0" w:space="0" w:color="auto"/>
        <w:bottom w:val="none" w:sz="0" w:space="0" w:color="auto"/>
        <w:right w:val="none" w:sz="0" w:space="0" w:color="auto"/>
      </w:divBdr>
    </w:div>
    <w:div w:id="2014989083">
      <w:bodyDiv w:val="1"/>
      <w:marLeft w:val="0"/>
      <w:marRight w:val="0"/>
      <w:marTop w:val="0"/>
      <w:marBottom w:val="0"/>
      <w:divBdr>
        <w:top w:val="none" w:sz="0" w:space="0" w:color="auto"/>
        <w:left w:val="none" w:sz="0" w:space="0" w:color="auto"/>
        <w:bottom w:val="none" w:sz="0" w:space="0" w:color="auto"/>
        <w:right w:val="none" w:sz="0" w:space="0" w:color="auto"/>
      </w:divBdr>
    </w:div>
    <w:div w:id="2015182549">
      <w:bodyDiv w:val="1"/>
      <w:marLeft w:val="0"/>
      <w:marRight w:val="0"/>
      <w:marTop w:val="0"/>
      <w:marBottom w:val="0"/>
      <w:divBdr>
        <w:top w:val="none" w:sz="0" w:space="0" w:color="auto"/>
        <w:left w:val="none" w:sz="0" w:space="0" w:color="auto"/>
        <w:bottom w:val="none" w:sz="0" w:space="0" w:color="auto"/>
        <w:right w:val="none" w:sz="0" w:space="0" w:color="auto"/>
      </w:divBdr>
    </w:div>
    <w:div w:id="2015641661">
      <w:bodyDiv w:val="1"/>
      <w:marLeft w:val="0"/>
      <w:marRight w:val="0"/>
      <w:marTop w:val="0"/>
      <w:marBottom w:val="0"/>
      <w:divBdr>
        <w:top w:val="none" w:sz="0" w:space="0" w:color="auto"/>
        <w:left w:val="none" w:sz="0" w:space="0" w:color="auto"/>
        <w:bottom w:val="none" w:sz="0" w:space="0" w:color="auto"/>
        <w:right w:val="none" w:sz="0" w:space="0" w:color="auto"/>
      </w:divBdr>
    </w:div>
    <w:div w:id="2015842970">
      <w:bodyDiv w:val="1"/>
      <w:marLeft w:val="0"/>
      <w:marRight w:val="0"/>
      <w:marTop w:val="0"/>
      <w:marBottom w:val="0"/>
      <w:divBdr>
        <w:top w:val="none" w:sz="0" w:space="0" w:color="auto"/>
        <w:left w:val="none" w:sz="0" w:space="0" w:color="auto"/>
        <w:bottom w:val="none" w:sz="0" w:space="0" w:color="auto"/>
        <w:right w:val="none" w:sz="0" w:space="0" w:color="auto"/>
      </w:divBdr>
    </w:div>
    <w:div w:id="2015954697">
      <w:bodyDiv w:val="1"/>
      <w:marLeft w:val="0"/>
      <w:marRight w:val="0"/>
      <w:marTop w:val="0"/>
      <w:marBottom w:val="0"/>
      <w:divBdr>
        <w:top w:val="none" w:sz="0" w:space="0" w:color="auto"/>
        <w:left w:val="none" w:sz="0" w:space="0" w:color="auto"/>
        <w:bottom w:val="none" w:sz="0" w:space="0" w:color="auto"/>
        <w:right w:val="none" w:sz="0" w:space="0" w:color="auto"/>
      </w:divBdr>
    </w:div>
    <w:div w:id="2016106926">
      <w:bodyDiv w:val="1"/>
      <w:marLeft w:val="0"/>
      <w:marRight w:val="0"/>
      <w:marTop w:val="0"/>
      <w:marBottom w:val="0"/>
      <w:divBdr>
        <w:top w:val="none" w:sz="0" w:space="0" w:color="auto"/>
        <w:left w:val="none" w:sz="0" w:space="0" w:color="auto"/>
        <w:bottom w:val="none" w:sz="0" w:space="0" w:color="auto"/>
        <w:right w:val="none" w:sz="0" w:space="0" w:color="auto"/>
      </w:divBdr>
    </w:div>
    <w:div w:id="2016180847">
      <w:bodyDiv w:val="1"/>
      <w:marLeft w:val="0"/>
      <w:marRight w:val="0"/>
      <w:marTop w:val="0"/>
      <w:marBottom w:val="0"/>
      <w:divBdr>
        <w:top w:val="none" w:sz="0" w:space="0" w:color="auto"/>
        <w:left w:val="none" w:sz="0" w:space="0" w:color="auto"/>
        <w:bottom w:val="none" w:sz="0" w:space="0" w:color="auto"/>
        <w:right w:val="none" w:sz="0" w:space="0" w:color="auto"/>
      </w:divBdr>
    </w:div>
    <w:div w:id="2016496231">
      <w:bodyDiv w:val="1"/>
      <w:marLeft w:val="0"/>
      <w:marRight w:val="0"/>
      <w:marTop w:val="0"/>
      <w:marBottom w:val="0"/>
      <w:divBdr>
        <w:top w:val="none" w:sz="0" w:space="0" w:color="auto"/>
        <w:left w:val="none" w:sz="0" w:space="0" w:color="auto"/>
        <w:bottom w:val="none" w:sz="0" w:space="0" w:color="auto"/>
        <w:right w:val="none" w:sz="0" w:space="0" w:color="auto"/>
      </w:divBdr>
    </w:div>
    <w:div w:id="2016609244">
      <w:bodyDiv w:val="1"/>
      <w:marLeft w:val="0"/>
      <w:marRight w:val="0"/>
      <w:marTop w:val="0"/>
      <w:marBottom w:val="0"/>
      <w:divBdr>
        <w:top w:val="none" w:sz="0" w:space="0" w:color="auto"/>
        <w:left w:val="none" w:sz="0" w:space="0" w:color="auto"/>
        <w:bottom w:val="none" w:sz="0" w:space="0" w:color="auto"/>
        <w:right w:val="none" w:sz="0" w:space="0" w:color="auto"/>
      </w:divBdr>
    </w:div>
    <w:div w:id="2017144585">
      <w:bodyDiv w:val="1"/>
      <w:marLeft w:val="0"/>
      <w:marRight w:val="0"/>
      <w:marTop w:val="0"/>
      <w:marBottom w:val="0"/>
      <w:divBdr>
        <w:top w:val="none" w:sz="0" w:space="0" w:color="auto"/>
        <w:left w:val="none" w:sz="0" w:space="0" w:color="auto"/>
        <w:bottom w:val="none" w:sz="0" w:space="0" w:color="auto"/>
        <w:right w:val="none" w:sz="0" w:space="0" w:color="auto"/>
      </w:divBdr>
    </w:div>
    <w:div w:id="2017420374">
      <w:bodyDiv w:val="1"/>
      <w:marLeft w:val="0"/>
      <w:marRight w:val="0"/>
      <w:marTop w:val="0"/>
      <w:marBottom w:val="0"/>
      <w:divBdr>
        <w:top w:val="none" w:sz="0" w:space="0" w:color="auto"/>
        <w:left w:val="none" w:sz="0" w:space="0" w:color="auto"/>
        <w:bottom w:val="none" w:sz="0" w:space="0" w:color="auto"/>
        <w:right w:val="none" w:sz="0" w:space="0" w:color="auto"/>
      </w:divBdr>
    </w:div>
    <w:div w:id="2017879607">
      <w:bodyDiv w:val="1"/>
      <w:marLeft w:val="0"/>
      <w:marRight w:val="0"/>
      <w:marTop w:val="0"/>
      <w:marBottom w:val="0"/>
      <w:divBdr>
        <w:top w:val="none" w:sz="0" w:space="0" w:color="auto"/>
        <w:left w:val="none" w:sz="0" w:space="0" w:color="auto"/>
        <w:bottom w:val="none" w:sz="0" w:space="0" w:color="auto"/>
        <w:right w:val="none" w:sz="0" w:space="0" w:color="auto"/>
      </w:divBdr>
    </w:div>
    <w:div w:id="2018195400">
      <w:bodyDiv w:val="1"/>
      <w:marLeft w:val="0"/>
      <w:marRight w:val="0"/>
      <w:marTop w:val="0"/>
      <w:marBottom w:val="0"/>
      <w:divBdr>
        <w:top w:val="none" w:sz="0" w:space="0" w:color="auto"/>
        <w:left w:val="none" w:sz="0" w:space="0" w:color="auto"/>
        <w:bottom w:val="none" w:sz="0" w:space="0" w:color="auto"/>
        <w:right w:val="none" w:sz="0" w:space="0" w:color="auto"/>
      </w:divBdr>
    </w:div>
    <w:div w:id="2018342111">
      <w:bodyDiv w:val="1"/>
      <w:marLeft w:val="0"/>
      <w:marRight w:val="0"/>
      <w:marTop w:val="0"/>
      <w:marBottom w:val="0"/>
      <w:divBdr>
        <w:top w:val="none" w:sz="0" w:space="0" w:color="auto"/>
        <w:left w:val="none" w:sz="0" w:space="0" w:color="auto"/>
        <w:bottom w:val="none" w:sz="0" w:space="0" w:color="auto"/>
        <w:right w:val="none" w:sz="0" w:space="0" w:color="auto"/>
      </w:divBdr>
    </w:div>
    <w:div w:id="2018387691">
      <w:bodyDiv w:val="1"/>
      <w:marLeft w:val="0"/>
      <w:marRight w:val="0"/>
      <w:marTop w:val="0"/>
      <w:marBottom w:val="0"/>
      <w:divBdr>
        <w:top w:val="none" w:sz="0" w:space="0" w:color="auto"/>
        <w:left w:val="none" w:sz="0" w:space="0" w:color="auto"/>
        <w:bottom w:val="none" w:sz="0" w:space="0" w:color="auto"/>
        <w:right w:val="none" w:sz="0" w:space="0" w:color="auto"/>
      </w:divBdr>
    </w:div>
    <w:div w:id="2018606127">
      <w:bodyDiv w:val="1"/>
      <w:marLeft w:val="0"/>
      <w:marRight w:val="0"/>
      <w:marTop w:val="0"/>
      <w:marBottom w:val="0"/>
      <w:divBdr>
        <w:top w:val="none" w:sz="0" w:space="0" w:color="auto"/>
        <w:left w:val="none" w:sz="0" w:space="0" w:color="auto"/>
        <w:bottom w:val="none" w:sz="0" w:space="0" w:color="auto"/>
        <w:right w:val="none" w:sz="0" w:space="0" w:color="auto"/>
      </w:divBdr>
    </w:div>
    <w:div w:id="2018772412">
      <w:bodyDiv w:val="1"/>
      <w:marLeft w:val="0"/>
      <w:marRight w:val="0"/>
      <w:marTop w:val="0"/>
      <w:marBottom w:val="0"/>
      <w:divBdr>
        <w:top w:val="none" w:sz="0" w:space="0" w:color="auto"/>
        <w:left w:val="none" w:sz="0" w:space="0" w:color="auto"/>
        <w:bottom w:val="none" w:sz="0" w:space="0" w:color="auto"/>
        <w:right w:val="none" w:sz="0" w:space="0" w:color="auto"/>
      </w:divBdr>
    </w:div>
    <w:div w:id="2018801420">
      <w:bodyDiv w:val="1"/>
      <w:marLeft w:val="0"/>
      <w:marRight w:val="0"/>
      <w:marTop w:val="0"/>
      <w:marBottom w:val="0"/>
      <w:divBdr>
        <w:top w:val="none" w:sz="0" w:space="0" w:color="auto"/>
        <w:left w:val="none" w:sz="0" w:space="0" w:color="auto"/>
        <w:bottom w:val="none" w:sz="0" w:space="0" w:color="auto"/>
        <w:right w:val="none" w:sz="0" w:space="0" w:color="auto"/>
      </w:divBdr>
    </w:div>
    <w:div w:id="2018925111">
      <w:bodyDiv w:val="1"/>
      <w:marLeft w:val="0"/>
      <w:marRight w:val="0"/>
      <w:marTop w:val="0"/>
      <w:marBottom w:val="0"/>
      <w:divBdr>
        <w:top w:val="none" w:sz="0" w:space="0" w:color="auto"/>
        <w:left w:val="none" w:sz="0" w:space="0" w:color="auto"/>
        <w:bottom w:val="none" w:sz="0" w:space="0" w:color="auto"/>
        <w:right w:val="none" w:sz="0" w:space="0" w:color="auto"/>
      </w:divBdr>
    </w:div>
    <w:div w:id="2019497079">
      <w:bodyDiv w:val="1"/>
      <w:marLeft w:val="0"/>
      <w:marRight w:val="0"/>
      <w:marTop w:val="0"/>
      <w:marBottom w:val="0"/>
      <w:divBdr>
        <w:top w:val="none" w:sz="0" w:space="0" w:color="auto"/>
        <w:left w:val="none" w:sz="0" w:space="0" w:color="auto"/>
        <w:bottom w:val="none" w:sz="0" w:space="0" w:color="auto"/>
        <w:right w:val="none" w:sz="0" w:space="0" w:color="auto"/>
      </w:divBdr>
    </w:div>
    <w:div w:id="2019572837">
      <w:bodyDiv w:val="1"/>
      <w:marLeft w:val="0"/>
      <w:marRight w:val="0"/>
      <w:marTop w:val="0"/>
      <w:marBottom w:val="0"/>
      <w:divBdr>
        <w:top w:val="none" w:sz="0" w:space="0" w:color="auto"/>
        <w:left w:val="none" w:sz="0" w:space="0" w:color="auto"/>
        <w:bottom w:val="none" w:sz="0" w:space="0" w:color="auto"/>
        <w:right w:val="none" w:sz="0" w:space="0" w:color="auto"/>
      </w:divBdr>
    </w:div>
    <w:div w:id="2019654884">
      <w:bodyDiv w:val="1"/>
      <w:marLeft w:val="0"/>
      <w:marRight w:val="0"/>
      <w:marTop w:val="0"/>
      <w:marBottom w:val="0"/>
      <w:divBdr>
        <w:top w:val="none" w:sz="0" w:space="0" w:color="auto"/>
        <w:left w:val="none" w:sz="0" w:space="0" w:color="auto"/>
        <w:bottom w:val="none" w:sz="0" w:space="0" w:color="auto"/>
        <w:right w:val="none" w:sz="0" w:space="0" w:color="auto"/>
      </w:divBdr>
    </w:div>
    <w:div w:id="2019768708">
      <w:bodyDiv w:val="1"/>
      <w:marLeft w:val="0"/>
      <w:marRight w:val="0"/>
      <w:marTop w:val="0"/>
      <w:marBottom w:val="0"/>
      <w:divBdr>
        <w:top w:val="none" w:sz="0" w:space="0" w:color="auto"/>
        <w:left w:val="none" w:sz="0" w:space="0" w:color="auto"/>
        <w:bottom w:val="none" w:sz="0" w:space="0" w:color="auto"/>
        <w:right w:val="none" w:sz="0" w:space="0" w:color="auto"/>
      </w:divBdr>
    </w:div>
    <w:div w:id="2020038240">
      <w:bodyDiv w:val="1"/>
      <w:marLeft w:val="0"/>
      <w:marRight w:val="0"/>
      <w:marTop w:val="0"/>
      <w:marBottom w:val="0"/>
      <w:divBdr>
        <w:top w:val="none" w:sz="0" w:space="0" w:color="auto"/>
        <w:left w:val="none" w:sz="0" w:space="0" w:color="auto"/>
        <w:bottom w:val="none" w:sz="0" w:space="0" w:color="auto"/>
        <w:right w:val="none" w:sz="0" w:space="0" w:color="auto"/>
      </w:divBdr>
    </w:div>
    <w:div w:id="2020084840">
      <w:bodyDiv w:val="1"/>
      <w:marLeft w:val="0"/>
      <w:marRight w:val="0"/>
      <w:marTop w:val="0"/>
      <w:marBottom w:val="0"/>
      <w:divBdr>
        <w:top w:val="none" w:sz="0" w:space="0" w:color="auto"/>
        <w:left w:val="none" w:sz="0" w:space="0" w:color="auto"/>
        <w:bottom w:val="none" w:sz="0" w:space="0" w:color="auto"/>
        <w:right w:val="none" w:sz="0" w:space="0" w:color="auto"/>
      </w:divBdr>
    </w:div>
    <w:div w:id="2020234400">
      <w:bodyDiv w:val="1"/>
      <w:marLeft w:val="0"/>
      <w:marRight w:val="0"/>
      <w:marTop w:val="0"/>
      <w:marBottom w:val="0"/>
      <w:divBdr>
        <w:top w:val="none" w:sz="0" w:space="0" w:color="auto"/>
        <w:left w:val="none" w:sz="0" w:space="0" w:color="auto"/>
        <w:bottom w:val="none" w:sz="0" w:space="0" w:color="auto"/>
        <w:right w:val="none" w:sz="0" w:space="0" w:color="auto"/>
      </w:divBdr>
    </w:div>
    <w:div w:id="2020236152">
      <w:bodyDiv w:val="1"/>
      <w:marLeft w:val="0"/>
      <w:marRight w:val="0"/>
      <w:marTop w:val="0"/>
      <w:marBottom w:val="0"/>
      <w:divBdr>
        <w:top w:val="none" w:sz="0" w:space="0" w:color="auto"/>
        <w:left w:val="none" w:sz="0" w:space="0" w:color="auto"/>
        <w:bottom w:val="none" w:sz="0" w:space="0" w:color="auto"/>
        <w:right w:val="none" w:sz="0" w:space="0" w:color="auto"/>
      </w:divBdr>
    </w:div>
    <w:div w:id="2020498666">
      <w:bodyDiv w:val="1"/>
      <w:marLeft w:val="0"/>
      <w:marRight w:val="0"/>
      <w:marTop w:val="0"/>
      <w:marBottom w:val="0"/>
      <w:divBdr>
        <w:top w:val="none" w:sz="0" w:space="0" w:color="auto"/>
        <w:left w:val="none" w:sz="0" w:space="0" w:color="auto"/>
        <w:bottom w:val="none" w:sz="0" w:space="0" w:color="auto"/>
        <w:right w:val="none" w:sz="0" w:space="0" w:color="auto"/>
      </w:divBdr>
    </w:div>
    <w:div w:id="2020622793">
      <w:bodyDiv w:val="1"/>
      <w:marLeft w:val="0"/>
      <w:marRight w:val="0"/>
      <w:marTop w:val="0"/>
      <w:marBottom w:val="0"/>
      <w:divBdr>
        <w:top w:val="none" w:sz="0" w:space="0" w:color="auto"/>
        <w:left w:val="none" w:sz="0" w:space="0" w:color="auto"/>
        <w:bottom w:val="none" w:sz="0" w:space="0" w:color="auto"/>
        <w:right w:val="none" w:sz="0" w:space="0" w:color="auto"/>
      </w:divBdr>
    </w:div>
    <w:div w:id="2020738379">
      <w:bodyDiv w:val="1"/>
      <w:marLeft w:val="0"/>
      <w:marRight w:val="0"/>
      <w:marTop w:val="0"/>
      <w:marBottom w:val="0"/>
      <w:divBdr>
        <w:top w:val="none" w:sz="0" w:space="0" w:color="auto"/>
        <w:left w:val="none" w:sz="0" w:space="0" w:color="auto"/>
        <w:bottom w:val="none" w:sz="0" w:space="0" w:color="auto"/>
        <w:right w:val="none" w:sz="0" w:space="0" w:color="auto"/>
      </w:divBdr>
    </w:div>
    <w:div w:id="2020889787">
      <w:bodyDiv w:val="1"/>
      <w:marLeft w:val="0"/>
      <w:marRight w:val="0"/>
      <w:marTop w:val="0"/>
      <w:marBottom w:val="0"/>
      <w:divBdr>
        <w:top w:val="none" w:sz="0" w:space="0" w:color="auto"/>
        <w:left w:val="none" w:sz="0" w:space="0" w:color="auto"/>
        <w:bottom w:val="none" w:sz="0" w:space="0" w:color="auto"/>
        <w:right w:val="none" w:sz="0" w:space="0" w:color="auto"/>
      </w:divBdr>
    </w:div>
    <w:div w:id="2021002032">
      <w:bodyDiv w:val="1"/>
      <w:marLeft w:val="0"/>
      <w:marRight w:val="0"/>
      <w:marTop w:val="0"/>
      <w:marBottom w:val="0"/>
      <w:divBdr>
        <w:top w:val="none" w:sz="0" w:space="0" w:color="auto"/>
        <w:left w:val="none" w:sz="0" w:space="0" w:color="auto"/>
        <w:bottom w:val="none" w:sz="0" w:space="0" w:color="auto"/>
        <w:right w:val="none" w:sz="0" w:space="0" w:color="auto"/>
      </w:divBdr>
    </w:div>
    <w:div w:id="2021085791">
      <w:bodyDiv w:val="1"/>
      <w:marLeft w:val="0"/>
      <w:marRight w:val="0"/>
      <w:marTop w:val="0"/>
      <w:marBottom w:val="0"/>
      <w:divBdr>
        <w:top w:val="none" w:sz="0" w:space="0" w:color="auto"/>
        <w:left w:val="none" w:sz="0" w:space="0" w:color="auto"/>
        <w:bottom w:val="none" w:sz="0" w:space="0" w:color="auto"/>
        <w:right w:val="none" w:sz="0" w:space="0" w:color="auto"/>
      </w:divBdr>
    </w:div>
    <w:div w:id="2021396566">
      <w:bodyDiv w:val="1"/>
      <w:marLeft w:val="0"/>
      <w:marRight w:val="0"/>
      <w:marTop w:val="0"/>
      <w:marBottom w:val="0"/>
      <w:divBdr>
        <w:top w:val="none" w:sz="0" w:space="0" w:color="auto"/>
        <w:left w:val="none" w:sz="0" w:space="0" w:color="auto"/>
        <w:bottom w:val="none" w:sz="0" w:space="0" w:color="auto"/>
        <w:right w:val="none" w:sz="0" w:space="0" w:color="auto"/>
      </w:divBdr>
    </w:div>
    <w:div w:id="2021396710">
      <w:bodyDiv w:val="1"/>
      <w:marLeft w:val="0"/>
      <w:marRight w:val="0"/>
      <w:marTop w:val="0"/>
      <w:marBottom w:val="0"/>
      <w:divBdr>
        <w:top w:val="none" w:sz="0" w:space="0" w:color="auto"/>
        <w:left w:val="none" w:sz="0" w:space="0" w:color="auto"/>
        <w:bottom w:val="none" w:sz="0" w:space="0" w:color="auto"/>
        <w:right w:val="none" w:sz="0" w:space="0" w:color="auto"/>
      </w:divBdr>
    </w:div>
    <w:div w:id="2021613504">
      <w:bodyDiv w:val="1"/>
      <w:marLeft w:val="0"/>
      <w:marRight w:val="0"/>
      <w:marTop w:val="0"/>
      <w:marBottom w:val="0"/>
      <w:divBdr>
        <w:top w:val="none" w:sz="0" w:space="0" w:color="auto"/>
        <w:left w:val="none" w:sz="0" w:space="0" w:color="auto"/>
        <w:bottom w:val="none" w:sz="0" w:space="0" w:color="auto"/>
        <w:right w:val="none" w:sz="0" w:space="0" w:color="auto"/>
      </w:divBdr>
    </w:div>
    <w:div w:id="2021812812">
      <w:bodyDiv w:val="1"/>
      <w:marLeft w:val="0"/>
      <w:marRight w:val="0"/>
      <w:marTop w:val="0"/>
      <w:marBottom w:val="0"/>
      <w:divBdr>
        <w:top w:val="none" w:sz="0" w:space="0" w:color="auto"/>
        <w:left w:val="none" w:sz="0" w:space="0" w:color="auto"/>
        <w:bottom w:val="none" w:sz="0" w:space="0" w:color="auto"/>
        <w:right w:val="none" w:sz="0" w:space="0" w:color="auto"/>
      </w:divBdr>
    </w:div>
    <w:div w:id="2023622872">
      <w:bodyDiv w:val="1"/>
      <w:marLeft w:val="0"/>
      <w:marRight w:val="0"/>
      <w:marTop w:val="0"/>
      <w:marBottom w:val="0"/>
      <w:divBdr>
        <w:top w:val="none" w:sz="0" w:space="0" w:color="auto"/>
        <w:left w:val="none" w:sz="0" w:space="0" w:color="auto"/>
        <w:bottom w:val="none" w:sz="0" w:space="0" w:color="auto"/>
        <w:right w:val="none" w:sz="0" w:space="0" w:color="auto"/>
      </w:divBdr>
    </w:div>
    <w:div w:id="2023627712">
      <w:bodyDiv w:val="1"/>
      <w:marLeft w:val="0"/>
      <w:marRight w:val="0"/>
      <w:marTop w:val="0"/>
      <w:marBottom w:val="0"/>
      <w:divBdr>
        <w:top w:val="none" w:sz="0" w:space="0" w:color="auto"/>
        <w:left w:val="none" w:sz="0" w:space="0" w:color="auto"/>
        <w:bottom w:val="none" w:sz="0" w:space="0" w:color="auto"/>
        <w:right w:val="none" w:sz="0" w:space="0" w:color="auto"/>
      </w:divBdr>
    </w:div>
    <w:div w:id="2023891819">
      <w:bodyDiv w:val="1"/>
      <w:marLeft w:val="0"/>
      <w:marRight w:val="0"/>
      <w:marTop w:val="0"/>
      <w:marBottom w:val="0"/>
      <w:divBdr>
        <w:top w:val="none" w:sz="0" w:space="0" w:color="auto"/>
        <w:left w:val="none" w:sz="0" w:space="0" w:color="auto"/>
        <w:bottom w:val="none" w:sz="0" w:space="0" w:color="auto"/>
        <w:right w:val="none" w:sz="0" w:space="0" w:color="auto"/>
      </w:divBdr>
    </w:div>
    <w:div w:id="2024281662">
      <w:bodyDiv w:val="1"/>
      <w:marLeft w:val="0"/>
      <w:marRight w:val="0"/>
      <w:marTop w:val="0"/>
      <w:marBottom w:val="0"/>
      <w:divBdr>
        <w:top w:val="none" w:sz="0" w:space="0" w:color="auto"/>
        <w:left w:val="none" w:sz="0" w:space="0" w:color="auto"/>
        <w:bottom w:val="none" w:sz="0" w:space="0" w:color="auto"/>
        <w:right w:val="none" w:sz="0" w:space="0" w:color="auto"/>
      </w:divBdr>
    </w:div>
    <w:div w:id="2024281994">
      <w:bodyDiv w:val="1"/>
      <w:marLeft w:val="0"/>
      <w:marRight w:val="0"/>
      <w:marTop w:val="0"/>
      <w:marBottom w:val="0"/>
      <w:divBdr>
        <w:top w:val="none" w:sz="0" w:space="0" w:color="auto"/>
        <w:left w:val="none" w:sz="0" w:space="0" w:color="auto"/>
        <w:bottom w:val="none" w:sz="0" w:space="0" w:color="auto"/>
        <w:right w:val="none" w:sz="0" w:space="0" w:color="auto"/>
      </w:divBdr>
    </w:div>
    <w:div w:id="2024352844">
      <w:bodyDiv w:val="1"/>
      <w:marLeft w:val="0"/>
      <w:marRight w:val="0"/>
      <w:marTop w:val="0"/>
      <w:marBottom w:val="0"/>
      <w:divBdr>
        <w:top w:val="none" w:sz="0" w:space="0" w:color="auto"/>
        <w:left w:val="none" w:sz="0" w:space="0" w:color="auto"/>
        <w:bottom w:val="none" w:sz="0" w:space="0" w:color="auto"/>
        <w:right w:val="none" w:sz="0" w:space="0" w:color="auto"/>
      </w:divBdr>
    </w:div>
    <w:div w:id="2024547227">
      <w:bodyDiv w:val="1"/>
      <w:marLeft w:val="0"/>
      <w:marRight w:val="0"/>
      <w:marTop w:val="0"/>
      <w:marBottom w:val="0"/>
      <w:divBdr>
        <w:top w:val="none" w:sz="0" w:space="0" w:color="auto"/>
        <w:left w:val="none" w:sz="0" w:space="0" w:color="auto"/>
        <w:bottom w:val="none" w:sz="0" w:space="0" w:color="auto"/>
        <w:right w:val="none" w:sz="0" w:space="0" w:color="auto"/>
      </w:divBdr>
    </w:div>
    <w:div w:id="2024623546">
      <w:bodyDiv w:val="1"/>
      <w:marLeft w:val="0"/>
      <w:marRight w:val="0"/>
      <w:marTop w:val="0"/>
      <w:marBottom w:val="0"/>
      <w:divBdr>
        <w:top w:val="none" w:sz="0" w:space="0" w:color="auto"/>
        <w:left w:val="none" w:sz="0" w:space="0" w:color="auto"/>
        <w:bottom w:val="none" w:sz="0" w:space="0" w:color="auto"/>
        <w:right w:val="none" w:sz="0" w:space="0" w:color="auto"/>
      </w:divBdr>
    </w:div>
    <w:div w:id="2024743911">
      <w:bodyDiv w:val="1"/>
      <w:marLeft w:val="0"/>
      <w:marRight w:val="0"/>
      <w:marTop w:val="0"/>
      <w:marBottom w:val="0"/>
      <w:divBdr>
        <w:top w:val="none" w:sz="0" w:space="0" w:color="auto"/>
        <w:left w:val="none" w:sz="0" w:space="0" w:color="auto"/>
        <w:bottom w:val="none" w:sz="0" w:space="0" w:color="auto"/>
        <w:right w:val="none" w:sz="0" w:space="0" w:color="auto"/>
      </w:divBdr>
    </w:div>
    <w:div w:id="2024816758">
      <w:bodyDiv w:val="1"/>
      <w:marLeft w:val="0"/>
      <w:marRight w:val="0"/>
      <w:marTop w:val="0"/>
      <w:marBottom w:val="0"/>
      <w:divBdr>
        <w:top w:val="none" w:sz="0" w:space="0" w:color="auto"/>
        <w:left w:val="none" w:sz="0" w:space="0" w:color="auto"/>
        <w:bottom w:val="none" w:sz="0" w:space="0" w:color="auto"/>
        <w:right w:val="none" w:sz="0" w:space="0" w:color="auto"/>
      </w:divBdr>
    </w:div>
    <w:div w:id="2024932353">
      <w:bodyDiv w:val="1"/>
      <w:marLeft w:val="0"/>
      <w:marRight w:val="0"/>
      <w:marTop w:val="0"/>
      <w:marBottom w:val="0"/>
      <w:divBdr>
        <w:top w:val="none" w:sz="0" w:space="0" w:color="auto"/>
        <w:left w:val="none" w:sz="0" w:space="0" w:color="auto"/>
        <w:bottom w:val="none" w:sz="0" w:space="0" w:color="auto"/>
        <w:right w:val="none" w:sz="0" w:space="0" w:color="auto"/>
      </w:divBdr>
    </w:div>
    <w:div w:id="2024935809">
      <w:bodyDiv w:val="1"/>
      <w:marLeft w:val="0"/>
      <w:marRight w:val="0"/>
      <w:marTop w:val="0"/>
      <w:marBottom w:val="0"/>
      <w:divBdr>
        <w:top w:val="none" w:sz="0" w:space="0" w:color="auto"/>
        <w:left w:val="none" w:sz="0" w:space="0" w:color="auto"/>
        <w:bottom w:val="none" w:sz="0" w:space="0" w:color="auto"/>
        <w:right w:val="none" w:sz="0" w:space="0" w:color="auto"/>
      </w:divBdr>
    </w:div>
    <w:div w:id="2025204125">
      <w:bodyDiv w:val="1"/>
      <w:marLeft w:val="0"/>
      <w:marRight w:val="0"/>
      <w:marTop w:val="0"/>
      <w:marBottom w:val="0"/>
      <w:divBdr>
        <w:top w:val="none" w:sz="0" w:space="0" w:color="auto"/>
        <w:left w:val="none" w:sz="0" w:space="0" w:color="auto"/>
        <w:bottom w:val="none" w:sz="0" w:space="0" w:color="auto"/>
        <w:right w:val="none" w:sz="0" w:space="0" w:color="auto"/>
      </w:divBdr>
    </w:div>
    <w:div w:id="2025285427">
      <w:bodyDiv w:val="1"/>
      <w:marLeft w:val="0"/>
      <w:marRight w:val="0"/>
      <w:marTop w:val="0"/>
      <w:marBottom w:val="0"/>
      <w:divBdr>
        <w:top w:val="none" w:sz="0" w:space="0" w:color="auto"/>
        <w:left w:val="none" w:sz="0" w:space="0" w:color="auto"/>
        <w:bottom w:val="none" w:sz="0" w:space="0" w:color="auto"/>
        <w:right w:val="none" w:sz="0" w:space="0" w:color="auto"/>
      </w:divBdr>
    </w:div>
    <w:div w:id="2025398366">
      <w:bodyDiv w:val="1"/>
      <w:marLeft w:val="0"/>
      <w:marRight w:val="0"/>
      <w:marTop w:val="0"/>
      <w:marBottom w:val="0"/>
      <w:divBdr>
        <w:top w:val="none" w:sz="0" w:space="0" w:color="auto"/>
        <w:left w:val="none" w:sz="0" w:space="0" w:color="auto"/>
        <w:bottom w:val="none" w:sz="0" w:space="0" w:color="auto"/>
        <w:right w:val="none" w:sz="0" w:space="0" w:color="auto"/>
      </w:divBdr>
    </w:div>
    <w:div w:id="2025399234">
      <w:bodyDiv w:val="1"/>
      <w:marLeft w:val="0"/>
      <w:marRight w:val="0"/>
      <w:marTop w:val="0"/>
      <w:marBottom w:val="0"/>
      <w:divBdr>
        <w:top w:val="none" w:sz="0" w:space="0" w:color="auto"/>
        <w:left w:val="none" w:sz="0" w:space="0" w:color="auto"/>
        <w:bottom w:val="none" w:sz="0" w:space="0" w:color="auto"/>
        <w:right w:val="none" w:sz="0" w:space="0" w:color="auto"/>
      </w:divBdr>
    </w:div>
    <w:div w:id="2025478893">
      <w:bodyDiv w:val="1"/>
      <w:marLeft w:val="0"/>
      <w:marRight w:val="0"/>
      <w:marTop w:val="0"/>
      <w:marBottom w:val="0"/>
      <w:divBdr>
        <w:top w:val="none" w:sz="0" w:space="0" w:color="auto"/>
        <w:left w:val="none" w:sz="0" w:space="0" w:color="auto"/>
        <w:bottom w:val="none" w:sz="0" w:space="0" w:color="auto"/>
        <w:right w:val="none" w:sz="0" w:space="0" w:color="auto"/>
      </w:divBdr>
    </w:div>
    <w:div w:id="2026056897">
      <w:bodyDiv w:val="1"/>
      <w:marLeft w:val="0"/>
      <w:marRight w:val="0"/>
      <w:marTop w:val="0"/>
      <w:marBottom w:val="0"/>
      <w:divBdr>
        <w:top w:val="none" w:sz="0" w:space="0" w:color="auto"/>
        <w:left w:val="none" w:sz="0" w:space="0" w:color="auto"/>
        <w:bottom w:val="none" w:sz="0" w:space="0" w:color="auto"/>
        <w:right w:val="none" w:sz="0" w:space="0" w:color="auto"/>
      </w:divBdr>
    </w:div>
    <w:div w:id="2026396575">
      <w:bodyDiv w:val="1"/>
      <w:marLeft w:val="0"/>
      <w:marRight w:val="0"/>
      <w:marTop w:val="0"/>
      <w:marBottom w:val="0"/>
      <w:divBdr>
        <w:top w:val="none" w:sz="0" w:space="0" w:color="auto"/>
        <w:left w:val="none" w:sz="0" w:space="0" w:color="auto"/>
        <w:bottom w:val="none" w:sz="0" w:space="0" w:color="auto"/>
        <w:right w:val="none" w:sz="0" w:space="0" w:color="auto"/>
      </w:divBdr>
    </w:div>
    <w:div w:id="2026439015">
      <w:bodyDiv w:val="1"/>
      <w:marLeft w:val="0"/>
      <w:marRight w:val="0"/>
      <w:marTop w:val="0"/>
      <w:marBottom w:val="0"/>
      <w:divBdr>
        <w:top w:val="none" w:sz="0" w:space="0" w:color="auto"/>
        <w:left w:val="none" w:sz="0" w:space="0" w:color="auto"/>
        <w:bottom w:val="none" w:sz="0" w:space="0" w:color="auto"/>
        <w:right w:val="none" w:sz="0" w:space="0" w:color="auto"/>
      </w:divBdr>
    </w:div>
    <w:div w:id="2026594478">
      <w:bodyDiv w:val="1"/>
      <w:marLeft w:val="0"/>
      <w:marRight w:val="0"/>
      <w:marTop w:val="0"/>
      <w:marBottom w:val="0"/>
      <w:divBdr>
        <w:top w:val="none" w:sz="0" w:space="0" w:color="auto"/>
        <w:left w:val="none" w:sz="0" w:space="0" w:color="auto"/>
        <w:bottom w:val="none" w:sz="0" w:space="0" w:color="auto"/>
        <w:right w:val="none" w:sz="0" w:space="0" w:color="auto"/>
      </w:divBdr>
    </w:div>
    <w:div w:id="2026860910">
      <w:bodyDiv w:val="1"/>
      <w:marLeft w:val="0"/>
      <w:marRight w:val="0"/>
      <w:marTop w:val="0"/>
      <w:marBottom w:val="0"/>
      <w:divBdr>
        <w:top w:val="none" w:sz="0" w:space="0" w:color="auto"/>
        <w:left w:val="none" w:sz="0" w:space="0" w:color="auto"/>
        <w:bottom w:val="none" w:sz="0" w:space="0" w:color="auto"/>
        <w:right w:val="none" w:sz="0" w:space="0" w:color="auto"/>
      </w:divBdr>
    </w:div>
    <w:div w:id="2027291383">
      <w:bodyDiv w:val="1"/>
      <w:marLeft w:val="0"/>
      <w:marRight w:val="0"/>
      <w:marTop w:val="0"/>
      <w:marBottom w:val="0"/>
      <w:divBdr>
        <w:top w:val="none" w:sz="0" w:space="0" w:color="auto"/>
        <w:left w:val="none" w:sz="0" w:space="0" w:color="auto"/>
        <w:bottom w:val="none" w:sz="0" w:space="0" w:color="auto"/>
        <w:right w:val="none" w:sz="0" w:space="0" w:color="auto"/>
      </w:divBdr>
    </w:div>
    <w:div w:id="2027291412">
      <w:bodyDiv w:val="1"/>
      <w:marLeft w:val="0"/>
      <w:marRight w:val="0"/>
      <w:marTop w:val="0"/>
      <w:marBottom w:val="0"/>
      <w:divBdr>
        <w:top w:val="none" w:sz="0" w:space="0" w:color="auto"/>
        <w:left w:val="none" w:sz="0" w:space="0" w:color="auto"/>
        <w:bottom w:val="none" w:sz="0" w:space="0" w:color="auto"/>
        <w:right w:val="none" w:sz="0" w:space="0" w:color="auto"/>
      </w:divBdr>
    </w:div>
    <w:div w:id="2027634417">
      <w:bodyDiv w:val="1"/>
      <w:marLeft w:val="0"/>
      <w:marRight w:val="0"/>
      <w:marTop w:val="0"/>
      <w:marBottom w:val="0"/>
      <w:divBdr>
        <w:top w:val="none" w:sz="0" w:space="0" w:color="auto"/>
        <w:left w:val="none" w:sz="0" w:space="0" w:color="auto"/>
        <w:bottom w:val="none" w:sz="0" w:space="0" w:color="auto"/>
        <w:right w:val="none" w:sz="0" w:space="0" w:color="auto"/>
      </w:divBdr>
    </w:div>
    <w:div w:id="2027711627">
      <w:bodyDiv w:val="1"/>
      <w:marLeft w:val="0"/>
      <w:marRight w:val="0"/>
      <w:marTop w:val="0"/>
      <w:marBottom w:val="0"/>
      <w:divBdr>
        <w:top w:val="none" w:sz="0" w:space="0" w:color="auto"/>
        <w:left w:val="none" w:sz="0" w:space="0" w:color="auto"/>
        <w:bottom w:val="none" w:sz="0" w:space="0" w:color="auto"/>
        <w:right w:val="none" w:sz="0" w:space="0" w:color="auto"/>
      </w:divBdr>
    </w:div>
    <w:div w:id="2027713764">
      <w:bodyDiv w:val="1"/>
      <w:marLeft w:val="0"/>
      <w:marRight w:val="0"/>
      <w:marTop w:val="0"/>
      <w:marBottom w:val="0"/>
      <w:divBdr>
        <w:top w:val="none" w:sz="0" w:space="0" w:color="auto"/>
        <w:left w:val="none" w:sz="0" w:space="0" w:color="auto"/>
        <w:bottom w:val="none" w:sz="0" w:space="0" w:color="auto"/>
        <w:right w:val="none" w:sz="0" w:space="0" w:color="auto"/>
      </w:divBdr>
    </w:div>
    <w:div w:id="2027824753">
      <w:bodyDiv w:val="1"/>
      <w:marLeft w:val="0"/>
      <w:marRight w:val="0"/>
      <w:marTop w:val="0"/>
      <w:marBottom w:val="0"/>
      <w:divBdr>
        <w:top w:val="none" w:sz="0" w:space="0" w:color="auto"/>
        <w:left w:val="none" w:sz="0" w:space="0" w:color="auto"/>
        <w:bottom w:val="none" w:sz="0" w:space="0" w:color="auto"/>
        <w:right w:val="none" w:sz="0" w:space="0" w:color="auto"/>
      </w:divBdr>
    </w:div>
    <w:div w:id="2027973447">
      <w:bodyDiv w:val="1"/>
      <w:marLeft w:val="0"/>
      <w:marRight w:val="0"/>
      <w:marTop w:val="0"/>
      <w:marBottom w:val="0"/>
      <w:divBdr>
        <w:top w:val="none" w:sz="0" w:space="0" w:color="auto"/>
        <w:left w:val="none" w:sz="0" w:space="0" w:color="auto"/>
        <w:bottom w:val="none" w:sz="0" w:space="0" w:color="auto"/>
        <w:right w:val="none" w:sz="0" w:space="0" w:color="auto"/>
      </w:divBdr>
    </w:div>
    <w:div w:id="2028360584">
      <w:bodyDiv w:val="1"/>
      <w:marLeft w:val="0"/>
      <w:marRight w:val="0"/>
      <w:marTop w:val="0"/>
      <w:marBottom w:val="0"/>
      <w:divBdr>
        <w:top w:val="none" w:sz="0" w:space="0" w:color="auto"/>
        <w:left w:val="none" w:sz="0" w:space="0" w:color="auto"/>
        <w:bottom w:val="none" w:sz="0" w:space="0" w:color="auto"/>
        <w:right w:val="none" w:sz="0" w:space="0" w:color="auto"/>
      </w:divBdr>
    </w:div>
    <w:div w:id="2028481571">
      <w:bodyDiv w:val="1"/>
      <w:marLeft w:val="0"/>
      <w:marRight w:val="0"/>
      <w:marTop w:val="0"/>
      <w:marBottom w:val="0"/>
      <w:divBdr>
        <w:top w:val="none" w:sz="0" w:space="0" w:color="auto"/>
        <w:left w:val="none" w:sz="0" w:space="0" w:color="auto"/>
        <w:bottom w:val="none" w:sz="0" w:space="0" w:color="auto"/>
        <w:right w:val="none" w:sz="0" w:space="0" w:color="auto"/>
      </w:divBdr>
    </w:div>
    <w:div w:id="2028601586">
      <w:bodyDiv w:val="1"/>
      <w:marLeft w:val="0"/>
      <w:marRight w:val="0"/>
      <w:marTop w:val="0"/>
      <w:marBottom w:val="0"/>
      <w:divBdr>
        <w:top w:val="none" w:sz="0" w:space="0" w:color="auto"/>
        <w:left w:val="none" w:sz="0" w:space="0" w:color="auto"/>
        <w:bottom w:val="none" w:sz="0" w:space="0" w:color="auto"/>
        <w:right w:val="none" w:sz="0" w:space="0" w:color="auto"/>
      </w:divBdr>
    </w:div>
    <w:div w:id="2028674048">
      <w:bodyDiv w:val="1"/>
      <w:marLeft w:val="0"/>
      <w:marRight w:val="0"/>
      <w:marTop w:val="0"/>
      <w:marBottom w:val="0"/>
      <w:divBdr>
        <w:top w:val="none" w:sz="0" w:space="0" w:color="auto"/>
        <w:left w:val="none" w:sz="0" w:space="0" w:color="auto"/>
        <w:bottom w:val="none" w:sz="0" w:space="0" w:color="auto"/>
        <w:right w:val="none" w:sz="0" w:space="0" w:color="auto"/>
      </w:divBdr>
    </w:div>
    <w:div w:id="2028675607">
      <w:bodyDiv w:val="1"/>
      <w:marLeft w:val="0"/>
      <w:marRight w:val="0"/>
      <w:marTop w:val="0"/>
      <w:marBottom w:val="0"/>
      <w:divBdr>
        <w:top w:val="none" w:sz="0" w:space="0" w:color="auto"/>
        <w:left w:val="none" w:sz="0" w:space="0" w:color="auto"/>
        <w:bottom w:val="none" w:sz="0" w:space="0" w:color="auto"/>
        <w:right w:val="none" w:sz="0" w:space="0" w:color="auto"/>
      </w:divBdr>
    </w:div>
    <w:div w:id="2028940194">
      <w:bodyDiv w:val="1"/>
      <w:marLeft w:val="0"/>
      <w:marRight w:val="0"/>
      <w:marTop w:val="0"/>
      <w:marBottom w:val="0"/>
      <w:divBdr>
        <w:top w:val="none" w:sz="0" w:space="0" w:color="auto"/>
        <w:left w:val="none" w:sz="0" w:space="0" w:color="auto"/>
        <w:bottom w:val="none" w:sz="0" w:space="0" w:color="auto"/>
        <w:right w:val="none" w:sz="0" w:space="0" w:color="auto"/>
      </w:divBdr>
    </w:div>
    <w:div w:id="2029214013">
      <w:bodyDiv w:val="1"/>
      <w:marLeft w:val="0"/>
      <w:marRight w:val="0"/>
      <w:marTop w:val="0"/>
      <w:marBottom w:val="0"/>
      <w:divBdr>
        <w:top w:val="none" w:sz="0" w:space="0" w:color="auto"/>
        <w:left w:val="none" w:sz="0" w:space="0" w:color="auto"/>
        <w:bottom w:val="none" w:sz="0" w:space="0" w:color="auto"/>
        <w:right w:val="none" w:sz="0" w:space="0" w:color="auto"/>
      </w:divBdr>
    </w:div>
    <w:div w:id="2029522480">
      <w:bodyDiv w:val="1"/>
      <w:marLeft w:val="0"/>
      <w:marRight w:val="0"/>
      <w:marTop w:val="0"/>
      <w:marBottom w:val="0"/>
      <w:divBdr>
        <w:top w:val="none" w:sz="0" w:space="0" w:color="auto"/>
        <w:left w:val="none" w:sz="0" w:space="0" w:color="auto"/>
        <w:bottom w:val="none" w:sz="0" w:space="0" w:color="auto"/>
        <w:right w:val="none" w:sz="0" w:space="0" w:color="auto"/>
      </w:divBdr>
    </w:div>
    <w:div w:id="2029672929">
      <w:bodyDiv w:val="1"/>
      <w:marLeft w:val="0"/>
      <w:marRight w:val="0"/>
      <w:marTop w:val="0"/>
      <w:marBottom w:val="0"/>
      <w:divBdr>
        <w:top w:val="none" w:sz="0" w:space="0" w:color="auto"/>
        <w:left w:val="none" w:sz="0" w:space="0" w:color="auto"/>
        <w:bottom w:val="none" w:sz="0" w:space="0" w:color="auto"/>
        <w:right w:val="none" w:sz="0" w:space="0" w:color="auto"/>
      </w:divBdr>
    </w:div>
    <w:div w:id="2029941223">
      <w:bodyDiv w:val="1"/>
      <w:marLeft w:val="0"/>
      <w:marRight w:val="0"/>
      <w:marTop w:val="0"/>
      <w:marBottom w:val="0"/>
      <w:divBdr>
        <w:top w:val="none" w:sz="0" w:space="0" w:color="auto"/>
        <w:left w:val="none" w:sz="0" w:space="0" w:color="auto"/>
        <w:bottom w:val="none" w:sz="0" w:space="0" w:color="auto"/>
        <w:right w:val="none" w:sz="0" w:space="0" w:color="auto"/>
      </w:divBdr>
    </w:div>
    <w:div w:id="2030061885">
      <w:bodyDiv w:val="1"/>
      <w:marLeft w:val="0"/>
      <w:marRight w:val="0"/>
      <w:marTop w:val="0"/>
      <w:marBottom w:val="0"/>
      <w:divBdr>
        <w:top w:val="none" w:sz="0" w:space="0" w:color="auto"/>
        <w:left w:val="none" w:sz="0" w:space="0" w:color="auto"/>
        <w:bottom w:val="none" w:sz="0" w:space="0" w:color="auto"/>
        <w:right w:val="none" w:sz="0" w:space="0" w:color="auto"/>
      </w:divBdr>
    </w:div>
    <w:div w:id="2030334539">
      <w:bodyDiv w:val="1"/>
      <w:marLeft w:val="0"/>
      <w:marRight w:val="0"/>
      <w:marTop w:val="0"/>
      <w:marBottom w:val="0"/>
      <w:divBdr>
        <w:top w:val="none" w:sz="0" w:space="0" w:color="auto"/>
        <w:left w:val="none" w:sz="0" w:space="0" w:color="auto"/>
        <w:bottom w:val="none" w:sz="0" w:space="0" w:color="auto"/>
        <w:right w:val="none" w:sz="0" w:space="0" w:color="auto"/>
      </w:divBdr>
    </w:div>
    <w:div w:id="2030716473">
      <w:bodyDiv w:val="1"/>
      <w:marLeft w:val="0"/>
      <w:marRight w:val="0"/>
      <w:marTop w:val="0"/>
      <w:marBottom w:val="0"/>
      <w:divBdr>
        <w:top w:val="none" w:sz="0" w:space="0" w:color="auto"/>
        <w:left w:val="none" w:sz="0" w:space="0" w:color="auto"/>
        <w:bottom w:val="none" w:sz="0" w:space="0" w:color="auto"/>
        <w:right w:val="none" w:sz="0" w:space="0" w:color="auto"/>
      </w:divBdr>
    </w:div>
    <w:div w:id="2030793970">
      <w:bodyDiv w:val="1"/>
      <w:marLeft w:val="0"/>
      <w:marRight w:val="0"/>
      <w:marTop w:val="0"/>
      <w:marBottom w:val="0"/>
      <w:divBdr>
        <w:top w:val="none" w:sz="0" w:space="0" w:color="auto"/>
        <w:left w:val="none" w:sz="0" w:space="0" w:color="auto"/>
        <w:bottom w:val="none" w:sz="0" w:space="0" w:color="auto"/>
        <w:right w:val="none" w:sz="0" w:space="0" w:color="auto"/>
      </w:divBdr>
    </w:div>
    <w:div w:id="2030912105">
      <w:bodyDiv w:val="1"/>
      <w:marLeft w:val="0"/>
      <w:marRight w:val="0"/>
      <w:marTop w:val="0"/>
      <w:marBottom w:val="0"/>
      <w:divBdr>
        <w:top w:val="none" w:sz="0" w:space="0" w:color="auto"/>
        <w:left w:val="none" w:sz="0" w:space="0" w:color="auto"/>
        <w:bottom w:val="none" w:sz="0" w:space="0" w:color="auto"/>
        <w:right w:val="none" w:sz="0" w:space="0" w:color="auto"/>
      </w:divBdr>
    </w:div>
    <w:div w:id="2031176666">
      <w:bodyDiv w:val="1"/>
      <w:marLeft w:val="0"/>
      <w:marRight w:val="0"/>
      <w:marTop w:val="0"/>
      <w:marBottom w:val="0"/>
      <w:divBdr>
        <w:top w:val="none" w:sz="0" w:space="0" w:color="auto"/>
        <w:left w:val="none" w:sz="0" w:space="0" w:color="auto"/>
        <w:bottom w:val="none" w:sz="0" w:space="0" w:color="auto"/>
        <w:right w:val="none" w:sz="0" w:space="0" w:color="auto"/>
      </w:divBdr>
    </w:div>
    <w:div w:id="2031249121">
      <w:bodyDiv w:val="1"/>
      <w:marLeft w:val="0"/>
      <w:marRight w:val="0"/>
      <w:marTop w:val="0"/>
      <w:marBottom w:val="0"/>
      <w:divBdr>
        <w:top w:val="none" w:sz="0" w:space="0" w:color="auto"/>
        <w:left w:val="none" w:sz="0" w:space="0" w:color="auto"/>
        <w:bottom w:val="none" w:sz="0" w:space="0" w:color="auto"/>
        <w:right w:val="none" w:sz="0" w:space="0" w:color="auto"/>
      </w:divBdr>
    </w:div>
    <w:div w:id="2031372538">
      <w:bodyDiv w:val="1"/>
      <w:marLeft w:val="0"/>
      <w:marRight w:val="0"/>
      <w:marTop w:val="0"/>
      <w:marBottom w:val="0"/>
      <w:divBdr>
        <w:top w:val="none" w:sz="0" w:space="0" w:color="auto"/>
        <w:left w:val="none" w:sz="0" w:space="0" w:color="auto"/>
        <w:bottom w:val="none" w:sz="0" w:space="0" w:color="auto"/>
        <w:right w:val="none" w:sz="0" w:space="0" w:color="auto"/>
      </w:divBdr>
    </w:div>
    <w:div w:id="2031446299">
      <w:bodyDiv w:val="1"/>
      <w:marLeft w:val="0"/>
      <w:marRight w:val="0"/>
      <w:marTop w:val="0"/>
      <w:marBottom w:val="0"/>
      <w:divBdr>
        <w:top w:val="none" w:sz="0" w:space="0" w:color="auto"/>
        <w:left w:val="none" w:sz="0" w:space="0" w:color="auto"/>
        <w:bottom w:val="none" w:sz="0" w:space="0" w:color="auto"/>
        <w:right w:val="none" w:sz="0" w:space="0" w:color="auto"/>
      </w:divBdr>
    </w:div>
    <w:div w:id="2031448286">
      <w:bodyDiv w:val="1"/>
      <w:marLeft w:val="0"/>
      <w:marRight w:val="0"/>
      <w:marTop w:val="0"/>
      <w:marBottom w:val="0"/>
      <w:divBdr>
        <w:top w:val="none" w:sz="0" w:space="0" w:color="auto"/>
        <w:left w:val="none" w:sz="0" w:space="0" w:color="auto"/>
        <w:bottom w:val="none" w:sz="0" w:space="0" w:color="auto"/>
        <w:right w:val="none" w:sz="0" w:space="0" w:color="auto"/>
      </w:divBdr>
    </w:div>
    <w:div w:id="2031451534">
      <w:bodyDiv w:val="1"/>
      <w:marLeft w:val="0"/>
      <w:marRight w:val="0"/>
      <w:marTop w:val="0"/>
      <w:marBottom w:val="0"/>
      <w:divBdr>
        <w:top w:val="none" w:sz="0" w:space="0" w:color="auto"/>
        <w:left w:val="none" w:sz="0" w:space="0" w:color="auto"/>
        <w:bottom w:val="none" w:sz="0" w:space="0" w:color="auto"/>
        <w:right w:val="none" w:sz="0" w:space="0" w:color="auto"/>
      </w:divBdr>
    </w:div>
    <w:div w:id="2032025258">
      <w:bodyDiv w:val="1"/>
      <w:marLeft w:val="0"/>
      <w:marRight w:val="0"/>
      <w:marTop w:val="0"/>
      <w:marBottom w:val="0"/>
      <w:divBdr>
        <w:top w:val="none" w:sz="0" w:space="0" w:color="auto"/>
        <w:left w:val="none" w:sz="0" w:space="0" w:color="auto"/>
        <w:bottom w:val="none" w:sz="0" w:space="0" w:color="auto"/>
        <w:right w:val="none" w:sz="0" w:space="0" w:color="auto"/>
      </w:divBdr>
    </w:div>
    <w:div w:id="2032102521">
      <w:bodyDiv w:val="1"/>
      <w:marLeft w:val="0"/>
      <w:marRight w:val="0"/>
      <w:marTop w:val="0"/>
      <w:marBottom w:val="0"/>
      <w:divBdr>
        <w:top w:val="none" w:sz="0" w:space="0" w:color="auto"/>
        <w:left w:val="none" w:sz="0" w:space="0" w:color="auto"/>
        <w:bottom w:val="none" w:sz="0" w:space="0" w:color="auto"/>
        <w:right w:val="none" w:sz="0" w:space="0" w:color="auto"/>
      </w:divBdr>
    </w:div>
    <w:div w:id="2032140747">
      <w:bodyDiv w:val="1"/>
      <w:marLeft w:val="0"/>
      <w:marRight w:val="0"/>
      <w:marTop w:val="0"/>
      <w:marBottom w:val="0"/>
      <w:divBdr>
        <w:top w:val="none" w:sz="0" w:space="0" w:color="auto"/>
        <w:left w:val="none" w:sz="0" w:space="0" w:color="auto"/>
        <w:bottom w:val="none" w:sz="0" w:space="0" w:color="auto"/>
        <w:right w:val="none" w:sz="0" w:space="0" w:color="auto"/>
      </w:divBdr>
    </w:div>
    <w:div w:id="2032294945">
      <w:bodyDiv w:val="1"/>
      <w:marLeft w:val="0"/>
      <w:marRight w:val="0"/>
      <w:marTop w:val="0"/>
      <w:marBottom w:val="0"/>
      <w:divBdr>
        <w:top w:val="none" w:sz="0" w:space="0" w:color="auto"/>
        <w:left w:val="none" w:sz="0" w:space="0" w:color="auto"/>
        <w:bottom w:val="none" w:sz="0" w:space="0" w:color="auto"/>
        <w:right w:val="none" w:sz="0" w:space="0" w:color="auto"/>
      </w:divBdr>
    </w:div>
    <w:div w:id="2032604418">
      <w:bodyDiv w:val="1"/>
      <w:marLeft w:val="0"/>
      <w:marRight w:val="0"/>
      <w:marTop w:val="0"/>
      <w:marBottom w:val="0"/>
      <w:divBdr>
        <w:top w:val="none" w:sz="0" w:space="0" w:color="auto"/>
        <w:left w:val="none" w:sz="0" w:space="0" w:color="auto"/>
        <w:bottom w:val="none" w:sz="0" w:space="0" w:color="auto"/>
        <w:right w:val="none" w:sz="0" w:space="0" w:color="auto"/>
      </w:divBdr>
    </w:div>
    <w:div w:id="2033216303">
      <w:bodyDiv w:val="1"/>
      <w:marLeft w:val="0"/>
      <w:marRight w:val="0"/>
      <w:marTop w:val="0"/>
      <w:marBottom w:val="0"/>
      <w:divBdr>
        <w:top w:val="none" w:sz="0" w:space="0" w:color="auto"/>
        <w:left w:val="none" w:sz="0" w:space="0" w:color="auto"/>
        <w:bottom w:val="none" w:sz="0" w:space="0" w:color="auto"/>
        <w:right w:val="none" w:sz="0" w:space="0" w:color="auto"/>
      </w:divBdr>
    </w:div>
    <w:div w:id="2033451130">
      <w:bodyDiv w:val="1"/>
      <w:marLeft w:val="0"/>
      <w:marRight w:val="0"/>
      <w:marTop w:val="0"/>
      <w:marBottom w:val="0"/>
      <w:divBdr>
        <w:top w:val="none" w:sz="0" w:space="0" w:color="auto"/>
        <w:left w:val="none" w:sz="0" w:space="0" w:color="auto"/>
        <w:bottom w:val="none" w:sz="0" w:space="0" w:color="auto"/>
        <w:right w:val="none" w:sz="0" w:space="0" w:color="auto"/>
      </w:divBdr>
    </w:div>
    <w:div w:id="2033457946">
      <w:bodyDiv w:val="1"/>
      <w:marLeft w:val="0"/>
      <w:marRight w:val="0"/>
      <w:marTop w:val="0"/>
      <w:marBottom w:val="0"/>
      <w:divBdr>
        <w:top w:val="none" w:sz="0" w:space="0" w:color="auto"/>
        <w:left w:val="none" w:sz="0" w:space="0" w:color="auto"/>
        <w:bottom w:val="none" w:sz="0" w:space="0" w:color="auto"/>
        <w:right w:val="none" w:sz="0" w:space="0" w:color="auto"/>
      </w:divBdr>
    </w:div>
    <w:div w:id="2033721297">
      <w:bodyDiv w:val="1"/>
      <w:marLeft w:val="0"/>
      <w:marRight w:val="0"/>
      <w:marTop w:val="0"/>
      <w:marBottom w:val="0"/>
      <w:divBdr>
        <w:top w:val="none" w:sz="0" w:space="0" w:color="auto"/>
        <w:left w:val="none" w:sz="0" w:space="0" w:color="auto"/>
        <w:bottom w:val="none" w:sz="0" w:space="0" w:color="auto"/>
        <w:right w:val="none" w:sz="0" w:space="0" w:color="auto"/>
      </w:divBdr>
    </w:div>
    <w:div w:id="2033724544">
      <w:bodyDiv w:val="1"/>
      <w:marLeft w:val="0"/>
      <w:marRight w:val="0"/>
      <w:marTop w:val="0"/>
      <w:marBottom w:val="0"/>
      <w:divBdr>
        <w:top w:val="none" w:sz="0" w:space="0" w:color="auto"/>
        <w:left w:val="none" w:sz="0" w:space="0" w:color="auto"/>
        <w:bottom w:val="none" w:sz="0" w:space="0" w:color="auto"/>
        <w:right w:val="none" w:sz="0" w:space="0" w:color="auto"/>
      </w:divBdr>
    </w:div>
    <w:div w:id="2033798990">
      <w:bodyDiv w:val="1"/>
      <w:marLeft w:val="0"/>
      <w:marRight w:val="0"/>
      <w:marTop w:val="0"/>
      <w:marBottom w:val="0"/>
      <w:divBdr>
        <w:top w:val="none" w:sz="0" w:space="0" w:color="auto"/>
        <w:left w:val="none" w:sz="0" w:space="0" w:color="auto"/>
        <w:bottom w:val="none" w:sz="0" w:space="0" w:color="auto"/>
        <w:right w:val="none" w:sz="0" w:space="0" w:color="auto"/>
      </w:divBdr>
    </w:div>
    <w:div w:id="2033802300">
      <w:bodyDiv w:val="1"/>
      <w:marLeft w:val="0"/>
      <w:marRight w:val="0"/>
      <w:marTop w:val="0"/>
      <w:marBottom w:val="0"/>
      <w:divBdr>
        <w:top w:val="none" w:sz="0" w:space="0" w:color="auto"/>
        <w:left w:val="none" w:sz="0" w:space="0" w:color="auto"/>
        <w:bottom w:val="none" w:sz="0" w:space="0" w:color="auto"/>
        <w:right w:val="none" w:sz="0" w:space="0" w:color="auto"/>
      </w:divBdr>
    </w:div>
    <w:div w:id="2033803708">
      <w:bodyDiv w:val="1"/>
      <w:marLeft w:val="0"/>
      <w:marRight w:val="0"/>
      <w:marTop w:val="0"/>
      <w:marBottom w:val="0"/>
      <w:divBdr>
        <w:top w:val="none" w:sz="0" w:space="0" w:color="auto"/>
        <w:left w:val="none" w:sz="0" w:space="0" w:color="auto"/>
        <w:bottom w:val="none" w:sz="0" w:space="0" w:color="auto"/>
        <w:right w:val="none" w:sz="0" w:space="0" w:color="auto"/>
      </w:divBdr>
    </w:div>
    <w:div w:id="2033803749">
      <w:bodyDiv w:val="1"/>
      <w:marLeft w:val="0"/>
      <w:marRight w:val="0"/>
      <w:marTop w:val="0"/>
      <w:marBottom w:val="0"/>
      <w:divBdr>
        <w:top w:val="none" w:sz="0" w:space="0" w:color="auto"/>
        <w:left w:val="none" w:sz="0" w:space="0" w:color="auto"/>
        <w:bottom w:val="none" w:sz="0" w:space="0" w:color="auto"/>
        <w:right w:val="none" w:sz="0" w:space="0" w:color="auto"/>
      </w:divBdr>
    </w:div>
    <w:div w:id="2033916245">
      <w:bodyDiv w:val="1"/>
      <w:marLeft w:val="0"/>
      <w:marRight w:val="0"/>
      <w:marTop w:val="0"/>
      <w:marBottom w:val="0"/>
      <w:divBdr>
        <w:top w:val="none" w:sz="0" w:space="0" w:color="auto"/>
        <w:left w:val="none" w:sz="0" w:space="0" w:color="auto"/>
        <w:bottom w:val="none" w:sz="0" w:space="0" w:color="auto"/>
        <w:right w:val="none" w:sz="0" w:space="0" w:color="auto"/>
      </w:divBdr>
    </w:div>
    <w:div w:id="2034264708">
      <w:bodyDiv w:val="1"/>
      <w:marLeft w:val="0"/>
      <w:marRight w:val="0"/>
      <w:marTop w:val="0"/>
      <w:marBottom w:val="0"/>
      <w:divBdr>
        <w:top w:val="none" w:sz="0" w:space="0" w:color="auto"/>
        <w:left w:val="none" w:sz="0" w:space="0" w:color="auto"/>
        <w:bottom w:val="none" w:sz="0" w:space="0" w:color="auto"/>
        <w:right w:val="none" w:sz="0" w:space="0" w:color="auto"/>
      </w:divBdr>
    </w:div>
    <w:div w:id="2034645589">
      <w:bodyDiv w:val="1"/>
      <w:marLeft w:val="0"/>
      <w:marRight w:val="0"/>
      <w:marTop w:val="0"/>
      <w:marBottom w:val="0"/>
      <w:divBdr>
        <w:top w:val="none" w:sz="0" w:space="0" w:color="auto"/>
        <w:left w:val="none" w:sz="0" w:space="0" w:color="auto"/>
        <w:bottom w:val="none" w:sz="0" w:space="0" w:color="auto"/>
        <w:right w:val="none" w:sz="0" w:space="0" w:color="auto"/>
      </w:divBdr>
    </w:div>
    <w:div w:id="2034651695">
      <w:bodyDiv w:val="1"/>
      <w:marLeft w:val="0"/>
      <w:marRight w:val="0"/>
      <w:marTop w:val="0"/>
      <w:marBottom w:val="0"/>
      <w:divBdr>
        <w:top w:val="none" w:sz="0" w:space="0" w:color="auto"/>
        <w:left w:val="none" w:sz="0" w:space="0" w:color="auto"/>
        <w:bottom w:val="none" w:sz="0" w:space="0" w:color="auto"/>
        <w:right w:val="none" w:sz="0" w:space="0" w:color="auto"/>
      </w:divBdr>
    </w:div>
    <w:div w:id="2034727490">
      <w:bodyDiv w:val="1"/>
      <w:marLeft w:val="0"/>
      <w:marRight w:val="0"/>
      <w:marTop w:val="0"/>
      <w:marBottom w:val="0"/>
      <w:divBdr>
        <w:top w:val="none" w:sz="0" w:space="0" w:color="auto"/>
        <w:left w:val="none" w:sz="0" w:space="0" w:color="auto"/>
        <w:bottom w:val="none" w:sz="0" w:space="0" w:color="auto"/>
        <w:right w:val="none" w:sz="0" w:space="0" w:color="auto"/>
      </w:divBdr>
    </w:div>
    <w:div w:id="2034794203">
      <w:bodyDiv w:val="1"/>
      <w:marLeft w:val="0"/>
      <w:marRight w:val="0"/>
      <w:marTop w:val="0"/>
      <w:marBottom w:val="0"/>
      <w:divBdr>
        <w:top w:val="none" w:sz="0" w:space="0" w:color="auto"/>
        <w:left w:val="none" w:sz="0" w:space="0" w:color="auto"/>
        <w:bottom w:val="none" w:sz="0" w:space="0" w:color="auto"/>
        <w:right w:val="none" w:sz="0" w:space="0" w:color="auto"/>
      </w:divBdr>
    </w:div>
    <w:div w:id="2034839916">
      <w:bodyDiv w:val="1"/>
      <w:marLeft w:val="0"/>
      <w:marRight w:val="0"/>
      <w:marTop w:val="0"/>
      <w:marBottom w:val="0"/>
      <w:divBdr>
        <w:top w:val="none" w:sz="0" w:space="0" w:color="auto"/>
        <w:left w:val="none" w:sz="0" w:space="0" w:color="auto"/>
        <w:bottom w:val="none" w:sz="0" w:space="0" w:color="auto"/>
        <w:right w:val="none" w:sz="0" w:space="0" w:color="auto"/>
      </w:divBdr>
    </w:div>
    <w:div w:id="2034987851">
      <w:bodyDiv w:val="1"/>
      <w:marLeft w:val="0"/>
      <w:marRight w:val="0"/>
      <w:marTop w:val="0"/>
      <w:marBottom w:val="0"/>
      <w:divBdr>
        <w:top w:val="none" w:sz="0" w:space="0" w:color="auto"/>
        <w:left w:val="none" w:sz="0" w:space="0" w:color="auto"/>
        <w:bottom w:val="none" w:sz="0" w:space="0" w:color="auto"/>
        <w:right w:val="none" w:sz="0" w:space="0" w:color="auto"/>
      </w:divBdr>
    </w:div>
    <w:div w:id="2035035255">
      <w:bodyDiv w:val="1"/>
      <w:marLeft w:val="0"/>
      <w:marRight w:val="0"/>
      <w:marTop w:val="0"/>
      <w:marBottom w:val="0"/>
      <w:divBdr>
        <w:top w:val="none" w:sz="0" w:space="0" w:color="auto"/>
        <w:left w:val="none" w:sz="0" w:space="0" w:color="auto"/>
        <w:bottom w:val="none" w:sz="0" w:space="0" w:color="auto"/>
        <w:right w:val="none" w:sz="0" w:space="0" w:color="auto"/>
      </w:divBdr>
    </w:div>
    <w:div w:id="2035185091">
      <w:bodyDiv w:val="1"/>
      <w:marLeft w:val="0"/>
      <w:marRight w:val="0"/>
      <w:marTop w:val="0"/>
      <w:marBottom w:val="0"/>
      <w:divBdr>
        <w:top w:val="none" w:sz="0" w:space="0" w:color="auto"/>
        <w:left w:val="none" w:sz="0" w:space="0" w:color="auto"/>
        <w:bottom w:val="none" w:sz="0" w:space="0" w:color="auto"/>
        <w:right w:val="none" w:sz="0" w:space="0" w:color="auto"/>
      </w:divBdr>
    </w:div>
    <w:div w:id="2035375754">
      <w:bodyDiv w:val="1"/>
      <w:marLeft w:val="0"/>
      <w:marRight w:val="0"/>
      <w:marTop w:val="0"/>
      <w:marBottom w:val="0"/>
      <w:divBdr>
        <w:top w:val="none" w:sz="0" w:space="0" w:color="auto"/>
        <w:left w:val="none" w:sz="0" w:space="0" w:color="auto"/>
        <w:bottom w:val="none" w:sz="0" w:space="0" w:color="auto"/>
        <w:right w:val="none" w:sz="0" w:space="0" w:color="auto"/>
      </w:divBdr>
    </w:div>
    <w:div w:id="2035383741">
      <w:bodyDiv w:val="1"/>
      <w:marLeft w:val="0"/>
      <w:marRight w:val="0"/>
      <w:marTop w:val="0"/>
      <w:marBottom w:val="0"/>
      <w:divBdr>
        <w:top w:val="none" w:sz="0" w:space="0" w:color="auto"/>
        <w:left w:val="none" w:sz="0" w:space="0" w:color="auto"/>
        <w:bottom w:val="none" w:sz="0" w:space="0" w:color="auto"/>
        <w:right w:val="none" w:sz="0" w:space="0" w:color="auto"/>
      </w:divBdr>
    </w:div>
    <w:div w:id="2035499529">
      <w:bodyDiv w:val="1"/>
      <w:marLeft w:val="0"/>
      <w:marRight w:val="0"/>
      <w:marTop w:val="0"/>
      <w:marBottom w:val="0"/>
      <w:divBdr>
        <w:top w:val="none" w:sz="0" w:space="0" w:color="auto"/>
        <w:left w:val="none" w:sz="0" w:space="0" w:color="auto"/>
        <w:bottom w:val="none" w:sz="0" w:space="0" w:color="auto"/>
        <w:right w:val="none" w:sz="0" w:space="0" w:color="auto"/>
      </w:divBdr>
    </w:div>
    <w:div w:id="2036151381">
      <w:bodyDiv w:val="1"/>
      <w:marLeft w:val="0"/>
      <w:marRight w:val="0"/>
      <w:marTop w:val="0"/>
      <w:marBottom w:val="0"/>
      <w:divBdr>
        <w:top w:val="none" w:sz="0" w:space="0" w:color="auto"/>
        <w:left w:val="none" w:sz="0" w:space="0" w:color="auto"/>
        <w:bottom w:val="none" w:sz="0" w:space="0" w:color="auto"/>
        <w:right w:val="none" w:sz="0" w:space="0" w:color="auto"/>
      </w:divBdr>
    </w:div>
    <w:div w:id="2036299506">
      <w:bodyDiv w:val="1"/>
      <w:marLeft w:val="0"/>
      <w:marRight w:val="0"/>
      <w:marTop w:val="0"/>
      <w:marBottom w:val="0"/>
      <w:divBdr>
        <w:top w:val="none" w:sz="0" w:space="0" w:color="auto"/>
        <w:left w:val="none" w:sz="0" w:space="0" w:color="auto"/>
        <w:bottom w:val="none" w:sz="0" w:space="0" w:color="auto"/>
        <w:right w:val="none" w:sz="0" w:space="0" w:color="auto"/>
      </w:divBdr>
    </w:div>
    <w:div w:id="2036928349">
      <w:bodyDiv w:val="1"/>
      <w:marLeft w:val="0"/>
      <w:marRight w:val="0"/>
      <w:marTop w:val="0"/>
      <w:marBottom w:val="0"/>
      <w:divBdr>
        <w:top w:val="none" w:sz="0" w:space="0" w:color="auto"/>
        <w:left w:val="none" w:sz="0" w:space="0" w:color="auto"/>
        <w:bottom w:val="none" w:sz="0" w:space="0" w:color="auto"/>
        <w:right w:val="none" w:sz="0" w:space="0" w:color="auto"/>
      </w:divBdr>
    </w:div>
    <w:div w:id="2037152294">
      <w:bodyDiv w:val="1"/>
      <w:marLeft w:val="0"/>
      <w:marRight w:val="0"/>
      <w:marTop w:val="0"/>
      <w:marBottom w:val="0"/>
      <w:divBdr>
        <w:top w:val="none" w:sz="0" w:space="0" w:color="auto"/>
        <w:left w:val="none" w:sz="0" w:space="0" w:color="auto"/>
        <w:bottom w:val="none" w:sz="0" w:space="0" w:color="auto"/>
        <w:right w:val="none" w:sz="0" w:space="0" w:color="auto"/>
      </w:divBdr>
    </w:div>
    <w:div w:id="2037340208">
      <w:bodyDiv w:val="1"/>
      <w:marLeft w:val="0"/>
      <w:marRight w:val="0"/>
      <w:marTop w:val="0"/>
      <w:marBottom w:val="0"/>
      <w:divBdr>
        <w:top w:val="none" w:sz="0" w:space="0" w:color="auto"/>
        <w:left w:val="none" w:sz="0" w:space="0" w:color="auto"/>
        <w:bottom w:val="none" w:sz="0" w:space="0" w:color="auto"/>
        <w:right w:val="none" w:sz="0" w:space="0" w:color="auto"/>
      </w:divBdr>
    </w:div>
    <w:div w:id="2037385288">
      <w:bodyDiv w:val="1"/>
      <w:marLeft w:val="0"/>
      <w:marRight w:val="0"/>
      <w:marTop w:val="0"/>
      <w:marBottom w:val="0"/>
      <w:divBdr>
        <w:top w:val="none" w:sz="0" w:space="0" w:color="auto"/>
        <w:left w:val="none" w:sz="0" w:space="0" w:color="auto"/>
        <w:bottom w:val="none" w:sz="0" w:space="0" w:color="auto"/>
        <w:right w:val="none" w:sz="0" w:space="0" w:color="auto"/>
      </w:divBdr>
    </w:div>
    <w:div w:id="2037385658">
      <w:bodyDiv w:val="1"/>
      <w:marLeft w:val="0"/>
      <w:marRight w:val="0"/>
      <w:marTop w:val="0"/>
      <w:marBottom w:val="0"/>
      <w:divBdr>
        <w:top w:val="none" w:sz="0" w:space="0" w:color="auto"/>
        <w:left w:val="none" w:sz="0" w:space="0" w:color="auto"/>
        <w:bottom w:val="none" w:sz="0" w:space="0" w:color="auto"/>
        <w:right w:val="none" w:sz="0" w:space="0" w:color="auto"/>
      </w:divBdr>
    </w:div>
    <w:div w:id="2037465848">
      <w:bodyDiv w:val="1"/>
      <w:marLeft w:val="0"/>
      <w:marRight w:val="0"/>
      <w:marTop w:val="0"/>
      <w:marBottom w:val="0"/>
      <w:divBdr>
        <w:top w:val="none" w:sz="0" w:space="0" w:color="auto"/>
        <w:left w:val="none" w:sz="0" w:space="0" w:color="auto"/>
        <w:bottom w:val="none" w:sz="0" w:space="0" w:color="auto"/>
        <w:right w:val="none" w:sz="0" w:space="0" w:color="auto"/>
      </w:divBdr>
    </w:div>
    <w:div w:id="2037726921">
      <w:bodyDiv w:val="1"/>
      <w:marLeft w:val="0"/>
      <w:marRight w:val="0"/>
      <w:marTop w:val="0"/>
      <w:marBottom w:val="0"/>
      <w:divBdr>
        <w:top w:val="none" w:sz="0" w:space="0" w:color="auto"/>
        <w:left w:val="none" w:sz="0" w:space="0" w:color="auto"/>
        <w:bottom w:val="none" w:sz="0" w:space="0" w:color="auto"/>
        <w:right w:val="none" w:sz="0" w:space="0" w:color="auto"/>
      </w:divBdr>
    </w:div>
    <w:div w:id="2038388436">
      <w:bodyDiv w:val="1"/>
      <w:marLeft w:val="0"/>
      <w:marRight w:val="0"/>
      <w:marTop w:val="0"/>
      <w:marBottom w:val="0"/>
      <w:divBdr>
        <w:top w:val="none" w:sz="0" w:space="0" w:color="auto"/>
        <w:left w:val="none" w:sz="0" w:space="0" w:color="auto"/>
        <w:bottom w:val="none" w:sz="0" w:space="0" w:color="auto"/>
        <w:right w:val="none" w:sz="0" w:space="0" w:color="auto"/>
      </w:divBdr>
    </w:div>
    <w:div w:id="2038848114">
      <w:bodyDiv w:val="1"/>
      <w:marLeft w:val="0"/>
      <w:marRight w:val="0"/>
      <w:marTop w:val="0"/>
      <w:marBottom w:val="0"/>
      <w:divBdr>
        <w:top w:val="none" w:sz="0" w:space="0" w:color="auto"/>
        <w:left w:val="none" w:sz="0" w:space="0" w:color="auto"/>
        <w:bottom w:val="none" w:sz="0" w:space="0" w:color="auto"/>
        <w:right w:val="none" w:sz="0" w:space="0" w:color="auto"/>
      </w:divBdr>
    </w:div>
    <w:div w:id="2039349728">
      <w:bodyDiv w:val="1"/>
      <w:marLeft w:val="0"/>
      <w:marRight w:val="0"/>
      <w:marTop w:val="0"/>
      <w:marBottom w:val="0"/>
      <w:divBdr>
        <w:top w:val="none" w:sz="0" w:space="0" w:color="auto"/>
        <w:left w:val="none" w:sz="0" w:space="0" w:color="auto"/>
        <w:bottom w:val="none" w:sz="0" w:space="0" w:color="auto"/>
        <w:right w:val="none" w:sz="0" w:space="0" w:color="auto"/>
      </w:divBdr>
    </w:div>
    <w:div w:id="2039888744">
      <w:bodyDiv w:val="1"/>
      <w:marLeft w:val="0"/>
      <w:marRight w:val="0"/>
      <w:marTop w:val="0"/>
      <w:marBottom w:val="0"/>
      <w:divBdr>
        <w:top w:val="none" w:sz="0" w:space="0" w:color="auto"/>
        <w:left w:val="none" w:sz="0" w:space="0" w:color="auto"/>
        <w:bottom w:val="none" w:sz="0" w:space="0" w:color="auto"/>
        <w:right w:val="none" w:sz="0" w:space="0" w:color="auto"/>
      </w:divBdr>
    </w:div>
    <w:div w:id="2039962700">
      <w:bodyDiv w:val="1"/>
      <w:marLeft w:val="0"/>
      <w:marRight w:val="0"/>
      <w:marTop w:val="0"/>
      <w:marBottom w:val="0"/>
      <w:divBdr>
        <w:top w:val="none" w:sz="0" w:space="0" w:color="auto"/>
        <w:left w:val="none" w:sz="0" w:space="0" w:color="auto"/>
        <w:bottom w:val="none" w:sz="0" w:space="0" w:color="auto"/>
        <w:right w:val="none" w:sz="0" w:space="0" w:color="auto"/>
      </w:divBdr>
    </w:div>
    <w:div w:id="2040008159">
      <w:bodyDiv w:val="1"/>
      <w:marLeft w:val="0"/>
      <w:marRight w:val="0"/>
      <w:marTop w:val="0"/>
      <w:marBottom w:val="0"/>
      <w:divBdr>
        <w:top w:val="none" w:sz="0" w:space="0" w:color="auto"/>
        <w:left w:val="none" w:sz="0" w:space="0" w:color="auto"/>
        <w:bottom w:val="none" w:sz="0" w:space="0" w:color="auto"/>
        <w:right w:val="none" w:sz="0" w:space="0" w:color="auto"/>
      </w:divBdr>
    </w:div>
    <w:div w:id="2040202386">
      <w:bodyDiv w:val="1"/>
      <w:marLeft w:val="0"/>
      <w:marRight w:val="0"/>
      <w:marTop w:val="0"/>
      <w:marBottom w:val="0"/>
      <w:divBdr>
        <w:top w:val="none" w:sz="0" w:space="0" w:color="auto"/>
        <w:left w:val="none" w:sz="0" w:space="0" w:color="auto"/>
        <w:bottom w:val="none" w:sz="0" w:space="0" w:color="auto"/>
        <w:right w:val="none" w:sz="0" w:space="0" w:color="auto"/>
      </w:divBdr>
    </w:div>
    <w:div w:id="2040466357">
      <w:bodyDiv w:val="1"/>
      <w:marLeft w:val="0"/>
      <w:marRight w:val="0"/>
      <w:marTop w:val="0"/>
      <w:marBottom w:val="0"/>
      <w:divBdr>
        <w:top w:val="none" w:sz="0" w:space="0" w:color="auto"/>
        <w:left w:val="none" w:sz="0" w:space="0" w:color="auto"/>
        <w:bottom w:val="none" w:sz="0" w:space="0" w:color="auto"/>
        <w:right w:val="none" w:sz="0" w:space="0" w:color="auto"/>
      </w:divBdr>
    </w:div>
    <w:div w:id="2040623109">
      <w:bodyDiv w:val="1"/>
      <w:marLeft w:val="0"/>
      <w:marRight w:val="0"/>
      <w:marTop w:val="0"/>
      <w:marBottom w:val="0"/>
      <w:divBdr>
        <w:top w:val="none" w:sz="0" w:space="0" w:color="auto"/>
        <w:left w:val="none" w:sz="0" w:space="0" w:color="auto"/>
        <w:bottom w:val="none" w:sz="0" w:space="0" w:color="auto"/>
        <w:right w:val="none" w:sz="0" w:space="0" w:color="auto"/>
      </w:divBdr>
    </w:div>
    <w:div w:id="2040625222">
      <w:bodyDiv w:val="1"/>
      <w:marLeft w:val="0"/>
      <w:marRight w:val="0"/>
      <w:marTop w:val="0"/>
      <w:marBottom w:val="0"/>
      <w:divBdr>
        <w:top w:val="none" w:sz="0" w:space="0" w:color="auto"/>
        <w:left w:val="none" w:sz="0" w:space="0" w:color="auto"/>
        <w:bottom w:val="none" w:sz="0" w:space="0" w:color="auto"/>
        <w:right w:val="none" w:sz="0" w:space="0" w:color="auto"/>
      </w:divBdr>
    </w:div>
    <w:div w:id="2040663552">
      <w:bodyDiv w:val="1"/>
      <w:marLeft w:val="0"/>
      <w:marRight w:val="0"/>
      <w:marTop w:val="0"/>
      <w:marBottom w:val="0"/>
      <w:divBdr>
        <w:top w:val="none" w:sz="0" w:space="0" w:color="auto"/>
        <w:left w:val="none" w:sz="0" w:space="0" w:color="auto"/>
        <w:bottom w:val="none" w:sz="0" w:space="0" w:color="auto"/>
        <w:right w:val="none" w:sz="0" w:space="0" w:color="auto"/>
      </w:divBdr>
    </w:div>
    <w:div w:id="2040741567">
      <w:bodyDiv w:val="1"/>
      <w:marLeft w:val="0"/>
      <w:marRight w:val="0"/>
      <w:marTop w:val="0"/>
      <w:marBottom w:val="0"/>
      <w:divBdr>
        <w:top w:val="none" w:sz="0" w:space="0" w:color="auto"/>
        <w:left w:val="none" w:sz="0" w:space="0" w:color="auto"/>
        <w:bottom w:val="none" w:sz="0" w:space="0" w:color="auto"/>
        <w:right w:val="none" w:sz="0" w:space="0" w:color="auto"/>
      </w:divBdr>
    </w:div>
    <w:div w:id="2040859732">
      <w:bodyDiv w:val="1"/>
      <w:marLeft w:val="0"/>
      <w:marRight w:val="0"/>
      <w:marTop w:val="0"/>
      <w:marBottom w:val="0"/>
      <w:divBdr>
        <w:top w:val="none" w:sz="0" w:space="0" w:color="auto"/>
        <w:left w:val="none" w:sz="0" w:space="0" w:color="auto"/>
        <w:bottom w:val="none" w:sz="0" w:space="0" w:color="auto"/>
        <w:right w:val="none" w:sz="0" w:space="0" w:color="auto"/>
      </w:divBdr>
    </w:div>
    <w:div w:id="2040885945">
      <w:bodyDiv w:val="1"/>
      <w:marLeft w:val="0"/>
      <w:marRight w:val="0"/>
      <w:marTop w:val="0"/>
      <w:marBottom w:val="0"/>
      <w:divBdr>
        <w:top w:val="none" w:sz="0" w:space="0" w:color="auto"/>
        <w:left w:val="none" w:sz="0" w:space="0" w:color="auto"/>
        <w:bottom w:val="none" w:sz="0" w:space="0" w:color="auto"/>
        <w:right w:val="none" w:sz="0" w:space="0" w:color="auto"/>
      </w:divBdr>
    </w:div>
    <w:div w:id="2041010668">
      <w:bodyDiv w:val="1"/>
      <w:marLeft w:val="0"/>
      <w:marRight w:val="0"/>
      <w:marTop w:val="0"/>
      <w:marBottom w:val="0"/>
      <w:divBdr>
        <w:top w:val="none" w:sz="0" w:space="0" w:color="auto"/>
        <w:left w:val="none" w:sz="0" w:space="0" w:color="auto"/>
        <w:bottom w:val="none" w:sz="0" w:space="0" w:color="auto"/>
        <w:right w:val="none" w:sz="0" w:space="0" w:color="auto"/>
      </w:divBdr>
    </w:div>
    <w:div w:id="2041200445">
      <w:bodyDiv w:val="1"/>
      <w:marLeft w:val="0"/>
      <w:marRight w:val="0"/>
      <w:marTop w:val="0"/>
      <w:marBottom w:val="0"/>
      <w:divBdr>
        <w:top w:val="none" w:sz="0" w:space="0" w:color="auto"/>
        <w:left w:val="none" w:sz="0" w:space="0" w:color="auto"/>
        <w:bottom w:val="none" w:sz="0" w:space="0" w:color="auto"/>
        <w:right w:val="none" w:sz="0" w:space="0" w:color="auto"/>
      </w:divBdr>
    </w:div>
    <w:div w:id="2041662374">
      <w:bodyDiv w:val="1"/>
      <w:marLeft w:val="0"/>
      <w:marRight w:val="0"/>
      <w:marTop w:val="0"/>
      <w:marBottom w:val="0"/>
      <w:divBdr>
        <w:top w:val="none" w:sz="0" w:space="0" w:color="auto"/>
        <w:left w:val="none" w:sz="0" w:space="0" w:color="auto"/>
        <w:bottom w:val="none" w:sz="0" w:space="0" w:color="auto"/>
        <w:right w:val="none" w:sz="0" w:space="0" w:color="auto"/>
      </w:divBdr>
    </w:div>
    <w:div w:id="2041665083">
      <w:bodyDiv w:val="1"/>
      <w:marLeft w:val="0"/>
      <w:marRight w:val="0"/>
      <w:marTop w:val="0"/>
      <w:marBottom w:val="0"/>
      <w:divBdr>
        <w:top w:val="none" w:sz="0" w:space="0" w:color="auto"/>
        <w:left w:val="none" w:sz="0" w:space="0" w:color="auto"/>
        <w:bottom w:val="none" w:sz="0" w:space="0" w:color="auto"/>
        <w:right w:val="none" w:sz="0" w:space="0" w:color="auto"/>
      </w:divBdr>
    </w:div>
    <w:div w:id="2041782134">
      <w:bodyDiv w:val="1"/>
      <w:marLeft w:val="0"/>
      <w:marRight w:val="0"/>
      <w:marTop w:val="0"/>
      <w:marBottom w:val="0"/>
      <w:divBdr>
        <w:top w:val="none" w:sz="0" w:space="0" w:color="auto"/>
        <w:left w:val="none" w:sz="0" w:space="0" w:color="auto"/>
        <w:bottom w:val="none" w:sz="0" w:space="0" w:color="auto"/>
        <w:right w:val="none" w:sz="0" w:space="0" w:color="auto"/>
      </w:divBdr>
    </w:div>
    <w:div w:id="2041929925">
      <w:bodyDiv w:val="1"/>
      <w:marLeft w:val="0"/>
      <w:marRight w:val="0"/>
      <w:marTop w:val="0"/>
      <w:marBottom w:val="0"/>
      <w:divBdr>
        <w:top w:val="none" w:sz="0" w:space="0" w:color="auto"/>
        <w:left w:val="none" w:sz="0" w:space="0" w:color="auto"/>
        <w:bottom w:val="none" w:sz="0" w:space="0" w:color="auto"/>
        <w:right w:val="none" w:sz="0" w:space="0" w:color="auto"/>
      </w:divBdr>
    </w:div>
    <w:div w:id="2042850829">
      <w:bodyDiv w:val="1"/>
      <w:marLeft w:val="0"/>
      <w:marRight w:val="0"/>
      <w:marTop w:val="0"/>
      <w:marBottom w:val="0"/>
      <w:divBdr>
        <w:top w:val="none" w:sz="0" w:space="0" w:color="auto"/>
        <w:left w:val="none" w:sz="0" w:space="0" w:color="auto"/>
        <w:bottom w:val="none" w:sz="0" w:space="0" w:color="auto"/>
        <w:right w:val="none" w:sz="0" w:space="0" w:color="auto"/>
      </w:divBdr>
    </w:div>
    <w:div w:id="2042852041">
      <w:bodyDiv w:val="1"/>
      <w:marLeft w:val="0"/>
      <w:marRight w:val="0"/>
      <w:marTop w:val="0"/>
      <w:marBottom w:val="0"/>
      <w:divBdr>
        <w:top w:val="none" w:sz="0" w:space="0" w:color="auto"/>
        <w:left w:val="none" w:sz="0" w:space="0" w:color="auto"/>
        <w:bottom w:val="none" w:sz="0" w:space="0" w:color="auto"/>
        <w:right w:val="none" w:sz="0" w:space="0" w:color="auto"/>
      </w:divBdr>
    </w:div>
    <w:div w:id="2042972082">
      <w:bodyDiv w:val="1"/>
      <w:marLeft w:val="0"/>
      <w:marRight w:val="0"/>
      <w:marTop w:val="0"/>
      <w:marBottom w:val="0"/>
      <w:divBdr>
        <w:top w:val="none" w:sz="0" w:space="0" w:color="auto"/>
        <w:left w:val="none" w:sz="0" w:space="0" w:color="auto"/>
        <w:bottom w:val="none" w:sz="0" w:space="0" w:color="auto"/>
        <w:right w:val="none" w:sz="0" w:space="0" w:color="auto"/>
      </w:divBdr>
    </w:div>
    <w:div w:id="2043049208">
      <w:bodyDiv w:val="1"/>
      <w:marLeft w:val="0"/>
      <w:marRight w:val="0"/>
      <w:marTop w:val="0"/>
      <w:marBottom w:val="0"/>
      <w:divBdr>
        <w:top w:val="none" w:sz="0" w:space="0" w:color="auto"/>
        <w:left w:val="none" w:sz="0" w:space="0" w:color="auto"/>
        <w:bottom w:val="none" w:sz="0" w:space="0" w:color="auto"/>
        <w:right w:val="none" w:sz="0" w:space="0" w:color="auto"/>
      </w:divBdr>
    </w:div>
    <w:div w:id="2043432468">
      <w:bodyDiv w:val="1"/>
      <w:marLeft w:val="0"/>
      <w:marRight w:val="0"/>
      <w:marTop w:val="0"/>
      <w:marBottom w:val="0"/>
      <w:divBdr>
        <w:top w:val="none" w:sz="0" w:space="0" w:color="auto"/>
        <w:left w:val="none" w:sz="0" w:space="0" w:color="auto"/>
        <w:bottom w:val="none" w:sz="0" w:space="0" w:color="auto"/>
        <w:right w:val="none" w:sz="0" w:space="0" w:color="auto"/>
      </w:divBdr>
    </w:div>
    <w:div w:id="2043700272">
      <w:bodyDiv w:val="1"/>
      <w:marLeft w:val="0"/>
      <w:marRight w:val="0"/>
      <w:marTop w:val="0"/>
      <w:marBottom w:val="0"/>
      <w:divBdr>
        <w:top w:val="none" w:sz="0" w:space="0" w:color="auto"/>
        <w:left w:val="none" w:sz="0" w:space="0" w:color="auto"/>
        <w:bottom w:val="none" w:sz="0" w:space="0" w:color="auto"/>
        <w:right w:val="none" w:sz="0" w:space="0" w:color="auto"/>
      </w:divBdr>
    </w:div>
    <w:div w:id="2043745337">
      <w:bodyDiv w:val="1"/>
      <w:marLeft w:val="0"/>
      <w:marRight w:val="0"/>
      <w:marTop w:val="0"/>
      <w:marBottom w:val="0"/>
      <w:divBdr>
        <w:top w:val="none" w:sz="0" w:space="0" w:color="auto"/>
        <w:left w:val="none" w:sz="0" w:space="0" w:color="auto"/>
        <w:bottom w:val="none" w:sz="0" w:space="0" w:color="auto"/>
        <w:right w:val="none" w:sz="0" w:space="0" w:color="auto"/>
      </w:divBdr>
    </w:div>
    <w:div w:id="2043823249">
      <w:bodyDiv w:val="1"/>
      <w:marLeft w:val="0"/>
      <w:marRight w:val="0"/>
      <w:marTop w:val="0"/>
      <w:marBottom w:val="0"/>
      <w:divBdr>
        <w:top w:val="none" w:sz="0" w:space="0" w:color="auto"/>
        <w:left w:val="none" w:sz="0" w:space="0" w:color="auto"/>
        <w:bottom w:val="none" w:sz="0" w:space="0" w:color="auto"/>
        <w:right w:val="none" w:sz="0" w:space="0" w:color="auto"/>
      </w:divBdr>
    </w:div>
    <w:div w:id="2044476723">
      <w:bodyDiv w:val="1"/>
      <w:marLeft w:val="0"/>
      <w:marRight w:val="0"/>
      <w:marTop w:val="0"/>
      <w:marBottom w:val="0"/>
      <w:divBdr>
        <w:top w:val="none" w:sz="0" w:space="0" w:color="auto"/>
        <w:left w:val="none" w:sz="0" w:space="0" w:color="auto"/>
        <w:bottom w:val="none" w:sz="0" w:space="0" w:color="auto"/>
        <w:right w:val="none" w:sz="0" w:space="0" w:color="auto"/>
      </w:divBdr>
    </w:div>
    <w:div w:id="2044481146">
      <w:bodyDiv w:val="1"/>
      <w:marLeft w:val="0"/>
      <w:marRight w:val="0"/>
      <w:marTop w:val="0"/>
      <w:marBottom w:val="0"/>
      <w:divBdr>
        <w:top w:val="none" w:sz="0" w:space="0" w:color="auto"/>
        <w:left w:val="none" w:sz="0" w:space="0" w:color="auto"/>
        <w:bottom w:val="none" w:sz="0" w:space="0" w:color="auto"/>
        <w:right w:val="none" w:sz="0" w:space="0" w:color="auto"/>
      </w:divBdr>
    </w:div>
    <w:div w:id="2044554245">
      <w:bodyDiv w:val="1"/>
      <w:marLeft w:val="0"/>
      <w:marRight w:val="0"/>
      <w:marTop w:val="0"/>
      <w:marBottom w:val="0"/>
      <w:divBdr>
        <w:top w:val="none" w:sz="0" w:space="0" w:color="auto"/>
        <w:left w:val="none" w:sz="0" w:space="0" w:color="auto"/>
        <w:bottom w:val="none" w:sz="0" w:space="0" w:color="auto"/>
        <w:right w:val="none" w:sz="0" w:space="0" w:color="auto"/>
      </w:divBdr>
    </w:div>
    <w:div w:id="2044744339">
      <w:bodyDiv w:val="1"/>
      <w:marLeft w:val="0"/>
      <w:marRight w:val="0"/>
      <w:marTop w:val="0"/>
      <w:marBottom w:val="0"/>
      <w:divBdr>
        <w:top w:val="none" w:sz="0" w:space="0" w:color="auto"/>
        <w:left w:val="none" w:sz="0" w:space="0" w:color="auto"/>
        <w:bottom w:val="none" w:sz="0" w:space="0" w:color="auto"/>
        <w:right w:val="none" w:sz="0" w:space="0" w:color="auto"/>
      </w:divBdr>
    </w:div>
    <w:div w:id="2044938054">
      <w:bodyDiv w:val="1"/>
      <w:marLeft w:val="0"/>
      <w:marRight w:val="0"/>
      <w:marTop w:val="0"/>
      <w:marBottom w:val="0"/>
      <w:divBdr>
        <w:top w:val="none" w:sz="0" w:space="0" w:color="auto"/>
        <w:left w:val="none" w:sz="0" w:space="0" w:color="auto"/>
        <w:bottom w:val="none" w:sz="0" w:space="0" w:color="auto"/>
        <w:right w:val="none" w:sz="0" w:space="0" w:color="auto"/>
      </w:divBdr>
    </w:div>
    <w:div w:id="2045056412">
      <w:bodyDiv w:val="1"/>
      <w:marLeft w:val="0"/>
      <w:marRight w:val="0"/>
      <w:marTop w:val="0"/>
      <w:marBottom w:val="0"/>
      <w:divBdr>
        <w:top w:val="none" w:sz="0" w:space="0" w:color="auto"/>
        <w:left w:val="none" w:sz="0" w:space="0" w:color="auto"/>
        <w:bottom w:val="none" w:sz="0" w:space="0" w:color="auto"/>
        <w:right w:val="none" w:sz="0" w:space="0" w:color="auto"/>
      </w:divBdr>
    </w:div>
    <w:div w:id="2045328861">
      <w:bodyDiv w:val="1"/>
      <w:marLeft w:val="0"/>
      <w:marRight w:val="0"/>
      <w:marTop w:val="0"/>
      <w:marBottom w:val="0"/>
      <w:divBdr>
        <w:top w:val="none" w:sz="0" w:space="0" w:color="auto"/>
        <w:left w:val="none" w:sz="0" w:space="0" w:color="auto"/>
        <w:bottom w:val="none" w:sz="0" w:space="0" w:color="auto"/>
        <w:right w:val="none" w:sz="0" w:space="0" w:color="auto"/>
      </w:divBdr>
    </w:div>
    <w:div w:id="2045447195">
      <w:bodyDiv w:val="1"/>
      <w:marLeft w:val="0"/>
      <w:marRight w:val="0"/>
      <w:marTop w:val="0"/>
      <w:marBottom w:val="0"/>
      <w:divBdr>
        <w:top w:val="none" w:sz="0" w:space="0" w:color="auto"/>
        <w:left w:val="none" w:sz="0" w:space="0" w:color="auto"/>
        <w:bottom w:val="none" w:sz="0" w:space="0" w:color="auto"/>
        <w:right w:val="none" w:sz="0" w:space="0" w:color="auto"/>
      </w:divBdr>
    </w:div>
    <w:div w:id="2045592342">
      <w:bodyDiv w:val="1"/>
      <w:marLeft w:val="0"/>
      <w:marRight w:val="0"/>
      <w:marTop w:val="0"/>
      <w:marBottom w:val="0"/>
      <w:divBdr>
        <w:top w:val="none" w:sz="0" w:space="0" w:color="auto"/>
        <w:left w:val="none" w:sz="0" w:space="0" w:color="auto"/>
        <w:bottom w:val="none" w:sz="0" w:space="0" w:color="auto"/>
        <w:right w:val="none" w:sz="0" w:space="0" w:color="auto"/>
      </w:divBdr>
    </w:div>
    <w:div w:id="2045593081">
      <w:bodyDiv w:val="1"/>
      <w:marLeft w:val="0"/>
      <w:marRight w:val="0"/>
      <w:marTop w:val="0"/>
      <w:marBottom w:val="0"/>
      <w:divBdr>
        <w:top w:val="none" w:sz="0" w:space="0" w:color="auto"/>
        <w:left w:val="none" w:sz="0" w:space="0" w:color="auto"/>
        <w:bottom w:val="none" w:sz="0" w:space="0" w:color="auto"/>
        <w:right w:val="none" w:sz="0" w:space="0" w:color="auto"/>
      </w:divBdr>
    </w:div>
    <w:div w:id="2045712792">
      <w:bodyDiv w:val="1"/>
      <w:marLeft w:val="0"/>
      <w:marRight w:val="0"/>
      <w:marTop w:val="0"/>
      <w:marBottom w:val="0"/>
      <w:divBdr>
        <w:top w:val="none" w:sz="0" w:space="0" w:color="auto"/>
        <w:left w:val="none" w:sz="0" w:space="0" w:color="auto"/>
        <w:bottom w:val="none" w:sz="0" w:space="0" w:color="auto"/>
        <w:right w:val="none" w:sz="0" w:space="0" w:color="auto"/>
      </w:divBdr>
    </w:div>
    <w:div w:id="2045904682">
      <w:bodyDiv w:val="1"/>
      <w:marLeft w:val="0"/>
      <w:marRight w:val="0"/>
      <w:marTop w:val="0"/>
      <w:marBottom w:val="0"/>
      <w:divBdr>
        <w:top w:val="none" w:sz="0" w:space="0" w:color="auto"/>
        <w:left w:val="none" w:sz="0" w:space="0" w:color="auto"/>
        <w:bottom w:val="none" w:sz="0" w:space="0" w:color="auto"/>
        <w:right w:val="none" w:sz="0" w:space="0" w:color="auto"/>
      </w:divBdr>
    </w:div>
    <w:div w:id="2045979684">
      <w:bodyDiv w:val="1"/>
      <w:marLeft w:val="0"/>
      <w:marRight w:val="0"/>
      <w:marTop w:val="0"/>
      <w:marBottom w:val="0"/>
      <w:divBdr>
        <w:top w:val="none" w:sz="0" w:space="0" w:color="auto"/>
        <w:left w:val="none" w:sz="0" w:space="0" w:color="auto"/>
        <w:bottom w:val="none" w:sz="0" w:space="0" w:color="auto"/>
        <w:right w:val="none" w:sz="0" w:space="0" w:color="auto"/>
      </w:divBdr>
    </w:div>
    <w:div w:id="2045982479">
      <w:bodyDiv w:val="1"/>
      <w:marLeft w:val="0"/>
      <w:marRight w:val="0"/>
      <w:marTop w:val="0"/>
      <w:marBottom w:val="0"/>
      <w:divBdr>
        <w:top w:val="none" w:sz="0" w:space="0" w:color="auto"/>
        <w:left w:val="none" w:sz="0" w:space="0" w:color="auto"/>
        <w:bottom w:val="none" w:sz="0" w:space="0" w:color="auto"/>
        <w:right w:val="none" w:sz="0" w:space="0" w:color="auto"/>
      </w:divBdr>
    </w:div>
    <w:div w:id="2046174421">
      <w:bodyDiv w:val="1"/>
      <w:marLeft w:val="0"/>
      <w:marRight w:val="0"/>
      <w:marTop w:val="0"/>
      <w:marBottom w:val="0"/>
      <w:divBdr>
        <w:top w:val="none" w:sz="0" w:space="0" w:color="auto"/>
        <w:left w:val="none" w:sz="0" w:space="0" w:color="auto"/>
        <w:bottom w:val="none" w:sz="0" w:space="0" w:color="auto"/>
        <w:right w:val="none" w:sz="0" w:space="0" w:color="auto"/>
      </w:divBdr>
    </w:div>
    <w:div w:id="2046519581">
      <w:bodyDiv w:val="1"/>
      <w:marLeft w:val="0"/>
      <w:marRight w:val="0"/>
      <w:marTop w:val="0"/>
      <w:marBottom w:val="0"/>
      <w:divBdr>
        <w:top w:val="none" w:sz="0" w:space="0" w:color="auto"/>
        <w:left w:val="none" w:sz="0" w:space="0" w:color="auto"/>
        <w:bottom w:val="none" w:sz="0" w:space="0" w:color="auto"/>
        <w:right w:val="none" w:sz="0" w:space="0" w:color="auto"/>
      </w:divBdr>
    </w:div>
    <w:div w:id="2046520864">
      <w:bodyDiv w:val="1"/>
      <w:marLeft w:val="0"/>
      <w:marRight w:val="0"/>
      <w:marTop w:val="0"/>
      <w:marBottom w:val="0"/>
      <w:divBdr>
        <w:top w:val="none" w:sz="0" w:space="0" w:color="auto"/>
        <w:left w:val="none" w:sz="0" w:space="0" w:color="auto"/>
        <w:bottom w:val="none" w:sz="0" w:space="0" w:color="auto"/>
        <w:right w:val="none" w:sz="0" w:space="0" w:color="auto"/>
      </w:divBdr>
    </w:div>
    <w:div w:id="2046639671">
      <w:bodyDiv w:val="1"/>
      <w:marLeft w:val="0"/>
      <w:marRight w:val="0"/>
      <w:marTop w:val="0"/>
      <w:marBottom w:val="0"/>
      <w:divBdr>
        <w:top w:val="none" w:sz="0" w:space="0" w:color="auto"/>
        <w:left w:val="none" w:sz="0" w:space="0" w:color="auto"/>
        <w:bottom w:val="none" w:sz="0" w:space="0" w:color="auto"/>
        <w:right w:val="none" w:sz="0" w:space="0" w:color="auto"/>
      </w:divBdr>
    </w:div>
    <w:div w:id="2046709951">
      <w:bodyDiv w:val="1"/>
      <w:marLeft w:val="0"/>
      <w:marRight w:val="0"/>
      <w:marTop w:val="0"/>
      <w:marBottom w:val="0"/>
      <w:divBdr>
        <w:top w:val="none" w:sz="0" w:space="0" w:color="auto"/>
        <w:left w:val="none" w:sz="0" w:space="0" w:color="auto"/>
        <w:bottom w:val="none" w:sz="0" w:space="0" w:color="auto"/>
        <w:right w:val="none" w:sz="0" w:space="0" w:color="auto"/>
      </w:divBdr>
    </w:div>
    <w:div w:id="2046711100">
      <w:bodyDiv w:val="1"/>
      <w:marLeft w:val="0"/>
      <w:marRight w:val="0"/>
      <w:marTop w:val="0"/>
      <w:marBottom w:val="0"/>
      <w:divBdr>
        <w:top w:val="none" w:sz="0" w:space="0" w:color="auto"/>
        <w:left w:val="none" w:sz="0" w:space="0" w:color="auto"/>
        <w:bottom w:val="none" w:sz="0" w:space="0" w:color="auto"/>
        <w:right w:val="none" w:sz="0" w:space="0" w:color="auto"/>
      </w:divBdr>
    </w:div>
    <w:div w:id="2046714898">
      <w:bodyDiv w:val="1"/>
      <w:marLeft w:val="0"/>
      <w:marRight w:val="0"/>
      <w:marTop w:val="0"/>
      <w:marBottom w:val="0"/>
      <w:divBdr>
        <w:top w:val="none" w:sz="0" w:space="0" w:color="auto"/>
        <w:left w:val="none" w:sz="0" w:space="0" w:color="auto"/>
        <w:bottom w:val="none" w:sz="0" w:space="0" w:color="auto"/>
        <w:right w:val="none" w:sz="0" w:space="0" w:color="auto"/>
      </w:divBdr>
    </w:div>
    <w:div w:id="2046977318">
      <w:bodyDiv w:val="1"/>
      <w:marLeft w:val="0"/>
      <w:marRight w:val="0"/>
      <w:marTop w:val="0"/>
      <w:marBottom w:val="0"/>
      <w:divBdr>
        <w:top w:val="none" w:sz="0" w:space="0" w:color="auto"/>
        <w:left w:val="none" w:sz="0" w:space="0" w:color="auto"/>
        <w:bottom w:val="none" w:sz="0" w:space="0" w:color="auto"/>
        <w:right w:val="none" w:sz="0" w:space="0" w:color="auto"/>
      </w:divBdr>
    </w:div>
    <w:div w:id="2047024387">
      <w:bodyDiv w:val="1"/>
      <w:marLeft w:val="0"/>
      <w:marRight w:val="0"/>
      <w:marTop w:val="0"/>
      <w:marBottom w:val="0"/>
      <w:divBdr>
        <w:top w:val="none" w:sz="0" w:space="0" w:color="auto"/>
        <w:left w:val="none" w:sz="0" w:space="0" w:color="auto"/>
        <w:bottom w:val="none" w:sz="0" w:space="0" w:color="auto"/>
        <w:right w:val="none" w:sz="0" w:space="0" w:color="auto"/>
      </w:divBdr>
    </w:div>
    <w:div w:id="2047097056">
      <w:bodyDiv w:val="1"/>
      <w:marLeft w:val="0"/>
      <w:marRight w:val="0"/>
      <w:marTop w:val="0"/>
      <w:marBottom w:val="0"/>
      <w:divBdr>
        <w:top w:val="none" w:sz="0" w:space="0" w:color="auto"/>
        <w:left w:val="none" w:sz="0" w:space="0" w:color="auto"/>
        <w:bottom w:val="none" w:sz="0" w:space="0" w:color="auto"/>
        <w:right w:val="none" w:sz="0" w:space="0" w:color="auto"/>
      </w:divBdr>
    </w:div>
    <w:div w:id="2047410519">
      <w:bodyDiv w:val="1"/>
      <w:marLeft w:val="0"/>
      <w:marRight w:val="0"/>
      <w:marTop w:val="0"/>
      <w:marBottom w:val="0"/>
      <w:divBdr>
        <w:top w:val="none" w:sz="0" w:space="0" w:color="auto"/>
        <w:left w:val="none" w:sz="0" w:space="0" w:color="auto"/>
        <w:bottom w:val="none" w:sz="0" w:space="0" w:color="auto"/>
        <w:right w:val="none" w:sz="0" w:space="0" w:color="auto"/>
      </w:divBdr>
    </w:div>
    <w:div w:id="2047559835">
      <w:bodyDiv w:val="1"/>
      <w:marLeft w:val="0"/>
      <w:marRight w:val="0"/>
      <w:marTop w:val="0"/>
      <w:marBottom w:val="0"/>
      <w:divBdr>
        <w:top w:val="none" w:sz="0" w:space="0" w:color="auto"/>
        <w:left w:val="none" w:sz="0" w:space="0" w:color="auto"/>
        <w:bottom w:val="none" w:sz="0" w:space="0" w:color="auto"/>
        <w:right w:val="none" w:sz="0" w:space="0" w:color="auto"/>
      </w:divBdr>
    </w:div>
    <w:div w:id="2047948405">
      <w:bodyDiv w:val="1"/>
      <w:marLeft w:val="0"/>
      <w:marRight w:val="0"/>
      <w:marTop w:val="0"/>
      <w:marBottom w:val="0"/>
      <w:divBdr>
        <w:top w:val="none" w:sz="0" w:space="0" w:color="auto"/>
        <w:left w:val="none" w:sz="0" w:space="0" w:color="auto"/>
        <w:bottom w:val="none" w:sz="0" w:space="0" w:color="auto"/>
        <w:right w:val="none" w:sz="0" w:space="0" w:color="auto"/>
      </w:divBdr>
    </w:div>
    <w:div w:id="2048332271">
      <w:bodyDiv w:val="1"/>
      <w:marLeft w:val="0"/>
      <w:marRight w:val="0"/>
      <w:marTop w:val="0"/>
      <w:marBottom w:val="0"/>
      <w:divBdr>
        <w:top w:val="none" w:sz="0" w:space="0" w:color="auto"/>
        <w:left w:val="none" w:sz="0" w:space="0" w:color="auto"/>
        <w:bottom w:val="none" w:sz="0" w:space="0" w:color="auto"/>
        <w:right w:val="none" w:sz="0" w:space="0" w:color="auto"/>
      </w:divBdr>
    </w:div>
    <w:div w:id="2048489124">
      <w:bodyDiv w:val="1"/>
      <w:marLeft w:val="0"/>
      <w:marRight w:val="0"/>
      <w:marTop w:val="0"/>
      <w:marBottom w:val="0"/>
      <w:divBdr>
        <w:top w:val="none" w:sz="0" w:space="0" w:color="auto"/>
        <w:left w:val="none" w:sz="0" w:space="0" w:color="auto"/>
        <w:bottom w:val="none" w:sz="0" w:space="0" w:color="auto"/>
        <w:right w:val="none" w:sz="0" w:space="0" w:color="auto"/>
      </w:divBdr>
    </w:div>
    <w:div w:id="2048598583">
      <w:bodyDiv w:val="1"/>
      <w:marLeft w:val="0"/>
      <w:marRight w:val="0"/>
      <w:marTop w:val="0"/>
      <w:marBottom w:val="0"/>
      <w:divBdr>
        <w:top w:val="none" w:sz="0" w:space="0" w:color="auto"/>
        <w:left w:val="none" w:sz="0" w:space="0" w:color="auto"/>
        <w:bottom w:val="none" w:sz="0" w:space="0" w:color="auto"/>
        <w:right w:val="none" w:sz="0" w:space="0" w:color="auto"/>
      </w:divBdr>
    </w:div>
    <w:div w:id="2049137054">
      <w:bodyDiv w:val="1"/>
      <w:marLeft w:val="0"/>
      <w:marRight w:val="0"/>
      <w:marTop w:val="0"/>
      <w:marBottom w:val="0"/>
      <w:divBdr>
        <w:top w:val="none" w:sz="0" w:space="0" w:color="auto"/>
        <w:left w:val="none" w:sz="0" w:space="0" w:color="auto"/>
        <w:bottom w:val="none" w:sz="0" w:space="0" w:color="auto"/>
        <w:right w:val="none" w:sz="0" w:space="0" w:color="auto"/>
      </w:divBdr>
    </w:div>
    <w:div w:id="2049337589">
      <w:bodyDiv w:val="1"/>
      <w:marLeft w:val="0"/>
      <w:marRight w:val="0"/>
      <w:marTop w:val="0"/>
      <w:marBottom w:val="0"/>
      <w:divBdr>
        <w:top w:val="none" w:sz="0" w:space="0" w:color="auto"/>
        <w:left w:val="none" w:sz="0" w:space="0" w:color="auto"/>
        <w:bottom w:val="none" w:sz="0" w:space="0" w:color="auto"/>
        <w:right w:val="none" w:sz="0" w:space="0" w:color="auto"/>
      </w:divBdr>
    </w:div>
    <w:div w:id="2049450934">
      <w:bodyDiv w:val="1"/>
      <w:marLeft w:val="0"/>
      <w:marRight w:val="0"/>
      <w:marTop w:val="0"/>
      <w:marBottom w:val="0"/>
      <w:divBdr>
        <w:top w:val="none" w:sz="0" w:space="0" w:color="auto"/>
        <w:left w:val="none" w:sz="0" w:space="0" w:color="auto"/>
        <w:bottom w:val="none" w:sz="0" w:space="0" w:color="auto"/>
        <w:right w:val="none" w:sz="0" w:space="0" w:color="auto"/>
      </w:divBdr>
    </w:div>
    <w:div w:id="2049455008">
      <w:bodyDiv w:val="1"/>
      <w:marLeft w:val="0"/>
      <w:marRight w:val="0"/>
      <w:marTop w:val="0"/>
      <w:marBottom w:val="0"/>
      <w:divBdr>
        <w:top w:val="none" w:sz="0" w:space="0" w:color="auto"/>
        <w:left w:val="none" w:sz="0" w:space="0" w:color="auto"/>
        <w:bottom w:val="none" w:sz="0" w:space="0" w:color="auto"/>
        <w:right w:val="none" w:sz="0" w:space="0" w:color="auto"/>
      </w:divBdr>
    </w:div>
    <w:div w:id="2049573038">
      <w:bodyDiv w:val="1"/>
      <w:marLeft w:val="0"/>
      <w:marRight w:val="0"/>
      <w:marTop w:val="0"/>
      <w:marBottom w:val="0"/>
      <w:divBdr>
        <w:top w:val="none" w:sz="0" w:space="0" w:color="auto"/>
        <w:left w:val="none" w:sz="0" w:space="0" w:color="auto"/>
        <w:bottom w:val="none" w:sz="0" w:space="0" w:color="auto"/>
        <w:right w:val="none" w:sz="0" w:space="0" w:color="auto"/>
      </w:divBdr>
    </w:div>
    <w:div w:id="2049604066">
      <w:bodyDiv w:val="1"/>
      <w:marLeft w:val="0"/>
      <w:marRight w:val="0"/>
      <w:marTop w:val="0"/>
      <w:marBottom w:val="0"/>
      <w:divBdr>
        <w:top w:val="none" w:sz="0" w:space="0" w:color="auto"/>
        <w:left w:val="none" w:sz="0" w:space="0" w:color="auto"/>
        <w:bottom w:val="none" w:sz="0" w:space="0" w:color="auto"/>
        <w:right w:val="none" w:sz="0" w:space="0" w:color="auto"/>
      </w:divBdr>
    </w:div>
    <w:div w:id="2049644057">
      <w:bodyDiv w:val="1"/>
      <w:marLeft w:val="0"/>
      <w:marRight w:val="0"/>
      <w:marTop w:val="0"/>
      <w:marBottom w:val="0"/>
      <w:divBdr>
        <w:top w:val="none" w:sz="0" w:space="0" w:color="auto"/>
        <w:left w:val="none" w:sz="0" w:space="0" w:color="auto"/>
        <w:bottom w:val="none" w:sz="0" w:space="0" w:color="auto"/>
        <w:right w:val="none" w:sz="0" w:space="0" w:color="auto"/>
      </w:divBdr>
    </w:div>
    <w:div w:id="2050063698">
      <w:bodyDiv w:val="1"/>
      <w:marLeft w:val="0"/>
      <w:marRight w:val="0"/>
      <w:marTop w:val="0"/>
      <w:marBottom w:val="0"/>
      <w:divBdr>
        <w:top w:val="none" w:sz="0" w:space="0" w:color="auto"/>
        <w:left w:val="none" w:sz="0" w:space="0" w:color="auto"/>
        <w:bottom w:val="none" w:sz="0" w:space="0" w:color="auto"/>
        <w:right w:val="none" w:sz="0" w:space="0" w:color="auto"/>
      </w:divBdr>
    </w:div>
    <w:div w:id="2050252897">
      <w:bodyDiv w:val="1"/>
      <w:marLeft w:val="0"/>
      <w:marRight w:val="0"/>
      <w:marTop w:val="0"/>
      <w:marBottom w:val="0"/>
      <w:divBdr>
        <w:top w:val="none" w:sz="0" w:space="0" w:color="auto"/>
        <w:left w:val="none" w:sz="0" w:space="0" w:color="auto"/>
        <w:bottom w:val="none" w:sz="0" w:space="0" w:color="auto"/>
        <w:right w:val="none" w:sz="0" w:space="0" w:color="auto"/>
      </w:divBdr>
    </w:div>
    <w:div w:id="2050447123">
      <w:bodyDiv w:val="1"/>
      <w:marLeft w:val="0"/>
      <w:marRight w:val="0"/>
      <w:marTop w:val="0"/>
      <w:marBottom w:val="0"/>
      <w:divBdr>
        <w:top w:val="none" w:sz="0" w:space="0" w:color="auto"/>
        <w:left w:val="none" w:sz="0" w:space="0" w:color="auto"/>
        <w:bottom w:val="none" w:sz="0" w:space="0" w:color="auto"/>
        <w:right w:val="none" w:sz="0" w:space="0" w:color="auto"/>
      </w:divBdr>
    </w:div>
    <w:div w:id="2050453634">
      <w:bodyDiv w:val="1"/>
      <w:marLeft w:val="0"/>
      <w:marRight w:val="0"/>
      <w:marTop w:val="0"/>
      <w:marBottom w:val="0"/>
      <w:divBdr>
        <w:top w:val="none" w:sz="0" w:space="0" w:color="auto"/>
        <w:left w:val="none" w:sz="0" w:space="0" w:color="auto"/>
        <w:bottom w:val="none" w:sz="0" w:space="0" w:color="auto"/>
        <w:right w:val="none" w:sz="0" w:space="0" w:color="auto"/>
      </w:divBdr>
    </w:div>
    <w:div w:id="2050687238">
      <w:bodyDiv w:val="1"/>
      <w:marLeft w:val="0"/>
      <w:marRight w:val="0"/>
      <w:marTop w:val="0"/>
      <w:marBottom w:val="0"/>
      <w:divBdr>
        <w:top w:val="none" w:sz="0" w:space="0" w:color="auto"/>
        <w:left w:val="none" w:sz="0" w:space="0" w:color="auto"/>
        <w:bottom w:val="none" w:sz="0" w:space="0" w:color="auto"/>
        <w:right w:val="none" w:sz="0" w:space="0" w:color="auto"/>
      </w:divBdr>
    </w:div>
    <w:div w:id="2050759033">
      <w:bodyDiv w:val="1"/>
      <w:marLeft w:val="0"/>
      <w:marRight w:val="0"/>
      <w:marTop w:val="0"/>
      <w:marBottom w:val="0"/>
      <w:divBdr>
        <w:top w:val="none" w:sz="0" w:space="0" w:color="auto"/>
        <w:left w:val="none" w:sz="0" w:space="0" w:color="auto"/>
        <w:bottom w:val="none" w:sz="0" w:space="0" w:color="auto"/>
        <w:right w:val="none" w:sz="0" w:space="0" w:color="auto"/>
      </w:divBdr>
    </w:div>
    <w:div w:id="2050761717">
      <w:bodyDiv w:val="1"/>
      <w:marLeft w:val="0"/>
      <w:marRight w:val="0"/>
      <w:marTop w:val="0"/>
      <w:marBottom w:val="0"/>
      <w:divBdr>
        <w:top w:val="none" w:sz="0" w:space="0" w:color="auto"/>
        <w:left w:val="none" w:sz="0" w:space="0" w:color="auto"/>
        <w:bottom w:val="none" w:sz="0" w:space="0" w:color="auto"/>
        <w:right w:val="none" w:sz="0" w:space="0" w:color="auto"/>
      </w:divBdr>
    </w:div>
    <w:div w:id="2051151924">
      <w:bodyDiv w:val="1"/>
      <w:marLeft w:val="0"/>
      <w:marRight w:val="0"/>
      <w:marTop w:val="0"/>
      <w:marBottom w:val="0"/>
      <w:divBdr>
        <w:top w:val="none" w:sz="0" w:space="0" w:color="auto"/>
        <w:left w:val="none" w:sz="0" w:space="0" w:color="auto"/>
        <w:bottom w:val="none" w:sz="0" w:space="0" w:color="auto"/>
        <w:right w:val="none" w:sz="0" w:space="0" w:color="auto"/>
      </w:divBdr>
    </w:div>
    <w:div w:id="2051686076">
      <w:bodyDiv w:val="1"/>
      <w:marLeft w:val="0"/>
      <w:marRight w:val="0"/>
      <w:marTop w:val="0"/>
      <w:marBottom w:val="0"/>
      <w:divBdr>
        <w:top w:val="none" w:sz="0" w:space="0" w:color="auto"/>
        <w:left w:val="none" w:sz="0" w:space="0" w:color="auto"/>
        <w:bottom w:val="none" w:sz="0" w:space="0" w:color="auto"/>
        <w:right w:val="none" w:sz="0" w:space="0" w:color="auto"/>
      </w:divBdr>
    </w:div>
    <w:div w:id="2051757769">
      <w:bodyDiv w:val="1"/>
      <w:marLeft w:val="0"/>
      <w:marRight w:val="0"/>
      <w:marTop w:val="0"/>
      <w:marBottom w:val="0"/>
      <w:divBdr>
        <w:top w:val="none" w:sz="0" w:space="0" w:color="auto"/>
        <w:left w:val="none" w:sz="0" w:space="0" w:color="auto"/>
        <w:bottom w:val="none" w:sz="0" w:space="0" w:color="auto"/>
        <w:right w:val="none" w:sz="0" w:space="0" w:color="auto"/>
      </w:divBdr>
    </w:div>
    <w:div w:id="2052068694">
      <w:bodyDiv w:val="1"/>
      <w:marLeft w:val="0"/>
      <w:marRight w:val="0"/>
      <w:marTop w:val="0"/>
      <w:marBottom w:val="0"/>
      <w:divBdr>
        <w:top w:val="none" w:sz="0" w:space="0" w:color="auto"/>
        <w:left w:val="none" w:sz="0" w:space="0" w:color="auto"/>
        <w:bottom w:val="none" w:sz="0" w:space="0" w:color="auto"/>
        <w:right w:val="none" w:sz="0" w:space="0" w:color="auto"/>
      </w:divBdr>
    </w:div>
    <w:div w:id="2052263129">
      <w:bodyDiv w:val="1"/>
      <w:marLeft w:val="0"/>
      <w:marRight w:val="0"/>
      <w:marTop w:val="0"/>
      <w:marBottom w:val="0"/>
      <w:divBdr>
        <w:top w:val="none" w:sz="0" w:space="0" w:color="auto"/>
        <w:left w:val="none" w:sz="0" w:space="0" w:color="auto"/>
        <w:bottom w:val="none" w:sz="0" w:space="0" w:color="auto"/>
        <w:right w:val="none" w:sz="0" w:space="0" w:color="auto"/>
      </w:divBdr>
    </w:div>
    <w:div w:id="2052341807">
      <w:bodyDiv w:val="1"/>
      <w:marLeft w:val="0"/>
      <w:marRight w:val="0"/>
      <w:marTop w:val="0"/>
      <w:marBottom w:val="0"/>
      <w:divBdr>
        <w:top w:val="none" w:sz="0" w:space="0" w:color="auto"/>
        <w:left w:val="none" w:sz="0" w:space="0" w:color="auto"/>
        <w:bottom w:val="none" w:sz="0" w:space="0" w:color="auto"/>
        <w:right w:val="none" w:sz="0" w:space="0" w:color="auto"/>
      </w:divBdr>
    </w:div>
    <w:div w:id="2052723416">
      <w:bodyDiv w:val="1"/>
      <w:marLeft w:val="0"/>
      <w:marRight w:val="0"/>
      <w:marTop w:val="0"/>
      <w:marBottom w:val="0"/>
      <w:divBdr>
        <w:top w:val="none" w:sz="0" w:space="0" w:color="auto"/>
        <w:left w:val="none" w:sz="0" w:space="0" w:color="auto"/>
        <w:bottom w:val="none" w:sz="0" w:space="0" w:color="auto"/>
        <w:right w:val="none" w:sz="0" w:space="0" w:color="auto"/>
      </w:divBdr>
    </w:div>
    <w:div w:id="2052878511">
      <w:bodyDiv w:val="1"/>
      <w:marLeft w:val="0"/>
      <w:marRight w:val="0"/>
      <w:marTop w:val="0"/>
      <w:marBottom w:val="0"/>
      <w:divBdr>
        <w:top w:val="none" w:sz="0" w:space="0" w:color="auto"/>
        <w:left w:val="none" w:sz="0" w:space="0" w:color="auto"/>
        <w:bottom w:val="none" w:sz="0" w:space="0" w:color="auto"/>
        <w:right w:val="none" w:sz="0" w:space="0" w:color="auto"/>
      </w:divBdr>
    </w:div>
    <w:div w:id="2052994457">
      <w:bodyDiv w:val="1"/>
      <w:marLeft w:val="0"/>
      <w:marRight w:val="0"/>
      <w:marTop w:val="0"/>
      <w:marBottom w:val="0"/>
      <w:divBdr>
        <w:top w:val="none" w:sz="0" w:space="0" w:color="auto"/>
        <w:left w:val="none" w:sz="0" w:space="0" w:color="auto"/>
        <w:bottom w:val="none" w:sz="0" w:space="0" w:color="auto"/>
        <w:right w:val="none" w:sz="0" w:space="0" w:color="auto"/>
      </w:divBdr>
    </w:div>
    <w:div w:id="2053189502">
      <w:bodyDiv w:val="1"/>
      <w:marLeft w:val="0"/>
      <w:marRight w:val="0"/>
      <w:marTop w:val="0"/>
      <w:marBottom w:val="0"/>
      <w:divBdr>
        <w:top w:val="none" w:sz="0" w:space="0" w:color="auto"/>
        <w:left w:val="none" w:sz="0" w:space="0" w:color="auto"/>
        <w:bottom w:val="none" w:sz="0" w:space="0" w:color="auto"/>
        <w:right w:val="none" w:sz="0" w:space="0" w:color="auto"/>
      </w:divBdr>
    </w:div>
    <w:div w:id="2053268951">
      <w:bodyDiv w:val="1"/>
      <w:marLeft w:val="0"/>
      <w:marRight w:val="0"/>
      <w:marTop w:val="0"/>
      <w:marBottom w:val="0"/>
      <w:divBdr>
        <w:top w:val="none" w:sz="0" w:space="0" w:color="auto"/>
        <w:left w:val="none" w:sz="0" w:space="0" w:color="auto"/>
        <w:bottom w:val="none" w:sz="0" w:space="0" w:color="auto"/>
        <w:right w:val="none" w:sz="0" w:space="0" w:color="auto"/>
      </w:divBdr>
    </w:div>
    <w:div w:id="2053312015">
      <w:bodyDiv w:val="1"/>
      <w:marLeft w:val="0"/>
      <w:marRight w:val="0"/>
      <w:marTop w:val="0"/>
      <w:marBottom w:val="0"/>
      <w:divBdr>
        <w:top w:val="none" w:sz="0" w:space="0" w:color="auto"/>
        <w:left w:val="none" w:sz="0" w:space="0" w:color="auto"/>
        <w:bottom w:val="none" w:sz="0" w:space="0" w:color="auto"/>
        <w:right w:val="none" w:sz="0" w:space="0" w:color="auto"/>
      </w:divBdr>
    </w:div>
    <w:div w:id="2053455754">
      <w:bodyDiv w:val="1"/>
      <w:marLeft w:val="0"/>
      <w:marRight w:val="0"/>
      <w:marTop w:val="0"/>
      <w:marBottom w:val="0"/>
      <w:divBdr>
        <w:top w:val="none" w:sz="0" w:space="0" w:color="auto"/>
        <w:left w:val="none" w:sz="0" w:space="0" w:color="auto"/>
        <w:bottom w:val="none" w:sz="0" w:space="0" w:color="auto"/>
        <w:right w:val="none" w:sz="0" w:space="0" w:color="auto"/>
      </w:divBdr>
    </w:div>
    <w:div w:id="2053845179">
      <w:bodyDiv w:val="1"/>
      <w:marLeft w:val="0"/>
      <w:marRight w:val="0"/>
      <w:marTop w:val="0"/>
      <w:marBottom w:val="0"/>
      <w:divBdr>
        <w:top w:val="none" w:sz="0" w:space="0" w:color="auto"/>
        <w:left w:val="none" w:sz="0" w:space="0" w:color="auto"/>
        <w:bottom w:val="none" w:sz="0" w:space="0" w:color="auto"/>
        <w:right w:val="none" w:sz="0" w:space="0" w:color="auto"/>
      </w:divBdr>
    </w:div>
    <w:div w:id="2053915888">
      <w:bodyDiv w:val="1"/>
      <w:marLeft w:val="0"/>
      <w:marRight w:val="0"/>
      <w:marTop w:val="0"/>
      <w:marBottom w:val="0"/>
      <w:divBdr>
        <w:top w:val="none" w:sz="0" w:space="0" w:color="auto"/>
        <w:left w:val="none" w:sz="0" w:space="0" w:color="auto"/>
        <w:bottom w:val="none" w:sz="0" w:space="0" w:color="auto"/>
        <w:right w:val="none" w:sz="0" w:space="0" w:color="auto"/>
      </w:divBdr>
    </w:div>
    <w:div w:id="2053917583">
      <w:bodyDiv w:val="1"/>
      <w:marLeft w:val="0"/>
      <w:marRight w:val="0"/>
      <w:marTop w:val="0"/>
      <w:marBottom w:val="0"/>
      <w:divBdr>
        <w:top w:val="none" w:sz="0" w:space="0" w:color="auto"/>
        <w:left w:val="none" w:sz="0" w:space="0" w:color="auto"/>
        <w:bottom w:val="none" w:sz="0" w:space="0" w:color="auto"/>
        <w:right w:val="none" w:sz="0" w:space="0" w:color="auto"/>
      </w:divBdr>
    </w:div>
    <w:div w:id="2053920597">
      <w:bodyDiv w:val="1"/>
      <w:marLeft w:val="0"/>
      <w:marRight w:val="0"/>
      <w:marTop w:val="0"/>
      <w:marBottom w:val="0"/>
      <w:divBdr>
        <w:top w:val="none" w:sz="0" w:space="0" w:color="auto"/>
        <w:left w:val="none" w:sz="0" w:space="0" w:color="auto"/>
        <w:bottom w:val="none" w:sz="0" w:space="0" w:color="auto"/>
        <w:right w:val="none" w:sz="0" w:space="0" w:color="auto"/>
      </w:divBdr>
    </w:div>
    <w:div w:id="2053996500">
      <w:bodyDiv w:val="1"/>
      <w:marLeft w:val="0"/>
      <w:marRight w:val="0"/>
      <w:marTop w:val="0"/>
      <w:marBottom w:val="0"/>
      <w:divBdr>
        <w:top w:val="none" w:sz="0" w:space="0" w:color="auto"/>
        <w:left w:val="none" w:sz="0" w:space="0" w:color="auto"/>
        <w:bottom w:val="none" w:sz="0" w:space="0" w:color="auto"/>
        <w:right w:val="none" w:sz="0" w:space="0" w:color="auto"/>
      </w:divBdr>
    </w:div>
    <w:div w:id="2054185589">
      <w:bodyDiv w:val="1"/>
      <w:marLeft w:val="0"/>
      <w:marRight w:val="0"/>
      <w:marTop w:val="0"/>
      <w:marBottom w:val="0"/>
      <w:divBdr>
        <w:top w:val="none" w:sz="0" w:space="0" w:color="auto"/>
        <w:left w:val="none" w:sz="0" w:space="0" w:color="auto"/>
        <w:bottom w:val="none" w:sz="0" w:space="0" w:color="auto"/>
        <w:right w:val="none" w:sz="0" w:space="0" w:color="auto"/>
      </w:divBdr>
    </w:div>
    <w:div w:id="2054650582">
      <w:bodyDiv w:val="1"/>
      <w:marLeft w:val="0"/>
      <w:marRight w:val="0"/>
      <w:marTop w:val="0"/>
      <w:marBottom w:val="0"/>
      <w:divBdr>
        <w:top w:val="none" w:sz="0" w:space="0" w:color="auto"/>
        <w:left w:val="none" w:sz="0" w:space="0" w:color="auto"/>
        <w:bottom w:val="none" w:sz="0" w:space="0" w:color="auto"/>
        <w:right w:val="none" w:sz="0" w:space="0" w:color="auto"/>
      </w:divBdr>
    </w:div>
    <w:div w:id="2054766748">
      <w:bodyDiv w:val="1"/>
      <w:marLeft w:val="0"/>
      <w:marRight w:val="0"/>
      <w:marTop w:val="0"/>
      <w:marBottom w:val="0"/>
      <w:divBdr>
        <w:top w:val="none" w:sz="0" w:space="0" w:color="auto"/>
        <w:left w:val="none" w:sz="0" w:space="0" w:color="auto"/>
        <w:bottom w:val="none" w:sz="0" w:space="0" w:color="auto"/>
        <w:right w:val="none" w:sz="0" w:space="0" w:color="auto"/>
      </w:divBdr>
    </w:div>
    <w:div w:id="2054839632">
      <w:bodyDiv w:val="1"/>
      <w:marLeft w:val="0"/>
      <w:marRight w:val="0"/>
      <w:marTop w:val="0"/>
      <w:marBottom w:val="0"/>
      <w:divBdr>
        <w:top w:val="none" w:sz="0" w:space="0" w:color="auto"/>
        <w:left w:val="none" w:sz="0" w:space="0" w:color="auto"/>
        <w:bottom w:val="none" w:sz="0" w:space="0" w:color="auto"/>
        <w:right w:val="none" w:sz="0" w:space="0" w:color="auto"/>
      </w:divBdr>
    </w:div>
    <w:div w:id="2054881961">
      <w:bodyDiv w:val="1"/>
      <w:marLeft w:val="0"/>
      <w:marRight w:val="0"/>
      <w:marTop w:val="0"/>
      <w:marBottom w:val="0"/>
      <w:divBdr>
        <w:top w:val="none" w:sz="0" w:space="0" w:color="auto"/>
        <w:left w:val="none" w:sz="0" w:space="0" w:color="auto"/>
        <w:bottom w:val="none" w:sz="0" w:space="0" w:color="auto"/>
        <w:right w:val="none" w:sz="0" w:space="0" w:color="auto"/>
      </w:divBdr>
    </w:div>
    <w:div w:id="2054886232">
      <w:bodyDiv w:val="1"/>
      <w:marLeft w:val="0"/>
      <w:marRight w:val="0"/>
      <w:marTop w:val="0"/>
      <w:marBottom w:val="0"/>
      <w:divBdr>
        <w:top w:val="none" w:sz="0" w:space="0" w:color="auto"/>
        <w:left w:val="none" w:sz="0" w:space="0" w:color="auto"/>
        <w:bottom w:val="none" w:sz="0" w:space="0" w:color="auto"/>
        <w:right w:val="none" w:sz="0" w:space="0" w:color="auto"/>
      </w:divBdr>
    </w:div>
    <w:div w:id="2055230279">
      <w:bodyDiv w:val="1"/>
      <w:marLeft w:val="0"/>
      <w:marRight w:val="0"/>
      <w:marTop w:val="0"/>
      <w:marBottom w:val="0"/>
      <w:divBdr>
        <w:top w:val="none" w:sz="0" w:space="0" w:color="auto"/>
        <w:left w:val="none" w:sz="0" w:space="0" w:color="auto"/>
        <w:bottom w:val="none" w:sz="0" w:space="0" w:color="auto"/>
        <w:right w:val="none" w:sz="0" w:space="0" w:color="auto"/>
      </w:divBdr>
    </w:div>
    <w:div w:id="2055419833">
      <w:bodyDiv w:val="1"/>
      <w:marLeft w:val="0"/>
      <w:marRight w:val="0"/>
      <w:marTop w:val="0"/>
      <w:marBottom w:val="0"/>
      <w:divBdr>
        <w:top w:val="none" w:sz="0" w:space="0" w:color="auto"/>
        <w:left w:val="none" w:sz="0" w:space="0" w:color="auto"/>
        <w:bottom w:val="none" w:sz="0" w:space="0" w:color="auto"/>
        <w:right w:val="none" w:sz="0" w:space="0" w:color="auto"/>
      </w:divBdr>
    </w:div>
    <w:div w:id="2055541723">
      <w:bodyDiv w:val="1"/>
      <w:marLeft w:val="0"/>
      <w:marRight w:val="0"/>
      <w:marTop w:val="0"/>
      <w:marBottom w:val="0"/>
      <w:divBdr>
        <w:top w:val="none" w:sz="0" w:space="0" w:color="auto"/>
        <w:left w:val="none" w:sz="0" w:space="0" w:color="auto"/>
        <w:bottom w:val="none" w:sz="0" w:space="0" w:color="auto"/>
        <w:right w:val="none" w:sz="0" w:space="0" w:color="auto"/>
      </w:divBdr>
    </w:div>
    <w:div w:id="2055621531">
      <w:bodyDiv w:val="1"/>
      <w:marLeft w:val="0"/>
      <w:marRight w:val="0"/>
      <w:marTop w:val="0"/>
      <w:marBottom w:val="0"/>
      <w:divBdr>
        <w:top w:val="none" w:sz="0" w:space="0" w:color="auto"/>
        <w:left w:val="none" w:sz="0" w:space="0" w:color="auto"/>
        <w:bottom w:val="none" w:sz="0" w:space="0" w:color="auto"/>
        <w:right w:val="none" w:sz="0" w:space="0" w:color="auto"/>
      </w:divBdr>
    </w:div>
    <w:div w:id="2055737711">
      <w:bodyDiv w:val="1"/>
      <w:marLeft w:val="0"/>
      <w:marRight w:val="0"/>
      <w:marTop w:val="0"/>
      <w:marBottom w:val="0"/>
      <w:divBdr>
        <w:top w:val="none" w:sz="0" w:space="0" w:color="auto"/>
        <w:left w:val="none" w:sz="0" w:space="0" w:color="auto"/>
        <w:bottom w:val="none" w:sz="0" w:space="0" w:color="auto"/>
        <w:right w:val="none" w:sz="0" w:space="0" w:color="auto"/>
      </w:divBdr>
    </w:div>
    <w:div w:id="2056200323">
      <w:bodyDiv w:val="1"/>
      <w:marLeft w:val="0"/>
      <w:marRight w:val="0"/>
      <w:marTop w:val="0"/>
      <w:marBottom w:val="0"/>
      <w:divBdr>
        <w:top w:val="none" w:sz="0" w:space="0" w:color="auto"/>
        <w:left w:val="none" w:sz="0" w:space="0" w:color="auto"/>
        <w:bottom w:val="none" w:sz="0" w:space="0" w:color="auto"/>
        <w:right w:val="none" w:sz="0" w:space="0" w:color="auto"/>
      </w:divBdr>
    </w:div>
    <w:div w:id="2056268191">
      <w:bodyDiv w:val="1"/>
      <w:marLeft w:val="0"/>
      <w:marRight w:val="0"/>
      <w:marTop w:val="0"/>
      <w:marBottom w:val="0"/>
      <w:divBdr>
        <w:top w:val="none" w:sz="0" w:space="0" w:color="auto"/>
        <w:left w:val="none" w:sz="0" w:space="0" w:color="auto"/>
        <w:bottom w:val="none" w:sz="0" w:space="0" w:color="auto"/>
        <w:right w:val="none" w:sz="0" w:space="0" w:color="auto"/>
      </w:divBdr>
    </w:div>
    <w:div w:id="2056274256">
      <w:bodyDiv w:val="1"/>
      <w:marLeft w:val="0"/>
      <w:marRight w:val="0"/>
      <w:marTop w:val="0"/>
      <w:marBottom w:val="0"/>
      <w:divBdr>
        <w:top w:val="none" w:sz="0" w:space="0" w:color="auto"/>
        <w:left w:val="none" w:sz="0" w:space="0" w:color="auto"/>
        <w:bottom w:val="none" w:sz="0" w:space="0" w:color="auto"/>
        <w:right w:val="none" w:sz="0" w:space="0" w:color="auto"/>
      </w:divBdr>
    </w:div>
    <w:div w:id="2056927142">
      <w:bodyDiv w:val="1"/>
      <w:marLeft w:val="0"/>
      <w:marRight w:val="0"/>
      <w:marTop w:val="0"/>
      <w:marBottom w:val="0"/>
      <w:divBdr>
        <w:top w:val="none" w:sz="0" w:space="0" w:color="auto"/>
        <w:left w:val="none" w:sz="0" w:space="0" w:color="auto"/>
        <w:bottom w:val="none" w:sz="0" w:space="0" w:color="auto"/>
        <w:right w:val="none" w:sz="0" w:space="0" w:color="auto"/>
      </w:divBdr>
    </w:div>
    <w:div w:id="2056931910">
      <w:bodyDiv w:val="1"/>
      <w:marLeft w:val="0"/>
      <w:marRight w:val="0"/>
      <w:marTop w:val="0"/>
      <w:marBottom w:val="0"/>
      <w:divBdr>
        <w:top w:val="none" w:sz="0" w:space="0" w:color="auto"/>
        <w:left w:val="none" w:sz="0" w:space="0" w:color="auto"/>
        <w:bottom w:val="none" w:sz="0" w:space="0" w:color="auto"/>
        <w:right w:val="none" w:sz="0" w:space="0" w:color="auto"/>
      </w:divBdr>
    </w:div>
    <w:div w:id="2057006362">
      <w:bodyDiv w:val="1"/>
      <w:marLeft w:val="0"/>
      <w:marRight w:val="0"/>
      <w:marTop w:val="0"/>
      <w:marBottom w:val="0"/>
      <w:divBdr>
        <w:top w:val="none" w:sz="0" w:space="0" w:color="auto"/>
        <w:left w:val="none" w:sz="0" w:space="0" w:color="auto"/>
        <w:bottom w:val="none" w:sz="0" w:space="0" w:color="auto"/>
        <w:right w:val="none" w:sz="0" w:space="0" w:color="auto"/>
      </w:divBdr>
    </w:div>
    <w:div w:id="2057120125">
      <w:bodyDiv w:val="1"/>
      <w:marLeft w:val="0"/>
      <w:marRight w:val="0"/>
      <w:marTop w:val="0"/>
      <w:marBottom w:val="0"/>
      <w:divBdr>
        <w:top w:val="none" w:sz="0" w:space="0" w:color="auto"/>
        <w:left w:val="none" w:sz="0" w:space="0" w:color="auto"/>
        <w:bottom w:val="none" w:sz="0" w:space="0" w:color="auto"/>
        <w:right w:val="none" w:sz="0" w:space="0" w:color="auto"/>
      </w:divBdr>
    </w:div>
    <w:div w:id="2057243401">
      <w:bodyDiv w:val="1"/>
      <w:marLeft w:val="0"/>
      <w:marRight w:val="0"/>
      <w:marTop w:val="0"/>
      <w:marBottom w:val="0"/>
      <w:divBdr>
        <w:top w:val="none" w:sz="0" w:space="0" w:color="auto"/>
        <w:left w:val="none" w:sz="0" w:space="0" w:color="auto"/>
        <w:bottom w:val="none" w:sz="0" w:space="0" w:color="auto"/>
        <w:right w:val="none" w:sz="0" w:space="0" w:color="auto"/>
      </w:divBdr>
    </w:div>
    <w:div w:id="2057270377">
      <w:bodyDiv w:val="1"/>
      <w:marLeft w:val="0"/>
      <w:marRight w:val="0"/>
      <w:marTop w:val="0"/>
      <w:marBottom w:val="0"/>
      <w:divBdr>
        <w:top w:val="none" w:sz="0" w:space="0" w:color="auto"/>
        <w:left w:val="none" w:sz="0" w:space="0" w:color="auto"/>
        <w:bottom w:val="none" w:sz="0" w:space="0" w:color="auto"/>
        <w:right w:val="none" w:sz="0" w:space="0" w:color="auto"/>
      </w:divBdr>
    </w:div>
    <w:div w:id="2057463544">
      <w:bodyDiv w:val="1"/>
      <w:marLeft w:val="0"/>
      <w:marRight w:val="0"/>
      <w:marTop w:val="0"/>
      <w:marBottom w:val="0"/>
      <w:divBdr>
        <w:top w:val="none" w:sz="0" w:space="0" w:color="auto"/>
        <w:left w:val="none" w:sz="0" w:space="0" w:color="auto"/>
        <w:bottom w:val="none" w:sz="0" w:space="0" w:color="auto"/>
        <w:right w:val="none" w:sz="0" w:space="0" w:color="auto"/>
      </w:divBdr>
    </w:div>
    <w:div w:id="2057702001">
      <w:bodyDiv w:val="1"/>
      <w:marLeft w:val="0"/>
      <w:marRight w:val="0"/>
      <w:marTop w:val="0"/>
      <w:marBottom w:val="0"/>
      <w:divBdr>
        <w:top w:val="none" w:sz="0" w:space="0" w:color="auto"/>
        <w:left w:val="none" w:sz="0" w:space="0" w:color="auto"/>
        <w:bottom w:val="none" w:sz="0" w:space="0" w:color="auto"/>
        <w:right w:val="none" w:sz="0" w:space="0" w:color="auto"/>
      </w:divBdr>
    </w:div>
    <w:div w:id="2057778656">
      <w:bodyDiv w:val="1"/>
      <w:marLeft w:val="0"/>
      <w:marRight w:val="0"/>
      <w:marTop w:val="0"/>
      <w:marBottom w:val="0"/>
      <w:divBdr>
        <w:top w:val="none" w:sz="0" w:space="0" w:color="auto"/>
        <w:left w:val="none" w:sz="0" w:space="0" w:color="auto"/>
        <w:bottom w:val="none" w:sz="0" w:space="0" w:color="auto"/>
        <w:right w:val="none" w:sz="0" w:space="0" w:color="auto"/>
      </w:divBdr>
    </w:div>
    <w:div w:id="2057854703">
      <w:bodyDiv w:val="1"/>
      <w:marLeft w:val="0"/>
      <w:marRight w:val="0"/>
      <w:marTop w:val="0"/>
      <w:marBottom w:val="0"/>
      <w:divBdr>
        <w:top w:val="none" w:sz="0" w:space="0" w:color="auto"/>
        <w:left w:val="none" w:sz="0" w:space="0" w:color="auto"/>
        <w:bottom w:val="none" w:sz="0" w:space="0" w:color="auto"/>
        <w:right w:val="none" w:sz="0" w:space="0" w:color="auto"/>
      </w:divBdr>
    </w:div>
    <w:div w:id="2057971374">
      <w:bodyDiv w:val="1"/>
      <w:marLeft w:val="0"/>
      <w:marRight w:val="0"/>
      <w:marTop w:val="0"/>
      <w:marBottom w:val="0"/>
      <w:divBdr>
        <w:top w:val="none" w:sz="0" w:space="0" w:color="auto"/>
        <w:left w:val="none" w:sz="0" w:space="0" w:color="auto"/>
        <w:bottom w:val="none" w:sz="0" w:space="0" w:color="auto"/>
        <w:right w:val="none" w:sz="0" w:space="0" w:color="auto"/>
      </w:divBdr>
    </w:div>
    <w:div w:id="2058385067">
      <w:bodyDiv w:val="1"/>
      <w:marLeft w:val="0"/>
      <w:marRight w:val="0"/>
      <w:marTop w:val="0"/>
      <w:marBottom w:val="0"/>
      <w:divBdr>
        <w:top w:val="none" w:sz="0" w:space="0" w:color="auto"/>
        <w:left w:val="none" w:sz="0" w:space="0" w:color="auto"/>
        <w:bottom w:val="none" w:sz="0" w:space="0" w:color="auto"/>
        <w:right w:val="none" w:sz="0" w:space="0" w:color="auto"/>
      </w:divBdr>
    </w:div>
    <w:div w:id="2058431304">
      <w:bodyDiv w:val="1"/>
      <w:marLeft w:val="0"/>
      <w:marRight w:val="0"/>
      <w:marTop w:val="0"/>
      <w:marBottom w:val="0"/>
      <w:divBdr>
        <w:top w:val="none" w:sz="0" w:space="0" w:color="auto"/>
        <w:left w:val="none" w:sz="0" w:space="0" w:color="auto"/>
        <w:bottom w:val="none" w:sz="0" w:space="0" w:color="auto"/>
        <w:right w:val="none" w:sz="0" w:space="0" w:color="auto"/>
      </w:divBdr>
    </w:div>
    <w:div w:id="2058509054">
      <w:bodyDiv w:val="1"/>
      <w:marLeft w:val="0"/>
      <w:marRight w:val="0"/>
      <w:marTop w:val="0"/>
      <w:marBottom w:val="0"/>
      <w:divBdr>
        <w:top w:val="none" w:sz="0" w:space="0" w:color="auto"/>
        <w:left w:val="none" w:sz="0" w:space="0" w:color="auto"/>
        <w:bottom w:val="none" w:sz="0" w:space="0" w:color="auto"/>
        <w:right w:val="none" w:sz="0" w:space="0" w:color="auto"/>
      </w:divBdr>
    </w:div>
    <w:div w:id="2058511143">
      <w:bodyDiv w:val="1"/>
      <w:marLeft w:val="0"/>
      <w:marRight w:val="0"/>
      <w:marTop w:val="0"/>
      <w:marBottom w:val="0"/>
      <w:divBdr>
        <w:top w:val="none" w:sz="0" w:space="0" w:color="auto"/>
        <w:left w:val="none" w:sz="0" w:space="0" w:color="auto"/>
        <w:bottom w:val="none" w:sz="0" w:space="0" w:color="auto"/>
        <w:right w:val="none" w:sz="0" w:space="0" w:color="auto"/>
      </w:divBdr>
    </w:div>
    <w:div w:id="2058583973">
      <w:bodyDiv w:val="1"/>
      <w:marLeft w:val="0"/>
      <w:marRight w:val="0"/>
      <w:marTop w:val="0"/>
      <w:marBottom w:val="0"/>
      <w:divBdr>
        <w:top w:val="none" w:sz="0" w:space="0" w:color="auto"/>
        <w:left w:val="none" w:sz="0" w:space="0" w:color="auto"/>
        <w:bottom w:val="none" w:sz="0" w:space="0" w:color="auto"/>
        <w:right w:val="none" w:sz="0" w:space="0" w:color="auto"/>
      </w:divBdr>
    </w:div>
    <w:div w:id="2058819197">
      <w:bodyDiv w:val="1"/>
      <w:marLeft w:val="0"/>
      <w:marRight w:val="0"/>
      <w:marTop w:val="0"/>
      <w:marBottom w:val="0"/>
      <w:divBdr>
        <w:top w:val="none" w:sz="0" w:space="0" w:color="auto"/>
        <w:left w:val="none" w:sz="0" w:space="0" w:color="auto"/>
        <w:bottom w:val="none" w:sz="0" w:space="0" w:color="auto"/>
        <w:right w:val="none" w:sz="0" w:space="0" w:color="auto"/>
      </w:divBdr>
    </w:div>
    <w:div w:id="2058892203">
      <w:bodyDiv w:val="1"/>
      <w:marLeft w:val="0"/>
      <w:marRight w:val="0"/>
      <w:marTop w:val="0"/>
      <w:marBottom w:val="0"/>
      <w:divBdr>
        <w:top w:val="none" w:sz="0" w:space="0" w:color="auto"/>
        <w:left w:val="none" w:sz="0" w:space="0" w:color="auto"/>
        <w:bottom w:val="none" w:sz="0" w:space="0" w:color="auto"/>
        <w:right w:val="none" w:sz="0" w:space="0" w:color="auto"/>
      </w:divBdr>
    </w:div>
    <w:div w:id="2059278270">
      <w:bodyDiv w:val="1"/>
      <w:marLeft w:val="0"/>
      <w:marRight w:val="0"/>
      <w:marTop w:val="0"/>
      <w:marBottom w:val="0"/>
      <w:divBdr>
        <w:top w:val="none" w:sz="0" w:space="0" w:color="auto"/>
        <w:left w:val="none" w:sz="0" w:space="0" w:color="auto"/>
        <w:bottom w:val="none" w:sz="0" w:space="0" w:color="auto"/>
        <w:right w:val="none" w:sz="0" w:space="0" w:color="auto"/>
      </w:divBdr>
    </w:div>
    <w:div w:id="2059356307">
      <w:bodyDiv w:val="1"/>
      <w:marLeft w:val="0"/>
      <w:marRight w:val="0"/>
      <w:marTop w:val="0"/>
      <w:marBottom w:val="0"/>
      <w:divBdr>
        <w:top w:val="none" w:sz="0" w:space="0" w:color="auto"/>
        <w:left w:val="none" w:sz="0" w:space="0" w:color="auto"/>
        <w:bottom w:val="none" w:sz="0" w:space="0" w:color="auto"/>
        <w:right w:val="none" w:sz="0" w:space="0" w:color="auto"/>
      </w:divBdr>
    </w:div>
    <w:div w:id="2059357768">
      <w:bodyDiv w:val="1"/>
      <w:marLeft w:val="0"/>
      <w:marRight w:val="0"/>
      <w:marTop w:val="0"/>
      <w:marBottom w:val="0"/>
      <w:divBdr>
        <w:top w:val="none" w:sz="0" w:space="0" w:color="auto"/>
        <w:left w:val="none" w:sz="0" w:space="0" w:color="auto"/>
        <w:bottom w:val="none" w:sz="0" w:space="0" w:color="auto"/>
        <w:right w:val="none" w:sz="0" w:space="0" w:color="auto"/>
      </w:divBdr>
    </w:div>
    <w:div w:id="2059428741">
      <w:bodyDiv w:val="1"/>
      <w:marLeft w:val="0"/>
      <w:marRight w:val="0"/>
      <w:marTop w:val="0"/>
      <w:marBottom w:val="0"/>
      <w:divBdr>
        <w:top w:val="none" w:sz="0" w:space="0" w:color="auto"/>
        <w:left w:val="none" w:sz="0" w:space="0" w:color="auto"/>
        <w:bottom w:val="none" w:sz="0" w:space="0" w:color="auto"/>
        <w:right w:val="none" w:sz="0" w:space="0" w:color="auto"/>
      </w:divBdr>
    </w:div>
    <w:div w:id="2059622926">
      <w:bodyDiv w:val="1"/>
      <w:marLeft w:val="0"/>
      <w:marRight w:val="0"/>
      <w:marTop w:val="0"/>
      <w:marBottom w:val="0"/>
      <w:divBdr>
        <w:top w:val="none" w:sz="0" w:space="0" w:color="auto"/>
        <w:left w:val="none" w:sz="0" w:space="0" w:color="auto"/>
        <w:bottom w:val="none" w:sz="0" w:space="0" w:color="auto"/>
        <w:right w:val="none" w:sz="0" w:space="0" w:color="auto"/>
      </w:divBdr>
    </w:div>
    <w:div w:id="2059698061">
      <w:bodyDiv w:val="1"/>
      <w:marLeft w:val="0"/>
      <w:marRight w:val="0"/>
      <w:marTop w:val="0"/>
      <w:marBottom w:val="0"/>
      <w:divBdr>
        <w:top w:val="none" w:sz="0" w:space="0" w:color="auto"/>
        <w:left w:val="none" w:sz="0" w:space="0" w:color="auto"/>
        <w:bottom w:val="none" w:sz="0" w:space="0" w:color="auto"/>
        <w:right w:val="none" w:sz="0" w:space="0" w:color="auto"/>
      </w:divBdr>
    </w:div>
    <w:div w:id="2059818360">
      <w:bodyDiv w:val="1"/>
      <w:marLeft w:val="0"/>
      <w:marRight w:val="0"/>
      <w:marTop w:val="0"/>
      <w:marBottom w:val="0"/>
      <w:divBdr>
        <w:top w:val="none" w:sz="0" w:space="0" w:color="auto"/>
        <w:left w:val="none" w:sz="0" w:space="0" w:color="auto"/>
        <w:bottom w:val="none" w:sz="0" w:space="0" w:color="auto"/>
        <w:right w:val="none" w:sz="0" w:space="0" w:color="auto"/>
      </w:divBdr>
    </w:div>
    <w:div w:id="2059893026">
      <w:bodyDiv w:val="1"/>
      <w:marLeft w:val="0"/>
      <w:marRight w:val="0"/>
      <w:marTop w:val="0"/>
      <w:marBottom w:val="0"/>
      <w:divBdr>
        <w:top w:val="none" w:sz="0" w:space="0" w:color="auto"/>
        <w:left w:val="none" w:sz="0" w:space="0" w:color="auto"/>
        <w:bottom w:val="none" w:sz="0" w:space="0" w:color="auto"/>
        <w:right w:val="none" w:sz="0" w:space="0" w:color="auto"/>
      </w:divBdr>
    </w:div>
    <w:div w:id="2059931758">
      <w:bodyDiv w:val="1"/>
      <w:marLeft w:val="0"/>
      <w:marRight w:val="0"/>
      <w:marTop w:val="0"/>
      <w:marBottom w:val="0"/>
      <w:divBdr>
        <w:top w:val="none" w:sz="0" w:space="0" w:color="auto"/>
        <w:left w:val="none" w:sz="0" w:space="0" w:color="auto"/>
        <w:bottom w:val="none" w:sz="0" w:space="0" w:color="auto"/>
        <w:right w:val="none" w:sz="0" w:space="0" w:color="auto"/>
      </w:divBdr>
    </w:div>
    <w:div w:id="2059933618">
      <w:bodyDiv w:val="1"/>
      <w:marLeft w:val="0"/>
      <w:marRight w:val="0"/>
      <w:marTop w:val="0"/>
      <w:marBottom w:val="0"/>
      <w:divBdr>
        <w:top w:val="none" w:sz="0" w:space="0" w:color="auto"/>
        <w:left w:val="none" w:sz="0" w:space="0" w:color="auto"/>
        <w:bottom w:val="none" w:sz="0" w:space="0" w:color="auto"/>
        <w:right w:val="none" w:sz="0" w:space="0" w:color="auto"/>
      </w:divBdr>
    </w:div>
    <w:div w:id="2059938176">
      <w:bodyDiv w:val="1"/>
      <w:marLeft w:val="0"/>
      <w:marRight w:val="0"/>
      <w:marTop w:val="0"/>
      <w:marBottom w:val="0"/>
      <w:divBdr>
        <w:top w:val="none" w:sz="0" w:space="0" w:color="auto"/>
        <w:left w:val="none" w:sz="0" w:space="0" w:color="auto"/>
        <w:bottom w:val="none" w:sz="0" w:space="0" w:color="auto"/>
        <w:right w:val="none" w:sz="0" w:space="0" w:color="auto"/>
      </w:divBdr>
    </w:div>
    <w:div w:id="2060321049">
      <w:bodyDiv w:val="1"/>
      <w:marLeft w:val="0"/>
      <w:marRight w:val="0"/>
      <w:marTop w:val="0"/>
      <w:marBottom w:val="0"/>
      <w:divBdr>
        <w:top w:val="none" w:sz="0" w:space="0" w:color="auto"/>
        <w:left w:val="none" w:sz="0" w:space="0" w:color="auto"/>
        <w:bottom w:val="none" w:sz="0" w:space="0" w:color="auto"/>
        <w:right w:val="none" w:sz="0" w:space="0" w:color="auto"/>
      </w:divBdr>
    </w:div>
    <w:div w:id="2060592770">
      <w:bodyDiv w:val="1"/>
      <w:marLeft w:val="0"/>
      <w:marRight w:val="0"/>
      <w:marTop w:val="0"/>
      <w:marBottom w:val="0"/>
      <w:divBdr>
        <w:top w:val="none" w:sz="0" w:space="0" w:color="auto"/>
        <w:left w:val="none" w:sz="0" w:space="0" w:color="auto"/>
        <w:bottom w:val="none" w:sz="0" w:space="0" w:color="auto"/>
        <w:right w:val="none" w:sz="0" w:space="0" w:color="auto"/>
      </w:divBdr>
    </w:div>
    <w:div w:id="2061007052">
      <w:bodyDiv w:val="1"/>
      <w:marLeft w:val="0"/>
      <w:marRight w:val="0"/>
      <w:marTop w:val="0"/>
      <w:marBottom w:val="0"/>
      <w:divBdr>
        <w:top w:val="none" w:sz="0" w:space="0" w:color="auto"/>
        <w:left w:val="none" w:sz="0" w:space="0" w:color="auto"/>
        <w:bottom w:val="none" w:sz="0" w:space="0" w:color="auto"/>
        <w:right w:val="none" w:sz="0" w:space="0" w:color="auto"/>
      </w:divBdr>
    </w:div>
    <w:div w:id="2061123239">
      <w:bodyDiv w:val="1"/>
      <w:marLeft w:val="0"/>
      <w:marRight w:val="0"/>
      <w:marTop w:val="0"/>
      <w:marBottom w:val="0"/>
      <w:divBdr>
        <w:top w:val="none" w:sz="0" w:space="0" w:color="auto"/>
        <w:left w:val="none" w:sz="0" w:space="0" w:color="auto"/>
        <w:bottom w:val="none" w:sz="0" w:space="0" w:color="auto"/>
        <w:right w:val="none" w:sz="0" w:space="0" w:color="auto"/>
      </w:divBdr>
    </w:div>
    <w:div w:id="2061708378">
      <w:bodyDiv w:val="1"/>
      <w:marLeft w:val="0"/>
      <w:marRight w:val="0"/>
      <w:marTop w:val="0"/>
      <w:marBottom w:val="0"/>
      <w:divBdr>
        <w:top w:val="none" w:sz="0" w:space="0" w:color="auto"/>
        <w:left w:val="none" w:sz="0" w:space="0" w:color="auto"/>
        <w:bottom w:val="none" w:sz="0" w:space="0" w:color="auto"/>
        <w:right w:val="none" w:sz="0" w:space="0" w:color="auto"/>
      </w:divBdr>
    </w:div>
    <w:div w:id="2061828185">
      <w:bodyDiv w:val="1"/>
      <w:marLeft w:val="0"/>
      <w:marRight w:val="0"/>
      <w:marTop w:val="0"/>
      <w:marBottom w:val="0"/>
      <w:divBdr>
        <w:top w:val="none" w:sz="0" w:space="0" w:color="auto"/>
        <w:left w:val="none" w:sz="0" w:space="0" w:color="auto"/>
        <w:bottom w:val="none" w:sz="0" w:space="0" w:color="auto"/>
        <w:right w:val="none" w:sz="0" w:space="0" w:color="auto"/>
      </w:divBdr>
    </w:div>
    <w:div w:id="2062056233">
      <w:bodyDiv w:val="1"/>
      <w:marLeft w:val="0"/>
      <w:marRight w:val="0"/>
      <w:marTop w:val="0"/>
      <w:marBottom w:val="0"/>
      <w:divBdr>
        <w:top w:val="none" w:sz="0" w:space="0" w:color="auto"/>
        <w:left w:val="none" w:sz="0" w:space="0" w:color="auto"/>
        <w:bottom w:val="none" w:sz="0" w:space="0" w:color="auto"/>
        <w:right w:val="none" w:sz="0" w:space="0" w:color="auto"/>
      </w:divBdr>
    </w:div>
    <w:div w:id="2062554302">
      <w:bodyDiv w:val="1"/>
      <w:marLeft w:val="0"/>
      <w:marRight w:val="0"/>
      <w:marTop w:val="0"/>
      <w:marBottom w:val="0"/>
      <w:divBdr>
        <w:top w:val="none" w:sz="0" w:space="0" w:color="auto"/>
        <w:left w:val="none" w:sz="0" w:space="0" w:color="auto"/>
        <w:bottom w:val="none" w:sz="0" w:space="0" w:color="auto"/>
        <w:right w:val="none" w:sz="0" w:space="0" w:color="auto"/>
      </w:divBdr>
    </w:div>
    <w:div w:id="2063014221">
      <w:bodyDiv w:val="1"/>
      <w:marLeft w:val="0"/>
      <w:marRight w:val="0"/>
      <w:marTop w:val="0"/>
      <w:marBottom w:val="0"/>
      <w:divBdr>
        <w:top w:val="none" w:sz="0" w:space="0" w:color="auto"/>
        <w:left w:val="none" w:sz="0" w:space="0" w:color="auto"/>
        <w:bottom w:val="none" w:sz="0" w:space="0" w:color="auto"/>
        <w:right w:val="none" w:sz="0" w:space="0" w:color="auto"/>
      </w:divBdr>
    </w:div>
    <w:div w:id="2063015007">
      <w:bodyDiv w:val="1"/>
      <w:marLeft w:val="0"/>
      <w:marRight w:val="0"/>
      <w:marTop w:val="0"/>
      <w:marBottom w:val="0"/>
      <w:divBdr>
        <w:top w:val="none" w:sz="0" w:space="0" w:color="auto"/>
        <w:left w:val="none" w:sz="0" w:space="0" w:color="auto"/>
        <w:bottom w:val="none" w:sz="0" w:space="0" w:color="auto"/>
        <w:right w:val="none" w:sz="0" w:space="0" w:color="auto"/>
      </w:divBdr>
    </w:div>
    <w:div w:id="2063015926">
      <w:bodyDiv w:val="1"/>
      <w:marLeft w:val="0"/>
      <w:marRight w:val="0"/>
      <w:marTop w:val="0"/>
      <w:marBottom w:val="0"/>
      <w:divBdr>
        <w:top w:val="none" w:sz="0" w:space="0" w:color="auto"/>
        <w:left w:val="none" w:sz="0" w:space="0" w:color="auto"/>
        <w:bottom w:val="none" w:sz="0" w:space="0" w:color="auto"/>
        <w:right w:val="none" w:sz="0" w:space="0" w:color="auto"/>
      </w:divBdr>
    </w:div>
    <w:div w:id="2063358830">
      <w:bodyDiv w:val="1"/>
      <w:marLeft w:val="0"/>
      <w:marRight w:val="0"/>
      <w:marTop w:val="0"/>
      <w:marBottom w:val="0"/>
      <w:divBdr>
        <w:top w:val="none" w:sz="0" w:space="0" w:color="auto"/>
        <w:left w:val="none" w:sz="0" w:space="0" w:color="auto"/>
        <w:bottom w:val="none" w:sz="0" w:space="0" w:color="auto"/>
        <w:right w:val="none" w:sz="0" w:space="0" w:color="auto"/>
      </w:divBdr>
    </w:div>
    <w:div w:id="2063550926">
      <w:bodyDiv w:val="1"/>
      <w:marLeft w:val="0"/>
      <w:marRight w:val="0"/>
      <w:marTop w:val="0"/>
      <w:marBottom w:val="0"/>
      <w:divBdr>
        <w:top w:val="none" w:sz="0" w:space="0" w:color="auto"/>
        <w:left w:val="none" w:sz="0" w:space="0" w:color="auto"/>
        <w:bottom w:val="none" w:sz="0" w:space="0" w:color="auto"/>
        <w:right w:val="none" w:sz="0" w:space="0" w:color="auto"/>
      </w:divBdr>
    </w:div>
    <w:div w:id="2064252937">
      <w:bodyDiv w:val="1"/>
      <w:marLeft w:val="0"/>
      <w:marRight w:val="0"/>
      <w:marTop w:val="0"/>
      <w:marBottom w:val="0"/>
      <w:divBdr>
        <w:top w:val="none" w:sz="0" w:space="0" w:color="auto"/>
        <w:left w:val="none" w:sz="0" w:space="0" w:color="auto"/>
        <w:bottom w:val="none" w:sz="0" w:space="0" w:color="auto"/>
        <w:right w:val="none" w:sz="0" w:space="0" w:color="auto"/>
      </w:divBdr>
    </w:div>
    <w:div w:id="2064523809">
      <w:bodyDiv w:val="1"/>
      <w:marLeft w:val="0"/>
      <w:marRight w:val="0"/>
      <w:marTop w:val="0"/>
      <w:marBottom w:val="0"/>
      <w:divBdr>
        <w:top w:val="none" w:sz="0" w:space="0" w:color="auto"/>
        <w:left w:val="none" w:sz="0" w:space="0" w:color="auto"/>
        <w:bottom w:val="none" w:sz="0" w:space="0" w:color="auto"/>
        <w:right w:val="none" w:sz="0" w:space="0" w:color="auto"/>
      </w:divBdr>
    </w:div>
    <w:div w:id="2064598463">
      <w:bodyDiv w:val="1"/>
      <w:marLeft w:val="0"/>
      <w:marRight w:val="0"/>
      <w:marTop w:val="0"/>
      <w:marBottom w:val="0"/>
      <w:divBdr>
        <w:top w:val="none" w:sz="0" w:space="0" w:color="auto"/>
        <w:left w:val="none" w:sz="0" w:space="0" w:color="auto"/>
        <w:bottom w:val="none" w:sz="0" w:space="0" w:color="auto"/>
        <w:right w:val="none" w:sz="0" w:space="0" w:color="auto"/>
      </w:divBdr>
    </w:div>
    <w:div w:id="2064599912">
      <w:bodyDiv w:val="1"/>
      <w:marLeft w:val="0"/>
      <w:marRight w:val="0"/>
      <w:marTop w:val="0"/>
      <w:marBottom w:val="0"/>
      <w:divBdr>
        <w:top w:val="none" w:sz="0" w:space="0" w:color="auto"/>
        <w:left w:val="none" w:sz="0" w:space="0" w:color="auto"/>
        <w:bottom w:val="none" w:sz="0" w:space="0" w:color="auto"/>
        <w:right w:val="none" w:sz="0" w:space="0" w:color="auto"/>
      </w:divBdr>
    </w:div>
    <w:div w:id="2064985577">
      <w:bodyDiv w:val="1"/>
      <w:marLeft w:val="0"/>
      <w:marRight w:val="0"/>
      <w:marTop w:val="0"/>
      <w:marBottom w:val="0"/>
      <w:divBdr>
        <w:top w:val="none" w:sz="0" w:space="0" w:color="auto"/>
        <w:left w:val="none" w:sz="0" w:space="0" w:color="auto"/>
        <w:bottom w:val="none" w:sz="0" w:space="0" w:color="auto"/>
        <w:right w:val="none" w:sz="0" w:space="0" w:color="auto"/>
      </w:divBdr>
    </w:div>
    <w:div w:id="2065061352">
      <w:bodyDiv w:val="1"/>
      <w:marLeft w:val="0"/>
      <w:marRight w:val="0"/>
      <w:marTop w:val="0"/>
      <w:marBottom w:val="0"/>
      <w:divBdr>
        <w:top w:val="none" w:sz="0" w:space="0" w:color="auto"/>
        <w:left w:val="none" w:sz="0" w:space="0" w:color="auto"/>
        <w:bottom w:val="none" w:sz="0" w:space="0" w:color="auto"/>
        <w:right w:val="none" w:sz="0" w:space="0" w:color="auto"/>
      </w:divBdr>
    </w:div>
    <w:div w:id="2065134151">
      <w:bodyDiv w:val="1"/>
      <w:marLeft w:val="0"/>
      <w:marRight w:val="0"/>
      <w:marTop w:val="0"/>
      <w:marBottom w:val="0"/>
      <w:divBdr>
        <w:top w:val="none" w:sz="0" w:space="0" w:color="auto"/>
        <w:left w:val="none" w:sz="0" w:space="0" w:color="auto"/>
        <w:bottom w:val="none" w:sz="0" w:space="0" w:color="auto"/>
        <w:right w:val="none" w:sz="0" w:space="0" w:color="auto"/>
      </w:divBdr>
    </w:div>
    <w:div w:id="2065323566">
      <w:bodyDiv w:val="1"/>
      <w:marLeft w:val="0"/>
      <w:marRight w:val="0"/>
      <w:marTop w:val="0"/>
      <w:marBottom w:val="0"/>
      <w:divBdr>
        <w:top w:val="none" w:sz="0" w:space="0" w:color="auto"/>
        <w:left w:val="none" w:sz="0" w:space="0" w:color="auto"/>
        <w:bottom w:val="none" w:sz="0" w:space="0" w:color="auto"/>
        <w:right w:val="none" w:sz="0" w:space="0" w:color="auto"/>
      </w:divBdr>
    </w:div>
    <w:div w:id="2065331219">
      <w:bodyDiv w:val="1"/>
      <w:marLeft w:val="0"/>
      <w:marRight w:val="0"/>
      <w:marTop w:val="0"/>
      <w:marBottom w:val="0"/>
      <w:divBdr>
        <w:top w:val="none" w:sz="0" w:space="0" w:color="auto"/>
        <w:left w:val="none" w:sz="0" w:space="0" w:color="auto"/>
        <w:bottom w:val="none" w:sz="0" w:space="0" w:color="auto"/>
        <w:right w:val="none" w:sz="0" w:space="0" w:color="auto"/>
      </w:divBdr>
    </w:div>
    <w:div w:id="2065518527">
      <w:bodyDiv w:val="1"/>
      <w:marLeft w:val="0"/>
      <w:marRight w:val="0"/>
      <w:marTop w:val="0"/>
      <w:marBottom w:val="0"/>
      <w:divBdr>
        <w:top w:val="none" w:sz="0" w:space="0" w:color="auto"/>
        <w:left w:val="none" w:sz="0" w:space="0" w:color="auto"/>
        <w:bottom w:val="none" w:sz="0" w:space="0" w:color="auto"/>
        <w:right w:val="none" w:sz="0" w:space="0" w:color="auto"/>
      </w:divBdr>
    </w:div>
    <w:div w:id="2065911543">
      <w:bodyDiv w:val="1"/>
      <w:marLeft w:val="0"/>
      <w:marRight w:val="0"/>
      <w:marTop w:val="0"/>
      <w:marBottom w:val="0"/>
      <w:divBdr>
        <w:top w:val="none" w:sz="0" w:space="0" w:color="auto"/>
        <w:left w:val="none" w:sz="0" w:space="0" w:color="auto"/>
        <w:bottom w:val="none" w:sz="0" w:space="0" w:color="auto"/>
        <w:right w:val="none" w:sz="0" w:space="0" w:color="auto"/>
      </w:divBdr>
    </w:div>
    <w:div w:id="2066099133">
      <w:bodyDiv w:val="1"/>
      <w:marLeft w:val="0"/>
      <w:marRight w:val="0"/>
      <w:marTop w:val="0"/>
      <w:marBottom w:val="0"/>
      <w:divBdr>
        <w:top w:val="none" w:sz="0" w:space="0" w:color="auto"/>
        <w:left w:val="none" w:sz="0" w:space="0" w:color="auto"/>
        <w:bottom w:val="none" w:sz="0" w:space="0" w:color="auto"/>
        <w:right w:val="none" w:sz="0" w:space="0" w:color="auto"/>
      </w:divBdr>
    </w:div>
    <w:div w:id="2066365690">
      <w:bodyDiv w:val="1"/>
      <w:marLeft w:val="0"/>
      <w:marRight w:val="0"/>
      <w:marTop w:val="0"/>
      <w:marBottom w:val="0"/>
      <w:divBdr>
        <w:top w:val="none" w:sz="0" w:space="0" w:color="auto"/>
        <w:left w:val="none" w:sz="0" w:space="0" w:color="auto"/>
        <w:bottom w:val="none" w:sz="0" w:space="0" w:color="auto"/>
        <w:right w:val="none" w:sz="0" w:space="0" w:color="auto"/>
      </w:divBdr>
    </w:div>
    <w:div w:id="2066444987">
      <w:bodyDiv w:val="1"/>
      <w:marLeft w:val="0"/>
      <w:marRight w:val="0"/>
      <w:marTop w:val="0"/>
      <w:marBottom w:val="0"/>
      <w:divBdr>
        <w:top w:val="none" w:sz="0" w:space="0" w:color="auto"/>
        <w:left w:val="none" w:sz="0" w:space="0" w:color="auto"/>
        <w:bottom w:val="none" w:sz="0" w:space="0" w:color="auto"/>
        <w:right w:val="none" w:sz="0" w:space="0" w:color="auto"/>
      </w:divBdr>
    </w:div>
    <w:div w:id="2066484470">
      <w:bodyDiv w:val="1"/>
      <w:marLeft w:val="0"/>
      <w:marRight w:val="0"/>
      <w:marTop w:val="0"/>
      <w:marBottom w:val="0"/>
      <w:divBdr>
        <w:top w:val="none" w:sz="0" w:space="0" w:color="auto"/>
        <w:left w:val="none" w:sz="0" w:space="0" w:color="auto"/>
        <w:bottom w:val="none" w:sz="0" w:space="0" w:color="auto"/>
        <w:right w:val="none" w:sz="0" w:space="0" w:color="auto"/>
      </w:divBdr>
    </w:div>
    <w:div w:id="2066563121">
      <w:bodyDiv w:val="1"/>
      <w:marLeft w:val="0"/>
      <w:marRight w:val="0"/>
      <w:marTop w:val="0"/>
      <w:marBottom w:val="0"/>
      <w:divBdr>
        <w:top w:val="none" w:sz="0" w:space="0" w:color="auto"/>
        <w:left w:val="none" w:sz="0" w:space="0" w:color="auto"/>
        <w:bottom w:val="none" w:sz="0" w:space="0" w:color="auto"/>
        <w:right w:val="none" w:sz="0" w:space="0" w:color="auto"/>
      </w:divBdr>
    </w:div>
    <w:div w:id="2066640957">
      <w:bodyDiv w:val="1"/>
      <w:marLeft w:val="0"/>
      <w:marRight w:val="0"/>
      <w:marTop w:val="0"/>
      <w:marBottom w:val="0"/>
      <w:divBdr>
        <w:top w:val="none" w:sz="0" w:space="0" w:color="auto"/>
        <w:left w:val="none" w:sz="0" w:space="0" w:color="auto"/>
        <w:bottom w:val="none" w:sz="0" w:space="0" w:color="auto"/>
        <w:right w:val="none" w:sz="0" w:space="0" w:color="auto"/>
      </w:divBdr>
    </w:div>
    <w:div w:id="2066876940">
      <w:bodyDiv w:val="1"/>
      <w:marLeft w:val="0"/>
      <w:marRight w:val="0"/>
      <w:marTop w:val="0"/>
      <w:marBottom w:val="0"/>
      <w:divBdr>
        <w:top w:val="none" w:sz="0" w:space="0" w:color="auto"/>
        <w:left w:val="none" w:sz="0" w:space="0" w:color="auto"/>
        <w:bottom w:val="none" w:sz="0" w:space="0" w:color="auto"/>
        <w:right w:val="none" w:sz="0" w:space="0" w:color="auto"/>
      </w:divBdr>
    </w:div>
    <w:div w:id="2067026992">
      <w:bodyDiv w:val="1"/>
      <w:marLeft w:val="0"/>
      <w:marRight w:val="0"/>
      <w:marTop w:val="0"/>
      <w:marBottom w:val="0"/>
      <w:divBdr>
        <w:top w:val="none" w:sz="0" w:space="0" w:color="auto"/>
        <w:left w:val="none" w:sz="0" w:space="0" w:color="auto"/>
        <w:bottom w:val="none" w:sz="0" w:space="0" w:color="auto"/>
        <w:right w:val="none" w:sz="0" w:space="0" w:color="auto"/>
      </w:divBdr>
    </w:div>
    <w:div w:id="2067143441">
      <w:bodyDiv w:val="1"/>
      <w:marLeft w:val="0"/>
      <w:marRight w:val="0"/>
      <w:marTop w:val="0"/>
      <w:marBottom w:val="0"/>
      <w:divBdr>
        <w:top w:val="none" w:sz="0" w:space="0" w:color="auto"/>
        <w:left w:val="none" w:sz="0" w:space="0" w:color="auto"/>
        <w:bottom w:val="none" w:sz="0" w:space="0" w:color="auto"/>
        <w:right w:val="none" w:sz="0" w:space="0" w:color="auto"/>
      </w:divBdr>
    </w:div>
    <w:div w:id="2067530031">
      <w:bodyDiv w:val="1"/>
      <w:marLeft w:val="0"/>
      <w:marRight w:val="0"/>
      <w:marTop w:val="0"/>
      <w:marBottom w:val="0"/>
      <w:divBdr>
        <w:top w:val="none" w:sz="0" w:space="0" w:color="auto"/>
        <w:left w:val="none" w:sz="0" w:space="0" w:color="auto"/>
        <w:bottom w:val="none" w:sz="0" w:space="0" w:color="auto"/>
        <w:right w:val="none" w:sz="0" w:space="0" w:color="auto"/>
      </w:divBdr>
    </w:div>
    <w:div w:id="2067751131">
      <w:bodyDiv w:val="1"/>
      <w:marLeft w:val="0"/>
      <w:marRight w:val="0"/>
      <w:marTop w:val="0"/>
      <w:marBottom w:val="0"/>
      <w:divBdr>
        <w:top w:val="none" w:sz="0" w:space="0" w:color="auto"/>
        <w:left w:val="none" w:sz="0" w:space="0" w:color="auto"/>
        <w:bottom w:val="none" w:sz="0" w:space="0" w:color="auto"/>
        <w:right w:val="none" w:sz="0" w:space="0" w:color="auto"/>
      </w:divBdr>
    </w:div>
    <w:div w:id="2067752657">
      <w:bodyDiv w:val="1"/>
      <w:marLeft w:val="0"/>
      <w:marRight w:val="0"/>
      <w:marTop w:val="0"/>
      <w:marBottom w:val="0"/>
      <w:divBdr>
        <w:top w:val="none" w:sz="0" w:space="0" w:color="auto"/>
        <w:left w:val="none" w:sz="0" w:space="0" w:color="auto"/>
        <w:bottom w:val="none" w:sz="0" w:space="0" w:color="auto"/>
        <w:right w:val="none" w:sz="0" w:space="0" w:color="auto"/>
      </w:divBdr>
    </w:div>
    <w:div w:id="2067754442">
      <w:bodyDiv w:val="1"/>
      <w:marLeft w:val="0"/>
      <w:marRight w:val="0"/>
      <w:marTop w:val="0"/>
      <w:marBottom w:val="0"/>
      <w:divBdr>
        <w:top w:val="none" w:sz="0" w:space="0" w:color="auto"/>
        <w:left w:val="none" w:sz="0" w:space="0" w:color="auto"/>
        <w:bottom w:val="none" w:sz="0" w:space="0" w:color="auto"/>
        <w:right w:val="none" w:sz="0" w:space="0" w:color="auto"/>
      </w:divBdr>
    </w:div>
    <w:div w:id="2067951537">
      <w:bodyDiv w:val="1"/>
      <w:marLeft w:val="0"/>
      <w:marRight w:val="0"/>
      <w:marTop w:val="0"/>
      <w:marBottom w:val="0"/>
      <w:divBdr>
        <w:top w:val="none" w:sz="0" w:space="0" w:color="auto"/>
        <w:left w:val="none" w:sz="0" w:space="0" w:color="auto"/>
        <w:bottom w:val="none" w:sz="0" w:space="0" w:color="auto"/>
        <w:right w:val="none" w:sz="0" w:space="0" w:color="auto"/>
      </w:divBdr>
    </w:div>
    <w:div w:id="2068138172">
      <w:bodyDiv w:val="1"/>
      <w:marLeft w:val="0"/>
      <w:marRight w:val="0"/>
      <w:marTop w:val="0"/>
      <w:marBottom w:val="0"/>
      <w:divBdr>
        <w:top w:val="none" w:sz="0" w:space="0" w:color="auto"/>
        <w:left w:val="none" w:sz="0" w:space="0" w:color="auto"/>
        <w:bottom w:val="none" w:sz="0" w:space="0" w:color="auto"/>
        <w:right w:val="none" w:sz="0" w:space="0" w:color="auto"/>
      </w:divBdr>
    </w:div>
    <w:div w:id="2068139566">
      <w:bodyDiv w:val="1"/>
      <w:marLeft w:val="0"/>
      <w:marRight w:val="0"/>
      <w:marTop w:val="0"/>
      <w:marBottom w:val="0"/>
      <w:divBdr>
        <w:top w:val="none" w:sz="0" w:space="0" w:color="auto"/>
        <w:left w:val="none" w:sz="0" w:space="0" w:color="auto"/>
        <w:bottom w:val="none" w:sz="0" w:space="0" w:color="auto"/>
        <w:right w:val="none" w:sz="0" w:space="0" w:color="auto"/>
      </w:divBdr>
    </w:div>
    <w:div w:id="2068146193">
      <w:bodyDiv w:val="1"/>
      <w:marLeft w:val="0"/>
      <w:marRight w:val="0"/>
      <w:marTop w:val="0"/>
      <w:marBottom w:val="0"/>
      <w:divBdr>
        <w:top w:val="none" w:sz="0" w:space="0" w:color="auto"/>
        <w:left w:val="none" w:sz="0" w:space="0" w:color="auto"/>
        <w:bottom w:val="none" w:sz="0" w:space="0" w:color="auto"/>
        <w:right w:val="none" w:sz="0" w:space="0" w:color="auto"/>
      </w:divBdr>
    </w:div>
    <w:div w:id="2068263254">
      <w:bodyDiv w:val="1"/>
      <w:marLeft w:val="0"/>
      <w:marRight w:val="0"/>
      <w:marTop w:val="0"/>
      <w:marBottom w:val="0"/>
      <w:divBdr>
        <w:top w:val="none" w:sz="0" w:space="0" w:color="auto"/>
        <w:left w:val="none" w:sz="0" w:space="0" w:color="auto"/>
        <w:bottom w:val="none" w:sz="0" w:space="0" w:color="auto"/>
        <w:right w:val="none" w:sz="0" w:space="0" w:color="auto"/>
      </w:divBdr>
    </w:div>
    <w:div w:id="2068382285">
      <w:bodyDiv w:val="1"/>
      <w:marLeft w:val="0"/>
      <w:marRight w:val="0"/>
      <w:marTop w:val="0"/>
      <w:marBottom w:val="0"/>
      <w:divBdr>
        <w:top w:val="none" w:sz="0" w:space="0" w:color="auto"/>
        <w:left w:val="none" w:sz="0" w:space="0" w:color="auto"/>
        <w:bottom w:val="none" w:sz="0" w:space="0" w:color="auto"/>
        <w:right w:val="none" w:sz="0" w:space="0" w:color="auto"/>
      </w:divBdr>
    </w:div>
    <w:div w:id="2068406325">
      <w:bodyDiv w:val="1"/>
      <w:marLeft w:val="0"/>
      <w:marRight w:val="0"/>
      <w:marTop w:val="0"/>
      <w:marBottom w:val="0"/>
      <w:divBdr>
        <w:top w:val="none" w:sz="0" w:space="0" w:color="auto"/>
        <w:left w:val="none" w:sz="0" w:space="0" w:color="auto"/>
        <w:bottom w:val="none" w:sz="0" w:space="0" w:color="auto"/>
        <w:right w:val="none" w:sz="0" w:space="0" w:color="auto"/>
      </w:divBdr>
    </w:div>
    <w:div w:id="2068409678">
      <w:bodyDiv w:val="1"/>
      <w:marLeft w:val="0"/>
      <w:marRight w:val="0"/>
      <w:marTop w:val="0"/>
      <w:marBottom w:val="0"/>
      <w:divBdr>
        <w:top w:val="none" w:sz="0" w:space="0" w:color="auto"/>
        <w:left w:val="none" w:sz="0" w:space="0" w:color="auto"/>
        <w:bottom w:val="none" w:sz="0" w:space="0" w:color="auto"/>
        <w:right w:val="none" w:sz="0" w:space="0" w:color="auto"/>
      </w:divBdr>
    </w:div>
    <w:div w:id="2068914041">
      <w:bodyDiv w:val="1"/>
      <w:marLeft w:val="0"/>
      <w:marRight w:val="0"/>
      <w:marTop w:val="0"/>
      <w:marBottom w:val="0"/>
      <w:divBdr>
        <w:top w:val="none" w:sz="0" w:space="0" w:color="auto"/>
        <w:left w:val="none" w:sz="0" w:space="0" w:color="auto"/>
        <w:bottom w:val="none" w:sz="0" w:space="0" w:color="auto"/>
        <w:right w:val="none" w:sz="0" w:space="0" w:color="auto"/>
      </w:divBdr>
    </w:div>
    <w:div w:id="2069067311">
      <w:bodyDiv w:val="1"/>
      <w:marLeft w:val="0"/>
      <w:marRight w:val="0"/>
      <w:marTop w:val="0"/>
      <w:marBottom w:val="0"/>
      <w:divBdr>
        <w:top w:val="none" w:sz="0" w:space="0" w:color="auto"/>
        <w:left w:val="none" w:sz="0" w:space="0" w:color="auto"/>
        <w:bottom w:val="none" w:sz="0" w:space="0" w:color="auto"/>
        <w:right w:val="none" w:sz="0" w:space="0" w:color="auto"/>
      </w:divBdr>
    </w:div>
    <w:div w:id="2069109726">
      <w:bodyDiv w:val="1"/>
      <w:marLeft w:val="0"/>
      <w:marRight w:val="0"/>
      <w:marTop w:val="0"/>
      <w:marBottom w:val="0"/>
      <w:divBdr>
        <w:top w:val="none" w:sz="0" w:space="0" w:color="auto"/>
        <w:left w:val="none" w:sz="0" w:space="0" w:color="auto"/>
        <w:bottom w:val="none" w:sz="0" w:space="0" w:color="auto"/>
        <w:right w:val="none" w:sz="0" w:space="0" w:color="auto"/>
      </w:divBdr>
    </w:div>
    <w:div w:id="2069187934">
      <w:bodyDiv w:val="1"/>
      <w:marLeft w:val="0"/>
      <w:marRight w:val="0"/>
      <w:marTop w:val="0"/>
      <w:marBottom w:val="0"/>
      <w:divBdr>
        <w:top w:val="none" w:sz="0" w:space="0" w:color="auto"/>
        <w:left w:val="none" w:sz="0" w:space="0" w:color="auto"/>
        <w:bottom w:val="none" w:sz="0" w:space="0" w:color="auto"/>
        <w:right w:val="none" w:sz="0" w:space="0" w:color="auto"/>
      </w:divBdr>
    </w:div>
    <w:div w:id="2069382357">
      <w:bodyDiv w:val="1"/>
      <w:marLeft w:val="0"/>
      <w:marRight w:val="0"/>
      <w:marTop w:val="0"/>
      <w:marBottom w:val="0"/>
      <w:divBdr>
        <w:top w:val="none" w:sz="0" w:space="0" w:color="auto"/>
        <w:left w:val="none" w:sz="0" w:space="0" w:color="auto"/>
        <w:bottom w:val="none" w:sz="0" w:space="0" w:color="auto"/>
        <w:right w:val="none" w:sz="0" w:space="0" w:color="auto"/>
      </w:divBdr>
    </w:div>
    <w:div w:id="2069954759">
      <w:bodyDiv w:val="1"/>
      <w:marLeft w:val="0"/>
      <w:marRight w:val="0"/>
      <w:marTop w:val="0"/>
      <w:marBottom w:val="0"/>
      <w:divBdr>
        <w:top w:val="none" w:sz="0" w:space="0" w:color="auto"/>
        <w:left w:val="none" w:sz="0" w:space="0" w:color="auto"/>
        <w:bottom w:val="none" w:sz="0" w:space="0" w:color="auto"/>
        <w:right w:val="none" w:sz="0" w:space="0" w:color="auto"/>
      </w:divBdr>
    </w:div>
    <w:div w:id="2070109806">
      <w:bodyDiv w:val="1"/>
      <w:marLeft w:val="0"/>
      <w:marRight w:val="0"/>
      <w:marTop w:val="0"/>
      <w:marBottom w:val="0"/>
      <w:divBdr>
        <w:top w:val="none" w:sz="0" w:space="0" w:color="auto"/>
        <w:left w:val="none" w:sz="0" w:space="0" w:color="auto"/>
        <w:bottom w:val="none" w:sz="0" w:space="0" w:color="auto"/>
        <w:right w:val="none" w:sz="0" w:space="0" w:color="auto"/>
      </w:divBdr>
    </w:div>
    <w:div w:id="2070230737">
      <w:bodyDiv w:val="1"/>
      <w:marLeft w:val="0"/>
      <w:marRight w:val="0"/>
      <w:marTop w:val="0"/>
      <w:marBottom w:val="0"/>
      <w:divBdr>
        <w:top w:val="none" w:sz="0" w:space="0" w:color="auto"/>
        <w:left w:val="none" w:sz="0" w:space="0" w:color="auto"/>
        <w:bottom w:val="none" w:sz="0" w:space="0" w:color="auto"/>
        <w:right w:val="none" w:sz="0" w:space="0" w:color="auto"/>
      </w:divBdr>
    </w:div>
    <w:div w:id="2070764786">
      <w:bodyDiv w:val="1"/>
      <w:marLeft w:val="0"/>
      <w:marRight w:val="0"/>
      <w:marTop w:val="0"/>
      <w:marBottom w:val="0"/>
      <w:divBdr>
        <w:top w:val="none" w:sz="0" w:space="0" w:color="auto"/>
        <w:left w:val="none" w:sz="0" w:space="0" w:color="auto"/>
        <w:bottom w:val="none" w:sz="0" w:space="0" w:color="auto"/>
        <w:right w:val="none" w:sz="0" w:space="0" w:color="auto"/>
      </w:divBdr>
    </w:div>
    <w:div w:id="2071027629">
      <w:bodyDiv w:val="1"/>
      <w:marLeft w:val="0"/>
      <w:marRight w:val="0"/>
      <w:marTop w:val="0"/>
      <w:marBottom w:val="0"/>
      <w:divBdr>
        <w:top w:val="none" w:sz="0" w:space="0" w:color="auto"/>
        <w:left w:val="none" w:sz="0" w:space="0" w:color="auto"/>
        <w:bottom w:val="none" w:sz="0" w:space="0" w:color="auto"/>
        <w:right w:val="none" w:sz="0" w:space="0" w:color="auto"/>
      </w:divBdr>
    </w:div>
    <w:div w:id="2071223102">
      <w:bodyDiv w:val="1"/>
      <w:marLeft w:val="0"/>
      <w:marRight w:val="0"/>
      <w:marTop w:val="0"/>
      <w:marBottom w:val="0"/>
      <w:divBdr>
        <w:top w:val="none" w:sz="0" w:space="0" w:color="auto"/>
        <w:left w:val="none" w:sz="0" w:space="0" w:color="auto"/>
        <w:bottom w:val="none" w:sz="0" w:space="0" w:color="auto"/>
        <w:right w:val="none" w:sz="0" w:space="0" w:color="auto"/>
      </w:divBdr>
    </w:div>
    <w:div w:id="2071268304">
      <w:bodyDiv w:val="1"/>
      <w:marLeft w:val="0"/>
      <w:marRight w:val="0"/>
      <w:marTop w:val="0"/>
      <w:marBottom w:val="0"/>
      <w:divBdr>
        <w:top w:val="none" w:sz="0" w:space="0" w:color="auto"/>
        <w:left w:val="none" w:sz="0" w:space="0" w:color="auto"/>
        <w:bottom w:val="none" w:sz="0" w:space="0" w:color="auto"/>
        <w:right w:val="none" w:sz="0" w:space="0" w:color="auto"/>
      </w:divBdr>
    </w:div>
    <w:div w:id="2071297492">
      <w:bodyDiv w:val="1"/>
      <w:marLeft w:val="0"/>
      <w:marRight w:val="0"/>
      <w:marTop w:val="0"/>
      <w:marBottom w:val="0"/>
      <w:divBdr>
        <w:top w:val="none" w:sz="0" w:space="0" w:color="auto"/>
        <w:left w:val="none" w:sz="0" w:space="0" w:color="auto"/>
        <w:bottom w:val="none" w:sz="0" w:space="0" w:color="auto"/>
        <w:right w:val="none" w:sz="0" w:space="0" w:color="auto"/>
      </w:divBdr>
    </w:div>
    <w:div w:id="2071413969">
      <w:bodyDiv w:val="1"/>
      <w:marLeft w:val="0"/>
      <w:marRight w:val="0"/>
      <w:marTop w:val="0"/>
      <w:marBottom w:val="0"/>
      <w:divBdr>
        <w:top w:val="none" w:sz="0" w:space="0" w:color="auto"/>
        <w:left w:val="none" w:sz="0" w:space="0" w:color="auto"/>
        <w:bottom w:val="none" w:sz="0" w:space="0" w:color="auto"/>
        <w:right w:val="none" w:sz="0" w:space="0" w:color="auto"/>
      </w:divBdr>
    </w:div>
    <w:div w:id="2071462266">
      <w:bodyDiv w:val="1"/>
      <w:marLeft w:val="0"/>
      <w:marRight w:val="0"/>
      <w:marTop w:val="0"/>
      <w:marBottom w:val="0"/>
      <w:divBdr>
        <w:top w:val="none" w:sz="0" w:space="0" w:color="auto"/>
        <w:left w:val="none" w:sz="0" w:space="0" w:color="auto"/>
        <w:bottom w:val="none" w:sz="0" w:space="0" w:color="auto"/>
        <w:right w:val="none" w:sz="0" w:space="0" w:color="auto"/>
      </w:divBdr>
    </w:div>
    <w:div w:id="2071728408">
      <w:bodyDiv w:val="1"/>
      <w:marLeft w:val="0"/>
      <w:marRight w:val="0"/>
      <w:marTop w:val="0"/>
      <w:marBottom w:val="0"/>
      <w:divBdr>
        <w:top w:val="none" w:sz="0" w:space="0" w:color="auto"/>
        <w:left w:val="none" w:sz="0" w:space="0" w:color="auto"/>
        <w:bottom w:val="none" w:sz="0" w:space="0" w:color="auto"/>
        <w:right w:val="none" w:sz="0" w:space="0" w:color="auto"/>
      </w:divBdr>
    </w:div>
    <w:div w:id="2071803334">
      <w:bodyDiv w:val="1"/>
      <w:marLeft w:val="0"/>
      <w:marRight w:val="0"/>
      <w:marTop w:val="0"/>
      <w:marBottom w:val="0"/>
      <w:divBdr>
        <w:top w:val="none" w:sz="0" w:space="0" w:color="auto"/>
        <w:left w:val="none" w:sz="0" w:space="0" w:color="auto"/>
        <w:bottom w:val="none" w:sz="0" w:space="0" w:color="auto"/>
        <w:right w:val="none" w:sz="0" w:space="0" w:color="auto"/>
      </w:divBdr>
    </w:div>
    <w:div w:id="2072072346">
      <w:bodyDiv w:val="1"/>
      <w:marLeft w:val="0"/>
      <w:marRight w:val="0"/>
      <w:marTop w:val="0"/>
      <w:marBottom w:val="0"/>
      <w:divBdr>
        <w:top w:val="none" w:sz="0" w:space="0" w:color="auto"/>
        <w:left w:val="none" w:sz="0" w:space="0" w:color="auto"/>
        <w:bottom w:val="none" w:sz="0" w:space="0" w:color="auto"/>
        <w:right w:val="none" w:sz="0" w:space="0" w:color="auto"/>
      </w:divBdr>
    </w:div>
    <w:div w:id="2072579809">
      <w:bodyDiv w:val="1"/>
      <w:marLeft w:val="0"/>
      <w:marRight w:val="0"/>
      <w:marTop w:val="0"/>
      <w:marBottom w:val="0"/>
      <w:divBdr>
        <w:top w:val="none" w:sz="0" w:space="0" w:color="auto"/>
        <w:left w:val="none" w:sz="0" w:space="0" w:color="auto"/>
        <w:bottom w:val="none" w:sz="0" w:space="0" w:color="auto"/>
        <w:right w:val="none" w:sz="0" w:space="0" w:color="auto"/>
      </w:divBdr>
    </w:div>
    <w:div w:id="2072651549">
      <w:bodyDiv w:val="1"/>
      <w:marLeft w:val="0"/>
      <w:marRight w:val="0"/>
      <w:marTop w:val="0"/>
      <w:marBottom w:val="0"/>
      <w:divBdr>
        <w:top w:val="none" w:sz="0" w:space="0" w:color="auto"/>
        <w:left w:val="none" w:sz="0" w:space="0" w:color="auto"/>
        <w:bottom w:val="none" w:sz="0" w:space="0" w:color="auto"/>
        <w:right w:val="none" w:sz="0" w:space="0" w:color="auto"/>
      </w:divBdr>
    </w:div>
    <w:div w:id="2072922824">
      <w:bodyDiv w:val="1"/>
      <w:marLeft w:val="0"/>
      <w:marRight w:val="0"/>
      <w:marTop w:val="0"/>
      <w:marBottom w:val="0"/>
      <w:divBdr>
        <w:top w:val="none" w:sz="0" w:space="0" w:color="auto"/>
        <w:left w:val="none" w:sz="0" w:space="0" w:color="auto"/>
        <w:bottom w:val="none" w:sz="0" w:space="0" w:color="auto"/>
        <w:right w:val="none" w:sz="0" w:space="0" w:color="auto"/>
      </w:divBdr>
    </w:div>
    <w:div w:id="2073043290">
      <w:bodyDiv w:val="1"/>
      <w:marLeft w:val="0"/>
      <w:marRight w:val="0"/>
      <w:marTop w:val="0"/>
      <w:marBottom w:val="0"/>
      <w:divBdr>
        <w:top w:val="none" w:sz="0" w:space="0" w:color="auto"/>
        <w:left w:val="none" w:sz="0" w:space="0" w:color="auto"/>
        <w:bottom w:val="none" w:sz="0" w:space="0" w:color="auto"/>
        <w:right w:val="none" w:sz="0" w:space="0" w:color="auto"/>
      </w:divBdr>
    </w:div>
    <w:div w:id="2073582102">
      <w:bodyDiv w:val="1"/>
      <w:marLeft w:val="0"/>
      <w:marRight w:val="0"/>
      <w:marTop w:val="0"/>
      <w:marBottom w:val="0"/>
      <w:divBdr>
        <w:top w:val="none" w:sz="0" w:space="0" w:color="auto"/>
        <w:left w:val="none" w:sz="0" w:space="0" w:color="auto"/>
        <w:bottom w:val="none" w:sz="0" w:space="0" w:color="auto"/>
        <w:right w:val="none" w:sz="0" w:space="0" w:color="auto"/>
      </w:divBdr>
    </w:div>
    <w:div w:id="2073651517">
      <w:bodyDiv w:val="1"/>
      <w:marLeft w:val="0"/>
      <w:marRight w:val="0"/>
      <w:marTop w:val="0"/>
      <w:marBottom w:val="0"/>
      <w:divBdr>
        <w:top w:val="none" w:sz="0" w:space="0" w:color="auto"/>
        <w:left w:val="none" w:sz="0" w:space="0" w:color="auto"/>
        <w:bottom w:val="none" w:sz="0" w:space="0" w:color="auto"/>
        <w:right w:val="none" w:sz="0" w:space="0" w:color="auto"/>
      </w:divBdr>
    </w:div>
    <w:div w:id="2074234373">
      <w:bodyDiv w:val="1"/>
      <w:marLeft w:val="0"/>
      <w:marRight w:val="0"/>
      <w:marTop w:val="0"/>
      <w:marBottom w:val="0"/>
      <w:divBdr>
        <w:top w:val="none" w:sz="0" w:space="0" w:color="auto"/>
        <w:left w:val="none" w:sz="0" w:space="0" w:color="auto"/>
        <w:bottom w:val="none" w:sz="0" w:space="0" w:color="auto"/>
        <w:right w:val="none" w:sz="0" w:space="0" w:color="auto"/>
      </w:divBdr>
    </w:div>
    <w:div w:id="2074431158">
      <w:bodyDiv w:val="1"/>
      <w:marLeft w:val="0"/>
      <w:marRight w:val="0"/>
      <w:marTop w:val="0"/>
      <w:marBottom w:val="0"/>
      <w:divBdr>
        <w:top w:val="none" w:sz="0" w:space="0" w:color="auto"/>
        <w:left w:val="none" w:sz="0" w:space="0" w:color="auto"/>
        <w:bottom w:val="none" w:sz="0" w:space="0" w:color="auto"/>
        <w:right w:val="none" w:sz="0" w:space="0" w:color="auto"/>
      </w:divBdr>
    </w:div>
    <w:div w:id="2075272089">
      <w:bodyDiv w:val="1"/>
      <w:marLeft w:val="0"/>
      <w:marRight w:val="0"/>
      <w:marTop w:val="0"/>
      <w:marBottom w:val="0"/>
      <w:divBdr>
        <w:top w:val="none" w:sz="0" w:space="0" w:color="auto"/>
        <w:left w:val="none" w:sz="0" w:space="0" w:color="auto"/>
        <w:bottom w:val="none" w:sz="0" w:space="0" w:color="auto"/>
        <w:right w:val="none" w:sz="0" w:space="0" w:color="auto"/>
      </w:divBdr>
    </w:div>
    <w:div w:id="2075468932">
      <w:bodyDiv w:val="1"/>
      <w:marLeft w:val="0"/>
      <w:marRight w:val="0"/>
      <w:marTop w:val="0"/>
      <w:marBottom w:val="0"/>
      <w:divBdr>
        <w:top w:val="none" w:sz="0" w:space="0" w:color="auto"/>
        <w:left w:val="none" w:sz="0" w:space="0" w:color="auto"/>
        <w:bottom w:val="none" w:sz="0" w:space="0" w:color="auto"/>
        <w:right w:val="none" w:sz="0" w:space="0" w:color="auto"/>
      </w:divBdr>
    </w:div>
    <w:div w:id="2076001200">
      <w:bodyDiv w:val="1"/>
      <w:marLeft w:val="0"/>
      <w:marRight w:val="0"/>
      <w:marTop w:val="0"/>
      <w:marBottom w:val="0"/>
      <w:divBdr>
        <w:top w:val="none" w:sz="0" w:space="0" w:color="auto"/>
        <w:left w:val="none" w:sz="0" w:space="0" w:color="auto"/>
        <w:bottom w:val="none" w:sz="0" w:space="0" w:color="auto"/>
        <w:right w:val="none" w:sz="0" w:space="0" w:color="auto"/>
      </w:divBdr>
    </w:div>
    <w:div w:id="2076392184">
      <w:bodyDiv w:val="1"/>
      <w:marLeft w:val="0"/>
      <w:marRight w:val="0"/>
      <w:marTop w:val="0"/>
      <w:marBottom w:val="0"/>
      <w:divBdr>
        <w:top w:val="none" w:sz="0" w:space="0" w:color="auto"/>
        <w:left w:val="none" w:sz="0" w:space="0" w:color="auto"/>
        <w:bottom w:val="none" w:sz="0" w:space="0" w:color="auto"/>
        <w:right w:val="none" w:sz="0" w:space="0" w:color="auto"/>
      </w:divBdr>
    </w:div>
    <w:div w:id="2076465214">
      <w:bodyDiv w:val="1"/>
      <w:marLeft w:val="0"/>
      <w:marRight w:val="0"/>
      <w:marTop w:val="0"/>
      <w:marBottom w:val="0"/>
      <w:divBdr>
        <w:top w:val="none" w:sz="0" w:space="0" w:color="auto"/>
        <w:left w:val="none" w:sz="0" w:space="0" w:color="auto"/>
        <w:bottom w:val="none" w:sz="0" w:space="0" w:color="auto"/>
        <w:right w:val="none" w:sz="0" w:space="0" w:color="auto"/>
      </w:divBdr>
    </w:div>
    <w:div w:id="2076469312">
      <w:bodyDiv w:val="1"/>
      <w:marLeft w:val="0"/>
      <w:marRight w:val="0"/>
      <w:marTop w:val="0"/>
      <w:marBottom w:val="0"/>
      <w:divBdr>
        <w:top w:val="none" w:sz="0" w:space="0" w:color="auto"/>
        <w:left w:val="none" w:sz="0" w:space="0" w:color="auto"/>
        <w:bottom w:val="none" w:sz="0" w:space="0" w:color="auto"/>
        <w:right w:val="none" w:sz="0" w:space="0" w:color="auto"/>
      </w:divBdr>
    </w:div>
    <w:div w:id="2077118500">
      <w:bodyDiv w:val="1"/>
      <w:marLeft w:val="0"/>
      <w:marRight w:val="0"/>
      <w:marTop w:val="0"/>
      <w:marBottom w:val="0"/>
      <w:divBdr>
        <w:top w:val="none" w:sz="0" w:space="0" w:color="auto"/>
        <w:left w:val="none" w:sz="0" w:space="0" w:color="auto"/>
        <w:bottom w:val="none" w:sz="0" w:space="0" w:color="auto"/>
        <w:right w:val="none" w:sz="0" w:space="0" w:color="auto"/>
      </w:divBdr>
    </w:div>
    <w:div w:id="2077122434">
      <w:bodyDiv w:val="1"/>
      <w:marLeft w:val="0"/>
      <w:marRight w:val="0"/>
      <w:marTop w:val="0"/>
      <w:marBottom w:val="0"/>
      <w:divBdr>
        <w:top w:val="none" w:sz="0" w:space="0" w:color="auto"/>
        <w:left w:val="none" w:sz="0" w:space="0" w:color="auto"/>
        <w:bottom w:val="none" w:sz="0" w:space="0" w:color="auto"/>
        <w:right w:val="none" w:sz="0" w:space="0" w:color="auto"/>
      </w:divBdr>
    </w:div>
    <w:div w:id="2077166323">
      <w:bodyDiv w:val="1"/>
      <w:marLeft w:val="0"/>
      <w:marRight w:val="0"/>
      <w:marTop w:val="0"/>
      <w:marBottom w:val="0"/>
      <w:divBdr>
        <w:top w:val="none" w:sz="0" w:space="0" w:color="auto"/>
        <w:left w:val="none" w:sz="0" w:space="0" w:color="auto"/>
        <w:bottom w:val="none" w:sz="0" w:space="0" w:color="auto"/>
        <w:right w:val="none" w:sz="0" w:space="0" w:color="auto"/>
      </w:divBdr>
    </w:div>
    <w:div w:id="2077236691">
      <w:bodyDiv w:val="1"/>
      <w:marLeft w:val="0"/>
      <w:marRight w:val="0"/>
      <w:marTop w:val="0"/>
      <w:marBottom w:val="0"/>
      <w:divBdr>
        <w:top w:val="none" w:sz="0" w:space="0" w:color="auto"/>
        <w:left w:val="none" w:sz="0" w:space="0" w:color="auto"/>
        <w:bottom w:val="none" w:sz="0" w:space="0" w:color="auto"/>
        <w:right w:val="none" w:sz="0" w:space="0" w:color="auto"/>
      </w:divBdr>
    </w:div>
    <w:div w:id="2077779178">
      <w:bodyDiv w:val="1"/>
      <w:marLeft w:val="0"/>
      <w:marRight w:val="0"/>
      <w:marTop w:val="0"/>
      <w:marBottom w:val="0"/>
      <w:divBdr>
        <w:top w:val="none" w:sz="0" w:space="0" w:color="auto"/>
        <w:left w:val="none" w:sz="0" w:space="0" w:color="auto"/>
        <w:bottom w:val="none" w:sz="0" w:space="0" w:color="auto"/>
        <w:right w:val="none" w:sz="0" w:space="0" w:color="auto"/>
      </w:divBdr>
    </w:div>
    <w:div w:id="2077781635">
      <w:bodyDiv w:val="1"/>
      <w:marLeft w:val="0"/>
      <w:marRight w:val="0"/>
      <w:marTop w:val="0"/>
      <w:marBottom w:val="0"/>
      <w:divBdr>
        <w:top w:val="none" w:sz="0" w:space="0" w:color="auto"/>
        <w:left w:val="none" w:sz="0" w:space="0" w:color="auto"/>
        <w:bottom w:val="none" w:sz="0" w:space="0" w:color="auto"/>
        <w:right w:val="none" w:sz="0" w:space="0" w:color="auto"/>
      </w:divBdr>
    </w:div>
    <w:div w:id="2077782615">
      <w:bodyDiv w:val="1"/>
      <w:marLeft w:val="0"/>
      <w:marRight w:val="0"/>
      <w:marTop w:val="0"/>
      <w:marBottom w:val="0"/>
      <w:divBdr>
        <w:top w:val="none" w:sz="0" w:space="0" w:color="auto"/>
        <w:left w:val="none" w:sz="0" w:space="0" w:color="auto"/>
        <w:bottom w:val="none" w:sz="0" w:space="0" w:color="auto"/>
        <w:right w:val="none" w:sz="0" w:space="0" w:color="auto"/>
      </w:divBdr>
    </w:div>
    <w:div w:id="2077849525">
      <w:bodyDiv w:val="1"/>
      <w:marLeft w:val="0"/>
      <w:marRight w:val="0"/>
      <w:marTop w:val="0"/>
      <w:marBottom w:val="0"/>
      <w:divBdr>
        <w:top w:val="none" w:sz="0" w:space="0" w:color="auto"/>
        <w:left w:val="none" w:sz="0" w:space="0" w:color="auto"/>
        <w:bottom w:val="none" w:sz="0" w:space="0" w:color="auto"/>
        <w:right w:val="none" w:sz="0" w:space="0" w:color="auto"/>
      </w:divBdr>
    </w:div>
    <w:div w:id="2077894875">
      <w:bodyDiv w:val="1"/>
      <w:marLeft w:val="0"/>
      <w:marRight w:val="0"/>
      <w:marTop w:val="0"/>
      <w:marBottom w:val="0"/>
      <w:divBdr>
        <w:top w:val="none" w:sz="0" w:space="0" w:color="auto"/>
        <w:left w:val="none" w:sz="0" w:space="0" w:color="auto"/>
        <w:bottom w:val="none" w:sz="0" w:space="0" w:color="auto"/>
        <w:right w:val="none" w:sz="0" w:space="0" w:color="auto"/>
      </w:divBdr>
    </w:div>
    <w:div w:id="2078018767">
      <w:bodyDiv w:val="1"/>
      <w:marLeft w:val="0"/>
      <w:marRight w:val="0"/>
      <w:marTop w:val="0"/>
      <w:marBottom w:val="0"/>
      <w:divBdr>
        <w:top w:val="none" w:sz="0" w:space="0" w:color="auto"/>
        <w:left w:val="none" w:sz="0" w:space="0" w:color="auto"/>
        <w:bottom w:val="none" w:sz="0" w:space="0" w:color="auto"/>
        <w:right w:val="none" w:sz="0" w:space="0" w:color="auto"/>
      </w:divBdr>
    </w:div>
    <w:div w:id="2078043357">
      <w:bodyDiv w:val="1"/>
      <w:marLeft w:val="0"/>
      <w:marRight w:val="0"/>
      <w:marTop w:val="0"/>
      <w:marBottom w:val="0"/>
      <w:divBdr>
        <w:top w:val="none" w:sz="0" w:space="0" w:color="auto"/>
        <w:left w:val="none" w:sz="0" w:space="0" w:color="auto"/>
        <w:bottom w:val="none" w:sz="0" w:space="0" w:color="auto"/>
        <w:right w:val="none" w:sz="0" w:space="0" w:color="auto"/>
      </w:divBdr>
    </w:div>
    <w:div w:id="2078046022">
      <w:bodyDiv w:val="1"/>
      <w:marLeft w:val="0"/>
      <w:marRight w:val="0"/>
      <w:marTop w:val="0"/>
      <w:marBottom w:val="0"/>
      <w:divBdr>
        <w:top w:val="none" w:sz="0" w:space="0" w:color="auto"/>
        <w:left w:val="none" w:sz="0" w:space="0" w:color="auto"/>
        <w:bottom w:val="none" w:sz="0" w:space="0" w:color="auto"/>
        <w:right w:val="none" w:sz="0" w:space="0" w:color="auto"/>
      </w:divBdr>
    </w:div>
    <w:div w:id="2078046913">
      <w:bodyDiv w:val="1"/>
      <w:marLeft w:val="0"/>
      <w:marRight w:val="0"/>
      <w:marTop w:val="0"/>
      <w:marBottom w:val="0"/>
      <w:divBdr>
        <w:top w:val="none" w:sz="0" w:space="0" w:color="auto"/>
        <w:left w:val="none" w:sz="0" w:space="0" w:color="auto"/>
        <w:bottom w:val="none" w:sz="0" w:space="0" w:color="auto"/>
        <w:right w:val="none" w:sz="0" w:space="0" w:color="auto"/>
      </w:divBdr>
    </w:div>
    <w:div w:id="2078092454">
      <w:bodyDiv w:val="1"/>
      <w:marLeft w:val="0"/>
      <w:marRight w:val="0"/>
      <w:marTop w:val="0"/>
      <w:marBottom w:val="0"/>
      <w:divBdr>
        <w:top w:val="none" w:sz="0" w:space="0" w:color="auto"/>
        <w:left w:val="none" w:sz="0" w:space="0" w:color="auto"/>
        <w:bottom w:val="none" w:sz="0" w:space="0" w:color="auto"/>
        <w:right w:val="none" w:sz="0" w:space="0" w:color="auto"/>
      </w:divBdr>
    </w:div>
    <w:div w:id="2078277786">
      <w:bodyDiv w:val="1"/>
      <w:marLeft w:val="0"/>
      <w:marRight w:val="0"/>
      <w:marTop w:val="0"/>
      <w:marBottom w:val="0"/>
      <w:divBdr>
        <w:top w:val="none" w:sz="0" w:space="0" w:color="auto"/>
        <w:left w:val="none" w:sz="0" w:space="0" w:color="auto"/>
        <w:bottom w:val="none" w:sz="0" w:space="0" w:color="auto"/>
        <w:right w:val="none" w:sz="0" w:space="0" w:color="auto"/>
      </w:divBdr>
    </w:div>
    <w:div w:id="2078281479">
      <w:bodyDiv w:val="1"/>
      <w:marLeft w:val="0"/>
      <w:marRight w:val="0"/>
      <w:marTop w:val="0"/>
      <w:marBottom w:val="0"/>
      <w:divBdr>
        <w:top w:val="none" w:sz="0" w:space="0" w:color="auto"/>
        <w:left w:val="none" w:sz="0" w:space="0" w:color="auto"/>
        <w:bottom w:val="none" w:sz="0" w:space="0" w:color="auto"/>
        <w:right w:val="none" w:sz="0" w:space="0" w:color="auto"/>
      </w:divBdr>
    </w:div>
    <w:div w:id="2078890564">
      <w:bodyDiv w:val="1"/>
      <w:marLeft w:val="0"/>
      <w:marRight w:val="0"/>
      <w:marTop w:val="0"/>
      <w:marBottom w:val="0"/>
      <w:divBdr>
        <w:top w:val="none" w:sz="0" w:space="0" w:color="auto"/>
        <w:left w:val="none" w:sz="0" w:space="0" w:color="auto"/>
        <w:bottom w:val="none" w:sz="0" w:space="0" w:color="auto"/>
        <w:right w:val="none" w:sz="0" w:space="0" w:color="auto"/>
      </w:divBdr>
    </w:div>
    <w:div w:id="2078895184">
      <w:bodyDiv w:val="1"/>
      <w:marLeft w:val="0"/>
      <w:marRight w:val="0"/>
      <w:marTop w:val="0"/>
      <w:marBottom w:val="0"/>
      <w:divBdr>
        <w:top w:val="none" w:sz="0" w:space="0" w:color="auto"/>
        <w:left w:val="none" w:sz="0" w:space="0" w:color="auto"/>
        <w:bottom w:val="none" w:sz="0" w:space="0" w:color="auto"/>
        <w:right w:val="none" w:sz="0" w:space="0" w:color="auto"/>
      </w:divBdr>
    </w:div>
    <w:div w:id="2079352560">
      <w:bodyDiv w:val="1"/>
      <w:marLeft w:val="0"/>
      <w:marRight w:val="0"/>
      <w:marTop w:val="0"/>
      <w:marBottom w:val="0"/>
      <w:divBdr>
        <w:top w:val="none" w:sz="0" w:space="0" w:color="auto"/>
        <w:left w:val="none" w:sz="0" w:space="0" w:color="auto"/>
        <w:bottom w:val="none" w:sz="0" w:space="0" w:color="auto"/>
        <w:right w:val="none" w:sz="0" w:space="0" w:color="auto"/>
      </w:divBdr>
    </w:div>
    <w:div w:id="2079594721">
      <w:bodyDiv w:val="1"/>
      <w:marLeft w:val="0"/>
      <w:marRight w:val="0"/>
      <w:marTop w:val="0"/>
      <w:marBottom w:val="0"/>
      <w:divBdr>
        <w:top w:val="none" w:sz="0" w:space="0" w:color="auto"/>
        <w:left w:val="none" w:sz="0" w:space="0" w:color="auto"/>
        <w:bottom w:val="none" w:sz="0" w:space="0" w:color="auto"/>
        <w:right w:val="none" w:sz="0" w:space="0" w:color="auto"/>
      </w:divBdr>
    </w:div>
    <w:div w:id="2080055484">
      <w:bodyDiv w:val="1"/>
      <w:marLeft w:val="0"/>
      <w:marRight w:val="0"/>
      <w:marTop w:val="0"/>
      <w:marBottom w:val="0"/>
      <w:divBdr>
        <w:top w:val="none" w:sz="0" w:space="0" w:color="auto"/>
        <w:left w:val="none" w:sz="0" w:space="0" w:color="auto"/>
        <w:bottom w:val="none" w:sz="0" w:space="0" w:color="auto"/>
        <w:right w:val="none" w:sz="0" w:space="0" w:color="auto"/>
      </w:divBdr>
    </w:div>
    <w:div w:id="2080132965">
      <w:bodyDiv w:val="1"/>
      <w:marLeft w:val="0"/>
      <w:marRight w:val="0"/>
      <w:marTop w:val="0"/>
      <w:marBottom w:val="0"/>
      <w:divBdr>
        <w:top w:val="none" w:sz="0" w:space="0" w:color="auto"/>
        <w:left w:val="none" w:sz="0" w:space="0" w:color="auto"/>
        <w:bottom w:val="none" w:sz="0" w:space="0" w:color="auto"/>
        <w:right w:val="none" w:sz="0" w:space="0" w:color="auto"/>
      </w:divBdr>
    </w:div>
    <w:div w:id="2080133888">
      <w:bodyDiv w:val="1"/>
      <w:marLeft w:val="0"/>
      <w:marRight w:val="0"/>
      <w:marTop w:val="0"/>
      <w:marBottom w:val="0"/>
      <w:divBdr>
        <w:top w:val="none" w:sz="0" w:space="0" w:color="auto"/>
        <w:left w:val="none" w:sz="0" w:space="0" w:color="auto"/>
        <w:bottom w:val="none" w:sz="0" w:space="0" w:color="auto"/>
        <w:right w:val="none" w:sz="0" w:space="0" w:color="auto"/>
      </w:divBdr>
    </w:div>
    <w:div w:id="2080208840">
      <w:bodyDiv w:val="1"/>
      <w:marLeft w:val="0"/>
      <w:marRight w:val="0"/>
      <w:marTop w:val="0"/>
      <w:marBottom w:val="0"/>
      <w:divBdr>
        <w:top w:val="none" w:sz="0" w:space="0" w:color="auto"/>
        <w:left w:val="none" w:sz="0" w:space="0" w:color="auto"/>
        <w:bottom w:val="none" w:sz="0" w:space="0" w:color="auto"/>
        <w:right w:val="none" w:sz="0" w:space="0" w:color="auto"/>
      </w:divBdr>
    </w:div>
    <w:div w:id="2080323838">
      <w:bodyDiv w:val="1"/>
      <w:marLeft w:val="0"/>
      <w:marRight w:val="0"/>
      <w:marTop w:val="0"/>
      <w:marBottom w:val="0"/>
      <w:divBdr>
        <w:top w:val="none" w:sz="0" w:space="0" w:color="auto"/>
        <w:left w:val="none" w:sz="0" w:space="0" w:color="auto"/>
        <w:bottom w:val="none" w:sz="0" w:space="0" w:color="auto"/>
        <w:right w:val="none" w:sz="0" w:space="0" w:color="auto"/>
      </w:divBdr>
    </w:div>
    <w:div w:id="2080469671">
      <w:bodyDiv w:val="1"/>
      <w:marLeft w:val="0"/>
      <w:marRight w:val="0"/>
      <w:marTop w:val="0"/>
      <w:marBottom w:val="0"/>
      <w:divBdr>
        <w:top w:val="none" w:sz="0" w:space="0" w:color="auto"/>
        <w:left w:val="none" w:sz="0" w:space="0" w:color="auto"/>
        <w:bottom w:val="none" w:sz="0" w:space="0" w:color="auto"/>
        <w:right w:val="none" w:sz="0" w:space="0" w:color="auto"/>
      </w:divBdr>
    </w:div>
    <w:div w:id="2080470806">
      <w:bodyDiv w:val="1"/>
      <w:marLeft w:val="0"/>
      <w:marRight w:val="0"/>
      <w:marTop w:val="0"/>
      <w:marBottom w:val="0"/>
      <w:divBdr>
        <w:top w:val="none" w:sz="0" w:space="0" w:color="auto"/>
        <w:left w:val="none" w:sz="0" w:space="0" w:color="auto"/>
        <w:bottom w:val="none" w:sz="0" w:space="0" w:color="auto"/>
        <w:right w:val="none" w:sz="0" w:space="0" w:color="auto"/>
      </w:divBdr>
    </w:div>
    <w:div w:id="2080638693">
      <w:bodyDiv w:val="1"/>
      <w:marLeft w:val="0"/>
      <w:marRight w:val="0"/>
      <w:marTop w:val="0"/>
      <w:marBottom w:val="0"/>
      <w:divBdr>
        <w:top w:val="none" w:sz="0" w:space="0" w:color="auto"/>
        <w:left w:val="none" w:sz="0" w:space="0" w:color="auto"/>
        <w:bottom w:val="none" w:sz="0" w:space="0" w:color="auto"/>
        <w:right w:val="none" w:sz="0" w:space="0" w:color="auto"/>
      </w:divBdr>
    </w:div>
    <w:div w:id="2080980061">
      <w:bodyDiv w:val="1"/>
      <w:marLeft w:val="0"/>
      <w:marRight w:val="0"/>
      <w:marTop w:val="0"/>
      <w:marBottom w:val="0"/>
      <w:divBdr>
        <w:top w:val="none" w:sz="0" w:space="0" w:color="auto"/>
        <w:left w:val="none" w:sz="0" w:space="0" w:color="auto"/>
        <w:bottom w:val="none" w:sz="0" w:space="0" w:color="auto"/>
        <w:right w:val="none" w:sz="0" w:space="0" w:color="auto"/>
      </w:divBdr>
    </w:div>
    <w:div w:id="2081053875">
      <w:bodyDiv w:val="1"/>
      <w:marLeft w:val="0"/>
      <w:marRight w:val="0"/>
      <w:marTop w:val="0"/>
      <w:marBottom w:val="0"/>
      <w:divBdr>
        <w:top w:val="none" w:sz="0" w:space="0" w:color="auto"/>
        <w:left w:val="none" w:sz="0" w:space="0" w:color="auto"/>
        <w:bottom w:val="none" w:sz="0" w:space="0" w:color="auto"/>
        <w:right w:val="none" w:sz="0" w:space="0" w:color="auto"/>
      </w:divBdr>
    </w:div>
    <w:div w:id="2081173318">
      <w:bodyDiv w:val="1"/>
      <w:marLeft w:val="0"/>
      <w:marRight w:val="0"/>
      <w:marTop w:val="0"/>
      <w:marBottom w:val="0"/>
      <w:divBdr>
        <w:top w:val="none" w:sz="0" w:space="0" w:color="auto"/>
        <w:left w:val="none" w:sz="0" w:space="0" w:color="auto"/>
        <w:bottom w:val="none" w:sz="0" w:space="0" w:color="auto"/>
        <w:right w:val="none" w:sz="0" w:space="0" w:color="auto"/>
      </w:divBdr>
    </w:div>
    <w:div w:id="2081558376">
      <w:bodyDiv w:val="1"/>
      <w:marLeft w:val="0"/>
      <w:marRight w:val="0"/>
      <w:marTop w:val="0"/>
      <w:marBottom w:val="0"/>
      <w:divBdr>
        <w:top w:val="none" w:sz="0" w:space="0" w:color="auto"/>
        <w:left w:val="none" w:sz="0" w:space="0" w:color="auto"/>
        <w:bottom w:val="none" w:sz="0" w:space="0" w:color="auto"/>
        <w:right w:val="none" w:sz="0" w:space="0" w:color="auto"/>
      </w:divBdr>
    </w:div>
    <w:div w:id="2081633020">
      <w:bodyDiv w:val="1"/>
      <w:marLeft w:val="0"/>
      <w:marRight w:val="0"/>
      <w:marTop w:val="0"/>
      <w:marBottom w:val="0"/>
      <w:divBdr>
        <w:top w:val="none" w:sz="0" w:space="0" w:color="auto"/>
        <w:left w:val="none" w:sz="0" w:space="0" w:color="auto"/>
        <w:bottom w:val="none" w:sz="0" w:space="0" w:color="auto"/>
        <w:right w:val="none" w:sz="0" w:space="0" w:color="auto"/>
      </w:divBdr>
    </w:div>
    <w:div w:id="2081713400">
      <w:bodyDiv w:val="1"/>
      <w:marLeft w:val="0"/>
      <w:marRight w:val="0"/>
      <w:marTop w:val="0"/>
      <w:marBottom w:val="0"/>
      <w:divBdr>
        <w:top w:val="none" w:sz="0" w:space="0" w:color="auto"/>
        <w:left w:val="none" w:sz="0" w:space="0" w:color="auto"/>
        <w:bottom w:val="none" w:sz="0" w:space="0" w:color="auto"/>
        <w:right w:val="none" w:sz="0" w:space="0" w:color="auto"/>
      </w:divBdr>
    </w:div>
    <w:div w:id="2081752550">
      <w:bodyDiv w:val="1"/>
      <w:marLeft w:val="0"/>
      <w:marRight w:val="0"/>
      <w:marTop w:val="0"/>
      <w:marBottom w:val="0"/>
      <w:divBdr>
        <w:top w:val="none" w:sz="0" w:space="0" w:color="auto"/>
        <w:left w:val="none" w:sz="0" w:space="0" w:color="auto"/>
        <w:bottom w:val="none" w:sz="0" w:space="0" w:color="auto"/>
        <w:right w:val="none" w:sz="0" w:space="0" w:color="auto"/>
      </w:divBdr>
    </w:div>
    <w:div w:id="2082096791">
      <w:bodyDiv w:val="1"/>
      <w:marLeft w:val="0"/>
      <w:marRight w:val="0"/>
      <w:marTop w:val="0"/>
      <w:marBottom w:val="0"/>
      <w:divBdr>
        <w:top w:val="none" w:sz="0" w:space="0" w:color="auto"/>
        <w:left w:val="none" w:sz="0" w:space="0" w:color="auto"/>
        <w:bottom w:val="none" w:sz="0" w:space="0" w:color="auto"/>
        <w:right w:val="none" w:sz="0" w:space="0" w:color="auto"/>
      </w:divBdr>
    </w:div>
    <w:div w:id="2082291827">
      <w:bodyDiv w:val="1"/>
      <w:marLeft w:val="0"/>
      <w:marRight w:val="0"/>
      <w:marTop w:val="0"/>
      <w:marBottom w:val="0"/>
      <w:divBdr>
        <w:top w:val="none" w:sz="0" w:space="0" w:color="auto"/>
        <w:left w:val="none" w:sz="0" w:space="0" w:color="auto"/>
        <w:bottom w:val="none" w:sz="0" w:space="0" w:color="auto"/>
        <w:right w:val="none" w:sz="0" w:space="0" w:color="auto"/>
      </w:divBdr>
    </w:div>
    <w:div w:id="2082293917">
      <w:bodyDiv w:val="1"/>
      <w:marLeft w:val="0"/>
      <w:marRight w:val="0"/>
      <w:marTop w:val="0"/>
      <w:marBottom w:val="0"/>
      <w:divBdr>
        <w:top w:val="none" w:sz="0" w:space="0" w:color="auto"/>
        <w:left w:val="none" w:sz="0" w:space="0" w:color="auto"/>
        <w:bottom w:val="none" w:sz="0" w:space="0" w:color="auto"/>
        <w:right w:val="none" w:sz="0" w:space="0" w:color="auto"/>
      </w:divBdr>
    </w:div>
    <w:div w:id="2082360730">
      <w:bodyDiv w:val="1"/>
      <w:marLeft w:val="0"/>
      <w:marRight w:val="0"/>
      <w:marTop w:val="0"/>
      <w:marBottom w:val="0"/>
      <w:divBdr>
        <w:top w:val="none" w:sz="0" w:space="0" w:color="auto"/>
        <w:left w:val="none" w:sz="0" w:space="0" w:color="auto"/>
        <w:bottom w:val="none" w:sz="0" w:space="0" w:color="auto"/>
        <w:right w:val="none" w:sz="0" w:space="0" w:color="auto"/>
      </w:divBdr>
    </w:div>
    <w:div w:id="2082603288">
      <w:bodyDiv w:val="1"/>
      <w:marLeft w:val="0"/>
      <w:marRight w:val="0"/>
      <w:marTop w:val="0"/>
      <w:marBottom w:val="0"/>
      <w:divBdr>
        <w:top w:val="none" w:sz="0" w:space="0" w:color="auto"/>
        <w:left w:val="none" w:sz="0" w:space="0" w:color="auto"/>
        <w:bottom w:val="none" w:sz="0" w:space="0" w:color="auto"/>
        <w:right w:val="none" w:sz="0" w:space="0" w:color="auto"/>
      </w:divBdr>
    </w:div>
    <w:div w:id="2082632914">
      <w:bodyDiv w:val="1"/>
      <w:marLeft w:val="0"/>
      <w:marRight w:val="0"/>
      <w:marTop w:val="0"/>
      <w:marBottom w:val="0"/>
      <w:divBdr>
        <w:top w:val="none" w:sz="0" w:space="0" w:color="auto"/>
        <w:left w:val="none" w:sz="0" w:space="0" w:color="auto"/>
        <w:bottom w:val="none" w:sz="0" w:space="0" w:color="auto"/>
        <w:right w:val="none" w:sz="0" w:space="0" w:color="auto"/>
      </w:divBdr>
    </w:div>
    <w:div w:id="2082634472">
      <w:bodyDiv w:val="1"/>
      <w:marLeft w:val="0"/>
      <w:marRight w:val="0"/>
      <w:marTop w:val="0"/>
      <w:marBottom w:val="0"/>
      <w:divBdr>
        <w:top w:val="none" w:sz="0" w:space="0" w:color="auto"/>
        <w:left w:val="none" w:sz="0" w:space="0" w:color="auto"/>
        <w:bottom w:val="none" w:sz="0" w:space="0" w:color="auto"/>
        <w:right w:val="none" w:sz="0" w:space="0" w:color="auto"/>
      </w:divBdr>
    </w:div>
    <w:div w:id="2083017449">
      <w:bodyDiv w:val="1"/>
      <w:marLeft w:val="0"/>
      <w:marRight w:val="0"/>
      <w:marTop w:val="0"/>
      <w:marBottom w:val="0"/>
      <w:divBdr>
        <w:top w:val="none" w:sz="0" w:space="0" w:color="auto"/>
        <w:left w:val="none" w:sz="0" w:space="0" w:color="auto"/>
        <w:bottom w:val="none" w:sz="0" w:space="0" w:color="auto"/>
        <w:right w:val="none" w:sz="0" w:space="0" w:color="auto"/>
      </w:divBdr>
    </w:div>
    <w:div w:id="2083021404">
      <w:bodyDiv w:val="1"/>
      <w:marLeft w:val="0"/>
      <w:marRight w:val="0"/>
      <w:marTop w:val="0"/>
      <w:marBottom w:val="0"/>
      <w:divBdr>
        <w:top w:val="none" w:sz="0" w:space="0" w:color="auto"/>
        <w:left w:val="none" w:sz="0" w:space="0" w:color="auto"/>
        <w:bottom w:val="none" w:sz="0" w:space="0" w:color="auto"/>
        <w:right w:val="none" w:sz="0" w:space="0" w:color="auto"/>
      </w:divBdr>
    </w:div>
    <w:div w:id="2083143081">
      <w:bodyDiv w:val="1"/>
      <w:marLeft w:val="0"/>
      <w:marRight w:val="0"/>
      <w:marTop w:val="0"/>
      <w:marBottom w:val="0"/>
      <w:divBdr>
        <w:top w:val="none" w:sz="0" w:space="0" w:color="auto"/>
        <w:left w:val="none" w:sz="0" w:space="0" w:color="auto"/>
        <w:bottom w:val="none" w:sz="0" w:space="0" w:color="auto"/>
        <w:right w:val="none" w:sz="0" w:space="0" w:color="auto"/>
      </w:divBdr>
    </w:div>
    <w:div w:id="2083335704">
      <w:bodyDiv w:val="1"/>
      <w:marLeft w:val="0"/>
      <w:marRight w:val="0"/>
      <w:marTop w:val="0"/>
      <w:marBottom w:val="0"/>
      <w:divBdr>
        <w:top w:val="none" w:sz="0" w:space="0" w:color="auto"/>
        <w:left w:val="none" w:sz="0" w:space="0" w:color="auto"/>
        <w:bottom w:val="none" w:sz="0" w:space="0" w:color="auto"/>
        <w:right w:val="none" w:sz="0" w:space="0" w:color="auto"/>
      </w:divBdr>
    </w:div>
    <w:div w:id="2083671912">
      <w:bodyDiv w:val="1"/>
      <w:marLeft w:val="0"/>
      <w:marRight w:val="0"/>
      <w:marTop w:val="0"/>
      <w:marBottom w:val="0"/>
      <w:divBdr>
        <w:top w:val="none" w:sz="0" w:space="0" w:color="auto"/>
        <w:left w:val="none" w:sz="0" w:space="0" w:color="auto"/>
        <w:bottom w:val="none" w:sz="0" w:space="0" w:color="auto"/>
        <w:right w:val="none" w:sz="0" w:space="0" w:color="auto"/>
      </w:divBdr>
    </w:div>
    <w:div w:id="2084063001">
      <w:bodyDiv w:val="1"/>
      <w:marLeft w:val="0"/>
      <w:marRight w:val="0"/>
      <w:marTop w:val="0"/>
      <w:marBottom w:val="0"/>
      <w:divBdr>
        <w:top w:val="none" w:sz="0" w:space="0" w:color="auto"/>
        <w:left w:val="none" w:sz="0" w:space="0" w:color="auto"/>
        <w:bottom w:val="none" w:sz="0" w:space="0" w:color="auto"/>
        <w:right w:val="none" w:sz="0" w:space="0" w:color="auto"/>
      </w:divBdr>
    </w:div>
    <w:div w:id="2084140111">
      <w:bodyDiv w:val="1"/>
      <w:marLeft w:val="0"/>
      <w:marRight w:val="0"/>
      <w:marTop w:val="0"/>
      <w:marBottom w:val="0"/>
      <w:divBdr>
        <w:top w:val="none" w:sz="0" w:space="0" w:color="auto"/>
        <w:left w:val="none" w:sz="0" w:space="0" w:color="auto"/>
        <w:bottom w:val="none" w:sz="0" w:space="0" w:color="auto"/>
        <w:right w:val="none" w:sz="0" w:space="0" w:color="auto"/>
      </w:divBdr>
    </w:div>
    <w:div w:id="2084373037">
      <w:bodyDiv w:val="1"/>
      <w:marLeft w:val="0"/>
      <w:marRight w:val="0"/>
      <w:marTop w:val="0"/>
      <w:marBottom w:val="0"/>
      <w:divBdr>
        <w:top w:val="none" w:sz="0" w:space="0" w:color="auto"/>
        <w:left w:val="none" w:sz="0" w:space="0" w:color="auto"/>
        <w:bottom w:val="none" w:sz="0" w:space="0" w:color="auto"/>
        <w:right w:val="none" w:sz="0" w:space="0" w:color="auto"/>
      </w:divBdr>
    </w:div>
    <w:div w:id="2084642619">
      <w:bodyDiv w:val="1"/>
      <w:marLeft w:val="0"/>
      <w:marRight w:val="0"/>
      <w:marTop w:val="0"/>
      <w:marBottom w:val="0"/>
      <w:divBdr>
        <w:top w:val="none" w:sz="0" w:space="0" w:color="auto"/>
        <w:left w:val="none" w:sz="0" w:space="0" w:color="auto"/>
        <w:bottom w:val="none" w:sz="0" w:space="0" w:color="auto"/>
        <w:right w:val="none" w:sz="0" w:space="0" w:color="auto"/>
      </w:divBdr>
    </w:div>
    <w:div w:id="2085029020">
      <w:bodyDiv w:val="1"/>
      <w:marLeft w:val="0"/>
      <w:marRight w:val="0"/>
      <w:marTop w:val="0"/>
      <w:marBottom w:val="0"/>
      <w:divBdr>
        <w:top w:val="none" w:sz="0" w:space="0" w:color="auto"/>
        <w:left w:val="none" w:sz="0" w:space="0" w:color="auto"/>
        <w:bottom w:val="none" w:sz="0" w:space="0" w:color="auto"/>
        <w:right w:val="none" w:sz="0" w:space="0" w:color="auto"/>
      </w:divBdr>
    </w:div>
    <w:div w:id="2085174531">
      <w:bodyDiv w:val="1"/>
      <w:marLeft w:val="0"/>
      <w:marRight w:val="0"/>
      <w:marTop w:val="0"/>
      <w:marBottom w:val="0"/>
      <w:divBdr>
        <w:top w:val="none" w:sz="0" w:space="0" w:color="auto"/>
        <w:left w:val="none" w:sz="0" w:space="0" w:color="auto"/>
        <w:bottom w:val="none" w:sz="0" w:space="0" w:color="auto"/>
        <w:right w:val="none" w:sz="0" w:space="0" w:color="auto"/>
      </w:divBdr>
    </w:div>
    <w:div w:id="2085182902">
      <w:bodyDiv w:val="1"/>
      <w:marLeft w:val="0"/>
      <w:marRight w:val="0"/>
      <w:marTop w:val="0"/>
      <w:marBottom w:val="0"/>
      <w:divBdr>
        <w:top w:val="none" w:sz="0" w:space="0" w:color="auto"/>
        <w:left w:val="none" w:sz="0" w:space="0" w:color="auto"/>
        <w:bottom w:val="none" w:sz="0" w:space="0" w:color="auto"/>
        <w:right w:val="none" w:sz="0" w:space="0" w:color="auto"/>
      </w:divBdr>
    </w:div>
    <w:div w:id="2085451874">
      <w:bodyDiv w:val="1"/>
      <w:marLeft w:val="0"/>
      <w:marRight w:val="0"/>
      <w:marTop w:val="0"/>
      <w:marBottom w:val="0"/>
      <w:divBdr>
        <w:top w:val="none" w:sz="0" w:space="0" w:color="auto"/>
        <w:left w:val="none" w:sz="0" w:space="0" w:color="auto"/>
        <w:bottom w:val="none" w:sz="0" w:space="0" w:color="auto"/>
        <w:right w:val="none" w:sz="0" w:space="0" w:color="auto"/>
      </w:divBdr>
    </w:div>
    <w:div w:id="2085489116">
      <w:bodyDiv w:val="1"/>
      <w:marLeft w:val="0"/>
      <w:marRight w:val="0"/>
      <w:marTop w:val="0"/>
      <w:marBottom w:val="0"/>
      <w:divBdr>
        <w:top w:val="none" w:sz="0" w:space="0" w:color="auto"/>
        <w:left w:val="none" w:sz="0" w:space="0" w:color="auto"/>
        <w:bottom w:val="none" w:sz="0" w:space="0" w:color="auto"/>
        <w:right w:val="none" w:sz="0" w:space="0" w:color="auto"/>
      </w:divBdr>
    </w:div>
    <w:div w:id="2085495336">
      <w:bodyDiv w:val="1"/>
      <w:marLeft w:val="0"/>
      <w:marRight w:val="0"/>
      <w:marTop w:val="0"/>
      <w:marBottom w:val="0"/>
      <w:divBdr>
        <w:top w:val="none" w:sz="0" w:space="0" w:color="auto"/>
        <w:left w:val="none" w:sz="0" w:space="0" w:color="auto"/>
        <w:bottom w:val="none" w:sz="0" w:space="0" w:color="auto"/>
        <w:right w:val="none" w:sz="0" w:space="0" w:color="auto"/>
      </w:divBdr>
    </w:div>
    <w:div w:id="2085640717">
      <w:bodyDiv w:val="1"/>
      <w:marLeft w:val="0"/>
      <w:marRight w:val="0"/>
      <w:marTop w:val="0"/>
      <w:marBottom w:val="0"/>
      <w:divBdr>
        <w:top w:val="none" w:sz="0" w:space="0" w:color="auto"/>
        <w:left w:val="none" w:sz="0" w:space="0" w:color="auto"/>
        <w:bottom w:val="none" w:sz="0" w:space="0" w:color="auto"/>
        <w:right w:val="none" w:sz="0" w:space="0" w:color="auto"/>
      </w:divBdr>
    </w:div>
    <w:div w:id="2085758688">
      <w:bodyDiv w:val="1"/>
      <w:marLeft w:val="0"/>
      <w:marRight w:val="0"/>
      <w:marTop w:val="0"/>
      <w:marBottom w:val="0"/>
      <w:divBdr>
        <w:top w:val="none" w:sz="0" w:space="0" w:color="auto"/>
        <w:left w:val="none" w:sz="0" w:space="0" w:color="auto"/>
        <w:bottom w:val="none" w:sz="0" w:space="0" w:color="auto"/>
        <w:right w:val="none" w:sz="0" w:space="0" w:color="auto"/>
      </w:divBdr>
    </w:div>
    <w:div w:id="2085905136">
      <w:bodyDiv w:val="1"/>
      <w:marLeft w:val="0"/>
      <w:marRight w:val="0"/>
      <w:marTop w:val="0"/>
      <w:marBottom w:val="0"/>
      <w:divBdr>
        <w:top w:val="none" w:sz="0" w:space="0" w:color="auto"/>
        <w:left w:val="none" w:sz="0" w:space="0" w:color="auto"/>
        <w:bottom w:val="none" w:sz="0" w:space="0" w:color="auto"/>
        <w:right w:val="none" w:sz="0" w:space="0" w:color="auto"/>
      </w:divBdr>
    </w:div>
    <w:div w:id="2085909649">
      <w:bodyDiv w:val="1"/>
      <w:marLeft w:val="0"/>
      <w:marRight w:val="0"/>
      <w:marTop w:val="0"/>
      <w:marBottom w:val="0"/>
      <w:divBdr>
        <w:top w:val="none" w:sz="0" w:space="0" w:color="auto"/>
        <w:left w:val="none" w:sz="0" w:space="0" w:color="auto"/>
        <w:bottom w:val="none" w:sz="0" w:space="0" w:color="auto"/>
        <w:right w:val="none" w:sz="0" w:space="0" w:color="auto"/>
      </w:divBdr>
    </w:div>
    <w:div w:id="2086224319">
      <w:bodyDiv w:val="1"/>
      <w:marLeft w:val="0"/>
      <w:marRight w:val="0"/>
      <w:marTop w:val="0"/>
      <w:marBottom w:val="0"/>
      <w:divBdr>
        <w:top w:val="none" w:sz="0" w:space="0" w:color="auto"/>
        <w:left w:val="none" w:sz="0" w:space="0" w:color="auto"/>
        <w:bottom w:val="none" w:sz="0" w:space="0" w:color="auto"/>
        <w:right w:val="none" w:sz="0" w:space="0" w:color="auto"/>
      </w:divBdr>
    </w:div>
    <w:div w:id="2086296717">
      <w:bodyDiv w:val="1"/>
      <w:marLeft w:val="0"/>
      <w:marRight w:val="0"/>
      <w:marTop w:val="0"/>
      <w:marBottom w:val="0"/>
      <w:divBdr>
        <w:top w:val="none" w:sz="0" w:space="0" w:color="auto"/>
        <w:left w:val="none" w:sz="0" w:space="0" w:color="auto"/>
        <w:bottom w:val="none" w:sz="0" w:space="0" w:color="auto"/>
        <w:right w:val="none" w:sz="0" w:space="0" w:color="auto"/>
      </w:divBdr>
    </w:div>
    <w:div w:id="2086417592">
      <w:bodyDiv w:val="1"/>
      <w:marLeft w:val="0"/>
      <w:marRight w:val="0"/>
      <w:marTop w:val="0"/>
      <w:marBottom w:val="0"/>
      <w:divBdr>
        <w:top w:val="none" w:sz="0" w:space="0" w:color="auto"/>
        <w:left w:val="none" w:sz="0" w:space="0" w:color="auto"/>
        <w:bottom w:val="none" w:sz="0" w:space="0" w:color="auto"/>
        <w:right w:val="none" w:sz="0" w:space="0" w:color="auto"/>
      </w:divBdr>
    </w:div>
    <w:div w:id="2086561879">
      <w:bodyDiv w:val="1"/>
      <w:marLeft w:val="0"/>
      <w:marRight w:val="0"/>
      <w:marTop w:val="0"/>
      <w:marBottom w:val="0"/>
      <w:divBdr>
        <w:top w:val="none" w:sz="0" w:space="0" w:color="auto"/>
        <w:left w:val="none" w:sz="0" w:space="0" w:color="auto"/>
        <w:bottom w:val="none" w:sz="0" w:space="0" w:color="auto"/>
        <w:right w:val="none" w:sz="0" w:space="0" w:color="auto"/>
      </w:divBdr>
    </w:div>
    <w:div w:id="2086606592">
      <w:bodyDiv w:val="1"/>
      <w:marLeft w:val="0"/>
      <w:marRight w:val="0"/>
      <w:marTop w:val="0"/>
      <w:marBottom w:val="0"/>
      <w:divBdr>
        <w:top w:val="none" w:sz="0" w:space="0" w:color="auto"/>
        <w:left w:val="none" w:sz="0" w:space="0" w:color="auto"/>
        <w:bottom w:val="none" w:sz="0" w:space="0" w:color="auto"/>
        <w:right w:val="none" w:sz="0" w:space="0" w:color="auto"/>
      </w:divBdr>
    </w:div>
    <w:div w:id="2086754762">
      <w:bodyDiv w:val="1"/>
      <w:marLeft w:val="0"/>
      <w:marRight w:val="0"/>
      <w:marTop w:val="0"/>
      <w:marBottom w:val="0"/>
      <w:divBdr>
        <w:top w:val="none" w:sz="0" w:space="0" w:color="auto"/>
        <w:left w:val="none" w:sz="0" w:space="0" w:color="auto"/>
        <w:bottom w:val="none" w:sz="0" w:space="0" w:color="auto"/>
        <w:right w:val="none" w:sz="0" w:space="0" w:color="auto"/>
      </w:divBdr>
    </w:div>
    <w:div w:id="2086761840">
      <w:bodyDiv w:val="1"/>
      <w:marLeft w:val="0"/>
      <w:marRight w:val="0"/>
      <w:marTop w:val="0"/>
      <w:marBottom w:val="0"/>
      <w:divBdr>
        <w:top w:val="none" w:sz="0" w:space="0" w:color="auto"/>
        <w:left w:val="none" w:sz="0" w:space="0" w:color="auto"/>
        <w:bottom w:val="none" w:sz="0" w:space="0" w:color="auto"/>
        <w:right w:val="none" w:sz="0" w:space="0" w:color="auto"/>
      </w:divBdr>
    </w:div>
    <w:div w:id="2086799409">
      <w:bodyDiv w:val="1"/>
      <w:marLeft w:val="0"/>
      <w:marRight w:val="0"/>
      <w:marTop w:val="0"/>
      <w:marBottom w:val="0"/>
      <w:divBdr>
        <w:top w:val="none" w:sz="0" w:space="0" w:color="auto"/>
        <w:left w:val="none" w:sz="0" w:space="0" w:color="auto"/>
        <w:bottom w:val="none" w:sz="0" w:space="0" w:color="auto"/>
        <w:right w:val="none" w:sz="0" w:space="0" w:color="auto"/>
      </w:divBdr>
    </w:div>
    <w:div w:id="2086948177">
      <w:bodyDiv w:val="1"/>
      <w:marLeft w:val="0"/>
      <w:marRight w:val="0"/>
      <w:marTop w:val="0"/>
      <w:marBottom w:val="0"/>
      <w:divBdr>
        <w:top w:val="none" w:sz="0" w:space="0" w:color="auto"/>
        <w:left w:val="none" w:sz="0" w:space="0" w:color="auto"/>
        <w:bottom w:val="none" w:sz="0" w:space="0" w:color="auto"/>
        <w:right w:val="none" w:sz="0" w:space="0" w:color="auto"/>
      </w:divBdr>
    </w:div>
    <w:div w:id="2086956439">
      <w:bodyDiv w:val="1"/>
      <w:marLeft w:val="0"/>
      <w:marRight w:val="0"/>
      <w:marTop w:val="0"/>
      <w:marBottom w:val="0"/>
      <w:divBdr>
        <w:top w:val="none" w:sz="0" w:space="0" w:color="auto"/>
        <w:left w:val="none" w:sz="0" w:space="0" w:color="auto"/>
        <w:bottom w:val="none" w:sz="0" w:space="0" w:color="auto"/>
        <w:right w:val="none" w:sz="0" w:space="0" w:color="auto"/>
      </w:divBdr>
    </w:div>
    <w:div w:id="2086956579">
      <w:bodyDiv w:val="1"/>
      <w:marLeft w:val="0"/>
      <w:marRight w:val="0"/>
      <w:marTop w:val="0"/>
      <w:marBottom w:val="0"/>
      <w:divBdr>
        <w:top w:val="none" w:sz="0" w:space="0" w:color="auto"/>
        <w:left w:val="none" w:sz="0" w:space="0" w:color="auto"/>
        <w:bottom w:val="none" w:sz="0" w:space="0" w:color="auto"/>
        <w:right w:val="none" w:sz="0" w:space="0" w:color="auto"/>
      </w:divBdr>
    </w:div>
    <w:div w:id="2086996465">
      <w:bodyDiv w:val="1"/>
      <w:marLeft w:val="0"/>
      <w:marRight w:val="0"/>
      <w:marTop w:val="0"/>
      <w:marBottom w:val="0"/>
      <w:divBdr>
        <w:top w:val="none" w:sz="0" w:space="0" w:color="auto"/>
        <w:left w:val="none" w:sz="0" w:space="0" w:color="auto"/>
        <w:bottom w:val="none" w:sz="0" w:space="0" w:color="auto"/>
        <w:right w:val="none" w:sz="0" w:space="0" w:color="auto"/>
      </w:divBdr>
    </w:div>
    <w:div w:id="2087024745">
      <w:bodyDiv w:val="1"/>
      <w:marLeft w:val="0"/>
      <w:marRight w:val="0"/>
      <w:marTop w:val="0"/>
      <w:marBottom w:val="0"/>
      <w:divBdr>
        <w:top w:val="none" w:sz="0" w:space="0" w:color="auto"/>
        <w:left w:val="none" w:sz="0" w:space="0" w:color="auto"/>
        <w:bottom w:val="none" w:sz="0" w:space="0" w:color="auto"/>
        <w:right w:val="none" w:sz="0" w:space="0" w:color="auto"/>
      </w:divBdr>
    </w:div>
    <w:div w:id="2087221284">
      <w:bodyDiv w:val="1"/>
      <w:marLeft w:val="0"/>
      <w:marRight w:val="0"/>
      <w:marTop w:val="0"/>
      <w:marBottom w:val="0"/>
      <w:divBdr>
        <w:top w:val="none" w:sz="0" w:space="0" w:color="auto"/>
        <w:left w:val="none" w:sz="0" w:space="0" w:color="auto"/>
        <w:bottom w:val="none" w:sz="0" w:space="0" w:color="auto"/>
        <w:right w:val="none" w:sz="0" w:space="0" w:color="auto"/>
      </w:divBdr>
    </w:div>
    <w:div w:id="2087457437">
      <w:bodyDiv w:val="1"/>
      <w:marLeft w:val="0"/>
      <w:marRight w:val="0"/>
      <w:marTop w:val="0"/>
      <w:marBottom w:val="0"/>
      <w:divBdr>
        <w:top w:val="none" w:sz="0" w:space="0" w:color="auto"/>
        <w:left w:val="none" w:sz="0" w:space="0" w:color="auto"/>
        <w:bottom w:val="none" w:sz="0" w:space="0" w:color="auto"/>
        <w:right w:val="none" w:sz="0" w:space="0" w:color="auto"/>
      </w:divBdr>
    </w:div>
    <w:div w:id="2087649861">
      <w:bodyDiv w:val="1"/>
      <w:marLeft w:val="0"/>
      <w:marRight w:val="0"/>
      <w:marTop w:val="0"/>
      <w:marBottom w:val="0"/>
      <w:divBdr>
        <w:top w:val="none" w:sz="0" w:space="0" w:color="auto"/>
        <w:left w:val="none" w:sz="0" w:space="0" w:color="auto"/>
        <w:bottom w:val="none" w:sz="0" w:space="0" w:color="auto"/>
        <w:right w:val="none" w:sz="0" w:space="0" w:color="auto"/>
      </w:divBdr>
    </w:div>
    <w:div w:id="2087680513">
      <w:bodyDiv w:val="1"/>
      <w:marLeft w:val="0"/>
      <w:marRight w:val="0"/>
      <w:marTop w:val="0"/>
      <w:marBottom w:val="0"/>
      <w:divBdr>
        <w:top w:val="none" w:sz="0" w:space="0" w:color="auto"/>
        <w:left w:val="none" w:sz="0" w:space="0" w:color="auto"/>
        <w:bottom w:val="none" w:sz="0" w:space="0" w:color="auto"/>
        <w:right w:val="none" w:sz="0" w:space="0" w:color="auto"/>
      </w:divBdr>
    </w:div>
    <w:div w:id="2087722170">
      <w:bodyDiv w:val="1"/>
      <w:marLeft w:val="0"/>
      <w:marRight w:val="0"/>
      <w:marTop w:val="0"/>
      <w:marBottom w:val="0"/>
      <w:divBdr>
        <w:top w:val="none" w:sz="0" w:space="0" w:color="auto"/>
        <w:left w:val="none" w:sz="0" w:space="0" w:color="auto"/>
        <w:bottom w:val="none" w:sz="0" w:space="0" w:color="auto"/>
        <w:right w:val="none" w:sz="0" w:space="0" w:color="auto"/>
      </w:divBdr>
    </w:div>
    <w:div w:id="2087724783">
      <w:bodyDiv w:val="1"/>
      <w:marLeft w:val="0"/>
      <w:marRight w:val="0"/>
      <w:marTop w:val="0"/>
      <w:marBottom w:val="0"/>
      <w:divBdr>
        <w:top w:val="none" w:sz="0" w:space="0" w:color="auto"/>
        <w:left w:val="none" w:sz="0" w:space="0" w:color="auto"/>
        <w:bottom w:val="none" w:sz="0" w:space="0" w:color="auto"/>
        <w:right w:val="none" w:sz="0" w:space="0" w:color="auto"/>
      </w:divBdr>
    </w:div>
    <w:div w:id="2087799577">
      <w:bodyDiv w:val="1"/>
      <w:marLeft w:val="0"/>
      <w:marRight w:val="0"/>
      <w:marTop w:val="0"/>
      <w:marBottom w:val="0"/>
      <w:divBdr>
        <w:top w:val="none" w:sz="0" w:space="0" w:color="auto"/>
        <w:left w:val="none" w:sz="0" w:space="0" w:color="auto"/>
        <w:bottom w:val="none" w:sz="0" w:space="0" w:color="auto"/>
        <w:right w:val="none" w:sz="0" w:space="0" w:color="auto"/>
      </w:divBdr>
    </w:div>
    <w:div w:id="2088183895">
      <w:bodyDiv w:val="1"/>
      <w:marLeft w:val="0"/>
      <w:marRight w:val="0"/>
      <w:marTop w:val="0"/>
      <w:marBottom w:val="0"/>
      <w:divBdr>
        <w:top w:val="none" w:sz="0" w:space="0" w:color="auto"/>
        <w:left w:val="none" w:sz="0" w:space="0" w:color="auto"/>
        <w:bottom w:val="none" w:sz="0" w:space="0" w:color="auto"/>
        <w:right w:val="none" w:sz="0" w:space="0" w:color="auto"/>
      </w:divBdr>
    </w:div>
    <w:div w:id="2088190106">
      <w:bodyDiv w:val="1"/>
      <w:marLeft w:val="0"/>
      <w:marRight w:val="0"/>
      <w:marTop w:val="0"/>
      <w:marBottom w:val="0"/>
      <w:divBdr>
        <w:top w:val="none" w:sz="0" w:space="0" w:color="auto"/>
        <w:left w:val="none" w:sz="0" w:space="0" w:color="auto"/>
        <w:bottom w:val="none" w:sz="0" w:space="0" w:color="auto"/>
        <w:right w:val="none" w:sz="0" w:space="0" w:color="auto"/>
      </w:divBdr>
    </w:div>
    <w:div w:id="2088263552">
      <w:bodyDiv w:val="1"/>
      <w:marLeft w:val="0"/>
      <w:marRight w:val="0"/>
      <w:marTop w:val="0"/>
      <w:marBottom w:val="0"/>
      <w:divBdr>
        <w:top w:val="none" w:sz="0" w:space="0" w:color="auto"/>
        <w:left w:val="none" w:sz="0" w:space="0" w:color="auto"/>
        <w:bottom w:val="none" w:sz="0" w:space="0" w:color="auto"/>
        <w:right w:val="none" w:sz="0" w:space="0" w:color="auto"/>
      </w:divBdr>
    </w:div>
    <w:div w:id="2088265271">
      <w:bodyDiv w:val="1"/>
      <w:marLeft w:val="0"/>
      <w:marRight w:val="0"/>
      <w:marTop w:val="0"/>
      <w:marBottom w:val="0"/>
      <w:divBdr>
        <w:top w:val="none" w:sz="0" w:space="0" w:color="auto"/>
        <w:left w:val="none" w:sz="0" w:space="0" w:color="auto"/>
        <w:bottom w:val="none" w:sz="0" w:space="0" w:color="auto"/>
        <w:right w:val="none" w:sz="0" w:space="0" w:color="auto"/>
      </w:divBdr>
    </w:div>
    <w:div w:id="2088377376">
      <w:bodyDiv w:val="1"/>
      <w:marLeft w:val="0"/>
      <w:marRight w:val="0"/>
      <w:marTop w:val="0"/>
      <w:marBottom w:val="0"/>
      <w:divBdr>
        <w:top w:val="none" w:sz="0" w:space="0" w:color="auto"/>
        <w:left w:val="none" w:sz="0" w:space="0" w:color="auto"/>
        <w:bottom w:val="none" w:sz="0" w:space="0" w:color="auto"/>
        <w:right w:val="none" w:sz="0" w:space="0" w:color="auto"/>
      </w:divBdr>
    </w:div>
    <w:div w:id="2088453547">
      <w:bodyDiv w:val="1"/>
      <w:marLeft w:val="0"/>
      <w:marRight w:val="0"/>
      <w:marTop w:val="0"/>
      <w:marBottom w:val="0"/>
      <w:divBdr>
        <w:top w:val="none" w:sz="0" w:space="0" w:color="auto"/>
        <w:left w:val="none" w:sz="0" w:space="0" w:color="auto"/>
        <w:bottom w:val="none" w:sz="0" w:space="0" w:color="auto"/>
        <w:right w:val="none" w:sz="0" w:space="0" w:color="auto"/>
      </w:divBdr>
    </w:div>
    <w:div w:id="2088459680">
      <w:bodyDiv w:val="1"/>
      <w:marLeft w:val="0"/>
      <w:marRight w:val="0"/>
      <w:marTop w:val="0"/>
      <w:marBottom w:val="0"/>
      <w:divBdr>
        <w:top w:val="none" w:sz="0" w:space="0" w:color="auto"/>
        <w:left w:val="none" w:sz="0" w:space="0" w:color="auto"/>
        <w:bottom w:val="none" w:sz="0" w:space="0" w:color="auto"/>
        <w:right w:val="none" w:sz="0" w:space="0" w:color="auto"/>
      </w:divBdr>
    </w:div>
    <w:div w:id="2088533023">
      <w:bodyDiv w:val="1"/>
      <w:marLeft w:val="0"/>
      <w:marRight w:val="0"/>
      <w:marTop w:val="0"/>
      <w:marBottom w:val="0"/>
      <w:divBdr>
        <w:top w:val="none" w:sz="0" w:space="0" w:color="auto"/>
        <w:left w:val="none" w:sz="0" w:space="0" w:color="auto"/>
        <w:bottom w:val="none" w:sz="0" w:space="0" w:color="auto"/>
        <w:right w:val="none" w:sz="0" w:space="0" w:color="auto"/>
      </w:divBdr>
    </w:div>
    <w:div w:id="2088650727">
      <w:bodyDiv w:val="1"/>
      <w:marLeft w:val="0"/>
      <w:marRight w:val="0"/>
      <w:marTop w:val="0"/>
      <w:marBottom w:val="0"/>
      <w:divBdr>
        <w:top w:val="none" w:sz="0" w:space="0" w:color="auto"/>
        <w:left w:val="none" w:sz="0" w:space="0" w:color="auto"/>
        <w:bottom w:val="none" w:sz="0" w:space="0" w:color="auto"/>
        <w:right w:val="none" w:sz="0" w:space="0" w:color="auto"/>
      </w:divBdr>
    </w:div>
    <w:div w:id="2088913296">
      <w:bodyDiv w:val="1"/>
      <w:marLeft w:val="0"/>
      <w:marRight w:val="0"/>
      <w:marTop w:val="0"/>
      <w:marBottom w:val="0"/>
      <w:divBdr>
        <w:top w:val="none" w:sz="0" w:space="0" w:color="auto"/>
        <w:left w:val="none" w:sz="0" w:space="0" w:color="auto"/>
        <w:bottom w:val="none" w:sz="0" w:space="0" w:color="auto"/>
        <w:right w:val="none" w:sz="0" w:space="0" w:color="auto"/>
      </w:divBdr>
    </w:div>
    <w:div w:id="2088963486">
      <w:bodyDiv w:val="1"/>
      <w:marLeft w:val="0"/>
      <w:marRight w:val="0"/>
      <w:marTop w:val="0"/>
      <w:marBottom w:val="0"/>
      <w:divBdr>
        <w:top w:val="none" w:sz="0" w:space="0" w:color="auto"/>
        <w:left w:val="none" w:sz="0" w:space="0" w:color="auto"/>
        <w:bottom w:val="none" w:sz="0" w:space="0" w:color="auto"/>
        <w:right w:val="none" w:sz="0" w:space="0" w:color="auto"/>
      </w:divBdr>
    </w:div>
    <w:div w:id="2089032028">
      <w:bodyDiv w:val="1"/>
      <w:marLeft w:val="0"/>
      <w:marRight w:val="0"/>
      <w:marTop w:val="0"/>
      <w:marBottom w:val="0"/>
      <w:divBdr>
        <w:top w:val="none" w:sz="0" w:space="0" w:color="auto"/>
        <w:left w:val="none" w:sz="0" w:space="0" w:color="auto"/>
        <w:bottom w:val="none" w:sz="0" w:space="0" w:color="auto"/>
        <w:right w:val="none" w:sz="0" w:space="0" w:color="auto"/>
      </w:divBdr>
    </w:div>
    <w:div w:id="2089303083">
      <w:bodyDiv w:val="1"/>
      <w:marLeft w:val="0"/>
      <w:marRight w:val="0"/>
      <w:marTop w:val="0"/>
      <w:marBottom w:val="0"/>
      <w:divBdr>
        <w:top w:val="none" w:sz="0" w:space="0" w:color="auto"/>
        <w:left w:val="none" w:sz="0" w:space="0" w:color="auto"/>
        <w:bottom w:val="none" w:sz="0" w:space="0" w:color="auto"/>
        <w:right w:val="none" w:sz="0" w:space="0" w:color="auto"/>
      </w:divBdr>
    </w:div>
    <w:div w:id="2089379629">
      <w:bodyDiv w:val="1"/>
      <w:marLeft w:val="0"/>
      <w:marRight w:val="0"/>
      <w:marTop w:val="0"/>
      <w:marBottom w:val="0"/>
      <w:divBdr>
        <w:top w:val="none" w:sz="0" w:space="0" w:color="auto"/>
        <w:left w:val="none" w:sz="0" w:space="0" w:color="auto"/>
        <w:bottom w:val="none" w:sz="0" w:space="0" w:color="auto"/>
        <w:right w:val="none" w:sz="0" w:space="0" w:color="auto"/>
      </w:divBdr>
    </w:div>
    <w:div w:id="2090038737">
      <w:bodyDiv w:val="1"/>
      <w:marLeft w:val="0"/>
      <w:marRight w:val="0"/>
      <w:marTop w:val="0"/>
      <w:marBottom w:val="0"/>
      <w:divBdr>
        <w:top w:val="none" w:sz="0" w:space="0" w:color="auto"/>
        <w:left w:val="none" w:sz="0" w:space="0" w:color="auto"/>
        <w:bottom w:val="none" w:sz="0" w:space="0" w:color="auto"/>
        <w:right w:val="none" w:sz="0" w:space="0" w:color="auto"/>
      </w:divBdr>
    </w:div>
    <w:div w:id="2090343475">
      <w:bodyDiv w:val="1"/>
      <w:marLeft w:val="0"/>
      <w:marRight w:val="0"/>
      <w:marTop w:val="0"/>
      <w:marBottom w:val="0"/>
      <w:divBdr>
        <w:top w:val="none" w:sz="0" w:space="0" w:color="auto"/>
        <w:left w:val="none" w:sz="0" w:space="0" w:color="auto"/>
        <w:bottom w:val="none" w:sz="0" w:space="0" w:color="auto"/>
        <w:right w:val="none" w:sz="0" w:space="0" w:color="auto"/>
      </w:divBdr>
    </w:div>
    <w:div w:id="2090497175">
      <w:bodyDiv w:val="1"/>
      <w:marLeft w:val="0"/>
      <w:marRight w:val="0"/>
      <w:marTop w:val="0"/>
      <w:marBottom w:val="0"/>
      <w:divBdr>
        <w:top w:val="none" w:sz="0" w:space="0" w:color="auto"/>
        <w:left w:val="none" w:sz="0" w:space="0" w:color="auto"/>
        <w:bottom w:val="none" w:sz="0" w:space="0" w:color="auto"/>
        <w:right w:val="none" w:sz="0" w:space="0" w:color="auto"/>
      </w:divBdr>
    </w:div>
    <w:div w:id="2090537154">
      <w:bodyDiv w:val="1"/>
      <w:marLeft w:val="0"/>
      <w:marRight w:val="0"/>
      <w:marTop w:val="0"/>
      <w:marBottom w:val="0"/>
      <w:divBdr>
        <w:top w:val="none" w:sz="0" w:space="0" w:color="auto"/>
        <w:left w:val="none" w:sz="0" w:space="0" w:color="auto"/>
        <w:bottom w:val="none" w:sz="0" w:space="0" w:color="auto"/>
        <w:right w:val="none" w:sz="0" w:space="0" w:color="auto"/>
      </w:divBdr>
    </w:div>
    <w:div w:id="2090544370">
      <w:bodyDiv w:val="1"/>
      <w:marLeft w:val="0"/>
      <w:marRight w:val="0"/>
      <w:marTop w:val="0"/>
      <w:marBottom w:val="0"/>
      <w:divBdr>
        <w:top w:val="none" w:sz="0" w:space="0" w:color="auto"/>
        <w:left w:val="none" w:sz="0" w:space="0" w:color="auto"/>
        <w:bottom w:val="none" w:sz="0" w:space="0" w:color="auto"/>
        <w:right w:val="none" w:sz="0" w:space="0" w:color="auto"/>
      </w:divBdr>
    </w:div>
    <w:div w:id="2090614691">
      <w:bodyDiv w:val="1"/>
      <w:marLeft w:val="0"/>
      <w:marRight w:val="0"/>
      <w:marTop w:val="0"/>
      <w:marBottom w:val="0"/>
      <w:divBdr>
        <w:top w:val="none" w:sz="0" w:space="0" w:color="auto"/>
        <w:left w:val="none" w:sz="0" w:space="0" w:color="auto"/>
        <w:bottom w:val="none" w:sz="0" w:space="0" w:color="auto"/>
        <w:right w:val="none" w:sz="0" w:space="0" w:color="auto"/>
      </w:divBdr>
    </w:div>
    <w:div w:id="2090735477">
      <w:bodyDiv w:val="1"/>
      <w:marLeft w:val="0"/>
      <w:marRight w:val="0"/>
      <w:marTop w:val="0"/>
      <w:marBottom w:val="0"/>
      <w:divBdr>
        <w:top w:val="none" w:sz="0" w:space="0" w:color="auto"/>
        <w:left w:val="none" w:sz="0" w:space="0" w:color="auto"/>
        <w:bottom w:val="none" w:sz="0" w:space="0" w:color="auto"/>
        <w:right w:val="none" w:sz="0" w:space="0" w:color="auto"/>
      </w:divBdr>
    </w:div>
    <w:div w:id="2090736130">
      <w:bodyDiv w:val="1"/>
      <w:marLeft w:val="0"/>
      <w:marRight w:val="0"/>
      <w:marTop w:val="0"/>
      <w:marBottom w:val="0"/>
      <w:divBdr>
        <w:top w:val="none" w:sz="0" w:space="0" w:color="auto"/>
        <w:left w:val="none" w:sz="0" w:space="0" w:color="auto"/>
        <w:bottom w:val="none" w:sz="0" w:space="0" w:color="auto"/>
        <w:right w:val="none" w:sz="0" w:space="0" w:color="auto"/>
      </w:divBdr>
    </w:div>
    <w:div w:id="2091274823">
      <w:bodyDiv w:val="1"/>
      <w:marLeft w:val="0"/>
      <w:marRight w:val="0"/>
      <w:marTop w:val="0"/>
      <w:marBottom w:val="0"/>
      <w:divBdr>
        <w:top w:val="none" w:sz="0" w:space="0" w:color="auto"/>
        <w:left w:val="none" w:sz="0" w:space="0" w:color="auto"/>
        <w:bottom w:val="none" w:sz="0" w:space="0" w:color="auto"/>
        <w:right w:val="none" w:sz="0" w:space="0" w:color="auto"/>
      </w:divBdr>
    </w:div>
    <w:div w:id="2091460100">
      <w:bodyDiv w:val="1"/>
      <w:marLeft w:val="0"/>
      <w:marRight w:val="0"/>
      <w:marTop w:val="0"/>
      <w:marBottom w:val="0"/>
      <w:divBdr>
        <w:top w:val="none" w:sz="0" w:space="0" w:color="auto"/>
        <w:left w:val="none" w:sz="0" w:space="0" w:color="auto"/>
        <w:bottom w:val="none" w:sz="0" w:space="0" w:color="auto"/>
        <w:right w:val="none" w:sz="0" w:space="0" w:color="auto"/>
      </w:divBdr>
    </w:div>
    <w:div w:id="2091462555">
      <w:bodyDiv w:val="1"/>
      <w:marLeft w:val="0"/>
      <w:marRight w:val="0"/>
      <w:marTop w:val="0"/>
      <w:marBottom w:val="0"/>
      <w:divBdr>
        <w:top w:val="none" w:sz="0" w:space="0" w:color="auto"/>
        <w:left w:val="none" w:sz="0" w:space="0" w:color="auto"/>
        <w:bottom w:val="none" w:sz="0" w:space="0" w:color="auto"/>
        <w:right w:val="none" w:sz="0" w:space="0" w:color="auto"/>
      </w:divBdr>
    </w:div>
    <w:div w:id="2091610029">
      <w:bodyDiv w:val="1"/>
      <w:marLeft w:val="0"/>
      <w:marRight w:val="0"/>
      <w:marTop w:val="0"/>
      <w:marBottom w:val="0"/>
      <w:divBdr>
        <w:top w:val="none" w:sz="0" w:space="0" w:color="auto"/>
        <w:left w:val="none" w:sz="0" w:space="0" w:color="auto"/>
        <w:bottom w:val="none" w:sz="0" w:space="0" w:color="auto"/>
        <w:right w:val="none" w:sz="0" w:space="0" w:color="auto"/>
      </w:divBdr>
    </w:div>
    <w:div w:id="2091658655">
      <w:bodyDiv w:val="1"/>
      <w:marLeft w:val="0"/>
      <w:marRight w:val="0"/>
      <w:marTop w:val="0"/>
      <w:marBottom w:val="0"/>
      <w:divBdr>
        <w:top w:val="none" w:sz="0" w:space="0" w:color="auto"/>
        <w:left w:val="none" w:sz="0" w:space="0" w:color="auto"/>
        <w:bottom w:val="none" w:sz="0" w:space="0" w:color="auto"/>
        <w:right w:val="none" w:sz="0" w:space="0" w:color="auto"/>
      </w:divBdr>
    </w:div>
    <w:div w:id="2091809179">
      <w:bodyDiv w:val="1"/>
      <w:marLeft w:val="0"/>
      <w:marRight w:val="0"/>
      <w:marTop w:val="0"/>
      <w:marBottom w:val="0"/>
      <w:divBdr>
        <w:top w:val="none" w:sz="0" w:space="0" w:color="auto"/>
        <w:left w:val="none" w:sz="0" w:space="0" w:color="auto"/>
        <w:bottom w:val="none" w:sz="0" w:space="0" w:color="auto"/>
        <w:right w:val="none" w:sz="0" w:space="0" w:color="auto"/>
      </w:divBdr>
    </w:div>
    <w:div w:id="2091924638">
      <w:bodyDiv w:val="1"/>
      <w:marLeft w:val="0"/>
      <w:marRight w:val="0"/>
      <w:marTop w:val="0"/>
      <w:marBottom w:val="0"/>
      <w:divBdr>
        <w:top w:val="none" w:sz="0" w:space="0" w:color="auto"/>
        <w:left w:val="none" w:sz="0" w:space="0" w:color="auto"/>
        <w:bottom w:val="none" w:sz="0" w:space="0" w:color="auto"/>
        <w:right w:val="none" w:sz="0" w:space="0" w:color="auto"/>
      </w:divBdr>
    </w:div>
    <w:div w:id="2092040211">
      <w:bodyDiv w:val="1"/>
      <w:marLeft w:val="0"/>
      <w:marRight w:val="0"/>
      <w:marTop w:val="0"/>
      <w:marBottom w:val="0"/>
      <w:divBdr>
        <w:top w:val="none" w:sz="0" w:space="0" w:color="auto"/>
        <w:left w:val="none" w:sz="0" w:space="0" w:color="auto"/>
        <w:bottom w:val="none" w:sz="0" w:space="0" w:color="auto"/>
        <w:right w:val="none" w:sz="0" w:space="0" w:color="auto"/>
      </w:divBdr>
    </w:div>
    <w:div w:id="2092040310">
      <w:bodyDiv w:val="1"/>
      <w:marLeft w:val="0"/>
      <w:marRight w:val="0"/>
      <w:marTop w:val="0"/>
      <w:marBottom w:val="0"/>
      <w:divBdr>
        <w:top w:val="none" w:sz="0" w:space="0" w:color="auto"/>
        <w:left w:val="none" w:sz="0" w:space="0" w:color="auto"/>
        <w:bottom w:val="none" w:sz="0" w:space="0" w:color="auto"/>
        <w:right w:val="none" w:sz="0" w:space="0" w:color="auto"/>
      </w:divBdr>
    </w:div>
    <w:div w:id="2092071328">
      <w:bodyDiv w:val="1"/>
      <w:marLeft w:val="0"/>
      <w:marRight w:val="0"/>
      <w:marTop w:val="0"/>
      <w:marBottom w:val="0"/>
      <w:divBdr>
        <w:top w:val="none" w:sz="0" w:space="0" w:color="auto"/>
        <w:left w:val="none" w:sz="0" w:space="0" w:color="auto"/>
        <w:bottom w:val="none" w:sz="0" w:space="0" w:color="auto"/>
        <w:right w:val="none" w:sz="0" w:space="0" w:color="auto"/>
      </w:divBdr>
    </w:div>
    <w:div w:id="2092072550">
      <w:bodyDiv w:val="1"/>
      <w:marLeft w:val="0"/>
      <w:marRight w:val="0"/>
      <w:marTop w:val="0"/>
      <w:marBottom w:val="0"/>
      <w:divBdr>
        <w:top w:val="none" w:sz="0" w:space="0" w:color="auto"/>
        <w:left w:val="none" w:sz="0" w:space="0" w:color="auto"/>
        <w:bottom w:val="none" w:sz="0" w:space="0" w:color="auto"/>
        <w:right w:val="none" w:sz="0" w:space="0" w:color="auto"/>
      </w:divBdr>
    </w:div>
    <w:div w:id="2092266424">
      <w:bodyDiv w:val="1"/>
      <w:marLeft w:val="0"/>
      <w:marRight w:val="0"/>
      <w:marTop w:val="0"/>
      <w:marBottom w:val="0"/>
      <w:divBdr>
        <w:top w:val="none" w:sz="0" w:space="0" w:color="auto"/>
        <w:left w:val="none" w:sz="0" w:space="0" w:color="auto"/>
        <w:bottom w:val="none" w:sz="0" w:space="0" w:color="auto"/>
        <w:right w:val="none" w:sz="0" w:space="0" w:color="auto"/>
      </w:divBdr>
    </w:div>
    <w:div w:id="2092580420">
      <w:bodyDiv w:val="1"/>
      <w:marLeft w:val="0"/>
      <w:marRight w:val="0"/>
      <w:marTop w:val="0"/>
      <w:marBottom w:val="0"/>
      <w:divBdr>
        <w:top w:val="none" w:sz="0" w:space="0" w:color="auto"/>
        <w:left w:val="none" w:sz="0" w:space="0" w:color="auto"/>
        <w:bottom w:val="none" w:sz="0" w:space="0" w:color="auto"/>
        <w:right w:val="none" w:sz="0" w:space="0" w:color="auto"/>
      </w:divBdr>
    </w:div>
    <w:div w:id="2092654663">
      <w:bodyDiv w:val="1"/>
      <w:marLeft w:val="0"/>
      <w:marRight w:val="0"/>
      <w:marTop w:val="0"/>
      <w:marBottom w:val="0"/>
      <w:divBdr>
        <w:top w:val="none" w:sz="0" w:space="0" w:color="auto"/>
        <w:left w:val="none" w:sz="0" w:space="0" w:color="auto"/>
        <w:bottom w:val="none" w:sz="0" w:space="0" w:color="auto"/>
        <w:right w:val="none" w:sz="0" w:space="0" w:color="auto"/>
      </w:divBdr>
    </w:div>
    <w:div w:id="2093118984">
      <w:bodyDiv w:val="1"/>
      <w:marLeft w:val="0"/>
      <w:marRight w:val="0"/>
      <w:marTop w:val="0"/>
      <w:marBottom w:val="0"/>
      <w:divBdr>
        <w:top w:val="none" w:sz="0" w:space="0" w:color="auto"/>
        <w:left w:val="none" w:sz="0" w:space="0" w:color="auto"/>
        <w:bottom w:val="none" w:sz="0" w:space="0" w:color="auto"/>
        <w:right w:val="none" w:sz="0" w:space="0" w:color="auto"/>
      </w:divBdr>
    </w:div>
    <w:div w:id="2093119335">
      <w:bodyDiv w:val="1"/>
      <w:marLeft w:val="0"/>
      <w:marRight w:val="0"/>
      <w:marTop w:val="0"/>
      <w:marBottom w:val="0"/>
      <w:divBdr>
        <w:top w:val="none" w:sz="0" w:space="0" w:color="auto"/>
        <w:left w:val="none" w:sz="0" w:space="0" w:color="auto"/>
        <w:bottom w:val="none" w:sz="0" w:space="0" w:color="auto"/>
        <w:right w:val="none" w:sz="0" w:space="0" w:color="auto"/>
      </w:divBdr>
    </w:div>
    <w:div w:id="2093701669">
      <w:bodyDiv w:val="1"/>
      <w:marLeft w:val="0"/>
      <w:marRight w:val="0"/>
      <w:marTop w:val="0"/>
      <w:marBottom w:val="0"/>
      <w:divBdr>
        <w:top w:val="none" w:sz="0" w:space="0" w:color="auto"/>
        <w:left w:val="none" w:sz="0" w:space="0" w:color="auto"/>
        <w:bottom w:val="none" w:sz="0" w:space="0" w:color="auto"/>
        <w:right w:val="none" w:sz="0" w:space="0" w:color="auto"/>
      </w:divBdr>
    </w:div>
    <w:div w:id="2093886913">
      <w:bodyDiv w:val="1"/>
      <w:marLeft w:val="0"/>
      <w:marRight w:val="0"/>
      <w:marTop w:val="0"/>
      <w:marBottom w:val="0"/>
      <w:divBdr>
        <w:top w:val="none" w:sz="0" w:space="0" w:color="auto"/>
        <w:left w:val="none" w:sz="0" w:space="0" w:color="auto"/>
        <w:bottom w:val="none" w:sz="0" w:space="0" w:color="auto"/>
        <w:right w:val="none" w:sz="0" w:space="0" w:color="auto"/>
      </w:divBdr>
    </w:div>
    <w:div w:id="2094083786">
      <w:bodyDiv w:val="1"/>
      <w:marLeft w:val="0"/>
      <w:marRight w:val="0"/>
      <w:marTop w:val="0"/>
      <w:marBottom w:val="0"/>
      <w:divBdr>
        <w:top w:val="none" w:sz="0" w:space="0" w:color="auto"/>
        <w:left w:val="none" w:sz="0" w:space="0" w:color="auto"/>
        <w:bottom w:val="none" w:sz="0" w:space="0" w:color="auto"/>
        <w:right w:val="none" w:sz="0" w:space="0" w:color="auto"/>
      </w:divBdr>
    </w:div>
    <w:div w:id="2094159115">
      <w:bodyDiv w:val="1"/>
      <w:marLeft w:val="0"/>
      <w:marRight w:val="0"/>
      <w:marTop w:val="0"/>
      <w:marBottom w:val="0"/>
      <w:divBdr>
        <w:top w:val="none" w:sz="0" w:space="0" w:color="auto"/>
        <w:left w:val="none" w:sz="0" w:space="0" w:color="auto"/>
        <w:bottom w:val="none" w:sz="0" w:space="0" w:color="auto"/>
        <w:right w:val="none" w:sz="0" w:space="0" w:color="auto"/>
      </w:divBdr>
    </w:div>
    <w:div w:id="2094233019">
      <w:bodyDiv w:val="1"/>
      <w:marLeft w:val="0"/>
      <w:marRight w:val="0"/>
      <w:marTop w:val="0"/>
      <w:marBottom w:val="0"/>
      <w:divBdr>
        <w:top w:val="none" w:sz="0" w:space="0" w:color="auto"/>
        <w:left w:val="none" w:sz="0" w:space="0" w:color="auto"/>
        <w:bottom w:val="none" w:sz="0" w:space="0" w:color="auto"/>
        <w:right w:val="none" w:sz="0" w:space="0" w:color="auto"/>
      </w:divBdr>
    </w:div>
    <w:div w:id="2094235151">
      <w:bodyDiv w:val="1"/>
      <w:marLeft w:val="0"/>
      <w:marRight w:val="0"/>
      <w:marTop w:val="0"/>
      <w:marBottom w:val="0"/>
      <w:divBdr>
        <w:top w:val="none" w:sz="0" w:space="0" w:color="auto"/>
        <w:left w:val="none" w:sz="0" w:space="0" w:color="auto"/>
        <w:bottom w:val="none" w:sz="0" w:space="0" w:color="auto"/>
        <w:right w:val="none" w:sz="0" w:space="0" w:color="auto"/>
      </w:divBdr>
    </w:div>
    <w:div w:id="2094546358">
      <w:bodyDiv w:val="1"/>
      <w:marLeft w:val="0"/>
      <w:marRight w:val="0"/>
      <w:marTop w:val="0"/>
      <w:marBottom w:val="0"/>
      <w:divBdr>
        <w:top w:val="none" w:sz="0" w:space="0" w:color="auto"/>
        <w:left w:val="none" w:sz="0" w:space="0" w:color="auto"/>
        <w:bottom w:val="none" w:sz="0" w:space="0" w:color="auto"/>
        <w:right w:val="none" w:sz="0" w:space="0" w:color="auto"/>
      </w:divBdr>
    </w:div>
    <w:div w:id="2095082744">
      <w:bodyDiv w:val="1"/>
      <w:marLeft w:val="0"/>
      <w:marRight w:val="0"/>
      <w:marTop w:val="0"/>
      <w:marBottom w:val="0"/>
      <w:divBdr>
        <w:top w:val="none" w:sz="0" w:space="0" w:color="auto"/>
        <w:left w:val="none" w:sz="0" w:space="0" w:color="auto"/>
        <w:bottom w:val="none" w:sz="0" w:space="0" w:color="auto"/>
        <w:right w:val="none" w:sz="0" w:space="0" w:color="auto"/>
      </w:divBdr>
    </w:div>
    <w:div w:id="2095086108">
      <w:bodyDiv w:val="1"/>
      <w:marLeft w:val="0"/>
      <w:marRight w:val="0"/>
      <w:marTop w:val="0"/>
      <w:marBottom w:val="0"/>
      <w:divBdr>
        <w:top w:val="none" w:sz="0" w:space="0" w:color="auto"/>
        <w:left w:val="none" w:sz="0" w:space="0" w:color="auto"/>
        <w:bottom w:val="none" w:sz="0" w:space="0" w:color="auto"/>
        <w:right w:val="none" w:sz="0" w:space="0" w:color="auto"/>
      </w:divBdr>
    </w:div>
    <w:div w:id="2095515020">
      <w:bodyDiv w:val="1"/>
      <w:marLeft w:val="0"/>
      <w:marRight w:val="0"/>
      <w:marTop w:val="0"/>
      <w:marBottom w:val="0"/>
      <w:divBdr>
        <w:top w:val="none" w:sz="0" w:space="0" w:color="auto"/>
        <w:left w:val="none" w:sz="0" w:space="0" w:color="auto"/>
        <w:bottom w:val="none" w:sz="0" w:space="0" w:color="auto"/>
        <w:right w:val="none" w:sz="0" w:space="0" w:color="auto"/>
      </w:divBdr>
    </w:div>
    <w:div w:id="2095664266">
      <w:bodyDiv w:val="1"/>
      <w:marLeft w:val="0"/>
      <w:marRight w:val="0"/>
      <w:marTop w:val="0"/>
      <w:marBottom w:val="0"/>
      <w:divBdr>
        <w:top w:val="none" w:sz="0" w:space="0" w:color="auto"/>
        <w:left w:val="none" w:sz="0" w:space="0" w:color="auto"/>
        <w:bottom w:val="none" w:sz="0" w:space="0" w:color="auto"/>
        <w:right w:val="none" w:sz="0" w:space="0" w:color="auto"/>
      </w:divBdr>
    </w:div>
    <w:div w:id="2095666788">
      <w:bodyDiv w:val="1"/>
      <w:marLeft w:val="0"/>
      <w:marRight w:val="0"/>
      <w:marTop w:val="0"/>
      <w:marBottom w:val="0"/>
      <w:divBdr>
        <w:top w:val="none" w:sz="0" w:space="0" w:color="auto"/>
        <w:left w:val="none" w:sz="0" w:space="0" w:color="auto"/>
        <w:bottom w:val="none" w:sz="0" w:space="0" w:color="auto"/>
        <w:right w:val="none" w:sz="0" w:space="0" w:color="auto"/>
      </w:divBdr>
    </w:div>
    <w:div w:id="2095785941">
      <w:bodyDiv w:val="1"/>
      <w:marLeft w:val="0"/>
      <w:marRight w:val="0"/>
      <w:marTop w:val="0"/>
      <w:marBottom w:val="0"/>
      <w:divBdr>
        <w:top w:val="none" w:sz="0" w:space="0" w:color="auto"/>
        <w:left w:val="none" w:sz="0" w:space="0" w:color="auto"/>
        <w:bottom w:val="none" w:sz="0" w:space="0" w:color="auto"/>
        <w:right w:val="none" w:sz="0" w:space="0" w:color="auto"/>
      </w:divBdr>
    </w:div>
    <w:div w:id="2095856456">
      <w:bodyDiv w:val="1"/>
      <w:marLeft w:val="0"/>
      <w:marRight w:val="0"/>
      <w:marTop w:val="0"/>
      <w:marBottom w:val="0"/>
      <w:divBdr>
        <w:top w:val="none" w:sz="0" w:space="0" w:color="auto"/>
        <w:left w:val="none" w:sz="0" w:space="0" w:color="auto"/>
        <w:bottom w:val="none" w:sz="0" w:space="0" w:color="auto"/>
        <w:right w:val="none" w:sz="0" w:space="0" w:color="auto"/>
      </w:divBdr>
    </w:div>
    <w:div w:id="2096440449">
      <w:bodyDiv w:val="1"/>
      <w:marLeft w:val="0"/>
      <w:marRight w:val="0"/>
      <w:marTop w:val="0"/>
      <w:marBottom w:val="0"/>
      <w:divBdr>
        <w:top w:val="none" w:sz="0" w:space="0" w:color="auto"/>
        <w:left w:val="none" w:sz="0" w:space="0" w:color="auto"/>
        <w:bottom w:val="none" w:sz="0" w:space="0" w:color="auto"/>
        <w:right w:val="none" w:sz="0" w:space="0" w:color="auto"/>
      </w:divBdr>
    </w:div>
    <w:div w:id="2096825040">
      <w:bodyDiv w:val="1"/>
      <w:marLeft w:val="0"/>
      <w:marRight w:val="0"/>
      <w:marTop w:val="0"/>
      <w:marBottom w:val="0"/>
      <w:divBdr>
        <w:top w:val="none" w:sz="0" w:space="0" w:color="auto"/>
        <w:left w:val="none" w:sz="0" w:space="0" w:color="auto"/>
        <w:bottom w:val="none" w:sz="0" w:space="0" w:color="auto"/>
        <w:right w:val="none" w:sz="0" w:space="0" w:color="auto"/>
      </w:divBdr>
    </w:div>
    <w:div w:id="2097095439">
      <w:bodyDiv w:val="1"/>
      <w:marLeft w:val="0"/>
      <w:marRight w:val="0"/>
      <w:marTop w:val="0"/>
      <w:marBottom w:val="0"/>
      <w:divBdr>
        <w:top w:val="none" w:sz="0" w:space="0" w:color="auto"/>
        <w:left w:val="none" w:sz="0" w:space="0" w:color="auto"/>
        <w:bottom w:val="none" w:sz="0" w:space="0" w:color="auto"/>
        <w:right w:val="none" w:sz="0" w:space="0" w:color="auto"/>
      </w:divBdr>
    </w:div>
    <w:div w:id="2097364190">
      <w:bodyDiv w:val="1"/>
      <w:marLeft w:val="0"/>
      <w:marRight w:val="0"/>
      <w:marTop w:val="0"/>
      <w:marBottom w:val="0"/>
      <w:divBdr>
        <w:top w:val="none" w:sz="0" w:space="0" w:color="auto"/>
        <w:left w:val="none" w:sz="0" w:space="0" w:color="auto"/>
        <w:bottom w:val="none" w:sz="0" w:space="0" w:color="auto"/>
        <w:right w:val="none" w:sz="0" w:space="0" w:color="auto"/>
      </w:divBdr>
    </w:div>
    <w:div w:id="2097433795">
      <w:bodyDiv w:val="1"/>
      <w:marLeft w:val="0"/>
      <w:marRight w:val="0"/>
      <w:marTop w:val="0"/>
      <w:marBottom w:val="0"/>
      <w:divBdr>
        <w:top w:val="none" w:sz="0" w:space="0" w:color="auto"/>
        <w:left w:val="none" w:sz="0" w:space="0" w:color="auto"/>
        <w:bottom w:val="none" w:sz="0" w:space="0" w:color="auto"/>
        <w:right w:val="none" w:sz="0" w:space="0" w:color="auto"/>
      </w:divBdr>
    </w:div>
    <w:div w:id="2097744261">
      <w:bodyDiv w:val="1"/>
      <w:marLeft w:val="0"/>
      <w:marRight w:val="0"/>
      <w:marTop w:val="0"/>
      <w:marBottom w:val="0"/>
      <w:divBdr>
        <w:top w:val="none" w:sz="0" w:space="0" w:color="auto"/>
        <w:left w:val="none" w:sz="0" w:space="0" w:color="auto"/>
        <w:bottom w:val="none" w:sz="0" w:space="0" w:color="auto"/>
        <w:right w:val="none" w:sz="0" w:space="0" w:color="auto"/>
      </w:divBdr>
    </w:div>
    <w:div w:id="2098087781">
      <w:bodyDiv w:val="1"/>
      <w:marLeft w:val="0"/>
      <w:marRight w:val="0"/>
      <w:marTop w:val="0"/>
      <w:marBottom w:val="0"/>
      <w:divBdr>
        <w:top w:val="none" w:sz="0" w:space="0" w:color="auto"/>
        <w:left w:val="none" w:sz="0" w:space="0" w:color="auto"/>
        <w:bottom w:val="none" w:sz="0" w:space="0" w:color="auto"/>
        <w:right w:val="none" w:sz="0" w:space="0" w:color="auto"/>
      </w:divBdr>
    </w:div>
    <w:div w:id="2098088582">
      <w:bodyDiv w:val="1"/>
      <w:marLeft w:val="0"/>
      <w:marRight w:val="0"/>
      <w:marTop w:val="0"/>
      <w:marBottom w:val="0"/>
      <w:divBdr>
        <w:top w:val="none" w:sz="0" w:space="0" w:color="auto"/>
        <w:left w:val="none" w:sz="0" w:space="0" w:color="auto"/>
        <w:bottom w:val="none" w:sz="0" w:space="0" w:color="auto"/>
        <w:right w:val="none" w:sz="0" w:space="0" w:color="auto"/>
      </w:divBdr>
    </w:div>
    <w:div w:id="2098281055">
      <w:bodyDiv w:val="1"/>
      <w:marLeft w:val="0"/>
      <w:marRight w:val="0"/>
      <w:marTop w:val="0"/>
      <w:marBottom w:val="0"/>
      <w:divBdr>
        <w:top w:val="none" w:sz="0" w:space="0" w:color="auto"/>
        <w:left w:val="none" w:sz="0" w:space="0" w:color="auto"/>
        <w:bottom w:val="none" w:sz="0" w:space="0" w:color="auto"/>
        <w:right w:val="none" w:sz="0" w:space="0" w:color="auto"/>
      </w:divBdr>
    </w:div>
    <w:div w:id="2098286450">
      <w:bodyDiv w:val="1"/>
      <w:marLeft w:val="0"/>
      <w:marRight w:val="0"/>
      <w:marTop w:val="0"/>
      <w:marBottom w:val="0"/>
      <w:divBdr>
        <w:top w:val="none" w:sz="0" w:space="0" w:color="auto"/>
        <w:left w:val="none" w:sz="0" w:space="0" w:color="auto"/>
        <w:bottom w:val="none" w:sz="0" w:space="0" w:color="auto"/>
        <w:right w:val="none" w:sz="0" w:space="0" w:color="auto"/>
      </w:divBdr>
    </w:div>
    <w:div w:id="2098356217">
      <w:bodyDiv w:val="1"/>
      <w:marLeft w:val="0"/>
      <w:marRight w:val="0"/>
      <w:marTop w:val="0"/>
      <w:marBottom w:val="0"/>
      <w:divBdr>
        <w:top w:val="none" w:sz="0" w:space="0" w:color="auto"/>
        <w:left w:val="none" w:sz="0" w:space="0" w:color="auto"/>
        <w:bottom w:val="none" w:sz="0" w:space="0" w:color="auto"/>
        <w:right w:val="none" w:sz="0" w:space="0" w:color="auto"/>
      </w:divBdr>
    </w:div>
    <w:div w:id="2098596856">
      <w:bodyDiv w:val="1"/>
      <w:marLeft w:val="0"/>
      <w:marRight w:val="0"/>
      <w:marTop w:val="0"/>
      <w:marBottom w:val="0"/>
      <w:divBdr>
        <w:top w:val="none" w:sz="0" w:space="0" w:color="auto"/>
        <w:left w:val="none" w:sz="0" w:space="0" w:color="auto"/>
        <w:bottom w:val="none" w:sz="0" w:space="0" w:color="auto"/>
        <w:right w:val="none" w:sz="0" w:space="0" w:color="auto"/>
      </w:divBdr>
    </w:div>
    <w:div w:id="2098819302">
      <w:bodyDiv w:val="1"/>
      <w:marLeft w:val="0"/>
      <w:marRight w:val="0"/>
      <w:marTop w:val="0"/>
      <w:marBottom w:val="0"/>
      <w:divBdr>
        <w:top w:val="none" w:sz="0" w:space="0" w:color="auto"/>
        <w:left w:val="none" w:sz="0" w:space="0" w:color="auto"/>
        <w:bottom w:val="none" w:sz="0" w:space="0" w:color="auto"/>
        <w:right w:val="none" w:sz="0" w:space="0" w:color="auto"/>
      </w:divBdr>
    </w:div>
    <w:div w:id="2099012413">
      <w:bodyDiv w:val="1"/>
      <w:marLeft w:val="0"/>
      <w:marRight w:val="0"/>
      <w:marTop w:val="0"/>
      <w:marBottom w:val="0"/>
      <w:divBdr>
        <w:top w:val="none" w:sz="0" w:space="0" w:color="auto"/>
        <w:left w:val="none" w:sz="0" w:space="0" w:color="auto"/>
        <w:bottom w:val="none" w:sz="0" w:space="0" w:color="auto"/>
        <w:right w:val="none" w:sz="0" w:space="0" w:color="auto"/>
      </w:divBdr>
    </w:div>
    <w:div w:id="2099059250">
      <w:bodyDiv w:val="1"/>
      <w:marLeft w:val="0"/>
      <w:marRight w:val="0"/>
      <w:marTop w:val="0"/>
      <w:marBottom w:val="0"/>
      <w:divBdr>
        <w:top w:val="none" w:sz="0" w:space="0" w:color="auto"/>
        <w:left w:val="none" w:sz="0" w:space="0" w:color="auto"/>
        <w:bottom w:val="none" w:sz="0" w:space="0" w:color="auto"/>
        <w:right w:val="none" w:sz="0" w:space="0" w:color="auto"/>
      </w:divBdr>
    </w:div>
    <w:div w:id="2099209860">
      <w:bodyDiv w:val="1"/>
      <w:marLeft w:val="0"/>
      <w:marRight w:val="0"/>
      <w:marTop w:val="0"/>
      <w:marBottom w:val="0"/>
      <w:divBdr>
        <w:top w:val="none" w:sz="0" w:space="0" w:color="auto"/>
        <w:left w:val="none" w:sz="0" w:space="0" w:color="auto"/>
        <w:bottom w:val="none" w:sz="0" w:space="0" w:color="auto"/>
        <w:right w:val="none" w:sz="0" w:space="0" w:color="auto"/>
      </w:divBdr>
    </w:div>
    <w:div w:id="2099212767">
      <w:bodyDiv w:val="1"/>
      <w:marLeft w:val="0"/>
      <w:marRight w:val="0"/>
      <w:marTop w:val="0"/>
      <w:marBottom w:val="0"/>
      <w:divBdr>
        <w:top w:val="none" w:sz="0" w:space="0" w:color="auto"/>
        <w:left w:val="none" w:sz="0" w:space="0" w:color="auto"/>
        <w:bottom w:val="none" w:sz="0" w:space="0" w:color="auto"/>
        <w:right w:val="none" w:sz="0" w:space="0" w:color="auto"/>
      </w:divBdr>
    </w:div>
    <w:div w:id="2099213360">
      <w:bodyDiv w:val="1"/>
      <w:marLeft w:val="0"/>
      <w:marRight w:val="0"/>
      <w:marTop w:val="0"/>
      <w:marBottom w:val="0"/>
      <w:divBdr>
        <w:top w:val="none" w:sz="0" w:space="0" w:color="auto"/>
        <w:left w:val="none" w:sz="0" w:space="0" w:color="auto"/>
        <w:bottom w:val="none" w:sz="0" w:space="0" w:color="auto"/>
        <w:right w:val="none" w:sz="0" w:space="0" w:color="auto"/>
      </w:divBdr>
    </w:div>
    <w:div w:id="2099472823">
      <w:bodyDiv w:val="1"/>
      <w:marLeft w:val="0"/>
      <w:marRight w:val="0"/>
      <w:marTop w:val="0"/>
      <w:marBottom w:val="0"/>
      <w:divBdr>
        <w:top w:val="none" w:sz="0" w:space="0" w:color="auto"/>
        <w:left w:val="none" w:sz="0" w:space="0" w:color="auto"/>
        <w:bottom w:val="none" w:sz="0" w:space="0" w:color="auto"/>
        <w:right w:val="none" w:sz="0" w:space="0" w:color="auto"/>
      </w:divBdr>
    </w:div>
    <w:div w:id="2099517157">
      <w:bodyDiv w:val="1"/>
      <w:marLeft w:val="0"/>
      <w:marRight w:val="0"/>
      <w:marTop w:val="0"/>
      <w:marBottom w:val="0"/>
      <w:divBdr>
        <w:top w:val="none" w:sz="0" w:space="0" w:color="auto"/>
        <w:left w:val="none" w:sz="0" w:space="0" w:color="auto"/>
        <w:bottom w:val="none" w:sz="0" w:space="0" w:color="auto"/>
        <w:right w:val="none" w:sz="0" w:space="0" w:color="auto"/>
      </w:divBdr>
    </w:div>
    <w:div w:id="2099787273">
      <w:bodyDiv w:val="1"/>
      <w:marLeft w:val="0"/>
      <w:marRight w:val="0"/>
      <w:marTop w:val="0"/>
      <w:marBottom w:val="0"/>
      <w:divBdr>
        <w:top w:val="none" w:sz="0" w:space="0" w:color="auto"/>
        <w:left w:val="none" w:sz="0" w:space="0" w:color="auto"/>
        <w:bottom w:val="none" w:sz="0" w:space="0" w:color="auto"/>
        <w:right w:val="none" w:sz="0" w:space="0" w:color="auto"/>
      </w:divBdr>
    </w:div>
    <w:div w:id="2099907107">
      <w:bodyDiv w:val="1"/>
      <w:marLeft w:val="0"/>
      <w:marRight w:val="0"/>
      <w:marTop w:val="0"/>
      <w:marBottom w:val="0"/>
      <w:divBdr>
        <w:top w:val="none" w:sz="0" w:space="0" w:color="auto"/>
        <w:left w:val="none" w:sz="0" w:space="0" w:color="auto"/>
        <w:bottom w:val="none" w:sz="0" w:space="0" w:color="auto"/>
        <w:right w:val="none" w:sz="0" w:space="0" w:color="auto"/>
      </w:divBdr>
    </w:div>
    <w:div w:id="2099980499">
      <w:bodyDiv w:val="1"/>
      <w:marLeft w:val="0"/>
      <w:marRight w:val="0"/>
      <w:marTop w:val="0"/>
      <w:marBottom w:val="0"/>
      <w:divBdr>
        <w:top w:val="none" w:sz="0" w:space="0" w:color="auto"/>
        <w:left w:val="none" w:sz="0" w:space="0" w:color="auto"/>
        <w:bottom w:val="none" w:sz="0" w:space="0" w:color="auto"/>
        <w:right w:val="none" w:sz="0" w:space="0" w:color="auto"/>
      </w:divBdr>
    </w:div>
    <w:div w:id="2100059112">
      <w:bodyDiv w:val="1"/>
      <w:marLeft w:val="0"/>
      <w:marRight w:val="0"/>
      <w:marTop w:val="0"/>
      <w:marBottom w:val="0"/>
      <w:divBdr>
        <w:top w:val="none" w:sz="0" w:space="0" w:color="auto"/>
        <w:left w:val="none" w:sz="0" w:space="0" w:color="auto"/>
        <w:bottom w:val="none" w:sz="0" w:space="0" w:color="auto"/>
        <w:right w:val="none" w:sz="0" w:space="0" w:color="auto"/>
      </w:divBdr>
    </w:div>
    <w:div w:id="2100129683">
      <w:bodyDiv w:val="1"/>
      <w:marLeft w:val="0"/>
      <w:marRight w:val="0"/>
      <w:marTop w:val="0"/>
      <w:marBottom w:val="0"/>
      <w:divBdr>
        <w:top w:val="none" w:sz="0" w:space="0" w:color="auto"/>
        <w:left w:val="none" w:sz="0" w:space="0" w:color="auto"/>
        <w:bottom w:val="none" w:sz="0" w:space="0" w:color="auto"/>
        <w:right w:val="none" w:sz="0" w:space="0" w:color="auto"/>
      </w:divBdr>
    </w:div>
    <w:div w:id="2100129773">
      <w:bodyDiv w:val="1"/>
      <w:marLeft w:val="0"/>
      <w:marRight w:val="0"/>
      <w:marTop w:val="0"/>
      <w:marBottom w:val="0"/>
      <w:divBdr>
        <w:top w:val="none" w:sz="0" w:space="0" w:color="auto"/>
        <w:left w:val="none" w:sz="0" w:space="0" w:color="auto"/>
        <w:bottom w:val="none" w:sz="0" w:space="0" w:color="auto"/>
        <w:right w:val="none" w:sz="0" w:space="0" w:color="auto"/>
      </w:divBdr>
    </w:div>
    <w:div w:id="2100252756">
      <w:bodyDiv w:val="1"/>
      <w:marLeft w:val="0"/>
      <w:marRight w:val="0"/>
      <w:marTop w:val="0"/>
      <w:marBottom w:val="0"/>
      <w:divBdr>
        <w:top w:val="none" w:sz="0" w:space="0" w:color="auto"/>
        <w:left w:val="none" w:sz="0" w:space="0" w:color="auto"/>
        <w:bottom w:val="none" w:sz="0" w:space="0" w:color="auto"/>
        <w:right w:val="none" w:sz="0" w:space="0" w:color="auto"/>
      </w:divBdr>
    </w:div>
    <w:div w:id="2100368732">
      <w:bodyDiv w:val="1"/>
      <w:marLeft w:val="0"/>
      <w:marRight w:val="0"/>
      <w:marTop w:val="0"/>
      <w:marBottom w:val="0"/>
      <w:divBdr>
        <w:top w:val="none" w:sz="0" w:space="0" w:color="auto"/>
        <w:left w:val="none" w:sz="0" w:space="0" w:color="auto"/>
        <w:bottom w:val="none" w:sz="0" w:space="0" w:color="auto"/>
        <w:right w:val="none" w:sz="0" w:space="0" w:color="auto"/>
      </w:divBdr>
    </w:div>
    <w:div w:id="2100441470">
      <w:bodyDiv w:val="1"/>
      <w:marLeft w:val="0"/>
      <w:marRight w:val="0"/>
      <w:marTop w:val="0"/>
      <w:marBottom w:val="0"/>
      <w:divBdr>
        <w:top w:val="none" w:sz="0" w:space="0" w:color="auto"/>
        <w:left w:val="none" w:sz="0" w:space="0" w:color="auto"/>
        <w:bottom w:val="none" w:sz="0" w:space="0" w:color="auto"/>
        <w:right w:val="none" w:sz="0" w:space="0" w:color="auto"/>
      </w:divBdr>
    </w:div>
    <w:div w:id="2100517014">
      <w:bodyDiv w:val="1"/>
      <w:marLeft w:val="0"/>
      <w:marRight w:val="0"/>
      <w:marTop w:val="0"/>
      <w:marBottom w:val="0"/>
      <w:divBdr>
        <w:top w:val="none" w:sz="0" w:space="0" w:color="auto"/>
        <w:left w:val="none" w:sz="0" w:space="0" w:color="auto"/>
        <w:bottom w:val="none" w:sz="0" w:space="0" w:color="auto"/>
        <w:right w:val="none" w:sz="0" w:space="0" w:color="auto"/>
      </w:divBdr>
    </w:div>
    <w:div w:id="2100713149">
      <w:bodyDiv w:val="1"/>
      <w:marLeft w:val="0"/>
      <w:marRight w:val="0"/>
      <w:marTop w:val="0"/>
      <w:marBottom w:val="0"/>
      <w:divBdr>
        <w:top w:val="none" w:sz="0" w:space="0" w:color="auto"/>
        <w:left w:val="none" w:sz="0" w:space="0" w:color="auto"/>
        <w:bottom w:val="none" w:sz="0" w:space="0" w:color="auto"/>
        <w:right w:val="none" w:sz="0" w:space="0" w:color="auto"/>
      </w:divBdr>
    </w:div>
    <w:div w:id="2100757209">
      <w:bodyDiv w:val="1"/>
      <w:marLeft w:val="0"/>
      <w:marRight w:val="0"/>
      <w:marTop w:val="0"/>
      <w:marBottom w:val="0"/>
      <w:divBdr>
        <w:top w:val="none" w:sz="0" w:space="0" w:color="auto"/>
        <w:left w:val="none" w:sz="0" w:space="0" w:color="auto"/>
        <w:bottom w:val="none" w:sz="0" w:space="0" w:color="auto"/>
        <w:right w:val="none" w:sz="0" w:space="0" w:color="auto"/>
      </w:divBdr>
    </w:div>
    <w:div w:id="2100826879">
      <w:bodyDiv w:val="1"/>
      <w:marLeft w:val="0"/>
      <w:marRight w:val="0"/>
      <w:marTop w:val="0"/>
      <w:marBottom w:val="0"/>
      <w:divBdr>
        <w:top w:val="none" w:sz="0" w:space="0" w:color="auto"/>
        <w:left w:val="none" w:sz="0" w:space="0" w:color="auto"/>
        <w:bottom w:val="none" w:sz="0" w:space="0" w:color="auto"/>
        <w:right w:val="none" w:sz="0" w:space="0" w:color="auto"/>
      </w:divBdr>
    </w:div>
    <w:div w:id="2100910274">
      <w:bodyDiv w:val="1"/>
      <w:marLeft w:val="0"/>
      <w:marRight w:val="0"/>
      <w:marTop w:val="0"/>
      <w:marBottom w:val="0"/>
      <w:divBdr>
        <w:top w:val="none" w:sz="0" w:space="0" w:color="auto"/>
        <w:left w:val="none" w:sz="0" w:space="0" w:color="auto"/>
        <w:bottom w:val="none" w:sz="0" w:space="0" w:color="auto"/>
        <w:right w:val="none" w:sz="0" w:space="0" w:color="auto"/>
      </w:divBdr>
    </w:div>
    <w:div w:id="2100980584">
      <w:bodyDiv w:val="1"/>
      <w:marLeft w:val="0"/>
      <w:marRight w:val="0"/>
      <w:marTop w:val="0"/>
      <w:marBottom w:val="0"/>
      <w:divBdr>
        <w:top w:val="none" w:sz="0" w:space="0" w:color="auto"/>
        <w:left w:val="none" w:sz="0" w:space="0" w:color="auto"/>
        <w:bottom w:val="none" w:sz="0" w:space="0" w:color="auto"/>
        <w:right w:val="none" w:sz="0" w:space="0" w:color="auto"/>
      </w:divBdr>
    </w:div>
    <w:div w:id="2101021395">
      <w:bodyDiv w:val="1"/>
      <w:marLeft w:val="0"/>
      <w:marRight w:val="0"/>
      <w:marTop w:val="0"/>
      <w:marBottom w:val="0"/>
      <w:divBdr>
        <w:top w:val="none" w:sz="0" w:space="0" w:color="auto"/>
        <w:left w:val="none" w:sz="0" w:space="0" w:color="auto"/>
        <w:bottom w:val="none" w:sz="0" w:space="0" w:color="auto"/>
        <w:right w:val="none" w:sz="0" w:space="0" w:color="auto"/>
      </w:divBdr>
    </w:div>
    <w:div w:id="2101366058">
      <w:bodyDiv w:val="1"/>
      <w:marLeft w:val="0"/>
      <w:marRight w:val="0"/>
      <w:marTop w:val="0"/>
      <w:marBottom w:val="0"/>
      <w:divBdr>
        <w:top w:val="none" w:sz="0" w:space="0" w:color="auto"/>
        <w:left w:val="none" w:sz="0" w:space="0" w:color="auto"/>
        <w:bottom w:val="none" w:sz="0" w:space="0" w:color="auto"/>
        <w:right w:val="none" w:sz="0" w:space="0" w:color="auto"/>
      </w:divBdr>
    </w:div>
    <w:div w:id="2101751228">
      <w:bodyDiv w:val="1"/>
      <w:marLeft w:val="0"/>
      <w:marRight w:val="0"/>
      <w:marTop w:val="0"/>
      <w:marBottom w:val="0"/>
      <w:divBdr>
        <w:top w:val="none" w:sz="0" w:space="0" w:color="auto"/>
        <w:left w:val="none" w:sz="0" w:space="0" w:color="auto"/>
        <w:bottom w:val="none" w:sz="0" w:space="0" w:color="auto"/>
        <w:right w:val="none" w:sz="0" w:space="0" w:color="auto"/>
      </w:divBdr>
    </w:div>
    <w:div w:id="2101827495">
      <w:bodyDiv w:val="1"/>
      <w:marLeft w:val="0"/>
      <w:marRight w:val="0"/>
      <w:marTop w:val="0"/>
      <w:marBottom w:val="0"/>
      <w:divBdr>
        <w:top w:val="none" w:sz="0" w:space="0" w:color="auto"/>
        <w:left w:val="none" w:sz="0" w:space="0" w:color="auto"/>
        <w:bottom w:val="none" w:sz="0" w:space="0" w:color="auto"/>
        <w:right w:val="none" w:sz="0" w:space="0" w:color="auto"/>
      </w:divBdr>
    </w:div>
    <w:div w:id="2101948322">
      <w:bodyDiv w:val="1"/>
      <w:marLeft w:val="0"/>
      <w:marRight w:val="0"/>
      <w:marTop w:val="0"/>
      <w:marBottom w:val="0"/>
      <w:divBdr>
        <w:top w:val="none" w:sz="0" w:space="0" w:color="auto"/>
        <w:left w:val="none" w:sz="0" w:space="0" w:color="auto"/>
        <w:bottom w:val="none" w:sz="0" w:space="0" w:color="auto"/>
        <w:right w:val="none" w:sz="0" w:space="0" w:color="auto"/>
      </w:divBdr>
    </w:div>
    <w:div w:id="2102215131">
      <w:bodyDiv w:val="1"/>
      <w:marLeft w:val="0"/>
      <w:marRight w:val="0"/>
      <w:marTop w:val="0"/>
      <w:marBottom w:val="0"/>
      <w:divBdr>
        <w:top w:val="none" w:sz="0" w:space="0" w:color="auto"/>
        <w:left w:val="none" w:sz="0" w:space="0" w:color="auto"/>
        <w:bottom w:val="none" w:sz="0" w:space="0" w:color="auto"/>
        <w:right w:val="none" w:sz="0" w:space="0" w:color="auto"/>
      </w:divBdr>
    </w:div>
    <w:div w:id="2102217107">
      <w:bodyDiv w:val="1"/>
      <w:marLeft w:val="0"/>
      <w:marRight w:val="0"/>
      <w:marTop w:val="0"/>
      <w:marBottom w:val="0"/>
      <w:divBdr>
        <w:top w:val="none" w:sz="0" w:space="0" w:color="auto"/>
        <w:left w:val="none" w:sz="0" w:space="0" w:color="auto"/>
        <w:bottom w:val="none" w:sz="0" w:space="0" w:color="auto"/>
        <w:right w:val="none" w:sz="0" w:space="0" w:color="auto"/>
      </w:divBdr>
    </w:div>
    <w:div w:id="2102337850">
      <w:bodyDiv w:val="1"/>
      <w:marLeft w:val="0"/>
      <w:marRight w:val="0"/>
      <w:marTop w:val="0"/>
      <w:marBottom w:val="0"/>
      <w:divBdr>
        <w:top w:val="none" w:sz="0" w:space="0" w:color="auto"/>
        <w:left w:val="none" w:sz="0" w:space="0" w:color="auto"/>
        <w:bottom w:val="none" w:sz="0" w:space="0" w:color="auto"/>
        <w:right w:val="none" w:sz="0" w:space="0" w:color="auto"/>
      </w:divBdr>
    </w:div>
    <w:div w:id="2102483632">
      <w:bodyDiv w:val="1"/>
      <w:marLeft w:val="0"/>
      <w:marRight w:val="0"/>
      <w:marTop w:val="0"/>
      <w:marBottom w:val="0"/>
      <w:divBdr>
        <w:top w:val="none" w:sz="0" w:space="0" w:color="auto"/>
        <w:left w:val="none" w:sz="0" w:space="0" w:color="auto"/>
        <w:bottom w:val="none" w:sz="0" w:space="0" w:color="auto"/>
        <w:right w:val="none" w:sz="0" w:space="0" w:color="auto"/>
      </w:divBdr>
    </w:div>
    <w:div w:id="2102486603">
      <w:bodyDiv w:val="1"/>
      <w:marLeft w:val="0"/>
      <w:marRight w:val="0"/>
      <w:marTop w:val="0"/>
      <w:marBottom w:val="0"/>
      <w:divBdr>
        <w:top w:val="none" w:sz="0" w:space="0" w:color="auto"/>
        <w:left w:val="none" w:sz="0" w:space="0" w:color="auto"/>
        <w:bottom w:val="none" w:sz="0" w:space="0" w:color="auto"/>
        <w:right w:val="none" w:sz="0" w:space="0" w:color="auto"/>
      </w:divBdr>
    </w:div>
    <w:div w:id="2102600027">
      <w:bodyDiv w:val="1"/>
      <w:marLeft w:val="0"/>
      <w:marRight w:val="0"/>
      <w:marTop w:val="0"/>
      <w:marBottom w:val="0"/>
      <w:divBdr>
        <w:top w:val="none" w:sz="0" w:space="0" w:color="auto"/>
        <w:left w:val="none" w:sz="0" w:space="0" w:color="auto"/>
        <w:bottom w:val="none" w:sz="0" w:space="0" w:color="auto"/>
        <w:right w:val="none" w:sz="0" w:space="0" w:color="auto"/>
      </w:divBdr>
    </w:div>
    <w:div w:id="2102600383">
      <w:bodyDiv w:val="1"/>
      <w:marLeft w:val="0"/>
      <w:marRight w:val="0"/>
      <w:marTop w:val="0"/>
      <w:marBottom w:val="0"/>
      <w:divBdr>
        <w:top w:val="none" w:sz="0" w:space="0" w:color="auto"/>
        <w:left w:val="none" w:sz="0" w:space="0" w:color="auto"/>
        <w:bottom w:val="none" w:sz="0" w:space="0" w:color="auto"/>
        <w:right w:val="none" w:sz="0" w:space="0" w:color="auto"/>
      </w:divBdr>
    </w:div>
    <w:div w:id="2102723064">
      <w:bodyDiv w:val="1"/>
      <w:marLeft w:val="0"/>
      <w:marRight w:val="0"/>
      <w:marTop w:val="0"/>
      <w:marBottom w:val="0"/>
      <w:divBdr>
        <w:top w:val="none" w:sz="0" w:space="0" w:color="auto"/>
        <w:left w:val="none" w:sz="0" w:space="0" w:color="auto"/>
        <w:bottom w:val="none" w:sz="0" w:space="0" w:color="auto"/>
        <w:right w:val="none" w:sz="0" w:space="0" w:color="auto"/>
      </w:divBdr>
    </w:div>
    <w:div w:id="2102798484">
      <w:bodyDiv w:val="1"/>
      <w:marLeft w:val="0"/>
      <w:marRight w:val="0"/>
      <w:marTop w:val="0"/>
      <w:marBottom w:val="0"/>
      <w:divBdr>
        <w:top w:val="none" w:sz="0" w:space="0" w:color="auto"/>
        <w:left w:val="none" w:sz="0" w:space="0" w:color="auto"/>
        <w:bottom w:val="none" w:sz="0" w:space="0" w:color="auto"/>
        <w:right w:val="none" w:sz="0" w:space="0" w:color="auto"/>
      </w:divBdr>
    </w:div>
    <w:div w:id="2102868791">
      <w:bodyDiv w:val="1"/>
      <w:marLeft w:val="0"/>
      <w:marRight w:val="0"/>
      <w:marTop w:val="0"/>
      <w:marBottom w:val="0"/>
      <w:divBdr>
        <w:top w:val="none" w:sz="0" w:space="0" w:color="auto"/>
        <w:left w:val="none" w:sz="0" w:space="0" w:color="auto"/>
        <w:bottom w:val="none" w:sz="0" w:space="0" w:color="auto"/>
        <w:right w:val="none" w:sz="0" w:space="0" w:color="auto"/>
      </w:divBdr>
    </w:div>
    <w:div w:id="2103182083">
      <w:bodyDiv w:val="1"/>
      <w:marLeft w:val="0"/>
      <w:marRight w:val="0"/>
      <w:marTop w:val="0"/>
      <w:marBottom w:val="0"/>
      <w:divBdr>
        <w:top w:val="none" w:sz="0" w:space="0" w:color="auto"/>
        <w:left w:val="none" w:sz="0" w:space="0" w:color="auto"/>
        <w:bottom w:val="none" w:sz="0" w:space="0" w:color="auto"/>
        <w:right w:val="none" w:sz="0" w:space="0" w:color="auto"/>
      </w:divBdr>
    </w:div>
    <w:div w:id="2103262241">
      <w:bodyDiv w:val="1"/>
      <w:marLeft w:val="0"/>
      <w:marRight w:val="0"/>
      <w:marTop w:val="0"/>
      <w:marBottom w:val="0"/>
      <w:divBdr>
        <w:top w:val="none" w:sz="0" w:space="0" w:color="auto"/>
        <w:left w:val="none" w:sz="0" w:space="0" w:color="auto"/>
        <w:bottom w:val="none" w:sz="0" w:space="0" w:color="auto"/>
        <w:right w:val="none" w:sz="0" w:space="0" w:color="auto"/>
      </w:divBdr>
    </w:div>
    <w:div w:id="2103915790">
      <w:bodyDiv w:val="1"/>
      <w:marLeft w:val="0"/>
      <w:marRight w:val="0"/>
      <w:marTop w:val="0"/>
      <w:marBottom w:val="0"/>
      <w:divBdr>
        <w:top w:val="none" w:sz="0" w:space="0" w:color="auto"/>
        <w:left w:val="none" w:sz="0" w:space="0" w:color="auto"/>
        <w:bottom w:val="none" w:sz="0" w:space="0" w:color="auto"/>
        <w:right w:val="none" w:sz="0" w:space="0" w:color="auto"/>
      </w:divBdr>
    </w:div>
    <w:div w:id="2104063801">
      <w:bodyDiv w:val="1"/>
      <w:marLeft w:val="0"/>
      <w:marRight w:val="0"/>
      <w:marTop w:val="0"/>
      <w:marBottom w:val="0"/>
      <w:divBdr>
        <w:top w:val="none" w:sz="0" w:space="0" w:color="auto"/>
        <w:left w:val="none" w:sz="0" w:space="0" w:color="auto"/>
        <w:bottom w:val="none" w:sz="0" w:space="0" w:color="auto"/>
        <w:right w:val="none" w:sz="0" w:space="0" w:color="auto"/>
      </w:divBdr>
    </w:div>
    <w:div w:id="2104178615">
      <w:bodyDiv w:val="1"/>
      <w:marLeft w:val="0"/>
      <w:marRight w:val="0"/>
      <w:marTop w:val="0"/>
      <w:marBottom w:val="0"/>
      <w:divBdr>
        <w:top w:val="none" w:sz="0" w:space="0" w:color="auto"/>
        <w:left w:val="none" w:sz="0" w:space="0" w:color="auto"/>
        <w:bottom w:val="none" w:sz="0" w:space="0" w:color="auto"/>
        <w:right w:val="none" w:sz="0" w:space="0" w:color="auto"/>
      </w:divBdr>
    </w:div>
    <w:div w:id="2104296068">
      <w:bodyDiv w:val="1"/>
      <w:marLeft w:val="0"/>
      <w:marRight w:val="0"/>
      <w:marTop w:val="0"/>
      <w:marBottom w:val="0"/>
      <w:divBdr>
        <w:top w:val="none" w:sz="0" w:space="0" w:color="auto"/>
        <w:left w:val="none" w:sz="0" w:space="0" w:color="auto"/>
        <w:bottom w:val="none" w:sz="0" w:space="0" w:color="auto"/>
        <w:right w:val="none" w:sz="0" w:space="0" w:color="auto"/>
      </w:divBdr>
    </w:div>
    <w:div w:id="2104455433">
      <w:bodyDiv w:val="1"/>
      <w:marLeft w:val="0"/>
      <w:marRight w:val="0"/>
      <w:marTop w:val="0"/>
      <w:marBottom w:val="0"/>
      <w:divBdr>
        <w:top w:val="none" w:sz="0" w:space="0" w:color="auto"/>
        <w:left w:val="none" w:sz="0" w:space="0" w:color="auto"/>
        <w:bottom w:val="none" w:sz="0" w:space="0" w:color="auto"/>
        <w:right w:val="none" w:sz="0" w:space="0" w:color="auto"/>
      </w:divBdr>
    </w:div>
    <w:div w:id="2104569682">
      <w:bodyDiv w:val="1"/>
      <w:marLeft w:val="0"/>
      <w:marRight w:val="0"/>
      <w:marTop w:val="0"/>
      <w:marBottom w:val="0"/>
      <w:divBdr>
        <w:top w:val="none" w:sz="0" w:space="0" w:color="auto"/>
        <w:left w:val="none" w:sz="0" w:space="0" w:color="auto"/>
        <w:bottom w:val="none" w:sz="0" w:space="0" w:color="auto"/>
        <w:right w:val="none" w:sz="0" w:space="0" w:color="auto"/>
      </w:divBdr>
    </w:div>
    <w:div w:id="2104917250">
      <w:bodyDiv w:val="1"/>
      <w:marLeft w:val="0"/>
      <w:marRight w:val="0"/>
      <w:marTop w:val="0"/>
      <w:marBottom w:val="0"/>
      <w:divBdr>
        <w:top w:val="none" w:sz="0" w:space="0" w:color="auto"/>
        <w:left w:val="none" w:sz="0" w:space="0" w:color="auto"/>
        <w:bottom w:val="none" w:sz="0" w:space="0" w:color="auto"/>
        <w:right w:val="none" w:sz="0" w:space="0" w:color="auto"/>
      </w:divBdr>
    </w:div>
    <w:div w:id="2105370106">
      <w:bodyDiv w:val="1"/>
      <w:marLeft w:val="0"/>
      <w:marRight w:val="0"/>
      <w:marTop w:val="0"/>
      <w:marBottom w:val="0"/>
      <w:divBdr>
        <w:top w:val="none" w:sz="0" w:space="0" w:color="auto"/>
        <w:left w:val="none" w:sz="0" w:space="0" w:color="auto"/>
        <w:bottom w:val="none" w:sz="0" w:space="0" w:color="auto"/>
        <w:right w:val="none" w:sz="0" w:space="0" w:color="auto"/>
      </w:divBdr>
    </w:div>
    <w:div w:id="2105419244">
      <w:bodyDiv w:val="1"/>
      <w:marLeft w:val="0"/>
      <w:marRight w:val="0"/>
      <w:marTop w:val="0"/>
      <w:marBottom w:val="0"/>
      <w:divBdr>
        <w:top w:val="none" w:sz="0" w:space="0" w:color="auto"/>
        <w:left w:val="none" w:sz="0" w:space="0" w:color="auto"/>
        <w:bottom w:val="none" w:sz="0" w:space="0" w:color="auto"/>
        <w:right w:val="none" w:sz="0" w:space="0" w:color="auto"/>
      </w:divBdr>
    </w:div>
    <w:div w:id="2105614559">
      <w:bodyDiv w:val="1"/>
      <w:marLeft w:val="0"/>
      <w:marRight w:val="0"/>
      <w:marTop w:val="0"/>
      <w:marBottom w:val="0"/>
      <w:divBdr>
        <w:top w:val="none" w:sz="0" w:space="0" w:color="auto"/>
        <w:left w:val="none" w:sz="0" w:space="0" w:color="auto"/>
        <w:bottom w:val="none" w:sz="0" w:space="0" w:color="auto"/>
        <w:right w:val="none" w:sz="0" w:space="0" w:color="auto"/>
      </w:divBdr>
    </w:div>
    <w:div w:id="2106028300">
      <w:bodyDiv w:val="1"/>
      <w:marLeft w:val="0"/>
      <w:marRight w:val="0"/>
      <w:marTop w:val="0"/>
      <w:marBottom w:val="0"/>
      <w:divBdr>
        <w:top w:val="none" w:sz="0" w:space="0" w:color="auto"/>
        <w:left w:val="none" w:sz="0" w:space="0" w:color="auto"/>
        <w:bottom w:val="none" w:sz="0" w:space="0" w:color="auto"/>
        <w:right w:val="none" w:sz="0" w:space="0" w:color="auto"/>
      </w:divBdr>
    </w:div>
    <w:div w:id="2106069088">
      <w:bodyDiv w:val="1"/>
      <w:marLeft w:val="0"/>
      <w:marRight w:val="0"/>
      <w:marTop w:val="0"/>
      <w:marBottom w:val="0"/>
      <w:divBdr>
        <w:top w:val="none" w:sz="0" w:space="0" w:color="auto"/>
        <w:left w:val="none" w:sz="0" w:space="0" w:color="auto"/>
        <w:bottom w:val="none" w:sz="0" w:space="0" w:color="auto"/>
        <w:right w:val="none" w:sz="0" w:space="0" w:color="auto"/>
      </w:divBdr>
    </w:div>
    <w:div w:id="2106144876">
      <w:bodyDiv w:val="1"/>
      <w:marLeft w:val="0"/>
      <w:marRight w:val="0"/>
      <w:marTop w:val="0"/>
      <w:marBottom w:val="0"/>
      <w:divBdr>
        <w:top w:val="none" w:sz="0" w:space="0" w:color="auto"/>
        <w:left w:val="none" w:sz="0" w:space="0" w:color="auto"/>
        <w:bottom w:val="none" w:sz="0" w:space="0" w:color="auto"/>
        <w:right w:val="none" w:sz="0" w:space="0" w:color="auto"/>
      </w:divBdr>
    </w:div>
    <w:div w:id="2106417653">
      <w:bodyDiv w:val="1"/>
      <w:marLeft w:val="0"/>
      <w:marRight w:val="0"/>
      <w:marTop w:val="0"/>
      <w:marBottom w:val="0"/>
      <w:divBdr>
        <w:top w:val="none" w:sz="0" w:space="0" w:color="auto"/>
        <w:left w:val="none" w:sz="0" w:space="0" w:color="auto"/>
        <w:bottom w:val="none" w:sz="0" w:space="0" w:color="auto"/>
        <w:right w:val="none" w:sz="0" w:space="0" w:color="auto"/>
      </w:divBdr>
    </w:div>
    <w:div w:id="2106489553">
      <w:bodyDiv w:val="1"/>
      <w:marLeft w:val="0"/>
      <w:marRight w:val="0"/>
      <w:marTop w:val="0"/>
      <w:marBottom w:val="0"/>
      <w:divBdr>
        <w:top w:val="none" w:sz="0" w:space="0" w:color="auto"/>
        <w:left w:val="none" w:sz="0" w:space="0" w:color="auto"/>
        <w:bottom w:val="none" w:sz="0" w:space="0" w:color="auto"/>
        <w:right w:val="none" w:sz="0" w:space="0" w:color="auto"/>
      </w:divBdr>
    </w:div>
    <w:div w:id="2106723194">
      <w:bodyDiv w:val="1"/>
      <w:marLeft w:val="0"/>
      <w:marRight w:val="0"/>
      <w:marTop w:val="0"/>
      <w:marBottom w:val="0"/>
      <w:divBdr>
        <w:top w:val="none" w:sz="0" w:space="0" w:color="auto"/>
        <w:left w:val="none" w:sz="0" w:space="0" w:color="auto"/>
        <w:bottom w:val="none" w:sz="0" w:space="0" w:color="auto"/>
        <w:right w:val="none" w:sz="0" w:space="0" w:color="auto"/>
      </w:divBdr>
    </w:div>
    <w:div w:id="2106880097">
      <w:bodyDiv w:val="1"/>
      <w:marLeft w:val="0"/>
      <w:marRight w:val="0"/>
      <w:marTop w:val="0"/>
      <w:marBottom w:val="0"/>
      <w:divBdr>
        <w:top w:val="none" w:sz="0" w:space="0" w:color="auto"/>
        <w:left w:val="none" w:sz="0" w:space="0" w:color="auto"/>
        <w:bottom w:val="none" w:sz="0" w:space="0" w:color="auto"/>
        <w:right w:val="none" w:sz="0" w:space="0" w:color="auto"/>
      </w:divBdr>
    </w:div>
    <w:div w:id="2106918037">
      <w:bodyDiv w:val="1"/>
      <w:marLeft w:val="0"/>
      <w:marRight w:val="0"/>
      <w:marTop w:val="0"/>
      <w:marBottom w:val="0"/>
      <w:divBdr>
        <w:top w:val="none" w:sz="0" w:space="0" w:color="auto"/>
        <w:left w:val="none" w:sz="0" w:space="0" w:color="auto"/>
        <w:bottom w:val="none" w:sz="0" w:space="0" w:color="auto"/>
        <w:right w:val="none" w:sz="0" w:space="0" w:color="auto"/>
      </w:divBdr>
    </w:div>
    <w:div w:id="2107188158">
      <w:bodyDiv w:val="1"/>
      <w:marLeft w:val="0"/>
      <w:marRight w:val="0"/>
      <w:marTop w:val="0"/>
      <w:marBottom w:val="0"/>
      <w:divBdr>
        <w:top w:val="none" w:sz="0" w:space="0" w:color="auto"/>
        <w:left w:val="none" w:sz="0" w:space="0" w:color="auto"/>
        <w:bottom w:val="none" w:sz="0" w:space="0" w:color="auto"/>
        <w:right w:val="none" w:sz="0" w:space="0" w:color="auto"/>
      </w:divBdr>
    </w:div>
    <w:div w:id="2107194473">
      <w:bodyDiv w:val="1"/>
      <w:marLeft w:val="0"/>
      <w:marRight w:val="0"/>
      <w:marTop w:val="0"/>
      <w:marBottom w:val="0"/>
      <w:divBdr>
        <w:top w:val="none" w:sz="0" w:space="0" w:color="auto"/>
        <w:left w:val="none" w:sz="0" w:space="0" w:color="auto"/>
        <w:bottom w:val="none" w:sz="0" w:space="0" w:color="auto"/>
        <w:right w:val="none" w:sz="0" w:space="0" w:color="auto"/>
      </w:divBdr>
    </w:div>
    <w:div w:id="2107339391">
      <w:bodyDiv w:val="1"/>
      <w:marLeft w:val="0"/>
      <w:marRight w:val="0"/>
      <w:marTop w:val="0"/>
      <w:marBottom w:val="0"/>
      <w:divBdr>
        <w:top w:val="none" w:sz="0" w:space="0" w:color="auto"/>
        <w:left w:val="none" w:sz="0" w:space="0" w:color="auto"/>
        <w:bottom w:val="none" w:sz="0" w:space="0" w:color="auto"/>
        <w:right w:val="none" w:sz="0" w:space="0" w:color="auto"/>
      </w:divBdr>
    </w:div>
    <w:div w:id="2107459919">
      <w:bodyDiv w:val="1"/>
      <w:marLeft w:val="0"/>
      <w:marRight w:val="0"/>
      <w:marTop w:val="0"/>
      <w:marBottom w:val="0"/>
      <w:divBdr>
        <w:top w:val="none" w:sz="0" w:space="0" w:color="auto"/>
        <w:left w:val="none" w:sz="0" w:space="0" w:color="auto"/>
        <w:bottom w:val="none" w:sz="0" w:space="0" w:color="auto"/>
        <w:right w:val="none" w:sz="0" w:space="0" w:color="auto"/>
      </w:divBdr>
    </w:div>
    <w:div w:id="2107538492">
      <w:bodyDiv w:val="1"/>
      <w:marLeft w:val="0"/>
      <w:marRight w:val="0"/>
      <w:marTop w:val="0"/>
      <w:marBottom w:val="0"/>
      <w:divBdr>
        <w:top w:val="none" w:sz="0" w:space="0" w:color="auto"/>
        <w:left w:val="none" w:sz="0" w:space="0" w:color="auto"/>
        <w:bottom w:val="none" w:sz="0" w:space="0" w:color="auto"/>
        <w:right w:val="none" w:sz="0" w:space="0" w:color="auto"/>
      </w:divBdr>
    </w:div>
    <w:div w:id="2107722896">
      <w:bodyDiv w:val="1"/>
      <w:marLeft w:val="0"/>
      <w:marRight w:val="0"/>
      <w:marTop w:val="0"/>
      <w:marBottom w:val="0"/>
      <w:divBdr>
        <w:top w:val="none" w:sz="0" w:space="0" w:color="auto"/>
        <w:left w:val="none" w:sz="0" w:space="0" w:color="auto"/>
        <w:bottom w:val="none" w:sz="0" w:space="0" w:color="auto"/>
        <w:right w:val="none" w:sz="0" w:space="0" w:color="auto"/>
      </w:divBdr>
    </w:div>
    <w:div w:id="2107798095">
      <w:bodyDiv w:val="1"/>
      <w:marLeft w:val="0"/>
      <w:marRight w:val="0"/>
      <w:marTop w:val="0"/>
      <w:marBottom w:val="0"/>
      <w:divBdr>
        <w:top w:val="none" w:sz="0" w:space="0" w:color="auto"/>
        <w:left w:val="none" w:sz="0" w:space="0" w:color="auto"/>
        <w:bottom w:val="none" w:sz="0" w:space="0" w:color="auto"/>
        <w:right w:val="none" w:sz="0" w:space="0" w:color="auto"/>
      </w:divBdr>
    </w:div>
    <w:div w:id="2107994779">
      <w:bodyDiv w:val="1"/>
      <w:marLeft w:val="0"/>
      <w:marRight w:val="0"/>
      <w:marTop w:val="0"/>
      <w:marBottom w:val="0"/>
      <w:divBdr>
        <w:top w:val="none" w:sz="0" w:space="0" w:color="auto"/>
        <w:left w:val="none" w:sz="0" w:space="0" w:color="auto"/>
        <w:bottom w:val="none" w:sz="0" w:space="0" w:color="auto"/>
        <w:right w:val="none" w:sz="0" w:space="0" w:color="auto"/>
      </w:divBdr>
    </w:div>
    <w:div w:id="2108496795">
      <w:bodyDiv w:val="1"/>
      <w:marLeft w:val="0"/>
      <w:marRight w:val="0"/>
      <w:marTop w:val="0"/>
      <w:marBottom w:val="0"/>
      <w:divBdr>
        <w:top w:val="none" w:sz="0" w:space="0" w:color="auto"/>
        <w:left w:val="none" w:sz="0" w:space="0" w:color="auto"/>
        <w:bottom w:val="none" w:sz="0" w:space="0" w:color="auto"/>
        <w:right w:val="none" w:sz="0" w:space="0" w:color="auto"/>
      </w:divBdr>
    </w:div>
    <w:div w:id="2108772509">
      <w:bodyDiv w:val="1"/>
      <w:marLeft w:val="0"/>
      <w:marRight w:val="0"/>
      <w:marTop w:val="0"/>
      <w:marBottom w:val="0"/>
      <w:divBdr>
        <w:top w:val="none" w:sz="0" w:space="0" w:color="auto"/>
        <w:left w:val="none" w:sz="0" w:space="0" w:color="auto"/>
        <w:bottom w:val="none" w:sz="0" w:space="0" w:color="auto"/>
        <w:right w:val="none" w:sz="0" w:space="0" w:color="auto"/>
      </w:divBdr>
    </w:div>
    <w:div w:id="2108882996">
      <w:bodyDiv w:val="1"/>
      <w:marLeft w:val="0"/>
      <w:marRight w:val="0"/>
      <w:marTop w:val="0"/>
      <w:marBottom w:val="0"/>
      <w:divBdr>
        <w:top w:val="none" w:sz="0" w:space="0" w:color="auto"/>
        <w:left w:val="none" w:sz="0" w:space="0" w:color="auto"/>
        <w:bottom w:val="none" w:sz="0" w:space="0" w:color="auto"/>
        <w:right w:val="none" w:sz="0" w:space="0" w:color="auto"/>
      </w:divBdr>
    </w:div>
    <w:div w:id="2108958739">
      <w:bodyDiv w:val="1"/>
      <w:marLeft w:val="0"/>
      <w:marRight w:val="0"/>
      <w:marTop w:val="0"/>
      <w:marBottom w:val="0"/>
      <w:divBdr>
        <w:top w:val="none" w:sz="0" w:space="0" w:color="auto"/>
        <w:left w:val="none" w:sz="0" w:space="0" w:color="auto"/>
        <w:bottom w:val="none" w:sz="0" w:space="0" w:color="auto"/>
        <w:right w:val="none" w:sz="0" w:space="0" w:color="auto"/>
      </w:divBdr>
    </w:div>
    <w:div w:id="2109350403">
      <w:bodyDiv w:val="1"/>
      <w:marLeft w:val="0"/>
      <w:marRight w:val="0"/>
      <w:marTop w:val="0"/>
      <w:marBottom w:val="0"/>
      <w:divBdr>
        <w:top w:val="none" w:sz="0" w:space="0" w:color="auto"/>
        <w:left w:val="none" w:sz="0" w:space="0" w:color="auto"/>
        <w:bottom w:val="none" w:sz="0" w:space="0" w:color="auto"/>
        <w:right w:val="none" w:sz="0" w:space="0" w:color="auto"/>
      </w:divBdr>
    </w:div>
    <w:div w:id="2109621381">
      <w:bodyDiv w:val="1"/>
      <w:marLeft w:val="0"/>
      <w:marRight w:val="0"/>
      <w:marTop w:val="0"/>
      <w:marBottom w:val="0"/>
      <w:divBdr>
        <w:top w:val="none" w:sz="0" w:space="0" w:color="auto"/>
        <w:left w:val="none" w:sz="0" w:space="0" w:color="auto"/>
        <w:bottom w:val="none" w:sz="0" w:space="0" w:color="auto"/>
        <w:right w:val="none" w:sz="0" w:space="0" w:color="auto"/>
      </w:divBdr>
    </w:div>
    <w:div w:id="2109693774">
      <w:bodyDiv w:val="1"/>
      <w:marLeft w:val="0"/>
      <w:marRight w:val="0"/>
      <w:marTop w:val="0"/>
      <w:marBottom w:val="0"/>
      <w:divBdr>
        <w:top w:val="none" w:sz="0" w:space="0" w:color="auto"/>
        <w:left w:val="none" w:sz="0" w:space="0" w:color="auto"/>
        <w:bottom w:val="none" w:sz="0" w:space="0" w:color="auto"/>
        <w:right w:val="none" w:sz="0" w:space="0" w:color="auto"/>
      </w:divBdr>
    </w:div>
    <w:div w:id="2109763903">
      <w:bodyDiv w:val="1"/>
      <w:marLeft w:val="0"/>
      <w:marRight w:val="0"/>
      <w:marTop w:val="0"/>
      <w:marBottom w:val="0"/>
      <w:divBdr>
        <w:top w:val="none" w:sz="0" w:space="0" w:color="auto"/>
        <w:left w:val="none" w:sz="0" w:space="0" w:color="auto"/>
        <w:bottom w:val="none" w:sz="0" w:space="0" w:color="auto"/>
        <w:right w:val="none" w:sz="0" w:space="0" w:color="auto"/>
      </w:divBdr>
    </w:div>
    <w:div w:id="2110008285">
      <w:bodyDiv w:val="1"/>
      <w:marLeft w:val="0"/>
      <w:marRight w:val="0"/>
      <w:marTop w:val="0"/>
      <w:marBottom w:val="0"/>
      <w:divBdr>
        <w:top w:val="none" w:sz="0" w:space="0" w:color="auto"/>
        <w:left w:val="none" w:sz="0" w:space="0" w:color="auto"/>
        <w:bottom w:val="none" w:sz="0" w:space="0" w:color="auto"/>
        <w:right w:val="none" w:sz="0" w:space="0" w:color="auto"/>
      </w:divBdr>
    </w:div>
    <w:div w:id="2110078887">
      <w:bodyDiv w:val="1"/>
      <w:marLeft w:val="0"/>
      <w:marRight w:val="0"/>
      <w:marTop w:val="0"/>
      <w:marBottom w:val="0"/>
      <w:divBdr>
        <w:top w:val="none" w:sz="0" w:space="0" w:color="auto"/>
        <w:left w:val="none" w:sz="0" w:space="0" w:color="auto"/>
        <w:bottom w:val="none" w:sz="0" w:space="0" w:color="auto"/>
        <w:right w:val="none" w:sz="0" w:space="0" w:color="auto"/>
      </w:divBdr>
    </w:div>
    <w:div w:id="2110270880">
      <w:bodyDiv w:val="1"/>
      <w:marLeft w:val="0"/>
      <w:marRight w:val="0"/>
      <w:marTop w:val="0"/>
      <w:marBottom w:val="0"/>
      <w:divBdr>
        <w:top w:val="none" w:sz="0" w:space="0" w:color="auto"/>
        <w:left w:val="none" w:sz="0" w:space="0" w:color="auto"/>
        <w:bottom w:val="none" w:sz="0" w:space="0" w:color="auto"/>
        <w:right w:val="none" w:sz="0" w:space="0" w:color="auto"/>
      </w:divBdr>
    </w:div>
    <w:div w:id="2110272199">
      <w:bodyDiv w:val="1"/>
      <w:marLeft w:val="0"/>
      <w:marRight w:val="0"/>
      <w:marTop w:val="0"/>
      <w:marBottom w:val="0"/>
      <w:divBdr>
        <w:top w:val="none" w:sz="0" w:space="0" w:color="auto"/>
        <w:left w:val="none" w:sz="0" w:space="0" w:color="auto"/>
        <w:bottom w:val="none" w:sz="0" w:space="0" w:color="auto"/>
        <w:right w:val="none" w:sz="0" w:space="0" w:color="auto"/>
      </w:divBdr>
    </w:div>
    <w:div w:id="2110349858">
      <w:bodyDiv w:val="1"/>
      <w:marLeft w:val="0"/>
      <w:marRight w:val="0"/>
      <w:marTop w:val="0"/>
      <w:marBottom w:val="0"/>
      <w:divBdr>
        <w:top w:val="none" w:sz="0" w:space="0" w:color="auto"/>
        <w:left w:val="none" w:sz="0" w:space="0" w:color="auto"/>
        <w:bottom w:val="none" w:sz="0" w:space="0" w:color="auto"/>
        <w:right w:val="none" w:sz="0" w:space="0" w:color="auto"/>
      </w:divBdr>
    </w:div>
    <w:div w:id="2110351286">
      <w:bodyDiv w:val="1"/>
      <w:marLeft w:val="0"/>
      <w:marRight w:val="0"/>
      <w:marTop w:val="0"/>
      <w:marBottom w:val="0"/>
      <w:divBdr>
        <w:top w:val="none" w:sz="0" w:space="0" w:color="auto"/>
        <w:left w:val="none" w:sz="0" w:space="0" w:color="auto"/>
        <w:bottom w:val="none" w:sz="0" w:space="0" w:color="auto"/>
        <w:right w:val="none" w:sz="0" w:space="0" w:color="auto"/>
      </w:divBdr>
    </w:div>
    <w:div w:id="2110855718">
      <w:bodyDiv w:val="1"/>
      <w:marLeft w:val="0"/>
      <w:marRight w:val="0"/>
      <w:marTop w:val="0"/>
      <w:marBottom w:val="0"/>
      <w:divBdr>
        <w:top w:val="none" w:sz="0" w:space="0" w:color="auto"/>
        <w:left w:val="none" w:sz="0" w:space="0" w:color="auto"/>
        <w:bottom w:val="none" w:sz="0" w:space="0" w:color="auto"/>
        <w:right w:val="none" w:sz="0" w:space="0" w:color="auto"/>
      </w:divBdr>
    </w:div>
    <w:div w:id="2111006843">
      <w:bodyDiv w:val="1"/>
      <w:marLeft w:val="0"/>
      <w:marRight w:val="0"/>
      <w:marTop w:val="0"/>
      <w:marBottom w:val="0"/>
      <w:divBdr>
        <w:top w:val="none" w:sz="0" w:space="0" w:color="auto"/>
        <w:left w:val="none" w:sz="0" w:space="0" w:color="auto"/>
        <w:bottom w:val="none" w:sz="0" w:space="0" w:color="auto"/>
        <w:right w:val="none" w:sz="0" w:space="0" w:color="auto"/>
      </w:divBdr>
    </w:div>
    <w:div w:id="2111006884">
      <w:bodyDiv w:val="1"/>
      <w:marLeft w:val="0"/>
      <w:marRight w:val="0"/>
      <w:marTop w:val="0"/>
      <w:marBottom w:val="0"/>
      <w:divBdr>
        <w:top w:val="none" w:sz="0" w:space="0" w:color="auto"/>
        <w:left w:val="none" w:sz="0" w:space="0" w:color="auto"/>
        <w:bottom w:val="none" w:sz="0" w:space="0" w:color="auto"/>
        <w:right w:val="none" w:sz="0" w:space="0" w:color="auto"/>
      </w:divBdr>
    </w:div>
    <w:div w:id="2111192448">
      <w:bodyDiv w:val="1"/>
      <w:marLeft w:val="0"/>
      <w:marRight w:val="0"/>
      <w:marTop w:val="0"/>
      <w:marBottom w:val="0"/>
      <w:divBdr>
        <w:top w:val="none" w:sz="0" w:space="0" w:color="auto"/>
        <w:left w:val="none" w:sz="0" w:space="0" w:color="auto"/>
        <w:bottom w:val="none" w:sz="0" w:space="0" w:color="auto"/>
        <w:right w:val="none" w:sz="0" w:space="0" w:color="auto"/>
      </w:divBdr>
    </w:div>
    <w:div w:id="2111242905">
      <w:bodyDiv w:val="1"/>
      <w:marLeft w:val="0"/>
      <w:marRight w:val="0"/>
      <w:marTop w:val="0"/>
      <w:marBottom w:val="0"/>
      <w:divBdr>
        <w:top w:val="none" w:sz="0" w:space="0" w:color="auto"/>
        <w:left w:val="none" w:sz="0" w:space="0" w:color="auto"/>
        <w:bottom w:val="none" w:sz="0" w:space="0" w:color="auto"/>
        <w:right w:val="none" w:sz="0" w:space="0" w:color="auto"/>
      </w:divBdr>
    </w:div>
    <w:div w:id="2111465233">
      <w:bodyDiv w:val="1"/>
      <w:marLeft w:val="0"/>
      <w:marRight w:val="0"/>
      <w:marTop w:val="0"/>
      <w:marBottom w:val="0"/>
      <w:divBdr>
        <w:top w:val="none" w:sz="0" w:space="0" w:color="auto"/>
        <w:left w:val="none" w:sz="0" w:space="0" w:color="auto"/>
        <w:bottom w:val="none" w:sz="0" w:space="0" w:color="auto"/>
        <w:right w:val="none" w:sz="0" w:space="0" w:color="auto"/>
      </w:divBdr>
    </w:div>
    <w:div w:id="2111582924">
      <w:bodyDiv w:val="1"/>
      <w:marLeft w:val="0"/>
      <w:marRight w:val="0"/>
      <w:marTop w:val="0"/>
      <w:marBottom w:val="0"/>
      <w:divBdr>
        <w:top w:val="none" w:sz="0" w:space="0" w:color="auto"/>
        <w:left w:val="none" w:sz="0" w:space="0" w:color="auto"/>
        <w:bottom w:val="none" w:sz="0" w:space="0" w:color="auto"/>
        <w:right w:val="none" w:sz="0" w:space="0" w:color="auto"/>
      </w:divBdr>
    </w:div>
    <w:div w:id="2111583307">
      <w:bodyDiv w:val="1"/>
      <w:marLeft w:val="0"/>
      <w:marRight w:val="0"/>
      <w:marTop w:val="0"/>
      <w:marBottom w:val="0"/>
      <w:divBdr>
        <w:top w:val="none" w:sz="0" w:space="0" w:color="auto"/>
        <w:left w:val="none" w:sz="0" w:space="0" w:color="auto"/>
        <w:bottom w:val="none" w:sz="0" w:space="0" w:color="auto"/>
        <w:right w:val="none" w:sz="0" w:space="0" w:color="auto"/>
      </w:divBdr>
    </w:div>
    <w:div w:id="2111733114">
      <w:bodyDiv w:val="1"/>
      <w:marLeft w:val="0"/>
      <w:marRight w:val="0"/>
      <w:marTop w:val="0"/>
      <w:marBottom w:val="0"/>
      <w:divBdr>
        <w:top w:val="none" w:sz="0" w:space="0" w:color="auto"/>
        <w:left w:val="none" w:sz="0" w:space="0" w:color="auto"/>
        <w:bottom w:val="none" w:sz="0" w:space="0" w:color="auto"/>
        <w:right w:val="none" w:sz="0" w:space="0" w:color="auto"/>
      </w:divBdr>
    </w:div>
    <w:div w:id="2112046085">
      <w:bodyDiv w:val="1"/>
      <w:marLeft w:val="0"/>
      <w:marRight w:val="0"/>
      <w:marTop w:val="0"/>
      <w:marBottom w:val="0"/>
      <w:divBdr>
        <w:top w:val="none" w:sz="0" w:space="0" w:color="auto"/>
        <w:left w:val="none" w:sz="0" w:space="0" w:color="auto"/>
        <w:bottom w:val="none" w:sz="0" w:space="0" w:color="auto"/>
        <w:right w:val="none" w:sz="0" w:space="0" w:color="auto"/>
      </w:divBdr>
    </w:div>
    <w:div w:id="2112624415">
      <w:bodyDiv w:val="1"/>
      <w:marLeft w:val="0"/>
      <w:marRight w:val="0"/>
      <w:marTop w:val="0"/>
      <w:marBottom w:val="0"/>
      <w:divBdr>
        <w:top w:val="none" w:sz="0" w:space="0" w:color="auto"/>
        <w:left w:val="none" w:sz="0" w:space="0" w:color="auto"/>
        <w:bottom w:val="none" w:sz="0" w:space="0" w:color="auto"/>
        <w:right w:val="none" w:sz="0" w:space="0" w:color="auto"/>
      </w:divBdr>
    </w:div>
    <w:div w:id="2112627461">
      <w:bodyDiv w:val="1"/>
      <w:marLeft w:val="0"/>
      <w:marRight w:val="0"/>
      <w:marTop w:val="0"/>
      <w:marBottom w:val="0"/>
      <w:divBdr>
        <w:top w:val="none" w:sz="0" w:space="0" w:color="auto"/>
        <w:left w:val="none" w:sz="0" w:space="0" w:color="auto"/>
        <w:bottom w:val="none" w:sz="0" w:space="0" w:color="auto"/>
        <w:right w:val="none" w:sz="0" w:space="0" w:color="auto"/>
      </w:divBdr>
    </w:div>
    <w:div w:id="2113040115">
      <w:bodyDiv w:val="1"/>
      <w:marLeft w:val="0"/>
      <w:marRight w:val="0"/>
      <w:marTop w:val="0"/>
      <w:marBottom w:val="0"/>
      <w:divBdr>
        <w:top w:val="none" w:sz="0" w:space="0" w:color="auto"/>
        <w:left w:val="none" w:sz="0" w:space="0" w:color="auto"/>
        <w:bottom w:val="none" w:sz="0" w:space="0" w:color="auto"/>
        <w:right w:val="none" w:sz="0" w:space="0" w:color="auto"/>
      </w:divBdr>
    </w:div>
    <w:div w:id="2113163444">
      <w:bodyDiv w:val="1"/>
      <w:marLeft w:val="0"/>
      <w:marRight w:val="0"/>
      <w:marTop w:val="0"/>
      <w:marBottom w:val="0"/>
      <w:divBdr>
        <w:top w:val="none" w:sz="0" w:space="0" w:color="auto"/>
        <w:left w:val="none" w:sz="0" w:space="0" w:color="auto"/>
        <w:bottom w:val="none" w:sz="0" w:space="0" w:color="auto"/>
        <w:right w:val="none" w:sz="0" w:space="0" w:color="auto"/>
      </w:divBdr>
    </w:div>
    <w:div w:id="2113356747">
      <w:bodyDiv w:val="1"/>
      <w:marLeft w:val="0"/>
      <w:marRight w:val="0"/>
      <w:marTop w:val="0"/>
      <w:marBottom w:val="0"/>
      <w:divBdr>
        <w:top w:val="none" w:sz="0" w:space="0" w:color="auto"/>
        <w:left w:val="none" w:sz="0" w:space="0" w:color="auto"/>
        <w:bottom w:val="none" w:sz="0" w:space="0" w:color="auto"/>
        <w:right w:val="none" w:sz="0" w:space="0" w:color="auto"/>
      </w:divBdr>
    </w:div>
    <w:div w:id="2113427917">
      <w:bodyDiv w:val="1"/>
      <w:marLeft w:val="0"/>
      <w:marRight w:val="0"/>
      <w:marTop w:val="0"/>
      <w:marBottom w:val="0"/>
      <w:divBdr>
        <w:top w:val="none" w:sz="0" w:space="0" w:color="auto"/>
        <w:left w:val="none" w:sz="0" w:space="0" w:color="auto"/>
        <w:bottom w:val="none" w:sz="0" w:space="0" w:color="auto"/>
        <w:right w:val="none" w:sz="0" w:space="0" w:color="auto"/>
      </w:divBdr>
    </w:div>
    <w:div w:id="2113546771">
      <w:bodyDiv w:val="1"/>
      <w:marLeft w:val="0"/>
      <w:marRight w:val="0"/>
      <w:marTop w:val="0"/>
      <w:marBottom w:val="0"/>
      <w:divBdr>
        <w:top w:val="none" w:sz="0" w:space="0" w:color="auto"/>
        <w:left w:val="none" w:sz="0" w:space="0" w:color="auto"/>
        <w:bottom w:val="none" w:sz="0" w:space="0" w:color="auto"/>
        <w:right w:val="none" w:sz="0" w:space="0" w:color="auto"/>
      </w:divBdr>
    </w:div>
    <w:div w:id="2113737935">
      <w:bodyDiv w:val="1"/>
      <w:marLeft w:val="0"/>
      <w:marRight w:val="0"/>
      <w:marTop w:val="0"/>
      <w:marBottom w:val="0"/>
      <w:divBdr>
        <w:top w:val="none" w:sz="0" w:space="0" w:color="auto"/>
        <w:left w:val="none" w:sz="0" w:space="0" w:color="auto"/>
        <w:bottom w:val="none" w:sz="0" w:space="0" w:color="auto"/>
        <w:right w:val="none" w:sz="0" w:space="0" w:color="auto"/>
      </w:divBdr>
    </w:div>
    <w:div w:id="2114014825">
      <w:bodyDiv w:val="1"/>
      <w:marLeft w:val="0"/>
      <w:marRight w:val="0"/>
      <w:marTop w:val="0"/>
      <w:marBottom w:val="0"/>
      <w:divBdr>
        <w:top w:val="none" w:sz="0" w:space="0" w:color="auto"/>
        <w:left w:val="none" w:sz="0" w:space="0" w:color="auto"/>
        <w:bottom w:val="none" w:sz="0" w:space="0" w:color="auto"/>
        <w:right w:val="none" w:sz="0" w:space="0" w:color="auto"/>
      </w:divBdr>
    </w:div>
    <w:div w:id="2114125881">
      <w:bodyDiv w:val="1"/>
      <w:marLeft w:val="0"/>
      <w:marRight w:val="0"/>
      <w:marTop w:val="0"/>
      <w:marBottom w:val="0"/>
      <w:divBdr>
        <w:top w:val="none" w:sz="0" w:space="0" w:color="auto"/>
        <w:left w:val="none" w:sz="0" w:space="0" w:color="auto"/>
        <w:bottom w:val="none" w:sz="0" w:space="0" w:color="auto"/>
        <w:right w:val="none" w:sz="0" w:space="0" w:color="auto"/>
      </w:divBdr>
    </w:div>
    <w:div w:id="2114205221">
      <w:bodyDiv w:val="1"/>
      <w:marLeft w:val="0"/>
      <w:marRight w:val="0"/>
      <w:marTop w:val="0"/>
      <w:marBottom w:val="0"/>
      <w:divBdr>
        <w:top w:val="none" w:sz="0" w:space="0" w:color="auto"/>
        <w:left w:val="none" w:sz="0" w:space="0" w:color="auto"/>
        <w:bottom w:val="none" w:sz="0" w:space="0" w:color="auto"/>
        <w:right w:val="none" w:sz="0" w:space="0" w:color="auto"/>
      </w:divBdr>
    </w:div>
    <w:div w:id="2114936886">
      <w:bodyDiv w:val="1"/>
      <w:marLeft w:val="0"/>
      <w:marRight w:val="0"/>
      <w:marTop w:val="0"/>
      <w:marBottom w:val="0"/>
      <w:divBdr>
        <w:top w:val="none" w:sz="0" w:space="0" w:color="auto"/>
        <w:left w:val="none" w:sz="0" w:space="0" w:color="auto"/>
        <w:bottom w:val="none" w:sz="0" w:space="0" w:color="auto"/>
        <w:right w:val="none" w:sz="0" w:space="0" w:color="auto"/>
      </w:divBdr>
    </w:div>
    <w:div w:id="2115243415">
      <w:bodyDiv w:val="1"/>
      <w:marLeft w:val="0"/>
      <w:marRight w:val="0"/>
      <w:marTop w:val="0"/>
      <w:marBottom w:val="0"/>
      <w:divBdr>
        <w:top w:val="none" w:sz="0" w:space="0" w:color="auto"/>
        <w:left w:val="none" w:sz="0" w:space="0" w:color="auto"/>
        <w:bottom w:val="none" w:sz="0" w:space="0" w:color="auto"/>
        <w:right w:val="none" w:sz="0" w:space="0" w:color="auto"/>
      </w:divBdr>
    </w:div>
    <w:div w:id="2115319356">
      <w:bodyDiv w:val="1"/>
      <w:marLeft w:val="0"/>
      <w:marRight w:val="0"/>
      <w:marTop w:val="0"/>
      <w:marBottom w:val="0"/>
      <w:divBdr>
        <w:top w:val="none" w:sz="0" w:space="0" w:color="auto"/>
        <w:left w:val="none" w:sz="0" w:space="0" w:color="auto"/>
        <w:bottom w:val="none" w:sz="0" w:space="0" w:color="auto"/>
        <w:right w:val="none" w:sz="0" w:space="0" w:color="auto"/>
      </w:divBdr>
    </w:div>
    <w:div w:id="2115589718">
      <w:bodyDiv w:val="1"/>
      <w:marLeft w:val="0"/>
      <w:marRight w:val="0"/>
      <w:marTop w:val="0"/>
      <w:marBottom w:val="0"/>
      <w:divBdr>
        <w:top w:val="none" w:sz="0" w:space="0" w:color="auto"/>
        <w:left w:val="none" w:sz="0" w:space="0" w:color="auto"/>
        <w:bottom w:val="none" w:sz="0" w:space="0" w:color="auto"/>
        <w:right w:val="none" w:sz="0" w:space="0" w:color="auto"/>
      </w:divBdr>
    </w:div>
    <w:div w:id="2115709871">
      <w:bodyDiv w:val="1"/>
      <w:marLeft w:val="0"/>
      <w:marRight w:val="0"/>
      <w:marTop w:val="0"/>
      <w:marBottom w:val="0"/>
      <w:divBdr>
        <w:top w:val="none" w:sz="0" w:space="0" w:color="auto"/>
        <w:left w:val="none" w:sz="0" w:space="0" w:color="auto"/>
        <w:bottom w:val="none" w:sz="0" w:space="0" w:color="auto"/>
        <w:right w:val="none" w:sz="0" w:space="0" w:color="auto"/>
      </w:divBdr>
    </w:div>
    <w:div w:id="2116050186">
      <w:bodyDiv w:val="1"/>
      <w:marLeft w:val="0"/>
      <w:marRight w:val="0"/>
      <w:marTop w:val="0"/>
      <w:marBottom w:val="0"/>
      <w:divBdr>
        <w:top w:val="none" w:sz="0" w:space="0" w:color="auto"/>
        <w:left w:val="none" w:sz="0" w:space="0" w:color="auto"/>
        <w:bottom w:val="none" w:sz="0" w:space="0" w:color="auto"/>
        <w:right w:val="none" w:sz="0" w:space="0" w:color="auto"/>
      </w:divBdr>
    </w:div>
    <w:div w:id="2116096223">
      <w:bodyDiv w:val="1"/>
      <w:marLeft w:val="0"/>
      <w:marRight w:val="0"/>
      <w:marTop w:val="0"/>
      <w:marBottom w:val="0"/>
      <w:divBdr>
        <w:top w:val="none" w:sz="0" w:space="0" w:color="auto"/>
        <w:left w:val="none" w:sz="0" w:space="0" w:color="auto"/>
        <w:bottom w:val="none" w:sz="0" w:space="0" w:color="auto"/>
        <w:right w:val="none" w:sz="0" w:space="0" w:color="auto"/>
      </w:divBdr>
    </w:div>
    <w:div w:id="2116168530">
      <w:bodyDiv w:val="1"/>
      <w:marLeft w:val="0"/>
      <w:marRight w:val="0"/>
      <w:marTop w:val="0"/>
      <w:marBottom w:val="0"/>
      <w:divBdr>
        <w:top w:val="none" w:sz="0" w:space="0" w:color="auto"/>
        <w:left w:val="none" w:sz="0" w:space="0" w:color="auto"/>
        <w:bottom w:val="none" w:sz="0" w:space="0" w:color="auto"/>
        <w:right w:val="none" w:sz="0" w:space="0" w:color="auto"/>
      </w:divBdr>
    </w:div>
    <w:div w:id="2116169152">
      <w:bodyDiv w:val="1"/>
      <w:marLeft w:val="0"/>
      <w:marRight w:val="0"/>
      <w:marTop w:val="0"/>
      <w:marBottom w:val="0"/>
      <w:divBdr>
        <w:top w:val="none" w:sz="0" w:space="0" w:color="auto"/>
        <w:left w:val="none" w:sz="0" w:space="0" w:color="auto"/>
        <w:bottom w:val="none" w:sz="0" w:space="0" w:color="auto"/>
        <w:right w:val="none" w:sz="0" w:space="0" w:color="auto"/>
      </w:divBdr>
    </w:div>
    <w:div w:id="2116172485">
      <w:bodyDiv w:val="1"/>
      <w:marLeft w:val="0"/>
      <w:marRight w:val="0"/>
      <w:marTop w:val="0"/>
      <w:marBottom w:val="0"/>
      <w:divBdr>
        <w:top w:val="none" w:sz="0" w:space="0" w:color="auto"/>
        <w:left w:val="none" w:sz="0" w:space="0" w:color="auto"/>
        <w:bottom w:val="none" w:sz="0" w:space="0" w:color="auto"/>
        <w:right w:val="none" w:sz="0" w:space="0" w:color="auto"/>
      </w:divBdr>
    </w:div>
    <w:div w:id="2116515127">
      <w:bodyDiv w:val="1"/>
      <w:marLeft w:val="0"/>
      <w:marRight w:val="0"/>
      <w:marTop w:val="0"/>
      <w:marBottom w:val="0"/>
      <w:divBdr>
        <w:top w:val="none" w:sz="0" w:space="0" w:color="auto"/>
        <w:left w:val="none" w:sz="0" w:space="0" w:color="auto"/>
        <w:bottom w:val="none" w:sz="0" w:space="0" w:color="auto"/>
        <w:right w:val="none" w:sz="0" w:space="0" w:color="auto"/>
      </w:divBdr>
    </w:div>
    <w:div w:id="2116944922">
      <w:bodyDiv w:val="1"/>
      <w:marLeft w:val="0"/>
      <w:marRight w:val="0"/>
      <w:marTop w:val="0"/>
      <w:marBottom w:val="0"/>
      <w:divBdr>
        <w:top w:val="none" w:sz="0" w:space="0" w:color="auto"/>
        <w:left w:val="none" w:sz="0" w:space="0" w:color="auto"/>
        <w:bottom w:val="none" w:sz="0" w:space="0" w:color="auto"/>
        <w:right w:val="none" w:sz="0" w:space="0" w:color="auto"/>
      </w:divBdr>
    </w:div>
    <w:div w:id="2117211228">
      <w:bodyDiv w:val="1"/>
      <w:marLeft w:val="0"/>
      <w:marRight w:val="0"/>
      <w:marTop w:val="0"/>
      <w:marBottom w:val="0"/>
      <w:divBdr>
        <w:top w:val="none" w:sz="0" w:space="0" w:color="auto"/>
        <w:left w:val="none" w:sz="0" w:space="0" w:color="auto"/>
        <w:bottom w:val="none" w:sz="0" w:space="0" w:color="auto"/>
        <w:right w:val="none" w:sz="0" w:space="0" w:color="auto"/>
      </w:divBdr>
    </w:div>
    <w:div w:id="2117216474">
      <w:bodyDiv w:val="1"/>
      <w:marLeft w:val="0"/>
      <w:marRight w:val="0"/>
      <w:marTop w:val="0"/>
      <w:marBottom w:val="0"/>
      <w:divBdr>
        <w:top w:val="none" w:sz="0" w:space="0" w:color="auto"/>
        <w:left w:val="none" w:sz="0" w:space="0" w:color="auto"/>
        <w:bottom w:val="none" w:sz="0" w:space="0" w:color="auto"/>
        <w:right w:val="none" w:sz="0" w:space="0" w:color="auto"/>
      </w:divBdr>
    </w:div>
    <w:div w:id="2117358198">
      <w:bodyDiv w:val="1"/>
      <w:marLeft w:val="0"/>
      <w:marRight w:val="0"/>
      <w:marTop w:val="0"/>
      <w:marBottom w:val="0"/>
      <w:divBdr>
        <w:top w:val="none" w:sz="0" w:space="0" w:color="auto"/>
        <w:left w:val="none" w:sz="0" w:space="0" w:color="auto"/>
        <w:bottom w:val="none" w:sz="0" w:space="0" w:color="auto"/>
        <w:right w:val="none" w:sz="0" w:space="0" w:color="auto"/>
      </w:divBdr>
    </w:div>
    <w:div w:id="2117865299">
      <w:bodyDiv w:val="1"/>
      <w:marLeft w:val="0"/>
      <w:marRight w:val="0"/>
      <w:marTop w:val="0"/>
      <w:marBottom w:val="0"/>
      <w:divBdr>
        <w:top w:val="none" w:sz="0" w:space="0" w:color="auto"/>
        <w:left w:val="none" w:sz="0" w:space="0" w:color="auto"/>
        <w:bottom w:val="none" w:sz="0" w:space="0" w:color="auto"/>
        <w:right w:val="none" w:sz="0" w:space="0" w:color="auto"/>
      </w:divBdr>
    </w:div>
    <w:div w:id="2118064335">
      <w:bodyDiv w:val="1"/>
      <w:marLeft w:val="0"/>
      <w:marRight w:val="0"/>
      <w:marTop w:val="0"/>
      <w:marBottom w:val="0"/>
      <w:divBdr>
        <w:top w:val="none" w:sz="0" w:space="0" w:color="auto"/>
        <w:left w:val="none" w:sz="0" w:space="0" w:color="auto"/>
        <w:bottom w:val="none" w:sz="0" w:space="0" w:color="auto"/>
        <w:right w:val="none" w:sz="0" w:space="0" w:color="auto"/>
      </w:divBdr>
    </w:div>
    <w:div w:id="2118285195">
      <w:bodyDiv w:val="1"/>
      <w:marLeft w:val="0"/>
      <w:marRight w:val="0"/>
      <w:marTop w:val="0"/>
      <w:marBottom w:val="0"/>
      <w:divBdr>
        <w:top w:val="none" w:sz="0" w:space="0" w:color="auto"/>
        <w:left w:val="none" w:sz="0" w:space="0" w:color="auto"/>
        <w:bottom w:val="none" w:sz="0" w:space="0" w:color="auto"/>
        <w:right w:val="none" w:sz="0" w:space="0" w:color="auto"/>
      </w:divBdr>
    </w:div>
    <w:div w:id="2118328214">
      <w:bodyDiv w:val="1"/>
      <w:marLeft w:val="0"/>
      <w:marRight w:val="0"/>
      <w:marTop w:val="0"/>
      <w:marBottom w:val="0"/>
      <w:divBdr>
        <w:top w:val="none" w:sz="0" w:space="0" w:color="auto"/>
        <w:left w:val="none" w:sz="0" w:space="0" w:color="auto"/>
        <w:bottom w:val="none" w:sz="0" w:space="0" w:color="auto"/>
        <w:right w:val="none" w:sz="0" w:space="0" w:color="auto"/>
      </w:divBdr>
    </w:div>
    <w:div w:id="2118332531">
      <w:bodyDiv w:val="1"/>
      <w:marLeft w:val="0"/>
      <w:marRight w:val="0"/>
      <w:marTop w:val="0"/>
      <w:marBottom w:val="0"/>
      <w:divBdr>
        <w:top w:val="none" w:sz="0" w:space="0" w:color="auto"/>
        <w:left w:val="none" w:sz="0" w:space="0" w:color="auto"/>
        <w:bottom w:val="none" w:sz="0" w:space="0" w:color="auto"/>
        <w:right w:val="none" w:sz="0" w:space="0" w:color="auto"/>
      </w:divBdr>
    </w:div>
    <w:div w:id="2118713400">
      <w:bodyDiv w:val="1"/>
      <w:marLeft w:val="0"/>
      <w:marRight w:val="0"/>
      <w:marTop w:val="0"/>
      <w:marBottom w:val="0"/>
      <w:divBdr>
        <w:top w:val="none" w:sz="0" w:space="0" w:color="auto"/>
        <w:left w:val="none" w:sz="0" w:space="0" w:color="auto"/>
        <w:bottom w:val="none" w:sz="0" w:space="0" w:color="auto"/>
        <w:right w:val="none" w:sz="0" w:space="0" w:color="auto"/>
      </w:divBdr>
    </w:div>
    <w:div w:id="2118714021">
      <w:bodyDiv w:val="1"/>
      <w:marLeft w:val="0"/>
      <w:marRight w:val="0"/>
      <w:marTop w:val="0"/>
      <w:marBottom w:val="0"/>
      <w:divBdr>
        <w:top w:val="none" w:sz="0" w:space="0" w:color="auto"/>
        <w:left w:val="none" w:sz="0" w:space="0" w:color="auto"/>
        <w:bottom w:val="none" w:sz="0" w:space="0" w:color="auto"/>
        <w:right w:val="none" w:sz="0" w:space="0" w:color="auto"/>
      </w:divBdr>
    </w:div>
    <w:div w:id="2118989475">
      <w:bodyDiv w:val="1"/>
      <w:marLeft w:val="0"/>
      <w:marRight w:val="0"/>
      <w:marTop w:val="0"/>
      <w:marBottom w:val="0"/>
      <w:divBdr>
        <w:top w:val="none" w:sz="0" w:space="0" w:color="auto"/>
        <w:left w:val="none" w:sz="0" w:space="0" w:color="auto"/>
        <w:bottom w:val="none" w:sz="0" w:space="0" w:color="auto"/>
        <w:right w:val="none" w:sz="0" w:space="0" w:color="auto"/>
      </w:divBdr>
    </w:div>
    <w:div w:id="2119251140">
      <w:bodyDiv w:val="1"/>
      <w:marLeft w:val="0"/>
      <w:marRight w:val="0"/>
      <w:marTop w:val="0"/>
      <w:marBottom w:val="0"/>
      <w:divBdr>
        <w:top w:val="none" w:sz="0" w:space="0" w:color="auto"/>
        <w:left w:val="none" w:sz="0" w:space="0" w:color="auto"/>
        <w:bottom w:val="none" w:sz="0" w:space="0" w:color="auto"/>
        <w:right w:val="none" w:sz="0" w:space="0" w:color="auto"/>
      </w:divBdr>
    </w:div>
    <w:div w:id="2119256604">
      <w:bodyDiv w:val="1"/>
      <w:marLeft w:val="0"/>
      <w:marRight w:val="0"/>
      <w:marTop w:val="0"/>
      <w:marBottom w:val="0"/>
      <w:divBdr>
        <w:top w:val="none" w:sz="0" w:space="0" w:color="auto"/>
        <w:left w:val="none" w:sz="0" w:space="0" w:color="auto"/>
        <w:bottom w:val="none" w:sz="0" w:space="0" w:color="auto"/>
        <w:right w:val="none" w:sz="0" w:space="0" w:color="auto"/>
      </w:divBdr>
    </w:div>
    <w:div w:id="2119370606">
      <w:bodyDiv w:val="1"/>
      <w:marLeft w:val="0"/>
      <w:marRight w:val="0"/>
      <w:marTop w:val="0"/>
      <w:marBottom w:val="0"/>
      <w:divBdr>
        <w:top w:val="none" w:sz="0" w:space="0" w:color="auto"/>
        <w:left w:val="none" w:sz="0" w:space="0" w:color="auto"/>
        <w:bottom w:val="none" w:sz="0" w:space="0" w:color="auto"/>
        <w:right w:val="none" w:sz="0" w:space="0" w:color="auto"/>
      </w:divBdr>
    </w:div>
    <w:div w:id="2119447140">
      <w:bodyDiv w:val="1"/>
      <w:marLeft w:val="0"/>
      <w:marRight w:val="0"/>
      <w:marTop w:val="0"/>
      <w:marBottom w:val="0"/>
      <w:divBdr>
        <w:top w:val="none" w:sz="0" w:space="0" w:color="auto"/>
        <w:left w:val="none" w:sz="0" w:space="0" w:color="auto"/>
        <w:bottom w:val="none" w:sz="0" w:space="0" w:color="auto"/>
        <w:right w:val="none" w:sz="0" w:space="0" w:color="auto"/>
      </w:divBdr>
    </w:div>
    <w:div w:id="2119832587">
      <w:bodyDiv w:val="1"/>
      <w:marLeft w:val="0"/>
      <w:marRight w:val="0"/>
      <w:marTop w:val="0"/>
      <w:marBottom w:val="0"/>
      <w:divBdr>
        <w:top w:val="none" w:sz="0" w:space="0" w:color="auto"/>
        <w:left w:val="none" w:sz="0" w:space="0" w:color="auto"/>
        <w:bottom w:val="none" w:sz="0" w:space="0" w:color="auto"/>
        <w:right w:val="none" w:sz="0" w:space="0" w:color="auto"/>
      </w:divBdr>
    </w:div>
    <w:div w:id="2119912423">
      <w:bodyDiv w:val="1"/>
      <w:marLeft w:val="0"/>
      <w:marRight w:val="0"/>
      <w:marTop w:val="0"/>
      <w:marBottom w:val="0"/>
      <w:divBdr>
        <w:top w:val="none" w:sz="0" w:space="0" w:color="auto"/>
        <w:left w:val="none" w:sz="0" w:space="0" w:color="auto"/>
        <w:bottom w:val="none" w:sz="0" w:space="0" w:color="auto"/>
        <w:right w:val="none" w:sz="0" w:space="0" w:color="auto"/>
      </w:divBdr>
    </w:div>
    <w:div w:id="2119982686">
      <w:bodyDiv w:val="1"/>
      <w:marLeft w:val="0"/>
      <w:marRight w:val="0"/>
      <w:marTop w:val="0"/>
      <w:marBottom w:val="0"/>
      <w:divBdr>
        <w:top w:val="none" w:sz="0" w:space="0" w:color="auto"/>
        <w:left w:val="none" w:sz="0" w:space="0" w:color="auto"/>
        <w:bottom w:val="none" w:sz="0" w:space="0" w:color="auto"/>
        <w:right w:val="none" w:sz="0" w:space="0" w:color="auto"/>
      </w:divBdr>
    </w:div>
    <w:div w:id="2120251952">
      <w:bodyDiv w:val="1"/>
      <w:marLeft w:val="0"/>
      <w:marRight w:val="0"/>
      <w:marTop w:val="0"/>
      <w:marBottom w:val="0"/>
      <w:divBdr>
        <w:top w:val="none" w:sz="0" w:space="0" w:color="auto"/>
        <w:left w:val="none" w:sz="0" w:space="0" w:color="auto"/>
        <w:bottom w:val="none" w:sz="0" w:space="0" w:color="auto"/>
        <w:right w:val="none" w:sz="0" w:space="0" w:color="auto"/>
      </w:divBdr>
    </w:div>
    <w:div w:id="2120295350">
      <w:bodyDiv w:val="1"/>
      <w:marLeft w:val="0"/>
      <w:marRight w:val="0"/>
      <w:marTop w:val="0"/>
      <w:marBottom w:val="0"/>
      <w:divBdr>
        <w:top w:val="none" w:sz="0" w:space="0" w:color="auto"/>
        <w:left w:val="none" w:sz="0" w:space="0" w:color="auto"/>
        <w:bottom w:val="none" w:sz="0" w:space="0" w:color="auto"/>
        <w:right w:val="none" w:sz="0" w:space="0" w:color="auto"/>
      </w:divBdr>
    </w:div>
    <w:div w:id="2121873432">
      <w:bodyDiv w:val="1"/>
      <w:marLeft w:val="0"/>
      <w:marRight w:val="0"/>
      <w:marTop w:val="0"/>
      <w:marBottom w:val="0"/>
      <w:divBdr>
        <w:top w:val="none" w:sz="0" w:space="0" w:color="auto"/>
        <w:left w:val="none" w:sz="0" w:space="0" w:color="auto"/>
        <w:bottom w:val="none" w:sz="0" w:space="0" w:color="auto"/>
        <w:right w:val="none" w:sz="0" w:space="0" w:color="auto"/>
      </w:divBdr>
    </w:div>
    <w:div w:id="2122188255">
      <w:bodyDiv w:val="1"/>
      <w:marLeft w:val="0"/>
      <w:marRight w:val="0"/>
      <w:marTop w:val="0"/>
      <w:marBottom w:val="0"/>
      <w:divBdr>
        <w:top w:val="none" w:sz="0" w:space="0" w:color="auto"/>
        <w:left w:val="none" w:sz="0" w:space="0" w:color="auto"/>
        <w:bottom w:val="none" w:sz="0" w:space="0" w:color="auto"/>
        <w:right w:val="none" w:sz="0" w:space="0" w:color="auto"/>
      </w:divBdr>
    </w:div>
    <w:div w:id="2122414104">
      <w:bodyDiv w:val="1"/>
      <w:marLeft w:val="0"/>
      <w:marRight w:val="0"/>
      <w:marTop w:val="0"/>
      <w:marBottom w:val="0"/>
      <w:divBdr>
        <w:top w:val="none" w:sz="0" w:space="0" w:color="auto"/>
        <w:left w:val="none" w:sz="0" w:space="0" w:color="auto"/>
        <w:bottom w:val="none" w:sz="0" w:space="0" w:color="auto"/>
        <w:right w:val="none" w:sz="0" w:space="0" w:color="auto"/>
      </w:divBdr>
    </w:div>
    <w:div w:id="2122450540">
      <w:bodyDiv w:val="1"/>
      <w:marLeft w:val="0"/>
      <w:marRight w:val="0"/>
      <w:marTop w:val="0"/>
      <w:marBottom w:val="0"/>
      <w:divBdr>
        <w:top w:val="none" w:sz="0" w:space="0" w:color="auto"/>
        <w:left w:val="none" w:sz="0" w:space="0" w:color="auto"/>
        <w:bottom w:val="none" w:sz="0" w:space="0" w:color="auto"/>
        <w:right w:val="none" w:sz="0" w:space="0" w:color="auto"/>
      </w:divBdr>
    </w:div>
    <w:div w:id="2122649120">
      <w:bodyDiv w:val="1"/>
      <w:marLeft w:val="0"/>
      <w:marRight w:val="0"/>
      <w:marTop w:val="0"/>
      <w:marBottom w:val="0"/>
      <w:divBdr>
        <w:top w:val="none" w:sz="0" w:space="0" w:color="auto"/>
        <w:left w:val="none" w:sz="0" w:space="0" w:color="auto"/>
        <w:bottom w:val="none" w:sz="0" w:space="0" w:color="auto"/>
        <w:right w:val="none" w:sz="0" w:space="0" w:color="auto"/>
      </w:divBdr>
    </w:div>
    <w:div w:id="2122915678">
      <w:bodyDiv w:val="1"/>
      <w:marLeft w:val="0"/>
      <w:marRight w:val="0"/>
      <w:marTop w:val="0"/>
      <w:marBottom w:val="0"/>
      <w:divBdr>
        <w:top w:val="none" w:sz="0" w:space="0" w:color="auto"/>
        <w:left w:val="none" w:sz="0" w:space="0" w:color="auto"/>
        <w:bottom w:val="none" w:sz="0" w:space="0" w:color="auto"/>
        <w:right w:val="none" w:sz="0" w:space="0" w:color="auto"/>
      </w:divBdr>
    </w:div>
    <w:div w:id="2122991095">
      <w:bodyDiv w:val="1"/>
      <w:marLeft w:val="0"/>
      <w:marRight w:val="0"/>
      <w:marTop w:val="0"/>
      <w:marBottom w:val="0"/>
      <w:divBdr>
        <w:top w:val="none" w:sz="0" w:space="0" w:color="auto"/>
        <w:left w:val="none" w:sz="0" w:space="0" w:color="auto"/>
        <w:bottom w:val="none" w:sz="0" w:space="0" w:color="auto"/>
        <w:right w:val="none" w:sz="0" w:space="0" w:color="auto"/>
      </w:divBdr>
    </w:div>
    <w:div w:id="2123260602">
      <w:bodyDiv w:val="1"/>
      <w:marLeft w:val="0"/>
      <w:marRight w:val="0"/>
      <w:marTop w:val="0"/>
      <w:marBottom w:val="0"/>
      <w:divBdr>
        <w:top w:val="none" w:sz="0" w:space="0" w:color="auto"/>
        <w:left w:val="none" w:sz="0" w:space="0" w:color="auto"/>
        <w:bottom w:val="none" w:sz="0" w:space="0" w:color="auto"/>
        <w:right w:val="none" w:sz="0" w:space="0" w:color="auto"/>
      </w:divBdr>
    </w:div>
    <w:div w:id="2123374902">
      <w:bodyDiv w:val="1"/>
      <w:marLeft w:val="0"/>
      <w:marRight w:val="0"/>
      <w:marTop w:val="0"/>
      <w:marBottom w:val="0"/>
      <w:divBdr>
        <w:top w:val="none" w:sz="0" w:space="0" w:color="auto"/>
        <w:left w:val="none" w:sz="0" w:space="0" w:color="auto"/>
        <w:bottom w:val="none" w:sz="0" w:space="0" w:color="auto"/>
        <w:right w:val="none" w:sz="0" w:space="0" w:color="auto"/>
      </w:divBdr>
    </w:div>
    <w:div w:id="2123375546">
      <w:bodyDiv w:val="1"/>
      <w:marLeft w:val="0"/>
      <w:marRight w:val="0"/>
      <w:marTop w:val="0"/>
      <w:marBottom w:val="0"/>
      <w:divBdr>
        <w:top w:val="none" w:sz="0" w:space="0" w:color="auto"/>
        <w:left w:val="none" w:sz="0" w:space="0" w:color="auto"/>
        <w:bottom w:val="none" w:sz="0" w:space="0" w:color="auto"/>
        <w:right w:val="none" w:sz="0" w:space="0" w:color="auto"/>
      </w:divBdr>
    </w:div>
    <w:div w:id="2123378700">
      <w:bodyDiv w:val="1"/>
      <w:marLeft w:val="0"/>
      <w:marRight w:val="0"/>
      <w:marTop w:val="0"/>
      <w:marBottom w:val="0"/>
      <w:divBdr>
        <w:top w:val="none" w:sz="0" w:space="0" w:color="auto"/>
        <w:left w:val="none" w:sz="0" w:space="0" w:color="auto"/>
        <w:bottom w:val="none" w:sz="0" w:space="0" w:color="auto"/>
        <w:right w:val="none" w:sz="0" w:space="0" w:color="auto"/>
      </w:divBdr>
    </w:div>
    <w:div w:id="2123528476">
      <w:bodyDiv w:val="1"/>
      <w:marLeft w:val="0"/>
      <w:marRight w:val="0"/>
      <w:marTop w:val="0"/>
      <w:marBottom w:val="0"/>
      <w:divBdr>
        <w:top w:val="none" w:sz="0" w:space="0" w:color="auto"/>
        <w:left w:val="none" w:sz="0" w:space="0" w:color="auto"/>
        <w:bottom w:val="none" w:sz="0" w:space="0" w:color="auto"/>
        <w:right w:val="none" w:sz="0" w:space="0" w:color="auto"/>
      </w:divBdr>
    </w:div>
    <w:div w:id="2123568412">
      <w:bodyDiv w:val="1"/>
      <w:marLeft w:val="0"/>
      <w:marRight w:val="0"/>
      <w:marTop w:val="0"/>
      <w:marBottom w:val="0"/>
      <w:divBdr>
        <w:top w:val="none" w:sz="0" w:space="0" w:color="auto"/>
        <w:left w:val="none" w:sz="0" w:space="0" w:color="auto"/>
        <w:bottom w:val="none" w:sz="0" w:space="0" w:color="auto"/>
        <w:right w:val="none" w:sz="0" w:space="0" w:color="auto"/>
      </w:divBdr>
    </w:div>
    <w:div w:id="2123650356">
      <w:bodyDiv w:val="1"/>
      <w:marLeft w:val="0"/>
      <w:marRight w:val="0"/>
      <w:marTop w:val="0"/>
      <w:marBottom w:val="0"/>
      <w:divBdr>
        <w:top w:val="none" w:sz="0" w:space="0" w:color="auto"/>
        <w:left w:val="none" w:sz="0" w:space="0" w:color="auto"/>
        <w:bottom w:val="none" w:sz="0" w:space="0" w:color="auto"/>
        <w:right w:val="none" w:sz="0" w:space="0" w:color="auto"/>
      </w:divBdr>
    </w:div>
    <w:div w:id="2123764260">
      <w:bodyDiv w:val="1"/>
      <w:marLeft w:val="0"/>
      <w:marRight w:val="0"/>
      <w:marTop w:val="0"/>
      <w:marBottom w:val="0"/>
      <w:divBdr>
        <w:top w:val="none" w:sz="0" w:space="0" w:color="auto"/>
        <w:left w:val="none" w:sz="0" w:space="0" w:color="auto"/>
        <w:bottom w:val="none" w:sz="0" w:space="0" w:color="auto"/>
        <w:right w:val="none" w:sz="0" w:space="0" w:color="auto"/>
      </w:divBdr>
    </w:div>
    <w:div w:id="2123764380">
      <w:bodyDiv w:val="1"/>
      <w:marLeft w:val="0"/>
      <w:marRight w:val="0"/>
      <w:marTop w:val="0"/>
      <w:marBottom w:val="0"/>
      <w:divBdr>
        <w:top w:val="none" w:sz="0" w:space="0" w:color="auto"/>
        <w:left w:val="none" w:sz="0" w:space="0" w:color="auto"/>
        <w:bottom w:val="none" w:sz="0" w:space="0" w:color="auto"/>
        <w:right w:val="none" w:sz="0" w:space="0" w:color="auto"/>
      </w:divBdr>
    </w:div>
    <w:div w:id="2123987217">
      <w:bodyDiv w:val="1"/>
      <w:marLeft w:val="0"/>
      <w:marRight w:val="0"/>
      <w:marTop w:val="0"/>
      <w:marBottom w:val="0"/>
      <w:divBdr>
        <w:top w:val="none" w:sz="0" w:space="0" w:color="auto"/>
        <w:left w:val="none" w:sz="0" w:space="0" w:color="auto"/>
        <w:bottom w:val="none" w:sz="0" w:space="0" w:color="auto"/>
        <w:right w:val="none" w:sz="0" w:space="0" w:color="auto"/>
      </w:divBdr>
    </w:div>
    <w:div w:id="2124184924">
      <w:bodyDiv w:val="1"/>
      <w:marLeft w:val="0"/>
      <w:marRight w:val="0"/>
      <w:marTop w:val="0"/>
      <w:marBottom w:val="0"/>
      <w:divBdr>
        <w:top w:val="none" w:sz="0" w:space="0" w:color="auto"/>
        <w:left w:val="none" w:sz="0" w:space="0" w:color="auto"/>
        <w:bottom w:val="none" w:sz="0" w:space="0" w:color="auto"/>
        <w:right w:val="none" w:sz="0" w:space="0" w:color="auto"/>
      </w:divBdr>
    </w:div>
    <w:div w:id="2124568559">
      <w:bodyDiv w:val="1"/>
      <w:marLeft w:val="0"/>
      <w:marRight w:val="0"/>
      <w:marTop w:val="0"/>
      <w:marBottom w:val="0"/>
      <w:divBdr>
        <w:top w:val="none" w:sz="0" w:space="0" w:color="auto"/>
        <w:left w:val="none" w:sz="0" w:space="0" w:color="auto"/>
        <w:bottom w:val="none" w:sz="0" w:space="0" w:color="auto"/>
        <w:right w:val="none" w:sz="0" w:space="0" w:color="auto"/>
      </w:divBdr>
    </w:div>
    <w:div w:id="2124612040">
      <w:bodyDiv w:val="1"/>
      <w:marLeft w:val="0"/>
      <w:marRight w:val="0"/>
      <w:marTop w:val="0"/>
      <w:marBottom w:val="0"/>
      <w:divBdr>
        <w:top w:val="none" w:sz="0" w:space="0" w:color="auto"/>
        <w:left w:val="none" w:sz="0" w:space="0" w:color="auto"/>
        <w:bottom w:val="none" w:sz="0" w:space="0" w:color="auto"/>
        <w:right w:val="none" w:sz="0" w:space="0" w:color="auto"/>
      </w:divBdr>
    </w:div>
    <w:div w:id="2124764905">
      <w:bodyDiv w:val="1"/>
      <w:marLeft w:val="0"/>
      <w:marRight w:val="0"/>
      <w:marTop w:val="0"/>
      <w:marBottom w:val="0"/>
      <w:divBdr>
        <w:top w:val="none" w:sz="0" w:space="0" w:color="auto"/>
        <w:left w:val="none" w:sz="0" w:space="0" w:color="auto"/>
        <w:bottom w:val="none" w:sz="0" w:space="0" w:color="auto"/>
        <w:right w:val="none" w:sz="0" w:space="0" w:color="auto"/>
      </w:divBdr>
    </w:div>
    <w:div w:id="2124959422">
      <w:bodyDiv w:val="1"/>
      <w:marLeft w:val="0"/>
      <w:marRight w:val="0"/>
      <w:marTop w:val="0"/>
      <w:marBottom w:val="0"/>
      <w:divBdr>
        <w:top w:val="none" w:sz="0" w:space="0" w:color="auto"/>
        <w:left w:val="none" w:sz="0" w:space="0" w:color="auto"/>
        <w:bottom w:val="none" w:sz="0" w:space="0" w:color="auto"/>
        <w:right w:val="none" w:sz="0" w:space="0" w:color="auto"/>
      </w:divBdr>
    </w:div>
    <w:div w:id="2125073524">
      <w:bodyDiv w:val="1"/>
      <w:marLeft w:val="0"/>
      <w:marRight w:val="0"/>
      <w:marTop w:val="0"/>
      <w:marBottom w:val="0"/>
      <w:divBdr>
        <w:top w:val="none" w:sz="0" w:space="0" w:color="auto"/>
        <w:left w:val="none" w:sz="0" w:space="0" w:color="auto"/>
        <w:bottom w:val="none" w:sz="0" w:space="0" w:color="auto"/>
        <w:right w:val="none" w:sz="0" w:space="0" w:color="auto"/>
      </w:divBdr>
    </w:div>
    <w:div w:id="2125075893">
      <w:bodyDiv w:val="1"/>
      <w:marLeft w:val="0"/>
      <w:marRight w:val="0"/>
      <w:marTop w:val="0"/>
      <w:marBottom w:val="0"/>
      <w:divBdr>
        <w:top w:val="none" w:sz="0" w:space="0" w:color="auto"/>
        <w:left w:val="none" w:sz="0" w:space="0" w:color="auto"/>
        <w:bottom w:val="none" w:sz="0" w:space="0" w:color="auto"/>
        <w:right w:val="none" w:sz="0" w:space="0" w:color="auto"/>
      </w:divBdr>
    </w:div>
    <w:div w:id="2125223572">
      <w:bodyDiv w:val="1"/>
      <w:marLeft w:val="0"/>
      <w:marRight w:val="0"/>
      <w:marTop w:val="0"/>
      <w:marBottom w:val="0"/>
      <w:divBdr>
        <w:top w:val="none" w:sz="0" w:space="0" w:color="auto"/>
        <w:left w:val="none" w:sz="0" w:space="0" w:color="auto"/>
        <w:bottom w:val="none" w:sz="0" w:space="0" w:color="auto"/>
        <w:right w:val="none" w:sz="0" w:space="0" w:color="auto"/>
      </w:divBdr>
    </w:div>
    <w:div w:id="2125229740">
      <w:bodyDiv w:val="1"/>
      <w:marLeft w:val="0"/>
      <w:marRight w:val="0"/>
      <w:marTop w:val="0"/>
      <w:marBottom w:val="0"/>
      <w:divBdr>
        <w:top w:val="none" w:sz="0" w:space="0" w:color="auto"/>
        <w:left w:val="none" w:sz="0" w:space="0" w:color="auto"/>
        <w:bottom w:val="none" w:sz="0" w:space="0" w:color="auto"/>
        <w:right w:val="none" w:sz="0" w:space="0" w:color="auto"/>
      </w:divBdr>
    </w:div>
    <w:div w:id="2125538688">
      <w:bodyDiv w:val="1"/>
      <w:marLeft w:val="0"/>
      <w:marRight w:val="0"/>
      <w:marTop w:val="0"/>
      <w:marBottom w:val="0"/>
      <w:divBdr>
        <w:top w:val="none" w:sz="0" w:space="0" w:color="auto"/>
        <w:left w:val="none" w:sz="0" w:space="0" w:color="auto"/>
        <w:bottom w:val="none" w:sz="0" w:space="0" w:color="auto"/>
        <w:right w:val="none" w:sz="0" w:space="0" w:color="auto"/>
      </w:divBdr>
    </w:div>
    <w:div w:id="2125690682">
      <w:bodyDiv w:val="1"/>
      <w:marLeft w:val="0"/>
      <w:marRight w:val="0"/>
      <w:marTop w:val="0"/>
      <w:marBottom w:val="0"/>
      <w:divBdr>
        <w:top w:val="none" w:sz="0" w:space="0" w:color="auto"/>
        <w:left w:val="none" w:sz="0" w:space="0" w:color="auto"/>
        <w:bottom w:val="none" w:sz="0" w:space="0" w:color="auto"/>
        <w:right w:val="none" w:sz="0" w:space="0" w:color="auto"/>
      </w:divBdr>
    </w:div>
    <w:div w:id="2126000006">
      <w:bodyDiv w:val="1"/>
      <w:marLeft w:val="0"/>
      <w:marRight w:val="0"/>
      <w:marTop w:val="0"/>
      <w:marBottom w:val="0"/>
      <w:divBdr>
        <w:top w:val="none" w:sz="0" w:space="0" w:color="auto"/>
        <w:left w:val="none" w:sz="0" w:space="0" w:color="auto"/>
        <w:bottom w:val="none" w:sz="0" w:space="0" w:color="auto"/>
        <w:right w:val="none" w:sz="0" w:space="0" w:color="auto"/>
      </w:divBdr>
    </w:div>
    <w:div w:id="2126071314">
      <w:bodyDiv w:val="1"/>
      <w:marLeft w:val="0"/>
      <w:marRight w:val="0"/>
      <w:marTop w:val="0"/>
      <w:marBottom w:val="0"/>
      <w:divBdr>
        <w:top w:val="none" w:sz="0" w:space="0" w:color="auto"/>
        <w:left w:val="none" w:sz="0" w:space="0" w:color="auto"/>
        <w:bottom w:val="none" w:sz="0" w:space="0" w:color="auto"/>
        <w:right w:val="none" w:sz="0" w:space="0" w:color="auto"/>
      </w:divBdr>
    </w:div>
    <w:div w:id="2126076321">
      <w:bodyDiv w:val="1"/>
      <w:marLeft w:val="0"/>
      <w:marRight w:val="0"/>
      <w:marTop w:val="0"/>
      <w:marBottom w:val="0"/>
      <w:divBdr>
        <w:top w:val="none" w:sz="0" w:space="0" w:color="auto"/>
        <w:left w:val="none" w:sz="0" w:space="0" w:color="auto"/>
        <w:bottom w:val="none" w:sz="0" w:space="0" w:color="auto"/>
        <w:right w:val="none" w:sz="0" w:space="0" w:color="auto"/>
      </w:divBdr>
    </w:div>
    <w:div w:id="2126265129">
      <w:bodyDiv w:val="1"/>
      <w:marLeft w:val="0"/>
      <w:marRight w:val="0"/>
      <w:marTop w:val="0"/>
      <w:marBottom w:val="0"/>
      <w:divBdr>
        <w:top w:val="none" w:sz="0" w:space="0" w:color="auto"/>
        <w:left w:val="none" w:sz="0" w:space="0" w:color="auto"/>
        <w:bottom w:val="none" w:sz="0" w:space="0" w:color="auto"/>
        <w:right w:val="none" w:sz="0" w:space="0" w:color="auto"/>
      </w:divBdr>
    </w:div>
    <w:div w:id="2126383400">
      <w:bodyDiv w:val="1"/>
      <w:marLeft w:val="0"/>
      <w:marRight w:val="0"/>
      <w:marTop w:val="0"/>
      <w:marBottom w:val="0"/>
      <w:divBdr>
        <w:top w:val="none" w:sz="0" w:space="0" w:color="auto"/>
        <w:left w:val="none" w:sz="0" w:space="0" w:color="auto"/>
        <w:bottom w:val="none" w:sz="0" w:space="0" w:color="auto"/>
        <w:right w:val="none" w:sz="0" w:space="0" w:color="auto"/>
      </w:divBdr>
    </w:div>
    <w:div w:id="2126463098">
      <w:bodyDiv w:val="1"/>
      <w:marLeft w:val="0"/>
      <w:marRight w:val="0"/>
      <w:marTop w:val="0"/>
      <w:marBottom w:val="0"/>
      <w:divBdr>
        <w:top w:val="none" w:sz="0" w:space="0" w:color="auto"/>
        <w:left w:val="none" w:sz="0" w:space="0" w:color="auto"/>
        <w:bottom w:val="none" w:sz="0" w:space="0" w:color="auto"/>
        <w:right w:val="none" w:sz="0" w:space="0" w:color="auto"/>
      </w:divBdr>
    </w:div>
    <w:div w:id="2126581586">
      <w:bodyDiv w:val="1"/>
      <w:marLeft w:val="0"/>
      <w:marRight w:val="0"/>
      <w:marTop w:val="0"/>
      <w:marBottom w:val="0"/>
      <w:divBdr>
        <w:top w:val="none" w:sz="0" w:space="0" w:color="auto"/>
        <w:left w:val="none" w:sz="0" w:space="0" w:color="auto"/>
        <w:bottom w:val="none" w:sz="0" w:space="0" w:color="auto"/>
        <w:right w:val="none" w:sz="0" w:space="0" w:color="auto"/>
      </w:divBdr>
    </w:div>
    <w:div w:id="2126802335">
      <w:bodyDiv w:val="1"/>
      <w:marLeft w:val="0"/>
      <w:marRight w:val="0"/>
      <w:marTop w:val="0"/>
      <w:marBottom w:val="0"/>
      <w:divBdr>
        <w:top w:val="none" w:sz="0" w:space="0" w:color="auto"/>
        <w:left w:val="none" w:sz="0" w:space="0" w:color="auto"/>
        <w:bottom w:val="none" w:sz="0" w:space="0" w:color="auto"/>
        <w:right w:val="none" w:sz="0" w:space="0" w:color="auto"/>
      </w:divBdr>
    </w:div>
    <w:div w:id="2126994624">
      <w:bodyDiv w:val="1"/>
      <w:marLeft w:val="0"/>
      <w:marRight w:val="0"/>
      <w:marTop w:val="0"/>
      <w:marBottom w:val="0"/>
      <w:divBdr>
        <w:top w:val="none" w:sz="0" w:space="0" w:color="auto"/>
        <w:left w:val="none" w:sz="0" w:space="0" w:color="auto"/>
        <w:bottom w:val="none" w:sz="0" w:space="0" w:color="auto"/>
        <w:right w:val="none" w:sz="0" w:space="0" w:color="auto"/>
      </w:divBdr>
    </w:div>
    <w:div w:id="2126994688">
      <w:bodyDiv w:val="1"/>
      <w:marLeft w:val="0"/>
      <w:marRight w:val="0"/>
      <w:marTop w:val="0"/>
      <w:marBottom w:val="0"/>
      <w:divBdr>
        <w:top w:val="none" w:sz="0" w:space="0" w:color="auto"/>
        <w:left w:val="none" w:sz="0" w:space="0" w:color="auto"/>
        <w:bottom w:val="none" w:sz="0" w:space="0" w:color="auto"/>
        <w:right w:val="none" w:sz="0" w:space="0" w:color="auto"/>
      </w:divBdr>
    </w:div>
    <w:div w:id="2127001820">
      <w:bodyDiv w:val="1"/>
      <w:marLeft w:val="0"/>
      <w:marRight w:val="0"/>
      <w:marTop w:val="0"/>
      <w:marBottom w:val="0"/>
      <w:divBdr>
        <w:top w:val="none" w:sz="0" w:space="0" w:color="auto"/>
        <w:left w:val="none" w:sz="0" w:space="0" w:color="auto"/>
        <w:bottom w:val="none" w:sz="0" w:space="0" w:color="auto"/>
        <w:right w:val="none" w:sz="0" w:space="0" w:color="auto"/>
      </w:divBdr>
    </w:div>
    <w:div w:id="2127113251">
      <w:bodyDiv w:val="1"/>
      <w:marLeft w:val="0"/>
      <w:marRight w:val="0"/>
      <w:marTop w:val="0"/>
      <w:marBottom w:val="0"/>
      <w:divBdr>
        <w:top w:val="none" w:sz="0" w:space="0" w:color="auto"/>
        <w:left w:val="none" w:sz="0" w:space="0" w:color="auto"/>
        <w:bottom w:val="none" w:sz="0" w:space="0" w:color="auto"/>
        <w:right w:val="none" w:sz="0" w:space="0" w:color="auto"/>
      </w:divBdr>
    </w:div>
    <w:div w:id="2127574797">
      <w:bodyDiv w:val="1"/>
      <w:marLeft w:val="0"/>
      <w:marRight w:val="0"/>
      <w:marTop w:val="0"/>
      <w:marBottom w:val="0"/>
      <w:divBdr>
        <w:top w:val="none" w:sz="0" w:space="0" w:color="auto"/>
        <w:left w:val="none" w:sz="0" w:space="0" w:color="auto"/>
        <w:bottom w:val="none" w:sz="0" w:space="0" w:color="auto"/>
        <w:right w:val="none" w:sz="0" w:space="0" w:color="auto"/>
      </w:divBdr>
    </w:div>
    <w:div w:id="2127846470">
      <w:bodyDiv w:val="1"/>
      <w:marLeft w:val="0"/>
      <w:marRight w:val="0"/>
      <w:marTop w:val="0"/>
      <w:marBottom w:val="0"/>
      <w:divBdr>
        <w:top w:val="none" w:sz="0" w:space="0" w:color="auto"/>
        <w:left w:val="none" w:sz="0" w:space="0" w:color="auto"/>
        <w:bottom w:val="none" w:sz="0" w:space="0" w:color="auto"/>
        <w:right w:val="none" w:sz="0" w:space="0" w:color="auto"/>
      </w:divBdr>
    </w:div>
    <w:div w:id="2128036490">
      <w:bodyDiv w:val="1"/>
      <w:marLeft w:val="0"/>
      <w:marRight w:val="0"/>
      <w:marTop w:val="0"/>
      <w:marBottom w:val="0"/>
      <w:divBdr>
        <w:top w:val="none" w:sz="0" w:space="0" w:color="auto"/>
        <w:left w:val="none" w:sz="0" w:space="0" w:color="auto"/>
        <w:bottom w:val="none" w:sz="0" w:space="0" w:color="auto"/>
        <w:right w:val="none" w:sz="0" w:space="0" w:color="auto"/>
      </w:divBdr>
    </w:div>
    <w:div w:id="2128039096">
      <w:bodyDiv w:val="1"/>
      <w:marLeft w:val="0"/>
      <w:marRight w:val="0"/>
      <w:marTop w:val="0"/>
      <w:marBottom w:val="0"/>
      <w:divBdr>
        <w:top w:val="none" w:sz="0" w:space="0" w:color="auto"/>
        <w:left w:val="none" w:sz="0" w:space="0" w:color="auto"/>
        <w:bottom w:val="none" w:sz="0" w:space="0" w:color="auto"/>
        <w:right w:val="none" w:sz="0" w:space="0" w:color="auto"/>
      </w:divBdr>
    </w:div>
    <w:div w:id="2128040322">
      <w:bodyDiv w:val="1"/>
      <w:marLeft w:val="0"/>
      <w:marRight w:val="0"/>
      <w:marTop w:val="0"/>
      <w:marBottom w:val="0"/>
      <w:divBdr>
        <w:top w:val="none" w:sz="0" w:space="0" w:color="auto"/>
        <w:left w:val="none" w:sz="0" w:space="0" w:color="auto"/>
        <w:bottom w:val="none" w:sz="0" w:space="0" w:color="auto"/>
        <w:right w:val="none" w:sz="0" w:space="0" w:color="auto"/>
      </w:divBdr>
    </w:div>
    <w:div w:id="2128044051">
      <w:bodyDiv w:val="1"/>
      <w:marLeft w:val="0"/>
      <w:marRight w:val="0"/>
      <w:marTop w:val="0"/>
      <w:marBottom w:val="0"/>
      <w:divBdr>
        <w:top w:val="none" w:sz="0" w:space="0" w:color="auto"/>
        <w:left w:val="none" w:sz="0" w:space="0" w:color="auto"/>
        <w:bottom w:val="none" w:sz="0" w:space="0" w:color="auto"/>
        <w:right w:val="none" w:sz="0" w:space="0" w:color="auto"/>
      </w:divBdr>
    </w:div>
    <w:div w:id="2128116856">
      <w:bodyDiv w:val="1"/>
      <w:marLeft w:val="0"/>
      <w:marRight w:val="0"/>
      <w:marTop w:val="0"/>
      <w:marBottom w:val="0"/>
      <w:divBdr>
        <w:top w:val="none" w:sz="0" w:space="0" w:color="auto"/>
        <w:left w:val="none" w:sz="0" w:space="0" w:color="auto"/>
        <w:bottom w:val="none" w:sz="0" w:space="0" w:color="auto"/>
        <w:right w:val="none" w:sz="0" w:space="0" w:color="auto"/>
      </w:divBdr>
    </w:div>
    <w:div w:id="2128163137">
      <w:bodyDiv w:val="1"/>
      <w:marLeft w:val="0"/>
      <w:marRight w:val="0"/>
      <w:marTop w:val="0"/>
      <w:marBottom w:val="0"/>
      <w:divBdr>
        <w:top w:val="none" w:sz="0" w:space="0" w:color="auto"/>
        <w:left w:val="none" w:sz="0" w:space="0" w:color="auto"/>
        <w:bottom w:val="none" w:sz="0" w:space="0" w:color="auto"/>
        <w:right w:val="none" w:sz="0" w:space="0" w:color="auto"/>
      </w:divBdr>
    </w:div>
    <w:div w:id="2128422668">
      <w:bodyDiv w:val="1"/>
      <w:marLeft w:val="0"/>
      <w:marRight w:val="0"/>
      <w:marTop w:val="0"/>
      <w:marBottom w:val="0"/>
      <w:divBdr>
        <w:top w:val="none" w:sz="0" w:space="0" w:color="auto"/>
        <w:left w:val="none" w:sz="0" w:space="0" w:color="auto"/>
        <w:bottom w:val="none" w:sz="0" w:space="0" w:color="auto"/>
        <w:right w:val="none" w:sz="0" w:space="0" w:color="auto"/>
      </w:divBdr>
    </w:div>
    <w:div w:id="2128772700">
      <w:bodyDiv w:val="1"/>
      <w:marLeft w:val="0"/>
      <w:marRight w:val="0"/>
      <w:marTop w:val="0"/>
      <w:marBottom w:val="0"/>
      <w:divBdr>
        <w:top w:val="none" w:sz="0" w:space="0" w:color="auto"/>
        <w:left w:val="none" w:sz="0" w:space="0" w:color="auto"/>
        <w:bottom w:val="none" w:sz="0" w:space="0" w:color="auto"/>
        <w:right w:val="none" w:sz="0" w:space="0" w:color="auto"/>
      </w:divBdr>
    </w:div>
    <w:div w:id="2128891522">
      <w:bodyDiv w:val="1"/>
      <w:marLeft w:val="0"/>
      <w:marRight w:val="0"/>
      <w:marTop w:val="0"/>
      <w:marBottom w:val="0"/>
      <w:divBdr>
        <w:top w:val="none" w:sz="0" w:space="0" w:color="auto"/>
        <w:left w:val="none" w:sz="0" w:space="0" w:color="auto"/>
        <w:bottom w:val="none" w:sz="0" w:space="0" w:color="auto"/>
        <w:right w:val="none" w:sz="0" w:space="0" w:color="auto"/>
      </w:divBdr>
    </w:div>
    <w:div w:id="2128965634">
      <w:bodyDiv w:val="1"/>
      <w:marLeft w:val="0"/>
      <w:marRight w:val="0"/>
      <w:marTop w:val="0"/>
      <w:marBottom w:val="0"/>
      <w:divBdr>
        <w:top w:val="none" w:sz="0" w:space="0" w:color="auto"/>
        <w:left w:val="none" w:sz="0" w:space="0" w:color="auto"/>
        <w:bottom w:val="none" w:sz="0" w:space="0" w:color="auto"/>
        <w:right w:val="none" w:sz="0" w:space="0" w:color="auto"/>
      </w:divBdr>
    </w:div>
    <w:div w:id="2129278701">
      <w:bodyDiv w:val="1"/>
      <w:marLeft w:val="0"/>
      <w:marRight w:val="0"/>
      <w:marTop w:val="0"/>
      <w:marBottom w:val="0"/>
      <w:divBdr>
        <w:top w:val="none" w:sz="0" w:space="0" w:color="auto"/>
        <w:left w:val="none" w:sz="0" w:space="0" w:color="auto"/>
        <w:bottom w:val="none" w:sz="0" w:space="0" w:color="auto"/>
        <w:right w:val="none" w:sz="0" w:space="0" w:color="auto"/>
      </w:divBdr>
    </w:div>
    <w:div w:id="2129473532">
      <w:bodyDiv w:val="1"/>
      <w:marLeft w:val="0"/>
      <w:marRight w:val="0"/>
      <w:marTop w:val="0"/>
      <w:marBottom w:val="0"/>
      <w:divBdr>
        <w:top w:val="none" w:sz="0" w:space="0" w:color="auto"/>
        <w:left w:val="none" w:sz="0" w:space="0" w:color="auto"/>
        <w:bottom w:val="none" w:sz="0" w:space="0" w:color="auto"/>
        <w:right w:val="none" w:sz="0" w:space="0" w:color="auto"/>
      </w:divBdr>
    </w:div>
    <w:div w:id="2129623954">
      <w:bodyDiv w:val="1"/>
      <w:marLeft w:val="0"/>
      <w:marRight w:val="0"/>
      <w:marTop w:val="0"/>
      <w:marBottom w:val="0"/>
      <w:divBdr>
        <w:top w:val="none" w:sz="0" w:space="0" w:color="auto"/>
        <w:left w:val="none" w:sz="0" w:space="0" w:color="auto"/>
        <w:bottom w:val="none" w:sz="0" w:space="0" w:color="auto"/>
        <w:right w:val="none" w:sz="0" w:space="0" w:color="auto"/>
      </w:divBdr>
    </w:div>
    <w:div w:id="2129666552">
      <w:bodyDiv w:val="1"/>
      <w:marLeft w:val="0"/>
      <w:marRight w:val="0"/>
      <w:marTop w:val="0"/>
      <w:marBottom w:val="0"/>
      <w:divBdr>
        <w:top w:val="none" w:sz="0" w:space="0" w:color="auto"/>
        <w:left w:val="none" w:sz="0" w:space="0" w:color="auto"/>
        <w:bottom w:val="none" w:sz="0" w:space="0" w:color="auto"/>
        <w:right w:val="none" w:sz="0" w:space="0" w:color="auto"/>
      </w:divBdr>
    </w:div>
    <w:div w:id="2129885458">
      <w:bodyDiv w:val="1"/>
      <w:marLeft w:val="0"/>
      <w:marRight w:val="0"/>
      <w:marTop w:val="0"/>
      <w:marBottom w:val="0"/>
      <w:divBdr>
        <w:top w:val="none" w:sz="0" w:space="0" w:color="auto"/>
        <w:left w:val="none" w:sz="0" w:space="0" w:color="auto"/>
        <w:bottom w:val="none" w:sz="0" w:space="0" w:color="auto"/>
        <w:right w:val="none" w:sz="0" w:space="0" w:color="auto"/>
      </w:divBdr>
    </w:div>
    <w:div w:id="2130002005">
      <w:bodyDiv w:val="1"/>
      <w:marLeft w:val="0"/>
      <w:marRight w:val="0"/>
      <w:marTop w:val="0"/>
      <w:marBottom w:val="0"/>
      <w:divBdr>
        <w:top w:val="none" w:sz="0" w:space="0" w:color="auto"/>
        <w:left w:val="none" w:sz="0" w:space="0" w:color="auto"/>
        <w:bottom w:val="none" w:sz="0" w:space="0" w:color="auto"/>
        <w:right w:val="none" w:sz="0" w:space="0" w:color="auto"/>
      </w:divBdr>
    </w:div>
    <w:div w:id="2130006272">
      <w:bodyDiv w:val="1"/>
      <w:marLeft w:val="0"/>
      <w:marRight w:val="0"/>
      <w:marTop w:val="0"/>
      <w:marBottom w:val="0"/>
      <w:divBdr>
        <w:top w:val="none" w:sz="0" w:space="0" w:color="auto"/>
        <w:left w:val="none" w:sz="0" w:space="0" w:color="auto"/>
        <w:bottom w:val="none" w:sz="0" w:space="0" w:color="auto"/>
        <w:right w:val="none" w:sz="0" w:space="0" w:color="auto"/>
      </w:divBdr>
    </w:div>
    <w:div w:id="2130278459">
      <w:bodyDiv w:val="1"/>
      <w:marLeft w:val="0"/>
      <w:marRight w:val="0"/>
      <w:marTop w:val="0"/>
      <w:marBottom w:val="0"/>
      <w:divBdr>
        <w:top w:val="none" w:sz="0" w:space="0" w:color="auto"/>
        <w:left w:val="none" w:sz="0" w:space="0" w:color="auto"/>
        <w:bottom w:val="none" w:sz="0" w:space="0" w:color="auto"/>
        <w:right w:val="none" w:sz="0" w:space="0" w:color="auto"/>
      </w:divBdr>
    </w:div>
    <w:div w:id="2130319420">
      <w:bodyDiv w:val="1"/>
      <w:marLeft w:val="0"/>
      <w:marRight w:val="0"/>
      <w:marTop w:val="0"/>
      <w:marBottom w:val="0"/>
      <w:divBdr>
        <w:top w:val="none" w:sz="0" w:space="0" w:color="auto"/>
        <w:left w:val="none" w:sz="0" w:space="0" w:color="auto"/>
        <w:bottom w:val="none" w:sz="0" w:space="0" w:color="auto"/>
        <w:right w:val="none" w:sz="0" w:space="0" w:color="auto"/>
      </w:divBdr>
    </w:div>
    <w:div w:id="2130588576">
      <w:bodyDiv w:val="1"/>
      <w:marLeft w:val="0"/>
      <w:marRight w:val="0"/>
      <w:marTop w:val="0"/>
      <w:marBottom w:val="0"/>
      <w:divBdr>
        <w:top w:val="none" w:sz="0" w:space="0" w:color="auto"/>
        <w:left w:val="none" w:sz="0" w:space="0" w:color="auto"/>
        <w:bottom w:val="none" w:sz="0" w:space="0" w:color="auto"/>
        <w:right w:val="none" w:sz="0" w:space="0" w:color="auto"/>
      </w:divBdr>
    </w:div>
    <w:div w:id="2130664363">
      <w:bodyDiv w:val="1"/>
      <w:marLeft w:val="0"/>
      <w:marRight w:val="0"/>
      <w:marTop w:val="0"/>
      <w:marBottom w:val="0"/>
      <w:divBdr>
        <w:top w:val="none" w:sz="0" w:space="0" w:color="auto"/>
        <w:left w:val="none" w:sz="0" w:space="0" w:color="auto"/>
        <w:bottom w:val="none" w:sz="0" w:space="0" w:color="auto"/>
        <w:right w:val="none" w:sz="0" w:space="0" w:color="auto"/>
      </w:divBdr>
    </w:div>
    <w:div w:id="2130777464">
      <w:bodyDiv w:val="1"/>
      <w:marLeft w:val="0"/>
      <w:marRight w:val="0"/>
      <w:marTop w:val="0"/>
      <w:marBottom w:val="0"/>
      <w:divBdr>
        <w:top w:val="none" w:sz="0" w:space="0" w:color="auto"/>
        <w:left w:val="none" w:sz="0" w:space="0" w:color="auto"/>
        <w:bottom w:val="none" w:sz="0" w:space="0" w:color="auto"/>
        <w:right w:val="none" w:sz="0" w:space="0" w:color="auto"/>
      </w:divBdr>
    </w:div>
    <w:div w:id="2131194470">
      <w:bodyDiv w:val="1"/>
      <w:marLeft w:val="0"/>
      <w:marRight w:val="0"/>
      <w:marTop w:val="0"/>
      <w:marBottom w:val="0"/>
      <w:divBdr>
        <w:top w:val="none" w:sz="0" w:space="0" w:color="auto"/>
        <w:left w:val="none" w:sz="0" w:space="0" w:color="auto"/>
        <w:bottom w:val="none" w:sz="0" w:space="0" w:color="auto"/>
        <w:right w:val="none" w:sz="0" w:space="0" w:color="auto"/>
      </w:divBdr>
    </w:div>
    <w:div w:id="2131431864">
      <w:bodyDiv w:val="1"/>
      <w:marLeft w:val="0"/>
      <w:marRight w:val="0"/>
      <w:marTop w:val="0"/>
      <w:marBottom w:val="0"/>
      <w:divBdr>
        <w:top w:val="none" w:sz="0" w:space="0" w:color="auto"/>
        <w:left w:val="none" w:sz="0" w:space="0" w:color="auto"/>
        <w:bottom w:val="none" w:sz="0" w:space="0" w:color="auto"/>
        <w:right w:val="none" w:sz="0" w:space="0" w:color="auto"/>
      </w:divBdr>
    </w:div>
    <w:div w:id="2131586604">
      <w:bodyDiv w:val="1"/>
      <w:marLeft w:val="0"/>
      <w:marRight w:val="0"/>
      <w:marTop w:val="0"/>
      <w:marBottom w:val="0"/>
      <w:divBdr>
        <w:top w:val="none" w:sz="0" w:space="0" w:color="auto"/>
        <w:left w:val="none" w:sz="0" w:space="0" w:color="auto"/>
        <w:bottom w:val="none" w:sz="0" w:space="0" w:color="auto"/>
        <w:right w:val="none" w:sz="0" w:space="0" w:color="auto"/>
      </w:divBdr>
    </w:div>
    <w:div w:id="2131589747">
      <w:bodyDiv w:val="1"/>
      <w:marLeft w:val="0"/>
      <w:marRight w:val="0"/>
      <w:marTop w:val="0"/>
      <w:marBottom w:val="0"/>
      <w:divBdr>
        <w:top w:val="none" w:sz="0" w:space="0" w:color="auto"/>
        <w:left w:val="none" w:sz="0" w:space="0" w:color="auto"/>
        <w:bottom w:val="none" w:sz="0" w:space="0" w:color="auto"/>
        <w:right w:val="none" w:sz="0" w:space="0" w:color="auto"/>
      </w:divBdr>
    </w:div>
    <w:div w:id="2131780563">
      <w:bodyDiv w:val="1"/>
      <w:marLeft w:val="0"/>
      <w:marRight w:val="0"/>
      <w:marTop w:val="0"/>
      <w:marBottom w:val="0"/>
      <w:divBdr>
        <w:top w:val="none" w:sz="0" w:space="0" w:color="auto"/>
        <w:left w:val="none" w:sz="0" w:space="0" w:color="auto"/>
        <w:bottom w:val="none" w:sz="0" w:space="0" w:color="auto"/>
        <w:right w:val="none" w:sz="0" w:space="0" w:color="auto"/>
      </w:divBdr>
    </w:div>
    <w:div w:id="2131825171">
      <w:bodyDiv w:val="1"/>
      <w:marLeft w:val="0"/>
      <w:marRight w:val="0"/>
      <w:marTop w:val="0"/>
      <w:marBottom w:val="0"/>
      <w:divBdr>
        <w:top w:val="none" w:sz="0" w:space="0" w:color="auto"/>
        <w:left w:val="none" w:sz="0" w:space="0" w:color="auto"/>
        <w:bottom w:val="none" w:sz="0" w:space="0" w:color="auto"/>
        <w:right w:val="none" w:sz="0" w:space="0" w:color="auto"/>
      </w:divBdr>
    </w:div>
    <w:div w:id="2131825802">
      <w:bodyDiv w:val="1"/>
      <w:marLeft w:val="0"/>
      <w:marRight w:val="0"/>
      <w:marTop w:val="0"/>
      <w:marBottom w:val="0"/>
      <w:divBdr>
        <w:top w:val="none" w:sz="0" w:space="0" w:color="auto"/>
        <w:left w:val="none" w:sz="0" w:space="0" w:color="auto"/>
        <w:bottom w:val="none" w:sz="0" w:space="0" w:color="auto"/>
        <w:right w:val="none" w:sz="0" w:space="0" w:color="auto"/>
      </w:divBdr>
    </w:div>
    <w:div w:id="2131895437">
      <w:bodyDiv w:val="1"/>
      <w:marLeft w:val="0"/>
      <w:marRight w:val="0"/>
      <w:marTop w:val="0"/>
      <w:marBottom w:val="0"/>
      <w:divBdr>
        <w:top w:val="none" w:sz="0" w:space="0" w:color="auto"/>
        <w:left w:val="none" w:sz="0" w:space="0" w:color="auto"/>
        <w:bottom w:val="none" w:sz="0" w:space="0" w:color="auto"/>
        <w:right w:val="none" w:sz="0" w:space="0" w:color="auto"/>
      </w:divBdr>
    </w:div>
    <w:div w:id="2131975414">
      <w:bodyDiv w:val="1"/>
      <w:marLeft w:val="0"/>
      <w:marRight w:val="0"/>
      <w:marTop w:val="0"/>
      <w:marBottom w:val="0"/>
      <w:divBdr>
        <w:top w:val="none" w:sz="0" w:space="0" w:color="auto"/>
        <w:left w:val="none" w:sz="0" w:space="0" w:color="auto"/>
        <w:bottom w:val="none" w:sz="0" w:space="0" w:color="auto"/>
        <w:right w:val="none" w:sz="0" w:space="0" w:color="auto"/>
      </w:divBdr>
    </w:div>
    <w:div w:id="2132161607">
      <w:bodyDiv w:val="1"/>
      <w:marLeft w:val="0"/>
      <w:marRight w:val="0"/>
      <w:marTop w:val="0"/>
      <w:marBottom w:val="0"/>
      <w:divBdr>
        <w:top w:val="none" w:sz="0" w:space="0" w:color="auto"/>
        <w:left w:val="none" w:sz="0" w:space="0" w:color="auto"/>
        <w:bottom w:val="none" w:sz="0" w:space="0" w:color="auto"/>
        <w:right w:val="none" w:sz="0" w:space="0" w:color="auto"/>
      </w:divBdr>
    </w:div>
    <w:div w:id="2132626747">
      <w:bodyDiv w:val="1"/>
      <w:marLeft w:val="0"/>
      <w:marRight w:val="0"/>
      <w:marTop w:val="0"/>
      <w:marBottom w:val="0"/>
      <w:divBdr>
        <w:top w:val="none" w:sz="0" w:space="0" w:color="auto"/>
        <w:left w:val="none" w:sz="0" w:space="0" w:color="auto"/>
        <w:bottom w:val="none" w:sz="0" w:space="0" w:color="auto"/>
        <w:right w:val="none" w:sz="0" w:space="0" w:color="auto"/>
      </w:divBdr>
    </w:div>
    <w:div w:id="2132702878">
      <w:bodyDiv w:val="1"/>
      <w:marLeft w:val="0"/>
      <w:marRight w:val="0"/>
      <w:marTop w:val="0"/>
      <w:marBottom w:val="0"/>
      <w:divBdr>
        <w:top w:val="none" w:sz="0" w:space="0" w:color="auto"/>
        <w:left w:val="none" w:sz="0" w:space="0" w:color="auto"/>
        <w:bottom w:val="none" w:sz="0" w:space="0" w:color="auto"/>
        <w:right w:val="none" w:sz="0" w:space="0" w:color="auto"/>
      </w:divBdr>
    </w:div>
    <w:div w:id="2133085778">
      <w:bodyDiv w:val="1"/>
      <w:marLeft w:val="0"/>
      <w:marRight w:val="0"/>
      <w:marTop w:val="0"/>
      <w:marBottom w:val="0"/>
      <w:divBdr>
        <w:top w:val="none" w:sz="0" w:space="0" w:color="auto"/>
        <w:left w:val="none" w:sz="0" w:space="0" w:color="auto"/>
        <w:bottom w:val="none" w:sz="0" w:space="0" w:color="auto"/>
        <w:right w:val="none" w:sz="0" w:space="0" w:color="auto"/>
      </w:divBdr>
    </w:div>
    <w:div w:id="2133400901">
      <w:bodyDiv w:val="1"/>
      <w:marLeft w:val="0"/>
      <w:marRight w:val="0"/>
      <w:marTop w:val="0"/>
      <w:marBottom w:val="0"/>
      <w:divBdr>
        <w:top w:val="none" w:sz="0" w:space="0" w:color="auto"/>
        <w:left w:val="none" w:sz="0" w:space="0" w:color="auto"/>
        <w:bottom w:val="none" w:sz="0" w:space="0" w:color="auto"/>
        <w:right w:val="none" w:sz="0" w:space="0" w:color="auto"/>
      </w:divBdr>
    </w:div>
    <w:div w:id="2133478793">
      <w:bodyDiv w:val="1"/>
      <w:marLeft w:val="0"/>
      <w:marRight w:val="0"/>
      <w:marTop w:val="0"/>
      <w:marBottom w:val="0"/>
      <w:divBdr>
        <w:top w:val="none" w:sz="0" w:space="0" w:color="auto"/>
        <w:left w:val="none" w:sz="0" w:space="0" w:color="auto"/>
        <w:bottom w:val="none" w:sz="0" w:space="0" w:color="auto"/>
        <w:right w:val="none" w:sz="0" w:space="0" w:color="auto"/>
      </w:divBdr>
    </w:div>
    <w:div w:id="2133936880">
      <w:bodyDiv w:val="1"/>
      <w:marLeft w:val="0"/>
      <w:marRight w:val="0"/>
      <w:marTop w:val="0"/>
      <w:marBottom w:val="0"/>
      <w:divBdr>
        <w:top w:val="none" w:sz="0" w:space="0" w:color="auto"/>
        <w:left w:val="none" w:sz="0" w:space="0" w:color="auto"/>
        <w:bottom w:val="none" w:sz="0" w:space="0" w:color="auto"/>
        <w:right w:val="none" w:sz="0" w:space="0" w:color="auto"/>
      </w:divBdr>
    </w:div>
    <w:div w:id="2134206258">
      <w:bodyDiv w:val="1"/>
      <w:marLeft w:val="0"/>
      <w:marRight w:val="0"/>
      <w:marTop w:val="0"/>
      <w:marBottom w:val="0"/>
      <w:divBdr>
        <w:top w:val="none" w:sz="0" w:space="0" w:color="auto"/>
        <w:left w:val="none" w:sz="0" w:space="0" w:color="auto"/>
        <w:bottom w:val="none" w:sz="0" w:space="0" w:color="auto"/>
        <w:right w:val="none" w:sz="0" w:space="0" w:color="auto"/>
      </w:divBdr>
    </w:div>
    <w:div w:id="2134522568">
      <w:bodyDiv w:val="1"/>
      <w:marLeft w:val="0"/>
      <w:marRight w:val="0"/>
      <w:marTop w:val="0"/>
      <w:marBottom w:val="0"/>
      <w:divBdr>
        <w:top w:val="none" w:sz="0" w:space="0" w:color="auto"/>
        <w:left w:val="none" w:sz="0" w:space="0" w:color="auto"/>
        <w:bottom w:val="none" w:sz="0" w:space="0" w:color="auto"/>
        <w:right w:val="none" w:sz="0" w:space="0" w:color="auto"/>
      </w:divBdr>
    </w:div>
    <w:div w:id="2134790956">
      <w:bodyDiv w:val="1"/>
      <w:marLeft w:val="0"/>
      <w:marRight w:val="0"/>
      <w:marTop w:val="0"/>
      <w:marBottom w:val="0"/>
      <w:divBdr>
        <w:top w:val="none" w:sz="0" w:space="0" w:color="auto"/>
        <w:left w:val="none" w:sz="0" w:space="0" w:color="auto"/>
        <w:bottom w:val="none" w:sz="0" w:space="0" w:color="auto"/>
        <w:right w:val="none" w:sz="0" w:space="0" w:color="auto"/>
      </w:divBdr>
    </w:div>
    <w:div w:id="2134982147">
      <w:bodyDiv w:val="1"/>
      <w:marLeft w:val="0"/>
      <w:marRight w:val="0"/>
      <w:marTop w:val="0"/>
      <w:marBottom w:val="0"/>
      <w:divBdr>
        <w:top w:val="none" w:sz="0" w:space="0" w:color="auto"/>
        <w:left w:val="none" w:sz="0" w:space="0" w:color="auto"/>
        <w:bottom w:val="none" w:sz="0" w:space="0" w:color="auto"/>
        <w:right w:val="none" w:sz="0" w:space="0" w:color="auto"/>
      </w:divBdr>
    </w:div>
    <w:div w:id="2135127242">
      <w:bodyDiv w:val="1"/>
      <w:marLeft w:val="0"/>
      <w:marRight w:val="0"/>
      <w:marTop w:val="0"/>
      <w:marBottom w:val="0"/>
      <w:divBdr>
        <w:top w:val="none" w:sz="0" w:space="0" w:color="auto"/>
        <w:left w:val="none" w:sz="0" w:space="0" w:color="auto"/>
        <w:bottom w:val="none" w:sz="0" w:space="0" w:color="auto"/>
        <w:right w:val="none" w:sz="0" w:space="0" w:color="auto"/>
      </w:divBdr>
    </w:div>
    <w:div w:id="2135172295">
      <w:bodyDiv w:val="1"/>
      <w:marLeft w:val="0"/>
      <w:marRight w:val="0"/>
      <w:marTop w:val="0"/>
      <w:marBottom w:val="0"/>
      <w:divBdr>
        <w:top w:val="none" w:sz="0" w:space="0" w:color="auto"/>
        <w:left w:val="none" w:sz="0" w:space="0" w:color="auto"/>
        <w:bottom w:val="none" w:sz="0" w:space="0" w:color="auto"/>
        <w:right w:val="none" w:sz="0" w:space="0" w:color="auto"/>
      </w:divBdr>
    </w:div>
    <w:div w:id="2135174759">
      <w:bodyDiv w:val="1"/>
      <w:marLeft w:val="0"/>
      <w:marRight w:val="0"/>
      <w:marTop w:val="0"/>
      <w:marBottom w:val="0"/>
      <w:divBdr>
        <w:top w:val="none" w:sz="0" w:space="0" w:color="auto"/>
        <w:left w:val="none" w:sz="0" w:space="0" w:color="auto"/>
        <w:bottom w:val="none" w:sz="0" w:space="0" w:color="auto"/>
        <w:right w:val="none" w:sz="0" w:space="0" w:color="auto"/>
      </w:divBdr>
    </w:div>
    <w:div w:id="2135322936">
      <w:bodyDiv w:val="1"/>
      <w:marLeft w:val="0"/>
      <w:marRight w:val="0"/>
      <w:marTop w:val="0"/>
      <w:marBottom w:val="0"/>
      <w:divBdr>
        <w:top w:val="none" w:sz="0" w:space="0" w:color="auto"/>
        <w:left w:val="none" w:sz="0" w:space="0" w:color="auto"/>
        <w:bottom w:val="none" w:sz="0" w:space="0" w:color="auto"/>
        <w:right w:val="none" w:sz="0" w:space="0" w:color="auto"/>
      </w:divBdr>
    </w:div>
    <w:div w:id="2135324033">
      <w:bodyDiv w:val="1"/>
      <w:marLeft w:val="0"/>
      <w:marRight w:val="0"/>
      <w:marTop w:val="0"/>
      <w:marBottom w:val="0"/>
      <w:divBdr>
        <w:top w:val="none" w:sz="0" w:space="0" w:color="auto"/>
        <w:left w:val="none" w:sz="0" w:space="0" w:color="auto"/>
        <w:bottom w:val="none" w:sz="0" w:space="0" w:color="auto"/>
        <w:right w:val="none" w:sz="0" w:space="0" w:color="auto"/>
      </w:divBdr>
    </w:div>
    <w:div w:id="2135712682">
      <w:bodyDiv w:val="1"/>
      <w:marLeft w:val="0"/>
      <w:marRight w:val="0"/>
      <w:marTop w:val="0"/>
      <w:marBottom w:val="0"/>
      <w:divBdr>
        <w:top w:val="none" w:sz="0" w:space="0" w:color="auto"/>
        <w:left w:val="none" w:sz="0" w:space="0" w:color="auto"/>
        <w:bottom w:val="none" w:sz="0" w:space="0" w:color="auto"/>
        <w:right w:val="none" w:sz="0" w:space="0" w:color="auto"/>
      </w:divBdr>
    </w:div>
    <w:div w:id="2135782140">
      <w:bodyDiv w:val="1"/>
      <w:marLeft w:val="0"/>
      <w:marRight w:val="0"/>
      <w:marTop w:val="0"/>
      <w:marBottom w:val="0"/>
      <w:divBdr>
        <w:top w:val="none" w:sz="0" w:space="0" w:color="auto"/>
        <w:left w:val="none" w:sz="0" w:space="0" w:color="auto"/>
        <w:bottom w:val="none" w:sz="0" w:space="0" w:color="auto"/>
        <w:right w:val="none" w:sz="0" w:space="0" w:color="auto"/>
      </w:divBdr>
    </w:div>
    <w:div w:id="2135782434">
      <w:bodyDiv w:val="1"/>
      <w:marLeft w:val="0"/>
      <w:marRight w:val="0"/>
      <w:marTop w:val="0"/>
      <w:marBottom w:val="0"/>
      <w:divBdr>
        <w:top w:val="none" w:sz="0" w:space="0" w:color="auto"/>
        <w:left w:val="none" w:sz="0" w:space="0" w:color="auto"/>
        <w:bottom w:val="none" w:sz="0" w:space="0" w:color="auto"/>
        <w:right w:val="none" w:sz="0" w:space="0" w:color="auto"/>
      </w:divBdr>
    </w:div>
    <w:div w:id="2135784122">
      <w:bodyDiv w:val="1"/>
      <w:marLeft w:val="0"/>
      <w:marRight w:val="0"/>
      <w:marTop w:val="0"/>
      <w:marBottom w:val="0"/>
      <w:divBdr>
        <w:top w:val="none" w:sz="0" w:space="0" w:color="auto"/>
        <w:left w:val="none" w:sz="0" w:space="0" w:color="auto"/>
        <w:bottom w:val="none" w:sz="0" w:space="0" w:color="auto"/>
        <w:right w:val="none" w:sz="0" w:space="0" w:color="auto"/>
      </w:divBdr>
    </w:div>
    <w:div w:id="2135785323">
      <w:bodyDiv w:val="1"/>
      <w:marLeft w:val="0"/>
      <w:marRight w:val="0"/>
      <w:marTop w:val="0"/>
      <w:marBottom w:val="0"/>
      <w:divBdr>
        <w:top w:val="none" w:sz="0" w:space="0" w:color="auto"/>
        <w:left w:val="none" w:sz="0" w:space="0" w:color="auto"/>
        <w:bottom w:val="none" w:sz="0" w:space="0" w:color="auto"/>
        <w:right w:val="none" w:sz="0" w:space="0" w:color="auto"/>
      </w:divBdr>
    </w:div>
    <w:div w:id="2135899836">
      <w:bodyDiv w:val="1"/>
      <w:marLeft w:val="0"/>
      <w:marRight w:val="0"/>
      <w:marTop w:val="0"/>
      <w:marBottom w:val="0"/>
      <w:divBdr>
        <w:top w:val="none" w:sz="0" w:space="0" w:color="auto"/>
        <w:left w:val="none" w:sz="0" w:space="0" w:color="auto"/>
        <w:bottom w:val="none" w:sz="0" w:space="0" w:color="auto"/>
        <w:right w:val="none" w:sz="0" w:space="0" w:color="auto"/>
      </w:divBdr>
    </w:div>
    <w:div w:id="2135904197">
      <w:bodyDiv w:val="1"/>
      <w:marLeft w:val="0"/>
      <w:marRight w:val="0"/>
      <w:marTop w:val="0"/>
      <w:marBottom w:val="0"/>
      <w:divBdr>
        <w:top w:val="none" w:sz="0" w:space="0" w:color="auto"/>
        <w:left w:val="none" w:sz="0" w:space="0" w:color="auto"/>
        <w:bottom w:val="none" w:sz="0" w:space="0" w:color="auto"/>
        <w:right w:val="none" w:sz="0" w:space="0" w:color="auto"/>
      </w:divBdr>
    </w:div>
    <w:div w:id="2135982066">
      <w:bodyDiv w:val="1"/>
      <w:marLeft w:val="0"/>
      <w:marRight w:val="0"/>
      <w:marTop w:val="0"/>
      <w:marBottom w:val="0"/>
      <w:divBdr>
        <w:top w:val="none" w:sz="0" w:space="0" w:color="auto"/>
        <w:left w:val="none" w:sz="0" w:space="0" w:color="auto"/>
        <w:bottom w:val="none" w:sz="0" w:space="0" w:color="auto"/>
        <w:right w:val="none" w:sz="0" w:space="0" w:color="auto"/>
      </w:divBdr>
    </w:div>
    <w:div w:id="2136216382">
      <w:bodyDiv w:val="1"/>
      <w:marLeft w:val="0"/>
      <w:marRight w:val="0"/>
      <w:marTop w:val="0"/>
      <w:marBottom w:val="0"/>
      <w:divBdr>
        <w:top w:val="none" w:sz="0" w:space="0" w:color="auto"/>
        <w:left w:val="none" w:sz="0" w:space="0" w:color="auto"/>
        <w:bottom w:val="none" w:sz="0" w:space="0" w:color="auto"/>
        <w:right w:val="none" w:sz="0" w:space="0" w:color="auto"/>
      </w:divBdr>
    </w:div>
    <w:div w:id="2136286185">
      <w:bodyDiv w:val="1"/>
      <w:marLeft w:val="0"/>
      <w:marRight w:val="0"/>
      <w:marTop w:val="0"/>
      <w:marBottom w:val="0"/>
      <w:divBdr>
        <w:top w:val="none" w:sz="0" w:space="0" w:color="auto"/>
        <w:left w:val="none" w:sz="0" w:space="0" w:color="auto"/>
        <w:bottom w:val="none" w:sz="0" w:space="0" w:color="auto"/>
        <w:right w:val="none" w:sz="0" w:space="0" w:color="auto"/>
      </w:divBdr>
    </w:div>
    <w:div w:id="2136363896">
      <w:bodyDiv w:val="1"/>
      <w:marLeft w:val="0"/>
      <w:marRight w:val="0"/>
      <w:marTop w:val="0"/>
      <w:marBottom w:val="0"/>
      <w:divBdr>
        <w:top w:val="none" w:sz="0" w:space="0" w:color="auto"/>
        <w:left w:val="none" w:sz="0" w:space="0" w:color="auto"/>
        <w:bottom w:val="none" w:sz="0" w:space="0" w:color="auto"/>
        <w:right w:val="none" w:sz="0" w:space="0" w:color="auto"/>
      </w:divBdr>
    </w:div>
    <w:div w:id="2136409175">
      <w:bodyDiv w:val="1"/>
      <w:marLeft w:val="0"/>
      <w:marRight w:val="0"/>
      <w:marTop w:val="0"/>
      <w:marBottom w:val="0"/>
      <w:divBdr>
        <w:top w:val="none" w:sz="0" w:space="0" w:color="auto"/>
        <w:left w:val="none" w:sz="0" w:space="0" w:color="auto"/>
        <w:bottom w:val="none" w:sz="0" w:space="0" w:color="auto"/>
        <w:right w:val="none" w:sz="0" w:space="0" w:color="auto"/>
      </w:divBdr>
    </w:div>
    <w:div w:id="2136606152">
      <w:bodyDiv w:val="1"/>
      <w:marLeft w:val="0"/>
      <w:marRight w:val="0"/>
      <w:marTop w:val="0"/>
      <w:marBottom w:val="0"/>
      <w:divBdr>
        <w:top w:val="none" w:sz="0" w:space="0" w:color="auto"/>
        <w:left w:val="none" w:sz="0" w:space="0" w:color="auto"/>
        <w:bottom w:val="none" w:sz="0" w:space="0" w:color="auto"/>
        <w:right w:val="none" w:sz="0" w:space="0" w:color="auto"/>
      </w:divBdr>
    </w:div>
    <w:div w:id="2136681242">
      <w:bodyDiv w:val="1"/>
      <w:marLeft w:val="0"/>
      <w:marRight w:val="0"/>
      <w:marTop w:val="0"/>
      <w:marBottom w:val="0"/>
      <w:divBdr>
        <w:top w:val="none" w:sz="0" w:space="0" w:color="auto"/>
        <w:left w:val="none" w:sz="0" w:space="0" w:color="auto"/>
        <w:bottom w:val="none" w:sz="0" w:space="0" w:color="auto"/>
        <w:right w:val="none" w:sz="0" w:space="0" w:color="auto"/>
      </w:divBdr>
    </w:div>
    <w:div w:id="2137065953">
      <w:bodyDiv w:val="1"/>
      <w:marLeft w:val="0"/>
      <w:marRight w:val="0"/>
      <w:marTop w:val="0"/>
      <w:marBottom w:val="0"/>
      <w:divBdr>
        <w:top w:val="none" w:sz="0" w:space="0" w:color="auto"/>
        <w:left w:val="none" w:sz="0" w:space="0" w:color="auto"/>
        <w:bottom w:val="none" w:sz="0" w:space="0" w:color="auto"/>
        <w:right w:val="none" w:sz="0" w:space="0" w:color="auto"/>
      </w:divBdr>
    </w:div>
    <w:div w:id="2137140829">
      <w:bodyDiv w:val="1"/>
      <w:marLeft w:val="0"/>
      <w:marRight w:val="0"/>
      <w:marTop w:val="0"/>
      <w:marBottom w:val="0"/>
      <w:divBdr>
        <w:top w:val="none" w:sz="0" w:space="0" w:color="auto"/>
        <w:left w:val="none" w:sz="0" w:space="0" w:color="auto"/>
        <w:bottom w:val="none" w:sz="0" w:space="0" w:color="auto"/>
        <w:right w:val="none" w:sz="0" w:space="0" w:color="auto"/>
      </w:divBdr>
    </w:div>
    <w:div w:id="2137141810">
      <w:bodyDiv w:val="1"/>
      <w:marLeft w:val="0"/>
      <w:marRight w:val="0"/>
      <w:marTop w:val="0"/>
      <w:marBottom w:val="0"/>
      <w:divBdr>
        <w:top w:val="none" w:sz="0" w:space="0" w:color="auto"/>
        <w:left w:val="none" w:sz="0" w:space="0" w:color="auto"/>
        <w:bottom w:val="none" w:sz="0" w:space="0" w:color="auto"/>
        <w:right w:val="none" w:sz="0" w:space="0" w:color="auto"/>
      </w:divBdr>
    </w:div>
    <w:div w:id="2137870894">
      <w:bodyDiv w:val="1"/>
      <w:marLeft w:val="0"/>
      <w:marRight w:val="0"/>
      <w:marTop w:val="0"/>
      <w:marBottom w:val="0"/>
      <w:divBdr>
        <w:top w:val="none" w:sz="0" w:space="0" w:color="auto"/>
        <w:left w:val="none" w:sz="0" w:space="0" w:color="auto"/>
        <w:bottom w:val="none" w:sz="0" w:space="0" w:color="auto"/>
        <w:right w:val="none" w:sz="0" w:space="0" w:color="auto"/>
      </w:divBdr>
    </w:div>
    <w:div w:id="2138529147">
      <w:bodyDiv w:val="1"/>
      <w:marLeft w:val="0"/>
      <w:marRight w:val="0"/>
      <w:marTop w:val="0"/>
      <w:marBottom w:val="0"/>
      <w:divBdr>
        <w:top w:val="none" w:sz="0" w:space="0" w:color="auto"/>
        <w:left w:val="none" w:sz="0" w:space="0" w:color="auto"/>
        <w:bottom w:val="none" w:sz="0" w:space="0" w:color="auto"/>
        <w:right w:val="none" w:sz="0" w:space="0" w:color="auto"/>
      </w:divBdr>
    </w:div>
    <w:div w:id="2138836804">
      <w:bodyDiv w:val="1"/>
      <w:marLeft w:val="0"/>
      <w:marRight w:val="0"/>
      <w:marTop w:val="0"/>
      <w:marBottom w:val="0"/>
      <w:divBdr>
        <w:top w:val="none" w:sz="0" w:space="0" w:color="auto"/>
        <w:left w:val="none" w:sz="0" w:space="0" w:color="auto"/>
        <w:bottom w:val="none" w:sz="0" w:space="0" w:color="auto"/>
        <w:right w:val="none" w:sz="0" w:space="0" w:color="auto"/>
      </w:divBdr>
    </w:div>
    <w:div w:id="2139183517">
      <w:bodyDiv w:val="1"/>
      <w:marLeft w:val="0"/>
      <w:marRight w:val="0"/>
      <w:marTop w:val="0"/>
      <w:marBottom w:val="0"/>
      <w:divBdr>
        <w:top w:val="none" w:sz="0" w:space="0" w:color="auto"/>
        <w:left w:val="none" w:sz="0" w:space="0" w:color="auto"/>
        <w:bottom w:val="none" w:sz="0" w:space="0" w:color="auto"/>
        <w:right w:val="none" w:sz="0" w:space="0" w:color="auto"/>
      </w:divBdr>
    </w:div>
    <w:div w:id="2139227196">
      <w:bodyDiv w:val="1"/>
      <w:marLeft w:val="0"/>
      <w:marRight w:val="0"/>
      <w:marTop w:val="0"/>
      <w:marBottom w:val="0"/>
      <w:divBdr>
        <w:top w:val="none" w:sz="0" w:space="0" w:color="auto"/>
        <w:left w:val="none" w:sz="0" w:space="0" w:color="auto"/>
        <w:bottom w:val="none" w:sz="0" w:space="0" w:color="auto"/>
        <w:right w:val="none" w:sz="0" w:space="0" w:color="auto"/>
      </w:divBdr>
    </w:div>
    <w:div w:id="2139377529">
      <w:bodyDiv w:val="1"/>
      <w:marLeft w:val="0"/>
      <w:marRight w:val="0"/>
      <w:marTop w:val="0"/>
      <w:marBottom w:val="0"/>
      <w:divBdr>
        <w:top w:val="none" w:sz="0" w:space="0" w:color="auto"/>
        <w:left w:val="none" w:sz="0" w:space="0" w:color="auto"/>
        <w:bottom w:val="none" w:sz="0" w:space="0" w:color="auto"/>
        <w:right w:val="none" w:sz="0" w:space="0" w:color="auto"/>
      </w:divBdr>
    </w:div>
    <w:div w:id="2139488985">
      <w:bodyDiv w:val="1"/>
      <w:marLeft w:val="0"/>
      <w:marRight w:val="0"/>
      <w:marTop w:val="0"/>
      <w:marBottom w:val="0"/>
      <w:divBdr>
        <w:top w:val="none" w:sz="0" w:space="0" w:color="auto"/>
        <w:left w:val="none" w:sz="0" w:space="0" w:color="auto"/>
        <w:bottom w:val="none" w:sz="0" w:space="0" w:color="auto"/>
        <w:right w:val="none" w:sz="0" w:space="0" w:color="auto"/>
      </w:divBdr>
    </w:div>
    <w:div w:id="2139645407">
      <w:bodyDiv w:val="1"/>
      <w:marLeft w:val="0"/>
      <w:marRight w:val="0"/>
      <w:marTop w:val="0"/>
      <w:marBottom w:val="0"/>
      <w:divBdr>
        <w:top w:val="none" w:sz="0" w:space="0" w:color="auto"/>
        <w:left w:val="none" w:sz="0" w:space="0" w:color="auto"/>
        <w:bottom w:val="none" w:sz="0" w:space="0" w:color="auto"/>
        <w:right w:val="none" w:sz="0" w:space="0" w:color="auto"/>
      </w:divBdr>
    </w:div>
    <w:div w:id="2139831939">
      <w:bodyDiv w:val="1"/>
      <w:marLeft w:val="0"/>
      <w:marRight w:val="0"/>
      <w:marTop w:val="0"/>
      <w:marBottom w:val="0"/>
      <w:divBdr>
        <w:top w:val="none" w:sz="0" w:space="0" w:color="auto"/>
        <w:left w:val="none" w:sz="0" w:space="0" w:color="auto"/>
        <w:bottom w:val="none" w:sz="0" w:space="0" w:color="auto"/>
        <w:right w:val="none" w:sz="0" w:space="0" w:color="auto"/>
      </w:divBdr>
    </w:div>
    <w:div w:id="2140296803">
      <w:bodyDiv w:val="1"/>
      <w:marLeft w:val="0"/>
      <w:marRight w:val="0"/>
      <w:marTop w:val="0"/>
      <w:marBottom w:val="0"/>
      <w:divBdr>
        <w:top w:val="none" w:sz="0" w:space="0" w:color="auto"/>
        <w:left w:val="none" w:sz="0" w:space="0" w:color="auto"/>
        <w:bottom w:val="none" w:sz="0" w:space="0" w:color="auto"/>
        <w:right w:val="none" w:sz="0" w:space="0" w:color="auto"/>
      </w:divBdr>
    </w:div>
    <w:div w:id="2140419601">
      <w:bodyDiv w:val="1"/>
      <w:marLeft w:val="0"/>
      <w:marRight w:val="0"/>
      <w:marTop w:val="0"/>
      <w:marBottom w:val="0"/>
      <w:divBdr>
        <w:top w:val="none" w:sz="0" w:space="0" w:color="auto"/>
        <w:left w:val="none" w:sz="0" w:space="0" w:color="auto"/>
        <w:bottom w:val="none" w:sz="0" w:space="0" w:color="auto"/>
        <w:right w:val="none" w:sz="0" w:space="0" w:color="auto"/>
      </w:divBdr>
    </w:div>
    <w:div w:id="2140605988">
      <w:bodyDiv w:val="1"/>
      <w:marLeft w:val="0"/>
      <w:marRight w:val="0"/>
      <w:marTop w:val="0"/>
      <w:marBottom w:val="0"/>
      <w:divBdr>
        <w:top w:val="none" w:sz="0" w:space="0" w:color="auto"/>
        <w:left w:val="none" w:sz="0" w:space="0" w:color="auto"/>
        <w:bottom w:val="none" w:sz="0" w:space="0" w:color="auto"/>
        <w:right w:val="none" w:sz="0" w:space="0" w:color="auto"/>
      </w:divBdr>
    </w:div>
    <w:div w:id="2140881770">
      <w:bodyDiv w:val="1"/>
      <w:marLeft w:val="0"/>
      <w:marRight w:val="0"/>
      <w:marTop w:val="0"/>
      <w:marBottom w:val="0"/>
      <w:divBdr>
        <w:top w:val="none" w:sz="0" w:space="0" w:color="auto"/>
        <w:left w:val="none" w:sz="0" w:space="0" w:color="auto"/>
        <w:bottom w:val="none" w:sz="0" w:space="0" w:color="auto"/>
        <w:right w:val="none" w:sz="0" w:space="0" w:color="auto"/>
      </w:divBdr>
    </w:div>
    <w:div w:id="2140954843">
      <w:bodyDiv w:val="1"/>
      <w:marLeft w:val="0"/>
      <w:marRight w:val="0"/>
      <w:marTop w:val="0"/>
      <w:marBottom w:val="0"/>
      <w:divBdr>
        <w:top w:val="none" w:sz="0" w:space="0" w:color="auto"/>
        <w:left w:val="none" w:sz="0" w:space="0" w:color="auto"/>
        <w:bottom w:val="none" w:sz="0" w:space="0" w:color="auto"/>
        <w:right w:val="none" w:sz="0" w:space="0" w:color="auto"/>
      </w:divBdr>
    </w:div>
    <w:div w:id="2141419332">
      <w:bodyDiv w:val="1"/>
      <w:marLeft w:val="0"/>
      <w:marRight w:val="0"/>
      <w:marTop w:val="0"/>
      <w:marBottom w:val="0"/>
      <w:divBdr>
        <w:top w:val="none" w:sz="0" w:space="0" w:color="auto"/>
        <w:left w:val="none" w:sz="0" w:space="0" w:color="auto"/>
        <w:bottom w:val="none" w:sz="0" w:space="0" w:color="auto"/>
        <w:right w:val="none" w:sz="0" w:space="0" w:color="auto"/>
      </w:divBdr>
    </w:div>
    <w:div w:id="2141606269">
      <w:bodyDiv w:val="1"/>
      <w:marLeft w:val="0"/>
      <w:marRight w:val="0"/>
      <w:marTop w:val="0"/>
      <w:marBottom w:val="0"/>
      <w:divBdr>
        <w:top w:val="none" w:sz="0" w:space="0" w:color="auto"/>
        <w:left w:val="none" w:sz="0" w:space="0" w:color="auto"/>
        <w:bottom w:val="none" w:sz="0" w:space="0" w:color="auto"/>
        <w:right w:val="none" w:sz="0" w:space="0" w:color="auto"/>
      </w:divBdr>
    </w:div>
    <w:div w:id="2141678874">
      <w:bodyDiv w:val="1"/>
      <w:marLeft w:val="0"/>
      <w:marRight w:val="0"/>
      <w:marTop w:val="0"/>
      <w:marBottom w:val="0"/>
      <w:divBdr>
        <w:top w:val="none" w:sz="0" w:space="0" w:color="auto"/>
        <w:left w:val="none" w:sz="0" w:space="0" w:color="auto"/>
        <w:bottom w:val="none" w:sz="0" w:space="0" w:color="auto"/>
        <w:right w:val="none" w:sz="0" w:space="0" w:color="auto"/>
      </w:divBdr>
    </w:div>
    <w:div w:id="2141797654">
      <w:bodyDiv w:val="1"/>
      <w:marLeft w:val="0"/>
      <w:marRight w:val="0"/>
      <w:marTop w:val="0"/>
      <w:marBottom w:val="0"/>
      <w:divBdr>
        <w:top w:val="none" w:sz="0" w:space="0" w:color="auto"/>
        <w:left w:val="none" w:sz="0" w:space="0" w:color="auto"/>
        <w:bottom w:val="none" w:sz="0" w:space="0" w:color="auto"/>
        <w:right w:val="none" w:sz="0" w:space="0" w:color="auto"/>
      </w:divBdr>
    </w:div>
    <w:div w:id="2141800531">
      <w:bodyDiv w:val="1"/>
      <w:marLeft w:val="0"/>
      <w:marRight w:val="0"/>
      <w:marTop w:val="0"/>
      <w:marBottom w:val="0"/>
      <w:divBdr>
        <w:top w:val="none" w:sz="0" w:space="0" w:color="auto"/>
        <w:left w:val="none" w:sz="0" w:space="0" w:color="auto"/>
        <w:bottom w:val="none" w:sz="0" w:space="0" w:color="auto"/>
        <w:right w:val="none" w:sz="0" w:space="0" w:color="auto"/>
      </w:divBdr>
    </w:div>
    <w:div w:id="2141875376">
      <w:bodyDiv w:val="1"/>
      <w:marLeft w:val="0"/>
      <w:marRight w:val="0"/>
      <w:marTop w:val="0"/>
      <w:marBottom w:val="0"/>
      <w:divBdr>
        <w:top w:val="none" w:sz="0" w:space="0" w:color="auto"/>
        <w:left w:val="none" w:sz="0" w:space="0" w:color="auto"/>
        <w:bottom w:val="none" w:sz="0" w:space="0" w:color="auto"/>
        <w:right w:val="none" w:sz="0" w:space="0" w:color="auto"/>
      </w:divBdr>
    </w:div>
    <w:div w:id="2142186530">
      <w:bodyDiv w:val="1"/>
      <w:marLeft w:val="0"/>
      <w:marRight w:val="0"/>
      <w:marTop w:val="0"/>
      <w:marBottom w:val="0"/>
      <w:divBdr>
        <w:top w:val="none" w:sz="0" w:space="0" w:color="auto"/>
        <w:left w:val="none" w:sz="0" w:space="0" w:color="auto"/>
        <w:bottom w:val="none" w:sz="0" w:space="0" w:color="auto"/>
        <w:right w:val="none" w:sz="0" w:space="0" w:color="auto"/>
      </w:divBdr>
    </w:div>
    <w:div w:id="2142574543">
      <w:bodyDiv w:val="1"/>
      <w:marLeft w:val="0"/>
      <w:marRight w:val="0"/>
      <w:marTop w:val="0"/>
      <w:marBottom w:val="0"/>
      <w:divBdr>
        <w:top w:val="none" w:sz="0" w:space="0" w:color="auto"/>
        <w:left w:val="none" w:sz="0" w:space="0" w:color="auto"/>
        <w:bottom w:val="none" w:sz="0" w:space="0" w:color="auto"/>
        <w:right w:val="none" w:sz="0" w:space="0" w:color="auto"/>
      </w:divBdr>
    </w:div>
    <w:div w:id="2142767092">
      <w:bodyDiv w:val="1"/>
      <w:marLeft w:val="0"/>
      <w:marRight w:val="0"/>
      <w:marTop w:val="0"/>
      <w:marBottom w:val="0"/>
      <w:divBdr>
        <w:top w:val="none" w:sz="0" w:space="0" w:color="auto"/>
        <w:left w:val="none" w:sz="0" w:space="0" w:color="auto"/>
        <w:bottom w:val="none" w:sz="0" w:space="0" w:color="auto"/>
        <w:right w:val="none" w:sz="0" w:space="0" w:color="auto"/>
      </w:divBdr>
    </w:div>
    <w:div w:id="2142839321">
      <w:bodyDiv w:val="1"/>
      <w:marLeft w:val="0"/>
      <w:marRight w:val="0"/>
      <w:marTop w:val="0"/>
      <w:marBottom w:val="0"/>
      <w:divBdr>
        <w:top w:val="none" w:sz="0" w:space="0" w:color="auto"/>
        <w:left w:val="none" w:sz="0" w:space="0" w:color="auto"/>
        <w:bottom w:val="none" w:sz="0" w:space="0" w:color="auto"/>
        <w:right w:val="none" w:sz="0" w:space="0" w:color="auto"/>
      </w:divBdr>
    </w:div>
    <w:div w:id="2142842855">
      <w:bodyDiv w:val="1"/>
      <w:marLeft w:val="0"/>
      <w:marRight w:val="0"/>
      <w:marTop w:val="0"/>
      <w:marBottom w:val="0"/>
      <w:divBdr>
        <w:top w:val="none" w:sz="0" w:space="0" w:color="auto"/>
        <w:left w:val="none" w:sz="0" w:space="0" w:color="auto"/>
        <w:bottom w:val="none" w:sz="0" w:space="0" w:color="auto"/>
        <w:right w:val="none" w:sz="0" w:space="0" w:color="auto"/>
      </w:divBdr>
    </w:div>
    <w:div w:id="2143114231">
      <w:bodyDiv w:val="1"/>
      <w:marLeft w:val="0"/>
      <w:marRight w:val="0"/>
      <w:marTop w:val="0"/>
      <w:marBottom w:val="0"/>
      <w:divBdr>
        <w:top w:val="none" w:sz="0" w:space="0" w:color="auto"/>
        <w:left w:val="none" w:sz="0" w:space="0" w:color="auto"/>
        <w:bottom w:val="none" w:sz="0" w:space="0" w:color="auto"/>
        <w:right w:val="none" w:sz="0" w:space="0" w:color="auto"/>
      </w:divBdr>
    </w:div>
    <w:div w:id="2143499737">
      <w:bodyDiv w:val="1"/>
      <w:marLeft w:val="0"/>
      <w:marRight w:val="0"/>
      <w:marTop w:val="0"/>
      <w:marBottom w:val="0"/>
      <w:divBdr>
        <w:top w:val="none" w:sz="0" w:space="0" w:color="auto"/>
        <w:left w:val="none" w:sz="0" w:space="0" w:color="auto"/>
        <w:bottom w:val="none" w:sz="0" w:space="0" w:color="auto"/>
        <w:right w:val="none" w:sz="0" w:space="0" w:color="auto"/>
      </w:divBdr>
    </w:div>
    <w:div w:id="2143646224">
      <w:bodyDiv w:val="1"/>
      <w:marLeft w:val="0"/>
      <w:marRight w:val="0"/>
      <w:marTop w:val="0"/>
      <w:marBottom w:val="0"/>
      <w:divBdr>
        <w:top w:val="none" w:sz="0" w:space="0" w:color="auto"/>
        <w:left w:val="none" w:sz="0" w:space="0" w:color="auto"/>
        <w:bottom w:val="none" w:sz="0" w:space="0" w:color="auto"/>
        <w:right w:val="none" w:sz="0" w:space="0" w:color="auto"/>
      </w:divBdr>
    </w:div>
    <w:div w:id="2143839759">
      <w:bodyDiv w:val="1"/>
      <w:marLeft w:val="0"/>
      <w:marRight w:val="0"/>
      <w:marTop w:val="0"/>
      <w:marBottom w:val="0"/>
      <w:divBdr>
        <w:top w:val="none" w:sz="0" w:space="0" w:color="auto"/>
        <w:left w:val="none" w:sz="0" w:space="0" w:color="auto"/>
        <w:bottom w:val="none" w:sz="0" w:space="0" w:color="auto"/>
        <w:right w:val="none" w:sz="0" w:space="0" w:color="auto"/>
      </w:divBdr>
    </w:div>
    <w:div w:id="2143882945">
      <w:bodyDiv w:val="1"/>
      <w:marLeft w:val="0"/>
      <w:marRight w:val="0"/>
      <w:marTop w:val="0"/>
      <w:marBottom w:val="0"/>
      <w:divBdr>
        <w:top w:val="none" w:sz="0" w:space="0" w:color="auto"/>
        <w:left w:val="none" w:sz="0" w:space="0" w:color="auto"/>
        <w:bottom w:val="none" w:sz="0" w:space="0" w:color="auto"/>
        <w:right w:val="none" w:sz="0" w:space="0" w:color="auto"/>
      </w:divBdr>
    </w:div>
    <w:div w:id="2143963669">
      <w:bodyDiv w:val="1"/>
      <w:marLeft w:val="0"/>
      <w:marRight w:val="0"/>
      <w:marTop w:val="0"/>
      <w:marBottom w:val="0"/>
      <w:divBdr>
        <w:top w:val="none" w:sz="0" w:space="0" w:color="auto"/>
        <w:left w:val="none" w:sz="0" w:space="0" w:color="auto"/>
        <w:bottom w:val="none" w:sz="0" w:space="0" w:color="auto"/>
        <w:right w:val="none" w:sz="0" w:space="0" w:color="auto"/>
      </w:divBdr>
    </w:div>
    <w:div w:id="2144343157">
      <w:bodyDiv w:val="1"/>
      <w:marLeft w:val="0"/>
      <w:marRight w:val="0"/>
      <w:marTop w:val="0"/>
      <w:marBottom w:val="0"/>
      <w:divBdr>
        <w:top w:val="none" w:sz="0" w:space="0" w:color="auto"/>
        <w:left w:val="none" w:sz="0" w:space="0" w:color="auto"/>
        <w:bottom w:val="none" w:sz="0" w:space="0" w:color="auto"/>
        <w:right w:val="none" w:sz="0" w:space="0" w:color="auto"/>
      </w:divBdr>
    </w:div>
    <w:div w:id="2144344637">
      <w:bodyDiv w:val="1"/>
      <w:marLeft w:val="0"/>
      <w:marRight w:val="0"/>
      <w:marTop w:val="0"/>
      <w:marBottom w:val="0"/>
      <w:divBdr>
        <w:top w:val="none" w:sz="0" w:space="0" w:color="auto"/>
        <w:left w:val="none" w:sz="0" w:space="0" w:color="auto"/>
        <w:bottom w:val="none" w:sz="0" w:space="0" w:color="auto"/>
        <w:right w:val="none" w:sz="0" w:space="0" w:color="auto"/>
      </w:divBdr>
    </w:div>
    <w:div w:id="2144808798">
      <w:bodyDiv w:val="1"/>
      <w:marLeft w:val="0"/>
      <w:marRight w:val="0"/>
      <w:marTop w:val="0"/>
      <w:marBottom w:val="0"/>
      <w:divBdr>
        <w:top w:val="none" w:sz="0" w:space="0" w:color="auto"/>
        <w:left w:val="none" w:sz="0" w:space="0" w:color="auto"/>
        <w:bottom w:val="none" w:sz="0" w:space="0" w:color="auto"/>
        <w:right w:val="none" w:sz="0" w:space="0" w:color="auto"/>
      </w:divBdr>
    </w:div>
    <w:div w:id="2144881779">
      <w:bodyDiv w:val="1"/>
      <w:marLeft w:val="0"/>
      <w:marRight w:val="0"/>
      <w:marTop w:val="0"/>
      <w:marBottom w:val="0"/>
      <w:divBdr>
        <w:top w:val="none" w:sz="0" w:space="0" w:color="auto"/>
        <w:left w:val="none" w:sz="0" w:space="0" w:color="auto"/>
        <w:bottom w:val="none" w:sz="0" w:space="0" w:color="auto"/>
        <w:right w:val="none" w:sz="0" w:space="0" w:color="auto"/>
      </w:divBdr>
    </w:div>
    <w:div w:id="2144930411">
      <w:bodyDiv w:val="1"/>
      <w:marLeft w:val="0"/>
      <w:marRight w:val="0"/>
      <w:marTop w:val="0"/>
      <w:marBottom w:val="0"/>
      <w:divBdr>
        <w:top w:val="none" w:sz="0" w:space="0" w:color="auto"/>
        <w:left w:val="none" w:sz="0" w:space="0" w:color="auto"/>
        <w:bottom w:val="none" w:sz="0" w:space="0" w:color="auto"/>
        <w:right w:val="none" w:sz="0" w:space="0" w:color="auto"/>
      </w:divBdr>
    </w:div>
    <w:div w:id="2145417103">
      <w:bodyDiv w:val="1"/>
      <w:marLeft w:val="0"/>
      <w:marRight w:val="0"/>
      <w:marTop w:val="0"/>
      <w:marBottom w:val="0"/>
      <w:divBdr>
        <w:top w:val="none" w:sz="0" w:space="0" w:color="auto"/>
        <w:left w:val="none" w:sz="0" w:space="0" w:color="auto"/>
        <w:bottom w:val="none" w:sz="0" w:space="0" w:color="auto"/>
        <w:right w:val="none" w:sz="0" w:space="0" w:color="auto"/>
      </w:divBdr>
    </w:div>
    <w:div w:id="2145539812">
      <w:bodyDiv w:val="1"/>
      <w:marLeft w:val="0"/>
      <w:marRight w:val="0"/>
      <w:marTop w:val="0"/>
      <w:marBottom w:val="0"/>
      <w:divBdr>
        <w:top w:val="none" w:sz="0" w:space="0" w:color="auto"/>
        <w:left w:val="none" w:sz="0" w:space="0" w:color="auto"/>
        <w:bottom w:val="none" w:sz="0" w:space="0" w:color="auto"/>
        <w:right w:val="none" w:sz="0" w:space="0" w:color="auto"/>
      </w:divBdr>
    </w:div>
    <w:div w:id="2145923416">
      <w:bodyDiv w:val="1"/>
      <w:marLeft w:val="0"/>
      <w:marRight w:val="0"/>
      <w:marTop w:val="0"/>
      <w:marBottom w:val="0"/>
      <w:divBdr>
        <w:top w:val="none" w:sz="0" w:space="0" w:color="auto"/>
        <w:left w:val="none" w:sz="0" w:space="0" w:color="auto"/>
        <w:bottom w:val="none" w:sz="0" w:space="0" w:color="auto"/>
        <w:right w:val="none" w:sz="0" w:space="0" w:color="auto"/>
      </w:divBdr>
    </w:div>
    <w:div w:id="2145927840">
      <w:bodyDiv w:val="1"/>
      <w:marLeft w:val="0"/>
      <w:marRight w:val="0"/>
      <w:marTop w:val="0"/>
      <w:marBottom w:val="0"/>
      <w:divBdr>
        <w:top w:val="none" w:sz="0" w:space="0" w:color="auto"/>
        <w:left w:val="none" w:sz="0" w:space="0" w:color="auto"/>
        <w:bottom w:val="none" w:sz="0" w:space="0" w:color="auto"/>
        <w:right w:val="none" w:sz="0" w:space="0" w:color="auto"/>
      </w:divBdr>
    </w:div>
    <w:div w:id="2146002883">
      <w:bodyDiv w:val="1"/>
      <w:marLeft w:val="0"/>
      <w:marRight w:val="0"/>
      <w:marTop w:val="0"/>
      <w:marBottom w:val="0"/>
      <w:divBdr>
        <w:top w:val="none" w:sz="0" w:space="0" w:color="auto"/>
        <w:left w:val="none" w:sz="0" w:space="0" w:color="auto"/>
        <w:bottom w:val="none" w:sz="0" w:space="0" w:color="auto"/>
        <w:right w:val="none" w:sz="0" w:space="0" w:color="auto"/>
      </w:divBdr>
    </w:div>
    <w:div w:id="2146006059">
      <w:bodyDiv w:val="1"/>
      <w:marLeft w:val="0"/>
      <w:marRight w:val="0"/>
      <w:marTop w:val="0"/>
      <w:marBottom w:val="0"/>
      <w:divBdr>
        <w:top w:val="none" w:sz="0" w:space="0" w:color="auto"/>
        <w:left w:val="none" w:sz="0" w:space="0" w:color="auto"/>
        <w:bottom w:val="none" w:sz="0" w:space="0" w:color="auto"/>
        <w:right w:val="none" w:sz="0" w:space="0" w:color="auto"/>
      </w:divBdr>
    </w:div>
    <w:div w:id="2146043918">
      <w:bodyDiv w:val="1"/>
      <w:marLeft w:val="0"/>
      <w:marRight w:val="0"/>
      <w:marTop w:val="0"/>
      <w:marBottom w:val="0"/>
      <w:divBdr>
        <w:top w:val="none" w:sz="0" w:space="0" w:color="auto"/>
        <w:left w:val="none" w:sz="0" w:space="0" w:color="auto"/>
        <w:bottom w:val="none" w:sz="0" w:space="0" w:color="auto"/>
        <w:right w:val="none" w:sz="0" w:space="0" w:color="auto"/>
      </w:divBdr>
    </w:div>
    <w:div w:id="2146194366">
      <w:bodyDiv w:val="1"/>
      <w:marLeft w:val="0"/>
      <w:marRight w:val="0"/>
      <w:marTop w:val="0"/>
      <w:marBottom w:val="0"/>
      <w:divBdr>
        <w:top w:val="none" w:sz="0" w:space="0" w:color="auto"/>
        <w:left w:val="none" w:sz="0" w:space="0" w:color="auto"/>
        <w:bottom w:val="none" w:sz="0" w:space="0" w:color="auto"/>
        <w:right w:val="none" w:sz="0" w:space="0" w:color="auto"/>
      </w:divBdr>
    </w:div>
    <w:div w:id="2146971978">
      <w:bodyDiv w:val="1"/>
      <w:marLeft w:val="0"/>
      <w:marRight w:val="0"/>
      <w:marTop w:val="0"/>
      <w:marBottom w:val="0"/>
      <w:divBdr>
        <w:top w:val="none" w:sz="0" w:space="0" w:color="auto"/>
        <w:left w:val="none" w:sz="0" w:space="0" w:color="auto"/>
        <w:bottom w:val="none" w:sz="0" w:space="0" w:color="auto"/>
        <w:right w:val="none" w:sz="0" w:space="0" w:color="auto"/>
      </w:divBdr>
    </w:div>
    <w:div w:id="214716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R-7.0.5-2008.xsl" StyleName="ГОСТ Р 7.0.5-2008 (сортировка по порядку включения)" Version="10">
  <b:Source>
    <b:Tag>Hor</b:Tag>
    <b:SourceType>Misc</b:SourceType>
    <b:Guid>{D4929DDE-9536-414A-8C79-02DEF108D98B}</b:Guid>
    <b:Title>Horizontal Fiscal Equalisation // Productivity Commission. Draft Report. – Canberra, 2017.</b:Title>
    <b:RefOrder>41</b:RefOrder>
  </b:Source>
  <b:Source>
    <b:Tag>Rao</b:Tag>
    <b:SourceType>Misc</b:SourceType>
    <b:Guid>{68F36033-B1D5-4A94-99EE-3C8DCD2540A5}</b:Guid>
    <b:Title>Rao M. G. Central Transfers to States in India: Rewarding Performance while Ensuring Equity // Final Report of a Study Submitted to NITI Aayog [Электронный ресурс]. – Электрон. дан. – Режим доступа: http://niti.gov.in/.</b:Title>
    <b:RefOrder>44</b:RefOrder>
  </b:Source>
  <b:Source>
    <b:Tag>The2</b:Tag>
    <b:SourceType>Misc</b:SourceType>
    <b:Guid>{CE01F016-2827-4F5E-8D58-341B86A7BD82}</b:Guid>
    <b:Title>The 14th Finance Commission Report [Электронный ресурс]. – Электрон. дан. – Режим доступа: http://fincomindia.nic.in/.</b:Title>
    <b:RefOrder>42</b:RefOrder>
  </b:Source>
  <b:Source>
    <b:Tag>Twe</b:Tag>
    <b:SourceType>Misc</b:SourceType>
    <b:Guid>{53AE9F3A-3834-41F5-9791-17828F177BAF}</b:Guid>
    <b:Title>Twelfth Five Year Plan (2012–2017) [Электронный ресурс]. – Электрон. дан. – Режим доступа: http://niti.gov.in/.</b:Title>
    <b:RefOrder>43</b:RefOrder>
  </b:Source>
  <b:Source>
    <b:Tag>Wir</b:Tag>
    <b:SourceType>Misc</b:SourceType>
    <b:Guid>{6D019CF9-D54E-4314-851D-E746B14B2F0A}</b:Guid>
    <b:Title>Wirksamkeitsbericht 2016–2019 des Finanzausgleichs zwischen Bund und Kantonen // Schweizerische Eidgenossenschaft. 2018.</b:Title>
    <b:RefOrder>45</b:RefOrder>
  </b:Source>
  <b:Source>
    <b:Tag>Зак</b:Tag>
    <b:SourceType>Misc</b:SourceType>
    <b:Guid>{01129397-4D20-40E3-A7F0-87F8E53C56FC}</b:Guid>
    <b:Title>Закон РСФСР от 10 октября 1991 года № 1734-1 «Об основах бюджетного устройства и бюджетного процесса в РСФСР» [Текст] // СПС Консультант плюс.</b:Title>
    <b:RefOrder>46</b:RefOrder>
  </b:Source>
  <b:Source>
    <b:Tag>Зак3</b:Tag>
    <b:SourceType>Misc</b:SourceType>
    <b:Guid>{4FC0F454-730F-4D43-AB6F-89DB211777C6}</b:Guid>
    <b:Title>Закон РСФСР от 27 декабря 1991 года № 2118-1 «Об основах налоговой системы в Российской Федерации» [Текст] // СПС Консультант плюс.</b:Title>
    <b:RefOrder>47</b:RefOrder>
  </b:Source>
  <b:Source>
    <b:Tag>Зак4</b:Tag>
    <b:SourceType>Misc</b:SourceType>
    <b:Guid>{A98C428D-4F95-41AF-8378-B3C1394F7E64}</b:Guid>
    <b:Title>Закон Российской Федерации от 15 июля 1992 года № 3303-1 «О субвенциях республикам в составе Российской Федерации, краям, областям, автономной области, автономным округам, городам Москве и Санкт-Петербургу» [Текст] // СПС Консультант плюс.</b:Title>
    <b:RefOrder>48</b:RefOrder>
  </b:Source>
  <b:Source>
    <b:Tag>Зак5</b:Tag>
    <b:SourceType>Misc</b:SourceType>
    <b:Guid>{1AF5B9E6-6519-4743-AD1D-2976ADB1E5B9}</b:Guid>
    <b:Title>Закон РСФСР от 06 июля 1991 года № 1550-1 «О местном самоуправлении в РСФСР» [Текст] // СПС Консультант плюс.</b:Title>
    <b:RefOrder>49</b:RefOrder>
  </b:Source>
  <b:Source>
    <b:Tag>Ука</b:Tag>
    <b:SourceType>Misc</b:SourceType>
    <b:Guid>{AC6AF69E-EF06-439C-91CD-D333D5BBCE30}</b:Guid>
    <b:Title>Указ Президента Российской Федерации от 22 декабря 1993 года № 2268 «О формировании республиканского бюджета Российской Федерации и взаимоотношениях с бюджетами субъектов Российской Федерации в 1994 году» [Текст] // СПС Консультант плюс.</b:Title>
    <b:RefOrder>50</b:RefOrder>
  </b:Source>
  <b:Source>
    <b:Tag>Рос</b:Tag>
    <b:SourceType>Misc</b:SourceType>
    <b:Guid>{EB4E2CE7-630C-4577-A4CB-56E408AA118B}</b:Guid>
    <b:Title>Российская экономика в 2009 году. Тенденции и перспективы. (Выпуск 31) – М.: ИЭПП, 2010. С. 707.</b:Title>
    <b:RefOrder>51</b:RefOrder>
  </b:Source>
  <b:Source>
    <b:Tag>Фед2</b:Tag>
    <b:SourceType>Misc</b:SourceType>
    <b:Guid>{95FB28C8-6102-4BAE-B9C7-BBF8C293A66D}</b:Guid>
    <b:Title>Федеральный закон от 25 сентября 1997 года № 126-ФЗ «О финансовых основах местного самоуправления в Российской Федерации» [Текст] // СПС Консультант плюс.</b:Title>
    <b:RefOrder>52</b:RefOrder>
  </b:Source>
  <b:Source>
    <b:Tag>Пос11</b:Tag>
    <b:SourceType>Misc</b:SourceType>
    <b:Guid>{E831C08C-CFB5-4B4C-A1C8-55F8984CBCC4}</b:Guid>
    <b:Title>Постановление Правительства Российской Федерации от 30 июля 1998 года № 862 «О Концепции реформирования межбюджетных отношений в Российской Федерации в 1999–2001 годах» [Текст] // СПС Консультант плюс.</b:Title>
    <b:RefOrder>53</b:RefOrder>
  </b:Source>
  <b:Source>
    <b:Tag>Бюд1</b:Tag>
    <b:SourceType>Misc</b:SourceType>
    <b:Guid>{104CAA5D-2143-423A-B35A-F41C02A09FF0}</b:Guid>
    <b:Title>Бюджетный кодекс Российской Федерации [Текст] // СПС Консультант плюс.</b:Title>
    <b:RefOrder>54</b:RefOrder>
  </b:Source>
  <b:Source>
    <b:Tag>Фед3</b:Tag>
    <b:SourceType>Misc</b:SourceType>
    <b:Guid>{5EDE3EF4-7B8B-4949-9572-76E5FF65C919}</b:Guid>
    <b:Title>Федеральный закон от 22.02.1999 N 36-ФЗ «О федеральном бюджете на 1999 год» [Текст] // СПС Консультант плюс.</b:Title>
    <b:RefOrder>55</b:RefOrder>
  </b:Source>
  <b:Source>
    <b:Tag>Мет2</b:Tag>
    <b:SourceType>Misc</b:SourceType>
    <b:Guid>{277383B6-2247-4FC8-BD99-C62156E6C440}</b:Guid>
    <b:Title>Методика распределения средств Фонда финансовой поддержки субъектов Российской Федерации на 2000 г. [Электронный ресурс] // Официальный сайт Министерства финансов Российской Федерации. – Электрон. дан. – Режим доступа: https://www.minfin.ru.</b:Title>
    <b:RefOrder>56</b:RefOrder>
  </b:Source>
  <b:Source>
    <b:Tag>Мет3</b:Tag>
    <b:SourceType>Misc</b:SourceType>
    <b:Guid>{78BB3586-8354-4539-BC11-E399F6A924E0}</b:Guid>
    <b:Title>Методика распределения средств Фонда финансовой поддержки субъектов Российской Федерации на 2001 г. [Электронный ресурс] // Официальный сайт Министерства финансов Российской Федерации. – Электрон. дан. – Режим доступа: https://www.minfin.ru.</b:Title>
    <b:RefOrder>57</b:RefOrder>
  </b:Source>
  <b:Source>
    <b:Tag>Фед4</b:Tag>
    <b:SourceType>Misc</b:SourceType>
    <b:Guid>{3533EA1B-AA37-4785-A09A-E13F9B4A661C}</b:Guid>
    <b:Title>Федеральный закон от 27.12.2000 N 150-ФЗ «О федеральном бюджете на 2001 год» [Текст] // СПС Консультант Плюс.</b:Title>
    <b:RefOrder>58</b:RefOrder>
  </b:Source>
  <b:Source>
    <b:Tag>Фед5</b:Tag>
    <b:SourceType>Misc</b:SourceType>
    <b:Guid>{3F3AE02A-B041-4D0E-B835-A1369A7B137E}</b:Guid>
    <b:Title>Федеральный закон от 30.12.2001 N 194-ФЗ «О федеральном бюджете на 2002 год» [Текст] // СПС Консультант Плюс.</b:Title>
    <b:RefOrder>117</b:RefOrder>
  </b:Source>
  <b:Source>
    <b:Tag>Пос12</b:Tag>
    <b:SourceType>Misc</b:SourceType>
    <b:Guid>{8D1D284D-E734-4956-BD53-9769ECA04756}</b:Guid>
    <b:Title>Постановление Правительства Российской Федерации от 15.08.2001 № 584 «О Программе развития бюджетного федерализма в Российской Федерации на период до 2005 года» [Текст] // СПС Консультант Плюс.</b:Title>
    <b:RefOrder>59</b:RefOrder>
  </b:Source>
  <b:Source>
    <b:Tag>Фед6</b:Tag>
    <b:SourceType>Misc</b:SourceType>
    <b:Guid>{94089F99-40A1-40D3-9517-3DBAD8688466}</b:Guid>
    <b:Title>Федеральный закон от 6 октября 2003 г. № 131-ФЗ «Об общих принципах организации местного самоуправления в Российской Федерации» [Текст] // СПС Консультант Плюс.</b:Title>
    <b:RefOrder>60</b:RefOrder>
  </b:Source>
  <b:Source>
    <b:Tag>Фед7</b:Tag>
    <b:SourceType>Misc</b:SourceType>
    <b:Guid>{079FA5DE-C93E-4951-84C4-DE29562F2242}</b:Guid>
    <b:Title>Федеральный закон от 20.08.2004 N 120-ФЗ «О внесении изменений в Бюджетный кодекс Российской Федерации в части регулирования межбюджетных отношений» [Текст] // СПС Консультант Плюс.</b:Title>
    <b:RefOrder>61</b:RefOrder>
  </b:Source>
  <b:Source>
    <b:Tag>Пос13</b:Tag>
    <b:SourceType>Misc</b:SourceType>
    <b:Guid>{0FED0FA5-471A-4DCD-9659-F18285447D1B}</b:Guid>
    <b:Title>Постановление Правительства Российской Федерации от 5 января 2005 г. N 2 «Об утверждении Положения о предоставлении субсидий из Фонда реформирования региональных и муниципальных финансов» [Текст] // СПС Консультант Плюс.</b:Title>
    <b:RefOrder>62</b:RefOrder>
  </b:Source>
  <b:Source>
    <b:Tag>Пос14</b:Tag>
    <b:SourceType>Misc</b:SourceType>
    <b:Guid>{10BE9D57-FF77-4F4C-B54B-6974ED473BF1}</b:Guid>
    <b:Title>Постановление Правительства Российской Федерации от 03.04.2006 № 94 «О порядке предоставления субъектам Российской Федерации и распределения между ними субсидий из Федерального фонда регионального развития в 2006 году» [Текст] // СПС Консультант Плюс.</b:Title>
    <b:RefOrder>63</b:RefOrder>
  </b:Source>
  <b:Source>
    <b:Tag>Фед8</b:Tag>
    <b:SourceType>Misc</b:SourceType>
    <b:Guid>{9328ABA7-B118-476C-B674-AA5454A8F902}</b:Guid>
    <b:Title>«О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законодательных актов) Российской Федерации о налогах и сборах» [Текст] // СПС Консультант Плюс.</b:Title>
    <b:Author>
      <b:Author>
        <b:NameList>
          <b:Person>
            <b:Last>95-ФЗ</b:Last>
            <b:First>Федеральный</b:First>
            <b:Middle>закон от 29.07.2004 №</b:Middle>
          </b:Person>
        </b:NameList>
      </b:Author>
    </b:Author>
    <b:RefOrder>64</b:RefOrder>
  </b:Source>
  <b:Source>
    <b:Tag>Рас2</b:Tag>
    <b:SourceType>Misc</b:SourceType>
    <b:Guid>{DCC8AF36-2CE5-4D00-BDAC-1D60A1258E21}</b:Guid>
    <b:Title>Распоряжение Правительства Российской Федерации от 30.06.2010 N 1101-р «Об утверждении Программы Правительства РФ по повышению эффективности бюджетных расходов на период до 2012 года» [Текст] // СПС Консультант Плюс.</b:Title>
    <b:RefOrder>65</b:RefOrder>
  </b:Source>
  <b:Source>
    <b:Tag>Рас3</b:Tag>
    <b:SourceType>Misc</b:SourceType>
    <b:Guid>{6E622029-E9F1-468C-AD20-1D32DFC5AD51}</b:Guid>
    <b:Title>Распоряжение Правительства Российской Федерации от 08.08.2009 № 1123-р «О Концепции межбюджетных отношений и организации бюджетного процесса в субъектах Российской Федерации и муниципальных образованиях до 2013 года» [Текст] // СПС Консультант Плюс.</b:Title>
    <b:RefOrder>66</b:RefOrder>
  </b:Source>
  <b:Source>
    <b:Tag>Рас4</b:Tag>
    <b:SourceType>Misc</b:SourceType>
    <b:Guid>{3EC7096F-6D81-4E10-AA60-B63A58718518}</b:Guid>
    <b:Title>Распоряжение Правительства Российской Федерации от 30.12.2013 № 2593-р «Об утверждении Программы повышения эффективности управления общественными (государственными и муниципальными) финансами на период до 2018 года» [Текст] // СПС Консультант Плюс.</b:Title>
    <b:RefOrder>67</b:RefOrder>
  </b:Source>
  <b:Source>
    <b:Tag>Фед10</b:Tag>
    <b:SourceType>Misc</b:SourceType>
    <b:Guid>{12AE1649-2946-4C82-9A3B-CF4E2139C1F8}</b:Guid>
    <b:Title>Федеральный закон от 26.04.2007 № 63-ФЗ «О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 [Текст] // СПС Консультант Плюс.</b:Title>
    <b:RefOrder>68</b:RefOrder>
  </b:Source>
  <b:Source>
    <b:Tag>Рас5</b:Tag>
    <b:SourceType>Misc</b:SourceType>
    <b:Guid>{3ED6FE37-0897-4EB8-9846-4D89A77C675F}</b:Guid>
    <b:Author>
      <b:Author>
        <b:NameList>
          <b:Person>
            <b:Last>указаниям</b:Last>
            <b:First>Расчет</b:First>
            <b:Middle>распределения дотаций на выравнивание бюджетной обеспеченности между субъектами Российской Федерации на 2018 г. и плановый период 2019 и 2020 годов по форме Приложения № 20 к Методическим</b:Middle>
          </b:Person>
        </b:NameList>
      </b:Author>
    </b:Author>
    <b:Title> по распределению бюджетных ассигнований федерального бюджета по кодам классификации расходов бюджетов на 2018 год и на плановый период 2019 и 2020 годов [Электронный ресурс] // Официальный сайт Минфина России https://www.minfin.ru.</b:Title>
    <b:RefOrder>69</b:RefOrder>
  </b:Source>
  <b:Source>
    <b:Tag>Пос15</b:Tag>
    <b:SourceType>Misc</b:SourceType>
    <b:Guid>{78754986-9E6E-4A41-90E3-2070BCD3AF94}</b:Guid>
    <b:Title>Постановление Правительства Российской Федерации от 31.12.2017 N 1730 «О внесении изменений в методику распределения дотаций на выравнивание бюджетной обеспеченности субъектов Российской Федерации» [Текст] // СПС Консультант Плюс.</b:Title>
    <b:RefOrder>70</b:RefOrder>
  </b:Source>
  <b:Source>
    <b:Tag>Пос16</b:Tag>
    <b:SourceType>Misc</b:SourceType>
    <b:Guid>{FA10874C-4E6A-4176-89A7-1E50C8BFC207}</b:Guid>
    <b:Title>Постановление Правительства РФ от 18.04.2005 № 232 «Об утверждении Правил компенсации дополнительных расходов и (или) потерь бюджетов ЗАТО, связанных с особым режимом безопасного функционирования» [Текст] // СПС Консультант Плюс.</b:Title>
    <b:RefOrder>71</b:RefOrder>
  </b:Source>
  <b:Source>
    <b:Tag>Пос17</b:Tag>
    <b:SourceType>Misc</b:SourceType>
    <b:Guid>{E0EA2630-B18A-4EC2-A8F0-845494926C5F}</b:Guid>
    <b:Title>Постановление Правительства РФ от 30.12.2017 № 1701 «О соглашениях, которые предусматривают меры по социально-экономическому развитию и оздоровлению государственных финансов субъектов РФ» [Текст] // СПС Консультант Плюс.</b:Title>
    <b:RefOrder>72</b:RefOrder>
  </b:Source>
  <b:Source>
    <b:Tag>РПР</b:Tag>
    <b:SourceType>Misc</b:SourceType>
    <b:Guid>{2ECADE97-A1B4-44DF-B838-98D2DC5A2D11}</b:Guid>
    <b:Title>РПРФ от 09.12.2017 № 2748-р «Об утверждении распределения на 2017 г. МБТ из ФБ БСРФ, достигших наилучших результатов по СЭР территорий по итогам 2016 г., в форме дотаций БСРФ за достижение наивысших темпов роста НП» [Текст] // СПС КонсультантПлюс.</b:Title>
    <b:RefOrder>73</b:RefOrder>
  </b:Source>
  <b:Source>
    <b:Tag>ППР</b:Tag>
    <b:SourceType>Misc</b:SourceType>
    <b:Guid>{DCC1115B-647F-4658-BCC4-9AE77BB0FB20}</b:Guid>
    <b:Title>ППРФ от 15.04.2014 № 310 «Об утверждении государственной программы РФ “Создание условий для эффективного и ответственного управления рег. и мун. финансами, повышения устойчивости бюджетов субъектов РФ”» [Текст] // СПС КонсультантПлюс.</b:Title>
    <b:RefOrder>74</b:RefOrder>
  </b:Source>
  <b:Source>
    <b:Tag>ППР1</b:Tag>
    <b:SourceType>Misc</b:SourceType>
    <b:Guid>{36889660-E69C-4379-9B2F-D078B6AE7681}</b:Guid>
    <b:Title>ППРФ от 18.05.2016 № 445 «Об утверждении ГП РФ “Развитие федеративных отношений и создание условий для эффективного и ответственного управления региональными и муниципальными финансами”» [Текст] // СПС Консультант Плюс.</b:Title>
    <b:RefOrder>75</b:RefOrder>
  </b:Source>
  <b:Source>
    <b:Tag>ППР2</b:Tag>
    <b:SourceType>Misc</b:SourceType>
    <b:Guid>{3B955869-C60D-4ADA-AE5D-98A79AC806E7}</b:Guid>
    <b:Title>ППРФ от 13.10.2008 № 752 «Об утверждении Правил заключения соглашений между ФОИВ и высшим ИОГВ СРФ о предоставлении субсидий ФБ из бюджета субъекта Российской Федерации» [Текст] // СПС Консультант Плюс.</b:Title>
    <b:RefOrder>76</b:RefOrder>
  </b:Source>
  <b:Source>
    <b:Tag>ППР3</b:Tag>
    <b:SourceType>Misc</b:SourceType>
    <b:Guid>{8F3C3F82-8D5A-42FC-AA29-B75CCA586A71}</b:Guid>
    <b:Title>ППРФ от 13.04.2010 № 231 «О порядке распределения и предоставления дотаций бюджетам СРФ на поддержку мер по обеспечению сбалансированности бюджетов СРФ» [Текст] // СПС Консультант Плюс.</b:Title>
    <b:RefOrder>89</b:RefOrder>
  </b:Source>
  <b:Source>
    <b:Tag>Рас6</b:Tag>
    <b:SourceType>Misc</b:SourceType>
    <b:Guid>{2C217405-0498-4627-84C4-5A3D31E84E33}</b:Guid>
    <b:Title>Расчет распр-я ДВБОм/уСРФ на 2018г.иплан.пер.2019и2020г-в по форме Прил-я № 20 к Мет.ук-м по распр-ю бюдж.асс. ФБ по кодам класс-и расх. б-ов на 2018год и на план.пер. 2019и2020г-в [Электронный ресурс] // Режим доступа: https://www.minfin.ru.</b:Title>
    <b:RefOrder>90</b:RefOrder>
  </b:Source>
  <b:Source>
    <b:Tag>Пос18</b:Tag>
    <b:SourceType>Misc</b:SourceType>
    <b:Guid>{38AD7314-6C85-4E7E-A366-D5A2F9105646}</b:Guid>
    <b:Title>Постановление Правительства Российской Федерации от 31.12.2017 № 1730 «О внесении изменений в методику распределения дотаций на выравнивание бюджетной обеспеченности субъектов Российской Федерации» [Текст] // СПС Консультант Плюс.</b:Title>
    <b:RefOrder>118</b:RefOrder>
  </b:Source>
  <b:Source>
    <b:Tag>Реш</b:Tag>
    <b:SourceType>Misc</b:SourceType>
    <b:Guid>{71A23878-F381-4B2C-ACDC-5DC30F596C01}</b:Guid>
    <b:Title>Решение Межрег. банк. совета при СФ по вопросу «Долг. нагрузка бюджетов субъектов РФ и их сбалансированность как важный фактор устойчивости финансовой системы» [Электронный ресурс] // Официальный сайт СФ ФС РФ. Режим доступа: www.council.gov.ru.</b:Title>
    <b:RefOrder>93</b:RefOrder>
  </b:Source>
  <b:Source>
    <b:Tag>Кур</b:Tag>
    <b:SourceType>Misc</b:SourceType>
    <b:Guid>{2A650597-90D9-4D93-934A-F75E019A05D3}</b:Guid>
    <b:Title>Курляндская Г.В. Пути развития системы МБО в России // Презентация на семинаре Всемирного Банка и ЦСР «Роль системы межбюджетных отношений в экономическом развитии: международный опыт и перспективы для России» 27.09.2016.</b:Title>
    <b:RefOrder>94</b:RefOrder>
  </b:Source>
  <b:Source>
    <b:Tag>Фед11</b:Tag>
    <b:SourceType>Misc</b:SourceType>
    <b:Guid>{B6733E12-4F03-4BA6-9BDF-BB8DCA85B477}</b:Guid>
    <b:Title>Федеральный закон от 05.12.2017 № 362-ФЗ «О федеральном бюджете на 2018 год и на плановый период 2019 и 2020 годов» [Текст] // СПС Консультант Плюс.</b:Title>
    <b:RefOrder>96</b:RefOrder>
  </b:Source>
  <b:Source>
    <b:Tag>Пос19</b:Tag>
    <b:SourceType>Misc</b:SourceType>
    <b:Guid>{3BE0EFB4-A942-487E-8DA6-83D75DDEE8FF}</b:Guid>
    <b:Title>Постановление Правительства РФ от 13 декабря 2017 г. № 1531 «О проведении в 2017 г. реструктуризации обязательств (задолженности) субъектов Российской Федерации перед Российской Федерацией по бюджетным кредитам» [Текст] // СПС Консультант Плюс.</b:Title>
    <b:RefOrder>97</b:RefOrder>
  </b:Source>
  <b:Source>
    <b:Tag>Рос1</b:Tag>
    <b:SourceType>Misc</b:SourceType>
    <b:Guid>{208A14C7-D2DC-4AA3-8B05-091A1A55ABBE}</b:Guid>
    <b:Title>Российская экономика в 2014 году. Тенденции и перспективы. (Вып. 36) / Мау В. и др.; под ред. Синельникова-Мурылева С.Г. (гл. ред.), Радыгина А.Д.; Ин-т экон. политики им. Е.Т. Гайдара. – Москва: Изд-во Ин-та Гайдара, 2015. – 576 с.</b:Title>
    <b:RefOrder>91</b:RefOrder>
  </b:Source>
  <b:Source>
    <b:Tag>Рос2</b:Tag>
    <b:SourceType>Misc</b:SourceType>
    <b:Guid>{6325FD5E-2C0B-46ED-9A2A-206388994840}</b:Guid>
    <b:Title>Российская экономика в 2017 году. Тенденции и перспективы. / Мау В. и др.; под ред. Синельникова-Мурылева С.Г. (гл. ред.), Радыгина А.Д.; Ин-т экон. политики им. Е.Т. Гайдара. – Москва: Изд-во Ин-та Гайдара, 2018. – 572 с.</b:Title>
    <b:RefOrder>92</b:RefOrder>
  </b:Source>
  <b:Source>
    <b:Tag>Фед12</b:Tag>
    <b:SourceType>Misc</b:SourceType>
    <b:Guid>{8FC2A833-CDBE-4FC4-87B4-2C6A90FB5F5A}</b:Guid>
    <b:Title>Федеральный закон от 19.12.2016 № 415-ФЗ «О федеральном бюджете на 2017 год и на плановый период 2018 и 2019 годов» [Текст] // СПС Консультант Плюс.</b:Title>
    <b:RefOrder>95</b:RefOrder>
  </b:Source>
  <b:Source>
    <b:Tag>Oat</b:Tag>
    <b:SourceType>Misc</b:SourceType>
    <b:Guid>{83A9C93D-1BCB-43BE-AA5D-2AC21B6A2F84}</b:Guid>
    <b:Title>Oates W. An Essay on Fiscal Federalism // Journal of Economic Literature, 37 (3), 1999, 1120-1149.</b:Title>
    <b:RefOrder>119</b:RefOrder>
  </b:Source>
  <b:Source>
    <b:Tag>Мар</b:Tag>
    <b:SourceType>Misc</b:SourceType>
    <b:Guid>{B5C480FA-85EB-4E30-B6D9-BB3023614AC6}</b:Guid>
    <b:Title>Мартинес-Васкес Х., Бо Дж. Переход России к новому федерализму. Учебные материалы Института Всемирного банка // Издательство «Весь мир». 2002. – 136 с. </b:Title>
    <b:RefOrder>77</b:RefOrder>
  </b:Source>
  <b:Source>
    <b:Tag>Tan</b:Tag>
    <b:SourceType>Misc</b:SourceType>
    <b:Guid>{F1220DB0-256E-44A2-896A-E3E53731D7AE}</b:Guid>
    <b:Title>Tanzi V. Fiscal federalism and efficiency: a review of some efficiency and macroeconomic aspects // Bruno M., Pleskovic B. (Eds.), Annual World Bank Conference on Development Economics 1995. World Bank, Washington, D.C., 1996.</b:Title>
    <b:RefOrder>78</b:RefOrder>
  </b:Source>
  <b:Source>
    <b:Tag>Бюд2</b:Tag>
    <b:SourceType>Misc</b:SourceType>
    <b:Guid>{8C60CE4C-2C35-4111-B5FD-098C712506F8}</b:Guid>
    <b:Title>Бюджетное право / Под ред. Поляка Г.Б., Ремихановой Д.А. – 7-е изд., перераб. и доп. – М.: 2012. – 287 с.</b:Title>
    <b:RefOrder>79</b:RefOrder>
  </b:Source>
  <b:Source>
    <b:Tag>Рыб</b:Tag>
    <b:SourceType>Misc</b:SourceType>
    <b:Guid>{730A9532-8025-4783-ABFE-416DA6D88A45}</b:Guid>
    <b:Title>Рыбакова Р.Ю. Принципы разграничения и распределения налогов по вертикали бюджетной системы // Бухгалтерский учет в бюджетных и некоммерческих организациях. №15 (111). 2004.</b:Title>
    <b:RefOrder>80</b:RefOrder>
  </b:Source>
  <b:Source>
    <b:Tag>Сил</b:Tag>
    <b:SourceType>Misc</b:SourceType>
    <b:Guid>{40181CAC-4608-482E-BBC2-BCD17C753407}</b:Guid>
    <b:Title>Силуанов А., Стародубровская И., Назаров В. Методологические подходы к оценке эффективности межбюджетных отношений в субъектах Российской Федерации // Экономическая политика. № 1. 2005. С. 5–22.</b:Title>
    <b:RefOrder>81</b:RefOrder>
  </b:Source>
  <b:Source>
    <b:Tag>Мал1</b:Tag>
    <b:SourceType>Misc</b:SourceType>
    <b:Guid>{F0E91B51-DF2D-48C8-B24D-6795E7A04DF2}</b:Guid>
    <b:Title>Малкина М.Ю., Балакин Р.В. Взаимосвязь межрегиональной неравномерности распределения налоговых поступлений с экономическим развитием России // Региональная экономика: теория и практика. 2015. № 45 (420).</b:Title>
    <b:RefOrder>82</b:RefOrder>
  </b:Source>
  <b:Source>
    <b:Tag>Dav</b:Tag>
    <b:SourceType>Misc</b:SourceType>
    <b:Guid>{3AB92554-CA62-48C0-8EAF-90AF72DE081A}</b:Guid>
    <b:Title>Davoodi, H. and H. Zou. Fiscal Decentralization and Economic growth: A Cross-Country Study // Journal of Urban Economics, Vol. 43, 1998. P. 244–257.</b:Title>
    <b:RefOrder>83</b:RefOrder>
  </b:Source>
  <b:Source>
    <b:Tag>Wol</b:Tag>
    <b:SourceType>Misc</b:SourceType>
    <b:Guid>{E0F7C63A-E165-4194-95CB-A539FBBA76A4}</b:Guid>
    <b:Title>Woller, G. M. and Phillips K. Fiscal Decentralization and LDC Economic Growth: An Empirical Investigation // Journal of Development Studies, Vol. 34, No. 4, 1998. P. 139–148.</b:Title>
    <b:RefOrder>84</b:RefOrder>
  </b:Source>
  <b:Source>
    <b:Tag>Ebe</b:Tag>
    <b:SourceType>Misc</b:SourceType>
    <b:Guid>{BDFD768F-B830-4F64-828E-BF7B1706AF0C}</b:Guid>
    <b:Title>Ebel R. D. and Yilmaz S. On the measurement and impact of fiscal decentralization // J. Martinez-Vazquez and J. Alm (eds), Public Finance in Developing and Transitional Countries: Essays in Honor of Richard Bird, Cheltenham: Elgar, 2003</b:Title>
    <b:RefOrder>85</b:RefOrder>
  </b:Source>
  <b:Source>
    <b:Tag>Fre</b:Tag>
    <b:SourceType>Misc</b:SourceType>
    <b:Guid>{19B0EED8-7A71-40DF-882B-C21F46056902}</b:Guid>
    <b:Title>Freinkman L., Kholodilin K.A., Thießen U. Incentive Effects of Fiscal Equalization: Has Russian Style Improved? // Discussion Papers of DIW Berlin 912, DIW Berlin, German Institute for Economic Research, 2009.</b:Title>
    <b:RefOrder>86</b:RefOrder>
  </b:Source>
  <b:Source>
    <b:Tag>Юшк</b:Tag>
    <b:SourceType>Misc</b:SourceType>
    <b:Guid>{3D9A771F-B715-47B2-9CD9-6CE214A5DF70}</b:Guid>
    <b:Title>Юшков А.О. Бюджетная децентрализация и региональный экономический рост: теория, эмпирика, российский опыт // Вопросы экономики. №2. 2016. С. 94–110.</b:Title>
    <b:RefOrder>87</b:RefOrder>
  </b:Source>
  <b:Source>
    <b:Tag>Дер1</b:Tag>
    <b:SourceType>Misc</b:SourceType>
    <b:Guid>{BED79771-3709-46BA-AA11-49B1AA562197}</b:Guid>
    <b:Title>Дерюгин А.Н., Алексеев М.В. и др. Влияние основных характеристик межбюджетных отношений на показатели экономического развития субъектов Российской Федерации // М.: РАНХиГС, 2017. Режим доступа: https://papers.ssrn.com/sol3/papers.cfm?abstract_id=2945347.</b:Title>
    <b:RefOrder>88</b:RefOrder>
  </b:Source>
  <b:Source>
    <b:Tag>Boa1</b:Tag>
    <b:SourceType>Book</b:SourceType>
    <b:Guid>{D8BA68BE-6527-4BB1-B98E-B508FB1EAD53}</b:Guid>
    <b:Title>Boadway R. Recent Developments in the Economics of Federalism // In Lazar H. (ed.). Toward a New Mission Statement for Canadian Fiscal Federation. Institute of Intergovernmental relations, Canada, 2000.</b:Title>
    <b:RefOrder>1</b:RefOrder>
  </b:Source>
  <b:Source>
    <b:Tag>Oat1</b:Tag>
    <b:SourceType>Book</b:SourceType>
    <b:Guid>{10DBFE73-B868-4544-85A1-AAA758417440}</b:Guid>
    <b:Title>Oates W.A. An Essay on Fiscal Federalism // Journal of Economic Literature. 1999. Vol. 37. № 3.</b:Title>
    <b:RefOrder>2</b:RefOrder>
  </b:Source>
  <b:Source>
    <b:Tag>Sha</b:Tag>
    <b:SourceType>Book</b:SourceType>
    <b:Guid>{B801DAA2-438C-410D-A8BD-F653A8456696}</b:Guid>
    <b:Title>Shah A. A Practitioner’s Guide to Intergovernmental Fiscal Transfers // In Boadway R., Shah A. (ed.). Intergovernmental Fiscal Transfers: Principles and Practice. The World Bank, Washington D.C, 2007.</b:Title>
    <b:RefOrder>3</b:RefOrder>
  </b:Source>
  <b:Source>
    <b:Tag>Заполнитель1</b:Tag>
    <b:SourceType>Book</b:SourceType>
    <b:Guid>{1A9C8CA1-C3BB-4DCF-9852-586F70603C61}</b:Guid>
    <b:Title>Oates W.A. Toward a Second Generation Theory of Fiscal Federalism // International Tax and Public Finance. 2005. №12.</b:Title>
    <b:RefOrder>4</b:RefOrder>
  </b:Source>
  <b:Source>
    <b:Tag>Gam07</b:Tag>
    <b:SourceType>Book</b:SourceType>
    <b:Guid>{FBE76B50-0E2B-4566-B9CD-9B4C0A5BCF47}</b:Guid>
    <b:Title>Gamkhar Sh., Shah A. The Impact of Intergovernmental Fiscal Transfers: A Synthesis of the Conceptual and Empirical Literature // In Boadway R., Shah A. (ed.). Intergovernmental Fiscal Transfers: Principles and Practice. The World Bank, Washington D.C.</b:Title>
    <b:Year>2007</b:Year>
    <b:RefOrder>5</b:RefOrder>
  </b:Source>
  <b:Source>
    <b:Tag>Inm</b:Tag>
    <b:SourceType>Book</b:SourceType>
    <b:Guid>{CCD725B8-7CA8-4C12-BA1B-1F7744486637}</b:Guid>
    <b:Title>Inman. R, Rubinfeld D. Rethinking federalism // Journal of Economic Perspectives. 1997. Vol. 11. № 4.</b:Title>
    <b:RefOrder>6</b:RefOrder>
  </b:Source>
  <b:Source>
    <b:Tag>Boa</b:Tag>
    <b:SourceType>Book</b:SourceType>
    <b:Guid>{C07988F6-7EDE-44ED-A211-0A770724CBC1}</b:Guid>
    <b:Title>Boadway R. Grants in a Federal Economy: A Conceptual Perspective // In Boadway R., Shah A. (ed.). Intergovernmental Fiscal Transfers: Principles and Practice. The World Bank, Washington D.C., 2007.</b:Title>
    <b:RefOrder>7</b:RefOrder>
  </b:Source>
  <b:Source>
    <b:Tag>Wei</b:Tag>
    <b:SourceType>Book</b:SourceType>
    <b:Guid>{A9F231BB-1BB8-4F85-B2E5-3C55FE6238C7}</b:Guid>
    <b:Title>Weingast B.R. Second generation fiscal federalism: The implications of fiscal incentives // Journal of Urban Economics. 2009. Vol. 65.</b:Title>
    <b:RefOrder>8</b:RefOrder>
  </b:Source>
  <b:Source>
    <b:Tag>Син</b:Tag>
    <b:SourceType>Book</b:SourceType>
    <b:Guid>{A132D855-0E9C-482D-B115-C6797911C202}</b:Guid>
    <b:Title>Синельников-Мурылев С., Кадочников П. и др. Проблема мягких бюджетных ограничений российских региональных властей. М.: ИЭПП, 2006.</b:Title>
    <b:RefOrder>9</b:RefOrder>
  </b:Source>
  <b:Source>
    <b:Tag>Bar</b:Tag>
    <b:SourceType>Book</b:SourceType>
    <b:Guid>{12DD5714-6E06-41C9-BDC0-B837262E264D}</b:Guid>
    <b:Title>Baretti C., Huber B., Lichtblau K. A Tax on Tax Revenue: The Incentive Effects of Equalizing Transfers. Evidence from Germany. // International Tax and Public Finance 9 (6), 2002.</b:Title>
    <b:RefOrder>10</b:RefOrder>
  </b:Source>
  <b:Source>
    <b:Tag>OEC</b:Tag>
    <b:SourceType>Book</b:SourceType>
    <b:Guid>{0F9162FC-F112-48EA-91C4-414A6385F5DB}</b:Guid>
    <b:Title>OECD Fiscal Equalization in OECD countries, Working paper 4, OECD Network on Fiscal Relations Across Levels of Government, OECD, Paris, 2007.</b:Title>
    <b:RefOrder>11</b:RefOrder>
  </b:Source>
  <b:Source>
    <b:Tag>Spa</b:Tag>
    <b:SourceType>Book</b:SourceType>
    <b:Guid>{4305CED2-6EDB-4E41-9428-9E259C2EFA48}</b:Guid>
    <b:Title>Spahn, P. Equity and Efficiency Aspects of Inteagrence Transfers in a Multi-government Framework. // In Boadway and Shah (eds.). Intergovernmental Fiscal Transfers: Principles and Practice, The World Bank, 2007.</b:Title>
    <b:RefOrder>12</b:RefOrder>
  </b:Source>
  <b:Source>
    <b:Tag>31B</b:Tag>
    <b:SourceType>Book</b:SourceType>
    <b:Guid>{8CC95FCF-B4F3-48B5-9F9C-58B30595C5E0}</b:Guid>
    <b:Title>Busillo, F. “Interaction between Regional Development Policies and Fiscal Equalization in Italy”, presentation for the OECD Workshop “Fiscal Equalization, Impact of Design on Effectiveness, Zaragoza, 1-2 June 2006.</b:Title>
    <b:RefOrder>13</b:RefOrder>
  </b:Source>
  <b:Source>
    <b:Tag>Sha1</b:Tag>
    <b:SourceType>Book</b:SourceType>
    <b:Guid>{D7F7EC1E-5CE7-41C2-B586-0DDE5AD875EF}</b:Guid>
    <b:Title>Shankar, R. and Shah, R. Lessons from European Union Policies for Regional Development. The World Bank. World Bank Institute, Washington, 2009.</b:Title>
    <b:RefOrder>14</b:RefOrder>
  </b:Source>
  <b:Source>
    <b:Tag>Lev</b:Tag>
    <b:SourceType>Book</b:SourceType>
    <b:Guid>{23C91D59-9E6D-4E7A-8F92-66CD594E6764}</b:Guid>
    <b:Title>Levitt, S. D. and J. M. Poterba. Congressional Distributive Politics and State Economic Performance, NBER Working paper W4721, 1994.</b:Title>
    <b:RefOrder>15</b:RefOrder>
  </b:Source>
  <b:Source>
    <b:Tag>Hox</b:Tag>
    <b:SourceType>Book</b:SourceType>
    <b:Guid>{F0BBDC20-67BA-41AF-8C75-76534E793920}</b:Guid>
    <b:Title>Hoxby C. All school finance equalizations are not created equal. // The Quarterly Journal of Economics 116 (4), 2001.</b:Title>
    <b:RefOrder>16</b:RefOrder>
  </b:Source>
  <b:Source>
    <b:Tag>Sma</b:Tag>
    <b:SourceType>Book</b:SourceType>
    <b:Guid>{CF192966-B75F-4754-9692-0FE6461B942F}</b:Guid>
    <b:Title>Smart, M. The Incentive Effects of Grants. // In Boadway and Shah (eds.). Intergovernmental Fiscal Transfers: Principles and Practice, The World Bank, Washington, 2007.</b:Title>
    <b:RefOrder>17</b:RefOrder>
  </b:Source>
  <b:Source>
    <b:Tag>Blö</b:Tag>
    <b:SourceType>Misc</b:SourceType>
    <b:Guid>{D4A7CC84-BD12-4014-BC24-C86BAE1DB525}</b:Guid>
    <b:Title>Blöchliger H. and C. Charbit. Fiscal Equalisation // OECD Journal: Economic Studies, Vol. 2008/1, 2008.</b:Title>
    <b:RefOrder>18</b:RefOrder>
  </b:Source>
  <b:Source>
    <b:Tag>Boa2</b:Tag>
    <b:SourceType>Misc</b:SourceType>
    <b:Guid>{92705D64-7706-4C38-B421-D7FFC4872EBF}</b:Guid>
    <b:Title>Boadway R., Shah A. Fiscal Federalism: Principles and Practice of Multiorder Governance. – Cambridge University Press, New York, 2009.</b:Title>
    <b:RefOrder>19</b:RefOrder>
  </b:Source>
  <b:Source>
    <b:Tag>Boa3</b:Tag>
    <b:SourceType>Misc</b:SourceType>
    <b:Guid>{9E44C2F6-BC88-4539-A0E2-C0E37EC49122}</b:Guid>
    <b:Title>Boadway R., Flatters F. Efficiency and Equalization Payments in a Federal System of Government: A Synthesis and Extension of Recent Results // Canadian Journal of Economics, 15(4). 1982. P. 613–633.</b:Title>
    <b:RefOrder>20</b:RefOrder>
  </b:Source>
  <b:Source>
    <b:Tag>Zhu</b:Tag>
    <b:SourceType>Misc</b:SourceType>
    <b:Guid>{14775704-BDAE-48AD-8DB9-ED94B6C80E9D}</b:Guid>
    <b:Title>Zhuravskaya E. Incentives to provide local public goods: fiscal federalism, Russian style // Journal of Public Economics, 76(3). 2000. P. 337–368.</b:Title>
    <b:RefOrder>21</b:RefOrder>
  </b:Source>
  <b:Source>
    <b:Tag>Ale2</b:Tag>
    <b:SourceType>Misc</b:SourceType>
    <b:Guid>{C004ED46-6D9D-4E62-A659-83035BE13D65}</b:Guid>
    <b:Title>Alexeev M., Chernyavskiy A. A Tale of Two Crises: Federal Transfers and Regional Economies in Russia in 2009 and 2014-2015 // Economic Systems, 2018, forthcoming.</b:Title>
    <b:RefOrder>22</b:RefOrder>
  </b:Source>
  <b:Source>
    <b:Tag>Mye</b:Tag>
    <b:SourceType>Misc</b:SourceType>
    <b:Guid>{CFDF622F-6896-427A-B2B8-9C8479608481}</b:Guid>
    <b:Title>Myers G. M. Optimality, free mobility, and the regional authority in a federation // Journal of Public Economics, 1990, vol. 43, issue 1, P. 107-121.</b:Title>
    <b:RefOrder>23</b:RefOrder>
  </b:Source>
  <b:Source>
    <b:Tag>Man</b:Tag>
    <b:SourceType>Misc</b:SourceType>
    <b:Guid>{25C17C0B-34F8-4136-BF7C-A4B216B5FFAA}</b:Guid>
    <b:Title>Mansoorian A., Myers G. M. Attachment to Home and Efficient Purchases of Population in a Fiscal Externality Economy // Journal of Public Economics, 52(1). 1993. P. 117–132.</b:Title>
    <b:RefOrder>24</b:RefOrder>
  </b:Source>
  <b:Source>
    <b:Tag>Man1</b:Tag>
    <b:SourceType>Misc</b:SourceType>
    <b:Guid>{751FBBC9-DD46-45DB-9CDF-B7AA4FE43993}</b:Guid>
    <b:Title>Mansoorian A., Myers G. M. On the consequences of government objectives for economies with mobile populations // Journal of Public Economics. 63. 1997. P. 265-281.</b:Title>
    <b:RefOrder>25</b:RefOrder>
  </b:Source>
  <b:Source>
    <b:Tag>Wel</b:Tag>
    <b:SourceType>Misc</b:SourceType>
    <b:Guid>{0959F7B7-5598-4CD2-9E91-46727115BFEF}</b:Guid>
    <b:Title>Wellisch D. Interregional spillovers in the presence of perfect and imperfect household mobility // Journal of Public Economics 55. 1994. P. 167 – 184.</b:Title>
    <b:RefOrder>26</b:RefOrder>
  </b:Source>
  <b:Source>
    <b:Tag>Ane</b:Tag>
    <b:SourceType>Misc</b:SourceType>
    <b:Guid>{E090CE89-B22B-4FE8-811D-90B783A97BBA}</b:Guid>
    <b:Title>Anetsberger G., Arnold V. Horizontal Versus Vertical Fiscal Equalization // Volume 505 of Diskussionsbeiträge der Fakultät für Wirtschaftswissenschaft der FernUniversität in Hagen, 2017.</b:Title>
    <b:RefOrder>27</b:RefOrder>
  </b:Source>
  <b:Source>
    <b:Tag>Blö1</b:Tag>
    <b:SourceType>Misc</b:SourceType>
    <b:Guid>{E61A465F-C965-401D-81A3-1C17C1A8209C}</b:Guid>
    <b:Title>Blöchliger H. Fiscal Equalisation – a Cross-Country Perspective // Paper prepared for the conference on “Fiscal Equalisation”, Berlin, 26-27 June 2014.</b:Title>
    <b:RefOrder>28</b:RefOrder>
  </b:Source>
  <b:Source>
    <b:Tag>Kim</b:Tag>
    <b:SourceType>Misc</b:SourceType>
    <b:Guid>{8739813E-0E5A-44B0-8250-67A6E58C813F}</b:Guid>
    <b:Title>Kim J., Lotz J. Measuring Local Government Expenditure Needs: The Copenhagen Workshop // Korea Institute of Public Finance and the Danish Ministry of Social Welfare, 2008.</b:Title>
    <b:RefOrder>29</b:RefOrder>
  </b:Source>
  <b:Source>
    <b:Tag>Fer</b:Tag>
    <b:SourceType>Misc</b:SourceType>
    <b:Guid>{256A15EC-2E2D-4635-965F-B0BDB90F170D}</b:Guid>
    <b:Title>Ferede E. The Incentive Effects of Equalization Grants on Tax Policy: Evidence from Canadian Provinces // Public Finance Review, 45(6). 2017. P. 723-747.</b:Title>
    <b:RefOrder>30</b:RefOrder>
  </b:Source>
  <b:Source>
    <b:Tag>Büt</b:Tag>
    <b:SourceType>Misc</b:SourceType>
    <b:Guid>{0F4A2EE9-02BB-4FD1-8E1A-EFA7A4880C60}</b:Guid>
    <b:Title>Büttner T. The Incentive Effect of Fiscal Equalization Transfers on Tax Policy // Journal of Public Economics, 90. 2006. P. 477-497.</b:Title>
    <b:RefOrder>31</b:RefOrder>
  </b:Source>
  <b:Source>
    <b:Tag>Tom1</b:Tag>
    <b:SourceType>Misc</b:SourceType>
    <b:Guid>{63C42508-7DC0-4FA3-BF7F-40638A1C0848}</b:Guid>
    <b:Title>Tombe T. 2017. Financial Transfers between Provinces: Causes and Consequences // unpublished presentation, University of Calgary, School of Public Policy. 2017 http://www.mun.ca/econ/more/events/Tombe_-_EQ_Slides_-_Nov_17.pdf</b:Title>
    <b:RefOrder>32</b:RefOrder>
  </b:Source>
  <b:Source>
    <b:Tag>Fre1</b:Tag>
    <b:SourceType>Misc</b:SourceType>
    <b:Guid>{A6D04BCE-792C-4547-AF8D-BE73950AD19B}</b:Guid>
    <b:Title>Frey R., Wettstein G. Reform of the Swiss Fiscal Equalisation System // CESifo DICE Report, 1/2008. 2008.</b:Title>
    <b:RefOrder>33</b:RefOrder>
  </b:Source>
  <b:Source>
    <b:Tag>Cou</b:Tag>
    <b:SourceType>Misc</b:SourceType>
    <b:Guid>{D22572AB-CE30-4234-BB24-63A0A9F9286D}</b:Guid>
    <b:Title>Coulombe S., Day K. M. Economic Growth and Regional Income Disparities in Canada and the Northern United States // Canadian Public Policy/Analyse de Politiques, 25. 1999. P. 155–178.</b:Title>
    <b:RefOrder>34</b:RefOrder>
  </b:Source>
  <b:Source>
    <b:Tag>Kau</b:Tag>
    <b:SourceType>Misc</b:SourceType>
    <b:Guid>{78F218C4-5E2D-435A-A948-8C1D533425C9}</b:Guid>
    <b:Title>Kaufman M., Swagel P., Dunaway S. Regional Convergence and the Role of Federal Transfers in Canada // IMF Working Paper 0397. 2003.</b:Title>
    <b:RefOrder>35</b:RefOrder>
  </b:Source>
  <b:Source>
    <b:Tag>Kes</b:Tag>
    <b:SourceType>Misc</b:SourceType>
    <b:Guid>{3A348F11-68EF-44FB-9956-2350DABF6EB4}</b:Guid>
    <b:Title>Kessler A., Lessmann C. Interregional Redistribution and Regional Disparities: How Equalization Does (Not) Work // CEPR Discussion Paper 8133, Center For Economic Policy Research. 2011.</b:Title>
    <b:RefOrder>36</b:RefOrder>
  </b:Source>
  <b:Source>
    <b:Tag>Per1</b:Tag>
    <b:SourceType>Misc</b:SourceType>
    <b:Guid>{72B9E38D-35AB-4372-9C36-B00E1E9F273C}</b:Guid>
    <b:Title>Persyn D., Algoed K. Interregional redistribution, growth and convergence // Working Papers VIVES Research Centre for Regional Economics 4, KU Leuven, Faculty of Economics and Business, VIVES Research Centre for Regional Economics. 2009.</b:Title>
    <b:RefOrder>37</b:RefOrder>
  </b:Source>
  <b:Source>
    <b:Tag>Rod2</b:Tag>
    <b:SourceType>Misc</b:SourceType>
    <b:Guid>{80BCAE89-E7BA-4A84-BDDD-A49F56692EC4}</b:Guid>
    <b:Title>Rodriguez G. The Role of the Interprovincial transfers in the beta-convergence process. Further empirical evidence for Canada // Journal of Economic Studies, 33, 2006. p. 12–29.</b:Title>
    <b:RefOrder>38</b:RefOrder>
  </b:Source>
  <b:Source>
    <b:Tag>Bol</b:Tag>
    <b:SourceType>Misc</b:SourceType>
    <b:Guid>{53D010E6-BB89-4CDC-BEB4-B12895B926B2}</b:Guid>
    <b:Title>Boldrin M., Canova F. Inequality and convergence in Europe’s regions: Reconsidering European regional policies. Economic Policy, 32, 2001. pp. 205–245.</b:Title>
    <b:RefOrder>39</b:RefOrder>
  </b:Source>
  <b:Source>
    <b:Tag>Dal</b:Tag>
    <b:SourceType>Misc</b:SourceType>
    <b:Guid>{A770AA57-D3B4-4B7D-A99B-0C7B3A73CECA}</b:Guid>
    <b:Title>Dall’erba S., Gallo J. L. Regional convergence and the impact of European structural funds over 1989-1999: A spatial econometric analysis // Papers in Regional Science, 87(2), 2008. P. 219-244.</b:Title>
    <b:RefOrder>40</b:RefOrder>
  </b:Source>
  <b:Source>
    <b:Tag>Oat2</b:Tag>
    <b:SourceType>Book</b:SourceType>
    <b:Guid>{594BE98A-6872-461B-9C4F-05A6A576D2CC}</b:Guid>
    <b:Title>Oates W.E. Federalism and Government Finance // Economics of Fiscal Federalism and Local Finance / ed. by Wallace E. Oates. Cheltenham, U.K.: An Elgar Reference Collection, 1998.</b:Title>
    <b:RefOrder>98</b:RefOrder>
  </b:Source>
  <b:Source>
    <b:Tag>Log</b:Tag>
    <b:SourceType>Book</b:SourceType>
    <b:Guid>{F118F2ED-D403-4897-9DAB-C018796C330C}</b:Guid>
    <b:Title>Logan R.R. Fiscal Illusion and the Grantor Government // The Journal of Political Economy. 1986. Vol. 94. No. 6. P. 1304–1318.</b:Title>
    <b:RefOrder>99</b:RefOrder>
  </b:Source>
  <b:Source>
    <b:Tag>Nis</b:Tag>
    <b:SourceType>Book</b:SourceType>
    <b:Guid>{BFC137B7-62E2-419F-9D61-249AC947832C}</b:Guid>
    <b:Title>Niskanen W.A. The Peculiar Economics of Bureaucracy // American Economic Review. 1968. Vol. 58 (Supplement). May. P. 293–305.</b:Title>
    <b:RefOrder>100</b:RefOrder>
  </b:Source>
  <b:Source>
    <b:Tag>McG</b:Tag>
    <b:SourceType>Book</b:SourceType>
    <b:Guid>{43073C39-B2B9-473F-BA9A-A14C7547B6CB}</b:Guid>
    <b:Title>McGrillivray M., Morrisey O. Aid Illusion and Public Sector Fiscal Behavior // Credit Research Paper. No. 00/9. Centre for Research in Economic Development and International Trade, University of Nottingham, 2000.</b:Title>
    <b:RefOrder>101</b:RefOrder>
  </b:Source>
  <b:Source>
    <b:Tag>Meg</b:Tag>
    <b:SourceType>Book</b:SourceType>
    <b:Guid>{78040DDD-AD78-43B5-A784-FBE81EB7BCF4}</b:Guid>
    <b:Title>Megdal S. B. The Flypaper Effect Revisited: An Econometric Explanation // The Review of Economics and Statistics. 1987. Vol. 69. No. 2. P. 347–351.</b:Title>
    <b:RefOrder>102</b:RefOrder>
  </b:Source>
  <b:Source>
    <b:Tag>Bra</b:Tag>
    <b:SourceType>Book</b:SourceType>
    <b:Guid>{35B34144-236D-4A60-92DE-3EFB984E7728}</b:Guid>
    <b:Title>Bradford D.F., Oates W.E. Towards a Predictive Theory of Intergovernmental Grants // The American Economic Review. 1971. Vol. 61. No. 2. P. 440–448.</b:Title>
    <b:RefOrder>103</b:RefOrder>
  </b:Source>
  <b:Source>
    <b:Tag>Gra1</b:Tag>
    <b:SourceType>Book</b:SourceType>
    <b:Guid>{D4BA5B2F-4E16-4086-A04B-13ADE4CA3877}</b:Guid>
    <b:Title>Gramlich E.M. Intergovernmental Grants: A Review of the Empirical Literature // The Political Economy of Fiscal Federalism / Wallace E. Oates (ed.). Lexington, MA: D.C. Heath and Company, 1977. P. 219–239.</b:Title>
    <b:RefOrder>104</b:RefOrder>
  </b:Source>
  <b:Source>
    <b:Tag>Oat3</b:Tag>
    <b:SourceType>Book</b:SourceType>
    <b:Guid>{729E0E87-47BC-4F21-8B37-E2BB1D70355C}</b:Guid>
    <b:Title>Oates W.E. Fiscal Federalism in Theory and Practice: Applications to the European Community // Report of the Study Group of the Role of Public Finance in European Integration. Vol. II. Commission of the European Communities. April 1977. P. 279–320.</b:Title>
    <b:RefOrder>105</b:RefOrder>
  </b:Source>
  <b:Source>
    <b:Tag>Rom</b:Tag>
    <b:SourceType>Book</b:SourceType>
    <b:Guid>{0796700D-3553-4CC0-96B8-EFF48185B365}</b:Guid>
    <b:Title>Romer T., Rosenthal H. An Institutional Theory of the Effect of Intergovernmental Grants // National Tax Journal. 1980. Vol. 33 (December). P. 451–458.</b:Title>
    <b:RefOrder>106</b:RefOrder>
  </b:Source>
  <b:Source>
    <b:Tag>Bre2</b:Tag>
    <b:SourceType>Book</b:SourceType>
    <b:Guid>{B4321C43-4A4C-4AF0-B6BA-3B3133DE265C}</b:Guid>
    <b:Title>Break G. Financing Government in a Federal System. Washington, D.C.: Brookings Institution, 1980.</b:Title>
    <b:RefOrder>107</b:RefOrder>
  </b:Source>
  <b:Source>
    <b:Tag>Zam</b:Tag>
    <b:SourceType>Book</b:SourceType>
    <b:Guid>{4525DDC3-6542-40CE-AD88-BC0C7C758E9C}</b:Guid>
    <b:Title>Zampelli E.M. Resource Fungibility, the Flypaper Effect and the Expenditure Impact of Grants-in-Aid // The Review of Economics and Statistics. 1986. (Feb.). Vol. 68. Issue 1. P. 33–40.</b:Title>
    <b:RefOrder>108</b:RefOrder>
  </b:Source>
  <b:Source>
    <b:Tag>Inm1</b:Tag>
    <b:SourceType>Book</b:SourceType>
    <b:Guid>{C6E23EC1-1129-4E17-947D-56A37DD03454}</b:Guid>
    <b:Title>Inman R.P. Toward an Econometric Model of Local Budgeting // In proceeding of the 64th Annual Conference on Taxation, Lexington, 1971.</b:Title>
    <b:RefOrder>109</b:RefOrder>
  </b:Source>
  <b:Source>
    <b:Tag>Olm</b:Tag>
    <b:SourceType>Book</b:SourceType>
    <b:Guid>{A0A962B0-1340-4322-881D-BBD4DFFBB445}</b:Guid>
    <b:Title>Olmsted G.M., Arthur T., Denzau J.A.R. We voted for this? Institutions and Educational Spending // Journal of Public Economics. 1993. Vol. 52. Issue 3 (October). P. 363–376.</b:Title>
    <b:RefOrder>110</b:RefOrder>
  </b:Source>
  <b:Source>
    <b:Tag>Кад</b:Tag>
    <b:SourceType>Book</b:SourceType>
    <b:Guid>{630FFA17-6560-4946-B3C2-03E9CFDC6CC2}</b:Guid>
    <b:Title>Кадочников П., Синельников-Мурылев С., Трунин И., Шкребела Е. Влияние межбюджетных трансфертов на фискальное поведение региональных властей в Российской Федерации. М.: Российско-канадский консорциум по вопросам прикладных экономических исследований, 2002.</b:Title>
    <b:RefOrder>111</b:RefOrder>
  </b:Source>
  <b:Source>
    <b:Tag>Пле</b:Tag>
    <b:SourceType>Book</b:SourceType>
    <b:Guid>{28D37E65-4362-4EE7-95FD-D6B3747F471F}</b:Guid>
    <b:Title>Плеханов А., Фрейнкман Л. Децентрализация бюджетной системы в регионах-рентополучателях // Экономическая политика. 2008. (Февраль). № 1. С. 103–123.</b:Title>
    <b:RefOrder>112</b:RefOrder>
  </b:Source>
  <b:Source>
    <b:Tag>Gam</b:Tag>
    <b:SourceType>Book</b:SourceType>
    <b:Guid>{27F389E3-B429-4B0E-A868-12B0660863E6}</b:Guid>
    <b:Title>Gamkhar S., Oates W. Asymmetries in the response to increases and decreases in intergovernmental grants: Some empirical findings // National Tax Journal. 1996.</b:Title>
    <b:RefOrder>113</b:RefOrder>
  </b:Source>
  <b:Source>
    <b:Tag>ВИд</b:Tag>
    <b:SourceType>Book</b:SourceType>
    <b:Guid>{FC58B7A1-DFF8-4C3A-9417-B37CEFFAEC39}</b:Guid>
    <b:Title>В. Идрисова, Л. Фрейнкман. Влияние федеральных трансфертов на фискальное поведение региональных властей. – М.: ИЭПП, 2010.</b:Title>
    <b:RefOrder>114</b:RefOrder>
  </b:Source>
  <b:Source>
    <b:Tag>Bec</b:Tag>
    <b:SourceType>Book</b:SourceType>
    <b:Guid>{DCB6FBB9-D536-4C85-9786-67CABC4B948B}</b:Guid>
    <b:Title>Becker E. The illusion of fiscal illusion: Unsticking the flypaper effect // Public Choice. 1996. Vol. 86. P. 85–102.</b:Title>
    <b:RefOrder>115</b:RefOrder>
  </b:Source>
  <b:Source>
    <b:Tag>Che</b:Tag>
    <b:SourceType>Book</b:SourceType>
    <b:Guid>{97A0C63C-BE6A-4B96-B07D-2AFA915199D0}</b:Guid>
    <b:Title>Chernick H.A. An economic model of the distribution of project grants // Mieszowski P., Oakland W.H. Fiscal federalism and grants-in-aid. Washington, DC: The Urban Institute, 1979.</b:Title>
    <b:RefOrder>116</b:RefOrder>
  </b:Source>
</b:Sources>
</file>

<file path=customXml/itemProps1.xml><?xml version="1.0" encoding="utf-8"?>
<ds:datastoreItem xmlns:ds="http://schemas.openxmlformats.org/officeDocument/2006/customXml" ds:itemID="{FB9B07E2-06BB-4755-981A-B82D4303B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1264</TotalTime>
  <Pages>52</Pages>
  <Words>19494</Words>
  <Characters>111118</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1</vt:lpstr>
    </vt:vector>
  </TitlesOfParts>
  <Company>ИЭПП</Company>
  <LinksUpToDate>false</LinksUpToDate>
  <CharactersWithSpaces>130352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Илья Соколов</dc:creator>
  <cp:lastModifiedBy>1</cp:lastModifiedBy>
  <cp:revision>35</cp:revision>
  <cp:lastPrinted>2024-11-11T23:32:00Z</cp:lastPrinted>
  <dcterms:created xsi:type="dcterms:W3CDTF">2023-07-26T16:25:00Z</dcterms:created>
  <dcterms:modified xsi:type="dcterms:W3CDTF">2026-05-20T06:33:00Z</dcterms:modified>
</cp:coreProperties>
</file>